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E0061" w14:textId="77777777" w:rsidR="00341FEE" w:rsidRDefault="00341FEE"/>
    <w:p w14:paraId="20816122" w14:textId="77777777" w:rsidR="00341FEE" w:rsidRDefault="00341FEE"/>
    <w:p w14:paraId="1E780B4D" w14:textId="1FDD8DE0" w:rsidR="00000000" w:rsidRPr="005060E6" w:rsidRDefault="00341FEE" w:rsidP="00341FEE">
      <w:pPr>
        <w:pStyle w:val="NoSpacing"/>
        <w:spacing w:line="480" w:lineRule="auto"/>
        <w:jc w:val="center"/>
        <w:rPr>
          <w:rFonts w:ascii="Times New Roman" w:hAnsi="Times New Roman" w:cs="Times New Roman"/>
          <w:b/>
          <w:bCs/>
          <w:sz w:val="28"/>
          <w:szCs w:val="28"/>
        </w:rPr>
      </w:pPr>
      <w:proofErr w:type="spellStart"/>
      <w:r w:rsidRPr="005060E6">
        <w:rPr>
          <w:rFonts w:ascii="Times New Roman" w:hAnsi="Times New Roman" w:cs="Times New Roman"/>
          <w:b/>
          <w:bCs/>
          <w:sz w:val="28"/>
          <w:szCs w:val="28"/>
        </w:rPr>
        <w:t>Port</w:t>
      </w:r>
      <w:r w:rsidR="005060E6">
        <w:rPr>
          <w:rFonts w:ascii="Times New Roman" w:hAnsi="Times New Roman" w:cs="Times New Roman"/>
          <w:b/>
          <w:bCs/>
          <w:sz w:val="28"/>
          <w:szCs w:val="28"/>
        </w:rPr>
        <w:t>o</w:t>
      </w:r>
      <w:r w:rsidRPr="005060E6">
        <w:rPr>
          <w:rFonts w:ascii="Times New Roman" w:hAnsi="Times New Roman" w:cs="Times New Roman"/>
          <w:b/>
          <w:bCs/>
          <w:sz w:val="28"/>
          <w:szCs w:val="28"/>
        </w:rPr>
        <w:t>folio</w:t>
      </w:r>
      <w:proofErr w:type="spellEnd"/>
    </w:p>
    <w:p w14:paraId="57F23ED3" w14:textId="77777777" w:rsidR="005060E6" w:rsidRDefault="005060E6" w:rsidP="00341FEE">
      <w:pPr>
        <w:pStyle w:val="NoSpacing"/>
        <w:spacing w:line="480" w:lineRule="auto"/>
        <w:jc w:val="center"/>
        <w:rPr>
          <w:rFonts w:ascii="Times New Roman" w:hAnsi="Times New Roman" w:cs="Times New Roman"/>
          <w:sz w:val="24"/>
          <w:szCs w:val="24"/>
        </w:rPr>
      </w:pPr>
    </w:p>
    <w:p w14:paraId="3F236A80" w14:textId="77777777" w:rsidR="005060E6" w:rsidRDefault="005060E6" w:rsidP="00341FEE">
      <w:pPr>
        <w:pStyle w:val="NoSpacing"/>
        <w:spacing w:line="480" w:lineRule="auto"/>
        <w:jc w:val="center"/>
        <w:rPr>
          <w:rFonts w:ascii="Times New Roman" w:hAnsi="Times New Roman" w:cs="Times New Roman"/>
          <w:sz w:val="24"/>
          <w:szCs w:val="24"/>
        </w:rPr>
      </w:pPr>
    </w:p>
    <w:p w14:paraId="3BE0B06F" w14:textId="71089FC3" w:rsidR="005060E6" w:rsidRDefault="005060E6" w:rsidP="00341FEE">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The Module title: Foreign Languages and Cultural Awareness</w:t>
      </w:r>
    </w:p>
    <w:p w14:paraId="725ADD68" w14:textId="78E1C8BA" w:rsidR="005060E6" w:rsidRDefault="005060E6" w:rsidP="00341FEE">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The Module Code: BMIH5003</w:t>
      </w:r>
    </w:p>
    <w:p w14:paraId="5A08FFC0" w14:textId="2FDDB095" w:rsidR="005060E6" w:rsidRDefault="005060E6" w:rsidP="00341FEE">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 Mihaela Ioana Bodor</w:t>
      </w:r>
    </w:p>
    <w:p w14:paraId="3D002349" w14:textId="102E1DBE" w:rsidR="005060E6" w:rsidRDefault="005060E6" w:rsidP="00341FEE">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Student ID: 2222468</w:t>
      </w:r>
    </w:p>
    <w:p w14:paraId="7BC1588F" w14:textId="3B2A0EBF" w:rsidR="005060E6" w:rsidRPr="00341FEE" w:rsidRDefault="005060E6" w:rsidP="00341FEE">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Lecturer’s Name: Lisa Bassler, Heidi Prosser</w:t>
      </w:r>
    </w:p>
    <w:p w14:paraId="58FD5E95" w14:textId="6ADF7B3B" w:rsidR="00341FEE" w:rsidRDefault="00341FEE" w:rsidP="005060E6">
      <w:pPr>
        <w:pStyle w:val="NoSpacing"/>
        <w:spacing w:line="480" w:lineRule="auto"/>
        <w:rPr>
          <w:rFonts w:ascii="Times New Roman" w:hAnsi="Times New Roman" w:cs="Times New Roman"/>
          <w:sz w:val="24"/>
          <w:szCs w:val="24"/>
        </w:rPr>
      </w:pPr>
    </w:p>
    <w:p w14:paraId="0B2252B3" w14:textId="77777777" w:rsidR="00341FEE" w:rsidRDefault="00341FEE">
      <w:pPr>
        <w:rPr>
          <w:rFonts w:ascii="Times New Roman" w:hAnsi="Times New Roman" w:cs="Times New Roman"/>
          <w:sz w:val="24"/>
          <w:szCs w:val="24"/>
        </w:rPr>
      </w:pPr>
      <w:r>
        <w:rPr>
          <w:rFonts w:ascii="Times New Roman" w:hAnsi="Times New Roman" w:cs="Times New Roman"/>
          <w:sz w:val="24"/>
          <w:szCs w:val="24"/>
        </w:rPr>
        <w:br w:type="page"/>
      </w:r>
    </w:p>
    <w:p w14:paraId="3ECB44F7" w14:textId="77777777" w:rsidR="00341FEE" w:rsidRPr="00341FEE" w:rsidRDefault="00341FEE" w:rsidP="00341FEE">
      <w:pPr>
        <w:pStyle w:val="NoSpacing"/>
        <w:spacing w:line="480" w:lineRule="auto"/>
        <w:jc w:val="center"/>
        <w:rPr>
          <w:rFonts w:ascii="Times New Roman" w:hAnsi="Times New Roman" w:cs="Times New Roman"/>
          <w:b/>
          <w:sz w:val="24"/>
          <w:szCs w:val="24"/>
        </w:rPr>
      </w:pPr>
      <w:r w:rsidRPr="00341FEE">
        <w:rPr>
          <w:rFonts w:ascii="Times New Roman" w:hAnsi="Times New Roman" w:cs="Times New Roman"/>
          <w:b/>
          <w:sz w:val="24"/>
          <w:szCs w:val="24"/>
        </w:rPr>
        <w:lastRenderedPageBreak/>
        <w:t>Reflection on Cultural Misunderstanding</w:t>
      </w:r>
    </w:p>
    <w:p w14:paraId="17218A74" w14:textId="77777777" w:rsidR="0085303A" w:rsidRDefault="00341FEE" w:rsidP="0085303A">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When working in a multicultural workplace, cultural misunderstandings are common. In the hotel sector, understanding the cultural differences of guests is crucial to provid</w:t>
      </w:r>
      <w:r w:rsidR="00390A87">
        <w:rPr>
          <w:rFonts w:ascii="Times New Roman" w:hAnsi="Times New Roman" w:cs="Times New Roman"/>
          <w:sz w:val="24"/>
          <w:szCs w:val="24"/>
        </w:rPr>
        <w:t>ing</w:t>
      </w:r>
      <w:r>
        <w:rPr>
          <w:rFonts w:ascii="Times New Roman" w:hAnsi="Times New Roman" w:cs="Times New Roman"/>
          <w:sz w:val="24"/>
          <w:szCs w:val="24"/>
        </w:rPr>
        <w:t xml:space="preserve"> excellent customer service (Koc, 2021). A common scenario </w:t>
      </w:r>
      <w:r w:rsidR="00916391">
        <w:rPr>
          <w:rFonts w:ascii="Times New Roman" w:hAnsi="Times New Roman" w:cs="Times New Roman"/>
          <w:sz w:val="24"/>
          <w:szCs w:val="24"/>
        </w:rPr>
        <w:t>an</w:t>
      </w:r>
      <w:r>
        <w:rPr>
          <w:rFonts w:ascii="Times New Roman" w:hAnsi="Times New Roman" w:cs="Times New Roman"/>
          <w:sz w:val="24"/>
          <w:szCs w:val="24"/>
        </w:rPr>
        <w:t xml:space="preserve"> F&amp;B employee might face leading to a cultural misunderstanding is if they fail to address a guest from a cultural background where the use of formal titles is important. For instance, unlike many cultures like the American culture, people from European countries like </w:t>
      </w:r>
      <w:r w:rsidR="00916391">
        <w:rPr>
          <w:rFonts w:ascii="Times New Roman" w:hAnsi="Times New Roman" w:cs="Times New Roman"/>
          <w:sz w:val="24"/>
          <w:szCs w:val="24"/>
        </w:rPr>
        <w:t>England</w:t>
      </w:r>
      <w:r>
        <w:rPr>
          <w:rFonts w:ascii="Times New Roman" w:hAnsi="Times New Roman" w:cs="Times New Roman"/>
          <w:sz w:val="24"/>
          <w:szCs w:val="24"/>
        </w:rPr>
        <w:t xml:space="preserve">, France and Germany are very formal. When addressed without </w:t>
      </w:r>
      <w:r w:rsidR="00390A87">
        <w:rPr>
          <w:rFonts w:ascii="Times New Roman" w:hAnsi="Times New Roman" w:cs="Times New Roman"/>
          <w:sz w:val="24"/>
          <w:szCs w:val="24"/>
        </w:rPr>
        <w:t xml:space="preserve">a </w:t>
      </w:r>
      <w:r>
        <w:rPr>
          <w:rFonts w:ascii="Times New Roman" w:hAnsi="Times New Roman" w:cs="Times New Roman"/>
          <w:sz w:val="24"/>
          <w:szCs w:val="24"/>
        </w:rPr>
        <w:t>proper title like Mr. or Dr. or Professor, it is considered insulting</w:t>
      </w:r>
      <w:r w:rsidR="0042172C">
        <w:rPr>
          <w:rFonts w:ascii="Times New Roman" w:hAnsi="Times New Roman" w:cs="Times New Roman"/>
          <w:sz w:val="24"/>
          <w:szCs w:val="24"/>
        </w:rPr>
        <w:t xml:space="preserve"> (Ledeneva et al., 2018)</w:t>
      </w:r>
      <w:r>
        <w:rPr>
          <w:rFonts w:ascii="Times New Roman" w:hAnsi="Times New Roman" w:cs="Times New Roman"/>
          <w:sz w:val="24"/>
          <w:szCs w:val="24"/>
        </w:rPr>
        <w:t xml:space="preserve">. If an F&amp;B employee disregards the title of a guest from such cultures and simply calls them by their first name, it can be considered insulting and lead to cultural misunderstandings or conflicts. </w:t>
      </w:r>
      <w:r w:rsidR="0042172C">
        <w:rPr>
          <w:rFonts w:ascii="Times New Roman" w:hAnsi="Times New Roman" w:cs="Times New Roman"/>
          <w:sz w:val="24"/>
          <w:szCs w:val="24"/>
        </w:rPr>
        <w:t xml:space="preserve">On the other hand, being aware of these differences and using the appropriate forms of address when addressing guests from different cultures can build trust and respect with guests from different cultures. </w:t>
      </w:r>
    </w:p>
    <w:p w14:paraId="7CC94BFE" w14:textId="77777777" w:rsidR="0042172C" w:rsidRDefault="0085303A" w:rsidP="0085303A">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We all have different cultural backgrounds, values and beliefs. Failure to respect such beliefs can lead to cultural misunderstandings. </w:t>
      </w:r>
      <w:r w:rsidR="00916391">
        <w:rPr>
          <w:rFonts w:ascii="Times New Roman" w:hAnsi="Times New Roman" w:cs="Times New Roman"/>
          <w:sz w:val="24"/>
          <w:szCs w:val="24"/>
        </w:rPr>
        <w:t>This is</w:t>
      </w:r>
      <w:r>
        <w:rPr>
          <w:rFonts w:ascii="Times New Roman" w:hAnsi="Times New Roman" w:cs="Times New Roman"/>
          <w:sz w:val="24"/>
          <w:szCs w:val="24"/>
        </w:rPr>
        <w:t xml:space="preserve"> something I have observed before when visiting a hotel. A guest worked in the hotel reception to check in to the hotel room they had booked. Like how the receptionist was used to addressing other American hotel guests, they addressed a guest from France </w:t>
      </w:r>
      <w:r w:rsidR="00390A87">
        <w:rPr>
          <w:rFonts w:ascii="Times New Roman" w:hAnsi="Times New Roman" w:cs="Times New Roman"/>
          <w:sz w:val="24"/>
          <w:szCs w:val="24"/>
        </w:rPr>
        <w:t>by</w:t>
      </w:r>
      <w:r>
        <w:rPr>
          <w:rFonts w:ascii="Times New Roman" w:hAnsi="Times New Roman" w:cs="Times New Roman"/>
          <w:sz w:val="24"/>
          <w:szCs w:val="24"/>
        </w:rPr>
        <w:t xml:space="preserve"> their first name and the guests beca</w:t>
      </w:r>
      <w:r w:rsidR="00390A87">
        <w:rPr>
          <w:rFonts w:ascii="Times New Roman" w:hAnsi="Times New Roman" w:cs="Times New Roman"/>
          <w:sz w:val="24"/>
          <w:szCs w:val="24"/>
        </w:rPr>
        <w:t>m</w:t>
      </w:r>
      <w:r>
        <w:rPr>
          <w:rFonts w:ascii="Times New Roman" w:hAnsi="Times New Roman" w:cs="Times New Roman"/>
          <w:sz w:val="24"/>
          <w:szCs w:val="24"/>
        </w:rPr>
        <w:t xml:space="preserve">e angry claiming </w:t>
      </w:r>
      <w:r w:rsidR="00390A87">
        <w:rPr>
          <w:rFonts w:ascii="Times New Roman" w:hAnsi="Times New Roman" w:cs="Times New Roman"/>
          <w:sz w:val="24"/>
          <w:szCs w:val="24"/>
        </w:rPr>
        <w:t xml:space="preserve">a </w:t>
      </w:r>
      <w:r>
        <w:rPr>
          <w:rFonts w:ascii="Times New Roman" w:hAnsi="Times New Roman" w:cs="Times New Roman"/>
          <w:sz w:val="24"/>
          <w:szCs w:val="24"/>
        </w:rPr>
        <w:t>lack of discipline and respect from the hotel’s staff. The guest became angry and demanded to see the management for an apology. While being addressed informally may be something minor to others or something fun, it was not minor to the guest. They genuinely felt offended and disrespected and kept repeating that the hotel guest should have at least used the honorific, “</w:t>
      </w:r>
      <w:r w:rsidR="00916391">
        <w:rPr>
          <w:rFonts w:ascii="Times New Roman" w:hAnsi="Times New Roman" w:cs="Times New Roman"/>
          <w:sz w:val="24"/>
          <w:szCs w:val="24"/>
        </w:rPr>
        <w:t>Mr.</w:t>
      </w:r>
      <w:r>
        <w:rPr>
          <w:rFonts w:ascii="Times New Roman" w:hAnsi="Times New Roman" w:cs="Times New Roman"/>
          <w:sz w:val="24"/>
          <w:szCs w:val="24"/>
        </w:rPr>
        <w:t xml:space="preserve">” when addressing them even if they did not use any other honorific. </w:t>
      </w:r>
    </w:p>
    <w:p w14:paraId="517556E5" w14:textId="77777777" w:rsidR="0085303A" w:rsidRDefault="0085303A" w:rsidP="0085303A">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To prevent cultural misunderstanding, it is important to have a range of skills</w:t>
      </w:r>
      <w:r w:rsidR="000D6E63">
        <w:rPr>
          <w:rFonts w:ascii="Times New Roman" w:hAnsi="Times New Roman" w:cs="Times New Roman"/>
          <w:sz w:val="24"/>
          <w:szCs w:val="24"/>
        </w:rPr>
        <w:t>. One of the most important skills to address cultural misunderstanding</w:t>
      </w:r>
      <w:r w:rsidR="00390A87">
        <w:rPr>
          <w:rFonts w:ascii="Times New Roman" w:hAnsi="Times New Roman" w:cs="Times New Roman"/>
          <w:sz w:val="24"/>
          <w:szCs w:val="24"/>
        </w:rPr>
        <w:t>s</w:t>
      </w:r>
      <w:r w:rsidR="000D6E63">
        <w:rPr>
          <w:rFonts w:ascii="Times New Roman" w:hAnsi="Times New Roman" w:cs="Times New Roman"/>
          <w:sz w:val="24"/>
          <w:szCs w:val="24"/>
        </w:rPr>
        <w:t xml:space="preserve"> and avoid them in the future is cultural awareness. Dreasher (2021) argue that cultural awareness enables people </w:t>
      </w:r>
      <w:r w:rsidR="00390A87">
        <w:rPr>
          <w:rFonts w:ascii="Times New Roman" w:hAnsi="Times New Roman" w:cs="Times New Roman"/>
          <w:sz w:val="24"/>
          <w:szCs w:val="24"/>
        </w:rPr>
        <w:t xml:space="preserve">to </w:t>
      </w:r>
      <w:r w:rsidR="000D6E63">
        <w:rPr>
          <w:rFonts w:ascii="Times New Roman" w:hAnsi="Times New Roman" w:cs="Times New Roman"/>
          <w:sz w:val="24"/>
          <w:szCs w:val="24"/>
        </w:rPr>
        <w:t>recognize differences in communication styles, values, and beliefs of people from different cultural backgrounds. Cultural awareness enables an individual to flexibly adjust to the behavio</w:t>
      </w:r>
      <w:r w:rsidR="00390A87">
        <w:rPr>
          <w:rFonts w:ascii="Times New Roman" w:hAnsi="Times New Roman" w:cs="Times New Roman"/>
          <w:sz w:val="24"/>
          <w:szCs w:val="24"/>
        </w:rPr>
        <w:t>u</w:t>
      </w:r>
      <w:r w:rsidR="000D6E63">
        <w:rPr>
          <w:rFonts w:ascii="Times New Roman" w:hAnsi="Times New Roman" w:cs="Times New Roman"/>
          <w:sz w:val="24"/>
          <w:szCs w:val="24"/>
        </w:rPr>
        <w:t>rs and communication styles of people from different cultural background</w:t>
      </w:r>
      <w:r w:rsidR="00390A87">
        <w:rPr>
          <w:rFonts w:ascii="Times New Roman" w:hAnsi="Times New Roman" w:cs="Times New Roman"/>
          <w:sz w:val="24"/>
          <w:szCs w:val="24"/>
        </w:rPr>
        <w:t>s</w:t>
      </w:r>
      <w:r w:rsidR="000D6E63">
        <w:rPr>
          <w:rFonts w:ascii="Times New Roman" w:hAnsi="Times New Roman" w:cs="Times New Roman"/>
          <w:sz w:val="24"/>
          <w:szCs w:val="24"/>
        </w:rPr>
        <w:t>. Another key skill is effective communication. The ability to effectively communicate with others makes it easy to communicate and deal with people from diverse backgrounds. Conflict resolution skills are also important to avoid or address cultural misunderstandings when they occur. Conflict resolution skills make it easier to mediate disputes arising from cultural differences (Dreasher, 2021). Active listening is also key to avoid</w:t>
      </w:r>
      <w:r w:rsidR="00390A87">
        <w:rPr>
          <w:rFonts w:ascii="Times New Roman" w:hAnsi="Times New Roman" w:cs="Times New Roman"/>
          <w:sz w:val="24"/>
          <w:szCs w:val="24"/>
        </w:rPr>
        <w:t>ing</w:t>
      </w:r>
      <w:r w:rsidR="000D6E63">
        <w:rPr>
          <w:rFonts w:ascii="Times New Roman" w:hAnsi="Times New Roman" w:cs="Times New Roman"/>
          <w:sz w:val="24"/>
          <w:szCs w:val="24"/>
        </w:rPr>
        <w:t xml:space="preserve"> cultural misunderstanding. Active listening skills enable an individual to actively listen to what other people are saying without interrupting them which can help avoid many cultural misunderstandings (</w:t>
      </w:r>
      <w:r w:rsidR="00971AB7">
        <w:rPr>
          <w:rFonts w:ascii="Times New Roman" w:hAnsi="Times New Roman" w:cs="Times New Roman"/>
          <w:sz w:val="24"/>
          <w:szCs w:val="24"/>
        </w:rPr>
        <w:t>Moran et al., 2010).</w:t>
      </w:r>
    </w:p>
    <w:p w14:paraId="1D936057" w14:textId="77777777" w:rsidR="00971AB7" w:rsidRPr="00971AB7" w:rsidRDefault="00971AB7" w:rsidP="00971AB7">
      <w:pPr>
        <w:pStyle w:val="NoSpacing"/>
        <w:spacing w:line="480" w:lineRule="auto"/>
        <w:jc w:val="center"/>
        <w:rPr>
          <w:rFonts w:ascii="Times New Roman" w:hAnsi="Times New Roman" w:cs="Times New Roman"/>
          <w:b/>
          <w:sz w:val="24"/>
          <w:szCs w:val="24"/>
        </w:rPr>
      </w:pPr>
      <w:r w:rsidRPr="00971AB7">
        <w:rPr>
          <w:rFonts w:ascii="Times New Roman" w:hAnsi="Times New Roman" w:cs="Times New Roman"/>
          <w:b/>
          <w:sz w:val="24"/>
          <w:szCs w:val="24"/>
        </w:rPr>
        <w:t>Training Plan</w:t>
      </w:r>
    </w:p>
    <w:p w14:paraId="39E3B895" w14:textId="77777777" w:rsidR="00971AB7" w:rsidRDefault="00971AB7" w:rsidP="00121B10">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005145FC">
        <w:rPr>
          <w:rFonts w:ascii="Times New Roman" w:hAnsi="Times New Roman" w:cs="Times New Roman"/>
          <w:sz w:val="24"/>
          <w:szCs w:val="24"/>
        </w:rPr>
        <w:t xml:space="preserve">ccording to </w:t>
      </w:r>
      <w:r w:rsidR="00121B10">
        <w:rPr>
          <w:rFonts w:ascii="Times New Roman" w:hAnsi="Times New Roman" w:cs="Times New Roman"/>
          <w:sz w:val="24"/>
          <w:szCs w:val="24"/>
        </w:rPr>
        <w:t xml:space="preserve">Rogue and Ramos </w:t>
      </w:r>
      <w:r w:rsidR="005145FC">
        <w:rPr>
          <w:rFonts w:ascii="Times New Roman" w:hAnsi="Times New Roman" w:cs="Times New Roman"/>
          <w:sz w:val="24"/>
          <w:szCs w:val="24"/>
        </w:rPr>
        <w:t>(</w:t>
      </w:r>
      <w:r w:rsidR="00121B10">
        <w:rPr>
          <w:rFonts w:ascii="Times New Roman" w:hAnsi="Times New Roman" w:cs="Times New Roman"/>
          <w:sz w:val="24"/>
          <w:szCs w:val="24"/>
        </w:rPr>
        <w:t>2019</w:t>
      </w:r>
      <w:r w:rsidR="005145FC">
        <w:rPr>
          <w:rFonts w:ascii="Times New Roman" w:hAnsi="Times New Roman" w:cs="Times New Roman"/>
          <w:sz w:val="24"/>
          <w:szCs w:val="24"/>
        </w:rPr>
        <w:t>), cultural awareness and competence enable employees to make insightful, well-considered decisions, communicate better with and show respect to colleagues and guests, acknowledge diversity, build rapport, at</w:t>
      </w:r>
      <w:r w:rsidR="00121B10">
        <w:rPr>
          <w:rFonts w:ascii="Times New Roman" w:hAnsi="Times New Roman" w:cs="Times New Roman"/>
          <w:sz w:val="24"/>
          <w:szCs w:val="24"/>
        </w:rPr>
        <w:t>tract and retain custom</w:t>
      </w:r>
      <w:r w:rsidR="005145FC">
        <w:rPr>
          <w:rFonts w:ascii="Times New Roman" w:hAnsi="Times New Roman" w:cs="Times New Roman"/>
          <w:sz w:val="24"/>
          <w:szCs w:val="24"/>
        </w:rPr>
        <w:t>ers and ensure and improve visitor satisfaction and guest experience. Thus, it is important to train staff on cultural awareness and diversity</w:t>
      </w:r>
      <w:r w:rsidR="00121B10">
        <w:rPr>
          <w:rFonts w:ascii="Times New Roman" w:hAnsi="Times New Roman" w:cs="Times New Roman"/>
          <w:sz w:val="24"/>
          <w:szCs w:val="24"/>
        </w:rPr>
        <w:t xml:space="preserve"> (Rogue and Ramos, 2019)</w:t>
      </w:r>
      <w:r w:rsidR="005145FC">
        <w:rPr>
          <w:rFonts w:ascii="Times New Roman" w:hAnsi="Times New Roman" w:cs="Times New Roman"/>
          <w:sz w:val="24"/>
          <w:szCs w:val="24"/>
        </w:rPr>
        <w:t>.</w:t>
      </w:r>
      <w:r w:rsidR="0082343E">
        <w:rPr>
          <w:rFonts w:ascii="Times New Roman" w:hAnsi="Times New Roman" w:cs="Times New Roman"/>
          <w:sz w:val="24"/>
          <w:szCs w:val="24"/>
        </w:rPr>
        <w:t xml:space="preserve"> According to Koc (2021), cross-cultural training benefits local staff since it enables them to operate at maximum efficiency when dealing with foreign guests. Local staff in a hotel may understand local cultures and how to best interact with local guests, but they may lack </w:t>
      </w:r>
      <w:r w:rsidR="00390A87">
        <w:rPr>
          <w:rFonts w:ascii="Times New Roman" w:hAnsi="Times New Roman" w:cs="Times New Roman"/>
          <w:sz w:val="24"/>
          <w:szCs w:val="24"/>
        </w:rPr>
        <w:t xml:space="preserve">an </w:t>
      </w:r>
      <w:r w:rsidR="0082343E">
        <w:rPr>
          <w:rFonts w:ascii="Times New Roman" w:hAnsi="Times New Roman" w:cs="Times New Roman"/>
          <w:sz w:val="24"/>
          <w:szCs w:val="24"/>
        </w:rPr>
        <w:t>understanding o</w:t>
      </w:r>
      <w:r w:rsidR="00390A87">
        <w:rPr>
          <w:rFonts w:ascii="Times New Roman" w:hAnsi="Times New Roman" w:cs="Times New Roman"/>
          <w:sz w:val="24"/>
          <w:szCs w:val="24"/>
        </w:rPr>
        <w:t>f</w:t>
      </w:r>
      <w:r w:rsidR="0082343E">
        <w:rPr>
          <w:rFonts w:ascii="Times New Roman" w:hAnsi="Times New Roman" w:cs="Times New Roman"/>
          <w:sz w:val="24"/>
          <w:szCs w:val="24"/>
        </w:rPr>
        <w:t xml:space="preserve"> how to deal with foreign guests. Cross-cultural training improves their knowledge and skills to serve foreign </w:t>
      </w:r>
      <w:r w:rsidR="0082343E">
        <w:rPr>
          <w:rFonts w:ascii="Times New Roman" w:hAnsi="Times New Roman" w:cs="Times New Roman"/>
          <w:sz w:val="24"/>
          <w:szCs w:val="24"/>
        </w:rPr>
        <w:lastRenderedPageBreak/>
        <w:t xml:space="preserve">guests better (Koc, 2021). </w:t>
      </w:r>
      <w:r w:rsidR="005145FC">
        <w:rPr>
          <w:rFonts w:ascii="Times New Roman" w:hAnsi="Times New Roman" w:cs="Times New Roman"/>
          <w:sz w:val="24"/>
          <w:szCs w:val="24"/>
        </w:rPr>
        <w:t xml:space="preserve"> </w:t>
      </w:r>
      <w:r w:rsidR="00AC410B">
        <w:rPr>
          <w:rFonts w:ascii="Times New Roman" w:hAnsi="Times New Roman" w:cs="Times New Roman"/>
          <w:sz w:val="24"/>
          <w:szCs w:val="24"/>
        </w:rPr>
        <w:t>Buckley (2023) argue</w:t>
      </w:r>
      <w:r w:rsidR="00390A87">
        <w:rPr>
          <w:rFonts w:ascii="Times New Roman" w:hAnsi="Times New Roman" w:cs="Times New Roman"/>
          <w:sz w:val="24"/>
          <w:szCs w:val="24"/>
        </w:rPr>
        <w:t>s</w:t>
      </w:r>
      <w:r w:rsidR="00AC410B">
        <w:rPr>
          <w:rFonts w:ascii="Times New Roman" w:hAnsi="Times New Roman" w:cs="Times New Roman"/>
          <w:sz w:val="24"/>
          <w:szCs w:val="24"/>
        </w:rPr>
        <w:t xml:space="preserve"> that cross-cultural training is crucial for increasing productivity and efficiency in the hospitality sector. It helps employees to work more effectively with colleagues and customers from diverse backgrounds which consequently leads to improved communication and collaboration (Buckley, 2023). </w:t>
      </w:r>
      <w:r w:rsidR="00DC59CB">
        <w:rPr>
          <w:rFonts w:ascii="Times New Roman" w:hAnsi="Times New Roman" w:cs="Times New Roman"/>
          <w:sz w:val="24"/>
          <w:szCs w:val="24"/>
        </w:rPr>
        <w:t xml:space="preserve">Table 1 below shows a cross-cultural training plan for F&amp;B employees to help avoid or deal with cultural misunderstanding when interacting with colleagues or guests from diverse cultural backgrounds. </w:t>
      </w:r>
    </w:p>
    <w:p w14:paraId="702CF0D6" w14:textId="77777777" w:rsidR="002E2004" w:rsidRPr="002E2004" w:rsidRDefault="002E2004" w:rsidP="002E2004">
      <w:pPr>
        <w:pStyle w:val="NoSpacing"/>
        <w:spacing w:line="480" w:lineRule="auto"/>
        <w:ind w:firstLine="720"/>
        <w:jc w:val="center"/>
        <w:rPr>
          <w:rFonts w:ascii="Times New Roman" w:hAnsi="Times New Roman" w:cs="Times New Roman"/>
          <w:b/>
          <w:i/>
          <w:sz w:val="24"/>
          <w:szCs w:val="24"/>
        </w:rPr>
      </w:pPr>
      <w:r w:rsidRPr="002E2004">
        <w:rPr>
          <w:rFonts w:ascii="Times New Roman" w:hAnsi="Times New Roman" w:cs="Times New Roman"/>
          <w:b/>
          <w:i/>
          <w:sz w:val="24"/>
          <w:szCs w:val="24"/>
        </w:rPr>
        <w:t>Table 1: Three-Week Training Plan</w:t>
      </w:r>
    </w:p>
    <w:tbl>
      <w:tblPr>
        <w:tblStyle w:val="TableGrid"/>
        <w:tblW w:w="11645" w:type="dxa"/>
        <w:tblInd w:w="-998" w:type="dxa"/>
        <w:tblLayout w:type="fixed"/>
        <w:tblLook w:val="04A0" w:firstRow="1" w:lastRow="0" w:firstColumn="1" w:lastColumn="0" w:noHBand="0" w:noVBand="1"/>
      </w:tblPr>
      <w:tblGrid>
        <w:gridCol w:w="1419"/>
        <w:gridCol w:w="2243"/>
        <w:gridCol w:w="1222"/>
        <w:gridCol w:w="1416"/>
        <w:gridCol w:w="1367"/>
        <w:gridCol w:w="2860"/>
        <w:gridCol w:w="1118"/>
      </w:tblGrid>
      <w:tr w:rsidR="00FB1442" w14:paraId="4BB0805D" w14:textId="77777777" w:rsidTr="00FB1442">
        <w:trPr>
          <w:trHeight w:val="1226"/>
        </w:trPr>
        <w:tc>
          <w:tcPr>
            <w:tcW w:w="1419" w:type="dxa"/>
          </w:tcPr>
          <w:p w14:paraId="0720313D" w14:textId="77777777" w:rsidR="00FB1442" w:rsidRPr="00972E65" w:rsidRDefault="00FB1442" w:rsidP="00DC59CB">
            <w:pPr>
              <w:pStyle w:val="NoSpacing"/>
              <w:spacing w:line="480" w:lineRule="auto"/>
              <w:rPr>
                <w:rFonts w:ascii="Times New Roman" w:hAnsi="Times New Roman" w:cs="Times New Roman"/>
                <w:b/>
                <w:sz w:val="24"/>
                <w:szCs w:val="24"/>
              </w:rPr>
            </w:pPr>
            <w:r>
              <w:rPr>
                <w:rFonts w:ascii="Times New Roman" w:hAnsi="Times New Roman" w:cs="Times New Roman"/>
                <w:b/>
                <w:sz w:val="24"/>
                <w:szCs w:val="24"/>
              </w:rPr>
              <w:t>Day</w:t>
            </w:r>
          </w:p>
        </w:tc>
        <w:tc>
          <w:tcPr>
            <w:tcW w:w="2243" w:type="dxa"/>
          </w:tcPr>
          <w:p w14:paraId="790DAF6C" w14:textId="77777777" w:rsidR="00FB1442" w:rsidRPr="00972E65" w:rsidRDefault="00FB1442" w:rsidP="00DC59CB">
            <w:pPr>
              <w:pStyle w:val="NoSpacing"/>
              <w:spacing w:line="480" w:lineRule="auto"/>
              <w:rPr>
                <w:rFonts w:ascii="Times New Roman" w:hAnsi="Times New Roman" w:cs="Times New Roman"/>
                <w:b/>
                <w:sz w:val="24"/>
                <w:szCs w:val="24"/>
              </w:rPr>
            </w:pPr>
            <w:r w:rsidRPr="00972E65">
              <w:rPr>
                <w:rFonts w:ascii="Times New Roman" w:hAnsi="Times New Roman" w:cs="Times New Roman"/>
                <w:b/>
                <w:sz w:val="24"/>
                <w:szCs w:val="24"/>
              </w:rPr>
              <w:t>Topic/Skill</w:t>
            </w:r>
          </w:p>
        </w:tc>
        <w:tc>
          <w:tcPr>
            <w:tcW w:w="1222" w:type="dxa"/>
          </w:tcPr>
          <w:p w14:paraId="1D0FC044" w14:textId="77777777" w:rsidR="00FB1442" w:rsidRPr="00972E65" w:rsidRDefault="00FB1442" w:rsidP="00DC59CB">
            <w:pPr>
              <w:pStyle w:val="NoSpacing"/>
              <w:spacing w:line="480" w:lineRule="auto"/>
              <w:rPr>
                <w:rFonts w:ascii="Times New Roman" w:hAnsi="Times New Roman" w:cs="Times New Roman"/>
                <w:b/>
                <w:sz w:val="24"/>
                <w:szCs w:val="24"/>
              </w:rPr>
            </w:pPr>
            <w:r w:rsidRPr="00972E65">
              <w:rPr>
                <w:rFonts w:ascii="Times New Roman" w:hAnsi="Times New Roman" w:cs="Times New Roman"/>
                <w:b/>
                <w:sz w:val="24"/>
                <w:szCs w:val="24"/>
              </w:rPr>
              <w:t>Time</w:t>
            </w:r>
          </w:p>
        </w:tc>
        <w:tc>
          <w:tcPr>
            <w:tcW w:w="1416" w:type="dxa"/>
          </w:tcPr>
          <w:p w14:paraId="004FB844" w14:textId="77777777" w:rsidR="00FB1442" w:rsidRPr="00972E65" w:rsidRDefault="00FB1442" w:rsidP="00DC59CB">
            <w:pPr>
              <w:pStyle w:val="NoSpacing"/>
              <w:spacing w:line="480" w:lineRule="auto"/>
              <w:rPr>
                <w:rFonts w:ascii="Times New Roman" w:hAnsi="Times New Roman" w:cs="Times New Roman"/>
                <w:b/>
                <w:sz w:val="24"/>
                <w:szCs w:val="24"/>
              </w:rPr>
            </w:pPr>
            <w:r w:rsidRPr="00972E65">
              <w:rPr>
                <w:rFonts w:ascii="Times New Roman" w:hAnsi="Times New Roman" w:cs="Times New Roman"/>
                <w:b/>
                <w:sz w:val="24"/>
                <w:szCs w:val="24"/>
              </w:rPr>
              <w:t xml:space="preserve">Training Format </w:t>
            </w:r>
          </w:p>
        </w:tc>
        <w:tc>
          <w:tcPr>
            <w:tcW w:w="1367" w:type="dxa"/>
          </w:tcPr>
          <w:p w14:paraId="0D5CA7BA" w14:textId="77777777" w:rsidR="00FB1442" w:rsidRPr="00972E65" w:rsidRDefault="00FB1442" w:rsidP="00DC59CB">
            <w:pPr>
              <w:pStyle w:val="NoSpacing"/>
              <w:spacing w:line="480" w:lineRule="auto"/>
              <w:rPr>
                <w:rFonts w:ascii="Times New Roman" w:hAnsi="Times New Roman" w:cs="Times New Roman"/>
                <w:b/>
                <w:sz w:val="24"/>
                <w:szCs w:val="24"/>
              </w:rPr>
            </w:pPr>
            <w:r w:rsidRPr="00972E65">
              <w:rPr>
                <w:rFonts w:ascii="Times New Roman" w:hAnsi="Times New Roman" w:cs="Times New Roman"/>
                <w:b/>
                <w:sz w:val="24"/>
                <w:szCs w:val="24"/>
              </w:rPr>
              <w:t>Trainer</w:t>
            </w:r>
          </w:p>
        </w:tc>
        <w:tc>
          <w:tcPr>
            <w:tcW w:w="2860" w:type="dxa"/>
          </w:tcPr>
          <w:p w14:paraId="369B45B1" w14:textId="77777777" w:rsidR="00FB1442" w:rsidRPr="00972E65" w:rsidRDefault="00FB1442" w:rsidP="00DC59CB">
            <w:pPr>
              <w:pStyle w:val="NoSpacing"/>
              <w:spacing w:line="480" w:lineRule="auto"/>
              <w:rPr>
                <w:rFonts w:ascii="Times New Roman" w:hAnsi="Times New Roman" w:cs="Times New Roman"/>
                <w:b/>
                <w:sz w:val="24"/>
                <w:szCs w:val="24"/>
              </w:rPr>
            </w:pPr>
            <w:r w:rsidRPr="00972E65">
              <w:rPr>
                <w:rFonts w:ascii="Times New Roman" w:hAnsi="Times New Roman" w:cs="Times New Roman"/>
                <w:b/>
                <w:sz w:val="24"/>
                <w:szCs w:val="24"/>
              </w:rPr>
              <w:t xml:space="preserve">Expected Benefit </w:t>
            </w:r>
          </w:p>
        </w:tc>
        <w:tc>
          <w:tcPr>
            <w:tcW w:w="1118" w:type="dxa"/>
          </w:tcPr>
          <w:p w14:paraId="7DCD6534" w14:textId="77777777" w:rsidR="00FB1442" w:rsidRPr="00972E65" w:rsidRDefault="00FB1442" w:rsidP="00DC59CB">
            <w:pPr>
              <w:pStyle w:val="NoSpacing"/>
              <w:spacing w:line="480" w:lineRule="auto"/>
              <w:rPr>
                <w:rFonts w:ascii="Times New Roman" w:hAnsi="Times New Roman" w:cs="Times New Roman"/>
                <w:b/>
                <w:sz w:val="24"/>
                <w:szCs w:val="24"/>
              </w:rPr>
            </w:pPr>
            <w:r w:rsidRPr="00972E65">
              <w:rPr>
                <w:rFonts w:ascii="Times New Roman" w:hAnsi="Times New Roman" w:cs="Times New Roman"/>
                <w:b/>
                <w:sz w:val="24"/>
                <w:szCs w:val="24"/>
              </w:rPr>
              <w:t xml:space="preserve">Estimated cost ($) </w:t>
            </w:r>
          </w:p>
        </w:tc>
      </w:tr>
      <w:tr w:rsidR="00FB1442" w14:paraId="2A99477D" w14:textId="77777777" w:rsidTr="00FB1442">
        <w:trPr>
          <w:trHeight w:val="418"/>
        </w:trPr>
        <w:tc>
          <w:tcPr>
            <w:tcW w:w="11645" w:type="dxa"/>
            <w:gridSpan w:val="7"/>
          </w:tcPr>
          <w:p w14:paraId="4D394F05" w14:textId="77777777" w:rsidR="00FB1442" w:rsidRPr="00796C97" w:rsidRDefault="00FB1442" w:rsidP="00796C97">
            <w:pPr>
              <w:pStyle w:val="NoSpacing"/>
              <w:spacing w:line="480" w:lineRule="auto"/>
              <w:jc w:val="center"/>
              <w:rPr>
                <w:rFonts w:ascii="Times New Roman" w:hAnsi="Times New Roman" w:cs="Times New Roman"/>
                <w:b/>
                <w:sz w:val="24"/>
                <w:szCs w:val="24"/>
              </w:rPr>
            </w:pPr>
            <w:r w:rsidRPr="00796C97">
              <w:rPr>
                <w:rFonts w:ascii="Times New Roman" w:hAnsi="Times New Roman" w:cs="Times New Roman"/>
                <w:b/>
                <w:sz w:val="24"/>
                <w:szCs w:val="24"/>
              </w:rPr>
              <w:t>WEEK 1</w:t>
            </w:r>
          </w:p>
        </w:tc>
      </w:tr>
      <w:tr w:rsidR="00FB1442" w14:paraId="6CC633EB" w14:textId="77777777" w:rsidTr="00FB1442">
        <w:trPr>
          <w:trHeight w:val="1645"/>
        </w:trPr>
        <w:tc>
          <w:tcPr>
            <w:tcW w:w="1419" w:type="dxa"/>
          </w:tcPr>
          <w:p w14:paraId="555843A0"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Monday</w:t>
            </w:r>
          </w:p>
        </w:tc>
        <w:tc>
          <w:tcPr>
            <w:tcW w:w="2243" w:type="dxa"/>
          </w:tcPr>
          <w:p w14:paraId="36273A53"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Culture and impact on life and work</w:t>
            </w:r>
          </w:p>
        </w:tc>
        <w:tc>
          <w:tcPr>
            <w:tcW w:w="1222" w:type="dxa"/>
          </w:tcPr>
          <w:p w14:paraId="19F55CE5"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am- 12:00</w:t>
            </w:r>
            <w:r w:rsidR="00390A87">
              <w:rPr>
                <w:rFonts w:ascii="Times New Roman" w:hAnsi="Times New Roman" w:cs="Times New Roman"/>
                <w:sz w:val="24"/>
                <w:szCs w:val="24"/>
              </w:rPr>
              <w:t xml:space="preserve"> </w:t>
            </w:r>
            <w:r>
              <w:rPr>
                <w:rFonts w:ascii="Times New Roman" w:hAnsi="Times New Roman" w:cs="Times New Roman"/>
                <w:sz w:val="24"/>
                <w:szCs w:val="24"/>
              </w:rPr>
              <w:t>pm</w:t>
            </w:r>
          </w:p>
        </w:tc>
        <w:tc>
          <w:tcPr>
            <w:tcW w:w="1416" w:type="dxa"/>
          </w:tcPr>
          <w:p w14:paraId="74F96F64"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203343FE" w14:textId="77777777" w:rsidR="00FB1442" w:rsidRDefault="00FB1442" w:rsidP="00390A87">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Third</w:t>
            </w:r>
            <w:r w:rsidR="00390A87">
              <w:rPr>
                <w:rFonts w:ascii="Times New Roman" w:hAnsi="Times New Roman" w:cs="Times New Roman"/>
                <w:sz w:val="24"/>
                <w:szCs w:val="24"/>
              </w:rPr>
              <w:t>-</w:t>
            </w:r>
            <w:r>
              <w:rPr>
                <w:rFonts w:ascii="Times New Roman" w:hAnsi="Times New Roman" w:cs="Times New Roman"/>
                <w:sz w:val="24"/>
                <w:szCs w:val="24"/>
              </w:rPr>
              <w:t>Party trainer</w:t>
            </w:r>
          </w:p>
        </w:tc>
        <w:tc>
          <w:tcPr>
            <w:tcW w:w="2860" w:type="dxa"/>
          </w:tcPr>
          <w:p w14:paraId="69C43A11"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Improved understanding of how culture affects one’s life and work</w:t>
            </w:r>
          </w:p>
        </w:tc>
        <w:tc>
          <w:tcPr>
            <w:tcW w:w="1118" w:type="dxa"/>
          </w:tcPr>
          <w:p w14:paraId="27F4935E"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$100</w:t>
            </w:r>
          </w:p>
        </w:tc>
      </w:tr>
      <w:tr w:rsidR="00FB1442" w14:paraId="0E055768" w14:textId="77777777" w:rsidTr="00FB1442">
        <w:trPr>
          <w:trHeight w:val="2752"/>
        </w:trPr>
        <w:tc>
          <w:tcPr>
            <w:tcW w:w="1419" w:type="dxa"/>
          </w:tcPr>
          <w:p w14:paraId="0AC2B61C"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Wednesday</w:t>
            </w:r>
          </w:p>
        </w:tc>
        <w:tc>
          <w:tcPr>
            <w:tcW w:w="2243" w:type="dxa"/>
          </w:tcPr>
          <w:p w14:paraId="6AD10DD6"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Styles, approaches, </w:t>
            </w:r>
            <w:r w:rsidR="00390A87">
              <w:rPr>
                <w:rFonts w:ascii="Times New Roman" w:hAnsi="Times New Roman" w:cs="Times New Roman"/>
                <w:sz w:val="24"/>
                <w:szCs w:val="24"/>
              </w:rPr>
              <w:t xml:space="preserve">and </w:t>
            </w:r>
            <w:r>
              <w:rPr>
                <w:rFonts w:ascii="Times New Roman" w:hAnsi="Times New Roman" w:cs="Times New Roman"/>
                <w:sz w:val="24"/>
                <w:szCs w:val="24"/>
              </w:rPr>
              <w:t>expectations in working relationships</w:t>
            </w:r>
          </w:p>
        </w:tc>
        <w:tc>
          <w:tcPr>
            <w:tcW w:w="1222" w:type="dxa"/>
          </w:tcPr>
          <w:p w14:paraId="710CB763"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am- 12:00</w:t>
            </w:r>
            <w:r w:rsidR="00390A87">
              <w:rPr>
                <w:rFonts w:ascii="Times New Roman" w:hAnsi="Times New Roman" w:cs="Times New Roman"/>
                <w:sz w:val="24"/>
                <w:szCs w:val="24"/>
              </w:rPr>
              <w:t xml:space="preserve"> </w:t>
            </w:r>
            <w:r>
              <w:rPr>
                <w:rFonts w:ascii="Times New Roman" w:hAnsi="Times New Roman" w:cs="Times New Roman"/>
                <w:sz w:val="24"/>
                <w:szCs w:val="24"/>
              </w:rPr>
              <w:t>pm</w:t>
            </w:r>
          </w:p>
        </w:tc>
        <w:tc>
          <w:tcPr>
            <w:tcW w:w="1416" w:type="dxa"/>
          </w:tcPr>
          <w:p w14:paraId="0FE4397E"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417E593C"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Internal Trainer</w:t>
            </w:r>
          </w:p>
        </w:tc>
        <w:tc>
          <w:tcPr>
            <w:tcW w:w="2860" w:type="dxa"/>
          </w:tcPr>
          <w:p w14:paraId="2732310F"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Improved understanding of different styles, approaches and expectations when dealing with colleagues or guests from different cultures. </w:t>
            </w:r>
          </w:p>
        </w:tc>
        <w:tc>
          <w:tcPr>
            <w:tcW w:w="1118" w:type="dxa"/>
          </w:tcPr>
          <w:p w14:paraId="4B90D342"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$100</w:t>
            </w:r>
          </w:p>
        </w:tc>
      </w:tr>
      <w:tr w:rsidR="00FB1442" w14:paraId="30005BDE" w14:textId="77777777" w:rsidTr="00FB1442">
        <w:trPr>
          <w:trHeight w:val="2094"/>
        </w:trPr>
        <w:tc>
          <w:tcPr>
            <w:tcW w:w="1419" w:type="dxa"/>
          </w:tcPr>
          <w:p w14:paraId="7DF6EEBE"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lastRenderedPageBreak/>
              <w:t>Friday</w:t>
            </w:r>
          </w:p>
        </w:tc>
        <w:tc>
          <w:tcPr>
            <w:tcW w:w="2243" w:type="dxa"/>
          </w:tcPr>
          <w:p w14:paraId="0531F78C" w14:textId="77777777" w:rsidR="00FB1442" w:rsidRDefault="00FB1442" w:rsidP="00390A87">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Cultural Differences in </w:t>
            </w:r>
            <w:r w:rsidR="00390A87">
              <w:rPr>
                <w:rFonts w:ascii="Times New Roman" w:hAnsi="Times New Roman" w:cs="Times New Roman"/>
                <w:sz w:val="24"/>
                <w:szCs w:val="24"/>
              </w:rPr>
              <w:t>M</w:t>
            </w:r>
            <w:r>
              <w:rPr>
                <w:rFonts w:ascii="Times New Roman" w:hAnsi="Times New Roman" w:cs="Times New Roman"/>
                <w:sz w:val="24"/>
                <w:szCs w:val="24"/>
              </w:rPr>
              <w:t xml:space="preserve">anagement </w:t>
            </w:r>
          </w:p>
        </w:tc>
        <w:tc>
          <w:tcPr>
            <w:tcW w:w="1222" w:type="dxa"/>
          </w:tcPr>
          <w:p w14:paraId="68F26789"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am- 12:00</w:t>
            </w:r>
            <w:r w:rsidR="00390A87">
              <w:rPr>
                <w:rFonts w:ascii="Times New Roman" w:hAnsi="Times New Roman" w:cs="Times New Roman"/>
                <w:sz w:val="24"/>
                <w:szCs w:val="24"/>
              </w:rPr>
              <w:t xml:space="preserve"> </w:t>
            </w:r>
            <w:r>
              <w:rPr>
                <w:rFonts w:ascii="Times New Roman" w:hAnsi="Times New Roman" w:cs="Times New Roman"/>
                <w:sz w:val="24"/>
                <w:szCs w:val="24"/>
              </w:rPr>
              <w:t>pm</w:t>
            </w:r>
          </w:p>
        </w:tc>
        <w:tc>
          <w:tcPr>
            <w:tcW w:w="1416" w:type="dxa"/>
          </w:tcPr>
          <w:p w14:paraId="367ADD05"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Managers/directors</w:t>
            </w:r>
          </w:p>
        </w:tc>
        <w:tc>
          <w:tcPr>
            <w:tcW w:w="1367" w:type="dxa"/>
          </w:tcPr>
          <w:p w14:paraId="227DD206"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Third-Party Trainer</w:t>
            </w:r>
          </w:p>
        </w:tc>
        <w:tc>
          <w:tcPr>
            <w:tcW w:w="2860" w:type="dxa"/>
          </w:tcPr>
          <w:p w14:paraId="4FEEF56A"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Improved understanding of management techniques and expectations in different cultures</w:t>
            </w:r>
          </w:p>
        </w:tc>
        <w:tc>
          <w:tcPr>
            <w:tcW w:w="1118" w:type="dxa"/>
            <w:vMerge w:val="restart"/>
          </w:tcPr>
          <w:p w14:paraId="1D49B70E"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$100</w:t>
            </w:r>
          </w:p>
        </w:tc>
      </w:tr>
      <w:tr w:rsidR="00FB1442" w14:paraId="3790085D" w14:textId="77777777" w:rsidTr="00FB1442">
        <w:trPr>
          <w:trHeight w:val="643"/>
        </w:trPr>
        <w:tc>
          <w:tcPr>
            <w:tcW w:w="10527" w:type="dxa"/>
            <w:gridSpan w:val="6"/>
          </w:tcPr>
          <w:p w14:paraId="18D12DF1" w14:textId="77777777" w:rsidR="00FB1442" w:rsidRPr="00FB1442" w:rsidRDefault="00FB1442" w:rsidP="00FB1442">
            <w:pPr>
              <w:pStyle w:val="NoSpacing"/>
              <w:spacing w:line="480" w:lineRule="auto"/>
              <w:jc w:val="center"/>
              <w:rPr>
                <w:rFonts w:ascii="Times New Roman" w:hAnsi="Times New Roman" w:cs="Times New Roman"/>
                <w:b/>
                <w:sz w:val="24"/>
                <w:szCs w:val="24"/>
              </w:rPr>
            </w:pPr>
            <w:r w:rsidRPr="00FB1442">
              <w:rPr>
                <w:rFonts w:ascii="Times New Roman" w:hAnsi="Times New Roman" w:cs="Times New Roman"/>
                <w:b/>
                <w:sz w:val="24"/>
                <w:szCs w:val="24"/>
              </w:rPr>
              <w:t>WEEK 2</w:t>
            </w:r>
          </w:p>
        </w:tc>
        <w:tc>
          <w:tcPr>
            <w:tcW w:w="1118" w:type="dxa"/>
            <w:vMerge/>
          </w:tcPr>
          <w:p w14:paraId="2BDC254F" w14:textId="77777777" w:rsidR="00FB1442" w:rsidRDefault="00FB1442" w:rsidP="00DC59CB">
            <w:pPr>
              <w:pStyle w:val="NoSpacing"/>
              <w:spacing w:line="480" w:lineRule="auto"/>
              <w:rPr>
                <w:rFonts w:ascii="Times New Roman" w:hAnsi="Times New Roman" w:cs="Times New Roman"/>
                <w:sz w:val="24"/>
                <w:szCs w:val="24"/>
              </w:rPr>
            </w:pPr>
          </w:p>
        </w:tc>
      </w:tr>
      <w:tr w:rsidR="00FB1442" w14:paraId="610B9003" w14:textId="77777777" w:rsidTr="00FB1442">
        <w:trPr>
          <w:trHeight w:val="1660"/>
        </w:trPr>
        <w:tc>
          <w:tcPr>
            <w:tcW w:w="1419" w:type="dxa"/>
          </w:tcPr>
          <w:p w14:paraId="2B9DA842"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Monday</w:t>
            </w:r>
          </w:p>
        </w:tc>
        <w:tc>
          <w:tcPr>
            <w:tcW w:w="2243" w:type="dxa"/>
          </w:tcPr>
          <w:p w14:paraId="5A4CC8F6"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Meeting and greeting styles in different cultures</w:t>
            </w:r>
          </w:p>
        </w:tc>
        <w:tc>
          <w:tcPr>
            <w:tcW w:w="1222" w:type="dxa"/>
          </w:tcPr>
          <w:p w14:paraId="4EC66F2A"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am- 12:00</w:t>
            </w:r>
            <w:r w:rsidR="00390A87">
              <w:rPr>
                <w:rFonts w:ascii="Times New Roman" w:hAnsi="Times New Roman" w:cs="Times New Roman"/>
                <w:sz w:val="24"/>
                <w:szCs w:val="24"/>
              </w:rPr>
              <w:t xml:space="preserve"> </w:t>
            </w:r>
            <w:r>
              <w:rPr>
                <w:rFonts w:ascii="Times New Roman" w:hAnsi="Times New Roman" w:cs="Times New Roman"/>
                <w:sz w:val="24"/>
                <w:szCs w:val="24"/>
              </w:rPr>
              <w:t>pm</w:t>
            </w:r>
          </w:p>
        </w:tc>
        <w:tc>
          <w:tcPr>
            <w:tcW w:w="1416" w:type="dxa"/>
          </w:tcPr>
          <w:p w14:paraId="2DA38A61"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76008932"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Internal trainer </w:t>
            </w:r>
          </w:p>
        </w:tc>
        <w:tc>
          <w:tcPr>
            <w:tcW w:w="2860" w:type="dxa"/>
          </w:tcPr>
          <w:p w14:paraId="0D9C3AD4"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Understanding how to interact and greet people from different cultures</w:t>
            </w:r>
          </w:p>
        </w:tc>
        <w:tc>
          <w:tcPr>
            <w:tcW w:w="1118" w:type="dxa"/>
          </w:tcPr>
          <w:p w14:paraId="3D898DA4"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$100</w:t>
            </w:r>
          </w:p>
        </w:tc>
      </w:tr>
      <w:tr w:rsidR="00FB1442" w14:paraId="404C208E" w14:textId="77777777" w:rsidTr="00FB1442">
        <w:trPr>
          <w:trHeight w:val="3540"/>
        </w:trPr>
        <w:tc>
          <w:tcPr>
            <w:tcW w:w="1419" w:type="dxa"/>
          </w:tcPr>
          <w:p w14:paraId="13A0AF37"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Wednesday</w:t>
            </w:r>
          </w:p>
        </w:tc>
        <w:tc>
          <w:tcPr>
            <w:tcW w:w="2243" w:type="dxa"/>
          </w:tcPr>
          <w:p w14:paraId="166E8895"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Business etiquette (Cultural Differences)</w:t>
            </w:r>
          </w:p>
        </w:tc>
        <w:tc>
          <w:tcPr>
            <w:tcW w:w="1222" w:type="dxa"/>
          </w:tcPr>
          <w:p w14:paraId="297A6711"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am- 12:00</w:t>
            </w:r>
            <w:r w:rsidR="00390A87">
              <w:rPr>
                <w:rFonts w:ascii="Times New Roman" w:hAnsi="Times New Roman" w:cs="Times New Roman"/>
                <w:sz w:val="24"/>
                <w:szCs w:val="24"/>
              </w:rPr>
              <w:t xml:space="preserve"> </w:t>
            </w:r>
            <w:r>
              <w:rPr>
                <w:rFonts w:ascii="Times New Roman" w:hAnsi="Times New Roman" w:cs="Times New Roman"/>
                <w:sz w:val="24"/>
                <w:szCs w:val="24"/>
              </w:rPr>
              <w:t>pm</w:t>
            </w:r>
          </w:p>
        </w:tc>
        <w:tc>
          <w:tcPr>
            <w:tcW w:w="1416" w:type="dxa"/>
          </w:tcPr>
          <w:p w14:paraId="57D0ADB9"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7BA57509"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Internal trainer</w:t>
            </w:r>
          </w:p>
        </w:tc>
        <w:tc>
          <w:tcPr>
            <w:tcW w:w="2860" w:type="dxa"/>
          </w:tcPr>
          <w:p w14:paraId="1587CA84"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Improved understanding of business etiquette in different cultures</w:t>
            </w:r>
          </w:p>
          <w:p w14:paraId="1570E154"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Improved understanding of how to deal with guests from different cultures with etiquette</w:t>
            </w:r>
          </w:p>
        </w:tc>
        <w:tc>
          <w:tcPr>
            <w:tcW w:w="1118" w:type="dxa"/>
          </w:tcPr>
          <w:p w14:paraId="26810FE9"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$100</w:t>
            </w:r>
          </w:p>
        </w:tc>
      </w:tr>
      <w:tr w:rsidR="00FB1442" w14:paraId="5BDB9B46" w14:textId="77777777" w:rsidTr="00FB1442">
        <w:trPr>
          <w:trHeight w:val="861"/>
        </w:trPr>
        <w:tc>
          <w:tcPr>
            <w:tcW w:w="1419" w:type="dxa"/>
          </w:tcPr>
          <w:p w14:paraId="4389C94B"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Friday</w:t>
            </w:r>
          </w:p>
        </w:tc>
        <w:tc>
          <w:tcPr>
            <w:tcW w:w="2243" w:type="dxa"/>
          </w:tcPr>
          <w:p w14:paraId="17FC16B1" w14:textId="77777777" w:rsidR="00FB1442" w:rsidRDefault="004910A0"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Risks associated with cultural differences</w:t>
            </w:r>
          </w:p>
        </w:tc>
        <w:tc>
          <w:tcPr>
            <w:tcW w:w="1222" w:type="dxa"/>
          </w:tcPr>
          <w:p w14:paraId="3CFF52FA" w14:textId="77777777" w:rsidR="00FB1442" w:rsidRDefault="004910A0"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am- 12:00 pm</w:t>
            </w:r>
          </w:p>
        </w:tc>
        <w:tc>
          <w:tcPr>
            <w:tcW w:w="1416" w:type="dxa"/>
          </w:tcPr>
          <w:p w14:paraId="2A1F1005" w14:textId="77777777" w:rsidR="00FB1442" w:rsidRDefault="004910A0"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04B6696F" w14:textId="77777777" w:rsidR="00FB1442" w:rsidRDefault="004910A0"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Third-Party Trainer</w:t>
            </w:r>
          </w:p>
        </w:tc>
        <w:tc>
          <w:tcPr>
            <w:tcW w:w="2860" w:type="dxa"/>
          </w:tcPr>
          <w:p w14:paraId="64F78417" w14:textId="77777777" w:rsidR="00FB1442" w:rsidRDefault="004910A0"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An increased understanding of risks associated with cultural differences such as reduced guest satisfaction &amp; impact on hotel reputation</w:t>
            </w:r>
          </w:p>
        </w:tc>
        <w:tc>
          <w:tcPr>
            <w:tcW w:w="1118" w:type="dxa"/>
          </w:tcPr>
          <w:p w14:paraId="06934C1D" w14:textId="77777777" w:rsidR="00FB1442" w:rsidRDefault="004910A0"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$100</w:t>
            </w:r>
          </w:p>
        </w:tc>
      </w:tr>
      <w:tr w:rsidR="00FB1442" w14:paraId="4ED05CD1" w14:textId="77777777" w:rsidTr="00C33893">
        <w:trPr>
          <w:trHeight w:val="538"/>
        </w:trPr>
        <w:tc>
          <w:tcPr>
            <w:tcW w:w="11645" w:type="dxa"/>
            <w:gridSpan w:val="7"/>
          </w:tcPr>
          <w:p w14:paraId="12E0A2C0" w14:textId="77777777" w:rsidR="00FB1442" w:rsidRPr="00972E65" w:rsidRDefault="00FB1442" w:rsidP="00972E65">
            <w:pPr>
              <w:pStyle w:val="NoSpacing"/>
              <w:spacing w:line="480" w:lineRule="auto"/>
              <w:jc w:val="center"/>
              <w:rPr>
                <w:rFonts w:ascii="Times New Roman" w:hAnsi="Times New Roman" w:cs="Times New Roman"/>
                <w:b/>
                <w:sz w:val="24"/>
                <w:szCs w:val="24"/>
              </w:rPr>
            </w:pPr>
            <w:r>
              <w:rPr>
                <w:rFonts w:ascii="Times New Roman" w:hAnsi="Times New Roman" w:cs="Times New Roman"/>
                <w:b/>
                <w:sz w:val="24"/>
                <w:szCs w:val="24"/>
              </w:rPr>
              <w:t>WEEK 3</w:t>
            </w:r>
          </w:p>
        </w:tc>
      </w:tr>
      <w:tr w:rsidR="00FB1442" w14:paraId="68E4F205" w14:textId="77777777" w:rsidTr="00FB1442">
        <w:trPr>
          <w:trHeight w:val="224"/>
        </w:trPr>
        <w:tc>
          <w:tcPr>
            <w:tcW w:w="1419" w:type="dxa"/>
          </w:tcPr>
          <w:p w14:paraId="2A859931"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lastRenderedPageBreak/>
              <w:t>Monday</w:t>
            </w:r>
          </w:p>
        </w:tc>
        <w:tc>
          <w:tcPr>
            <w:tcW w:w="2243" w:type="dxa"/>
          </w:tcPr>
          <w:p w14:paraId="6252A96A" w14:textId="77777777" w:rsidR="00FB1442" w:rsidRDefault="001C3A91"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Cultural assimilation</w:t>
            </w:r>
          </w:p>
        </w:tc>
        <w:tc>
          <w:tcPr>
            <w:tcW w:w="1222" w:type="dxa"/>
          </w:tcPr>
          <w:p w14:paraId="183A45B1" w14:textId="77777777" w:rsidR="00FB1442" w:rsidRDefault="001C3A91"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am-12:00 pm</w:t>
            </w:r>
          </w:p>
        </w:tc>
        <w:tc>
          <w:tcPr>
            <w:tcW w:w="1416" w:type="dxa"/>
          </w:tcPr>
          <w:p w14:paraId="0E904649" w14:textId="77777777" w:rsidR="00FB1442" w:rsidRDefault="001C3A91"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4FE50DB9" w14:textId="77777777" w:rsidR="00FB1442" w:rsidRDefault="001C3A91"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Third-Party Trainer</w:t>
            </w:r>
          </w:p>
        </w:tc>
        <w:tc>
          <w:tcPr>
            <w:tcW w:w="2860" w:type="dxa"/>
          </w:tcPr>
          <w:p w14:paraId="214C5CAF" w14:textId="77777777" w:rsidR="00FB1442" w:rsidRDefault="001C3A91"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Increased understanding of different experiences of intercultural encounters</w:t>
            </w:r>
          </w:p>
        </w:tc>
        <w:tc>
          <w:tcPr>
            <w:tcW w:w="1118" w:type="dxa"/>
          </w:tcPr>
          <w:p w14:paraId="098C5D53"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$15</w:t>
            </w:r>
            <w:r w:rsidR="001C3A91">
              <w:rPr>
                <w:rFonts w:ascii="Times New Roman" w:hAnsi="Times New Roman" w:cs="Times New Roman"/>
                <w:sz w:val="24"/>
                <w:szCs w:val="24"/>
              </w:rPr>
              <w:t>0</w:t>
            </w:r>
          </w:p>
        </w:tc>
      </w:tr>
      <w:tr w:rsidR="00FB1442" w14:paraId="2AC50F20" w14:textId="77777777" w:rsidTr="00FB1442">
        <w:trPr>
          <w:trHeight w:val="269"/>
        </w:trPr>
        <w:tc>
          <w:tcPr>
            <w:tcW w:w="1419" w:type="dxa"/>
          </w:tcPr>
          <w:p w14:paraId="3225A4DA"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Wednesday</w:t>
            </w:r>
          </w:p>
        </w:tc>
        <w:tc>
          <w:tcPr>
            <w:tcW w:w="2243" w:type="dxa"/>
          </w:tcPr>
          <w:p w14:paraId="6931FC69" w14:textId="77777777" w:rsidR="00FB1442" w:rsidRDefault="001C3A91"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Sensitivity Training</w:t>
            </w:r>
          </w:p>
        </w:tc>
        <w:tc>
          <w:tcPr>
            <w:tcW w:w="1222" w:type="dxa"/>
          </w:tcPr>
          <w:p w14:paraId="3DAD3158"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am-12:00 pm</w:t>
            </w:r>
          </w:p>
        </w:tc>
        <w:tc>
          <w:tcPr>
            <w:tcW w:w="1416" w:type="dxa"/>
          </w:tcPr>
          <w:p w14:paraId="384AD7B5"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2A421352"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Third-Party Trainer </w:t>
            </w:r>
          </w:p>
        </w:tc>
        <w:tc>
          <w:tcPr>
            <w:tcW w:w="2860" w:type="dxa"/>
          </w:tcPr>
          <w:p w14:paraId="43EBFF17"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Flexibility in attitudes when interacting with people from different cultural backgrounds</w:t>
            </w:r>
          </w:p>
        </w:tc>
        <w:tc>
          <w:tcPr>
            <w:tcW w:w="1118" w:type="dxa"/>
          </w:tcPr>
          <w:p w14:paraId="4FA5E813"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$150</w:t>
            </w:r>
          </w:p>
        </w:tc>
      </w:tr>
      <w:tr w:rsidR="00FB1442" w14:paraId="3469B11C" w14:textId="77777777" w:rsidTr="00FB1442">
        <w:trPr>
          <w:trHeight w:val="269"/>
        </w:trPr>
        <w:tc>
          <w:tcPr>
            <w:tcW w:w="1419" w:type="dxa"/>
          </w:tcPr>
          <w:p w14:paraId="64E1F984" w14:textId="77777777" w:rsidR="00FB1442" w:rsidRDefault="00FB1442"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Friday</w:t>
            </w:r>
          </w:p>
        </w:tc>
        <w:tc>
          <w:tcPr>
            <w:tcW w:w="2243" w:type="dxa"/>
          </w:tcPr>
          <w:p w14:paraId="4C2E3450"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Cultural diversity skills</w:t>
            </w:r>
          </w:p>
        </w:tc>
        <w:tc>
          <w:tcPr>
            <w:tcW w:w="1222" w:type="dxa"/>
          </w:tcPr>
          <w:p w14:paraId="2399C877"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9:00</w:t>
            </w:r>
            <w:r w:rsidR="00390A87">
              <w:rPr>
                <w:rFonts w:ascii="Times New Roman" w:hAnsi="Times New Roman" w:cs="Times New Roman"/>
                <w:sz w:val="24"/>
                <w:szCs w:val="24"/>
              </w:rPr>
              <w:t xml:space="preserve"> </w:t>
            </w:r>
            <w:r>
              <w:rPr>
                <w:rFonts w:ascii="Times New Roman" w:hAnsi="Times New Roman" w:cs="Times New Roman"/>
                <w:sz w:val="24"/>
                <w:szCs w:val="24"/>
              </w:rPr>
              <w:t>am-12:00 pm</w:t>
            </w:r>
          </w:p>
        </w:tc>
        <w:tc>
          <w:tcPr>
            <w:tcW w:w="1416" w:type="dxa"/>
          </w:tcPr>
          <w:p w14:paraId="5DAC4A2E"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All staff training</w:t>
            </w:r>
          </w:p>
        </w:tc>
        <w:tc>
          <w:tcPr>
            <w:tcW w:w="1367" w:type="dxa"/>
          </w:tcPr>
          <w:p w14:paraId="35A6B575"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Third-Party Trainer</w:t>
            </w:r>
          </w:p>
        </w:tc>
        <w:tc>
          <w:tcPr>
            <w:tcW w:w="2860" w:type="dxa"/>
          </w:tcPr>
          <w:p w14:paraId="578C0ED0"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Cultural awareness</w:t>
            </w:r>
          </w:p>
          <w:p w14:paraId="33211C14" w14:textId="77777777" w:rsidR="004E26E7"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Active listening</w:t>
            </w:r>
          </w:p>
          <w:p w14:paraId="183EEEEE" w14:textId="77777777" w:rsidR="004E26E7"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Open and transparent communication</w:t>
            </w:r>
          </w:p>
          <w:p w14:paraId="4160D4C3" w14:textId="77777777" w:rsidR="004E26E7"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Conflict resolution skills</w:t>
            </w:r>
          </w:p>
        </w:tc>
        <w:tc>
          <w:tcPr>
            <w:tcW w:w="1118" w:type="dxa"/>
          </w:tcPr>
          <w:p w14:paraId="3ACF0E70" w14:textId="77777777" w:rsidR="00FB1442" w:rsidRDefault="004E26E7" w:rsidP="00DC59CB">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$150</w:t>
            </w:r>
          </w:p>
        </w:tc>
      </w:tr>
    </w:tbl>
    <w:p w14:paraId="55BC5184" w14:textId="77777777" w:rsidR="00DC59CB" w:rsidRDefault="00DC59CB" w:rsidP="00DC59CB">
      <w:pPr>
        <w:pStyle w:val="NoSpacing"/>
        <w:spacing w:line="480" w:lineRule="auto"/>
        <w:rPr>
          <w:rFonts w:ascii="Times New Roman" w:hAnsi="Times New Roman" w:cs="Times New Roman"/>
          <w:sz w:val="24"/>
          <w:szCs w:val="24"/>
        </w:rPr>
      </w:pPr>
    </w:p>
    <w:p w14:paraId="349026B2" w14:textId="77777777" w:rsidR="0082343E" w:rsidRPr="0082343E" w:rsidRDefault="0082343E" w:rsidP="0082343E">
      <w:pPr>
        <w:pStyle w:val="NoSpacing"/>
        <w:spacing w:line="480" w:lineRule="auto"/>
        <w:jc w:val="center"/>
        <w:rPr>
          <w:rFonts w:ascii="Times New Roman" w:hAnsi="Times New Roman" w:cs="Times New Roman"/>
          <w:b/>
          <w:sz w:val="24"/>
          <w:szCs w:val="24"/>
        </w:rPr>
      </w:pPr>
      <w:r w:rsidRPr="0082343E">
        <w:rPr>
          <w:rFonts w:ascii="Times New Roman" w:hAnsi="Times New Roman" w:cs="Times New Roman"/>
          <w:b/>
          <w:sz w:val="24"/>
          <w:szCs w:val="24"/>
        </w:rPr>
        <w:t>Reflection on Self-Development</w:t>
      </w:r>
    </w:p>
    <w:p w14:paraId="19294A2A" w14:textId="77777777" w:rsidR="0082343E" w:rsidRPr="001A5AAA" w:rsidRDefault="001A5AAA" w:rsidP="00DC59CB">
      <w:pPr>
        <w:pStyle w:val="NoSpacing"/>
        <w:spacing w:line="480" w:lineRule="auto"/>
        <w:rPr>
          <w:rFonts w:ascii="Times New Roman" w:hAnsi="Times New Roman" w:cs="Times New Roman"/>
          <w:b/>
          <w:sz w:val="24"/>
          <w:szCs w:val="24"/>
        </w:rPr>
      </w:pPr>
      <w:r w:rsidRPr="001A5AAA">
        <w:rPr>
          <w:rFonts w:ascii="Times New Roman" w:hAnsi="Times New Roman" w:cs="Times New Roman"/>
          <w:b/>
          <w:sz w:val="24"/>
          <w:szCs w:val="24"/>
        </w:rPr>
        <w:t>Description of Experience</w:t>
      </w:r>
    </w:p>
    <w:p w14:paraId="600EFC61" w14:textId="77777777" w:rsidR="001A5AAA" w:rsidRDefault="001A5AAA" w:rsidP="001A5AAA">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this course, I learned a range of topics related to cultural misunderstandings in the hospitality sector. I learned about some of the most important cultural diversity skills and cultural differences and their impact on the hospitality sector. I worked on a portfolio examining examples of scenarios in which cultural misunderstanding can arise during interactions between hotel staff and guests. </w:t>
      </w:r>
    </w:p>
    <w:p w14:paraId="39F50E40" w14:textId="77777777" w:rsidR="001A5AAA" w:rsidRPr="006604A1" w:rsidRDefault="001A5AAA" w:rsidP="00DC59CB">
      <w:pPr>
        <w:pStyle w:val="NoSpacing"/>
        <w:spacing w:line="480" w:lineRule="auto"/>
        <w:rPr>
          <w:rFonts w:ascii="Times New Roman" w:hAnsi="Times New Roman" w:cs="Times New Roman"/>
          <w:b/>
          <w:sz w:val="24"/>
          <w:szCs w:val="24"/>
        </w:rPr>
      </w:pPr>
      <w:r w:rsidRPr="006604A1">
        <w:rPr>
          <w:rFonts w:ascii="Times New Roman" w:hAnsi="Times New Roman" w:cs="Times New Roman"/>
          <w:b/>
          <w:sz w:val="24"/>
          <w:szCs w:val="24"/>
        </w:rPr>
        <w:t>Feelings and Thoughts</w:t>
      </w:r>
    </w:p>
    <w:p w14:paraId="09306E24" w14:textId="77777777" w:rsidR="001A5AAA" w:rsidRDefault="001A5AAA" w:rsidP="006604A1">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we started the course, I was excited. Anyone would </w:t>
      </w:r>
      <w:r w:rsidR="00390A87">
        <w:rPr>
          <w:rFonts w:ascii="Times New Roman" w:hAnsi="Times New Roman" w:cs="Times New Roman"/>
          <w:sz w:val="24"/>
          <w:szCs w:val="24"/>
        </w:rPr>
        <w:t xml:space="preserve">have </w:t>
      </w:r>
      <w:r>
        <w:rPr>
          <w:rFonts w:ascii="Times New Roman" w:hAnsi="Times New Roman" w:cs="Times New Roman"/>
          <w:sz w:val="24"/>
          <w:szCs w:val="24"/>
        </w:rPr>
        <w:t xml:space="preserve">considering that the topic of differences in cultures in the workplace is an interesting one. Sharma (2016) argues that </w:t>
      </w:r>
      <w:r>
        <w:rPr>
          <w:rFonts w:ascii="Times New Roman" w:hAnsi="Times New Roman" w:cs="Times New Roman"/>
          <w:sz w:val="24"/>
          <w:szCs w:val="24"/>
        </w:rPr>
        <w:lastRenderedPageBreak/>
        <w:t xml:space="preserve">cultural differences in the workplace colleagues from different cultures bring with them different attitudes, values, behaviors and etiquette. Such differences can lead to the development of a diverse work environment, but they can also lead to cultural misunderstanding (Sharma, 2016). In the hospitality sector, </w:t>
      </w:r>
      <w:r w:rsidR="0080331B">
        <w:rPr>
          <w:rFonts w:ascii="Times New Roman" w:hAnsi="Times New Roman" w:cs="Times New Roman"/>
          <w:sz w:val="24"/>
          <w:szCs w:val="24"/>
        </w:rPr>
        <w:t xml:space="preserve">Bedi </w:t>
      </w:r>
      <w:r>
        <w:rPr>
          <w:rFonts w:ascii="Times New Roman" w:hAnsi="Times New Roman" w:cs="Times New Roman"/>
          <w:sz w:val="24"/>
          <w:szCs w:val="24"/>
        </w:rPr>
        <w:t>(</w:t>
      </w:r>
      <w:r w:rsidR="0080331B">
        <w:rPr>
          <w:rFonts w:ascii="Times New Roman" w:hAnsi="Times New Roman" w:cs="Times New Roman"/>
          <w:sz w:val="24"/>
          <w:szCs w:val="24"/>
        </w:rPr>
        <w:t>2016</w:t>
      </w:r>
      <w:r>
        <w:rPr>
          <w:rFonts w:ascii="Times New Roman" w:hAnsi="Times New Roman" w:cs="Times New Roman"/>
          <w:sz w:val="24"/>
          <w:szCs w:val="24"/>
        </w:rPr>
        <w:t xml:space="preserve">) argues that cultural differences affect guest experience </w:t>
      </w:r>
      <w:r w:rsidR="0080331B">
        <w:rPr>
          <w:rFonts w:ascii="Times New Roman" w:hAnsi="Times New Roman" w:cs="Times New Roman"/>
          <w:sz w:val="24"/>
          <w:szCs w:val="24"/>
        </w:rPr>
        <w:t xml:space="preserve">and satisfaction. As we progressed with the course, I was optimistic and happy with the new knowledge gained during this course concerning cultural differences in the hospitality sector. </w:t>
      </w:r>
    </w:p>
    <w:p w14:paraId="21FE1A18" w14:textId="77777777" w:rsidR="001A5AAA" w:rsidRPr="00D83004" w:rsidRDefault="001A5AAA" w:rsidP="00DC59CB">
      <w:pPr>
        <w:pStyle w:val="NoSpacing"/>
        <w:spacing w:line="480" w:lineRule="auto"/>
        <w:rPr>
          <w:rFonts w:ascii="Times New Roman" w:hAnsi="Times New Roman" w:cs="Times New Roman"/>
          <w:b/>
          <w:sz w:val="24"/>
          <w:szCs w:val="24"/>
        </w:rPr>
      </w:pPr>
      <w:r w:rsidRPr="00D83004">
        <w:rPr>
          <w:rFonts w:ascii="Times New Roman" w:hAnsi="Times New Roman" w:cs="Times New Roman"/>
          <w:b/>
          <w:sz w:val="24"/>
          <w:szCs w:val="24"/>
        </w:rPr>
        <w:t>Evaluation</w:t>
      </w:r>
    </w:p>
    <w:p w14:paraId="2C3BDB58" w14:textId="77777777" w:rsidR="006604A1" w:rsidRDefault="006604A1" w:rsidP="00D83004">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One of the things that was good about this experience was that I learned a lot of new things about cultural differences in the workplace such as how cultural differences affect guest satisfaction and staff productivity. Another good thing about this experience is that I learned some of my strengths</w:t>
      </w:r>
      <w:r w:rsidR="00D83004">
        <w:rPr>
          <w:rFonts w:ascii="Times New Roman" w:hAnsi="Times New Roman" w:cs="Times New Roman"/>
          <w:sz w:val="24"/>
          <w:szCs w:val="24"/>
        </w:rPr>
        <w:t xml:space="preserve"> and weaknesses</w:t>
      </w:r>
      <w:r>
        <w:rPr>
          <w:rFonts w:ascii="Times New Roman" w:hAnsi="Times New Roman" w:cs="Times New Roman"/>
          <w:sz w:val="24"/>
          <w:szCs w:val="24"/>
        </w:rPr>
        <w:t xml:space="preserve"> that I did not know. I learned that I am very good at communicating with others </w:t>
      </w:r>
      <w:r w:rsidR="00D83004">
        <w:rPr>
          <w:rFonts w:ascii="Times New Roman" w:hAnsi="Times New Roman" w:cs="Times New Roman"/>
          <w:sz w:val="24"/>
          <w:szCs w:val="24"/>
        </w:rPr>
        <w:t xml:space="preserve">and that I have little understanding of cultural differences. I cannot think of anything that was not good about this experience. </w:t>
      </w:r>
    </w:p>
    <w:p w14:paraId="0F5A8388" w14:textId="77777777" w:rsidR="001A5AAA" w:rsidRPr="00D83004" w:rsidRDefault="001A5AAA" w:rsidP="00DC59CB">
      <w:pPr>
        <w:pStyle w:val="NoSpacing"/>
        <w:spacing w:line="480" w:lineRule="auto"/>
        <w:rPr>
          <w:rFonts w:ascii="Times New Roman" w:hAnsi="Times New Roman" w:cs="Times New Roman"/>
          <w:b/>
          <w:sz w:val="24"/>
          <w:szCs w:val="24"/>
        </w:rPr>
      </w:pPr>
      <w:r w:rsidRPr="00D83004">
        <w:rPr>
          <w:rFonts w:ascii="Times New Roman" w:hAnsi="Times New Roman" w:cs="Times New Roman"/>
          <w:b/>
          <w:sz w:val="24"/>
          <w:szCs w:val="24"/>
        </w:rPr>
        <w:t>Analysis</w:t>
      </w:r>
    </w:p>
    <w:p w14:paraId="1E74B39A" w14:textId="77777777" w:rsidR="00D83004" w:rsidRDefault="00D83004" w:rsidP="00D83004">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A reason that things worked well during this experience is that I received a lot of support from the instructor. The provision of a range of learning materials and class notes also made it easy to understand the topics covered and comp</w:t>
      </w:r>
      <w:r w:rsidR="00390A87">
        <w:rPr>
          <w:rFonts w:ascii="Times New Roman" w:hAnsi="Times New Roman" w:cs="Times New Roman"/>
          <w:sz w:val="24"/>
          <w:szCs w:val="24"/>
        </w:rPr>
        <w:t>l</w:t>
      </w:r>
      <w:r>
        <w:rPr>
          <w:rFonts w:ascii="Times New Roman" w:hAnsi="Times New Roman" w:cs="Times New Roman"/>
          <w:sz w:val="24"/>
          <w:szCs w:val="24"/>
        </w:rPr>
        <w:t xml:space="preserve">ete the assignments given. </w:t>
      </w:r>
    </w:p>
    <w:p w14:paraId="7E1AE173" w14:textId="77777777" w:rsidR="001A5AAA" w:rsidRPr="0080331B" w:rsidRDefault="001A5AAA" w:rsidP="00DC59CB">
      <w:pPr>
        <w:pStyle w:val="NoSpacing"/>
        <w:spacing w:line="480" w:lineRule="auto"/>
        <w:rPr>
          <w:rFonts w:ascii="Times New Roman" w:hAnsi="Times New Roman" w:cs="Times New Roman"/>
          <w:b/>
          <w:sz w:val="24"/>
          <w:szCs w:val="24"/>
        </w:rPr>
      </w:pPr>
      <w:r w:rsidRPr="0080331B">
        <w:rPr>
          <w:rFonts w:ascii="Times New Roman" w:hAnsi="Times New Roman" w:cs="Times New Roman"/>
          <w:b/>
          <w:sz w:val="24"/>
          <w:szCs w:val="24"/>
        </w:rPr>
        <w:t>Conclusion</w:t>
      </w:r>
    </w:p>
    <w:p w14:paraId="6847F60E" w14:textId="77777777" w:rsidR="0080331B" w:rsidRDefault="0080331B" w:rsidP="002E2004">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learned many things during this course. For instance, I learned that cultural awareness is critical in the hospitality sector. I learned that how employees from different cultures are treated when visiting a hotel significantly influenced their experience and satisfaction with the service offered. I also learned that </w:t>
      </w:r>
      <w:r w:rsidR="002E2004">
        <w:rPr>
          <w:rFonts w:ascii="Times New Roman" w:hAnsi="Times New Roman" w:cs="Times New Roman"/>
          <w:sz w:val="24"/>
          <w:szCs w:val="24"/>
        </w:rPr>
        <w:t xml:space="preserve">cultural sensitivity plays a key role in ensuring that guests feel welcomed, respected, and understood. This makes an understanding of cultural differences </w:t>
      </w:r>
      <w:r w:rsidR="002E2004">
        <w:rPr>
          <w:rFonts w:ascii="Times New Roman" w:hAnsi="Times New Roman" w:cs="Times New Roman"/>
          <w:sz w:val="24"/>
          <w:szCs w:val="24"/>
        </w:rPr>
        <w:lastRenderedPageBreak/>
        <w:t xml:space="preserve">critical for hospitality businesses to meet the unique needs and expectations of diverse guests. This course also helped me learn a range of cultural diversity skills that every hospital staff should have. This </w:t>
      </w:r>
      <w:r w:rsidR="00390A87">
        <w:rPr>
          <w:rFonts w:ascii="Times New Roman" w:hAnsi="Times New Roman" w:cs="Times New Roman"/>
          <w:sz w:val="24"/>
          <w:szCs w:val="24"/>
        </w:rPr>
        <w:t>i</w:t>
      </w:r>
      <w:r w:rsidR="002E2004">
        <w:rPr>
          <w:rFonts w:ascii="Times New Roman" w:hAnsi="Times New Roman" w:cs="Times New Roman"/>
          <w:sz w:val="24"/>
          <w:szCs w:val="24"/>
        </w:rPr>
        <w:t>nclude</w:t>
      </w:r>
      <w:r w:rsidR="00390A87">
        <w:rPr>
          <w:rFonts w:ascii="Times New Roman" w:hAnsi="Times New Roman" w:cs="Times New Roman"/>
          <w:sz w:val="24"/>
          <w:szCs w:val="24"/>
        </w:rPr>
        <w:t>s</w:t>
      </w:r>
      <w:r w:rsidR="002E2004">
        <w:rPr>
          <w:rFonts w:ascii="Times New Roman" w:hAnsi="Times New Roman" w:cs="Times New Roman"/>
          <w:sz w:val="24"/>
          <w:szCs w:val="24"/>
        </w:rPr>
        <w:t xml:space="preserve"> skills like cultural awareness, conflict resolution, communication skills, active listening, adaptability, and people skills (Dreasher, 2021). While I pos</w:t>
      </w:r>
      <w:r w:rsidR="00390A87">
        <w:rPr>
          <w:rFonts w:ascii="Times New Roman" w:hAnsi="Times New Roman" w:cs="Times New Roman"/>
          <w:sz w:val="24"/>
          <w:szCs w:val="24"/>
        </w:rPr>
        <w:t>ses</w:t>
      </w:r>
      <w:r w:rsidR="002E2004">
        <w:rPr>
          <w:rFonts w:ascii="Times New Roman" w:hAnsi="Times New Roman" w:cs="Times New Roman"/>
          <w:sz w:val="24"/>
          <w:szCs w:val="24"/>
        </w:rPr>
        <w:t xml:space="preserve">s some of these skills, I have to improve in many of them. For example, I have strong communication skills, active listening skills and people skills. However, some of the areas for development include my cultural awareness, conflict resolution skills and adaptability. </w:t>
      </w:r>
    </w:p>
    <w:p w14:paraId="2BB76BE7" w14:textId="77777777" w:rsidR="001A5AAA" w:rsidRPr="002E2004" w:rsidRDefault="001A5AAA" w:rsidP="00DC59CB">
      <w:pPr>
        <w:pStyle w:val="NoSpacing"/>
        <w:spacing w:line="480" w:lineRule="auto"/>
        <w:rPr>
          <w:rFonts w:ascii="Times New Roman" w:hAnsi="Times New Roman" w:cs="Times New Roman"/>
          <w:b/>
          <w:sz w:val="24"/>
          <w:szCs w:val="24"/>
        </w:rPr>
      </w:pPr>
      <w:r w:rsidRPr="002E2004">
        <w:rPr>
          <w:rFonts w:ascii="Times New Roman" w:hAnsi="Times New Roman" w:cs="Times New Roman"/>
          <w:b/>
          <w:sz w:val="24"/>
          <w:szCs w:val="24"/>
        </w:rPr>
        <w:t>Action Plan</w:t>
      </w:r>
    </w:p>
    <w:p w14:paraId="36B33737" w14:textId="77777777" w:rsidR="002E2004" w:rsidRDefault="002E2004" w:rsidP="006604A1">
      <w:pPr>
        <w:pStyle w:val="NoSpacing"/>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will take many different actions to improve the cultural diversity skills I lack as shown in Table 2 below. </w:t>
      </w:r>
    </w:p>
    <w:p w14:paraId="1459F899" w14:textId="77777777" w:rsidR="006604A1" w:rsidRPr="006604A1" w:rsidRDefault="006604A1" w:rsidP="006604A1">
      <w:pPr>
        <w:pStyle w:val="NoSpacing"/>
        <w:spacing w:line="480" w:lineRule="auto"/>
        <w:jc w:val="center"/>
        <w:rPr>
          <w:rFonts w:ascii="Times New Roman" w:hAnsi="Times New Roman" w:cs="Times New Roman"/>
          <w:b/>
          <w:i/>
          <w:sz w:val="24"/>
          <w:szCs w:val="24"/>
        </w:rPr>
      </w:pPr>
      <w:r w:rsidRPr="006604A1">
        <w:rPr>
          <w:rFonts w:ascii="Times New Roman" w:hAnsi="Times New Roman" w:cs="Times New Roman"/>
          <w:b/>
          <w:i/>
          <w:sz w:val="24"/>
          <w:szCs w:val="24"/>
        </w:rPr>
        <w:t>Table 2: Action Plan</w:t>
      </w:r>
    </w:p>
    <w:tbl>
      <w:tblPr>
        <w:tblStyle w:val="TableGrid"/>
        <w:tblW w:w="0" w:type="auto"/>
        <w:tblLook w:val="04A0" w:firstRow="1" w:lastRow="0" w:firstColumn="1" w:lastColumn="0" w:noHBand="0" w:noVBand="1"/>
      </w:tblPr>
      <w:tblGrid>
        <w:gridCol w:w="3116"/>
        <w:gridCol w:w="3117"/>
        <w:gridCol w:w="3117"/>
      </w:tblGrid>
      <w:tr w:rsidR="006604A1" w14:paraId="5EC9B6FE" w14:textId="77777777" w:rsidTr="006604A1">
        <w:tc>
          <w:tcPr>
            <w:tcW w:w="3116" w:type="dxa"/>
          </w:tcPr>
          <w:p w14:paraId="5AA2C139" w14:textId="77777777" w:rsidR="006604A1" w:rsidRPr="006604A1" w:rsidRDefault="006604A1" w:rsidP="006604A1">
            <w:pPr>
              <w:pStyle w:val="NoSpacing"/>
              <w:spacing w:line="480" w:lineRule="auto"/>
              <w:rPr>
                <w:rFonts w:ascii="Times New Roman" w:hAnsi="Times New Roman" w:cs="Times New Roman"/>
                <w:b/>
                <w:sz w:val="24"/>
                <w:szCs w:val="24"/>
              </w:rPr>
            </w:pPr>
            <w:r w:rsidRPr="006604A1">
              <w:rPr>
                <w:rFonts w:ascii="Times New Roman" w:hAnsi="Times New Roman" w:cs="Times New Roman"/>
                <w:b/>
                <w:sz w:val="24"/>
                <w:szCs w:val="24"/>
              </w:rPr>
              <w:t>Goal (s)</w:t>
            </w:r>
          </w:p>
        </w:tc>
        <w:tc>
          <w:tcPr>
            <w:tcW w:w="3117" w:type="dxa"/>
          </w:tcPr>
          <w:p w14:paraId="30DB9807" w14:textId="77777777" w:rsidR="006604A1" w:rsidRPr="006604A1" w:rsidRDefault="006604A1" w:rsidP="006604A1">
            <w:pPr>
              <w:pStyle w:val="NoSpacing"/>
              <w:spacing w:line="480" w:lineRule="auto"/>
              <w:rPr>
                <w:rFonts w:ascii="Times New Roman" w:hAnsi="Times New Roman" w:cs="Times New Roman"/>
                <w:b/>
                <w:sz w:val="24"/>
                <w:szCs w:val="24"/>
              </w:rPr>
            </w:pPr>
            <w:r w:rsidRPr="006604A1">
              <w:rPr>
                <w:rFonts w:ascii="Times New Roman" w:hAnsi="Times New Roman" w:cs="Times New Roman"/>
                <w:b/>
                <w:sz w:val="24"/>
                <w:szCs w:val="24"/>
              </w:rPr>
              <w:t>Action(s)</w:t>
            </w:r>
          </w:p>
        </w:tc>
        <w:tc>
          <w:tcPr>
            <w:tcW w:w="3117" w:type="dxa"/>
          </w:tcPr>
          <w:p w14:paraId="736402BB" w14:textId="77777777" w:rsidR="006604A1" w:rsidRPr="006604A1" w:rsidRDefault="006604A1" w:rsidP="006604A1">
            <w:pPr>
              <w:pStyle w:val="NoSpacing"/>
              <w:spacing w:line="480" w:lineRule="auto"/>
              <w:rPr>
                <w:rFonts w:ascii="Times New Roman" w:hAnsi="Times New Roman" w:cs="Times New Roman"/>
                <w:b/>
                <w:sz w:val="24"/>
                <w:szCs w:val="24"/>
              </w:rPr>
            </w:pPr>
            <w:r w:rsidRPr="006604A1">
              <w:rPr>
                <w:rFonts w:ascii="Times New Roman" w:hAnsi="Times New Roman" w:cs="Times New Roman"/>
                <w:b/>
                <w:sz w:val="24"/>
                <w:szCs w:val="24"/>
              </w:rPr>
              <w:t>Deadline</w:t>
            </w:r>
          </w:p>
        </w:tc>
      </w:tr>
      <w:tr w:rsidR="006604A1" w14:paraId="44E414D0" w14:textId="77777777" w:rsidTr="006604A1">
        <w:tc>
          <w:tcPr>
            <w:tcW w:w="3116" w:type="dxa"/>
          </w:tcPr>
          <w:p w14:paraId="7B7E203C" w14:textId="77777777" w:rsidR="006604A1" w:rsidRDefault="006604A1" w:rsidP="006604A1">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Improve my cultural awareness</w:t>
            </w:r>
          </w:p>
        </w:tc>
        <w:tc>
          <w:tcPr>
            <w:tcW w:w="3117" w:type="dxa"/>
          </w:tcPr>
          <w:p w14:paraId="30A7A891" w14:textId="77777777" w:rsidR="006604A1" w:rsidRDefault="006604A1" w:rsidP="006604A1">
            <w:pPr>
              <w:pStyle w:val="NoSpacing"/>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Tour at least three new places each year</w:t>
            </w:r>
          </w:p>
          <w:p w14:paraId="2AFA8570" w14:textId="77777777" w:rsidR="006604A1" w:rsidRDefault="006604A1" w:rsidP="006604A1">
            <w:pPr>
              <w:pStyle w:val="NoSpacing"/>
              <w:numPr>
                <w:ilvl w:val="0"/>
                <w:numId w:val="1"/>
              </w:numPr>
              <w:spacing w:line="480" w:lineRule="auto"/>
              <w:rPr>
                <w:rFonts w:ascii="Times New Roman" w:hAnsi="Times New Roman" w:cs="Times New Roman"/>
                <w:sz w:val="24"/>
                <w:szCs w:val="24"/>
              </w:rPr>
            </w:pPr>
            <w:r w:rsidRPr="006604A1">
              <w:rPr>
                <w:rFonts w:ascii="Times New Roman" w:hAnsi="Times New Roman" w:cs="Times New Roman"/>
                <w:sz w:val="24"/>
                <w:szCs w:val="24"/>
              </w:rPr>
              <w:t>Make local connections in local areas I tour</w:t>
            </w:r>
          </w:p>
          <w:p w14:paraId="67DDED75" w14:textId="77777777" w:rsidR="006604A1" w:rsidRDefault="006604A1" w:rsidP="006604A1">
            <w:pPr>
              <w:pStyle w:val="NoSpacing"/>
              <w:numPr>
                <w:ilvl w:val="0"/>
                <w:numId w:val="1"/>
              </w:numPr>
              <w:spacing w:line="480" w:lineRule="auto"/>
              <w:rPr>
                <w:rFonts w:ascii="Times New Roman" w:hAnsi="Times New Roman" w:cs="Times New Roman"/>
                <w:sz w:val="24"/>
                <w:szCs w:val="24"/>
              </w:rPr>
            </w:pPr>
            <w:r w:rsidRPr="006604A1">
              <w:rPr>
                <w:rFonts w:ascii="Times New Roman" w:hAnsi="Times New Roman" w:cs="Times New Roman"/>
                <w:sz w:val="24"/>
                <w:szCs w:val="24"/>
              </w:rPr>
              <w:t>Pay</w:t>
            </w:r>
            <w:r w:rsidR="00390A87">
              <w:rPr>
                <w:rFonts w:ascii="Times New Roman" w:hAnsi="Times New Roman" w:cs="Times New Roman"/>
                <w:sz w:val="24"/>
                <w:szCs w:val="24"/>
              </w:rPr>
              <w:t xml:space="preserve"> </w:t>
            </w:r>
            <w:r w:rsidRPr="006604A1">
              <w:rPr>
                <w:rFonts w:ascii="Times New Roman" w:hAnsi="Times New Roman" w:cs="Times New Roman"/>
                <w:sz w:val="24"/>
                <w:szCs w:val="24"/>
              </w:rPr>
              <w:t>attention to non-verbal behaviors when interacting with people from different cultural backgrounds</w:t>
            </w:r>
          </w:p>
          <w:p w14:paraId="47EB7E31" w14:textId="77777777" w:rsidR="006604A1" w:rsidRPr="006604A1" w:rsidRDefault="006604A1" w:rsidP="006604A1">
            <w:pPr>
              <w:pStyle w:val="NoSpacing"/>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Ask foreign friends</w:t>
            </w:r>
          </w:p>
        </w:tc>
        <w:tc>
          <w:tcPr>
            <w:tcW w:w="3117" w:type="dxa"/>
          </w:tcPr>
          <w:p w14:paraId="3054EBBA" w14:textId="77777777" w:rsidR="006604A1" w:rsidRDefault="006604A1" w:rsidP="006604A1">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December 2024</w:t>
            </w:r>
          </w:p>
        </w:tc>
      </w:tr>
      <w:tr w:rsidR="006604A1" w14:paraId="41EB8898" w14:textId="77777777" w:rsidTr="006604A1">
        <w:tc>
          <w:tcPr>
            <w:tcW w:w="3116" w:type="dxa"/>
          </w:tcPr>
          <w:p w14:paraId="7CFF4C05" w14:textId="77777777" w:rsidR="006604A1" w:rsidRDefault="006604A1" w:rsidP="006604A1">
            <w:pPr>
              <w:pStyle w:val="NoSpacing"/>
              <w:spacing w:line="480" w:lineRule="auto"/>
              <w:rPr>
                <w:rFonts w:ascii="Times New Roman" w:hAnsi="Times New Roman" w:cs="Times New Roman"/>
                <w:sz w:val="24"/>
                <w:szCs w:val="24"/>
              </w:rPr>
            </w:pPr>
            <w:r>
              <w:rPr>
                <w:rFonts w:ascii="Times New Roman" w:hAnsi="Times New Roman" w:cs="Times New Roman"/>
                <w:sz w:val="24"/>
                <w:szCs w:val="24"/>
              </w:rPr>
              <w:lastRenderedPageBreak/>
              <w:t>Improve my conflict resolution skills</w:t>
            </w:r>
          </w:p>
        </w:tc>
        <w:tc>
          <w:tcPr>
            <w:tcW w:w="3117" w:type="dxa"/>
          </w:tcPr>
          <w:p w14:paraId="69146190" w14:textId="77777777" w:rsidR="006604A1" w:rsidRDefault="006604A1" w:rsidP="006604A1">
            <w:pPr>
              <w:pStyle w:val="NoSpacing"/>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Take an online course on conflict resolutions</w:t>
            </w:r>
          </w:p>
          <w:p w14:paraId="4DEFB3FE" w14:textId="77777777" w:rsidR="006604A1" w:rsidRDefault="006604A1" w:rsidP="006604A1">
            <w:pPr>
              <w:pStyle w:val="NoSpacing"/>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Learn to always listen first before making judgments</w:t>
            </w:r>
          </w:p>
        </w:tc>
        <w:tc>
          <w:tcPr>
            <w:tcW w:w="3117" w:type="dxa"/>
          </w:tcPr>
          <w:p w14:paraId="7FD8F993" w14:textId="77777777" w:rsidR="006604A1" w:rsidRDefault="006604A1" w:rsidP="006604A1">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September 2024</w:t>
            </w:r>
          </w:p>
        </w:tc>
      </w:tr>
      <w:tr w:rsidR="006604A1" w14:paraId="73160EF8" w14:textId="77777777" w:rsidTr="006604A1">
        <w:tc>
          <w:tcPr>
            <w:tcW w:w="3116" w:type="dxa"/>
          </w:tcPr>
          <w:p w14:paraId="03E4035E" w14:textId="77777777" w:rsidR="006604A1" w:rsidRDefault="006604A1" w:rsidP="006604A1">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 xml:space="preserve">Be more adaptable </w:t>
            </w:r>
          </w:p>
        </w:tc>
        <w:tc>
          <w:tcPr>
            <w:tcW w:w="3117" w:type="dxa"/>
          </w:tcPr>
          <w:p w14:paraId="5D61DFF3" w14:textId="77777777" w:rsidR="006604A1" w:rsidRDefault="006604A1" w:rsidP="006604A1">
            <w:pPr>
              <w:pStyle w:val="NoSpacing"/>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Learn to take risks</w:t>
            </w:r>
          </w:p>
          <w:p w14:paraId="0ED94CF7" w14:textId="77777777" w:rsidR="006604A1" w:rsidRDefault="006604A1" w:rsidP="006604A1">
            <w:pPr>
              <w:pStyle w:val="NoSpacing"/>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Be open-minded</w:t>
            </w:r>
          </w:p>
          <w:p w14:paraId="416A517C" w14:textId="77777777" w:rsidR="006604A1" w:rsidRDefault="006604A1" w:rsidP="006604A1">
            <w:pPr>
              <w:pStyle w:val="NoSpacing"/>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Practice mindfulness</w:t>
            </w:r>
          </w:p>
          <w:p w14:paraId="26C4CCE7" w14:textId="77777777" w:rsidR="006604A1" w:rsidRDefault="006604A1" w:rsidP="006604A1">
            <w:pPr>
              <w:pStyle w:val="NoSpacing"/>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Learn to embrace change in my life</w:t>
            </w:r>
          </w:p>
        </w:tc>
        <w:tc>
          <w:tcPr>
            <w:tcW w:w="3117" w:type="dxa"/>
          </w:tcPr>
          <w:p w14:paraId="66F57F00" w14:textId="77777777" w:rsidR="006604A1" w:rsidRDefault="006604A1" w:rsidP="006604A1">
            <w:pPr>
              <w:pStyle w:val="NoSpacing"/>
              <w:spacing w:line="480" w:lineRule="auto"/>
              <w:rPr>
                <w:rFonts w:ascii="Times New Roman" w:hAnsi="Times New Roman" w:cs="Times New Roman"/>
                <w:sz w:val="24"/>
                <w:szCs w:val="24"/>
              </w:rPr>
            </w:pPr>
            <w:r>
              <w:rPr>
                <w:rFonts w:ascii="Times New Roman" w:hAnsi="Times New Roman" w:cs="Times New Roman"/>
                <w:sz w:val="24"/>
                <w:szCs w:val="24"/>
              </w:rPr>
              <w:t>June 2024</w:t>
            </w:r>
          </w:p>
        </w:tc>
      </w:tr>
    </w:tbl>
    <w:p w14:paraId="3049367B" w14:textId="77777777" w:rsidR="006604A1" w:rsidRDefault="006604A1" w:rsidP="006604A1">
      <w:pPr>
        <w:pStyle w:val="NoSpacing"/>
        <w:spacing w:line="480" w:lineRule="auto"/>
        <w:rPr>
          <w:rFonts w:ascii="Times New Roman" w:hAnsi="Times New Roman" w:cs="Times New Roman"/>
          <w:sz w:val="24"/>
          <w:szCs w:val="24"/>
        </w:rPr>
      </w:pPr>
    </w:p>
    <w:p w14:paraId="03BBE63A" w14:textId="77777777" w:rsidR="00971AB7" w:rsidRDefault="00971AB7" w:rsidP="0085303A">
      <w:pPr>
        <w:pStyle w:val="NoSpacing"/>
        <w:spacing w:line="480" w:lineRule="auto"/>
        <w:ind w:firstLine="720"/>
        <w:rPr>
          <w:rFonts w:ascii="Times New Roman" w:hAnsi="Times New Roman" w:cs="Times New Roman"/>
          <w:sz w:val="24"/>
          <w:szCs w:val="24"/>
        </w:rPr>
      </w:pPr>
    </w:p>
    <w:p w14:paraId="5A7BF4DE" w14:textId="77777777" w:rsidR="00D83004" w:rsidRDefault="00D83004" w:rsidP="0085303A">
      <w:pPr>
        <w:pStyle w:val="NoSpacing"/>
        <w:spacing w:line="480" w:lineRule="auto"/>
        <w:ind w:firstLine="720"/>
        <w:rPr>
          <w:rFonts w:ascii="Times New Roman" w:hAnsi="Times New Roman" w:cs="Times New Roman"/>
          <w:sz w:val="24"/>
          <w:szCs w:val="24"/>
        </w:rPr>
      </w:pPr>
    </w:p>
    <w:p w14:paraId="606DD285" w14:textId="77777777" w:rsidR="00D83004" w:rsidRDefault="00D83004" w:rsidP="0085303A">
      <w:pPr>
        <w:pStyle w:val="NoSpacing"/>
        <w:spacing w:line="480" w:lineRule="auto"/>
        <w:ind w:firstLine="720"/>
        <w:rPr>
          <w:rFonts w:ascii="Times New Roman" w:hAnsi="Times New Roman" w:cs="Times New Roman"/>
          <w:sz w:val="24"/>
          <w:szCs w:val="24"/>
        </w:rPr>
      </w:pPr>
    </w:p>
    <w:p w14:paraId="70322B67" w14:textId="77777777" w:rsidR="00D83004" w:rsidRDefault="00D83004" w:rsidP="0085303A">
      <w:pPr>
        <w:pStyle w:val="NoSpacing"/>
        <w:spacing w:line="480" w:lineRule="auto"/>
        <w:ind w:firstLine="720"/>
        <w:rPr>
          <w:rFonts w:ascii="Times New Roman" w:hAnsi="Times New Roman" w:cs="Times New Roman"/>
          <w:sz w:val="24"/>
          <w:szCs w:val="24"/>
        </w:rPr>
      </w:pPr>
    </w:p>
    <w:p w14:paraId="4FB80E9F" w14:textId="77777777" w:rsidR="00D83004" w:rsidRDefault="00D83004" w:rsidP="0085303A">
      <w:pPr>
        <w:pStyle w:val="NoSpacing"/>
        <w:spacing w:line="480" w:lineRule="auto"/>
        <w:ind w:firstLine="720"/>
        <w:rPr>
          <w:rFonts w:ascii="Times New Roman" w:hAnsi="Times New Roman" w:cs="Times New Roman"/>
          <w:sz w:val="24"/>
          <w:szCs w:val="24"/>
        </w:rPr>
      </w:pPr>
    </w:p>
    <w:p w14:paraId="6315BB82" w14:textId="77777777" w:rsidR="00D83004" w:rsidRDefault="00D83004" w:rsidP="0085303A">
      <w:pPr>
        <w:pStyle w:val="NoSpacing"/>
        <w:spacing w:line="480" w:lineRule="auto"/>
        <w:ind w:firstLine="720"/>
        <w:rPr>
          <w:rFonts w:ascii="Times New Roman" w:hAnsi="Times New Roman" w:cs="Times New Roman"/>
          <w:sz w:val="24"/>
          <w:szCs w:val="24"/>
        </w:rPr>
      </w:pPr>
    </w:p>
    <w:p w14:paraId="53C74A95" w14:textId="77777777" w:rsidR="00D83004" w:rsidRDefault="00D83004" w:rsidP="0085303A">
      <w:pPr>
        <w:pStyle w:val="NoSpacing"/>
        <w:spacing w:line="480" w:lineRule="auto"/>
        <w:ind w:firstLine="720"/>
        <w:rPr>
          <w:rFonts w:ascii="Times New Roman" w:hAnsi="Times New Roman" w:cs="Times New Roman"/>
          <w:sz w:val="24"/>
          <w:szCs w:val="24"/>
        </w:rPr>
      </w:pPr>
    </w:p>
    <w:p w14:paraId="1F852699" w14:textId="77777777" w:rsidR="00D83004" w:rsidRDefault="00D83004" w:rsidP="0085303A">
      <w:pPr>
        <w:pStyle w:val="NoSpacing"/>
        <w:spacing w:line="480" w:lineRule="auto"/>
        <w:ind w:firstLine="720"/>
        <w:rPr>
          <w:rFonts w:ascii="Times New Roman" w:hAnsi="Times New Roman" w:cs="Times New Roman"/>
          <w:sz w:val="24"/>
          <w:szCs w:val="24"/>
        </w:rPr>
      </w:pPr>
    </w:p>
    <w:p w14:paraId="522687B5" w14:textId="77777777" w:rsidR="00D83004" w:rsidRDefault="00D83004" w:rsidP="0085303A">
      <w:pPr>
        <w:pStyle w:val="NoSpacing"/>
        <w:spacing w:line="480" w:lineRule="auto"/>
        <w:ind w:firstLine="720"/>
        <w:rPr>
          <w:rFonts w:ascii="Times New Roman" w:hAnsi="Times New Roman" w:cs="Times New Roman"/>
          <w:sz w:val="24"/>
          <w:szCs w:val="24"/>
        </w:rPr>
      </w:pPr>
    </w:p>
    <w:p w14:paraId="2B311993" w14:textId="77777777" w:rsidR="00D83004" w:rsidRDefault="00D83004" w:rsidP="0085303A">
      <w:pPr>
        <w:pStyle w:val="NoSpacing"/>
        <w:spacing w:line="480" w:lineRule="auto"/>
        <w:ind w:firstLine="720"/>
        <w:rPr>
          <w:rFonts w:ascii="Times New Roman" w:hAnsi="Times New Roman" w:cs="Times New Roman"/>
          <w:sz w:val="24"/>
          <w:szCs w:val="24"/>
        </w:rPr>
      </w:pPr>
    </w:p>
    <w:p w14:paraId="15AEE8AF" w14:textId="77777777" w:rsidR="00D83004" w:rsidRDefault="00D83004" w:rsidP="0085303A">
      <w:pPr>
        <w:pStyle w:val="NoSpacing"/>
        <w:spacing w:line="480" w:lineRule="auto"/>
        <w:ind w:firstLine="720"/>
        <w:rPr>
          <w:rFonts w:ascii="Times New Roman" w:hAnsi="Times New Roman" w:cs="Times New Roman"/>
          <w:sz w:val="24"/>
          <w:szCs w:val="24"/>
        </w:rPr>
      </w:pPr>
    </w:p>
    <w:p w14:paraId="7221319A" w14:textId="77777777" w:rsidR="00971AB7" w:rsidRDefault="00971AB7" w:rsidP="0085303A">
      <w:pPr>
        <w:pStyle w:val="NoSpacing"/>
        <w:spacing w:line="480" w:lineRule="auto"/>
        <w:ind w:firstLine="720"/>
        <w:rPr>
          <w:rFonts w:ascii="Times New Roman" w:hAnsi="Times New Roman" w:cs="Times New Roman"/>
          <w:sz w:val="24"/>
          <w:szCs w:val="24"/>
        </w:rPr>
      </w:pPr>
    </w:p>
    <w:p w14:paraId="7E78CB57" w14:textId="77777777" w:rsidR="0042172C" w:rsidRDefault="0042172C" w:rsidP="0042172C">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List of References</w:t>
      </w:r>
    </w:p>
    <w:p w14:paraId="7B1DC61B" w14:textId="77777777" w:rsidR="0080331B" w:rsidRDefault="0080331B" w:rsidP="0042172C">
      <w:pPr>
        <w:pStyle w:val="NoSpacing"/>
        <w:spacing w:line="480" w:lineRule="auto"/>
        <w:ind w:left="720" w:hanging="720"/>
        <w:rPr>
          <w:rFonts w:ascii="Times New Roman" w:hAnsi="Times New Roman" w:cs="Times New Roman"/>
          <w:sz w:val="24"/>
          <w:szCs w:val="24"/>
        </w:rPr>
      </w:pPr>
      <w:r w:rsidRPr="0080331B">
        <w:rPr>
          <w:rFonts w:ascii="Times New Roman" w:hAnsi="Times New Roman" w:cs="Times New Roman"/>
          <w:sz w:val="24"/>
          <w:szCs w:val="24"/>
        </w:rPr>
        <w:t xml:space="preserve">Bedi, A. S. (2016). Hofstede's model: cultural differences in </w:t>
      </w:r>
      <w:r w:rsidR="00390A87">
        <w:rPr>
          <w:rFonts w:ascii="Times New Roman" w:hAnsi="Times New Roman" w:cs="Times New Roman"/>
          <w:sz w:val="24"/>
          <w:szCs w:val="24"/>
        </w:rPr>
        <w:t xml:space="preserve">the </w:t>
      </w:r>
      <w:r w:rsidRPr="0080331B">
        <w:rPr>
          <w:rFonts w:ascii="Times New Roman" w:hAnsi="Times New Roman" w:cs="Times New Roman"/>
          <w:sz w:val="24"/>
          <w:szCs w:val="24"/>
        </w:rPr>
        <w:t>hospitality sector and experiences of a migrant. </w:t>
      </w:r>
      <w:r w:rsidRPr="0080331B">
        <w:rPr>
          <w:rFonts w:ascii="Times New Roman" w:hAnsi="Times New Roman" w:cs="Times New Roman"/>
          <w:i/>
          <w:iCs/>
          <w:sz w:val="24"/>
          <w:szCs w:val="24"/>
        </w:rPr>
        <w:t>Journal of Tourism and Hospitality</w:t>
      </w:r>
      <w:r w:rsidRPr="0080331B">
        <w:rPr>
          <w:rFonts w:ascii="Times New Roman" w:hAnsi="Times New Roman" w:cs="Times New Roman"/>
          <w:sz w:val="24"/>
          <w:szCs w:val="24"/>
        </w:rPr>
        <w:t>, </w:t>
      </w:r>
      <w:r w:rsidRPr="0080331B">
        <w:rPr>
          <w:rFonts w:ascii="Times New Roman" w:hAnsi="Times New Roman" w:cs="Times New Roman"/>
          <w:i/>
          <w:iCs/>
          <w:sz w:val="24"/>
          <w:szCs w:val="24"/>
        </w:rPr>
        <w:t>5</w:t>
      </w:r>
      <w:r w:rsidRPr="0080331B">
        <w:rPr>
          <w:rFonts w:ascii="Times New Roman" w:hAnsi="Times New Roman" w:cs="Times New Roman"/>
          <w:sz w:val="24"/>
          <w:szCs w:val="24"/>
        </w:rPr>
        <w:t>(5)</w:t>
      </w:r>
      <w:r>
        <w:rPr>
          <w:rFonts w:ascii="Times New Roman" w:hAnsi="Times New Roman" w:cs="Times New Roman"/>
          <w:sz w:val="24"/>
          <w:szCs w:val="24"/>
        </w:rPr>
        <w:t xml:space="preserve">. </w:t>
      </w:r>
    </w:p>
    <w:p w14:paraId="4046039A" w14:textId="77777777" w:rsidR="00AC410B" w:rsidRDefault="00AC410B"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sz w:val="24"/>
          <w:szCs w:val="24"/>
        </w:rPr>
        <w:t>Buck</w:t>
      </w:r>
      <w:r w:rsidR="00390A87">
        <w:rPr>
          <w:rFonts w:ascii="Times New Roman" w:hAnsi="Times New Roman" w:cs="Times New Roman"/>
          <w:sz w:val="24"/>
          <w:szCs w:val="24"/>
        </w:rPr>
        <w:t>le</w:t>
      </w:r>
      <w:r>
        <w:rPr>
          <w:rFonts w:ascii="Times New Roman" w:hAnsi="Times New Roman" w:cs="Times New Roman"/>
          <w:sz w:val="24"/>
          <w:szCs w:val="24"/>
        </w:rPr>
        <w:t xml:space="preserve">y, F. 2023. </w:t>
      </w:r>
      <w:r w:rsidRPr="00AC410B">
        <w:rPr>
          <w:rFonts w:ascii="Times New Roman" w:hAnsi="Times New Roman" w:cs="Times New Roman"/>
          <w:i/>
          <w:sz w:val="24"/>
          <w:szCs w:val="24"/>
        </w:rPr>
        <w:t>Empowering your team: The benefits of cross</w:t>
      </w:r>
      <w:r w:rsidR="00390A87">
        <w:rPr>
          <w:rFonts w:ascii="Times New Roman" w:hAnsi="Times New Roman" w:cs="Times New Roman"/>
          <w:i/>
          <w:sz w:val="24"/>
          <w:szCs w:val="24"/>
        </w:rPr>
        <w:t>-</w:t>
      </w:r>
      <w:r w:rsidRPr="00AC410B">
        <w:rPr>
          <w:rFonts w:ascii="Times New Roman" w:hAnsi="Times New Roman" w:cs="Times New Roman"/>
          <w:i/>
          <w:sz w:val="24"/>
          <w:szCs w:val="24"/>
        </w:rPr>
        <w:t>cultural training in the hospitality industry.</w:t>
      </w:r>
      <w:r>
        <w:rPr>
          <w:rFonts w:ascii="Times New Roman" w:hAnsi="Times New Roman" w:cs="Times New Roman"/>
          <w:sz w:val="24"/>
          <w:szCs w:val="24"/>
        </w:rPr>
        <w:t xml:space="preserve"> Available at </w:t>
      </w:r>
      <w:hyperlink r:id="rId7" w:anchor=":~:text=Cross%20cultural%20training%2C%20then%2C%20is,ultimately%20increasing%20productivity%20and%20efficiency" w:history="1">
        <w:r w:rsidRPr="00CB2050">
          <w:rPr>
            <w:rStyle w:val="Hyperlink"/>
            <w:rFonts w:ascii="Times New Roman" w:hAnsi="Times New Roman" w:cs="Times New Roman"/>
            <w:sz w:val="24"/>
            <w:szCs w:val="24"/>
          </w:rPr>
          <w:t>https://www.linkedin.com/pulse/cultural-training-hospitality-industry-finbarr-buckley#:~:text=Cross%20cultural%20training%2C%20then%2C%20is,ultimately%20increasing%20productivity%20and%20efficiency</w:t>
        </w:r>
      </w:hyperlink>
      <w:r w:rsidRPr="00AC410B">
        <w:rPr>
          <w:rFonts w:ascii="Times New Roman" w:hAnsi="Times New Roman" w:cs="Times New Roman"/>
          <w:sz w:val="24"/>
          <w:szCs w:val="24"/>
        </w:rPr>
        <w:t>.</w:t>
      </w:r>
      <w:r>
        <w:rPr>
          <w:rFonts w:ascii="Times New Roman" w:hAnsi="Times New Roman" w:cs="Times New Roman"/>
          <w:sz w:val="24"/>
          <w:szCs w:val="24"/>
        </w:rPr>
        <w:t xml:space="preserve"> [Accessed 29</w:t>
      </w:r>
      <w:r w:rsidRPr="00AC41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w:t>
      </w:r>
    </w:p>
    <w:p w14:paraId="59050648" w14:textId="77777777" w:rsidR="00971AB7" w:rsidRDefault="00971AB7"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Dreasher, L. (2021). </w:t>
      </w:r>
      <w:r w:rsidRPr="00971AB7">
        <w:rPr>
          <w:rFonts w:ascii="Times New Roman" w:hAnsi="Times New Roman" w:cs="Times New Roman"/>
          <w:i/>
          <w:sz w:val="24"/>
          <w:szCs w:val="24"/>
        </w:rPr>
        <w:t>Mastering cultural differences. Strategies for leading a global workforce.</w:t>
      </w:r>
      <w:r>
        <w:rPr>
          <w:rFonts w:ascii="Times New Roman" w:hAnsi="Times New Roman" w:cs="Times New Roman"/>
          <w:sz w:val="24"/>
          <w:szCs w:val="24"/>
        </w:rPr>
        <w:t xml:space="preserve"> INDIE Books International. </w:t>
      </w:r>
    </w:p>
    <w:p w14:paraId="30CEE21B" w14:textId="77777777" w:rsidR="0042172C" w:rsidRDefault="0042172C"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Koc, E. (2021). </w:t>
      </w:r>
      <w:r w:rsidRPr="0042172C">
        <w:rPr>
          <w:rFonts w:ascii="Times New Roman" w:hAnsi="Times New Roman" w:cs="Times New Roman"/>
          <w:i/>
          <w:sz w:val="24"/>
          <w:szCs w:val="24"/>
        </w:rPr>
        <w:t>Cross-cultural aspects of tourism and hospitality: A services marketing and management perspective.</w:t>
      </w:r>
      <w:r>
        <w:rPr>
          <w:rFonts w:ascii="Times New Roman" w:hAnsi="Times New Roman" w:cs="Times New Roman"/>
          <w:sz w:val="24"/>
          <w:szCs w:val="24"/>
        </w:rPr>
        <w:t xml:space="preserve"> Routledge Publishers. </w:t>
      </w:r>
    </w:p>
    <w:p w14:paraId="0BC4F982" w14:textId="77777777" w:rsidR="0042172C" w:rsidRDefault="0042172C"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Ledeneva, A.V., Bailey, A.L., Curro, C., Teague, E., and Barron, S. (2018). </w:t>
      </w:r>
      <w:r w:rsidRPr="0042172C">
        <w:rPr>
          <w:rFonts w:ascii="Times New Roman" w:hAnsi="Times New Roman" w:cs="Times New Roman"/>
          <w:i/>
          <w:sz w:val="24"/>
          <w:szCs w:val="24"/>
        </w:rPr>
        <w:t>The Global Encyclopedia of informality: Understanding social and cultural complexity (Vol. II).</w:t>
      </w:r>
      <w:r>
        <w:rPr>
          <w:rFonts w:ascii="Times New Roman" w:hAnsi="Times New Roman" w:cs="Times New Roman"/>
          <w:sz w:val="24"/>
          <w:szCs w:val="24"/>
        </w:rPr>
        <w:t xml:space="preserve"> UCL Press. </w:t>
      </w:r>
    </w:p>
    <w:p w14:paraId="1EA49F95" w14:textId="77777777" w:rsidR="00971AB7" w:rsidRDefault="00971AB7"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Moran, R.T., Harris, P.R., and Moran, S. (2010). </w:t>
      </w:r>
      <w:r w:rsidRPr="00971AB7">
        <w:rPr>
          <w:rFonts w:ascii="Times New Roman" w:hAnsi="Times New Roman" w:cs="Times New Roman"/>
          <w:i/>
          <w:sz w:val="24"/>
          <w:szCs w:val="24"/>
        </w:rPr>
        <w:t>Managing cultural differences.</w:t>
      </w:r>
      <w:r>
        <w:rPr>
          <w:rFonts w:ascii="Times New Roman" w:hAnsi="Times New Roman" w:cs="Times New Roman"/>
          <w:sz w:val="24"/>
          <w:szCs w:val="24"/>
        </w:rPr>
        <w:t xml:space="preserve"> Taylor &amp; Francis. </w:t>
      </w:r>
    </w:p>
    <w:p w14:paraId="2C8AE92D" w14:textId="77777777" w:rsidR="00121B10" w:rsidRDefault="00121B10"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sz w:val="24"/>
          <w:szCs w:val="24"/>
        </w:rPr>
        <w:t>Rogue, H.C., and Ramos, M. (2019). The importan</w:t>
      </w:r>
      <w:r w:rsidR="00390A87">
        <w:rPr>
          <w:rFonts w:ascii="Times New Roman" w:hAnsi="Times New Roman" w:cs="Times New Roman"/>
          <w:sz w:val="24"/>
          <w:szCs w:val="24"/>
        </w:rPr>
        <w:t>ce</w:t>
      </w:r>
      <w:r>
        <w:rPr>
          <w:rFonts w:ascii="Times New Roman" w:hAnsi="Times New Roman" w:cs="Times New Roman"/>
          <w:sz w:val="24"/>
          <w:szCs w:val="24"/>
        </w:rPr>
        <w:t xml:space="preserve"> of cultural training in the hospitality sector. </w:t>
      </w:r>
      <w:r w:rsidRPr="00121B10">
        <w:rPr>
          <w:rFonts w:ascii="Times New Roman" w:hAnsi="Times New Roman" w:cs="Times New Roman"/>
          <w:i/>
          <w:iCs/>
          <w:sz w:val="24"/>
          <w:szCs w:val="24"/>
        </w:rPr>
        <w:t>European Journal of Tourism, Hospitality and Recreation</w:t>
      </w:r>
      <w:r w:rsidRPr="00121B10">
        <w:rPr>
          <w:rFonts w:ascii="Times New Roman" w:hAnsi="Times New Roman" w:cs="Times New Roman"/>
          <w:sz w:val="24"/>
          <w:szCs w:val="24"/>
        </w:rPr>
        <w:t>, </w:t>
      </w:r>
      <w:r w:rsidRPr="00121B10">
        <w:rPr>
          <w:rFonts w:ascii="Times New Roman" w:hAnsi="Times New Roman" w:cs="Times New Roman"/>
          <w:i/>
          <w:iCs/>
          <w:sz w:val="24"/>
          <w:szCs w:val="24"/>
        </w:rPr>
        <w:t>9</w:t>
      </w:r>
      <w:r>
        <w:rPr>
          <w:rFonts w:ascii="Times New Roman" w:hAnsi="Times New Roman" w:cs="Times New Roman"/>
          <w:sz w:val="24"/>
          <w:szCs w:val="24"/>
        </w:rPr>
        <w:t xml:space="preserve">(2), </w:t>
      </w:r>
      <w:r w:rsidRPr="00121B10">
        <w:rPr>
          <w:rFonts w:ascii="Times New Roman" w:hAnsi="Times New Roman" w:cs="Times New Roman"/>
          <w:sz w:val="24"/>
          <w:szCs w:val="24"/>
        </w:rPr>
        <w:t>58-67</w:t>
      </w:r>
      <w:r>
        <w:rPr>
          <w:rFonts w:ascii="Times New Roman" w:hAnsi="Times New Roman" w:cs="Times New Roman"/>
          <w:sz w:val="24"/>
          <w:szCs w:val="24"/>
        </w:rPr>
        <w:t xml:space="preserve">. </w:t>
      </w:r>
    </w:p>
    <w:p w14:paraId="68203937" w14:textId="77777777" w:rsidR="001A5AAA" w:rsidRDefault="001A5AAA" w:rsidP="0042172C">
      <w:pPr>
        <w:pStyle w:val="NoSpacing"/>
        <w:spacing w:line="480" w:lineRule="auto"/>
        <w:ind w:left="720" w:hanging="720"/>
        <w:rPr>
          <w:rFonts w:ascii="Times New Roman" w:hAnsi="Times New Roman" w:cs="Times New Roman"/>
          <w:sz w:val="24"/>
          <w:szCs w:val="24"/>
        </w:rPr>
      </w:pPr>
      <w:r w:rsidRPr="001A5AAA">
        <w:rPr>
          <w:rFonts w:ascii="Times New Roman" w:hAnsi="Times New Roman" w:cs="Times New Roman"/>
          <w:sz w:val="24"/>
          <w:szCs w:val="24"/>
        </w:rPr>
        <w:t xml:space="preserve">Sharma, U. (2016). Managing diversity and cultural differences at </w:t>
      </w:r>
      <w:r w:rsidR="00390A87">
        <w:rPr>
          <w:rFonts w:ascii="Times New Roman" w:hAnsi="Times New Roman" w:cs="Times New Roman"/>
          <w:sz w:val="24"/>
          <w:szCs w:val="24"/>
        </w:rPr>
        <w:t xml:space="preserve">the </w:t>
      </w:r>
      <w:r w:rsidRPr="001A5AAA">
        <w:rPr>
          <w:rFonts w:ascii="Times New Roman" w:hAnsi="Times New Roman" w:cs="Times New Roman"/>
          <w:sz w:val="24"/>
          <w:szCs w:val="24"/>
        </w:rPr>
        <w:t>workplace. </w:t>
      </w:r>
      <w:r w:rsidRPr="001A5AAA">
        <w:rPr>
          <w:rFonts w:ascii="Times New Roman" w:hAnsi="Times New Roman" w:cs="Times New Roman"/>
          <w:i/>
          <w:iCs/>
          <w:sz w:val="24"/>
          <w:szCs w:val="24"/>
        </w:rPr>
        <w:t>IPE Journal of Management</w:t>
      </w:r>
      <w:r w:rsidRPr="001A5AAA">
        <w:rPr>
          <w:rFonts w:ascii="Times New Roman" w:hAnsi="Times New Roman" w:cs="Times New Roman"/>
          <w:sz w:val="24"/>
          <w:szCs w:val="24"/>
        </w:rPr>
        <w:t>, </w:t>
      </w:r>
      <w:r w:rsidRPr="001A5AAA">
        <w:rPr>
          <w:rFonts w:ascii="Times New Roman" w:hAnsi="Times New Roman" w:cs="Times New Roman"/>
          <w:i/>
          <w:iCs/>
          <w:sz w:val="24"/>
          <w:szCs w:val="24"/>
        </w:rPr>
        <w:t>6</w:t>
      </w:r>
      <w:r w:rsidRPr="001A5AAA">
        <w:rPr>
          <w:rFonts w:ascii="Times New Roman" w:hAnsi="Times New Roman" w:cs="Times New Roman"/>
          <w:sz w:val="24"/>
          <w:szCs w:val="24"/>
        </w:rPr>
        <w:t>(2), 63</w:t>
      </w:r>
      <w:r>
        <w:rPr>
          <w:rFonts w:ascii="Times New Roman" w:hAnsi="Times New Roman" w:cs="Times New Roman"/>
          <w:sz w:val="24"/>
          <w:szCs w:val="24"/>
        </w:rPr>
        <w:t xml:space="preserve">. </w:t>
      </w:r>
    </w:p>
    <w:p w14:paraId="2537624E" w14:textId="77777777" w:rsidR="005060E6" w:rsidRDefault="005060E6" w:rsidP="0042172C">
      <w:pPr>
        <w:pStyle w:val="NoSpacing"/>
        <w:spacing w:line="480" w:lineRule="auto"/>
        <w:ind w:left="720" w:hanging="720"/>
        <w:rPr>
          <w:rFonts w:ascii="Times New Roman" w:hAnsi="Times New Roman" w:cs="Times New Roman"/>
          <w:sz w:val="24"/>
          <w:szCs w:val="24"/>
        </w:rPr>
      </w:pPr>
    </w:p>
    <w:p w14:paraId="4E22289E" w14:textId="03CFC14F" w:rsidR="005060E6" w:rsidRDefault="005060E6" w:rsidP="0042172C">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5437B928" wp14:editId="42099399">
            <wp:extent cx="5943600" cy="3343275"/>
            <wp:effectExtent l="0" t="0" r="0" b="9525"/>
            <wp:docPr id="6435577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5772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6212BDC2" w14:textId="77777777" w:rsidR="005060E6" w:rsidRDefault="005060E6" w:rsidP="0042172C">
      <w:pPr>
        <w:pStyle w:val="NoSpacing"/>
        <w:spacing w:line="480" w:lineRule="auto"/>
        <w:ind w:left="720" w:hanging="720"/>
        <w:rPr>
          <w:rFonts w:ascii="Times New Roman" w:hAnsi="Times New Roman" w:cs="Times New Roman"/>
          <w:sz w:val="24"/>
          <w:szCs w:val="24"/>
        </w:rPr>
      </w:pPr>
    </w:p>
    <w:p w14:paraId="0D0DE56B" w14:textId="77777777" w:rsidR="005060E6" w:rsidRDefault="005060E6" w:rsidP="0042172C">
      <w:pPr>
        <w:pStyle w:val="NoSpacing"/>
        <w:spacing w:line="480" w:lineRule="auto"/>
        <w:ind w:left="720" w:hanging="720"/>
        <w:rPr>
          <w:rFonts w:ascii="Times New Roman" w:hAnsi="Times New Roman" w:cs="Times New Roman"/>
          <w:sz w:val="24"/>
          <w:szCs w:val="24"/>
        </w:rPr>
      </w:pPr>
    </w:p>
    <w:p w14:paraId="5DAF028B" w14:textId="6F7B1929" w:rsidR="005060E6" w:rsidRDefault="005060E6"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49F3772" wp14:editId="03F0D14F">
            <wp:extent cx="6096635" cy="3429000"/>
            <wp:effectExtent l="0" t="0" r="0" b="0"/>
            <wp:docPr id="73977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6A0014" w14:textId="51DA61FD" w:rsidR="005060E6" w:rsidRDefault="005060E6"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D789C59" wp14:editId="7E3CF786">
            <wp:extent cx="6096635" cy="3429000"/>
            <wp:effectExtent l="0" t="0" r="0" b="0"/>
            <wp:docPr id="280121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2CD858" w14:textId="77777777" w:rsidR="005060E6" w:rsidRDefault="005060E6" w:rsidP="0042172C">
      <w:pPr>
        <w:pStyle w:val="NoSpacing"/>
        <w:spacing w:line="480" w:lineRule="auto"/>
        <w:ind w:left="720" w:hanging="720"/>
        <w:rPr>
          <w:rFonts w:ascii="Times New Roman" w:hAnsi="Times New Roman" w:cs="Times New Roman"/>
          <w:sz w:val="24"/>
          <w:szCs w:val="24"/>
        </w:rPr>
      </w:pPr>
    </w:p>
    <w:p w14:paraId="76B163EC" w14:textId="22673933" w:rsidR="005060E6" w:rsidRDefault="005060E6"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14EC74" wp14:editId="3355D0EE">
            <wp:extent cx="6096635" cy="3429000"/>
            <wp:effectExtent l="0" t="0" r="0" b="0"/>
            <wp:docPr id="7805395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44DBA0" w14:textId="77777777" w:rsidR="005060E6" w:rsidRDefault="005060E6" w:rsidP="0042172C">
      <w:pPr>
        <w:pStyle w:val="NoSpacing"/>
        <w:spacing w:line="480" w:lineRule="auto"/>
        <w:ind w:left="720" w:hanging="720"/>
        <w:rPr>
          <w:rFonts w:ascii="Times New Roman" w:hAnsi="Times New Roman" w:cs="Times New Roman"/>
          <w:sz w:val="24"/>
          <w:szCs w:val="24"/>
        </w:rPr>
      </w:pPr>
    </w:p>
    <w:p w14:paraId="677B883B" w14:textId="5DE8960B" w:rsidR="005060E6" w:rsidRDefault="005060E6"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2736F61" wp14:editId="0431AA5A">
            <wp:extent cx="6096635" cy="3429000"/>
            <wp:effectExtent l="0" t="0" r="0" b="0"/>
            <wp:docPr id="617836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7B98061" w14:textId="77777777" w:rsidR="001703DA" w:rsidRDefault="001703DA" w:rsidP="0042172C">
      <w:pPr>
        <w:pStyle w:val="NoSpacing"/>
        <w:spacing w:line="480" w:lineRule="auto"/>
        <w:ind w:left="720" w:hanging="720"/>
        <w:rPr>
          <w:rFonts w:ascii="Times New Roman" w:hAnsi="Times New Roman" w:cs="Times New Roman"/>
          <w:sz w:val="24"/>
          <w:szCs w:val="24"/>
        </w:rPr>
      </w:pPr>
    </w:p>
    <w:p w14:paraId="25D7EA99" w14:textId="60FF96E7" w:rsidR="001703DA" w:rsidRDefault="001703DA"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15B5233" wp14:editId="55A248AD">
            <wp:extent cx="6096635" cy="3429000"/>
            <wp:effectExtent l="0" t="0" r="0" b="0"/>
            <wp:docPr id="13086377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FAEBD1" w14:textId="688274D1" w:rsidR="001703DA" w:rsidRDefault="001703DA"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B80F2F6" wp14:editId="348E6415">
            <wp:extent cx="6096635" cy="3429000"/>
            <wp:effectExtent l="0" t="0" r="0" b="0"/>
            <wp:docPr id="3201435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BEF91E" w14:textId="77777777" w:rsidR="001703DA" w:rsidRDefault="001703DA" w:rsidP="0042172C">
      <w:pPr>
        <w:pStyle w:val="NoSpacing"/>
        <w:spacing w:line="480" w:lineRule="auto"/>
        <w:ind w:left="720" w:hanging="720"/>
        <w:rPr>
          <w:rFonts w:ascii="Times New Roman" w:hAnsi="Times New Roman" w:cs="Times New Roman"/>
          <w:sz w:val="24"/>
          <w:szCs w:val="24"/>
        </w:rPr>
      </w:pPr>
    </w:p>
    <w:p w14:paraId="56816010" w14:textId="73CA4C79" w:rsidR="001703DA" w:rsidRPr="00341FEE" w:rsidRDefault="001703DA" w:rsidP="0042172C">
      <w:pPr>
        <w:pStyle w:val="NoSpacing"/>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AB4616" wp14:editId="0912E2AB">
            <wp:extent cx="6096635" cy="3429000"/>
            <wp:effectExtent l="0" t="0" r="0" b="0"/>
            <wp:docPr id="5946661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1703DA" w:rsidRPr="00341FEE">
      <w:head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79832" w14:textId="77777777" w:rsidR="001F3CE7" w:rsidRDefault="001F3CE7" w:rsidP="00341FEE">
      <w:pPr>
        <w:spacing w:after="0" w:line="240" w:lineRule="auto"/>
      </w:pPr>
      <w:r>
        <w:separator/>
      </w:r>
    </w:p>
  </w:endnote>
  <w:endnote w:type="continuationSeparator" w:id="0">
    <w:p w14:paraId="6E944F55" w14:textId="77777777" w:rsidR="001F3CE7" w:rsidRDefault="001F3CE7" w:rsidP="00341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DAFEF" w14:textId="77777777" w:rsidR="001F3CE7" w:rsidRDefault="001F3CE7" w:rsidP="00341FEE">
      <w:pPr>
        <w:spacing w:after="0" w:line="240" w:lineRule="auto"/>
      </w:pPr>
      <w:r>
        <w:separator/>
      </w:r>
    </w:p>
  </w:footnote>
  <w:footnote w:type="continuationSeparator" w:id="0">
    <w:p w14:paraId="6C31238F" w14:textId="77777777" w:rsidR="001F3CE7" w:rsidRDefault="001F3CE7" w:rsidP="00341F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582553"/>
      <w:docPartObj>
        <w:docPartGallery w:val="Page Numbers (Top of Page)"/>
        <w:docPartUnique/>
      </w:docPartObj>
    </w:sdtPr>
    <w:sdtEndPr>
      <w:rPr>
        <w:noProof/>
      </w:rPr>
    </w:sdtEndPr>
    <w:sdtContent>
      <w:p w14:paraId="39705D91" w14:textId="77777777" w:rsidR="00341FEE" w:rsidRDefault="00341FEE">
        <w:pPr>
          <w:pStyle w:val="Header"/>
          <w:jc w:val="right"/>
        </w:pPr>
        <w:r>
          <w:fldChar w:fldCharType="begin"/>
        </w:r>
        <w:r>
          <w:instrText xml:space="preserve"> PAGE   \* MERGEFORMAT </w:instrText>
        </w:r>
        <w:r>
          <w:fldChar w:fldCharType="separate"/>
        </w:r>
        <w:r w:rsidR="00390A87">
          <w:rPr>
            <w:noProof/>
          </w:rPr>
          <w:t>10</w:t>
        </w:r>
        <w:r>
          <w:rPr>
            <w:noProof/>
          </w:rPr>
          <w:fldChar w:fldCharType="end"/>
        </w:r>
      </w:p>
    </w:sdtContent>
  </w:sdt>
  <w:p w14:paraId="26C26875" w14:textId="77777777" w:rsidR="00341FEE" w:rsidRDefault="00341F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4856"/>
    <w:multiLevelType w:val="hybridMultilevel"/>
    <w:tmpl w:val="B7023E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AE23E88"/>
    <w:multiLevelType w:val="hybridMultilevel"/>
    <w:tmpl w:val="40F2DA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1E60555"/>
    <w:multiLevelType w:val="hybridMultilevel"/>
    <w:tmpl w:val="685868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84469706">
    <w:abstractNumId w:val="1"/>
  </w:num>
  <w:num w:numId="2" w16cid:durableId="1381898943">
    <w:abstractNumId w:val="2"/>
  </w:num>
  <w:num w:numId="3" w16cid:durableId="1481725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A0NTUwsDQ2sTA3NDVQ0lEKTi0uzszPAykwrAUAVK9XRCwAAAA="/>
  </w:docVars>
  <w:rsids>
    <w:rsidRoot w:val="00341FEE"/>
    <w:rsid w:val="00090CAA"/>
    <w:rsid w:val="000D6E63"/>
    <w:rsid w:val="00121B10"/>
    <w:rsid w:val="001703DA"/>
    <w:rsid w:val="001A5AAA"/>
    <w:rsid w:val="001C3A91"/>
    <w:rsid w:val="001F3CE7"/>
    <w:rsid w:val="002E2004"/>
    <w:rsid w:val="00341FEE"/>
    <w:rsid w:val="00390A87"/>
    <w:rsid w:val="0042172C"/>
    <w:rsid w:val="00484F06"/>
    <w:rsid w:val="004910A0"/>
    <w:rsid w:val="004B63DC"/>
    <w:rsid w:val="004E26E7"/>
    <w:rsid w:val="005060E6"/>
    <w:rsid w:val="005145FC"/>
    <w:rsid w:val="006604A1"/>
    <w:rsid w:val="00796C97"/>
    <w:rsid w:val="0080331B"/>
    <w:rsid w:val="0082343E"/>
    <w:rsid w:val="0085303A"/>
    <w:rsid w:val="00916391"/>
    <w:rsid w:val="00971AB7"/>
    <w:rsid w:val="00972E65"/>
    <w:rsid w:val="00AC410B"/>
    <w:rsid w:val="00BE1CB7"/>
    <w:rsid w:val="00D83004"/>
    <w:rsid w:val="00DC59CB"/>
    <w:rsid w:val="00E86AE6"/>
    <w:rsid w:val="00FB14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D9757"/>
  <w15:chartTrackingRefBased/>
  <w15:docId w15:val="{5849AE9F-78BF-4427-9B46-810E07CC0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1FEE"/>
    <w:pPr>
      <w:spacing w:after="0" w:line="240" w:lineRule="auto"/>
    </w:pPr>
  </w:style>
  <w:style w:type="paragraph" w:styleId="Header">
    <w:name w:val="header"/>
    <w:basedOn w:val="Normal"/>
    <w:link w:val="HeaderChar"/>
    <w:uiPriority w:val="99"/>
    <w:unhideWhenUsed/>
    <w:rsid w:val="00341F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1FEE"/>
  </w:style>
  <w:style w:type="paragraph" w:styleId="Footer">
    <w:name w:val="footer"/>
    <w:basedOn w:val="Normal"/>
    <w:link w:val="FooterChar"/>
    <w:uiPriority w:val="99"/>
    <w:unhideWhenUsed/>
    <w:rsid w:val="00341F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FEE"/>
  </w:style>
  <w:style w:type="character" w:styleId="Hyperlink">
    <w:name w:val="Hyperlink"/>
    <w:basedOn w:val="DefaultParagraphFont"/>
    <w:uiPriority w:val="99"/>
    <w:unhideWhenUsed/>
    <w:rsid w:val="00AC410B"/>
    <w:rPr>
      <w:color w:val="0563C1" w:themeColor="hyperlink"/>
      <w:u w:val="single"/>
    </w:rPr>
  </w:style>
  <w:style w:type="table" w:styleId="TableGrid">
    <w:name w:val="Table Grid"/>
    <w:basedOn w:val="TableNormal"/>
    <w:uiPriority w:val="39"/>
    <w:rsid w:val="00DC59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nkedin.com/pulse/cultural-training-hospitality-industry-finbarr-buckley" TargetMode="Externa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1841</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Ioana Bodor (2222468)</cp:lastModifiedBy>
  <cp:revision>3</cp:revision>
  <dcterms:created xsi:type="dcterms:W3CDTF">2024-02-04T11:22:00Z</dcterms:created>
  <dcterms:modified xsi:type="dcterms:W3CDTF">2024-02-04T11:22:00Z</dcterms:modified>
</cp:coreProperties>
</file>