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23A2FD9E">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A93DC8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9E0C5A">
        <w:rPr>
          <w:b/>
          <w:color w:val="auto"/>
          <w:sz w:val="44"/>
        </w:rPr>
        <w:t>5</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6F0AB922" w:rsidR="005A1BA3" w:rsidRPr="00190913" w:rsidRDefault="005A1BA3" w:rsidP="3E6442E9">
      <w:pPr>
        <w:overflowPunct/>
        <w:autoSpaceDE/>
        <w:autoSpaceDN/>
        <w:adjustRightInd/>
        <w:ind w:right="237"/>
        <w:textAlignment w:val="auto"/>
        <w:rPr>
          <w:b/>
          <w:bCs/>
          <w:color w:val="auto"/>
          <w:sz w:val="40"/>
          <w:szCs w:val="40"/>
        </w:rPr>
      </w:pPr>
      <w:r w:rsidRPr="3E6442E9">
        <w:rPr>
          <w:b/>
          <w:bCs/>
          <w:color w:val="auto"/>
          <w:sz w:val="40"/>
          <w:szCs w:val="40"/>
        </w:rPr>
        <w:t xml:space="preserve">Workbook title: Competency Based Workbook </w:t>
      </w:r>
      <w:r w:rsidR="1EE82D61" w:rsidRPr="3E6442E9">
        <w:rPr>
          <w:b/>
          <w:bCs/>
          <w:color w:val="auto"/>
          <w:sz w:val="40"/>
          <w:szCs w:val="40"/>
        </w:rPr>
        <w:t>2</w:t>
      </w:r>
      <w:r w:rsidRPr="3E6442E9">
        <w:rPr>
          <w:b/>
          <w:bCs/>
          <w:color w:val="auto"/>
          <w:sz w:val="40"/>
          <w:szCs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232F4EB9"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______________________________</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77777777" w:rsidR="005A1BA3" w:rsidRDefault="005A1BA3" w:rsidP="00340E9A">
            <w:pPr>
              <w:overflowPunct/>
              <w:autoSpaceDE/>
              <w:autoSpaceDN/>
              <w:adjustRightInd/>
              <w:ind w:right="237"/>
              <w:textAlignment w:val="auto"/>
              <w:rPr>
                <w:b/>
                <w:color w:val="auto"/>
                <w:sz w:val="32"/>
              </w:rPr>
            </w:pPr>
            <w:r>
              <w:rPr>
                <w:b/>
                <w:color w:val="auto"/>
                <w:sz w:val="32"/>
              </w:rPr>
              <w:t>_______________________________</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461871A1" w:rsidR="00190913" w:rsidRPr="00932CCA" w:rsidRDefault="00190913" w:rsidP="09B7B47E">
      <w:pPr>
        <w:overflowPunct/>
        <w:autoSpaceDE/>
        <w:autoSpaceDN/>
        <w:adjustRightInd/>
        <w:ind w:right="237"/>
        <w:textAlignment w:val="auto"/>
        <w:rPr>
          <w:b/>
          <w:bCs/>
          <w:i/>
          <w:iCs/>
          <w:color w:val="auto"/>
          <w:sz w:val="24"/>
          <w:szCs w:val="24"/>
        </w:rPr>
      </w:pPr>
      <w:r w:rsidRPr="09B7B47E">
        <w:rPr>
          <w:b/>
          <w:bCs/>
          <w:i/>
          <w:iCs/>
          <w:color w:val="auto"/>
          <w:sz w:val="24"/>
          <w:szCs w:val="24"/>
        </w:rPr>
        <w:t xml:space="preserve">Module title: </w:t>
      </w:r>
      <w:r w:rsidR="00281705" w:rsidRPr="09B7B47E">
        <w:rPr>
          <w:b/>
          <w:bCs/>
          <w:i/>
          <w:iCs/>
          <w:color w:val="auto"/>
          <w:sz w:val="24"/>
          <w:szCs w:val="24"/>
        </w:rPr>
        <w:t>Professional Police Practice</w:t>
      </w:r>
      <w:r w:rsidRPr="09B7B47E">
        <w:rPr>
          <w:b/>
          <w:bCs/>
          <w:i/>
          <w:iCs/>
          <w:color w:val="auto"/>
          <w:sz w:val="24"/>
          <w:szCs w:val="24"/>
        </w:rPr>
        <w:t xml:space="preserve"> </w:t>
      </w:r>
      <w:r w:rsidR="00281705" w:rsidRPr="09B7B47E">
        <w:rPr>
          <w:b/>
          <w:bCs/>
          <w:i/>
          <w:iCs/>
          <w:color w:val="auto"/>
          <w:sz w:val="24"/>
          <w:szCs w:val="24"/>
        </w:rPr>
        <w:t>2</w:t>
      </w:r>
      <w:r w:rsidRPr="09B7B47E">
        <w:rPr>
          <w:b/>
          <w:bCs/>
          <w:i/>
          <w:iCs/>
          <w:color w:val="auto"/>
          <w:sz w:val="24"/>
          <w:szCs w:val="24"/>
        </w:rPr>
        <w:t xml:space="preserve"> (PCDA) </w:t>
      </w:r>
      <w:r w:rsidR="2DFBCF07" w:rsidRPr="09B7B47E">
        <w:rPr>
          <w:b/>
          <w:bCs/>
          <w:i/>
          <w:iCs/>
          <w:color w:val="auto"/>
          <w:sz w:val="24"/>
          <w:szCs w:val="24"/>
        </w:rPr>
        <w:t>BMPP5000D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6D58F4AD" w14:textId="6075BF78" w:rsidR="0010312C" w:rsidRPr="00270EEB" w:rsidRDefault="00F927A1" w:rsidP="00340E9A">
      <w:pPr>
        <w:ind w:right="237"/>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340E9A">
      <w:pPr>
        <w:ind w:right="237"/>
        <w:rPr>
          <w:sz w:val="24"/>
          <w:szCs w:val="24"/>
        </w:rPr>
      </w:pPr>
    </w:p>
    <w:p w14:paraId="791104DB" w14:textId="1772549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35D0A351" w14:textId="1C90743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71D757A5" w14:textId="77777777" w:rsidR="007E4FC2" w:rsidRPr="002423B2" w:rsidRDefault="001BC1C4" w:rsidP="001BC1C4">
      <w:pPr>
        <w:pStyle w:val="ListParagraph"/>
        <w:numPr>
          <w:ilvl w:val="0"/>
          <w:numId w:val="50"/>
        </w:numPr>
        <w:ind w:right="237"/>
        <w:jc w:val="both"/>
        <w:rPr>
          <w:b/>
          <w:bCs/>
          <w:color w:val="000000" w:themeColor="text1"/>
          <w:sz w:val="24"/>
          <w:szCs w:val="24"/>
        </w:rPr>
      </w:pPr>
      <w:r w:rsidRPr="001BC1C4">
        <w:rPr>
          <w:rFonts w:eastAsia="Arial"/>
          <w:b/>
          <w:bCs/>
          <w:color w:val="000000" w:themeColor="text1"/>
          <w:sz w:val="24"/>
          <w:szCs w:val="24"/>
        </w:rPr>
        <w:t>Wellbeing and Resilience</w:t>
      </w:r>
    </w:p>
    <w:p w14:paraId="27F7BFF6" w14:textId="4C3493DB" w:rsidR="007E4FC2" w:rsidRPr="00270EEB" w:rsidRDefault="001BC1C4" w:rsidP="001BC1C4">
      <w:pPr>
        <w:pStyle w:val="ListParagraph"/>
        <w:numPr>
          <w:ilvl w:val="0"/>
          <w:numId w:val="50"/>
        </w:numPr>
        <w:ind w:right="237"/>
        <w:jc w:val="both"/>
        <w:rPr>
          <w:b/>
          <w:bCs/>
          <w:color w:val="000000" w:themeColor="text1"/>
          <w:sz w:val="24"/>
          <w:szCs w:val="24"/>
        </w:rPr>
      </w:pPr>
      <w:r w:rsidRPr="001BC1C4">
        <w:rPr>
          <w:rFonts w:eastAsia="Arial"/>
          <w:b/>
          <w:bCs/>
          <w:color w:val="000000" w:themeColor="text1"/>
          <w:sz w:val="24"/>
          <w:szCs w:val="24"/>
          <w:lang w:val="en-US"/>
        </w:rPr>
        <w:t>Decision-making and Discretion</w:t>
      </w:r>
    </w:p>
    <w:p w14:paraId="03A0E250" w14:textId="1D16FB37" w:rsidR="007E4FC2" w:rsidRPr="00270EEB" w:rsidRDefault="001BC1C4" w:rsidP="001BC1C4">
      <w:pPr>
        <w:pStyle w:val="ListParagraph"/>
        <w:numPr>
          <w:ilvl w:val="0"/>
          <w:numId w:val="50"/>
        </w:numPr>
        <w:ind w:right="237"/>
        <w:jc w:val="both"/>
        <w:rPr>
          <w:b/>
          <w:bCs/>
          <w:color w:val="000000" w:themeColor="text1"/>
          <w:sz w:val="24"/>
          <w:szCs w:val="24"/>
        </w:rPr>
      </w:pPr>
      <w:r w:rsidRPr="001BC1C4">
        <w:rPr>
          <w:rFonts w:eastAsia="Arial"/>
          <w:b/>
          <w:bCs/>
          <w:color w:val="000000" w:themeColor="text1"/>
          <w:sz w:val="24"/>
          <w:szCs w:val="24"/>
          <w:lang w:val="en-US"/>
        </w:rPr>
        <w:t>Vulnerability and Risk</w:t>
      </w:r>
    </w:p>
    <w:p w14:paraId="4C881B91" w14:textId="19AD98FF" w:rsidR="007E4FC2" w:rsidRPr="00270EEB" w:rsidRDefault="001BC1C4" w:rsidP="001BC1C4">
      <w:pPr>
        <w:pStyle w:val="ListParagraph"/>
        <w:numPr>
          <w:ilvl w:val="0"/>
          <w:numId w:val="50"/>
        </w:numPr>
        <w:ind w:right="237"/>
        <w:jc w:val="both"/>
        <w:rPr>
          <w:b/>
          <w:bCs/>
          <w:color w:val="000000" w:themeColor="text1"/>
          <w:sz w:val="24"/>
          <w:szCs w:val="24"/>
          <w:lang w:val="en-US"/>
        </w:rPr>
      </w:pPr>
      <w:r w:rsidRPr="001BC1C4">
        <w:rPr>
          <w:rFonts w:eastAsia="Arial"/>
          <w:b/>
          <w:bCs/>
          <w:color w:val="000000" w:themeColor="text1"/>
          <w:sz w:val="24"/>
          <w:szCs w:val="24"/>
          <w:lang w:val="en-US"/>
        </w:rPr>
        <w:t>Public Protection</w:t>
      </w:r>
    </w:p>
    <w:p w14:paraId="55C217F5" w14:textId="4D655194"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Maintaining Professional Standards</w:t>
      </w:r>
    </w:p>
    <w:p w14:paraId="66F057CB" w14:textId="52EF247B"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Leadership and Team-working</w:t>
      </w:r>
    </w:p>
    <w:p w14:paraId="2775FFB6" w14:textId="04A90CCF"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Policing the roads</w:t>
      </w:r>
    </w:p>
    <w:p w14:paraId="20FC75E2" w14:textId="56F04E77"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 xml:space="preserve">Information and intelligence </w:t>
      </w:r>
    </w:p>
    <w:p w14:paraId="66849C90" w14:textId="645D2349"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Conducting Investigations</w:t>
      </w:r>
    </w:p>
    <w:p w14:paraId="7E241390" w14:textId="5E6D9428" w:rsidR="007E4FC2" w:rsidRPr="00270EEB" w:rsidRDefault="007E4FC2" w:rsidP="001BC1C4">
      <w:pPr>
        <w:ind w:right="237"/>
        <w:jc w:val="both"/>
        <w:rPr>
          <w:rFonts w:eastAsia="Arial"/>
          <w:b/>
          <w:bCs/>
          <w:color w:val="000000" w:themeColor="text1"/>
          <w:sz w:val="24"/>
          <w:szCs w:val="24"/>
          <w:lang w:val="en-US"/>
        </w:rPr>
      </w:pPr>
    </w:p>
    <w:p w14:paraId="59EA2197" w14:textId="5EFE96E1" w:rsidR="59C39479" w:rsidRDefault="59C39479" w:rsidP="59C39479">
      <w:pPr>
        <w:ind w:right="237"/>
        <w:jc w:val="both"/>
        <w:rPr>
          <w:sz w:val="24"/>
          <w:szCs w:val="24"/>
        </w:rPr>
      </w:pPr>
      <w:r w:rsidRPr="59C39479">
        <w:rPr>
          <w:sz w:val="24"/>
          <w:szCs w:val="24"/>
        </w:rPr>
        <w:t xml:space="preserve">You may wish to use the same incidents as you’ve outlined in the Occupational Competence Portfolio. </w:t>
      </w:r>
    </w:p>
    <w:p w14:paraId="3B9BEF73" w14:textId="77777777" w:rsidR="008B28E7" w:rsidRPr="00270EEB" w:rsidRDefault="008B28E7" w:rsidP="1F44D15A">
      <w:pPr>
        <w:ind w:right="237"/>
        <w:jc w:val="both"/>
        <w:rPr>
          <w:sz w:val="24"/>
          <w:szCs w:val="24"/>
        </w:rPr>
      </w:pPr>
    </w:p>
    <w:p w14:paraId="25825A1B" w14:textId="03E36281"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should the workbook be presented?</w:t>
      </w:r>
    </w:p>
    <w:p w14:paraId="0FE474C4" w14:textId="05D75E5A" w:rsidR="1F44D15A" w:rsidRDefault="1F44D15A" w:rsidP="1F44D15A">
      <w:pPr>
        <w:jc w:val="both"/>
        <w:rPr>
          <w:rFonts w:eastAsia="Arial"/>
          <w:color w:val="000000" w:themeColor="text1"/>
          <w:sz w:val="24"/>
          <w:szCs w:val="24"/>
        </w:rPr>
      </w:pPr>
    </w:p>
    <w:p w14:paraId="26FE6DBD" w14:textId="10B2CB3C" w:rsidR="1F44D15A" w:rsidRDefault="59C39479" w:rsidP="59C39479">
      <w:pPr>
        <w:jc w:val="both"/>
        <w:rPr>
          <w:rFonts w:eastAsia="Arial"/>
          <w:color w:val="000000" w:themeColor="text1"/>
          <w:sz w:val="24"/>
          <w:szCs w:val="24"/>
        </w:rPr>
      </w:pPr>
      <w:r w:rsidRPr="59C39479">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77B869FC" w14:textId="10DA4857" w:rsidR="59C39479" w:rsidRDefault="59C39479" w:rsidP="59C39479">
      <w:pPr>
        <w:jc w:val="both"/>
        <w:rPr>
          <w:rFonts w:eastAsia="Arial"/>
          <w:color w:val="000000" w:themeColor="text1"/>
          <w:sz w:val="24"/>
          <w:szCs w:val="24"/>
        </w:rPr>
      </w:pPr>
    </w:p>
    <w:p w14:paraId="052BBD39" w14:textId="348B53F8" w:rsidR="59C39479" w:rsidRDefault="59C39479" w:rsidP="59C39479">
      <w:pPr>
        <w:jc w:val="both"/>
        <w:rPr>
          <w:rFonts w:eastAsia="Arial"/>
          <w:color w:val="000000" w:themeColor="text1"/>
          <w:sz w:val="24"/>
          <w:szCs w:val="24"/>
        </w:rPr>
      </w:pPr>
      <w:r w:rsidRPr="59C39479">
        <w:rPr>
          <w:rFonts w:eastAsia="Arial"/>
          <w:b/>
          <w:bCs/>
          <w:color w:val="000000" w:themeColor="text1"/>
          <w:sz w:val="24"/>
          <w:szCs w:val="24"/>
        </w:rPr>
        <w:t>Word count policy</w:t>
      </w:r>
      <w:r w:rsidRPr="59C39479">
        <w:rPr>
          <w:rFonts w:eastAsia="Arial"/>
          <w:color w:val="000000" w:themeColor="text1"/>
          <w:sz w:val="24"/>
          <w:szCs w:val="24"/>
        </w:rPr>
        <w:t xml:space="preserve"> can be found in chapter 7 of the Academic Quality under section 7.7 (this applies to presenting work above and under the specified word count).  </w:t>
      </w:r>
    </w:p>
    <w:p w14:paraId="69D04630" w14:textId="075BE31A" w:rsidR="59C39479" w:rsidRDefault="59C39479" w:rsidP="59C39479">
      <w:pPr>
        <w:jc w:val="both"/>
      </w:pPr>
      <w:r w:rsidRPr="59C39479">
        <w:rPr>
          <w:rFonts w:eastAsia="Arial"/>
          <w:sz w:val="24"/>
          <w:szCs w:val="24"/>
        </w:rPr>
        <w:t>(</w:t>
      </w:r>
      <w:hyperlink r:id="rId12">
        <w:r w:rsidRPr="59C39479">
          <w:rPr>
            <w:rStyle w:val="Hyperlink"/>
            <w:rFonts w:eastAsia="Arial"/>
            <w:sz w:val="24"/>
            <w:szCs w:val="24"/>
          </w:rPr>
          <w:t>https://www.uwtsd.ac.uk/media/uwtsd-website/content-assets/documents/academic-office/aqh-chapters/chapters---en/Chapter_07_Assessment_Taught_Programmes_Pages_72-79-UPDATED-05-11-2019.pdf</w:t>
        </w:r>
      </w:hyperlink>
      <w:r w:rsidRPr="59C39479">
        <w:rPr>
          <w:rFonts w:eastAsia="Arial"/>
          <w:sz w:val="24"/>
          <w:szCs w:val="24"/>
        </w:rPr>
        <w:t xml:space="preserve">) </w:t>
      </w:r>
    </w:p>
    <w:p w14:paraId="4D71C431" w14:textId="4FA7F05B" w:rsidR="59C39479" w:rsidRDefault="59C39479" w:rsidP="59C39479">
      <w:pPr>
        <w:jc w:val="both"/>
        <w:rPr>
          <w:rFonts w:eastAsia="Arial"/>
          <w:sz w:val="24"/>
          <w:szCs w:val="24"/>
        </w:rPr>
      </w:pPr>
    </w:p>
    <w:p w14:paraId="5A97BA09" w14:textId="0EF54CEA" w:rsidR="59C39479" w:rsidRDefault="001BC1C4" w:rsidP="001BC1C4">
      <w:pPr>
        <w:jc w:val="both"/>
        <w:rPr>
          <w:rFonts w:eastAsia="Arial"/>
          <w:sz w:val="24"/>
          <w:szCs w:val="24"/>
        </w:rPr>
      </w:pPr>
      <w:r w:rsidRPr="001BC1C4">
        <w:rPr>
          <w:rFonts w:eastAsia="Arial"/>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5B05F7D3" w14:textId="429AF590" w:rsidR="59C39479" w:rsidRDefault="00683D3A" w:rsidP="001BC1C4">
      <w:pPr>
        <w:jc w:val="both"/>
        <w:rPr>
          <w:rFonts w:eastAsia="Arial"/>
          <w:sz w:val="24"/>
          <w:szCs w:val="24"/>
        </w:rPr>
      </w:pPr>
      <w:hyperlink r:id="rId13">
        <w:r w:rsidR="001BC1C4" w:rsidRPr="001BC1C4">
          <w:rPr>
            <w:rStyle w:val="Hyperlink"/>
            <w:rFonts w:eastAsia="Arial"/>
            <w:sz w:val="24"/>
            <w:szCs w:val="24"/>
          </w:rPr>
          <w:t>https://moodle.uwtsd.ac.uk/pluginfile.php/298870/mod_resource/content/1/Reflective%20Practice%20for%20Policing%20Students%20-%20Selina%20Copley%20Chapter5.pdf</w:t>
        </w:r>
      </w:hyperlink>
    </w:p>
    <w:p w14:paraId="4FBEB681" w14:textId="4CA4CDB9" w:rsidR="1F44D15A" w:rsidRDefault="1F44D15A" w:rsidP="1F44D15A">
      <w:pPr>
        <w:jc w:val="both"/>
        <w:rPr>
          <w:rFonts w:eastAsia="Arial"/>
          <w:color w:val="000000" w:themeColor="text1"/>
          <w:sz w:val="24"/>
          <w:szCs w:val="24"/>
        </w:rPr>
      </w:pPr>
    </w:p>
    <w:p w14:paraId="16B17D7F" w14:textId="5B812BCA"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is the workbook assessed?</w:t>
      </w:r>
    </w:p>
    <w:p w14:paraId="4201DC2E" w14:textId="374219F2" w:rsidR="1F44D15A" w:rsidRDefault="1F44D15A" w:rsidP="1F44D15A">
      <w:pPr>
        <w:jc w:val="both"/>
        <w:rPr>
          <w:rFonts w:eastAsia="Arial"/>
          <w:color w:val="000000" w:themeColor="text1"/>
          <w:sz w:val="24"/>
          <w:szCs w:val="24"/>
        </w:rPr>
      </w:pPr>
    </w:p>
    <w:p w14:paraId="0CF97A66" w14:textId="41FAF47A"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1F44D15A">
        <w:rPr>
          <w:rFonts w:eastAsia="Arial"/>
          <w:color w:val="000000" w:themeColor="text1"/>
          <w:sz w:val="24"/>
          <w:szCs w:val="24"/>
        </w:rPr>
        <w:lastRenderedPageBreak/>
        <w:t xml:space="preserve">training staff will not be involved in assessing or marking your workbook after it has been submitted. </w:t>
      </w:r>
    </w:p>
    <w:p w14:paraId="285D7522" w14:textId="6634C2AC" w:rsidR="1F44D15A" w:rsidRDefault="1F44D15A" w:rsidP="1F44D15A">
      <w:pPr>
        <w:jc w:val="both"/>
        <w:rPr>
          <w:rFonts w:eastAsia="Arial"/>
          <w:color w:val="000000" w:themeColor="text1"/>
          <w:sz w:val="24"/>
          <w:szCs w:val="24"/>
        </w:rPr>
      </w:pPr>
    </w:p>
    <w:p w14:paraId="1F1FEF41" w14:textId="06D72CD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Dates of workbook submission will be made available during the initial training day and posted on Moodle.</w:t>
      </w:r>
    </w:p>
    <w:p w14:paraId="7E6B19BD" w14:textId="5E41CF2D" w:rsidR="1F44D15A" w:rsidRDefault="1F44D15A" w:rsidP="1F44D15A">
      <w:pPr>
        <w:jc w:val="both"/>
        <w:rPr>
          <w:rFonts w:eastAsia="Arial"/>
          <w:color w:val="000000" w:themeColor="text1"/>
          <w:sz w:val="24"/>
          <w:szCs w:val="24"/>
        </w:rPr>
      </w:pPr>
    </w:p>
    <w:p w14:paraId="5BCEDB2C" w14:textId="492EF3B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Once submitted your workbook will be assessed and marked independently.</w:t>
      </w:r>
    </w:p>
    <w:p w14:paraId="5E4CACF7" w14:textId="08532347" w:rsidR="1F44D15A" w:rsidRDefault="1F44D15A" w:rsidP="1F44D15A">
      <w:pPr>
        <w:jc w:val="both"/>
        <w:rPr>
          <w:rFonts w:eastAsia="Arial"/>
          <w:color w:val="000000" w:themeColor="text1"/>
          <w:sz w:val="24"/>
          <w:szCs w:val="24"/>
        </w:rPr>
      </w:pPr>
    </w:p>
    <w:p w14:paraId="53882A2E" w14:textId="339D4624" w:rsidR="1F44D15A" w:rsidRDefault="1F44D15A" w:rsidP="1F44D15A">
      <w:pPr>
        <w:jc w:val="both"/>
        <w:rPr>
          <w:rFonts w:eastAsia="Arial"/>
          <w:color w:val="000000" w:themeColor="text1"/>
          <w:sz w:val="24"/>
          <w:szCs w:val="24"/>
        </w:rPr>
      </w:pPr>
    </w:p>
    <w:p w14:paraId="169A158C" w14:textId="69DCA44F"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Confidentiality</w:t>
      </w:r>
    </w:p>
    <w:p w14:paraId="040E88E5" w14:textId="56778229" w:rsidR="1F44D15A" w:rsidRDefault="1F44D15A" w:rsidP="1F44D15A">
      <w:pPr>
        <w:jc w:val="both"/>
        <w:rPr>
          <w:rFonts w:eastAsia="Arial"/>
          <w:color w:val="000000" w:themeColor="text1"/>
          <w:sz w:val="24"/>
          <w:szCs w:val="24"/>
        </w:rPr>
      </w:pPr>
    </w:p>
    <w:p w14:paraId="22E068B8" w14:textId="694ED7E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It is important that no individual can be identified either directly or indirectly from the information in the workbook. Therefore, you must:</w:t>
      </w:r>
    </w:p>
    <w:p w14:paraId="682CD8A8" w14:textId="2A0B521F" w:rsidR="1F44D15A" w:rsidRDefault="1F44D15A" w:rsidP="1F44D15A">
      <w:pPr>
        <w:jc w:val="both"/>
        <w:rPr>
          <w:rFonts w:eastAsia="Arial"/>
          <w:color w:val="000000" w:themeColor="text1"/>
          <w:sz w:val="24"/>
          <w:szCs w:val="24"/>
        </w:rPr>
      </w:pPr>
    </w:p>
    <w:p w14:paraId="055DD495" w14:textId="188F7BA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adhere to guidance in the Student Handbook about unfair practice and </w:t>
      </w:r>
      <w:r w:rsidR="577304D9" w:rsidRPr="0EB17B2B">
        <w:rPr>
          <w:rFonts w:eastAsia="Arial"/>
          <w:color w:val="000000" w:themeColor="text1"/>
          <w:sz w:val="24"/>
          <w:szCs w:val="24"/>
        </w:rPr>
        <w:t>plagiarism.</w:t>
      </w:r>
    </w:p>
    <w:p w14:paraId="77B101BC" w14:textId="2491F1B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identify individuals including witnesses, </w:t>
      </w:r>
      <w:proofErr w:type="gramStart"/>
      <w:r w:rsidRPr="0EB17B2B">
        <w:rPr>
          <w:rFonts w:eastAsia="Arial"/>
          <w:color w:val="000000" w:themeColor="text1"/>
          <w:sz w:val="24"/>
          <w:szCs w:val="24"/>
        </w:rPr>
        <w:t>victims</w:t>
      </w:r>
      <w:proofErr w:type="gramEnd"/>
      <w:r w:rsidRPr="0EB17B2B">
        <w:rPr>
          <w:rFonts w:eastAsia="Arial"/>
          <w:color w:val="000000" w:themeColor="text1"/>
          <w:sz w:val="24"/>
          <w:szCs w:val="24"/>
        </w:rPr>
        <w:t xml:space="preserve"> or offenders by </w:t>
      </w:r>
      <w:r w:rsidR="4B6BA9A2" w:rsidRPr="0EB17B2B">
        <w:rPr>
          <w:rFonts w:eastAsia="Arial"/>
          <w:color w:val="000000" w:themeColor="text1"/>
          <w:sz w:val="24"/>
          <w:szCs w:val="24"/>
        </w:rPr>
        <w:t>name.</w:t>
      </w:r>
    </w:p>
    <w:p w14:paraId="61C78928" w14:textId="56CF2CE1"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r w:rsidR="09072516" w:rsidRPr="0EB17B2B">
        <w:rPr>
          <w:rFonts w:eastAsia="Arial"/>
          <w:color w:val="000000" w:themeColor="text1"/>
          <w:sz w:val="24"/>
          <w:szCs w:val="24"/>
        </w:rPr>
        <w:t>conditions.</w:t>
      </w:r>
    </w:p>
    <w:p w14:paraId="0C947E2D" w14:textId="63F5D3EB" w:rsidR="1F44D15A" w:rsidRDefault="1F44D15A" w:rsidP="1F44D15A">
      <w:pPr>
        <w:pStyle w:val="ListParagraph"/>
        <w:numPr>
          <w:ilvl w:val="0"/>
          <w:numId w:val="3"/>
        </w:numPr>
        <w:jc w:val="both"/>
        <w:rPr>
          <w:color w:val="000000" w:themeColor="text1"/>
          <w:sz w:val="24"/>
          <w:szCs w:val="24"/>
        </w:rPr>
      </w:pPr>
      <w:r w:rsidRPr="1F44D15A">
        <w:rPr>
          <w:rFonts w:eastAsia="Arial"/>
          <w:color w:val="000000" w:themeColor="text1"/>
          <w:sz w:val="24"/>
          <w:szCs w:val="24"/>
        </w:rPr>
        <w:t xml:space="preserve">take personal responsibility for adhering to confidentiality rules. </w:t>
      </w:r>
    </w:p>
    <w:p w14:paraId="2EA16D62" w14:textId="3839727D" w:rsidR="1F44D15A" w:rsidRDefault="1F44D15A" w:rsidP="4B288693">
      <w:pPr>
        <w:pStyle w:val="ListParagraph"/>
        <w:numPr>
          <w:ilvl w:val="0"/>
          <w:numId w:val="2"/>
        </w:numPr>
        <w:jc w:val="both"/>
        <w:rPr>
          <w:rFonts w:eastAsia="Arial"/>
          <w:color w:val="000000" w:themeColor="text1"/>
          <w:sz w:val="24"/>
          <w:szCs w:val="24"/>
        </w:rPr>
      </w:pPr>
      <w:r w:rsidRPr="4B288693">
        <w:rPr>
          <w:rFonts w:eastAsia="Arial"/>
          <w:color w:val="000000" w:themeColor="text1"/>
          <w:sz w:val="24"/>
          <w:szCs w:val="24"/>
        </w:rPr>
        <w:t>not include any dates of any incidents or anything that specifically identifies an actual incident.</w:t>
      </w:r>
    </w:p>
    <w:p w14:paraId="09B581DD" w14:textId="04AC149F" w:rsidR="4B288693" w:rsidRDefault="4B288693" w:rsidP="4B288693">
      <w:pPr>
        <w:jc w:val="both"/>
        <w:rPr>
          <w:rFonts w:eastAsia="Arial"/>
          <w:color w:val="000000" w:themeColor="text1"/>
          <w:sz w:val="24"/>
          <w:szCs w:val="24"/>
        </w:rPr>
      </w:pPr>
    </w:p>
    <w:p w14:paraId="41230224" w14:textId="4FC24003" w:rsidR="315E9319" w:rsidRDefault="315E9319" w:rsidP="4B288693">
      <w:pPr>
        <w:jc w:val="both"/>
      </w:pPr>
      <w:r w:rsidRPr="4B288693">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B288693">
        <w:rPr>
          <w:rFonts w:ascii="Calibri" w:eastAsia="Calibri" w:hAnsi="Calibri" w:cs="Calibri"/>
          <w:color w:val="000000" w:themeColor="text1"/>
          <w:sz w:val="24"/>
          <w:szCs w:val="24"/>
        </w:rPr>
        <w:t xml:space="preserve"> </w:t>
      </w:r>
    </w:p>
    <w:p w14:paraId="63A29FCD" w14:textId="5AA270C9" w:rsidR="4B288693" w:rsidRDefault="4B288693" w:rsidP="4B288693">
      <w:pPr>
        <w:jc w:val="both"/>
        <w:rPr>
          <w:rFonts w:ascii="Calibri" w:eastAsia="Calibri" w:hAnsi="Calibri" w:cs="Calibri"/>
          <w:color w:val="000000" w:themeColor="text1"/>
          <w:sz w:val="24"/>
          <w:szCs w:val="24"/>
        </w:rPr>
      </w:pPr>
    </w:p>
    <w:p w14:paraId="147291F5" w14:textId="452A7EE0" w:rsidR="315E9319" w:rsidRDefault="315E9319" w:rsidP="4B288693">
      <w:pPr>
        <w:jc w:val="both"/>
      </w:pPr>
      <w:r w:rsidRPr="4B288693">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B288693">
        <w:rPr>
          <w:rFonts w:ascii="Calibri" w:eastAsia="Calibri" w:hAnsi="Calibri" w:cs="Calibri"/>
          <w:color w:val="000000" w:themeColor="text1"/>
          <w:sz w:val="24"/>
          <w:szCs w:val="24"/>
        </w:rPr>
        <w:t xml:space="preserve"> </w:t>
      </w:r>
    </w:p>
    <w:p w14:paraId="6E61A2FD" w14:textId="3505C8E3" w:rsidR="4B288693" w:rsidRDefault="4B288693" w:rsidP="4B288693">
      <w:pPr>
        <w:jc w:val="both"/>
        <w:rPr>
          <w:rFonts w:eastAsia="Arial"/>
          <w:color w:val="000000" w:themeColor="text1"/>
          <w:sz w:val="24"/>
          <w:szCs w:val="24"/>
        </w:rPr>
      </w:pPr>
    </w:p>
    <w:p w14:paraId="7FCD28D5" w14:textId="3034F78F" w:rsidR="4B288693" w:rsidRDefault="4B288693" w:rsidP="4B288693">
      <w:pPr>
        <w:jc w:val="both"/>
        <w:rPr>
          <w:rFonts w:eastAsia="Arial"/>
          <w:color w:val="000000" w:themeColor="text1"/>
          <w:sz w:val="24"/>
          <w:szCs w:val="24"/>
        </w:rPr>
      </w:pPr>
    </w:p>
    <w:p w14:paraId="4D794E57" w14:textId="5CA31F5E" w:rsidR="1F44D15A" w:rsidRDefault="1F44D15A" w:rsidP="1F44D15A">
      <w:pPr>
        <w:jc w:val="both"/>
        <w:rPr>
          <w:rFonts w:eastAsia="Arial"/>
          <w:color w:val="000000" w:themeColor="text1"/>
          <w:sz w:val="24"/>
          <w:szCs w:val="24"/>
        </w:rPr>
      </w:pPr>
    </w:p>
    <w:p w14:paraId="1D0BAA78" w14:textId="51706BA5"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NOTE</w:t>
      </w:r>
    </w:p>
    <w:p w14:paraId="0F46A6DD" w14:textId="553FBB62" w:rsidR="1F44D15A" w:rsidRDefault="1F44D15A" w:rsidP="1F44D15A">
      <w:pPr>
        <w:jc w:val="both"/>
        <w:rPr>
          <w:rFonts w:eastAsia="Arial"/>
          <w:color w:val="000000" w:themeColor="text1"/>
          <w:sz w:val="24"/>
          <w:szCs w:val="24"/>
        </w:rPr>
      </w:pPr>
    </w:p>
    <w:p w14:paraId="0380C1DB" w14:textId="4199CB0B"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Your workbook will be submitted electronically via Turnitin on Moodle. Guidance on this is in the Student Handbook. </w:t>
      </w:r>
    </w:p>
    <w:p w14:paraId="3B2C64D3" w14:textId="0BF474F9" w:rsidR="1F44D15A" w:rsidRDefault="1F44D15A" w:rsidP="1F44D15A">
      <w:pPr>
        <w:ind w:left="360"/>
        <w:jc w:val="both"/>
        <w:rPr>
          <w:rFonts w:eastAsia="Arial"/>
          <w:color w:val="000000" w:themeColor="text1"/>
          <w:sz w:val="24"/>
          <w:szCs w:val="24"/>
        </w:rPr>
      </w:pPr>
    </w:p>
    <w:p w14:paraId="4A6EE485" w14:textId="3B4DB93C" w:rsidR="1F44D15A" w:rsidRDefault="1F44D15A" w:rsidP="1F44D15A">
      <w:pPr>
        <w:jc w:val="both"/>
        <w:rPr>
          <w:rFonts w:eastAsia="Arial"/>
          <w:color w:val="000000" w:themeColor="text1"/>
          <w:sz w:val="24"/>
          <w:szCs w:val="24"/>
        </w:rPr>
      </w:pPr>
      <w:r w:rsidRPr="1F44D15A">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2A0A3F85" w14:textId="4E6A1D89" w:rsidR="1F44D15A" w:rsidRDefault="1F44D15A" w:rsidP="1F44D15A">
      <w:pPr>
        <w:ind w:left="360"/>
        <w:jc w:val="both"/>
        <w:rPr>
          <w:rFonts w:eastAsia="Arial"/>
          <w:color w:val="000000" w:themeColor="text1"/>
          <w:sz w:val="24"/>
          <w:szCs w:val="24"/>
        </w:rPr>
      </w:pPr>
    </w:p>
    <w:p w14:paraId="3D151132" w14:textId="1EBCEAC2" w:rsidR="1F44D15A" w:rsidRDefault="1F44D15A" w:rsidP="1F44D15A">
      <w:pPr>
        <w:jc w:val="both"/>
        <w:rPr>
          <w:rFonts w:eastAsia="Arial"/>
          <w:color w:val="000000" w:themeColor="text1"/>
          <w:sz w:val="24"/>
          <w:szCs w:val="24"/>
        </w:rPr>
      </w:pPr>
    </w:p>
    <w:p w14:paraId="5FDD63E6" w14:textId="143865B4"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Dyslexia and other special circumstances</w:t>
      </w:r>
    </w:p>
    <w:p w14:paraId="0A4F22BC" w14:textId="6B6B25B8" w:rsidR="1F44D15A" w:rsidRDefault="1F44D15A" w:rsidP="1F44D15A">
      <w:pPr>
        <w:jc w:val="both"/>
        <w:rPr>
          <w:rFonts w:eastAsia="Arial"/>
          <w:color w:val="000000" w:themeColor="text1"/>
          <w:sz w:val="24"/>
          <w:szCs w:val="24"/>
        </w:rPr>
      </w:pPr>
    </w:p>
    <w:p w14:paraId="6073D6CF" w14:textId="3DB37EA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lastRenderedPageBreak/>
        <w:t xml:space="preserve">If you have any condition that you feel may affect your ability to deal with any part of the programme, please see the Student Handbook for further guidance. The University has a Student Services Unit that may be able to help but </w:t>
      </w:r>
      <w:r w:rsidRPr="1F44D15A">
        <w:rPr>
          <w:rFonts w:eastAsia="Arial"/>
          <w:b/>
          <w:bCs/>
          <w:i/>
          <w:iCs/>
          <w:color w:val="000000" w:themeColor="text1"/>
          <w:sz w:val="24"/>
          <w:szCs w:val="24"/>
        </w:rPr>
        <w:t>it is the learner’s individual responsibility to contact them</w:t>
      </w:r>
      <w:r w:rsidRPr="1F44D15A">
        <w:rPr>
          <w:rFonts w:eastAsia="Arial"/>
          <w:color w:val="000000" w:themeColor="text1"/>
          <w:sz w:val="24"/>
          <w:szCs w:val="24"/>
        </w:rPr>
        <w:t xml:space="preserve">. </w:t>
      </w:r>
    </w:p>
    <w:p w14:paraId="7D7ED99A" w14:textId="6343BAAA" w:rsidR="1F44D15A" w:rsidRDefault="1F44D15A" w:rsidP="1F44D15A">
      <w:pPr>
        <w:jc w:val="both"/>
        <w:rPr>
          <w:rFonts w:eastAsia="Arial"/>
          <w:color w:val="000000" w:themeColor="text1"/>
          <w:sz w:val="24"/>
          <w:szCs w:val="24"/>
        </w:rPr>
      </w:pPr>
    </w:p>
    <w:p w14:paraId="162126E7" w14:textId="1E2935CF" w:rsidR="1F44D15A" w:rsidRDefault="1F44D15A" w:rsidP="1F44D15A">
      <w:pPr>
        <w:jc w:val="both"/>
        <w:rPr>
          <w:rFonts w:eastAsia="Arial"/>
          <w:color w:val="000000" w:themeColor="text1"/>
          <w:sz w:val="24"/>
          <w:szCs w:val="24"/>
        </w:rPr>
      </w:pPr>
    </w:p>
    <w:p w14:paraId="3FC28B73" w14:textId="198F7236" w:rsidR="1F44D15A" w:rsidRDefault="1F44D15A" w:rsidP="1F44D15A">
      <w:pPr>
        <w:rPr>
          <w:rFonts w:eastAsia="Arial"/>
          <w:color w:val="000000" w:themeColor="text1"/>
          <w:sz w:val="24"/>
          <w:szCs w:val="24"/>
        </w:rPr>
      </w:pPr>
      <w:r>
        <w:br w:type="page"/>
      </w:r>
    </w:p>
    <w:p w14:paraId="61248618" w14:textId="09CB6BA3"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lastRenderedPageBreak/>
        <w:t xml:space="preserve">Guidance: </w:t>
      </w:r>
    </w:p>
    <w:p w14:paraId="23A40762" w14:textId="3CCF6DD3" w:rsidR="1F44D15A" w:rsidRDefault="1F44D15A" w:rsidP="1F44D15A">
      <w:pPr>
        <w:jc w:val="both"/>
        <w:rPr>
          <w:rFonts w:eastAsia="Arial"/>
          <w:color w:val="000000" w:themeColor="text1"/>
          <w:sz w:val="24"/>
          <w:szCs w:val="24"/>
        </w:rPr>
      </w:pPr>
    </w:p>
    <w:p w14:paraId="7007F704" w14:textId="5B9B32F7" w:rsidR="1F44D15A" w:rsidRDefault="1F44D15A" w:rsidP="1F44D15A">
      <w:pPr>
        <w:pStyle w:val="ListParagraph"/>
        <w:numPr>
          <w:ilvl w:val="0"/>
          <w:numId w:val="1"/>
        </w:numPr>
        <w:jc w:val="both"/>
        <w:rPr>
          <w:i/>
          <w:iCs/>
          <w:color w:val="000000" w:themeColor="text1"/>
          <w:sz w:val="24"/>
          <w:szCs w:val="24"/>
        </w:rPr>
      </w:pPr>
      <w:r w:rsidRPr="1F44D15A">
        <w:rPr>
          <w:rFonts w:eastAsia="Arial"/>
          <w:i/>
          <w:iCs/>
          <w:color w:val="000000" w:themeColor="text1"/>
          <w:sz w:val="24"/>
          <w:szCs w:val="24"/>
        </w:rPr>
        <w:t>Your workbook must contain the items specified in the table below (clearly identified and in the order given</w:t>
      </w:r>
      <w:proofErr w:type="gramStart"/>
      <w:r w:rsidRPr="1F44D15A">
        <w:rPr>
          <w:rFonts w:eastAsia="Arial"/>
          <w:i/>
          <w:iCs/>
          <w:color w:val="000000" w:themeColor="text1"/>
          <w:sz w:val="24"/>
          <w:szCs w:val="24"/>
        </w:rPr>
        <w:t>);</w:t>
      </w:r>
      <w:proofErr w:type="gramEnd"/>
    </w:p>
    <w:p w14:paraId="0F84D242" w14:textId="2BCB646B" w:rsidR="1F44D15A" w:rsidRDefault="1F44D15A"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 xml:space="preserve">You should use this particular document to insert your text / answer within each section of this </w:t>
      </w:r>
      <w:proofErr w:type="gramStart"/>
      <w:r w:rsidRPr="66EF36A5">
        <w:rPr>
          <w:rFonts w:eastAsia="Arial"/>
          <w:i/>
          <w:iCs/>
          <w:color w:val="000000" w:themeColor="text1"/>
          <w:sz w:val="24"/>
          <w:szCs w:val="24"/>
        </w:rPr>
        <w:t>workbook;</w:t>
      </w:r>
      <w:proofErr w:type="gramEnd"/>
    </w:p>
    <w:p w14:paraId="201992DE" w14:textId="2BFD06EB" w:rsidR="5222C091" w:rsidRDefault="5222C091"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 xml:space="preserve">You should upload your completed document as a saved pdf file of this workbook; if this is not possible then a </w:t>
      </w:r>
      <w:proofErr w:type="spellStart"/>
      <w:r w:rsidRPr="66EF36A5">
        <w:rPr>
          <w:rFonts w:eastAsia="Arial"/>
          <w:i/>
          <w:iCs/>
          <w:color w:val="000000" w:themeColor="text1"/>
          <w:sz w:val="24"/>
          <w:szCs w:val="24"/>
        </w:rPr>
        <w:t>Worddo</w:t>
      </w:r>
      <w:r w:rsidR="4EBEF885" w:rsidRPr="66EF36A5">
        <w:rPr>
          <w:rFonts w:eastAsia="Arial"/>
          <w:i/>
          <w:iCs/>
          <w:color w:val="000000" w:themeColor="text1"/>
          <w:sz w:val="24"/>
          <w:szCs w:val="24"/>
        </w:rPr>
        <w:t>c</w:t>
      </w:r>
      <w:proofErr w:type="spellEnd"/>
      <w:r w:rsidR="4EBEF885" w:rsidRPr="66EF36A5">
        <w:rPr>
          <w:rFonts w:eastAsia="Arial"/>
          <w:i/>
          <w:iCs/>
          <w:color w:val="000000" w:themeColor="text1"/>
          <w:sz w:val="24"/>
          <w:szCs w:val="24"/>
        </w:rPr>
        <w:t xml:space="preserve"> file is acceptable. Do not send a scanned file from a photocopier, an apple.dot file or a Microsoft publisher file as Turnitin will not be abl</w:t>
      </w:r>
      <w:r w:rsidR="034C924C" w:rsidRPr="66EF36A5">
        <w:rPr>
          <w:rFonts w:eastAsia="Arial"/>
          <w:i/>
          <w:iCs/>
          <w:color w:val="000000" w:themeColor="text1"/>
          <w:sz w:val="24"/>
          <w:szCs w:val="24"/>
        </w:rPr>
        <w:t>e to assess them, despite you being able to upload them.</w:t>
      </w:r>
    </w:p>
    <w:p w14:paraId="6B0C4048" w14:textId="43D7E49F" w:rsidR="1F44D15A" w:rsidRDefault="1F44D15A" w:rsidP="1F44D15A">
      <w:pPr>
        <w:ind w:right="237"/>
        <w:jc w:val="both"/>
        <w:rPr>
          <w:b/>
          <w:bCs/>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9180"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5253"/>
        <w:gridCol w:w="2300"/>
      </w:tblGrid>
      <w:tr w:rsidR="00446F80" w:rsidRPr="00270EEB" w14:paraId="0CDD85F0" w14:textId="4A005F79" w:rsidTr="0EB17B2B">
        <w:tc>
          <w:tcPr>
            <w:tcW w:w="1627" w:type="dxa"/>
            <w:shd w:val="clear" w:color="auto" w:fill="auto"/>
          </w:tcPr>
          <w:p w14:paraId="0C25BFEF" w14:textId="0E3B031A" w:rsidR="00446F80" w:rsidRPr="00270EEB" w:rsidRDefault="00446F80" w:rsidP="00340E9A">
            <w:pPr>
              <w:ind w:right="237"/>
              <w:jc w:val="both"/>
              <w:rPr>
                <w:b/>
                <w:color w:val="auto"/>
                <w:sz w:val="24"/>
                <w:szCs w:val="24"/>
              </w:rPr>
            </w:pPr>
            <w:r>
              <w:rPr>
                <w:b/>
                <w:color w:val="auto"/>
                <w:sz w:val="24"/>
                <w:szCs w:val="24"/>
              </w:rPr>
              <w:t>Workbook</w:t>
            </w:r>
            <w:r w:rsidRPr="00270EEB">
              <w:rPr>
                <w:b/>
                <w:color w:val="auto"/>
                <w:sz w:val="24"/>
                <w:szCs w:val="24"/>
              </w:rPr>
              <w:t xml:space="preserve"> </w:t>
            </w:r>
          </w:p>
        </w:tc>
        <w:tc>
          <w:tcPr>
            <w:tcW w:w="5253"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230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0EB17B2B">
        <w:tc>
          <w:tcPr>
            <w:tcW w:w="1627"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253" w:type="dxa"/>
            <w:shd w:val="clear" w:color="auto" w:fill="auto"/>
          </w:tcPr>
          <w:p w14:paraId="7CAD68AF" w14:textId="77777777" w:rsidR="00446F80" w:rsidRDefault="00446F80" w:rsidP="00340E9A">
            <w:pPr>
              <w:ind w:right="237"/>
              <w:jc w:val="both"/>
              <w:rPr>
                <w:b/>
                <w:sz w:val="24"/>
                <w:szCs w:val="24"/>
              </w:rPr>
            </w:pPr>
            <w:r>
              <w:rPr>
                <w:b/>
                <w:sz w:val="24"/>
                <w:szCs w:val="24"/>
              </w:rPr>
              <w:t>Wellbeing and Resilience</w:t>
            </w:r>
          </w:p>
          <w:p w14:paraId="13F52887" w14:textId="48D70A27" w:rsidR="00446F80" w:rsidRPr="00F6513F" w:rsidRDefault="00446F80" w:rsidP="00340E9A">
            <w:pPr>
              <w:ind w:right="237"/>
              <w:jc w:val="both"/>
              <w:rPr>
                <w:b/>
                <w:sz w:val="24"/>
                <w:szCs w:val="24"/>
              </w:rPr>
            </w:pPr>
          </w:p>
        </w:tc>
        <w:tc>
          <w:tcPr>
            <w:tcW w:w="2300" w:type="dxa"/>
          </w:tcPr>
          <w:p w14:paraId="6787B963" w14:textId="39F45882" w:rsidR="00446F80" w:rsidRPr="001E7592" w:rsidRDefault="001BC1C4" w:rsidP="001BC1C4">
            <w:pPr>
              <w:ind w:right="237"/>
              <w:jc w:val="both"/>
              <w:rPr>
                <w:b/>
                <w:bCs/>
                <w:sz w:val="24"/>
                <w:szCs w:val="24"/>
              </w:rPr>
            </w:pPr>
            <w:r w:rsidRPr="0EB17B2B">
              <w:rPr>
                <w:b/>
                <w:bCs/>
                <w:sz w:val="24"/>
                <w:szCs w:val="24"/>
              </w:rPr>
              <w:t>1</w:t>
            </w:r>
            <w:r w:rsidR="6E6399A1" w:rsidRPr="0EB17B2B">
              <w:rPr>
                <w:b/>
                <w:bCs/>
                <w:sz w:val="24"/>
                <w:szCs w:val="24"/>
              </w:rPr>
              <w:t>250</w:t>
            </w:r>
          </w:p>
        </w:tc>
      </w:tr>
      <w:tr w:rsidR="00446F80" w:rsidRPr="00270EEB" w14:paraId="73724C95" w14:textId="5CDFE9D3" w:rsidTr="0EB17B2B">
        <w:tc>
          <w:tcPr>
            <w:tcW w:w="1627"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253" w:type="dxa"/>
            <w:shd w:val="clear" w:color="auto" w:fill="auto"/>
          </w:tcPr>
          <w:p w14:paraId="16851213"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Decision-making and Discretion</w:t>
            </w:r>
          </w:p>
          <w:p w14:paraId="33D25F46"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Vulnerability and Risk</w:t>
            </w:r>
          </w:p>
          <w:p w14:paraId="2C3E7745" w14:textId="32DFCD90" w:rsidR="00446F80" w:rsidRPr="00FF31EC" w:rsidRDefault="59C39479" w:rsidP="59C39479">
            <w:pPr>
              <w:rPr>
                <w:rFonts w:eastAsia="Arial"/>
                <w:color w:val="000000" w:themeColor="text1"/>
                <w:sz w:val="22"/>
                <w:szCs w:val="22"/>
              </w:rPr>
            </w:pPr>
            <w:r w:rsidRPr="59C39479">
              <w:rPr>
                <w:rFonts w:eastAsia="Arial"/>
                <w:b/>
                <w:bCs/>
                <w:color w:val="000000" w:themeColor="text1"/>
                <w:sz w:val="24"/>
                <w:szCs w:val="24"/>
                <w:lang w:val="en-US"/>
              </w:rPr>
              <w:t>Public Protection</w:t>
            </w:r>
          </w:p>
        </w:tc>
        <w:tc>
          <w:tcPr>
            <w:tcW w:w="2300" w:type="dxa"/>
          </w:tcPr>
          <w:p w14:paraId="151A1BD9" w14:textId="0BEB37D9" w:rsidR="00446F80" w:rsidRPr="001E7592" w:rsidRDefault="001BC1C4" w:rsidP="001BC1C4">
            <w:pPr>
              <w:ind w:right="237"/>
              <w:jc w:val="both"/>
              <w:rPr>
                <w:b/>
                <w:bCs/>
                <w:color w:val="auto"/>
                <w:sz w:val="24"/>
                <w:szCs w:val="24"/>
              </w:rPr>
            </w:pPr>
            <w:r w:rsidRPr="0EB17B2B">
              <w:rPr>
                <w:b/>
                <w:bCs/>
                <w:color w:val="auto"/>
                <w:sz w:val="24"/>
                <w:szCs w:val="24"/>
              </w:rPr>
              <w:t>1</w:t>
            </w:r>
            <w:r w:rsidR="770363DE" w:rsidRPr="0EB17B2B">
              <w:rPr>
                <w:b/>
                <w:bCs/>
                <w:color w:val="auto"/>
                <w:sz w:val="24"/>
                <w:szCs w:val="24"/>
              </w:rPr>
              <w:t>750</w:t>
            </w:r>
          </w:p>
        </w:tc>
      </w:tr>
      <w:tr w:rsidR="00446F80" w:rsidRPr="00270EEB" w14:paraId="6953A260" w14:textId="25AAFF4B" w:rsidTr="0EB17B2B">
        <w:tc>
          <w:tcPr>
            <w:tcW w:w="1627"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253" w:type="dxa"/>
            <w:shd w:val="clear" w:color="auto" w:fill="auto"/>
          </w:tcPr>
          <w:p w14:paraId="7998CD07" w14:textId="77777777" w:rsidR="000D00D9" w:rsidRDefault="007E4FC2" w:rsidP="007E4FC2">
            <w:pPr>
              <w:ind w:right="237"/>
              <w:jc w:val="both"/>
              <w:rPr>
                <w:b/>
                <w:sz w:val="24"/>
                <w:szCs w:val="24"/>
              </w:rPr>
            </w:pPr>
            <w:r>
              <w:rPr>
                <w:b/>
                <w:sz w:val="24"/>
                <w:szCs w:val="24"/>
              </w:rPr>
              <w:t>Maintaining Professional Standards</w:t>
            </w:r>
          </w:p>
          <w:p w14:paraId="27138CBA" w14:textId="62A546C5" w:rsidR="007E4FC2" w:rsidRDefault="007E4FC2" w:rsidP="007E4FC2">
            <w:pPr>
              <w:ind w:right="237"/>
              <w:jc w:val="both"/>
              <w:rPr>
                <w:b/>
                <w:sz w:val="24"/>
                <w:szCs w:val="24"/>
              </w:rPr>
            </w:pPr>
            <w:r>
              <w:rPr>
                <w:b/>
                <w:sz w:val="24"/>
                <w:szCs w:val="24"/>
              </w:rPr>
              <w:t>Leadership and Team-working</w:t>
            </w:r>
          </w:p>
          <w:p w14:paraId="6F74A7BB" w14:textId="474F56B6" w:rsidR="00446F80" w:rsidRPr="00FF31EC" w:rsidRDefault="00446F80" w:rsidP="00340E9A">
            <w:pPr>
              <w:ind w:right="237"/>
              <w:jc w:val="both"/>
              <w:rPr>
                <w:b/>
                <w:sz w:val="24"/>
                <w:szCs w:val="24"/>
                <w:highlight w:val="green"/>
              </w:rPr>
            </w:pPr>
          </w:p>
        </w:tc>
        <w:tc>
          <w:tcPr>
            <w:tcW w:w="2300" w:type="dxa"/>
          </w:tcPr>
          <w:p w14:paraId="2C10A136" w14:textId="6B893CC5" w:rsidR="00446F80" w:rsidRPr="001E7592" w:rsidRDefault="001BC1C4" w:rsidP="001BC1C4">
            <w:pPr>
              <w:ind w:right="237"/>
              <w:jc w:val="both"/>
              <w:rPr>
                <w:b/>
                <w:bCs/>
                <w:sz w:val="24"/>
                <w:szCs w:val="24"/>
              </w:rPr>
            </w:pPr>
            <w:r w:rsidRPr="0EB17B2B">
              <w:rPr>
                <w:b/>
                <w:bCs/>
                <w:sz w:val="24"/>
                <w:szCs w:val="24"/>
              </w:rPr>
              <w:t>1</w:t>
            </w:r>
            <w:r w:rsidR="006EBD1E" w:rsidRPr="0EB17B2B">
              <w:rPr>
                <w:b/>
                <w:bCs/>
                <w:sz w:val="24"/>
                <w:szCs w:val="24"/>
              </w:rPr>
              <w:t>750</w:t>
            </w:r>
          </w:p>
        </w:tc>
      </w:tr>
      <w:tr w:rsidR="00446F80" w:rsidRPr="00270EEB" w14:paraId="0E09B7AB" w14:textId="15055A9A" w:rsidTr="0EB17B2B">
        <w:tc>
          <w:tcPr>
            <w:tcW w:w="1627" w:type="dxa"/>
            <w:shd w:val="clear" w:color="auto" w:fill="auto"/>
          </w:tcPr>
          <w:p w14:paraId="48892DF1" w14:textId="3186F543"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4</w:t>
            </w:r>
            <w:r w:rsidRPr="007B5CB2">
              <w:rPr>
                <w:color w:val="auto"/>
                <w:sz w:val="24"/>
                <w:szCs w:val="24"/>
              </w:rPr>
              <w:t xml:space="preserve"> </w:t>
            </w:r>
          </w:p>
        </w:tc>
        <w:tc>
          <w:tcPr>
            <w:tcW w:w="5253" w:type="dxa"/>
            <w:shd w:val="clear" w:color="auto" w:fill="auto"/>
          </w:tcPr>
          <w:p w14:paraId="22BB8213" w14:textId="77777777" w:rsidR="000D00D9" w:rsidRDefault="007E4FC2" w:rsidP="007E4FC2">
            <w:pPr>
              <w:ind w:right="237"/>
              <w:jc w:val="both"/>
              <w:rPr>
                <w:b/>
                <w:sz w:val="24"/>
                <w:szCs w:val="24"/>
              </w:rPr>
            </w:pPr>
            <w:r>
              <w:rPr>
                <w:b/>
                <w:sz w:val="24"/>
                <w:szCs w:val="24"/>
              </w:rPr>
              <w:t>Policing the road</w:t>
            </w:r>
            <w:r w:rsidR="000D00D9">
              <w:rPr>
                <w:b/>
                <w:sz w:val="24"/>
                <w:szCs w:val="24"/>
              </w:rPr>
              <w:t>s</w:t>
            </w:r>
          </w:p>
          <w:p w14:paraId="775A6C82" w14:textId="77777777" w:rsidR="000D00D9" w:rsidRDefault="000D00D9" w:rsidP="007E4FC2">
            <w:pPr>
              <w:ind w:right="237"/>
              <w:jc w:val="both"/>
              <w:rPr>
                <w:b/>
                <w:sz w:val="24"/>
                <w:szCs w:val="24"/>
              </w:rPr>
            </w:pPr>
            <w:r>
              <w:rPr>
                <w:b/>
                <w:sz w:val="24"/>
                <w:szCs w:val="24"/>
              </w:rPr>
              <w:t>I</w:t>
            </w:r>
            <w:r w:rsidR="007E4FC2">
              <w:rPr>
                <w:b/>
                <w:sz w:val="24"/>
                <w:szCs w:val="24"/>
              </w:rPr>
              <w:t xml:space="preserve">nformation and intelligence </w:t>
            </w:r>
          </w:p>
          <w:p w14:paraId="51B4540F" w14:textId="3C9F2CE5" w:rsidR="00446F80" w:rsidRPr="00FF31EC" w:rsidRDefault="000D00D9" w:rsidP="000D00D9">
            <w:pPr>
              <w:ind w:right="237"/>
              <w:jc w:val="both"/>
              <w:rPr>
                <w:b/>
                <w:sz w:val="24"/>
                <w:szCs w:val="24"/>
                <w:highlight w:val="green"/>
              </w:rPr>
            </w:pPr>
            <w:r>
              <w:rPr>
                <w:b/>
                <w:sz w:val="24"/>
                <w:szCs w:val="24"/>
              </w:rPr>
              <w:t>C</w:t>
            </w:r>
            <w:r w:rsidR="007E4FC2">
              <w:rPr>
                <w:b/>
                <w:sz w:val="24"/>
                <w:szCs w:val="24"/>
              </w:rPr>
              <w:t>onducting investigations</w:t>
            </w:r>
          </w:p>
        </w:tc>
        <w:tc>
          <w:tcPr>
            <w:tcW w:w="2300" w:type="dxa"/>
          </w:tcPr>
          <w:p w14:paraId="09719273" w14:textId="055FE681" w:rsidR="00446F80" w:rsidRPr="001E7592" w:rsidRDefault="001BC1C4" w:rsidP="001BC1C4">
            <w:pPr>
              <w:ind w:right="237"/>
              <w:jc w:val="both"/>
              <w:rPr>
                <w:b/>
                <w:bCs/>
                <w:sz w:val="24"/>
                <w:szCs w:val="24"/>
              </w:rPr>
            </w:pPr>
            <w:r w:rsidRPr="0EB17B2B">
              <w:rPr>
                <w:b/>
                <w:bCs/>
                <w:sz w:val="24"/>
                <w:szCs w:val="24"/>
              </w:rPr>
              <w:t>1</w:t>
            </w:r>
            <w:r w:rsidR="6690485D" w:rsidRPr="0EB17B2B">
              <w:rPr>
                <w:b/>
                <w:bCs/>
                <w:sz w:val="24"/>
                <w:szCs w:val="24"/>
              </w:rPr>
              <w:t>750</w:t>
            </w:r>
          </w:p>
        </w:tc>
      </w:tr>
      <w:tr w:rsidR="09B7B47E" w14:paraId="48497036" w14:textId="77777777" w:rsidTr="0EB17B2B">
        <w:trPr>
          <w:trHeight w:val="81"/>
        </w:trPr>
        <w:tc>
          <w:tcPr>
            <w:tcW w:w="1627" w:type="dxa"/>
            <w:shd w:val="clear" w:color="auto" w:fill="auto"/>
          </w:tcPr>
          <w:p w14:paraId="31F96D6F" w14:textId="54094DC1" w:rsidR="3B369FB9" w:rsidRDefault="3B369FB9" w:rsidP="09B7B47E">
            <w:pPr>
              <w:jc w:val="both"/>
              <w:rPr>
                <w:color w:val="auto"/>
                <w:sz w:val="24"/>
                <w:szCs w:val="24"/>
              </w:rPr>
            </w:pPr>
            <w:r w:rsidRPr="09B7B47E">
              <w:rPr>
                <w:color w:val="auto"/>
                <w:sz w:val="24"/>
                <w:szCs w:val="24"/>
              </w:rPr>
              <w:t>Task 5</w:t>
            </w:r>
          </w:p>
        </w:tc>
        <w:tc>
          <w:tcPr>
            <w:tcW w:w="5253" w:type="dxa"/>
            <w:shd w:val="clear" w:color="auto" w:fill="auto"/>
          </w:tcPr>
          <w:p w14:paraId="205D3C82" w14:textId="12E15271" w:rsidR="3B369FB9" w:rsidRDefault="3B369FB9" w:rsidP="09B7B47E">
            <w:pPr>
              <w:ind w:right="237"/>
              <w:jc w:val="both"/>
              <w:rPr>
                <w:rFonts w:eastAsia="Arial"/>
                <w:color w:val="000000" w:themeColor="text1"/>
                <w:sz w:val="24"/>
                <w:szCs w:val="24"/>
              </w:rPr>
            </w:pPr>
            <w:r w:rsidRPr="09B7B47E">
              <w:rPr>
                <w:rFonts w:eastAsia="Arial"/>
                <w:b/>
                <w:bCs/>
                <w:sz w:val="24"/>
                <w:szCs w:val="24"/>
              </w:rPr>
              <w:t>Individual Learning Plan</w:t>
            </w:r>
          </w:p>
        </w:tc>
        <w:tc>
          <w:tcPr>
            <w:tcW w:w="2300" w:type="dxa"/>
          </w:tcPr>
          <w:p w14:paraId="065ED5B7" w14:textId="4E34A812" w:rsidR="3B369FB9" w:rsidRDefault="3B369FB9" w:rsidP="09B7B47E">
            <w:pPr>
              <w:ind w:right="237"/>
              <w:jc w:val="both"/>
              <w:rPr>
                <w:rFonts w:eastAsia="Arial"/>
                <w:color w:val="000000" w:themeColor="text1"/>
                <w:sz w:val="24"/>
                <w:szCs w:val="24"/>
              </w:rPr>
            </w:pPr>
            <w:r w:rsidRPr="66EF36A5">
              <w:rPr>
                <w:rFonts w:eastAsia="Arial"/>
                <w:b/>
                <w:bCs/>
                <w:sz w:val="24"/>
                <w:szCs w:val="24"/>
              </w:rPr>
              <w:t>1</w:t>
            </w:r>
            <w:r w:rsidR="768F6FAB" w:rsidRPr="66EF36A5">
              <w:rPr>
                <w:rFonts w:eastAsia="Arial"/>
                <w:b/>
                <w:bCs/>
                <w:sz w:val="24"/>
                <w:szCs w:val="24"/>
              </w:rPr>
              <w:t>5</w:t>
            </w:r>
            <w:r w:rsidRPr="66EF36A5">
              <w:rPr>
                <w:rFonts w:eastAsia="Arial"/>
                <w:b/>
                <w:bCs/>
                <w:sz w:val="24"/>
                <w:szCs w:val="24"/>
              </w:rPr>
              <w:t>00 equivalent</w:t>
            </w:r>
          </w:p>
          <w:p w14:paraId="2EDFCE07" w14:textId="742FE333" w:rsidR="09B7B47E" w:rsidRDefault="09B7B47E" w:rsidP="09B7B47E">
            <w:pPr>
              <w:spacing w:line="360" w:lineRule="auto"/>
              <w:jc w:val="both"/>
              <w:rPr>
                <w:b/>
                <w:bCs/>
                <w:color w:val="auto"/>
                <w:sz w:val="24"/>
                <w:szCs w:val="24"/>
              </w:rPr>
            </w:pPr>
          </w:p>
        </w:tc>
      </w:tr>
      <w:tr w:rsidR="0020210A" w14:paraId="098DD7AD" w14:textId="77777777" w:rsidTr="0EB17B2B">
        <w:trPr>
          <w:trHeight w:val="81"/>
        </w:trPr>
        <w:tc>
          <w:tcPr>
            <w:tcW w:w="1627" w:type="dxa"/>
            <w:shd w:val="clear" w:color="auto" w:fill="auto"/>
          </w:tcPr>
          <w:p w14:paraId="5CEC4B8B" w14:textId="460730F9" w:rsidR="0020210A" w:rsidRDefault="0020210A" w:rsidP="0020210A">
            <w:pPr>
              <w:jc w:val="both"/>
              <w:rPr>
                <w:color w:val="auto"/>
                <w:sz w:val="24"/>
                <w:szCs w:val="24"/>
              </w:rPr>
            </w:pPr>
          </w:p>
        </w:tc>
        <w:tc>
          <w:tcPr>
            <w:tcW w:w="5253" w:type="dxa"/>
            <w:shd w:val="clear" w:color="auto" w:fill="auto"/>
          </w:tcPr>
          <w:p w14:paraId="2D35BD8A" w14:textId="13AF1D21" w:rsidR="0020210A" w:rsidRDefault="7E6D3907" w:rsidP="0EB17B2B">
            <w:pPr>
              <w:spacing w:line="360" w:lineRule="auto"/>
              <w:jc w:val="both"/>
              <w:rPr>
                <w:rFonts w:eastAsia="Arial"/>
                <w:b/>
                <w:bCs/>
                <w:sz w:val="24"/>
                <w:szCs w:val="24"/>
              </w:rPr>
            </w:pPr>
            <w:r w:rsidRPr="0EB17B2B">
              <w:rPr>
                <w:rFonts w:eastAsia="Arial"/>
                <w:b/>
                <w:bCs/>
                <w:sz w:val="24"/>
                <w:szCs w:val="24"/>
              </w:rPr>
              <w:t>Total</w:t>
            </w:r>
          </w:p>
        </w:tc>
        <w:tc>
          <w:tcPr>
            <w:tcW w:w="2300" w:type="dxa"/>
          </w:tcPr>
          <w:p w14:paraId="2CC22875" w14:textId="2E73D97B" w:rsidR="0020210A" w:rsidRDefault="7E6D3907" w:rsidP="0EB17B2B">
            <w:pPr>
              <w:spacing w:line="360" w:lineRule="auto"/>
              <w:jc w:val="both"/>
              <w:rPr>
                <w:b/>
                <w:bCs/>
                <w:color w:val="000000" w:themeColor="text1"/>
                <w:sz w:val="24"/>
                <w:szCs w:val="24"/>
              </w:rPr>
            </w:pPr>
            <w:r w:rsidRPr="0EB17B2B">
              <w:rPr>
                <w:b/>
                <w:bCs/>
                <w:color w:val="000000" w:themeColor="text1"/>
                <w:sz w:val="24"/>
                <w:szCs w:val="24"/>
              </w:rPr>
              <w:t>8000</w:t>
            </w:r>
          </w:p>
        </w:tc>
      </w:tr>
      <w:tr w:rsidR="0020210A" w:rsidRPr="00270EEB" w14:paraId="442B656B" w14:textId="650C0AB6" w:rsidTr="0EB17B2B">
        <w:trPr>
          <w:trHeight w:val="81"/>
        </w:trPr>
        <w:tc>
          <w:tcPr>
            <w:tcW w:w="1627" w:type="dxa"/>
            <w:shd w:val="clear" w:color="auto" w:fill="auto"/>
          </w:tcPr>
          <w:p w14:paraId="25D7C409" w14:textId="28804229" w:rsidR="0020210A" w:rsidRPr="007B5CB2" w:rsidRDefault="0020210A" w:rsidP="0020210A">
            <w:pPr>
              <w:ind w:right="237"/>
              <w:jc w:val="both"/>
              <w:rPr>
                <w:color w:val="auto"/>
                <w:sz w:val="24"/>
                <w:szCs w:val="24"/>
              </w:rPr>
            </w:pPr>
          </w:p>
        </w:tc>
        <w:tc>
          <w:tcPr>
            <w:tcW w:w="5253" w:type="dxa"/>
            <w:shd w:val="clear" w:color="auto" w:fill="auto"/>
          </w:tcPr>
          <w:p w14:paraId="6188477D" w14:textId="77777777" w:rsidR="0020210A" w:rsidRPr="00F40CB5" w:rsidRDefault="0020210A" w:rsidP="0020210A">
            <w:pPr>
              <w:spacing w:line="360" w:lineRule="auto"/>
              <w:ind w:right="237"/>
              <w:jc w:val="both"/>
              <w:rPr>
                <w:b/>
                <w:color w:val="auto"/>
                <w:sz w:val="24"/>
                <w:szCs w:val="24"/>
              </w:rPr>
            </w:pPr>
            <w:r w:rsidRPr="00F40CB5">
              <w:rPr>
                <w:b/>
                <w:color w:val="auto"/>
                <w:sz w:val="24"/>
                <w:szCs w:val="24"/>
              </w:rPr>
              <w:t>Bibliography</w:t>
            </w:r>
          </w:p>
        </w:tc>
        <w:tc>
          <w:tcPr>
            <w:tcW w:w="2300" w:type="dxa"/>
          </w:tcPr>
          <w:p w14:paraId="1A03C628" w14:textId="77777777" w:rsidR="0020210A" w:rsidRPr="00F40CB5" w:rsidRDefault="0020210A" w:rsidP="0020210A">
            <w:pPr>
              <w:spacing w:line="360" w:lineRule="auto"/>
              <w:ind w:right="237"/>
              <w:jc w:val="both"/>
              <w:rPr>
                <w:b/>
                <w:color w:val="auto"/>
                <w:sz w:val="24"/>
                <w:szCs w:val="24"/>
              </w:rPr>
            </w:pP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6B8C20E8" w14:textId="63AAB559" w:rsidR="00E91F62" w:rsidRPr="00003990" w:rsidRDefault="59C39479" w:rsidP="59C39479">
      <w:pPr>
        <w:ind w:right="237"/>
        <w:jc w:val="both"/>
        <w:rPr>
          <w:b/>
          <w:bCs/>
          <w:sz w:val="24"/>
          <w:szCs w:val="24"/>
        </w:rPr>
      </w:pPr>
      <w:r w:rsidRPr="59C39479">
        <w:rPr>
          <w:b/>
          <w:bCs/>
          <w:sz w:val="24"/>
          <w:szCs w:val="24"/>
        </w:rPr>
        <w:t>Wellbeing and Resilience</w:t>
      </w:r>
    </w:p>
    <w:p w14:paraId="66DAB488" w14:textId="4D3D86D3" w:rsidR="00E91F62" w:rsidRPr="00003990" w:rsidRDefault="00E91F62" w:rsidP="59C39479">
      <w:pPr>
        <w:ind w:right="237"/>
        <w:jc w:val="both"/>
        <w:rPr>
          <w:b/>
          <w:b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EB17B2B">
        <w:tc>
          <w:tcPr>
            <w:tcW w:w="9067" w:type="dxa"/>
            <w:shd w:val="clear" w:color="auto" w:fill="auto"/>
          </w:tcPr>
          <w:p w14:paraId="4798C55B" w14:textId="77777777" w:rsidR="009E0C5A" w:rsidRDefault="0036668D" w:rsidP="0085355E">
            <w:pPr>
              <w:jc w:val="both"/>
              <w:rPr>
                <w:sz w:val="24"/>
                <w:szCs w:val="24"/>
              </w:rPr>
            </w:pPr>
            <w:r>
              <w:rPr>
                <w:sz w:val="24"/>
                <w:szCs w:val="24"/>
              </w:rPr>
              <w:t>Having achieved Independent Patrol Status</w:t>
            </w:r>
            <w:r w:rsidR="0085355E" w:rsidRPr="00003990">
              <w:rPr>
                <w:sz w:val="24"/>
                <w:szCs w:val="24"/>
              </w:rPr>
              <w:t xml:space="preserve">, </w:t>
            </w:r>
            <w:r w:rsidR="00460ADB" w:rsidRPr="00694C00">
              <w:rPr>
                <w:b/>
                <w:sz w:val="24"/>
                <w:szCs w:val="24"/>
              </w:rPr>
              <w:t>reflect</w:t>
            </w:r>
            <w:r w:rsidR="00460ADB">
              <w:rPr>
                <w:sz w:val="24"/>
                <w:szCs w:val="24"/>
              </w:rPr>
              <w:t xml:space="preserve"> </w:t>
            </w:r>
            <w:r w:rsidR="009E0C5A">
              <w:rPr>
                <w:sz w:val="24"/>
                <w:szCs w:val="24"/>
              </w:rPr>
              <w:t xml:space="preserve">on the impact of organisation culture within policing on your wellbeing and resilience (organisation change, retaining personal values in a wider organisational culture). </w:t>
            </w:r>
          </w:p>
          <w:p w14:paraId="5DB6C0EF" w14:textId="77777777" w:rsidR="009E0C5A" w:rsidRDefault="009E0C5A" w:rsidP="0085355E">
            <w:pPr>
              <w:jc w:val="both"/>
              <w:rPr>
                <w:sz w:val="24"/>
                <w:szCs w:val="24"/>
              </w:rPr>
            </w:pPr>
          </w:p>
          <w:p w14:paraId="204B917C" w14:textId="47BF606E" w:rsidR="009E0C5A" w:rsidRDefault="009E0C5A" w:rsidP="0085355E">
            <w:pPr>
              <w:jc w:val="both"/>
              <w:rPr>
                <w:sz w:val="24"/>
                <w:szCs w:val="24"/>
              </w:rPr>
            </w:pPr>
            <w:r w:rsidRPr="00694C00">
              <w:rPr>
                <w:b/>
                <w:sz w:val="24"/>
                <w:szCs w:val="24"/>
              </w:rPr>
              <w:t>Consider</w:t>
            </w:r>
            <w:r>
              <w:rPr>
                <w:sz w:val="24"/>
                <w:szCs w:val="24"/>
              </w:rPr>
              <w:t xml:space="preserve"> the risks of conforming to organisational culture. </w:t>
            </w:r>
          </w:p>
          <w:p w14:paraId="13E33F52" w14:textId="1000DAB9" w:rsidR="009E0C5A" w:rsidRDefault="009E0C5A" w:rsidP="0085355E">
            <w:pPr>
              <w:jc w:val="both"/>
              <w:rPr>
                <w:sz w:val="24"/>
                <w:szCs w:val="24"/>
              </w:rPr>
            </w:pPr>
          </w:p>
          <w:p w14:paraId="0BD3ABF3" w14:textId="2B099404" w:rsidR="009E0C5A" w:rsidRDefault="009E0C5A" w:rsidP="0085355E">
            <w:pPr>
              <w:jc w:val="both"/>
              <w:rPr>
                <w:sz w:val="24"/>
                <w:szCs w:val="24"/>
              </w:rPr>
            </w:pPr>
            <w:r w:rsidRPr="00694C00">
              <w:rPr>
                <w:b/>
                <w:sz w:val="24"/>
                <w:szCs w:val="24"/>
              </w:rPr>
              <w:t>Illustrate</w:t>
            </w:r>
            <w:r>
              <w:rPr>
                <w:sz w:val="24"/>
                <w:szCs w:val="24"/>
              </w:rPr>
              <w:t xml:space="preserve"> your strategies for maintaining wellbeing and resilience. </w:t>
            </w:r>
          </w:p>
          <w:p w14:paraId="6E265046" w14:textId="4714675E" w:rsidR="00E83F91" w:rsidRDefault="00E83F91" w:rsidP="00340E9A">
            <w:pPr>
              <w:ind w:right="237"/>
              <w:jc w:val="both"/>
              <w:rPr>
                <w:b/>
                <w:sz w:val="24"/>
                <w:szCs w:val="24"/>
              </w:rPr>
            </w:pPr>
          </w:p>
          <w:p w14:paraId="74CE531E" w14:textId="77777777" w:rsidR="009E0C5A" w:rsidRPr="00003990" w:rsidRDefault="009E0C5A" w:rsidP="00340E9A">
            <w:pPr>
              <w:ind w:right="237"/>
              <w:jc w:val="both"/>
              <w:rPr>
                <w:b/>
                <w:sz w:val="24"/>
                <w:szCs w:val="24"/>
              </w:rPr>
            </w:pPr>
          </w:p>
          <w:p w14:paraId="4EE28371" w14:textId="2C1E9D35" w:rsidR="004F1E21" w:rsidRPr="00270EEB" w:rsidRDefault="001BC1C4" w:rsidP="0EB17B2B">
            <w:pPr>
              <w:ind w:right="237"/>
              <w:jc w:val="both"/>
              <w:rPr>
                <w:i/>
                <w:iCs/>
                <w:sz w:val="24"/>
                <w:szCs w:val="24"/>
              </w:rPr>
            </w:pPr>
            <w:r w:rsidRPr="0EB17B2B">
              <w:rPr>
                <w:i/>
                <w:iCs/>
                <w:sz w:val="24"/>
                <w:szCs w:val="24"/>
              </w:rPr>
              <w:t>1</w:t>
            </w:r>
            <w:r w:rsidR="648B93D4" w:rsidRPr="0EB17B2B">
              <w:rPr>
                <w:i/>
                <w:iCs/>
                <w:sz w:val="24"/>
                <w:szCs w:val="24"/>
              </w:rPr>
              <w:t>250</w:t>
            </w:r>
            <w:r w:rsidRPr="0EB17B2B">
              <w:rPr>
                <w:i/>
                <w:iCs/>
                <w:sz w:val="24"/>
                <w:szCs w:val="24"/>
              </w:rPr>
              <w:t xml:space="preserve"> words (+/- 10%: include your actual word count at the end of each section)</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77777777" w:rsidR="00FF7784" w:rsidRPr="00270EEB" w:rsidRDefault="00FF7784" w:rsidP="00340E9A">
      <w:pPr>
        <w:ind w:right="237"/>
        <w:jc w:val="both"/>
        <w:rPr>
          <w:sz w:val="24"/>
          <w:szCs w:val="24"/>
        </w:rPr>
      </w:pPr>
    </w:p>
    <w:p w14:paraId="5514C7C5" w14:textId="77777777" w:rsidR="00253DD8" w:rsidRPr="00253DD8" w:rsidRDefault="00253DD8" w:rsidP="00253DD8">
      <w:pPr>
        <w:rPr>
          <w:rFonts w:asciiTheme="minorHAnsi" w:hAnsiTheme="minorHAnsi" w:cstheme="minorHAnsi"/>
          <w:sz w:val="22"/>
          <w:szCs w:val="22"/>
        </w:rPr>
      </w:pPr>
      <w:r w:rsidRPr="00253DD8">
        <w:rPr>
          <w:rFonts w:asciiTheme="minorHAnsi" w:hAnsiTheme="minorHAnsi" w:cstheme="minorHAnsi"/>
          <w:sz w:val="22"/>
          <w:szCs w:val="22"/>
        </w:rPr>
        <w:t>In this task, having achieved my Independent Patrol Status, I will be reflecting on the impact of organisation culture within policing on my wellbeing and resilience. I will be considering the risks of conforming to organisational culture, and I will also be illustrating strategies for maintaining wellbeing and resilience.</w:t>
      </w:r>
    </w:p>
    <w:p w14:paraId="1940C41C" w14:textId="77777777" w:rsidR="00253DD8" w:rsidRPr="00253DD8" w:rsidRDefault="00253DD8" w:rsidP="00253DD8">
      <w:pPr>
        <w:rPr>
          <w:rFonts w:asciiTheme="minorHAnsi" w:hAnsiTheme="minorHAnsi" w:cstheme="minorHAnsi"/>
          <w:sz w:val="22"/>
          <w:szCs w:val="22"/>
        </w:rPr>
      </w:pPr>
      <w:r w:rsidRPr="00253DD8">
        <w:rPr>
          <w:rFonts w:asciiTheme="minorHAnsi" w:hAnsiTheme="minorHAnsi" w:cstheme="minorHAnsi"/>
          <w:sz w:val="22"/>
          <w:szCs w:val="22"/>
        </w:rPr>
        <w:t xml:space="preserve">According to </w:t>
      </w:r>
      <w:proofErr w:type="spellStart"/>
      <w:r w:rsidRPr="00253DD8">
        <w:rPr>
          <w:rFonts w:asciiTheme="minorHAnsi" w:hAnsiTheme="minorHAnsi" w:cstheme="minorHAnsi"/>
          <w:sz w:val="22"/>
          <w:szCs w:val="22"/>
        </w:rPr>
        <w:t>Wooll</w:t>
      </w:r>
      <w:proofErr w:type="spellEnd"/>
      <w:r w:rsidRPr="00253DD8">
        <w:rPr>
          <w:rFonts w:asciiTheme="minorHAnsi" w:hAnsiTheme="minorHAnsi" w:cstheme="minorHAnsi"/>
          <w:sz w:val="22"/>
          <w:szCs w:val="22"/>
        </w:rPr>
        <w:t xml:space="preserve"> (2022) the first meeting with a new team is important as it introduces who you are as a person, what you’ll contribute to the team, and how you’d assist in making the team successful. The first interaction is a time to ask questions, begin that bond with people you’ll be working closely with, and ultimately keeping me safe out on the streets. And this is exactly what I did, in my own time I visited the team before my start date, bringing them cakes, making the cups of tea, and generally fitting in as best as I could. This was clear as on my first working day the ice had been broken and already, I felt a part this team, to which my tutor constable commended me with. </w:t>
      </w:r>
    </w:p>
    <w:p w14:paraId="64B01D18" w14:textId="0DEC82B3" w:rsidR="00253DD8" w:rsidRPr="00253DD8" w:rsidRDefault="00253DD8" w:rsidP="00253DD8">
      <w:pPr>
        <w:rPr>
          <w:rFonts w:asciiTheme="minorHAnsi" w:hAnsiTheme="minorHAnsi" w:cstheme="minorHAnsi"/>
          <w:sz w:val="22"/>
          <w:szCs w:val="22"/>
        </w:rPr>
      </w:pPr>
      <w:r w:rsidRPr="00253DD8">
        <w:rPr>
          <w:rFonts w:asciiTheme="minorHAnsi" w:hAnsiTheme="minorHAnsi" w:cstheme="minorHAnsi"/>
          <w:sz w:val="22"/>
          <w:szCs w:val="22"/>
        </w:rPr>
        <w:t xml:space="preserve">To begin, it took three months to complete my Operational Competency Portfolio, under the watchful eye of my tutor constable. Initially we began by observing at calls and soon enough building up confidence, knowledge, and skill to be able to lead calls towards the end of my tutorship. It proves that I was able to gather evidence of a skill and knowledge, but ultimately competence (Police, 2023). I was welcomed into an experienced team of officers, where not just my tutor constable tutored me, but the team all chipped in and attributed their skill and knowledge into helping me, there were many different </w:t>
      </w:r>
      <w:r w:rsidRPr="00253DD8">
        <w:rPr>
          <w:rFonts w:asciiTheme="minorHAnsi" w:hAnsiTheme="minorHAnsi" w:cstheme="minorHAnsi"/>
          <w:sz w:val="22"/>
          <w:szCs w:val="22"/>
        </w:rPr>
        <w:t>skills</w:t>
      </w:r>
      <w:r w:rsidRPr="00253DD8">
        <w:rPr>
          <w:rFonts w:asciiTheme="minorHAnsi" w:hAnsiTheme="minorHAnsi" w:cstheme="minorHAnsi"/>
          <w:sz w:val="22"/>
          <w:szCs w:val="22"/>
        </w:rPr>
        <w:t xml:space="preserve"> sets on the team and each individual had better knowledge over a particular subject to the next. </w:t>
      </w:r>
    </w:p>
    <w:p w14:paraId="53590107" w14:textId="77777777" w:rsidR="00253DD8" w:rsidRPr="00253DD8" w:rsidRDefault="00253DD8" w:rsidP="00253DD8">
      <w:pPr>
        <w:rPr>
          <w:rFonts w:asciiTheme="minorHAnsi" w:hAnsiTheme="minorHAnsi" w:cstheme="minorHAnsi"/>
          <w:sz w:val="22"/>
          <w:szCs w:val="22"/>
        </w:rPr>
      </w:pPr>
      <w:r w:rsidRPr="00253DD8">
        <w:rPr>
          <w:rFonts w:asciiTheme="minorHAnsi" w:hAnsiTheme="minorHAnsi" w:cstheme="minorHAnsi"/>
          <w:sz w:val="22"/>
          <w:szCs w:val="22"/>
        </w:rPr>
        <w:t xml:space="preserve">But working on a team with experience brought its own challenges. Being fresh out of initial training and being taught that “Gold Model” standard is what I was always aiming for. But it was apparent that this was certainly not the reality of response policing. This is not to say that incidents weren’t being done correctly, I found that many incidents were being dealt with common sense approach. I believe this is all down to experience, officers have different ways of dealing with incidents, especially in the area in which we police, it is considered a very small but dense valley where everybody knows everyone, and a neighbourhood policing approach is considered the appropriate way of policing. During my tutorship phase it was about finding out what style worked for me. Which in hand brings me back to the question of reflecting on the impact of organisational culture, adapting what I was taught as “Gold Model” might not always be the best way of a working strategy, therefor had to be tailored to each incident, and this became quite clear, quite fast. </w:t>
      </w:r>
    </w:p>
    <w:p w14:paraId="1889452F" w14:textId="77777777" w:rsidR="00253DD8" w:rsidRPr="00253DD8" w:rsidRDefault="00253DD8" w:rsidP="00253DD8">
      <w:pPr>
        <w:rPr>
          <w:rFonts w:asciiTheme="minorHAnsi" w:hAnsiTheme="minorHAnsi" w:cstheme="minorHAnsi"/>
          <w:sz w:val="22"/>
          <w:szCs w:val="22"/>
        </w:rPr>
      </w:pPr>
      <w:r w:rsidRPr="00253DD8">
        <w:rPr>
          <w:rFonts w:asciiTheme="minorHAnsi" w:hAnsiTheme="minorHAnsi" w:cstheme="minorHAnsi"/>
          <w:sz w:val="22"/>
          <w:szCs w:val="22"/>
        </w:rPr>
        <w:t xml:space="preserve">In the upcoming paragraphs, I will be writing about the risks of conforming to organisational culture, the risks pose harmful practises or stifles individual initiative. Blind compliance could lead to overlooking ethical concerns or even tolerating misconduct within the organisation. It is important </w:t>
      </w:r>
      <w:r w:rsidRPr="00253DD8">
        <w:rPr>
          <w:rFonts w:asciiTheme="minorHAnsi" w:hAnsiTheme="minorHAnsi" w:cstheme="minorHAnsi"/>
          <w:sz w:val="22"/>
          <w:szCs w:val="22"/>
        </w:rPr>
        <w:lastRenderedPageBreak/>
        <w:t xml:space="preserve">that I understand the adherence to policies and procedures and critical thinking is essential to avoid compromising any integrity and contributing to negative culture. In my opinion an organisational culture is followed by the Code of Ethics, and officers are fully aware of their accountability for the decisions they make. This expands my point above on “Gold Model” approach and the approach of someone who has years of experience, these may be two totally different ways of policing, but both still conform to the Code of Ethics (College of Policing, 2014). </w:t>
      </w:r>
    </w:p>
    <w:p w14:paraId="652FD52B" w14:textId="77777777" w:rsidR="00253DD8" w:rsidRPr="00253DD8" w:rsidRDefault="00253DD8" w:rsidP="00253DD8">
      <w:pPr>
        <w:rPr>
          <w:rFonts w:asciiTheme="minorHAnsi" w:hAnsiTheme="minorHAnsi" w:cstheme="minorHAnsi"/>
          <w:sz w:val="22"/>
          <w:szCs w:val="22"/>
        </w:rPr>
      </w:pPr>
      <w:r w:rsidRPr="00253DD8">
        <w:rPr>
          <w:rFonts w:asciiTheme="minorHAnsi" w:hAnsiTheme="minorHAnsi" w:cstheme="minorHAnsi"/>
          <w:sz w:val="22"/>
          <w:szCs w:val="22"/>
        </w:rPr>
        <w:t xml:space="preserve">Falling into a trap of organisational culture could also swing the other way of not adhering to policies and procedures therefor tolerating misconduct within the organisation, this then opens risks of criticism and misconduct proceedings. According to College of Policing (2013), it is the personal duty of each officer to make sure they are knowledgeable about all applicable laws, the scope of their authority, and the appropriate circumstances in which to use it, if these are not adhered to then fundamental human rights might not be adhered to which poses huge risks, not only to the officer, but to the organisation. Above I have written about both ends of the spectrum in relation to conforming to organisational culture, to summarise, one end has the organisational culture of performing in line with the Code of Ethics but not what is taught at “Gold Model” through initial training. At the other end is where officers could and have fallen into the organisational culture of overlooking ethical concerns and compromising the integrity of the organisation by tolerating misconduct. </w:t>
      </w:r>
    </w:p>
    <w:p w14:paraId="7711BC31" w14:textId="77777777" w:rsidR="00253DD8" w:rsidRPr="00253DD8" w:rsidRDefault="00253DD8" w:rsidP="00253DD8">
      <w:pPr>
        <w:rPr>
          <w:rFonts w:asciiTheme="minorHAnsi" w:hAnsiTheme="minorHAnsi" w:cstheme="minorHAnsi"/>
          <w:sz w:val="22"/>
          <w:szCs w:val="22"/>
        </w:rPr>
      </w:pPr>
      <w:r w:rsidRPr="00253DD8">
        <w:rPr>
          <w:rFonts w:asciiTheme="minorHAnsi" w:hAnsiTheme="minorHAnsi" w:cstheme="minorHAnsi"/>
          <w:sz w:val="22"/>
          <w:szCs w:val="22"/>
        </w:rPr>
        <w:t xml:space="preserve">In these following paragraphs I will be illustrating my strategies for maintaining my wellbeing and resilience and how I combat the organisational culture. Wellbeing is hugely important in the police due to the nature of incidents that we regularly attend it is important that after all we look after ourselves, physically but most importantly mentally. According to Farge (2021) working long hours, unsocial hours, cancelled rest days over weekends we have off can have a huge effect on mental wellbeing. In turn can promote bad eating habits, poor sleeping pattern which results in poor physical health, this has a snowball effect and a circle that is tough to get out of. Therefor it has been important that I do the things that I enjoy when I can, these are activities such has socialising with friends, sporting activities combining these activities increases mental wellbeing according to the health benefits of doing what you love (2019). </w:t>
      </w:r>
    </w:p>
    <w:p w14:paraId="7E6DA161" w14:textId="77777777" w:rsidR="00253DD8" w:rsidRPr="00253DD8" w:rsidRDefault="00253DD8" w:rsidP="00253DD8">
      <w:pPr>
        <w:rPr>
          <w:rFonts w:asciiTheme="minorHAnsi" w:hAnsiTheme="minorHAnsi" w:cstheme="minorHAnsi"/>
          <w:sz w:val="22"/>
          <w:szCs w:val="22"/>
        </w:rPr>
      </w:pPr>
      <w:r w:rsidRPr="00253DD8">
        <w:rPr>
          <w:rFonts w:asciiTheme="minorHAnsi" w:hAnsiTheme="minorHAnsi" w:cstheme="minorHAnsi"/>
          <w:sz w:val="22"/>
          <w:szCs w:val="22"/>
        </w:rPr>
        <w:t xml:space="preserve">Following from wellbeing is maintaining resilience. According to Cherry (2022) resilience is the ability to cope with and recover from setbacks.  There are many incidents where I felt like I had setbacks, due to the impact of organisational culture. There are incidents where I have sometimes made the wrong decision and the effect of organisational culture has set me back, making me feel incompetent, I was able to justify as to why a decision was made but ultimately was not fully in line with procedures, resulting in a complaint against me for my actions. Following a discussion with my supervisor he could clearly understand as to why I made the decision I did and ultimately a learning curve came from it. Having these discussions with supervisors over decisions that I make has made me more resilient to these setbacks, I was able to understand and move on. According to Cherry (2022a) believing in your abilities plays an important part in resilience, remaining positive about these </w:t>
      </w:r>
      <w:proofErr w:type="gramStart"/>
      <w:r w:rsidRPr="00253DD8">
        <w:rPr>
          <w:rFonts w:asciiTheme="minorHAnsi" w:hAnsiTheme="minorHAnsi" w:cstheme="minorHAnsi"/>
          <w:sz w:val="22"/>
          <w:szCs w:val="22"/>
        </w:rPr>
        <w:t>set backs</w:t>
      </w:r>
      <w:proofErr w:type="gramEnd"/>
      <w:r w:rsidRPr="00253DD8">
        <w:rPr>
          <w:rFonts w:asciiTheme="minorHAnsi" w:hAnsiTheme="minorHAnsi" w:cstheme="minorHAnsi"/>
          <w:sz w:val="22"/>
          <w:szCs w:val="22"/>
        </w:rPr>
        <w:t xml:space="preserve"> are hugely important as it links back to mental wellbeing and having a positive wellbeing in turn raises resilience. </w:t>
      </w:r>
    </w:p>
    <w:p w14:paraId="4ED4F090" w14:textId="77777777" w:rsidR="00253DD8" w:rsidRPr="00253DD8" w:rsidRDefault="00253DD8" w:rsidP="00253DD8">
      <w:pPr>
        <w:rPr>
          <w:rFonts w:asciiTheme="minorHAnsi" w:hAnsiTheme="minorHAnsi" w:cstheme="minorHAnsi"/>
          <w:sz w:val="22"/>
          <w:szCs w:val="22"/>
        </w:rPr>
      </w:pPr>
      <w:r w:rsidRPr="00253DD8">
        <w:rPr>
          <w:rFonts w:asciiTheme="minorHAnsi" w:hAnsiTheme="minorHAnsi" w:cstheme="minorHAnsi"/>
          <w:sz w:val="22"/>
          <w:szCs w:val="22"/>
        </w:rPr>
        <w:t xml:space="preserve">In this task I have reflected on the impact of organisational culture within policing. I have shown consideration to the risks of conforming to organisational culture. </w:t>
      </w:r>
      <w:proofErr w:type="gramStart"/>
      <w:r w:rsidRPr="00253DD8">
        <w:rPr>
          <w:rFonts w:asciiTheme="minorHAnsi" w:hAnsiTheme="minorHAnsi" w:cstheme="minorHAnsi"/>
          <w:sz w:val="22"/>
          <w:szCs w:val="22"/>
        </w:rPr>
        <w:t>Furthermore</w:t>
      </w:r>
      <w:proofErr w:type="gramEnd"/>
      <w:r w:rsidRPr="00253DD8">
        <w:rPr>
          <w:rFonts w:asciiTheme="minorHAnsi" w:hAnsiTheme="minorHAnsi" w:cstheme="minorHAnsi"/>
          <w:sz w:val="22"/>
          <w:szCs w:val="22"/>
        </w:rPr>
        <w:t xml:space="preserve"> I have illustrated strategies for maintaining my wellbeing and resilience </w:t>
      </w:r>
    </w:p>
    <w:p w14:paraId="3D4900DE" w14:textId="77777777" w:rsidR="000F7ECD" w:rsidRPr="00270EEB" w:rsidRDefault="000F7ECD" w:rsidP="00340E9A">
      <w:pPr>
        <w:ind w:right="237"/>
        <w:jc w:val="both"/>
        <w:rPr>
          <w:sz w:val="24"/>
          <w:szCs w:val="24"/>
        </w:rPr>
        <w:sectPr w:rsidR="000F7ECD" w:rsidRPr="00270EEB" w:rsidSect="0022001B">
          <w:footerReference w:type="default" r:id="rId14"/>
          <w:pgSz w:w="11906" w:h="16838" w:code="9"/>
          <w:pgMar w:top="1440" w:right="1440" w:bottom="1440" w:left="1440" w:header="720" w:footer="720" w:gutter="0"/>
          <w:cols w:space="720"/>
          <w:docGrid w:linePitch="272"/>
        </w:sectPr>
      </w:pPr>
    </w:p>
    <w:p w14:paraId="34B322AF" w14:textId="77777777" w:rsidR="00450C83" w:rsidRPr="00270EEB" w:rsidRDefault="00450C83" w:rsidP="00340E9A">
      <w:pPr>
        <w:ind w:right="237"/>
        <w:jc w:val="center"/>
        <w:rPr>
          <w:b/>
          <w:sz w:val="24"/>
          <w:szCs w:val="24"/>
        </w:rPr>
      </w:pPr>
      <w:r>
        <w:rPr>
          <w:b/>
          <w:sz w:val="24"/>
          <w:szCs w:val="24"/>
        </w:rPr>
        <w:lastRenderedPageBreak/>
        <w:t>Task 2</w:t>
      </w:r>
    </w:p>
    <w:p w14:paraId="57466BD7" w14:textId="77777777" w:rsidR="004046F0" w:rsidRPr="00270EEB" w:rsidRDefault="004046F0" w:rsidP="00340E9A">
      <w:pPr>
        <w:ind w:right="237"/>
        <w:jc w:val="both"/>
        <w:rPr>
          <w:b/>
          <w:sz w:val="24"/>
          <w:szCs w:val="24"/>
        </w:rPr>
      </w:pPr>
    </w:p>
    <w:p w14:paraId="02476523" w14:textId="633D88A4" w:rsidR="59C39479" w:rsidRDefault="59C39479" w:rsidP="00242DD7">
      <w:pPr>
        <w:ind w:right="237"/>
        <w:jc w:val="both"/>
        <w:rPr>
          <w:rFonts w:eastAsia="Arial"/>
          <w:color w:val="000000" w:themeColor="text1"/>
          <w:sz w:val="24"/>
          <w:szCs w:val="24"/>
        </w:rPr>
      </w:pPr>
      <w:r w:rsidRPr="59C39479">
        <w:rPr>
          <w:rFonts w:eastAsia="Arial"/>
          <w:b/>
          <w:bCs/>
          <w:color w:val="000000" w:themeColor="text1"/>
          <w:sz w:val="24"/>
          <w:szCs w:val="24"/>
        </w:rPr>
        <w:t xml:space="preserve">Relevant areas of the National Policing Curriculum: </w:t>
      </w:r>
    </w:p>
    <w:p w14:paraId="7CD21F41" w14:textId="314994E8" w:rsidR="59C39479" w:rsidRDefault="59C39479" w:rsidP="00242DD7">
      <w:pPr>
        <w:jc w:val="both"/>
        <w:rPr>
          <w:rFonts w:eastAsia="Arial"/>
          <w:color w:val="000000" w:themeColor="text1"/>
          <w:sz w:val="22"/>
          <w:szCs w:val="22"/>
        </w:rPr>
      </w:pPr>
      <w:r w:rsidRPr="59C39479">
        <w:rPr>
          <w:rFonts w:eastAsia="Arial"/>
          <w:b/>
          <w:bCs/>
          <w:color w:val="000000" w:themeColor="text1"/>
          <w:sz w:val="24"/>
          <w:szCs w:val="24"/>
          <w:lang w:val="en-US"/>
        </w:rPr>
        <w:t>Decision-making and Discretion,</w:t>
      </w:r>
      <w:r w:rsidRPr="59C39479">
        <w:rPr>
          <w:rFonts w:eastAsia="Arial"/>
          <w:color w:val="000000" w:themeColor="text1"/>
          <w:sz w:val="24"/>
          <w:szCs w:val="24"/>
        </w:rPr>
        <w:t xml:space="preserve"> </w:t>
      </w:r>
      <w:r w:rsidRPr="59C39479">
        <w:rPr>
          <w:rFonts w:eastAsia="Arial"/>
          <w:b/>
          <w:bCs/>
          <w:color w:val="000000" w:themeColor="text1"/>
          <w:sz w:val="24"/>
          <w:szCs w:val="24"/>
          <w:lang w:val="en-US"/>
        </w:rPr>
        <w:t>Vulnerability and Risk, Public Protection.</w:t>
      </w:r>
      <w:r w:rsidRPr="59C39479">
        <w:rPr>
          <w:rFonts w:eastAsia="Arial"/>
          <w:b/>
          <w:bCs/>
          <w:color w:val="000000" w:themeColor="text1"/>
          <w:sz w:val="22"/>
          <w:szCs w:val="22"/>
          <w:lang w:val="en-US"/>
        </w:rPr>
        <w:t xml:space="preserve"> </w:t>
      </w:r>
      <w:r w:rsidRPr="59C39479">
        <w:rPr>
          <w:rFonts w:eastAsia="Arial"/>
          <w:color w:val="000000" w:themeColor="text1"/>
          <w:sz w:val="22"/>
          <w:szCs w:val="22"/>
        </w:rPr>
        <w:t> </w:t>
      </w:r>
    </w:p>
    <w:p w14:paraId="67D28DD6" w14:textId="7862FD1C" w:rsidR="59C39479" w:rsidRDefault="59C39479" w:rsidP="00242DD7">
      <w:pPr>
        <w:jc w:val="both"/>
        <w:rPr>
          <w:rFonts w:eastAsia="Arial"/>
          <w:color w:val="000000" w:themeColor="text1"/>
          <w:sz w:val="24"/>
          <w:szCs w:val="24"/>
        </w:rPr>
      </w:pPr>
      <w:r w:rsidRPr="59C39479">
        <w:rPr>
          <w:rFonts w:eastAsia="Arial"/>
          <w:color w:val="000000" w:themeColor="text1"/>
          <w:sz w:val="24"/>
          <w:szCs w:val="24"/>
        </w:rPr>
        <w:t> </w:t>
      </w:r>
    </w:p>
    <w:p w14:paraId="08A66538" w14:textId="6A0C0145" w:rsidR="59C39479" w:rsidRDefault="59C39479" w:rsidP="00242DD7">
      <w:pPr>
        <w:ind w:right="237"/>
        <w:jc w:val="both"/>
        <w:rPr>
          <w:rFonts w:eastAsia="Arial"/>
          <w:color w:val="000000" w:themeColor="text1"/>
          <w:sz w:val="24"/>
          <w:szCs w:val="24"/>
        </w:rPr>
      </w:pPr>
      <w:r w:rsidRPr="6426FF01">
        <w:rPr>
          <w:rFonts w:eastAsia="Arial"/>
          <w:color w:val="000000" w:themeColor="text1"/>
          <w:sz w:val="24"/>
          <w:szCs w:val="24"/>
        </w:rPr>
        <w:t xml:space="preserve">You must choose </w:t>
      </w:r>
      <w:r w:rsidRPr="6426FF01">
        <w:rPr>
          <w:rFonts w:eastAsia="Arial"/>
          <w:b/>
          <w:bCs/>
          <w:color w:val="000000" w:themeColor="text1"/>
          <w:sz w:val="24"/>
          <w:szCs w:val="24"/>
          <w:u w:val="single"/>
        </w:rPr>
        <w:t>an incident, for example a domestic related incident,</w:t>
      </w:r>
      <w:r w:rsidRPr="6426FF01">
        <w:rPr>
          <w:rFonts w:eastAsia="Arial"/>
          <w:b/>
          <w:bCs/>
          <w:color w:val="000000" w:themeColor="text1"/>
          <w:sz w:val="24"/>
          <w:szCs w:val="24"/>
        </w:rPr>
        <w:t xml:space="preserve"> </w:t>
      </w:r>
      <w:r w:rsidRPr="6426FF01">
        <w:rPr>
          <w:rFonts w:eastAsia="Arial"/>
          <w:color w:val="000000" w:themeColor="text1"/>
          <w:sz w:val="24"/>
          <w:szCs w:val="24"/>
        </w:rPr>
        <w:t xml:space="preserve">and reflect on how you made decisions in complex and unpredictable circumstances using dynamic risk assessment. </w:t>
      </w:r>
    </w:p>
    <w:p w14:paraId="5AC2F207" w14:textId="0BEA8596" w:rsidR="59C39479" w:rsidRDefault="59C39479" w:rsidP="00242DD7">
      <w:pPr>
        <w:ind w:right="237"/>
        <w:jc w:val="both"/>
        <w:rPr>
          <w:rFonts w:eastAsia="Arial"/>
          <w:color w:val="000000" w:themeColor="text1"/>
          <w:sz w:val="24"/>
          <w:szCs w:val="24"/>
        </w:rPr>
      </w:pPr>
    </w:p>
    <w:tbl>
      <w:tblPr>
        <w:tblStyle w:val="TableGrid"/>
        <w:tblW w:w="0" w:type="auto"/>
        <w:tblLook w:val="04A0" w:firstRow="1" w:lastRow="0" w:firstColumn="1" w:lastColumn="0" w:noHBand="0" w:noVBand="1"/>
      </w:tblPr>
      <w:tblGrid>
        <w:gridCol w:w="9016"/>
      </w:tblGrid>
      <w:tr w:rsidR="00242DD7" w14:paraId="22DEFAAE" w14:textId="77777777" w:rsidTr="0EB17B2B">
        <w:tc>
          <w:tcPr>
            <w:tcW w:w="9016" w:type="dxa"/>
          </w:tcPr>
          <w:p w14:paraId="70F307B7" w14:textId="77777777" w:rsidR="00242DD7" w:rsidRDefault="00242DD7" w:rsidP="00242DD7">
            <w:pPr>
              <w:ind w:right="237"/>
              <w:jc w:val="both"/>
              <w:rPr>
                <w:rFonts w:eastAsia="Arial"/>
                <w:b/>
                <w:bCs/>
                <w:color w:val="000000" w:themeColor="text1"/>
                <w:sz w:val="24"/>
                <w:szCs w:val="24"/>
              </w:rPr>
            </w:pPr>
          </w:p>
          <w:p w14:paraId="60A2C5B2" w14:textId="00EBCBB8" w:rsidR="00242DD7" w:rsidRDefault="00242DD7" w:rsidP="00242DD7">
            <w:pPr>
              <w:ind w:right="237"/>
              <w:jc w:val="both"/>
              <w:rPr>
                <w:rFonts w:eastAsia="Arial"/>
                <w:color w:val="000000" w:themeColor="text1"/>
                <w:sz w:val="24"/>
                <w:szCs w:val="24"/>
              </w:rPr>
            </w:pPr>
            <w:r w:rsidRPr="001BC1C4">
              <w:rPr>
                <w:rFonts w:eastAsia="Arial"/>
                <w:b/>
                <w:bCs/>
                <w:color w:val="000000" w:themeColor="text1"/>
                <w:sz w:val="24"/>
                <w:szCs w:val="24"/>
              </w:rPr>
              <w:t>Give a brief description</w:t>
            </w:r>
            <w:r w:rsidRPr="001BC1C4">
              <w:rPr>
                <w:rFonts w:eastAsia="Arial"/>
                <w:color w:val="000000" w:themeColor="text1"/>
                <w:sz w:val="24"/>
                <w:szCs w:val="24"/>
              </w:rPr>
              <w:t xml:space="preserve"> of the problem including social and legislative contexts and any relevant cultural, ethnicity and language issues. </w:t>
            </w:r>
          </w:p>
          <w:p w14:paraId="5F8719AD" w14:textId="77777777" w:rsidR="00242DD7" w:rsidRDefault="00242DD7" w:rsidP="00242DD7">
            <w:pPr>
              <w:jc w:val="both"/>
              <w:rPr>
                <w:rFonts w:eastAsia="Arial"/>
                <w:color w:val="000000" w:themeColor="text1"/>
                <w:sz w:val="24"/>
                <w:szCs w:val="24"/>
              </w:rPr>
            </w:pPr>
          </w:p>
          <w:p w14:paraId="5CF0DDC9" w14:textId="77777777" w:rsidR="00242DD7" w:rsidRDefault="00242DD7" w:rsidP="00242DD7">
            <w:pPr>
              <w:jc w:val="both"/>
              <w:rPr>
                <w:rFonts w:eastAsia="Arial"/>
                <w:color w:val="000000" w:themeColor="text1"/>
                <w:sz w:val="24"/>
                <w:szCs w:val="24"/>
              </w:rPr>
            </w:pPr>
            <w:r w:rsidRPr="001BC1C4">
              <w:rPr>
                <w:rFonts w:eastAsia="Arial"/>
                <w:b/>
                <w:bCs/>
                <w:color w:val="000000" w:themeColor="text1"/>
                <w:sz w:val="24"/>
                <w:szCs w:val="24"/>
              </w:rPr>
              <w:t>Evaluate</w:t>
            </w:r>
            <w:r w:rsidRPr="001BC1C4">
              <w:rPr>
                <w:rFonts w:eastAsia="Arial"/>
                <w:color w:val="000000" w:themeColor="text1"/>
                <w:sz w:val="24"/>
                <w:szCs w:val="24"/>
              </w:rPr>
              <w:t xml:space="preserve"> decisions made during the incident and your use (or otherwise) of the National Decision Model. Explain the rationale behind your decisions and your considerations when recording details of the incident. Consider your ethical approach to the decision. Outline the consequences of your decision making. </w:t>
            </w:r>
          </w:p>
          <w:p w14:paraId="1F793CFE" w14:textId="77777777" w:rsidR="00242DD7" w:rsidRDefault="00242DD7" w:rsidP="00242DD7">
            <w:pPr>
              <w:ind w:right="237"/>
              <w:jc w:val="both"/>
              <w:rPr>
                <w:rFonts w:eastAsia="Arial"/>
                <w:color w:val="000000" w:themeColor="text1"/>
                <w:sz w:val="24"/>
                <w:szCs w:val="24"/>
              </w:rPr>
            </w:pPr>
          </w:p>
          <w:p w14:paraId="09258F01" w14:textId="74A5B68E" w:rsidR="00242DD7" w:rsidRDefault="60E07A85" w:rsidP="00242DD7">
            <w:pPr>
              <w:ind w:right="237"/>
              <w:jc w:val="both"/>
              <w:rPr>
                <w:rFonts w:eastAsia="Arial"/>
                <w:color w:val="000000" w:themeColor="text1"/>
                <w:sz w:val="24"/>
                <w:szCs w:val="24"/>
              </w:rPr>
            </w:pPr>
            <w:r w:rsidRPr="0EB17B2B">
              <w:rPr>
                <w:rFonts w:eastAsia="Arial"/>
                <w:color w:val="000000" w:themeColor="text1"/>
                <w:sz w:val="24"/>
                <w:szCs w:val="24"/>
              </w:rPr>
              <w:t xml:space="preserve">1750 </w:t>
            </w:r>
            <w:r w:rsidR="41C727CE" w:rsidRPr="0EB17B2B">
              <w:rPr>
                <w:rFonts w:eastAsia="Arial"/>
                <w:color w:val="000000" w:themeColor="text1"/>
                <w:sz w:val="24"/>
                <w:szCs w:val="24"/>
              </w:rPr>
              <w:t xml:space="preserve">words </w:t>
            </w:r>
            <w:r w:rsidR="41C727CE" w:rsidRPr="0EB17B2B">
              <w:rPr>
                <w:rFonts w:eastAsia="Arial"/>
                <w:i/>
                <w:iCs/>
                <w:color w:val="000000" w:themeColor="text1"/>
                <w:sz w:val="24"/>
                <w:szCs w:val="24"/>
              </w:rPr>
              <w:t>(+/- 10%: include your actual word count at the end of each section)</w:t>
            </w:r>
          </w:p>
          <w:p w14:paraId="0C473593" w14:textId="77777777" w:rsidR="00242DD7" w:rsidRDefault="00242DD7" w:rsidP="00242DD7">
            <w:pPr>
              <w:ind w:right="237"/>
              <w:jc w:val="both"/>
              <w:rPr>
                <w:rFonts w:eastAsia="Arial"/>
                <w:color w:val="000000" w:themeColor="text1"/>
                <w:sz w:val="24"/>
                <w:szCs w:val="24"/>
              </w:rPr>
            </w:pPr>
          </w:p>
        </w:tc>
      </w:tr>
    </w:tbl>
    <w:p w14:paraId="16BF7D9E" w14:textId="786174BD" w:rsidR="59C39479" w:rsidRDefault="59C39479" w:rsidP="00242DD7">
      <w:pPr>
        <w:ind w:right="237"/>
        <w:jc w:val="both"/>
        <w:rPr>
          <w:rFonts w:eastAsia="Arial"/>
          <w:color w:val="000000" w:themeColor="text1"/>
          <w:sz w:val="24"/>
          <w:szCs w:val="24"/>
        </w:rPr>
      </w:pPr>
    </w:p>
    <w:p w14:paraId="6BCACF7B" w14:textId="77777777" w:rsidR="00AA666E" w:rsidRPr="00270EEB" w:rsidRDefault="00AA666E" w:rsidP="00242DD7">
      <w:pPr>
        <w:ind w:right="237"/>
        <w:jc w:val="both"/>
        <w:rPr>
          <w:sz w:val="24"/>
          <w:szCs w:val="24"/>
        </w:rPr>
      </w:pPr>
    </w:p>
    <w:p w14:paraId="5E868A48" w14:textId="77777777" w:rsidR="00450C83" w:rsidRPr="00450C83" w:rsidRDefault="00450C83" w:rsidP="00242DD7">
      <w:pPr>
        <w:ind w:right="237"/>
        <w:jc w:val="both"/>
        <w:rPr>
          <w:b/>
          <w:sz w:val="24"/>
          <w:szCs w:val="24"/>
        </w:rPr>
      </w:pPr>
      <w:r w:rsidRPr="00450C83">
        <w:rPr>
          <w:b/>
          <w:sz w:val="24"/>
          <w:szCs w:val="24"/>
        </w:rPr>
        <w:t>ANSWER:</w:t>
      </w:r>
    </w:p>
    <w:p w14:paraId="0B6BE0FB" w14:textId="77777777" w:rsidR="00253DD8" w:rsidRPr="00253DD8" w:rsidRDefault="00253DD8" w:rsidP="00253DD8">
      <w:pPr>
        <w:rPr>
          <w:rFonts w:asciiTheme="minorHAnsi" w:hAnsiTheme="minorHAnsi" w:cstheme="minorHAnsi"/>
          <w:sz w:val="22"/>
          <w:szCs w:val="22"/>
        </w:rPr>
      </w:pPr>
      <w:r w:rsidRPr="00253DD8">
        <w:rPr>
          <w:rFonts w:asciiTheme="minorHAnsi" w:hAnsiTheme="minorHAnsi" w:cstheme="minorHAnsi"/>
          <w:sz w:val="22"/>
          <w:szCs w:val="22"/>
        </w:rPr>
        <w:t xml:space="preserve">In this task I will be speaking about an incident by reflecting on how I made decisions in complex and unpredictable circumstances by using dynamic risk assessment. I will be giving a brief description of the problem thus including social and legislative context and any relevant cultural, ethnicity and language issues. I will then be evaluating the decisions that I made during the incident and my use of the National Decision Model. Whereby I will be explaining my rationale behind my decisions. Furthermore, I will be explaining my considerations when recording details of the incident whist also taking you as the reader through my considerations for my ethical approach to the decision, and finally outlining the circumstances of my decision making. </w:t>
      </w:r>
    </w:p>
    <w:p w14:paraId="44A2BB4D" w14:textId="77777777" w:rsidR="00253DD8" w:rsidRPr="00253DD8" w:rsidRDefault="00253DD8" w:rsidP="00253DD8">
      <w:pPr>
        <w:rPr>
          <w:rFonts w:asciiTheme="minorHAnsi" w:hAnsiTheme="minorHAnsi" w:cstheme="minorHAnsi"/>
          <w:sz w:val="22"/>
          <w:szCs w:val="22"/>
        </w:rPr>
      </w:pPr>
      <w:r w:rsidRPr="00253DD8">
        <w:rPr>
          <w:rFonts w:asciiTheme="minorHAnsi" w:hAnsiTheme="minorHAnsi" w:cstheme="minorHAnsi"/>
          <w:sz w:val="22"/>
          <w:szCs w:val="22"/>
        </w:rPr>
        <w:t xml:space="preserve">When I moved to my new team in the Rhondda Valley I was met with my supervisor, we sat down and spoke about our needs, concerns, and expectation. One thing that really stuck out to me during the meeting was safeguarding, my supervisor said as long as people are safeguarded it doesn’t matter about anything else. And every shift after that he would always say “SAFEGUARD, SAFEGUARD, SAFEGUARD”. Taking this mentality into every call really helped with my decision making, as this is at the forefront of everything we do, not matter what decision I made or make as long as people are safe at the end of it then I won’t get criticised. According to the research (Social Care Institute for Excellence, 2020) we can determine the definition of safeguarding is protecting an adult right to live in safety, free from abuse and neglect. It is about people and organisations working together to prevent and stop both the risks and experience of abuse or neglect, while at the same time making sure that the adults wellbeing is promoted including, where appropriate, having regard to their views. Following this simple but significant definition of can help protect our vulnerable members of society. </w:t>
      </w:r>
    </w:p>
    <w:p w14:paraId="31F842B4" w14:textId="77777777" w:rsidR="00253DD8" w:rsidRPr="00253DD8" w:rsidRDefault="00253DD8" w:rsidP="00253DD8">
      <w:pPr>
        <w:rPr>
          <w:rFonts w:asciiTheme="minorHAnsi" w:hAnsiTheme="minorHAnsi" w:cstheme="minorHAnsi"/>
          <w:sz w:val="22"/>
          <w:szCs w:val="22"/>
        </w:rPr>
      </w:pPr>
      <w:r w:rsidRPr="00253DD8">
        <w:rPr>
          <w:rFonts w:asciiTheme="minorHAnsi" w:hAnsiTheme="minorHAnsi" w:cstheme="minorHAnsi"/>
          <w:sz w:val="22"/>
          <w:szCs w:val="22"/>
        </w:rPr>
        <w:t xml:space="preserve">The National Decision Model (NDM) plays a big part in everything the police service </w:t>
      </w:r>
      <w:proofErr w:type="gramStart"/>
      <w:r w:rsidRPr="00253DD8">
        <w:rPr>
          <w:rFonts w:asciiTheme="minorHAnsi" w:hAnsiTheme="minorHAnsi" w:cstheme="minorHAnsi"/>
          <w:sz w:val="22"/>
          <w:szCs w:val="22"/>
        </w:rPr>
        <w:t>do</w:t>
      </w:r>
      <w:proofErr w:type="gramEnd"/>
      <w:r w:rsidRPr="00253DD8">
        <w:rPr>
          <w:rFonts w:asciiTheme="minorHAnsi" w:hAnsiTheme="minorHAnsi" w:cstheme="minorHAnsi"/>
          <w:sz w:val="22"/>
          <w:szCs w:val="22"/>
        </w:rPr>
        <w:t xml:space="preserve">. According to the research (College </w:t>
      </w:r>
      <w:proofErr w:type="gramStart"/>
      <w:r w:rsidRPr="00253DD8">
        <w:rPr>
          <w:rFonts w:asciiTheme="minorHAnsi" w:hAnsiTheme="minorHAnsi" w:cstheme="minorHAnsi"/>
          <w:sz w:val="22"/>
          <w:szCs w:val="22"/>
        </w:rPr>
        <w:t>Of</w:t>
      </w:r>
      <w:proofErr w:type="gramEnd"/>
      <w:r w:rsidRPr="00253DD8">
        <w:rPr>
          <w:rFonts w:asciiTheme="minorHAnsi" w:hAnsiTheme="minorHAnsi" w:cstheme="minorHAnsi"/>
          <w:sz w:val="22"/>
          <w:szCs w:val="22"/>
        </w:rPr>
        <w:t xml:space="preserve"> Policing, 2013) the NDM is suitable for all decisions and should be used by everyone in policing. It can be applied to various aspects and incidents in policing such as, spontaneous incidents or planned events, by an individual or team of people and to both operational and non-operational situations. The NDM gives the officer or user a structure to follow in order to rationalise what they did during an incident and why. Applying this to everything we do in policing protects us when making and justifying decisions. </w:t>
      </w:r>
    </w:p>
    <w:p w14:paraId="1C23C30B" w14:textId="77777777" w:rsidR="00253DD8" w:rsidRPr="00253DD8" w:rsidRDefault="00253DD8" w:rsidP="00253DD8">
      <w:pPr>
        <w:rPr>
          <w:rFonts w:asciiTheme="minorHAnsi" w:hAnsiTheme="minorHAnsi" w:cstheme="minorHAnsi"/>
          <w:sz w:val="22"/>
          <w:szCs w:val="22"/>
        </w:rPr>
      </w:pPr>
      <w:r w:rsidRPr="00253DD8">
        <w:rPr>
          <w:rFonts w:asciiTheme="minorHAnsi" w:hAnsiTheme="minorHAnsi" w:cstheme="minorHAnsi"/>
          <w:sz w:val="22"/>
          <w:szCs w:val="22"/>
        </w:rPr>
        <w:lastRenderedPageBreak/>
        <w:t>An incident I’d like to allude to is an incident of a domestic nature whereby a colleague and I have attended an address as an emergency response. Initially we received a call from a neighbour with concerns for the family next door, it was reported that a child was screaming and there were loud bangs coming from the address. Due to this information, it was graded at the control room an emergency response.</w:t>
      </w:r>
    </w:p>
    <w:p w14:paraId="22FE33B2" w14:textId="77777777" w:rsidR="00253DD8" w:rsidRDefault="00253DD8" w:rsidP="00253DD8"/>
    <w:p w14:paraId="6A73DBDF" w14:textId="77777777" w:rsidR="00AA666E" w:rsidRPr="00270EEB" w:rsidRDefault="00AA666E" w:rsidP="00340E9A">
      <w:pPr>
        <w:ind w:right="237"/>
        <w:jc w:val="both"/>
        <w:rPr>
          <w:sz w:val="24"/>
          <w:szCs w:val="24"/>
        </w:rPr>
      </w:pPr>
    </w:p>
    <w:p w14:paraId="79C6F38B" w14:textId="77777777" w:rsidR="00AA666E" w:rsidRPr="00270EEB" w:rsidRDefault="00AA666E" w:rsidP="00340E9A">
      <w:pPr>
        <w:ind w:right="237"/>
        <w:jc w:val="both"/>
        <w:rPr>
          <w:sz w:val="24"/>
          <w:szCs w:val="24"/>
        </w:rPr>
      </w:pPr>
    </w:p>
    <w:p w14:paraId="607A0D29" w14:textId="77777777" w:rsidR="00AA666E" w:rsidRPr="00270EEB" w:rsidRDefault="00AA666E" w:rsidP="00340E9A">
      <w:pPr>
        <w:ind w:right="237"/>
        <w:jc w:val="both"/>
        <w:rPr>
          <w:sz w:val="24"/>
          <w:szCs w:val="24"/>
        </w:rPr>
      </w:pPr>
    </w:p>
    <w:p w14:paraId="4557CCDD" w14:textId="77777777" w:rsidR="008B28E7" w:rsidRPr="00270EEB" w:rsidRDefault="008B28E7" w:rsidP="00340E9A">
      <w:pPr>
        <w:ind w:right="237"/>
        <w:jc w:val="both"/>
        <w:rPr>
          <w:sz w:val="24"/>
          <w:szCs w:val="24"/>
        </w:rPr>
      </w:pPr>
    </w:p>
    <w:p w14:paraId="545B147F" w14:textId="77777777" w:rsidR="008B28E7" w:rsidRPr="00270EEB" w:rsidRDefault="008B28E7" w:rsidP="00340E9A">
      <w:pPr>
        <w:ind w:right="237"/>
        <w:jc w:val="both"/>
        <w:rPr>
          <w:sz w:val="24"/>
          <w:szCs w:val="24"/>
        </w:rPr>
      </w:pPr>
    </w:p>
    <w:p w14:paraId="452E40A6" w14:textId="77777777" w:rsidR="008B28E7" w:rsidRPr="00270EEB" w:rsidRDefault="008B28E7" w:rsidP="00340E9A">
      <w:pPr>
        <w:ind w:right="237"/>
        <w:jc w:val="both"/>
        <w:rPr>
          <w:sz w:val="24"/>
          <w:szCs w:val="24"/>
        </w:rPr>
      </w:pPr>
    </w:p>
    <w:p w14:paraId="1A730B74" w14:textId="77777777" w:rsidR="008B28E7" w:rsidRPr="00270EEB" w:rsidRDefault="008B28E7" w:rsidP="00340E9A">
      <w:pPr>
        <w:ind w:right="237"/>
        <w:jc w:val="both"/>
        <w:rPr>
          <w:sz w:val="24"/>
          <w:szCs w:val="24"/>
        </w:rPr>
      </w:pP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3B3526AE" w14:textId="77777777" w:rsidR="00025650" w:rsidRDefault="00025650" w:rsidP="00340E9A">
      <w:pPr>
        <w:ind w:right="237"/>
      </w:pPr>
      <w:r>
        <w:br w:type="page"/>
      </w:r>
    </w:p>
    <w:p w14:paraId="3E7AABAF" w14:textId="77777777" w:rsidR="00025650" w:rsidRPr="00270EEB" w:rsidRDefault="00025650" w:rsidP="00340E9A">
      <w:pPr>
        <w:ind w:right="237"/>
        <w:jc w:val="center"/>
        <w:rPr>
          <w:b/>
          <w:sz w:val="24"/>
          <w:szCs w:val="24"/>
        </w:rPr>
      </w:pPr>
      <w:r>
        <w:rPr>
          <w:b/>
          <w:sz w:val="24"/>
          <w:szCs w:val="24"/>
        </w:rPr>
        <w:lastRenderedPageBreak/>
        <w:t>Task 3</w:t>
      </w:r>
    </w:p>
    <w:p w14:paraId="0319326B" w14:textId="77777777" w:rsidR="00025650" w:rsidRPr="00270EEB" w:rsidRDefault="00025650" w:rsidP="00340E9A">
      <w:pPr>
        <w:ind w:right="237"/>
        <w:jc w:val="both"/>
        <w:rPr>
          <w:b/>
          <w:sz w:val="24"/>
          <w:szCs w:val="24"/>
        </w:rPr>
      </w:pPr>
    </w:p>
    <w:p w14:paraId="29B20457" w14:textId="77777777" w:rsidR="00C11F61" w:rsidRDefault="00C11F61" w:rsidP="00C11F61">
      <w:pPr>
        <w:ind w:right="237"/>
        <w:jc w:val="both"/>
        <w:rPr>
          <w:b/>
          <w:color w:val="auto"/>
          <w:sz w:val="24"/>
          <w:szCs w:val="24"/>
        </w:rPr>
      </w:pPr>
      <w:r>
        <w:rPr>
          <w:b/>
          <w:color w:val="auto"/>
          <w:sz w:val="24"/>
          <w:szCs w:val="24"/>
        </w:rPr>
        <w:t xml:space="preserve">Relevant areas of the National Policing Curriculum: </w:t>
      </w:r>
    </w:p>
    <w:p w14:paraId="71FECDAB" w14:textId="33EFD615" w:rsidR="00711A70" w:rsidRDefault="005B1CF8" w:rsidP="00340E9A">
      <w:pPr>
        <w:ind w:right="237"/>
        <w:jc w:val="both"/>
        <w:rPr>
          <w:b/>
          <w:sz w:val="24"/>
          <w:szCs w:val="24"/>
        </w:rPr>
      </w:pPr>
      <w:r>
        <w:rPr>
          <w:b/>
          <w:sz w:val="24"/>
          <w:szCs w:val="24"/>
        </w:rPr>
        <w:t xml:space="preserve">Maintaining </w:t>
      </w:r>
      <w:r w:rsidR="00656D91">
        <w:rPr>
          <w:b/>
          <w:sz w:val="24"/>
          <w:szCs w:val="24"/>
        </w:rPr>
        <w:t xml:space="preserve">Professional Standards, Leadership </w:t>
      </w:r>
      <w:r>
        <w:rPr>
          <w:b/>
          <w:sz w:val="24"/>
          <w:szCs w:val="24"/>
        </w:rPr>
        <w:t>and Team-working</w:t>
      </w:r>
    </w:p>
    <w:p w14:paraId="394BFD4F" w14:textId="77777777" w:rsidR="00636B6C" w:rsidRPr="00270EEB" w:rsidRDefault="00636B6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0EB17B2B">
        <w:tc>
          <w:tcPr>
            <w:tcW w:w="10188" w:type="dxa"/>
            <w:shd w:val="clear" w:color="auto" w:fill="auto"/>
          </w:tcPr>
          <w:p w14:paraId="623627BD" w14:textId="6A3BF00D" w:rsidR="005B1CF8" w:rsidRDefault="005B1CF8" w:rsidP="00340E9A">
            <w:pPr>
              <w:ind w:right="237"/>
              <w:rPr>
                <w:sz w:val="24"/>
                <w:szCs w:val="24"/>
              </w:rPr>
            </w:pPr>
          </w:p>
          <w:p w14:paraId="60EF0E16" w14:textId="5BA62BEB" w:rsidR="005B1CF8" w:rsidRDefault="005B1CF8" w:rsidP="005B1CF8">
            <w:pPr>
              <w:ind w:right="237"/>
              <w:rPr>
                <w:sz w:val="24"/>
                <w:szCs w:val="24"/>
              </w:rPr>
            </w:pPr>
            <w:r w:rsidRPr="005534F2">
              <w:rPr>
                <w:b/>
                <w:sz w:val="24"/>
                <w:szCs w:val="24"/>
              </w:rPr>
              <w:t>Evaluate</w:t>
            </w:r>
            <w:r w:rsidRPr="005B1CF8">
              <w:rPr>
                <w:sz w:val="24"/>
                <w:szCs w:val="24"/>
              </w:rPr>
              <w:t xml:space="preserve"> theories of team dynamics as a means of developing team cohesion</w:t>
            </w:r>
            <w:r w:rsidR="00D73A26">
              <w:rPr>
                <w:sz w:val="24"/>
                <w:szCs w:val="24"/>
              </w:rPr>
              <w:t xml:space="preserve"> (r</w:t>
            </w:r>
            <w:r w:rsidR="00D73A26" w:rsidRPr="00D73A26">
              <w:rPr>
                <w:sz w:val="24"/>
                <w:szCs w:val="24"/>
              </w:rPr>
              <w:t>easons why some teams cannot function</w:t>
            </w:r>
            <w:r w:rsidR="00D73A26">
              <w:rPr>
                <w:sz w:val="24"/>
                <w:szCs w:val="24"/>
              </w:rPr>
              <w:t>, t</w:t>
            </w:r>
            <w:r w:rsidR="00D73A26" w:rsidRPr="00D73A26">
              <w:rPr>
                <w:sz w:val="24"/>
                <w:szCs w:val="24"/>
              </w:rPr>
              <w:t>heories and models relating to team dynamics</w:t>
            </w:r>
            <w:r w:rsidR="00D73A26">
              <w:rPr>
                <w:sz w:val="24"/>
                <w:szCs w:val="24"/>
              </w:rPr>
              <w:t>, w</w:t>
            </w:r>
            <w:r w:rsidR="00D73A26" w:rsidRPr="00D73A26">
              <w:rPr>
                <w:sz w:val="24"/>
                <w:szCs w:val="24"/>
              </w:rPr>
              <w:t>ays to improve team cohesion</w:t>
            </w:r>
            <w:r w:rsidR="00D73A26">
              <w:rPr>
                <w:sz w:val="24"/>
                <w:szCs w:val="24"/>
              </w:rPr>
              <w:t>).</w:t>
            </w:r>
          </w:p>
          <w:p w14:paraId="187523E7" w14:textId="63F724DD" w:rsidR="005B1CF8" w:rsidRDefault="005B1CF8" w:rsidP="00340E9A">
            <w:pPr>
              <w:ind w:right="237"/>
              <w:rPr>
                <w:sz w:val="24"/>
                <w:szCs w:val="24"/>
              </w:rPr>
            </w:pPr>
          </w:p>
          <w:p w14:paraId="3C9EF5D9" w14:textId="6B3C3321" w:rsidR="005B1CF8" w:rsidRDefault="005B1CF8" w:rsidP="005B1CF8">
            <w:pPr>
              <w:ind w:right="237"/>
              <w:rPr>
                <w:sz w:val="24"/>
                <w:szCs w:val="24"/>
              </w:rPr>
            </w:pPr>
            <w:r w:rsidRPr="005534F2">
              <w:rPr>
                <w:b/>
                <w:sz w:val="24"/>
                <w:szCs w:val="24"/>
              </w:rPr>
              <w:t>Consider</w:t>
            </w:r>
            <w:r w:rsidRPr="005B1CF8">
              <w:rPr>
                <w:sz w:val="24"/>
                <w:szCs w:val="24"/>
              </w:rPr>
              <w:t xml:space="preserve"> why inter-personal conflict can occur within a team and </w:t>
            </w:r>
            <w:r w:rsidR="00D73A26">
              <w:rPr>
                <w:sz w:val="24"/>
                <w:szCs w:val="24"/>
              </w:rPr>
              <w:t xml:space="preserve">outline what </w:t>
            </w:r>
            <w:r w:rsidRPr="005B1CF8">
              <w:rPr>
                <w:sz w:val="24"/>
                <w:szCs w:val="24"/>
              </w:rPr>
              <w:t xml:space="preserve">strategies </w:t>
            </w:r>
            <w:r w:rsidR="00D73A26">
              <w:rPr>
                <w:sz w:val="24"/>
                <w:szCs w:val="24"/>
              </w:rPr>
              <w:t xml:space="preserve">can be adopted </w:t>
            </w:r>
            <w:r w:rsidRPr="005B1CF8">
              <w:rPr>
                <w:sz w:val="24"/>
                <w:szCs w:val="24"/>
              </w:rPr>
              <w:t>to enhance individual and team performance</w:t>
            </w:r>
            <w:r>
              <w:rPr>
                <w:sz w:val="24"/>
                <w:szCs w:val="24"/>
              </w:rPr>
              <w:t xml:space="preserve">. </w:t>
            </w:r>
          </w:p>
          <w:p w14:paraId="51B93FF4" w14:textId="2E1E62E4" w:rsidR="005B1CF8" w:rsidRDefault="005B1CF8" w:rsidP="00340E9A">
            <w:pPr>
              <w:ind w:right="237"/>
              <w:rPr>
                <w:sz w:val="24"/>
                <w:szCs w:val="24"/>
              </w:rPr>
            </w:pPr>
          </w:p>
          <w:p w14:paraId="7DB2C96D" w14:textId="1577E62F" w:rsidR="00D73A26" w:rsidRDefault="00D73A26" w:rsidP="00D73A26">
            <w:pPr>
              <w:ind w:right="237"/>
              <w:rPr>
                <w:sz w:val="24"/>
                <w:szCs w:val="24"/>
              </w:rPr>
            </w:pPr>
            <w:r w:rsidRPr="005534F2">
              <w:rPr>
                <w:b/>
                <w:sz w:val="24"/>
                <w:szCs w:val="24"/>
              </w:rPr>
              <w:t>Consider</w:t>
            </w:r>
            <w:r>
              <w:rPr>
                <w:sz w:val="24"/>
                <w:szCs w:val="24"/>
              </w:rPr>
              <w:t xml:space="preserve"> how team dynamics within the police service can result in failing to comply with professional standards requirements (Code of Ethics, </w:t>
            </w:r>
            <w:r w:rsidRPr="00D73A26">
              <w:rPr>
                <w:sz w:val="24"/>
                <w:szCs w:val="24"/>
              </w:rPr>
              <w:t xml:space="preserve">policies, procedures, </w:t>
            </w:r>
            <w:proofErr w:type="gramStart"/>
            <w:r w:rsidRPr="00D73A26">
              <w:rPr>
                <w:sz w:val="24"/>
                <w:szCs w:val="24"/>
              </w:rPr>
              <w:t>protocols</w:t>
            </w:r>
            <w:proofErr w:type="gramEnd"/>
            <w:r w:rsidRPr="00D73A26">
              <w:rPr>
                <w:sz w:val="24"/>
                <w:szCs w:val="24"/>
              </w:rPr>
              <w:t xml:space="preserve"> or legislatio</w:t>
            </w:r>
            <w:r>
              <w:rPr>
                <w:sz w:val="24"/>
                <w:szCs w:val="24"/>
              </w:rPr>
              <w:t>n).</w:t>
            </w:r>
          </w:p>
          <w:p w14:paraId="223C72BE" w14:textId="77777777" w:rsidR="00711A70" w:rsidRPr="00270EEB" w:rsidRDefault="00711A70" w:rsidP="00340E9A">
            <w:pPr>
              <w:ind w:right="237"/>
              <w:rPr>
                <w:sz w:val="24"/>
                <w:szCs w:val="24"/>
              </w:rPr>
            </w:pPr>
          </w:p>
          <w:p w14:paraId="040A9587" w14:textId="77777777" w:rsidR="00711A70" w:rsidRPr="00270EEB" w:rsidRDefault="00711A70" w:rsidP="00340E9A">
            <w:pPr>
              <w:ind w:right="237"/>
              <w:jc w:val="both"/>
              <w:rPr>
                <w:sz w:val="24"/>
                <w:szCs w:val="24"/>
              </w:rPr>
            </w:pPr>
          </w:p>
          <w:p w14:paraId="364E4B13" w14:textId="264F16FE" w:rsidR="00711A70" w:rsidRDefault="001BC1C4" w:rsidP="0EB17B2B">
            <w:pPr>
              <w:ind w:right="237"/>
              <w:jc w:val="both"/>
              <w:rPr>
                <w:i/>
                <w:iCs/>
                <w:sz w:val="24"/>
                <w:szCs w:val="24"/>
              </w:rPr>
            </w:pPr>
            <w:r w:rsidRPr="0EB17B2B">
              <w:rPr>
                <w:sz w:val="24"/>
                <w:szCs w:val="24"/>
              </w:rPr>
              <w:t>1</w:t>
            </w:r>
            <w:r w:rsidR="5AE5D1FF" w:rsidRPr="0EB17B2B">
              <w:rPr>
                <w:sz w:val="24"/>
                <w:szCs w:val="24"/>
              </w:rPr>
              <w:t>750</w:t>
            </w:r>
            <w:r w:rsidRPr="0EB17B2B">
              <w:rPr>
                <w:sz w:val="24"/>
                <w:szCs w:val="24"/>
              </w:rPr>
              <w:t xml:space="preserve"> words </w:t>
            </w:r>
            <w:r w:rsidRPr="0EB17B2B">
              <w:rPr>
                <w:i/>
                <w:iCs/>
                <w:sz w:val="24"/>
                <w:szCs w:val="24"/>
              </w:rPr>
              <w:t>(+/- 10%: include your actual word count at the end of each section)</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Pr="00270EEB" w:rsidRDefault="00025650" w:rsidP="00340E9A">
      <w:pPr>
        <w:ind w:right="237"/>
        <w:jc w:val="both"/>
        <w:rPr>
          <w:sz w:val="24"/>
          <w:szCs w:val="24"/>
        </w:rPr>
      </w:pPr>
    </w:p>
    <w:p w14:paraId="4E9085BF" w14:textId="77777777" w:rsidR="00025650" w:rsidRPr="00270EEB" w:rsidRDefault="00025650" w:rsidP="00340E9A">
      <w:pPr>
        <w:ind w:right="237"/>
        <w:jc w:val="both"/>
        <w:rPr>
          <w:sz w:val="24"/>
          <w:szCs w:val="24"/>
        </w:rPr>
      </w:pPr>
    </w:p>
    <w:p w14:paraId="1967E2A8" w14:textId="55319214" w:rsidR="00025650" w:rsidRPr="00DA2527" w:rsidRDefault="00DA2527" w:rsidP="00340E9A">
      <w:pPr>
        <w:ind w:right="237"/>
        <w:jc w:val="both"/>
        <w:rPr>
          <w:rFonts w:asciiTheme="minorHAnsi" w:hAnsiTheme="minorHAnsi" w:cstheme="minorHAnsi"/>
          <w:sz w:val="22"/>
          <w:szCs w:val="22"/>
        </w:rPr>
      </w:pPr>
      <w:r w:rsidRPr="00DA2527">
        <w:rPr>
          <w:rFonts w:asciiTheme="minorHAnsi" w:hAnsiTheme="minorHAnsi" w:cstheme="minorHAnsi"/>
          <w:sz w:val="22"/>
          <w:szCs w:val="22"/>
        </w:rPr>
        <w:t>Tuckman’s Stages of Group Developments</w:t>
      </w:r>
    </w:p>
    <w:p w14:paraId="37873469" w14:textId="77777777" w:rsidR="00DA2527" w:rsidRPr="00DA2527" w:rsidRDefault="00DA2527" w:rsidP="00340E9A">
      <w:pPr>
        <w:ind w:right="237"/>
        <w:jc w:val="both"/>
        <w:rPr>
          <w:rFonts w:asciiTheme="minorHAnsi" w:hAnsiTheme="minorHAnsi" w:cstheme="minorHAnsi"/>
          <w:sz w:val="22"/>
          <w:szCs w:val="22"/>
        </w:rPr>
      </w:pPr>
    </w:p>
    <w:p w14:paraId="657E7569" w14:textId="151AB30B" w:rsidR="00DA2527" w:rsidRPr="00DA2527" w:rsidRDefault="00DA2527" w:rsidP="00340E9A">
      <w:pPr>
        <w:ind w:right="237"/>
        <w:jc w:val="both"/>
        <w:rPr>
          <w:rFonts w:asciiTheme="minorHAnsi" w:hAnsiTheme="minorHAnsi" w:cstheme="minorHAnsi"/>
          <w:sz w:val="22"/>
          <w:szCs w:val="22"/>
        </w:rPr>
      </w:pPr>
      <w:r w:rsidRPr="00DA2527">
        <w:rPr>
          <w:rFonts w:asciiTheme="minorHAnsi" w:hAnsiTheme="minorHAnsi" w:cstheme="minorHAnsi"/>
          <w:sz w:val="22"/>
          <w:szCs w:val="22"/>
        </w:rPr>
        <w:t xml:space="preserve">Belbin’s Team Role Theory </w:t>
      </w:r>
    </w:p>
    <w:p w14:paraId="66D3C62D" w14:textId="2DE83B0D" w:rsidR="00DA2527" w:rsidRPr="00DA2527" w:rsidRDefault="00DA2527" w:rsidP="00340E9A">
      <w:pPr>
        <w:ind w:right="237"/>
        <w:jc w:val="both"/>
        <w:rPr>
          <w:rFonts w:asciiTheme="minorHAnsi" w:hAnsiTheme="minorHAnsi" w:cstheme="minorHAnsi"/>
          <w:sz w:val="22"/>
          <w:szCs w:val="22"/>
        </w:rPr>
      </w:pPr>
    </w:p>
    <w:p w14:paraId="262E4F4C" w14:textId="51964FCA" w:rsidR="00DA2527" w:rsidRPr="00DA2527" w:rsidRDefault="00DA2527" w:rsidP="00340E9A">
      <w:pPr>
        <w:ind w:right="237"/>
        <w:jc w:val="both"/>
        <w:rPr>
          <w:rFonts w:asciiTheme="minorHAnsi" w:hAnsiTheme="minorHAnsi" w:cstheme="minorHAnsi"/>
          <w:sz w:val="22"/>
          <w:szCs w:val="22"/>
        </w:rPr>
      </w:pPr>
      <w:r w:rsidRPr="00DA2527">
        <w:rPr>
          <w:rFonts w:asciiTheme="minorHAnsi" w:hAnsiTheme="minorHAnsi" w:cstheme="minorHAnsi"/>
          <w:sz w:val="22"/>
          <w:szCs w:val="22"/>
        </w:rPr>
        <w:t>Social Identity Theory</w:t>
      </w:r>
    </w:p>
    <w:p w14:paraId="416EFA95" w14:textId="77777777" w:rsidR="00025650" w:rsidRPr="00270EEB" w:rsidRDefault="00025650" w:rsidP="00340E9A">
      <w:pPr>
        <w:ind w:right="237"/>
        <w:jc w:val="both"/>
        <w:rPr>
          <w:sz w:val="24"/>
          <w:szCs w:val="24"/>
        </w:rPr>
      </w:pPr>
    </w:p>
    <w:p w14:paraId="598FFEC5" w14:textId="77777777" w:rsidR="00025650" w:rsidRPr="00270EEB" w:rsidRDefault="00025650" w:rsidP="00340E9A">
      <w:pPr>
        <w:ind w:right="237"/>
        <w:jc w:val="both"/>
        <w:rPr>
          <w:sz w:val="24"/>
          <w:szCs w:val="24"/>
        </w:rPr>
      </w:pPr>
    </w:p>
    <w:p w14:paraId="042DA0D7" w14:textId="77777777" w:rsidR="00025650" w:rsidRPr="00270EEB" w:rsidRDefault="00025650" w:rsidP="00340E9A">
      <w:pPr>
        <w:ind w:right="237"/>
        <w:jc w:val="both"/>
        <w:rPr>
          <w:sz w:val="24"/>
          <w:szCs w:val="24"/>
        </w:rPr>
      </w:pPr>
    </w:p>
    <w:p w14:paraId="65800057" w14:textId="77777777" w:rsidR="00025650" w:rsidRPr="00270EEB" w:rsidRDefault="00025650" w:rsidP="00340E9A">
      <w:pPr>
        <w:ind w:right="237"/>
        <w:jc w:val="both"/>
        <w:rPr>
          <w:sz w:val="24"/>
          <w:szCs w:val="24"/>
        </w:rPr>
      </w:pP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t>Task 4</w:t>
      </w:r>
    </w:p>
    <w:p w14:paraId="33CE0981" w14:textId="77777777" w:rsidR="00D11C62" w:rsidRDefault="00D11C62" w:rsidP="00D11C62">
      <w:pPr>
        <w:ind w:right="237"/>
        <w:jc w:val="both"/>
        <w:rPr>
          <w:b/>
          <w:color w:val="auto"/>
          <w:sz w:val="24"/>
          <w:szCs w:val="24"/>
        </w:rPr>
      </w:pPr>
      <w:r>
        <w:rPr>
          <w:b/>
          <w:color w:val="auto"/>
          <w:sz w:val="24"/>
          <w:szCs w:val="24"/>
        </w:rPr>
        <w:t xml:space="preserve">Relevant areas of the National Policing Curriculum: </w:t>
      </w:r>
    </w:p>
    <w:p w14:paraId="0266D400" w14:textId="017739E0" w:rsidR="003C458C" w:rsidRPr="00EB3E2F" w:rsidRDefault="00EB3E2F" w:rsidP="00340E9A">
      <w:pPr>
        <w:ind w:right="237"/>
        <w:jc w:val="both"/>
        <w:rPr>
          <w:b/>
          <w:sz w:val="24"/>
          <w:szCs w:val="24"/>
        </w:rPr>
      </w:pPr>
      <w:r>
        <w:rPr>
          <w:b/>
          <w:sz w:val="24"/>
          <w:szCs w:val="24"/>
        </w:rPr>
        <w:t xml:space="preserve">Policing the roads, information and intelligence and conducting investigations. </w:t>
      </w:r>
    </w:p>
    <w:p w14:paraId="71AE74C3" w14:textId="77777777" w:rsidR="003C458C" w:rsidRPr="00270EEB" w:rsidRDefault="003C458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EB17B2B">
        <w:tc>
          <w:tcPr>
            <w:tcW w:w="10188" w:type="dxa"/>
            <w:shd w:val="clear" w:color="auto" w:fill="auto"/>
          </w:tcPr>
          <w:p w14:paraId="0FE59A08" w14:textId="7652DF6C" w:rsidR="003769F6" w:rsidRDefault="003769F6" w:rsidP="00340E9A">
            <w:pPr>
              <w:pStyle w:val="TableParagraph"/>
              <w:tabs>
                <w:tab w:val="left" w:pos="355"/>
              </w:tabs>
              <w:ind w:left="0" w:right="237"/>
              <w:rPr>
                <w:rFonts w:eastAsia="Times New Roman"/>
                <w:color w:val="000000"/>
                <w:sz w:val="24"/>
                <w:szCs w:val="24"/>
                <w:lang w:bidi="ar-SA"/>
              </w:rPr>
            </w:pPr>
          </w:p>
          <w:p w14:paraId="1DC3B7F8" w14:textId="77777777" w:rsidR="00EB3E2F" w:rsidRDefault="00EB3E2F" w:rsidP="00AD4DB4">
            <w:pPr>
              <w:ind w:right="237"/>
              <w:jc w:val="both"/>
              <w:rPr>
                <w:sz w:val="24"/>
                <w:szCs w:val="24"/>
              </w:rPr>
            </w:pPr>
            <w:r>
              <w:rPr>
                <w:b/>
                <w:sz w:val="24"/>
                <w:szCs w:val="24"/>
              </w:rPr>
              <w:t>Explain</w:t>
            </w:r>
            <w:r w:rsidR="00AD4DB4">
              <w:rPr>
                <w:sz w:val="24"/>
                <w:szCs w:val="24"/>
              </w:rPr>
              <w:t xml:space="preserve"> how information and intelligence can be used in the disruption of the more prevalent criminal activity (</w:t>
            </w:r>
            <w:proofErr w:type="gramStart"/>
            <w:r>
              <w:rPr>
                <w:sz w:val="24"/>
                <w:szCs w:val="24"/>
              </w:rPr>
              <w:t>e.g.</w:t>
            </w:r>
            <w:proofErr w:type="gramEnd"/>
            <w:r>
              <w:rPr>
                <w:sz w:val="24"/>
                <w:szCs w:val="24"/>
              </w:rPr>
              <w:t xml:space="preserve"> d</w:t>
            </w:r>
            <w:r w:rsidR="00AD4DB4" w:rsidRPr="00AD4DB4">
              <w:rPr>
                <w:sz w:val="24"/>
                <w:szCs w:val="24"/>
              </w:rPr>
              <w:t>rug smuggling</w:t>
            </w:r>
            <w:r w:rsidR="00AD4DB4">
              <w:rPr>
                <w:sz w:val="24"/>
                <w:szCs w:val="24"/>
              </w:rPr>
              <w:t xml:space="preserve">, </w:t>
            </w:r>
            <w:r>
              <w:rPr>
                <w:sz w:val="24"/>
                <w:szCs w:val="24"/>
              </w:rPr>
              <w:t>h</w:t>
            </w:r>
            <w:r w:rsidR="00AD4DB4" w:rsidRPr="00AD4DB4">
              <w:rPr>
                <w:sz w:val="24"/>
                <w:szCs w:val="24"/>
              </w:rPr>
              <w:t>uman trafficking</w:t>
            </w:r>
            <w:r w:rsidR="00AD4DB4">
              <w:rPr>
                <w:sz w:val="24"/>
                <w:szCs w:val="24"/>
              </w:rPr>
              <w:t xml:space="preserve">, </w:t>
            </w:r>
            <w:r>
              <w:rPr>
                <w:sz w:val="24"/>
                <w:szCs w:val="24"/>
              </w:rPr>
              <w:t>c</w:t>
            </w:r>
            <w:r w:rsidR="00AD4DB4" w:rsidRPr="00AD4DB4">
              <w:rPr>
                <w:sz w:val="24"/>
                <w:szCs w:val="24"/>
              </w:rPr>
              <w:t>hild sexual exploitation</w:t>
            </w:r>
            <w:r w:rsidR="00AD4DB4">
              <w:rPr>
                <w:sz w:val="24"/>
                <w:szCs w:val="24"/>
              </w:rPr>
              <w:t xml:space="preserve">, </w:t>
            </w:r>
            <w:r>
              <w:rPr>
                <w:sz w:val="24"/>
                <w:szCs w:val="24"/>
              </w:rPr>
              <w:t>c</w:t>
            </w:r>
            <w:r w:rsidR="00AD4DB4" w:rsidRPr="00AD4DB4">
              <w:rPr>
                <w:sz w:val="24"/>
                <w:szCs w:val="24"/>
              </w:rPr>
              <w:t>ounterfeit goods</w:t>
            </w:r>
            <w:r w:rsidR="00AD4DB4">
              <w:rPr>
                <w:sz w:val="24"/>
                <w:szCs w:val="24"/>
              </w:rPr>
              <w:t xml:space="preserve">, </w:t>
            </w:r>
            <w:r>
              <w:rPr>
                <w:sz w:val="24"/>
                <w:szCs w:val="24"/>
              </w:rPr>
              <w:t>o</w:t>
            </w:r>
            <w:r w:rsidR="00AD4DB4" w:rsidRPr="00AD4DB4">
              <w:rPr>
                <w:sz w:val="24"/>
                <w:szCs w:val="24"/>
              </w:rPr>
              <w:t>rganised crime groups</w:t>
            </w:r>
            <w:r>
              <w:rPr>
                <w:sz w:val="24"/>
                <w:szCs w:val="24"/>
              </w:rPr>
              <w:t xml:space="preserve"> and ‘county lines’</w:t>
            </w:r>
            <w:r w:rsidR="00AD4DB4">
              <w:rPr>
                <w:sz w:val="24"/>
                <w:szCs w:val="24"/>
              </w:rPr>
              <w:t xml:space="preserve">) </w:t>
            </w:r>
            <w:r>
              <w:rPr>
                <w:sz w:val="24"/>
                <w:szCs w:val="24"/>
              </w:rPr>
              <w:t xml:space="preserve">by effective policing of the roads. </w:t>
            </w:r>
          </w:p>
          <w:p w14:paraId="497A6EB6" w14:textId="77777777" w:rsidR="00EB3E2F" w:rsidRDefault="00EB3E2F" w:rsidP="00AD4DB4">
            <w:pPr>
              <w:ind w:right="237"/>
              <w:jc w:val="both"/>
              <w:rPr>
                <w:sz w:val="24"/>
                <w:szCs w:val="24"/>
              </w:rPr>
            </w:pPr>
          </w:p>
          <w:p w14:paraId="450B38EE" w14:textId="0CEF18C7" w:rsidR="003C458C" w:rsidRPr="00270EEB" w:rsidRDefault="00EB3E2F" w:rsidP="00242DD7">
            <w:pPr>
              <w:ind w:right="237"/>
              <w:jc w:val="both"/>
              <w:rPr>
                <w:sz w:val="24"/>
                <w:szCs w:val="24"/>
              </w:rPr>
            </w:pPr>
            <w:r w:rsidRPr="00EB3E2F">
              <w:rPr>
                <w:b/>
                <w:sz w:val="24"/>
                <w:szCs w:val="24"/>
              </w:rPr>
              <w:t>Outline</w:t>
            </w:r>
            <w:r>
              <w:rPr>
                <w:sz w:val="24"/>
                <w:szCs w:val="24"/>
              </w:rPr>
              <w:t xml:space="preserve"> how ANPR can be used as investigative resource when disrupting criminal activity. </w:t>
            </w:r>
          </w:p>
          <w:p w14:paraId="5A93EC2F" w14:textId="77777777" w:rsidR="003C458C" w:rsidRPr="00270EEB" w:rsidRDefault="003C458C" w:rsidP="00340E9A">
            <w:pPr>
              <w:ind w:right="237"/>
              <w:jc w:val="both"/>
              <w:rPr>
                <w:sz w:val="24"/>
                <w:szCs w:val="24"/>
              </w:rPr>
            </w:pPr>
          </w:p>
          <w:p w14:paraId="5EACB626" w14:textId="59A936E0" w:rsidR="003C458C" w:rsidRDefault="001BC1C4" w:rsidP="0EB17B2B">
            <w:pPr>
              <w:ind w:right="237"/>
              <w:jc w:val="both"/>
              <w:rPr>
                <w:i/>
                <w:iCs/>
                <w:sz w:val="24"/>
                <w:szCs w:val="24"/>
              </w:rPr>
            </w:pPr>
            <w:r w:rsidRPr="0EB17B2B">
              <w:rPr>
                <w:sz w:val="24"/>
                <w:szCs w:val="24"/>
              </w:rPr>
              <w:t>1</w:t>
            </w:r>
            <w:r w:rsidR="45AF2B96" w:rsidRPr="0EB17B2B">
              <w:rPr>
                <w:sz w:val="24"/>
                <w:szCs w:val="24"/>
              </w:rPr>
              <w:t xml:space="preserve">750 </w:t>
            </w:r>
            <w:r w:rsidRPr="0EB17B2B">
              <w:rPr>
                <w:sz w:val="24"/>
                <w:szCs w:val="24"/>
              </w:rPr>
              <w:t xml:space="preserve">words </w:t>
            </w:r>
            <w:r w:rsidRPr="0EB17B2B">
              <w:rPr>
                <w:i/>
                <w:iCs/>
                <w:sz w:val="24"/>
                <w:szCs w:val="24"/>
              </w:rPr>
              <w:t>(+/- 10%: include your actual word count at the end of each section)</w:t>
            </w:r>
          </w:p>
          <w:p w14:paraId="77D8AC39" w14:textId="4B96439D" w:rsidR="00242DD7" w:rsidRPr="00270EEB" w:rsidRDefault="00242DD7" w:rsidP="001BC1C4">
            <w:pPr>
              <w:ind w:right="237"/>
              <w:jc w:val="both"/>
              <w:rPr>
                <w:sz w:val="24"/>
                <w:szCs w:val="24"/>
              </w:rPr>
            </w:pP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4C50E184" w14:textId="2C3A910D" w:rsidR="00025650" w:rsidRDefault="00025650" w:rsidP="00340E9A">
      <w:pPr>
        <w:ind w:right="237"/>
        <w:jc w:val="both"/>
        <w:rPr>
          <w:sz w:val="24"/>
          <w:szCs w:val="24"/>
        </w:rPr>
      </w:pPr>
    </w:p>
    <w:p w14:paraId="55E8513B" w14:textId="77777777" w:rsidR="00025650" w:rsidRPr="00270EEB" w:rsidRDefault="00025650" w:rsidP="00340E9A">
      <w:pPr>
        <w:ind w:right="237"/>
        <w:jc w:val="both"/>
        <w:rPr>
          <w:sz w:val="24"/>
          <w:szCs w:val="24"/>
        </w:rPr>
      </w:pPr>
    </w:p>
    <w:p w14:paraId="4C811AD3" w14:textId="77777777" w:rsidR="00025650" w:rsidRPr="00270EEB" w:rsidRDefault="00025650" w:rsidP="00340E9A">
      <w:pPr>
        <w:ind w:right="237"/>
        <w:jc w:val="both"/>
        <w:rPr>
          <w:sz w:val="24"/>
          <w:szCs w:val="24"/>
        </w:rPr>
      </w:pPr>
    </w:p>
    <w:p w14:paraId="0FEEFB0E" w14:textId="77777777" w:rsidR="00025650" w:rsidRPr="00270EEB" w:rsidRDefault="00025650" w:rsidP="00340E9A">
      <w:pPr>
        <w:ind w:right="237"/>
        <w:jc w:val="both"/>
        <w:rPr>
          <w:sz w:val="24"/>
          <w:szCs w:val="24"/>
        </w:rPr>
      </w:pPr>
    </w:p>
    <w:p w14:paraId="5E21F8DD" w14:textId="77777777" w:rsidR="00025650" w:rsidRPr="00270EEB" w:rsidRDefault="00025650" w:rsidP="00340E9A">
      <w:pPr>
        <w:ind w:right="237"/>
        <w:jc w:val="both"/>
        <w:rPr>
          <w:sz w:val="24"/>
          <w:szCs w:val="24"/>
        </w:rPr>
      </w:pPr>
    </w:p>
    <w:p w14:paraId="585519A4" w14:textId="77777777" w:rsidR="00025650" w:rsidRPr="00270EEB" w:rsidRDefault="00025650" w:rsidP="00340E9A">
      <w:pPr>
        <w:ind w:right="237"/>
        <w:jc w:val="both"/>
        <w:rPr>
          <w:sz w:val="24"/>
          <w:szCs w:val="24"/>
        </w:rPr>
      </w:pPr>
    </w:p>
    <w:p w14:paraId="53C57CDF" w14:textId="77777777" w:rsidR="00025650" w:rsidRPr="00270EEB" w:rsidRDefault="00025650" w:rsidP="00340E9A">
      <w:pPr>
        <w:ind w:right="237"/>
        <w:jc w:val="both"/>
        <w:rPr>
          <w:sz w:val="24"/>
          <w:szCs w:val="24"/>
        </w:rPr>
      </w:pPr>
    </w:p>
    <w:p w14:paraId="5A545E1D" w14:textId="77777777" w:rsidR="00025650" w:rsidRPr="00270EEB" w:rsidRDefault="00025650" w:rsidP="00340E9A">
      <w:pPr>
        <w:ind w:right="237"/>
        <w:jc w:val="both"/>
        <w:rPr>
          <w:sz w:val="24"/>
          <w:szCs w:val="24"/>
        </w:rPr>
      </w:pPr>
    </w:p>
    <w:p w14:paraId="71AB55F9" w14:textId="77777777" w:rsidR="00025650" w:rsidRPr="00270EEB" w:rsidRDefault="00025650" w:rsidP="00340E9A">
      <w:pPr>
        <w:ind w:right="237"/>
        <w:jc w:val="both"/>
        <w:rPr>
          <w:sz w:val="24"/>
          <w:szCs w:val="24"/>
        </w:rPr>
      </w:pPr>
    </w:p>
    <w:p w14:paraId="550E30AF" w14:textId="77777777" w:rsidR="00025650" w:rsidRPr="00025650" w:rsidRDefault="00025650" w:rsidP="00340E9A">
      <w:pPr>
        <w:ind w:right="237"/>
        <w:jc w:val="both"/>
        <w:rPr>
          <w:b/>
          <w:sz w:val="24"/>
          <w:szCs w:val="24"/>
        </w:rPr>
      </w:pPr>
    </w:p>
    <w:p w14:paraId="592CAEBA" w14:textId="3A78E9F4" w:rsidR="000F7ECD" w:rsidRPr="00270EEB" w:rsidRDefault="000F7ECD" w:rsidP="001BC1C4">
      <w:pPr>
        <w:ind w:right="237"/>
        <w:rPr>
          <w:sz w:val="24"/>
          <w:szCs w:val="24"/>
        </w:rPr>
        <w:sectPr w:rsidR="000F7ECD" w:rsidRPr="00270EEB" w:rsidSect="0022001B">
          <w:pgSz w:w="11906" w:h="16838" w:code="9"/>
          <w:pgMar w:top="1440" w:right="1440" w:bottom="1440" w:left="1440" w:header="720" w:footer="720" w:gutter="0"/>
          <w:cols w:space="720"/>
          <w:docGrid w:linePitch="272"/>
        </w:sectPr>
      </w:pPr>
    </w:p>
    <w:p w14:paraId="2237FD0C" w14:textId="77777777" w:rsidR="008B28E7" w:rsidRPr="00270EEB" w:rsidRDefault="008B28E7" w:rsidP="00340E9A">
      <w:pPr>
        <w:ind w:right="237"/>
        <w:jc w:val="both"/>
        <w:rPr>
          <w:b/>
          <w:sz w:val="24"/>
          <w:szCs w:val="24"/>
        </w:rPr>
      </w:pPr>
    </w:p>
    <w:p w14:paraId="1F198A40" w14:textId="77777777" w:rsidR="00FE5420" w:rsidRPr="00FE5420" w:rsidRDefault="00FE5420" w:rsidP="00FE5420">
      <w:pPr>
        <w:overflowPunct/>
        <w:autoSpaceDE/>
        <w:autoSpaceDN/>
        <w:adjustRightInd/>
        <w:ind w:right="225"/>
        <w:jc w:val="center"/>
        <w:rPr>
          <w:rFonts w:ascii="Segoe UI" w:hAnsi="Segoe UI" w:cs="Segoe UI"/>
          <w:sz w:val="18"/>
          <w:szCs w:val="18"/>
          <w:lang w:eastAsia="zh-TW"/>
        </w:rPr>
      </w:pPr>
      <w:r w:rsidRPr="00FE5420">
        <w:rPr>
          <w:b/>
          <w:bCs/>
          <w:sz w:val="24"/>
          <w:szCs w:val="24"/>
          <w:lang w:eastAsia="zh-TW"/>
        </w:rPr>
        <w:t>Task 5</w:t>
      </w:r>
      <w:r w:rsidRPr="00FE5420">
        <w:rPr>
          <w:sz w:val="24"/>
          <w:szCs w:val="24"/>
          <w:lang w:eastAsia="zh-TW"/>
        </w:rPr>
        <w:t> </w:t>
      </w:r>
    </w:p>
    <w:p w14:paraId="31D972DF"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color w:val="auto"/>
          <w:sz w:val="24"/>
          <w:szCs w:val="24"/>
          <w:lang w:eastAsia="zh-TW"/>
        </w:rPr>
        <w:t>Individual Learning Plan</w:t>
      </w:r>
      <w:r w:rsidRPr="00FE5420">
        <w:rPr>
          <w:sz w:val="24"/>
          <w:szCs w:val="24"/>
          <w:lang w:eastAsia="zh-TW"/>
        </w:rPr>
        <w:t> </w:t>
      </w:r>
    </w:p>
    <w:p w14:paraId="7E18A2A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122427F3" w14:textId="77777777" w:rsidR="00FE5420" w:rsidRPr="00FE5420" w:rsidRDefault="00FE5420" w:rsidP="00FE5420">
      <w:pPr>
        <w:overflowPunct/>
        <w:autoSpaceDE/>
        <w:autoSpaceDN/>
        <w:adjustRightInd/>
        <w:ind w:right="225"/>
        <w:rPr>
          <w:rFonts w:ascii="Segoe UI" w:hAnsi="Segoe UI" w:cs="Segoe UI"/>
          <w:color w:val="auto"/>
          <w:sz w:val="18"/>
          <w:szCs w:val="18"/>
          <w:lang w:eastAsia="zh-TW"/>
        </w:rPr>
      </w:pPr>
      <w:r w:rsidRPr="00FE5420">
        <w:rPr>
          <w:rFonts w:ascii="Times New Roman" w:hAnsi="Times New Roman" w:cs="Times New Roman"/>
          <w:color w:val="auto"/>
          <w:sz w:val="24"/>
          <w:szCs w:val="24"/>
          <w:lang w:eastAsia="zh-TW"/>
        </w:rPr>
        <w:t> </w:t>
      </w:r>
    </w:p>
    <w:p w14:paraId="101D5BF0"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The second learning outcome identified in the accompanying module descriptor (BMPP 5000D) asks that you create an individual learning plan to meet your identified needs through reflection upon your continuing practice. This shows confidence in your ability to manage your own learning in response to evolving circumstances in the workplace. </w:t>
      </w:r>
    </w:p>
    <w:p w14:paraId="515CC4A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EF20D6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xml:space="preserve">This task differs from the PDPs that you have completed in your previous workbooks in that this learning plan allows you to assess what level you believe you are in key knowledge, </w:t>
      </w:r>
      <w:proofErr w:type="gramStart"/>
      <w:r w:rsidRPr="00FE5420">
        <w:rPr>
          <w:sz w:val="24"/>
          <w:szCs w:val="24"/>
          <w:lang w:eastAsia="zh-TW"/>
        </w:rPr>
        <w:t>skills</w:t>
      </w:r>
      <w:proofErr w:type="gramEnd"/>
      <w:r w:rsidRPr="00FE5420">
        <w:rPr>
          <w:sz w:val="24"/>
          <w:szCs w:val="24"/>
          <w:lang w:eastAsia="zh-TW"/>
        </w:rPr>
        <w:t xml:space="preserve"> and experience against where you believe you (and the force) consider you should be – now and in the coming 6 to 12 months of your placement. This should then be used to target future development need. </w:t>
      </w:r>
    </w:p>
    <w:p w14:paraId="56F9A347"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41F9B9BA"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456F3BB" w14:textId="78051F3B"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66EF36A5">
        <w:rPr>
          <w:sz w:val="24"/>
          <w:szCs w:val="24"/>
          <w:lang w:eastAsia="zh-TW"/>
        </w:rPr>
        <w:t>1</w:t>
      </w:r>
      <w:r w:rsidR="0FC6F1E5" w:rsidRPr="66EF36A5">
        <w:rPr>
          <w:sz w:val="24"/>
          <w:szCs w:val="24"/>
          <w:lang w:eastAsia="zh-TW"/>
        </w:rPr>
        <w:t>5</w:t>
      </w:r>
      <w:r w:rsidRPr="66EF36A5">
        <w:rPr>
          <w:sz w:val="24"/>
          <w:szCs w:val="24"/>
          <w:lang w:eastAsia="zh-TW"/>
        </w:rPr>
        <w:t>00 words </w:t>
      </w:r>
      <w:r w:rsidRPr="66EF36A5">
        <w:rPr>
          <w:i/>
          <w:iCs/>
          <w:sz w:val="24"/>
          <w:szCs w:val="24"/>
          <w:lang w:eastAsia="zh-TW"/>
        </w:rPr>
        <w:t>equivalent. Please note that this is not the actual number of words used in completing the table, the count reflects the thought and research behind it.</w:t>
      </w:r>
      <w:r w:rsidRPr="66EF36A5">
        <w:rPr>
          <w:sz w:val="24"/>
          <w:szCs w:val="24"/>
          <w:lang w:eastAsia="zh-TW"/>
        </w:rPr>
        <w:t> </w:t>
      </w:r>
    </w:p>
    <w:p w14:paraId="36D11AA3"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0EF7A08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i/>
          <w:iCs/>
          <w:sz w:val="24"/>
          <w:szCs w:val="24"/>
          <w:lang w:eastAsia="zh-TW"/>
        </w:rPr>
        <w:t>It will count towards the overall equivalent word count of 8000 words expected from this module.  </w:t>
      </w:r>
      <w:r w:rsidRPr="00FE5420">
        <w:rPr>
          <w:sz w:val="24"/>
          <w:szCs w:val="24"/>
          <w:lang w:eastAsia="zh-TW"/>
        </w:rPr>
        <w:t> </w:t>
      </w:r>
    </w:p>
    <w:p w14:paraId="4CD72A0C"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574EC9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1A6569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sz w:val="24"/>
          <w:szCs w:val="24"/>
          <w:lang w:eastAsia="zh-TW"/>
        </w:rPr>
        <w:t>ANSWER:</w:t>
      </w:r>
      <w:r w:rsidRPr="00FE5420">
        <w:rPr>
          <w:sz w:val="24"/>
          <w:szCs w:val="24"/>
          <w:lang w:eastAsia="zh-TW"/>
        </w:rPr>
        <w:t> </w:t>
      </w:r>
    </w:p>
    <w:p w14:paraId="0553EB8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F7FF86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B6A71FE"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b/>
          <w:bCs/>
          <w:sz w:val="22"/>
          <w:szCs w:val="22"/>
          <w:lang w:eastAsia="zh-TW"/>
        </w:rPr>
        <w:t xml:space="preserve">Knowledge, </w:t>
      </w:r>
      <w:proofErr w:type="gramStart"/>
      <w:r w:rsidRPr="00FE5420">
        <w:rPr>
          <w:b/>
          <w:bCs/>
          <w:sz w:val="22"/>
          <w:szCs w:val="22"/>
          <w:lang w:eastAsia="zh-TW"/>
        </w:rPr>
        <w:t>Skills</w:t>
      </w:r>
      <w:proofErr w:type="gramEnd"/>
      <w:r w:rsidRPr="00FE5420">
        <w:rPr>
          <w:b/>
          <w:bCs/>
          <w:sz w:val="22"/>
          <w:szCs w:val="22"/>
          <w:lang w:eastAsia="zh-TW"/>
        </w:rPr>
        <w:t xml:space="preserve"> and Experience Assessment</w:t>
      </w:r>
      <w:r w:rsidRPr="00FE5420">
        <w:rPr>
          <w:sz w:val="22"/>
          <w:szCs w:val="22"/>
          <w:lang w:eastAsia="zh-TW"/>
        </w:rPr>
        <w:t> </w:t>
      </w:r>
    </w:p>
    <w:p w14:paraId="6DA41BFA"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sz w:val="22"/>
          <w:szCs w:val="22"/>
          <w:lang w:eastAsia="zh-TW"/>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15"/>
        <w:gridCol w:w="705"/>
        <w:gridCol w:w="705"/>
        <w:gridCol w:w="705"/>
        <w:gridCol w:w="705"/>
        <w:gridCol w:w="705"/>
        <w:gridCol w:w="720"/>
        <w:gridCol w:w="2520"/>
      </w:tblGrid>
      <w:tr w:rsidR="00FE5420" w:rsidRPr="00FE5420" w14:paraId="72972058" w14:textId="77777777" w:rsidTr="00FE5420">
        <w:tc>
          <w:tcPr>
            <w:tcW w:w="2115" w:type="dxa"/>
            <w:tcBorders>
              <w:top w:val="single" w:sz="6" w:space="0" w:color="auto"/>
              <w:left w:val="single" w:sz="6" w:space="0" w:color="auto"/>
              <w:bottom w:val="single" w:sz="6" w:space="0" w:color="auto"/>
              <w:right w:val="single" w:sz="6" w:space="0" w:color="auto"/>
            </w:tcBorders>
            <w:shd w:val="clear" w:color="auto" w:fill="auto"/>
            <w:hideMark/>
          </w:tcPr>
          <w:p w14:paraId="4BD225A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2115" w:type="dxa"/>
            <w:gridSpan w:val="3"/>
            <w:tcBorders>
              <w:top w:val="single" w:sz="6" w:space="0" w:color="auto"/>
              <w:left w:val="nil"/>
              <w:bottom w:val="single" w:sz="6" w:space="0" w:color="auto"/>
              <w:right w:val="single" w:sz="6" w:space="0" w:color="auto"/>
            </w:tcBorders>
            <w:shd w:val="clear" w:color="auto" w:fill="auto"/>
            <w:hideMark/>
          </w:tcPr>
          <w:p w14:paraId="57FB5DC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REQUIRED</w:t>
            </w:r>
            <w:r w:rsidRPr="00FE5420">
              <w:rPr>
                <w:sz w:val="22"/>
                <w:szCs w:val="22"/>
                <w:lang w:eastAsia="zh-TW"/>
              </w:rPr>
              <w:t> </w:t>
            </w:r>
          </w:p>
        </w:tc>
        <w:tc>
          <w:tcPr>
            <w:tcW w:w="2130" w:type="dxa"/>
            <w:gridSpan w:val="3"/>
            <w:tcBorders>
              <w:top w:val="single" w:sz="6" w:space="0" w:color="auto"/>
              <w:left w:val="nil"/>
              <w:bottom w:val="single" w:sz="6" w:space="0" w:color="auto"/>
              <w:right w:val="single" w:sz="6" w:space="0" w:color="auto"/>
            </w:tcBorders>
            <w:shd w:val="clear" w:color="auto" w:fill="auto"/>
            <w:hideMark/>
          </w:tcPr>
          <w:p w14:paraId="614A24B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RATING</w:t>
            </w:r>
            <w:r w:rsidRPr="00FE5420">
              <w:rPr>
                <w:sz w:val="22"/>
                <w:szCs w:val="22"/>
                <w:lang w:eastAsia="zh-TW"/>
              </w:rPr>
              <w:t> </w:t>
            </w:r>
          </w:p>
        </w:tc>
        <w:tc>
          <w:tcPr>
            <w:tcW w:w="2520" w:type="dxa"/>
            <w:tcBorders>
              <w:top w:val="single" w:sz="6" w:space="0" w:color="auto"/>
              <w:left w:val="nil"/>
              <w:bottom w:val="single" w:sz="6" w:space="0" w:color="auto"/>
              <w:right w:val="single" w:sz="6" w:space="0" w:color="auto"/>
            </w:tcBorders>
            <w:shd w:val="clear" w:color="auto" w:fill="auto"/>
            <w:hideMark/>
          </w:tcPr>
          <w:p w14:paraId="746E5C0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DEVELOPMENT NEED</w:t>
            </w:r>
            <w:r w:rsidRPr="00FE5420">
              <w:rPr>
                <w:sz w:val="22"/>
                <w:szCs w:val="22"/>
                <w:lang w:eastAsia="zh-TW"/>
              </w:rPr>
              <w:t> </w:t>
            </w:r>
          </w:p>
          <w:p w14:paraId="48CCC465"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r>
      <w:tr w:rsidR="00FE5420" w:rsidRPr="00FE5420" w14:paraId="5FB0D50F"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2AC0BF0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KNOWLEDGE</w:t>
            </w:r>
            <w:r w:rsidRPr="00FE5420">
              <w:rPr>
                <w:sz w:val="22"/>
                <w:szCs w:val="22"/>
                <w:lang w:eastAsia="zh-TW"/>
              </w:rPr>
              <w:t> </w:t>
            </w:r>
          </w:p>
          <w:p w14:paraId="3F6CB76C"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8C5823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5C20C1C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6FB7EF8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E6CD2E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2FE3BF1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F2585E1"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6D8DE40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770B6F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3A28931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19F1C4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100D1B4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61DD195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7A21D33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7EB05F5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4F4734CC"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79C150FF"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084D2D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705" w:type="dxa"/>
            <w:tcBorders>
              <w:top w:val="nil"/>
              <w:left w:val="nil"/>
              <w:bottom w:val="single" w:sz="6" w:space="0" w:color="auto"/>
              <w:right w:val="single" w:sz="6" w:space="0" w:color="auto"/>
            </w:tcBorders>
            <w:shd w:val="clear" w:color="auto" w:fill="auto"/>
            <w:hideMark/>
          </w:tcPr>
          <w:p w14:paraId="13C984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34DF063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6AFD204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0BCB15A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090AC9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7DD32E42"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29A2A56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r>
      <w:tr w:rsidR="00FE5420" w:rsidRPr="00FE5420" w14:paraId="27FB4397"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1DEA7C7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SKILLS </w:t>
            </w:r>
          </w:p>
          <w:p w14:paraId="47B596C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C6731CF"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DEE84ED"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26E50D1"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D1F17C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CE0DDF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9AFB94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lastRenderedPageBreak/>
              <w:t> </w:t>
            </w:r>
          </w:p>
          <w:p w14:paraId="55629D6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33D210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B28F49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D3D1A8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7C2F91A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Low </w:t>
            </w:r>
          </w:p>
          <w:p w14:paraId="47F44B2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01F3DEB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03B44AF5"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36AC542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0C242629"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705" w:type="dxa"/>
            <w:tcBorders>
              <w:top w:val="nil"/>
              <w:left w:val="nil"/>
              <w:bottom w:val="single" w:sz="6" w:space="0" w:color="auto"/>
              <w:right w:val="single" w:sz="6" w:space="0" w:color="auto"/>
            </w:tcBorders>
            <w:shd w:val="clear" w:color="auto" w:fill="auto"/>
            <w:hideMark/>
          </w:tcPr>
          <w:p w14:paraId="61D8B59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51BAE1E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097A484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33334C9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520F2329"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29C4CCF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7DF7D6E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r>
      <w:tr w:rsidR="00FE5420" w:rsidRPr="00FE5420" w14:paraId="68AF4F86"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6D5CC734"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EXPERIENCE </w:t>
            </w:r>
          </w:p>
          <w:p w14:paraId="1B52FD72"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9D1B31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CD0476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D512B24"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6DF0D84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BA6BBB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7D43A9"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E9989DB"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34A59C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62B1C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34B2FF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67C975D"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4C782D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4F2FA2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687261CF"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071F274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5132A9E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1FACFE5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4AA5963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4D806A3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5277763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705" w:type="dxa"/>
            <w:tcBorders>
              <w:top w:val="nil"/>
              <w:left w:val="nil"/>
              <w:bottom w:val="single" w:sz="6" w:space="0" w:color="auto"/>
              <w:right w:val="single" w:sz="6" w:space="0" w:color="auto"/>
            </w:tcBorders>
            <w:shd w:val="clear" w:color="auto" w:fill="auto"/>
            <w:hideMark/>
          </w:tcPr>
          <w:p w14:paraId="4BFF7C6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2353E2B2"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642C7C6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19ACC4DF"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14096FD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4915246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4B21BF2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r>
    </w:tbl>
    <w:p w14:paraId="288ABA66" w14:textId="77777777" w:rsidR="00FE5420" w:rsidRPr="00FE5420" w:rsidRDefault="00FE5420" w:rsidP="00FE5420">
      <w:pPr>
        <w:overflowPunct/>
        <w:autoSpaceDE/>
        <w:autoSpaceDN/>
        <w:adjustRightInd/>
        <w:rPr>
          <w:rFonts w:ascii="Segoe UI" w:hAnsi="Segoe UI" w:cs="Segoe UI"/>
          <w:sz w:val="18"/>
          <w:szCs w:val="18"/>
          <w:lang w:eastAsia="zh-TW"/>
        </w:rPr>
      </w:pPr>
      <w:r w:rsidRPr="00FE5420">
        <w:rPr>
          <w:sz w:val="22"/>
          <w:szCs w:val="22"/>
          <w:lang w:eastAsia="zh-TW"/>
        </w:rPr>
        <w:t> </w:t>
      </w:r>
    </w:p>
    <w:p w14:paraId="6D1D920D" w14:textId="77777777" w:rsidR="00FE5420" w:rsidRPr="00FE5420" w:rsidRDefault="00FE5420" w:rsidP="00FE5420">
      <w:pPr>
        <w:overflowPunct/>
        <w:autoSpaceDE/>
        <w:autoSpaceDN/>
        <w:adjustRightInd/>
        <w:ind w:right="225"/>
        <w:rPr>
          <w:rFonts w:ascii="Segoe UI" w:hAnsi="Segoe UI" w:cs="Segoe UI"/>
          <w:sz w:val="18"/>
          <w:szCs w:val="18"/>
          <w:lang w:eastAsia="zh-TW"/>
        </w:rPr>
      </w:pPr>
      <w:r w:rsidRPr="00FE5420">
        <w:rPr>
          <w:sz w:val="24"/>
          <w:szCs w:val="24"/>
          <w:lang w:eastAsia="zh-TW"/>
        </w:rPr>
        <w:t> </w:t>
      </w:r>
    </w:p>
    <w:p w14:paraId="7DF140BE" w14:textId="77777777" w:rsidR="00536FA9" w:rsidRDefault="00536FA9" w:rsidP="00340E9A">
      <w:pPr>
        <w:overflowPunct/>
        <w:autoSpaceDE/>
        <w:autoSpaceDN/>
        <w:adjustRightInd/>
        <w:ind w:right="237"/>
        <w:textAlignment w:val="auto"/>
        <w:rPr>
          <w:b/>
          <w:sz w:val="24"/>
          <w:szCs w:val="24"/>
        </w:rPr>
      </w:pPr>
      <w:r w:rsidRPr="0EB17B2B">
        <w:rPr>
          <w:b/>
          <w:bCs/>
          <w:sz w:val="24"/>
          <w:szCs w:val="24"/>
        </w:rPr>
        <w:br w:type="page"/>
      </w:r>
    </w:p>
    <w:p w14:paraId="024D3278" w14:textId="77777777" w:rsidR="00B459FC" w:rsidRDefault="00B459FC" w:rsidP="00B459FC">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lastRenderedPageBreak/>
        <w:t> </w:t>
      </w:r>
    </w:p>
    <w:p w14:paraId="639C9227" w14:textId="01A6DEAF" w:rsidR="00FE5420" w:rsidRDefault="00B459FC" w:rsidP="0EB17B2B">
      <w:pPr>
        <w:pStyle w:val="paragraph"/>
        <w:spacing w:before="0" w:beforeAutospacing="0" w:after="0" w:afterAutospacing="0"/>
        <w:rPr>
          <w:b/>
          <w:bCs/>
        </w:rPr>
      </w:pPr>
      <w:r w:rsidRPr="0EB17B2B">
        <w:rPr>
          <w:rStyle w:val="eop"/>
          <w:rFonts w:ascii="Arial" w:hAnsi="Arial" w:cs="Arial"/>
          <w:color w:val="000000" w:themeColor="text1"/>
        </w:rPr>
        <w:t> </w:t>
      </w:r>
      <w:r w:rsidR="00FE5420" w:rsidRPr="0EB17B2B">
        <w:rPr>
          <w:b/>
          <w:bCs/>
        </w:rPr>
        <w:br w:type="page"/>
      </w:r>
    </w:p>
    <w:p w14:paraId="2B4DA333" w14:textId="4CE761B7" w:rsidR="004923DA" w:rsidRPr="00270EEB" w:rsidRDefault="004923DA" w:rsidP="00340E9A">
      <w:pPr>
        <w:keepNext/>
        <w:spacing w:before="240" w:after="60"/>
        <w:ind w:right="237"/>
        <w:jc w:val="both"/>
        <w:rPr>
          <w:b/>
          <w:sz w:val="24"/>
          <w:szCs w:val="24"/>
        </w:rPr>
      </w:pPr>
      <w:r w:rsidRPr="00270EEB">
        <w:rPr>
          <w:b/>
          <w:sz w:val="24"/>
          <w:szCs w:val="24"/>
        </w:rPr>
        <w:lastRenderedPageBreak/>
        <w:t>Bibliography</w:t>
      </w:r>
    </w:p>
    <w:p w14:paraId="5C7A9DD6" w14:textId="4FD550CA" w:rsidR="00390074" w:rsidRPr="00270EEB" w:rsidRDefault="000F7ECD" w:rsidP="00340E9A">
      <w:pPr>
        <w:keepNext/>
        <w:spacing w:before="240" w:after="60"/>
        <w:ind w:right="237"/>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5314E5D" w14:textId="3F434C97" w:rsidR="6A1ACC1F" w:rsidRDefault="6A1ACC1F" w:rsidP="00B459FC"/>
    <w:p w14:paraId="24AA5D1B" w14:textId="77777777" w:rsidR="00683D3A" w:rsidRDefault="00683D3A" w:rsidP="00683D3A">
      <w:pPr>
        <w:pStyle w:val="Heading1"/>
        <w:spacing w:before="0" w:after="240" w:line="360" w:lineRule="auto"/>
        <w:rPr>
          <w:rFonts w:ascii="Times New Roman" w:hAnsi="Times New Roman" w:cs="Times New Roman"/>
          <w:color w:val="auto"/>
          <w:sz w:val="36"/>
          <w:szCs w:val="36"/>
        </w:rPr>
      </w:pPr>
      <w:r>
        <w:rPr>
          <w:sz w:val="36"/>
          <w:szCs w:val="36"/>
        </w:rPr>
        <w:t>Reference list</w:t>
      </w:r>
    </w:p>
    <w:p w14:paraId="36C2880F" w14:textId="77777777" w:rsidR="00683D3A" w:rsidRDefault="00683D3A" w:rsidP="00683D3A">
      <w:pPr>
        <w:pStyle w:val="NormalWeb"/>
        <w:spacing w:before="0" w:beforeAutospacing="0" w:after="240" w:afterAutospacing="0" w:line="360" w:lineRule="auto"/>
      </w:pPr>
      <w:r>
        <w:t xml:space="preserve">Caruso, C.C. (2014) ‘Negative Impacts of Shiftwork and Long Work Hours’, </w:t>
      </w:r>
      <w:r>
        <w:rPr>
          <w:i/>
          <w:iCs/>
        </w:rPr>
        <w:t>Rehabilitation Nursing</w:t>
      </w:r>
      <w:r>
        <w:t>, 39(1), pp. 16–25. Available at: https://doi.org/10.1002/rnj.107.</w:t>
      </w:r>
    </w:p>
    <w:p w14:paraId="5FEA8A94" w14:textId="77777777" w:rsidR="00683D3A" w:rsidRDefault="00683D3A" w:rsidP="00683D3A">
      <w:pPr>
        <w:pStyle w:val="NormalWeb"/>
        <w:spacing w:before="0" w:beforeAutospacing="0" w:after="240" w:afterAutospacing="0" w:line="360" w:lineRule="auto"/>
      </w:pPr>
      <w:r>
        <w:t xml:space="preserve">Cherry, K. (2022a) </w:t>
      </w:r>
      <w:r>
        <w:rPr>
          <w:i/>
          <w:iCs/>
        </w:rPr>
        <w:t>10 Ways to Improve Your Resilience</w:t>
      </w:r>
      <w:r>
        <w:t xml:space="preserve">, </w:t>
      </w:r>
      <w:proofErr w:type="spellStart"/>
      <w:r>
        <w:rPr>
          <w:i/>
          <w:iCs/>
        </w:rPr>
        <w:t>Verywell</w:t>
      </w:r>
      <w:proofErr w:type="spellEnd"/>
      <w:r>
        <w:rPr>
          <w:i/>
          <w:iCs/>
        </w:rPr>
        <w:t xml:space="preserve"> Mind</w:t>
      </w:r>
      <w:r>
        <w:t>. Available at: https://www.verywellmind.com/ways-to-become-more-resilient-2795063 (Accessed: 2 January 2024).</w:t>
      </w:r>
    </w:p>
    <w:p w14:paraId="43D33585" w14:textId="77777777" w:rsidR="00683D3A" w:rsidRDefault="00683D3A" w:rsidP="00683D3A">
      <w:pPr>
        <w:pStyle w:val="NormalWeb"/>
        <w:spacing w:before="0" w:beforeAutospacing="0" w:after="240" w:afterAutospacing="0" w:line="360" w:lineRule="auto"/>
      </w:pPr>
      <w:r>
        <w:t xml:space="preserve">Cherry, K. (2022b) </w:t>
      </w:r>
      <w:r>
        <w:rPr>
          <w:i/>
          <w:iCs/>
        </w:rPr>
        <w:t xml:space="preserve">How Resilience Helps </w:t>
      </w:r>
      <w:proofErr w:type="gramStart"/>
      <w:r>
        <w:rPr>
          <w:i/>
          <w:iCs/>
        </w:rPr>
        <w:t>With</w:t>
      </w:r>
      <w:proofErr w:type="gramEnd"/>
      <w:r>
        <w:rPr>
          <w:i/>
          <w:iCs/>
        </w:rPr>
        <w:t xml:space="preserve"> the Coping of Crisis</w:t>
      </w:r>
      <w:r>
        <w:t xml:space="preserve">, </w:t>
      </w:r>
      <w:proofErr w:type="spellStart"/>
      <w:r>
        <w:rPr>
          <w:i/>
          <w:iCs/>
        </w:rPr>
        <w:t>Verywell</w:t>
      </w:r>
      <w:proofErr w:type="spellEnd"/>
      <w:r>
        <w:rPr>
          <w:i/>
          <w:iCs/>
        </w:rPr>
        <w:t xml:space="preserve"> Mind</w:t>
      </w:r>
      <w:r>
        <w:t>. Available at: https://www.verywellmind.com/what-is-resilience-2795059 (Accessed: 2 January 2024).</w:t>
      </w:r>
    </w:p>
    <w:p w14:paraId="18B8FC6C" w14:textId="77777777" w:rsidR="00683D3A" w:rsidRDefault="00683D3A" w:rsidP="00683D3A">
      <w:pPr>
        <w:pStyle w:val="NormalWeb"/>
        <w:spacing w:before="0" w:beforeAutospacing="0" w:after="240" w:afterAutospacing="0" w:line="360" w:lineRule="auto"/>
      </w:pPr>
      <w:r>
        <w:t xml:space="preserve">College Of Policing (2013) </w:t>
      </w:r>
      <w:r>
        <w:rPr>
          <w:i/>
          <w:iCs/>
        </w:rPr>
        <w:t>National Decision Model</w:t>
      </w:r>
      <w:r>
        <w:t xml:space="preserve">, </w:t>
      </w:r>
      <w:r>
        <w:rPr>
          <w:i/>
          <w:iCs/>
        </w:rPr>
        <w:t>College of Policing</w:t>
      </w:r>
      <w:r>
        <w:t>. College of Policing. Available at: https://www.college.police.uk/app/national-decision-model/national-decision-model (Accessed: 7 January 2024).</w:t>
      </w:r>
    </w:p>
    <w:p w14:paraId="0BB86B31" w14:textId="77777777" w:rsidR="00683D3A" w:rsidRDefault="00683D3A" w:rsidP="00683D3A">
      <w:pPr>
        <w:pStyle w:val="NormalWeb"/>
        <w:spacing w:before="0" w:beforeAutospacing="0" w:after="240" w:afterAutospacing="0" w:line="360" w:lineRule="auto"/>
      </w:pPr>
      <w:r>
        <w:t xml:space="preserve">College of Policing (2013) </w:t>
      </w:r>
      <w:r>
        <w:rPr>
          <w:i/>
          <w:iCs/>
        </w:rPr>
        <w:t>Legal framework</w:t>
      </w:r>
      <w:r>
        <w:t xml:space="preserve">, </w:t>
      </w:r>
      <w:r>
        <w:rPr>
          <w:i/>
          <w:iCs/>
        </w:rPr>
        <w:t>College of Policing</w:t>
      </w:r>
      <w:r>
        <w:t>. Available at: https://www.college.police.uk/app/armed-policing/legal-framework (Accessed: 2 January 2024).</w:t>
      </w:r>
    </w:p>
    <w:p w14:paraId="3CF4F3DE" w14:textId="77777777" w:rsidR="00683D3A" w:rsidRDefault="00683D3A" w:rsidP="00683D3A">
      <w:pPr>
        <w:pStyle w:val="NormalWeb"/>
        <w:spacing w:before="0" w:beforeAutospacing="0" w:after="240" w:afterAutospacing="0" w:line="360" w:lineRule="auto"/>
      </w:pPr>
      <w:r>
        <w:t xml:space="preserve">College of Policing (2014) </w:t>
      </w:r>
      <w:r>
        <w:rPr>
          <w:i/>
          <w:iCs/>
        </w:rPr>
        <w:t>Code of Ethics</w:t>
      </w:r>
      <w:r>
        <w:t xml:space="preserve">, </w:t>
      </w:r>
      <w:r>
        <w:rPr>
          <w:i/>
          <w:iCs/>
        </w:rPr>
        <w:t>College of Policing</w:t>
      </w:r>
      <w:r>
        <w:t>. College of Policing. Available at: https://www.college.police.uk/ethics/code-of-ethics (Accessed: 2 January 2024).</w:t>
      </w:r>
    </w:p>
    <w:p w14:paraId="1C3C66EA" w14:textId="77777777" w:rsidR="00683D3A" w:rsidRDefault="00683D3A" w:rsidP="00683D3A">
      <w:pPr>
        <w:pStyle w:val="NormalWeb"/>
        <w:spacing w:before="0" w:beforeAutospacing="0" w:after="240" w:afterAutospacing="0" w:line="360" w:lineRule="auto"/>
      </w:pPr>
      <w:r>
        <w:t xml:space="preserve">Farge, E. (2021) </w:t>
      </w:r>
      <w:r>
        <w:rPr>
          <w:i/>
          <w:iCs/>
        </w:rPr>
        <w:t>Long working hours are a killer, WHO study shows</w:t>
      </w:r>
      <w:r>
        <w:t xml:space="preserve">, </w:t>
      </w:r>
      <w:r>
        <w:rPr>
          <w:i/>
          <w:iCs/>
        </w:rPr>
        <w:t>Reuters</w:t>
      </w:r>
      <w:r>
        <w:t>. Available at: https://www.reuters.com/world/long-working-hours-are-killer-who-study-shows-2021-05-17/ (Accessed: 2 January 2024).</w:t>
      </w:r>
    </w:p>
    <w:p w14:paraId="5444DBA0" w14:textId="77777777" w:rsidR="00683D3A" w:rsidRDefault="00683D3A" w:rsidP="00683D3A">
      <w:pPr>
        <w:pStyle w:val="NormalWeb"/>
        <w:spacing w:before="0" w:beforeAutospacing="0" w:after="240" w:afterAutospacing="0" w:line="360" w:lineRule="auto"/>
      </w:pPr>
      <w:r>
        <w:t xml:space="preserve">Police, M. (2023) </w:t>
      </w:r>
      <w:r>
        <w:rPr>
          <w:i/>
          <w:iCs/>
        </w:rPr>
        <w:t>Home | The Met</w:t>
      </w:r>
      <w:r>
        <w:t xml:space="preserve">, </w:t>
      </w:r>
      <w:r>
        <w:rPr>
          <w:i/>
          <w:iCs/>
        </w:rPr>
        <w:t>www.met.police.uk</w:t>
      </w:r>
      <w:r>
        <w:t>. Available at: https://www.met.police.uk (Accessed: 2 January 2024).</w:t>
      </w:r>
    </w:p>
    <w:p w14:paraId="70AA60F0" w14:textId="77777777" w:rsidR="00683D3A" w:rsidRDefault="00683D3A" w:rsidP="00683D3A">
      <w:pPr>
        <w:pStyle w:val="NormalWeb"/>
        <w:spacing w:before="0" w:beforeAutospacing="0" w:after="240" w:afterAutospacing="0" w:line="360" w:lineRule="auto"/>
      </w:pPr>
      <w:r>
        <w:lastRenderedPageBreak/>
        <w:t xml:space="preserve">Social Care Institute for Excellence (2020) </w:t>
      </w:r>
      <w:r>
        <w:rPr>
          <w:i/>
          <w:iCs/>
        </w:rPr>
        <w:t xml:space="preserve">What Is </w:t>
      </w:r>
      <w:proofErr w:type="gramStart"/>
      <w:r>
        <w:rPr>
          <w:i/>
          <w:iCs/>
        </w:rPr>
        <w:t>safeguarding?</w:t>
      </w:r>
      <w:r>
        <w:t>,</w:t>
      </w:r>
      <w:proofErr w:type="gramEnd"/>
      <w:r>
        <w:t xml:space="preserve"> </w:t>
      </w:r>
      <w:r>
        <w:rPr>
          <w:i/>
          <w:iCs/>
        </w:rPr>
        <w:t>Social Care Institute for Excellence</w:t>
      </w:r>
      <w:r>
        <w:t>. Available at: https://www.scie.org.uk/safeguarding/adults/introduction/what-is (Accessed: 3 January 2024).</w:t>
      </w:r>
    </w:p>
    <w:p w14:paraId="5355D2E5" w14:textId="77777777" w:rsidR="00683D3A" w:rsidRDefault="00683D3A" w:rsidP="00683D3A">
      <w:pPr>
        <w:pStyle w:val="NormalWeb"/>
        <w:spacing w:before="0" w:beforeAutospacing="0" w:after="240" w:afterAutospacing="0" w:line="360" w:lineRule="auto"/>
      </w:pPr>
      <w:r>
        <w:rPr>
          <w:i/>
          <w:iCs/>
        </w:rPr>
        <w:t>The health benefits of doing what you love</w:t>
      </w:r>
      <w:r>
        <w:t xml:space="preserve"> (2019) </w:t>
      </w:r>
      <w:r>
        <w:rPr>
          <w:i/>
          <w:iCs/>
        </w:rPr>
        <w:t>Thrive</w:t>
      </w:r>
      <w:r>
        <w:t>. Available at: https://thrive.kaiserpermanente.org/thrive-together/live-well/health-benefits-of-doing-what-you-love#:~:text=Dancing%20or%20gardening%2C%20running%20or%20baking%20%E2%80%94%20it (Accessed: 2 January 2024).</w:t>
      </w:r>
    </w:p>
    <w:p w14:paraId="1E8870D6" w14:textId="77777777" w:rsidR="00683D3A" w:rsidRDefault="00683D3A" w:rsidP="00683D3A">
      <w:pPr>
        <w:pStyle w:val="NormalWeb"/>
        <w:spacing w:before="0" w:beforeAutospacing="0" w:after="240" w:afterAutospacing="0" w:line="360" w:lineRule="auto"/>
      </w:pPr>
      <w:proofErr w:type="spellStart"/>
      <w:r>
        <w:t>Wooll</w:t>
      </w:r>
      <w:proofErr w:type="spellEnd"/>
      <w:r>
        <w:t xml:space="preserve">, M. (2022) </w:t>
      </w:r>
      <w:r>
        <w:rPr>
          <w:i/>
          <w:iCs/>
        </w:rPr>
        <w:t>First Meeting with a New Team</w:t>
      </w:r>
      <w:r>
        <w:t xml:space="preserve">, </w:t>
      </w:r>
      <w:r>
        <w:rPr>
          <w:i/>
          <w:iCs/>
        </w:rPr>
        <w:t>www.betterup.com</w:t>
      </w:r>
      <w:r>
        <w:t>. Available at: https://www.betterup.com/blog/first-meeting-with-new-team#:~:text=The%20first%20meeting%20with%20a%20new%20team%20is (Accessed: 2 January 2024).</w:t>
      </w:r>
    </w:p>
    <w:p w14:paraId="4E186F84" w14:textId="77777777" w:rsidR="00683D3A" w:rsidRDefault="00683D3A" w:rsidP="00B459FC"/>
    <w:sectPr w:rsidR="00683D3A"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D982BC" w14:textId="77777777" w:rsidR="00AE3B3A" w:rsidRDefault="00AE3B3A">
      <w:r>
        <w:separator/>
      </w:r>
    </w:p>
  </w:endnote>
  <w:endnote w:type="continuationSeparator" w:id="0">
    <w:p w14:paraId="36AD5DC8" w14:textId="77777777" w:rsidR="00AE3B3A" w:rsidRDefault="00AE3B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altName w:val="Sylfaen"/>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BCBB66" w14:textId="77777777" w:rsidR="00AE3B3A" w:rsidRDefault="00AE3B3A">
      <w:r>
        <w:separator/>
      </w:r>
    </w:p>
  </w:footnote>
  <w:footnote w:type="continuationSeparator" w:id="0">
    <w:p w14:paraId="151EB676" w14:textId="77777777" w:rsidR="00AE3B3A" w:rsidRDefault="00AE3B3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0905195"/>
    <w:multiLevelType w:val="hybridMultilevel"/>
    <w:tmpl w:val="FD7647E6"/>
    <w:lvl w:ilvl="0" w:tplc="945C23DA">
      <w:start w:val="1"/>
      <w:numFmt w:val="bullet"/>
      <w:lvlText w:val=""/>
      <w:lvlJc w:val="left"/>
      <w:pPr>
        <w:ind w:left="720" w:hanging="360"/>
      </w:pPr>
      <w:rPr>
        <w:rFonts w:ascii="Symbol" w:hAnsi="Symbol" w:hint="default"/>
      </w:rPr>
    </w:lvl>
    <w:lvl w:ilvl="1" w:tplc="EA1AAD68">
      <w:start w:val="1"/>
      <w:numFmt w:val="bullet"/>
      <w:lvlText w:val="o"/>
      <w:lvlJc w:val="left"/>
      <w:pPr>
        <w:ind w:left="1440" w:hanging="360"/>
      </w:pPr>
      <w:rPr>
        <w:rFonts w:ascii="Courier New" w:hAnsi="Courier New" w:hint="default"/>
      </w:rPr>
    </w:lvl>
    <w:lvl w:ilvl="2" w:tplc="0338CF34">
      <w:start w:val="1"/>
      <w:numFmt w:val="bullet"/>
      <w:lvlText w:val=""/>
      <w:lvlJc w:val="left"/>
      <w:pPr>
        <w:ind w:left="2160" w:hanging="360"/>
      </w:pPr>
      <w:rPr>
        <w:rFonts w:ascii="Wingdings" w:hAnsi="Wingdings" w:hint="default"/>
      </w:rPr>
    </w:lvl>
    <w:lvl w:ilvl="3" w:tplc="848A0702">
      <w:start w:val="1"/>
      <w:numFmt w:val="bullet"/>
      <w:lvlText w:val=""/>
      <w:lvlJc w:val="left"/>
      <w:pPr>
        <w:ind w:left="2880" w:hanging="360"/>
      </w:pPr>
      <w:rPr>
        <w:rFonts w:ascii="Symbol" w:hAnsi="Symbol" w:hint="default"/>
      </w:rPr>
    </w:lvl>
    <w:lvl w:ilvl="4" w:tplc="4E8EF048">
      <w:start w:val="1"/>
      <w:numFmt w:val="bullet"/>
      <w:lvlText w:val="o"/>
      <w:lvlJc w:val="left"/>
      <w:pPr>
        <w:ind w:left="3600" w:hanging="360"/>
      </w:pPr>
      <w:rPr>
        <w:rFonts w:ascii="Courier New" w:hAnsi="Courier New" w:hint="default"/>
      </w:rPr>
    </w:lvl>
    <w:lvl w:ilvl="5" w:tplc="A148EAC2">
      <w:start w:val="1"/>
      <w:numFmt w:val="bullet"/>
      <w:lvlText w:val=""/>
      <w:lvlJc w:val="left"/>
      <w:pPr>
        <w:ind w:left="4320" w:hanging="360"/>
      </w:pPr>
      <w:rPr>
        <w:rFonts w:ascii="Wingdings" w:hAnsi="Wingdings" w:hint="default"/>
      </w:rPr>
    </w:lvl>
    <w:lvl w:ilvl="6" w:tplc="AE600DB0">
      <w:start w:val="1"/>
      <w:numFmt w:val="bullet"/>
      <w:lvlText w:val=""/>
      <w:lvlJc w:val="left"/>
      <w:pPr>
        <w:ind w:left="5040" w:hanging="360"/>
      </w:pPr>
      <w:rPr>
        <w:rFonts w:ascii="Symbol" w:hAnsi="Symbol" w:hint="default"/>
      </w:rPr>
    </w:lvl>
    <w:lvl w:ilvl="7" w:tplc="98F442B0">
      <w:start w:val="1"/>
      <w:numFmt w:val="bullet"/>
      <w:lvlText w:val="o"/>
      <w:lvlJc w:val="left"/>
      <w:pPr>
        <w:ind w:left="5760" w:hanging="360"/>
      </w:pPr>
      <w:rPr>
        <w:rFonts w:ascii="Courier New" w:hAnsi="Courier New" w:hint="default"/>
      </w:rPr>
    </w:lvl>
    <w:lvl w:ilvl="8" w:tplc="BB96E4C8">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07F78D9"/>
    <w:multiLevelType w:val="hybridMultilevel"/>
    <w:tmpl w:val="C9880FAE"/>
    <w:lvl w:ilvl="0" w:tplc="D618D29E">
      <w:start w:val="1"/>
      <w:numFmt w:val="bullet"/>
      <w:lvlText w:val=""/>
      <w:lvlJc w:val="left"/>
      <w:pPr>
        <w:ind w:left="720" w:hanging="360"/>
      </w:pPr>
      <w:rPr>
        <w:rFonts w:ascii="Symbol" w:hAnsi="Symbol" w:hint="default"/>
      </w:rPr>
    </w:lvl>
    <w:lvl w:ilvl="1" w:tplc="979A9310">
      <w:start w:val="1"/>
      <w:numFmt w:val="bullet"/>
      <w:lvlText w:val="o"/>
      <w:lvlJc w:val="left"/>
      <w:pPr>
        <w:ind w:left="1440" w:hanging="360"/>
      </w:pPr>
      <w:rPr>
        <w:rFonts w:ascii="Courier New" w:hAnsi="Courier New" w:hint="default"/>
      </w:rPr>
    </w:lvl>
    <w:lvl w:ilvl="2" w:tplc="5ACCA400">
      <w:start w:val="1"/>
      <w:numFmt w:val="bullet"/>
      <w:lvlText w:val=""/>
      <w:lvlJc w:val="left"/>
      <w:pPr>
        <w:ind w:left="2160" w:hanging="360"/>
      </w:pPr>
      <w:rPr>
        <w:rFonts w:ascii="Wingdings" w:hAnsi="Wingdings" w:hint="default"/>
      </w:rPr>
    </w:lvl>
    <w:lvl w:ilvl="3" w:tplc="39724458">
      <w:start w:val="1"/>
      <w:numFmt w:val="bullet"/>
      <w:lvlText w:val=""/>
      <w:lvlJc w:val="left"/>
      <w:pPr>
        <w:ind w:left="2880" w:hanging="360"/>
      </w:pPr>
      <w:rPr>
        <w:rFonts w:ascii="Symbol" w:hAnsi="Symbol" w:hint="default"/>
      </w:rPr>
    </w:lvl>
    <w:lvl w:ilvl="4" w:tplc="3CBA10FE">
      <w:start w:val="1"/>
      <w:numFmt w:val="bullet"/>
      <w:lvlText w:val="o"/>
      <w:lvlJc w:val="left"/>
      <w:pPr>
        <w:ind w:left="3600" w:hanging="360"/>
      </w:pPr>
      <w:rPr>
        <w:rFonts w:ascii="Courier New" w:hAnsi="Courier New" w:hint="default"/>
      </w:rPr>
    </w:lvl>
    <w:lvl w:ilvl="5" w:tplc="65A035B8">
      <w:start w:val="1"/>
      <w:numFmt w:val="bullet"/>
      <w:lvlText w:val=""/>
      <w:lvlJc w:val="left"/>
      <w:pPr>
        <w:ind w:left="4320" w:hanging="360"/>
      </w:pPr>
      <w:rPr>
        <w:rFonts w:ascii="Wingdings" w:hAnsi="Wingdings" w:hint="default"/>
      </w:rPr>
    </w:lvl>
    <w:lvl w:ilvl="6" w:tplc="5406D49A">
      <w:start w:val="1"/>
      <w:numFmt w:val="bullet"/>
      <w:lvlText w:val=""/>
      <w:lvlJc w:val="left"/>
      <w:pPr>
        <w:ind w:left="5040" w:hanging="360"/>
      </w:pPr>
      <w:rPr>
        <w:rFonts w:ascii="Symbol" w:hAnsi="Symbol" w:hint="default"/>
      </w:rPr>
    </w:lvl>
    <w:lvl w:ilvl="7" w:tplc="9E7692F0">
      <w:start w:val="1"/>
      <w:numFmt w:val="bullet"/>
      <w:lvlText w:val="o"/>
      <w:lvlJc w:val="left"/>
      <w:pPr>
        <w:ind w:left="5760" w:hanging="360"/>
      </w:pPr>
      <w:rPr>
        <w:rFonts w:ascii="Courier New" w:hAnsi="Courier New" w:hint="default"/>
      </w:rPr>
    </w:lvl>
    <w:lvl w:ilvl="8" w:tplc="B00AEAFA">
      <w:start w:val="1"/>
      <w:numFmt w:val="bullet"/>
      <w:lvlText w:val=""/>
      <w:lvlJc w:val="left"/>
      <w:pPr>
        <w:ind w:left="6480" w:hanging="360"/>
      </w:pPr>
      <w:rPr>
        <w:rFonts w:ascii="Wingdings" w:hAnsi="Wingdings" w:hint="default"/>
      </w:rPr>
    </w:lvl>
  </w:abstractNum>
  <w:abstractNum w:abstractNumId="8"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1"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AA6502D"/>
    <w:multiLevelType w:val="hybridMultilevel"/>
    <w:tmpl w:val="3D16D18E"/>
    <w:lvl w:ilvl="0" w:tplc="AA76F202">
      <w:start w:val="1"/>
      <w:numFmt w:val="bullet"/>
      <w:lvlText w:val=""/>
      <w:lvlJc w:val="left"/>
      <w:pPr>
        <w:ind w:left="720" w:hanging="360"/>
      </w:pPr>
      <w:rPr>
        <w:rFonts w:ascii="Symbol" w:hAnsi="Symbol" w:hint="default"/>
      </w:rPr>
    </w:lvl>
    <w:lvl w:ilvl="1" w:tplc="E97CCFEE">
      <w:start w:val="1"/>
      <w:numFmt w:val="bullet"/>
      <w:lvlText w:val="o"/>
      <w:lvlJc w:val="left"/>
      <w:pPr>
        <w:ind w:left="1440" w:hanging="360"/>
      </w:pPr>
      <w:rPr>
        <w:rFonts w:ascii="Courier New" w:hAnsi="Courier New" w:hint="default"/>
      </w:rPr>
    </w:lvl>
    <w:lvl w:ilvl="2" w:tplc="71B48C7C">
      <w:start w:val="1"/>
      <w:numFmt w:val="bullet"/>
      <w:lvlText w:val=""/>
      <w:lvlJc w:val="left"/>
      <w:pPr>
        <w:ind w:left="2160" w:hanging="360"/>
      </w:pPr>
      <w:rPr>
        <w:rFonts w:ascii="Wingdings" w:hAnsi="Wingdings" w:hint="default"/>
      </w:rPr>
    </w:lvl>
    <w:lvl w:ilvl="3" w:tplc="0C66EDE0">
      <w:start w:val="1"/>
      <w:numFmt w:val="bullet"/>
      <w:lvlText w:val=""/>
      <w:lvlJc w:val="left"/>
      <w:pPr>
        <w:ind w:left="2880" w:hanging="360"/>
      </w:pPr>
      <w:rPr>
        <w:rFonts w:ascii="Symbol" w:hAnsi="Symbol" w:hint="default"/>
      </w:rPr>
    </w:lvl>
    <w:lvl w:ilvl="4" w:tplc="69FA2AE8">
      <w:start w:val="1"/>
      <w:numFmt w:val="bullet"/>
      <w:lvlText w:val="o"/>
      <w:lvlJc w:val="left"/>
      <w:pPr>
        <w:ind w:left="3600" w:hanging="360"/>
      </w:pPr>
      <w:rPr>
        <w:rFonts w:ascii="Courier New" w:hAnsi="Courier New" w:hint="default"/>
      </w:rPr>
    </w:lvl>
    <w:lvl w:ilvl="5" w:tplc="56C2BAF6">
      <w:start w:val="1"/>
      <w:numFmt w:val="bullet"/>
      <w:lvlText w:val=""/>
      <w:lvlJc w:val="left"/>
      <w:pPr>
        <w:ind w:left="4320" w:hanging="360"/>
      </w:pPr>
      <w:rPr>
        <w:rFonts w:ascii="Wingdings" w:hAnsi="Wingdings" w:hint="default"/>
      </w:rPr>
    </w:lvl>
    <w:lvl w:ilvl="6" w:tplc="E69CB29A">
      <w:start w:val="1"/>
      <w:numFmt w:val="bullet"/>
      <w:lvlText w:val=""/>
      <w:lvlJc w:val="left"/>
      <w:pPr>
        <w:ind w:left="5040" w:hanging="360"/>
      </w:pPr>
      <w:rPr>
        <w:rFonts w:ascii="Symbol" w:hAnsi="Symbol" w:hint="default"/>
      </w:rPr>
    </w:lvl>
    <w:lvl w:ilvl="7" w:tplc="4FFAB27A">
      <w:start w:val="1"/>
      <w:numFmt w:val="bullet"/>
      <w:lvlText w:val="o"/>
      <w:lvlJc w:val="left"/>
      <w:pPr>
        <w:ind w:left="5760" w:hanging="360"/>
      </w:pPr>
      <w:rPr>
        <w:rFonts w:ascii="Courier New" w:hAnsi="Courier New" w:hint="default"/>
      </w:rPr>
    </w:lvl>
    <w:lvl w:ilvl="8" w:tplc="5F90A602">
      <w:start w:val="1"/>
      <w:numFmt w:val="bullet"/>
      <w:lvlText w:val=""/>
      <w:lvlJc w:val="left"/>
      <w:pPr>
        <w:ind w:left="6480" w:hanging="360"/>
      </w:pPr>
      <w:rPr>
        <w:rFonts w:ascii="Wingdings" w:hAnsi="Wingdings" w:hint="default"/>
      </w:rPr>
    </w:lvl>
  </w:abstractNum>
  <w:abstractNum w:abstractNumId="23"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5AE634F"/>
    <w:multiLevelType w:val="hybridMultilevel"/>
    <w:tmpl w:val="3D485C86"/>
    <w:lvl w:ilvl="0" w:tplc="16ECA29E">
      <w:start w:val="1"/>
      <w:numFmt w:val="decimal"/>
      <w:lvlText w:val="%1"/>
      <w:lvlJc w:val="left"/>
      <w:pPr>
        <w:ind w:left="107" w:hanging="248"/>
        <w:jc w:val="left"/>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31"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9"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0"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4"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7EF97BFC"/>
    <w:multiLevelType w:val="hybridMultilevel"/>
    <w:tmpl w:val="9AB0C4E0"/>
    <w:lvl w:ilvl="0" w:tplc="FFFFFFFF">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48954420">
    <w:abstractNumId w:val="22"/>
  </w:num>
  <w:num w:numId="2" w16cid:durableId="1460807912">
    <w:abstractNumId w:val="7"/>
  </w:num>
  <w:num w:numId="3" w16cid:durableId="1994137370">
    <w:abstractNumId w:val="2"/>
  </w:num>
  <w:num w:numId="4" w16cid:durableId="375157489">
    <w:abstractNumId w:val="1"/>
    <w:lvlOverride w:ilvl="0">
      <w:lvl w:ilvl="0">
        <w:start w:val="1"/>
        <w:numFmt w:val="bullet"/>
        <w:lvlText w:val=""/>
        <w:lvlJc w:val="left"/>
        <w:pPr>
          <w:ind w:left="720" w:hanging="360"/>
        </w:pPr>
        <w:rPr>
          <w:rFonts w:ascii="Symbol" w:hAnsi="Symbol" w:hint="default"/>
        </w:rPr>
      </w:lvl>
    </w:lvlOverride>
  </w:num>
  <w:num w:numId="5" w16cid:durableId="2132935428">
    <w:abstractNumId w:val="24"/>
  </w:num>
  <w:num w:numId="6" w16cid:durableId="550464097">
    <w:abstractNumId w:val="46"/>
  </w:num>
  <w:num w:numId="7" w16cid:durableId="1297881168">
    <w:abstractNumId w:val="48"/>
  </w:num>
  <w:num w:numId="8" w16cid:durableId="644818415">
    <w:abstractNumId w:val="36"/>
  </w:num>
  <w:num w:numId="9" w16cid:durableId="1103065832">
    <w:abstractNumId w:val="34"/>
  </w:num>
  <w:num w:numId="10" w16cid:durableId="993802995">
    <w:abstractNumId w:val="31"/>
  </w:num>
  <w:num w:numId="11" w16cid:durableId="1398548460">
    <w:abstractNumId w:val="32"/>
  </w:num>
  <w:num w:numId="12" w16cid:durableId="954940594">
    <w:abstractNumId w:val="11"/>
  </w:num>
  <w:num w:numId="13" w16cid:durableId="500656170">
    <w:abstractNumId w:val="35"/>
  </w:num>
  <w:num w:numId="14" w16cid:durableId="1391033527">
    <w:abstractNumId w:val="18"/>
  </w:num>
  <w:num w:numId="15" w16cid:durableId="1009940983">
    <w:abstractNumId w:val="17"/>
  </w:num>
  <w:num w:numId="16" w16cid:durableId="1384140345">
    <w:abstractNumId w:val="28"/>
  </w:num>
  <w:num w:numId="17" w16cid:durableId="1418987886">
    <w:abstractNumId w:val="9"/>
  </w:num>
  <w:num w:numId="18" w16cid:durableId="1486043240">
    <w:abstractNumId w:val="27"/>
  </w:num>
  <w:num w:numId="19" w16cid:durableId="649211582">
    <w:abstractNumId w:val="16"/>
  </w:num>
  <w:num w:numId="20" w16cid:durableId="217012146">
    <w:abstractNumId w:val="14"/>
  </w:num>
  <w:num w:numId="21" w16cid:durableId="671493445">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916161834">
    <w:abstractNumId w:val="25"/>
  </w:num>
  <w:num w:numId="23" w16cid:durableId="316302971">
    <w:abstractNumId w:val="19"/>
  </w:num>
  <w:num w:numId="24" w16cid:durableId="1116485945">
    <w:abstractNumId w:val="15"/>
  </w:num>
  <w:num w:numId="25" w16cid:durableId="398946827">
    <w:abstractNumId w:val="12"/>
  </w:num>
  <w:num w:numId="26" w16cid:durableId="395517694">
    <w:abstractNumId w:val="29"/>
  </w:num>
  <w:num w:numId="27" w16cid:durableId="1951232534">
    <w:abstractNumId w:val="20"/>
  </w:num>
  <w:num w:numId="28" w16cid:durableId="222722272">
    <w:abstractNumId w:val="42"/>
  </w:num>
  <w:num w:numId="29" w16cid:durableId="1746142659">
    <w:abstractNumId w:val="37"/>
  </w:num>
  <w:num w:numId="30" w16cid:durableId="1342586020">
    <w:abstractNumId w:val="41"/>
  </w:num>
  <w:num w:numId="31" w16cid:durableId="416295903">
    <w:abstractNumId w:val="21"/>
  </w:num>
  <w:num w:numId="32" w16cid:durableId="1806121015">
    <w:abstractNumId w:val="44"/>
  </w:num>
  <w:num w:numId="33" w16cid:durableId="144400185">
    <w:abstractNumId w:val="33"/>
  </w:num>
  <w:num w:numId="34" w16cid:durableId="724646691">
    <w:abstractNumId w:val="13"/>
  </w:num>
  <w:num w:numId="35" w16cid:durableId="233517435">
    <w:abstractNumId w:val="45"/>
  </w:num>
  <w:num w:numId="36" w16cid:durableId="2076008668">
    <w:abstractNumId w:val="40"/>
  </w:num>
  <w:num w:numId="37" w16cid:durableId="1322999179">
    <w:abstractNumId w:val="5"/>
  </w:num>
  <w:num w:numId="38" w16cid:durableId="98725876">
    <w:abstractNumId w:val="47"/>
  </w:num>
  <w:num w:numId="39" w16cid:durableId="1774588318">
    <w:abstractNumId w:val="43"/>
  </w:num>
  <w:num w:numId="40" w16cid:durableId="516311794">
    <w:abstractNumId w:val="38"/>
  </w:num>
  <w:num w:numId="41" w16cid:durableId="1017542455">
    <w:abstractNumId w:val="39"/>
  </w:num>
  <w:num w:numId="42" w16cid:durableId="570235542">
    <w:abstractNumId w:val="4"/>
  </w:num>
  <w:num w:numId="43" w16cid:durableId="409356088">
    <w:abstractNumId w:val="6"/>
  </w:num>
  <w:num w:numId="44" w16cid:durableId="756559842">
    <w:abstractNumId w:val="26"/>
  </w:num>
  <w:num w:numId="45" w16cid:durableId="504630789">
    <w:abstractNumId w:val="8"/>
  </w:num>
  <w:num w:numId="46" w16cid:durableId="1926455670">
    <w:abstractNumId w:val="3"/>
  </w:num>
  <w:num w:numId="47" w16cid:durableId="1626961602">
    <w:abstractNumId w:val="0"/>
  </w:num>
  <w:num w:numId="48" w16cid:durableId="1323239049">
    <w:abstractNumId w:val="23"/>
  </w:num>
  <w:num w:numId="49" w16cid:durableId="529878953">
    <w:abstractNumId w:val="30"/>
  </w:num>
  <w:num w:numId="50" w16cid:durableId="794637127">
    <w:abstractNumId w:val="49"/>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3"/>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6145"/>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20EEC"/>
    <w:rsid w:val="00025650"/>
    <w:rsid w:val="00026FAB"/>
    <w:rsid w:val="00027B1F"/>
    <w:rsid w:val="0003088B"/>
    <w:rsid w:val="000325D9"/>
    <w:rsid w:val="000372B2"/>
    <w:rsid w:val="0004079F"/>
    <w:rsid w:val="00045B87"/>
    <w:rsid w:val="00045C07"/>
    <w:rsid w:val="00055D43"/>
    <w:rsid w:val="00056FAC"/>
    <w:rsid w:val="00057751"/>
    <w:rsid w:val="00062E39"/>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0D9"/>
    <w:rsid w:val="000D0BB6"/>
    <w:rsid w:val="000E26B0"/>
    <w:rsid w:val="000F1599"/>
    <w:rsid w:val="000F1769"/>
    <w:rsid w:val="000F6196"/>
    <w:rsid w:val="000F7ECD"/>
    <w:rsid w:val="00102E64"/>
    <w:rsid w:val="0010312C"/>
    <w:rsid w:val="00106DC7"/>
    <w:rsid w:val="00112391"/>
    <w:rsid w:val="00114F52"/>
    <w:rsid w:val="0012135C"/>
    <w:rsid w:val="001347F8"/>
    <w:rsid w:val="00137BB5"/>
    <w:rsid w:val="00137E05"/>
    <w:rsid w:val="001447F6"/>
    <w:rsid w:val="00147DE3"/>
    <w:rsid w:val="00150794"/>
    <w:rsid w:val="001608C4"/>
    <w:rsid w:val="00171418"/>
    <w:rsid w:val="00190913"/>
    <w:rsid w:val="001961CF"/>
    <w:rsid w:val="001A59BB"/>
    <w:rsid w:val="001A6A51"/>
    <w:rsid w:val="001A79C4"/>
    <w:rsid w:val="001B331A"/>
    <w:rsid w:val="001BC1C4"/>
    <w:rsid w:val="001C0E74"/>
    <w:rsid w:val="001C6CEC"/>
    <w:rsid w:val="001D229F"/>
    <w:rsid w:val="001D6162"/>
    <w:rsid w:val="001E7592"/>
    <w:rsid w:val="001F3878"/>
    <w:rsid w:val="001F4552"/>
    <w:rsid w:val="002019EB"/>
    <w:rsid w:val="0020210A"/>
    <w:rsid w:val="002030F2"/>
    <w:rsid w:val="00205051"/>
    <w:rsid w:val="00211F65"/>
    <w:rsid w:val="0022001B"/>
    <w:rsid w:val="00220D06"/>
    <w:rsid w:val="002219BA"/>
    <w:rsid w:val="002246A0"/>
    <w:rsid w:val="00224AF9"/>
    <w:rsid w:val="00230439"/>
    <w:rsid w:val="0023052E"/>
    <w:rsid w:val="00235176"/>
    <w:rsid w:val="00236061"/>
    <w:rsid w:val="0024100E"/>
    <w:rsid w:val="00241C1B"/>
    <w:rsid w:val="0024288B"/>
    <w:rsid w:val="00242DD7"/>
    <w:rsid w:val="00253DD8"/>
    <w:rsid w:val="00255D8E"/>
    <w:rsid w:val="00260CE8"/>
    <w:rsid w:val="002657E9"/>
    <w:rsid w:val="0026665E"/>
    <w:rsid w:val="00270EEB"/>
    <w:rsid w:val="0027147E"/>
    <w:rsid w:val="00274DE8"/>
    <w:rsid w:val="002761F4"/>
    <w:rsid w:val="002775E1"/>
    <w:rsid w:val="00277979"/>
    <w:rsid w:val="002808EB"/>
    <w:rsid w:val="0028095D"/>
    <w:rsid w:val="00281705"/>
    <w:rsid w:val="00291ADD"/>
    <w:rsid w:val="00294868"/>
    <w:rsid w:val="00295CA1"/>
    <w:rsid w:val="002A291A"/>
    <w:rsid w:val="002A5604"/>
    <w:rsid w:val="002B1701"/>
    <w:rsid w:val="002B1736"/>
    <w:rsid w:val="002B23C3"/>
    <w:rsid w:val="002B443A"/>
    <w:rsid w:val="002B5B35"/>
    <w:rsid w:val="002C256A"/>
    <w:rsid w:val="002C496D"/>
    <w:rsid w:val="002D05EB"/>
    <w:rsid w:val="002D2F29"/>
    <w:rsid w:val="002D2FD3"/>
    <w:rsid w:val="002E7017"/>
    <w:rsid w:val="002F4F6E"/>
    <w:rsid w:val="003015C3"/>
    <w:rsid w:val="0030698D"/>
    <w:rsid w:val="0031350A"/>
    <w:rsid w:val="00316815"/>
    <w:rsid w:val="003168CA"/>
    <w:rsid w:val="00321255"/>
    <w:rsid w:val="0032230D"/>
    <w:rsid w:val="00322A0B"/>
    <w:rsid w:val="00335FC5"/>
    <w:rsid w:val="00340E9A"/>
    <w:rsid w:val="003516C0"/>
    <w:rsid w:val="00352E59"/>
    <w:rsid w:val="00354DBE"/>
    <w:rsid w:val="00355210"/>
    <w:rsid w:val="00365DF9"/>
    <w:rsid w:val="0036668D"/>
    <w:rsid w:val="00372DB4"/>
    <w:rsid w:val="0037490C"/>
    <w:rsid w:val="00375AF5"/>
    <w:rsid w:val="003761BD"/>
    <w:rsid w:val="003769F6"/>
    <w:rsid w:val="00385414"/>
    <w:rsid w:val="00390074"/>
    <w:rsid w:val="0039762B"/>
    <w:rsid w:val="003A0C37"/>
    <w:rsid w:val="003A1B6B"/>
    <w:rsid w:val="003A2F82"/>
    <w:rsid w:val="003A46C0"/>
    <w:rsid w:val="003A600E"/>
    <w:rsid w:val="003A6513"/>
    <w:rsid w:val="003B16C7"/>
    <w:rsid w:val="003C19F1"/>
    <w:rsid w:val="003C4186"/>
    <w:rsid w:val="003C458C"/>
    <w:rsid w:val="003C6185"/>
    <w:rsid w:val="003D0D2D"/>
    <w:rsid w:val="003D4710"/>
    <w:rsid w:val="003E16D7"/>
    <w:rsid w:val="003E197E"/>
    <w:rsid w:val="004046F0"/>
    <w:rsid w:val="0040668F"/>
    <w:rsid w:val="00412677"/>
    <w:rsid w:val="0041496C"/>
    <w:rsid w:val="00417925"/>
    <w:rsid w:val="004348AE"/>
    <w:rsid w:val="004376C0"/>
    <w:rsid w:val="0044115F"/>
    <w:rsid w:val="0044223A"/>
    <w:rsid w:val="00446792"/>
    <w:rsid w:val="00446F80"/>
    <w:rsid w:val="00450C83"/>
    <w:rsid w:val="00451851"/>
    <w:rsid w:val="00453343"/>
    <w:rsid w:val="004608B9"/>
    <w:rsid w:val="00460ADB"/>
    <w:rsid w:val="00465947"/>
    <w:rsid w:val="00470BB1"/>
    <w:rsid w:val="004718F7"/>
    <w:rsid w:val="00473153"/>
    <w:rsid w:val="004743AF"/>
    <w:rsid w:val="00482C17"/>
    <w:rsid w:val="004911B4"/>
    <w:rsid w:val="0049196A"/>
    <w:rsid w:val="004923DA"/>
    <w:rsid w:val="00493434"/>
    <w:rsid w:val="004962F9"/>
    <w:rsid w:val="004968E2"/>
    <w:rsid w:val="004A2A49"/>
    <w:rsid w:val="004B38E7"/>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3C7D"/>
    <w:rsid w:val="005169D1"/>
    <w:rsid w:val="00521123"/>
    <w:rsid w:val="00521221"/>
    <w:rsid w:val="00536FA9"/>
    <w:rsid w:val="005414F4"/>
    <w:rsid w:val="00546187"/>
    <w:rsid w:val="005463F1"/>
    <w:rsid w:val="005534F2"/>
    <w:rsid w:val="00557D77"/>
    <w:rsid w:val="00562EAA"/>
    <w:rsid w:val="00563B58"/>
    <w:rsid w:val="005640C4"/>
    <w:rsid w:val="00564C53"/>
    <w:rsid w:val="0056684C"/>
    <w:rsid w:val="00574A0C"/>
    <w:rsid w:val="00576E4C"/>
    <w:rsid w:val="0057780F"/>
    <w:rsid w:val="00581E0A"/>
    <w:rsid w:val="00586D89"/>
    <w:rsid w:val="005916B8"/>
    <w:rsid w:val="005A1B4C"/>
    <w:rsid w:val="005A1BA3"/>
    <w:rsid w:val="005A545C"/>
    <w:rsid w:val="005B1CF8"/>
    <w:rsid w:val="005B4260"/>
    <w:rsid w:val="005C1567"/>
    <w:rsid w:val="005C6CE5"/>
    <w:rsid w:val="005D3F07"/>
    <w:rsid w:val="005D583E"/>
    <w:rsid w:val="005E13EA"/>
    <w:rsid w:val="005E53BD"/>
    <w:rsid w:val="00606E27"/>
    <w:rsid w:val="006108C9"/>
    <w:rsid w:val="00615C7E"/>
    <w:rsid w:val="0062158D"/>
    <w:rsid w:val="00630F39"/>
    <w:rsid w:val="006326D1"/>
    <w:rsid w:val="00632E0A"/>
    <w:rsid w:val="00633165"/>
    <w:rsid w:val="00636B6C"/>
    <w:rsid w:val="006447DE"/>
    <w:rsid w:val="0065276E"/>
    <w:rsid w:val="00654329"/>
    <w:rsid w:val="00654CEC"/>
    <w:rsid w:val="00655507"/>
    <w:rsid w:val="00656D91"/>
    <w:rsid w:val="006712A7"/>
    <w:rsid w:val="006733CC"/>
    <w:rsid w:val="00674FC2"/>
    <w:rsid w:val="00677E42"/>
    <w:rsid w:val="00682334"/>
    <w:rsid w:val="00683D3A"/>
    <w:rsid w:val="00684B16"/>
    <w:rsid w:val="00694C00"/>
    <w:rsid w:val="00696F65"/>
    <w:rsid w:val="006A7A6D"/>
    <w:rsid w:val="006B5E67"/>
    <w:rsid w:val="006C2EB5"/>
    <w:rsid w:val="006C3261"/>
    <w:rsid w:val="006D18A3"/>
    <w:rsid w:val="006D5970"/>
    <w:rsid w:val="006E481E"/>
    <w:rsid w:val="006E795F"/>
    <w:rsid w:val="006EBD1E"/>
    <w:rsid w:val="00700249"/>
    <w:rsid w:val="0070604C"/>
    <w:rsid w:val="007069CD"/>
    <w:rsid w:val="007110E6"/>
    <w:rsid w:val="00711A70"/>
    <w:rsid w:val="00712E6F"/>
    <w:rsid w:val="00712E90"/>
    <w:rsid w:val="00713B7E"/>
    <w:rsid w:val="007204AE"/>
    <w:rsid w:val="0072678F"/>
    <w:rsid w:val="00727C4C"/>
    <w:rsid w:val="00734809"/>
    <w:rsid w:val="007406E1"/>
    <w:rsid w:val="00743E40"/>
    <w:rsid w:val="00751263"/>
    <w:rsid w:val="0075704F"/>
    <w:rsid w:val="00763B2D"/>
    <w:rsid w:val="00772924"/>
    <w:rsid w:val="00784EC4"/>
    <w:rsid w:val="007872F2"/>
    <w:rsid w:val="007874BC"/>
    <w:rsid w:val="007908E0"/>
    <w:rsid w:val="00793EB3"/>
    <w:rsid w:val="00794205"/>
    <w:rsid w:val="00797012"/>
    <w:rsid w:val="007A1F6A"/>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E2846"/>
    <w:rsid w:val="007E4FC2"/>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FEC"/>
    <w:rsid w:val="008403FD"/>
    <w:rsid w:val="00841F9D"/>
    <w:rsid w:val="008420E1"/>
    <w:rsid w:val="00843D58"/>
    <w:rsid w:val="00843EBA"/>
    <w:rsid w:val="00844D98"/>
    <w:rsid w:val="00846D84"/>
    <w:rsid w:val="0085230E"/>
    <w:rsid w:val="0085355E"/>
    <w:rsid w:val="008550A1"/>
    <w:rsid w:val="00861035"/>
    <w:rsid w:val="00861038"/>
    <w:rsid w:val="0086431D"/>
    <w:rsid w:val="00865008"/>
    <w:rsid w:val="00866B50"/>
    <w:rsid w:val="008708F1"/>
    <w:rsid w:val="00880539"/>
    <w:rsid w:val="008859E8"/>
    <w:rsid w:val="0088737B"/>
    <w:rsid w:val="00892716"/>
    <w:rsid w:val="00893067"/>
    <w:rsid w:val="008933DE"/>
    <w:rsid w:val="00894509"/>
    <w:rsid w:val="00895FCE"/>
    <w:rsid w:val="00897F3E"/>
    <w:rsid w:val="008A1BA8"/>
    <w:rsid w:val="008A21B4"/>
    <w:rsid w:val="008A4576"/>
    <w:rsid w:val="008B07DE"/>
    <w:rsid w:val="008B28E7"/>
    <w:rsid w:val="008C14C7"/>
    <w:rsid w:val="008C2264"/>
    <w:rsid w:val="008C2FFB"/>
    <w:rsid w:val="008C6EEA"/>
    <w:rsid w:val="008D5813"/>
    <w:rsid w:val="008D634E"/>
    <w:rsid w:val="008D778A"/>
    <w:rsid w:val="008F22BD"/>
    <w:rsid w:val="009079BD"/>
    <w:rsid w:val="00912BD9"/>
    <w:rsid w:val="00920E5B"/>
    <w:rsid w:val="00926436"/>
    <w:rsid w:val="0093018C"/>
    <w:rsid w:val="00932CCA"/>
    <w:rsid w:val="00953E15"/>
    <w:rsid w:val="009544C0"/>
    <w:rsid w:val="00954FA4"/>
    <w:rsid w:val="00956AE9"/>
    <w:rsid w:val="00964CC6"/>
    <w:rsid w:val="00991FDA"/>
    <w:rsid w:val="009927A1"/>
    <w:rsid w:val="0099774D"/>
    <w:rsid w:val="009A5F3B"/>
    <w:rsid w:val="009B0B61"/>
    <w:rsid w:val="009B28C0"/>
    <w:rsid w:val="009B7136"/>
    <w:rsid w:val="009B7806"/>
    <w:rsid w:val="009C3AC2"/>
    <w:rsid w:val="009D4365"/>
    <w:rsid w:val="009D4E3B"/>
    <w:rsid w:val="009D7BC9"/>
    <w:rsid w:val="009E0C5A"/>
    <w:rsid w:val="009E1982"/>
    <w:rsid w:val="009E4D2C"/>
    <w:rsid w:val="009F0978"/>
    <w:rsid w:val="009F3AEC"/>
    <w:rsid w:val="00A00081"/>
    <w:rsid w:val="00A015F7"/>
    <w:rsid w:val="00A10D56"/>
    <w:rsid w:val="00A12AAE"/>
    <w:rsid w:val="00A16DD1"/>
    <w:rsid w:val="00A22441"/>
    <w:rsid w:val="00A23F3B"/>
    <w:rsid w:val="00A24406"/>
    <w:rsid w:val="00A25F64"/>
    <w:rsid w:val="00A27CC2"/>
    <w:rsid w:val="00A3221B"/>
    <w:rsid w:val="00A3273B"/>
    <w:rsid w:val="00A40ED6"/>
    <w:rsid w:val="00A470EE"/>
    <w:rsid w:val="00A47621"/>
    <w:rsid w:val="00A479CD"/>
    <w:rsid w:val="00A50CFC"/>
    <w:rsid w:val="00A54D67"/>
    <w:rsid w:val="00A55A3F"/>
    <w:rsid w:val="00A56BC4"/>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D4DB4"/>
    <w:rsid w:val="00AE2564"/>
    <w:rsid w:val="00AE301F"/>
    <w:rsid w:val="00AE3302"/>
    <w:rsid w:val="00AE3B3A"/>
    <w:rsid w:val="00AE7077"/>
    <w:rsid w:val="00AF61C2"/>
    <w:rsid w:val="00AF6CC6"/>
    <w:rsid w:val="00B011CD"/>
    <w:rsid w:val="00B0296A"/>
    <w:rsid w:val="00B12295"/>
    <w:rsid w:val="00B137BE"/>
    <w:rsid w:val="00B17FA0"/>
    <w:rsid w:val="00B24344"/>
    <w:rsid w:val="00B26769"/>
    <w:rsid w:val="00B31C91"/>
    <w:rsid w:val="00B3747F"/>
    <w:rsid w:val="00B43194"/>
    <w:rsid w:val="00B459FC"/>
    <w:rsid w:val="00B47734"/>
    <w:rsid w:val="00B50FBA"/>
    <w:rsid w:val="00B558EB"/>
    <w:rsid w:val="00B577D3"/>
    <w:rsid w:val="00B60466"/>
    <w:rsid w:val="00B6548F"/>
    <w:rsid w:val="00B7502A"/>
    <w:rsid w:val="00B77305"/>
    <w:rsid w:val="00B82CC2"/>
    <w:rsid w:val="00B84A89"/>
    <w:rsid w:val="00B92BEF"/>
    <w:rsid w:val="00B9689A"/>
    <w:rsid w:val="00BA1FFA"/>
    <w:rsid w:val="00BA358B"/>
    <w:rsid w:val="00BA4BCA"/>
    <w:rsid w:val="00BA7FF1"/>
    <w:rsid w:val="00BB06CB"/>
    <w:rsid w:val="00BB261F"/>
    <w:rsid w:val="00BB2887"/>
    <w:rsid w:val="00BB5EAA"/>
    <w:rsid w:val="00BB5F11"/>
    <w:rsid w:val="00BC0401"/>
    <w:rsid w:val="00BC04FA"/>
    <w:rsid w:val="00BC1C22"/>
    <w:rsid w:val="00BC460B"/>
    <w:rsid w:val="00BC5725"/>
    <w:rsid w:val="00BD30B1"/>
    <w:rsid w:val="00BE0F7B"/>
    <w:rsid w:val="00BE10C2"/>
    <w:rsid w:val="00C01D14"/>
    <w:rsid w:val="00C025B4"/>
    <w:rsid w:val="00C11F61"/>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3D00"/>
    <w:rsid w:val="00C6441B"/>
    <w:rsid w:val="00C7108B"/>
    <w:rsid w:val="00C8089F"/>
    <w:rsid w:val="00C836CC"/>
    <w:rsid w:val="00C87A74"/>
    <w:rsid w:val="00C90A71"/>
    <w:rsid w:val="00C91574"/>
    <w:rsid w:val="00C91BC2"/>
    <w:rsid w:val="00C92C71"/>
    <w:rsid w:val="00C93F8F"/>
    <w:rsid w:val="00C960A6"/>
    <w:rsid w:val="00CA2745"/>
    <w:rsid w:val="00CA3593"/>
    <w:rsid w:val="00CA7F4F"/>
    <w:rsid w:val="00CB258E"/>
    <w:rsid w:val="00CB3C8F"/>
    <w:rsid w:val="00CB75CE"/>
    <w:rsid w:val="00CC02F1"/>
    <w:rsid w:val="00CC11A6"/>
    <w:rsid w:val="00CC135E"/>
    <w:rsid w:val="00CC2F8D"/>
    <w:rsid w:val="00CD5D3F"/>
    <w:rsid w:val="00CF1E90"/>
    <w:rsid w:val="00CF3DB3"/>
    <w:rsid w:val="00D052BC"/>
    <w:rsid w:val="00D07026"/>
    <w:rsid w:val="00D11C62"/>
    <w:rsid w:val="00D22C8F"/>
    <w:rsid w:val="00D33491"/>
    <w:rsid w:val="00D44F8E"/>
    <w:rsid w:val="00D44FD0"/>
    <w:rsid w:val="00D47CAF"/>
    <w:rsid w:val="00D5733C"/>
    <w:rsid w:val="00D607EF"/>
    <w:rsid w:val="00D60F88"/>
    <w:rsid w:val="00D625E7"/>
    <w:rsid w:val="00D646BD"/>
    <w:rsid w:val="00D70239"/>
    <w:rsid w:val="00D71201"/>
    <w:rsid w:val="00D720C7"/>
    <w:rsid w:val="00D73A26"/>
    <w:rsid w:val="00D77A04"/>
    <w:rsid w:val="00D81D06"/>
    <w:rsid w:val="00D8652C"/>
    <w:rsid w:val="00D876E6"/>
    <w:rsid w:val="00DA1025"/>
    <w:rsid w:val="00DA22EC"/>
    <w:rsid w:val="00DA2527"/>
    <w:rsid w:val="00DA5860"/>
    <w:rsid w:val="00DB2767"/>
    <w:rsid w:val="00DC4729"/>
    <w:rsid w:val="00DE556F"/>
    <w:rsid w:val="00E03B6D"/>
    <w:rsid w:val="00E17160"/>
    <w:rsid w:val="00E27E98"/>
    <w:rsid w:val="00E35BEC"/>
    <w:rsid w:val="00E50821"/>
    <w:rsid w:val="00E50EF8"/>
    <w:rsid w:val="00E51F91"/>
    <w:rsid w:val="00E7086E"/>
    <w:rsid w:val="00E7245B"/>
    <w:rsid w:val="00E7374A"/>
    <w:rsid w:val="00E73C41"/>
    <w:rsid w:val="00E7598F"/>
    <w:rsid w:val="00E76F60"/>
    <w:rsid w:val="00E83D90"/>
    <w:rsid w:val="00E83F28"/>
    <w:rsid w:val="00E83F91"/>
    <w:rsid w:val="00E9107A"/>
    <w:rsid w:val="00E91F62"/>
    <w:rsid w:val="00E929FD"/>
    <w:rsid w:val="00E93240"/>
    <w:rsid w:val="00E9479B"/>
    <w:rsid w:val="00EA4D48"/>
    <w:rsid w:val="00EB2173"/>
    <w:rsid w:val="00EB28DC"/>
    <w:rsid w:val="00EB3E2F"/>
    <w:rsid w:val="00EB62E6"/>
    <w:rsid w:val="00ED1B30"/>
    <w:rsid w:val="00ED250E"/>
    <w:rsid w:val="00ED6535"/>
    <w:rsid w:val="00EE1AC1"/>
    <w:rsid w:val="00EE39D6"/>
    <w:rsid w:val="00EE413C"/>
    <w:rsid w:val="00EE52AD"/>
    <w:rsid w:val="00F01F92"/>
    <w:rsid w:val="00F10A08"/>
    <w:rsid w:val="00F139CF"/>
    <w:rsid w:val="00F22AC5"/>
    <w:rsid w:val="00F254D1"/>
    <w:rsid w:val="00F32B82"/>
    <w:rsid w:val="00F4043E"/>
    <w:rsid w:val="00F40CB5"/>
    <w:rsid w:val="00F41BBC"/>
    <w:rsid w:val="00F43B9D"/>
    <w:rsid w:val="00F444F0"/>
    <w:rsid w:val="00F50590"/>
    <w:rsid w:val="00F50847"/>
    <w:rsid w:val="00F53F27"/>
    <w:rsid w:val="00F546D1"/>
    <w:rsid w:val="00F6513F"/>
    <w:rsid w:val="00F66272"/>
    <w:rsid w:val="00F709C0"/>
    <w:rsid w:val="00F927A1"/>
    <w:rsid w:val="00F92E4D"/>
    <w:rsid w:val="00FA3764"/>
    <w:rsid w:val="00FA56ED"/>
    <w:rsid w:val="00FB5FA6"/>
    <w:rsid w:val="00FC1310"/>
    <w:rsid w:val="00FC2FF3"/>
    <w:rsid w:val="00FC3263"/>
    <w:rsid w:val="00FC51F9"/>
    <w:rsid w:val="00FC5B40"/>
    <w:rsid w:val="00FC5FF8"/>
    <w:rsid w:val="00FC702B"/>
    <w:rsid w:val="00FD3D7C"/>
    <w:rsid w:val="00FD4F8F"/>
    <w:rsid w:val="00FE0C16"/>
    <w:rsid w:val="00FE14AD"/>
    <w:rsid w:val="00FE14B1"/>
    <w:rsid w:val="00FE1F6A"/>
    <w:rsid w:val="00FE5420"/>
    <w:rsid w:val="00FF0070"/>
    <w:rsid w:val="00FF31EC"/>
    <w:rsid w:val="00FF5F6A"/>
    <w:rsid w:val="00FF6BE0"/>
    <w:rsid w:val="00FF7784"/>
    <w:rsid w:val="00FF7EBB"/>
    <w:rsid w:val="01FDA1F2"/>
    <w:rsid w:val="034C924C"/>
    <w:rsid w:val="06852D20"/>
    <w:rsid w:val="09072516"/>
    <w:rsid w:val="09B7B47E"/>
    <w:rsid w:val="0EB17B2B"/>
    <w:rsid w:val="0FC6F1E5"/>
    <w:rsid w:val="12179408"/>
    <w:rsid w:val="1BAAAC06"/>
    <w:rsid w:val="1EE82D61"/>
    <w:rsid w:val="1F44D15A"/>
    <w:rsid w:val="26FD5DE1"/>
    <w:rsid w:val="2BB772FF"/>
    <w:rsid w:val="2DFBCF07"/>
    <w:rsid w:val="313ADF16"/>
    <w:rsid w:val="315E9319"/>
    <w:rsid w:val="393A63E6"/>
    <w:rsid w:val="3B369FB9"/>
    <w:rsid w:val="3E6442E9"/>
    <w:rsid w:val="41C727CE"/>
    <w:rsid w:val="44619A6D"/>
    <w:rsid w:val="45AF2B96"/>
    <w:rsid w:val="47EED57D"/>
    <w:rsid w:val="49302B03"/>
    <w:rsid w:val="4B288693"/>
    <w:rsid w:val="4B6BA9A2"/>
    <w:rsid w:val="4EBEF885"/>
    <w:rsid w:val="500389EF"/>
    <w:rsid w:val="5222C091"/>
    <w:rsid w:val="56637378"/>
    <w:rsid w:val="577304D9"/>
    <w:rsid w:val="57D0106D"/>
    <w:rsid w:val="581623FB"/>
    <w:rsid w:val="59C39479"/>
    <w:rsid w:val="5AE5D1FF"/>
    <w:rsid w:val="5B08393A"/>
    <w:rsid w:val="5CEE8714"/>
    <w:rsid w:val="5DBB302F"/>
    <w:rsid w:val="60E07A85"/>
    <w:rsid w:val="632225EA"/>
    <w:rsid w:val="6426FF01"/>
    <w:rsid w:val="648B93D4"/>
    <w:rsid w:val="65C204A3"/>
    <w:rsid w:val="6690485D"/>
    <w:rsid w:val="66EF36A5"/>
    <w:rsid w:val="681CC37B"/>
    <w:rsid w:val="6A1ACC1F"/>
    <w:rsid w:val="6E6399A1"/>
    <w:rsid w:val="734F1C3F"/>
    <w:rsid w:val="768F6FAB"/>
    <w:rsid w:val="770363DE"/>
    <w:rsid w:val="7E6D390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41496C"/>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41496C"/>
  </w:style>
  <w:style w:type="character" w:customStyle="1" w:styleId="eop">
    <w:name w:val="eop"/>
    <w:basedOn w:val="DefaultParagraphFont"/>
    <w:rsid w:val="0041496C"/>
  </w:style>
  <w:style w:type="paragraph" w:styleId="NormalWeb">
    <w:name w:val="Normal (Web)"/>
    <w:basedOn w:val="Normal"/>
    <w:uiPriority w:val="99"/>
    <w:semiHidden/>
    <w:unhideWhenUsed/>
    <w:rsid w:val="00683D3A"/>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2491393">
      <w:bodyDiv w:val="1"/>
      <w:marLeft w:val="0"/>
      <w:marRight w:val="0"/>
      <w:marTop w:val="0"/>
      <w:marBottom w:val="0"/>
      <w:divBdr>
        <w:top w:val="none" w:sz="0" w:space="0" w:color="auto"/>
        <w:left w:val="none" w:sz="0" w:space="0" w:color="auto"/>
        <w:bottom w:val="none" w:sz="0" w:space="0" w:color="auto"/>
        <w:right w:val="none" w:sz="0" w:space="0" w:color="auto"/>
      </w:divBdr>
      <w:divsChild>
        <w:div w:id="841163227">
          <w:marLeft w:val="0"/>
          <w:marRight w:val="0"/>
          <w:marTop w:val="0"/>
          <w:marBottom w:val="0"/>
          <w:divBdr>
            <w:top w:val="none" w:sz="0" w:space="0" w:color="auto"/>
            <w:left w:val="none" w:sz="0" w:space="0" w:color="auto"/>
            <w:bottom w:val="none" w:sz="0" w:space="0" w:color="auto"/>
            <w:right w:val="none" w:sz="0" w:space="0" w:color="auto"/>
          </w:divBdr>
        </w:div>
        <w:div w:id="1317610382">
          <w:marLeft w:val="0"/>
          <w:marRight w:val="0"/>
          <w:marTop w:val="0"/>
          <w:marBottom w:val="0"/>
          <w:divBdr>
            <w:top w:val="none" w:sz="0" w:space="0" w:color="auto"/>
            <w:left w:val="none" w:sz="0" w:space="0" w:color="auto"/>
            <w:bottom w:val="none" w:sz="0" w:space="0" w:color="auto"/>
            <w:right w:val="none" w:sz="0" w:space="0" w:color="auto"/>
          </w:divBdr>
        </w:div>
        <w:div w:id="2135906602">
          <w:marLeft w:val="0"/>
          <w:marRight w:val="0"/>
          <w:marTop w:val="0"/>
          <w:marBottom w:val="0"/>
          <w:divBdr>
            <w:top w:val="none" w:sz="0" w:space="0" w:color="auto"/>
            <w:left w:val="none" w:sz="0" w:space="0" w:color="auto"/>
            <w:bottom w:val="none" w:sz="0" w:space="0" w:color="auto"/>
            <w:right w:val="none" w:sz="0" w:space="0" w:color="auto"/>
          </w:divBdr>
        </w:div>
        <w:div w:id="1151560628">
          <w:marLeft w:val="0"/>
          <w:marRight w:val="0"/>
          <w:marTop w:val="0"/>
          <w:marBottom w:val="0"/>
          <w:divBdr>
            <w:top w:val="none" w:sz="0" w:space="0" w:color="auto"/>
            <w:left w:val="none" w:sz="0" w:space="0" w:color="auto"/>
            <w:bottom w:val="none" w:sz="0" w:space="0" w:color="auto"/>
            <w:right w:val="none" w:sz="0" w:space="0" w:color="auto"/>
          </w:divBdr>
        </w:div>
        <w:div w:id="305279308">
          <w:marLeft w:val="0"/>
          <w:marRight w:val="0"/>
          <w:marTop w:val="0"/>
          <w:marBottom w:val="0"/>
          <w:divBdr>
            <w:top w:val="none" w:sz="0" w:space="0" w:color="auto"/>
            <w:left w:val="none" w:sz="0" w:space="0" w:color="auto"/>
            <w:bottom w:val="none" w:sz="0" w:space="0" w:color="auto"/>
            <w:right w:val="none" w:sz="0" w:space="0" w:color="auto"/>
          </w:divBdr>
        </w:div>
        <w:div w:id="1249072087">
          <w:marLeft w:val="0"/>
          <w:marRight w:val="0"/>
          <w:marTop w:val="0"/>
          <w:marBottom w:val="0"/>
          <w:divBdr>
            <w:top w:val="none" w:sz="0" w:space="0" w:color="auto"/>
            <w:left w:val="none" w:sz="0" w:space="0" w:color="auto"/>
            <w:bottom w:val="none" w:sz="0" w:space="0" w:color="auto"/>
            <w:right w:val="none" w:sz="0" w:space="0" w:color="auto"/>
          </w:divBdr>
        </w:div>
        <w:div w:id="115030190">
          <w:marLeft w:val="0"/>
          <w:marRight w:val="0"/>
          <w:marTop w:val="0"/>
          <w:marBottom w:val="0"/>
          <w:divBdr>
            <w:top w:val="none" w:sz="0" w:space="0" w:color="auto"/>
            <w:left w:val="none" w:sz="0" w:space="0" w:color="auto"/>
            <w:bottom w:val="none" w:sz="0" w:space="0" w:color="auto"/>
            <w:right w:val="none" w:sz="0" w:space="0" w:color="auto"/>
          </w:divBdr>
        </w:div>
        <w:div w:id="2042853230">
          <w:marLeft w:val="0"/>
          <w:marRight w:val="0"/>
          <w:marTop w:val="0"/>
          <w:marBottom w:val="0"/>
          <w:divBdr>
            <w:top w:val="none" w:sz="0" w:space="0" w:color="auto"/>
            <w:left w:val="none" w:sz="0" w:space="0" w:color="auto"/>
            <w:bottom w:val="none" w:sz="0" w:space="0" w:color="auto"/>
            <w:right w:val="none" w:sz="0" w:space="0" w:color="auto"/>
          </w:divBdr>
        </w:div>
        <w:div w:id="1426732038">
          <w:marLeft w:val="0"/>
          <w:marRight w:val="0"/>
          <w:marTop w:val="0"/>
          <w:marBottom w:val="0"/>
          <w:divBdr>
            <w:top w:val="none" w:sz="0" w:space="0" w:color="auto"/>
            <w:left w:val="none" w:sz="0" w:space="0" w:color="auto"/>
            <w:bottom w:val="none" w:sz="0" w:space="0" w:color="auto"/>
            <w:right w:val="none" w:sz="0" w:space="0" w:color="auto"/>
          </w:divBdr>
        </w:div>
        <w:div w:id="1332831709">
          <w:marLeft w:val="0"/>
          <w:marRight w:val="0"/>
          <w:marTop w:val="0"/>
          <w:marBottom w:val="0"/>
          <w:divBdr>
            <w:top w:val="none" w:sz="0" w:space="0" w:color="auto"/>
            <w:left w:val="none" w:sz="0" w:space="0" w:color="auto"/>
            <w:bottom w:val="none" w:sz="0" w:space="0" w:color="auto"/>
            <w:right w:val="none" w:sz="0" w:space="0" w:color="auto"/>
          </w:divBdr>
        </w:div>
        <w:div w:id="2109497213">
          <w:marLeft w:val="0"/>
          <w:marRight w:val="0"/>
          <w:marTop w:val="0"/>
          <w:marBottom w:val="0"/>
          <w:divBdr>
            <w:top w:val="none" w:sz="0" w:space="0" w:color="auto"/>
            <w:left w:val="none" w:sz="0" w:space="0" w:color="auto"/>
            <w:bottom w:val="none" w:sz="0" w:space="0" w:color="auto"/>
            <w:right w:val="none" w:sz="0" w:space="0" w:color="auto"/>
          </w:divBdr>
        </w:div>
        <w:div w:id="1548641384">
          <w:marLeft w:val="0"/>
          <w:marRight w:val="0"/>
          <w:marTop w:val="0"/>
          <w:marBottom w:val="0"/>
          <w:divBdr>
            <w:top w:val="none" w:sz="0" w:space="0" w:color="auto"/>
            <w:left w:val="none" w:sz="0" w:space="0" w:color="auto"/>
            <w:bottom w:val="none" w:sz="0" w:space="0" w:color="auto"/>
            <w:right w:val="none" w:sz="0" w:space="0" w:color="auto"/>
          </w:divBdr>
        </w:div>
        <w:div w:id="443232166">
          <w:marLeft w:val="0"/>
          <w:marRight w:val="0"/>
          <w:marTop w:val="0"/>
          <w:marBottom w:val="0"/>
          <w:divBdr>
            <w:top w:val="none" w:sz="0" w:space="0" w:color="auto"/>
            <w:left w:val="none" w:sz="0" w:space="0" w:color="auto"/>
            <w:bottom w:val="none" w:sz="0" w:space="0" w:color="auto"/>
            <w:right w:val="none" w:sz="0" w:space="0" w:color="auto"/>
          </w:divBdr>
        </w:div>
        <w:div w:id="147746467">
          <w:marLeft w:val="0"/>
          <w:marRight w:val="0"/>
          <w:marTop w:val="0"/>
          <w:marBottom w:val="0"/>
          <w:divBdr>
            <w:top w:val="none" w:sz="0" w:space="0" w:color="auto"/>
            <w:left w:val="none" w:sz="0" w:space="0" w:color="auto"/>
            <w:bottom w:val="none" w:sz="0" w:space="0" w:color="auto"/>
            <w:right w:val="none" w:sz="0" w:space="0" w:color="auto"/>
          </w:divBdr>
        </w:div>
        <w:div w:id="407576663">
          <w:marLeft w:val="0"/>
          <w:marRight w:val="0"/>
          <w:marTop w:val="0"/>
          <w:marBottom w:val="0"/>
          <w:divBdr>
            <w:top w:val="none" w:sz="0" w:space="0" w:color="auto"/>
            <w:left w:val="none" w:sz="0" w:space="0" w:color="auto"/>
            <w:bottom w:val="none" w:sz="0" w:space="0" w:color="auto"/>
            <w:right w:val="none" w:sz="0" w:space="0" w:color="auto"/>
          </w:divBdr>
        </w:div>
        <w:div w:id="723673028">
          <w:marLeft w:val="0"/>
          <w:marRight w:val="0"/>
          <w:marTop w:val="0"/>
          <w:marBottom w:val="0"/>
          <w:divBdr>
            <w:top w:val="none" w:sz="0" w:space="0" w:color="auto"/>
            <w:left w:val="none" w:sz="0" w:space="0" w:color="auto"/>
            <w:bottom w:val="none" w:sz="0" w:space="0" w:color="auto"/>
            <w:right w:val="none" w:sz="0" w:space="0" w:color="auto"/>
          </w:divBdr>
        </w:div>
        <w:div w:id="301429785">
          <w:marLeft w:val="0"/>
          <w:marRight w:val="0"/>
          <w:marTop w:val="0"/>
          <w:marBottom w:val="0"/>
          <w:divBdr>
            <w:top w:val="none" w:sz="0" w:space="0" w:color="auto"/>
            <w:left w:val="none" w:sz="0" w:space="0" w:color="auto"/>
            <w:bottom w:val="none" w:sz="0" w:space="0" w:color="auto"/>
            <w:right w:val="none" w:sz="0" w:space="0" w:color="auto"/>
          </w:divBdr>
        </w:div>
        <w:div w:id="95299227">
          <w:marLeft w:val="0"/>
          <w:marRight w:val="0"/>
          <w:marTop w:val="0"/>
          <w:marBottom w:val="0"/>
          <w:divBdr>
            <w:top w:val="none" w:sz="0" w:space="0" w:color="auto"/>
            <w:left w:val="none" w:sz="0" w:space="0" w:color="auto"/>
            <w:bottom w:val="none" w:sz="0" w:space="0" w:color="auto"/>
            <w:right w:val="none" w:sz="0" w:space="0" w:color="auto"/>
          </w:divBdr>
        </w:div>
      </w:divsChild>
    </w:div>
    <w:div w:id="545675789">
      <w:bodyDiv w:val="1"/>
      <w:marLeft w:val="0"/>
      <w:marRight w:val="0"/>
      <w:marTop w:val="0"/>
      <w:marBottom w:val="0"/>
      <w:divBdr>
        <w:top w:val="none" w:sz="0" w:space="0" w:color="auto"/>
        <w:left w:val="none" w:sz="0" w:space="0" w:color="auto"/>
        <w:bottom w:val="none" w:sz="0" w:space="0" w:color="auto"/>
        <w:right w:val="none" w:sz="0" w:space="0" w:color="auto"/>
      </w:divBdr>
      <w:divsChild>
        <w:div w:id="1066143406">
          <w:marLeft w:val="0"/>
          <w:marRight w:val="0"/>
          <w:marTop w:val="0"/>
          <w:marBottom w:val="0"/>
          <w:divBdr>
            <w:top w:val="none" w:sz="0" w:space="0" w:color="auto"/>
            <w:left w:val="none" w:sz="0" w:space="0" w:color="auto"/>
            <w:bottom w:val="none" w:sz="0" w:space="0" w:color="auto"/>
            <w:right w:val="none" w:sz="0" w:space="0" w:color="auto"/>
          </w:divBdr>
        </w:div>
        <w:div w:id="1208646427">
          <w:marLeft w:val="0"/>
          <w:marRight w:val="0"/>
          <w:marTop w:val="0"/>
          <w:marBottom w:val="0"/>
          <w:divBdr>
            <w:top w:val="none" w:sz="0" w:space="0" w:color="auto"/>
            <w:left w:val="none" w:sz="0" w:space="0" w:color="auto"/>
            <w:bottom w:val="none" w:sz="0" w:space="0" w:color="auto"/>
            <w:right w:val="none" w:sz="0" w:space="0" w:color="auto"/>
          </w:divBdr>
        </w:div>
        <w:div w:id="1866400554">
          <w:marLeft w:val="0"/>
          <w:marRight w:val="0"/>
          <w:marTop w:val="0"/>
          <w:marBottom w:val="0"/>
          <w:divBdr>
            <w:top w:val="none" w:sz="0" w:space="0" w:color="auto"/>
            <w:left w:val="none" w:sz="0" w:space="0" w:color="auto"/>
            <w:bottom w:val="none" w:sz="0" w:space="0" w:color="auto"/>
            <w:right w:val="none" w:sz="0" w:space="0" w:color="auto"/>
          </w:divBdr>
        </w:div>
        <w:div w:id="1532448983">
          <w:marLeft w:val="0"/>
          <w:marRight w:val="0"/>
          <w:marTop w:val="0"/>
          <w:marBottom w:val="0"/>
          <w:divBdr>
            <w:top w:val="none" w:sz="0" w:space="0" w:color="auto"/>
            <w:left w:val="none" w:sz="0" w:space="0" w:color="auto"/>
            <w:bottom w:val="none" w:sz="0" w:space="0" w:color="auto"/>
            <w:right w:val="none" w:sz="0" w:space="0" w:color="auto"/>
          </w:divBdr>
        </w:div>
        <w:div w:id="2020737133">
          <w:marLeft w:val="0"/>
          <w:marRight w:val="0"/>
          <w:marTop w:val="0"/>
          <w:marBottom w:val="0"/>
          <w:divBdr>
            <w:top w:val="none" w:sz="0" w:space="0" w:color="auto"/>
            <w:left w:val="none" w:sz="0" w:space="0" w:color="auto"/>
            <w:bottom w:val="none" w:sz="0" w:space="0" w:color="auto"/>
            <w:right w:val="none" w:sz="0" w:space="0" w:color="auto"/>
          </w:divBdr>
        </w:div>
        <w:div w:id="1758398752">
          <w:marLeft w:val="0"/>
          <w:marRight w:val="0"/>
          <w:marTop w:val="0"/>
          <w:marBottom w:val="0"/>
          <w:divBdr>
            <w:top w:val="none" w:sz="0" w:space="0" w:color="auto"/>
            <w:left w:val="none" w:sz="0" w:space="0" w:color="auto"/>
            <w:bottom w:val="none" w:sz="0" w:space="0" w:color="auto"/>
            <w:right w:val="none" w:sz="0" w:space="0" w:color="auto"/>
          </w:divBdr>
        </w:div>
        <w:div w:id="222063555">
          <w:marLeft w:val="0"/>
          <w:marRight w:val="0"/>
          <w:marTop w:val="0"/>
          <w:marBottom w:val="0"/>
          <w:divBdr>
            <w:top w:val="none" w:sz="0" w:space="0" w:color="auto"/>
            <w:left w:val="none" w:sz="0" w:space="0" w:color="auto"/>
            <w:bottom w:val="none" w:sz="0" w:space="0" w:color="auto"/>
            <w:right w:val="none" w:sz="0" w:space="0" w:color="auto"/>
          </w:divBdr>
        </w:div>
        <w:div w:id="1338651263">
          <w:marLeft w:val="0"/>
          <w:marRight w:val="0"/>
          <w:marTop w:val="0"/>
          <w:marBottom w:val="0"/>
          <w:divBdr>
            <w:top w:val="none" w:sz="0" w:space="0" w:color="auto"/>
            <w:left w:val="none" w:sz="0" w:space="0" w:color="auto"/>
            <w:bottom w:val="none" w:sz="0" w:space="0" w:color="auto"/>
            <w:right w:val="none" w:sz="0" w:space="0" w:color="auto"/>
          </w:divBdr>
        </w:div>
        <w:div w:id="1087111801">
          <w:marLeft w:val="0"/>
          <w:marRight w:val="0"/>
          <w:marTop w:val="0"/>
          <w:marBottom w:val="0"/>
          <w:divBdr>
            <w:top w:val="none" w:sz="0" w:space="0" w:color="auto"/>
            <w:left w:val="none" w:sz="0" w:space="0" w:color="auto"/>
            <w:bottom w:val="none" w:sz="0" w:space="0" w:color="auto"/>
            <w:right w:val="none" w:sz="0" w:space="0" w:color="auto"/>
          </w:divBdr>
        </w:div>
        <w:div w:id="1762411631">
          <w:marLeft w:val="0"/>
          <w:marRight w:val="0"/>
          <w:marTop w:val="0"/>
          <w:marBottom w:val="0"/>
          <w:divBdr>
            <w:top w:val="none" w:sz="0" w:space="0" w:color="auto"/>
            <w:left w:val="none" w:sz="0" w:space="0" w:color="auto"/>
            <w:bottom w:val="none" w:sz="0" w:space="0" w:color="auto"/>
            <w:right w:val="none" w:sz="0" w:space="0" w:color="auto"/>
          </w:divBdr>
        </w:div>
        <w:div w:id="1692680641">
          <w:marLeft w:val="0"/>
          <w:marRight w:val="0"/>
          <w:marTop w:val="0"/>
          <w:marBottom w:val="0"/>
          <w:divBdr>
            <w:top w:val="none" w:sz="0" w:space="0" w:color="auto"/>
            <w:left w:val="none" w:sz="0" w:space="0" w:color="auto"/>
            <w:bottom w:val="none" w:sz="0" w:space="0" w:color="auto"/>
            <w:right w:val="none" w:sz="0" w:space="0" w:color="auto"/>
          </w:divBdr>
        </w:div>
        <w:div w:id="831872927">
          <w:marLeft w:val="0"/>
          <w:marRight w:val="0"/>
          <w:marTop w:val="0"/>
          <w:marBottom w:val="0"/>
          <w:divBdr>
            <w:top w:val="none" w:sz="0" w:space="0" w:color="auto"/>
            <w:left w:val="none" w:sz="0" w:space="0" w:color="auto"/>
            <w:bottom w:val="none" w:sz="0" w:space="0" w:color="auto"/>
            <w:right w:val="none" w:sz="0" w:space="0" w:color="auto"/>
          </w:divBdr>
        </w:div>
        <w:div w:id="2053773379">
          <w:marLeft w:val="0"/>
          <w:marRight w:val="0"/>
          <w:marTop w:val="0"/>
          <w:marBottom w:val="0"/>
          <w:divBdr>
            <w:top w:val="none" w:sz="0" w:space="0" w:color="auto"/>
            <w:left w:val="none" w:sz="0" w:space="0" w:color="auto"/>
            <w:bottom w:val="none" w:sz="0" w:space="0" w:color="auto"/>
            <w:right w:val="none" w:sz="0" w:space="0" w:color="auto"/>
          </w:divBdr>
        </w:div>
        <w:div w:id="1213032532">
          <w:marLeft w:val="0"/>
          <w:marRight w:val="0"/>
          <w:marTop w:val="0"/>
          <w:marBottom w:val="0"/>
          <w:divBdr>
            <w:top w:val="none" w:sz="0" w:space="0" w:color="auto"/>
            <w:left w:val="none" w:sz="0" w:space="0" w:color="auto"/>
            <w:bottom w:val="none" w:sz="0" w:space="0" w:color="auto"/>
            <w:right w:val="none" w:sz="0" w:space="0" w:color="auto"/>
          </w:divBdr>
        </w:div>
        <w:div w:id="235163327">
          <w:marLeft w:val="0"/>
          <w:marRight w:val="0"/>
          <w:marTop w:val="0"/>
          <w:marBottom w:val="0"/>
          <w:divBdr>
            <w:top w:val="none" w:sz="0" w:space="0" w:color="auto"/>
            <w:left w:val="none" w:sz="0" w:space="0" w:color="auto"/>
            <w:bottom w:val="none" w:sz="0" w:space="0" w:color="auto"/>
            <w:right w:val="none" w:sz="0" w:space="0" w:color="auto"/>
          </w:divBdr>
        </w:div>
        <w:div w:id="331419900">
          <w:marLeft w:val="0"/>
          <w:marRight w:val="0"/>
          <w:marTop w:val="0"/>
          <w:marBottom w:val="0"/>
          <w:divBdr>
            <w:top w:val="none" w:sz="0" w:space="0" w:color="auto"/>
            <w:left w:val="none" w:sz="0" w:space="0" w:color="auto"/>
            <w:bottom w:val="none" w:sz="0" w:space="0" w:color="auto"/>
            <w:right w:val="none" w:sz="0" w:space="0" w:color="auto"/>
          </w:divBdr>
        </w:div>
        <w:div w:id="573465673">
          <w:marLeft w:val="0"/>
          <w:marRight w:val="0"/>
          <w:marTop w:val="0"/>
          <w:marBottom w:val="0"/>
          <w:divBdr>
            <w:top w:val="none" w:sz="0" w:space="0" w:color="auto"/>
            <w:left w:val="none" w:sz="0" w:space="0" w:color="auto"/>
            <w:bottom w:val="none" w:sz="0" w:space="0" w:color="auto"/>
            <w:right w:val="none" w:sz="0" w:space="0" w:color="auto"/>
          </w:divBdr>
        </w:div>
        <w:div w:id="1492989102">
          <w:marLeft w:val="0"/>
          <w:marRight w:val="0"/>
          <w:marTop w:val="0"/>
          <w:marBottom w:val="0"/>
          <w:divBdr>
            <w:top w:val="none" w:sz="0" w:space="0" w:color="auto"/>
            <w:left w:val="none" w:sz="0" w:space="0" w:color="auto"/>
            <w:bottom w:val="none" w:sz="0" w:space="0" w:color="auto"/>
            <w:right w:val="none" w:sz="0" w:space="0" w:color="auto"/>
          </w:divBdr>
        </w:div>
        <w:div w:id="247271217">
          <w:marLeft w:val="0"/>
          <w:marRight w:val="0"/>
          <w:marTop w:val="0"/>
          <w:marBottom w:val="0"/>
          <w:divBdr>
            <w:top w:val="none" w:sz="0" w:space="0" w:color="auto"/>
            <w:left w:val="none" w:sz="0" w:space="0" w:color="auto"/>
            <w:bottom w:val="none" w:sz="0" w:space="0" w:color="auto"/>
            <w:right w:val="none" w:sz="0" w:space="0" w:color="auto"/>
          </w:divBdr>
        </w:div>
        <w:div w:id="494994305">
          <w:marLeft w:val="0"/>
          <w:marRight w:val="0"/>
          <w:marTop w:val="0"/>
          <w:marBottom w:val="0"/>
          <w:divBdr>
            <w:top w:val="none" w:sz="0" w:space="0" w:color="auto"/>
            <w:left w:val="none" w:sz="0" w:space="0" w:color="auto"/>
            <w:bottom w:val="none" w:sz="0" w:space="0" w:color="auto"/>
            <w:right w:val="none" w:sz="0" w:space="0" w:color="auto"/>
          </w:divBdr>
          <w:divsChild>
            <w:div w:id="872379981">
              <w:marLeft w:val="-75"/>
              <w:marRight w:val="0"/>
              <w:marTop w:val="30"/>
              <w:marBottom w:val="30"/>
              <w:divBdr>
                <w:top w:val="none" w:sz="0" w:space="0" w:color="auto"/>
                <w:left w:val="none" w:sz="0" w:space="0" w:color="auto"/>
                <w:bottom w:val="none" w:sz="0" w:space="0" w:color="auto"/>
                <w:right w:val="none" w:sz="0" w:space="0" w:color="auto"/>
              </w:divBdr>
              <w:divsChild>
                <w:div w:id="1730877384">
                  <w:marLeft w:val="0"/>
                  <w:marRight w:val="0"/>
                  <w:marTop w:val="0"/>
                  <w:marBottom w:val="0"/>
                  <w:divBdr>
                    <w:top w:val="none" w:sz="0" w:space="0" w:color="auto"/>
                    <w:left w:val="none" w:sz="0" w:space="0" w:color="auto"/>
                    <w:bottom w:val="none" w:sz="0" w:space="0" w:color="auto"/>
                    <w:right w:val="none" w:sz="0" w:space="0" w:color="auto"/>
                  </w:divBdr>
                  <w:divsChild>
                    <w:div w:id="1190145393">
                      <w:marLeft w:val="0"/>
                      <w:marRight w:val="0"/>
                      <w:marTop w:val="0"/>
                      <w:marBottom w:val="0"/>
                      <w:divBdr>
                        <w:top w:val="none" w:sz="0" w:space="0" w:color="auto"/>
                        <w:left w:val="none" w:sz="0" w:space="0" w:color="auto"/>
                        <w:bottom w:val="none" w:sz="0" w:space="0" w:color="auto"/>
                        <w:right w:val="none" w:sz="0" w:space="0" w:color="auto"/>
                      </w:divBdr>
                    </w:div>
                  </w:divsChild>
                </w:div>
                <w:div w:id="603806551">
                  <w:marLeft w:val="0"/>
                  <w:marRight w:val="0"/>
                  <w:marTop w:val="0"/>
                  <w:marBottom w:val="0"/>
                  <w:divBdr>
                    <w:top w:val="none" w:sz="0" w:space="0" w:color="auto"/>
                    <w:left w:val="none" w:sz="0" w:space="0" w:color="auto"/>
                    <w:bottom w:val="none" w:sz="0" w:space="0" w:color="auto"/>
                    <w:right w:val="none" w:sz="0" w:space="0" w:color="auto"/>
                  </w:divBdr>
                  <w:divsChild>
                    <w:div w:id="1958440114">
                      <w:marLeft w:val="0"/>
                      <w:marRight w:val="0"/>
                      <w:marTop w:val="0"/>
                      <w:marBottom w:val="0"/>
                      <w:divBdr>
                        <w:top w:val="none" w:sz="0" w:space="0" w:color="auto"/>
                        <w:left w:val="none" w:sz="0" w:space="0" w:color="auto"/>
                        <w:bottom w:val="none" w:sz="0" w:space="0" w:color="auto"/>
                        <w:right w:val="none" w:sz="0" w:space="0" w:color="auto"/>
                      </w:divBdr>
                    </w:div>
                  </w:divsChild>
                </w:div>
                <w:div w:id="2054496268">
                  <w:marLeft w:val="0"/>
                  <w:marRight w:val="0"/>
                  <w:marTop w:val="0"/>
                  <w:marBottom w:val="0"/>
                  <w:divBdr>
                    <w:top w:val="none" w:sz="0" w:space="0" w:color="auto"/>
                    <w:left w:val="none" w:sz="0" w:space="0" w:color="auto"/>
                    <w:bottom w:val="none" w:sz="0" w:space="0" w:color="auto"/>
                    <w:right w:val="none" w:sz="0" w:space="0" w:color="auto"/>
                  </w:divBdr>
                  <w:divsChild>
                    <w:div w:id="884682975">
                      <w:marLeft w:val="0"/>
                      <w:marRight w:val="0"/>
                      <w:marTop w:val="0"/>
                      <w:marBottom w:val="0"/>
                      <w:divBdr>
                        <w:top w:val="none" w:sz="0" w:space="0" w:color="auto"/>
                        <w:left w:val="none" w:sz="0" w:space="0" w:color="auto"/>
                        <w:bottom w:val="none" w:sz="0" w:space="0" w:color="auto"/>
                        <w:right w:val="none" w:sz="0" w:space="0" w:color="auto"/>
                      </w:divBdr>
                    </w:div>
                  </w:divsChild>
                </w:div>
                <w:div w:id="1499924383">
                  <w:marLeft w:val="0"/>
                  <w:marRight w:val="0"/>
                  <w:marTop w:val="0"/>
                  <w:marBottom w:val="0"/>
                  <w:divBdr>
                    <w:top w:val="none" w:sz="0" w:space="0" w:color="auto"/>
                    <w:left w:val="none" w:sz="0" w:space="0" w:color="auto"/>
                    <w:bottom w:val="none" w:sz="0" w:space="0" w:color="auto"/>
                    <w:right w:val="none" w:sz="0" w:space="0" w:color="auto"/>
                  </w:divBdr>
                  <w:divsChild>
                    <w:div w:id="15813842">
                      <w:marLeft w:val="0"/>
                      <w:marRight w:val="0"/>
                      <w:marTop w:val="0"/>
                      <w:marBottom w:val="0"/>
                      <w:divBdr>
                        <w:top w:val="none" w:sz="0" w:space="0" w:color="auto"/>
                        <w:left w:val="none" w:sz="0" w:space="0" w:color="auto"/>
                        <w:bottom w:val="none" w:sz="0" w:space="0" w:color="auto"/>
                        <w:right w:val="none" w:sz="0" w:space="0" w:color="auto"/>
                      </w:divBdr>
                    </w:div>
                    <w:div w:id="1084690439">
                      <w:marLeft w:val="0"/>
                      <w:marRight w:val="0"/>
                      <w:marTop w:val="0"/>
                      <w:marBottom w:val="0"/>
                      <w:divBdr>
                        <w:top w:val="none" w:sz="0" w:space="0" w:color="auto"/>
                        <w:left w:val="none" w:sz="0" w:space="0" w:color="auto"/>
                        <w:bottom w:val="none" w:sz="0" w:space="0" w:color="auto"/>
                        <w:right w:val="none" w:sz="0" w:space="0" w:color="auto"/>
                      </w:divBdr>
                    </w:div>
                  </w:divsChild>
                </w:div>
                <w:div w:id="2049450112">
                  <w:marLeft w:val="0"/>
                  <w:marRight w:val="0"/>
                  <w:marTop w:val="0"/>
                  <w:marBottom w:val="0"/>
                  <w:divBdr>
                    <w:top w:val="none" w:sz="0" w:space="0" w:color="auto"/>
                    <w:left w:val="none" w:sz="0" w:space="0" w:color="auto"/>
                    <w:bottom w:val="none" w:sz="0" w:space="0" w:color="auto"/>
                    <w:right w:val="none" w:sz="0" w:space="0" w:color="auto"/>
                  </w:divBdr>
                  <w:divsChild>
                    <w:div w:id="1656958196">
                      <w:marLeft w:val="0"/>
                      <w:marRight w:val="0"/>
                      <w:marTop w:val="0"/>
                      <w:marBottom w:val="0"/>
                      <w:divBdr>
                        <w:top w:val="none" w:sz="0" w:space="0" w:color="auto"/>
                        <w:left w:val="none" w:sz="0" w:space="0" w:color="auto"/>
                        <w:bottom w:val="none" w:sz="0" w:space="0" w:color="auto"/>
                        <w:right w:val="none" w:sz="0" w:space="0" w:color="auto"/>
                      </w:divBdr>
                    </w:div>
                    <w:div w:id="665279467">
                      <w:marLeft w:val="0"/>
                      <w:marRight w:val="0"/>
                      <w:marTop w:val="0"/>
                      <w:marBottom w:val="0"/>
                      <w:divBdr>
                        <w:top w:val="none" w:sz="0" w:space="0" w:color="auto"/>
                        <w:left w:val="none" w:sz="0" w:space="0" w:color="auto"/>
                        <w:bottom w:val="none" w:sz="0" w:space="0" w:color="auto"/>
                        <w:right w:val="none" w:sz="0" w:space="0" w:color="auto"/>
                      </w:divBdr>
                    </w:div>
                    <w:div w:id="1675574410">
                      <w:marLeft w:val="0"/>
                      <w:marRight w:val="0"/>
                      <w:marTop w:val="0"/>
                      <w:marBottom w:val="0"/>
                      <w:divBdr>
                        <w:top w:val="none" w:sz="0" w:space="0" w:color="auto"/>
                        <w:left w:val="none" w:sz="0" w:space="0" w:color="auto"/>
                        <w:bottom w:val="none" w:sz="0" w:space="0" w:color="auto"/>
                        <w:right w:val="none" w:sz="0" w:space="0" w:color="auto"/>
                      </w:divBdr>
                    </w:div>
                    <w:div w:id="473105277">
                      <w:marLeft w:val="0"/>
                      <w:marRight w:val="0"/>
                      <w:marTop w:val="0"/>
                      <w:marBottom w:val="0"/>
                      <w:divBdr>
                        <w:top w:val="none" w:sz="0" w:space="0" w:color="auto"/>
                        <w:left w:val="none" w:sz="0" w:space="0" w:color="auto"/>
                        <w:bottom w:val="none" w:sz="0" w:space="0" w:color="auto"/>
                        <w:right w:val="none" w:sz="0" w:space="0" w:color="auto"/>
                      </w:divBdr>
                    </w:div>
                    <w:div w:id="1852181039">
                      <w:marLeft w:val="0"/>
                      <w:marRight w:val="0"/>
                      <w:marTop w:val="0"/>
                      <w:marBottom w:val="0"/>
                      <w:divBdr>
                        <w:top w:val="none" w:sz="0" w:space="0" w:color="auto"/>
                        <w:left w:val="none" w:sz="0" w:space="0" w:color="auto"/>
                        <w:bottom w:val="none" w:sz="0" w:space="0" w:color="auto"/>
                        <w:right w:val="none" w:sz="0" w:space="0" w:color="auto"/>
                      </w:divBdr>
                    </w:div>
                    <w:div w:id="782723409">
                      <w:marLeft w:val="0"/>
                      <w:marRight w:val="0"/>
                      <w:marTop w:val="0"/>
                      <w:marBottom w:val="0"/>
                      <w:divBdr>
                        <w:top w:val="none" w:sz="0" w:space="0" w:color="auto"/>
                        <w:left w:val="none" w:sz="0" w:space="0" w:color="auto"/>
                        <w:bottom w:val="none" w:sz="0" w:space="0" w:color="auto"/>
                        <w:right w:val="none" w:sz="0" w:space="0" w:color="auto"/>
                      </w:divBdr>
                    </w:div>
                    <w:div w:id="27679022">
                      <w:marLeft w:val="0"/>
                      <w:marRight w:val="0"/>
                      <w:marTop w:val="0"/>
                      <w:marBottom w:val="0"/>
                      <w:divBdr>
                        <w:top w:val="none" w:sz="0" w:space="0" w:color="auto"/>
                        <w:left w:val="none" w:sz="0" w:space="0" w:color="auto"/>
                        <w:bottom w:val="none" w:sz="0" w:space="0" w:color="auto"/>
                        <w:right w:val="none" w:sz="0" w:space="0" w:color="auto"/>
                      </w:divBdr>
                    </w:div>
                    <w:div w:id="1736010147">
                      <w:marLeft w:val="0"/>
                      <w:marRight w:val="0"/>
                      <w:marTop w:val="0"/>
                      <w:marBottom w:val="0"/>
                      <w:divBdr>
                        <w:top w:val="none" w:sz="0" w:space="0" w:color="auto"/>
                        <w:left w:val="none" w:sz="0" w:space="0" w:color="auto"/>
                        <w:bottom w:val="none" w:sz="0" w:space="0" w:color="auto"/>
                        <w:right w:val="none" w:sz="0" w:space="0" w:color="auto"/>
                      </w:divBdr>
                    </w:div>
                    <w:div w:id="1040862518">
                      <w:marLeft w:val="0"/>
                      <w:marRight w:val="0"/>
                      <w:marTop w:val="0"/>
                      <w:marBottom w:val="0"/>
                      <w:divBdr>
                        <w:top w:val="none" w:sz="0" w:space="0" w:color="auto"/>
                        <w:left w:val="none" w:sz="0" w:space="0" w:color="auto"/>
                        <w:bottom w:val="none" w:sz="0" w:space="0" w:color="auto"/>
                        <w:right w:val="none" w:sz="0" w:space="0" w:color="auto"/>
                      </w:divBdr>
                    </w:div>
                    <w:div w:id="1093428266">
                      <w:marLeft w:val="0"/>
                      <w:marRight w:val="0"/>
                      <w:marTop w:val="0"/>
                      <w:marBottom w:val="0"/>
                      <w:divBdr>
                        <w:top w:val="none" w:sz="0" w:space="0" w:color="auto"/>
                        <w:left w:val="none" w:sz="0" w:space="0" w:color="auto"/>
                        <w:bottom w:val="none" w:sz="0" w:space="0" w:color="auto"/>
                        <w:right w:val="none" w:sz="0" w:space="0" w:color="auto"/>
                      </w:divBdr>
                    </w:div>
                    <w:div w:id="1124932372">
                      <w:marLeft w:val="0"/>
                      <w:marRight w:val="0"/>
                      <w:marTop w:val="0"/>
                      <w:marBottom w:val="0"/>
                      <w:divBdr>
                        <w:top w:val="none" w:sz="0" w:space="0" w:color="auto"/>
                        <w:left w:val="none" w:sz="0" w:space="0" w:color="auto"/>
                        <w:bottom w:val="none" w:sz="0" w:space="0" w:color="auto"/>
                        <w:right w:val="none" w:sz="0" w:space="0" w:color="auto"/>
                      </w:divBdr>
                    </w:div>
                    <w:div w:id="1295255753">
                      <w:marLeft w:val="0"/>
                      <w:marRight w:val="0"/>
                      <w:marTop w:val="0"/>
                      <w:marBottom w:val="0"/>
                      <w:divBdr>
                        <w:top w:val="none" w:sz="0" w:space="0" w:color="auto"/>
                        <w:left w:val="none" w:sz="0" w:space="0" w:color="auto"/>
                        <w:bottom w:val="none" w:sz="0" w:space="0" w:color="auto"/>
                        <w:right w:val="none" w:sz="0" w:space="0" w:color="auto"/>
                      </w:divBdr>
                    </w:div>
                    <w:div w:id="149177906">
                      <w:marLeft w:val="0"/>
                      <w:marRight w:val="0"/>
                      <w:marTop w:val="0"/>
                      <w:marBottom w:val="0"/>
                      <w:divBdr>
                        <w:top w:val="none" w:sz="0" w:space="0" w:color="auto"/>
                        <w:left w:val="none" w:sz="0" w:space="0" w:color="auto"/>
                        <w:bottom w:val="none" w:sz="0" w:space="0" w:color="auto"/>
                        <w:right w:val="none" w:sz="0" w:space="0" w:color="auto"/>
                      </w:divBdr>
                    </w:div>
                  </w:divsChild>
                </w:div>
                <w:div w:id="737246501">
                  <w:marLeft w:val="0"/>
                  <w:marRight w:val="0"/>
                  <w:marTop w:val="0"/>
                  <w:marBottom w:val="0"/>
                  <w:divBdr>
                    <w:top w:val="none" w:sz="0" w:space="0" w:color="auto"/>
                    <w:left w:val="none" w:sz="0" w:space="0" w:color="auto"/>
                    <w:bottom w:val="none" w:sz="0" w:space="0" w:color="auto"/>
                    <w:right w:val="none" w:sz="0" w:space="0" w:color="auto"/>
                  </w:divBdr>
                  <w:divsChild>
                    <w:div w:id="1358578889">
                      <w:marLeft w:val="0"/>
                      <w:marRight w:val="0"/>
                      <w:marTop w:val="0"/>
                      <w:marBottom w:val="0"/>
                      <w:divBdr>
                        <w:top w:val="none" w:sz="0" w:space="0" w:color="auto"/>
                        <w:left w:val="none" w:sz="0" w:space="0" w:color="auto"/>
                        <w:bottom w:val="none" w:sz="0" w:space="0" w:color="auto"/>
                        <w:right w:val="none" w:sz="0" w:space="0" w:color="auto"/>
                      </w:divBdr>
                    </w:div>
                    <w:div w:id="1865047905">
                      <w:marLeft w:val="0"/>
                      <w:marRight w:val="0"/>
                      <w:marTop w:val="0"/>
                      <w:marBottom w:val="0"/>
                      <w:divBdr>
                        <w:top w:val="none" w:sz="0" w:space="0" w:color="auto"/>
                        <w:left w:val="none" w:sz="0" w:space="0" w:color="auto"/>
                        <w:bottom w:val="none" w:sz="0" w:space="0" w:color="auto"/>
                        <w:right w:val="none" w:sz="0" w:space="0" w:color="auto"/>
                      </w:divBdr>
                    </w:div>
                  </w:divsChild>
                </w:div>
                <w:div w:id="1783576803">
                  <w:marLeft w:val="0"/>
                  <w:marRight w:val="0"/>
                  <w:marTop w:val="0"/>
                  <w:marBottom w:val="0"/>
                  <w:divBdr>
                    <w:top w:val="none" w:sz="0" w:space="0" w:color="auto"/>
                    <w:left w:val="none" w:sz="0" w:space="0" w:color="auto"/>
                    <w:bottom w:val="none" w:sz="0" w:space="0" w:color="auto"/>
                    <w:right w:val="none" w:sz="0" w:space="0" w:color="auto"/>
                  </w:divBdr>
                  <w:divsChild>
                    <w:div w:id="429392018">
                      <w:marLeft w:val="0"/>
                      <w:marRight w:val="0"/>
                      <w:marTop w:val="0"/>
                      <w:marBottom w:val="0"/>
                      <w:divBdr>
                        <w:top w:val="none" w:sz="0" w:space="0" w:color="auto"/>
                        <w:left w:val="none" w:sz="0" w:space="0" w:color="auto"/>
                        <w:bottom w:val="none" w:sz="0" w:space="0" w:color="auto"/>
                        <w:right w:val="none" w:sz="0" w:space="0" w:color="auto"/>
                      </w:divBdr>
                    </w:div>
                    <w:div w:id="1773472208">
                      <w:marLeft w:val="0"/>
                      <w:marRight w:val="0"/>
                      <w:marTop w:val="0"/>
                      <w:marBottom w:val="0"/>
                      <w:divBdr>
                        <w:top w:val="none" w:sz="0" w:space="0" w:color="auto"/>
                        <w:left w:val="none" w:sz="0" w:space="0" w:color="auto"/>
                        <w:bottom w:val="none" w:sz="0" w:space="0" w:color="auto"/>
                        <w:right w:val="none" w:sz="0" w:space="0" w:color="auto"/>
                      </w:divBdr>
                    </w:div>
                  </w:divsChild>
                </w:div>
                <w:div w:id="1305357689">
                  <w:marLeft w:val="0"/>
                  <w:marRight w:val="0"/>
                  <w:marTop w:val="0"/>
                  <w:marBottom w:val="0"/>
                  <w:divBdr>
                    <w:top w:val="none" w:sz="0" w:space="0" w:color="auto"/>
                    <w:left w:val="none" w:sz="0" w:space="0" w:color="auto"/>
                    <w:bottom w:val="none" w:sz="0" w:space="0" w:color="auto"/>
                    <w:right w:val="none" w:sz="0" w:space="0" w:color="auto"/>
                  </w:divBdr>
                  <w:divsChild>
                    <w:div w:id="1901093754">
                      <w:marLeft w:val="0"/>
                      <w:marRight w:val="0"/>
                      <w:marTop w:val="0"/>
                      <w:marBottom w:val="0"/>
                      <w:divBdr>
                        <w:top w:val="none" w:sz="0" w:space="0" w:color="auto"/>
                        <w:left w:val="none" w:sz="0" w:space="0" w:color="auto"/>
                        <w:bottom w:val="none" w:sz="0" w:space="0" w:color="auto"/>
                        <w:right w:val="none" w:sz="0" w:space="0" w:color="auto"/>
                      </w:divBdr>
                    </w:div>
                    <w:div w:id="1476023888">
                      <w:marLeft w:val="0"/>
                      <w:marRight w:val="0"/>
                      <w:marTop w:val="0"/>
                      <w:marBottom w:val="0"/>
                      <w:divBdr>
                        <w:top w:val="none" w:sz="0" w:space="0" w:color="auto"/>
                        <w:left w:val="none" w:sz="0" w:space="0" w:color="auto"/>
                        <w:bottom w:val="none" w:sz="0" w:space="0" w:color="auto"/>
                        <w:right w:val="none" w:sz="0" w:space="0" w:color="auto"/>
                      </w:divBdr>
                    </w:div>
                  </w:divsChild>
                </w:div>
                <w:div w:id="975917713">
                  <w:marLeft w:val="0"/>
                  <w:marRight w:val="0"/>
                  <w:marTop w:val="0"/>
                  <w:marBottom w:val="0"/>
                  <w:divBdr>
                    <w:top w:val="none" w:sz="0" w:space="0" w:color="auto"/>
                    <w:left w:val="none" w:sz="0" w:space="0" w:color="auto"/>
                    <w:bottom w:val="none" w:sz="0" w:space="0" w:color="auto"/>
                    <w:right w:val="none" w:sz="0" w:space="0" w:color="auto"/>
                  </w:divBdr>
                  <w:divsChild>
                    <w:div w:id="317152229">
                      <w:marLeft w:val="0"/>
                      <w:marRight w:val="0"/>
                      <w:marTop w:val="0"/>
                      <w:marBottom w:val="0"/>
                      <w:divBdr>
                        <w:top w:val="none" w:sz="0" w:space="0" w:color="auto"/>
                        <w:left w:val="none" w:sz="0" w:space="0" w:color="auto"/>
                        <w:bottom w:val="none" w:sz="0" w:space="0" w:color="auto"/>
                        <w:right w:val="none" w:sz="0" w:space="0" w:color="auto"/>
                      </w:divBdr>
                    </w:div>
                    <w:div w:id="21639440">
                      <w:marLeft w:val="0"/>
                      <w:marRight w:val="0"/>
                      <w:marTop w:val="0"/>
                      <w:marBottom w:val="0"/>
                      <w:divBdr>
                        <w:top w:val="none" w:sz="0" w:space="0" w:color="auto"/>
                        <w:left w:val="none" w:sz="0" w:space="0" w:color="auto"/>
                        <w:bottom w:val="none" w:sz="0" w:space="0" w:color="auto"/>
                        <w:right w:val="none" w:sz="0" w:space="0" w:color="auto"/>
                      </w:divBdr>
                    </w:div>
                  </w:divsChild>
                </w:div>
                <w:div w:id="753211069">
                  <w:marLeft w:val="0"/>
                  <w:marRight w:val="0"/>
                  <w:marTop w:val="0"/>
                  <w:marBottom w:val="0"/>
                  <w:divBdr>
                    <w:top w:val="none" w:sz="0" w:space="0" w:color="auto"/>
                    <w:left w:val="none" w:sz="0" w:space="0" w:color="auto"/>
                    <w:bottom w:val="none" w:sz="0" w:space="0" w:color="auto"/>
                    <w:right w:val="none" w:sz="0" w:space="0" w:color="auto"/>
                  </w:divBdr>
                  <w:divsChild>
                    <w:div w:id="398022660">
                      <w:marLeft w:val="0"/>
                      <w:marRight w:val="0"/>
                      <w:marTop w:val="0"/>
                      <w:marBottom w:val="0"/>
                      <w:divBdr>
                        <w:top w:val="none" w:sz="0" w:space="0" w:color="auto"/>
                        <w:left w:val="none" w:sz="0" w:space="0" w:color="auto"/>
                        <w:bottom w:val="none" w:sz="0" w:space="0" w:color="auto"/>
                        <w:right w:val="none" w:sz="0" w:space="0" w:color="auto"/>
                      </w:divBdr>
                    </w:div>
                    <w:div w:id="565529963">
                      <w:marLeft w:val="0"/>
                      <w:marRight w:val="0"/>
                      <w:marTop w:val="0"/>
                      <w:marBottom w:val="0"/>
                      <w:divBdr>
                        <w:top w:val="none" w:sz="0" w:space="0" w:color="auto"/>
                        <w:left w:val="none" w:sz="0" w:space="0" w:color="auto"/>
                        <w:bottom w:val="none" w:sz="0" w:space="0" w:color="auto"/>
                        <w:right w:val="none" w:sz="0" w:space="0" w:color="auto"/>
                      </w:divBdr>
                    </w:div>
                  </w:divsChild>
                </w:div>
                <w:div w:id="1379016950">
                  <w:marLeft w:val="0"/>
                  <w:marRight w:val="0"/>
                  <w:marTop w:val="0"/>
                  <w:marBottom w:val="0"/>
                  <w:divBdr>
                    <w:top w:val="none" w:sz="0" w:space="0" w:color="auto"/>
                    <w:left w:val="none" w:sz="0" w:space="0" w:color="auto"/>
                    <w:bottom w:val="none" w:sz="0" w:space="0" w:color="auto"/>
                    <w:right w:val="none" w:sz="0" w:space="0" w:color="auto"/>
                  </w:divBdr>
                  <w:divsChild>
                    <w:div w:id="1679041875">
                      <w:marLeft w:val="0"/>
                      <w:marRight w:val="0"/>
                      <w:marTop w:val="0"/>
                      <w:marBottom w:val="0"/>
                      <w:divBdr>
                        <w:top w:val="none" w:sz="0" w:space="0" w:color="auto"/>
                        <w:left w:val="none" w:sz="0" w:space="0" w:color="auto"/>
                        <w:bottom w:val="none" w:sz="0" w:space="0" w:color="auto"/>
                        <w:right w:val="none" w:sz="0" w:space="0" w:color="auto"/>
                      </w:divBdr>
                    </w:div>
                    <w:div w:id="1670519205">
                      <w:marLeft w:val="0"/>
                      <w:marRight w:val="0"/>
                      <w:marTop w:val="0"/>
                      <w:marBottom w:val="0"/>
                      <w:divBdr>
                        <w:top w:val="none" w:sz="0" w:space="0" w:color="auto"/>
                        <w:left w:val="none" w:sz="0" w:space="0" w:color="auto"/>
                        <w:bottom w:val="none" w:sz="0" w:space="0" w:color="auto"/>
                        <w:right w:val="none" w:sz="0" w:space="0" w:color="auto"/>
                      </w:divBdr>
                    </w:div>
                  </w:divsChild>
                </w:div>
                <w:div w:id="1082486122">
                  <w:marLeft w:val="0"/>
                  <w:marRight w:val="0"/>
                  <w:marTop w:val="0"/>
                  <w:marBottom w:val="0"/>
                  <w:divBdr>
                    <w:top w:val="none" w:sz="0" w:space="0" w:color="auto"/>
                    <w:left w:val="none" w:sz="0" w:space="0" w:color="auto"/>
                    <w:bottom w:val="none" w:sz="0" w:space="0" w:color="auto"/>
                    <w:right w:val="none" w:sz="0" w:space="0" w:color="auto"/>
                  </w:divBdr>
                  <w:divsChild>
                    <w:div w:id="231622479">
                      <w:marLeft w:val="0"/>
                      <w:marRight w:val="0"/>
                      <w:marTop w:val="0"/>
                      <w:marBottom w:val="0"/>
                      <w:divBdr>
                        <w:top w:val="none" w:sz="0" w:space="0" w:color="auto"/>
                        <w:left w:val="none" w:sz="0" w:space="0" w:color="auto"/>
                        <w:bottom w:val="none" w:sz="0" w:space="0" w:color="auto"/>
                        <w:right w:val="none" w:sz="0" w:space="0" w:color="auto"/>
                      </w:divBdr>
                    </w:div>
                  </w:divsChild>
                </w:div>
                <w:div w:id="854342324">
                  <w:marLeft w:val="0"/>
                  <w:marRight w:val="0"/>
                  <w:marTop w:val="0"/>
                  <w:marBottom w:val="0"/>
                  <w:divBdr>
                    <w:top w:val="none" w:sz="0" w:space="0" w:color="auto"/>
                    <w:left w:val="none" w:sz="0" w:space="0" w:color="auto"/>
                    <w:bottom w:val="none" w:sz="0" w:space="0" w:color="auto"/>
                    <w:right w:val="none" w:sz="0" w:space="0" w:color="auto"/>
                  </w:divBdr>
                  <w:divsChild>
                    <w:div w:id="398138277">
                      <w:marLeft w:val="0"/>
                      <w:marRight w:val="0"/>
                      <w:marTop w:val="0"/>
                      <w:marBottom w:val="0"/>
                      <w:divBdr>
                        <w:top w:val="none" w:sz="0" w:space="0" w:color="auto"/>
                        <w:left w:val="none" w:sz="0" w:space="0" w:color="auto"/>
                        <w:bottom w:val="none" w:sz="0" w:space="0" w:color="auto"/>
                        <w:right w:val="none" w:sz="0" w:space="0" w:color="auto"/>
                      </w:divBdr>
                    </w:div>
                    <w:div w:id="452553225">
                      <w:marLeft w:val="0"/>
                      <w:marRight w:val="0"/>
                      <w:marTop w:val="0"/>
                      <w:marBottom w:val="0"/>
                      <w:divBdr>
                        <w:top w:val="none" w:sz="0" w:space="0" w:color="auto"/>
                        <w:left w:val="none" w:sz="0" w:space="0" w:color="auto"/>
                        <w:bottom w:val="none" w:sz="0" w:space="0" w:color="auto"/>
                        <w:right w:val="none" w:sz="0" w:space="0" w:color="auto"/>
                      </w:divBdr>
                    </w:div>
                    <w:div w:id="157697381">
                      <w:marLeft w:val="0"/>
                      <w:marRight w:val="0"/>
                      <w:marTop w:val="0"/>
                      <w:marBottom w:val="0"/>
                      <w:divBdr>
                        <w:top w:val="none" w:sz="0" w:space="0" w:color="auto"/>
                        <w:left w:val="none" w:sz="0" w:space="0" w:color="auto"/>
                        <w:bottom w:val="none" w:sz="0" w:space="0" w:color="auto"/>
                        <w:right w:val="none" w:sz="0" w:space="0" w:color="auto"/>
                      </w:divBdr>
                    </w:div>
                    <w:div w:id="1613168680">
                      <w:marLeft w:val="0"/>
                      <w:marRight w:val="0"/>
                      <w:marTop w:val="0"/>
                      <w:marBottom w:val="0"/>
                      <w:divBdr>
                        <w:top w:val="none" w:sz="0" w:space="0" w:color="auto"/>
                        <w:left w:val="none" w:sz="0" w:space="0" w:color="auto"/>
                        <w:bottom w:val="none" w:sz="0" w:space="0" w:color="auto"/>
                        <w:right w:val="none" w:sz="0" w:space="0" w:color="auto"/>
                      </w:divBdr>
                    </w:div>
                    <w:div w:id="78449994">
                      <w:marLeft w:val="0"/>
                      <w:marRight w:val="0"/>
                      <w:marTop w:val="0"/>
                      <w:marBottom w:val="0"/>
                      <w:divBdr>
                        <w:top w:val="none" w:sz="0" w:space="0" w:color="auto"/>
                        <w:left w:val="none" w:sz="0" w:space="0" w:color="auto"/>
                        <w:bottom w:val="none" w:sz="0" w:space="0" w:color="auto"/>
                        <w:right w:val="none" w:sz="0" w:space="0" w:color="auto"/>
                      </w:divBdr>
                    </w:div>
                    <w:div w:id="1621765719">
                      <w:marLeft w:val="0"/>
                      <w:marRight w:val="0"/>
                      <w:marTop w:val="0"/>
                      <w:marBottom w:val="0"/>
                      <w:divBdr>
                        <w:top w:val="none" w:sz="0" w:space="0" w:color="auto"/>
                        <w:left w:val="none" w:sz="0" w:space="0" w:color="auto"/>
                        <w:bottom w:val="none" w:sz="0" w:space="0" w:color="auto"/>
                        <w:right w:val="none" w:sz="0" w:space="0" w:color="auto"/>
                      </w:divBdr>
                    </w:div>
                    <w:div w:id="1683126368">
                      <w:marLeft w:val="0"/>
                      <w:marRight w:val="0"/>
                      <w:marTop w:val="0"/>
                      <w:marBottom w:val="0"/>
                      <w:divBdr>
                        <w:top w:val="none" w:sz="0" w:space="0" w:color="auto"/>
                        <w:left w:val="none" w:sz="0" w:space="0" w:color="auto"/>
                        <w:bottom w:val="none" w:sz="0" w:space="0" w:color="auto"/>
                        <w:right w:val="none" w:sz="0" w:space="0" w:color="auto"/>
                      </w:divBdr>
                    </w:div>
                    <w:div w:id="378748412">
                      <w:marLeft w:val="0"/>
                      <w:marRight w:val="0"/>
                      <w:marTop w:val="0"/>
                      <w:marBottom w:val="0"/>
                      <w:divBdr>
                        <w:top w:val="none" w:sz="0" w:space="0" w:color="auto"/>
                        <w:left w:val="none" w:sz="0" w:space="0" w:color="auto"/>
                        <w:bottom w:val="none" w:sz="0" w:space="0" w:color="auto"/>
                        <w:right w:val="none" w:sz="0" w:space="0" w:color="auto"/>
                      </w:divBdr>
                    </w:div>
                    <w:div w:id="59638785">
                      <w:marLeft w:val="0"/>
                      <w:marRight w:val="0"/>
                      <w:marTop w:val="0"/>
                      <w:marBottom w:val="0"/>
                      <w:divBdr>
                        <w:top w:val="none" w:sz="0" w:space="0" w:color="auto"/>
                        <w:left w:val="none" w:sz="0" w:space="0" w:color="auto"/>
                        <w:bottom w:val="none" w:sz="0" w:space="0" w:color="auto"/>
                        <w:right w:val="none" w:sz="0" w:space="0" w:color="auto"/>
                      </w:divBdr>
                    </w:div>
                    <w:div w:id="366225186">
                      <w:marLeft w:val="0"/>
                      <w:marRight w:val="0"/>
                      <w:marTop w:val="0"/>
                      <w:marBottom w:val="0"/>
                      <w:divBdr>
                        <w:top w:val="none" w:sz="0" w:space="0" w:color="auto"/>
                        <w:left w:val="none" w:sz="0" w:space="0" w:color="auto"/>
                        <w:bottom w:val="none" w:sz="0" w:space="0" w:color="auto"/>
                        <w:right w:val="none" w:sz="0" w:space="0" w:color="auto"/>
                      </w:divBdr>
                    </w:div>
                    <w:div w:id="1373574082">
                      <w:marLeft w:val="0"/>
                      <w:marRight w:val="0"/>
                      <w:marTop w:val="0"/>
                      <w:marBottom w:val="0"/>
                      <w:divBdr>
                        <w:top w:val="none" w:sz="0" w:space="0" w:color="auto"/>
                        <w:left w:val="none" w:sz="0" w:space="0" w:color="auto"/>
                        <w:bottom w:val="none" w:sz="0" w:space="0" w:color="auto"/>
                        <w:right w:val="none" w:sz="0" w:space="0" w:color="auto"/>
                      </w:divBdr>
                    </w:div>
                    <w:div w:id="2015495994">
                      <w:marLeft w:val="0"/>
                      <w:marRight w:val="0"/>
                      <w:marTop w:val="0"/>
                      <w:marBottom w:val="0"/>
                      <w:divBdr>
                        <w:top w:val="none" w:sz="0" w:space="0" w:color="auto"/>
                        <w:left w:val="none" w:sz="0" w:space="0" w:color="auto"/>
                        <w:bottom w:val="none" w:sz="0" w:space="0" w:color="auto"/>
                        <w:right w:val="none" w:sz="0" w:space="0" w:color="auto"/>
                      </w:divBdr>
                    </w:div>
                  </w:divsChild>
                </w:div>
                <w:div w:id="1524787343">
                  <w:marLeft w:val="0"/>
                  <w:marRight w:val="0"/>
                  <w:marTop w:val="0"/>
                  <w:marBottom w:val="0"/>
                  <w:divBdr>
                    <w:top w:val="none" w:sz="0" w:space="0" w:color="auto"/>
                    <w:left w:val="none" w:sz="0" w:space="0" w:color="auto"/>
                    <w:bottom w:val="none" w:sz="0" w:space="0" w:color="auto"/>
                    <w:right w:val="none" w:sz="0" w:space="0" w:color="auto"/>
                  </w:divBdr>
                  <w:divsChild>
                    <w:div w:id="538977165">
                      <w:marLeft w:val="0"/>
                      <w:marRight w:val="0"/>
                      <w:marTop w:val="0"/>
                      <w:marBottom w:val="0"/>
                      <w:divBdr>
                        <w:top w:val="none" w:sz="0" w:space="0" w:color="auto"/>
                        <w:left w:val="none" w:sz="0" w:space="0" w:color="auto"/>
                        <w:bottom w:val="none" w:sz="0" w:space="0" w:color="auto"/>
                        <w:right w:val="none" w:sz="0" w:space="0" w:color="auto"/>
                      </w:divBdr>
                    </w:div>
                    <w:div w:id="1611038664">
                      <w:marLeft w:val="0"/>
                      <w:marRight w:val="0"/>
                      <w:marTop w:val="0"/>
                      <w:marBottom w:val="0"/>
                      <w:divBdr>
                        <w:top w:val="none" w:sz="0" w:space="0" w:color="auto"/>
                        <w:left w:val="none" w:sz="0" w:space="0" w:color="auto"/>
                        <w:bottom w:val="none" w:sz="0" w:space="0" w:color="auto"/>
                        <w:right w:val="none" w:sz="0" w:space="0" w:color="auto"/>
                      </w:divBdr>
                    </w:div>
                  </w:divsChild>
                </w:div>
                <w:div w:id="1897467047">
                  <w:marLeft w:val="0"/>
                  <w:marRight w:val="0"/>
                  <w:marTop w:val="0"/>
                  <w:marBottom w:val="0"/>
                  <w:divBdr>
                    <w:top w:val="none" w:sz="0" w:space="0" w:color="auto"/>
                    <w:left w:val="none" w:sz="0" w:space="0" w:color="auto"/>
                    <w:bottom w:val="none" w:sz="0" w:space="0" w:color="auto"/>
                    <w:right w:val="none" w:sz="0" w:space="0" w:color="auto"/>
                  </w:divBdr>
                  <w:divsChild>
                    <w:div w:id="1460489470">
                      <w:marLeft w:val="0"/>
                      <w:marRight w:val="0"/>
                      <w:marTop w:val="0"/>
                      <w:marBottom w:val="0"/>
                      <w:divBdr>
                        <w:top w:val="none" w:sz="0" w:space="0" w:color="auto"/>
                        <w:left w:val="none" w:sz="0" w:space="0" w:color="auto"/>
                        <w:bottom w:val="none" w:sz="0" w:space="0" w:color="auto"/>
                        <w:right w:val="none" w:sz="0" w:space="0" w:color="auto"/>
                      </w:divBdr>
                    </w:div>
                    <w:div w:id="1384282727">
                      <w:marLeft w:val="0"/>
                      <w:marRight w:val="0"/>
                      <w:marTop w:val="0"/>
                      <w:marBottom w:val="0"/>
                      <w:divBdr>
                        <w:top w:val="none" w:sz="0" w:space="0" w:color="auto"/>
                        <w:left w:val="none" w:sz="0" w:space="0" w:color="auto"/>
                        <w:bottom w:val="none" w:sz="0" w:space="0" w:color="auto"/>
                        <w:right w:val="none" w:sz="0" w:space="0" w:color="auto"/>
                      </w:divBdr>
                    </w:div>
                  </w:divsChild>
                </w:div>
                <w:div w:id="1889101051">
                  <w:marLeft w:val="0"/>
                  <w:marRight w:val="0"/>
                  <w:marTop w:val="0"/>
                  <w:marBottom w:val="0"/>
                  <w:divBdr>
                    <w:top w:val="none" w:sz="0" w:space="0" w:color="auto"/>
                    <w:left w:val="none" w:sz="0" w:space="0" w:color="auto"/>
                    <w:bottom w:val="none" w:sz="0" w:space="0" w:color="auto"/>
                    <w:right w:val="none" w:sz="0" w:space="0" w:color="auto"/>
                  </w:divBdr>
                  <w:divsChild>
                    <w:div w:id="1670670892">
                      <w:marLeft w:val="0"/>
                      <w:marRight w:val="0"/>
                      <w:marTop w:val="0"/>
                      <w:marBottom w:val="0"/>
                      <w:divBdr>
                        <w:top w:val="none" w:sz="0" w:space="0" w:color="auto"/>
                        <w:left w:val="none" w:sz="0" w:space="0" w:color="auto"/>
                        <w:bottom w:val="none" w:sz="0" w:space="0" w:color="auto"/>
                        <w:right w:val="none" w:sz="0" w:space="0" w:color="auto"/>
                      </w:divBdr>
                    </w:div>
                    <w:div w:id="933441412">
                      <w:marLeft w:val="0"/>
                      <w:marRight w:val="0"/>
                      <w:marTop w:val="0"/>
                      <w:marBottom w:val="0"/>
                      <w:divBdr>
                        <w:top w:val="none" w:sz="0" w:space="0" w:color="auto"/>
                        <w:left w:val="none" w:sz="0" w:space="0" w:color="auto"/>
                        <w:bottom w:val="none" w:sz="0" w:space="0" w:color="auto"/>
                        <w:right w:val="none" w:sz="0" w:space="0" w:color="auto"/>
                      </w:divBdr>
                    </w:div>
                  </w:divsChild>
                </w:div>
                <w:div w:id="167405010">
                  <w:marLeft w:val="0"/>
                  <w:marRight w:val="0"/>
                  <w:marTop w:val="0"/>
                  <w:marBottom w:val="0"/>
                  <w:divBdr>
                    <w:top w:val="none" w:sz="0" w:space="0" w:color="auto"/>
                    <w:left w:val="none" w:sz="0" w:space="0" w:color="auto"/>
                    <w:bottom w:val="none" w:sz="0" w:space="0" w:color="auto"/>
                    <w:right w:val="none" w:sz="0" w:space="0" w:color="auto"/>
                  </w:divBdr>
                  <w:divsChild>
                    <w:div w:id="137770320">
                      <w:marLeft w:val="0"/>
                      <w:marRight w:val="0"/>
                      <w:marTop w:val="0"/>
                      <w:marBottom w:val="0"/>
                      <w:divBdr>
                        <w:top w:val="none" w:sz="0" w:space="0" w:color="auto"/>
                        <w:left w:val="none" w:sz="0" w:space="0" w:color="auto"/>
                        <w:bottom w:val="none" w:sz="0" w:space="0" w:color="auto"/>
                        <w:right w:val="none" w:sz="0" w:space="0" w:color="auto"/>
                      </w:divBdr>
                    </w:div>
                    <w:div w:id="1616861691">
                      <w:marLeft w:val="0"/>
                      <w:marRight w:val="0"/>
                      <w:marTop w:val="0"/>
                      <w:marBottom w:val="0"/>
                      <w:divBdr>
                        <w:top w:val="none" w:sz="0" w:space="0" w:color="auto"/>
                        <w:left w:val="none" w:sz="0" w:space="0" w:color="auto"/>
                        <w:bottom w:val="none" w:sz="0" w:space="0" w:color="auto"/>
                        <w:right w:val="none" w:sz="0" w:space="0" w:color="auto"/>
                      </w:divBdr>
                    </w:div>
                  </w:divsChild>
                </w:div>
                <w:div w:id="973023513">
                  <w:marLeft w:val="0"/>
                  <w:marRight w:val="0"/>
                  <w:marTop w:val="0"/>
                  <w:marBottom w:val="0"/>
                  <w:divBdr>
                    <w:top w:val="none" w:sz="0" w:space="0" w:color="auto"/>
                    <w:left w:val="none" w:sz="0" w:space="0" w:color="auto"/>
                    <w:bottom w:val="none" w:sz="0" w:space="0" w:color="auto"/>
                    <w:right w:val="none" w:sz="0" w:space="0" w:color="auto"/>
                  </w:divBdr>
                  <w:divsChild>
                    <w:div w:id="1095252842">
                      <w:marLeft w:val="0"/>
                      <w:marRight w:val="0"/>
                      <w:marTop w:val="0"/>
                      <w:marBottom w:val="0"/>
                      <w:divBdr>
                        <w:top w:val="none" w:sz="0" w:space="0" w:color="auto"/>
                        <w:left w:val="none" w:sz="0" w:space="0" w:color="auto"/>
                        <w:bottom w:val="none" w:sz="0" w:space="0" w:color="auto"/>
                        <w:right w:val="none" w:sz="0" w:space="0" w:color="auto"/>
                      </w:divBdr>
                    </w:div>
                    <w:div w:id="1656110466">
                      <w:marLeft w:val="0"/>
                      <w:marRight w:val="0"/>
                      <w:marTop w:val="0"/>
                      <w:marBottom w:val="0"/>
                      <w:divBdr>
                        <w:top w:val="none" w:sz="0" w:space="0" w:color="auto"/>
                        <w:left w:val="none" w:sz="0" w:space="0" w:color="auto"/>
                        <w:bottom w:val="none" w:sz="0" w:space="0" w:color="auto"/>
                        <w:right w:val="none" w:sz="0" w:space="0" w:color="auto"/>
                      </w:divBdr>
                    </w:div>
                  </w:divsChild>
                </w:div>
                <w:div w:id="1155537521">
                  <w:marLeft w:val="0"/>
                  <w:marRight w:val="0"/>
                  <w:marTop w:val="0"/>
                  <w:marBottom w:val="0"/>
                  <w:divBdr>
                    <w:top w:val="none" w:sz="0" w:space="0" w:color="auto"/>
                    <w:left w:val="none" w:sz="0" w:space="0" w:color="auto"/>
                    <w:bottom w:val="none" w:sz="0" w:space="0" w:color="auto"/>
                    <w:right w:val="none" w:sz="0" w:space="0" w:color="auto"/>
                  </w:divBdr>
                  <w:divsChild>
                    <w:div w:id="647591239">
                      <w:marLeft w:val="0"/>
                      <w:marRight w:val="0"/>
                      <w:marTop w:val="0"/>
                      <w:marBottom w:val="0"/>
                      <w:divBdr>
                        <w:top w:val="none" w:sz="0" w:space="0" w:color="auto"/>
                        <w:left w:val="none" w:sz="0" w:space="0" w:color="auto"/>
                        <w:bottom w:val="none" w:sz="0" w:space="0" w:color="auto"/>
                        <w:right w:val="none" w:sz="0" w:space="0" w:color="auto"/>
                      </w:divBdr>
                    </w:div>
                    <w:div w:id="1528445147">
                      <w:marLeft w:val="0"/>
                      <w:marRight w:val="0"/>
                      <w:marTop w:val="0"/>
                      <w:marBottom w:val="0"/>
                      <w:divBdr>
                        <w:top w:val="none" w:sz="0" w:space="0" w:color="auto"/>
                        <w:left w:val="none" w:sz="0" w:space="0" w:color="auto"/>
                        <w:bottom w:val="none" w:sz="0" w:space="0" w:color="auto"/>
                        <w:right w:val="none" w:sz="0" w:space="0" w:color="auto"/>
                      </w:divBdr>
                    </w:div>
                  </w:divsChild>
                </w:div>
                <w:div w:id="64767453">
                  <w:marLeft w:val="0"/>
                  <w:marRight w:val="0"/>
                  <w:marTop w:val="0"/>
                  <w:marBottom w:val="0"/>
                  <w:divBdr>
                    <w:top w:val="none" w:sz="0" w:space="0" w:color="auto"/>
                    <w:left w:val="none" w:sz="0" w:space="0" w:color="auto"/>
                    <w:bottom w:val="none" w:sz="0" w:space="0" w:color="auto"/>
                    <w:right w:val="none" w:sz="0" w:space="0" w:color="auto"/>
                  </w:divBdr>
                  <w:divsChild>
                    <w:div w:id="2088457118">
                      <w:marLeft w:val="0"/>
                      <w:marRight w:val="0"/>
                      <w:marTop w:val="0"/>
                      <w:marBottom w:val="0"/>
                      <w:divBdr>
                        <w:top w:val="none" w:sz="0" w:space="0" w:color="auto"/>
                        <w:left w:val="none" w:sz="0" w:space="0" w:color="auto"/>
                        <w:bottom w:val="none" w:sz="0" w:space="0" w:color="auto"/>
                        <w:right w:val="none" w:sz="0" w:space="0" w:color="auto"/>
                      </w:divBdr>
                    </w:div>
                  </w:divsChild>
                </w:div>
                <w:div w:id="2000770672">
                  <w:marLeft w:val="0"/>
                  <w:marRight w:val="0"/>
                  <w:marTop w:val="0"/>
                  <w:marBottom w:val="0"/>
                  <w:divBdr>
                    <w:top w:val="none" w:sz="0" w:space="0" w:color="auto"/>
                    <w:left w:val="none" w:sz="0" w:space="0" w:color="auto"/>
                    <w:bottom w:val="none" w:sz="0" w:space="0" w:color="auto"/>
                    <w:right w:val="none" w:sz="0" w:space="0" w:color="auto"/>
                  </w:divBdr>
                  <w:divsChild>
                    <w:div w:id="1107191129">
                      <w:marLeft w:val="0"/>
                      <w:marRight w:val="0"/>
                      <w:marTop w:val="0"/>
                      <w:marBottom w:val="0"/>
                      <w:divBdr>
                        <w:top w:val="none" w:sz="0" w:space="0" w:color="auto"/>
                        <w:left w:val="none" w:sz="0" w:space="0" w:color="auto"/>
                        <w:bottom w:val="none" w:sz="0" w:space="0" w:color="auto"/>
                        <w:right w:val="none" w:sz="0" w:space="0" w:color="auto"/>
                      </w:divBdr>
                    </w:div>
                    <w:div w:id="919869408">
                      <w:marLeft w:val="0"/>
                      <w:marRight w:val="0"/>
                      <w:marTop w:val="0"/>
                      <w:marBottom w:val="0"/>
                      <w:divBdr>
                        <w:top w:val="none" w:sz="0" w:space="0" w:color="auto"/>
                        <w:left w:val="none" w:sz="0" w:space="0" w:color="auto"/>
                        <w:bottom w:val="none" w:sz="0" w:space="0" w:color="auto"/>
                        <w:right w:val="none" w:sz="0" w:space="0" w:color="auto"/>
                      </w:divBdr>
                    </w:div>
                    <w:div w:id="23093020">
                      <w:marLeft w:val="0"/>
                      <w:marRight w:val="0"/>
                      <w:marTop w:val="0"/>
                      <w:marBottom w:val="0"/>
                      <w:divBdr>
                        <w:top w:val="none" w:sz="0" w:space="0" w:color="auto"/>
                        <w:left w:val="none" w:sz="0" w:space="0" w:color="auto"/>
                        <w:bottom w:val="none" w:sz="0" w:space="0" w:color="auto"/>
                        <w:right w:val="none" w:sz="0" w:space="0" w:color="auto"/>
                      </w:divBdr>
                    </w:div>
                    <w:div w:id="1340347439">
                      <w:marLeft w:val="0"/>
                      <w:marRight w:val="0"/>
                      <w:marTop w:val="0"/>
                      <w:marBottom w:val="0"/>
                      <w:divBdr>
                        <w:top w:val="none" w:sz="0" w:space="0" w:color="auto"/>
                        <w:left w:val="none" w:sz="0" w:space="0" w:color="auto"/>
                        <w:bottom w:val="none" w:sz="0" w:space="0" w:color="auto"/>
                        <w:right w:val="none" w:sz="0" w:space="0" w:color="auto"/>
                      </w:divBdr>
                    </w:div>
                    <w:div w:id="1708872014">
                      <w:marLeft w:val="0"/>
                      <w:marRight w:val="0"/>
                      <w:marTop w:val="0"/>
                      <w:marBottom w:val="0"/>
                      <w:divBdr>
                        <w:top w:val="none" w:sz="0" w:space="0" w:color="auto"/>
                        <w:left w:val="none" w:sz="0" w:space="0" w:color="auto"/>
                        <w:bottom w:val="none" w:sz="0" w:space="0" w:color="auto"/>
                        <w:right w:val="none" w:sz="0" w:space="0" w:color="auto"/>
                      </w:divBdr>
                    </w:div>
                    <w:div w:id="736853739">
                      <w:marLeft w:val="0"/>
                      <w:marRight w:val="0"/>
                      <w:marTop w:val="0"/>
                      <w:marBottom w:val="0"/>
                      <w:divBdr>
                        <w:top w:val="none" w:sz="0" w:space="0" w:color="auto"/>
                        <w:left w:val="none" w:sz="0" w:space="0" w:color="auto"/>
                        <w:bottom w:val="none" w:sz="0" w:space="0" w:color="auto"/>
                        <w:right w:val="none" w:sz="0" w:space="0" w:color="auto"/>
                      </w:divBdr>
                    </w:div>
                    <w:div w:id="414672707">
                      <w:marLeft w:val="0"/>
                      <w:marRight w:val="0"/>
                      <w:marTop w:val="0"/>
                      <w:marBottom w:val="0"/>
                      <w:divBdr>
                        <w:top w:val="none" w:sz="0" w:space="0" w:color="auto"/>
                        <w:left w:val="none" w:sz="0" w:space="0" w:color="auto"/>
                        <w:bottom w:val="none" w:sz="0" w:space="0" w:color="auto"/>
                        <w:right w:val="none" w:sz="0" w:space="0" w:color="auto"/>
                      </w:divBdr>
                    </w:div>
                    <w:div w:id="758061749">
                      <w:marLeft w:val="0"/>
                      <w:marRight w:val="0"/>
                      <w:marTop w:val="0"/>
                      <w:marBottom w:val="0"/>
                      <w:divBdr>
                        <w:top w:val="none" w:sz="0" w:space="0" w:color="auto"/>
                        <w:left w:val="none" w:sz="0" w:space="0" w:color="auto"/>
                        <w:bottom w:val="none" w:sz="0" w:space="0" w:color="auto"/>
                        <w:right w:val="none" w:sz="0" w:space="0" w:color="auto"/>
                      </w:divBdr>
                    </w:div>
                    <w:div w:id="870999179">
                      <w:marLeft w:val="0"/>
                      <w:marRight w:val="0"/>
                      <w:marTop w:val="0"/>
                      <w:marBottom w:val="0"/>
                      <w:divBdr>
                        <w:top w:val="none" w:sz="0" w:space="0" w:color="auto"/>
                        <w:left w:val="none" w:sz="0" w:space="0" w:color="auto"/>
                        <w:bottom w:val="none" w:sz="0" w:space="0" w:color="auto"/>
                        <w:right w:val="none" w:sz="0" w:space="0" w:color="auto"/>
                      </w:divBdr>
                    </w:div>
                    <w:div w:id="1101100764">
                      <w:marLeft w:val="0"/>
                      <w:marRight w:val="0"/>
                      <w:marTop w:val="0"/>
                      <w:marBottom w:val="0"/>
                      <w:divBdr>
                        <w:top w:val="none" w:sz="0" w:space="0" w:color="auto"/>
                        <w:left w:val="none" w:sz="0" w:space="0" w:color="auto"/>
                        <w:bottom w:val="none" w:sz="0" w:space="0" w:color="auto"/>
                        <w:right w:val="none" w:sz="0" w:space="0" w:color="auto"/>
                      </w:divBdr>
                    </w:div>
                    <w:div w:id="2112433220">
                      <w:marLeft w:val="0"/>
                      <w:marRight w:val="0"/>
                      <w:marTop w:val="0"/>
                      <w:marBottom w:val="0"/>
                      <w:divBdr>
                        <w:top w:val="none" w:sz="0" w:space="0" w:color="auto"/>
                        <w:left w:val="none" w:sz="0" w:space="0" w:color="auto"/>
                        <w:bottom w:val="none" w:sz="0" w:space="0" w:color="auto"/>
                        <w:right w:val="none" w:sz="0" w:space="0" w:color="auto"/>
                      </w:divBdr>
                    </w:div>
                    <w:div w:id="1024408411">
                      <w:marLeft w:val="0"/>
                      <w:marRight w:val="0"/>
                      <w:marTop w:val="0"/>
                      <w:marBottom w:val="0"/>
                      <w:divBdr>
                        <w:top w:val="none" w:sz="0" w:space="0" w:color="auto"/>
                        <w:left w:val="none" w:sz="0" w:space="0" w:color="auto"/>
                        <w:bottom w:val="none" w:sz="0" w:space="0" w:color="auto"/>
                        <w:right w:val="none" w:sz="0" w:space="0" w:color="auto"/>
                      </w:divBdr>
                    </w:div>
                    <w:div w:id="676419482">
                      <w:marLeft w:val="0"/>
                      <w:marRight w:val="0"/>
                      <w:marTop w:val="0"/>
                      <w:marBottom w:val="0"/>
                      <w:divBdr>
                        <w:top w:val="none" w:sz="0" w:space="0" w:color="auto"/>
                        <w:left w:val="none" w:sz="0" w:space="0" w:color="auto"/>
                        <w:bottom w:val="none" w:sz="0" w:space="0" w:color="auto"/>
                        <w:right w:val="none" w:sz="0" w:space="0" w:color="auto"/>
                      </w:divBdr>
                    </w:div>
                    <w:div w:id="1491486262">
                      <w:marLeft w:val="0"/>
                      <w:marRight w:val="0"/>
                      <w:marTop w:val="0"/>
                      <w:marBottom w:val="0"/>
                      <w:divBdr>
                        <w:top w:val="none" w:sz="0" w:space="0" w:color="auto"/>
                        <w:left w:val="none" w:sz="0" w:space="0" w:color="auto"/>
                        <w:bottom w:val="none" w:sz="0" w:space="0" w:color="auto"/>
                        <w:right w:val="none" w:sz="0" w:space="0" w:color="auto"/>
                      </w:divBdr>
                    </w:div>
                    <w:div w:id="393040635">
                      <w:marLeft w:val="0"/>
                      <w:marRight w:val="0"/>
                      <w:marTop w:val="0"/>
                      <w:marBottom w:val="0"/>
                      <w:divBdr>
                        <w:top w:val="none" w:sz="0" w:space="0" w:color="auto"/>
                        <w:left w:val="none" w:sz="0" w:space="0" w:color="auto"/>
                        <w:bottom w:val="none" w:sz="0" w:space="0" w:color="auto"/>
                        <w:right w:val="none" w:sz="0" w:space="0" w:color="auto"/>
                      </w:divBdr>
                    </w:div>
                    <w:div w:id="190607925">
                      <w:marLeft w:val="0"/>
                      <w:marRight w:val="0"/>
                      <w:marTop w:val="0"/>
                      <w:marBottom w:val="0"/>
                      <w:divBdr>
                        <w:top w:val="none" w:sz="0" w:space="0" w:color="auto"/>
                        <w:left w:val="none" w:sz="0" w:space="0" w:color="auto"/>
                        <w:bottom w:val="none" w:sz="0" w:space="0" w:color="auto"/>
                        <w:right w:val="none" w:sz="0" w:space="0" w:color="auto"/>
                      </w:divBdr>
                    </w:div>
                  </w:divsChild>
                </w:div>
                <w:div w:id="465852677">
                  <w:marLeft w:val="0"/>
                  <w:marRight w:val="0"/>
                  <w:marTop w:val="0"/>
                  <w:marBottom w:val="0"/>
                  <w:divBdr>
                    <w:top w:val="none" w:sz="0" w:space="0" w:color="auto"/>
                    <w:left w:val="none" w:sz="0" w:space="0" w:color="auto"/>
                    <w:bottom w:val="none" w:sz="0" w:space="0" w:color="auto"/>
                    <w:right w:val="none" w:sz="0" w:space="0" w:color="auto"/>
                  </w:divBdr>
                  <w:divsChild>
                    <w:div w:id="528762025">
                      <w:marLeft w:val="0"/>
                      <w:marRight w:val="0"/>
                      <w:marTop w:val="0"/>
                      <w:marBottom w:val="0"/>
                      <w:divBdr>
                        <w:top w:val="none" w:sz="0" w:space="0" w:color="auto"/>
                        <w:left w:val="none" w:sz="0" w:space="0" w:color="auto"/>
                        <w:bottom w:val="none" w:sz="0" w:space="0" w:color="auto"/>
                        <w:right w:val="none" w:sz="0" w:space="0" w:color="auto"/>
                      </w:divBdr>
                    </w:div>
                    <w:div w:id="626089811">
                      <w:marLeft w:val="0"/>
                      <w:marRight w:val="0"/>
                      <w:marTop w:val="0"/>
                      <w:marBottom w:val="0"/>
                      <w:divBdr>
                        <w:top w:val="none" w:sz="0" w:space="0" w:color="auto"/>
                        <w:left w:val="none" w:sz="0" w:space="0" w:color="auto"/>
                        <w:bottom w:val="none" w:sz="0" w:space="0" w:color="auto"/>
                        <w:right w:val="none" w:sz="0" w:space="0" w:color="auto"/>
                      </w:divBdr>
                    </w:div>
                  </w:divsChild>
                </w:div>
                <w:div w:id="867793641">
                  <w:marLeft w:val="0"/>
                  <w:marRight w:val="0"/>
                  <w:marTop w:val="0"/>
                  <w:marBottom w:val="0"/>
                  <w:divBdr>
                    <w:top w:val="none" w:sz="0" w:space="0" w:color="auto"/>
                    <w:left w:val="none" w:sz="0" w:space="0" w:color="auto"/>
                    <w:bottom w:val="none" w:sz="0" w:space="0" w:color="auto"/>
                    <w:right w:val="none" w:sz="0" w:space="0" w:color="auto"/>
                  </w:divBdr>
                  <w:divsChild>
                    <w:div w:id="1123354125">
                      <w:marLeft w:val="0"/>
                      <w:marRight w:val="0"/>
                      <w:marTop w:val="0"/>
                      <w:marBottom w:val="0"/>
                      <w:divBdr>
                        <w:top w:val="none" w:sz="0" w:space="0" w:color="auto"/>
                        <w:left w:val="none" w:sz="0" w:space="0" w:color="auto"/>
                        <w:bottom w:val="none" w:sz="0" w:space="0" w:color="auto"/>
                        <w:right w:val="none" w:sz="0" w:space="0" w:color="auto"/>
                      </w:divBdr>
                    </w:div>
                    <w:div w:id="400761056">
                      <w:marLeft w:val="0"/>
                      <w:marRight w:val="0"/>
                      <w:marTop w:val="0"/>
                      <w:marBottom w:val="0"/>
                      <w:divBdr>
                        <w:top w:val="none" w:sz="0" w:space="0" w:color="auto"/>
                        <w:left w:val="none" w:sz="0" w:space="0" w:color="auto"/>
                        <w:bottom w:val="none" w:sz="0" w:space="0" w:color="auto"/>
                        <w:right w:val="none" w:sz="0" w:space="0" w:color="auto"/>
                      </w:divBdr>
                    </w:div>
                  </w:divsChild>
                </w:div>
                <w:div w:id="1375084580">
                  <w:marLeft w:val="0"/>
                  <w:marRight w:val="0"/>
                  <w:marTop w:val="0"/>
                  <w:marBottom w:val="0"/>
                  <w:divBdr>
                    <w:top w:val="none" w:sz="0" w:space="0" w:color="auto"/>
                    <w:left w:val="none" w:sz="0" w:space="0" w:color="auto"/>
                    <w:bottom w:val="none" w:sz="0" w:space="0" w:color="auto"/>
                    <w:right w:val="none" w:sz="0" w:space="0" w:color="auto"/>
                  </w:divBdr>
                  <w:divsChild>
                    <w:div w:id="2039546692">
                      <w:marLeft w:val="0"/>
                      <w:marRight w:val="0"/>
                      <w:marTop w:val="0"/>
                      <w:marBottom w:val="0"/>
                      <w:divBdr>
                        <w:top w:val="none" w:sz="0" w:space="0" w:color="auto"/>
                        <w:left w:val="none" w:sz="0" w:space="0" w:color="auto"/>
                        <w:bottom w:val="none" w:sz="0" w:space="0" w:color="auto"/>
                        <w:right w:val="none" w:sz="0" w:space="0" w:color="auto"/>
                      </w:divBdr>
                    </w:div>
                    <w:div w:id="1151017678">
                      <w:marLeft w:val="0"/>
                      <w:marRight w:val="0"/>
                      <w:marTop w:val="0"/>
                      <w:marBottom w:val="0"/>
                      <w:divBdr>
                        <w:top w:val="none" w:sz="0" w:space="0" w:color="auto"/>
                        <w:left w:val="none" w:sz="0" w:space="0" w:color="auto"/>
                        <w:bottom w:val="none" w:sz="0" w:space="0" w:color="auto"/>
                        <w:right w:val="none" w:sz="0" w:space="0" w:color="auto"/>
                      </w:divBdr>
                    </w:div>
                  </w:divsChild>
                </w:div>
                <w:div w:id="900403289">
                  <w:marLeft w:val="0"/>
                  <w:marRight w:val="0"/>
                  <w:marTop w:val="0"/>
                  <w:marBottom w:val="0"/>
                  <w:divBdr>
                    <w:top w:val="none" w:sz="0" w:space="0" w:color="auto"/>
                    <w:left w:val="none" w:sz="0" w:space="0" w:color="auto"/>
                    <w:bottom w:val="none" w:sz="0" w:space="0" w:color="auto"/>
                    <w:right w:val="none" w:sz="0" w:space="0" w:color="auto"/>
                  </w:divBdr>
                  <w:divsChild>
                    <w:div w:id="224723699">
                      <w:marLeft w:val="0"/>
                      <w:marRight w:val="0"/>
                      <w:marTop w:val="0"/>
                      <w:marBottom w:val="0"/>
                      <w:divBdr>
                        <w:top w:val="none" w:sz="0" w:space="0" w:color="auto"/>
                        <w:left w:val="none" w:sz="0" w:space="0" w:color="auto"/>
                        <w:bottom w:val="none" w:sz="0" w:space="0" w:color="auto"/>
                        <w:right w:val="none" w:sz="0" w:space="0" w:color="auto"/>
                      </w:divBdr>
                    </w:div>
                    <w:div w:id="619841695">
                      <w:marLeft w:val="0"/>
                      <w:marRight w:val="0"/>
                      <w:marTop w:val="0"/>
                      <w:marBottom w:val="0"/>
                      <w:divBdr>
                        <w:top w:val="none" w:sz="0" w:space="0" w:color="auto"/>
                        <w:left w:val="none" w:sz="0" w:space="0" w:color="auto"/>
                        <w:bottom w:val="none" w:sz="0" w:space="0" w:color="auto"/>
                        <w:right w:val="none" w:sz="0" w:space="0" w:color="auto"/>
                      </w:divBdr>
                    </w:div>
                  </w:divsChild>
                </w:div>
                <w:div w:id="1188643868">
                  <w:marLeft w:val="0"/>
                  <w:marRight w:val="0"/>
                  <w:marTop w:val="0"/>
                  <w:marBottom w:val="0"/>
                  <w:divBdr>
                    <w:top w:val="none" w:sz="0" w:space="0" w:color="auto"/>
                    <w:left w:val="none" w:sz="0" w:space="0" w:color="auto"/>
                    <w:bottom w:val="none" w:sz="0" w:space="0" w:color="auto"/>
                    <w:right w:val="none" w:sz="0" w:space="0" w:color="auto"/>
                  </w:divBdr>
                  <w:divsChild>
                    <w:div w:id="630601073">
                      <w:marLeft w:val="0"/>
                      <w:marRight w:val="0"/>
                      <w:marTop w:val="0"/>
                      <w:marBottom w:val="0"/>
                      <w:divBdr>
                        <w:top w:val="none" w:sz="0" w:space="0" w:color="auto"/>
                        <w:left w:val="none" w:sz="0" w:space="0" w:color="auto"/>
                        <w:bottom w:val="none" w:sz="0" w:space="0" w:color="auto"/>
                        <w:right w:val="none" w:sz="0" w:space="0" w:color="auto"/>
                      </w:divBdr>
                    </w:div>
                    <w:div w:id="1218473733">
                      <w:marLeft w:val="0"/>
                      <w:marRight w:val="0"/>
                      <w:marTop w:val="0"/>
                      <w:marBottom w:val="0"/>
                      <w:divBdr>
                        <w:top w:val="none" w:sz="0" w:space="0" w:color="auto"/>
                        <w:left w:val="none" w:sz="0" w:space="0" w:color="auto"/>
                        <w:bottom w:val="none" w:sz="0" w:space="0" w:color="auto"/>
                        <w:right w:val="none" w:sz="0" w:space="0" w:color="auto"/>
                      </w:divBdr>
                    </w:div>
                  </w:divsChild>
                </w:div>
                <w:div w:id="1268585908">
                  <w:marLeft w:val="0"/>
                  <w:marRight w:val="0"/>
                  <w:marTop w:val="0"/>
                  <w:marBottom w:val="0"/>
                  <w:divBdr>
                    <w:top w:val="none" w:sz="0" w:space="0" w:color="auto"/>
                    <w:left w:val="none" w:sz="0" w:space="0" w:color="auto"/>
                    <w:bottom w:val="none" w:sz="0" w:space="0" w:color="auto"/>
                    <w:right w:val="none" w:sz="0" w:space="0" w:color="auto"/>
                  </w:divBdr>
                  <w:divsChild>
                    <w:div w:id="138572222">
                      <w:marLeft w:val="0"/>
                      <w:marRight w:val="0"/>
                      <w:marTop w:val="0"/>
                      <w:marBottom w:val="0"/>
                      <w:divBdr>
                        <w:top w:val="none" w:sz="0" w:space="0" w:color="auto"/>
                        <w:left w:val="none" w:sz="0" w:space="0" w:color="auto"/>
                        <w:bottom w:val="none" w:sz="0" w:space="0" w:color="auto"/>
                        <w:right w:val="none" w:sz="0" w:space="0" w:color="auto"/>
                      </w:divBdr>
                    </w:div>
                    <w:div w:id="869034120">
                      <w:marLeft w:val="0"/>
                      <w:marRight w:val="0"/>
                      <w:marTop w:val="0"/>
                      <w:marBottom w:val="0"/>
                      <w:divBdr>
                        <w:top w:val="none" w:sz="0" w:space="0" w:color="auto"/>
                        <w:left w:val="none" w:sz="0" w:space="0" w:color="auto"/>
                        <w:bottom w:val="none" w:sz="0" w:space="0" w:color="auto"/>
                        <w:right w:val="none" w:sz="0" w:space="0" w:color="auto"/>
                      </w:divBdr>
                    </w:div>
                  </w:divsChild>
                </w:div>
                <w:div w:id="1084690103">
                  <w:marLeft w:val="0"/>
                  <w:marRight w:val="0"/>
                  <w:marTop w:val="0"/>
                  <w:marBottom w:val="0"/>
                  <w:divBdr>
                    <w:top w:val="none" w:sz="0" w:space="0" w:color="auto"/>
                    <w:left w:val="none" w:sz="0" w:space="0" w:color="auto"/>
                    <w:bottom w:val="none" w:sz="0" w:space="0" w:color="auto"/>
                    <w:right w:val="none" w:sz="0" w:space="0" w:color="auto"/>
                  </w:divBdr>
                  <w:divsChild>
                    <w:div w:id="476459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4420732">
          <w:marLeft w:val="0"/>
          <w:marRight w:val="0"/>
          <w:marTop w:val="0"/>
          <w:marBottom w:val="0"/>
          <w:divBdr>
            <w:top w:val="none" w:sz="0" w:space="0" w:color="auto"/>
            <w:left w:val="none" w:sz="0" w:space="0" w:color="auto"/>
            <w:bottom w:val="none" w:sz="0" w:space="0" w:color="auto"/>
            <w:right w:val="none" w:sz="0" w:space="0" w:color="auto"/>
          </w:divBdr>
        </w:div>
        <w:div w:id="2133818708">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38258063">
      <w:bodyDiv w:val="1"/>
      <w:marLeft w:val="0"/>
      <w:marRight w:val="0"/>
      <w:marTop w:val="0"/>
      <w:marBottom w:val="0"/>
      <w:divBdr>
        <w:top w:val="none" w:sz="0" w:space="0" w:color="auto"/>
        <w:left w:val="none" w:sz="0" w:space="0" w:color="auto"/>
        <w:bottom w:val="none" w:sz="0" w:space="0" w:color="auto"/>
        <w:right w:val="none" w:sz="0" w:space="0" w:color="auto"/>
      </w:divBdr>
      <w:divsChild>
        <w:div w:id="2011903452">
          <w:marLeft w:val="0"/>
          <w:marRight w:val="0"/>
          <w:marTop w:val="0"/>
          <w:marBottom w:val="0"/>
          <w:divBdr>
            <w:top w:val="none" w:sz="0" w:space="0" w:color="auto"/>
            <w:left w:val="none" w:sz="0" w:space="0" w:color="auto"/>
            <w:bottom w:val="none" w:sz="0" w:space="0" w:color="auto"/>
            <w:right w:val="none" w:sz="0" w:space="0" w:color="auto"/>
          </w:divBdr>
        </w:div>
      </w:divsChild>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811440487">
      <w:bodyDiv w:val="1"/>
      <w:marLeft w:val="0"/>
      <w:marRight w:val="0"/>
      <w:marTop w:val="0"/>
      <w:marBottom w:val="0"/>
      <w:divBdr>
        <w:top w:val="none" w:sz="0" w:space="0" w:color="auto"/>
        <w:left w:val="none" w:sz="0" w:space="0" w:color="auto"/>
        <w:bottom w:val="none" w:sz="0" w:space="0" w:color="auto"/>
        <w:right w:val="none" w:sz="0" w:space="0" w:color="auto"/>
      </w:divBdr>
      <w:divsChild>
        <w:div w:id="410203209">
          <w:marLeft w:val="0"/>
          <w:marRight w:val="0"/>
          <w:marTop w:val="0"/>
          <w:marBottom w:val="0"/>
          <w:divBdr>
            <w:top w:val="none" w:sz="0" w:space="0" w:color="auto"/>
            <w:left w:val="none" w:sz="0" w:space="0" w:color="auto"/>
            <w:bottom w:val="none" w:sz="0" w:space="0" w:color="auto"/>
            <w:right w:val="none" w:sz="0" w:space="0" w:color="auto"/>
          </w:divBdr>
          <w:divsChild>
            <w:div w:id="407776597">
              <w:marLeft w:val="-75"/>
              <w:marRight w:val="0"/>
              <w:marTop w:val="30"/>
              <w:marBottom w:val="30"/>
              <w:divBdr>
                <w:top w:val="none" w:sz="0" w:space="0" w:color="auto"/>
                <w:left w:val="none" w:sz="0" w:space="0" w:color="auto"/>
                <w:bottom w:val="none" w:sz="0" w:space="0" w:color="auto"/>
                <w:right w:val="none" w:sz="0" w:space="0" w:color="auto"/>
              </w:divBdr>
              <w:divsChild>
                <w:div w:id="1775511611">
                  <w:marLeft w:val="0"/>
                  <w:marRight w:val="0"/>
                  <w:marTop w:val="0"/>
                  <w:marBottom w:val="0"/>
                  <w:divBdr>
                    <w:top w:val="none" w:sz="0" w:space="0" w:color="auto"/>
                    <w:left w:val="none" w:sz="0" w:space="0" w:color="auto"/>
                    <w:bottom w:val="none" w:sz="0" w:space="0" w:color="auto"/>
                    <w:right w:val="none" w:sz="0" w:space="0" w:color="auto"/>
                  </w:divBdr>
                  <w:divsChild>
                    <w:div w:id="1250965595">
                      <w:marLeft w:val="0"/>
                      <w:marRight w:val="0"/>
                      <w:marTop w:val="0"/>
                      <w:marBottom w:val="0"/>
                      <w:divBdr>
                        <w:top w:val="none" w:sz="0" w:space="0" w:color="auto"/>
                        <w:left w:val="none" w:sz="0" w:space="0" w:color="auto"/>
                        <w:bottom w:val="none" w:sz="0" w:space="0" w:color="auto"/>
                        <w:right w:val="none" w:sz="0" w:space="0" w:color="auto"/>
                      </w:divBdr>
                    </w:div>
                    <w:div w:id="59522484">
                      <w:marLeft w:val="0"/>
                      <w:marRight w:val="0"/>
                      <w:marTop w:val="0"/>
                      <w:marBottom w:val="0"/>
                      <w:divBdr>
                        <w:top w:val="none" w:sz="0" w:space="0" w:color="auto"/>
                        <w:left w:val="none" w:sz="0" w:space="0" w:color="auto"/>
                        <w:bottom w:val="none" w:sz="0" w:space="0" w:color="auto"/>
                        <w:right w:val="none" w:sz="0" w:space="0" w:color="auto"/>
                      </w:divBdr>
                    </w:div>
                    <w:div w:id="893808290">
                      <w:marLeft w:val="0"/>
                      <w:marRight w:val="0"/>
                      <w:marTop w:val="0"/>
                      <w:marBottom w:val="0"/>
                      <w:divBdr>
                        <w:top w:val="none" w:sz="0" w:space="0" w:color="auto"/>
                        <w:left w:val="none" w:sz="0" w:space="0" w:color="auto"/>
                        <w:bottom w:val="none" w:sz="0" w:space="0" w:color="auto"/>
                        <w:right w:val="none" w:sz="0" w:space="0" w:color="auto"/>
                      </w:divBdr>
                    </w:div>
                  </w:divsChild>
                </w:div>
                <w:div w:id="1213804893">
                  <w:marLeft w:val="0"/>
                  <w:marRight w:val="0"/>
                  <w:marTop w:val="0"/>
                  <w:marBottom w:val="0"/>
                  <w:divBdr>
                    <w:top w:val="none" w:sz="0" w:space="0" w:color="auto"/>
                    <w:left w:val="none" w:sz="0" w:space="0" w:color="auto"/>
                    <w:bottom w:val="none" w:sz="0" w:space="0" w:color="auto"/>
                    <w:right w:val="none" w:sz="0" w:space="0" w:color="auto"/>
                  </w:divBdr>
                  <w:divsChild>
                    <w:div w:id="2015375589">
                      <w:marLeft w:val="0"/>
                      <w:marRight w:val="0"/>
                      <w:marTop w:val="0"/>
                      <w:marBottom w:val="0"/>
                      <w:divBdr>
                        <w:top w:val="none" w:sz="0" w:space="0" w:color="auto"/>
                        <w:left w:val="none" w:sz="0" w:space="0" w:color="auto"/>
                        <w:bottom w:val="none" w:sz="0" w:space="0" w:color="auto"/>
                        <w:right w:val="none" w:sz="0" w:space="0" w:color="auto"/>
                      </w:divBdr>
                    </w:div>
                    <w:div w:id="1212690023">
                      <w:marLeft w:val="0"/>
                      <w:marRight w:val="0"/>
                      <w:marTop w:val="0"/>
                      <w:marBottom w:val="0"/>
                      <w:divBdr>
                        <w:top w:val="none" w:sz="0" w:space="0" w:color="auto"/>
                        <w:left w:val="none" w:sz="0" w:space="0" w:color="auto"/>
                        <w:bottom w:val="none" w:sz="0" w:space="0" w:color="auto"/>
                        <w:right w:val="none" w:sz="0" w:space="0" w:color="auto"/>
                      </w:divBdr>
                    </w:div>
                  </w:divsChild>
                </w:div>
                <w:div w:id="581330403">
                  <w:marLeft w:val="0"/>
                  <w:marRight w:val="0"/>
                  <w:marTop w:val="0"/>
                  <w:marBottom w:val="0"/>
                  <w:divBdr>
                    <w:top w:val="none" w:sz="0" w:space="0" w:color="auto"/>
                    <w:left w:val="none" w:sz="0" w:space="0" w:color="auto"/>
                    <w:bottom w:val="none" w:sz="0" w:space="0" w:color="auto"/>
                    <w:right w:val="none" w:sz="0" w:space="0" w:color="auto"/>
                  </w:divBdr>
                  <w:divsChild>
                    <w:div w:id="1603220110">
                      <w:marLeft w:val="0"/>
                      <w:marRight w:val="0"/>
                      <w:marTop w:val="0"/>
                      <w:marBottom w:val="0"/>
                      <w:divBdr>
                        <w:top w:val="none" w:sz="0" w:space="0" w:color="auto"/>
                        <w:left w:val="none" w:sz="0" w:space="0" w:color="auto"/>
                        <w:bottom w:val="none" w:sz="0" w:space="0" w:color="auto"/>
                        <w:right w:val="none" w:sz="0" w:space="0" w:color="auto"/>
                      </w:divBdr>
                    </w:div>
                    <w:div w:id="427894003">
                      <w:marLeft w:val="0"/>
                      <w:marRight w:val="0"/>
                      <w:marTop w:val="0"/>
                      <w:marBottom w:val="0"/>
                      <w:divBdr>
                        <w:top w:val="none" w:sz="0" w:space="0" w:color="auto"/>
                        <w:left w:val="none" w:sz="0" w:space="0" w:color="auto"/>
                        <w:bottom w:val="none" w:sz="0" w:space="0" w:color="auto"/>
                        <w:right w:val="none" w:sz="0" w:space="0" w:color="auto"/>
                      </w:divBdr>
                    </w:div>
                  </w:divsChild>
                </w:div>
                <w:div w:id="1930113219">
                  <w:marLeft w:val="0"/>
                  <w:marRight w:val="0"/>
                  <w:marTop w:val="0"/>
                  <w:marBottom w:val="0"/>
                  <w:divBdr>
                    <w:top w:val="none" w:sz="0" w:space="0" w:color="auto"/>
                    <w:left w:val="none" w:sz="0" w:space="0" w:color="auto"/>
                    <w:bottom w:val="none" w:sz="0" w:space="0" w:color="auto"/>
                    <w:right w:val="none" w:sz="0" w:space="0" w:color="auto"/>
                  </w:divBdr>
                  <w:divsChild>
                    <w:div w:id="1282764753">
                      <w:marLeft w:val="0"/>
                      <w:marRight w:val="0"/>
                      <w:marTop w:val="0"/>
                      <w:marBottom w:val="0"/>
                      <w:divBdr>
                        <w:top w:val="none" w:sz="0" w:space="0" w:color="auto"/>
                        <w:left w:val="none" w:sz="0" w:space="0" w:color="auto"/>
                        <w:bottom w:val="none" w:sz="0" w:space="0" w:color="auto"/>
                        <w:right w:val="none" w:sz="0" w:space="0" w:color="auto"/>
                      </w:divBdr>
                    </w:div>
                    <w:div w:id="1556354813">
                      <w:marLeft w:val="0"/>
                      <w:marRight w:val="0"/>
                      <w:marTop w:val="0"/>
                      <w:marBottom w:val="0"/>
                      <w:divBdr>
                        <w:top w:val="none" w:sz="0" w:space="0" w:color="auto"/>
                        <w:left w:val="none" w:sz="0" w:space="0" w:color="auto"/>
                        <w:bottom w:val="none" w:sz="0" w:space="0" w:color="auto"/>
                        <w:right w:val="none" w:sz="0" w:space="0" w:color="auto"/>
                      </w:divBdr>
                    </w:div>
                  </w:divsChild>
                </w:div>
                <w:div w:id="333849397">
                  <w:marLeft w:val="0"/>
                  <w:marRight w:val="0"/>
                  <w:marTop w:val="0"/>
                  <w:marBottom w:val="0"/>
                  <w:divBdr>
                    <w:top w:val="none" w:sz="0" w:space="0" w:color="auto"/>
                    <w:left w:val="none" w:sz="0" w:space="0" w:color="auto"/>
                    <w:bottom w:val="none" w:sz="0" w:space="0" w:color="auto"/>
                    <w:right w:val="none" w:sz="0" w:space="0" w:color="auto"/>
                  </w:divBdr>
                  <w:divsChild>
                    <w:div w:id="1194927872">
                      <w:marLeft w:val="0"/>
                      <w:marRight w:val="0"/>
                      <w:marTop w:val="0"/>
                      <w:marBottom w:val="0"/>
                      <w:divBdr>
                        <w:top w:val="none" w:sz="0" w:space="0" w:color="auto"/>
                        <w:left w:val="none" w:sz="0" w:space="0" w:color="auto"/>
                        <w:bottom w:val="none" w:sz="0" w:space="0" w:color="auto"/>
                        <w:right w:val="none" w:sz="0" w:space="0" w:color="auto"/>
                      </w:divBdr>
                    </w:div>
                    <w:div w:id="788160276">
                      <w:marLeft w:val="0"/>
                      <w:marRight w:val="0"/>
                      <w:marTop w:val="0"/>
                      <w:marBottom w:val="0"/>
                      <w:divBdr>
                        <w:top w:val="none" w:sz="0" w:space="0" w:color="auto"/>
                        <w:left w:val="none" w:sz="0" w:space="0" w:color="auto"/>
                        <w:bottom w:val="none" w:sz="0" w:space="0" w:color="auto"/>
                        <w:right w:val="none" w:sz="0" w:space="0" w:color="auto"/>
                      </w:divBdr>
                    </w:div>
                    <w:div w:id="667561250">
                      <w:marLeft w:val="0"/>
                      <w:marRight w:val="0"/>
                      <w:marTop w:val="0"/>
                      <w:marBottom w:val="0"/>
                      <w:divBdr>
                        <w:top w:val="none" w:sz="0" w:space="0" w:color="auto"/>
                        <w:left w:val="none" w:sz="0" w:space="0" w:color="auto"/>
                        <w:bottom w:val="none" w:sz="0" w:space="0" w:color="auto"/>
                        <w:right w:val="none" w:sz="0" w:space="0" w:color="auto"/>
                      </w:divBdr>
                    </w:div>
                    <w:div w:id="17124976">
                      <w:marLeft w:val="0"/>
                      <w:marRight w:val="0"/>
                      <w:marTop w:val="0"/>
                      <w:marBottom w:val="0"/>
                      <w:divBdr>
                        <w:top w:val="none" w:sz="0" w:space="0" w:color="auto"/>
                        <w:left w:val="none" w:sz="0" w:space="0" w:color="auto"/>
                        <w:bottom w:val="none" w:sz="0" w:space="0" w:color="auto"/>
                        <w:right w:val="none" w:sz="0" w:space="0" w:color="auto"/>
                      </w:divBdr>
                    </w:div>
                    <w:div w:id="902839274">
                      <w:marLeft w:val="0"/>
                      <w:marRight w:val="0"/>
                      <w:marTop w:val="0"/>
                      <w:marBottom w:val="0"/>
                      <w:divBdr>
                        <w:top w:val="none" w:sz="0" w:space="0" w:color="auto"/>
                        <w:left w:val="none" w:sz="0" w:space="0" w:color="auto"/>
                        <w:bottom w:val="none" w:sz="0" w:space="0" w:color="auto"/>
                        <w:right w:val="none" w:sz="0" w:space="0" w:color="auto"/>
                      </w:divBdr>
                    </w:div>
                    <w:div w:id="730613977">
                      <w:marLeft w:val="0"/>
                      <w:marRight w:val="0"/>
                      <w:marTop w:val="0"/>
                      <w:marBottom w:val="0"/>
                      <w:divBdr>
                        <w:top w:val="none" w:sz="0" w:space="0" w:color="auto"/>
                        <w:left w:val="none" w:sz="0" w:space="0" w:color="auto"/>
                        <w:bottom w:val="none" w:sz="0" w:space="0" w:color="auto"/>
                        <w:right w:val="none" w:sz="0" w:space="0" w:color="auto"/>
                      </w:divBdr>
                    </w:div>
                    <w:div w:id="1151021280">
                      <w:marLeft w:val="0"/>
                      <w:marRight w:val="0"/>
                      <w:marTop w:val="0"/>
                      <w:marBottom w:val="0"/>
                      <w:divBdr>
                        <w:top w:val="none" w:sz="0" w:space="0" w:color="auto"/>
                        <w:left w:val="none" w:sz="0" w:space="0" w:color="auto"/>
                        <w:bottom w:val="none" w:sz="0" w:space="0" w:color="auto"/>
                        <w:right w:val="none" w:sz="0" w:space="0" w:color="auto"/>
                      </w:divBdr>
                    </w:div>
                    <w:div w:id="682896249">
                      <w:marLeft w:val="0"/>
                      <w:marRight w:val="0"/>
                      <w:marTop w:val="0"/>
                      <w:marBottom w:val="0"/>
                      <w:divBdr>
                        <w:top w:val="none" w:sz="0" w:space="0" w:color="auto"/>
                        <w:left w:val="none" w:sz="0" w:space="0" w:color="auto"/>
                        <w:bottom w:val="none" w:sz="0" w:space="0" w:color="auto"/>
                        <w:right w:val="none" w:sz="0" w:space="0" w:color="auto"/>
                      </w:divBdr>
                    </w:div>
                    <w:div w:id="1709800257">
                      <w:marLeft w:val="0"/>
                      <w:marRight w:val="0"/>
                      <w:marTop w:val="0"/>
                      <w:marBottom w:val="0"/>
                      <w:divBdr>
                        <w:top w:val="none" w:sz="0" w:space="0" w:color="auto"/>
                        <w:left w:val="none" w:sz="0" w:space="0" w:color="auto"/>
                        <w:bottom w:val="none" w:sz="0" w:space="0" w:color="auto"/>
                        <w:right w:val="none" w:sz="0" w:space="0" w:color="auto"/>
                      </w:divBdr>
                    </w:div>
                    <w:div w:id="131947944">
                      <w:marLeft w:val="0"/>
                      <w:marRight w:val="0"/>
                      <w:marTop w:val="0"/>
                      <w:marBottom w:val="0"/>
                      <w:divBdr>
                        <w:top w:val="none" w:sz="0" w:space="0" w:color="auto"/>
                        <w:left w:val="none" w:sz="0" w:space="0" w:color="auto"/>
                        <w:bottom w:val="none" w:sz="0" w:space="0" w:color="auto"/>
                        <w:right w:val="none" w:sz="0" w:space="0" w:color="auto"/>
                      </w:divBdr>
                    </w:div>
                  </w:divsChild>
                </w:div>
                <w:div w:id="1256406414">
                  <w:marLeft w:val="0"/>
                  <w:marRight w:val="0"/>
                  <w:marTop w:val="0"/>
                  <w:marBottom w:val="0"/>
                  <w:divBdr>
                    <w:top w:val="none" w:sz="0" w:space="0" w:color="auto"/>
                    <w:left w:val="none" w:sz="0" w:space="0" w:color="auto"/>
                    <w:bottom w:val="none" w:sz="0" w:space="0" w:color="auto"/>
                    <w:right w:val="none" w:sz="0" w:space="0" w:color="auto"/>
                  </w:divBdr>
                  <w:divsChild>
                    <w:div w:id="758215296">
                      <w:marLeft w:val="0"/>
                      <w:marRight w:val="0"/>
                      <w:marTop w:val="0"/>
                      <w:marBottom w:val="0"/>
                      <w:divBdr>
                        <w:top w:val="none" w:sz="0" w:space="0" w:color="auto"/>
                        <w:left w:val="none" w:sz="0" w:space="0" w:color="auto"/>
                        <w:bottom w:val="none" w:sz="0" w:space="0" w:color="auto"/>
                        <w:right w:val="none" w:sz="0" w:space="0" w:color="auto"/>
                      </w:divBdr>
                    </w:div>
                  </w:divsChild>
                </w:div>
                <w:div w:id="1197235329">
                  <w:marLeft w:val="0"/>
                  <w:marRight w:val="0"/>
                  <w:marTop w:val="0"/>
                  <w:marBottom w:val="0"/>
                  <w:divBdr>
                    <w:top w:val="none" w:sz="0" w:space="0" w:color="auto"/>
                    <w:left w:val="none" w:sz="0" w:space="0" w:color="auto"/>
                    <w:bottom w:val="none" w:sz="0" w:space="0" w:color="auto"/>
                    <w:right w:val="none" w:sz="0" w:space="0" w:color="auto"/>
                  </w:divBdr>
                  <w:divsChild>
                    <w:div w:id="479155154">
                      <w:marLeft w:val="0"/>
                      <w:marRight w:val="0"/>
                      <w:marTop w:val="0"/>
                      <w:marBottom w:val="0"/>
                      <w:divBdr>
                        <w:top w:val="none" w:sz="0" w:space="0" w:color="auto"/>
                        <w:left w:val="none" w:sz="0" w:space="0" w:color="auto"/>
                        <w:bottom w:val="none" w:sz="0" w:space="0" w:color="auto"/>
                        <w:right w:val="none" w:sz="0" w:space="0" w:color="auto"/>
                      </w:divBdr>
                    </w:div>
                  </w:divsChild>
                </w:div>
                <w:div w:id="54202542">
                  <w:marLeft w:val="0"/>
                  <w:marRight w:val="0"/>
                  <w:marTop w:val="0"/>
                  <w:marBottom w:val="0"/>
                  <w:divBdr>
                    <w:top w:val="none" w:sz="0" w:space="0" w:color="auto"/>
                    <w:left w:val="none" w:sz="0" w:space="0" w:color="auto"/>
                    <w:bottom w:val="none" w:sz="0" w:space="0" w:color="auto"/>
                    <w:right w:val="none" w:sz="0" w:space="0" w:color="auto"/>
                  </w:divBdr>
                  <w:divsChild>
                    <w:div w:id="2005039966">
                      <w:marLeft w:val="0"/>
                      <w:marRight w:val="0"/>
                      <w:marTop w:val="0"/>
                      <w:marBottom w:val="0"/>
                      <w:divBdr>
                        <w:top w:val="none" w:sz="0" w:space="0" w:color="auto"/>
                        <w:left w:val="none" w:sz="0" w:space="0" w:color="auto"/>
                        <w:bottom w:val="none" w:sz="0" w:space="0" w:color="auto"/>
                        <w:right w:val="none" w:sz="0" w:space="0" w:color="auto"/>
                      </w:divBdr>
                    </w:div>
                  </w:divsChild>
                </w:div>
                <w:div w:id="1271627584">
                  <w:marLeft w:val="0"/>
                  <w:marRight w:val="0"/>
                  <w:marTop w:val="0"/>
                  <w:marBottom w:val="0"/>
                  <w:divBdr>
                    <w:top w:val="none" w:sz="0" w:space="0" w:color="auto"/>
                    <w:left w:val="none" w:sz="0" w:space="0" w:color="auto"/>
                    <w:bottom w:val="none" w:sz="0" w:space="0" w:color="auto"/>
                    <w:right w:val="none" w:sz="0" w:space="0" w:color="auto"/>
                  </w:divBdr>
                  <w:divsChild>
                    <w:div w:id="1998221634">
                      <w:marLeft w:val="0"/>
                      <w:marRight w:val="0"/>
                      <w:marTop w:val="0"/>
                      <w:marBottom w:val="0"/>
                      <w:divBdr>
                        <w:top w:val="none" w:sz="0" w:space="0" w:color="auto"/>
                        <w:left w:val="none" w:sz="0" w:space="0" w:color="auto"/>
                        <w:bottom w:val="none" w:sz="0" w:space="0" w:color="auto"/>
                        <w:right w:val="none" w:sz="0" w:space="0" w:color="auto"/>
                      </w:divBdr>
                    </w:div>
                    <w:div w:id="464549503">
                      <w:marLeft w:val="0"/>
                      <w:marRight w:val="0"/>
                      <w:marTop w:val="0"/>
                      <w:marBottom w:val="0"/>
                      <w:divBdr>
                        <w:top w:val="none" w:sz="0" w:space="0" w:color="auto"/>
                        <w:left w:val="none" w:sz="0" w:space="0" w:color="auto"/>
                        <w:bottom w:val="none" w:sz="0" w:space="0" w:color="auto"/>
                        <w:right w:val="none" w:sz="0" w:space="0" w:color="auto"/>
                      </w:divBdr>
                    </w:div>
                    <w:div w:id="81344669">
                      <w:marLeft w:val="0"/>
                      <w:marRight w:val="0"/>
                      <w:marTop w:val="0"/>
                      <w:marBottom w:val="0"/>
                      <w:divBdr>
                        <w:top w:val="none" w:sz="0" w:space="0" w:color="auto"/>
                        <w:left w:val="none" w:sz="0" w:space="0" w:color="auto"/>
                        <w:bottom w:val="none" w:sz="0" w:space="0" w:color="auto"/>
                        <w:right w:val="none" w:sz="0" w:space="0" w:color="auto"/>
                      </w:divBdr>
                    </w:div>
                    <w:div w:id="1937710834">
                      <w:marLeft w:val="0"/>
                      <w:marRight w:val="0"/>
                      <w:marTop w:val="0"/>
                      <w:marBottom w:val="0"/>
                      <w:divBdr>
                        <w:top w:val="none" w:sz="0" w:space="0" w:color="auto"/>
                        <w:left w:val="none" w:sz="0" w:space="0" w:color="auto"/>
                        <w:bottom w:val="none" w:sz="0" w:space="0" w:color="auto"/>
                        <w:right w:val="none" w:sz="0" w:space="0" w:color="auto"/>
                      </w:divBdr>
                    </w:div>
                    <w:div w:id="911426860">
                      <w:marLeft w:val="0"/>
                      <w:marRight w:val="0"/>
                      <w:marTop w:val="0"/>
                      <w:marBottom w:val="0"/>
                      <w:divBdr>
                        <w:top w:val="none" w:sz="0" w:space="0" w:color="auto"/>
                        <w:left w:val="none" w:sz="0" w:space="0" w:color="auto"/>
                        <w:bottom w:val="none" w:sz="0" w:space="0" w:color="auto"/>
                        <w:right w:val="none" w:sz="0" w:space="0" w:color="auto"/>
                      </w:divBdr>
                    </w:div>
                    <w:div w:id="906498557">
                      <w:marLeft w:val="0"/>
                      <w:marRight w:val="0"/>
                      <w:marTop w:val="0"/>
                      <w:marBottom w:val="0"/>
                      <w:divBdr>
                        <w:top w:val="none" w:sz="0" w:space="0" w:color="auto"/>
                        <w:left w:val="none" w:sz="0" w:space="0" w:color="auto"/>
                        <w:bottom w:val="none" w:sz="0" w:space="0" w:color="auto"/>
                        <w:right w:val="none" w:sz="0" w:space="0" w:color="auto"/>
                      </w:divBdr>
                    </w:div>
                    <w:div w:id="577594225">
                      <w:marLeft w:val="0"/>
                      <w:marRight w:val="0"/>
                      <w:marTop w:val="0"/>
                      <w:marBottom w:val="0"/>
                      <w:divBdr>
                        <w:top w:val="none" w:sz="0" w:space="0" w:color="auto"/>
                        <w:left w:val="none" w:sz="0" w:space="0" w:color="auto"/>
                        <w:bottom w:val="none" w:sz="0" w:space="0" w:color="auto"/>
                        <w:right w:val="none" w:sz="0" w:space="0" w:color="auto"/>
                      </w:divBdr>
                    </w:div>
                    <w:div w:id="360083919">
                      <w:marLeft w:val="0"/>
                      <w:marRight w:val="0"/>
                      <w:marTop w:val="0"/>
                      <w:marBottom w:val="0"/>
                      <w:divBdr>
                        <w:top w:val="none" w:sz="0" w:space="0" w:color="auto"/>
                        <w:left w:val="none" w:sz="0" w:space="0" w:color="auto"/>
                        <w:bottom w:val="none" w:sz="0" w:space="0" w:color="auto"/>
                        <w:right w:val="none" w:sz="0" w:space="0" w:color="auto"/>
                      </w:divBdr>
                    </w:div>
                    <w:div w:id="704603599">
                      <w:marLeft w:val="0"/>
                      <w:marRight w:val="0"/>
                      <w:marTop w:val="0"/>
                      <w:marBottom w:val="0"/>
                      <w:divBdr>
                        <w:top w:val="none" w:sz="0" w:space="0" w:color="auto"/>
                        <w:left w:val="none" w:sz="0" w:space="0" w:color="auto"/>
                        <w:bottom w:val="none" w:sz="0" w:space="0" w:color="auto"/>
                        <w:right w:val="none" w:sz="0" w:space="0" w:color="auto"/>
                      </w:divBdr>
                    </w:div>
                    <w:div w:id="1683118188">
                      <w:marLeft w:val="0"/>
                      <w:marRight w:val="0"/>
                      <w:marTop w:val="0"/>
                      <w:marBottom w:val="0"/>
                      <w:divBdr>
                        <w:top w:val="none" w:sz="0" w:space="0" w:color="auto"/>
                        <w:left w:val="none" w:sz="0" w:space="0" w:color="auto"/>
                        <w:bottom w:val="none" w:sz="0" w:space="0" w:color="auto"/>
                        <w:right w:val="none" w:sz="0" w:space="0" w:color="auto"/>
                      </w:divBdr>
                    </w:div>
                    <w:div w:id="1277982012">
                      <w:marLeft w:val="0"/>
                      <w:marRight w:val="0"/>
                      <w:marTop w:val="0"/>
                      <w:marBottom w:val="0"/>
                      <w:divBdr>
                        <w:top w:val="none" w:sz="0" w:space="0" w:color="auto"/>
                        <w:left w:val="none" w:sz="0" w:space="0" w:color="auto"/>
                        <w:bottom w:val="none" w:sz="0" w:space="0" w:color="auto"/>
                        <w:right w:val="none" w:sz="0" w:space="0" w:color="auto"/>
                      </w:divBdr>
                    </w:div>
                    <w:div w:id="771583786">
                      <w:marLeft w:val="0"/>
                      <w:marRight w:val="0"/>
                      <w:marTop w:val="0"/>
                      <w:marBottom w:val="0"/>
                      <w:divBdr>
                        <w:top w:val="none" w:sz="0" w:space="0" w:color="auto"/>
                        <w:left w:val="none" w:sz="0" w:space="0" w:color="auto"/>
                        <w:bottom w:val="none" w:sz="0" w:space="0" w:color="auto"/>
                        <w:right w:val="none" w:sz="0" w:space="0" w:color="auto"/>
                      </w:divBdr>
                    </w:div>
                  </w:divsChild>
                </w:div>
                <w:div w:id="385764549">
                  <w:marLeft w:val="0"/>
                  <w:marRight w:val="0"/>
                  <w:marTop w:val="0"/>
                  <w:marBottom w:val="0"/>
                  <w:divBdr>
                    <w:top w:val="none" w:sz="0" w:space="0" w:color="auto"/>
                    <w:left w:val="none" w:sz="0" w:space="0" w:color="auto"/>
                    <w:bottom w:val="none" w:sz="0" w:space="0" w:color="auto"/>
                    <w:right w:val="none" w:sz="0" w:space="0" w:color="auto"/>
                  </w:divBdr>
                  <w:divsChild>
                    <w:div w:id="1587953215">
                      <w:marLeft w:val="0"/>
                      <w:marRight w:val="0"/>
                      <w:marTop w:val="0"/>
                      <w:marBottom w:val="0"/>
                      <w:divBdr>
                        <w:top w:val="none" w:sz="0" w:space="0" w:color="auto"/>
                        <w:left w:val="none" w:sz="0" w:space="0" w:color="auto"/>
                        <w:bottom w:val="none" w:sz="0" w:space="0" w:color="auto"/>
                        <w:right w:val="none" w:sz="0" w:space="0" w:color="auto"/>
                      </w:divBdr>
                    </w:div>
                  </w:divsChild>
                </w:div>
                <w:div w:id="2113087981">
                  <w:marLeft w:val="0"/>
                  <w:marRight w:val="0"/>
                  <w:marTop w:val="0"/>
                  <w:marBottom w:val="0"/>
                  <w:divBdr>
                    <w:top w:val="none" w:sz="0" w:space="0" w:color="auto"/>
                    <w:left w:val="none" w:sz="0" w:space="0" w:color="auto"/>
                    <w:bottom w:val="none" w:sz="0" w:space="0" w:color="auto"/>
                    <w:right w:val="none" w:sz="0" w:space="0" w:color="auto"/>
                  </w:divBdr>
                  <w:divsChild>
                    <w:div w:id="1148983044">
                      <w:marLeft w:val="0"/>
                      <w:marRight w:val="0"/>
                      <w:marTop w:val="0"/>
                      <w:marBottom w:val="0"/>
                      <w:divBdr>
                        <w:top w:val="none" w:sz="0" w:space="0" w:color="auto"/>
                        <w:left w:val="none" w:sz="0" w:space="0" w:color="auto"/>
                        <w:bottom w:val="none" w:sz="0" w:space="0" w:color="auto"/>
                        <w:right w:val="none" w:sz="0" w:space="0" w:color="auto"/>
                      </w:divBdr>
                    </w:div>
                  </w:divsChild>
                </w:div>
                <w:div w:id="1799444625">
                  <w:marLeft w:val="0"/>
                  <w:marRight w:val="0"/>
                  <w:marTop w:val="0"/>
                  <w:marBottom w:val="0"/>
                  <w:divBdr>
                    <w:top w:val="none" w:sz="0" w:space="0" w:color="auto"/>
                    <w:left w:val="none" w:sz="0" w:space="0" w:color="auto"/>
                    <w:bottom w:val="none" w:sz="0" w:space="0" w:color="auto"/>
                    <w:right w:val="none" w:sz="0" w:space="0" w:color="auto"/>
                  </w:divBdr>
                  <w:divsChild>
                    <w:div w:id="2010719230">
                      <w:marLeft w:val="0"/>
                      <w:marRight w:val="0"/>
                      <w:marTop w:val="0"/>
                      <w:marBottom w:val="0"/>
                      <w:divBdr>
                        <w:top w:val="none" w:sz="0" w:space="0" w:color="auto"/>
                        <w:left w:val="none" w:sz="0" w:space="0" w:color="auto"/>
                        <w:bottom w:val="none" w:sz="0" w:space="0" w:color="auto"/>
                        <w:right w:val="none" w:sz="0" w:space="0" w:color="auto"/>
                      </w:divBdr>
                    </w:div>
                  </w:divsChild>
                </w:div>
                <w:div w:id="1185170374">
                  <w:marLeft w:val="0"/>
                  <w:marRight w:val="0"/>
                  <w:marTop w:val="0"/>
                  <w:marBottom w:val="0"/>
                  <w:divBdr>
                    <w:top w:val="none" w:sz="0" w:space="0" w:color="auto"/>
                    <w:left w:val="none" w:sz="0" w:space="0" w:color="auto"/>
                    <w:bottom w:val="none" w:sz="0" w:space="0" w:color="auto"/>
                    <w:right w:val="none" w:sz="0" w:space="0" w:color="auto"/>
                  </w:divBdr>
                  <w:divsChild>
                    <w:div w:id="1308700932">
                      <w:marLeft w:val="0"/>
                      <w:marRight w:val="0"/>
                      <w:marTop w:val="0"/>
                      <w:marBottom w:val="0"/>
                      <w:divBdr>
                        <w:top w:val="none" w:sz="0" w:space="0" w:color="auto"/>
                        <w:left w:val="none" w:sz="0" w:space="0" w:color="auto"/>
                        <w:bottom w:val="none" w:sz="0" w:space="0" w:color="auto"/>
                        <w:right w:val="none" w:sz="0" w:space="0" w:color="auto"/>
                      </w:divBdr>
                    </w:div>
                    <w:div w:id="2118208795">
                      <w:marLeft w:val="0"/>
                      <w:marRight w:val="0"/>
                      <w:marTop w:val="0"/>
                      <w:marBottom w:val="0"/>
                      <w:divBdr>
                        <w:top w:val="none" w:sz="0" w:space="0" w:color="auto"/>
                        <w:left w:val="none" w:sz="0" w:space="0" w:color="auto"/>
                        <w:bottom w:val="none" w:sz="0" w:space="0" w:color="auto"/>
                        <w:right w:val="none" w:sz="0" w:space="0" w:color="auto"/>
                      </w:divBdr>
                    </w:div>
                    <w:div w:id="728503255">
                      <w:marLeft w:val="0"/>
                      <w:marRight w:val="0"/>
                      <w:marTop w:val="0"/>
                      <w:marBottom w:val="0"/>
                      <w:divBdr>
                        <w:top w:val="none" w:sz="0" w:space="0" w:color="auto"/>
                        <w:left w:val="none" w:sz="0" w:space="0" w:color="auto"/>
                        <w:bottom w:val="none" w:sz="0" w:space="0" w:color="auto"/>
                        <w:right w:val="none" w:sz="0" w:space="0" w:color="auto"/>
                      </w:divBdr>
                    </w:div>
                    <w:div w:id="494421854">
                      <w:marLeft w:val="0"/>
                      <w:marRight w:val="0"/>
                      <w:marTop w:val="0"/>
                      <w:marBottom w:val="0"/>
                      <w:divBdr>
                        <w:top w:val="none" w:sz="0" w:space="0" w:color="auto"/>
                        <w:left w:val="none" w:sz="0" w:space="0" w:color="auto"/>
                        <w:bottom w:val="none" w:sz="0" w:space="0" w:color="auto"/>
                        <w:right w:val="none" w:sz="0" w:space="0" w:color="auto"/>
                      </w:divBdr>
                    </w:div>
                    <w:div w:id="1945529833">
                      <w:marLeft w:val="0"/>
                      <w:marRight w:val="0"/>
                      <w:marTop w:val="0"/>
                      <w:marBottom w:val="0"/>
                      <w:divBdr>
                        <w:top w:val="none" w:sz="0" w:space="0" w:color="auto"/>
                        <w:left w:val="none" w:sz="0" w:space="0" w:color="auto"/>
                        <w:bottom w:val="none" w:sz="0" w:space="0" w:color="auto"/>
                        <w:right w:val="none" w:sz="0" w:space="0" w:color="auto"/>
                      </w:divBdr>
                    </w:div>
                    <w:div w:id="930166803">
                      <w:marLeft w:val="0"/>
                      <w:marRight w:val="0"/>
                      <w:marTop w:val="0"/>
                      <w:marBottom w:val="0"/>
                      <w:divBdr>
                        <w:top w:val="none" w:sz="0" w:space="0" w:color="auto"/>
                        <w:left w:val="none" w:sz="0" w:space="0" w:color="auto"/>
                        <w:bottom w:val="none" w:sz="0" w:space="0" w:color="auto"/>
                        <w:right w:val="none" w:sz="0" w:space="0" w:color="auto"/>
                      </w:divBdr>
                    </w:div>
                    <w:div w:id="1042286688">
                      <w:marLeft w:val="0"/>
                      <w:marRight w:val="0"/>
                      <w:marTop w:val="0"/>
                      <w:marBottom w:val="0"/>
                      <w:divBdr>
                        <w:top w:val="none" w:sz="0" w:space="0" w:color="auto"/>
                        <w:left w:val="none" w:sz="0" w:space="0" w:color="auto"/>
                        <w:bottom w:val="none" w:sz="0" w:space="0" w:color="auto"/>
                        <w:right w:val="none" w:sz="0" w:space="0" w:color="auto"/>
                      </w:divBdr>
                    </w:div>
                    <w:div w:id="1719667092">
                      <w:marLeft w:val="0"/>
                      <w:marRight w:val="0"/>
                      <w:marTop w:val="0"/>
                      <w:marBottom w:val="0"/>
                      <w:divBdr>
                        <w:top w:val="none" w:sz="0" w:space="0" w:color="auto"/>
                        <w:left w:val="none" w:sz="0" w:space="0" w:color="auto"/>
                        <w:bottom w:val="none" w:sz="0" w:space="0" w:color="auto"/>
                        <w:right w:val="none" w:sz="0" w:space="0" w:color="auto"/>
                      </w:divBdr>
                    </w:div>
                    <w:div w:id="241986149">
                      <w:marLeft w:val="0"/>
                      <w:marRight w:val="0"/>
                      <w:marTop w:val="0"/>
                      <w:marBottom w:val="0"/>
                      <w:divBdr>
                        <w:top w:val="none" w:sz="0" w:space="0" w:color="auto"/>
                        <w:left w:val="none" w:sz="0" w:space="0" w:color="auto"/>
                        <w:bottom w:val="none" w:sz="0" w:space="0" w:color="auto"/>
                        <w:right w:val="none" w:sz="0" w:space="0" w:color="auto"/>
                      </w:divBdr>
                    </w:div>
                    <w:div w:id="1554393099">
                      <w:marLeft w:val="0"/>
                      <w:marRight w:val="0"/>
                      <w:marTop w:val="0"/>
                      <w:marBottom w:val="0"/>
                      <w:divBdr>
                        <w:top w:val="none" w:sz="0" w:space="0" w:color="auto"/>
                        <w:left w:val="none" w:sz="0" w:space="0" w:color="auto"/>
                        <w:bottom w:val="none" w:sz="0" w:space="0" w:color="auto"/>
                        <w:right w:val="none" w:sz="0" w:space="0" w:color="auto"/>
                      </w:divBdr>
                    </w:div>
                    <w:div w:id="1362047090">
                      <w:marLeft w:val="0"/>
                      <w:marRight w:val="0"/>
                      <w:marTop w:val="0"/>
                      <w:marBottom w:val="0"/>
                      <w:divBdr>
                        <w:top w:val="none" w:sz="0" w:space="0" w:color="auto"/>
                        <w:left w:val="none" w:sz="0" w:space="0" w:color="auto"/>
                        <w:bottom w:val="none" w:sz="0" w:space="0" w:color="auto"/>
                        <w:right w:val="none" w:sz="0" w:space="0" w:color="auto"/>
                      </w:divBdr>
                    </w:div>
                    <w:div w:id="332609569">
                      <w:marLeft w:val="0"/>
                      <w:marRight w:val="0"/>
                      <w:marTop w:val="0"/>
                      <w:marBottom w:val="0"/>
                      <w:divBdr>
                        <w:top w:val="none" w:sz="0" w:space="0" w:color="auto"/>
                        <w:left w:val="none" w:sz="0" w:space="0" w:color="auto"/>
                        <w:bottom w:val="none" w:sz="0" w:space="0" w:color="auto"/>
                        <w:right w:val="none" w:sz="0" w:space="0" w:color="auto"/>
                      </w:divBdr>
                    </w:div>
                    <w:div w:id="1859074044">
                      <w:marLeft w:val="0"/>
                      <w:marRight w:val="0"/>
                      <w:marTop w:val="0"/>
                      <w:marBottom w:val="0"/>
                      <w:divBdr>
                        <w:top w:val="none" w:sz="0" w:space="0" w:color="auto"/>
                        <w:left w:val="none" w:sz="0" w:space="0" w:color="auto"/>
                        <w:bottom w:val="none" w:sz="0" w:space="0" w:color="auto"/>
                        <w:right w:val="none" w:sz="0" w:space="0" w:color="auto"/>
                      </w:divBdr>
                    </w:div>
                  </w:divsChild>
                </w:div>
                <w:div w:id="900212317">
                  <w:marLeft w:val="0"/>
                  <w:marRight w:val="0"/>
                  <w:marTop w:val="0"/>
                  <w:marBottom w:val="0"/>
                  <w:divBdr>
                    <w:top w:val="none" w:sz="0" w:space="0" w:color="auto"/>
                    <w:left w:val="none" w:sz="0" w:space="0" w:color="auto"/>
                    <w:bottom w:val="none" w:sz="0" w:space="0" w:color="auto"/>
                    <w:right w:val="none" w:sz="0" w:space="0" w:color="auto"/>
                  </w:divBdr>
                  <w:divsChild>
                    <w:div w:id="410934413">
                      <w:marLeft w:val="0"/>
                      <w:marRight w:val="0"/>
                      <w:marTop w:val="0"/>
                      <w:marBottom w:val="0"/>
                      <w:divBdr>
                        <w:top w:val="none" w:sz="0" w:space="0" w:color="auto"/>
                        <w:left w:val="none" w:sz="0" w:space="0" w:color="auto"/>
                        <w:bottom w:val="none" w:sz="0" w:space="0" w:color="auto"/>
                        <w:right w:val="none" w:sz="0" w:space="0" w:color="auto"/>
                      </w:divBdr>
                    </w:div>
                  </w:divsChild>
                </w:div>
                <w:div w:id="185556992">
                  <w:marLeft w:val="0"/>
                  <w:marRight w:val="0"/>
                  <w:marTop w:val="0"/>
                  <w:marBottom w:val="0"/>
                  <w:divBdr>
                    <w:top w:val="none" w:sz="0" w:space="0" w:color="auto"/>
                    <w:left w:val="none" w:sz="0" w:space="0" w:color="auto"/>
                    <w:bottom w:val="none" w:sz="0" w:space="0" w:color="auto"/>
                    <w:right w:val="none" w:sz="0" w:space="0" w:color="auto"/>
                  </w:divBdr>
                  <w:divsChild>
                    <w:div w:id="1674138857">
                      <w:marLeft w:val="0"/>
                      <w:marRight w:val="0"/>
                      <w:marTop w:val="0"/>
                      <w:marBottom w:val="0"/>
                      <w:divBdr>
                        <w:top w:val="none" w:sz="0" w:space="0" w:color="auto"/>
                        <w:left w:val="none" w:sz="0" w:space="0" w:color="auto"/>
                        <w:bottom w:val="none" w:sz="0" w:space="0" w:color="auto"/>
                        <w:right w:val="none" w:sz="0" w:space="0" w:color="auto"/>
                      </w:divBdr>
                    </w:div>
                  </w:divsChild>
                </w:div>
                <w:div w:id="1004942475">
                  <w:marLeft w:val="0"/>
                  <w:marRight w:val="0"/>
                  <w:marTop w:val="0"/>
                  <w:marBottom w:val="0"/>
                  <w:divBdr>
                    <w:top w:val="none" w:sz="0" w:space="0" w:color="auto"/>
                    <w:left w:val="none" w:sz="0" w:space="0" w:color="auto"/>
                    <w:bottom w:val="none" w:sz="0" w:space="0" w:color="auto"/>
                    <w:right w:val="none" w:sz="0" w:space="0" w:color="auto"/>
                  </w:divBdr>
                  <w:divsChild>
                    <w:div w:id="366179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6875506">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James Davies (IMH)</DisplayName>
        <AccountId>867</AccountId>
        <AccountType/>
      </UserInfo>
      <UserInfo>
        <DisplayName>Mark Sparrey</DisplayName>
        <AccountId>869</AccountId>
        <AccountType/>
      </UserInfo>
      <UserInfo>
        <DisplayName>Gareth Jones (IMH)</DisplayName>
        <AccountId>868</AccountId>
        <AccountType/>
      </UserInfo>
      <UserInfo>
        <DisplayName>Richard Evans</DisplayName>
        <AccountId>644</AccountId>
        <AccountType/>
      </UserInfo>
      <UserInfo>
        <DisplayName>Huw Meredith</DisplayName>
        <AccountId>871</AccountId>
        <AccountType/>
      </UserInfo>
      <UserInfo>
        <DisplayName>William Phillips</DisplayName>
        <AccountId>865</AccountId>
        <AccountType/>
      </UserInfo>
      <UserInfo>
        <DisplayName>Graham Sines</DisplayName>
        <AccountId>866</AccountId>
        <AccountType/>
      </UserInfo>
      <UserInfo>
        <DisplayName>Stephen Price</DisplayName>
        <AccountId>870</AccountId>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customXml/itemProps2.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3.xml><?xml version="1.0" encoding="utf-8"?>
<ds:datastoreItem xmlns:ds="http://schemas.openxmlformats.org/officeDocument/2006/customXml" ds:itemID="{BDD3E3E9-C19F-4989-8B8C-0D8A29B799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B471A11-A862-1846-BB45-BD6E3FFE73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16</Pages>
  <Words>3366</Words>
  <Characters>19800</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23120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Morgan,Fraiser swp8321</cp:lastModifiedBy>
  <cp:revision>4</cp:revision>
  <cp:lastPrinted>2014-08-26T08:55:00Z</cp:lastPrinted>
  <dcterms:created xsi:type="dcterms:W3CDTF">2023-07-03T13:12:00Z</dcterms:created>
  <dcterms:modified xsi:type="dcterms:W3CDTF">2024-01-08T19:13:00Z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2023-07-03T13:12:46Z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513a916e-fc9c-4d1c-9242-cc12feb46976</vt:lpwstr>
  </property>
  <property fmtid="{D5CDD505-2E9C-101B-9397-08002B2CF9AE}" pid="9" name="MSIP_Label_66cf8fe5-b7b7-4df7-b38d-1c61ac2f6639_ContentBits">
    <vt:lpwstr>0</vt:lpwstr>
  </property>
</Properties>
</file>