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24407"/>
        <w:docPartObj>
          <w:docPartGallery w:val="Cover Pages"/>
          <w:docPartUnique/>
        </w:docPartObj>
      </w:sdtPr>
      <w:sdtContent>
        <w:p w14:paraId="7CD4F90F" w14:textId="65BDC763" w:rsidR="00F62A9E" w:rsidRDefault="00F62A9E">
          <w:r>
            <w:rPr>
              <w:noProof/>
            </w:rPr>
            <mc:AlternateContent>
              <mc:Choice Requires="wpg">
                <w:drawing>
                  <wp:anchor distT="0" distB="0" distL="114300" distR="114300" simplePos="0" relativeHeight="251662336" behindDoc="0" locked="0" layoutInCell="1" allowOverlap="1" wp14:anchorId="13B3E2FC" wp14:editId="771790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2D72B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2084FB" wp14:editId="209A6EC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FC429F" w14:textId="77777777" w:rsidR="00F62A9E" w:rsidRDefault="00F62A9E">
                                    <w:pPr>
                                      <w:pStyle w:val="NoSpacing"/>
                                      <w:jc w:val="right"/>
                                      <w:rPr>
                                        <w:color w:val="595959" w:themeColor="text1" w:themeTint="A6"/>
                                        <w:sz w:val="28"/>
                                        <w:szCs w:val="28"/>
                                      </w:rPr>
                                    </w:pPr>
                                    <w:r>
                                      <w:rPr>
                                        <w:color w:val="595959" w:themeColor="text1" w:themeTint="A6"/>
                                        <w:sz w:val="28"/>
                                        <w:szCs w:val="28"/>
                                      </w:rPr>
                                      <w:t>Jamie Leung (2217778)</w:t>
                                    </w:r>
                                  </w:p>
                                </w:sdtContent>
                              </w:sdt>
                              <w:p w14:paraId="1A94B757" w14:textId="1D50F755" w:rsidR="00F62A9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62A9E">
                                      <w:rPr>
                                        <w:color w:val="595959" w:themeColor="text1" w:themeTint="A6"/>
                                        <w:sz w:val="18"/>
                                        <w:szCs w:val="18"/>
                                      </w:rPr>
                                      <w:t>2217778@student.uwtsd.ac.uk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2084F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FC429F" w14:textId="77777777" w:rsidR="00F62A9E" w:rsidRDefault="00F62A9E">
                              <w:pPr>
                                <w:pStyle w:val="NoSpacing"/>
                                <w:jc w:val="right"/>
                                <w:rPr>
                                  <w:color w:val="595959" w:themeColor="text1" w:themeTint="A6"/>
                                  <w:sz w:val="28"/>
                                  <w:szCs w:val="28"/>
                                </w:rPr>
                              </w:pPr>
                              <w:r>
                                <w:rPr>
                                  <w:color w:val="595959" w:themeColor="text1" w:themeTint="A6"/>
                                  <w:sz w:val="28"/>
                                  <w:szCs w:val="28"/>
                                </w:rPr>
                                <w:t>Jamie Leung (2217778)</w:t>
                              </w:r>
                            </w:p>
                          </w:sdtContent>
                        </w:sdt>
                        <w:p w14:paraId="1A94B757" w14:textId="1D50F755" w:rsidR="00F62A9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62A9E">
                                <w:rPr>
                                  <w:color w:val="595959" w:themeColor="text1" w:themeTint="A6"/>
                                  <w:sz w:val="18"/>
                                  <w:szCs w:val="18"/>
                                </w:rPr>
                                <w:t>2217778@student.uwtsd.ac.uk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FA7ACDB" wp14:editId="3C9708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A4D8AC" w14:textId="64182356" w:rsidR="00F62A9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1F3D">
                                      <w:rPr>
                                        <w:caps/>
                                        <w:color w:val="4472C4" w:themeColor="accent1"/>
                                        <w:sz w:val="64"/>
                                        <w:szCs w:val="64"/>
                                      </w:rPr>
                                      <w:t>Stress Analysis &amp; dynamics</w:t>
                                    </w:r>
                                  </w:sdtContent>
                                </w:sdt>
                              </w:p>
                              <w:sdt>
                                <w:sdtPr>
                                  <w:rPr>
                                    <w:rFonts w:ascii="Arial" w:hAnsi="Arial" w:cs="Arial"/>
                                    <w:b/>
                                    <w:bCs/>
                                    <w:color w:val="000000"/>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18FA81" w14:textId="72398249" w:rsidR="00F62A9E" w:rsidRDefault="00F62A9E">
                                    <w:pPr>
                                      <w:jc w:val="right"/>
                                      <w:rPr>
                                        <w:smallCaps/>
                                        <w:color w:val="404040" w:themeColor="text1" w:themeTint="BF"/>
                                        <w:sz w:val="36"/>
                                        <w:szCs w:val="36"/>
                                      </w:rPr>
                                    </w:pPr>
                                    <w:r w:rsidRPr="00F62A9E">
                                      <w:rPr>
                                        <w:rFonts w:ascii="Arial" w:hAnsi="Arial" w:cs="Arial"/>
                                        <w:b/>
                                        <w:bCs/>
                                        <w:color w:val="000000"/>
                                        <w:shd w:val="clear" w:color="auto" w:fill="FFFFFF"/>
                                      </w:rPr>
                                      <w:t>Analysis and Simulation of a Centrifugal Clutch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A7ACDB"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CA4D8AC" w14:textId="64182356" w:rsidR="00F62A9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1F3D">
                                <w:rPr>
                                  <w:caps/>
                                  <w:color w:val="4472C4" w:themeColor="accent1"/>
                                  <w:sz w:val="64"/>
                                  <w:szCs w:val="64"/>
                                </w:rPr>
                                <w:t>Stress Analysis &amp; dynamics</w:t>
                              </w:r>
                            </w:sdtContent>
                          </w:sdt>
                        </w:p>
                        <w:sdt>
                          <w:sdtPr>
                            <w:rPr>
                              <w:rFonts w:ascii="Arial" w:hAnsi="Arial" w:cs="Arial"/>
                              <w:b/>
                              <w:bCs/>
                              <w:color w:val="000000"/>
                              <w:shd w:val="clear" w:color="auto" w:fill="FFFFF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18FA81" w14:textId="72398249" w:rsidR="00F62A9E" w:rsidRDefault="00F62A9E">
                              <w:pPr>
                                <w:jc w:val="right"/>
                                <w:rPr>
                                  <w:smallCaps/>
                                  <w:color w:val="404040" w:themeColor="text1" w:themeTint="BF"/>
                                  <w:sz w:val="36"/>
                                  <w:szCs w:val="36"/>
                                </w:rPr>
                              </w:pPr>
                              <w:r w:rsidRPr="00F62A9E">
                                <w:rPr>
                                  <w:rFonts w:ascii="Arial" w:hAnsi="Arial" w:cs="Arial"/>
                                  <w:b/>
                                  <w:bCs/>
                                  <w:color w:val="000000"/>
                                  <w:shd w:val="clear" w:color="auto" w:fill="FFFFFF"/>
                                </w:rPr>
                                <w:t>Analysis and Simulation of a Centrifugal Clutch</w:t>
                              </w:r>
                            </w:p>
                          </w:sdtContent>
                        </w:sdt>
                      </w:txbxContent>
                    </v:textbox>
                    <w10:wrap type="square" anchorx="page" anchory="page"/>
                  </v:shape>
                </w:pict>
              </mc:Fallback>
            </mc:AlternateContent>
          </w:r>
        </w:p>
        <w:p w14:paraId="1163ACB6" w14:textId="462D35FF" w:rsidR="00F62A9E" w:rsidRDefault="00000000"/>
      </w:sdtContent>
    </w:sdt>
    <w:p w14:paraId="37E58A20" w14:textId="2A9B9A91" w:rsidR="00C61EEE" w:rsidRDefault="00C61EEE"/>
    <w:p w14:paraId="2E85865E" w14:textId="77777777" w:rsidR="00C61EEE" w:rsidRDefault="00C61EEE">
      <w:r>
        <w:br w:type="page"/>
      </w:r>
    </w:p>
    <w:sdt>
      <w:sdtPr>
        <w:rPr>
          <w:rFonts w:asciiTheme="minorHAnsi" w:eastAsiaTheme="minorHAnsi" w:hAnsiTheme="minorHAnsi" w:cstheme="minorBidi"/>
          <w:color w:val="auto"/>
          <w:kern w:val="2"/>
          <w:sz w:val="22"/>
          <w:szCs w:val="22"/>
          <w:lang w:eastAsia="en-US"/>
          <w14:ligatures w14:val="standardContextual"/>
        </w:rPr>
        <w:id w:val="1895388041"/>
        <w:docPartObj>
          <w:docPartGallery w:val="Table of Contents"/>
          <w:docPartUnique/>
        </w:docPartObj>
      </w:sdtPr>
      <w:sdtEndPr>
        <w:rPr>
          <w:b/>
          <w:bCs/>
        </w:rPr>
      </w:sdtEndPr>
      <w:sdtContent>
        <w:p w14:paraId="07D0B320" w14:textId="3FD70F90" w:rsidR="00C61EEE" w:rsidRDefault="00C61EEE">
          <w:pPr>
            <w:pStyle w:val="TOCHeading"/>
          </w:pPr>
          <w:r>
            <w:t>Contents</w:t>
          </w:r>
        </w:p>
        <w:p w14:paraId="121A9275" w14:textId="7B4F3272" w:rsidR="00B1437D"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098716" w:history="1">
            <w:r w:rsidR="00B1437D" w:rsidRPr="00C964A6">
              <w:rPr>
                <w:rStyle w:val="Hyperlink"/>
                <w:noProof/>
              </w:rPr>
              <w:t>Introduction</w:t>
            </w:r>
            <w:r w:rsidR="00B1437D">
              <w:rPr>
                <w:noProof/>
                <w:webHidden/>
              </w:rPr>
              <w:tab/>
            </w:r>
            <w:r w:rsidR="00B1437D">
              <w:rPr>
                <w:noProof/>
                <w:webHidden/>
              </w:rPr>
              <w:fldChar w:fldCharType="begin"/>
            </w:r>
            <w:r w:rsidR="00B1437D">
              <w:rPr>
                <w:noProof/>
                <w:webHidden/>
              </w:rPr>
              <w:instrText xml:space="preserve"> PAGEREF _Toc150098716 \h </w:instrText>
            </w:r>
            <w:r w:rsidR="00B1437D">
              <w:rPr>
                <w:noProof/>
                <w:webHidden/>
              </w:rPr>
            </w:r>
            <w:r w:rsidR="00B1437D">
              <w:rPr>
                <w:noProof/>
                <w:webHidden/>
              </w:rPr>
              <w:fldChar w:fldCharType="separate"/>
            </w:r>
            <w:r w:rsidR="00B1437D">
              <w:rPr>
                <w:noProof/>
                <w:webHidden/>
              </w:rPr>
              <w:t>2</w:t>
            </w:r>
            <w:r w:rsidR="00B1437D">
              <w:rPr>
                <w:noProof/>
                <w:webHidden/>
              </w:rPr>
              <w:fldChar w:fldCharType="end"/>
            </w:r>
          </w:hyperlink>
        </w:p>
        <w:p w14:paraId="207145AF" w14:textId="61DE6AA0" w:rsidR="00B1437D" w:rsidRDefault="00B1437D">
          <w:pPr>
            <w:pStyle w:val="TOC1"/>
            <w:tabs>
              <w:tab w:val="right" w:leader="dot" w:pos="9016"/>
            </w:tabs>
            <w:rPr>
              <w:rFonts w:eastAsiaTheme="minorEastAsia"/>
              <w:noProof/>
              <w:lang w:eastAsia="en-GB"/>
            </w:rPr>
          </w:pPr>
          <w:hyperlink w:anchor="_Toc150098717" w:history="1">
            <w:r w:rsidRPr="00C964A6">
              <w:rPr>
                <w:rStyle w:val="Hyperlink"/>
                <w:noProof/>
              </w:rPr>
              <w:t>Centrifugal Friction Clutch</w:t>
            </w:r>
            <w:r>
              <w:rPr>
                <w:noProof/>
                <w:webHidden/>
              </w:rPr>
              <w:tab/>
            </w:r>
            <w:r>
              <w:rPr>
                <w:noProof/>
                <w:webHidden/>
              </w:rPr>
              <w:fldChar w:fldCharType="begin"/>
            </w:r>
            <w:r>
              <w:rPr>
                <w:noProof/>
                <w:webHidden/>
              </w:rPr>
              <w:instrText xml:space="preserve"> PAGEREF _Toc150098717 \h </w:instrText>
            </w:r>
            <w:r>
              <w:rPr>
                <w:noProof/>
                <w:webHidden/>
              </w:rPr>
            </w:r>
            <w:r>
              <w:rPr>
                <w:noProof/>
                <w:webHidden/>
              </w:rPr>
              <w:fldChar w:fldCharType="separate"/>
            </w:r>
            <w:r>
              <w:rPr>
                <w:noProof/>
                <w:webHidden/>
              </w:rPr>
              <w:t>3</w:t>
            </w:r>
            <w:r>
              <w:rPr>
                <w:noProof/>
                <w:webHidden/>
              </w:rPr>
              <w:fldChar w:fldCharType="end"/>
            </w:r>
          </w:hyperlink>
        </w:p>
        <w:p w14:paraId="348B0060" w14:textId="623EFD7D" w:rsidR="00B1437D" w:rsidRDefault="00B1437D">
          <w:pPr>
            <w:pStyle w:val="TOC2"/>
            <w:tabs>
              <w:tab w:val="right" w:leader="dot" w:pos="9016"/>
            </w:tabs>
            <w:rPr>
              <w:rFonts w:eastAsiaTheme="minorEastAsia"/>
              <w:noProof/>
              <w:lang w:eastAsia="en-GB"/>
            </w:rPr>
          </w:pPr>
          <w:hyperlink w:anchor="_Toc150098718" w:history="1">
            <w:r w:rsidRPr="00C964A6">
              <w:rPr>
                <w:rStyle w:val="Hyperlink"/>
                <w:noProof/>
              </w:rPr>
              <w:t>Diagram</w:t>
            </w:r>
            <w:r>
              <w:rPr>
                <w:noProof/>
                <w:webHidden/>
              </w:rPr>
              <w:tab/>
            </w:r>
            <w:r>
              <w:rPr>
                <w:noProof/>
                <w:webHidden/>
              </w:rPr>
              <w:fldChar w:fldCharType="begin"/>
            </w:r>
            <w:r>
              <w:rPr>
                <w:noProof/>
                <w:webHidden/>
              </w:rPr>
              <w:instrText xml:space="preserve"> PAGEREF _Toc150098718 \h </w:instrText>
            </w:r>
            <w:r>
              <w:rPr>
                <w:noProof/>
                <w:webHidden/>
              </w:rPr>
            </w:r>
            <w:r>
              <w:rPr>
                <w:noProof/>
                <w:webHidden/>
              </w:rPr>
              <w:fldChar w:fldCharType="separate"/>
            </w:r>
            <w:r>
              <w:rPr>
                <w:noProof/>
                <w:webHidden/>
              </w:rPr>
              <w:t>3</w:t>
            </w:r>
            <w:r>
              <w:rPr>
                <w:noProof/>
                <w:webHidden/>
              </w:rPr>
              <w:fldChar w:fldCharType="end"/>
            </w:r>
          </w:hyperlink>
        </w:p>
        <w:p w14:paraId="539A2662" w14:textId="15904ED2" w:rsidR="00B1437D" w:rsidRDefault="00B1437D">
          <w:pPr>
            <w:pStyle w:val="TOC2"/>
            <w:tabs>
              <w:tab w:val="right" w:leader="dot" w:pos="9016"/>
            </w:tabs>
            <w:rPr>
              <w:rFonts w:eastAsiaTheme="minorEastAsia"/>
              <w:noProof/>
              <w:lang w:eastAsia="en-GB"/>
            </w:rPr>
          </w:pPr>
          <w:hyperlink w:anchor="_Toc150098719" w:history="1">
            <w:r w:rsidRPr="00C964A6">
              <w:rPr>
                <w:rStyle w:val="Hyperlink"/>
                <w:noProof/>
              </w:rPr>
              <w:t>Operating Conditions</w:t>
            </w:r>
            <w:r>
              <w:rPr>
                <w:noProof/>
                <w:webHidden/>
              </w:rPr>
              <w:tab/>
            </w:r>
            <w:r>
              <w:rPr>
                <w:noProof/>
                <w:webHidden/>
              </w:rPr>
              <w:fldChar w:fldCharType="begin"/>
            </w:r>
            <w:r>
              <w:rPr>
                <w:noProof/>
                <w:webHidden/>
              </w:rPr>
              <w:instrText xml:space="preserve"> PAGEREF _Toc150098719 \h </w:instrText>
            </w:r>
            <w:r>
              <w:rPr>
                <w:noProof/>
                <w:webHidden/>
              </w:rPr>
            </w:r>
            <w:r>
              <w:rPr>
                <w:noProof/>
                <w:webHidden/>
              </w:rPr>
              <w:fldChar w:fldCharType="separate"/>
            </w:r>
            <w:r>
              <w:rPr>
                <w:noProof/>
                <w:webHidden/>
              </w:rPr>
              <w:t>4</w:t>
            </w:r>
            <w:r>
              <w:rPr>
                <w:noProof/>
                <w:webHidden/>
              </w:rPr>
              <w:fldChar w:fldCharType="end"/>
            </w:r>
          </w:hyperlink>
        </w:p>
        <w:p w14:paraId="5BBF70B1" w14:textId="44E8272B" w:rsidR="00B1437D" w:rsidRDefault="00B1437D">
          <w:pPr>
            <w:pStyle w:val="TOC2"/>
            <w:tabs>
              <w:tab w:val="right" w:leader="dot" w:pos="9016"/>
            </w:tabs>
            <w:rPr>
              <w:rFonts w:eastAsiaTheme="minorEastAsia"/>
              <w:noProof/>
              <w:lang w:eastAsia="en-GB"/>
            </w:rPr>
          </w:pPr>
          <w:hyperlink w:anchor="_Toc150098720" w:history="1">
            <w:r w:rsidRPr="00C964A6">
              <w:rPr>
                <w:rStyle w:val="Hyperlink"/>
                <w:noProof/>
              </w:rPr>
              <w:t>Choice of materials</w:t>
            </w:r>
            <w:r>
              <w:rPr>
                <w:noProof/>
                <w:webHidden/>
              </w:rPr>
              <w:tab/>
            </w:r>
            <w:r>
              <w:rPr>
                <w:noProof/>
                <w:webHidden/>
              </w:rPr>
              <w:fldChar w:fldCharType="begin"/>
            </w:r>
            <w:r>
              <w:rPr>
                <w:noProof/>
                <w:webHidden/>
              </w:rPr>
              <w:instrText xml:space="preserve"> PAGEREF _Toc150098720 \h </w:instrText>
            </w:r>
            <w:r>
              <w:rPr>
                <w:noProof/>
                <w:webHidden/>
              </w:rPr>
            </w:r>
            <w:r>
              <w:rPr>
                <w:noProof/>
                <w:webHidden/>
              </w:rPr>
              <w:fldChar w:fldCharType="separate"/>
            </w:r>
            <w:r>
              <w:rPr>
                <w:noProof/>
                <w:webHidden/>
              </w:rPr>
              <w:t>5</w:t>
            </w:r>
            <w:r>
              <w:rPr>
                <w:noProof/>
                <w:webHidden/>
              </w:rPr>
              <w:fldChar w:fldCharType="end"/>
            </w:r>
          </w:hyperlink>
        </w:p>
        <w:p w14:paraId="5A531023" w14:textId="2E16496F" w:rsidR="00B1437D" w:rsidRDefault="00B1437D">
          <w:pPr>
            <w:pStyle w:val="TOC2"/>
            <w:tabs>
              <w:tab w:val="right" w:leader="dot" w:pos="9016"/>
            </w:tabs>
            <w:rPr>
              <w:rFonts w:eastAsiaTheme="minorEastAsia"/>
              <w:noProof/>
              <w:lang w:eastAsia="en-GB"/>
            </w:rPr>
          </w:pPr>
          <w:hyperlink w:anchor="_Toc150098721" w:history="1">
            <w:r w:rsidRPr="00C964A6">
              <w:rPr>
                <w:rStyle w:val="Hyperlink"/>
                <w:noProof/>
              </w:rPr>
              <w:t>Advantages</w:t>
            </w:r>
            <w:r>
              <w:rPr>
                <w:noProof/>
                <w:webHidden/>
              </w:rPr>
              <w:tab/>
            </w:r>
            <w:r>
              <w:rPr>
                <w:noProof/>
                <w:webHidden/>
              </w:rPr>
              <w:fldChar w:fldCharType="begin"/>
            </w:r>
            <w:r>
              <w:rPr>
                <w:noProof/>
                <w:webHidden/>
              </w:rPr>
              <w:instrText xml:space="preserve"> PAGEREF _Toc150098721 \h </w:instrText>
            </w:r>
            <w:r>
              <w:rPr>
                <w:noProof/>
                <w:webHidden/>
              </w:rPr>
            </w:r>
            <w:r>
              <w:rPr>
                <w:noProof/>
                <w:webHidden/>
              </w:rPr>
              <w:fldChar w:fldCharType="separate"/>
            </w:r>
            <w:r>
              <w:rPr>
                <w:noProof/>
                <w:webHidden/>
              </w:rPr>
              <w:t>5</w:t>
            </w:r>
            <w:r>
              <w:rPr>
                <w:noProof/>
                <w:webHidden/>
              </w:rPr>
              <w:fldChar w:fldCharType="end"/>
            </w:r>
          </w:hyperlink>
        </w:p>
        <w:p w14:paraId="3F9F06C0" w14:textId="64C29F52" w:rsidR="00B1437D" w:rsidRDefault="00B1437D">
          <w:pPr>
            <w:pStyle w:val="TOC2"/>
            <w:tabs>
              <w:tab w:val="right" w:leader="dot" w:pos="9016"/>
            </w:tabs>
            <w:rPr>
              <w:rFonts w:eastAsiaTheme="minorEastAsia"/>
              <w:noProof/>
              <w:lang w:eastAsia="en-GB"/>
            </w:rPr>
          </w:pPr>
          <w:hyperlink w:anchor="_Toc150098722" w:history="1">
            <w:r w:rsidRPr="00C964A6">
              <w:rPr>
                <w:rStyle w:val="Hyperlink"/>
                <w:noProof/>
              </w:rPr>
              <w:t>Disadvantages</w:t>
            </w:r>
            <w:r>
              <w:rPr>
                <w:noProof/>
                <w:webHidden/>
              </w:rPr>
              <w:tab/>
            </w:r>
            <w:r>
              <w:rPr>
                <w:noProof/>
                <w:webHidden/>
              </w:rPr>
              <w:fldChar w:fldCharType="begin"/>
            </w:r>
            <w:r>
              <w:rPr>
                <w:noProof/>
                <w:webHidden/>
              </w:rPr>
              <w:instrText xml:space="preserve"> PAGEREF _Toc150098722 \h </w:instrText>
            </w:r>
            <w:r>
              <w:rPr>
                <w:noProof/>
                <w:webHidden/>
              </w:rPr>
            </w:r>
            <w:r>
              <w:rPr>
                <w:noProof/>
                <w:webHidden/>
              </w:rPr>
              <w:fldChar w:fldCharType="separate"/>
            </w:r>
            <w:r>
              <w:rPr>
                <w:noProof/>
                <w:webHidden/>
              </w:rPr>
              <w:t>5</w:t>
            </w:r>
            <w:r>
              <w:rPr>
                <w:noProof/>
                <w:webHidden/>
              </w:rPr>
              <w:fldChar w:fldCharType="end"/>
            </w:r>
          </w:hyperlink>
        </w:p>
        <w:p w14:paraId="52D2CD23" w14:textId="373C41AD" w:rsidR="00B1437D" w:rsidRDefault="00B1437D">
          <w:pPr>
            <w:pStyle w:val="TOC2"/>
            <w:tabs>
              <w:tab w:val="right" w:leader="dot" w:pos="9016"/>
            </w:tabs>
            <w:rPr>
              <w:rFonts w:eastAsiaTheme="minorEastAsia"/>
              <w:noProof/>
              <w:lang w:eastAsia="en-GB"/>
            </w:rPr>
          </w:pPr>
          <w:hyperlink w:anchor="_Toc150098723" w:history="1">
            <w:r w:rsidRPr="00C964A6">
              <w:rPr>
                <w:rStyle w:val="Hyperlink"/>
                <w:noProof/>
              </w:rPr>
              <w:t>Applications</w:t>
            </w:r>
            <w:r>
              <w:rPr>
                <w:noProof/>
                <w:webHidden/>
              </w:rPr>
              <w:tab/>
            </w:r>
            <w:r>
              <w:rPr>
                <w:noProof/>
                <w:webHidden/>
              </w:rPr>
              <w:fldChar w:fldCharType="begin"/>
            </w:r>
            <w:r>
              <w:rPr>
                <w:noProof/>
                <w:webHidden/>
              </w:rPr>
              <w:instrText xml:space="preserve"> PAGEREF _Toc150098723 \h </w:instrText>
            </w:r>
            <w:r>
              <w:rPr>
                <w:noProof/>
                <w:webHidden/>
              </w:rPr>
            </w:r>
            <w:r>
              <w:rPr>
                <w:noProof/>
                <w:webHidden/>
              </w:rPr>
              <w:fldChar w:fldCharType="separate"/>
            </w:r>
            <w:r>
              <w:rPr>
                <w:noProof/>
                <w:webHidden/>
              </w:rPr>
              <w:t>6</w:t>
            </w:r>
            <w:r>
              <w:rPr>
                <w:noProof/>
                <w:webHidden/>
              </w:rPr>
              <w:fldChar w:fldCharType="end"/>
            </w:r>
          </w:hyperlink>
        </w:p>
        <w:p w14:paraId="7C14AC4D" w14:textId="786655E1" w:rsidR="00B1437D" w:rsidRDefault="00B1437D">
          <w:pPr>
            <w:pStyle w:val="TOC2"/>
            <w:tabs>
              <w:tab w:val="right" w:leader="dot" w:pos="9016"/>
            </w:tabs>
            <w:rPr>
              <w:rFonts w:eastAsiaTheme="minorEastAsia"/>
              <w:noProof/>
              <w:lang w:eastAsia="en-GB"/>
            </w:rPr>
          </w:pPr>
          <w:hyperlink w:anchor="_Toc150098724" w:history="1">
            <w:r w:rsidRPr="00C964A6">
              <w:rPr>
                <w:rStyle w:val="Hyperlink"/>
                <w:noProof/>
              </w:rPr>
              <w:t>Electromagnetic Clutches</w:t>
            </w:r>
            <w:r>
              <w:rPr>
                <w:noProof/>
                <w:webHidden/>
              </w:rPr>
              <w:tab/>
            </w:r>
            <w:r>
              <w:rPr>
                <w:noProof/>
                <w:webHidden/>
              </w:rPr>
              <w:fldChar w:fldCharType="begin"/>
            </w:r>
            <w:r>
              <w:rPr>
                <w:noProof/>
                <w:webHidden/>
              </w:rPr>
              <w:instrText xml:space="preserve"> PAGEREF _Toc150098724 \h </w:instrText>
            </w:r>
            <w:r>
              <w:rPr>
                <w:noProof/>
                <w:webHidden/>
              </w:rPr>
            </w:r>
            <w:r>
              <w:rPr>
                <w:noProof/>
                <w:webHidden/>
              </w:rPr>
              <w:fldChar w:fldCharType="separate"/>
            </w:r>
            <w:r>
              <w:rPr>
                <w:noProof/>
                <w:webHidden/>
              </w:rPr>
              <w:t>6</w:t>
            </w:r>
            <w:r>
              <w:rPr>
                <w:noProof/>
                <w:webHidden/>
              </w:rPr>
              <w:fldChar w:fldCharType="end"/>
            </w:r>
          </w:hyperlink>
        </w:p>
        <w:p w14:paraId="4022F817" w14:textId="3B63C510" w:rsidR="00B1437D" w:rsidRDefault="00B1437D">
          <w:pPr>
            <w:pStyle w:val="TOC1"/>
            <w:tabs>
              <w:tab w:val="right" w:leader="dot" w:pos="9016"/>
            </w:tabs>
            <w:rPr>
              <w:rFonts w:eastAsiaTheme="minorEastAsia"/>
              <w:noProof/>
              <w:lang w:eastAsia="en-GB"/>
            </w:rPr>
          </w:pPr>
          <w:hyperlink w:anchor="_Toc150098725" w:history="1">
            <w:r w:rsidRPr="00C964A6">
              <w:rPr>
                <w:rStyle w:val="Hyperlink"/>
                <w:noProof/>
              </w:rPr>
              <w:t>Task B</w:t>
            </w:r>
            <w:r>
              <w:rPr>
                <w:noProof/>
                <w:webHidden/>
              </w:rPr>
              <w:tab/>
            </w:r>
            <w:r>
              <w:rPr>
                <w:noProof/>
                <w:webHidden/>
              </w:rPr>
              <w:fldChar w:fldCharType="begin"/>
            </w:r>
            <w:r>
              <w:rPr>
                <w:noProof/>
                <w:webHidden/>
              </w:rPr>
              <w:instrText xml:space="preserve"> PAGEREF _Toc150098725 \h </w:instrText>
            </w:r>
            <w:r>
              <w:rPr>
                <w:noProof/>
                <w:webHidden/>
              </w:rPr>
            </w:r>
            <w:r>
              <w:rPr>
                <w:noProof/>
                <w:webHidden/>
              </w:rPr>
              <w:fldChar w:fldCharType="separate"/>
            </w:r>
            <w:r>
              <w:rPr>
                <w:noProof/>
                <w:webHidden/>
              </w:rPr>
              <w:t>7</w:t>
            </w:r>
            <w:r>
              <w:rPr>
                <w:noProof/>
                <w:webHidden/>
              </w:rPr>
              <w:fldChar w:fldCharType="end"/>
            </w:r>
          </w:hyperlink>
        </w:p>
        <w:p w14:paraId="18945669" w14:textId="69C07C95" w:rsidR="00B1437D" w:rsidRDefault="00B1437D">
          <w:pPr>
            <w:pStyle w:val="TOC2"/>
            <w:tabs>
              <w:tab w:val="right" w:leader="dot" w:pos="9016"/>
            </w:tabs>
            <w:rPr>
              <w:rFonts w:eastAsiaTheme="minorEastAsia"/>
              <w:noProof/>
              <w:lang w:eastAsia="en-GB"/>
            </w:rPr>
          </w:pPr>
          <w:hyperlink w:anchor="_Toc150098726" w:history="1">
            <w:r w:rsidRPr="00C964A6">
              <w:rPr>
                <w:rStyle w:val="Hyperlink"/>
                <w:noProof/>
              </w:rPr>
              <w:t>Question 1</w:t>
            </w:r>
            <w:r>
              <w:rPr>
                <w:noProof/>
                <w:webHidden/>
              </w:rPr>
              <w:tab/>
            </w:r>
            <w:r>
              <w:rPr>
                <w:noProof/>
                <w:webHidden/>
              </w:rPr>
              <w:fldChar w:fldCharType="begin"/>
            </w:r>
            <w:r>
              <w:rPr>
                <w:noProof/>
                <w:webHidden/>
              </w:rPr>
              <w:instrText xml:space="preserve"> PAGEREF _Toc150098726 \h </w:instrText>
            </w:r>
            <w:r>
              <w:rPr>
                <w:noProof/>
                <w:webHidden/>
              </w:rPr>
            </w:r>
            <w:r>
              <w:rPr>
                <w:noProof/>
                <w:webHidden/>
              </w:rPr>
              <w:fldChar w:fldCharType="separate"/>
            </w:r>
            <w:r>
              <w:rPr>
                <w:noProof/>
                <w:webHidden/>
              </w:rPr>
              <w:t>7</w:t>
            </w:r>
            <w:r>
              <w:rPr>
                <w:noProof/>
                <w:webHidden/>
              </w:rPr>
              <w:fldChar w:fldCharType="end"/>
            </w:r>
          </w:hyperlink>
        </w:p>
        <w:p w14:paraId="0DC3BBA3" w14:textId="6A5F7C4A" w:rsidR="00B1437D" w:rsidRDefault="00B1437D">
          <w:pPr>
            <w:pStyle w:val="TOC2"/>
            <w:tabs>
              <w:tab w:val="right" w:leader="dot" w:pos="9016"/>
            </w:tabs>
            <w:rPr>
              <w:rFonts w:eastAsiaTheme="minorEastAsia"/>
              <w:noProof/>
              <w:lang w:eastAsia="en-GB"/>
            </w:rPr>
          </w:pPr>
          <w:hyperlink w:anchor="_Toc150098727" w:history="1">
            <w:r w:rsidRPr="00C964A6">
              <w:rPr>
                <w:rStyle w:val="Hyperlink"/>
                <w:noProof/>
              </w:rPr>
              <w:t>Question 2</w:t>
            </w:r>
            <w:r>
              <w:rPr>
                <w:noProof/>
                <w:webHidden/>
              </w:rPr>
              <w:tab/>
            </w:r>
            <w:r>
              <w:rPr>
                <w:noProof/>
                <w:webHidden/>
              </w:rPr>
              <w:fldChar w:fldCharType="begin"/>
            </w:r>
            <w:r>
              <w:rPr>
                <w:noProof/>
                <w:webHidden/>
              </w:rPr>
              <w:instrText xml:space="preserve"> PAGEREF _Toc150098727 \h </w:instrText>
            </w:r>
            <w:r>
              <w:rPr>
                <w:noProof/>
                <w:webHidden/>
              </w:rPr>
            </w:r>
            <w:r>
              <w:rPr>
                <w:noProof/>
                <w:webHidden/>
              </w:rPr>
              <w:fldChar w:fldCharType="separate"/>
            </w:r>
            <w:r>
              <w:rPr>
                <w:noProof/>
                <w:webHidden/>
              </w:rPr>
              <w:t>8</w:t>
            </w:r>
            <w:r>
              <w:rPr>
                <w:noProof/>
                <w:webHidden/>
              </w:rPr>
              <w:fldChar w:fldCharType="end"/>
            </w:r>
          </w:hyperlink>
        </w:p>
        <w:p w14:paraId="29020640" w14:textId="126A849D" w:rsidR="00B1437D" w:rsidRDefault="00B1437D">
          <w:pPr>
            <w:pStyle w:val="TOC2"/>
            <w:tabs>
              <w:tab w:val="right" w:leader="dot" w:pos="9016"/>
            </w:tabs>
            <w:rPr>
              <w:rFonts w:eastAsiaTheme="minorEastAsia"/>
              <w:noProof/>
              <w:lang w:eastAsia="en-GB"/>
            </w:rPr>
          </w:pPr>
          <w:hyperlink w:anchor="_Toc150098728" w:history="1">
            <w:r w:rsidRPr="00C964A6">
              <w:rPr>
                <w:rStyle w:val="Hyperlink"/>
                <w:noProof/>
              </w:rPr>
              <w:t>Question 3</w:t>
            </w:r>
            <w:r>
              <w:rPr>
                <w:noProof/>
                <w:webHidden/>
              </w:rPr>
              <w:tab/>
            </w:r>
            <w:r>
              <w:rPr>
                <w:noProof/>
                <w:webHidden/>
              </w:rPr>
              <w:fldChar w:fldCharType="begin"/>
            </w:r>
            <w:r>
              <w:rPr>
                <w:noProof/>
                <w:webHidden/>
              </w:rPr>
              <w:instrText xml:space="preserve"> PAGEREF _Toc150098728 \h </w:instrText>
            </w:r>
            <w:r>
              <w:rPr>
                <w:noProof/>
                <w:webHidden/>
              </w:rPr>
            </w:r>
            <w:r>
              <w:rPr>
                <w:noProof/>
                <w:webHidden/>
              </w:rPr>
              <w:fldChar w:fldCharType="separate"/>
            </w:r>
            <w:r>
              <w:rPr>
                <w:noProof/>
                <w:webHidden/>
              </w:rPr>
              <w:t>10</w:t>
            </w:r>
            <w:r>
              <w:rPr>
                <w:noProof/>
                <w:webHidden/>
              </w:rPr>
              <w:fldChar w:fldCharType="end"/>
            </w:r>
          </w:hyperlink>
        </w:p>
        <w:p w14:paraId="4DB69B44" w14:textId="0D8ECE7A" w:rsidR="00B1437D" w:rsidRDefault="00B1437D">
          <w:pPr>
            <w:pStyle w:val="TOC2"/>
            <w:tabs>
              <w:tab w:val="right" w:leader="dot" w:pos="9016"/>
            </w:tabs>
            <w:rPr>
              <w:rFonts w:eastAsiaTheme="minorEastAsia"/>
              <w:noProof/>
              <w:lang w:eastAsia="en-GB"/>
            </w:rPr>
          </w:pPr>
          <w:hyperlink w:anchor="_Toc150098729" w:history="1">
            <w:r w:rsidRPr="00C964A6">
              <w:rPr>
                <w:rStyle w:val="Hyperlink"/>
                <w:noProof/>
              </w:rPr>
              <w:t>Question 4</w:t>
            </w:r>
            <w:r>
              <w:rPr>
                <w:noProof/>
                <w:webHidden/>
              </w:rPr>
              <w:tab/>
            </w:r>
            <w:r>
              <w:rPr>
                <w:noProof/>
                <w:webHidden/>
              </w:rPr>
              <w:fldChar w:fldCharType="begin"/>
            </w:r>
            <w:r>
              <w:rPr>
                <w:noProof/>
                <w:webHidden/>
              </w:rPr>
              <w:instrText xml:space="preserve"> PAGEREF _Toc150098729 \h </w:instrText>
            </w:r>
            <w:r>
              <w:rPr>
                <w:noProof/>
                <w:webHidden/>
              </w:rPr>
            </w:r>
            <w:r>
              <w:rPr>
                <w:noProof/>
                <w:webHidden/>
              </w:rPr>
              <w:fldChar w:fldCharType="separate"/>
            </w:r>
            <w:r>
              <w:rPr>
                <w:noProof/>
                <w:webHidden/>
              </w:rPr>
              <w:t>11</w:t>
            </w:r>
            <w:r>
              <w:rPr>
                <w:noProof/>
                <w:webHidden/>
              </w:rPr>
              <w:fldChar w:fldCharType="end"/>
            </w:r>
          </w:hyperlink>
        </w:p>
        <w:p w14:paraId="716F6D9F" w14:textId="7A6651AE" w:rsidR="00B1437D" w:rsidRDefault="00B1437D">
          <w:pPr>
            <w:pStyle w:val="TOC2"/>
            <w:tabs>
              <w:tab w:val="right" w:leader="dot" w:pos="9016"/>
            </w:tabs>
            <w:rPr>
              <w:rFonts w:eastAsiaTheme="minorEastAsia"/>
              <w:noProof/>
              <w:lang w:eastAsia="en-GB"/>
            </w:rPr>
          </w:pPr>
          <w:hyperlink w:anchor="_Toc150098730" w:history="1">
            <w:r w:rsidRPr="00C964A6">
              <w:rPr>
                <w:rStyle w:val="Hyperlink"/>
                <w:noProof/>
              </w:rPr>
              <w:t>Question 5</w:t>
            </w:r>
            <w:r>
              <w:rPr>
                <w:noProof/>
                <w:webHidden/>
              </w:rPr>
              <w:tab/>
            </w:r>
            <w:r>
              <w:rPr>
                <w:noProof/>
                <w:webHidden/>
              </w:rPr>
              <w:fldChar w:fldCharType="begin"/>
            </w:r>
            <w:r>
              <w:rPr>
                <w:noProof/>
                <w:webHidden/>
              </w:rPr>
              <w:instrText xml:space="preserve"> PAGEREF _Toc150098730 \h </w:instrText>
            </w:r>
            <w:r>
              <w:rPr>
                <w:noProof/>
                <w:webHidden/>
              </w:rPr>
            </w:r>
            <w:r>
              <w:rPr>
                <w:noProof/>
                <w:webHidden/>
              </w:rPr>
              <w:fldChar w:fldCharType="separate"/>
            </w:r>
            <w:r>
              <w:rPr>
                <w:noProof/>
                <w:webHidden/>
              </w:rPr>
              <w:t>12</w:t>
            </w:r>
            <w:r>
              <w:rPr>
                <w:noProof/>
                <w:webHidden/>
              </w:rPr>
              <w:fldChar w:fldCharType="end"/>
            </w:r>
          </w:hyperlink>
        </w:p>
        <w:p w14:paraId="5ACD5882" w14:textId="412C5B2C" w:rsidR="00B1437D" w:rsidRDefault="00B1437D">
          <w:pPr>
            <w:pStyle w:val="TOC2"/>
            <w:tabs>
              <w:tab w:val="right" w:leader="dot" w:pos="9016"/>
            </w:tabs>
            <w:rPr>
              <w:rFonts w:eastAsiaTheme="minorEastAsia"/>
              <w:noProof/>
              <w:lang w:eastAsia="en-GB"/>
            </w:rPr>
          </w:pPr>
          <w:hyperlink w:anchor="_Toc150098731" w:history="1">
            <w:r w:rsidRPr="00C964A6">
              <w:rPr>
                <w:rStyle w:val="Hyperlink"/>
                <w:noProof/>
              </w:rPr>
              <w:t>Question 6</w:t>
            </w:r>
            <w:r>
              <w:rPr>
                <w:noProof/>
                <w:webHidden/>
              </w:rPr>
              <w:tab/>
            </w:r>
            <w:r>
              <w:rPr>
                <w:noProof/>
                <w:webHidden/>
              </w:rPr>
              <w:fldChar w:fldCharType="begin"/>
            </w:r>
            <w:r>
              <w:rPr>
                <w:noProof/>
                <w:webHidden/>
              </w:rPr>
              <w:instrText xml:space="preserve"> PAGEREF _Toc150098731 \h </w:instrText>
            </w:r>
            <w:r>
              <w:rPr>
                <w:noProof/>
                <w:webHidden/>
              </w:rPr>
            </w:r>
            <w:r>
              <w:rPr>
                <w:noProof/>
                <w:webHidden/>
              </w:rPr>
              <w:fldChar w:fldCharType="separate"/>
            </w:r>
            <w:r>
              <w:rPr>
                <w:noProof/>
                <w:webHidden/>
              </w:rPr>
              <w:t>0</w:t>
            </w:r>
            <w:r>
              <w:rPr>
                <w:noProof/>
                <w:webHidden/>
              </w:rPr>
              <w:fldChar w:fldCharType="end"/>
            </w:r>
          </w:hyperlink>
        </w:p>
        <w:p w14:paraId="12C954DC" w14:textId="4D5B89E1" w:rsidR="00B1437D" w:rsidRDefault="00B1437D">
          <w:pPr>
            <w:pStyle w:val="TOC2"/>
            <w:tabs>
              <w:tab w:val="right" w:leader="dot" w:pos="9016"/>
            </w:tabs>
            <w:rPr>
              <w:rFonts w:eastAsiaTheme="minorEastAsia"/>
              <w:noProof/>
              <w:lang w:eastAsia="en-GB"/>
            </w:rPr>
          </w:pPr>
          <w:hyperlink w:anchor="_Toc150098732" w:history="1">
            <w:r w:rsidRPr="00C964A6">
              <w:rPr>
                <w:rStyle w:val="Hyperlink"/>
                <w:noProof/>
              </w:rPr>
              <w:t>Question 7</w:t>
            </w:r>
            <w:r>
              <w:rPr>
                <w:noProof/>
                <w:webHidden/>
              </w:rPr>
              <w:tab/>
            </w:r>
            <w:r>
              <w:rPr>
                <w:noProof/>
                <w:webHidden/>
              </w:rPr>
              <w:fldChar w:fldCharType="begin"/>
            </w:r>
            <w:r>
              <w:rPr>
                <w:noProof/>
                <w:webHidden/>
              </w:rPr>
              <w:instrText xml:space="preserve"> PAGEREF _Toc150098732 \h </w:instrText>
            </w:r>
            <w:r>
              <w:rPr>
                <w:noProof/>
                <w:webHidden/>
              </w:rPr>
            </w:r>
            <w:r>
              <w:rPr>
                <w:noProof/>
                <w:webHidden/>
              </w:rPr>
              <w:fldChar w:fldCharType="separate"/>
            </w:r>
            <w:r>
              <w:rPr>
                <w:noProof/>
                <w:webHidden/>
              </w:rPr>
              <w:t>1</w:t>
            </w:r>
            <w:r>
              <w:rPr>
                <w:noProof/>
                <w:webHidden/>
              </w:rPr>
              <w:fldChar w:fldCharType="end"/>
            </w:r>
          </w:hyperlink>
        </w:p>
        <w:p w14:paraId="50C94966" w14:textId="3A558FBF" w:rsidR="00B1437D" w:rsidRDefault="00B1437D">
          <w:pPr>
            <w:pStyle w:val="TOC1"/>
            <w:tabs>
              <w:tab w:val="right" w:leader="dot" w:pos="9016"/>
            </w:tabs>
            <w:rPr>
              <w:rFonts w:eastAsiaTheme="minorEastAsia"/>
              <w:noProof/>
              <w:lang w:eastAsia="en-GB"/>
            </w:rPr>
          </w:pPr>
          <w:hyperlink w:anchor="_Toc150098733" w:history="1">
            <w:r w:rsidRPr="00C964A6">
              <w:rPr>
                <w:rStyle w:val="Hyperlink"/>
                <w:noProof/>
              </w:rPr>
              <w:t>Conclusion</w:t>
            </w:r>
            <w:r>
              <w:rPr>
                <w:noProof/>
                <w:webHidden/>
              </w:rPr>
              <w:tab/>
            </w:r>
            <w:r>
              <w:rPr>
                <w:noProof/>
                <w:webHidden/>
              </w:rPr>
              <w:fldChar w:fldCharType="begin"/>
            </w:r>
            <w:r>
              <w:rPr>
                <w:noProof/>
                <w:webHidden/>
              </w:rPr>
              <w:instrText xml:space="preserve"> PAGEREF _Toc150098733 \h </w:instrText>
            </w:r>
            <w:r>
              <w:rPr>
                <w:noProof/>
                <w:webHidden/>
              </w:rPr>
            </w:r>
            <w:r>
              <w:rPr>
                <w:noProof/>
                <w:webHidden/>
              </w:rPr>
              <w:fldChar w:fldCharType="separate"/>
            </w:r>
            <w:r>
              <w:rPr>
                <w:noProof/>
                <w:webHidden/>
              </w:rPr>
              <w:t>2</w:t>
            </w:r>
            <w:r>
              <w:rPr>
                <w:noProof/>
                <w:webHidden/>
              </w:rPr>
              <w:fldChar w:fldCharType="end"/>
            </w:r>
          </w:hyperlink>
        </w:p>
        <w:p w14:paraId="5511A0D9" w14:textId="1ADBDAE1" w:rsidR="00B1437D" w:rsidRDefault="00B1437D">
          <w:pPr>
            <w:pStyle w:val="TOC1"/>
            <w:tabs>
              <w:tab w:val="right" w:leader="dot" w:pos="9016"/>
            </w:tabs>
            <w:rPr>
              <w:rFonts w:eastAsiaTheme="minorEastAsia"/>
              <w:noProof/>
              <w:lang w:eastAsia="en-GB"/>
            </w:rPr>
          </w:pPr>
          <w:hyperlink w:anchor="_Toc150098734" w:history="1">
            <w:r w:rsidRPr="00C964A6">
              <w:rPr>
                <w:rStyle w:val="Hyperlink"/>
                <w:noProof/>
              </w:rPr>
              <w:t>References</w:t>
            </w:r>
            <w:r>
              <w:rPr>
                <w:noProof/>
                <w:webHidden/>
              </w:rPr>
              <w:tab/>
            </w:r>
            <w:r>
              <w:rPr>
                <w:noProof/>
                <w:webHidden/>
              </w:rPr>
              <w:fldChar w:fldCharType="begin"/>
            </w:r>
            <w:r>
              <w:rPr>
                <w:noProof/>
                <w:webHidden/>
              </w:rPr>
              <w:instrText xml:space="preserve"> PAGEREF _Toc150098734 \h </w:instrText>
            </w:r>
            <w:r>
              <w:rPr>
                <w:noProof/>
                <w:webHidden/>
              </w:rPr>
            </w:r>
            <w:r>
              <w:rPr>
                <w:noProof/>
                <w:webHidden/>
              </w:rPr>
              <w:fldChar w:fldCharType="separate"/>
            </w:r>
            <w:r>
              <w:rPr>
                <w:noProof/>
                <w:webHidden/>
              </w:rPr>
              <w:t>2</w:t>
            </w:r>
            <w:r>
              <w:rPr>
                <w:noProof/>
                <w:webHidden/>
              </w:rPr>
              <w:fldChar w:fldCharType="end"/>
            </w:r>
          </w:hyperlink>
        </w:p>
        <w:p w14:paraId="6C74759D" w14:textId="20549A06" w:rsidR="00C61EEE" w:rsidRDefault="00000000">
          <w:r>
            <w:rPr>
              <w:b/>
              <w:bCs/>
              <w:noProof/>
            </w:rPr>
            <w:fldChar w:fldCharType="end"/>
          </w:r>
        </w:p>
      </w:sdtContent>
    </w:sdt>
    <w:p w14:paraId="0400B7E6" w14:textId="77777777" w:rsidR="00386329" w:rsidRDefault="00386329"/>
    <w:p w14:paraId="53DF3825" w14:textId="77777777" w:rsidR="00C61EEE" w:rsidRDefault="00C61EEE"/>
    <w:p w14:paraId="1B6D78AD" w14:textId="77777777" w:rsidR="00C61EEE" w:rsidRDefault="00C61EEE"/>
    <w:p w14:paraId="15CBA112" w14:textId="77777777" w:rsidR="00C61EEE" w:rsidRDefault="00C61EEE"/>
    <w:p w14:paraId="4A8DA1DE" w14:textId="77777777" w:rsidR="00C61EEE" w:rsidRDefault="00C61EEE"/>
    <w:p w14:paraId="0A176B16" w14:textId="77777777" w:rsidR="00C61EEE" w:rsidRDefault="00C61EEE"/>
    <w:p w14:paraId="5DBF9585" w14:textId="77777777" w:rsidR="00C61EEE" w:rsidRDefault="00C61EEE"/>
    <w:p w14:paraId="0CB66295" w14:textId="77777777" w:rsidR="00C61EEE" w:rsidRDefault="00C61EEE"/>
    <w:p w14:paraId="421C4E4C" w14:textId="77777777" w:rsidR="00C61EEE" w:rsidRDefault="00C61EEE"/>
    <w:p w14:paraId="09C12BDC" w14:textId="77777777" w:rsidR="00C61EEE" w:rsidRDefault="00C61EEE"/>
    <w:p w14:paraId="1EFA4026" w14:textId="77777777" w:rsidR="00C61EEE" w:rsidRDefault="00C61EEE"/>
    <w:p w14:paraId="00ED9C68" w14:textId="77777777" w:rsidR="00C61EEE" w:rsidRDefault="00C61EEE"/>
    <w:p w14:paraId="50759A48" w14:textId="77777777" w:rsidR="00C61EEE" w:rsidRDefault="00C61EEE"/>
    <w:p w14:paraId="01CC4F65" w14:textId="77777777" w:rsidR="00C61EEE" w:rsidRDefault="00C61EEE"/>
    <w:p w14:paraId="0048F741" w14:textId="23AA5373" w:rsidR="00C61EEE" w:rsidRDefault="009C0FBF" w:rsidP="009C0FBF">
      <w:pPr>
        <w:pStyle w:val="Heading1"/>
      </w:pPr>
      <w:bookmarkStart w:id="0" w:name="_Toc150098716"/>
      <w:r>
        <w:t>Introduction</w:t>
      </w:r>
      <w:bookmarkEnd w:id="0"/>
      <w:r>
        <w:t xml:space="preserve"> </w:t>
      </w:r>
      <w:r w:rsidR="00C61EEE">
        <w:t xml:space="preserve"> </w:t>
      </w:r>
    </w:p>
    <w:p w14:paraId="67C72705" w14:textId="77777777" w:rsidR="00E81F3D" w:rsidRDefault="00E81F3D" w:rsidP="009C0FBF">
      <w:pPr>
        <w:rPr>
          <w:rStyle w:val="eop"/>
          <w:rFonts w:ascii="Arial" w:hAnsi="Arial" w:cs="Arial"/>
          <w:color w:val="000000"/>
          <w:shd w:val="clear" w:color="auto" w:fill="FFFFFF"/>
        </w:rPr>
      </w:pPr>
    </w:p>
    <w:p w14:paraId="38F0C5CD" w14:textId="0D2E27E6" w:rsidR="00B1437D" w:rsidRDefault="00B1437D" w:rsidP="009C0FBF">
      <w:pPr>
        <w:rPr>
          <w:sz w:val="24"/>
          <w:szCs w:val="24"/>
        </w:rPr>
      </w:pPr>
      <w:r w:rsidRPr="00B1437D">
        <w:rPr>
          <w:sz w:val="24"/>
          <w:szCs w:val="24"/>
        </w:rPr>
        <w:t xml:space="preserve">In this research, the centrifugal friction clutch is the major subject of investigation and simulation. The goal is to talk about the development of the centrifugal friction clutch, as well as common uses, operating conditions, and material choices. In addition, the </w:t>
      </w:r>
      <w:r w:rsidR="003907A7" w:rsidRPr="00B1437D">
        <w:rPr>
          <w:sz w:val="24"/>
          <w:szCs w:val="24"/>
        </w:rPr>
        <w:t>benefits,</w:t>
      </w:r>
      <w:r w:rsidRPr="00B1437D">
        <w:rPr>
          <w:sz w:val="24"/>
          <w:szCs w:val="24"/>
        </w:rPr>
        <w:t xml:space="preserve"> and drawbacks of this kind of clutch will be thoroughly examined. Task A of this paper will also look at the current use of electromagnetic clutches in automated manufacturing processes. </w:t>
      </w:r>
    </w:p>
    <w:p w14:paraId="6048C5EF" w14:textId="77777777" w:rsidR="00B1437D" w:rsidRDefault="00B1437D" w:rsidP="009C0FBF">
      <w:pPr>
        <w:rPr>
          <w:sz w:val="24"/>
          <w:szCs w:val="24"/>
        </w:rPr>
      </w:pPr>
    </w:p>
    <w:p w14:paraId="22D3105E" w14:textId="77777777" w:rsidR="005B3A96" w:rsidRDefault="005B3A96" w:rsidP="009C0FBF">
      <w:pPr>
        <w:rPr>
          <w:sz w:val="24"/>
          <w:szCs w:val="24"/>
        </w:rPr>
      </w:pPr>
    </w:p>
    <w:p w14:paraId="3CF17CEB" w14:textId="778EFE8E" w:rsidR="00E81F3D" w:rsidRPr="005F00CC" w:rsidRDefault="00E81F3D" w:rsidP="009C0FBF">
      <w:pPr>
        <w:rPr>
          <w:sz w:val="24"/>
          <w:szCs w:val="24"/>
        </w:rPr>
      </w:pPr>
      <w:r w:rsidRPr="005F00CC">
        <w:rPr>
          <w:sz w:val="24"/>
          <w:szCs w:val="24"/>
        </w:rPr>
        <w:t xml:space="preserve">Task B </w:t>
      </w:r>
      <w:r w:rsidR="00B1437D">
        <w:rPr>
          <w:sz w:val="24"/>
          <w:szCs w:val="24"/>
        </w:rPr>
        <w:t xml:space="preserve">of this paper will undergo a series of seven questions related to the Centrifugal Clutch with four shoes. </w:t>
      </w:r>
      <w:r w:rsidR="00F30DB2">
        <w:rPr>
          <w:sz w:val="24"/>
          <w:szCs w:val="24"/>
        </w:rPr>
        <w:t xml:space="preserve">Some of the questions will vary from calculating the diameter of the outer drum to using Microsoft Excel to calculate and plot </w:t>
      </w:r>
      <w:proofErr w:type="gramStart"/>
      <w:r w:rsidR="00F30DB2">
        <w:rPr>
          <w:sz w:val="24"/>
          <w:szCs w:val="24"/>
        </w:rPr>
        <w:t>an</w:t>
      </w:r>
      <w:proofErr w:type="gramEnd"/>
      <w:r w:rsidR="00F30DB2">
        <w:rPr>
          <w:sz w:val="24"/>
          <w:szCs w:val="24"/>
        </w:rPr>
        <w:t xml:space="preserve"> suitable graph for transmitted torque against driven/driving shaft from different RPM speeds.</w:t>
      </w:r>
      <w:r w:rsidR="003907A7">
        <w:rPr>
          <w:sz w:val="24"/>
          <w:szCs w:val="24"/>
        </w:rPr>
        <w:t xml:space="preserve"> All calculations and formulas </w:t>
      </w:r>
      <w:proofErr w:type="gramStart"/>
      <w:r w:rsidR="003907A7">
        <w:rPr>
          <w:sz w:val="24"/>
          <w:szCs w:val="24"/>
        </w:rPr>
        <w:t>has</w:t>
      </w:r>
      <w:proofErr w:type="gramEnd"/>
      <w:r w:rsidR="003907A7">
        <w:rPr>
          <w:sz w:val="24"/>
          <w:szCs w:val="24"/>
        </w:rPr>
        <w:t xml:space="preserve"> been submitted through Microsoft Word equation function. </w:t>
      </w:r>
    </w:p>
    <w:p w14:paraId="35C30A28" w14:textId="75D1CBFD" w:rsidR="005F00CC" w:rsidRDefault="005F00CC" w:rsidP="009C0FBF"/>
    <w:p w14:paraId="0C8BA944" w14:textId="77777777" w:rsidR="005F00CC" w:rsidRDefault="005F00CC">
      <w:r>
        <w:br w:type="page"/>
      </w:r>
    </w:p>
    <w:p w14:paraId="1DFDE223" w14:textId="4AA86821" w:rsidR="005F00CC" w:rsidRDefault="005F00CC" w:rsidP="005F00CC">
      <w:pPr>
        <w:pStyle w:val="Heading1"/>
      </w:pPr>
      <w:bookmarkStart w:id="1" w:name="_Toc150098717"/>
      <w:r>
        <w:lastRenderedPageBreak/>
        <w:t>C</w:t>
      </w:r>
      <w:r w:rsidRPr="005F00CC">
        <w:t xml:space="preserve">entrifugal </w:t>
      </w:r>
      <w:r>
        <w:t>Friction C</w:t>
      </w:r>
      <w:r w:rsidRPr="005F00CC">
        <w:t>lutch</w:t>
      </w:r>
      <w:bookmarkEnd w:id="1"/>
    </w:p>
    <w:p w14:paraId="36A9AEF9" w14:textId="77777777" w:rsidR="005F00CC" w:rsidRDefault="005F00CC" w:rsidP="009C0FBF">
      <w:pPr>
        <w:rPr>
          <w:sz w:val="24"/>
          <w:szCs w:val="24"/>
        </w:rPr>
      </w:pPr>
    </w:p>
    <w:p w14:paraId="1BFDE1F2" w14:textId="2E7C6554" w:rsidR="005F00CC" w:rsidRDefault="005F00CC" w:rsidP="009C0FBF">
      <w:pPr>
        <w:rPr>
          <w:sz w:val="24"/>
          <w:szCs w:val="24"/>
        </w:rPr>
      </w:pPr>
      <w:r w:rsidRPr="005F00CC">
        <w:rPr>
          <w:sz w:val="24"/>
          <w:szCs w:val="24"/>
        </w:rPr>
        <w:t xml:space="preserve">A centrifugal </w:t>
      </w:r>
      <w:r w:rsidR="004D77DD">
        <w:rPr>
          <w:sz w:val="24"/>
          <w:szCs w:val="24"/>
        </w:rPr>
        <w:t xml:space="preserve">friction </w:t>
      </w:r>
      <w:r w:rsidRPr="005F00CC">
        <w:rPr>
          <w:sz w:val="24"/>
          <w:szCs w:val="24"/>
        </w:rPr>
        <w:t>clutch is a type of clutch that, when a specific rotational speed in revolutions per minute (RPM) is reached, uses centrifugal force</w:t>
      </w:r>
      <w:r w:rsidR="00BC171E">
        <w:rPr>
          <w:sz w:val="24"/>
          <w:szCs w:val="24"/>
        </w:rPr>
        <w:t xml:space="preserve"> and friction</w:t>
      </w:r>
      <w:r w:rsidRPr="005F00CC">
        <w:rPr>
          <w:sz w:val="24"/>
          <w:szCs w:val="24"/>
        </w:rPr>
        <w:t xml:space="preserve"> to engage its components. The applications requiring for engagement and disengagement at variable or moderate rotational speeds are best suited for centrifugal </w:t>
      </w:r>
      <w:r w:rsidR="00BC171E">
        <w:rPr>
          <w:sz w:val="24"/>
          <w:szCs w:val="24"/>
        </w:rPr>
        <w:t xml:space="preserve">friction </w:t>
      </w:r>
      <w:r w:rsidRPr="005F00CC">
        <w:rPr>
          <w:sz w:val="24"/>
          <w:szCs w:val="24"/>
        </w:rPr>
        <w:t>clutches</w:t>
      </w:r>
      <w:r w:rsidR="00F577F2">
        <w:rPr>
          <w:sz w:val="24"/>
          <w:szCs w:val="24"/>
        </w:rPr>
        <w:t xml:space="preserve"> </w:t>
      </w:r>
      <w:r w:rsidR="00F577F2" w:rsidRPr="00F577F2">
        <w:rPr>
          <w:sz w:val="24"/>
          <w:szCs w:val="24"/>
        </w:rPr>
        <w:t>(</w:t>
      </w:r>
      <w:proofErr w:type="spellStart"/>
      <w:r w:rsidR="00F577F2" w:rsidRPr="00F577F2">
        <w:rPr>
          <w:sz w:val="24"/>
          <w:szCs w:val="24"/>
        </w:rPr>
        <w:t>Shallock</w:t>
      </w:r>
      <w:proofErr w:type="spellEnd"/>
      <w:r w:rsidR="00F577F2" w:rsidRPr="00F577F2">
        <w:rPr>
          <w:sz w:val="24"/>
          <w:szCs w:val="24"/>
        </w:rPr>
        <w:t>, 2022)</w:t>
      </w:r>
      <w:r w:rsidR="00F577F2">
        <w:rPr>
          <w:sz w:val="24"/>
          <w:szCs w:val="24"/>
        </w:rPr>
        <w:t>.</w:t>
      </w:r>
      <w:r w:rsidR="005746E8">
        <w:rPr>
          <w:sz w:val="24"/>
          <w:szCs w:val="24"/>
        </w:rPr>
        <w:t xml:space="preserve"> </w:t>
      </w:r>
      <w:r w:rsidR="005746E8" w:rsidRPr="005746E8">
        <w:rPr>
          <w:sz w:val="24"/>
          <w:szCs w:val="24"/>
        </w:rPr>
        <w:t>Centrifugal clutches offer protection against overloads, lower loads on internal combustion engines at stationary speeds, and minimise starting torques for AC motors</w:t>
      </w:r>
      <w:r w:rsidR="005746E8">
        <w:rPr>
          <w:sz w:val="24"/>
          <w:szCs w:val="24"/>
        </w:rPr>
        <w:t xml:space="preserve"> </w:t>
      </w:r>
      <w:r w:rsidR="005746E8" w:rsidRPr="005746E8">
        <w:rPr>
          <w:sz w:val="24"/>
          <w:szCs w:val="24"/>
        </w:rPr>
        <w:t>(Crane, 1999)</w:t>
      </w:r>
      <w:r w:rsidR="005746E8">
        <w:rPr>
          <w:sz w:val="24"/>
          <w:szCs w:val="24"/>
        </w:rPr>
        <w:t>.</w:t>
      </w:r>
    </w:p>
    <w:p w14:paraId="1D6011C9" w14:textId="77777777" w:rsidR="00BD3953" w:rsidRDefault="00BD3953" w:rsidP="009C0FBF">
      <w:pPr>
        <w:rPr>
          <w:sz w:val="24"/>
          <w:szCs w:val="24"/>
        </w:rPr>
      </w:pPr>
    </w:p>
    <w:p w14:paraId="055DC891" w14:textId="7C202DC0" w:rsidR="00BD3953" w:rsidRDefault="00BD3953" w:rsidP="00BD3953">
      <w:pPr>
        <w:pStyle w:val="Heading2"/>
      </w:pPr>
      <w:bookmarkStart w:id="2" w:name="_Toc150098718"/>
      <w:r>
        <w:t>Diagram</w:t>
      </w:r>
      <w:bookmarkEnd w:id="2"/>
      <w:r>
        <w:t xml:space="preserve"> </w:t>
      </w:r>
    </w:p>
    <w:p w14:paraId="2EF8EEFF" w14:textId="5713B19E" w:rsidR="00F577F2" w:rsidRDefault="00E45652" w:rsidP="009C0FBF">
      <w:pPr>
        <w:rPr>
          <w:noProof/>
        </w:rPr>
      </w:pPr>
      <w:r w:rsidRPr="00BD2887">
        <w:rPr>
          <w:noProof/>
        </w:rPr>
        <w:drawing>
          <wp:anchor distT="0" distB="0" distL="114300" distR="114300" simplePos="0" relativeHeight="251663360" behindDoc="1" locked="0" layoutInCell="1" allowOverlap="1" wp14:anchorId="4B970BE7" wp14:editId="242949DC">
            <wp:simplePos x="0" y="0"/>
            <wp:positionH relativeFrom="margin">
              <wp:posOffset>14994</wp:posOffset>
            </wp:positionH>
            <wp:positionV relativeFrom="paragraph">
              <wp:posOffset>26650</wp:posOffset>
            </wp:positionV>
            <wp:extent cx="5183505" cy="2562860"/>
            <wp:effectExtent l="0" t="0" r="0" b="8890"/>
            <wp:wrapTight wrapText="bothSides">
              <wp:wrapPolygon edited="0">
                <wp:start x="0" y="0"/>
                <wp:lineTo x="0" y="21514"/>
                <wp:lineTo x="21513" y="21514"/>
                <wp:lineTo x="21513" y="0"/>
                <wp:lineTo x="0" y="0"/>
              </wp:wrapPolygon>
            </wp:wrapTight>
            <wp:docPr id="1933711547" name="Picture 1" descr="Diagram of a mechanical sc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11547" name="Picture 1" descr="Diagram of a mechanical sche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83505" cy="2562860"/>
                    </a:xfrm>
                    <a:prstGeom prst="rect">
                      <a:avLst/>
                    </a:prstGeom>
                  </pic:spPr>
                </pic:pic>
              </a:graphicData>
            </a:graphic>
            <wp14:sizeRelH relativeFrom="margin">
              <wp14:pctWidth>0</wp14:pctWidth>
            </wp14:sizeRelH>
            <wp14:sizeRelV relativeFrom="margin">
              <wp14:pctHeight>0</wp14:pctHeight>
            </wp14:sizeRelV>
          </wp:anchor>
        </w:drawing>
      </w:r>
      <w:r w:rsidR="00BD2887" w:rsidRPr="00BD2887">
        <w:rPr>
          <w:noProof/>
        </w:rPr>
        <w:t xml:space="preserve"> </w:t>
      </w:r>
    </w:p>
    <w:p w14:paraId="0CA70F13" w14:textId="77777777" w:rsidR="009D7018" w:rsidRDefault="009D7018" w:rsidP="009C0FBF">
      <w:pPr>
        <w:rPr>
          <w:noProof/>
        </w:rPr>
      </w:pPr>
    </w:p>
    <w:p w14:paraId="037D9512" w14:textId="77777777" w:rsidR="009D7018" w:rsidRDefault="009D7018" w:rsidP="009C0FBF">
      <w:pPr>
        <w:rPr>
          <w:noProof/>
        </w:rPr>
      </w:pPr>
    </w:p>
    <w:p w14:paraId="57E03C13" w14:textId="77777777" w:rsidR="009D7018" w:rsidRDefault="009D7018" w:rsidP="009C0FBF">
      <w:pPr>
        <w:rPr>
          <w:noProof/>
        </w:rPr>
      </w:pPr>
    </w:p>
    <w:p w14:paraId="133C955B" w14:textId="77777777" w:rsidR="009D7018" w:rsidRDefault="009D7018" w:rsidP="009C0FBF">
      <w:pPr>
        <w:rPr>
          <w:noProof/>
        </w:rPr>
      </w:pPr>
    </w:p>
    <w:p w14:paraId="5B33DE03" w14:textId="77777777" w:rsidR="009D7018" w:rsidRDefault="009D7018" w:rsidP="009C0FBF">
      <w:pPr>
        <w:rPr>
          <w:noProof/>
        </w:rPr>
      </w:pPr>
    </w:p>
    <w:p w14:paraId="70906A45" w14:textId="77777777" w:rsidR="009D7018" w:rsidRDefault="009D7018" w:rsidP="009C0FBF">
      <w:pPr>
        <w:rPr>
          <w:noProof/>
        </w:rPr>
      </w:pPr>
    </w:p>
    <w:p w14:paraId="7BD9A393" w14:textId="77777777" w:rsidR="009D7018" w:rsidRDefault="009D7018" w:rsidP="009C0FBF">
      <w:pPr>
        <w:rPr>
          <w:noProof/>
        </w:rPr>
      </w:pPr>
    </w:p>
    <w:p w14:paraId="2F793094" w14:textId="77777777" w:rsidR="009D7018" w:rsidRDefault="009D7018" w:rsidP="009C0FBF">
      <w:pPr>
        <w:rPr>
          <w:noProof/>
        </w:rPr>
      </w:pPr>
    </w:p>
    <w:p w14:paraId="35BE06AB" w14:textId="2991EDB7" w:rsidR="009D7018" w:rsidRDefault="00E45652" w:rsidP="009C0FBF">
      <w:pPr>
        <w:rPr>
          <w:noProof/>
        </w:rPr>
      </w:pPr>
      <w:r>
        <w:rPr>
          <w:noProof/>
        </w:rPr>
        <mc:AlternateContent>
          <mc:Choice Requires="wps">
            <w:drawing>
              <wp:anchor distT="0" distB="0" distL="114300" distR="114300" simplePos="0" relativeHeight="251665408" behindDoc="1" locked="0" layoutInCell="1" allowOverlap="1" wp14:anchorId="58FA2884" wp14:editId="32C9012D">
                <wp:simplePos x="0" y="0"/>
                <wp:positionH relativeFrom="column">
                  <wp:posOffset>7620</wp:posOffset>
                </wp:positionH>
                <wp:positionV relativeFrom="paragraph">
                  <wp:posOffset>31934</wp:posOffset>
                </wp:positionV>
                <wp:extent cx="5183505" cy="635"/>
                <wp:effectExtent l="0" t="0" r="0" b="0"/>
                <wp:wrapTight wrapText="bothSides">
                  <wp:wrapPolygon edited="0">
                    <wp:start x="0" y="0"/>
                    <wp:lineTo x="0" y="21600"/>
                    <wp:lineTo x="21600" y="21600"/>
                    <wp:lineTo x="21600" y="0"/>
                  </wp:wrapPolygon>
                </wp:wrapTight>
                <wp:docPr id="198976162" name="Text Box 1"/>
                <wp:cNvGraphicFramePr/>
                <a:graphic xmlns:a="http://schemas.openxmlformats.org/drawingml/2006/main">
                  <a:graphicData uri="http://schemas.microsoft.com/office/word/2010/wordprocessingShape">
                    <wps:wsp>
                      <wps:cNvSpPr txBox="1"/>
                      <wps:spPr>
                        <a:xfrm>
                          <a:off x="0" y="0"/>
                          <a:ext cx="5183505" cy="635"/>
                        </a:xfrm>
                        <a:prstGeom prst="rect">
                          <a:avLst/>
                        </a:prstGeom>
                        <a:solidFill>
                          <a:prstClr val="white"/>
                        </a:solidFill>
                        <a:ln>
                          <a:noFill/>
                        </a:ln>
                      </wps:spPr>
                      <wps:txbx>
                        <w:txbxContent>
                          <w:p w14:paraId="602CEDED" w14:textId="19E865A9" w:rsidR="0074041B" w:rsidRPr="00127142" w:rsidRDefault="0074041B" w:rsidP="0074041B">
                            <w:pPr>
                              <w:pStyle w:val="Caption"/>
                              <w:rPr>
                                <w:noProof/>
                              </w:rPr>
                            </w:pPr>
                            <w:r>
                              <w:t xml:space="preserve">Figure </w:t>
                            </w:r>
                            <w:fldSimple w:instr=" SEQ Figure \* ARABIC ">
                              <w:r>
                                <w:rPr>
                                  <w:noProof/>
                                </w:rPr>
                                <w:t>1</w:t>
                              </w:r>
                            </w:fldSimple>
                            <w:r>
                              <w:t xml:space="preserve"> - Centrifugal Clutch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FA2884" id="Text Box 1" o:spid="_x0000_s1028" type="#_x0000_t202" style="position:absolute;margin-left:.6pt;margin-top:2.5pt;width:408.1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AzjGgIAAD8EAAAOAAAAZHJzL2Uyb0RvYy54bWysU8Fu2zAMvQ/YPwi6L05SpCiMOEWWIsOA&#10;oC3QDj0rshwLkEWNUmJnXz9KtpOt22nYRaZJihTfe1zed41hJ4Vegy34bDLlTFkJpbaHgn973X66&#10;48wHYUthwKqCn5Xn96uPH5aty9UcajClQkZFrM9bV/A6BJdnmZe1aoSfgFOWghVgIwL94iErUbRU&#10;vTHZfDq9zVrA0iFI5T15H/ogX6X6VaVkeKoqrwIzBae3hXRiOvfxzFZLkR9QuFrL4RniH17RCG2p&#10;6aXUgwiCHVH/UarREsFDFSYSmgyqSkuVZqBpZtN307zUwqk0C4Hj3QUm///KysfTi3tGFrrP0BGB&#10;EZDW+dyTM87TVdjEL72UUZwgPF9gU11gkpyL2d3NYrrgTFLs9mYRa2TXqw59+KKgYdEoOBInCSpx&#10;2vnQp44psZMHo8utNib+xMDGIDsJ4q+tdVBD8d+yjI25FuKtvmD0ZNc5ohW6fcd0WfD5OOMeyjON&#10;jtCrwju51dRvJ3x4FkgyoGlJ2uGJjspAW3AYLM5qwB9/88d8YoeinLUkq4L770eBijPz1RJvUYOj&#10;gaOxHw17bDZAk85oaZxMJl3AYEazQmjeSPHr2IVCwkrqVfAwmpvQi5s2Rqr1OiWR0pwIO/viZCw9&#10;4vravQl0AyuByHyEUXAif0dOn5vocetjIKQTcxHXHsUBblJp4n7YqLgGv/6nrOver34CAAD//wMA&#10;UEsDBBQABgAIAAAAIQCuT7G73AAAAAUBAAAPAAAAZHJzL2Rvd25yZXYueG1sTI/LTsMwEEX3SPyD&#10;NUhsEHVS+lKIU1UVLGBTEbrpzo2ncSAeR7HThr9nWJXl0b26cyZfj64VZ+xD40lBOklAIFXeNFQr&#10;2H++Pq5AhKjJ6NYTKvjBAOvi9ibXmfEX+sBzGWvBIxQyrcDG2GVShsqi02HiOyTOTr53OjL2tTS9&#10;vvC4a+U0SRbS6Yb4gtUdbi1W3+XgFOxmh519GE4v75vZU/+2H7aLr7pU6v5u3DyDiDjGaxn+9Fkd&#10;CnY6+oFMEC3zlIsK5vwQp6t0OQdxZE5BFrn8b1/8AgAA//8DAFBLAQItABQABgAIAAAAIQC2gziS&#10;/gAAAOEBAAATAAAAAAAAAAAAAAAAAAAAAABbQ29udGVudF9UeXBlc10ueG1sUEsBAi0AFAAGAAgA&#10;AAAhADj9If/WAAAAlAEAAAsAAAAAAAAAAAAAAAAALwEAAF9yZWxzLy5yZWxzUEsBAi0AFAAGAAgA&#10;AAAhACJwDOMaAgAAPwQAAA4AAAAAAAAAAAAAAAAALgIAAGRycy9lMm9Eb2MueG1sUEsBAi0AFAAG&#10;AAgAAAAhAK5PsbvcAAAABQEAAA8AAAAAAAAAAAAAAAAAdAQAAGRycy9kb3ducmV2LnhtbFBLBQYA&#10;AAAABAAEAPMAAAB9BQAAAAA=&#10;" stroked="f">
                <v:textbox style="mso-fit-shape-to-text:t" inset="0,0,0,0">
                  <w:txbxContent>
                    <w:p w14:paraId="602CEDED" w14:textId="19E865A9" w:rsidR="0074041B" w:rsidRPr="00127142" w:rsidRDefault="0074041B" w:rsidP="0074041B">
                      <w:pPr>
                        <w:pStyle w:val="Caption"/>
                        <w:rPr>
                          <w:noProof/>
                        </w:rPr>
                      </w:pPr>
                      <w:r>
                        <w:t xml:space="preserve">Figure </w:t>
                      </w:r>
                      <w:fldSimple w:instr=" SEQ Figure \* ARABIC ">
                        <w:r>
                          <w:rPr>
                            <w:noProof/>
                          </w:rPr>
                          <w:t>1</w:t>
                        </w:r>
                      </w:fldSimple>
                      <w:r>
                        <w:t xml:space="preserve"> - Centrifugal Clutch Diagram</w:t>
                      </w:r>
                    </w:p>
                  </w:txbxContent>
                </v:textbox>
                <w10:wrap type="tight"/>
              </v:shape>
            </w:pict>
          </mc:Fallback>
        </mc:AlternateContent>
      </w:r>
    </w:p>
    <w:p w14:paraId="230CDC99" w14:textId="77777777" w:rsidR="00E45652" w:rsidRDefault="00E45652" w:rsidP="009C0FBF">
      <w:pPr>
        <w:rPr>
          <w:noProof/>
          <w:sz w:val="24"/>
          <w:szCs w:val="24"/>
        </w:rPr>
      </w:pPr>
    </w:p>
    <w:p w14:paraId="2C54A74A" w14:textId="4FED658B" w:rsidR="00A10F59" w:rsidRDefault="009D7018" w:rsidP="009C0FBF">
      <w:pPr>
        <w:rPr>
          <w:noProof/>
          <w:sz w:val="24"/>
          <w:szCs w:val="24"/>
        </w:rPr>
      </w:pPr>
      <w:r w:rsidRPr="00A10F59">
        <w:rPr>
          <w:noProof/>
          <w:sz w:val="24"/>
          <w:szCs w:val="24"/>
        </w:rPr>
        <w:t xml:space="preserve">The centrifugal clutch includes different components which consists of springs, shoes, driving shaft, driven shafts and housing/drum which can be seen in Figure </w:t>
      </w:r>
      <w:r w:rsidR="0074041B">
        <w:rPr>
          <w:noProof/>
          <w:sz w:val="24"/>
          <w:szCs w:val="24"/>
        </w:rPr>
        <w:t>1</w:t>
      </w:r>
      <w:r w:rsidRPr="00A10F59">
        <w:rPr>
          <w:noProof/>
          <w:sz w:val="24"/>
          <w:szCs w:val="24"/>
        </w:rPr>
        <w:t xml:space="preserve"> above.</w:t>
      </w:r>
      <w:r w:rsidR="00CF4E74">
        <w:rPr>
          <w:noProof/>
          <w:sz w:val="24"/>
          <w:szCs w:val="24"/>
        </w:rPr>
        <w:t xml:space="preserve"> </w:t>
      </w:r>
    </w:p>
    <w:p w14:paraId="256AEA0D" w14:textId="77777777" w:rsidR="00E45652" w:rsidRDefault="00E45652" w:rsidP="009C0FBF">
      <w:pPr>
        <w:rPr>
          <w:noProof/>
          <w:sz w:val="24"/>
          <w:szCs w:val="24"/>
        </w:rPr>
      </w:pPr>
    </w:p>
    <w:p w14:paraId="722CEBD7" w14:textId="77777777" w:rsidR="00023D7E" w:rsidRPr="00023D7E" w:rsidRDefault="00023D7E" w:rsidP="009C0FBF">
      <w:pPr>
        <w:rPr>
          <w:b/>
          <w:bCs/>
          <w:noProof/>
          <w:sz w:val="24"/>
          <w:szCs w:val="24"/>
        </w:rPr>
      </w:pPr>
      <w:r w:rsidRPr="00023D7E">
        <w:rPr>
          <w:b/>
          <w:bCs/>
          <w:noProof/>
          <w:sz w:val="24"/>
          <w:szCs w:val="24"/>
        </w:rPr>
        <w:t>Spring</w:t>
      </w:r>
    </w:p>
    <w:p w14:paraId="055374F3" w14:textId="21E4EB3D" w:rsidR="00E45652" w:rsidRPr="00023D7E" w:rsidRDefault="00023D7E" w:rsidP="009C0FBF">
      <w:pPr>
        <w:rPr>
          <w:noProof/>
          <w:sz w:val="24"/>
          <w:szCs w:val="24"/>
        </w:rPr>
      </w:pPr>
      <w:r w:rsidRPr="00023D7E">
        <w:rPr>
          <w:noProof/>
          <w:sz w:val="24"/>
          <w:szCs w:val="24"/>
        </w:rPr>
        <w:t>A crucial part that helps the clutch assembly function is the spring in a centrifugal clutch. The clutch may be engaged and disengaged by using the spring, which is attached to each shoe. This allows power to be transferred from the engine to the driven machinery. These springs are intended to exert the clutch shoes with a certain degree of force  which will affect how they move and engage.</w:t>
      </w:r>
    </w:p>
    <w:p w14:paraId="6B1B7799" w14:textId="77777777" w:rsidR="00023D7E" w:rsidRDefault="00023D7E" w:rsidP="009C0FBF">
      <w:pPr>
        <w:rPr>
          <w:b/>
          <w:bCs/>
          <w:noProof/>
          <w:sz w:val="24"/>
          <w:szCs w:val="24"/>
        </w:rPr>
      </w:pPr>
      <w:r>
        <w:rPr>
          <w:b/>
          <w:bCs/>
          <w:noProof/>
          <w:sz w:val="24"/>
          <w:szCs w:val="24"/>
        </w:rPr>
        <w:t>Shoes</w:t>
      </w:r>
    </w:p>
    <w:p w14:paraId="27644CE9" w14:textId="21E39BCB" w:rsidR="00490B35" w:rsidRDefault="0029551D" w:rsidP="009C0FBF">
      <w:pPr>
        <w:rPr>
          <w:noProof/>
          <w:sz w:val="24"/>
          <w:szCs w:val="24"/>
        </w:rPr>
      </w:pPr>
      <w:r w:rsidRPr="00023D7E">
        <w:rPr>
          <w:noProof/>
          <w:sz w:val="24"/>
          <w:szCs w:val="24"/>
        </w:rPr>
        <w:t>The shoes</w:t>
      </w:r>
      <w:r w:rsidRPr="0029551D">
        <w:rPr>
          <w:noProof/>
          <w:sz w:val="24"/>
          <w:szCs w:val="24"/>
        </w:rPr>
        <w:t xml:space="preserve"> are employed to aid in the transmission of the generated torque between the two spinning segments. They glide across the friction surface and are either constructed of metal or rubber, which helps to provide the necessary friction to engage the clutch. Also visible at </w:t>
      </w:r>
      <w:r w:rsidRPr="0029551D">
        <w:rPr>
          <w:noProof/>
          <w:sz w:val="24"/>
          <w:szCs w:val="24"/>
        </w:rPr>
        <w:lastRenderedPageBreak/>
        <w:t>the end of the shoes is friction lining</w:t>
      </w:r>
      <w:r w:rsidR="00221AF7">
        <w:rPr>
          <w:noProof/>
          <w:sz w:val="24"/>
          <w:szCs w:val="24"/>
        </w:rPr>
        <w:t>.</w:t>
      </w:r>
      <w:r>
        <w:rPr>
          <w:noProof/>
          <w:sz w:val="24"/>
          <w:szCs w:val="24"/>
        </w:rPr>
        <w:t xml:space="preserve"> </w:t>
      </w:r>
      <w:r w:rsidR="00CF4E74">
        <w:rPr>
          <w:noProof/>
          <w:sz w:val="24"/>
          <w:szCs w:val="24"/>
        </w:rPr>
        <w:t>Depending on the clu</w:t>
      </w:r>
      <w:r w:rsidR="000C1DBE">
        <w:rPr>
          <w:noProof/>
          <w:sz w:val="24"/>
          <w:szCs w:val="24"/>
        </w:rPr>
        <w:t xml:space="preserve">tch the shoes are not set at four per clutch, it can have 2 etc. </w:t>
      </w:r>
    </w:p>
    <w:p w14:paraId="220795E0" w14:textId="31F539D1" w:rsidR="00367BEA" w:rsidRPr="00E67F6E" w:rsidRDefault="00367BEA" w:rsidP="009C0FBF">
      <w:pPr>
        <w:rPr>
          <w:noProof/>
          <w:sz w:val="24"/>
          <w:szCs w:val="24"/>
        </w:rPr>
      </w:pPr>
      <w:r w:rsidRPr="00367BEA">
        <w:rPr>
          <w:b/>
          <w:bCs/>
          <w:noProof/>
          <w:sz w:val="24"/>
          <w:szCs w:val="24"/>
        </w:rPr>
        <w:t>Spider</w:t>
      </w:r>
    </w:p>
    <w:p w14:paraId="64A8C8D0" w14:textId="4DE73F4A" w:rsidR="00E67F6E" w:rsidRDefault="002015A4" w:rsidP="009C0FBF">
      <w:pPr>
        <w:rPr>
          <w:noProof/>
          <w:sz w:val="24"/>
          <w:szCs w:val="24"/>
        </w:rPr>
      </w:pPr>
      <w:r>
        <w:rPr>
          <w:noProof/>
          <w:sz w:val="24"/>
          <w:szCs w:val="24"/>
        </w:rPr>
        <w:t xml:space="preserve">The spider is normally located on the engine shaft or motor shaft and the space tends to be equal between the spiders. </w:t>
      </w:r>
      <w:r w:rsidR="00813F31" w:rsidRPr="00813F31">
        <w:rPr>
          <w:noProof/>
          <w:sz w:val="24"/>
          <w:szCs w:val="24"/>
        </w:rPr>
        <w:t xml:space="preserve">A star-like pattern of arms is commonly seen on the spider. By transferring centrifugal force from the shoes to the clutch plate through the spider, the clutch may be engaged </w:t>
      </w:r>
      <w:r w:rsidRPr="0029551D">
        <w:rPr>
          <w:noProof/>
          <w:sz w:val="24"/>
          <w:szCs w:val="24"/>
        </w:rPr>
        <w:t>(Adenwala, 2020</w:t>
      </w:r>
      <w:r w:rsidR="001924D2">
        <w:rPr>
          <w:noProof/>
          <w:sz w:val="24"/>
          <w:szCs w:val="24"/>
        </w:rPr>
        <w:t>)</w:t>
      </w:r>
      <w:r w:rsidR="00E67F6E">
        <w:rPr>
          <w:noProof/>
          <w:sz w:val="24"/>
          <w:szCs w:val="24"/>
        </w:rPr>
        <w:t>.</w:t>
      </w:r>
    </w:p>
    <w:p w14:paraId="168420A4" w14:textId="77777777" w:rsidR="00023D7E" w:rsidRPr="00023D7E" w:rsidRDefault="00023D7E" w:rsidP="009C0FBF">
      <w:pPr>
        <w:rPr>
          <w:b/>
          <w:bCs/>
          <w:noProof/>
          <w:sz w:val="24"/>
          <w:szCs w:val="24"/>
        </w:rPr>
      </w:pPr>
      <w:r w:rsidRPr="00023D7E">
        <w:rPr>
          <w:b/>
          <w:bCs/>
          <w:noProof/>
          <w:sz w:val="24"/>
          <w:szCs w:val="24"/>
        </w:rPr>
        <w:t>Friction Shoe Lining</w:t>
      </w:r>
    </w:p>
    <w:p w14:paraId="1D16AD53" w14:textId="3B73E003" w:rsidR="002015A4" w:rsidRPr="00023D7E" w:rsidRDefault="005E4A40" w:rsidP="009C0FBF">
      <w:pPr>
        <w:rPr>
          <w:noProof/>
          <w:sz w:val="24"/>
          <w:szCs w:val="24"/>
        </w:rPr>
      </w:pPr>
      <w:r w:rsidRPr="00023D7E">
        <w:rPr>
          <w:noProof/>
          <w:sz w:val="24"/>
          <w:szCs w:val="24"/>
        </w:rPr>
        <w:t>The usage of the friction shoe lining aids in producing the required friction to engage the clutch. Depending on the use, various materials, such as rubber, metal, and composite, can be employed. When the clutch is engaged, these materials are placed on the friction surface to assist with torque transmission. By avoiding direct contact between the drum and the shoes, this material decreases the amount of wear and strain inflicted on the shoes</w:t>
      </w:r>
      <w:r w:rsidR="002F60FC">
        <w:rPr>
          <w:noProof/>
          <w:sz w:val="24"/>
          <w:szCs w:val="24"/>
        </w:rPr>
        <w:t xml:space="preserve"> </w:t>
      </w:r>
      <w:r w:rsidR="00297AE3" w:rsidRPr="0029551D">
        <w:rPr>
          <w:noProof/>
          <w:sz w:val="24"/>
          <w:szCs w:val="24"/>
        </w:rPr>
        <w:t>(Adenwala, 2020)</w:t>
      </w:r>
      <w:r w:rsidR="002F60FC">
        <w:rPr>
          <w:noProof/>
          <w:sz w:val="24"/>
          <w:szCs w:val="24"/>
        </w:rPr>
        <w:t>.</w:t>
      </w:r>
    </w:p>
    <w:p w14:paraId="18DCFD22" w14:textId="304CC06D" w:rsidR="00023D7E" w:rsidRDefault="00221AF7" w:rsidP="009C0FBF">
      <w:pPr>
        <w:rPr>
          <w:noProof/>
          <w:sz w:val="24"/>
          <w:szCs w:val="24"/>
        </w:rPr>
      </w:pPr>
      <w:r>
        <w:rPr>
          <w:noProof/>
          <w:sz w:val="24"/>
          <w:szCs w:val="24"/>
        </w:rPr>
        <w:t xml:space="preserve"> </w:t>
      </w:r>
      <w:r w:rsidR="00023D7E">
        <w:rPr>
          <w:b/>
          <w:bCs/>
          <w:noProof/>
          <w:sz w:val="24"/>
          <w:szCs w:val="24"/>
        </w:rPr>
        <w:t>D</w:t>
      </w:r>
      <w:r w:rsidR="001C66F5" w:rsidRPr="001C66F5">
        <w:rPr>
          <w:b/>
          <w:bCs/>
          <w:noProof/>
          <w:sz w:val="24"/>
          <w:szCs w:val="24"/>
        </w:rPr>
        <w:t>rum</w:t>
      </w:r>
    </w:p>
    <w:p w14:paraId="5D0ADF43" w14:textId="2A7D310C" w:rsidR="00AD35CE" w:rsidRDefault="00023D7E" w:rsidP="009C0FBF">
      <w:pPr>
        <w:rPr>
          <w:noProof/>
          <w:sz w:val="24"/>
          <w:szCs w:val="24"/>
        </w:rPr>
      </w:pPr>
      <w:r>
        <w:rPr>
          <w:noProof/>
          <w:sz w:val="24"/>
          <w:szCs w:val="24"/>
        </w:rPr>
        <w:t xml:space="preserve">The drum  </w:t>
      </w:r>
      <w:r w:rsidR="001C66F5" w:rsidRPr="001C66F5">
        <w:rPr>
          <w:noProof/>
          <w:sz w:val="24"/>
          <w:szCs w:val="24"/>
        </w:rPr>
        <w:t>which is connected to the driven shaft or gearbox system, serves as the home for all the other parts.</w:t>
      </w:r>
      <w:r w:rsidR="00221AF7" w:rsidRPr="00221AF7">
        <w:rPr>
          <w:noProof/>
          <w:sz w:val="24"/>
          <w:szCs w:val="24"/>
        </w:rPr>
        <w:t xml:space="preserve"> </w:t>
      </w:r>
    </w:p>
    <w:p w14:paraId="6EB3EB4A" w14:textId="77777777" w:rsidR="00FF3570" w:rsidRDefault="00FF3570" w:rsidP="009C0FBF">
      <w:pPr>
        <w:rPr>
          <w:noProof/>
          <w:sz w:val="24"/>
          <w:szCs w:val="24"/>
        </w:rPr>
      </w:pPr>
    </w:p>
    <w:p w14:paraId="13CCF3FE" w14:textId="38B904AE" w:rsidR="0044360B" w:rsidRDefault="0044360B" w:rsidP="0044360B">
      <w:pPr>
        <w:pStyle w:val="Heading2"/>
        <w:rPr>
          <w:noProof/>
        </w:rPr>
      </w:pPr>
      <w:bookmarkStart w:id="3" w:name="_Toc150098719"/>
      <w:r>
        <w:rPr>
          <w:noProof/>
        </w:rPr>
        <w:t>Operating Conditions</w:t>
      </w:r>
      <w:bookmarkEnd w:id="3"/>
      <w:r>
        <w:rPr>
          <w:noProof/>
        </w:rPr>
        <w:t xml:space="preserve"> </w:t>
      </w:r>
    </w:p>
    <w:p w14:paraId="5D063C7B" w14:textId="77777777" w:rsidR="0044360B" w:rsidRPr="0044360B" w:rsidRDefault="0044360B" w:rsidP="0044360B"/>
    <w:p w14:paraId="64AC29AD" w14:textId="77777777" w:rsidR="00CF7B78" w:rsidRDefault="00A10F59" w:rsidP="009C0FBF">
      <w:pPr>
        <w:rPr>
          <w:noProof/>
          <w:sz w:val="24"/>
          <w:szCs w:val="24"/>
        </w:rPr>
      </w:pPr>
      <w:r w:rsidRPr="00A10F59">
        <w:rPr>
          <w:noProof/>
          <w:sz w:val="24"/>
          <w:szCs w:val="24"/>
        </w:rPr>
        <w:t>When the shaft is rotating, the springs experience centrifugal force, which causes them to travel outward. The spinning components get engaged as a result of the motion's increased friction. The springs return to their initial positions when the shaft is halted, allowing the two spinning shafts to disengage.</w:t>
      </w:r>
      <w:r w:rsidR="009E44E7" w:rsidRPr="00A10F59">
        <w:rPr>
          <w:noProof/>
          <w:sz w:val="24"/>
          <w:szCs w:val="24"/>
        </w:rPr>
        <w:t xml:space="preserve"> </w:t>
      </w:r>
      <w:r w:rsidR="00380BE9" w:rsidRPr="00380BE9">
        <w:rPr>
          <w:noProof/>
          <w:sz w:val="24"/>
          <w:szCs w:val="24"/>
        </w:rPr>
        <w:t>When the centrifugal force meets the requirements</w:t>
      </w:r>
      <w:r w:rsidR="00380BE9">
        <w:rPr>
          <w:noProof/>
          <w:sz w:val="24"/>
          <w:szCs w:val="24"/>
        </w:rPr>
        <w:t xml:space="preserve"> (is high enough)</w:t>
      </w:r>
      <w:r w:rsidR="00380BE9" w:rsidRPr="00380BE9">
        <w:rPr>
          <w:noProof/>
          <w:sz w:val="24"/>
          <w:szCs w:val="24"/>
        </w:rPr>
        <w:t>, the clutch shoes or weights pass through the resistance of the springs and make contact with the clutch drum. This contact forms a strong connection between the driving shaft and the driven shaft</w:t>
      </w:r>
      <w:r w:rsidR="00380BE9">
        <w:rPr>
          <w:noProof/>
          <w:sz w:val="24"/>
          <w:szCs w:val="24"/>
        </w:rPr>
        <w:t xml:space="preserve"> </w:t>
      </w:r>
      <w:r w:rsidR="00380BE9" w:rsidRPr="00380BE9">
        <w:rPr>
          <w:noProof/>
          <w:sz w:val="24"/>
          <w:szCs w:val="24"/>
        </w:rPr>
        <w:t>(Sirajeddine , 2023)</w:t>
      </w:r>
    </w:p>
    <w:p w14:paraId="6AFFDE6C" w14:textId="0B5F5E2A" w:rsidR="00CF7B78" w:rsidRPr="00A10F59" w:rsidRDefault="00CF7B78" w:rsidP="009C0FBF">
      <w:pPr>
        <w:rPr>
          <w:noProof/>
          <w:sz w:val="24"/>
          <w:szCs w:val="24"/>
        </w:rPr>
      </w:pPr>
      <w:r w:rsidRPr="00CF7B78">
        <w:rPr>
          <w:noProof/>
          <w:sz w:val="24"/>
          <w:szCs w:val="24"/>
        </w:rPr>
        <w:t>A centrifugal clutch's longevity and performance can be impacted by high operating temperatures. It's critical that the clutch can tolerate the heat produced by the engine and the working conditions.</w:t>
      </w:r>
    </w:p>
    <w:p w14:paraId="273949E9" w14:textId="77777777" w:rsidR="00BC4B92" w:rsidRDefault="00BC4B92" w:rsidP="004B5987">
      <w:pPr>
        <w:pStyle w:val="Heading2"/>
      </w:pPr>
    </w:p>
    <w:p w14:paraId="7A877D44" w14:textId="77777777" w:rsidR="00CF7B78" w:rsidRDefault="00CF7B78" w:rsidP="00CF7B78"/>
    <w:p w14:paraId="5E9D76AF" w14:textId="77777777" w:rsidR="00CF7B78" w:rsidRDefault="00CF7B78" w:rsidP="00CF7B78"/>
    <w:p w14:paraId="5BDD6C0D" w14:textId="77777777" w:rsidR="00CF7B78" w:rsidRDefault="00CF7B78" w:rsidP="00CF7B78"/>
    <w:p w14:paraId="2F0DDA57" w14:textId="77777777" w:rsidR="00CF7B78" w:rsidRPr="00CF7B78" w:rsidRDefault="00CF7B78" w:rsidP="00CF7B78"/>
    <w:p w14:paraId="37775590" w14:textId="18BF0869" w:rsidR="00894F08" w:rsidRDefault="00894F08" w:rsidP="004B5987">
      <w:pPr>
        <w:pStyle w:val="Heading2"/>
      </w:pPr>
      <w:bookmarkStart w:id="4" w:name="_Toc150098720"/>
      <w:r>
        <w:lastRenderedPageBreak/>
        <w:t>Choice of materials</w:t>
      </w:r>
      <w:bookmarkEnd w:id="4"/>
      <w:r>
        <w:t xml:space="preserve"> </w:t>
      </w:r>
    </w:p>
    <w:p w14:paraId="698D6A23" w14:textId="77777777" w:rsidR="004B5987" w:rsidRDefault="004B5987" w:rsidP="004B5987"/>
    <w:p w14:paraId="39DA2F79" w14:textId="7468D426" w:rsidR="007639C9" w:rsidRDefault="007639C9" w:rsidP="004B5987">
      <w:pPr>
        <w:rPr>
          <w:sz w:val="24"/>
          <w:szCs w:val="24"/>
        </w:rPr>
      </w:pPr>
      <w:r w:rsidRPr="001976D8">
        <w:rPr>
          <w:sz w:val="24"/>
          <w:szCs w:val="24"/>
        </w:rPr>
        <w:t xml:space="preserve">Typically, ceramic compounds or other coarse, high-friction materials are used to make these friction linings (BLM Team, 2019). The linings' roughness </w:t>
      </w:r>
      <w:r w:rsidR="000719D1" w:rsidRPr="001976D8">
        <w:rPr>
          <w:sz w:val="24"/>
          <w:szCs w:val="24"/>
        </w:rPr>
        <w:t>provides</w:t>
      </w:r>
      <w:r w:rsidRPr="001976D8">
        <w:rPr>
          <w:sz w:val="24"/>
          <w:szCs w:val="24"/>
        </w:rPr>
        <w:t xml:space="preserve"> an excellent grip and keeps the brake shoes and housing from slipping together. These materials are attached to the brake shoes (J. O’Keefe, 2013).</w:t>
      </w:r>
    </w:p>
    <w:p w14:paraId="7FD3B121" w14:textId="23DC09A3" w:rsidR="004B5987" w:rsidRDefault="00E73E1C" w:rsidP="004B5987">
      <w:pPr>
        <w:rPr>
          <w:sz w:val="24"/>
          <w:szCs w:val="24"/>
        </w:rPr>
      </w:pPr>
      <w:r w:rsidRPr="00E73E1C">
        <w:rPr>
          <w:sz w:val="24"/>
          <w:szCs w:val="24"/>
        </w:rPr>
        <w:t>To give the required tension and endurance, the springs are often composed of high-tensile steel or other robust metals.</w:t>
      </w:r>
    </w:p>
    <w:p w14:paraId="075290D2" w14:textId="77777777" w:rsidR="00894F08" w:rsidRDefault="00894F08" w:rsidP="009C0FBF">
      <w:pPr>
        <w:rPr>
          <w:sz w:val="24"/>
          <w:szCs w:val="24"/>
        </w:rPr>
      </w:pPr>
    </w:p>
    <w:p w14:paraId="53ACBE05" w14:textId="77777777" w:rsidR="00894F08" w:rsidRDefault="00894F08" w:rsidP="009C0FBF">
      <w:pPr>
        <w:rPr>
          <w:sz w:val="24"/>
          <w:szCs w:val="24"/>
        </w:rPr>
      </w:pPr>
    </w:p>
    <w:p w14:paraId="3AB358D8" w14:textId="102F969D" w:rsidR="00E05906" w:rsidRDefault="00BD3953" w:rsidP="00BD3953">
      <w:pPr>
        <w:pStyle w:val="Heading2"/>
      </w:pPr>
      <w:bookmarkStart w:id="5" w:name="_Toc150098721"/>
      <w:r>
        <w:t>Advantages</w:t>
      </w:r>
      <w:bookmarkEnd w:id="5"/>
      <w:r>
        <w:t xml:space="preserve"> </w:t>
      </w:r>
    </w:p>
    <w:p w14:paraId="086996D7" w14:textId="77777777" w:rsidR="00BD3953" w:rsidRPr="00BD3953" w:rsidRDefault="00BD3953" w:rsidP="00BD3953"/>
    <w:p w14:paraId="703F6FF9" w14:textId="1B99827D" w:rsidR="00E05906" w:rsidRDefault="009A79ED" w:rsidP="009C0FBF">
      <w:pPr>
        <w:rPr>
          <w:sz w:val="24"/>
          <w:szCs w:val="24"/>
        </w:rPr>
      </w:pPr>
      <w:r w:rsidRPr="009A79ED">
        <w:rPr>
          <w:sz w:val="24"/>
          <w:szCs w:val="24"/>
        </w:rPr>
        <w:t xml:space="preserve">Utilising a centrifugal clutch system has several other significant advantages including being more cost-effective than other clutches due to the need for fewer parts, as well as requiring significantly less maintenance </w:t>
      </w:r>
      <w:proofErr w:type="gramStart"/>
      <w:r w:rsidRPr="009A79ED">
        <w:rPr>
          <w:sz w:val="24"/>
          <w:szCs w:val="24"/>
        </w:rPr>
        <w:t>due to the fact that</w:t>
      </w:r>
      <w:proofErr w:type="gramEnd"/>
      <w:r w:rsidRPr="009A79ED">
        <w:rPr>
          <w:sz w:val="24"/>
          <w:szCs w:val="24"/>
        </w:rPr>
        <w:t xml:space="preserve"> it operates automatically by directly responding to changes in engine speed</w:t>
      </w:r>
      <w:r>
        <w:rPr>
          <w:sz w:val="24"/>
          <w:szCs w:val="24"/>
        </w:rPr>
        <w:t xml:space="preserve"> </w:t>
      </w:r>
      <w:r w:rsidRPr="009A79ED">
        <w:rPr>
          <w:sz w:val="24"/>
          <w:szCs w:val="24"/>
        </w:rPr>
        <w:t>(</w:t>
      </w:r>
      <w:proofErr w:type="spellStart"/>
      <w:r w:rsidRPr="009A79ED">
        <w:rPr>
          <w:sz w:val="24"/>
          <w:szCs w:val="24"/>
        </w:rPr>
        <w:t>Adenwala</w:t>
      </w:r>
      <w:proofErr w:type="spellEnd"/>
      <w:r w:rsidRPr="009A79ED">
        <w:rPr>
          <w:sz w:val="24"/>
          <w:szCs w:val="24"/>
        </w:rPr>
        <w:t>, 2020)</w:t>
      </w:r>
      <w:r w:rsidR="009C12C7">
        <w:rPr>
          <w:sz w:val="24"/>
          <w:szCs w:val="24"/>
        </w:rPr>
        <w:t>.</w:t>
      </w:r>
    </w:p>
    <w:p w14:paraId="0869A9AE" w14:textId="5EA74DC4" w:rsidR="00377831" w:rsidRDefault="00F11233" w:rsidP="009C0FBF">
      <w:pPr>
        <w:rPr>
          <w:sz w:val="24"/>
          <w:szCs w:val="24"/>
        </w:rPr>
      </w:pPr>
      <w:r w:rsidRPr="00F11233">
        <w:rPr>
          <w:sz w:val="24"/>
          <w:szCs w:val="24"/>
        </w:rPr>
        <w:t xml:space="preserve">Centrifugal clutches automatically engage and disengage at </w:t>
      </w:r>
      <w:proofErr w:type="gramStart"/>
      <w:r w:rsidRPr="00F11233">
        <w:rPr>
          <w:sz w:val="24"/>
          <w:szCs w:val="24"/>
        </w:rPr>
        <w:t>particular engine</w:t>
      </w:r>
      <w:proofErr w:type="gramEnd"/>
      <w:r w:rsidRPr="00F11233">
        <w:rPr>
          <w:sz w:val="24"/>
          <w:szCs w:val="24"/>
        </w:rPr>
        <w:t xml:space="preserve"> speeds, enabling, for instance, an engine to run within its ideal speed range. Since no manual control mechanism is required, the system's overall efficiency is </w:t>
      </w:r>
      <w:r w:rsidR="00B34EAB" w:rsidRPr="00F11233">
        <w:rPr>
          <w:sz w:val="24"/>
          <w:szCs w:val="24"/>
        </w:rPr>
        <w:t>increased,</w:t>
      </w:r>
      <w:r w:rsidR="00AD103F">
        <w:rPr>
          <w:sz w:val="24"/>
          <w:szCs w:val="24"/>
        </w:rPr>
        <w:t xml:space="preserve"> and it improves safety </w:t>
      </w:r>
      <w:r w:rsidR="00377831">
        <w:rPr>
          <w:sz w:val="24"/>
          <w:szCs w:val="24"/>
        </w:rPr>
        <w:t>levels p</w:t>
      </w:r>
      <w:r w:rsidR="00377831" w:rsidRPr="00377831">
        <w:rPr>
          <w:sz w:val="24"/>
          <w:szCs w:val="24"/>
        </w:rPr>
        <w:t>articularly in situations where abrupt overloads or unplanned pauses are popular, such in industrial machinery, this safety function helps to minimise costly maintenance and delays.</w:t>
      </w:r>
      <w:r w:rsidR="00466560">
        <w:rPr>
          <w:sz w:val="24"/>
          <w:szCs w:val="24"/>
        </w:rPr>
        <w:t xml:space="preserve"> Also, as p</w:t>
      </w:r>
      <w:r w:rsidR="00466560" w:rsidRPr="00466560">
        <w:rPr>
          <w:sz w:val="24"/>
          <w:szCs w:val="24"/>
        </w:rPr>
        <w:t>ower is transferred smoothly and gradually from the main engine to the driving component thanks to centrifugal clutches. Centrifugal clutches engage gradually as the engine speed rises, in contrast to conventional clutches, which engage abruptly. This progressive engagement lessens abrupt shocks, resulting in less wear and tear on the clutch and the related parts. As a result, operations run more smoothly</w:t>
      </w:r>
      <w:r w:rsidR="00466560">
        <w:rPr>
          <w:sz w:val="24"/>
          <w:szCs w:val="24"/>
        </w:rPr>
        <w:t xml:space="preserve"> and last longer</w:t>
      </w:r>
      <w:r w:rsidR="001D4FB8">
        <w:rPr>
          <w:sz w:val="24"/>
          <w:szCs w:val="24"/>
        </w:rPr>
        <w:t xml:space="preserve"> </w:t>
      </w:r>
      <w:r w:rsidR="001D4FB8" w:rsidRPr="001D4FB8">
        <w:rPr>
          <w:sz w:val="24"/>
          <w:szCs w:val="24"/>
        </w:rPr>
        <w:t>(BLM Team, 2019)</w:t>
      </w:r>
      <w:r w:rsidR="001D4FB8">
        <w:rPr>
          <w:sz w:val="24"/>
          <w:szCs w:val="24"/>
        </w:rPr>
        <w:t>.</w:t>
      </w:r>
    </w:p>
    <w:p w14:paraId="388D847E" w14:textId="77777777" w:rsidR="00E05906" w:rsidRDefault="00E05906" w:rsidP="009C0FBF">
      <w:pPr>
        <w:rPr>
          <w:sz w:val="24"/>
          <w:szCs w:val="24"/>
        </w:rPr>
      </w:pPr>
    </w:p>
    <w:p w14:paraId="072F2088" w14:textId="73EF3308" w:rsidR="00E05906" w:rsidRDefault="007F16CD" w:rsidP="007F16CD">
      <w:pPr>
        <w:pStyle w:val="Heading2"/>
      </w:pPr>
      <w:bookmarkStart w:id="6" w:name="_Toc150098722"/>
      <w:r>
        <w:t>Disadvantages</w:t>
      </w:r>
      <w:bookmarkEnd w:id="6"/>
      <w:r>
        <w:t xml:space="preserve"> </w:t>
      </w:r>
    </w:p>
    <w:p w14:paraId="44AE6CE3" w14:textId="77777777" w:rsidR="007F16CD" w:rsidRDefault="007F16CD" w:rsidP="007F16CD"/>
    <w:p w14:paraId="34C80AC5" w14:textId="2B8609A3" w:rsidR="007F16CD" w:rsidRDefault="00A37A69" w:rsidP="007F16CD">
      <w:r w:rsidRPr="00A37A69">
        <w:t>The little control they offer over the engagement and disengagement operation represents one of the key drawbacks of centrifugal clutches. Centrifugal clutches depend on engine speed to decide when to engage or disengage, in contrast to manual clutches that enable the user to exert exact control. In some circumstances, this lack of control may be harmful and dangerous (Kumar, 2023)</w:t>
      </w:r>
      <w:r>
        <w:t>.</w:t>
      </w:r>
    </w:p>
    <w:p w14:paraId="1F882BEC" w14:textId="2AD7F6F5" w:rsidR="005B0BBD" w:rsidRPr="007F16CD" w:rsidRDefault="005B0BBD" w:rsidP="007F16CD">
      <w:r w:rsidRPr="005B0BBD">
        <w:t>Additionally, because the clutch might slip when too much force is supplied, they are not appropriate for high torque operations. Since </w:t>
      </w:r>
      <w:r w:rsidR="003F73C4">
        <w:t xml:space="preserve">a </w:t>
      </w:r>
      <w:r w:rsidRPr="005B0BBD">
        <w:t xml:space="preserve">part of the power from the engine is not efficiently transmitted to the driven section, slippage can lead to power reduction and poor efficiency. Another drawback is </w:t>
      </w:r>
      <w:proofErr w:type="gramStart"/>
      <w:r w:rsidRPr="005B0BBD">
        <w:t>heat</w:t>
      </w:r>
      <w:proofErr w:type="gramEnd"/>
      <w:r w:rsidRPr="005B0BBD">
        <w:t xml:space="preserve"> accumulation, which is brought on by friction between clutch components.</w:t>
      </w:r>
    </w:p>
    <w:p w14:paraId="0E529BAA" w14:textId="2AD7F6F5" w:rsidR="007F3D1E" w:rsidRPr="00B7626F" w:rsidRDefault="00B7626F" w:rsidP="00590A51">
      <w:pPr>
        <w:pStyle w:val="Heading2"/>
      </w:pPr>
      <w:bookmarkStart w:id="7" w:name="_Toc150098723"/>
      <w:r w:rsidRPr="00B7626F">
        <w:lastRenderedPageBreak/>
        <w:t>Applications</w:t>
      </w:r>
      <w:bookmarkEnd w:id="7"/>
      <w:r w:rsidRPr="00B7626F">
        <w:t xml:space="preserve"> </w:t>
      </w:r>
    </w:p>
    <w:p w14:paraId="04514B70" w14:textId="77777777" w:rsidR="007F3D1E" w:rsidRDefault="007F3D1E" w:rsidP="009C0FBF">
      <w:pPr>
        <w:rPr>
          <w:sz w:val="24"/>
          <w:szCs w:val="24"/>
        </w:rPr>
      </w:pPr>
    </w:p>
    <w:p w14:paraId="61D3A9FE" w14:textId="62695E7E" w:rsidR="00B37591" w:rsidRDefault="00B37591" w:rsidP="009C0FBF">
      <w:pPr>
        <w:rPr>
          <w:sz w:val="24"/>
          <w:szCs w:val="24"/>
        </w:rPr>
      </w:pPr>
      <w:r>
        <w:rPr>
          <w:sz w:val="24"/>
          <w:szCs w:val="24"/>
        </w:rPr>
        <w:t>Centrifugal friction clutches can be seen in various types of applications and industries. One industry is automotive.</w:t>
      </w:r>
      <w:r w:rsidR="00FA7B8C">
        <w:rPr>
          <w:sz w:val="24"/>
          <w:szCs w:val="24"/>
        </w:rPr>
        <w:t xml:space="preserve"> </w:t>
      </w:r>
      <w:r w:rsidR="00FA7B8C" w:rsidRPr="00FA7B8C">
        <w:rPr>
          <w:sz w:val="24"/>
          <w:szCs w:val="24"/>
        </w:rPr>
        <w:t>Centrifugal clutches are widely used in automobiles, including go karts, scooters, and mopeds. These clutches provide effective power transmission from the engine to the drivetrain as well as steady acceleration. It improves the efficiency of fuel and provides a pleasant ride by activating at the right engine speeds.</w:t>
      </w:r>
    </w:p>
    <w:p w14:paraId="5FAD31C1" w14:textId="17AF75CB" w:rsidR="00FA7B8C" w:rsidRDefault="00891C05" w:rsidP="009C0FBF">
      <w:pPr>
        <w:rPr>
          <w:sz w:val="24"/>
          <w:szCs w:val="24"/>
        </w:rPr>
      </w:pPr>
      <w:r>
        <w:rPr>
          <w:sz w:val="24"/>
          <w:szCs w:val="24"/>
        </w:rPr>
        <w:t xml:space="preserve">Another application is </w:t>
      </w:r>
      <w:r w:rsidR="0054461C">
        <w:rPr>
          <w:sz w:val="24"/>
          <w:szCs w:val="24"/>
        </w:rPr>
        <w:t xml:space="preserve">garden equipment such as lawn mowers and chain saws. </w:t>
      </w:r>
      <w:r w:rsidR="0047045A" w:rsidRPr="0047045A">
        <w:rPr>
          <w:sz w:val="24"/>
          <w:szCs w:val="24"/>
        </w:rPr>
        <w:t>These clutches improve user control along with security by instantly engaging and disengaging according to engine speed while preventing the equipment from harm brought on by high loads or abrupt stops.</w:t>
      </w:r>
    </w:p>
    <w:p w14:paraId="387C6409" w14:textId="77777777" w:rsidR="00FA7B8C" w:rsidRDefault="00FA7B8C" w:rsidP="009C0FBF">
      <w:pPr>
        <w:rPr>
          <w:sz w:val="24"/>
          <w:szCs w:val="24"/>
        </w:rPr>
      </w:pPr>
    </w:p>
    <w:p w14:paraId="5F1AF671" w14:textId="77777777" w:rsidR="001314EE" w:rsidRDefault="001314EE" w:rsidP="009C0FBF">
      <w:pPr>
        <w:rPr>
          <w:sz w:val="24"/>
          <w:szCs w:val="24"/>
        </w:rPr>
      </w:pPr>
    </w:p>
    <w:p w14:paraId="3F5C5822" w14:textId="2A13498A" w:rsidR="00590A51" w:rsidRDefault="00914A92" w:rsidP="00914A92">
      <w:pPr>
        <w:pStyle w:val="Heading2"/>
      </w:pPr>
      <w:bookmarkStart w:id="8" w:name="_Toc150098724"/>
      <w:r>
        <w:t>Electromagnetic Clutches</w:t>
      </w:r>
      <w:bookmarkEnd w:id="8"/>
      <w:r>
        <w:t xml:space="preserve"> </w:t>
      </w:r>
    </w:p>
    <w:p w14:paraId="2EA22F9D" w14:textId="77777777" w:rsidR="00590A51" w:rsidRDefault="00590A51" w:rsidP="009C0FBF">
      <w:pPr>
        <w:rPr>
          <w:sz w:val="24"/>
          <w:szCs w:val="24"/>
        </w:rPr>
      </w:pPr>
    </w:p>
    <w:p w14:paraId="6E9C9469" w14:textId="638717DC" w:rsidR="00914A92" w:rsidRDefault="00714CD6" w:rsidP="009C0FBF">
      <w:pPr>
        <w:rPr>
          <w:sz w:val="24"/>
          <w:szCs w:val="24"/>
        </w:rPr>
      </w:pPr>
      <w:r w:rsidRPr="00714CD6">
        <w:rPr>
          <w:sz w:val="24"/>
          <w:szCs w:val="24"/>
        </w:rPr>
        <w:t>An armature and an electromagnet are the two primary parts of an electromagnetic clutch. The armature engages with the machine's main shaft when an electrical current is delivered to the electromagnet, creating a magnetic field that attracts the armature. As a result, power may be transferred from the driving source to the driven source. The drive shaft and armature might revolve at the same speed due to the friction between them. The flat spring retracts and pushes the armature back when the coil loses electrical power. The two shafts rotate freely in the absence of a friction connection</w:t>
      </w:r>
      <w:r w:rsidRPr="00714CD6">
        <w:rPr>
          <w:sz w:val="24"/>
          <w:szCs w:val="24"/>
        </w:rPr>
        <w:t xml:space="preserve"> </w:t>
      </w:r>
      <w:r w:rsidRPr="00714CD6">
        <w:rPr>
          <w:sz w:val="24"/>
          <w:szCs w:val="24"/>
        </w:rPr>
        <w:t>(Bullick, 2015).</w:t>
      </w:r>
    </w:p>
    <w:p w14:paraId="02724042" w14:textId="405C50BD" w:rsidR="0086616A" w:rsidRDefault="0086616A" w:rsidP="009C0FBF">
      <w:pPr>
        <w:rPr>
          <w:sz w:val="24"/>
          <w:szCs w:val="24"/>
        </w:rPr>
      </w:pPr>
      <w:r w:rsidRPr="0086616A">
        <w:rPr>
          <w:sz w:val="24"/>
          <w:szCs w:val="24"/>
        </w:rPr>
        <w:t>Because of its many benefits, including high torque capacity, minimal maintenance needs, and reliable control, electromagnetic clutches are frequently utilised in current automation of production processes. The following are some of the primary uses for electromagnetic clutches in present-day industrial processes:</w:t>
      </w:r>
    </w:p>
    <w:p w14:paraId="7583C808" w14:textId="794A4B31" w:rsidR="0086616A" w:rsidRPr="00714CD6" w:rsidRDefault="00624FB6" w:rsidP="009C0FBF">
      <w:pPr>
        <w:rPr>
          <w:sz w:val="24"/>
          <w:szCs w:val="24"/>
        </w:rPr>
      </w:pPr>
      <w:r w:rsidRPr="00624FB6">
        <w:rPr>
          <w:sz w:val="24"/>
          <w:szCs w:val="24"/>
        </w:rPr>
        <w:t>Conveyors are one application. Electromagnetic clutches are used to regulate material movement in automated conveyor systems. They facilitate the conveyor's smooth start and stop, avoiding material breakage or damage while in transit. Electromagnetic clutches can also be utilised to regulate the conveyor's direction and speed.</w:t>
      </w:r>
      <w:r w:rsidR="00FD1424">
        <w:rPr>
          <w:sz w:val="24"/>
          <w:szCs w:val="24"/>
        </w:rPr>
        <w:t xml:space="preserve"> Electromagnetic clutches can also </w:t>
      </w:r>
      <w:proofErr w:type="gramStart"/>
      <w:r w:rsidR="00FD1424">
        <w:rPr>
          <w:sz w:val="24"/>
          <w:szCs w:val="24"/>
        </w:rPr>
        <w:t>been</w:t>
      </w:r>
      <w:proofErr w:type="gramEnd"/>
      <w:r w:rsidR="00FD1424">
        <w:rPr>
          <w:sz w:val="24"/>
          <w:szCs w:val="24"/>
        </w:rPr>
        <w:t xml:space="preserve"> seen in different machine tools such as lathes or milling machines </w:t>
      </w:r>
      <w:r w:rsidR="00FD1424">
        <w:t>(Bullick, 2015)</w:t>
      </w:r>
      <w:r w:rsidR="00FD1424">
        <w:rPr>
          <w:sz w:val="24"/>
          <w:szCs w:val="24"/>
        </w:rPr>
        <w:t xml:space="preserve">. </w:t>
      </w:r>
    </w:p>
    <w:p w14:paraId="45621012" w14:textId="77777777" w:rsidR="00590A51" w:rsidRDefault="00590A51" w:rsidP="009C0FBF">
      <w:pPr>
        <w:rPr>
          <w:sz w:val="24"/>
          <w:szCs w:val="24"/>
        </w:rPr>
      </w:pPr>
    </w:p>
    <w:p w14:paraId="30563649" w14:textId="77777777" w:rsidR="00E05906" w:rsidRDefault="00E05906">
      <w:pPr>
        <w:rPr>
          <w:sz w:val="24"/>
          <w:szCs w:val="24"/>
        </w:rPr>
      </w:pPr>
    </w:p>
    <w:p w14:paraId="0192FE88" w14:textId="77777777" w:rsidR="004D5CF2" w:rsidRDefault="004D5CF2">
      <w:pPr>
        <w:rPr>
          <w:sz w:val="24"/>
          <w:szCs w:val="24"/>
        </w:rPr>
      </w:pPr>
    </w:p>
    <w:p w14:paraId="2EBF464A" w14:textId="77777777" w:rsidR="004D5CF2" w:rsidRDefault="004D5CF2">
      <w:pPr>
        <w:rPr>
          <w:sz w:val="24"/>
          <w:szCs w:val="24"/>
        </w:rPr>
      </w:pPr>
    </w:p>
    <w:p w14:paraId="65E1DC8F" w14:textId="77777777" w:rsidR="004D5CF2" w:rsidRDefault="004D5CF2">
      <w:pPr>
        <w:rPr>
          <w:sz w:val="24"/>
          <w:szCs w:val="24"/>
        </w:rPr>
      </w:pPr>
    </w:p>
    <w:p w14:paraId="1B31E0FB" w14:textId="304C03DA" w:rsidR="004D5CF2" w:rsidRDefault="004D5CF2" w:rsidP="004D5CF2">
      <w:pPr>
        <w:pStyle w:val="Heading1"/>
      </w:pPr>
      <w:bookmarkStart w:id="9" w:name="_Toc150098725"/>
      <w:r>
        <w:lastRenderedPageBreak/>
        <w:t>Task B</w:t>
      </w:r>
      <w:bookmarkEnd w:id="9"/>
    </w:p>
    <w:p w14:paraId="00DF321B" w14:textId="77777777" w:rsidR="004D5CF2" w:rsidRDefault="004D5CF2" w:rsidP="00A26B9D">
      <w:pPr>
        <w:pStyle w:val="Heading2"/>
      </w:pPr>
    </w:p>
    <w:p w14:paraId="4D046265" w14:textId="77777777" w:rsidR="00303227" w:rsidRDefault="00303227" w:rsidP="00303227">
      <w:pPr>
        <w:pStyle w:val="Heading2"/>
        <w:rPr>
          <w:rStyle w:val="normaltextrun"/>
        </w:rPr>
      </w:pPr>
      <w:bookmarkStart w:id="10" w:name="_Toc150098726"/>
      <w:r>
        <w:rPr>
          <w:rStyle w:val="normaltextrun"/>
        </w:rPr>
        <w:t>Question 1</w:t>
      </w:r>
      <w:bookmarkEnd w:id="10"/>
    </w:p>
    <w:p w14:paraId="0936DF89" w14:textId="3A2C3545" w:rsidR="00A26B9D" w:rsidRPr="00303227" w:rsidRDefault="00A26B9D" w:rsidP="00303227">
      <w:pPr>
        <w:rPr>
          <w:rStyle w:val="eop"/>
          <w:sz w:val="24"/>
          <w:szCs w:val="24"/>
        </w:rPr>
      </w:pPr>
      <w:r w:rsidRPr="00303227">
        <w:rPr>
          <w:rStyle w:val="normaltextrun"/>
          <w:sz w:val="24"/>
          <w:szCs w:val="24"/>
        </w:rPr>
        <w:t>What is the diameter of the outer drum?</w:t>
      </w:r>
      <w:r w:rsidRPr="00303227">
        <w:rPr>
          <w:rStyle w:val="eop"/>
          <w:sz w:val="24"/>
          <w:szCs w:val="24"/>
        </w:rPr>
        <w:t> </w:t>
      </w:r>
    </w:p>
    <w:p w14:paraId="2F148533" w14:textId="192A46CA" w:rsidR="004D5CF2" w:rsidRDefault="004D5CF2" w:rsidP="004D5CF2">
      <w:pPr>
        <w:pStyle w:val="Heading2"/>
      </w:pPr>
    </w:p>
    <w:p w14:paraId="7D35DF10" w14:textId="77777777" w:rsidR="004D5CF2" w:rsidRDefault="004D5CF2" w:rsidP="004D5CF2"/>
    <w:p w14:paraId="3803DBA6" w14:textId="77777777" w:rsidR="004D5CF2" w:rsidRPr="004D5CF2" w:rsidRDefault="004D5CF2" w:rsidP="004D5CF2">
      <w:pPr>
        <w:rPr>
          <w:rStyle w:val="eop"/>
          <w:rFonts w:ascii="Arial" w:hAnsi="Arial" w:cs="Arial"/>
          <w:color w:val="000000"/>
          <w:sz w:val="24"/>
          <w:szCs w:val="24"/>
          <w:shd w:val="clear" w:color="auto" w:fill="FFFFFF"/>
        </w:rPr>
      </w:pPr>
    </w:p>
    <w:p w14:paraId="5D23A9C9" w14:textId="6B24C3C5" w:rsidR="004D5CF2" w:rsidRPr="004D5CF2" w:rsidRDefault="004D5CF2" w:rsidP="004D5CF2">
      <w:pPr>
        <w:rPr>
          <w:rStyle w:val="eop"/>
          <w:rFonts w:ascii="Arial" w:hAnsi="Arial" w:cs="Arial"/>
          <w:color w:val="000000"/>
          <w:sz w:val="24"/>
          <w:szCs w:val="24"/>
          <w:shd w:val="clear" w:color="auto" w:fill="FFFFFF"/>
        </w:rPr>
      </w:pPr>
      <w:r w:rsidRPr="004D5CF2">
        <w:rPr>
          <w:rStyle w:val="eop"/>
          <w:rFonts w:ascii="Arial" w:hAnsi="Arial" w:cs="Arial"/>
          <w:color w:val="000000"/>
          <w:sz w:val="24"/>
          <w:szCs w:val="24"/>
          <w:shd w:val="clear" w:color="auto" w:fill="FFFFFF"/>
        </w:rPr>
        <w:t>Radius of each shoe from the shaft centre = 95mm</w:t>
      </w:r>
    </w:p>
    <w:p w14:paraId="08E15252" w14:textId="70824537" w:rsidR="004D5CF2" w:rsidRPr="004D5CF2" w:rsidRDefault="004D5CF2" w:rsidP="004D5CF2">
      <w:pPr>
        <w:rPr>
          <w:rStyle w:val="eop"/>
          <w:rFonts w:ascii="Arial" w:hAnsi="Arial" w:cs="Arial"/>
          <w:color w:val="000000"/>
          <w:sz w:val="24"/>
          <w:szCs w:val="24"/>
          <w:shd w:val="clear" w:color="auto" w:fill="FFFFFF"/>
        </w:rPr>
      </w:pPr>
      <w:r w:rsidRPr="004D5CF2">
        <w:rPr>
          <w:rStyle w:val="eop"/>
          <w:rFonts w:ascii="Arial" w:hAnsi="Arial" w:cs="Arial"/>
          <w:color w:val="000000"/>
          <w:sz w:val="24"/>
          <w:szCs w:val="24"/>
          <w:shd w:val="clear" w:color="auto" w:fill="FFFFFF"/>
        </w:rPr>
        <w:t>Clearance distance to the outer drum = 9mm</w:t>
      </w:r>
    </w:p>
    <w:p w14:paraId="16C594FF" w14:textId="304C6130" w:rsidR="004D5CF2" w:rsidRPr="004D5CF2" w:rsidRDefault="004D5CF2" w:rsidP="004D5CF2">
      <w:pPr>
        <w:rPr>
          <w:rStyle w:val="eop"/>
          <w:rFonts w:ascii="Arial" w:hAnsi="Arial" w:cs="Arial"/>
          <w:color w:val="000000"/>
          <w:sz w:val="24"/>
          <w:szCs w:val="24"/>
          <w:shd w:val="clear" w:color="auto" w:fill="FFFFFF"/>
        </w:rPr>
      </w:pPr>
      <w:r w:rsidRPr="004D5CF2">
        <w:rPr>
          <w:rStyle w:val="eop"/>
          <w:rFonts w:ascii="Arial" w:hAnsi="Arial" w:cs="Arial"/>
          <w:color w:val="000000"/>
          <w:sz w:val="24"/>
          <w:szCs w:val="24"/>
          <w:shd w:val="clear" w:color="auto" w:fill="FFFFFF"/>
        </w:rPr>
        <w:t>Outer drum wall thickness = 4mm</w:t>
      </w:r>
    </w:p>
    <w:p w14:paraId="1674A18D" w14:textId="77777777" w:rsidR="004D5CF2" w:rsidRPr="004D5CF2" w:rsidRDefault="004D5CF2" w:rsidP="004D5CF2">
      <w:pPr>
        <w:rPr>
          <w:rStyle w:val="eop"/>
          <w:rFonts w:ascii="Arial" w:hAnsi="Arial" w:cs="Arial"/>
          <w:color w:val="000000"/>
          <w:sz w:val="24"/>
          <w:szCs w:val="24"/>
          <w:shd w:val="clear" w:color="auto" w:fill="FFFFFF"/>
        </w:rPr>
      </w:pPr>
    </w:p>
    <w:p w14:paraId="571F9449" w14:textId="219532CA" w:rsidR="004D5CF2" w:rsidRPr="004D5CF2" w:rsidRDefault="004D5CF2" w:rsidP="004D5CF2">
      <w:pPr>
        <w:rPr>
          <w:rStyle w:val="eop"/>
          <w:rFonts w:ascii="Arial" w:hAnsi="Arial" w:cs="Arial"/>
          <w:color w:val="000000"/>
          <w:sz w:val="24"/>
          <w:szCs w:val="24"/>
          <w:shd w:val="clear" w:color="auto" w:fill="FFFFFF"/>
        </w:rPr>
      </w:pPr>
      <w:r w:rsidRPr="004D5CF2">
        <w:rPr>
          <w:rStyle w:val="eop"/>
          <w:rFonts w:ascii="Arial" w:hAnsi="Arial" w:cs="Arial"/>
          <w:color w:val="000000"/>
          <w:sz w:val="24"/>
          <w:szCs w:val="24"/>
          <w:shd w:val="clear" w:color="auto" w:fill="FFFFFF"/>
        </w:rPr>
        <w:t xml:space="preserve">Total radius = Radius of each shoe from shaft centre + </w:t>
      </w:r>
      <w:r w:rsidRPr="004D5CF2">
        <w:rPr>
          <w:rStyle w:val="eop"/>
          <w:rFonts w:ascii="Arial" w:hAnsi="Arial" w:cs="Arial"/>
          <w:color w:val="000000"/>
          <w:sz w:val="24"/>
          <w:szCs w:val="24"/>
          <w:shd w:val="clear" w:color="auto" w:fill="FFFFFF"/>
        </w:rPr>
        <w:t>Clearance distance to the outer drum</w:t>
      </w:r>
      <w:r w:rsidRPr="004D5CF2">
        <w:rPr>
          <w:rStyle w:val="eop"/>
          <w:rFonts w:ascii="Arial" w:hAnsi="Arial" w:cs="Arial"/>
          <w:color w:val="000000"/>
          <w:sz w:val="24"/>
          <w:szCs w:val="24"/>
          <w:shd w:val="clear" w:color="auto" w:fill="FFFFFF"/>
        </w:rPr>
        <w:t xml:space="preserve"> + </w:t>
      </w:r>
      <w:r w:rsidRPr="004D5CF2">
        <w:rPr>
          <w:rStyle w:val="eop"/>
          <w:rFonts w:ascii="Arial" w:hAnsi="Arial" w:cs="Arial"/>
          <w:color w:val="000000"/>
          <w:sz w:val="24"/>
          <w:szCs w:val="24"/>
          <w:shd w:val="clear" w:color="auto" w:fill="FFFFFF"/>
        </w:rPr>
        <w:t>Outer drum wall thickness</w:t>
      </w:r>
      <w:r w:rsidRPr="004D5CF2">
        <w:rPr>
          <w:rStyle w:val="eop"/>
          <w:rFonts w:ascii="Arial" w:hAnsi="Arial" w:cs="Arial"/>
          <w:color w:val="000000"/>
          <w:sz w:val="24"/>
          <w:szCs w:val="24"/>
          <w:shd w:val="clear" w:color="auto" w:fill="FFFFFF"/>
        </w:rPr>
        <w:t xml:space="preserve"> </w:t>
      </w:r>
    </w:p>
    <w:p w14:paraId="1C5369E5" w14:textId="5FA7C21B" w:rsidR="004D5CF2" w:rsidRPr="004D5CF2" w:rsidRDefault="004D5CF2" w:rsidP="004D5CF2">
      <w:pPr>
        <w:rPr>
          <w:rStyle w:val="eop"/>
          <w:rFonts w:ascii="Arial" w:eastAsiaTheme="minorEastAsia" w:hAnsi="Arial" w:cs="Arial"/>
          <w:color w:val="000000"/>
          <w:sz w:val="24"/>
          <w:szCs w:val="24"/>
          <w:shd w:val="clear" w:color="auto" w:fill="FFFFFF"/>
        </w:rPr>
      </w:pPr>
      <w:r w:rsidRPr="004D5CF2">
        <w:rPr>
          <w:rStyle w:val="eop"/>
          <w:rFonts w:ascii="Arial" w:hAnsi="Arial" w:cs="Arial"/>
          <w:color w:val="000000"/>
          <w:sz w:val="24"/>
          <w:szCs w:val="24"/>
          <w:shd w:val="clear" w:color="auto" w:fill="FFFFFF"/>
        </w:rPr>
        <w:t xml:space="preserve">Total radius = </w:t>
      </w:r>
      <m:oMath>
        <m:r>
          <w:rPr>
            <w:rStyle w:val="eop"/>
            <w:rFonts w:ascii="Cambria Math" w:hAnsi="Cambria Math" w:cs="Arial"/>
            <w:color w:val="000000"/>
            <w:sz w:val="24"/>
            <w:szCs w:val="24"/>
            <w:shd w:val="clear" w:color="auto" w:fill="FFFFFF"/>
          </w:rPr>
          <m:t>95+9+4=108mm</m:t>
        </m:r>
      </m:oMath>
    </w:p>
    <w:p w14:paraId="31932AF3" w14:textId="1D2F5145" w:rsidR="004D5CF2" w:rsidRPr="004D5CF2" w:rsidRDefault="004D5CF2" w:rsidP="004D5CF2">
      <w:pPr>
        <w:rPr>
          <w:rStyle w:val="eop"/>
          <w:rFonts w:ascii="Arial" w:hAnsi="Arial" w:cs="Arial"/>
          <w:color w:val="000000"/>
          <w:sz w:val="24"/>
          <w:szCs w:val="24"/>
          <w:shd w:val="clear" w:color="auto" w:fill="FFFFFF"/>
        </w:rPr>
      </w:pPr>
      <m:oMathPara>
        <m:oMath>
          <m:r>
            <w:rPr>
              <w:rStyle w:val="eop"/>
              <w:rFonts w:ascii="Cambria Math" w:hAnsi="Cambria Math" w:cs="Arial"/>
              <w:color w:val="000000"/>
              <w:sz w:val="24"/>
              <w:szCs w:val="24"/>
              <w:shd w:val="clear" w:color="auto" w:fill="FFFFFF"/>
            </w:rPr>
            <w:br/>
          </m:r>
        </m:oMath>
      </m:oMathPara>
      <w:r w:rsidRPr="004D5CF2">
        <w:rPr>
          <w:rStyle w:val="eop"/>
          <w:rFonts w:ascii="Arial" w:hAnsi="Arial" w:cs="Arial"/>
          <w:color w:val="000000"/>
          <w:sz w:val="24"/>
          <w:szCs w:val="24"/>
          <w:shd w:val="clear" w:color="auto" w:fill="FFFFFF"/>
        </w:rPr>
        <w:t>Diameter is 2x the radius.</w:t>
      </w:r>
    </w:p>
    <w:p w14:paraId="263D7DAE" w14:textId="68E9D3D2" w:rsidR="004D5CF2" w:rsidRPr="004D5CF2" w:rsidRDefault="004D5CF2" w:rsidP="004D5CF2">
      <w:pPr>
        <w:rPr>
          <w:rStyle w:val="eop"/>
          <w:rFonts w:ascii="Arial" w:hAnsi="Arial" w:cs="Arial"/>
          <w:color w:val="000000"/>
          <w:sz w:val="24"/>
          <w:szCs w:val="24"/>
          <w:shd w:val="clear" w:color="auto" w:fill="FFFFFF"/>
        </w:rPr>
      </w:pPr>
      <w:r w:rsidRPr="004D5CF2">
        <w:rPr>
          <w:rStyle w:val="eop"/>
          <w:rFonts w:ascii="Arial" w:hAnsi="Arial" w:cs="Arial"/>
          <w:color w:val="000000"/>
          <w:sz w:val="24"/>
          <w:szCs w:val="24"/>
          <w:shd w:val="clear" w:color="auto" w:fill="FFFFFF"/>
        </w:rPr>
        <w:t xml:space="preserve">Diameter </w:t>
      </w:r>
      <m:oMath>
        <m:r>
          <w:rPr>
            <w:rStyle w:val="eop"/>
            <w:rFonts w:ascii="Cambria Math" w:hAnsi="Cambria Math" w:cs="Arial"/>
            <w:color w:val="000000"/>
            <w:sz w:val="24"/>
            <w:szCs w:val="24"/>
            <w:shd w:val="clear" w:color="auto" w:fill="FFFFFF"/>
          </w:rPr>
          <m:t>=108 X 2=216</m:t>
        </m:r>
      </m:oMath>
    </w:p>
    <w:p w14:paraId="48AEB268" w14:textId="27AE7386" w:rsidR="004D5CF2" w:rsidRPr="004D5CF2" w:rsidRDefault="004D5CF2" w:rsidP="004D5CF2">
      <w:pPr>
        <w:rPr>
          <w:rStyle w:val="eop"/>
          <w:rFonts w:ascii="Arial" w:hAnsi="Arial" w:cs="Arial"/>
          <w:color w:val="000000"/>
          <w:sz w:val="24"/>
          <w:szCs w:val="24"/>
          <w:shd w:val="clear" w:color="auto" w:fill="FFFFFF"/>
        </w:rPr>
      </w:pPr>
      <w:r w:rsidRPr="004D5CF2">
        <w:rPr>
          <w:rStyle w:val="eop"/>
          <w:rFonts w:ascii="Arial" w:hAnsi="Arial" w:cs="Arial"/>
          <w:color w:val="000000"/>
          <w:sz w:val="24"/>
          <w:szCs w:val="24"/>
          <w:highlight w:val="cyan"/>
          <w:shd w:val="clear" w:color="auto" w:fill="FFFFFF"/>
        </w:rPr>
        <w:t>Drum outer diameter = 216mm</w:t>
      </w:r>
    </w:p>
    <w:p w14:paraId="088917C7" w14:textId="77777777" w:rsidR="004D5CF2" w:rsidRDefault="004D5CF2" w:rsidP="004D5CF2"/>
    <w:p w14:paraId="3119CF83" w14:textId="77777777" w:rsidR="001F172C" w:rsidRDefault="001F172C" w:rsidP="004D5CF2"/>
    <w:p w14:paraId="52A32652" w14:textId="77777777" w:rsidR="001F172C" w:rsidRDefault="001F172C" w:rsidP="004D5CF2"/>
    <w:p w14:paraId="5DADDE83" w14:textId="77777777" w:rsidR="001F172C" w:rsidRDefault="001F172C" w:rsidP="004D5CF2"/>
    <w:p w14:paraId="572D4CC2" w14:textId="77777777" w:rsidR="001F172C" w:rsidRDefault="001F172C" w:rsidP="004D5CF2"/>
    <w:p w14:paraId="4B0B1175" w14:textId="77777777" w:rsidR="001F172C" w:rsidRDefault="001F172C" w:rsidP="004D5CF2"/>
    <w:p w14:paraId="3FC45F6E" w14:textId="77777777" w:rsidR="001F172C" w:rsidRDefault="001F172C" w:rsidP="004D5CF2"/>
    <w:p w14:paraId="3DE54093" w14:textId="77777777" w:rsidR="001F172C" w:rsidRDefault="001F172C" w:rsidP="004D5CF2"/>
    <w:p w14:paraId="3F61026F" w14:textId="77777777" w:rsidR="001F172C" w:rsidRDefault="001F172C" w:rsidP="004D5CF2"/>
    <w:p w14:paraId="354E7580" w14:textId="77777777" w:rsidR="001F172C" w:rsidRDefault="001F172C" w:rsidP="004D5CF2"/>
    <w:p w14:paraId="45E542F0" w14:textId="77777777" w:rsidR="001F172C" w:rsidRDefault="001F172C" w:rsidP="004D5CF2"/>
    <w:p w14:paraId="1A42EBF6" w14:textId="77777777" w:rsidR="001F172C" w:rsidRDefault="001F172C" w:rsidP="004D5CF2"/>
    <w:p w14:paraId="33F0F39F" w14:textId="77777777" w:rsidR="001F172C" w:rsidRDefault="001F172C" w:rsidP="004D5CF2"/>
    <w:p w14:paraId="624A4326" w14:textId="77777777" w:rsidR="001F172C" w:rsidRPr="004D5CF2" w:rsidRDefault="001F172C" w:rsidP="004D5CF2"/>
    <w:p w14:paraId="7A35111D" w14:textId="77777777" w:rsidR="00303227" w:rsidRDefault="00303227" w:rsidP="00A26B9D">
      <w:pPr>
        <w:pStyle w:val="Heading2"/>
      </w:pPr>
      <w:bookmarkStart w:id="11" w:name="_Toc150098727"/>
      <w:r>
        <w:lastRenderedPageBreak/>
        <w:t>Question 2</w:t>
      </w:r>
      <w:bookmarkEnd w:id="11"/>
      <w:r>
        <w:t xml:space="preserve"> </w:t>
      </w:r>
    </w:p>
    <w:p w14:paraId="521FD0B5" w14:textId="61E6C98B" w:rsidR="00A26B9D" w:rsidRPr="00303227" w:rsidRDefault="009C1CF1" w:rsidP="00303227">
      <w:pPr>
        <w:rPr>
          <w:rStyle w:val="normaltextrun"/>
          <w:rFonts w:cstheme="minorHAnsi"/>
          <w:sz w:val="24"/>
          <w:szCs w:val="24"/>
        </w:rPr>
      </w:pPr>
      <w:r>
        <w:rPr>
          <w:rStyle w:val="normaltextrun"/>
          <w:rFonts w:cstheme="minorHAnsi"/>
          <w:sz w:val="24"/>
          <w:szCs w:val="24"/>
        </w:rPr>
        <w:t>E</w:t>
      </w:r>
      <w:r w:rsidR="00A26B9D" w:rsidRPr="00303227">
        <w:rPr>
          <w:rStyle w:val="normaltextrun"/>
          <w:rFonts w:cstheme="minorHAnsi"/>
          <w:sz w:val="24"/>
          <w:szCs w:val="24"/>
        </w:rPr>
        <w:t>ngagement speed of the centrifugal clutch.</w:t>
      </w:r>
      <w:r w:rsidR="00303227" w:rsidRPr="00303227">
        <w:rPr>
          <w:rStyle w:val="normaltextrun"/>
          <w:rFonts w:cstheme="minorHAnsi"/>
          <w:sz w:val="24"/>
          <w:szCs w:val="24"/>
        </w:rPr>
        <w:t xml:space="preserve"> </w:t>
      </w:r>
    </w:p>
    <w:p w14:paraId="6439935B" w14:textId="77777777" w:rsidR="00A26B9D" w:rsidRPr="005F5EFC" w:rsidRDefault="00A26B9D" w:rsidP="00A26B9D">
      <w:pPr>
        <w:rPr>
          <w:sz w:val="24"/>
          <w:szCs w:val="24"/>
        </w:rPr>
      </w:pPr>
    </w:p>
    <w:p w14:paraId="423F5CBC" w14:textId="5FFB6574" w:rsidR="00A26B9D" w:rsidRPr="005F5EFC" w:rsidRDefault="00303227" w:rsidP="00A26B9D">
      <w:pPr>
        <w:rPr>
          <w:rFonts w:cstheme="minorHAnsi"/>
          <w:sz w:val="24"/>
          <w:szCs w:val="24"/>
        </w:rPr>
      </w:pPr>
      <w:r w:rsidRPr="005F5EFC">
        <w:rPr>
          <w:rFonts w:cstheme="minorHAnsi"/>
          <w:sz w:val="24"/>
          <w:szCs w:val="24"/>
        </w:rPr>
        <w:t xml:space="preserve">(ⴍ) Angular velocity </w:t>
      </w:r>
      <w:proofErr w:type="gramStart"/>
      <w:r w:rsidRPr="005F5EFC">
        <w:rPr>
          <w:rFonts w:cstheme="minorHAnsi"/>
          <w:sz w:val="24"/>
          <w:szCs w:val="24"/>
        </w:rPr>
        <w:t>=</w:t>
      </w:r>
      <w:r w:rsidR="005F5EFC" w:rsidRPr="005F5EFC">
        <w:rPr>
          <w:rFonts w:cstheme="minorHAnsi"/>
          <w:sz w:val="24"/>
          <w:szCs w:val="24"/>
        </w:rPr>
        <w:t xml:space="preserve"> ??</w:t>
      </w:r>
      <w:proofErr w:type="gramEnd"/>
    </w:p>
    <w:p w14:paraId="3D18497F" w14:textId="69DA3422" w:rsidR="00303227" w:rsidRPr="005F5EFC" w:rsidRDefault="00303227" w:rsidP="00A26B9D">
      <w:pPr>
        <w:rPr>
          <w:rFonts w:cstheme="minorHAnsi"/>
          <w:sz w:val="24"/>
          <w:szCs w:val="24"/>
        </w:rPr>
      </w:pPr>
      <w:r w:rsidRPr="005F5EFC">
        <w:rPr>
          <w:rFonts w:cstheme="minorHAnsi"/>
          <w:sz w:val="24"/>
          <w:szCs w:val="24"/>
        </w:rPr>
        <w:t>(r) radius =</w:t>
      </w:r>
      <w:r w:rsidR="005F5EFC" w:rsidRPr="005F5EFC">
        <w:rPr>
          <w:rFonts w:cstheme="minorHAnsi"/>
          <w:sz w:val="24"/>
          <w:szCs w:val="24"/>
        </w:rPr>
        <w:t xml:space="preserve"> 108mm / </w:t>
      </w:r>
    </w:p>
    <w:p w14:paraId="7F9A8EEB" w14:textId="0D96E095" w:rsidR="00303227" w:rsidRPr="005F5EFC" w:rsidRDefault="00303227" w:rsidP="00A26B9D">
      <w:pPr>
        <w:rPr>
          <w:rFonts w:cstheme="minorHAnsi"/>
          <w:sz w:val="24"/>
          <w:szCs w:val="24"/>
        </w:rPr>
      </w:pPr>
      <w:r w:rsidRPr="005F5EFC">
        <w:rPr>
          <w:rFonts w:cstheme="minorHAnsi"/>
          <w:sz w:val="24"/>
          <w:szCs w:val="24"/>
        </w:rPr>
        <w:t xml:space="preserve">(m) mass of shoe = </w:t>
      </w:r>
      <w:r w:rsidR="005F5EFC" w:rsidRPr="005F5EFC">
        <w:rPr>
          <w:rFonts w:cstheme="minorHAnsi"/>
          <w:sz w:val="24"/>
          <w:szCs w:val="24"/>
        </w:rPr>
        <w:t xml:space="preserve">275g / </w:t>
      </w:r>
      <w:r w:rsidR="005F5EFC">
        <w:rPr>
          <w:rFonts w:cstheme="minorHAnsi"/>
          <w:sz w:val="24"/>
          <w:szCs w:val="24"/>
        </w:rPr>
        <w:t>0.275kg</w:t>
      </w:r>
    </w:p>
    <w:p w14:paraId="571A8348" w14:textId="06FDD16F" w:rsidR="00303227" w:rsidRPr="005F5EFC" w:rsidRDefault="00303227" w:rsidP="00A26B9D">
      <w:pPr>
        <w:rPr>
          <w:rFonts w:cstheme="minorHAnsi"/>
          <w:sz w:val="24"/>
          <w:szCs w:val="24"/>
        </w:rPr>
      </w:pPr>
      <w:r w:rsidRPr="005F5EFC">
        <w:rPr>
          <w:rFonts w:cstheme="minorHAnsi"/>
          <w:sz w:val="24"/>
          <w:szCs w:val="24"/>
        </w:rPr>
        <w:t>(k) Stiffness of spring =</w:t>
      </w:r>
      <w:r w:rsidR="005F5EFC" w:rsidRPr="005F5EFC">
        <w:rPr>
          <w:rFonts w:cstheme="minorHAnsi"/>
          <w:sz w:val="24"/>
          <w:szCs w:val="24"/>
        </w:rPr>
        <w:t xml:space="preserve"> 7.5KN/m</w:t>
      </w:r>
    </w:p>
    <w:p w14:paraId="7B8AEF93" w14:textId="41BC235B" w:rsidR="00303227" w:rsidRPr="005F5EFC" w:rsidRDefault="00303227" w:rsidP="00A26B9D">
      <w:pPr>
        <w:rPr>
          <w:rFonts w:cstheme="minorHAnsi"/>
          <w:sz w:val="24"/>
          <w:szCs w:val="24"/>
        </w:rPr>
      </w:pPr>
      <w:r w:rsidRPr="005F5EFC">
        <w:rPr>
          <w:rFonts w:cstheme="minorHAnsi"/>
          <w:sz w:val="24"/>
          <w:szCs w:val="24"/>
        </w:rPr>
        <w:t xml:space="preserve">(x)  Clearance distance = </w:t>
      </w:r>
      <w:r w:rsidR="005F5EFC" w:rsidRPr="005F5EFC">
        <w:rPr>
          <w:rFonts w:cstheme="minorHAnsi"/>
          <w:sz w:val="24"/>
          <w:szCs w:val="24"/>
        </w:rPr>
        <w:t>9mm</w:t>
      </w:r>
    </w:p>
    <w:p w14:paraId="786A4528" w14:textId="77777777" w:rsidR="00303227" w:rsidRDefault="00303227" w:rsidP="00A26B9D"/>
    <w:p w14:paraId="1E06F05E" w14:textId="77777777" w:rsidR="004449B8" w:rsidRDefault="004449B8" w:rsidP="00A26B9D"/>
    <w:p w14:paraId="328BA773" w14:textId="02E5CFDA" w:rsidR="004449B8" w:rsidRDefault="004449B8" w:rsidP="00A26B9D">
      <w:pPr>
        <w:rPr>
          <w:rFonts w:cstheme="minorHAnsi"/>
          <w:sz w:val="24"/>
          <w:szCs w:val="24"/>
        </w:rPr>
      </w:pPr>
      <w:r w:rsidRPr="004449B8">
        <w:rPr>
          <w:rFonts w:cstheme="minorHAnsi"/>
          <w:sz w:val="24"/>
          <w:szCs w:val="24"/>
        </w:rPr>
        <w:t xml:space="preserve">To calculate the engagement </w:t>
      </w:r>
      <w:r w:rsidRPr="004449B8">
        <w:rPr>
          <w:rFonts w:cstheme="minorHAnsi"/>
          <w:sz w:val="24"/>
          <w:szCs w:val="24"/>
        </w:rPr>
        <w:t>speed, the</w:t>
      </w:r>
      <w:r w:rsidRPr="004449B8">
        <w:rPr>
          <w:rFonts w:cstheme="minorHAnsi"/>
          <w:sz w:val="24"/>
          <w:szCs w:val="24"/>
        </w:rPr>
        <w:t xml:space="preserve"> centripetal force and the </w:t>
      </w:r>
      <w:r>
        <w:rPr>
          <w:rFonts w:cstheme="minorHAnsi"/>
          <w:sz w:val="24"/>
          <w:szCs w:val="24"/>
        </w:rPr>
        <w:t>spring</w:t>
      </w:r>
      <w:r w:rsidRPr="004449B8">
        <w:rPr>
          <w:rFonts w:cstheme="minorHAnsi"/>
          <w:sz w:val="24"/>
          <w:szCs w:val="24"/>
        </w:rPr>
        <w:t xml:space="preserve"> </w:t>
      </w:r>
      <w:r>
        <w:rPr>
          <w:rFonts w:cstheme="minorHAnsi"/>
          <w:sz w:val="24"/>
          <w:szCs w:val="24"/>
        </w:rPr>
        <w:t>force needs to be carried out which the formulas can be seen below</w:t>
      </w:r>
      <w:r w:rsidR="00B7009A">
        <w:rPr>
          <w:rFonts w:cstheme="minorHAnsi"/>
          <w:sz w:val="24"/>
          <w:szCs w:val="24"/>
        </w:rPr>
        <w:t>:</w:t>
      </w:r>
    </w:p>
    <w:p w14:paraId="1C2B3B03" w14:textId="77777777" w:rsidR="004449B8" w:rsidRPr="00B7009A" w:rsidRDefault="004449B8" w:rsidP="00A26B9D">
      <w:pPr>
        <w:rPr>
          <w:rFonts w:cstheme="minorHAnsi"/>
          <w:sz w:val="28"/>
          <w:szCs w:val="28"/>
        </w:rPr>
      </w:pPr>
    </w:p>
    <w:p w14:paraId="5EA92E4B" w14:textId="6E4E499D" w:rsidR="00D61C72" w:rsidRPr="00B7009A" w:rsidRDefault="004449B8" w:rsidP="00A26B9D">
      <w:pPr>
        <w:rPr>
          <w:sz w:val="24"/>
          <w:szCs w:val="24"/>
        </w:rPr>
      </w:pPr>
      <m:oMathPara>
        <m:oMath>
          <m:r>
            <w:rPr>
              <w:rFonts w:ascii="Cambria Math" w:hAnsi="Cambria Math"/>
              <w:sz w:val="24"/>
              <w:szCs w:val="24"/>
            </w:rPr>
            <m:t xml:space="preserve">Centrifugal Force </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c</m:t>
                  </m:r>
                </m:sub>
              </m:sSub>
            </m:e>
          </m:d>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ω</m:t>
              </m:r>
            </m:e>
            <m:sup>
              <m:r>
                <w:rPr>
                  <w:rFonts w:ascii="Cambria Math" w:hAnsi="Cambria Math"/>
                  <w:sz w:val="24"/>
                  <w:szCs w:val="24"/>
                </w:rPr>
                <m:t>2</m:t>
              </m:r>
            </m:sup>
          </m:sSup>
          <m:r>
            <w:rPr>
              <w:rFonts w:ascii="Cambria Math" w:hAnsi="Cambria Math"/>
              <w:sz w:val="24"/>
              <w:szCs w:val="24"/>
            </w:rPr>
            <m:t>r</m:t>
          </m:r>
        </m:oMath>
      </m:oMathPara>
    </w:p>
    <w:p w14:paraId="5A594AD8" w14:textId="6BE895C7" w:rsidR="009C1CF1" w:rsidRPr="00B7009A" w:rsidRDefault="004449B8" w:rsidP="00A26B9D">
      <w:pPr>
        <w:rPr>
          <w:rFonts w:eastAsiaTheme="minorEastAsia"/>
          <w:sz w:val="24"/>
          <w:szCs w:val="24"/>
        </w:rPr>
      </w:pPr>
      <m:oMathPara>
        <m:oMath>
          <m:r>
            <w:rPr>
              <w:rFonts w:ascii="Cambria Math" w:hAnsi="Cambria Math"/>
              <w:sz w:val="24"/>
              <w:szCs w:val="24"/>
            </w:rPr>
            <m:t xml:space="preserve">Spring Force </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s</m:t>
                  </m:r>
                </m:sub>
              </m:sSub>
            </m:e>
          </m:d>
          <m:r>
            <w:rPr>
              <w:rFonts w:ascii="Cambria Math" w:hAnsi="Cambria Math"/>
              <w:sz w:val="24"/>
              <w:szCs w:val="24"/>
            </w:rPr>
            <m:t>=Kx</m:t>
          </m:r>
        </m:oMath>
      </m:oMathPara>
    </w:p>
    <w:p w14:paraId="7424EEA9" w14:textId="77777777" w:rsidR="00B7009A" w:rsidRDefault="00B7009A" w:rsidP="00A26B9D">
      <w:pPr>
        <w:rPr>
          <w:rFonts w:eastAsiaTheme="minorEastAsia"/>
        </w:rPr>
      </w:pPr>
    </w:p>
    <w:p w14:paraId="2E506D54" w14:textId="5527CB52" w:rsidR="00B7009A" w:rsidRDefault="00B7009A" w:rsidP="00A26B9D">
      <w:pPr>
        <w:rPr>
          <w:rFonts w:eastAsiaTheme="minorEastAsia"/>
          <w:sz w:val="24"/>
          <w:szCs w:val="24"/>
        </w:rPr>
      </w:pPr>
      <w:r w:rsidRPr="00B7009A">
        <w:rPr>
          <w:rFonts w:eastAsiaTheme="minorEastAsia"/>
          <w:sz w:val="24"/>
          <w:szCs w:val="24"/>
        </w:rPr>
        <w:t>The two forces are equal at the engagement speed</w:t>
      </w:r>
      <w:r>
        <w:rPr>
          <w:rFonts w:eastAsiaTheme="minorEastAsia"/>
          <w:sz w:val="24"/>
          <w:szCs w:val="24"/>
        </w:rPr>
        <w:t>:</w:t>
      </w:r>
    </w:p>
    <w:p w14:paraId="19E08DC1" w14:textId="77777777" w:rsidR="00B7009A" w:rsidRDefault="00B7009A" w:rsidP="00A26B9D">
      <w:pPr>
        <w:rPr>
          <w:rFonts w:eastAsiaTheme="minorEastAsia"/>
          <w:sz w:val="24"/>
          <w:szCs w:val="24"/>
        </w:rPr>
      </w:pPr>
    </w:p>
    <w:p w14:paraId="7418A0F4" w14:textId="3CC409E8" w:rsidR="00B7009A" w:rsidRPr="00694689" w:rsidRDefault="00B7009A" w:rsidP="00A26B9D">
      <w:pPr>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c</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s</m:t>
              </m:r>
            </m:sub>
          </m:sSub>
        </m:oMath>
      </m:oMathPara>
    </w:p>
    <w:p w14:paraId="53C028DF" w14:textId="77777777" w:rsidR="00257290" w:rsidRPr="00694689" w:rsidRDefault="00257290" w:rsidP="00257290">
      <w:pPr>
        <w:jc w:val="center"/>
        <w:rPr>
          <w:rFonts w:eastAsiaTheme="minorEastAsia"/>
          <w:sz w:val="24"/>
          <w:szCs w:val="24"/>
        </w:rPr>
      </w:pPr>
    </w:p>
    <w:p w14:paraId="53BA537E" w14:textId="777138FE" w:rsidR="00257290" w:rsidRPr="00694689" w:rsidRDefault="00F22B28" w:rsidP="00257290">
      <w:pPr>
        <w:jc w:val="center"/>
        <w:rPr>
          <w:rFonts w:eastAsiaTheme="minorEastAsia"/>
          <w:sz w:val="24"/>
          <w:szCs w:val="24"/>
          <w:vertAlign w:val="superscript"/>
        </w:rPr>
      </w:pPr>
      <m:oMathPara>
        <m:oMath>
          <m:r>
            <w:rPr>
              <w:rFonts w:ascii="Cambria Math" w:eastAsiaTheme="minorEastAsia" w:hAnsi="Cambria Math"/>
              <w:sz w:val="24"/>
              <w:szCs w:val="24"/>
              <w:vertAlign w:val="superscript"/>
            </w:rPr>
            <m:t>275x</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10</m:t>
              </m:r>
            </m:e>
            <m:sup>
              <m:r>
                <w:rPr>
                  <w:rFonts w:ascii="Cambria Math" w:eastAsiaTheme="minorEastAsia" w:hAnsi="Cambria Math"/>
                  <w:sz w:val="24"/>
                  <w:szCs w:val="24"/>
                  <w:vertAlign w:val="superscript"/>
                </w:rPr>
                <m:t xml:space="preserve">-3  </m:t>
              </m:r>
            </m:sup>
          </m:sSup>
          <m:r>
            <w:rPr>
              <w:rFonts w:ascii="Cambria Math" w:eastAsiaTheme="minorEastAsia" w:hAnsi="Cambria Math"/>
              <w:sz w:val="24"/>
              <w:szCs w:val="24"/>
              <w:vertAlign w:val="superscript"/>
            </w:rPr>
            <m:t xml:space="preserve">x </m:t>
          </m:r>
          <m:sSup>
            <m:sSupPr>
              <m:ctrlPr>
                <w:rPr>
                  <w:rFonts w:ascii="Cambria Math" w:eastAsiaTheme="minorEastAsia" w:hAnsi="Cambria Math"/>
                  <w:sz w:val="24"/>
                  <w:szCs w:val="24"/>
                  <w:vertAlign w:val="superscript"/>
                </w:rPr>
              </m:ctrlPr>
            </m:sSupPr>
            <m:e>
              <m:r>
                <w:rPr>
                  <w:rFonts w:ascii="Sylfaen" w:eastAsiaTheme="minorEastAsia" w:hAnsi="Sylfaen" w:cs="Sylfaen"/>
                  <w:sz w:val="24"/>
                  <w:szCs w:val="24"/>
                  <w:vertAlign w:val="superscript"/>
                </w:rPr>
                <m:t>ⴍ</m:t>
              </m:r>
            </m:e>
            <m:sup>
              <m:r>
                <w:rPr>
                  <w:rFonts w:ascii="Cambria Math" w:eastAsiaTheme="minorEastAsia" w:hAnsi="Cambria Math"/>
                  <w:sz w:val="24"/>
                  <w:szCs w:val="24"/>
                  <w:vertAlign w:val="superscript"/>
                </w:rPr>
                <m:t>2</m:t>
              </m:r>
            </m:sup>
          </m:sSup>
          <m:r>
            <w:rPr>
              <w:rFonts w:ascii="Cambria Math" w:eastAsiaTheme="minorEastAsia" w:hAnsi="Cambria Math"/>
              <w:sz w:val="24"/>
              <w:szCs w:val="24"/>
              <w:vertAlign w:val="superscript"/>
            </w:rPr>
            <m:t xml:space="preserve"> x 104</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m:t>
              </m:r>
              <m:r>
                <w:rPr>
                  <w:rFonts w:ascii="Cambria Math" w:eastAsiaTheme="minorEastAsia" w:hAnsi="Cambria Math"/>
                  <w:sz w:val="24"/>
                  <w:szCs w:val="24"/>
                  <w:vertAlign w:val="superscript"/>
                </w:rPr>
                <m:t>10</m:t>
              </m:r>
            </m:e>
            <m:sup>
              <m:r>
                <w:rPr>
                  <w:rFonts w:ascii="Cambria Math" w:eastAsiaTheme="minorEastAsia" w:hAnsi="Cambria Math"/>
                  <w:sz w:val="24"/>
                  <w:szCs w:val="24"/>
                  <w:vertAlign w:val="superscript"/>
                </w:rPr>
                <m:t xml:space="preserve">-3 </m:t>
              </m:r>
              <m:r>
                <w:rPr>
                  <w:rFonts w:ascii="Cambria Math" w:eastAsiaTheme="minorEastAsia" w:hAnsi="Cambria Math"/>
                  <w:sz w:val="24"/>
                  <w:szCs w:val="24"/>
                  <w:vertAlign w:val="superscript"/>
                </w:rPr>
                <m:t xml:space="preserve">  </m:t>
              </m:r>
              <m:r>
                <w:rPr>
                  <w:rFonts w:ascii="Cambria Math" w:eastAsiaTheme="minorEastAsia" w:hAnsi="Cambria Math"/>
                  <w:sz w:val="24"/>
                  <w:szCs w:val="24"/>
                  <w:vertAlign w:val="superscript"/>
                </w:rPr>
                <m:t xml:space="preserve"> </m:t>
              </m:r>
            </m:sup>
          </m:sSup>
          <m:r>
            <w:rPr>
              <w:rFonts w:ascii="Cambria Math" w:eastAsiaTheme="minorEastAsia" w:hAnsi="Cambria Math"/>
              <w:sz w:val="24"/>
              <w:szCs w:val="24"/>
              <w:vertAlign w:val="superscript"/>
            </w:rPr>
            <m:t>=  7.5</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m:t>
              </m:r>
              <m:r>
                <w:rPr>
                  <w:rFonts w:ascii="Cambria Math" w:eastAsiaTheme="minorEastAsia" w:hAnsi="Cambria Math"/>
                  <w:sz w:val="24"/>
                  <w:szCs w:val="24"/>
                  <w:vertAlign w:val="superscript"/>
                </w:rPr>
                <m:t>10</m:t>
              </m:r>
            </m:e>
            <m:sup>
              <m:r>
                <w:rPr>
                  <w:rFonts w:ascii="Cambria Math" w:eastAsiaTheme="minorEastAsia" w:hAnsi="Cambria Math"/>
                  <w:sz w:val="24"/>
                  <w:szCs w:val="24"/>
                  <w:vertAlign w:val="superscript"/>
                </w:rPr>
                <m:t xml:space="preserve">3  </m:t>
              </m:r>
            </m:sup>
          </m:sSup>
          <m:r>
            <w:rPr>
              <w:rFonts w:ascii="Cambria Math" w:eastAsiaTheme="minorEastAsia" w:hAnsi="Cambria Math"/>
              <w:sz w:val="24"/>
              <w:szCs w:val="24"/>
              <w:vertAlign w:val="superscript"/>
            </w:rPr>
            <m:t>x 9</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m:t>
              </m:r>
              <m:r>
                <w:rPr>
                  <w:rFonts w:ascii="Cambria Math" w:eastAsiaTheme="minorEastAsia" w:hAnsi="Cambria Math"/>
                  <w:sz w:val="24"/>
                  <w:szCs w:val="24"/>
                  <w:vertAlign w:val="superscript"/>
                </w:rPr>
                <m:t>10</m:t>
              </m:r>
            </m:e>
            <m:sup>
              <m:r>
                <w:rPr>
                  <w:rFonts w:ascii="Cambria Math" w:eastAsiaTheme="minorEastAsia" w:hAnsi="Cambria Math"/>
                  <w:sz w:val="24"/>
                  <w:szCs w:val="24"/>
                  <w:vertAlign w:val="superscript"/>
                </w:rPr>
                <m:t xml:space="preserve">-3  </m:t>
              </m:r>
            </m:sup>
          </m:sSup>
        </m:oMath>
      </m:oMathPara>
    </w:p>
    <w:p w14:paraId="37A2814A" w14:textId="7FDE4D73" w:rsidR="00130841" w:rsidRPr="00694689" w:rsidRDefault="00F22B28" w:rsidP="00257290">
      <w:pPr>
        <w:jc w:val="center"/>
        <w:rPr>
          <w:rFonts w:eastAsiaTheme="minorEastAsia"/>
          <w:sz w:val="24"/>
          <w:szCs w:val="24"/>
          <w:vertAlign w:val="superscript"/>
        </w:rPr>
      </w:pPr>
      <m:oMathPara>
        <m:oMath>
          <m:r>
            <w:rPr>
              <w:rFonts w:ascii="Cambria Math" w:eastAsiaTheme="minorEastAsia" w:hAnsi="Cambria Math"/>
              <w:sz w:val="24"/>
              <w:szCs w:val="24"/>
              <w:vertAlign w:val="superscript"/>
            </w:rPr>
            <m:t>28.6</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x10</m:t>
              </m:r>
            </m:e>
            <m:sup>
              <m:r>
                <w:rPr>
                  <w:rFonts w:ascii="Cambria Math" w:eastAsiaTheme="minorEastAsia" w:hAnsi="Cambria Math"/>
                  <w:sz w:val="24"/>
                  <w:szCs w:val="24"/>
                  <w:vertAlign w:val="superscript"/>
                </w:rPr>
                <m:t xml:space="preserve">-3    </m:t>
              </m:r>
            </m:sup>
          </m:sSup>
          <m:r>
            <w:rPr>
              <w:rFonts w:ascii="Cambria Math" w:eastAsiaTheme="minorEastAsia" w:hAnsi="Cambria Math"/>
              <w:sz w:val="24"/>
              <w:szCs w:val="24"/>
              <w:vertAlign w:val="superscript"/>
            </w:rPr>
            <m:t xml:space="preserve">x  </m:t>
          </m:r>
          <m:sSup>
            <m:sSupPr>
              <m:ctrlPr>
                <w:rPr>
                  <w:rFonts w:ascii="Cambria Math" w:eastAsiaTheme="minorEastAsia" w:hAnsi="Cambria Math"/>
                  <w:sz w:val="24"/>
                  <w:szCs w:val="24"/>
                  <w:vertAlign w:val="superscript"/>
                </w:rPr>
              </m:ctrlPr>
            </m:sSupPr>
            <m:e>
              <m:r>
                <w:rPr>
                  <w:rFonts w:ascii="Sylfaen" w:eastAsiaTheme="minorEastAsia" w:hAnsi="Sylfaen" w:cs="Sylfaen"/>
                  <w:sz w:val="24"/>
                  <w:szCs w:val="24"/>
                  <w:vertAlign w:val="superscript"/>
                </w:rPr>
                <m:t>ⴍ</m:t>
              </m:r>
            </m:e>
            <m:sup>
              <m:r>
                <w:rPr>
                  <w:rFonts w:ascii="Cambria Math" w:eastAsiaTheme="minorEastAsia" w:hAnsi="Cambria Math"/>
                  <w:sz w:val="24"/>
                  <w:szCs w:val="24"/>
                  <w:vertAlign w:val="superscript"/>
                </w:rPr>
                <m:t>2</m:t>
              </m:r>
              <m:r>
                <w:rPr>
                  <w:rFonts w:ascii="Cambria Math" w:eastAsiaTheme="minorEastAsia" w:hAnsi="Cambria Math"/>
                  <w:sz w:val="24"/>
                  <w:szCs w:val="24"/>
                  <w:vertAlign w:val="superscript"/>
                </w:rPr>
                <m:t xml:space="preserve">    </m:t>
              </m:r>
            </m:sup>
          </m:sSup>
          <m:r>
            <w:rPr>
              <w:rFonts w:ascii="Cambria Math" w:eastAsiaTheme="minorEastAsia" w:hAnsi="Cambria Math"/>
              <w:sz w:val="24"/>
              <w:szCs w:val="24"/>
              <w:vertAlign w:val="superscript"/>
            </w:rPr>
            <m:t>=67.5</m:t>
          </m:r>
        </m:oMath>
      </m:oMathPara>
    </w:p>
    <w:p w14:paraId="54FD0A80" w14:textId="77777777" w:rsidR="00130841" w:rsidRPr="00694689" w:rsidRDefault="00130841" w:rsidP="00F22B28">
      <w:pPr>
        <w:rPr>
          <w:sz w:val="24"/>
          <w:szCs w:val="24"/>
        </w:rPr>
      </w:pPr>
    </w:p>
    <w:p w14:paraId="4362110F" w14:textId="6E2518CF" w:rsidR="009C1CF1" w:rsidRPr="00694689" w:rsidRDefault="00B7009A" w:rsidP="00A26B9D">
      <w:pPr>
        <w:rPr>
          <w:rFonts w:eastAsiaTheme="minorEastAsia"/>
          <w:sz w:val="24"/>
          <w:szCs w:val="24"/>
        </w:rPr>
      </w:pPr>
      <m:oMathPara>
        <m:oMath>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ω</m:t>
              </m:r>
            </m:e>
            <m:sup>
              <m:r>
                <w:rPr>
                  <w:rFonts w:ascii="Cambria Math" w:hAnsi="Cambria Math"/>
                  <w:sz w:val="24"/>
                  <w:szCs w:val="24"/>
                </w:rPr>
                <m:t>2</m:t>
              </m:r>
            </m:sup>
          </m:sSup>
          <m:r>
            <w:rPr>
              <w:rFonts w:ascii="Cambria Math" w:hAnsi="Cambria Math"/>
              <w:sz w:val="24"/>
              <w:szCs w:val="24"/>
            </w:rPr>
            <m:t>r=kx</m:t>
          </m:r>
        </m:oMath>
      </m:oMathPara>
    </w:p>
    <w:p w14:paraId="3392B24E" w14:textId="77777777" w:rsidR="00B7009A" w:rsidRPr="00694689" w:rsidRDefault="00B7009A" w:rsidP="00A26B9D">
      <w:pPr>
        <w:rPr>
          <w:sz w:val="24"/>
          <w:szCs w:val="24"/>
        </w:rPr>
      </w:pPr>
    </w:p>
    <w:p w14:paraId="2C4C05BE" w14:textId="5B64F100" w:rsidR="009C1CF1" w:rsidRPr="00694689" w:rsidRDefault="001E1F43" w:rsidP="00A26B9D">
      <w:pPr>
        <w:rPr>
          <w:rFonts w:eastAsiaTheme="minorEastAsia"/>
          <w:sz w:val="24"/>
          <w:szCs w:val="24"/>
        </w:rPr>
      </w:pPr>
      <m:oMathPara>
        <m:oMath>
          <m:sSup>
            <m:sSupPr>
              <m:ctrlPr>
                <w:rPr>
                  <w:rFonts w:ascii="Cambria Math" w:hAnsi="Cambria Math"/>
                  <w:i/>
                  <w:sz w:val="24"/>
                  <w:szCs w:val="24"/>
                </w:rPr>
              </m:ctrlPr>
            </m:sSupPr>
            <m:e>
              <m:r>
                <w:rPr>
                  <w:rFonts w:ascii="Cambria Math" w:hAnsi="Cambria Math"/>
                  <w:sz w:val="24"/>
                  <w:szCs w:val="24"/>
                </w:rPr>
                <m:t>ω</m:t>
              </m:r>
            </m:e>
            <m:sup>
              <m:r>
                <w:rPr>
                  <w:rFonts w:ascii="Cambria Math" w:hAnsi="Cambria Math"/>
                  <w:sz w:val="24"/>
                  <w:szCs w:val="24"/>
                </w:rPr>
                <m:t>2</m:t>
              </m:r>
            </m:sup>
          </m:sSup>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kx</m:t>
              </m:r>
            </m:num>
            <m:den>
              <m:r>
                <w:rPr>
                  <w:rFonts w:ascii="Cambria Math" w:hAnsi="Cambria Math"/>
                  <w:sz w:val="24"/>
                  <w:szCs w:val="24"/>
                </w:rPr>
                <m:t>mr</m:t>
              </m:r>
            </m:den>
          </m:f>
        </m:oMath>
      </m:oMathPara>
    </w:p>
    <w:p w14:paraId="2F7F0620" w14:textId="77777777" w:rsidR="00B7009A" w:rsidRPr="00694689" w:rsidRDefault="00B7009A" w:rsidP="00A26B9D">
      <w:pPr>
        <w:rPr>
          <w:sz w:val="24"/>
          <w:szCs w:val="24"/>
        </w:rPr>
      </w:pPr>
    </w:p>
    <w:p w14:paraId="7DC80C7E" w14:textId="4A4A134E" w:rsidR="009C1CF1" w:rsidRPr="00694689" w:rsidRDefault="00B7009A" w:rsidP="00A26B9D">
      <w:pPr>
        <w:rPr>
          <w:sz w:val="24"/>
          <w:szCs w:val="24"/>
        </w:rPr>
      </w:pPr>
      <m:oMathPara>
        <m:oMath>
          <m:r>
            <w:rPr>
              <w:rFonts w:ascii="Cambria Math" w:hAnsi="Cambria Math"/>
              <w:sz w:val="24"/>
              <w:szCs w:val="24"/>
            </w:rPr>
            <m:t>ω=</m:t>
          </m:r>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kx</m:t>
                  </m:r>
                </m:num>
                <m:den>
                  <m:r>
                    <w:rPr>
                      <w:rFonts w:ascii="Cambria Math" w:hAnsi="Cambria Math"/>
                      <w:sz w:val="24"/>
                      <w:szCs w:val="24"/>
                    </w:rPr>
                    <m:t>mr</m:t>
                  </m:r>
                </m:den>
              </m:f>
            </m:e>
          </m:rad>
        </m:oMath>
      </m:oMathPara>
    </w:p>
    <w:p w14:paraId="183A1039" w14:textId="77777777" w:rsidR="009C1CF1" w:rsidRDefault="009C1CF1" w:rsidP="00A26B9D"/>
    <w:p w14:paraId="44DCE64E" w14:textId="37629983" w:rsidR="00B7009A" w:rsidRPr="00E03C12" w:rsidRDefault="00B7009A" w:rsidP="00A26B9D">
      <w:pPr>
        <w:rPr>
          <w:sz w:val="24"/>
          <w:szCs w:val="24"/>
        </w:rPr>
      </w:pPr>
      <m:oMathPara>
        <m:oMath>
          <m:r>
            <w:rPr>
              <w:rFonts w:ascii="Cambria Math" w:hAnsi="Cambria Math"/>
              <w:sz w:val="24"/>
              <w:szCs w:val="24"/>
            </w:rPr>
            <m:t>ω=</m:t>
          </m:r>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eastAsiaTheme="minorEastAsia" w:hAnsi="Cambria Math"/>
                      <w:sz w:val="24"/>
                      <w:szCs w:val="24"/>
                      <w:vertAlign w:val="superscript"/>
                    </w:rPr>
                    <m:t>7.5</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x10</m:t>
                      </m:r>
                    </m:e>
                    <m:sup>
                      <m:r>
                        <w:rPr>
                          <w:rFonts w:ascii="Cambria Math" w:eastAsiaTheme="minorEastAsia" w:hAnsi="Cambria Math"/>
                          <w:sz w:val="24"/>
                          <w:szCs w:val="24"/>
                          <w:vertAlign w:val="superscript"/>
                        </w:rPr>
                        <m:t xml:space="preserve">3  </m:t>
                      </m:r>
                    </m:sup>
                  </m:sSup>
                  <m:r>
                    <w:rPr>
                      <w:rFonts w:ascii="Cambria Math" w:eastAsiaTheme="minorEastAsia" w:hAnsi="Cambria Math"/>
                      <w:sz w:val="24"/>
                      <w:szCs w:val="24"/>
                      <w:vertAlign w:val="superscript"/>
                    </w:rPr>
                    <m:t>x 9</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x10</m:t>
                      </m:r>
                    </m:e>
                    <m:sup>
                      <m:r>
                        <w:rPr>
                          <w:rFonts w:ascii="Cambria Math" w:eastAsiaTheme="minorEastAsia" w:hAnsi="Cambria Math"/>
                          <w:sz w:val="24"/>
                          <w:szCs w:val="24"/>
                          <w:vertAlign w:val="superscript"/>
                        </w:rPr>
                        <m:t xml:space="preserve">-3  </m:t>
                      </m:r>
                    </m:sup>
                  </m:sSup>
                </m:num>
                <m:den>
                  <m:r>
                    <w:rPr>
                      <w:rFonts w:ascii="Cambria Math" w:eastAsiaTheme="minorEastAsia" w:hAnsi="Cambria Math"/>
                      <w:sz w:val="24"/>
                      <w:szCs w:val="24"/>
                      <w:vertAlign w:val="superscript"/>
                    </w:rPr>
                    <m:t>275x</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10</m:t>
                      </m:r>
                    </m:e>
                    <m:sup>
                      <m:r>
                        <w:rPr>
                          <w:rFonts w:ascii="Cambria Math" w:eastAsiaTheme="minorEastAsia" w:hAnsi="Cambria Math"/>
                          <w:sz w:val="24"/>
                          <w:szCs w:val="24"/>
                          <w:vertAlign w:val="superscript"/>
                        </w:rPr>
                        <m:t xml:space="preserve">-3  </m:t>
                      </m:r>
                    </m:sup>
                  </m:sSup>
                  <m:r>
                    <w:rPr>
                      <w:rFonts w:ascii="Cambria Math" w:eastAsiaTheme="minorEastAsia" w:hAnsi="Cambria Math"/>
                      <w:sz w:val="24"/>
                      <w:szCs w:val="24"/>
                      <w:vertAlign w:val="superscript"/>
                    </w:rPr>
                    <m:t xml:space="preserve"> x 104</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x10</m:t>
                      </m:r>
                    </m:e>
                    <m:sup>
                      <m:r>
                        <w:rPr>
                          <w:rFonts w:ascii="Cambria Math" w:eastAsiaTheme="minorEastAsia" w:hAnsi="Cambria Math"/>
                          <w:sz w:val="24"/>
                          <w:szCs w:val="24"/>
                          <w:vertAlign w:val="superscript"/>
                        </w:rPr>
                        <m:t xml:space="preserve">-3    </m:t>
                      </m:r>
                    </m:sup>
                  </m:sSup>
                </m:den>
              </m:f>
            </m:e>
          </m:rad>
        </m:oMath>
      </m:oMathPara>
    </w:p>
    <w:p w14:paraId="6D62E75D" w14:textId="77777777" w:rsidR="009C1CF1" w:rsidRDefault="009C1CF1" w:rsidP="00A26B9D"/>
    <w:p w14:paraId="30FBCC70" w14:textId="01C2A0B8" w:rsidR="009C1CF1" w:rsidRPr="00621C53" w:rsidRDefault="00621C53" w:rsidP="00A26B9D">
      <w:pPr>
        <w:rPr>
          <w:rFonts w:cstheme="minorHAnsi"/>
          <w:sz w:val="24"/>
          <w:szCs w:val="24"/>
        </w:rPr>
      </w:pPr>
      <w:r w:rsidRPr="00621C53">
        <w:rPr>
          <w:rFonts w:cstheme="minorHAnsi"/>
          <w:sz w:val="24"/>
          <w:szCs w:val="24"/>
        </w:rPr>
        <w:t>To convert this to RPM, we need to multiply by 60 (seconds to minutes) and divide by the circumference (2πr) to find the number of revolutions per minute:</w:t>
      </w:r>
    </w:p>
    <w:p w14:paraId="0D050614" w14:textId="77777777" w:rsidR="00621C53" w:rsidRPr="001B2190" w:rsidRDefault="00621C53" w:rsidP="00A26B9D">
      <w:pPr>
        <w:rPr>
          <w:sz w:val="20"/>
          <w:szCs w:val="20"/>
        </w:rPr>
      </w:pPr>
    </w:p>
    <w:p w14:paraId="6E840AF6" w14:textId="5303657A" w:rsidR="00524C01" w:rsidRPr="00621C53" w:rsidRDefault="001B2190" w:rsidP="00A26B9D">
      <w:pPr>
        <w:rPr>
          <w:sz w:val="16"/>
          <w:szCs w:val="16"/>
        </w:rPr>
      </w:pPr>
      <m:oMathPara>
        <m:oMath>
          <m:r>
            <w:rPr>
              <w:rFonts w:ascii="Cambria Math" w:hAnsi="Cambria Math"/>
              <w:sz w:val="24"/>
              <w:szCs w:val="24"/>
            </w:rPr>
            <m:t xml:space="preserve">RPM= </m:t>
          </m:r>
          <m:r>
            <w:rPr>
              <w:rFonts w:ascii="Sylfaen" w:hAnsi="Sylfaen" w:cs="Sylfaen"/>
              <w:sz w:val="24"/>
              <w:szCs w:val="24"/>
            </w:rPr>
            <m:t>ⴍ</m:t>
          </m:r>
          <m:r>
            <w:rPr>
              <w:rFonts w:ascii="Cambria Math" w:hAnsi="Cambria Math"/>
              <w:sz w:val="24"/>
              <w:szCs w:val="24"/>
            </w:rPr>
            <m:t xml:space="preserve">  X</m:t>
          </m:r>
          <m:f>
            <m:fPr>
              <m:ctrlPr>
                <w:rPr>
                  <w:rFonts w:ascii="Cambria Math" w:hAnsi="Cambria Math"/>
                  <w:sz w:val="24"/>
                  <w:szCs w:val="24"/>
                </w:rPr>
              </m:ctrlPr>
            </m:fPr>
            <m:num>
              <m:r>
                <w:rPr>
                  <w:rFonts w:ascii="Cambria Math" w:hAnsi="Cambria Math"/>
                  <w:sz w:val="24"/>
                  <w:szCs w:val="24"/>
                </w:rPr>
                <m:t>60</m:t>
              </m:r>
            </m:num>
            <m:den>
              <m:r>
                <w:rPr>
                  <w:rFonts w:ascii="Cambria Math" w:hAnsi="Cambria Math"/>
                  <w:sz w:val="24"/>
                  <w:szCs w:val="24"/>
                </w:rPr>
                <m:t>2 π</m:t>
              </m:r>
            </m:den>
          </m:f>
        </m:oMath>
      </m:oMathPara>
    </w:p>
    <w:p w14:paraId="343D46DD" w14:textId="08569904" w:rsidR="009C1CF1" w:rsidRPr="00621C53" w:rsidRDefault="001B2190" w:rsidP="00A26B9D">
      <w:pPr>
        <w:rPr>
          <w:sz w:val="16"/>
          <w:szCs w:val="16"/>
        </w:rPr>
      </w:pPr>
      <m:oMathPara>
        <m:oMath>
          <m:r>
            <w:rPr>
              <w:rFonts w:ascii="Cambria Math" w:hAnsi="Cambria Math"/>
              <w:sz w:val="24"/>
              <w:szCs w:val="24"/>
            </w:rPr>
            <m:t xml:space="preserve">RPM= </m:t>
          </m:r>
          <m:r>
            <w:rPr>
              <w:rFonts w:ascii="Cambria Math" w:hAnsi="Cambria Math" w:cs="Sylfaen"/>
              <w:sz w:val="24"/>
              <w:szCs w:val="24"/>
            </w:rPr>
            <m:t>48.58</m:t>
          </m:r>
          <m:r>
            <w:rPr>
              <w:rFonts w:ascii="Cambria Math" w:hAnsi="Cambria Math"/>
              <w:sz w:val="24"/>
              <w:szCs w:val="24"/>
            </w:rPr>
            <m:t xml:space="preserve">  X</m:t>
          </m:r>
          <m:f>
            <m:fPr>
              <m:ctrlPr>
                <w:rPr>
                  <w:rFonts w:ascii="Cambria Math" w:hAnsi="Cambria Math"/>
                  <w:sz w:val="24"/>
                  <w:szCs w:val="24"/>
                </w:rPr>
              </m:ctrlPr>
            </m:fPr>
            <m:num>
              <m:r>
                <w:rPr>
                  <w:rFonts w:ascii="Cambria Math" w:hAnsi="Cambria Math"/>
                  <w:sz w:val="24"/>
                  <w:szCs w:val="24"/>
                </w:rPr>
                <m:t>60</m:t>
              </m:r>
            </m:num>
            <m:den>
              <m:r>
                <w:rPr>
                  <w:rFonts w:ascii="Cambria Math" w:hAnsi="Cambria Math"/>
                  <w:sz w:val="24"/>
                  <w:szCs w:val="24"/>
                </w:rPr>
                <m:t>2 π</m:t>
              </m:r>
            </m:den>
          </m:f>
        </m:oMath>
      </m:oMathPara>
    </w:p>
    <w:p w14:paraId="6E733272" w14:textId="4458E9F0" w:rsidR="001B2190" w:rsidRPr="00621C53" w:rsidRDefault="001B2190" w:rsidP="001B2190">
      <w:pPr>
        <w:rPr>
          <w:rFonts w:ascii="Cambria Math" w:hAnsi="Cambria Math"/>
          <w:i/>
          <w:sz w:val="18"/>
          <w:szCs w:val="18"/>
        </w:rPr>
      </w:pPr>
      <w:r w:rsidRPr="00621C53">
        <w:rPr>
          <w:rFonts w:ascii="Cambria Math" w:hAnsi="Cambria Math"/>
          <w:i/>
          <w:sz w:val="28"/>
          <w:szCs w:val="28"/>
        </w:rPr>
        <w:br/>
      </w:r>
      <m:oMathPara>
        <m:oMath>
          <m:r>
            <w:rPr>
              <w:rFonts w:ascii="Cambria Math" w:hAnsi="Cambria Math"/>
              <w:sz w:val="28"/>
              <w:szCs w:val="28"/>
            </w:rPr>
            <m:t>=</m:t>
          </m:r>
          <m:r>
            <w:rPr>
              <w:rFonts w:ascii="Cambria Math" w:hAnsi="Cambria Math" w:cs="Sylfaen"/>
              <w:sz w:val="28"/>
              <w:szCs w:val="28"/>
            </w:rPr>
            <m:t>463.9RPM</m:t>
          </m:r>
        </m:oMath>
      </m:oMathPara>
    </w:p>
    <w:p w14:paraId="4525B06A" w14:textId="54633473" w:rsidR="009C1CF1" w:rsidRPr="001B2190" w:rsidRDefault="009C1CF1" w:rsidP="00A26B9D">
      <w:pPr>
        <w:rPr>
          <w:sz w:val="36"/>
          <w:szCs w:val="36"/>
        </w:rPr>
      </w:pPr>
    </w:p>
    <w:p w14:paraId="15E26A2E" w14:textId="301593B1" w:rsidR="00D61C72" w:rsidRPr="00621C53" w:rsidRDefault="00621C53" w:rsidP="00A26B9D">
      <w:pPr>
        <w:rPr>
          <w:sz w:val="24"/>
          <w:szCs w:val="24"/>
        </w:rPr>
      </w:pPr>
      <w:r w:rsidRPr="00621C53">
        <w:rPr>
          <w:sz w:val="24"/>
          <w:szCs w:val="24"/>
        </w:rPr>
        <w:t xml:space="preserve">The minimum rotational speed required for the clutch to engage and transmit power is </w:t>
      </w:r>
      <w:r>
        <w:rPr>
          <w:sz w:val="24"/>
          <w:szCs w:val="24"/>
        </w:rPr>
        <w:t>463.9</w:t>
      </w:r>
      <w:r w:rsidRPr="00621C53">
        <w:rPr>
          <w:sz w:val="24"/>
          <w:szCs w:val="24"/>
        </w:rPr>
        <w:t xml:space="preserve"> RPM</w:t>
      </w:r>
      <w:r>
        <w:rPr>
          <w:sz w:val="24"/>
          <w:szCs w:val="24"/>
        </w:rPr>
        <w:t>.</w:t>
      </w:r>
    </w:p>
    <w:p w14:paraId="46FD32C8" w14:textId="77777777" w:rsidR="00D61C72" w:rsidRDefault="00D61C72" w:rsidP="00D61C72">
      <w:pPr>
        <w:pStyle w:val="Heading2"/>
      </w:pPr>
    </w:p>
    <w:p w14:paraId="378AF220" w14:textId="77777777" w:rsidR="0073131E" w:rsidRDefault="0073131E" w:rsidP="0073131E"/>
    <w:p w14:paraId="4A7D5FCB" w14:textId="77777777" w:rsidR="0073131E" w:rsidRDefault="0073131E" w:rsidP="0073131E"/>
    <w:p w14:paraId="55553583" w14:textId="77777777" w:rsidR="0073131E" w:rsidRDefault="0073131E" w:rsidP="0073131E"/>
    <w:p w14:paraId="3E3E9696" w14:textId="77777777" w:rsidR="0073131E" w:rsidRDefault="0073131E" w:rsidP="0073131E"/>
    <w:p w14:paraId="3293C0B3" w14:textId="77777777" w:rsidR="0073131E" w:rsidRDefault="0073131E" w:rsidP="0073131E"/>
    <w:p w14:paraId="657A197D" w14:textId="77777777" w:rsidR="0073131E" w:rsidRDefault="0073131E" w:rsidP="0073131E"/>
    <w:p w14:paraId="1F089F07" w14:textId="77777777" w:rsidR="0073131E" w:rsidRDefault="0073131E" w:rsidP="0073131E"/>
    <w:p w14:paraId="564F6181" w14:textId="77777777" w:rsidR="0073131E" w:rsidRDefault="0073131E" w:rsidP="0073131E"/>
    <w:p w14:paraId="7BB09DA5" w14:textId="77777777" w:rsidR="0073131E" w:rsidRDefault="0073131E" w:rsidP="0073131E"/>
    <w:p w14:paraId="341A09A8" w14:textId="77777777" w:rsidR="0073131E" w:rsidRDefault="0073131E" w:rsidP="0073131E"/>
    <w:p w14:paraId="74FB5B8D" w14:textId="77777777" w:rsidR="0073131E" w:rsidRDefault="0073131E" w:rsidP="0073131E"/>
    <w:p w14:paraId="57433F4F" w14:textId="77777777" w:rsidR="0073131E" w:rsidRDefault="0073131E" w:rsidP="0073131E"/>
    <w:p w14:paraId="46FC0D24" w14:textId="77777777" w:rsidR="0073131E" w:rsidRDefault="0073131E" w:rsidP="0073131E"/>
    <w:p w14:paraId="2BF6935D" w14:textId="77777777" w:rsidR="0073131E" w:rsidRPr="0073131E" w:rsidRDefault="0073131E" w:rsidP="0073131E"/>
    <w:p w14:paraId="4DE0E230" w14:textId="133B8114" w:rsidR="00D61C72" w:rsidRDefault="00D61C72" w:rsidP="00D61C72">
      <w:pPr>
        <w:pStyle w:val="Heading2"/>
      </w:pPr>
      <w:bookmarkStart w:id="12" w:name="_Toc150098728"/>
      <w:r>
        <w:lastRenderedPageBreak/>
        <w:t>Question 3</w:t>
      </w:r>
      <w:bookmarkEnd w:id="12"/>
    </w:p>
    <w:p w14:paraId="4D83EA80" w14:textId="15B779D3" w:rsidR="00D61C72" w:rsidRDefault="00D61C72" w:rsidP="00D61C72">
      <w:pPr>
        <w:rPr>
          <w:rStyle w:val="eop"/>
          <w:rFonts w:cstheme="minorHAnsi"/>
          <w:color w:val="000000"/>
          <w:sz w:val="24"/>
          <w:szCs w:val="24"/>
          <w:shd w:val="clear" w:color="auto" w:fill="FFFFFF"/>
        </w:rPr>
      </w:pPr>
      <w:r w:rsidRPr="00D61C72">
        <w:rPr>
          <w:rStyle w:val="normaltextrun"/>
          <w:rFonts w:cstheme="minorHAnsi"/>
          <w:color w:val="000000"/>
          <w:sz w:val="24"/>
          <w:szCs w:val="24"/>
          <w:shd w:val="clear" w:color="auto" w:fill="FFFFFF"/>
        </w:rPr>
        <w:t>Calculate the radial force acting on the clutch face when the driving shaft is rotating at a speed of 550 RPM.</w:t>
      </w:r>
      <w:r w:rsidRPr="00D61C72">
        <w:rPr>
          <w:rStyle w:val="eop"/>
          <w:rFonts w:cstheme="minorHAnsi"/>
          <w:color w:val="000000"/>
          <w:sz w:val="24"/>
          <w:szCs w:val="24"/>
          <w:shd w:val="clear" w:color="auto" w:fill="FFFFFF"/>
        </w:rPr>
        <w:t> </w:t>
      </w:r>
    </w:p>
    <w:p w14:paraId="0EE24A87" w14:textId="77777777" w:rsidR="00D61C72" w:rsidRDefault="00D61C72" w:rsidP="00D61C72">
      <w:pPr>
        <w:rPr>
          <w:rStyle w:val="eop"/>
          <w:rFonts w:cstheme="minorHAnsi"/>
          <w:color w:val="000000"/>
          <w:sz w:val="24"/>
          <w:szCs w:val="24"/>
          <w:shd w:val="clear" w:color="auto" w:fill="FFFFFF"/>
        </w:rPr>
      </w:pPr>
    </w:p>
    <w:p w14:paraId="5AA5C186" w14:textId="29BDB929" w:rsidR="001C35AD" w:rsidRDefault="001C35AD" w:rsidP="00D61C72">
      <w:pPr>
        <w:rPr>
          <w:rFonts w:cstheme="minorHAnsi"/>
          <w:sz w:val="24"/>
          <w:szCs w:val="24"/>
        </w:rPr>
      </w:pPr>
      <w:r w:rsidRPr="001C35AD">
        <w:rPr>
          <w:rFonts w:cstheme="minorHAnsi"/>
          <w:sz w:val="24"/>
          <w:szCs w:val="24"/>
        </w:rPr>
        <w:t>To calculate the radial force,</w:t>
      </w:r>
      <w:r>
        <w:rPr>
          <w:rFonts w:cstheme="minorHAnsi"/>
          <w:sz w:val="24"/>
          <w:szCs w:val="24"/>
        </w:rPr>
        <w:t xml:space="preserve"> </w:t>
      </w:r>
      <w:r w:rsidRPr="001C35AD">
        <w:rPr>
          <w:rFonts w:cstheme="minorHAnsi"/>
          <w:sz w:val="24"/>
          <w:szCs w:val="24"/>
        </w:rPr>
        <w:t>the formula</w:t>
      </w:r>
      <w:r>
        <w:rPr>
          <w:rFonts w:cstheme="minorHAnsi"/>
          <w:sz w:val="24"/>
          <w:szCs w:val="24"/>
        </w:rPr>
        <w:t xml:space="preserve"> below is required</w:t>
      </w:r>
      <w:r w:rsidRPr="001C35AD">
        <w:rPr>
          <w:rFonts w:cstheme="minorHAnsi"/>
          <w:sz w:val="24"/>
          <w:szCs w:val="24"/>
        </w:rPr>
        <w:t>:</w:t>
      </w:r>
    </w:p>
    <w:p w14:paraId="1EA8237E" w14:textId="77777777" w:rsidR="001C35AD" w:rsidRPr="001C35AD" w:rsidRDefault="001C35AD" w:rsidP="00D61C72">
      <w:pPr>
        <w:rPr>
          <w:rStyle w:val="eop"/>
          <w:rFonts w:cstheme="minorHAnsi"/>
          <w:sz w:val="28"/>
          <w:szCs w:val="28"/>
          <w:shd w:val="clear" w:color="auto" w:fill="FFFFFF"/>
        </w:rPr>
      </w:pPr>
    </w:p>
    <w:p w14:paraId="331D6823" w14:textId="265A49A3" w:rsidR="009456F6" w:rsidRPr="009456F6" w:rsidRDefault="001C35AD" w:rsidP="009456F6">
      <w:pPr>
        <w:rPr>
          <w:rStyle w:val="eop"/>
          <w:sz w:val="24"/>
          <w:szCs w:val="24"/>
        </w:rPr>
      </w:pPr>
      <m:oMathPara>
        <m:oMath>
          <m:r>
            <w:rPr>
              <w:rFonts w:ascii="Cambria Math" w:hAnsi="Cambria Math"/>
              <w:sz w:val="24"/>
              <w:szCs w:val="24"/>
            </w:rPr>
            <m:t xml:space="preserve">Centrifugal Force </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c</m:t>
                  </m:r>
                </m:sub>
              </m:sSub>
            </m:e>
          </m:d>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ω</m:t>
              </m:r>
            </m:e>
            <m:sup>
              <m:r>
                <w:rPr>
                  <w:rFonts w:ascii="Cambria Math" w:hAnsi="Cambria Math"/>
                  <w:sz w:val="24"/>
                  <w:szCs w:val="24"/>
                </w:rPr>
                <m:t>2</m:t>
              </m:r>
            </m:sup>
          </m:sSup>
          <m:r>
            <w:rPr>
              <w:rFonts w:ascii="Cambria Math" w:hAnsi="Cambria Math"/>
              <w:sz w:val="24"/>
              <w:szCs w:val="24"/>
            </w:rPr>
            <m:t>r</m:t>
          </m:r>
        </m:oMath>
      </m:oMathPara>
    </w:p>
    <w:p w14:paraId="0A30C309" w14:textId="154A63F3" w:rsidR="009456F6" w:rsidRPr="00B7009A" w:rsidRDefault="009456F6" w:rsidP="009456F6">
      <w:pPr>
        <w:rPr>
          <w:sz w:val="24"/>
          <w:szCs w:val="24"/>
        </w:rPr>
      </w:pPr>
      <m:oMathPara>
        <m:oMath>
          <m:r>
            <w:rPr>
              <w:rFonts w:ascii="Cambria Math" w:hAnsi="Cambria Math"/>
              <w:sz w:val="24"/>
              <w:szCs w:val="24"/>
            </w:rPr>
            <m:t xml:space="preserve">Centrifugal Force </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c</m:t>
                  </m:r>
                </m:sub>
              </m:sSub>
            </m:e>
          </m:d>
          <m:r>
            <w:rPr>
              <w:rFonts w:ascii="Cambria Math" w:hAnsi="Cambria Math"/>
              <w:sz w:val="24"/>
              <w:szCs w:val="24"/>
            </w:rPr>
            <m:t>=</m:t>
          </m:r>
          <m:r>
            <w:rPr>
              <w:rFonts w:ascii="Cambria Math" w:eastAsiaTheme="minorEastAsia" w:hAnsi="Cambria Math"/>
              <w:sz w:val="24"/>
              <w:szCs w:val="24"/>
              <w:vertAlign w:val="superscript"/>
            </w:rPr>
            <m:t>275x</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10</m:t>
              </m:r>
            </m:e>
            <m:sup>
              <m:r>
                <w:rPr>
                  <w:rFonts w:ascii="Cambria Math" w:eastAsiaTheme="minorEastAsia" w:hAnsi="Cambria Math"/>
                  <w:sz w:val="24"/>
                  <w:szCs w:val="24"/>
                  <w:vertAlign w:val="superscript"/>
                </w:rPr>
                <m:t xml:space="preserve">-3  </m:t>
              </m:r>
            </m:sup>
          </m:sSup>
          <m:r>
            <w:rPr>
              <w:rFonts w:ascii="Cambria Math" w:eastAsiaTheme="minorEastAsia" w:hAnsi="Cambria Math"/>
              <w:sz w:val="24"/>
              <w:szCs w:val="24"/>
              <w:vertAlign w:val="superscript"/>
            </w:rPr>
            <m:t xml:space="preserve">x </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57.6</m:t>
              </m:r>
            </m:e>
            <m:sup>
              <m:r>
                <w:rPr>
                  <w:rFonts w:ascii="Cambria Math" w:eastAsiaTheme="minorEastAsia" w:hAnsi="Cambria Math"/>
                  <w:sz w:val="24"/>
                  <w:szCs w:val="24"/>
                  <w:vertAlign w:val="superscript"/>
                </w:rPr>
                <m:t>2</m:t>
              </m:r>
              <m:r>
                <w:rPr>
                  <w:rFonts w:ascii="Cambria Math" w:eastAsiaTheme="minorEastAsia" w:hAnsi="Cambria Math"/>
                  <w:sz w:val="24"/>
                  <w:szCs w:val="24"/>
                  <w:vertAlign w:val="superscript"/>
                </w:rPr>
                <m:t xml:space="preserve">  </m:t>
              </m:r>
            </m:sup>
          </m:sSup>
          <m:r>
            <w:rPr>
              <w:rFonts w:ascii="Cambria Math" w:eastAsiaTheme="minorEastAsia" w:hAnsi="Cambria Math"/>
              <w:sz w:val="24"/>
              <w:szCs w:val="24"/>
              <w:vertAlign w:val="superscript"/>
            </w:rPr>
            <m:t xml:space="preserve">x </m:t>
          </m:r>
          <m:r>
            <w:rPr>
              <w:rFonts w:ascii="Cambria Math" w:eastAsiaTheme="minorEastAsia" w:hAnsi="Cambria Math"/>
              <w:sz w:val="24"/>
              <w:szCs w:val="24"/>
              <w:vertAlign w:val="superscript"/>
            </w:rPr>
            <m:t>104</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x10</m:t>
              </m:r>
            </m:e>
            <m:sup>
              <m:r>
                <w:rPr>
                  <w:rFonts w:ascii="Cambria Math" w:eastAsiaTheme="minorEastAsia" w:hAnsi="Cambria Math"/>
                  <w:sz w:val="24"/>
                  <w:szCs w:val="24"/>
                  <w:vertAlign w:val="superscript"/>
                </w:rPr>
                <m:t xml:space="preserve">-3    </m:t>
              </m:r>
            </m:sup>
          </m:sSup>
          <m:r>
            <w:rPr>
              <w:rFonts w:ascii="Cambria Math" w:eastAsiaTheme="minorEastAsia" w:hAnsi="Cambria Math"/>
              <w:sz w:val="24"/>
              <w:szCs w:val="24"/>
              <w:vertAlign w:val="superscript"/>
            </w:rPr>
            <m:t xml:space="preserve"> </m:t>
          </m:r>
        </m:oMath>
      </m:oMathPara>
    </w:p>
    <w:p w14:paraId="0B467285" w14:textId="4924DDB5" w:rsidR="009456F6" w:rsidRPr="00B7009A" w:rsidRDefault="009456F6" w:rsidP="009456F6">
      <w:pPr>
        <w:rPr>
          <w:sz w:val="24"/>
          <w:szCs w:val="24"/>
        </w:rPr>
      </w:pPr>
      <m:oMathPara>
        <m:oMath>
          <m:r>
            <w:rPr>
              <w:rFonts w:ascii="Cambria Math" w:hAnsi="Cambria Math"/>
              <w:sz w:val="24"/>
              <w:szCs w:val="24"/>
            </w:rPr>
            <m:t xml:space="preserve">Centrifugal Force </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c</m:t>
                  </m:r>
                </m:sub>
              </m:sSub>
            </m:e>
          </m:d>
          <m:r>
            <w:rPr>
              <w:rFonts w:ascii="Cambria Math" w:hAnsi="Cambria Math"/>
              <w:sz w:val="24"/>
              <w:szCs w:val="24"/>
            </w:rPr>
            <m:t>=94.89N</m:t>
          </m:r>
        </m:oMath>
      </m:oMathPara>
    </w:p>
    <w:p w14:paraId="5217D4B3" w14:textId="77777777" w:rsidR="00D61C72" w:rsidRDefault="00D61C72" w:rsidP="00D61C72">
      <w:pPr>
        <w:rPr>
          <w:rStyle w:val="eop"/>
          <w:rFonts w:cstheme="minorHAnsi"/>
          <w:color w:val="000000"/>
          <w:sz w:val="24"/>
          <w:szCs w:val="24"/>
          <w:shd w:val="clear" w:color="auto" w:fill="FFFFFF"/>
        </w:rPr>
      </w:pPr>
    </w:p>
    <w:p w14:paraId="163350FC" w14:textId="77777777" w:rsidR="00D61C72" w:rsidRDefault="00D61C72" w:rsidP="00D61C72">
      <w:pPr>
        <w:rPr>
          <w:rStyle w:val="eop"/>
          <w:rFonts w:cstheme="minorHAnsi"/>
          <w:color w:val="000000"/>
          <w:sz w:val="24"/>
          <w:szCs w:val="24"/>
          <w:shd w:val="clear" w:color="auto" w:fill="FFFFFF"/>
        </w:rPr>
      </w:pPr>
    </w:p>
    <w:p w14:paraId="775364D9" w14:textId="77777777" w:rsidR="000828B9" w:rsidRPr="00B7009A" w:rsidRDefault="000828B9" w:rsidP="000828B9">
      <w:pPr>
        <w:rPr>
          <w:rFonts w:eastAsiaTheme="minorEastAsia"/>
          <w:sz w:val="24"/>
          <w:szCs w:val="24"/>
        </w:rPr>
      </w:pPr>
      <m:oMathPara>
        <m:oMath>
          <m:r>
            <w:rPr>
              <w:rFonts w:ascii="Cambria Math" w:hAnsi="Cambria Math"/>
              <w:sz w:val="24"/>
              <w:szCs w:val="24"/>
            </w:rPr>
            <m:t xml:space="preserve">Spring Force </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s</m:t>
                  </m:r>
                </m:sub>
              </m:sSub>
            </m:e>
          </m:d>
          <m:r>
            <w:rPr>
              <w:rFonts w:ascii="Cambria Math" w:hAnsi="Cambria Math"/>
              <w:sz w:val="24"/>
              <w:szCs w:val="24"/>
            </w:rPr>
            <m:t>=Kx</m:t>
          </m:r>
        </m:oMath>
      </m:oMathPara>
    </w:p>
    <w:p w14:paraId="1907C701" w14:textId="34E8FFB8" w:rsidR="000828B9" w:rsidRPr="00694689" w:rsidRDefault="000828B9" w:rsidP="000828B9">
      <w:pPr>
        <w:jc w:val="center"/>
        <w:rPr>
          <w:rFonts w:eastAsiaTheme="minorEastAsia"/>
          <w:sz w:val="24"/>
          <w:szCs w:val="24"/>
          <w:vertAlign w:val="superscript"/>
        </w:rPr>
      </w:pPr>
      <m:oMathPara>
        <m:oMath>
          <m:r>
            <w:rPr>
              <w:rFonts w:ascii="Cambria Math" w:hAnsi="Cambria Math"/>
              <w:sz w:val="24"/>
              <w:szCs w:val="24"/>
            </w:rPr>
            <m:t xml:space="preserve">Spring Force </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s</m:t>
                  </m:r>
                </m:sub>
              </m:sSub>
            </m:e>
          </m:d>
          <m:r>
            <w:rPr>
              <w:rFonts w:ascii="Cambria Math" w:hAnsi="Cambria Math"/>
              <w:sz w:val="24"/>
              <w:szCs w:val="24"/>
            </w:rPr>
            <m:t>=</m:t>
          </m:r>
          <m:r>
            <w:rPr>
              <w:rFonts w:ascii="Cambria Math" w:eastAsiaTheme="minorEastAsia" w:hAnsi="Cambria Math"/>
              <w:sz w:val="24"/>
              <w:szCs w:val="24"/>
              <w:vertAlign w:val="superscript"/>
            </w:rPr>
            <m:t xml:space="preserve">  7.5</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x10</m:t>
              </m:r>
            </m:e>
            <m:sup>
              <m:r>
                <w:rPr>
                  <w:rFonts w:ascii="Cambria Math" w:eastAsiaTheme="minorEastAsia" w:hAnsi="Cambria Math"/>
                  <w:sz w:val="24"/>
                  <w:szCs w:val="24"/>
                  <w:vertAlign w:val="superscript"/>
                </w:rPr>
                <m:t xml:space="preserve">3  </m:t>
              </m:r>
            </m:sup>
          </m:sSup>
          <m:r>
            <w:rPr>
              <w:rFonts w:ascii="Cambria Math" w:eastAsiaTheme="minorEastAsia" w:hAnsi="Cambria Math"/>
              <w:sz w:val="24"/>
              <w:szCs w:val="24"/>
              <w:vertAlign w:val="superscript"/>
            </w:rPr>
            <m:t>x 9</m:t>
          </m:r>
          <m:sSup>
            <m:sSupPr>
              <m:ctrlPr>
                <w:rPr>
                  <w:rFonts w:ascii="Cambria Math" w:eastAsiaTheme="minorEastAsia" w:hAnsi="Cambria Math"/>
                  <w:sz w:val="24"/>
                  <w:szCs w:val="24"/>
                  <w:vertAlign w:val="superscript"/>
                </w:rPr>
              </m:ctrlPr>
            </m:sSupPr>
            <m:e>
              <m:r>
                <w:rPr>
                  <w:rFonts w:ascii="Cambria Math" w:eastAsiaTheme="minorEastAsia" w:hAnsi="Cambria Math"/>
                  <w:sz w:val="24"/>
                  <w:szCs w:val="24"/>
                  <w:vertAlign w:val="superscript"/>
                </w:rPr>
                <m:t>x10</m:t>
              </m:r>
            </m:e>
            <m:sup>
              <m:r>
                <w:rPr>
                  <w:rFonts w:ascii="Cambria Math" w:eastAsiaTheme="minorEastAsia" w:hAnsi="Cambria Math"/>
                  <w:sz w:val="24"/>
                  <w:szCs w:val="24"/>
                  <w:vertAlign w:val="superscript"/>
                </w:rPr>
                <m:t xml:space="preserve">-3  </m:t>
              </m:r>
            </m:sup>
          </m:sSup>
        </m:oMath>
      </m:oMathPara>
    </w:p>
    <w:p w14:paraId="5E11631E" w14:textId="28A75ED7" w:rsidR="00075677" w:rsidRPr="00075677" w:rsidRDefault="00075677" w:rsidP="00075677">
      <w:pPr>
        <w:jc w:val="center"/>
        <w:rPr>
          <w:rFonts w:eastAsiaTheme="minorEastAsia"/>
          <w:sz w:val="24"/>
          <w:szCs w:val="24"/>
          <w:vertAlign w:val="superscript"/>
        </w:rPr>
      </w:pPr>
      <m:oMathPara>
        <m:oMath>
          <m:r>
            <w:rPr>
              <w:rFonts w:ascii="Cambria Math" w:hAnsi="Cambria Math"/>
              <w:sz w:val="24"/>
              <w:szCs w:val="24"/>
            </w:rPr>
            <m:t xml:space="preserve">Spring Force </m:t>
          </m:r>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s</m:t>
                  </m:r>
                </m:sub>
              </m:sSub>
            </m:e>
          </m:d>
          <m:r>
            <w:rPr>
              <w:rFonts w:ascii="Cambria Math" w:hAnsi="Cambria Math"/>
              <w:sz w:val="24"/>
              <w:szCs w:val="24"/>
            </w:rPr>
            <m:t>=</m:t>
          </m:r>
          <m:r>
            <w:rPr>
              <w:rFonts w:ascii="Cambria Math" w:eastAsiaTheme="minorEastAsia" w:hAnsi="Cambria Math"/>
              <w:sz w:val="24"/>
              <w:szCs w:val="24"/>
              <w:vertAlign w:val="superscript"/>
            </w:rPr>
            <m:t xml:space="preserve">  </m:t>
          </m:r>
          <m:r>
            <w:rPr>
              <w:rFonts w:ascii="Cambria Math" w:eastAsiaTheme="minorEastAsia" w:hAnsi="Cambria Math"/>
              <w:sz w:val="24"/>
              <w:szCs w:val="24"/>
              <w:vertAlign w:val="superscript"/>
            </w:rPr>
            <m:t>67.5N</m:t>
          </m:r>
        </m:oMath>
      </m:oMathPara>
    </w:p>
    <w:p w14:paraId="1D872F37" w14:textId="77777777" w:rsidR="00075677" w:rsidRDefault="00075677" w:rsidP="00075677">
      <w:pPr>
        <w:jc w:val="center"/>
        <w:rPr>
          <w:rFonts w:eastAsiaTheme="minorEastAsia"/>
          <w:sz w:val="24"/>
          <w:szCs w:val="24"/>
          <w:vertAlign w:val="superscript"/>
        </w:rPr>
      </w:pPr>
    </w:p>
    <w:p w14:paraId="1EF184AA" w14:textId="77777777" w:rsidR="00075677" w:rsidRPr="00694689" w:rsidRDefault="00075677" w:rsidP="00075677">
      <w:pPr>
        <w:jc w:val="center"/>
        <w:rPr>
          <w:rFonts w:eastAsiaTheme="minorEastAsia"/>
          <w:sz w:val="24"/>
          <w:szCs w:val="24"/>
          <w:vertAlign w:val="superscript"/>
        </w:rPr>
      </w:pPr>
    </w:p>
    <w:p w14:paraId="6C21249E" w14:textId="48E02B96" w:rsidR="00075677" w:rsidRPr="00694689" w:rsidRDefault="00075677" w:rsidP="00075677">
      <w:pPr>
        <w:jc w:val="center"/>
        <w:rPr>
          <w:rFonts w:eastAsiaTheme="minorEastAsia"/>
          <w:sz w:val="24"/>
          <w:szCs w:val="24"/>
          <w:vertAlign w:val="superscript"/>
        </w:rPr>
      </w:pPr>
      <m:oMath>
        <m:r>
          <w:rPr>
            <w:rFonts w:ascii="Cambria Math" w:hAnsi="Cambria Math"/>
            <w:sz w:val="24"/>
            <w:szCs w:val="24"/>
          </w:rPr>
          <m:t>Radial Force</m:t>
        </m:r>
        <m:r>
          <w:rPr>
            <w:rFonts w:ascii="Cambria Math" w:hAnsi="Cambria Math"/>
            <w:sz w:val="24"/>
            <w:szCs w:val="24"/>
          </w:rPr>
          <m:t xml:space="preserve"> </m:t>
        </m:r>
        <m:d>
          <m:dPr>
            <m:ctrlPr>
              <w:rPr>
                <w:rFonts w:ascii="Cambria Math" w:hAnsi="Cambria Math"/>
                <w:i/>
                <w:sz w:val="24"/>
                <w:szCs w:val="24"/>
              </w:rPr>
            </m:ctrlPr>
          </m:dPr>
          <m:e>
            <m:r>
              <w:rPr>
                <w:rFonts w:ascii="Cambria Math" w:hAnsi="Cambria Math"/>
                <w:sz w:val="24"/>
                <w:szCs w:val="24"/>
              </w:rPr>
              <m:t>For One Shoe</m:t>
            </m:r>
          </m:e>
        </m:d>
        <m:r>
          <w:rPr>
            <w:rFonts w:ascii="Cambria Math" w:hAnsi="Cambria Math"/>
            <w:sz w:val="24"/>
            <w:szCs w:val="24"/>
          </w:rPr>
          <m:t>=</m:t>
        </m:r>
        <m:r>
          <w:rPr>
            <w:rFonts w:ascii="Cambria Math" w:eastAsiaTheme="minorEastAsia" w:hAnsi="Cambria Math"/>
            <w:sz w:val="24"/>
            <w:szCs w:val="24"/>
            <w:vertAlign w:val="superscript"/>
          </w:rPr>
          <m:t xml:space="preserve">  </m:t>
        </m:r>
        <m:r>
          <w:rPr>
            <w:rFonts w:ascii="Cambria Math" w:eastAsiaTheme="minorEastAsia" w:hAnsi="Cambria Math"/>
            <w:sz w:val="24"/>
            <w:szCs w:val="24"/>
            <w:vertAlign w:val="superscript"/>
          </w:rPr>
          <m:t>94.89- 67.5</m:t>
        </m:r>
      </m:oMath>
      <w:r>
        <w:rPr>
          <w:rFonts w:eastAsiaTheme="minorEastAsia"/>
          <w:sz w:val="24"/>
          <w:szCs w:val="24"/>
          <w:vertAlign w:val="superscript"/>
        </w:rPr>
        <w:t xml:space="preserve">   </w:t>
      </w:r>
    </w:p>
    <w:p w14:paraId="2EC4A44F" w14:textId="45188A69" w:rsidR="00075677" w:rsidRPr="002667CF" w:rsidRDefault="00075677" w:rsidP="00075677">
      <w:pPr>
        <w:jc w:val="center"/>
        <w:rPr>
          <w:rFonts w:eastAsiaTheme="minorEastAsia"/>
          <w:sz w:val="24"/>
          <w:szCs w:val="24"/>
          <w:vertAlign w:val="superscript"/>
        </w:rPr>
      </w:pPr>
      <m:oMathPara>
        <m:oMath>
          <m:r>
            <w:rPr>
              <w:rFonts w:ascii="Cambria Math" w:hAnsi="Cambria Math"/>
              <w:sz w:val="24"/>
              <w:szCs w:val="24"/>
            </w:rPr>
            <m:t>Radial Force</m:t>
          </m:r>
          <m:r>
            <w:rPr>
              <w:rFonts w:ascii="Cambria Math" w:hAnsi="Cambria Math"/>
              <w:sz w:val="24"/>
              <w:szCs w:val="24"/>
            </w:rPr>
            <m:t xml:space="preserve"> </m:t>
          </m:r>
          <m:d>
            <m:dPr>
              <m:ctrlPr>
                <w:rPr>
                  <w:rFonts w:ascii="Cambria Math" w:hAnsi="Cambria Math"/>
                  <w:i/>
                  <w:sz w:val="24"/>
                  <w:szCs w:val="24"/>
                </w:rPr>
              </m:ctrlPr>
            </m:dPr>
            <m:e>
              <m:r>
                <w:rPr>
                  <w:rFonts w:ascii="Cambria Math" w:hAnsi="Cambria Math"/>
                  <w:sz w:val="24"/>
                  <w:szCs w:val="24"/>
                </w:rPr>
                <m:t>For One Shoe</m:t>
              </m:r>
            </m:e>
          </m:d>
          <m:r>
            <w:rPr>
              <w:rFonts w:ascii="Cambria Math" w:hAnsi="Cambria Math"/>
              <w:sz w:val="24"/>
              <w:szCs w:val="24"/>
            </w:rPr>
            <m:t>=</m:t>
          </m:r>
          <m:r>
            <w:rPr>
              <w:rFonts w:ascii="Cambria Math" w:eastAsiaTheme="minorEastAsia" w:hAnsi="Cambria Math"/>
              <w:sz w:val="24"/>
              <w:szCs w:val="24"/>
              <w:vertAlign w:val="superscript"/>
            </w:rPr>
            <m:t xml:space="preserve">  </m:t>
          </m:r>
          <m:r>
            <w:rPr>
              <w:rFonts w:ascii="Cambria Math" w:eastAsiaTheme="minorEastAsia" w:hAnsi="Cambria Math"/>
              <w:sz w:val="24"/>
              <w:szCs w:val="24"/>
              <w:vertAlign w:val="superscript"/>
            </w:rPr>
            <m:t>27.39N</m:t>
          </m:r>
        </m:oMath>
      </m:oMathPara>
    </w:p>
    <w:p w14:paraId="5D0D7672" w14:textId="77777777" w:rsidR="002667CF" w:rsidRDefault="002667CF" w:rsidP="00075677">
      <w:pPr>
        <w:jc w:val="center"/>
        <w:rPr>
          <w:rFonts w:eastAsiaTheme="minorEastAsia"/>
          <w:sz w:val="24"/>
          <w:szCs w:val="24"/>
          <w:vertAlign w:val="superscript"/>
        </w:rPr>
      </w:pPr>
    </w:p>
    <w:p w14:paraId="7BEDB143" w14:textId="7C1B84A8" w:rsidR="00D61C72" w:rsidRDefault="002667CF" w:rsidP="00D61C72">
      <w:pPr>
        <w:rPr>
          <w:rStyle w:val="eop"/>
          <w:rFonts w:cstheme="minorHAnsi"/>
          <w:color w:val="000000"/>
          <w:sz w:val="24"/>
          <w:szCs w:val="24"/>
          <w:shd w:val="clear" w:color="auto" w:fill="FFFFFF"/>
        </w:rPr>
      </w:pPr>
      <w:r>
        <w:rPr>
          <w:rStyle w:val="eop"/>
          <w:rFonts w:cstheme="minorHAnsi"/>
          <w:color w:val="000000"/>
          <w:sz w:val="24"/>
          <w:szCs w:val="24"/>
          <w:shd w:val="clear" w:color="auto" w:fill="FFFFFF"/>
        </w:rPr>
        <w:t>For one shoe there is a Radial Force of 27.39N. However, there are four shoes in this centrifugal clutch, therefore multiplication by four is needed.</w:t>
      </w:r>
    </w:p>
    <w:p w14:paraId="32B72A5F" w14:textId="77777777" w:rsidR="00D61C72" w:rsidRDefault="00D61C72" w:rsidP="00D61C72">
      <w:pPr>
        <w:rPr>
          <w:rStyle w:val="eop"/>
          <w:rFonts w:cstheme="minorHAnsi"/>
          <w:color w:val="000000"/>
          <w:sz w:val="24"/>
          <w:szCs w:val="24"/>
          <w:shd w:val="clear" w:color="auto" w:fill="FFFFFF"/>
        </w:rPr>
      </w:pPr>
    </w:p>
    <w:p w14:paraId="61EA86BC" w14:textId="46E3AB81" w:rsidR="00075677" w:rsidRPr="00694689" w:rsidRDefault="00075677" w:rsidP="00075677">
      <w:pPr>
        <w:jc w:val="center"/>
        <w:rPr>
          <w:rFonts w:eastAsiaTheme="minorEastAsia"/>
          <w:sz w:val="24"/>
          <w:szCs w:val="24"/>
          <w:vertAlign w:val="superscript"/>
        </w:rPr>
      </w:pPr>
      <m:oMath>
        <m:r>
          <w:rPr>
            <w:rFonts w:ascii="Cambria Math" w:hAnsi="Cambria Math"/>
            <w:sz w:val="24"/>
            <w:szCs w:val="24"/>
          </w:rPr>
          <m:t>Radial Force</m:t>
        </m:r>
        <m:r>
          <w:rPr>
            <w:rFonts w:ascii="Cambria Math" w:hAnsi="Cambria Math"/>
            <w:sz w:val="24"/>
            <w:szCs w:val="24"/>
          </w:rPr>
          <m:t xml:space="preserve"> </m:t>
        </m:r>
        <m:d>
          <m:dPr>
            <m:ctrlPr>
              <w:rPr>
                <w:rFonts w:ascii="Cambria Math" w:hAnsi="Cambria Math"/>
                <w:i/>
                <w:sz w:val="24"/>
                <w:szCs w:val="24"/>
              </w:rPr>
            </m:ctrlPr>
          </m:dPr>
          <m:e>
            <m:r>
              <w:rPr>
                <w:rFonts w:ascii="Cambria Math" w:hAnsi="Cambria Math"/>
                <w:sz w:val="24"/>
                <w:szCs w:val="24"/>
              </w:rPr>
              <m:t>For Four Shoes</m:t>
            </m:r>
          </m:e>
        </m:d>
        <m:r>
          <w:rPr>
            <w:rFonts w:ascii="Cambria Math" w:hAnsi="Cambria Math"/>
            <w:sz w:val="24"/>
            <w:szCs w:val="24"/>
          </w:rPr>
          <m:t>=</m:t>
        </m:r>
        <m:r>
          <w:rPr>
            <w:rFonts w:ascii="Cambria Math" w:eastAsiaTheme="minorEastAsia" w:hAnsi="Cambria Math"/>
            <w:sz w:val="24"/>
            <w:szCs w:val="24"/>
            <w:vertAlign w:val="superscript"/>
          </w:rPr>
          <m:t xml:space="preserve">  </m:t>
        </m:r>
        <m:r>
          <w:rPr>
            <w:rFonts w:ascii="Cambria Math" w:eastAsiaTheme="minorEastAsia" w:hAnsi="Cambria Math"/>
            <w:sz w:val="24"/>
            <w:szCs w:val="24"/>
            <w:vertAlign w:val="superscript"/>
          </w:rPr>
          <m:t>27.3 x</m:t>
        </m:r>
        <m:r>
          <w:rPr>
            <w:rFonts w:ascii="Cambria Math" w:eastAsiaTheme="minorEastAsia" w:hAnsi="Cambria Math"/>
            <w:sz w:val="24"/>
            <w:szCs w:val="24"/>
            <w:vertAlign w:val="superscript"/>
          </w:rPr>
          <m:t xml:space="preserve"> </m:t>
        </m:r>
        <m:r>
          <w:rPr>
            <w:rFonts w:ascii="Cambria Math" w:eastAsiaTheme="minorEastAsia" w:hAnsi="Cambria Math"/>
            <w:sz w:val="24"/>
            <w:szCs w:val="24"/>
            <w:vertAlign w:val="superscript"/>
          </w:rPr>
          <m:t>4</m:t>
        </m:r>
      </m:oMath>
      <w:r>
        <w:rPr>
          <w:rFonts w:eastAsiaTheme="minorEastAsia"/>
          <w:sz w:val="24"/>
          <w:szCs w:val="24"/>
          <w:vertAlign w:val="superscript"/>
        </w:rPr>
        <w:t xml:space="preserve">   </w:t>
      </w:r>
    </w:p>
    <w:p w14:paraId="7D3FC07F" w14:textId="5946B2E8" w:rsidR="00075677" w:rsidRDefault="00075677" w:rsidP="00075677">
      <w:pPr>
        <w:jc w:val="center"/>
        <w:rPr>
          <w:rFonts w:eastAsiaTheme="minorEastAsia"/>
          <w:sz w:val="24"/>
          <w:szCs w:val="24"/>
          <w:vertAlign w:val="superscript"/>
        </w:rPr>
      </w:pPr>
      <m:oMathPara>
        <m:oMath>
          <m:r>
            <w:rPr>
              <w:rFonts w:ascii="Cambria Math" w:hAnsi="Cambria Math"/>
              <w:sz w:val="24"/>
              <w:szCs w:val="24"/>
            </w:rPr>
            <m:t>Radial Force</m:t>
          </m:r>
          <m:r>
            <w:rPr>
              <w:rFonts w:ascii="Cambria Math" w:hAnsi="Cambria Math"/>
              <w:sz w:val="24"/>
              <w:szCs w:val="24"/>
            </w:rPr>
            <m:t xml:space="preserve"> </m:t>
          </m:r>
          <m:d>
            <m:dPr>
              <m:ctrlPr>
                <w:rPr>
                  <w:rFonts w:ascii="Cambria Math" w:hAnsi="Cambria Math"/>
                  <w:i/>
                  <w:sz w:val="24"/>
                  <w:szCs w:val="24"/>
                </w:rPr>
              </m:ctrlPr>
            </m:dPr>
            <m:e>
              <m:r>
                <w:rPr>
                  <w:rFonts w:ascii="Cambria Math" w:hAnsi="Cambria Math"/>
                  <w:sz w:val="24"/>
                  <w:szCs w:val="24"/>
                </w:rPr>
                <m:t xml:space="preserve">For </m:t>
              </m:r>
              <m:r>
                <w:rPr>
                  <w:rFonts w:ascii="Cambria Math" w:hAnsi="Cambria Math"/>
                  <w:sz w:val="24"/>
                  <w:szCs w:val="24"/>
                </w:rPr>
                <m:t xml:space="preserve">Four </m:t>
              </m:r>
              <m:r>
                <w:rPr>
                  <w:rFonts w:ascii="Cambria Math" w:hAnsi="Cambria Math"/>
                  <w:sz w:val="24"/>
                  <w:szCs w:val="24"/>
                </w:rPr>
                <m:t>Shoe</m:t>
              </m:r>
              <m:r>
                <w:rPr>
                  <w:rFonts w:ascii="Cambria Math" w:hAnsi="Cambria Math"/>
                  <w:sz w:val="24"/>
                  <w:szCs w:val="24"/>
                </w:rPr>
                <m:t>s</m:t>
              </m:r>
            </m:e>
          </m:d>
          <m:r>
            <w:rPr>
              <w:rFonts w:ascii="Cambria Math" w:hAnsi="Cambria Math"/>
              <w:sz w:val="24"/>
              <w:szCs w:val="24"/>
            </w:rPr>
            <m:t>=</m:t>
          </m:r>
          <m:r>
            <w:rPr>
              <w:rFonts w:ascii="Cambria Math" w:eastAsiaTheme="minorEastAsia" w:hAnsi="Cambria Math"/>
              <w:sz w:val="24"/>
              <w:szCs w:val="24"/>
              <w:vertAlign w:val="superscript"/>
            </w:rPr>
            <m:t xml:space="preserve">  </m:t>
          </m:r>
          <m:r>
            <w:rPr>
              <w:rFonts w:ascii="Cambria Math" w:eastAsiaTheme="minorEastAsia" w:hAnsi="Cambria Math"/>
              <w:sz w:val="24"/>
              <w:szCs w:val="24"/>
              <w:vertAlign w:val="superscript"/>
            </w:rPr>
            <m:t>109.56</m:t>
          </m:r>
          <m:r>
            <w:rPr>
              <w:rFonts w:ascii="Cambria Math" w:eastAsiaTheme="minorEastAsia" w:hAnsi="Cambria Math"/>
              <w:sz w:val="24"/>
              <w:szCs w:val="24"/>
              <w:vertAlign w:val="superscript"/>
            </w:rPr>
            <m:t>N</m:t>
          </m:r>
        </m:oMath>
      </m:oMathPara>
    </w:p>
    <w:p w14:paraId="572D52BA" w14:textId="77777777" w:rsidR="00D61C72" w:rsidRDefault="00D61C72" w:rsidP="00D61C72">
      <w:pPr>
        <w:rPr>
          <w:rStyle w:val="eop"/>
          <w:rFonts w:cstheme="minorHAnsi"/>
          <w:color w:val="000000"/>
          <w:sz w:val="24"/>
          <w:szCs w:val="24"/>
          <w:shd w:val="clear" w:color="auto" w:fill="FFFFFF"/>
        </w:rPr>
      </w:pPr>
    </w:p>
    <w:p w14:paraId="1988CFD0" w14:textId="77777777" w:rsidR="00D61C72" w:rsidRDefault="00D61C72" w:rsidP="00D61C72">
      <w:pPr>
        <w:rPr>
          <w:rStyle w:val="eop"/>
          <w:rFonts w:cstheme="minorHAnsi"/>
          <w:color w:val="000000"/>
          <w:sz w:val="24"/>
          <w:szCs w:val="24"/>
          <w:shd w:val="clear" w:color="auto" w:fill="FFFFFF"/>
        </w:rPr>
      </w:pPr>
    </w:p>
    <w:p w14:paraId="7C053EEA" w14:textId="77777777" w:rsidR="00D61C72" w:rsidRDefault="00D61C72" w:rsidP="00D61C72">
      <w:pPr>
        <w:rPr>
          <w:rStyle w:val="eop"/>
          <w:rFonts w:cstheme="minorHAnsi"/>
          <w:color w:val="000000"/>
          <w:sz w:val="24"/>
          <w:szCs w:val="24"/>
          <w:shd w:val="clear" w:color="auto" w:fill="FFFFFF"/>
        </w:rPr>
      </w:pPr>
    </w:p>
    <w:p w14:paraId="1DE8006C" w14:textId="77777777" w:rsidR="00D61C72" w:rsidRDefault="00D61C72" w:rsidP="00D61C72">
      <w:pPr>
        <w:rPr>
          <w:rStyle w:val="eop"/>
          <w:rFonts w:cstheme="minorHAnsi"/>
          <w:color w:val="000000"/>
          <w:sz w:val="24"/>
          <w:szCs w:val="24"/>
          <w:shd w:val="clear" w:color="auto" w:fill="FFFFFF"/>
        </w:rPr>
      </w:pPr>
    </w:p>
    <w:p w14:paraId="5656F06B" w14:textId="77777777" w:rsidR="00A84C49" w:rsidRDefault="00A84C49" w:rsidP="00D61C72">
      <w:pPr>
        <w:rPr>
          <w:rStyle w:val="eop"/>
          <w:rFonts w:cstheme="minorHAnsi"/>
          <w:color w:val="000000"/>
          <w:sz w:val="24"/>
          <w:szCs w:val="24"/>
          <w:shd w:val="clear" w:color="auto" w:fill="FFFFFF"/>
        </w:rPr>
      </w:pPr>
    </w:p>
    <w:p w14:paraId="03F6B1CF" w14:textId="77777777" w:rsidR="00D61C72" w:rsidRDefault="00D61C72" w:rsidP="00D61C72">
      <w:pPr>
        <w:rPr>
          <w:rStyle w:val="eop"/>
          <w:rFonts w:cstheme="minorHAnsi"/>
          <w:color w:val="000000"/>
          <w:sz w:val="24"/>
          <w:szCs w:val="24"/>
          <w:shd w:val="clear" w:color="auto" w:fill="FFFFFF"/>
        </w:rPr>
      </w:pPr>
    </w:p>
    <w:p w14:paraId="459C59AA" w14:textId="77777777" w:rsidR="00D61C72" w:rsidRPr="00D61C72" w:rsidRDefault="00D61C72" w:rsidP="00D61C72">
      <w:pPr>
        <w:rPr>
          <w:rFonts w:cstheme="minorHAnsi"/>
          <w:sz w:val="24"/>
          <w:szCs w:val="24"/>
        </w:rPr>
      </w:pPr>
    </w:p>
    <w:p w14:paraId="0B49BD2E" w14:textId="1607B209" w:rsidR="00D61C72" w:rsidRDefault="00D61C72" w:rsidP="00D61C72">
      <w:pPr>
        <w:pStyle w:val="Heading2"/>
      </w:pPr>
      <w:bookmarkStart w:id="13" w:name="_Toc150098729"/>
      <w:r>
        <w:t>Question 4</w:t>
      </w:r>
      <w:bookmarkEnd w:id="13"/>
    </w:p>
    <w:p w14:paraId="23E47240" w14:textId="3D3697D5" w:rsidR="00D61C72" w:rsidRDefault="00D61C72" w:rsidP="00D61C72">
      <w:pPr>
        <w:rPr>
          <w:rStyle w:val="eop"/>
          <w:rFonts w:cstheme="minorHAnsi"/>
          <w:color w:val="000000"/>
          <w:sz w:val="24"/>
          <w:szCs w:val="24"/>
          <w:shd w:val="clear" w:color="auto" w:fill="FFFFFF"/>
        </w:rPr>
      </w:pPr>
      <w:r w:rsidRPr="00D61C72">
        <w:rPr>
          <w:rStyle w:val="normaltextrun"/>
          <w:rFonts w:cstheme="minorHAnsi"/>
          <w:color w:val="000000"/>
          <w:sz w:val="24"/>
          <w:szCs w:val="24"/>
          <w:shd w:val="clear" w:color="auto" w:fill="FFFFFF"/>
        </w:rPr>
        <w:t>At the driving shaft speed of 550 RPM, what will be the value of torque transmitted to the driven shaft?</w:t>
      </w:r>
      <w:r w:rsidRPr="00D61C72">
        <w:rPr>
          <w:rStyle w:val="eop"/>
          <w:rFonts w:cstheme="minorHAnsi"/>
          <w:color w:val="000000"/>
          <w:sz w:val="24"/>
          <w:szCs w:val="24"/>
          <w:shd w:val="clear" w:color="auto" w:fill="FFFFFF"/>
        </w:rPr>
        <w:t> </w:t>
      </w:r>
    </w:p>
    <w:p w14:paraId="5C01381F" w14:textId="77777777" w:rsidR="00D61C72" w:rsidRDefault="00D61C72" w:rsidP="002C4CC3">
      <w:pPr>
        <w:jc w:val="center"/>
        <w:rPr>
          <w:rStyle w:val="eop"/>
          <w:rFonts w:cstheme="minorHAnsi"/>
          <w:color w:val="000000"/>
          <w:sz w:val="24"/>
          <w:szCs w:val="24"/>
          <w:shd w:val="clear" w:color="auto" w:fill="FFFFFF"/>
        </w:rPr>
      </w:pPr>
    </w:p>
    <w:p w14:paraId="36FB6AFA" w14:textId="77777777" w:rsidR="00BA58CF" w:rsidRDefault="00BA58CF" w:rsidP="002C4CC3">
      <w:pPr>
        <w:jc w:val="center"/>
        <w:rPr>
          <w:rStyle w:val="eop"/>
          <w:rFonts w:eastAsiaTheme="minorEastAsia" w:cstheme="minorHAnsi"/>
          <w:color w:val="000000"/>
          <w:sz w:val="24"/>
          <w:szCs w:val="24"/>
          <w:shd w:val="clear" w:color="auto" w:fill="FFFFFF"/>
        </w:rPr>
      </w:pPr>
    </w:p>
    <w:p w14:paraId="500FD06F" w14:textId="3C83F971" w:rsidR="00BA58CF" w:rsidRPr="00BA58CF" w:rsidRDefault="00BA58CF" w:rsidP="002C4CC3">
      <w:pPr>
        <w:jc w:val="center"/>
        <w:rPr>
          <w:rStyle w:val="eop"/>
          <w:rFonts w:eastAsiaTheme="minorEastAsia" w:cstheme="minorHAnsi"/>
          <w:color w:val="000000"/>
          <w:sz w:val="24"/>
          <w:szCs w:val="24"/>
          <w:shd w:val="clear" w:color="auto" w:fill="FFFFFF"/>
        </w:rPr>
      </w:pPr>
      <m:oMathPara>
        <m:oMath>
          <m:r>
            <w:rPr>
              <w:rStyle w:val="eop"/>
              <w:rFonts w:ascii="Cambria Math" w:eastAsiaTheme="minorEastAsia" w:hAnsi="Cambria Math" w:cstheme="minorHAnsi"/>
              <w:color w:val="000000"/>
              <w:sz w:val="24"/>
              <w:szCs w:val="24"/>
              <w:shd w:val="clear" w:color="auto" w:fill="FFFFFF"/>
            </w:rPr>
            <m:t xml:space="preserve">Torque </m:t>
          </m:r>
          <m:d>
            <m:dPr>
              <m:ctrlPr>
                <w:rPr>
                  <w:rStyle w:val="eop"/>
                  <w:rFonts w:ascii="Cambria Math" w:eastAsiaTheme="minorEastAsia" w:hAnsi="Cambria Math" w:cstheme="minorHAnsi"/>
                  <w:i/>
                  <w:color w:val="000000"/>
                  <w:sz w:val="24"/>
                  <w:szCs w:val="24"/>
                  <w:shd w:val="clear" w:color="auto" w:fill="FFFFFF"/>
                </w:rPr>
              </m:ctrlPr>
            </m:dPr>
            <m:e>
              <m:r>
                <w:rPr>
                  <w:rStyle w:val="eop"/>
                  <w:rFonts w:ascii="Cambria Math" w:eastAsiaTheme="minorEastAsia" w:hAnsi="Cambria Math" w:cstheme="minorHAnsi"/>
                  <w:color w:val="000000"/>
                  <w:sz w:val="24"/>
                  <w:szCs w:val="24"/>
                  <w:shd w:val="clear" w:color="auto" w:fill="FFFFFF"/>
                </w:rPr>
                <m:t>T</m:t>
              </m:r>
            </m:e>
          </m:d>
          <m:r>
            <w:rPr>
              <w:rStyle w:val="eop"/>
              <w:rFonts w:ascii="Cambria Math" w:eastAsiaTheme="minorEastAsia" w:hAnsi="Cambria Math" w:cstheme="minorHAnsi"/>
              <w:color w:val="000000"/>
              <w:sz w:val="24"/>
              <w:szCs w:val="24"/>
              <w:shd w:val="clear" w:color="auto" w:fill="FFFFFF"/>
            </w:rPr>
            <m:t>=Fr</m:t>
          </m:r>
        </m:oMath>
      </m:oMathPara>
    </w:p>
    <w:p w14:paraId="7FF37063" w14:textId="77777777" w:rsidR="00BA58CF" w:rsidRDefault="00BA58CF" w:rsidP="002C4CC3">
      <w:pPr>
        <w:jc w:val="center"/>
        <w:rPr>
          <w:rStyle w:val="eop"/>
          <w:rFonts w:eastAsiaTheme="minorEastAsia" w:cstheme="minorHAnsi"/>
          <w:color w:val="000000"/>
          <w:sz w:val="24"/>
          <w:szCs w:val="24"/>
          <w:shd w:val="clear" w:color="auto" w:fill="FFFFFF"/>
        </w:rPr>
      </w:pPr>
      <m:oMathPara>
        <m:oMath>
          <m:r>
            <w:rPr>
              <w:rStyle w:val="eop"/>
              <w:rFonts w:ascii="Cambria Math" w:eastAsiaTheme="minorEastAsia" w:hAnsi="Cambria Math" w:cstheme="minorHAnsi"/>
              <w:color w:val="000000"/>
              <w:sz w:val="24"/>
              <w:szCs w:val="24"/>
              <w:shd w:val="clear" w:color="auto" w:fill="FFFFFF"/>
            </w:rPr>
            <m:t xml:space="preserve">F= </m:t>
          </m:r>
          <m:r>
            <w:rPr>
              <w:rStyle w:val="eop"/>
              <w:rFonts w:ascii="Cambria Math" w:eastAsiaTheme="minorEastAsia" w:hAnsi="Cambria Math" w:cstheme="minorHAnsi"/>
              <w:color w:val="000000"/>
              <w:sz w:val="24"/>
              <w:szCs w:val="24"/>
              <w:shd w:val="clear" w:color="auto" w:fill="FFFFFF"/>
            </w:rPr>
            <m:t>μ</m:t>
          </m:r>
          <m:r>
            <w:rPr>
              <w:rStyle w:val="eop"/>
              <w:rFonts w:ascii="Cambria Math" w:eastAsiaTheme="minorEastAsia" w:hAnsi="Cambria Math" w:cstheme="minorHAnsi"/>
              <w:color w:val="000000"/>
              <w:sz w:val="24"/>
              <w:szCs w:val="24"/>
              <w:shd w:val="clear" w:color="auto" w:fill="FFFFFF"/>
            </w:rPr>
            <m:t xml:space="preserve"> x Radial Force</m:t>
          </m:r>
        </m:oMath>
      </m:oMathPara>
    </w:p>
    <w:p w14:paraId="1B811788" w14:textId="2005EBCE" w:rsidR="00BA58CF" w:rsidRPr="00BA58CF" w:rsidRDefault="00BA58CF" w:rsidP="00BA58CF">
      <w:pPr>
        <w:jc w:val="center"/>
        <w:rPr>
          <w:rStyle w:val="eop"/>
          <w:rFonts w:eastAsiaTheme="minorEastAsia" w:cstheme="minorHAnsi"/>
          <w:color w:val="000000"/>
          <w:sz w:val="24"/>
          <w:szCs w:val="24"/>
          <w:shd w:val="clear" w:color="auto" w:fill="FFFFFF"/>
        </w:rPr>
      </w:pPr>
      <m:oMathPara>
        <m:oMath>
          <m:r>
            <w:rPr>
              <w:rStyle w:val="eop"/>
              <w:rFonts w:ascii="Cambria Math" w:eastAsiaTheme="minorEastAsia" w:hAnsi="Cambria Math" w:cstheme="minorHAnsi"/>
              <w:color w:val="000000"/>
              <w:sz w:val="24"/>
              <w:szCs w:val="24"/>
              <w:shd w:val="clear" w:color="auto" w:fill="FFFFFF"/>
            </w:rPr>
            <m:t xml:space="preserve">F= </m:t>
          </m:r>
          <m:r>
            <w:rPr>
              <w:rStyle w:val="eop"/>
              <w:rFonts w:ascii="Cambria Math" w:eastAsiaTheme="minorEastAsia" w:hAnsi="Cambria Math" w:cstheme="minorHAnsi"/>
              <w:color w:val="000000"/>
              <w:sz w:val="24"/>
              <w:szCs w:val="24"/>
              <w:shd w:val="clear" w:color="auto" w:fill="FFFFFF"/>
            </w:rPr>
            <m:t>0.35  X 109.56</m:t>
          </m:r>
        </m:oMath>
      </m:oMathPara>
    </w:p>
    <w:p w14:paraId="49DCFA50" w14:textId="611EE783" w:rsidR="00BA58CF" w:rsidRPr="00BA58CF" w:rsidRDefault="00BA58CF" w:rsidP="00BA58CF">
      <w:pPr>
        <w:jc w:val="center"/>
        <w:rPr>
          <w:rStyle w:val="eop"/>
          <w:rFonts w:eastAsiaTheme="minorEastAsia" w:cstheme="minorHAnsi"/>
          <w:color w:val="000000"/>
          <w:sz w:val="24"/>
          <w:szCs w:val="24"/>
          <w:shd w:val="clear" w:color="auto" w:fill="FFFFFF"/>
        </w:rPr>
      </w:pPr>
      <m:oMathPara>
        <m:oMath>
          <m:r>
            <w:rPr>
              <w:rStyle w:val="eop"/>
              <w:rFonts w:ascii="Cambria Math" w:eastAsiaTheme="minorEastAsia" w:hAnsi="Cambria Math" w:cstheme="minorHAnsi"/>
              <w:color w:val="000000"/>
              <w:sz w:val="24"/>
              <w:szCs w:val="24"/>
              <w:shd w:val="clear" w:color="auto" w:fill="FFFFFF"/>
            </w:rPr>
            <m:t xml:space="preserve">F= </m:t>
          </m:r>
          <m:r>
            <w:rPr>
              <w:rStyle w:val="eop"/>
              <w:rFonts w:ascii="Cambria Math" w:eastAsiaTheme="minorEastAsia" w:hAnsi="Cambria Math" w:cstheme="minorHAnsi"/>
              <w:color w:val="000000"/>
              <w:sz w:val="24"/>
              <w:szCs w:val="24"/>
              <w:shd w:val="clear" w:color="auto" w:fill="FFFFFF"/>
            </w:rPr>
            <m:t>38.35N</m:t>
          </m:r>
        </m:oMath>
      </m:oMathPara>
    </w:p>
    <w:p w14:paraId="5DFB0E42" w14:textId="34B507B8" w:rsidR="002C4CC3" w:rsidRPr="00BA58CF" w:rsidRDefault="002C4CC3" w:rsidP="00BA58CF">
      <w:pPr>
        <w:rPr>
          <w:rStyle w:val="eop"/>
          <w:rFonts w:eastAsiaTheme="minorEastAsia" w:cstheme="minorHAnsi"/>
          <w:color w:val="000000"/>
          <w:sz w:val="24"/>
          <w:szCs w:val="24"/>
          <w:shd w:val="clear" w:color="auto" w:fill="FFFFFF"/>
        </w:rPr>
      </w:pPr>
    </w:p>
    <w:p w14:paraId="316467BD" w14:textId="61E669E8" w:rsidR="00D61C72" w:rsidRPr="00BA58CF" w:rsidRDefault="002C4CC3" w:rsidP="002C4CC3">
      <w:pPr>
        <w:jc w:val="center"/>
        <w:rPr>
          <w:rStyle w:val="eop"/>
          <w:rFonts w:cstheme="minorHAnsi"/>
          <w:color w:val="000000"/>
          <w:sz w:val="24"/>
          <w:szCs w:val="24"/>
          <w:shd w:val="clear" w:color="auto" w:fill="FFFFFF"/>
          <w:vertAlign w:val="superscript"/>
        </w:rPr>
      </w:pPr>
      <m:oMathPara>
        <m:oMath>
          <m:r>
            <w:rPr>
              <w:rStyle w:val="eop"/>
              <w:rFonts w:ascii="Cambria Math" w:hAnsi="Cambria Math" w:cstheme="minorHAnsi"/>
              <w:color w:val="000000"/>
              <w:sz w:val="24"/>
              <w:szCs w:val="24"/>
              <w:shd w:val="clear" w:color="auto" w:fill="FFFFFF"/>
            </w:rPr>
            <m:t>T</m:t>
          </m:r>
          <m:r>
            <w:rPr>
              <w:rStyle w:val="eop"/>
              <w:rFonts w:ascii="Cambria Math" w:hAnsi="Cambria Math" w:cstheme="minorHAnsi"/>
              <w:color w:val="000000"/>
              <w:sz w:val="24"/>
              <w:szCs w:val="24"/>
              <w:shd w:val="clear" w:color="auto" w:fill="FFFFFF"/>
            </w:rPr>
            <m:t xml:space="preserve">=38.35 x </m:t>
          </m:r>
          <m:sSup>
            <m:sSupPr>
              <m:ctrlPr>
                <w:rPr>
                  <w:rStyle w:val="eop"/>
                  <w:rFonts w:ascii="Cambria Math" w:hAnsi="Cambria Math" w:cstheme="minorHAnsi"/>
                  <w:color w:val="000000"/>
                  <w:sz w:val="24"/>
                  <w:szCs w:val="24"/>
                  <w:shd w:val="clear" w:color="auto" w:fill="FFFFFF"/>
                </w:rPr>
              </m:ctrlPr>
            </m:sSupPr>
            <m:e>
              <m:r>
                <w:rPr>
                  <w:rStyle w:val="eop"/>
                  <w:rFonts w:ascii="Cambria Math" w:hAnsi="Cambria Math" w:cstheme="minorHAnsi"/>
                  <w:color w:val="000000"/>
                  <w:sz w:val="24"/>
                  <w:szCs w:val="24"/>
                  <w:shd w:val="clear" w:color="auto" w:fill="FFFFFF"/>
                </w:rPr>
                <m:t>104x10</m:t>
              </m:r>
            </m:e>
            <m:sup>
              <m:r>
                <w:rPr>
                  <w:rStyle w:val="eop"/>
                  <w:rFonts w:ascii="Cambria Math" w:hAnsi="Cambria Math" w:cstheme="minorHAnsi"/>
                  <w:color w:val="000000"/>
                  <w:sz w:val="24"/>
                  <w:szCs w:val="24"/>
                  <w:shd w:val="clear" w:color="auto" w:fill="FFFFFF"/>
                </w:rPr>
                <m:t>-3</m:t>
              </m:r>
            </m:sup>
          </m:sSup>
        </m:oMath>
      </m:oMathPara>
    </w:p>
    <w:p w14:paraId="535ADF41" w14:textId="4041320D" w:rsidR="00D61C72" w:rsidRPr="00BA58CF" w:rsidRDefault="002C4CC3" w:rsidP="00D61C72">
      <w:pPr>
        <w:rPr>
          <w:rStyle w:val="eop"/>
          <w:rFonts w:cstheme="minorHAnsi"/>
          <w:color w:val="000000"/>
          <w:sz w:val="24"/>
          <w:szCs w:val="24"/>
          <w:shd w:val="clear" w:color="auto" w:fill="FFFFFF"/>
        </w:rPr>
      </w:pPr>
      <m:oMathPara>
        <m:oMath>
          <m:r>
            <w:rPr>
              <w:rStyle w:val="eop"/>
              <w:rFonts w:ascii="Cambria Math" w:hAnsi="Cambria Math" w:cstheme="minorHAnsi"/>
              <w:color w:val="000000"/>
              <w:sz w:val="24"/>
              <w:szCs w:val="24"/>
              <w:shd w:val="clear" w:color="auto" w:fill="FFFFFF"/>
            </w:rPr>
            <m:t>T</m:t>
          </m:r>
          <m:r>
            <w:rPr>
              <w:rStyle w:val="eop"/>
              <w:rFonts w:ascii="Cambria Math" w:hAnsi="Cambria Math" w:cstheme="minorHAnsi"/>
              <w:color w:val="000000"/>
              <w:sz w:val="24"/>
              <w:szCs w:val="24"/>
              <w:shd w:val="clear" w:color="auto" w:fill="FFFFFF"/>
            </w:rPr>
            <m:t>=3.99Nm</m:t>
          </m:r>
        </m:oMath>
      </m:oMathPara>
    </w:p>
    <w:p w14:paraId="367FA866" w14:textId="77777777" w:rsidR="00D61C72" w:rsidRDefault="00D61C72" w:rsidP="00D61C72">
      <w:pPr>
        <w:rPr>
          <w:rStyle w:val="eop"/>
          <w:rFonts w:cstheme="minorHAnsi"/>
          <w:color w:val="000000"/>
          <w:sz w:val="24"/>
          <w:szCs w:val="24"/>
          <w:shd w:val="clear" w:color="auto" w:fill="FFFFFF"/>
        </w:rPr>
      </w:pPr>
    </w:p>
    <w:p w14:paraId="037F9BD1" w14:textId="77777777" w:rsidR="00D61C72" w:rsidRDefault="00D61C72" w:rsidP="00D61C72">
      <w:pPr>
        <w:rPr>
          <w:rStyle w:val="eop"/>
          <w:rFonts w:cstheme="minorHAnsi"/>
          <w:color w:val="000000"/>
          <w:sz w:val="24"/>
          <w:szCs w:val="24"/>
          <w:shd w:val="clear" w:color="auto" w:fill="FFFFFF"/>
        </w:rPr>
      </w:pPr>
    </w:p>
    <w:p w14:paraId="1969E845" w14:textId="77777777" w:rsidR="00D61C72" w:rsidRDefault="00D61C72" w:rsidP="00D61C72">
      <w:pPr>
        <w:rPr>
          <w:rStyle w:val="eop"/>
          <w:rFonts w:cstheme="minorHAnsi"/>
          <w:color w:val="000000"/>
          <w:sz w:val="24"/>
          <w:szCs w:val="24"/>
          <w:shd w:val="clear" w:color="auto" w:fill="FFFFFF"/>
        </w:rPr>
      </w:pPr>
    </w:p>
    <w:p w14:paraId="1B9C2276" w14:textId="77777777" w:rsidR="00D61C72" w:rsidRDefault="00D61C72" w:rsidP="00D61C72">
      <w:pPr>
        <w:rPr>
          <w:rStyle w:val="eop"/>
          <w:rFonts w:cstheme="minorHAnsi"/>
          <w:color w:val="000000"/>
          <w:sz w:val="24"/>
          <w:szCs w:val="24"/>
          <w:shd w:val="clear" w:color="auto" w:fill="FFFFFF"/>
        </w:rPr>
      </w:pPr>
    </w:p>
    <w:p w14:paraId="4BD5A5CF" w14:textId="77777777" w:rsidR="00D61C72" w:rsidRDefault="00D61C72" w:rsidP="00D61C72">
      <w:pPr>
        <w:rPr>
          <w:rStyle w:val="eop"/>
          <w:rFonts w:cstheme="minorHAnsi"/>
          <w:color w:val="000000"/>
          <w:sz w:val="24"/>
          <w:szCs w:val="24"/>
          <w:shd w:val="clear" w:color="auto" w:fill="FFFFFF"/>
        </w:rPr>
      </w:pPr>
    </w:p>
    <w:p w14:paraId="5D1827C5" w14:textId="77777777" w:rsidR="00D61C72" w:rsidRDefault="00D61C72" w:rsidP="00D61C72">
      <w:pPr>
        <w:rPr>
          <w:rStyle w:val="eop"/>
          <w:rFonts w:cstheme="minorHAnsi"/>
          <w:color w:val="000000"/>
          <w:sz w:val="24"/>
          <w:szCs w:val="24"/>
          <w:shd w:val="clear" w:color="auto" w:fill="FFFFFF"/>
        </w:rPr>
      </w:pPr>
    </w:p>
    <w:p w14:paraId="4B6D71A8" w14:textId="77777777" w:rsidR="00D61C72" w:rsidRDefault="00D61C72" w:rsidP="00D61C72">
      <w:pPr>
        <w:rPr>
          <w:rStyle w:val="eop"/>
          <w:rFonts w:cstheme="minorHAnsi"/>
          <w:color w:val="000000"/>
          <w:sz w:val="24"/>
          <w:szCs w:val="24"/>
          <w:shd w:val="clear" w:color="auto" w:fill="FFFFFF"/>
        </w:rPr>
      </w:pPr>
    </w:p>
    <w:p w14:paraId="7284EBF1" w14:textId="77777777" w:rsidR="00D61C72" w:rsidRDefault="00D61C72" w:rsidP="00D61C72">
      <w:pPr>
        <w:rPr>
          <w:rStyle w:val="eop"/>
          <w:rFonts w:cstheme="minorHAnsi"/>
          <w:color w:val="000000"/>
          <w:sz w:val="24"/>
          <w:szCs w:val="24"/>
          <w:shd w:val="clear" w:color="auto" w:fill="FFFFFF"/>
        </w:rPr>
      </w:pPr>
    </w:p>
    <w:p w14:paraId="24538AA8" w14:textId="77777777" w:rsidR="00D61C72" w:rsidRDefault="00D61C72" w:rsidP="00D61C72">
      <w:pPr>
        <w:rPr>
          <w:rStyle w:val="eop"/>
          <w:rFonts w:cstheme="minorHAnsi"/>
          <w:color w:val="000000"/>
          <w:sz w:val="24"/>
          <w:szCs w:val="24"/>
          <w:shd w:val="clear" w:color="auto" w:fill="FFFFFF"/>
        </w:rPr>
      </w:pPr>
    </w:p>
    <w:p w14:paraId="42A9E3B9" w14:textId="77777777" w:rsidR="00D61C72" w:rsidRDefault="00D61C72" w:rsidP="00D61C72">
      <w:pPr>
        <w:rPr>
          <w:rStyle w:val="eop"/>
          <w:rFonts w:cstheme="minorHAnsi"/>
          <w:color w:val="000000"/>
          <w:sz w:val="24"/>
          <w:szCs w:val="24"/>
          <w:shd w:val="clear" w:color="auto" w:fill="FFFFFF"/>
        </w:rPr>
      </w:pPr>
    </w:p>
    <w:p w14:paraId="1E450F4B" w14:textId="77777777" w:rsidR="00D61C72" w:rsidRDefault="00D61C72" w:rsidP="00D61C72">
      <w:pPr>
        <w:rPr>
          <w:rStyle w:val="eop"/>
          <w:rFonts w:cstheme="minorHAnsi"/>
          <w:color w:val="000000"/>
          <w:sz w:val="24"/>
          <w:szCs w:val="24"/>
          <w:shd w:val="clear" w:color="auto" w:fill="FFFFFF"/>
        </w:rPr>
      </w:pPr>
    </w:p>
    <w:p w14:paraId="7597D5E8" w14:textId="77777777" w:rsidR="00D61C72" w:rsidRDefault="00D61C72" w:rsidP="00D61C72">
      <w:pPr>
        <w:rPr>
          <w:rStyle w:val="eop"/>
          <w:rFonts w:cstheme="minorHAnsi"/>
          <w:color w:val="000000"/>
          <w:sz w:val="24"/>
          <w:szCs w:val="24"/>
          <w:shd w:val="clear" w:color="auto" w:fill="FFFFFF"/>
        </w:rPr>
      </w:pPr>
    </w:p>
    <w:p w14:paraId="66F53B3A" w14:textId="77777777" w:rsidR="00D61C72" w:rsidRDefault="00D61C72" w:rsidP="00D61C72">
      <w:pPr>
        <w:rPr>
          <w:rStyle w:val="eop"/>
          <w:rFonts w:cstheme="minorHAnsi"/>
          <w:color w:val="000000"/>
          <w:sz w:val="24"/>
          <w:szCs w:val="24"/>
          <w:shd w:val="clear" w:color="auto" w:fill="FFFFFF"/>
        </w:rPr>
      </w:pPr>
    </w:p>
    <w:p w14:paraId="1011695C" w14:textId="77777777" w:rsidR="00D61C72" w:rsidRDefault="00D61C72" w:rsidP="00D61C72">
      <w:pPr>
        <w:rPr>
          <w:rStyle w:val="eop"/>
          <w:rFonts w:cstheme="minorHAnsi"/>
          <w:color w:val="000000"/>
          <w:sz w:val="24"/>
          <w:szCs w:val="24"/>
          <w:shd w:val="clear" w:color="auto" w:fill="FFFFFF"/>
        </w:rPr>
      </w:pPr>
    </w:p>
    <w:p w14:paraId="3038F3CF" w14:textId="77777777" w:rsidR="00D61C72" w:rsidRDefault="00D61C72" w:rsidP="00D61C72">
      <w:pPr>
        <w:rPr>
          <w:rStyle w:val="eop"/>
          <w:rFonts w:cstheme="minorHAnsi"/>
          <w:color w:val="000000"/>
          <w:sz w:val="24"/>
          <w:szCs w:val="24"/>
          <w:shd w:val="clear" w:color="auto" w:fill="FFFFFF"/>
        </w:rPr>
      </w:pPr>
    </w:p>
    <w:p w14:paraId="2E002FCE" w14:textId="77777777" w:rsidR="00D61C72" w:rsidRDefault="00D61C72" w:rsidP="00D61C72">
      <w:pPr>
        <w:rPr>
          <w:rStyle w:val="eop"/>
          <w:rFonts w:cstheme="minorHAnsi"/>
          <w:color w:val="000000"/>
          <w:sz w:val="24"/>
          <w:szCs w:val="24"/>
          <w:shd w:val="clear" w:color="auto" w:fill="FFFFFF"/>
        </w:rPr>
      </w:pPr>
    </w:p>
    <w:p w14:paraId="7B2EA9F4" w14:textId="77777777" w:rsidR="00D61C72" w:rsidRPr="00D61C72" w:rsidRDefault="00D61C72" w:rsidP="00D61C72">
      <w:pPr>
        <w:rPr>
          <w:rFonts w:cstheme="minorHAnsi"/>
          <w:sz w:val="24"/>
          <w:szCs w:val="24"/>
        </w:rPr>
      </w:pPr>
    </w:p>
    <w:p w14:paraId="22E9E57F" w14:textId="77777777" w:rsidR="00D61C72" w:rsidRDefault="00D61C72" w:rsidP="00D61C72">
      <w:pPr>
        <w:pStyle w:val="Heading2"/>
      </w:pPr>
      <w:bookmarkStart w:id="14" w:name="_Toc150098730"/>
      <w:r>
        <w:lastRenderedPageBreak/>
        <w:t>Question 5</w:t>
      </w:r>
      <w:bookmarkEnd w:id="14"/>
    </w:p>
    <w:p w14:paraId="1ACD9C02" w14:textId="40EECD66" w:rsidR="00D61C72" w:rsidRDefault="00FF0FCD" w:rsidP="00D61C72">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A</w:t>
      </w:r>
      <w:r w:rsidR="00D61C72">
        <w:rPr>
          <w:rStyle w:val="normaltextrun"/>
          <w:rFonts w:ascii="Arial" w:hAnsi="Arial" w:cs="Arial"/>
          <w:color w:val="000000"/>
          <w:shd w:val="clear" w:color="auto" w:fill="FFFFFF"/>
        </w:rPr>
        <w:t xml:space="preserve"> graph </w:t>
      </w:r>
      <w:r>
        <w:rPr>
          <w:rStyle w:val="normaltextrun"/>
          <w:rFonts w:ascii="Arial" w:hAnsi="Arial" w:cs="Arial"/>
          <w:color w:val="000000"/>
          <w:shd w:val="clear" w:color="auto" w:fill="FFFFFF"/>
        </w:rPr>
        <w:t xml:space="preserve">showing </w:t>
      </w:r>
      <w:r w:rsidR="00D61C72">
        <w:rPr>
          <w:rStyle w:val="normaltextrun"/>
          <w:rFonts w:ascii="Arial" w:hAnsi="Arial" w:cs="Arial"/>
          <w:color w:val="000000"/>
          <w:shd w:val="clear" w:color="auto" w:fill="FFFFFF"/>
        </w:rPr>
        <w:t>the transmitted torque at the driven shaft against driving shaft spee</w:t>
      </w:r>
      <w:r>
        <w:rPr>
          <w:rStyle w:val="normaltextrun"/>
          <w:rFonts w:ascii="Arial" w:hAnsi="Arial" w:cs="Arial"/>
          <w:color w:val="000000"/>
          <w:shd w:val="clear" w:color="auto" w:fill="FFFFFF"/>
        </w:rPr>
        <w:t xml:space="preserve">d at different </w:t>
      </w:r>
      <w:r w:rsidR="00EE72C6">
        <w:rPr>
          <w:rStyle w:val="normaltextrun"/>
          <w:rFonts w:ascii="Arial" w:hAnsi="Arial" w:cs="Arial"/>
          <w:color w:val="000000"/>
          <w:shd w:val="clear" w:color="auto" w:fill="FFFFFF"/>
        </w:rPr>
        <w:t>RPMs.</w:t>
      </w:r>
    </w:p>
    <w:p w14:paraId="5ABBFDE0" w14:textId="77777777" w:rsidR="005441C8" w:rsidRDefault="005441C8" w:rsidP="00D61C72">
      <w:pPr>
        <w:rPr>
          <w:rStyle w:val="normaltextrun"/>
          <w:rFonts w:ascii="Arial" w:hAnsi="Arial" w:cs="Arial"/>
          <w:color w:val="000000"/>
          <w:shd w:val="clear" w:color="auto" w:fill="FFFFFF"/>
        </w:rPr>
      </w:pPr>
    </w:p>
    <w:p w14:paraId="716B4EA0" w14:textId="656C911E" w:rsidR="00BF10A7" w:rsidRDefault="00BF10A7" w:rsidP="00BF10A7">
      <w:pPr>
        <w:pStyle w:val="Caption"/>
        <w:keepNext/>
      </w:pPr>
      <w:r>
        <w:t xml:space="preserve">Table </w:t>
      </w:r>
      <w:fldSimple w:instr=" SEQ Table \* ARABIC ">
        <w:r>
          <w:rPr>
            <w:noProof/>
          </w:rPr>
          <w:t>1</w:t>
        </w:r>
      </w:fldSimple>
      <w:r>
        <w:t xml:space="preserve"> - Results for Torque</w:t>
      </w:r>
    </w:p>
    <w:tbl>
      <w:tblPr>
        <w:tblStyle w:val="GridTable5Dark-Accent6"/>
        <w:tblpPr w:leftFromText="180" w:rightFromText="180" w:vertAnchor="text" w:horzAnchor="margin" w:tblpXSpec="center" w:tblpY="356"/>
        <w:tblW w:w="11128" w:type="dxa"/>
        <w:tblLook w:val="04A0" w:firstRow="1" w:lastRow="0" w:firstColumn="1" w:lastColumn="0" w:noHBand="0" w:noVBand="1"/>
      </w:tblPr>
      <w:tblGrid>
        <w:gridCol w:w="960"/>
        <w:gridCol w:w="960"/>
        <w:gridCol w:w="1080"/>
        <w:gridCol w:w="1274"/>
        <w:gridCol w:w="1007"/>
        <w:gridCol w:w="960"/>
        <w:gridCol w:w="1200"/>
        <w:gridCol w:w="1720"/>
        <w:gridCol w:w="1007"/>
        <w:gridCol w:w="960"/>
      </w:tblGrid>
      <w:tr w:rsidR="00EE72C6" w:rsidRPr="00EE72C6" w14:paraId="2BD0F731" w14:textId="77777777" w:rsidTr="00EE72C6">
        <w:trPr>
          <w:cnfStyle w:val="100000000000" w:firstRow="1" w:lastRow="0" w:firstColumn="0" w:lastColumn="0" w:oddVBand="0" w:evenVBand="0" w:oddHBand="0"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3B266390" w14:textId="77777777" w:rsidR="00EE72C6" w:rsidRPr="00EE72C6" w:rsidRDefault="00EE72C6" w:rsidP="00EE72C6">
            <w:pPr>
              <w:spacing w:after="0" w:line="240" w:lineRule="auto"/>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RPM</w:t>
            </w:r>
          </w:p>
        </w:tc>
        <w:tc>
          <w:tcPr>
            <w:tcW w:w="960" w:type="dxa"/>
            <w:noWrap/>
            <w:hideMark/>
          </w:tcPr>
          <w:p w14:paraId="4AC6697F" w14:textId="77777777" w:rsidR="00EE72C6" w:rsidRPr="00EE72C6" w:rsidRDefault="00EE72C6" w:rsidP="00EE72C6">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080" w:type="dxa"/>
            <w:noWrap/>
            <w:hideMark/>
          </w:tcPr>
          <w:p w14:paraId="38CA1357" w14:textId="76E8B205" w:rsidR="00EE72C6" w:rsidRPr="00EE72C6" w:rsidRDefault="00E74CE7" w:rsidP="00EE72C6">
            <w:pPr>
              <w:spacing w:after="0" w:line="24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w:t>
            </w:r>
          </w:p>
        </w:tc>
        <w:tc>
          <w:tcPr>
            <w:tcW w:w="1274" w:type="dxa"/>
            <w:noWrap/>
            <w:hideMark/>
          </w:tcPr>
          <w:p w14:paraId="3B54C127" w14:textId="77777777" w:rsidR="00EE72C6" w:rsidRPr="00EE72C6" w:rsidRDefault="00EE72C6" w:rsidP="00EE72C6">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 xml:space="preserve">Coefficient </w:t>
            </w:r>
          </w:p>
        </w:tc>
        <w:tc>
          <w:tcPr>
            <w:tcW w:w="1007" w:type="dxa"/>
            <w:noWrap/>
            <w:hideMark/>
          </w:tcPr>
          <w:p w14:paraId="3D82D91F" w14:textId="77777777" w:rsidR="00EE72C6" w:rsidRPr="00EE72C6" w:rsidRDefault="00EE72C6" w:rsidP="00EE72C6">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 xml:space="preserve">Radians </w:t>
            </w:r>
          </w:p>
        </w:tc>
        <w:tc>
          <w:tcPr>
            <w:tcW w:w="960" w:type="dxa"/>
            <w:noWrap/>
            <w:hideMark/>
          </w:tcPr>
          <w:p w14:paraId="5FD05FF0" w14:textId="77777777" w:rsidR="00EE72C6" w:rsidRPr="00EE72C6" w:rsidRDefault="00EE72C6" w:rsidP="00EE72C6">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Fc</w:t>
            </w:r>
          </w:p>
        </w:tc>
        <w:tc>
          <w:tcPr>
            <w:tcW w:w="1200" w:type="dxa"/>
            <w:noWrap/>
            <w:hideMark/>
          </w:tcPr>
          <w:p w14:paraId="57FD66AF" w14:textId="77777777" w:rsidR="00EE72C6" w:rsidRPr="00EE72C6" w:rsidRDefault="00EE72C6" w:rsidP="00EE72C6">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Radial Force</w:t>
            </w:r>
          </w:p>
        </w:tc>
        <w:tc>
          <w:tcPr>
            <w:tcW w:w="1720" w:type="dxa"/>
            <w:noWrap/>
            <w:hideMark/>
          </w:tcPr>
          <w:p w14:paraId="2F592204" w14:textId="77777777" w:rsidR="00EE72C6" w:rsidRPr="00EE72C6" w:rsidRDefault="00EE72C6" w:rsidP="00EE72C6">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Radial Force Total</w:t>
            </w:r>
          </w:p>
        </w:tc>
        <w:tc>
          <w:tcPr>
            <w:tcW w:w="1007" w:type="dxa"/>
            <w:noWrap/>
            <w:hideMark/>
          </w:tcPr>
          <w:p w14:paraId="097AB026" w14:textId="77777777" w:rsidR="00EE72C6" w:rsidRPr="00EE72C6" w:rsidRDefault="00EE72C6" w:rsidP="00EE72C6">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lang w:eastAsia="en-GB"/>
                <w14:ligatures w14:val="none"/>
              </w:rPr>
            </w:pPr>
            <w:r w:rsidRPr="00EE72C6">
              <w:rPr>
                <w:rFonts w:ascii="Calibri" w:eastAsia="Times New Roman" w:hAnsi="Calibri" w:cs="Calibri"/>
                <w:b/>
                <w:bCs/>
                <w:color w:val="000000"/>
                <w:kern w:val="0"/>
                <w:lang w:eastAsia="en-GB"/>
                <w14:ligatures w14:val="none"/>
              </w:rPr>
              <w:t>Torque</w:t>
            </w:r>
          </w:p>
        </w:tc>
        <w:tc>
          <w:tcPr>
            <w:tcW w:w="960" w:type="dxa"/>
            <w:noWrap/>
            <w:hideMark/>
          </w:tcPr>
          <w:p w14:paraId="01C6344C" w14:textId="77777777" w:rsidR="00EE72C6" w:rsidRPr="00EE72C6" w:rsidRDefault="00EE72C6" w:rsidP="00EE72C6">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Fs</w:t>
            </w:r>
          </w:p>
        </w:tc>
      </w:tr>
      <w:tr w:rsidR="00EE72C6" w:rsidRPr="00EE72C6" w14:paraId="14BBCDEA" w14:textId="77777777" w:rsidTr="00EE72C6">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AA7D365" w14:textId="77777777" w:rsidR="00EE72C6" w:rsidRPr="00EE72C6" w:rsidRDefault="00EE72C6" w:rsidP="00EE72C6">
            <w:pPr>
              <w:spacing w:after="0" w:line="240" w:lineRule="auto"/>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450</w:t>
            </w:r>
          </w:p>
        </w:tc>
        <w:tc>
          <w:tcPr>
            <w:tcW w:w="960" w:type="dxa"/>
            <w:noWrap/>
            <w:hideMark/>
          </w:tcPr>
          <w:p w14:paraId="636583D5"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487F80C8"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5E7C62E7"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64EB277C"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47.1239</w:t>
            </w:r>
          </w:p>
        </w:tc>
        <w:tc>
          <w:tcPr>
            <w:tcW w:w="960" w:type="dxa"/>
            <w:noWrap/>
            <w:hideMark/>
          </w:tcPr>
          <w:p w14:paraId="2C56ABA5"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63.51</w:t>
            </w:r>
          </w:p>
        </w:tc>
        <w:tc>
          <w:tcPr>
            <w:tcW w:w="1200" w:type="dxa"/>
            <w:noWrap/>
            <w:hideMark/>
          </w:tcPr>
          <w:p w14:paraId="1403AC7D"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-3.99</w:t>
            </w:r>
          </w:p>
        </w:tc>
        <w:tc>
          <w:tcPr>
            <w:tcW w:w="1720" w:type="dxa"/>
            <w:noWrap/>
            <w:hideMark/>
          </w:tcPr>
          <w:p w14:paraId="6BFCFF30"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-15.96</w:t>
            </w:r>
          </w:p>
        </w:tc>
        <w:tc>
          <w:tcPr>
            <w:tcW w:w="1007" w:type="dxa"/>
            <w:noWrap/>
            <w:hideMark/>
          </w:tcPr>
          <w:p w14:paraId="63D6D516"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-0.5848</w:t>
            </w:r>
          </w:p>
        </w:tc>
        <w:tc>
          <w:tcPr>
            <w:tcW w:w="960" w:type="dxa"/>
            <w:noWrap/>
            <w:hideMark/>
          </w:tcPr>
          <w:p w14:paraId="4483F0DB" w14:textId="77777777" w:rsidR="00EE72C6" w:rsidRPr="00EE72C6" w:rsidRDefault="00EE72C6" w:rsidP="00EE72C6">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24C1ABF8" w14:textId="77777777" w:rsidTr="00EE72C6">
        <w:trPr>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3D74102"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475</w:t>
            </w:r>
          </w:p>
        </w:tc>
        <w:tc>
          <w:tcPr>
            <w:tcW w:w="960" w:type="dxa"/>
            <w:noWrap/>
            <w:hideMark/>
          </w:tcPr>
          <w:p w14:paraId="73E5A9A3"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4CA9D018"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29A1088E"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21D1EF47"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49.7419</w:t>
            </w:r>
          </w:p>
        </w:tc>
        <w:tc>
          <w:tcPr>
            <w:tcW w:w="960" w:type="dxa"/>
            <w:noWrap/>
            <w:hideMark/>
          </w:tcPr>
          <w:p w14:paraId="0DD53968"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70.76</w:t>
            </w:r>
          </w:p>
        </w:tc>
        <w:tc>
          <w:tcPr>
            <w:tcW w:w="1200" w:type="dxa"/>
            <w:noWrap/>
            <w:hideMark/>
          </w:tcPr>
          <w:p w14:paraId="4808109D"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3.26</w:t>
            </w:r>
          </w:p>
        </w:tc>
        <w:tc>
          <w:tcPr>
            <w:tcW w:w="1720" w:type="dxa"/>
            <w:noWrap/>
            <w:hideMark/>
          </w:tcPr>
          <w:p w14:paraId="78723BF6"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13.06</w:t>
            </w:r>
          </w:p>
        </w:tc>
        <w:tc>
          <w:tcPr>
            <w:tcW w:w="1007" w:type="dxa"/>
            <w:noWrap/>
            <w:hideMark/>
          </w:tcPr>
          <w:p w14:paraId="51733FE8"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0.47849</w:t>
            </w:r>
          </w:p>
        </w:tc>
        <w:tc>
          <w:tcPr>
            <w:tcW w:w="960" w:type="dxa"/>
            <w:noWrap/>
            <w:hideMark/>
          </w:tcPr>
          <w:p w14:paraId="175B4DBB" w14:textId="77777777" w:rsidR="00EE72C6" w:rsidRPr="00EE72C6" w:rsidRDefault="00EE72C6" w:rsidP="00EE72C6">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155C9AA0" w14:textId="77777777" w:rsidTr="00EE72C6">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34EF02F0"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500</w:t>
            </w:r>
          </w:p>
        </w:tc>
        <w:tc>
          <w:tcPr>
            <w:tcW w:w="960" w:type="dxa"/>
            <w:noWrap/>
            <w:hideMark/>
          </w:tcPr>
          <w:p w14:paraId="505093B8"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3E3FCE37"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30D6DBB0"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3DB6C242"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52.3599</w:t>
            </w:r>
          </w:p>
        </w:tc>
        <w:tc>
          <w:tcPr>
            <w:tcW w:w="960" w:type="dxa"/>
            <w:noWrap/>
            <w:hideMark/>
          </w:tcPr>
          <w:p w14:paraId="27473738"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78.41</w:t>
            </w:r>
          </w:p>
        </w:tc>
        <w:tc>
          <w:tcPr>
            <w:tcW w:w="1200" w:type="dxa"/>
            <w:noWrap/>
            <w:hideMark/>
          </w:tcPr>
          <w:p w14:paraId="721E1FA1"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10.91</w:t>
            </w:r>
          </w:p>
        </w:tc>
        <w:tc>
          <w:tcPr>
            <w:tcW w:w="1720" w:type="dxa"/>
            <w:noWrap/>
            <w:hideMark/>
          </w:tcPr>
          <w:p w14:paraId="08B05DDA"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43.63</w:t>
            </w:r>
          </w:p>
        </w:tc>
        <w:tc>
          <w:tcPr>
            <w:tcW w:w="1007" w:type="dxa"/>
            <w:noWrap/>
            <w:hideMark/>
          </w:tcPr>
          <w:p w14:paraId="710D1922"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1.59928</w:t>
            </w:r>
          </w:p>
        </w:tc>
        <w:tc>
          <w:tcPr>
            <w:tcW w:w="960" w:type="dxa"/>
            <w:noWrap/>
            <w:hideMark/>
          </w:tcPr>
          <w:p w14:paraId="336A7022" w14:textId="77777777" w:rsidR="00EE72C6" w:rsidRPr="00EE72C6" w:rsidRDefault="00EE72C6" w:rsidP="00EE72C6">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7A2FE21B" w14:textId="77777777" w:rsidTr="00EE72C6">
        <w:trPr>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1CA4B089"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525</w:t>
            </w:r>
          </w:p>
        </w:tc>
        <w:tc>
          <w:tcPr>
            <w:tcW w:w="960" w:type="dxa"/>
            <w:noWrap/>
            <w:hideMark/>
          </w:tcPr>
          <w:p w14:paraId="75154B63"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4CFA0A14"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2F617782"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493292B0"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54.9779</w:t>
            </w:r>
          </w:p>
        </w:tc>
        <w:tc>
          <w:tcPr>
            <w:tcW w:w="960" w:type="dxa"/>
            <w:noWrap/>
            <w:hideMark/>
          </w:tcPr>
          <w:p w14:paraId="34324952"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86.45</w:t>
            </w:r>
          </w:p>
        </w:tc>
        <w:tc>
          <w:tcPr>
            <w:tcW w:w="1200" w:type="dxa"/>
            <w:noWrap/>
            <w:hideMark/>
          </w:tcPr>
          <w:p w14:paraId="0833B166"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18.95</w:t>
            </w:r>
          </w:p>
        </w:tc>
        <w:tc>
          <w:tcPr>
            <w:tcW w:w="1720" w:type="dxa"/>
            <w:noWrap/>
            <w:hideMark/>
          </w:tcPr>
          <w:p w14:paraId="42294B07"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75.78</w:t>
            </w:r>
          </w:p>
        </w:tc>
        <w:tc>
          <w:tcPr>
            <w:tcW w:w="1007" w:type="dxa"/>
            <w:noWrap/>
            <w:hideMark/>
          </w:tcPr>
          <w:p w14:paraId="4530357E"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2.77755</w:t>
            </w:r>
          </w:p>
        </w:tc>
        <w:tc>
          <w:tcPr>
            <w:tcW w:w="960" w:type="dxa"/>
            <w:noWrap/>
            <w:hideMark/>
          </w:tcPr>
          <w:p w14:paraId="1F7C2F50" w14:textId="77777777" w:rsidR="00EE72C6" w:rsidRPr="00EE72C6" w:rsidRDefault="00EE72C6" w:rsidP="00EE72C6">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47E9A3E8" w14:textId="77777777" w:rsidTr="00EE72C6">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1A02220B"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550</w:t>
            </w:r>
          </w:p>
        </w:tc>
        <w:tc>
          <w:tcPr>
            <w:tcW w:w="960" w:type="dxa"/>
            <w:noWrap/>
            <w:hideMark/>
          </w:tcPr>
          <w:p w14:paraId="5EE0B9C4"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6E436FC3"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2C238AB2"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6A8C9612"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57.5959</w:t>
            </w:r>
          </w:p>
        </w:tc>
        <w:tc>
          <w:tcPr>
            <w:tcW w:w="960" w:type="dxa"/>
            <w:noWrap/>
            <w:hideMark/>
          </w:tcPr>
          <w:p w14:paraId="2E660E5A"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94.87</w:t>
            </w:r>
          </w:p>
        </w:tc>
        <w:tc>
          <w:tcPr>
            <w:tcW w:w="1200" w:type="dxa"/>
            <w:noWrap/>
            <w:hideMark/>
          </w:tcPr>
          <w:p w14:paraId="1C41560F"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27.37</w:t>
            </w:r>
          </w:p>
        </w:tc>
        <w:tc>
          <w:tcPr>
            <w:tcW w:w="1720" w:type="dxa"/>
            <w:noWrap/>
            <w:hideMark/>
          </w:tcPr>
          <w:p w14:paraId="118F3C3E"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109.50</w:t>
            </w:r>
          </w:p>
        </w:tc>
        <w:tc>
          <w:tcPr>
            <w:tcW w:w="1007" w:type="dxa"/>
            <w:noWrap/>
            <w:hideMark/>
          </w:tcPr>
          <w:p w14:paraId="3F06D23E"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4.0133</w:t>
            </w:r>
          </w:p>
        </w:tc>
        <w:tc>
          <w:tcPr>
            <w:tcW w:w="960" w:type="dxa"/>
            <w:noWrap/>
            <w:hideMark/>
          </w:tcPr>
          <w:p w14:paraId="6D8CA6D8" w14:textId="77777777" w:rsidR="00EE72C6" w:rsidRPr="00EE72C6" w:rsidRDefault="00EE72C6" w:rsidP="00EE72C6">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68CA06F5" w14:textId="77777777" w:rsidTr="00EE72C6">
        <w:trPr>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6941C36F"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575</w:t>
            </w:r>
          </w:p>
        </w:tc>
        <w:tc>
          <w:tcPr>
            <w:tcW w:w="960" w:type="dxa"/>
            <w:noWrap/>
            <w:hideMark/>
          </w:tcPr>
          <w:p w14:paraId="1AF37675"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09142705"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6529AD5A"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0AEC3AED"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60.2139</w:t>
            </w:r>
          </w:p>
        </w:tc>
        <w:tc>
          <w:tcPr>
            <w:tcW w:w="960" w:type="dxa"/>
            <w:noWrap/>
            <w:hideMark/>
          </w:tcPr>
          <w:p w14:paraId="239D58C9"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103.70</w:t>
            </w:r>
          </w:p>
        </w:tc>
        <w:tc>
          <w:tcPr>
            <w:tcW w:w="1200" w:type="dxa"/>
            <w:noWrap/>
            <w:hideMark/>
          </w:tcPr>
          <w:p w14:paraId="6663E3D2"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36.20</w:t>
            </w:r>
          </w:p>
        </w:tc>
        <w:tc>
          <w:tcPr>
            <w:tcW w:w="1720" w:type="dxa"/>
            <w:noWrap/>
            <w:hideMark/>
          </w:tcPr>
          <w:p w14:paraId="2127D019"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144.78</w:t>
            </w:r>
          </w:p>
        </w:tc>
        <w:tc>
          <w:tcPr>
            <w:tcW w:w="1007" w:type="dxa"/>
            <w:noWrap/>
            <w:hideMark/>
          </w:tcPr>
          <w:p w14:paraId="0F671CA3"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5.30652</w:t>
            </w:r>
          </w:p>
        </w:tc>
        <w:tc>
          <w:tcPr>
            <w:tcW w:w="960" w:type="dxa"/>
            <w:noWrap/>
            <w:hideMark/>
          </w:tcPr>
          <w:p w14:paraId="1602141B" w14:textId="77777777" w:rsidR="00EE72C6" w:rsidRPr="00EE72C6" w:rsidRDefault="00EE72C6" w:rsidP="00EE72C6">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5D4735FD" w14:textId="77777777" w:rsidTr="00EE72C6">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2979C9DC"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600</w:t>
            </w:r>
          </w:p>
        </w:tc>
        <w:tc>
          <w:tcPr>
            <w:tcW w:w="960" w:type="dxa"/>
            <w:noWrap/>
            <w:hideMark/>
          </w:tcPr>
          <w:p w14:paraId="4041C321"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35E7AA65"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1380C3A1"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4DDDB049"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62.8319</w:t>
            </w:r>
          </w:p>
        </w:tc>
        <w:tc>
          <w:tcPr>
            <w:tcW w:w="960" w:type="dxa"/>
            <w:noWrap/>
            <w:hideMark/>
          </w:tcPr>
          <w:p w14:paraId="4CC0AE38"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112.91</w:t>
            </w:r>
          </w:p>
        </w:tc>
        <w:tc>
          <w:tcPr>
            <w:tcW w:w="1200" w:type="dxa"/>
            <w:noWrap/>
            <w:hideMark/>
          </w:tcPr>
          <w:p w14:paraId="16E8820C"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45.41</w:t>
            </w:r>
          </w:p>
        </w:tc>
        <w:tc>
          <w:tcPr>
            <w:tcW w:w="1720" w:type="dxa"/>
            <w:noWrap/>
            <w:hideMark/>
          </w:tcPr>
          <w:p w14:paraId="70D1C8D1"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181.63</w:t>
            </w:r>
          </w:p>
        </w:tc>
        <w:tc>
          <w:tcPr>
            <w:tcW w:w="1007" w:type="dxa"/>
            <w:noWrap/>
            <w:hideMark/>
          </w:tcPr>
          <w:p w14:paraId="3B11FE8D"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6.65722</w:t>
            </w:r>
          </w:p>
        </w:tc>
        <w:tc>
          <w:tcPr>
            <w:tcW w:w="960" w:type="dxa"/>
            <w:noWrap/>
            <w:hideMark/>
          </w:tcPr>
          <w:p w14:paraId="2A7B7513" w14:textId="77777777" w:rsidR="00EE72C6" w:rsidRPr="00EE72C6" w:rsidRDefault="00EE72C6" w:rsidP="00EE72C6">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4C4E727D" w14:textId="77777777" w:rsidTr="00EE72C6">
        <w:trPr>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0FEF0DD2"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625</w:t>
            </w:r>
          </w:p>
        </w:tc>
        <w:tc>
          <w:tcPr>
            <w:tcW w:w="960" w:type="dxa"/>
            <w:noWrap/>
            <w:hideMark/>
          </w:tcPr>
          <w:p w14:paraId="60F1DBC6"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39891465"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5AE03BE2"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67663B18"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65.4499</w:t>
            </w:r>
          </w:p>
        </w:tc>
        <w:tc>
          <w:tcPr>
            <w:tcW w:w="960" w:type="dxa"/>
            <w:noWrap/>
            <w:hideMark/>
          </w:tcPr>
          <w:p w14:paraId="57F5FA6F"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122.51</w:t>
            </w:r>
          </w:p>
        </w:tc>
        <w:tc>
          <w:tcPr>
            <w:tcW w:w="1200" w:type="dxa"/>
            <w:noWrap/>
            <w:hideMark/>
          </w:tcPr>
          <w:p w14:paraId="129551B0"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55.01</w:t>
            </w:r>
          </w:p>
        </w:tc>
        <w:tc>
          <w:tcPr>
            <w:tcW w:w="1720" w:type="dxa"/>
            <w:noWrap/>
            <w:hideMark/>
          </w:tcPr>
          <w:p w14:paraId="056B8CDB"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220.05</w:t>
            </w:r>
          </w:p>
        </w:tc>
        <w:tc>
          <w:tcPr>
            <w:tcW w:w="1007" w:type="dxa"/>
            <w:noWrap/>
            <w:hideMark/>
          </w:tcPr>
          <w:p w14:paraId="0A075EB7"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8.06539</w:t>
            </w:r>
          </w:p>
        </w:tc>
        <w:tc>
          <w:tcPr>
            <w:tcW w:w="960" w:type="dxa"/>
            <w:noWrap/>
            <w:hideMark/>
          </w:tcPr>
          <w:p w14:paraId="60738F54" w14:textId="77777777" w:rsidR="00EE72C6" w:rsidRPr="00EE72C6" w:rsidRDefault="00EE72C6" w:rsidP="00EE72C6">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0AF756CF" w14:textId="77777777" w:rsidTr="00EE72C6">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788B119A"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650</w:t>
            </w:r>
          </w:p>
        </w:tc>
        <w:tc>
          <w:tcPr>
            <w:tcW w:w="960" w:type="dxa"/>
            <w:noWrap/>
            <w:hideMark/>
          </w:tcPr>
          <w:p w14:paraId="0A2F4C3E"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538C8D69"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5219D966"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44B5F93E"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68.0679</w:t>
            </w:r>
          </w:p>
        </w:tc>
        <w:tc>
          <w:tcPr>
            <w:tcW w:w="960" w:type="dxa"/>
            <w:noWrap/>
            <w:hideMark/>
          </w:tcPr>
          <w:p w14:paraId="14279B8A"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132.51</w:t>
            </w:r>
          </w:p>
        </w:tc>
        <w:tc>
          <w:tcPr>
            <w:tcW w:w="1200" w:type="dxa"/>
            <w:noWrap/>
            <w:hideMark/>
          </w:tcPr>
          <w:p w14:paraId="4E86B2B5"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65.01</w:t>
            </w:r>
          </w:p>
        </w:tc>
        <w:tc>
          <w:tcPr>
            <w:tcW w:w="1720" w:type="dxa"/>
            <w:noWrap/>
            <w:hideMark/>
          </w:tcPr>
          <w:p w14:paraId="20829EBA"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260.04</w:t>
            </w:r>
          </w:p>
        </w:tc>
        <w:tc>
          <w:tcPr>
            <w:tcW w:w="1007" w:type="dxa"/>
            <w:noWrap/>
            <w:hideMark/>
          </w:tcPr>
          <w:p w14:paraId="4E0FF84C"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9.53104</w:t>
            </w:r>
          </w:p>
        </w:tc>
        <w:tc>
          <w:tcPr>
            <w:tcW w:w="960" w:type="dxa"/>
            <w:noWrap/>
            <w:hideMark/>
          </w:tcPr>
          <w:p w14:paraId="2870D064" w14:textId="77777777" w:rsidR="00EE72C6" w:rsidRPr="00EE72C6" w:rsidRDefault="00EE72C6" w:rsidP="00EE72C6">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6084353A" w14:textId="77777777" w:rsidTr="00EE72C6">
        <w:trPr>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4DCA0BCE"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c>
          <w:tcPr>
            <w:tcW w:w="960" w:type="dxa"/>
            <w:noWrap/>
            <w:hideMark/>
          </w:tcPr>
          <w:p w14:paraId="5B33B80C"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6A2898DF"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327D8E29"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15C38AFF"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70.6859</w:t>
            </w:r>
          </w:p>
        </w:tc>
        <w:tc>
          <w:tcPr>
            <w:tcW w:w="960" w:type="dxa"/>
            <w:noWrap/>
            <w:hideMark/>
          </w:tcPr>
          <w:p w14:paraId="09B812C9"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142.90</w:t>
            </w:r>
          </w:p>
        </w:tc>
        <w:tc>
          <w:tcPr>
            <w:tcW w:w="1200" w:type="dxa"/>
            <w:noWrap/>
            <w:hideMark/>
          </w:tcPr>
          <w:p w14:paraId="75B55AB2"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75.40</w:t>
            </w:r>
          </w:p>
        </w:tc>
        <w:tc>
          <w:tcPr>
            <w:tcW w:w="1720" w:type="dxa"/>
            <w:noWrap/>
            <w:hideMark/>
          </w:tcPr>
          <w:p w14:paraId="496548EA"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301.60</w:t>
            </w:r>
          </w:p>
        </w:tc>
        <w:tc>
          <w:tcPr>
            <w:tcW w:w="1007" w:type="dxa"/>
            <w:noWrap/>
            <w:hideMark/>
          </w:tcPr>
          <w:p w14:paraId="4DAB025D" w14:textId="77777777" w:rsidR="00EE72C6" w:rsidRPr="00EE72C6" w:rsidRDefault="00EE72C6" w:rsidP="00EE72C6">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11.0542</w:t>
            </w:r>
          </w:p>
        </w:tc>
        <w:tc>
          <w:tcPr>
            <w:tcW w:w="960" w:type="dxa"/>
            <w:noWrap/>
            <w:hideMark/>
          </w:tcPr>
          <w:p w14:paraId="26748E4F" w14:textId="77777777" w:rsidR="00EE72C6" w:rsidRPr="00EE72C6" w:rsidRDefault="00EE72C6" w:rsidP="00EE72C6">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r w:rsidR="00EE72C6" w:rsidRPr="00EE72C6" w14:paraId="0287CF9E" w14:textId="77777777" w:rsidTr="00EE72C6">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960" w:type="dxa"/>
            <w:noWrap/>
            <w:hideMark/>
          </w:tcPr>
          <w:p w14:paraId="4AFAEBAE" w14:textId="77777777" w:rsidR="00EE72C6" w:rsidRPr="00EE72C6" w:rsidRDefault="00EE72C6" w:rsidP="00EE72C6">
            <w:pPr>
              <w:jc w:val="right"/>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700</w:t>
            </w:r>
          </w:p>
        </w:tc>
        <w:tc>
          <w:tcPr>
            <w:tcW w:w="960" w:type="dxa"/>
            <w:noWrap/>
            <w:hideMark/>
          </w:tcPr>
          <w:p w14:paraId="1730447C"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0.275</w:t>
            </w:r>
          </w:p>
        </w:tc>
        <w:tc>
          <w:tcPr>
            <w:tcW w:w="1080" w:type="dxa"/>
            <w:noWrap/>
            <w:hideMark/>
          </w:tcPr>
          <w:p w14:paraId="31C00D75"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0.10472</w:t>
            </w:r>
          </w:p>
        </w:tc>
        <w:tc>
          <w:tcPr>
            <w:tcW w:w="1274" w:type="dxa"/>
            <w:noWrap/>
            <w:hideMark/>
          </w:tcPr>
          <w:p w14:paraId="2FD11520"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0.35</w:t>
            </w:r>
          </w:p>
        </w:tc>
        <w:tc>
          <w:tcPr>
            <w:tcW w:w="1007" w:type="dxa"/>
            <w:noWrap/>
            <w:hideMark/>
          </w:tcPr>
          <w:p w14:paraId="03243B61"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73.3039</w:t>
            </w:r>
          </w:p>
        </w:tc>
        <w:tc>
          <w:tcPr>
            <w:tcW w:w="960" w:type="dxa"/>
            <w:noWrap/>
            <w:hideMark/>
          </w:tcPr>
          <w:p w14:paraId="2006A80B"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153.68</w:t>
            </w:r>
          </w:p>
        </w:tc>
        <w:tc>
          <w:tcPr>
            <w:tcW w:w="1200" w:type="dxa"/>
            <w:noWrap/>
            <w:hideMark/>
          </w:tcPr>
          <w:p w14:paraId="3A69837E"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86.18</w:t>
            </w:r>
          </w:p>
        </w:tc>
        <w:tc>
          <w:tcPr>
            <w:tcW w:w="1720" w:type="dxa"/>
            <w:noWrap/>
            <w:hideMark/>
          </w:tcPr>
          <w:p w14:paraId="7CE64CEA"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344.72</w:t>
            </w:r>
          </w:p>
        </w:tc>
        <w:tc>
          <w:tcPr>
            <w:tcW w:w="1007" w:type="dxa"/>
            <w:noWrap/>
            <w:hideMark/>
          </w:tcPr>
          <w:p w14:paraId="2A21AC8A" w14:textId="77777777" w:rsidR="00EE72C6" w:rsidRPr="00EE72C6" w:rsidRDefault="00EE72C6" w:rsidP="00EE72C6">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0000"/>
                <w:kern w:val="0"/>
                <w:lang w:eastAsia="en-GB"/>
                <w14:ligatures w14:val="none"/>
              </w:rPr>
            </w:pPr>
            <w:r w:rsidRPr="00EE72C6">
              <w:rPr>
                <w:rFonts w:ascii="Calibri" w:eastAsia="Times New Roman" w:hAnsi="Calibri" w:cs="Calibri"/>
                <w:color w:val="FF0000"/>
                <w:kern w:val="0"/>
                <w:lang w:eastAsia="en-GB"/>
                <w14:ligatures w14:val="none"/>
              </w:rPr>
              <w:t>12.6348</w:t>
            </w:r>
          </w:p>
        </w:tc>
        <w:tc>
          <w:tcPr>
            <w:tcW w:w="960" w:type="dxa"/>
            <w:noWrap/>
            <w:hideMark/>
          </w:tcPr>
          <w:p w14:paraId="2FFC7100" w14:textId="77777777" w:rsidR="00EE72C6" w:rsidRPr="00EE72C6" w:rsidRDefault="00EE72C6" w:rsidP="00EE72C6">
            <w:pPr>
              <w:spacing w:after="0" w:line="240" w:lineRule="auto"/>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EE72C6">
              <w:rPr>
                <w:rFonts w:ascii="Calibri" w:eastAsia="Times New Roman" w:hAnsi="Calibri" w:cs="Calibri"/>
                <w:color w:val="000000"/>
                <w:kern w:val="0"/>
                <w:lang w:eastAsia="en-GB"/>
                <w14:ligatures w14:val="none"/>
              </w:rPr>
              <w:t>67.5</w:t>
            </w:r>
          </w:p>
        </w:tc>
      </w:tr>
    </w:tbl>
    <w:p w14:paraId="2A13E9B2" w14:textId="29EFE51D" w:rsidR="005441C8" w:rsidRDefault="005441C8" w:rsidP="00D61C72">
      <w:pPr>
        <w:rPr>
          <w:rStyle w:val="normaltextrun"/>
          <w:rFonts w:ascii="Arial" w:hAnsi="Arial" w:cs="Arial"/>
          <w:color w:val="000000"/>
          <w:shd w:val="clear" w:color="auto" w:fill="FFFFFF"/>
        </w:rPr>
      </w:pPr>
    </w:p>
    <w:p w14:paraId="6868D828" w14:textId="77777777" w:rsidR="005441C8" w:rsidRDefault="005441C8" w:rsidP="00D61C72">
      <w:pPr>
        <w:rPr>
          <w:rStyle w:val="normaltextrun"/>
          <w:rFonts w:ascii="Arial" w:hAnsi="Arial" w:cs="Arial"/>
          <w:color w:val="000000"/>
          <w:shd w:val="clear" w:color="auto" w:fill="FFFFFF"/>
        </w:rPr>
      </w:pPr>
    </w:p>
    <w:p w14:paraId="496DBFEC" w14:textId="77777777" w:rsidR="005441C8" w:rsidRDefault="005441C8" w:rsidP="00D61C72">
      <w:pPr>
        <w:rPr>
          <w:rStyle w:val="normaltextrun"/>
          <w:rFonts w:ascii="Arial" w:hAnsi="Arial" w:cs="Arial"/>
          <w:color w:val="000000"/>
          <w:shd w:val="clear" w:color="auto" w:fill="FFFFFF"/>
        </w:rPr>
      </w:pPr>
    </w:p>
    <w:p w14:paraId="512454E7" w14:textId="47BCFFCD" w:rsidR="005441C8" w:rsidRDefault="00BF10A7" w:rsidP="00D61C72">
      <w:pPr>
        <w:rPr>
          <w:rStyle w:val="normaltextrun"/>
          <w:rFonts w:ascii="Arial" w:hAnsi="Arial" w:cs="Arial"/>
          <w:color w:val="000000"/>
          <w:shd w:val="clear" w:color="auto" w:fill="FFFFFF"/>
        </w:rPr>
      </w:pPr>
      <w:r>
        <w:rPr>
          <w:noProof/>
        </w:rPr>
        <mc:AlternateContent>
          <mc:Choice Requires="wps">
            <w:drawing>
              <wp:anchor distT="0" distB="0" distL="114300" distR="114300" simplePos="0" relativeHeight="251669504" behindDoc="0" locked="0" layoutInCell="1" allowOverlap="1" wp14:anchorId="38AE43B3" wp14:editId="48A28BDB">
                <wp:simplePos x="0" y="0"/>
                <wp:positionH relativeFrom="column">
                  <wp:posOffset>-193040</wp:posOffset>
                </wp:positionH>
                <wp:positionV relativeFrom="paragraph">
                  <wp:posOffset>4002405</wp:posOffset>
                </wp:positionV>
                <wp:extent cx="5923280" cy="635"/>
                <wp:effectExtent l="0" t="0" r="0" b="0"/>
                <wp:wrapNone/>
                <wp:docPr id="1472921288" name="Text Box 1"/>
                <wp:cNvGraphicFramePr/>
                <a:graphic xmlns:a="http://schemas.openxmlformats.org/drawingml/2006/main">
                  <a:graphicData uri="http://schemas.microsoft.com/office/word/2010/wordprocessingShape">
                    <wps:wsp>
                      <wps:cNvSpPr txBox="1"/>
                      <wps:spPr>
                        <a:xfrm>
                          <a:off x="0" y="0"/>
                          <a:ext cx="5923280" cy="635"/>
                        </a:xfrm>
                        <a:prstGeom prst="rect">
                          <a:avLst/>
                        </a:prstGeom>
                        <a:solidFill>
                          <a:prstClr val="white"/>
                        </a:solidFill>
                        <a:ln>
                          <a:noFill/>
                        </a:ln>
                      </wps:spPr>
                      <wps:txbx>
                        <w:txbxContent>
                          <w:p w14:paraId="16D38D4A" w14:textId="450127CA" w:rsidR="00BF10A7" w:rsidRPr="006A0DF2" w:rsidRDefault="00BF10A7" w:rsidP="00BF10A7">
                            <w:pPr>
                              <w:pStyle w:val="Caption"/>
                              <w:rPr>
                                <w:noProof/>
                              </w:rPr>
                            </w:pPr>
                            <w:r>
                              <w:t>Graph 1 – Torque Against Driven/Driving Shaft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AE43B3" id="_x0000_s1029" type="#_x0000_t202" style="position:absolute;margin-left:-15.2pt;margin-top:315.15pt;width:466.4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omGgIAAD8EAAAOAAAAZHJzL2Uyb0RvYy54bWysU01v2zAMvQ/YfxB0X5wPtO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w3n6ez6R2FJMVuZzexRna96tCHrwoaFo2CI3GSoBLH&#10;jQ996pASO3kwulxrY+JPDKwMsqMg/tpaB3Uu/luWsTHXQrzVF4ye7DpHtEK365guCz4bZtxBeaLR&#10;EXpVeCfXmvpthA/PAkkGNBJJOzzRURloCw5ni7Ma8Off/DGf2KEoZy3JquD+x0Gg4sx8s8Rb1OBg&#10;4GDsBsMemhXQpBNaGieTSRcwmMGsEJpXUvwydqGQsJJ6FTwM5ir04qaNkWq5TEmkNCfCxm6djKUH&#10;XF+6V4HuzEogMh9hEJzI35HT5yZ63PIQCOnEXMS1R/EMN6k0cX/eqLgGb/9T1nXvF78AAAD//wMA&#10;UEsDBBQABgAIAAAAIQA90d2w4AAAAAsBAAAPAAAAZHJzL2Rvd25yZXYueG1sTI+xTsMwEIZ3JN7B&#10;OiQW1No0UQQhTlVVMMBSEbqwufE1DsR2ZDtteHsOFhjvv0//fVetZzuwE4bYeyfhdimAoWu97l0n&#10;Yf/2tLgDFpNyWg3eoYQvjLCuLy8qVWp/dq94alLHqMTFUkkwKY0l57E1aFVc+hEd7Y4+WJVoDB3X&#10;QZ2p3A58JUTBreodXTBqxK3B9rOZrIRd/r4zN9Px8WWTZ+F5P22Lj66R8vpq3jwASzinPxh+9Ekd&#10;anI6+MnpyAYJi0zkhEooMpEBI+JerCg5/CY58Lri/3+ovwEAAP//AwBQSwECLQAUAAYACAAAACEA&#10;toM4kv4AAADhAQAAEwAAAAAAAAAAAAAAAAAAAAAAW0NvbnRlbnRfVHlwZXNdLnhtbFBLAQItABQA&#10;BgAIAAAAIQA4/SH/1gAAAJQBAAALAAAAAAAAAAAAAAAAAC8BAABfcmVscy8ucmVsc1BLAQItABQA&#10;BgAIAAAAIQB/QFomGgIAAD8EAAAOAAAAAAAAAAAAAAAAAC4CAABkcnMvZTJvRG9jLnhtbFBLAQIt&#10;ABQABgAIAAAAIQA90d2w4AAAAAsBAAAPAAAAAAAAAAAAAAAAAHQEAABkcnMvZG93bnJldi54bWxQ&#10;SwUGAAAAAAQABADzAAAAgQUAAAAA&#10;" stroked="f">
                <v:textbox style="mso-fit-shape-to-text:t" inset="0,0,0,0">
                  <w:txbxContent>
                    <w:p w14:paraId="16D38D4A" w14:textId="450127CA" w:rsidR="00BF10A7" w:rsidRPr="006A0DF2" w:rsidRDefault="00BF10A7" w:rsidP="00BF10A7">
                      <w:pPr>
                        <w:pStyle w:val="Caption"/>
                        <w:rPr>
                          <w:noProof/>
                        </w:rPr>
                      </w:pPr>
                      <w:r>
                        <w:t>Graph 1 – Torque Against Driven/Driving Shaft</w:t>
                      </w:r>
                    </w:p>
                  </w:txbxContent>
                </v:textbox>
              </v:shape>
            </w:pict>
          </mc:Fallback>
        </mc:AlternateContent>
      </w:r>
      <w:r>
        <w:rPr>
          <w:noProof/>
        </w:rPr>
        <w:drawing>
          <wp:anchor distT="0" distB="0" distL="114300" distR="114300" simplePos="0" relativeHeight="251666432" behindDoc="0" locked="0" layoutInCell="1" allowOverlap="1" wp14:anchorId="56F47A49" wp14:editId="3F90E5E4">
            <wp:simplePos x="0" y="0"/>
            <wp:positionH relativeFrom="margin">
              <wp:align>right</wp:align>
            </wp:positionH>
            <wp:positionV relativeFrom="paragraph">
              <wp:posOffset>122780</wp:posOffset>
            </wp:positionV>
            <wp:extent cx="5923667" cy="3823253"/>
            <wp:effectExtent l="0" t="0" r="1270" b="6350"/>
            <wp:wrapNone/>
            <wp:docPr id="2014350975" name="Chart 1">
              <a:extLst xmlns:a="http://schemas.openxmlformats.org/drawingml/2006/main">
                <a:ext uri="{FF2B5EF4-FFF2-40B4-BE49-F238E27FC236}">
                  <a16:creationId xmlns:a16="http://schemas.microsoft.com/office/drawing/2014/main" id="{1B9F3DB5-FD8F-8C8C-2536-26335A1058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3B7C4910" w14:textId="17F59DD6" w:rsidR="005441C8" w:rsidRDefault="005441C8" w:rsidP="00D61C72">
      <w:pPr>
        <w:rPr>
          <w:rStyle w:val="normaltextrun"/>
          <w:rFonts w:ascii="Arial" w:hAnsi="Arial" w:cs="Arial"/>
          <w:color w:val="000000"/>
          <w:shd w:val="clear" w:color="auto" w:fill="FFFFFF"/>
        </w:rPr>
      </w:pPr>
    </w:p>
    <w:p w14:paraId="1E452635" w14:textId="031B1E1A" w:rsidR="005441C8" w:rsidRDefault="005441C8" w:rsidP="00D61C72">
      <w:pPr>
        <w:rPr>
          <w:rStyle w:val="normaltextrun"/>
          <w:rFonts w:ascii="Arial" w:hAnsi="Arial" w:cs="Arial"/>
          <w:color w:val="000000"/>
          <w:shd w:val="clear" w:color="auto" w:fill="FFFFFF"/>
        </w:rPr>
      </w:pPr>
    </w:p>
    <w:p w14:paraId="3010E24F" w14:textId="3987E77B" w:rsidR="005441C8" w:rsidRDefault="005441C8" w:rsidP="00D61C72">
      <w:pPr>
        <w:rPr>
          <w:rStyle w:val="normaltextrun"/>
          <w:rFonts w:ascii="Arial" w:hAnsi="Arial" w:cs="Arial"/>
          <w:color w:val="000000"/>
          <w:shd w:val="clear" w:color="auto" w:fill="FFFFFF"/>
        </w:rPr>
      </w:pPr>
    </w:p>
    <w:p w14:paraId="6F496252" w14:textId="686C82EB" w:rsidR="005441C8" w:rsidRDefault="005441C8" w:rsidP="00D61C72">
      <w:pPr>
        <w:rPr>
          <w:rStyle w:val="normaltextrun"/>
          <w:rFonts w:ascii="Arial" w:hAnsi="Arial" w:cs="Arial"/>
          <w:color w:val="000000"/>
          <w:shd w:val="clear" w:color="auto" w:fill="FFFFFF"/>
        </w:rPr>
      </w:pPr>
    </w:p>
    <w:p w14:paraId="5CD7BF8F" w14:textId="77777777" w:rsidR="005441C8" w:rsidRDefault="005441C8" w:rsidP="00D61C72">
      <w:pPr>
        <w:rPr>
          <w:rStyle w:val="normaltextrun"/>
          <w:rFonts w:ascii="Arial" w:hAnsi="Arial" w:cs="Arial"/>
          <w:color w:val="000000"/>
          <w:shd w:val="clear" w:color="auto" w:fill="FFFFFF"/>
        </w:rPr>
      </w:pPr>
    </w:p>
    <w:p w14:paraId="3C9F0CE6" w14:textId="77777777" w:rsidR="005441C8" w:rsidRDefault="005441C8" w:rsidP="00D61C72">
      <w:pPr>
        <w:rPr>
          <w:rStyle w:val="normaltextrun"/>
          <w:rFonts w:ascii="Arial" w:hAnsi="Arial" w:cs="Arial"/>
          <w:color w:val="000000"/>
          <w:shd w:val="clear" w:color="auto" w:fill="FFFFFF"/>
        </w:rPr>
      </w:pPr>
    </w:p>
    <w:p w14:paraId="796DD49A" w14:textId="486943CC" w:rsidR="005441C8" w:rsidRDefault="005441C8" w:rsidP="00D61C72">
      <w:pPr>
        <w:rPr>
          <w:rStyle w:val="normaltextrun"/>
          <w:rFonts w:ascii="Arial" w:hAnsi="Arial" w:cs="Arial"/>
          <w:color w:val="000000"/>
          <w:shd w:val="clear" w:color="auto" w:fill="FFFFFF"/>
        </w:rPr>
      </w:pPr>
    </w:p>
    <w:p w14:paraId="6AEAFB4A" w14:textId="31164E62" w:rsidR="005441C8" w:rsidRDefault="005441C8" w:rsidP="00D61C72">
      <w:pPr>
        <w:rPr>
          <w:rStyle w:val="normaltextrun"/>
          <w:rFonts w:ascii="Arial" w:hAnsi="Arial" w:cs="Arial"/>
          <w:color w:val="000000"/>
          <w:shd w:val="clear" w:color="auto" w:fill="FFFFFF"/>
        </w:rPr>
      </w:pPr>
    </w:p>
    <w:p w14:paraId="38C66EA4" w14:textId="102008DD" w:rsidR="005441C8" w:rsidRDefault="005441C8" w:rsidP="00D61C72">
      <w:pPr>
        <w:rPr>
          <w:rStyle w:val="normaltextrun"/>
          <w:rFonts w:ascii="Arial" w:hAnsi="Arial" w:cs="Arial"/>
          <w:color w:val="000000"/>
          <w:shd w:val="clear" w:color="auto" w:fill="FFFFFF"/>
        </w:rPr>
      </w:pPr>
    </w:p>
    <w:p w14:paraId="27C9955E" w14:textId="227EF2D8" w:rsidR="005441C8" w:rsidRDefault="005441C8" w:rsidP="00D61C72">
      <w:pPr>
        <w:rPr>
          <w:rStyle w:val="normaltextrun"/>
          <w:rFonts w:ascii="Arial" w:hAnsi="Arial" w:cs="Arial"/>
          <w:color w:val="000000"/>
          <w:shd w:val="clear" w:color="auto" w:fill="FFFFFF"/>
        </w:rPr>
      </w:pPr>
    </w:p>
    <w:p w14:paraId="2D43FC86" w14:textId="0500ACA1" w:rsidR="005441C8" w:rsidRDefault="005441C8" w:rsidP="00D61C72">
      <w:pPr>
        <w:rPr>
          <w:rStyle w:val="normaltextrun"/>
          <w:rFonts w:ascii="Arial" w:hAnsi="Arial" w:cs="Arial"/>
          <w:color w:val="000000"/>
          <w:shd w:val="clear" w:color="auto" w:fill="FFFFFF"/>
        </w:rPr>
      </w:pPr>
    </w:p>
    <w:p w14:paraId="19340DDA" w14:textId="413CBED7" w:rsidR="005441C8" w:rsidRDefault="005441C8" w:rsidP="00D61C72">
      <w:pPr>
        <w:rPr>
          <w:rStyle w:val="normaltextrun"/>
          <w:rFonts w:ascii="Arial" w:hAnsi="Arial" w:cs="Arial"/>
          <w:color w:val="000000"/>
          <w:shd w:val="clear" w:color="auto" w:fill="FFFFFF"/>
        </w:rPr>
      </w:pPr>
    </w:p>
    <w:p w14:paraId="24378EB0" w14:textId="38F9F8E6" w:rsidR="005441C8" w:rsidRDefault="005441C8" w:rsidP="00D61C72">
      <w:pPr>
        <w:rPr>
          <w:rStyle w:val="normaltextrun"/>
          <w:rFonts w:ascii="Arial" w:hAnsi="Arial" w:cs="Arial"/>
          <w:color w:val="000000"/>
          <w:shd w:val="clear" w:color="auto" w:fill="FFFFFF"/>
        </w:rPr>
      </w:pPr>
    </w:p>
    <w:p w14:paraId="2E946B24" w14:textId="77777777" w:rsidR="005441C8" w:rsidRDefault="005441C8" w:rsidP="00D61C72">
      <w:pPr>
        <w:rPr>
          <w:rStyle w:val="normaltextrun"/>
          <w:rFonts w:ascii="Arial" w:hAnsi="Arial" w:cs="Arial"/>
          <w:color w:val="000000"/>
          <w:shd w:val="clear" w:color="auto" w:fill="FFFFFF"/>
        </w:rPr>
      </w:pPr>
    </w:p>
    <w:p w14:paraId="70253B84" w14:textId="77777777" w:rsidR="00FA529D" w:rsidRDefault="00FA529D" w:rsidP="00D61C72">
      <w:pPr>
        <w:pStyle w:val="Heading2"/>
        <w:sectPr w:rsidR="00FA529D" w:rsidSect="00F62A9E">
          <w:pgSz w:w="11906" w:h="16838"/>
          <w:pgMar w:top="1440" w:right="1440" w:bottom="1440" w:left="1440" w:header="708" w:footer="708" w:gutter="0"/>
          <w:pgNumType w:start="0"/>
          <w:cols w:space="708"/>
          <w:titlePg/>
          <w:docGrid w:linePitch="360"/>
        </w:sectPr>
      </w:pPr>
    </w:p>
    <w:p w14:paraId="4DE24AA9" w14:textId="0216027F" w:rsidR="00D61C72" w:rsidRDefault="00D61C72" w:rsidP="00D61C72">
      <w:pPr>
        <w:pStyle w:val="Heading2"/>
      </w:pPr>
      <w:bookmarkStart w:id="15" w:name="_Toc150098731"/>
      <w:r>
        <w:lastRenderedPageBreak/>
        <w:t>Question 6</w:t>
      </w:r>
      <w:bookmarkEnd w:id="15"/>
      <w:r>
        <w:t xml:space="preserve"> </w:t>
      </w:r>
    </w:p>
    <w:p w14:paraId="57C7083E" w14:textId="3E11B320" w:rsidR="00EE72C6" w:rsidRPr="00FA44E8" w:rsidRDefault="00FA44E8" w:rsidP="00EE72C6">
      <w:pPr>
        <w:rPr>
          <w:sz w:val="24"/>
          <w:szCs w:val="24"/>
        </w:rPr>
      </w:pPr>
      <w:r w:rsidRPr="00FA44E8">
        <w:rPr>
          <w:sz w:val="24"/>
          <w:szCs w:val="24"/>
        </w:rPr>
        <w:t>This question is the same as Question 5 however, there are two different coefficients of friction of 0.3 and 0.4.</w:t>
      </w:r>
    </w:p>
    <w:p w14:paraId="0507BBA0" w14:textId="39CE4F41" w:rsidR="00ED2DCD" w:rsidRDefault="00ED2DCD" w:rsidP="00ED2DCD">
      <w:pPr>
        <w:pStyle w:val="Caption"/>
        <w:framePr w:hSpace="180" w:wrap="around" w:vAnchor="page" w:hAnchor="margin" w:xAlign="center" w:y="3308"/>
      </w:pPr>
      <w:r>
        <w:t xml:space="preserve">Table 2 </w:t>
      </w:r>
    </w:p>
    <w:p w14:paraId="6AFBFA41" w14:textId="77777777" w:rsidR="00FA44E8" w:rsidRDefault="00FA44E8" w:rsidP="00EE72C6">
      <w:pPr>
        <w:rPr>
          <w:rStyle w:val="normaltextrun"/>
          <w:rFonts w:ascii="Arial" w:hAnsi="Arial" w:cs="Arial"/>
          <w:color w:val="000000"/>
          <w:bdr w:val="none" w:sz="0" w:space="0" w:color="auto" w:frame="1"/>
        </w:rPr>
      </w:pPr>
    </w:p>
    <w:p w14:paraId="2481B4CA" w14:textId="5C13CC33" w:rsidR="00EE72C6" w:rsidRDefault="00EE72C6" w:rsidP="00EE72C6"/>
    <w:p w14:paraId="13B8A58F" w14:textId="2AF1B0DA" w:rsidR="00EE72C6" w:rsidRDefault="00EE72C6" w:rsidP="00EE72C6"/>
    <w:tbl>
      <w:tblPr>
        <w:tblStyle w:val="GridTable5Dark-Accent3"/>
        <w:tblpPr w:leftFromText="180" w:rightFromText="180" w:vertAnchor="page" w:horzAnchor="margin" w:tblpXSpec="center" w:tblpY="3648"/>
        <w:tblW w:w="15449" w:type="dxa"/>
        <w:tblLook w:val="04A0" w:firstRow="1" w:lastRow="0" w:firstColumn="1" w:lastColumn="0" w:noHBand="0" w:noVBand="1"/>
      </w:tblPr>
      <w:tblGrid>
        <w:gridCol w:w="960"/>
        <w:gridCol w:w="960"/>
        <w:gridCol w:w="1080"/>
        <w:gridCol w:w="646"/>
        <w:gridCol w:w="523"/>
        <w:gridCol w:w="523"/>
        <w:gridCol w:w="1014"/>
        <w:gridCol w:w="891"/>
        <w:gridCol w:w="1321"/>
        <w:gridCol w:w="1902"/>
        <w:gridCol w:w="1741"/>
        <w:gridCol w:w="1621"/>
        <w:gridCol w:w="1621"/>
        <w:gridCol w:w="646"/>
      </w:tblGrid>
      <w:tr w:rsidR="00ED2DCD" w:rsidRPr="00FA529D" w14:paraId="13E741AF" w14:textId="77777777" w:rsidTr="00ED2DCD">
        <w:trPr>
          <w:cnfStyle w:val="100000000000" w:firstRow="1" w:lastRow="0" w:firstColumn="0" w:lastColumn="0" w:oddVBand="0" w:evenVBand="0" w:oddHBand="0" w:evenHBand="0" w:firstRowFirstColumn="0" w:firstRowLastColumn="0" w:lastRowFirstColumn="0" w:lastRowLastColumn="0"/>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7D0A6B66" w14:textId="77777777" w:rsidR="00ED2DCD" w:rsidRPr="00FA529D" w:rsidRDefault="00ED2DCD" w:rsidP="00ED2DCD">
            <w:pPr>
              <w:spacing w:after="0" w:line="240" w:lineRule="auto"/>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RPM</w:t>
            </w:r>
          </w:p>
        </w:tc>
        <w:tc>
          <w:tcPr>
            <w:tcW w:w="960" w:type="dxa"/>
            <w:noWrap/>
            <w:hideMark/>
          </w:tcPr>
          <w:p w14:paraId="13C735D2"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 </w:t>
            </w:r>
          </w:p>
        </w:tc>
        <w:tc>
          <w:tcPr>
            <w:tcW w:w="1080" w:type="dxa"/>
            <w:noWrap/>
            <w:hideMark/>
          </w:tcPr>
          <w:p w14:paraId="5C68863D"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R</w:t>
            </w:r>
          </w:p>
        </w:tc>
        <w:tc>
          <w:tcPr>
            <w:tcW w:w="646" w:type="dxa"/>
            <w:noWrap/>
            <w:hideMark/>
          </w:tcPr>
          <w:p w14:paraId="30F2C0E8"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mbria Math" w:eastAsia="Times New Roman" w:hAnsi="Calibri" w:cs="Calibri"/>
                <w:b/>
                <w:bCs/>
                <w:color w:val="000000"/>
                <w:kern w:val="0"/>
                <w:sz w:val="24"/>
                <w:szCs w:val="24"/>
                <w:lang w:val="en-US" w:eastAsia="en-GB"/>
                <w14:ligatures w14:val="none"/>
              </w:rPr>
              <w:t>𝜇</w:t>
            </w:r>
          </w:p>
        </w:tc>
        <w:tc>
          <w:tcPr>
            <w:tcW w:w="523" w:type="dxa"/>
            <w:noWrap/>
            <w:hideMark/>
          </w:tcPr>
          <w:p w14:paraId="6BDF4996"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mbria Math" w:eastAsia="Times New Roman" w:hAnsi="Calibri" w:cs="Calibri"/>
                <w:b/>
                <w:bCs/>
                <w:color w:val="000000"/>
                <w:kern w:val="0"/>
                <w:sz w:val="24"/>
                <w:szCs w:val="24"/>
                <w:lang w:val="en-US" w:eastAsia="en-GB"/>
                <w14:ligatures w14:val="none"/>
              </w:rPr>
              <w:t>𝜇</w:t>
            </w:r>
          </w:p>
        </w:tc>
        <w:tc>
          <w:tcPr>
            <w:tcW w:w="523" w:type="dxa"/>
            <w:noWrap/>
            <w:hideMark/>
          </w:tcPr>
          <w:p w14:paraId="7017005E"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mbria Math" w:eastAsia="Times New Roman" w:hAnsi="Cambria Math" w:cs="Cambria Math"/>
                <w:b/>
                <w:bCs/>
                <w:color w:val="000000"/>
                <w:kern w:val="0"/>
                <w:sz w:val="24"/>
                <w:szCs w:val="24"/>
                <w:lang w:eastAsia="en-GB"/>
                <w14:ligatures w14:val="none"/>
              </w:rPr>
              <w:t>𝜇</w:t>
            </w:r>
          </w:p>
        </w:tc>
        <w:tc>
          <w:tcPr>
            <w:tcW w:w="1014" w:type="dxa"/>
            <w:noWrap/>
            <w:hideMark/>
          </w:tcPr>
          <w:p w14:paraId="3D76002C"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 xml:space="preserve">Radians </w:t>
            </w:r>
          </w:p>
        </w:tc>
        <w:tc>
          <w:tcPr>
            <w:tcW w:w="891" w:type="dxa"/>
            <w:noWrap/>
            <w:hideMark/>
          </w:tcPr>
          <w:p w14:paraId="72F172B8"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Fc</w:t>
            </w:r>
          </w:p>
        </w:tc>
        <w:tc>
          <w:tcPr>
            <w:tcW w:w="1321" w:type="dxa"/>
            <w:noWrap/>
            <w:hideMark/>
          </w:tcPr>
          <w:p w14:paraId="33CAFBC6"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Radial Force</w:t>
            </w:r>
          </w:p>
        </w:tc>
        <w:tc>
          <w:tcPr>
            <w:tcW w:w="1902" w:type="dxa"/>
            <w:noWrap/>
            <w:hideMark/>
          </w:tcPr>
          <w:p w14:paraId="0D29A962"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Radial Force Total</w:t>
            </w:r>
          </w:p>
        </w:tc>
        <w:tc>
          <w:tcPr>
            <w:tcW w:w="1741" w:type="dxa"/>
            <w:noWrap/>
            <w:hideMark/>
          </w:tcPr>
          <w:p w14:paraId="1253CEE6"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Torque at 0.35</w:t>
            </w:r>
            <w:r w:rsidRPr="00FA529D">
              <w:rPr>
                <w:rFonts w:ascii="Cambria Math" w:eastAsia="Times New Roman" w:hAnsi="Cambria Math" w:cs="Cambria Math"/>
                <w:b/>
                <w:bCs/>
                <w:color w:val="000000"/>
                <w:kern w:val="0"/>
                <w:sz w:val="24"/>
                <w:szCs w:val="24"/>
                <w:lang w:eastAsia="en-GB"/>
                <w14:ligatures w14:val="none"/>
              </w:rPr>
              <w:t>𝜇</w:t>
            </w:r>
          </w:p>
        </w:tc>
        <w:tc>
          <w:tcPr>
            <w:tcW w:w="1621" w:type="dxa"/>
            <w:noWrap/>
            <w:hideMark/>
          </w:tcPr>
          <w:p w14:paraId="34350D2B"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Torque at 0.3</w:t>
            </w:r>
            <w:r w:rsidRPr="00FA529D">
              <w:rPr>
                <w:rFonts w:ascii="Cambria Math" w:eastAsia="Times New Roman" w:hAnsi="Cambria Math" w:cs="Cambria Math"/>
                <w:b/>
                <w:bCs/>
                <w:color w:val="000000"/>
                <w:kern w:val="0"/>
                <w:sz w:val="24"/>
                <w:szCs w:val="24"/>
                <w:lang w:eastAsia="en-GB"/>
                <w14:ligatures w14:val="none"/>
              </w:rPr>
              <w:t>𝜇</w:t>
            </w:r>
          </w:p>
        </w:tc>
        <w:tc>
          <w:tcPr>
            <w:tcW w:w="1621" w:type="dxa"/>
            <w:noWrap/>
            <w:hideMark/>
          </w:tcPr>
          <w:p w14:paraId="72470CA0"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Torque at 0.4</w:t>
            </w:r>
            <w:r w:rsidRPr="00FA529D">
              <w:rPr>
                <w:rFonts w:ascii="Cambria Math" w:eastAsia="Times New Roman" w:hAnsi="Cambria Math" w:cs="Cambria Math"/>
                <w:b/>
                <w:bCs/>
                <w:color w:val="000000"/>
                <w:kern w:val="0"/>
                <w:sz w:val="24"/>
                <w:szCs w:val="24"/>
                <w:lang w:eastAsia="en-GB"/>
                <w14:ligatures w14:val="none"/>
              </w:rPr>
              <w:t>𝜇</w:t>
            </w:r>
          </w:p>
        </w:tc>
        <w:tc>
          <w:tcPr>
            <w:tcW w:w="646" w:type="dxa"/>
            <w:noWrap/>
            <w:hideMark/>
          </w:tcPr>
          <w:p w14:paraId="2ABC4672" w14:textId="77777777" w:rsidR="00ED2DCD" w:rsidRPr="00FA529D" w:rsidRDefault="00ED2DCD" w:rsidP="00ED2DCD">
            <w:pPr>
              <w:spacing w:after="0"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bCs/>
                <w:color w:val="000000"/>
                <w:kern w:val="0"/>
                <w:sz w:val="24"/>
                <w:szCs w:val="24"/>
                <w:lang w:eastAsia="en-GB"/>
                <w14:ligatures w14:val="none"/>
              </w:rPr>
            </w:pPr>
            <w:r w:rsidRPr="00FA529D">
              <w:rPr>
                <w:rFonts w:ascii="Calibri" w:eastAsia="Times New Roman" w:hAnsi="Calibri" w:cs="Calibri"/>
                <w:b/>
                <w:bCs/>
                <w:color w:val="000000"/>
                <w:kern w:val="0"/>
                <w:sz w:val="24"/>
                <w:szCs w:val="24"/>
                <w:lang w:eastAsia="en-GB"/>
                <w14:ligatures w14:val="none"/>
              </w:rPr>
              <w:t>Fs</w:t>
            </w:r>
          </w:p>
        </w:tc>
      </w:tr>
      <w:tr w:rsidR="00ED2DCD" w:rsidRPr="00FA529D" w14:paraId="5798D3B2" w14:textId="77777777" w:rsidTr="00ED2DCD">
        <w:trPr>
          <w:cnfStyle w:val="000000100000" w:firstRow="0" w:lastRow="0" w:firstColumn="0" w:lastColumn="0" w:oddVBand="0" w:evenVBand="0" w:oddHBand="1" w:evenHBand="0" w:firstRowFirstColumn="0" w:firstRowLastColumn="0" w:lastRowFirstColumn="0" w:lastRowLastColumn="0"/>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29CF87E1" w14:textId="77777777" w:rsidR="00ED2DCD" w:rsidRPr="00FA529D" w:rsidRDefault="00ED2DCD" w:rsidP="00ED2DCD">
            <w:pPr>
              <w:spacing w:after="0" w:line="240" w:lineRule="auto"/>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450</w:t>
            </w:r>
          </w:p>
        </w:tc>
        <w:tc>
          <w:tcPr>
            <w:tcW w:w="960" w:type="dxa"/>
            <w:noWrap/>
            <w:hideMark/>
          </w:tcPr>
          <w:p w14:paraId="199C8A26"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256C8B41"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5026FFF9"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0336D89D"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6A20BAC0"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04A94F0B"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47.1239</w:t>
            </w:r>
          </w:p>
        </w:tc>
        <w:tc>
          <w:tcPr>
            <w:tcW w:w="891" w:type="dxa"/>
            <w:noWrap/>
            <w:hideMark/>
          </w:tcPr>
          <w:p w14:paraId="6E4A03B4"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63.51</w:t>
            </w:r>
          </w:p>
        </w:tc>
        <w:tc>
          <w:tcPr>
            <w:tcW w:w="1321" w:type="dxa"/>
            <w:noWrap/>
            <w:hideMark/>
          </w:tcPr>
          <w:p w14:paraId="287CFEC3"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-3.99</w:t>
            </w:r>
          </w:p>
        </w:tc>
        <w:tc>
          <w:tcPr>
            <w:tcW w:w="1902" w:type="dxa"/>
            <w:noWrap/>
            <w:hideMark/>
          </w:tcPr>
          <w:p w14:paraId="5E4647BE"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-15.96</w:t>
            </w:r>
          </w:p>
        </w:tc>
        <w:tc>
          <w:tcPr>
            <w:tcW w:w="1741" w:type="dxa"/>
            <w:noWrap/>
            <w:hideMark/>
          </w:tcPr>
          <w:p w14:paraId="493B3A1C"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-0.584824241</w:t>
            </w:r>
          </w:p>
        </w:tc>
        <w:tc>
          <w:tcPr>
            <w:tcW w:w="1621" w:type="dxa"/>
            <w:noWrap/>
            <w:hideMark/>
          </w:tcPr>
          <w:p w14:paraId="00312835"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-0.501277921</w:t>
            </w:r>
          </w:p>
        </w:tc>
        <w:tc>
          <w:tcPr>
            <w:tcW w:w="1621" w:type="dxa"/>
            <w:noWrap/>
            <w:hideMark/>
          </w:tcPr>
          <w:p w14:paraId="78E0192C"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-0.668370561</w:t>
            </w:r>
          </w:p>
        </w:tc>
        <w:tc>
          <w:tcPr>
            <w:tcW w:w="646" w:type="dxa"/>
            <w:noWrap/>
            <w:hideMark/>
          </w:tcPr>
          <w:p w14:paraId="4832955C"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0105CD30" w14:textId="77777777" w:rsidTr="00ED2DCD">
        <w:trPr>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1CFE355F"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475</w:t>
            </w:r>
          </w:p>
        </w:tc>
        <w:tc>
          <w:tcPr>
            <w:tcW w:w="960" w:type="dxa"/>
            <w:noWrap/>
            <w:hideMark/>
          </w:tcPr>
          <w:p w14:paraId="5F5251F4"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741EF2AD"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6250CC69"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50BEB1D5"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3EB9227A"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5F6C83F3"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49.7419</w:t>
            </w:r>
          </w:p>
        </w:tc>
        <w:tc>
          <w:tcPr>
            <w:tcW w:w="891" w:type="dxa"/>
            <w:noWrap/>
            <w:hideMark/>
          </w:tcPr>
          <w:p w14:paraId="610EF51D"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70.76</w:t>
            </w:r>
          </w:p>
        </w:tc>
        <w:tc>
          <w:tcPr>
            <w:tcW w:w="1321" w:type="dxa"/>
            <w:noWrap/>
            <w:hideMark/>
          </w:tcPr>
          <w:p w14:paraId="15DE52B2"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3.26</w:t>
            </w:r>
          </w:p>
        </w:tc>
        <w:tc>
          <w:tcPr>
            <w:tcW w:w="1902" w:type="dxa"/>
            <w:noWrap/>
            <w:hideMark/>
          </w:tcPr>
          <w:p w14:paraId="0D17457E"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13.06</w:t>
            </w:r>
          </w:p>
        </w:tc>
        <w:tc>
          <w:tcPr>
            <w:tcW w:w="1741" w:type="dxa"/>
            <w:noWrap/>
            <w:hideMark/>
          </w:tcPr>
          <w:p w14:paraId="50D1A98C"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0.478491449</w:t>
            </w:r>
          </w:p>
        </w:tc>
        <w:tc>
          <w:tcPr>
            <w:tcW w:w="1621" w:type="dxa"/>
            <w:noWrap/>
            <w:hideMark/>
          </w:tcPr>
          <w:p w14:paraId="1662313C"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0.410135528</w:t>
            </w:r>
          </w:p>
        </w:tc>
        <w:tc>
          <w:tcPr>
            <w:tcW w:w="1621" w:type="dxa"/>
            <w:noWrap/>
            <w:hideMark/>
          </w:tcPr>
          <w:p w14:paraId="50078850"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0.546847371</w:t>
            </w:r>
          </w:p>
        </w:tc>
        <w:tc>
          <w:tcPr>
            <w:tcW w:w="646" w:type="dxa"/>
            <w:noWrap/>
            <w:hideMark/>
          </w:tcPr>
          <w:p w14:paraId="4C0543C5"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678C8ACF" w14:textId="77777777" w:rsidTr="00ED2DCD">
        <w:trPr>
          <w:cnfStyle w:val="000000100000" w:firstRow="0" w:lastRow="0" w:firstColumn="0" w:lastColumn="0" w:oddVBand="0" w:evenVBand="0" w:oddHBand="1" w:evenHBand="0" w:firstRowFirstColumn="0" w:firstRowLastColumn="0" w:lastRowFirstColumn="0" w:lastRowLastColumn="0"/>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569D5E23"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500</w:t>
            </w:r>
          </w:p>
        </w:tc>
        <w:tc>
          <w:tcPr>
            <w:tcW w:w="960" w:type="dxa"/>
            <w:noWrap/>
            <w:hideMark/>
          </w:tcPr>
          <w:p w14:paraId="6E314B4A"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742254BC"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64199E11"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45D1D010"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1D27C025"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1903061D"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52.3599</w:t>
            </w:r>
          </w:p>
        </w:tc>
        <w:tc>
          <w:tcPr>
            <w:tcW w:w="891" w:type="dxa"/>
            <w:noWrap/>
            <w:hideMark/>
          </w:tcPr>
          <w:p w14:paraId="240E42A1"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78.41</w:t>
            </w:r>
          </w:p>
        </w:tc>
        <w:tc>
          <w:tcPr>
            <w:tcW w:w="1321" w:type="dxa"/>
            <w:noWrap/>
            <w:hideMark/>
          </w:tcPr>
          <w:p w14:paraId="521EE7E3"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10.91</w:t>
            </w:r>
          </w:p>
        </w:tc>
        <w:tc>
          <w:tcPr>
            <w:tcW w:w="1902" w:type="dxa"/>
            <w:noWrap/>
            <w:hideMark/>
          </w:tcPr>
          <w:p w14:paraId="06B2E1A9"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43.63</w:t>
            </w:r>
          </w:p>
        </w:tc>
        <w:tc>
          <w:tcPr>
            <w:tcW w:w="1741" w:type="dxa"/>
            <w:noWrap/>
            <w:hideMark/>
          </w:tcPr>
          <w:p w14:paraId="1787BCFB"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1.599283664</w:t>
            </w:r>
          </w:p>
        </w:tc>
        <w:tc>
          <w:tcPr>
            <w:tcW w:w="1621" w:type="dxa"/>
            <w:noWrap/>
            <w:hideMark/>
          </w:tcPr>
          <w:p w14:paraId="4D699F95"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1.370814569</w:t>
            </w:r>
          </w:p>
        </w:tc>
        <w:tc>
          <w:tcPr>
            <w:tcW w:w="1621" w:type="dxa"/>
            <w:noWrap/>
            <w:hideMark/>
          </w:tcPr>
          <w:p w14:paraId="681BEC05"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1.827752759</w:t>
            </w:r>
          </w:p>
        </w:tc>
        <w:tc>
          <w:tcPr>
            <w:tcW w:w="646" w:type="dxa"/>
            <w:noWrap/>
            <w:hideMark/>
          </w:tcPr>
          <w:p w14:paraId="123A744E"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6732AE2E" w14:textId="77777777" w:rsidTr="00ED2DCD">
        <w:trPr>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15B60310"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525</w:t>
            </w:r>
          </w:p>
        </w:tc>
        <w:tc>
          <w:tcPr>
            <w:tcW w:w="960" w:type="dxa"/>
            <w:noWrap/>
            <w:hideMark/>
          </w:tcPr>
          <w:p w14:paraId="02A04AD1"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5A62EAC6"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1FD58646"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5D8CFBD4"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04A5CA0A"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674482D3"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54.9779</w:t>
            </w:r>
          </w:p>
        </w:tc>
        <w:tc>
          <w:tcPr>
            <w:tcW w:w="891" w:type="dxa"/>
            <w:noWrap/>
            <w:hideMark/>
          </w:tcPr>
          <w:p w14:paraId="4A5BC466"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86.45</w:t>
            </w:r>
          </w:p>
        </w:tc>
        <w:tc>
          <w:tcPr>
            <w:tcW w:w="1321" w:type="dxa"/>
            <w:noWrap/>
            <w:hideMark/>
          </w:tcPr>
          <w:p w14:paraId="3D8A5E89"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18.95</w:t>
            </w:r>
          </w:p>
        </w:tc>
        <w:tc>
          <w:tcPr>
            <w:tcW w:w="1902" w:type="dxa"/>
            <w:noWrap/>
            <w:hideMark/>
          </w:tcPr>
          <w:p w14:paraId="005993AD"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75.78</w:t>
            </w:r>
          </w:p>
        </w:tc>
        <w:tc>
          <w:tcPr>
            <w:tcW w:w="1741" w:type="dxa"/>
            <w:noWrap/>
            <w:hideMark/>
          </w:tcPr>
          <w:p w14:paraId="07830887"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2.777552402</w:t>
            </w:r>
          </w:p>
        </w:tc>
        <w:tc>
          <w:tcPr>
            <w:tcW w:w="1621" w:type="dxa"/>
            <w:noWrap/>
            <w:hideMark/>
          </w:tcPr>
          <w:p w14:paraId="48EACAC2"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2.380759202</w:t>
            </w:r>
          </w:p>
        </w:tc>
        <w:tc>
          <w:tcPr>
            <w:tcW w:w="1621" w:type="dxa"/>
            <w:noWrap/>
            <w:hideMark/>
          </w:tcPr>
          <w:p w14:paraId="727140AB"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3.174345602</w:t>
            </w:r>
          </w:p>
        </w:tc>
        <w:tc>
          <w:tcPr>
            <w:tcW w:w="646" w:type="dxa"/>
            <w:noWrap/>
            <w:hideMark/>
          </w:tcPr>
          <w:p w14:paraId="7DCAC69F"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65886A15" w14:textId="77777777" w:rsidTr="00ED2DCD">
        <w:trPr>
          <w:cnfStyle w:val="000000100000" w:firstRow="0" w:lastRow="0" w:firstColumn="0" w:lastColumn="0" w:oddVBand="0" w:evenVBand="0" w:oddHBand="1" w:evenHBand="0" w:firstRowFirstColumn="0" w:firstRowLastColumn="0" w:lastRowFirstColumn="0" w:lastRowLastColumn="0"/>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1E51149F"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550</w:t>
            </w:r>
          </w:p>
        </w:tc>
        <w:tc>
          <w:tcPr>
            <w:tcW w:w="960" w:type="dxa"/>
            <w:noWrap/>
            <w:hideMark/>
          </w:tcPr>
          <w:p w14:paraId="2790DF8B"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7BDCB1C8"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5C9D4123"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17D8C2BE"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71B3C37E"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185FBC20"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57.5959</w:t>
            </w:r>
          </w:p>
        </w:tc>
        <w:tc>
          <w:tcPr>
            <w:tcW w:w="891" w:type="dxa"/>
            <w:noWrap/>
            <w:hideMark/>
          </w:tcPr>
          <w:p w14:paraId="2BC0DB23"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94.87</w:t>
            </w:r>
          </w:p>
        </w:tc>
        <w:tc>
          <w:tcPr>
            <w:tcW w:w="1321" w:type="dxa"/>
            <w:noWrap/>
            <w:hideMark/>
          </w:tcPr>
          <w:p w14:paraId="20A39A72"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27.37</w:t>
            </w:r>
          </w:p>
        </w:tc>
        <w:tc>
          <w:tcPr>
            <w:tcW w:w="1902" w:type="dxa"/>
            <w:noWrap/>
            <w:hideMark/>
          </w:tcPr>
          <w:p w14:paraId="3F68BAE4"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109.50</w:t>
            </w:r>
          </w:p>
        </w:tc>
        <w:tc>
          <w:tcPr>
            <w:tcW w:w="1741" w:type="dxa"/>
            <w:noWrap/>
            <w:hideMark/>
          </w:tcPr>
          <w:p w14:paraId="2FD68E80"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4.013297664</w:t>
            </w:r>
          </w:p>
        </w:tc>
        <w:tc>
          <w:tcPr>
            <w:tcW w:w="1621" w:type="dxa"/>
            <w:noWrap/>
            <w:hideMark/>
          </w:tcPr>
          <w:p w14:paraId="55259DE3"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3.439969427</w:t>
            </w:r>
          </w:p>
        </w:tc>
        <w:tc>
          <w:tcPr>
            <w:tcW w:w="1621" w:type="dxa"/>
            <w:noWrap/>
            <w:hideMark/>
          </w:tcPr>
          <w:p w14:paraId="1F27020E"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4.586625902</w:t>
            </w:r>
          </w:p>
        </w:tc>
        <w:tc>
          <w:tcPr>
            <w:tcW w:w="646" w:type="dxa"/>
            <w:noWrap/>
            <w:hideMark/>
          </w:tcPr>
          <w:p w14:paraId="36869ED7"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249CB646" w14:textId="77777777" w:rsidTr="00ED2DCD">
        <w:trPr>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3D5A8883"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575</w:t>
            </w:r>
          </w:p>
        </w:tc>
        <w:tc>
          <w:tcPr>
            <w:tcW w:w="960" w:type="dxa"/>
            <w:noWrap/>
            <w:hideMark/>
          </w:tcPr>
          <w:p w14:paraId="5533DE1C"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41DCADD1"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4A04F601"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3B5E5E5A"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2E56824E"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47D1BB7C"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60.2139</w:t>
            </w:r>
          </w:p>
        </w:tc>
        <w:tc>
          <w:tcPr>
            <w:tcW w:w="891" w:type="dxa"/>
            <w:noWrap/>
            <w:hideMark/>
          </w:tcPr>
          <w:p w14:paraId="54125305"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103.70</w:t>
            </w:r>
          </w:p>
        </w:tc>
        <w:tc>
          <w:tcPr>
            <w:tcW w:w="1321" w:type="dxa"/>
            <w:noWrap/>
            <w:hideMark/>
          </w:tcPr>
          <w:p w14:paraId="5E07D1E3"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36.20</w:t>
            </w:r>
          </w:p>
        </w:tc>
        <w:tc>
          <w:tcPr>
            <w:tcW w:w="1902" w:type="dxa"/>
            <w:noWrap/>
            <w:hideMark/>
          </w:tcPr>
          <w:p w14:paraId="6D0BE0F5"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144.78</w:t>
            </w:r>
          </w:p>
        </w:tc>
        <w:tc>
          <w:tcPr>
            <w:tcW w:w="1741" w:type="dxa"/>
            <w:noWrap/>
            <w:hideMark/>
          </w:tcPr>
          <w:p w14:paraId="7BC1FBA1"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5.30651945</w:t>
            </w:r>
          </w:p>
        </w:tc>
        <w:tc>
          <w:tcPr>
            <w:tcW w:w="1621" w:type="dxa"/>
            <w:noWrap/>
            <w:hideMark/>
          </w:tcPr>
          <w:p w14:paraId="5BDF4D97"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4.548445243</w:t>
            </w:r>
          </w:p>
        </w:tc>
        <w:tc>
          <w:tcPr>
            <w:tcW w:w="1621" w:type="dxa"/>
            <w:noWrap/>
            <w:hideMark/>
          </w:tcPr>
          <w:p w14:paraId="20B08EAC"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6.064593657</w:t>
            </w:r>
          </w:p>
        </w:tc>
        <w:tc>
          <w:tcPr>
            <w:tcW w:w="646" w:type="dxa"/>
            <w:noWrap/>
            <w:hideMark/>
          </w:tcPr>
          <w:p w14:paraId="305E16C8"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09BE6986" w14:textId="77777777" w:rsidTr="00ED2DCD">
        <w:trPr>
          <w:cnfStyle w:val="000000100000" w:firstRow="0" w:lastRow="0" w:firstColumn="0" w:lastColumn="0" w:oddVBand="0" w:evenVBand="0" w:oddHBand="1" w:evenHBand="0" w:firstRowFirstColumn="0" w:firstRowLastColumn="0" w:lastRowFirstColumn="0" w:lastRowLastColumn="0"/>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2B095713"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600</w:t>
            </w:r>
          </w:p>
        </w:tc>
        <w:tc>
          <w:tcPr>
            <w:tcW w:w="960" w:type="dxa"/>
            <w:noWrap/>
            <w:hideMark/>
          </w:tcPr>
          <w:p w14:paraId="205E3DDC"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5A77DF1C"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43B72C3C"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6528C553"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6826DE96"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36360DBD"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62.8319</w:t>
            </w:r>
          </w:p>
        </w:tc>
        <w:tc>
          <w:tcPr>
            <w:tcW w:w="891" w:type="dxa"/>
            <w:noWrap/>
            <w:hideMark/>
          </w:tcPr>
          <w:p w14:paraId="52B9DF0E"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112.91</w:t>
            </w:r>
          </w:p>
        </w:tc>
        <w:tc>
          <w:tcPr>
            <w:tcW w:w="1321" w:type="dxa"/>
            <w:noWrap/>
            <w:hideMark/>
          </w:tcPr>
          <w:p w14:paraId="3FAEFC4B"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45.41</w:t>
            </w:r>
          </w:p>
        </w:tc>
        <w:tc>
          <w:tcPr>
            <w:tcW w:w="1902" w:type="dxa"/>
            <w:noWrap/>
            <w:hideMark/>
          </w:tcPr>
          <w:p w14:paraId="3711ABC7"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181.63</w:t>
            </w:r>
          </w:p>
        </w:tc>
        <w:tc>
          <w:tcPr>
            <w:tcW w:w="1741" w:type="dxa"/>
            <w:noWrap/>
            <w:hideMark/>
          </w:tcPr>
          <w:p w14:paraId="3BF7C5AA"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6.65721776</w:t>
            </w:r>
          </w:p>
        </w:tc>
        <w:tc>
          <w:tcPr>
            <w:tcW w:w="1621" w:type="dxa"/>
            <w:noWrap/>
            <w:hideMark/>
          </w:tcPr>
          <w:p w14:paraId="2B66D277"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5.706186651</w:t>
            </w:r>
          </w:p>
        </w:tc>
        <w:tc>
          <w:tcPr>
            <w:tcW w:w="1621" w:type="dxa"/>
            <w:noWrap/>
            <w:hideMark/>
          </w:tcPr>
          <w:p w14:paraId="22A4F28E"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7.608248869</w:t>
            </w:r>
          </w:p>
        </w:tc>
        <w:tc>
          <w:tcPr>
            <w:tcW w:w="646" w:type="dxa"/>
            <w:noWrap/>
            <w:hideMark/>
          </w:tcPr>
          <w:p w14:paraId="2CF9E477"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50BA53D8" w14:textId="77777777" w:rsidTr="00ED2DCD">
        <w:trPr>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68E2E74F"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625</w:t>
            </w:r>
          </w:p>
        </w:tc>
        <w:tc>
          <w:tcPr>
            <w:tcW w:w="960" w:type="dxa"/>
            <w:noWrap/>
            <w:hideMark/>
          </w:tcPr>
          <w:p w14:paraId="63D0B34A"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587B05CF"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029AAD92"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03016594"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67A28055"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60223C1A"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65.4499</w:t>
            </w:r>
          </w:p>
        </w:tc>
        <w:tc>
          <w:tcPr>
            <w:tcW w:w="891" w:type="dxa"/>
            <w:noWrap/>
            <w:hideMark/>
          </w:tcPr>
          <w:p w14:paraId="1C6893FA"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122.51</w:t>
            </w:r>
          </w:p>
        </w:tc>
        <w:tc>
          <w:tcPr>
            <w:tcW w:w="1321" w:type="dxa"/>
            <w:noWrap/>
            <w:hideMark/>
          </w:tcPr>
          <w:p w14:paraId="7301B230"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55.01</w:t>
            </w:r>
          </w:p>
        </w:tc>
        <w:tc>
          <w:tcPr>
            <w:tcW w:w="1902" w:type="dxa"/>
            <w:noWrap/>
            <w:hideMark/>
          </w:tcPr>
          <w:p w14:paraId="231DC982"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220.05</w:t>
            </w:r>
          </w:p>
        </w:tc>
        <w:tc>
          <w:tcPr>
            <w:tcW w:w="1741" w:type="dxa"/>
            <w:noWrap/>
            <w:hideMark/>
          </w:tcPr>
          <w:p w14:paraId="48C8539F"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8.065392594</w:t>
            </w:r>
          </w:p>
        </w:tc>
        <w:tc>
          <w:tcPr>
            <w:tcW w:w="1621" w:type="dxa"/>
            <w:noWrap/>
            <w:hideMark/>
          </w:tcPr>
          <w:p w14:paraId="483CDAF8"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6.913193652</w:t>
            </w:r>
          </w:p>
        </w:tc>
        <w:tc>
          <w:tcPr>
            <w:tcW w:w="1621" w:type="dxa"/>
            <w:noWrap/>
            <w:hideMark/>
          </w:tcPr>
          <w:p w14:paraId="61A93E9F"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9.217591535</w:t>
            </w:r>
          </w:p>
        </w:tc>
        <w:tc>
          <w:tcPr>
            <w:tcW w:w="646" w:type="dxa"/>
            <w:noWrap/>
            <w:hideMark/>
          </w:tcPr>
          <w:p w14:paraId="34D4547F"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2EFE0878" w14:textId="77777777" w:rsidTr="00ED2DCD">
        <w:trPr>
          <w:cnfStyle w:val="000000100000" w:firstRow="0" w:lastRow="0" w:firstColumn="0" w:lastColumn="0" w:oddVBand="0" w:evenVBand="0" w:oddHBand="1" w:evenHBand="0" w:firstRowFirstColumn="0" w:firstRowLastColumn="0" w:lastRowFirstColumn="0" w:lastRowLastColumn="0"/>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172F58CB"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650</w:t>
            </w:r>
          </w:p>
        </w:tc>
        <w:tc>
          <w:tcPr>
            <w:tcW w:w="960" w:type="dxa"/>
            <w:noWrap/>
            <w:hideMark/>
          </w:tcPr>
          <w:p w14:paraId="0E6E16A0"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3066B86A"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6FBD8E80"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5610B617"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5A267848"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10E13987"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68.0679</w:t>
            </w:r>
          </w:p>
        </w:tc>
        <w:tc>
          <w:tcPr>
            <w:tcW w:w="891" w:type="dxa"/>
            <w:noWrap/>
            <w:hideMark/>
          </w:tcPr>
          <w:p w14:paraId="2B689B94"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132.51</w:t>
            </w:r>
          </w:p>
        </w:tc>
        <w:tc>
          <w:tcPr>
            <w:tcW w:w="1321" w:type="dxa"/>
            <w:noWrap/>
            <w:hideMark/>
          </w:tcPr>
          <w:p w14:paraId="672544B2"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65.01</w:t>
            </w:r>
          </w:p>
        </w:tc>
        <w:tc>
          <w:tcPr>
            <w:tcW w:w="1902" w:type="dxa"/>
            <w:noWrap/>
            <w:hideMark/>
          </w:tcPr>
          <w:p w14:paraId="1BC948E4"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260.04</w:t>
            </w:r>
          </w:p>
        </w:tc>
        <w:tc>
          <w:tcPr>
            <w:tcW w:w="1741" w:type="dxa"/>
            <w:noWrap/>
            <w:hideMark/>
          </w:tcPr>
          <w:p w14:paraId="13FE1FB5"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9.531043951</w:t>
            </w:r>
          </w:p>
        </w:tc>
        <w:tc>
          <w:tcPr>
            <w:tcW w:w="1621" w:type="dxa"/>
            <w:noWrap/>
            <w:hideMark/>
          </w:tcPr>
          <w:p w14:paraId="1713242B"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8.169466244</w:t>
            </w:r>
          </w:p>
        </w:tc>
        <w:tc>
          <w:tcPr>
            <w:tcW w:w="1621" w:type="dxa"/>
            <w:noWrap/>
            <w:hideMark/>
          </w:tcPr>
          <w:p w14:paraId="545F4F0D"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10.89262166</w:t>
            </w:r>
          </w:p>
        </w:tc>
        <w:tc>
          <w:tcPr>
            <w:tcW w:w="646" w:type="dxa"/>
            <w:noWrap/>
            <w:hideMark/>
          </w:tcPr>
          <w:p w14:paraId="67687FDC"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421A9492" w14:textId="77777777" w:rsidTr="00ED2DCD">
        <w:trPr>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6297AC7F"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c>
          <w:tcPr>
            <w:tcW w:w="960" w:type="dxa"/>
            <w:noWrap/>
            <w:hideMark/>
          </w:tcPr>
          <w:p w14:paraId="6FC17A39"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6C7AC0BC"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3C40D905"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1ED25DE0"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076811AD"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3E7ACF46"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70.6859</w:t>
            </w:r>
          </w:p>
        </w:tc>
        <w:tc>
          <w:tcPr>
            <w:tcW w:w="891" w:type="dxa"/>
            <w:noWrap/>
            <w:hideMark/>
          </w:tcPr>
          <w:p w14:paraId="086E7777"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142.90</w:t>
            </w:r>
          </w:p>
        </w:tc>
        <w:tc>
          <w:tcPr>
            <w:tcW w:w="1321" w:type="dxa"/>
            <w:noWrap/>
            <w:hideMark/>
          </w:tcPr>
          <w:p w14:paraId="10E9CB34"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75.40</w:t>
            </w:r>
          </w:p>
        </w:tc>
        <w:tc>
          <w:tcPr>
            <w:tcW w:w="1902" w:type="dxa"/>
            <w:noWrap/>
            <w:hideMark/>
          </w:tcPr>
          <w:p w14:paraId="74253B7E"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301.60</w:t>
            </w:r>
          </w:p>
        </w:tc>
        <w:tc>
          <w:tcPr>
            <w:tcW w:w="1741" w:type="dxa"/>
            <w:noWrap/>
            <w:hideMark/>
          </w:tcPr>
          <w:p w14:paraId="5368340D"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11.05417183</w:t>
            </w:r>
          </w:p>
        </w:tc>
        <w:tc>
          <w:tcPr>
            <w:tcW w:w="1621" w:type="dxa"/>
            <w:noWrap/>
            <w:hideMark/>
          </w:tcPr>
          <w:p w14:paraId="5FA1CA7C"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9.475004428</w:t>
            </w:r>
          </w:p>
        </w:tc>
        <w:tc>
          <w:tcPr>
            <w:tcW w:w="1621" w:type="dxa"/>
            <w:noWrap/>
            <w:hideMark/>
          </w:tcPr>
          <w:p w14:paraId="5CE1E93C"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12.63333924</w:t>
            </w:r>
          </w:p>
        </w:tc>
        <w:tc>
          <w:tcPr>
            <w:tcW w:w="646" w:type="dxa"/>
            <w:noWrap/>
            <w:hideMark/>
          </w:tcPr>
          <w:p w14:paraId="61BD9C1B" w14:textId="77777777" w:rsidR="00ED2DCD" w:rsidRPr="00FA529D" w:rsidRDefault="00ED2DCD" w:rsidP="00ED2DC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r w:rsidR="00ED2DCD" w:rsidRPr="00FA529D" w14:paraId="60289B85" w14:textId="77777777" w:rsidTr="00ED2DCD">
        <w:trPr>
          <w:cnfStyle w:val="000000100000" w:firstRow="0" w:lastRow="0" w:firstColumn="0" w:lastColumn="0" w:oddVBand="0" w:evenVBand="0" w:oddHBand="1" w:evenHBand="0" w:firstRowFirstColumn="0" w:firstRowLastColumn="0" w:lastRowFirstColumn="0" w:lastRowLastColumn="0"/>
          <w:trHeight w:val="209"/>
        </w:trPr>
        <w:tc>
          <w:tcPr>
            <w:cnfStyle w:val="001000000000" w:firstRow="0" w:lastRow="0" w:firstColumn="1" w:lastColumn="0" w:oddVBand="0" w:evenVBand="0" w:oddHBand="0" w:evenHBand="0" w:firstRowFirstColumn="0" w:firstRowLastColumn="0" w:lastRowFirstColumn="0" w:lastRowLastColumn="0"/>
            <w:tcW w:w="960" w:type="dxa"/>
            <w:noWrap/>
            <w:hideMark/>
          </w:tcPr>
          <w:p w14:paraId="10C279F0" w14:textId="77777777" w:rsidR="00ED2DCD" w:rsidRPr="00FA529D" w:rsidRDefault="00ED2DCD" w:rsidP="00ED2DCD">
            <w:pPr>
              <w:jc w:val="right"/>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700</w:t>
            </w:r>
          </w:p>
        </w:tc>
        <w:tc>
          <w:tcPr>
            <w:tcW w:w="960" w:type="dxa"/>
            <w:noWrap/>
            <w:hideMark/>
          </w:tcPr>
          <w:p w14:paraId="0FCC97F3"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0.275</w:t>
            </w:r>
          </w:p>
        </w:tc>
        <w:tc>
          <w:tcPr>
            <w:tcW w:w="1080" w:type="dxa"/>
            <w:noWrap/>
            <w:hideMark/>
          </w:tcPr>
          <w:p w14:paraId="36EDFBC0"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0.10472</w:t>
            </w:r>
          </w:p>
        </w:tc>
        <w:tc>
          <w:tcPr>
            <w:tcW w:w="646" w:type="dxa"/>
            <w:noWrap/>
            <w:hideMark/>
          </w:tcPr>
          <w:p w14:paraId="62DFD09C"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0.35</w:t>
            </w:r>
          </w:p>
        </w:tc>
        <w:tc>
          <w:tcPr>
            <w:tcW w:w="523" w:type="dxa"/>
            <w:noWrap/>
            <w:hideMark/>
          </w:tcPr>
          <w:p w14:paraId="3F52E509"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0.3</w:t>
            </w:r>
          </w:p>
        </w:tc>
        <w:tc>
          <w:tcPr>
            <w:tcW w:w="523" w:type="dxa"/>
            <w:noWrap/>
            <w:hideMark/>
          </w:tcPr>
          <w:p w14:paraId="6A29677A"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0.4</w:t>
            </w:r>
          </w:p>
        </w:tc>
        <w:tc>
          <w:tcPr>
            <w:tcW w:w="1014" w:type="dxa"/>
            <w:noWrap/>
            <w:hideMark/>
          </w:tcPr>
          <w:p w14:paraId="5173B206"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73.3039</w:t>
            </w:r>
          </w:p>
        </w:tc>
        <w:tc>
          <w:tcPr>
            <w:tcW w:w="891" w:type="dxa"/>
            <w:noWrap/>
            <w:hideMark/>
          </w:tcPr>
          <w:p w14:paraId="5E816FF0"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153.68</w:t>
            </w:r>
          </w:p>
        </w:tc>
        <w:tc>
          <w:tcPr>
            <w:tcW w:w="1321" w:type="dxa"/>
            <w:noWrap/>
            <w:hideMark/>
          </w:tcPr>
          <w:p w14:paraId="26B02946"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86.18</w:t>
            </w:r>
          </w:p>
        </w:tc>
        <w:tc>
          <w:tcPr>
            <w:tcW w:w="1902" w:type="dxa"/>
            <w:noWrap/>
            <w:hideMark/>
          </w:tcPr>
          <w:p w14:paraId="4F2C2929"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344.72</w:t>
            </w:r>
          </w:p>
        </w:tc>
        <w:tc>
          <w:tcPr>
            <w:tcW w:w="1741" w:type="dxa"/>
            <w:noWrap/>
            <w:hideMark/>
          </w:tcPr>
          <w:p w14:paraId="6C33F5B7"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12.63477624</w:t>
            </w:r>
          </w:p>
        </w:tc>
        <w:tc>
          <w:tcPr>
            <w:tcW w:w="1621" w:type="dxa"/>
            <w:noWrap/>
            <w:hideMark/>
          </w:tcPr>
          <w:p w14:paraId="206655EF"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10.8298082</w:t>
            </w:r>
          </w:p>
        </w:tc>
        <w:tc>
          <w:tcPr>
            <w:tcW w:w="1621" w:type="dxa"/>
            <w:noWrap/>
            <w:hideMark/>
          </w:tcPr>
          <w:p w14:paraId="10FB6D65" w14:textId="77777777" w:rsidR="00ED2DCD" w:rsidRPr="00FA529D" w:rsidRDefault="00ED2DCD" w:rsidP="00ED2DCD">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14.43974427</w:t>
            </w:r>
          </w:p>
        </w:tc>
        <w:tc>
          <w:tcPr>
            <w:tcW w:w="646" w:type="dxa"/>
            <w:noWrap/>
            <w:hideMark/>
          </w:tcPr>
          <w:p w14:paraId="18A07EAE" w14:textId="77777777" w:rsidR="00ED2DCD" w:rsidRPr="00FA529D" w:rsidRDefault="00ED2DCD" w:rsidP="00ED2DCD">
            <w:pPr>
              <w:keepNext/>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4"/>
                <w:szCs w:val="24"/>
                <w:lang w:eastAsia="en-GB"/>
                <w14:ligatures w14:val="none"/>
              </w:rPr>
            </w:pPr>
            <w:r w:rsidRPr="00FA529D">
              <w:rPr>
                <w:rFonts w:ascii="Calibri" w:eastAsia="Times New Roman" w:hAnsi="Calibri" w:cs="Calibri"/>
                <w:color w:val="000000"/>
                <w:kern w:val="0"/>
                <w:sz w:val="24"/>
                <w:szCs w:val="24"/>
                <w:lang w:eastAsia="en-GB"/>
                <w14:ligatures w14:val="none"/>
              </w:rPr>
              <w:t>67.5</w:t>
            </w:r>
          </w:p>
        </w:tc>
      </w:tr>
    </w:tbl>
    <w:p w14:paraId="740AC50A" w14:textId="0B236C44" w:rsidR="00EE72C6" w:rsidRDefault="00EE72C6" w:rsidP="00EE72C6"/>
    <w:p w14:paraId="1CE0E527" w14:textId="77777777" w:rsidR="00EE72C6" w:rsidRDefault="00EE72C6" w:rsidP="00EE72C6"/>
    <w:p w14:paraId="4492DBCF" w14:textId="1618D242" w:rsidR="00EE72C6" w:rsidRDefault="00EE72C6" w:rsidP="00EE72C6"/>
    <w:p w14:paraId="247A0E4A" w14:textId="77777777" w:rsidR="00EE72C6" w:rsidRDefault="00EE72C6" w:rsidP="00EE72C6"/>
    <w:p w14:paraId="316F46D9" w14:textId="43C21D2D" w:rsidR="00EE72C6" w:rsidRDefault="00EE72C6" w:rsidP="00EE72C6"/>
    <w:p w14:paraId="654BCF0E" w14:textId="5B82988C" w:rsidR="00EE72C6" w:rsidRDefault="00EE72C6" w:rsidP="00EE72C6"/>
    <w:p w14:paraId="5F6934FB" w14:textId="77777777" w:rsidR="00FA529D" w:rsidRDefault="00FA529D" w:rsidP="00EE72C6">
      <w:pPr>
        <w:sectPr w:rsidR="00FA529D" w:rsidSect="00FA529D">
          <w:pgSz w:w="16838" w:h="11906" w:orient="landscape"/>
          <w:pgMar w:top="1440" w:right="1440" w:bottom="1440" w:left="1440" w:header="709" w:footer="709" w:gutter="0"/>
          <w:pgNumType w:start="0"/>
          <w:cols w:space="708"/>
          <w:titlePg/>
          <w:docGrid w:linePitch="360"/>
        </w:sectPr>
      </w:pPr>
    </w:p>
    <w:p w14:paraId="631F9F89" w14:textId="0EF15441" w:rsidR="00EE72C6" w:rsidRDefault="00484221" w:rsidP="00EE72C6">
      <w:r>
        <w:rPr>
          <w:noProof/>
        </w:rPr>
        <w:lastRenderedPageBreak/>
        <mc:AlternateContent>
          <mc:Choice Requires="wps">
            <w:drawing>
              <wp:anchor distT="0" distB="0" distL="114300" distR="114300" simplePos="0" relativeHeight="251671552" behindDoc="0" locked="0" layoutInCell="1" allowOverlap="1" wp14:anchorId="5B3A07AB" wp14:editId="2E724AFD">
                <wp:simplePos x="0" y="0"/>
                <wp:positionH relativeFrom="column">
                  <wp:posOffset>0</wp:posOffset>
                </wp:positionH>
                <wp:positionV relativeFrom="paragraph">
                  <wp:posOffset>2491740</wp:posOffset>
                </wp:positionV>
                <wp:extent cx="5731510" cy="635"/>
                <wp:effectExtent l="0" t="0" r="0" b="0"/>
                <wp:wrapNone/>
                <wp:docPr id="56160707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64D977A" w14:textId="77777777" w:rsidR="00484221" w:rsidRPr="00484221" w:rsidRDefault="00484221" w:rsidP="00484221">
                            <w:pPr>
                              <w:pStyle w:val="Caption"/>
                              <w:rPr>
                                <w:lang w:val="en-US"/>
                              </w:rPr>
                            </w:pPr>
                            <w:r>
                              <w:t xml:space="preserve">Graph 2 - </w:t>
                            </w:r>
                            <w:r w:rsidRPr="00484221">
                              <w:rPr>
                                <w:lang w:val="en-US"/>
                              </w:rPr>
                              <w:t xml:space="preserve">The Transmitted Torque </w:t>
                            </w:r>
                            <w:proofErr w:type="gramStart"/>
                            <w:r w:rsidRPr="00484221">
                              <w:rPr>
                                <w:lang w:val="en-US"/>
                              </w:rPr>
                              <w:t>At</w:t>
                            </w:r>
                            <w:proofErr w:type="gramEnd"/>
                            <w:r w:rsidRPr="00484221">
                              <w:rPr>
                                <w:lang w:val="en-US"/>
                              </w:rPr>
                              <w:t xml:space="preserve"> The Driven Shaft Against Driving Shaft Speed At Various Different Coefficients</w:t>
                            </w:r>
                          </w:p>
                          <w:p w14:paraId="003454D5" w14:textId="49B917D5" w:rsidR="00484221" w:rsidRPr="00274BC9" w:rsidRDefault="00484221" w:rsidP="00484221">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3A07AB" id="_x0000_s1030" type="#_x0000_t202" style="position:absolute;margin-left:0;margin-top:196.2pt;width:451.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DinsXg3wAAAAgBAAAPAAAAZHJzL2Rvd25yZXYueG1sTI/BTsMwEETvSPyD&#10;tUhcEHVIQ9SGOFVVwQEuFaGX3tx4GwfidWQ7bfh7TC9wnJ3VzJtyNZmendD5zpKAh1kCDKmxqqNW&#10;wO7j5X4BzAdJSvaWUMA3elhV11elLJQ90zue6tCyGEK+kAJ0CEPBuW80GulndkCK3tE6I0OUruXK&#10;yXMMNz1PkyTnRnYUG7QccKOx+apHI2Cb7bf6bjw+v62zuXvdjZv8s62FuL2Z1k/AAk7h7xl+8SM6&#10;VJHpYEdSnvUC4pAgYL5MM2DRXiZpDuxwuTwCr0r+f0D1AwAA//8DAFBLAQItABQABgAIAAAAIQC2&#10;gziS/gAAAOEBAAATAAAAAAAAAAAAAAAAAAAAAABbQ29udGVudF9UeXBlc10ueG1sUEsBAi0AFAAG&#10;AAgAAAAhADj9If/WAAAAlAEAAAsAAAAAAAAAAAAAAAAALwEAAF9yZWxzLy5yZWxzUEsBAi0AFAAG&#10;AAgAAAAhAInaz6saAgAAPwQAAA4AAAAAAAAAAAAAAAAALgIAAGRycy9lMm9Eb2MueG1sUEsBAi0A&#10;FAAGAAgAAAAhAOKexeDfAAAACAEAAA8AAAAAAAAAAAAAAAAAdAQAAGRycy9kb3ducmV2LnhtbFBL&#10;BQYAAAAABAAEAPMAAACABQAAAAA=&#10;" stroked="f">
                <v:textbox style="mso-fit-shape-to-text:t" inset="0,0,0,0">
                  <w:txbxContent>
                    <w:p w14:paraId="664D977A" w14:textId="77777777" w:rsidR="00484221" w:rsidRPr="00484221" w:rsidRDefault="00484221" w:rsidP="00484221">
                      <w:pPr>
                        <w:pStyle w:val="Caption"/>
                        <w:rPr>
                          <w:lang w:val="en-US"/>
                        </w:rPr>
                      </w:pPr>
                      <w:r>
                        <w:t xml:space="preserve">Graph 2 - </w:t>
                      </w:r>
                      <w:r w:rsidRPr="00484221">
                        <w:rPr>
                          <w:lang w:val="en-US"/>
                        </w:rPr>
                        <w:t xml:space="preserve">The Transmitted Torque </w:t>
                      </w:r>
                      <w:proofErr w:type="gramStart"/>
                      <w:r w:rsidRPr="00484221">
                        <w:rPr>
                          <w:lang w:val="en-US"/>
                        </w:rPr>
                        <w:t>At</w:t>
                      </w:r>
                      <w:proofErr w:type="gramEnd"/>
                      <w:r w:rsidRPr="00484221">
                        <w:rPr>
                          <w:lang w:val="en-US"/>
                        </w:rPr>
                        <w:t xml:space="preserve"> The Driven Shaft Against Driving Shaft Speed At Various Different Coefficients</w:t>
                      </w:r>
                    </w:p>
                    <w:p w14:paraId="003454D5" w14:textId="49B917D5" w:rsidR="00484221" w:rsidRPr="00274BC9" w:rsidRDefault="00484221" w:rsidP="00484221">
                      <w:pPr>
                        <w:pStyle w:val="Caption"/>
                        <w:rPr>
                          <w:noProof/>
                        </w:rPr>
                      </w:pPr>
                    </w:p>
                  </w:txbxContent>
                </v:textbox>
              </v:shape>
            </w:pict>
          </mc:Fallback>
        </mc:AlternateContent>
      </w:r>
      <w:r w:rsidR="00851C1E">
        <w:rPr>
          <w:noProof/>
        </w:rPr>
        <w:drawing>
          <wp:anchor distT="0" distB="0" distL="114300" distR="114300" simplePos="0" relativeHeight="251667456" behindDoc="0" locked="0" layoutInCell="1" allowOverlap="1" wp14:anchorId="1915136C" wp14:editId="274F25D4">
            <wp:simplePos x="0" y="0"/>
            <wp:positionH relativeFrom="margin">
              <wp:align>left</wp:align>
            </wp:positionH>
            <wp:positionV relativeFrom="paragraph">
              <wp:posOffset>-450030</wp:posOffset>
            </wp:positionV>
            <wp:extent cx="5731510" cy="2884170"/>
            <wp:effectExtent l="0" t="0" r="2540" b="11430"/>
            <wp:wrapNone/>
            <wp:docPr id="206351831" name="Chart 1">
              <a:extLst xmlns:a="http://schemas.openxmlformats.org/drawingml/2006/main">
                <a:ext uri="{FF2B5EF4-FFF2-40B4-BE49-F238E27FC236}">
                  <a16:creationId xmlns:a16="http://schemas.microsoft.com/office/drawing/2014/main" id="{D3D27922-BACF-D4FB-578F-59E8ABD6E9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3B342010" w14:textId="669664E1" w:rsidR="00EE72C6" w:rsidRDefault="00EE72C6" w:rsidP="00EE72C6"/>
    <w:p w14:paraId="0753CC6C" w14:textId="42C67B69" w:rsidR="00851C1E" w:rsidRDefault="00851C1E" w:rsidP="00EE72C6"/>
    <w:p w14:paraId="0BB08EAB" w14:textId="73C75EA2" w:rsidR="00EE72C6" w:rsidRDefault="00EE72C6" w:rsidP="00EE72C6"/>
    <w:p w14:paraId="31472B7B" w14:textId="4FE59198" w:rsidR="00851C1E" w:rsidRDefault="00851C1E" w:rsidP="00EE72C6"/>
    <w:p w14:paraId="684FAE0F" w14:textId="77777777" w:rsidR="00851C1E" w:rsidRDefault="00851C1E" w:rsidP="00EE72C6"/>
    <w:p w14:paraId="3E1DE434" w14:textId="77777777" w:rsidR="00851C1E" w:rsidRDefault="00851C1E" w:rsidP="00EE72C6"/>
    <w:p w14:paraId="74DDAED4" w14:textId="77777777" w:rsidR="00851C1E" w:rsidRDefault="00851C1E" w:rsidP="00EE72C6"/>
    <w:p w14:paraId="5954908B" w14:textId="77777777" w:rsidR="00851C1E" w:rsidRDefault="00851C1E" w:rsidP="00EE72C6"/>
    <w:p w14:paraId="7965E953" w14:textId="77777777" w:rsidR="00851C1E" w:rsidRDefault="00851C1E" w:rsidP="00EE72C6"/>
    <w:p w14:paraId="1B6EFEEF" w14:textId="77777777" w:rsidR="00851C1E" w:rsidRDefault="00851C1E" w:rsidP="00EE72C6"/>
    <w:p w14:paraId="2EE187CA" w14:textId="77777777" w:rsidR="00851C1E" w:rsidRDefault="00851C1E" w:rsidP="00EE72C6"/>
    <w:p w14:paraId="6823495F" w14:textId="77777777" w:rsidR="00851C1E" w:rsidRDefault="00851C1E" w:rsidP="00EE72C6"/>
    <w:p w14:paraId="6925D09E" w14:textId="34B94775" w:rsidR="00851C1E" w:rsidRDefault="00F40462" w:rsidP="00EE72C6">
      <w:r w:rsidRPr="00F40462">
        <w:rPr>
          <w:sz w:val="24"/>
          <w:szCs w:val="24"/>
        </w:rPr>
        <w:t xml:space="preserve">Based on the graphs and results mentioned above, a greater transmitted torque will result from an increase in the coefficient of friction from 0.3 to 0.35 to 0.4. Therefore, the torque that the clutch transmits will be greatly affected by changing the coefficient of friction. This is </w:t>
      </w:r>
      <w:proofErr w:type="gramStart"/>
      <w:r w:rsidRPr="00F40462">
        <w:rPr>
          <w:sz w:val="24"/>
          <w:szCs w:val="24"/>
        </w:rPr>
        <w:t>as a result of</w:t>
      </w:r>
      <w:proofErr w:type="gramEnd"/>
      <w:r w:rsidRPr="00F40462">
        <w:rPr>
          <w:sz w:val="24"/>
          <w:szCs w:val="24"/>
        </w:rPr>
        <w:t xml:space="preserve"> the clutch shoes' increased traction on the drum.</w:t>
      </w:r>
    </w:p>
    <w:p w14:paraId="0D93E61A" w14:textId="77777777" w:rsidR="00851C1E" w:rsidRDefault="00851C1E" w:rsidP="00EE72C6"/>
    <w:p w14:paraId="5B1F589F" w14:textId="77777777" w:rsidR="00851C1E" w:rsidRDefault="00851C1E" w:rsidP="00EE72C6"/>
    <w:p w14:paraId="40CFD595" w14:textId="77777777" w:rsidR="00851C1E" w:rsidRDefault="00851C1E" w:rsidP="00EE72C6"/>
    <w:p w14:paraId="6ED4493A" w14:textId="77777777" w:rsidR="00851C1E" w:rsidRDefault="00851C1E" w:rsidP="00EE72C6"/>
    <w:p w14:paraId="5F3B8249" w14:textId="77777777" w:rsidR="00851C1E" w:rsidRDefault="00851C1E" w:rsidP="00EE72C6"/>
    <w:p w14:paraId="310E8553" w14:textId="77777777" w:rsidR="00851C1E" w:rsidRDefault="00851C1E" w:rsidP="00EE72C6"/>
    <w:p w14:paraId="27BC62E4" w14:textId="77777777" w:rsidR="00851C1E" w:rsidRDefault="00851C1E" w:rsidP="00EE72C6"/>
    <w:p w14:paraId="5AFBF8F5" w14:textId="77777777" w:rsidR="00851C1E" w:rsidRDefault="00851C1E" w:rsidP="00EE72C6"/>
    <w:p w14:paraId="553A2694" w14:textId="77777777" w:rsidR="00851C1E" w:rsidRDefault="00851C1E" w:rsidP="00EE72C6"/>
    <w:p w14:paraId="5E0D5C6D" w14:textId="77777777" w:rsidR="00851C1E" w:rsidRDefault="00851C1E" w:rsidP="00EE72C6"/>
    <w:p w14:paraId="24799995" w14:textId="77777777" w:rsidR="00851C1E" w:rsidRDefault="00851C1E" w:rsidP="00EE72C6"/>
    <w:p w14:paraId="3F68FD87" w14:textId="77777777" w:rsidR="00851C1E" w:rsidRDefault="00851C1E" w:rsidP="00EE72C6"/>
    <w:p w14:paraId="237DC5BC" w14:textId="77777777" w:rsidR="00EE72C6" w:rsidRDefault="00EE72C6" w:rsidP="00EE72C6"/>
    <w:p w14:paraId="70DF25B0" w14:textId="77777777" w:rsidR="00087D2B" w:rsidRPr="00EE72C6" w:rsidRDefault="00087D2B" w:rsidP="00EE72C6"/>
    <w:p w14:paraId="063F3EAA" w14:textId="04A88C22" w:rsidR="00D61C72" w:rsidRDefault="00D61C72" w:rsidP="00D61C72">
      <w:pPr>
        <w:pStyle w:val="Heading2"/>
      </w:pPr>
      <w:bookmarkStart w:id="16" w:name="_Toc150098732"/>
      <w:r>
        <w:lastRenderedPageBreak/>
        <w:t>Question 7</w:t>
      </w:r>
      <w:bookmarkEnd w:id="16"/>
      <w:r>
        <w:t xml:space="preserve"> </w:t>
      </w:r>
    </w:p>
    <w:p w14:paraId="2D2F66E6" w14:textId="4B2072AF" w:rsidR="005203EE" w:rsidRDefault="00D230D9" w:rsidP="005203EE">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A</w:t>
      </w:r>
      <w:r>
        <w:rPr>
          <w:rStyle w:val="normaltextrun"/>
          <w:rFonts w:ascii="Arial" w:hAnsi="Arial" w:cs="Arial"/>
          <w:color w:val="000000"/>
          <w:shd w:val="clear" w:color="auto" w:fill="FFFFFF"/>
        </w:rPr>
        <w:t>ngular acceleration of the drum to achieve the maximum possible torqu</w:t>
      </w:r>
      <w:r>
        <w:rPr>
          <w:rStyle w:val="normaltextrun"/>
          <w:rFonts w:ascii="Arial" w:hAnsi="Arial" w:cs="Arial"/>
          <w:color w:val="000000"/>
          <w:shd w:val="clear" w:color="auto" w:fill="FFFFFF"/>
        </w:rPr>
        <w:t>e.</w:t>
      </w:r>
    </w:p>
    <w:p w14:paraId="4414998F" w14:textId="77777777" w:rsidR="00D230D9" w:rsidRDefault="00D230D9" w:rsidP="005203EE">
      <w:pPr>
        <w:rPr>
          <w:rStyle w:val="normaltextrun"/>
          <w:rFonts w:ascii="Arial" w:hAnsi="Arial" w:cs="Arial"/>
          <w:color w:val="000000"/>
          <w:shd w:val="clear" w:color="auto" w:fill="FFFFFF"/>
        </w:rPr>
      </w:pPr>
    </w:p>
    <w:p w14:paraId="6FD917FF" w14:textId="7B006A47" w:rsidR="00D230D9" w:rsidRPr="00A30670" w:rsidRDefault="00A30670" w:rsidP="005203EE">
      <w:pPr>
        <w:rPr>
          <w:rStyle w:val="normaltextrun"/>
          <w:rFonts w:ascii="Arial" w:eastAsiaTheme="minorEastAsia" w:hAnsi="Arial" w:cs="Arial"/>
          <w:color w:val="000000"/>
          <w:sz w:val="24"/>
          <w:szCs w:val="24"/>
          <w:shd w:val="clear" w:color="auto" w:fill="FFFFFF"/>
        </w:rPr>
      </w:pPr>
      <m:oMathPara>
        <m:oMath>
          <m:r>
            <w:rPr>
              <w:rStyle w:val="normaltextrun"/>
              <w:rFonts w:ascii="Cambria Math" w:hAnsi="Cambria Math" w:cs="Arial"/>
              <w:color w:val="000000"/>
              <w:sz w:val="24"/>
              <w:szCs w:val="24"/>
              <w:shd w:val="clear" w:color="auto" w:fill="FFFFFF"/>
            </w:rPr>
            <m:t>T</m:t>
          </m:r>
          <m:r>
            <w:rPr>
              <w:rStyle w:val="normaltextrun"/>
              <w:rFonts w:ascii="Cambria Math" w:hAnsi="Cambria Math" w:cs="Arial"/>
              <w:color w:val="000000"/>
              <w:sz w:val="24"/>
              <w:szCs w:val="24"/>
              <w:shd w:val="clear" w:color="auto" w:fill="FFFFFF"/>
            </w:rPr>
            <m:t xml:space="preserve">=Maximum Torque Transmitted </m:t>
          </m:r>
          <m:d>
            <m:dPr>
              <m:ctrlPr>
                <w:rPr>
                  <w:rStyle w:val="normaltextrun"/>
                  <w:rFonts w:ascii="Cambria Math" w:hAnsi="Cambria Math" w:cs="Arial"/>
                  <w:i/>
                  <w:color w:val="000000"/>
                  <w:sz w:val="24"/>
                  <w:szCs w:val="24"/>
                  <w:shd w:val="clear" w:color="auto" w:fill="FFFFFF"/>
                </w:rPr>
              </m:ctrlPr>
            </m:dPr>
            <m:e>
              <m:r>
                <w:rPr>
                  <w:rStyle w:val="normaltextrun"/>
                  <w:rFonts w:ascii="Cambria Math" w:hAnsi="Cambria Math" w:cs="Arial"/>
                  <w:color w:val="000000"/>
                  <w:sz w:val="24"/>
                  <w:szCs w:val="24"/>
                  <w:shd w:val="clear" w:color="auto" w:fill="FFFFFF"/>
                </w:rPr>
                <m:t>14.39Nm</m:t>
              </m:r>
            </m:e>
          </m:d>
        </m:oMath>
      </m:oMathPara>
    </w:p>
    <w:p w14:paraId="1410FFA2" w14:textId="375F3E7E" w:rsidR="00A30670" w:rsidRPr="00A30670" w:rsidRDefault="00A30670" w:rsidP="005203EE">
      <w:pPr>
        <w:rPr>
          <w:rStyle w:val="normaltextrun"/>
          <w:rFonts w:ascii="Arial" w:eastAsiaTheme="minorEastAsia" w:hAnsi="Arial" w:cs="Arial"/>
          <w:color w:val="000000"/>
          <w:sz w:val="24"/>
          <w:szCs w:val="24"/>
          <w:shd w:val="clear" w:color="auto" w:fill="FFFFFF"/>
        </w:rPr>
      </w:pPr>
      <m:oMathPara>
        <m:oMath>
          <m:r>
            <w:rPr>
              <w:rStyle w:val="normaltextrun"/>
              <w:rFonts w:ascii="Cambria Math" w:hAnsi="Cambria Math" w:cs="Arial"/>
              <w:color w:val="000000"/>
              <w:sz w:val="24"/>
              <w:szCs w:val="24"/>
              <w:shd w:val="clear" w:color="auto" w:fill="FFFFFF"/>
            </w:rPr>
            <m:t>I</m:t>
          </m:r>
          <m:r>
            <w:rPr>
              <w:rStyle w:val="normaltextrun"/>
              <w:rFonts w:ascii="Cambria Math" w:hAnsi="Cambria Math" w:cs="Arial"/>
              <w:color w:val="000000"/>
              <w:sz w:val="24"/>
              <w:szCs w:val="24"/>
              <w:shd w:val="clear" w:color="auto" w:fill="FFFFFF"/>
            </w:rPr>
            <m:t>=Moment of Inertia of drum</m:t>
          </m:r>
        </m:oMath>
      </m:oMathPara>
    </w:p>
    <w:p w14:paraId="3472EE6B" w14:textId="57F7AA38" w:rsidR="00A30670" w:rsidRPr="00A30670" w:rsidRDefault="00A30670" w:rsidP="005203EE">
      <w:pPr>
        <w:rPr>
          <w:rStyle w:val="normaltextrun"/>
          <w:rFonts w:ascii="Arial" w:eastAsiaTheme="minorEastAsia" w:hAnsi="Arial" w:cs="Arial"/>
          <w:color w:val="000000"/>
          <w:sz w:val="24"/>
          <w:szCs w:val="24"/>
          <w:shd w:val="clear" w:color="auto" w:fill="FFFFFF"/>
        </w:rPr>
      </w:pPr>
    </w:p>
    <w:p w14:paraId="575BD8D7" w14:textId="26A4F621" w:rsidR="00A30670" w:rsidRPr="00A30670" w:rsidRDefault="00A30670" w:rsidP="005203EE">
      <w:pPr>
        <w:rPr>
          <w:rStyle w:val="normaltextrun"/>
          <w:rFonts w:ascii="Arial" w:eastAsiaTheme="minorEastAsia" w:hAnsi="Arial" w:cs="Arial"/>
          <w:color w:val="000000"/>
          <w:sz w:val="24"/>
          <w:szCs w:val="24"/>
          <w:shd w:val="clear" w:color="auto" w:fill="FFFFFF"/>
        </w:rPr>
      </w:pPr>
      <m:oMathPara>
        <m:oMath>
          <m:r>
            <w:rPr>
              <w:rStyle w:val="normaltextrun"/>
              <w:rFonts w:ascii="Cambria Math" w:eastAsiaTheme="minorEastAsia" w:hAnsi="Cambria Math" w:cs="Arial"/>
              <w:color w:val="000000"/>
              <w:sz w:val="24"/>
              <w:szCs w:val="24"/>
              <w:shd w:val="clear" w:color="auto" w:fill="FFFFFF"/>
            </w:rPr>
            <m:t xml:space="preserve">The mass of the drum </m:t>
          </m:r>
          <m:d>
            <m:dPr>
              <m:ctrlPr>
                <w:rPr>
                  <w:rStyle w:val="normaltextrun"/>
                  <w:rFonts w:ascii="Cambria Math" w:eastAsiaTheme="minorEastAsia" w:hAnsi="Cambria Math" w:cs="Arial"/>
                  <w:i/>
                  <w:color w:val="000000"/>
                  <w:sz w:val="24"/>
                  <w:szCs w:val="24"/>
                  <w:shd w:val="clear" w:color="auto" w:fill="FFFFFF"/>
                </w:rPr>
              </m:ctrlPr>
            </m:dPr>
            <m:e>
              <m:r>
                <w:rPr>
                  <w:rStyle w:val="normaltextrun"/>
                  <w:rFonts w:ascii="Cambria Math" w:eastAsiaTheme="minorEastAsia" w:hAnsi="Cambria Math" w:cs="Arial"/>
                  <w:color w:val="000000"/>
                  <w:sz w:val="24"/>
                  <w:szCs w:val="24"/>
                  <w:shd w:val="clear" w:color="auto" w:fill="FFFFFF"/>
                </w:rPr>
                <m:t>m</m:t>
              </m:r>
            </m:e>
          </m:d>
          <m:r>
            <w:rPr>
              <w:rStyle w:val="normaltextrun"/>
              <w:rFonts w:ascii="Cambria Math" w:eastAsiaTheme="minorEastAsia" w:hAnsi="Cambria Math" w:cs="Arial"/>
              <w:color w:val="000000"/>
              <w:sz w:val="24"/>
              <w:szCs w:val="24"/>
              <w:shd w:val="clear" w:color="auto" w:fill="FFFFFF"/>
            </w:rPr>
            <m:t>=750g</m:t>
          </m:r>
        </m:oMath>
      </m:oMathPara>
    </w:p>
    <w:p w14:paraId="3B9638F6" w14:textId="2009A55E" w:rsidR="00A30670" w:rsidRPr="00A30670" w:rsidRDefault="00A30670" w:rsidP="005203EE">
      <w:pPr>
        <w:rPr>
          <w:rStyle w:val="normaltextrun"/>
          <w:rFonts w:ascii="Arial" w:eastAsiaTheme="minorEastAsia" w:hAnsi="Arial" w:cs="Arial"/>
          <w:color w:val="000000"/>
          <w:sz w:val="24"/>
          <w:szCs w:val="24"/>
          <w:shd w:val="clear" w:color="auto" w:fill="FFFFFF"/>
        </w:rPr>
      </w:pPr>
      <m:oMathPara>
        <m:oMath>
          <m:r>
            <w:rPr>
              <w:rStyle w:val="normaltextrun"/>
              <w:rFonts w:ascii="Cambria Math" w:eastAsiaTheme="minorEastAsia" w:hAnsi="Cambria Math" w:cs="Arial"/>
              <w:color w:val="000000"/>
              <w:sz w:val="24"/>
              <w:szCs w:val="24"/>
              <w:shd w:val="clear" w:color="auto" w:fill="FFFFFF"/>
            </w:rPr>
            <m:t xml:space="preserve">radius of the drum </m:t>
          </m:r>
          <m:d>
            <m:dPr>
              <m:ctrlPr>
                <w:rPr>
                  <w:rStyle w:val="normaltextrun"/>
                  <w:rFonts w:ascii="Cambria Math" w:eastAsiaTheme="minorEastAsia" w:hAnsi="Cambria Math" w:cs="Arial"/>
                  <w:i/>
                  <w:color w:val="000000"/>
                  <w:sz w:val="24"/>
                  <w:szCs w:val="24"/>
                  <w:shd w:val="clear" w:color="auto" w:fill="FFFFFF"/>
                </w:rPr>
              </m:ctrlPr>
            </m:dPr>
            <m:e>
              <m:r>
                <w:rPr>
                  <w:rStyle w:val="normaltextrun"/>
                  <w:rFonts w:ascii="Cambria Math" w:eastAsiaTheme="minorEastAsia" w:hAnsi="Cambria Math" w:cs="Arial"/>
                  <w:color w:val="000000"/>
                  <w:sz w:val="24"/>
                  <w:szCs w:val="24"/>
                  <w:shd w:val="clear" w:color="auto" w:fill="FFFFFF"/>
                </w:rPr>
                <m:t>r</m:t>
              </m:r>
            </m:e>
          </m:d>
          <m:r>
            <w:rPr>
              <w:rStyle w:val="normaltextrun"/>
              <w:rFonts w:ascii="Cambria Math" w:eastAsiaTheme="minorEastAsia" w:hAnsi="Cambria Math" w:cs="Arial"/>
              <w:color w:val="000000"/>
              <w:sz w:val="24"/>
              <w:szCs w:val="24"/>
              <w:shd w:val="clear" w:color="auto" w:fill="FFFFFF"/>
            </w:rPr>
            <m:t>=108mm</m:t>
          </m:r>
        </m:oMath>
      </m:oMathPara>
    </w:p>
    <w:p w14:paraId="55F431C9" w14:textId="77777777" w:rsidR="00A30670" w:rsidRDefault="00A30670" w:rsidP="005203EE">
      <w:pPr>
        <w:rPr>
          <w:rStyle w:val="normaltextrun"/>
          <w:rFonts w:ascii="Arial" w:eastAsiaTheme="minorEastAsia" w:hAnsi="Arial" w:cs="Arial"/>
          <w:color w:val="000000"/>
          <w:shd w:val="clear" w:color="auto" w:fill="FFFFFF"/>
        </w:rPr>
      </w:pPr>
    </w:p>
    <w:p w14:paraId="31ABF620" w14:textId="77777777" w:rsidR="00A30670" w:rsidRDefault="00A30670" w:rsidP="005203EE">
      <w:pPr>
        <w:rPr>
          <w:rStyle w:val="normaltextrun"/>
          <w:rFonts w:ascii="Arial" w:eastAsiaTheme="minorEastAsia" w:hAnsi="Arial" w:cs="Arial"/>
          <w:color w:val="000000"/>
          <w:shd w:val="clear" w:color="auto" w:fill="FFFFFF"/>
        </w:rPr>
      </w:pPr>
    </w:p>
    <w:p w14:paraId="0BE75215" w14:textId="7BCC9C28" w:rsidR="00A30670" w:rsidRDefault="00A30670" w:rsidP="005203EE">
      <w:pPr>
        <w:rPr>
          <w:rStyle w:val="normaltextrun"/>
          <w:rFonts w:ascii="Arial" w:eastAsiaTheme="minorEastAsia" w:hAnsi="Arial" w:cs="Arial"/>
          <w:color w:val="000000"/>
          <w:shd w:val="clear" w:color="auto" w:fill="FFFFFF"/>
        </w:rPr>
      </w:pPr>
      <w:proofErr w:type="gramStart"/>
      <w:r>
        <w:rPr>
          <w:rStyle w:val="normaltextrun"/>
          <w:rFonts w:ascii="Arial" w:eastAsiaTheme="minorEastAsia" w:hAnsi="Arial" w:cs="Arial"/>
          <w:color w:val="000000"/>
          <w:shd w:val="clear" w:color="auto" w:fill="FFFFFF"/>
        </w:rPr>
        <w:t>Where;</w:t>
      </w:r>
      <w:proofErr w:type="gramEnd"/>
      <w:r>
        <w:rPr>
          <w:rStyle w:val="normaltextrun"/>
          <w:rFonts w:ascii="Arial" w:eastAsiaTheme="minorEastAsia" w:hAnsi="Arial" w:cs="Arial"/>
          <w:color w:val="000000"/>
          <w:shd w:val="clear" w:color="auto" w:fill="FFFFFF"/>
        </w:rPr>
        <w:t xml:space="preserve"> </w:t>
      </w:r>
    </w:p>
    <w:p w14:paraId="258927F3" w14:textId="77777777" w:rsidR="00A30670" w:rsidRPr="00A30670" w:rsidRDefault="00A30670" w:rsidP="005203EE">
      <w:pPr>
        <w:rPr>
          <w:rStyle w:val="normaltextrun"/>
          <w:rFonts w:ascii="Arial" w:eastAsiaTheme="minorEastAsia" w:hAnsi="Arial" w:cs="Arial"/>
          <w:color w:val="000000"/>
          <w:shd w:val="clear" w:color="auto" w:fill="FFFFFF"/>
        </w:rPr>
      </w:pPr>
    </w:p>
    <w:p w14:paraId="5D2D4459" w14:textId="418F51A2" w:rsidR="00D230D9" w:rsidRPr="00A30670" w:rsidRDefault="00D230D9" w:rsidP="005203EE">
      <w:pPr>
        <w:rPr>
          <w:sz w:val="24"/>
          <w:szCs w:val="24"/>
        </w:rPr>
      </w:pPr>
      <m:oMathPara>
        <m:oMath>
          <m:r>
            <w:rPr>
              <w:rStyle w:val="normaltextrun"/>
              <w:rFonts w:ascii="Cambria Math" w:hAnsi="Cambria Math" w:cs="Arial"/>
              <w:color w:val="000000"/>
              <w:sz w:val="24"/>
              <w:szCs w:val="24"/>
              <w:shd w:val="clear" w:color="auto" w:fill="FFFFFF"/>
            </w:rPr>
            <m:t xml:space="preserve">Angular Acceleration </m:t>
          </m:r>
          <m:d>
            <m:dPr>
              <m:ctrlPr>
                <w:rPr>
                  <w:rStyle w:val="normaltextrun"/>
                  <w:rFonts w:ascii="Cambria Math" w:hAnsi="Cambria Math" w:cs="Arial"/>
                  <w:i/>
                  <w:color w:val="000000"/>
                  <w:sz w:val="24"/>
                  <w:szCs w:val="24"/>
                  <w:shd w:val="clear" w:color="auto" w:fill="FFFFFF"/>
                </w:rPr>
              </m:ctrlPr>
            </m:dPr>
            <m:e>
              <m:r>
                <w:rPr>
                  <w:rStyle w:val="normaltextrun"/>
                  <w:rFonts w:ascii="Cambria Math" w:hAnsi="Cambria Math" w:cs="Arial"/>
                  <w:color w:val="000000"/>
                  <w:sz w:val="24"/>
                  <w:szCs w:val="24"/>
                  <w:shd w:val="clear" w:color="auto" w:fill="FFFFFF"/>
                </w:rPr>
                <m:t>α</m:t>
              </m:r>
            </m:e>
          </m:d>
          <m:r>
            <w:rPr>
              <w:rStyle w:val="normaltextrun"/>
              <w:rFonts w:ascii="Cambria Math" w:hAnsi="Cambria Math" w:cs="Arial"/>
              <w:color w:val="000000"/>
              <w:sz w:val="24"/>
              <w:szCs w:val="24"/>
              <w:shd w:val="clear" w:color="auto" w:fill="FFFFFF"/>
            </w:rPr>
            <m:t>=</m:t>
          </m:r>
          <m:f>
            <m:fPr>
              <m:ctrlPr>
                <w:rPr>
                  <w:rStyle w:val="normaltextrun"/>
                  <w:rFonts w:ascii="Cambria Math" w:hAnsi="Cambria Math" w:cs="Arial"/>
                  <w:i/>
                  <w:color w:val="000000"/>
                  <w:sz w:val="24"/>
                  <w:szCs w:val="24"/>
                  <w:shd w:val="clear" w:color="auto" w:fill="FFFFFF"/>
                </w:rPr>
              </m:ctrlPr>
            </m:fPr>
            <m:num>
              <m:r>
                <w:rPr>
                  <w:rStyle w:val="normaltextrun"/>
                  <w:rFonts w:ascii="Cambria Math" w:hAnsi="Cambria Math" w:cs="Arial"/>
                  <w:color w:val="000000"/>
                  <w:sz w:val="24"/>
                  <w:szCs w:val="24"/>
                  <w:shd w:val="clear" w:color="auto" w:fill="FFFFFF"/>
                </w:rPr>
                <m:t>T</m:t>
              </m:r>
            </m:num>
            <m:den>
              <m:r>
                <w:rPr>
                  <w:rStyle w:val="normaltextrun"/>
                  <w:rFonts w:ascii="Cambria Math" w:hAnsi="Cambria Math" w:cs="Arial"/>
                  <w:color w:val="000000"/>
                  <w:sz w:val="24"/>
                  <w:szCs w:val="24"/>
                  <w:shd w:val="clear" w:color="auto" w:fill="FFFFFF"/>
                </w:rPr>
                <m:t>I</m:t>
              </m:r>
            </m:den>
          </m:f>
        </m:oMath>
      </m:oMathPara>
    </w:p>
    <w:p w14:paraId="11B54FF0" w14:textId="77777777" w:rsidR="005203EE" w:rsidRDefault="005203EE" w:rsidP="005203EE"/>
    <w:p w14:paraId="55BCBCF8" w14:textId="0DE65BDE" w:rsidR="00D230D9" w:rsidRPr="00A30670" w:rsidRDefault="00A30670" w:rsidP="005203EE">
      <w:pPr>
        <w:rPr>
          <w:sz w:val="24"/>
          <w:szCs w:val="24"/>
        </w:rPr>
      </w:pPr>
      <m:oMathPara>
        <m:oMath>
          <m:r>
            <w:rPr>
              <w:rFonts w:ascii="Cambria Math" w:hAnsi="Cambria Math"/>
              <w:sz w:val="24"/>
              <w:szCs w:val="24"/>
            </w:rPr>
            <m:t xml:space="preserve">Moment of Inertia </m:t>
          </m:r>
          <m:d>
            <m:dPr>
              <m:ctrlPr>
                <w:rPr>
                  <w:rFonts w:ascii="Cambria Math" w:hAnsi="Cambria Math"/>
                  <w:i/>
                  <w:sz w:val="24"/>
                  <w:szCs w:val="24"/>
                </w:rPr>
              </m:ctrlPr>
            </m:dPr>
            <m:e>
              <m:r>
                <w:rPr>
                  <w:rFonts w:ascii="Cambria Math" w:hAnsi="Cambria Math"/>
                  <w:sz w:val="24"/>
                  <w:szCs w:val="24"/>
                </w:rPr>
                <m:t>I</m:t>
              </m:r>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r</m:t>
              </m:r>
            </m:e>
            <m:sup>
              <m:r>
                <w:rPr>
                  <w:rFonts w:ascii="Cambria Math" w:hAnsi="Cambria Math"/>
                  <w:sz w:val="24"/>
                  <w:szCs w:val="24"/>
                </w:rPr>
                <m:t>2</m:t>
              </m:r>
            </m:sup>
          </m:sSup>
        </m:oMath>
      </m:oMathPara>
    </w:p>
    <w:p w14:paraId="541FBD20" w14:textId="77777777" w:rsidR="00D230D9" w:rsidRDefault="00D230D9" w:rsidP="005203EE"/>
    <w:p w14:paraId="1C3E7657" w14:textId="029B637C" w:rsidR="00A30670" w:rsidRPr="00A30670" w:rsidRDefault="00A30670" w:rsidP="00A30670">
      <w:pPr>
        <w:rPr>
          <w:sz w:val="24"/>
          <w:szCs w:val="24"/>
        </w:rPr>
      </w:pPr>
      <m:oMathPara>
        <m:oMath>
          <m:r>
            <w:rPr>
              <w:rFonts w:ascii="Cambria Math" w:hAnsi="Cambria Math"/>
              <w:sz w:val="24"/>
              <w:szCs w:val="24"/>
            </w:rPr>
            <m:t xml:space="preserve"> </m:t>
          </m:r>
          <m:r>
            <w:rPr>
              <w:rStyle w:val="normaltextrun"/>
              <w:rFonts w:ascii="Cambria Math" w:hAnsi="Cambria Math" w:cs="Arial"/>
              <w:color w:val="000000"/>
              <w:sz w:val="24"/>
              <w:szCs w:val="24"/>
              <w:shd w:val="clear" w:color="auto" w:fill="FFFFFF"/>
            </w:rPr>
            <m:t>I</m:t>
          </m:r>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0.75 x 0.</m:t>
          </m:r>
          <m:sSup>
            <m:sSupPr>
              <m:ctrlPr>
                <w:rPr>
                  <w:rFonts w:ascii="Cambria Math" w:hAnsi="Cambria Math"/>
                  <w:i/>
                  <w:sz w:val="24"/>
                  <w:szCs w:val="24"/>
                </w:rPr>
              </m:ctrlPr>
            </m:sSupPr>
            <m:e>
              <m:r>
                <w:rPr>
                  <w:rFonts w:ascii="Cambria Math" w:hAnsi="Cambria Math"/>
                  <w:sz w:val="24"/>
                  <w:szCs w:val="24"/>
                </w:rPr>
                <m:t>108</m:t>
              </m:r>
            </m:e>
            <m:sup>
              <m:r>
                <w:rPr>
                  <w:rFonts w:ascii="Cambria Math" w:hAnsi="Cambria Math"/>
                  <w:sz w:val="24"/>
                  <w:szCs w:val="24"/>
                </w:rPr>
                <m:t>2</m:t>
              </m:r>
            </m:sup>
          </m:sSup>
        </m:oMath>
      </m:oMathPara>
    </w:p>
    <w:p w14:paraId="559C0DC9" w14:textId="77777777" w:rsidR="00D230D9" w:rsidRDefault="00D230D9" w:rsidP="005203EE"/>
    <w:p w14:paraId="7C76A28B" w14:textId="5AB3DD12" w:rsidR="00D230D9" w:rsidRDefault="009A3A5C" w:rsidP="005203EE">
      <m:oMathPara>
        <m:oMath>
          <m:r>
            <w:rPr>
              <w:rStyle w:val="normaltextrun"/>
              <w:rFonts w:ascii="Cambria Math" w:hAnsi="Cambria Math" w:cs="Arial"/>
              <w:color w:val="000000"/>
              <w:sz w:val="24"/>
              <w:szCs w:val="24"/>
              <w:shd w:val="clear" w:color="auto" w:fill="FFFFFF"/>
            </w:rPr>
            <m:t>I</m:t>
          </m:r>
          <m:r>
            <w:rPr>
              <w:rStyle w:val="normaltextrun"/>
              <w:rFonts w:ascii="Cambria Math" w:hAnsi="Cambria Math" w:cs="Arial"/>
              <w:color w:val="000000"/>
              <w:sz w:val="24"/>
              <w:szCs w:val="24"/>
              <w:shd w:val="clear" w:color="auto" w:fill="FFFFFF"/>
            </w:rPr>
            <m:t>=0.004374Kg/</m:t>
          </m:r>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2</m:t>
              </m:r>
            </m:sup>
          </m:sSup>
        </m:oMath>
      </m:oMathPara>
    </w:p>
    <w:p w14:paraId="2A9A2454" w14:textId="77777777" w:rsidR="00D230D9" w:rsidRDefault="00D230D9" w:rsidP="005203EE"/>
    <w:p w14:paraId="5228900B" w14:textId="089DFF1B" w:rsidR="00D230D9" w:rsidRDefault="00A7538B" w:rsidP="005203EE">
      <m:oMathPara>
        <m:oMath>
          <m:d>
            <m:dPr>
              <m:ctrlPr>
                <w:rPr>
                  <w:rStyle w:val="normaltextrun"/>
                  <w:rFonts w:ascii="Cambria Math" w:hAnsi="Cambria Math" w:cs="Arial"/>
                  <w:i/>
                  <w:color w:val="000000"/>
                  <w:sz w:val="24"/>
                  <w:szCs w:val="24"/>
                  <w:shd w:val="clear" w:color="auto" w:fill="FFFFFF"/>
                </w:rPr>
              </m:ctrlPr>
            </m:dPr>
            <m:e>
              <m:r>
                <w:rPr>
                  <w:rStyle w:val="normaltextrun"/>
                  <w:rFonts w:ascii="Cambria Math" w:hAnsi="Cambria Math" w:cs="Arial"/>
                  <w:color w:val="000000"/>
                  <w:sz w:val="24"/>
                  <w:szCs w:val="24"/>
                  <w:shd w:val="clear" w:color="auto" w:fill="FFFFFF"/>
                </w:rPr>
                <m:t>α</m:t>
              </m:r>
            </m:e>
          </m:d>
          <m:r>
            <w:rPr>
              <w:rStyle w:val="normaltextrun"/>
              <w:rFonts w:ascii="Cambria Math" w:hAnsi="Cambria Math" w:cs="Arial"/>
              <w:color w:val="000000"/>
              <w:sz w:val="24"/>
              <w:szCs w:val="24"/>
              <w:shd w:val="clear" w:color="auto" w:fill="FFFFFF"/>
            </w:rPr>
            <m:t>=</m:t>
          </m:r>
          <m:f>
            <m:fPr>
              <m:ctrlPr>
                <w:rPr>
                  <w:rStyle w:val="normaltextrun"/>
                  <w:rFonts w:ascii="Cambria Math" w:hAnsi="Cambria Math" w:cs="Arial"/>
                  <w:i/>
                  <w:color w:val="000000"/>
                  <w:sz w:val="24"/>
                  <w:szCs w:val="24"/>
                  <w:shd w:val="clear" w:color="auto" w:fill="FFFFFF"/>
                </w:rPr>
              </m:ctrlPr>
            </m:fPr>
            <m:num>
              <m:r>
                <w:rPr>
                  <w:rStyle w:val="normaltextrun"/>
                  <w:rFonts w:ascii="Cambria Math" w:hAnsi="Cambria Math" w:cs="Arial"/>
                  <w:color w:val="000000"/>
                  <w:sz w:val="24"/>
                  <w:szCs w:val="24"/>
                  <w:shd w:val="clear" w:color="auto" w:fill="FFFFFF"/>
                </w:rPr>
                <m:t>14.39</m:t>
              </m:r>
            </m:num>
            <m:den>
              <m:r>
                <w:rPr>
                  <w:rStyle w:val="normaltextrun"/>
                  <w:rFonts w:ascii="Cambria Math" w:hAnsi="Cambria Math" w:cs="Arial"/>
                  <w:color w:val="000000"/>
                  <w:sz w:val="24"/>
                  <w:szCs w:val="24"/>
                  <w:shd w:val="clear" w:color="auto" w:fill="FFFFFF"/>
                </w:rPr>
                <m:t>0.004374</m:t>
              </m:r>
            </m:den>
          </m:f>
        </m:oMath>
      </m:oMathPara>
    </w:p>
    <w:p w14:paraId="7E2E6B79" w14:textId="77777777" w:rsidR="00D230D9" w:rsidRDefault="00D230D9" w:rsidP="005203EE"/>
    <w:p w14:paraId="42C23DEA" w14:textId="47B5D02A" w:rsidR="00D230D9" w:rsidRDefault="00A7538B" w:rsidP="005203EE">
      <m:oMathPara>
        <m:oMath>
          <m:d>
            <m:dPr>
              <m:ctrlPr>
                <w:rPr>
                  <w:rStyle w:val="normaltextrun"/>
                  <w:rFonts w:ascii="Cambria Math" w:hAnsi="Cambria Math" w:cs="Arial"/>
                  <w:i/>
                  <w:color w:val="000000"/>
                  <w:sz w:val="24"/>
                  <w:szCs w:val="24"/>
                  <w:shd w:val="clear" w:color="auto" w:fill="FFFFFF"/>
                </w:rPr>
              </m:ctrlPr>
            </m:dPr>
            <m:e>
              <m:r>
                <w:rPr>
                  <w:rStyle w:val="normaltextrun"/>
                  <w:rFonts w:ascii="Cambria Math" w:hAnsi="Cambria Math" w:cs="Arial"/>
                  <w:color w:val="000000"/>
                  <w:sz w:val="24"/>
                  <w:szCs w:val="24"/>
                  <w:shd w:val="clear" w:color="auto" w:fill="FFFFFF"/>
                </w:rPr>
                <m:t>α</m:t>
              </m:r>
            </m:e>
          </m:d>
          <m:r>
            <w:rPr>
              <w:rStyle w:val="normaltextrun"/>
              <w:rFonts w:ascii="Cambria Math" w:hAnsi="Cambria Math" w:cs="Arial"/>
              <w:color w:val="000000"/>
              <w:sz w:val="24"/>
              <w:szCs w:val="24"/>
              <w:shd w:val="clear" w:color="auto" w:fill="FFFFFF"/>
            </w:rPr>
            <m:t>=</m:t>
          </m:r>
          <m:r>
            <w:rPr>
              <w:rStyle w:val="normaltextrun"/>
              <w:rFonts w:ascii="Cambria Math" w:hAnsi="Cambria Math" w:cs="Arial"/>
              <w:color w:val="000000"/>
              <w:sz w:val="24"/>
              <w:szCs w:val="24"/>
              <w:shd w:val="clear" w:color="auto" w:fill="FFFFFF"/>
            </w:rPr>
            <m:t>3278.46 Radians/</m:t>
          </m:r>
          <m:sSup>
            <m:sSupPr>
              <m:ctrlPr>
                <w:rPr>
                  <w:rFonts w:ascii="Cambria Math" w:hAnsi="Cambria Math"/>
                  <w:i/>
                  <w:sz w:val="24"/>
                  <w:szCs w:val="24"/>
                </w:rPr>
              </m:ctrlPr>
            </m:sSupPr>
            <m:e>
              <m:r>
                <w:rPr>
                  <w:rFonts w:ascii="Cambria Math" w:hAnsi="Cambria Math"/>
                  <w:sz w:val="24"/>
                  <w:szCs w:val="24"/>
                </w:rPr>
                <m:t>Second</m:t>
              </m:r>
            </m:e>
            <m:sup>
              <m:r>
                <w:rPr>
                  <w:rFonts w:ascii="Cambria Math" w:hAnsi="Cambria Math"/>
                  <w:sz w:val="24"/>
                  <w:szCs w:val="24"/>
                </w:rPr>
                <m:t>2</m:t>
              </m:r>
            </m:sup>
          </m:sSup>
        </m:oMath>
      </m:oMathPara>
    </w:p>
    <w:p w14:paraId="6D91555B" w14:textId="77777777" w:rsidR="00D230D9" w:rsidRDefault="00D230D9" w:rsidP="005203EE"/>
    <w:p w14:paraId="2157E39D" w14:textId="77777777" w:rsidR="00D230D9" w:rsidRDefault="00D230D9" w:rsidP="005203EE"/>
    <w:p w14:paraId="4A6307E0" w14:textId="77777777" w:rsidR="00D230D9" w:rsidRDefault="00D230D9" w:rsidP="005203EE"/>
    <w:p w14:paraId="1C9FA391" w14:textId="77777777" w:rsidR="00D230D9" w:rsidRDefault="00D230D9" w:rsidP="005203EE"/>
    <w:p w14:paraId="0817727E" w14:textId="77777777" w:rsidR="00D230D9" w:rsidRDefault="00D230D9" w:rsidP="005203EE"/>
    <w:p w14:paraId="5FF7ACA0" w14:textId="77777777" w:rsidR="00D230D9" w:rsidRDefault="00D230D9" w:rsidP="005203EE"/>
    <w:p w14:paraId="764B08EB" w14:textId="450C65E5" w:rsidR="00D230D9" w:rsidRPr="00B1437D" w:rsidRDefault="00B1437D" w:rsidP="00B1437D">
      <w:pPr>
        <w:pStyle w:val="Heading1"/>
      </w:pPr>
      <w:bookmarkStart w:id="17" w:name="_Toc150098733"/>
      <w:r w:rsidRPr="00B1437D">
        <w:lastRenderedPageBreak/>
        <w:t>Conclusion</w:t>
      </w:r>
      <w:bookmarkEnd w:id="17"/>
      <w:r w:rsidRPr="00B1437D">
        <w:t xml:space="preserve"> </w:t>
      </w:r>
    </w:p>
    <w:p w14:paraId="5E4982B0" w14:textId="77777777" w:rsidR="00D230D9" w:rsidRDefault="00D230D9" w:rsidP="005203EE"/>
    <w:p w14:paraId="3EF5693A" w14:textId="67D2B920" w:rsidR="00045DFE" w:rsidRDefault="00045DFE" w:rsidP="005203EE">
      <w:pPr>
        <w:rPr>
          <w:sz w:val="24"/>
          <w:szCs w:val="24"/>
        </w:rPr>
      </w:pPr>
      <w:r w:rsidRPr="00045DFE">
        <w:rPr>
          <w:sz w:val="24"/>
          <w:szCs w:val="24"/>
        </w:rPr>
        <w:t xml:space="preserve">Finally, a thorough analysis of the centrifugal friction clutch has been conducted, outlining its many components as well as its benefits and drawbacks, underscoring its significance across a range of sectors.  In addition, the usual uses and working circumstances of these clutches, together with their design and materials, have been examined. In continuation of part A, the use of electromagnetic clutches in present-day manufacturing processes has been examined </w:t>
      </w:r>
      <w:proofErr w:type="gramStart"/>
      <w:r w:rsidRPr="00045DFE">
        <w:rPr>
          <w:sz w:val="24"/>
          <w:szCs w:val="24"/>
        </w:rPr>
        <w:t>in order to</w:t>
      </w:r>
      <w:proofErr w:type="gramEnd"/>
      <w:r w:rsidRPr="00045DFE">
        <w:rPr>
          <w:sz w:val="24"/>
          <w:szCs w:val="24"/>
        </w:rPr>
        <w:t xml:space="preserve"> comprehend their significance for automation as well as the advantages they provide in terms of boosting accuracy and efficiency.</w:t>
      </w:r>
    </w:p>
    <w:p w14:paraId="61509688" w14:textId="7564A617" w:rsidR="00D230D9" w:rsidRDefault="00045DFE" w:rsidP="005203EE">
      <w:r w:rsidRPr="00045DFE">
        <w:rPr>
          <w:rFonts w:cstheme="minorHAnsi"/>
          <w:sz w:val="24"/>
          <w:szCs w:val="24"/>
        </w:rPr>
        <w:t xml:space="preserve">Task B has been initiated and contributed </w:t>
      </w:r>
      <w:proofErr w:type="gramStart"/>
      <w:r w:rsidRPr="00045DFE">
        <w:rPr>
          <w:rFonts w:cstheme="minorHAnsi"/>
          <w:sz w:val="24"/>
          <w:szCs w:val="24"/>
        </w:rPr>
        <w:t>in</w:t>
      </w:r>
      <w:proofErr w:type="gramEnd"/>
      <w:r w:rsidRPr="00045DFE">
        <w:rPr>
          <w:rFonts w:cstheme="minorHAnsi"/>
          <w:sz w:val="24"/>
          <w:szCs w:val="24"/>
        </w:rPr>
        <w:t xml:space="preserve"> the process of analysing, solving, and simulating the behaviour of dynamic mechanical systems through the use of computer-based simulation and conventional analytical methods. It has made it possible to work through and comprehend dynamical problems.</w:t>
      </w:r>
    </w:p>
    <w:p w14:paraId="3A18E794" w14:textId="77777777" w:rsidR="00D230D9" w:rsidRDefault="00D230D9" w:rsidP="005203EE"/>
    <w:p w14:paraId="03C92CEE" w14:textId="77777777" w:rsidR="00D230D9" w:rsidRDefault="00D230D9" w:rsidP="005203EE"/>
    <w:p w14:paraId="7EB1FED1" w14:textId="77777777" w:rsidR="00D230D9" w:rsidRDefault="00D230D9" w:rsidP="005203EE"/>
    <w:p w14:paraId="73CEAE06" w14:textId="77777777" w:rsidR="00D230D9" w:rsidRDefault="00D230D9" w:rsidP="005203EE"/>
    <w:p w14:paraId="53C99BA1" w14:textId="77777777" w:rsidR="00D230D9" w:rsidRDefault="00D230D9" w:rsidP="005203EE"/>
    <w:p w14:paraId="39DC9302" w14:textId="77777777" w:rsidR="00D230D9" w:rsidRDefault="00D230D9" w:rsidP="005203EE"/>
    <w:p w14:paraId="554110FC" w14:textId="77777777" w:rsidR="00D230D9" w:rsidRDefault="00D230D9" w:rsidP="005203EE"/>
    <w:p w14:paraId="6C78152E" w14:textId="77777777" w:rsidR="00D230D9" w:rsidRDefault="00D230D9" w:rsidP="005203EE"/>
    <w:p w14:paraId="616FFABD" w14:textId="77777777" w:rsidR="00D230D9" w:rsidRDefault="00D230D9" w:rsidP="005203EE"/>
    <w:p w14:paraId="18B476DD" w14:textId="77777777" w:rsidR="00F57DA0" w:rsidRDefault="00F57DA0" w:rsidP="005203EE"/>
    <w:p w14:paraId="767D9126" w14:textId="77777777" w:rsidR="00F57DA0" w:rsidRDefault="00F57DA0" w:rsidP="005203EE"/>
    <w:p w14:paraId="1ADF8572" w14:textId="77777777" w:rsidR="00F57DA0" w:rsidRDefault="00F57DA0" w:rsidP="005203EE"/>
    <w:p w14:paraId="722FE5F4" w14:textId="77777777" w:rsidR="00F57DA0" w:rsidRDefault="00F57DA0" w:rsidP="005203EE"/>
    <w:p w14:paraId="330604CD" w14:textId="77777777" w:rsidR="00F57DA0" w:rsidRDefault="00F57DA0" w:rsidP="005203EE"/>
    <w:p w14:paraId="1480AF7B" w14:textId="77777777" w:rsidR="00F57DA0" w:rsidRDefault="00F57DA0" w:rsidP="005203EE"/>
    <w:p w14:paraId="11E60BCD" w14:textId="77777777" w:rsidR="00F57DA0" w:rsidRDefault="00F57DA0" w:rsidP="005203EE"/>
    <w:p w14:paraId="7577A64E" w14:textId="77777777" w:rsidR="00F57DA0" w:rsidRDefault="00F57DA0" w:rsidP="005203EE"/>
    <w:p w14:paraId="366E9E96" w14:textId="77777777" w:rsidR="00F57DA0" w:rsidRDefault="00F57DA0" w:rsidP="005203EE"/>
    <w:p w14:paraId="1CB61FA7" w14:textId="77777777" w:rsidR="00F57DA0" w:rsidRDefault="00F57DA0" w:rsidP="005203EE"/>
    <w:p w14:paraId="131AA8A7" w14:textId="77777777" w:rsidR="00F57DA0" w:rsidRDefault="00F57DA0" w:rsidP="005203EE"/>
    <w:p w14:paraId="0449E4C7" w14:textId="77777777" w:rsidR="00F57DA0" w:rsidRDefault="00F57DA0" w:rsidP="005203EE"/>
    <w:p w14:paraId="6B087A0B" w14:textId="0B08E56A" w:rsidR="005203EE" w:rsidRDefault="005203EE" w:rsidP="005203EE">
      <w:pPr>
        <w:pStyle w:val="Heading1"/>
      </w:pPr>
      <w:bookmarkStart w:id="18" w:name="_Toc150098734"/>
      <w:r>
        <w:lastRenderedPageBreak/>
        <w:t>References</w:t>
      </w:r>
      <w:bookmarkEnd w:id="18"/>
      <w:r>
        <w:t xml:space="preserve"> </w:t>
      </w:r>
    </w:p>
    <w:p w14:paraId="6E378919" w14:textId="77777777" w:rsidR="005203EE" w:rsidRDefault="005203EE" w:rsidP="005203EE"/>
    <w:p w14:paraId="55AE9F76" w14:textId="77777777" w:rsidR="00F57DA0" w:rsidRDefault="00F57DA0" w:rsidP="00F57DA0">
      <w:pPr>
        <w:pStyle w:val="NormalWeb"/>
        <w:spacing w:before="0" w:beforeAutospacing="0" w:after="240" w:afterAutospacing="0" w:line="360" w:lineRule="auto"/>
      </w:pPr>
      <w:proofErr w:type="spellStart"/>
      <w:r>
        <w:t>Adenwala</w:t>
      </w:r>
      <w:proofErr w:type="spellEnd"/>
      <w:r>
        <w:t xml:space="preserve">, N. (2020). </w:t>
      </w:r>
      <w:r>
        <w:rPr>
          <w:i/>
          <w:iCs/>
        </w:rPr>
        <w:t>Centrifugal Clutch: Parts, Working, Advantages, Disadvantages &amp; Applications [PDF]</w:t>
      </w:r>
      <w:r>
        <w:t>. [online] Design | Engineering. Available at: https://dizz.com/centrifugal-clutch/ [Accessed 18 Sep. 2023].</w:t>
      </w:r>
    </w:p>
    <w:p w14:paraId="27284DFE" w14:textId="77777777" w:rsidR="00F57DA0" w:rsidRDefault="00F57DA0" w:rsidP="00F57DA0">
      <w:pPr>
        <w:pStyle w:val="NormalWeb"/>
        <w:spacing w:before="0" w:beforeAutospacing="0" w:after="240" w:afterAutospacing="0" w:line="360" w:lineRule="auto"/>
      </w:pPr>
      <w:r>
        <w:t xml:space="preserve">Banks, J. (2022). </w:t>
      </w:r>
      <w:r>
        <w:rPr>
          <w:i/>
          <w:iCs/>
        </w:rPr>
        <w:t xml:space="preserve">What Is </w:t>
      </w:r>
      <w:proofErr w:type="gramStart"/>
      <w:r>
        <w:rPr>
          <w:i/>
          <w:iCs/>
        </w:rPr>
        <w:t>An</w:t>
      </w:r>
      <w:proofErr w:type="gramEnd"/>
      <w:r>
        <w:rPr>
          <w:i/>
          <w:iCs/>
        </w:rPr>
        <w:t xml:space="preserve"> Electric Clutch? - 258 Engineering Supplies Ltd</w:t>
      </w:r>
      <w:r>
        <w:t>. [online] 258engineeringsupplies.com. Available at: https://258engineeringsupplies.com/what-is-an-electric-clutch/ [Accessed 4 Nov. 2023].</w:t>
      </w:r>
    </w:p>
    <w:p w14:paraId="5044DC71" w14:textId="77777777" w:rsidR="00F57DA0" w:rsidRDefault="00F57DA0" w:rsidP="00F57DA0">
      <w:pPr>
        <w:pStyle w:val="NormalWeb"/>
        <w:spacing w:before="0" w:beforeAutospacing="0" w:after="240" w:afterAutospacing="0" w:line="360" w:lineRule="auto"/>
      </w:pPr>
      <w:r>
        <w:t xml:space="preserve">BLM Team (2019). </w:t>
      </w:r>
      <w:r>
        <w:rPr>
          <w:i/>
          <w:iCs/>
        </w:rPr>
        <w:t>Advantages and Disadvantages of Centrifugal Clutches</w:t>
      </w:r>
      <w:r>
        <w:t>. [online] BLM Automatic Clutch. Available at: https://www.blm-cm.com/blog/advantages-disadvantages-centrifugal-clutches/ [Accessed 20 Sep. 2023].</w:t>
      </w:r>
    </w:p>
    <w:p w14:paraId="7CC9CCB7" w14:textId="77777777" w:rsidR="00F57DA0" w:rsidRDefault="00F57DA0" w:rsidP="00F57DA0">
      <w:pPr>
        <w:pStyle w:val="NormalWeb"/>
        <w:spacing w:before="0" w:beforeAutospacing="0" w:after="240" w:afterAutospacing="0" w:line="360" w:lineRule="auto"/>
      </w:pPr>
      <w:r>
        <w:t xml:space="preserve">Bullick, J. (2015). </w:t>
      </w:r>
      <w:r>
        <w:rPr>
          <w:i/>
          <w:iCs/>
        </w:rPr>
        <w:t>Electromagnetic Clutch - How It Works</w:t>
      </w:r>
      <w:r>
        <w:t>. [online] KEB. Available at: https://www.kebamerica.com/blog/how-it-works-electromagnetic-clutch/ [Accessed 4 Nov. 2023].</w:t>
      </w:r>
    </w:p>
    <w:p w14:paraId="64BF775F" w14:textId="77777777" w:rsidR="00F57DA0" w:rsidRDefault="00F57DA0" w:rsidP="00F57DA0">
      <w:pPr>
        <w:pStyle w:val="NormalWeb"/>
        <w:spacing w:before="0" w:beforeAutospacing="0" w:after="240" w:afterAutospacing="0" w:line="360" w:lineRule="auto"/>
      </w:pPr>
      <w:r>
        <w:t xml:space="preserve">Crane, N.B. (1999). </w:t>
      </w:r>
      <w:r>
        <w:rPr>
          <w:i/>
          <w:iCs/>
        </w:rPr>
        <w:t>Compliant Centrifugal Clutches: Design, Analysis, and Testing</w:t>
      </w:r>
      <w:r>
        <w:t>. [online] Available at: https://www.proquest.com/openview/0b556c866ea3a0db8bfe748cf20382a5/1?pq-origsite=gscholar&amp;cbl=18750&amp;diss=y [Accessed 20 Sep. 2023].</w:t>
      </w:r>
    </w:p>
    <w:p w14:paraId="2053711F" w14:textId="77777777" w:rsidR="00F57DA0" w:rsidRDefault="00F57DA0" w:rsidP="00F57DA0">
      <w:pPr>
        <w:pStyle w:val="NormalWeb"/>
        <w:spacing w:before="0" w:beforeAutospacing="0" w:after="240" w:afterAutospacing="0" w:line="360" w:lineRule="auto"/>
      </w:pPr>
      <w:r>
        <w:t xml:space="preserve">J. O’Keefe, P. (2013). </w:t>
      </w:r>
      <w:r>
        <w:rPr>
          <w:i/>
          <w:iCs/>
        </w:rPr>
        <w:t>Centrifugal Clutch | Engineering Expert Witness Blog</w:t>
      </w:r>
      <w:r>
        <w:t>. [online] Engineering Expert. Available at: http://www.engineeringexpert.net/Engineering-Expert-Witness-Blog/tag/centrifugal-clutch [Accessed 31 Oct. 2023].</w:t>
      </w:r>
    </w:p>
    <w:p w14:paraId="3C278489" w14:textId="77777777" w:rsidR="00F57DA0" w:rsidRDefault="00F57DA0" w:rsidP="00F57DA0">
      <w:pPr>
        <w:pStyle w:val="NormalWeb"/>
        <w:spacing w:before="0" w:beforeAutospacing="0" w:after="240" w:afterAutospacing="0" w:line="360" w:lineRule="auto"/>
      </w:pPr>
      <w:r>
        <w:t xml:space="preserve">Kalyani, U. (2021). </w:t>
      </w:r>
      <w:r>
        <w:rPr>
          <w:i/>
          <w:iCs/>
        </w:rPr>
        <w:t xml:space="preserve">Centrifugal Clutch Application and Working Principle - </w:t>
      </w:r>
      <w:proofErr w:type="spellStart"/>
      <w:r>
        <w:rPr>
          <w:i/>
          <w:iCs/>
        </w:rPr>
        <w:t>Autoprotips</w:t>
      </w:r>
      <w:proofErr w:type="spellEnd"/>
      <w:r>
        <w:t>. [online] AutoProTips.com. Available at: https://www.autoprotips.com/centrifugal-clutch-application/ [Accessed 19 Sep. 2023].</w:t>
      </w:r>
    </w:p>
    <w:p w14:paraId="5314402E" w14:textId="77777777" w:rsidR="00F57DA0" w:rsidRDefault="00F57DA0" w:rsidP="00F57DA0">
      <w:pPr>
        <w:pStyle w:val="NormalWeb"/>
        <w:spacing w:before="0" w:beforeAutospacing="0" w:after="240" w:afterAutospacing="0" w:line="360" w:lineRule="auto"/>
      </w:pPr>
      <w:proofErr w:type="spellStart"/>
      <w:r>
        <w:t>Kholil</w:t>
      </w:r>
      <w:proofErr w:type="spellEnd"/>
      <w:r>
        <w:t xml:space="preserve">, A., </w:t>
      </w:r>
      <w:proofErr w:type="spellStart"/>
      <w:r>
        <w:t>Dwiyati</w:t>
      </w:r>
      <w:proofErr w:type="spellEnd"/>
      <w:r>
        <w:t xml:space="preserve">, S.T., </w:t>
      </w:r>
      <w:proofErr w:type="spellStart"/>
      <w:r>
        <w:t>Riyadi</w:t>
      </w:r>
      <w:proofErr w:type="spellEnd"/>
      <w:r>
        <w:t xml:space="preserve">, R., Siregar, J.P., Yoga, N.G. and Aji, A.I. (2021). Characteristics of wood powder, coconut </w:t>
      </w:r>
      <w:proofErr w:type="spellStart"/>
      <w:r>
        <w:t>fiber</w:t>
      </w:r>
      <w:proofErr w:type="spellEnd"/>
      <w:r>
        <w:t xml:space="preserve"> and green mussel shell composite for motorcycle centrifugal clutch pads. </w:t>
      </w:r>
      <w:r>
        <w:rPr>
          <w:i/>
          <w:iCs/>
        </w:rPr>
        <w:t>IOP Conference Series: Materials Science and Engineering</w:t>
      </w:r>
      <w:r>
        <w:t xml:space="preserve">, [online] 1098(6), p.062034. </w:t>
      </w:r>
      <w:proofErr w:type="spellStart"/>
      <w:proofErr w:type="gramStart"/>
      <w:r>
        <w:t>doi:https</w:t>
      </w:r>
      <w:proofErr w:type="spellEnd"/>
      <w:r>
        <w:t>://doi.org/10.1088/1757-899x/1098/6/062034</w:t>
      </w:r>
      <w:proofErr w:type="gramEnd"/>
      <w:r>
        <w:t>.</w:t>
      </w:r>
    </w:p>
    <w:p w14:paraId="4AEEF855" w14:textId="77777777" w:rsidR="00F57DA0" w:rsidRDefault="00F57DA0" w:rsidP="00F57DA0">
      <w:pPr>
        <w:pStyle w:val="NormalWeb"/>
        <w:spacing w:before="0" w:beforeAutospacing="0" w:after="240" w:afterAutospacing="0" w:line="360" w:lineRule="auto"/>
      </w:pPr>
      <w:r>
        <w:lastRenderedPageBreak/>
        <w:t xml:space="preserve">Kumar, S. (2023). </w:t>
      </w:r>
      <w:r>
        <w:rPr>
          <w:i/>
          <w:iCs/>
        </w:rPr>
        <w:t>What is Centrifugal Clutch? - Working principle, Applications, Advantages, Disadvantages</w:t>
      </w:r>
      <w:r>
        <w:t xml:space="preserve">. [online] </w:t>
      </w:r>
      <w:proofErr w:type="spellStart"/>
      <w:r>
        <w:t>Marinerspoint</w:t>
      </w:r>
      <w:proofErr w:type="spellEnd"/>
      <w:r>
        <w:t xml:space="preserve"> Pro. Available at: https://marinerspointpro.com/centrifugal-clutch/ [Accessed 20 Sep. 2023].</w:t>
      </w:r>
    </w:p>
    <w:p w14:paraId="4CB9A3A1" w14:textId="77777777" w:rsidR="00F57DA0" w:rsidRDefault="00F57DA0" w:rsidP="00F57DA0">
      <w:pPr>
        <w:pStyle w:val="NormalWeb"/>
        <w:spacing w:before="0" w:beforeAutospacing="0" w:after="240" w:afterAutospacing="0" w:line="360" w:lineRule="auto"/>
      </w:pPr>
      <w:proofErr w:type="spellStart"/>
      <w:r>
        <w:t>Shallock</w:t>
      </w:r>
      <w:proofErr w:type="spellEnd"/>
      <w:r>
        <w:t xml:space="preserve">, H. (2022). </w:t>
      </w:r>
      <w:r>
        <w:rPr>
          <w:i/>
          <w:iCs/>
        </w:rPr>
        <w:t>Why Choose Centrifugal Clutches Over Other Clutch Types</w:t>
      </w:r>
      <w:r>
        <w:t>. [online] BLM Automatic Clutch. Available at: https://www.blm-cm.com/blog/centrifugal-clutches-over-other-clutch-types/ [Accessed 18 Sep. 2023].</w:t>
      </w:r>
    </w:p>
    <w:p w14:paraId="08C72DA9" w14:textId="77777777" w:rsidR="00F57DA0" w:rsidRDefault="00F57DA0" w:rsidP="00F57DA0">
      <w:pPr>
        <w:pStyle w:val="NormalWeb"/>
        <w:spacing w:before="0" w:beforeAutospacing="0" w:after="240" w:afterAutospacing="0" w:line="360" w:lineRule="auto"/>
      </w:pPr>
      <w:proofErr w:type="spellStart"/>
      <w:proofErr w:type="gramStart"/>
      <w:r>
        <w:t>Sirajeddine</w:t>
      </w:r>
      <w:proofErr w:type="spellEnd"/>
      <w:r>
        <w:t xml:space="preserve"> ,</w:t>
      </w:r>
      <w:proofErr w:type="gramEnd"/>
      <w:r>
        <w:t xml:space="preserve"> Y. (2023). </w:t>
      </w:r>
      <w:r>
        <w:rPr>
          <w:i/>
          <w:iCs/>
        </w:rPr>
        <w:t>Centrifugal Clutch - How it Works</w:t>
      </w:r>
      <w:r>
        <w:t>. [online] www.linkedin.com. Available at: https://www.linkedin.com/pulse/centrifugal-clutch-how-works-youness-sirajeddine [Accessed 18 Sep. 2023].</w:t>
      </w:r>
    </w:p>
    <w:p w14:paraId="09B6BE59" w14:textId="77777777" w:rsidR="005203EE" w:rsidRPr="00F57DA0" w:rsidRDefault="005203EE" w:rsidP="005203EE">
      <w:pPr>
        <w:rPr>
          <w:sz w:val="24"/>
          <w:szCs w:val="24"/>
        </w:rPr>
      </w:pPr>
    </w:p>
    <w:p w14:paraId="45CFFD25" w14:textId="1C11D3E1" w:rsidR="005203EE" w:rsidRPr="005203EE" w:rsidRDefault="005203EE" w:rsidP="005203EE"/>
    <w:sectPr w:rsidR="005203EE" w:rsidRPr="005203EE" w:rsidSect="00F62A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ylfaen">
    <w:panose1 w:val="010A0502050306030303"/>
    <w:charset w:val="00"/>
    <w:family w:val="roman"/>
    <w:pitch w:val="variable"/>
    <w:sig w:usb0="04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7413C"/>
    <w:multiLevelType w:val="hybridMultilevel"/>
    <w:tmpl w:val="71FE79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54D44"/>
    <w:multiLevelType w:val="hybridMultilevel"/>
    <w:tmpl w:val="5748C2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0343421">
    <w:abstractNumId w:val="1"/>
  </w:num>
  <w:num w:numId="2" w16cid:durableId="1253665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A9E"/>
    <w:rsid w:val="00012489"/>
    <w:rsid w:val="000170B2"/>
    <w:rsid w:val="00023D7E"/>
    <w:rsid w:val="00041878"/>
    <w:rsid w:val="00045DFE"/>
    <w:rsid w:val="00060CCC"/>
    <w:rsid w:val="000719D1"/>
    <w:rsid w:val="00075677"/>
    <w:rsid w:val="000828B9"/>
    <w:rsid w:val="0008759D"/>
    <w:rsid w:val="00087D2B"/>
    <w:rsid w:val="000C1DBE"/>
    <w:rsid w:val="000E556D"/>
    <w:rsid w:val="000F3A95"/>
    <w:rsid w:val="000F6784"/>
    <w:rsid w:val="001302F6"/>
    <w:rsid w:val="00130841"/>
    <w:rsid w:val="001314EE"/>
    <w:rsid w:val="00143837"/>
    <w:rsid w:val="001502A8"/>
    <w:rsid w:val="00174641"/>
    <w:rsid w:val="00190936"/>
    <w:rsid w:val="00190968"/>
    <w:rsid w:val="001924D2"/>
    <w:rsid w:val="001960A9"/>
    <w:rsid w:val="001976D8"/>
    <w:rsid w:val="001A54B5"/>
    <w:rsid w:val="001B2190"/>
    <w:rsid w:val="001B7285"/>
    <w:rsid w:val="001C35AD"/>
    <w:rsid w:val="001C66F5"/>
    <w:rsid w:val="001D4FB8"/>
    <w:rsid w:val="001D630E"/>
    <w:rsid w:val="001E1F43"/>
    <w:rsid w:val="001F172C"/>
    <w:rsid w:val="001F6603"/>
    <w:rsid w:val="002015A4"/>
    <w:rsid w:val="0020405D"/>
    <w:rsid w:val="00215F7F"/>
    <w:rsid w:val="00221AF7"/>
    <w:rsid w:val="0023073B"/>
    <w:rsid w:val="0025704F"/>
    <w:rsid w:val="00257290"/>
    <w:rsid w:val="00263DDB"/>
    <w:rsid w:val="002667CF"/>
    <w:rsid w:val="0029551D"/>
    <w:rsid w:val="00297AE3"/>
    <w:rsid w:val="002A09B4"/>
    <w:rsid w:val="002A4365"/>
    <w:rsid w:val="002A4992"/>
    <w:rsid w:val="002B22AC"/>
    <w:rsid w:val="002C4CC3"/>
    <w:rsid w:val="002E12A8"/>
    <w:rsid w:val="002E226C"/>
    <w:rsid w:val="002F60FC"/>
    <w:rsid w:val="00303227"/>
    <w:rsid w:val="003147D9"/>
    <w:rsid w:val="00315D08"/>
    <w:rsid w:val="00321AC8"/>
    <w:rsid w:val="003233C8"/>
    <w:rsid w:val="0034502E"/>
    <w:rsid w:val="00363559"/>
    <w:rsid w:val="00363D48"/>
    <w:rsid w:val="00367BEA"/>
    <w:rsid w:val="00375A60"/>
    <w:rsid w:val="003777ED"/>
    <w:rsid w:val="00377831"/>
    <w:rsid w:val="00380BE9"/>
    <w:rsid w:val="00386329"/>
    <w:rsid w:val="003907A7"/>
    <w:rsid w:val="00392636"/>
    <w:rsid w:val="003A7220"/>
    <w:rsid w:val="003F73C4"/>
    <w:rsid w:val="00412407"/>
    <w:rsid w:val="00441CE8"/>
    <w:rsid w:val="0044360B"/>
    <w:rsid w:val="004449B8"/>
    <w:rsid w:val="00454BA7"/>
    <w:rsid w:val="00466560"/>
    <w:rsid w:val="0047045A"/>
    <w:rsid w:val="00472AE0"/>
    <w:rsid w:val="00484221"/>
    <w:rsid w:val="00490B35"/>
    <w:rsid w:val="004A42BF"/>
    <w:rsid w:val="004B1EB8"/>
    <w:rsid w:val="004B5987"/>
    <w:rsid w:val="004C3C4F"/>
    <w:rsid w:val="004D5085"/>
    <w:rsid w:val="004D5CF2"/>
    <w:rsid w:val="004D77DD"/>
    <w:rsid w:val="004F7B26"/>
    <w:rsid w:val="005175E2"/>
    <w:rsid w:val="005203EE"/>
    <w:rsid w:val="00524C01"/>
    <w:rsid w:val="0052685A"/>
    <w:rsid w:val="005441C8"/>
    <w:rsid w:val="0054461C"/>
    <w:rsid w:val="00564D14"/>
    <w:rsid w:val="00571A5F"/>
    <w:rsid w:val="005746E8"/>
    <w:rsid w:val="005757DA"/>
    <w:rsid w:val="00587DB2"/>
    <w:rsid w:val="00590A51"/>
    <w:rsid w:val="005B0BBD"/>
    <w:rsid w:val="005B3A96"/>
    <w:rsid w:val="005D4CA8"/>
    <w:rsid w:val="005E4A40"/>
    <w:rsid w:val="005F00CC"/>
    <w:rsid w:val="005F5EFC"/>
    <w:rsid w:val="00607966"/>
    <w:rsid w:val="00613E83"/>
    <w:rsid w:val="00617D5F"/>
    <w:rsid w:val="00621C53"/>
    <w:rsid w:val="00624FB6"/>
    <w:rsid w:val="00634E67"/>
    <w:rsid w:val="00645C79"/>
    <w:rsid w:val="00672E3C"/>
    <w:rsid w:val="00694689"/>
    <w:rsid w:val="006D2FAF"/>
    <w:rsid w:val="006E1663"/>
    <w:rsid w:val="006E293E"/>
    <w:rsid w:val="006F3A47"/>
    <w:rsid w:val="00714CD6"/>
    <w:rsid w:val="0073131E"/>
    <w:rsid w:val="007347B4"/>
    <w:rsid w:val="0074041B"/>
    <w:rsid w:val="00754224"/>
    <w:rsid w:val="007639C9"/>
    <w:rsid w:val="00766F72"/>
    <w:rsid w:val="007C49C1"/>
    <w:rsid w:val="007F16CD"/>
    <w:rsid w:val="007F3D1E"/>
    <w:rsid w:val="00813F31"/>
    <w:rsid w:val="00851C1E"/>
    <w:rsid w:val="0086616A"/>
    <w:rsid w:val="0086722E"/>
    <w:rsid w:val="00877841"/>
    <w:rsid w:val="008909DD"/>
    <w:rsid w:val="00891B6A"/>
    <w:rsid w:val="00891C05"/>
    <w:rsid w:val="00894F08"/>
    <w:rsid w:val="008A0DCC"/>
    <w:rsid w:val="008A7CB7"/>
    <w:rsid w:val="008D2218"/>
    <w:rsid w:val="00907121"/>
    <w:rsid w:val="00911352"/>
    <w:rsid w:val="00914A92"/>
    <w:rsid w:val="00914B13"/>
    <w:rsid w:val="0093100C"/>
    <w:rsid w:val="009342D9"/>
    <w:rsid w:val="009456F6"/>
    <w:rsid w:val="0095676C"/>
    <w:rsid w:val="00970E2B"/>
    <w:rsid w:val="00974B5D"/>
    <w:rsid w:val="009A3A5C"/>
    <w:rsid w:val="009A79ED"/>
    <w:rsid w:val="009B3E8E"/>
    <w:rsid w:val="009C0FBF"/>
    <w:rsid w:val="009C12C7"/>
    <w:rsid w:val="009C1CF1"/>
    <w:rsid w:val="009D7018"/>
    <w:rsid w:val="009E44E7"/>
    <w:rsid w:val="00A00E06"/>
    <w:rsid w:val="00A04588"/>
    <w:rsid w:val="00A10F59"/>
    <w:rsid w:val="00A23204"/>
    <w:rsid w:val="00A26B9D"/>
    <w:rsid w:val="00A30670"/>
    <w:rsid w:val="00A33DF3"/>
    <w:rsid w:val="00A37A69"/>
    <w:rsid w:val="00A37B68"/>
    <w:rsid w:val="00A43290"/>
    <w:rsid w:val="00A45904"/>
    <w:rsid w:val="00A60B8E"/>
    <w:rsid w:val="00A7538B"/>
    <w:rsid w:val="00A75713"/>
    <w:rsid w:val="00A77C3E"/>
    <w:rsid w:val="00A84C49"/>
    <w:rsid w:val="00AA4D71"/>
    <w:rsid w:val="00AB2631"/>
    <w:rsid w:val="00AB6B0E"/>
    <w:rsid w:val="00AD103F"/>
    <w:rsid w:val="00AD1EAF"/>
    <w:rsid w:val="00AD35CE"/>
    <w:rsid w:val="00AE5D0D"/>
    <w:rsid w:val="00B00B9F"/>
    <w:rsid w:val="00B06768"/>
    <w:rsid w:val="00B1437D"/>
    <w:rsid w:val="00B34EAB"/>
    <w:rsid w:val="00B37591"/>
    <w:rsid w:val="00B7009A"/>
    <w:rsid w:val="00B72C0C"/>
    <w:rsid w:val="00B7626F"/>
    <w:rsid w:val="00B81BBD"/>
    <w:rsid w:val="00BA4E1C"/>
    <w:rsid w:val="00BA58CF"/>
    <w:rsid w:val="00BC171E"/>
    <w:rsid w:val="00BC4B92"/>
    <w:rsid w:val="00BC54F0"/>
    <w:rsid w:val="00BD2887"/>
    <w:rsid w:val="00BD3953"/>
    <w:rsid w:val="00BF10A7"/>
    <w:rsid w:val="00C0695A"/>
    <w:rsid w:val="00C33B9B"/>
    <w:rsid w:val="00C35733"/>
    <w:rsid w:val="00C45DFF"/>
    <w:rsid w:val="00C61EEE"/>
    <w:rsid w:val="00C64ED8"/>
    <w:rsid w:val="00CB5279"/>
    <w:rsid w:val="00CD35ED"/>
    <w:rsid w:val="00CF4E74"/>
    <w:rsid w:val="00CF7B78"/>
    <w:rsid w:val="00D13C7D"/>
    <w:rsid w:val="00D15C2E"/>
    <w:rsid w:val="00D230D9"/>
    <w:rsid w:val="00D61C72"/>
    <w:rsid w:val="00D8564F"/>
    <w:rsid w:val="00DA0312"/>
    <w:rsid w:val="00DA4711"/>
    <w:rsid w:val="00DB137B"/>
    <w:rsid w:val="00DE4B61"/>
    <w:rsid w:val="00DE5D30"/>
    <w:rsid w:val="00E03C12"/>
    <w:rsid w:val="00E05906"/>
    <w:rsid w:val="00E37A74"/>
    <w:rsid w:val="00E45652"/>
    <w:rsid w:val="00E544D0"/>
    <w:rsid w:val="00E60323"/>
    <w:rsid w:val="00E67F6E"/>
    <w:rsid w:val="00E73E1C"/>
    <w:rsid w:val="00E74CE7"/>
    <w:rsid w:val="00E81F3D"/>
    <w:rsid w:val="00E95BED"/>
    <w:rsid w:val="00EA1E74"/>
    <w:rsid w:val="00EB4B6B"/>
    <w:rsid w:val="00ED2DCD"/>
    <w:rsid w:val="00ED5B44"/>
    <w:rsid w:val="00EE6594"/>
    <w:rsid w:val="00EE72C6"/>
    <w:rsid w:val="00F0710B"/>
    <w:rsid w:val="00F11233"/>
    <w:rsid w:val="00F22B28"/>
    <w:rsid w:val="00F30DB2"/>
    <w:rsid w:val="00F37E1F"/>
    <w:rsid w:val="00F40462"/>
    <w:rsid w:val="00F40C49"/>
    <w:rsid w:val="00F457FE"/>
    <w:rsid w:val="00F46FC8"/>
    <w:rsid w:val="00F577F2"/>
    <w:rsid w:val="00F57DA0"/>
    <w:rsid w:val="00F62A9E"/>
    <w:rsid w:val="00F74F64"/>
    <w:rsid w:val="00F85656"/>
    <w:rsid w:val="00F85811"/>
    <w:rsid w:val="00F9119A"/>
    <w:rsid w:val="00F91A7F"/>
    <w:rsid w:val="00FA44E8"/>
    <w:rsid w:val="00FA529D"/>
    <w:rsid w:val="00FA7B8C"/>
    <w:rsid w:val="00FB5140"/>
    <w:rsid w:val="00FD1424"/>
    <w:rsid w:val="00FD4150"/>
    <w:rsid w:val="00FF0FCD"/>
    <w:rsid w:val="00FF2F3D"/>
    <w:rsid w:val="00FF3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608FA"/>
  <w15:chartTrackingRefBased/>
  <w15:docId w15:val="{841A3A4B-4908-4145-861D-39B4C56DA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E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0A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2A9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62A9E"/>
    <w:rPr>
      <w:rFonts w:eastAsiaTheme="minorEastAsia"/>
      <w:kern w:val="0"/>
      <w:lang w:eastAsia="en-GB"/>
      <w14:ligatures w14:val="none"/>
    </w:rPr>
  </w:style>
  <w:style w:type="character" w:customStyle="1" w:styleId="Heading1Char">
    <w:name w:val="Heading 1 Char"/>
    <w:basedOn w:val="DefaultParagraphFont"/>
    <w:link w:val="Heading1"/>
    <w:uiPriority w:val="9"/>
    <w:rsid w:val="00C61E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1EEE"/>
    <w:pPr>
      <w:outlineLvl w:val="9"/>
    </w:pPr>
    <w:rPr>
      <w:kern w:val="0"/>
      <w:lang w:eastAsia="en-GB"/>
      <w14:ligatures w14:val="none"/>
    </w:rPr>
  </w:style>
  <w:style w:type="character" w:customStyle="1" w:styleId="normaltextrun">
    <w:name w:val="normaltextrun"/>
    <w:basedOn w:val="DefaultParagraphFont"/>
    <w:rsid w:val="00EE6594"/>
  </w:style>
  <w:style w:type="character" w:customStyle="1" w:styleId="eop">
    <w:name w:val="eop"/>
    <w:basedOn w:val="DefaultParagraphFont"/>
    <w:rsid w:val="00EE6594"/>
  </w:style>
  <w:style w:type="paragraph" w:styleId="Caption">
    <w:name w:val="caption"/>
    <w:basedOn w:val="Normal"/>
    <w:next w:val="Normal"/>
    <w:uiPriority w:val="35"/>
    <w:unhideWhenUsed/>
    <w:qFormat/>
    <w:rsid w:val="0074041B"/>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590A51"/>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37591"/>
    <w:rPr>
      <w:b/>
      <w:bCs/>
    </w:rPr>
  </w:style>
  <w:style w:type="paragraph" w:styleId="TOC1">
    <w:name w:val="toc 1"/>
    <w:basedOn w:val="Normal"/>
    <w:next w:val="Normal"/>
    <w:autoRedefine/>
    <w:uiPriority w:val="39"/>
    <w:unhideWhenUsed/>
    <w:rsid w:val="009C12C7"/>
    <w:pPr>
      <w:spacing w:after="100"/>
    </w:pPr>
  </w:style>
  <w:style w:type="paragraph" w:styleId="TOC2">
    <w:name w:val="toc 2"/>
    <w:basedOn w:val="Normal"/>
    <w:next w:val="Normal"/>
    <w:autoRedefine/>
    <w:uiPriority w:val="39"/>
    <w:unhideWhenUsed/>
    <w:rsid w:val="009C12C7"/>
    <w:pPr>
      <w:spacing w:after="100"/>
      <w:ind w:left="220"/>
    </w:pPr>
  </w:style>
  <w:style w:type="character" w:styleId="Hyperlink">
    <w:name w:val="Hyperlink"/>
    <w:basedOn w:val="DefaultParagraphFont"/>
    <w:uiPriority w:val="99"/>
    <w:unhideWhenUsed/>
    <w:rsid w:val="009C12C7"/>
    <w:rPr>
      <w:color w:val="0563C1" w:themeColor="hyperlink"/>
      <w:u w:val="single"/>
    </w:rPr>
  </w:style>
  <w:style w:type="paragraph" w:styleId="ListParagraph">
    <w:name w:val="List Paragraph"/>
    <w:basedOn w:val="Normal"/>
    <w:uiPriority w:val="34"/>
    <w:qFormat/>
    <w:rsid w:val="004D5CF2"/>
    <w:pPr>
      <w:ind w:left="720"/>
      <w:contextualSpacing/>
    </w:pPr>
  </w:style>
  <w:style w:type="character" w:styleId="PlaceholderText">
    <w:name w:val="Placeholder Text"/>
    <w:basedOn w:val="DefaultParagraphFont"/>
    <w:uiPriority w:val="99"/>
    <w:semiHidden/>
    <w:rsid w:val="004D5CF2"/>
    <w:rPr>
      <w:color w:val="666666"/>
    </w:rPr>
  </w:style>
  <w:style w:type="table" w:styleId="ListTable3-Accent1">
    <w:name w:val="List Table 3 Accent 1"/>
    <w:basedOn w:val="TableNormal"/>
    <w:uiPriority w:val="48"/>
    <w:rsid w:val="00EE72C6"/>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GridTable5Dark-Accent6">
    <w:name w:val="Grid Table 5 Dark Accent 6"/>
    <w:basedOn w:val="TableNormal"/>
    <w:uiPriority w:val="50"/>
    <w:rsid w:val="00EE72C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ListTable3-Accent3">
    <w:name w:val="List Table 3 Accent 3"/>
    <w:basedOn w:val="TableNormal"/>
    <w:uiPriority w:val="48"/>
    <w:rsid w:val="00877841"/>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GridTable5Dark-Accent3">
    <w:name w:val="Grid Table 5 Dark Accent 3"/>
    <w:basedOn w:val="TableNormal"/>
    <w:uiPriority w:val="50"/>
    <w:rsid w:val="0087784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NormalWeb">
    <w:name w:val="Normal (Web)"/>
    <w:basedOn w:val="Normal"/>
    <w:uiPriority w:val="99"/>
    <w:semiHidden/>
    <w:unhideWhenUsed/>
    <w:rsid w:val="004842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F57D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31032">
      <w:bodyDiv w:val="1"/>
      <w:marLeft w:val="0"/>
      <w:marRight w:val="0"/>
      <w:marTop w:val="0"/>
      <w:marBottom w:val="0"/>
      <w:divBdr>
        <w:top w:val="none" w:sz="0" w:space="0" w:color="auto"/>
        <w:left w:val="none" w:sz="0" w:space="0" w:color="auto"/>
        <w:bottom w:val="none" w:sz="0" w:space="0" w:color="auto"/>
        <w:right w:val="none" w:sz="0" w:space="0" w:color="auto"/>
      </w:divBdr>
    </w:div>
    <w:div w:id="941568722">
      <w:bodyDiv w:val="1"/>
      <w:marLeft w:val="0"/>
      <w:marRight w:val="0"/>
      <w:marTop w:val="0"/>
      <w:marBottom w:val="0"/>
      <w:divBdr>
        <w:top w:val="none" w:sz="0" w:space="0" w:color="auto"/>
        <w:left w:val="none" w:sz="0" w:space="0" w:color="auto"/>
        <w:bottom w:val="none" w:sz="0" w:space="0" w:color="auto"/>
        <w:right w:val="none" w:sz="0" w:space="0" w:color="auto"/>
      </w:divBdr>
    </w:div>
    <w:div w:id="1736708908">
      <w:bodyDiv w:val="1"/>
      <w:marLeft w:val="0"/>
      <w:marRight w:val="0"/>
      <w:marTop w:val="0"/>
      <w:marBottom w:val="0"/>
      <w:divBdr>
        <w:top w:val="none" w:sz="0" w:space="0" w:color="auto"/>
        <w:left w:val="none" w:sz="0" w:space="0" w:color="auto"/>
        <w:bottom w:val="none" w:sz="0" w:space="0" w:color="auto"/>
        <w:right w:val="none" w:sz="0" w:space="0" w:color="auto"/>
      </w:divBdr>
    </w:div>
    <w:div w:id="1929071093">
      <w:bodyDiv w:val="1"/>
      <w:marLeft w:val="0"/>
      <w:marRight w:val="0"/>
      <w:marTop w:val="0"/>
      <w:marBottom w:val="0"/>
      <w:divBdr>
        <w:top w:val="none" w:sz="0" w:space="0" w:color="auto"/>
        <w:left w:val="none" w:sz="0" w:space="0" w:color="auto"/>
        <w:bottom w:val="none" w:sz="0" w:space="0" w:color="auto"/>
        <w:right w:val="none" w:sz="0" w:space="0" w:color="auto"/>
      </w:divBdr>
      <w:divsChild>
        <w:div w:id="1952392768">
          <w:marLeft w:val="0"/>
          <w:marRight w:val="0"/>
          <w:marTop w:val="0"/>
          <w:marBottom w:val="0"/>
          <w:divBdr>
            <w:top w:val="none" w:sz="0" w:space="0" w:color="auto"/>
            <w:left w:val="none" w:sz="0" w:space="0" w:color="auto"/>
            <w:bottom w:val="none" w:sz="0" w:space="0" w:color="auto"/>
            <w:right w:val="none" w:sz="0" w:space="0" w:color="auto"/>
          </w:divBdr>
        </w:div>
      </w:divsChild>
    </w:div>
    <w:div w:id="2063357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0"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44741\Documents\Uni%20Year%202\STRESS%20ANALYSIS%20&amp;%20DYNAMICS\Dynamics%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44741\Documents\Uni%20Year%202\STRESS%20ANALYSIS%20&amp;%20DYNAMICS\Dynamics%20Assignmen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Transmitted Torque At The Driven Shaft Against Driving Shaft Speed At</a:t>
            </a:r>
            <a:r>
              <a:rPr lang="en-US" baseline="0"/>
              <a:t> 0.35</a:t>
            </a:r>
            <a14:m xmlns:a14="http://schemas.microsoft.com/office/drawing/2010/main">
              <m:oMath xmlns:m="http://schemas.openxmlformats.org/officeDocument/2006/math">
                <m:r>
                  <a:rPr lang="en-US" i="1">
                    <a:latin typeface="Cambria Math" panose="02040503050406030204" pitchFamily="18" charset="0"/>
                  </a:rPr>
                  <m:t>𝜇</m:t>
                </m:r>
              </m:oMath>
            </a14:m>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Sheet2!$K$1</c:f>
              <c:strCache>
                <c:ptCount val="1"/>
                <c:pt idx="0">
                  <c:v>Torque at 0.35𝜇</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Sheet2!$K$2:$K$12</c:f>
              <c:numCache>
                <c:formatCode>General</c:formatCode>
                <c:ptCount val="11"/>
                <c:pt idx="0">
                  <c:v>-0.58482424125865706</c:v>
                </c:pt>
                <c:pt idx="1">
                  <c:v>0.47849144940007615</c:v>
                </c:pt>
                <c:pt idx="2">
                  <c:v>1.5992836638782011</c:v>
                </c:pt>
                <c:pt idx="3">
                  <c:v>2.7775524021757168</c:v>
                </c:pt>
                <c:pt idx="4">
                  <c:v>4.013297664292625</c:v>
                </c:pt>
                <c:pt idx="5">
                  <c:v>5.3065194502289179</c:v>
                </c:pt>
                <c:pt idx="6">
                  <c:v>6.6572177599846052</c:v>
                </c:pt>
                <c:pt idx="7">
                  <c:v>8.0653925935596913</c:v>
                </c:pt>
                <c:pt idx="8">
                  <c:v>9.5310439509541531</c:v>
                </c:pt>
                <c:pt idx="9">
                  <c:v>11.054171832168022</c:v>
                </c:pt>
                <c:pt idx="10">
                  <c:v>12.634776237201272</c:v>
                </c:pt>
              </c:numCache>
            </c:numRef>
          </c:val>
          <c:smooth val="0"/>
          <c:extLst>
            <c:ext xmlns:c16="http://schemas.microsoft.com/office/drawing/2014/chart" uri="{C3380CC4-5D6E-409C-BE32-E72D297353CC}">
              <c16:uniqueId val="{00000000-16BB-455C-B612-436BE767AF46}"/>
            </c:ext>
          </c:extLst>
        </c:ser>
        <c:dLbls>
          <c:dLblPos val="t"/>
          <c:showLegendKey val="0"/>
          <c:showVal val="1"/>
          <c:showCatName val="0"/>
          <c:showSerName val="0"/>
          <c:showPercent val="0"/>
          <c:showBubbleSize val="0"/>
        </c:dLbls>
        <c:marker val="1"/>
        <c:smooth val="0"/>
        <c:axId val="1516848975"/>
        <c:axId val="1414289151"/>
      </c:lineChart>
      <c:catAx>
        <c:axId val="15168489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Shaft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4289151"/>
        <c:crosses val="autoZero"/>
        <c:auto val="1"/>
        <c:lblAlgn val="ctr"/>
        <c:lblOffset val="100"/>
        <c:noMultiLvlLbl val="0"/>
      </c:catAx>
      <c:valAx>
        <c:axId val="1414289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Transmitted 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68489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The Transmitted Torque At The Driven Shaft Against Driving Shaft Speed At Various Different Coefficients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Sheet2!$K$1</c:f>
              <c:strCache>
                <c:ptCount val="1"/>
                <c:pt idx="0">
                  <c:v>Torque at 0.35𝜇</c:v>
                </c:pt>
              </c:strCache>
            </c:strRef>
          </c:tx>
          <c:spPr>
            <a:ln w="28575" cap="rnd">
              <a:solidFill>
                <a:schemeClr val="accent1"/>
              </a:solidFill>
              <a:round/>
            </a:ln>
            <a:effectLst/>
          </c:spPr>
          <c:marker>
            <c:symbol val="none"/>
          </c:marker>
          <c:cat>
            <c:numRef>
              <c:f>Sheet2!$A$2:$A$12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Sheet2!$K$2:$K$12</c:f>
              <c:numCache>
                <c:formatCode>General</c:formatCode>
                <c:ptCount val="11"/>
                <c:pt idx="0">
                  <c:v>-0.58482424125865706</c:v>
                </c:pt>
                <c:pt idx="1">
                  <c:v>0.47849144940007615</c:v>
                </c:pt>
                <c:pt idx="2">
                  <c:v>1.5992836638782011</c:v>
                </c:pt>
                <c:pt idx="3">
                  <c:v>2.7775524021757168</c:v>
                </c:pt>
                <c:pt idx="4">
                  <c:v>4.013297664292625</c:v>
                </c:pt>
                <c:pt idx="5">
                  <c:v>5.3065194502289179</c:v>
                </c:pt>
                <c:pt idx="6">
                  <c:v>6.6572177599846052</c:v>
                </c:pt>
                <c:pt idx="7">
                  <c:v>8.0653925935596913</c:v>
                </c:pt>
                <c:pt idx="8">
                  <c:v>9.5310439509541531</c:v>
                </c:pt>
                <c:pt idx="9">
                  <c:v>11.054171832168022</c:v>
                </c:pt>
                <c:pt idx="10">
                  <c:v>12.634776237201272</c:v>
                </c:pt>
              </c:numCache>
            </c:numRef>
          </c:val>
          <c:smooth val="0"/>
          <c:extLst>
            <c:ext xmlns:c16="http://schemas.microsoft.com/office/drawing/2014/chart" uri="{C3380CC4-5D6E-409C-BE32-E72D297353CC}">
              <c16:uniqueId val="{00000000-53D8-46B1-B20C-C920018A127F}"/>
            </c:ext>
          </c:extLst>
        </c:ser>
        <c:ser>
          <c:idx val="1"/>
          <c:order val="1"/>
          <c:tx>
            <c:strRef>
              <c:f>Sheet2!$L$1</c:f>
              <c:strCache>
                <c:ptCount val="1"/>
                <c:pt idx="0">
                  <c:v>Torque at 0.3𝜇</c:v>
                </c:pt>
              </c:strCache>
            </c:strRef>
          </c:tx>
          <c:spPr>
            <a:ln w="28575" cap="rnd">
              <a:solidFill>
                <a:schemeClr val="accent2"/>
              </a:solidFill>
              <a:round/>
            </a:ln>
            <a:effectLst/>
          </c:spPr>
          <c:marker>
            <c:symbol val="none"/>
          </c:marker>
          <c:cat>
            <c:numRef>
              <c:f>Sheet2!$A$2:$A$12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Sheet2!$L$2:$L$12</c:f>
              <c:numCache>
                <c:formatCode>General</c:formatCode>
                <c:ptCount val="11"/>
                <c:pt idx="0">
                  <c:v>-0.50127792107884894</c:v>
                </c:pt>
                <c:pt idx="1">
                  <c:v>0.41013552805720815</c:v>
                </c:pt>
                <c:pt idx="2">
                  <c:v>1.3708145690384581</c:v>
                </c:pt>
                <c:pt idx="3">
                  <c:v>2.3807592018649002</c:v>
                </c:pt>
                <c:pt idx="4">
                  <c:v>3.4399694265365359</c:v>
                </c:pt>
                <c:pt idx="5">
                  <c:v>4.5484452430533588</c:v>
                </c:pt>
                <c:pt idx="6">
                  <c:v>5.7061866514153765</c:v>
                </c:pt>
                <c:pt idx="7">
                  <c:v>6.9131936516225929</c:v>
                </c:pt>
                <c:pt idx="8">
                  <c:v>8.1694662436749876</c:v>
                </c:pt>
                <c:pt idx="9">
                  <c:v>9.4750044275725909</c:v>
                </c:pt>
                <c:pt idx="10">
                  <c:v>10.829808203315377</c:v>
                </c:pt>
              </c:numCache>
            </c:numRef>
          </c:val>
          <c:smooth val="0"/>
          <c:extLst>
            <c:ext xmlns:c16="http://schemas.microsoft.com/office/drawing/2014/chart" uri="{C3380CC4-5D6E-409C-BE32-E72D297353CC}">
              <c16:uniqueId val="{00000001-53D8-46B1-B20C-C920018A127F}"/>
            </c:ext>
          </c:extLst>
        </c:ser>
        <c:ser>
          <c:idx val="2"/>
          <c:order val="2"/>
          <c:tx>
            <c:strRef>
              <c:f>Sheet2!$M$1</c:f>
              <c:strCache>
                <c:ptCount val="1"/>
                <c:pt idx="0">
                  <c:v>Torque at 0.4𝜇</c:v>
                </c:pt>
              </c:strCache>
            </c:strRef>
          </c:tx>
          <c:spPr>
            <a:ln w="28575" cap="rnd">
              <a:solidFill>
                <a:schemeClr val="accent3"/>
              </a:solidFill>
              <a:round/>
            </a:ln>
            <a:effectLst/>
          </c:spPr>
          <c:marker>
            <c:symbol val="none"/>
          </c:marker>
          <c:cat>
            <c:numRef>
              <c:f>Sheet2!$A$2:$A$12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Sheet2!$M$2:$M$12</c:f>
              <c:numCache>
                <c:formatCode>General</c:formatCode>
                <c:ptCount val="11"/>
                <c:pt idx="0">
                  <c:v>-0.66837056143846529</c:v>
                </c:pt>
                <c:pt idx="1">
                  <c:v>0.54684737074294432</c:v>
                </c:pt>
                <c:pt idx="2">
                  <c:v>1.8277527587179445</c:v>
                </c:pt>
                <c:pt idx="3">
                  <c:v>3.1743456024865337</c:v>
                </c:pt>
                <c:pt idx="4">
                  <c:v>4.5866259020487146</c:v>
                </c:pt>
                <c:pt idx="5">
                  <c:v>6.0645936574044788</c:v>
                </c:pt>
                <c:pt idx="6">
                  <c:v>7.6082488685538356</c:v>
                </c:pt>
                <c:pt idx="7">
                  <c:v>9.2175915354967923</c:v>
                </c:pt>
                <c:pt idx="8">
                  <c:v>10.892621658233319</c:v>
                </c:pt>
                <c:pt idx="9">
                  <c:v>12.633339236763456</c:v>
                </c:pt>
                <c:pt idx="10">
                  <c:v>14.439744271087172</c:v>
                </c:pt>
              </c:numCache>
            </c:numRef>
          </c:val>
          <c:smooth val="0"/>
          <c:extLst>
            <c:ext xmlns:c16="http://schemas.microsoft.com/office/drawing/2014/chart" uri="{C3380CC4-5D6E-409C-BE32-E72D297353CC}">
              <c16:uniqueId val="{00000002-53D8-46B1-B20C-C920018A127F}"/>
            </c:ext>
          </c:extLst>
        </c:ser>
        <c:dLbls>
          <c:showLegendKey val="0"/>
          <c:showVal val="0"/>
          <c:showCatName val="0"/>
          <c:showSerName val="0"/>
          <c:showPercent val="0"/>
          <c:showBubbleSize val="0"/>
        </c:dLbls>
        <c:smooth val="0"/>
        <c:axId val="1825766911"/>
        <c:axId val="1835833871"/>
      </c:lineChart>
      <c:catAx>
        <c:axId val="18257669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Shaft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833871"/>
        <c:crosses val="autoZero"/>
        <c:auto val="1"/>
        <c:lblAlgn val="ctr"/>
        <c:lblOffset val="100"/>
        <c:noMultiLvlLbl val="0"/>
      </c:catAx>
      <c:valAx>
        <c:axId val="18358338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Transmitted Toqeue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57669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2217778@student.uwtsd.ac.uk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076D5B-F940-42C3-A500-B366F63AE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72807</TotalTime>
  <Pages>19</Pages>
  <Words>2971</Words>
  <Characters>16938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Stress Analysis &amp; dynamics</vt:lpstr>
    </vt:vector>
  </TitlesOfParts>
  <Company/>
  <LinksUpToDate>false</LinksUpToDate>
  <CharactersWithSpaces>19870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Stress Analysis &amp; dynamics</dc:title>
  <dc:subject>Analysis and Simulation of a Centrifugal Clutch</dc:subject>
  <dc:creator>Jamie Leung (2217778)</dc:creator>
  <cp:keywords/>
  <dc:description/>
  <cp:lastModifiedBy>Jamie Leung (2217778)</cp:lastModifiedBy>
  <cp:revision>138</cp:revision>
  <dcterms:created xsi:type="dcterms:W3CDTF">2023-09-07T11:03:00Z</dcterms:created>
  <dcterms:modified xsi:type="dcterms:W3CDTF">2023-11-05T18:10:00Z</dcterms:modified>
</cp:coreProperties>
</file>