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b w:val="1"/>
          <w:bCs w:val="1"/>
          <w:sz w:val="42"/>
          <w:szCs w:val="42"/>
          <w:u w:color="000000"/>
          <w:shd w:val="clear" w:color="auto" w:fill="fefffe"/>
          <w:rtl w:val="0"/>
          <w:lang w:val="en-US"/>
          <w14:textOutline w14:w="12700" w14:cap="flat">
            <w14:noFill/>
            <w14:miter w14:lim="400000"/>
          </w14:textOutline>
        </w:rPr>
        <w:t>University of Wales Trinity Saint David</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hint="default"/>
          <w:sz w:val="36"/>
          <w:szCs w:val="36"/>
          <w:u w:color="000000"/>
          <w:shd w:val="clear" w:color="auto" w:fill="fefffe"/>
          <w:rtl w:val="0"/>
          <w:lang w:val="en-US"/>
          <w14:textOutline w14:w="12700" w14:cap="flat">
            <w14:noFill/>
            <w14:miter w14:lim="400000"/>
          </w14:textOutline>
        </w:rPr>
        <w:t>     </w:t>
      </w:r>
      <w: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drawing xmlns:a="http://schemas.openxmlformats.org/drawingml/2006/main">
          <wp:inline distT="0" distB="0" distL="0" distR="0">
            <wp:extent cx="2628900" cy="132080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628900" cy="13208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b w:val="1"/>
          <w:bCs w:val="1"/>
          <w:sz w:val="42"/>
          <w:szCs w:val="42"/>
          <w:u w:color="000000"/>
          <w:shd w:val="clear" w:color="auto" w:fill="fefffe"/>
          <w:rtl w:val="0"/>
          <w:lang w:val="en-US"/>
          <w14:textOutline w14:w="12700" w14:cap="flat">
            <w14:noFill/>
            <w14:miter w14:lim="400000"/>
          </w14:textOutline>
        </w:rPr>
        <w:t>Module name</w:t>
      </w:r>
      <w:r>
        <w:rPr>
          <w:rFonts w:ascii="Times New Roman" w:hAnsi="Times New Roman"/>
          <w:b w:val="1"/>
          <w:bCs w:val="1"/>
          <w:sz w:val="42"/>
          <w:szCs w:val="42"/>
          <w:u w:color="000000"/>
          <w:shd w:val="clear" w:color="auto" w:fill="fefffe"/>
          <w:rtl w:val="0"/>
          <w:lang w:val="en-US"/>
          <w14:textOutline w14:w="12700" w14:cap="flat">
            <w14:noFill/>
            <w14:miter w14:lim="400000"/>
          </w14:textOutline>
        </w:rPr>
        <w:t>:</w:t>
      </w:r>
      <w:r>
        <w:rPr>
          <w:rFonts w:ascii="Times New Roman" w:hAnsi="Times New Roman"/>
          <w:b w:val="1"/>
          <w:bCs w:val="1"/>
          <w:sz w:val="42"/>
          <w:szCs w:val="42"/>
          <w:u w:color="000000"/>
          <w:shd w:val="clear" w:color="auto" w:fill="fefffe"/>
          <w:rtl w:val="0"/>
          <w:lang w:val="en-US"/>
          <w14:textOutline w14:w="12700" w14:cap="flat">
            <w14:noFill/>
            <w14:miter w14:lim="400000"/>
          </w14:textOutline>
        </w:rPr>
        <w:t>Entrepreneurship</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14:textOutline w14:w="12700" w14:cap="flat">
            <w14:noFill/>
            <w14:miter w14:lim="400000"/>
          </w14:textOutline>
        </w:rPr>
      </w:pPr>
      <w:r>
        <w:rPr>
          <w:rFonts w:ascii="Times New Roman" w:hAnsi="Times New Roman"/>
          <w:b w:val="1"/>
          <w:bCs w:val="1"/>
          <w:sz w:val="42"/>
          <w:szCs w:val="42"/>
          <w:u w:color="000000"/>
          <w:shd w:val="clear" w:color="auto" w:fill="fefffe"/>
          <w:rtl w:val="0"/>
          <w:lang w:val="fr-FR"/>
          <w14:textOutline w14:w="12700" w14:cap="flat">
            <w14:noFill/>
            <w14:miter w14:lim="400000"/>
          </w14:textOutline>
        </w:rPr>
        <w:t>Module code: LCBB5001</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b w:val="1"/>
          <w:bCs w:val="1"/>
          <w:sz w:val="36"/>
          <w:szCs w:val="36"/>
          <w:u w:color="000000"/>
          <w:shd w:val="clear" w:color="auto" w:fill="fefffe"/>
          <w:rtl w:val="0"/>
          <w:lang w:val="en-US"/>
          <w14:textOutline w14:w="12700" w14:cap="flat">
            <w14:noFill/>
            <w14:miter w14:lim="400000"/>
          </w14:textOutline>
        </w:rPr>
        <w:t>Assignment Title:Assessment</w:t>
      </w:r>
      <w:r>
        <w:rPr>
          <w:rFonts w:ascii="Times New Roman" w:hAnsi="Times New Roman"/>
          <w:b w:val="1"/>
          <w:bCs w:val="1"/>
          <w:sz w:val="36"/>
          <w:szCs w:val="36"/>
          <w:u w:color="000000"/>
          <w:shd w:val="clear" w:color="auto" w:fill="fefffe"/>
          <w:rtl w:val="0"/>
          <w:lang w:val="en-US"/>
          <w14:textOutline w14:w="12700" w14:cap="flat">
            <w14:noFill/>
            <w14:miter w14:lim="400000"/>
          </w14:textOutline>
        </w:rPr>
        <w:t xml:space="preserve"> 1</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it-IT"/>
          <w14:textOutline w14:w="12700" w14:cap="flat">
            <w14:noFill/>
            <w14:miter w14:lim="400000"/>
          </w14:textOutline>
        </w:rPr>
      </w:pPr>
      <w:r>
        <w:rPr>
          <w:rFonts w:ascii="Times New Roman" w:hAnsi="Times New Roman"/>
          <w:b w:val="1"/>
          <w:bCs w:val="1"/>
          <w:sz w:val="36"/>
          <w:szCs w:val="36"/>
          <w:u w:color="000000"/>
          <w:shd w:val="clear" w:color="auto" w:fill="fefffe"/>
          <w:rtl w:val="0"/>
          <w:lang w:val="it-IT"/>
          <w14:textOutline w14:w="12700" w14:cap="flat">
            <w14:noFill/>
            <w14:miter w14:lim="400000"/>
          </w14:textOutline>
        </w:rPr>
        <w:t>Student name: Rumyana Georgieva Yordanova</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b w:val="1"/>
          <w:bCs w:val="1"/>
          <w:sz w:val="42"/>
          <w:szCs w:val="42"/>
          <w:u w:color="000000"/>
          <w:shd w:val="clear" w:color="auto" w:fill="fefffe"/>
          <w:rtl w:val="0"/>
          <w:lang w:val="en-US"/>
          <w14:textOutline w14:w="12700" w14:cap="flat">
            <w14:noFill/>
            <w14:miter w14:lim="400000"/>
          </w14:textOutline>
        </w:rPr>
        <w:t>Student ID: 2028611</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14:textOutline w14:w="12700" w14:cap="flat">
            <w14:noFill/>
            <w14:miter w14:lim="400000"/>
          </w14:textOutline>
        </w:rPr>
      </w:pPr>
      <w:r>
        <w:rPr>
          <w:rFonts w:ascii="Times New Roman" w:hAnsi="Times New Roman"/>
          <w:b w:val="1"/>
          <w:bCs w:val="1"/>
          <w:sz w:val="42"/>
          <w:szCs w:val="42"/>
          <w:u w:color="000000"/>
          <w:shd w:val="clear" w:color="auto" w:fill="fefffe"/>
          <w:rtl w:val="0"/>
          <w:lang w:val="fr-FR"/>
          <w14:textOutline w14:w="12700" w14:cap="flat">
            <w14:noFill/>
            <w14:miter w14:lim="400000"/>
          </w14:textOutline>
        </w:rPr>
        <w:t xml:space="preserve">Submission date: </w:t>
      </w:r>
      <w:r>
        <w:rPr>
          <w:rFonts w:ascii="Times New Roman" w:hAnsi="Times New Roman"/>
          <w:b w:val="1"/>
          <w:bCs w:val="1"/>
          <w:sz w:val="42"/>
          <w:szCs w:val="42"/>
          <w:u w:color="000000"/>
          <w:shd w:val="clear" w:color="auto" w:fill="fefffe"/>
          <w:rtl w:val="0"/>
          <w:lang w:val="en-US"/>
          <w14:textOutline w14:w="12700" w14:cap="flat">
            <w14:noFill/>
            <w14:miter w14:lim="400000"/>
          </w14:textOutline>
        </w:rPr>
        <w:t>21/11/2022</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u w:color="000000"/>
          <w:shd w:val="clear" w:color="auto" w:fill="fefffe"/>
          <w:rtl w:val="0"/>
          <w:lang w:val="nl-NL"/>
          <w14:textOutline w14:w="12700" w14:cap="flat">
            <w14:noFill/>
            <w14:miter w14:lim="400000"/>
          </w14:textOutline>
        </w:rPr>
      </w:pPr>
      <w:r>
        <w:rPr>
          <w:rFonts w:ascii="Times New Roman" w:hAnsi="Times New Roman"/>
          <w:b w:val="1"/>
          <w:bCs w:val="1"/>
          <w:sz w:val="42"/>
          <w:szCs w:val="42"/>
          <w:u w:color="000000"/>
          <w:shd w:val="clear" w:color="auto" w:fill="fefffe"/>
          <w:rtl w:val="0"/>
          <w:lang w:val="nl-NL"/>
          <w14:textOutline w14:w="12700" w14:cap="flat">
            <w14:noFill/>
            <w14:miter w14:lim="400000"/>
          </w14:textOutline>
        </w:rPr>
        <w:t>Lecturer name: Riaz Bhatti</w:t>
      </w:r>
      <w:r>
        <w:rPr>
          <w:rFonts w:ascii="Times New Roman" w:hAnsi="Times New Roman" w:hint="default"/>
          <w:b w:val="1"/>
          <w:bCs w:val="1"/>
          <w:sz w:val="42"/>
          <w:szCs w:val="42"/>
          <w:u w:color="000000"/>
          <w:shd w:val="clear" w:color="auto" w:fill="fefffe"/>
          <w:rtl w:val="0"/>
          <w:lang w:val="nl-NL"/>
          <w14:textOutline w14:w="12700" w14:cap="flat">
            <w14:noFill/>
            <w14:miter w14:lim="400000"/>
          </w14:textOutline>
        </w:rPr>
        <w:t> </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u w:color="000000"/>
          <w:shd w:val="clear" w:color="auto" w:fill="fefffe"/>
          <w:rtl w:val="0"/>
          <w:lang w:val="en-US"/>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val="none" w:color="0000ed"/>
          <w:shd w:val="clear" w:color="auto" w:fill="ffffff"/>
          <w:rtl w:val="0"/>
        </w:rPr>
      </w:pPr>
    </w:p>
    <w:p>
      <w:pPr>
        <w:pStyle w:val="Default"/>
        <w:bidi w:val="0"/>
        <w:spacing w:before="0" w:line="240" w:lineRule="auto"/>
        <w:ind w:left="0" w:right="0" w:firstLine="0"/>
        <w:jc w:val="left"/>
        <w:rPr>
          <w:rFonts w:ascii="Times New Roman" w:cs="Times New Roman" w:hAnsi="Times New Roman" w:eastAsia="Times New Roman"/>
          <w:outline w:val="0"/>
          <w:color w:val="2d73b4"/>
          <w:sz w:val="36"/>
          <w:szCs w:val="36"/>
          <w:u w:val="none" w:color="000000"/>
          <w:shd w:val="clear" w:color="auto" w:fill="ffffff"/>
          <w:rtl w:val="0"/>
          <w14:textFill>
            <w14:solidFill>
              <w14:srgbClr w14:val="2E74B5"/>
            </w14:solidFill>
          </w14:textFill>
        </w:rPr>
      </w:pPr>
    </w:p>
    <w:p>
      <w:pPr>
        <w:pStyle w:val="Default"/>
        <w:bidi w:val="0"/>
        <w:spacing w:before="0" w:line="240" w:lineRule="auto"/>
        <w:ind w:left="0" w:right="0" w:firstLine="0"/>
        <w:jc w:val="left"/>
        <w:rPr>
          <w:rFonts w:ascii="Times New Roman" w:cs="Times New Roman" w:hAnsi="Times New Roman" w:eastAsia="Times New Roman"/>
          <w:outline w:val="0"/>
          <w:color w:val="2d73b4"/>
          <w:sz w:val="36"/>
          <w:szCs w:val="36"/>
          <w:u w:val="none" w:color="000000"/>
          <w:shd w:val="clear" w:color="auto" w:fill="ffffff"/>
          <w:rtl w:val="0"/>
          <w14:textFill>
            <w14:solidFill>
              <w14:srgbClr w14:val="2E74B5"/>
            </w14:solidFill>
          </w14:textFill>
        </w:rPr>
      </w:pPr>
    </w:p>
    <w:p>
      <w:pPr>
        <w:pStyle w:val="Default"/>
        <w:bidi w:val="0"/>
        <w:spacing w:before="0" w:line="240" w:lineRule="auto"/>
        <w:ind w:left="0" w:right="0" w:firstLine="0"/>
        <w:jc w:val="left"/>
        <w:rPr>
          <w:rFonts w:ascii="Times New Roman" w:cs="Times New Roman" w:hAnsi="Times New Roman" w:eastAsia="Times New Roman"/>
          <w:outline w:val="0"/>
          <w:color w:val="2d73b4"/>
          <w:sz w:val="36"/>
          <w:szCs w:val="36"/>
          <w:u w:val="none" w:color="000000"/>
          <w:shd w:val="clear" w:color="auto" w:fill="ffffff"/>
          <w:rtl w:val="0"/>
          <w14:textFill>
            <w14:solidFill>
              <w14:srgbClr w14:val="2E74B5"/>
            </w14:solidFill>
          </w14:textFill>
        </w:rPr>
      </w:pPr>
    </w:p>
    <w:p>
      <w:pPr>
        <w:pStyle w:val="Default"/>
        <w:bidi w:val="0"/>
        <w:spacing w:before="0" w:line="240" w:lineRule="auto"/>
        <w:ind w:left="0" w:right="0" w:firstLine="0"/>
        <w:jc w:val="left"/>
        <w:rPr>
          <w:rFonts w:ascii="Times New Roman" w:cs="Times New Roman" w:hAnsi="Times New Roman" w:eastAsia="Times New Roman"/>
          <w:sz w:val="36"/>
          <w:szCs w:val="36"/>
          <w:u w:val="none" w:color="0000ed"/>
          <w:shd w:val="clear" w:color="auto" w:fill="ffffff"/>
          <w:rtl w:val="0"/>
        </w:rPr>
      </w:pPr>
    </w:p>
    <w:p>
      <w:pPr>
        <w:pStyle w:val="Default"/>
        <w:bidi w:val="0"/>
        <w:spacing w:before="0" w:line="240" w:lineRule="auto"/>
        <w:ind w:left="0" w:right="0" w:firstLine="0"/>
        <w:jc w:val="left"/>
        <w:rPr>
          <w:rFonts w:ascii="Times New Roman" w:cs="Times New Roman" w:hAnsi="Times New Roman" w:eastAsia="Times New Roman"/>
          <w:sz w:val="36"/>
          <w:szCs w:val="36"/>
          <w:u w:val="none" w:color="0000ed"/>
          <w:shd w:val="clear" w:color="auto" w:fill="ffffff"/>
          <w:rtl w:val="0"/>
        </w:rPr>
      </w:pPr>
      <w:r>
        <w:rPr>
          <w:rFonts w:ascii="Times New Roman" w:hAnsi="Times New Roman"/>
          <w:sz w:val="36"/>
          <w:szCs w:val="36"/>
          <w:u w:val="none" w:color="0000ed"/>
          <w:shd w:val="clear" w:color="auto" w:fill="ffffff"/>
          <w:rtl w:val="0"/>
          <w:lang w:val="de-DE"/>
        </w:rPr>
        <w:t>INTRODUCTION 1</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ed"/>
          <w:shd w:val="clear" w:color="auto" w:fill="ffffff"/>
          <w:rtl w:val="0"/>
        </w:rPr>
      </w:pPr>
      <w:r>
        <w:rPr>
          <w:rFonts w:ascii="Times New Roman" w:hAnsi="Times New Roman"/>
          <w:sz w:val="36"/>
          <w:szCs w:val="36"/>
          <w:u w:val="none" w:color="0000ed"/>
          <w:shd w:val="clear" w:color="auto" w:fill="ffffff"/>
          <w:rtl w:val="0"/>
          <w:lang w:val="de-DE"/>
        </w:rPr>
        <w:t>MAIN BODY 1</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ed"/>
          <w:shd w:val="clear" w:color="auto" w:fill="ffffff"/>
          <w:rtl w:val="0"/>
        </w:rPr>
      </w:pPr>
      <w:r>
        <w:rPr>
          <w:rFonts w:ascii="Times New Roman" w:hAnsi="Times New Roman"/>
          <w:sz w:val="36"/>
          <w:szCs w:val="36"/>
          <w:u w:val="none" w:color="0000ed"/>
          <w:shd w:val="clear" w:color="auto" w:fill="ffffff"/>
          <w:rtl w:val="0"/>
          <w:lang w:val="en-US"/>
        </w:rPr>
        <w:t>Analysis of the macro-environment of the United Kingdom in order to evaluate the market position before setting up the new venture, 1</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ed"/>
          <w:shd w:val="clear" w:color="auto" w:fill="ffffff"/>
          <w:rtl w:val="0"/>
        </w:rPr>
      </w:pPr>
      <w:r>
        <w:rPr>
          <w:rFonts w:ascii="Times New Roman" w:hAnsi="Times New Roman"/>
          <w:sz w:val="36"/>
          <w:szCs w:val="36"/>
          <w:u w:val="none" w:color="0000ed"/>
          <w:shd w:val="clear" w:color="auto" w:fill="ffffff"/>
          <w:rtl w:val="0"/>
          <w:lang w:val="en-US"/>
        </w:rPr>
        <w:t>Assessing the skills, behaviour and traits of an entrepreneur by administrating the SWOT Analysis and a personal skill audit. 3</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ed"/>
          <w:shd w:val="clear" w:color="auto" w:fill="ffffff"/>
          <w:rtl w:val="0"/>
        </w:rPr>
      </w:pPr>
      <w:r>
        <w:rPr>
          <w:rFonts w:ascii="Times New Roman" w:hAnsi="Times New Roman"/>
          <w:sz w:val="36"/>
          <w:szCs w:val="36"/>
          <w:u w:val="none" w:color="0000ed"/>
          <w:shd w:val="clear" w:color="auto" w:fill="ffffff"/>
          <w:rtl w:val="0"/>
        </w:rPr>
        <w:t>CONCLUSION 8</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val="none" w:color="0000ed"/>
          <w:shd w:val="clear" w:color="auto" w:fill="ffffff"/>
          <w:rtl w:val="0"/>
          <w:lang w:val="de-DE"/>
        </w:rPr>
        <w:t>REFERENCES 9</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360"/>
        <w:jc w:val="both"/>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ed"/>
          <w:shd w:val="clear" w:color="auto" w:fill="ffffff"/>
          <w:rtl w:val="0"/>
        </w:rPr>
      </w:pPr>
      <w:r>
        <w:rPr>
          <w:rFonts w:ascii="Times New Roman" w:hAnsi="Times New Roman"/>
          <w:b w:val="1"/>
          <w:bCs w:val="1"/>
          <w:sz w:val="42"/>
          <w:szCs w:val="42"/>
          <w:u w:color="0000ed"/>
          <w:shd w:val="clear" w:color="auto" w:fill="ffffff"/>
          <w:rtl w:val="0"/>
          <w:lang w:val="de-DE"/>
        </w:rPr>
        <w:t>INTRODUCTION</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en-US"/>
        </w:rPr>
        <w:t>Entrepreneurship can be defined as the procedure or activity of planning, evolving, organising, and commencing new and innovative business in order to generate revenue and profit while taking a monetary risk. Entrepreneur can be termed as the individual who holds the ability, desire and talent to introduce the start-up in order to generate profit and holds the complete risk (</w:t>
      </w:r>
      <w:r>
        <w:rPr>
          <w:rFonts w:ascii="Times New Roman" w:hAnsi="Times New Roman"/>
          <w:outline w:val="0"/>
          <w:color w:val="212121"/>
          <w:sz w:val="36"/>
          <w:szCs w:val="36"/>
          <w:u w:color="0000ed"/>
          <w:shd w:val="clear" w:color="auto" w:fill="feffff"/>
          <w:rtl w:val="0"/>
          <w14:textFill>
            <w14:solidFill>
              <w14:srgbClr w14:val="222222"/>
            </w14:solidFill>
          </w14:textFill>
        </w:rPr>
        <w:t>Vedula, et.al, 2022)</w:t>
      </w:r>
      <w:r>
        <w:rPr>
          <w:rFonts w:ascii="Times New Roman" w:hAnsi="Times New Roman"/>
          <w:sz w:val="36"/>
          <w:szCs w:val="36"/>
          <w:u w:color="0000ed"/>
          <w:shd w:val="clear" w:color="auto" w:fill="ffffff"/>
          <w:rtl w:val="0"/>
          <w:lang w:val="en-US"/>
        </w:rPr>
        <w:t>. Entrepreneurship comes with innovation and further it seeks to provide civilization by introducing new and innovative commodities and services to the general public in the marketplace. It also helps in contributing in the economic growth of the country along with the social and environmental welfare. The report covers the assessment of the skills, behaviour and traits of an entrepreneur by the application of SWOT analysis and a personal skill audit report. In addition to this, the report shall also covers the analysis of the macro-environment of the United Kingdom to evaluate the current market position before commencing the start-up venture.</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ed"/>
          <w:shd w:val="clear" w:color="auto" w:fill="ffffff"/>
          <w:rtl w:val="0"/>
        </w:rPr>
      </w:pPr>
      <w:r>
        <w:rPr>
          <w:rFonts w:ascii="Times New Roman" w:hAnsi="Times New Roman"/>
          <w:b w:val="1"/>
          <w:bCs w:val="1"/>
          <w:sz w:val="42"/>
          <w:szCs w:val="42"/>
          <w:u w:color="0000ed"/>
          <w:shd w:val="clear" w:color="auto" w:fill="ffffff"/>
          <w:rtl w:val="0"/>
          <w:lang w:val="de-DE"/>
        </w:rPr>
        <w:t>MAIN BODY</w:t>
      </w:r>
    </w:p>
    <w:p>
      <w:pPr>
        <w:pStyle w:val="Default"/>
        <w:bidi w:val="0"/>
        <w:spacing w:before="0" w:line="240" w:lineRule="auto"/>
        <w:ind w:left="0" w:right="0" w:firstLine="0"/>
        <w:jc w:val="both"/>
        <w:rPr>
          <w:rFonts w:ascii="Times New Roman" w:cs="Times New Roman" w:hAnsi="Times New Roman" w:eastAsia="Times New Roman"/>
          <w:sz w:val="36"/>
          <w:szCs w:val="36"/>
          <w:u w:val="none" w:color="000000"/>
          <w:shd w:val="clear" w:color="auto" w:fill="ffffff"/>
          <w:rtl w:val="0"/>
        </w:rPr>
      </w:pPr>
      <w:r>
        <w:rPr>
          <w:rFonts w:ascii="Times New Roman" w:hAnsi="Times New Roman"/>
          <w:sz w:val="36"/>
          <w:szCs w:val="36"/>
          <w:u w:val="single" w:color="000000"/>
          <w:shd w:val="clear" w:color="auto" w:fill="ffffff"/>
          <w:rtl w:val="0"/>
          <w:lang w:val="en-US"/>
        </w:rPr>
        <w:t>Analysis of the macro-environment of the United Kingdom in order to evaluate the market position before setting up the new venture,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External environment can be defined as the variety of conditions or factors which are exteriorly surrounded of the organisation and somehow affect the working operations and business functions of an organisation (</w:t>
      </w: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McCrea, Zhu and Johansen, 2022)</w:t>
      </w:r>
      <w:r>
        <w:rPr>
          <w:rFonts w:ascii="Times New Roman" w:hAnsi="Times New Roman"/>
          <w:sz w:val="36"/>
          <w:szCs w:val="36"/>
          <w:u w:color="000000"/>
          <w:shd w:val="clear" w:color="auto" w:fill="ffffff"/>
          <w:rtl w:val="0"/>
          <w:lang w:val="en-US"/>
        </w:rPr>
        <w:t xml:space="preserve">. The study of these external factors and environment is called the analysis of business environment. The evaluation of the business environment is very crucial before setting up a new venture in the marketplace. It provides an overview on the market trends, consumer preferences and what threats or external aspects can influence the start-up's operations. The study of external factors includes the overview of the landscapes of political aspects, economical aspects, technological aspects, environmental aspects and many other aspects. Determination of these factors could help the entrepreneur to develop and formulate business strategies to incorporate the same in its business. In order to setup a new venture in the United Kingdom, the entrepreneur must evaluate the macro-environment to determine the market conditions and positions, market trends, consumer preferences and much more. In determining the macro-environment factors, the entrepreneur must use the PEST analysis </w:t>
      </w:r>
      <w:r>
        <w:rPr>
          <w:rFonts w:ascii="Times New Roman" w:hAnsi="Times New Roman" w:hint="default"/>
          <w:sz w:val="36"/>
          <w:szCs w:val="36"/>
          <w:u w:color="000000"/>
          <w:shd w:val="clear" w:color="auto" w:fill="ffffff"/>
          <w:rtl w:val="0"/>
        </w:rPr>
        <w:t xml:space="preserve">– </w:t>
      </w:r>
      <w:r>
        <w:rPr>
          <w:rFonts w:ascii="Times New Roman" w:hAnsi="Times New Roman"/>
          <w:sz w:val="36"/>
          <w:szCs w:val="36"/>
          <w:u w:color="000000"/>
          <w:shd w:val="clear" w:color="auto" w:fill="ffffff"/>
          <w:rtl w:val="0"/>
          <w:lang w:val="en-US"/>
        </w:rPr>
        <w:t>a tool of the management which is used to examine the market and provides a framework to the macro-environment (</w:t>
      </w:r>
      <w:r>
        <w:rPr>
          <w:rFonts w:ascii="Times New Roman" w:hAnsi="Times New Roman"/>
          <w:outline w:val="0"/>
          <w:color w:val="212121"/>
          <w:sz w:val="36"/>
          <w:szCs w:val="36"/>
          <w:u w:color="000000"/>
          <w:shd w:val="clear" w:color="auto" w:fill="feffff"/>
          <w:rtl w:val="0"/>
          <w:lang w:val="da-DK"/>
          <w14:textFill>
            <w14:solidFill>
              <w14:srgbClr w14:val="222222"/>
            </w14:solidFill>
          </w14:textFill>
        </w:rPr>
        <w:t>Madsen and Gr</w:t>
      </w:r>
      <w:r>
        <w:rPr>
          <w:rFonts w:ascii="Times New Roman" w:hAnsi="Times New Roman" w:hint="default"/>
          <w:outline w:val="0"/>
          <w:color w:val="212121"/>
          <w:sz w:val="36"/>
          <w:szCs w:val="36"/>
          <w:u w:color="000000"/>
          <w:shd w:val="clear" w:color="auto" w:fill="feffff"/>
          <w:rtl w:val="0"/>
          <w:lang w:val="da-DK"/>
          <w14:textFill>
            <w14:solidFill>
              <w14:srgbClr w14:val="222222"/>
            </w14:solidFill>
          </w14:textFill>
        </w:rPr>
        <w:t>ø</w:t>
      </w: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nseth, 2022</w:t>
      </w:r>
      <w:r>
        <w:rPr>
          <w:rFonts w:ascii="Times New Roman" w:hAnsi="Times New Roman"/>
          <w:sz w:val="36"/>
          <w:szCs w:val="36"/>
          <w:u w:color="000000"/>
          <w:shd w:val="clear" w:color="auto" w:fill="ffffff"/>
          <w:rtl w:val="0"/>
          <w:lang w:val="en-US"/>
        </w:rPr>
        <w:t>) Following is the PEST analysis of macro-environment of the United Kingdom to evaluate the market position: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en-US"/>
        </w:rPr>
        <w:t>PEST Analysis of the macro-environment of markets of United Kingdom:</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i w:val="1"/>
          <w:iCs w:val="1"/>
          <w:sz w:val="36"/>
          <w:szCs w:val="36"/>
          <w:u w:color="000000"/>
          <w:shd w:val="clear" w:color="auto" w:fill="ffffff"/>
          <w:rtl w:val="0"/>
          <w:lang w:val="en-US"/>
        </w:rPr>
        <w:t>Political Landscapes:</w:t>
      </w:r>
      <w:r>
        <w:rPr>
          <w:rFonts w:ascii="Times New Roman" w:hAnsi="Times New Roman"/>
          <w:sz w:val="36"/>
          <w:szCs w:val="36"/>
          <w:u w:color="000000"/>
          <w:shd w:val="clear" w:color="auto" w:fill="ffffff"/>
          <w:rtl w:val="0"/>
          <w:lang w:val="en-US"/>
        </w:rPr>
        <w:t xml:space="preserve"> Political landscapes can be defined factors which comprises the government policies, regulations and acts of government which influence the organisation in their routine working culture and operations. The stability of the government is the positive aspect of the political factor in setting up a new venture in the market of United Kingdom. The negative aspect can be considered as the Brexit which has already established a disorder in the marketplace of the United Kingdom. The entrepreneur should examine and ensure the political stability in the macro-environment of the United Kingdom market where they are willing to establish a new venture.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i w:val="1"/>
          <w:iCs w:val="1"/>
          <w:sz w:val="36"/>
          <w:szCs w:val="36"/>
          <w:u w:color="000000"/>
          <w:shd w:val="clear" w:color="auto" w:fill="ffffff"/>
          <w:rtl w:val="0"/>
          <w:lang w:val="en-US"/>
        </w:rPr>
        <w:t>Economical Landscapes:</w:t>
      </w:r>
      <w:r>
        <w:rPr>
          <w:rFonts w:ascii="Times New Roman" w:hAnsi="Times New Roman"/>
          <w:b w:val="1"/>
          <w:bCs w:val="1"/>
          <w:sz w:val="36"/>
          <w:szCs w:val="36"/>
          <w:u w:color="000000"/>
          <w:shd w:val="clear" w:color="auto" w:fill="ffffff"/>
          <w:rtl w:val="0"/>
        </w:rPr>
        <w:t xml:space="preserve"> </w:t>
      </w:r>
      <w:r>
        <w:rPr>
          <w:rFonts w:ascii="Times New Roman" w:hAnsi="Times New Roman"/>
          <w:sz w:val="36"/>
          <w:szCs w:val="36"/>
          <w:u w:color="000000"/>
          <w:shd w:val="clear" w:color="auto" w:fill="ffffff"/>
          <w:rtl w:val="0"/>
          <w:lang w:val="en-US"/>
        </w:rPr>
        <w:t xml:space="preserve">The economic landscapes are the determinants of the performance of the economy which influence the organisation's directly. It includes inflation rates, interest rates, foreign exchange rates, etc. United Kingdom is considered as the sixth largest economy across the globe. </w:t>
      </w:r>
      <w:r>
        <w:rPr>
          <w:rFonts w:ascii="Times New Roman" w:hAnsi="Times New Roman" w:hint="default"/>
          <w:sz w:val="36"/>
          <w:szCs w:val="36"/>
          <w:u w:color="000000"/>
          <w:shd w:val="clear" w:color="auto" w:fill="ffffff"/>
          <w:rtl w:val="0"/>
        </w:rPr>
        <w:t> </w:t>
      </w:r>
      <w:r>
        <w:rPr>
          <w:rFonts w:ascii="Times New Roman" w:hAnsi="Times New Roman"/>
          <w:sz w:val="36"/>
          <w:szCs w:val="36"/>
          <w:u w:color="000000"/>
          <w:shd w:val="clear" w:color="auto" w:fill="ffffff"/>
          <w:rtl w:val="0"/>
          <w:lang w:val="en-US"/>
        </w:rPr>
        <w:t>However, considering the post pandemic market after the impact of COVID-19, the market has experienced a huge inflation rate in terms of goods and services. The entrepreneur should analyse the inflation rates and other economic factors such as interest rates, foreign exchange rates, etc. before setting up a new venture in the market of the United Kingdom.</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i w:val="1"/>
          <w:iCs w:val="1"/>
          <w:sz w:val="36"/>
          <w:szCs w:val="36"/>
          <w:u w:color="000000"/>
          <w:shd w:val="clear" w:color="auto" w:fill="ffffff"/>
          <w:rtl w:val="0"/>
          <w:lang w:val="de-DE"/>
        </w:rPr>
        <w:t xml:space="preserve">Social Landscapes: </w:t>
      </w:r>
      <w:r>
        <w:rPr>
          <w:rFonts w:ascii="Times New Roman" w:hAnsi="Times New Roman"/>
          <w:sz w:val="36"/>
          <w:szCs w:val="36"/>
          <w:u w:color="000000"/>
          <w:shd w:val="clear" w:color="auto" w:fill="ffffff"/>
          <w:rtl w:val="0"/>
          <w:lang w:val="en-US"/>
        </w:rPr>
        <w:t>Social landscapes are the business conditions in the marketplace in order to evaluate the requirements, needs and desires of the consumers and what to produce or launch in the market. These factors include the recent trends and cultures, demographics, consumer preferences, etc. (</w:t>
      </w:r>
      <w:r>
        <w:rPr>
          <w:rFonts w:ascii="Times New Roman" w:hAnsi="Times New Roman"/>
          <w:outline w:val="0"/>
          <w:color w:val="212121"/>
          <w:sz w:val="36"/>
          <w:szCs w:val="36"/>
          <w:u w:color="000000"/>
          <w:shd w:val="clear" w:color="auto" w:fill="feffff"/>
          <w:rtl w:val="0"/>
          <w14:textFill>
            <w14:solidFill>
              <w14:srgbClr w14:val="222222"/>
            </w14:solidFill>
          </w14:textFill>
        </w:rPr>
        <w:t>Model, 2022)</w:t>
      </w:r>
      <w:r>
        <w:rPr>
          <w:rFonts w:ascii="Times New Roman" w:hAnsi="Times New Roman"/>
          <w:sz w:val="36"/>
          <w:szCs w:val="36"/>
          <w:u w:color="000000"/>
          <w:shd w:val="clear" w:color="auto" w:fill="ffffff"/>
          <w:rtl w:val="0"/>
          <w:lang w:val="en-US"/>
        </w:rPr>
        <w:t>. United Kingdom is a multi-cultural continent which manages to adopt different cultures within their populations. Numerous organisation produces goods and services to entertain the needs of these differentiated cultures and populations based on various demographic, sex, gender, preferences, etc. The entrepreneur must evaluate the consumer preferences into the selected segment of product before launching the same in the marketplace.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de-DE"/>
        </w:rPr>
        <w:t xml:space="preserve">Technological Landscapes: </w:t>
      </w:r>
      <w:r>
        <w:rPr>
          <w:rFonts w:ascii="Times New Roman" w:hAnsi="Times New Roman"/>
          <w:sz w:val="36"/>
          <w:szCs w:val="36"/>
          <w:u w:color="000000"/>
          <w:shd w:val="clear" w:color="auto" w:fill="ffffff"/>
          <w:rtl w:val="0"/>
          <w:lang w:val="en-US"/>
        </w:rPr>
        <w:t>In the modern era, the technologies are being advanced rapidly and have a huge impact directly on the operations of any business operations. These factor includes the innovations in the technology, automation and introduction to new techniques of working styles have hugely impacted the worldwide organisations. The United Kingdom is known as one of the most advanced and technological countries around the globe. The adoption and introduction of new technologies and existing advancement is very fast in the culture of the country. Entrepreneur in order set up a new venture must analyse the tends in the technologies and adopt the same in their working culture, practices and environment.</w:t>
      </w:r>
    </w:p>
    <w:p>
      <w:pPr>
        <w:pStyle w:val="Default"/>
        <w:bidi w:val="0"/>
        <w:spacing w:before="0" w:line="240" w:lineRule="auto"/>
        <w:ind w:left="0" w:right="0" w:firstLine="56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val="none" w:color="000000"/>
          <w:shd w:val="clear" w:color="auto" w:fill="ffffff"/>
          <w:rtl w:val="0"/>
        </w:rPr>
      </w:pPr>
      <w:r>
        <w:rPr>
          <w:rFonts w:ascii="Times New Roman" w:hAnsi="Times New Roman"/>
          <w:sz w:val="36"/>
          <w:szCs w:val="36"/>
          <w:u w:val="single" w:color="000000"/>
          <w:shd w:val="clear" w:color="auto" w:fill="ffffff"/>
          <w:rtl w:val="0"/>
          <w:lang w:val="en-US"/>
        </w:rPr>
        <w:t>Assessing the skills, behaviour and traits of an entrepreneur by administrating the SWOT Analysis and a personal skill audit.</w:t>
      </w:r>
    </w:p>
    <w:p>
      <w:pPr>
        <w:pStyle w:val="Default"/>
        <w:bidi w:val="0"/>
        <w:spacing w:before="0" w:line="240" w:lineRule="auto"/>
        <w:ind w:left="0" w:right="0" w:firstLine="56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Skills, traits and behaviour of an entrepreneur in the context of business can be categorised into numerous forms and types, such as: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b w:val="1"/>
          <w:bCs w:val="1"/>
          <w:sz w:val="36"/>
          <w:szCs w:val="36"/>
          <w:u w:color="000000"/>
          <w:shd w:val="clear" w:color="auto" w:fill="ffffff"/>
          <w:rtl w:val="0"/>
          <w:lang w:val="fr-FR"/>
        </w:rPr>
        <w:t xml:space="preserve">Entrepreneur holds Vision: </w:t>
      </w:r>
      <w:r>
        <w:rPr>
          <w:rFonts w:ascii="Times New Roman" w:hAnsi="Times New Roman"/>
          <w:sz w:val="36"/>
          <w:szCs w:val="36"/>
          <w:u w:color="000000"/>
          <w:shd w:val="clear" w:color="auto" w:fill="ffffff"/>
          <w:rtl w:val="0"/>
          <w:lang w:val="en-US"/>
        </w:rPr>
        <w:t>Entrepreneurs are more focused on what exactly they want to achieve and have complete crystal clear idea to reach their desired as well as set goals and objectives (</w:t>
      </w:r>
      <w:r>
        <w:rPr>
          <w:rFonts w:ascii="Times New Roman" w:hAnsi="Times New Roman"/>
          <w:outline w:val="0"/>
          <w:color w:val="212121"/>
          <w:sz w:val="36"/>
          <w:szCs w:val="36"/>
          <w:u w:color="000000"/>
          <w:shd w:val="clear" w:color="auto" w:fill="feffff"/>
          <w:rtl w:val="0"/>
          <w14:textFill>
            <w14:solidFill>
              <w14:srgbClr w14:val="222222"/>
            </w14:solidFill>
          </w14:textFill>
        </w:rPr>
        <w:t>Almeida and Devedzic, 2022)</w:t>
      </w:r>
      <w:r>
        <w:rPr>
          <w:rFonts w:ascii="Times New Roman" w:hAnsi="Times New Roman"/>
          <w:sz w:val="36"/>
          <w:szCs w:val="36"/>
          <w:u w:color="000000"/>
          <w:shd w:val="clear" w:color="auto" w:fill="ffffff"/>
          <w:rtl w:val="0"/>
          <w:lang w:val="en-US"/>
        </w:rPr>
        <w:t>. In order to setting up a start-up venture, the entrepreneur must hold a vision and should be clear towards the objectives that are to be achieved within duration of time.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b w:val="1"/>
          <w:bCs w:val="1"/>
          <w:sz w:val="36"/>
          <w:szCs w:val="36"/>
          <w:u w:color="000000"/>
          <w:shd w:val="clear" w:color="auto" w:fill="ffffff"/>
          <w:rtl w:val="0"/>
          <w:lang w:val="en-US"/>
        </w:rPr>
        <w:t xml:space="preserve">Leadership Skills: </w:t>
      </w:r>
      <w:r>
        <w:rPr>
          <w:rFonts w:ascii="Times New Roman" w:hAnsi="Times New Roman"/>
          <w:sz w:val="36"/>
          <w:szCs w:val="36"/>
          <w:u w:color="000000"/>
          <w:shd w:val="clear" w:color="auto" w:fill="ffffff"/>
          <w:rtl w:val="0"/>
          <w:lang w:val="en-US"/>
        </w:rPr>
        <w:t>An entrepreneur must be a leader which primarily mobilizes the team to achieve the desired or set objective effectively and efficiently. A leader incorporates numerous skills as well as traits within himself which an entrepreneur must adopt to manage the team effectively. The entrepreneur in order enhance the team performance to attain the specific objective must equip himself with the skills of leadership.</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b w:val="1"/>
          <w:bCs w:val="1"/>
          <w:sz w:val="36"/>
          <w:szCs w:val="36"/>
          <w:u w:color="000000"/>
          <w:shd w:val="clear" w:color="auto" w:fill="ffffff"/>
          <w:rtl w:val="0"/>
          <w:lang w:val="es-ES_tradnl"/>
        </w:rPr>
        <w:t>Optimism:</w:t>
      </w:r>
      <w:r>
        <w:rPr>
          <w:rFonts w:ascii="Times New Roman" w:hAnsi="Times New Roman"/>
          <w:sz w:val="36"/>
          <w:szCs w:val="36"/>
          <w:u w:color="000000"/>
          <w:shd w:val="clear" w:color="auto" w:fill="ffffff"/>
          <w:rtl w:val="0"/>
          <w:lang w:val="en-US"/>
        </w:rPr>
        <w:t xml:space="preserve"> The entrepreneur should be optimistic in order to evaluate or overview the positives as well as negatives. To organise, direct and operate an entrepreneur must be optimistic to overcome all the setbacks (</w:t>
      </w:r>
      <w:r>
        <w:rPr>
          <w:rFonts w:ascii="Times New Roman" w:hAnsi="Times New Roman"/>
          <w:outline w:val="0"/>
          <w:color w:val="212121"/>
          <w:sz w:val="36"/>
          <w:szCs w:val="36"/>
          <w:u w:color="000000"/>
          <w:shd w:val="clear" w:color="auto" w:fill="feffff"/>
          <w:rtl w:val="0"/>
          <w14:textFill>
            <w14:solidFill>
              <w14:srgbClr w14:val="222222"/>
            </w14:solidFill>
          </w14:textFill>
        </w:rPr>
        <w:t>Kurilova, et.al, 2019)</w:t>
      </w:r>
      <w:r>
        <w:rPr>
          <w:rFonts w:ascii="Times New Roman" w:hAnsi="Times New Roman"/>
          <w:sz w:val="36"/>
          <w:szCs w:val="36"/>
          <w:u w:color="000000"/>
          <w:shd w:val="clear" w:color="auto" w:fill="ffffff"/>
          <w:rtl w:val="0"/>
          <w:lang w:val="en-US"/>
        </w:rPr>
        <w:t>. These problems in the daily routine functions can be easily tackled by the entrepreneur who possesses the skills of being optimistic.</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b w:val="1"/>
          <w:bCs w:val="1"/>
          <w:sz w:val="36"/>
          <w:szCs w:val="36"/>
          <w:u w:color="000000"/>
          <w:shd w:val="clear" w:color="auto" w:fill="ffffff"/>
          <w:rtl w:val="0"/>
          <w:lang w:val="en-US"/>
        </w:rPr>
        <w:t>Disciplined and Passionate:</w:t>
      </w:r>
      <w:r>
        <w:rPr>
          <w:rFonts w:ascii="Times New Roman" w:hAnsi="Times New Roman"/>
          <w:sz w:val="36"/>
          <w:szCs w:val="36"/>
          <w:u w:color="000000"/>
          <w:shd w:val="clear" w:color="auto" w:fill="ffffff"/>
          <w:rtl w:val="0"/>
          <w:lang w:val="en-US"/>
        </w:rPr>
        <w:t xml:space="preserve"> Another most important skill which an entrepreneur must adopt within himself is the discipline and passion. They both equally help the entrepreneur to achieve the set organisational objectives effectively and efficiently. In order to become successful, an entrepreneur must be focused, disciplined as well as passionate about achieving the organisational objectives.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b w:val="1"/>
          <w:bCs w:val="1"/>
          <w:sz w:val="36"/>
          <w:szCs w:val="36"/>
          <w:u w:color="000000"/>
          <w:shd w:val="clear" w:color="auto" w:fill="ffffff"/>
          <w:rtl w:val="0"/>
          <w:lang w:val="it-IT"/>
        </w:rPr>
        <w:t>Competitiveness:</w:t>
      </w:r>
      <w:r>
        <w:rPr>
          <w:rFonts w:ascii="Times New Roman" w:hAnsi="Times New Roman"/>
          <w:sz w:val="36"/>
          <w:szCs w:val="36"/>
          <w:u w:color="000000"/>
          <w:shd w:val="clear" w:color="auto" w:fill="ffffff"/>
          <w:rtl w:val="0"/>
          <w:lang w:val="en-US"/>
        </w:rPr>
        <w:t xml:space="preserve"> Another key trait, skill or behaviour of an entrepreneur to become successful is the competitiveness. To maintain the smoother functions and operations of a business, an entrepreneur must be competitive among all other (</w:t>
      </w:r>
      <w:r>
        <w:rPr>
          <w:rFonts w:ascii="Times New Roman" w:hAnsi="Times New Roman"/>
          <w:outline w:val="0"/>
          <w:color w:val="212121"/>
          <w:sz w:val="36"/>
          <w:szCs w:val="36"/>
          <w:u w:color="000000"/>
          <w:shd w:val="clear" w:color="auto" w:fill="feffff"/>
          <w:rtl w:val="0"/>
          <w14:textFill>
            <w14:solidFill>
              <w14:srgbClr w14:val="222222"/>
            </w14:solidFill>
          </w14:textFill>
        </w:rPr>
        <w:t>Hanson, 2021)</w:t>
      </w:r>
      <w:r>
        <w:rPr>
          <w:rFonts w:ascii="Times New Roman" w:hAnsi="Times New Roman"/>
          <w:sz w:val="36"/>
          <w:szCs w:val="36"/>
          <w:u w:color="000000"/>
          <w:shd w:val="clear" w:color="auto" w:fill="ffffff"/>
          <w:rtl w:val="0"/>
        </w:rPr>
        <w:t>. Evaluations, keeping track of competitions, innovating as well as improvisation, determining the business tactics are the major roles of an entrepreneur which are to be followed in order to remain competitive among all other in the marketplace.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b w:val="1"/>
          <w:bCs w:val="1"/>
          <w:sz w:val="36"/>
          <w:szCs w:val="36"/>
          <w:u w:color="000000"/>
          <w:shd w:val="clear" w:color="auto" w:fill="ffffff"/>
          <w:rtl w:val="0"/>
          <w:lang w:val="en-US"/>
        </w:rPr>
        <w:t>Risk and Multi-task management:</w:t>
      </w:r>
      <w:r>
        <w:rPr>
          <w:rFonts w:ascii="Times New Roman" w:hAnsi="Times New Roman"/>
          <w:sz w:val="36"/>
          <w:szCs w:val="36"/>
          <w:u w:color="000000"/>
          <w:shd w:val="clear" w:color="auto" w:fill="ffffff"/>
          <w:rtl w:val="0"/>
          <w:lang w:val="en-US"/>
        </w:rPr>
        <w:t xml:space="preserve"> An entrepreneur must be a risk taker and multi-tasking. Effective time management to ensure the completion of the work is the primary skill of the entrepreneur. Risk management is also a crucial factor as well as skill for the entrepreneur looking to launch a new start-up venture in the marketplace (</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Š</w:t>
      </w:r>
      <w:r>
        <w:rPr>
          <w:rFonts w:ascii="Times New Roman" w:hAnsi="Times New Roman"/>
          <w:outline w:val="0"/>
          <w:color w:val="212121"/>
          <w:sz w:val="36"/>
          <w:szCs w:val="36"/>
          <w:u w:color="000000"/>
          <w:shd w:val="clear" w:color="auto" w:fill="feffff"/>
          <w:rtl w:val="0"/>
          <w14:textFill>
            <w14:solidFill>
              <w14:srgbClr w14:val="222222"/>
            </w14:solidFill>
          </w14:textFill>
        </w:rPr>
        <w:t>kare, et.al, 2022)</w:t>
      </w:r>
      <w:r>
        <w:rPr>
          <w:rFonts w:ascii="Times New Roman" w:hAnsi="Times New Roman"/>
          <w:sz w:val="36"/>
          <w:szCs w:val="36"/>
          <w:u w:color="000000"/>
          <w:shd w:val="clear" w:color="auto" w:fill="ffffff"/>
          <w:rtl w:val="0"/>
          <w:lang w:val="en-US"/>
        </w:rPr>
        <w:t>. A person in order to become a successful entrepreneur must be skilled with risk management along with the multi-tasking management.</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en-US"/>
        </w:rPr>
        <w:t>SWOT Analysis of an Entrepreneur</w:t>
      </w: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80"/>
        <w:gridCol w:w="4680"/>
      </w:tblGrid>
      <w:tr>
        <w:tblPrEx>
          <w:shd w:val="clear" w:color="auto" w:fill="auto"/>
        </w:tblPrEx>
        <w:trPr>
          <w:trHeight w:val="360" w:hRule="atLeast"/>
        </w:trPr>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75fa0"/>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outline w:val="0"/>
                <w:color w:val="feffff"/>
                <w:sz w:val="24"/>
                <w:szCs w:val="24"/>
                <w:u w:color="000000"/>
                <w:rtl w:val="0"/>
                <w14:textFill>
                  <w14:solidFill>
                    <w14:srgbClr w14:val="FFFFFF"/>
                  </w14:solidFill>
                </w14:textFill>
              </w:rPr>
              <w:t>Strengths</w:t>
            </w:r>
          </w:p>
        </w:tc>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75fa0"/>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outline w:val="0"/>
                <w:color w:val="feffff"/>
                <w:sz w:val="24"/>
                <w:szCs w:val="24"/>
                <w:u w:color="000000"/>
                <w:rtl w:val="0"/>
                <w14:textFill>
                  <w14:solidFill>
                    <w14:srgbClr w14:val="FFFFFF"/>
                  </w14:solidFill>
                </w14:textFill>
              </w:rPr>
              <w:t>Weaknesses</w:t>
            </w:r>
          </w:p>
        </w:tc>
      </w:tr>
      <w:tr>
        <w:tblPrEx>
          <w:shd w:val="clear" w:color="auto" w:fill="auto"/>
        </w:tblPrEx>
        <w:trPr>
          <w:trHeight w:val="4876" w:hRule="atLeast"/>
        </w:trPr>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1f1f1"/>
            <w:tcMar>
              <w:top w:type="dxa" w:w="20"/>
              <w:left w:type="dxa" w:w="20"/>
              <w:bottom w:type="dxa" w:w="20"/>
              <w:right w:type="dxa" w:w="20"/>
            </w:tcMar>
            <w:vAlign w:val="top"/>
          </w:tcPr>
          <w:p>
            <w:pPr>
              <w:pStyle w:val="Table Style 2"/>
              <w:bidi w:val="0"/>
              <w:ind w:left="0" w:right="0" w:firstLine="0"/>
              <w:jc w:val="both"/>
              <w:rPr>
                <w:rFonts w:ascii="Times New Roman" w:cs="Times New Roman" w:hAnsi="Times New Roman" w:eastAsia="Times New Roman"/>
                <w:sz w:val="24"/>
                <w:szCs w:val="24"/>
                <w:u w:color="000000"/>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First and the foremost strength of an entrepreneur who is establishing a new start-up venture in the marketplace is the competitive advantage it seeks in the market.</w:t>
            </w:r>
          </w:p>
          <w:p>
            <w:pPr>
              <w:pStyle w:val="Table Style 2"/>
              <w:bidi w:val="0"/>
              <w:ind w:left="0" w:right="0" w:firstLine="0"/>
              <w:jc w:val="both"/>
              <w:rPr>
                <w:rFonts w:ascii="Times New Roman" w:cs="Times New Roman" w:hAnsi="Times New Roman" w:eastAsia="Times New Roman"/>
                <w:sz w:val="24"/>
                <w:szCs w:val="24"/>
                <w:u w:color="000000"/>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The marketing strategy and the business plan which the entrepreneur implement in the marketplace to establish the brand value.</w:t>
            </w:r>
          </w:p>
          <w:p>
            <w:pPr>
              <w:pStyle w:val="Table Style 2"/>
              <w:bidi w:val="0"/>
              <w:ind w:left="0" w:right="0" w:firstLine="0"/>
              <w:jc w:val="both"/>
              <w:rPr>
                <w:rFonts w:ascii="Times New Roman" w:cs="Times New Roman" w:hAnsi="Times New Roman" w:eastAsia="Times New Roman"/>
                <w:sz w:val="24"/>
                <w:szCs w:val="24"/>
                <w:u w:color="000000"/>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Skills of entrepreneur including Creativity, Innovation, Passion, Knowledge, Risk management, Social as well as planning skills, etc.</w:t>
            </w:r>
          </w:p>
          <w:p>
            <w:pPr>
              <w:pStyle w:val="Table Style 2"/>
              <w:bidi w:val="0"/>
              <w:ind w:left="0" w:right="0" w:firstLine="0"/>
              <w:jc w:val="both"/>
              <w:rPr>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Differentiated product in terms of quality, money, packing as well as high service level, etc. are the key things offered in the market are the biggest strength of a company as well as the entrepreneur.</w:t>
            </w:r>
          </w:p>
        </w:tc>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1f1f1"/>
            <w:tcMar>
              <w:top w:type="dxa" w:w="20"/>
              <w:left w:type="dxa" w:w="20"/>
              <w:bottom w:type="dxa" w:w="20"/>
              <w:right w:type="dxa" w:w="20"/>
            </w:tcMar>
            <w:vAlign w:val="top"/>
          </w:tcPr>
          <w:p>
            <w:pPr>
              <w:pStyle w:val="Table Style 2"/>
              <w:bidi w:val="0"/>
              <w:ind w:left="0" w:right="0" w:firstLine="0"/>
              <w:jc w:val="both"/>
              <w:rPr>
                <w:rFonts w:ascii="Times New Roman" w:cs="Times New Roman" w:hAnsi="Times New Roman" w:eastAsia="Times New Roman"/>
                <w:sz w:val="24"/>
                <w:szCs w:val="24"/>
                <w:u w:color="000000"/>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The weakness for an entrepreneur comprises the bad time managerial skills. Time management plays a crucial role in the setup of a venture and become successful.</w:t>
            </w:r>
          </w:p>
          <w:p>
            <w:pPr>
              <w:pStyle w:val="Table Style 2"/>
              <w:bidi w:val="0"/>
              <w:ind w:left="0" w:right="0" w:firstLine="0"/>
              <w:jc w:val="both"/>
              <w:rPr>
                <w:rFonts w:ascii="Times New Roman" w:cs="Times New Roman" w:hAnsi="Times New Roman" w:eastAsia="Times New Roman"/>
                <w:sz w:val="24"/>
                <w:szCs w:val="24"/>
                <w:u w:color="000000"/>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Another weakness for the entrepreneur is the stress, anxiety and self-control. The workload stress, anxieties of what negative outcomes may come is the barriers to the entrepreneur. Self-control is the key to deal with such barriers.</w:t>
            </w:r>
          </w:p>
          <w:p>
            <w:pPr>
              <w:pStyle w:val="Table Style 2"/>
              <w:bidi w:val="0"/>
              <w:ind w:left="0" w:right="0" w:firstLine="0"/>
              <w:jc w:val="both"/>
              <w:rPr>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Administrative traits are another key weakness of the entrepreneur which could be easily managed in terms of how to deal with the record-keeping system of the start-up venture.</w:t>
            </w:r>
          </w:p>
        </w:tc>
      </w:tr>
      <w:tr>
        <w:tblPrEx>
          <w:shd w:val="clear" w:color="auto" w:fill="auto"/>
        </w:tblPrEx>
        <w:trPr>
          <w:trHeight w:val="360" w:hRule="atLeast"/>
        </w:trPr>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75fa0"/>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outline w:val="0"/>
                <w:color w:val="feffff"/>
                <w:sz w:val="24"/>
                <w:szCs w:val="24"/>
                <w:u w:color="000000"/>
                <w:rtl w:val="0"/>
                <w14:textFill>
                  <w14:solidFill>
                    <w14:srgbClr w14:val="FFFFFF"/>
                  </w14:solidFill>
                </w14:textFill>
              </w:rPr>
              <w:t>Opportunities</w:t>
            </w:r>
          </w:p>
        </w:tc>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75fa0"/>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outline w:val="0"/>
                <w:color w:val="feffff"/>
                <w:sz w:val="24"/>
                <w:szCs w:val="24"/>
                <w:u w:color="000000"/>
                <w:rtl w:val="0"/>
                <w14:textFill>
                  <w14:solidFill>
                    <w14:srgbClr w14:val="FFFFFF"/>
                  </w14:solidFill>
                </w14:textFill>
              </w:rPr>
              <w:t>Threats</w:t>
            </w:r>
          </w:p>
        </w:tc>
      </w:tr>
      <w:tr>
        <w:tblPrEx>
          <w:shd w:val="clear" w:color="auto" w:fill="auto"/>
        </w:tblPrEx>
        <w:trPr>
          <w:trHeight w:val="3956" w:hRule="atLeast"/>
        </w:trPr>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1f1f1"/>
            <w:tcMar>
              <w:top w:type="dxa" w:w="20"/>
              <w:left w:type="dxa" w:w="20"/>
              <w:bottom w:type="dxa" w:w="20"/>
              <w:right w:type="dxa" w:w="20"/>
            </w:tcMar>
            <w:vAlign w:val="top"/>
          </w:tcPr>
          <w:p>
            <w:pPr>
              <w:pStyle w:val="Table Style 2"/>
              <w:bidi w:val="0"/>
              <w:ind w:left="0" w:right="0" w:firstLine="0"/>
              <w:jc w:val="both"/>
              <w:rPr>
                <w:rFonts w:ascii="Times New Roman" w:cs="Times New Roman" w:hAnsi="Times New Roman" w:eastAsia="Times New Roman"/>
                <w:sz w:val="24"/>
                <w:szCs w:val="24"/>
                <w:u w:color="000000"/>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In the modern era towards virtualisation and Modernisation, the key opportunity for an entrepreneur is to procure a franchise or attain dealership.</w:t>
            </w:r>
          </w:p>
          <w:p>
            <w:pPr>
              <w:pStyle w:val="Table Style 2"/>
              <w:bidi w:val="0"/>
              <w:ind w:left="0" w:right="0" w:firstLine="0"/>
              <w:jc w:val="both"/>
              <w:rPr>
                <w:rFonts w:ascii="Times New Roman" w:cs="Times New Roman" w:hAnsi="Times New Roman" w:eastAsia="Times New Roman"/>
                <w:sz w:val="24"/>
                <w:szCs w:val="24"/>
                <w:u w:color="000000"/>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Another opportunity of an entrepreneur is the network marketing which would help him and the venture to increase operational profit (</w:t>
            </w:r>
            <w:r>
              <w:rPr>
                <w:rFonts w:ascii="Times New Roman" w:hAnsi="Times New Roman"/>
                <w:outline w:val="0"/>
                <w:color w:val="212121"/>
                <w:sz w:val="24"/>
                <w:szCs w:val="24"/>
                <w:u w:color="000000"/>
                <w:rtl w:val="0"/>
                <w:lang w:val="en-US"/>
                <w14:textFill>
                  <w14:solidFill>
                    <w14:srgbClr w14:val="222222"/>
                  </w14:solidFill>
                </w14:textFill>
              </w:rPr>
              <w:t>Teoli, Sanvictores and An, 2019)</w:t>
            </w:r>
            <w:r>
              <w:rPr>
                <w:rFonts w:ascii="Times New Roman" w:hAnsi="Times New Roman"/>
                <w:sz w:val="24"/>
                <w:szCs w:val="24"/>
                <w:u w:color="000000"/>
                <w:rtl w:val="0"/>
              </w:rPr>
              <w:t>.</w:t>
            </w:r>
          </w:p>
          <w:p>
            <w:pPr>
              <w:pStyle w:val="Table Style 2"/>
              <w:bidi w:val="0"/>
              <w:ind w:left="0" w:right="0" w:firstLine="0"/>
              <w:jc w:val="both"/>
              <w:rPr>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Licensing, digital marketing and Consultancy are the three more opportunities of an entrepreneur which he could incorporate in his ambition and set &amp; achieve the objectives accordingly.</w:t>
            </w:r>
          </w:p>
        </w:tc>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1f1f1"/>
            <w:tcMar>
              <w:top w:type="dxa" w:w="20"/>
              <w:left w:type="dxa" w:w="20"/>
              <w:bottom w:type="dxa" w:w="20"/>
              <w:right w:type="dxa" w:w="20"/>
            </w:tcMar>
            <w:vAlign w:val="top"/>
          </w:tcPr>
          <w:p>
            <w:pPr>
              <w:pStyle w:val="Table Style 2"/>
              <w:bidi w:val="0"/>
              <w:ind w:left="0" w:right="0" w:firstLine="0"/>
              <w:jc w:val="both"/>
              <w:rPr>
                <w:rFonts w:ascii="Times New Roman" w:cs="Times New Roman" w:hAnsi="Times New Roman" w:eastAsia="Times New Roman"/>
                <w:sz w:val="24"/>
                <w:szCs w:val="24"/>
                <w:u w:color="000000"/>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The biggest threat of an entrepreneur are the risks which are involved in establishing the start-up venture including bankruptcy, risk of competitiveness, political risks, economical risks, financial risks, etc.</w:t>
            </w:r>
          </w:p>
          <w:p>
            <w:pPr>
              <w:pStyle w:val="Table Style 2"/>
              <w:bidi w:val="0"/>
              <w:ind w:left="0" w:right="0" w:firstLine="0"/>
              <w:jc w:val="both"/>
              <w:rPr>
                <w:rFonts w:ascii="Times New Roman" w:cs="Times New Roman" w:hAnsi="Times New Roman" w:eastAsia="Times New Roman"/>
                <w:sz w:val="24"/>
                <w:szCs w:val="24"/>
                <w:u w:color="000000"/>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Entrepreneur must formulate the budget before launching the start-up and make sure to incorporate the same in the business strategy and plan.</w:t>
            </w:r>
          </w:p>
          <w:p>
            <w:pPr>
              <w:pStyle w:val="Table Style 2"/>
              <w:bidi w:val="0"/>
              <w:ind w:left="0" w:right="0" w:firstLine="0"/>
              <w:jc w:val="both"/>
              <w:rPr>
                <w:rtl w:val="0"/>
              </w:rPr>
            </w:pPr>
            <w:r>
              <w:rPr>
                <w:rFonts w:ascii="Symbol" w:hAnsi="Symbol" w:hint="default"/>
                <w:sz w:val="24"/>
                <w:szCs w:val="24"/>
                <w:u w:color="000000"/>
                <w:rtl w:val="0"/>
              </w:rPr>
              <w:t xml:space="preserve">· </w:t>
            </w:r>
            <w:r>
              <w:rPr>
                <w:rFonts w:ascii="Times New Roman" w:hAnsi="Times New Roman"/>
                <w:sz w:val="24"/>
                <w:szCs w:val="24"/>
                <w:u w:color="000000"/>
                <w:rtl w:val="0"/>
                <w:lang w:val="en-US"/>
              </w:rPr>
              <w:t>Fiscal rates, inflation rates, political changes, changes in the taxation or policies are the threats of an entrepreneur.</w:t>
            </w:r>
          </w:p>
        </w:tc>
      </w:tr>
    </w:tbl>
    <w:p>
      <w:pPr>
        <w:pStyle w:val="Default"/>
        <w:bidi w:val="0"/>
        <w:spacing w:before="0" w:line="240" w:lineRule="auto"/>
        <w:ind w:left="0" w:right="0" w:firstLine="0"/>
        <w:jc w:val="both"/>
        <w:rPr>
          <w:rFonts w:ascii="Times New Roman" w:cs="Times New Roman" w:hAnsi="Times New Roman" w:eastAsia="Times New Roman"/>
          <w:sz w:val="36"/>
          <w:szCs w:val="36"/>
          <w:u w:val="none" w:color="000000"/>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Self-Assessment Audit:</w:t>
      </w:r>
    </w:p>
    <w:tbl>
      <w:tblPr>
        <w:tblW w:w="836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60"/>
        <w:gridCol w:w="2633"/>
        <w:gridCol w:w="160"/>
        <w:gridCol w:w="205"/>
        <w:gridCol w:w="4993"/>
        <w:gridCol w:w="215"/>
      </w:tblGrid>
      <w:tr>
        <w:tblPrEx>
          <w:shd w:val="clear" w:color="auto" w:fill="auto"/>
        </w:tblPrEx>
        <w:trPr>
          <w:trHeight w:val="360" w:hRule="atLeast"/>
        </w:trPr>
        <w:tc>
          <w:tcPr>
            <w:tcW w:type="dxa" w:w="1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tc>
        <w:tc>
          <w:tcPr>
            <w:tcW w:type="dxa" w:w="26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bfbfb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b w:val="1"/>
                <w:bCs w:val="1"/>
                <w:sz w:val="24"/>
                <w:szCs w:val="24"/>
                <w:u w:color="000000"/>
                <w:rtl w:val="0"/>
              </w:rPr>
              <w:t>SKILLS I HAVE</w:t>
            </w:r>
          </w:p>
        </w:tc>
        <w:tc>
          <w:tcPr>
            <w:tcW w:type="dxa" w:w="1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bfbfbf"/>
            <w:tcMar>
              <w:top w:type="dxa" w:w="20"/>
              <w:left w:type="dxa" w:w="20"/>
              <w:bottom w:type="dxa" w:w="20"/>
              <w:right w:type="dxa" w:w="20"/>
            </w:tcMar>
            <w:vAlign w:val="top"/>
          </w:tcPr>
          <w:p/>
        </w:tc>
        <w:tc>
          <w:tcPr>
            <w:tcW w:type="dxa" w:w="2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tc>
        <w:tc>
          <w:tcPr>
            <w:tcW w:type="dxa" w:w="49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bfbfb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b w:val="1"/>
                <w:bCs w:val="1"/>
                <w:sz w:val="24"/>
                <w:szCs w:val="24"/>
                <w:u w:color="000000"/>
                <w:rtl w:val="0"/>
              </w:rPr>
              <w:t>EXAMPLE</w:t>
            </w:r>
          </w:p>
        </w:tc>
        <w:tc>
          <w:tcPr>
            <w:tcW w:type="dxa" w:w="2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bfbfbf"/>
            <w:tcMar>
              <w:top w:type="dxa" w:w="20"/>
              <w:left w:type="dxa" w:w="20"/>
              <w:bottom w:type="dxa" w:w="20"/>
              <w:right w:type="dxa" w:w="20"/>
            </w:tcMar>
            <w:vAlign w:val="top"/>
          </w:tcPr>
          <w:p/>
        </w:tc>
      </w:tr>
      <w:tr>
        <w:tblPrEx>
          <w:shd w:val="clear" w:color="auto" w:fill="auto"/>
        </w:tblPrEx>
        <w:trPr>
          <w:trHeight w:val="360" w:hRule="atLeast"/>
        </w:trPr>
        <w:tc>
          <w:tcPr>
            <w:tcW w:type="dxa" w:w="2953"/>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8d8d8"/>
            <w:tcMar>
              <w:top w:type="dxa" w:w="20"/>
              <w:left w:type="dxa" w:w="20"/>
              <w:bottom w:type="dxa" w:w="20"/>
              <w:right w:type="dxa" w:w="20"/>
            </w:tcMar>
            <w:vAlign w:val="top"/>
          </w:tcPr>
          <w:p/>
        </w:tc>
        <w:tc>
          <w:tcPr>
            <w:tcW w:type="dxa" w:w="5413"/>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8d8d8"/>
            <w:tcMar>
              <w:top w:type="dxa" w:w="20"/>
              <w:left w:type="dxa" w:w="20"/>
              <w:bottom w:type="dxa" w:w="20"/>
              <w:right w:type="dxa" w:w="20"/>
            </w:tcMar>
            <w:vAlign w:val="top"/>
          </w:tcPr>
          <w:p/>
        </w:tc>
      </w:tr>
      <w:tr>
        <w:tblPrEx>
          <w:shd w:val="clear" w:color="auto" w:fill="auto"/>
        </w:tblPrEx>
        <w:trPr>
          <w:trHeight w:val="2097" w:hRule="atLeast"/>
        </w:trPr>
        <w:tc>
          <w:tcPr>
            <w:tcW w:type="dxa" w:w="2953"/>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hint="default"/>
                <w:sz w:val="24"/>
                <w:szCs w:val="24"/>
                <w:u w:color="000000"/>
                <w:rtl w:val="0"/>
              </w:rPr>
              <w:t xml:space="preserve">✓ </w:t>
            </w:r>
            <w:r>
              <w:rPr>
                <w:rFonts w:ascii="Times New Roman" w:hAnsi="Times New Roman"/>
                <w:sz w:val="24"/>
                <w:szCs w:val="24"/>
                <w:u w:color="000000"/>
                <w:rtl w:val="0"/>
              </w:rPr>
              <w:t>Creativity</w:t>
            </w:r>
          </w:p>
        </w:tc>
        <w:tc>
          <w:tcPr>
            <w:tcW w:type="dxa" w:w="5413"/>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sz w:val="24"/>
                <w:szCs w:val="24"/>
                <w:u w:color="000000"/>
                <w:rtl w:val="0"/>
              </w:rPr>
              <w:t>Creativity is the key skill of an entrepreneur which enables the introduction new process, innovation, techniques and technologies. I</w:t>
            </w:r>
            <w:r>
              <w:rPr>
                <w:rFonts w:ascii="Times New Roman" w:hAnsi="Times New Roman" w:hint="default"/>
                <w:sz w:val="24"/>
                <w:szCs w:val="24"/>
                <w:u w:color="000000"/>
                <w:rtl w:val="0"/>
              </w:rPr>
              <w:t>’</w:t>
            </w:r>
            <w:r>
              <w:rPr>
                <w:rFonts w:ascii="Times New Roman" w:hAnsi="Times New Roman"/>
                <w:sz w:val="24"/>
                <w:szCs w:val="24"/>
                <w:u w:color="000000"/>
                <w:rtl w:val="0"/>
              </w:rPr>
              <w:t>ve been developing the new ideas and solutions of problem to introduce innovation as well as generating better alternatives to maintain and enhance the work effectiveness and efficiency.</w:t>
            </w:r>
          </w:p>
        </w:tc>
      </w:tr>
      <w:tr>
        <w:tblPrEx>
          <w:shd w:val="clear" w:color="auto" w:fill="auto"/>
        </w:tblPrEx>
        <w:trPr>
          <w:trHeight w:val="2097" w:hRule="atLeast"/>
        </w:trPr>
        <w:tc>
          <w:tcPr>
            <w:tcW w:type="dxa" w:w="2953"/>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hint="default"/>
                <w:sz w:val="24"/>
                <w:szCs w:val="24"/>
                <w:u w:color="000000"/>
                <w:rtl w:val="0"/>
              </w:rPr>
              <w:t xml:space="preserve">✓ </w:t>
            </w:r>
            <w:r>
              <w:rPr>
                <w:rFonts w:ascii="Times New Roman" w:hAnsi="Times New Roman"/>
                <w:sz w:val="24"/>
                <w:szCs w:val="24"/>
                <w:u w:color="000000"/>
                <w:rtl w:val="0"/>
              </w:rPr>
              <w:t>Knowledge</w:t>
            </w:r>
          </w:p>
        </w:tc>
        <w:tc>
          <w:tcPr>
            <w:tcW w:type="dxa" w:w="5413"/>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sz w:val="24"/>
                <w:szCs w:val="24"/>
                <w:u w:color="000000"/>
                <w:rtl w:val="0"/>
              </w:rPr>
              <w:t>The knowledge is the crucial factor for any person to become an entrepreneur. Knowledge include the skills, competency and experience, etc. which an entrepreneur is equipped with. I</w:t>
            </w:r>
            <w:r>
              <w:rPr>
                <w:rFonts w:ascii="Times New Roman" w:hAnsi="Times New Roman" w:hint="default"/>
                <w:sz w:val="24"/>
                <w:szCs w:val="24"/>
                <w:u w:color="000000"/>
                <w:rtl w:val="0"/>
              </w:rPr>
              <w:t>’</w:t>
            </w:r>
            <w:r>
              <w:rPr>
                <w:rFonts w:ascii="Times New Roman" w:hAnsi="Times New Roman"/>
                <w:sz w:val="24"/>
                <w:szCs w:val="24"/>
                <w:u w:color="000000"/>
                <w:rtl w:val="0"/>
              </w:rPr>
              <w:t>ve earn the knowledge to maintain competency, enhancing my skills by the data analysis of the market, trends, preferences, technological advancements, and many other aspects.</w:t>
            </w:r>
          </w:p>
        </w:tc>
      </w:tr>
      <w:tr>
        <w:tblPrEx>
          <w:shd w:val="clear" w:color="auto" w:fill="auto"/>
        </w:tblPrEx>
        <w:trPr>
          <w:trHeight w:val="1797" w:hRule="atLeast"/>
        </w:trPr>
        <w:tc>
          <w:tcPr>
            <w:tcW w:type="dxa" w:w="2953"/>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hint="default"/>
                <w:sz w:val="24"/>
                <w:szCs w:val="24"/>
                <w:u w:color="000000"/>
                <w:rtl w:val="0"/>
              </w:rPr>
              <w:t xml:space="preserve">✓ </w:t>
            </w:r>
            <w:r>
              <w:rPr>
                <w:rFonts w:ascii="Times New Roman" w:hAnsi="Times New Roman"/>
                <w:sz w:val="24"/>
                <w:szCs w:val="24"/>
                <w:u w:color="000000"/>
                <w:rtl w:val="0"/>
              </w:rPr>
              <w:t>Risk Management</w:t>
            </w:r>
          </w:p>
        </w:tc>
        <w:tc>
          <w:tcPr>
            <w:tcW w:type="dxa" w:w="5413"/>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sz w:val="24"/>
                <w:szCs w:val="24"/>
                <w:u w:color="000000"/>
                <w:rtl w:val="0"/>
              </w:rPr>
              <w:t>Risk management is the major trait of an entrepreneur setting up a new venture. The skill of an entrepreneur to manage risk involved in the process of establishing the venture including financial, political, economic, etc. I</w:t>
            </w:r>
            <w:r>
              <w:rPr>
                <w:rFonts w:ascii="Times New Roman" w:hAnsi="Times New Roman" w:hint="default"/>
                <w:sz w:val="24"/>
                <w:szCs w:val="24"/>
                <w:u w:color="000000"/>
                <w:rtl w:val="0"/>
              </w:rPr>
              <w:t>’</w:t>
            </w:r>
            <w:r>
              <w:rPr>
                <w:rFonts w:ascii="Times New Roman" w:hAnsi="Times New Roman"/>
                <w:sz w:val="24"/>
                <w:szCs w:val="24"/>
                <w:u w:color="000000"/>
                <w:rtl w:val="0"/>
              </w:rPr>
              <w:t>ve conducted the market analysis to identify the risks involved in the business activities and operations.</w:t>
            </w:r>
          </w:p>
        </w:tc>
      </w:tr>
      <w:tr>
        <w:tblPrEx>
          <w:shd w:val="clear" w:color="auto" w:fill="auto"/>
        </w:tblPrEx>
        <w:trPr>
          <w:trHeight w:val="1497" w:hRule="atLeast"/>
        </w:trPr>
        <w:tc>
          <w:tcPr>
            <w:tcW w:type="dxa" w:w="2953"/>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hint="default"/>
                <w:sz w:val="24"/>
                <w:szCs w:val="24"/>
                <w:u w:color="000000"/>
                <w:rtl w:val="0"/>
              </w:rPr>
              <w:t xml:space="preserve">✓ </w:t>
            </w:r>
            <w:r>
              <w:rPr>
                <w:rFonts w:ascii="Times New Roman" w:hAnsi="Times New Roman"/>
                <w:sz w:val="24"/>
                <w:szCs w:val="24"/>
                <w:u w:color="000000"/>
                <w:rtl w:val="0"/>
              </w:rPr>
              <w:t>Passion</w:t>
            </w:r>
          </w:p>
        </w:tc>
        <w:tc>
          <w:tcPr>
            <w:tcW w:type="dxa" w:w="5413"/>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sz w:val="24"/>
                <w:szCs w:val="24"/>
                <w:u w:color="000000"/>
                <w:rtl w:val="0"/>
              </w:rPr>
              <w:t>Being passionate in achievement of the set objective is very crucial as it is a motivational factor for an entrepreneur which allows achieving the objective effectively. Passion is my drive towards achieving the set objectives and my ambitions.</w:t>
            </w:r>
          </w:p>
        </w:tc>
      </w:tr>
    </w:tbl>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tbl>
      <w:tblPr>
        <w:tblW w:w="945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60"/>
        <w:gridCol w:w="4115"/>
        <w:gridCol w:w="160"/>
        <w:gridCol w:w="160"/>
        <w:gridCol w:w="4695"/>
        <w:gridCol w:w="160"/>
      </w:tblGrid>
      <w:tr>
        <w:tblPrEx>
          <w:shd w:val="clear" w:color="auto" w:fill="auto"/>
        </w:tblPrEx>
        <w:trPr>
          <w:trHeight w:val="360" w:hRule="atLeast"/>
        </w:trPr>
        <w:tc>
          <w:tcPr>
            <w:tcW w:type="dxa" w:w="1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tc>
        <w:tc>
          <w:tcPr>
            <w:tcW w:type="dxa" w:w="41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bfbfb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b w:val="1"/>
                <w:bCs w:val="1"/>
                <w:sz w:val="24"/>
                <w:szCs w:val="24"/>
                <w:u w:color="000000"/>
                <w:rtl w:val="0"/>
              </w:rPr>
              <w:t>SKILLS I</w:t>
            </w:r>
            <w:r>
              <w:rPr>
                <w:rFonts w:ascii="Times New Roman" w:hAnsi="Times New Roman" w:hint="default"/>
                <w:b w:val="1"/>
                <w:bCs w:val="1"/>
                <w:sz w:val="24"/>
                <w:szCs w:val="24"/>
                <w:u w:color="000000"/>
                <w:rtl w:val="0"/>
              </w:rPr>
              <w:t>’</w:t>
            </w:r>
            <w:r>
              <w:rPr>
                <w:rFonts w:ascii="Times New Roman" w:hAnsi="Times New Roman"/>
                <w:b w:val="1"/>
                <w:bCs w:val="1"/>
                <w:sz w:val="24"/>
                <w:szCs w:val="24"/>
                <w:u w:color="000000"/>
                <w:rtl w:val="0"/>
              </w:rPr>
              <w:t>D LIKE TO IMPROVE</w:t>
            </w:r>
          </w:p>
        </w:tc>
        <w:tc>
          <w:tcPr>
            <w:tcW w:type="dxa" w:w="1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bfbfbf"/>
            <w:tcMar>
              <w:top w:type="dxa" w:w="20"/>
              <w:left w:type="dxa" w:w="20"/>
              <w:bottom w:type="dxa" w:w="20"/>
              <w:right w:type="dxa" w:w="20"/>
            </w:tcMar>
            <w:vAlign w:val="top"/>
          </w:tcPr>
          <w:p/>
        </w:tc>
        <w:tc>
          <w:tcPr>
            <w:tcW w:type="dxa" w:w="1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tc>
        <w:tc>
          <w:tcPr>
            <w:tcW w:type="dxa" w:w="46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bfbfb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b w:val="1"/>
                <w:bCs w:val="1"/>
                <w:sz w:val="24"/>
                <w:szCs w:val="24"/>
                <w:u w:color="000000"/>
                <w:rtl w:val="0"/>
              </w:rPr>
              <w:t>HOW? EXAMPLE</w:t>
            </w:r>
          </w:p>
        </w:tc>
        <w:tc>
          <w:tcPr>
            <w:tcW w:type="dxa" w:w="1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bfbfbf"/>
            <w:tcMar>
              <w:top w:type="dxa" w:w="20"/>
              <w:left w:type="dxa" w:w="20"/>
              <w:bottom w:type="dxa" w:w="20"/>
              <w:right w:type="dxa" w:w="20"/>
            </w:tcMar>
            <w:vAlign w:val="top"/>
          </w:tcPr>
          <w:p/>
        </w:tc>
      </w:tr>
      <w:tr>
        <w:tblPrEx>
          <w:shd w:val="clear" w:color="auto" w:fill="auto"/>
        </w:tblPrEx>
        <w:trPr>
          <w:trHeight w:val="360" w:hRule="atLeast"/>
        </w:trPr>
        <w:tc>
          <w:tcPr>
            <w:tcW w:type="dxa" w:w="4435"/>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8d8d8"/>
            <w:tcMar>
              <w:top w:type="dxa" w:w="20"/>
              <w:left w:type="dxa" w:w="20"/>
              <w:bottom w:type="dxa" w:w="20"/>
              <w:right w:type="dxa" w:w="20"/>
            </w:tcMar>
            <w:vAlign w:val="top"/>
          </w:tcPr>
          <w:p/>
        </w:tc>
        <w:tc>
          <w:tcPr>
            <w:tcW w:type="dxa" w:w="5015"/>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8d8d8"/>
            <w:tcMar>
              <w:top w:type="dxa" w:w="20"/>
              <w:left w:type="dxa" w:w="20"/>
              <w:bottom w:type="dxa" w:w="20"/>
              <w:right w:type="dxa" w:w="20"/>
            </w:tcMar>
            <w:vAlign w:val="top"/>
          </w:tcPr>
          <w:p/>
        </w:tc>
      </w:tr>
      <w:tr>
        <w:tblPrEx>
          <w:shd w:val="clear" w:color="auto" w:fill="auto"/>
        </w:tblPrEx>
        <w:trPr>
          <w:trHeight w:val="2997" w:hRule="atLeast"/>
        </w:trPr>
        <w:tc>
          <w:tcPr>
            <w:tcW w:type="dxa" w:w="4435"/>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hint="default"/>
                <w:sz w:val="24"/>
                <w:szCs w:val="24"/>
                <w:u w:color="000000"/>
                <w:rtl w:val="0"/>
              </w:rPr>
              <w:t xml:space="preserve">✓ </w:t>
            </w:r>
            <w:r>
              <w:rPr>
                <w:rFonts w:ascii="Times New Roman" w:hAnsi="Times New Roman"/>
                <w:sz w:val="24"/>
                <w:szCs w:val="24"/>
                <w:u w:color="000000"/>
                <w:rtl w:val="0"/>
              </w:rPr>
              <w:t>Innovation</w:t>
            </w:r>
          </w:p>
        </w:tc>
        <w:tc>
          <w:tcPr>
            <w:tcW w:type="dxa" w:w="5015"/>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sz w:val="24"/>
                <w:szCs w:val="24"/>
                <w:u w:color="000000"/>
                <w:shd w:val="clear" w:color="auto" w:fill="ffffff"/>
                <w:rtl w:val="0"/>
                <w:lang w:val="en-US"/>
              </w:rPr>
              <w:t>The first thing I would like to improvise in my skills is the Innovation which drives the changes and hence allows obtaining the competitive advantage in the marketplace. Innovation drives the improvisation of the product range offering, technology, methods, and numerous other aspects (</w:t>
            </w:r>
            <w:r>
              <w:rPr>
                <w:rFonts w:ascii="Times New Roman" w:hAnsi="Times New Roman"/>
                <w:outline w:val="0"/>
                <w:color w:val="212121"/>
                <w:sz w:val="24"/>
                <w:szCs w:val="24"/>
                <w:u w:color="000000"/>
                <w:shd w:val="clear" w:color="auto" w:fill="feffff"/>
                <w:rtl w:val="0"/>
                <w:lang w:val="en-US"/>
                <w14:textFill>
                  <w14:solidFill>
                    <w14:srgbClr w14:val="222222"/>
                  </w14:solidFill>
                </w14:textFill>
              </w:rPr>
              <w:t>Breznitz and Zhang, 2022)</w:t>
            </w:r>
            <w:r>
              <w:rPr>
                <w:rFonts w:ascii="Times New Roman" w:hAnsi="Times New Roman"/>
                <w:sz w:val="24"/>
                <w:szCs w:val="24"/>
                <w:u w:color="000000"/>
                <w:shd w:val="clear" w:color="auto" w:fill="ffffff"/>
                <w:rtl w:val="0"/>
              </w:rPr>
              <w:t xml:space="preserve">. </w:t>
            </w:r>
            <w:r>
              <w:rPr>
                <w:rFonts w:ascii="Times New Roman" w:hAnsi="Times New Roman" w:hint="default"/>
                <w:sz w:val="24"/>
                <w:szCs w:val="24"/>
                <w:u w:color="000000"/>
                <w:shd w:val="clear" w:color="auto" w:fill="ffffff"/>
                <w:rtl w:val="0"/>
              </w:rPr>
              <w:t> </w:t>
            </w:r>
            <w:r>
              <w:rPr>
                <w:rFonts w:ascii="Times New Roman" w:hAnsi="Times New Roman"/>
                <w:sz w:val="24"/>
                <w:szCs w:val="24"/>
                <w:u w:color="000000"/>
                <w:shd w:val="clear" w:color="auto" w:fill="ffffff"/>
                <w:rtl w:val="0"/>
                <w:lang w:val="en-US"/>
              </w:rPr>
              <w:t>I could adopt a complete digital marketing technique in my marketing plan to promote the product and service range of offerings to the general public.</w:t>
            </w:r>
          </w:p>
        </w:tc>
      </w:tr>
      <w:tr>
        <w:tblPrEx>
          <w:shd w:val="clear" w:color="auto" w:fill="auto"/>
        </w:tblPrEx>
        <w:trPr>
          <w:trHeight w:val="1797" w:hRule="atLeast"/>
        </w:trPr>
        <w:tc>
          <w:tcPr>
            <w:tcW w:type="dxa" w:w="4435"/>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hint="default"/>
                <w:sz w:val="24"/>
                <w:szCs w:val="24"/>
                <w:u w:color="000000"/>
                <w:rtl w:val="0"/>
              </w:rPr>
              <w:t xml:space="preserve">✓ </w:t>
            </w:r>
            <w:r>
              <w:rPr>
                <w:rFonts w:ascii="Times New Roman" w:hAnsi="Times New Roman"/>
                <w:sz w:val="24"/>
                <w:szCs w:val="24"/>
                <w:u w:color="000000"/>
                <w:rtl w:val="0"/>
              </w:rPr>
              <w:t>Social Skills</w:t>
            </w:r>
          </w:p>
        </w:tc>
        <w:tc>
          <w:tcPr>
            <w:tcW w:type="dxa" w:w="5015"/>
            <w:gridSpan w:val="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sz w:val="24"/>
                <w:szCs w:val="24"/>
                <w:u w:color="000000"/>
                <w:rtl w:val="0"/>
              </w:rPr>
              <w:t>Social skills I</w:t>
            </w:r>
            <w:r>
              <w:rPr>
                <w:rFonts w:ascii="Times New Roman" w:hAnsi="Times New Roman" w:hint="default"/>
                <w:sz w:val="24"/>
                <w:szCs w:val="24"/>
                <w:u w:color="000000"/>
                <w:rtl w:val="0"/>
              </w:rPr>
              <w:t>’</w:t>
            </w:r>
            <w:r>
              <w:rPr>
                <w:rFonts w:ascii="Times New Roman" w:hAnsi="Times New Roman"/>
                <w:sz w:val="24"/>
                <w:szCs w:val="24"/>
                <w:u w:color="000000"/>
                <w:rtl w:val="0"/>
              </w:rPr>
              <w:t>d like to work on are the formulation of the relationships between the customers as well as the suppliers. These skills will not only enable me to enhance the relationships with the suppliers and customers but also will cherish the relations among the employees, staff and capitalists.</w:t>
            </w:r>
          </w:p>
        </w:tc>
      </w:tr>
    </w:tbl>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56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56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56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56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00"/>
          <w:shd w:val="clear" w:color="auto" w:fill="ffffff"/>
          <w:rtl w:val="0"/>
        </w:rPr>
      </w:pPr>
      <w:r>
        <w:rPr>
          <w:rFonts w:ascii="Times New Roman" w:hAnsi="Times New Roman"/>
          <w:b w:val="1"/>
          <w:bCs w:val="1"/>
          <w:sz w:val="42"/>
          <w:szCs w:val="42"/>
          <w:u w:color="000000"/>
          <w:shd w:val="clear" w:color="auto" w:fill="ffffff"/>
          <w:rtl w:val="0"/>
        </w:rPr>
        <w:t>CONCLUSION</w:t>
      </w:r>
    </w:p>
    <w:p>
      <w:pPr>
        <w:pStyle w:val="Default"/>
        <w:bidi w:val="0"/>
        <w:spacing w:before="0" w:line="240" w:lineRule="auto"/>
        <w:ind w:left="0" w:right="0" w:firstLine="34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 xml:space="preserve">After the analysis of the above report, it can be concluded that to become an entrepreneur to launch a new start-up venture, an individual must be equipped with the skills, traits and behaviour which allows the individual and the start-up gain the competitive advantage in the market place. Further the report represented the PEST analysis on the macro environment of the market of United Kingdom which will allowed the entrepreneur to know regarding the external factors which influenced the working and business operations directly. In addition to this, the report also assessed the framework of numerous skills, traits and behaviours of an entrepreneur which are necessary for an individual to become successful. The SWOT analysis and the self-assessment module provide the structure of what an entrepreneur must add to become successful. </w:t>
      </w: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56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56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56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00"/>
          <w:shd w:val="clear" w:color="auto" w:fill="ffffff"/>
          <w:rtl w:val="0"/>
        </w:rPr>
      </w:pPr>
      <w:r>
        <w:rPr>
          <w:rFonts w:ascii="Times New Roman" w:hAnsi="Times New Roman"/>
          <w:b w:val="1"/>
          <w:bCs w:val="1"/>
          <w:sz w:val="42"/>
          <w:szCs w:val="42"/>
          <w:u w:color="000000"/>
          <w:shd w:val="clear" w:color="auto" w:fill="ffffff"/>
          <w:rtl w:val="0"/>
          <w:lang w:val="de-DE"/>
        </w:rPr>
        <w:t>REFERENCES</w:t>
      </w:r>
    </w:p>
    <w:p>
      <w:pPr>
        <w:pStyle w:val="Default"/>
        <w:bidi w:val="0"/>
        <w:spacing w:before="0" w:line="240" w:lineRule="auto"/>
        <w:ind w:left="600" w:right="0" w:hanging="60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Books and Journals</w:t>
      </w:r>
    </w:p>
    <w:p>
      <w:pPr>
        <w:pStyle w:val="Default"/>
        <w:bidi w:val="0"/>
        <w:spacing w:before="0" w:line="240" w:lineRule="auto"/>
        <w:ind w:left="560" w:right="0" w:hanging="560"/>
        <w:jc w:val="both"/>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Almeida, F. and Devedzic, V., 2022. The Relevance of Soft Skills for Entrepreneurs.</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Journal of East European Management Studies</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27</w:t>
      </w:r>
      <w:r>
        <w:rPr>
          <w:rFonts w:ascii="Times New Roman" w:hAnsi="Times New Roman"/>
          <w:outline w:val="0"/>
          <w:color w:val="212121"/>
          <w:sz w:val="36"/>
          <w:szCs w:val="36"/>
          <w:u w:color="000000"/>
          <w:shd w:val="clear" w:color="auto" w:fill="feffff"/>
          <w:rtl w:val="0"/>
          <w14:textFill>
            <w14:solidFill>
              <w14:srgbClr w14:val="222222"/>
            </w14:solidFill>
          </w14:textFill>
        </w:rPr>
        <w:t>(1), pp.157-172.</w:t>
      </w:r>
    </w:p>
    <w:p>
      <w:pPr>
        <w:pStyle w:val="Default"/>
        <w:bidi w:val="0"/>
        <w:spacing w:before="0" w:line="240" w:lineRule="auto"/>
        <w:ind w:left="560" w:right="0" w:hanging="560"/>
        <w:jc w:val="both"/>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Breznitz, S.M. and Zhang, Q., 2022. Entrepreneurship education and firm creation.</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de-DE"/>
          <w14:textFill>
            <w14:solidFill>
              <w14:srgbClr w14:val="222222"/>
            </w14:solidFill>
          </w14:textFill>
        </w:rPr>
        <w:t>Regional Studies</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56</w:t>
      </w:r>
      <w:r>
        <w:rPr>
          <w:rFonts w:ascii="Times New Roman" w:hAnsi="Times New Roman"/>
          <w:outline w:val="0"/>
          <w:color w:val="212121"/>
          <w:sz w:val="36"/>
          <w:szCs w:val="36"/>
          <w:u w:color="000000"/>
          <w:shd w:val="clear" w:color="auto" w:fill="feffff"/>
          <w:rtl w:val="0"/>
          <w14:textFill>
            <w14:solidFill>
              <w14:srgbClr w14:val="222222"/>
            </w14:solidFill>
          </w14:textFill>
        </w:rPr>
        <w:t>(6), pp.940-955.</w:t>
      </w:r>
    </w:p>
    <w:p>
      <w:pPr>
        <w:pStyle w:val="Default"/>
        <w:bidi w:val="0"/>
        <w:spacing w:before="0" w:line="240" w:lineRule="auto"/>
        <w:ind w:left="560" w:right="0" w:hanging="560"/>
        <w:jc w:val="both"/>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Hanson, J., 2021. Developing and Evaluating the Arts Entrepreneurship Profile: A Systematic Approach.</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The Journal of Arts Management, Law, and Society</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51</w:t>
      </w:r>
      <w:r>
        <w:rPr>
          <w:rFonts w:ascii="Times New Roman" w:hAnsi="Times New Roman"/>
          <w:outline w:val="0"/>
          <w:color w:val="212121"/>
          <w:sz w:val="36"/>
          <w:szCs w:val="36"/>
          <w:u w:color="000000"/>
          <w:shd w:val="clear" w:color="auto" w:fill="feffff"/>
          <w:rtl w:val="0"/>
          <w14:textFill>
            <w14:solidFill>
              <w14:srgbClr w14:val="222222"/>
            </w14:solidFill>
          </w14:textFill>
        </w:rPr>
        <w:t>(5), pp.307-324.</w:t>
      </w:r>
    </w:p>
    <w:p>
      <w:pPr>
        <w:pStyle w:val="Default"/>
        <w:bidi w:val="0"/>
        <w:spacing w:before="0" w:line="240" w:lineRule="auto"/>
        <w:ind w:left="560" w:right="0" w:hanging="560"/>
        <w:jc w:val="both"/>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Kurilova, A., Lysenko, E., Pronkin, N., Mukhin, K. and Syromyatnikov, D., 2019. The impact of strategic outsourcing on the interaction market in entrepreneurship education.</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Journal of Entrepreneurship Education</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22</w:t>
      </w:r>
      <w:r>
        <w:rPr>
          <w:rFonts w:ascii="Times New Roman" w:hAnsi="Times New Roman"/>
          <w:outline w:val="0"/>
          <w:color w:val="212121"/>
          <w:sz w:val="36"/>
          <w:szCs w:val="36"/>
          <w:u w:color="000000"/>
          <w:shd w:val="clear" w:color="auto" w:fill="feffff"/>
          <w:rtl w:val="0"/>
          <w14:textFill>
            <w14:solidFill>
              <w14:srgbClr w14:val="222222"/>
            </w14:solidFill>
          </w14:textFill>
        </w:rPr>
        <w:t>(4), pp.1-11.</w:t>
      </w:r>
    </w:p>
    <w:p>
      <w:pPr>
        <w:pStyle w:val="Default"/>
        <w:bidi w:val="0"/>
        <w:spacing w:before="0" w:line="240" w:lineRule="auto"/>
        <w:ind w:left="560" w:right="0" w:hanging="560"/>
        <w:jc w:val="both"/>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da-DK"/>
          <w14:textFill>
            <w14:solidFill>
              <w14:srgbClr w14:val="222222"/>
            </w14:solidFill>
          </w14:textFill>
        </w:rPr>
        <w:t>Madsen, D.</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Ø</w:t>
      </w: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 and Gr</w:t>
      </w:r>
      <w:r>
        <w:rPr>
          <w:rFonts w:ascii="Times New Roman" w:hAnsi="Times New Roman" w:hint="default"/>
          <w:outline w:val="0"/>
          <w:color w:val="212121"/>
          <w:sz w:val="36"/>
          <w:szCs w:val="36"/>
          <w:u w:color="000000"/>
          <w:shd w:val="clear" w:color="auto" w:fill="feffff"/>
          <w:rtl w:val="0"/>
          <w:lang w:val="da-DK"/>
          <w14:textFill>
            <w14:solidFill>
              <w14:srgbClr w14:val="222222"/>
            </w14:solidFill>
          </w14:textFill>
        </w:rPr>
        <w:t>ø</w:t>
      </w:r>
      <w:r>
        <w:rPr>
          <w:rFonts w:ascii="Times New Roman" w:hAnsi="Times New Roman"/>
          <w:outline w:val="0"/>
          <w:color w:val="212121"/>
          <w:sz w:val="36"/>
          <w:szCs w:val="36"/>
          <w:u w:color="000000"/>
          <w:shd w:val="clear" w:color="auto" w:fill="feffff"/>
          <w:rtl w:val="0"/>
          <w:lang w:val="de-DE"/>
          <w14:textFill>
            <w14:solidFill>
              <w14:srgbClr w14:val="222222"/>
            </w14:solidFill>
          </w14:textFill>
        </w:rPr>
        <w:t>nseth, B.O., 2022. PESTEL Analysis. In</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Encyclopedia of Tourism Management and Marketing</w:t>
      </w: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 Edward Elgar Publishing.</w:t>
      </w:r>
    </w:p>
    <w:p>
      <w:pPr>
        <w:pStyle w:val="Default"/>
        <w:bidi w:val="0"/>
        <w:spacing w:before="0" w:line="240" w:lineRule="auto"/>
        <w:ind w:left="560" w:right="0" w:hanging="560"/>
        <w:jc w:val="both"/>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McCrea, A.M., Zhu, L. and Johansen, M.S., 2022. Managing Diversity Differently: The External Environment and Cross-Sector Differences in Diversity Management.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Journal of Public Administration Research and Theory</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32</w:t>
      </w:r>
      <w:r>
        <w:rPr>
          <w:rFonts w:ascii="Times New Roman" w:hAnsi="Times New Roman"/>
          <w:outline w:val="0"/>
          <w:color w:val="212121"/>
          <w:sz w:val="36"/>
          <w:szCs w:val="36"/>
          <w:u w:color="000000"/>
          <w:shd w:val="clear" w:color="auto" w:fill="feffff"/>
          <w:rtl w:val="0"/>
          <w14:textFill>
            <w14:solidFill>
              <w14:srgbClr w14:val="222222"/>
            </w14:solidFill>
          </w14:textFill>
        </w:rPr>
        <w:t>(2), pp.436-454.</w:t>
      </w:r>
    </w:p>
    <w:p>
      <w:pPr>
        <w:pStyle w:val="Default"/>
        <w:bidi w:val="0"/>
        <w:spacing w:before="0" w:line="240" w:lineRule="auto"/>
        <w:ind w:left="560" w:right="0" w:hanging="560"/>
        <w:jc w:val="both"/>
        <w:rPr>
          <w:rFonts w:ascii="Times New Roman" w:cs="Times New Roman" w:hAnsi="Times New Roman" w:eastAsia="Times New Roman"/>
          <w:i w:val="0"/>
          <w:iCs w:val="0"/>
          <w:outline w:val="0"/>
          <w:color w:val="000000"/>
          <w:sz w:val="36"/>
          <w:szCs w:val="36"/>
          <w:u w:color="000000"/>
          <w:shd w:val="clear" w:color="auto" w:fill="feffff"/>
          <w:rtl w:val="0"/>
          <w14:textFill>
            <w14:solidFill>
              <w14:srgbClr w14:val="000000"/>
            </w14:solidFill>
          </w14:textFill>
        </w:rPr>
      </w:pPr>
      <w:r>
        <w:rPr>
          <w:rFonts w:ascii="Times New Roman" w:hAnsi="Times New Roman"/>
          <w:i w:val="0"/>
          <w:iCs w:val="0"/>
          <w:outline w:val="0"/>
          <w:color w:val="212121"/>
          <w:sz w:val="36"/>
          <w:szCs w:val="36"/>
          <w:u w:color="000000"/>
          <w:shd w:val="clear" w:color="auto" w:fill="feffff"/>
          <w:rtl w:val="0"/>
          <w14:textFill>
            <w14:solidFill>
              <w14:srgbClr w14:val="222222"/>
            </w14:solidFill>
          </w14:textFill>
        </w:rPr>
        <w:t>Model, P.E.S.T., 2022. Comparative Analysis.</w:t>
      </w:r>
      <w:r>
        <w:rPr>
          <w:rFonts w:ascii="Times New Roman" w:hAnsi="Times New Roman" w:hint="default"/>
          <w:i w:val="0"/>
          <w:iCs w:val="0"/>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Business Research Methodology: Research Process and Methods</w:t>
      </w:r>
      <w:r>
        <w:rPr>
          <w:rFonts w:ascii="Times New Roman" w:hAnsi="Times New Roman"/>
          <w:i w:val="0"/>
          <w:iCs w:val="0"/>
          <w:outline w:val="0"/>
          <w:color w:val="212121"/>
          <w:sz w:val="36"/>
          <w:szCs w:val="36"/>
          <w:u w:color="000000"/>
          <w:shd w:val="clear" w:color="auto" w:fill="feffff"/>
          <w:rtl w:val="0"/>
          <w14:textFill>
            <w14:solidFill>
              <w14:srgbClr w14:val="222222"/>
            </w14:solidFill>
          </w14:textFill>
        </w:rPr>
        <w:t>, p.395.</w:t>
      </w:r>
    </w:p>
    <w:p>
      <w:pPr>
        <w:pStyle w:val="Default"/>
        <w:bidi w:val="0"/>
        <w:spacing w:before="0" w:line="240" w:lineRule="auto"/>
        <w:ind w:left="560" w:right="0" w:hanging="560"/>
        <w:jc w:val="both"/>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hint="default"/>
          <w:outline w:val="0"/>
          <w:color w:val="212121"/>
          <w:sz w:val="36"/>
          <w:szCs w:val="36"/>
          <w:u w:color="000000"/>
          <w:shd w:val="clear" w:color="auto" w:fill="feffff"/>
          <w:rtl w:val="0"/>
          <w14:textFill>
            <w14:solidFill>
              <w14:srgbClr w14:val="222222"/>
            </w14:solidFill>
          </w14:textFill>
        </w:rPr>
        <w:t>Š</w:t>
      </w: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kare, M., Blanco-Gonzalez-Tejero, C., Crecente, F. and del Val, M.T., 2022. Scientometric analysis on entrepreneurial skills-creativity, communication, leadership: How strong is the association?.</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Technological Forecasting and Social Change</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182</w:t>
      </w:r>
      <w:r>
        <w:rPr>
          <w:rFonts w:ascii="Times New Roman" w:hAnsi="Times New Roman"/>
          <w:outline w:val="0"/>
          <w:color w:val="212121"/>
          <w:sz w:val="36"/>
          <w:szCs w:val="36"/>
          <w:u w:color="000000"/>
          <w:shd w:val="clear" w:color="auto" w:fill="feffff"/>
          <w:rtl w:val="0"/>
          <w14:textFill>
            <w14:solidFill>
              <w14:srgbClr w14:val="222222"/>
            </w14:solidFill>
          </w14:textFill>
        </w:rPr>
        <w:t>, p.121851.</w:t>
      </w:r>
    </w:p>
    <w:p>
      <w:pPr>
        <w:pStyle w:val="Default"/>
        <w:bidi w:val="0"/>
        <w:spacing w:before="0" w:line="240" w:lineRule="auto"/>
        <w:ind w:left="560" w:right="0" w:hanging="560"/>
        <w:jc w:val="both"/>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Teoli, D., Sanvictores, T. and An, J., 2019. SWOT analysis.</w:t>
      </w:r>
    </w:p>
    <w:p>
      <w:pPr>
        <w:pStyle w:val="Default"/>
        <w:bidi w:val="0"/>
        <w:spacing w:before="0" w:line="240" w:lineRule="auto"/>
        <w:ind w:left="560" w:right="0" w:hanging="560"/>
        <w:jc w:val="both"/>
        <w:rPr>
          <w:rtl w:val="0"/>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Vedula, S., Doblinger, C., Pacheco, D., York, J.G., Bacq, S., Russo, M.V. and Dean, T.J., 2022. Entrepreneurship for the public good: a review, critique, and path forward for social and environmental entrepreneurship research.</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Academy of Management Annals</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16</w:t>
      </w:r>
      <w:r>
        <w:rPr>
          <w:rFonts w:ascii="Times New Roman" w:hAnsi="Times New Roman"/>
          <w:outline w:val="0"/>
          <w:color w:val="212121"/>
          <w:sz w:val="36"/>
          <w:szCs w:val="36"/>
          <w:u w:color="000000"/>
          <w:shd w:val="clear" w:color="auto" w:fill="feffff"/>
          <w:rtl w:val="0"/>
          <w14:textFill>
            <w14:solidFill>
              <w14:srgbClr w14:val="222222"/>
            </w14:solidFill>
          </w14:textFill>
        </w:rPr>
        <w:t>(1), pp.391-425.</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