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51D9C" w:rsidRPr="00F1203F" w:rsidRDefault="00D132C1">
      <w:pPr>
        <w:widowControl w:val="0"/>
        <w:spacing w:before="240" w:after="200" w:line="360" w:lineRule="auto"/>
        <w:jc w:val="center"/>
        <w:rPr>
          <w:rFonts w:ascii="Times New Roman" w:eastAsia="Times New Roman" w:hAnsi="Times New Roman" w:cs="Times New Roman"/>
          <w:b/>
          <w:sz w:val="32"/>
          <w:szCs w:val="32"/>
        </w:rPr>
      </w:pPr>
      <w:r w:rsidRPr="00F1203F">
        <w:rPr>
          <w:rFonts w:ascii="Times New Roman" w:eastAsia="Times New Roman" w:hAnsi="Times New Roman" w:cs="Times New Roman"/>
          <w:b/>
          <w:sz w:val="32"/>
          <w:szCs w:val="32"/>
        </w:rPr>
        <w:t>Module Title: International Business Communications</w:t>
      </w:r>
    </w:p>
    <w:p w14:paraId="00000004" w14:textId="6B7D5F4E" w:rsidR="00151D9C" w:rsidRPr="00F1203F" w:rsidRDefault="00D132C1" w:rsidP="00087963">
      <w:pPr>
        <w:widowControl w:val="0"/>
        <w:spacing w:before="240" w:after="200" w:line="360" w:lineRule="auto"/>
        <w:jc w:val="center"/>
        <w:rPr>
          <w:rFonts w:ascii="Times New Roman" w:eastAsia="Times New Roman" w:hAnsi="Times New Roman" w:cs="Times New Roman"/>
          <w:b/>
          <w:sz w:val="32"/>
          <w:szCs w:val="32"/>
        </w:rPr>
      </w:pPr>
      <w:r w:rsidRPr="00F1203F">
        <w:rPr>
          <w:rFonts w:ascii="Times New Roman" w:eastAsia="Times New Roman" w:hAnsi="Times New Roman" w:cs="Times New Roman"/>
          <w:b/>
          <w:sz w:val="32"/>
          <w:szCs w:val="32"/>
        </w:rPr>
        <w:t>Module Code: LCBB6001</w:t>
      </w:r>
    </w:p>
    <w:p w14:paraId="00000005" w14:textId="5F8F6D7A" w:rsidR="00151D9C" w:rsidRPr="00F1203F" w:rsidRDefault="00D132C1">
      <w:pPr>
        <w:widowControl w:val="0"/>
        <w:spacing w:before="240" w:after="200" w:line="360" w:lineRule="auto"/>
        <w:jc w:val="center"/>
        <w:rPr>
          <w:rFonts w:ascii="Times New Roman" w:eastAsia="Times New Roman" w:hAnsi="Times New Roman" w:cs="Times New Roman"/>
          <w:b/>
          <w:sz w:val="32"/>
          <w:szCs w:val="32"/>
        </w:rPr>
      </w:pPr>
      <w:r w:rsidRPr="00F1203F">
        <w:rPr>
          <w:rFonts w:ascii="Times New Roman" w:eastAsia="Times New Roman" w:hAnsi="Times New Roman" w:cs="Times New Roman"/>
          <w:b/>
          <w:sz w:val="32"/>
          <w:szCs w:val="32"/>
        </w:rPr>
        <w:t>Student Name:</w:t>
      </w:r>
      <w:r w:rsidR="00087963" w:rsidRPr="00F1203F">
        <w:rPr>
          <w:rFonts w:ascii="Times New Roman" w:eastAsia="Times New Roman" w:hAnsi="Times New Roman" w:cs="Times New Roman"/>
          <w:b/>
          <w:sz w:val="32"/>
          <w:szCs w:val="32"/>
        </w:rPr>
        <w:t xml:space="preserve"> Daniela Jicmon</w:t>
      </w:r>
      <w:r w:rsidRPr="00F1203F">
        <w:rPr>
          <w:rFonts w:ascii="Times New Roman" w:eastAsia="Times New Roman" w:hAnsi="Times New Roman" w:cs="Times New Roman"/>
          <w:b/>
          <w:sz w:val="32"/>
          <w:szCs w:val="32"/>
        </w:rPr>
        <w:br/>
        <w:t xml:space="preserve">   Student ID:</w:t>
      </w:r>
      <w:r w:rsidR="00087963" w:rsidRPr="00F1203F">
        <w:rPr>
          <w:rFonts w:ascii="Times New Roman" w:eastAsia="Times New Roman" w:hAnsi="Times New Roman" w:cs="Times New Roman"/>
          <w:b/>
          <w:sz w:val="32"/>
          <w:szCs w:val="32"/>
        </w:rPr>
        <w:t xml:space="preserve"> 2119900</w:t>
      </w:r>
    </w:p>
    <w:p w14:paraId="2879D50E" w14:textId="5893B297" w:rsidR="009C4799" w:rsidRPr="00F1203F" w:rsidRDefault="00D132C1" w:rsidP="009C4799">
      <w:pPr>
        <w:widowControl w:val="0"/>
        <w:spacing w:before="240" w:after="200"/>
        <w:jc w:val="center"/>
        <w:rPr>
          <w:rFonts w:ascii="Times New Roman" w:hAnsi="Times New Roman" w:cs="Times New Roman"/>
          <w:b/>
          <w:sz w:val="32"/>
          <w:szCs w:val="32"/>
          <w:lang w:val="en-GB"/>
        </w:rPr>
      </w:pPr>
      <w:r w:rsidRPr="00F1203F">
        <w:rPr>
          <w:rFonts w:ascii="Times New Roman" w:eastAsia="Times New Roman" w:hAnsi="Times New Roman" w:cs="Times New Roman"/>
          <w:b/>
          <w:sz w:val="32"/>
          <w:szCs w:val="32"/>
        </w:rPr>
        <w:t xml:space="preserve"> </w:t>
      </w:r>
      <w:r w:rsidR="009C4799" w:rsidRPr="00F1203F">
        <w:rPr>
          <w:rFonts w:ascii="Times New Roman" w:hAnsi="Times New Roman" w:cs="Times New Roman"/>
          <w:b/>
          <w:bCs/>
          <w:sz w:val="32"/>
          <w:szCs w:val="32"/>
          <w:lang w:val="en-GB"/>
        </w:rPr>
        <w:t xml:space="preserve">Lecturer name: Dr. Charles </w:t>
      </w:r>
      <w:proofErr w:type="spellStart"/>
      <w:r w:rsidR="009C4799" w:rsidRPr="00F1203F">
        <w:rPr>
          <w:rFonts w:ascii="Times New Roman" w:hAnsi="Times New Roman" w:cs="Times New Roman"/>
          <w:b/>
          <w:bCs/>
          <w:sz w:val="32"/>
          <w:szCs w:val="32"/>
          <w:lang w:val="en-GB"/>
        </w:rPr>
        <w:t>Nwaogwugwu</w:t>
      </w:r>
      <w:proofErr w:type="spellEnd"/>
    </w:p>
    <w:p w14:paraId="00000007" w14:textId="338EC4E4" w:rsidR="00151D9C" w:rsidRPr="00F1203F" w:rsidRDefault="009C4799" w:rsidP="009C4799">
      <w:pPr>
        <w:widowControl w:val="0"/>
        <w:spacing w:before="240" w:after="200" w:line="360" w:lineRule="auto"/>
        <w:jc w:val="center"/>
        <w:rPr>
          <w:rFonts w:ascii="Times New Roman" w:eastAsia="Times New Roman" w:hAnsi="Times New Roman" w:cs="Times New Roman"/>
          <w:b/>
          <w:sz w:val="32"/>
          <w:szCs w:val="32"/>
          <w:lang w:val="en-GB"/>
        </w:rPr>
      </w:pPr>
      <w:r w:rsidRPr="009C4799">
        <w:rPr>
          <w:rFonts w:ascii="Times New Roman" w:eastAsia="Times New Roman" w:hAnsi="Times New Roman" w:cs="Times New Roman"/>
          <w:b/>
          <w:bCs/>
          <w:sz w:val="32"/>
          <w:szCs w:val="32"/>
          <w:lang w:val="en-GB"/>
        </w:rPr>
        <w:t xml:space="preserve">Assignment title: Assessment </w:t>
      </w:r>
      <w:r w:rsidRPr="00F1203F">
        <w:rPr>
          <w:rFonts w:ascii="Times New Roman" w:eastAsia="Times New Roman" w:hAnsi="Times New Roman" w:cs="Times New Roman"/>
          <w:b/>
          <w:bCs/>
          <w:sz w:val="32"/>
          <w:szCs w:val="32"/>
          <w:lang w:val="en-GB"/>
        </w:rPr>
        <w:t>1</w:t>
      </w:r>
    </w:p>
    <w:p w14:paraId="00000008" w14:textId="4F31E312" w:rsidR="00151D9C" w:rsidRPr="00F1203F" w:rsidRDefault="00D132C1">
      <w:pPr>
        <w:widowControl w:val="0"/>
        <w:spacing w:before="240" w:after="200" w:line="360" w:lineRule="auto"/>
        <w:jc w:val="center"/>
        <w:rPr>
          <w:rFonts w:ascii="Times New Roman" w:eastAsia="Times New Roman" w:hAnsi="Times New Roman" w:cs="Times New Roman"/>
          <w:b/>
          <w:sz w:val="32"/>
          <w:szCs w:val="32"/>
        </w:rPr>
      </w:pPr>
      <w:r w:rsidRPr="00F1203F">
        <w:rPr>
          <w:rFonts w:ascii="Times New Roman" w:eastAsia="Times New Roman" w:hAnsi="Times New Roman" w:cs="Times New Roman"/>
          <w:b/>
          <w:sz w:val="32"/>
          <w:szCs w:val="32"/>
        </w:rPr>
        <w:t>Wordcount: 2</w:t>
      </w:r>
      <w:r w:rsidR="00087963" w:rsidRPr="00F1203F">
        <w:rPr>
          <w:rFonts w:ascii="Times New Roman" w:eastAsia="Times New Roman" w:hAnsi="Times New Roman" w:cs="Times New Roman"/>
          <w:b/>
          <w:sz w:val="32"/>
          <w:szCs w:val="32"/>
        </w:rPr>
        <w:t>6</w:t>
      </w:r>
      <w:r w:rsidR="00D368FE">
        <w:rPr>
          <w:rFonts w:ascii="Times New Roman" w:eastAsia="Times New Roman" w:hAnsi="Times New Roman" w:cs="Times New Roman"/>
          <w:b/>
          <w:sz w:val="32"/>
          <w:szCs w:val="32"/>
        </w:rPr>
        <w:t>02</w:t>
      </w:r>
    </w:p>
    <w:p w14:paraId="00000009"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hAnsi="Times New Roman" w:cs="Times New Roman"/>
        </w:rPr>
        <w:br w:type="page"/>
      </w:r>
    </w:p>
    <w:sdt>
      <w:sdtPr>
        <w:rPr>
          <w:rFonts w:ascii="Times New Roman" w:eastAsia="Arial" w:hAnsi="Times New Roman" w:cs="Times New Roman"/>
          <w:b w:val="0"/>
          <w:bCs w:val="0"/>
          <w:color w:val="auto"/>
          <w:sz w:val="22"/>
          <w:szCs w:val="22"/>
          <w:lang w:val="en"/>
        </w:rPr>
        <w:id w:val="-1623519939"/>
        <w:docPartObj>
          <w:docPartGallery w:val="Table of Contents"/>
          <w:docPartUnique/>
        </w:docPartObj>
      </w:sdtPr>
      <w:sdtEndPr>
        <w:rPr>
          <w:noProof/>
        </w:rPr>
      </w:sdtEndPr>
      <w:sdtContent>
        <w:p w14:paraId="6AF0F743" w14:textId="43CB8892" w:rsidR="00F1203F" w:rsidRPr="00F1203F" w:rsidRDefault="00F1203F">
          <w:pPr>
            <w:pStyle w:val="TOCHeading"/>
            <w:rPr>
              <w:rFonts w:ascii="Times New Roman" w:hAnsi="Times New Roman" w:cs="Times New Roman"/>
            </w:rPr>
          </w:pPr>
          <w:r w:rsidRPr="00F1203F">
            <w:rPr>
              <w:rFonts w:ascii="Times New Roman" w:hAnsi="Times New Roman" w:cs="Times New Roman"/>
            </w:rPr>
            <w:t>Table of Contents</w:t>
          </w:r>
        </w:p>
        <w:p w14:paraId="09FEAF0E" w14:textId="4C6BBF8C" w:rsidR="00D368FE" w:rsidRDefault="00F1203F">
          <w:pPr>
            <w:pStyle w:val="TOC1"/>
            <w:tabs>
              <w:tab w:val="right" w:leader="dot" w:pos="9350"/>
            </w:tabs>
            <w:rPr>
              <w:rFonts w:eastAsiaTheme="minorEastAsia" w:cstheme="minorBidi"/>
              <w:b w:val="0"/>
              <w:bCs w:val="0"/>
              <w:i w:val="0"/>
              <w:iCs w:val="0"/>
              <w:noProof/>
              <w:kern w:val="2"/>
              <w:lang w:val="en-GB" w:eastAsia="en-GB"/>
              <w14:ligatures w14:val="standardContextual"/>
            </w:rPr>
          </w:pPr>
          <w:r w:rsidRPr="00F1203F">
            <w:rPr>
              <w:rFonts w:ascii="Times New Roman" w:hAnsi="Times New Roman" w:cs="Times New Roman"/>
              <w:b w:val="0"/>
              <w:bCs w:val="0"/>
            </w:rPr>
            <w:fldChar w:fldCharType="begin"/>
          </w:r>
          <w:r w:rsidRPr="00F1203F">
            <w:rPr>
              <w:rFonts w:ascii="Times New Roman" w:hAnsi="Times New Roman" w:cs="Times New Roman"/>
            </w:rPr>
            <w:instrText xml:space="preserve"> TOC \o "1-3" \h \z \u </w:instrText>
          </w:r>
          <w:r w:rsidRPr="00F1203F">
            <w:rPr>
              <w:rFonts w:ascii="Times New Roman" w:hAnsi="Times New Roman" w:cs="Times New Roman"/>
              <w:b w:val="0"/>
              <w:bCs w:val="0"/>
            </w:rPr>
            <w:fldChar w:fldCharType="separate"/>
          </w:r>
          <w:hyperlink w:anchor="_Toc164531453" w:history="1">
            <w:r w:rsidR="00D368FE" w:rsidRPr="000A7320">
              <w:rPr>
                <w:rStyle w:val="Hyperlink"/>
                <w:rFonts w:cs="Times New Roman"/>
                <w:noProof/>
              </w:rPr>
              <w:t>Breaking Barriers: Mura Technology's EU Expansion Strategy</w:t>
            </w:r>
            <w:r w:rsidR="00D368FE">
              <w:rPr>
                <w:noProof/>
                <w:webHidden/>
              </w:rPr>
              <w:tab/>
            </w:r>
            <w:r w:rsidR="00D368FE">
              <w:rPr>
                <w:noProof/>
                <w:webHidden/>
              </w:rPr>
              <w:fldChar w:fldCharType="begin"/>
            </w:r>
            <w:r w:rsidR="00D368FE">
              <w:rPr>
                <w:noProof/>
                <w:webHidden/>
              </w:rPr>
              <w:instrText xml:space="preserve"> PAGEREF _Toc164531453 \h </w:instrText>
            </w:r>
            <w:r w:rsidR="00D368FE">
              <w:rPr>
                <w:noProof/>
                <w:webHidden/>
              </w:rPr>
            </w:r>
            <w:r w:rsidR="00D368FE">
              <w:rPr>
                <w:noProof/>
                <w:webHidden/>
              </w:rPr>
              <w:fldChar w:fldCharType="separate"/>
            </w:r>
            <w:r w:rsidR="00D368FE">
              <w:rPr>
                <w:noProof/>
                <w:webHidden/>
              </w:rPr>
              <w:t>3</w:t>
            </w:r>
            <w:r w:rsidR="00D368FE">
              <w:rPr>
                <w:noProof/>
                <w:webHidden/>
              </w:rPr>
              <w:fldChar w:fldCharType="end"/>
            </w:r>
          </w:hyperlink>
        </w:p>
        <w:p w14:paraId="0A8E53BA" w14:textId="71F40203"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54" w:history="1">
            <w:r w:rsidRPr="000A7320">
              <w:rPr>
                <w:rStyle w:val="Hyperlink"/>
                <w:rFonts w:cs="Times New Roman"/>
                <w:noProof/>
              </w:rPr>
              <w:t>Overview of British Business Communications</w:t>
            </w:r>
            <w:r>
              <w:rPr>
                <w:noProof/>
                <w:webHidden/>
              </w:rPr>
              <w:tab/>
            </w:r>
            <w:r>
              <w:rPr>
                <w:noProof/>
                <w:webHidden/>
              </w:rPr>
              <w:fldChar w:fldCharType="begin"/>
            </w:r>
            <w:r>
              <w:rPr>
                <w:noProof/>
                <w:webHidden/>
              </w:rPr>
              <w:instrText xml:space="preserve"> PAGEREF _Toc164531454 \h </w:instrText>
            </w:r>
            <w:r>
              <w:rPr>
                <w:noProof/>
                <w:webHidden/>
              </w:rPr>
            </w:r>
            <w:r>
              <w:rPr>
                <w:noProof/>
                <w:webHidden/>
              </w:rPr>
              <w:fldChar w:fldCharType="separate"/>
            </w:r>
            <w:r>
              <w:rPr>
                <w:noProof/>
                <w:webHidden/>
              </w:rPr>
              <w:t>3</w:t>
            </w:r>
            <w:r>
              <w:rPr>
                <w:noProof/>
                <w:webHidden/>
              </w:rPr>
              <w:fldChar w:fldCharType="end"/>
            </w:r>
          </w:hyperlink>
        </w:p>
        <w:p w14:paraId="112EBD6C" w14:textId="67A1336A"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55" w:history="1">
            <w:r w:rsidRPr="000A7320">
              <w:rPr>
                <w:rStyle w:val="Hyperlink"/>
                <w:rFonts w:cs="Times New Roman"/>
                <w:noProof/>
              </w:rPr>
              <w:t>Introduction to Mura</w:t>
            </w:r>
            <w:r>
              <w:rPr>
                <w:noProof/>
                <w:webHidden/>
              </w:rPr>
              <w:tab/>
            </w:r>
            <w:r>
              <w:rPr>
                <w:noProof/>
                <w:webHidden/>
              </w:rPr>
              <w:fldChar w:fldCharType="begin"/>
            </w:r>
            <w:r>
              <w:rPr>
                <w:noProof/>
                <w:webHidden/>
              </w:rPr>
              <w:instrText xml:space="preserve"> PAGEREF _Toc164531455 \h </w:instrText>
            </w:r>
            <w:r>
              <w:rPr>
                <w:noProof/>
                <w:webHidden/>
              </w:rPr>
            </w:r>
            <w:r>
              <w:rPr>
                <w:noProof/>
                <w:webHidden/>
              </w:rPr>
              <w:fldChar w:fldCharType="separate"/>
            </w:r>
            <w:r>
              <w:rPr>
                <w:noProof/>
                <w:webHidden/>
              </w:rPr>
              <w:t>4</w:t>
            </w:r>
            <w:r>
              <w:rPr>
                <w:noProof/>
                <w:webHidden/>
              </w:rPr>
              <w:fldChar w:fldCharType="end"/>
            </w:r>
          </w:hyperlink>
        </w:p>
        <w:p w14:paraId="49258A36" w14:textId="247EB55A"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56" w:history="1">
            <w:r w:rsidRPr="000A7320">
              <w:rPr>
                <w:rStyle w:val="Hyperlink"/>
                <w:rFonts w:cs="Times New Roman"/>
                <w:noProof/>
              </w:rPr>
              <w:t>Evaluation of the Business Environment in Austria and Poland</w:t>
            </w:r>
            <w:r>
              <w:rPr>
                <w:noProof/>
                <w:webHidden/>
              </w:rPr>
              <w:tab/>
            </w:r>
            <w:r>
              <w:rPr>
                <w:noProof/>
                <w:webHidden/>
              </w:rPr>
              <w:fldChar w:fldCharType="begin"/>
            </w:r>
            <w:r>
              <w:rPr>
                <w:noProof/>
                <w:webHidden/>
              </w:rPr>
              <w:instrText xml:space="preserve"> PAGEREF _Toc164531456 \h </w:instrText>
            </w:r>
            <w:r>
              <w:rPr>
                <w:noProof/>
                <w:webHidden/>
              </w:rPr>
            </w:r>
            <w:r>
              <w:rPr>
                <w:noProof/>
                <w:webHidden/>
              </w:rPr>
              <w:fldChar w:fldCharType="separate"/>
            </w:r>
            <w:r>
              <w:rPr>
                <w:noProof/>
                <w:webHidden/>
              </w:rPr>
              <w:t>5</w:t>
            </w:r>
            <w:r>
              <w:rPr>
                <w:noProof/>
                <w:webHidden/>
              </w:rPr>
              <w:fldChar w:fldCharType="end"/>
            </w:r>
          </w:hyperlink>
        </w:p>
        <w:p w14:paraId="40341960" w14:textId="184E245B"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57" w:history="1">
            <w:r w:rsidRPr="000A7320">
              <w:rPr>
                <w:rStyle w:val="Hyperlink"/>
                <w:rFonts w:cs="Times New Roman"/>
                <w:noProof/>
              </w:rPr>
              <w:t>Austria</w:t>
            </w:r>
            <w:r>
              <w:rPr>
                <w:noProof/>
                <w:webHidden/>
              </w:rPr>
              <w:tab/>
            </w:r>
            <w:r>
              <w:rPr>
                <w:noProof/>
                <w:webHidden/>
              </w:rPr>
              <w:fldChar w:fldCharType="begin"/>
            </w:r>
            <w:r>
              <w:rPr>
                <w:noProof/>
                <w:webHidden/>
              </w:rPr>
              <w:instrText xml:space="preserve"> PAGEREF _Toc164531457 \h </w:instrText>
            </w:r>
            <w:r>
              <w:rPr>
                <w:noProof/>
                <w:webHidden/>
              </w:rPr>
            </w:r>
            <w:r>
              <w:rPr>
                <w:noProof/>
                <w:webHidden/>
              </w:rPr>
              <w:fldChar w:fldCharType="separate"/>
            </w:r>
            <w:r>
              <w:rPr>
                <w:noProof/>
                <w:webHidden/>
              </w:rPr>
              <w:t>5</w:t>
            </w:r>
            <w:r>
              <w:rPr>
                <w:noProof/>
                <w:webHidden/>
              </w:rPr>
              <w:fldChar w:fldCharType="end"/>
            </w:r>
          </w:hyperlink>
        </w:p>
        <w:p w14:paraId="29BE56F6" w14:textId="6C2C6A02"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58" w:history="1">
            <w:r w:rsidRPr="000A7320">
              <w:rPr>
                <w:rStyle w:val="Hyperlink"/>
                <w:rFonts w:cs="Times New Roman"/>
                <w:noProof/>
              </w:rPr>
              <w:t>Poland</w:t>
            </w:r>
            <w:r>
              <w:rPr>
                <w:noProof/>
                <w:webHidden/>
              </w:rPr>
              <w:tab/>
            </w:r>
            <w:r>
              <w:rPr>
                <w:noProof/>
                <w:webHidden/>
              </w:rPr>
              <w:fldChar w:fldCharType="begin"/>
            </w:r>
            <w:r>
              <w:rPr>
                <w:noProof/>
                <w:webHidden/>
              </w:rPr>
              <w:instrText xml:space="preserve"> PAGEREF _Toc164531458 \h </w:instrText>
            </w:r>
            <w:r>
              <w:rPr>
                <w:noProof/>
                <w:webHidden/>
              </w:rPr>
            </w:r>
            <w:r>
              <w:rPr>
                <w:noProof/>
                <w:webHidden/>
              </w:rPr>
              <w:fldChar w:fldCharType="separate"/>
            </w:r>
            <w:r>
              <w:rPr>
                <w:noProof/>
                <w:webHidden/>
              </w:rPr>
              <w:t>6</w:t>
            </w:r>
            <w:r>
              <w:rPr>
                <w:noProof/>
                <w:webHidden/>
              </w:rPr>
              <w:fldChar w:fldCharType="end"/>
            </w:r>
          </w:hyperlink>
        </w:p>
        <w:p w14:paraId="061AE21A" w14:textId="675017A8"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59" w:history="1">
            <w:r w:rsidRPr="000A7320">
              <w:rPr>
                <w:rStyle w:val="Hyperlink"/>
                <w:rFonts w:cs="Times New Roman"/>
                <w:noProof/>
              </w:rPr>
              <w:t>Analysis of Communication Barriers</w:t>
            </w:r>
            <w:r>
              <w:rPr>
                <w:noProof/>
                <w:webHidden/>
              </w:rPr>
              <w:tab/>
            </w:r>
            <w:r>
              <w:rPr>
                <w:noProof/>
                <w:webHidden/>
              </w:rPr>
              <w:fldChar w:fldCharType="begin"/>
            </w:r>
            <w:r>
              <w:rPr>
                <w:noProof/>
                <w:webHidden/>
              </w:rPr>
              <w:instrText xml:space="preserve"> PAGEREF _Toc164531459 \h </w:instrText>
            </w:r>
            <w:r>
              <w:rPr>
                <w:noProof/>
                <w:webHidden/>
              </w:rPr>
            </w:r>
            <w:r>
              <w:rPr>
                <w:noProof/>
                <w:webHidden/>
              </w:rPr>
              <w:fldChar w:fldCharType="separate"/>
            </w:r>
            <w:r>
              <w:rPr>
                <w:noProof/>
                <w:webHidden/>
              </w:rPr>
              <w:t>7</w:t>
            </w:r>
            <w:r>
              <w:rPr>
                <w:noProof/>
                <w:webHidden/>
              </w:rPr>
              <w:fldChar w:fldCharType="end"/>
            </w:r>
          </w:hyperlink>
        </w:p>
        <w:p w14:paraId="5060C4E7" w14:textId="55F52BFC"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0" w:history="1">
            <w:r w:rsidRPr="000A7320">
              <w:rPr>
                <w:rStyle w:val="Hyperlink"/>
                <w:rFonts w:cs="Times New Roman"/>
                <w:noProof/>
              </w:rPr>
              <w:t>Barriers that British businesses may encounter in Austria and Poland</w:t>
            </w:r>
            <w:r>
              <w:rPr>
                <w:noProof/>
                <w:webHidden/>
              </w:rPr>
              <w:tab/>
            </w:r>
            <w:r>
              <w:rPr>
                <w:noProof/>
                <w:webHidden/>
              </w:rPr>
              <w:fldChar w:fldCharType="begin"/>
            </w:r>
            <w:r>
              <w:rPr>
                <w:noProof/>
                <w:webHidden/>
              </w:rPr>
              <w:instrText xml:space="preserve"> PAGEREF _Toc164531460 \h </w:instrText>
            </w:r>
            <w:r>
              <w:rPr>
                <w:noProof/>
                <w:webHidden/>
              </w:rPr>
            </w:r>
            <w:r>
              <w:rPr>
                <w:noProof/>
                <w:webHidden/>
              </w:rPr>
              <w:fldChar w:fldCharType="separate"/>
            </w:r>
            <w:r>
              <w:rPr>
                <w:noProof/>
                <w:webHidden/>
              </w:rPr>
              <w:t>7</w:t>
            </w:r>
            <w:r>
              <w:rPr>
                <w:noProof/>
                <w:webHidden/>
              </w:rPr>
              <w:fldChar w:fldCharType="end"/>
            </w:r>
          </w:hyperlink>
        </w:p>
        <w:p w14:paraId="2B6EBA5F" w14:textId="2BFADCA6"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1" w:history="1">
            <w:r w:rsidRPr="000A7320">
              <w:rPr>
                <w:rStyle w:val="Hyperlink"/>
                <w:rFonts w:cs="Times New Roman"/>
                <w:noProof/>
              </w:rPr>
              <w:t>Factors Affecting Communication</w:t>
            </w:r>
            <w:r>
              <w:rPr>
                <w:noProof/>
                <w:webHidden/>
              </w:rPr>
              <w:tab/>
            </w:r>
            <w:r>
              <w:rPr>
                <w:noProof/>
                <w:webHidden/>
              </w:rPr>
              <w:fldChar w:fldCharType="begin"/>
            </w:r>
            <w:r>
              <w:rPr>
                <w:noProof/>
                <w:webHidden/>
              </w:rPr>
              <w:instrText xml:space="preserve"> PAGEREF _Toc164531461 \h </w:instrText>
            </w:r>
            <w:r>
              <w:rPr>
                <w:noProof/>
                <w:webHidden/>
              </w:rPr>
            </w:r>
            <w:r>
              <w:rPr>
                <w:noProof/>
                <w:webHidden/>
              </w:rPr>
              <w:fldChar w:fldCharType="separate"/>
            </w:r>
            <w:r>
              <w:rPr>
                <w:noProof/>
                <w:webHidden/>
              </w:rPr>
              <w:t>7</w:t>
            </w:r>
            <w:r>
              <w:rPr>
                <w:noProof/>
                <w:webHidden/>
              </w:rPr>
              <w:fldChar w:fldCharType="end"/>
            </w:r>
          </w:hyperlink>
        </w:p>
        <w:p w14:paraId="51F089EE" w14:textId="58FBE708"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2" w:history="1">
            <w:r w:rsidRPr="000A7320">
              <w:rPr>
                <w:rStyle w:val="Hyperlink"/>
                <w:rFonts w:cs="Times New Roman"/>
                <w:noProof/>
              </w:rPr>
              <w:t>Impact of Communication Barriers</w:t>
            </w:r>
            <w:r>
              <w:rPr>
                <w:noProof/>
                <w:webHidden/>
              </w:rPr>
              <w:tab/>
            </w:r>
            <w:r>
              <w:rPr>
                <w:noProof/>
                <w:webHidden/>
              </w:rPr>
              <w:fldChar w:fldCharType="begin"/>
            </w:r>
            <w:r>
              <w:rPr>
                <w:noProof/>
                <w:webHidden/>
              </w:rPr>
              <w:instrText xml:space="preserve"> PAGEREF _Toc164531462 \h </w:instrText>
            </w:r>
            <w:r>
              <w:rPr>
                <w:noProof/>
                <w:webHidden/>
              </w:rPr>
            </w:r>
            <w:r>
              <w:rPr>
                <w:noProof/>
                <w:webHidden/>
              </w:rPr>
              <w:fldChar w:fldCharType="separate"/>
            </w:r>
            <w:r>
              <w:rPr>
                <w:noProof/>
                <w:webHidden/>
              </w:rPr>
              <w:t>8</w:t>
            </w:r>
            <w:r>
              <w:rPr>
                <w:noProof/>
                <w:webHidden/>
              </w:rPr>
              <w:fldChar w:fldCharType="end"/>
            </w:r>
          </w:hyperlink>
        </w:p>
        <w:p w14:paraId="13E84AE0" w14:textId="3FFBAE5A"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63" w:history="1">
            <w:r w:rsidRPr="000A7320">
              <w:rPr>
                <w:rStyle w:val="Hyperlink"/>
                <w:rFonts w:cs="Times New Roman"/>
                <w:noProof/>
              </w:rPr>
              <w:t>Recommendations and Strategies</w:t>
            </w:r>
            <w:r>
              <w:rPr>
                <w:noProof/>
                <w:webHidden/>
              </w:rPr>
              <w:tab/>
            </w:r>
            <w:r>
              <w:rPr>
                <w:noProof/>
                <w:webHidden/>
              </w:rPr>
              <w:fldChar w:fldCharType="begin"/>
            </w:r>
            <w:r>
              <w:rPr>
                <w:noProof/>
                <w:webHidden/>
              </w:rPr>
              <w:instrText xml:space="preserve"> PAGEREF _Toc164531463 \h </w:instrText>
            </w:r>
            <w:r>
              <w:rPr>
                <w:noProof/>
                <w:webHidden/>
              </w:rPr>
            </w:r>
            <w:r>
              <w:rPr>
                <w:noProof/>
                <w:webHidden/>
              </w:rPr>
              <w:fldChar w:fldCharType="separate"/>
            </w:r>
            <w:r>
              <w:rPr>
                <w:noProof/>
                <w:webHidden/>
              </w:rPr>
              <w:t>9</w:t>
            </w:r>
            <w:r>
              <w:rPr>
                <w:noProof/>
                <w:webHidden/>
              </w:rPr>
              <w:fldChar w:fldCharType="end"/>
            </w:r>
          </w:hyperlink>
        </w:p>
        <w:p w14:paraId="518D3DEE" w14:textId="4F7193E5"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4" w:history="1">
            <w:r w:rsidRPr="000A7320">
              <w:rPr>
                <w:rStyle w:val="Hyperlink"/>
                <w:rFonts w:cs="Times New Roman"/>
                <w:noProof/>
              </w:rPr>
              <w:t>Recommendation on which country Mura should expand into.</w:t>
            </w:r>
            <w:r>
              <w:rPr>
                <w:noProof/>
                <w:webHidden/>
              </w:rPr>
              <w:tab/>
            </w:r>
            <w:r>
              <w:rPr>
                <w:noProof/>
                <w:webHidden/>
              </w:rPr>
              <w:fldChar w:fldCharType="begin"/>
            </w:r>
            <w:r>
              <w:rPr>
                <w:noProof/>
                <w:webHidden/>
              </w:rPr>
              <w:instrText xml:space="preserve"> PAGEREF _Toc164531464 \h </w:instrText>
            </w:r>
            <w:r>
              <w:rPr>
                <w:noProof/>
                <w:webHidden/>
              </w:rPr>
            </w:r>
            <w:r>
              <w:rPr>
                <w:noProof/>
                <w:webHidden/>
              </w:rPr>
              <w:fldChar w:fldCharType="separate"/>
            </w:r>
            <w:r>
              <w:rPr>
                <w:noProof/>
                <w:webHidden/>
              </w:rPr>
              <w:t>9</w:t>
            </w:r>
            <w:r>
              <w:rPr>
                <w:noProof/>
                <w:webHidden/>
              </w:rPr>
              <w:fldChar w:fldCharType="end"/>
            </w:r>
          </w:hyperlink>
        </w:p>
        <w:p w14:paraId="328DA309" w14:textId="0CECB462"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5" w:history="1">
            <w:r w:rsidRPr="000A7320">
              <w:rPr>
                <w:rStyle w:val="Hyperlink"/>
                <w:rFonts w:cs="Times New Roman"/>
                <w:noProof/>
              </w:rPr>
              <w:t>Strategies to overcome communication challenges</w:t>
            </w:r>
            <w:r>
              <w:rPr>
                <w:noProof/>
                <w:webHidden/>
              </w:rPr>
              <w:tab/>
            </w:r>
            <w:r>
              <w:rPr>
                <w:noProof/>
                <w:webHidden/>
              </w:rPr>
              <w:fldChar w:fldCharType="begin"/>
            </w:r>
            <w:r>
              <w:rPr>
                <w:noProof/>
                <w:webHidden/>
              </w:rPr>
              <w:instrText xml:space="preserve"> PAGEREF _Toc164531465 \h </w:instrText>
            </w:r>
            <w:r>
              <w:rPr>
                <w:noProof/>
                <w:webHidden/>
              </w:rPr>
            </w:r>
            <w:r>
              <w:rPr>
                <w:noProof/>
                <w:webHidden/>
              </w:rPr>
              <w:fldChar w:fldCharType="separate"/>
            </w:r>
            <w:r>
              <w:rPr>
                <w:noProof/>
                <w:webHidden/>
              </w:rPr>
              <w:t>9</w:t>
            </w:r>
            <w:r>
              <w:rPr>
                <w:noProof/>
                <w:webHidden/>
              </w:rPr>
              <w:fldChar w:fldCharType="end"/>
            </w:r>
          </w:hyperlink>
        </w:p>
        <w:p w14:paraId="7EB4665C" w14:textId="177DAEB6"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6" w:history="1">
            <w:r w:rsidRPr="000A7320">
              <w:rPr>
                <w:rStyle w:val="Hyperlink"/>
                <w:rFonts w:cs="Times New Roman"/>
                <w:noProof/>
              </w:rPr>
              <w:t>Emphasis on fostering inclusive communication practices and cultural understanding</w:t>
            </w:r>
            <w:r>
              <w:rPr>
                <w:noProof/>
                <w:webHidden/>
              </w:rPr>
              <w:tab/>
            </w:r>
            <w:r>
              <w:rPr>
                <w:noProof/>
                <w:webHidden/>
              </w:rPr>
              <w:fldChar w:fldCharType="begin"/>
            </w:r>
            <w:r>
              <w:rPr>
                <w:noProof/>
                <w:webHidden/>
              </w:rPr>
              <w:instrText xml:space="preserve"> PAGEREF _Toc164531466 \h </w:instrText>
            </w:r>
            <w:r>
              <w:rPr>
                <w:noProof/>
                <w:webHidden/>
              </w:rPr>
            </w:r>
            <w:r>
              <w:rPr>
                <w:noProof/>
                <w:webHidden/>
              </w:rPr>
              <w:fldChar w:fldCharType="separate"/>
            </w:r>
            <w:r>
              <w:rPr>
                <w:noProof/>
                <w:webHidden/>
              </w:rPr>
              <w:t>9</w:t>
            </w:r>
            <w:r>
              <w:rPr>
                <w:noProof/>
                <w:webHidden/>
              </w:rPr>
              <w:fldChar w:fldCharType="end"/>
            </w:r>
          </w:hyperlink>
        </w:p>
        <w:p w14:paraId="69C7CC4F" w14:textId="23C7393F" w:rsidR="00D368FE" w:rsidRDefault="00D368FE">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164531467" w:history="1">
            <w:r w:rsidRPr="000A7320">
              <w:rPr>
                <w:rStyle w:val="Hyperlink"/>
                <w:rFonts w:cs="Times New Roman"/>
                <w:noProof/>
              </w:rPr>
              <w:t>Specific tactics</w:t>
            </w:r>
            <w:r>
              <w:rPr>
                <w:noProof/>
                <w:webHidden/>
              </w:rPr>
              <w:tab/>
            </w:r>
            <w:r>
              <w:rPr>
                <w:noProof/>
                <w:webHidden/>
              </w:rPr>
              <w:fldChar w:fldCharType="begin"/>
            </w:r>
            <w:r>
              <w:rPr>
                <w:noProof/>
                <w:webHidden/>
              </w:rPr>
              <w:instrText xml:space="preserve"> PAGEREF _Toc164531467 \h </w:instrText>
            </w:r>
            <w:r>
              <w:rPr>
                <w:noProof/>
                <w:webHidden/>
              </w:rPr>
            </w:r>
            <w:r>
              <w:rPr>
                <w:noProof/>
                <w:webHidden/>
              </w:rPr>
              <w:fldChar w:fldCharType="separate"/>
            </w:r>
            <w:r>
              <w:rPr>
                <w:noProof/>
                <w:webHidden/>
              </w:rPr>
              <w:t>10</w:t>
            </w:r>
            <w:r>
              <w:rPr>
                <w:noProof/>
                <w:webHidden/>
              </w:rPr>
              <w:fldChar w:fldCharType="end"/>
            </w:r>
          </w:hyperlink>
        </w:p>
        <w:p w14:paraId="30F5DA54" w14:textId="509874B9"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68" w:history="1">
            <w:r w:rsidRPr="000A7320">
              <w:rPr>
                <w:rStyle w:val="Hyperlink"/>
                <w:rFonts w:cs="Times New Roman"/>
                <w:noProof/>
              </w:rPr>
              <w:t>Conclusion</w:t>
            </w:r>
            <w:r>
              <w:rPr>
                <w:noProof/>
                <w:webHidden/>
              </w:rPr>
              <w:tab/>
            </w:r>
            <w:r>
              <w:rPr>
                <w:noProof/>
                <w:webHidden/>
              </w:rPr>
              <w:fldChar w:fldCharType="begin"/>
            </w:r>
            <w:r>
              <w:rPr>
                <w:noProof/>
                <w:webHidden/>
              </w:rPr>
              <w:instrText xml:space="preserve"> PAGEREF _Toc164531468 \h </w:instrText>
            </w:r>
            <w:r>
              <w:rPr>
                <w:noProof/>
                <w:webHidden/>
              </w:rPr>
            </w:r>
            <w:r>
              <w:rPr>
                <w:noProof/>
                <w:webHidden/>
              </w:rPr>
              <w:fldChar w:fldCharType="separate"/>
            </w:r>
            <w:r>
              <w:rPr>
                <w:noProof/>
                <w:webHidden/>
              </w:rPr>
              <w:t>11</w:t>
            </w:r>
            <w:r>
              <w:rPr>
                <w:noProof/>
                <w:webHidden/>
              </w:rPr>
              <w:fldChar w:fldCharType="end"/>
            </w:r>
          </w:hyperlink>
        </w:p>
        <w:p w14:paraId="62C58402" w14:textId="4AC33635" w:rsidR="00D368FE" w:rsidRDefault="00D368F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531469" w:history="1">
            <w:r w:rsidRPr="000A7320">
              <w:rPr>
                <w:rStyle w:val="Hyperlink"/>
                <w:rFonts w:cs="Times New Roman"/>
                <w:noProof/>
              </w:rPr>
              <w:t>References</w:t>
            </w:r>
            <w:r>
              <w:rPr>
                <w:noProof/>
                <w:webHidden/>
              </w:rPr>
              <w:tab/>
            </w:r>
            <w:r>
              <w:rPr>
                <w:noProof/>
                <w:webHidden/>
              </w:rPr>
              <w:fldChar w:fldCharType="begin"/>
            </w:r>
            <w:r>
              <w:rPr>
                <w:noProof/>
                <w:webHidden/>
              </w:rPr>
              <w:instrText xml:space="preserve"> PAGEREF _Toc164531469 \h </w:instrText>
            </w:r>
            <w:r>
              <w:rPr>
                <w:noProof/>
                <w:webHidden/>
              </w:rPr>
            </w:r>
            <w:r>
              <w:rPr>
                <w:noProof/>
                <w:webHidden/>
              </w:rPr>
              <w:fldChar w:fldCharType="separate"/>
            </w:r>
            <w:r>
              <w:rPr>
                <w:noProof/>
                <w:webHidden/>
              </w:rPr>
              <w:t>12</w:t>
            </w:r>
            <w:r>
              <w:rPr>
                <w:noProof/>
                <w:webHidden/>
              </w:rPr>
              <w:fldChar w:fldCharType="end"/>
            </w:r>
          </w:hyperlink>
        </w:p>
        <w:p w14:paraId="394AB38F" w14:textId="4E66231B" w:rsidR="00F1203F" w:rsidRPr="00F1203F" w:rsidRDefault="00F1203F">
          <w:pPr>
            <w:rPr>
              <w:rFonts w:ascii="Times New Roman" w:hAnsi="Times New Roman" w:cs="Times New Roman"/>
            </w:rPr>
          </w:pPr>
          <w:r w:rsidRPr="00F1203F">
            <w:rPr>
              <w:rFonts w:ascii="Times New Roman" w:hAnsi="Times New Roman" w:cs="Times New Roman"/>
              <w:b/>
              <w:bCs/>
              <w:noProof/>
            </w:rPr>
            <w:fldChar w:fldCharType="end"/>
          </w:r>
        </w:p>
      </w:sdtContent>
    </w:sdt>
    <w:p w14:paraId="534AF01C" w14:textId="77777777" w:rsidR="00F1203F" w:rsidRPr="00F1203F" w:rsidRDefault="00F1203F">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0A" w14:textId="44859250" w:rsidR="00151D9C" w:rsidRPr="00F1203F" w:rsidRDefault="00D132C1" w:rsidP="00812CF6">
      <w:pPr>
        <w:pStyle w:val="Heading1"/>
        <w:jc w:val="center"/>
        <w:rPr>
          <w:rFonts w:cs="Times New Roman"/>
        </w:rPr>
      </w:pPr>
      <w:bookmarkStart w:id="0" w:name="_Toc164531453"/>
      <w:r w:rsidRPr="00F1203F">
        <w:rPr>
          <w:rFonts w:cs="Times New Roman"/>
        </w:rPr>
        <w:lastRenderedPageBreak/>
        <w:t>Breaking Barriers: Mura Technology's EU Expansion Strategy</w:t>
      </w:r>
      <w:bookmarkEnd w:id="0"/>
    </w:p>
    <w:p w14:paraId="0000000B" w14:textId="77777777" w:rsidR="00151D9C" w:rsidRPr="00F1203F" w:rsidRDefault="00D132C1" w:rsidP="00812CF6">
      <w:pPr>
        <w:pStyle w:val="Heading1"/>
        <w:rPr>
          <w:rFonts w:cs="Times New Roman"/>
        </w:rPr>
      </w:pPr>
      <w:bookmarkStart w:id="1" w:name="_Toc164531454"/>
      <w:r w:rsidRPr="00F1203F">
        <w:rPr>
          <w:rFonts w:cs="Times New Roman"/>
        </w:rPr>
        <w:t>Overview of British Business Communications</w:t>
      </w:r>
      <w:bookmarkEnd w:id="1"/>
    </w:p>
    <w:p w14:paraId="0000000C" w14:textId="2956C70C"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When British people talk about business, they use a certain mindset and ways to talk to each other. Most of the time, these people are nice, </w:t>
      </w:r>
      <w:r w:rsidR="0038343B" w:rsidRPr="00F1203F">
        <w:rPr>
          <w:rFonts w:ascii="Times New Roman" w:eastAsia="Times New Roman" w:hAnsi="Times New Roman" w:cs="Times New Roman"/>
          <w:sz w:val="24"/>
          <w:szCs w:val="24"/>
        </w:rPr>
        <w:t xml:space="preserve">and </w:t>
      </w:r>
      <w:r w:rsidRPr="00F1203F">
        <w:rPr>
          <w:rFonts w:ascii="Times New Roman" w:eastAsia="Times New Roman" w:hAnsi="Times New Roman" w:cs="Times New Roman"/>
          <w:sz w:val="24"/>
          <w:szCs w:val="24"/>
        </w:rPr>
        <w:t xml:space="preserve">casual, and like to keep things easy. People from cultures that value open communication might find British business culture guarded or formal because they place a lot of value on manners, bargaining, and following rules in all interactions. To do business with someone in another country, </w:t>
      </w:r>
      <w:r w:rsidR="007F3B2A"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should be clear, brief, and nice. </w:t>
      </w:r>
      <w:r w:rsidR="0038343B" w:rsidRPr="00F1203F">
        <w:rPr>
          <w:rFonts w:ascii="Times New Roman" w:eastAsia="Times New Roman" w:hAnsi="Times New Roman" w:cs="Times New Roman"/>
          <w:sz w:val="24"/>
          <w:szCs w:val="24"/>
        </w:rPr>
        <w:t>Regarding</w:t>
      </w:r>
      <w:r w:rsidRPr="00F1203F">
        <w:rPr>
          <w:rFonts w:ascii="Times New Roman" w:eastAsia="Times New Roman" w:hAnsi="Times New Roman" w:cs="Times New Roman"/>
          <w:sz w:val="24"/>
          <w:szCs w:val="24"/>
        </w:rPr>
        <w:t xml:space="preserve"> the difficult world market, British businesses know how important it is to talk to each other in this way (Jervis, 2019). If </w:t>
      </w:r>
      <w:r w:rsidR="007F3B2A" w:rsidRPr="00F1203F">
        <w:rPr>
          <w:rFonts w:ascii="Times New Roman" w:eastAsia="Times New Roman" w:hAnsi="Times New Roman" w:cs="Times New Roman"/>
          <w:sz w:val="24"/>
          <w:szCs w:val="24"/>
        </w:rPr>
        <w:t>individuals</w:t>
      </w:r>
      <w:r w:rsidRPr="00F1203F">
        <w:rPr>
          <w:rFonts w:ascii="Times New Roman" w:eastAsia="Times New Roman" w:hAnsi="Times New Roman" w:cs="Times New Roman"/>
          <w:sz w:val="24"/>
          <w:szCs w:val="24"/>
        </w:rPr>
        <w:t xml:space="preserve"> want to work with foreign partners, talk about contracts, or lead teams of people from different countries, </w:t>
      </w:r>
      <w:r w:rsidR="007F3B2A" w:rsidRPr="00F1203F">
        <w:rPr>
          <w:rFonts w:ascii="Times New Roman" w:eastAsia="Times New Roman" w:hAnsi="Times New Roman" w:cs="Times New Roman"/>
          <w:sz w:val="24"/>
          <w:szCs w:val="24"/>
        </w:rPr>
        <w:t xml:space="preserve">they </w:t>
      </w:r>
      <w:r w:rsidRPr="00F1203F">
        <w:rPr>
          <w:rFonts w:ascii="Times New Roman" w:eastAsia="Times New Roman" w:hAnsi="Times New Roman" w:cs="Times New Roman"/>
          <w:sz w:val="24"/>
          <w:szCs w:val="24"/>
        </w:rPr>
        <w:t>need to be able to talk to them nicely and clearly.</w:t>
      </w:r>
    </w:p>
    <w:p w14:paraId="0000000D" w14:textId="4A9D9E3D"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Companies that work with people from other cultures need to know a lot about them because they </w:t>
      </w:r>
      <w:proofErr w:type="gramStart"/>
      <w:r w:rsidRPr="00F1203F">
        <w:rPr>
          <w:rFonts w:ascii="Times New Roman" w:eastAsia="Times New Roman" w:hAnsi="Times New Roman" w:cs="Times New Roman"/>
          <w:sz w:val="24"/>
          <w:szCs w:val="24"/>
        </w:rPr>
        <w:t>have to</w:t>
      </w:r>
      <w:proofErr w:type="gramEnd"/>
      <w:r w:rsidRPr="00F1203F">
        <w:rPr>
          <w:rFonts w:ascii="Times New Roman" w:eastAsia="Times New Roman" w:hAnsi="Times New Roman" w:cs="Times New Roman"/>
          <w:sz w:val="24"/>
          <w:szCs w:val="24"/>
        </w:rPr>
        <w:t xml:space="preserve"> deal with people whose experiences, rules, and ways of doing things are different. People can trust each other, get along better, and make fewer mistakes when they understand and accept cultural differences. These include differences in how people talk, act, and value things. In Britain, it is important to get to know </w:t>
      </w:r>
      <w:r w:rsidR="007F3B2A" w:rsidRPr="00F1203F">
        <w:rPr>
          <w:rFonts w:ascii="Times New Roman" w:eastAsia="Times New Roman" w:hAnsi="Times New Roman" w:cs="Times New Roman"/>
          <w:sz w:val="24"/>
          <w:szCs w:val="24"/>
        </w:rPr>
        <w:t>the</w:t>
      </w:r>
      <w:r w:rsidRPr="00F1203F">
        <w:rPr>
          <w:rFonts w:ascii="Times New Roman" w:eastAsia="Times New Roman" w:hAnsi="Times New Roman" w:cs="Times New Roman"/>
          <w:sz w:val="24"/>
          <w:szCs w:val="24"/>
        </w:rPr>
        <w:t xml:space="preserve"> clients and business partners and stay in touch with them over time. They need to be able to talk to each other easily now, even if they do not speak the same language or are from the same culture (Jervis, 2019). Because the world economy is becoming more linked, British companies that want to do more business around the world need to be able to change how they sell to fit different cultures.</w:t>
      </w:r>
    </w:p>
    <w:p w14:paraId="0000000E" w14:textId="48CC630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 British are very polite when they talk about business. They leave a lot of room for interpretation and stress respect and politeness. </w:t>
      </w:r>
      <w:r w:rsidR="007F3B2A" w:rsidRPr="00F1203F">
        <w:rPr>
          <w:rFonts w:ascii="Times New Roman" w:eastAsia="Times New Roman" w:hAnsi="Times New Roman" w:cs="Times New Roman"/>
          <w:sz w:val="24"/>
          <w:szCs w:val="24"/>
        </w:rPr>
        <w:t>People</w:t>
      </w:r>
      <w:r w:rsidRPr="00F1203F">
        <w:rPr>
          <w:rFonts w:ascii="Times New Roman" w:eastAsia="Times New Roman" w:hAnsi="Times New Roman" w:cs="Times New Roman"/>
          <w:sz w:val="24"/>
          <w:szCs w:val="24"/>
        </w:rPr>
        <w:t xml:space="preserve"> need to be able to talk and understand other cultures if </w:t>
      </w:r>
      <w:r w:rsidR="007F3B2A"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want to make friends and do business with people from other countries. A lot of businesses, including Mura Technology</w:t>
      </w:r>
      <w:r w:rsidR="00803A20" w:rsidRPr="00F1203F">
        <w:rPr>
          <w:rFonts w:ascii="Times New Roman" w:eastAsia="Times New Roman" w:hAnsi="Times New Roman" w:cs="Times New Roman"/>
          <w:sz w:val="24"/>
          <w:szCs w:val="24"/>
        </w:rPr>
        <w:t xml:space="preserve"> (“</w:t>
      </w:r>
      <w:r w:rsidR="00803A20" w:rsidRPr="00F1203F">
        <w:rPr>
          <w:rFonts w:ascii="Times New Roman" w:eastAsia="Times New Roman" w:hAnsi="Times New Roman" w:cs="Times New Roman"/>
          <w:b/>
          <w:bCs/>
          <w:sz w:val="24"/>
          <w:szCs w:val="24"/>
        </w:rPr>
        <w:t>Mura</w:t>
      </w:r>
      <w:r w:rsidR="00803A20" w:rsidRPr="00F1203F">
        <w:rPr>
          <w:rFonts w:ascii="Times New Roman" w:eastAsia="Times New Roman" w:hAnsi="Times New Roman" w:cs="Times New Roman"/>
          <w:sz w:val="24"/>
          <w:szCs w:val="24"/>
        </w:rPr>
        <w:t>”)</w:t>
      </w:r>
      <w:r w:rsidRPr="00F1203F">
        <w:rPr>
          <w:rFonts w:ascii="Times New Roman" w:eastAsia="Times New Roman" w:hAnsi="Times New Roman" w:cs="Times New Roman"/>
          <w:sz w:val="24"/>
          <w:szCs w:val="24"/>
        </w:rPr>
        <w:t>, want to grow into new areas. For this to work, they will need to learn about and get used to how people from other countries talk to them. They will be able to reach their goals and do well all over the world.</w:t>
      </w:r>
    </w:p>
    <w:p w14:paraId="18E77C6C" w14:textId="77777777" w:rsidR="0038343B" w:rsidRPr="00F1203F" w:rsidRDefault="0038343B">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0F" w14:textId="4A95103D" w:rsidR="00151D9C" w:rsidRPr="00F1203F" w:rsidRDefault="00D132C1" w:rsidP="00812CF6">
      <w:pPr>
        <w:pStyle w:val="Heading1"/>
        <w:rPr>
          <w:rFonts w:cs="Times New Roman"/>
        </w:rPr>
      </w:pPr>
      <w:bookmarkStart w:id="2" w:name="_Toc164531455"/>
      <w:r w:rsidRPr="00F1203F">
        <w:rPr>
          <w:rFonts w:cs="Times New Roman"/>
        </w:rPr>
        <w:lastRenderedPageBreak/>
        <w:t>Introduction to Mura</w:t>
      </w:r>
      <w:bookmarkEnd w:id="2"/>
      <w:r w:rsidRPr="00F1203F">
        <w:rPr>
          <w:rFonts w:cs="Times New Roman"/>
        </w:rPr>
        <w:t xml:space="preserve"> </w:t>
      </w:r>
    </w:p>
    <w:p w14:paraId="00000010" w14:textId="539CDD6F"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Mura is at the forefront of new ideas all over the world in the green field. They were the first ones to think of new and useful ways to deal with the huge issue of plastic waste. Mura aimed to transform the way </w:t>
      </w:r>
      <w:r w:rsidR="007F3B2A"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handle trash </w:t>
      </w:r>
      <w:r w:rsidR="00BA1B60" w:rsidRPr="00F1203F">
        <w:rPr>
          <w:rFonts w:ascii="Times New Roman" w:eastAsia="Times New Roman" w:hAnsi="Times New Roman" w:cs="Times New Roman"/>
          <w:sz w:val="24"/>
          <w:szCs w:val="24"/>
        </w:rPr>
        <w:t>a</w:t>
      </w:r>
      <w:r w:rsidRPr="00F1203F">
        <w:rPr>
          <w:rFonts w:ascii="Times New Roman" w:eastAsia="Times New Roman" w:hAnsi="Times New Roman" w:cs="Times New Roman"/>
          <w:sz w:val="24"/>
          <w:szCs w:val="24"/>
        </w:rPr>
        <w:t>s part of their promise to reuse the unrecyclable</w:t>
      </w:r>
      <w:r w:rsidR="00BA1B60" w:rsidRPr="00F1203F">
        <w:rPr>
          <w:rFonts w:ascii="Times New Roman" w:eastAsia="Times New Roman" w:hAnsi="Times New Roman" w:cs="Times New Roman"/>
          <w:sz w:val="24"/>
          <w:szCs w:val="24"/>
        </w:rPr>
        <w:t xml:space="preserve"> plastics</w:t>
      </w:r>
      <w:r w:rsidRPr="00F1203F">
        <w:rPr>
          <w:rFonts w:ascii="Times New Roman" w:eastAsia="Times New Roman" w:hAnsi="Times New Roman" w:cs="Times New Roman"/>
          <w:sz w:val="24"/>
          <w:szCs w:val="24"/>
        </w:rPr>
        <w:t xml:space="preserve"> that would normally end up in a dump or boiler</w:t>
      </w:r>
      <w:r w:rsidR="00BA1B60" w:rsidRPr="00F1203F">
        <w:rPr>
          <w:rFonts w:ascii="Times New Roman" w:eastAsia="Times New Roman" w:hAnsi="Times New Roman" w:cs="Times New Roman"/>
          <w:sz w:val="24"/>
          <w:szCs w:val="24"/>
        </w:rPr>
        <w:t xml:space="preserve"> which is harmful to the planet</w:t>
      </w:r>
      <w:r w:rsidRPr="00F1203F">
        <w:rPr>
          <w:rFonts w:ascii="Times New Roman" w:eastAsia="Times New Roman" w:hAnsi="Times New Roman" w:cs="Times New Roman"/>
          <w:sz w:val="24"/>
          <w:szCs w:val="24"/>
        </w:rPr>
        <w:t xml:space="preserve"> (</w:t>
      </w:r>
      <w:proofErr w:type="spellStart"/>
      <w:r w:rsidRPr="00F1203F">
        <w:rPr>
          <w:rFonts w:ascii="Times New Roman" w:eastAsia="Times New Roman" w:hAnsi="Times New Roman" w:cs="Times New Roman"/>
          <w:sz w:val="24"/>
          <w:szCs w:val="24"/>
        </w:rPr>
        <w:t>Strupeit</w:t>
      </w:r>
      <w:proofErr w:type="spellEnd"/>
      <w:r w:rsidRPr="00F1203F">
        <w:rPr>
          <w:rFonts w:ascii="Times New Roman" w:eastAsia="Times New Roman" w:hAnsi="Times New Roman" w:cs="Times New Roman"/>
          <w:sz w:val="24"/>
          <w:szCs w:val="24"/>
        </w:rPr>
        <w:t xml:space="preserve"> and Palm, 2016).</w:t>
      </w:r>
    </w:p>
    <w:p w14:paraId="00000011" w14:textId="2B833A1A"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Reusing plastics in a certain way helps Mura's businesses</w:t>
      </w:r>
      <w:r w:rsidR="00BA1B60" w:rsidRPr="00F1203F">
        <w:rPr>
          <w:rFonts w:ascii="Times New Roman" w:eastAsia="Times New Roman" w:hAnsi="Times New Roman" w:cs="Times New Roman"/>
          <w:sz w:val="24"/>
          <w:szCs w:val="24"/>
        </w:rPr>
        <w:t>.</w:t>
      </w:r>
      <w:r w:rsidRPr="00F1203F">
        <w:rPr>
          <w:rFonts w:ascii="Times New Roman" w:eastAsia="Times New Roman" w:hAnsi="Times New Roman" w:cs="Times New Roman"/>
          <w:sz w:val="24"/>
          <w:szCs w:val="24"/>
        </w:rPr>
        <w:t xml:space="preserve"> Mura's businesses employ advanced techniques to transform unusable plastic into valuable materials (Hubert, 2019). </w:t>
      </w:r>
      <w:r w:rsidR="00BA1B60" w:rsidRPr="00F1203F">
        <w:rPr>
          <w:rFonts w:ascii="Times New Roman" w:eastAsia="Times New Roman" w:hAnsi="Times New Roman" w:cs="Times New Roman"/>
          <w:sz w:val="24"/>
          <w:szCs w:val="24"/>
          <w:lang w:val="en-US"/>
        </w:rPr>
        <w:t>The cutting-edge hydrothermal technology uses steam which act</w:t>
      </w:r>
      <w:r w:rsidR="00BA1B60" w:rsidRPr="00F1203F">
        <w:rPr>
          <w:rFonts w:ascii="Times New Roman" w:eastAsia="Times New Roman" w:hAnsi="Times New Roman" w:cs="Times New Roman"/>
          <w:sz w:val="24"/>
          <w:szCs w:val="24"/>
        </w:rPr>
        <w:t>s</w:t>
      </w:r>
      <w:r w:rsidR="00BA1B60" w:rsidRPr="00F1203F">
        <w:rPr>
          <w:rFonts w:ascii="Times New Roman" w:eastAsia="Times New Roman" w:hAnsi="Times New Roman" w:cs="Times New Roman"/>
          <w:sz w:val="24"/>
          <w:szCs w:val="24"/>
          <w:lang w:val="en-US"/>
        </w:rPr>
        <w:t xml:space="preserve"> like a scissor, cutting longer-chain hydrocarbon binds in plastics to produce valuable chemicals and oils. </w:t>
      </w:r>
      <w:r w:rsidR="00BA1B60" w:rsidRPr="00F1203F">
        <w:rPr>
          <w:rFonts w:ascii="Times New Roman" w:eastAsia="Times New Roman" w:hAnsi="Times New Roman" w:cs="Times New Roman"/>
          <w:sz w:val="24"/>
          <w:szCs w:val="24"/>
        </w:rPr>
        <w:t>This</w:t>
      </w:r>
      <w:r w:rsidRPr="00F1203F">
        <w:rPr>
          <w:rFonts w:ascii="Times New Roman" w:eastAsia="Times New Roman" w:hAnsi="Times New Roman" w:cs="Times New Roman"/>
          <w:sz w:val="24"/>
          <w:szCs w:val="24"/>
        </w:rPr>
        <w:t xml:space="preserve"> offer</w:t>
      </w:r>
      <w:r w:rsidR="00BA1B60" w:rsidRPr="00F1203F">
        <w:rPr>
          <w:rFonts w:ascii="Times New Roman" w:eastAsia="Times New Roman" w:hAnsi="Times New Roman" w:cs="Times New Roman"/>
          <w:sz w:val="24"/>
          <w:szCs w:val="24"/>
        </w:rPr>
        <w:t>s</w:t>
      </w:r>
      <w:r w:rsidRPr="00F1203F">
        <w:rPr>
          <w:rFonts w:ascii="Times New Roman" w:eastAsia="Times New Roman" w:hAnsi="Times New Roman" w:cs="Times New Roman"/>
          <w:sz w:val="24"/>
          <w:szCs w:val="24"/>
        </w:rPr>
        <w:t xml:space="preserve"> a long-lasting alternative to old-fashioned ways of dumping.</w:t>
      </w:r>
    </w:p>
    <w:p w14:paraId="00000012" w14:textId="43E7CD08"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 way Mura thinks </w:t>
      </w:r>
      <w:proofErr w:type="gramStart"/>
      <w:r w:rsidRPr="00F1203F">
        <w:rPr>
          <w:rFonts w:ascii="Times New Roman" w:eastAsia="Times New Roman" w:hAnsi="Times New Roman" w:cs="Times New Roman"/>
          <w:sz w:val="24"/>
          <w:szCs w:val="24"/>
        </w:rPr>
        <w:t>is</w:t>
      </w:r>
      <w:proofErr w:type="gramEnd"/>
      <w:r w:rsidRPr="00F1203F">
        <w:rPr>
          <w:rFonts w:ascii="Times New Roman" w:eastAsia="Times New Roman" w:hAnsi="Times New Roman" w:cs="Times New Roman"/>
          <w:sz w:val="24"/>
          <w:szCs w:val="24"/>
        </w:rPr>
        <w:t xml:space="preserve"> based on a strong dedication to both new ideas and the environment. The business puts in a lot of effort because it cares about the world and wants to be a star in finding long-term ways to protect the environment and boost the economy at the same time (The Reprocessing and Recycle Technology Division, 2017). </w:t>
      </w:r>
      <w:r w:rsidR="006F7AAE" w:rsidRPr="00F1203F">
        <w:rPr>
          <w:rFonts w:ascii="Times New Roman" w:eastAsia="Times New Roman" w:hAnsi="Times New Roman" w:cs="Times New Roman"/>
          <w:sz w:val="24"/>
          <w:szCs w:val="24"/>
        </w:rPr>
        <w:t>To</w:t>
      </w:r>
      <w:r w:rsidRPr="00F1203F">
        <w:rPr>
          <w:rFonts w:ascii="Times New Roman" w:eastAsia="Times New Roman" w:hAnsi="Times New Roman" w:cs="Times New Roman"/>
          <w:sz w:val="24"/>
          <w:szCs w:val="24"/>
        </w:rPr>
        <w:t xml:space="preserve"> make the future better and more stable, Mura wants to think of new things. </w:t>
      </w:r>
      <w:r w:rsidR="00812CF6" w:rsidRPr="00F1203F">
        <w:rPr>
          <w:rFonts w:ascii="Times New Roman" w:eastAsia="Times New Roman" w:hAnsi="Times New Roman" w:cs="Times New Roman"/>
          <w:sz w:val="24"/>
          <w:szCs w:val="24"/>
        </w:rPr>
        <w:t>It</w:t>
      </w:r>
      <w:r w:rsidRPr="00F1203F">
        <w:rPr>
          <w:rFonts w:ascii="Times New Roman" w:eastAsia="Times New Roman" w:hAnsi="Times New Roman" w:cs="Times New Roman"/>
          <w:sz w:val="24"/>
          <w:szCs w:val="24"/>
        </w:rPr>
        <w:t xml:space="preserve"> could worry about the world and make money at the same time.</w:t>
      </w:r>
    </w:p>
    <w:p w14:paraId="0DEECB99" w14:textId="77777777" w:rsidR="00D3143B" w:rsidRPr="00F1203F" w:rsidRDefault="00D3143B">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13" w14:textId="2C63DBAA" w:rsidR="00151D9C" w:rsidRPr="00F1203F" w:rsidRDefault="00D132C1" w:rsidP="00812CF6">
      <w:pPr>
        <w:pStyle w:val="Heading1"/>
        <w:rPr>
          <w:rFonts w:cs="Times New Roman"/>
        </w:rPr>
      </w:pPr>
      <w:bookmarkStart w:id="3" w:name="_Toc164531456"/>
      <w:r w:rsidRPr="00F1203F">
        <w:rPr>
          <w:rFonts w:cs="Times New Roman"/>
        </w:rPr>
        <w:lastRenderedPageBreak/>
        <w:t>Evaluation of the Business Environment in Austria and Poland</w:t>
      </w:r>
      <w:bookmarkEnd w:id="3"/>
    </w:p>
    <w:p w14:paraId="00000014" w14:textId="77777777" w:rsidR="00151D9C" w:rsidRPr="00F1203F" w:rsidRDefault="00D132C1" w:rsidP="00812CF6">
      <w:pPr>
        <w:pStyle w:val="Heading2"/>
        <w:rPr>
          <w:rFonts w:cs="Times New Roman"/>
        </w:rPr>
      </w:pPr>
      <w:bookmarkStart w:id="4" w:name="_Toc164531457"/>
      <w:r w:rsidRPr="00F1203F">
        <w:rPr>
          <w:rFonts w:cs="Times New Roman"/>
        </w:rPr>
        <w:t>Austria</w:t>
      </w:r>
      <w:bookmarkEnd w:id="4"/>
    </w:p>
    <w:p w14:paraId="00000016" w14:textId="1F555066"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Austria is in the middle of Europe, and about 9 million people live there (</w:t>
      </w:r>
      <w:proofErr w:type="spellStart"/>
      <w:r w:rsidRPr="00F1203F">
        <w:rPr>
          <w:rFonts w:ascii="Times New Roman" w:eastAsia="Times New Roman" w:hAnsi="Times New Roman" w:cs="Times New Roman"/>
          <w:sz w:val="24"/>
          <w:szCs w:val="24"/>
        </w:rPr>
        <w:t>Höltinger</w:t>
      </w:r>
      <w:proofErr w:type="spellEnd"/>
      <w:r w:rsidRPr="00F1203F">
        <w:rPr>
          <w:rFonts w:ascii="Times New Roman" w:eastAsia="Times New Roman" w:hAnsi="Times New Roman" w:cs="Times New Roman"/>
          <w:sz w:val="24"/>
          <w:szCs w:val="24"/>
        </w:rPr>
        <w:t xml:space="preserve"> et al., 2016). The main language is German, and the country has a lot of history and music. </w:t>
      </w:r>
      <w:r w:rsidR="00855D32" w:rsidRPr="00F1203F">
        <w:rPr>
          <w:rFonts w:ascii="Times New Roman" w:eastAsia="Times New Roman" w:hAnsi="Times New Roman" w:cs="Times New Roman"/>
          <w:sz w:val="24"/>
          <w:szCs w:val="24"/>
        </w:rPr>
        <w:t>Austria</w:t>
      </w:r>
      <w:r w:rsidRPr="00F1203F">
        <w:rPr>
          <w:rFonts w:ascii="Times New Roman" w:eastAsia="Times New Roman" w:hAnsi="Times New Roman" w:cs="Times New Roman"/>
          <w:sz w:val="24"/>
          <w:szCs w:val="24"/>
        </w:rPr>
        <w:t xml:space="preserve"> has a </w:t>
      </w:r>
      <w:r w:rsidR="00855D32" w:rsidRPr="00F1203F">
        <w:rPr>
          <w:rFonts w:ascii="Times New Roman" w:eastAsia="Times New Roman" w:hAnsi="Times New Roman" w:cs="Times New Roman"/>
          <w:sz w:val="24"/>
          <w:szCs w:val="24"/>
        </w:rPr>
        <w:t>strong</w:t>
      </w:r>
      <w:r w:rsidRPr="00F1203F">
        <w:rPr>
          <w:rFonts w:ascii="Times New Roman" w:eastAsia="Times New Roman" w:hAnsi="Times New Roman" w:cs="Times New Roman"/>
          <w:sz w:val="24"/>
          <w:szCs w:val="24"/>
        </w:rPr>
        <w:t xml:space="preserve"> job market because the people who work there are skilled, and the country has good infrastructure.</w:t>
      </w:r>
    </w:p>
    <w:p w14:paraId="00000018" w14:textId="3C89D273"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 things Hofstede studied about Austrian culture show that people there are good at being independent </w:t>
      </w:r>
      <w:r w:rsidR="00B77BAF" w:rsidRPr="00F1203F">
        <w:rPr>
          <w:rFonts w:ascii="Times New Roman" w:eastAsia="Times New Roman" w:hAnsi="Times New Roman" w:cs="Times New Roman"/>
          <w:sz w:val="24"/>
          <w:szCs w:val="24"/>
        </w:rPr>
        <w:t xml:space="preserve">and strong-willed </w:t>
      </w:r>
      <w:r w:rsidRPr="00F1203F">
        <w:rPr>
          <w:rFonts w:ascii="Times New Roman" w:eastAsia="Times New Roman" w:hAnsi="Times New Roman" w:cs="Times New Roman"/>
          <w:sz w:val="24"/>
          <w:szCs w:val="24"/>
        </w:rPr>
        <w:t>(</w:t>
      </w:r>
      <w:proofErr w:type="spellStart"/>
      <w:r w:rsidRPr="00F1203F">
        <w:rPr>
          <w:rFonts w:ascii="Times New Roman" w:eastAsia="Times New Roman" w:hAnsi="Times New Roman" w:cs="Times New Roman"/>
          <w:sz w:val="24"/>
          <w:szCs w:val="24"/>
        </w:rPr>
        <w:t>Minkov</w:t>
      </w:r>
      <w:proofErr w:type="spellEnd"/>
      <w:r w:rsidRPr="00F1203F">
        <w:rPr>
          <w:rFonts w:ascii="Times New Roman" w:eastAsia="Times New Roman" w:hAnsi="Times New Roman" w:cs="Times New Roman"/>
          <w:sz w:val="24"/>
          <w:szCs w:val="24"/>
        </w:rPr>
        <w:t xml:space="preserve"> and </w:t>
      </w:r>
      <w:proofErr w:type="spellStart"/>
      <w:r w:rsidRPr="00F1203F">
        <w:rPr>
          <w:rFonts w:ascii="Times New Roman" w:eastAsia="Times New Roman" w:hAnsi="Times New Roman" w:cs="Times New Roman"/>
          <w:sz w:val="24"/>
          <w:szCs w:val="24"/>
        </w:rPr>
        <w:t>Kaasa</w:t>
      </w:r>
      <w:proofErr w:type="spellEnd"/>
      <w:r w:rsidRPr="00F1203F">
        <w:rPr>
          <w:rFonts w:ascii="Times New Roman" w:eastAsia="Times New Roman" w:hAnsi="Times New Roman" w:cs="Times New Roman"/>
          <w:sz w:val="24"/>
          <w:szCs w:val="24"/>
        </w:rPr>
        <w:t>, 2021). It shows that they like business rules that are easy to understand and that they put individual success ahead of group goals (</w:t>
      </w:r>
      <w:proofErr w:type="spellStart"/>
      <w:r w:rsidRPr="00F1203F">
        <w:rPr>
          <w:rFonts w:ascii="Times New Roman" w:eastAsia="Times New Roman" w:hAnsi="Times New Roman" w:cs="Times New Roman"/>
          <w:sz w:val="24"/>
          <w:szCs w:val="24"/>
        </w:rPr>
        <w:t>Höltinger</w:t>
      </w:r>
      <w:proofErr w:type="spellEnd"/>
      <w:r w:rsidRPr="00F1203F">
        <w:rPr>
          <w:rFonts w:ascii="Times New Roman" w:eastAsia="Times New Roman" w:hAnsi="Times New Roman" w:cs="Times New Roman"/>
          <w:sz w:val="24"/>
          <w:szCs w:val="24"/>
        </w:rPr>
        <w:t xml:space="preserve"> et al., 2016). Additionally, there is a power gap in Austria, and the gender ratio is relatively normal. This shows that their society is </w:t>
      </w:r>
      <w:proofErr w:type="gramStart"/>
      <w:r w:rsidR="00B77BAF" w:rsidRPr="00F1203F">
        <w:rPr>
          <w:rFonts w:ascii="Times New Roman" w:eastAsia="Times New Roman" w:hAnsi="Times New Roman" w:cs="Times New Roman"/>
          <w:sz w:val="24"/>
          <w:szCs w:val="24"/>
        </w:rPr>
        <w:t>structured</w:t>
      </w:r>
      <w:proofErr w:type="gramEnd"/>
      <w:r w:rsidRPr="00F1203F">
        <w:rPr>
          <w:rFonts w:ascii="Times New Roman" w:eastAsia="Times New Roman" w:hAnsi="Times New Roman" w:cs="Times New Roman"/>
          <w:sz w:val="24"/>
          <w:szCs w:val="24"/>
        </w:rPr>
        <w:t xml:space="preserve"> and that money and bravery are important.</w:t>
      </w:r>
    </w:p>
    <w:p w14:paraId="00000019" w14:textId="1EF41D9D"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In Austria, when </w:t>
      </w:r>
      <w:r w:rsidR="004E4CD1" w:rsidRPr="00F1203F">
        <w:rPr>
          <w:rFonts w:ascii="Times New Roman" w:eastAsia="Times New Roman" w:hAnsi="Times New Roman" w:cs="Times New Roman"/>
          <w:sz w:val="24"/>
          <w:szCs w:val="24"/>
        </w:rPr>
        <w:t>individuals</w:t>
      </w:r>
      <w:r w:rsidRPr="00F1203F">
        <w:rPr>
          <w:rFonts w:ascii="Times New Roman" w:eastAsia="Times New Roman" w:hAnsi="Times New Roman" w:cs="Times New Roman"/>
          <w:sz w:val="24"/>
          <w:szCs w:val="24"/>
        </w:rPr>
        <w:t xml:space="preserve"> do business, </w:t>
      </w:r>
      <w:r w:rsidR="004E4CD1"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should be polite, arrive on time, and follow the rules. People believe and value each other when they get to know each other, and they expect each other to be honest and good in business (Park et al., 2024). People from Britain who want to do well in Austria need to know about these differences and be willing to adapt to them. They will learn how to talk to people and make business contacts in Austria this way.</w:t>
      </w:r>
    </w:p>
    <w:p w14:paraId="0000001C" w14:textId="0E5B47F1"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People who run businesses in Britain might have to change how they do things to fit the rules in Austria (Park et al., 2024). In Austria, it is important to get to know people and trust them, but it might take a little more time and work. </w:t>
      </w:r>
    </w:p>
    <w:p w14:paraId="581632FE" w14:textId="77777777" w:rsidR="0095723F" w:rsidRPr="00F1203F" w:rsidRDefault="0095723F">
      <w:pPr>
        <w:rPr>
          <w:rFonts w:ascii="Times New Roman" w:hAnsi="Times New Roman" w:cs="Times New Roman"/>
          <w:b/>
          <w:color w:val="4F81BD" w:themeColor="accent1"/>
          <w:sz w:val="28"/>
          <w:szCs w:val="32"/>
        </w:rPr>
      </w:pPr>
      <w:r w:rsidRPr="00F1203F">
        <w:rPr>
          <w:rFonts w:ascii="Times New Roman" w:hAnsi="Times New Roman" w:cs="Times New Roman"/>
        </w:rPr>
        <w:br w:type="page"/>
      </w:r>
    </w:p>
    <w:p w14:paraId="0000001D" w14:textId="1961CD85" w:rsidR="00151D9C" w:rsidRPr="00F1203F" w:rsidRDefault="00D132C1" w:rsidP="00812CF6">
      <w:pPr>
        <w:pStyle w:val="Heading2"/>
        <w:rPr>
          <w:rFonts w:cs="Times New Roman"/>
        </w:rPr>
      </w:pPr>
      <w:bookmarkStart w:id="5" w:name="_Toc164531458"/>
      <w:r w:rsidRPr="00F1203F">
        <w:rPr>
          <w:rFonts w:cs="Times New Roman"/>
        </w:rPr>
        <w:lastRenderedPageBreak/>
        <w:t>Poland</w:t>
      </w:r>
      <w:bookmarkEnd w:id="5"/>
    </w:p>
    <w:p w14:paraId="0000001F" w14:textId="567D20D7" w:rsidR="00151D9C" w:rsidRPr="00F1203F" w:rsidRDefault="0095723F">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About 38 million people ar</w:t>
      </w:r>
      <w:r w:rsidR="00D132C1" w:rsidRPr="00F1203F">
        <w:rPr>
          <w:rFonts w:ascii="Times New Roman" w:eastAsia="Times New Roman" w:hAnsi="Times New Roman" w:cs="Times New Roman"/>
          <w:sz w:val="24"/>
          <w:szCs w:val="24"/>
        </w:rPr>
        <w:t>e living in Poland, which is in the middle of Europe (Facts, 2019).  Polish is the language of the country. Poland has a skilled workforce and an economy that is growing thanks to big investments in infrastructure and new ideas. This means that people can find jobs there.</w:t>
      </w:r>
    </w:p>
    <w:p w14:paraId="00000021" w14:textId="45834348"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Hofstede's cultural traits show that Poland is about average when it comes to trusting others and not having questions. In business, this means it is important to have clear rules and put the needs of the group ahead of </w:t>
      </w:r>
      <w:r w:rsidR="007F3B2A" w:rsidRPr="00F1203F">
        <w:rPr>
          <w:rFonts w:ascii="Times New Roman" w:eastAsia="Times New Roman" w:hAnsi="Times New Roman" w:cs="Times New Roman"/>
          <w:sz w:val="24"/>
          <w:szCs w:val="24"/>
        </w:rPr>
        <w:t>their</w:t>
      </w:r>
      <w:r w:rsidRPr="00F1203F">
        <w:rPr>
          <w:rFonts w:ascii="Times New Roman" w:eastAsia="Times New Roman" w:hAnsi="Times New Roman" w:cs="Times New Roman"/>
          <w:sz w:val="24"/>
          <w:szCs w:val="24"/>
        </w:rPr>
        <w:t xml:space="preserve"> own (Minkov and Kaasa, 2021). The amounts of manhood, power, and distance in Poland are also </w:t>
      </w:r>
      <w:proofErr w:type="gramStart"/>
      <w:r w:rsidRPr="00F1203F">
        <w:rPr>
          <w:rFonts w:ascii="Times New Roman" w:eastAsia="Times New Roman" w:hAnsi="Times New Roman" w:cs="Times New Roman"/>
          <w:sz w:val="24"/>
          <w:szCs w:val="24"/>
        </w:rPr>
        <w:t>pretty high</w:t>
      </w:r>
      <w:proofErr w:type="gramEnd"/>
      <w:r w:rsidRPr="00F1203F">
        <w:rPr>
          <w:rFonts w:ascii="Times New Roman" w:eastAsia="Times New Roman" w:hAnsi="Times New Roman" w:cs="Times New Roman"/>
          <w:sz w:val="24"/>
          <w:szCs w:val="24"/>
        </w:rPr>
        <w:t>, which points to a well-organised society that values being strong and getting money.</w:t>
      </w:r>
    </w:p>
    <w:p w14:paraId="00000022" w14:textId="39EAA86D"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Family, customs, and following the rules are very important to Poles. A lot of the time, business deals are based on faith and friendship (Moran, 2023). When people work together, they expect things to be honest and true. Polish </w:t>
      </w:r>
      <w:r w:rsidR="0040719C" w:rsidRPr="00F1203F">
        <w:rPr>
          <w:rFonts w:ascii="Times New Roman" w:eastAsia="Times New Roman" w:hAnsi="Times New Roman" w:cs="Times New Roman"/>
          <w:sz w:val="24"/>
          <w:szCs w:val="24"/>
        </w:rPr>
        <w:t>businesspeople</w:t>
      </w:r>
      <w:r w:rsidRPr="00F1203F">
        <w:rPr>
          <w:rFonts w:ascii="Times New Roman" w:eastAsia="Times New Roman" w:hAnsi="Times New Roman" w:cs="Times New Roman"/>
          <w:sz w:val="24"/>
          <w:szCs w:val="24"/>
        </w:rPr>
        <w:t xml:space="preserve"> like it when </w:t>
      </w:r>
      <w:r w:rsidR="004E4CD1"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show that </w:t>
      </w:r>
      <w:r w:rsidR="004E4CD1"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care about the little things and work quickly by being on time and following the rules. Britain needs to understand and accept these differences if it wants to do well in Poland. They will learn how to talk to people and make business contacts in Poland this way.</w:t>
      </w:r>
    </w:p>
    <w:p w14:paraId="00000024"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Even though young people and businesses in Poland are getting better at English, it may still be hard for everyone to understand each other. It might be hard to talk about or explain tough ideas if British companies do not speak Polish well.</w:t>
      </w:r>
    </w:p>
    <w:p w14:paraId="00000025" w14:textId="23D2050E"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When </w:t>
      </w:r>
      <w:r w:rsidR="004E4CD1" w:rsidRPr="00F1203F">
        <w:rPr>
          <w:rFonts w:ascii="Times New Roman" w:eastAsia="Times New Roman" w:hAnsi="Times New Roman" w:cs="Times New Roman"/>
          <w:sz w:val="24"/>
          <w:szCs w:val="24"/>
        </w:rPr>
        <w:t>companies</w:t>
      </w:r>
      <w:r w:rsidRPr="00F1203F">
        <w:rPr>
          <w:rFonts w:ascii="Times New Roman" w:eastAsia="Times New Roman" w:hAnsi="Times New Roman" w:cs="Times New Roman"/>
          <w:sz w:val="24"/>
          <w:szCs w:val="24"/>
        </w:rPr>
        <w:t xml:space="preserve"> do business in Poland, </w:t>
      </w:r>
      <w:r w:rsidR="004E4CD1"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should be polite. </w:t>
      </w:r>
      <w:r w:rsidR="004E4CD1"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should believe in and value each other when </w:t>
      </w:r>
      <w:r w:rsidR="004E4CD1"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talk to each other. </w:t>
      </w:r>
      <w:r w:rsidR="0040719C" w:rsidRPr="00F1203F">
        <w:rPr>
          <w:rFonts w:ascii="Times New Roman" w:eastAsia="Times New Roman" w:hAnsi="Times New Roman" w:cs="Times New Roman"/>
          <w:sz w:val="24"/>
          <w:szCs w:val="24"/>
        </w:rPr>
        <w:t>Brits</w:t>
      </w:r>
      <w:r w:rsidRPr="00F1203F">
        <w:rPr>
          <w:rFonts w:ascii="Times New Roman" w:eastAsia="Times New Roman" w:hAnsi="Times New Roman" w:cs="Times New Roman"/>
          <w:sz w:val="24"/>
          <w:szCs w:val="24"/>
        </w:rPr>
        <w:t xml:space="preserve"> need to understand and </w:t>
      </w:r>
      <w:r w:rsidR="0040719C" w:rsidRPr="00F1203F">
        <w:rPr>
          <w:rFonts w:ascii="Times New Roman" w:eastAsia="Times New Roman" w:hAnsi="Times New Roman" w:cs="Times New Roman"/>
          <w:sz w:val="24"/>
          <w:szCs w:val="24"/>
        </w:rPr>
        <w:t xml:space="preserve">accept </w:t>
      </w:r>
      <w:r w:rsidRPr="00F1203F">
        <w:rPr>
          <w:rFonts w:ascii="Times New Roman" w:eastAsia="Times New Roman" w:hAnsi="Times New Roman" w:cs="Times New Roman"/>
          <w:sz w:val="24"/>
          <w:szCs w:val="24"/>
        </w:rPr>
        <w:t>changes in Polish society to do business there. For instance, they must comprehend the significance of punctuality and the organisational structure of companies (Park et al., 2024).</w:t>
      </w:r>
    </w:p>
    <w:p w14:paraId="72656F91" w14:textId="77777777" w:rsidR="00D3143B" w:rsidRPr="00F1203F" w:rsidRDefault="00D3143B">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26" w14:textId="1D0560F6" w:rsidR="00151D9C" w:rsidRPr="00F1203F" w:rsidRDefault="00D132C1" w:rsidP="00812CF6">
      <w:pPr>
        <w:pStyle w:val="Heading1"/>
        <w:rPr>
          <w:rFonts w:cs="Times New Roman"/>
        </w:rPr>
      </w:pPr>
      <w:bookmarkStart w:id="6" w:name="_Toc164531459"/>
      <w:r w:rsidRPr="00F1203F">
        <w:rPr>
          <w:rFonts w:cs="Times New Roman"/>
        </w:rPr>
        <w:lastRenderedPageBreak/>
        <w:t>Analysis of Communication Barriers</w:t>
      </w:r>
      <w:bookmarkEnd w:id="6"/>
      <w:r w:rsidRPr="00F1203F">
        <w:rPr>
          <w:rFonts w:cs="Times New Roman"/>
        </w:rPr>
        <w:t xml:space="preserve"> </w:t>
      </w:r>
    </w:p>
    <w:p w14:paraId="00000027" w14:textId="77777777" w:rsidR="00151D9C" w:rsidRPr="00F1203F" w:rsidRDefault="00D132C1" w:rsidP="00812CF6">
      <w:pPr>
        <w:pStyle w:val="Heading2"/>
        <w:rPr>
          <w:rFonts w:cs="Times New Roman"/>
        </w:rPr>
      </w:pPr>
      <w:bookmarkStart w:id="7" w:name="_Toc164531460"/>
      <w:r w:rsidRPr="00F1203F">
        <w:rPr>
          <w:rFonts w:cs="Times New Roman"/>
        </w:rPr>
        <w:t>Barriers that British businesses may encounter in Austria and Poland</w:t>
      </w:r>
      <w:bookmarkEnd w:id="7"/>
    </w:p>
    <w:p w14:paraId="00000028" w14:textId="429B412E"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It might be hard for a British company that wants to grow to talk to people in Austria and Poland because their business, culture, and language are different. When Austrians need to share important or scientific information, it might be hard for them to talk to each other because of language </w:t>
      </w:r>
      <w:r w:rsidR="0032325F" w:rsidRPr="00F1203F">
        <w:rPr>
          <w:rFonts w:ascii="Times New Roman" w:eastAsia="Times New Roman" w:hAnsi="Times New Roman" w:cs="Times New Roman"/>
          <w:sz w:val="24"/>
          <w:szCs w:val="24"/>
        </w:rPr>
        <w:t>barriers</w:t>
      </w:r>
      <w:r w:rsidRPr="00F1203F">
        <w:rPr>
          <w:rFonts w:ascii="Times New Roman" w:eastAsia="Times New Roman" w:hAnsi="Times New Roman" w:cs="Times New Roman"/>
          <w:sz w:val="24"/>
          <w:szCs w:val="24"/>
        </w:rPr>
        <w:t xml:space="preserve">. Businesses in England talk to each other </w:t>
      </w:r>
      <w:r w:rsidR="002B3FB3" w:rsidRPr="00F1203F">
        <w:rPr>
          <w:rFonts w:ascii="Times New Roman" w:eastAsia="Times New Roman" w:hAnsi="Times New Roman" w:cs="Times New Roman"/>
          <w:sz w:val="24"/>
          <w:szCs w:val="24"/>
        </w:rPr>
        <w:t>more openly and honestl</w:t>
      </w:r>
      <w:r w:rsidRPr="00F1203F">
        <w:rPr>
          <w:rFonts w:ascii="Times New Roman" w:eastAsia="Times New Roman" w:hAnsi="Times New Roman" w:cs="Times New Roman"/>
          <w:sz w:val="24"/>
          <w:szCs w:val="24"/>
        </w:rPr>
        <w:t xml:space="preserve">y. People in Austria talk to each other </w:t>
      </w:r>
      <w:r w:rsidR="002B3FB3" w:rsidRPr="00F1203F">
        <w:rPr>
          <w:rFonts w:ascii="Times New Roman" w:eastAsia="Times New Roman" w:hAnsi="Times New Roman" w:cs="Times New Roman"/>
          <w:sz w:val="24"/>
          <w:szCs w:val="24"/>
        </w:rPr>
        <w:t>politely and quietl</w:t>
      </w:r>
      <w:r w:rsidRPr="00F1203F">
        <w:rPr>
          <w:rFonts w:ascii="Times New Roman" w:eastAsia="Times New Roman" w:hAnsi="Times New Roman" w:cs="Times New Roman"/>
          <w:sz w:val="24"/>
          <w:szCs w:val="24"/>
        </w:rPr>
        <w:t xml:space="preserve">y, which could also be hard for them. People in Poland may also find it hard to talk to each other because they speak different languages. Businesses in Britain might have to pay for language lessons or hire speakers because of this. People in Polish companies work together a lot, so getting along with others is very important. When British businesses need to discuss or make a choice, this can make it hard for them to talk to each other (Gour and Cheema, 2022). </w:t>
      </w:r>
      <w:r w:rsidR="00812CF6"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should also be ready to spend time and money getting to know </w:t>
      </w:r>
      <w:r w:rsidR="00736608" w:rsidRPr="00F1203F">
        <w:rPr>
          <w:rFonts w:ascii="Times New Roman" w:eastAsia="Times New Roman" w:hAnsi="Times New Roman" w:cs="Times New Roman"/>
          <w:sz w:val="24"/>
          <w:szCs w:val="24"/>
        </w:rPr>
        <w:t>other co-workers and local businesspeople</w:t>
      </w:r>
      <w:r w:rsidRPr="00F1203F">
        <w:rPr>
          <w:rFonts w:ascii="Times New Roman" w:eastAsia="Times New Roman" w:hAnsi="Times New Roman" w:cs="Times New Roman"/>
          <w:sz w:val="24"/>
          <w:szCs w:val="24"/>
        </w:rPr>
        <w:t>.</w:t>
      </w:r>
    </w:p>
    <w:p w14:paraId="00000029" w14:textId="77777777" w:rsidR="00151D9C" w:rsidRPr="00F1203F" w:rsidRDefault="00D132C1" w:rsidP="00812CF6">
      <w:pPr>
        <w:pStyle w:val="Heading2"/>
        <w:rPr>
          <w:rFonts w:cs="Times New Roman"/>
        </w:rPr>
      </w:pPr>
      <w:bookmarkStart w:id="8" w:name="_Toc164531461"/>
      <w:r w:rsidRPr="00F1203F">
        <w:rPr>
          <w:rFonts w:cs="Times New Roman"/>
        </w:rPr>
        <w:t>Factors Affecting Communication</w:t>
      </w:r>
      <w:bookmarkEnd w:id="8"/>
    </w:p>
    <w:p w14:paraId="4A9B73ED" w14:textId="77777777" w:rsidR="002B3FB3"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 fact that people in Austria and Poland speak different languages makes it hard for British businesses to grow there. For clear communication, especially in business or public settings, </w:t>
      </w:r>
      <w:r w:rsidR="00812CF6"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should know the local languages. Many people in towns and businesses understand English. In Poland, </w:t>
      </w:r>
      <w:r w:rsidR="00812CF6" w:rsidRPr="00F1203F">
        <w:rPr>
          <w:rFonts w:ascii="Times New Roman" w:eastAsia="Times New Roman" w:hAnsi="Times New Roman" w:cs="Times New Roman"/>
          <w:sz w:val="24"/>
          <w:szCs w:val="24"/>
        </w:rPr>
        <w:t>people</w:t>
      </w:r>
      <w:r w:rsidRPr="00F1203F">
        <w:rPr>
          <w:rFonts w:ascii="Times New Roman" w:eastAsia="Times New Roman" w:hAnsi="Times New Roman" w:cs="Times New Roman"/>
          <w:sz w:val="24"/>
          <w:szCs w:val="24"/>
        </w:rPr>
        <w:t xml:space="preserve"> need to know Polish, and in Austria, </w:t>
      </w:r>
      <w:r w:rsidR="00812CF6"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need</w:t>
      </w:r>
      <w:r w:rsidR="00812CF6" w:rsidRPr="00F1203F">
        <w:rPr>
          <w:rFonts w:ascii="Times New Roman" w:eastAsia="Times New Roman" w:hAnsi="Times New Roman" w:cs="Times New Roman"/>
          <w:sz w:val="24"/>
          <w:szCs w:val="24"/>
        </w:rPr>
        <w:t>s</w:t>
      </w:r>
      <w:r w:rsidRPr="00F1203F">
        <w:rPr>
          <w:rFonts w:ascii="Times New Roman" w:eastAsia="Times New Roman" w:hAnsi="Times New Roman" w:cs="Times New Roman"/>
          <w:sz w:val="24"/>
          <w:szCs w:val="24"/>
        </w:rPr>
        <w:t xml:space="preserve"> to know German. There are also cultural gaps that show up when people talk to each other. Austrians put a lot of value on being nice, following the rules, and being on time (Moran, 2023). </w:t>
      </w:r>
    </w:p>
    <w:p w14:paraId="0000002A" w14:textId="592063A4"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On the other hand, Poles care about order, history, and </w:t>
      </w:r>
      <w:r w:rsidR="00045BFC" w:rsidRPr="00F1203F">
        <w:rPr>
          <w:rFonts w:ascii="Times New Roman" w:eastAsia="Times New Roman" w:hAnsi="Times New Roman" w:cs="Times New Roman"/>
          <w:sz w:val="24"/>
          <w:szCs w:val="24"/>
        </w:rPr>
        <w:t>hierarchy</w:t>
      </w:r>
      <w:r w:rsidRPr="00F1203F">
        <w:rPr>
          <w:rFonts w:ascii="Times New Roman" w:eastAsia="Times New Roman" w:hAnsi="Times New Roman" w:cs="Times New Roman"/>
          <w:sz w:val="24"/>
          <w:szCs w:val="24"/>
        </w:rPr>
        <w:t xml:space="preserve">. If </w:t>
      </w:r>
      <w:r w:rsidR="00812CF6" w:rsidRPr="00F1203F">
        <w:rPr>
          <w:rFonts w:ascii="Times New Roman" w:eastAsia="Times New Roman" w:hAnsi="Times New Roman" w:cs="Times New Roman"/>
          <w:sz w:val="24"/>
          <w:szCs w:val="24"/>
        </w:rPr>
        <w:t>people</w:t>
      </w:r>
      <w:r w:rsidRPr="00F1203F">
        <w:rPr>
          <w:rFonts w:ascii="Times New Roman" w:eastAsia="Times New Roman" w:hAnsi="Times New Roman" w:cs="Times New Roman"/>
          <w:sz w:val="24"/>
          <w:szCs w:val="24"/>
        </w:rPr>
        <w:t xml:space="preserve"> want to do business and build trust, </w:t>
      </w:r>
      <w:r w:rsidR="00812CF6"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need to know and accept these cultural differences. People from different countries already have a hard time getting along because they speak different languages (Pawlak, 2021). Austrians and Poles talk to each other in a quieter, more informal way. To fit in, businesses in Britain might need to change how they talk to people. Also, they might need to learn how to talk to Polish people, whose language is more formal and focused on groups. It helps if people from different countries can talk to each other and work together, even if they have trouble speaking.</w:t>
      </w:r>
    </w:p>
    <w:p w14:paraId="0000002B" w14:textId="77777777" w:rsidR="00151D9C" w:rsidRPr="00F1203F" w:rsidRDefault="00D132C1" w:rsidP="00812CF6">
      <w:pPr>
        <w:pStyle w:val="Heading2"/>
        <w:rPr>
          <w:rFonts w:cs="Times New Roman"/>
        </w:rPr>
      </w:pPr>
      <w:bookmarkStart w:id="9" w:name="_Toc164531462"/>
      <w:r w:rsidRPr="00F1203F">
        <w:rPr>
          <w:rFonts w:cs="Times New Roman"/>
        </w:rPr>
        <w:lastRenderedPageBreak/>
        <w:t>Impact of Communication Barriers</w:t>
      </w:r>
      <w:bookmarkEnd w:id="9"/>
    </w:p>
    <w:p w14:paraId="0000002C" w14:textId="5C8371FE"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If British businesses want to grow into Austria and Poland but cannot talk to the people there, it might be hard to run their businesses and get along with them. People do not always understand each other because they speak a different language</w:t>
      </w:r>
      <w:r w:rsidR="00045BFC" w:rsidRPr="00F1203F">
        <w:rPr>
          <w:rFonts w:ascii="Times New Roman" w:eastAsia="Times New Roman" w:hAnsi="Times New Roman" w:cs="Times New Roman"/>
          <w:sz w:val="24"/>
          <w:szCs w:val="24"/>
        </w:rPr>
        <w:t xml:space="preserve">. </w:t>
      </w:r>
      <w:r w:rsidRPr="00F1203F">
        <w:rPr>
          <w:rFonts w:ascii="Times New Roman" w:eastAsia="Times New Roman" w:hAnsi="Times New Roman" w:cs="Times New Roman"/>
          <w:sz w:val="24"/>
          <w:szCs w:val="24"/>
        </w:rPr>
        <w:t xml:space="preserve">This might make things take longer, cause mistakes, and cause </w:t>
      </w:r>
      <w:r w:rsidR="00812CF6"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to miss business chances. If people cannot talk to each other clearly, it can slow down the process of negotiating and cause mistakes or failed deals (Robertson and Robertson, 2019). Language issues can also make it hard to share important information, which can slow down projects and make it harder to meet deadlines. When people do not understand other cultures, it can hurt their relationships and trust with customers and partners in those countries.</w:t>
      </w:r>
    </w:p>
    <w:p w14:paraId="0000002D" w14:textId="2EB1805A"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Companies that cannot talk to each other may have a bad reputation, get less work, and spend more money. Unresolved communication problems on foreign teams can also make people angry and unable to work together or come up with new ideas. To lessen these effects, </w:t>
      </w:r>
      <w:r w:rsidR="00045BFC" w:rsidRPr="00F1203F">
        <w:rPr>
          <w:rFonts w:ascii="Times New Roman" w:eastAsia="Times New Roman" w:hAnsi="Times New Roman" w:cs="Times New Roman"/>
          <w:sz w:val="24"/>
          <w:szCs w:val="24"/>
        </w:rPr>
        <w:t xml:space="preserve">Mura </w:t>
      </w:r>
      <w:r w:rsidRPr="00F1203F">
        <w:rPr>
          <w:rFonts w:ascii="Times New Roman" w:eastAsia="Times New Roman" w:hAnsi="Times New Roman" w:cs="Times New Roman"/>
          <w:sz w:val="24"/>
          <w:szCs w:val="24"/>
        </w:rPr>
        <w:t>needs to spend money on language classes, cross-cultural training, and making people more aware of other societies. People need to stay in touch and help each other understand each other to get through tough times and do well in international business.</w:t>
      </w:r>
    </w:p>
    <w:p w14:paraId="22449667" w14:textId="77777777" w:rsidR="00D3143B" w:rsidRPr="00F1203F" w:rsidRDefault="00D3143B">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2E" w14:textId="38760257" w:rsidR="00151D9C" w:rsidRPr="00F1203F" w:rsidRDefault="00D132C1" w:rsidP="00812CF6">
      <w:pPr>
        <w:pStyle w:val="Heading1"/>
        <w:rPr>
          <w:rFonts w:cs="Times New Roman"/>
        </w:rPr>
      </w:pPr>
      <w:bookmarkStart w:id="10" w:name="_Toc164531463"/>
      <w:r w:rsidRPr="00F1203F">
        <w:rPr>
          <w:rFonts w:cs="Times New Roman"/>
        </w:rPr>
        <w:lastRenderedPageBreak/>
        <w:t>Recommendations and Strategies</w:t>
      </w:r>
      <w:bookmarkEnd w:id="10"/>
    </w:p>
    <w:p w14:paraId="0000002F" w14:textId="6A95CB5E" w:rsidR="00151D9C" w:rsidRPr="00F1203F" w:rsidRDefault="00D132C1" w:rsidP="00812CF6">
      <w:pPr>
        <w:pStyle w:val="Heading2"/>
        <w:rPr>
          <w:rFonts w:cs="Times New Roman"/>
        </w:rPr>
      </w:pPr>
      <w:bookmarkStart w:id="11" w:name="_Toc164531464"/>
      <w:r w:rsidRPr="00F1203F">
        <w:rPr>
          <w:rFonts w:cs="Times New Roman"/>
        </w:rPr>
        <w:t>Recommendation on which country Mura should expand into.</w:t>
      </w:r>
      <w:bookmarkEnd w:id="11"/>
    </w:p>
    <w:p w14:paraId="00000030" w14:textId="0FA7CAB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Based on the study, Mura might want to think about going to Austria to do business there. It is safe to do business in </w:t>
      </w:r>
      <w:r w:rsidR="0075353A" w:rsidRPr="00F1203F">
        <w:rPr>
          <w:rFonts w:ascii="Times New Roman" w:eastAsia="Times New Roman" w:hAnsi="Times New Roman" w:cs="Times New Roman"/>
          <w:sz w:val="24"/>
          <w:szCs w:val="24"/>
        </w:rPr>
        <w:t>Austria</w:t>
      </w:r>
      <w:r w:rsidRPr="00F1203F">
        <w:rPr>
          <w:rFonts w:ascii="Times New Roman" w:eastAsia="Times New Roman" w:hAnsi="Times New Roman" w:cs="Times New Roman"/>
          <w:sz w:val="24"/>
          <w:szCs w:val="24"/>
        </w:rPr>
        <w:t xml:space="preserve"> because the people are skilled, the infrastructure is good, and the country cares a lot about the environment. There is room for growth in both Austria and Poland, but Austria is a better choice for Mura's growth because it is more </w:t>
      </w:r>
      <w:proofErr w:type="gramStart"/>
      <w:r w:rsidRPr="00F1203F">
        <w:rPr>
          <w:rFonts w:ascii="Times New Roman" w:eastAsia="Times New Roman" w:hAnsi="Times New Roman" w:cs="Times New Roman"/>
          <w:sz w:val="24"/>
          <w:szCs w:val="24"/>
        </w:rPr>
        <w:t>similar to</w:t>
      </w:r>
      <w:proofErr w:type="gramEnd"/>
      <w:r w:rsidRPr="00F1203F">
        <w:rPr>
          <w:rFonts w:ascii="Times New Roman" w:eastAsia="Times New Roman" w:hAnsi="Times New Roman" w:cs="Times New Roman"/>
          <w:sz w:val="24"/>
          <w:szCs w:val="24"/>
        </w:rPr>
        <w:t xml:space="preserve"> Britain in how it does business and has a better business culture. </w:t>
      </w:r>
      <w:r w:rsidR="0075353A" w:rsidRPr="00F1203F">
        <w:rPr>
          <w:rFonts w:ascii="Times New Roman" w:eastAsia="Times New Roman" w:hAnsi="Times New Roman" w:cs="Times New Roman"/>
          <w:sz w:val="24"/>
          <w:szCs w:val="24"/>
        </w:rPr>
        <w:t>More Austrians speak English than Poles, and Austrians</w:t>
      </w:r>
      <w:r w:rsidRPr="00F1203F">
        <w:rPr>
          <w:rFonts w:ascii="Times New Roman" w:eastAsia="Times New Roman" w:hAnsi="Times New Roman" w:cs="Times New Roman"/>
          <w:sz w:val="24"/>
          <w:szCs w:val="24"/>
        </w:rPr>
        <w:t xml:space="preserve"> follow many of the same cultural norms</w:t>
      </w:r>
      <w:r w:rsidR="0075353A" w:rsidRPr="00F1203F">
        <w:rPr>
          <w:rFonts w:ascii="Times New Roman" w:eastAsia="Times New Roman" w:hAnsi="Times New Roman" w:cs="Times New Roman"/>
          <w:sz w:val="24"/>
          <w:szCs w:val="24"/>
        </w:rPr>
        <w:t xml:space="preserve"> as Brits</w:t>
      </w:r>
      <w:r w:rsidRPr="00F1203F">
        <w:rPr>
          <w:rFonts w:ascii="Times New Roman" w:eastAsia="Times New Roman" w:hAnsi="Times New Roman" w:cs="Times New Roman"/>
          <w:sz w:val="24"/>
          <w:szCs w:val="24"/>
        </w:rPr>
        <w:t xml:space="preserve">. This means that doing business across the </w:t>
      </w:r>
      <w:r w:rsidR="0075353A" w:rsidRPr="00F1203F">
        <w:rPr>
          <w:rFonts w:ascii="Times New Roman" w:eastAsia="Times New Roman" w:hAnsi="Times New Roman" w:cs="Times New Roman"/>
          <w:sz w:val="24"/>
          <w:szCs w:val="24"/>
        </w:rPr>
        <w:t>continent</w:t>
      </w:r>
      <w:r w:rsidRPr="00F1203F">
        <w:rPr>
          <w:rFonts w:ascii="Times New Roman" w:eastAsia="Times New Roman" w:hAnsi="Times New Roman" w:cs="Times New Roman"/>
          <w:sz w:val="24"/>
          <w:szCs w:val="24"/>
        </w:rPr>
        <w:t xml:space="preserve"> may also be easy (Pawlak, 2021). People could converse and get to know each other better.</w:t>
      </w:r>
      <w:r w:rsidR="00396CCC" w:rsidRPr="00F1203F">
        <w:rPr>
          <w:rFonts w:ascii="Times New Roman" w:eastAsia="Times New Roman" w:hAnsi="Times New Roman" w:cs="Times New Roman"/>
          <w:sz w:val="24"/>
          <w:szCs w:val="24"/>
        </w:rPr>
        <w:t xml:space="preserve"> Lastly, Austrians have a more positive attitude towards green strategies and technologies to reduce their carbon footprint, compared to Poles.</w:t>
      </w:r>
    </w:p>
    <w:p w14:paraId="00000031" w14:textId="77777777" w:rsidR="00151D9C" w:rsidRPr="00F1203F" w:rsidRDefault="00D132C1" w:rsidP="00812CF6">
      <w:pPr>
        <w:pStyle w:val="Heading2"/>
        <w:rPr>
          <w:rFonts w:cs="Times New Roman"/>
        </w:rPr>
      </w:pPr>
      <w:bookmarkStart w:id="12" w:name="_Toc164531465"/>
      <w:r w:rsidRPr="00F1203F">
        <w:rPr>
          <w:rFonts w:cs="Times New Roman"/>
        </w:rPr>
        <w:t xml:space="preserve">Strategies to overcome communication </w:t>
      </w:r>
      <w:proofErr w:type="gramStart"/>
      <w:r w:rsidRPr="00F1203F">
        <w:rPr>
          <w:rFonts w:cs="Times New Roman"/>
        </w:rPr>
        <w:t>challenges</w:t>
      </w:r>
      <w:bookmarkEnd w:id="12"/>
      <w:proofErr w:type="gramEnd"/>
    </w:p>
    <w:p w14:paraId="00000032" w14:textId="331881BC"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There are a few ways that Mura might be able to get around the problems with the link in Austria. For starters, teaching workers German will help them talk to people in the area. </w:t>
      </w:r>
      <w:r w:rsidR="00812CF6" w:rsidRPr="00F1203F">
        <w:rPr>
          <w:rFonts w:ascii="Times New Roman" w:eastAsia="Times New Roman" w:hAnsi="Times New Roman" w:cs="Times New Roman"/>
          <w:sz w:val="24"/>
          <w:szCs w:val="24"/>
        </w:rPr>
        <w:t>One</w:t>
      </w:r>
      <w:r w:rsidRPr="00F1203F">
        <w:rPr>
          <w:rFonts w:ascii="Times New Roman" w:eastAsia="Times New Roman" w:hAnsi="Times New Roman" w:cs="Times New Roman"/>
          <w:sz w:val="24"/>
          <w:szCs w:val="24"/>
        </w:rPr>
        <w:t xml:space="preserve"> can also take </w:t>
      </w:r>
      <w:r w:rsidR="0075353A" w:rsidRPr="00F1203F">
        <w:rPr>
          <w:rFonts w:ascii="Times New Roman" w:eastAsia="Times New Roman" w:hAnsi="Times New Roman" w:cs="Times New Roman"/>
          <w:sz w:val="24"/>
          <w:szCs w:val="24"/>
        </w:rPr>
        <w:t>training</w:t>
      </w:r>
      <w:r w:rsidRPr="00F1203F">
        <w:rPr>
          <w:rFonts w:ascii="Times New Roman" w:eastAsia="Times New Roman" w:hAnsi="Times New Roman" w:cs="Times New Roman"/>
          <w:sz w:val="24"/>
          <w:szCs w:val="24"/>
        </w:rPr>
        <w:t xml:space="preserve"> to learn how to do business in Austria as a British worker. Also, people can communicate better if they hire people who speak two languages or work with Austrian consultants who are experts in the subject (Robertson and Robertson, 2019). The more </w:t>
      </w:r>
      <w:r w:rsidR="00812CF6" w:rsidRPr="00F1203F">
        <w:rPr>
          <w:rFonts w:ascii="Times New Roman" w:eastAsia="Times New Roman" w:hAnsi="Times New Roman" w:cs="Times New Roman"/>
          <w:sz w:val="24"/>
          <w:szCs w:val="24"/>
        </w:rPr>
        <w:t>people</w:t>
      </w:r>
      <w:r w:rsidRPr="00F1203F">
        <w:rPr>
          <w:rFonts w:ascii="Times New Roman" w:eastAsia="Times New Roman" w:hAnsi="Times New Roman" w:cs="Times New Roman"/>
          <w:sz w:val="24"/>
          <w:szCs w:val="24"/>
        </w:rPr>
        <w:t xml:space="preserve"> talk to people in Austria, the more </w:t>
      </w:r>
      <w:r w:rsidR="00812CF6" w:rsidRPr="00F1203F">
        <w:rPr>
          <w:rFonts w:ascii="Times New Roman" w:eastAsia="Times New Roman" w:hAnsi="Times New Roman" w:cs="Times New Roman"/>
          <w:sz w:val="24"/>
          <w:szCs w:val="24"/>
        </w:rPr>
        <w:t>they</w:t>
      </w:r>
      <w:r w:rsidRPr="00F1203F">
        <w:rPr>
          <w:rFonts w:ascii="Times New Roman" w:eastAsia="Times New Roman" w:hAnsi="Times New Roman" w:cs="Times New Roman"/>
          <w:sz w:val="24"/>
          <w:szCs w:val="24"/>
        </w:rPr>
        <w:t xml:space="preserve"> will believe them. Video chats and site visits are good ways to do this. </w:t>
      </w:r>
      <w:proofErr w:type="gramStart"/>
      <w:r w:rsidRPr="00F1203F">
        <w:rPr>
          <w:rFonts w:ascii="Times New Roman" w:eastAsia="Times New Roman" w:hAnsi="Times New Roman" w:cs="Times New Roman"/>
          <w:sz w:val="24"/>
          <w:szCs w:val="24"/>
        </w:rPr>
        <w:t>Last but not least</w:t>
      </w:r>
      <w:proofErr w:type="gramEnd"/>
      <w:r w:rsidRPr="00F1203F">
        <w:rPr>
          <w:rFonts w:ascii="Times New Roman" w:eastAsia="Times New Roman" w:hAnsi="Times New Roman" w:cs="Times New Roman"/>
          <w:sz w:val="24"/>
          <w:szCs w:val="24"/>
        </w:rPr>
        <w:t>, Mura will be able to handle cultural differences well if Mura is willing to learn new things and consider other points of view.</w:t>
      </w:r>
    </w:p>
    <w:p w14:paraId="00000033" w14:textId="77777777" w:rsidR="00151D9C" w:rsidRPr="00F1203F" w:rsidRDefault="00D132C1" w:rsidP="00812CF6">
      <w:pPr>
        <w:pStyle w:val="Heading2"/>
        <w:rPr>
          <w:rFonts w:cs="Times New Roman"/>
        </w:rPr>
      </w:pPr>
      <w:bookmarkStart w:id="13" w:name="_Toc164531466"/>
      <w:r w:rsidRPr="00F1203F">
        <w:rPr>
          <w:rFonts w:cs="Times New Roman"/>
        </w:rPr>
        <w:t xml:space="preserve">Emphasis on fostering inclusive communication practices and cultural </w:t>
      </w:r>
      <w:proofErr w:type="gramStart"/>
      <w:r w:rsidRPr="00F1203F">
        <w:rPr>
          <w:rFonts w:cs="Times New Roman"/>
        </w:rPr>
        <w:t>understanding</w:t>
      </w:r>
      <w:bookmarkEnd w:id="13"/>
      <w:proofErr w:type="gramEnd"/>
    </w:p>
    <w:p w14:paraId="00000034" w14:textId="4E35C610"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If Mura wants to expand into Austria, it needs to emphasise open communication and getting to know the people there. The company should give its employees a lot of training in cultural sensitivity so that they can understand Austrian values and ways of life better. Being more friendly at work means letting people talk and paying close attention to what they have to say (Warren, 2019). To interact better, people should get help with their language needs and change the way </w:t>
      </w:r>
      <w:r w:rsidRPr="00F1203F">
        <w:rPr>
          <w:rFonts w:ascii="Times New Roman" w:eastAsia="Times New Roman" w:hAnsi="Times New Roman" w:cs="Times New Roman"/>
          <w:sz w:val="24"/>
          <w:szCs w:val="24"/>
        </w:rPr>
        <w:lastRenderedPageBreak/>
        <w:t>they talk to each other to account for differences in where they live. To build strong relationships, make teams work better, and deal with cross-cultural problems with trust and respect, Mura can teach people to understand and accept other cultures.</w:t>
      </w:r>
    </w:p>
    <w:p w14:paraId="00000035" w14:textId="77777777" w:rsidR="00151D9C" w:rsidRPr="00F1203F" w:rsidRDefault="00D132C1" w:rsidP="00812CF6">
      <w:pPr>
        <w:pStyle w:val="Heading2"/>
        <w:rPr>
          <w:rFonts w:cs="Times New Roman"/>
        </w:rPr>
      </w:pPr>
      <w:bookmarkStart w:id="14" w:name="_Toc164531467"/>
      <w:r w:rsidRPr="00F1203F">
        <w:rPr>
          <w:rFonts w:cs="Times New Roman"/>
        </w:rPr>
        <w:t>Specific tactics</w:t>
      </w:r>
      <w:bookmarkEnd w:id="14"/>
    </w:p>
    <w:p w14:paraId="00000036" w14:textId="7FFC3990"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There are specific things that Mura can do to help people in Austria talk to and understand each other better. If </w:t>
      </w:r>
      <w:r w:rsidR="00812CF6" w:rsidRPr="00F1203F">
        <w:rPr>
          <w:rFonts w:ascii="Times New Roman" w:eastAsia="Times New Roman" w:hAnsi="Times New Roman" w:cs="Times New Roman"/>
          <w:sz w:val="24"/>
          <w:szCs w:val="24"/>
        </w:rPr>
        <w:t>individu</w:t>
      </w:r>
      <w:r w:rsidR="00FC7DEC" w:rsidRPr="00F1203F">
        <w:rPr>
          <w:rFonts w:ascii="Times New Roman" w:eastAsia="Times New Roman" w:hAnsi="Times New Roman" w:cs="Times New Roman"/>
          <w:sz w:val="24"/>
          <w:szCs w:val="24"/>
        </w:rPr>
        <w:t>al</w:t>
      </w:r>
      <w:r w:rsidR="00812CF6" w:rsidRPr="00F1203F">
        <w:rPr>
          <w:rFonts w:ascii="Times New Roman" w:eastAsia="Times New Roman" w:hAnsi="Times New Roman" w:cs="Times New Roman"/>
          <w:sz w:val="24"/>
          <w:szCs w:val="24"/>
        </w:rPr>
        <w:t>s</w:t>
      </w:r>
      <w:r w:rsidRPr="00F1203F">
        <w:rPr>
          <w:rFonts w:ascii="Times New Roman" w:eastAsia="Times New Roman" w:hAnsi="Times New Roman" w:cs="Times New Roman"/>
          <w:sz w:val="24"/>
          <w:szCs w:val="24"/>
        </w:rPr>
        <w:t xml:space="preserve"> </w:t>
      </w:r>
      <w:r w:rsidR="00FC7DEC" w:rsidRPr="00F1203F">
        <w:rPr>
          <w:rFonts w:ascii="Times New Roman" w:eastAsia="Times New Roman" w:hAnsi="Times New Roman" w:cs="Times New Roman"/>
          <w:sz w:val="24"/>
          <w:szCs w:val="24"/>
        </w:rPr>
        <w:t>are offered</w:t>
      </w:r>
      <w:r w:rsidRPr="00F1203F">
        <w:rPr>
          <w:rFonts w:ascii="Times New Roman" w:eastAsia="Times New Roman" w:hAnsi="Times New Roman" w:cs="Times New Roman"/>
          <w:sz w:val="24"/>
          <w:szCs w:val="24"/>
        </w:rPr>
        <w:t xml:space="preserve"> language courses, </w:t>
      </w:r>
      <w:r w:rsidR="007F3B2A" w:rsidRPr="00F1203F">
        <w:rPr>
          <w:rFonts w:ascii="Times New Roman" w:eastAsia="Times New Roman" w:hAnsi="Times New Roman" w:cs="Times New Roman"/>
          <w:sz w:val="24"/>
          <w:szCs w:val="24"/>
        </w:rPr>
        <w:t>the</w:t>
      </w:r>
      <w:r w:rsidRPr="00F1203F">
        <w:rPr>
          <w:rFonts w:ascii="Times New Roman" w:eastAsia="Times New Roman" w:hAnsi="Times New Roman" w:cs="Times New Roman"/>
          <w:sz w:val="24"/>
          <w:szCs w:val="24"/>
        </w:rPr>
        <w:t xml:space="preserve"> employees will be able to speak German better. This will make it easy to do business with people in the area. </w:t>
      </w:r>
      <w:r w:rsidR="00B5501E" w:rsidRPr="00F1203F">
        <w:rPr>
          <w:rFonts w:ascii="Times New Roman" w:eastAsia="Times New Roman" w:hAnsi="Times New Roman" w:cs="Times New Roman"/>
          <w:sz w:val="24"/>
          <w:szCs w:val="24"/>
        </w:rPr>
        <w:t>Some classes could</w:t>
      </w:r>
      <w:r w:rsidRPr="00F1203F">
        <w:rPr>
          <w:rFonts w:ascii="Times New Roman" w:eastAsia="Times New Roman" w:hAnsi="Times New Roman" w:cs="Times New Roman"/>
          <w:sz w:val="24"/>
          <w:szCs w:val="24"/>
        </w:rPr>
        <w:t xml:space="preserve"> teach a lot about how to do business and act in Austria. It will also be beneficial to hire people who speak two languages or work with Austrian experts who know a lot about the area. This will help build trust and understanding between cultures. For Mura to avoid conversation problems and build strong ties in the Austrian market, </w:t>
      </w:r>
      <w:r w:rsidR="00812CF6" w:rsidRPr="00F1203F">
        <w:rPr>
          <w:rFonts w:ascii="Times New Roman" w:eastAsia="Times New Roman" w:hAnsi="Times New Roman" w:cs="Times New Roman"/>
          <w:sz w:val="24"/>
          <w:szCs w:val="24"/>
        </w:rPr>
        <w:t>it</w:t>
      </w:r>
      <w:r w:rsidRPr="00F1203F">
        <w:rPr>
          <w:rFonts w:ascii="Times New Roman" w:eastAsia="Times New Roman" w:hAnsi="Times New Roman" w:cs="Times New Roman"/>
          <w:sz w:val="24"/>
          <w:szCs w:val="24"/>
        </w:rPr>
        <w:t xml:space="preserve"> </w:t>
      </w:r>
      <w:proofErr w:type="gramStart"/>
      <w:r w:rsidRPr="00F1203F">
        <w:rPr>
          <w:rFonts w:ascii="Times New Roman" w:eastAsia="Times New Roman" w:hAnsi="Times New Roman" w:cs="Times New Roman"/>
          <w:sz w:val="24"/>
          <w:szCs w:val="24"/>
        </w:rPr>
        <w:t>has to</w:t>
      </w:r>
      <w:proofErr w:type="gramEnd"/>
      <w:r w:rsidRPr="00F1203F">
        <w:rPr>
          <w:rFonts w:ascii="Times New Roman" w:eastAsia="Times New Roman" w:hAnsi="Times New Roman" w:cs="Times New Roman"/>
          <w:sz w:val="24"/>
          <w:szCs w:val="24"/>
        </w:rPr>
        <w:t xml:space="preserve"> pay for language classes, lessons on how to be sensitive to other cultures, and lessons on their market.</w:t>
      </w:r>
    </w:p>
    <w:p w14:paraId="05DA8D1A" w14:textId="77777777" w:rsidR="00D3143B" w:rsidRPr="00F1203F" w:rsidRDefault="00D3143B">
      <w:pPr>
        <w:rPr>
          <w:rFonts w:ascii="Times New Roman" w:hAnsi="Times New Roman" w:cs="Times New Roman"/>
          <w:b/>
          <w:color w:val="4F81BD" w:themeColor="accent1"/>
          <w:sz w:val="32"/>
          <w:szCs w:val="40"/>
        </w:rPr>
      </w:pPr>
      <w:r w:rsidRPr="00F1203F">
        <w:rPr>
          <w:rFonts w:ascii="Times New Roman" w:hAnsi="Times New Roman" w:cs="Times New Roman"/>
        </w:rPr>
        <w:br w:type="page"/>
      </w:r>
    </w:p>
    <w:p w14:paraId="00000037" w14:textId="11C67747" w:rsidR="00151D9C" w:rsidRPr="00F1203F" w:rsidRDefault="00D132C1" w:rsidP="00812CF6">
      <w:pPr>
        <w:pStyle w:val="Heading1"/>
        <w:rPr>
          <w:rFonts w:cs="Times New Roman"/>
        </w:rPr>
      </w:pPr>
      <w:bookmarkStart w:id="15" w:name="_Toc164531468"/>
      <w:r w:rsidRPr="00F1203F">
        <w:rPr>
          <w:rFonts w:cs="Times New Roman"/>
        </w:rPr>
        <w:lastRenderedPageBreak/>
        <w:t>Conclusion</w:t>
      </w:r>
      <w:bookmarkEnd w:id="15"/>
    </w:p>
    <w:p w14:paraId="1A617968" w14:textId="25591EDD" w:rsidR="00D2728D" w:rsidRPr="00F1203F" w:rsidRDefault="00D2728D" w:rsidP="00D2728D">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This essay has highlighted why Mura </w:t>
      </w:r>
      <w:r w:rsidR="00B5501E" w:rsidRPr="00F1203F">
        <w:rPr>
          <w:rFonts w:ascii="Times New Roman" w:eastAsia="Times New Roman" w:hAnsi="Times New Roman" w:cs="Times New Roman"/>
          <w:sz w:val="24"/>
          <w:szCs w:val="24"/>
        </w:rPr>
        <w:t xml:space="preserve">should </w:t>
      </w:r>
      <w:r w:rsidRPr="00F1203F">
        <w:rPr>
          <w:rFonts w:ascii="Times New Roman" w:eastAsia="Times New Roman" w:hAnsi="Times New Roman" w:cs="Times New Roman"/>
          <w:sz w:val="24"/>
          <w:szCs w:val="24"/>
        </w:rPr>
        <w:t>expand into Austria</w:t>
      </w:r>
      <w:r w:rsidR="00B5501E" w:rsidRPr="00F1203F">
        <w:rPr>
          <w:rFonts w:ascii="Times New Roman" w:eastAsia="Times New Roman" w:hAnsi="Times New Roman" w:cs="Times New Roman"/>
          <w:sz w:val="24"/>
          <w:szCs w:val="24"/>
        </w:rPr>
        <w:t xml:space="preserve"> for various reasons. Firstly, this essay presented</w:t>
      </w:r>
      <w:r w:rsidRPr="00F1203F">
        <w:rPr>
          <w:rFonts w:ascii="Times New Roman" w:eastAsia="Times New Roman" w:hAnsi="Times New Roman" w:cs="Times New Roman"/>
          <w:sz w:val="24"/>
          <w:szCs w:val="24"/>
        </w:rPr>
        <w:t xml:space="preserve"> facts concerning Austrian and Polish life and the way people talk to each other</w:t>
      </w:r>
      <w:r w:rsidR="00B5501E" w:rsidRPr="00F1203F">
        <w:rPr>
          <w:rFonts w:ascii="Times New Roman" w:eastAsia="Times New Roman" w:hAnsi="Times New Roman" w:cs="Times New Roman"/>
          <w:sz w:val="24"/>
          <w:szCs w:val="24"/>
        </w:rPr>
        <w:t xml:space="preserve">. Secondly, it outlined the </w:t>
      </w:r>
      <w:r w:rsidRPr="00F1203F">
        <w:rPr>
          <w:rFonts w:ascii="Times New Roman" w:eastAsia="Times New Roman" w:hAnsi="Times New Roman" w:cs="Times New Roman"/>
          <w:sz w:val="24"/>
          <w:szCs w:val="24"/>
        </w:rPr>
        <w:t>obstacles which business</w:t>
      </w:r>
      <w:r w:rsidR="00B5501E" w:rsidRPr="00F1203F">
        <w:rPr>
          <w:rFonts w:ascii="Times New Roman" w:eastAsia="Times New Roman" w:hAnsi="Times New Roman" w:cs="Times New Roman"/>
          <w:sz w:val="24"/>
          <w:szCs w:val="24"/>
        </w:rPr>
        <w:t>es</w:t>
      </w:r>
      <w:r w:rsidRPr="00F1203F">
        <w:rPr>
          <w:rFonts w:ascii="Times New Roman" w:eastAsia="Times New Roman" w:hAnsi="Times New Roman" w:cs="Times New Roman"/>
          <w:sz w:val="24"/>
          <w:szCs w:val="24"/>
        </w:rPr>
        <w:t xml:space="preserve"> from Great Britain could face when they try to expand in such territories. </w:t>
      </w:r>
      <w:r w:rsidR="00B5501E" w:rsidRPr="00F1203F">
        <w:rPr>
          <w:rFonts w:ascii="Times New Roman" w:eastAsia="Times New Roman" w:hAnsi="Times New Roman" w:cs="Times New Roman"/>
          <w:sz w:val="24"/>
          <w:szCs w:val="24"/>
        </w:rPr>
        <w:t>Through this analysis, it was concluded that</w:t>
      </w:r>
      <w:r w:rsidRPr="00F1203F">
        <w:rPr>
          <w:rFonts w:ascii="Times New Roman" w:eastAsia="Times New Roman" w:hAnsi="Times New Roman" w:cs="Times New Roman"/>
          <w:sz w:val="24"/>
          <w:szCs w:val="24"/>
        </w:rPr>
        <w:t xml:space="preserve"> Austria can provide an excellent breeding ground for Mura</w:t>
      </w:r>
      <w:r w:rsidR="00B5501E" w:rsidRPr="00F1203F">
        <w:rPr>
          <w:rFonts w:ascii="Times New Roman" w:eastAsia="Times New Roman" w:hAnsi="Times New Roman" w:cs="Times New Roman"/>
          <w:sz w:val="24"/>
          <w:szCs w:val="24"/>
        </w:rPr>
        <w:t xml:space="preserve"> </w:t>
      </w:r>
      <w:r w:rsidRPr="00F1203F">
        <w:rPr>
          <w:rFonts w:ascii="Times New Roman" w:eastAsia="Times New Roman" w:hAnsi="Times New Roman" w:cs="Times New Roman"/>
          <w:sz w:val="24"/>
          <w:szCs w:val="24"/>
        </w:rPr>
        <w:t xml:space="preserve">since the British way of business and life are conceptually </w:t>
      </w:r>
      <w:proofErr w:type="gramStart"/>
      <w:r w:rsidRPr="00F1203F">
        <w:rPr>
          <w:rFonts w:ascii="Times New Roman" w:eastAsia="Times New Roman" w:hAnsi="Times New Roman" w:cs="Times New Roman"/>
          <w:sz w:val="24"/>
          <w:szCs w:val="24"/>
        </w:rPr>
        <w:t xml:space="preserve">similar </w:t>
      </w:r>
      <w:r w:rsidR="00B5501E" w:rsidRPr="00F1203F">
        <w:rPr>
          <w:rFonts w:ascii="Times New Roman" w:eastAsia="Times New Roman" w:hAnsi="Times New Roman" w:cs="Times New Roman"/>
          <w:sz w:val="24"/>
          <w:szCs w:val="24"/>
        </w:rPr>
        <w:t>to</w:t>
      </w:r>
      <w:proofErr w:type="gramEnd"/>
      <w:r w:rsidRPr="00F1203F">
        <w:rPr>
          <w:rFonts w:ascii="Times New Roman" w:eastAsia="Times New Roman" w:hAnsi="Times New Roman" w:cs="Times New Roman"/>
          <w:sz w:val="24"/>
          <w:szCs w:val="24"/>
        </w:rPr>
        <w:t xml:space="preserve"> </w:t>
      </w:r>
      <w:r w:rsidR="00B5501E" w:rsidRPr="00F1203F">
        <w:rPr>
          <w:rFonts w:ascii="Times New Roman" w:eastAsia="Times New Roman" w:hAnsi="Times New Roman" w:cs="Times New Roman"/>
          <w:sz w:val="24"/>
          <w:szCs w:val="24"/>
        </w:rPr>
        <w:t xml:space="preserve">the </w:t>
      </w:r>
      <w:r w:rsidRPr="00F1203F">
        <w:rPr>
          <w:rFonts w:ascii="Times New Roman" w:eastAsia="Times New Roman" w:hAnsi="Times New Roman" w:cs="Times New Roman"/>
          <w:sz w:val="24"/>
          <w:szCs w:val="24"/>
        </w:rPr>
        <w:t>Austrian way of life. It also pointed out certain techniques for better communication, like taking language lessons, being considerate of cultural differences, and making use of what learners already have about the region. These tactics are, thus, used to get everyone involved in the discussion and develop cordial relationships with the country's significant people. Mura</w:t>
      </w:r>
      <w:r w:rsidR="00EB3A93" w:rsidRPr="00F1203F">
        <w:rPr>
          <w:rFonts w:ascii="Times New Roman" w:eastAsia="Times New Roman" w:hAnsi="Times New Roman" w:cs="Times New Roman"/>
          <w:sz w:val="24"/>
          <w:szCs w:val="24"/>
        </w:rPr>
        <w:t>’s</w:t>
      </w:r>
      <w:r w:rsidR="00B5501E" w:rsidRPr="00F1203F">
        <w:rPr>
          <w:rFonts w:ascii="Times New Roman" w:eastAsia="Times New Roman" w:hAnsi="Times New Roman" w:cs="Times New Roman"/>
          <w:sz w:val="24"/>
          <w:szCs w:val="24"/>
        </w:rPr>
        <w:t xml:space="preserve"> </w:t>
      </w:r>
      <w:r w:rsidRPr="00F1203F">
        <w:rPr>
          <w:rFonts w:ascii="Times New Roman" w:eastAsia="Times New Roman" w:hAnsi="Times New Roman" w:cs="Times New Roman"/>
          <w:sz w:val="24"/>
          <w:szCs w:val="24"/>
        </w:rPr>
        <w:t>development in Austria will be determined by its ability or inability to grasp Austrian partners' culture and manage cultural differences.</w:t>
      </w:r>
    </w:p>
    <w:p w14:paraId="00000039" w14:textId="48A2DD9F" w:rsidR="00151D9C" w:rsidRPr="00F1203F" w:rsidRDefault="00B5501E">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Mura </w:t>
      </w:r>
      <w:r w:rsidR="00D132C1" w:rsidRPr="00F1203F">
        <w:rPr>
          <w:rFonts w:ascii="Times New Roman" w:eastAsia="Times New Roman" w:hAnsi="Times New Roman" w:cs="Times New Roman"/>
          <w:sz w:val="24"/>
          <w:szCs w:val="24"/>
        </w:rPr>
        <w:t xml:space="preserve">will also need to change the way it talks to people. </w:t>
      </w:r>
      <w:r w:rsidRPr="00F1203F">
        <w:rPr>
          <w:rFonts w:ascii="Times New Roman" w:eastAsia="Times New Roman" w:hAnsi="Times New Roman" w:cs="Times New Roman"/>
          <w:sz w:val="24"/>
          <w:szCs w:val="24"/>
        </w:rPr>
        <w:t>The company</w:t>
      </w:r>
      <w:r w:rsidR="00D132C1" w:rsidRPr="00F1203F">
        <w:rPr>
          <w:rFonts w:ascii="Times New Roman" w:eastAsia="Times New Roman" w:hAnsi="Times New Roman" w:cs="Times New Roman"/>
          <w:sz w:val="24"/>
          <w:szCs w:val="24"/>
        </w:rPr>
        <w:t xml:space="preserve"> can make the workplace a happy, friendly place that encourages teamwork and new ideas by helping people understand other cultures and communicate clearly. When people do things across borders, they bring up different points of view and reasons. </w:t>
      </w:r>
      <w:r w:rsidR="008E64C7" w:rsidRPr="00F1203F">
        <w:rPr>
          <w:rFonts w:ascii="Times New Roman" w:eastAsia="Times New Roman" w:hAnsi="Times New Roman" w:cs="Times New Roman"/>
          <w:sz w:val="24"/>
          <w:szCs w:val="24"/>
        </w:rPr>
        <w:t>Lastly, the essay</w:t>
      </w:r>
      <w:r w:rsidR="00D132C1" w:rsidRPr="00F1203F">
        <w:rPr>
          <w:rFonts w:ascii="Times New Roman" w:eastAsia="Times New Roman" w:hAnsi="Times New Roman" w:cs="Times New Roman"/>
          <w:sz w:val="24"/>
          <w:szCs w:val="24"/>
        </w:rPr>
        <w:t xml:space="preserve"> </w:t>
      </w:r>
      <w:r w:rsidR="008E64C7" w:rsidRPr="00F1203F">
        <w:rPr>
          <w:rFonts w:ascii="Times New Roman" w:eastAsia="Times New Roman" w:hAnsi="Times New Roman" w:cs="Times New Roman"/>
          <w:sz w:val="24"/>
          <w:szCs w:val="24"/>
        </w:rPr>
        <w:t>discusses</w:t>
      </w:r>
      <w:r w:rsidR="00D132C1" w:rsidRPr="00F1203F">
        <w:rPr>
          <w:rFonts w:ascii="Times New Roman" w:eastAsia="Times New Roman" w:hAnsi="Times New Roman" w:cs="Times New Roman"/>
          <w:sz w:val="24"/>
          <w:szCs w:val="24"/>
        </w:rPr>
        <w:t xml:space="preserve"> how businesses can grow in global markets by being open to different cultures and doing things that involve everyone</w:t>
      </w:r>
      <w:r w:rsidR="008E64C7" w:rsidRPr="00F1203F">
        <w:rPr>
          <w:rFonts w:ascii="Times New Roman" w:eastAsia="Times New Roman" w:hAnsi="Times New Roman" w:cs="Times New Roman"/>
          <w:sz w:val="24"/>
          <w:szCs w:val="24"/>
        </w:rPr>
        <w:t xml:space="preserve"> and how Mura can benefit from this.</w:t>
      </w:r>
    </w:p>
    <w:p w14:paraId="0000003A"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hAnsi="Times New Roman" w:cs="Times New Roman"/>
        </w:rPr>
        <w:br w:type="page"/>
      </w:r>
    </w:p>
    <w:p w14:paraId="0000003B" w14:textId="77777777" w:rsidR="00151D9C" w:rsidRPr="00F1203F" w:rsidRDefault="00D132C1" w:rsidP="00812CF6">
      <w:pPr>
        <w:pStyle w:val="Heading1"/>
        <w:rPr>
          <w:rFonts w:cs="Times New Roman"/>
        </w:rPr>
      </w:pPr>
      <w:bookmarkStart w:id="16" w:name="_Toc164531469"/>
      <w:r w:rsidRPr="00F1203F">
        <w:rPr>
          <w:rFonts w:cs="Times New Roman"/>
        </w:rPr>
        <w:lastRenderedPageBreak/>
        <w:t>References</w:t>
      </w:r>
      <w:bookmarkEnd w:id="16"/>
    </w:p>
    <w:p w14:paraId="0000003C"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Facts, J. (ed.) (2019) Exam prep for Poland investment and business guide. Content Technologies.</w:t>
      </w:r>
    </w:p>
    <w:p w14:paraId="0000003D"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Gour, A. K. and Cheema, D. S. (2022) Business communications skills. New Delhi, India: Laxmi Publications.</w:t>
      </w:r>
    </w:p>
    <w:p w14:paraId="0000003E"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proofErr w:type="spellStart"/>
      <w:r w:rsidRPr="00F1203F">
        <w:rPr>
          <w:rFonts w:ascii="Times New Roman" w:eastAsia="Times New Roman" w:hAnsi="Times New Roman" w:cs="Times New Roman"/>
          <w:sz w:val="24"/>
          <w:szCs w:val="24"/>
        </w:rPr>
        <w:t>Höltinger</w:t>
      </w:r>
      <w:proofErr w:type="spellEnd"/>
      <w:r w:rsidRPr="00F1203F">
        <w:rPr>
          <w:rFonts w:ascii="Times New Roman" w:eastAsia="Times New Roman" w:hAnsi="Times New Roman" w:cs="Times New Roman"/>
          <w:sz w:val="24"/>
          <w:szCs w:val="24"/>
        </w:rPr>
        <w:t xml:space="preserve">, S. et al. (2016) “Austria’s wind energy potential – A participatory modeling approach to assess socio-political and market acceptance,” Energy policy, 98, pp. 49–61. </w:t>
      </w:r>
      <w:proofErr w:type="spellStart"/>
      <w:r w:rsidRPr="00F1203F">
        <w:rPr>
          <w:rFonts w:ascii="Times New Roman" w:eastAsia="Times New Roman" w:hAnsi="Times New Roman" w:cs="Times New Roman"/>
          <w:sz w:val="24"/>
          <w:szCs w:val="24"/>
        </w:rPr>
        <w:t>doi</w:t>
      </w:r>
      <w:proofErr w:type="spellEnd"/>
      <w:r w:rsidRPr="00F1203F">
        <w:rPr>
          <w:rFonts w:ascii="Times New Roman" w:eastAsia="Times New Roman" w:hAnsi="Times New Roman" w:cs="Times New Roman"/>
          <w:sz w:val="24"/>
          <w:szCs w:val="24"/>
        </w:rPr>
        <w:t>: 10.1016/j.enpol.2016.08.010.</w:t>
      </w:r>
    </w:p>
    <w:p w14:paraId="0000003F"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Hubert, C. (2019) Handbook of recycling technology. </w:t>
      </w:r>
      <w:proofErr w:type="spellStart"/>
      <w:r w:rsidRPr="00F1203F">
        <w:rPr>
          <w:rFonts w:ascii="Times New Roman" w:eastAsia="Times New Roman" w:hAnsi="Times New Roman" w:cs="Times New Roman"/>
          <w:sz w:val="24"/>
          <w:szCs w:val="24"/>
        </w:rPr>
        <w:t>Syrawood</w:t>
      </w:r>
      <w:proofErr w:type="spellEnd"/>
      <w:r w:rsidRPr="00F1203F">
        <w:rPr>
          <w:rFonts w:ascii="Times New Roman" w:eastAsia="Times New Roman" w:hAnsi="Times New Roman" w:cs="Times New Roman"/>
          <w:sz w:val="24"/>
          <w:szCs w:val="24"/>
        </w:rPr>
        <w:t xml:space="preserve"> Publishing House.</w:t>
      </w:r>
    </w:p>
    <w:p w14:paraId="00000040"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Jervis, F. R. (2019) Bosses in British business: Managers and management from the industrial revolution to the present day. Boca Raton, FL: CRC Press.</w:t>
      </w:r>
    </w:p>
    <w:p w14:paraId="00000041"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Minkov, M. and Kaasa, A. (2021) “A test of Hofstede’s model of culture following his own approach,” Cross cultural &amp; strategic management, 28(2), pp. 384–406. </w:t>
      </w:r>
      <w:proofErr w:type="spellStart"/>
      <w:r w:rsidRPr="00F1203F">
        <w:rPr>
          <w:rFonts w:ascii="Times New Roman" w:eastAsia="Times New Roman" w:hAnsi="Times New Roman" w:cs="Times New Roman"/>
          <w:sz w:val="24"/>
          <w:szCs w:val="24"/>
        </w:rPr>
        <w:t>doi</w:t>
      </w:r>
      <w:proofErr w:type="spellEnd"/>
      <w:r w:rsidRPr="00F1203F">
        <w:rPr>
          <w:rFonts w:ascii="Times New Roman" w:eastAsia="Times New Roman" w:hAnsi="Times New Roman" w:cs="Times New Roman"/>
          <w:sz w:val="24"/>
          <w:szCs w:val="24"/>
        </w:rPr>
        <w:t>: 10.1108/ccsm-05-2020-0120.</w:t>
      </w:r>
    </w:p>
    <w:p w14:paraId="00000042"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Moran, R. T. (2023) Managing cultural differences: Global leadership skills and knowledge for the 21st century. London, England: Routledge.</w:t>
      </w:r>
    </w:p>
    <w:p w14:paraId="00000043"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Park, K., Kim, H. and Rim, H. (2024) “Exploring variations in corporations’ communication after a CA versus CSR crisis: A semantic network analysis of sustainability reports,” International journal of business communication, 61(2), pp. 240–262. </w:t>
      </w:r>
      <w:proofErr w:type="spellStart"/>
      <w:r w:rsidRPr="00F1203F">
        <w:rPr>
          <w:rFonts w:ascii="Times New Roman" w:eastAsia="Times New Roman" w:hAnsi="Times New Roman" w:cs="Times New Roman"/>
          <w:sz w:val="24"/>
          <w:szCs w:val="24"/>
        </w:rPr>
        <w:t>doi</w:t>
      </w:r>
      <w:proofErr w:type="spellEnd"/>
      <w:r w:rsidRPr="00F1203F">
        <w:rPr>
          <w:rFonts w:ascii="Times New Roman" w:eastAsia="Times New Roman" w:hAnsi="Times New Roman" w:cs="Times New Roman"/>
          <w:sz w:val="24"/>
          <w:szCs w:val="24"/>
        </w:rPr>
        <w:t>: 10.1177/2329488420907148.</w:t>
      </w:r>
    </w:p>
    <w:p w14:paraId="00000044"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Pawlak, M. (2021) Investigating individual learner differences in second language learning. Cham, Switzerland: Springer Nature.</w:t>
      </w:r>
    </w:p>
    <w:p w14:paraId="00000045"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Robertson, J. and Robertson, S. (2019) Business analysis agility: Delivering value, not just software. Boston, MA: Addison Wesley.</w:t>
      </w:r>
    </w:p>
    <w:p w14:paraId="00000046"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proofErr w:type="spellStart"/>
      <w:r w:rsidRPr="00F1203F">
        <w:rPr>
          <w:rFonts w:ascii="Times New Roman" w:eastAsia="Times New Roman" w:hAnsi="Times New Roman" w:cs="Times New Roman"/>
          <w:sz w:val="24"/>
          <w:szCs w:val="24"/>
        </w:rPr>
        <w:t>Strupeit</w:t>
      </w:r>
      <w:proofErr w:type="spellEnd"/>
      <w:r w:rsidRPr="00F1203F">
        <w:rPr>
          <w:rFonts w:ascii="Times New Roman" w:eastAsia="Times New Roman" w:hAnsi="Times New Roman" w:cs="Times New Roman"/>
          <w:sz w:val="24"/>
          <w:szCs w:val="24"/>
        </w:rPr>
        <w:t xml:space="preserve">, L. and Palm, A. (2016) “Overcoming barriers to renewable energy diffusion: business models for customer-sited solar photovoltaics in Japan, Germany and the United States,” Journal of cleaner production, 123, pp. 124–136. </w:t>
      </w:r>
      <w:proofErr w:type="spellStart"/>
      <w:r w:rsidRPr="00F1203F">
        <w:rPr>
          <w:rFonts w:ascii="Times New Roman" w:eastAsia="Times New Roman" w:hAnsi="Times New Roman" w:cs="Times New Roman"/>
          <w:sz w:val="24"/>
          <w:szCs w:val="24"/>
        </w:rPr>
        <w:t>doi</w:t>
      </w:r>
      <w:proofErr w:type="spellEnd"/>
      <w:r w:rsidRPr="00F1203F">
        <w:rPr>
          <w:rFonts w:ascii="Times New Roman" w:eastAsia="Times New Roman" w:hAnsi="Times New Roman" w:cs="Times New Roman"/>
          <w:sz w:val="24"/>
          <w:szCs w:val="24"/>
        </w:rPr>
        <w:t>: 10.1016/j.jclepro.2015.06.120.</w:t>
      </w:r>
    </w:p>
    <w:p w14:paraId="00000047"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lastRenderedPageBreak/>
        <w:t xml:space="preserve">The Reprocessing and Recycle Technology Division (2017) “Towards presentation of research and technology subjects and development of young generation’s activities on nuclear fuel recycle: Recent activities of the reprocessing and recycle technology division,” Atomos, 59(11), pp. 664–668. </w:t>
      </w:r>
      <w:proofErr w:type="spellStart"/>
      <w:r w:rsidRPr="00F1203F">
        <w:rPr>
          <w:rFonts w:ascii="Times New Roman" w:eastAsia="Times New Roman" w:hAnsi="Times New Roman" w:cs="Times New Roman"/>
          <w:sz w:val="24"/>
          <w:szCs w:val="24"/>
        </w:rPr>
        <w:t>doi</w:t>
      </w:r>
      <w:proofErr w:type="spellEnd"/>
      <w:r w:rsidRPr="00F1203F">
        <w:rPr>
          <w:rFonts w:ascii="Times New Roman" w:eastAsia="Times New Roman" w:hAnsi="Times New Roman" w:cs="Times New Roman"/>
          <w:sz w:val="24"/>
          <w:szCs w:val="24"/>
        </w:rPr>
        <w:t>: 10.3327/jaesjb.59.11_664.</w:t>
      </w:r>
    </w:p>
    <w:p w14:paraId="00000048" w14:textId="77777777" w:rsidR="00151D9C" w:rsidRPr="00F1203F" w:rsidRDefault="00D132C1">
      <w:pPr>
        <w:widowControl w:val="0"/>
        <w:spacing w:after="200" w:line="360" w:lineRule="auto"/>
        <w:jc w:val="both"/>
        <w:rPr>
          <w:rFonts w:ascii="Times New Roman" w:eastAsia="Times New Roman" w:hAnsi="Times New Roman" w:cs="Times New Roman"/>
          <w:sz w:val="24"/>
          <w:szCs w:val="24"/>
        </w:rPr>
      </w:pPr>
      <w:r w:rsidRPr="00F1203F">
        <w:rPr>
          <w:rFonts w:ascii="Times New Roman" w:eastAsia="Times New Roman" w:hAnsi="Times New Roman" w:cs="Times New Roman"/>
          <w:sz w:val="24"/>
          <w:szCs w:val="24"/>
        </w:rPr>
        <w:t xml:space="preserve">Warren, K. (2019) Workforce </w:t>
      </w:r>
      <w:proofErr w:type="gramStart"/>
      <w:r w:rsidRPr="00F1203F">
        <w:rPr>
          <w:rFonts w:ascii="Times New Roman" w:eastAsia="Times New Roman" w:hAnsi="Times New Roman" w:cs="Times New Roman"/>
          <w:sz w:val="24"/>
          <w:szCs w:val="24"/>
        </w:rPr>
        <w:t>wellbeing::</w:t>
      </w:r>
      <w:proofErr w:type="gramEnd"/>
      <w:r w:rsidRPr="00F1203F">
        <w:rPr>
          <w:rFonts w:ascii="Times New Roman" w:eastAsia="Times New Roman" w:hAnsi="Times New Roman" w:cs="Times New Roman"/>
          <w:sz w:val="24"/>
          <w:szCs w:val="24"/>
        </w:rPr>
        <w:t xml:space="preserve"> How to build organizational strength and resilience. Abergele, Wales: </w:t>
      </w:r>
      <w:proofErr w:type="spellStart"/>
      <w:r w:rsidRPr="00F1203F">
        <w:rPr>
          <w:rFonts w:ascii="Times New Roman" w:eastAsia="Times New Roman" w:hAnsi="Times New Roman" w:cs="Times New Roman"/>
          <w:sz w:val="24"/>
          <w:szCs w:val="24"/>
        </w:rPr>
        <w:t>Studymates</w:t>
      </w:r>
      <w:proofErr w:type="spellEnd"/>
      <w:r w:rsidRPr="00F1203F">
        <w:rPr>
          <w:rFonts w:ascii="Times New Roman" w:eastAsia="Times New Roman" w:hAnsi="Times New Roman" w:cs="Times New Roman"/>
          <w:sz w:val="24"/>
          <w:szCs w:val="24"/>
        </w:rPr>
        <w:t>.</w:t>
      </w:r>
    </w:p>
    <w:sectPr w:rsidR="00151D9C" w:rsidRPr="00F1203F" w:rsidSect="00A77ACE">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2B0B4" w14:textId="77777777" w:rsidR="00A77ACE" w:rsidRDefault="00A77ACE" w:rsidP="00812CF6">
      <w:pPr>
        <w:spacing w:line="240" w:lineRule="auto"/>
      </w:pPr>
      <w:r>
        <w:separator/>
      </w:r>
    </w:p>
  </w:endnote>
  <w:endnote w:type="continuationSeparator" w:id="0">
    <w:p w14:paraId="26CB2916" w14:textId="77777777" w:rsidR="00A77ACE" w:rsidRDefault="00A77ACE" w:rsidP="00812C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88428"/>
      <w:docPartObj>
        <w:docPartGallery w:val="Page Numbers (Bottom of Page)"/>
        <w:docPartUnique/>
      </w:docPartObj>
    </w:sdtPr>
    <w:sdtEndPr>
      <w:rPr>
        <w:noProof/>
      </w:rPr>
    </w:sdtEndPr>
    <w:sdtContent>
      <w:p w14:paraId="0CB8AE6C" w14:textId="65ABAFA8" w:rsidR="00812CF6" w:rsidRDefault="00812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03B27" w14:textId="77777777" w:rsidR="00812CF6" w:rsidRDefault="00812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06EDB" w14:textId="77777777" w:rsidR="00A77ACE" w:rsidRDefault="00A77ACE" w:rsidP="00812CF6">
      <w:pPr>
        <w:spacing w:line="240" w:lineRule="auto"/>
      </w:pPr>
      <w:r>
        <w:separator/>
      </w:r>
    </w:p>
  </w:footnote>
  <w:footnote w:type="continuationSeparator" w:id="0">
    <w:p w14:paraId="60BD6200" w14:textId="77777777" w:rsidR="00A77ACE" w:rsidRDefault="00A77ACE" w:rsidP="00812C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D9C"/>
    <w:rsid w:val="00040BF1"/>
    <w:rsid w:val="00045BFC"/>
    <w:rsid w:val="00087963"/>
    <w:rsid w:val="00120128"/>
    <w:rsid w:val="001363C3"/>
    <w:rsid w:val="00151D9C"/>
    <w:rsid w:val="002B3FB3"/>
    <w:rsid w:val="0032325F"/>
    <w:rsid w:val="0038343B"/>
    <w:rsid w:val="00396CCC"/>
    <w:rsid w:val="0040719C"/>
    <w:rsid w:val="004E4CD1"/>
    <w:rsid w:val="0051711E"/>
    <w:rsid w:val="006E20B6"/>
    <w:rsid w:val="006F7AAE"/>
    <w:rsid w:val="00736608"/>
    <w:rsid w:val="0075353A"/>
    <w:rsid w:val="007F3B2A"/>
    <w:rsid w:val="00803A20"/>
    <w:rsid w:val="00812CF6"/>
    <w:rsid w:val="00855D32"/>
    <w:rsid w:val="008E64C7"/>
    <w:rsid w:val="00911143"/>
    <w:rsid w:val="0095723F"/>
    <w:rsid w:val="009C4799"/>
    <w:rsid w:val="00A77ACE"/>
    <w:rsid w:val="00B26F04"/>
    <w:rsid w:val="00B5501E"/>
    <w:rsid w:val="00B77BAF"/>
    <w:rsid w:val="00BA1B60"/>
    <w:rsid w:val="00BB3A75"/>
    <w:rsid w:val="00D132C1"/>
    <w:rsid w:val="00D2728D"/>
    <w:rsid w:val="00D3143B"/>
    <w:rsid w:val="00D368FE"/>
    <w:rsid w:val="00EB3A93"/>
    <w:rsid w:val="00F1203F"/>
    <w:rsid w:val="00FC7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B9C8"/>
  <w15:docId w15:val="{18675AC2-4095-416F-A8A8-9564C7019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2CF6"/>
    <w:pPr>
      <w:keepNext/>
      <w:keepLines/>
      <w:spacing w:before="400" w:after="120" w:line="360" w:lineRule="auto"/>
      <w:outlineLvl w:val="0"/>
    </w:pPr>
    <w:rPr>
      <w:rFonts w:ascii="Times New Roman" w:hAnsi="Times New Roman"/>
      <w:b/>
      <w:color w:val="4F81BD" w:themeColor="accent1"/>
      <w:sz w:val="32"/>
      <w:szCs w:val="40"/>
    </w:rPr>
  </w:style>
  <w:style w:type="paragraph" w:styleId="Heading2">
    <w:name w:val="heading 2"/>
    <w:basedOn w:val="Normal"/>
    <w:next w:val="Normal"/>
    <w:uiPriority w:val="9"/>
    <w:unhideWhenUsed/>
    <w:qFormat/>
    <w:rsid w:val="00812CF6"/>
    <w:pPr>
      <w:keepNext/>
      <w:keepLines/>
      <w:spacing w:before="360" w:after="120" w:line="360" w:lineRule="auto"/>
      <w:outlineLvl w:val="1"/>
    </w:pPr>
    <w:rPr>
      <w:rFonts w:ascii="Times New Roman" w:hAnsi="Times New Roman"/>
      <w:b/>
      <w:color w:val="4F81BD" w:themeColor="accent1"/>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12CF6"/>
    <w:pPr>
      <w:tabs>
        <w:tab w:val="center" w:pos="4680"/>
        <w:tab w:val="right" w:pos="9360"/>
      </w:tabs>
      <w:spacing w:line="240" w:lineRule="auto"/>
    </w:pPr>
  </w:style>
  <w:style w:type="character" w:customStyle="1" w:styleId="HeaderChar">
    <w:name w:val="Header Char"/>
    <w:basedOn w:val="DefaultParagraphFont"/>
    <w:link w:val="Header"/>
    <w:uiPriority w:val="99"/>
    <w:rsid w:val="00812CF6"/>
  </w:style>
  <w:style w:type="paragraph" w:styleId="Footer">
    <w:name w:val="footer"/>
    <w:basedOn w:val="Normal"/>
    <w:link w:val="FooterChar"/>
    <w:uiPriority w:val="99"/>
    <w:unhideWhenUsed/>
    <w:rsid w:val="00812CF6"/>
    <w:pPr>
      <w:tabs>
        <w:tab w:val="center" w:pos="4680"/>
        <w:tab w:val="right" w:pos="9360"/>
      </w:tabs>
      <w:spacing w:line="240" w:lineRule="auto"/>
    </w:pPr>
  </w:style>
  <w:style w:type="character" w:customStyle="1" w:styleId="FooterChar">
    <w:name w:val="Footer Char"/>
    <w:basedOn w:val="DefaultParagraphFont"/>
    <w:link w:val="Footer"/>
    <w:uiPriority w:val="99"/>
    <w:rsid w:val="00812CF6"/>
  </w:style>
  <w:style w:type="paragraph" w:styleId="NormalWeb">
    <w:name w:val="Normal (Web)"/>
    <w:basedOn w:val="Normal"/>
    <w:uiPriority w:val="99"/>
    <w:semiHidden/>
    <w:unhideWhenUsed/>
    <w:rsid w:val="009C47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51711E"/>
    <w:pPr>
      <w:ind w:left="720"/>
      <w:contextualSpacing/>
    </w:pPr>
  </w:style>
  <w:style w:type="paragraph" w:styleId="TOCHeading">
    <w:name w:val="TOC Heading"/>
    <w:basedOn w:val="Heading1"/>
    <w:next w:val="Normal"/>
    <w:uiPriority w:val="39"/>
    <w:unhideWhenUsed/>
    <w:qFormat/>
    <w:rsid w:val="00F1203F"/>
    <w:pPr>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1203F"/>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F1203F"/>
    <w:pPr>
      <w:spacing w:before="120"/>
      <w:ind w:left="220"/>
    </w:pPr>
    <w:rPr>
      <w:rFonts w:asciiTheme="minorHAnsi" w:hAnsiTheme="minorHAnsi"/>
      <w:b/>
      <w:bCs/>
    </w:rPr>
  </w:style>
  <w:style w:type="character" w:styleId="Hyperlink">
    <w:name w:val="Hyperlink"/>
    <w:basedOn w:val="DefaultParagraphFont"/>
    <w:uiPriority w:val="99"/>
    <w:unhideWhenUsed/>
    <w:rsid w:val="00F1203F"/>
    <w:rPr>
      <w:color w:val="0000FF" w:themeColor="hyperlink"/>
      <w:u w:val="single"/>
    </w:rPr>
  </w:style>
  <w:style w:type="paragraph" w:styleId="TOC3">
    <w:name w:val="toc 3"/>
    <w:basedOn w:val="Normal"/>
    <w:next w:val="Normal"/>
    <w:autoRedefine/>
    <w:uiPriority w:val="39"/>
    <w:semiHidden/>
    <w:unhideWhenUsed/>
    <w:rsid w:val="00F1203F"/>
    <w:pPr>
      <w:ind w:left="440"/>
    </w:pPr>
    <w:rPr>
      <w:rFonts w:asciiTheme="minorHAnsi" w:hAnsiTheme="minorHAnsi"/>
      <w:sz w:val="20"/>
      <w:szCs w:val="20"/>
    </w:rPr>
  </w:style>
  <w:style w:type="paragraph" w:styleId="TOC4">
    <w:name w:val="toc 4"/>
    <w:basedOn w:val="Normal"/>
    <w:next w:val="Normal"/>
    <w:autoRedefine/>
    <w:uiPriority w:val="39"/>
    <w:semiHidden/>
    <w:unhideWhenUsed/>
    <w:rsid w:val="00F1203F"/>
    <w:pPr>
      <w:ind w:left="660"/>
    </w:pPr>
    <w:rPr>
      <w:rFonts w:asciiTheme="minorHAnsi" w:hAnsiTheme="minorHAnsi"/>
      <w:sz w:val="20"/>
      <w:szCs w:val="20"/>
    </w:rPr>
  </w:style>
  <w:style w:type="paragraph" w:styleId="TOC5">
    <w:name w:val="toc 5"/>
    <w:basedOn w:val="Normal"/>
    <w:next w:val="Normal"/>
    <w:autoRedefine/>
    <w:uiPriority w:val="39"/>
    <w:semiHidden/>
    <w:unhideWhenUsed/>
    <w:rsid w:val="00F1203F"/>
    <w:pPr>
      <w:ind w:left="880"/>
    </w:pPr>
    <w:rPr>
      <w:rFonts w:asciiTheme="minorHAnsi" w:hAnsiTheme="minorHAnsi"/>
      <w:sz w:val="20"/>
      <w:szCs w:val="20"/>
    </w:rPr>
  </w:style>
  <w:style w:type="paragraph" w:styleId="TOC6">
    <w:name w:val="toc 6"/>
    <w:basedOn w:val="Normal"/>
    <w:next w:val="Normal"/>
    <w:autoRedefine/>
    <w:uiPriority w:val="39"/>
    <w:semiHidden/>
    <w:unhideWhenUsed/>
    <w:rsid w:val="00F1203F"/>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F1203F"/>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F1203F"/>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F1203F"/>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519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C06B8-ABB0-4511-844E-BD621D4DD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2936</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Jicmon (2119900)</cp:lastModifiedBy>
  <cp:revision>28</cp:revision>
  <dcterms:created xsi:type="dcterms:W3CDTF">2024-04-13T18:57:00Z</dcterms:created>
  <dcterms:modified xsi:type="dcterms:W3CDTF">2024-04-20T17:51:00Z</dcterms:modified>
</cp:coreProperties>
</file>