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052B6" w14:textId="77777777" w:rsidR="00593FB3" w:rsidRDefault="00593FB3">
      <w:pPr>
        <w:rPr>
          <w:rFonts w:ascii="Arial" w:hAnsi="Arial" w:cs="Arial"/>
          <w:b/>
          <w:bCs/>
          <w:sz w:val="24"/>
          <w:szCs w:val="24"/>
          <w:u w:val="single"/>
        </w:rPr>
      </w:pPr>
    </w:p>
    <w:p w14:paraId="73D2A4EF" w14:textId="77777777" w:rsidR="00593FB3" w:rsidRDefault="00593FB3">
      <w:pPr>
        <w:rPr>
          <w:rFonts w:ascii="Arial" w:hAnsi="Arial" w:cs="Arial"/>
          <w:b/>
          <w:bCs/>
          <w:sz w:val="24"/>
          <w:szCs w:val="24"/>
          <w:u w:val="single"/>
        </w:rPr>
      </w:pPr>
    </w:p>
    <w:p w14:paraId="0B23E543" w14:textId="19B3DB58" w:rsidR="00593FB3" w:rsidRDefault="00593FB3">
      <w:pPr>
        <w:rPr>
          <w:rFonts w:ascii="Arial" w:hAnsi="Arial" w:cs="Arial"/>
          <w:b/>
          <w:bCs/>
          <w:sz w:val="48"/>
          <w:szCs w:val="48"/>
          <w:u w:val="single"/>
        </w:rPr>
      </w:pPr>
      <w:r>
        <w:rPr>
          <w:rFonts w:ascii="Arial" w:hAnsi="Arial" w:cs="Arial"/>
          <w:b/>
          <w:bCs/>
          <w:sz w:val="48"/>
          <w:szCs w:val="48"/>
          <w:u w:val="single"/>
        </w:rPr>
        <w:t>Contents</w:t>
      </w:r>
      <w:r w:rsidR="005F1784">
        <w:rPr>
          <w:rFonts w:ascii="Arial" w:hAnsi="Arial" w:cs="Arial"/>
          <w:b/>
          <w:bCs/>
          <w:sz w:val="48"/>
          <w:szCs w:val="48"/>
          <w:u w:val="single"/>
        </w:rPr>
        <w:t>.</w:t>
      </w:r>
    </w:p>
    <w:p w14:paraId="23F2821B" w14:textId="0CC0BCC5" w:rsidR="005F1784" w:rsidRDefault="005F1784">
      <w:pPr>
        <w:rPr>
          <w:rFonts w:ascii="Arial" w:hAnsi="Arial" w:cs="Arial"/>
          <w:b/>
          <w:bCs/>
          <w:sz w:val="48"/>
          <w:szCs w:val="48"/>
          <w:u w:val="single"/>
        </w:rPr>
      </w:pPr>
    </w:p>
    <w:p w14:paraId="59167E5F" w14:textId="0839E5EC" w:rsidR="009B24A2" w:rsidRPr="009B24A2" w:rsidRDefault="009B24A2">
      <w:pPr>
        <w:rPr>
          <w:rFonts w:ascii="Arial" w:hAnsi="Arial" w:cs="Arial"/>
          <w:sz w:val="24"/>
          <w:szCs w:val="24"/>
        </w:rPr>
      </w:pPr>
      <w:r>
        <w:rPr>
          <w:rFonts w:ascii="Arial" w:hAnsi="Arial" w:cs="Arial"/>
          <w:sz w:val="24"/>
          <w:szCs w:val="24"/>
        </w:rPr>
        <w:t>Section 1: Activity Plan</w:t>
      </w:r>
      <w:r w:rsidR="007F358C">
        <w:rPr>
          <w:rFonts w:ascii="Arial" w:hAnsi="Arial" w:cs="Arial"/>
          <w:sz w:val="24"/>
          <w:szCs w:val="24"/>
        </w:rPr>
        <w:t xml:space="preserve">                                                             2</w:t>
      </w:r>
    </w:p>
    <w:p w14:paraId="32390588" w14:textId="35F63BE5" w:rsidR="005F1784" w:rsidRPr="007F358C" w:rsidRDefault="007F358C" w:rsidP="00BE0420">
      <w:pPr>
        <w:tabs>
          <w:tab w:val="left" w:pos="6630"/>
        </w:tabs>
        <w:rPr>
          <w:rFonts w:ascii="Arial" w:hAnsi="Arial" w:cs="Arial"/>
          <w:sz w:val="24"/>
          <w:szCs w:val="24"/>
        </w:rPr>
      </w:pPr>
      <w:r w:rsidRPr="007F358C">
        <w:rPr>
          <w:rFonts w:ascii="Arial" w:hAnsi="Arial" w:cs="Arial"/>
          <w:sz w:val="24"/>
          <w:szCs w:val="24"/>
        </w:rPr>
        <w:t>Section 2:</w:t>
      </w:r>
      <w:r>
        <w:rPr>
          <w:rFonts w:ascii="Arial" w:hAnsi="Arial" w:cs="Arial"/>
          <w:sz w:val="24"/>
          <w:szCs w:val="24"/>
        </w:rPr>
        <w:t xml:space="preserve"> </w:t>
      </w:r>
      <w:r w:rsidR="00BE0420">
        <w:rPr>
          <w:rFonts w:ascii="Arial" w:hAnsi="Arial" w:cs="Arial"/>
          <w:sz w:val="24"/>
          <w:szCs w:val="24"/>
        </w:rPr>
        <w:t>Evaluation                                                                5</w:t>
      </w:r>
    </w:p>
    <w:p w14:paraId="6A0F691F" w14:textId="763E92F5" w:rsidR="00BE0420" w:rsidRDefault="00BE0420">
      <w:pPr>
        <w:rPr>
          <w:rFonts w:ascii="Arial" w:hAnsi="Arial" w:cs="Arial"/>
          <w:sz w:val="24"/>
          <w:szCs w:val="24"/>
        </w:rPr>
      </w:pPr>
      <w:r w:rsidRPr="00BE0420">
        <w:rPr>
          <w:rFonts w:ascii="Arial" w:hAnsi="Arial" w:cs="Arial"/>
          <w:sz w:val="24"/>
          <w:szCs w:val="24"/>
        </w:rPr>
        <w:t>Section 3</w:t>
      </w:r>
      <w:r>
        <w:rPr>
          <w:rFonts w:ascii="Arial" w:hAnsi="Arial" w:cs="Arial"/>
          <w:sz w:val="24"/>
          <w:szCs w:val="24"/>
        </w:rPr>
        <w:t xml:space="preserve">: </w:t>
      </w:r>
      <w:r w:rsidR="00503AD4">
        <w:rPr>
          <w:rFonts w:ascii="Arial" w:hAnsi="Arial" w:cs="Arial"/>
          <w:sz w:val="24"/>
          <w:szCs w:val="24"/>
        </w:rPr>
        <w:t>Discussion                                                               7</w:t>
      </w:r>
    </w:p>
    <w:p w14:paraId="5998C660" w14:textId="11EF7266" w:rsidR="00503AD4" w:rsidRPr="00BE0420" w:rsidRDefault="00503AD4">
      <w:pPr>
        <w:rPr>
          <w:rFonts w:ascii="Arial" w:hAnsi="Arial" w:cs="Arial"/>
          <w:sz w:val="24"/>
          <w:szCs w:val="24"/>
        </w:rPr>
      </w:pPr>
      <w:r>
        <w:rPr>
          <w:rFonts w:ascii="Arial" w:hAnsi="Arial" w:cs="Arial"/>
          <w:sz w:val="24"/>
          <w:szCs w:val="24"/>
        </w:rPr>
        <w:t xml:space="preserve">Section 4: </w:t>
      </w:r>
      <w:r w:rsidR="00223912">
        <w:rPr>
          <w:rFonts w:ascii="Arial" w:hAnsi="Arial" w:cs="Arial"/>
          <w:sz w:val="24"/>
          <w:szCs w:val="24"/>
        </w:rPr>
        <w:t>Explanation                                                             9</w:t>
      </w:r>
    </w:p>
    <w:p w14:paraId="2FB6D04D" w14:textId="31922F5F" w:rsidR="00593FB3" w:rsidRPr="00184FA7" w:rsidRDefault="00184FA7">
      <w:pPr>
        <w:rPr>
          <w:rFonts w:ascii="Arial" w:hAnsi="Arial" w:cs="Arial"/>
          <w:sz w:val="24"/>
          <w:szCs w:val="24"/>
        </w:rPr>
      </w:pPr>
      <w:r w:rsidRPr="00184FA7">
        <w:rPr>
          <w:rFonts w:ascii="Arial" w:hAnsi="Arial" w:cs="Arial"/>
          <w:sz w:val="24"/>
          <w:szCs w:val="24"/>
        </w:rPr>
        <w:t>Reference list</w:t>
      </w:r>
      <w:r>
        <w:rPr>
          <w:rFonts w:ascii="Arial" w:hAnsi="Arial" w:cs="Arial"/>
          <w:sz w:val="24"/>
          <w:szCs w:val="24"/>
        </w:rPr>
        <w:t xml:space="preserve">                                                                           11</w:t>
      </w:r>
    </w:p>
    <w:p w14:paraId="2EC7F043" w14:textId="77777777" w:rsidR="00593FB3" w:rsidRDefault="00593FB3">
      <w:pPr>
        <w:rPr>
          <w:rFonts w:ascii="Arial" w:hAnsi="Arial" w:cs="Arial"/>
          <w:b/>
          <w:bCs/>
          <w:sz w:val="24"/>
          <w:szCs w:val="24"/>
          <w:u w:val="single"/>
        </w:rPr>
      </w:pPr>
    </w:p>
    <w:p w14:paraId="3F485BCE" w14:textId="77777777" w:rsidR="00593FB3" w:rsidRDefault="00593FB3">
      <w:pPr>
        <w:rPr>
          <w:rFonts w:ascii="Arial" w:hAnsi="Arial" w:cs="Arial"/>
          <w:b/>
          <w:bCs/>
          <w:sz w:val="24"/>
          <w:szCs w:val="24"/>
          <w:u w:val="single"/>
        </w:rPr>
      </w:pPr>
    </w:p>
    <w:p w14:paraId="78511E44" w14:textId="77777777" w:rsidR="00593FB3" w:rsidRDefault="00593FB3">
      <w:pPr>
        <w:rPr>
          <w:rFonts w:ascii="Arial" w:hAnsi="Arial" w:cs="Arial"/>
          <w:b/>
          <w:bCs/>
          <w:sz w:val="24"/>
          <w:szCs w:val="24"/>
          <w:u w:val="single"/>
        </w:rPr>
      </w:pPr>
    </w:p>
    <w:p w14:paraId="1E848B9F" w14:textId="77777777" w:rsidR="00593FB3" w:rsidRDefault="00593FB3">
      <w:pPr>
        <w:rPr>
          <w:rFonts w:ascii="Arial" w:hAnsi="Arial" w:cs="Arial"/>
          <w:b/>
          <w:bCs/>
          <w:sz w:val="24"/>
          <w:szCs w:val="24"/>
          <w:u w:val="single"/>
        </w:rPr>
      </w:pPr>
    </w:p>
    <w:p w14:paraId="6CCC9906" w14:textId="77777777" w:rsidR="00593FB3" w:rsidRDefault="00593FB3">
      <w:pPr>
        <w:rPr>
          <w:rFonts w:ascii="Arial" w:hAnsi="Arial" w:cs="Arial"/>
          <w:b/>
          <w:bCs/>
          <w:sz w:val="24"/>
          <w:szCs w:val="24"/>
          <w:u w:val="single"/>
        </w:rPr>
      </w:pPr>
    </w:p>
    <w:p w14:paraId="1CA0B5E9" w14:textId="77777777" w:rsidR="00593FB3" w:rsidRDefault="00593FB3">
      <w:pPr>
        <w:rPr>
          <w:rFonts w:ascii="Arial" w:hAnsi="Arial" w:cs="Arial"/>
          <w:b/>
          <w:bCs/>
          <w:sz w:val="24"/>
          <w:szCs w:val="24"/>
          <w:u w:val="single"/>
        </w:rPr>
      </w:pPr>
    </w:p>
    <w:p w14:paraId="390E1726" w14:textId="77777777" w:rsidR="00593FB3" w:rsidRDefault="00593FB3">
      <w:pPr>
        <w:rPr>
          <w:rFonts w:ascii="Arial" w:hAnsi="Arial" w:cs="Arial"/>
          <w:b/>
          <w:bCs/>
          <w:sz w:val="24"/>
          <w:szCs w:val="24"/>
          <w:u w:val="single"/>
        </w:rPr>
      </w:pPr>
    </w:p>
    <w:p w14:paraId="0A226110" w14:textId="77777777" w:rsidR="00593FB3" w:rsidRDefault="00593FB3">
      <w:pPr>
        <w:rPr>
          <w:rFonts w:ascii="Arial" w:hAnsi="Arial" w:cs="Arial"/>
          <w:b/>
          <w:bCs/>
          <w:sz w:val="24"/>
          <w:szCs w:val="24"/>
          <w:u w:val="single"/>
        </w:rPr>
      </w:pPr>
    </w:p>
    <w:p w14:paraId="617AF6D9" w14:textId="77777777" w:rsidR="00593FB3" w:rsidRDefault="00593FB3">
      <w:pPr>
        <w:rPr>
          <w:rFonts w:ascii="Arial" w:hAnsi="Arial" w:cs="Arial"/>
          <w:b/>
          <w:bCs/>
          <w:sz w:val="24"/>
          <w:szCs w:val="24"/>
          <w:u w:val="single"/>
        </w:rPr>
      </w:pPr>
    </w:p>
    <w:p w14:paraId="14C14180" w14:textId="77777777" w:rsidR="00593FB3" w:rsidRDefault="00593FB3">
      <w:pPr>
        <w:rPr>
          <w:rFonts w:ascii="Arial" w:hAnsi="Arial" w:cs="Arial"/>
          <w:b/>
          <w:bCs/>
          <w:sz w:val="24"/>
          <w:szCs w:val="24"/>
          <w:u w:val="single"/>
        </w:rPr>
      </w:pPr>
    </w:p>
    <w:p w14:paraId="2A0B414D" w14:textId="77777777" w:rsidR="00593FB3" w:rsidRDefault="00593FB3">
      <w:pPr>
        <w:rPr>
          <w:rFonts w:ascii="Arial" w:hAnsi="Arial" w:cs="Arial"/>
          <w:b/>
          <w:bCs/>
          <w:sz w:val="24"/>
          <w:szCs w:val="24"/>
          <w:u w:val="single"/>
        </w:rPr>
      </w:pPr>
    </w:p>
    <w:p w14:paraId="62BAFB2A" w14:textId="77777777" w:rsidR="00593FB3" w:rsidRDefault="00593FB3">
      <w:pPr>
        <w:rPr>
          <w:rFonts w:ascii="Arial" w:hAnsi="Arial" w:cs="Arial"/>
          <w:b/>
          <w:bCs/>
          <w:sz w:val="24"/>
          <w:szCs w:val="24"/>
          <w:u w:val="single"/>
        </w:rPr>
      </w:pPr>
    </w:p>
    <w:p w14:paraId="1F2DC2E9" w14:textId="77777777" w:rsidR="00593FB3" w:rsidRDefault="00593FB3">
      <w:pPr>
        <w:rPr>
          <w:rFonts w:ascii="Arial" w:hAnsi="Arial" w:cs="Arial"/>
          <w:b/>
          <w:bCs/>
          <w:sz w:val="24"/>
          <w:szCs w:val="24"/>
          <w:u w:val="single"/>
        </w:rPr>
      </w:pPr>
    </w:p>
    <w:p w14:paraId="0EEAA413" w14:textId="77777777" w:rsidR="00593FB3" w:rsidRDefault="00593FB3">
      <w:pPr>
        <w:rPr>
          <w:rFonts w:ascii="Arial" w:hAnsi="Arial" w:cs="Arial"/>
          <w:b/>
          <w:bCs/>
          <w:sz w:val="24"/>
          <w:szCs w:val="24"/>
          <w:u w:val="single"/>
        </w:rPr>
      </w:pPr>
    </w:p>
    <w:p w14:paraId="0BA43D3E" w14:textId="77777777" w:rsidR="00593FB3" w:rsidRDefault="00593FB3">
      <w:pPr>
        <w:rPr>
          <w:rFonts w:ascii="Arial" w:hAnsi="Arial" w:cs="Arial"/>
          <w:b/>
          <w:bCs/>
          <w:sz w:val="24"/>
          <w:szCs w:val="24"/>
          <w:u w:val="single"/>
        </w:rPr>
      </w:pPr>
    </w:p>
    <w:p w14:paraId="1D4801D9" w14:textId="77777777" w:rsidR="00593FB3" w:rsidRDefault="00593FB3">
      <w:pPr>
        <w:rPr>
          <w:rFonts w:ascii="Arial" w:hAnsi="Arial" w:cs="Arial"/>
          <w:b/>
          <w:bCs/>
          <w:sz w:val="24"/>
          <w:szCs w:val="24"/>
          <w:u w:val="single"/>
        </w:rPr>
      </w:pPr>
    </w:p>
    <w:p w14:paraId="17BF767E" w14:textId="77777777" w:rsidR="00593FB3" w:rsidRDefault="00593FB3">
      <w:pPr>
        <w:rPr>
          <w:rFonts w:ascii="Arial" w:hAnsi="Arial" w:cs="Arial"/>
          <w:b/>
          <w:bCs/>
          <w:sz w:val="24"/>
          <w:szCs w:val="24"/>
          <w:u w:val="single"/>
        </w:rPr>
      </w:pPr>
    </w:p>
    <w:p w14:paraId="30DF9BC0" w14:textId="77777777" w:rsidR="00593FB3" w:rsidRDefault="00593FB3">
      <w:pPr>
        <w:rPr>
          <w:rFonts w:ascii="Arial" w:hAnsi="Arial" w:cs="Arial"/>
          <w:b/>
          <w:bCs/>
          <w:sz w:val="24"/>
          <w:szCs w:val="24"/>
          <w:u w:val="single"/>
        </w:rPr>
      </w:pPr>
    </w:p>
    <w:p w14:paraId="3C6F5B7B" w14:textId="77777777" w:rsidR="00593FB3" w:rsidRDefault="00593FB3">
      <w:pPr>
        <w:rPr>
          <w:rFonts w:ascii="Arial" w:hAnsi="Arial" w:cs="Arial"/>
          <w:b/>
          <w:bCs/>
          <w:sz w:val="24"/>
          <w:szCs w:val="24"/>
          <w:u w:val="single"/>
        </w:rPr>
      </w:pPr>
    </w:p>
    <w:p w14:paraId="2A976CA9" w14:textId="77777777" w:rsidR="00593FB3" w:rsidRDefault="00593FB3">
      <w:pPr>
        <w:rPr>
          <w:rFonts w:ascii="Arial" w:hAnsi="Arial" w:cs="Arial"/>
          <w:b/>
          <w:bCs/>
          <w:sz w:val="24"/>
          <w:szCs w:val="24"/>
          <w:u w:val="single"/>
        </w:rPr>
      </w:pPr>
    </w:p>
    <w:p w14:paraId="5C2D6BA1" w14:textId="36F30DA3" w:rsidR="00DA336E" w:rsidRDefault="003807C7">
      <w:pPr>
        <w:rPr>
          <w:rFonts w:ascii="Arial" w:hAnsi="Arial" w:cs="Arial"/>
          <w:b/>
          <w:bCs/>
          <w:sz w:val="24"/>
          <w:szCs w:val="24"/>
          <w:u w:val="single"/>
        </w:rPr>
      </w:pPr>
      <w:r w:rsidRPr="003807C7">
        <w:rPr>
          <w:rFonts w:ascii="Arial" w:hAnsi="Arial" w:cs="Arial"/>
          <w:b/>
          <w:bCs/>
          <w:sz w:val="24"/>
          <w:szCs w:val="24"/>
          <w:u w:val="single"/>
        </w:rPr>
        <w:lastRenderedPageBreak/>
        <w:t>Section 1.</w:t>
      </w:r>
    </w:p>
    <w:p w14:paraId="4F19619A" w14:textId="1BC22039" w:rsidR="003807C7" w:rsidRDefault="003807C7">
      <w:pPr>
        <w:rPr>
          <w:rFonts w:ascii="Arial" w:hAnsi="Arial" w:cs="Arial"/>
          <w:b/>
          <w:bCs/>
          <w:sz w:val="24"/>
          <w:szCs w:val="24"/>
          <w:u w:val="single"/>
        </w:rPr>
      </w:pPr>
    </w:p>
    <w:tbl>
      <w:tblPr>
        <w:tblStyle w:val="TableGrid"/>
        <w:tblW w:w="0" w:type="auto"/>
        <w:tblLook w:val="04A0" w:firstRow="1" w:lastRow="0" w:firstColumn="1" w:lastColumn="0" w:noHBand="0" w:noVBand="1"/>
      </w:tblPr>
      <w:tblGrid>
        <w:gridCol w:w="2965"/>
        <w:gridCol w:w="3150"/>
        <w:gridCol w:w="2901"/>
      </w:tblGrid>
      <w:tr w:rsidR="003807C7" w:rsidRPr="003807C7" w14:paraId="37FB37BF" w14:textId="77777777" w:rsidTr="00610EA6">
        <w:tc>
          <w:tcPr>
            <w:tcW w:w="9016" w:type="dxa"/>
            <w:gridSpan w:val="3"/>
          </w:tcPr>
          <w:p w14:paraId="2FABD308" w14:textId="77777777" w:rsidR="003807C7" w:rsidRPr="003807C7" w:rsidRDefault="003807C7" w:rsidP="003807C7">
            <w:pPr>
              <w:spacing w:after="160" w:line="259" w:lineRule="auto"/>
              <w:jc w:val="center"/>
              <w:rPr>
                <w:rFonts w:ascii="Arial" w:hAnsi="Arial" w:cs="Arial"/>
                <w:b/>
                <w:sz w:val="24"/>
                <w:szCs w:val="24"/>
                <w:lang w:val="cy-GB"/>
              </w:rPr>
            </w:pPr>
            <w:r w:rsidRPr="003807C7">
              <w:rPr>
                <w:rFonts w:ascii="Arial" w:hAnsi="Arial" w:cs="Arial"/>
                <w:b/>
                <w:sz w:val="24"/>
                <w:szCs w:val="24"/>
                <w:lang w:val="cy-GB"/>
              </w:rPr>
              <w:t>Cynllun Gweithgaredd</w:t>
            </w:r>
          </w:p>
          <w:p w14:paraId="6DCBA163" w14:textId="77777777" w:rsidR="003807C7" w:rsidRPr="003807C7" w:rsidRDefault="003807C7" w:rsidP="003807C7">
            <w:pPr>
              <w:spacing w:after="160" w:line="259" w:lineRule="auto"/>
              <w:jc w:val="center"/>
              <w:rPr>
                <w:rFonts w:ascii="Arial" w:hAnsi="Arial" w:cs="Arial"/>
                <w:i/>
                <w:sz w:val="24"/>
                <w:szCs w:val="24"/>
                <w:lang w:val="en-US"/>
              </w:rPr>
            </w:pPr>
            <w:r w:rsidRPr="003807C7">
              <w:rPr>
                <w:rFonts w:ascii="Arial" w:hAnsi="Arial" w:cs="Arial"/>
                <w:b/>
                <w:i/>
                <w:sz w:val="24"/>
                <w:szCs w:val="24"/>
                <w:lang w:val="en-US"/>
              </w:rPr>
              <w:t>Activity Plan</w:t>
            </w:r>
          </w:p>
        </w:tc>
      </w:tr>
      <w:tr w:rsidR="003807C7" w:rsidRPr="003807C7" w14:paraId="38C2B76D" w14:textId="77777777" w:rsidTr="00610EA6">
        <w:tc>
          <w:tcPr>
            <w:tcW w:w="9016" w:type="dxa"/>
            <w:gridSpan w:val="3"/>
          </w:tcPr>
          <w:p w14:paraId="3B9659B4"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Gweithgaredd</w:t>
            </w:r>
            <w:proofErr w:type="spellEnd"/>
            <w:r w:rsidRPr="003807C7">
              <w:rPr>
                <w:rFonts w:ascii="Arial" w:hAnsi="Arial" w:cs="Arial"/>
                <w:b/>
                <w:sz w:val="24"/>
                <w:szCs w:val="24"/>
                <w:lang w:val="en-US"/>
              </w:rPr>
              <w:t>:</w:t>
            </w:r>
          </w:p>
          <w:p w14:paraId="7F31E8F3" w14:textId="3F539897" w:rsidR="003807C7" w:rsidRPr="003807C7" w:rsidRDefault="003807C7" w:rsidP="00491757">
            <w:pPr>
              <w:spacing w:line="360" w:lineRule="auto"/>
              <w:jc w:val="both"/>
              <w:rPr>
                <w:rFonts w:ascii="Arial" w:hAnsi="Arial" w:cs="Arial"/>
                <w:bCs/>
                <w:iCs/>
                <w:sz w:val="24"/>
                <w:szCs w:val="24"/>
                <w:lang w:val="en-US"/>
              </w:rPr>
            </w:pPr>
            <w:r w:rsidRPr="003807C7">
              <w:rPr>
                <w:rFonts w:ascii="Arial" w:hAnsi="Arial" w:cs="Arial"/>
                <w:b/>
                <w:i/>
                <w:sz w:val="24"/>
                <w:szCs w:val="24"/>
                <w:lang w:val="en-US"/>
              </w:rPr>
              <w:t>Activity:</w:t>
            </w:r>
            <w:r>
              <w:rPr>
                <w:rFonts w:ascii="Arial" w:hAnsi="Arial" w:cs="Arial"/>
                <w:b/>
                <w:i/>
                <w:sz w:val="24"/>
                <w:szCs w:val="24"/>
                <w:lang w:val="en-US"/>
              </w:rPr>
              <w:t xml:space="preserve"> </w:t>
            </w:r>
            <w:r>
              <w:rPr>
                <w:rFonts w:ascii="Arial" w:hAnsi="Arial" w:cs="Arial"/>
                <w:bCs/>
                <w:iCs/>
                <w:sz w:val="24"/>
                <w:szCs w:val="24"/>
                <w:lang w:val="en-US"/>
              </w:rPr>
              <w:t>Water Play- Filling and Pouring</w:t>
            </w:r>
            <w:r w:rsidR="00B66D51">
              <w:rPr>
                <w:rFonts w:ascii="Arial" w:hAnsi="Arial" w:cs="Arial"/>
                <w:bCs/>
                <w:iCs/>
                <w:sz w:val="24"/>
                <w:szCs w:val="24"/>
                <w:lang w:val="en-US"/>
              </w:rPr>
              <w:t>, counting</w:t>
            </w:r>
            <w:r w:rsidR="00575159">
              <w:rPr>
                <w:rFonts w:ascii="Arial" w:hAnsi="Arial" w:cs="Arial"/>
                <w:bCs/>
                <w:iCs/>
                <w:sz w:val="24"/>
                <w:szCs w:val="24"/>
                <w:lang w:val="en-US"/>
              </w:rPr>
              <w:t xml:space="preserve"> loose parts in and out of containers to develop numeracy skills and the concept </w:t>
            </w:r>
            <w:proofErr w:type="gramStart"/>
            <w:r w:rsidR="004A1692">
              <w:rPr>
                <w:rFonts w:ascii="Arial" w:hAnsi="Arial" w:cs="Arial"/>
                <w:bCs/>
                <w:iCs/>
                <w:sz w:val="24"/>
                <w:szCs w:val="24"/>
                <w:lang w:val="en-US"/>
              </w:rPr>
              <w:t>of more or less</w:t>
            </w:r>
            <w:proofErr w:type="gramEnd"/>
            <w:r w:rsidR="004A1692">
              <w:rPr>
                <w:rFonts w:ascii="Arial" w:hAnsi="Arial" w:cs="Arial"/>
                <w:bCs/>
                <w:iCs/>
                <w:sz w:val="24"/>
                <w:szCs w:val="24"/>
                <w:lang w:val="en-US"/>
              </w:rPr>
              <w:t>.</w:t>
            </w:r>
          </w:p>
        </w:tc>
      </w:tr>
      <w:tr w:rsidR="003807C7" w:rsidRPr="003807C7" w14:paraId="2F91BFF2" w14:textId="77777777" w:rsidTr="00610EA6">
        <w:tc>
          <w:tcPr>
            <w:tcW w:w="2965" w:type="dxa"/>
          </w:tcPr>
          <w:p w14:paraId="2103A1E6"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Nifer</w:t>
            </w:r>
            <w:proofErr w:type="spellEnd"/>
            <w:r w:rsidRPr="003807C7">
              <w:rPr>
                <w:rFonts w:ascii="Arial" w:hAnsi="Arial" w:cs="Arial"/>
                <w:b/>
                <w:sz w:val="24"/>
                <w:szCs w:val="24"/>
                <w:lang w:val="en-US"/>
              </w:rPr>
              <w:t xml:space="preserve"> o </w:t>
            </w:r>
            <w:proofErr w:type="spellStart"/>
            <w:r w:rsidRPr="003807C7">
              <w:rPr>
                <w:rFonts w:ascii="Arial" w:hAnsi="Arial" w:cs="Arial"/>
                <w:b/>
                <w:sz w:val="24"/>
                <w:szCs w:val="24"/>
                <w:lang w:val="en-US"/>
              </w:rPr>
              <w:t>blant</w:t>
            </w:r>
            <w:proofErr w:type="spellEnd"/>
            <w:r w:rsidRPr="003807C7">
              <w:rPr>
                <w:rFonts w:ascii="Arial" w:hAnsi="Arial" w:cs="Arial"/>
                <w:b/>
                <w:sz w:val="24"/>
                <w:szCs w:val="24"/>
                <w:lang w:val="en-US"/>
              </w:rPr>
              <w:t>:</w:t>
            </w:r>
          </w:p>
          <w:p w14:paraId="1ABB58AD" w14:textId="5A3EAFBF" w:rsidR="003807C7" w:rsidRPr="003807C7" w:rsidRDefault="003807C7" w:rsidP="00491757">
            <w:pPr>
              <w:spacing w:line="259" w:lineRule="auto"/>
              <w:jc w:val="both"/>
              <w:rPr>
                <w:rFonts w:ascii="Arial" w:hAnsi="Arial" w:cs="Arial"/>
                <w:bCs/>
                <w:iCs/>
                <w:sz w:val="24"/>
                <w:szCs w:val="24"/>
                <w:lang w:val="en-US"/>
              </w:rPr>
            </w:pPr>
            <w:r w:rsidRPr="003807C7">
              <w:rPr>
                <w:rFonts w:ascii="Arial" w:hAnsi="Arial" w:cs="Arial"/>
                <w:b/>
                <w:i/>
                <w:sz w:val="24"/>
                <w:szCs w:val="24"/>
                <w:lang w:val="en-US"/>
              </w:rPr>
              <w:t>Number of children:</w:t>
            </w:r>
            <w:r>
              <w:rPr>
                <w:rFonts w:ascii="Arial" w:hAnsi="Arial" w:cs="Arial"/>
                <w:b/>
                <w:i/>
                <w:sz w:val="24"/>
                <w:szCs w:val="24"/>
                <w:lang w:val="en-US"/>
              </w:rPr>
              <w:t xml:space="preserve"> </w:t>
            </w:r>
            <w:r w:rsidRPr="003807C7">
              <w:rPr>
                <w:rFonts w:ascii="Arial" w:hAnsi="Arial" w:cs="Arial"/>
                <w:bCs/>
                <w:iCs/>
                <w:sz w:val="24"/>
                <w:szCs w:val="24"/>
                <w:lang w:val="en-US"/>
              </w:rPr>
              <w:t>4</w:t>
            </w:r>
          </w:p>
        </w:tc>
        <w:tc>
          <w:tcPr>
            <w:tcW w:w="3150" w:type="dxa"/>
          </w:tcPr>
          <w:p w14:paraId="20459C12"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Oed</w:t>
            </w:r>
            <w:proofErr w:type="spellEnd"/>
            <w:r w:rsidRPr="003807C7">
              <w:rPr>
                <w:rFonts w:ascii="Arial" w:hAnsi="Arial" w:cs="Arial"/>
                <w:b/>
                <w:sz w:val="24"/>
                <w:szCs w:val="24"/>
                <w:lang w:val="en-US"/>
              </w:rPr>
              <w:t xml:space="preserve"> y plant:</w:t>
            </w:r>
          </w:p>
          <w:p w14:paraId="5C9C1B93" w14:textId="30EBC477" w:rsidR="003807C7" w:rsidRPr="003807C7" w:rsidRDefault="003807C7" w:rsidP="003807C7">
            <w:pPr>
              <w:spacing w:line="259" w:lineRule="auto"/>
              <w:rPr>
                <w:rFonts w:ascii="Arial" w:hAnsi="Arial" w:cs="Arial"/>
                <w:bCs/>
                <w:iCs/>
                <w:sz w:val="24"/>
                <w:szCs w:val="24"/>
                <w:lang w:val="en-US"/>
              </w:rPr>
            </w:pPr>
            <w:r w:rsidRPr="003807C7">
              <w:rPr>
                <w:rFonts w:ascii="Arial" w:hAnsi="Arial" w:cs="Arial"/>
                <w:b/>
                <w:i/>
                <w:sz w:val="24"/>
                <w:szCs w:val="24"/>
                <w:lang w:val="en-US"/>
              </w:rPr>
              <w:t>Age of children:</w:t>
            </w:r>
            <w:r>
              <w:rPr>
                <w:rFonts w:ascii="Arial" w:hAnsi="Arial" w:cs="Arial"/>
                <w:bCs/>
                <w:iCs/>
                <w:sz w:val="24"/>
                <w:szCs w:val="24"/>
                <w:lang w:val="en-US"/>
              </w:rPr>
              <w:t xml:space="preserve"> </w:t>
            </w:r>
            <w:r w:rsidR="00A145DF">
              <w:rPr>
                <w:rFonts w:ascii="Arial" w:hAnsi="Arial" w:cs="Arial"/>
                <w:bCs/>
                <w:iCs/>
                <w:sz w:val="24"/>
                <w:szCs w:val="24"/>
                <w:lang w:val="en-US"/>
              </w:rPr>
              <w:t xml:space="preserve"> </w:t>
            </w:r>
            <w:r w:rsidR="00B66D51">
              <w:rPr>
                <w:rFonts w:ascii="Arial" w:hAnsi="Arial" w:cs="Arial"/>
                <w:bCs/>
                <w:iCs/>
                <w:sz w:val="24"/>
                <w:szCs w:val="24"/>
                <w:lang w:val="en-US"/>
              </w:rPr>
              <w:t>3</w:t>
            </w:r>
            <w:r>
              <w:rPr>
                <w:rFonts w:ascii="Arial" w:hAnsi="Arial" w:cs="Arial"/>
                <w:bCs/>
                <w:iCs/>
                <w:sz w:val="24"/>
                <w:szCs w:val="24"/>
                <w:lang w:val="en-US"/>
              </w:rPr>
              <w:t xml:space="preserve"> years</w:t>
            </w:r>
          </w:p>
        </w:tc>
        <w:tc>
          <w:tcPr>
            <w:tcW w:w="2901" w:type="dxa"/>
          </w:tcPr>
          <w:p w14:paraId="6BDAB75B"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Nifer</w:t>
            </w:r>
            <w:proofErr w:type="spellEnd"/>
            <w:r w:rsidRPr="003807C7">
              <w:rPr>
                <w:rFonts w:ascii="Arial" w:hAnsi="Arial" w:cs="Arial"/>
                <w:b/>
                <w:sz w:val="24"/>
                <w:szCs w:val="24"/>
                <w:lang w:val="en-US"/>
              </w:rPr>
              <w:t xml:space="preserve"> o </w:t>
            </w:r>
            <w:proofErr w:type="spellStart"/>
            <w:r w:rsidRPr="003807C7">
              <w:rPr>
                <w:rFonts w:ascii="Arial" w:hAnsi="Arial" w:cs="Arial"/>
                <w:b/>
                <w:sz w:val="24"/>
                <w:szCs w:val="24"/>
                <w:lang w:val="en-US"/>
              </w:rPr>
              <w:t>oedolion</w:t>
            </w:r>
            <w:proofErr w:type="spellEnd"/>
            <w:r w:rsidRPr="003807C7">
              <w:rPr>
                <w:rFonts w:ascii="Arial" w:hAnsi="Arial" w:cs="Arial"/>
                <w:b/>
                <w:sz w:val="24"/>
                <w:szCs w:val="24"/>
                <w:lang w:val="en-US"/>
              </w:rPr>
              <w:t>:</w:t>
            </w:r>
          </w:p>
          <w:p w14:paraId="1909FF3F" w14:textId="4531CD7B" w:rsidR="003807C7" w:rsidRPr="003807C7" w:rsidRDefault="003807C7" w:rsidP="003807C7">
            <w:pPr>
              <w:spacing w:line="259" w:lineRule="auto"/>
              <w:rPr>
                <w:rFonts w:ascii="Arial" w:hAnsi="Arial" w:cs="Arial"/>
                <w:bCs/>
                <w:iCs/>
                <w:sz w:val="24"/>
                <w:szCs w:val="24"/>
                <w:lang w:val="en-US"/>
              </w:rPr>
            </w:pPr>
            <w:r w:rsidRPr="003807C7">
              <w:rPr>
                <w:rFonts w:ascii="Arial" w:hAnsi="Arial" w:cs="Arial"/>
                <w:b/>
                <w:i/>
                <w:sz w:val="24"/>
                <w:szCs w:val="24"/>
                <w:lang w:val="en-US"/>
              </w:rPr>
              <w:t>Number of adults:</w:t>
            </w:r>
            <w:r>
              <w:rPr>
                <w:rFonts w:ascii="Arial" w:hAnsi="Arial" w:cs="Arial"/>
                <w:b/>
                <w:i/>
                <w:sz w:val="24"/>
                <w:szCs w:val="24"/>
                <w:lang w:val="en-US"/>
              </w:rPr>
              <w:t xml:space="preserve"> </w:t>
            </w:r>
            <w:r>
              <w:rPr>
                <w:rFonts w:ascii="Arial" w:hAnsi="Arial" w:cs="Arial"/>
                <w:bCs/>
                <w:iCs/>
                <w:sz w:val="24"/>
                <w:szCs w:val="24"/>
                <w:lang w:val="en-US"/>
              </w:rPr>
              <w:t>1</w:t>
            </w:r>
          </w:p>
        </w:tc>
      </w:tr>
      <w:tr w:rsidR="003807C7" w:rsidRPr="003807C7" w14:paraId="57E06841" w14:textId="77777777" w:rsidTr="00610EA6">
        <w:tc>
          <w:tcPr>
            <w:tcW w:w="2965" w:type="dxa"/>
          </w:tcPr>
          <w:p w14:paraId="1989CBDB" w14:textId="77777777" w:rsid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Lleoliad</w:t>
            </w:r>
            <w:proofErr w:type="spellEnd"/>
            <w:r w:rsidRPr="003807C7">
              <w:rPr>
                <w:rFonts w:ascii="Arial" w:hAnsi="Arial" w:cs="Arial"/>
                <w:b/>
                <w:sz w:val="24"/>
                <w:szCs w:val="24"/>
                <w:lang w:val="en-US"/>
              </w:rPr>
              <w:t>:</w:t>
            </w:r>
          </w:p>
          <w:p w14:paraId="5F7B3317" w14:textId="11E44B00" w:rsidR="003807C7" w:rsidRPr="003807C7" w:rsidRDefault="003807C7" w:rsidP="00491757">
            <w:pPr>
              <w:spacing w:line="360" w:lineRule="auto"/>
              <w:jc w:val="both"/>
              <w:rPr>
                <w:rFonts w:ascii="Arial" w:hAnsi="Arial" w:cs="Arial"/>
                <w:bCs/>
                <w:iCs/>
                <w:sz w:val="24"/>
                <w:szCs w:val="24"/>
                <w:lang w:val="en-US"/>
              </w:rPr>
            </w:pPr>
            <w:r w:rsidRPr="003807C7">
              <w:rPr>
                <w:rFonts w:ascii="Arial" w:hAnsi="Arial" w:cs="Arial"/>
                <w:b/>
                <w:i/>
                <w:sz w:val="24"/>
                <w:szCs w:val="24"/>
                <w:lang w:val="en-US"/>
              </w:rPr>
              <w:t>Location:</w:t>
            </w:r>
            <w:r>
              <w:rPr>
                <w:rFonts w:ascii="Arial" w:hAnsi="Arial" w:cs="Arial"/>
                <w:bCs/>
                <w:iCs/>
                <w:sz w:val="24"/>
                <w:szCs w:val="24"/>
                <w:lang w:val="en-US"/>
              </w:rPr>
              <w:t xml:space="preserve"> </w:t>
            </w:r>
            <w:r w:rsidR="00441B91">
              <w:rPr>
                <w:rFonts w:ascii="Arial" w:hAnsi="Arial" w:cs="Arial"/>
                <w:bCs/>
                <w:iCs/>
                <w:sz w:val="24"/>
                <w:szCs w:val="24"/>
                <w:lang w:val="en-US"/>
              </w:rPr>
              <w:t>Indoor large water tray.</w:t>
            </w:r>
          </w:p>
        </w:tc>
        <w:tc>
          <w:tcPr>
            <w:tcW w:w="3150" w:type="dxa"/>
          </w:tcPr>
          <w:p w14:paraId="1463F25E"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Amser</w:t>
            </w:r>
            <w:proofErr w:type="spellEnd"/>
            <w:r w:rsidRPr="003807C7">
              <w:rPr>
                <w:rFonts w:ascii="Arial" w:hAnsi="Arial" w:cs="Arial"/>
                <w:b/>
                <w:sz w:val="24"/>
                <w:szCs w:val="24"/>
                <w:lang w:val="en-US"/>
              </w:rPr>
              <w:t xml:space="preserve"> </w:t>
            </w:r>
            <w:proofErr w:type="spellStart"/>
            <w:r w:rsidRPr="003807C7">
              <w:rPr>
                <w:rFonts w:ascii="Arial" w:hAnsi="Arial" w:cs="Arial"/>
                <w:b/>
                <w:sz w:val="24"/>
                <w:szCs w:val="24"/>
                <w:lang w:val="en-US"/>
              </w:rPr>
              <w:t>paratoi</w:t>
            </w:r>
            <w:proofErr w:type="spellEnd"/>
            <w:r w:rsidRPr="003807C7">
              <w:rPr>
                <w:rFonts w:ascii="Arial" w:hAnsi="Arial" w:cs="Arial"/>
                <w:b/>
                <w:sz w:val="24"/>
                <w:szCs w:val="24"/>
                <w:lang w:val="en-US"/>
              </w:rPr>
              <w:t>:</w:t>
            </w:r>
          </w:p>
          <w:p w14:paraId="49DB5BA6" w14:textId="7D49B4C4" w:rsidR="003807C7" w:rsidRPr="003807C7" w:rsidRDefault="003807C7" w:rsidP="00804375">
            <w:pPr>
              <w:spacing w:line="360" w:lineRule="auto"/>
              <w:jc w:val="both"/>
              <w:rPr>
                <w:rFonts w:ascii="Arial" w:hAnsi="Arial" w:cs="Arial"/>
                <w:bCs/>
                <w:iCs/>
                <w:sz w:val="24"/>
                <w:szCs w:val="24"/>
                <w:lang w:val="en-US"/>
              </w:rPr>
            </w:pPr>
            <w:r w:rsidRPr="003807C7">
              <w:rPr>
                <w:rFonts w:ascii="Arial" w:hAnsi="Arial" w:cs="Arial"/>
                <w:b/>
                <w:i/>
                <w:sz w:val="24"/>
                <w:szCs w:val="24"/>
                <w:lang w:val="en-US"/>
              </w:rPr>
              <w:t>Preparation time:</w:t>
            </w:r>
            <w:r w:rsidR="00441B91">
              <w:rPr>
                <w:rFonts w:ascii="Arial" w:hAnsi="Arial" w:cs="Arial"/>
                <w:b/>
                <w:i/>
                <w:sz w:val="24"/>
                <w:szCs w:val="24"/>
                <w:lang w:val="en-US"/>
              </w:rPr>
              <w:t xml:space="preserve"> </w:t>
            </w:r>
            <w:r w:rsidR="0033385C">
              <w:rPr>
                <w:rFonts w:ascii="Arial" w:hAnsi="Arial" w:cs="Arial"/>
                <w:bCs/>
                <w:iCs/>
                <w:sz w:val="24"/>
                <w:szCs w:val="24"/>
                <w:lang w:val="en-US"/>
              </w:rPr>
              <w:t>Under</w:t>
            </w:r>
            <w:r w:rsidR="00441B91">
              <w:rPr>
                <w:rFonts w:ascii="Arial" w:hAnsi="Arial" w:cs="Arial"/>
                <w:bCs/>
                <w:iCs/>
                <w:sz w:val="24"/>
                <w:szCs w:val="24"/>
                <w:lang w:val="en-US"/>
              </w:rPr>
              <w:t xml:space="preserve"> five minutes.</w:t>
            </w:r>
          </w:p>
        </w:tc>
        <w:tc>
          <w:tcPr>
            <w:tcW w:w="2901" w:type="dxa"/>
          </w:tcPr>
          <w:p w14:paraId="7F57BFED"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Amser</w:t>
            </w:r>
            <w:proofErr w:type="spellEnd"/>
            <w:r w:rsidRPr="003807C7">
              <w:rPr>
                <w:rFonts w:ascii="Arial" w:hAnsi="Arial" w:cs="Arial"/>
                <w:b/>
                <w:sz w:val="24"/>
                <w:szCs w:val="24"/>
                <w:lang w:val="en-US"/>
              </w:rPr>
              <w:t xml:space="preserve"> </w:t>
            </w:r>
            <w:proofErr w:type="spellStart"/>
            <w:r w:rsidRPr="003807C7">
              <w:rPr>
                <w:rFonts w:ascii="Arial" w:hAnsi="Arial" w:cs="Arial"/>
                <w:b/>
                <w:sz w:val="24"/>
                <w:szCs w:val="24"/>
                <w:lang w:val="en-US"/>
              </w:rPr>
              <w:t>gweithgaredd</w:t>
            </w:r>
            <w:proofErr w:type="spellEnd"/>
            <w:r w:rsidRPr="003807C7">
              <w:rPr>
                <w:rFonts w:ascii="Arial" w:hAnsi="Arial" w:cs="Arial"/>
                <w:b/>
                <w:sz w:val="24"/>
                <w:szCs w:val="24"/>
                <w:lang w:val="en-US"/>
              </w:rPr>
              <w:t>:</w:t>
            </w:r>
          </w:p>
          <w:p w14:paraId="7107EB72" w14:textId="263C2797" w:rsidR="003807C7" w:rsidRPr="003807C7" w:rsidRDefault="003807C7" w:rsidP="00804375">
            <w:pPr>
              <w:spacing w:line="360" w:lineRule="auto"/>
              <w:jc w:val="both"/>
              <w:rPr>
                <w:rFonts w:ascii="Arial" w:hAnsi="Arial" w:cs="Arial"/>
                <w:bCs/>
                <w:iCs/>
                <w:sz w:val="24"/>
                <w:szCs w:val="24"/>
                <w:lang w:val="en-US"/>
              </w:rPr>
            </w:pPr>
            <w:r w:rsidRPr="003807C7">
              <w:rPr>
                <w:rFonts w:ascii="Arial" w:hAnsi="Arial" w:cs="Arial"/>
                <w:b/>
                <w:i/>
                <w:sz w:val="24"/>
                <w:szCs w:val="24"/>
                <w:lang w:val="en-US"/>
              </w:rPr>
              <w:t>Activity time:</w:t>
            </w:r>
            <w:r w:rsidR="00441B91">
              <w:rPr>
                <w:rFonts w:ascii="Arial" w:hAnsi="Arial" w:cs="Arial"/>
                <w:b/>
                <w:i/>
                <w:sz w:val="24"/>
                <w:szCs w:val="24"/>
                <w:lang w:val="en-US"/>
              </w:rPr>
              <w:t xml:space="preserve"> </w:t>
            </w:r>
            <w:r w:rsidR="00441B91">
              <w:rPr>
                <w:rFonts w:ascii="Arial" w:hAnsi="Arial" w:cs="Arial"/>
                <w:bCs/>
                <w:iCs/>
                <w:sz w:val="24"/>
                <w:szCs w:val="24"/>
                <w:lang w:val="en-US"/>
              </w:rPr>
              <w:t>Open activity</w:t>
            </w:r>
            <w:r w:rsidR="00430E91">
              <w:rPr>
                <w:rFonts w:ascii="Arial" w:hAnsi="Arial" w:cs="Arial"/>
                <w:bCs/>
                <w:iCs/>
                <w:sz w:val="24"/>
                <w:szCs w:val="24"/>
                <w:lang w:val="en-US"/>
              </w:rPr>
              <w:t>.</w:t>
            </w:r>
          </w:p>
        </w:tc>
      </w:tr>
      <w:tr w:rsidR="003807C7" w:rsidRPr="003807C7" w14:paraId="23C6A8FF" w14:textId="77777777" w:rsidTr="00610EA6">
        <w:tc>
          <w:tcPr>
            <w:tcW w:w="9016" w:type="dxa"/>
            <w:gridSpan w:val="3"/>
          </w:tcPr>
          <w:p w14:paraId="570C588F"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Adnoddau</w:t>
            </w:r>
            <w:proofErr w:type="spellEnd"/>
            <w:r w:rsidRPr="003807C7">
              <w:rPr>
                <w:rFonts w:ascii="Arial" w:hAnsi="Arial" w:cs="Arial"/>
                <w:b/>
                <w:sz w:val="24"/>
                <w:szCs w:val="24"/>
                <w:lang w:val="en-US"/>
              </w:rPr>
              <w:t>:</w:t>
            </w:r>
          </w:p>
          <w:p w14:paraId="62DBE840" w14:textId="005F8F1E" w:rsidR="00441B91" w:rsidRDefault="003807C7" w:rsidP="00804375">
            <w:pPr>
              <w:spacing w:line="360" w:lineRule="auto"/>
              <w:jc w:val="both"/>
              <w:rPr>
                <w:rFonts w:ascii="Arial" w:hAnsi="Arial" w:cs="Arial"/>
                <w:bCs/>
                <w:iCs/>
                <w:sz w:val="24"/>
                <w:szCs w:val="24"/>
                <w:lang w:val="en-US"/>
              </w:rPr>
            </w:pPr>
            <w:r w:rsidRPr="003807C7">
              <w:rPr>
                <w:rFonts w:ascii="Arial" w:hAnsi="Arial" w:cs="Arial"/>
                <w:b/>
                <w:i/>
                <w:sz w:val="24"/>
                <w:szCs w:val="24"/>
                <w:lang w:val="en-US"/>
              </w:rPr>
              <w:t>Resources:</w:t>
            </w:r>
            <w:r w:rsidR="00441B91">
              <w:rPr>
                <w:rFonts w:ascii="Arial" w:hAnsi="Arial" w:cs="Arial"/>
                <w:bCs/>
                <w:iCs/>
                <w:sz w:val="24"/>
                <w:szCs w:val="24"/>
                <w:lang w:val="en-US"/>
              </w:rPr>
              <w:t xml:space="preserve"> Various sizes of jugs, cups and </w:t>
            </w:r>
            <w:r w:rsidR="004A1692">
              <w:rPr>
                <w:rFonts w:ascii="Arial" w:hAnsi="Arial" w:cs="Arial"/>
                <w:bCs/>
                <w:iCs/>
                <w:sz w:val="24"/>
                <w:szCs w:val="24"/>
                <w:lang w:val="en-US"/>
              </w:rPr>
              <w:t>tubes,</w:t>
            </w:r>
            <w:r w:rsidR="00441B91">
              <w:rPr>
                <w:rFonts w:ascii="Arial" w:hAnsi="Arial" w:cs="Arial"/>
                <w:bCs/>
                <w:iCs/>
                <w:sz w:val="24"/>
                <w:szCs w:val="24"/>
                <w:lang w:val="en-US"/>
              </w:rPr>
              <w:t xml:space="preserve"> measuring tubes and jugs.</w:t>
            </w:r>
          </w:p>
          <w:p w14:paraId="51449174" w14:textId="4158804D" w:rsidR="00441B91" w:rsidRDefault="004A1692" w:rsidP="00804375">
            <w:pPr>
              <w:spacing w:line="360" w:lineRule="auto"/>
              <w:jc w:val="both"/>
              <w:rPr>
                <w:rFonts w:ascii="Arial" w:hAnsi="Arial" w:cs="Arial"/>
                <w:bCs/>
                <w:iCs/>
                <w:sz w:val="24"/>
                <w:szCs w:val="24"/>
                <w:lang w:val="en-US"/>
              </w:rPr>
            </w:pPr>
            <w:r>
              <w:rPr>
                <w:rFonts w:ascii="Arial" w:hAnsi="Arial" w:cs="Arial"/>
                <w:bCs/>
                <w:iCs/>
                <w:sz w:val="24"/>
                <w:szCs w:val="24"/>
                <w:lang w:val="en-US"/>
              </w:rPr>
              <w:t>Loose parts</w:t>
            </w:r>
            <w:r w:rsidR="00441B91">
              <w:rPr>
                <w:rFonts w:ascii="Arial" w:hAnsi="Arial" w:cs="Arial"/>
                <w:bCs/>
                <w:iCs/>
                <w:sz w:val="24"/>
                <w:szCs w:val="24"/>
                <w:lang w:val="en-US"/>
              </w:rPr>
              <w:t xml:space="preserve"> such as </w:t>
            </w:r>
            <w:r>
              <w:rPr>
                <w:rFonts w:ascii="Arial" w:hAnsi="Arial" w:cs="Arial"/>
                <w:bCs/>
                <w:iCs/>
                <w:sz w:val="24"/>
                <w:szCs w:val="24"/>
                <w:lang w:val="en-US"/>
              </w:rPr>
              <w:t>cotton reels</w:t>
            </w:r>
            <w:r w:rsidR="00441B91">
              <w:rPr>
                <w:rFonts w:ascii="Arial" w:hAnsi="Arial" w:cs="Arial"/>
                <w:bCs/>
                <w:iCs/>
                <w:sz w:val="24"/>
                <w:szCs w:val="24"/>
                <w:lang w:val="en-US"/>
              </w:rPr>
              <w:t>, stones</w:t>
            </w:r>
            <w:r>
              <w:rPr>
                <w:rFonts w:ascii="Arial" w:hAnsi="Arial" w:cs="Arial"/>
                <w:bCs/>
                <w:iCs/>
                <w:sz w:val="24"/>
                <w:szCs w:val="24"/>
                <w:lang w:val="en-US"/>
              </w:rPr>
              <w:t>, buttons</w:t>
            </w:r>
            <w:r w:rsidR="00441B91">
              <w:rPr>
                <w:rFonts w:ascii="Arial" w:hAnsi="Arial" w:cs="Arial"/>
                <w:bCs/>
                <w:iCs/>
                <w:sz w:val="24"/>
                <w:szCs w:val="24"/>
                <w:lang w:val="en-US"/>
              </w:rPr>
              <w:t xml:space="preserve"> or fruits and vegetables to see which float or sink.</w:t>
            </w:r>
          </w:p>
          <w:p w14:paraId="05658C5E" w14:textId="0E4F7746" w:rsidR="003807C7" w:rsidRPr="003807C7" w:rsidRDefault="00441B91" w:rsidP="004E5028">
            <w:pPr>
              <w:spacing w:line="360" w:lineRule="auto"/>
              <w:jc w:val="both"/>
              <w:rPr>
                <w:rFonts w:ascii="Arial" w:hAnsi="Arial" w:cs="Arial"/>
                <w:bCs/>
                <w:iCs/>
                <w:sz w:val="24"/>
                <w:szCs w:val="24"/>
                <w:lang w:val="en-US"/>
              </w:rPr>
            </w:pPr>
            <w:r>
              <w:rPr>
                <w:rFonts w:ascii="Arial" w:hAnsi="Arial" w:cs="Arial"/>
                <w:bCs/>
                <w:iCs/>
                <w:sz w:val="24"/>
                <w:szCs w:val="24"/>
                <w:lang w:val="en-US"/>
              </w:rPr>
              <w:t>A large water tray</w:t>
            </w:r>
            <w:r w:rsidR="004A1692">
              <w:rPr>
                <w:rFonts w:ascii="Arial" w:hAnsi="Arial" w:cs="Arial"/>
                <w:bCs/>
                <w:iCs/>
                <w:sz w:val="24"/>
                <w:szCs w:val="24"/>
                <w:lang w:val="en-US"/>
              </w:rPr>
              <w:t xml:space="preserve"> to</w:t>
            </w:r>
            <w:r>
              <w:rPr>
                <w:rFonts w:ascii="Arial" w:hAnsi="Arial" w:cs="Arial"/>
                <w:bCs/>
                <w:iCs/>
                <w:sz w:val="24"/>
                <w:szCs w:val="24"/>
                <w:lang w:val="en-US"/>
              </w:rPr>
              <w:t xml:space="preserve"> provide the children with enough space to be able to carry out their own investigations with filling their containers. By using a clear water tray, children will be able to see through to find out which items sink in the water.</w:t>
            </w:r>
          </w:p>
        </w:tc>
      </w:tr>
      <w:tr w:rsidR="003807C7" w:rsidRPr="003807C7" w14:paraId="03BA71AA" w14:textId="77777777" w:rsidTr="00610EA6">
        <w:tc>
          <w:tcPr>
            <w:tcW w:w="9016" w:type="dxa"/>
            <w:gridSpan w:val="3"/>
          </w:tcPr>
          <w:p w14:paraId="174E16FB"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Amcan</w:t>
            </w:r>
            <w:proofErr w:type="spellEnd"/>
            <w:r w:rsidRPr="003807C7">
              <w:rPr>
                <w:rFonts w:ascii="Arial" w:hAnsi="Arial" w:cs="Arial"/>
                <w:b/>
                <w:sz w:val="24"/>
                <w:szCs w:val="24"/>
                <w:lang w:val="en-US"/>
              </w:rPr>
              <w:t xml:space="preserve">/ion y </w:t>
            </w:r>
            <w:proofErr w:type="spellStart"/>
            <w:r w:rsidRPr="003807C7">
              <w:rPr>
                <w:rFonts w:ascii="Arial" w:hAnsi="Arial" w:cs="Arial"/>
                <w:b/>
                <w:sz w:val="24"/>
                <w:szCs w:val="24"/>
                <w:lang w:val="en-US"/>
              </w:rPr>
              <w:t>weithgaredd</w:t>
            </w:r>
            <w:proofErr w:type="spellEnd"/>
            <w:r w:rsidRPr="003807C7">
              <w:rPr>
                <w:rFonts w:ascii="Arial" w:hAnsi="Arial" w:cs="Arial"/>
                <w:b/>
                <w:sz w:val="24"/>
                <w:szCs w:val="24"/>
                <w:lang w:val="en-US"/>
              </w:rPr>
              <w:t>:</w:t>
            </w:r>
          </w:p>
          <w:p w14:paraId="39FB961C" w14:textId="2DD7D472" w:rsidR="003807C7" w:rsidRPr="003807C7" w:rsidRDefault="003807C7" w:rsidP="004E5028">
            <w:pPr>
              <w:spacing w:line="360" w:lineRule="auto"/>
              <w:jc w:val="both"/>
              <w:rPr>
                <w:rFonts w:ascii="Arial" w:hAnsi="Arial" w:cs="Arial"/>
                <w:bCs/>
                <w:iCs/>
                <w:sz w:val="24"/>
                <w:szCs w:val="24"/>
                <w:lang w:val="en-US"/>
              </w:rPr>
            </w:pPr>
            <w:r w:rsidRPr="003807C7">
              <w:rPr>
                <w:rFonts w:ascii="Arial" w:hAnsi="Arial" w:cs="Arial"/>
                <w:b/>
                <w:i/>
                <w:sz w:val="24"/>
                <w:szCs w:val="24"/>
                <w:lang w:val="en-US"/>
              </w:rPr>
              <w:t>Aim/s of activity:</w:t>
            </w:r>
            <w:r w:rsidR="006C172F">
              <w:rPr>
                <w:rFonts w:ascii="Arial" w:hAnsi="Arial" w:cs="Arial"/>
                <w:b/>
                <w:i/>
                <w:sz w:val="24"/>
                <w:szCs w:val="24"/>
                <w:lang w:val="en-US"/>
              </w:rPr>
              <w:t xml:space="preserve"> </w:t>
            </w:r>
            <w:r w:rsidR="006073C5">
              <w:rPr>
                <w:rFonts w:ascii="Arial" w:hAnsi="Arial" w:cs="Arial"/>
                <w:bCs/>
                <w:iCs/>
                <w:sz w:val="24"/>
                <w:szCs w:val="24"/>
                <w:lang w:val="en-US"/>
              </w:rPr>
              <w:t xml:space="preserve">To provide a </w:t>
            </w:r>
            <w:r w:rsidR="00EF138A">
              <w:rPr>
                <w:rFonts w:ascii="Arial" w:hAnsi="Arial" w:cs="Arial"/>
                <w:bCs/>
                <w:iCs/>
                <w:sz w:val="24"/>
                <w:szCs w:val="24"/>
                <w:lang w:val="en-US"/>
              </w:rPr>
              <w:t>play-based</w:t>
            </w:r>
            <w:r w:rsidR="006073C5">
              <w:rPr>
                <w:rFonts w:ascii="Arial" w:hAnsi="Arial" w:cs="Arial"/>
                <w:bCs/>
                <w:iCs/>
                <w:sz w:val="24"/>
                <w:szCs w:val="24"/>
                <w:lang w:val="en-US"/>
              </w:rPr>
              <w:t xml:space="preserve"> activity</w:t>
            </w:r>
            <w:r w:rsidR="006C172F">
              <w:rPr>
                <w:rFonts w:ascii="Arial" w:hAnsi="Arial" w:cs="Arial"/>
                <w:bCs/>
                <w:iCs/>
                <w:sz w:val="24"/>
                <w:szCs w:val="24"/>
                <w:lang w:val="en-US"/>
              </w:rPr>
              <w:t xml:space="preserve"> for children to</w:t>
            </w:r>
            <w:r w:rsidR="006073C5">
              <w:rPr>
                <w:rFonts w:ascii="Arial" w:hAnsi="Arial" w:cs="Arial"/>
                <w:bCs/>
                <w:iCs/>
                <w:sz w:val="24"/>
                <w:szCs w:val="24"/>
                <w:lang w:val="en-US"/>
              </w:rPr>
              <w:t xml:space="preserve"> develop mathemati</w:t>
            </w:r>
            <w:r w:rsidR="00D46C25">
              <w:rPr>
                <w:rFonts w:ascii="Arial" w:hAnsi="Arial" w:cs="Arial"/>
                <w:bCs/>
                <w:iCs/>
                <w:sz w:val="24"/>
                <w:szCs w:val="24"/>
                <w:lang w:val="en-US"/>
              </w:rPr>
              <w:t>cal skills and</w:t>
            </w:r>
            <w:r w:rsidR="006C172F">
              <w:rPr>
                <w:rFonts w:ascii="Arial" w:hAnsi="Arial" w:cs="Arial"/>
                <w:bCs/>
                <w:iCs/>
                <w:sz w:val="24"/>
                <w:szCs w:val="24"/>
                <w:lang w:val="en-US"/>
              </w:rPr>
              <w:t xml:space="preserve"> hear mathematical language being used</w:t>
            </w:r>
            <w:r w:rsidR="004E1645">
              <w:rPr>
                <w:rFonts w:ascii="Arial" w:hAnsi="Arial" w:cs="Arial"/>
                <w:bCs/>
                <w:iCs/>
                <w:sz w:val="24"/>
                <w:szCs w:val="24"/>
                <w:lang w:val="en-US"/>
              </w:rPr>
              <w:t>. T</w:t>
            </w:r>
            <w:r w:rsidR="006C172F">
              <w:rPr>
                <w:rFonts w:ascii="Arial" w:hAnsi="Arial" w:cs="Arial"/>
                <w:bCs/>
                <w:iCs/>
                <w:sz w:val="24"/>
                <w:szCs w:val="24"/>
                <w:lang w:val="en-US"/>
              </w:rPr>
              <w:t xml:space="preserve">o become familiar with </w:t>
            </w:r>
            <w:r w:rsidR="00491757">
              <w:rPr>
                <w:rFonts w:ascii="Arial" w:hAnsi="Arial" w:cs="Arial"/>
                <w:bCs/>
                <w:iCs/>
                <w:sz w:val="24"/>
                <w:szCs w:val="24"/>
                <w:lang w:val="en-US"/>
              </w:rPr>
              <w:t>the meaning of</w:t>
            </w:r>
            <w:r w:rsidR="00A36803">
              <w:rPr>
                <w:rFonts w:ascii="Arial" w:hAnsi="Arial" w:cs="Arial"/>
                <w:bCs/>
                <w:iCs/>
                <w:sz w:val="24"/>
                <w:szCs w:val="24"/>
                <w:lang w:val="en-US"/>
              </w:rPr>
              <w:t xml:space="preserve"> </w:t>
            </w:r>
            <w:r w:rsidR="00491757">
              <w:rPr>
                <w:rFonts w:ascii="Arial" w:hAnsi="Arial" w:cs="Arial"/>
                <w:bCs/>
                <w:iCs/>
                <w:sz w:val="24"/>
                <w:szCs w:val="24"/>
                <w:lang w:val="en-US"/>
              </w:rPr>
              <w:t>mathematical terms</w:t>
            </w:r>
            <w:r w:rsidR="00A36803">
              <w:rPr>
                <w:rFonts w:ascii="Arial" w:hAnsi="Arial" w:cs="Arial"/>
                <w:bCs/>
                <w:iCs/>
                <w:sz w:val="24"/>
                <w:szCs w:val="24"/>
                <w:lang w:val="en-US"/>
              </w:rPr>
              <w:t xml:space="preserve"> and </w:t>
            </w:r>
            <w:r w:rsidR="00FE56DC">
              <w:rPr>
                <w:rFonts w:ascii="Arial" w:hAnsi="Arial" w:cs="Arial"/>
                <w:bCs/>
                <w:iCs/>
                <w:sz w:val="24"/>
                <w:szCs w:val="24"/>
                <w:lang w:val="en-US"/>
              </w:rPr>
              <w:t>for children to be</w:t>
            </w:r>
            <w:r w:rsidR="00D46C25">
              <w:rPr>
                <w:rFonts w:ascii="Arial" w:hAnsi="Arial" w:cs="Arial"/>
                <w:bCs/>
                <w:iCs/>
                <w:sz w:val="24"/>
                <w:szCs w:val="24"/>
                <w:lang w:val="en-US"/>
              </w:rPr>
              <w:t>gin</w:t>
            </w:r>
            <w:r w:rsidR="00FE56DC">
              <w:rPr>
                <w:rFonts w:ascii="Arial" w:hAnsi="Arial" w:cs="Arial"/>
                <w:bCs/>
                <w:iCs/>
                <w:sz w:val="24"/>
                <w:szCs w:val="24"/>
                <w:lang w:val="en-US"/>
              </w:rPr>
              <w:t xml:space="preserve"> to use simple mathematical terms such as more</w:t>
            </w:r>
            <w:r w:rsidR="00AB5B1B">
              <w:rPr>
                <w:rFonts w:ascii="Arial" w:hAnsi="Arial" w:cs="Arial"/>
                <w:bCs/>
                <w:iCs/>
                <w:sz w:val="24"/>
                <w:szCs w:val="24"/>
                <w:lang w:val="en-US"/>
              </w:rPr>
              <w:t xml:space="preserve"> or less and begin using numbers and counting.</w:t>
            </w:r>
          </w:p>
        </w:tc>
      </w:tr>
      <w:tr w:rsidR="003807C7" w:rsidRPr="003807C7" w14:paraId="38A779AD" w14:textId="77777777" w:rsidTr="00610EA6">
        <w:tc>
          <w:tcPr>
            <w:tcW w:w="9016" w:type="dxa"/>
            <w:gridSpan w:val="3"/>
          </w:tcPr>
          <w:p w14:paraId="22A730CB"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Cysylltiadau</w:t>
            </w:r>
            <w:proofErr w:type="spellEnd"/>
            <w:r w:rsidRPr="003807C7">
              <w:rPr>
                <w:rFonts w:ascii="Arial" w:hAnsi="Arial" w:cs="Arial"/>
                <w:b/>
                <w:sz w:val="24"/>
                <w:szCs w:val="24"/>
                <w:lang w:val="en-US"/>
              </w:rPr>
              <w:t xml:space="preserve"> â </w:t>
            </w:r>
            <w:proofErr w:type="spellStart"/>
            <w:r w:rsidRPr="003807C7">
              <w:rPr>
                <w:rFonts w:ascii="Arial" w:hAnsi="Arial" w:cs="Arial"/>
                <w:b/>
                <w:sz w:val="24"/>
                <w:szCs w:val="24"/>
                <w:lang w:val="en-US"/>
              </w:rPr>
              <w:t>deilliannau</w:t>
            </w:r>
            <w:proofErr w:type="spellEnd"/>
            <w:r w:rsidRPr="003807C7">
              <w:rPr>
                <w:rFonts w:ascii="Arial" w:hAnsi="Arial" w:cs="Arial"/>
                <w:b/>
                <w:sz w:val="24"/>
                <w:szCs w:val="24"/>
                <w:lang w:val="en-US"/>
              </w:rPr>
              <w:t>:</w:t>
            </w:r>
          </w:p>
          <w:p w14:paraId="09706A37" w14:textId="41F8EEAE" w:rsidR="003807C7" w:rsidRPr="003807C7" w:rsidRDefault="003807C7" w:rsidP="00804375">
            <w:pPr>
              <w:spacing w:line="360" w:lineRule="auto"/>
              <w:jc w:val="both"/>
              <w:rPr>
                <w:rFonts w:ascii="Arial" w:hAnsi="Arial" w:cs="Arial"/>
                <w:bCs/>
                <w:iCs/>
                <w:sz w:val="24"/>
                <w:szCs w:val="24"/>
                <w:lang w:val="en-US"/>
              </w:rPr>
            </w:pPr>
            <w:r w:rsidRPr="003807C7">
              <w:rPr>
                <w:rFonts w:ascii="Arial" w:hAnsi="Arial" w:cs="Arial"/>
                <w:b/>
                <w:i/>
                <w:sz w:val="24"/>
                <w:szCs w:val="24"/>
                <w:lang w:val="en-US"/>
              </w:rPr>
              <w:t>Links to outcomes:</w:t>
            </w:r>
            <w:r w:rsidR="00C15B7B">
              <w:rPr>
                <w:rFonts w:ascii="Arial" w:hAnsi="Arial" w:cs="Arial"/>
                <w:b/>
                <w:i/>
                <w:sz w:val="24"/>
                <w:szCs w:val="24"/>
                <w:lang w:val="en-US"/>
              </w:rPr>
              <w:t xml:space="preserve"> </w:t>
            </w:r>
            <w:r w:rsidR="009213B8">
              <w:rPr>
                <w:rFonts w:ascii="Arial" w:hAnsi="Arial" w:cs="Arial"/>
                <w:bCs/>
                <w:iCs/>
                <w:sz w:val="24"/>
                <w:szCs w:val="24"/>
                <w:lang w:val="en-US"/>
              </w:rPr>
              <w:t xml:space="preserve">This activity </w:t>
            </w:r>
            <w:r w:rsidR="001B0D53">
              <w:rPr>
                <w:rFonts w:ascii="Arial" w:hAnsi="Arial" w:cs="Arial"/>
                <w:bCs/>
                <w:iCs/>
                <w:sz w:val="24"/>
                <w:szCs w:val="24"/>
                <w:lang w:val="en-US"/>
              </w:rPr>
              <w:t xml:space="preserve">is linked with the outcomes for mathematical development from the Foundation Phase </w:t>
            </w:r>
            <w:r w:rsidR="000B2DA0">
              <w:rPr>
                <w:rFonts w:ascii="Arial" w:hAnsi="Arial" w:cs="Arial"/>
                <w:bCs/>
                <w:iCs/>
                <w:sz w:val="24"/>
                <w:szCs w:val="24"/>
                <w:lang w:val="en-US"/>
              </w:rPr>
              <w:t>(2015)</w:t>
            </w:r>
            <w:r w:rsidR="00A732F6">
              <w:rPr>
                <w:rFonts w:ascii="Arial" w:hAnsi="Arial" w:cs="Arial"/>
                <w:bCs/>
                <w:iCs/>
                <w:sz w:val="24"/>
                <w:szCs w:val="24"/>
                <w:lang w:val="en-US"/>
              </w:rPr>
              <w:t xml:space="preserve">, within outcome </w:t>
            </w:r>
            <w:r w:rsidR="007354B0">
              <w:rPr>
                <w:rFonts w:ascii="Arial" w:hAnsi="Arial" w:cs="Arial"/>
                <w:bCs/>
                <w:iCs/>
                <w:sz w:val="24"/>
                <w:szCs w:val="24"/>
                <w:lang w:val="en-US"/>
              </w:rPr>
              <w:t xml:space="preserve">3 they state children </w:t>
            </w:r>
            <w:proofErr w:type="gramStart"/>
            <w:r w:rsidR="007354B0">
              <w:rPr>
                <w:rFonts w:ascii="Arial" w:hAnsi="Arial" w:cs="Arial"/>
                <w:bCs/>
                <w:iCs/>
                <w:sz w:val="24"/>
                <w:szCs w:val="24"/>
                <w:lang w:val="en-US"/>
              </w:rPr>
              <w:t>are able to</w:t>
            </w:r>
            <w:proofErr w:type="gramEnd"/>
            <w:r w:rsidR="007354B0">
              <w:rPr>
                <w:rFonts w:ascii="Arial" w:hAnsi="Arial" w:cs="Arial"/>
                <w:bCs/>
                <w:iCs/>
                <w:sz w:val="24"/>
                <w:szCs w:val="24"/>
                <w:lang w:val="en-US"/>
              </w:rPr>
              <w:t xml:space="preserve"> count</w:t>
            </w:r>
            <w:r w:rsidR="009F489F">
              <w:rPr>
                <w:rFonts w:ascii="Arial" w:hAnsi="Arial" w:cs="Arial"/>
                <w:bCs/>
                <w:iCs/>
                <w:sz w:val="24"/>
                <w:szCs w:val="24"/>
                <w:lang w:val="en-US"/>
              </w:rPr>
              <w:t xml:space="preserve"> up to 20 in simple sequence but can reliably count up to 10 objects</w:t>
            </w:r>
            <w:r w:rsidR="006D1F73">
              <w:rPr>
                <w:rFonts w:ascii="Arial" w:hAnsi="Arial" w:cs="Arial"/>
                <w:bCs/>
                <w:iCs/>
                <w:sz w:val="24"/>
                <w:szCs w:val="24"/>
                <w:lang w:val="en-US"/>
              </w:rPr>
              <w:t xml:space="preserve"> and within 10 can recall </w:t>
            </w:r>
            <w:r w:rsidR="00143222">
              <w:rPr>
                <w:rFonts w:ascii="Arial" w:hAnsi="Arial" w:cs="Arial"/>
                <w:bCs/>
                <w:iCs/>
                <w:sz w:val="24"/>
                <w:szCs w:val="24"/>
                <w:lang w:val="en-US"/>
              </w:rPr>
              <w:t>one more or one less</w:t>
            </w:r>
            <w:r w:rsidR="00E54400">
              <w:rPr>
                <w:rFonts w:ascii="Arial" w:hAnsi="Arial" w:cs="Arial"/>
                <w:bCs/>
                <w:iCs/>
                <w:sz w:val="24"/>
                <w:szCs w:val="24"/>
                <w:lang w:val="en-US"/>
              </w:rPr>
              <w:t xml:space="preserve">, </w:t>
            </w:r>
            <w:r w:rsidR="00AA06FD">
              <w:rPr>
                <w:rFonts w:ascii="Arial" w:hAnsi="Arial" w:cs="Arial"/>
                <w:bCs/>
                <w:iCs/>
                <w:sz w:val="24"/>
                <w:szCs w:val="24"/>
                <w:lang w:val="en-US"/>
              </w:rPr>
              <w:t xml:space="preserve">they also state </w:t>
            </w:r>
            <w:r w:rsidR="00E54400">
              <w:rPr>
                <w:rFonts w:ascii="Arial" w:hAnsi="Arial" w:cs="Arial"/>
                <w:bCs/>
                <w:iCs/>
                <w:sz w:val="24"/>
                <w:szCs w:val="24"/>
                <w:lang w:val="en-US"/>
              </w:rPr>
              <w:t>children ca</w:t>
            </w:r>
            <w:r w:rsidR="00EF138A">
              <w:rPr>
                <w:rFonts w:ascii="Arial" w:hAnsi="Arial" w:cs="Arial"/>
                <w:bCs/>
                <w:iCs/>
                <w:sz w:val="24"/>
                <w:szCs w:val="24"/>
                <w:lang w:val="en-US"/>
              </w:rPr>
              <w:t>n</w:t>
            </w:r>
            <w:r w:rsidR="00E54400">
              <w:rPr>
                <w:rFonts w:ascii="Arial" w:hAnsi="Arial" w:cs="Arial"/>
                <w:bCs/>
                <w:iCs/>
                <w:sz w:val="24"/>
                <w:szCs w:val="24"/>
                <w:lang w:val="en-US"/>
              </w:rPr>
              <w:t xml:space="preserve"> understand that measurements </w:t>
            </w:r>
            <w:r w:rsidR="00EF138A">
              <w:rPr>
                <w:rFonts w:ascii="Arial" w:hAnsi="Arial" w:cs="Arial"/>
                <w:bCs/>
                <w:iCs/>
                <w:sz w:val="24"/>
                <w:szCs w:val="24"/>
                <w:lang w:val="en-US"/>
              </w:rPr>
              <w:t>start at the same point.</w:t>
            </w:r>
            <w:r w:rsidR="00E04E89">
              <w:rPr>
                <w:rFonts w:ascii="Arial" w:hAnsi="Arial" w:cs="Arial"/>
                <w:bCs/>
                <w:iCs/>
                <w:sz w:val="24"/>
                <w:szCs w:val="24"/>
                <w:lang w:val="en-US"/>
              </w:rPr>
              <w:t xml:space="preserve"> The activity also </w:t>
            </w:r>
            <w:r w:rsidR="00D456A4">
              <w:rPr>
                <w:rFonts w:ascii="Arial" w:hAnsi="Arial" w:cs="Arial"/>
                <w:bCs/>
                <w:iCs/>
                <w:sz w:val="24"/>
                <w:szCs w:val="24"/>
                <w:lang w:val="en-US"/>
              </w:rPr>
              <w:t xml:space="preserve">links with the outcomes from the Welsh Government (2015) new </w:t>
            </w:r>
            <w:r w:rsidR="00641E4C">
              <w:rPr>
                <w:rFonts w:ascii="Arial" w:hAnsi="Arial" w:cs="Arial"/>
                <w:bCs/>
                <w:iCs/>
                <w:sz w:val="24"/>
                <w:szCs w:val="24"/>
                <w:lang w:val="en-US"/>
              </w:rPr>
              <w:t xml:space="preserve">curriculum, </w:t>
            </w:r>
            <w:r w:rsidR="00E23998">
              <w:rPr>
                <w:rFonts w:ascii="Arial" w:hAnsi="Arial" w:cs="Arial"/>
                <w:bCs/>
                <w:iCs/>
                <w:sz w:val="24"/>
                <w:szCs w:val="24"/>
                <w:lang w:val="en-US"/>
              </w:rPr>
              <w:t xml:space="preserve">they discuss how </w:t>
            </w:r>
            <w:r w:rsidR="000E3CD1">
              <w:rPr>
                <w:rFonts w:ascii="Arial" w:hAnsi="Arial" w:cs="Arial"/>
                <w:bCs/>
                <w:iCs/>
                <w:sz w:val="24"/>
                <w:szCs w:val="24"/>
                <w:lang w:val="en-US"/>
              </w:rPr>
              <w:t>children will be ambitious and capable learners who</w:t>
            </w:r>
            <w:r w:rsidR="009120FC">
              <w:rPr>
                <w:rFonts w:ascii="Arial" w:hAnsi="Arial" w:cs="Arial"/>
                <w:bCs/>
                <w:iCs/>
                <w:sz w:val="24"/>
                <w:szCs w:val="24"/>
                <w:lang w:val="en-US"/>
              </w:rPr>
              <w:t xml:space="preserve"> enjoy a challenge and understand the concepts they are learning about</w:t>
            </w:r>
            <w:r w:rsidR="003F7708">
              <w:rPr>
                <w:rFonts w:ascii="Arial" w:hAnsi="Arial" w:cs="Arial"/>
                <w:bCs/>
                <w:iCs/>
                <w:sz w:val="24"/>
                <w:szCs w:val="24"/>
                <w:lang w:val="en-US"/>
              </w:rPr>
              <w:t xml:space="preserve">, can use numbers correctly in </w:t>
            </w:r>
            <w:r w:rsidR="001E320A">
              <w:rPr>
                <w:rFonts w:ascii="Arial" w:hAnsi="Arial" w:cs="Arial"/>
                <w:bCs/>
                <w:iCs/>
                <w:sz w:val="24"/>
                <w:szCs w:val="24"/>
                <w:lang w:val="en-US"/>
              </w:rPr>
              <w:t>context</w:t>
            </w:r>
            <w:r w:rsidR="00785278">
              <w:rPr>
                <w:rFonts w:ascii="Arial" w:hAnsi="Arial" w:cs="Arial"/>
                <w:bCs/>
                <w:iCs/>
                <w:sz w:val="24"/>
                <w:szCs w:val="24"/>
                <w:lang w:val="en-US"/>
              </w:rPr>
              <w:t xml:space="preserve"> and apply mathematical concepts they have learned. </w:t>
            </w:r>
            <w:r w:rsidR="003A7B28">
              <w:rPr>
                <w:rFonts w:ascii="Arial" w:hAnsi="Arial" w:cs="Arial"/>
                <w:bCs/>
                <w:iCs/>
                <w:sz w:val="24"/>
                <w:szCs w:val="24"/>
                <w:lang w:val="en-US"/>
              </w:rPr>
              <w:t xml:space="preserve">They also discuss how </w:t>
            </w:r>
            <w:r w:rsidR="003A7B28">
              <w:rPr>
                <w:rFonts w:ascii="Arial" w:hAnsi="Arial" w:cs="Arial"/>
                <w:bCs/>
                <w:iCs/>
                <w:sz w:val="24"/>
                <w:szCs w:val="24"/>
                <w:lang w:val="en-US"/>
              </w:rPr>
              <w:lastRenderedPageBreak/>
              <w:t xml:space="preserve">children will gain confidence in facing </w:t>
            </w:r>
            <w:r w:rsidR="00ED74E9">
              <w:rPr>
                <w:rFonts w:ascii="Arial" w:hAnsi="Arial" w:cs="Arial"/>
                <w:bCs/>
                <w:iCs/>
                <w:sz w:val="24"/>
                <w:szCs w:val="24"/>
                <w:lang w:val="en-US"/>
              </w:rPr>
              <w:t>any challenges and overcoming them and have the knowledge and be able to apply the skills they have learned t</w:t>
            </w:r>
            <w:r w:rsidR="004C6E24">
              <w:rPr>
                <w:rFonts w:ascii="Arial" w:hAnsi="Arial" w:cs="Arial"/>
                <w:bCs/>
                <w:iCs/>
                <w:sz w:val="24"/>
                <w:szCs w:val="24"/>
                <w:lang w:val="en-US"/>
              </w:rPr>
              <w:t>o independently manage everyday life.</w:t>
            </w:r>
            <w:r w:rsidR="00D05943">
              <w:rPr>
                <w:rFonts w:ascii="Arial" w:hAnsi="Arial" w:cs="Arial"/>
                <w:bCs/>
                <w:iCs/>
                <w:sz w:val="24"/>
                <w:szCs w:val="24"/>
                <w:lang w:val="en-US"/>
              </w:rPr>
              <w:t xml:space="preserve"> </w:t>
            </w:r>
            <w:r w:rsidR="00A91EFD">
              <w:rPr>
                <w:rFonts w:ascii="Arial" w:hAnsi="Arial" w:cs="Arial"/>
                <w:bCs/>
                <w:iCs/>
                <w:sz w:val="24"/>
                <w:szCs w:val="24"/>
                <w:lang w:val="en-US"/>
              </w:rPr>
              <w:t xml:space="preserve">Donaldson </w:t>
            </w:r>
            <w:r w:rsidR="00D05943">
              <w:rPr>
                <w:rFonts w:ascii="Arial" w:hAnsi="Arial" w:cs="Arial"/>
                <w:bCs/>
                <w:iCs/>
                <w:sz w:val="24"/>
                <w:szCs w:val="24"/>
                <w:lang w:val="en-US"/>
              </w:rPr>
              <w:t>(</w:t>
            </w:r>
            <w:r w:rsidR="00A91EFD">
              <w:rPr>
                <w:rFonts w:ascii="Arial" w:hAnsi="Arial" w:cs="Arial"/>
                <w:bCs/>
                <w:iCs/>
                <w:sz w:val="24"/>
                <w:szCs w:val="24"/>
                <w:lang w:val="en-US"/>
              </w:rPr>
              <w:t>2015</w:t>
            </w:r>
            <w:r w:rsidR="00D05943">
              <w:rPr>
                <w:rFonts w:ascii="Arial" w:hAnsi="Arial" w:cs="Arial"/>
                <w:bCs/>
                <w:iCs/>
                <w:sz w:val="24"/>
                <w:szCs w:val="24"/>
                <w:lang w:val="en-US"/>
              </w:rPr>
              <w:t xml:space="preserve">) </w:t>
            </w:r>
            <w:r w:rsidR="00F20B44">
              <w:rPr>
                <w:rFonts w:ascii="Arial" w:hAnsi="Arial" w:cs="Arial"/>
                <w:bCs/>
                <w:iCs/>
                <w:sz w:val="24"/>
                <w:szCs w:val="24"/>
                <w:lang w:val="en-US"/>
              </w:rPr>
              <w:t xml:space="preserve">discusses how being competent in numeracy is </w:t>
            </w:r>
            <w:r w:rsidR="00641EBD">
              <w:rPr>
                <w:rFonts w:ascii="Arial" w:hAnsi="Arial" w:cs="Arial"/>
                <w:bCs/>
                <w:iCs/>
                <w:sz w:val="24"/>
                <w:szCs w:val="24"/>
                <w:lang w:val="en-US"/>
              </w:rPr>
              <w:t xml:space="preserve">essential for work and independent living, he states regular opportunities </w:t>
            </w:r>
            <w:r w:rsidR="00823B60">
              <w:rPr>
                <w:rFonts w:ascii="Arial" w:hAnsi="Arial" w:cs="Arial"/>
                <w:bCs/>
                <w:iCs/>
                <w:sz w:val="24"/>
                <w:szCs w:val="24"/>
                <w:lang w:val="en-US"/>
              </w:rPr>
              <w:t>need to be given to deepen the child’s understanding of number</w:t>
            </w:r>
            <w:r w:rsidR="00462704">
              <w:rPr>
                <w:rFonts w:ascii="Arial" w:hAnsi="Arial" w:cs="Arial"/>
                <w:bCs/>
                <w:iCs/>
                <w:sz w:val="24"/>
                <w:szCs w:val="24"/>
                <w:lang w:val="en-US"/>
              </w:rPr>
              <w:t xml:space="preserve"> and for the skills to be reinforced in different contexts</w:t>
            </w:r>
            <w:r w:rsidR="00804375">
              <w:rPr>
                <w:rFonts w:ascii="Arial" w:hAnsi="Arial" w:cs="Arial"/>
                <w:bCs/>
                <w:iCs/>
                <w:sz w:val="24"/>
                <w:szCs w:val="24"/>
                <w:lang w:val="en-US"/>
              </w:rPr>
              <w:t>.</w:t>
            </w:r>
          </w:p>
        </w:tc>
      </w:tr>
      <w:tr w:rsidR="003807C7" w:rsidRPr="003807C7" w14:paraId="566FA58D" w14:textId="77777777" w:rsidTr="00610EA6">
        <w:tc>
          <w:tcPr>
            <w:tcW w:w="9016" w:type="dxa"/>
            <w:gridSpan w:val="3"/>
          </w:tcPr>
          <w:p w14:paraId="0BF3B672" w14:textId="77777777"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lastRenderedPageBreak/>
              <w:t>Gwahaniaethu</w:t>
            </w:r>
            <w:proofErr w:type="spellEnd"/>
            <w:r w:rsidRPr="003807C7">
              <w:rPr>
                <w:rFonts w:ascii="Arial" w:hAnsi="Arial" w:cs="Arial"/>
                <w:b/>
                <w:sz w:val="24"/>
                <w:szCs w:val="24"/>
                <w:lang w:val="en-US"/>
              </w:rPr>
              <w:t>:</w:t>
            </w:r>
          </w:p>
          <w:p w14:paraId="61856B3B" w14:textId="78C4510D" w:rsidR="00F1027C" w:rsidRPr="003807C7" w:rsidRDefault="003807C7" w:rsidP="004E5028">
            <w:pPr>
              <w:spacing w:line="360" w:lineRule="auto"/>
              <w:jc w:val="both"/>
              <w:rPr>
                <w:rFonts w:ascii="Arial" w:hAnsi="Arial" w:cs="Arial"/>
                <w:bCs/>
                <w:iCs/>
                <w:sz w:val="24"/>
                <w:szCs w:val="24"/>
                <w:lang w:val="en-US"/>
              </w:rPr>
            </w:pPr>
            <w:r w:rsidRPr="003807C7">
              <w:rPr>
                <w:rFonts w:ascii="Arial" w:hAnsi="Arial" w:cs="Arial"/>
                <w:b/>
                <w:i/>
                <w:sz w:val="24"/>
                <w:szCs w:val="24"/>
                <w:lang w:val="en-US"/>
              </w:rPr>
              <w:t>Differentiation:</w:t>
            </w:r>
            <w:r w:rsidR="00F154F5">
              <w:rPr>
                <w:rFonts w:ascii="Arial" w:hAnsi="Arial" w:cs="Arial"/>
                <w:b/>
                <w:i/>
                <w:sz w:val="24"/>
                <w:szCs w:val="24"/>
                <w:lang w:val="en-US"/>
              </w:rPr>
              <w:t xml:space="preserve"> </w:t>
            </w:r>
            <w:r w:rsidR="00F76DA5">
              <w:rPr>
                <w:rFonts w:ascii="Arial" w:hAnsi="Arial" w:cs="Arial"/>
                <w:bCs/>
                <w:iCs/>
                <w:sz w:val="24"/>
                <w:szCs w:val="24"/>
                <w:lang w:val="en-US"/>
              </w:rPr>
              <w:t xml:space="preserve">Not all children within the setting may like to participate in water play, this may be </w:t>
            </w:r>
            <w:r w:rsidR="005C005D">
              <w:rPr>
                <w:rFonts w:ascii="Arial" w:hAnsi="Arial" w:cs="Arial"/>
                <w:bCs/>
                <w:iCs/>
                <w:sz w:val="24"/>
                <w:szCs w:val="24"/>
                <w:lang w:val="en-US"/>
              </w:rPr>
              <w:t>due to sensory</w:t>
            </w:r>
            <w:r w:rsidR="00483FCD">
              <w:rPr>
                <w:rFonts w:ascii="Arial" w:hAnsi="Arial" w:cs="Arial"/>
                <w:bCs/>
                <w:iCs/>
                <w:sz w:val="24"/>
                <w:szCs w:val="24"/>
                <w:lang w:val="en-US"/>
              </w:rPr>
              <w:t xml:space="preserve"> processing disorder</w:t>
            </w:r>
            <w:r w:rsidR="00BD2425">
              <w:rPr>
                <w:rFonts w:ascii="Arial" w:hAnsi="Arial" w:cs="Arial"/>
                <w:bCs/>
                <w:iCs/>
                <w:sz w:val="24"/>
                <w:szCs w:val="24"/>
                <w:lang w:val="en-US"/>
              </w:rPr>
              <w:t xml:space="preserve">. </w:t>
            </w:r>
            <w:r w:rsidR="00D957AB">
              <w:rPr>
                <w:rFonts w:ascii="Arial" w:hAnsi="Arial" w:cs="Arial"/>
                <w:bCs/>
                <w:iCs/>
                <w:sz w:val="24"/>
                <w:szCs w:val="24"/>
                <w:lang w:val="en-US"/>
              </w:rPr>
              <w:t xml:space="preserve">The activity will be adapted to </w:t>
            </w:r>
            <w:proofErr w:type="gramStart"/>
            <w:r w:rsidR="00D957AB">
              <w:rPr>
                <w:rFonts w:ascii="Arial" w:hAnsi="Arial" w:cs="Arial"/>
                <w:bCs/>
                <w:iCs/>
                <w:sz w:val="24"/>
                <w:szCs w:val="24"/>
                <w:lang w:val="en-US"/>
              </w:rPr>
              <w:t>take into account</w:t>
            </w:r>
            <w:proofErr w:type="gramEnd"/>
            <w:r w:rsidR="00D957AB">
              <w:rPr>
                <w:rFonts w:ascii="Arial" w:hAnsi="Arial" w:cs="Arial"/>
                <w:bCs/>
                <w:iCs/>
                <w:sz w:val="24"/>
                <w:szCs w:val="24"/>
                <w:lang w:val="en-US"/>
              </w:rPr>
              <w:t xml:space="preserve"> the varying needs of the children within the setti</w:t>
            </w:r>
            <w:r w:rsidR="005276DA">
              <w:rPr>
                <w:rFonts w:ascii="Arial" w:hAnsi="Arial" w:cs="Arial"/>
                <w:bCs/>
                <w:iCs/>
                <w:sz w:val="24"/>
                <w:szCs w:val="24"/>
                <w:lang w:val="en-US"/>
              </w:rPr>
              <w:t xml:space="preserve">ng, sand or other dry materials </w:t>
            </w:r>
            <w:r w:rsidR="006E071E">
              <w:rPr>
                <w:rFonts w:ascii="Arial" w:hAnsi="Arial" w:cs="Arial"/>
                <w:bCs/>
                <w:iCs/>
                <w:sz w:val="24"/>
                <w:szCs w:val="24"/>
                <w:lang w:val="en-US"/>
              </w:rPr>
              <w:t>m</w:t>
            </w:r>
            <w:r w:rsidR="005276DA">
              <w:rPr>
                <w:rFonts w:ascii="Arial" w:hAnsi="Arial" w:cs="Arial"/>
                <w:bCs/>
                <w:iCs/>
                <w:sz w:val="24"/>
                <w:szCs w:val="24"/>
                <w:lang w:val="en-US"/>
              </w:rPr>
              <w:t xml:space="preserve">ay be offered as an alternative to water and </w:t>
            </w:r>
            <w:r w:rsidR="006E071E">
              <w:rPr>
                <w:rFonts w:ascii="Arial" w:hAnsi="Arial" w:cs="Arial"/>
                <w:bCs/>
                <w:iCs/>
                <w:sz w:val="24"/>
                <w:szCs w:val="24"/>
                <w:lang w:val="en-US"/>
              </w:rPr>
              <w:t>LSA staff who may be needed to support children 1:1 will be taken into account when planning for staff ratios.</w:t>
            </w:r>
          </w:p>
        </w:tc>
      </w:tr>
      <w:tr w:rsidR="003807C7" w:rsidRPr="003807C7" w14:paraId="7D007362" w14:textId="77777777" w:rsidTr="00610EA6">
        <w:tc>
          <w:tcPr>
            <w:tcW w:w="9016" w:type="dxa"/>
            <w:gridSpan w:val="3"/>
          </w:tcPr>
          <w:p w14:paraId="142EFA60" w14:textId="77777777" w:rsidR="003807C7" w:rsidRPr="003807C7" w:rsidRDefault="003807C7" w:rsidP="003807C7">
            <w:pPr>
              <w:spacing w:line="259" w:lineRule="auto"/>
              <w:rPr>
                <w:rFonts w:ascii="Arial" w:hAnsi="Arial" w:cs="Arial"/>
                <w:b/>
                <w:sz w:val="24"/>
                <w:szCs w:val="24"/>
                <w:lang w:val="en-US"/>
              </w:rPr>
            </w:pPr>
            <w:r w:rsidRPr="003807C7">
              <w:rPr>
                <w:rFonts w:ascii="Arial" w:hAnsi="Arial" w:cs="Arial"/>
                <w:b/>
                <w:sz w:val="24"/>
                <w:szCs w:val="24"/>
                <w:lang w:val="en-US"/>
              </w:rPr>
              <w:t xml:space="preserve">Iechyd a </w:t>
            </w:r>
            <w:proofErr w:type="spellStart"/>
            <w:r w:rsidRPr="003807C7">
              <w:rPr>
                <w:rFonts w:ascii="Arial" w:hAnsi="Arial" w:cs="Arial"/>
                <w:b/>
                <w:sz w:val="24"/>
                <w:szCs w:val="24"/>
                <w:lang w:val="en-US"/>
              </w:rPr>
              <w:t>diogelwch</w:t>
            </w:r>
            <w:proofErr w:type="spellEnd"/>
            <w:r w:rsidRPr="003807C7">
              <w:rPr>
                <w:rFonts w:ascii="Arial" w:hAnsi="Arial" w:cs="Arial"/>
                <w:b/>
                <w:sz w:val="24"/>
                <w:szCs w:val="24"/>
                <w:lang w:val="en-US"/>
              </w:rPr>
              <w:t>:</w:t>
            </w:r>
          </w:p>
          <w:p w14:paraId="09542AF3" w14:textId="4FC8EC62" w:rsidR="00F1027C" w:rsidRPr="003807C7" w:rsidRDefault="003807C7" w:rsidP="004E5028">
            <w:pPr>
              <w:spacing w:line="360" w:lineRule="auto"/>
              <w:jc w:val="both"/>
              <w:rPr>
                <w:rFonts w:ascii="Arial" w:hAnsi="Arial" w:cs="Arial"/>
                <w:bCs/>
                <w:iCs/>
                <w:sz w:val="24"/>
                <w:szCs w:val="24"/>
                <w:lang w:val="en-US"/>
              </w:rPr>
            </w:pPr>
            <w:r w:rsidRPr="003807C7">
              <w:rPr>
                <w:rFonts w:ascii="Arial" w:hAnsi="Arial" w:cs="Arial"/>
                <w:b/>
                <w:i/>
                <w:sz w:val="24"/>
                <w:szCs w:val="24"/>
                <w:lang w:val="en-US"/>
              </w:rPr>
              <w:t>Health and safety:</w:t>
            </w:r>
            <w:r w:rsidR="00C95FD8">
              <w:rPr>
                <w:rFonts w:ascii="Arial" w:hAnsi="Arial" w:cs="Arial"/>
                <w:bCs/>
                <w:iCs/>
                <w:sz w:val="24"/>
                <w:szCs w:val="24"/>
                <w:lang w:val="en-US"/>
              </w:rPr>
              <w:t xml:space="preserve"> </w:t>
            </w:r>
            <w:r w:rsidR="00434AAB">
              <w:rPr>
                <w:rFonts w:ascii="Arial" w:hAnsi="Arial" w:cs="Arial"/>
                <w:bCs/>
                <w:iCs/>
                <w:sz w:val="24"/>
                <w:szCs w:val="24"/>
                <w:lang w:val="en-US"/>
              </w:rPr>
              <w:t xml:space="preserve">A full risk assessment for water play will have already </w:t>
            </w:r>
            <w:r w:rsidR="00682B3D">
              <w:rPr>
                <w:rFonts w:ascii="Arial" w:hAnsi="Arial" w:cs="Arial"/>
                <w:bCs/>
                <w:iCs/>
                <w:sz w:val="24"/>
                <w:szCs w:val="24"/>
                <w:lang w:val="en-US"/>
              </w:rPr>
              <w:t>been carried out for the children to take part in water play daily, however before each session a</w:t>
            </w:r>
            <w:r w:rsidR="009D645B">
              <w:rPr>
                <w:rFonts w:ascii="Arial" w:hAnsi="Arial" w:cs="Arial"/>
                <w:bCs/>
                <w:iCs/>
                <w:sz w:val="24"/>
                <w:szCs w:val="24"/>
                <w:lang w:val="en-US"/>
              </w:rPr>
              <w:t xml:space="preserve">ppropriate matts need to be around the water tray to ensure any water that will be splashed on the floor is not a </w:t>
            </w:r>
            <w:r w:rsidR="005219F3">
              <w:rPr>
                <w:rFonts w:ascii="Arial" w:hAnsi="Arial" w:cs="Arial"/>
                <w:bCs/>
                <w:iCs/>
                <w:sz w:val="24"/>
                <w:szCs w:val="24"/>
                <w:lang w:val="en-US"/>
              </w:rPr>
              <w:t>not a slip hazard</w:t>
            </w:r>
            <w:r w:rsidR="009D645B">
              <w:rPr>
                <w:rFonts w:ascii="Arial" w:hAnsi="Arial" w:cs="Arial"/>
                <w:bCs/>
                <w:iCs/>
                <w:sz w:val="24"/>
                <w:szCs w:val="24"/>
                <w:lang w:val="en-US"/>
              </w:rPr>
              <w:t xml:space="preserve">, </w:t>
            </w:r>
            <w:r w:rsidR="004C4C4C">
              <w:rPr>
                <w:rFonts w:ascii="Arial" w:hAnsi="Arial" w:cs="Arial"/>
                <w:bCs/>
                <w:iCs/>
                <w:sz w:val="24"/>
                <w:szCs w:val="24"/>
                <w:lang w:val="en-US"/>
              </w:rPr>
              <w:t xml:space="preserve">young children may also try to climb into the water tray if </w:t>
            </w:r>
            <w:r w:rsidR="00B03B3E">
              <w:rPr>
                <w:rFonts w:ascii="Arial" w:hAnsi="Arial" w:cs="Arial"/>
                <w:bCs/>
                <w:iCs/>
                <w:sz w:val="24"/>
                <w:szCs w:val="24"/>
                <w:lang w:val="en-US"/>
              </w:rPr>
              <w:t>it is low en</w:t>
            </w:r>
            <w:r w:rsidR="00AD20EE">
              <w:rPr>
                <w:rFonts w:ascii="Arial" w:hAnsi="Arial" w:cs="Arial"/>
                <w:bCs/>
                <w:iCs/>
                <w:sz w:val="24"/>
                <w:szCs w:val="24"/>
                <w:lang w:val="en-US"/>
              </w:rPr>
              <w:t>ough for them, therefore a member of staff must always supervise water play</w:t>
            </w:r>
            <w:r w:rsidR="002D0CC9">
              <w:rPr>
                <w:rFonts w:ascii="Arial" w:hAnsi="Arial" w:cs="Arial"/>
                <w:bCs/>
                <w:iCs/>
                <w:sz w:val="24"/>
                <w:szCs w:val="24"/>
                <w:lang w:val="en-US"/>
              </w:rPr>
              <w:t>,</w:t>
            </w:r>
            <w:r w:rsidR="003E5D57">
              <w:rPr>
                <w:rFonts w:ascii="Arial" w:hAnsi="Arial" w:cs="Arial"/>
                <w:bCs/>
                <w:iCs/>
                <w:sz w:val="24"/>
                <w:szCs w:val="24"/>
                <w:lang w:val="en-US"/>
              </w:rPr>
              <w:t xml:space="preserve"> careful supervision must</w:t>
            </w:r>
            <w:r w:rsidR="00F54DD2">
              <w:rPr>
                <w:rFonts w:ascii="Arial" w:hAnsi="Arial" w:cs="Arial"/>
                <w:bCs/>
                <w:iCs/>
                <w:sz w:val="24"/>
                <w:szCs w:val="24"/>
                <w:lang w:val="en-US"/>
              </w:rPr>
              <w:t xml:space="preserve"> also</w:t>
            </w:r>
            <w:r w:rsidR="003E5D57">
              <w:rPr>
                <w:rFonts w:ascii="Arial" w:hAnsi="Arial" w:cs="Arial"/>
                <w:bCs/>
                <w:iCs/>
                <w:sz w:val="24"/>
                <w:szCs w:val="24"/>
                <w:lang w:val="en-US"/>
              </w:rPr>
              <w:t xml:space="preserve"> be given to ensure children do not put </w:t>
            </w:r>
            <w:r w:rsidR="0035271F">
              <w:rPr>
                <w:rFonts w:ascii="Arial" w:hAnsi="Arial" w:cs="Arial"/>
                <w:bCs/>
                <w:iCs/>
                <w:sz w:val="24"/>
                <w:szCs w:val="24"/>
                <w:lang w:val="en-US"/>
              </w:rPr>
              <w:t>smaller objects as part of the activity into their mouth.</w:t>
            </w:r>
            <w:r w:rsidR="004E5028">
              <w:rPr>
                <w:rFonts w:ascii="Arial" w:hAnsi="Arial" w:cs="Arial"/>
                <w:bCs/>
                <w:iCs/>
                <w:sz w:val="24"/>
                <w:szCs w:val="24"/>
                <w:lang w:val="en-US"/>
              </w:rPr>
              <w:t xml:space="preserve"> A</w:t>
            </w:r>
            <w:r w:rsidR="005219F3">
              <w:rPr>
                <w:rFonts w:ascii="Arial" w:hAnsi="Arial" w:cs="Arial"/>
                <w:bCs/>
                <w:iCs/>
                <w:sz w:val="24"/>
                <w:szCs w:val="24"/>
                <w:lang w:val="en-US"/>
              </w:rPr>
              <w:t>ll resources used at the activity must be checked</w:t>
            </w:r>
            <w:r w:rsidR="004E5028">
              <w:rPr>
                <w:rFonts w:ascii="Arial" w:hAnsi="Arial" w:cs="Arial"/>
                <w:bCs/>
                <w:iCs/>
                <w:sz w:val="24"/>
                <w:szCs w:val="24"/>
                <w:lang w:val="en-US"/>
              </w:rPr>
              <w:t xml:space="preserve"> </w:t>
            </w:r>
            <w:r w:rsidR="005219F3">
              <w:rPr>
                <w:rFonts w:ascii="Arial" w:hAnsi="Arial" w:cs="Arial"/>
                <w:bCs/>
                <w:iCs/>
                <w:sz w:val="24"/>
                <w:szCs w:val="24"/>
                <w:lang w:val="en-US"/>
              </w:rPr>
              <w:t>before</w:t>
            </w:r>
            <w:r w:rsidR="004E5028">
              <w:rPr>
                <w:rFonts w:ascii="Arial" w:hAnsi="Arial" w:cs="Arial"/>
                <w:bCs/>
                <w:iCs/>
                <w:sz w:val="24"/>
                <w:szCs w:val="24"/>
                <w:lang w:val="en-US"/>
              </w:rPr>
              <w:t>-</w:t>
            </w:r>
            <w:r w:rsidR="005219F3">
              <w:rPr>
                <w:rFonts w:ascii="Arial" w:hAnsi="Arial" w:cs="Arial"/>
                <w:bCs/>
                <w:iCs/>
                <w:sz w:val="24"/>
                <w:szCs w:val="24"/>
                <w:lang w:val="en-US"/>
              </w:rPr>
              <w:t>hand by a member of staff to ensure everything is safe f</w:t>
            </w:r>
            <w:r w:rsidR="004E5028">
              <w:rPr>
                <w:rFonts w:ascii="Arial" w:hAnsi="Arial" w:cs="Arial"/>
                <w:bCs/>
                <w:iCs/>
                <w:sz w:val="24"/>
                <w:szCs w:val="24"/>
                <w:lang w:val="en-US"/>
              </w:rPr>
              <w:t>or use.</w:t>
            </w:r>
          </w:p>
        </w:tc>
      </w:tr>
      <w:tr w:rsidR="003807C7" w:rsidRPr="003807C7" w14:paraId="540F9117" w14:textId="77777777" w:rsidTr="00610EA6">
        <w:tc>
          <w:tcPr>
            <w:tcW w:w="9016" w:type="dxa"/>
            <w:gridSpan w:val="3"/>
          </w:tcPr>
          <w:p w14:paraId="15575EE8" w14:textId="589DF0F2" w:rsidR="003807C7" w:rsidRPr="003807C7" w:rsidRDefault="003807C7" w:rsidP="003807C7">
            <w:pPr>
              <w:spacing w:line="259" w:lineRule="auto"/>
              <w:rPr>
                <w:rFonts w:ascii="Arial" w:hAnsi="Arial" w:cs="Arial"/>
                <w:b/>
                <w:sz w:val="24"/>
                <w:szCs w:val="24"/>
                <w:lang w:val="en-US"/>
              </w:rPr>
            </w:pPr>
            <w:proofErr w:type="spellStart"/>
            <w:r w:rsidRPr="003807C7">
              <w:rPr>
                <w:rFonts w:ascii="Arial" w:hAnsi="Arial" w:cs="Arial"/>
                <w:b/>
                <w:sz w:val="24"/>
                <w:szCs w:val="24"/>
                <w:lang w:val="en-US"/>
              </w:rPr>
              <w:t>Rôl</w:t>
            </w:r>
            <w:proofErr w:type="spellEnd"/>
            <w:r w:rsidRPr="003807C7">
              <w:rPr>
                <w:rFonts w:ascii="Arial" w:hAnsi="Arial" w:cs="Arial"/>
                <w:b/>
                <w:sz w:val="24"/>
                <w:szCs w:val="24"/>
                <w:lang w:val="en-US"/>
              </w:rPr>
              <w:t xml:space="preserve"> </w:t>
            </w:r>
            <w:proofErr w:type="spellStart"/>
            <w:r w:rsidRPr="003807C7">
              <w:rPr>
                <w:rFonts w:ascii="Arial" w:hAnsi="Arial" w:cs="Arial"/>
                <w:b/>
                <w:sz w:val="24"/>
                <w:szCs w:val="24"/>
                <w:lang w:val="en-US"/>
              </w:rPr>
              <w:t>yr</w:t>
            </w:r>
            <w:proofErr w:type="spellEnd"/>
            <w:r w:rsidRPr="003807C7">
              <w:rPr>
                <w:rFonts w:ascii="Arial" w:hAnsi="Arial" w:cs="Arial"/>
                <w:b/>
                <w:sz w:val="24"/>
                <w:szCs w:val="24"/>
                <w:lang w:val="en-US"/>
              </w:rPr>
              <w:t xml:space="preserve"> </w:t>
            </w:r>
            <w:proofErr w:type="spellStart"/>
            <w:r w:rsidRPr="003807C7">
              <w:rPr>
                <w:rFonts w:ascii="Arial" w:hAnsi="Arial" w:cs="Arial"/>
                <w:b/>
                <w:sz w:val="24"/>
                <w:szCs w:val="24"/>
                <w:lang w:val="en-US"/>
              </w:rPr>
              <w:t>oedolyn</w:t>
            </w:r>
            <w:proofErr w:type="spellEnd"/>
            <w:r w:rsidRPr="003807C7">
              <w:rPr>
                <w:rFonts w:ascii="Arial" w:hAnsi="Arial" w:cs="Arial"/>
                <w:b/>
                <w:sz w:val="24"/>
                <w:szCs w:val="24"/>
                <w:lang w:val="en-US"/>
              </w:rPr>
              <w:t>/</w:t>
            </w:r>
            <w:proofErr w:type="spellStart"/>
            <w:r w:rsidRPr="003807C7">
              <w:rPr>
                <w:rFonts w:ascii="Arial" w:hAnsi="Arial" w:cs="Arial"/>
                <w:b/>
                <w:sz w:val="24"/>
                <w:szCs w:val="24"/>
                <w:lang w:val="en-US"/>
              </w:rPr>
              <w:t>oedolion</w:t>
            </w:r>
            <w:proofErr w:type="spellEnd"/>
            <w:r w:rsidRPr="003807C7">
              <w:rPr>
                <w:rFonts w:ascii="Arial" w:hAnsi="Arial" w:cs="Arial"/>
                <w:b/>
                <w:sz w:val="24"/>
                <w:szCs w:val="24"/>
                <w:lang w:val="en-US"/>
              </w:rPr>
              <w:t>:</w:t>
            </w:r>
          </w:p>
          <w:p w14:paraId="312ADA90" w14:textId="679669AC" w:rsidR="00F1027C" w:rsidRPr="003807C7" w:rsidRDefault="003807C7" w:rsidP="009400A1">
            <w:pPr>
              <w:spacing w:line="360" w:lineRule="auto"/>
              <w:jc w:val="both"/>
              <w:rPr>
                <w:rFonts w:ascii="Arial" w:hAnsi="Arial" w:cs="Arial"/>
                <w:bCs/>
                <w:iCs/>
                <w:sz w:val="24"/>
                <w:szCs w:val="24"/>
                <w:lang w:val="en-US"/>
              </w:rPr>
            </w:pPr>
            <w:r w:rsidRPr="003807C7">
              <w:rPr>
                <w:rFonts w:ascii="Arial" w:hAnsi="Arial" w:cs="Arial"/>
                <w:b/>
                <w:i/>
                <w:sz w:val="24"/>
                <w:szCs w:val="24"/>
                <w:lang w:val="en-US"/>
              </w:rPr>
              <w:t>Role of adult/adults:</w:t>
            </w:r>
            <w:r w:rsidR="0035271F">
              <w:rPr>
                <w:rFonts w:ascii="Arial" w:hAnsi="Arial" w:cs="Arial"/>
                <w:bCs/>
                <w:iCs/>
                <w:sz w:val="24"/>
                <w:szCs w:val="24"/>
                <w:lang w:val="en-US"/>
              </w:rPr>
              <w:t xml:space="preserve"> </w:t>
            </w:r>
            <w:r w:rsidR="00B342C4">
              <w:rPr>
                <w:rFonts w:ascii="Arial" w:hAnsi="Arial" w:cs="Arial"/>
                <w:bCs/>
                <w:iCs/>
                <w:sz w:val="24"/>
                <w:szCs w:val="24"/>
                <w:lang w:val="en-US"/>
              </w:rPr>
              <w:t>T</w:t>
            </w:r>
            <w:r w:rsidR="007864E7">
              <w:rPr>
                <w:rFonts w:ascii="Arial" w:hAnsi="Arial" w:cs="Arial"/>
                <w:bCs/>
                <w:iCs/>
                <w:sz w:val="24"/>
                <w:szCs w:val="24"/>
                <w:lang w:val="en-US"/>
              </w:rPr>
              <w:t xml:space="preserve">his activity is not an adult led focused activity, therefore does not need instruction from the practitioner. </w:t>
            </w:r>
            <w:r w:rsidR="00B342C4">
              <w:rPr>
                <w:rFonts w:ascii="Arial" w:hAnsi="Arial" w:cs="Arial"/>
                <w:bCs/>
                <w:iCs/>
                <w:sz w:val="24"/>
                <w:szCs w:val="24"/>
                <w:lang w:val="en-US"/>
              </w:rPr>
              <w:t xml:space="preserve">The adult is there to </w:t>
            </w:r>
            <w:r w:rsidR="005A1310">
              <w:rPr>
                <w:rFonts w:ascii="Arial" w:hAnsi="Arial" w:cs="Arial"/>
                <w:bCs/>
                <w:iCs/>
                <w:sz w:val="24"/>
                <w:szCs w:val="24"/>
                <w:lang w:val="en-US"/>
              </w:rPr>
              <w:t>support the children</w:t>
            </w:r>
            <w:r w:rsidR="004B33A2">
              <w:rPr>
                <w:rFonts w:ascii="Arial" w:hAnsi="Arial" w:cs="Arial"/>
                <w:bCs/>
                <w:iCs/>
                <w:sz w:val="24"/>
                <w:szCs w:val="24"/>
                <w:lang w:val="en-US"/>
              </w:rPr>
              <w:t xml:space="preserve"> and</w:t>
            </w:r>
            <w:r w:rsidR="00C4463A">
              <w:rPr>
                <w:rFonts w:ascii="Arial" w:hAnsi="Arial" w:cs="Arial"/>
                <w:bCs/>
                <w:iCs/>
                <w:sz w:val="24"/>
                <w:szCs w:val="24"/>
                <w:lang w:val="en-US"/>
              </w:rPr>
              <w:t xml:space="preserve"> </w:t>
            </w:r>
            <w:r w:rsidR="00C73BF6">
              <w:rPr>
                <w:rFonts w:ascii="Arial" w:hAnsi="Arial" w:cs="Arial"/>
                <w:bCs/>
                <w:iCs/>
                <w:sz w:val="24"/>
                <w:szCs w:val="24"/>
                <w:lang w:val="en-US"/>
              </w:rPr>
              <w:t>model mathematical language</w:t>
            </w:r>
            <w:r w:rsidR="009D677D">
              <w:rPr>
                <w:rFonts w:ascii="Arial" w:hAnsi="Arial" w:cs="Arial"/>
                <w:bCs/>
                <w:iCs/>
                <w:sz w:val="24"/>
                <w:szCs w:val="24"/>
                <w:lang w:val="en-US"/>
              </w:rPr>
              <w:t xml:space="preserve"> when communicating with the child</w:t>
            </w:r>
            <w:r w:rsidR="00422086">
              <w:rPr>
                <w:rFonts w:ascii="Arial" w:hAnsi="Arial" w:cs="Arial"/>
                <w:bCs/>
                <w:iCs/>
                <w:sz w:val="24"/>
                <w:szCs w:val="24"/>
                <w:lang w:val="en-US"/>
              </w:rPr>
              <w:t>ren</w:t>
            </w:r>
            <w:r w:rsidR="004942DE">
              <w:rPr>
                <w:rFonts w:ascii="Arial" w:hAnsi="Arial" w:cs="Arial"/>
                <w:bCs/>
                <w:iCs/>
                <w:sz w:val="24"/>
                <w:szCs w:val="24"/>
                <w:lang w:val="en-US"/>
              </w:rPr>
              <w:t xml:space="preserve"> or joining in with the activity to model mathematical skills and concepts</w:t>
            </w:r>
            <w:r w:rsidR="00DF7AC9">
              <w:rPr>
                <w:rFonts w:ascii="Arial" w:hAnsi="Arial" w:cs="Arial"/>
                <w:bCs/>
                <w:iCs/>
                <w:sz w:val="24"/>
                <w:szCs w:val="24"/>
                <w:lang w:val="en-US"/>
              </w:rPr>
              <w:t xml:space="preserve"> and promote curiosity within the activity for the children to further their development and come up with new ideas</w:t>
            </w:r>
            <w:r w:rsidR="00E61BAD">
              <w:rPr>
                <w:rFonts w:ascii="Arial" w:hAnsi="Arial" w:cs="Arial"/>
                <w:bCs/>
                <w:iCs/>
                <w:sz w:val="24"/>
                <w:szCs w:val="24"/>
                <w:lang w:val="en-US"/>
              </w:rPr>
              <w:t>. Adults can also observe the children at this activity for future planning following the child</w:t>
            </w:r>
            <w:r w:rsidR="0023450E">
              <w:rPr>
                <w:rFonts w:ascii="Arial" w:hAnsi="Arial" w:cs="Arial"/>
                <w:bCs/>
                <w:iCs/>
                <w:sz w:val="24"/>
                <w:szCs w:val="24"/>
                <w:lang w:val="en-US"/>
              </w:rPr>
              <w:t>r</w:t>
            </w:r>
            <w:r w:rsidR="00E61BAD">
              <w:rPr>
                <w:rFonts w:ascii="Arial" w:hAnsi="Arial" w:cs="Arial"/>
                <w:bCs/>
                <w:iCs/>
                <w:sz w:val="24"/>
                <w:szCs w:val="24"/>
                <w:lang w:val="en-US"/>
              </w:rPr>
              <w:t>en’s needs and interests</w:t>
            </w:r>
            <w:r w:rsidR="0023450E">
              <w:rPr>
                <w:rFonts w:ascii="Arial" w:hAnsi="Arial" w:cs="Arial"/>
                <w:bCs/>
                <w:iCs/>
                <w:sz w:val="24"/>
                <w:szCs w:val="24"/>
                <w:lang w:val="en-US"/>
              </w:rPr>
              <w:t>.</w:t>
            </w:r>
          </w:p>
        </w:tc>
      </w:tr>
      <w:tr w:rsidR="003807C7" w:rsidRPr="003807C7" w14:paraId="3E0D89D6" w14:textId="77777777" w:rsidTr="00E97C6D">
        <w:trPr>
          <w:trHeight w:val="70"/>
        </w:trPr>
        <w:tc>
          <w:tcPr>
            <w:tcW w:w="9016" w:type="dxa"/>
            <w:gridSpan w:val="3"/>
          </w:tcPr>
          <w:p w14:paraId="743E03D5" w14:textId="77777777" w:rsidR="003807C7" w:rsidRPr="003807C7" w:rsidRDefault="003807C7" w:rsidP="003807C7">
            <w:pPr>
              <w:spacing w:line="259" w:lineRule="auto"/>
              <w:rPr>
                <w:rFonts w:ascii="Arial" w:hAnsi="Arial" w:cs="Arial"/>
                <w:b/>
                <w:sz w:val="24"/>
                <w:szCs w:val="24"/>
                <w:lang w:val="en-US"/>
              </w:rPr>
            </w:pPr>
            <w:r w:rsidRPr="003807C7">
              <w:rPr>
                <w:rFonts w:ascii="Arial" w:hAnsi="Arial" w:cs="Arial"/>
                <w:b/>
                <w:sz w:val="24"/>
                <w:szCs w:val="24"/>
                <w:lang w:val="en-US"/>
              </w:rPr>
              <w:t xml:space="preserve">Y </w:t>
            </w:r>
            <w:proofErr w:type="spellStart"/>
            <w:r w:rsidRPr="003807C7">
              <w:rPr>
                <w:rFonts w:ascii="Arial" w:hAnsi="Arial" w:cs="Arial"/>
                <w:b/>
                <w:sz w:val="24"/>
                <w:szCs w:val="24"/>
                <w:lang w:val="en-US"/>
              </w:rPr>
              <w:t>weithgaredd</w:t>
            </w:r>
            <w:proofErr w:type="spellEnd"/>
            <w:r w:rsidRPr="003807C7">
              <w:rPr>
                <w:rFonts w:ascii="Arial" w:hAnsi="Arial" w:cs="Arial"/>
                <w:b/>
                <w:sz w:val="24"/>
                <w:szCs w:val="24"/>
                <w:lang w:val="en-US"/>
              </w:rPr>
              <w:t>:</w:t>
            </w:r>
          </w:p>
          <w:p w14:paraId="20E9A28C" w14:textId="33E1276B" w:rsidR="003807C7" w:rsidRPr="003807C7" w:rsidRDefault="003807C7" w:rsidP="003A24FD">
            <w:pPr>
              <w:spacing w:line="360" w:lineRule="auto"/>
              <w:jc w:val="both"/>
              <w:rPr>
                <w:rFonts w:ascii="Arial" w:hAnsi="Arial" w:cs="Arial"/>
                <w:bCs/>
                <w:iCs/>
                <w:sz w:val="24"/>
                <w:szCs w:val="24"/>
                <w:lang w:val="en-US"/>
              </w:rPr>
            </w:pPr>
            <w:r w:rsidRPr="003807C7">
              <w:rPr>
                <w:rFonts w:ascii="Arial" w:hAnsi="Arial" w:cs="Arial"/>
                <w:b/>
                <w:i/>
                <w:sz w:val="24"/>
                <w:szCs w:val="24"/>
                <w:lang w:val="en-US"/>
              </w:rPr>
              <w:t>The activity:</w:t>
            </w:r>
            <w:r w:rsidR="00FA0AD0">
              <w:rPr>
                <w:rFonts w:ascii="Arial" w:hAnsi="Arial" w:cs="Arial"/>
                <w:bCs/>
                <w:iCs/>
                <w:sz w:val="24"/>
                <w:szCs w:val="24"/>
                <w:lang w:val="en-US"/>
              </w:rPr>
              <w:t xml:space="preserve"> </w:t>
            </w:r>
            <w:r w:rsidR="00A03D82">
              <w:rPr>
                <w:rFonts w:ascii="Arial" w:hAnsi="Arial" w:cs="Arial"/>
                <w:bCs/>
                <w:iCs/>
                <w:sz w:val="24"/>
                <w:szCs w:val="24"/>
                <w:lang w:val="en-US"/>
              </w:rPr>
              <w:t>T</w:t>
            </w:r>
            <w:r w:rsidR="00FA0AD0">
              <w:rPr>
                <w:rFonts w:ascii="Arial" w:hAnsi="Arial" w:cs="Arial"/>
                <w:bCs/>
                <w:iCs/>
                <w:sz w:val="24"/>
                <w:szCs w:val="24"/>
                <w:lang w:val="en-US"/>
              </w:rPr>
              <w:t>he activity should already be set u</w:t>
            </w:r>
            <w:r w:rsidR="00A03D82">
              <w:rPr>
                <w:rFonts w:ascii="Arial" w:hAnsi="Arial" w:cs="Arial"/>
                <w:bCs/>
                <w:iCs/>
                <w:sz w:val="24"/>
                <w:szCs w:val="24"/>
                <w:lang w:val="en-US"/>
              </w:rPr>
              <w:t>p</w:t>
            </w:r>
            <w:r w:rsidR="00FA0AD0">
              <w:rPr>
                <w:rFonts w:ascii="Arial" w:hAnsi="Arial" w:cs="Arial"/>
                <w:bCs/>
                <w:iCs/>
                <w:sz w:val="24"/>
                <w:szCs w:val="24"/>
                <w:lang w:val="en-US"/>
              </w:rPr>
              <w:t xml:space="preserve"> before the session for when the children arrive, the water tray should be filled with enough </w:t>
            </w:r>
            <w:r w:rsidR="00AC7B14">
              <w:rPr>
                <w:rFonts w:ascii="Arial" w:hAnsi="Arial" w:cs="Arial"/>
                <w:bCs/>
                <w:iCs/>
                <w:sz w:val="24"/>
                <w:szCs w:val="24"/>
                <w:lang w:val="en-US"/>
              </w:rPr>
              <w:t>water for the children to</w:t>
            </w:r>
            <w:r w:rsidR="003314A9">
              <w:rPr>
                <w:rFonts w:ascii="Arial" w:hAnsi="Arial" w:cs="Arial"/>
                <w:bCs/>
                <w:iCs/>
                <w:sz w:val="24"/>
                <w:szCs w:val="24"/>
                <w:lang w:val="en-US"/>
              </w:rPr>
              <w:t xml:space="preserve"> </w:t>
            </w:r>
            <w:r w:rsidR="003314A9">
              <w:rPr>
                <w:rFonts w:ascii="Arial" w:hAnsi="Arial" w:cs="Arial"/>
                <w:bCs/>
                <w:iCs/>
                <w:sz w:val="24"/>
                <w:szCs w:val="24"/>
                <w:lang w:val="en-US"/>
              </w:rPr>
              <w:lastRenderedPageBreak/>
              <w:t xml:space="preserve">be able to scoop up the water into </w:t>
            </w:r>
            <w:proofErr w:type="gramStart"/>
            <w:r w:rsidR="003314A9">
              <w:rPr>
                <w:rFonts w:ascii="Arial" w:hAnsi="Arial" w:cs="Arial"/>
                <w:bCs/>
                <w:iCs/>
                <w:sz w:val="24"/>
                <w:szCs w:val="24"/>
                <w:lang w:val="en-US"/>
              </w:rPr>
              <w:t>a number of</w:t>
            </w:r>
            <w:proofErr w:type="gramEnd"/>
            <w:r w:rsidR="003314A9">
              <w:rPr>
                <w:rFonts w:ascii="Arial" w:hAnsi="Arial" w:cs="Arial"/>
                <w:bCs/>
                <w:iCs/>
                <w:sz w:val="24"/>
                <w:szCs w:val="24"/>
                <w:lang w:val="en-US"/>
              </w:rPr>
              <w:t xml:space="preserve"> cups, jugs and tubes</w:t>
            </w:r>
            <w:r w:rsidR="007E14E3">
              <w:rPr>
                <w:rFonts w:ascii="Arial" w:hAnsi="Arial" w:cs="Arial"/>
                <w:bCs/>
                <w:iCs/>
                <w:sz w:val="24"/>
                <w:szCs w:val="24"/>
                <w:lang w:val="en-US"/>
              </w:rPr>
              <w:t xml:space="preserve">. The </w:t>
            </w:r>
            <w:r w:rsidR="00B07184">
              <w:rPr>
                <w:rFonts w:ascii="Arial" w:hAnsi="Arial" w:cs="Arial"/>
                <w:bCs/>
                <w:iCs/>
                <w:sz w:val="24"/>
                <w:szCs w:val="24"/>
                <w:lang w:val="en-US"/>
              </w:rPr>
              <w:t>cups, jugs and tubes should be added to the water ensuring there are a variety of sizes and shapes</w:t>
            </w:r>
            <w:r w:rsidR="00971798">
              <w:rPr>
                <w:rFonts w:ascii="Arial" w:hAnsi="Arial" w:cs="Arial"/>
                <w:bCs/>
                <w:iCs/>
                <w:sz w:val="24"/>
                <w:szCs w:val="24"/>
                <w:lang w:val="en-US"/>
              </w:rPr>
              <w:t>,</w:t>
            </w:r>
            <w:r w:rsidR="0013739B">
              <w:rPr>
                <w:rFonts w:ascii="Arial" w:hAnsi="Arial" w:cs="Arial"/>
                <w:bCs/>
                <w:iCs/>
                <w:sz w:val="24"/>
                <w:szCs w:val="24"/>
                <w:lang w:val="en-US"/>
              </w:rPr>
              <w:t xml:space="preserve"> </w:t>
            </w:r>
            <w:r w:rsidR="00971798">
              <w:rPr>
                <w:rFonts w:ascii="Arial" w:hAnsi="Arial" w:cs="Arial"/>
                <w:bCs/>
                <w:iCs/>
                <w:sz w:val="24"/>
                <w:szCs w:val="24"/>
                <w:lang w:val="en-US"/>
              </w:rPr>
              <w:t>measuring cups or jugs can be added that display the measurements and numbers on the side for the children to begin to see numbers</w:t>
            </w:r>
            <w:r w:rsidR="00800AB3">
              <w:rPr>
                <w:rFonts w:ascii="Arial" w:hAnsi="Arial" w:cs="Arial"/>
                <w:bCs/>
                <w:iCs/>
                <w:sz w:val="24"/>
                <w:szCs w:val="24"/>
                <w:lang w:val="en-US"/>
              </w:rPr>
              <w:t xml:space="preserve">, </w:t>
            </w:r>
            <w:r w:rsidR="00705A71">
              <w:rPr>
                <w:rFonts w:ascii="Arial" w:hAnsi="Arial" w:cs="Arial"/>
                <w:bCs/>
                <w:iCs/>
                <w:sz w:val="24"/>
                <w:szCs w:val="24"/>
                <w:lang w:val="en-US"/>
              </w:rPr>
              <w:t xml:space="preserve">counting how many cups are needed to fill a jug or tube, </w:t>
            </w:r>
            <w:r w:rsidR="00600A2D">
              <w:rPr>
                <w:rFonts w:ascii="Arial" w:hAnsi="Arial" w:cs="Arial"/>
                <w:bCs/>
                <w:iCs/>
                <w:sz w:val="24"/>
                <w:szCs w:val="24"/>
                <w:lang w:val="en-US"/>
              </w:rPr>
              <w:t>how many before the water starts to spill over the edge or how many loose parts</w:t>
            </w:r>
            <w:r w:rsidR="003B56B3">
              <w:rPr>
                <w:rFonts w:ascii="Arial" w:hAnsi="Arial" w:cs="Arial"/>
                <w:bCs/>
                <w:iCs/>
                <w:sz w:val="24"/>
                <w:szCs w:val="24"/>
                <w:lang w:val="en-US"/>
              </w:rPr>
              <w:t xml:space="preserve"> can be put into a jug or cup before it sinks are all mathematical concepts that can be carried out within this activity</w:t>
            </w:r>
            <w:r w:rsidR="00971798">
              <w:rPr>
                <w:rFonts w:ascii="Arial" w:hAnsi="Arial" w:cs="Arial"/>
                <w:bCs/>
                <w:iCs/>
                <w:sz w:val="24"/>
                <w:szCs w:val="24"/>
                <w:lang w:val="en-US"/>
              </w:rPr>
              <w:t>.</w:t>
            </w:r>
            <w:r w:rsidR="00B97D5F">
              <w:rPr>
                <w:rFonts w:ascii="Arial" w:hAnsi="Arial" w:cs="Arial"/>
                <w:bCs/>
                <w:iCs/>
                <w:sz w:val="24"/>
                <w:szCs w:val="24"/>
                <w:lang w:val="en-US"/>
              </w:rPr>
              <w:t xml:space="preserve"> Other various </w:t>
            </w:r>
            <w:r w:rsidR="0013739B">
              <w:rPr>
                <w:rFonts w:ascii="Arial" w:hAnsi="Arial" w:cs="Arial"/>
                <w:bCs/>
                <w:iCs/>
                <w:sz w:val="24"/>
                <w:szCs w:val="24"/>
                <w:lang w:val="en-US"/>
              </w:rPr>
              <w:t>loose parts</w:t>
            </w:r>
            <w:r w:rsidR="00B97D5F">
              <w:rPr>
                <w:rFonts w:ascii="Arial" w:hAnsi="Arial" w:cs="Arial"/>
                <w:bCs/>
                <w:iCs/>
                <w:sz w:val="24"/>
                <w:szCs w:val="24"/>
                <w:lang w:val="en-US"/>
              </w:rPr>
              <w:t xml:space="preserve"> can be added around the water tray that the children can add to find out if they </w:t>
            </w:r>
            <w:r w:rsidR="00E36DF4">
              <w:rPr>
                <w:rFonts w:ascii="Arial" w:hAnsi="Arial" w:cs="Arial"/>
                <w:bCs/>
                <w:iCs/>
                <w:sz w:val="24"/>
                <w:szCs w:val="24"/>
                <w:lang w:val="en-US"/>
              </w:rPr>
              <w:t xml:space="preserve">sink or float, children may want to bring other </w:t>
            </w:r>
            <w:r w:rsidR="003A24FD">
              <w:rPr>
                <w:rFonts w:ascii="Arial" w:hAnsi="Arial" w:cs="Arial"/>
                <w:bCs/>
                <w:iCs/>
                <w:sz w:val="24"/>
                <w:szCs w:val="24"/>
                <w:lang w:val="en-US"/>
              </w:rPr>
              <w:t>loose parts</w:t>
            </w:r>
            <w:r w:rsidR="00E36DF4">
              <w:rPr>
                <w:rFonts w:ascii="Arial" w:hAnsi="Arial" w:cs="Arial"/>
                <w:bCs/>
                <w:iCs/>
                <w:sz w:val="24"/>
                <w:szCs w:val="24"/>
                <w:lang w:val="en-US"/>
              </w:rPr>
              <w:t xml:space="preserve"> they find within the setting to the water tray to add to the activity either for filling and pouring or to find out if they sink or float.</w:t>
            </w:r>
          </w:p>
        </w:tc>
      </w:tr>
    </w:tbl>
    <w:p w14:paraId="015AE4EE" w14:textId="25A88EAE" w:rsidR="003807C7" w:rsidRDefault="003807C7">
      <w:pPr>
        <w:rPr>
          <w:rFonts w:ascii="Arial" w:hAnsi="Arial" w:cs="Arial"/>
          <w:sz w:val="24"/>
          <w:szCs w:val="24"/>
        </w:rPr>
      </w:pPr>
    </w:p>
    <w:p w14:paraId="1E9885C5" w14:textId="77777777" w:rsidR="005F1784" w:rsidRDefault="005F1784" w:rsidP="00A8167F">
      <w:pPr>
        <w:spacing w:line="360" w:lineRule="auto"/>
        <w:rPr>
          <w:rFonts w:ascii="Arial" w:hAnsi="Arial" w:cs="Arial"/>
          <w:b/>
          <w:bCs/>
          <w:sz w:val="24"/>
          <w:szCs w:val="24"/>
          <w:u w:val="single"/>
        </w:rPr>
      </w:pPr>
    </w:p>
    <w:p w14:paraId="1D30871B" w14:textId="77777777" w:rsidR="005F1784" w:rsidRDefault="005F1784" w:rsidP="00A8167F">
      <w:pPr>
        <w:spacing w:line="360" w:lineRule="auto"/>
        <w:rPr>
          <w:rFonts w:ascii="Arial" w:hAnsi="Arial" w:cs="Arial"/>
          <w:b/>
          <w:bCs/>
          <w:sz w:val="24"/>
          <w:szCs w:val="24"/>
          <w:u w:val="single"/>
        </w:rPr>
      </w:pPr>
    </w:p>
    <w:p w14:paraId="64380518" w14:textId="77777777" w:rsidR="005F1784" w:rsidRDefault="005F1784" w:rsidP="00A8167F">
      <w:pPr>
        <w:spacing w:line="360" w:lineRule="auto"/>
        <w:rPr>
          <w:rFonts w:ascii="Arial" w:hAnsi="Arial" w:cs="Arial"/>
          <w:b/>
          <w:bCs/>
          <w:sz w:val="24"/>
          <w:szCs w:val="24"/>
          <w:u w:val="single"/>
        </w:rPr>
      </w:pPr>
    </w:p>
    <w:p w14:paraId="2BF6059C" w14:textId="77777777" w:rsidR="005F1784" w:rsidRDefault="005F1784" w:rsidP="00A8167F">
      <w:pPr>
        <w:spacing w:line="360" w:lineRule="auto"/>
        <w:rPr>
          <w:rFonts w:ascii="Arial" w:hAnsi="Arial" w:cs="Arial"/>
          <w:b/>
          <w:bCs/>
          <w:sz w:val="24"/>
          <w:szCs w:val="24"/>
          <w:u w:val="single"/>
        </w:rPr>
      </w:pPr>
    </w:p>
    <w:p w14:paraId="3496023E" w14:textId="77777777" w:rsidR="005F1784" w:rsidRDefault="005F1784" w:rsidP="00A8167F">
      <w:pPr>
        <w:spacing w:line="360" w:lineRule="auto"/>
        <w:rPr>
          <w:rFonts w:ascii="Arial" w:hAnsi="Arial" w:cs="Arial"/>
          <w:b/>
          <w:bCs/>
          <w:sz w:val="24"/>
          <w:szCs w:val="24"/>
          <w:u w:val="single"/>
        </w:rPr>
      </w:pPr>
    </w:p>
    <w:p w14:paraId="41D691EF" w14:textId="77777777" w:rsidR="005F1784" w:rsidRDefault="005F1784" w:rsidP="00A8167F">
      <w:pPr>
        <w:spacing w:line="360" w:lineRule="auto"/>
        <w:rPr>
          <w:rFonts w:ascii="Arial" w:hAnsi="Arial" w:cs="Arial"/>
          <w:b/>
          <w:bCs/>
          <w:sz w:val="24"/>
          <w:szCs w:val="24"/>
          <w:u w:val="single"/>
        </w:rPr>
      </w:pPr>
    </w:p>
    <w:p w14:paraId="7CCEBADC" w14:textId="77777777" w:rsidR="005F1784" w:rsidRDefault="005F1784" w:rsidP="00A8167F">
      <w:pPr>
        <w:spacing w:line="360" w:lineRule="auto"/>
        <w:rPr>
          <w:rFonts w:ascii="Arial" w:hAnsi="Arial" w:cs="Arial"/>
          <w:b/>
          <w:bCs/>
          <w:sz w:val="24"/>
          <w:szCs w:val="24"/>
          <w:u w:val="single"/>
        </w:rPr>
      </w:pPr>
    </w:p>
    <w:p w14:paraId="30FD41F6" w14:textId="77777777" w:rsidR="005F1784" w:rsidRDefault="005F1784" w:rsidP="00A8167F">
      <w:pPr>
        <w:spacing w:line="360" w:lineRule="auto"/>
        <w:rPr>
          <w:rFonts w:ascii="Arial" w:hAnsi="Arial" w:cs="Arial"/>
          <w:b/>
          <w:bCs/>
          <w:sz w:val="24"/>
          <w:szCs w:val="24"/>
          <w:u w:val="single"/>
        </w:rPr>
      </w:pPr>
    </w:p>
    <w:p w14:paraId="4838140F" w14:textId="77777777" w:rsidR="005F1784" w:rsidRDefault="005F1784" w:rsidP="00A8167F">
      <w:pPr>
        <w:spacing w:line="360" w:lineRule="auto"/>
        <w:rPr>
          <w:rFonts w:ascii="Arial" w:hAnsi="Arial" w:cs="Arial"/>
          <w:b/>
          <w:bCs/>
          <w:sz w:val="24"/>
          <w:szCs w:val="24"/>
          <w:u w:val="single"/>
        </w:rPr>
      </w:pPr>
    </w:p>
    <w:p w14:paraId="36D8D1BE" w14:textId="77777777" w:rsidR="005F1784" w:rsidRDefault="005F1784" w:rsidP="00A8167F">
      <w:pPr>
        <w:spacing w:line="360" w:lineRule="auto"/>
        <w:rPr>
          <w:rFonts w:ascii="Arial" w:hAnsi="Arial" w:cs="Arial"/>
          <w:b/>
          <w:bCs/>
          <w:sz w:val="24"/>
          <w:szCs w:val="24"/>
          <w:u w:val="single"/>
        </w:rPr>
      </w:pPr>
    </w:p>
    <w:p w14:paraId="2A61EFED" w14:textId="77777777" w:rsidR="005F1784" w:rsidRDefault="005F1784" w:rsidP="00A8167F">
      <w:pPr>
        <w:spacing w:line="360" w:lineRule="auto"/>
        <w:rPr>
          <w:rFonts w:ascii="Arial" w:hAnsi="Arial" w:cs="Arial"/>
          <w:b/>
          <w:bCs/>
          <w:sz w:val="24"/>
          <w:szCs w:val="24"/>
          <w:u w:val="single"/>
        </w:rPr>
      </w:pPr>
    </w:p>
    <w:p w14:paraId="0F32F580" w14:textId="77777777" w:rsidR="005F1784" w:rsidRDefault="005F1784" w:rsidP="00A8167F">
      <w:pPr>
        <w:spacing w:line="360" w:lineRule="auto"/>
        <w:rPr>
          <w:rFonts w:ascii="Arial" w:hAnsi="Arial" w:cs="Arial"/>
          <w:b/>
          <w:bCs/>
          <w:sz w:val="24"/>
          <w:szCs w:val="24"/>
          <w:u w:val="single"/>
        </w:rPr>
      </w:pPr>
    </w:p>
    <w:p w14:paraId="0B2FD590" w14:textId="77777777" w:rsidR="005F1784" w:rsidRDefault="005F1784" w:rsidP="00A8167F">
      <w:pPr>
        <w:spacing w:line="360" w:lineRule="auto"/>
        <w:rPr>
          <w:rFonts w:ascii="Arial" w:hAnsi="Arial" w:cs="Arial"/>
          <w:b/>
          <w:bCs/>
          <w:sz w:val="24"/>
          <w:szCs w:val="24"/>
          <w:u w:val="single"/>
        </w:rPr>
      </w:pPr>
    </w:p>
    <w:p w14:paraId="12624EC3" w14:textId="77777777" w:rsidR="005F1784" w:rsidRDefault="005F1784" w:rsidP="00A8167F">
      <w:pPr>
        <w:spacing w:line="360" w:lineRule="auto"/>
        <w:rPr>
          <w:rFonts w:ascii="Arial" w:hAnsi="Arial" w:cs="Arial"/>
          <w:b/>
          <w:bCs/>
          <w:sz w:val="24"/>
          <w:szCs w:val="24"/>
          <w:u w:val="single"/>
        </w:rPr>
      </w:pPr>
    </w:p>
    <w:p w14:paraId="69BBD118" w14:textId="77777777" w:rsidR="005F1784" w:rsidRDefault="005F1784" w:rsidP="00A8167F">
      <w:pPr>
        <w:spacing w:line="360" w:lineRule="auto"/>
        <w:rPr>
          <w:rFonts w:ascii="Arial" w:hAnsi="Arial" w:cs="Arial"/>
          <w:b/>
          <w:bCs/>
          <w:sz w:val="24"/>
          <w:szCs w:val="24"/>
          <w:u w:val="single"/>
        </w:rPr>
      </w:pPr>
    </w:p>
    <w:p w14:paraId="7E2D7E38" w14:textId="77777777" w:rsidR="005F1784" w:rsidRDefault="005F1784" w:rsidP="00A8167F">
      <w:pPr>
        <w:spacing w:line="360" w:lineRule="auto"/>
        <w:rPr>
          <w:rFonts w:ascii="Arial" w:hAnsi="Arial" w:cs="Arial"/>
          <w:b/>
          <w:bCs/>
          <w:sz w:val="24"/>
          <w:szCs w:val="24"/>
          <w:u w:val="single"/>
        </w:rPr>
      </w:pPr>
    </w:p>
    <w:p w14:paraId="4E7673B0" w14:textId="3250376F" w:rsidR="00A21440" w:rsidRDefault="00A8167F" w:rsidP="00A8167F">
      <w:pPr>
        <w:spacing w:line="360" w:lineRule="auto"/>
        <w:rPr>
          <w:rFonts w:ascii="Arial" w:hAnsi="Arial" w:cs="Arial"/>
          <w:b/>
          <w:bCs/>
          <w:sz w:val="24"/>
          <w:szCs w:val="24"/>
          <w:u w:val="single"/>
        </w:rPr>
      </w:pPr>
      <w:r>
        <w:rPr>
          <w:rFonts w:ascii="Arial" w:hAnsi="Arial" w:cs="Arial"/>
          <w:b/>
          <w:bCs/>
          <w:sz w:val="24"/>
          <w:szCs w:val="24"/>
          <w:u w:val="single"/>
        </w:rPr>
        <w:lastRenderedPageBreak/>
        <w:t>Section 2.</w:t>
      </w:r>
    </w:p>
    <w:p w14:paraId="146C51AD" w14:textId="6A3B5C96" w:rsidR="0066716A" w:rsidRDefault="004C7791" w:rsidP="0066716A">
      <w:pPr>
        <w:spacing w:after="0" w:line="360" w:lineRule="auto"/>
        <w:jc w:val="both"/>
        <w:rPr>
          <w:rFonts w:ascii="Arial" w:hAnsi="Arial" w:cs="Arial"/>
          <w:sz w:val="24"/>
          <w:szCs w:val="24"/>
        </w:rPr>
      </w:pPr>
      <w:r>
        <w:rPr>
          <w:rFonts w:ascii="Arial" w:hAnsi="Arial" w:cs="Arial"/>
          <w:sz w:val="24"/>
          <w:szCs w:val="24"/>
        </w:rPr>
        <w:t xml:space="preserve">Community </w:t>
      </w:r>
      <w:proofErr w:type="gramStart"/>
      <w:r>
        <w:rPr>
          <w:rFonts w:ascii="Arial" w:hAnsi="Arial" w:cs="Arial"/>
          <w:sz w:val="24"/>
          <w:szCs w:val="24"/>
        </w:rPr>
        <w:t>Play Things</w:t>
      </w:r>
      <w:proofErr w:type="gramEnd"/>
      <w:r>
        <w:rPr>
          <w:rFonts w:ascii="Arial" w:hAnsi="Arial" w:cs="Arial"/>
          <w:sz w:val="24"/>
          <w:szCs w:val="24"/>
        </w:rPr>
        <w:t xml:space="preserve"> (2021) </w:t>
      </w:r>
      <w:r w:rsidR="001E0859">
        <w:rPr>
          <w:rFonts w:ascii="Arial" w:hAnsi="Arial" w:cs="Arial"/>
          <w:sz w:val="24"/>
          <w:szCs w:val="24"/>
        </w:rPr>
        <w:t xml:space="preserve">state depending on the materials incorporated into water play specific concepts of mathematics can be built such as more or less, </w:t>
      </w:r>
      <w:r w:rsidR="0066716A">
        <w:rPr>
          <w:rFonts w:ascii="Arial" w:hAnsi="Arial" w:cs="Arial"/>
          <w:sz w:val="24"/>
          <w:szCs w:val="24"/>
        </w:rPr>
        <w:t>liquid measure and empty and full. Early Years</w:t>
      </w:r>
      <w:r w:rsidR="00CB2B8E">
        <w:rPr>
          <w:rFonts w:ascii="Arial" w:hAnsi="Arial" w:cs="Arial"/>
          <w:sz w:val="24"/>
          <w:szCs w:val="24"/>
        </w:rPr>
        <w:t xml:space="preserve"> (No date) discuss how through a wide variety of play experiences children are always developing </w:t>
      </w:r>
      <w:r w:rsidR="00381F85">
        <w:rPr>
          <w:rFonts w:ascii="Arial" w:hAnsi="Arial" w:cs="Arial"/>
          <w:sz w:val="24"/>
          <w:szCs w:val="24"/>
        </w:rPr>
        <w:t>their mathematical skills and</w:t>
      </w:r>
      <w:r w:rsidR="002A2337">
        <w:rPr>
          <w:rFonts w:ascii="Arial" w:hAnsi="Arial" w:cs="Arial"/>
          <w:sz w:val="24"/>
          <w:szCs w:val="24"/>
        </w:rPr>
        <w:t xml:space="preserve"> state that pre-school </w:t>
      </w:r>
      <w:r w:rsidR="00665333">
        <w:rPr>
          <w:rFonts w:ascii="Arial" w:hAnsi="Arial" w:cs="Arial"/>
          <w:sz w:val="24"/>
          <w:szCs w:val="24"/>
        </w:rPr>
        <w:t>practitioners should informally extend the experiences of mathematics that children may already</w:t>
      </w:r>
      <w:r w:rsidR="00606F97">
        <w:rPr>
          <w:rFonts w:ascii="Arial" w:hAnsi="Arial" w:cs="Arial"/>
          <w:sz w:val="24"/>
          <w:szCs w:val="24"/>
        </w:rPr>
        <w:t xml:space="preserve"> have experienced within their home environment. They state how water play can spark conversations </w:t>
      </w:r>
      <w:r w:rsidR="00EA39C7">
        <w:rPr>
          <w:rFonts w:ascii="Arial" w:hAnsi="Arial" w:cs="Arial"/>
          <w:sz w:val="24"/>
          <w:szCs w:val="24"/>
        </w:rPr>
        <w:t>about mathematical concepts and language such as how much a jug can hold, difference in weight</w:t>
      </w:r>
      <w:r w:rsidR="00EC27E6">
        <w:rPr>
          <w:rFonts w:ascii="Arial" w:hAnsi="Arial" w:cs="Arial"/>
          <w:sz w:val="24"/>
          <w:szCs w:val="24"/>
        </w:rPr>
        <w:t xml:space="preserve"> from wet to dry and discovering quantities</w:t>
      </w:r>
      <w:r w:rsidR="00DE69F2">
        <w:rPr>
          <w:rFonts w:ascii="Arial" w:hAnsi="Arial" w:cs="Arial"/>
          <w:sz w:val="24"/>
          <w:szCs w:val="24"/>
        </w:rPr>
        <w:t xml:space="preserve"> (Early Years, No date).</w:t>
      </w:r>
    </w:p>
    <w:p w14:paraId="4C288687" w14:textId="04C8EFDB" w:rsidR="00F5703E" w:rsidRDefault="00863ED7" w:rsidP="0066716A">
      <w:pPr>
        <w:spacing w:after="0" w:line="360" w:lineRule="auto"/>
        <w:jc w:val="both"/>
        <w:rPr>
          <w:rFonts w:ascii="Arial" w:hAnsi="Arial" w:cs="Arial"/>
          <w:sz w:val="24"/>
          <w:szCs w:val="24"/>
        </w:rPr>
      </w:pPr>
      <w:r>
        <w:rPr>
          <w:rFonts w:ascii="Arial" w:hAnsi="Arial" w:cs="Arial"/>
          <w:sz w:val="24"/>
          <w:szCs w:val="24"/>
        </w:rPr>
        <w:t xml:space="preserve">These </w:t>
      </w:r>
      <w:r w:rsidR="00235C4F">
        <w:rPr>
          <w:rFonts w:ascii="Arial" w:hAnsi="Arial" w:cs="Arial"/>
          <w:sz w:val="24"/>
          <w:szCs w:val="24"/>
        </w:rPr>
        <w:t>statements support the planning of this</w:t>
      </w:r>
      <w:r w:rsidR="00B50F02">
        <w:rPr>
          <w:rFonts w:ascii="Arial" w:hAnsi="Arial" w:cs="Arial"/>
          <w:sz w:val="24"/>
          <w:szCs w:val="24"/>
        </w:rPr>
        <w:t xml:space="preserve"> activity</w:t>
      </w:r>
      <w:r w:rsidR="00053E97">
        <w:rPr>
          <w:rFonts w:ascii="Arial" w:hAnsi="Arial" w:cs="Arial"/>
          <w:sz w:val="24"/>
          <w:szCs w:val="24"/>
        </w:rPr>
        <w:t xml:space="preserve"> as knowledge and understanding of mathematical language is being developed as well as</w:t>
      </w:r>
      <w:r w:rsidR="002A2C56">
        <w:rPr>
          <w:rFonts w:ascii="Arial" w:hAnsi="Arial" w:cs="Arial"/>
          <w:sz w:val="24"/>
          <w:szCs w:val="24"/>
        </w:rPr>
        <w:t xml:space="preserve"> mathematical</w:t>
      </w:r>
      <w:r w:rsidR="00053E97">
        <w:rPr>
          <w:rFonts w:ascii="Arial" w:hAnsi="Arial" w:cs="Arial"/>
          <w:sz w:val="24"/>
          <w:szCs w:val="24"/>
        </w:rPr>
        <w:t xml:space="preserve"> skills and concepts</w:t>
      </w:r>
      <w:r w:rsidR="007E148E">
        <w:rPr>
          <w:rFonts w:ascii="Arial" w:hAnsi="Arial" w:cs="Arial"/>
          <w:sz w:val="24"/>
          <w:szCs w:val="24"/>
        </w:rPr>
        <w:t xml:space="preserve"> such as </w:t>
      </w:r>
      <w:r w:rsidR="00EF0D69">
        <w:rPr>
          <w:rFonts w:ascii="Arial" w:hAnsi="Arial" w:cs="Arial"/>
          <w:sz w:val="24"/>
          <w:szCs w:val="24"/>
        </w:rPr>
        <w:t xml:space="preserve">shallow, deep, empty, full, </w:t>
      </w:r>
      <w:r w:rsidR="002A2F88">
        <w:rPr>
          <w:rFonts w:ascii="Arial" w:hAnsi="Arial" w:cs="Arial"/>
          <w:sz w:val="24"/>
          <w:szCs w:val="24"/>
        </w:rPr>
        <w:t>more, less, sink, and float</w:t>
      </w:r>
      <w:r w:rsidR="002A2C56">
        <w:rPr>
          <w:rFonts w:ascii="Arial" w:hAnsi="Arial" w:cs="Arial"/>
          <w:sz w:val="24"/>
          <w:szCs w:val="24"/>
        </w:rPr>
        <w:t xml:space="preserve"> (Community </w:t>
      </w:r>
      <w:proofErr w:type="gramStart"/>
      <w:r w:rsidR="002A2C56">
        <w:rPr>
          <w:rFonts w:ascii="Arial" w:hAnsi="Arial" w:cs="Arial"/>
          <w:sz w:val="24"/>
          <w:szCs w:val="24"/>
        </w:rPr>
        <w:t>Play Things</w:t>
      </w:r>
      <w:proofErr w:type="gramEnd"/>
      <w:r w:rsidR="002A2C56">
        <w:rPr>
          <w:rFonts w:ascii="Arial" w:hAnsi="Arial" w:cs="Arial"/>
          <w:sz w:val="24"/>
          <w:szCs w:val="24"/>
        </w:rPr>
        <w:t>, 2021</w:t>
      </w:r>
      <w:r w:rsidR="00AA50CE">
        <w:rPr>
          <w:rFonts w:ascii="Arial" w:hAnsi="Arial" w:cs="Arial"/>
          <w:sz w:val="24"/>
          <w:szCs w:val="24"/>
        </w:rPr>
        <w:t>)</w:t>
      </w:r>
      <w:r w:rsidR="00053E97">
        <w:rPr>
          <w:rFonts w:ascii="Arial" w:hAnsi="Arial" w:cs="Arial"/>
          <w:sz w:val="24"/>
          <w:szCs w:val="24"/>
        </w:rPr>
        <w:t>.</w:t>
      </w:r>
      <w:r w:rsidR="0091092A">
        <w:rPr>
          <w:rFonts w:ascii="Arial" w:hAnsi="Arial" w:cs="Arial"/>
          <w:sz w:val="24"/>
          <w:szCs w:val="24"/>
        </w:rPr>
        <w:t xml:space="preserve"> </w:t>
      </w:r>
      <w:r w:rsidR="008168E9">
        <w:rPr>
          <w:rFonts w:ascii="Arial" w:hAnsi="Arial" w:cs="Arial"/>
          <w:sz w:val="24"/>
          <w:szCs w:val="24"/>
        </w:rPr>
        <w:t>Pratt</w:t>
      </w:r>
      <w:r w:rsidR="008F79E5">
        <w:rPr>
          <w:rFonts w:ascii="Arial" w:hAnsi="Arial" w:cs="Arial"/>
          <w:sz w:val="24"/>
          <w:szCs w:val="24"/>
        </w:rPr>
        <w:t xml:space="preserve"> (No date, cited in Play</w:t>
      </w:r>
      <w:r w:rsidR="0091092A">
        <w:rPr>
          <w:rFonts w:ascii="Arial" w:hAnsi="Arial" w:cs="Arial"/>
          <w:sz w:val="24"/>
          <w:szCs w:val="24"/>
        </w:rPr>
        <w:t xml:space="preserve"> and playground encyclopaedia, 2021</w:t>
      </w:r>
      <w:r w:rsidR="000F00A2">
        <w:rPr>
          <w:rFonts w:ascii="Arial" w:hAnsi="Arial" w:cs="Arial"/>
          <w:sz w:val="24"/>
          <w:szCs w:val="24"/>
        </w:rPr>
        <w:t xml:space="preserve">, </w:t>
      </w:r>
      <w:proofErr w:type="spellStart"/>
      <w:r w:rsidR="000F00A2">
        <w:rPr>
          <w:rFonts w:ascii="Arial" w:hAnsi="Arial" w:cs="Arial"/>
          <w:sz w:val="24"/>
          <w:szCs w:val="24"/>
        </w:rPr>
        <w:t>n.p</w:t>
      </w:r>
      <w:proofErr w:type="spellEnd"/>
      <w:r w:rsidR="0091092A">
        <w:rPr>
          <w:rFonts w:ascii="Arial" w:hAnsi="Arial" w:cs="Arial"/>
          <w:sz w:val="24"/>
          <w:szCs w:val="24"/>
        </w:rPr>
        <w:t>)</w:t>
      </w:r>
      <w:r w:rsidR="008168E9">
        <w:rPr>
          <w:rFonts w:ascii="Arial" w:hAnsi="Arial" w:cs="Arial"/>
          <w:sz w:val="24"/>
          <w:szCs w:val="24"/>
        </w:rPr>
        <w:t xml:space="preserve"> </w:t>
      </w:r>
      <w:r w:rsidR="00582D3F">
        <w:rPr>
          <w:rFonts w:ascii="Arial" w:hAnsi="Arial" w:cs="Arial"/>
          <w:sz w:val="24"/>
          <w:szCs w:val="24"/>
        </w:rPr>
        <w:t>discusses how</w:t>
      </w:r>
      <w:r w:rsidR="008168E9">
        <w:rPr>
          <w:rFonts w:ascii="Arial" w:hAnsi="Arial" w:cs="Arial"/>
          <w:sz w:val="24"/>
          <w:szCs w:val="24"/>
        </w:rPr>
        <w:t xml:space="preserve"> children</w:t>
      </w:r>
      <w:r w:rsidR="00837452">
        <w:rPr>
          <w:rFonts w:ascii="Arial" w:hAnsi="Arial" w:cs="Arial"/>
          <w:sz w:val="24"/>
          <w:szCs w:val="24"/>
        </w:rPr>
        <w:t xml:space="preserve"> should be allowed</w:t>
      </w:r>
      <w:r w:rsidR="008168E9">
        <w:rPr>
          <w:rFonts w:ascii="Arial" w:hAnsi="Arial" w:cs="Arial"/>
          <w:sz w:val="24"/>
          <w:szCs w:val="24"/>
        </w:rPr>
        <w:t xml:space="preserve"> to choose their play projects freely and </w:t>
      </w:r>
      <w:r w:rsidR="00C42F14">
        <w:rPr>
          <w:rFonts w:ascii="Arial" w:hAnsi="Arial" w:cs="Arial"/>
          <w:sz w:val="24"/>
          <w:szCs w:val="24"/>
        </w:rPr>
        <w:t>believed play materials and loose parts should fill the classroom to stimulate curiosity.</w:t>
      </w:r>
      <w:r w:rsidR="00D51384">
        <w:rPr>
          <w:rFonts w:ascii="Arial" w:hAnsi="Arial" w:cs="Arial"/>
          <w:sz w:val="24"/>
          <w:szCs w:val="24"/>
        </w:rPr>
        <w:t xml:space="preserve"> The planning of this activity is also supported by Tucker (2014) </w:t>
      </w:r>
      <w:r w:rsidR="00F3332F">
        <w:rPr>
          <w:rFonts w:ascii="Arial" w:hAnsi="Arial" w:cs="Arial"/>
          <w:sz w:val="24"/>
          <w:szCs w:val="24"/>
        </w:rPr>
        <w:t xml:space="preserve">who explains that ensuring mathematics takes place in a stimulating and meaningful </w:t>
      </w:r>
      <w:r w:rsidR="007C7DF6">
        <w:rPr>
          <w:rFonts w:ascii="Arial" w:hAnsi="Arial" w:cs="Arial"/>
          <w:sz w:val="24"/>
          <w:szCs w:val="24"/>
        </w:rPr>
        <w:t xml:space="preserve">context such as linking it to the children’s play interests will be helpful when planning for </w:t>
      </w:r>
      <w:r w:rsidR="00BF27E9">
        <w:rPr>
          <w:rFonts w:ascii="Arial" w:hAnsi="Arial" w:cs="Arial"/>
          <w:sz w:val="24"/>
          <w:szCs w:val="24"/>
        </w:rPr>
        <w:t xml:space="preserve">activities. </w:t>
      </w:r>
    </w:p>
    <w:p w14:paraId="3C89B2B8" w14:textId="081028EA" w:rsidR="004F3799" w:rsidRDefault="004F3799" w:rsidP="0066716A">
      <w:pPr>
        <w:spacing w:after="0" w:line="360" w:lineRule="auto"/>
        <w:jc w:val="both"/>
        <w:rPr>
          <w:rFonts w:ascii="Arial" w:hAnsi="Arial" w:cs="Arial"/>
          <w:sz w:val="24"/>
          <w:szCs w:val="24"/>
        </w:rPr>
      </w:pPr>
      <w:r>
        <w:rPr>
          <w:rFonts w:ascii="Arial" w:hAnsi="Arial" w:cs="Arial"/>
          <w:sz w:val="24"/>
          <w:szCs w:val="24"/>
        </w:rPr>
        <w:t xml:space="preserve">The plan for this activity states it is not adult led, however all resources for the activity </w:t>
      </w:r>
      <w:r w:rsidR="000D6583">
        <w:rPr>
          <w:rFonts w:ascii="Arial" w:hAnsi="Arial" w:cs="Arial"/>
          <w:sz w:val="24"/>
          <w:szCs w:val="24"/>
        </w:rPr>
        <w:t>have already been chosen and added to the water tray, Bruce (1991, cited in Tucker, 2014</w:t>
      </w:r>
      <w:r w:rsidR="005B341B">
        <w:rPr>
          <w:rFonts w:ascii="Arial" w:hAnsi="Arial" w:cs="Arial"/>
          <w:sz w:val="24"/>
          <w:szCs w:val="24"/>
        </w:rPr>
        <w:t xml:space="preserve">, </w:t>
      </w:r>
      <w:proofErr w:type="spellStart"/>
      <w:r w:rsidR="00AD6C41">
        <w:rPr>
          <w:rFonts w:ascii="Arial" w:hAnsi="Arial" w:cs="Arial"/>
          <w:sz w:val="24"/>
          <w:szCs w:val="24"/>
        </w:rPr>
        <w:t>n.p</w:t>
      </w:r>
      <w:proofErr w:type="spellEnd"/>
      <w:r w:rsidR="000D6583">
        <w:rPr>
          <w:rFonts w:ascii="Arial" w:hAnsi="Arial" w:cs="Arial"/>
          <w:sz w:val="24"/>
          <w:szCs w:val="24"/>
        </w:rPr>
        <w:t>) argues that play should</w:t>
      </w:r>
      <w:r w:rsidR="00337989">
        <w:rPr>
          <w:rFonts w:ascii="Arial" w:hAnsi="Arial" w:cs="Arial"/>
          <w:sz w:val="24"/>
          <w:szCs w:val="24"/>
        </w:rPr>
        <w:t xml:space="preserve"> be free flow and chosen by the child without being confined by external expectations</w:t>
      </w:r>
      <w:r w:rsidR="00D12413">
        <w:rPr>
          <w:rFonts w:ascii="Arial" w:hAnsi="Arial" w:cs="Arial"/>
          <w:sz w:val="24"/>
          <w:szCs w:val="24"/>
        </w:rPr>
        <w:t>, by being involved in this pure play children will show curiosity, experiment risk safely</w:t>
      </w:r>
      <w:r w:rsidR="007A6A0B">
        <w:rPr>
          <w:rFonts w:ascii="Arial" w:hAnsi="Arial" w:cs="Arial"/>
          <w:sz w:val="24"/>
          <w:szCs w:val="24"/>
        </w:rPr>
        <w:t xml:space="preserve">, </w:t>
      </w:r>
      <w:r w:rsidR="00D12413">
        <w:rPr>
          <w:rFonts w:ascii="Arial" w:hAnsi="Arial" w:cs="Arial"/>
          <w:sz w:val="24"/>
          <w:szCs w:val="24"/>
        </w:rPr>
        <w:t xml:space="preserve">have control of the activity </w:t>
      </w:r>
      <w:r w:rsidR="00EC5256">
        <w:rPr>
          <w:rFonts w:ascii="Arial" w:hAnsi="Arial" w:cs="Arial"/>
          <w:sz w:val="24"/>
          <w:szCs w:val="24"/>
        </w:rPr>
        <w:t>and making predictions and decisions (Tucker, 2014). This is supported by Montes</w:t>
      </w:r>
      <w:r w:rsidR="00974CD3">
        <w:rPr>
          <w:rFonts w:ascii="Arial" w:hAnsi="Arial" w:cs="Arial"/>
          <w:sz w:val="24"/>
          <w:szCs w:val="24"/>
        </w:rPr>
        <w:t>so</w:t>
      </w:r>
      <w:r w:rsidR="00EC5256">
        <w:rPr>
          <w:rFonts w:ascii="Arial" w:hAnsi="Arial" w:cs="Arial"/>
          <w:sz w:val="24"/>
          <w:szCs w:val="24"/>
        </w:rPr>
        <w:t xml:space="preserve">ri (no date) who strongly supports </w:t>
      </w:r>
      <w:r w:rsidR="00974CD3">
        <w:rPr>
          <w:rFonts w:ascii="Arial" w:hAnsi="Arial" w:cs="Arial"/>
          <w:sz w:val="24"/>
          <w:szCs w:val="24"/>
        </w:rPr>
        <w:t>free choice and favourable environment which al</w:t>
      </w:r>
      <w:r w:rsidR="00150D42">
        <w:rPr>
          <w:rFonts w:ascii="Arial" w:hAnsi="Arial" w:cs="Arial"/>
          <w:sz w:val="24"/>
          <w:szCs w:val="24"/>
        </w:rPr>
        <w:t>lows children to make their own choices, giving them the confidence to be active agents of their own learning (Aubrey and Riley, 2019).</w:t>
      </w:r>
      <w:r w:rsidR="00CC30F1">
        <w:rPr>
          <w:rFonts w:ascii="Arial" w:hAnsi="Arial" w:cs="Arial"/>
          <w:sz w:val="24"/>
          <w:szCs w:val="24"/>
        </w:rPr>
        <w:t xml:space="preserve"> </w:t>
      </w:r>
    </w:p>
    <w:p w14:paraId="13FC7FE5" w14:textId="016135AD" w:rsidR="00CC30F1" w:rsidRDefault="00CC30F1" w:rsidP="0066716A">
      <w:pPr>
        <w:spacing w:after="0" w:line="360" w:lineRule="auto"/>
        <w:jc w:val="both"/>
        <w:rPr>
          <w:rFonts w:ascii="Arial" w:hAnsi="Arial" w:cs="Arial"/>
          <w:sz w:val="24"/>
          <w:szCs w:val="24"/>
        </w:rPr>
      </w:pPr>
      <w:r>
        <w:rPr>
          <w:rFonts w:ascii="Arial" w:hAnsi="Arial" w:cs="Arial"/>
          <w:sz w:val="24"/>
          <w:szCs w:val="24"/>
        </w:rPr>
        <w:t xml:space="preserve">Within the Reggio Emilia approach the environment is seen as being the third teacher, the </w:t>
      </w:r>
      <w:r w:rsidR="00190DA2">
        <w:rPr>
          <w:rFonts w:ascii="Arial" w:hAnsi="Arial" w:cs="Arial"/>
          <w:sz w:val="24"/>
          <w:szCs w:val="24"/>
        </w:rPr>
        <w:t>approach</w:t>
      </w:r>
      <w:r>
        <w:rPr>
          <w:rFonts w:ascii="Arial" w:hAnsi="Arial" w:cs="Arial"/>
          <w:sz w:val="24"/>
          <w:szCs w:val="24"/>
        </w:rPr>
        <w:t xml:space="preserve"> recognises the importance </w:t>
      </w:r>
      <w:r w:rsidR="00BB78B4">
        <w:rPr>
          <w:rFonts w:ascii="Arial" w:hAnsi="Arial" w:cs="Arial"/>
          <w:sz w:val="24"/>
          <w:szCs w:val="24"/>
        </w:rPr>
        <w:t xml:space="preserve">of a stimulating, child led environment and also </w:t>
      </w:r>
      <w:r w:rsidR="006200AB">
        <w:rPr>
          <w:rFonts w:ascii="Arial" w:hAnsi="Arial" w:cs="Arial"/>
          <w:sz w:val="24"/>
          <w:szCs w:val="24"/>
        </w:rPr>
        <w:t>explains</w:t>
      </w:r>
      <w:r w:rsidR="00BB78B4">
        <w:rPr>
          <w:rFonts w:ascii="Arial" w:hAnsi="Arial" w:cs="Arial"/>
          <w:sz w:val="24"/>
          <w:szCs w:val="24"/>
        </w:rPr>
        <w:t xml:space="preserve"> the connection between the indoors and out</w:t>
      </w:r>
      <w:r w:rsidR="00F61111">
        <w:rPr>
          <w:rFonts w:ascii="Arial" w:hAnsi="Arial" w:cs="Arial"/>
          <w:sz w:val="24"/>
          <w:szCs w:val="24"/>
        </w:rPr>
        <w:t xml:space="preserve">doors (Community </w:t>
      </w:r>
      <w:proofErr w:type="gramStart"/>
      <w:r w:rsidR="00F61111">
        <w:rPr>
          <w:rFonts w:ascii="Arial" w:hAnsi="Arial" w:cs="Arial"/>
          <w:sz w:val="24"/>
          <w:szCs w:val="24"/>
        </w:rPr>
        <w:t>Play Things</w:t>
      </w:r>
      <w:proofErr w:type="gramEnd"/>
      <w:r w:rsidR="00F61111">
        <w:rPr>
          <w:rFonts w:ascii="Arial" w:hAnsi="Arial" w:cs="Arial"/>
          <w:sz w:val="24"/>
          <w:szCs w:val="24"/>
        </w:rPr>
        <w:t>, 2021). This activity could be planned to</w:t>
      </w:r>
      <w:r w:rsidR="00C90B08">
        <w:rPr>
          <w:rFonts w:ascii="Arial" w:hAnsi="Arial" w:cs="Arial"/>
          <w:sz w:val="24"/>
          <w:szCs w:val="24"/>
        </w:rPr>
        <w:t xml:space="preserve"> t</w:t>
      </w:r>
      <w:r w:rsidR="00315ECB">
        <w:rPr>
          <w:rFonts w:ascii="Arial" w:hAnsi="Arial" w:cs="Arial"/>
          <w:sz w:val="24"/>
          <w:szCs w:val="24"/>
        </w:rPr>
        <w:t>ake place</w:t>
      </w:r>
      <w:r w:rsidR="00F61111">
        <w:rPr>
          <w:rFonts w:ascii="Arial" w:hAnsi="Arial" w:cs="Arial"/>
          <w:sz w:val="24"/>
          <w:szCs w:val="24"/>
        </w:rPr>
        <w:t xml:space="preserve"> in the outdoor area</w:t>
      </w:r>
      <w:r w:rsidR="005939F1">
        <w:rPr>
          <w:rFonts w:ascii="Arial" w:hAnsi="Arial" w:cs="Arial"/>
          <w:sz w:val="24"/>
          <w:szCs w:val="24"/>
        </w:rPr>
        <w:t xml:space="preserve"> to be </w:t>
      </w:r>
      <w:r w:rsidR="005939F1">
        <w:rPr>
          <w:rFonts w:ascii="Arial" w:hAnsi="Arial" w:cs="Arial"/>
          <w:sz w:val="24"/>
          <w:szCs w:val="24"/>
        </w:rPr>
        <w:lastRenderedPageBreak/>
        <w:t>carried out on a larger scale providing space for more children to take part in the activity at any time</w:t>
      </w:r>
      <w:r w:rsidR="00E96AA9">
        <w:rPr>
          <w:rFonts w:ascii="Arial" w:hAnsi="Arial" w:cs="Arial"/>
          <w:sz w:val="24"/>
          <w:szCs w:val="24"/>
        </w:rPr>
        <w:t xml:space="preserve"> as well as allowing for greater freedom of movement when taking part in the activity</w:t>
      </w:r>
      <w:r w:rsidR="005939F1">
        <w:rPr>
          <w:rFonts w:ascii="Arial" w:hAnsi="Arial" w:cs="Arial"/>
          <w:sz w:val="24"/>
          <w:szCs w:val="24"/>
        </w:rPr>
        <w:t xml:space="preserve">, where </w:t>
      </w:r>
      <w:r w:rsidR="00741118">
        <w:rPr>
          <w:rFonts w:ascii="Arial" w:hAnsi="Arial" w:cs="Arial"/>
          <w:sz w:val="24"/>
          <w:szCs w:val="24"/>
        </w:rPr>
        <w:t>children</w:t>
      </w:r>
      <w:r w:rsidR="005939F1">
        <w:rPr>
          <w:rFonts w:ascii="Arial" w:hAnsi="Arial" w:cs="Arial"/>
          <w:sz w:val="24"/>
          <w:szCs w:val="24"/>
        </w:rPr>
        <w:t xml:space="preserve"> can work together </w:t>
      </w:r>
      <w:r w:rsidR="00BB12FF">
        <w:rPr>
          <w:rFonts w:ascii="Arial" w:hAnsi="Arial" w:cs="Arial"/>
          <w:sz w:val="24"/>
          <w:szCs w:val="24"/>
        </w:rPr>
        <w:t>with the activity to solve problems and support each</w:t>
      </w:r>
      <w:r w:rsidR="00A15535">
        <w:rPr>
          <w:rFonts w:ascii="Arial" w:hAnsi="Arial" w:cs="Arial"/>
          <w:sz w:val="24"/>
          <w:szCs w:val="24"/>
        </w:rPr>
        <w:t xml:space="preserve"> </w:t>
      </w:r>
      <w:r w:rsidR="00BB12FF">
        <w:rPr>
          <w:rFonts w:ascii="Arial" w:hAnsi="Arial" w:cs="Arial"/>
          <w:sz w:val="24"/>
          <w:szCs w:val="24"/>
        </w:rPr>
        <w:t>other, Vygotsky (1934) believed as children and their partners co-construct knowledge they further thei</w:t>
      </w:r>
      <w:r w:rsidR="00A15535">
        <w:rPr>
          <w:rFonts w:ascii="Arial" w:hAnsi="Arial" w:cs="Arial"/>
          <w:sz w:val="24"/>
          <w:szCs w:val="24"/>
        </w:rPr>
        <w:t>r</w:t>
      </w:r>
      <w:r w:rsidR="00BB12FF">
        <w:rPr>
          <w:rFonts w:ascii="Arial" w:hAnsi="Arial" w:cs="Arial"/>
          <w:sz w:val="24"/>
          <w:szCs w:val="24"/>
        </w:rPr>
        <w:t xml:space="preserve"> cognitive development</w:t>
      </w:r>
      <w:r w:rsidR="00A15535">
        <w:rPr>
          <w:rFonts w:ascii="Arial" w:hAnsi="Arial" w:cs="Arial"/>
          <w:sz w:val="24"/>
          <w:szCs w:val="24"/>
        </w:rPr>
        <w:t xml:space="preserve"> within the zone of proximal development (McLeod, 2020).</w:t>
      </w:r>
      <w:r w:rsidR="002F30C6">
        <w:rPr>
          <w:rFonts w:ascii="Arial" w:hAnsi="Arial" w:cs="Arial"/>
          <w:sz w:val="24"/>
          <w:szCs w:val="24"/>
        </w:rPr>
        <w:t xml:space="preserve"> </w:t>
      </w:r>
      <w:r w:rsidR="00D1673A">
        <w:rPr>
          <w:rFonts w:ascii="Arial" w:hAnsi="Arial" w:cs="Arial"/>
          <w:sz w:val="24"/>
          <w:szCs w:val="24"/>
        </w:rPr>
        <w:t xml:space="preserve">Giving children these greater spaces where they can meet, work together and </w:t>
      </w:r>
      <w:r w:rsidR="00BC4728">
        <w:rPr>
          <w:rFonts w:ascii="Arial" w:hAnsi="Arial" w:cs="Arial"/>
          <w:sz w:val="24"/>
          <w:szCs w:val="24"/>
        </w:rPr>
        <w:t xml:space="preserve">discuss ideas and solve problems can </w:t>
      </w:r>
      <w:r w:rsidR="00812D97">
        <w:rPr>
          <w:rFonts w:ascii="Arial" w:hAnsi="Arial" w:cs="Arial"/>
          <w:sz w:val="24"/>
          <w:szCs w:val="24"/>
        </w:rPr>
        <w:t xml:space="preserve">highlight the links </w:t>
      </w:r>
      <w:r w:rsidR="009F357F">
        <w:rPr>
          <w:rFonts w:ascii="Arial" w:hAnsi="Arial" w:cs="Arial"/>
          <w:sz w:val="24"/>
          <w:szCs w:val="24"/>
        </w:rPr>
        <w:t>between mathematics and other areas of learning (Pound, 2008, cited in Tucker 2014, p.14).</w:t>
      </w:r>
    </w:p>
    <w:p w14:paraId="08CD374F" w14:textId="42583AE7" w:rsidR="00900530" w:rsidRDefault="00944770" w:rsidP="0066716A">
      <w:pPr>
        <w:spacing w:after="0" w:line="360" w:lineRule="auto"/>
        <w:jc w:val="both"/>
        <w:rPr>
          <w:rFonts w:ascii="Arial" w:hAnsi="Arial" w:cs="Arial"/>
          <w:sz w:val="24"/>
          <w:szCs w:val="24"/>
        </w:rPr>
      </w:pPr>
      <w:r>
        <w:rPr>
          <w:rFonts w:ascii="Arial" w:hAnsi="Arial" w:cs="Arial"/>
          <w:sz w:val="24"/>
          <w:szCs w:val="24"/>
        </w:rPr>
        <w:t>T</w:t>
      </w:r>
      <w:r w:rsidR="00604169">
        <w:rPr>
          <w:rFonts w:ascii="Arial" w:hAnsi="Arial" w:cs="Arial"/>
          <w:sz w:val="24"/>
          <w:szCs w:val="24"/>
        </w:rPr>
        <w:t>he plan for this activity only ta</w:t>
      </w:r>
      <w:r w:rsidR="005A291F">
        <w:rPr>
          <w:rFonts w:ascii="Arial" w:hAnsi="Arial" w:cs="Arial"/>
          <w:sz w:val="24"/>
          <w:szCs w:val="24"/>
        </w:rPr>
        <w:t>l</w:t>
      </w:r>
      <w:r w:rsidR="00604169">
        <w:rPr>
          <w:rFonts w:ascii="Arial" w:hAnsi="Arial" w:cs="Arial"/>
          <w:sz w:val="24"/>
          <w:szCs w:val="24"/>
        </w:rPr>
        <w:t xml:space="preserve">ks about adapting the activity for children who may need support with the sensory aspect </w:t>
      </w:r>
      <w:r w:rsidR="005A291F">
        <w:rPr>
          <w:rFonts w:ascii="Arial" w:hAnsi="Arial" w:cs="Arial"/>
          <w:sz w:val="24"/>
          <w:szCs w:val="24"/>
        </w:rPr>
        <w:t>of the activity but inclusive play should be taken into account when planning</w:t>
      </w:r>
      <w:r w:rsidR="007C6A4F">
        <w:rPr>
          <w:rFonts w:ascii="Arial" w:hAnsi="Arial" w:cs="Arial"/>
          <w:sz w:val="24"/>
          <w:szCs w:val="24"/>
        </w:rPr>
        <w:t>, Play Wales (2021) discuss how all children are entitled t</w:t>
      </w:r>
      <w:r w:rsidR="00575E65">
        <w:rPr>
          <w:rFonts w:ascii="Arial" w:hAnsi="Arial" w:cs="Arial"/>
          <w:sz w:val="24"/>
          <w:szCs w:val="24"/>
        </w:rPr>
        <w:t>o</w:t>
      </w:r>
      <w:r w:rsidR="007C6A4F">
        <w:rPr>
          <w:rFonts w:ascii="Arial" w:hAnsi="Arial" w:cs="Arial"/>
          <w:sz w:val="24"/>
          <w:szCs w:val="24"/>
        </w:rPr>
        <w:t xml:space="preserve"> play </w:t>
      </w:r>
      <w:r w:rsidR="00575E65">
        <w:rPr>
          <w:rFonts w:ascii="Arial" w:hAnsi="Arial" w:cs="Arial"/>
          <w:sz w:val="24"/>
          <w:szCs w:val="24"/>
        </w:rPr>
        <w:t xml:space="preserve">and should have equal access to good quality local play provision in a rich </w:t>
      </w:r>
      <w:r w:rsidR="00AF154B">
        <w:rPr>
          <w:rFonts w:ascii="Arial" w:hAnsi="Arial" w:cs="Arial"/>
          <w:sz w:val="24"/>
          <w:szCs w:val="24"/>
        </w:rPr>
        <w:t>p</w:t>
      </w:r>
      <w:r w:rsidR="00575E65">
        <w:rPr>
          <w:rFonts w:ascii="Arial" w:hAnsi="Arial" w:cs="Arial"/>
          <w:sz w:val="24"/>
          <w:szCs w:val="24"/>
        </w:rPr>
        <w:t>lay environment</w:t>
      </w:r>
      <w:r w:rsidR="00135C5D">
        <w:rPr>
          <w:rFonts w:ascii="Arial" w:hAnsi="Arial" w:cs="Arial"/>
          <w:sz w:val="24"/>
          <w:szCs w:val="24"/>
        </w:rPr>
        <w:t xml:space="preserve"> where the</w:t>
      </w:r>
      <w:r w:rsidR="00AF154B">
        <w:rPr>
          <w:rFonts w:ascii="Arial" w:hAnsi="Arial" w:cs="Arial"/>
          <w:sz w:val="24"/>
          <w:szCs w:val="24"/>
        </w:rPr>
        <w:t>y</w:t>
      </w:r>
      <w:r w:rsidR="00135C5D">
        <w:rPr>
          <w:rFonts w:ascii="Arial" w:hAnsi="Arial" w:cs="Arial"/>
          <w:sz w:val="24"/>
          <w:szCs w:val="24"/>
        </w:rPr>
        <w:t xml:space="preserve"> can play with others or alone as th</w:t>
      </w:r>
      <w:r w:rsidR="00AF154B">
        <w:rPr>
          <w:rFonts w:ascii="Arial" w:hAnsi="Arial" w:cs="Arial"/>
          <w:sz w:val="24"/>
          <w:szCs w:val="24"/>
        </w:rPr>
        <w:t>e</w:t>
      </w:r>
      <w:r w:rsidR="00135C5D">
        <w:rPr>
          <w:rFonts w:ascii="Arial" w:hAnsi="Arial" w:cs="Arial"/>
          <w:sz w:val="24"/>
          <w:szCs w:val="24"/>
        </w:rPr>
        <w:t xml:space="preserve">y wish with access to a wide range of play opportunities that supports their needs. </w:t>
      </w:r>
      <w:r w:rsidR="008A6DF9">
        <w:rPr>
          <w:rFonts w:ascii="Arial" w:hAnsi="Arial" w:cs="Arial"/>
          <w:sz w:val="24"/>
          <w:szCs w:val="24"/>
        </w:rPr>
        <w:t xml:space="preserve">Sensory Trust (2021) state the diversity of children may be those with walking aids or in wheelchairs </w:t>
      </w:r>
      <w:r w:rsidR="00166E9C">
        <w:rPr>
          <w:rFonts w:ascii="Arial" w:hAnsi="Arial" w:cs="Arial"/>
          <w:sz w:val="24"/>
          <w:szCs w:val="24"/>
        </w:rPr>
        <w:t xml:space="preserve">therefore space needs to </w:t>
      </w:r>
      <w:proofErr w:type="gramStart"/>
      <w:r w:rsidR="00166E9C">
        <w:rPr>
          <w:rFonts w:ascii="Arial" w:hAnsi="Arial" w:cs="Arial"/>
          <w:sz w:val="24"/>
          <w:szCs w:val="24"/>
        </w:rPr>
        <w:t>provided</w:t>
      </w:r>
      <w:proofErr w:type="gramEnd"/>
      <w:r w:rsidR="00166E9C">
        <w:rPr>
          <w:rFonts w:ascii="Arial" w:hAnsi="Arial" w:cs="Arial"/>
          <w:sz w:val="24"/>
          <w:szCs w:val="24"/>
        </w:rPr>
        <w:t xml:space="preserve"> for those children to access the activity with their aids</w:t>
      </w:r>
      <w:r w:rsidR="006940BB">
        <w:rPr>
          <w:rFonts w:ascii="Arial" w:hAnsi="Arial" w:cs="Arial"/>
          <w:sz w:val="24"/>
          <w:szCs w:val="24"/>
        </w:rPr>
        <w:t xml:space="preserve"> and </w:t>
      </w:r>
      <w:r w:rsidR="00166E9C">
        <w:rPr>
          <w:rFonts w:ascii="Arial" w:hAnsi="Arial" w:cs="Arial"/>
          <w:sz w:val="24"/>
          <w:szCs w:val="24"/>
        </w:rPr>
        <w:t>children who are visually impaired may benefit from different textures</w:t>
      </w:r>
      <w:r w:rsidR="006940BB">
        <w:rPr>
          <w:rFonts w:ascii="Arial" w:hAnsi="Arial" w:cs="Arial"/>
          <w:sz w:val="24"/>
          <w:szCs w:val="24"/>
        </w:rPr>
        <w:t>, shapes and sounds to get the most from their play.</w:t>
      </w:r>
    </w:p>
    <w:p w14:paraId="42DF3E93" w14:textId="2A32E265" w:rsidR="006940BB" w:rsidRDefault="006940BB" w:rsidP="0066716A">
      <w:pPr>
        <w:spacing w:after="0" w:line="360" w:lineRule="auto"/>
        <w:jc w:val="both"/>
        <w:rPr>
          <w:rFonts w:ascii="Arial" w:hAnsi="Arial" w:cs="Arial"/>
          <w:sz w:val="24"/>
          <w:szCs w:val="24"/>
        </w:rPr>
      </w:pPr>
      <w:r>
        <w:rPr>
          <w:rFonts w:ascii="Arial" w:hAnsi="Arial" w:cs="Arial"/>
          <w:sz w:val="24"/>
          <w:szCs w:val="24"/>
        </w:rPr>
        <w:t xml:space="preserve">The role of the adult within the plan is supported </w:t>
      </w:r>
      <w:r w:rsidR="006E41EA">
        <w:rPr>
          <w:rFonts w:ascii="Arial" w:hAnsi="Arial" w:cs="Arial"/>
          <w:sz w:val="24"/>
          <w:szCs w:val="24"/>
        </w:rPr>
        <w:t>by Early Years Careers (2021), they discuss how practitioners can support mathematical development without taking over the activity</w:t>
      </w:r>
      <w:r w:rsidR="00086583">
        <w:rPr>
          <w:rFonts w:ascii="Arial" w:hAnsi="Arial" w:cs="Arial"/>
          <w:sz w:val="24"/>
          <w:szCs w:val="24"/>
        </w:rPr>
        <w:t xml:space="preserve">, they state singing number songs, counting objects at an activity </w:t>
      </w:r>
      <w:r w:rsidR="00E82961">
        <w:rPr>
          <w:rFonts w:ascii="Arial" w:hAnsi="Arial" w:cs="Arial"/>
          <w:sz w:val="24"/>
          <w:szCs w:val="24"/>
        </w:rPr>
        <w:t>and discussing weight, shape, size and temperature are all ways of supporting mathematical development.</w:t>
      </w:r>
    </w:p>
    <w:p w14:paraId="7D23F376" w14:textId="673FED9A" w:rsidR="0045259D" w:rsidRDefault="0045259D" w:rsidP="0066716A">
      <w:pPr>
        <w:spacing w:after="0" w:line="360" w:lineRule="auto"/>
        <w:jc w:val="both"/>
        <w:rPr>
          <w:rFonts w:ascii="Arial" w:hAnsi="Arial" w:cs="Arial"/>
          <w:sz w:val="24"/>
          <w:szCs w:val="24"/>
        </w:rPr>
      </w:pPr>
    </w:p>
    <w:p w14:paraId="1A8B10FA" w14:textId="64170D1A" w:rsidR="0045259D" w:rsidRDefault="0045259D" w:rsidP="0066716A">
      <w:pPr>
        <w:spacing w:after="0" w:line="360" w:lineRule="auto"/>
        <w:jc w:val="both"/>
        <w:rPr>
          <w:rFonts w:ascii="Arial" w:hAnsi="Arial" w:cs="Arial"/>
          <w:sz w:val="24"/>
          <w:szCs w:val="24"/>
        </w:rPr>
      </w:pPr>
    </w:p>
    <w:p w14:paraId="635E86D2" w14:textId="3C67011A" w:rsidR="0045259D" w:rsidRDefault="0045259D" w:rsidP="0066716A">
      <w:pPr>
        <w:spacing w:after="0" w:line="360" w:lineRule="auto"/>
        <w:jc w:val="both"/>
        <w:rPr>
          <w:rFonts w:ascii="Arial" w:hAnsi="Arial" w:cs="Arial"/>
          <w:sz w:val="24"/>
          <w:szCs w:val="24"/>
        </w:rPr>
      </w:pPr>
    </w:p>
    <w:p w14:paraId="56A221FA" w14:textId="24FE645D" w:rsidR="0045259D" w:rsidRDefault="0045259D" w:rsidP="0066716A">
      <w:pPr>
        <w:spacing w:after="0" w:line="360" w:lineRule="auto"/>
        <w:jc w:val="both"/>
        <w:rPr>
          <w:rFonts w:ascii="Arial" w:hAnsi="Arial" w:cs="Arial"/>
          <w:sz w:val="24"/>
          <w:szCs w:val="24"/>
        </w:rPr>
      </w:pPr>
    </w:p>
    <w:p w14:paraId="734FF3E3" w14:textId="77777777" w:rsidR="005F1784" w:rsidRDefault="005F1784" w:rsidP="0066716A">
      <w:pPr>
        <w:spacing w:after="0" w:line="360" w:lineRule="auto"/>
        <w:jc w:val="both"/>
        <w:rPr>
          <w:rFonts w:ascii="Arial" w:hAnsi="Arial" w:cs="Arial"/>
          <w:b/>
          <w:bCs/>
          <w:sz w:val="24"/>
          <w:szCs w:val="24"/>
          <w:u w:val="single"/>
        </w:rPr>
      </w:pPr>
    </w:p>
    <w:p w14:paraId="5341CDF8" w14:textId="77777777" w:rsidR="005F1784" w:rsidRDefault="005F1784" w:rsidP="0066716A">
      <w:pPr>
        <w:spacing w:after="0" w:line="360" w:lineRule="auto"/>
        <w:jc w:val="both"/>
        <w:rPr>
          <w:rFonts w:ascii="Arial" w:hAnsi="Arial" w:cs="Arial"/>
          <w:b/>
          <w:bCs/>
          <w:sz w:val="24"/>
          <w:szCs w:val="24"/>
          <w:u w:val="single"/>
        </w:rPr>
      </w:pPr>
    </w:p>
    <w:p w14:paraId="4E215662" w14:textId="77777777" w:rsidR="005F1784" w:rsidRDefault="005F1784" w:rsidP="0066716A">
      <w:pPr>
        <w:spacing w:after="0" w:line="360" w:lineRule="auto"/>
        <w:jc w:val="both"/>
        <w:rPr>
          <w:rFonts w:ascii="Arial" w:hAnsi="Arial" w:cs="Arial"/>
          <w:b/>
          <w:bCs/>
          <w:sz w:val="24"/>
          <w:szCs w:val="24"/>
          <w:u w:val="single"/>
        </w:rPr>
      </w:pPr>
    </w:p>
    <w:p w14:paraId="2C3B47E7" w14:textId="77777777" w:rsidR="005F1784" w:rsidRDefault="005F1784" w:rsidP="0066716A">
      <w:pPr>
        <w:spacing w:after="0" w:line="360" w:lineRule="auto"/>
        <w:jc w:val="both"/>
        <w:rPr>
          <w:rFonts w:ascii="Arial" w:hAnsi="Arial" w:cs="Arial"/>
          <w:b/>
          <w:bCs/>
          <w:sz w:val="24"/>
          <w:szCs w:val="24"/>
          <w:u w:val="single"/>
        </w:rPr>
      </w:pPr>
    </w:p>
    <w:p w14:paraId="79A110D7" w14:textId="77777777" w:rsidR="005F1784" w:rsidRDefault="005F1784" w:rsidP="0066716A">
      <w:pPr>
        <w:spacing w:after="0" w:line="360" w:lineRule="auto"/>
        <w:jc w:val="both"/>
        <w:rPr>
          <w:rFonts w:ascii="Arial" w:hAnsi="Arial" w:cs="Arial"/>
          <w:b/>
          <w:bCs/>
          <w:sz w:val="24"/>
          <w:szCs w:val="24"/>
          <w:u w:val="single"/>
        </w:rPr>
      </w:pPr>
    </w:p>
    <w:p w14:paraId="09B109BA" w14:textId="77777777" w:rsidR="005F1784" w:rsidRDefault="005F1784" w:rsidP="0066716A">
      <w:pPr>
        <w:spacing w:after="0" w:line="360" w:lineRule="auto"/>
        <w:jc w:val="both"/>
        <w:rPr>
          <w:rFonts w:ascii="Arial" w:hAnsi="Arial" w:cs="Arial"/>
          <w:b/>
          <w:bCs/>
          <w:sz w:val="24"/>
          <w:szCs w:val="24"/>
          <w:u w:val="single"/>
        </w:rPr>
      </w:pPr>
    </w:p>
    <w:p w14:paraId="4E5D16E1" w14:textId="7B2DD750" w:rsidR="0045259D" w:rsidRDefault="0045259D" w:rsidP="0066716A">
      <w:pPr>
        <w:spacing w:after="0" w:line="360" w:lineRule="auto"/>
        <w:jc w:val="both"/>
        <w:rPr>
          <w:rFonts w:ascii="Arial" w:hAnsi="Arial" w:cs="Arial"/>
          <w:b/>
          <w:bCs/>
          <w:sz w:val="24"/>
          <w:szCs w:val="24"/>
          <w:u w:val="single"/>
        </w:rPr>
      </w:pPr>
      <w:r>
        <w:rPr>
          <w:rFonts w:ascii="Arial" w:hAnsi="Arial" w:cs="Arial"/>
          <w:b/>
          <w:bCs/>
          <w:sz w:val="24"/>
          <w:szCs w:val="24"/>
          <w:u w:val="single"/>
        </w:rPr>
        <w:lastRenderedPageBreak/>
        <w:t>Section 3.</w:t>
      </w:r>
    </w:p>
    <w:p w14:paraId="33920821" w14:textId="044E9E07" w:rsidR="0045259D" w:rsidRDefault="0045259D" w:rsidP="0066716A">
      <w:pPr>
        <w:spacing w:after="0" w:line="360" w:lineRule="auto"/>
        <w:jc w:val="both"/>
        <w:rPr>
          <w:rFonts w:ascii="Arial" w:hAnsi="Arial" w:cs="Arial"/>
          <w:sz w:val="24"/>
          <w:szCs w:val="24"/>
        </w:rPr>
      </w:pPr>
    </w:p>
    <w:p w14:paraId="57112352" w14:textId="29F46256" w:rsidR="0045259D" w:rsidRDefault="005537D7" w:rsidP="0066716A">
      <w:pPr>
        <w:spacing w:after="0" w:line="360" w:lineRule="auto"/>
        <w:jc w:val="both"/>
        <w:rPr>
          <w:rFonts w:ascii="Arial" w:hAnsi="Arial" w:cs="Arial"/>
          <w:sz w:val="24"/>
          <w:szCs w:val="24"/>
        </w:rPr>
      </w:pPr>
      <w:r>
        <w:rPr>
          <w:rFonts w:ascii="Arial" w:hAnsi="Arial" w:cs="Arial"/>
          <w:sz w:val="24"/>
          <w:szCs w:val="24"/>
        </w:rPr>
        <w:t xml:space="preserve">According to Nursery Resources (2021) young children are developing mathematical </w:t>
      </w:r>
      <w:r w:rsidR="0008070A">
        <w:rPr>
          <w:rFonts w:ascii="Arial" w:hAnsi="Arial" w:cs="Arial"/>
          <w:sz w:val="24"/>
          <w:szCs w:val="24"/>
        </w:rPr>
        <w:t xml:space="preserve">skills and concepts </w:t>
      </w:r>
      <w:proofErr w:type="gramStart"/>
      <w:r w:rsidR="0008070A">
        <w:rPr>
          <w:rFonts w:ascii="Arial" w:hAnsi="Arial" w:cs="Arial"/>
          <w:sz w:val="24"/>
          <w:szCs w:val="24"/>
        </w:rPr>
        <w:t>all of</w:t>
      </w:r>
      <w:proofErr w:type="gramEnd"/>
      <w:r w:rsidR="0008070A">
        <w:rPr>
          <w:rFonts w:ascii="Arial" w:hAnsi="Arial" w:cs="Arial"/>
          <w:sz w:val="24"/>
          <w:szCs w:val="24"/>
        </w:rPr>
        <w:t xml:space="preserve"> the time through a wide variety of play experiences, the language and terminology used</w:t>
      </w:r>
      <w:r w:rsidR="00DD53E4">
        <w:rPr>
          <w:rFonts w:ascii="Arial" w:hAnsi="Arial" w:cs="Arial"/>
          <w:sz w:val="24"/>
          <w:szCs w:val="24"/>
        </w:rPr>
        <w:t xml:space="preserve"> by practitioners in all areas of the setting support a child’s mathematical development.</w:t>
      </w:r>
      <w:r w:rsidR="003920DD">
        <w:rPr>
          <w:rFonts w:ascii="Arial" w:hAnsi="Arial" w:cs="Arial"/>
          <w:sz w:val="24"/>
          <w:szCs w:val="24"/>
        </w:rPr>
        <w:t xml:space="preserve"> </w:t>
      </w:r>
      <w:proofErr w:type="spellStart"/>
      <w:r w:rsidR="003920DD">
        <w:rPr>
          <w:rFonts w:ascii="Arial" w:hAnsi="Arial" w:cs="Arial"/>
          <w:sz w:val="24"/>
          <w:szCs w:val="24"/>
        </w:rPr>
        <w:t>Baranek</w:t>
      </w:r>
      <w:proofErr w:type="spellEnd"/>
      <w:r w:rsidR="003920DD">
        <w:rPr>
          <w:rFonts w:ascii="Arial" w:hAnsi="Arial" w:cs="Arial"/>
          <w:sz w:val="24"/>
          <w:szCs w:val="24"/>
        </w:rPr>
        <w:t xml:space="preserve"> (2018) discusses how open</w:t>
      </w:r>
      <w:r w:rsidR="009416A5">
        <w:rPr>
          <w:rFonts w:ascii="Arial" w:hAnsi="Arial" w:cs="Arial"/>
          <w:sz w:val="24"/>
          <w:szCs w:val="24"/>
        </w:rPr>
        <w:t>-</w:t>
      </w:r>
      <w:r w:rsidR="00FB209C">
        <w:rPr>
          <w:rFonts w:ascii="Arial" w:hAnsi="Arial" w:cs="Arial"/>
          <w:sz w:val="24"/>
          <w:szCs w:val="24"/>
        </w:rPr>
        <w:t>en</w:t>
      </w:r>
      <w:r w:rsidR="003920DD">
        <w:rPr>
          <w:rFonts w:ascii="Arial" w:hAnsi="Arial" w:cs="Arial"/>
          <w:sz w:val="24"/>
          <w:szCs w:val="24"/>
        </w:rPr>
        <w:t>ded resources along with the environment they are placed in</w:t>
      </w:r>
      <w:r w:rsidR="00504187">
        <w:rPr>
          <w:rFonts w:ascii="Arial" w:hAnsi="Arial" w:cs="Arial"/>
          <w:sz w:val="24"/>
          <w:szCs w:val="24"/>
        </w:rPr>
        <w:t xml:space="preserve"> will become the educator and will allow children to independently use their skills and knowledge. McGrath (2010) explains how mathematical skills and concepts can </w:t>
      </w:r>
      <w:r w:rsidR="0064300D">
        <w:rPr>
          <w:rFonts w:ascii="Arial" w:hAnsi="Arial" w:cs="Arial"/>
          <w:sz w:val="24"/>
          <w:szCs w:val="24"/>
        </w:rPr>
        <w:t xml:space="preserve">be developed across all areas of development, </w:t>
      </w:r>
      <w:r w:rsidR="00FB209C">
        <w:rPr>
          <w:rFonts w:ascii="Arial" w:hAnsi="Arial" w:cs="Arial"/>
          <w:sz w:val="24"/>
          <w:szCs w:val="24"/>
        </w:rPr>
        <w:t>examples of this are</w:t>
      </w:r>
      <w:r w:rsidR="00183F08">
        <w:rPr>
          <w:rFonts w:ascii="Arial" w:hAnsi="Arial" w:cs="Arial"/>
          <w:sz w:val="24"/>
          <w:szCs w:val="24"/>
        </w:rPr>
        <w:t xml:space="preserve"> using</w:t>
      </w:r>
      <w:r w:rsidR="0064300D">
        <w:rPr>
          <w:rFonts w:ascii="Arial" w:hAnsi="Arial" w:cs="Arial"/>
          <w:sz w:val="24"/>
          <w:szCs w:val="24"/>
        </w:rPr>
        <w:t xml:space="preserve"> number songs and rhymes</w:t>
      </w:r>
      <w:r w:rsidR="00FB209C">
        <w:rPr>
          <w:rFonts w:ascii="Arial" w:hAnsi="Arial" w:cs="Arial"/>
          <w:sz w:val="24"/>
          <w:szCs w:val="24"/>
        </w:rPr>
        <w:t>, number stories, snacks and snack time, money and pairing socks</w:t>
      </w:r>
      <w:r w:rsidR="00183F08">
        <w:rPr>
          <w:rFonts w:ascii="Arial" w:hAnsi="Arial" w:cs="Arial"/>
          <w:sz w:val="24"/>
          <w:szCs w:val="24"/>
        </w:rPr>
        <w:t>.</w:t>
      </w:r>
    </w:p>
    <w:p w14:paraId="192005EA" w14:textId="06E89A80" w:rsidR="007041DA" w:rsidRDefault="00183F08" w:rsidP="0066716A">
      <w:pPr>
        <w:spacing w:after="0" w:line="360" w:lineRule="auto"/>
        <w:jc w:val="both"/>
        <w:rPr>
          <w:rFonts w:ascii="Arial" w:hAnsi="Arial" w:cs="Arial"/>
          <w:sz w:val="24"/>
          <w:szCs w:val="24"/>
        </w:rPr>
      </w:pPr>
      <w:r>
        <w:rPr>
          <w:rFonts w:ascii="Arial" w:hAnsi="Arial" w:cs="Arial"/>
          <w:sz w:val="24"/>
          <w:szCs w:val="24"/>
        </w:rPr>
        <w:t xml:space="preserve">Tucker (2014) states providing </w:t>
      </w:r>
      <w:r w:rsidR="00692D91">
        <w:rPr>
          <w:rFonts w:ascii="Arial" w:hAnsi="Arial" w:cs="Arial"/>
          <w:sz w:val="24"/>
          <w:szCs w:val="24"/>
        </w:rPr>
        <w:t xml:space="preserve">a wide range of interesting objects is crucial for children to develop their </w:t>
      </w:r>
      <w:r w:rsidR="00275681">
        <w:rPr>
          <w:rFonts w:ascii="Arial" w:hAnsi="Arial" w:cs="Arial"/>
          <w:sz w:val="24"/>
          <w:szCs w:val="24"/>
        </w:rPr>
        <w:t>mathematical</w:t>
      </w:r>
      <w:r w:rsidR="00692D91">
        <w:rPr>
          <w:rFonts w:ascii="Arial" w:hAnsi="Arial" w:cs="Arial"/>
          <w:sz w:val="24"/>
          <w:szCs w:val="24"/>
        </w:rPr>
        <w:t xml:space="preserve"> skills and concepts</w:t>
      </w:r>
      <w:r w:rsidR="00EF180D">
        <w:rPr>
          <w:rFonts w:ascii="Arial" w:hAnsi="Arial" w:cs="Arial"/>
          <w:sz w:val="24"/>
          <w:szCs w:val="24"/>
        </w:rPr>
        <w:t>. Boxes and baskets filled with loose parts encourage children to count, observe and feel</w:t>
      </w:r>
      <w:r w:rsidR="007A5148">
        <w:rPr>
          <w:rFonts w:ascii="Arial" w:hAnsi="Arial" w:cs="Arial"/>
          <w:sz w:val="24"/>
          <w:szCs w:val="24"/>
        </w:rPr>
        <w:t>, loose parts may include conkers, beads, butt</w:t>
      </w:r>
      <w:r w:rsidR="00275681">
        <w:rPr>
          <w:rFonts w:ascii="Arial" w:hAnsi="Arial" w:cs="Arial"/>
          <w:sz w:val="24"/>
          <w:szCs w:val="24"/>
        </w:rPr>
        <w:t>o</w:t>
      </w:r>
      <w:r w:rsidR="007A5148">
        <w:rPr>
          <w:rFonts w:ascii="Arial" w:hAnsi="Arial" w:cs="Arial"/>
          <w:sz w:val="24"/>
          <w:szCs w:val="24"/>
        </w:rPr>
        <w:t>ns, pegs, pebbles, leaves and shells. Children can use these to count</w:t>
      </w:r>
      <w:r w:rsidR="00275681">
        <w:rPr>
          <w:rFonts w:ascii="Arial" w:hAnsi="Arial" w:cs="Arial"/>
          <w:sz w:val="24"/>
          <w:szCs w:val="24"/>
        </w:rPr>
        <w:t>, recognise shapes and patterns or compare size and weight</w:t>
      </w:r>
      <w:r w:rsidR="007041DA">
        <w:rPr>
          <w:rFonts w:ascii="Arial" w:hAnsi="Arial" w:cs="Arial"/>
          <w:sz w:val="24"/>
          <w:szCs w:val="24"/>
        </w:rPr>
        <w:t xml:space="preserve">. This is supported by Pacey (2019) who discuss how having loose parts that are freely accessible to the children will support mathematical </w:t>
      </w:r>
      <w:r w:rsidR="00AF7551">
        <w:rPr>
          <w:rFonts w:ascii="Arial" w:hAnsi="Arial" w:cs="Arial"/>
          <w:sz w:val="24"/>
          <w:szCs w:val="24"/>
        </w:rPr>
        <w:t>development by giving the children opportunities count, sort the loose parts by shape and size</w:t>
      </w:r>
      <w:r w:rsidR="00F04705">
        <w:rPr>
          <w:rFonts w:ascii="Arial" w:hAnsi="Arial" w:cs="Arial"/>
          <w:sz w:val="24"/>
          <w:szCs w:val="24"/>
        </w:rPr>
        <w:t xml:space="preserve"> and to measure and recognise shapes.</w:t>
      </w:r>
    </w:p>
    <w:p w14:paraId="247BC810" w14:textId="0C56BEF5" w:rsidR="00F04705" w:rsidRDefault="00F04705" w:rsidP="0066716A">
      <w:pPr>
        <w:spacing w:after="0" w:line="360" w:lineRule="auto"/>
        <w:jc w:val="both"/>
        <w:rPr>
          <w:rFonts w:ascii="Arial" w:hAnsi="Arial" w:cs="Arial"/>
          <w:sz w:val="24"/>
          <w:szCs w:val="24"/>
        </w:rPr>
      </w:pPr>
      <w:r>
        <w:rPr>
          <w:rFonts w:ascii="Arial" w:hAnsi="Arial" w:cs="Arial"/>
          <w:sz w:val="24"/>
          <w:szCs w:val="24"/>
        </w:rPr>
        <w:t>Montessori (No date)</w:t>
      </w:r>
      <w:r w:rsidR="00DB75D7">
        <w:rPr>
          <w:rFonts w:ascii="Arial" w:hAnsi="Arial" w:cs="Arial"/>
          <w:sz w:val="24"/>
          <w:szCs w:val="24"/>
        </w:rPr>
        <w:t xml:space="preserve"> believed children have mathematical minds and that the layout of the setting should </w:t>
      </w:r>
      <w:r w:rsidR="00314EF6">
        <w:rPr>
          <w:rFonts w:ascii="Arial" w:hAnsi="Arial" w:cs="Arial"/>
          <w:sz w:val="24"/>
          <w:szCs w:val="24"/>
        </w:rPr>
        <w:t>encourage children to explore and be curious and everything within the classroom should be easily accessible</w:t>
      </w:r>
      <w:r w:rsidR="00660475">
        <w:rPr>
          <w:rFonts w:ascii="Arial" w:hAnsi="Arial" w:cs="Arial"/>
          <w:sz w:val="24"/>
          <w:szCs w:val="24"/>
        </w:rPr>
        <w:t>, displayed on shelves or in cupboards that are child sized</w:t>
      </w:r>
      <w:r w:rsidR="007F6B82">
        <w:rPr>
          <w:rFonts w:ascii="Arial" w:hAnsi="Arial" w:cs="Arial"/>
          <w:sz w:val="24"/>
          <w:szCs w:val="24"/>
        </w:rPr>
        <w:t xml:space="preserve">. Montessori believed giving children real life experiences such as pouring, threading, doing up and undoing clothing </w:t>
      </w:r>
      <w:r w:rsidR="00A95537">
        <w:rPr>
          <w:rFonts w:ascii="Arial" w:hAnsi="Arial" w:cs="Arial"/>
          <w:sz w:val="24"/>
          <w:szCs w:val="24"/>
        </w:rPr>
        <w:t>will develop children’s life skills and indirectly prepare children to further their mathematical development</w:t>
      </w:r>
      <w:r w:rsidR="00CC053F">
        <w:rPr>
          <w:rFonts w:ascii="Arial" w:hAnsi="Arial" w:cs="Arial"/>
          <w:sz w:val="24"/>
          <w:szCs w:val="24"/>
        </w:rPr>
        <w:t xml:space="preserve"> (Montessori Group, No date).</w:t>
      </w:r>
    </w:p>
    <w:p w14:paraId="2EC25243" w14:textId="0260FAE3" w:rsidR="00CC053F" w:rsidRDefault="00667529" w:rsidP="0066716A">
      <w:pPr>
        <w:spacing w:after="0" w:line="360" w:lineRule="auto"/>
        <w:jc w:val="both"/>
        <w:rPr>
          <w:rFonts w:ascii="Arial" w:hAnsi="Arial" w:cs="Arial"/>
          <w:sz w:val="24"/>
          <w:szCs w:val="24"/>
        </w:rPr>
      </w:pPr>
      <w:r>
        <w:rPr>
          <w:rFonts w:ascii="Arial" w:hAnsi="Arial" w:cs="Arial"/>
          <w:sz w:val="24"/>
          <w:szCs w:val="24"/>
        </w:rPr>
        <w:t xml:space="preserve">Robertson (2017) discusses how the outdoor environment and the natural resources within it can be used as </w:t>
      </w:r>
      <w:r w:rsidR="006838A4">
        <w:rPr>
          <w:rFonts w:ascii="Arial" w:hAnsi="Arial" w:cs="Arial"/>
          <w:sz w:val="24"/>
          <w:szCs w:val="24"/>
        </w:rPr>
        <w:t xml:space="preserve">tools for mathematical development, </w:t>
      </w:r>
      <w:r w:rsidR="00042902">
        <w:rPr>
          <w:rFonts w:ascii="Arial" w:hAnsi="Arial" w:cs="Arial"/>
          <w:sz w:val="24"/>
          <w:szCs w:val="24"/>
        </w:rPr>
        <w:t xml:space="preserve">she states </w:t>
      </w:r>
      <w:r w:rsidR="0051459D">
        <w:rPr>
          <w:rFonts w:ascii="Arial" w:hAnsi="Arial" w:cs="Arial"/>
          <w:sz w:val="24"/>
          <w:szCs w:val="24"/>
        </w:rPr>
        <w:t xml:space="preserve">how activities can take place on a larger scale and resources such as </w:t>
      </w:r>
      <w:r w:rsidR="002E0B40">
        <w:rPr>
          <w:rFonts w:ascii="Arial" w:hAnsi="Arial" w:cs="Arial"/>
          <w:sz w:val="24"/>
          <w:szCs w:val="24"/>
        </w:rPr>
        <w:t>w</w:t>
      </w:r>
      <w:r w:rsidR="008F0F32">
        <w:rPr>
          <w:rFonts w:ascii="Arial" w:hAnsi="Arial" w:cs="Arial"/>
          <w:sz w:val="24"/>
          <w:szCs w:val="24"/>
        </w:rPr>
        <w:t>ater, stones, twigs</w:t>
      </w:r>
      <w:r w:rsidR="002E0B40">
        <w:rPr>
          <w:rFonts w:ascii="Arial" w:hAnsi="Arial" w:cs="Arial"/>
          <w:sz w:val="24"/>
          <w:szCs w:val="24"/>
        </w:rPr>
        <w:t xml:space="preserve">, leaves, bark and other natural objects can be used to develop mathematical skills and concepts </w:t>
      </w:r>
      <w:r w:rsidR="004F052A">
        <w:rPr>
          <w:rFonts w:ascii="Arial" w:hAnsi="Arial" w:cs="Arial"/>
          <w:sz w:val="24"/>
          <w:szCs w:val="24"/>
        </w:rPr>
        <w:t>such as counting, length, liquid measure</w:t>
      </w:r>
      <w:r w:rsidR="00F9288B">
        <w:rPr>
          <w:rFonts w:ascii="Arial" w:hAnsi="Arial" w:cs="Arial"/>
          <w:sz w:val="24"/>
          <w:szCs w:val="24"/>
        </w:rPr>
        <w:t xml:space="preserve"> and weight as well as exploring height, depth and temperature.</w:t>
      </w:r>
    </w:p>
    <w:p w14:paraId="5D8588F7" w14:textId="1BA9B5FB" w:rsidR="00CD632D" w:rsidRDefault="00CD632D" w:rsidP="0066716A">
      <w:pPr>
        <w:spacing w:after="0" w:line="360" w:lineRule="auto"/>
        <w:jc w:val="both"/>
        <w:rPr>
          <w:rFonts w:ascii="Arial" w:hAnsi="Arial" w:cs="Arial"/>
          <w:sz w:val="24"/>
          <w:szCs w:val="24"/>
        </w:rPr>
      </w:pPr>
      <w:r>
        <w:rPr>
          <w:rFonts w:ascii="Arial" w:hAnsi="Arial" w:cs="Arial"/>
          <w:sz w:val="24"/>
          <w:szCs w:val="24"/>
        </w:rPr>
        <w:t xml:space="preserve">The resources within the plan are supported by Nursery World (2002), they state </w:t>
      </w:r>
      <w:r w:rsidR="00C50B14">
        <w:rPr>
          <w:rFonts w:ascii="Arial" w:hAnsi="Arial" w:cs="Arial"/>
          <w:sz w:val="24"/>
          <w:szCs w:val="24"/>
        </w:rPr>
        <w:t xml:space="preserve">water play can give children the opportunities to develop their understanding of mathematical </w:t>
      </w:r>
      <w:r w:rsidR="00C50B14">
        <w:rPr>
          <w:rFonts w:ascii="Arial" w:hAnsi="Arial" w:cs="Arial"/>
          <w:sz w:val="24"/>
          <w:szCs w:val="24"/>
        </w:rPr>
        <w:lastRenderedPageBreak/>
        <w:t>concepts, try out</w:t>
      </w:r>
      <w:r w:rsidR="00596EFE">
        <w:rPr>
          <w:rFonts w:ascii="Arial" w:hAnsi="Arial" w:cs="Arial"/>
          <w:sz w:val="24"/>
          <w:szCs w:val="24"/>
        </w:rPr>
        <w:t xml:space="preserve"> mathematical ideas and use mathematical language with others where a specific answer is not expected</w:t>
      </w:r>
      <w:r w:rsidR="00E9609C">
        <w:rPr>
          <w:rFonts w:ascii="Arial" w:hAnsi="Arial" w:cs="Arial"/>
          <w:sz w:val="24"/>
          <w:szCs w:val="24"/>
        </w:rPr>
        <w:t xml:space="preserve">. They also discuss how using loose parts, bottles, tubes and containers can develop mathematical language </w:t>
      </w:r>
      <w:r w:rsidR="004403D3">
        <w:rPr>
          <w:rFonts w:ascii="Arial" w:hAnsi="Arial" w:cs="Arial"/>
          <w:sz w:val="24"/>
          <w:szCs w:val="24"/>
        </w:rPr>
        <w:t xml:space="preserve">and understanding and engage children in the activity. </w:t>
      </w:r>
      <w:r w:rsidR="002276A9">
        <w:rPr>
          <w:rFonts w:ascii="Arial" w:hAnsi="Arial" w:cs="Arial"/>
          <w:sz w:val="24"/>
          <w:szCs w:val="24"/>
        </w:rPr>
        <w:t>Similarly,</w:t>
      </w:r>
      <w:r w:rsidR="004403D3">
        <w:rPr>
          <w:rFonts w:ascii="Arial" w:hAnsi="Arial" w:cs="Arial"/>
          <w:sz w:val="24"/>
          <w:szCs w:val="24"/>
        </w:rPr>
        <w:t xml:space="preserve"> Skinner (2020) discusses how using loose parts such as pebbles</w:t>
      </w:r>
      <w:r w:rsidR="00787BB8">
        <w:rPr>
          <w:rFonts w:ascii="Arial" w:hAnsi="Arial" w:cs="Arial"/>
          <w:sz w:val="24"/>
          <w:szCs w:val="24"/>
        </w:rPr>
        <w:t xml:space="preserve"> dropped into a bucket of water to see when the water overflows, filling containers and discussing quantity either as </w:t>
      </w:r>
      <w:r w:rsidR="009752F9">
        <w:rPr>
          <w:rFonts w:ascii="Arial" w:hAnsi="Arial" w:cs="Arial"/>
          <w:sz w:val="24"/>
          <w:szCs w:val="24"/>
        </w:rPr>
        <w:t>measurements</w:t>
      </w:r>
      <w:r w:rsidR="00787BB8">
        <w:rPr>
          <w:rFonts w:ascii="Arial" w:hAnsi="Arial" w:cs="Arial"/>
          <w:sz w:val="24"/>
          <w:szCs w:val="24"/>
        </w:rPr>
        <w:t xml:space="preserve"> or full and half full and sorting loose parts into </w:t>
      </w:r>
      <w:r w:rsidR="009752F9">
        <w:rPr>
          <w:rFonts w:ascii="Arial" w:hAnsi="Arial" w:cs="Arial"/>
          <w:sz w:val="24"/>
          <w:szCs w:val="24"/>
        </w:rPr>
        <w:t>categories that sink and float can all enhance a child’s mathematical play and development.</w:t>
      </w:r>
    </w:p>
    <w:p w14:paraId="58B72CDB" w14:textId="54B4EBA2" w:rsidR="005256DD" w:rsidRDefault="005256DD" w:rsidP="0066716A">
      <w:pPr>
        <w:spacing w:after="0" w:line="360" w:lineRule="auto"/>
        <w:jc w:val="both"/>
        <w:rPr>
          <w:rFonts w:ascii="Arial" w:hAnsi="Arial" w:cs="Arial"/>
          <w:sz w:val="24"/>
          <w:szCs w:val="24"/>
        </w:rPr>
      </w:pPr>
      <w:r>
        <w:rPr>
          <w:rFonts w:ascii="Arial" w:hAnsi="Arial" w:cs="Arial"/>
          <w:sz w:val="24"/>
          <w:szCs w:val="24"/>
        </w:rPr>
        <w:t>How We Montessori (2018)</w:t>
      </w:r>
      <w:r w:rsidR="00B154CC">
        <w:rPr>
          <w:rFonts w:ascii="Arial" w:hAnsi="Arial" w:cs="Arial"/>
          <w:sz w:val="24"/>
          <w:szCs w:val="24"/>
        </w:rPr>
        <w:t xml:space="preserve"> discusses the importance of the transporting schema and allowing children to transport resources from one area to another. They discuss </w:t>
      </w:r>
      <w:r w:rsidR="00DF794B">
        <w:rPr>
          <w:rFonts w:ascii="Arial" w:hAnsi="Arial" w:cs="Arial"/>
          <w:sz w:val="24"/>
          <w:szCs w:val="24"/>
        </w:rPr>
        <w:t xml:space="preserve">how adults should observe the </w:t>
      </w:r>
      <w:r w:rsidR="00EF6C02">
        <w:rPr>
          <w:rFonts w:ascii="Arial" w:hAnsi="Arial" w:cs="Arial"/>
          <w:sz w:val="24"/>
          <w:szCs w:val="24"/>
        </w:rPr>
        <w:t>schema</w:t>
      </w:r>
      <w:r w:rsidR="00DF794B">
        <w:rPr>
          <w:rFonts w:ascii="Arial" w:hAnsi="Arial" w:cs="Arial"/>
          <w:sz w:val="24"/>
          <w:szCs w:val="24"/>
        </w:rPr>
        <w:t xml:space="preserve"> and not interrupt children or try to prevent the schema from taking place, adults </w:t>
      </w:r>
      <w:r w:rsidR="00EF6C02">
        <w:rPr>
          <w:rFonts w:ascii="Arial" w:hAnsi="Arial" w:cs="Arial"/>
          <w:sz w:val="24"/>
          <w:szCs w:val="24"/>
        </w:rPr>
        <w:t xml:space="preserve">should also provide resources such as loose parts, bags, buckets and trolleys for children to have the opportunity to move </w:t>
      </w:r>
      <w:r w:rsidR="00AF13F7">
        <w:rPr>
          <w:rFonts w:ascii="Arial" w:hAnsi="Arial" w:cs="Arial"/>
          <w:sz w:val="24"/>
          <w:szCs w:val="24"/>
        </w:rPr>
        <w:t>resources to where they would like to explore them.</w:t>
      </w:r>
      <w:r w:rsidR="009307DD">
        <w:rPr>
          <w:rFonts w:ascii="Arial" w:hAnsi="Arial" w:cs="Arial"/>
          <w:sz w:val="24"/>
          <w:szCs w:val="24"/>
        </w:rPr>
        <w:t xml:space="preserve"> Piaget (No date, cited in Thomas</w:t>
      </w:r>
      <w:r w:rsidR="007D0922">
        <w:rPr>
          <w:rFonts w:ascii="Arial" w:hAnsi="Arial" w:cs="Arial"/>
          <w:sz w:val="24"/>
          <w:szCs w:val="24"/>
        </w:rPr>
        <w:t xml:space="preserve">, </w:t>
      </w:r>
      <w:r w:rsidR="009307DD">
        <w:rPr>
          <w:rFonts w:ascii="Arial" w:hAnsi="Arial" w:cs="Arial"/>
          <w:sz w:val="24"/>
          <w:szCs w:val="24"/>
        </w:rPr>
        <w:t>2018</w:t>
      </w:r>
      <w:r w:rsidR="00B62A43">
        <w:rPr>
          <w:rFonts w:ascii="Arial" w:hAnsi="Arial" w:cs="Arial"/>
          <w:sz w:val="24"/>
          <w:szCs w:val="24"/>
        </w:rPr>
        <w:t xml:space="preserve">, </w:t>
      </w:r>
      <w:proofErr w:type="spellStart"/>
      <w:r w:rsidR="007D0922">
        <w:rPr>
          <w:rFonts w:ascii="Arial" w:hAnsi="Arial" w:cs="Arial"/>
          <w:sz w:val="24"/>
          <w:szCs w:val="24"/>
        </w:rPr>
        <w:t>n.p</w:t>
      </w:r>
      <w:proofErr w:type="spellEnd"/>
      <w:r w:rsidR="009307DD">
        <w:rPr>
          <w:rFonts w:ascii="Arial" w:hAnsi="Arial" w:cs="Arial"/>
          <w:sz w:val="24"/>
          <w:szCs w:val="24"/>
        </w:rPr>
        <w:t xml:space="preserve">) states that </w:t>
      </w:r>
      <w:r w:rsidR="00BE008A">
        <w:rPr>
          <w:rFonts w:ascii="Arial" w:hAnsi="Arial" w:cs="Arial"/>
          <w:sz w:val="24"/>
          <w:szCs w:val="24"/>
        </w:rPr>
        <w:t>children’s</w:t>
      </w:r>
      <w:r w:rsidR="009307DD">
        <w:rPr>
          <w:rFonts w:ascii="Arial" w:hAnsi="Arial" w:cs="Arial"/>
          <w:sz w:val="24"/>
          <w:szCs w:val="24"/>
        </w:rPr>
        <w:t xml:space="preserve"> knowledge and </w:t>
      </w:r>
      <w:r w:rsidR="00BE008A">
        <w:rPr>
          <w:rFonts w:ascii="Arial" w:hAnsi="Arial" w:cs="Arial"/>
          <w:sz w:val="24"/>
          <w:szCs w:val="24"/>
        </w:rPr>
        <w:t>understanding</w:t>
      </w:r>
      <w:r w:rsidR="009307DD">
        <w:rPr>
          <w:rFonts w:ascii="Arial" w:hAnsi="Arial" w:cs="Arial"/>
          <w:sz w:val="24"/>
          <w:szCs w:val="24"/>
        </w:rPr>
        <w:t xml:space="preserve"> of the world </w:t>
      </w:r>
      <w:r w:rsidR="00BE008A">
        <w:rPr>
          <w:rFonts w:ascii="Arial" w:hAnsi="Arial" w:cs="Arial"/>
          <w:sz w:val="24"/>
          <w:szCs w:val="24"/>
        </w:rPr>
        <w:t xml:space="preserve">is organised into schemas, he believed children learned through repeated actions and </w:t>
      </w:r>
      <w:r w:rsidR="002D56BB">
        <w:rPr>
          <w:rFonts w:ascii="Arial" w:hAnsi="Arial" w:cs="Arial"/>
          <w:sz w:val="24"/>
          <w:szCs w:val="24"/>
        </w:rPr>
        <w:t xml:space="preserve">on objects within the environment, therefore resources should be continuously available for the children going through the schema, </w:t>
      </w:r>
      <w:r w:rsidR="00372BFE">
        <w:rPr>
          <w:rFonts w:ascii="Arial" w:hAnsi="Arial" w:cs="Arial"/>
          <w:sz w:val="24"/>
          <w:szCs w:val="24"/>
        </w:rPr>
        <w:t>practitioners tidying behind the children, not allowing resources to be transported</w:t>
      </w:r>
      <w:r w:rsidR="007A1A62">
        <w:rPr>
          <w:rFonts w:ascii="Arial" w:hAnsi="Arial" w:cs="Arial"/>
          <w:sz w:val="24"/>
          <w:szCs w:val="24"/>
        </w:rPr>
        <w:t xml:space="preserve"> to other areas and frequently changing resources does not give the child the opportunity to revisit the schema using the resources they are familiar with or have previously used</w:t>
      </w:r>
      <w:r w:rsidR="009E7646">
        <w:rPr>
          <w:rFonts w:ascii="Arial" w:hAnsi="Arial" w:cs="Arial"/>
          <w:sz w:val="24"/>
          <w:szCs w:val="24"/>
        </w:rPr>
        <w:t xml:space="preserve"> (Thomas, 2018).</w:t>
      </w:r>
      <w:r w:rsidR="000F37A4">
        <w:rPr>
          <w:rFonts w:ascii="Arial" w:hAnsi="Arial" w:cs="Arial"/>
          <w:sz w:val="24"/>
          <w:szCs w:val="24"/>
        </w:rPr>
        <w:t xml:space="preserve"> Early learning HQ (No date) discusses how water play itself is a resource for mathematical development</w:t>
      </w:r>
      <w:r w:rsidR="00D07145">
        <w:rPr>
          <w:rFonts w:ascii="Arial" w:hAnsi="Arial" w:cs="Arial"/>
          <w:sz w:val="24"/>
          <w:szCs w:val="24"/>
        </w:rPr>
        <w:t>, they state the importance of water play for developing mathematical skills and concepts without the need to provide children with lots of over stimulating resources.</w:t>
      </w:r>
      <w:r w:rsidR="002C2376">
        <w:rPr>
          <w:rFonts w:ascii="Arial" w:hAnsi="Arial" w:cs="Arial"/>
          <w:sz w:val="24"/>
          <w:szCs w:val="24"/>
        </w:rPr>
        <w:t xml:space="preserve"> </w:t>
      </w:r>
      <w:proofErr w:type="spellStart"/>
      <w:r w:rsidR="002C2376">
        <w:rPr>
          <w:rFonts w:ascii="Arial" w:hAnsi="Arial" w:cs="Arial"/>
          <w:sz w:val="24"/>
          <w:szCs w:val="24"/>
        </w:rPr>
        <w:t>Oldridge</w:t>
      </w:r>
      <w:proofErr w:type="spellEnd"/>
      <w:r w:rsidR="002C2376">
        <w:rPr>
          <w:rFonts w:ascii="Arial" w:hAnsi="Arial" w:cs="Arial"/>
          <w:sz w:val="24"/>
          <w:szCs w:val="24"/>
        </w:rPr>
        <w:t xml:space="preserve"> (2017) believes mathematics is play and whichever </w:t>
      </w:r>
      <w:r w:rsidR="00F377BE">
        <w:rPr>
          <w:rFonts w:ascii="Arial" w:hAnsi="Arial" w:cs="Arial"/>
          <w:sz w:val="24"/>
          <w:szCs w:val="24"/>
        </w:rPr>
        <w:t>resources children choose to play with within the setting will develop mathematical skills and concepts. B</w:t>
      </w:r>
      <w:r w:rsidR="00D91B62">
        <w:rPr>
          <w:rFonts w:ascii="Arial" w:hAnsi="Arial" w:cs="Arial"/>
          <w:sz w:val="24"/>
          <w:szCs w:val="24"/>
        </w:rPr>
        <w:t xml:space="preserve">y </w:t>
      </w:r>
      <w:r w:rsidR="00F377BE">
        <w:rPr>
          <w:rFonts w:ascii="Arial" w:hAnsi="Arial" w:cs="Arial"/>
          <w:sz w:val="24"/>
          <w:szCs w:val="24"/>
        </w:rPr>
        <w:t>giving children real life</w:t>
      </w:r>
      <w:r w:rsidR="00D91B62">
        <w:rPr>
          <w:rFonts w:ascii="Arial" w:hAnsi="Arial" w:cs="Arial"/>
          <w:sz w:val="24"/>
          <w:szCs w:val="24"/>
        </w:rPr>
        <w:t>, familiar resources</w:t>
      </w:r>
      <w:r w:rsidR="0052182F">
        <w:rPr>
          <w:rFonts w:ascii="Arial" w:hAnsi="Arial" w:cs="Arial"/>
          <w:sz w:val="24"/>
          <w:szCs w:val="24"/>
        </w:rPr>
        <w:t xml:space="preserve"> opportunities for mathematical development will often occur even if that was </w:t>
      </w:r>
      <w:r w:rsidR="003E6B92">
        <w:rPr>
          <w:rFonts w:ascii="Arial" w:hAnsi="Arial" w:cs="Arial"/>
          <w:sz w:val="24"/>
          <w:szCs w:val="24"/>
        </w:rPr>
        <w:t>not the main aim of the resources.</w:t>
      </w:r>
    </w:p>
    <w:p w14:paraId="7DA2B97E" w14:textId="66B30045" w:rsidR="00093181" w:rsidRDefault="00093181" w:rsidP="0066716A">
      <w:pPr>
        <w:spacing w:after="0" w:line="360" w:lineRule="auto"/>
        <w:jc w:val="both"/>
        <w:rPr>
          <w:rFonts w:ascii="Arial" w:hAnsi="Arial" w:cs="Arial"/>
          <w:sz w:val="24"/>
          <w:szCs w:val="24"/>
        </w:rPr>
      </w:pPr>
    </w:p>
    <w:p w14:paraId="7C1E4DAD" w14:textId="3196D44B" w:rsidR="00093181" w:rsidRDefault="00093181" w:rsidP="0066716A">
      <w:pPr>
        <w:spacing w:after="0" w:line="360" w:lineRule="auto"/>
        <w:jc w:val="both"/>
        <w:rPr>
          <w:rFonts w:ascii="Arial" w:hAnsi="Arial" w:cs="Arial"/>
          <w:sz w:val="24"/>
          <w:szCs w:val="24"/>
        </w:rPr>
      </w:pPr>
    </w:p>
    <w:p w14:paraId="025B1133" w14:textId="7AAF7DBB" w:rsidR="00093181" w:rsidRDefault="00093181" w:rsidP="0066716A">
      <w:pPr>
        <w:spacing w:after="0" w:line="360" w:lineRule="auto"/>
        <w:jc w:val="both"/>
        <w:rPr>
          <w:rFonts w:ascii="Arial" w:hAnsi="Arial" w:cs="Arial"/>
          <w:sz w:val="24"/>
          <w:szCs w:val="24"/>
        </w:rPr>
      </w:pPr>
    </w:p>
    <w:p w14:paraId="39777595" w14:textId="36E6AF45" w:rsidR="00093181" w:rsidRDefault="00093181" w:rsidP="0066716A">
      <w:pPr>
        <w:spacing w:after="0" w:line="360" w:lineRule="auto"/>
        <w:jc w:val="both"/>
        <w:rPr>
          <w:rFonts w:ascii="Arial" w:hAnsi="Arial" w:cs="Arial"/>
          <w:sz w:val="24"/>
          <w:szCs w:val="24"/>
        </w:rPr>
      </w:pPr>
    </w:p>
    <w:p w14:paraId="4ADEB13F" w14:textId="5C42AD27" w:rsidR="00093181" w:rsidRDefault="00093181" w:rsidP="0066716A">
      <w:pPr>
        <w:spacing w:after="0" w:line="360" w:lineRule="auto"/>
        <w:jc w:val="both"/>
        <w:rPr>
          <w:rFonts w:ascii="Arial" w:hAnsi="Arial" w:cs="Arial"/>
          <w:sz w:val="24"/>
          <w:szCs w:val="24"/>
        </w:rPr>
      </w:pPr>
    </w:p>
    <w:p w14:paraId="6B268434" w14:textId="77777777" w:rsidR="005F1784" w:rsidRDefault="005F1784" w:rsidP="0066716A">
      <w:pPr>
        <w:spacing w:after="0" w:line="360" w:lineRule="auto"/>
        <w:jc w:val="both"/>
        <w:rPr>
          <w:rFonts w:ascii="Arial" w:hAnsi="Arial" w:cs="Arial"/>
          <w:b/>
          <w:bCs/>
          <w:sz w:val="24"/>
          <w:szCs w:val="24"/>
          <w:u w:val="single"/>
        </w:rPr>
      </w:pPr>
    </w:p>
    <w:p w14:paraId="3E440001" w14:textId="2249253E" w:rsidR="00093181" w:rsidRDefault="00093181" w:rsidP="0066716A">
      <w:pPr>
        <w:spacing w:after="0" w:line="360" w:lineRule="auto"/>
        <w:jc w:val="both"/>
        <w:rPr>
          <w:rFonts w:ascii="Arial" w:hAnsi="Arial" w:cs="Arial"/>
          <w:b/>
          <w:bCs/>
          <w:sz w:val="24"/>
          <w:szCs w:val="24"/>
          <w:u w:val="single"/>
        </w:rPr>
      </w:pPr>
      <w:r>
        <w:rPr>
          <w:rFonts w:ascii="Arial" w:hAnsi="Arial" w:cs="Arial"/>
          <w:b/>
          <w:bCs/>
          <w:sz w:val="24"/>
          <w:szCs w:val="24"/>
          <w:u w:val="single"/>
        </w:rPr>
        <w:lastRenderedPageBreak/>
        <w:t>Section 4.</w:t>
      </w:r>
    </w:p>
    <w:p w14:paraId="00321D25" w14:textId="4A3C8AED" w:rsidR="005E38FF" w:rsidRDefault="005E38FF" w:rsidP="0066716A">
      <w:pPr>
        <w:spacing w:after="0" w:line="360" w:lineRule="auto"/>
        <w:jc w:val="both"/>
        <w:rPr>
          <w:rFonts w:ascii="Arial" w:hAnsi="Arial" w:cs="Arial"/>
          <w:b/>
          <w:bCs/>
          <w:sz w:val="24"/>
          <w:szCs w:val="24"/>
          <w:u w:val="single"/>
        </w:rPr>
      </w:pPr>
    </w:p>
    <w:p w14:paraId="0FAA7560" w14:textId="264D24D4" w:rsidR="005E38FF" w:rsidRDefault="00177BA5" w:rsidP="0066716A">
      <w:pPr>
        <w:spacing w:after="0" w:line="360" w:lineRule="auto"/>
        <w:jc w:val="both"/>
        <w:rPr>
          <w:rFonts w:ascii="Arial" w:hAnsi="Arial" w:cs="Arial"/>
          <w:sz w:val="24"/>
          <w:szCs w:val="24"/>
        </w:rPr>
      </w:pPr>
      <w:r>
        <w:rPr>
          <w:rFonts w:ascii="Arial" w:hAnsi="Arial" w:cs="Arial"/>
          <w:sz w:val="24"/>
          <w:szCs w:val="24"/>
        </w:rPr>
        <w:t xml:space="preserve">Practitioners need to have confidence within their own mathematical skills to help children’s development with mathematical </w:t>
      </w:r>
      <w:r w:rsidR="005472A2">
        <w:rPr>
          <w:rFonts w:ascii="Arial" w:hAnsi="Arial" w:cs="Arial"/>
          <w:sz w:val="24"/>
          <w:szCs w:val="24"/>
        </w:rPr>
        <w:t xml:space="preserve">skills and </w:t>
      </w:r>
      <w:r>
        <w:rPr>
          <w:rFonts w:ascii="Arial" w:hAnsi="Arial" w:cs="Arial"/>
          <w:sz w:val="24"/>
          <w:szCs w:val="24"/>
        </w:rPr>
        <w:t>concepts</w:t>
      </w:r>
      <w:r w:rsidR="005472A2">
        <w:rPr>
          <w:rFonts w:ascii="Arial" w:hAnsi="Arial" w:cs="Arial"/>
          <w:sz w:val="24"/>
          <w:szCs w:val="24"/>
        </w:rPr>
        <w:t xml:space="preserve"> (</w:t>
      </w:r>
      <w:proofErr w:type="spellStart"/>
      <w:r w:rsidR="005472A2">
        <w:rPr>
          <w:rFonts w:ascii="Arial" w:hAnsi="Arial" w:cs="Arial"/>
          <w:sz w:val="24"/>
          <w:szCs w:val="24"/>
        </w:rPr>
        <w:t>Baranek</w:t>
      </w:r>
      <w:proofErr w:type="spellEnd"/>
      <w:r w:rsidR="005472A2">
        <w:rPr>
          <w:rFonts w:ascii="Arial" w:hAnsi="Arial" w:cs="Arial"/>
          <w:sz w:val="24"/>
          <w:szCs w:val="24"/>
        </w:rPr>
        <w:t>, 2021). Vygotsky (</w:t>
      </w:r>
      <w:r w:rsidR="005A465F">
        <w:rPr>
          <w:rFonts w:ascii="Arial" w:hAnsi="Arial" w:cs="Arial"/>
          <w:sz w:val="24"/>
          <w:szCs w:val="24"/>
        </w:rPr>
        <w:t>1978, cited in Tucker, 2014</w:t>
      </w:r>
      <w:r w:rsidR="00291889">
        <w:rPr>
          <w:rFonts w:ascii="Arial" w:hAnsi="Arial" w:cs="Arial"/>
          <w:sz w:val="24"/>
          <w:szCs w:val="24"/>
        </w:rPr>
        <w:t xml:space="preserve">, </w:t>
      </w:r>
      <w:proofErr w:type="spellStart"/>
      <w:r w:rsidR="00291889">
        <w:rPr>
          <w:rFonts w:ascii="Arial" w:hAnsi="Arial" w:cs="Arial"/>
          <w:sz w:val="24"/>
          <w:szCs w:val="24"/>
        </w:rPr>
        <w:t>n.p</w:t>
      </w:r>
      <w:proofErr w:type="spellEnd"/>
      <w:r w:rsidR="005A465F">
        <w:rPr>
          <w:rFonts w:ascii="Arial" w:hAnsi="Arial" w:cs="Arial"/>
          <w:sz w:val="24"/>
          <w:szCs w:val="24"/>
        </w:rPr>
        <w:t>) discusses how</w:t>
      </w:r>
      <w:r w:rsidR="00B40050">
        <w:rPr>
          <w:rFonts w:ascii="Arial" w:hAnsi="Arial" w:cs="Arial"/>
          <w:sz w:val="24"/>
          <w:szCs w:val="24"/>
        </w:rPr>
        <w:t xml:space="preserve"> social interaction and play with others can support the child through the zone of proximal development</w:t>
      </w:r>
      <w:r w:rsidR="00170CB3">
        <w:rPr>
          <w:rFonts w:ascii="Arial" w:hAnsi="Arial" w:cs="Arial"/>
          <w:sz w:val="24"/>
          <w:szCs w:val="24"/>
        </w:rPr>
        <w:t xml:space="preserve"> as they occur in meaningful and motivated social context, he believed practitioners should provide opportunities for mathematics that are related to the child’s own experiences</w:t>
      </w:r>
      <w:r w:rsidR="008D423D">
        <w:rPr>
          <w:rFonts w:ascii="Arial" w:hAnsi="Arial" w:cs="Arial"/>
          <w:sz w:val="24"/>
          <w:szCs w:val="24"/>
        </w:rPr>
        <w:t xml:space="preserve"> and that practitioners should encourage talk related to mathematics</w:t>
      </w:r>
      <w:r w:rsidR="005E49FA">
        <w:rPr>
          <w:rFonts w:ascii="Arial" w:hAnsi="Arial" w:cs="Arial"/>
          <w:sz w:val="24"/>
          <w:szCs w:val="24"/>
        </w:rPr>
        <w:t xml:space="preserve">. Tucker (2014) also states the importance of practitioners providing </w:t>
      </w:r>
      <w:r w:rsidR="00C50315">
        <w:rPr>
          <w:rFonts w:ascii="Arial" w:hAnsi="Arial" w:cs="Arial"/>
          <w:sz w:val="24"/>
          <w:szCs w:val="24"/>
        </w:rPr>
        <w:t>real-life problem-solving</w:t>
      </w:r>
      <w:r w:rsidR="005E49FA">
        <w:rPr>
          <w:rFonts w:ascii="Arial" w:hAnsi="Arial" w:cs="Arial"/>
          <w:sz w:val="24"/>
          <w:szCs w:val="24"/>
        </w:rPr>
        <w:t xml:space="preserve"> activities to prevent children from </w:t>
      </w:r>
      <w:r w:rsidR="001E340D">
        <w:rPr>
          <w:rFonts w:ascii="Arial" w:hAnsi="Arial" w:cs="Arial"/>
          <w:sz w:val="24"/>
          <w:szCs w:val="24"/>
        </w:rPr>
        <w:t>losing interest or confidence with mathematics, for example she states how involving children with how many pieces of fruit are needed at snack time</w:t>
      </w:r>
      <w:r w:rsidR="00290584">
        <w:rPr>
          <w:rFonts w:ascii="Arial" w:hAnsi="Arial" w:cs="Arial"/>
          <w:sz w:val="24"/>
          <w:szCs w:val="24"/>
        </w:rPr>
        <w:t xml:space="preserve"> that day will be more beneficial to the child’s mathematical development </w:t>
      </w:r>
      <w:r w:rsidR="005B6E07">
        <w:rPr>
          <w:rFonts w:ascii="Arial" w:hAnsi="Arial" w:cs="Arial"/>
          <w:sz w:val="24"/>
          <w:szCs w:val="24"/>
        </w:rPr>
        <w:t>than children being given work sheets to solve mathematical problems.</w:t>
      </w:r>
    </w:p>
    <w:p w14:paraId="7BF15A1B" w14:textId="200DFE52" w:rsidR="007D7F75" w:rsidRDefault="00335EAC" w:rsidP="0066716A">
      <w:pPr>
        <w:spacing w:after="0" w:line="360" w:lineRule="auto"/>
        <w:jc w:val="both"/>
        <w:rPr>
          <w:rFonts w:ascii="Arial" w:hAnsi="Arial" w:cs="Arial"/>
          <w:sz w:val="24"/>
          <w:szCs w:val="24"/>
        </w:rPr>
      </w:pPr>
      <w:r>
        <w:rPr>
          <w:rFonts w:ascii="Arial" w:hAnsi="Arial" w:cs="Arial"/>
          <w:sz w:val="24"/>
          <w:szCs w:val="24"/>
        </w:rPr>
        <w:t>Dabell (2017) states teachers who have a positive attitude to mathematics will create a positive atmos</w:t>
      </w:r>
      <w:r w:rsidR="00080A3A">
        <w:rPr>
          <w:rFonts w:ascii="Arial" w:hAnsi="Arial" w:cs="Arial"/>
          <w:sz w:val="24"/>
          <w:szCs w:val="24"/>
        </w:rPr>
        <w:t xml:space="preserve">phere and nurture children’s curiosity, giving them the confidence to question, challenge and </w:t>
      </w:r>
      <w:r w:rsidR="00AF0689">
        <w:rPr>
          <w:rFonts w:ascii="Arial" w:hAnsi="Arial" w:cs="Arial"/>
          <w:sz w:val="24"/>
          <w:szCs w:val="24"/>
        </w:rPr>
        <w:t xml:space="preserve">reflect on their investigations. He also discusses how practitioners need to support and encourage children </w:t>
      </w:r>
      <w:r w:rsidR="00732C86">
        <w:rPr>
          <w:rFonts w:ascii="Arial" w:hAnsi="Arial" w:cs="Arial"/>
          <w:sz w:val="24"/>
          <w:szCs w:val="24"/>
        </w:rPr>
        <w:t>through making mistakes</w:t>
      </w:r>
      <w:r w:rsidR="00C50315">
        <w:rPr>
          <w:rFonts w:ascii="Arial" w:hAnsi="Arial" w:cs="Arial"/>
          <w:sz w:val="24"/>
          <w:szCs w:val="24"/>
        </w:rPr>
        <w:t xml:space="preserve"> by encouraging them to discuss</w:t>
      </w:r>
      <w:r w:rsidR="00F26D4B">
        <w:rPr>
          <w:rFonts w:ascii="Arial" w:hAnsi="Arial" w:cs="Arial"/>
          <w:sz w:val="24"/>
          <w:szCs w:val="24"/>
        </w:rPr>
        <w:t xml:space="preserve"> their ideas</w:t>
      </w:r>
      <w:r w:rsidR="00F41725">
        <w:rPr>
          <w:rFonts w:ascii="Arial" w:hAnsi="Arial" w:cs="Arial"/>
          <w:sz w:val="24"/>
          <w:szCs w:val="24"/>
        </w:rPr>
        <w:t xml:space="preserve"> and</w:t>
      </w:r>
      <w:r w:rsidR="00F26D4B">
        <w:rPr>
          <w:rFonts w:ascii="Arial" w:hAnsi="Arial" w:cs="Arial"/>
          <w:sz w:val="24"/>
          <w:szCs w:val="24"/>
        </w:rPr>
        <w:t xml:space="preserve"> any</w:t>
      </w:r>
      <w:r w:rsidR="004E668B">
        <w:rPr>
          <w:rFonts w:ascii="Arial" w:hAnsi="Arial" w:cs="Arial"/>
          <w:sz w:val="24"/>
          <w:szCs w:val="24"/>
        </w:rPr>
        <w:t xml:space="preserve"> </w:t>
      </w:r>
      <w:r w:rsidR="00F26D4B">
        <w:rPr>
          <w:rFonts w:ascii="Arial" w:hAnsi="Arial" w:cs="Arial"/>
          <w:sz w:val="24"/>
          <w:szCs w:val="24"/>
        </w:rPr>
        <w:t>anxieties</w:t>
      </w:r>
      <w:r w:rsidR="004E668B">
        <w:rPr>
          <w:rFonts w:ascii="Arial" w:hAnsi="Arial" w:cs="Arial"/>
          <w:sz w:val="24"/>
          <w:szCs w:val="24"/>
        </w:rPr>
        <w:t xml:space="preserve"> about making mistakes by building positive behaviour</w:t>
      </w:r>
      <w:r w:rsidR="00B62658">
        <w:rPr>
          <w:rFonts w:ascii="Arial" w:hAnsi="Arial" w:cs="Arial"/>
          <w:sz w:val="24"/>
          <w:szCs w:val="24"/>
        </w:rPr>
        <w:t>s and responses.</w:t>
      </w:r>
      <w:r w:rsidR="00E24120">
        <w:rPr>
          <w:rFonts w:ascii="Arial" w:hAnsi="Arial" w:cs="Arial"/>
          <w:sz w:val="24"/>
          <w:szCs w:val="24"/>
        </w:rPr>
        <w:t xml:space="preserve"> </w:t>
      </w:r>
      <w:r w:rsidR="00CB37CD">
        <w:rPr>
          <w:rFonts w:ascii="Arial" w:hAnsi="Arial" w:cs="Arial"/>
          <w:sz w:val="24"/>
          <w:szCs w:val="24"/>
        </w:rPr>
        <w:t xml:space="preserve">This is supported within the four purposes </w:t>
      </w:r>
      <w:r w:rsidR="00A0433D">
        <w:rPr>
          <w:rFonts w:ascii="Arial" w:hAnsi="Arial" w:cs="Arial"/>
          <w:sz w:val="24"/>
          <w:szCs w:val="24"/>
        </w:rPr>
        <w:t>of the new curriculum (2015) that states children will be ambitious and capable learn</w:t>
      </w:r>
      <w:r w:rsidR="007B411A">
        <w:rPr>
          <w:rFonts w:ascii="Arial" w:hAnsi="Arial" w:cs="Arial"/>
          <w:sz w:val="24"/>
          <w:szCs w:val="24"/>
        </w:rPr>
        <w:t>ers that seek and enjoy a challenge, are questioning and enjoying problem solving, can use number effectively in different context and can face and overcome challenge (Wel</w:t>
      </w:r>
      <w:r w:rsidR="00C302D6">
        <w:rPr>
          <w:rFonts w:ascii="Arial" w:hAnsi="Arial" w:cs="Arial"/>
          <w:sz w:val="24"/>
          <w:szCs w:val="24"/>
        </w:rPr>
        <w:t>sh Government, 2015).</w:t>
      </w:r>
    </w:p>
    <w:p w14:paraId="67F992B4" w14:textId="63723DF0" w:rsidR="00335EAC" w:rsidRPr="005E38FF" w:rsidRDefault="00E24120" w:rsidP="0066716A">
      <w:pPr>
        <w:spacing w:after="0" w:line="360" w:lineRule="auto"/>
        <w:jc w:val="both"/>
        <w:rPr>
          <w:rFonts w:ascii="Arial" w:hAnsi="Arial" w:cs="Arial"/>
          <w:sz w:val="24"/>
          <w:szCs w:val="24"/>
        </w:rPr>
      </w:pPr>
      <w:r>
        <w:rPr>
          <w:rFonts w:ascii="Arial" w:hAnsi="Arial" w:cs="Arial"/>
          <w:sz w:val="24"/>
          <w:szCs w:val="24"/>
        </w:rPr>
        <w:t>Early years matters (2021)</w:t>
      </w:r>
      <w:r w:rsidR="007D7F75">
        <w:rPr>
          <w:rFonts w:ascii="Arial" w:hAnsi="Arial" w:cs="Arial"/>
          <w:sz w:val="24"/>
          <w:szCs w:val="24"/>
        </w:rPr>
        <w:t xml:space="preserve"> explain by carrying out observations, practitioners </w:t>
      </w:r>
      <w:proofErr w:type="gramStart"/>
      <w:r w:rsidR="007D7F75">
        <w:rPr>
          <w:rFonts w:ascii="Arial" w:hAnsi="Arial" w:cs="Arial"/>
          <w:sz w:val="24"/>
          <w:szCs w:val="24"/>
        </w:rPr>
        <w:t>are able to</w:t>
      </w:r>
      <w:proofErr w:type="gramEnd"/>
      <w:r w:rsidR="007D7F75">
        <w:rPr>
          <w:rFonts w:ascii="Arial" w:hAnsi="Arial" w:cs="Arial"/>
          <w:sz w:val="24"/>
          <w:szCs w:val="24"/>
        </w:rPr>
        <w:t xml:space="preserve"> find out how children are developing</w:t>
      </w:r>
      <w:r w:rsidR="00902EB3">
        <w:rPr>
          <w:rFonts w:ascii="Arial" w:hAnsi="Arial" w:cs="Arial"/>
          <w:sz w:val="24"/>
          <w:szCs w:val="24"/>
        </w:rPr>
        <w:t xml:space="preserve"> and </w:t>
      </w:r>
      <w:r w:rsidR="007D7F75">
        <w:rPr>
          <w:rFonts w:ascii="Arial" w:hAnsi="Arial" w:cs="Arial"/>
          <w:sz w:val="24"/>
          <w:szCs w:val="24"/>
        </w:rPr>
        <w:t>what they are learning</w:t>
      </w:r>
      <w:r w:rsidR="00902EB3">
        <w:rPr>
          <w:rFonts w:ascii="Arial" w:hAnsi="Arial" w:cs="Arial"/>
          <w:sz w:val="24"/>
          <w:szCs w:val="24"/>
        </w:rPr>
        <w:t xml:space="preserve"> through their play with the experiences that are available to them. They state by carrying out </w:t>
      </w:r>
      <w:r w:rsidR="002B60DC">
        <w:rPr>
          <w:rFonts w:ascii="Arial" w:hAnsi="Arial" w:cs="Arial"/>
          <w:sz w:val="24"/>
          <w:szCs w:val="24"/>
        </w:rPr>
        <w:t>observation’s</w:t>
      </w:r>
      <w:r w:rsidR="00902EB3">
        <w:rPr>
          <w:rFonts w:ascii="Arial" w:hAnsi="Arial" w:cs="Arial"/>
          <w:sz w:val="24"/>
          <w:szCs w:val="24"/>
        </w:rPr>
        <w:t xml:space="preserve"> practitioners </w:t>
      </w:r>
      <w:proofErr w:type="gramStart"/>
      <w:r w:rsidR="00902EB3">
        <w:rPr>
          <w:rFonts w:ascii="Arial" w:hAnsi="Arial" w:cs="Arial"/>
          <w:sz w:val="24"/>
          <w:szCs w:val="24"/>
        </w:rPr>
        <w:t>are able to</w:t>
      </w:r>
      <w:proofErr w:type="gramEnd"/>
      <w:r w:rsidR="00902EB3">
        <w:rPr>
          <w:rFonts w:ascii="Arial" w:hAnsi="Arial" w:cs="Arial"/>
          <w:sz w:val="24"/>
          <w:szCs w:val="24"/>
        </w:rPr>
        <w:t xml:space="preserve"> </w:t>
      </w:r>
      <w:r w:rsidR="00B826DF">
        <w:rPr>
          <w:rFonts w:ascii="Arial" w:hAnsi="Arial" w:cs="Arial"/>
          <w:sz w:val="24"/>
          <w:szCs w:val="24"/>
        </w:rPr>
        <w:t>plan to the children’s needs and stages of development. Short term planning can be carried out</w:t>
      </w:r>
      <w:r w:rsidR="00DC5A12">
        <w:rPr>
          <w:rFonts w:ascii="Arial" w:hAnsi="Arial" w:cs="Arial"/>
          <w:sz w:val="24"/>
          <w:szCs w:val="24"/>
        </w:rPr>
        <w:t xml:space="preserve"> to meet the children’s interests from what has been observed</w:t>
      </w:r>
      <w:r w:rsidR="002B60DC">
        <w:rPr>
          <w:rFonts w:ascii="Arial" w:hAnsi="Arial" w:cs="Arial"/>
          <w:sz w:val="24"/>
          <w:szCs w:val="24"/>
        </w:rPr>
        <w:t xml:space="preserve"> to keep children motivated to learn as the activity has stemmed from the child’s interests</w:t>
      </w:r>
      <w:r w:rsidR="00524408">
        <w:rPr>
          <w:rFonts w:ascii="Arial" w:hAnsi="Arial" w:cs="Arial"/>
          <w:sz w:val="24"/>
          <w:szCs w:val="24"/>
        </w:rPr>
        <w:t xml:space="preserve">. Croner-I (2021) discuss how planning </w:t>
      </w:r>
      <w:r w:rsidR="003E7F17">
        <w:rPr>
          <w:rFonts w:ascii="Arial" w:hAnsi="Arial" w:cs="Arial"/>
          <w:sz w:val="24"/>
          <w:szCs w:val="24"/>
        </w:rPr>
        <w:t xml:space="preserve">needs to be carried out for </w:t>
      </w:r>
      <w:proofErr w:type="gramStart"/>
      <w:r w:rsidR="003E7F17">
        <w:rPr>
          <w:rFonts w:ascii="Arial" w:hAnsi="Arial" w:cs="Arial"/>
          <w:sz w:val="24"/>
          <w:szCs w:val="24"/>
        </w:rPr>
        <w:t xml:space="preserve">children as </w:t>
      </w:r>
      <w:r w:rsidR="0097727E">
        <w:rPr>
          <w:rFonts w:ascii="Arial" w:hAnsi="Arial" w:cs="Arial"/>
          <w:sz w:val="24"/>
          <w:szCs w:val="24"/>
        </w:rPr>
        <w:t xml:space="preserve">a </w:t>
      </w:r>
      <w:r w:rsidR="003E7F17">
        <w:rPr>
          <w:rFonts w:ascii="Arial" w:hAnsi="Arial" w:cs="Arial"/>
          <w:sz w:val="24"/>
          <w:szCs w:val="24"/>
        </w:rPr>
        <w:t>whole</w:t>
      </w:r>
      <w:r w:rsidR="00D82BE0">
        <w:rPr>
          <w:rFonts w:ascii="Arial" w:hAnsi="Arial" w:cs="Arial"/>
          <w:sz w:val="24"/>
          <w:szCs w:val="24"/>
        </w:rPr>
        <w:t>,</w:t>
      </w:r>
      <w:r w:rsidR="003E7F17">
        <w:rPr>
          <w:rFonts w:ascii="Arial" w:hAnsi="Arial" w:cs="Arial"/>
          <w:sz w:val="24"/>
          <w:szCs w:val="24"/>
        </w:rPr>
        <w:t xml:space="preserve"> to</w:t>
      </w:r>
      <w:proofErr w:type="gramEnd"/>
      <w:r w:rsidR="003E7F17">
        <w:rPr>
          <w:rFonts w:ascii="Arial" w:hAnsi="Arial" w:cs="Arial"/>
          <w:sz w:val="24"/>
          <w:szCs w:val="24"/>
        </w:rPr>
        <w:t xml:space="preserve"> meet the </w:t>
      </w:r>
      <w:r w:rsidR="000D385E">
        <w:rPr>
          <w:rFonts w:ascii="Arial" w:hAnsi="Arial" w:cs="Arial"/>
          <w:sz w:val="24"/>
          <w:szCs w:val="24"/>
        </w:rPr>
        <w:t xml:space="preserve">individuals </w:t>
      </w:r>
      <w:r w:rsidR="003E7F17">
        <w:rPr>
          <w:rFonts w:ascii="Arial" w:hAnsi="Arial" w:cs="Arial"/>
          <w:sz w:val="24"/>
          <w:szCs w:val="24"/>
        </w:rPr>
        <w:t>needs and interest</w:t>
      </w:r>
      <w:r w:rsidR="000D385E">
        <w:rPr>
          <w:rFonts w:ascii="Arial" w:hAnsi="Arial" w:cs="Arial"/>
          <w:sz w:val="24"/>
          <w:szCs w:val="24"/>
        </w:rPr>
        <w:t>s</w:t>
      </w:r>
      <w:r w:rsidR="003E7F17">
        <w:rPr>
          <w:rFonts w:ascii="Arial" w:hAnsi="Arial" w:cs="Arial"/>
          <w:sz w:val="24"/>
          <w:szCs w:val="24"/>
        </w:rPr>
        <w:t xml:space="preserve"> and to ensure what the children are learning is effective</w:t>
      </w:r>
      <w:r w:rsidR="000D385E">
        <w:rPr>
          <w:rFonts w:ascii="Arial" w:hAnsi="Arial" w:cs="Arial"/>
          <w:sz w:val="24"/>
          <w:szCs w:val="24"/>
        </w:rPr>
        <w:t>,</w:t>
      </w:r>
      <w:r w:rsidR="003E7F17">
        <w:rPr>
          <w:rFonts w:ascii="Arial" w:hAnsi="Arial" w:cs="Arial"/>
          <w:sz w:val="24"/>
          <w:szCs w:val="24"/>
        </w:rPr>
        <w:t xml:space="preserve"> as well as supporting</w:t>
      </w:r>
      <w:r w:rsidR="00802BAF">
        <w:rPr>
          <w:rFonts w:ascii="Arial" w:hAnsi="Arial" w:cs="Arial"/>
          <w:sz w:val="24"/>
          <w:szCs w:val="24"/>
        </w:rPr>
        <w:t xml:space="preserve"> the children to make the required progress towards the goals of early learning </w:t>
      </w:r>
      <w:r w:rsidR="00EC2BAB">
        <w:rPr>
          <w:rFonts w:ascii="Arial" w:hAnsi="Arial" w:cs="Arial"/>
          <w:sz w:val="24"/>
          <w:szCs w:val="24"/>
        </w:rPr>
        <w:t xml:space="preserve">framework and </w:t>
      </w:r>
      <w:r w:rsidR="00EC2BAB">
        <w:rPr>
          <w:rFonts w:ascii="Arial" w:hAnsi="Arial" w:cs="Arial"/>
          <w:sz w:val="24"/>
          <w:szCs w:val="24"/>
        </w:rPr>
        <w:lastRenderedPageBreak/>
        <w:t>outcomes. Welsh Government (2020) state the literacy and numeracy framework</w:t>
      </w:r>
      <w:r w:rsidR="006863BE">
        <w:rPr>
          <w:rFonts w:ascii="Arial" w:hAnsi="Arial" w:cs="Arial"/>
          <w:sz w:val="24"/>
          <w:szCs w:val="24"/>
        </w:rPr>
        <w:t xml:space="preserve"> (2020) </w:t>
      </w:r>
      <w:proofErr w:type="gramStart"/>
      <w:r w:rsidR="006863BE">
        <w:rPr>
          <w:rFonts w:ascii="Arial" w:hAnsi="Arial" w:cs="Arial"/>
          <w:sz w:val="24"/>
          <w:szCs w:val="24"/>
        </w:rPr>
        <w:t>is</w:t>
      </w:r>
      <w:proofErr w:type="gramEnd"/>
      <w:r w:rsidR="006863BE">
        <w:rPr>
          <w:rFonts w:ascii="Arial" w:hAnsi="Arial" w:cs="Arial"/>
          <w:sz w:val="24"/>
          <w:szCs w:val="24"/>
        </w:rPr>
        <w:t xml:space="preserve"> for all learners </w:t>
      </w:r>
      <w:r w:rsidR="00C914C8">
        <w:rPr>
          <w:rFonts w:ascii="Arial" w:hAnsi="Arial" w:cs="Arial"/>
          <w:sz w:val="24"/>
          <w:szCs w:val="24"/>
        </w:rPr>
        <w:t xml:space="preserve">and include a set of </w:t>
      </w:r>
      <w:r w:rsidR="009D60E1">
        <w:rPr>
          <w:rFonts w:ascii="Arial" w:hAnsi="Arial" w:cs="Arial"/>
          <w:sz w:val="24"/>
          <w:szCs w:val="24"/>
        </w:rPr>
        <w:t>expectations</w:t>
      </w:r>
      <w:r w:rsidR="00C914C8">
        <w:rPr>
          <w:rFonts w:ascii="Arial" w:hAnsi="Arial" w:cs="Arial"/>
          <w:sz w:val="24"/>
          <w:szCs w:val="24"/>
        </w:rPr>
        <w:t xml:space="preserve"> for all children in Wales to meet. The responsibility to ensure progression and development across all areas of the curriculum is given to teachers. Within the Foundation Phase teachers are to assess children twice, </w:t>
      </w:r>
      <w:r w:rsidR="00707DE4">
        <w:rPr>
          <w:rFonts w:ascii="Arial" w:hAnsi="Arial" w:cs="Arial"/>
          <w:sz w:val="24"/>
          <w:szCs w:val="24"/>
        </w:rPr>
        <w:t>a baseline assessment carried out within the child’s first six weeks</w:t>
      </w:r>
      <w:r w:rsidR="00F202A5">
        <w:rPr>
          <w:rFonts w:ascii="Arial" w:hAnsi="Arial" w:cs="Arial"/>
          <w:sz w:val="24"/>
          <w:szCs w:val="24"/>
        </w:rPr>
        <w:t xml:space="preserve"> in the Foundation Phase to cover all four Foundation Phase areas of learning including mathematical development, and an end of Foundation Phase</w:t>
      </w:r>
      <w:r w:rsidR="00EA20AF">
        <w:rPr>
          <w:rFonts w:ascii="Arial" w:hAnsi="Arial" w:cs="Arial"/>
          <w:sz w:val="24"/>
          <w:szCs w:val="24"/>
        </w:rPr>
        <w:t xml:space="preserve"> assessment is carried out against three areas of learning, including mathematical development (Welsh Government, 2019).</w:t>
      </w:r>
      <w:r w:rsidR="00D22B00">
        <w:rPr>
          <w:rFonts w:ascii="Arial" w:hAnsi="Arial" w:cs="Arial"/>
          <w:sz w:val="24"/>
          <w:szCs w:val="24"/>
        </w:rPr>
        <w:t xml:space="preserve"> However, not all curriculums assess children in the same way as the Early </w:t>
      </w:r>
      <w:r w:rsidR="00EF02BD">
        <w:rPr>
          <w:rFonts w:ascii="Arial" w:hAnsi="Arial" w:cs="Arial"/>
          <w:sz w:val="24"/>
          <w:szCs w:val="24"/>
        </w:rPr>
        <w:t>Years</w:t>
      </w:r>
      <w:r w:rsidR="00D22B00">
        <w:rPr>
          <w:rFonts w:ascii="Arial" w:hAnsi="Arial" w:cs="Arial"/>
          <w:sz w:val="24"/>
          <w:szCs w:val="24"/>
        </w:rPr>
        <w:t xml:space="preserve"> Foundation Phase</w:t>
      </w:r>
      <w:r w:rsidR="00EF02BD">
        <w:rPr>
          <w:rFonts w:ascii="Arial" w:hAnsi="Arial" w:cs="Arial"/>
          <w:sz w:val="24"/>
          <w:szCs w:val="24"/>
        </w:rPr>
        <w:t xml:space="preserve">, within the </w:t>
      </w:r>
      <w:proofErr w:type="spellStart"/>
      <w:r w:rsidR="00EF02BD">
        <w:rPr>
          <w:rFonts w:ascii="Arial" w:hAnsi="Arial" w:cs="Arial"/>
          <w:sz w:val="24"/>
          <w:szCs w:val="24"/>
        </w:rPr>
        <w:t>Te</w:t>
      </w:r>
      <w:proofErr w:type="spellEnd"/>
      <w:r w:rsidR="00EF02BD">
        <w:rPr>
          <w:rFonts w:ascii="Arial" w:hAnsi="Arial" w:cs="Arial"/>
          <w:sz w:val="24"/>
          <w:szCs w:val="24"/>
        </w:rPr>
        <w:t xml:space="preserve"> </w:t>
      </w:r>
      <w:proofErr w:type="spellStart"/>
      <w:r w:rsidR="00EF02BD">
        <w:rPr>
          <w:rFonts w:ascii="Arial" w:hAnsi="Arial" w:cs="Arial"/>
          <w:sz w:val="24"/>
          <w:szCs w:val="24"/>
        </w:rPr>
        <w:t>Whariki</w:t>
      </w:r>
      <w:proofErr w:type="spellEnd"/>
      <w:r w:rsidR="00EF02BD">
        <w:rPr>
          <w:rFonts w:ascii="Arial" w:hAnsi="Arial" w:cs="Arial"/>
          <w:sz w:val="24"/>
          <w:szCs w:val="24"/>
        </w:rPr>
        <w:t xml:space="preserve"> curriculum</w:t>
      </w:r>
      <w:r w:rsidR="00BF4834">
        <w:rPr>
          <w:rFonts w:ascii="Arial" w:hAnsi="Arial" w:cs="Arial"/>
          <w:sz w:val="24"/>
          <w:szCs w:val="24"/>
        </w:rPr>
        <w:t xml:space="preserve"> (2017)</w:t>
      </w:r>
      <w:r w:rsidR="003B6129">
        <w:rPr>
          <w:rFonts w:ascii="Arial" w:hAnsi="Arial" w:cs="Arial"/>
          <w:sz w:val="24"/>
          <w:szCs w:val="24"/>
        </w:rPr>
        <w:t xml:space="preserve"> the complete focus is on the child</w:t>
      </w:r>
      <w:r w:rsidR="000C5639">
        <w:rPr>
          <w:rFonts w:ascii="Arial" w:hAnsi="Arial" w:cs="Arial"/>
          <w:sz w:val="24"/>
          <w:szCs w:val="24"/>
        </w:rPr>
        <w:t xml:space="preserve"> and their family and looks at learning through the child’s eyes, </w:t>
      </w:r>
      <w:proofErr w:type="gramStart"/>
      <w:r w:rsidR="000C5639">
        <w:rPr>
          <w:rFonts w:ascii="Arial" w:hAnsi="Arial" w:cs="Arial"/>
          <w:sz w:val="24"/>
          <w:szCs w:val="24"/>
        </w:rPr>
        <w:t>taking into account</w:t>
      </w:r>
      <w:proofErr w:type="gramEnd"/>
      <w:r w:rsidR="000C5639">
        <w:rPr>
          <w:rFonts w:ascii="Arial" w:hAnsi="Arial" w:cs="Arial"/>
          <w:sz w:val="24"/>
          <w:szCs w:val="24"/>
        </w:rPr>
        <w:t xml:space="preserve"> their imagination</w:t>
      </w:r>
      <w:r w:rsidR="00351B54">
        <w:rPr>
          <w:rFonts w:ascii="Arial" w:hAnsi="Arial" w:cs="Arial"/>
          <w:sz w:val="24"/>
          <w:szCs w:val="24"/>
        </w:rPr>
        <w:t xml:space="preserve"> and potential. Children are not assessed against pre-set milestones within the </w:t>
      </w:r>
      <w:proofErr w:type="spellStart"/>
      <w:r w:rsidR="00351B54">
        <w:rPr>
          <w:rFonts w:ascii="Arial" w:hAnsi="Arial" w:cs="Arial"/>
          <w:sz w:val="24"/>
          <w:szCs w:val="24"/>
        </w:rPr>
        <w:t>Te</w:t>
      </w:r>
      <w:proofErr w:type="spellEnd"/>
      <w:r w:rsidR="00351B54">
        <w:rPr>
          <w:rFonts w:ascii="Arial" w:hAnsi="Arial" w:cs="Arial"/>
          <w:sz w:val="24"/>
          <w:szCs w:val="24"/>
        </w:rPr>
        <w:t xml:space="preserve"> </w:t>
      </w:r>
      <w:proofErr w:type="spellStart"/>
      <w:r w:rsidR="00351B54">
        <w:rPr>
          <w:rFonts w:ascii="Arial" w:hAnsi="Arial" w:cs="Arial"/>
          <w:sz w:val="24"/>
          <w:szCs w:val="24"/>
        </w:rPr>
        <w:t>Whariki</w:t>
      </w:r>
      <w:proofErr w:type="spellEnd"/>
      <w:r w:rsidR="00351B54">
        <w:rPr>
          <w:rFonts w:ascii="Arial" w:hAnsi="Arial" w:cs="Arial"/>
          <w:sz w:val="24"/>
          <w:szCs w:val="24"/>
        </w:rPr>
        <w:t xml:space="preserve"> curriculum</w:t>
      </w:r>
      <w:r w:rsidR="00DC7170">
        <w:rPr>
          <w:rFonts w:ascii="Arial" w:hAnsi="Arial" w:cs="Arial"/>
          <w:sz w:val="24"/>
          <w:szCs w:val="24"/>
        </w:rPr>
        <w:t>, instead children’s learning experiences are documented</w:t>
      </w:r>
      <w:r w:rsidR="00237F76">
        <w:rPr>
          <w:rFonts w:ascii="Arial" w:hAnsi="Arial" w:cs="Arial"/>
          <w:sz w:val="24"/>
          <w:szCs w:val="24"/>
        </w:rPr>
        <w:t xml:space="preserve"> as a story with photographs</w:t>
      </w:r>
      <w:r w:rsidR="0084460A">
        <w:rPr>
          <w:rFonts w:ascii="Arial" w:hAnsi="Arial" w:cs="Arial"/>
          <w:sz w:val="24"/>
          <w:szCs w:val="24"/>
        </w:rPr>
        <w:t xml:space="preserve"> to show the child’s holistic development as well as their engagement in activities and relationships (</w:t>
      </w:r>
      <w:proofErr w:type="spellStart"/>
      <w:r w:rsidR="0084460A">
        <w:rPr>
          <w:rFonts w:ascii="Arial" w:hAnsi="Arial" w:cs="Arial"/>
          <w:sz w:val="24"/>
          <w:szCs w:val="24"/>
        </w:rPr>
        <w:t>Famly</w:t>
      </w:r>
      <w:proofErr w:type="spellEnd"/>
      <w:r w:rsidR="0084460A">
        <w:rPr>
          <w:rFonts w:ascii="Arial" w:hAnsi="Arial" w:cs="Arial"/>
          <w:sz w:val="24"/>
          <w:szCs w:val="24"/>
        </w:rPr>
        <w:t xml:space="preserve">, 2018). </w:t>
      </w:r>
      <w:r w:rsidR="00EC3CD1">
        <w:rPr>
          <w:rFonts w:ascii="Arial" w:hAnsi="Arial" w:cs="Arial"/>
          <w:sz w:val="24"/>
          <w:szCs w:val="24"/>
        </w:rPr>
        <w:t xml:space="preserve">Mathematical </w:t>
      </w:r>
      <w:r w:rsidR="008B5758">
        <w:rPr>
          <w:rFonts w:ascii="Arial" w:hAnsi="Arial" w:cs="Arial"/>
          <w:sz w:val="24"/>
          <w:szCs w:val="24"/>
        </w:rPr>
        <w:t xml:space="preserve">development is woven through the strands of the </w:t>
      </w:r>
      <w:proofErr w:type="spellStart"/>
      <w:r w:rsidR="008B5758">
        <w:rPr>
          <w:rFonts w:ascii="Arial" w:hAnsi="Arial" w:cs="Arial"/>
          <w:sz w:val="24"/>
          <w:szCs w:val="24"/>
        </w:rPr>
        <w:t>Te</w:t>
      </w:r>
      <w:proofErr w:type="spellEnd"/>
      <w:r w:rsidR="008B5758">
        <w:rPr>
          <w:rFonts w:ascii="Arial" w:hAnsi="Arial" w:cs="Arial"/>
          <w:sz w:val="24"/>
          <w:szCs w:val="24"/>
        </w:rPr>
        <w:t xml:space="preserve"> </w:t>
      </w:r>
      <w:proofErr w:type="spellStart"/>
      <w:r w:rsidR="008B5758">
        <w:rPr>
          <w:rFonts w:ascii="Arial" w:hAnsi="Arial" w:cs="Arial"/>
          <w:sz w:val="24"/>
          <w:szCs w:val="24"/>
        </w:rPr>
        <w:t>Whariki</w:t>
      </w:r>
      <w:proofErr w:type="spellEnd"/>
      <w:r w:rsidR="008B5758">
        <w:rPr>
          <w:rFonts w:ascii="Arial" w:hAnsi="Arial" w:cs="Arial"/>
          <w:sz w:val="24"/>
          <w:szCs w:val="24"/>
        </w:rPr>
        <w:t xml:space="preserve"> curriculum</w:t>
      </w:r>
      <w:r w:rsidR="00FE5825">
        <w:rPr>
          <w:rFonts w:ascii="Arial" w:hAnsi="Arial" w:cs="Arial"/>
          <w:sz w:val="24"/>
          <w:szCs w:val="24"/>
        </w:rPr>
        <w:t>, the potential for mathematics is within all strands. Teachers need to be clear about what they are trying to achieve and create</w:t>
      </w:r>
      <w:r w:rsidR="003837E3">
        <w:rPr>
          <w:rFonts w:ascii="Arial" w:hAnsi="Arial" w:cs="Arial"/>
          <w:sz w:val="24"/>
          <w:szCs w:val="24"/>
        </w:rPr>
        <w:t xml:space="preserve"> a balance between child-initiated play that is spontaneous </w:t>
      </w:r>
      <w:r w:rsidR="009312BA">
        <w:rPr>
          <w:rFonts w:ascii="Arial" w:hAnsi="Arial" w:cs="Arial"/>
          <w:sz w:val="24"/>
          <w:szCs w:val="24"/>
        </w:rPr>
        <w:t>and planned mathematical learning according to New Zealand Government (2016).</w:t>
      </w:r>
      <w:r w:rsidR="00BA3965">
        <w:rPr>
          <w:rFonts w:ascii="Arial" w:hAnsi="Arial" w:cs="Arial"/>
          <w:sz w:val="24"/>
          <w:szCs w:val="24"/>
        </w:rPr>
        <w:t xml:space="preserve"> </w:t>
      </w:r>
      <w:r w:rsidR="004045B6">
        <w:rPr>
          <w:rFonts w:ascii="Arial" w:hAnsi="Arial" w:cs="Arial"/>
          <w:sz w:val="24"/>
          <w:szCs w:val="24"/>
        </w:rPr>
        <w:t xml:space="preserve">Although there are similarities between the Early Years Foundation Stage and the </w:t>
      </w:r>
      <w:proofErr w:type="spellStart"/>
      <w:r w:rsidR="004045B6">
        <w:rPr>
          <w:rFonts w:ascii="Arial" w:hAnsi="Arial" w:cs="Arial"/>
          <w:sz w:val="24"/>
          <w:szCs w:val="24"/>
        </w:rPr>
        <w:t>Te</w:t>
      </w:r>
      <w:proofErr w:type="spellEnd"/>
      <w:r w:rsidR="004045B6">
        <w:rPr>
          <w:rFonts w:ascii="Arial" w:hAnsi="Arial" w:cs="Arial"/>
          <w:sz w:val="24"/>
          <w:szCs w:val="24"/>
        </w:rPr>
        <w:t xml:space="preserve"> </w:t>
      </w:r>
      <w:proofErr w:type="spellStart"/>
      <w:r w:rsidR="004045B6">
        <w:rPr>
          <w:rFonts w:ascii="Arial" w:hAnsi="Arial" w:cs="Arial"/>
          <w:sz w:val="24"/>
          <w:szCs w:val="24"/>
        </w:rPr>
        <w:t>Whariki</w:t>
      </w:r>
      <w:proofErr w:type="spellEnd"/>
      <w:r w:rsidR="004045B6">
        <w:rPr>
          <w:rFonts w:ascii="Arial" w:hAnsi="Arial" w:cs="Arial"/>
          <w:sz w:val="24"/>
          <w:szCs w:val="24"/>
        </w:rPr>
        <w:t xml:space="preserve"> curriculum</w:t>
      </w:r>
      <w:r w:rsidR="00FF01B3">
        <w:rPr>
          <w:rFonts w:ascii="Arial" w:hAnsi="Arial" w:cs="Arial"/>
          <w:sz w:val="24"/>
          <w:szCs w:val="24"/>
        </w:rPr>
        <w:t>, the Early Years Foundation Stage is seen to recognise the child as a future pupil leading practitioners to more formal teaching methods</w:t>
      </w:r>
      <w:r w:rsidR="000C777E">
        <w:rPr>
          <w:rFonts w:ascii="Arial" w:hAnsi="Arial" w:cs="Arial"/>
          <w:sz w:val="24"/>
          <w:szCs w:val="24"/>
        </w:rPr>
        <w:t xml:space="preserve"> to prepare children for entry to school, however, the </w:t>
      </w:r>
      <w:proofErr w:type="spellStart"/>
      <w:r w:rsidR="000C777E">
        <w:rPr>
          <w:rFonts w:ascii="Arial" w:hAnsi="Arial" w:cs="Arial"/>
          <w:sz w:val="24"/>
          <w:szCs w:val="24"/>
        </w:rPr>
        <w:t>Te</w:t>
      </w:r>
      <w:proofErr w:type="spellEnd"/>
      <w:r w:rsidR="000C777E">
        <w:rPr>
          <w:rFonts w:ascii="Arial" w:hAnsi="Arial" w:cs="Arial"/>
          <w:sz w:val="24"/>
          <w:szCs w:val="24"/>
        </w:rPr>
        <w:t xml:space="preserve"> </w:t>
      </w:r>
      <w:proofErr w:type="spellStart"/>
      <w:r w:rsidR="000C777E">
        <w:rPr>
          <w:rFonts w:ascii="Arial" w:hAnsi="Arial" w:cs="Arial"/>
          <w:sz w:val="24"/>
          <w:szCs w:val="24"/>
        </w:rPr>
        <w:t>Whariki</w:t>
      </w:r>
      <w:proofErr w:type="spellEnd"/>
      <w:r w:rsidR="000C777E">
        <w:rPr>
          <w:rFonts w:ascii="Arial" w:hAnsi="Arial" w:cs="Arial"/>
          <w:sz w:val="24"/>
          <w:szCs w:val="24"/>
        </w:rPr>
        <w:t xml:space="preserve"> curriculum allows for individual mapping of the strands </w:t>
      </w:r>
      <w:r w:rsidR="0051739D">
        <w:rPr>
          <w:rFonts w:ascii="Arial" w:hAnsi="Arial" w:cs="Arial"/>
          <w:sz w:val="24"/>
          <w:szCs w:val="24"/>
        </w:rPr>
        <w:t xml:space="preserve">and threads within the curriculum for the needs of individual groups including practitioners, parents and members of the indigenous </w:t>
      </w:r>
      <w:r w:rsidR="005A214C">
        <w:rPr>
          <w:rFonts w:ascii="Arial" w:hAnsi="Arial" w:cs="Arial"/>
          <w:sz w:val="24"/>
          <w:szCs w:val="24"/>
        </w:rPr>
        <w:t>culture, although there are goals within the curriculum it does not define the way in which the goals are achieved (Soler and Miller, 2010).</w:t>
      </w:r>
    </w:p>
    <w:p w14:paraId="4A691C22" w14:textId="3D691DD1" w:rsidR="00093181" w:rsidRDefault="00093181" w:rsidP="0066716A">
      <w:pPr>
        <w:spacing w:after="0" w:line="360" w:lineRule="auto"/>
        <w:jc w:val="both"/>
        <w:rPr>
          <w:rFonts w:ascii="Arial" w:hAnsi="Arial" w:cs="Arial"/>
          <w:b/>
          <w:bCs/>
          <w:sz w:val="24"/>
          <w:szCs w:val="24"/>
          <w:u w:val="single"/>
        </w:rPr>
      </w:pPr>
    </w:p>
    <w:p w14:paraId="04A9B020" w14:textId="77777777" w:rsidR="00093181" w:rsidRPr="00093181" w:rsidRDefault="00093181" w:rsidP="0066716A">
      <w:pPr>
        <w:spacing w:after="0" w:line="360" w:lineRule="auto"/>
        <w:jc w:val="both"/>
        <w:rPr>
          <w:rFonts w:ascii="Arial" w:hAnsi="Arial" w:cs="Arial"/>
          <w:sz w:val="24"/>
          <w:szCs w:val="24"/>
        </w:rPr>
      </w:pPr>
    </w:p>
    <w:p w14:paraId="6E85A122" w14:textId="77777777" w:rsidR="00CC053F" w:rsidRPr="0045259D" w:rsidRDefault="00CC053F" w:rsidP="0066716A">
      <w:pPr>
        <w:spacing w:after="0" w:line="360" w:lineRule="auto"/>
        <w:jc w:val="both"/>
        <w:rPr>
          <w:rFonts w:ascii="Arial" w:hAnsi="Arial" w:cs="Arial"/>
          <w:sz w:val="24"/>
          <w:szCs w:val="24"/>
        </w:rPr>
      </w:pPr>
    </w:p>
    <w:p w14:paraId="79BB754A" w14:textId="021720CC" w:rsidR="00EC27E6" w:rsidRDefault="00EC27E6" w:rsidP="0066716A">
      <w:pPr>
        <w:spacing w:after="0" w:line="360" w:lineRule="auto"/>
        <w:jc w:val="both"/>
        <w:rPr>
          <w:rFonts w:ascii="Arial" w:hAnsi="Arial" w:cs="Arial"/>
          <w:sz w:val="24"/>
          <w:szCs w:val="24"/>
        </w:rPr>
      </w:pPr>
    </w:p>
    <w:p w14:paraId="4C51E31D" w14:textId="7C82A16E" w:rsidR="00C870BE" w:rsidRDefault="00C870BE" w:rsidP="0066716A">
      <w:pPr>
        <w:spacing w:after="0" w:line="360" w:lineRule="auto"/>
        <w:jc w:val="both"/>
        <w:rPr>
          <w:rFonts w:ascii="Arial" w:hAnsi="Arial" w:cs="Arial"/>
          <w:sz w:val="24"/>
          <w:szCs w:val="24"/>
        </w:rPr>
      </w:pPr>
    </w:p>
    <w:p w14:paraId="3A77FE42" w14:textId="28620936" w:rsidR="00C870BE" w:rsidRDefault="00C870BE" w:rsidP="0066716A">
      <w:pPr>
        <w:spacing w:after="0" w:line="360" w:lineRule="auto"/>
        <w:jc w:val="both"/>
        <w:rPr>
          <w:rFonts w:ascii="Arial" w:hAnsi="Arial" w:cs="Arial"/>
          <w:sz w:val="24"/>
          <w:szCs w:val="24"/>
        </w:rPr>
      </w:pPr>
    </w:p>
    <w:p w14:paraId="54083149" w14:textId="5957A119" w:rsidR="00C870BE" w:rsidRDefault="00C870BE" w:rsidP="0066716A">
      <w:pPr>
        <w:spacing w:after="0" w:line="360" w:lineRule="auto"/>
        <w:jc w:val="both"/>
        <w:rPr>
          <w:rFonts w:ascii="Arial" w:hAnsi="Arial" w:cs="Arial"/>
          <w:sz w:val="24"/>
          <w:szCs w:val="24"/>
        </w:rPr>
      </w:pPr>
    </w:p>
    <w:p w14:paraId="71BA5E2C" w14:textId="77777777" w:rsidR="00C870BE" w:rsidRDefault="00C870BE" w:rsidP="00C870BE">
      <w:pPr>
        <w:rPr>
          <w:rFonts w:ascii="Arial" w:hAnsi="Arial" w:cs="Arial"/>
          <w:b/>
          <w:bCs/>
          <w:sz w:val="24"/>
          <w:szCs w:val="24"/>
          <w:u w:val="single"/>
        </w:rPr>
      </w:pPr>
      <w:r w:rsidRPr="00ED1629">
        <w:rPr>
          <w:rFonts w:ascii="Arial" w:hAnsi="Arial" w:cs="Arial"/>
          <w:b/>
          <w:bCs/>
          <w:sz w:val="24"/>
          <w:szCs w:val="24"/>
          <w:u w:val="single"/>
        </w:rPr>
        <w:lastRenderedPageBreak/>
        <w:t xml:space="preserve">Reference list </w:t>
      </w:r>
    </w:p>
    <w:p w14:paraId="15BBAB15" w14:textId="77777777" w:rsidR="00C870BE" w:rsidRDefault="00C870BE" w:rsidP="00C870BE">
      <w:pPr>
        <w:rPr>
          <w:rFonts w:ascii="Arial" w:hAnsi="Arial" w:cs="Arial"/>
          <w:b/>
          <w:bCs/>
          <w:sz w:val="24"/>
          <w:szCs w:val="24"/>
          <w:u w:val="single"/>
        </w:rPr>
      </w:pPr>
    </w:p>
    <w:p w14:paraId="5B9F0A16" w14:textId="77777777" w:rsidR="00C870BE" w:rsidRDefault="00C870BE" w:rsidP="00C870BE">
      <w:pPr>
        <w:rPr>
          <w:rFonts w:ascii="Arial" w:hAnsi="Arial" w:cs="Arial"/>
          <w:sz w:val="24"/>
          <w:szCs w:val="24"/>
        </w:rPr>
      </w:pPr>
      <w:r>
        <w:rPr>
          <w:rFonts w:ascii="Arial" w:hAnsi="Arial" w:cs="Arial"/>
          <w:sz w:val="24"/>
          <w:szCs w:val="24"/>
        </w:rPr>
        <w:t xml:space="preserve">Aubrey, K. and Riley, A. (2019) </w:t>
      </w:r>
      <w:r>
        <w:rPr>
          <w:rFonts w:ascii="Arial" w:hAnsi="Arial" w:cs="Arial"/>
          <w:i/>
          <w:iCs/>
          <w:sz w:val="24"/>
          <w:szCs w:val="24"/>
        </w:rPr>
        <w:t xml:space="preserve">Understanding and using educational theories, </w:t>
      </w:r>
      <w:r>
        <w:rPr>
          <w:rFonts w:ascii="Arial" w:hAnsi="Arial" w:cs="Arial"/>
          <w:sz w:val="24"/>
          <w:szCs w:val="24"/>
        </w:rPr>
        <w:t>2</w:t>
      </w:r>
      <w:r w:rsidRPr="000B4A0C">
        <w:rPr>
          <w:rFonts w:ascii="Arial" w:hAnsi="Arial" w:cs="Arial"/>
          <w:sz w:val="24"/>
          <w:szCs w:val="24"/>
          <w:vertAlign w:val="superscript"/>
        </w:rPr>
        <w:t>nd</w:t>
      </w:r>
      <w:r>
        <w:rPr>
          <w:rFonts w:ascii="Arial" w:hAnsi="Arial" w:cs="Arial"/>
          <w:sz w:val="24"/>
          <w:szCs w:val="24"/>
        </w:rPr>
        <w:t xml:space="preserve"> edition, London: SAGE Publications LTD.</w:t>
      </w:r>
    </w:p>
    <w:p w14:paraId="7F52D670" w14:textId="77777777" w:rsidR="00C870BE" w:rsidRDefault="00C870BE" w:rsidP="00C870BE">
      <w:pPr>
        <w:rPr>
          <w:rStyle w:val="Hyperlink"/>
          <w:rFonts w:ascii="Arial" w:hAnsi="Arial" w:cs="Arial"/>
          <w:sz w:val="24"/>
          <w:szCs w:val="24"/>
        </w:rPr>
      </w:pPr>
      <w:proofErr w:type="spellStart"/>
      <w:r>
        <w:rPr>
          <w:rFonts w:ascii="Arial" w:hAnsi="Arial" w:cs="Arial"/>
          <w:sz w:val="24"/>
          <w:szCs w:val="24"/>
        </w:rPr>
        <w:t>Baranek</w:t>
      </w:r>
      <w:proofErr w:type="spellEnd"/>
      <w:r>
        <w:rPr>
          <w:rFonts w:ascii="Arial" w:hAnsi="Arial" w:cs="Arial"/>
          <w:sz w:val="24"/>
          <w:szCs w:val="24"/>
        </w:rPr>
        <w:t xml:space="preserve">, J. (2018) </w:t>
      </w:r>
      <w:r>
        <w:rPr>
          <w:rFonts w:ascii="Arial" w:hAnsi="Arial" w:cs="Arial"/>
          <w:i/>
          <w:iCs/>
          <w:sz w:val="24"/>
          <w:szCs w:val="24"/>
        </w:rPr>
        <w:t xml:space="preserve">What is open ended play? </w:t>
      </w:r>
      <w:r>
        <w:rPr>
          <w:rFonts w:ascii="Arial" w:hAnsi="Arial" w:cs="Arial"/>
          <w:sz w:val="24"/>
          <w:szCs w:val="24"/>
        </w:rPr>
        <w:t xml:space="preserve">Available at: </w:t>
      </w:r>
      <w:hyperlink r:id="rId9" w:anchor=":~:text=They%20are%20open%2Dended%20items,can%20be%20pretty%20much%20anything!" w:history="1">
        <w:r w:rsidRPr="004B7E3E">
          <w:rPr>
            <w:rStyle w:val="Hyperlink"/>
            <w:rFonts w:ascii="Arial" w:hAnsi="Arial" w:cs="Arial"/>
            <w:sz w:val="24"/>
            <w:szCs w:val="24"/>
          </w:rPr>
          <w:t>https://www.childcareeducationexpo.co.uk/open-ended-play/#:~:text=They%20are%20open%2Dended%20items,can%20be%20pretty%20much%20anything!</w:t>
        </w:r>
      </w:hyperlink>
      <w:r>
        <w:rPr>
          <w:rFonts w:ascii="Arial" w:hAnsi="Arial" w:cs="Arial"/>
          <w:sz w:val="24"/>
          <w:szCs w:val="24"/>
        </w:rPr>
        <w:t>, (accessed on: 16</w:t>
      </w:r>
      <w:r w:rsidRPr="005C52F2">
        <w:rPr>
          <w:rFonts w:ascii="Arial" w:hAnsi="Arial" w:cs="Arial"/>
          <w:sz w:val="24"/>
          <w:szCs w:val="24"/>
          <w:vertAlign w:val="superscript"/>
        </w:rPr>
        <w:t>th</w:t>
      </w:r>
      <w:r>
        <w:rPr>
          <w:rFonts w:ascii="Arial" w:hAnsi="Arial" w:cs="Arial"/>
          <w:sz w:val="24"/>
          <w:szCs w:val="24"/>
        </w:rPr>
        <w:t xml:space="preserve"> February 2021).</w:t>
      </w:r>
    </w:p>
    <w:p w14:paraId="27F98ED6" w14:textId="3E20FB84" w:rsidR="00C870BE" w:rsidRDefault="00C870BE" w:rsidP="00C870BE">
      <w:pPr>
        <w:rPr>
          <w:rFonts w:ascii="Arial" w:hAnsi="Arial" w:cs="Arial"/>
          <w:sz w:val="24"/>
          <w:szCs w:val="24"/>
        </w:rPr>
      </w:pPr>
      <w:proofErr w:type="spellStart"/>
      <w:r>
        <w:rPr>
          <w:rFonts w:ascii="Arial" w:hAnsi="Arial" w:cs="Arial"/>
          <w:sz w:val="24"/>
          <w:szCs w:val="24"/>
        </w:rPr>
        <w:t>Baranek</w:t>
      </w:r>
      <w:proofErr w:type="spellEnd"/>
      <w:r>
        <w:rPr>
          <w:rFonts w:ascii="Arial" w:hAnsi="Arial" w:cs="Arial"/>
          <w:sz w:val="24"/>
          <w:szCs w:val="24"/>
        </w:rPr>
        <w:t>, J. (2021</w:t>
      </w:r>
      <w:r w:rsidR="004725AA">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Developing your maths provision, </w:t>
      </w:r>
      <w:r>
        <w:rPr>
          <w:rFonts w:ascii="Arial" w:hAnsi="Arial" w:cs="Arial"/>
          <w:sz w:val="24"/>
          <w:szCs w:val="24"/>
        </w:rPr>
        <w:t xml:space="preserve">available at: </w:t>
      </w:r>
      <w:hyperlink r:id="rId10" w:history="1">
        <w:r w:rsidRPr="004B7E3E">
          <w:rPr>
            <w:rStyle w:val="Hyperlink"/>
            <w:rFonts w:ascii="Arial" w:hAnsi="Arial" w:cs="Arial"/>
            <w:sz w:val="24"/>
            <w:szCs w:val="24"/>
          </w:rPr>
          <w:t>https://www.teachearlyyears.com/nursery-management/view/qa-developing-your-maths-provision</w:t>
        </w:r>
      </w:hyperlink>
      <w:r>
        <w:rPr>
          <w:rFonts w:ascii="Arial" w:hAnsi="Arial" w:cs="Arial"/>
          <w:sz w:val="24"/>
          <w:szCs w:val="24"/>
        </w:rPr>
        <w:t>, (accessed on: 22</w:t>
      </w:r>
      <w:r w:rsidRPr="00151710">
        <w:rPr>
          <w:rFonts w:ascii="Arial" w:hAnsi="Arial" w:cs="Arial"/>
          <w:sz w:val="24"/>
          <w:szCs w:val="24"/>
          <w:vertAlign w:val="superscript"/>
        </w:rPr>
        <w:t>nd</w:t>
      </w:r>
      <w:r>
        <w:rPr>
          <w:rFonts w:ascii="Arial" w:hAnsi="Arial" w:cs="Arial"/>
          <w:sz w:val="24"/>
          <w:szCs w:val="24"/>
        </w:rPr>
        <w:t xml:space="preserve"> February 2021).</w:t>
      </w:r>
    </w:p>
    <w:p w14:paraId="2BE95CDE" w14:textId="77777777" w:rsidR="00C870BE" w:rsidRPr="00C56F12" w:rsidRDefault="00C870BE" w:rsidP="00C870BE">
      <w:pPr>
        <w:rPr>
          <w:rFonts w:ascii="Arial" w:hAnsi="Arial" w:cs="Arial"/>
          <w:sz w:val="24"/>
          <w:szCs w:val="24"/>
        </w:rPr>
      </w:pPr>
      <w:r>
        <w:rPr>
          <w:rFonts w:ascii="Arial" w:hAnsi="Arial" w:cs="Arial"/>
          <w:sz w:val="24"/>
          <w:szCs w:val="24"/>
        </w:rPr>
        <w:t xml:space="preserve">Community Play Things (2021) </w:t>
      </w:r>
      <w:r>
        <w:rPr>
          <w:rFonts w:ascii="Arial" w:hAnsi="Arial" w:cs="Arial"/>
          <w:i/>
          <w:iCs/>
          <w:sz w:val="24"/>
          <w:szCs w:val="24"/>
        </w:rPr>
        <w:t xml:space="preserve">Making the most of water play, </w:t>
      </w:r>
      <w:r>
        <w:rPr>
          <w:rFonts w:ascii="Arial" w:hAnsi="Arial" w:cs="Arial"/>
          <w:sz w:val="24"/>
          <w:szCs w:val="24"/>
        </w:rPr>
        <w:t xml:space="preserve">available at: </w:t>
      </w:r>
      <w:hyperlink r:id="rId11" w:history="1">
        <w:r w:rsidRPr="00B86823">
          <w:rPr>
            <w:rStyle w:val="Hyperlink"/>
            <w:rFonts w:ascii="Arial" w:hAnsi="Arial" w:cs="Arial"/>
            <w:sz w:val="24"/>
            <w:szCs w:val="24"/>
          </w:rPr>
          <w:t>https://www.communityplaythings.co.uk/learning-library/articles/making-the-most-of-water-play</w:t>
        </w:r>
      </w:hyperlink>
      <w:r>
        <w:rPr>
          <w:rStyle w:val="Hyperlink"/>
          <w:rFonts w:ascii="Arial" w:hAnsi="Arial" w:cs="Arial"/>
          <w:sz w:val="24"/>
          <w:szCs w:val="24"/>
        </w:rPr>
        <w:t xml:space="preserve">, </w:t>
      </w:r>
      <w:r w:rsidRPr="004725AA">
        <w:rPr>
          <w:rStyle w:val="Hyperlink"/>
          <w:rFonts w:ascii="Arial" w:hAnsi="Arial" w:cs="Arial"/>
          <w:color w:val="auto"/>
          <w:sz w:val="24"/>
          <w:szCs w:val="24"/>
          <w:u w:val="none"/>
        </w:rPr>
        <w:t>(accessed on: 2</w:t>
      </w:r>
      <w:r w:rsidRPr="004725AA">
        <w:rPr>
          <w:rStyle w:val="Hyperlink"/>
          <w:rFonts w:ascii="Arial" w:hAnsi="Arial" w:cs="Arial"/>
          <w:color w:val="auto"/>
          <w:sz w:val="24"/>
          <w:szCs w:val="24"/>
          <w:u w:val="none"/>
          <w:vertAlign w:val="superscript"/>
        </w:rPr>
        <w:t>nd</w:t>
      </w:r>
      <w:r w:rsidRPr="004725AA">
        <w:rPr>
          <w:rStyle w:val="Hyperlink"/>
          <w:rFonts w:ascii="Arial" w:hAnsi="Arial" w:cs="Arial"/>
          <w:color w:val="auto"/>
          <w:sz w:val="24"/>
          <w:szCs w:val="24"/>
          <w:u w:val="none"/>
        </w:rPr>
        <w:t xml:space="preserve"> February 2021).</w:t>
      </w:r>
    </w:p>
    <w:p w14:paraId="329C822C" w14:textId="77777777" w:rsidR="00C870BE" w:rsidRPr="00C56F12" w:rsidRDefault="00C870BE" w:rsidP="00C870BE">
      <w:pPr>
        <w:rPr>
          <w:rFonts w:ascii="Arial" w:hAnsi="Arial" w:cs="Arial"/>
          <w:sz w:val="24"/>
          <w:szCs w:val="24"/>
        </w:rPr>
      </w:pPr>
      <w:r>
        <w:rPr>
          <w:rFonts w:ascii="Arial" w:hAnsi="Arial" w:cs="Arial"/>
          <w:sz w:val="24"/>
          <w:szCs w:val="24"/>
        </w:rPr>
        <w:t xml:space="preserve">Community </w:t>
      </w:r>
      <w:proofErr w:type="gramStart"/>
      <w:r>
        <w:rPr>
          <w:rFonts w:ascii="Arial" w:hAnsi="Arial" w:cs="Arial"/>
          <w:sz w:val="24"/>
          <w:szCs w:val="24"/>
        </w:rPr>
        <w:t>Play Things</w:t>
      </w:r>
      <w:proofErr w:type="gramEnd"/>
      <w:r>
        <w:rPr>
          <w:rFonts w:ascii="Arial" w:hAnsi="Arial" w:cs="Arial"/>
          <w:sz w:val="24"/>
          <w:szCs w:val="24"/>
        </w:rPr>
        <w:t xml:space="preserve"> (2021) </w:t>
      </w:r>
      <w:r>
        <w:rPr>
          <w:rFonts w:ascii="Arial" w:hAnsi="Arial" w:cs="Arial"/>
          <w:i/>
          <w:iCs/>
          <w:sz w:val="24"/>
          <w:szCs w:val="24"/>
        </w:rPr>
        <w:t xml:space="preserve">Reggio Emilia, </w:t>
      </w:r>
      <w:r>
        <w:rPr>
          <w:rFonts w:ascii="Arial" w:hAnsi="Arial" w:cs="Arial"/>
          <w:sz w:val="24"/>
          <w:szCs w:val="24"/>
        </w:rPr>
        <w:t xml:space="preserve">available at: </w:t>
      </w:r>
      <w:hyperlink r:id="rId12" w:history="1">
        <w:r w:rsidRPr="00ED5EB3">
          <w:rPr>
            <w:rStyle w:val="Hyperlink"/>
            <w:rFonts w:ascii="Arial" w:hAnsi="Arial" w:cs="Arial"/>
            <w:sz w:val="24"/>
            <w:szCs w:val="24"/>
          </w:rPr>
          <w:t>https://www.communityplaythings.co.uk/learning-library/articles/reggio-emilia</w:t>
        </w:r>
      </w:hyperlink>
      <w:r>
        <w:rPr>
          <w:rStyle w:val="Hyperlink"/>
          <w:rFonts w:ascii="Arial" w:hAnsi="Arial" w:cs="Arial"/>
          <w:sz w:val="24"/>
          <w:szCs w:val="24"/>
        </w:rPr>
        <w:t xml:space="preserve">, </w:t>
      </w:r>
      <w:r w:rsidRPr="004725AA">
        <w:rPr>
          <w:rStyle w:val="Hyperlink"/>
          <w:rFonts w:ascii="Arial" w:hAnsi="Arial" w:cs="Arial"/>
          <w:color w:val="auto"/>
          <w:sz w:val="24"/>
          <w:szCs w:val="24"/>
          <w:u w:val="none"/>
        </w:rPr>
        <w:t>(accessed on: 6</w:t>
      </w:r>
      <w:r w:rsidRPr="004725AA">
        <w:rPr>
          <w:rStyle w:val="Hyperlink"/>
          <w:rFonts w:ascii="Arial" w:hAnsi="Arial" w:cs="Arial"/>
          <w:color w:val="auto"/>
          <w:sz w:val="24"/>
          <w:szCs w:val="24"/>
          <w:u w:val="none"/>
          <w:vertAlign w:val="superscript"/>
        </w:rPr>
        <w:t>th</w:t>
      </w:r>
      <w:r w:rsidRPr="004725AA">
        <w:rPr>
          <w:rStyle w:val="Hyperlink"/>
          <w:rFonts w:ascii="Arial" w:hAnsi="Arial" w:cs="Arial"/>
          <w:color w:val="auto"/>
          <w:sz w:val="24"/>
          <w:szCs w:val="24"/>
          <w:u w:val="none"/>
        </w:rPr>
        <w:t xml:space="preserve"> February 2021).</w:t>
      </w:r>
    </w:p>
    <w:p w14:paraId="393A9D70" w14:textId="77777777" w:rsidR="00C870BE" w:rsidRDefault="00C870BE" w:rsidP="00C870BE">
      <w:pPr>
        <w:rPr>
          <w:rFonts w:ascii="Arial" w:hAnsi="Arial" w:cs="Arial"/>
          <w:sz w:val="24"/>
          <w:szCs w:val="24"/>
        </w:rPr>
      </w:pPr>
      <w:r>
        <w:rPr>
          <w:rFonts w:ascii="Arial" w:hAnsi="Arial" w:cs="Arial"/>
          <w:sz w:val="24"/>
          <w:szCs w:val="24"/>
        </w:rPr>
        <w:t xml:space="preserve">Croner-I (2021) </w:t>
      </w:r>
      <w:r>
        <w:rPr>
          <w:rFonts w:ascii="Arial" w:hAnsi="Arial" w:cs="Arial"/>
          <w:i/>
          <w:iCs/>
          <w:sz w:val="24"/>
          <w:szCs w:val="24"/>
        </w:rPr>
        <w:t xml:space="preserve">Planning for early years, </w:t>
      </w:r>
      <w:r>
        <w:rPr>
          <w:rFonts w:ascii="Arial" w:hAnsi="Arial" w:cs="Arial"/>
          <w:sz w:val="24"/>
          <w:szCs w:val="24"/>
        </w:rPr>
        <w:t xml:space="preserve">available at: </w:t>
      </w:r>
      <w:hyperlink r:id="rId13" w:anchor=":~:text=Planning%20needs%20to%20be%20done,be%20involved%20in%20this%20process." w:history="1">
        <w:r w:rsidRPr="004B7E3E">
          <w:rPr>
            <w:rStyle w:val="Hyperlink"/>
            <w:rFonts w:ascii="Arial" w:hAnsi="Arial" w:cs="Arial"/>
            <w:sz w:val="24"/>
            <w:szCs w:val="24"/>
          </w:rPr>
          <w:t>https://app.croneri.co.uk/topics/planning-early-years/indepth#:~:text=Planning%20needs%20to%20be%20done,be%20involved%20in%20this%20process.</w:t>
        </w:r>
      </w:hyperlink>
      <w:r>
        <w:rPr>
          <w:rFonts w:ascii="Arial" w:hAnsi="Arial" w:cs="Arial"/>
          <w:sz w:val="24"/>
          <w:szCs w:val="24"/>
        </w:rPr>
        <w:t>, (accessed on: 23</w:t>
      </w:r>
      <w:r w:rsidRPr="00151710">
        <w:rPr>
          <w:rFonts w:ascii="Arial" w:hAnsi="Arial" w:cs="Arial"/>
          <w:sz w:val="24"/>
          <w:szCs w:val="24"/>
          <w:vertAlign w:val="superscript"/>
        </w:rPr>
        <w:t>rd</w:t>
      </w:r>
      <w:r>
        <w:rPr>
          <w:rFonts w:ascii="Arial" w:hAnsi="Arial" w:cs="Arial"/>
          <w:sz w:val="24"/>
          <w:szCs w:val="24"/>
        </w:rPr>
        <w:t xml:space="preserve"> February 2021).</w:t>
      </w:r>
    </w:p>
    <w:p w14:paraId="18B6A828" w14:textId="77777777" w:rsidR="00C870BE" w:rsidRDefault="00C870BE" w:rsidP="00C870BE">
      <w:pPr>
        <w:rPr>
          <w:rFonts w:ascii="Arial" w:hAnsi="Arial" w:cs="Arial"/>
          <w:sz w:val="24"/>
          <w:szCs w:val="24"/>
        </w:rPr>
      </w:pPr>
      <w:r>
        <w:rPr>
          <w:rFonts w:ascii="Arial" w:hAnsi="Arial" w:cs="Arial"/>
          <w:sz w:val="24"/>
          <w:szCs w:val="24"/>
        </w:rPr>
        <w:t xml:space="preserve">Dabell, J (2017) </w:t>
      </w:r>
      <w:r>
        <w:rPr>
          <w:rFonts w:ascii="Arial" w:hAnsi="Arial" w:cs="Arial"/>
          <w:i/>
          <w:iCs/>
          <w:sz w:val="24"/>
          <w:szCs w:val="24"/>
        </w:rPr>
        <w:t xml:space="preserve">Building children’s confidence in maths, </w:t>
      </w:r>
      <w:r>
        <w:rPr>
          <w:rFonts w:ascii="Arial" w:hAnsi="Arial" w:cs="Arial"/>
          <w:sz w:val="24"/>
          <w:szCs w:val="24"/>
        </w:rPr>
        <w:t xml:space="preserve">available at: </w:t>
      </w:r>
      <w:hyperlink r:id="rId14" w:history="1">
        <w:r w:rsidRPr="004B7E3E">
          <w:rPr>
            <w:rStyle w:val="Hyperlink"/>
            <w:rFonts w:ascii="Arial" w:hAnsi="Arial" w:cs="Arial"/>
            <w:sz w:val="24"/>
            <w:szCs w:val="24"/>
          </w:rPr>
          <w:t>https://www.busythings.co.uk/blog/building-childrens-confidence-in-maths-teaching-strategies/</w:t>
        </w:r>
      </w:hyperlink>
      <w:r>
        <w:rPr>
          <w:rFonts w:ascii="Arial" w:hAnsi="Arial" w:cs="Arial"/>
          <w:sz w:val="24"/>
          <w:szCs w:val="24"/>
        </w:rPr>
        <w:t>, (accessed on: 22</w:t>
      </w:r>
      <w:r w:rsidRPr="00151710">
        <w:rPr>
          <w:rFonts w:ascii="Arial" w:hAnsi="Arial" w:cs="Arial"/>
          <w:sz w:val="24"/>
          <w:szCs w:val="24"/>
          <w:vertAlign w:val="superscript"/>
        </w:rPr>
        <w:t>nd</w:t>
      </w:r>
      <w:r>
        <w:rPr>
          <w:rFonts w:ascii="Arial" w:hAnsi="Arial" w:cs="Arial"/>
          <w:sz w:val="24"/>
          <w:szCs w:val="24"/>
        </w:rPr>
        <w:t xml:space="preserve"> February 2021).</w:t>
      </w:r>
    </w:p>
    <w:p w14:paraId="325DD189" w14:textId="11D9CC54" w:rsidR="00C870BE" w:rsidRDefault="00C870BE" w:rsidP="00C870BE">
      <w:pPr>
        <w:rPr>
          <w:rFonts w:ascii="Arial" w:hAnsi="Arial" w:cs="Arial"/>
          <w:sz w:val="24"/>
          <w:szCs w:val="24"/>
        </w:rPr>
      </w:pPr>
      <w:r>
        <w:rPr>
          <w:rFonts w:ascii="Arial" w:hAnsi="Arial" w:cs="Arial"/>
          <w:sz w:val="24"/>
          <w:szCs w:val="24"/>
        </w:rPr>
        <w:t xml:space="preserve">Donaldson, G. </w:t>
      </w:r>
      <w:r w:rsidR="00180030">
        <w:rPr>
          <w:rFonts w:ascii="Arial" w:hAnsi="Arial" w:cs="Arial"/>
          <w:sz w:val="24"/>
          <w:szCs w:val="24"/>
        </w:rPr>
        <w:t>(</w:t>
      </w:r>
      <w:r>
        <w:rPr>
          <w:rFonts w:ascii="Arial" w:hAnsi="Arial" w:cs="Arial"/>
          <w:sz w:val="24"/>
          <w:szCs w:val="24"/>
        </w:rPr>
        <w:t>2015</w:t>
      </w:r>
      <w:r w:rsidR="00180030">
        <w:rPr>
          <w:rFonts w:ascii="Arial" w:hAnsi="Arial" w:cs="Arial"/>
          <w:sz w:val="24"/>
          <w:szCs w:val="24"/>
        </w:rPr>
        <w:t>)</w:t>
      </w:r>
      <w:r>
        <w:rPr>
          <w:rFonts w:ascii="Arial" w:hAnsi="Arial" w:cs="Arial"/>
          <w:sz w:val="24"/>
          <w:szCs w:val="24"/>
        </w:rPr>
        <w:t xml:space="preserve"> </w:t>
      </w:r>
      <w:r w:rsidRPr="00180030">
        <w:rPr>
          <w:rFonts w:ascii="Arial" w:hAnsi="Arial" w:cs="Arial"/>
          <w:i/>
          <w:iCs/>
          <w:sz w:val="24"/>
          <w:szCs w:val="24"/>
        </w:rPr>
        <w:t>Independent review of curriculum and assessment arrangements in wales</w:t>
      </w:r>
      <w:r w:rsidR="00180030">
        <w:rPr>
          <w:rFonts w:ascii="Arial" w:hAnsi="Arial" w:cs="Arial"/>
          <w:sz w:val="24"/>
          <w:szCs w:val="24"/>
        </w:rPr>
        <w:t>,</w:t>
      </w:r>
      <w:r>
        <w:rPr>
          <w:rFonts w:ascii="Arial" w:hAnsi="Arial" w:cs="Arial"/>
          <w:sz w:val="24"/>
          <w:szCs w:val="24"/>
        </w:rPr>
        <w:t xml:space="preserve"> </w:t>
      </w:r>
      <w:hyperlink r:id="rId15" w:history="1">
        <w:r w:rsidRPr="00FC76AC">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w:t>
      </w:r>
      <w:r w:rsidR="00180030">
        <w:rPr>
          <w:rFonts w:ascii="Arial" w:hAnsi="Arial" w:cs="Arial"/>
          <w:sz w:val="24"/>
          <w:szCs w:val="24"/>
        </w:rPr>
        <w:t>(</w:t>
      </w:r>
      <w:r>
        <w:rPr>
          <w:rFonts w:ascii="Arial" w:hAnsi="Arial" w:cs="Arial"/>
          <w:sz w:val="24"/>
          <w:szCs w:val="24"/>
        </w:rPr>
        <w:t>accessed</w:t>
      </w:r>
      <w:r w:rsidR="00180030">
        <w:rPr>
          <w:rFonts w:ascii="Arial" w:hAnsi="Arial" w:cs="Arial"/>
          <w:sz w:val="24"/>
          <w:szCs w:val="24"/>
        </w:rPr>
        <w:t xml:space="preserve"> on</w:t>
      </w:r>
      <w:r>
        <w:rPr>
          <w:rFonts w:ascii="Arial" w:hAnsi="Arial" w:cs="Arial"/>
          <w:sz w:val="24"/>
          <w:szCs w:val="24"/>
        </w:rPr>
        <w:t xml:space="preserve">: </w:t>
      </w:r>
      <w:r w:rsidR="00180030">
        <w:rPr>
          <w:rFonts w:ascii="Arial" w:hAnsi="Arial" w:cs="Arial"/>
          <w:sz w:val="24"/>
          <w:szCs w:val="24"/>
        </w:rPr>
        <w:t>2</w:t>
      </w:r>
      <w:r w:rsidR="00180030" w:rsidRPr="00180030">
        <w:rPr>
          <w:rFonts w:ascii="Arial" w:hAnsi="Arial" w:cs="Arial"/>
          <w:sz w:val="24"/>
          <w:szCs w:val="24"/>
          <w:vertAlign w:val="superscript"/>
        </w:rPr>
        <w:t>nd</w:t>
      </w:r>
      <w:r w:rsidR="00180030">
        <w:rPr>
          <w:rFonts w:ascii="Arial" w:hAnsi="Arial" w:cs="Arial"/>
          <w:sz w:val="24"/>
          <w:szCs w:val="24"/>
        </w:rPr>
        <w:t xml:space="preserve"> February 2021).</w:t>
      </w:r>
    </w:p>
    <w:p w14:paraId="543C47CA" w14:textId="77777777" w:rsidR="00C870BE" w:rsidRPr="00C56F12" w:rsidRDefault="00C870BE" w:rsidP="00C870BE">
      <w:pPr>
        <w:rPr>
          <w:rStyle w:val="Hyperlink"/>
          <w:rFonts w:ascii="Arial" w:hAnsi="Arial" w:cs="Arial"/>
          <w:color w:val="auto"/>
          <w:sz w:val="24"/>
          <w:szCs w:val="24"/>
          <w:u w:val="none"/>
        </w:rPr>
      </w:pPr>
      <w:r>
        <w:rPr>
          <w:rFonts w:ascii="Arial" w:hAnsi="Arial" w:cs="Arial"/>
          <w:sz w:val="24"/>
          <w:szCs w:val="24"/>
        </w:rPr>
        <w:t xml:space="preserve">Ealy Years (No date) </w:t>
      </w:r>
      <w:r>
        <w:rPr>
          <w:rFonts w:ascii="Arial" w:hAnsi="Arial" w:cs="Arial"/>
          <w:i/>
          <w:iCs/>
          <w:sz w:val="24"/>
          <w:szCs w:val="24"/>
        </w:rPr>
        <w:t xml:space="preserve">Maths through play, </w:t>
      </w:r>
      <w:r>
        <w:rPr>
          <w:rFonts w:ascii="Arial" w:hAnsi="Arial" w:cs="Arial"/>
          <w:sz w:val="24"/>
          <w:szCs w:val="24"/>
        </w:rPr>
        <w:t xml:space="preserve">available at: </w:t>
      </w:r>
      <w:hyperlink r:id="rId16" w:history="1">
        <w:r w:rsidRPr="00EB2457">
          <w:rPr>
            <w:rStyle w:val="Hyperlink"/>
            <w:rFonts w:ascii="Arial" w:hAnsi="Arial" w:cs="Arial"/>
            <w:sz w:val="24"/>
            <w:szCs w:val="24"/>
          </w:rPr>
          <w:t>http://www.cheetham.manchester.sch.uk/wp-content/uploads/2018/04/maths-through-play.pdf</w:t>
        </w:r>
      </w:hyperlink>
      <w:r>
        <w:rPr>
          <w:rStyle w:val="Hyperlink"/>
          <w:rFonts w:ascii="Arial" w:hAnsi="Arial" w:cs="Arial"/>
          <w:sz w:val="24"/>
          <w:szCs w:val="24"/>
        </w:rPr>
        <w:t xml:space="preserve">, </w:t>
      </w:r>
      <w:r w:rsidRPr="00180030">
        <w:rPr>
          <w:rStyle w:val="Hyperlink"/>
          <w:rFonts w:ascii="Arial" w:hAnsi="Arial" w:cs="Arial"/>
          <w:color w:val="auto"/>
          <w:sz w:val="24"/>
          <w:szCs w:val="24"/>
          <w:u w:val="none"/>
        </w:rPr>
        <w:t xml:space="preserve">(accessed </w:t>
      </w:r>
      <w:proofErr w:type="gramStart"/>
      <w:r w:rsidRPr="00180030">
        <w:rPr>
          <w:rStyle w:val="Hyperlink"/>
          <w:rFonts w:ascii="Arial" w:hAnsi="Arial" w:cs="Arial"/>
          <w:color w:val="auto"/>
          <w:sz w:val="24"/>
          <w:szCs w:val="24"/>
          <w:u w:val="none"/>
        </w:rPr>
        <w:t>on:</w:t>
      </w:r>
      <w:proofErr w:type="gramEnd"/>
      <w:r w:rsidRPr="00180030">
        <w:rPr>
          <w:rStyle w:val="Hyperlink"/>
          <w:rFonts w:ascii="Arial" w:hAnsi="Arial" w:cs="Arial"/>
          <w:color w:val="auto"/>
          <w:sz w:val="24"/>
          <w:szCs w:val="24"/>
          <w:u w:val="none"/>
        </w:rPr>
        <w:t xml:space="preserve"> 2</w:t>
      </w:r>
      <w:r w:rsidRPr="00180030">
        <w:rPr>
          <w:rStyle w:val="Hyperlink"/>
          <w:rFonts w:ascii="Arial" w:hAnsi="Arial" w:cs="Arial"/>
          <w:color w:val="auto"/>
          <w:sz w:val="24"/>
          <w:szCs w:val="24"/>
          <w:u w:val="none"/>
          <w:vertAlign w:val="superscript"/>
        </w:rPr>
        <w:t>nd</w:t>
      </w:r>
      <w:r w:rsidRPr="00180030">
        <w:rPr>
          <w:rStyle w:val="Hyperlink"/>
          <w:rFonts w:ascii="Arial" w:hAnsi="Arial" w:cs="Arial"/>
          <w:color w:val="auto"/>
          <w:sz w:val="24"/>
          <w:szCs w:val="24"/>
          <w:u w:val="none"/>
        </w:rPr>
        <w:t xml:space="preserve"> February 2021).</w:t>
      </w:r>
    </w:p>
    <w:p w14:paraId="279AF41D" w14:textId="77777777" w:rsidR="00C870BE" w:rsidRDefault="00C870BE" w:rsidP="00C870BE">
      <w:pPr>
        <w:rPr>
          <w:rFonts w:ascii="Arial" w:hAnsi="Arial" w:cs="Arial"/>
          <w:sz w:val="24"/>
          <w:szCs w:val="24"/>
        </w:rPr>
      </w:pPr>
      <w:r>
        <w:rPr>
          <w:rFonts w:ascii="Arial" w:hAnsi="Arial" w:cs="Arial"/>
          <w:sz w:val="24"/>
          <w:szCs w:val="24"/>
        </w:rPr>
        <w:t xml:space="preserve">Early Learning HQ (No date) </w:t>
      </w:r>
      <w:r>
        <w:rPr>
          <w:rFonts w:ascii="Arial" w:hAnsi="Arial" w:cs="Arial"/>
          <w:i/>
          <w:iCs/>
          <w:sz w:val="24"/>
          <w:szCs w:val="24"/>
        </w:rPr>
        <w:t xml:space="preserve">Benefits of water play, </w:t>
      </w:r>
      <w:r>
        <w:rPr>
          <w:rFonts w:ascii="Arial" w:hAnsi="Arial" w:cs="Arial"/>
          <w:sz w:val="24"/>
          <w:szCs w:val="24"/>
        </w:rPr>
        <w:t xml:space="preserve">available at: </w:t>
      </w:r>
      <w:hyperlink r:id="rId17" w:history="1">
        <w:r w:rsidRPr="004B7E3E">
          <w:rPr>
            <w:rStyle w:val="Hyperlink"/>
            <w:rFonts w:ascii="Arial" w:hAnsi="Arial" w:cs="Arial"/>
            <w:sz w:val="24"/>
            <w:szCs w:val="24"/>
          </w:rPr>
          <w:t>https://www.earlylearninghq.org.uk/earlylearninghq-blog/benefits-of-water-play/</w:t>
        </w:r>
      </w:hyperlink>
      <w:r>
        <w:rPr>
          <w:rFonts w:ascii="Arial" w:hAnsi="Arial" w:cs="Arial"/>
          <w:sz w:val="24"/>
          <w:szCs w:val="24"/>
        </w:rPr>
        <w:t xml:space="preserve">, (accessed </w:t>
      </w:r>
      <w:proofErr w:type="gramStart"/>
      <w:r>
        <w:rPr>
          <w:rFonts w:ascii="Arial" w:hAnsi="Arial" w:cs="Arial"/>
          <w:sz w:val="24"/>
          <w:szCs w:val="24"/>
        </w:rPr>
        <w:t>on:</w:t>
      </w:r>
      <w:proofErr w:type="gramEnd"/>
      <w:r>
        <w:rPr>
          <w:rFonts w:ascii="Arial" w:hAnsi="Arial" w:cs="Arial"/>
          <w:sz w:val="24"/>
          <w:szCs w:val="24"/>
        </w:rPr>
        <w:t xml:space="preserve"> 20</w:t>
      </w:r>
      <w:r w:rsidRPr="00A538AA">
        <w:rPr>
          <w:rFonts w:ascii="Arial" w:hAnsi="Arial" w:cs="Arial"/>
          <w:sz w:val="24"/>
          <w:szCs w:val="24"/>
          <w:vertAlign w:val="superscript"/>
        </w:rPr>
        <w:t>th</w:t>
      </w:r>
      <w:r>
        <w:rPr>
          <w:rFonts w:ascii="Arial" w:hAnsi="Arial" w:cs="Arial"/>
          <w:sz w:val="24"/>
          <w:szCs w:val="24"/>
        </w:rPr>
        <w:t xml:space="preserve"> February 2021).</w:t>
      </w:r>
    </w:p>
    <w:p w14:paraId="7E93CD4E" w14:textId="77777777" w:rsidR="00C870BE" w:rsidRPr="00180030" w:rsidRDefault="00C870BE" w:rsidP="00C870BE">
      <w:pPr>
        <w:rPr>
          <w:rFonts w:ascii="Arial" w:hAnsi="Arial" w:cs="Arial"/>
          <w:sz w:val="24"/>
          <w:szCs w:val="24"/>
        </w:rPr>
      </w:pPr>
      <w:r>
        <w:rPr>
          <w:rFonts w:ascii="Arial" w:hAnsi="Arial" w:cs="Arial"/>
          <w:sz w:val="24"/>
          <w:szCs w:val="24"/>
        </w:rPr>
        <w:t xml:space="preserve">Early Years Careers (2021) </w:t>
      </w:r>
      <w:r>
        <w:rPr>
          <w:rFonts w:ascii="Arial" w:hAnsi="Arial" w:cs="Arial"/>
          <w:i/>
          <w:iCs/>
          <w:sz w:val="24"/>
          <w:szCs w:val="24"/>
        </w:rPr>
        <w:t xml:space="preserve">Supporting children’s mathematical development in nursery, </w:t>
      </w:r>
      <w:r>
        <w:rPr>
          <w:rFonts w:ascii="Arial" w:hAnsi="Arial" w:cs="Arial"/>
          <w:sz w:val="24"/>
          <w:szCs w:val="24"/>
        </w:rPr>
        <w:t xml:space="preserve">available at: </w:t>
      </w:r>
      <w:hyperlink r:id="rId18" w:history="1">
        <w:r w:rsidRPr="004B7E3E">
          <w:rPr>
            <w:rStyle w:val="Hyperlink"/>
            <w:rFonts w:ascii="Arial" w:hAnsi="Arial" w:cs="Arial"/>
            <w:sz w:val="24"/>
            <w:szCs w:val="24"/>
          </w:rPr>
          <w:t>https://www.earlyyearscareers.com/eyc/latest-news/supporting-childrens-mathematical-development-in-nursery/</w:t>
        </w:r>
      </w:hyperlink>
      <w:r>
        <w:rPr>
          <w:rStyle w:val="Hyperlink"/>
          <w:rFonts w:ascii="Arial" w:hAnsi="Arial" w:cs="Arial"/>
          <w:sz w:val="24"/>
          <w:szCs w:val="24"/>
        </w:rPr>
        <w:t xml:space="preserve">, </w:t>
      </w:r>
      <w:r w:rsidRPr="00180030">
        <w:rPr>
          <w:rStyle w:val="Hyperlink"/>
          <w:rFonts w:ascii="Arial" w:hAnsi="Arial" w:cs="Arial"/>
          <w:color w:val="auto"/>
          <w:sz w:val="24"/>
          <w:szCs w:val="24"/>
          <w:u w:val="none"/>
        </w:rPr>
        <w:t>(accessed on: 13</w:t>
      </w:r>
      <w:r w:rsidRPr="00180030">
        <w:rPr>
          <w:rStyle w:val="Hyperlink"/>
          <w:rFonts w:ascii="Arial" w:hAnsi="Arial" w:cs="Arial"/>
          <w:color w:val="auto"/>
          <w:sz w:val="24"/>
          <w:szCs w:val="24"/>
          <w:u w:val="none"/>
          <w:vertAlign w:val="superscript"/>
        </w:rPr>
        <w:t>th</w:t>
      </w:r>
      <w:r w:rsidRPr="00180030">
        <w:rPr>
          <w:rStyle w:val="Hyperlink"/>
          <w:rFonts w:ascii="Arial" w:hAnsi="Arial" w:cs="Arial"/>
          <w:color w:val="auto"/>
          <w:sz w:val="24"/>
          <w:szCs w:val="24"/>
          <w:u w:val="none"/>
        </w:rPr>
        <w:t xml:space="preserve"> February 2021).</w:t>
      </w:r>
    </w:p>
    <w:p w14:paraId="028F1208" w14:textId="77777777" w:rsidR="00C870BE" w:rsidRDefault="00C870BE" w:rsidP="00C870BE">
      <w:pPr>
        <w:rPr>
          <w:rFonts w:ascii="Arial" w:hAnsi="Arial" w:cs="Arial"/>
          <w:sz w:val="24"/>
          <w:szCs w:val="24"/>
        </w:rPr>
      </w:pPr>
    </w:p>
    <w:p w14:paraId="1132E289" w14:textId="77777777" w:rsidR="00C870BE" w:rsidRDefault="00C870BE" w:rsidP="00C870BE">
      <w:pPr>
        <w:rPr>
          <w:rFonts w:ascii="Arial" w:hAnsi="Arial" w:cs="Arial"/>
          <w:sz w:val="24"/>
          <w:szCs w:val="24"/>
        </w:rPr>
      </w:pPr>
    </w:p>
    <w:p w14:paraId="07382233" w14:textId="45B378EC" w:rsidR="00C870BE" w:rsidRDefault="00C870BE" w:rsidP="00C870BE">
      <w:pPr>
        <w:rPr>
          <w:rFonts w:ascii="Arial" w:hAnsi="Arial" w:cs="Arial"/>
          <w:sz w:val="24"/>
          <w:szCs w:val="24"/>
        </w:rPr>
      </w:pPr>
      <w:r>
        <w:rPr>
          <w:rFonts w:ascii="Arial" w:hAnsi="Arial" w:cs="Arial"/>
          <w:sz w:val="24"/>
          <w:szCs w:val="24"/>
        </w:rPr>
        <w:lastRenderedPageBreak/>
        <w:t xml:space="preserve">Early Years Matters (2021) </w:t>
      </w:r>
      <w:r>
        <w:rPr>
          <w:rFonts w:ascii="Arial" w:hAnsi="Arial" w:cs="Arial"/>
          <w:i/>
          <w:iCs/>
          <w:sz w:val="24"/>
          <w:szCs w:val="24"/>
        </w:rPr>
        <w:t xml:space="preserve">Observations, assessments and planning, </w:t>
      </w:r>
      <w:r>
        <w:rPr>
          <w:rFonts w:ascii="Arial" w:hAnsi="Arial" w:cs="Arial"/>
          <w:sz w:val="24"/>
          <w:szCs w:val="24"/>
        </w:rPr>
        <w:t xml:space="preserve">available at: </w:t>
      </w:r>
      <w:hyperlink r:id="rId19" w:anchor=":~:text=Observation%20is%20referred%20to%20in,and%20the%20experiences%20on%20offer." w:history="1">
        <w:r w:rsidRPr="004B7E3E">
          <w:rPr>
            <w:rStyle w:val="Hyperlink"/>
            <w:rFonts w:ascii="Arial" w:hAnsi="Arial" w:cs="Arial"/>
            <w:sz w:val="24"/>
            <w:szCs w:val="24"/>
          </w:rPr>
          <w:t>https://www.earlyyearsmatters.co.uk/eyfs/a-unique-child/planning/#:~:text=Observation%20is%20referred%20to%20in,and%20the%20experiences%20on%20offer.</w:t>
        </w:r>
      </w:hyperlink>
      <w:r>
        <w:rPr>
          <w:rFonts w:ascii="Arial" w:hAnsi="Arial" w:cs="Arial"/>
          <w:sz w:val="24"/>
          <w:szCs w:val="24"/>
        </w:rPr>
        <w:t>, (accessed on: 22</w:t>
      </w:r>
      <w:r w:rsidRPr="00151710">
        <w:rPr>
          <w:rFonts w:ascii="Arial" w:hAnsi="Arial" w:cs="Arial"/>
          <w:sz w:val="24"/>
          <w:szCs w:val="24"/>
          <w:vertAlign w:val="superscript"/>
        </w:rPr>
        <w:t>nd</w:t>
      </w:r>
      <w:r>
        <w:rPr>
          <w:rFonts w:ascii="Arial" w:hAnsi="Arial" w:cs="Arial"/>
          <w:sz w:val="24"/>
          <w:szCs w:val="24"/>
        </w:rPr>
        <w:t xml:space="preserve"> February 2021).</w:t>
      </w:r>
    </w:p>
    <w:p w14:paraId="0F84B18F" w14:textId="77777777" w:rsidR="00C870BE" w:rsidRDefault="00C870BE" w:rsidP="00C870BE">
      <w:pPr>
        <w:rPr>
          <w:rFonts w:ascii="Arial" w:hAnsi="Arial" w:cs="Arial"/>
          <w:sz w:val="24"/>
          <w:szCs w:val="24"/>
        </w:rPr>
      </w:pPr>
      <w:proofErr w:type="spellStart"/>
      <w:r>
        <w:rPr>
          <w:rFonts w:ascii="Arial" w:hAnsi="Arial" w:cs="Arial"/>
          <w:sz w:val="24"/>
          <w:szCs w:val="24"/>
        </w:rPr>
        <w:t>Famly</w:t>
      </w:r>
      <w:proofErr w:type="spellEnd"/>
      <w:r>
        <w:rPr>
          <w:rFonts w:ascii="Arial" w:hAnsi="Arial" w:cs="Arial"/>
          <w:sz w:val="24"/>
          <w:szCs w:val="24"/>
        </w:rPr>
        <w:t xml:space="preserve"> (2018) </w:t>
      </w:r>
      <w:proofErr w:type="spellStart"/>
      <w:r>
        <w:rPr>
          <w:rFonts w:ascii="Arial" w:hAnsi="Arial" w:cs="Arial"/>
          <w:i/>
          <w:iCs/>
          <w:sz w:val="24"/>
          <w:szCs w:val="24"/>
        </w:rPr>
        <w:t>Te</w:t>
      </w:r>
      <w:proofErr w:type="spellEnd"/>
      <w:r>
        <w:rPr>
          <w:rFonts w:ascii="Arial" w:hAnsi="Arial" w:cs="Arial"/>
          <w:i/>
          <w:iCs/>
          <w:sz w:val="24"/>
          <w:szCs w:val="24"/>
        </w:rPr>
        <w:t xml:space="preserve"> </w:t>
      </w:r>
      <w:proofErr w:type="spellStart"/>
      <w:r>
        <w:rPr>
          <w:rFonts w:ascii="Arial" w:hAnsi="Arial" w:cs="Arial"/>
          <w:i/>
          <w:iCs/>
          <w:sz w:val="24"/>
          <w:szCs w:val="24"/>
        </w:rPr>
        <w:t>Whariki</w:t>
      </w:r>
      <w:proofErr w:type="spellEnd"/>
      <w:r>
        <w:rPr>
          <w:rFonts w:ascii="Arial" w:hAnsi="Arial" w:cs="Arial"/>
          <w:i/>
          <w:iCs/>
          <w:sz w:val="24"/>
          <w:szCs w:val="24"/>
        </w:rPr>
        <w:t xml:space="preserve">: what is New Zealand’s Early Years curriculum </w:t>
      </w:r>
      <w:r>
        <w:rPr>
          <w:rFonts w:ascii="Arial" w:hAnsi="Arial" w:cs="Arial"/>
          <w:sz w:val="24"/>
          <w:szCs w:val="24"/>
        </w:rPr>
        <w:t xml:space="preserve">[blog] available at: </w:t>
      </w:r>
      <w:hyperlink r:id="rId20" w:history="1">
        <w:r w:rsidRPr="004B7E3E">
          <w:rPr>
            <w:rStyle w:val="Hyperlink"/>
            <w:rFonts w:ascii="Arial" w:hAnsi="Arial" w:cs="Arial"/>
            <w:sz w:val="24"/>
            <w:szCs w:val="24"/>
          </w:rPr>
          <w:t>https://famly.co/blog/management/te-whariki-new-zealand-early-years-curriculum/</w:t>
        </w:r>
      </w:hyperlink>
      <w:r>
        <w:rPr>
          <w:rFonts w:ascii="Arial" w:hAnsi="Arial" w:cs="Arial"/>
          <w:sz w:val="24"/>
          <w:szCs w:val="24"/>
        </w:rPr>
        <w:t>, (accessed on: 23</w:t>
      </w:r>
      <w:r w:rsidRPr="00151710">
        <w:rPr>
          <w:rFonts w:ascii="Arial" w:hAnsi="Arial" w:cs="Arial"/>
          <w:sz w:val="24"/>
          <w:szCs w:val="24"/>
          <w:vertAlign w:val="superscript"/>
        </w:rPr>
        <w:t>rd</w:t>
      </w:r>
      <w:r>
        <w:rPr>
          <w:rFonts w:ascii="Arial" w:hAnsi="Arial" w:cs="Arial"/>
          <w:sz w:val="24"/>
          <w:szCs w:val="24"/>
        </w:rPr>
        <w:t xml:space="preserve"> February 2021).</w:t>
      </w:r>
    </w:p>
    <w:p w14:paraId="709C62CF" w14:textId="42B2249E" w:rsidR="00C870BE" w:rsidRDefault="00C870BE" w:rsidP="00C870BE">
      <w:pPr>
        <w:rPr>
          <w:rFonts w:ascii="Arial" w:hAnsi="Arial" w:cs="Arial"/>
          <w:sz w:val="24"/>
          <w:szCs w:val="24"/>
        </w:rPr>
      </w:pPr>
      <w:r>
        <w:rPr>
          <w:rFonts w:ascii="Arial" w:hAnsi="Arial" w:cs="Arial"/>
          <w:sz w:val="24"/>
          <w:szCs w:val="24"/>
        </w:rPr>
        <w:t xml:space="preserve">Foundation phase </w:t>
      </w:r>
      <w:r w:rsidR="00AF3952">
        <w:rPr>
          <w:rFonts w:ascii="Arial" w:hAnsi="Arial" w:cs="Arial"/>
          <w:sz w:val="24"/>
          <w:szCs w:val="24"/>
        </w:rPr>
        <w:t>(</w:t>
      </w:r>
      <w:r>
        <w:rPr>
          <w:rFonts w:ascii="Arial" w:hAnsi="Arial" w:cs="Arial"/>
          <w:sz w:val="24"/>
          <w:szCs w:val="24"/>
        </w:rPr>
        <w:t>2015</w:t>
      </w:r>
      <w:r w:rsidR="00AF3952">
        <w:rPr>
          <w:rFonts w:ascii="Arial" w:hAnsi="Arial" w:cs="Arial"/>
          <w:sz w:val="24"/>
          <w:szCs w:val="24"/>
        </w:rPr>
        <w:t>)</w:t>
      </w:r>
      <w:r>
        <w:rPr>
          <w:rFonts w:ascii="Arial" w:hAnsi="Arial" w:cs="Arial"/>
          <w:sz w:val="24"/>
          <w:szCs w:val="24"/>
        </w:rPr>
        <w:t xml:space="preserve"> </w:t>
      </w:r>
      <w:r w:rsidRPr="00AF3952">
        <w:rPr>
          <w:rFonts w:ascii="Arial" w:hAnsi="Arial" w:cs="Arial"/>
          <w:i/>
          <w:iCs/>
          <w:sz w:val="24"/>
          <w:szCs w:val="24"/>
        </w:rPr>
        <w:t>Foundation phase framework</w:t>
      </w:r>
      <w:r>
        <w:rPr>
          <w:rFonts w:ascii="Arial" w:hAnsi="Arial" w:cs="Arial"/>
          <w:sz w:val="24"/>
          <w:szCs w:val="24"/>
        </w:rPr>
        <w:t xml:space="preserve"> </w:t>
      </w:r>
      <w:hyperlink r:id="rId21" w:history="1">
        <w:r w:rsidRPr="001E1CE7">
          <w:rPr>
            <w:rStyle w:val="Hyperlink"/>
            <w:rFonts w:ascii="Arial" w:hAnsi="Arial" w:cs="Arial"/>
            <w:sz w:val="24"/>
            <w:szCs w:val="24"/>
          </w:rPr>
          <w:t>https://hwb.gov.wales/api/storage/d5d8e39c-b534-40cb-a3f5-7e2e126d8077/foundation-phase-framework.pdf</w:t>
        </w:r>
      </w:hyperlink>
      <w:r>
        <w:rPr>
          <w:rFonts w:ascii="Arial" w:hAnsi="Arial" w:cs="Arial"/>
          <w:sz w:val="24"/>
          <w:szCs w:val="24"/>
        </w:rPr>
        <w:t xml:space="preserve"> </w:t>
      </w:r>
      <w:r w:rsidR="00AF3952">
        <w:rPr>
          <w:rFonts w:ascii="Arial" w:hAnsi="Arial" w:cs="Arial"/>
          <w:sz w:val="24"/>
          <w:szCs w:val="24"/>
        </w:rPr>
        <w:t>(</w:t>
      </w:r>
      <w:r>
        <w:rPr>
          <w:rFonts w:ascii="Arial" w:hAnsi="Arial" w:cs="Arial"/>
          <w:sz w:val="24"/>
          <w:szCs w:val="24"/>
        </w:rPr>
        <w:t>accessed</w:t>
      </w:r>
      <w:r w:rsidR="00AF3952">
        <w:rPr>
          <w:rFonts w:ascii="Arial" w:hAnsi="Arial" w:cs="Arial"/>
          <w:sz w:val="24"/>
          <w:szCs w:val="24"/>
        </w:rPr>
        <w:t xml:space="preserve"> on</w:t>
      </w:r>
      <w:r>
        <w:rPr>
          <w:rFonts w:ascii="Arial" w:hAnsi="Arial" w:cs="Arial"/>
          <w:sz w:val="24"/>
          <w:szCs w:val="24"/>
        </w:rPr>
        <w:t xml:space="preserve">: </w:t>
      </w:r>
      <w:r w:rsidR="00AF3952">
        <w:rPr>
          <w:rFonts w:ascii="Arial" w:hAnsi="Arial" w:cs="Arial"/>
          <w:sz w:val="24"/>
          <w:szCs w:val="24"/>
        </w:rPr>
        <w:t>2nd February 2021).</w:t>
      </w:r>
    </w:p>
    <w:p w14:paraId="3A879151" w14:textId="77777777" w:rsidR="00C870BE" w:rsidRDefault="00C870BE" w:rsidP="00C870BE">
      <w:pPr>
        <w:rPr>
          <w:rFonts w:ascii="Arial" w:hAnsi="Arial" w:cs="Arial"/>
          <w:sz w:val="24"/>
          <w:szCs w:val="24"/>
        </w:rPr>
      </w:pPr>
      <w:r>
        <w:rPr>
          <w:rFonts w:ascii="Arial" w:hAnsi="Arial" w:cs="Arial"/>
          <w:sz w:val="24"/>
          <w:szCs w:val="24"/>
        </w:rPr>
        <w:t xml:space="preserve">How We Montessori (2018) </w:t>
      </w:r>
      <w:r>
        <w:rPr>
          <w:rFonts w:ascii="Arial" w:hAnsi="Arial" w:cs="Arial"/>
          <w:i/>
          <w:iCs/>
          <w:sz w:val="24"/>
          <w:szCs w:val="24"/>
        </w:rPr>
        <w:t xml:space="preserve">Supporting the transporting schema, </w:t>
      </w:r>
      <w:r>
        <w:rPr>
          <w:rFonts w:ascii="Arial" w:hAnsi="Arial" w:cs="Arial"/>
          <w:sz w:val="24"/>
          <w:szCs w:val="24"/>
        </w:rPr>
        <w:t xml:space="preserve">available at: </w:t>
      </w:r>
      <w:hyperlink r:id="rId22" w:history="1">
        <w:r w:rsidRPr="004B7E3E">
          <w:rPr>
            <w:rStyle w:val="Hyperlink"/>
            <w:rFonts w:ascii="Arial" w:hAnsi="Arial" w:cs="Arial"/>
            <w:sz w:val="24"/>
            <w:szCs w:val="24"/>
          </w:rPr>
          <w:t>https://www.howwemontessori.com/how-we-montessori/2018/11/supporting-the-transporting-schema.html</w:t>
        </w:r>
      </w:hyperlink>
      <w:r>
        <w:rPr>
          <w:rFonts w:ascii="Arial" w:hAnsi="Arial" w:cs="Arial"/>
          <w:sz w:val="24"/>
          <w:szCs w:val="24"/>
        </w:rPr>
        <w:t>, (accessed on: 20</w:t>
      </w:r>
      <w:r w:rsidRPr="005C52F2">
        <w:rPr>
          <w:rFonts w:ascii="Arial" w:hAnsi="Arial" w:cs="Arial"/>
          <w:sz w:val="24"/>
          <w:szCs w:val="24"/>
          <w:vertAlign w:val="superscript"/>
        </w:rPr>
        <w:t>th</w:t>
      </w:r>
      <w:r>
        <w:rPr>
          <w:rFonts w:ascii="Arial" w:hAnsi="Arial" w:cs="Arial"/>
          <w:sz w:val="24"/>
          <w:szCs w:val="24"/>
        </w:rPr>
        <w:t xml:space="preserve"> February 2021).</w:t>
      </w:r>
    </w:p>
    <w:p w14:paraId="7DDE9C79" w14:textId="77777777" w:rsidR="00C870BE" w:rsidRDefault="00C870BE" w:rsidP="00C870BE">
      <w:pPr>
        <w:rPr>
          <w:rFonts w:ascii="Arial" w:hAnsi="Arial" w:cs="Arial"/>
          <w:sz w:val="24"/>
          <w:szCs w:val="24"/>
        </w:rPr>
      </w:pPr>
      <w:r>
        <w:rPr>
          <w:rFonts w:ascii="Arial" w:hAnsi="Arial" w:cs="Arial"/>
          <w:sz w:val="24"/>
          <w:szCs w:val="24"/>
        </w:rPr>
        <w:t>McGrath, C. (2010)</w:t>
      </w:r>
      <w:r>
        <w:rPr>
          <w:rFonts w:ascii="Arial" w:hAnsi="Arial" w:cs="Arial"/>
          <w:i/>
          <w:iCs/>
          <w:sz w:val="24"/>
          <w:szCs w:val="24"/>
        </w:rPr>
        <w:t xml:space="preserve"> Supporting early mathematical development, </w:t>
      </w:r>
      <w:r>
        <w:rPr>
          <w:rFonts w:ascii="Arial" w:hAnsi="Arial" w:cs="Arial"/>
          <w:sz w:val="24"/>
          <w:szCs w:val="24"/>
        </w:rPr>
        <w:t>New York: Routledge.</w:t>
      </w:r>
    </w:p>
    <w:p w14:paraId="6025DC2B" w14:textId="77777777" w:rsidR="00C870BE" w:rsidRPr="00C56F12" w:rsidRDefault="00C870BE" w:rsidP="00C870BE">
      <w:pPr>
        <w:rPr>
          <w:rFonts w:ascii="Arial" w:hAnsi="Arial" w:cs="Arial"/>
          <w:sz w:val="24"/>
          <w:szCs w:val="24"/>
        </w:rPr>
      </w:pPr>
      <w:r>
        <w:rPr>
          <w:rFonts w:ascii="Arial" w:hAnsi="Arial" w:cs="Arial"/>
          <w:sz w:val="24"/>
          <w:szCs w:val="24"/>
        </w:rPr>
        <w:t xml:space="preserve">McLeod, S. (2020) </w:t>
      </w:r>
      <w:r>
        <w:rPr>
          <w:rFonts w:ascii="Arial" w:hAnsi="Arial" w:cs="Arial"/>
          <w:i/>
          <w:iCs/>
          <w:sz w:val="24"/>
          <w:szCs w:val="24"/>
        </w:rPr>
        <w:t xml:space="preserve">Lev Vygotsky: Sociocultural theory, </w:t>
      </w:r>
      <w:r>
        <w:rPr>
          <w:rFonts w:ascii="Arial" w:hAnsi="Arial" w:cs="Arial"/>
          <w:sz w:val="24"/>
          <w:szCs w:val="24"/>
        </w:rPr>
        <w:t xml:space="preserve">available at: </w:t>
      </w:r>
      <w:hyperlink r:id="rId23" w:history="1">
        <w:r w:rsidRPr="0050234C">
          <w:rPr>
            <w:rStyle w:val="Hyperlink"/>
            <w:rFonts w:ascii="Arial" w:hAnsi="Arial" w:cs="Arial"/>
            <w:sz w:val="24"/>
            <w:szCs w:val="24"/>
          </w:rPr>
          <w:t>https://www.simplypsychology.org/vygotsky.html</w:t>
        </w:r>
      </w:hyperlink>
      <w:r>
        <w:rPr>
          <w:rStyle w:val="Hyperlink"/>
          <w:rFonts w:ascii="Arial" w:hAnsi="Arial" w:cs="Arial"/>
          <w:sz w:val="24"/>
          <w:szCs w:val="24"/>
        </w:rPr>
        <w:t xml:space="preserve">, </w:t>
      </w:r>
      <w:r w:rsidRPr="00E86DA7">
        <w:rPr>
          <w:rStyle w:val="Hyperlink"/>
          <w:rFonts w:ascii="Arial" w:hAnsi="Arial" w:cs="Arial"/>
          <w:color w:val="auto"/>
          <w:sz w:val="24"/>
          <w:szCs w:val="24"/>
          <w:u w:val="none"/>
        </w:rPr>
        <w:t>(accessed on: 6</w:t>
      </w:r>
      <w:r w:rsidRPr="00E86DA7">
        <w:rPr>
          <w:rStyle w:val="Hyperlink"/>
          <w:rFonts w:ascii="Arial" w:hAnsi="Arial" w:cs="Arial"/>
          <w:color w:val="auto"/>
          <w:sz w:val="24"/>
          <w:szCs w:val="24"/>
          <w:u w:val="none"/>
          <w:vertAlign w:val="superscript"/>
        </w:rPr>
        <w:t>th</w:t>
      </w:r>
      <w:r w:rsidRPr="00E86DA7">
        <w:rPr>
          <w:rStyle w:val="Hyperlink"/>
          <w:rFonts w:ascii="Arial" w:hAnsi="Arial" w:cs="Arial"/>
          <w:color w:val="auto"/>
          <w:sz w:val="24"/>
          <w:szCs w:val="24"/>
          <w:u w:val="none"/>
        </w:rPr>
        <w:t xml:space="preserve"> February 2021).</w:t>
      </w:r>
    </w:p>
    <w:p w14:paraId="277C5489" w14:textId="77777777" w:rsidR="00C870BE" w:rsidRDefault="00C870BE" w:rsidP="00C870BE">
      <w:pPr>
        <w:rPr>
          <w:rFonts w:ascii="Arial" w:hAnsi="Arial" w:cs="Arial"/>
          <w:sz w:val="24"/>
          <w:szCs w:val="24"/>
        </w:rPr>
      </w:pPr>
      <w:r>
        <w:rPr>
          <w:rFonts w:ascii="Arial" w:hAnsi="Arial" w:cs="Arial"/>
          <w:sz w:val="24"/>
          <w:szCs w:val="24"/>
        </w:rPr>
        <w:t xml:space="preserve">Montessori Group (No date) </w:t>
      </w:r>
      <w:r>
        <w:rPr>
          <w:rFonts w:ascii="Arial" w:hAnsi="Arial" w:cs="Arial"/>
          <w:i/>
          <w:iCs/>
          <w:sz w:val="24"/>
          <w:szCs w:val="24"/>
        </w:rPr>
        <w:t xml:space="preserve">The Montessori learning environment, </w:t>
      </w:r>
      <w:r>
        <w:rPr>
          <w:rFonts w:ascii="Arial" w:hAnsi="Arial" w:cs="Arial"/>
          <w:sz w:val="24"/>
          <w:szCs w:val="24"/>
        </w:rPr>
        <w:t xml:space="preserve">available at: </w:t>
      </w:r>
      <w:hyperlink r:id="rId24" w:history="1">
        <w:r w:rsidRPr="004B7E3E">
          <w:rPr>
            <w:rStyle w:val="Hyperlink"/>
            <w:rFonts w:ascii="Arial" w:hAnsi="Arial" w:cs="Arial"/>
            <w:sz w:val="24"/>
            <w:szCs w:val="24"/>
          </w:rPr>
          <w:t>https://www.montessori.org.uk/about-us/what-is-montessori/the-montessori-learning-environment</w:t>
        </w:r>
      </w:hyperlink>
      <w:r>
        <w:rPr>
          <w:rFonts w:ascii="Arial" w:hAnsi="Arial" w:cs="Arial"/>
          <w:sz w:val="24"/>
          <w:szCs w:val="24"/>
        </w:rPr>
        <w:t xml:space="preserve">, (accessed </w:t>
      </w:r>
      <w:proofErr w:type="gramStart"/>
      <w:r>
        <w:rPr>
          <w:rFonts w:ascii="Arial" w:hAnsi="Arial" w:cs="Arial"/>
          <w:sz w:val="24"/>
          <w:szCs w:val="24"/>
        </w:rPr>
        <w:t>on:</w:t>
      </w:r>
      <w:proofErr w:type="gramEnd"/>
      <w:r>
        <w:rPr>
          <w:rFonts w:ascii="Arial" w:hAnsi="Arial" w:cs="Arial"/>
          <w:sz w:val="24"/>
          <w:szCs w:val="24"/>
        </w:rPr>
        <w:t xml:space="preserve"> 18</w:t>
      </w:r>
      <w:r w:rsidRPr="005C52F2">
        <w:rPr>
          <w:rFonts w:ascii="Arial" w:hAnsi="Arial" w:cs="Arial"/>
          <w:sz w:val="24"/>
          <w:szCs w:val="24"/>
          <w:vertAlign w:val="superscript"/>
        </w:rPr>
        <w:t>th</w:t>
      </w:r>
      <w:r>
        <w:rPr>
          <w:rFonts w:ascii="Arial" w:hAnsi="Arial" w:cs="Arial"/>
          <w:sz w:val="24"/>
          <w:szCs w:val="24"/>
        </w:rPr>
        <w:t xml:space="preserve"> February 2021).</w:t>
      </w:r>
    </w:p>
    <w:p w14:paraId="67C3C95C" w14:textId="77777777" w:rsidR="00C870BE" w:rsidRDefault="00C870BE" w:rsidP="00C870BE">
      <w:pPr>
        <w:rPr>
          <w:rFonts w:ascii="Arial" w:hAnsi="Arial" w:cs="Arial"/>
          <w:sz w:val="24"/>
          <w:szCs w:val="24"/>
        </w:rPr>
      </w:pPr>
      <w:r>
        <w:rPr>
          <w:rFonts w:ascii="Arial" w:hAnsi="Arial" w:cs="Arial"/>
          <w:sz w:val="24"/>
          <w:szCs w:val="24"/>
        </w:rPr>
        <w:t xml:space="preserve">New Zealand Government (2016) </w:t>
      </w:r>
      <w:r>
        <w:rPr>
          <w:rFonts w:ascii="Arial" w:hAnsi="Arial" w:cs="Arial"/>
          <w:i/>
          <w:iCs/>
          <w:sz w:val="24"/>
          <w:szCs w:val="24"/>
        </w:rPr>
        <w:t xml:space="preserve">Early mathematics: A guide for improving teaching and learning, </w:t>
      </w:r>
      <w:r>
        <w:rPr>
          <w:rFonts w:ascii="Arial" w:hAnsi="Arial" w:cs="Arial"/>
          <w:sz w:val="24"/>
          <w:szCs w:val="24"/>
        </w:rPr>
        <w:t xml:space="preserve">available at: </w:t>
      </w:r>
      <w:hyperlink r:id="rId25" w:history="1">
        <w:r w:rsidRPr="004B7E3E">
          <w:rPr>
            <w:rStyle w:val="Hyperlink"/>
            <w:rFonts w:ascii="Arial" w:hAnsi="Arial" w:cs="Arial"/>
            <w:sz w:val="24"/>
            <w:szCs w:val="24"/>
          </w:rPr>
          <w:t>https://www.ero.govt.nz/assets/Uploads/ERO-Early-mathematics-March-2016.pdf</w:t>
        </w:r>
      </w:hyperlink>
      <w:r>
        <w:rPr>
          <w:rFonts w:ascii="Arial" w:hAnsi="Arial" w:cs="Arial"/>
          <w:sz w:val="24"/>
          <w:szCs w:val="24"/>
        </w:rPr>
        <w:t>, (accessed on: 23</w:t>
      </w:r>
      <w:r w:rsidRPr="00151710">
        <w:rPr>
          <w:rFonts w:ascii="Arial" w:hAnsi="Arial" w:cs="Arial"/>
          <w:sz w:val="24"/>
          <w:szCs w:val="24"/>
          <w:vertAlign w:val="superscript"/>
        </w:rPr>
        <w:t>rd</w:t>
      </w:r>
      <w:r>
        <w:rPr>
          <w:rFonts w:ascii="Arial" w:hAnsi="Arial" w:cs="Arial"/>
          <w:sz w:val="24"/>
          <w:szCs w:val="24"/>
        </w:rPr>
        <w:t xml:space="preserve"> February 2021).</w:t>
      </w:r>
    </w:p>
    <w:p w14:paraId="5D10B419" w14:textId="2AAD432B" w:rsidR="00C870BE" w:rsidRPr="00E86DA7" w:rsidRDefault="00C870BE" w:rsidP="00C870BE">
      <w:pPr>
        <w:rPr>
          <w:rStyle w:val="Hyperlink"/>
          <w:rFonts w:ascii="Arial" w:hAnsi="Arial" w:cs="Arial"/>
          <w:color w:val="auto"/>
          <w:sz w:val="24"/>
          <w:szCs w:val="24"/>
          <w:u w:val="none"/>
        </w:rPr>
      </w:pPr>
      <w:r>
        <w:rPr>
          <w:rFonts w:ascii="Arial" w:hAnsi="Arial" w:cs="Arial"/>
          <w:sz w:val="24"/>
          <w:szCs w:val="24"/>
        </w:rPr>
        <w:t xml:space="preserve">Nursery Resources (2021) </w:t>
      </w:r>
      <w:r>
        <w:rPr>
          <w:rFonts w:ascii="Arial" w:hAnsi="Arial" w:cs="Arial"/>
          <w:i/>
          <w:iCs/>
          <w:sz w:val="24"/>
          <w:szCs w:val="24"/>
        </w:rPr>
        <w:t>Maths and numeracy in early year</w:t>
      </w:r>
      <w:r w:rsidR="00E86DA7">
        <w:rPr>
          <w:rFonts w:ascii="Arial" w:hAnsi="Arial" w:cs="Arial"/>
          <w:i/>
          <w:iCs/>
          <w:sz w:val="24"/>
          <w:szCs w:val="24"/>
        </w:rPr>
        <w:t>s</w:t>
      </w:r>
      <w:r>
        <w:rPr>
          <w:rFonts w:ascii="Arial" w:hAnsi="Arial" w:cs="Arial"/>
          <w:i/>
          <w:iCs/>
          <w:sz w:val="24"/>
          <w:szCs w:val="24"/>
        </w:rPr>
        <w:t xml:space="preserve">, </w:t>
      </w:r>
      <w:r>
        <w:rPr>
          <w:rFonts w:ascii="Arial" w:hAnsi="Arial" w:cs="Arial"/>
          <w:sz w:val="24"/>
          <w:szCs w:val="24"/>
        </w:rPr>
        <w:t xml:space="preserve">available at: </w:t>
      </w:r>
      <w:hyperlink r:id="rId26" w:history="1">
        <w:r w:rsidRPr="00537251">
          <w:rPr>
            <w:rStyle w:val="Hyperlink"/>
            <w:rFonts w:ascii="Arial" w:hAnsi="Arial" w:cs="Arial"/>
            <w:sz w:val="24"/>
            <w:szCs w:val="24"/>
          </w:rPr>
          <w:t>https://www.nurseryresources.org/post/maths-and-numeracy-earlyyears</w:t>
        </w:r>
      </w:hyperlink>
      <w:r>
        <w:rPr>
          <w:rStyle w:val="Hyperlink"/>
          <w:rFonts w:ascii="Arial" w:hAnsi="Arial" w:cs="Arial"/>
          <w:sz w:val="24"/>
          <w:szCs w:val="24"/>
        </w:rPr>
        <w:t xml:space="preserve">, </w:t>
      </w:r>
      <w:r w:rsidRPr="00E86DA7">
        <w:rPr>
          <w:rStyle w:val="Hyperlink"/>
          <w:rFonts w:ascii="Arial" w:hAnsi="Arial" w:cs="Arial"/>
          <w:color w:val="auto"/>
          <w:sz w:val="24"/>
          <w:szCs w:val="24"/>
          <w:u w:val="none"/>
        </w:rPr>
        <w:t>(accessed on: 13</w:t>
      </w:r>
      <w:r w:rsidRPr="00E86DA7">
        <w:rPr>
          <w:rStyle w:val="Hyperlink"/>
          <w:rFonts w:ascii="Arial" w:hAnsi="Arial" w:cs="Arial"/>
          <w:color w:val="auto"/>
          <w:sz w:val="24"/>
          <w:szCs w:val="24"/>
          <w:u w:val="none"/>
          <w:vertAlign w:val="superscript"/>
        </w:rPr>
        <w:t>th</w:t>
      </w:r>
      <w:r w:rsidRPr="00E86DA7">
        <w:rPr>
          <w:rStyle w:val="Hyperlink"/>
          <w:rFonts w:ascii="Arial" w:hAnsi="Arial" w:cs="Arial"/>
          <w:color w:val="auto"/>
          <w:sz w:val="24"/>
          <w:szCs w:val="24"/>
          <w:u w:val="none"/>
        </w:rPr>
        <w:t xml:space="preserve"> February 2021).</w:t>
      </w:r>
    </w:p>
    <w:p w14:paraId="64DA0F94" w14:textId="77777777" w:rsidR="00C870BE" w:rsidRDefault="00C870BE" w:rsidP="00C870BE">
      <w:pPr>
        <w:rPr>
          <w:rFonts w:ascii="Arial" w:hAnsi="Arial" w:cs="Arial"/>
          <w:sz w:val="24"/>
          <w:szCs w:val="24"/>
        </w:rPr>
      </w:pPr>
      <w:r>
        <w:rPr>
          <w:rFonts w:ascii="Arial" w:hAnsi="Arial" w:cs="Arial"/>
          <w:sz w:val="24"/>
          <w:szCs w:val="24"/>
        </w:rPr>
        <w:t xml:space="preserve">Nursery World (2002) </w:t>
      </w:r>
      <w:r>
        <w:rPr>
          <w:rFonts w:ascii="Arial" w:hAnsi="Arial" w:cs="Arial"/>
          <w:i/>
          <w:iCs/>
          <w:sz w:val="24"/>
          <w:szCs w:val="24"/>
        </w:rPr>
        <w:t xml:space="preserve">Maths in sand and water: In addition, </w:t>
      </w:r>
      <w:r>
        <w:rPr>
          <w:rFonts w:ascii="Arial" w:hAnsi="Arial" w:cs="Arial"/>
          <w:sz w:val="24"/>
          <w:szCs w:val="24"/>
        </w:rPr>
        <w:t xml:space="preserve">available at: </w:t>
      </w:r>
      <w:hyperlink r:id="rId27" w:history="1">
        <w:r w:rsidRPr="004B7E3E">
          <w:rPr>
            <w:rStyle w:val="Hyperlink"/>
            <w:rFonts w:ascii="Arial" w:hAnsi="Arial" w:cs="Arial"/>
            <w:sz w:val="24"/>
            <w:szCs w:val="24"/>
          </w:rPr>
          <w:t>https://www.nurseryworld.co.uk/news/article/maths-in-sand-and-water-in-addition</w:t>
        </w:r>
      </w:hyperlink>
      <w:r>
        <w:rPr>
          <w:rFonts w:ascii="Arial" w:hAnsi="Arial" w:cs="Arial"/>
          <w:sz w:val="24"/>
          <w:szCs w:val="24"/>
        </w:rPr>
        <w:t>, (accessed on: 19</w:t>
      </w:r>
      <w:r w:rsidRPr="005C52F2">
        <w:rPr>
          <w:rFonts w:ascii="Arial" w:hAnsi="Arial" w:cs="Arial"/>
          <w:sz w:val="24"/>
          <w:szCs w:val="24"/>
          <w:vertAlign w:val="superscript"/>
        </w:rPr>
        <w:t>th</w:t>
      </w:r>
      <w:r>
        <w:rPr>
          <w:rFonts w:ascii="Arial" w:hAnsi="Arial" w:cs="Arial"/>
          <w:sz w:val="24"/>
          <w:szCs w:val="24"/>
        </w:rPr>
        <w:t xml:space="preserve"> February 2021).</w:t>
      </w:r>
    </w:p>
    <w:p w14:paraId="1C947B35" w14:textId="77777777" w:rsidR="00C870BE" w:rsidRDefault="00C870BE" w:rsidP="00C870BE">
      <w:pPr>
        <w:rPr>
          <w:rFonts w:ascii="Arial" w:hAnsi="Arial" w:cs="Arial"/>
          <w:sz w:val="24"/>
          <w:szCs w:val="24"/>
        </w:rPr>
      </w:pPr>
      <w:proofErr w:type="spellStart"/>
      <w:r>
        <w:rPr>
          <w:rFonts w:ascii="Arial" w:hAnsi="Arial" w:cs="Arial"/>
          <w:sz w:val="24"/>
          <w:szCs w:val="24"/>
        </w:rPr>
        <w:t>Oldridge</w:t>
      </w:r>
      <w:proofErr w:type="spellEnd"/>
      <w:r>
        <w:rPr>
          <w:rFonts w:ascii="Arial" w:hAnsi="Arial" w:cs="Arial"/>
          <w:sz w:val="24"/>
          <w:szCs w:val="24"/>
        </w:rPr>
        <w:t xml:space="preserve">, M. (2017) </w:t>
      </w:r>
      <w:r>
        <w:rPr>
          <w:rFonts w:ascii="Arial" w:hAnsi="Arial" w:cs="Arial"/>
          <w:i/>
          <w:iCs/>
          <w:sz w:val="24"/>
          <w:szCs w:val="24"/>
        </w:rPr>
        <w:t xml:space="preserve">Maths is play, </w:t>
      </w:r>
      <w:r>
        <w:rPr>
          <w:rFonts w:ascii="Arial" w:hAnsi="Arial" w:cs="Arial"/>
          <w:sz w:val="24"/>
          <w:szCs w:val="24"/>
        </w:rPr>
        <w:t xml:space="preserve">[video] available at: </w:t>
      </w:r>
      <w:hyperlink r:id="rId28" w:history="1">
        <w:r w:rsidRPr="004B7E3E">
          <w:rPr>
            <w:rStyle w:val="Hyperlink"/>
            <w:rFonts w:ascii="Arial" w:hAnsi="Arial" w:cs="Arial"/>
            <w:sz w:val="24"/>
            <w:szCs w:val="24"/>
          </w:rPr>
          <w:t>https://www.youtube.com/watch?v=ShEYQl2lmg4</w:t>
        </w:r>
      </w:hyperlink>
      <w:r>
        <w:rPr>
          <w:rFonts w:ascii="Arial" w:hAnsi="Arial" w:cs="Arial"/>
          <w:sz w:val="24"/>
          <w:szCs w:val="24"/>
        </w:rPr>
        <w:t>, (accessed on: 22</w:t>
      </w:r>
      <w:r w:rsidRPr="00A538AA">
        <w:rPr>
          <w:rFonts w:ascii="Arial" w:hAnsi="Arial" w:cs="Arial"/>
          <w:sz w:val="24"/>
          <w:szCs w:val="24"/>
          <w:vertAlign w:val="superscript"/>
        </w:rPr>
        <w:t>nd</w:t>
      </w:r>
      <w:r>
        <w:rPr>
          <w:rFonts w:ascii="Arial" w:hAnsi="Arial" w:cs="Arial"/>
          <w:sz w:val="24"/>
          <w:szCs w:val="24"/>
        </w:rPr>
        <w:t xml:space="preserve"> February 2021).</w:t>
      </w:r>
    </w:p>
    <w:p w14:paraId="07475CF3" w14:textId="77777777" w:rsidR="00C870BE" w:rsidRDefault="00C870BE" w:rsidP="00C870BE">
      <w:pPr>
        <w:rPr>
          <w:rFonts w:ascii="Arial" w:hAnsi="Arial" w:cs="Arial"/>
          <w:sz w:val="24"/>
          <w:szCs w:val="24"/>
        </w:rPr>
      </w:pPr>
      <w:r>
        <w:rPr>
          <w:rFonts w:ascii="Arial" w:hAnsi="Arial" w:cs="Arial"/>
          <w:sz w:val="24"/>
          <w:szCs w:val="24"/>
        </w:rPr>
        <w:t xml:space="preserve">Pacey (2019) </w:t>
      </w:r>
      <w:r>
        <w:rPr>
          <w:rFonts w:ascii="Arial" w:hAnsi="Arial" w:cs="Arial"/>
          <w:i/>
          <w:iCs/>
          <w:sz w:val="24"/>
          <w:szCs w:val="24"/>
        </w:rPr>
        <w:t xml:space="preserve">Getting to grips with loose parts play, </w:t>
      </w:r>
      <w:r>
        <w:rPr>
          <w:rFonts w:ascii="Arial" w:hAnsi="Arial" w:cs="Arial"/>
          <w:sz w:val="24"/>
          <w:szCs w:val="24"/>
        </w:rPr>
        <w:t xml:space="preserve">available at: </w:t>
      </w:r>
      <w:hyperlink r:id="rId29" w:history="1">
        <w:r w:rsidRPr="004B7E3E">
          <w:rPr>
            <w:rStyle w:val="Hyperlink"/>
            <w:rFonts w:ascii="Arial" w:hAnsi="Arial" w:cs="Arial"/>
            <w:sz w:val="24"/>
            <w:szCs w:val="24"/>
          </w:rPr>
          <w:t>https://www.pacey.org.uk/news-and-views/pacey-blog/march-2019/getting-to-grips-with-loose-parts-play/</w:t>
        </w:r>
      </w:hyperlink>
      <w:r>
        <w:rPr>
          <w:rFonts w:ascii="Arial" w:hAnsi="Arial" w:cs="Arial"/>
          <w:sz w:val="24"/>
          <w:szCs w:val="24"/>
        </w:rPr>
        <w:t>, (accessed on: 17</w:t>
      </w:r>
      <w:r w:rsidRPr="005C52F2">
        <w:rPr>
          <w:rFonts w:ascii="Arial" w:hAnsi="Arial" w:cs="Arial"/>
          <w:sz w:val="24"/>
          <w:szCs w:val="24"/>
          <w:vertAlign w:val="superscript"/>
        </w:rPr>
        <w:t>th</w:t>
      </w:r>
      <w:r>
        <w:rPr>
          <w:rFonts w:ascii="Arial" w:hAnsi="Arial" w:cs="Arial"/>
          <w:sz w:val="24"/>
          <w:szCs w:val="24"/>
        </w:rPr>
        <w:t xml:space="preserve"> February 2021).</w:t>
      </w:r>
    </w:p>
    <w:p w14:paraId="16AF2CEE" w14:textId="77777777" w:rsidR="00C870BE" w:rsidRDefault="00C870BE" w:rsidP="00C870BE">
      <w:pPr>
        <w:rPr>
          <w:rFonts w:ascii="Arial" w:hAnsi="Arial" w:cs="Arial"/>
          <w:sz w:val="24"/>
          <w:szCs w:val="24"/>
        </w:rPr>
      </w:pPr>
    </w:p>
    <w:p w14:paraId="21ACF151" w14:textId="77777777" w:rsidR="00C870BE" w:rsidRDefault="00C870BE" w:rsidP="00C870BE">
      <w:pPr>
        <w:rPr>
          <w:rFonts w:ascii="Arial" w:hAnsi="Arial" w:cs="Arial"/>
          <w:sz w:val="24"/>
          <w:szCs w:val="24"/>
        </w:rPr>
      </w:pPr>
    </w:p>
    <w:p w14:paraId="13F3E0F6" w14:textId="77777777" w:rsidR="00C870BE" w:rsidRDefault="00C870BE" w:rsidP="00C870BE">
      <w:pPr>
        <w:rPr>
          <w:rFonts w:ascii="Arial" w:hAnsi="Arial" w:cs="Arial"/>
          <w:sz w:val="24"/>
          <w:szCs w:val="24"/>
        </w:rPr>
      </w:pPr>
    </w:p>
    <w:p w14:paraId="57C58EB2" w14:textId="02B279B6" w:rsidR="00C870BE" w:rsidRPr="00EC7B92" w:rsidRDefault="00C870BE" w:rsidP="00C870BE">
      <w:pPr>
        <w:rPr>
          <w:rStyle w:val="Hyperlink"/>
          <w:rFonts w:ascii="Arial" w:hAnsi="Arial" w:cs="Arial"/>
          <w:color w:val="auto"/>
          <w:sz w:val="24"/>
          <w:szCs w:val="24"/>
          <w:u w:val="none"/>
        </w:rPr>
      </w:pPr>
      <w:r>
        <w:rPr>
          <w:rFonts w:ascii="Arial" w:hAnsi="Arial" w:cs="Arial"/>
          <w:sz w:val="24"/>
          <w:szCs w:val="24"/>
        </w:rPr>
        <w:lastRenderedPageBreak/>
        <w:t xml:space="preserve">Play and Playground encyclopaedia (2021) </w:t>
      </w:r>
      <w:r>
        <w:rPr>
          <w:rFonts w:ascii="Arial" w:hAnsi="Arial" w:cs="Arial"/>
          <w:i/>
          <w:iCs/>
          <w:sz w:val="24"/>
          <w:szCs w:val="24"/>
        </w:rPr>
        <w:t xml:space="preserve">Caroline Pratt, </w:t>
      </w:r>
      <w:r>
        <w:rPr>
          <w:rFonts w:ascii="Arial" w:hAnsi="Arial" w:cs="Arial"/>
          <w:sz w:val="24"/>
          <w:szCs w:val="24"/>
        </w:rPr>
        <w:t xml:space="preserve">available at: </w:t>
      </w:r>
      <w:hyperlink r:id="rId30" w:history="1">
        <w:r w:rsidRPr="00901EB5">
          <w:rPr>
            <w:rStyle w:val="Hyperlink"/>
            <w:rFonts w:ascii="Arial" w:hAnsi="Arial" w:cs="Arial"/>
            <w:sz w:val="24"/>
            <w:szCs w:val="24"/>
          </w:rPr>
          <w:t>https://www.pgpedia.com/p/caroline-pratt</w:t>
        </w:r>
      </w:hyperlink>
      <w:r>
        <w:rPr>
          <w:rStyle w:val="Hyperlink"/>
          <w:rFonts w:ascii="Arial" w:hAnsi="Arial" w:cs="Arial"/>
          <w:sz w:val="24"/>
          <w:szCs w:val="24"/>
        </w:rPr>
        <w:t xml:space="preserve">, </w:t>
      </w:r>
      <w:r w:rsidRPr="00EC7B92">
        <w:rPr>
          <w:rStyle w:val="Hyperlink"/>
          <w:rFonts w:ascii="Arial" w:hAnsi="Arial" w:cs="Arial"/>
          <w:color w:val="auto"/>
          <w:sz w:val="24"/>
          <w:szCs w:val="24"/>
          <w:u w:val="none"/>
        </w:rPr>
        <w:t>(accessed on: 5</w:t>
      </w:r>
      <w:r w:rsidRPr="00EC7B92">
        <w:rPr>
          <w:rStyle w:val="Hyperlink"/>
          <w:rFonts w:ascii="Arial" w:hAnsi="Arial" w:cs="Arial"/>
          <w:color w:val="auto"/>
          <w:sz w:val="24"/>
          <w:szCs w:val="24"/>
          <w:u w:val="none"/>
          <w:vertAlign w:val="superscript"/>
        </w:rPr>
        <w:t>th</w:t>
      </w:r>
      <w:r w:rsidRPr="00EC7B92">
        <w:rPr>
          <w:rStyle w:val="Hyperlink"/>
          <w:rFonts w:ascii="Arial" w:hAnsi="Arial" w:cs="Arial"/>
          <w:color w:val="auto"/>
          <w:sz w:val="24"/>
          <w:szCs w:val="24"/>
          <w:u w:val="none"/>
        </w:rPr>
        <w:t xml:space="preserve"> February 2021).</w:t>
      </w:r>
    </w:p>
    <w:p w14:paraId="51003A40" w14:textId="38881500" w:rsidR="00C870BE" w:rsidRPr="00EC7B92" w:rsidRDefault="00C870BE" w:rsidP="00C870BE">
      <w:pPr>
        <w:rPr>
          <w:rFonts w:ascii="Arial" w:hAnsi="Arial" w:cs="Arial"/>
          <w:sz w:val="24"/>
          <w:szCs w:val="24"/>
        </w:rPr>
      </w:pPr>
      <w:r>
        <w:rPr>
          <w:rFonts w:ascii="Arial" w:hAnsi="Arial" w:cs="Arial"/>
          <w:sz w:val="24"/>
          <w:szCs w:val="24"/>
        </w:rPr>
        <w:t xml:space="preserve">Play Wales (2021) </w:t>
      </w:r>
      <w:r>
        <w:rPr>
          <w:rFonts w:ascii="Arial" w:hAnsi="Arial" w:cs="Arial"/>
          <w:i/>
          <w:iCs/>
          <w:sz w:val="24"/>
          <w:szCs w:val="24"/>
        </w:rPr>
        <w:t xml:space="preserve">Inclusive Play- Disability, </w:t>
      </w:r>
      <w:r>
        <w:rPr>
          <w:rFonts w:ascii="Arial" w:hAnsi="Arial" w:cs="Arial"/>
          <w:sz w:val="24"/>
          <w:szCs w:val="24"/>
        </w:rPr>
        <w:t xml:space="preserve">available at: </w:t>
      </w:r>
      <w:hyperlink r:id="rId31" w:history="1">
        <w:r w:rsidRPr="00CB694C">
          <w:rPr>
            <w:rStyle w:val="Hyperlink"/>
            <w:rFonts w:ascii="Arial" w:hAnsi="Arial" w:cs="Arial"/>
            <w:sz w:val="24"/>
            <w:szCs w:val="24"/>
          </w:rPr>
          <w:t>https://www.playwales.org.uk/eng/inclusion#:~:text=Inclusive%20play%20means%20all%20children,wide%20range%20of%20play%20opportunities.</w:t>
        </w:r>
      </w:hyperlink>
      <w:r>
        <w:rPr>
          <w:rStyle w:val="Hyperlink"/>
          <w:rFonts w:ascii="Arial" w:hAnsi="Arial" w:cs="Arial"/>
          <w:sz w:val="24"/>
          <w:szCs w:val="24"/>
        </w:rPr>
        <w:t xml:space="preserve">, </w:t>
      </w:r>
      <w:r w:rsidRPr="00EC7B92">
        <w:rPr>
          <w:rStyle w:val="Hyperlink"/>
          <w:rFonts w:ascii="Arial" w:hAnsi="Arial" w:cs="Arial"/>
          <w:color w:val="auto"/>
          <w:sz w:val="24"/>
          <w:szCs w:val="24"/>
          <w:u w:val="none"/>
        </w:rPr>
        <w:t>(accessed on: 13</w:t>
      </w:r>
      <w:r w:rsidRPr="00EC7B92">
        <w:rPr>
          <w:rStyle w:val="Hyperlink"/>
          <w:rFonts w:ascii="Arial" w:hAnsi="Arial" w:cs="Arial"/>
          <w:color w:val="auto"/>
          <w:sz w:val="24"/>
          <w:szCs w:val="24"/>
          <w:u w:val="none"/>
          <w:vertAlign w:val="superscript"/>
        </w:rPr>
        <w:t>th</w:t>
      </w:r>
      <w:r w:rsidRPr="00EC7B92">
        <w:rPr>
          <w:rStyle w:val="Hyperlink"/>
          <w:rFonts w:ascii="Arial" w:hAnsi="Arial" w:cs="Arial"/>
          <w:color w:val="auto"/>
          <w:sz w:val="24"/>
          <w:szCs w:val="24"/>
          <w:u w:val="none"/>
        </w:rPr>
        <w:t xml:space="preserve"> February 2021).</w:t>
      </w:r>
    </w:p>
    <w:p w14:paraId="10C77F32" w14:textId="77777777" w:rsidR="00C870BE" w:rsidRPr="000B4A0C" w:rsidRDefault="00C870BE" w:rsidP="00C870BE">
      <w:pPr>
        <w:rPr>
          <w:rFonts w:ascii="Arial" w:hAnsi="Arial" w:cs="Arial"/>
          <w:sz w:val="24"/>
          <w:szCs w:val="24"/>
        </w:rPr>
      </w:pPr>
      <w:r>
        <w:rPr>
          <w:rFonts w:ascii="Arial" w:hAnsi="Arial" w:cs="Arial"/>
          <w:sz w:val="24"/>
          <w:szCs w:val="24"/>
        </w:rPr>
        <w:t xml:space="preserve">Robertson, J. (2017) </w:t>
      </w:r>
      <w:r>
        <w:rPr>
          <w:rFonts w:ascii="Arial" w:hAnsi="Arial" w:cs="Arial"/>
          <w:i/>
          <w:iCs/>
          <w:sz w:val="24"/>
          <w:szCs w:val="24"/>
        </w:rPr>
        <w:t xml:space="preserve">Messy maths a playful outdoor approach for early years, </w:t>
      </w:r>
      <w:r>
        <w:rPr>
          <w:rFonts w:ascii="Arial" w:hAnsi="Arial" w:cs="Arial"/>
          <w:sz w:val="24"/>
          <w:szCs w:val="24"/>
        </w:rPr>
        <w:t>Wales: Independent Thinking Press.</w:t>
      </w:r>
    </w:p>
    <w:p w14:paraId="506761C0" w14:textId="77777777" w:rsidR="00C870BE" w:rsidRDefault="00C870BE" w:rsidP="00C870BE">
      <w:pPr>
        <w:rPr>
          <w:rFonts w:ascii="Arial" w:hAnsi="Arial" w:cs="Arial"/>
          <w:sz w:val="24"/>
          <w:szCs w:val="24"/>
        </w:rPr>
      </w:pPr>
      <w:r w:rsidRPr="00C56F12">
        <w:rPr>
          <w:rFonts w:ascii="Arial" w:hAnsi="Arial" w:cs="Arial"/>
          <w:sz w:val="24"/>
          <w:szCs w:val="24"/>
        </w:rPr>
        <w:t>Sensory Trust (2021</w:t>
      </w:r>
      <w:r>
        <w:rPr>
          <w:rFonts w:ascii="Arial" w:hAnsi="Arial" w:cs="Arial"/>
          <w:sz w:val="24"/>
          <w:szCs w:val="24"/>
        </w:rPr>
        <w:t xml:space="preserve">) </w:t>
      </w:r>
      <w:r>
        <w:rPr>
          <w:rFonts w:ascii="Arial" w:hAnsi="Arial" w:cs="Arial"/>
          <w:i/>
          <w:iCs/>
          <w:sz w:val="24"/>
          <w:szCs w:val="24"/>
        </w:rPr>
        <w:t xml:space="preserve">Inclusive Play, </w:t>
      </w:r>
      <w:r>
        <w:rPr>
          <w:rFonts w:ascii="Arial" w:hAnsi="Arial" w:cs="Arial"/>
          <w:sz w:val="24"/>
          <w:szCs w:val="24"/>
        </w:rPr>
        <w:t xml:space="preserve">Available at: </w:t>
      </w:r>
      <w:hyperlink r:id="rId32" w:history="1">
        <w:r w:rsidRPr="004B7E3E">
          <w:rPr>
            <w:rStyle w:val="Hyperlink"/>
            <w:rFonts w:ascii="Arial" w:hAnsi="Arial" w:cs="Arial"/>
            <w:sz w:val="24"/>
            <w:szCs w:val="24"/>
          </w:rPr>
          <w:t>https://www.sensorytrust.org.uk/resources/guidance/inclusive-play</w:t>
        </w:r>
      </w:hyperlink>
      <w:r>
        <w:rPr>
          <w:rFonts w:ascii="Arial" w:hAnsi="Arial" w:cs="Arial"/>
          <w:sz w:val="24"/>
          <w:szCs w:val="24"/>
        </w:rPr>
        <w:t>, (accessed on:13</w:t>
      </w:r>
      <w:r w:rsidRPr="00C56F12">
        <w:rPr>
          <w:rFonts w:ascii="Arial" w:hAnsi="Arial" w:cs="Arial"/>
          <w:sz w:val="24"/>
          <w:szCs w:val="24"/>
          <w:vertAlign w:val="superscript"/>
        </w:rPr>
        <w:t>th</w:t>
      </w:r>
      <w:r>
        <w:rPr>
          <w:rFonts w:ascii="Arial" w:hAnsi="Arial" w:cs="Arial"/>
          <w:sz w:val="24"/>
          <w:szCs w:val="24"/>
        </w:rPr>
        <w:t xml:space="preserve"> February 2021).</w:t>
      </w:r>
    </w:p>
    <w:p w14:paraId="291DF29F" w14:textId="14802B1E" w:rsidR="00C870BE" w:rsidRDefault="00C870BE" w:rsidP="00C870BE">
      <w:pPr>
        <w:rPr>
          <w:rFonts w:ascii="Arial" w:hAnsi="Arial" w:cs="Arial"/>
          <w:sz w:val="24"/>
          <w:szCs w:val="24"/>
        </w:rPr>
      </w:pPr>
      <w:r>
        <w:rPr>
          <w:rFonts w:ascii="Arial" w:hAnsi="Arial" w:cs="Arial"/>
          <w:sz w:val="24"/>
          <w:szCs w:val="24"/>
        </w:rPr>
        <w:t xml:space="preserve">Skinner, C. (2020) </w:t>
      </w:r>
      <w:r>
        <w:rPr>
          <w:rFonts w:ascii="Arial" w:hAnsi="Arial" w:cs="Arial"/>
          <w:i/>
          <w:iCs/>
          <w:sz w:val="24"/>
          <w:szCs w:val="24"/>
        </w:rPr>
        <w:t xml:space="preserve">Getting hands-on with maths, </w:t>
      </w:r>
      <w:r>
        <w:rPr>
          <w:rFonts w:ascii="Arial" w:hAnsi="Arial" w:cs="Arial"/>
          <w:sz w:val="24"/>
          <w:szCs w:val="24"/>
        </w:rPr>
        <w:t xml:space="preserve">available at: </w:t>
      </w:r>
      <w:hyperlink r:id="rId33" w:history="1">
        <w:r w:rsidRPr="004B7E3E">
          <w:rPr>
            <w:rStyle w:val="Hyperlink"/>
            <w:rFonts w:ascii="Arial" w:hAnsi="Arial" w:cs="Arial"/>
            <w:sz w:val="24"/>
            <w:szCs w:val="24"/>
          </w:rPr>
          <w:t>https://www.teachearlyyears.com/learning-and-development/view/getting-hands-on-with-maths</w:t>
        </w:r>
      </w:hyperlink>
      <w:r>
        <w:rPr>
          <w:rFonts w:ascii="Arial" w:hAnsi="Arial" w:cs="Arial"/>
          <w:sz w:val="24"/>
          <w:szCs w:val="24"/>
        </w:rPr>
        <w:t>, (accessed on: 19</w:t>
      </w:r>
      <w:r w:rsidRPr="005C52F2">
        <w:rPr>
          <w:rFonts w:ascii="Arial" w:hAnsi="Arial" w:cs="Arial"/>
          <w:sz w:val="24"/>
          <w:szCs w:val="24"/>
          <w:vertAlign w:val="superscript"/>
        </w:rPr>
        <w:t>th</w:t>
      </w:r>
      <w:r>
        <w:rPr>
          <w:rFonts w:ascii="Arial" w:hAnsi="Arial" w:cs="Arial"/>
          <w:sz w:val="24"/>
          <w:szCs w:val="24"/>
        </w:rPr>
        <w:t xml:space="preserve"> February 2021).</w:t>
      </w:r>
    </w:p>
    <w:p w14:paraId="0FBFA2B1" w14:textId="09990AD3" w:rsidR="00137C91" w:rsidRPr="004F7E47" w:rsidRDefault="00137C91" w:rsidP="00C870BE">
      <w:pPr>
        <w:rPr>
          <w:rFonts w:ascii="Arial" w:hAnsi="Arial" w:cs="Arial"/>
          <w:sz w:val="24"/>
          <w:szCs w:val="24"/>
        </w:rPr>
      </w:pPr>
      <w:proofErr w:type="spellStart"/>
      <w:proofErr w:type="gramStart"/>
      <w:r>
        <w:rPr>
          <w:rFonts w:ascii="Arial" w:hAnsi="Arial" w:cs="Arial"/>
          <w:sz w:val="24"/>
          <w:szCs w:val="24"/>
        </w:rPr>
        <w:t>Soler,J</w:t>
      </w:r>
      <w:proofErr w:type="spellEnd"/>
      <w:r>
        <w:rPr>
          <w:rFonts w:ascii="Arial" w:hAnsi="Arial" w:cs="Arial"/>
          <w:sz w:val="24"/>
          <w:szCs w:val="24"/>
        </w:rPr>
        <w:t>.</w:t>
      </w:r>
      <w:proofErr w:type="gramEnd"/>
      <w:r>
        <w:rPr>
          <w:rFonts w:ascii="Arial" w:hAnsi="Arial" w:cs="Arial"/>
          <w:sz w:val="24"/>
          <w:szCs w:val="24"/>
        </w:rPr>
        <w:t xml:space="preserve"> and Miller, L. (2010)</w:t>
      </w:r>
      <w:r w:rsidR="002E6B8E">
        <w:rPr>
          <w:rFonts w:ascii="Arial" w:hAnsi="Arial" w:cs="Arial"/>
          <w:sz w:val="24"/>
          <w:szCs w:val="24"/>
        </w:rPr>
        <w:t xml:space="preserve"> ‘</w:t>
      </w:r>
      <w:r w:rsidR="002E6B8E" w:rsidRPr="002E6B8E">
        <w:rPr>
          <w:rFonts w:ascii="Arial" w:hAnsi="Arial" w:cs="Arial"/>
          <w:sz w:val="24"/>
          <w:szCs w:val="24"/>
        </w:rPr>
        <w:t xml:space="preserve">The Struggle for Early Childhood Curricula: A comparison of the English Foundation Stage Curriculum, </w:t>
      </w:r>
      <w:proofErr w:type="spellStart"/>
      <w:r w:rsidR="002E6B8E" w:rsidRPr="002E6B8E">
        <w:rPr>
          <w:rFonts w:ascii="Arial" w:hAnsi="Arial" w:cs="Arial"/>
          <w:sz w:val="24"/>
          <w:szCs w:val="24"/>
        </w:rPr>
        <w:t>Te</w:t>
      </w:r>
      <w:proofErr w:type="spellEnd"/>
      <w:r w:rsidR="002E6B8E" w:rsidRPr="002E6B8E">
        <w:rPr>
          <w:rFonts w:ascii="Arial" w:hAnsi="Arial" w:cs="Arial"/>
          <w:sz w:val="24"/>
          <w:szCs w:val="24"/>
        </w:rPr>
        <w:t xml:space="preserve"> </w:t>
      </w:r>
      <w:proofErr w:type="spellStart"/>
      <w:r w:rsidR="002E6B8E" w:rsidRPr="002E6B8E">
        <w:rPr>
          <w:rFonts w:ascii="Arial" w:hAnsi="Arial" w:cs="Arial"/>
          <w:sz w:val="24"/>
          <w:szCs w:val="24"/>
        </w:rPr>
        <w:t>Whariki</w:t>
      </w:r>
      <w:proofErr w:type="spellEnd"/>
      <w:r w:rsidR="002E6B8E" w:rsidRPr="002E6B8E">
        <w:rPr>
          <w:rFonts w:ascii="Arial" w:hAnsi="Arial" w:cs="Arial"/>
          <w:sz w:val="24"/>
          <w:szCs w:val="24"/>
        </w:rPr>
        <w:t xml:space="preserve"> and Reggio Emilia</w:t>
      </w:r>
      <w:r w:rsidR="002E6B8E">
        <w:rPr>
          <w:rFonts w:ascii="Arial" w:hAnsi="Arial" w:cs="Arial"/>
          <w:sz w:val="24"/>
          <w:szCs w:val="24"/>
        </w:rPr>
        <w:t>’</w:t>
      </w:r>
      <w:r w:rsidR="004F7E47">
        <w:rPr>
          <w:rFonts w:ascii="Arial" w:hAnsi="Arial" w:cs="Arial"/>
          <w:sz w:val="24"/>
          <w:szCs w:val="24"/>
        </w:rPr>
        <w:t>,</w:t>
      </w:r>
      <w:r w:rsidR="002E6B8E">
        <w:rPr>
          <w:rFonts w:ascii="Arial" w:hAnsi="Arial" w:cs="Arial"/>
          <w:sz w:val="24"/>
          <w:szCs w:val="24"/>
        </w:rPr>
        <w:t xml:space="preserve"> </w:t>
      </w:r>
      <w:r w:rsidR="00D760BE">
        <w:rPr>
          <w:rFonts w:ascii="Arial" w:hAnsi="Arial" w:cs="Arial"/>
          <w:i/>
          <w:iCs/>
          <w:sz w:val="24"/>
          <w:szCs w:val="24"/>
        </w:rPr>
        <w:t xml:space="preserve">International journal of early years education, </w:t>
      </w:r>
      <w:r w:rsidR="004F7E47">
        <w:rPr>
          <w:rFonts w:ascii="Arial" w:hAnsi="Arial" w:cs="Arial"/>
          <w:sz w:val="24"/>
          <w:szCs w:val="24"/>
        </w:rPr>
        <w:t xml:space="preserve">11(1), </w:t>
      </w:r>
      <w:r w:rsidR="004E38F5">
        <w:rPr>
          <w:rFonts w:ascii="Arial" w:hAnsi="Arial" w:cs="Arial"/>
          <w:sz w:val="24"/>
          <w:szCs w:val="24"/>
        </w:rPr>
        <w:t>pp. 57-68. DOI</w:t>
      </w:r>
      <w:proofErr w:type="gramStart"/>
      <w:r w:rsidR="004E38F5">
        <w:rPr>
          <w:rFonts w:ascii="Arial" w:hAnsi="Arial" w:cs="Arial"/>
          <w:sz w:val="24"/>
          <w:szCs w:val="24"/>
        </w:rPr>
        <w:t>:</w:t>
      </w:r>
      <w:r w:rsidR="00BA3965" w:rsidRPr="00BA3965">
        <w:t xml:space="preserve"> </w:t>
      </w:r>
      <w:r w:rsidR="00BA3965" w:rsidRPr="00BA3965">
        <w:rPr>
          <w:rFonts w:ascii="Arial" w:hAnsi="Arial" w:cs="Arial"/>
          <w:sz w:val="24"/>
          <w:szCs w:val="24"/>
        </w:rPr>
        <w:t>:</w:t>
      </w:r>
      <w:proofErr w:type="gramEnd"/>
      <w:r w:rsidR="00BA3965" w:rsidRPr="00BA3965">
        <w:rPr>
          <w:rFonts w:ascii="Arial" w:hAnsi="Arial" w:cs="Arial"/>
          <w:sz w:val="24"/>
          <w:szCs w:val="24"/>
        </w:rPr>
        <w:t xml:space="preserve"> 10.1080/0966976032000066091</w:t>
      </w:r>
    </w:p>
    <w:p w14:paraId="7CF17881" w14:textId="192AD025" w:rsidR="00C870BE" w:rsidRDefault="00C870BE" w:rsidP="00C870BE">
      <w:pPr>
        <w:rPr>
          <w:rFonts w:ascii="Arial" w:hAnsi="Arial" w:cs="Arial"/>
          <w:sz w:val="24"/>
          <w:szCs w:val="24"/>
        </w:rPr>
      </w:pPr>
      <w:r>
        <w:rPr>
          <w:rFonts w:ascii="Arial" w:hAnsi="Arial" w:cs="Arial"/>
          <w:sz w:val="24"/>
          <w:szCs w:val="24"/>
        </w:rPr>
        <w:t xml:space="preserve">Thomas, A. (2018) </w:t>
      </w:r>
      <w:r>
        <w:rPr>
          <w:rFonts w:ascii="Arial" w:hAnsi="Arial" w:cs="Arial"/>
          <w:i/>
          <w:iCs/>
          <w:sz w:val="24"/>
          <w:szCs w:val="24"/>
        </w:rPr>
        <w:t xml:space="preserve">Exploring the roles of schemas in Welsh Foundation Phase curriculum, </w:t>
      </w:r>
      <w:r>
        <w:rPr>
          <w:rFonts w:ascii="Arial" w:hAnsi="Arial" w:cs="Arial"/>
          <w:sz w:val="24"/>
          <w:szCs w:val="24"/>
        </w:rPr>
        <w:t xml:space="preserve">available at: </w:t>
      </w:r>
      <w:hyperlink r:id="rId34" w:history="1">
        <w:r w:rsidRPr="004B7E3E">
          <w:rPr>
            <w:rStyle w:val="Hyperlink"/>
            <w:rFonts w:ascii="Arial" w:hAnsi="Arial" w:cs="Arial"/>
            <w:sz w:val="24"/>
            <w:szCs w:val="24"/>
          </w:rPr>
          <w:t>https://pure.southwales.ac.uk/files/3987200/Amanda_Thomas_PhD_March2019_LSE.pdf</w:t>
        </w:r>
      </w:hyperlink>
      <w:r>
        <w:rPr>
          <w:rFonts w:ascii="Arial" w:hAnsi="Arial" w:cs="Arial"/>
          <w:sz w:val="24"/>
          <w:szCs w:val="24"/>
        </w:rPr>
        <w:t>, (accessed on: 20</w:t>
      </w:r>
      <w:r w:rsidRPr="005C52F2">
        <w:rPr>
          <w:rFonts w:ascii="Arial" w:hAnsi="Arial" w:cs="Arial"/>
          <w:sz w:val="24"/>
          <w:szCs w:val="24"/>
          <w:vertAlign w:val="superscript"/>
        </w:rPr>
        <w:t>th</w:t>
      </w:r>
      <w:r>
        <w:rPr>
          <w:rFonts w:ascii="Arial" w:hAnsi="Arial" w:cs="Arial"/>
          <w:sz w:val="24"/>
          <w:szCs w:val="24"/>
        </w:rPr>
        <w:t xml:space="preserve"> February 2021).</w:t>
      </w:r>
    </w:p>
    <w:p w14:paraId="56A8D649" w14:textId="77777777" w:rsidR="00C870BE" w:rsidRDefault="00C870BE" w:rsidP="00C870BE">
      <w:pPr>
        <w:rPr>
          <w:rFonts w:ascii="Arial" w:hAnsi="Arial" w:cs="Arial"/>
          <w:sz w:val="24"/>
          <w:szCs w:val="24"/>
        </w:rPr>
      </w:pPr>
      <w:r>
        <w:rPr>
          <w:rFonts w:ascii="Arial" w:hAnsi="Arial" w:cs="Arial"/>
          <w:sz w:val="24"/>
          <w:szCs w:val="24"/>
        </w:rPr>
        <w:t xml:space="preserve">Tucker, K. (2014) </w:t>
      </w:r>
      <w:r>
        <w:rPr>
          <w:rFonts w:ascii="Arial" w:hAnsi="Arial" w:cs="Arial"/>
          <w:i/>
          <w:iCs/>
          <w:sz w:val="24"/>
          <w:szCs w:val="24"/>
        </w:rPr>
        <w:t xml:space="preserve">Mathematics through play in the early years, </w:t>
      </w:r>
      <w:r>
        <w:rPr>
          <w:rFonts w:ascii="Arial" w:hAnsi="Arial" w:cs="Arial"/>
          <w:sz w:val="24"/>
          <w:szCs w:val="24"/>
        </w:rPr>
        <w:t>3</w:t>
      </w:r>
      <w:r w:rsidRPr="000B4A0C">
        <w:rPr>
          <w:rFonts w:ascii="Arial" w:hAnsi="Arial" w:cs="Arial"/>
          <w:sz w:val="24"/>
          <w:szCs w:val="24"/>
          <w:vertAlign w:val="superscript"/>
        </w:rPr>
        <w:t>rd</w:t>
      </w:r>
      <w:r>
        <w:rPr>
          <w:rFonts w:ascii="Arial" w:hAnsi="Arial" w:cs="Arial"/>
          <w:sz w:val="24"/>
          <w:szCs w:val="24"/>
        </w:rPr>
        <w:t xml:space="preserve"> edition, London: SAGE Publications LTD.</w:t>
      </w:r>
    </w:p>
    <w:p w14:paraId="26319E3D" w14:textId="77777777" w:rsidR="00C870BE" w:rsidRDefault="00C870BE" w:rsidP="00C870BE">
      <w:pPr>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Statutory assessment arrangements for Foundation Phase and of key stage 2 and 3, </w:t>
      </w:r>
      <w:r>
        <w:rPr>
          <w:rFonts w:ascii="Arial" w:hAnsi="Arial" w:cs="Arial"/>
          <w:sz w:val="24"/>
          <w:szCs w:val="24"/>
        </w:rPr>
        <w:t xml:space="preserve">available at: </w:t>
      </w:r>
      <w:hyperlink r:id="rId35" w:history="1">
        <w:r w:rsidRPr="004B7E3E">
          <w:rPr>
            <w:rStyle w:val="Hyperlink"/>
            <w:rFonts w:ascii="Arial" w:hAnsi="Arial" w:cs="Arial"/>
            <w:sz w:val="24"/>
            <w:szCs w:val="24"/>
          </w:rPr>
          <w:t>https://hwb.gov.wales/api/storage/53889241-676d-4e36-8e69-b9129f8ccf51/statutory-assessment-arrangements-for-the-foundation-phase-and-end-of-key-stages-2-and-3-190909.pdf</w:t>
        </w:r>
      </w:hyperlink>
      <w:r>
        <w:rPr>
          <w:rFonts w:ascii="Arial" w:hAnsi="Arial" w:cs="Arial"/>
          <w:sz w:val="24"/>
          <w:szCs w:val="24"/>
        </w:rPr>
        <w:t>, (accessed on: 23</w:t>
      </w:r>
      <w:r w:rsidRPr="00151710">
        <w:rPr>
          <w:rFonts w:ascii="Arial" w:hAnsi="Arial" w:cs="Arial"/>
          <w:sz w:val="24"/>
          <w:szCs w:val="24"/>
          <w:vertAlign w:val="superscript"/>
        </w:rPr>
        <w:t>rd</w:t>
      </w:r>
      <w:r>
        <w:rPr>
          <w:rFonts w:ascii="Arial" w:hAnsi="Arial" w:cs="Arial"/>
          <w:sz w:val="24"/>
          <w:szCs w:val="24"/>
        </w:rPr>
        <w:t xml:space="preserve"> February 2021).</w:t>
      </w:r>
    </w:p>
    <w:p w14:paraId="58905D54" w14:textId="77777777" w:rsidR="00C870BE" w:rsidRDefault="00C870BE" w:rsidP="00C870BE">
      <w:pPr>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Cross curricular skills framework, </w:t>
      </w:r>
      <w:r>
        <w:rPr>
          <w:rFonts w:ascii="Arial" w:hAnsi="Arial" w:cs="Arial"/>
          <w:sz w:val="24"/>
          <w:szCs w:val="24"/>
        </w:rPr>
        <w:t xml:space="preserve">available at: </w:t>
      </w:r>
      <w:hyperlink r:id="rId36" w:history="1">
        <w:r w:rsidRPr="004B7E3E">
          <w:rPr>
            <w:rStyle w:val="Hyperlink"/>
            <w:rFonts w:ascii="Arial" w:hAnsi="Arial" w:cs="Arial"/>
            <w:sz w:val="24"/>
            <w:szCs w:val="24"/>
          </w:rPr>
          <w:t>https://hwb.gov.wales/curriculum-for-wales/cross-curricular-skills-frameworks</w:t>
        </w:r>
      </w:hyperlink>
      <w:r>
        <w:rPr>
          <w:rFonts w:ascii="Arial" w:hAnsi="Arial" w:cs="Arial"/>
          <w:sz w:val="24"/>
          <w:szCs w:val="24"/>
        </w:rPr>
        <w:t>, (accessed on: 23</w:t>
      </w:r>
      <w:r w:rsidRPr="00151710">
        <w:rPr>
          <w:rFonts w:ascii="Arial" w:hAnsi="Arial" w:cs="Arial"/>
          <w:sz w:val="24"/>
          <w:szCs w:val="24"/>
          <w:vertAlign w:val="superscript"/>
        </w:rPr>
        <w:t>rd</w:t>
      </w:r>
      <w:r>
        <w:rPr>
          <w:rFonts w:ascii="Arial" w:hAnsi="Arial" w:cs="Arial"/>
          <w:sz w:val="24"/>
          <w:szCs w:val="24"/>
        </w:rPr>
        <w:t xml:space="preserve"> February 2021).</w:t>
      </w:r>
    </w:p>
    <w:p w14:paraId="3559512F" w14:textId="77777777" w:rsidR="00C870BE" w:rsidRDefault="00C870BE" w:rsidP="00C870BE">
      <w:pPr>
        <w:rPr>
          <w:rFonts w:ascii="Arial" w:hAnsi="Arial" w:cs="Arial"/>
          <w:sz w:val="24"/>
          <w:szCs w:val="24"/>
        </w:rPr>
      </w:pPr>
      <w:r>
        <w:rPr>
          <w:rFonts w:ascii="Arial" w:hAnsi="Arial" w:cs="Arial"/>
          <w:sz w:val="24"/>
          <w:szCs w:val="24"/>
        </w:rPr>
        <w:t xml:space="preserve">Welsh Government (2015) </w:t>
      </w:r>
      <w:r w:rsidRPr="00622915">
        <w:rPr>
          <w:rFonts w:ascii="Arial" w:hAnsi="Arial" w:cs="Arial"/>
          <w:i/>
          <w:iCs/>
          <w:sz w:val="24"/>
          <w:szCs w:val="24"/>
        </w:rPr>
        <w:t>The 4 purposes of the curriculum for wales</w:t>
      </w:r>
      <w:r>
        <w:rPr>
          <w:rFonts w:ascii="Arial" w:hAnsi="Arial" w:cs="Arial"/>
          <w:sz w:val="24"/>
          <w:szCs w:val="24"/>
        </w:rPr>
        <w:t xml:space="preserve">, available at: </w:t>
      </w:r>
      <w:hyperlink r:id="rId37" w:history="1">
        <w:r w:rsidRPr="004B7E3E">
          <w:rPr>
            <w:rStyle w:val="Hyperlink"/>
            <w:rFonts w:ascii="Arial" w:hAnsi="Arial" w:cs="Arial"/>
            <w:sz w:val="24"/>
            <w:szCs w:val="24"/>
          </w:rPr>
          <w:t>https://moodle.uwtsd.ac.uk/pluginfile.php/467278/mod_resource/content/0/the-four-purposes-of-the-curriculum-for-wales%20%281%29.pdf</w:t>
        </w:r>
      </w:hyperlink>
      <w:r>
        <w:rPr>
          <w:rFonts w:ascii="Arial" w:hAnsi="Arial" w:cs="Arial"/>
          <w:sz w:val="24"/>
          <w:szCs w:val="24"/>
        </w:rPr>
        <w:t xml:space="preserve"> (accessed on: 2</w:t>
      </w:r>
      <w:r w:rsidRPr="00622915">
        <w:rPr>
          <w:rFonts w:ascii="Arial" w:hAnsi="Arial" w:cs="Arial"/>
          <w:sz w:val="24"/>
          <w:szCs w:val="24"/>
          <w:vertAlign w:val="superscript"/>
        </w:rPr>
        <w:t>nd</w:t>
      </w:r>
      <w:r>
        <w:rPr>
          <w:rFonts w:ascii="Arial" w:hAnsi="Arial" w:cs="Arial"/>
          <w:sz w:val="24"/>
          <w:szCs w:val="24"/>
        </w:rPr>
        <w:t xml:space="preserve"> February 2021).</w:t>
      </w:r>
    </w:p>
    <w:p w14:paraId="2EA7F944" w14:textId="7D127041" w:rsidR="00C870BE" w:rsidRDefault="00C870BE" w:rsidP="0066716A">
      <w:pPr>
        <w:spacing w:after="0" w:line="360" w:lineRule="auto"/>
        <w:jc w:val="both"/>
        <w:rPr>
          <w:rFonts w:ascii="Arial" w:hAnsi="Arial" w:cs="Arial"/>
          <w:sz w:val="24"/>
          <w:szCs w:val="24"/>
        </w:rPr>
      </w:pPr>
    </w:p>
    <w:p w14:paraId="4769638D" w14:textId="311CEE77" w:rsidR="00C870BE" w:rsidRDefault="00C870BE" w:rsidP="0066716A">
      <w:pPr>
        <w:spacing w:after="0" w:line="360" w:lineRule="auto"/>
        <w:jc w:val="both"/>
        <w:rPr>
          <w:rFonts w:ascii="Arial" w:hAnsi="Arial" w:cs="Arial"/>
          <w:sz w:val="24"/>
          <w:szCs w:val="24"/>
        </w:rPr>
      </w:pPr>
    </w:p>
    <w:p w14:paraId="3DF527B1" w14:textId="010090B0" w:rsidR="00C870BE" w:rsidRDefault="00C870BE" w:rsidP="0066716A">
      <w:pPr>
        <w:spacing w:after="0" w:line="360" w:lineRule="auto"/>
        <w:jc w:val="both"/>
        <w:rPr>
          <w:rFonts w:ascii="Arial" w:hAnsi="Arial" w:cs="Arial"/>
          <w:sz w:val="24"/>
          <w:szCs w:val="24"/>
        </w:rPr>
      </w:pPr>
    </w:p>
    <w:p w14:paraId="0DBB6C2F" w14:textId="6A31FC0C" w:rsidR="00C870BE" w:rsidRDefault="00C870BE" w:rsidP="0066716A">
      <w:pPr>
        <w:spacing w:after="0" w:line="360" w:lineRule="auto"/>
        <w:jc w:val="both"/>
        <w:rPr>
          <w:rFonts w:ascii="Arial" w:hAnsi="Arial" w:cs="Arial"/>
          <w:sz w:val="24"/>
          <w:szCs w:val="24"/>
        </w:rPr>
      </w:pPr>
    </w:p>
    <w:p w14:paraId="4F6590C8" w14:textId="77777777" w:rsidR="00C870BE" w:rsidRPr="00A8167F" w:rsidRDefault="00C870BE" w:rsidP="0066716A">
      <w:pPr>
        <w:spacing w:after="0" w:line="360" w:lineRule="auto"/>
        <w:jc w:val="both"/>
        <w:rPr>
          <w:rFonts w:ascii="Arial" w:hAnsi="Arial" w:cs="Arial"/>
          <w:sz w:val="24"/>
          <w:szCs w:val="24"/>
        </w:rPr>
      </w:pPr>
    </w:p>
    <w:sectPr w:rsidR="00C870BE" w:rsidRPr="00A8167F">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E9ADDA" w14:textId="77777777" w:rsidR="008642AD" w:rsidRDefault="008642AD" w:rsidP="003807C7">
      <w:pPr>
        <w:spacing w:after="0" w:line="240" w:lineRule="auto"/>
      </w:pPr>
      <w:r>
        <w:separator/>
      </w:r>
    </w:p>
  </w:endnote>
  <w:endnote w:type="continuationSeparator" w:id="0">
    <w:p w14:paraId="38907316" w14:textId="77777777" w:rsidR="008642AD" w:rsidRDefault="008642AD" w:rsidP="00380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9949280"/>
      <w:docPartObj>
        <w:docPartGallery w:val="Page Numbers (Bottom of Page)"/>
        <w:docPartUnique/>
      </w:docPartObj>
    </w:sdtPr>
    <w:sdtEndPr>
      <w:rPr>
        <w:noProof/>
      </w:rPr>
    </w:sdtEndPr>
    <w:sdtContent>
      <w:p w14:paraId="1DFC7BDB" w14:textId="72E294A1" w:rsidR="003807C7" w:rsidRDefault="003807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2AB6DF" w14:textId="77777777" w:rsidR="003807C7" w:rsidRDefault="00380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1BFCFA" w14:textId="77777777" w:rsidR="008642AD" w:rsidRDefault="008642AD" w:rsidP="003807C7">
      <w:pPr>
        <w:spacing w:after="0" w:line="240" w:lineRule="auto"/>
      </w:pPr>
      <w:r>
        <w:separator/>
      </w:r>
    </w:p>
  </w:footnote>
  <w:footnote w:type="continuationSeparator" w:id="0">
    <w:p w14:paraId="5463D2D2" w14:textId="77777777" w:rsidR="008642AD" w:rsidRDefault="008642AD" w:rsidP="003807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0624A6" w14:textId="1823E23E" w:rsidR="003807C7" w:rsidRDefault="009C4D16">
    <w:pPr>
      <w:pStyle w:val="Header"/>
    </w:pPr>
    <w:r>
      <w:t>Molly Scanlan 2011582                                         EAEE4005                                 Word count: 2980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4E9"/>
    <w:rsid w:val="00016D69"/>
    <w:rsid w:val="00042902"/>
    <w:rsid w:val="00046C87"/>
    <w:rsid w:val="00053E97"/>
    <w:rsid w:val="00077224"/>
    <w:rsid w:val="0008070A"/>
    <w:rsid w:val="00080A3A"/>
    <w:rsid w:val="00086583"/>
    <w:rsid w:val="000914F2"/>
    <w:rsid w:val="00093181"/>
    <w:rsid w:val="000B2DA0"/>
    <w:rsid w:val="000C5639"/>
    <w:rsid w:val="000C777E"/>
    <w:rsid w:val="000D385E"/>
    <w:rsid w:val="000D6583"/>
    <w:rsid w:val="000E3CD1"/>
    <w:rsid w:val="000F00A2"/>
    <w:rsid w:val="000F37A4"/>
    <w:rsid w:val="00135C5D"/>
    <w:rsid w:val="0013739B"/>
    <w:rsid w:val="00137C91"/>
    <w:rsid w:val="00142F08"/>
    <w:rsid w:val="00143222"/>
    <w:rsid w:val="00150D42"/>
    <w:rsid w:val="0016462F"/>
    <w:rsid w:val="00166E9C"/>
    <w:rsid w:val="00170CB3"/>
    <w:rsid w:val="00177BA5"/>
    <w:rsid w:val="00180030"/>
    <w:rsid w:val="00183F08"/>
    <w:rsid w:val="00184FA7"/>
    <w:rsid w:val="00190DA2"/>
    <w:rsid w:val="00195EE2"/>
    <w:rsid w:val="001B0D53"/>
    <w:rsid w:val="001E0859"/>
    <w:rsid w:val="001E2162"/>
    <w:rsid w:val="001E320A"/>
    <w:rsid w:val="001E340D"/>
    <w:rsid w:val="00204FAB"/>
    <w:rsid w:val="00211D8B"/>
    <w:rsid w:val="00223912"/>
    <w:rsid w:val="002276A9"/>
    <w:rsid w:val="0023450E"/>
    <w:rsid w:val="00235C4F"/>
    <w:rsid w:val="00237F76"/>
    <w:rsid w:val="00275681"/>
    <w:rsid w:val="00290584"/>
    <w:rsid w:val="00291889"/>
    <w:rsid w:val="002A2337"/>
    <w:rsid w:val="002A2C56"/>
    <w:rsid w:val="002A2F88"/>
    <w:rsid w:val="002B60DC"/>
    <w:rsid w:val="002C2376"/>
    <w:rsid w:val="002D0CC9"/>
    <w:rsid w:val="002D339C"/>
    <w:rsid w:val="002D56BB"/>
    <w:rsid w:val="002E0B40"/>
    <w:rsid w:val="002E6B8E"/>
    <w:rsid w:val="002F30C6"/>
    <w:rsid w:val="00314EF6"/>
    <w:rsid w:val="00315778"/>
    <w:rsid w:val="00315ECB"/>
    <w:rsid w:val="00321F76"/>
    <w:rsid w:val="00330A20"/>
    <w:rsid w:val="003314A9"/>
    <w:rsid w:val="0033385C"/>
    <w:rsid w:val="00335EAC"/>
    <w:rsid w:val="00337989"/>
    <w:rsid w:val="0034226F"/>
    <w:rsid w:val="00351B54"/>
    <w:rsid w:val="0035271F"/>
    <w:rsid w:val="00360B91"/>
    <w:rsid w:val="00372BFE"/>
    <w:rsid w:val="0037584A"/>
    <w:rsid w:val="003807C7"/>
    <w:rsid w:val="00381F85"/>
    <w:rsid w:val="003837E3"/>
    <w:rsid w:val="003920DD"/>
    <w:rsid w:val="003A24FD"/>
    <w:rsid w:val="003A573F"/>
    <w:rsid w:val="003A7B28"/>
    <w:rsid w:val="003B56B3"/>
    <w:rsid w:val="003B6129"/>
    <w:rsid w:val="003B79C5"/>
    <w:rsid w:val="003E5D57"/>
    <w:rsid w:val="003E6B92"/>
    <w:rsid w:val="003E7F17"/>
    <w:rsid w:val="003F7708"/>
    <w:rsid w:val="004045B6"/>
    <w:rsid w:val="004136E8"/>
    <w:rsid w:val="00422086"/>
    <w:rsid w:val="00430E91"/>
    <w:rsid w:val="00434AAB"/>
    <w:rsid w:val="004403D3"/>
    <w:rsid w:val="00441B91"/>
    <w:rsid w:val="0045259D"/>
    <w:rsid w:val="00462704"/>
    <w:rsid w:val="00470BFB"/>
    <w:rsid w:val="004725AA"/>
    <w:rsid w:val="00472909"/>
    <w:rsid w:val="00483FCD"/>
    <w:rsid w:val="00491757"/>
    <w:rsid w:val="004942DE"/>
    <w:rsid w:val="004A1692"/>
    <w:rsid w:val="004B00F9"/>
    <w:rsid w:val="004B33A2"/>
    <w:rsid w:val="004C4C4C"/>
    <w:rsid w:val="004C6E24"/>
    <w:rsid w:val="004C7791"/>
    <w:rsid w:val="004E1645"/>
    <w:rsid w:val="004E38F5"/>
    <w:rsid w:val="004E5028"/>
    <w:rsid w:val="004E668B"/>
    <w:rsid w:val="004F052A"/>
    <w:rsid w:val="004F3799"/>
    <w:rsid w:val="004F7E47"/>
    <w:rsid w:val="00503AD4"/>
    <w:rsid w:val="00504187"/>
    <w:rsid w:val="0051459D"/>
    <w:rsid w:val="0051739D"/>
    <w:rsid w:val="0052182F"/>
    <w:rsid w:val="005219F3"/>
    <w:rsid w:val="00524408"/>
    <w:rsid w:val="005256DD"/>
    <w:rsid w:val="005276DA"/>
    <w:rsid w:val="00532230"/>
    <w:rsid w:val="005472A2"/>
    <w:rsid w:val="00550105"/>
    <w:rsid w:val="005537D7"/>
    <w:rsid w:val="00575159"/>
    <w:rsid w:val="00575E65"/>
    <w:rsid w:val="00582D3F"/>
    <w:rsid w:val="005939F1"/>
    <w:rsid w:val="00593FB3"/>
    <w:rsid w:val="00596EFE"/>
    <w:rsid w:val="005A1310"/>
    <w:rsid w:val="005A214C"/>
    <w:rsid w:val="005A291F"/>
    <w:rsid w:val="005A3734"/>
    <w:rsid w:val="005A465F"/>
    <w:rsid w:val="005B341B"/>
    <w:rsid w:val="005B6E07"/>
    <w:rsid w:val="005C005D"/>
    <w:rsid w:val="005E38FF"/>
    <w:rsid w:val="005E49FA"/>
    <w:rsid w:val="005F084A"/>
    <w:rsid w:val="005F1784"/>
    <w:rsid w:val="00600A2D"/>
    <w:rsid w:val="00604169"/>
    <w:rsid w:val="00606F97"/>
    <w:rsid w:val="006073C5"/>
    <w:rsid w:val="00616B65"/>
    <w:rsid w:val="00616C92"/>
    <w:rsid w:val="006200AB"/>
    <w:rsid w:val="00641E4C"/>
    <w:rsid w:val="00641EBD"/>
    <w:rsid w:val="0064300D"/>
    <w:rsid w:val="00660475"/>
    <w:rsid w:val="00665333"/>
    <w:rsid w:val="00666C03"/>
    <w:rsid w:val="0066716A"/>
    <w:rsid w:val="00667529"/>
    <w:rsid w:val="00682B3D"/>
    <w:rsid w:val="006838A4"/>
    <w:rsid w:val="006863BE"/>
    <w:rsid w:val="00692D91"/>
    <w:rsid w:val="006940BB"/>
    <w:rsid w:val="006B245A"/>
    <w:rsid w:val="006C172F"/>
    <w:rsid w:val="006D1F73"/>
    <w:rsid w:val="006E071E"/>
    <w:rsid w:val="006E41EA"/>
    <w:rsid w:val="007041DA"/>
    <w:rsid w:val="00705A71"/>
    <w:rsid w:val="00707DE4"/>
    <w:rsid w:val="00732C86"/>
    <w:rsid w:val="007354B0"/>
    <w:rsid w:val="00741118"/>
    <w:rsid w:val="00744AEB"/>
    <w:rsid w:val="0075366D"/>
    <w:rsid w:val="00785278"/>
    <w:rsid w:val="007864E7"/>
    <w:rsid w:val="00787BB8"/>
    <w:rsid w:val="007A1A62"/>
    <w:rsid w:val="007A5148"/>
    <w:rsid w:val="007A6A0B"/>
    <w:rsid w:val="007B411A"/>
    <w:rsid w:val="007C6A4F"/>
    <w:rsid w:val="007C7DF6"/>
    <w:rsid w:val="007D0922"/>
    <w:rsid w:val="007D7F75"/>
    <w:rsid w:val="007E148E"/>
    <w:rsid w:val="007E14E3"/>
    <w:rsid w:val="007E53A6"/>
    <w:rsid w:val="007F358C"/>
    <w:rsid w:val="007F3CD4"/>
    <w:rsid w:val="007F6B82"/>
    <w:rsid w:val="00800AB3"/>
    <w:rsid w:val="00802BAF"/>
    <w:rsid w:val="00804375"/>
    <w:rsid w:val="00812D97"/>
    <w:rsid w:val="008168E9"/>
    <w:rsid w:val="00823B60"/>
    <w:rsid w:val="00837452"/>
    <w:rsid w:val="0084460A"/>
    <w:rsid w:val="00855963"/>
    <w:rsid w:val="00863ED7"/>
    <w:rsid w:val="008642AD"/>
    <w:rsid w:val="00893AE1"/>
    <w:rsid w:val="008A6DF9"/>
    <w:rsid w:val="008B5758"/>
    <w:rsid w:val="008C5234"/>
    <w:rsid w:val="008D423D"/>
    <w:rsid w:val="008D5582"/>
    <w:rsid w:val="008F0F32"/>
    <w:rsid w:val="008F79E5"/>
    <w:rsid w:val="00900530"/>
    <w:rsid w:val="0090154C"/>
    <w:rsid w:val="00902EB3"/>
    <w:rsid w:val="0091092A"/>
    <w:rsid w:val="009120FC"/>
    <w:rsid w:val="009213B8"/>
    <w:rsid w:val="009307DD"/>
    <w:rsid w:val="009312BA"/>
    <w:rsid w:val="009400A1"/>
    <w:rsid w:val="009416A5"/>
    <w:rsid w:val="00944770"/>
    <w:rsid w:val="00971798"/>
    <w:rsid w:val="009749DA"/>
    <w:rsid w:val="00974CD3"/>
    <w:rsid w:val="009752F9"/>
    <w:rsid w:val="0097727E"/>
    <w:rsid w:val="009810C7"/>
    <w:rsid w:val="009B24A2"/>
    <w:rsid w:val="009B78A2"/>
    <w:rsid w:val="009C3F53"/>
    <w:rsid w:val="009C4D16"/>
    <w:rsid w:val="009D60E1"/>
    <w:rsid w:val="009D645B"/>
    <w:rsid w:val="009D677D"/>
    <w:rsid w:val="009E7646"/>
    <w:rsid w:val="009F357F"/>
    <w:rsid w:val="009F489F"/>
    <w:rsid w:val="00A03D82"/>
    <w:rsid w:val="00A0433D"/>
    <w:rsid w:val="00A05D09"/>
    <w:rsid w:val="00A145DF"/>
    <w:rsid w:val="00A15535"/>
    <w:rsid w:val="00A17F44"/>
    <w:rsid w:val="00A21440"/>
    <w:rsid w:val="00A36803"/>
    <w:rsid w:val="00A41E17"/>
    <w:rsid w:val="00A54A67"/>
    <w:rsid w:val="00A732F6"/>
    <w:rsid w:val="00A8167F"/>
    <w:rsid w:val="00A91EFD"/>
    <w:rsid w:val="00A95537"/>
    <w:rsid w:val="00AA06FD"/>
    <w:rsid w:val="00AA0D8C"/>
    <w:rsid w:val="00AA50CE"/>
    <w:rsid w:val="00AB5B1B"/>
    <w:rsid w:val="00AC7B14"/>
    <w:rsid w:val="00AD20EE"/>
    <w:rsid w:val="00AD6C41"/>
    <w:rsid w:val="00AF0689"/>
    <w:rsid w:val="00AF13F7"/>
    <w:rsid w:val="00AF154B"/>
    <w:rsid w:val="00AF3952"/>
    <w:rsid w:val="00AF7551"/>
    <w:rsid w:val="00B03B3E"/>
    <w:rsid w:val="00B07184"/>
    <w:rsid w:val="00B154CC"/>
    <w:rsid w:val="00B342C4"/>
    <w:rsid w:val="00B40050"/>
    <w:rsid w:val="00B43E0E"/>
    <w:rsid w:val="00B47B2C"/>
    <w:rsid w:val="00B50F02"/>
    <w:rsid w:val="00B62658"/>
    <w:rsid w:val="00B62A43"/>
    <w:rsid w:val="00B66D51"/>
    <w:rsid w:val="00B7398F"/>
    <w:rsid w:val="00B826DF"/>
    <w:rsid w:val="00B945EE"/>
    <w:rsid w:val="00B97D5F"/>
    <w:rsid w:val="00BA3965"/>
    <w:rsid w:val="00BB12FF"/>
    <w:rsid w:val="00BB78B4"/>
    <w:rsid w:val="00BC4728"/>
    <w:rsid w:val="00BD2425"/>
    <w:rsid w:val="00BE008A"/>
    <w:rsid w:val="00BE0420"/>
    <w:rsid w:val="00BF27E9"/>
    <w:rsid w:val="00BF4834"/>
    <w:rsid w:val="00C15B7B"/>
    <w:rsid w:val="00C302D6"/>
    <w:rsid w:val="00C42F14"/>
    <w:rsid w:val="00C4463A"/>
    <w:rsid w:val="00C50315"/>
    <w:rsid w:val="00C50B14"/>
    <w:rsid w:val="00C64AB8"/>
    <w:rsid w:val="00C73BF6"/>
    <w:rsid w:val="00C870BE"/>
    <w:rsid w:val="00C90712"/>
    <w:rsid w:val="00C90B08"/>
    <w:rsid w:val="00C914C8"/>
    <w:rsid w:val="00C95FD8"/>
    <w:rsid w:val="00CA04E9"/>
    <w:rsid w:val="00CB2B8E"/>
    <w:rsid w:val="00CB37CD"/>
    <w:rsid w:val="00CC053F"/>
    <w:rsid w:val="00CC30F1"/>
    <w:rsid w:val="00CD632D"/>
    <w:rsid w:val="00CF79E0"/>
    <w:rsid w:val="00D05343"/>
    <w:rsid w:val="00D05943"/>
    <w:rsid w:val="00D07145"/>
    <w:rsid w:val="00D12413"/>
    <w:rsid w:val="00D1673A"/>
    <w:rsid w:val="00D22B00"/>
    <w:rsid w:val="00D456A4"/>
    <w:rsid w:val="00D46C25"/>
    <w:rsid w:val="00D5044E"/>
    <w:rsid w:val="00D51384"/>
    <w:rsid w:val="00D66085"/>
    <w:rsid w:val="00D760BE"/>
    <w:rsid w:val="00D82BE0"/>
    <w:rsid w:val="00D91B62"/>
    <w:rsid w:val="00D957AB"/>
    <w:rsid w:val="00D9746D"/>
    <w:rsid w:val="00DA336E"/>
    <w:rsid w:val="00DB2AAC"/>
    <w:rsid w:val="00DB75D7"/>
    <w:rsid w:val="00DC1453"/>
    <w:rsid w:val="00DC5A12"/>
    <w:rsid w:val="00DC7170"/>
    <w:rsid w:val="00DD53E4"/>
    <w:rsid w:val="00DE69F2"/>
    <w:rsid w:val="00DF794B"/>
    <w:rsid w:val="00DF7AC9"/>
    <w:rsid w:val="00E04E89"/>
    <w:rsid w:val="00E17069"/>
    <w:rsid w:val="00E23998"/>
    <w:rsid w:val="00E24120"/>
    <w:rsid w:val="00E36DF4"/>
    <w:rsid w:val="00E54400"/>
    <w:rsid w:val="00E61BAD"/>
    <w:rsid w:val="00E82961"/>
    <w:rsid w:val="00E86DA7"/>
    <w:rsid w:val="00E9609C"/>
    <w:rsid w:val="00E96AA9"/>
    <w:rsid w:val="00E97C6D"/>
    <w:rsid w:val="00EA20AF"/>
    <w:rsid w:val="00EA39C7"/>
    <w:rsid w:val="00EA5C8F"/>
    <w:rsid w:val="00EC27E6"/>
    <w:rsid w:val="00EC2BAB"/>
    <w:rsid w:val="00EC3CD1"/>
    <w:rsid w:val="00EC5256"/>
    <w:rsid w:val="00EC7B92"/>
    <w:rsid w:val="00ED5941"/>
    <w:rsid w:val="00ED74E9"/>
    <w:rsid w:val="00EF02BD"/>
    <w:rsid w:val="00EF0D69"/>
    <w:rsid w:val="00EF138A"/>
    <w:rsid w:val="00EF180D"/>
    <w:rsid w:val="00EF4056"/>
    <w:rsid w:val="00EF6C02"/>
    <w:rsid w:val="00F0379D"/>
    <w:rsid w:val="00F04705"/>
    <w:rsid w:val="00F0492F"/>
    <w:rsid w:val="00F1027C"/>
    <w:rsid w:val="00F154F5"/>
    <w:rsid w:val="00F202A5"/>
    <w:rsid w:val="00F20B44"/>
    <w:rsid w:val="00F26D4B"/>
    <w:rsid w:val="00F3332F"/>
    <w:rsid w:val="00F377BE"/>
    <w:rsid w:val="00F41725"/>
    <w:rsid w:val="00F52DE0"/>
    <w:rsid w:val="00F54DD2"/>
    <w:rsid w:val="00F5703E"/>
    <w:rsid w:val="00F61111"/>
    <w:rsid w:val="00F76DA5"/>
    <w:rsid w:val="00F91CB2"/>
    <w:rsid w:val="00F9288B"/>
    <w:rsid w:val="00FA0AD0"/>
    <w:rsid w:val="00FB209C"/>
    <w:rsid w:val="00FC77AC"/>
    <w:rsid w:val="00FD4370"/>
    <w:rsid w:val="00FD5D14"/>
    <w:rsid w:val="00FE56DC"/>
    <w:rsid w:val="00FE5825"/>
    <w:rsid w:val="00FF0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51FCEE"/>
  <w15:chartTrackingRefBased/>
  <w15:docId w15:val="{C072FD01-5DA3-4D31-B338-9B26EA83F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7C7"/>
  </w:style>
  <w:style w:type="paragraph" w:styleId="Footer">
    <w:name w:val="footer"/>
    <w:basedOn w:val="Normal"/>
    <w:link w:val="FooterChar"/>
    <w:uiPriority w:val="99"/>
    <w:unhideWhenUsed/>
    <w:rsid w:val="00380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7C7"/>
  </w:style>
  <w:style w:type="table" w:styleId="TableGrid">
    <w:name w:val="Table Grid"/>
    <w:basedOn w:val="TableNormal"/>
    <w:uiPriority w:val="39"/>
    <w:rsid w:val="003807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70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p.croneri.co.uk/topics/planning-early-years/indepth" TargetMode="External"/><Relationship Id="rId18" Type="http://schemas.openxmlformats.org/officeDocument/2006/relationships/hyperlink" Target="https://www.earlyyearscareers.com/eyc/latest-news/supporting-childrens-mathematical-development-in-nursery/" TargetMode="External"/><Relationship Id="rId26" Type="http://schemas.openxmlformats.org/officeDocument/2006/relationships/hyperlink" Target="https://www.nurseryresources.org/post/maths-and-numeracy-earlyyears" TargetMode="External"/><Relationship Id="rId39" Type="http://schemas.openxmlformats.org/officeDocument/2006/relationships/footer" Target="footer1.xml"/><Relationship Id="rId21" Type="http://schemas.openxmlformats.org/officeDocument/2006/relationships/hyperlink" Target="https://hwb.gov.wales/api/storage/d5d8e39c-b534-40cb-a3f5-7e2e126d8077/foundation-phase-framework.pdf" TargetMode="External"/><Relationship Id="rId34" Type="http://schemas.openxmlformats.org/officeDocument/2006/relationships/hyperlink" Target="https://pure.southwales.ac.uk/files/3987200/Amanda_Thomas_PhD_March2019_LSE.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www.cheetham.manchester.sch.uk/wp-content/uploads/2018/04/maths-through-play.pdf" TargetMode="External"/><Relationship Id="rId20" Type="http://schemas.openxmlformats.org/officeDocument/2006/relationships/hyperlink" Target="https://famly.co/blog/management/te-whariki-new-zealand-early-years-curriculum/" TargetMode="External"/><Relationship Id="rId29" Type="http://schemas.openxmlformats.org/officeDocument/2006/relationships/hyperlink" Target="https://www.pacey.org.uk/news-and-views/pacey-blog/march-2019/getting-to-grips-with-loose-parts-pla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mmunityplaythings.co.uk/learning-library/articles/making-the-most-of-water-play" TargetMode="External"/><Relationship Id="rId24" Type="http://schemas.openxmlformats.org/officeDocument/2006/relationships/hyperlink" Target="https://www.montessori.org.uk/about-us/what-is-montessori/the-montessori-learning-environment" TargetMode="External"/><Relationship Id="rId32" Type="http://schemas.openxmlformats.org/officeDocument/2006/relationships/hyperlink" Target="https://www.sensorytrust.org.uk/resources/guidance/inclusive-play" TargetMode="External"/><Relationship Id="rId37" Type="http://schemas.openxmlformats.org/officeDocument/2006/relationships/hyperlink" Target="https://moodle.uwtsd.ac.uk/pluginfile.php/467278/mod_resource/content/0/the-four-purposes-of-the-curriculum-for-wales%20%281%29.pdf"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www.simplypsychology.org/vygotsky.html" TargetMode="External"/><Relationship Id="rId28" Type="http://schemas.openxmlformats.org/officeDocument/2006/relationships/hyperlink" Target="https://www.youtube.com/watch?v=ShEYQl2lmg4" TargetMode="External"/><Relationship Id="rId36" Type="http://schemas.openxmlformats.org/officeDocument/2006/relationships/hyperlink" Target="https://hwb.gov.wales/curriculum-for-wales/cross-curricular-skills-frameworks" TargetMode="External"/><Relationship Id="rId10" Type="http://schemas.openxmlformats.org/officeDocument/2006/relationships/hyperlink" Target="https://www.teachearlyyears.com/nursery-management/view/qa-developing-your-maths-provision" TargetMode="External"/><Relationship Id="rId19" Type="http://schemas.openxmlformats.org/officeDocument/2006/relationships/hyperlink" Target="https://www.earlyyearsmatters.co.uk/eyfs/a-unique-child/planning/" TargetMode="External"/><Relationship Id="rId31" Type="http://schemas.openxmlformats.org/officeDocument/2006/relationships/hyperlink" Target="https://www.playwales.org.uk/eng/inclusion%23:~:text=Inclusive%20play%20means%20all%20children,wide%20range%20of%20play%20opportunities." TargetMode="External"/><Relationship Id="rId4" Type="http://schemas.openxmlformats.org/officeDocument/2006/relationships/styles" Target="styles.xml"/><Relationship Id="rId9" Type="http://schemas.openxmlformats.org/officeDocument/2006/relationships/hyperlink" Target="https://www.childcareeducationexpo.co.uk/open-ended-play/" TargetMode="External"/><Relationship Id="rId14" Type="http://schemas.openxmlformats.org/officeDocument/2006/relationships/hyperlink" Target="https://www.busythings.co.uk/blog/building-childrens-confidence-in-maths-teaching-strategies/" TargetMode="External"/><Relationship Id="rId22" Type="http://schemas.openxmlformats.org/officeDocument/2006/relationships/hyperlink" Target="https://www.howwemontessori.com/how-we-montessori/2018/11/supporting-the-transporting-schema.html" TargetMode="External"/><Relationship Id="rId27" Type="http://schemas.openxmlformats.org/officeDocument/2006/relationships/hyperlink" Target="https://www.nurseryworld.co.uk/news/article/maths-in-sand-and-water-in-addition" TargetMode="External"/><Relationship Id="rId30" Type="http://schemas.openxmlformats.org/officeDocument/2006/relationships/hyperlink" Target="https://www.pgpedia.com/p/caroline-pratt" TargetMode="External"/><Relationship Id="rId35" Type="http://schemas.openxmlformats.org/officeDocument/2006/relationships/hyperlink" Target="https://hwb.gov.wales/api/storage/53889241-676d-4e36-8e69-b9129f8ccf51/statutory-assessment-arrangements-for-the-foundation-phase-and-end-of-key-stages-2-and-3-190909.pdf"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www.communityplaythings.co.uk/learning-library/articles/reggio-emilia" TargetMode="External"/><Relationship Id="rId17" Type="http://schemas.openxmlformats.org/officeDocument/2006/relationships/hyperlink" Target="https://www.earlylearninghq.org.uk/earlylearninghq-blog/benefits-of-water-play/" TargetMode="External"/><Relationship Id="rId25" Type="http://schemas.openxmlformats.org/officeDocument/2006/relationships/hyperlink" Target="https://www.ero.govt.nz/assets/Uploads/ERO-Early-mathematics-March-2016.pdf" TargetMode="External"/><Relationship Id="rId33" Type="http://schemas.openxmlformats.org/officeDocument/2006/relationships/hyperlink" Target="https://www.teachearlyyears.com/learning-and-development/view/getting-hands-on-with-maths"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8" ma:contentTypeDescription="Create a new document." ma:contentTypeScope="" ma:versionID="954ce639ade98f654c83009cc96b0604">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f143646bca57a6f669dcd100f3086422"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C3D8BB-A7AB-49EE-8F55-18D3438A393D}">
  <ds:schemaRefs>
    <ds:schemaRef ds:uri="http://schemas.microsoft.com/sharepoint/v3/contenttype/forms"/>
  </ds:schemaRefs>
</ds:datastoreItem>
</file>

<file path=customXml/itemProps2.xml><?xml version="1.0" encoding="utf-8"?>
<ds:datastoreItem xmlns:ds="http://schemas.openxmlformats.org/officeDocument/2006/customXml" ds:itemID="{000A0E86-9EE2-4349-912F-D7FB946D3E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87AC28-D46B-4572-B5E0-31A627591A2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4427</Words>
  <Characters>25238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Jayne</dc:creator>
  <cp:keywords/>
  <dc:description/>
  <cp:lastModifiedBy>Molly Jayne</cp:lastModifiedBy>
  <cp:revision>3</cp:revision>
  <dcterms:created xsi:type="dcterms:W3CDTF">2021-02-26T20:04:00Z</dcterms:created>
  <dcterms:modified xsi:type="dcterms:W3CDTF">2021-02-26T20:12:00Z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