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25E9B" w14:textId="55B47884" w:rsidR="003F0A8B" w:rsidRDefault="4D8D01C7" w:rsidP="6B1291DF">
      <w:pPr>
        <w:rPr>
          <w:rFonts w:ascii="Aptos" w:eastAsia="Aptos" w:hAnsi="Aptos" w:cs="Aptos"/>
          <w:b/>
          <w:bCs/>
          <w:color w:val="000000" w:themeColor="text1"/>
        </w:rPr>
      </w:pPr>
      <w:r w:rsidRPr="6B1291DF">
        <w:rPr>
          <w:rFonts w:ascii="Aptos" w:eastAsia="Aptos" w:hAnsi="Aptos" w:cs="Aptos"/>
          <w:b/>
          <w:bCs/>
          <w:color w:val="000000" w:themeColor="text1"/>
        </w:rPr>
        <w:t>Email 1 (AC 1.1)</w:t>
      </w:r>
    </w:p>
    <w:p w14:paraId="0EA5F6E9" w14:textId="38ADD893" w:rsidR="27083962" w:rsidRDefault="27083962" w:rsidP="27083962">
      <w:pPr>
        <w:rPr>
          <w:rFonts w:ascii="Aptos" w:eastAsia="Aptos" w:hAnsi="Aptos" w:cs="Aptos"/>
          <w:b/>
          <w:bCs/>
          <w:color w:val="000000" w:themeColor="text1"/>
          <w:sz w:val="24"/>
          <w:szCs w:val="24"/>
        </w:rPr>
      </w:pPr>
    </w:p>
    <w:p w14:paraId="159A73D7" w14:textId="7C4F586B" w:rsidR="265ABAE7" w:rsidRDefault="1021B4FB" w:rsidP="08DE38FD">
      <w:pPr>
        <w:spacing w:line="259" w:lineRule="auto"/>
        <w:rPr>
          <w:rFonts w:ascii="Aptos" w:eastAsia="Aptos" w:hAnsi="Aptos" w:cs="Aptos"/>
        </w:rPr>
      </w:pPr>
      <w:r w:rsidRPr="08DE38FD">
        <w:rPr>
          <w:rFonts w:ascii="Aptos" w:eastAsia="Aptos" w:hAnsi="Aptos" w:cs="Aptos"/>
          <w:color w:val="000000" w:themeColor="text1"/>
        </w:rPr>
        <w:t>E</w:t>
      </w:r>
      <w:r w:rsidR="3DDA7C80" w:rsidRPr="08DE38FD">
        <w:rPr>
          <w:rFonts w:ascii="Aptos" w:eastAsia="Aptos" w:hAnsi="Aptos" w:cs="Aptos"/>
          <w:color w:val="000000" w:themeColor="text1"/>
        </w:rPr>
        <w:t>mploy</w:t>
      </w:r>
      <w:r w:rsidR="1B7CA06D" w:rsidRPr="08DE38FD">
        <w:rPr>
          <w:rFonts w:ascii="Aptos" w:eastAsia="Aptos" w:hAnsi="Aptos" w:cs="Aptos"/>
          <w:color w:val="000000" w:themeColor="text1"/>
        </w:rPr>
        <w:t>ment</w:t>
      </w:r>
      <w:r w:rsidR="3DDA7C80" w:rsidRPr="08DE38FD">
        <w:rPr>
          <w:rFonts w:ascii="Aptos" w:eastAsia="Aptos" w:hAnsi="Aptos" w:cs="Aptos"/>
          <w:color w:val="000000" w:themeColor="text1"/>
        </w:rPr>
        <w:t xml:space="preserve"> </w:t>
      </w:r>
      <w:r w:rsidR="3191EC8C" w:rsidRPr="08DE38FD">
        <w:rPr>
          <w:rFonts w:ascii="Aptos" w:eastAsia="Aptos" w:hAnsi="Aptos" w:cs="Aptos"/>
          <w:color w:val="000000" w:themeColor="text1"/>
        </w:rPr>
        <w:t>R</w:t>
      </w:r>
      <w:r w:rsidR="3DDA7C80" w:rsidRPr="08DE38FD">
        <w:rPr>
          <w:rFonts w:ascii="Aptos" w:eastAsia="Aptos" w:hAnsi="Aptos" w:cs="Aptos"/>
          <w:color w:val="000000" w:themeColor="text1"/>
        </w:rPr>
        <w:t xml:space="preserve">egulations </w:t>
      </w:r>
      <w:r w:rsidR="18A0D43D" w:rsidRPr="08DE38FD">
        <w:rPr>
          <w:rFonts w:ascii="Aptos" w:eastAsia="Aptos" w:hAnsi="Aptos" w:cs="Aptos"/>
          <w:color w:val="000000" w:themeColor="text1"/>
        </w:rPr>
        <w:t xml:space="preserve">(ER) </w:t>
      </w:r>
      <w:r w:rsidR="3384D1B2" w:rsidRPr="08DE38FD">
        <w:rPr>
          <w:rFonts w:ascii="Aptos" w:eastAsia="Aptos" w:hAnsi="Aptos" w:cs="Aptos"/>
          <w:color w:val="000000" w:themeColor="text1"/>
        </w:rPr>
        <w:t xml:space="preserve">underpin our daily activities </w:t>
      </w:r>
      <w:r w:rsidR="3DDA7C80" w:rsidRPr="08DE38FD">
        <w:rPr>
          <w:rFonts w:ascii="Aptos" w:eastAsia="Aptos" w:hAnsi="Aptos" w:cs="Aptos"/>
          <w:color w:val="000000" w:themeColor="text1"/>
        </w:rPr>
        <w:t xml:space="preserve">and </w:t>
      </w:r>
      <w:r w:rsidR="7D702272" w:rsidRPr="08DE38FD">
        <w:rPr>
          <w:rFonts w:ascii="Aptos" w:eastAsia="Aptos" w:hAnsi="Aptos" w:cs="Aptos"/>
          <w:color w:val="000000" w:themeColor="text1"/>
        </w:rPr>
        <w:t>en</w:t>
      </w:r>
      <w:r w:rsidR="10659C33" w:rsidRPr="08DE38FD">
        <w:rPr>
          <w:rFonts w:ascii="Aptos" w:eastAsia="Aptos" w:hAnsi="Aptos" w:cs="Aptos"/>
          <w:color w:val="000000" w:themeColor="text1"/>
        </w:rPr>
        <w:t xml:space="preserve">sure that </w:t>
      </w:r>
      <w:r w:rsidR="5E09B2F2" w:rsidRPr="08DE38FD">
        <w:rPr>
          <w:rFonts w:ascii="Aptos" w:eastAsia="Aptos" w:hAnsi="Aptos" w:cs="Aptos"/>
          <w:color w:val="000000" w:themeColor="text1"/>
        </w:rPr>
        <w:t>processes are adhered to</w:t>
      </w:r>
      <w:r w:rsidR="0D196B32" w:rsidRPr="08DE38FD">
        <w:rPr>
          <w:rFonts w:ascii="Aptos" w:eastAsia="Aptos" w:hAnsi="Aptos" w:cs="Aptos"/>
          <w:color w:val="000000" w:themeColor="text1"/>
        </w:rPr>
        <w:t xml:space="preserve"> and </w:t>
      </w:r>
      <w:r w:rsidR="06996D40" w:rsidRPr="08DE38FD">
        <w:rPr>
          <w:rFonts w:ascii="Aptos" w:eastAsia="Aptos" w:hAnsi="Aptos" w:cs="Aptos"/>
          <w:color w:val="000000" w:themeColor="text1"/>
        </w:rPr>
        <w:t>give</w:t>
      </w:r>
      <w:r w:rsidR="3326F129" w:rsidRPr="08DE38FD">
        <w:rPr>
          <w:rFonts w:ascii="Aptos" w:eastAsia="Aptos" w:hAnsi="Aptos" w:cs="Aptos"/>
          <w:color w:val="000000" w:themeColor="text1"/>
        </w:rPr>
        <w:t xml:space="preserve"> </w:t>
      </w:r>
      <w:r w:rsidR="7993138B" w:rsidRPr="08DE38FD">
        <w:rPr>
          <w:rFonts w:ascii="Aptos" w:eastAsia="Aptos" w:hAnsi="Aptos" w:cs="Aptos"/>
          <w:color w:val="000000" w:themeColor="text1"/>
        </w:rPr>
        <w:t>employee</w:t>
      </w:r>
      <w:r w:rsidR="3326F129" w:rsidRPr="08DE38FD">
        <w:rPr>
          <w:rFonts w:ascii="Aptos" w:eastAsia="Aptos" w:hAnsi="Aptos" w:cs="Aptos"/>
          <w:color w:val="000000" w:themeColor="text1"/>
        </w:rPr>
        <w:t xml:space="preserve">s </w:t>
      </w:r>
      <w:r w:rsidR="385BC527" w:rsidRPr="08DE38FD">
        <w:rPr>
          <w:rFonts w:ascii="Aptos" w:eastAsia="Aptos" w:hAnsi="Aptos" w:cs="Aptos"/>
          <w:color w:val="000000" w:themeColor="text1"/>
        </w:rPr>
        <w:t>confid</w:t>
      </w:r>
      <w:r w:rsidR="45F6D57C" w:rsidRPr="08DE38FD">
        <w:rPr>
          <w:rFonts w:ascii="Aptos" w:eastAsia="Aptos" w:hAnsi="Aptos" w:cs="Aptos"/>
          <w:color w:val="000000" w:themeColor="text1"/>
        </w:rPr>
        <w:t>ence t</w:t>
      </w:r>
      <w:r w:rsidR="385BC527" w:rsidRPr="08DE38FD">
        <w:rPr>
          <w:rFonts w:ascii="Aptos" w:eastAsia="Aptos" w:hAnsi="Aptos" w:cs="Aptos"/>
          <w:color w:val="000000" w:themeColor="text1"/>
        </w:rPr>
        <w:t xml:space="preserve">hat they will be </w:t>
      </w:r>
      <w:r w:rsidR="3326F129" w:rsidRPr="08DE38FD">
        <w:rPr>
          <w:rFonts w:ascii="Aptos" w:eastAsia="Aptos" w:hAnsi="Aptos" w:cs="Aptos"/>
          <w:color w:val="000000" w:themeColor="text1"/>
        </w:rPr>
        <w:t xml:space="preserve">given every </w:t>
      </w:r>
      <w:r w:rsidR="1C1D9569" w:rsidRPr="08DE38FD">
        <w:rPr>
          <w:rFonts w:ascii="Aptos" w:eastAsia="Aptos" w:hAnsi="Aptos" w:cs="Aptos"/>
          <w:color w:val="000000" w:themeColor="text1"/>
        </w:rPr>
        <w:t>opportunity</w:t>
      </w:r>
      <w:r w:rsidR="3326F129" w:rsidRPr="08DE38FD">
        <w:rPr>
          <w:rFonts w:ascii="Aptos" w:eastAsia="Aptos" w:hAnsi="Aptos" w:cs="Aptos"/>
          <w:color w:val="000000" w:themeColor="text1"/>
        </w:rPr>
        <w:t xml:space="preserve"> to perform their roles </w:t>
      </w:r>
      <w:r w:rsidR="7655C173" w:rsidRPr="08DE38FD">
        <w:rPr>
          <w:rFonts w:ascii="Aptos" w:eastAsia="Aptos" w:hAnsi="Aptos" w:cs="Aptos"/>
          <w:color w:val="000000" w:themeColor="text1"/>
        </w:rPr>
        <w:t xml:space="preserve">in a </w:t>
      </w:r>
      <w:r w:rsidR="3326F129" w:rsidRPr="08DE38FD">
        <w:rPr>
          <w:rFonts w:ascii="Aptos" w:eastAsia="Aptos" w:hAnsi="Aptos" w:cs="Aptos"/>
          <w:color w:val="000000" w:themeColor="text1"/>
        </w:rPr>
        <w:t>safe, support</w:t>
      </w:r>
      <w:r w:rsidR="4ED5C36F" w:rsidRPr="08DE38FD">
        <w:rPr>
          <w:rFonts w:ascii="Aptos" w:eastAsia="Aptos" w:hAnsi="Aptos" w:cs="Aptos"/>
          <w:color w:val="000000" w:themeColor="text1"/>
        </w:rPr>
        <w:t>ed</w:t>
      </w:r>
      <w:r w:rsidR="3326F129" w:rsidRPr="08DE38FD">
        <w:rPr>
          <w:rFonts w:ascii="Aptos" w:eastAsia="Aptos" w:hAnsi="Aptos" w:cs="Aptos"/>
          <w:color w:val="000000" w:themeColor="text1"/>
        </w:rPr>
        <w:t xml:space="preserve"> </w:t>
      </w:r>
      <w:r w:rsidR="504B88FB" w:rsidRPr="08DE38FD">
        <w:rPr>
          <w:rFonts w:ascii="Aptos" w:eastAsia="Aptos" w:hAnsi="Aptos" w:cs="Aptos"/>
          <w:color w:val="000000" w:themeColor="text1"/>
        </w:rPr>
        <w:t>manner.</w:t>
      </w:r>
      <w:r w:rsidR="3403F87A" w:rsidRPr="08DE38FD">
        <w:rPr>
          <w:rFonts w:ascii="Aptos" w:eastAsia="Aptos" w:hAnsi="Aptos" w:cs="Aptos"/>
          <w:color w:val="000000" w:themeColor="text1"/>
        </w:rPr>
        <w:t xml:space="preserve"> They </w:t>
      </w:r>
      <w:r w:rsidR="35354DD6" w:rsidRPr="08DE38FD">
        <w:rPr>
          <w:rFonts w:ascii="Aptos" w:eastAsia="Aptos" w:hAnsi="Aptos" w:cs="Aptos"/>
          <w:color w:val="000000" w:themeColor="text1"/>
        </w:rPr>
        <w:t>are in place to</w:t>
      </w:r>
      <w:r w:rsidR="2A0D472D" w:rsidRPr="08DE38FD">
        <w:rPr>
          <w:rFonts w:ascii="Aptos" w:eastAsia="Aptos" w:hAnsi="Aptos" w:cs="Aptos"/>
          <w:color w:val="000000" w:themeColor="text1"/>
        </w:rPr>
        <w:t xml:space="preserve"> </w:t>
      </w:r>
      <w:r w:rsidR="44B8845A" w:rsidRPr="08DE38FD">
        <w:rPr>
          <w:rFonts w:ascii="Aptos" w:eastAsia="Aptos" w:hAnsi="Aptos" w:cs="Aptos"/>
          <w:color w:val="000000" w:themeColor="text1"/>
        </w:rPr>
        <w:t>protect</w:t>
      </w:r>
      <w:r w:rsidR="51E816EE" w:rsidRPr="08DE38FD">
        <w:rPr>
          <w:rFonts w:ascii="Aptos" w:eastAsia="Aptos" w:hAnsi="Aptos" w:cs="Aptos"/>
        </w:rPr>
        <w:t xml:space="preserve"> </w:t>
      </w:r>
      <w:r w:rsidR="3DF5B09A" w:rsidRPr="08DE38FD">
        <w:rPr>
          <w:rFonts w:ascii="Aptos" w:eastAsia="Aptos" w:hAnsi="Aptos" w:cs="Aptos"/>
        </w:rPr>
        <w:t>e</w:t>
      </w:r>
      <w:r w:rsidR="51E816EE" w:rsidRPr="08DE38FD">
        <w:rPr>
          <w:rFonts w:ascii="Aptos" w:eastAsia="Aptos" w:hAnsi="Aptos" w:cs="Aptos"/>
        </w:rPr>
        <w:t xml:space="preserve">mployee </w:t>
      </w:r>
      <w:r w:rsidR="06CCCF96" w:rsidRPr="08DE38FD">
        <w:rPr>
          <w:rFonts w:ascii="Aptos" w:eastAsia="Aptos" w:hAnsi="Aptos" w:cs="Aptos"/>
        </w:rPr>
        <w:t>r</w:t>
      </w:r>
      <w:r w:rsidR="51E816EE" w:rsidRPr="08DE38FD">
        <w:rPr>
          <w:rFonts w:ascii="Aptos" w:eastAsia="Aptos" w:hAnsi="Aptos" w:cs="Aptos"/>
        </w:rPr>
        <w:t>ights</w:t>
      </w:r>
      <w:r w:rsidR="7FC85F3A" w:rsidRPr="08DE38FD">
        <w:rPr>
          <w:rFonts w:ascii="Aptos" w:eastAsia="Aptos" w:hAnsi="Aptos" w:cs="Aptos"/>
        </w:rPr>
        <w:t xml:space="preserve"> - </w:t>
      </w:r>
      <w:r w:rsidR="052AA88F" w:rsidRPr="08DE38FD">
        <w:rPr>
          <w:rFonts w:ascii="Aptos" w:eastAsia="Aptos" w:hAnsi="Aptos" w:cs="Aptos"/>
        </w:rPr>
        <w:t xml:space="preserve">The Employment Rights Act 1996 covers topics like redundancy, parental leave, dismissal and unfair dismissal. </w:t>
      </w:r>
      <w:r w:rsidR="49A71956" w:rsidRPr="08DE38FD">
        <w:rPr>
          <w:rFonts w:ascii="Aptos" w:eastAsia="Aptos" w:hAnsi="Aptos" w:cs="Aptos"/>
        </w:rPr>
        <w:t xml:space="preserve"> </w:t>
      </w:r>
      <w:r w:rsidR="702ADCFF" w:rsidRPr="08DE38FD">
        <w:rPr>
          <w:rFonts w:ascii="Aptos" w:eastAsia="Aptos" w:hAnsi="Aptos" w:cs="Aptos"/>
        </w:rPr>
        <w:t xml:space="preserve">The </w:t>
      </w:r>
      <w:r w:rsidR="702ADCFF" w:rsidRPr="08DE38FD">
        <w:rPr>
          <w:rFonts w:ascii="Aptos" w:eastAsia="Aptos" w:hAnsi="Aptos" w:cs="Aptos"/>
          <w:i/>
          <w:iCs/>
        </w:rPr>
        <w:t>Equality Act 2010</w:t>
      </w:r>
      <w:r w:rsidR="49A71956" w:rsidRPr="08DE38FD">
        <w:rPr>
          <w:rFonts w:ascii="Aptos" w:eastAsia="Aptos" w:hAnsi="Aptos" w:cs="Aptos"/>
        </w:rPr>
        <w:t xml:space="preserve"> </w:t>
      </w:r>
      <w:r w:rsidR="3BF58B0D" w:rsidRPr="08DE38FD">
        <w:rPr>
          <w:rFonts w:ascii="Aptos" w:eastAsia="Aptos" w:hAnsi="Aptos" w:cs="Aptos"/>
        </w:rPr>
        <w:t>promotes</w:t>
      </w:r>
      <w:r w:rsidR="51E816EE" w:rsidRPr="08DE38FD">
        <w:rPr>
          <w:rFonts w:ascii="Aptos" w:eastAsia="Aptos" w:hAnsi="Aptos" w:cs="Aptos"/>
        </w:rPr>
        <w:t xml:space="preserve"> Equality and </w:t>
      </w:r>
      <w:r w:rsidR="628E48EA" w:rsidRPr="08DE38FD">
        <w:rPr>
          <w:rFonts w:ascii="Aptos" w:eastAsia="Aptos" w:hAnsi="Aptos" w:cs="Aptos"/>
        </w:rPr>
        <w:t>Diversity, ensures</w:t>
      </w:r>
      <w:r w:rsidR="51E816EE" w:rsidRPr="08DE38FD">
        <w:rPr>
          <w:rFonts w:ascii="Aptos" w:eastAsia="Aptos" w:hAnsi="Aptos" w:cs="Aptos"/>
        </w:rPr>
        <w:t xml:space="preserve"> Health and Safety</w:t>
      </w:r>
      <w:r w:rsidR="6A1A1157" w:rsidRPr="08DE38FD">
        <w:rPr>
          <w:rFonts w:ascii="Aptos" w:eastAsia="Aptos" w:hAnsi="Aptos" w:cs="Aptos"/>
        </w:rPr>
        <w:t xml:space="preserve">, </w:t>
      </w:r>
      <w:r w:rsidR="0717674C" w:rsidRPr="08DE38FD">
        <w:rPr>
          <w:rFonts w:ascii="Aptos" w:eastAsia="Aptos" w:hAnsi="Aptos" w:cs="Aptos"/>
        </w:rPr>
        <w:t>supports</w:t>
      </w:r>
      <w:r w:rsidR="51E816EE" w:rsidRPr="08DE38FD">
        <w:rPr>
          <w:rFonts w:ascii="Aptos" w:eastAsia="Aptos" w:hAnsi="Aptos" w:cs="Aptos"/>
        </w:rPr>
        <w:t xml:space="preserve"> Fair Dismissals and Dispute Resolution</w:t>
      </w:r>
      <w:r w:rsidR="091BF7C9" w:rsidRPr="08DE38FD">
        <w:rPr>
          <w:rFonts w:ascii="Aptos" w:eastAsia="Aptos" w:hAnsi="Aptos" w:cs="Aptos"/>
        </w:rPr>
        <w:t xml:space="preserve">, </w:t>
      </w:r>
      <w:r w:rsidR="37EB11EC" w:rsidRPr="08DE38FD">
        <w:rPr>
          <w:rFonts w:ascii="Aptos" w:eastAsia="Aptos" w:hAnsi="Aptos" w:cs="Aptos"/>
        </w:rPr>
        <w:t>and b</w:t>
      </w:r>
      <w:r w:rsidR="51E816EE" w:rsidRPr="08DE38FD">
        <w:rPr>
          <w:rFonts w:ascii="Aptos" w:eastAsia="Aptos" w:hAnsi="Aptos" w:cs="Aptos"/>
        </w:rPr>
        <w:t>alancing Flexibility and Regulation</w:t>
      </w:r>
      <w:r w:rsidR="62463E98" w:rsidRPr="08DE38FD">
        <w:rPr>
          <w:rFonts w:ascii="Aptos" w:eastAsia="Aptos" w:hAnsi="Aptos" w:cs="Aptos"/>
        </w:rPr>
        <w:t xml:space="preserve"> in the workplace.</w:t>
      </w:r>
      <w:r w:rsidR="42ACF40C" w:rsidRPr="08DE38FD">
        <w:rPr>
          <w:rFonts w:ascii="Aptos" w:eastAsia="Aptos" w:hAnsi="Aptos" w:cs="Aptos"/>
        </w:rPr>
        <w:t xml:space="preserve"> (UKParliament, 2024)</w:t>
      </w:r>
    </w:p>
    <w:p w14:paraId="40FAA2BA" w14:textId="24CCDAE0" w:rsidR="265ABAE7" w:rsidRDefault="265ABAE7" w:rsidP="37156E7E">
      <w:pPr>
        <w:spacing w:line="259" w:lineRule="auto"/>
        <w:rPr>
          <w:rFonts w:ascii="Aptos" w:eastAsia="Aptos" w:hAnsi="Aptos" w:cs="Aptos"/>
        </w:rPr>
      </w:pPr>
    </w:p>
    <w:p w14:paraId="76FA1239" w14:textId="56AD4DE5" w:rsidR="265ABAE7" w:rsidRDefault="75BCC0AC" w:rsidP="08DE38FD">
      <w:pPr>
        <w:spacing w:line="259" w:lineRule="auto"/>
        <w:rPr>
          <w:rFonts w:ascii="Aptos" w:eastAsia="Aptos" w:hAnsi="Aptos" w:cs="Aptos"/>
          <w:color w:val="000000" w:themeColor="text1"/>
        </w:rPr>
      </w:pPr>
      <w:r w:rsidRPr="08DE38FD">
        <w:rPr>
          <w:rFonts w:ascii="Aptos" w:eastAsia="Aptos" w:hAnsi="Aptos" w:cs="Aptos"/>
        </w:rPr>
        <w:t xml:space="preserve">Policing is a demand-led, 24/7 service where </w:t>
      </w:r>
      <w:r w:rsidR="50B28E8B" w:rsidRPr="08DE38FD">
        <w:rPr>
          <w:rFonts w:ascii="Aptos" w:eastAsia="Aptos" w:hAnsi="Aptos" w:cs="Aptos"/>
        </w:rPr>
        <w:t xml:space="preserve">its </w:t>
      </w:r>
      <w:r w:rsidRPr="08DE38FD">
        <w:rPr>
          <w:rFonts w:ascii="Aptos" w:eastAsia="Aptos" w:hAnsi="Aptos" w:cs="Aptos"/>
        </w:rPr>
        <w:t>people are key to successful delivery</w:t>
      </w:r>
      <w:r w:rsidR="24B66E9E" w:rsidRPr="08DE38FD">
        <w:rPr>
          <w:rFonts w:ascii="Aptos" w:eastAsia="Aptos" w:hAnsi="Aptos" w:cs="Aptos"/>
        </w:rPr>
        <w:t>.</w:t>
      </w:r>
      <w:r w:rsidRPr="08DE38FD">
        <w:rPr>
          <w:rFonts w:ascii="Aptos" w:eastAsia="Aptos" w:hAnsi="Aptos" w:cs="Aptos"/>
        </w:rPr>
        <w:t xml:space="preserve"> T</w:t>
      </w:r>
      <w:r w:rsidR="2C833FA4" w:rsidRPr="08DE38FD">
        <w:rPr>
          <w:rFonts w:ascii="Aptos" w:eastAsia="Aptos" w:hAnsi="Aptos" w:cs="Aptos"/>
          <w:color w:val="000000" w:themeColor="text1"/>
        </w:rPr>
        <w:t xml:space="preserve">he nature of the work </w:t>
      </w:r>
      <w:r w:rsidR="110FAE9C" w:rsidRPr="08DE38FD">
        <w:rPr>
          <w:rFonts w:ascii="Aptos" w:eastAsia="Aptos" w:hAnsi="Aptos" w:cs="Aptos"/>
          <w:color w:val="000000" w:themeColor="text1"/>
        </w:rPr>
        <w:t>performed</w:t>
      </w:r>
      <w:r w:rsidR="65BC7C0D" w:rsidRPr="08DE38FD">
        <w:rPr>
          <w:rFonts w:ascii="Aptos" w:eastAsia="Aptos" w:hAnsi="Aptos" w:cs="Aptos"/>
          <w:color w:val="000000" w:themeColor="text1"/>
        </w:rPr>
        <w:t xml:space="preserve">, especially frontline </w:t>
      </w:r>
      <w:r w:rsidR="52DD1B2D" w:rsidRPr="08DE38FD">
        <w:rPr>
          <w:rFonts w:ascii="Aptos" w:eastAsia="Aptos" w:hAnsi="Aptos" w:cs="Aptos"/>
          <w:color w:val="000000" w:themeColor="text1"/>
        </w:rPr>
        <w:t>roles,</w:t>
      </w:r>
      <w:r w:rsidR="2C833FA4" w:rsidRPr="08DE38FD">
        <w:rPr>
          <w:rFonts w:ascii="Aptos" w:eastAsia="Aptos" w:hAnsi="Aptos" w:cs="Aptos"/>
          <w:color w:val="000000" w:themeColor="text1"/>
        </w:rPr>
        <w:t xml:space="preserve"> </w:t>
      </w:r>
      <w:r w:rsidR="5FB3C69D" w:rsidRPr="08DE38FD">
        <w:rPr>
          <w:rFonts w:ascii="Aptos" w:eastAsia="Aptos" w:hAnsi="Aptos" w:cs="Aptos"/>
          <w:color w:val="000000" w:themeColor="text1"/>
        </w:rPr>
        <w:t>means that it is essential that our policies reflect update</w:t>
      </w:r>
      <w:r w:rsidR="12E30CEC" w:rsidRPr="08DE38FD">
        <w:rPr>
          <w:rFonts w:ascii="Aptos" w:eastAsia="Aptos" w:hAnsi="Aptos" w:cs="Aptos"/>
          <w:color w:val="000000" w:themeColor="text1"/>
        </w:rPr>
        <w:t>d E</w:t>
      </w:r>
      <w:r w:rsidR="75D08F98" w:rsidRPr="08DE38FD">
        <w:rPr>
          <w:rFonts w:ascii="Aptos" w:eastAsia="Aptos" w:hAnsi="Aptos" w:cs="Aptos"/>
          <w:color w:val="000000" w:themeColor="text1"/>
        </w:rPr>
        <w:t xml:space="preserve">R </w:t>
      </w:r>
      <w:r w:rsidR="12E30CEC" w:rsidRPr="08DE38FD">
        <w:rPr>
          <w:rFonts w:ascii="Aptos" w:eastAsia="Aptos" w:hAnsi="Aptos" w:cs="Aptos"/>
          <w:color w:val="000000" w:themeColor="text1"/>
        </w:rPr>
        <w:t>-</w:t>
      </w:r>
      <w:r w:rsidR="5FB3C69D" w:rsidRPr="08DE38FD">
        <w:rPr>
          <w:rFonts w:ascii="Aptos" w:eastAsia="Aptos" w:hAnsi="Aptos" w:cs="Aptos"/>
          <w:color w:val="000000" w:themeColor="text1"/>
        </w:rPr>
        <w:t xml:space="preserve"> such as Wellbeing</w:t>
      </w:r>
      <w:r w:rsidR="17DCC8C8" w:rsidRPr="08DE38FD">
        <w:rPr>
          <w:rFonts w:ascii="Aptos" w:eastAsia="Aptos" w:hAnsi="Aptos" w:cs="Aptos"/>
          <w:color w:val="000000" w:themeColor="text1"/>
        </w:rPr>
        <w:t xml:space="preserve"> </w:t>
      </w:r>
      <w:r w:rsidR="5FB3C69D" w:rsidRPr="08DE38FD">
        <w:rPr>
          <w:rFonts w:ascii="Aptos" w:eastAsia="Aptos" w:hAnsi="Aptos" w:cs="Aptos"/>
          <w:color w:val="000000" w:themeColor="text1"/>
        </w:rPr>
        <w:t>and Family-Friendly polic</w:t>
      </w:r>
      <w:r w:rsidR="483F101B" w:rsidRPr="08DE38FD">
        <w:rPr>
          <w:rFonts w:ascii="Aptos" w:eastAsia="Aptos" w:hAnsi="Aptos" w:cs="Aptos"/>
          <w:color w:val="000000" w:themeColor="text1"/>
        </w:rPr>
        <w:t>ies.</w:t>
      </w:r>
      <w:r w:rsidR="0BEB7D2B" w:rsidRPr="08DE38FD">
        <w:rPr>
          <w:rFonts w:ascii="Aptos" w:eastAsia="Aptos" w:hAnsi="Aptos" w:cs="Aptos"/>
          <w:color w:val="000000" w:themeColor="text1"/>
        </w:rPr>
        <w:t xml:space="preserve">  </w:t>
      </w:r>
      <w:r w:rsidR="3E98563C" w:rsidRPr="08DE38FD">
        <w:rPr>
          <w:rFonts w:ascii="Aptos" w:eastAsia="Aptos" w:hAnsi="Aptos" w:cs="Aptos"/>
          <w:color w:val="000000" w:themeColor="text1"/>
        </w:rPr>
        <w:t>The a</w:t>
      </w:r>
      <w:r w:rsidR="6A1413EB" w:rsidRPr="08DE38FD">
        <w:rPr>
          <w:rFonts w:ascii="Aptos" w:eastAsia="Aptos" w:hAnsi="Aptos" w:cs="Aptos"/>
          <w:color w:val="000000" w:themeColor="text1"/>
        </w:rPr>
        <w:t xml:space="preserve">dministrative </w:t>
      </w:r>
      <w:r w:rsidR="2695560D" w:rsidRPr="08DE38FD">
        <w:rPr>
          <w:rFonts w:ascii="Aptos" w:eastAsia="Aptos" w:hAnsi="Aptos" w:cs="Aptos"/>
          <w:color w:val="000000" w:themeColor="text1"/>
        </w:rPr>
        <w:t xml:space="preserve">aspect of managing these </w:t>
      </w:r>
      <w:r w:rsidR="3D3EF48B" w:rsidRPr="08DE38FD">
        <w:rPr>
          <w:rFonts w:ascii="Aptos" w:eastAsia="Aptos" w:hAnsi="Aptos" w:cs="Aptos"/>
          <w:color w:val="000000" w:themeColor="text1"/>
        </w:rPr>
        <w:t xml:space="preserve">regulations and </w:t>
      </w:r>
      <w:r w:rsidR="2695560D" w:rsidRPr="08DE38FD">
        <w:rPr>
          <w:rFonts w:ascii="Aptos" w:eastAsia="Aptos" w:hAnsi="Aptos" w:cs="Aptos"/>
          <w:color w:val="000000" w:themeColor="text1"/>
        </w:rPr>
        <w:t>policies on an employee</w:t>
      </w:r>
      <w:r w:rsidR="5ECA61DA" w:rsidRPr="08DE38FD">
        <w:rPr>
          <w:rFonts w:ascii="Aptos" w:eastAsia="Aptos" w:hAnsi="Aptos" w:cs="Aptos"/>
          <w:color w:val="000000" w:themeColor="text1"/>
        </w:rPr>
        <w:t>-</w:t>
      </w:r>
      <w:r w:rsidR="2695560D" w:rsidRPr="08DE38FD">
        <w:rPr>
          <w:rFonts w:ascii="Aptos" w:eastAsia="Aptos" w:hAnsi="Aptos" w:cs="Aptos"/>
          <w:color w:val="000000" w:themeColor="text1"/>
        </w:rPr>
        <w:t xml:space="preserve">level </w:t>
      </w:r>
      <w:r w:rsidR="6512799B" w:rsidRPr="08DE38FD">
        <w:rPr>
          <w:rFonts w:ascii="Aptos" w:eastAsia="Aptos" w:hAnsi="Aptos" w:cs="Aptos"/>
          <w:color w:val="000000" w:themeColor="text1"/>
        </w:rPr>
        <w:t xml:space="preserve">naturally </w:t>
      </w:r>
      <w:r w:rsidR="6A1413EB" w:rsidRPr="08DE38FD">
        <w:rPr>
          <w:rFonts w:ascii="Aptos" w:eastAsia="Aptos" w:hAnsi="Aptos" w:cs="Aptos"/>
          <w:color w:val="000000" w:themeColor="text1"/>
        </w:rPr>
        <w:t>puts s</w:t>
      </w:r>
      <w:r w:rsidR="44D42FE3" w:rsidRPr="08DE38FD">
        <w:rPr>
          <w:rFonts w:ascii="Aptos" w:eastAsia="Aptos" w:hAnsi="Aptos" w:cs="Aptos"/>
          <w:color w:val="000000" w:themeColor="text1"/>
        </w:rPr>
        <w:t xml:space="preserve">train on the heavy </w:t>
      </w:r>
      <w:r w:rsidR="4F527C1D" w:rsidRPr="08DE38FD">
        <w:rPr>
          <w:rFonts w:ascii="Aptos" w:eastAsia="Aptos" w:hAnsi="Aptos" w:cs="Aptos"/>
          <w:color w:val="000000" w:themeColor="text1"/>
        </w:rPr>
        <w:t>workload</w:t>
      </w:r>
      <w:r w:rsidR="44D42FE3" w:rsidRPr="08DE38FD">
        <w:rPr>
          <w:rFonts w:ascii="Aptos" w:eastAsia="Aptos" w:hAnsi="Aptos" w:cs="Aptos"/>
          <w:color w:val="000000" w:themeColor="text1"/>
        </w:rPr>
        <w:t xml:space="preserve"> of our </w:t>
      </w:r>
      <w:r w:rsidR="29796D5B" w:rsidRPr="08DE38FD">
        <w:rPr>
          <w:rFonts w:ascii="Aptos" w:eastAsia="Aptos" w:hAnsi="Aptos" w:cs="Aptos"/>
          <w:color w:val="000000" w:themeColor="text1"/>
        </w:rPr>
        <w:t>t</w:t>
      </w:r>
      <w:r w:rsidR="44D42FE3" w:rsidRPr="08DE38FD">
        <w:rPr>
          <w:rFonts w:ascii="Aptos" w:eastAsia="Aptos" w:hAnsi="Aptos" w:cs="Aptos"/>
          <w:color w:val="000000" w:themeColor="text1"/>
        </w:rPr>
        <w:t xml:space="preserve">eam, </w:t>
      </w:r>
      <w:r w:rsidR="51F78C92" w:rsidRPr="08DE38FD">
        <w:rPr>
          <w:rFonts w:ascii="Aptos" w:eastAsia="Aptos" w:hAnsi="Aptos" w:cs="Aptos"/>
          <w:color w:val="000000" w:themeColor="text1"/>
        </w:rPr>
        <w:t xml:space="preserve">particularly </w:t>
      </w:r>
      <w:r w:rsidR="7CBCEEDF" w:rsidRPr="08DE38FD">
        <w:rPr>
          <w:rFonts w:ascii="Aptos" w:eastAsia="Aptos" w:hAnsi="Aptos" w:cs="Aptos"/>
          <w:color w:val="000000" w:themeColor="text1"/>
        </w:rPr>
        <w:t>with</w:t>
      </w:r>
      <w:r w:rsidR="3BFAD06D" w:rsidRPr="08DE38FD">
        <w:rPr>
          <w:rFonts w:ascii="Aptos" w:eastAsia="Aptos" w:hAnsi="Aptos" w:cs="Aptos"/>
          <w:color w:val="000000" w:themeColor="text1"/>
        </w:rPr>
        <w:t xml:space="preserve"> the new family-friendly policies</w:t>
      </w:r>
      <w:r w:rsidR="175121C1" w:rsidRPr="08DE38FD">
        <w:rPr>
          <w:rFonts w:ascii="Aptos" w:eastAsia="Aptos" w:hAnsi="Aptos" w:cs="Aptos"/>
          <w:color w:val="000000" w:themeColor="text1"/>
        </w:rPr>
        <w:t>,</w:t>
      </w:r>
      <w:r w:rsidR="5CD8A0E9" w:rsidRPr="08DE38FD">
        <w:rPr>
          <w:rFonts w:ascii="Aptos" w:eastAsia="Aptos" w:hAnsi="Aptos" w:cs="Aptos"/>
          <w:color w:val="000000" w:themeColor="text1"/>
        </w:rPr>
        <w:t xml:space="preserve"> but it is essential that we react to requests in a timely and professional manner.</w:t>
      </w:r>
      <w:r w:rsidR="00CC3411" w:rsidRPr="08DE38FD">
        <w:rPr>
          <w:rFonts w:ascii="Aptos" w:eastAsia="Aptos" w:hAnsi="Aptos" w:cs="Aptos"/>
          <w:color w:val="000000" w:themeColor="text1"/>
        </w:rPr>
        <w:t xml:space="preserve"> </w:t>
      </w:r>
      <w:r w:rsidR="00CC3411" w:rsidRPr="08DE38FD">
        <w:rPr>
          <w:rFonts w:ascii="Aptos" w:eastAsia="Aptos" w:hAnsi="Aptos" w:cs="Aptos"/>
        </w:rPr>
        <w:t>(College of Policing, 2025</w:t>
      </w:r>
      <w:r w:rsidR="591383F8" w:rsidRPr="08DE38FD">
        <w:rPr>
          <w:rFonts w:ascii="Aptos" w:eastAsia="Aptos" w:hAnsi="Aptos" w:cs="Aptos"/>
        </w:rPr>
        <w:t>)</w:t>
      </w:r>
    </w:p>
    <w:p w14:paraId="531593A9" w14:textId="7DA27F09" w:rsidR="265ABAE7" w:rsidRDefault="265ABAE7" w:rsidP="32CDC030">
      <w:pPr>
        <w:spacing w:line="259" w:lineRule="auto"/>
        <w:rPr>
          <w:rFonts w:ascii="Aptos" w:eastAsia="Aptos" w:hAnsi="Aptos" w:cs="Aptos"/>
          <w:color w:val="000000" w:themeColor="text1"/>
        </w:rPr>
      </w:pPr>
    </w:p>
    <w:p w14:paraId="26664A6A" w14:textId="10F26EBC" w:rsidR="265ABAE7" w:rsidRDefault="7E372C3A" w:rsidP="6B1291DF">
      <w:pPr>
        <w:spacing w:line="259" w:lineRule="auto"/>
        <w:rPr>
          <w:rFonts w:ascii="Aptos" w:eastAsia="Aptos" w:hAnsi="Aptos" w:cs="Aptos"/>
          <w:color w:val="000000" w:themeColor="text1"/>
        </w:rPr>
      </w:pPr>
      <w:r w:rsidRPr="6B1291DF">
        <w:rPr>
          <w:rFonts w:ascii="Aptos" w:eastAsia="Aptos" w:hAnsi="Aptos" w:cs="Aptos"/>
          <w:color w:val="000000" w:themeColor="text1"/>
        </w:rPr>
        <w:t>I</w:t>
      </w:r>
      <w:r w:rsidR="27F0D8B7" w:rsidRPr="6B1291DF">
        <w:rPr>
          <w:rFonts w:ascii="Aptos" w:eastAsia="Aptos" w:hAnsi="Aptos" w:cs="Aptos"/>
          <w:color w:val="000000" w:themeColor="text1"/>
        </w:rPr>
        <w:t xml:space="preserve">t is </w:t>
      </w:r>
      <w:r w:rsidR="229C31B3" w:rsidRPr="6B1291DF">
        <w:rPr>
          <w:rFonts w:ascii="Aptos" w:eastAsia="Aptos" w:hAnsi="Aptos" w:cs="Aptos"/>
          <w:color w:val="000000" w:themeColor="text1"/>
        </w:rPr>
        <w:t>vital</w:t>
      </w:r>
      <w:r w:rsidR="66AC811F" w:rsidRPr="6B1291DF">
        <w:rPr>
          <w:rFonts w:ascii="Aptos" w:eastAsia="Aptos" w:hAnsi="Aptos" w:cs="Aptos"/>
          <w:color w:val="000000" w:themeColor="text1"/>
        </w:rPr>
        <w:t xml:space="preserve"> </w:t>
      </w:r>
      <w:r w:rsidR="2A3FD1D7" w:rsidRPr="6B1291DF">
        <w:rPr>
          <w:rFonts w:ascii="Aptos" w:eastAsia="Aptos" w:hAnsi="Aptos" w:cs="Aptos"/>
          <w:color w:val="000000" w:themeColor="text1"/>
        </w:rPr>
        <w:t xml:space="preserve">to </w:t>
      </w:r>
      <w:r w:rsidR="507054C8" w:rsidRPr="6B1291DF">
        <w:rPr>
          <w:rFonts w:ascii="Aptos" w:eastAsia="Aptos" w:hAnsi="Aptos" w:cs="Aptos"/>
          <w:color w:val="000000" w:themeColor="text1"/>
        </w:rPr>
        <w:t>provide</w:t>
      </w:r>
      <w:r w:rsidR="2E8A17EB" w:rsidRPr="6B1291DF">
        <w:rPr>
          <w:rFonts w:ascii="Aptos" w:eastAsia="Aptos" w:hAnsi="Aptos" w:cs="Aptos"/>
          <w:color w:val="000000" w:themeColor="text1"/>
        </w:rPr>
        <w:t xml:space="preserve"> employees</w:t>
      </w:r>
      <w:r w:rsidR="3533F641" w:rsidRPr="6B1291DF">
        <w:rPr>
          <w:rFonts w:ascii="Aptos" w:eastAsia="Aptos" w:hAnsi="Aptos" w:cs="Aptos"/>
          <w:color w:val="000000" w:themeColor="text1"/>
        </w:rPr>
        <w:t xml:space="preserve"> with </w:t>
      </w:r>
      <w:r w:rsidR="1F365B8B" w:rsidRPr="6B1291DF">
        <w:rPr>
          <w:rFonts w:ascii="Aptos" w:eastAsia="Aptos" w:hAnsi="Aptos" w:cs="Aptos"/>
          <w:color w:val="000000" w:themeColor="text1"/>
        </w:rPr>
        <w:t>the latest relevant advice and legislation</w:t>
      </w:r>
      <w:r w:rsidR="2E578FB7" w:rsidRPr="6B1291DF">
        <w:rPr>
          <w:rFonts w:ascii="Aptos" w:eastAsia="Aptos" w:hAnsi="Aptos" w:cs="Aptos"/>
          <w:color w:val="000000" w:themeColor="text1"/>
        </w:rPr>
        <w:t xml:space="preserve">, as well as being </w:t>
      </w:r>
      <w:r w:rsidR="75EC53E2" w:rsidRPr="6B1291DF">
        <w:rPr>
          <w:rFonts w:ascii="Aptos" w:eastAsia="Aptos" w:hAnsi="Aptos" w:cs="Aptos"/>
          <w:color w:val="000000" w:themeColor="text1"/>
        </w:rPr>
        <w:t>willing</w:t>
      </w:r>
      <w:r w:rsidR="79F64A29" w:rsidRPr="6B1291DF">
        <w:rPr>
          <w:rFonts w:ascii="Aptos" w:eastAsia="Aptos" w:hAnsi="Aptos" w:cs="Aptos"/>
          <w:color w:val="000000" w:themeColor="text1"/>
        </w:rPr>
        <w:t xml:space="preserve"> and </w:t>
      </w:r>
      <w:r w:rsidR="5B1C6AAD" w:rsidRPr="6B1291DF">
        <w:rPr>
          <w:rFonts w:ascii="Aptos" w:eastAsia="Aptos" w:hAnsi="Aptos" w:cs="Aptos"/>
          <w:color w:val="000000" w:themeColor="text1"/>
        </w:rPr>
        <w:t>able to</w:t>
      </w:r>
      <w:r w:rsidR="75EC53E2" w:rsidRPr="6B1291DF">
        <w:rPr>
          <w:rFonts w:ascii="Aptos" w:eastAsia="Aptos" w:hAnsi="Aptos" w:cs="Aptos"/>
          <w:color w:val="000000" w:themeColor="text1"/>
        </w:rPr>
        <w:t xml:space="preserve"> advise managers on </w:t>
      </w:r>
      <w:r w:rsidR="194C622E" w:rsidRPr="6B1291DF">
        <w:rPr>
          <w:rFonts w:ascii="Aptos" w:eastAsia="Aptos" w:hAnsi="Aptos" w:cs="Aptos"/>
          <w:color w:val="000000" w:themeColor="text1"/>
        </w:rPr>
        <w:t>E</w:t>
      </w:r>
      <w:r w:rsidR="75EC53E2" w:rsidRPr="6B1291DF">
        <w:rPr>
          <w:rFonts w:ascii="Aptos" w:eastAsia="Aptos" w:hAnsi="Aptos" w:cs="Aptos"/>
          <w:color w:val="000000" w:themeColor="text1"/>
        </w:rPr>
        <w:t xml:space="preserve">R to </w:t>
      </w:r>
      <w:r w:rsidR="2BAA9890" w:rsidRPr="6B1291DF">
        <w:rPr>
          <w:rFonts w:ascii="Aptos" w:eastAsia="Aptos" w:hAnsi="Aptos" w:cs="Aptos"/>
          <w:color w:val="000000" w:themeColor="text1"/>
        </w:rPr>
        <w:t>e</w:t>
      </w:r>
      <w:r w:rsidR="3E9FC1E9" w:rsidRPr="6B1291DF">
        <w:rPr>
          <w:rFonts w:ascii="Aptos" w:eastAsia="Aptos" w:hAnsi="Aptos" w:cs="Aptos"/>
          <w:color w:val="000000" w:themeColor="text1"/>
        </w:rPr>
        <w:t>quip</w:t>
      </w:r>
      <w:r w:rsidR="2BAA9890" w:rsidRPr="6B1291DF">
        <w:rPr>
          <w:rFonts w:ascii="Aptos" w:eastAsia="Aptos" w:hAnsi="Aptos" w:cs="Aptos"/>
          <w:color w:val="000000" w:themeColor="text1"/>
        </w:rPr>
        <w:t xml:space="preserve"> them to </w:t>
      </w:r>
      <w:r w:rsidR="75EC53E2" w:rsidRPr="6B1291DF">
        <w:rPr>
          <w:rFonts w:ascii="Aptos" w:eastAsia="Aptos" w:hAnsi="Aptos" w:cs="Aptos"/>
          <w:color w:val="000000" w:themeColor="text1"/>
        </w:rPr>
        <w:t>support their teams and understand the pivotal role they play in impacting the mental health of others.</w:t>
      </w:r>
      <w:r w:rsidR="40FEEDD4" w:rsidRPr="6B1291DF">
        <w:rPr>
          <w:rFonts w:ascii="Aptos" w:eastAsia="Aptos" w:hAnsi="Aptos" w:cs="Aptos"/>
          <w:color w:val="000000" w:themeColor="text1"/>
        </w:rPr>
        <w:t xml:space="preserve"> </w:t>
      </w:r>
      <w:r w:rsidR="67402A3F" w:rsidRPr="6B1291DF">
        <w:rPr>
          <w:rFonts w:ascii="Aptos" w:eastAsia="Aptos" w:hAnsi="Aptos" w:cs="Aptos"/>
          <w:color w:val="000000" w:themeColor="text1"/>
        </w:rPr>
        <w:t xml:space="preserve">(CIPD, 2025).  </w:t>
      </w:r>
    </w:p>
    <w:p w14:paraId="0C352218" w14:textId="59CF31C1" w:rsidR="265ABAE7" w:rsidRDefault="265ABAE7" w:rsidP="37156E7E">
      <w:pPr>
        <w:spacing w:line="259" w:lineRule="auto"/>
        <w:rPr>
          <w:rFonts w:ascii="Aptos" w:eastAsia="Aptos" w:hAnsi="Aptos" w:cs="Aptos"/>
          <w:color w:val="000000" w:themeColor="text1"/>
        </w:rPr>
      </w:pPr>
    </w:p>
    <w:p w14:paraId="27B4B12F" w14:textId="03B8F0ED" w:rsidR="4715B076" w:rsidRDefault="1DE3A17A" w:rsidP="3E6FCA5F">
      <w:pPr>
        <w:spacing w:line="259" w:lineRule="auto"/>
        <w:rPr>
          <w:rFonts w:ascii="Aptos" w:eastAsia="Aptos" w:hAnsi="Aptos" w:cs="Aptos"/>
          <w:color w:val="000000" w:themeColor="text1"/>
        </w:rPr>
      </w:pPr>
      <w:r w:rsidRPr="3E6FCA5F">
        <w:rPr>
          <w:rFonts w:ascii="Aptos" w:eastAsia="Aptos" w:hAnsi="Aptos" w:cs="Aptos"/>
        </w:rPr>
        <w:t xml:space="preserve">Adhering to ER provides benefits to our organisation such as </w:t>
      </w:r>
      <w:r w:rsidR="72A3E326" w:rsidRPr="3E6FCA5F">
        <w:rPr>
          <w:rFonts w:ascii="Aptos" w:eastAsia="Aptos" w:hAnsi="Aptos" w:cs="Aptos"/>
        </w:rPr>
        <w:t>w</w:t>
      </w:r>
      <w:r w:rsidR="013CAFBF" w:rsidRPr="3E6FCA5F">
        <w:rPr>
          <w:rFonts w:ascii="Aptos" w:eastAsia="Aptos" w:hAnsi="Aptos" w:cs="Aptos"/>
        </w:rPr>
        <w:t>e</w:t>
      </w:r>
      <w:r w:rsidR="095C431E" w:rsidRPr="3E6FCA5F">
        <w:rPr>
          <w:rFonts w:ascii="Aptos" w:eastAsia="Aptos" w:hAnsi="Aptos" w:cs="Aptos"/>
        </w:rPr>
        <w:t>llbeing and e</w:t>
      </w:r>
      <w:r w:rsidR="013CAFBF" w:rsidRPr="3E6FCA5F">
        <w:rPr>
          <w:rFonts w:ascii="Aptos" w:eastAsia="Aptos" w:hAnsi="Aptos" w:cs="Aptos"/>
        </w:rPr>
        <w:t>mployee retention</w:t>
      </w:r>
      <w:r w:rsidR="324E822D" w:rsidRPr="3E6FCA5F">
        <w:rPr>
          <w:rFonts w:ascii="Aptos" w:eastAsia="Aptos" w:hAnsi="Aptos" w:cs="Aptos"/>
        </w:rPr>
        <w:t>. F</w:t>
      </w:r>
      <w:r w:rsidR="013CAFBF" w:rsidRPr="3E6FCA5F">
        <w:rPr>
          <w:rFonts w:ascii="Aptos" w:eastAsia="Aptos" w:hAnsi="Aptos" w:cs="Aptos"/>
        </w:rPr>
        <w:t xml:space="preserve">lexible working allows us to retain </w:t>
      </w:r>
      <w:r w:rsidR="106F3614" w:rsidRPr="3E6FCA5F">
        <w:rPr>
          <w:rFonts w:ascii="Aptos" w:eastAsia="Aptos" w:hAnsi="Aptos" w:cs="Aptos"/>
        </w:rPr>
        <w:t>employee</w:t>
      </w:r>
      <w:r w:rsidR="013CAFBF" w:rsidRPr="3E6FCA5F">
        <w:rPr>
          <w:rFonts w:ascii="Aptos" w:eastAsia="Aptos" w:hAnsi="Aptos" w:cs="Aptos"/>
        </w:rPr>
        <w:t>s</w:t>
      </w:r>
      <w:r w:rsidR="27FE542E" w:rsidRPr="3E6FCA5F">
        <w:rPr>
          <w:rFonts w:ascii="Aptos" w:eastAsia="Aptos" w:hAnsi="Aptos" w:cs="Aptos"/>
        </w:rPr>
        <w:t xml:space="preserve"> who</w:t>
      </w:r>
      <w:r w:rsidR="013CAFBF" w:rsidRPr="3E6FCA5F">
        <w:rPr>
          <w:rFonts w:ascii="Aptos" w:eastAsia="Aptos" w:hAnsi="Aptos" w:cs="Aptos"/>
        </w:rPr>
        <w:t xml:space="preserve"> may otherwise leave due to burnout, stress, work</w:t>
      </w:r>
      <w:r w:rsidR="3E6CEAE5" w:rsidRPr="3E6FCA5F">
        <w:rPr>
          <w:rFonts w:ascii="Aptos" w:eastAsia="Aptos" w:hAnsi="Aptos" w:cs="Aptos"/>
        </w:rPr>
        <w:t>-</w:t>
      </w:r>
      <w:r w:rsidR="013CAFBF" w:rsidRPr="3E6FCA5F">
        <w:rPr>
          <w:rFonts w:ascii="Aptos" w:eastAsia="Aptos" w:hAnsi="Aptos" w:cs="Aptos"/>
        </w:rPr>
        <w:t>related illnesses; in turn reduc</w:t>
      </w:r>
      <w:r w:rsidR="1504C6D8" w:rsidRPr="3E6FCA5F">
        <w:rPr>
          <w:rFonts w:ascii="Aptos" w:eastAsia="Aptos" w:hAnsi="Aptos" w:cs="Aptos"/>
        </w:rPr>
        <w:t>ing</w:t>
      </w:r>
      <w:r w:rsidR="013CAFBF" w:rsidRPr="3E6FCA5F">
        <w:rPr>
          <w:rFonts w:ascii="Aptos" w:eastAsia="Aptos" w:hAnsi="Aptos" w:cs="Aptos"/>
        </w:rPr>
        <w:t xml:space="preserve"> </w:t>
      </w:r>
      <w:r w:rsidR="6A93C681" w:rsidRPr="3E6FCA5F">
        <w:rPr>
          <w:rFonts w:ascii="Aptos" w:eastAsia="Aptos" w:hAnsi="Aptos" w:cs="Aptos"/>
        </w:rPr>
        <w:t>the costs</w:t>
      </w:r>
      <w:r w:rsidR="013CAFBF" w:rsidRPr="3E6FCA5F">
        <w:rPr>
          <w:rFonts w:ascii="Aptos" w:eastAsia="Aptos" w:hAnsi="Aptos" w:cs="Aptos"/>
        </w:rPr>
        <w:t xml:space="preserve"> of recruitment and </w:t>
      </w:r>
      <w:r w:rsidR="3D51AF00" w:rsidRPr="3E6FCA5F">
        <w:rPr>
          <w:rFonts w:ascii="Aptos" w:eastAsia="Aptos" w:hAnsi="Aptos" w:cs="Aptos"/>
        </w:rPr>
        <w:t>training and</w:t>
      </w:r>
      <w:r w:rsidR="013CAFBF" w:rsidRPr="3E6FCA5F">
        <w:rPr>
          <w:rFonts w:ascii="Aptos" w:eastAsia="Aptos" w:hAnsi="Aptos" w:cs="Aptos"/>
        </w:rPr>
        <w:t xml:space="preserve"> giv</w:t>
      </w:r>
      <w:r w:rsidR="4A1C02BF" w:rsidRPr="3E6FCA5F">
        <w:rPr>
          <w:rFonts w:ascii="Aptos" w:eastAsia="Aptos" w:hAnsi="Aptos" w:cs="Aptos"/>
        </w:rPr>
        <w:t>ing</w:t>
      </w:r>
      <w:r w:rsidR="1D925AA3" w:rsidRPr="3E6FCA5F">
        <w:rPr>
          <w:rFonts w:ascii="Aptos" w:eastAsia="Aptos" w:hAnsi="Aptos" w:cs="Aptos"/>
        </w:rPr>
        <w:t xml:space="preserve"> </w:t>
      </w:r>
      <w:r w:rsidR="013CAFBF" w:rsidRPr="3E6FCA5F">
        <w:rPr>
          <w:rFonts w:ascii="Aptos" w:eastAsia="Aptos" w:hAnsi="Aptos" w:cs="Aptos"/>
        </w:rPr>
        <w:t xml:space="preserve">the Force a more positive reputation as an employer. </w:t>
      </w:r>
      <w:r w:rsidR="013CAFBF" w:rsidRPr="3E6FCA5F">
        <w:rPr>
          <w:rFonts w:ascii="Aptos" w:eastAsia="Aptos" w:hAnsi="Aptos" w:cs="Aptos"/>
          <w:color w:val="000000" w:themeColor="text1"/>
        </w:rPr>
        <w:t xml:space="preserve">It allows departments flexibility </w:t>
      </w:r>
      <w:r w:rsidR="1EF03045" w:rsidRPr="3E6FCA5F">
        <w:rPr>
          <w:rFonts w:ascii="Aptos" w:eastAsia="Aptos" w:hAnsi="Aptos" w:cs="Aptos"/>
          <w:color w:val="000000" w:themeColor="text1"/>
        </w:rPr>
        <w:t xml:space="preserve">to </w:t>
      </w:r>
      <w:r w:rsidR="013CAFBF" w:rsidRPr="3E6FCA5F">
        <w:rPr>
          <w:rFonts w:ascii="Aptos" w:eastAsia="Aptos" w:hAnsi="Aptos" w:cs="Aptos"/>
          <w:color w:val="000000" w:themeColor="text1"/>
        </w:rPr>
        <w:t>agree</w:t>
      </w:r>
      <w:r w:rsidR="3BF5298C" w:rsidRPr="3E6FCA5F">
        <w:rPr>
          <w:rFonts w:ascii="Aptos" w:eastAsia="Aptos" w:hAnsi="Aptos" w:cs="Aptos"/>
          <w:color w:val="000000" w:themeColor="text1"/>
        </w:rPr>
        <w:t xml:space="preserve"> </w:t>
      </w:r>
      <w:r w:rsidR="013CAFBF" w:rsidRPr="3E6FCA5F">
        <w:rPr>
          <w:rFonts w:ascii="Aptos" w:eastAsia="Aptos" w:hAnsi="Aptos" w:cs="Aptos"/>
          <w:color w:val="000000" w:themeColor="text1"/>
        </w:rPr>
        <w:t>hours and rotas that are in line with operational need, peak</w:t>
      </w:r>
      <w:r w:rsidR="41E69C3B" w:rsidRPr="3E6FCA5F">
        <w:rPr>
          <w:rFonts w:ascii="Aptos" w:eastAsia="Aptos" w:hAnsi="Aptos" w:cs="Aptos"/>
          <w:color w:val="000000" w:themeColor="text1"/>
        </w:rPr>
        <w:t>-</w:t>
      </w:r>
      <w:r w:rsidR="013CAFBF" w:rsidRPr="3E6FCA5F">
        <w:rPr>
          <w:rFonts w:ascii="Aptos" w:eastAsia="Aptos" w:hAnsi="Aptos" w:cs="Aptos"/>
          <w:color w:val="000000" w:themeColor="text1"/>
        </w:rPr>
        <w:t>periods of annual leave or sickness absence</w:t>
      </w:r>
      <w:r w:rsidR="0BF351D3" w:rsidRPr="3E6FCA5F">
        <w:rPr>
          <w:rFonts w:ascii="Aptos" w:eastAsia="Aptos" w:hAnsi="Aptos" w:cs="Aptos"/>
          <w:color w:val="000000" w:themeColor="text1"/>
        </w:rPr>
        <w:t>, and may also</w:t>
      </w:r>
      <w:r w:rsidR="013CAFBF" w:rsidRPr="3E6FCA5F">
        <w:rPr>
          <w:rFonts w:ascii="Aptos" w:eastAsia="Aptos" w:hAnsi="Aptos" w:cs="Aptos"/>
          <w:color w:val="000000" w:themeColor="text1"/>
        </w:rPr>
        <w:t xml:space="preserve"> reduce sickness levels due to stress caused by constant pressure of conflicting requirements.</w:t>
      </w:r>
    </w:p>
    <w:p w14:paraId="004DD8C8" w14:textId="081A6475" w:rsidR="4715B076" w:rsidRDefault="4715B076" w:rsidP="32CDC030">
      <w:pPr>
        <w:spacing w:line="259" w:lineRule="auto"/>
        <w:rPr>
          <w:rFonts w:ascii="Aptos" w:eastAsia="Aptos" w:hAnsi="Aptos" w:cs="Aptos"/>
          <w:color w:val="000000" w:themeColor="text1"/>
        </w:rPr>
      </w:pPr>
    </w:p>
    <w:p w14:paraId="6EE896F3" w14:textId="5B703830" w:rsidR="4715B076" w:rsidRDefault="013CAFBF" w:rsidP="32CDC030">
      <w:pPr>
        <w:spacing w:line="259" w:lineRule="auto"/>
        <w:rPr>
          <w:rFonts w:ascii="Aptos" w:eastAsia="Aptos" w:hAnsi="Aptos" w:cs="Aptos"/>
          <w:color w:val="000000" w:themeColor="text1"/>
        </w:rPr>
      </w:pPr>
      <w:r w:rsidRPr="32CDC030">
        <w:rPr>
          <w:rFonts w:ascii="Aptos" w:eastAsia="Aptos" w:hAnsi="Aptos" w:cs="Aptos"/>
          <w:color w:val="000000" w:themeColor="text1"/>
        </w:rPr>
        <w:t>I</w:t>
      </w:r>
      <w:r w:rsidR="47A1FFC0" w:rsidRPr="32CDC030">
        <w:rPr>
          <w:rFonts w:ascii="Aptos" w:eastAsia="Aptos" w:hAnsi="Aptos" w:cs="Aptos"/>
          <w:color w:val="000000" w:themeColor="text1"/>
        </w:rPr>
        <w:t>n relation to</w:t>
      </w:r>
      <w:r w:rsidRPr="32CDC030">
        <w:rPr>
          <w:rFonts w:ascii="Aptos" w:eastAsia="Aptos" w:hAnsi="Aptos" w:cs="Aptos"/>
          <w:color w:val="000000" w:themeColor="text1"/>
        </w:rPr>
        <w:t xml:space="preserve"> Recruitment, family-friendly policies are very attractive to potential employees and provide a higher level of psychological safety through the workforce</w:t>
      </w:r>
      <w:r w:rsidR="63DDF127" w:rsidRPr="32CDC030">
        <w:rPr>
          <w:rFonts w:ascii="Aptos" w:eastAsia="Aptos" w:hAnsi="Aptos" w:cs="Aptos"/>
          <w:color w:val="000000" w:themeColor="text1"/>
        </w:rPr>
        <w:t>,</w:t>
      </w:r>
      <w:r w:rsidRPr="32CDC030">
        <w:rPr>
          <w:rFonts w:ascii="Aptos" w:eastAsia="Aptos" w:hAnsi="Aptos" w:cs="Aptos"/>
          <w:color w:val="000000" w:themeColor="text1"/>
        </w:rPr>
        <w:t xml:space="preserve"> knowing that their </w:t>
      </w:r>
      <w:r w:rsidR="6BC5D83C" w:rsidRPr="32CDC030">
        <w:rPr>
          <w:rFonts w:ascii="Aptos" w:eastAsia="Aptos" w:hAnsi="Aptos" w:cs="Aptos"/>
          <w:color w:val="000000" w:themeColor="text1"/>
        </w:rPr>
        <w:t>needs and</w:t>
      </w:r>
      <w:r w:rsidR="6EFDF48B" w:rsidRPr="32CDC030">
        <w:rPr>
          <w:rFonts w:ascii="Aptos" w:eastAsia="Aptos" w:hAnsi="Aptos" w:cs="Aptos"/>
          <w:color w:val="000000" w:themeColor="text1"/>
        </w:rPr>
        <w:t xml:space="preserve"> wellbeing </w:t>
      </w:r>
      <w:r w:rsidRPr="32CDC030">
        <w:rPr>
          <w:rFonts w:ascii="Aptos" w:eastAsia="Aptos" w:hAnsi="Aptos" w:cs="Aptos"/>
          <w:color w:val="000000" w:themeColor="text1"/>
        </w:rPr>
        <w:t>will be supported at a time when they need it to be.</w:t>
      </w:r>
      <w:r w:rsidR="4BE64212" w:rsidRPr="32CDC030">
        <w:rPr>
          <w:rFonts w:ascii="Aptos" w:eastAsia="Aptos" w:hAnsi="Aptos" w:cs="Aptos"/>
          <w:color w:val="000000" w:themeColor="text1"/>
        </w:rPr>
        <w:t xml:space="preserve"> </w:t>
      </w:r>
      <w:r w:rsidR="4BE64212" w:rsidRPr="32CDC030">
        <w:rPr>
          <w:rFonts w:ascii="Aptos" w:eastAsia="Aptos" w:hAnsi="Aptos" w:cs="Aptos"/>
        </w:rPr>
        <w:t>(O’Grady, 2025)</w:t>
      </w:r>
    </w:p>
    <w:p w14:paraId="11EA1C45" w14:textId="5E86A7C0" w:rsidR="1AC6B0C2" w:rsidRDefault="1AC6B0C2" w:rsidP="37156E7E">
      <w:pPr>
        <w:spacing w:line="259" w:lineRule="auto"/>
        <w:rPr>
          <w:rFonts w:ascii="Aptos" w:eastAsia="Aptos" w:hAnsi="Aptos" w:cs="Aptos"/>
          <w:color w:val="000000" w:themeColor="text1"/>
        </w:rPr>
      </w:pPr>
    </w:p>
    <w:p w14:paraId="26A9D8B3" w14:textId="717B4647" w:rsidR="28103B0E" w:rsidRDefault="4715B076" w:rsidP="6B1291DF">
      <w:pPr>
        <w:spacing w:after="405"/>
        <w:rPr>
          <w:rFonts w:ascii="Aptos" w:eastAsia="Aptos" w:hAnsi="Aptos" w:cs="Aptos"/>
          <w:b/>
          <w:bCs/>
          <w:color w:val="FF0000"/>
          <w:sz w:val="24"/>
          <w:szCs w:val="24"/>
        </w:rPr>
      </w:pPr>
      <w:r w:rsidRPr="08DE38FD">
        <w:rPr>
          <w:rFonts w:ascii="Aptos" w:eastAsia="Aptos" w:hAnsi="Aptos" w:cs="Aptos"/>
          <w:color w:val="000000" w:themeColor="text1"/>
        </w:rPr>
        <w:t xml:space="preserve">This extra adaptability enables the organisation to better manage peaks and troughs in demand more effectively, therein providing a better service for the public.  By recognising the importance of ER and ensuring that as HR practitioners we all play our part to uphold and represent the Force, we also show our Force to be supportive of all </w:t>
      </w:r>
      <w:r w:rsidR="265E5AA2" w:rsidRPr="08DE38FD">
        <w:rPr>
          <w:rFonts w:ascii="Aptos" w:eastAsia="Aptos" w:hAnsi="Aptos" w:cs="Aptos"/>
          <w:color w:val="000000" w:themeColor="text1"/>
        </w:rPr>
        <w:t>employee</w:t>
      </w:r>
      <w:r w:rsidRPr="08DE38FD">
        <w:rPr>
          <w:rFonts w:ascii="Aptos" w:eastAsia="Aptos" w:hAnsi="Aptos" w:cs="Aptos"/>
          <w:color w:val="000000" w:themeColor="text1"/>
        </w:rPr>
        <w:t>s.</w:t>
      </w:r>
      <w:r w:rsidR="303F1699" w:rsidRPr="08DE38FD">
        <w:rPr>
          <w:rFonts w:ascii="Aptos" w:eastAsia="Aptos" w:hAnsi="Aptos" w:cs="Aptos"/>
          <w:color w:val="000000" w:themeColor="text1"/>
        </w:rPr>
        <w:t xml:space="preserve"> </w:t>
      </w:r>
    </w:p>
    <w:p w14:paraId="1132123B" w14:textId="4661C42B" w:rsidR="003F0A8B" w:rsidRDefault="003F0A8B" w:rsidP="003F0A8B">
      <w:r>
        <w:br w:type="page"/>
      </w:r>
      <w:r w:rsidR="1B531F33" w:rsidRPr="72502313">
        <w:rPr>
          <w:rFonts w:ascii="Aptos" w:eastAsia="Aptos" w:hAnsi="Aptos" w:cs="Aptos"/>
          <w:b/>
          <w:bCs/>
          <w:color w:val="004147"/>
        </w:rPr>
        <w:lastRenderedPageBreak/>
        <w:t>Email 2 (AC 1.2)</w:t>
      </w:r>
    </w:p>
    <w:p w14:paraId="5E7934B6" w14:textId="25594018" w:rsidR="1AC6B0C2" w:rsidRDefault="1AC6B0C2" w:rsidP="37156E7E">
      <w:pPr>
        <w:rPr>
          <w:rFonts w:ascii="Aptos" w:eastAsia="Aptos" w:hAnsi="Aptos" w:cs="Aptos"/>
        </w:rPr>
      </w:pPr>
    </w:p>
    <w:p w14:paraId="641D6A51" w14:textId="4057822A" w:rsidR="6DF976A0" w:rsidRDefault="0EE6840F" w:rsidP="72502313">
      <w:pPr>
        <w:spacing w:line="259" w:lineRule="auto"/>
        <w:rPr>
          <w:rFonts w:ascii="Aptos" w:eastAsia="Aptos" w:hAnsi="Aptos" w:cs="Aptos"/>
          <w:color w:val="000000" w:themeColor="text1"/>
        </w:rPr>
      </w:pPr>
      <w:r w:rsidRPr="72502313">
        <w:rPr>
          <w:rFonts w:ascii="Aptos" w:eastAsia="Aptos" w:hAnsi="Aptos" w:cs="Aptos"/>
          <w:color w:val="000000" w:themeColor="text1"/>
        </w:rPr>
        <w:t xml:space="preserve">Until Brexit Day in 2020, The EU Withdrawal Act 2018 had ensured that the same rules and laws applied from pre-Brexit. The </w:t>
      </w:r>
      <w:r w:rsidR="4B759A04" w:rsidRPr="72502313">
        <w:rPr>
          <w:rFonts w:ascii="Aptos" w:eastAsia="Aptos" w:hAnsi="Aptos" w:cs="Aptos"/>
          <w:color w:val="000000" w:themeColor="text1"/>
        </w:rPr>
        <w:t xml:space="preserve">UK </w:t>
      </w:r>
      <w:r w:rsidR="7EC37739" w:rsidRPr="72502313">
        <w:rPr>
          <w:rFonts w:ascii="Aptos" w:eastAsia="Aptos" w:hAnsi="Aptos" w:cs="Aptos"/>
          <w:color w:val="000000" w:themeColor="text1"/>
        </w:rPr>
        <w:t xml:space="preserve">Government </w:t>
      </w:r>
      <w:r w:rsidR="4B759A04" w:rsidRPr="72502313">
        <w:rPr>
          <w:rFonts w:ascii="Aptos" w:eastAsia="Aptos" w:hAnsi="Aptos" w:cs="Aptos"/>
          <w:color w:val="000000" w:themeColor="text1"/>
        </w:rPr>
        <w:t>gained powers to change or override existing EU law</w:t>
      </w:r>
      <w:r w:rsidR="1A4FAC36" w:rsidRPr="72502313">
        <w:rPr>
          <w:rFonts w:ascii="Aptos" w:eastAsia="Aptos" w:hAnsi="Aptos" w:cs="Aptos"/>
          <w:color w:val="000000" w:themeColor="text1"/>
        </w:rPr>
        <w:t>.</w:t>
      </w:r>
      <w:r w:rsidR="215F8B58" w:rsidRPr="72502313">
        <w:rPr>
          <w:rFonts w:ascii="Aptos" w:eastAsia="Aptos" w:hAnsi="Aptos" w:cs="Aptos"/>
          <w:color w:val="000000" w:themeColor="text1"/>
        </w:rPr>
        <w:t xml:space="preserve"> </w:t>
      </w:r>
      <w:r w:rsidR="7DD54D6F" w:rsidRPr="72502313">
        <w:rPr>
          <w:rFonts w:ascii="Aptos" w:eastAsia="Aptos" w:hAnsi="Aptos" w:cs="Aptos"/>
          <w:color w:val="000000" w:themeColor="text1"/>
        </w:rPr>
        <w:t xml:space="preserve"> </w:t>
      </w:r>
      <w:r w:rsidR="0D5CF15E" w:rsidRPr="72502313">
        <w:rPr>
          <w:rFonts w:ascii="Aptos" w:eastAsia="Aptos" w:hAnsi="Aptos" w:cs="Aptos"/>
          <w:color w:val="000000" w:themeColor="text1"/>
        </w:rPr>
        <w:t>CIPD, 2024) (Jack, 2023)</w:t>
      </w:r>
      <w:r w:rsidR="0D5CF15E" w:rsidRPr="72502313">
        <w:rPr>
          <w:rFonts w:ascii="Aptos" w:eastAsia="Aptos" w:hAnsi="Aptos" w:cs="Aptos"/>
        </w:rPr>
        <w:t xml:space="preserve">. </w:t>
      </w:r>
      <w:r w:rsidR="526F5649" w:rsidRPr="72502313">
        <w:rPr>
          <w:rFonts w:ascii="Aptos" w:eastAsia="Aptos" w:hAnsi="Aptos" w:cs="Aptos"/>
        </w:rPr>
        <w:t xml:space="preserve">Since </w:t>
      </w:r>
      <w:r w:rsidR="512D0ABB" w:rsidRPr="72502313">
        <w:rPr>
          <w:rFonts w:ascii="Aptos" w:eastAsia="Aptos" w:hAnsi="Aptos" w:cs="Aptos"/>
        </w:rPr>
        <w:t>January 2024, existing rulings of the ECJ (on points of principle) have been challengeable</w:t>
      </w:r>
      <w:r w:rsidR="6EC3D704" w:rsidRPr="72502313">
        <w:rPr>
          <w:rFonts w:ascii="Aptos" w:eastAsia="Aptos" w:hAnsi="Aptos" w:cs="Aptos"/>
        </w:rPr>
        <w:t xml:space="preserve"> as the government’s legal reforms to retained EU employment </w:t>
      </w:r>
      <w:r w:rsidR="1F9A6898" w:rsidRPr="72502313">
        <w:rPr>
          <w:rFonts w:ascii="Aptos" w:eastAsia="Aptos" w:hAnsi="Aptos" w:cs="Aptos"/>
        </w:rPr>
        <w:t>law</w:t>
      </w:r>
      <w:r w:rsidR="6EC3D704" w:rsidRPr="72502313">
        <w:rPr>
          <w:rFonts w:ascii="Aptos" w:eastAsia="Aptos" w:hAnsi="Aptos" w:cs="Aptos"/>
        </w:rPr>
        <w:t xml:space="preserve"> came into </w:t>
      </w:r>
      <w:r w:rsidR="35EB4D55" w:rsidRPr="72502313">
        <w:rPr>
          <w:rFonts w:ascii="Aptos" w:eastAsia="Aptos" w:hAnsi="Aptos" w:cs="Aptos"/>
        </w:rPr>
        <w:t>force</w:t>
      </w:r>
      <w:r w:rsidR="512D0ABB" w:rsidRPr="72502313">
        <w:rPr>
          <w:rFonts w:ascii="Aptos" w:eastAsia="Aptos" w:hAnsi="Aptos" w:cs="Aptos"/>
        </w:rPr>
        <w:t xml:space="preserve">. </w:t>
      </w:r>
      <w:r w:rsidR="6E78A7FA" w:rsidRPr="72502313">
        <w:rPr>
          <w:rFonts w:ascii="Aptos" w:eastAsia="Aptos" w:hAnsi="Aptos" w:cs="Aptos"/>
        </w:rPr>
        <w:t xml:space="preserve"> The</w:t>
      </w:r>
      <w:r w:rsidR="7ED10C41" w:rsidRPr="72502313">
        <w:rPr>
          <w:rFonts w:ascii="Aptos" w:eastAsia="Aptos" w:hAnsi="Aptos" w:cs="Aptos"/>
        </w:rPr>
        <w:t>se</w:t>
      </w:r>
      <w:r w:rsidR="6E78A7FA" w:rsidRPr="72502313">
        <w:rPr>
          <w:rFonts w:ascii="Aptos" w:eastAsia="Aptos" w:hAnsi="Aptos" w:cs="Aptos"/>
        </w:rPr>
        <w:t xml:space="preserve"> changes were intended to simplify the current laws on holiday entitlement, streamline TUPE requirements, and reduce the</w:t>
      </w:r>
      <w:r w:rsidR="40AD1D49" w:rsidRPr="72502313">
        <w:rPr>
          <w:rFonts w:ascii="Aptos" w:eastAsia="Aptos" w:hAnsi="Aptos" w:cs="Aptos"/>
        </w:rPr>
        <w:t xml:space="preserve"> recording </w:t>
      </w:r>
      <w:r w:rsidR="6E78A7FA" w:rsidRPr="72502313">
        <w:rPr>
          <w:rFonts w:ascii="Aptos" w:eastAsia="Aptos" w:hAnsi="Aptos" w:cs="Aptos"/>
        </w:rPr>
        <w:t>requirements of the Working Time Regulations</w:t>
      </w:r>
      <w:r w:rsidR="7C7ADA07" w:rsidRPr="72502313">
        <w:rPr>
          <w:rFonts w:ascii="Aptos" w:eastAsia="Aptos" w:hAnsi="Aptos" w:cs="Aptos"/>
        </w:rPr>
        <w:t xml:space="preserve"> (WTR)</w:t>
      </w:r>
      <w:r w:rsidR="6E78A7FA" w:rsidRPr="72502313">
        <w:rPr>
          <w:rFonts w:ascii="Aptos" w:eastAsia="Aptos" w:hAnsi="Aptos" w:cs="Aptos"/>
        </w:rPr>
        <w:t xml:space="preserve"> 1998.  </w:t>
      </w:r>
      <w:r w:rsidR="68636789" w:rsidRPr="72502313">
        <w:rPr>
          <w:rFonts w:ascii="Aptos" w:eastAsia="Aptos" w:hAnsi="Aptos" w:cs="Aptos"/>
          <w:color w:val="000000" w:themeColor="text1"/>
        </w:rPr>
        <w:t>(VQ Solutions, 2024).</w:t>
      </w:r>
    </w:p>
    <w:p w14:paraId="48850DAE" w14:textId="32B978B2" w:rsidR="72502313" w:rsidRDefault="72502313" w:rsidP="72502313">
      <w:pPr>
        <w:spacing w:after="216" w:line="259" w:lineRule="auto"/>
        <w:rPr>
          <w:rFonts w:ascii="Aptos" w:eastAsia="Aptos" w:hAnsi="Aptos" w:cs="Aptos"/>
        </w:rPr>
      </w:pPr>
    </w:p>
    <w:p w14:paraId="7D752E46" w14:textId="001BBE32" w:rsidR="6DF976A0" w:rsidRDefault="27E0944D" w:rsidP="08DE38FD">
      <w:pPr>
        <w:spacing w:after="216" w:line="259" w:lineRule="auto"/>
        <w:rPr>
          <w:rFonts w:ascii="Aptos" w:eastAsia="Aptos" w:hAnsi="Aptos" w:cs="Aptos"/>
        </w:rPr>
      </w:pPr>
      <w:r w:rsidRPr="08DE38FD">
        <w:rPr>
          <w:rFonts w:ascii="Aptos" w:eastAsia="Aptos" w:hAnsi="Aptos" w:cs="Aptos"/>
        </w:rPr>
        <w:t>ETs</w:t>
      </w:r>
      <w:r w:rsidR="6D8584CB" w:rsidRPr="08DE38FD">
        <w:rPr>
          <w:rFonts w:ascii="Aptos" w:eastAsia="Aptos" w:hAnsi="Aptos" w:cs="Aptos"/>
        </w:rPr>
        <w:t xml:space="preserve"> </w:t>
      </w:r>
      <w:r w:rsidR="357F5787" w:rsidRPr="08DE38FD">
        <w:rPr>
          <w:rFonts w:ascii="Aptos" w:eastAsia="Aptos" w:hAnsi="Aptos" w:cs="Aptos"/>
        </w:rPr>
        <w:t>were</w:t>
      </w:r>
      <w:r w:rsidR="6D8584CB" w:rsidRPr="08DE38FD">
        <w:rPr>
          <w:rFonts w:ascii="Aptos" w:eastAsia="Aptos" w:hAnsi="Aptos" w:cs="Aptos"/>
        </w:rPr>
        <w:t xml:space="preserve"> no longer bound by any </w:t>
      </w:r>
      <w:r w:rsidR="39FE3D03" w:rsidRPr="08DE38FD">
        <w:rPr>
          <w:rFonts w:ascii="Aptos" w:eastAsia="Aptos" w:hAnsi="Aptos" w:cs="Aptos"/>
        </w:rPr>
        <w:t>principles</w:t>
      </w:r>
      <w:r w:rsidR="6D8584CB" w:rsidRPr="08DE38FD">
        <w:rPr>
          <w:rFonts w:ascii="Aptos" w:eastAsia="Aptos" w:hAnsi="Aptos" w:cs="Aptos"/>
        </w:rPr>
        <w:t xml:space="preserve"> laid </w:t>
      </w:r>
      <w:r w:rsidR="68E60178" w:rsidRPr="08DE38FD">
        <w:rPr>
          <w:rFonts w:ascii="Aptos" w:eastAsia="Aptos" w:hAnsi="Aptos" w:cs="Aptos"/>
        </w:rPr>
        <w:t>down, nor</w:t>
      </w:r>
      <w:r w:rsidR="6D8584CB" w:rsidRPr="08DE38FD">
        <w:rPr>
          <w:rFonts w:ascii="Aptos" w:eastAsia="Aptos" w:hAnsi="Aptos" w:cs="Aptos"/>
        </w:rPr>
        <w:t xml:space="preserve"> decisions made by the E</w:t>
      </w:r>
      <w:r w:rsidR="25CB6B68" w:rsidRPr="08DE38FD">
        <w:rPr>
          <w:rFonts w:ascii="Aptos" w:eastAsia="Aptos" w:hAnsi="Aptos" w:cs="Aptos"/>
        </w:rPr>
        <w:t>CJ</w:t>
      </w:r>
      <w:r w:rsidR="6D8584CB" w:rsidRPr="08DE38FD">
        <w:rPr>
          <w:rFonts w:ascii="Aptos" w:eastAsia="Aptos" w:hAnsi="Aptos" w:cs="Aptos"/>
        </w:rPr>
        <w:t>.</w:t>
      </w:r>
      <w:r w:rsidR="09354C07" w:rsidRPr="08DE38FD">
        <w:rPr>
          <w:rFonts w:ascii="Aptos" w:eastAsia="Aptos" w:hAnsi="Aptos" w:cs="Aptos"/>
        </w:rPr>
        <w:t xml:space="preserve"> </w:t>
      </w:r>
      <w:r w:rsidR="24710E6C" w:rsidRPr="08DE38FD">
        <w:rPr>
          <w:rFonts w:ascii="Aptos" w:eastAsia="Aptos" w:hAnsi="Aptos" w:cs="Aptos"/>
        </w:rPr>
        <w:t xml:space="preserve"> </w:t>
      </w:r>
      <w:r w:rsidR="512D0ABB" w:rsidRPr="08DE38FD">
        <w:rPr>
          <w:rFonts w:ascii="Aptos" w:eastAsia="Aptos" w:hAnsi="Aptos" w:cs="Aptos"/>
        </w:rPr>
        <w:t>E</w:t>
      </w:r>
      <w:r w:rsidR="3449B5AB" w:rsidRPr="08DE38FD">
        <w:rPr>
          <w:rFonts w:ascii="Aptos" w:eastAsia="Aptos" w:hAnsi="Aptos" w:cs="Aptos"/>
        </w:rPr>
        <w:t>Ts</w:t>
      </w:r>
      <w:r w:rsidR="7B0C8FF1" w:rsidRPr="08DE38FD">
        <w:rPr>
          <w:rFonts w:ascii="Aptos" w:eastAsia="Aptos" w:hAnsi="Aptos" w:cs="Aptos"/>
        </w:rPr>
        <w:t xml:space="preserve"> </w:t>
      </w:r>
      <w:r w:rsidR="512D0ABB" w:rsidRPr="08DE38FD">
        <w:rPr>
          <w:rFonts w:ascii="Aptos" w:eastAsia="Aptos" w:hAnsi="Aptos" w:cs="Aptos"/>
        </w:rPr>
        <w:t>and the Employment Appeals Tribunal</w:t>
      </w:r>
      <w:r w:rsidR="5E1A339F" w:rsidRPr="08DE38FD">
        <w:rPr>
          <w:rFonts w:ascii="Aptos" w:eastAsia="Aptos" w:hAnsi="Aptos" w:cs="Aptos"/>
        </w:rPr>
        <w:t xml:space="preserve"> </w:t>
      </w:r>
      <w:r w:rsidR="512D0ABB" w:rsidRPr="08DE38FD">
        <w:rPr>
          <w:rFonts w:ascii="Aptos" w:eastAsia="Aptos" w:hAnsi="Aptos" w:cs="Aptos"/>
        </w:rPr>
        <w:t xml:space="preserve">can refer matters to the Court of Appeal </w:t>
      </w:r>
      <w:r w:rsidR="60704A84" w:rsidRPr="08DE38FD">
        <w:rPr>
          <w:rFonts w:ascii="Aptos" w:eastAsia="Aptos" w:hAnsi="Aptos" w:cs="Aptos"/>
        </w:rPr>
        <w:t xml:space="preserve">(CoA) </w:t>
      </w:r>
      <w:r w:rsidR="512D0ABB" w:rsidRPr="08DE38FD">
        <w:rPr>
          <w:rFonts w:ascii="Aptos" w:eastAsia="Aptos" w:hAnsi="Aptos" w:cs="Aptos"/>
        </w:rPr>
        <w:t>or the UK</w:t>
      </w:r>
      <w:r w:rsidR="1CA39C3F" w:rsidRPr="08DE38FD">
        <w:rPr>
          <w:rFonts w:ascii="Aptos" w:eastAsia="Aptos" w:hAnsi="Aptos" w:cs="Aptos"/>
        </w:rPr>
        <w:t xml:space="preserve"> </w:t>
      </w:r>
      <w:r w:rsidR="512D0ABB" w:rsidRPr="08DE38FD">
        <w:rPr>
          <w:rFonts w:ascii="Aptos" w:eastAsia="Aptos" w:hAnsi="Aptos" w:cs="Aptos"/>
        </w:rPr>
        <w:t>S</w:t>
      </w:r>
      <w:r w:rsidR="7D36E1F7" w:rsidRPr="08DE38FD">
        <w:rPr>
          <w:rFonts w:ascii="Aptos" w:eastAsia="Aptos" w:hAnsi="Aptos" w:cs="Aptos"/>
        </w:rPr>
        <w:t xml:space="preserve">upreme </w:t>
      </w:r>
      <w:r w:rsidR="512D0ABB" w:rsidRPr="08DE38FD">
        <w:rPr>
          <w:rFonts w:ascii="Aptos" w:eastAsia="Aptos" w:hAnsi="Aptos" w:cs="Aptos"/>
        </w:rPr>
        <w:t>C</w:t>
      </w:r>
      <w:r w:rsidR="5683F744" w:rsidRPr="08DE38FD">
        <w:rPr>
          <w:rFonts w:ascii="Aptos" w:eastAsia="Aptos" w:hAnsi="Aptos" w:cs="Aptos"/>
        </w:rPr>
        <w:t>ourt</w:t>
      </w:r>
      <w:r w:rsidR="6DAA344C" w:rsidRPr="08DE38FD">
        <w:rPr>
          <w:rFonts w:ascii="Aptos" w:eastAsia="Aptos" w:hAnsi="Aptos" w:cs="Aptos"/>
        </w:rPr>
        <w:t xml:space="preserve"> (UKSC)</w:t>
      </w:r>
      <w:r w:rsidR="476BCB66" w:rsidRPr="08DE38FD">
        <w:rPr>
          <w:rFonts w:ascii="Aptos" w:eastAsia="Aptos" w:hAnsi="Aptos" w:cs="Aptos"/>
        </w:rPr>
        <w:t xml:space="preserve"> - these</w:t>
      </w:r>
      <w:r w:rsidR="512D0ABB" w:rsidRPr="08DE38FD">
        <w:rPr>
          <w:rFonts w:ascii="Aptos" w:eastAsia="Aptos" w:hAnsi="Aptos" w:cs="Aptos"/>
        </w:rPr>
        <w:t xml:space="preserve"> referrals will be in cases where a point of law has been determined previously by the ECJ or by a UK court applying a precedent of the European Court</w:t>
      </w:r>
      <w:r w:rsidR="70408604" w:rsidRPr="08DE38FD">
        <w:rPr>
          <w:rFonts w:ascii="Aptos" w:eastAsia="Aptos" w:hAnsi="Aptos" w:cs="Aptos"/>
        </w:rPr>
        <w:t xml:space="preserve">. </w:t>
      </w:r>
      <w:r w:rsidR="512D0ABB" w:rsidRPr="08DE38FD">
        <w:rPr>
          <w:rFonts w:ascii="Aptos" w:eastAsia="Aptos" w:hAnsi="Aptos" w:cs="Aptos"/>
        </w:rPr>
        <w:t xml:space="preserve">The courts can </w:t>
      </w:r>
      <w:r w:rsidR="2D41AF6B" w:rsidRPr="08DE38FD">
        <w:rPr>
          <w:rFonts w:ascii="Aptos" w:eastAsia="Aptos" w:hAnsi="Aptos" w:cs="Aptos"/>
        </w:rPr>
        <w:t xml:space="preserve">choose to </w:t>
      </w:r>
      <w:r w:rsidR="512D0ABB" w:rsidRPr="08DE38FD">
        <w:rPr>
          <w:rFonts w:ascii="Aptos" w:eastAsia="Aptos" w:hAnsi="Aptos" w:cs="Aptos"/>
        </w:rPr>
        <w:t>affirm the continuation of the precedent</w:t>
      </w:r>
      <w:r w:rsidR="4F16CFEF" w:rsidRPr="08DE38FD">
        <w:rPr>
          <w:rFonts w:ascii="Aptos" w:eastAsia="Aptos" w:hAnsi="Aptos" w:cs="Aptos"/>
        </w:rPr>
        <w:t xml:space="preserve">, </w:t>
      </w:r>
      <w:r w:rsidR="6E8AA699" w:rsidRPr="08DE38FD">
        <w:rPr>
          <w:rFonts w:ascii="Aptos" w:eastAsia="Aptos" w:hAnsi="Aptos" w:cs="Aptos"/>
        </w:rPr>
        <w:t>amend, or</w:t>
      </w:r>
      <w:r w:rsidR="512D0ABB" w:rsidRPr="08DE38FD">
        <w:rPr>
          <w:rFonts w:ascii="Aptos" w:eastAsia="Aptos" w:hAnsi="Aptos" w:cs="Aptos"/>
        </w:rPr>
        <w:t xml:space="preserve"> abolish it</w:t>
      </w:r>
      <w:r w:rsidR="07724C93" w:rsidRPr="08DE38FD">
        <w:rPr>
          <w:rFonts w:ascii="Aptos" w:eastAsia="Aptos" w:hAnsi="Aptos" w:cs="Aptos"/>
        </w:rPr>
        <w:t xml:space="preserve"> - w</w:t>
      </w:r>
      <w:r w:rsidR="4FDFAB49" w:rsidRPr="08DE38FD">
        <w:rPr>
          <w:rFonts w:ascii="Aptos" w:eastAsia="Aptos" w:hAnsi="Aptos" w:cs="Aptos"/>
        </w:rPr>
        <w:t xml:space="preserve">hen making such decisions </w:t>
      </w:r>
      <w:r w:rsidR="51666862" w:rsidRPr="08DE38FD">
        <w:rPr>
          <w:rFonts w:ascii="Aptos" w:eastAsia="Aptos" w:hAnsi="Aptos" w:cs="Aptos"/>
        </w:rPr>
        <w:t xml:space="preserve">the judges </w:t>
      </w:r>
      <w:r w:rsidR="512D0ABB" w:rsidRPr="08DE38FD">
        <w:rPr>
          <w:rFonts w:ascii="Aptos" w:eastAsia="Aptos" w:hAnsi="Aptos" w:cs="Aptos"/>
        </w:rPr>
        <w:t xml:space="preserve">will be obliged to interpret these legacy EU rulings in a manner which is consistent with UK law. In the case of a </w:t>
      </w:r>
      <w:r w:rsidR="12BFCA26" w:rsidRPr="08DE38FD">
        <w:rPr>
          <w:rFonts w:ascii="Aptos" w:eastAsia="Aptos" w:hAnsi="Aptos" w:cs="Aptos"/>
        </w:rPr>
        <w:t>principal</w:t>
      </w:r>
      <w:r w:rsidR="512D0ABB" w:rsidRPr="08DE38FD">
        <w:rPr>
          <w:rFonts w:ascii="Aptos" w:eastAsia="Aptos" w:hAnsi="Aptos" w:cs="Aptos"/>
        </w:rPr>
        <w:t xml:space="preserve"> </w:t>
      </w:r>
      <w:r w:rsidR="3D8D04FC" w:rsidRPr="08DE38FD">
        <w:rPr>
          <w:rFonts w:ascii="Aptos" w:eastAsia="Aptos" w:hAnsi="Aptos" w:cs="Aptos"/>
        </w:rPr>
        <w:t>change</w:t>
      </w:r>
      <w:r w:rsidR="512D0ABB" w:rsidRPr="08DE38FD">
        <w:rPr>
          <w:rFonts w:ascii="Aptos" w:eastAsia="Aptos" w:hAnsi="Aptos" w:cs="Aptos"/>
        </w:rPr>
        <w:t xml:space="preserve">, it will require test cases to come before courts before any referral </w:t>
      </w:r>
      <w:r w:rsidR="652FF2A1" w:rsidRPr="08DE38FD">
        <w:rPr>
          <w:rFonts w:ascii="Aptos" w:eastAsia="Aptos" w:hAnsi="Aptos" w:cs="Aptos"/>
        </w:rPr>
        <w:t>can</w:t>
      </w:r>
      <w:r w:rsidR="512D0ABB" w:rsidRPr="08DE38FD">
        <w:rPr>
          <w:rFonts w:ascii="Aptos" w:eastAsia="Aptos" w:hAnsi="Aptos" w:cs="Aptos"/>
        </w:rPr>
        <w:t xml:space="preserve"> be made to the Co</w:t>
      </w:r>
      <w:r w:rsidR="6C7C9333" w:rsidRPr="08DE38FD">
        <w:rPr>
          <w:rFonts w:ascii="Aptos" w:eastAsia="Aptos" w:hAnsi="Aptos" w:cs="Aptos"/>
        </w:rPr>
        <w:t>A</w:t>
      </w:r>
      <w:r w:rsidR="512D0ABB" w:rsidRPr="08DE38FD">
        <w:rPr>
          <w:rFonts w:ascii="Aptos" w:eastAsia="Aptos" w:hAnsi="Aptos" w:cs="Aptos"/>
        </w:rPr>
        <w:t xml:space="preserve"> or the UKSC</w:t>
      </w:r>
      <w:r w:rsidR="6F859E1B" w:rsidRPr="08DE38FD">
        <w:rPr>
          <w:rFonts w:ascii="Aptos" w:eastAsia="Aptos" w:hAnsi="Aptos" w:cs="Aptos"/>
        </w:rPr>
        <w:t xml:space="preserve"> – a process that</w:t>
      </w:r>
      <w:r w:rsidR="6A0A8A77" w:rsidRPr="08DE38FD">
        <w:rPr>
          <w:rFonts w:ascii="Aptos" w:eastAsia="Aptos" w:hAnsi="Aptos" w:cs="Aptos"/>
        </w:rPr>
        <w:t xml:space="preserve"> can </w:t>
      </w:r>
      <w:r w:rsidR="512D0ABB" w:rsidRPr="08DE38FD">
        <w:rPr>
          <w:rFonts w:ascii="Aptos" w:eastAsia="Aptos" w:hAnsi="Aptos" w:cs="Aptos"/>
        </w:rPr>
        <w:t>take months or years to complete.</w:t>
      </w:r>
      <w:r w:rsidR="6BD6A009" w:rsidRPr="08DE38FD">
        <w:rPr>
          <w:rFonts w:ascii="Aptos" w:eastAsia="Aptos" w:hAnsi="Aptos" w:cs="Aptos"/>
        </w:rPr>
        <w:t xml:space="preserve"> </w:t>
      </w:r>
      <w:r w:rsidR="22EA7F0D" w:rsidRPr="08DE38FD">
        <w:rPr>
          <w:rFonts w:ascii="Aptos" w:eastAsia="Aptos" w:hAnsi="Aptos" w:cs="Aptos"/>
        </w:rPr>
        <w:t xml:space="preserve">(Gregguilford, 2024) </w:t>
      </w:r>
      <w:r w:rsidR="48971D3A" w:rsidRPr="08DE38FD">
        <w:rPr>
          <w:rFonts w:ascii="Aptos" w:eastAsia="Aptos" w:hAnsi="Aptos" w:cs="Aptos"/>
        </w:rPr>
        <w:t>(Kelly, 202</w:t>
      </w:r>
      <w:r w:rsidR="3101F128" w:rsidRPr="08DE38FD">
        <w:rPr>
          <w:rFonts w:ascii="Aptos" w:eastAsia="Aptos" w:hAnsi="Aptos" w:cs="Aptos"/>
        </w:rPr>
        <w:t>3</w:t>
      </w:r>
      <w:r w:rsidR="48971D3A" w:rsidRPr="08DE38FD">
        <w:rPr>
          <w:rFonts w:ascii="Aptos" w:eastAsia="Aptos" w:hAnsi="Aptos" w:cs="Aptos"/>
        </w:rPr>
        <w:t>)</w:t>
      </w:r>
    </w:p>
    <w:p w14:paraId="6EA58531" w14:textId="5C7E40E5" w:rsidR="6DF976A0" w:rsidRDefault="61228430" w:rsidP="46B68638">
      <w:pPr>
        <w:shd w:val="clear" w:color="auto" w:fill="FFFFFF" w:themeFill="background1"/>
        <w:spacing w:after="378"/>
        <w:rPr>
          <w:rFonts w:ascii="Aptos" w:eastAsia="Aptos" w:hAnsi="Aptos" w:cs="Aptos"/>
        </w:rPr>
      </w:pPr>
      <w:r w:rsidRPr="46B68638">
        <w:rPr>
          <w:rFonts w:ascii="Aptos" w:eastAsia="Aptos" w:hAnsi="Aptos" w:cs="Aptos"/>
          <w:i/>
          <w:iCs/>
        </w:rPr>
        <w:t>Mrs K Higgs v Farmor’s School</w:t>
      </w:r>
      <w:r w:rsidRPr="46B68638">
        <w:rPr>
          <w:rFonts w:ascii="Aptos" w:eastAsia="Aptos" w:hAnsi="Aptos" w:cs="Aptos"/>
        </w:rPr>
        <w:t xml:space="preserve"> is a</w:t>
      </w:r>
      <w:r w:rsidR="5B1BE1A2" w:rsidRPr="46B68638">
        <w:rPr>
          <w:rFonts w:ascii="Aptos" w:eastAsia="Aptos" w:hAnsi="Aptos" w:cs="Aptos"/>
        </w:rPr>
        <w:t xml:space="preserve"> case demonstrating the potential disconnect between pre- and post-Brexit rulings involv</w:t>
      </w:r>
      <w:r w:rsidR="0A2469C6" w:rsidRPr="46B68638">
        <w:rPr>
          <w:rFonts w:ascii="Aptos" w:eastAsia="Aptos" w:hAnsi="Aptos" w:cs="Aptos"/>
        </w:rPr>
        <w:t>ing</w:t>
      </w:r>
      <w:r w:rsidR="5B1BE1A2" w:rsidRPr="46B68638">
        <w:rPr>
          <w:rFonts w:ascii="Aptos" w:eastAsia="Aptos" w:hAnsi="Aptos" w:cs="Aptos"/>
        </w:rPr>
        <w:t xml:space="preserve"> a school worker who was sacked after taking to social media to criticise how children were taught about same-sex marriage</w:t>
      </w:r>
      <w:r w:rsidR="305D96FF" w:rsidRPr="46B68638">
        <w:rPr>
          <w:rFonts w:ascii="Aptos" w:eastAsia="Aptos" w:hAnsi="Aptos" w:cs="Aptos"/>
          <w:i/>
          <w:iCs/>
        </w:rPr>
        <w:t>.</w:t>
      </w:r>
      <w:r w:rsidR="305D96FF" w:rsidRPr="46B68638">
        <w:rPr>
          <w:rFonts w:ascii="Aptos" w:eastAsia="Aptos" w:hAnsi="Aptos" w:cs="Aptos"/>
        </w:rPr>
        <w:t xml:space="preserve"> This case deal</w:t>
      </w:r>
      <w:r w:rsidR="4E89AE9A" w:rsidRPr="46B68638">
        <w:rPr>
          <w:rFonts w:ascii="Aptos" w:eastAsia="Aptos" w:hAnsi="Aptos" w:cs="Aptos"/>
        </w:rPr>
        <w:t>t</w:t>
      </w:r>
      <w:r w:rsidR="305D96FF" w:rsidRPr="46B68638">
        <w:rPr>
          <w:rFonts w:ascii="Aptos" w:eastAsia="Aptos" w:hAnsi="Aptos" w:cs="Aptos"/>
        </w:rPr>
        <w:t xml:space="preserve"> with the posting of personal views on social media and whether dismissing can be a reasonable response in the circumstances. </w:t>
      </w:r>
      <w:r w:rsidR="4F9870BC" w:rsidRPr="46B68638">
        <w:rPr>
          <w:rFonts w:ascii="Aptos" w:eastAsia="Aptos" w:hAnsi="Aptos" w:cs="Aptos"/>
        </w:rPr>
        <w:t>Historically</w:t>
      </w:r>
      <w:r w:rsidR="32C00562" w:rsidRPr="46B68638">
        <w:rPr>
          <w:rFonts w:ascii="Aptos" w:eastAsia="Aptos" w:hAnsi="Aptos" w:cs="Aptos"/>
        </w:rPr>
        <w:t xml:space="preserve"> the decision on such a case would have </w:t>
      </w:r>
      <w:r w:rsidR="75D8D7D9" w:rsidRPr="46B68638">
        <w:rPr>
          <w:rFonts w:ascii="Aptos" w:eastAsia="Aptos" w:hAnsi="Aptos" w:cs="Aptos"/>
        </w:rPr>
        <w:t>remained</w:t>
      </w:r>
      <w:r w:rsidR="32C00562" w:rsidRPr="46B68638">
        <w:rPr>
          <w:rFonts w:ascii="Aptos" w:eastAsia="Aptos" w:hAnsi="Aptos" w:cs="Aptos"/>
        </w:rPr>
        <w:t xml:space="preserve"> under EU law, but</w:t>
      </w:r>
      <w:r w:rsidR="5B1BE1A2" w:rsidRPr="46B68638">
        <w:rPr>
          <w:rFonts w:ascii="Aptos" w:eastAsia="Aptos" w:hAnsi="Aptos" w:cs="Aptos"/>
        </w:rPr>
        <w:t xml:space="preserve"> after a</w:t>
      </w:r>
      <w:r w:rsidR="74FCD531" w:rsidRPr="46B68638">
        <w:rPr>
          <w:rFonts w:ascii="Aptos" w:eastAsia="Aptos" w:hAnsi="Aptos" w:cs="Aptos"/>
        </w:rPr>
        <w:t xml:space="preserve"> </w:t>
      </w:r>
      <w:r w:rsidR="23B7D958" w:rsidRPr="46B68638">
        <w:rPr>
          <w:rFonts w:ascii="Aptos" w:eastAsia="Aptos" w:hAnsi="Aptos" w:cs="Aptos"/>
        </w:rPr>
        <w:t>six-year</w:t>
      </w:r>
      <w:r w:rsidR="74FCD531" w:rsidRPr="46B68638">
        <w:rPr>
          <w:rFonts w:ascii="Aptos" w:eastAsia="Aptos" w:hAnsi="Aptos" w:cs="Aptos"/>
        </w:rPr>
        <w:t xml:space="preserve"> </w:t>
      </w:r>
      <w:r w:rsidR="5B1BE1A2" w:rsidRPr="46B68638">
        <w:rPr>
          <w:rFonts w:ascii="Aptos" w:eastAsia="Aptos" w:hAnsi="Aptos" w:cs="Aptos"/>
        </w:rPr>
        <w:t xml:space="preserve">appeal process, all three judges involved in the latest instalment ruled in her favour, deeming that she was unfairly dismissed. The case is widely seen as a landmark freedom of conscience trial, setting a judgment by which other cases will be measured. </w:t>
      </w:r>
      <w:r w:rsidR="79E2F859" w:rsidRPr="46B68638">
        <w:rPr>
          <w:rFonts w:ascii="Aptos" w:eastAsia="Aptos" w:hAnsi="Aptos" w:cs="Aptos"/>
        </w:rPr>
        <w:t>(Millar, 2025).</w:t>
      </w:r>
    </w:p>
    <w:p w14:paraId="44E11EFE" w14:textId="67AEAC67" w:rsidR="3913CA13" w:rsidRDefault="5B1BE1A2" w:rsidP="783949D1">
      <w:pPr>
        <w:shd w:val="clear" w:color="auto" w:fill="FFFFFF" w:themeFill="background1"/>
        <w:spacing w:after="378"/>
        <w:rPr>
          <w:rFonts w:ascii="Aptos" w:eastAsia="Aptos" w:hAnsi="Aptos" w:cs="Aptos"/>
        </w:rPr>
      </w:pPr>
      <w:r w:rsidRPr="08DE38FD">
        <w:rPr>
          <w:rFonts w:ascii="Aptos" w:eastAsia="Aptos" w:hAnsi="Aptos" w:cs="Aptos"/>
        </w:rPr>
        <w:t xml:space="preserve">With UK courts having more control of decisions, there could be more determinations like it in the future. </w:t>
      </w:r>
      <w:r w:rsidR="680540DD" w:rsidRPr="08DE38FD">
        <w:rPr>
          <w:rFonts w:ascii="Aptos" w:eastAsia="Aptos" w:hAnsi="Aptos" w:cs="Aptos"/>
        </w:rPr>
        <w:t>If we look</w:t>
      </w:r>
      <w:r w:rsidR="11552F38" w:rsidRPr="08DE38FD">
        <w:rPr>
          <w:rFonts w:ascii="Aptos" w:eastAsia="Aptos" w:hAnsi="Aptos" w:cs="Aptos"/>
        </w:rPr>
        <w:t xml:space="preserve"> at </w:t>
      </w:r>
      <w:r w:rsidR="20EB91EF" w:rsidRPr="08DE38FD">
        <w:rPr>
          <w:rFonts w:ascii="Aptos" w:eastAsia="Aptos" w:hAnsi="Aptos" w:cs="Aptos"/>
        </w:rPr>
        <w:t>areas of</w:t>
      </w:r>
      <w:r w:rsidR="004A48EA" w:rsidRPr="08DE38FD">
        <w:rPr>
          <w:rFonts w:ascii="Aptos" w:eastAsia="Aptos" w:hAnsi="Aptos" w:cs="Aptos"/>
        </w:rPr>
        <w:t xml:space="preserve"> employment law </w:t>
      </w:r>
      <w:r w:rsidRPr="08DE38FD">
        <w:rPr>
          <w:rFonts w:ascii="Aptos" w:eastAsia="Aptos" w:hAnsi="Aptos" w:cs="Aptos"/>
        </w:rPr>
        <w:t xml:space="preserve">that were previously considered very </w:t>
      </w:r>
      <w:r w:rsidR="4304A795" w:rsidRPr="08DE38FD">
        <w:rPr>
          <w:rFonts w:ascii="Aptos" w:eastAsia="Aptos" w:hAnsi="Aptos" w:cs="Aptos"/>
        </w:rPr>
        <w:t>‘</w:t>
      </w:r>
      <w:r w:rsidRPr="08DE38FD">
        <w:rPr>
          <w:rFonts w:ascii="Aptos" w:eastAsia="Aptos" w:hAnsi="Aptos" w:cs="Aptos"/>
        </w:rPr>
        <w:t>settled</w:t>
      </w:r>
      <w:r w:rsidR="7D56FB1C" w:rsidRPr="08DE38FD">
        <w:rPr>
          <w:rFonts w:ascii="Aptos" w:eastAsia="Aptos" w:hAnsi="Aptos" w:cs="Aptos"/>
        </w:rPr>
        <w:t>’</w:t>
      </w:r>
      <w:r w:rsidR="71B37BB9" w:rsidRPr="08DE38FD">
        <w:rPr>
          <w:rFonts w:ascii="Aptos" w:eastAsia="Aptos" w:hAnsi="Aptos" w:cs="Aptos"/>
        </w:rPr>
        <w:t>,</w:t>
      </w:r>
      <w:r w:rsidRPr="08DE38FD">
        <w:rPr>
          <w:rFonts w:ascii="Aptos" w:eastAsia="Aptos" w:hAnsi="Aptos" w:cs="Aptos"/>
        </w:rPr>
        <w:t xml:space="preserve"> </w:t>
      </w:r>
      <w:r w:rsidR="2E0FA4C9" w:rsidRPr="08DE38FD">
        <w:rPr>
          <w:rFonts w:ascii="Aptos" w:eastAsia="Aptos" w:hAnsi="Aptos" w:cs="Aptos"/>
        </w:rPr>
        <w:t xml:space="preserve">we could see the </w:t>
      </w:r>
      <w:r w:rsidRPr="08DE38FD">
        <w:rPr>
          <w:rFonts w:ascii="Aptos" w:eastAsia="Aptos" w:hAnsi="Aptos" w:cs="Aptos"/>
        </w:rPr>
        <w:t xml:space="preserve">likes of cases involving holiday pay – which has </w:t>
      </w:r>
      <w:r w:rsidR="5DAE9249" w:rsidRPr="08DE38FD">
        <w:rPr>
          <w:rFonts w:ascii="Aptos" w:eastAsia="Aptos" w:hAnsi="Aptos" w:cs="Aptos"/>
        </w:rPr>
        <w:t>always</w:t>
      </w:r>
      <w:r w:rsidRPr="08DE38FD">
        <w:rPr>
          <w:rFonts w:ascii="Aptos" w:eastAsia="Aptos" w:hAnsi="Aptos" w:cs="Aptos"/>
        </w:rPr>
        <w:t xml:space="preserve"> been calculated differently in the UK – and T</w:t>
      </w:r>
      <w:r w:rsidR="6BADFFD8" w:rsidRPr="08DE38FD">
        <w:rPr>
          <w:rFonts w:ascii="Aptos" w:eastAsia="Aptos" w:hAnsi="Aptos" w:cs="Aptos"/>
        </w:rPr>
        <w:t xml:space="preserve">UPE </w:t>
      </w:r>
      <w:r w:rsidR="2AB79EC2" w:rsidRPr="08DE38FD">
        <w:rPr>
          <w:rFonts w:ascii="Aptos" w:eastAsia="Aptos" w:hAnsi="Aptos" w:cs="Aptos"/>
        </w:rPr>
        <w:t>(</w:t>
      </w:r>
      <w:r w:rsidRPr="08DE38FD">
        <w:rPr>
          <w:rFonts w:ascii="Aptos" w:eastAsia="Aptos" w:hAnsi="Aptos" w:cs="Aptos"/>
        </w:rPr>
        <w:t>Employment</w:t>
      </w:r>
      <w:r w:rsidR="48E15DA8" w:rsidRPr="08DE38FD">
        <w:rPr>
          <w:rFonts w:ascii="Aptos" w:eastAsia="Aptos" w:hAnsi="Aptos" w:cs="Aptos"/>
        </w:rPr>
        <w:t xml:space="preserve"> </w:t>
      </w:r>
      <w:r w:rsidR="2AACCCC6" w:rsidRPr="08DE38FD">
        <w:rPr>
          <w:rFonts w:ascii="Aptos" w:eastAsia="Aptos" w:hAnsi="Aptos" w:cs="Aptos"/>
        </w:rPr>
        <w:t>P</w:t>
      </w:r>
      <w:r w:rsidR="48E15DA8" w:rsidRPr="08DE38FD">
        <w:rPr>
          <w:rFonts w:ascii="Aptos" w:eastAsia="Aptos" w:hAnsi="Aptos" w:cs="Aptos"/>
        </w:rPr>
        <w:t>ro</w:t>
      </w:r>
      <w:r w:rsidR="6CE4EFE8" w:rsidRPr="08DE38FD">
        <w:rPr>
          <w:rFonts w:ascii="Aptos" w:eastAsia="Aptos" w:hAnsi="Aptos" w:cs="Aptos"/>
        </w:rPr>
        <w:t>t</w:t>
      </w:r>
      <w:r w:rsidR="48E15DA8" w:rsidRPr="08DE38FD">
        <w:rPr>
          <w:rFonts w:ascii="Aptos" w:eastAsia="Aptos" w:hAnsi="Aptos" w:cs="Aptos"/>
        </w:rPr>
        <w:t>ection</w:t>
      </w:r>
      <w:r w:rsidRPr="08DE38FD">
        <w:rPr>
          <w:rFonts w:ascii="Aptos" w:eastAsia="Aptos" w:hAnsi="Aptos" w:cs="Aptos"/>
        </w:rPr>
        <w:t>), much of which relied on E</w:t>
      </w:r>
      <w:r w:rsidR="3EC60370" w:rsidRPr="08DE38FD">
        <w:rPr>
          <w:rFonts w:ascii="Aptos" w:eastAsia="Aptos" w:hAnsi="Aptos" w:cs="Aptos"/>
        </w:rPr>
        <w:t xml:space="preserve">U </w:t>
      </w:r>
      <w:r w:rsidRPr="08DE38FD">
        <w:rPr>
          <w:rFonts w:ascii="Aptos" w:eastAsia="Aptos" w:hAnsi="Aptos" w:cs="Aptos"/>
        </w:rPr>
        <w:t xml:space="preserve">legislation. </w:t>
      </w:r>
    </w:p>
    <w:p w14:paraId="24D8B0F1" w14:textId="10EEA3DB" w:rsidR="27083962" w:rsidRDefault="27083962">
      <w:r>
        <w:br w:type="page"/>
      </w:r>
    </w:p>
    <w:p w14:paraId="02244B92" w14:textId="7E83DE3B" w:rsidR="003F0A8B" w:rsidRDefault="1CC1D8BB" w:rsidP="6B1291DF">
      <w:pPr>
        <w:spacing w:after="405"/>
        <w:rPr>
          <w:rFonts w:ascii="Aptos" w:eastAsia="Aptos" w:hAnsi="Aptos" w:cs="Aptos"/>
          <w:color w:val="004147"/>
        </w:rPr>
      </w:pPr>
      <w:r w:rsidRPr="6B1291DF">
        <w:rPr>
          <w:rFonts w:ascii="Aptos" w:eastAsia="Aptos" w:hAnsi="Aptos" w:cs="Aptos"/>
          <w:b/>
          <w:bCs/>
          <w:color w:val="004147"/>
          <w:lang w:val="en-GB"/>
        </w:rPr>
        <w:lastRenderedPageBreak/>
        <w:t xml:space="preserve">Email 3 (AC 2.1) </w:t>
      </w:r>
    </w:p>
    <w:p w14:paraId="75D2DEBE" w14:textId="04773BE4" w:rsidR="1E1F011D" w:rsidRDefault="164A613D" w:rsidP="72502313">
      <w:pPr>
        <w:spacing w:after="405"/>
        <w:rPr>
          <w:rFonts w:ascii="Aptos" w:eastAsia="Aptos" w:hAnsi="Aptos" w:cs="Aptos"/>
        </w:rPr>
      </w:pPr>
      <w:r w:rsidRPr="72502313">
        <w:rPr>
          <w:rFonts w:ascii="Aptos" w:eastAsia="Aptos" w:hAnsi="Aptos" w:cs="Aptos"/>
        </w:rPr>
        <w:t>Th</w:t>
      </w:r>
      <w:r w:rsidR="4BFFC016" w:rsidRPr="72502313">
        <w:rPr>
          <w:rFonts w:ascii="Aptos" w:eastAsia="Aptos" w:hAnsi="Aptos" w:cs="Aptos"/>
        </w:rPr>
        <w:t xml:space="preserve">e </w:t>
      </w:r>
      <w:r w:rsidRPr="72502313">
        <w:rPr>
          <w:rFonts w:eastAsiaTheme="minorEastAsia"/>
        </w:rPr>
        <w:t xml:space="preserve">Equality Act 2010 </w:t>
      </w:r>
      <w:r w:rsidRPr="72502313">
        <w:rPr>
          <w:rFonts w:ascii="Aptos" w:eastAsia="Aptos" w:hAnsi="Aptos" w:cs="Aptos"/>
        </w:rPr>
        <w:t xml:space="preserve">protects employees against discrimination at </w:t>
      </w:r>
      <w:r w:rsidR="464362DD" w:rsidRPr="72502313">
        <w:rPr>
          <w:rFonts w:ascii="Aptos" w:eastAsia="Aptos" w:hAnsi="Aptos" w:cs="Aptos"/>
        </w:rPr>
        <w:t>work,</w:t>
      </w:r>
      <w:r w:rsidRPr="72502313">
        <w:rPr>
          <w:rFonts w:ascii="Aptos" w:eastAsia="Aptos" w:hAnsi="Aptos" w:cs="Aptos"/>
        </w:rPr>
        <w:t xml:space="preserve"> describing a list of protected characteristics. Direct s</w:t>
      </w:r>
      <w:r w:rsidR="31CFF9DC" w:rsidRPr="72502313">
        <w:rPr>
          <w:rFonts w:ascii="Aptos" w:eastAsia="Aptos" w:hAnsi="Aptos" w:cs="Aptos"/>
        </w:rPr>
        <w:t xml:space="preserve">ex discrimination occurs when someone is discriminated against for reasons related to their sex. </w:t>
      </w:r>
      <w:r w:rsidR="32B109CF" w:rsidRPr="72502313">
        <w:rPr>
          <w:rFonts w:ascii="Aptos" w:eastAsia="Aptos" w:hAnsi="Aptos" w:cs="Aptos"/>
        </w:rPr>
        <w:t xml:space="preserve">The law defines </w:t>
      </w:r>
      <w:r w:rsidR="43348368" w:rsidRPr="72502313">
        <w:rPr>
          <w:rFonts w:ascii="Aptos" w:eastAsia="Aptos" w:hAnsi="Aptos" w:cs="Aptos"/>
        </w:rPr>
        <w:t>‘</w:t>
      </w:r>
      <w:r w:rsidR="32B109CF" w:rsidRPr="72502313">
        <w:rPr>
          <w:rFonts w:ascii="Aptos" w:eastAsia="Aptos" w:hAnsi="Aptos" w:cs="Aptos"/>
        </w:rPr>
        <w:t>sex</w:t>
      </w:r>
      <w:r w:rsidR="4BC3972F" w:rsidRPr="72502313">
        <w:rPr>
          <w:rFonts w:ascii="Aptos" w:eastAsia="Aptos" w:hAnsi="Aptos" w:cs="Aptos"/>
        </w:rPr>
        <w:t>’</w:t>
      </w:r>
      <w:r w:rsidR="32B109CF" w:rsidRPr="72502313">
        <w:rPr>
          <w:rFonts w:ascii="Aptos" w:eastAsia="Aptos" w:hAnsi="Aptos" w:cs="Aptos"/>
        </w:rPr>
        <w:t xml:space="preserve"> using the terms ‘man’ and ‘woman’ and i</w:t>
      </w:r>
      <w:r w:rsidR="217EB970" w:rsidRPr="72502313">
        <w:rPr>
          <w:rFonts w:ascii="Aptos" w:eastAsia="Aptos" w:hAnsi="Aptos" w:cs="Aptos"/>
        </w:rPr>
        <w:t>t is</w:t>
      </w:r>
      <w:r w:rsidR="31CFF9DC" w:rsidRPr="72502313">
        <w:rPr>
          <w:rFonts w:ascii="Aptos" w:eastAsia="Aptos" w:hAnsi="Aptos" w:cs="Aptos"/>
        </w:rPr>
        <w:t xml:space="preserve"> </w:t>
      </w:r>
      <w:r w:rsidR="217EB970" w:rsidRPr="72502313">
        <w:rPr>
          <w:rFonts w:ascii="Aptos" w:eastAsia="Aptos" w:hAnsi="Aptos" w:cs="Aptos"/>
        </w:rPr>
        <w:t xml:space="preserve">equally </w:t>
      </w:r>
      <w:r w:rsidR="31CFF9DC" w:rsidRPr="72502313">
        <w:rPr>
          <w:rFonts w:ascii="Aptos" w:eastAsia="Aptos" w:hAnsi="Aptos" w:cs="Aptos"/>
        </w:rPr>
        <w:t>as unlawful to discriminate against a man</w:t>
      </w:r>
      <w:r w:rsidR="1D2A3C22" w:rsidRPr="72502313">
        <w:rPr>
          <w:rFonts w:ascii="Aptos" w:eastAsia="Aptos" w:hAnsi="Aptos" w:cs="Aptos"/>
        </w:rPr>
        <w:t xml:space="preserve"> as a woman, and to </w:t>
      </w:r>
      <w:r w:rsidR="31CFF9DC" w:rsidRPr="72502313">
        <w:rPr>
          <w:rFonts w:ascii="Aptos" w:eastAsia="Aptos" w:hAnsi="Aptos" w:cs="Aptos"/>
        </w:rPr>
        <w:t>direct</w:t>
      </w:r>
      <w:r w:rsidR="427EAEE5" w:rsidRPr="72502313">
        <w:rPr>
          <w:rFonts w:ascii="Aptos" w:eastAsia="Aptos" w:hAnsi="Aptos" w:cs="Aptos"/>
        </w:rPr>
        <w:t>ly</w:t>
      </w:r>
      <w:r w:rsidR="31CFF9DC" w:rsidRPr="72502313">
        <w:rPr>
          <w:rFonts w:ascii="Aptos" w:eastAsia="Aptos" w:hAnsi="Aptos" w:cs="Aptos"/>
        </w:rPr>
        <w:t xml:space="preserve"> </w:t>
      </w:r>
      <w:r w:rsidR="1CD60382" w:rsidRPr="72502313">
        <w:rPr>
          <w:rFonts w:ascii="Aptos" w:eastAsia="Aptos" w:hAnsi="Aptos" w:cs="Aptos"/>
        </w:rPr>
        <w:t>discriminate</w:t>
      </w:r>
      <w:r w:rsidR="31CFF9DC" w:rsidRPr="72502313">
        <w:rPr>
          <w:rFonts w:ascii="Aptos" w:eastAsia="Aptos" w:hAnsi="Aptos" w:cs="Aptos"/>
        </w:rPr>
        <w:t xml:space="preserve"> to reject a male candidate because of his sex in preference to a female candidate, even if the employer is concerned, for example, that they would not ‘fit in’ with an all-female team</w:t>
      </w:r>
      <w:r w:rsidR="53AD3C34" w:rsidRPr="72502313">
        <w:rPr>
          <w:rFonts w:ascii="Aptos" w:eastAsia="Aptos" w:hAnsi="Aptos" w:cs="Aptos"/>
        </w:rPr>
        <w:t xml:space="preserve"> is discrimination and unlawful</w:t>
      </w:r>
      <w:r w:rsidR="31CFF9DC" w:rsidRPr="72502313">
        <w:rPr>
          <w:rFonts w:ascii="Aptos" w:eastAsia="Aptos" w:hAnsi="Aptos" w:cs="Aptos"/>
        </w:rPr>
        <w:t xml:space="preserve">. </w:t>
      </w:r>
      <w:r w:rsidR="5BBE3190" w:rsidRPr="72502313">
        <w:rPr>
          <w:rFonts w:ascii="Aptos" w:eastAsia="Aptos" w:hAnsi="Aptos" w:cs="Aptos"/>
        </w:rPr>
        <w:t>Recruitment se</w:t>
      </w:r>
      <w:r w:rsidR="31CFF9DC" w:rsidRPr="72502313">
        <w:rPr>
          <w:rFonts w:ascii="Aptos" w:eastAsia="Aptos" w:hAnsi="Aptos" w:cs="Aptos"/>
        </w:rPr>
        <w:t>lection should be on merit</w:t>
      </w:r>
      <w:r w:rsidR="4C0756DB" w:rsidRPr="72502313">
        <w:rPr>
          <w:rFonts w:ascii="Aptos" w:eastAsia="Aptos" w:hAnsi="Aptos" w:cs="Aptos"/>
        </w:rPr>
        <w:t xml:space="preserve"> and exclude bias</w:t>
      </w:r>
      <w:r w:rsidR="136C93C7" w:rsidRPr="72502313">
        <w:rPr>
          <w:rFonts w:ascii="Aptos" w:eastAsia="Aptos" w:hAnsi="Aptos" w:cs="Aptos"/>
        </w:rPr>
        <w:t>.</w:t>
      </w:r>
      <w:r w:rsidR="76AB4A86" w:rsidRPr="72502313">
        <w:rPr>
          <w:rFonts w:ascii="Aptos" w:eastAsia="Aptos" w:hAnsi="Aptos" w:cs="Aptos"/>
        </w:rPr>
        <w:t xml:space="preserve"> </w:t>
      </w:r>
      <w:r w:rsidR="31114D43" w:rsidRPr="72502313">
        <w:rPr>
          <w:rFonts w:ascii="Aptos" w:eastAsia="Aptos" w:hAnsi="Aptos" w:cs="Aptos"/>
        </w:rPr>
        <w:t>(CIPD, 2025)</w:t>
      </w:r>
      <w:r w:rsidR="3AB0F9C5" w:rsidRPr="72502313">
        <w:rPr>
          <w:rFonts w:ascii="Aptos" w:eastAsia="Aptos" w:hAnsi="Aptos" w:cs="Aptos"/>
        </w:rPr>
        <w:t xml:space="preserve"> (ACAS, 2025)</w:t>
      </w:r>
      <w:r w:rsidR="1E1F011D">
        <w:br/>
      </w:r>
      <w:r w:rsidR="31CFF9DC" w:rsidRPr="72502313">
        <w:rPr>
          <w:rFonts w:ascii="Aptos" w:eastAsia="Aptos" w:hAnsi="Aptos" w:cs="Aptos"/>
          <w:color w:val="202020"/>
        </w:rPr>
        <w:t xml:space="preserve"> </w:t>
      </w:r>
      <w:r w:rsidR="1E1F011D">
        <w:br/>
      </w:r>
      <w:r w:rsidR="0674DF16" w:rsidRPr="72502313">
        <w:rPr>
          <w:rFonts w:ascii="Aptos" w:eastAsia="Aptos" w:hAnsi="Aptos" w:cs="Aptos"/>
        </w:rPr>
        <w:t xml:space="preserve">Depending upon the requirement </w:t>
      </w:r>
      <w:r w:rsidR="2101028D" w:rsidRPr="72502313">
        <w:rPr>
          <w:rFonts w:ascii="Aptos" w:eastAsia="Aptos" w:hAnsi="Aptos" w:cs="Aptos"/>
        </w:rPr>
        <w:t>(</w:t>
      </w:r>
      <w:r w:rsidR="0674DF16" w:rsidRPr="72502313">
        <w:rPr>
          <w:rFonts w:ascii="Aptos" w:eastAsia="Aptos" w:hAnsi="Aptos" w:cs="Aptos"/>
        </w:rPr>
        <w:t>and the evidential data surrounding it</w:t>
      </w:r>
      <w:r w:rsidR="0411AF54" w:rsidRPr="72502313">
        <w:rPr>
          <w:rFonts w:ascii="Aptos" w:eastAsia="Aptos" w:hAnsi="Aptos" w:cs="Aptos"/>
        </w:rPr>
        <w:t>)</w:t>
      </w:r>
      <w:r w:rsidR="0674DF16" w:rsidRPr="72502313">
        <w:rPr>
          <w:rFonts w:ascii="Aptos" w:eastAsia="Aptos" w:hAnsi="Aptos" w:cs="Aptos"/>
        </w:rPr>
        <w:t>, it m</w:t>
      </w:r>
      <w:r w:rsidR="091B69AC" w:rsidRPr="72502313">
        <w:rPr>
          <w:rFonts w:ascii="Aptos" w:eastAsia="Aptos" w:hAnsi="Aptos" w:cs="Aptos"/>
        </w:rPr>
        <w:t>ight be</w:t>
      </w:r>
      <w:r w:rsidR="0674DF16" w:rsidRPr="72502313">
        <w:rPr>
          <w:rFonts w:ascii="Aptos" w:eastAsia="Aptos" w:hAnsi="Aptos" w:cs="Aptos"/>
        </w:rPr>
        <w:t xml:space="preserve"> considered in Employment law terms to be </w:t>
      </w:r>
      <w:r w:rsidR="6D6E2BFF" w:rsidRPr="72502313">
        <w:rPr>
          <w:rFonts w:ascii="Aptos" w:eastAsia="Aptos" w:hAnsi="Aptos" w:cs="Aptos"/>
        </w:rPr>
        <w:t xml:space="preserve">a statutory exception - </w:t>
      </w:r>
      <w:r w:rsidR="0674DF16" w:rsidRPr="72502313">
        <w:rPr>
          <w:rFonts w:ascii="Aptos" w:eastAsia="Aptos" w:hAnsi="Aptos" w:cs="Aptos"/>
        </w:rPr>
        <w:t xml:space="preserve">an occupational requirement - possibly a </w:t>
      </w:r>
      <w:r w:rsidR="1E15FE70" w:rsidRPr="72502313">
        <w:rPr>
          <w:rFonts w:ascii="Aptos" w:eastAsia="Aptos" w:hAnsi="Aptos" w:cs="Aptos"/>
        </w:rPr>
        <w:t>G</w:t>
      </w:r>
      <w:r w:rsidR="0674DF16" w:rsidRPr="72502313">
        <w:rPr>
          <w:rFonts w:ascii="Aptos" w:eastAsia="Aptos" w:hAnsi="Aptos" w:cs="Aptos"/>
        </w:rPr>
        <w:t xml:space="preserve">enuine </w:t>
      </w:r>
      <w:r w:rsidR="78ACD3EA" w:rsidRPr="72502313">
        <w:rPr>
          <w:rFonts w:ascii="Aptos" w:eastAsia="Aptos" w:hAnsi="Aptos" w:cs="Aptos"/>
        </w:rPr>
        <w:t>O</w:t>
      </w:r>
      <w:r w:rsidR="0674DF16" w:rsidRPr="72502313">
        <w:rPr>
          <w:rFonts w:ascii="Aptos" w:eastAsia="Aptos" w:hAnsi="Aptos" w:cs="Aptos"/>
        </w:rPr>
        <w:t xml:space="preserve">ccupational </w:t>
      </w:r>
      <w:r w:rsidR="438CCF0E" w:rsidRPr="72502313">
        <w:rPr>
          <w:rFonts w:ascii="Aptos" w:eastAsia="Aptos" w:hAnsi="Aptos" w:cs="Aptos"/>
        </w:rPr>
        <w:t>R</w:t>
      </w:r>
      <w:r w:rsidR="0674DF16" w:rsidRPr="72502313">
        <w:rPr>
          <w:rFonts w:ascii="Aptos" w:eastAsia="Aptos" w:hAnsi="Aptos" w:cs="Aptos"/>
        </w:rPr>
        <w:t xml:space="preserve">equirement (GOR).  </w:t>
      </w:r>
      <w:r w:rsidR="2EE4D2B8" w:rsidRPr="72502313">
        <w:rPr>
          <w:rFonts w:ascii="Aptos" w:eastAsia="Aptos" w:hAnsi="Aptos" w:cs="Aptos"/>
        </w:rPr>
        <w:t>This i</w:t>
      </w:r>
      <w:r w:rsidR="0674DF16" w:rsidRPr="72502313">
        <w:rPr>
          <w:rFonts w:ascii="Aptos" w:eastAsia="Aptos" w:hAnsi="Aptos" w:cs="Aptos"/>
        </w:rPr>
        <w:t>s a legal exception to the ruling that employers cannot discriminate on protected ground</w:t>
      </w:r>
      <w:r w:rsidR="235CABB7" w:rsidRPr="72502313">
        <w:rPr>
          <w:rFonts w:ascii="Aptos" w:eastAsia="Aptos" w:hAnsi="Aptos" w:cs="Aptos"/>
        </w:rPr>
        <w:t>s</w:t>
      </w:r>
      <w:r w:rsidR="0674DF16" w:rsidRPr="72502313">
        <w:rPr>
          <w:rFonts w:ascii="Aptos" w:eastAsia="Aptos" w:hAnsi="Aptos" w:cs="Aptos"/>
        </w:rPr>
        <w:t xml:space="preserve"> - such as gender, when recruiting, promoting, or terminating employees.</w:t>
      </w:r>
    </w:p>
    <w:p w14:paraId="58EDA9A9" w14:textId="24778106" w:rsidR="48FBBF03" w:rsidRDefault="6C8135DC" w:rsidP="6B1291DF">
      <w:pPr>
        <w:spacing w:after="405"/>
        <w:rPr>
          <w:rFonts w:ascii="Aptos" w:eastAsia="Aptos" w:hAnsi="Aptos" w:cs="Aptos"/>
        </w:rPr>
      </w:pPr>
      <w:r w:rsidRPr="6B1291DF">
        <w:rPr>
          <w:rFonts w:ascii="Aptos" w:eastAsia="Aptos" w:hAnsi="Aptos" w:cs="Aptos"/>
        </w:rPr>
        <w:t xml:space="preserve">The Act does allow for some exceptions under very specific conditions, where </w:t>
      </w:r>
      <w:r w:rsidR="70D806C1" w:rsidRPr="6B1291DF">
        <w:rPr>
          <w:rFonts w:ascii="Aptos" w:eastAsia="Aptos" w:hAnsi="Aptos" w:cs="Aptos"/>
        </w:rPr>
        <w:t>there are occasional defining situations where a characteristic – such as gender, is essential to the nature of the role</w:t>
      </w:r>
      <w:r w:rsidR="33670383" w:rsidRPr="6B1291DF">
        <w:rPr>
          <w:rFonts w:ascii="Aptos" w:eastAsia="Aptos" w:hAnsi="Aptos" w:cs="Aptos"/>
        </w:rPr>
        <w:t>,</w:t>
      </w:r>
      <w:r w:rsidR="70D806C1" w:rsidRPr="6B1291DF">
        <w:rPr>
          <w:rFonts w:ascii="Aptos" w:eastAsia="Aptos" w:hAnsi="Aptos" w:cs="Aptos"/>
        </w:rPr>
        <w:t xml:space="preserve"> but it would </w:t>
      </w:r>
      <w:r w:rsidR="07A00724" w:rsidRPr="6B1291DF">
        <w:rPr>
          <w:rFonts w:ascii="Aptos" w:eastAsia="Aptos" w:hAnsi="Aptos" w:cs="Aptos"/>
        </w:rPr>
        <w:t xml:space="preserve">have </w:t>
      </w:r>
      <w:r w:rsidR="70D806C1" w:rsidRPr="6B1291DF">
        <w:rPr>
          <w:rFonts w:ascii="Aptos" w:eastAsia="Aptos" w:hAnsi="Aptos" w:cs="Aptos"/>
        </w:rPr>
        <w:t xml:space="preserve">to be </w:t>
      </w:r>
      <w:r w:rsidR="5875F03F" w:rsidRPr="6B1291DF">
        <w:rPr>
          <w:rFonts w:ascii="Aptos" w:eastAsia="Aptos" w:hAnsi="Aptos" w:cs="Aptos"/>
          <w:u w:val="single"/>
        </w:rPr>
        <w:t>evidenced</w:t>
      </w:r>
      <w:r w:rsidR="70D806C1" w:rsidRPr="6B1291DF">
        <w:rPr>
          <w:rFonts w:ascii="Aptos" w:eastAsia="Aptos" w:hAnsi="Aptos" w:cs="Aptos"/>
        </w:rPr>
        <w:t xml:space="preserve"> that this </w:t>
      </w:r>
      <w:r w:rsidR="709C71F6" w:rsidRPr="6B1291DF">
        <w:rPr>
          <w:rFonts w:ascii="Aptos" w:eastAsia="Aptos" w:hAnsi="Aptos" w:cs="Aptos"/>
        </w:rPr>
        <w:t>would be the case</w:t>
      </w:r>
      <w:r w:rsidR="5F976B6C" w:rsidRPr="6B1291DF">
        <w:rPr>
          <w:rFonts w:ascii="Aptos" w:eastAsia="Aptos" w:hAnsi="Aptos" w:cs="Aptos"/>
        </w:rPr>
        <w:t xml:space="preserve">, and clearly </w:t>
      </w:r>
      <w:r w:rsidR="11F7B7A7" w:rsidRPr="6B1291DF">
        <w:rPr>
          <w:rFonts w:ascii="Aptos" w:eastAsia="Aptos" w:hAnsi="Aptos" w:cs="Aptos"/>
        </w:rPr>
        <w:t>demonstrate</w:t>
      </w:r>
      <w:r w:rsidR="180E3117" w:rsidRPr="6B1291DF">
        <w:rPr>
          <w:rFonts w:ascii="Aptos" w:eastAsia="Aptos" w:hAnsi="Aptos" w:cs="Aptos"/>
        </w:rPr>
        <w:t>d</w:t>
      </w:r>
      <w:r w:rsidR="11F7B7A7" w:rsidRPr="6B1291DF">
        <w:rPr>
          <w:rFonts w:ascii="Aptos" w:eastAsia="Aptos" w:hAnsi="Aptos" w:cs="Aptos"/>
        </w:rPr>
        <w:t xml:space="preserve"> </w:t>
      </w:r>
      <w:r w:rsidR="24E9D41D" w:rsidRPr="6B1291DF">
        <w:rPr>
          <w:rFonts w:ascii="Aptos" w:eastAsia="Aptos" w:hAnsi="Aptos" w:cs="Aptos"/>
        </w:rPr>
        <w:t>that</w:t>
      </w:r>
      <w:r w:rsidR="11F7B7A7" w:rsidRPr="6B1291DF">
        <w:rPr>
          <w:rFonts w:ascii="Aptos" w:eastAsia="Aptos" w:hAnsi="Aptos" w:cs="Aptos"/>
        </w:rPr>
        <w:t xml:space="preserve"> the organisation</w:t>
      </w:r>
      <w:r w:rsidR="6037592C" w:rsidRPr="6B1291DF">
        <w:rPr>
          <w:rFonts w:ascii="Aptos" w:eastAsia="Aptos" w:hAnsi="Aptos" w:cs="Aptos"/>
        </w:rPr>
        <w:t>al</w:t>
      </w:r>
      <w:r w:rsidR="11F7B7A7" w:rsidRPr="6B1291DF">
        <w:rPr>
          <w:rFonts w:ascii="Aptos" w:eastAsia="Aptos" w:hAnsi="Aptos" w:cs="Aptos"/>
        </w:rPr>
        <w:t xml:space="preserve"> needs outweigh</w:t>
      </w:r>
      <w:r w:rsidR="4B9945BD" w:rsidRPr="6B1291DF">
        <w:rPr>
          <w:rFonts w:ascii="Aptos" w:eastAsia="Aptos" w:hAnsi="Aptos" w:cs="Aptos"/>
        </w:rPr>
        <w:t>s</w:t>
      </w:r>
      <w:r w:rsidR="11F7B7A7" w:rsidRPr="6B1291DF">
        <w:rPr>
          <w:rFonts w:ascii="Aptos" w:eastAsia="Aptos" w:hAnsi="Aptos" w:cs="Aptos"/>
        </w:rPr>
        <w:t xml:space="preserve"> the discriminatory impact. </w:t>
      </w:r>
    </w:p>
    <w:p w14:paraId="1A253D32" w14:textId="74DDBF2A" w:rsidR="4A13D829" w:rsidRDefault="4A13D829" w:rsidP="6B1291DF">
      <w:pPr>
        <w:spacing w:after="405"/>
        <w:rPr>
          <w:rFonts w:ascii="Aptos" w:eastAsia="Aptos" w:hAnsi="Aptos" w:cs="Aptos"/>
        </w:rPr>
      </w:pPr>
      <w:r w:rsidRPr="6B1291DF">
        <w:rPr>
          <w:rFonts w:ascii="Aptos" w:eastAsia="Aptos" w:hAnsi="Aptos" w:cs="Aptos"/>
        </w:rPr>
        <w:t xml:space="preserve">The law will only permit sex to be a GOR where it is vital to the nature of the role or the context in which it is carried out; if the requirement is a proportionate means of achieving a legitimate aim; and there is no reasonable way to achieve that aim without imposing the requirement. </w:t>
      </w:r>
    </w:p>
    <w:p w14:paraId="45D4C23B" w14:textId="45025A4F" w:rsidR="4A13D829" w:rsidRDefault="4A13D829" w:rsidP="72502313">
      <w:pPr>
        <w:spacing w:after="405"/>
        <w:rPr>
          <w:rFonts w:ascii="Aptos" w:eastAsia="Aptos" w:hAnsi="Aptos" w:cs="Aptos"/>
        </w:rPr>
      </w:pPr>
      <w:r w:rsidRPr="72502313">
        <w:rPr>
          <w:rFonts w:ascii="Aptos" w:eastAsia="Aptos" w:hAnsi="Aptos" w:cs="Aptos"/>
        </w:rPr>
        <w:t>However, this is a narrow exception and must be interpreted very strictly. (EHR, n.d).</w:t>
      </w:r>
      <w:r w:rsidR="5ABC8F4A" w:rsidRPr="72502313">
        <w:rPr>
          <w:rFonts w:ascii="Aptos" w:eastAsia="Aptos" w:hAnsi="Aptos" w:cs="Aptos"/>
        </w:rPr>
        <w:t xml:space="preserve"> Clear justification would need to be evidenced to an ET as to why gender would be a proportionate, essential and lawful requirement for the role, whilst subsequent advertising for the role would need to be factual and clearly explain the legal basis of the GOR.  (College of Policing, 2024) (CIPD, 2025)</w:t>
      </w:r>
    </w:p>
    <w:p w14:paraId="6ADBD132" w14:textId="6614D0F7" w:rsidR="6511427D" w:rsidRDefault="1B00510A" w:rsidP="6E7F6A10">
      <w:pPr>
        <w:spacing w:after="405"/>
        <w:rPr>
          <w:rFonts w:ascii="Aptos" w:eastAsia="Aptos" w:hAnsi="Aptos" w:cs="Aptos"/>
        </w:rPr>
      </w:pPr>
      <w:r w:rsidRPr="08DE38FD">
        <w:rPr>
          <w:rFonts w:ascii="Aptos" w:eastAsia="Aptos" w:hAnsi="Aptos" w:cs="Aptos"/>
        </w:rPr>
        <w:t>Look</w:t>
      </w:r>
      <w:r w:rsidR="14DAADB4" w:rsidRPr="08DE38FD">
        <w:rPr>
          <w:rFonts w:ascii="Aptos" w:eastAsia="Aptos" w:hAnsi="Aptos" w:cs="Aptos"/>
        </w:rPr>
        <w:t>ing</w:t>
      </w:r>
      <w:r w:rsidRPr="08DE38FD">
        <w:rPr>
          <w:rFonts w:ascii="Aptos" w:eastAsia="Aptos" w:hAnsi="Aptos" w:cs="Aptos"/>
        </w:rPr>
        <w:t xml:space="preserve"> </w:t>
      </w:r>
      <w:r w:rsidR="5782A781" w:rsidRPr="08DE38FD">
        <w:rPr>
          <w:rFonts w:ascii="Aptos" w:eastAsia="Aptos" w:hAnsi="Aptos" w:cs="Aptos"/>
        </w:rPr>
        <w:t>at job</w:t>
      </w:r>
      <w:r w:rsidR="39499671" w:rsidRPr="08DE38FD">
        <w:rPr>
          <w:rFonts w:ascii="Aptos" w:eastAsia="Aptos" w:hAnsi="Aptos" w:cs="Aptos"/>
        </w:rPr>
        <w:t>s</w:t>
      </w:r>
      <w:r w:rsidR="5782A781" w:rsidRPr="08DE38FD">
        <w:rPr>
          <w:rFonts w:ascii="Aptos" w:eastAsia="Aptos" w:hAnsi="Aptos" w:cs="Aptos"/>
        </w:rPr>
        <w:t xml:space="preserve"> where gender could </w:t>
      </w:r>
      <w:r w:rsidR="396DC297" w:rsidRPr="08DE38FD">
        <w:rPr>
          <w:rFonts w:ascii="Aptos" w:eastAsia="Aptos" w:hAnsi="Aptos" w:cs="Aptos"/>
        </w:rPr>
        <w:t>be</w:t>
      </w:r>
      <w:r w:rsidR="5782A781" w:rsidRPr="08DE38FD">
        <w:rPr>
          <w:rFonts w:ascii="Aptos" w:eastAsia="Aptos" w:hAnsi="Aptos" w:cs="Aptos"/>
        </w:rPr>
        <w:t xml:space="preserve"> a GOR</w:t>
      </w:r>
      <w:r w:rsidR="10057181" w:rsidRPr="08DE38FD">
        <w:rPr>
          <w:rFonts w:ascii="Aptos" w:eastAsia="Aptos" w:hAnsi="Aptos" w:cs="Aptos"/>
        </w:rPr>
        <w:t>,</w:t>
      </w:r>
      <w:r w:rsidR="739DBA89" w:rsidRPr="08DE38FD">
        <w:rPr>
          <w:rFonts w:ascii="Aptos" w:eastAsia="Aptos" w:hAnsi="Aptos" w:cs="Aptos"/>
        </w:rPr>
        <w:t xml:space="preserve"> </w:t>
      </w:r>
      <w:r w:rsidR="5782A781" w:rsidRPr="08DE38FD">
        <w:rPr>
          <w:rFonts w:ascii="Aptos" w:eastAsia="Aptos" w:hAnsi="Aptos" w:cs="Aptos"/>
        </w:rPr>
        <w:t xml:space="preserve">such as those involving personal care – eg female support </w:t>
      </w:r>
      <w:r w:rsidR="63780C3C" w:rsidRPr="08DE38FD">
        <w:rPr>
          <w:rFonts w:ascii="Aptos" w:eastAsia="Aptos" w:hAnsi="Aptos" w:cs="Aptos"/>
        </w:rPr>
        <w:t>worker</w:t>
      </w:r>
      <w:r w:rsidR="5782A781" w:rsidRPr="08DE38FD">
        <w:rPr>
          <w:rFonts w:ascii="Aptos" w:eastAsia="Aptos" w:hAnsi="Aptos" w:cs="Aptos"/>
        </w:rPr>
        <w:t xml:space="preserve"> in a women’s refuge, dignity </w:t>
      </w:r>
      <w:r w:rsidR="0049379A" w:rsidRPr="08DE38FD">
        <w:rPr>
          <w:rFonts w:ascii="Aptos" w:eastAsia="Aptos" w:hAnsi="Aptos" w:cs="Aptos"/>
        </w:rPr>
        <w:t>with personal care.</w:t>
      </w:r>
      <w:r w:rsidR="1EA05E20" w:rsidRPr="08DE38FD">
        <w:rPr>
          <w:rFonts w:ascii="Aptos" w:eastAsia="Aptos" w:hAnsi="Aptos" w:cs="Aptos"/>
        </w:rPr>
        <w:t xml:space="preserve"> Acting roles – provid</w:t>
      </w:r>
      <w:r w:rsidR="1EFB723F" w:rsidRPr="08DE38FD">
        <w:rPr>
          <w:rFonts w:ascii="Aptos" w:eastAsia="Aptos" w:hAnsi="Aptos" w:cs="Aptos"/>
        </w:rPr>
        <w:t>ing</w:t>
      </w:r>
      <w:r w:rsidR="1EA05E20" w:rsidRPr="08DE38FD">
        <w:rPr>
          <w:rFonts w:ascii="Aptos" w:eastAsia="Aptos" w:hAnsi="Aptos" w:cs="Aptos"/>
        </w:rPr>
        <w:t xml:space="preserve"> authenticity for a role, or single-sex services that are permitted by law, such as a counsellor in a </w:t>
      </w:r>
      <w:r w:rsidR="79E8A9BF" w:rsidRPr="08DE38FD">
        <w:rPr>
          <w:rFonts w:ascii="Aptos" w:eastAsia="Aptos" w:hAnsi="Aptos" w:cs="Aptos"/>
        </w:rPr>
        <w:t>male</w:t>
      </w:r>
      <w:r w:rsidR="1EA05E20" w:rsidRPr="08DE38FD">
        <w:rPr>
          <w:rFonts w:ascii="Aptos" w:eastAsia="Aptos" w:hAnsi="Aptos" w:cs="Aptos"/>
        </w:rPr>
        <w:t xml:space="preserve"> prison – keeping the staff safe where it is a lawful restriction.</w:t>
      </w:r>
    </w:p>
    <w:p w14:paraId="56CC8023" w14:textId="4903F9AC" w:rsidR="0BC986B4" w:rsidRDefault="13231AB6" w:rsidP="27083962">
      <w:pPr>
        <w:spacing w:after="405"/>
        <w:rPr>
          <w:rFonts w:ascii="Aptos" w:eastAsia="Aptos" w:hAnsi="Aptos" w:cs="Aptos"/>
        </w:rPr>
      </w:pPr>
      <w:r w:rsidRPr="08DE38FD">
        <w:rPr>
          <w:rFonts w:ascii="Aptos" w:eastAsia="Aptos" w:hAnsi="Aptos" w:cs="Aptos"/>
        </w:rPr>
        <w:t>If</w:t>
      </w:r>
      <w:r w:rsidR="5B318E27" w:rsidRPr="08DE38FD">
        <w:rPr>
          <w:rFonts w:ascii="Aptos" w:eastAsia="Aptos" w:hAnsi="Aptos" w:cs="Aptos"/>
        </w:rPr>
        <w:t xml:space="preserve"> </w:t>
      </w:r>
      <w:r w:rsidR="458D87E1" w:rsidRPr="08DE38FD">
        <w:rPr>
          <w:rFonts w:ascii="Aptos" w:eastAsia="Aptos" w:hAnsi="Aptos" w:cs="Aptos"/>
        </w:rPr>
        <w:t xml:space="preserve">an employer </w:t>
      </w:r>
      <w:r w:rsidR="1D296655" w:rsidRPr="08DE38FD">
        <w:rPr>
          <w:rFonts w:ascii="Aptos" w:eastAsia="Aptos" w:hAnsi="Aptos" w:cs="Aptos"/>
        </w:rPr>
        <w:t xml:space="preserve">simply wants </w:t>
      </w:r>
      <w:r w:rsidR="58234DC4" w:rsidRPr="08DE38FD">
        <w:rPr>
          <w:rFonts w:ascii="Aptos" w:eastAsia="Aptos" w:hAnsi="Aptos" w:cs="Aptos"/>
        </w:rPr>
        <w:t xml:space="preserve">to </w:t>
      </w:r>
      <w:r w:rsidR="1D296655" w:rsidRPr="08DE38FD">
        <w:rPr>
          <w:rFonts w:ascii="Aptos" w:eastAsia="Aptos" w:hAnsi="Aptos" w:cs="Aptos"/>
        </w:rPr>
        <w:t>preserve a workplace culture</w:t>
      </w:r>
      <w:r w:rsidR="301B65B2" w:rsidRPr="08DE38FD">
        <w:rPr>
          <w:rFonts w:ascii="Aptos" w:eastAsia="Aptos" w:hAnsi="Aptos" w:cs="Aptos"/>
        </w:rPr>
        <w:t>, o</w:t>
      </w:r>
      <w:r w:rsidR="25026C81" w:rsidRPr="08DE38FD">
        <w:rPr>
          <w:rFonts w:ascii="Aptos" w:eastAsia="Aptos" w:hAnsi="Aptos" w:cs="Aptos"/>
        </w:rPr>
        <w:t>r where there are assumptions about the capability of one gender compared to another</w:t>
      </w:r>
      <w:r w:rsidR="7BCE22AF" w:rsidRPr="08DE38FD">
        <w:rPr>
          <w:rFonts w:ascii="Aptos" w:eastAsia="Aptos" w:hAnsi="Aptos" w:cs="Aptos"/>
        </w:rPr>
        <w:t>,</w:t>
      </w:r>
      <w:r w:rsidR="3B7D9913" w:rsidRPr="08DE38FD">
        <w:rPr>
          <w:rFonts w:ascii="Aptos" w:eastAsia="Aptos" w:hAnsi="Aptos" w:cs="Aptos"/>
        </w:rPr>
        <w:t xml:space="preserve"> p</w:t>
      </w:r>
      <w:r w:rsidR="25026C81" w:rsidRPr="08DE38FD">
        <w:rPr>
          <w:rFonts w:ascii="Aptos" w:eastAsia="Aptos" w:hAnsi="Aptos" w:cs="Aptos"/>
        </w:rPr>
        <w:t xml:space="preserve">reference </w:t>
      </w:r>
      <w:r w:rsidR="67C122DE" w:rsidRPr="08DE38FD">
        <w:rPr>
          <w:rFonts w:ascii="Aptos" w:eastAsia="Aptos" w:hAnsi="Aptos" w:cs="Aptos"/>
        </w:rPr>
        <w:t xml:space="preserve">is </w:t>
      </w:r>
      <w:r w:rsidR="67C122DE" w:rsidRPr="08DE38FD">
        <w:rPr>
          <w:rFonts w:ascii="Aptos" w:eastAsia="Aptos" w:hAnsi="Aptos" w:cs="Aptos"/>
          <w:u w:val="single"/>
        </w:rPr>
        <w:t xml:space="preserve">not </w:t>
      </w:r>
      <w:r w:rsidR="67C122DE" w:rsidRPr="08DE38FD">
        <w:rPr>
          <w:rFonts w:ascii="Aptos" w:eastAsia="Aptos" w:hAnsi="Aptos" w:cs="Aptos"/>
        </w:rPr>
        <w:t>a legal justification.</w:t>
      </w:r>
      <w:r w:rsidR="08D4ABA4" w:rsidRPr="08DE38FD">
        <w:rPr>
          <w:rFonts w:ascii="Aptos" w:eastAsia="Aptos" w:hAnsi="Aptos" w:cs="Aptos"/>
        </w:rPr>
        <w:t xml:space="preserve"> Proportionality and ‘necessity' are key when justifying an </w:t>
      </w:r>
      <w:r w:rsidR="75FAAD2B" w:rsidRPr="08DE38FD">
        <w:rPr>
          <w:rFonts w:ascii="Aptos" w:eastAsia="Aptos" w:hAnsi="Aptos" w:cs="Aptos"/>
        </w:rPr>
        <w:t>GOR,</w:t>
      </w:r>
      <w:r w:rsidR="08D4ABA4" w:rsidRPr="08DE38FD">
        <w:rPr>
          <w:rFonts w:ascii="Aptos" w:eastAsia="Aptos" w:hAnsi="Aptos" w:cs="Aptos"/>
        </w:rPr>
        <w:t xml:space="preserve"> meaning that the requirement must be necessary for the role and not just convenient.</w:t>
      </w:r>
    </w:p>
    <w:p w14:paraId="71463299" w14:textId="4EE39BEE" w:rsidR="37156E7E" w:rsidRDefault="6FAF790B" w:rsidP="08DE38FD">
      <w:pPr>
        <w:spacing w:after="405"/>
        <w:rPr>
          <w:rFonts w:ascii="Aptos" w:eastAsia="Aptos" w:hAnsi="Aptos" w:cs="Aptos"/>
          <w:b/>
          <w:bCs/>
          <w:color w:val="FF0000"/>
        </w:rPr>
      </w:pPr>
      <w:r w:rsidRPr="08DE38FD">
        <w:rPr>
          <w:rFonts w:ascii="Aptos" w:eastAsia="Aptos" w:hAnsi="Aptos" w:cs="Aptos"/>
        </w:rPr>
        <w:t xml:space="preserve">ACAS clearly states </w:t>
      </w:r>
      <w:r w:rsidR="0FA4E50B" w:rsidRPr="08DE38FD">
        <w:rPr>
          <w:rFonts w:ascii="Aptos" w:eastAsia="Aptos" w:hAnsi="Aptos" w:cs="Aptos"/>
        </w:rPr>
        <w:t>that</w:t>
      </w:r>
      <w:r w:rsidRPr="08DE38FD">
        <w:rPr>
          <w:rFonts w:ascii="Aptos" w:eastAsia="Aptos" w:hAnsi="Aptos" w:cs="Aptos"/>
        </w:rPr>
        <w:t xml:space="preserve"> “An employer or recruiter cannot show preference towards a particular gender in a job advert, unless there is a genuine, specific requirement for a role. Even with the best </w:t>
      </w:r>
      <w:r w:rsidRPr="08DE38FD">
        <w:rPr>
          <w:rFonts w:ascii="Aptos" w:eastAsia="Aptos" w:hAnsi="Aptos" w:cs="Aptos"/>
        </w:rPr>
        <w:lastRenderedPageBreak/>
        <w:t>intentions (e.g- trying to even out the gender split in an office) it is not acceptable to favour men or women during the recruitment process.”</w:t>
      </w:r>
      <w:r w:rsidR="6D11907C" w:rsidRPr="08DE38FD">
        <w:rPr>
          <w:rFonts w:ascii="Aptos" w:eastAsia="Aptos" w:hAnsi="Aptos" w:cs="Aptos"/>
        </w:rPr>
        <w:t xml:space="preserve"> (ACAS, 2025)</w:t>
      </w:r>
      <w:r w:rsidR="3C493D71" w:rsidRPr="08DE38FD">
        <w:rPr>
          <w:rFonts w:ascii="Aptos" w:eastAsia="Aptos" w:hAnsi="Aptos" w:cs="Aptos"/>
        </w:rPr>
        <w:t xml:space="preserve"> </w:t>
      </w:r>
    </w:p>
    <w:p w14:paraId="39BEEE8D" w14:textId="1D4161C8" w:rsidR="003F0A8B" w:rsidRDefault="003F0A8B" w:rsidP="72502313">
      <w:pPr>
        <w:rPr>
          <w:rFonts w:ascii="Aptos" w:eastAsia="Aptos" w:hAnsi="Aptos" w:cs="Aptos"/>
          <w:b/>
          <w:bCs/>
          <w:color w:val="004147"/>
        </w:rPr>
      </w:pPr>
    </w:p>
    <w:p w14:paraId="007D6166" w14:textId="3A58FD3A" w:rsidR="003F0A8B" w:rsidRDefault="003F0A8B" w:rsidP="72502313">
      <w:r>
        <w:br w:type="page"/>
      </w:r>
    </w:p>
    <w:p w14:paraId="36549B86" w14:textId="13429047" w:rsidR="003F0A8B" w:rsidRDefault="1B076BFC" w:rsidP="6B1291DF">
      <w:pPr>
        <w:rPr>
          <w:rFonts w:ascii="Aptos" w:eastAsia="Aptos" w:hAnsi="Aptos" w:cs="Aptos"/>
          <w:b/>
          <w:bCs/>
          <w:color w:val="004147"/>
        </w:rPr>
      </w:pPr>
      <w:r w:rsidRPr="72502313">
        <w:rPr>
          <w:rFonts w:ascii="Aptos" w:eastAsia="Aptos" w:hAnsi="Aptos" w:cs="Aptos"/>
          <w:b/>
          <w:bCs/>
          <w:color w:val="004147"/>
        </w:rPr>
        <w:lastRenderedPageBreak/>
        <w:t>Email 4 (AC 2.2)</w:t>
      </w:r>
    </w:p>
    <w:p w14:paraId="1C93EFC6" w14:textId="2CC53314" w:rsidR="003F0A8B" w:rsidRDefault="003F0A8B" w:rsidP="6E7F6A10">
      <w:pPr>
        <w:rPr>
          <w:rFonts w:ascii="Trebuchet MS" w:eastAsia="Trebuchet MS" w:hAnsi="Trebuchet MS" w:cs="Trebuchet MS"/>
          <w:b/>
          <w:bCs/>
          <w:color w:val="FF0000"/>
        </w:rPr>
      </w:pPr>
    </w:p>
    <w:p w14:paraId="35B963D5" w14:textId="5B4726EB" w:rsidR="003F0A8B" w:rsidRDefault="06EAC8FC" w:rsidP="46B68638">
      <w:pPr>
        <w:spacing w:line="259" w:lineRule="auto"/>
        <w:rPr>
          <w:rFonts w:ascii="Aptos" w:eastAsia="Aptos" w:hAnsi="Aptos" w:cs="Aptos"/>
        </w:rPr>
      </w:pPr>
      <w:r w:rsidRPr="72502313">
        <w:rPr>
          <w:rFonts w:ascii="Aptos" w:eastAsia="Aptos" w:hAnsi="Aptos" w:cs="Aptos"/>
        </w:rPr>
        <w:t>We</w:t>
      </w:r>
      <w:r w:rsidR="46CB647F" w:rsidRPr="72502313">
        <w:rPr>
          <w:rFonts w:ascii="Aptos" w:eastAsia="Aptos" w:hAnsi="Aptos" w:cs="Aptos"/>
        </w:rPr>
        <w:t xml:space="preserve"> need </w:t>
      </w:r>
      <w:r w:rsidR="5A565D28" w:rsidRPr="72502313">
        <w:rPr>
          <w:rFonts w:ascii="Aptos" w:eastAsia="Aptos" w:hAnsi="Aptos" w:cs="Aptos"/>
        </w:rPr>
        <w:t xml:space="preserve">to carefully consider the pay scales across the </w:t>
      </w:r>
      <w:r w:rsidR="241D940F" w:rsidRPr="72502313">
        <w:rPr>
          <w:rFonts w:ascii="Aptos" w:eastAsia="Aptos" w:hAnsi="Aptos" w:cs="Aptos"/>
        </w:rPr>
        <w:t>Trust and</w:t>
      </w:r>
      <w:r w:rsidR="5A565D28" w:rsidRPr="72502313">
        <w:rPr>
          <w:rFonts w:ascii="Aptos" w:eastAsia="Aptos" w:hAnsi="Aptos" w:cs="Aptos"/>
        </w:rPr>
        <w:t xml:space="preserve"> weigh up any requests for pay increases with the same role </w:t>
      </w:r>
      <w:r w:rsidR="0852A70E" w:rsidRPr="72502313">
        <w:rPr>
          <w:rFonts w:ascii="Aptos" w:eastAsia="Aptos" w:hAnsi="Aptos" w:cs="Aptos"/>
        </w:rPr>
        <w:t xml:space="preserve">performed both within the </w:t>
      </w:r>
      <w:r w:rsidR="5FDF1B28" w:rsidRPr="72502313">
        <w:rPr>
          <w:rFonts w:ascii="Aptos" w:eastAsia="Aptos" w:hAnsi="Aptos" w:cs="Aptos"/>
        </w:rPr>
        <w:t>teams and</w:t>
      </w:r>
      <w:r w:rsidR="0852A70E" w:rsidRPr="72502313">
        <w:rPr>
          <w:rFonts w:ascii="Aptos" w:eastAsia="Aptos" w:hAnsi="Aptos" w:cs="Aptos"/>
        </w:rPr>
        <w:t xml:space="preserve"> compared to other teams.</w:t>
      </w:r>
      <w:r w:rsidR="51E11D89" w:rsidRPr="72502313">
        <w:rPr>
          <w:rFonts w:ascii="Aptos" w:eastAsia="Aptos" w:hAnsi="Aptos" w:cs="Aptos"/>
        </w:rPr>
        <w:t xml:space="preserve"> </w:t>
      </w:r>
    </w:p>
    <w:p w14:paraId="0DBB3782" w14:textId="66C5A5F9" w:rsidR="003F0A8B" w:rsidRDefault="51E11D89" w:rsidP="6E7F6A10">
      <w:pPr>
        <w:spacing w:line="259" w:lineRule="auto"/>
        <w:rPr>
          <w:rFonts w:ascii="Aptos" w:eastAsia="Aptos" w:hAnsi="Aptos" w:cs="Aptos"/>
        </w:rPr>
      </w:pPr>
      <w:r w:rsidRPr="46B68638">
        <w:rPr>
          <w:rFonts w:ascii="Aptos" w:eastAsia="Aptos" w:hAnsi="Aptos" w:cs="Aptos"/>
        </w:rPr>
        <w:t>80% of our HCAs are women, and t</w:t>
      </w:r>
      <w:r w:rsidR="3F9F8B5A" w:rsidRPr="46B68638">
        <w:rPr>
          <w:rFonts w:ascii="Aptos" w:eastAsia="Aptos" w:hAnsi="Aptos" w:cs="Aptos"/>
        </w:rPr>
        <w:t xml:space="preserve">o </w:t>
      </w:r>
      <w:r w:rsidRPr="46B68638">
        <w:rPr>
          <w:rFonts w:ascii="Aptos" w:eastAsia="Aptos" w:hAnsi="Aptos" w:cs="Aptos"/>
        </w:rPr>
        <w:t xml:space="preserve">agree an </w:t>
      </w:r>
      <w:r w:rsidR="5BAE90BB" w:rsidRPr="46B68638">
        <w:rPr>
          <w:rFonts w:ascii="Aptos" w:eastAsia="Aptos" w:hAnsi="Aptos" w:cs="Aptos"/>
        </w:rPr>
        <w:t>increase</w:t>
      </w:r>
      <w:r w:rsidRPr="46B68638">
        <w:rPr>
          <w:rFonts w:ascii="Aptos" w:eastAsia="Aptos" w:hAnsi="Aptos" w:cs="Aptos"/>
        </w:rPr>
        <w:t xml:space="preserve"> in salary for 2 male </w:t>
      </w:r>
      <w:r w:rsidR="7A19629E" w:rsidRPr="46B68638">
        <w:rPr>
          <w:rFonts w:ascii="Aptos" w:eastAsia="Aptos" w:hAnsi="Aptos" w:cs="Aptos"/>
        </w:rPr>
        <w:t>HCAs</w:t>
      </w:r>
      <w:r w:rsidR="75E1DDF0" w:rsidRPr="46B68638">
        <w:rPr>
          <w:rFonts w:ascii="Aptos" w:eastAsia="Aptos" w:hAnsi="Aptos" w:cs="Aptos"/>
        </w:rPr>
        <w:t xml:space="preserve"> without objective </w:t>
      </w:r>
      <w:r w:rsidR="522AEADC" w:rsidRPr="46B68638">
        <w:rPr>
          <w:rFonts w:ascii="Aptos" w:eastAsia="Aptos" w:hAnsi="Aptos" w:cs="Aptos"/>
        </w:rPr>
        <w:t>justification</w:t>
      </w:r>
      <w:r w:rsidR="1DF8BEBC" w:rsidRPr="46B68638">
        <w:rPr>
          <w:rFonts w:ascii="Aptos" w:eastAsia="Aptos" w:hAnsi="Aptos" w:cs="Aptos"/>
        </w:rPr>
        <w:t>,</w:t>
      </w:r>
      <w:r w:rsidR="75E1DDF0" w:rsidRPr="46B68638">
        <w:rPr>
          <w:rFonts w:ascii="Aptos" w:eastAsia="Aptos" w:hAnsi="Aptos" w:cs="Aptos"/>
        </w:rPr>
        <w:t xml:space="preserve"> </w:t>
      </w:r>
      <w:r w:rsidR="796DCDA0" w:rsidRPr="46B68638">
        <w:rPr>
          <w:rFonts w:ascii="Aptos" w:eastAsia="Aptos" w:hAnsi="Aptos" w:cs="Aptos"/>
        </w:rPr>
        <w:t>could</w:t>
      </w:r>
      <w:r w:rsidR="75E1DDF0" w:rsidRPr="46B68638">
        <w:rPr>
          <w:rFonts w:ascii="Aptos" w:eastAsia="Aptos" w:hAnsi="Aptos" w:cs="Aptos"/>
        </w:rPr>
        <w:t xml:space="preserve"> constitute as direct sex </w:t>
      </w:r>
      <w:r w:rsidR="6D54B1DA" w:rsidRPr="46B68638">
        <w:rPr>
          <w:rFonts w:ascii="Aptos" w:eastAsia="Aptos" w:hAnsi="Aptos" w:cs="Aptos"/>
        </w:rPr>
        <w:t>discrimination</w:t>
      </w:r>
      <w:r w:rsidR="24569EEF" w:rsidRPr="46B68638">
        <w:rPr>
          <w:rFonts w:ascii="Aptos" w:eastAsia="Aptos" w:hAnsi="Aptos" w:cs="Aptos"/>
        </w:rPr>
        <w:t>.</w:t>
      </w:r>
      <w:r w:rsidR="75E1DDF0" w:rsidRPr="46B68638">
        <w:rPr>
          <w:rFonts w:ascii="Aptos" w:eastAsia="Aptos" w:hAnsi="Aptos" w:cs="Aptos"/>
        </w:rPr>
        <w:t xml:space="preserve"> </w:t>
      </w:r>
      <w:r w:rsidR="5DFB04D0" w:rsidRPr="46B68638">
        <w:rPr>
          <w:rFonts w:ascii="Aptos" w:eastAsia="Aptos" w:hAnsi="Aptos" w:cs="Aptos"/>
        </w:rPr>
        <w:t>Other HCAs</w:t>
      </w:r>
      <w:r w:rsidR="391DE6A4" w:rsidRPr="46B68638">
        <w:rPr>
          <w:rFonts w:ascii="Aptos" w:eastAsia="Aptos" w:hAnsi="Aptos" w:cs="Aptos"/>
        </w:rPr>
        <w:t xml:space="preserve"> in the Trust, particularly</w:t>
      </w:r>
      <w:r w:rsidR="5DFB04D0" w:rsidRPr="46B68638">
        <w:rPr>
          <w:rFonts w:ascii="Aptos" w:eastAsia="Aptos" w:hAnsi="Aptos" w:cs="Aptos"/>
        </w:rPr>
        <w:t xml:space="preserve"> women</w:t>
      </w:r>
      <w:r w:rsidR="6A41D675" w:rsidRPr="46B68638">
        <w:rPr>
          <w:rFonts w:ascii="Aptos" w:eastAsia="Aptos" w:hAnsi="Aptos" w:cs="Aptos"/>
        </w:rPr>
        <w:t>, co</w:t>
      </w:r>
      <w:r w:rsidR="5DFB04D0" w:rsidRPr="46B68638">
        <w:rPr>
          <w:rFonts w:ascii="Aptos" w:eastAsia="Aptos" w:hAnsi="Aptos" w:cs="Aptos"/>
        </w:rPr>
        <w:t xml:space="preserve">uld bring a grievance or legal claim for unequal pay or discrimination if they do similar work </w:t>
      </w:r>
      <w:r w:rsidR="0F798403" w:rsidRPr="46B68638">
        <w:rPr>
          <w:rFonts w:ascii="Aptos" w:eastAsia="Aptos" w:hAnsi="Aptos" w:cs="Aptos"/>
        </w:rPr>
        <w:t xml:space="preserve">as an HCA </w:t>
      </w:r>
      <w:r w:rsidR="5DFB04D0" w:rsidRPr="46B68638">
        <w:rPr>
          <w:rFonts w:ascii="Aptos" w:eastAsia="Aptos" w:hAnsi="Aptos" w:cs="Aptos"/>
        </w:rPr>
        <w:t>but remain on Grade A</w:t>
      </w:r>
      <w:r w:rsidR="4F8B3559" w:rsidRPr="46B68638">
        <w:rPr>
          <w:rFonts w:ascii="Aptos" w:eastAsia="Aptos" w:hAnsi="Aptos" w:cs="Aptos"/>
        </w:rPr>
        <w:t xml:space="preserve">. </w:t>
      </w:r>
      <w:r w:rsidR="726F7D3E" w:rsidRPr="46B68638">
        <w:rPr>
          <w:rFonts w:ascii="Aptos" w:eastAsia="Aptos" w:hAnsi="Aptos" w:cs="Aptos"/>
        </w:rPr>
        <w:t xml:space="preserve">  </w:t>
      </w:r>
    </w:p>
    <w:p w14:paraId="77208789" w14:textId="4F33023F" w:rsidR="08DE38FD" w:rsidRDefault="08DE38FD" w:rsidP="08DE38FD">
      <w:pPr>
        <w:spacing w:line="259" w:lineRule="auto"/>
        <w:rPr>
          <w:rFonts w:ascii="Aptos" w:eastAsia="Aptos" w:hAnsi="Aptos" w:cs="Aptos"/>
        </w:rPr>
      </w:pPr>
    </w:p>
    <w:p w14:paraId="148ADD43" w14:textId="42A5582D" w:rsidR="003F0A8B" w:rsidRDefault="1095ECA6" w:rsidP="6E7F6A10">
      <w:pPr>
        <w:spacing w:line="259" w:lineRule="auto"/>
        <w:rPr>
          <w:rFonts w:ascii="Aptos" w:eastAsia="Aptos" w:hAnsi="Aptos" w:cs="Aptos"/>
        </w:rPr>
      </w:pPr>
      <w:r w:rsidRPr="46B68638">
        <w:rPr>
          <w:rFonts w:ascii="Aptos" w:eastAsia="Aptos" w:hAnsi="Aptos" w:cs="Aptos"/>
        </w:rPr>
        <w:t>I</w:t>
      </w:r>
      <w:r w:rsidR="4F8B3559" w:rsidRPr="46B68638">
        <w:rPr>
          <w:rFonts w:ascii="Aptos" w:eastAsia="Aptos" w:hAnsi="Aptos" w:cs="Aptos"/>
        </w:rPr>
        <w:t xml:space="preserve">f we were to consider an increase for the 2 members of staff </w:t>
      </w:r>
      <w:r w:rsidR="4F8B3559" w:rsidRPr="46B68638">
        <w:rPr>
          <w:rFonts w:ascii="Aptos" w:eastAsia="Aptos" w:hAnsi="Aptos" w:cs="Aptos"/>
          <w:u w:val="single"/>
        </w:rPr>
        <w:t>and</w:t>
      </w:r>
      <w:r w:rsidR="4F8B3559" w:rsidRPr="46B68638">
        <w:rPr>
          <w:rFonts w:ascii="Aptos" w:eastAsia="Aptos" w:hAnsi="Aptos" w:cs="Aptos"/>
        </w:rPr>
        <w:t xml:space="preserve"> to remain in their HCA roles, we would need </w:t>
      </w:r>
      <w:r w:rsidR="7DBA7621" w:rsidRPr="46B68638">
        <w:rPr>
          <w:rFonts w:ascii="Aptos" w:eastAsia="Aptos" w:hAnsi="Aptos" w:cs="Aptos"/>
        </w:rPr>
        <w:t>to</w:t>
      </w:r>
      <w:r w:rsidR="4F8B3559" w:rsidRPr="46B68638">
        <w:rPr>
          <w:rFonts w:ascii="Aptos" w:eastAsia="Aptos" w:hAnsi="Aptos" w:cs="Aptos"/>
        </w:rPr>
        <w:t xml:space="preserve"> </w:t>
      </w:r>
      <w:r w:rsidR="351AA700" w:rsidRPr="46B68638">
        <w:rPr>
          <w:rFonts w:ascii="Aptos" w:eastAsia="Aptos" w:hAnsi="Aptos" w:cs="Aptos"/>
        </w:rPr>
        <w:t xml:space="preserve">either </w:t>
      </w:r>
      <w:r w:rsidR="4F8B3559" w:rsidRPr="46B68638">
        <w:rPr>
          <w:rFonts w:ascii="Aptos" w:eastAsia="Aptos" w:hAnsi="Aptos" w:cs="Aptos"/>
        </w:rPr>
        <w:t xml:space="preserve">perform a job evaluation for the HCA role across the whole </w:t>
      </w:r>
      <w:r w:rsidR="397EC2AF" w:rsidRPr="46B68638">
        <w:rPr>
          <w:rFonts w:ascii="Aptos" w:eastAsia="Aptos" w:hAnsi="Aptos" w:cs="Aptos"/>
        </w:rPr>
        <w:t>T</w:t>
      </w:r>
      <w:r w:rsidR="4F8B3559" w:rsidRPr="46B68638">
        <w:rPr>
          <w:rFonts w:ascii="Aptos" w:eastAsia="Aptos" w:hAnsi="Aptos" w:cs="Aptos"/>
        </w:rPr>
        <w:t>rust, or understand why you wish to grant a pay award to these 2 members of your team against other HCAs in your team and the wider Trust.</w:t>
      </w:r>
      <w:r w:rsidR="2769606A" w:rsidRPr="46B68638">
        <w:rPr>
          <w:rFonts w:ascii="Aptos" w:eastAsia="Aptos" w:hAnsi="Aptos" w:cs="Aptos"/>
        </w:rPr>
        <w:t xml:space="preserve"> (DPP, 2024)</w:t>
      </w:r>
    </w:p>
    <w:p w14:paraId="7AB4EEA2" w14:textId="5F6C5131" w:rsidR="003F0A8B" w:rsidRDefault="003F0A8B" w:rsidP="6E7F6A10">
      <w:pPr>
        <w:spacing w:line="259" w:lineRule="auto"/>
        <w:rPr>
          <w:rFonts w:ascii="Aptos" w:eastAsia="Aptos" w:hAnsi="Aptos" w:cs="Aptos"/>
        </w:rPr>
      </w:pPr>
    </w:p>
    <w:p w14:paraId="1AE19C1D" w14:textId="389CB9A8" w:rsidR="003F0A8B" w:rsidRDefault="13B28123" w:rsidP="6E7F6A10">
      <w:pPr>
        <w:spacing w:line="259" w:lineRule="auto"/>
        <w:rPr>
          <w:rFonts w:ascii="Aptos" w:eastAsia="Aptos" w:hAnsi="Aptos" w:cs="Aptos"/>
        </w:rPr>
      </w:pPr>
      <w:r w:rsidRPr="72502313">
        <w:rPr>
          <w:rFonts w:ascii="Aptos" w:eastAsia="Aptos" w:hAnsi="Aptos" w:cs="Aptos"/>
        </w:rPr>
        <w:t>P</w:t>
      </w:r>
      <w:r w:rsidR="5D444258" w:rsidRPr="72502313">
        <w:rPr>
          <w:rFonts w:ascii="Aptos" w:eastAsia="Aptos" w:hAnsi="Aptos" w:cs="Aptos"/>
        </w:rPr>
        <w:t>lease prepare a report to evidence tha</w:t>
      </w:r>
      <w:r w:rsidR="3D916A8C" w:rsidRPr="72502313">
        <w:rPr>
          <w:rFonts w:ascii="Aptos" w:eastAsia="Aptos" w:hAnsi="Aptos" w:cs="Aptos"/>
        </w:rPr>
        <w:t>t these</w:t>
      </w:r>
      <w:r w:rsidR="5D444258" w:rsidRPr="72502313">
        <w:rPr>
          <w:rFonts w:ascii="Aptos" w:eastAsia="Aptos" w:hAnsi="Aptos" w:cs="Aptos"/>
        </w:rPr>
        <w:t xml:space="preserve"> HCA roles are materially different or involve higher-level duties than other HCAs</w:t>
      </w:r>
      <w:r w:rsidR="7E1A2B0C" w:rsidRPr="72502313">
        <w:rPr>
          <w:rFonts w:ascii="Aptos" w:eastAsia="Aptos" w:hAnsi="Aptos" w:cs="Aptos"/>
        </w:rPr>
        <w:t>, d</w:t>
      </w:r>
      <w:r w:rsidR="5D444258" w:rsidRPr="72502313">
        <w:rPr>
          <w:rFonts w:ascii="Aptos" w:eastAsia="Aptos" w:hAnsi="Aptos" w:cs="Aptos"/>
        </w:rPr>
        <w:t>etail</w:t>
      </w:r>
      <w:r w:rsidR="704F0CA0" w:rsidRPr="72502313">
        <w:rPr>
          <w:rFonts w:ascii="Aptos" w:eastAsia="Aptos" w:hAnsi="Aptos" w:cs="Aptos"/>
        </w:rPr>
        <w:t>ing</w:t>
      </w:r>
      <w:r w:rsidR="055E34B8" w:rsidRPr="72502313">
        <w:rPr>
          <w:rFonts w:ascii="Aptos" w:eastAsia="Aptos" w:hAnsi="Aptos" w:cs="Aptos"/>
        </w:rPr>
        <w:t xml:space="preserve"> </w:t>
      </w:r>
      <w:r w:rsidR="5D444258" w:rsidRPr="72502313">
        <w:rPr>
          <w:rFonts w:ascii="Aptos" w:eastAsia="Aptos" w:hAnsi="Aptos" w:cs="Aptos"/>
        </w:rPr>
        <w:t xml:space="preserve">tasks </w:t>
      </w:r>
      <w:r w:rsidR="39C98E41" w:rsidRPr="72502313">
        <w:rPr>
          <w:rFonts w:ascii="Aptos" w:eastAsia="Aptos" w:hAnsi="Aptos" w:cs="Aptos"/>
        </w:rPr>
        <w:t>those</w:t>
      </w:r>
      <w:r w:rsidR="5D444258" w:rsidRPr="72502313">
        <w:rPr>
          <w:rFonts w:ascii="Aptos" w:eastAsia="Aptos" w:hAnsi="Aptos" w:cs="Aptos"/>
        </w:rPr>
        <w:t xml:space="preserve"> staff perform on a regular basis which are above and beyond the job descriptors for this role, including how much time is spent on t</w:t>
      </w:r>
      <w:r w:rsidR="6B64633B" w:rsidRPr="72502313">
        <w:rPr>
          <w:rFonts w:ascii="Aptos" w:eastAsia="Aptos" w:hAnsi="Aptos" w:cs="Aptos"/>
        </w:rPr>
        <w:t>asks</w:t>
      </w:r>
      <w:r w:rsidR="5D444258" w:rsidRPr="72502313">
        <w:rPr>
          <w:rFonts w:ascii="Aptos" w:eastAsia="Aptos" w:hAnsi="Aptos" w:cs="Aptos"/>
        </w:rPr>
        <w:t xml:space="preserve">. </w:t>
      </w:r>
      <w:r w:rsidR="6791326F" w:rsidRPr="72502313">
        <w:rPr>
          <w:rFonts w:ascii="Aptos" w:eastAsia="Aptos" w:hAnsi="Aptos" w:cs="Aptos"/>
        </w:rPr>
        <w:t>Examine</w:t>
      </w:r>
      <w:r w:rsidR="5D444258" w:rsidRPr="72502313">
        <w:rPr>
          <w:rFonts w:ascii="Aptos" w:eastAsia="Aptos" w:hAnsi="Aptos" w:cs="Aptos"/>
        </w:rPr>
        <w:t xml:space="preserve"> </w:t>
      </w:r>
      <w:r w:rsidR="6791326F" w:rsidRPr="72502313">
        <w:rPr>
          <w:rFonts w:ascii="Aptos" w:eastAsia="Aptos" w:hAnsi="Aptos" w:cs="Aptos"/>
        </w:rPr>
        <w:t xml:space="preserve">‘like </w:t>
      </w:r>
      <w:r w:rsidR="3B2484B0" w:rsidRPr="72502313">
        <w:rPr>
          <w:rFonts w:ascii="Aptos" w:eastAsia="Aptos" w:hAnsi="Aptos" w:cs="Aptos"/>
        </w:rPr>
        <w:t>work’</w:t>
      </w:r>
      <w:r w:rsidR="6791326F" w:rsidRPr="72502313">
        <w:rPr>
          <w:rFonts w:ascii="Aptos" w:eastAsia="Aptos" w:hAnsi="Aptos" w:cs="Aptos"/>
        </w:rPr>
        <w:t xml:space="preserve"> where the job and skills are the same or similar.  ‘Work rated as Equivalent’, and ‘work of equal value’ - work that is not similar but is of equal value within your evidence. </w:t>
      </w:r>
      <w:r w:rsidR="5D444258" w:rsidRPr="72502313">
        <w:rPr>
          <w:rFonts w:ascii="Aptos" w:eastAsia="Aptos" w:hAnsi="Aptos" w:cs="Aptos"/>
        </w:rPr>
        <w:t>This will give some background as to considering your request.</w:t>
      </w:r>
      <w:r w:rsidR="5CDFC51E" w:rsidRPr="72502313">
        <w:rPr>
          <w:rFonts w:ascii="Aptos" w:eastAsia="Aptos" w:hAnsi="Aptos" w:cs="Aptos"/>
        </w:rPr>
        <w:t xml:space="preserve"> (Acas, n.d)</w:t>
      </w:r>
    </w:p>
    <w:p w14:paraId="0B7EC21A" w14:textId="38919517" w:rsidR="003F0A8B" w:rsidRDefault="003F0A8B" w:rsidP="6E7F6A10">
      <w:pPr>
        <w:spacing w:line="259" w:lineRule="auto"/>
        <w:rPr>
          <w:rFonts w:ascii="Aptos" w:eastAsia="Aptos" w:hAnsi="Aptos" w:cs="Aptos"/>
        </w:rPr>
      </w:pPr>
    </w:p>
    <w:p w14:paraId="0BB3394E" w14:textId="37A910B3" w:rsidR="003F0A8B" w:rsidRDefault="31C1EB5D" w:rsidP="6E7F6A10">
      <w:pPr>
        <w:spacing w:line="259" w:lineRule="auto"/>
        <w:rPr>
          <w:rFonts w:ascii="Aptos" w:eastAsia="Aptos" w:hAnsi="Aptos" w:cs="Aptos"/>
        </w:rPr>
      </w:pPr>
      <w:r w:rsidRPr="3E6FCA5F">
        <w:rPr>
          <w:rFonts w:ascii="Aptos" w:eastAsia="Aptos" w:hAnsi="Aptos" w:cs="Aptos"/>
        </w:rPr>
        <w:t>In the UK, paying employees differently for the same role can be illegal, if the difference in pay is due to a protected characteristic, such as gender. However, pay differences may be lawful if they are based on factors like experience, performance, or location. (EHRC, 2025)</w:t>
      </w:r>
      <w:r w:rsidR="48B74809" w:rsidRPr="3E6FCA5F">
        <w:rPr>
          <w:rFonts w:ascii="Aptos" w:eastAsia="Aptos" w:hAnsi="Aptos" w:cs="Aptos"/>
        </w:rPr>
        <w:t xml:space="preserve"> (CIPD, 2024)</w:t>
      </w:r>
    </w:p>
    <w:p w14:paraId="1B250B15" w14:textId="62A3F937" w:rsidR="3E6FCA5F" w:rsidRDefault="3E6FCA5F" w:rsidP="3E6FCA5F">
      <w:pPr>
        <w:spacing w:line="259" w:lineRule="auto"/>
        <w:rPr>
          <w:rFonts w:ascii="Aptos" w:eastAsia="Aptos" w:hAnsi="Aptos" w:cs="Aptos"/>
        </w:rPr>
      </w:pPr>
    </w:p>
    <w:p w14:paraId="6013D1A2" w14:textId="588E23B2" w:rsidR="003F0A8B" w:rsidRDefault="24AA4C95" w:rsidP="08DE38FD">
      <w:pPr>
        <w:spacing w:line="259" w:lineRule="auto"/>
        <w:rPr>
          <w:rFonts w:ascii="Aptos" w:eastAsia="Aptos" w:hAnsi="Aptos" w:cs="Aptos"/>
        </w:rPr>
      </w:pPr>
      <w:r w:rsidRPr="08DE38FD">
        <w:rPr>
          <w:rFonts w:ascii="Aptos" w:eastAsia="Aptos" w:hAnsi="Aptos" w:cs="Aptos"/>
        </w:rPr>
        <w:t>T</w:t>
      </w:r>
      <w:r w:rsidR="7D7A1E35" w:rsidRPr="08DE38FD">
        <w:rPr>
          <w:rFonts w:ascii="Aptos" w:eastAsia="Aptos" w:hAnsi="Aptos" w:cs="Aptos"/>
        </w:rPr>
        <w:t xml:space="preserve">his </w:t>
      </w:r>
      <w:r w:rsidR="344A041B" w:rsidRPr="08DE38FD">
        <w:rPr>
          <w:rFonts w:ascii="Aptos" w:eastAsia="Aptos" w:hAnsi="Aptos" w:cs="Aptos"/>
        </w:rPr>
        <w:t xml:space="preserve">is not a rejection of your request, rather a request for a formal </w:t>
      </w:r>
      <w:r w:rsidR="3918ED7A" w:rsidRPr="08DE38FD">
        <w:rPr>
          <w:rFonts w:ascii="Aptos" w:eastAsia="Aptos" w:hAnsi="Aptos" w:cs="Aptos"/>
        </w:rPr>
        <w:t xml:space="preserve">evidential </w:t>
      </w:r>
      <w:r w:rsidR="344A041B" w:rsidRPr="08DE38FD">
        <w:rPr>
          <w:rFonts w:ascii="Aptos" w:eastAsia="Aptos" w:hAnsi="Aptos" w:cs="Aptos"/>
        </w:rPr>
        <w:t xml:space="preserve">document to outline </w:t>
      </w:r>
      <w:r w:rsidR="119AD89E" w:rsidRPr="08DE38FD">
        <w:rPr>
          <w:rFonts w:ascii="Aptos" w:eastAsia="Aptos" w:hAnsi="Aptos" w:cs="Aptos"/>
        </w:rPr>
        <w:t xml:space="preserve">your </w:t>
      </w:r>
      <w:r w:rsidR="344A041B" w:rsidRPr="08DE38FD">
        <w:rPr>
          <w:rFonts w:ascii="Aptos" w:eastAsia="Aptos" w:hAnsi="Aptos" w:cs="Aptos"/>
        </w:rPr>
        <w:t>reason</w:t>
      </w:r>
      <w:r w:rsidR="1A7B5C86" w:rsidRPr="08DE38FD">
        <w:rPr>
          <w:rFonts w:ascii="Aptos" w:eastAsia="Aptos" w:hAnsi="Aptos" w:cs="Aptos"/>
        </w:rPr>
        <w:t>s</w:t>
      </w:r>
      <w:r w:rsidR="344A041B" w:rsidRPr="08DE38FD">
        <w:rPr>
          <w:rFonts w:ascii="Aptos" w:eastAsia="Aptos" w:hAnsi="Aptos" w:cs="Aptos"/>
        </w:rPr>
        <w:t xml:space="preserve"> for the </w:t>
      </w:r>
      <w:r w:rsidR="4CCC4366" w:rsidRPr="08DE38FD">
        <w:rPr>
          <w:rFonts w:ascii="Aptos" w:eastAsia="Aptos" w:hAnsi="Aptos" w:cs="Aptos"/>
        </w:rPr>
        <w:t xml:space="preserve">stand-alone </w:t>
      </w:r>
      <w:r w:rsidR="344A041B" w:rsidRPr="08DE38FD">
        <w:rPr>
          <w:rFonts w:ascii="Aptos" w:eastAsia="Aptos" w:hAnsi="Aptos" w:cs="Aptos"/>
        </w:rPr>
        <w:t xml:space="preserve">increase in </w:t>
      </w:r>
      <w:r w:rsidR="759F07E3" w:rsidRPr="08DE38FD">
        <w:rPr>
          <w:rFonts w:ascii="Aptos" w:eastAsia="Aptos" w:hAnsi="Aptos" w:cs="Aptos"/>
        </w:rPr>
        <w:t>salary</w:t>
      </w:r>
      <w:r w:rsidR="344A041B" w:rsidRPr="08DE38FD">
        <w:rPr>
          <w:rFonts w:ascii="Aptos" w:eastAsia="Aptos" w:hAnsi="Aptos" w:cs="Aptos"/>
        </w:rPr>
        <w:t xml:space="preserve"> for these 2</w:t>
      </w:r>
      <w:r w:rsidR="7B92AAD6" w:rsidRPr="08DE38FD">
        <w:rPr>
          <w:rFonts w:ascii="Aptos" w:eastAsia="Aptos" w:hAnsi="Aptos" w:cs="Aptos"/>
        </w:rPr>
        <w:t xml:space="preserve"> HCAs,</w:t>
      </w:r>
      <w:r w:rsidR="344A041B" w:rsidRPr="08DE38FD">
        <w:rPr>
          <w:rFonts w:ascii="Aptos" w:eastAsia="Aptos" w:hAnsi="Aptos" w:cs="Aptos"/>
        </w:rPr>
        <w:t xml:space="preserve"> and to determine if a </w:t>
      </w:r>
      <w:r w:rsidR="10A6C374" w:rsidRPr="08DE38FD">
        <w:rPr>
          <w:rFonts w:ascii="Aptos" w:eastAsia="Aptos" w:hAnsi="Aptos" w:cs="Aptos"/>
        </w:rPr>
        <w:t>wider review</w:t>
      </w:r>
      <w:r w:rsidR="344A041B" w:rsidRPr="08DE38FD">
        <w:rPr>
          <w:rFonts w:ascii="Aptos" w:eastAsia="Aptos" w:hAnsi="Aptos" w:cs="Aptos"/>
        </w:rPr>
        <w:t xml:space="preserve"> of your team structure is required. </w:t>
      </w:r>
    </w:p>
    <w:p w14:paraId="56D98469" w14:textId="75A29FE0" w:rsidR="003F0A8B" w:rsidRDefault="003F0A8B" w:rsidP="08DE38FD">
      <w:pPr>
        <w:spacing w:line="259" w:lineRule="auto"/>
        <w:rPr>
          <w:rFonts w:ascii="Aptos" w:eastAsia="Aptos" w:hAnsi="Aptos" w:cs="Aptos"/>
        </w:rPr>
      </w:pPr>
    </w:p>
    <w:p w14:paraId="0263AE37" w14:textId="606106FC" w:rsidR="003F0A8B" w:rsidRDefault="378AF613" w:rsidP="3E6FCA5F">
      <w:pPr>
        <w:spacing w:line="259" w:lineRule="auto"/>
        <w:rPr>
          <w:rFonts w:ascii="Aptos" w:eastAsia="Aptos" w:hAnsi="Aptos" w:cs="Aptos"/>
        </w:rPr>
      </w:pPr>
      <w:r w:rsidRPr="08DE38FD">
        <w:rPr>
          <w:rFonts w:ascii="Aptos" w:eastAsia="Aptos" w:hAnsi="Aptos" w:cs="Aptos"/>
        </w:rPr>
        <w:t xml:space="preserve">If I were to proceed without this investigation, I would potentially expose the Trust to significant legal risk under the Equality Act 2010, both for equal pay and sex discrimination. </w:t>
      </w:r>
    </w:p>
    <w:p w14:paraId="77E60732" w14:textId="2C5D684A" w:rsidR="6B1291DF" w:rsidRDefault="6B1291DF">
      <w:r>
        <w:br w:type="page"/>
      </w:r>
    </w:p>
    <w:p w14:paraId="238E8593" w14:textId="3071DD62" w:rsidR="003F0A8B" w:rsidRDefault="67AF122F" w:rsidP="6E7F6A10">
      <w:r w:rsidRPr="6B1291DF">
        <w:rPr>
          <w:rFonts w:ascii="Aptos" w:eastAsia="Aptos" w:hAnsi="Aptos" w:cs="Aptos"/>
          <w:b/>
          <w:bCs/>
          <w:color w:val="004147"/>
        </w:rPr>
        <w:lastRenderedPageBreak/>
        <w:t xml:space="preserve">Email 5 (AC 3.1)   </w:t>
      </w:r>
      <w:r w:rsidRPr="6B1291DF">
        <w:rPr>
          <w:rFonts w:ascii="Trebuchet MS" w:eastAsia="Trebuchet MS" w:hAnsi="Trebuchet MS" w:cs="Trebuchet MS"/>
          <w:b/>
          <w:bCs/>
          <w:color w:val="004147"/>
          <w:sz w:val="24"/>
          <w:szCs w:val="24"/>
        </w:rPr>
        <w:t xml:space="preserve"> </w:t>
      </w:r>
    </w:p>
    <w:p w14:paraId="4018B5E6" w14:textId="23686101" w:rsidR="003F0A8B" w:rsidRDefault="67AF122F" w:rsidP="03E3AADC">
      <w:pPr>
        <w:rPr>
          <w:rFonts w:ascii="Trebuchet MS" w:eastAsia="Trebuchet MS" w:hAnsi="Trebuchet MS" w:cs="Trebuchet MS"/>
          <w:b/>
          <w:bCs/>
          <w:color w:val="FF0000"/>
        </w:rPr>
      </w:pPr>
      <w:r w:rsidRPr="6B1291DF">
        <w:rPr>
          <w:rFonts w:ascii="Trebuchet MS" w:eastAsia="Trebuchet MS" w:hAnsi="Trebuchet MS" w:cs="Trebuchet MS"/>
          <w:b/>
          <w:bCs/>
          <w:color w:val="FF0000"/>
        </w:rPr>
        <w:t xml:space="preserve"> </w:t>
      </w:r>
    </w:p>
    <w:p w14:paraId="76F4AD11" w14:textId="1974F3CF" w:rsidR="71117BC2" w:rsidRDefault="2716A714" w:rsidP="3E6FCA5F">
      <w:pPr>
        <w:rPr>
          <w:rFonts w:ascii="Aptos" w:eastAsia="Aptos" w:hAnsi="Aptos" w:cs="Aptos"/>
        </w:rPr>
      </w:pPr>
      <w:r w:rsidRPr="72502313">
        <w:rPr>
          <w:rFonts w:ascii="Aptos" w:eastAsia="Aptos" w:hAnsi="Aptos" w:cs="Aptos"/>
        </w:rPr>
        <w:t xml:space="preserve">If an </w:t>
      </w:r>
      <w:r w:rsidR="4508267F" w:rsidRPr="72502313">
        <w:rPr>
          <w:rFonts w:ascii="Aptos" w:eastAsia="Aptos" w:hAnsi="Aptos" w:cs="Aptos"/>
        </w:rPr>
        <w:t xml:space="preserve">employer makes a </w:t>
      </w:r>
      <w:r w:rsidR="7E7C480F" w:rsidRPr="72502313">
        <w:rPr>
          <w:rFonts w:ascii="Aptos" w:eastAsia="Aptos" w:hAnsi="Aptos" w:cs="Aptos"/>
        </w:rPr>
        <w:t>significant change</w:t>
      </w:r>
      <w:r w:rsidR="4508267F" w:rsidRPr="72502313">
        <w:rPr>
          <w:rFonts w:ascii="Aptos" w:eastAsia="Aptos" w:hAnsi="Aptos" w:cs="Aptos"/>
        </w:rPr>
        <w:t xml:space="preserve"> to the terms of employment without the </w:t>
      </w:r>
      <w:r w:rsidR="436FB03F" w:rsidRPr="72502313">
        <w:rPr>
          <w:rFonts w:ascii="Aptos" w:eastAsia="Aptos" w:hAnsi="Aptos" w:cs="Aptos"/>
        </w:rPr>
        <w:t>employees'</w:t>
      </w:r>
      <w:r w:rsidR="4508267F" w:rsidRPr="72502313">
        <w:rPr>
          <w:rFonts w:ascii="Aptos" w:eastAsia="Aptos" w:hAnsi="Aptos" w:cs="Aptos"/>
        </w:rPr>
        <w:t xml:space="preserve"> agreement, </w:t>
      </w:r>
      <w:r w:rsidR="3CBA2708" w:rsidRPr="72502313">
        <w:rPr>
          <w:rFonts w:ascii="Aptos" w:eastAsia="Aptos" w:hAnsi="Aptos" w:cs="Aptos"/>
        </w:rPr>
        <w:t xml:space="preserve">effectively putting them in a position where they feel they have no choice but </w:t>
      </w:r>
      <w:r w:rsidR="4508267F" w:rsidRPr="72502313">
        <w:rPr>
          <w:rFonts w:ascii="Aptos" w:eastAsia="Aptos" w:hAnsi="Aptos" w:cs="Aptos"/>
        </w:rPr>
        <w:t>to resign</w:t>
      </w:r>
      <w:r w:rsidR="6F005EC5" w:rsidRPr="72502313">
        <w:rPr>
          <w:rFonts w:ascii="Aptos" w:eastAsia="Aptos" w:hAnsi="Aptos" w:cs="Aptos"/>
        </w:rPr>
        <w:t>, this is Constructive dismissal</w:t>
      </w:r>
      <w:r w:rsidR="27314190" w:rsidRPr="72502313">
        <w:rPr>
          <w:rFonts w:ascii="Aptos" w:eastAsia="Aptos" w:hAnsi="Aptos" w:cs="Aptos"/>
        </w:rPr>
        <w:t xml:space="preserve"> (CD)</w:t>
      </w:r>
      <w:r w:rsidR="4508267F" w:rsidRPr="72502313">
        <w:rPr>
          <w:rFonts w:ascii="Aptos" w:eastAsia="Aptos" w:hAnsi="Aptos" w:cs="Aptos"/>
        </w:rPr>
        <w:t>.</w:t>
      </w:r>
      <w:r w:rsidR="7DFAA227" w:rsidRPr="72502313">
        <w:rPr>
          <w:rFonts w:ascii="Aptos" w:eastAsia="Aptos" w:hAnsi="Aptos" w:cs="Aptos"/>
        </w:rPr>
        <w:t xml:space="preserve"> These </w:t>
      </w:r>
      <w:r w:rsidR="71F30748" w:rsidRPr="72502313">
        <w:rPr>
          <w:rFonts w:ascii="Aptos" w:eastAsia="Aptos" w:hAnsi="Aptos" w:cs="Aptos"/>
        </w:rPr>
        <w:t>include</w:t>
      </w:r>
      <w:r w:rsidR="60088057" w:rsidRPr="72502313">
        <w:rPr>
          <w:rFonts w:ascii="Aptos" w:eastAsia="Aptos" w:hAnsi="Aptos" w:cs="Aptos"/>
        </w:rPr>
        <w:t xml:space="preserve"> </w:t>
      </w:r>
      <w:r w:rsidR="403B0037" w:rsidRPr="72502313">
        <w:rPr>
          <w:rFonts w:ascii="Aptos" w:eastAsia="Aptos" w:hAnsi="Aptos" w:cs="Aptos"/>
        </w:rPr>
        <w:t>change</w:t>
      </w:r>
      <w:r w:rsidR="12B26219" w:rsidRPr="72502313">
        <w:rPr>
          <w:rFonts w:ascii="Aptos" w:eastAsia="Aptos" w:hAnsi="Aptos" w:cs="Aptos"/>
        </w:rPr>
        <w:t>s</w:t>
      </w:r>
      <w:r w:rsidR="403B0037" w:rsidRPr="72502313">
        <w:rPr>
          <w:rFonts w:ascii="Aptos" w:eastAsia="Aptos" w:hAnsi="Aptos" w:cs="Aptos"/>
        </w:rPr>
        <w:t xml:space="preserve"> to contracted hours</w:t>
      </w:r>
      <w:r w:rsidR="681D1024" w:rsidRPr="72502313">
        <w:rPr>
          <w:rFonts w:ascii="Aptos" w:eastAsia="Aptos" w:hAnsi="Aptos" w:cs="Aptos"/>
        </w:rPr>
        <w:t xml:space="preserve"> and </w:t>
      </w:r>
      <w:r w:rsidR="57107840" w:rsidRPr="72502313">
        <w:rPr>
          <w:rFonts w:ascii="Aptos" w:eastAsia="Aptos" w:hAnsi="Aptos" w:cs="Aptos"/>
        </w:rPr>
        <w:t xml:space="preserve">could </w:t>
      </w:r>
      <w:r w:rsidR="403B0037" w:rsidRPr="72502313">
        <w:rPr>
          <w:rFonts w:ascii="Aptos" w:eastAsia="Aptos" w:hAnsi="Aptos" w:cs="Aptos"/>
        </w:rPr>
        <w:t xml:space="preserve">constitute a breach of contract, potentially leading to </w:t>
      </w:r>
      <w:r w:rsidR="61CD43EA" w:rsidRPr="72502313">
        <w:rPr>
          <w:rFonts w:ascii="Aptos" w:eastAsia="Aptos" w:hAnsi="Aptos" w:cs="Aptos"/>
        </w:rPr>
        <w:t xml:space="preserve">a </w:t>
      </w:r>
      <w:r w:rsidR="71CB620B" w:rsidRPr="72502313">
        <w:rPr>
          <w:rFonts w:ascii="Aptos" w:eastAsia="Aptos" w:hAnsi="Aptos" w:cs="Aptos"/>
        </w:rPr>
        <w:t>CD cl</w:t>
      </w:r>
      <w:r w:rsidR="403B0037" w:rsidRPr="72502313">
        <w:rPr>
          <w:rFonts w:ascii="Aptos" w:eastAsia="Aptos" w:hAnsi="Aptos" w:cs="Aptos"/>
        </w:rPr>
        <w:t>aim.</w:t>
      </w:r>
    </w:p>
    <w:p w14:paraId="39938F83" w14:textId="359BFEAB" w:rsidR="65035B7F" w:rsidRDefault="65035B7F" w:rsidP="27083962">
      <w:pPr>
        <w:pStyle w:val="NoSpacing"/>
        <w:rPr>
          <w:rFonts w:eastAsiaTheme="minorEastAsia"/>
        </w:rPr>
      </w:pPr>
    </w:p>
    <w:p w14:paraId="5C45016E" w14:textId="0BCC1289" w:rsidR="65035B7F" w:rsidRDefault="26B6A8B8" w:rsidP="08DE38FD">
      <w:pPr>
        <w:rPr>
          <w:rFonts w:ascii="Aptos" w:eastAsia="Aptos" w:hAnsi="Aptos" w:cs="Aptos"/>
        </w:rPr>
      </w:pPr>
      <w:r w:rsidRPr="72502313">
        <w:rPr>
          <w:rFonts w:ascii="Aptos" w:eastAsia="Aptos" w:hAnsi="Aptos" w:cs="Aptos"/>
        </w:rPr>
        <w:t xml:space="preserve">There is generally no right to unilaterally vary the terms of an employment contract unless the contract contains </w:t>
      </w:r>
      <w:r w:rsidR="7D618488" w:rsidRPr="72502313">
        <w:rPr>
          <w:rFonts w:ascii="Aptos" w:eastAsia="Aptos" w:hAnsi="Aptos" w:cs="Aptos"/>
        </w:rPr>
        <w:t>the power</w:t>
      </w:r>
      <w:r w:rsidRPr="72502313">
        <w:rPr>
          <w:rFonts w:ascii="Aptos" w:eastAsia="Aptos" w:hAnsi="Aptos" w:cs="Aptos"/>
        </w:rPr>
        <w:t xml:space="preserve"> to vary elements of the </w:t>
      </w:r>
      <w:r w:rsidR="5556B195" w:rsidRPr="72502313">
        <w:rPr>
          <w:rFonts w:ascii="Aptos" w:eastAsia="Aptos" w:hAnsi="Aptos" w:cs="Aptos"/>
        </w:rPr>
        <w:t>contract</w:t>
      </w:r>
      <w:r w:rsidR="4D198239" w:rsidRPr="72502313">
        <w:rPr>
          <w:rFonts w:ascii="Aptos" w:eastAsia="Aptos" w:hAnsi="Aptos" w:cs="Aptos"/>
        </w:rPr>
        <w:t xml:space="preserve"> specifically agreed to by the employee.</w:t>
      </w:r>
      <w:r w:rsidRPr="72502313">
        <w:rPr>
          <w:rFonts w:ascii="Aptos" w:eastAsia="Aptos" w:hAnsi="Aptos" w:cs="Aptos"/>
        </w:rPr>
        <w:t xml:space="preserve"> In cases where changes are imposed without </w:t>
      </w:r>
      <w:r w:rsidR="76431ED2" w:rsidRPr="72502313">
        <w:rPr>
          <w:rFonts w:ascii="Aptos" w:eastAsia="Aptos" w:hAnsi="Aptos" w:cs="Aptos"/>
        </w:rPr>
        <w:t xml:space="preserve">prior </w:t>
      </w:r>
      <w:r w:rsidR="365B3A17" w:rsidRPr="72502313">
        <w:rPr>
          <w:rFonts w:ascii="Aptos" w:eastAsia="Aptos" w:hAnsi="Aptos" w:cs="Aptos"/>
        </w:rPr>
        <w:t>a</w:t>
      </w:r>
      <w:r w:rsidRPr="72502313">
        <w:rPr>
          <w:rFonts w:ascii="Aptos" w:eastAsia="Aptos" w:hAnsi="Aptos" w:cs="Aptos"/>
        </w:rPr>
        <w:t>greement the employee may resign and claim that they have been constructively dismissed as there has been a fundamental breach of their contract</w:t>
      </w:r>
      <w:r w:rsidR="7492E2DC" w:rsidRPr="72502313">
        <w:rPr>
          <w:rFonts w:ascii="Aptos" w:eastAsia="Aptos" w:hAnsi="Aptos" w:cs="Aptos"/>
        </w:rPr>
        <w:t xml:space="preserve"> -</w:t>
      </w:r>
      <w:r w:rsidR="648483A2" w:rsidRPr="72502313">
        <w:rPr>
          <w:rFonts w:ascii="Aptos" w:eastAsia="Aptos" w:hAnsi="Aptos" w:cs="Aptos"/>
        </w:rPr>
        <w:t xml:space="preserve"> </w:t>
      </w:r>
      <w:r w:rsidR="7492E2DC" w:rsidRPr="72502313">
        <w:rPr>
          <w:rFonts w:ascii="Aptos" w:eastAsia="Aptos" w:hAnsi="Aptos" w:cs="Aptos"/>
        </w:rPr>
        <w:t>or</w:t>
      </w:r>
      <w:r w:rsidRPr="72502313">
        <w:rPr>
          <w:rFonts w:ascii="Aptos" w:eastAsia="Aptos" w:hAnsi="Aptos" w:cs="Aptos"/>
        </w:rPr>
        <w:t xml:space="preserve"> they </w:t>
      </w:r>
      <w:r w:rsidR="79AEC53C" w:rsidRPr="72502313">
        <w:rPr>
          <w:rFonts w:ascii="Aptos" w:eastAsia="Aptos" w:hAnsi="Aptos" w:cs="Aptos"/>
        </w:rPr>
        <w:t xml:space="preserve">could </w:t>
      </w:r>
      <w:r w:rsidRPr="72502313">
        <w:rPr>
          <w:rFonts w:ascii="Aptos" w:eastAsia="Aptos" w:hAnsi="Aptos" w:cs="Aptos"/>
        </w:rPr>
        <w:t>continue working under protest</w:t>
      </w:r>
      <w:r w:rsidR="5FE81575" w:rsidRPr="72502313">
        <w:rPr>
          <w:rFonts w:ascii="Aptos" w:eastAsia="Aptos" w:hAnsi="Aptos" w:cs="Aptos"/>
        </w:rPr>
        <w:t>,</w:t>
      </w:r>
      <w:r w:rsidRPr="72502313">
        <w:rPr>
          <w:rFonts w:ascii="Aptos" w:eastAsia="Aptos" w:hAnsi="Aptos" w:cs="Aptos"/>
        </w:rPr>
        <w:t xml:space="preserve"> leaving open the possibility that they </w:t>
      </w:r>
      <w:r w:rsidR="3F2B4BA1" w:rsidRPr="72502313">
        <w:rPr>
          <w:rFonts w:ascii="Aptos" w:eastAsia="Aptos" w:hAnsi="Aptos" w:cs="Aptos"/>
        </w:rPr>
        <w:t xml:space="preserve">may </w:t>
      </w:r>
      <w:r w:rsidRPr="72502313">
        <w:rPr>
          <w:rFonts w:ascii="Aptos" w:eastAsia="Aptos" w:hAnsi="Aptos" w:cs="Aptos"/>
        </w:rPr>
        <w:t xml:space="preserve">bring a claim for breach of contract. </w:t>
      </w:r>
      <w:r w:rsidR="4CF5BCC5" w:rsidRPr="72502313">
        <w:rPr>
          <w:rFonts w:ascii="Aptos" w:eastAsia="Aptos" w:hAnsi="Aptos" w:cs="Aptos"/>
        </w:rPr>
        <w:t>(Service.S.D, 2024)</w:t>
      </w:r>
    </w:p>
    <w:p w14:paraId="47D51AF9" w14:textId="442A85DE" w:rsidR="65035B7F" w:rsidRDefault="65035B7F" w:rsidP="08DE38FD">
      <w:pPr>
        <w:rPr>
          <w:rFonts w:ascii="Aptos" w:eastAsia="Aptos" w:hAnsi="Aptos" w:cs="Aptos"/>
        </w:rPr>
      </w:pPr>
    </w:p>
    <w:p w14:paraId="421407E2" w14:textId="232146AF" w:rsidR="65035B7F" w:rsidRDefault="2A4CE047" w:rsidP="08DE38FD">
      <w:pPr>
        <w:rPr>
          <w:rFonts w:ascii="Aptos" w:eastAsia="Aptos" w:hAnsi="Aptos" w:cs="Aptos"/>
        </w:rPr>
      </w:pPr>
      <w:r w:rsidRPr="72502313">
        <w:rPr>
          <w:rFonts w:ascii="Aptos" w:eastAsia="Aptos" w:hAnsi="Aptos" w:cs="Aptos"/>
          <w:i/>
          <w:iCs/>
        </w:rPr>
        <w:t>Hogg v Dover College (1988)</w:t>
      </w:r>
      <w:r w:rsidRPr="72502313">
        <w:rPr>
          <w:rFonts w:ascii="Aptos" w:eastAsia="Aptos" w:hAnsi="Aptos" w:cs="Aptos"/>
        </w:rPr>
        <w:t xml:space="preserve"> was the first case to recognise that a unilateral variation of a contract of employment could amount to </w:t>
      </w:r>
      <w:r w:rsidR="581B13BE" w:rsidRPr="72502313">
        <w:rPr>
          <w:rFonts w:ascii="Aptos" w:eastAsia="Aptos" w:hAnsi="Aptos" w:cs="Aptos"/>
        </w:rPr>
        <w:t>the termination</w:t>
      </w:r>
      <w:r w:rsidRPr="72502313">
        <w:rPr>
          <w:rFonts w:ascii="Aptos" w:eastAsia="Aptos" w:hAnsi="Aptos" w:cs="Aptos"/>
        </w:rPr>
        <w:t xml:space="preserve"> of one contract and its replacement by another. A ‘Hogg dismissal’ will in law be treated just the same way as an express dismissal accompanied by an offer to re-engage or ‘fire and rehire’ even though the employer had no intention to dismiss the employee.   The result will be that the employer may face a claim for unfair dismissal and may be liable for any other contractual liabilities, including enhanced redundancy payments, on the same basis as if there had been an express dismissal.  </w:t>
      </w:r>
      <w:r w:rsidR="00DDE21F" w:rsidRPr="72502313">
        <w:rPr>
          <w:rFonts w:ascii="Aptos" w:eastAsia="Aptos" w:hAnsi="Aptos" w:cs="Aptos"/>
        </w:rPr>
        <w:t>(Ball, 2024)</w:t>
      </w:r>
      <w:r w:rsidR="1A116D5A" w:rsidRPr="72502313">
        <w:rPr>
          <w:rFonts w:ascii="Aptos" w:eastAsia="Aptos" w:hAnsi="Aptos" w:cs="Aptos"/>
        </w:rPr>
        <w:t xml:space="preserve"> </w:t>
      </w:r>
      <w:r w:rsidR="03B22AE6" w:rsidRPr="72502313">
        <w:rPr>
          <w:rFonts w:ascii="Aptos" w:eastAsia="Aptos" w:hAnsi="Aptos" w:cs="Aptos"/>
        </w:rPr>
        <w:t>(Employment Cases Update, 2023)</w:t>
      </w:r>
      <w:r w:rsidR="37B6AFA1" w:rsidRPr="72502313">
        <w:rPr>
          <w:rFonts w:ascii="Aptos" w:eastAsia="Aptos" w:hAnsi="Aptos" w:cs="Aptos"/>
        </w:rPr>
        <w:t>.</w:t>
      </w:r>
    </w:p>
    <w:p w14:paraId="5E1B762A" w14:textId="0D21C14B" w:rsidR="27083962" w:rsidRDefault="27083962" w:rsidP="08DE38FD">
      <w:pPr>
        <w:pStyle w:val="NoSpacing"/>
        <w:rPr>
          <w:rFonts w:ascii="Aptos" w:eastAsia="Aptos" w:hAnsi="Aptos" w:cs="Aptos"/>
        </w:rPr>
      </w:pPr>
    </w:p>
    <w:p w14:paraId="7D5C856C" w14:textId="1EF2CC16" w:rsidR="759C3554" w:rsidRDefault="759C3554" w:rsidP="08DE38FD">
      <w:pPr>
        <w:rPr>
          <w:rFonts w:ascii="Aptos" w:eastAsia="Aptos" w:hAnsi="Aptos" w:cs="Aptos"/>
        </w:rPr>
      </w:pPr>
      <w:r w:rsidRPr="72502313">
        <w:rPr>
          <w:rFonts w:ascii="Aptos" w:eastAsia="Aptos" w:hAnsi="Aptos" w:cs="Aptos"/>
        </w:rPr>
        <w:t xml:space="preserve">For a </w:t>
      </w:r>
      <w:r w:rsidR="283BD853" w:rsidRPr="72502313">
        <w:rPr>
          <w:rFonts w:ascii="Aptos" w:eastAsia="Aptos" w:hAnsi="Aptos" w:cs="Aptos"/>
        </w:rPr>
        <w:t xml:space="preserve">CD </w:t>
      </w:r>
      <w:r w:rsidRPr="72502313">
        <w:rPr>
          <w:rFonts w:ascii="Aptos" w:eastAsia="Aptos" w:hAnsi="Aptos" w:cs="Aptos"/>
        </w:rPr>
        <w:t xml:space="preserve">claim to succeed, the employee needs to demonstrate </w:t>
      </w:r>
      <w:r w:rsidR="319C7D5F" w:rsidRPr="72502313">
        <w:rPr>
          <w:rFonts w:ascii="Aptos" w:eastAsia="Aptos" w:hAnsi="Aptos" w:cs="Aptos"/>
        </w:rPr>
        <w:t xml:space="preserve">that </w:t>
      </w:r>
      <w:r w:rsidRPr="72502313">
        <w:rPr>
          <w:rFonts w:ascii="Aptos" w:eastAsia="Aptos" w:hAnsi="Aptos" w:cs="Aptos"/>
        </w:rPr>
        <w:t>their employer was in breach of the employment contract</w:t>
      </w:r>
      <w:r w:rsidR="0A773791" w:rsidRPr="72502313">
        <w:rPr>
          <w:rFonts w:ascii="Aptos" w:eastAsia="Aptos" w:hAnsi="Aptos" w:cs="Aptos"/>
        </w:rPr>
        <w:t xml:space="preserve"> -</w:t>
      </w:r>
      <w:r w:rsidRPr="72502313">
        <w:rPr>
          <w:rFonts w:ascii="Aptos" w:eastAsia="Aptos" w:hAnsi="Aptos" w:cs="Aptos"/>
        </w:rPr>
        <w:t xml:space="preserve"> their resignation was in response</w:t>
      </w:r>
      <w:r w:rsidR="4E3225D5" w:rsidRPr="72502313">
        <w:rPr>
          <w:rFonts w:ascii="Aptos" w:eastAsia="Aptos" w:hAnsi="Aptos" w:cs="Aptos"/>
        </w:rPr>
        <w:t xml:space="preserve"> </w:t>
      </w:r>
      <w:r w:rsidRPr="72502313">
        <w:rPr>
          <w:rFonts w:ascii="Aptos" w:eastAsia="Aptos" w:hAnsi="Aptos" w:cs="Aptos"/>
        </w:rPr>
        <w:t xml:space="preserve">to this breach, and </w:t>
      </w:r>
      <w:r w:rsidR="72087B55" w:rsidRPr="72502313">
        <w:rPr>
          <w:rFonts w:ascii="Aptos" w:eastAsia="Aptos" w:hAnsi="Aptos" w:cs="Aptos"/>
        </w:rPr>
        <w:t xml:space="preserve">that </w:t>
      </w:r>
      <w:r w:rsidRPr="72502313">
        <w:rPr>
          <w:rFonts w:ascii="Aptos" w:eastAsia="Aptos" w:hAnsi="Aptos" w:cs="Aptos"/>
        </w:rPr>
        <w:t xml:space="preserve">the timescale between the </w:t>
      </w:r>
      <w:r w:rsidR="0DC6A387" w:rsidRPr="72502313">
        <w:rPr>
          <w:rFonts w:ascii="Aptos" w:eastAsia="Aptos" w:hAnsi="Aptos" w:cs="Aptos"/>
        </w:rPr>
        <w:t>two</w:t>
      </w:r>
      <w:r w:rsidRPr="72502313">
        <w:rPr>
          <w:rFonts w:ascii="Aptos" w:eastAsia="Aptos" w:hAnsi="Aptos" w:cs="Aptos"/>
        </w:rPr>
        <w:t xml:space="preserve"> was not delayed for too long.</w:t>
      </w:r>
      <w:r w:rsidR="72C79B4C" w:rsidRPr="72502313">
        <w:rPr>
          <w:rFonts w:ascii="Aptos" w:eastAsia="Aptos" w:hAnsi="Aptos" w:cs="Aptos"/>
        </w:rPr>
        <w:t xml:space="preserve"> ACAS advise </w:t>
      </w:r>
      <w:r w:rsidR="32E181B5" w:rsidRPr="72502313">
        <w:rPr>
          <w:rFonts w:ascii="Aptos" w:eastAsia="Aptos" w:hAnsi="Aptos" w:cs="Aptos"/>
        </w:rPr>
        <w:t xml:space="preserve">employees that </w:t>
      </w:r>
      <w:r w:rsidR="60D36249" w:rsidRPr="72502313">
        <w:rPr>
          <w:rFonts w:ascii="Aptos" w:eastAsia="Aptos" w:hAnsi="Aptos" w:cs="Aptos"/>
        </w:rPr>
        <w:t>i</w:t>
      </w:r>
      <w:r w:rsidR="32E181B5" w:rsidRPr="72502313">
        <w:rPr>
          <w:rFonts w:ascii="Aptos" w:eastAsia="Aptos" w:hAnsi="Aptos" w:cs="Aptos"/>
        </w:rPr>
        <w:t>f there has been a serious breach of contract, they may want to leave their job immediately rather than working their notice period – although this in itself can be a breach of contract, it can be justified sometimes.</w:t>
      </w:r>
      <w:r w:rsidR="3D0F8A1C" w:rsidRPr="72502313">
        <w:rPr>
          <w:rFonts w:ascii="Aptos" w:eastAsia="Aptos" w:hAnsi="Aptos" w:cs="Aptos"/>
        </w:rPr>
        <w:t xml:space="preserve"> </w:t>
      </w:r>
    </w:p>
    <w:p w14:paraId="1A0CFC2D" w14:textId="4E5D95DB" w:rsidR="27083962" w:rsidRDefault="27083962" w:rsidP="08DE38FD">
      <w:pPr>
        <w:rPr>
          <w:rFonts w:ascii="Aptos" w:eastAsia="Aptos" w:hAnsi="Aptos" w:cs="Aptos"/>
        </w:rPr>
      </w:pPr>
    </w:p>
    <w:p w14:paraId="411ED133" w14:textId="6C77BB38" w:rsidR="36D88232" w:rsidRDefault="36D88232" w:rsidP="08DE38FD">
      <w:pPr>
        <w:rPr>
          <w:rFonts w:ascii="Aptos" w:eastAsia="Aptos" w:hAnsi="Aptos" w:cs="Aptos"/>
        </w:rPr>
      </w:pPr>
      <w:r w:rsidRPr="72502313">
        <w:rPr>
          <w:rFonts w:ascii="Aptos" w:eastAsia="Aptos" w:hAnsi="Aptos" w:cs="Aptos"/>
        </w:rPr>
        <w:t xml:space="preserve">An employee can only claim for </w:t>
      </w:r>
      <w:r w:rsidR="60707018" w:rsidRPr="72502313">
        <w:rPr>
          <w:rFonts w:ascii="Aptos" w:eastAsia="Aptos" w:hAnsi="Aptos" w:cs="Aptos"/>
        </w:rPr>
        <w:t xml:space="preserve">CD </w:t>
      </w:r>
      <w:r w:rsidR="56F7684D" w:rsidRPr="72502313">
        <w:rPr>
          <w:rFonts w:ascii="Aptos" w:eastAsia="Aptos" w:hAnsi="Aptos" w:cs="Aptos"/>
        </w:rPr>
        <w:t xml:space="preserve">if </w:t>
      </w:r>
      <w:r w:rsidRPr="72502313">
        <w:rPr>
          <w:rFonts w:ascii="Aptos" w:eastAsia="Aptos" w:hAnsi="Aptos" w:cs="Aptos"/>
        </w:rPr>
        <w:t xml:space="preserve">they have worked for their employer for 2 years and are legally classed as an employee – that is, </w:t>
      </w:r>
      <w:r w:rsidR="4A8A60E7" w:rsidRPr="72502313">
        <w:rPr>
          <w:rFonts w:ascii="Aptos" w:eastAsia="Aptos" w:hAnsi="Aptos" w:cs="Aptos"/>
        </w:rPr>
        <w:t>they are not classed as a ‘worker’ or ‘self-employed’.</w:t>
      </w:r>
      <w:r w:rsidR="3A2F6B2F" w:rsidRPr="72502313">
        <w:rPr>
          <w:rFonts w:ascii="Aptos" w:eastAsia="Aptos" w:hAnsi="Aptos" w:cs="Aptos"/>
        </w:rPr>
        <w:t xml:space="preserve"> </w:t>
      </w:r>
      <w:r w:rsidR="70E4D754" w:rsidRPr="72502313">
        <w:rPr>
          <w:rFonts w:ascii="Aptos" w:eastAsia="Aptos" w:hAnsi="Aptos" w:cs="Aptos"/>
        </w:rPr>
        <w:t>(Acas, 2024)</w:t>
      </w:r>
    </w:p>
    <w:p w14:paraId="7282D694" w14:textId="40EC5E97" w:rsidR="36D88232" w:rsidRDefault="36D88232" w:rsidP="08DE38FD">
      <w:pPr>
        <w:rPr>
          <w:rFonts w:ascii="Aptos" w:eastAsia="Aptos" w:hAnsi="Aptos" w:cs="Aptos"/>
        </w:rPr>
      </w:pPr>
    </w:p>
    <w:p w14:paraId="1B50735A" w14:textId="399072A5" w:rsidR="6A68596A" w:rsidRDefault="6A68596A" w:rsidP="08DE38FD">
      <w:pPr>
        <w:spacing w:line="259" w:lineRule="auto"/>
        <w:rPr>
          <w:rFonts w:ascii="Aptos" w:eastAsia="Aptos" w:hAnsi="Aptos" w:cs="Aptos"/>
        </w:rPr>
      </w:pPr>
      <w:r w:rsidRPr="46B68638">
        <w:rPr>
          <w:rFonts w:ascii="Aptos" w:eastAsia="Aptos" w:hAnsi="Aptos" w:cs="Aptos"/>
        </w:rPr>
        <w:t>The time limits for making a claim to an ET</w:t>
      </w:r>
      <w:r w:rsidR="43C26337" w:rsidRPr="46B68638">
        <w:rPr>
          <w:rFonts w:ascii="Aptos" w:eastAsia="Aptos" w:hAnsi="Aptos" w:cs="Aptos"/>
        </w:rPr>
        <w:t xml:space="preserve"> are strict - i</w:t>
      </w:r>
      <w:r w:rsidRPr="46B68638">
        <w:rPr>
          <w:rFonts w:ascii="Aptos" w:eastAsia="Aptos" w:hAnsi="Aptos" w:cs="Aptos"/>
        </w:rPr>
        <w:t xml:space="preserve">n most cases, </w:t>
      </w:r>
      <w:r w:rsidR="08D609D9" w:rsidRPr="46B68638">
        <w:rPr>
          <w:rFonts w:ascii="Aptos" w:eastAsia="Aptos" w:hAnsi="Aptos" w:cs="Aptos"/>
        </w:rPr>
        <w:t xml:space="preserve">the employee has </w:t>
      </w:r>
      <w:r w:rsidRPr="46B68638">
        <w:rPr>
          <w:rFonts w:ascii="Aptos" w:eastAsia="Aptos" w:hAnsi="Aptos" w:cs="Aptos"/>
        </w:rPr>
        <w:t xml:space="preserve">3 months </w:t>
      </w:r>
      <w:r w:rsidR="2B3A83CC" w:rsidRPr="46B68638">
        <w:rPr>
          <w:rFonts w:ascii="Aptos" w:eastAsia="Aptos" w:hAnsi="Aptos" w:cs="Aptos"/>
        </w:rPr>
        <w:t>(-</w:t>
      </w:r>
      <w:r w:rsidRPr="46B68638">
        <w:rPr>
          <w:rFonts w:ascii="Aptos" w:eastAsia="Aptos" w:hAnsi="Aptos" w:cs="Aptos"/>
        </w:rPr>
        <w:t>1 day</w:t>
      </w:r>
      <w:r w:rsidR="27FEE4EB" w:rsidRPr="46B68638">
        <w:rPr>
          <w:rFonts w:ascii="Aptos" w:eastAsia="Aptos" w:hAnsi="Aptos" w:cs="Aptos"/>
        </w:rPr>
        <w:t>)</w:t>
      </w:r>
      <w:r w:rsidRPr="46B68638">
        <w:rPr>
          <w:rFonts w:ascii="Aptos" w:eastAsia="Aptos" w:hAnsi="Aptos" w:cs="Aptos"/>
        </w:rPr>
        <w:t xml:space="preserve"> from either</w:t>
      </w:r>
      <w:r w:rsidR="7B478AA7" w:rsidRPr="46B68638">
        <w:rPr>
          <w:rFonts w:ascii="Aptos" w:eastAsia="Aptos" w:hAnsi="Aptos" w:cs="Aptos"/>
        </w:rPr>
        <w:t xml:space="preserve"> the</w:t>
      </w:r>
      <w:r w:rsidRPr="46B68638">
        <w:rPr>
          <w:rFonts w:ascii="Aptos" w:eastAsia="Aptos" w:hAnsi="Aptos" w:cs="Aptos"/>
        </w:rPr>
        <w:t xml:space="preserve"> last day of </w:t>
      </w:r>
      <w:r w:rsidR="6DA0183B" w:rsidRPr="46B68638">
        <w:rPr>
          <w:rFonts w:ascii="Aptos" w:eastAsia="Aptos" w:hAnsi="Aptos" w:cs="Aptos"/>
        </w:rPr>
        <w:t xml:space="preserve">their </w:t>
      </w:r>
      <w:r w:rsidRPr="46B68638">
        <w:rPr>
          <w:rFonts w:ascii="Aptos" w:eastAsia="Aptos" w:hAnsi="Aptos" w:cs="Aptos"/>
        </w:rPr>
        <w:t>notice period</w:t>
      </w:r>
      <w:r w:rsidR="1D1A23A4" w:rsidRPr="46B68638">
        <w:rPr>
          <w:rFonts w:ascii="Aptos" w:eastAsia="Aptos" w:hAnsi="Aptos" w:cs="Aptos"/>
        </w:rPr>
        <w:t xml:space="preserve"> or </w:t>
      </w:r>
      <w:r w:rsidRPr="46B68638">
        <w:rPr>
          <w:rFonts w:ascii="Aptos" w:eastAsia="Aptos" w:hAnsi="Aptos" w:cs="Aptos"/>
        </w:rPr>
        <w:t xml:space="preserve">the day </w:t>
      </w:r>
      <w:r w:rsidR="725C9BE2" w:rsidRPr="46B68638">
        <w:rPr>
          <w:rFonts w:ascii="Aptos" w:eastAsia="Aptos" w:hAnsi="Aptos" w:cs="Aptos"/>
        </w:rPr>
        <w:t>they</w:t>
      </w:r>
      <w:r w:rsidRPr="46B68638">
        <w:rPr>
          <w:rFonts w:ascii="Aptos" w:eastAsia="Aptos" w:hAnsi="Aptos" w:cs="Aptos"/>
        </w:rPr>
        <w:t xml:space="preserve"> resigned, if </w:t>
      </w:r>
      <w:r w:rsidR="5B6ED948" w:rsidRPr="46B68638">
        <w:rPr>
          <w:rFonts w:ascii="Aptos" w:eastAsia="Aptos" w:hAnsi="Aptos" w:cs="Aptos"/>
        </w:rPr>
        <w:t>the employer was not given notice.</w:t>
      </w:r>
    </w:p>
    <w:p w14:paraId="0499758F" w14:textId="56B99C58" w:rsidR="27083962" w:rsidRDefault="27083962" w:rsidP="08DE38FD">
      <w:pPr>
        <w:rPr>
          <w:rFonts w:ascii="Aptos" w:eastAsia="Aptos" w:hAnsi="Aptos" w:cs="Aptos"/>
        </w:rPr>
      </w:pPr>
    </w:p>
    <w:p w14:paraId="2F1B2891" w14:textId="2B9A8906" w:rsidR="3CC6707A" w:rsidRDefault="59704847" w:rsidP="08DE38FD">
      <w:pPr>
        <w:pStyle w:val="NoSpacing"/>
        <w:rPr>
          <w:rFonts w:ascii="Aptos" w:eastAsia="Aptos" w:hAnsi="Aptos" w:cs="Aptos"/>
        </w:rPr>
      </w:pPr>
      <w:r w:rsidRPr="72502313">
        <w:rPr>
          <w:rFonts w:ascii="Aptos" w:eastAsia="Aptos" w:hAnsi="Aptos" w:cs="Aptos"/>
        </w:rPr>
        <w:t xml:space="preserve">Review the </w:t>
      </w:r>
      <w:r w:rsidR="01C19235" w:rsidRPr="72502313">
        <w:rPr>
          <w:rFonts w:ascii="Aptos" w:eastAsia="Aptos" w:hAnsi="Aptos" w:cs="Aptos"/>
        </w:rPr>
        <w:t xml:space="preserve">service </w:t>
      </w:r>
      <w:r w:rsidR="04D19D91" w:rsidRPr="72502313">
        <w:rPr>
          <w:rFonts w:ascii="Aptos" w:eastAsia="Aptos" w:hAnsi="Aptos" w:cs="Aptos"/>
        </w:rPr>
        <w:t>dates</w:t>
      </w:r>
      <w:r w:rsidR="4093F86D" w:rsidRPr="72502313">
        <w:rPr>
          <w:rFonts w:ascii="Aptos" w:eastAsia="Aptos" w:hAnsi="Aptos" w:cs="Aptos"/>
        </w:rPr>
        <w:t xml:space="preserve"> to ascertain if </w:t>
      </w:r>
      <w:r w:rsidR="7F528A6B" w:rsidRPr="72502313">
        <w:rPr>
          <w:rFonts w:ascii="Aptos" w:eastAsia="Aptos" w:hAnsi="Aptos" w:cs="Aptos"/>
        </w:rPr>
        <w:t>the former</w:t>
      </w:r>
      <w:r w:rsidR="1F5519AC" w:rsidRPr="72502313">
        <w:rPr>
          <w:rFonts w:ascii="Aptos" w:eastAsia="Aptos" w:hAnsi="Aptos" w:cs="Aptos"/>
        </w:rPr>
        <w:t>-</w:t>
      </w:r>
      <w:r w:rsidR="7F528A6B" w:rsidRPr="72502313">
        <w:rPr>
          <w:rFonts w:ascii="Aptos" w:eastAsia="Aptos" w:hAnsi="Aptos" w:cs="Aptos"/>
        </w:rPr>
        <w:t>employee</w:t>
      </w:r>
      <w:r w:rsidR="04D19D91" w:rsidRPr="72502313">
        <w:rPr>
          <w:rFonts w:ascii="Aptos" w:eastAsia="Aptos" w:hAnsi="Aptos" w:cs="Aptos"/>
        </w:rPr>
        <w:t xml:space="preserve"> would be eligible to bring a claim to an ET</w:t>
      </w:r>
      <w:r w:rsidR="4640BD2A" w:rsidRPr="72502313">
        <w:rPr>
          <w:rFonts w:ascii="Aptos" w:eastAsia="Aptos" w:hAnsi="Aptos" w:cs="Aptos"/>
        </w:rPr>
        <w:t xml:space="preserve">. </w:t>
      </w:r>
      <w:r w:rsidR="1C84B192" w:rsidRPr="72502313">
        <w:rPr>
          <w:rFonts w:ascii="Aptos" w:eastAsia="Aptos" w:hAnsi="Aptos" w:cs="Aptos"/>
        </w:rPr>
        <w:t xml:space="preserve"> </w:t>
      </w:r>
      <w:r w:rsidR="6249189D" w:rsidRPr="72502313">
        <w:rPr>
          <w:rFonts w:ascii="Aptos" w:eastAsia="Aptos" w:hAnsi="Aptos" w:cs="Aptos"/>
        </w:rPr>
        <w:t>I</w:t>
      </w:r>
      <w:r w:rsidR="1C84B192" w:rsidRPr="72502313">
        <w:rPr>
          <w:rFonts w:ascii="Aptos" w:eastAsia="Aptos" w:hAnsi="Aptos" w:cs="Aptos"/>
        </w:rPr>
        <w:t>f he is eligible</w:t>
      </w:r>
      <w:r w:rsidR="04D19D91" w:rsidRPr="72502313">
        <w:rPr>
          <w:rFonts w:ascii="Aptos" w:eastAsia="Aptos" w:hAnsi="Aptos" w:cs="Aptos"/>
        </w:rPr>
        <w:t xml:space="preserve">, </w:t>
      </w:r>
      <w:r w:rsidR="3CC6707A" w:rsidRPr="72502313">
        <w:rPr>
          <w:rFonts w:ascii="Aptos" w:eastAsia="Aptos" w:hAnsi="Aptos" w:cs="Aptos"/>
        </w:rPr>
        <w:t xml:space="preserve">prepare a </w:t>
      </w:r>
      <w:r w:rsidR="11EAD7A0" w:rsidRPr="72502313">
        <w:rPr>
          <w:rFonts w:ascii="Aptos" w:eastAsia="Aptos" w:hAnsi="Aptos" w:cs="Aptos"/>
        </w:rPr>
        <w:t>detailed report</w:t>
      </w:r>
      <w:r w:rsidR="3CC6707A" w:rsidRPr="72502313">
        <w:rPr>
          <w:rFonts w:ascii="Aptos" w:eastAsia="Aptos" w:hAnsi="Aptos" w:cs="Aptos"/>
        </w:rPr>
        <w:t xml:space="preserve"> to outline </w:t>
      </w:r>
      <w:r w:rsidR="0250A229" w:rsidRPr="72502313">
        <w:rPr>
          <w:rFonts w:ascii="Aptos" w:eastAsia="Aptos" w:hAnsi="Aptos" w:cs="Aptos"/>
        </w:rPr>
        <w:t>the timeline</w:t>
      </w:r>
      <w:r w:rsidR="3CC6707A" w:rsidRPr="72502313">
        <w:rPr>
          <w:rFonts w:ascii="Aptos" w:eastAsia="Aptos" w:hAnsi="Aptos" w:cs="Aptos"/>
        </w:rPr>
        <w:t xml:space="preserve"> of </w:t>
      </w:r>
      <w:r w:rsidR="32E06A85" w:rsidRPr="72502313">
        <w:rPr>
          <w:rFonts w:ascii="Aptos" w:eastAsia="Aptos" w:hAnsi="Aptos" w:cs="Aptos"/>
        </w:rPr>
        <w:t xml:space="preserve">his </w:t>
      </w:r>
      <w:r w:rsidR="3CC6707A" w:rsidRPr="72502313">
        <w:rPr>
          <w:rFonts w:ascii="Aptos" w:eastAsia="Aptos" w:hAnsi="Aptos" w:cs="Aptos"/>
        </w:rPr>
        <w:t>resignation and the changes made to his contract leading up to his resignation.  Incl</w:t>
      </w:r>
      <w:r w:rsidR="30808FB3" w:rsidRPr="72502313">
        <w:rPr>
          <w:rFonts w:ascii="Aptos" w:eastAsia="Aptos" w:hAnsi="Aptos" w:cs="Aptos"/>
        </w:rPr>
        <w:t>u</w:t>
      </w:r>
      <w:r w:rsidR="3CC6707A" w:rsidRPr="72502313">
        <w:rPr>
          <w:rFonts w:ascii="Aptos" w:eastAsia="Aptos" w:hAnsi="Aptos" w:cs="Aptos"/>
        </w:rPr>
        <w:t>de details of any communications between HR</w:t>
      </w:r>
      <w:r w:rsidR="21F79245" w:rsidRPr="72502313">
        <w:rPr>
          <w:rFonts w:ascii="Aptos" w:eastAsia="Aptos" w:hAnsi="Aptos" w:cs="Aptos"/>
        </w:rPr>
        <w:t>, his line</w:t>
      </w:r>
      <w:r w:rsidR="7271ADC8" w:rsidRPr="72502313">
        <w:rPr>
          <w:rFonts w:ascii="Aptos" w:eastAsia="Aptos" w:hAnsi="Aptos" w:cs="Aptos"/>
        </w:rPr>
        <w:t>-</w:t>
      </w:r>
      <w:r w:rsidR="21F79245" w:rsidRPr="72502313">
        <w:rPr>
          <w:rFonts w:ascii="Aptos" w:eastAsia="Aptos" w:hAnsi="Aptos" w:cs="Aptos"/>
        </w:rPr>
        <w:t>manager</w:t>
      </w:r>
      <w:r w:rsidR="3CC6707A" w:rsidRPr="72502313">
        <w:rPr>
          <w:rFonts w:ascii="Aptos" w:eastAsia="Aptos" w:hAnsi="Aptos" w:cs="Aptos"/>
        </w:rPr>
        <w:t xml:space="preserve"> and the employe</w:t>
      </w:r>
      <w:r w:rsidR="107719C8" w:rsidRPr="72502313">
        <w:rPr>
          <w:rFonts w:ascii="Aptos" w:eastAsia="Aptos" w:hAnsi="Aptos" w:cs="Aptos"/>
        </w:rPr>
        <w:t xml:space="preserve">e, </w:t>
      </w:r>
      <w:r w:rsidR="7A08C284" w:rsidRPr="72502313">
        <w:rPr>
          <w:rFonts w:ascii="Aptos" w:eastAsia="Aptos" w:hAnsi="Aptos" w:cs="Aptos"/>
        </w:rPr>
        <w:t>plus</w:t>
      </w:r>
      <w:r w:rsidR="43AEDD21" w:rsidRPr="72502313">
        <w:rPr>
          <w:rFonts w:ascii="Aptos" w:eastAsia="Aptos" w:hAnsi="Aptos" w:cs="Aptos"/>
        </w:rPr>
        <w:t xml:space="preserve"> </w:t>
      </w:r>
      <w:r w:rsidR="71044F20" w:rsidRPr="72502313">
        <w:rPr>
          <w:rFonts w:ascii="Aptos" w:eastAsia="Aptos" w:hAnsi="Aptos" w:cs="Aptos"/>
        </w:rPr>
        <w:t>any amendments or changes suggested</w:t>
      </w:r>
      <w:r w:rsidR="59133D53" w:rsidRPr="72502313">
        <w:rPr>
          <w:rFonts w:ascii="Aptos" w:eastAsia="Aptos" w:hAnsi="Aptos" w:cs="Aptos"/>
        </w:rPr>
        <w:t xml:space="preserve"> and resulting actions</w:t>
      </w:r>
      <w:r w:rsidR="71044F20" w:rsidRPr="72502313">
        <w:rPr>
          <w:rFonts w:ascii="Aptos" w:eastAsia="Aptos" w:hAnsi="Aptos" w:cs="Aptos"/>
        </w:rPr>
        <w:t>, prior to his resignation.</w:t>
      </w:r>
    </w:p>
    <w:p w14:paraId="0E89E7EF" w14:textId="2801395D" w:rsidR="03E3AADC" w:rsidRDefault="03E3AADC" w:rsidP="08DE38FD">
      <w:pPr>
        <w:rPr>
          <w:rFonts w:ascii="Aptos" w:eastAsia="Aptos" w:hAnsi="Aptos" w:cs="Aptos"/>
        </w:rPr>
      </w:pPr>
    </w:p>
    <w:p w14:paraId="686A7050" w14:textId="028171AF" w:rsidR="003F0A8B" w:rsidRDefault="67AF122F" w:rsidP="6E7F6A10">
      <w:r w:rsidRPr="6E7F6A10">
        <w:rPr>
          <w:rFonts w:ascii="Trebuchet MS" w:eastAsia="Trebuchet MS" w:hAnsi="Trebuchet MS" w:cs="Trebuchet MS"/>
          <w:b/>
          <w:bCs/>
        </w:rPr>
        <w:t xml:space="preserve"> </w:t>
      </w:r>
    </w:p>
    <w:p w14:paraId="00F5C0D3" w14:textId="77AE9177" w:rsidR="003F0A8B" w:rsidRDefault="1B076BFC" w:rsidP="6E7F6A10">
      <w:r w:rsidRPr="27083962">
        <w:rPr>
          <w:rFonts w:ascii="Trebuchet MS" w:eastAsia="Trebuchet MS" w:hAnsi="Trebuchet MS" w:cs="Trebuchet MS"/>
          <w:b/>
          <w:bCs/>
        </w:rPr>
        <w:t xml:space="preserve"> </w:t>
      </w:r>
    </w:p>
    <w:p w14:paraId="14C60D58" w14:textId="6B58F59F" w:rsidR="27083962" w:rsidRDefault="27083962">
      <w:r>
        <w:br w:type="page"/>
      </w:r>
    </w:p>
    <w:p w14:paraId="5087DB0F" w14:textId="26F73969" w:rsidR="003F0A8B" w:rsidRDefault="67AF122F" w:rsidP="6B1291DF">
      <w:pPr>
        <w:rPr>
          <w:rFonts w:ascii="Aptos" w:eastAsia="Aptos" w:hAnsi="Aptos" w:cs="Aptos"/>
          <w:b/>
          <w:bCs/>
          <w:color w:val="004147"/>
        </w:rPr>
      </w:pPr>
      <w:r w:rsidRPr="6B1291DF">
        <w:rPr>
          <w:rFonts w:ascii="Aptos" w:eastAsia="Aptos" w:hAnsi="Aptos" w:cs="Aptos"/>
          <w:b/>
          <w:bCs/>
          <w:color w:val="004147"/>
        </w:rPr>
        <w:lastRenderedPageBreak/>
        <w:t>Email 6 (AC 3.2)</w:t>
      </w:r>
    </w:p>
    <w:p w14:paraId="161674FA" w14:textId="467DCD05" w:rsidR="27083962" w:rsidRDefault="67AF122F" w:rsidP="27083962">
      <w:r w:rsidRPr="6B1291DF">
        <w:rPr>
          <w:rFonts w:ascii="Trebuchet MS" w:eastAsia="Trebuchet MS" w:hAnsi="Trebuchet MS" w:cs="Trebuchet MS"/>
          <w:b/>
          <w:bCs/>
        </w:rPr>
        <w:t xml:space="preserve"> </w:t>
      </w:r>
    </w:p>
    <w:p w14:paraId="57019EE9" w14:textId="3D92ACBB" w:rsidR="724B4335" w:rsidRDefault="3B229183" w:rsidP="27083962">
      <w:pPr>
        <w:rPr>
          <w:rFonts w:ascii="Aptos" w:eastAsia="Aptos" w:hAnsi="Aptos" w:cs="Aptos"/>
        </w:rPr>
      </w:pPr>
      <w:r w:rsidRPr="08DE38FD">
        <w:rPr>
          <w:rFonts w:ascii="Aptos" w:eastAsia="Aptos" w:hAnsi="Aptos" w:cs="Aptos"/>
        </w:rPr>
        <w:t>E</w:t>
      </w:r>
      <w:r w:rsidR="7CD7B5AB" w:rsidRPr="08DE38FD">
        <w:rPr>
          <w:rFonts w:ascii="Aptos" w:eastAsia="Aptos" w:hAnsi="Aptos" w:cs="Aptos"/>
        </w:rPr>
        <w:t>mployer</w:t>
      </w:r>
      <w:r w:rsidR="12E3C28C" w:rsidRPr="08DE38FD">
        <w:rPr>
          <w:rFonts w:ascii="Aptos" w:eastAsia="Aptos" w:hAnsi="Aptos" w:cs="Aptos"/>
        </w:rPr>
        <w:t>s</w:t>
      </w:r>
      <w:r w:rsidR="7CD7B5AB" w:rsidRPr="08DE38FD">
        <w:rPr>
          <w:rFonts w:ascii="Aptos" w:eastAsia="Aptos" w:hAnsi="Aptos" w:cs="Aptos"/>
        </w:rPr>
        <w:t xml:space="preserve"> </w:t>
      </w:r>
      <w:r w:rsidR="2C5393A0" w:rsidRPr="08DE38FD">
        <w:rPr>
          <w:rFonts w:ascii="Aptos" w:eastAsia="Aptos" w:hAnsi="Aptos" w:cs="Aptos"/>
        </w:rPr>
        <w:t>must</w:t>
      </w:r>
      <w:r w:rsidR="480A14BD" w:rsidRPr="08DE38FD">
        <w:rPr>
          <w:rFonts w:ascii="Aptos" w:eastAsia="Aptos" w:hAnsi="Aptos" w:cs="Aptos"/>
        </w:rPr>
        <w:t xml:space="preserve"> abide</w:t>
      </w:r>
      <w:r w:rsidR="529D7927" w:rsidRPr="08DE38FD">
        <w:rPr>
          <w:rFonts w:ascii="Aptos" w:eastAsia="Aptos" w:hAnsi="Aptos" w:cs="Aptos"/>
        </w:rPr>
        <w:t xml:space="preserve"> by legal </w:t>
      </w:r>
      <w:r w:rsidR="0F997E6A" w:rsidRPr="08DE38FD">
        <w:rPr>
          <w:rFonts w:ascii="Aptos" w:eastAsia="Aptos" w:hAnsi="Aptos" w:cs="Aptos"/>
        </w:rPr>
        <w:t>framework</w:t>
      </w:r>
      <w:r w:rsidR="630BE621" w:rsidRPr="08DE38FD">
        <w:rPr>
          <w:rFonts w:ascii="Aptos" w:eastAsia="Aptos" w:hAnsi="Aptos" w:cs="Aptos"/>
        </w:rPr>
        <w:t>s</w:t>
      </w:r>
      <w:r w:rsidR="529D7927" w:rsidRPr="08DE38FD">
        <w:rPr>
          <w:rFonts w:ascii="Aptos" w:eastAsia="Aptos" w:hAnsi="Aptos" w:cs="Aptos"/>
        </w:rPr>
        <w:t xml:space="preserve"> </w:t>
      </w:r>
      <w:r w:rsidR="75C16D0B" w:rsidRPr="08DE38FD">
        <w:rPr>
          <w:rFonts w:ascii="Aptos" w:eastAsia="Aptos" w:hAnsi="Aptos" w:cs="Aptos"/>
        </w:rPr>
        <w:t>regarding</w:t>
      </w:r>
      <w:r w:rsidR="529D7927" w:rsidRPr="08DE38FD">
        <w:rPr>
          <w:rFonts w:ascii="Aptos" w:eastAsia="Aptos" w:hAnsi="Aptos" w:cs="Aptos"/>
        </w:rPr>
        <w:t xml:space="preserve"> any employment matters</w:t>
      </w:r>
      <w:r w:rsidR="3DDA64B1" w:rsidRPr="08DE38FD">
        <w:rPr>
          <w:rFonts w:ascii="Aptos" w:eastAsia="Aptos" w:hAnsi="Aptos" w:cs="Aptos"/>
        </w:rPr>
        <w:t>.</w:t>
      </w:r>
      <w:r w:rsidR="36DE8AB7" w:rsidRPr="08DE38FD">
        <w:rPr>
          <w:rFonts w:ascii="Aptos" w:eastAsia="Aptos" w:hAnsi="Aptos" w:cs="Aptos"/>
        </w:rPr>
        <w:t xml:space="preserve"> </w:t>
      </w:r>
      <w:r w:rsidR="5C466DF6" w:rsidRPr="08DE38FD">
        <w:rPr>
          <w:rFonts w:ascii="Aptos" w:eastAsia="Aptos" w:hAnsi="Aptos" w:cs="Aptos"/>
        </w:rPr>
        <w:t>These are</w:t>
      </w:r>
      <w:r w:rsidR="67BE3F13" w:rsidRPr="08DE38FD">
        <w:rPr>
          <w:rFonts w:ascii="Aptos" w:eastAsia="Aptos" w:hAnsi="Aptos" w:cs="Aptos"/>
        </w:rPr>
        <w:t xml:space="preserve"> not</w:t>
      </w:r>
      <w:r w:rsidR="288458F1" w:rsidRPr="08DE38FD">
        <w:rPr>
          <w:rFonts w:ascii="Aptos" w:eastAsia="Aptos" w:hAnsi="Aptos" w:cs="Aptos"/>
        </w:rPr>
        <w:t xml:space="preserve"> </w:t>
      </w:r>
      <w:r w:rsidR="5C466DF6" w:rsidRPr="08DE38FD">
        <w:rPr>
          <w:rFonts w:ascii="Aptos" w:eastAsia="Aptos" w:hAnsi="Aptos" w:cs="Aptos"/>
        </w:rPr>
        <w:t>optional steps</w:t>
      </w:r>
      <w:r w:rsidR="5E006164" w:rsidRPr="08DE38FD">
        <w:rPr>
          <w:rFonts w:ascii="Aptos" w:eastAsia="Aptos" w:hAnsi="Aptos" w:cs="Aptos"/>
        </w:rPr>
        <w:t xml:space="preserve"> but</w:t>
      </w:r>
      <w:r w:rsidR="3A92DB78" w:rsidRPr="08DE38FD">
        <w:rPr>
          <w:rFonts w:ascii="Aptos" w:eastAsia="Aptos" w:hAnsi="Aptos" w:cs="Aptos"/>
        </w:rPr>
        <w:t xml:space="preserve"> </w:t>
      </w:r>
      <w:r w:rsidR="5C466DF6" w:rsidRPr="08DE38FD">
        <w:rPr>
          <w:rFonts w:ascii="Aptos" w:eastAsia="Aptos" w:hAnsi="Aptos" w:cs="Aptos"/>
        </w:rPr>
        <w:t xml:space="preserve">requirements under law. </w:t>
      </w:r>
      <w:r w:rsidR="1BFFAD96" w:rsidRPr="08DE38FD">
        <w:rPr>
          <w:rFonts w:ascii="Aptos" w:eastAsia="Aptos" w:hAnsi="Aptos" w:cs="Aptos"/>
        </w:rPr>
        <w:t xml:space="preserve">Employment </w:t>
      </w:r>
      <w:r w:rsidR="36DE8AB7" w:rsidRPr="08DE38FD">
        <w:rPr>
          <w:rFonts w:ascii="Aptos" w:eastAsia="Aptos" w:hAnsi="Aptos" w:cs="Aptos"/>
        </w:rPr>
        <w:t xml:space="preserve">Tribunals </w:t>
      </w:r>
      <w:r w:rsidR="783DA65C" w:rsidRPr="08DE38FD">
        <w:rPr>
          <w:rFonts w:ascii="Aptos" w:eastAsia="Aptos" w:hAnsi="Aptos" w:cs="Aptos"/>
        </w:rPr>
        <w:t xml:space="preserve">(ETs) </w:t>
      </w:r>
      <w:r w:rsidR="36DE8AB7" w:rsidRPr="08DE38FD">
        <w:rPr>
          <w:rFonts w:ascii="Aptos" w:eastAsia="Aptos" w:hAnsi="Aptos" w:cs="Aptos"/>
        </w:rPr>
        <w:t>can raise protective awards by up to 25% for non-compliance with a relevant code of practice</w:t>
      </w:r>
      <w:r w:rsidR="49FA66A6" w:rsidRPr="08DE38FD">
        <w:rPr>
          <w:rFonts w:ascii="Aptos" w:eastAsia="Aptos" w:hAnsi="Aptos" w:cs="Aptos"/>
        </w:rPr>
        <w:t>.</w:t>
      </w:r>
      <w:r w:rsidR="36DE8AB7" w:rsidRPr="08DE38FD">
        <w:rPr>
          <w:rFonts w:ascii="Aptos" w:eastAsia="Aptos" w:hAnsi="Aptos" w:cs="Aptos"/>
        </w:rPr>
        <w:t xml:space="preserve"> Employers who don’t follow correct procedures may be liable for unfair dismissal compensation and/or protective awards of up to 90 days' gross pay per employee.</w:t>
      </w:r>
      <w:r w:rsidR="07A0DC01" w:rsidRPr="08DE38FD">
        <w:rPr>
          <w:rFonts w:ascii="Aptos" w:eastAsia="Aptos" w:hAnsi="Aptos" w:cs="Aptos"/>
        </w:rPr>
        <w:t xml:space="preserve"> (CIPD, 2025)</w:t>
      </w:r>
    </w:p>
    <w:p w14:paraId="027690B0" w14:textId="17C13DCE" w:rsidR="27083962" w:rsidRDefault="27083962" w:rsidP="27083962">
      <w:pPr>
        <w:rPr>
          <w:rFonts w:ascii="Aptos" w:eastAsia="Aptos" w:hAnsi="Aptos" w:cs="Aptos"/>
          <w:color w:val="202020"/>
        </w:rPr>
      </w:pPr>
    </w:p>
    <w:p w14:paraId="3F7AD46E" w14:textId="11121A94" w:rsidR="20CF323E" w:rsidRDefault="20CF323E" w:rsidP="27083962">
      <w:pPr>
        <w:shd w:val="clear" w:color="auto" w:fill="FFFFFF" w:themeFill="background1"/>
        <w:rPr>
          <w:rFonts w:ascii="Aptos" w:eastAsia="Aptos" w:hAnsi="Aptos" w:cs="Aptos"/>
        </w:rPr>
      </w:pPr>
      <w:r w:rsidRPr="6B1291DF">
        <w:rPr>
          <w:rFonts w:ascii="Aptos" w:eastAsia="Aptos" w:hAnsi="Aptos" w:cs="Aptos"/>
        </w:rPr>
        <w:t>I</w:t>
      </w:r>
      <w:r w:rsidR="70DD3FF3" w:rsidRPr="6B1291DF">
        <w:rPr>
          <w:rFonts w:ascii="Aptos" w:eastAsia="Aptos" w:hAnsi="Aptos" w:cs="Aptos"/>
        </w:rPr>
        <w:t xml:space="preserve">t is our obligation to ensure that we have taken all reasonable steps to avoid redundancies, </w:t>
      </w:r>
      <w:r w:rsidR="2E79417A" w:rsidRPr="6B1291DF">
        <w:rPr>
          <w:rFonts w:ascii="Aptos" w:eastAsia="Aptos" w:hAnsi="Aptos" w:cs="Aptos"/>
        </w:rPr>
        <w:t>f</w:t>
      </w:r>
      <w:r w:rsidR="70DD3FF3" w:rsidRPr="6B1291DF">
        <w:rPr>
          <w:rFonts w:ascii="Aptos" w:eastAsia="Aptos" w:hAnsi="Aptos" w:cs="Aptos"/>
        </w:rPr>
        <w:t xml:space="preserve">ollow a clear and fair process, to </w:t>
      </w:r>
      <w:r w:rsidR="26DE7B6D" w:rsidRPr="6B1291DF">
        <w:rPr>
          <w:rFonts w:ascii="Aptos" w:eastAsia="Aptos" w:hAnsi="Aptos" w:cs="Aptos"/>
        </w:rPr>
        <w:t>m</w:t>
      </w:r>
      <w:r w:rsidR="70DD3FF3" w:rsidRPr="6B1291DF">
        <w:rPr>
          <w:rFonts w:ascii="Aptos" w:eastAsia="Aptos" w:hAnsi="Aptos" w:cs="Aptos"/>
        </w:rPr>
        <w:t xml:space="preserve">anage redundancies correctly and in a way that minimises the </w:t>
      </w:r>
      <w:r w:rsidR="58FC41C0" w:rsidRPr="6B1291DF">
        <w:rPr>
          <w:rFonts w:ascii="Aptos" w:eastAsia="Aptos" w:hAnsi="Aptos" w:cs="Aptos"/>
        </w:rPr>
        <w:t>i</w:t>
      </w:r>
      <w:r w:rsidR="70DD3FF3" w:rsidRPr="6B1291DF">
        <w:rPr>
          <w:rFonts w:ascii="Aptos" w:eastAsia="Aptos" w:hAnsi="Aptos" w:cs="Aptos"/>
        </w:rPr>
        <w:t>mpact on both those who lose their jobs</w:t>
      </w:r>
      <w:r w:rsidR="5DCDA5B3" w:rsidRPr="6B1291DF">
        <w:rPr>
          <w:rFonts w:ascii="Aptos" w:eastAsia="Aptos" w:hAnsi="Aptos" w:cs="Aptos"/>
        </w:rPr>
        <w:t>,</w:t>
      </w:r>
      <w:r w:rsidR="70DD3FF3" w:rsidRPr="6B1291DF">
        <w:rPr>
          <w:rFonts w:ascii="Aptos" w:eastAsia="Aptos" w:hAnsi="Aptos" w:cs="Aptos"/>
        </w:rPr>
        <w:t xml:space="preserve"> and th</w:t>
      </w:r>
      <w:r w:rsidR="226AE8E2" w:rsidRPr="6B1291DF">
        <w:rPr>
          <w:rFonts w:ascii="Aptos" w:eastAsia="Aptos" w:hAnsi="Aptos" w:cs="Aptos"/>
        </w:rPr>
        <w:t>ose who remain in their jobs</w:t>
      </w:r>
      <w:r w:rsidR="70DD3FF3" w:rsidRPr="6B1291DF">
        <w:rPr>
          <w:rFonts w:ascii="Aptos" w:eastAsia="Aptos" w:hAnsi="Aptos" w:cs="Aptos"/>
        </w:rPr>
        <w:t xml:space="preserve">, </w:t>
      </w:r>
      <w:r w:rsidR="70DD3FF3" w:rsidRPr="6B1291DF">
        <w:rPr>
          <w:rFonts w:ascii="Aptos" w:eastAsia="Aptos" w:hAnsi="Aptos" w:cs="Aptos"/>
          <w:u w:val="single"/>
        </w:rPr>
        <w:t>and</w:t>
      </w:r>
      <w:r w:rsidR="70DD3FF3" w:rsidRPr="6B1291DF">
        <w:rPr>
          <w:rFonts w:ascii="Aptos" w:eastAsia="Aptos" w:hAnsi="Aptos" w:cs="Aptos"/>
        </w:rPr>
        <w:t xml:space="preserve"> to ensure that we </w:t>
      </w:r>
      <w:r w:rsidR="7EEC84C2" w:rsidRPr="6B1291DF">
        <w:rPr>
          <w:rFonts w:ascii="Aptos" w:eastAsia="Aptos" w:hAnsi="Aptos" w:cs="Aptos"/>
        </w:rPr>
        <w:t>adop</w:t>
      </w:r>
      <w:r w:rsidR="67227E22" w:rsidRPr="6B1291DF">
        <w:rPr>
          <w:rFonts w:ascii="Aptos" w:eastAsia="Aptos" w:hAnsi="Aptos" w:cs="Aptos"/>
        </w:rPr>
        <w:t xml:space="preserve">t a communication strategy to </w:t>
      </w:r>
      <w:r w:rsidR="38B079BA" w:rsidRPr="6B1291DF">
        <w:rPr>
          <w:rFonts w:ascii="Aptos" w:eastAsia="Aptos" w:hAnsi="Aptos" w:cs="Aptos"/>
        </w:rPr>
        <w:t xml:space="preserve">correctly and clearly </w:t>
      </w:r>
      <w:r w:rsidR="67227E22" w:rsidRPr="6B1291DF">
        <w:rPr>
          <w:rFonts w:ascii="Aptos" w:eastAsia="Aptos" w:hAnsi="Aptos" w:cs="Aptos"/>
        </w:rPr>
        <w:t>convey information about any redundancies.</w:t>
      </w:r>
      <w:r w:rsidR="3139DC13" w:rsidRPr="6B1291DF">
        <w:rPr>
          <w:rFonts w:ascii="Aptos" w:eastAsia="Aptos" w:hAnsi="Aptos" w:cs="Aptos"/>
        </w:rPr>
        <w:t xml:space="preserve"> </w:t>
      </w:r>
    </w:p>
    <w:p w14:paraId="07C17B62" w14:textId="24937A19" w:rsidR="27083962" w:rsidRDefault="27083962" w:rsidP="27083962">
      <w:pPr>
        <w:shd w:val="clear" w:color="auto" w:fill="FFFFFF" w:themeFill="background1"/>
        <w:rPr>
          <w:rFonts w:ascii="Aptos" w:eastAsia="Aptos" w:hAnsi="Aptos" w:cs="Aptos"/>
        </w:rPr>
      </w:pPr>
    </w:p>
    <w:p w14:paraId="321D1F34" w14:textId="0EDD9B97" w:rsidR="1DFE72A2" w:rsidRDefault="1DFE72A2" w:rsidP="27083962">
      <w:pPr>
        <w:rPr>
          <w:rFonts w:ascii="Aptos" w:eastAsia="Aptos" w:hAnsi="Aptos" w:cs="Aptos"/>
        </w:rPr>
      </w:pPr>
      <w:r w:rsidRPr="3E6FCA5F">
        <w:rPr>
          <w:rFonts w:ascii="Aptos" w:eastAsia="Aptos" w:hAnsi="Aptos" w:cs="Aptos"/>
        </w:rPr>
        <w:t xml:space="preserve">If these redundancies affected 20 or less employees, this would be dealt with through individual consultation with each employee. </w:t>
      </w:r>
      <w:r w:rsidR="50DC86BD" w:rsidRPr="3E6FCA5F">
        <w:rPr>
          <w:rFonts w:ascii="Aptos" w:eastAsia="Aptos" w:hAnsi="Aptos" w:cs="Aptos"/>
        </w:rPr>
        <w:t>However,</w:t>
      </w:r>
      <w:r w:rsidRPr="3E6FCA5F">
        <w:rPr>
          <w:rFonts w:ascii="Aptos" w:eastAsia="Aptos" w:hAnsi="Aptos" w:cs="Aptos"/>
        </w:rPr>
        <w:t xml:space="preserve"> as you propose </w:t>
      </w:r>
      <w:r w:rsidR="3187A04B" w:rsidRPr="3E6FCA5F">
        <w:rPr>
          <w:rFonts w:ascii="Aptos" w:eastAsia="Aptos" w:hAnsi="Aptos" w:cs="Aptos"/>
        </w:rPr>
        <w:t>making</w:t>
      </w:r>
      <w:r w:rsidRPr="3E6FCA5F">
        <w:rPr>
          <w:rFonts w:ascii="Aptos" w:eastAsia="Aptos" w:hAnsi="Aptos" w:cs="Aptos"/>
        </w:rPr>
        <w:t xml:space="preserve"> 50 posts redundant - by law, this will need to be dealt with through a collective</w:t>
      </w:r>
      <w:r w:rsidR="0F343FF3" w:rsidRPr="3E6FCA5F">
        <w:rPr>
          <w:rFonts w:ascii="Aptos" w:eastAsia="Aptos" w:hAnsi="Aptos" w:cs="Aptos"/>
        </w:rPr>
        <w:t>-</w:t>
      </w:r>
      <w:r w:rsidRPr="3E6FCA5F">
        <w:rPr>
          <w:rFonts w:ascii="Aptos" w:eastAsia="Aptos" w:hAnsi="Aptos" w:cs="Aptos"/>
        </w:rPr>
        <w:t>consultation process.</w:t>
      </w:r>
      <w:r w:rsidR="283B021F" w:rsidRPr="3E6FCA5F">
        <w:rPr>
          <w:rFonts w:ascii="Aptos" w:eastAsia="Aptos" w:hAnsi="Aptos" w:cs="Aptos"/>
        </w:rPr>
        <w:t xml:space="preserve"> </w:t>
      </w:r>
    </w:p>
    <w:p w14:paraId="15668289" w14:textId="3BF7F4E1" w:rsidR="3E6FCA5F" w:rsidRDefault="3E6FCA5F" w:rsidP="6B1291DF">
      <w:pPr>
        <w:rPr>
          <w:rFonts w:ascii="Aptos" w:eastAsia="Aptos" w:hAnsi="Aptos" w:cs="Aptos"/>
        </w:rPr>
      </w:pPr>
    </w:p>
    <w:p w14:paraId="1939D32E" w14:textId="742C46A5" w:rsidR="18A63243" w:rsidRDefault="18A63243" w:rsidP="08DE38FD">
      <w:pPr>
        <w:shd w:val="clear" w:color="auto" w:fill="FFFFFF" w:themeFill="background1"/>
        <w:rPr>
          <w:rFonts w:ascii="Aptos" w:eastAsia="Aptos" w:hAnsi="Aptos" w:cs="Aptos"/>
        </w:rPr>
      </w:pPr>
      <w:r w:rsidRPr="08DE38FD">
        <w:rPr>
          <w:rFonts w:eastAsiaTheme="minorEastAsia"/>
        </w:rPr>
        <w:t xml:space="preserve">As an employer we must consult with the recognised trade union (TU) </w:t>
      </w:r>
      <w:r w:rsidR="7A90A3FC" w:rsidRPr="08DE38FD">
        <w:rPr>
          <w:rFonts w:eastAsiaTheme="minorEastAsia"/>
        </w:rPr>
        <w:t>representatives.</w:t>
      </w:r>
      <w:r w:rsidR="3F9D2FE6" w:rsidRPr="08DE38FD">
        <w:rPr>
          <w:rFonts w:eastAsiaTheme="minorEastAsia"/>
        </w:rPr>
        <w:t xml:space="preserve"> Section 188 of the Employment Rights Act 1996</w:t>
      </w:r>
      <w:r w:rsidR="0006F43F" w:rsidRPr="08DE38FD">
        <w:rPr>
          <w:rFonts w:eastAsiaTheme="minorEastAsia"/>
        </w:rPr>
        <w:t xml:space="preserve"> states that an </w:t>
      </w:r>
      <w:r w:rsidR="48092E2D" w:rsidRPr="08DE38FD">
        <w:rPr>
          <w:rFonts w:eastAsiaTheme="minorEastAsia"/>
        </w:rPr>
        <w:t>employer will</w:t>
      </w:r>
      <w:r w:rsidR="3F9D2FE6" w:rsidRPr="08DE38FD">
        <w:rPr>
          <w:rFonts w:eastAsiaTheme="minorEastAsia"/>
        </w:rPr>
        <w:t xml:space="preserve"> need to send </w:t>
      </w:r>
      <w:r w:rsidR="1E32970B" w:rsidRPr="08DE38FD">
        <w:rPr>
          <w:rFonts w:eastAsiaTheme="minorEastAsia"/>
        </w:rPr>
        <w:t>a "section</w:t>
      </w:r>
      <w:r w:rsidR="3F9D2FE6" w:rsidRPr="08DE38FD">
        <w:rPr>
          <w:rFonts w:eastAsiaTheme="minorEastAsia"/>
        </w:rPr>
        <w:t xml:space="preserve"> 188 letter" to </w:t>
      </w:r>
      <w:r w:rsidR="2FEB12C2" w:rsidRPr="08DE38FD">
        <w:rPr>
          <w:rFonts w:eastAsiaTheme="minorEastAsia"/>
        </w:rPr>
        <w:t>our</w:t>
      </w:r>
      <w:r w:rsidR="3F9D2FE6" w:rsidRPr="08DE38FD">
        <w:rPr>
          <w:rFonts w:eastAsiaTheme="minorEastAsia"/>
        </w:rPr>
        <w:t xml:space="preserve"> </w:t>
      </w:r>
      <w:r w:rsidR="2CF6F5F4" w:rsidRPr="08DE38FD">
        <w:rPr>
          <w:rFonts w:eastAsiaTheme="minorEastAsia"/>
        </w:rPr>
        <w:t>TU</w:t>
      </w:r>
      <w:r w:rsidR="3F9D2FE6" w:rsidRPr="08DE38FD">
        <w:rPr>
          <w:rFonts w:eastAsiaTheme="minorEastAsia"/>
        </w:rPr>
        <w:t xml:space="preserve"> </w:t>
      </w:r>
      <w:r w:rsidR="6E72ACD8" w:rsidRPr="08DE38FD">
        <w:rPr>
          <w:rFonts w:eastAsiaTheme="minorEastAsia"/>
        </w:rPr>
        <w:t xml:space="preserve">representatives, </w:t>
      </w:r>
      <w:r w:rsidR="7CDD67CD" w:rsidRPr="08DE38FD">
        <w:rPr>
          <w:rFonts w:eastAsiaTheme="minorEastAsia"/>
        </w:rPr>
        <w:t>informing them</w:t>
      </w:r>
      <w:r w:rsidR="3F9D2FE6" w:rsidRPr="08DE38FD">
        <w:rPr>
          <w:rFonts w:eastAsiaTheme="minorEastAsia"/>
        </w:rPr>
        <w:t xml:space="preserve"> that </w:t>
      </w:r>
      <w:r w:rsidR="7B624D1E" w:rsidRPr="08DE38FD">
        <w:rPr>
          <w:rFonts w:eastAsiaTheme="minorEastAsia"/>
        </w:rPr>
        <w:t>we</w:t>
      </w:r>
      <w:r w:rsidR="3F9D2FE6" w:rsidRPr="08DE38FD">
        <w:rPr>
          <w:rFonts w:eastAsiaTheme="minorEastAsia"/>
        </w:rPr>
        <w:t xml:space="preserve"> propose </w:t>
      </w:r>
      <w:r w:rsidR="6291907C" w:rsidRPr="08DE38FD">
        <w:rPr>
          <w:rFonts w:eastAsiaTheme="minorEastAsia"/>
        </w:rPr>
        <w:t>making</w:t>
      </w:r>
      <w:r w:rsidR="3F9D2FE6" w:rsidRPr="08DE38FD">
        <w:rPr>
          <w:rFonts w:eastAsiaTheme="minorEastAsia"/>
        </w:rPr>
        <w:t xml:space="preserve"> </w:t>
      </w:r>
      <w:r w:rsidR="3A4A3BED" w:rsidRPr="08DE38FD">
        <w:rPr>
          <w:rFonts w:eastAsiaTheme="minorEastAsia"/>
        </w:rPr>
        <w:t>5</w:t>
      </w:r>
      <w:r w:rsidR="3F9D2FE6" w:rsidRPr="08DE38FD">
        <w:rPr>
          <w:rFonts w:eastAsiaTheme="minorEastAsia"/>
        </w:rPr>
        <w:t>0 employees redundant within a period of 90 days</w:t>
      </w:r>
      <w:r w:rsidR="1E707638" w:rsidRPr="08DE38FD">
        <w:rPr>
          <w:rFonts w:eastAsiaTheme="minorEastAsia"/>
        </w:rPr>
        <w:t>,</w:t>
      </w:r>
      <w:r w:rsidR="3F9D2FE6" w:rsidRPr="08DE38FD">
        <w:rPr>
          <w:rFonts w:eastAsiaTheme="minorEastAsia"/>
        </w:rPr>
        <w:t xml:space="preserve"> and initiating consultation.</w:t>
      </w:r>
      <w:r w:rsidR="0FE8F5AD" w:rsidRPr="08DE38FD">
        <w:rPr>
          <w:rFonts w:eastAsiaTheme="minorEastAsia"/>
        </w:rPr>
        <w:t xml:space="preserve"> (Legislation.Gov, 1996)</w:t>
      </w:r>
    </w:p>
    <w:p w14:paraId="758ECD5D" w14:textId="24E4D928" w:rsidR="3E6FCA5F" w:rsidRDefault="3E6FCA5F" w:rsidP="08DE38FD">
      <w:pPr>
        <w:rPr>
          <w:rFonts w:ascii="Aptos" w:eastAsia="Aptos" w:hAnsi="Aptos" w:cs="Aptos"/>
        </w:rPr>
      </w:pPr>
    </w:p>
    <w:p w14:paraId="3FA0F9F8" w14:textId="28505B1E" w:rsidR="4B2B6F19" w:rsidRDefault="4B2B6F19" w:rsidP="3E6FCA5F">
      <w:pPr>
        <w:shd w:val="clear" w:color="auto" w:fill="FFFFFF" w:themeFill="background1"/>
        <w:rPr>
          <w:rFonts w:ascii="Aptos" w:eastAsia="Aptos" w:hAnsi="Aptos" w:cs="Aptos"/>
        </w:rPr>
      </w:pPr>
      <w:r w:rsidRPr="08DE38FD">
        <w:rPr>
          <w:rFonts w:eastAsiaTheme="minorEastAsia"/>
        </w:rPr>
        <w:t xml:space="preserve">The selection process </w:t>
      </w:r>
      <w:r w:rsidR="12E28AD9" w:rsidRPr="08DE38FD">
        <w:rPr>
          <w:rFonts w:eastAsiaTheme="minorEastAsia"/>
        </w:rPr>
        <w:t xml:space="preserve">should </w:t>
      </w:r>
      <w:r w:rsidRPr="08DE38FD">
        <w:rPr>
          <w:rFonts w:eastAsiaTheme="minorEastAsia"/>
        </w:rPr>
        <w:t>be clear</w:t>
      </w:r>
      <w:r w:rsidR="13FF5B5D" w:rsidRPr="08DE38FD">
        <w:rPr>
          <w:rFonts w:eastAsiaTheme="minorEastAsia"/>
        </w:rPr>
        <w:t>,</w:t>
      </w:r>
      <w:r w:rsidR="68E6B1AD" w:rsidRPr="08DE38FD">
        <w:rPr>
          <w:rFonts w:eastAsiaTheme="minorEastAsia"/>
        </w:rPr>
        <w:t xml:space="preserve"> </w:t>
      </w:r>
      <w:r w:rsidRPr="08DE38FD">
        <w:rPr>
          <w:rFonts w:eastAsiaTheme="minorEastAsia"/>
        </w:rPr>
        <w:t>not simply based upon performance.</w:t>
      </w:r>
      <w:r w:rsidR="7883B484" w:rsidRPr="08DE38FD">
        <w:rPr>
          <w:rFonts w:eastAsiaTheme="minorEastAsia"/>
        </w:rPr>
        <w:t xml:space="preserve"> Selection c</w:t>
      </w:r>
      <w:r w:rsidRPr="08DE38FD">
        <w:rPr>
          <w:rFonts w:eastAsiaTheme="minorEastAsia"/>
        </w:rPr>
        <w:t>riteria should be</w:t>
      </w:r>
      <w:r w:rsidR="2CF7F8AD" w:rsidRPr="08DE38FD">
        <w:rPr>
          <w:rFonts w:eastAsiaTheme="minorEastAsia"/>
        </w:rPr>
        <w:t xml:space="preserve"> </w:t>
      </w:r>
      <w:r w:rsidRPr="08DE38FD">
        <w:rPr>
          <w:rFonts w:eastAsiaTheme="minorEastAsia"/>
        </w:rPr>
        <w:t xml:space="preserve">objective and measurable </w:t>
      </w:r>
      <w:r w:rsidRPr="08DE38FD">
        <w:rPr>
          <w:rFonts w:ascii="Aptos" w:eastAsia="Aptos" w:hAnsi="Aptos" w:cs="Aptos"/>
        </w:rPr>
        <w:t xml:space="preserve">– meaning they should be fair and based on facts that can be </w:t>
      </w:r>
      <w:r w:rsidR="5ED72AEE" w:rsidRPr="08DE38FD">
        <w:rPr>
          <w:rFonts w:ascii="Aptos" w:eastAsia="Aptos" w:hAnsi="Aptos" w:cs="Aptos"/>
        </w:rPr>
        <w:t>measured and</w:t>
      </w:r>
      <w:r w:rsidRPr="08DE38FD">
        <w:rPr>
          <w:rFonts w:ascii="Aptos" w:eastAsia="Aptos" w:hAnsi="Aptos" w:cs="Aptos"/>
        </w:rPr>
        <w:t xml:space="preserve"> not be affected by personal opinions and potential bias. (CIPD, 2024)</w:t>
      </w:r>
      <w:r w:rsidR="6C423A45" w:rsidRPr="08DE38FD">
        <w:rPr>
          <w:rFonts w:ascii="Aptos" w:eastAsia="Aptos" w:hAnsi="Aptos" w:cs="Aptos"/>
        </w:rPr>
        <w:t>. Also note that making someone redundant because of any protected characteristic is unlawful under the Equality Act 2010.</w:t>
      </w:r>
    </w:p>
    <w:p w14:paraId="4231C10B" w14:textId="74189D16" w:rsidR="27083962" w:rsidRDefault="27083962" w:rsidP="27083962">
      <w:pPr>
        <w:rPr>
          <w:rFonts w:ascii="Aptos" w:eastAsia="Aptos" w:hAnsi="Aptos" w:cs="Aptos"/>
        </w:rPr>
      </w:pPr>
    </w:p>
    <w:p w14:paraId="76339BC3" w14:textId="1905FA93" w:rsidR="7AC6D153" w:rsidRDefault="7AC6D153" w:rsidP="3E6FCA5F">
      <w:pPr>
        <w:spacing w:line="259" w:lineRule="auto"/>
        <w:rPr>
          <w:rFonts w:ascii="Aptos" w:eastAsia="Aptos" w:hAnsi="Aptos" w:cs="Aptos"/>
        </w:rPr>
      </w:pPr>
      <w:r w:rsidRPr="6B1291DF">
        <w:rPr>
          <w:rFonts w:ascii="Aptos" w:eastAsia="Aptos" w:hAnsi="Aptos" w:cs="Aptos"/>
        </w:rPr>
        <w:t>The</w:t>
      </w:r>
      <w:r w:rsidR="1E3B4360" w:rsidRPr="6B1291DF">
        <w:rPr>
          <w:rFonts w:ascii="Aptos" w:eastAsia="Aptos" w:hAnsi="Aptos" w:cs="Aptos"/>
        </w:rPr>
        <w:t xml:space="preserve"> </w:t>
      </w:r>
      <w:r w:rsidR="0D4C34B7" w:rsidRPr="6B1291DF">
        <w:rPr>
          <w:rFonts w:ascii="Aptos" w:eastAsia="Aptos" w:hAnsi="Aptos" w:cs="Aptos"/>
        </w:rPr>
        <w:t xml:space="preserve">next </w:t>
      </w:r>
      <w:r w:rsidR="1E3B4360" w:rsidRPr="6B1291DF">
        <w:rPr>
          <w:rFonts w:ascii="Aptos" w:eastAsia="Aptos" w:hAnsi="Aptos" w:cs="Aptos"/>
        </w:rPr>
        <w:t>step of the process</w:t>
      </w:r>
      <w:r w:rsidR="49F436AE" w:rsidRPr="6B1291DF">
        <w:rPr>
          <w:rFonts w:ascii="Aptos" w:eastAsia="Aptos" w:hAnsi="Aptos" w:cs="Aptos"/>
        </w:rPr>
        <w:t xml:space="preserve"> </w:t>
      </w:r>
      <w:r w:rsidR="1FC1365A" w:rsidRPr="6B1291DF">
        <w:rPr>
          <w:rFonts w:ascii="Aptos" w:eastAsia="Aptos" w:hAnsi="Aptos" w:cs="Aptos"/>
        </w:rPr>
        <w:t>is</w:t>
      </w:r>
      <w:r w:rsidR="49F436AE" w:rsidRPr="6B1291DF">
        <w:rPr>
          <w:rFonts w:ascii="Aptos" w:eastAsia="Aptos" w:hAnsi="Aptos" w:cs="Aptos"/>
        </w:rPr>
        <w:t xml:space="preserve"> to</w:t>
      </w:r>
      <w:r w:rsidR="1E3B4360" w:rsidRPr="6B1291DF">
        <w:rPr>
          <w:rFonts w:ascii="Aptos" w:eastAsia="Aptos" w:hAnsi="Aptos" w:cs="Aptos"/>
        </w:rPr>
        <w:t xml:space="preserve"> </w:t>
      </w:r>
      <w:r w:rsidR="5C39C800" w:rsidRPr="6B1291DF">
        <w:rPr>
          <w:rFonts w:ascii="Aptos" w:eastAsia="Aptos" w:hAnsi="Aptos" w:cs="Aptos"/>
        </w:rPr>
        <w:t>draft a formal letter</w:t>
      </w:r>
      <w:r w:rsidR="1E3B4360" w:rsidRPr="6B1291DF">
        <w:rPr>
          <w:rFonts w:ascii="Aptos" w:eastAsia="Aptos" w:hAnsi="Aptos" w:cs="Aptos"/>
        </w:rPr>
        <w:t xml:space="preserve"> to present to the </w:t>
      </w:r>
      <w:r w:rsidR="03A309D7" w:rsidRPr="6B1291DF">
        <w:rPr>
          <w:rFonts w:ascii="Aptos" w:eastAsia="Aptos" w:hAnsi="Aptos" w:cs="Aptos"/>
        </w:rPr>
        <w:t xml:space="preserve">employees to provide </w:t>
      </w:r>
      <w:r w:rsidR="39E33E4B" w:rsidRPr="6B1291DF">
        <w:rPr>
          <w:rFonts w:ascii="Aptos" w:eastAsia="Aptos" w:hAnsi="Aptos" w:cs="Aptos"/>
        </w:rPr>
        <w:t>information</w:t>
      </w:r>
      <w:r w:rsidR="262F033B" w:rsidRPr="6B1291DF">
        <w:rPr>
          <w:rFonts w:ascii="Aptos" w:eastAsia="Aptos" w:hAnsi="Aptos" w:cs="Aptos"/>
        </w:rPr>
        <w:t xml:space="preserve"> to include: the reason for </w:t>
      </w:r>
      <w:r w:rsidR="57C62FF7" w:rsidRPr="6B1291DF">
        <w:rPr>
          <w:rFonts w:ascii="Aptos" w:eastAsia="Aptos" w:hAnsi="Aptos" w:cs="Aptos"/>
        </w:rPr>
        <w:t>proposed redundancies</w:t>
      </w:r>
      <w:r w:rsidR="262F033B" w:rsidRPr="6B1291DF">
        <w:rPr>
          <w:rFonts w:ascii="Aptos" w:eastAsia="Aptos" w:hAnsi="Aptos" w:cs="Aptos"/>
        </w:rPr>
        <w:t xml:space="preserve">; </w:t>
      </w:r>
      <w:r w:rsidR="6D3C50A4" w:rsidRPr="6B1291DF">
        <w:rPr>
          <w:rFonts w:ascii="Aptos" w:eastAsia="Aptos" w:hAnsi="Aptos" w:cs="Aptos"/>
        </w:rPr>
        <w:t xml:space="preserve">which </w:t>
      </w:r>
      <w:r w:rsidR="5AEA4524" w:rsidRPr="6B1291DF">
        <w:rPr>
          <w:rFonts w:ascii="Aptos" w:eastAsia="Aptos" w:hAnsi="Aptos" w:cs="Aptos"/>
        </w:rPr>
        <w:t>roles</w:t>
      </w:r>
      <w:r w:rsidR="6D3C50A4" w:rsidRPr="6B1291DF">
        <w:rPr>
          <w:rFonts w:ascii="Aptos" w:eastAsia="Aptos" w:hAnsi="Aptos" w:cs="Aptos"/>
        </w:rPr>
        <w:t xml:space="preserve"> are at risk</w:t>
      </w:r>
      <w:r w:rsidR="1C1A1830" w:rsidRPr="6B1291DF">
        <w:rPr>
          <w:rFonts w:ascii="Aptos" w:eastAsia="Aptos" w:hAnsi="Aptos" w:cs="Aptos"/>
        </w:rPr>
        <w:t xml:space="preserve"> and how many; w</w:t>
      </w:r>
      <w:r w:rsidR="6D3C50A4" w:rsidRPr="6B1291DF">
        <w:rPr>
          <w:rFonts w:ascii="Aptos" w:eastAsia="Aptos" w:hAnsi="Aptos" w:cs="Aptos"/>
        </w:rPr>
        <w:t>hat the selection process</w:t>
      </w:r>
      <w:r w:rsidR="3B17CE95" w:rsidRPr="6B1291DF">
        <w:rPr>
          <w:rFonts w:ascii="Aptos" w:eastAsia="Aptos" w:hAnsi="Aptos" w:cs="Aptos"/>
        </w:rPr>
        <w:t xml:space="preserve"> will be and how will you follow this; discuss </w:t>
      </w:r>
      <w:r w:rsidR="6D3C50A4" w:rsidRPr="6B1291DF">
        <w:rPr>
          <w:rFonts w:ascii="Aptos" w:eastAsia="Aptos" w:hAnsi="Aptos" w:cs="Aptos"/>
        </w:rPr>
        <w:t>redundancy pay calculat</w:t>
      </w:r>
      <w:r w:rsidR="552D343F" w:rsidRPr="6B1291DF">
        <w:rPr>
          <w:rFonts w:ascii="Aptos" w:eastAsia="Aptos" w:hAnsi="Aptos" w:cs="Aptos"/>
        </w:rPr>
        <w:t>ion; next steps and consultation.</w:t>
      </w:r>
      <w:r w:rsidR="4F1E73DB" w:rsidRPr="6B1291DF">
        <w:rPr>
          <w:rFonts w:ascii="Aptos" w:eastAsia="Aptos" w:hAnsi="Aptos" w:cs="Aptos"/>
        </w:rPr>
        <w:t xml:space="preserve"> </w:t>
      </w:r>
      <w:r w:rsidR="62D3BCF4" w:rsidRPr="6B1291DF">
        <w:rPr>
          <w:rFonts w:ascii="Aptos" w:eastAsia="Aptos" w:hAnsi="Aptos" w:cs="Aptos"/>
        </w:rPr>
        <w:t xml:space="preserve">You would need to advise whether there are </w:t>
      </w:r>
      <w:r w:rsidR="5B33CD66" w:rsidRPr="6B1291DF">
        <w:rPr>
          <w:rFonts w:ascii="Aptos" w:eastAsia="Aptos" w:hAnsi="Aptos" w:cs="Aptos"/>
        </w:rPr>
        <w:t>options such</w:t>
      </w:r>
      <w:r w:rsidR="62D3BCF4" w:rsidRPr="6B1291DF">
        <w:rPr>
          <w:rFonts w:ascii="Aptos" w:eastAsia="Aptos" w:hAnsi="Aptos" w:cs="Aptos"/>
        </w:rPr>
        <w:t xml:space="preserve"> as voluntary redundancy or suitable alternative employment. </w:t>
      </w:r>
      <w:r w:rsidR="4F1E73DB" w:rsidRPr="6B1291DF">
        <w:rPr>
          <w:rFonts w:ascii="Aptos" w:eastAsia="Aptos" w:hAnsi="Aptos" w:cs="Aptos"/>
        </w:rPr>
        <w:t>Lastly - e</w:t>
      </w:r>
      <w:r w:rsidR="0A0F2CE0" w:rsidRPr="6B1291DF">
        <w:rPr>
          <w:rFonts w:ascii="Aptos" w:eastAsia="Aptos" w:hAnsi="Aptos" w:cs="Aptos"/>
        </w:rPr>
        <w:t xml:space="preserve">xplain that all employees will be </w:t>
      </w:r>
      <w:r w:rsidR="6996434F" w:rsidRPr="6B1291DF">
        <w:rPr>
          <w:rFonts w:ascii="Aptos" w:eastAsia="Aptos" w:hAnsi="Aptos" w:cs="Aptos"/>
        </w:rPr>
        <w:t>represented</w:t>
      </w:r>
      <w:r w:rsidR="0A0F2CE0" w:rsidRPr="6B1291DF">
        <w:rPr>
          <w:rFonts w:ascii="Aptos" w:eastAsia="Aptos" w:hAnsi="Aptos" w:cs="Aptos"/>
        </w:rPr>
        <w:t xml:space="preserve"> by the TU representatives in </w:t>
      </w:r>
      <w:r w:rsidR="7F40AD55" w:rsidRPr="6B1291DF">
        <w:rPr>
          <w:rFonts w:ascii="Aptos" w:eastAsia="Aptos" w:hAnsi="Aptos" w:cs="Aptos"/>
        </w:rPr>
        <w:t>the</w:t>
      </w:r>
      <w:r w:rsidR="0A0F2CE0" w:rsidRPr="6B1291DF">
        <w:rPr>
          <w:rFonts w:ascii="Aptos" w:eastAsia="Aptos" w:hAnsi="Aptos" w:cs="Aptos"/>
        </w:rPr>
        <w:t xml:space="preserve"> collective consultation.</w:t>
      </w:r>
      <w:r w:rsidR="34857814" w:rsidRPr="6B1291DF">
        <w:rPr>
          <w:rFonts w:ascii="Aptos" w:eastAsia="Aptos" w:hAnsi="Aptos" w:cs="Aptos"/>
        </w:rPr>
        <w:t xml:space="preserve"> </w:t>
      </w:r>
      <w:r w:rsidR="1D53C057" w:rsidRPr="6B1291DF">
        <w:rPr>
          <w:rFonts w:ascii="Aptos" w:eastAsia="Aptos" w:hAnsi="Aptos" w:cs="Aptos"/>
        </w:rPr>
        <w:t xml:space="preserve">(Acas, 2024) </w:t>
      </w:r>
      <w:r w:rsidR="34857814" w:rsidRPr="6B1291DF">
        <w:rPr>
          <w:rFonts w:ascii="Aptos" w:eastAsia="Aptos" w:hAnsi="Aptos" w:cs="Aptos"/>
        </w:rPr>
        <w:t>(Acas, 2025)</w:t>
      </w:r>
      <w:r w:rsidR="12C49070" w:rsidRPr="6B1291DF">
        <w:rPr>
          <w:rFonts w:ascii="Aptos" w:eastAsia="Aptos" w:hAnsi="Aptos" w:cs="Aptos"/>
        </w:rPr>
        <w:t xml:space="preserve">.  </w:t>
      </w:r>
    </w:p>
    <w:p w14:paraId="72AE7769" w14:textId="0EEB95FB" w:rsidR="6B1291DF" w:rsidRDefault="6B1291DF" w:rsidP="6B1291DF">
      <w:pPr>
        <w:spacing w:line="259" w:lineRule="auto"/>
        <w:rPr>
          <w:rFonts w:ascii="Aptos" w:eastAsia="Aptos" w:hAnsi="Aptos" w:cs="Aptos"/>
        </w:rPr>
      </w:pPr>
    </w:p>
    <w:p w14:paraId="31BAC480" w14:textId="03F8362D" w:rsidR="7C252846" w:rsidRDefault="7C252846" w:rsidP="27083962">
      <w:pPr>
        <w:rPr>
          <w:rFonts w:ascii="Aptos" w:eastAsia="Aptos" w:hAnsi="Aptos" w:cs="Aptos"/>
        </w:rPr>
      </w:pPr>
      <w:r w:rsidRPr="3E6FCA5F">
        <w:rPr>
          <w:rFonts w:ascii="Aptos" w:eastAsia="Aptos" w:hAnsi="Aptos" w:cs="Aptos"/>
        </w:rPr>
        <w:t xml:space="preserve">There will be factors affecting </w:t>
      </w:r>
      <w:r w:rsidR="585726E7" w:rsidRPr="3E6FCA5F">
        <w:rPr>
          <w:rFonts w:ascii="Aptos" w:eastAsia="Aptos" w:hAnsi="Aptos" w:cs="Aptos"/>
        </w:rPr>
        <w:t xml:space="preserve">employee rights </w:t>
      </w:r>
      <w:r w:rsidR="1AFD19A0" w:rsidRPr="3E6FCA5F">
        <w:rPr>
          <w:rFonts w:ascii="Aptos" w:eastAsia="Aptos" w:hAnsi="Aptos" w:cs="Aptos"/>
        </w:rPr>
        <w:t xml:space="preserve">such as </w:t>
      </w:r>
      <w:r w:rsidR="585726E7" w:rsidRPr="3E6FCA5F">
        <w:rPr>
          <w:rFonts w:ascii="Aptos" w:eastAsia="Aptos" w:hAnsi="Aptos" w:cs="Aptos"/>
        </w:rPr>
        <w:t>notice periods and redundancy pay</w:t>
      </w:r>
      <w:r w:rsidR="34FEDE88" w:rsidRPr="3E6FCA5F">
        <w:rPr>
          <w:rFonts w:ascii="Aptos" w:eastAsia="Aptos" w:hAnsi="Aptos" w:cs="Aptos"/>
        </w:rPr>
        <w:t xml:space="preserve">.  Employees </w:t>
      </w:r>
      <w:r w:rsidR="6F2CF94D" w:rsidRPr="3E6FCA5F">
        <w:rPr>
          <w:rFonts w:ascii="Aptos" w:eastAsia="Aptos" w:hAnsi="Aptos" w:cs="Aptos"/>
        </w:rPr>
        <w:t xml:space="preserve">must have at least two years of continuous service </w:t>
      </w:r>
      <w:r w:rsidR="115EC90C" w:rsidRPr="3E6FCA5F">
        <w:rPr>
          <w:rFonts w:ascii="Aptos" w:eastAsia="Aptos" w:hAnsi="Aptos" w:cs="Aptos"/>
        </w:rPr>
        <w:t>to be eligible for redundancy pay.</w:t>
      </w:r>
      <w:r w:rsidR="4648E2C7" w:rsidRPr="3E6FCA5F">
        <w:rPr>
          <w:rFonts w:ascii="Aptos" w:eastAsia="Aptos" w:hAnsi="Aptos" w:cs="Aptos"/>
        </w:rPr>
        <w:t xml:space="preserve"> (Service, G.D, 2024)</w:t>
      </w:r>
    </w:p>
    <w:p w14:paraId="7C52C366" w14:textId="5F72D5A7" w:rsidR="4B6A7F78" w:rsidRDefault="4B6A7F78" w:rsidP="3E6FCA5F">
      <w:pPr>
        <w:spacing w:line="259" w:lineRule="auto"/>
        <w:rPr>
          <w:rFonts w:ascii="Aptos" w:eastAsia="Aptos" w:hAnsi="Aptos" w:cs="Aptos"/>
        </w:rPr>
      </w:pPr>
    </w:p>
    <w:p w14:paraId="2FED4207" w14:textId="3BF9CF38" w:rsidR="27083962" w:rsidRDefault="0C3C59EE" w:rsidP="08DE38FD">
      <w:pPr>
        <w:spacing w:line="259" w:lineRule="auto"/>
        <w:rPr>
          <w:rFonts w:ascii="Aptos" w:eastAsia="Aptos" w:hAnsi="Aptos" w:cs="Aptos"/>
        </w:rPr>
      </w:pPr>
      <w:r w:rsidRPr="08DE38FD">
        <w:rPr>
          <w:rFonts w:ascii="Aptos" w:eastAsia="Aptos" w:hAnsi="Aptos" w:cs="Aptos"/>
        </w:rPr>
        <w:t>P</w:t>
      </w:r>
      <w:r w:rsidR="0FF41AD9" w:rsidRPr="08DE38FD">
        <w:rPr>
          <w:rFonts w:ascii="Aptos" w:eastAsia="Aptos" w:hAnsi="Aptos" w:cs="Aptos"/>
        </w:rPr>
        <w:t xml:space="preserve">lease </w:t>
      </w:r>
      <w:r w:rsidR="0F2FC647" w:rsidRPr="08DE38FD">
        <w:rPr>
          <w:rFonts w:ascii="Aptos" w:eastAsia="Aptos" w:hAnsi="Aptos" w:cs="Aptos"/>
        </w:rPr>
        <w:t>co</w:t>
      </w:r>
      <w:r w:rsidR="3558155B" w:rsidRPr="08DE38FD">
        <w:rPr>
          <w:rFonts w:ascii="Aptos" w:eastAsia="Aptos" w:hAnsi="Aptos" w:cs="Aptos"/>
        </w:rPr>
        <w:t>u</w:t>
      </w:r>
      <w:r w:rsidR="0F2FC647" w:rsidRPr="08DE38FD">
        <w:rPr>
          <w:rFonts w:ascii="Aptos" w:eastAsia="Aptos" w:hAnsi="Aptos" w:cs="Aptos"/>
        </w:rPr>
        <w:t xml:space="preserve">ld you </w:t>
      </w:r>
      <w:r w:rsidR="62E47625" w:rsidRPr="08DE38FD">
        <w:rPr>
          <w:rFonts w:ascii="Aptos" w:eastAsia="Aptos" w:hAnsi="Aptos" w:cs="Aptos"/>
        </w:rPr>
        <w:t xml:space="preserve">carefully </w:t>
      </w:r>
      <w:r w:rsidR="44ECFA0F" w:rsidRPr="08DE38FD">
        <w:rPr>
          <w:rFonts w:ascii="Aptos" w:eastAsia="Aptos" w:hAnsi="Aptos" w:cs="Aptos"/>
        </w:rPr>
        <w:t xml:space="preserve">reconsider </w:t>
      </w:r>
      <w:r w:rsidR="01D92944" w:rsidRPr="08DE38FD">
        <w:rPr>
          <w:rFonts w:ascii="Aptos" w:eastAsia="Aptos" w:hAnsi="Aptos" w:cs="Aptos"/>
        </w:rPr>
        <w:t xml:space="preserve">and confirm </w:t>
      </w:r>
      <w:r w:rsidR="44ECFA0F" w:rsidRPr="08DE38FD">
        <w:rPr>
          <w:rFonts w:ascii="Aptos" w:eastAsia="Aptos" w:hAnsi="Aptos" w:cs="Aptos"/>
        </w:rPr>
        <w:t xml:space="preserve">your selection </w:t>
      </w:r>
      <w:r w:rsidR="4A5D2839" w:rsidRPr="08DE38FD">
        <w:rPr>
          <w:rFonts w:ascii="Aptos" w:eastAsia="Aptos" w:hAnsi="Aptos" w:cs="Aptos"/>
        </w:rPr>
        <w:t>criteria as</w:t>
      </w:r>
      <w:r w:rsidR="3133AC61" w:rsidRPr="08DE38FD">
        <w:rPr>
          <w:rFonts w:ascii="Aptos" w:eastAsia="Aptos" w:hAnsi="Aptos" w:cs="Aptos"/>
        </w:rPr>
        <w:t xml:space="preserve"> we will need to consult with our l</w:t>
      </w:r>
      <w:r w:rsidR="45DE90B0" w:rsidRPr="08DE38FD">
        <w:rPr>
          <w:rFonts w:ascii="Aptos" w:eastAsia="Aptos" w:hAnsi="Aptos" w:cs="Aptos"/>
        </w:rPr>
        <w:t>e</w:t>
      </w:r>
      <w:r w:rsidR="3133AC61" w:rsidRPr="08DE38FD">
        <w:rPr>
          <w:rFonts w:ascii="Aptos" w:eastAsia="Aptos" w:hAnsi="Aptos" w:cs="Aptos"/>
        </w:rPr>
        <w:t xml:space="preserve">gal </w:t>
      </w:r>
      <w:r w:rsidR="2244313E" w:rsidRPr="08DE38FD">
        <w:rPr>
          <w:rFonts w:ascii="Aptos" w:eastAsia="Aptos" w:hAnsi="Aptos" w:cs="Aptos"/>
        </w:rPr>
        <w:t xml:space="preserve">team </w:t>
      </w:r>
      <w:r w:rsidR="3F755F10" w:rsidRPr="08DE38FD">
        <w:rPr>
          <w:rFonts w:ascii="Aptos" w:eastAsia="Aptos" w:hAnsi="Aptos" w:cs="Aptos"/>
        </w:rPr>
        <w:t xml:space="preserve">and TU representatives </w:t>
      </w:r>
      <w:r w:rsidR="3133AC61" w:rsidRPr="08DE38FD">
        <w:rPr>
          <w:rFonts w:ascii="Aptos" w:eastAsia="Aptos" w:hAnsi="Aptos" w:cs="Aptos"/>
        </w:rPr>
        <w:t>on this matter</w:t>
      </w:r>
      <w:r w:rsidR="16B43243" w:rsidRPr="08DE38FD">
        <w:rPr>
          <w:rFonts w:ascii="Aptos" w:eastAsia="Aptos" w:hAnsi="Aptos" w:cs="Aptos"/>
        </w:rPr>
        <w:t xml:space="preserve">, </w:t>
      </w:r>
      <w:r w:rsidR="3133AC61" w:rsidRPr="08DE38FD">
        <w:rPr>
          <w:rFonts w:ascii="Aptos" w:eastAsia="Aptos" w:hAnsi="Aptos" w:cs="Aptos"/>
        </w:rPr>
        <w:t xml:space="preserve">to ensure we are covering </w:t>
      </w:r>
      <w:r w:rsidR="623D5AD8" w:rsidRPr="08DE38FD">
        <w:rPr>
          <w:rFonts w:ascii="Aptos" w:eastAsia="Aptos" w:hAnsi="Aptos" w:cs="Aptos"/>
        </w:rPr>
        <w:t xml:space="preserve">all legalities before agreeing on the formal </w:t>
      </w:r>
      <w:r w:rsidR="30DFF7C7" w:rsidRPr="08DE38FD">
        <w:rPr>
          <w:rFonts w:ascii="Aptos" w:eastAsia="Aptos" w:hAnsi="Aptos" w:cs="Aptos"/>
        </w:rPr>
        <w:t>consultation</w:t>
      </w:r>
      <w:r w:rsidR="623D5AD8" w:rsidRPr="08DE38FD">
        <w:rPr>
          <w:rFonts w:ascii="Aptos" w:eastAsia="Aptos" w:hAnsi="Aptos" w:cs="Aptos"/>
        </w:rPr>
        <w:t xml:space="preserve"> process.</w:t>
      </w:r>
    </w:p>
    <w:p w14:paraId="13C56CE2" w14:textId="192FF967" w:rsidR="27083962" w:rsidRDefault="27083962" w:rsidP="27083962">
      <w:pPr>
        <w:rPr>
          <w:rFonts w:ascii="Aptos" w:eastAsia="Aptos" w:hAnsi="Aptos" w:cs="Aptos"/>
        </w:rPr>
      </w:pPr>
    </w:p>
    <w:p w14:paraId="0E5ECC17" w14:textId="124D2CA1" w:rsidR="27083962" w:rsidRDefault="27083962" w:rsidP="27083962">
      <w:pPr>
        <w:rPr>
          <w:rFonts w:ascii="Trebuchet MS" w:eastAsia="Trebuchet MS" w:hAnsi="Trebuchet MS" w:cs="Trebuchet MS"/>
          <w:color w:val="7030A0"/>
        </w:rPr>
      </w:pPr>
    </w:p>
    <w:p w14:paraId="254C76C4" w14:textId="4AA9DD50" w:rsidR="27083962" w:rsidRDefault="27083962" w:rsidP="27083962">
      <w:pPr>
        <w:rPr>
          <w:rFonts w:ascii="Trebuchet MS" w:eastAsia="Trebuchet MS" w:hAnsi="Trebuchet MS" w:cs="Trebuchet MS"/>
          <w:b/>
          <w:bCs/>
          <w:color w:val="FF0000"/>
        </w:rPr>
      </w:pPr>
    </w:p>
    <w:p w14:paraId="376166E2" w14:textId="6C157ED2" w:rsidR="27083962" w:rsidRDefault="27083962">
      <w:r>
        <w:br w:type="page"/>
      </w:r>
    </w:p>
    <w:p w14:paraId="022CD99F" w14:textId="78DBBB5E" w:rsidR="003F0A8B" w:rsidRDefault="67AF122F" w:rsidP="6E7F6A10">
      <w:r w:rsidRPr="6B1291DF">
        <w:rPr>
          <w:rFonts w:ascii="Aptos" w:eastAsia="Aptos" w:hAnsi="Aptos" w:cs="Aptos"/>
          <w:b/>
          <w:bCs/>
          <w:color w:val="004147"/>
        </w:rPr>
        <w:lastRenderedPageBreak/>
        <w:t xml:space="preserve">Email 7 (AC 3.3) </w:t>
      </w:r>
      <w:r w:rsidRPr="6B1291DF">
        <w:rPr>
          <w:rFonts w:ascii="Aptos" w:eastAsia="Aptos" w:hAnsi="Aptos" w:cs="Aptos"/>
          <w:b/>
          <w:bCs/>
        </w:rPr>
        <w:t xml:space="preserve"> </w:t>
      </w:r>
      <w:r w:rsidRPr="6B1291DF">
        <w:rPr>
          <w:rFonts w:ascii="Trebuchet MS" w:eastAsia="Trebuchet MS" w:hAnsi="Trebuchet MS" w:cs="Trebuchet MS"/>
          <w:b/>
          <w:bCs/>
          <w:sz w:val="24"/>
          <w:szCs w:val="24"/>
        </w:rPr>
        <w:t xml:space="preserve"> </w:t>
      </w:r>
    </w:p>
    <w:p w14:paraId="08365EB6" w14:textId="1F5B705E" w:rsidR="27083962" w:rsidRDefault="27083962" w:rsidP="27083962">
      <w:pPr>
        <w:rPr>
          <w:rFonts w:ascii="Trebuchet MS" w:eastAsia="Trebuchet MS" w:hAnsi="Trebuchet MS" w:cs="Trebuchet MS"/>
          <w:b/>
          <w:bCs/>
          <w:color w:val="FF0000"/>
        </w:rPr>
      </w:pPr>
    </w:p>
    <w:p w14:paraId="0B6544CA" w14:textId="2606A474" w:rsidR="6D34C886" w:rsidRDefault="6D34C886" w:rsidP="1C521D3A">
      <w:pPr>
        <w:spacing w:after="375"/>
        <w:rPr>
          <w:rFonts w:ascii="Aptos" w:eastAsia="Aptos" w:hAnsi="Aptos" w:cs="Aptos"/>
        </w:rPr>
      </w:pPr>
      <w:r w:rsidRPr="72502313">
        <w:rPr>
          <w:rFonts w:ascii="Aptos" w:eastAsia="Aptos" w:hAnsi="Aptos" w:cs="Aptos"/>
        </w:rPr>
        <w:t xml:space="preserve">TUPE </w:t>
      </w:r>
      <w:r w:rsidR="61631F4D" w:rsidRPr="72502313">
        <w:rPr>
          <w:rFonts w:ascii="Aptos" w:eastAsia="Aptos" w:hAnsi="Aptos" w:cs="Aptos"/>
        </w:rPr>
        <w:t>regulations</w:t>
      </w:r>
      <w:r w:rsidR="26D3D2B3" w:rsidRPr="72502313">
        <w:rPr>
          <w:rFonts w:ascii="Aptos" w:eastAsia="Aptos" w:hAnsi="Aptos" w:cs="Aptos"/>
        </w:rPr>
        <w:t xml:space="preserve"> </w:t>
      </w:r>
      <w:r w:rsidRPr="72502313">
        <w:rPr>
          <w:rFonts w:ascii="Aptos" w:eastAsia="Aptos" w:hAnsi="Aptos" w:cs="Aptos"/>
        </w:rPr>
        <w:t>protect employees' rights when they transfer to a new employer. A TUP</w:t>
      </w:r>
      <w:r w:rsidR="192B9717" w:rsidRPr="72502313">
        <w:rPr>
          <w:rFonts w:ascii="Aptos" w:eastAsia="Aptos" w:hAnsi="Aptos" w:cs="Aptos"/>
        </w:rPr>
        <w:t>E</w:t>
      </w:r>
      <w:r w:rsidRPr="72502313">
        <w:rPr>
          <w:rFonts w:ascii="Aptos" w:eastAsia="Aptos" w:hAnsi="Aptos" w:cs="Aptos"/>
        </w:rPr>
        <w:t xml:space="preserve"> transfer </w:t>
      </w:r>
      <w:r w:rsidR="33C8AD63" w:rsidRPr="72502313">
        <w:rPr>
          <w:rFonts w:ascii="Aptos" w:eastAsia="Aptos" w:hAnsi="Aptos" w:cs="Aptos"/>
        </w:rPr>
        <w:t xml:space="preserve">occurs </w:t>
      </w:r>
      <w:r w:rsidR="3BB30664" w:rsidRPr="72502313">
        <w:rPr>
          <w:rFonts w:ascii="Aptos" w:eastAsia="Aptos" w:hAnsi="Aptos" w:cs="Aptos"/>
        </w:rPr>
        <w:t>when</w:t>
      </w:r>
      <w:r w:rsidR="5EE5884D" w:rsidRPr="72502313">
        <w:rPr>
          <w:rFonts w:ascii="Aptos" w:eastAsia="Aptos" w:hAnsi="Aptos" w:cs="Aptos"/>
        </w:rPr>
        <w:t xml:space="preserve"> there is either a service</w:t>
      </w:r>
      <w:r w:rsidR="0E38C15A" w:rsidRPr="72502313">
        <w:rPr>
          <w:rFonts w:ascii="Aptos" w:eastAsia="Aptos" w:hAnsi="Aptos" w:cs="Aptos"/>
        </w:rPr>
        <w:t>-</w:t>
      </w:r>
      <w:r w:rsidR="5EE5884D" w:rsidRPr="72502313">
        <w:rPr>
          <w:rFonts w:ascii="Aptos" w:eastAsia="Aptos" w:hAnsi="Aptos" w:cs="Aptos"/>
        </w:rPr>
        <w:t>provider charge, o</w:t>
      </w:r>
      <w:r w:rsidR="5EA260D5" w:rsidRPr="72502313">
        <w:rPr>
          <w:rFonts w:ascii="Aptos" w:eastAsia="Aptos" w:hAnsi="Aptos" w:cs="Aptos"/>
        </w:rPr>
        <w:t>r</w:t>
      </w:r>
      <w:r w:rsidR="5EE5884D" w:rsidRPr="72502313">
        <w:rPr>
          <w:rFonts w:ascii="Aptos" w:eastAsia="Aptos" w:hAnsi="Aptos" w:cs="Aptos"/>
        </w:rPr>
        <w:t xml:space="preserve"> a business transfer – when part of an organisation is transferred from one employer to another</w:t>
      </w:r>
      <w:r w:rsidR="46BF0D63" w:rsidRPr="72502313">
        <w:rPr>
          <w:rFonts w:ascii="Aptos" w:eastAsia="Aptos" w:hAnsi="Aptos" w:cs="Aptos"/>
        </w:rPr>
        <w:t>. I</w:t>
      </w:r>
      <w:r w:rsidR="49989244" w:rsidRPr="72502313">
        <w:rPr>
          <w:rFonts w:ascii="Aptos" w:eastAsia="Aptos" w:hAnsi="Aptos" w:cs="Aptos"/>
        </w:rPr>
        <w:t>n this case the 2 pharmacies come together to form a new centralised pharmacy located in Trust 2. (Acas, 2025)</w:t>
      </w:r>
    </w:p>
    <w:p w14:paraId="6332AD93" w14:textId="3E10D515" w:rsidR="20977FC6" w:rsidRDefault="02B65337" w:rsidP="08DE38FD">
      <w:pPr>
        <w:spacing w:after="375" w:line="259" w:lineRule="auto"/>
        <w:rPr>
          <w:rFonts w:ascii="Aptos" w:eastAsia="Aptos" w:hAnsi="Aptos" w:cs="Aptos"/>
        </w:rPr>
      </w:pPr>
      <w:r w:rsidRPr="72502313">
        <w:rPr>
          <w:rFonts w:ascii="Aptos" w:eastAsia="Aptos" w:hAnsi="Aptos" w:cs="Aptos"/>
        </w:rPr>
        <w:t xml:space="preserve">Both the old and new employers must follow TUPE regulations during the </w:t>
      </w:r>
      <w:r w:rsidR="7A369454" w:rsidRPr="72502313">
        <w:rPr>
          <w:rFonts w:ascii="Aptos" w:eastAsia="Aptos" w:hAnsi="Aptos" w:cs="Aptos"/>
        </w:rPr>
        <w:t>transfer</w:t>
      </w:r>
      <w:r w:rsidR="1646F8CD" w:rsidRPr="72502313">
        <w:rPr>
          <w:rFonts w:ascii="Aptos" w:eastAsia="Aptos" w:hAnsi="Aptos" w:cs="Aptos"/>
        </w:rPr>
        <w:t xml:space="preserve">. </w:t>
      </w:r>
      <w:r w:rsidR="7DE7DB40" w:rsidRPr="72502313">
        <w:rPr>
          <w:rFonts w:ascii="Aptos" w:eastAsia="Aptos" w:hAnsi="Aptos" w:cs="Aptos"/>
        </w:rPr>
        <w:t>Employees employed directly or wholly in the pharmacy in Trust 1 will automatically transfer from the existing employer to Trust 2</w:t>
      </w:r>
      <w:r w:rsidR="16D28C9E" w:rsidRPr="72502313">
        <w:rPr>
          <w:rFonts w:ascii="Aptos" w:eastAsia="Aptos" w:hAnsi="Aptos" w:cs="Aptos"/>
        </w:rPr>
        <w:t xml:space="preserve"> - who</w:t>
      </w:r>
      <w:r w:rsidR="084EDA5D" w:rsidRPr="72502313">
        <w:rPr>
          <w:rFonts w:ascii="Aptos" w:eastAsia="Aptos" w:hAnsi="Aptos" w:cs="Aptos"/>
        </w:rPr>
        <w:t xml:space="preserve"> will take over employee’s employment contracts, including all of the previous terms and conditions of employment, holiday entitlement, </w:t>
      </w:r>
      <w:r w:rsidR="61A1D028" w:rsidRPr="72502313">
        <w:rPr>
          <w:rFonts w:ascii="Aptos" w:eastAsia="Aptos" w:hAnsi="Aptos" w:cs="Aptos"/>
        </w:rPr>
        <w:t xml:space="preserve">and </w:t>
      </w:r>
      <w:r w:rsidR="084EDA5D" w:rsidRPr="72502313">
        <w:rPr>
          <w:rFonts w:ascii="Aptos" w:eastAsia="Aptos" w:hAnsi="Aptos" w:cs="Aptos"/>
        </w:rPr>
        <w:t>continuous</w:t>
      </w:r>
      <w:r w:rsidR="1C87C931" w:rsidRPr="72502313">
        <w:rPr>
          <w:rFonts w:ascii="Aptos" w:eastAsia="Aptos" w:hAnsi="Aptos" w:cs="Aptos"/>
        </w:rPr>
        <w:t>-</w:t>
      </w:r>
      <w:r w:rsidR="084EDA5D" w:rsidRPr="72502313">
        <w:rPr>
          <w:rFonts w:ascii="Aptos" w:eastAsia="Aptos" w:hAnsi="Aptos" w:cs="Aptos"/>
        </w:rPr>
        <w:t>service date. Any</w:t>
      </w:r>
      <w:r w:rsidR="392CE7A9" w:rsidRPr="72502313">
        <w:rPr>
          <w:rFonts w:ascii="Aptos" w:eastAsia="Aptos" w:hAnsi="Aptos" w:cs="Aptos"/>
        </w:rPr>
        <w:t xml:space="preserve"> collective agreements made with the recognised TU prior to transfer </w:t>
      </w:r>
      <w:r w:rsidR="668F8122" w:rsidRPr="72502313">
        <w:rPr>
          <w:rFonts w:ascii="Aptos" w:eastAsia="Aptos" w:hAnsi="Aptos" w:cs="Aptos"/>
        </w:rPr>
        <w:t xml:space="preserve">will </w:t>
      </w:r>
      <w:r w:rsidR="69C14286" w:rsidRPr="72502313">
        <w:rPr>
          <w:rFonts w:ascii="Aptos" w:eastAsia="Aptos" w:hAnsi="Aptos" w:cs="Aptos"/>
        </w:rPr>
        <w:t xml:space="preserve">also </w:t>
      </w:r>
      <w:r w:rsidR="668F8122" w:rsidRPr="72502313">
        <w:rPr>
          <w:rFonts w:ascii="Aptos" w:eastAsia="Aptos" w:hAnsi="Aptos" w:cs="Aptos"/>
        </w:rPr>
        <w:t xml:space="preserve">transfer, </w:t>
      </w:r>
      <w:r w:rsidR="7A3FD961" w:rsidRPr="72502313">
        <w:rPr>
          <w:rFonts w:ascii="Aptos" w:eastAsia="Aptos" w:hAnsi="Aptos" w:cs="Aptos"/>
        </w:rPr>
        <w:t>but</w:t>
      </w:r>
      <w:r w:rsidR="668F8122" w:rsidRPr="72502313">
        <w:rPr>
          <w:rFonts w:ascii="Aptos" w:eastAsia="Aptos" w:hAnsi="Aptos" w:cs="Aptos"/>
        </w:rPr>
        <w:t xml:space="preserve"> any future pay </w:t>
      </w:r>
      <w:r w:rsidR="75950608" w:rsidRPr="72502313">
        <w:rPr>
          <w:rFonts w:ascii="Aptos" w:eastAsia="Aptos" w:hAnsi="Aptos" w:cs="Aptos"/>
        </w:rPr>
        <w:t>award</w:t>
      </w:r>
      <w:r w:rsidR="668F8122" w:rsidRPr="72502313">
        <w:rPr>
          <w:rFonts w:ascii="Aptos" w:eastAsia="Aptos" w:hAnsi="Aptos" w:cs="Aptos"/>
        </w:rPr>
        <w:t xml:space="preserve"> or </w:t>
      </w:r>
      <w:r w:rsidR="588D7302" w:rsidRPr="72502313">
        <w:rPr>
          <w:rFonts w:ascii="Aptos" w:eastAsia="Aptos" w:hAnsi="Aptos" w:cs="Aptos"/>
        </w:rPr>
        <w:t xml:space="preserve">future collective </w:t>
      </w:r>
      <w:r w:rsidR="668F8122" w:rsidRPr="72502313">
        <w:rPr>
          <w:rFonts w:ascii="Aptos" w:eastAsia="Aptos" w:hAnsi="Aptos" w:cs="Aptos"/>
        </w:rPr>
        <w:t xml:space="preserve">agreements made by the previous </w:t>
      </w:r>
      <w:r w:rsidR="1F39F142" w:rsidRPr="72502313">
        <w:rPr>
          <w:rFonts w:ascii="Aptos" w:eastAsia="Aptos" w:hAnsi="Aptos" w:cs="Aptos"/>
        </w:rPr>
        <w:t>employer</w:t>
      </w:r>
      <w:r w:rsidR="668F8122" w:rsidRPr="72502313">
        <w:rPr>
          <w:rFonts w:ascii="Aptos" w:eastAsia="Aptos" w:hAnsi="Aptos" w:cs="Aptos"/>
        </w:rPr>
        <w:t xml:space="preserve"> (Trust 1) would not transfer</w:t>
      </w:r>
      <w:r w:rsidR="44E4551C" w:rsidRPr="72502313">
        <w:rPr>
          <w:rFonts w:ascii="Aptos" w:eastAsia="Aptos" w:hAnsi="Aptos" w:cs="Aptos"/>
        </w:rPr>
        <w:t xml:space="preserve"> with the employees - this is a static transfer.</w:t>
      </w:r>
      <w:r w:rsidR="0176251F" w:rsidRPr="72502313">
        <w:rPr>
          <w:rFonts w:ascii="Aptos" w:eastAsia="Aptos" w:hAnsi="Aptos" w:cs="Aptos"/>
        </w:rPr>
        <w:t xml:space="preserve"> Any failures of the previous employer to observe employee rights will also transfer.</w:t>
      </w:r>
      <w:r w:rsidR="73C14C80" w:rsidRPr="72502313">
        <w:rPr>
          <w:rFonts w:ascii="Aptos" w:eastAsia="Aptos" w:hAnsi="Aptos" w:cs="Aptos"/>
        </w:rPr>
        <w:t xml:space="preserve"> (Unison, n.d)</w:t>
      </w:r>
      <w:r w:rsidR="79B0469C" w:rsidRPr="72502313">
        <w:rPr>
          <w:rFonts w:ascii="Aptos" w:eastAsia="Aptos" w:hAnsi="Aptos" w:cs="Aptos"/>
        </w:rPr>
        <w:t xml:space="preserve">. </w:t>
      </w:r>
      <w:r w:rsidR="7A9A27BB" w:rsidRPr="72502313">
        <w:rPr>
          <w:rFonts w:ascii="Aptos" w:eastAsia="Aptos" w:hAnsi="Aptos" w:cs="Aptos"/>
        </w:rPr>
        <w:t xml:space="preserve"> </w:t>
      </w:r>
    </w:p>
    <w:p w14:paraId="1C6496D6" w14:textId="4EB7DEA4" w:rsidR="20977FC6" w:rsidRDefault="57AD1608" w:rsidP="27083962">
      <w:pPr>
        <w:spacing w:after="375"/>
        <w:rPr>
          <w:rFonts w:ascii="Aptos" w:eastAsia="Aptos" w:hAnsi="Aptos" w:cs="Aptos"/>
        </w:rPr>
      </w:pPr>
      <w:r w:rsidRPr="72502313">
        <w:rPr>
          <w:rFonts w:ascii="Aptos" w:eastAsia="Aptos" w:hAnsi="Aptos" w:cs="Aptos"/>
        </w:rPr>
        <w:t xml:space="preserve">TUPE regulations protect employees' </w:t>
      </w:r>
      <w:r w:rsidR="4A54E765" w:rsidRPr="72502313">
        <w:rPr>
          <w:rFonts w:ascii="Aptos" w:eastAsia="Aptos" w:hAnsi="Aptos" w:cs="Aptos"/>
        </w:rPr>
        <w:t xml:space="preserve">T&amp;Cs for an unlimited time - </w:t>
      </w:r>
      <w:r w:rsidR="1E1A50DE" w:rsidRPr="72502313">
        <w:rPr>
          <w:rFonts w:ascii="Aptos" w:eastAsia="Aptos" w:hAnsi="Aptos" w:cs="Aptos"/>
        </w:rPr>
        <w:t>f</w:t>
      </w:r>
      <w:r w:rsidR="5745E7D8" w:rsidRPr="72502313">
        <w:rPr>
          <w:rFonts w:ascii="Aptos" w:eastAsia="Aptos" w:hAnsi="Aptos" w:cs="Aptos"/>
        </w:rPr>
        <w:t>o</w:t>
      </w:r>
      <w:r w:rsidR="02597E2A" w:rsidRPr="72502313">
        <w:rPr>
          <w:rFonts w:ascii="Aptos" w:eastAsia="Aptos" w:hAnsi="Aptos" w:cs="Aptos"/>
        </w:rPr>
        <w:t xml:space="preserve">r the new employer to </w:t>
      </w:r>
      <w:r w:rsidR="02597E2A" w:rsidRPr="72502313">
        <w:rPr>
          <w:rFonts w:ascii="Aptos" w:eastAsia="Aptos" w:hAnsi="Aptos" w:cs="Aptos"/>
          <w:u w:val="single"/>
        </w:rPr>
        <w:t>n</w:t>
      </w:r>
      <w:r w:rsidR="5745E7D8" w:rsidRPr="72502313">
        <w:rPr>
          <w:rFonts w:ascii="Aptos" w:eastAsia="Aptos" w:hAnsi="Aptos" w:cs="Aptos"/>
          <w:u w:val="single"/>
        </w:rPr>
        <w:t xml:space="preserve">ot </w:t>
      </w:r>
      <w:r w:rsidR="5745E7D8" w:rsidRPr="72502313">
        <w:rPr>
          <w:rFonts w:ascii="Aptos" w:eastAsia="Aptos" w:hAnsi="Aptos" w:cs="Aptos"/>
        </w:rPr>
        <w:t>meet these te</w:t>
      </w:r>
      <w:r w:rsidR="6CF0EFD6" w:rsidRPr="72502313">
        <w:rPr>
          <w:rFonts w:ascii="Aptos" w:eastAsia="Aptos" w:hAnsi="Aptos" w:cs="Aptos"/>
        </w:rPr>
        <w:t>rms</w:t>
      </w:r>
      <w:r w:rsidR="5745E7D8" w:rsidRPr="72502313">
        <w:rPr>
          <w:rFonts w:ascii="Aptos" w:eastAsia="Aptos" w:hAnsi="Aptos" w:cs="Aptos"/>
        </w:rPr>
        <w:t>, is a breach of contract.</w:t>
      </w:r>
      <w:r w:rsidR="0917820A" w:rsidRPr="72502313">
        <w:rPr>
          <w:rFonts w:ascii="Aptos" w:eastAsia="Aptos" w:hAnsi="Aptos" w:cs="Aptos"/>
        </w:rPr>
        <w:t xml:space="preserve"> Employers can make changes </w:t>
      </w:r>
      <w:r w:rsidR="0917820A" w:rsidRPr="72502313">
        <w:rPr>
          <w:rFonts w:ascii="Aptos" w:eastAsia="Aptos" w:hAnsi="Aptos" w:cs="Aptos"/>
          <w:i/>
          <w:iCs/>
        </w:rPr>
        <w:t xml:space="preserve">if </w:t>
      </w:r>
      <w:r w:rsidR="0917820A" w:rsidRPr="72502313">
        <w:rPr>
          <w:rFonts w:ascii="Aptos" w:eastAsia="Aptos" w:hAnsi="Aptos" w:cs="Aptos"/>
        </w:rPr>
        <w:t>the employee’s existing contract allows for those changes - but the transfer itself cannot be the reason for change.</w:t>
      </w:r>
      <w:r w:rsidR="6EE3029E" w:rsidRPr="72502313">
        <w:rPr>
          <w:rFonts w:ascii="Aptos" w:eastAsia="Aptos" w:hAnsi="Aptos" w:cs="Aptos"/>
        </w:rPr>
        <w:t xml:space="preserve"> </w:t>
      </w:r>
    </w:p>
    <w:p w14:paraId="79B0F7D7" w14:textId="295D0D3C" w:rsidR="20595A65" w:rsidRDefault="20595A65" w:rsidP="27083962">
      <w:pPr>
        <w:spacing w:after="375"/>
        <w:rPr>
          <w:rFonts w:ascii="Aptos" w:eastAsia="Aptos" w:hAnsi="Aptos" w:cs="Aptos"/>
        </w:rPr>
      </w:pPr>
      <w:r w:rsidRPr="72502313">
        <w:rPr>
          <w:rFonts w:ascii="Aptos" w:eastAsia="Aptos" w:hAnsi="Aptos" w:cs="Aptos"/>
        </w:rPr>
        <w:t>The CIPD outlines some exceptions to the rule above – where the reason for variation i</w:t>
      </w:r>
      <w:r w:rsidR="13610622" w:rsidRPr="72502313">
        <w:rPr>
          <w:rFonts w:ascii="Aptos" w:eastAsia="Aptos" w:hAnsi="Aptos" w:cs="Aptos"/>
        </w:rPr>
        <w:t>s</w:t>
      </w:r>
      <w:r w:rsidRPr="72502313">
        <w:rPr>
          <w:rFonts w:ascii="Aptos" w:eastAsia="Aptos" w:hAnsi="Aptos" w:cs="Aptos"/>
        </w:rPr>
        <w:t xml:space="preserve"> unrelated to the transfer, where the </w:t>
      </w:r>
      <w:r w:rsidR="24E68860" w:rsidRPr="72502313">
        <w:rPr>
          <w:rFonts w:ascii="Aptos" w:eastAsia="Aptos" w:hAnsi="Aptos" w:cs="Aptos"/>
        </w:rPr>
        <w:t>employee's</w:t>
      </w:r>
      <w:r w:rsidRPr="72502313">
        <w:rPr>
          <w:rFonts w:ascii="Aptos" w:eastAsia="Aptos" w:hAnsi="Aptos" w:cs="Aptos"/>
        </w:rPr>
        <w:t xml:space="preserve"> contract expressly permits the change, or where there is some </w:t>
      </w:r>
      <w:r w:rsidR="12D3D60D" w:rsidRPr="72502313">
        <w:rPr>
          <w:rFonts w:ascii="Aptos" w:eastAsia="Aptos" w:hAnsi="Aptos" w:cs="Aptos"/>
        </w:rPr>
        <w:t>E</w:t>
      </w:r>
      <w:r w:rsidR="756D9EBE" w:rsidRPr="72502313">
        <w:rPr>
          <w:rFonts w:ascii="Aptos" w:eastAsia="Aptos" w:hAnsi="Aptos" w:cs="Aptos"/>
        </w:rPr>
        <w:t xml:space="preserve">conomic, </w:t>
      </w:r>
      <w:r w:rsidR="4D88F336" w:rsidRPr="72502313">
        <w:rPr>
          <w:rFonts w:ascii="Aptos" w:eastAsia="Aptos" w:hAnsi="Aptos" w:cs="Aptos"/>
        </w:rPr>
        <w:t>T</w:t>
      </w:r>
      <w:r w:rsidR="756D9EBE" w:rsidRPr="72502313">
        <w:rPr>
          <w:rFonts w:ascii="Aptos" w:eastAsia="Aptos" w:hAnsi="Aptos" w:cs="Aptos"/>
        </w:rPr>
        <w:t xml:space="preserve">echnical or </w:t>
      </w:r>
      <w:r w:rsidR="6B49063F" w:rsidRPr="72502313">
        <w:rPr>
          <w:rFonts w:ascii="Aptos" w:eastAsia="Aptos" w:hAnsi="Aptos" w:cs="Aptos"/>
        </w:rPr>
        <w:t>O</w:t>
      </w:r>
      <w:r w:rsidR="756D9EBE" w:rsidRPr="72502313">
        <w:rPr>
          <w:rFonts w:ascii="Aptos" w:eastAsia="Aptos" w:hAnsi="Aptos" w:cs="Aptos"/>
        </w:rPr>
        <w:t xml:space="preserve">rganisational </w:t>
      </w:r>
      <w:r w:rsidR="439C0CA4" w:rsidRPr="72502313">
        <w:rPr>
          <w:rFonts w:ascii="Aptos" w:eastAsia="Aptos" w:hAnsi="Aptos" w:cs="Aptos"/>
        </w:rPr>
        <w:t xml:space="preserve">(ETO) </w:t>
      </w:r>
      <w:r w:rsidR="756D9EBE" w:rsidRPr="72502313">
        <w:rPr>
          <w:rFonts w:ascii="Aptos" w:eastAsia="Aptos" w:hAnsi="Aptos" w:cs="Aptos"/>
        </w:rPr>
        <w:t xml:space="preserve">reason/s requiring changes in the workplace.  Both the employer and the </w:t>
      </w:r>
      <w:r w:rsidR="3C5AD6CF" w:rsidRPr="72502313">
        <w:rPr>
          <w:rFonts w:ascii="Aptos" w:eastAsia="Aptos" w:hAnsi="Aptos" w:cs="Aptos"/>
        </w:rPr>
        <w:t>employee</w:t>
      </w:r>
      <w:r w:rsidR="756D9EBE" w:rsidRPr="72502313">
        <w:rPr>
          <w:rFonts w:ascii="Aptos" w:eastAsia="Aptos" w:hAnsi="Aptos" w:cs="Aptos"/>
        </w:rPr>
        <w:t xml:space="preserve"> have to agree to any </w:t>
      </w:r>
      <w:r w:rsidR="56AB0B7B" w:rsidRPr="72502313">
        <w:rPr>
          <w:rFonts w:ascii="Aptos" w:eastAsia="Aptos" w:hAnsi="Aptos" w:cs="Aptos"/>
        </w:rPr>
        <w:t>variation</w:t>
      </w:r>
      <w:r w:rsidR="756D9EBE" w:rsidRPr="72502313">
        <w:rPr>
          <w:rFonts w:ascii="Aptos" w:eastAsia="Aptos" w:hAnsi="Aptos" w:cs="Aptos"/>
        </w:rPr>
        <w:t xml:space="preserve">.  </w:t>
      </w:r>
      <w:r w:rsidR="6D807D50" w:rsidRPr="72502313">
        <w:rPr>
          <w:rFonts w:ascii="Aptos" w:eastAsia="Aptos" w:hAnsi="Aptos" w:cs="Aptos"/>
        </w:rPr>
        <w:t>(CIPD, 2025)</w:t>
      </w:r>
    </w:p>
    <w:p w14:paraId="3A943DAD" w14:textId="408E5572" w:rsidR="63A24C03" w:rsidRDefault="45DB2A86" w:rsidP="08DE38FD">
      <w:pPr>
        <w:spacing w:after="375" w:line="259" w:lineRule="auto"/>
        <w:rPr>
          <w:rFonts w:ascii="Aptos" w:eastAsia="Aptos" w:hAnsi="Aptos" w:cs="Aptos"/>
        </w:rPr>
      </w:pPr>
      <w:r w:rsidRPr="72502313">
        <w:rPr>
          <w:rFonts w:ascii="Aptos" w:eastAsia="Aptos" w:hAnsi="Aptos" w:cs="Aptos"/>
        </w:rPr>
        <w:t>One</w:t>
      </w:r>
      <w:r w:rsidR="4074F681" w:rsidRPr="72502313">
        <w:rPr>
          <w:rFonts w:ascii="Aptos" w:eastAsia="Aptos" w:hAnsi="Aptos" w:cs="Aptos"/>
        </w:rPr>
        <w:t xml:space="preserve"> factor which will likely affect new employees transferring over from Trust 1 to Trust 2, is the location </w:t>
      </w:r>
      <w:r w:rsidR="3BD0828F" w:rsidRPr="72502313">
        <w:rPr>
          <w:rFonts w:ascii="Aptos" w:eastAsia="Aptos" w:hAnsi="Aptos" w:cs="Aptos"/>
        </w:rPr>
        <w:t>change</w:t>
      </w:r>
      <w:r w:rsidR="375183DA" w:rsidRPr="72502313">
        <w:rPr>
          <w:rFonts w:ascii="Aptos" w:eastAsia="Aptos" w:hAnsi="Aptos" w:cs="Aptos"/>
        </w:rPr>
        <w:t xml:space="preserve"> – this may </w:t>
      </w:r>
      <w:r w:rsidR="4074F681" w:rsidRPr="72502313">
        <w:rPr>
          <w:rFonts w:ascii="Aptos" w:eastAsia="Aptos" w:hAnsi="Aptos" w:cs="Aptos"/>
        </w:rPr>
        <w:t>also be an ETO reason justifying an otherwise unfair dismissal. “Incoming employers in a TUPE transfer who are obliged to change employees' location, even in breach of contract, should take heart from this decision.</w:t>
      </w:r>
      <w:r w:rsidR="3B0A5907" w:rsidRPr="72502313">
        <w:rPr>
          <w:rFonts w:ascii="Aptos" w:eastAsia="Aptos" w:hAnsi="Aptos" w:cs="Aptos"/>
        </w:rPr>
        <w:t xml:space="preserve"> (Legislation.</w:t>
      </w:r>
      <w:r w:rsidR="746B971A" w:rsidRPr="72502313">
        <w:rPr>
          <w:rFonts w:ascii="Aptos" w:eastAsia="Aptos" w:hAnsi="Aptos" w:cs="Aptos"/>
        </w:rPr>
        <w:t>G</w:t>
      </w:r>
      <w:r w:rsidR="3B0A5907" w:rsidRPr="72502313">
        <w:rPr>
          <w:rFonts w:ascii="Aptos" w:eastAsia="Aptos" w:hAnsi="Aptos" w:cs="Aptos"/>
        </w:rPr>
        <w:t>ov.uk, 2014)</w:t>
      </w:r>
    </w:p>
    <w:p w14:paraId="366F265C" w14:textId="63F6EC78" w:rsidR="63A24C03" w:rsidRDefault="5A08B9FD" w:rsidP="08DE38FD">
      <w:pPr>
        <w:spacing w:after="375" w:line="259" w:lineRule="auto"/>
        <w:rPr>
          <w:rFonts w:ascii="Aptos" w:eastAsia="Aptos" w:hAnsi="Aptos" w:cs="Aptos"/>
        </w:rPr>
      </w:pPr>
      <w:r w:rsidRPr="72502313">
        <w:rPr>
          <w:rFonts w:ascii="Aptos" w:eastAsia="Aptos" w:hAnsi="Aptos" w:cs="Aptos"/>
        </w:rPr>
        <w:t>Employees can refuse to transfer, but this usually means forfeiting the right to claim redundancy or unfair dismissal. According to Acas, if an employee</w:t>
      </w:r>
      <w:r w:rsidR="08C15394" w:rsidRPr="72502313">
        <w:rPr>
          <w:rFonts w:ascii="Aptos" w:eastAsia="Aptos" w:hAnsi="Aptos" w:cs="Aptos"/>
        </w:rPr>
        <w:t xml:space="preserve"> </w:t>
      </w:r>
      <w:r w:rsidRPr="72502313">
        <w:rPr>
          <w:rFonts w:ascii="Aptos" w:eastAsia="Aptos" w:hAnsi="Aptos" w:cs="Aptos"/>
        </w:rPr>
        <w:t xml:space="preserve">refuses the transfer, their employment will likely end on the transfer date, and </w:t>
      </w:r>
      <w:r w:rsidR="02A077DB" w:rsidRPr="72502313">
        <w:rPr>
          <w:rFonts w:ascii="Aptos" w:eastAsia="Aptos" w:hAnsi="Aptos" w:cs="Aptos"/>
        </w:rPr>
        <w:t xml:space="preserve">they </w:t>
      </w:r>
      <w:r w:rsidRPr="72502313">
        <w:rPr>
          <w:rFonts w:ascii="Aptos" w:eastAsia="Aptos" w:hAnsi="Aptos" w:cs="Aptos"/>
        </w:rPr>
        <w:t>won't be entitled to redundancy pay</w:t>
      </w:r>
      <w:r w:rsidR="063D201D" w:rsidRPr="72502313">
        <w:rPr>
          <w:rFonts w:ascii="Aptos" w:eastAsia="Aptos" w:hAnsi="Aptos" w:cs="Aptos"/>
        </w:rPr>
        <w:t>.</w:t>
      </w:r>
      <w:r w:rsidR="03E038D3" w:rsidRPr="72502313">
        <w:rPr>
          <w:rFonts w:ascii="Aptos" w:eastAsia="Aptos" w:hAnsi="Aptos" w:cs="Aptos"/>
        </w:rPr>
        <w:t xml:space="preserve">  Refusing a TUPE transfer is different than redundancy process; it's a choice to end employment</w:t>
      </w:r>
      <w:r w:rsidR="03D360E2" w:rsidRPr="72502313">
        <w:rPr>
          <w:rFonts w:ascii="Aptos" w:eastAsia="Aptos" w:hAnsi="Aptos" w:cs="Aptos"/>
        </w:rPr>
        <w:t xml:space="preserve"> - which will typically end on the transfer date, effectively treated as a resignation.</w:t>
      </w:r>
      <w:r w:rsidR="173BEE2A" w:rsidRPr="72502313">
        <w:rPr>
          <w:rFonts w:ascii="Aptos" w:eastAsia="Aptos" w:hAnsi="Aptos" w:cs="Aptos"/>
        </w:rPr>
        <w:t xml:space="preserve"> Notice is not required - the employee simply tells their employer, or the new employer, before the transfer happens. Employment then ends at the time of transfer.</w:t>
      </w:r>
      <w:r w:rsidR="211CF6C2" w:rsidRPr="72502313">
        <w:rPr>
          <w:rFonts w:ascii="Aptos" w:eastAsia="Aptos" w:hAnsi="Aptos" w:cs="Aptos"/>
        </w:rPr>
        <w:t xml:space="preserve"> (Acas, 2025)</w:t>
      </w:r>
    </w:p>
    <w:p w14:paraId="5E293282" w14:textId="45F7D632" w:rsidR="28C1F08E" w:rsidRDefault="10724420" w:rsidP="08DE38FD">
      <w:pPr>
        <w:shd w:val="clear" w:color="auto" w:fill="FFFFFF" w:themeFill="background1"/>
        <w:spacing w:after="240" w:line="259" w:lineRule="auto"/>
        <w:rPr>
          <w:rFonts w:ascii="Aptos" w:eastAsia="Aptos" w:hAnsi="Aptos" w:cs="Aptos"/>
        </w:rPr>
      </w:pPr>
      <w:r w:rsidRPr="72502313">
        <w:rPr>
          <w:rFonts w:ascii="Aptos" w:eastAsia="Aptos" w:hAnsi="Aptos" w:cs="Aptos"/>
        </w:rPr>
        <w:t>Employers must include all affected employees when informing and consulting about the transfer. This includes employees who are on maternity leave, adoption leave, shared parental leave and carer's leave.</w:t>
      </w:r>
      <w:r w:rsidR="7ABDED6F" w:rsidRPr="72502313">
        <w:rPr>
          <w:rFonts w:ascii="Aptos" w:eastAsia="Aptos" w:hAnsi="Aptos" w:cs="Aptos"/>
        </w:rPr>
        <w:t xml:space="preserve"> (RCN, 2025)</w:t>
      </w:r>
      <w:r w:rsidR="718AF55C" w:rsidRPr="72502313">
        <w:rPr>
          <w:rFonts w:ascii="Aptos" w:eastAsia="Aptos" w:hAnsi="Aptos" w:cs="Aptos"/>
        </w:rPr>
        <w:t xml:space="preserve">. </w:t>
      </w:r>
    </w:p>
    <w:p w14:paraId="24DC88AB" w14:textId="2B5734D6" w:rsidR="28C1F08E" w:rsidRDefault="67419B98" w:rsidP="72502313">
      <w:pPr>
        <w:shd w:val="clear" w:color="auto" w:fill="FFFFFF" w:themeFill="background1"/>
        <w:spacing w:after="240" w:line="259" w:lineRule="auto"/>
        <w:rPr>
          <w:rFonts w:ascii="Aptos" w:eastAsia="Aptos" w:hAnsi="Aptos" w:cs="Aptos"/>
        </w:rPr>
      </w:pPr>
      <w:r w:rsidRPr="72502313">
        <w:rPr>
          <w:rFonts w:ascii="Aptos" w:eastAsia="Aptos" w:hAnsi="Aptos" w:cs="Aptos"/>
        </w:rPr>
        <w:t xml:space="preserve">Failure to inform and consult with affected employees </w:t>
      </w:r>
      <w:r w:rsidR="08253F76" w:rsidRPr="72502313">
        <w:rPr>
          <w:rFonts w:ascii="Aptos" w:eastAsia="Aptos" w:hAnsi="Aptos" w:cs="Aptos"/>
        </w:rPr>
        <w:t>could resu</w:t>
      </w:r>
      <w:r w:rsidRPr="72502313">
        <w:rPr>
          <w:rFonts w:ascii="Aptos" w:eastAsia="Aptos" w:hAnsi="Aptos" w:cs="Aptos"/>
        </w:rPr>
        <w:t xml:space="preserve">lt in </w:t>
      </w:r>
      <w:r w:rsidR="64446E68" w:rsidRPr="72502313">
        <w:rPr>
          <w:rFonts w:ascii="Aptos" w:eastAsia="Aptos" w:hAnsi="Aptos" w:cs="Aptos"/>
        </w:rPr>
        <w:t>expensive ET claims</w:t>
      </w:r>
      <w:r w:rsidRPr="72502313">
        <w:rPr>
          <w:rFonts w:ascii="Aptos" w:eastAsia="Aptos" w:hAnsi="Aptos" w:cs="Aptos"/>
        </w:rPr>
        <w:t xml:space="preserve">, so it is </w:t>
      </w:r>
      <w:r w:rsidR="31F9DA91" w:rsidRPr="72502313">
        <w:rPr>
          <w:rFonts w:ascii="Aptos" w:eastAsia="Aptos" w:hAnsi="Aptos" w:cs="Aptos"/>
        </w:rPr>
        <w:t xml:space="preserve">important </w:t>
      </w:r>
      <w:r w:rsidRPr="72502313">
        <w:rPr>
          <w:rFonts w:ascii="Aptos" w:eastAsia="Aptos" w:hAnsi="Aptos" w:cs="Aptos"/>
        </w:rPr>
        <w:t xml:space="preserve">to document </w:t>
      </w:r>
      <w:r w:rsidR="2B6023E2" w:rsidRPr="72502313">
        <w:rPr>
          <w:rFonts w:ascii="Aptos" w:eastAsia="Aptos" w:hAnsi="Aptos" w:cs="Aptos"/>
        </w:rPr>
        <w:t xml:space="preserve">all </w:t>
      </w:r>
      <w:r w:rsidRPr="72502313">
        <w:rPr>
          <w:rFonts w:ascii="Aptos" w:eastAsia="Aptos" w:hAnsi="Aptos" w:cs="Aptos"/>
        </w:rPr>
        <w:t>stage</w:t>
      </w:r>
      <w:r w:rsidR="07B4F8E9" w:rsidRPr="72502313">
        <w:rPr>
          <w:rFonts w:ascii="Aptos" w:eastAsia="Aptos" w:hAnsi="Aptos" w:cs="Aptos"/>
        </w:rPr>
        <w:t>s</w:t>
      </w:r>
      <w:r w:rsidRPr="72502313">
        <w:rPr>
          <w:rFonts w:ascii="Aptos" w:eastAsia="Aptos" w:hAnsi="Aptos" w:cs="Aptos"/>
        </w:rPr>
        <w:t xml:space="preserve"> of communications.   </w:t>
      </w:r>
      <w:r w:rsidR="63A24C03" w:rsidRPr="72502313">
        <w:rPr>
          <w:rFonts w:ascii="Aptos" w:eastAsia="Aptos" w:hAnsi="Aptos" w:cs="Aptos"/>
        </w:rPr>
        <w:t>(CIPD, 2025)</w:t>
      </w:r>
    </w:p>
    <w:p w14:paraId="26373ACA" w14:textId="180FAE39" w:rsidR="003F0A8B" w:rsidRDefault="27083962" w:rsidP="6B1291DF">
      <w:pPr>
        <w:rPr>
          <w:rFonts w:ascii="Aptos" w:eastAsia="Aptos" w:hAnsi="Aptos" w:cs="Aptos"/>
          <w:b/>
          <w:bCs/>
          <w:color w:val="004147"/>
        </w:rPr>
      </w:pPr>
      <w:r>
        <w:br w:type="page"/>
      </w:r>
      <w:r w:rsidR="67AF122F" w:rsidRPr="6B1291DF">
        <w:rPr>
          <w:rFonts w:ascii="Aptos" w:eastAsia="Aptos" w:hAnsi="Aptos" w:cs="Aptos"/>
          <w:b/>
          <w:bCs/>
          <w:color w:val="004147"/>
        </w:rPr>
        <w:lastRenderedPageBreak/>
        <w:t>Email 8 (AC 4.1)</w:t>
      </w:r>
    </w:p>
    <w:p w14:paraId="02B3FED3" w14:textId="6F66DA1D" w:rsidR="003F0A8B" w:rsidRDefault="67AF122F" w:rsidP="6E7F6A10">
      <w:r w:rsidRPr="6B1291DF">
        <w:rPr>
          <w:rFonts w:ascii="Trebuchet MS" w:eastAsia="Trebuchet MS" w:hAnsi="Trebuchet MS" w:cs="Trebuchet MS"/>
          <w:b/>
          <w:bCs/>
        </w:rPr>
        <w:t xml:space="preserve"> </w:t>
      </w:r>
    </w:p>
    <w:p w14:paraId="2B52E7E5" w14:textId="27744380" w:rsidR="2132E469" w:rsidRDefault="0C8F0DC8" w:rsidP="3E6FCA5F">
      <w:pPr>
        <w:rPr>
          <w:rFonts w:ascii="Aptos" w:eastAsia="Aptos" w:hAnsi="Aptos" w:cs="Aptos"/>
        </w:rPr>
      </w:pPr>
      <w:r w:rsidRPr="6B1291DF">
        <w:rPr>
          <w:rFonts w:ascii="Aptos" w:eastAsia="Aptos" w:hAnsi="Aptos" w:cs="Aptos"/>
        </w:rPr>
        <w:t>B</w:t>
      </w:r>
      <w:r w:rsidR="7A2102C3" w:rsidRPr="6B1291DF">
        <w:rPr>
          <w:rFonts w:ascii="Aptos" w:eastAsia="Aptos" w:hAnsi="Aptos" w:cs="Aptos"/>
        </w:rPr>
        <w:t xml:space="preserve">ank </w:t>
      </w:r>
      <w:r w:rsidR="2CAC1C76" w:rsidRPr="6B1291DF">
        <w:rPr>
          <w:rFonts w:ascii="Aptos" w:eastAsia="Aptos" w:hAnsi="Aptos" w:cs="Aptos"/>
        </w:rPr>
        <w:t xml:space="preserve">nursing </w:t>
      </w:r>
      <w:r w:rsidR="73A129A1" w:rsidRPr="6B1291DF">
        <w:rPr>
          <w:rFonts w:ascii="Aptos" w:eastAsia="Aptos" w:hAnsi="Aptos" w:cs="Aptos"/>
        </w:rPr>
        <w:t xml:space="preserve">staff </w:t>
      </w:r>
      <w:r w:rsidR="460E4632" w:rsidRPr="6B1291DF">
        <w:rPr>
          <w:rFonts w:ascii="Aptos" w:eastAsia="Aptos" w:hAnsi="Aptos" w:cs="Aptos"/>
        </w:rPr>
        <w:t xml:space="preserve">often </w:t>
      </w:r>
      <w:r w:rsidR="3AC2C89B" w:rsidRPr="6B1291DF">
        <w:rPr>
          <w:rFonts w:ascii="Aptos" w:eastAsia="Aptos" w:hAnsi="Aptos" w:cs="Aptos"/>
        </w:rPr>
        <w:t>work irr</w:t>
      </w:r>
      <w:r w:rsidR="460E4632" w:rsidRPr="6B1291DF">
        <w:rPr>
          <w:rFonts w:ascii="Aptos" w:eastAsia="Aptos" w:hAnsi="Aptos" w:cs="Aptos"/>
        </w:rPr>
        <w:t xml:space="preserve">egular hours, so their holiday pay calculation needs to reflect the varying nature of their shifts. </w:t>
      </w:r>
      <w:r w:rsidR="23600FA7" w:rsidRPr="6B1291DF">
        <w:rPr>
          <w:rFonts w:ascii="Aptos" w:eastAsia="Aptos" w:hAnsi="Aptos" w:cs="Aptos"/>
        </w:rPr>
        <w:t xml:space="preserve"> </w:t>
      </w:r>
    </w:p>
    <w:p w14:paraId="50312728" w14:textId="79222BA1" w:rsidR="2132E469" w:rsidRDefault="2132E469" w:rsidP="3E6FCA5F">
      <w:pPr>
        <w:rPr>
          <w:rFonts w:ascii="Aptos" w:eastAsia="Aptos" w:hAnsi="Aptos" w:cs="Aptos"/>
        </w:rPr>
      </w:pPr>
    </w:p>
    <w:p w14:paraId="5906DA38" w14:textId="004E109D" w:rsidR="2132E469" w:rsidRDefault="2132E469" w:rsidP="1C521D3A">
      <w:pPr>
        <w:rPr>
          <w:rFonts w:ascii="Aptos" w:eastAsia="Aptos" w:hAnsi="Aptos" w:cs="Aptos"/>
        </w:rPr>
      </w:pPr>
      <w:r w:rsidRPr="08DE38FD">
        <w:rPr>
          <w:rFonts w:ascii="Aptos" w:eastAsia="Aptos" w:hAnsi="Aptos" w:cs="Aptos"/>
        </w:rPr>
        <w:t>The Working Time Regulations (WTR) of 1998 is a piece of UK law that defines workers' rights to holiday pay. In April 2024, the government introduced changes to the WTR to support employees by simplifying holiday entitlement and holiday pay for irregular</w:t>
      </w:r>
      <w:r w:rsidR="51DDF65A" w:rsidRPr="08DE38FD">
        <w:rPr>
          <w:rFonts w:ascii="Aptos" w:eastAsia="Aptos" w:hAnsi="Aptos" w:cs="Aptos"/>
        </w:rPr>
        <w:t xml:space="preserve"> workers</w:t>
      </w:r>
      <w:r w:rsidR="1C40DE4D" w:rsidRPr="08DE38FD">
        <w:rPr>
          <w:rFonts w:ascii="Aptos" w:eastAsia="Aptos" w:hAnsi="Aptos" w:cs="Aptos"/>
        </w:rPr>
        <w:t xml:space="preserve">. </w:t>
      </w:r>
      <w:r w:rsidR="6F0BFE89" w:rsidRPr="08DE38FD">
        <w:rPr>
          <w:rFonts w:ascii="Aptos" w:eastAsia="Aptos" w:hAnsi="Aptos" w:cs="Aptos"/>
        </w:rPr>
        <w:t xml:space="preserve"> This was following the judgement in the case of </w:t>
      </w:r>
      <w:r w:rsidR="6F0BFE89" w:rsidRPr="08DE38FD">
        <w:rPr>
          <w:rFonts w:ascii="Aptos" w:eastAsia="Aptos" w:hAnsi="Aptos" w:cs="Aptos"/>
          <w:i/>
          <w:iCs/>
        </w:rPr>
        <w:t>Harpur Trust v Brazel (2019)</w:t>
      </w:r>
      <w:r w:rsidR="14270346" w:rsidRPr="08DE38FD">
        <w:rPr>
          <w:rFonts w:ascii="Aptos" w:eastAsia="Aptos" w:hAnsi="Aptos" w:cs="Aptos"/>
          <w:i/>
          <w:iCs/>
        </w:rPr>
        <w:t xml:space="preserve"> </w:t>
      </w:r>
      <w:r w:rsidR="14270346" w:rsidRPr="08DE38FD">
        <w:rPr>
          <w:rFonts w:ascii="Aptos" w:eastAsia="Aptos" w:hAnsi="Aptos" w:cs="Aptos"/>
        </w:rPr>
        <w:t xml:space="preserve">which highlighted whether a worker’s right to paid annual leave is accumulated according to the working pattern of the worker and/or is pro-rated. </w:t>
      </w:r>
    </w:p>
    <w:p w14:paraId="091D9033" w14:textId="56C678CB" w:rsidR="08DE38FD" w:rsidRDefault="08DE38FD" w:rsidP="08DE38FD">
      <w:pPr>
        <w:rPr>
          <w:rFonts w:ascii="Aptos" w:eastAsia="Aptos" w:hAnsi="Aptos" w:cs="Aptos"/>
        </w:rPr>
      </w:pPr>
    </w:p>
    <w:p w14:paraId="0ECF32E5" w14:textId="2469F7DC" w:rsidR="1097EA48" w:rsidRDefault="1097EA48" w:rsidP="08DE38FD">
      <w:pPr>
        <w:spacing w:after="150" w:line="259" w:lineRule="auto"/>
        <w:rPr>
          <w:rFonts w:ascii="Aptos" w:eastAsia="Aptos" w:hAnsi="Aptos" w:cs="Aptos"/>
        </w:rPr>
      </w:pPr>
      <w:r w:rsidRPr="08DE38FD">
        <w:rPr>
          <w:rFonts w:ascii="Aptos" w:eastAsia="Aptos" w:hAnsi="Aptos" w:cs="Aptos"/>
        </w:rPr>
        <w:t>Following this judgement, the government recognised the anomalies created by the current wording of the WTR 1998 (that part-year workers can get more annual leave than part-time workers, despite working the same total number of hours across a year). (CIPD HR-inform, n.d)</w:t>
      </w:r>
    </w:p>
    <w:p w14:paraId="38DFAB51" w14:textId="06657937" w:rsidR="1097EA48" w:rsidRDefault="1097EA48" w:rsidP="08DE38FD">
      <w:pPr>
        <w:rPr>
          <w:rFonts w:ascii="Aptos" w:eastAsia="Aptos" w:hAnsi="Aptos" w:cs="Aptos"/>
        </w:rPr>
      </w:pPr>
      <w:r w:rsidRPr="72502313">
        <w:rPr>
          <w:rFonts w:ascii="Aptos" w:eastAsia="Aptos" w:hAnsi="Aptos" w:cs="Aptos"/>
        </w:rPr>
        <w:t xml:space="preserve">For irregular and part-year workers, employers were also given the option to pay staff </w:t>
      </w:r>
      <w:r w:rsidRPr="72502313">
        <w:rPr>
          <w:rFonts w:ascii="Aptos" w:eastAsia="Aptos" w:hAnsi="Aptos" w:cs="Aptos"/>
          <w:u w:val="single"/>
        </w:rPr>
        <w:t>when holiday is taken</w:t>
      </w:r>
      <w:r w:rsidRPr="72502313">
        <w:rPr>
          <w:rFonts w:ascii="Aptos" w:eastAsia="Aptos" w:hAnsi="Aptos" w:cs="Aptos"/>
        </w:rPr>
        <w:t xml:space="preserve">, and this would be calculated at the rate of a week’s pay for each week of holiday. The legislation is based on the statutory minimum holiday entitlement (5.6 </w:t>
      </w:r>
      <w:r w:rsidR="091138EE" w:rsidRPr="72502313">
        <w:rPr>
          <w:rFonts w:ascii="Aptos" w:eastAsia="Aptos" w:hAnsi="Aptos" w:cs="Aptos"/>
        </w:rPr>
        <w:t>weeks)</w:t>
      </w:r>
      <w:r w:rsidRPr="72502313">
        <w:rPr>
          <w:rFonts w:ascii="Aptos" w:eastAsia="Aptos" w:hAnsi="Aptos" w:cs="Aptos"/>
        </w:rPr>
        <w:t xml:space="preserve"> but applies to statutory entitlements.  (nhsemployers.org, 2024)</w:t>
      </w:r>
    </w:p>
    <w:p w14:paraId="61C1B81F" w14:textId="2762C55E" w:rsidR="162E5EA9" w:rsidRDefault="162E5EA9" w:rsidP="6B1291DF">
      <w:pPr>
        <w:rPr>
          <w:rFonts w:ascii="Aptos" w:eastAsia="Aptos" w:hAnsi="Aptos" w:cs="Aptos"/>
        </w:rPr>
      </w:pPr>
    </w:p>
    <w:p w14:paraId="0510EE24" w14:textId="6C16E218" w:rsidR="162E5EA9" w:rsidRDefault="7019C66E" w:rsidP="3E6FCA5F">
      <w:pPr>
        <w:spacing w:after="375"/>
        <w:rPr>
          <w:rFonts w:ascii="Aptos" w:eastAsia="Aptos" w:hAnsi="Aptos" w:cs="Aptos"/>
        </w:rPr>
      </w:pPr>
      <w:r w:rsidRPr="08DE38FD">
        <w:rPr>
          <w:rFonts w:ascii="Aptos" w:eastAsia="Aptos" w:hAnsi="Aptos" w:cs="Aptos"/>
        </w:rPr>
        <w:t>The standard rate of annual leave accrual for all bank members is 12.07% of the hours worked. This is worked out to allow staff to earn up to 28 days (5.6 weeks) annual leave in a year based on a full-time week of 37.5 hours. If staff work less than the full-time hours, they will still accrue annual leave at 12.07% of the hours worked. With the Agency Worker Regulations (AWR) status they will be entitled to accrue leave at an enhanced rate and can earn up to 35 days a year</w:t>
      </w:r>
      <w:r w:rsidR="0C78162C" w:rsidRPr="08DE38FD">
        <w:rPr>
          <w:rFonts w:ascii="Aptos" w:eastAsia="Aptos" w:hAnsi="Aptos" w:cs="Aptos"/>
        </w:rPr>
        <w:t>.  (NHSP, n.d)</w:t>
      </w:r>
    </w:p>
    <w:p w14:paraId="6B67E0DB" w14:textId="06877160" w:rsidR="72B9474D" w:rsidRDefault="12C2001B" w:rsidP="1C521D3A">
      <w:pPr>
        <w:rPr>
          <w:rFonts w:ascii="Aptos" w:eastAsia="Aptos" w:hAnsi="Aptos" w:cs="Aptos"/>
        </w:rPr>
      </w:pPr>
      <w:r w:rsidRPr="6B1291DF">
        <w:rPr>
          <w:rFonts w:ascii="Aptos" w:eastAsia="Aptos" w:hAnsi="Aptos" w:cs="Aptos"/>
        </w:rPr>
        <w:t xml:space="preserve">It can </w:t>
      </w:r>
      <w:r w:rsidR="3F84A035" w:rsidRPr="6B1291DF">
        <w:rPr>
          <w:rFonts w:ascii="Aptos" w:eastAsia="Aptos" w:hAnsi="Aptos" w:cs="Aptos"/>
        </w:rPr>
        <w:t>look</w:t>
      </w:r>
      <w:r w:rsidRPr="6B1291DF">
        <w:rPr>
          <w:rFonts w:ascii="Aptos" w:eastAsia="Aptos" w:hAnsi="Aptos" w:cs="Aptos"/>
        </w:rPr>
        <w:t xml:space="preserve"> complicated, but the change </w:t>
      </w:r>
      <w:r w:rsidR="27D6662A" w:rsidRPr="6B1291DF">
        <w:rPr>
          <w:rFonts w:ascii="Aptos" w:eastAsia="Aptos" w:hAnsi="Aptos" w:cs="Aptos"/>
        </w:rPr>
        <w:t xml:space="preserve">in </w:t>
      </w:r>
      <w:r w:rsidRPr="6B1291DF">
        <w:rPr>
          <w:rFonts w:ascii="Aptos" w:eastAsia="Aptos" w:hAnsi="Aptos" w:cs="Aptos"/>
        </w:rPr>
        <w:t xml:space="preserve">legislation has simplified the workings out. You </w:t>
      </w:r>
      <w:r w:rsidR="35A47BBF" w:rsidRPr="6B1291DF">
        <w:rPr>
          <w:rFonts w:ascii="Aptos" w:eastAsia="Aptos" w:hAnsi="Aptos" w:cs="Aptos"/>
        </w:rPr>
        <w:t>should encourage</w:t>
      </w:r>
      <w:r w:rsidRPr="6B1291DF">
        <w:rPr>
          <w:rFonts w:ascii="Aptos" w:eastAsia="Aptos" w:hAnsi="Aptos" w:cs="Aptos"/>
        </w:rPr>
        <w:t xml:space="preserve"> staff to take leave and promote the importance of rest, recovery and health and wellbeing</w:t>
      </w:r>
      <w:r w:rsidR="1F7E3710" w:rsidRPr="6B1291DF">
        <w:rPr>
          <w:rFonts w:ascii="Aptos" w:eastAsia="Aptos" w:hAnsi="Aptos" w:cs="Aptos"/>
        </w:rPr>
        <w:t xml:space="preserve"> in the department</w:t>
      </w:r>
      <w:r w:rsidR="18DF6B59" w:rsidRPr="6B1291DF">
        <w:rPr>
          <w:rFonts w:ascii="Aptos" w:eastAsia="Aptos" w:hAnsi="Aptos" w:cs="Aptos"/>
        </w:rPr>
        <w:t xml:space="preserve"> and ask your HR team for accurate figures.</w:t>
      </w:r>
      <w:r w:rsidR="18CD40E4" w:rsidRPr="6B1291DF">
        <w:rPr>
          <w:rFonts w:ascii="Aptos" w:eastAsia="Aptos" w:hAnsi="Aptos" w:cs="Aptos"/>
        </w:rPr>
        <w:t xml:space="preserve"> </w:t>
      </w:r>
    </w:p>
    <w:p w14:paraId="5628E9DC" w14:textId="39B0F824" w:rsidR="1C521D3A" w:rsidRDefault="1C521D3A" w:rsidP="3E6FCA5F">
      <w:pPr>
        <w:pStyle w:val="NoSpacing"/>
        <w:rPr>
          <w:rFonts w:ascii="Aptos" w:eastAsia="Aptos" w:hAnsi="Aptos" w:cs="Aptos"/>
        </w:rPr>
      </w:pPr>
    </w:p>
    <w:p w14:paraId="207A9D07" w14:textId="073317B1" w:rsidR="1C521D3A" w:rsidRDefault="1C521D3A" w:rsidP="1C521D3A">
      <w:pPr>
        <w:rPr>
          <w:rFonts w:ascii="Trebuchet MS" w:eastAsia="Trebuchet MS" w:hAnsi="Trebuchet MS" w:cs="Trebuchet MS"/>
          <w:b/>
          <w:bCs/>
          <w:color w:val="FF0000"/>
        </w:rPr>
      </w:pPr>
    </w:p>
    <w:p w14:paraId="169C44E8" w14:textId="3AE96DD1" w:rsidR="003F0A8B" w:rsidRDefault="67AF122F" w:rsidP="6E7F6A10">
      <w:r w:rsidRPr="6E7F6A10">
        <w:rPr>
          <w:rFonts w:ascii="Trebuchet MS" w:eastAsia="Trebuchet MS" w:hAnsi="Trebuchet MS" w:cs="Trebuchet MS"/>
          <w:b/>
          <w:bCs/>
        </w:rPr>
        <w:t xml:space="preserve"> </w:t>
      </w:r>
    </w:p>
    <w:p w14:paraId="14E9DE9F" w14:textId="2A6831C5" w:rsidR="003F0A8B" w:rsidRDefault="1B076BFC" w:rsidP="6E7F6A10">
      <w:r w:rsidRPr="6B1291DF">
        <w:rPr>
          <w:rFonts w:ascii="Trebuchet MS" w:eastAsia="Trebuchet MS" w:hAnsi="Trebuchet MS" w:cs="Trebuchet MS"/>
          <w:b/>
          <w:bCs/>
        </w:rPr>
        <w:t xml:space="preserve"> </w:t>
      </w:r>
    </w:p>
    <w:p w14:paraId="2F11A606" w14:textId="5BCFAF74" w:rsidR="6B1291DF" w:rsidRDefault="6B1291DF">
      <w:r>
        <w:br w:type="page"/>
      </w:r>
    </w:p>
    <w:p w14:paraId="2FC74CD6" w14:textId="105EEA64" w:rsidR="003F0A8B" w:rsidRDefault="67AF122F" w:rsidP="6B1291DF">
      <w:pPr>
        <w:rPr>
          <w:rFonts w:ascii="Aptos" w:eastAsia="Aptos" w:hAnsi="Aptos" w:cs="Aptos"/>
          <w:b/>
          <w:bCs/>
          <w:color w:val="004147"/>
        </w:rPr>
      </w:pPr>
      <w:r w:rsidRPr="6B1291DF">
        <w:rPr>
          <w:rFonts w:ascii="Aptos" w:eastAsia="Aptos" w:hAnsi="Aptos" w:cs="Aptos"/>
          <w:b/>
          <w:bCs/>
          <w:color w:val="004147"/>
        </w:rPr>
        <w:lastRenderedPageBreak/>
        <w:t>Email 9 (AC 4.2)</w:t>
      </w:r>
    </w:p>
    <w:p w14:paraId="400A751E" w14:textId="47E5BBED" w:rsidR="003F0A8B" w:rsidRDefault="67AF122F" w:rsidP="6E7F6A10">
      <w:r w:rsidRPr="08DE38FD">
        <w:rPr>
          <w:rFonts w:ascii="Trebuchet MS" w:eastAsia="Trebuchet MS" w:hAnsi="Trebuchet MS" w:cs="Trebuchet MS"/>
          <w:b/>
          <w:bCs/>
        </w:rPr>
        <w:t xml:space="preserve"> </w:t>
      </w:r>
    </w:p>
    <w:p w14:paraId="7CDF3803" w14:textId="3C277E4E" w:rsidR="2D8CC1D3" w:rsidRDefault="1D539333" w:rsidP="08DE38FD">
      <w:pPr>
        <w:rPr>
          <w:rFonts w:ascii="Aptos" w:eastAsia="Aptos" w:hAnsi="Aptos" w:cs="Aptos"/>
        </w:rPr>
      </w:pPr>
      <w:r w:rsidRPr="08DE38FD">
        <w:rPr>
          <w:rFonts w:ascii="Aptos" w:eastAsia="Aptos" w:hAnsi="Aptos" w:cs="Aptos"/>
        </w:rPr>
        <w:t>Congratulations</w:t>
      </w:r>
      <w:r w:rsidR="0F811C07" w:rsidRPr="08DE38FD">
        <w:rPr>
          <w:rFonts w:ascii="Aptos" w:eastAsia="Aptos" w:hAnsi="Aptos" w:cs="Aptos"/>
        </w:rPr>
        <w:t xml:space="preserve">! </w:t>
      </w:r>
      <w:r w:rsidR="1193544B" w:rsidRPr="08DE38FD">
        <w:rPr>
          <w:rFonts w:ascii="Aptos" w:eastAsia="Aptos" w:hAnsi="Aptos" w:cs="Aptos"/>
        </w:rPr>
        <w:t>Firstly, let me signpost the guidance available on the intranet:</w:t>
      </w:r>
    </w:p>
    <w:p w14:paraId="30211108" w14:textId="3E8F0239" w:rsidR="2D8CC1D3" w:rsidRDefault="032BDCB4" w:rsidP="08DE38FD">
      <w:pPr>
        <w:pStyle w:val="ListParagraph"/>
        <w:numPr>
          <w:ilvl w:val="0"/>
          <w:numId w:val="1"/>
        </w:numPr>
        <w:spacing w:line="259" w:lineRule="auto"/>
        <w:rPr>
          <w:rFonts w:ascii="Aptos" w:eastAsia="Aptos" w:hAnsi="Aptos" w:cs="Aptos"/>
        </w:rPr>
      </w:pPr>
      <w:r w:rsidRPr="72502313">
        <w:rPr>
          <w:rFonts w:ascii="Aptos" w:eastAsia="Aptos" w:hAnsi="Aptos" w:cs="Aptos"/>
        </w:rPr>
        <w:t>P</w:t>
      </w:r>
      <w:r w:rsidR="1193544B" w:rsidRPr="72502313">
        <w:rPr>
          <w:rFonts w:ascii="Aptos" w:eastAsia="Aptos" w:hAnsi="Aptos" w:cs="Aptos"/>
        </w:rPr>
        <w:t>arenting Pitstop – guidance for new parents and managers</w:t>
      </w:r>
    </w:p>
    <w:p w14:paraId="4C1A97BA" w14:textId="389A90DD" w:rsidR="2D8CC1D3" w:rsidRDefault="46653FC1" w:rsidP="08DE38FD">
      <w:pPr>
        <w:pStyle w:val="ListParagraph"/>
        <w:numPr>
          <w:ilvl w:val="0"/>
          <w:numId w:val="2"/>
        </w:numPr>
        <w:spacing w:line="259" w:lineRule="auto"/>
        <w:rPr>
          <w:rFonts w:ascii="Aptos" w:eastAsia="Aptos" w:hAnsi="Aptos" w:cs="Aptos"/>
        </w:rPr>
      </w:pPr>
      <w:r w:rsidRPr="08DE38FD">
        <w:rPr>
          <w:rFonts w:ascii="Aptos" w:eastAsia="Aptos" w:hAnsi="Aptos" w:cs="Aptos"/>
        </w:rPr>
        <w:t>Maternity-Paternity-Adoption-Leave</w:t>
      </w:r>
    </w:p>
    <w:p w14:paraId="5D4C2270" w14:textId="1DEF9383" w:rsidR="2D8CC1D3" w:rsidRDefault="5BAF38BC" w:rsidP="08DE38FD">
      <w:pPr>
        <w:pStyle w:val="ListParagraph"/>
        <w:numPr>
          <w:ilvl w:val="0"/>
          <w:numId w:val="2"/>
        </w:numPr>
        <w:spacing w:line="259" w:lineRule="auto"/>
        <w:rPr>
          <w:rFonts w:ascii="Aptos" w:eastAsia="Aptos" w:hAnsi="Aptos" w:cs="Aptos"/>
        </w:rPr>
      </w:pPr>
      <w:r w:rsidRPr="72502313">
        <w:rPr>
          <w:rFonts w:ascii="Aptos" w:eastAsia="Aptos" w:hAnsi="Aptos" w:cs="Aptos"/>
        </w:rPr>
        <w:t>M</w:t>
      </w:r>
      <w:r w:rsidR="46653FC1" w:rsidRPr="72502313">
        <w:rPr>
          <w:rFonts w:ascii="Aptos" w:eastAsia="Aptos" w:hAnsi="Aptos" w:cs="Aptos"/>
        </w:rPr>
        <w:t>aternity-Paternity-Adoption-Procedure</w:t>
      </w:r>
      <w:r w:rsidR="3782E0E8" w:rsidRPr="72502313">
        <w:rPr>
          <w:rFonts w:ascii="Aptos" w:eastAsia="Aptos" w:hAnsi="Aptos" w:cs="Aptos"/>
        </w:rPr>
        <w:t xml:space="preserve"> (DPP, 2025)</w:t>
      </w:r>
    </w:p>
    <w:p w14:paraId="7E23245D" w14:textId="03AE865E" w:rsidR="2D8CC1D3" w:rsidRDefault="2D8CC1D3" w:rsidP="08DE38FD">
      <w:pPr>
        <w:rPr>
          <w:rFonts w:ascii="Aptos" w:eastAsia="Aptos" w:hAnsi="Aptos" w:cs="Aptos"/>
        </w:rPr>
      </w:pPr>
    </w:p>
    <w:p w14:paraId="08EF5384" w14:textId="4BF22875" w:rsidR="476AABAC" w:rsidRDefault="643C2B35" w:rsidP="46B68638">
      <w:pPr>
        <w:rPr>
          <w:rFonts w:ascii="Aptos" w:eastAsia="Aptos" w:hAnsi="Aptos" w:cs="Aptos"/>
        </w:rPr>
      </w:pPr>
      <w:r w:rsidRPr="72502313">
        <w:rPr>
          <w:rFonts w:ascii="Aptos" w:eastAsia="Aptos" w:hAnsi="Aptos" w:cs="Aptos"/>
        </w:rPr>
        <w:t>M</w:t>
      </w:r>
      <w:r w:rsidR="2DE9E20B" w:rsidRPr="72502313">
        <w:rPr>
          <w:rFonts w:ascii="Aptos" w:eastAsia="Aptos" w:hAnsi="Aptos" w:cs="Aptos"/>
        </w:rPr>
        <w:t xml:space="preserve">aternity </w:t>
      </w:r>
      <w:r w:rsidRPr="72502313">
        <w:rPr>
          <w:rFonts w:ascii="Aptos" w:eastAsia="Aptos" w:hAnsi="Aptos" w:cs="Aptos"/>
        </w:rPr>
        <w:t>L</w:t>
      </w:r>
      <w:r w:rsidR="56590599" w:rsidRPr="72502313">
        <w:rPr>
          <w:rFonts w:ascii="Aptos" w:eastAsia="Aptos" w:hAnsi="Aptos" w:cs="Aptos"/>
        </w:rPr>
        <w:t>eave</w:t>
      </w:r>
      <w:r w:rsidR="2ADF89DC" w:rsidRPr="72502313">
        <w:rPr>
          <w:rFonts w:ascii="Aptos" w:eastAsia="Aptos" w:hAnsi="Aptos" w:cs="Aptos"/>
        </w:rPr>
        <w:t xml:space="preserve"> </w:t>
      </w:r>
      <w:r w:rsidR="79382CEC" w:rsidRPr="72502313">
        <w:rPr>
          <w:rFonts w:ascii="Aptos" w:eastAsia="Aptos" w:hAnsi="Aptos" w:cs="Aptos"/>
        </w:rPr>
        <w:t>applies</w:t>
      </w:r>
      <w:r w:rsidR="2D0F572C" w:rsidRPr="72502313">
        <w:rPr>
          <w:rFonts w:ascii="Aptos" w:eastAsia="Aptos" w:hAnsi="Aptos" w:cs="Aptos"/>
        </w:rPr>
        <w:t xml:space="preserve"> </w:t>
      </w:r>
      <w:r w:rsidR="2D0F572C" w:rsidRPr="72502313">
        <w:rPr>
          <w:rFonts w:ascii="Aptos" w:eastAsia="Aptos" w:hAnsi="Aptos" w:cs="Aptos"/>
          <w:u w:val="single"/>
        </w:rPr>
        <w:t>directly to the mother</w:t>
      </w:r>
      <w:r w:rsidR="2D0F572C" w:rsidRPr="72502313">
        <w:rPr>
          <w:rFonts w:ascii="Aptos" w:eastAsia="Aptos" w:hAnsi="Aptos" w:cs="Aptos"/>
        </w:rPr>
        <w:t>, not both parents</w:t>
      </w:r>
      <w:r w:rsidR="64375568" w:rsidRPr="72502313">
        <w:rPr>
          <w:rFonts w:ascii="Aptos" w:eastAsia="Aptos" w:hAnsi="Aptos" w:cs="Aptos"/>
        </w:rPr>
        <w:t>, and</w:t>
      </w:r>
      <w:r w:rsidR="109F8E2D" w:rsidRPr="72502313">
        <w:rPr>
          <w:rFonts w:ascii="Aptos" w:eastAsia="Aptos" w:hAnsi="Aptos" w:cs="Aptos"/>
        </w:rPr>
        <w:t xml:space="preserve"> traditionally covers the mother’s time off following birth</w:t>
      </w:r>
      <w:r w:rsidR="0B792405" w:rsidRPr="72502313">
        <w:rPr>
          <w:rFonts w:ascii="Aptos" w:eastAsia="Aptos" w:hAnsi="Aptos" w:cs="Aptos"/>
        </w:rPr>
        <w:t>.  T</w:t>
      </w:r>
      <w:r w:rsidR="7B112DF6" w:rsidRPr="72502313">
        <w:rPr>
          <w:rFonts w:ascii="Aptos" w:eastAsia="Aptos" w:hAnsi="Aptos" w:cs="Aptos"/>
        </w:rPr>
        <w:t xml:space="preserve">his </w:t>
      </w:r>
      <w:r w:rsidR="05CC290C" w:rsidRPr="72502313">
        <w:rPr>
          <w:rFonts w:ascii="Aptos" w:eastAsia="Aptos" w:hAnsi="Aptos" w:cs="Aptos"/>
        </w:rPr>
        <w:t xml:space="preserve">is a </w:t>
      </w:r>
      <w:r w:rsidR="7B112DF6" w:rsidRPr="72502313">
        <w:rPr>
          <w:rFonts w:ascii="Aptos" w:eastAsia="Aptos" w:hAnsi="Aptos" w:cs="Aptos"/>
        </w:rPr>
        <w:t xml:space="preserve">more </w:t>
      </w:r>
      <w:r w:rsidR="5BD553D2" w:rsidRPr="72502313">
        <w:rPr>
          <w:rFonts w:ascii="Aptos" w:eastAsia="Aptos" w:hAnsi="Aptos" w:cs="Aptos"/>
        </w:rPr>
        <w:t xml:space="preserve">predictable </w:t>
      </w:r>
      <w:r w:rsidR="7B112DF6" w:rsidRPr="72502313">
        <w:rPr>
          <w:rFonts w:ascii="Aptos" w:eastAsia="Aptos" w:hAnsi="Aptos" w:cs="Aptos"/>
        </w:rPr>
        <w:t xml:space="preserve">option, following a set </w:t>
      </w:r>
      <w:r w:rsidR="484D5F65" w:rsidRPr="72502313">
        <w:rPr>
          <w:rFonts w:ascii="Aptos" w:eastAsia="Aptos" w:hAnsi="Aptos" w:cs="Aptos"/>
        </w:rPr>
        <w:t xml:space="preserve">pay </w:t>
      </w:r>
      <w:r w:rsidR="7B112DF6" w:rsidRPr="72502313">
        <w:rPr>
          <w:rFonts w:ascii="Aptos" w:eastAsia="Aptos" w:hAnsi="Aptos" w:cs="Aptos"/>
        </w:rPr>
        <w:t>schedule</w:t>
      </w:r>
      <w:r w:rsidR="5E9FFDBC" w:rsidRPr="72502313">
        <w:rPr>
          <w:rFonts w:ascii="Aptos" w:eastAsia="Aptos" w:hAnsi="Aptos" w:cs="Aptos"/>
        </w:rPr>
        <w:t xml:space="preserve">. </w:t>
      </w:r>
      <w:r w:rsidR="2FDB0DD8" w:rsidRPr="72502313">
        <w:rPr>
          <w:rFonts w:ascii="Aptos" w:eastAsia="Aptos" w:hAnsi="Aptos" w:cs="Aptos"/>
        </w:rPr>
        <w:t xml:space="preserve"> </w:t>
      </w:r>
      <w:r w:rsidR="547BEA80" w:rsidRPr="72502313">
        <w:rPr>
          <w:rFonts w:ascii="Aptos" w:eastAsia="Aptos" w:hAnsi="Aptos" w:cs="Aptos"/>
        </w:rPr>
        <w:t>ML must end 15</w:t>
      </w:r>
      <w:r w:rsidR="4BEAD78B" w:rsidRPr="72502313">
        <w:rPr>
          <w:rFonts w:ascii="Aptos" w:eastAsia="Aptos" w:hAnsi="Aptos" w:cs="Aptos"/>
        </w:rPr>
        <w:t>-</w:t>
      </w:r>
      <w:r w:rsidR="547BEA80" w:rsidRPr="72502313">
        <w:rPr>
          <w:rFonts w:ascii="Aptos" w:eastAsia="Aptos" w:hAnsi="Aptos" w:cs="Aptos"/>
        </w:rPr>
        <w:t xml:space="preserve">months after it </w:t>
      </w:r>
      <w:r w:rsidR="6E821791" w:rsidRPr="72502313">
        <w:rPr>
          <w:rFonts w:ascii="Aptos" w:eastAsia="Aptos" w:hAnsi="Aptos" w:cs="Aptos"/>
        </w:rPr>
        <w:t>starts</w:t>
      </w:r>
      <w:r w:rsidR="547BEA80" w:rsidRPr="72502313">
        <w:rPr>
          <w:rFonts w:ascii="Aptos" w:eastAsia="Aptos" w:hAnsi="Aptos" w:cs="Aptos"/>
        </w:rPr>
        <w:t>, or 12</w:t>
      </w:r>
      <w:r w:rsidR="15DA3832" w:rsidRPr="72502313">
        <w:rPr>
          <w:rFonts w:ascii="Aptos" w:eastAsia="Aptos" w:hAnsi="Aptos" w:cs="Aptos"/>
        </w:rPr>
        <w:t>-</w:t>
      </w:r>
      <w:r w:rsidR="547BEA80" w:rsidRPr="72502313">
        <w:rPr>
          <w:rFonts w:ascii="Aptos" w:eastAsia="Aptos" w:hAnsi="Aptos" w:cs="Aptos"/>
        </w:rPr>
        <w:t xml:space="preserve">months after the Expected Week of Childbirth (EWC) </w:t>
      </w:r>
      <w:r w:rsidR="45783899" w:rsidRPr="72502313">
        <w:rPr>
          <w:rFonts w:ascii="Aptos" w:eastAsia="Aptos" w:hAnsi="Aptos" w:cs="Aptos"/>
        </w:rPr>
        <w:t>(</w:t>
      </w:r>
      <w:r w:rsidR="547BEA80" w:rsidRPr="72502313">
        <w:rPr>
          <w:rFonts w:ascii="Aptos" w:eastAsia="Aptos" w:hAnsi="Aptos" w:cs="Aptos"/>
        </w:rPr>
        <w:t>whichever is sooner</w:t>
      </w:r>
      <w:r w:rsidR="7EBA1CB9" w:rsidRPr="72502313">
        <w:rPr>
          <w:rFonts w:ascii="Aptos" w:eastAsia="Aptos" w:hAnsi="Aptos" w:cs="Aptos"/>
        </w:rPr>
        <w:t>)</w:t>
      </w:r>
      <w:r w:rsidR="547BEA80" w:rsidRPr="72502313">
        <w:rPr>
          <w:rFonts w:ascii="Aptos" w:eastAsia="Aptos" w:hAnsi="Aptos" w:cs="Aptos"/>
        </w:rPr>
        <w:t xml:space="preserve">. </w:t>
      </w:r>
      <w:r w:rsidR="2CA8F5B5" w:rsidRPr="72502313">
        <w:rPr>
          <w:rFonts w:ascii="Aptos" w:eastAsia="Aptos" w:hAnsi="Aptos" w:cs="Aptos"/>
        </w:rPr>
        <w:t xml:space="preserve">The </w:t>
      </w:r>
      <w:r w:rsidR="547BEA80" w:rsidRPr="72502313">
        <w:rPr>
          <w:rFonts w:ascii="Aptos" w:eastAsia="Aptos" w:hAnsi="Aptos" w:cs="Aptos"/>
        </w:rPr>
        <w:t>entitle</w:t>
      </w:r>
      <w:r w:rsidR="41A05677" w:rsidRPr="72502313">
        <w:rPr>
          <w:rFonts w:ascii="Aptos" w:eastAsia="Aptos" w:hAnsi="Aptos" w:cs="Aptos"/>
        </w:rPr>
        <w:t>ment</w:t>
      </w:r>
      <w:r w:rsidR="547BEA80" w:rsidRPr="72502313">
        <w:rPr>
          <w:rFonts w:ascii="Aptos" w:eastAsia="Aptos" w:hAnsi="Aptos" w:cs="Aptos"/>
        </w:rPr>
        <w:t xml:space="preserve"> </w:t>
      </w:r>
      <w:r w:rsidR="25208F61" w:rsidRPr="72502313">
        <w:rPr>
          <w:rFonts w:ascii="Aptos" w:eastAsia="Aptos" w:hAnsi="Aptos" w:cs="Aptos"/>
        </w:rPr>
        <w:t>is</w:t>
      </w:r>
      <w:r w:rsidR="547BEA80" w:rsidRPr="72502313">
        <w:rPr>
          <w:rFonts w:ascii="Aptos" w:eastAsia="Aptos" w:hAnsi="Aptos" w:cs="Aptos"/>
        </w:rPr>
        <w:t xml:space="preserve"> 26 weeks of Ordinary Maternity Leave (OML) and 26 weeks of Additional Maternity Leave (AML), a total of 52 weeks statutory maternity leave (SML)</w:t>
      </w:r>
      <w:r w:rsidR="155B4EDA" w:rsidRPr="72502313">
        <w:rPr>
          <w:rFonts w:ascii="Aptos" w:eastAsia="Aptos" w:hAnsi="Aptos" w:cs="Aptos"/>
        </w:rPr>
        <w:t>.</w:t>
      </w:r>
      <w:r w:rsidR="547BEA80" w:rsidRPr="72502313">
        <w:rPr>
          <w:rFonts w:ascii="Aptos" w:eastAsia="Aptos" w:hAnsi="Aptos" w:cs="Aptos"/>
        </w:rPr>
        <w:t xml:space="preserve"> (Service, G.D, 2025)</w:t>
      </w:r>
      <w:r w:rsidR="42613985" w:rsidRPr="72502313">
        <w:rPr>
          <w:rFonts w:ascii="Aptos" w:eastAsia="Aptos" w:hAnsi="Aptos" w:cs="Aptos"/>
        </w:rPr>
        <w:t xml:space="preserve">. </w:t>
      </w:r>
    </w:p>
    <w:p w14:paraId="7DE9B4EE" w14:textId="09CCF4AD" w:rsidR="3E6FCA5F" w:rsidRDefault="3E6FCA5F" w:rsidP="3E6FCA5F">
      <w:pPr>
        <w:rPr>
          <w:rFonts w:ascii="Aptos" w:eastAsia="Aptos" w:hAnsi="Aptos" w:cs="Aptos"/>
        </w:rPr>
      </w:pPr>
    </w:p>
    <w:p w14:paraId="10DF3894" w14:textId="78A6C43F" w:rsidR="476AABAC" w:rsidRDefault="109F8E2D" w:rsidP="3E6FCA5F">
      <w:pPr>
        <w:rPr>
          <w:rFonts w:ascii="Aptos" w:eastAsia="Aptos" w:hAnsi="Aptos" w:cs="Aptos"/>
        </w:rPr>
      </w:pPr>
      <w:r w:rsidRPr="72502313">
        <w:rPr>
          <w:rFonts w:ascii="Aptos" w:eastAsia="Aptos" w:hAnsi="Aptos" w:cs="Aptos"/>
        </w:rPr>
        <w:t>S</w:t>
      </w:r>
      <w:r w:rsidR="113775E4" w:rsidRPr="72502313">
        <w:rPr>
          <w:rFonts w:ascii="Aptos" w:eastAsia="Aptos" w:hAnsi="Aptos" w:cs="Aptos"/>
        </w:rPr>
        <w:t xml:space="preserve">hared </w:t>
      </w:r>
      <w:r w:rsidRPr="72502313">
        <w:rPr>
          <w:rFonts w:ascii="Aptos" w:eastAsia="Aptos" w:hAnsi="Aptos" w:cs="Aptos"/>
        </w:rPr>
        <w:t>P</w:t>
      </w:r>
      <w:r w:rsidR="61AC74CD" w:rsidRPr="72502313">
        <w:rPr>
          <w:rFonts w:ascii="Aptos" w:eastAsia="Aptos" w:hAnsi="Aptos" w:cs="Aptos"/>
        </w:rPr>
        <w:t xml:space="preserve">arental </w:t>
      </w:r>
      <w:r w:rsidRPr="72502313">
        <w:rPr>
          <w:rFonts w:ascii="Aptos" w:eastAsia="Aptos" w:hAnsi="Aptos" w:cs="Aptos"/>
        </w:rPr>
        <w:t>L</w:t>
      </w:r>
      <w:r w:rsidR="6A5CDFF8" w:rsidRPr="72502313">
        <w:rPr>
          <w:rFonts w:ascii="Aptos" w:eastAsia="Aptos" w:hAnsi="Aptos" w:cs="Aptos"/>
        </w:rPr>
        <w:t>eave (SPL)</w:t>
      </w:r>
      <w:r w:rsidRPr="72502313">
        <w:rPr>
          <w:rFonts w:ascii="Aptos" w:eastAsia="Aptos" w:hAnsi="Aptos" w:cs="Aptos"/>
        </w:rPr>
        <w:t xml:space="preserve"> allows </w:t>
      </w:r>
      <w:r w:rsidRPr="72502313">
        <w:rPr>
          <w:rFonts w:ascii="Aptos" w:eastAsia="Aptos" w:hAnsi="Aptos" w:cs="Aptos"/>
          <w:u w:val="single"/>
        </w:rPr>
        <w:t xml:space="preserve">both parents </w:t>
      </w:r>
      <w:r w:rsidRPr="72502313">
        <w:rPr>
          <w:rFonts w:ascii="Aptos" w:eastAsia="Aptos" w:hAnsi="Aptos" w:cs="Aptos"/>
        </w:rPr>
        <w:t>to divide time away from work as</w:t>
      </w:r>
      <w:r w:rsidR="68F44BB4" w:rsidRPr="72502313">
        <w:rPr>
          <w:rFonts w:ascii="Aptos" w:eastAsia="Aptos" w:hAnsi="Aptos" w:cs="Aptos"/>
        </w:rPr>
        <w:t xml:space="preserve"> needed,</w:t>
      </w:r>
      <w:r w:rsidRPr="72502313">
        <w:rPr>
          <w:rFonts w:ascii="Aptos" w:eastAsia="Aptos" w:hAnsi="Aptos" w:cs="Aptos"/>
        </w:rPr>
        <w:t xml:space="preserve"> </w:t>
      </w:r>
      <w:r w:rsidR="0147C82E" w:rsidRPr="72502313">
        <w:rPr>
          <w:rFonts w:ascii="Aptos" w:eastAsia="Aptos" w:hAnsi="Aptos" w:cs="Aptos"/>
        </w:rPr>
        <w:t>giv</w:t>
      </w:r>
      <w:r w:rsidR="1356977A" w:rsidRPr="72502313">
        <w:rPr>
          <w:rFonts w:ascii="Aptos" w:eastAsia="Aptos" w:hAnsi="Aptos" w:cs="Aptos"/>
        </w:rPr>
        <w:t>ing</w:t>
      </w:r>
      <w:r w:rsidR="0147C82E" w:rsidRPr="72502313">
        <w:rPr>
          <w:rFonts w:ascii="Aptos" w:eastAsia="Aptos" w:hAnsi="Aptos" w:cs="Aptos"/>
        </w:rPr>
        <w:t xml:space="preserve"> greater flexibility in how they care for their child</w:t>
      </w:r>
      <w:r w:rsidR="44F44EE9" w:rsidRPr="72502313">
        <w:rPr>
          <w:rFonts w:ascii="Aptos" w:eastAsia="Aptos" w:hAnsi="Aptos" w:cs="Aptos"/>
        </w:rPr>
        <w:t xml:space="preserve">. </w:t>
      </w:r>
      <w:r w:rsidR="7346F1B8" w:rsidRPr="72502313">
        <w:rPr>
          <w:rFonts w:ascii="Aptos" w:eastAsia="Aptos" w:hAnsi="Aptos" w:cs="Aptos"/>
        </w:rPr>
        <w:t>B</w:t>
      </w:r>
      <w:r w:rsidR="0147C82E" w:rsidRPr="72502313">
        <w:rPr>
          <w:rFonts w:ascii="Aptos" w:eastAsia="Aptos" w:hAnsi="Aptos" w:cs="Aptos"/>
        </w:rPr>
        <w:t xml:space="preserve">irth mothers </w:t>
      </w:r>
      <w:r w:rsidR="3816598C" w:rsidRPr="72502313">
        <w:rPr>
          <w:rFonts w:ascii="Aptos" w:eastAsia="Aptos" w:hAnsi="Aptos" w:cs="Aptos"/>
        </w:rPr>
        <w:t>can</w:t>
      </w:r>
      <w:r w:rsidR="0147C82E" w:rsidRPr="72502313">
        <w:rPr>
          <w:rFonts w:ascii="Aptos" w:eastAsia="Aptos" w:hAnsi="Aptos" w:cs="Aptos"/>
        </w:rPr>
        <w:t xml:space="preserve"> share a portion of ML and pay with their partners to care for children from birth until their first birthday</w:t>
      </w:r>
      <w:r w:rsidR="3B76CE6B" w:rsidRPr="72502313">
        <w:rPr>
          <w:rFonts w:ascii="Aptos" w:eastAsia="Aptos" w:hAnsi="Aptos" w:cs="Aptos"/>
        </w:rPr>
        <w:t>,  a</w:t>
      </w:r>
      <w:r w:rsidR="4B112EE2" w:rsidRPr="72502313">
        <w:rPr>
          <w:rFonts w:ascii="Aptos" w:eastAsia="Aptos" w:hAnsi="Aptos" w:cs="Aptos"/>
        </w:rPr>
        <w:t>nd</w:t>
      </w:r>
      <w:r w:rsidR="7CA820E4" w:rsidRPr="72502313">
        <w:rPr>
          <w:rFonts w:ascii="Aptos" w:eastAsia="Aptos" w:hAnsi="Aptos" w:cs="Aptos"/>
        </w:rPr>
        <w:t xml:space="preserve"> </w:t>
      </w:r>
      <w:r w:rsidR="0147C82E" w:rsidRPr="72502313">
        <w:rPr>
          <w:rFonts w:ascii="Aptos" w:eastAsia="Aptos" w:hAnsi="Aptos" w:cs="Aptos"/>
        </w:rPr>
        <w:t xml:space="preserve">can also be used by the mother alone to allow her to return to work for periods in between taking periods of SPL </w:t>
      </w:r>
      <w:r w:rsidR="5D63A562" w:rsidRPr="72502313">
        <w:rPr>
          <w:rFonts w:ascii="Aptos" w:eastAsia="Aptos" w:hAnsi="Aptos" w:cs="Aptos"/>
        </w:rPr>
        <w:t>(</w:t>
      </w:r>
      <w:r w:rsidR="0147C82E" w:rsidRPr="72502313">
        <w:rPr>
          <w:rFonts w:ascii="Aptos" w:eastAsia="Aptos" w:hAnsi="Aptos" w:cs="Aptos"/>
        </w:rPr>
        <w:t>this flexibility does not exist with M</w:t>
      </w:r>
      <w:r w:rsidR="235C1A83" w:rsidRPr="72502313">
        <w:rPr>
          <w:rFonts w:ascii="Aptos" w:eastAsia="Aptos" w:hAnsi="Aptos" w:cs="Aptos"/>
        </w:rPr>
        <w:t>L</w:t>
      </w:r>
      <w:r w:rsidR="225F14C5" w:rsidRPr="72502313">
        <w:rPr>
          <w:rFonts w:ascii="Aptos" w:eastAsia="Aptos" w:hAnsi="Aptos" w:cs="Aptos"/>
        </w:rPr>
        <w:t>)</w:t>
      </w:r>
      <w:r w:rsidR="0147C82E" w:rsidRPr="72502313">
        <w:rPr>
          <w:rFonts w:ascii="Aptos" w:eastAsia="Aptos" w:hAnsi="Aptos" w:cs="Aptos"/>
        </w:rPr>
        <w:t xml:space="preserve">. </w:t>
      </w:r>
    </w:p>
    <w:p w14:paraId="0571EFDB" w14:textId="7479D4D7" w:rsidR="476AABAC" w:rsidRDefault="476AABAC" w:rsidP="6B1291DF">
      <w:pPr>
        <w:rPr>
          <w:rFonts w:ascii="Aptos" w:eastAsia="Aptos" w:hAnsi="Aptos" w:cs="Aptos"/>
        </w:rPr>
      </w:pPr>
    </w:p>
    <w:p w14:paraId="76CA7932" w14:textId="403C5BD9" w:rsidR="476AABAC" w:rsidRDefault="476AABAC" w:rsidP="72502313">
      <w:pPr>
        <w:rPr>
          <w:rFonts w:ascii="Aptos" w:eastAsia="Aptos" w:hAnsi="Aptos" w:cs="Aptos"/>
          <w:strike/>
        </w:rPr>
      </w:pPr>
      <w:r w:rsidRPr="72502313">
        <w:rPr>
          <w:rFonts w:ascii="Aptos" w:eastAsia="Aptos" w:hAnsi="Aptos" w:cs="Aptos"/>
        </w:rPr>
        <w:t>To be considered</w:t>
      </w:r>
      <w:r w:rsidR="437B7F3E" w:rsidRPr="72502313">
        <w:rPr>
          <w:rFonts w:ascii="Aptos" w:eastAsia="Aptos" w:hAnsi="Aptos" w:cs="Aptos"/>
        </w:rPr>
        <w:t>,</w:t>
      </w:r>
      <w:r w:rsidRPr="72502313">
        <w:rPr>
          <w:rFonts w:ascii="Aptos" w:eastAsia="Aptos" w:hAnsi="Aptos" w:cs="Aptos"/>
        </w:rPr>
        <w:t xml:space="preserve"> </w:t>
      </w:r>
      <w:r w:rsidRPr="72502313">
        <w:rPr>
          <w:rFonts w:ascii="Aptos" w:eastAsia="Aptos" w:hAnsi="Aptos" w:cs="Aptos"/>
          <w:u w:val="single"/>
        </w:rPr>
        <w:t xml:space="preserve">both </w:t>
      </w:r>
      <w:r w:rsidRPr="72502313">
        <w:rPr>
          <w:rFonts w:ascii="Aptos" w:eastAsia="Aptos" w:hAnsi="Aptos" w:cs="Aptos"/>
        </w:rPr>
        <w:t>parents must meet the eligibility criteria</w:t>
      </w:r>
      <w:r w:rsidR="6799C74F" w:rsidRPr="72502313">
        <w:rPr>
          <w:rFonts w:ascii="Aptos" w:eastAsia="Aptos" w:hAnsi="Aptos" w:cs="Aptos"/>
        </w:rPr>
        <w:t xml:space="preserve"> </w:t>
      </w:r>
      <w:r w:rsidR="68E2D04B" w:rsidRPr="72502313">
        <w:rPr>
          <w:rFonts w:ascii="Aptos" w:eastAsia="Aptos" w:hAnsi="Aptos" w:cs="Aptos"/>
        </w:rPr>
        <w:t xml:space="preserve">– </w:t>
      </w:r>
      <w:r w:rsidRPr="72502313">
        <w:rPr>
          <w:rFonts w:ascii="Aptos" w:eastAsia="Aptos" w:hAnsi="Aptos" w:cs="Aptos"/>
        </w:rPr>
        <w:t xml:space="preserve">continuously employed for at least 26 weeks by the end of the 15th week before the </w:t>
      </w:r>
      <w:r w:rsidR="53078C42" w:rsidRPr="72502313">
        <w:rPr>
          <w:rFonts w:ascii="Aptos" w:eastAsia="Aptos" w:hAnsi="Aptos" w:cs="Aptos"/>
        </w:rPr>
        <w:t>EWC and</w:t>
      </w:r>
      <w:r w:rsidR="219BB014" w:rsidRPr="72502313">
        <w:rPr>
          <w:rFonts w:ascii="Aptos" w:eastAsia="Aptos" w:hAnsi="Aptos" w:cs="Aptos"/>
        </w:rPr>
        <w:t xml:space="preserve"> remain</w:t>
      </w:r>
      <w:r w:rsidRPr="72502313">
        <w:rPr>
          <w:rFonts w:ascii="Aptos" w:eastAsia="Aptos" w:hAnsi="Aptos" w:cs="Aptos"/>
        </w:rPr>
        <w:t xml:space="preserve"> continuously employed until the week before any period of </w:t>
      </w:r>
      <w:r w:rsidR="60E6D22E" w:rsidRPr="72502313">
        <w:rPr>
          <w:rFonts w:ascii="Aptos" w:eastAsia="Aptos" w:hAnsi="Aptos" w:cs="Aptos"/>
        </w:rPr>
        <w:t>SPL</w:t>
      </w:r>
      <w:r w:rsidRPr="72502313">
        <w:rPr>
          <w:rFonts w:ascii="Aptos" w:eastAsia="Aptos" w:hAnsi="Aptos" w:cs="Aptos"/>
        </w:rPr>
        <w:t xml:space="preserve"> starts</w:t>
      </w:r>
      <w:r w:rsidR="4D910006" w:rsidRPr="72502313">
        <w:rPr>
          <w:rFonts w:ascii="Aptos" w:eastAsia="Aptos" w:hAnsi="Aptos" w:cs="Aptos"/>
        </w:rPr>
        <w:t xml:space="preserve">. </w:t>
      </w:r>
      <w:r w:rsidR="13D4F5D4" w:rsidRPr="72502313">
        <w:rPr>
          <w:rFonts w:ascii="Aptos" w:eastAsia="Aptos" w:hAnsi="Aptos" w:cs="Aptos"/>
        </w:rPr>
        <w:t xml:space="preserve">They </w:t>
      </w:r>
      <w:r w:rsidRPr="72502313">
        <w:rPr>
          <w:rFonts w:ascii="Aptos" w:eastAsia="Aptos" w:hAnsi="Aptos" w:cs="Aptos"/>
        </w:rPr>
        <w:t xml:space="preserve">must have provided their employers with a Notice of Entitlement and Intention to take </w:t>
      </w:r>
      <w:r w:rsidR="55AC2FDA" w:rsidRPr="72502313">
        <w:rPr>
          <w:rFonts w:ascii="Aptos" w:eastAsia="Aptos" w:hAnsi="Aptos" w:cs="Aptos"/>
        </w:rPr>
        <w:t>SPL</w:t>
      </w:r>
      <w:r w:rsidR="7E13176F" w:rsidRPr="72502313">
        <w:rPr>
          <w:rFonts w:ascii="Aptos" w:eastAsia="Aptos" w:hAnsi="Aptos" w:cs="Aptos"/>
        </w:rPr>
        <w:t xml:space="preserve">, </w:t>
      </w:r>
      <w:r w:rsidR="2EAB28F9" w:rsidRPr="72502313">
        <w:rPr>
          <w:rFonts w:ascii="Aptos" w:eastAsia="Aptos" w:hAnsi="Aptos" w:cs="Aptos"/>
        </w:rPr>
        <w:t xml:space="preserve">and </w:t>
      </w:r>
      <w:r w:rsidRPr="72502313">
        <w:rPr>
          <w:rFonts w:ascii="Aptos" w:eastAsia="Aptos" w:hAnsi="Aptos" w:cs="Aptos"/>
        </w:rPr>
        <w:t xml:space="preserve">each </w:t>
      </w:r>
      <w:r w:rsidR="349E6808" w:rsidRPr="72502313">
        <w:rPr>
          <w:rFonts w:ascii="Aptos" w:eastAsia="Aptos" w:hAnsi="Aptos" w:cs="Aptos"/>
        </w:rPr>
        <w:t xml:space="preserve">have </w:t>
      </w:r>
      <w:r w:rsidRPr="72502313">
        <w:rPr>
          <w:rFonts w:ascii="Aptos" w:eastAsia="Aptos" w:hAnsi="Aptos" w:cs="Aptos"/>
        </w:rPr>
        <w:t>given their employer a period of leave notice</w:t>
      </w:r>
      <w:r w:rsidR="39378010" w:rsidRPr="72502313">
        <w:rPr>
          <w:rFonts w:ascii="Aptos" w:eastAsia="Aptos" w:hAnsi="Aptos" w:cs="Aptos"/>
        </w:rPr>
        <w:t>.</w:t>
      </w:r>
    </w:p>
    <w:p w14:paraId="6BF3EEF5" w14:textId="568D9429" w:rsidR="6A1C9A7A" w:rsidRDefault="6A1C9A7A" w:rsidP="6A1C9A7A">
      <w:pPr>
        <w:rPr>
          <w:rFonts w:ascii="Aptos" w:eastAsia="Aptos" w:hAnsi="Aptos" w:cs="Aptos"/>
        </w:rPr>
      </w:pPr>
    </w:p>
    <w:p w14:paraId="59663037" w14:textId="174CD368" w:rsidR="2FC48EE5" w:rsidRDefault="2FC48EE5" w:rsidP="08DE38FD">
      <w:pPr>
        <w:spacing w:line="259" w:lineRule="auto"/>
        <w:rPr>
          <w:rFonts w:ascii="Aptos" w:eastAsia="Aptos" w:hAnsi="Aptos" w:cs="Aptos"/>
        </w:rPr>
      </w:pPr>
      <w:r w:rsidRPr="72502313">
        <w:rPr>
          <w:rFonts w:ascii="Aptos" w:eastAsia="Aptos" w:hAnsi="Aptos" w:cs="Aptos"/>
        </w:rPr>
        <w:t>SPL only becomes available once the mother has given notice to end her entitlement to maternity</w:t>
      </w:r>
      <w:r w:rsidR="4353CB16" w:rsidRPr="72502313">
        <w:rPr>
          <w:rFonts w:ascii="Aptos" w:eastAsia="Aptos" w:hAnsi="Aptos" w:cs="Aptos"/>
        </w:rPr>
        <w:t>.</w:t>
      </w:r>
      <w:r w:rsidRPr="72502313">
        <w:rPr>
          <w:rFonts w:ascii="Aptos" w:eastAsia="Aptos" w:hAnsi="Aptos" w:cs="Aptos"/>
        </w:rPr>
        <w:t xml:space="preserve"> The portion of maternity leave which is untaken by the mother will, in effect, be converted into SPL</w:t>
      </w:r>
      <w:r w:rsidR="51F4F297" w:rsidRPr="72502313">
        <w:rPr>
          <w:rFonts w:ascii="Aptos" w:eastAsia="Aptos" w:hAnsi="Aptos" w:cs="Aptos"/>
        </w:rPr>
        <w:t xml:space="preserve"> (o</w:t>
      </w:r>
      <w:r w:rsidRPr="72502313">
        <w:rPr>
          <w:rFonts w:ascii="Aptos" w:eastAsia="Aptos" w:hAnsi="Aptos" w:cs="Aptos"/>
        </w:rPr>
        <w:t xml:space="preserve">nly the two weeks of </w:t>
      </w:r>
      <w:r w:rsidR="78A7F095" w:rsidRPr="72502313">
        <w:rPr>
          <w:rFonts w:ascii="Aptos" w:eastAsia="Aptos" w:hAnsi="Aptos" w:cs="Aptos"/>
        </w:rPr>
        <w:t>CML</w:t>
      </w:r>
      <w:r w:rsidRPr="72502313">
        <w:rPr>
          <w:rFonts w:ascii="Aptos" w:eastAsia="Aptos" w:hAnsi="Aptos" w:cs="Aptos"/>
        </w:rPr>
        <w:t xml:space="preserve"> may not be shared</w:t>
      </w:r>
      <w:r w:rsidR="5EF4387B" w:rsidRPr="72502313">
        <w:rPr>
          <w:rFonts w:ascii="Aptos" w:eastAsia="Aptos" w:hAnsi="Aptos" w:cs="Aptos"/>
        </w:rPr>
        <w:t>).</w:t>
      </w:r>
      <w:r w:rsidRPr="72502313">
        <w:rPr>
          <w:rFonts w:ascii="Aptos" w:eastAsia="Aptos" w:hAnsi="Aptos" w:cs="Aptos"/>
        </w:rPr>
        <w:t xml:space="preserve"> </w:t>
      </w:r>
      <w:r w:rsidR="5A930F0B" w:rsidRPr="72502313">
        <w:rPr>
          <w:rFonts w:ascii="Aptos" w:eastAsia="Aptos" w:hAnsi="Aptos" w:cs="Aptos"/>
        </w:rPr>
        <w:t>(D</w:t>
      </w:r>
      <w:r w:rsidR="2AFF99E3" w:rsidRPr="72502313">
        <w:rPr>
          <w:rFonts w:ascii="Aptos" w:eastAsia="Aptos" w:hAnsi="Aptos" w:cs="Aptos"/>
        </w:rPr>
        <w:t>PP</w:t>
      </w:r>
      <w:r w:rsidR="5A930F0B" w:rsidRPr="72502313">
        <w:rPr>
          <w:rFonts w:ascii="Aptos" w:eastAsia="Aptos" w:hAnsi="Aptos" w:cs="Aptos"/>
        </w:rPr>
        <w:t>, 2024)</w:t>
      </w:r>
    </w:p>
    <w:p w14:paraId="7E8154A3" w14:textId="49AACE2E" w:rsidR="6A1C9A7A" w:rsidRDefault="6A1C9A7A" w:rsidP="6A1C9A7A">
      <w:pPr>
        <w:rPr>
          <w:rFonts w:ascii="Aptos" w:eastAsia="Aptos" w:hAnsi="Aptos" w:cs="Aptos"/>
        </w:rPr>
      </w:pPr>
    </w:p>
    <w:p w14:paraId="0EE75470" w14:textId="751E687F" w:rsidR="5F28959E" w:rsidRDefault="5F28959E" w:rsidP="08DE38FD">
      <w:pPr>
        <w:spacing w:line="259" w:lineRule="auto"/>
        <w:rPr>
          <w:rFonts w:ascii="Aptos" w:eastAsia="Aptos" w:hAnsi="Aptos" w:cs="Aptos"/>
        </w:rPr>
      </w:pPr>
      <w:r w:rsidRPr="72502313">
        <w:rPr>
          <w:rFonts w:ascii="Aptos" w:eastAsia="Aptos" w:hAnsi="Aptos" w:cs="Aptos"/>
        </w:rPr>
        <w:t xml:space="preserve">For real-life scenarios of how to split ML and SPL – look at </w:t>
      </w:r>
      <w:r w:rsidR="6353CCC0" w:rsidRPr="72502313">
        <w:rPr>
          <w:rFonts w:ascii="Aptos" w:eastAsia="Aptos" w:hAnsi="Aptos" w:cs="Aptos"/>
        </w:rPr>
        <w:t>GOV.UK - there are some detailed examples which you may find helpful.</w:t>
      </w:r>
      <w:r w:rsidR="4B8AFBB3" w:rsidRPr="72502313">
        <w:rPr>
          <w:rFonts w:ascii="Aptos" w:eastAsia="Aptos" w:hAnsi="Aptos" w:cs="Aptos"/>
        </w:rPr>
        <w:t xml:space="preserve"> </w:t>
      </w:r>
      <w:r w:rsidR="30FE1EC0" w:rsidRPr="72502313">
        <w:rPr>
          <w:rFonts w:ascii="Aptos" w:eastAsia="Aptos" w:hAnsi="Aptos" w:cs="Aptos"/>
        </w:rPr>
        <w:t>With SPL,</w:t>
      </w:r>
      <w:r w:rsidR="4B8AFBB3" w:rsidRPr="72502313">
        <w:rPr>
          <w:rFonts w:eastAsiaTheme="minorEastAsia"/>
        </w:rPr>
        <w:t xml:space="preserve"> </w:t>
      </w:r>
      <w:r w:rsidR="3893A6B6" w:rsidRPr="72502313">
        <w:rPr>
          <w:rFonts w:ascii="Aptos" w:eastAsia="Aptos" w:hAnsi="Aptos" w:cs="Aptos"/>
        </w:rPr>
        <w:t>p</w:t>
      </w:r>
      <w:r w:rsidR="4B8AFBB3" w:rsidRPr="72502313">
        <w:rPr>
          <w:rFonts w:ascii="Aptos" w:eastAsia="Aptos" w:hAnsi="Aptos" w:cs="Aptos"/>
        </w:rPr>
        <w:t xml:space="preserve">ay levels will </w:t>
      </w:r>
      <w:r w:rsidR="795D9430" w:rsidRPr="72502313">
        <w:rPr>
          <w:rFonts w:ascii="Aptos" w:eastAsia="Aptos" w:hAnsi="Aptos" w:cs="Aptos"/>
        </w:rPr>
        <w:t xml:space="preserve">vary </w:t>
      </w:r>
      <w:r w:rsidR="4B8AFBB3" w:rsidRPr="72502313">
        <w:rPr>
          <w:rFonts w:ascii="Aptos" w:eastAsia="Aptos" w:hAnsi="Aptos" w:cs="Aptos"/>
        </w:rPr>
        <w:t xml:space="preserve">depending on what you choose to do, which would be an important </w:t>
      </w:r>
      <w:r w:rsidR="611C3D22" w:rsidRPr="72502313">
        <w:rPr>
          <w:rFonts w:ascii="Aptos" w:eastAsia="Aptos" w:hAnsi="Aptos" w:cs="Aptos"/>
        </w:rPr>
        <w:t xml:space="preserve">consideration </w:t>
      </w:r>
      <w:r w:rsidR="4B8AFBB3" w:rsidRPr="72502313">
        <w:rPr>
          <w:rFonts w:ascii="Aptos" w:eastAsia="Aptos" w:hAnsi="Aptos" w:cs="Aptos"/>
        </w:rPr>
        <w:t xml:space="preserve">for </w:t>
      </w:r>
      <w:r w:rsidR="2C5A640F" w:rsidRPr="72502313">
        <w:rPr>
          <w:rFonts w:ascii="Aptos" w:eastAsia="Aptos" w:hAnsi="Aptos" w:cs="Aptos"/>
        </w:rPr>
        <w:t>your</w:t>
      </w:r>
      <w:r w:rsidR="4B8AFBB3" w:rsidRPr="72502313">
        <w:rPr>
          <w:rFonts w:ascii="Aptos" w:eastAsia="Aptos" w:hAnsi="Aptos" w:cs="Aptos"/>
        </w:rPr>
        <w:t xml:space="preserve"> family's finances.</w:t>
      </w:r>
      <w:r w:rsidR="13976B5A" w:rsidRPr="72502313">
        <w:rPr>
          <w:rFonts w:ascii="Aptos" w:eastAsia="Aptos" w:hAnsi="Aptos" w:cs="Aptos"/>
        </w:rPr>
        <w:t xml:space="preserve"> (Acas, 2025) </w:t>
      </w:r>
    </w:p>
    <w:p w14:paraId="0AF9E6E0" w14:textId="121282F4" w:rsidR="5F28959E" w:rsidRDefault="13976B5A" w:rsidP="08DE38FD">
      <w:pPr>
        <w:rPr>
          <w:rFonts w:ascii="Aptos" w:eastAsia="Aptos" w:hAnsi="Aptos" w:cs="Aptos"/>
        </w:rPr>
      </w:pPr>
      <w:r w:rsidRPr="08DE38FD">
        <w:rPr>
          <w:rFonts w:ascii="Aptos" w:eastAsia="Aptos" w:hAnsi="Aptos" w:cs="Aptos"/>
        </w:rPr>
        <w:t>Different ways in which eligible parents could use SPL can be viewed in the policy.</w:t>
      </w:r>
    </w:p>
    <w:p w14:paraId="14A16C96" w14:textId="5925C410" w:rsidR="6A1C9A7A" w:rsidRDefault="6A1C9A7A" w:rsidP="6A1C9A7A">
      <w:pPr>
        <w:rPr>
          <w:rFonts w:ascii="Aptos" w:eastAsia="Aptos" w:hAnsi="Aptos" w:cs="Aptos"/>
        </w:rPr>
      </w:pPr>
    </w:p>
    <w:p w14:paraId="0074AEC7" w14:textId="1FFDDC92" w:rsidR="6A1C9A7A" w:rsidRDefault="6A1C9A7A" w:rsidP="6A1C9A7A">
      <w:pPr>
        <w:rPr>
          <w:rFonts w:ascii="Aptos" w:eastAsia="Aptos" w:hAnsi="Aptos" w:cs="Aptos"/>
        </w:rPr>
      </w:pPr>
    </w:p>
    <w:p w14:paraId="07604916" w14:textId="4C0ACC7D" w:rsidR="6A1C9A7A" w:rsidRDefault="6A1C9A7A" w:rsidP="6A1C9A7A">
      <w:pPr>
        <w:rPr>
          <w:rFonts w:ascii="Trebuchet MS" w:eastAsia="Trebuchet MS" w:hAnsi="Trebuchet MS" w:cs="Trebuchet MS"/>
          <w:b/>
          <w:bCs/>
        </w:rPr>
      </w:pPr>
    </w:p>
    <w:p w14:paraId="17178DB9" w14:textId="01DDAFFD" w:rsidR="37156E7E" w:rsidRDefault="37156E7E">
      <w:r>
        <w:br w:type="page"/>
      </w:r>
    </w:p>
    <w:p w14:paraId="134AF104" w14:textId="3E2F5E76" w:rsidR="003F0A8B" w:rsidRDefault="1B076BFC" w:rsidP="6B1291DF">
      <w:pPr>
        <w:rPr>
          <w:rFonts w:ascii="Aptos" w:eastAsia="Aptos" w:hAnsi="Aptos" w:cs="Aptos"/>
          <w:b/>
          <w:bCs/>
        </w:rPr>
      </w:pPr>
      <w:r w:rsidRPr="6B1291DF">
        <w:rPr>
          <w:rFonts w:ascii="Aptos" w:eastAsia="Aptos" w:hAnsi="Aptos" w:cs="Aptos"/>
          <w:b/>
          <w:bCs/>
          <w:color w:val="004147"/>
        </w:rPr>
        <w:lastRenderedPageBreak/>
        <w:t>Email 10 (AC 4.3)</w:t>
      </w:r>
    </w:p>
    <w:p w14:paraId="06C3854D" w14:textId="283D1190" w:rsidR="003F0A8B" w:rsidRDefault="67AF122F" w:rsidP="6E7F6A10">
      <w:r w:rsidRPr="6B1291DF">
        <w:rPr>
          <w:rFonts w:ascii="Trebuchet MS" w:eastAsia="Trebuchet MS" w:hAnsi="Trebuchet MS" w:cs="Trebuchet MS"/>
          <w:b/>
          <w:bCs/>
        </w:rPr>
        <w:t xml:space="preserve"> </w:t>
      </w:r>
    </w:p>
    <w:p w14:paraId="4C0DDE47" w14:textId="12801702" w:rsidR="37156E7E" w:rsidRDefault="2A69A3E0" w:rsidP="72502313">
      <w:pPr>
        <w:shd w:val="clear" w:color="auto" w:fill="FFFFFF" w:themeFill="background1"/>
        <w:spacing w:after="300"/>
        <w:rPr>
          <w:rFonts w:ascii="Aptos" w:eastAsia="Aptos" w:hAnsi="Aptos" w:cs="Aptos"/>
          <w:color w:val="0B0C0C"/>
        </w:rPr>
      </w:pPr>
      <w:r w:rsidRPr="72502313">
        <w:rPr>
          <w:rFonts w:ascii="Aptos" w:eastAsia="Aptos" w:hAnsi="Aptos" w:cs="Aptos"/>
          <w:color w:val="0B0C0C"/>
        </w:rPr>
        <w:t xml:space="preserve">The </w:t>
      </w:r>
      <w:r w:rsidR="4B205DD7" w:rsidRPr="72502313">
        <w:rPr>
          <w:rFonts w:ascii="Aptos" w:eastAsia="Aptos" w:hAnsi="Aptos" w:cs="Aptos"/>
          <w:color w:val="0B0C0C"/>
        </w:rPr>
        <w:t>Flexible Working Regulations 202</w:t>
      </w:r>
      <w:r w:rsidR="7DBD9A6C" w:rsidRPr="72502313">
        <w:rPr>
          <w:rFonts w:ascii="Aptos" w:eastAsia="Aptos" w:hAnsi="Aptos" w:cs="Aptos"/>
          <w:color w:val="0B0C0C"/>
        </w:rPr>
        <w:t>4 amendments</w:t>
      </w:r>
      <w:r w:rsidR="4F814716" w:rsidRPr="72502313">
        <w:rPr>
          <w:rFonts w:ascii="Aptos" w:eastAsia="Aptos" w:hAnsi="Aptos" w:cs="Aptos"/>
          <w:color w:val="0B0C0C"/>
        </w:rPr>
        <w:t xml:space="preserve"> </w:t>
      </w:r>
      <w:r w:rsidR="4698CF73" w:rsidRPr="72502313">
        <w:rPr>
          <w:rFonts w:ascii="Aptos" w:eastAsia="Aptos" w:hAnsi="Aptos" w:cs="Aptos"/>
          <w:color w:val="0B0C0C"/>
        </w:rPr>
        <w:t>gave</w:t>
      </w:r>
      <w:r w:rsidR="2A6BEE0C" w:rsidRPr="72502313">
        <w:rPr>
          <w:rFonts w:ascii="Aptos" w:eastAsia="Aptos" w:hAnsi="Aptos" w:cs="Aptos"/>
          <w:color w:val="0B0C0C"/>
        </w:rPr>
        <w:t xml:space="preserve"> </w:t>
      </w:r>
      <w:r w:rsidR="4F814716" w:rsidRPr="72502313">
        <w:rPr>
          <w:rFonts w:ascii="Aptos" w:eastAsia="Aptos" w:hAnsi="Aptos" w:cs="Aptos"/>
          <w:color w:val="0B0C0C"/>
        </w:rPr>
        <w:t xml:space="preserve">all employees the legal right to request flexible working </w:t>
      </w:r>
      <w:r w:rsidR="01667029" w:rsidRPr="72502313">
        <w:rPr>
          <w:rFonts w:ascii="Aptos" w:eastAsia="Aptos" w:hAnsi="Aptos" w:cs="Aptos"/>
          <w:color w:val="0B0C0C"/>
        </w:rPr>
        <w:t xml:space="preserve">(FW) </w:t>
      </w:r>
      <w:r w:rsidR="4F814716" w:rsidRPr="72502313">
        <w:rPr>
          <w:rFonts w:ascii="Aptos" w:eastAsia="Aptos" w:hAnsi="Aptos" w:cs="Aptos"/>
          <w:color w:val="0B0C0C"/>
        </w:rPr>
        <w:t xml:space="preserve">from </w:t>
      </w:r>
      <w:r w:rsidR="5A72CF53" w:rsidRPr="72502313">
        <w:rPr>
          <w:rFonts w:ascii="Aptos" w:eastAsia="Aptos" w:hAnsi="Aptos" w:cs="Aptos"/>
          <w:color w:val="0B0C0C"/>
        </w:rPr>
        <w:t>day one, request</w:t>
      </w:r>
      <w:r w:rsidR="4F814716" w:rsidRPr="72502313">
        <w:rPr>
          <w:rFonts w:ascii="Aptos" w:eastAsia="Aptos" w:hAnsi="Aptos" w:cs="Aptos"/>
          <w:color w:val="0B0C0C"/>
        </w:rPr>
        <w:t xml:space="preserve"> change</w:t>
      </w:r>
      <w:r w:rsidR="7434E8C4" w:rsidRPr="72502313">
        <w:rPr>
          <w:rFonts w:ascii="Aptos" w:eastAsia="Aptos" w:hAnsi="Aptos" w:cs="Aptos"/>
          <w:color w:val="0B0C0C"/>
        </w:rPr>
        <w:t>s</w:t>
      </w:r>
      <w:r w:rsidR="4F814716" w:rsidRPr="72502313">
        <w:rPr>
          <w:rFonts w:ascii="Aptos" w:eastAsia="Aptos" w:hAnsi="Aptos" w:cs="Aptos"/>
          <w:color w:val="0B0C0C"/>
        </w:rPr>
        <w:t xml:space="preserve"> to the</w:t>
      </w:r>
      <w:r w:rsidR="29E3C229" w:rsidRPr="72502313">
        <w:rPr>
          <w:rFonts w:ascii="Aptos" w:eastAsia="Aptos" w:hAnsi="Aptos" w:cs="Aptos"/>
          <w:color w:val="0B0C0C"/>
        </w:rPr>
        <w:t>ir working</w:t>
      </w:r>
      <w:r w:rsidR="4F814716" w:rsidRPr="72502313">
        <w:rPr>
          <w:rFonts w:ascii="Aptos" w:eastAsia="Aptos" w:hAnsi="Aptos" w:cs="Aptos"/>
          <w:color w:val="0B0C0C"/>
        </w:rPr>
        <w:t xml:space="preserve"> hours, start</w:t>
      </w:r>
      <w:r w:rsidR="17FA2218" w:rsidRPr="72502313">
        <w:rPr>
          <w:rFonts w:ascii="Aptos" w:eastAsia="Aptos" w:hAnsi="Aptos" w:cs="Aptos"/>
          <w:color w:val="0B0C0C"/>
        </w:rPr>
        <w:t xml:space="preserve"> and/or </w:t>
      </w:r>
      <w:r w:rsidR="4F814716" w:rsidRPr="72502313">
        <w:rPr>
          <w:rFonts w:ascii="Aptos" w:eastAsia="Aptos" w:hAnsi="Aptos" w:cs="Aptos"/>
          <w:color w:val="0B0C0C"/>
        </w:rPr>
        <w:t xml:space="preserve">finish </w:t>
      </w:r>
      <w:r w:rsidR="4F33512D" w:rsidRPr="72502313">
        <w:rPr>
          <w:rFonts w:ascii="Aptos" w:eastAsia="Aptos" w:hAnsi="Aptos" w:cs="Aptos"/>
          <w:color w:val="0B0C0C"/>
        </w:rPr>
        <w:t>times</w:t>
      </w:r>
      <w:r w:rsidR="4F814716" w:rsidRPr="72502313">
        <w:rPr>
          <w:rFonts w:ascii="Aptos" w:eastAsia="Aptos" w:hAnsi="Aptos" w:cs="Aptos"/>
          <w:color w:val="0B0C0C"/>
        </w:rPr>
        <w:t xml:space="preserve">, the days they work and </w:t>
      </w:r>
      <w:r w:rsidR="1A0487B3" w:rsidRPr="72502313">
        <w:rPr>
          <w:rFonts w:ascii="Aptos" w:eastAsia="Aptos" w:hAnsi="Aptos" w:cs="Aptos"/>
          <w:color w:val="0B0C0C"/>
        </w:rPr>
        <w:t>location of work</w:t>
      </w:r>
      <w:r w:rsidR="32500BA3" w:rsidRPr="72502313">
        <w:rPr>
          <w:rFonts w:ascii="Aptos" w:eastAsia="Aptos" w:hAnsi="Aptos" w:cs="Aptos"/>
          <w:color w:val="0B0C0C"/>
        </w:rPr>
        <w:t>.</w:t>
      </w:r>
      <w:r w:rsidR="4F814716" w:rsidRPr="72502313">
        <w:rPr>
          <w:rFonts w:ascii="Aptos" w:eastAsia="Aptos" w:hAnsi="Aptos" w:cs="Aptos"/>
          <w:color w:val="0B0C0C"/>
        </w:rPr>
        <w:t xml:space="preserve"> </w:t>
      </w:r>
      <w:r w:rsidR="60A1B344" w:rsidRPr="72502313">
        <w:rPr>
          <w:rFonts w:ascii="Aptos" w:eastAsia="Aptos" w:hAnsi="Aptos" w:cs="Aptos"/>
        </w:rPr>
        <w:t>(Acas, 2024).</w:t>
      </w:r>
    </w:p>
    <w:p w14:paraId="254F6D31" w14:textId="5003B4C2" w:rsidR="37156E7E" w:rsidRDefault="2E890F8B" w:rsidP="72502313">
      <w:pPr>
        <w:shd w:val="clear" w:color="auto" w:fill="FFFFFF" w:themeFill="background1"/>
        <w:spacing w:after="300"/>
        <w:rPr>
          <w:rFonts w:ascii="Aptos" w:eastAsia="Aptos" w:hAnsi="Aptos" w:cs="Aptos"/>
          <w:color w:val="0B0C0C"/>
        </w:rPr>
      </w:pPr>
      <w:r w:rsidRPr="72502313">
        <w:rPr>
          <w:rFonts w:ascii="Aptos" w:eastAsia="Aptos" w:hAnsi="Aptos" w:cs="Aptos"/>
          <w:color w:val="0B0C0C"/>
        </w:rPr>
        <w:t>FW</w:t>
      </w:r>
      <w:r w:rsidR="4428C241" w:rsidRPr="72502313">
        <w:rPr>
          <w:rFonts w:ascii="Aptos" w:eastAsia="Aptos" w:hAnsi="Aptos" w:cs="Aptos"/>
          <w:color w:val="0B0C0C"/>
        </w:rPr>
        <w:t xml:space="preserve"> </w:t>
      </w:r>
      <w:r w:rsidRPr="72502313">
        <w:rPr>
          <w:rFonts w:ascii="Aptos" w:eastAsia="Aptos" w:hAnsi="Aptos" w:cs="Aptos"/>
          <w:color w:val="0B0C0C"/>
        </w:rPr>
        <w:t>c</w:t>
      </w:r>
      <w:r w:rsidR="1D9A2CC2" w:rsidRPr="72502313">
        <w:rPr>
          <w:rFonts w:ascii="Aptos" w:eastAsia="Aptos" w:hAnsi="Aptos" w:cs="Aptos"/>
          <w:color w:val="0B0C0C"/>
        </w:rPr>
        <w:t xml:space="preserve">an reduce costs, improve productivity and customer focus, </w:t>
      </w:r>
      <w:r w:rsidR="687B5A20" w:rsidRPr="72502313">
        <w:rPr>
          <w:rFonts w:ascii="Aptos" w:eastAsia="Aptos" w:hAnsi="Aptos" w:cs="Aptos"/>
          <w:color w:val="0B0C0C"/>
        </w:rPr>
        <w:t xml:space="preserve">provide efficient use of time and resources, </w:t>
      </w:r>
      <w:r w:rsidR="1D9A2CC2" w:rsidRPr="72502313">
        <w:rPr>
          <w:rFonts w:ascii="Aptos" w:eastAsia="Aptos" w:hAnsi="Aptos" w:cs="Aptos"/>
          <w:color w:val="0B0C0C"/>
        </w:rPr>
        <w:t>as well as support</w:t>
      </w:r>
      <w:r w:rsidR="66F8031B" w:rsidRPr="72502313">
        <w:rPr>
          <w:rFonts w:ascii="Aptos" w:eastAsia="Aptos" w:hAnsi="Aptos" w:cs="Aptos"/>
          <w:color w:val="0B0C0C"/>
        </w:rPr>
        <w:t xml:space="preserve">ing </w:t>
      </w:r>
      <w:r w:rsidR="66B85B9F" w:rsidRPr="72502313">
        <w:rPr>
          <w:rFonts w:ascii="Aptos" w:eastAsia="Aptos" w:hAnsi="Aptos" w:cs="Aptos"/>
          <w:color w:val="0B0C0C"/>
        </w:rPr>
        <w:t>wellbeing,</w:t>
      </w:r>
      <w:r w:rsidR="1D9A2CC2" w:rsidRPr="72502313">
        <w:rPr>
          <w:rFonts w:ascii="Aptos" w:eastAsia="Aptos" w:hAnsi="Aptos" w:cs="Aptos"/>
          <w:color w:val="0B0C0C"/>
        </w:rPr>
        <w:t xml:space="preserve"> and </w:t>
      </w:r>
      <w:r w:rsidR="39E697B0" w:rsidRPr="72502313">
        <w:rPr>
          <w:rFonts w:ascii="Aptos" w:eastAsia="Aptos" w:hAnsi="Aptos" w:cs="Aptos"/>
          <w:color w:val="0B0C0C"/>
        </w:rPr>
        <w:t>provid</w:t>
      </w:r>
      <w:r w:rsidR="093AA731" w:rsidRPr="72502313">
        <w:rPr>
          <w:rFonts w:ascii="Aptos" w:eastAsia="Aptos" w:hAnsi="Aptos" w:cs="Aptos"/>
          <w:color w:val="0B0C0C"/>
        </w:rPr>
        <w:t>ing</w:t>
      </w:r>
      <w:r w:rsidR="39E697B0" w:rsidRPr="72502313">
        <w:rPr>
          <w:rFonts w:ascii="Aptos" w:eastAsia="Aptos" w:hAnsi="Aptos" w:cs="Aptos"/>
          <w:color w:val="0B0C0C"/>
        </w:rPr>
        <w:t xml:space="preserve"> </w:t>
      </w:r>
      <w:r w:rsidR="1D9A2CC2" w:rsidRPr="72502313">
        <w:rPr>
          <w:rFonts w:ascii="Aptos" w:eastAsia="Aptos" w:hAnsi="Aptos" w:cs="Aptos"/>
          <w:color w:val="0B0C0C"/>
        </w:rPr>
        <w:t>a better work</w:t>
      </w:r>
      <w:r w:rsidR="2D288639" w:rsidRPr="72502313">
        <w:rPr>
          <w:rFonts w:ascii="Aptos" w:eastAsia="Aptos" w:hAnsi="Aptos" w:cs="Aptos"/>
          <w:color w:val="0B0C0C"/>
        </w:rPr>
        <w:t>/</w:t>
      </w:r>
      <w:r w:rsidR="1D9A2CC2" w:rsidRPr="72502313">
        <w:rPr>
          <w:rFonts w:ascii="Aptos" w:eastAsia="Aptos" w:hAnsi="Aptos" w:cs="Aptos"/>
          <w:color w:val="0B0C0C"/>
        </w:rPr>
        <w:t>life balance.</w:t>
      </w:r>
      <w:r w:rsidR="754BDE46" w:rsidRPr="72502313">
        <w:rPr>
          <w:rFonts w:ascii="Aptos" w:eastAsia="Aptos" w:hAnsi="Aptos" w:cs="Aptos"/>
          <w:color w:val="0B0C0C"/>
        </w:rPr>
        <w:t xml:space="preserve"> (DPP, 2024)</w:t>
      </w:r>
    </w:p>
    <w:p w14:paraId="0525C080" w14:textId="29AD4610" w:rsidR="37156E7E" w:rsidRDefault="3D951DFE" w:rsidP="72502313">
      <w:pPr>
        <w:spacing w:after="375"/>
        <w:rPr>
          <w:rFonts w:ascii="Aptos" w:eastAsia="Aptos" w:hAnsi="Aptos" w:cs="Aptos"/>
          <w:color w:val="0B0C0C"/>
        </w:rPr>
      </w:pPr>
      <w:r w:rsidRPr="72502313">
        <w:rPr>
          <w:rFonts w:ascii="Aptos" w:eastAsia="Aptos" w:hAnsi="Aptos" w:cs="Aptos"/>
          <w:color w:val="0B0C0C"/>
        </w:rPr>
        <w:t>I</w:t>
      </w:r>
      <w:r w:rsidR="0B4AF831" w:rsidRPr="72502313">
        <w:rPr>
          <w:rFonts w:ascii="Aptos" w:eastAsia="Aptos" w:hAnsi="Aptos" w:cs="Aptos"/>
          <w:color w:val="0B0C0C"/>
        </w:rPr>
        <w:t>n</w:t>
      </w:r>
      <w:r w:rsidR="1411067D" w:rsidRPr="72502313">
        <w:rPr>
          <w:rFonts w:ascii="Aptos" w:eastAsia="Aptos" w:hAnsi="Aptos" w:cs="Aptos"/>
          <w:color w:val="0B0C0C"/>
        </w:rPr>
        <w:t xml:space="preserve"> terms of </w:t>
      </w:r>
      <w:r w:rsidR="48FB99CE" w:rsidRPr="72502313">
        <w:rPr>
          <w:rFonts w:ascii="Aptos" w:eastAsia="Aptos" w:hAnsi="Aptos" w:cs="Aptos"/>
          <w:color w:val="0B0C0C"/>
        </w:rPr>
        <w:t>this</w:t>
      </w:r>
      <w:r w:rsidR="1411067D" w:rsidRPr="72502313">
        <w:rPr>
          <w:rFonts w:ascii="Aptos" w:eastAsia="Aptos" w:hAnsi="Aptos" w:cs="Aptos"/>
          <w:color w:val="0B0C0C"/>
        </w:rPr>
        <w:t xml:space="preserve"> </w:t>
      </w:r>
      <w:r w:rsidR="6EC5BEA6" w:rsidRPr="72502313">
        <w:rPr>
          <w:rFonts w:ascii="Aptos" w:eastAsia="Aptos" w:hAnsi="Aptos" w:cs="Aptos"/>
          <w:color w:val="0B0C0C"/>
        </w:rPr>
        <w:t>FW</w:t>
      </w:r>
      <w:r w:rsidR="0E25F274" w:rsidRPr="72502313">
        <w:rPr>
          <w:rFonts w:ascii="Aptos" w:eastAsia="Aptos" w:hAnsi="Aptos" w:cs="Aptos"/>
          <w:color w:val="0B0C0C"/>
        </w:rPr>
        <w:t xml:space="preserve"> application</w:t>
      </w:r>
      <w:r w:rsidR="6EC5BEA6" w:rsidRPr="72502313">
        <w:rPr>
          <w:rFonts w:ascii="Aptos" w:eastAsia="Aptos" w:hAnsi="Aptos" w:cs="Aptos"/>
          <w:color w:val="0B0C0C"/>
        </w:rPr>
        <w:t xml:space="preserve"> </w:t>
      </w:r>
      <w:r w:rsidR="01C887D4" w:rsidRPr="72502313">
        <w:rPr>
          <w:rFonts w:ascii="Aptos" w:eastAsia="Aptos" w:hAnsi="Aptos" w:cs="Aptos"/>
          <w:color w:val="0B0C0C"/>
        </w:rPr>
        <w:t>-</w:t>
      </w:r>
      <w:r w:rsidR="75812CC7" w:rsidRPr="72502313">
        <w:rPr>
          <w:rFonts w:ascii="Aptos" w:eastAsia="Aptos" w:hAnsi="Aptos" w:cs="Aptos"/>
          <w:color w:val="0B0C0C"/>
        </w:rPr>
        <w:t xml:space="preserve"> d</w:t>
      </w:r>
      <w:r w:rsidR="45D39A7E" w:rsidRPr="72502313">
        <w:rPr>
          <w:rFonts w:ascii="Aptos" w:eastAsia="Aptos" w:hAnsi="Aptos" w:cs="Aptos"/>
          <w:color w:val="0B0C0C"/>
        </w:rPr>
        <w:t xml:space="preserve">o </w:t>
      </w:r>
      <w:r w:rsidR="07B54D66" w:rsidRPr="72502313">
        <w:rPr>
          <w:rFonts w:ascii="Aptos" w:eastAsia="Aptos" w:hAnsi="Aptos" w:cs="Aptos"/>
          <w:color w:val="0B0C0C"/>
        </w:rPr>
        <w:t xml:space="preserve">they </w:t>
      </w:r>
      <w:r w:rsidR="1411067D" w:rsidRPr="72502313">
        <w:rPr>
          <w:rFonts w:ascii="Aptos" w:eastAsia="Aptos" w:hAnsi="Aptos" w:cs="Aptos"/>
          <w:color w:val="0B0C0C"/>
        </w:rPr>
        <w:t xml:space="preserve">regularly deal with customers on a face-to-face </w:t>
      </w:r>
      <w:r w:rsidR="4B58E064" w:rsidRPr="72502313">
        <w:rPr>
          <w:rFonts w:ascii="Aptos" w:eastAsia="Aptos" w:hAnsi="Aptos" w:cs="Aptos"/>
          <w:color w:val="0B0C0C"/>
        </w:rPr>
        <w:t>basis</w:t>
      </w:r>
      <w:r w:rsidR="0094E2A4" w:rsidRPr="72502313">
        <w:rPr>
          <w:rFonts w:ascii="Aptos" w:eastAsia="Aptos" w:hAnsi="Aptos" w:cs="Aptos"/>
          <w:color w:val="0B0C0C"/>
        </w:rPr>
        <w:t>, o</w:t>
      </w:r>
      <w:r w:rsidR="4B58E064" w:rsidRPr="72502313">
        <w:rPr>
          <w:rFonts w:ascii="Aptos" w:eastAsia="Aptos" w:hAnsi="Aptos" w:cs="Aptos"/>
          <w:color w:val="0B0C0C"/>
        </w:rPr>
        <w:t>r</w:t>
      </w:r>
      <w:r w:rsidR="70689E7E" w:rsidRPr="72502313">
        <w:rPr>
          <w:rFonts w:ascii="Aptos" w:eastAsia="Aptos" w:hAnsi="Aptos" w:cs="Aptos"/>
          <w:color w:val="0B0C0C"/>
        </w:rPr>
        <w:t xml:space="preserve"> do they o</w:t>
      </w:r>
      <w:r w:rsidR="1411067D" w:rsidRPr="72502313">
        <w:rPr>
          <w:rFonts w:ascii="Aptos" w:eastAsia="Aptos" w:hAnsi="Aptos" w:cs="Aptos"/>
          <w:color w:val="0B0C0C"/>
        </w:rPr>
        <w:t xml:space="preserve">nly deal with </w:t>
      </w:r>
      <w:r w:rsidR="398450A3" w:rsidRPr="72502313">
        <w:rPr>
          <w:rFonts w:ascii="Aptos" w:eastAsia="Aptos" w:hAnsi="Aptos" w:cs="Aptos"/>
          <w:color w:val="0B0C0C"/>
        </w:rPr>
        <w:t xml:space="preserve">remote </w:t>
      </w:r>
      <w:r w:rsidR="1411067D" w:rsidRPr="72502313">
        <w:rPr>
          <w:rFonts w:ascii="Aptos" w:eastAsia="Aptos" w:hAnsi="Aptos" w:cs="Aptos"/>
          <w:color w:val="0B0C0C"/>
        </w:rPr>
        <w:t>queries</w:t>
      </w:r>
      <w:r w:rsidR="0F9069FA" w:rsidRPr="72502313">
        <w:rPr>
          <w:rFonts w:ascii="Aptos" w:eastAsia="Aptos" w:hAnsi="Aptos" w:cs="Aptos"/>
          <w:color w:val="0B0C0C"/>
        </w:rPr>
        <w:t xml:space="preserve">?  If the </w:t>
      </w:r>
      <w:r w:rsidR="7AB9C3E0" w:rsidRPr="72502313">
        <w:rPr>
          <w:rFonts w:ascii="Aptos" w:eastAsia="Aptos" w:hAnsi="Aptos" w:cs="Aptos"/>
          <w:color w:val="0B0C0C"/>
        </w:rPr>
        <w:t>latter,</w:t>
      </w:r>
      <w:r w:rsidR="0F9069FA" w:rsidRPr="72502313">
        <w:rPr>
          <w:rFonts w:ascii="Aptos" w:eastAsia="Aptos" w:hAnsi="Aptos" w:cs="Aptos"/>
          <w:color w:val="0B0C0C"/>
        </w:rPr>
        <w:t xml:space="preserve"> it</w:t>
      </w:r>
      <w:r w:rsidR="1411067D" w:rsidRPr="72502313">
        <w:rPr>
          <w:rFonts w:ascii="Aptos" w:eastAsia="Aptos" w:hAnsi="Aptos" w:cs="Aptos"/>
          <w:color w:val="0B0C0C"/>
        </w:rPr>
        <w:t xml:space="preserve"> could be defined as work that c</w:t>
      </w:r>
      <w:r w:rsidR="5E6B371D" w:rsidRPr="72502313">
        <w:rPr>
          <w:rFonts w:ascii="Aptos" w:eastAsia="Aptos" w:hAnsi="Aptos" w:cs="Aptos"/>
          <w:color w:val="0B0C0C"/>
        </w:rPr>
        <w:t>ould</w:t>
      </w:r>
      <w:r w:rsidR="1411067D" w:rsidRPr="72502313">
        <w:rPr>
          <w:rFonts w:ascii="Aptos" w:eastAsia="Aptos" w:hAnsi="Aptos" w:cs="Aptos"/>
          <w:color w:val="0B0C0C"/>
        </w:rPr>
        <w:t xml:space="preserve"> be carried </w:t>
      </w:r>
      <w:r w:rsidR="225F8DC7" w:rsidRPr="72502313">
        <w:rPr>
          <w:rFonts w:ascii="Aptos" w:eastAsia="Aptos" w:hAnsi="Aptos" w:cs="Aptos"/>
          <w:color w:val="0B0C0C"/>
        </w:rPr>
        <w:t>out</w:t>
      </w:r>
      <w:r w:rsidR="1411067D" w:rsidRPr="72502313">
        <w:rPr>
          <w:rFonts w:ascii="Aptos" w:eastAsia="Aptos" w:hAnsi="Aptos" w:cs="Aptos"/>
          <w:color w:val="0B0C0C"/>
        </w:rPr>
        <w:t xml:space="preserve"> from home on certain days</w:t>
      </w:r>
      <w:r w:rsidR="5BDA98D4" w:rsidRPr="72502313">
        <w:rPr>
          <w:rFonts w:ascii="Aptos" w:eastAsia="Aptos" w:hAnsi="Aptos" w:cs="Aptos"/>
          <w:color w:val="0B0C0C"/>
        </w:rPr>
        <w:t>.</w:t>
      </w:r>
    </w:p>
    <w:p w14:paraId="7D952A79" w14:textId="33F7C4CC" w:rsidR="37156E7E" w:rsidRDefault="0685340E" w:rsidP="7A3A42DE">
      <w:pPr>
        <w:spacing w:after="375"/>
        <w:rPr>
          <w:rFonts w:ascii="Arial" w:eastAsia="Arial" w:hAnsi="Arial" w:cs="Arial"/>
          <w:sz w:val="24"/>
          <w:szCs w:val="24"/>
        </w:rPr>
      </w:pPr>
      <w:r w:rsidRPr="72502313">
        <w:rPr>
          <w:rFonts w:ascii="Aptos" w:eastAsia="Aptos" w:hAnsi="Aptos" w:cs="Aptos"/>
          <w:color w:val="0B0C0C"/>
        </w:rPr>
        <w:t xml:space="preserve">Employers </w:t>
      </w:r>
      <w:r w:rsidR="1B1F345C" w:rsidRPr="72502313">
        <w:rPr>
          <w:rFonts w:ascii="Aptos" w:eastAsia="Aptos" w:hAnsi="Aptos" w:cs="Aptos"/>
          <w:color w:val="0B0C0C"/>
        </w:rPr>
        <w:t xml:space="preserve">should consider alternatives if employees request a FW pattern that does not </w:t>
      </w:r>
      <w:r w:rsidR="65C02F97" w:rsidRPr="72502313">
        <w:rPr>
          <w:rFonts w:ascii="Aptos" w:eastAsia="Aptos" w:hAnsi="Aptos" w:cs="Aptos"/>
          <w:color w:val="0B0C0C"/>
        </w:rPr>
        <w:t>work -</w:t>
      </w:r>
      <w:r w:rsidR="1B246045" w:rsidRPr="72502313">
        <w:rPr>
          <w:rFonts w:ascii="Aptos" w:eastAsia="Aptos" w:hAnsi="Aptos" w:cs="Aptos"/>
          <w:color w:val="0B0C0C"/>
        </w:rPr>
        <w:t xml:space="preserve"> </w:t>
      </w:r>
      <w:r w:rsidR="2081ABD2" w:rsidRPr="72502313">
        <w:rPr>
          <w:rFonts w:ascii="Aptos" w:eastAsia="Aptos" w:hAnsi="Aptos" w:cs="Aptos"/>
          <w:color w:val="0B0C0C"/>
        </w:rPr>
        <w:t>but</w:t>
      </w:r>
      <w:r w:rsidR="1B1F345C" w:rsidRPr="72502313">
        <w:rPr>
          <w:rFonts w:ascii="Aptos" w:eastAsia="Aptos" w:hAnsi="Aptos" w:cs="Aptos"/>
          <w:color w:val="0B0C0C"/>
        </w:rPr>
        <w:t xml:space="preserve"> should also consider genuine business requirements - there are eight reasons for refusing </w:t>
      </w:r>
      <w:r w:rsidR="3B92321C" w:rsidRPr="72502313">
        <w:rPr>
          <w:rFonts w:ascii="Aptos" w:eastAsia="Aptos" w:hAnsi="Aptos" w:cs="Aptos"/>
          <w:color w:val="0B0C0C"/>
        </w:rPr>
        <w:t>FWAs</w:t>
      </w:r>
      <w:r w:rsidR="1B1F345C" w:rsidRPr="72502313">
        <w:rPr>
          <w:rFonts w:ascii="Aptos" w:eastAsia="Aptos" w:hAnsi="Aptos" w:cs="Aptos"/>
          <w:color w:val="0B0C0C"/>
        </w:rPr>
        <w:t xml:space="preserve">, and employers should think about the impact on the business of accepting or rejecting </w:t>
      </w:r>
      <w:r w:rsidR="10389968" w:rsidRPr="72502313">
        <w:rPr>
          <w:rFonts w:ascii="Aptos" w:eastAsia="Aptos" w:hAnsi="Aptos" w:cs="Aptos"/>
          <w:color w:val="0B0C0C"/>
        </w:rPr>
        <w:t>FW</w:t>
      </w:r>
      <w:r w:rsidR="1B1F345C" w:rsidRPr="72502313">
        <w:rPr>
          <w:rFonts w:ascii="Aptos" w:eastAsia="Aptos" w:hAnsi="Aptos" w:cs="Aptos"/>
          <w:color w:val="0B0C0C"/>
        </w:rPr>
        <w:t xml:space="preserve"> requests. </w:t>
      </w:r>
      <w:r w:rsidR="6B40FB1E" w:rsidRPr="72502313">
        <w:rPr>
          <w:rFonts w:ascii="Aptos" w:eastAsia="Aptos" w:hAnsi="Aptos" w:cs="Aptos"/>
          <w:color w:val="0B0C0C"/>
        </w:rPr>
        <w:t xml:space="preserve">(Jackson, 2024). </w:t>
      </w:r>
      <w:r w:rsidR="1B1F345C" w:rsidRPr="72502313">
        <w:rPr>
          <w:rFonts w:ascii="Aptos" w:eastAsia="Aptos" w:hAnsi="Aptos" w:cs="Aptos"/>
          <w:color w:val="000000" w:themeColor="text1"/>
        </w:rPr>
        <w:t>A list of business reasons</w:t>
      </w:r>
      <w:r w:rsidR="12FC9DF8" w:rsidRPr="72502313">
        <w:rPr>
          <w:rFonts w:ascii="Aptos" w:eastAsia="Aptos" w:hAnsi="Aptos" w:cs="Aptos"/>
          <w:color w:val="000000" w:themeColor="text1"/>
        </w:rPr>
        <w:t xml:space="preserve"> includ</w:t>
      </w:r>
      <w:r w:rsidR="2DD04F4C" w:rsidRPr="72502313">
        <w:rPr>
          <w:rFonts w:ascii="Aptos" w:eastAsia="Aptos" w:hAnsi="Aptos" w:cs="Aptos"/>
          <w:color w:val="000000" w:themeColor="text1"/>
        </w:rPr>
        <w:t>ing -</w:t>
      </w:r>
      <w:r w:rsidR="12FC9DF8" w:rsidRPr="72502313">
        <w:rPr>
          <w:rFonts w:ascii="Aptos" w:eastAsia="Aptos" w:hAnsi="Aptos" w:cs="Aptos"/>
          <w:color w:val="000000" w:themeColor="text1"/>
        </w:rPr>
        <w:t xml:space="preserve"> </w:t>
      </w:r>
      <w:r w:rsidR="12FC9DF8" w:rsidRPr="72502313">
        <w:rPr>
          <w:rFonts w:ascii="Aptos" w:eastAsia="Aptos" w:hAnsi="Aptos" w:cs="Aptos"/>
        </w:rPr>
        <w:t xml:space="preserve">cost to the organisation, limitations of re-organising </w:t>
      </w:r>
      <w:r w:rsidR="6DD922E2" w:rsidRPr="72502313">
        <w:rPr>
          <w:rFonts w:ascii="Aptos" w:eastAsia="Aptos" w:hAnsi="Aptos" w:cs="Aptos"/>
        </w:rPr>
        <w:t>workload</w:t>
      </w:r>
      <w:r w:rsidR="12FC9DF8" w:rsidRPr="72502313">
        <w:rPr>
          <w:rFonts w:ascii="Aptos" w:eastAsia="Aptos" w:hAnsi="Aptos" w:cs="Aptos"/>
        </w:rPr>
        <w:t>, limitations on recruitment</w:t>
      </w:r>
      <w:r w:rsidR="2708C99D" w:rsidRPr="72502313">
        <w:rPr>
          <w:rFonts w:ascii="Aptos" w:eastAsia="Aptos" w:hAnsi="Aptos" w:cs="Aptos"/>
        </w:rPr>
        <w:t>, and negative</w:t>
      </w:r>
      <w:r w:rsidR="12FC9DF8" w:rsidRPr="72502313">
        <w:rPr>
          <w:rFonts w:ascii="Aptos" w:eastAsia="Aptos" w:hAnsi="Aptos" w:cs="Aptos"/>
        </w:rPr>
        <w:t xml:space="preserve"> impact on customer demand - are</w:t>
      </w:r>
      <w:r w:rsidR="1B1F345C" w:rsidRPr="72502313">
        <w:rPr>
          <w:rFonts w:ascii="Aptos" w:eastAsia="Aptos" w:hAnsi="Aptos" w:cs="Aptos"/>
          <w:color w:val="000000" w:themeColor="text1"/>
        </w:rPr>
        <w:t xml:space="preserve"> specified in the Employment Rights Act 1996.</w:t>
      </w:r>
      <w:r w:rsidR="1B1F345C" w:rsidRPr="72502313">
        <w:rPr>
          <w:rFonts w:ascii="Aptos" w:eastAsia="Aptos" w:hAnsi="Aptos" w:cs="Aptos"/>
        </w:rPr>
        <w:t xml:space="preserve"> (Legislation.Gov, 1996)</w:t>
      </w:r>
    </w:p>
    <w:p w14:paraId="03334098" w14:textId="2FE0140E" w:rsidR="37156E7E" w:rsidRDefault="4BFE22A3" w:rsidP="72502313">
      <w:pPr>
        <w:shd w:val="clear" w:color="auto" w:fill="FFFFFF" w:themeFill="background1"/>
        <w:spacing w:after="300"/>
        <w:rPr>
          <w:rFonts w:ascii="Aptos" w:eastAsia="Aptos" w:hAnsi="Aptos" w:cs="Aptos"/>
          <w:strike/>
          <w:color w:val="0B0C0C"/>
        </w:rPr>
      </w:pPr>
      <w:r w:rsidRPr="72502313">
        <w:rPr>
          <w:rFonts w:ascii="Aptos" w:eastAsia="Aptos" w:hAnsi="Aptos" w:cs="Aptos"/>
          <w:color w:val="0B0C0C"/>
        </w:rPr>
        <w:t xml:space="preserve">Whilst granting this FWA may </w:t>
      </w:r>
      <w:r w:rsidR="23E4CEFF" w:rsidRPr="72502313">
        <w:rPr>
          <w:rFonts w:ascii="Aptos" w:eastAsia="Aptos" w:hAnsi="Aptos" w:cs="Aptos"/>
          <w:color w:val="0B0C0C"/>
        </w:rPr>
        <w:t>appear</w:t>
      </w:r>
      <w:r w:rsidRPr="72502313">
        <w:rPr>
          <w:rFonts w:ascii="Aptos" w:eastAsia="Aptos" w:hAnsi="Aptos" w:cs="Aptos"/>
          <w:color w:val="0B0C0C"/>
        </w:rPr>
        <w:t xml:space="preserve"> to set a precedent</w:t>
      </w:r>
      <w:r w:rsidR="5D43B18C" w:rsidRPr="72502313">
        <w:rPr>
          <w:rFonts w:ascii="Aptos" w:eastAsia="Aptos" w:hAnsi="Aptos" w:cs="Aptos"/>
          <w:color w:val="0B0C0C"/>
        </w:rPr>
        <w:t xml:space="preserve"> for other team members</w:t>
      </w:r>
      <w:r w:rsidRPr="72502313">
        <w:rPr>
          <w:rFonts w:ascii="Aptos" w:eastAsia="Aptos" w:hAnsi="Aptos" w:cs="Aptos"/>
          <w:color w:val="0B0C0C"/>
        </w:rPr>
        <w:t>, it isn't a valid legal reason for refus</w:t>
      </w:r>
      <w:r w:rsidR="4F41EC2E" w:rsidRPr="72502313">
        <w:rPr>
          <w:rFonts w:ascii="Aptos" w:eastAsia="Aptos" w:hAnsi="Aptos" w:cs="Aptos"/>
          <w:color w:val="0B0C0C"/>
        </w:rPr>
        <w:t xml:space="preserve">al </w:t>
      </w:r>
      <w:r w:rsidRPr="72502313">
        <w:rPr>
          <w:rFonts w:ascii="Aptos" w:eastAsia="Aptos" w:hAnsi="Aptos" w:cs="Aptos"/>
          <w:color w:val="0B0C0C"/>
        </w:rPr>
        <w:t>as each case must be judged on its individual merits and circumstances – blanket policies are generally considered to be unlawful and discriminatory.</w:t>
      </w:r>
      <w:r w:rsidR="5DBC027D" w:rsidRPr="72502313">
        <w:rPr>
          <w:rFonts w:ascii="Aptos" w:eastAsia="Aptos" w:hAnsi="Aptos" w:cs="Aptos"/>
          <w:color w:val="0B0C0C"/>
        </w:rPr>
        <w:t xml:space="preserve"> </w:t>
      </w:r>
      <w:r w:rsidR="0E4647B3" w:rsidRPr="72502313">
        <w:rPr>
          <w:rFonts w:ascii="Aptos" w:eastAsia="Aptos" w:hAnsi="Aptos" w:cs="Aptos"/>
          <w:color w:val="0B0C0C"/>
        </w:rPr>
        <w:t>If an employer does not handle a FWA reasonably, the employee can take them to an employment tribunal (ET)</w:t>
      </w:r>
      <w:r w:rsidR="460B6414" w:rsidRPr="72502313">
        <w:rPr>
          <w:rFonts w:ascii="Aptos" w:eastAsia="Aptos" w:hAnsi="Aptos" w:cs="Aptos"/>
          <w:color w:val="0B0C0C"/>
        </w:rPr>
        <w:t>.</w:t>
      </w:r>
      <w:r w:rsidR="6674D85A" w:rsidRPr="72502313">
        <w:rPr>
          <w:rFonts w:ascii="Aptos" w:eastAsia="Aptos" w:hAnsi="Aptos" w:cs="Aptos"/>
        </w:rPr>
        <w:t xml:space="preserve"> (GOV.UK, 2018).</w:t>
      </w:r>
    </w:p>
    <w:p w14:paraId="1672B220" w14:textId="4B07C87C" w:rsidR="37156E7E" w:rsidRDefault="695D8E62" w:rsidP="6B1291DF">
      <w:pPr>
        <w:spacing w:line="259" w:lineRule="auto"/>
        <w:rPr>
          <w:rFonts w:ascii="Aptos" w:eastAsia="Aptos" w:hAnsi="Aptos" w:cs="Aptos"/>
        </w:rPr>
      </w:pPr>
      <w:r w:rsidRPr="46B68638">
        <w:rPr>
          <w:rFonts w:ascii="Aptos" w:eastAsia="Aptos" w:hAnsi="Aptos" w:cs="Aptos"/>
        </w:rPr>
        <w:t>W</w:t>
      </w:r>
      <w:r w:rsidR="4734DF26" w:rsidRPr="46B68638">
        <w:rPr>
          <w:rFonts w:ascii="Aptos" w:eastAsia="Aptos" w:hAnsi="Aptos" w:cs="Aptos"/>
        </w:rPr>
        <w:t>hen reviewing th</w:t>
      </w:r>
      <w:r w:rsidR="70447E46" w:rsidRPr="46B68638">
        <w:rPr>
          <w:rFonts w:ascii="Aptos" w:eastAsia="Aptos" w:hAnsi="Aptos" w:cs="Aptos"/>
        </w:rPr>
        <w:t>is</w:t>
      </w:r>
      <w:r w:rsidR="2489DCA5" w:rsidRPr="46B68638">
        <w:rPr>
          <w:rFonts w:ascii="Aptos" w:eastAsia="Aptos" w:hAnsi="Aptos" w:cs="Aptos"/>
        </w:rPr>
        <w:t xml:space="preserve"> FWA </w:t>
      </w:r>
      <w:r w:rsidR="3E74709E" w:rsidRPr="46B68638">
        <w:rPr>
          <w:rFonts w:ascii="Aptos" w:eastAsia="Aptos" w:hAnsi="Aptos" w:cs="Aptos"/>
        </w:rPr>
        <w:t>– consider if</w:t>
      </w:r>
      <w:r w:rsidR="537F2767" w:rsidRPr="46B68638">
        <w:rPr>
          <w:rFonts w:ascii="Aptos" w:eastAsia="Aptos" w:hAnsi="Aptos" w:cs="Aptos"/>
        </w:rPr>
        <w:t xml:space="preserve"> th</w:t>
      </w:r>
      <w:r w:rsidR="19DF5D5C" w:rsidRPr="46B68638">
        <w:rPr>
          <w:rFonts w:ascii="Aptos" w:eastAsia="Aptos" w:hAnsi="Aptos" w:cs="Aptos"/>
        </w:rPr>
        <w:t>e</w:t>
      </w:r>
      <w:r w:rsidR="537F2767" w:rsidRPr="46B68638">
        <w:rPr>
          <w:rFonts w:ascii="Aptos" w:eastAsia="Aptos" w:hAnsi="Aptos" w:cs="Aptos"/>
        </w:rPr>
        <w:t xml:space="preserve"> </w:t>
      </w:r>
      <w:r w:rsidR="24A70B39" w:rsidRPr="46B68638">
        <w:rPr>
          <w:rFonts w:ascii="Aptos" w:eastAsia="Aptos" w:hAnsi="Aptos" w:cs="Aptos"/>
        </w:rPr>
        <w:t>request</w:t>
      </w:r>
      <w:r w:rsidR="537F2767" w:rsidRPr="46B68638">
        <w:rPr>
          <w:rFonts w:ascii="Aptos" w:eastAsia="Aptos" w:hAnsi="Aptos" w:cs="Aptos"/>
        </w:rPr>
        <w:t xml:space="preserve"> </w:t>
      </w:r>
      <w:r w:rsidR="097F9788" w:rsidRPr="46B68638">
        <w:rPr>
          <w:rFonts w:ascii="Aptos" w:eastAsia="Aptos" w:hAnsi="Aptos" w:cs="Aptos"/>
        </w:rPr>
        <w:t xml:space="preserve">is </w:t>
      </w:r>
      <w:r w:rsidR="537F2767" w:rsidRPr="46B68638">
        <w:rPr>
          <w:rFonts w:ascii="Aptos" w:eastAsia="Aptos" w:hAnsi="Aptos" w:cs="Aptos"/>
        </w:rPr>
        <w:t xml:space="preserve">permanent </w:t>
      </w:r>
      <w:r w:rsidR="4514FB37" w:rsidRPr="46B68638">
        <w:rPr>
          <w:rFonts w:ascii="Aptos" w:eastAsia="Aptos" w:hAnsi="Aptos" w:cs="Aptos"/>
        </w:rPr>
        <w:t>or</w:t>
      </w:r>
      <w:r w:rsidR="537F2767" w:rsidRPr="46B68638">
        <w:rPr>
          <w:rFonts w:ascii="Aptos" w:eastAsia="Aptos" w:hAnsi="Aptos" w:cs="Aptos"/>
        </w:rPr>
        <w:t xml:space="preserve"> temporary</w:t>
      </w:r>
      <w:r w:rsidR="423579F4" w:rsidRPr="46B68638">
        <w:rPr>
          <w:rFonts w:ascii="Aptos" w:eastAsia="Aptos" w:hAnsi="Aptos" w:cs="Aptos"/>
        </w:rPr>
        <w:t>, and how</w:t>
      </w:r>
      <w:r w:rsidR="4734DF26" w:rsidRPr="46B68638">
        <w:rPr>
          <w:rFonts w:ascii="Aptos" w:eastAsia="Aptos" w:hAnsi="Aptos" w:cs="Aptos"/>
        </w:rPr>
        <w:t xml:space="preserve"> </w:t>
      </w:r>
      <w:r w:rsidR="52E06EEB" w:rsidRPr="46B68638">
        <w:rPr>
          <w:rFonts w:ascii="Aptos" w:eastAsia="Aptos" w:hAnsi="Aptos" w:cs="Aptos"/>
        </w:rPr>
        <w:t>this may</w:t>
      </w:r>
      <w:r w:rsidR="4734DF26" w:rsidRPr="46B68638">
        <w:rPr>
          <w:rFonts w:ascii="Aptos" w:eastAsia="Aptos" w:hAnsi="Aptos" w:cs="Aptos"/>
        </w:rPr>
        <w:t xml:space="preserve"> impact team dynamics or the quality of service provided. </w:t>
      </w:r>
    </w:p>
    <w:p w14:paraId="33DAE64B" w14:textId="72E8B774" w:rsidR="37156E7E" w:rsidRDefault="37156E7E" w:rsidP="7A3A42DE">
      <w:pPr>
        <w:rPr>
          <w:rFonts w:ascii="Aptos" w:eastAsia="Aptos" w:hAnsi="Aptos" w:cs="Aptos"/>
        </w:rPr>
      </w:pPr>
    </w:p>
    <w:p w14:paraId="291BF68F" w14:textId="4FF4D383" w:rsidR="68D094F4" w:rsidRDefault="68D094F4" w:rsidP="6B1291DF">
      <w:pPr>
        <w:rPr>
          <w:rFonts w:ascii="Aptos" w:eastAsia="Aptos" w:hAnsi="Aptos" w:cs="Aptos"/>
        </w:rPr>
      </w:pPr>
      <w:r w:rsidRPr="72502313">
        <w:rPr>
          <w:rFonts w:ascii="Aptos" w:eastAsia="Aptos" w:hAnsi="Aptos" w:cs="Aptos"/>
        </w:rPr>
        <w:t>Check</w:t>
      </w:r>
      <w:r w:rsidR="4C08B35E" w:rsidRPr="72502313">
        <w:rPr>
          <w:rFonts w:ascii="Aptos" w:eastAsia="Aptos" w:hAnsi="Aptos" w:cs="Aptos"/>
        </w:rPr>
        <w:t xml:space="preserve"> the agile working policy - a</w:t>
      </w:r>
      <w:r w:rsidR="1B8B92F4" w:rsidRPr="72502313">
        <w:rPr>
          <w:rFonts w:ascii="Aptos" w:eastAsia="Aptos" w:hAnsi="Aptos" w:cs="Aptos"/>
        </w:rPr>
        <w:t>lthough there is no obligation in the UK for employers to provide equipment</w:t>
      </w:r>
      <w:r w:rsidR="558C3406" w:rsidRPr="72502313">
        <w:rPr>
          <w:rFonts w:ascii="Aptos" w:eastAsia="Aptos" w:hAnsi="Aptos" w:cs="Aptos"/>
        </w:rPr>
        <w:t xml:space="preserve"> f</w:t>
      </w:r>
      <w:r w:rsidR="1B8B92F4" w:rsidRPr="72502313">
        <w:rPr>
          <w:rFonts w:ascii="Aptos" w:eastAsia="Aptos" w:hAnsi="Aptos" w:cs="Aptos"/>
        </w:rPr>
        <w:t xml:space="preserve">or </w:t>
      </w:r>
      <w:r w:rsidR="09254791" w:rsidRPr="72502313">
        <w:rPr>
          <w:rFonts w:ascii="Aptos" w:eastAsia="Aptos" w:hAnsi="Aptos" w:cs="Aptos"/>
        </w:rPr>
        <w:t>homeworking</w:t>
      </w:r>
      <w:r w:rsidR="1B8B92F4" w:rsidRPr="72502313">
        <w:rPr>
          <w:rFonts w:ascii="Aptos" w:eastAsia="Aptos" w:hAnsi="Aptos" w:cs="Aptos"/>
        </w:rPr>
        <w:t>, employers should do what they can to ensure employees can work productively and safely</w:t>
      </w:r>
      <w:r w:rsidR="4E9EFB5F" w:rsidRPr="72502313">
        <w:rPr>
          <w:rFonts w:ascii="Aptos" w:eastAsia="Aptos" w:hAnsi="Aptos" w:cs="Aptos"/>
        </w:rPr>
        <w:t xml:space="preserve">, </w:t>
      </w:r>
      <w:r w:rsidR="142AC666" w:rsidRPr="72502313">
        <w:rPr>
          <w:rFonts w:ascii="Aptos" w:eastAsia="Aptos" w:hAnsi="Aptos" w:cs="Aptos"/>
        </w:rPr>
        <w:t>with potential</w:t>
      </w:r>
      <w:r w:rsidR="4E9EFB5F" w:rsidRPr="72502313">
        <w:rPr>
          <w:rFonts w:ascii="Aptos" w:eastAsia="Aptos" w:hAnsi="Aptos" w:cs="Aptos"/>
        </w:rPr>
        <w:t xml:space="preserve"> cost implications for </w:t>
      </w:r>
      <w:r w:rsidR="3F772904" w:rsidRPr="72502313">
        <w:rPr>
          <w:rFonts w:ascii="Aptos" w:eastAsia="Aptos" w:hAnsi="Aptos" w:cs="Aptos"/>
        </w:rPr>
        <w:t xml:space="preserve">the </w:t>
      </w:r>
      <w:r w:rsidR="4E9EFB5F" w:rsidRPr="72502313">
        <w:rPr>
          <w:rFonts w:ascii="Aptos" w:eastAsia="Aptos" w:hAnsi="Aptos" w:cs="Aptos"/>
        </w:rPr>
        <w:t>department.</w:t>
      </w:r>
    </w:p>
    <w:p w14:paraId="27CE800F" w14:textId="2525532D" w:rsidR="46B68638" w:rsidRDefault="46B68638" w:rsidP="46B68638">
      <w:pPr>
        <w:rPr>
          <w:rFonts w:ascii="Aptos" w:eastAsia="Aptos" w:hAnsi="Aptos" w:cs="Aptos"/>
        </w:rPr>
      </w:pPr>
    </w:p>
    <w:p w14:paraId="5D199C1E" w14:textId="5FCBAD82" w:rsidR="4F360D40" w:rsidRDefault="3B23ADDA" w:rsidP="6B1291DF">
      <w:pPr>
        <w:spacing w:line="259" w:lineRule="auto"/>
        <w:rPr>
          <w:rFonts w:ascii="Aptos" w:eastAsia="Aptos" w:hAnsi="Aptos" w:cs="Aptos"/>
          <w:b/>
          <w:bCs/>
          <w:color w:val="FF0000"/>
        </w:rPr>
      </w:pPr>
      <w:r w:rsidRPr="72502313">
        <w:rPr>
          <w:rFonts w:ascii="Aptos" w:eastAsia="Aptos" w:hAnsi="Aptos" w:cs="Aptos"/>
        </w:rPr>
        <w:t>Finally, c</w:t>
      </w:r>
      <w:r w:rsidR="529CBC06" w:rsidRPr="72502313">
        <w:rPr>
          <w:rFonts w:ascii="Aptos" w:eastAsia="Aptos" w:hAnsi="Aptos" w:cs="Aptos"/>
        </w:rPr>
        <w:t>heck the e</w:t>
      </w:r>
      <w:r w:rsidR="1B8B92F4" w:rsidRPr="72502313">
        <w:rPr>
          <w:rFonts w:ascii="Aptos" w:eastAsia="Aptos" w:hAnsi="Aptos" w:cs="Aptos"/>
        </w:rPr>
        <w:t>mployee’s contract - F</w:t>
      </w:r>
      <w:r w:rsidR="196BD615" w:rsidRPr="72502313">
        <w:rPr>
          <w:rFonts w:ascii="Aptos" w:eastAsia="Aptos" w:hAnsi="Aptos" w:cs="Aptos"/>
        </w:rPr>
        <w:t>W</w:t>
      </w:r>
      <w:r w:rsidR="1B8B92F4" w:rsidRPr="72502313">
        <w:rPr>
          <w:rFonts w:ascii="Aptos" w:eastAsia="Aptos" w:hAnsi="Aptos" w:cs="Aptos"/>
        </w:rPr>
        <w:t xml:space="preserve"> arrangements may be </w:t>
      </w:r>
      <w:r w:rsidR="1FACC47A" w:rsidRPr="72502313">
        <w:rPr>
          <w:rFonts w:ascii="Aptos" w:eastAsia="Aptos" w:hAnsi="Aptos" w:cs="Aptos"/>
        </w:rPr>
        <w:t xml:space="preserve">detailed </w:t>
      </w:r>
      <w:r w:rsidR="1B8B92F4" w:rsidRPr="72502313">
        <w:rPr>
          <w:rFonts w:ascii="Aptos" w:eastAsia="Aptos" w:hAnsi="Aptos" w:cs="Aptos"/>
        </w:rPr>
        <w:t xml:space="preserve">in the contract of employment. </w:t>
      </w:r>
      <w:r w:rsidR="6DC3939B" w:rsidRPr="72502313">
        <w:rPr>
          <w:rFonts w:ascii="Aptos" w:eastAsia="Aptos" w:hAnsi="Aptos" w:cs="Aptos"/>
        </w:rPr>
        <w:t>A request cannot be rejected without first meeting with the employee - all relevant information must be understood by both parties before a formal decision is made.</w:t>
      </w:r>
      <w:r w:rsidR="4A7A9CB5" w:rsidRPr="72502313">
        <w:rPr>
          <w:rFonts w:ascii="Aptos" w:eastAsia="Aptos" w:hAnsi="Aptos" w:cs="Aptos"/>
        </w:rPr>
        <w:t xml:space="preserve"> </w:t>
      </w:r>
      <w:r w:rsidR="084028DE" w:rsidRPr="72502313">
        <w:rPr>
          <w:rFonts w:ascii="Aptos" w:eastAsia="Aptos" w:hAnsi="Aptos" w:cs="Aptos"/>
        </w:rPr>
        <w:t>(CIPD, 2024)</w:t>
      </w:r>
    </w:p>
    <w:p w14:paraId="73F368B1" w14:textId="79AE343E" w:rsidR="7A3A42DE" w:rsidRDefault="7A3A42DE">
      <w:r>
        <w:br w:type="page"/>
      </w:r>
    </w:p>
    <w:p w14:paraId="289387F6" w14:textId="1AAD5719" w:rsidR="009B7172" w:rsidRPr="00EE7795" w:rsidRDefault="00EE7795" w:rsidP="003F0A8B">
      <w:pPr>
        <w:rPr>
          <w:rFonts w:ascii="Aptos" w:eastAsia="Aptos" w:hAnsi="Aptos" w:cs="Aptos"/>
          <w:b/>
          <w:bCs/>
          <w:color w:val="000000" w:themeColor="text1"/>
          <w:sz w:val="24"/>
          <w:szCs w:val="24"/>
          <w:u w:val="single"/>
        </w:rPr>
      </w:pPr>
      <w:r w:rsidRPr="003F0A8B">
        <w:rPr>
          <w:rFonts w:ascii="Aptos" w:eastAsia="Aptos" w:hAnsi="Aptos" w:cs="Aptos"/>
          <w:b/>
          <w:bCs/>
          <w:color w:val="000000" w:themeColor="text1"/>
          <w:sz w:val="24"/>
          <w:szCs w:val="24"/>
          <w:u w:val="single"/>
        </w:rPr>
        <w:lastRenderedPageBreak/>
        <w:t>Bibliography</w:t>
      </w:r>
    </w:p>
    <w:p w14:paraId="75750BB4" w14:textId="77777777" w:rsidR="00EE7795" w:rsidRDefault="00EE7795" w:rsidP="003F0A8B">
      <w:pPr>
        <w:rPr>
          <w:rFonts w:ascii="Aptos" w:eastAsia="Aptos" w:hAnsi="Aptos" w:cs="Aptos"/>
          <w:sz w:val="24"/>
          <w:szCs w:val="24"/>
        </w:rPr>
      </w:pPr>
    </w:p>
    <w:tbl>
      <w:tblPr>
        <w:tblStyle w:val="TableGrid"/>
        <w:tblW w:w="9350" w:type="dxa"/>
        <w:tblLook w:val="04A0" w:firstRow="1" w:lastRow="0" w:firstColumn="1" w:lastColumn="0" w:noHBand="0" w:noVBand="1"/>
      </w:tblPr>
      <w:tblGrid>
        <w:gridCol w:w="8875"/>
        <w:gridCol w:w="475"/>
      </w:tblGrid>
      <w:tr w:rsidR="00EE7795" w14:paraId="165DA46C" w14:textId="77777777" w:rsidTr="08DE38FD">
        <w:tc>
          <w:tcPr>
            <w:tcW w:w="8550" w:type="dxa"/>
          </w:tcPr>
          <w:p w14:paraId="3F0E9D51" w14:textId="4504376D" w:rsidR="00EE7795" w:rsidRPr="005413CC" w:rsidRDefault="790EC97C" w:rsidP="003F0A8B">
            <w:pPr>
              <w:rPr>
                <w:rFonts w:ascii="Aptos" w:eastAsia="Aptos" w:hAnsi="Aptos" w:cs="Aptos"/>
                <w:b/>
                <w:bCs/>
                <w:color w:val="000000" w:themeColor="text1"/>
                <w:sz w:val="24"/>
                <w:szCs w:val="24"/>
              </w:rPr>
            </w:pPr>
            <w:r w:rsidRPr="003F0A8B">
              <w:rPr>
                <w:rFonts w:ascii="Aptos" w:eastAsia="Aptos" w:hAnsi="Aptos" w:cs="Aptos"/>
                <w:b/>
                <w:bCs/>
                <w:sz w:val="24"/>
                <w:szCs w:val="24"/>
              </w:rPr>
              <w:t>Reference</w:t>
            </w:r>
          </w:p>
        </w:tc>
        <w:tc>
          <w:tcPr>
            <w:tcW w:w="800" w:type="dxa"/>
          </w:tcPr>
          <w:p w14:paraId="2EB5FAA7" w14:textId="2219FFA7" w:rsidR="00EE7795" w:rsidRPr="005413CC" w:rsidRDefault="790EC97C" w:rsidP="003F0A8B">
            <w:pPr>
              <w:rPr>
                <w:rFonts w:ascii="Aptos" w:eastAsia="Aptos" w:hAnsi="Aptos" w:cs="Aptos"/>
                <w:b/>
                <w:bCs/>
                <w:color w:val="000000" w:themeColor="text1"/>
                <w:sz w:val="24"/>
                <w:szCs w:val="24"/>
              </w:rPr>
            </w:pPr>
            <w:r w:rsidRPr="003F0A8B">
              <w:rPr>
                <w:rFonts w:ascii="Aptos" w:eastAsia="Aptos" w:hAnsi="Aptos" w:cs="Aptos"/>
                <w:b/>
                <w:bCs/>
                <w:sz w:val="24"/>
                <w:szCs w:val="24"/>
              </w:rPr>
              <w:t>AC</w:t>
            </w:r>
          </w:p>
        </w:tc>
      </w:tr>
      <w:tr w:rsidR="6B1291DF" w14:paraId="2CD10CE2" w14:textId="77777777" w:rsidTr="08DE38FD">
        <w:trPr>
          <w:trHeight w:val="300"/>
        </w:trPr>
        <w:tc>
          <w:tcPr>
            <w:tcW w:w="8550" w:type="dxa"/>
          </w:tcPr>
          <w:p w14:paraId="134DD128" w14:textId="1A2CBB50" w:rsidR="71D51E2D" w:rsidRDefault="71D51E2D"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(2024). </w:t>
            </w:r>
            <w:r w:rsidR="22C79B52" w:rsidRPr="6B1291DF">
              <w:rPr>
                <w:rFonts w:ascii="Aptos" w:eastAsia="Aptos" w:hAnsi="Aptos" w:cs="Aptos"/>
                <w:sz w:val="24"/>
                <w:szCs w:val="24"/>
              </w:rPr>
              <w:t>Considering a request – statutory flexible working requests</w:t>
            </w:r>
            <w:r w:rsidR="35A98A43" w:rsidRPr="6B1291DF">
              <w:rPr>
                <w:rFonts w:ascii="Aptos" w:eastAsia="Aptos" w:hAnsi="Aptos" w:cs="Aptos"/>
                <w:sz w:val="24"/>
                <w:szCs w:val="24"/>
              </w:rPr>
              <w:t>.</w:t>
            </w:r>
            <w:r w:rsidR="22C79B52" w:rsidRPr="6B1291DF">
              <w:rPr>
                <w:rFonts w:ascii="Aptos" w:eastAsia="Aptos" w:hAnsi="Aptos" w:cs="Aptos"/>
                <w:sz w:val="24"/>
                <w:szCs w:val="24"/>
              </w:rPr>
              <w:t xml:space="preserve"> Available at: </w:t>
            </w:r>
            <w:hyperlink r:id="rId8">
              <w:r w:rsidR="22C79B52" w:rsidRPr="6B1291DF">
                <w:rPr>
                  <w:rFonts w:ascii="Aptos" w:eastAsia="Aptos" w:hAnsi="Aptos" w:cs="Aptos"/>
                  <w:sz w:val="24"/>
                  <w:szCs w:val="24"/>
                </w:rPr>
                <w:t>https://www.acas.org.uk/statutory-flexible-working-requests/considering-a-request</w:t>
              </w:r>
            </w:hyperlink>
            <w:r w:rsidR="22C79B52" w:rsidRPr="6B1291DF">
              <w:rPr>
                <w:rFonts w:ascii="Aptos" w:eastAsia="Aptos" w:hAnsi="Aptos" w:cs="Aptos"/>
                <w:sz w:val="24"/>
                <w:szCs w:val="24"/>
              </w:rPr>
              <w:t xml:space="preserve"> (Accessed: 12 August 2025).</w:t>
            </w:r>
          </w:p>
        </w:tc>
        <w:tc>
          <w:tcPr>
            <w:tcW w:w="800" w:type="dxa"/>
          </w:tcPr>
          <w:p w14:paraId="3E76839C" w14:textId="7D72C93B" w:rsidR="0BEC5558" w:rsidRDefault="0BEC5558"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7F5F6117" w14:textId="77777777" w:rsidTr="08DE38FD">
        <w:trPr>
          <w:trHeight w:val="300"/>
        </w:trPr>
        <w:tc>
          <w:tcPr>
            <w:tcW w:w="8550" w:type="dxa"/>
          </w:tcPr>
          <w:p w14:paraId="00877766" w14:textId="26AC5D89" w:rsidR="601F71F0" w:rsidRDefault="601F71F0"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(2024). </w:t>
            </w:r>
            <w:r w:rsidR="0D0AFDA3" w:rsidRPr="6B1291DF">
              <w:rPr>
                <w:rFonts w:ascii="Aptos" w:eastAsia="Aptos" w:hAnsi="Aptos" w:cs="Aptos"/>
                <w:sz w:val="24"/>
                <w:szCs w:val="24"/>
              </w:rPr>
              <w:t>Constructive dismissal</w:t>
            </w:r>
            <w:r w:rsidR="6DAF5445" w:rsidRPr="6B1291DF">
              <w:rPr>
                <w:rFonts w:ascii="Aptos" w:eastAsia="Aptos" w:hAnsi="Aptos" w:cs="Aptos"/>
                <w:sz w:val="24"/>
                <w:szCs w:val="24"/>
              </w:rPr>
              <w:t>.</w:t>
            </w:r>
            <w:r w:rsidR="0D0AFDA3" w:rsidRPr="6B1291DF">
              <w:rPr>
                <w:rFonts w:ascii="Aptos" w:eastAsia="Aptos" w:hAnsi="Aptos" w:cs="Aptos"/>
                <w:sz w:val="24"/>
                <w:szCs w:val="24"/>
              </w:rPr>
              <w:t xml:space="preserve"> Available at: </w:t>
            </w:r>
            <w:hyperlink r:id="rId9">
              <w:r w:rsidR="0D0AFDA3" w:rsidRPr="6B1291DF">
                <w:rPr>
                  <w:rFonts w:ascii="Aptos" w:eastAsia="Aptos" w:hAnsi="Aptos" w:cs="Aptos"/>
                  <w:sz w:val="24"/>
                  <w:szCs w:val="24"/>
                </w:rPr>
                <w:t>https://www.acas.org.uk/dismissals/constructive-dismissal</w:t>
              </w:r>
            </w:hyperlink>
            <w:r w:rsidR="0D0AFDA3" w:rsidRPr="6B1291DF">
              <w:rPr>
                <w:rFonts w:ascii="Aptos" w:eastAsia="Aptos" w:hAnsi="Aptos" w:cs="Aptos"/>
                <w:sz w:val="24"/>
                <w:szCs w:val="24"/>
              </w:rPr>
              <w:t xml:space="preserve"> (Accessed: 18 July 2025).</w:t>
            </w:r>
          </w:p>
        </w:tc>
        <w:tc>
          <w:tcPr>
            <w:tcW w:w="800" w:type="dxa"/>
          </w:tcPr>
          <w:p w14:paraId="2CDCB218" w14:textId="7CE4C824" w:rsidR="085DE7B5" w:rsidRDefault="085DE7B5" w:rsidP="6B1291DF">
            <w:pPr>
              <w:spacing w:line="259" w:lineRule="auto"/>
              <w:rPr>
                <w:rFonts w:ascii="Aptos" w:eastAsia="Aptos" w:hAnsi="Aptos" w:cs="Aptos"/>
                <w:sz w:val="24"/>
                <w:szCs w:val="24"/>
              </w:rPr>
            </w:pPr>
            <w:r w:rsidRPr="6B1291DF">
              <w:rPr>
                <w:rFonts w:ascii="Aptos" w:eastAsia="Aptos" w:hAnsi="Aptos" w:cs="Aptos"/>
                <w:sz w:val="24"/>
                <w:szCs w:val="24"/>
              </w:rPr>
              <w:t>2.2</w:t>
            </w:r>
          </w:p>
        </w:tc>
      </w:tr>
      <w:tr w:rsidR="6B1291DF" w14:paraId="3EFD5F64" w14:textId="77777777" w:rsidTr="08DE38FD">
        <w:trPr>
          <w:trHeight w:val="300"/>
        </w:trPr>
        <w:tc>
          <w:tcPr>
            <w:tcW w:w="8550" w:type="dxa"/>
          </w:tcPr>
          <w:p w14:paraId="35093325" w14:textId="2FABC0BE" w:rsidR="06399D5C" w:rsidRDefault="06399D5C"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(2024). </w:t>
            </w:r>
            <w:r w:rsidR="42A1A621" w:rsidRPr="6B1291DF">
              <w:rPr>
                <w:rFonts w:ascii="Aptos" w:eastAsia="Aptos" w:hAnsi="Aptos" w:cs="Aptos"/>
                <w:sz w:val="24"/>
                <w:szCs w:val="24"/>
              </w:rPr>
              <w:t xml:space="preserve">Employee – </w:t>
            </w:r>
            <w:r w:rsidR="24ACE02D" w:rsidRPr="6B1291DF">
              <w:rPr>
                <w:rFonts w:ascii="Aptos" w:eastAsia="Aptos" w:hAnsi="Aptos" w:cs="Aptos"/>
                <w:sz w:val="24"/>
                <w:szCs w:val="24"/>
              </w:rPr>
              <w:t>E</w:t>
            </w:r>
            <w:r w:rsidR="42A1A621" w:rsidRPr="6B1291DF">
              <w:rPr>
                <w:rFonts w:ascii="Aptos" w:eastAsia="Aptos" w:hAnsi="Aptos" w:cs="Aptos"/>
                <w:sz w:val="24"/>
                <w:szCs w:val="24"/>
              </w:rPr>
              <w:t xml:space="preserve">mployment </w:t>
            </w:r>
            <w:r w:rsidR="37AE7711" w:rsidRPr="6B1291DF">
              <w:rPr>
                <w:rFonts w:ascii="Aptos" w:eastAsia="Aptos" w:hAnsi="Aptos" w:cs="Aptos"/>
                <w:sz w:val="24"/>
                <w:szCs w:val="24"/>
              </w:rPr>
              <w:t>S</w:t>
            </w:r>
            <w:r w:rsidR="42A1A621" w:rsidRPr="6B1291DF">
              <w:rPr>
                <w:rFonts w:ascii="Aptos" w:eastAsia="Aptos" w:hAnsi="Aptos" w:cs="Aptos"/>
                <w:sz w:val="24"/>
                <w:szCs w:val="24"/>
              </w:rPr>
              <w:t xml:space="preserve">tatus. Available at: </w:t>
            </w:r>
            <w:hyperlink r:id="rId10">
              <w:r w:rsidR="42A1A621" w:rsidRPr="6B1291DF">
                <w:rPr>
                  <w:rFonts w:ascii="Aptos" w:eastAsia="Aptos" w:hAnsi="Aptos" w:cs="Aptos"/>
                  <w:sz w:val="24"/>
                  <w:szCs w:val="24"/>
                </w:rPr>
                <w:t>https://www.acas.org.uk/employment-status/employee-employment-status</w:t>
              </w:r>
            </w:hyperlink>
            <w:r w:rsidR="42A1A621" w:rsidRPr="6B1291DF">
              <w:rPr>
                <w:rFonts w:ascii="Aptos" w:eastAsia="Aptos" w:hAnsi="Aptos" w:cs="Aptos"/>
                <w:sz w:val="24"/>
                <w:szCs w:val="24"/>
              </w:rPr>
              <w:t xml:space="preserve"> (Accessed: 18 July 2025).</w:t>
            </w:r>
          </w:p>
        </w:tc>
        <w:tc>
          <w:tcPr>
            <w:tcW w:w="800" w:type="dxa"/>
          </w:tcPr>
          <w:p w14:paraId="05CF4DCF" w14:textId="63F569B2" w:rsidR="775F7D64" w:rsidRDefault="775F7D64" w:rsidP="6B1291DF">
            <w:pPr>
              <w:spacing w:line="259" w:lineRule="auto"/>
              <w:rPr>
                <w:rFonts w:ascii="Aptos" w:eastAsia="Aptos" w:hAnsi="Aptos" w:cs="Aptos"/>
                <w:sz w:val="24"/>
                <w:szCs w:val="24"/>
              </w:rPr>
            </w:pPr>
            <w:r w:rsidRPr="6B1291DF">
              <w:rPr>
                <w:rFonts w:ascii="Aptos" w:eastAsia="Aptos" w:hAnsi="Aptos" w:cs="Aptos"/>
                <w:sz w:val="24"/>
                <w:szCs w:val="24"/>
              </w:rPr>
              <w:t>3.1</w:t>
            </w:r>
          </w:p>
        </w:tc>
      </w:tr>
      <w:tr w:rsidR="6B1291DF" w14:paraId="449BA85F" w14:textId="77777777" w:rsidTr="08DE38FD">
        <w:trPr>
          <w:trHeight w:val="300"/>
        </w:trPr>
        <w:tc>
          <w:tcPr>
            <w:tcW w:w="8550" w:type="dxa"/>
          </w:tcPr>
          <w:p w14:paraId="44351AC9" w14:textId="61E960D3" w:rsidR="38D8E0B8" w:rsidRDefault="38D8E0B8"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(2025) </w:t>
            </w:r>
            <w:r w:rsidR="3855EA2C" w:rsidRPr="6B1291DF">
              <w:rPr>
                <w:rFonts w:ascii="Aptos" w:eastAsia="Aptos" w:hAnsi="Aptos" w:cs="Aptos"/>
                <w:sz w:val="24"/>
                <w:szCs w:val="24"/>
              </w:rPr>
              <w:t xml:space="preserve">The </w:t>
            </w:r>
            <w:r w:rsidR="546F09A7" w:rsidRPr="6B1291DF">
              <w:rPr>
                <w:rFonts w:ascii="Aptos" w:eastAsia="Aptos" w:hAnsi="Aptos" w:cs="Aptos"/>
                <w:sz w:val="24"/>
                <w:szCs w:val="24"/>
              </w:rPr>
              <w:t>L</w:t>
            </w:r>
            <w:r w:rsidR="3855EA2C" w:rsidRPr="6B1291DF">
              <w:rPr>
                <w:rFonts w:ascii="Aptos" w:eastAsia="Aptos" w:hAnsi="Aptos" w:cs="Aptos"/>
                <w:sz w:val="24"/>
                <w:szCs w:val="24"/>
              </w:rPr>
              <w:t xml:space="preserve">aw on </w:t>
            </w:r>
            <w:r w:rsidR="1A3C0843" w:rsidRPr="6B1291DF">
              <w:rPr>
                <w:rFonts w:ascii="Aptos" w:eastAsia="Aptos" w:hAnsi="Aptos" w:cs="Aptos"/>
                <w:sz w:val="24"/>
                <w:szCs w:val="24"/>
              </w:rPr>
              <w:t>S</w:t>
            </w:r>
            <w:r w:rsidR="3855EA2C" w:rsidRPr="6B1291DF">
              <w:rPr>
                <w:rFonts w:ascii="Aptos" w:eastAsia="Aptos" w:hAnsi="Aptos" w:cs="Aptos"/>
                <w:sz w:val="24"/>
                <w:szCs w:val="24"/>
              </w:rPr>
              <w:t xml:space="preserve">ex </w:t>
            </w:r>
            <w:r w:rsidR="2F086143" w:rsidRPr="6B1291DF">
              <w:rPr>
                <w:rFonts w:ascii="Aptos" w:eastAsia="Aptos" w:hAnsi="Aptos" w:cs="Aptos"/>
                <w:sz w:val="24"/>
                <w:szCs w:val="24"/>
              </w:rPr>
              <w:t>D</w:t>
            </w:r>
            <w:r w:rsidR="3855EA2C" w:rsidRPr="6B1291DF">
              <w:rPr>
                <w:rFonts w:ascii="Aptos" w:eastAsia="Aptos" w:hAnsi="Aptos" w:cs="Aptos"/>
                <w:sz w:val="24"/>
                <w:szCs w:val="24"/>
              </w:rPr>
              <w:t xml:space="preserve">iscrimination. Available at: </w:t>
            </w:r>
            <w:hyperlink r:id="rId11">
              <w:r w:rsidR="3855EA2C" w:rsidRPr="6B1291DF">
                <w:rPr>
                  <w:rFonts w:ascii="Aptos" w:eastAsia="Aptos" w:hAnsi="Aptos" w:cs="Aptos"/>
                  <w:sz w:val="24"/>
                  <w:szCs w:val="24"/>
                </w:rPr>
                <w:t>https://www.acas.org.uk/sex-discrimination</w:t>
              </w:r>
            </w:hyperlink>
            <w:r w:rsidR="3855EA2C" w:rsidRPr="6B1291DF">
              <w:rPr>
                <w:rFonts w:ascii="Aptos" w:eastAsia="Aptos" w:hAnsi="Aptos" w:cs="Aptos"/>
                <w:sz w:val="24"/>
                <w:szCs w:val="24"/>
              </w:rPr>
              <w:t xml:space="preserve"> (Accessed: 16 July 2025).</w:t>
            </w:r>
          </w:p>
        </w:tc>
        <w:tc>
          <w:tcPr>
            <w:tcW w:w="800" w:type="dxa"/>
          </w:tcPr>
          <w:p w14:paraId="1F097224" w14:textId="573A2023" w:rsidR="456FB818" w:rsidRDefault="456FB818" w:rsidP="6B1291DF">
            <w:pPr>
              <w:spacing w:line="259" w:lineRule="auto"/>
              <w:rPr>
                <w:rFonts w:ascii="Aptos" w:eastAsia="Aptos" w:hAnsi="Aptos" w:cs="Aptos"/>
                <w:sz w:val="24"/>
                <w:szCs w:val="24"/>
              </w:rPr>
            </w:pPr>
            <w:r w:rsidRPr="6B1291DF">
              <w:rPr>
                <w:rFonts w:ascii="Aptos" w:eastAsia="Aptos" w:hAnsi="Aptos" w:cs="Aptos"/>
                <w:sz w:val="24"/>
                <w:szCs w:val="24"/>
              </w:rPr>
              <w:t>2.1</w:t>
            </w:r>
          </w:p>
        </w:tc>
      </w:tr>
      <w:tr w:rsidR="6B1291DF" w14:paraId="49D9B3F1" w14:textId="77777777" w:rsidTr="08DE38FD">
        <w:trPr>
          <w:trHeight w:val="300"/>
        </w:trPr>
        <w:tc>
          <w:tcPr>
            <w:tcW w:w="8550" w:type="dxa"/>
          </w:tcPr>
          <w:p w14:paraId="216F22B0" w14:textId="2BE5B427" w:rsidR="2572D06E" w:rsidRDefault="2572D06E"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(2025). </w:t>
            </w:r>
            <w:r w:rsidR="1E951AF4" w:rsidRPr="6B1291DF">
              <w:rPr>
                <w:rFonts w:ascii="Aptos" w:eastAsia="Aptos" w:hAnsi="Aptos" w:cs="Aptos"/>
                <w:sz w:val="24"/>
                <w:szCs w:val="24"/>
              </w:rPr>
              <w:t>Holiday pay – irregular hours and part-year workers</w:t>
            </w:r>
            <w:r w:rsidR="1ED4F312" w:rsidRPr="6B1291DF">
              <w:rPr>
                <w:rFonts w:ascii="Aptos" w:eastAsia="Aptos" w:hAnsi="Aptos" w:cs="Aptos"/>
                <w:sz w:val="24"/>
                <w:szCs w:val="24"/>
              </w:rPr>
              <w:t xml:space="preserve">. </w:t>
            </w:r>
            <w:r w:rsidR="1E951AF4" w:rsidRPr="6B1291DF">
              <w:rPr>
                <w:rFonts w:ascii="Aptos" w:eastAsia="Aptos" w:hAnsi="Aptos" w:cs="Aptos"/>
                <w:sz w:val="24"/>
                <w:szCs w:val="24"/>
              </w:rPr>
              <w:t xml:space="preserve">Available at: </w:t>
            </w:r>
            <w:hyperlink r:id="rId12">
              <w:r w:rsidR="1E951AF4" w:rsidRPr="6B1291DF">
                <w:rPr>
                  <w:rFonts w:ascii="Aptos" w:eastAsia="Aptos" w:hAnsi="Aptos" w:cs="Aptos"/>
                  <w:sz w:val="24"/>
                  <w:szCs w:val="24"/>
                </w:rPr>
                <w:t>https://www.acas.org.uk/irregular-hours-and-part-year-workers/calculating-holiday-pay</w:t>
              </w:r>
            </w:hyperlink>
            <w:r w:rsidR="1E951AF4" w:rsidRPr="6B1291DF">
              <w:rPr>
                <w:rFonts w:ascii="Aptos" w:eastAsia="Aptos" w:hAnsi="Aptos" w:cs="Aptos"/>
                <w:sz w:val="24"/>
                <w:szCs w:val="24"/>
              </w:rPr>
              <w:t xml:space="preserve"> (Accessed: 19 August 2025).</w:t>
            </w:r>
          </w:p>
        </w:tc>
        <w:tc>
          <w:tcPr>
            <w:tcW w:w="800" w:type="dxa"/>
          </w:tcPr>
          <w:p w14:paraId="20477EE5" w14:textId="267A86EA" w:rsidR="6F9EEF07" w:rsidRDefault="6F9EEF07" w:rsidP="6B1291DF">
            <w:pPr>
              <w:spacing w:line="259" w:lineRule="auto"/>
              <w:rPr>
                <w:rFonts w:ascii="Aptos" w:eastAsia="Aptos" w:hAnsi="Aptos" w:cs="Aptos"/>
                <w:sz w:val="24"/>
                <w:szCs w:val="24"/>
              </w:rPr>
            </w:pPr>
            <w:r w:rsidRPr="6B1291DF">
              <w:rPr>
                <w:rFonts w:ascii="Aptos" w:eastAsia="Aptos" w:hAnsi="Aptos" w:cs="Aptos"/>
                <w:sz w:val="24"/>
                <w:szCs w:val="24"/>
              </w:rPr>
              <w:t>4.1</w:t>
            </w:r>
          </w:p>
        </w:tc>
      </w:tr>
      <w:tr w:rsidR="6B1291DF" w14:paraId="06BFEB28" w14:textId="77777777" w:rsidTr="08DE38FD">
        <w:trPr>
          <w:trHeight w:val="300"/>
        </w:trPr>
        <w:tc>
          <w:tcPr>
            <w:tcW w:w="8550" w:type="dxa"/>
          </w:tcPr>
          <w:p w14:paraId="4FB82D8B" w14:textId="34A5FE8D" w:rsidR="6E4D2082" w:rsidRDefault="6E4D2082"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(2025). </w:t>
            </w:r>
            <w:r w:rsidR="5AF0854E" w:rsidRPr="6B1291DF">
              <w:rPr>
                <w:rFonts w:ascii="Aptos" w:eastAsia="Aptos" w:hAnsi="Aptos" w:cs="Aptos"/>
                <w:sz w:val="24"/>
                <w:szCs w:val="24"/>
              </w:rPr>
              <w:t xml:space="preserve">How shared parental leave works. Available at: </w:t>
            </w:r>
            <w:hyperlink r:id="rId13">
              <w:r w:rsidR="5AF0854E" w:rsidRPr="6B1291DF">
                <w:rPr>
                  <w:rFonts w:ascii="Aptos" w:eastAsia="Aptos" w:hAnsi="Aptos" w:cs="Aptos"/>
                  <w:sz w:val="24"/>
                  <w:szCs w:val="24"/>
                </w:rPr>
                <w:t>https://www.acas.org.uk/shared-parental-leave-and-pay</w:t>
              </w:r>
            </w:hyperlink>
            <w:r w:rsidR="5AF0854E" w:rsidRPr="6B1291DF">
              <w:rPr>
                <w:rFonts w:ascii="Aptos" w:eastAsia="Aptos" w:hAnsi="Aptos" w:cs="Aptos"/>
                <w:sz w:val="24"/>
                <w:szCs w:val="24"/>
              </w:rPr>
              <w:t xml:space="preserve"> (Accessed: 29 July 2025).</w:t>
            </w:r>
          </w:p>
        </w:tc>
        <w:tc>
          <w:tcPr>
            <w:tcW w:w="800" w:type="dxa"/>
          </w:tcPr>
          <w:p w14:paraId="43DE783D" w14:textId="7B52540F" w:rsidR="1394CB3A" w:rsidRDefault="1394CB3A"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15B4571E" w14:textId="77777777" w:rsidTr="08DE38FD">
        <w:trPr>
          <w:trHeight w:val="300"/>
        </w:trPr>
        <w:tc>
          <w:tcPr>
            <w:tcW w:w="8550" w:type="dxa"/>
          </w:tcPr>
          <w:p w14:paraId="1F78E400" w14:textId="6D575101" w:rsidR="020EEFE4" w:rsidRDefault="020EEFE4"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(2025). </w:t>
            </w:r>
            <w:r w:rsidR="06749E8C" w:rsidRPr="6B1291DF">
              <w:rPr>
                <w:rFonts w:ascii="Aptos" w:eastAsia="Aptos" w:hAnsi="Aptos" w:cs="Aptos"/>
                <w:sz w:val="24"/>
                <w:szCs w:val="24"/>
              </w:rPr>
              <w:t xml:space="preserve">How your employer must consult – your rights during redundancy. Available at: </w:t>
            </w:r>
            <w:hyperlink r:id="rId14">
              <w:r w:rsidR="06749E8C" w:rsidRPr="6B1291DF">
                <w:rPr>
                  <w:rFonts w:ascii="Aptos" w:eastAsia="Aptos" w:hAnsi="Aptos" w:cs="Aptos"/>
                  <w:sz w:val="24"/>
                  <w:szCs w:val="24"/>
                </w:rPr>
                <w:t>https://www.acas.org.uk/your-rights-during-redundancy/how-your-employer-must-consult-you</w:t>
              </w:r>
            </w:hyperlink>
            <w:r w:rsidR="06749E8C" w:rsidRPr="6B1291DF">
              <w:rPr>
                <w:rFonts w:ascii="Aptos" w:eastAsia="Aptos" w:hAnsi="Aptos" w:cs="Aptos"/>
                <w:sz w:val="24"/>
                <w:szCs w:val="24"/>
              </w:rPr>
              <w:t xml:space="preserve"> (Accessed: 18 July 2025).</w:t>
            </w:r>
          </w:p>
        </w:tc>
        <w:tc>
          <w:tcPr>
            <w:tcW w:w="800" w:type="dxa"/>
          </w:tcPr>
          <w:p w14:paraId="27CDC396" w14:textId="0604B36A" w:rsidR="1FD28865" w:rsidRDefault="1FD28865" w:rsidP="6B1291DF">
            <w:pPr>
              <w:spacing w:line="259" w:lineRule="auto"/>
              <w:rPr>
                <w:rFonts w:ascii="Aptos" w:eastAsia="Aptos" w:hAnsi="Aptos" w:cs="Aptos"/>
                <w:sz w:val="24"/>
                <w:szCs w:val="24"/>
              </w:rPr>
            </w:pPr>
            <w:r w:rsidRPr="6B1291DF">
              <w:rPr>
                <w:rFonts w:ascii="Aptos" w:eastAsia="Aptos" w:hAnsi="Aptos" w:cs="Aptos"/>
                <w:sz w:val="24"/>
                <w:szCs w:val="24"/>
              </w:rPr>
              <w:t>3</w:t>
            </w:r>
            <w:r w:rsidR="676E91CE" w:rsidRPr="6B1291DF">
              <w:rPr>
                <w:rFonts w:ascii="Aptos" w:eastAsia="Aptos" w:hAnsi="Aptos" w:cs="Aptos"/>
                <w:sz w:val="24"/>
                <w:szCs w:val="24"/>
              </w:rPr>
              <w:t>.</w:t>
            </w:r>
            <w:r w:rsidR="618C384E" w:rsidRPr="6B1291DF">
              <w:rPr>
                <w:rFonts w:ascii="Aptos" w:eastAsia="Aptos" w:hAnsi="Aptos" w:cs="Aptos"/>
                <w:sz w:val="24"/>
                <w:szCs w:val="24"/>
              </w:rPr>
              <w:t>2</w:t>
            </w:r>
          </w:p>
        </w:tc>
      </w:tr>
      <w:tr w:rsidR="6B1291DF" w14:paraId="4495F3F3" w14:textId="77777777" w:rsidTr="08DE38FD">
        <w:trPr>
          <w:trHeight w:val="300"/>
        </w:trPr>
        <w:tc>
          <w:tcPr>
            <w:tcW w:w="8550" w:type="dxa"/>
          </w:tcPr>
          <w:p w14:paraId="4EBB1763" w14:textId="6A3028D9" w:rsidR="36C69DBD" w:rsidRDefault="36C69DBD" w:rsidP="6B1291DF">
            <w:pPr>
              <w:spacing w:line="259" w:lineRule="auto"/>
              <w:rPr>
                <w:rFonts w:ascii="Aptos" w:eastAsia="Aptos" w:hAnsi="Aptos" w:cs="Aptos"/>
                <w:sz w:val="24"/>
                <w:szCs w:val="24"/>
              </w:rPr>
            </w:pPr>
            <w:r w:rsidRPr="6B1291DF">
              <w:rPr>
                <w:rFonts w:ascii="Aptos" w:eastAsia="Aptos" w:hAnsi="Aptos" w:cs="Aptos"/>
                <w:sz w:val="24"/>
                <w:szCs w:val="24"/>
              </w:rPr>
              <w:t xml:space="preserve">Acas (2025). </w:t>
            </w:r>
            <w:r w:rsidR="2E4BF56A" w:rsidRPr="6B1291DF">
              <w:rPr>
                <w:rFonts w:ascii="Aptos" w:eastAsia="Aptos" w:hAnsi="Aptos" w:cs="Aptos"/>
                <w:sz w:val="24"/>
                <w:szCs w:val="24"/>
              </w:rPr>
              <w:t xml:space="preserve">What a </w:t>
            </w:r>
            <w:r w:rsidR="7716E966" w:rsidRPr="6B1291DF">
              <w:rPr>
                <w:rFonts w:ascii="Aptos" w:eastAsia="Aptos" w:hAnsi="Aptos" w:cs="Aptos"/>
                <w:sz w:val="24"/>
                <w:szCs w:val="24"/>
              </w:rPr>
              <w:t>TUPE</w:t>
            </w:r>
            <w:r w:rsidR="2E4BF56A" w:rsidRPr="6B1291DF">
              <w:rPr>
                <w:rFonts w:ascii="Aptos" w:eastAsia="Aptos" w:hAnsi="Aptos" w:cs="Aptos"/>
                <w:sz w:val="24"/>
                <w:szCs w:val="24"/>
              </w:rPr>
              <w:t xml:space="preserve"> transfer is. Available at: </w:t>
            </w:r>
            <w:hyperlink r:id="rId15">
              <w:r w:rsidR="2E4BF56A" w:rsidRPr="6B1291DF">
                <w:rPr>
                  <w:rFonts w:ascii="Aptos" w:eastAsia="Aptos" w:hAnsi="Aptos" w:cs="Aptos"/>
                  <w:sz w:val="24"/>
                  <w:szCs w:val="24"/>
                </w:rPr>
                <w:t>https://www.acas.org.uk/tupe/advice-for-employers-and-employees</w:t>
              </w:r>
            </w:hyperlink>
            <w:r w:rsidR="2E4BF56A" w:rsidRPr="6B1291DF">
              <w:rPr>
                <w:rFonts w:ascii="Aptos" w:eastAsia="Aptos" w:hAnsi="Aptos" w:cs="Aptos"/>
                <w:sz w:val="24"/>
                <w:szCs w:val="24"/>
              </w:rPr>
              <w:t xml:space="preserve"> (Accessed: 24 July 2025).</w:t>
            </w:r>
          </w:p>
        </w:tc>
        <w:tc>
          <w:tcPr>
            <w:tcW w:w="800" w:type="dxa"/>
          </w:tcPr>
          <w:p w14:paraId="37461BF0" w14:textId="327A3848" w:rsidR="4821946C" w:rsidRDefault="4821946C" w:rsidP="6B1291DF">
            <w:pPr>
              <w:spacing w:line="259" w:lineRule="auto"/>
              <w:rPr>
                <w:rFonts w:ascii="Aptos" w:eastAsia="Aptos" w:hAnsi="Aptos" w:cs="Aptos"/>
                <w:sz w:val="24"/>
                <w:szCs w:val="24"/>
              </w:rPr>
            </w:pPr>
            <w:r w:rsidRPr="6B1291DF">
              <w:rPr>
                <w:rFonts w:ascii="Aptos" w:eastAsia="Aptos" w:hAnsi="Aptos" w:cs="Aptos"/>
                <w:sz w:val="24"/>
                <w:szCs w:val="24"/>
              </w:rPr>
              <w:t>3</w:t>
            </w:r>
            <w:r w:rsidR="3684A464" w:rsidRPr="6B1291DF">
              <w:rPr>
                <w:rFonts w:ascii="Aptos" w:eastAsia="Aptos" w:hAnsi="Aptos" w:cs="Aptos"/>
                <w:sz w:val="24"/>
                <w:szCs w:val="24"/>
              </w:rPr>
              <w:t>.</w:t>
            </w:r>
            <w:r w:rsidR="1179BA7D" w:rsidRPr="6B1291DF">
              <w:rPr>
                <w:rFonts w:ascii="Aptos" w:eastAsia="Aptos" w:hAnsi="Aptos" w:cs="Aptos"/>
                <w:sz w:val="24"/>
                <w:szCs w:val="24"/>
              </w:rPr>
              <w:t>3</w:t>
            </w:r>
          </w:p>
        </w:tc>
      </w:tr>
      <w:tr w:rsidR="6B1291DF" w14:paraId="47BED6CC" w14:textId="77777777" w:rsidTr="08DE38FD">
        <w:trPr>
          <w:trHeight w:val="690"/>
        </w:trPr>
        <w:tc>
          <w:tcPr>
            <w:tcW w:w="8550" w:type="dxa"/>
          </w:tcPr>
          <w:p w14:paraId="66B5DCF3" w14:textId="06502797" w:rsidR="3C21A795" w:rsidRDefault="3C21A795" w:rsidP="6B1291DF">
            <w:pPr>
              <w:spacing w:line="259" w:lineRule="auto"/>
              <w:rPr>
                <w:rFonts w:ascii="Aptos" w:eastAsia="Aptos" w:hAnsi="Aptos" w:cs="Aptos"/>
                <w:sz w:val="24"/>
                <w:szCs w:val="24"/>
              </w:rPr>
            </w:pPr>
            <w:r w:rsidRPr="6B1291DF">
              <w:rPr>
                <w:rFonts w:ascii="Aptos" w:eastAsia="Aptos" w:hAnsi="Aptos" w:cs="Aptos"/>
                <w:sz w:val="24"/>
                <w:szCs w:val="24"/>
              </w:rPr>
              <w:t>Acas (no date)</w:t>
            </w:r>
            <w:r w:rsidR="57920F23" w:rsidRPr="6B1291DF">
              <w:rPr>
                <w:rFonts w:ascii="Aptos" w:eastAsia="Aptos" w:hAnsi="Aptos" w:cs="Aptos"/>
                <w:sz w:val="24"/>
                <w:szCs w:val="24"/>
              </w:rPr>
              <w:t xml:space="preserve">. </w:t>
            </w:r>
            <w:r w:rsidR="3983AFFB" w:rsidRPr="6B1291DF">
              <w:rPr>
                <w:rFonts w:ascii="Aptos" w:eastAsia="Aptos" w:hAnsi="Aptos" w:cs="Aptos"/>
                <w:sz w:val="24"/>
                <w:szCs w:val="24"/>
              </w:rPr>
              <w:t xml:space="preserve">Equal </w:t>
            </w:r>
            <w:r w:rsidR="77ED952B" w:rsidRPr="6B1291DF">
              <w:rPr>
                <w:rFonts w:ascii="Aptos" w:eastAsia="Aptos" w:hAnsi="Aptos" w:cs="Aptos"/>
                <w:sz w:val="24"/>
                <w:szCs w:val="24"/>
              </w:rPr>
              <w:t>P</w:t>
            </w:r>
            <w:r w:rsidR="3983AFFB" w:rsidRPr="6B1291DF">
              <w:rPr>
                <w:rFonts w:ascii="Aptos" w:eastAsia="Aptos" w:hAnsi="Aptos" w:cs="Aptos"/>
                <w:sz w:val="24"/>
                <w:szCs w:val="24"/>
              </w:rPr>
              <w:t xml:space="preserve">ay and the </w:t>
            </w:r>
            <w:r w:rsidR="7E5489DB" w:rsidRPr="6B1291DF">
              <w:rPr>
                <w:rFonts w:ascii="Aptos" w:eastAsia="Aptos" w:hAnsi="Aptos" w:cs="Aptos"/>
                <w:sz w:val="24"/>
                <w:szCs w:val="24"/>
              </w:rPr>
              <w:t>L</w:t>
            </w:r>
            <w:r w:rsidR="3983AFFB" w:rsidRPr="6B1291DF">
              <w:rPr>
                <w:rFonts w:ascii="Aptos" w:eastAsia="Aptos" w:hAnsi="Aptos" w:cs="Aptos"/>
                <w:sz w:val="24"/>
                <w:szCs w:val="24"/>
              </w:rPr>
              <w:t xml:space="preserve">aw. Available at: </w:t>
            </w:r>
            <w:hyperlink r:id="rId16">
              <w:r w:rsidR="3983AFFB" w:rsidRPr="6B1291DF">
                <w:rPr>
                  <w:rFonts w:ascii="Aptos" w:eastAsia="Aptos" w:hAnsi="Aptos" w:cs="Aptos"/>
                  <w:sz w:val="24"/>
                  <w:szCs w:val="24"/>
                </w:rPr>
                <w:t>https://www.acas.org.uk/equal-pay/equal-pay-law</w:t>
              </w:r>
            </w:hyperlink>
            <w:r w:rsidR="3983AFFB" w:rsidRPr="6B1291DF">
              <w:rPr>
                <w:rFonts w:ascii="Aptos" w:eastAsia="Aptos" w:hAnsi="Aptos" w:cs="Aptos"/>
                <w:sz w:val="24"/>
                <w:szCs w:val="24"/>
              </w:rPr>
              <w:t xml:space="preserve"> (Accessed: 19 July 2025).</w:t>
            </w:r>
          </w:p>
        </w:tc>
        <w:tc>
          <w:tcPr>
            <w:tcW w:w="800" w:type="dxa"/>
          </w:tcPr>
          <w:p w14:paraId="350C8D97" w14:textId="1AEE9890" w:rsidR="723ACF90" w:rsidRDefault="723ACF90" w:rsidP="6B1291DF">
            <w:pPr>
              <w:spacing w:line="259" w:lineRule="auto"/>
            </w:pPr>
            <w:r w:rsidRPr="6B1291DF">
              <w:rPr>
                <w:rFonts w:ascii="Aptos" w:eastAsia="Aptos" w:hAnsi="Aptos" w:cs="Aptos"/>
                <w:sz w:val="24"/>
                <w:szCs w:val="24"/>
              </w:rPr>
              <w:t>2.2</w:t>
            </w:r>
          </w:p>
        </w:tc>
      </w:tr>
      <w:tr w:rsidR="6B1291DF" w14:paraId="05C0A942" w14:textId="77777777" w:rsidTr="08DE38FD">
        <w:trPr>
          <w:trHeight w:val="300"/>
        </w:trPr>
        <w:tc>
          <w:tcPr>
            <w:tcW w:w="8550" w:type="dxa"/>
          </w:tcPr>
          <w:p w14:paraId="679155A2" w14:textId="1B680A3A" w:rsidR="25C2B195" w:rsidRDefault="25C2B195" w:rsidP="6B1291DF">
            <w:pPr>
              <w:spacing w:line="259" w:lineRule="auto"/>
              <w:rPr>
                <w:rFonts w:ascii="Aptos" w:eastAsia="Aptos" w:hAnsi="Aptos" w:cs="Aptos"/>
                <w:sz w:val="24"/>
                <w:szCs w:val="24"/>
              </w:rPr>
            </w:pPr>
            <w:r w:rsidRPr="6B1291DF">
              <w:rPr>
                <w:rFonts w:ascii="Aptos" w:eastAsia="Aptos" w:hAnsi="Aptos" w:cs="Aptos"/>
                <w:sz w:val="24"/>
                <w:szCs w:val="24"/>
              </w:rPr>
              <w:t xml:space="preserve">Ball, P. (2024) Case update: Contract grade changes and dismissal, Home. Available at: </w:t>
            </w:r>
            <w:hyperlink r:id="rId17">
              <w:r w:rsidRPr="6B1291DF">
                <w:rPr>
                  <w:rFonts w:ascii="Aptos" w:eastAsia="Aptos" w:hAnsi="Aptos" w:cs="Aptos"/>
                  <w:sz w:val="24"/>
                  <w:szCs w:val="24"/>
                </w:rPr>
                <w:t>https://www.peoplemanagement.co.uk/article/1856990/case-update-contract-grade-changes-dismissal</w:t>
              </w:r>
            </w:hyperlink>
            <w:r w:rsidRPr="6B1291DF">
              <w:rPr>
                <w:rFonts w:ascii="Aptos" w:eastAsia="Aptos" w:hAnsi="Aptos" w:cs="Aptos"/>
                <w:sz w:val="24"/>
                <w:szCs w:val="24"/>
              </w:rPr>
              <w:t xml:space="preserve"> (Accessed: 18 July 2025).</w:t>
            </w:r>
          </w:p>
        </w:tc>
        <w:tc>
          <w:tcPr>
            <w:tcW w:w="800" w:type="dxa"/>
          </w:tcPr>
          <w:p w14:paraId="247B9ADE" w14:textId="7695E288" w:rsidR="539430EA" w:rsidRDefault="539430EA" w:rsidP="6B1291DF">
            <w:pPr>
              <w:spacing w:line="259" w:lineRule="auto"/>
              <w:rPr>
                <w:rFonts w:ascii="Aptos" w:eastAsia="Aptos" w:hAnsi="Aptos" w:cs="Aptos"/>
                <w:sz w:val="24"/>
                <w:szCs w:val="24"/>
              </w:rPr>
            </w:pPr>
            <w:r w:rsidRPr="6B1291DF">
              <w:rPr>
                <w:rFonts w:ascii="Aptos" w:eastAsia="Aptos" w:hAnsi="Aptos" w:cs="Aptos"/>
                <w:sz w:val="24"/>
                <w:szCs w:val="24"/>
              </w:rPr>
              <w:t>3</w:t>
            </w:r>
            <w:r w:rsidR="5EA19976" w:rsidRPr="6B1291DF">
              <w:rPr>
                <w:rFonts w:ascii="Aptos" w:eastAsia="Aptos" w:hAnsi="Aptos" w:cs="Aptos"/>
                <w:sz w:val="24"/>
                <w:szCs w:val="24"/>
              </w:rPr>
              <w:t>.</w:t>
            </w:r>
            <w:r w:rsidR="11903BCC" w:rsidRPr="6B1291DF">
              <w:rPr>
                <w:rFonts w:ascii="Aptos" w:eastAsia="Aptos" w:hAnsi="Aptos" w:cs="Aptos"/>
                <w:sz w:val="24"/>
                <w:szCs w:val="24"/>
              </w:rPr>
              <w:t>1</w:t>
            </w:r>
          </w:p>
        </w:tc>
      </w:tr>
      <w:tr w:rsidR="6B1291DF" w14:paraId="0790E5E6" w14:textId="77777777" w:rsidTr="08DE38FD">
        <w:trPr>
          <w:trHeight w:val="300"/>
        </w:trPr>
        <w:tc>
          <w:tcPr>
            <w:tcW w:w="8550" w:type="dxa"/>
          </w:tcPr>
          <w:p w14:paraId="6A681EDF" w14:textId="5893C526" w:rsidR="05E4F401" w:rsidRDefault="05E4F401" w:rsidP="6B1291DF">
            <w:pPr>
              <w:spacing w:line="259" w:lineRule="auto"/>
              <w:rPr>
                <w:rFonts w:ascii="Aptos" w:eastAsia="Aptos" w:hAnsi="Aptos" w:cs="Aptos"/>
                <w:sz w:val="24"/>
                <w:szCs w:val="24"/>
              </w:rPr>
            </w:pPr>
            <w:r w:rsidRPr="6B1291DF">
              <w:rPr>
                <w:rFonts w:ascii="Aptos" w:eastAsia="Aptos" w:hAnsi="Aptos" w:cs="Aptos"/>
                <w:sz w:val="24"/>
                <w:szCs w:val="24"/>
              </w:rPr>
              <w:t>Bullock, K. et al. (2025) ‘United Kingdom-European Union policing and law enforcement cooperation in the post-Brexit era’, Policing and Society, pp. 1–14. doi: 10.1080/10439463.2024.2442714.</w:t>
            </w:r>
          </w:p>
        </w:tc>
        <w:tc>
          <w:tcPr>
            <w:tcW w:w="800" w:type="dxa"/>
          </w:tcPr>
          <w:p w14:paraId="5750CB73" w14:textId="7E530044" w:rsidR="69F094C7" w:rsidRDefault="69F094C7" w:rsidP="6B1291DF">
            <w:pPr>
              <w:spacing w:line="259" w:lineRule="auto"/>
              <w:rPr>
                <w:rFonts w:ascii="Aptos" w:eastAsia="Aptos" w:hAnsi="Aptos" w:cs="Aptos"/>
                <w:sz w:val="24"/>
                <w:szCs w:val="24"/>
              </w:rPr>
            </w:pPr>
            <w:r w:rsidRPr="6B1291DF">
              <w:rPr>
                <w:rFonts w:ascii="Aptos" w:eastAsia="Aptos" w:hAnsi="Aptos" w:cs="Aptos"/>
                <w:sz w:val="24"/>
                <w:szCs w:val="24"/>
              </w:rPr>
              <w:t>1</w:t>
            </w:r>
            <w:r w:rsidR="440B02BB" w:rsidRPr="6B1291DF">
              <w:rPr>
                <w:rFonts w:ascii="Aptos" w:eastAsia="Aptos" w:hAnsi="Aptos" w:cs="Aptos"/>
                <w:sz w:val="24"/>
                <w:szCs w:val="24"/>
              </w:rPr>
              <w:t>.2</w:t>
            </w:r>
          </w:p>
        </w:tc>
      </w:tr>
      <w:tr w:rsidR="6B1291DF" w14:paraId="7BE872FA" w14:textId="77777777" w:rsidTr="08DE38FD">
        <w:trPr>
          <w:trHeight w:val="300"/>
        </w:trPr>
        <w:tc>
          <w:tcPr>
            <w:tcW w:w="8550" w:type="dxa"/>
          </w:tcPr>
          <w:p w14:paraId="655AE491" w14:textId="722750F4" w:rsidR="3B677E78" w:rsidRDefault="3B677E78"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(2024) </w:t>
            </w:r>
            <w:r w:rsidR="629C8B6B" w:rsidRPr="6B1291DF">
              <w:rPr>
                <w:rFonts w:ascii="Aptos" w:eastAsia="Aptos" w:hAnsi="Aptos" w:cs="Aptos"/>
                <w:sz w:val="24"/>
                <w:szCs w:val="24"/>
              </w:rPr>
              <w:t xml:space="preserve">The UK’s </w:t>
            </w:r>
            <w:r w:rsidR="643E81B8" w:rsidRPr="6B1291DF">
              <w:rPr>
                <w:rFonts w:ascii="Aptos" w:eastAsia="Aptos" w:hAnsi="Aptos" w:cs="Aptos"/>
                <w:sz w:val="24"/>
                <w:szCs w:val="24"/>
              </w:rPr>
              <w:t>R</w:t>
            </w:r>
            <w:r w:rsidR="629C8B6B" w:rsidRPr="6B1291DF">
              <w:rPr>
                <w:rFonts w:ascii="Aptos" w:eastAsia="Aptos" w:hAnsi="Aptos" w:cs="Aptos"/>
                <w:sz w:val="24"/>
                <w:szCs w:val="24"/>
              </w:rPr>
              <w:t xml:space="preserve">elationship with EU Employment Law post-Brexit. Available at: </w:t>
            </w:r>
            <w:hyperlink r:id="rId18">
              <w:r w:rsidR="629C8B6B" w:rsidRPr="6B1291DF">
                <w:rPr>
                  <w:rFonts w:ascii="Aptos" w:eastAsia="Aptos" w:hAnsi="Aptos" w:cs="Aptos"/>
                  <w:sz w:val="24"/>
                  <w:szCs w:val="24"/>
                </w:rPr>
                <w:t>https://www.cipd.org/uk/knowledge/employment-law/uk-employment-law-eu/</w:t>
              </w:r>
            </w:hyperlink>
            <w:r w:rsidR="629C8B6B" w:rsidRPr="6B1291DF">
              <w:rPr>
                <w:rFonts w:ascii="Aptos" w:eastAsia="Aptos" w:hAnsi="Aptos" w:cs="Aptos"/>
                <w:sz w:val="24"/>
                <w:szCs w:val="24"/>
              </w:rPr>
              <w:t xml:space="preserve"> (Accessed: 12 July 2025).</w:t>
            </w:r>
          </w:p>
        </w:tc>
        <w:tc>
          <w:tcPr>
            <w:tcW w:w="800" w:type="dxa"/>
          </w:tcPr>
          <w:p w14:paraId="6E69083E" w14:textId="23BFB49D" w:rsidR="528993AB" w:rsidRDefault="528993AB" w:rsidP="6B1291DF">
            <w:pPr>
              <w:rPr>
                <w:rFonts w:ascii="Aptos" w:eastAsia="Aptos" w:hAnsi="Aptos" w:cs="Aptos"/>
                <w:sz w:val="24"/>
                <w:szCs w:val="24"/>
              </w:rPr>
            </w:pPr>
            <w:r w:rsidRPr="6B1291DF">
              <w:rPr>
                <w:rFonts w:ascii="Aptos" w:eastAsia="Aptos" w:hAnsi="Aptos" w:cs="Aptos"/>
                <w:sz w:val="24"/>
                <w:szCs w:val="24"/>
              </w:rPr>
              <w:t>1</w:t>
            </w:r>
            <w:r w:rsidR="70E53465" w:rsidRPr="6B1291DF">
              <w:rPr>
                <w:rFonts w:ascii="Aptos" w:eastAsia="Aptos" w:hAnsi="Aptos" w:cs="Aptos"/>
                <w:sz w:val="24"/>
                <w:szCs w:val="24"/>
              </w:rPr>
              <w:t>.2</w:t>
            </w:r>
          </w:p>
        </w:tc>
      </w:tr>
      <w:tr w:rsidR="6B1291DF" w14:paraId="076A1487" w14:textId="77777777" w:rsidTr="08DE38FD">
        <w:trPr>
          <w:trHeight w:val="1020"/>
        </w:trPr>
        <w:tc>
          <w:tcPr>
            <w:tcW w:w="8550" w:type="dxa"/>
          </w:tcPr>
          <w:p w14:paraId="63CBAC19" w14:textId="01FF3AD8" w:rsidR="548AFF73" w:rsidRDefault="548AFF73"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(2024). </w:t>
            </w:r>
            <w:r w:rsidR="71DE4166" w:rsidRPr="6B1291DF">
              <w:rPr>
                <w:rFonts w:ascii="Aptos" w:eastAsia="Aptos" w:hAnsi="Aptos" w:cs="Aptos"/>
                <w:sz w:val="24"/>
                <w:szCs w:val="24"/>
              </w:rPr>
              <w:t>Flexible working: Guidance for people professionals on planning and managin</w:t>
            </w:r>
            <w:r w:rsidR="7801C6D7" w:rsidRPr="6B1291DF">
              <w:rPr>
                <w:rFonts w:ascii="Aptos" w:eastAsia="Aptos" w:hAnsi="Aptos" w:cs="Aptos"/>
                <w:sz w:val="24"/>
                <w:szCs w:val="24"/>
              </w:rPr>
              <w:t>g.</w:t>
            </w:r>
            <w:r w:rsidR="71DE4166" w:rsidRPr="6B1291DF">
              <w:rPr>
                <w:rFonts w:ascii="Aptos" w:eastAsia="Aptos" w:hAnsi="Aptos" w:cs="Aptos"/>
                <w:sz w:val="24"/>
                <w:szCs w:val="24"/>
              </w:rPr>
              <w:t xml:space="preserve"> Available at: </w:t>
            </w:r>
            <w:hyperlink r:id="rId19" w:anchor="responding-to-flexible-working-requests">
              <w:r w:rsidR="71DE4166" w:rsidRPr="6B1291DF">
                <w:rPr>
                  <w:rFonts w:ascii="Aptos" w:eastAsia="Aptos" w:hAnsi="Aptos" w:cs="Aptos"/>
                  <w:sz w:val="24"/>
                  <w:szCs w:val="24"/>
                </w:rPr>
                <w:t>https://www.cipd.org/uk/knowledge/guides/flexible-working/#responding-to-flexible-working-requests</w:t>
              </w:r>
            </w:hyperlink>
            <w:r w:rsidR="71DE4166" w:rsidRPr="6B1291DF">
              <w:rPr>
                <w:rFonts w:ascii="Aptos" w:eastAsia="Aptos" w:hAnsi="Aptos" w:cs="Aptos"/>
                <w:sz w:val="24"/>
                <w:szCs w:val="24"/>
              </w:rPr>
              <w:t xml:space="preserve"> (Accessed: 12 August 2025).</w:t>
            </w:r>
          </w:p>
        </w:tc>
        <w:tc>
          <w:tcPr>
            <w:tcW w:w="800" w:type="dxa"/>
          </w:tcPr>
          <w:p w14:paraId="2C4D81CB" w14:textId="4208E09F" w:rsidR="402CCD7D" w:rsidRDefault="402CCD7D"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2609D9F1" w14:textId="77777777" w:rsidTr="08DE38FD">
        <w:trPr>
          <w:trHeight w:val="690"/>
        </w:trPr>
        <w:tc>
          <w:tcPr>
            <w:tcW w:w="8550" w:type="dxa"/>
          </w:tcPr>
          <w:p w14:paraId="2AD1D8E7" w14:textId="2FB0EFCD" w:rsidR="1009E06E" w:rsidRDefault="1009E06E" w:rsidP="6B1291DF">
            <w:pPr>
              <w:spacing w:line="259" w:lineRule="auto"/>
              <w:rPr>
                <w:rFonts w:ascii="Aptos" w:eastAsia="Aptos" w:hAnsi="Aptos" w:cs="Aptos"/>
                <w:sz w:val="24"/>
                <w:szCs w:val="24"/>
              </w:rPr>
            </w:pPr>
            <w:r w:rsidRPr="6B1291DF">
              <w:rPr>
                <w:rFonts w:ascii="Aptos" w:eastAsia="Aptos" w:hAnsi="Aptos" w:cs="Aptos"/>
                <w:sz w:val="24"/>
                <w:szCs w:val="24"/>
              </w:rPr>
              <w:lastRenderedPageBreak/>
              <w:t>CIPD (2024)</w:t>
            </w:r>
            <w:r w:rsidR="2E342886" w:rsidRPr="6B1291DF">
              <w:rPr>
                <w:rFonts w:ascii="Aptos" w:eastAsia="Aptos" w:hAnsi="Aptos" w:cs="Aptos"/>
                <w:sz w:val="24"/>
                <w:szCs w:val="24"/>
              </w:rPr>
              <w:t>.</w:t>
            </w:r>
            <w:r w:rsidRPr="6B1291DF">
              <w:rPr>
                <w:rFonts w:ascii="Aptos" w:eastAsia="Aptos" w:hAnsi="Aptos" w:cs="Aptos"/>
                <w:sz w:val="24"/>
                <w:szCs w:val="24"/>
              </w:rPr>
              <w:t xml:space="preserve"> </w:t>
            </w:r>
            <w:r w:rsidR="742D9DAC" w:rsidRPr="6B1291DF">
              <w:rPr>
                <w:rFonts w:ascii="Aptos" w:eastAsia="Aptos" w:hAnsi="Aptos" w:cs="Aptos"/>
                <w:sz w:val="24"/>
                <w:szCs w:val="24"/>
              </w:rPr>
              <w:t>Information on equal pay</w:t>
            </w:r>
            <w:r w:rsidR="306106F5" w:rsidRPr="6B1291DF">
              <w:rPr>
                <w:rFonts w:ascii="Aptos" w:eastAsia="Aptos" w:hAnsi="Aptos" w:cs="Aptos"/>
                <w:sz w:val="24"/>
                <w:szCs w:val="24"/>
              </w:rPr>
              <w:t xml:space="preserve">. </w:t>
            </w:r>
            <w:r w:rsidR="742D9DAC" w:rsidRPr="6B1291DF">
              <w:rPr>
                <w:rFonts w:ascii="Aptos" w:eastAsia="Aptos" w:hAnsi="Aptos" w:cs="Aptos"/>
                <w:sz w:val="24"/>
                <w:szCs w:val="24"/>
              </w:rPr>
              <w:t xml:space="preserve">Available at: </w:t>
            </w:r>
            <w:hyperlink r:id="rId20">
              <w:r w:rsidR="742D9DAC" w:rsidRPr="6B1291DF">
                <w:rPr>
                  <w:rFonts w:ascii="Aptos" w:eastAsia="Aptos" w:hAnsi="Aptos" w:cs="Aptos"/>
                  <w:sz w:val="24"/>
                  <w:szCs w:val="24"/>
                </w:rPr>
                <w:t>https://www.cipd.org/uk/knowledge/employment-law/equal-pay/</w:t>
              </w:r>
            </w:hyperlink>
            <w:r w:rsidR="742D9DAC" w:rsidRPr="6B1291DF">
              <w:rPr>
                <w:rFonts w:ascii="Aptos" w:eastAsia="Aptos" w:hAnsi="Aptos" w:cs="Aptos"/>
                <w:sz w:val="24"/>
                <w:szCs w:val="24"/>
              </w:rPr>
              <w:t xml:space="preserve"> (Accessed: 19 July 2025).</w:t>
            </w:r>
          </w:p>
        </w:tc>
        <w:tc>
          <w:tcPr>
            <w:tcW w:w="800" w:type="dxa"/>
          </w:tcPr>
          <w:p w14:paraId="7CE78F88" w14:textId="539FAEAB" w:rsidR="7D6B5D04" w:rsidRDefault="7D6B5D04" w:rsidP="6B1291DF">
            <w:pPr>
              <w:spacing w:line="259" w:lineRule="auto"/>
              <w:rPr>
                <w:rFonts w:ascii="Aptos" w:eastAsia="Aptos" w:hAnsi="Aptos" w:cs="Aptos"/>
                <w:sz w:val="24"/>
                <w:szCs w:val="24"/>
              </w:rPr>
            </w:pPr>
            <w:r w:rsidRPr="6B1291DF">
              <w:rPr>
                <w:rFonts w:ascii="Aptos" w:eastAsia="Aptos" w:hAnsi="Aptos" w:cs="Aptos"/>
                <w:sz w:val="24"/>
                <w:szCs w:val="24"/>
              </w:rPr>
              <w:t>2.2</w:t>
            </w:r>
          </w:p>
        </w:tc>
      </w:tr>
      <w:tr w:rsidR="6B1291DF" w14:paraId="43789877" w14:textId="77777777" w:rsidTr="08DE38FD">
        <w:trPr>
          <w:trHeight w:val="300"/>
        </w:trPr>
        <w:tc>
          <w:tcPr>
            <w:tcW w:w="8550" w:type="dxa"/>
          </w:tcPr>
          <w:p w14:paraId="3DEF7A0F" w14:textId="2C56DF23" w:rsidR="50598EF0" w:rsidRDefault="50598EF0"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(2024). </w:t>
            </w:r>
            <w:r w:rsidR="6D89FC93" w:rsidRPr="6B1291DF">
              <w:rPr>
                <w:rFonts w:ascii="Aptos" w:eastAsia="Aptos" w:hAnsi="Aptos" w:cs="Aptos"/>
                <w:sz w:val="24"/>
                <w:szCs w:val="24"/>
              </w:rPr>
              <w:t xml:space="preserve">Managing the redundancy process. Available at: </w:t>
            </w:r>
            <w:hyperlink r:id="rId21">
              <w:r w:rsidR="6D89FC93" w:rsidRPr="6B1291DF">
                <w:rPr>
                  <w:rFonts w:ascii="Aptos" w:eastAsia="Aptos" w:hAnsi="Aptos" w:cs="Aptos"/>
                  <w:sz w:val="24"/>
                  <w:szCs w:val="24"/>
                </w:rPr>
                <w:t>https://www.cipd.org/uk/knowledge/guides/managing-the-redundancy-process/</w:t>
              </w:r>
            </w:hyperlink>
            <w:r w:rsidR="6D89FC93" w:rsidRPr="6B1291DF">
              <w:rPr>
                <w:rFonts w:ascii="Aptos" w:eastAsia="Aptos" w:hAnsi="Aptos" w:cs="Aptos"/>
                <w:sz w:val="24"/>
                <w:szCs w:val="24"/>
              </w:rPr>
              <w:t xml:space="preserve"> (Accessed: 20 July 2025).</w:t>
            </w:r>
          </w:p>
        </w:tc>
        <w:tc>
          <w:tcPr>
            <w:tcW w:w="800" w:type="dxa"/>
          </w:tcPr>
          <w:p w14:paraId="37450F20" w14:textId="782D6FA0" w:rsidR="76BC9A96" w:rsidRDefault="76BC9A96" w:rsidP="6B1291DF">
            <w:pPr>
              <w:spacing w:line="259" w:lineRule="auto"/>
              <w:rPr>
                <w:rFonts w:ascii="Aptos" w:eastAsia="Aptos" w:hAnsi="Aptos" w:cs="Aptos"/>
                <w:sz w:val="24"/>
                <w:szCs w:val="24"/>
              </w:rPr>
            </w:pPr>
            <w:r w:rsidRPr="6B1291DF">
              <w:rPr>
                <w:rFonts w:ascii="Aptos" w:eastAsia="Aptos" w:hAnsi="Aptos" w:cs="Aptos"/>
                <w:sz w:val="24"/>
                <w:szCs w:val="24"/>
              </w:rPr>
              <w:t>3</w:t>
            </w:r>
            <w:r w:rsidR="47684DD7" w:rsidRPr="6B1291DF">
              <w:rPr>
                <w:rFonts w:ascii="Aptos" w:eastAsia="Aptos" w:hAnsi="Aptos" w:cs="Aptos"/>
                <w:sz w:val="24"/>
                <w:szCs w:val="24"/>
              </w:rPr>
              <w:t>.</w:t>
            </w:r>
            <w:r w:rsidR="21B6C1DF" w:rsidRPr="6B1291DF">
              <w:rPr>
                <w:rFonts w:ascii="Aptos" w:eastAsia="Aptos" w:hAnsi="Aptos" w:cs="Aptos"/>
                <w:sz w:val="24"/>
                <w:szCs w:val="24"/>
              </w:rPr>
              <w:t>2</w:t>
            </w:r>
          </w:p>
        </w:tc>
      </w:tr>
      <w:tr w:rsidR="6B1291DF" w14:paraId="5A64CDEB" w14:textId="77777777" w:rsidTr="08DE38FD">
        <w:trPr>
          <w:trHeight w:val="300"/>
        </w:trPr>
        <w:tc>
          <w:tcPr>
            <w:tcW w:w="8550" w:type="dxa"/>
          </w:tcPr>
          <w:p w14:paraId="5B7939E2" w14:textId="42A61199" w:rsidR="5F351BE4" w:rsidRDefault="5F351BE4"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(2024). </w:t>
            </w:r>
            <w:r w:rsidR="25B66831" w:rsidRPr="6B1291DF">
              <w:rPr>
                <w:rFonts w:ascii="Aptos" w:eastAsia="Aptos" w:hAnsi="Aptos" w:cs="Aptos"/>
                <w:sz w:val="24"/>
                <w:szCs w:val="24"/>
              </w:rPr>
              <w:t>T</w:t>
            </w:r>
            <w:r w:rsidR="5CBBE8EF" w:rsidRPr="6B1291DF">
              <w:rPr>
                <w:rFonts w:ascii="Aptos" w:eastAsia="Aptos" w:hAnsi="Aptos" w:cs="Aptos"/>
                <w:sz w:val="24"/>
                <w:szCs w:val="24"/>
              </w:rPr>
              <w:t>UPE</w:t>
            </w:r>
            <w:r w:rsidR="25B66831" w:rsidRPr="6B1291DF">
              <w:rPr>
                <w:rFonts w:ascii="Aptos" w:eastAsia="Aptos" w:hAnsi="Aptos" w:cs="Aptos"/>
                <w:sz w:val="24"/>
                <w:szCs w:val="24"/>
              </w:rPr>
              <w:t xml:space="preserve"> </w:t>
            </w:r>
            <w:r w:rsidR="47BC696E" w:rsidRPr="6B1291DF">
              <w:rPr>
                <w:rFonts w:ascii="Aptos" w:eastAsia="Aptos" w:hAnsi="Aptos" w:cs="Aptos"/>
                <w:sz w:val="24"/>
                <w:szCs w:val="24"/>
              </w:rPr>
              <w:t>T</w:t>
            </w:r>
            <w:r w:rsidR="25B66831" w:rsidRPr="6B1291DF">
              <w:rPr>
                <w:rFonts w:ascii="Aptos" w:eastAsia="Aptos" w:hAnsi="Aptos" w:cs="Aptos"/>
                <w:sz w:val="24"/>
                <w:szCs w:val="24"/>
              </w:rPr>
              <w:t xml:space="preserve">ransfers: Guide for People Professionals. Available at: </w:t>
            </w:r>
            <w:hyperlink r:id="rId22">
              <w:r w:rsidR="25B66831" w:rsidRPr="6B1291DF">
                <w:rPr>
                  <w:rFonts w:ascii="Aptos" w:eastAsia="Aptos" w:hAnsi="Aptos" w:cs="Aptos"/>
                  <w:sz w:val="24"/>
                  <w:szCs w:val="24"/>
                </w:rPr>
                <w:t>https://www.cipd.org/uk/knowledge/guides/tupe-guide/</w:t>
              </w:r>
            </w:hyperlink>
            <w:r w:rsidR="25B66831" w:rsidRPr="6B1291DF">
              <w:rPr>
                <w:rFonts w:ascii="Aptos" w:eastAsia="Aptos" w:hAnsi="Aptos" w:cs="Aptos"/>
                <w:sz w:val="24"/>
                <w:szCs w:val="24"/>
              </w:rPr>
              <w:t xml:space="preserve"> (Accessed: 24 July 2025).</w:t>
            </w:r>
          </w:p>
        </w:tc>
        <w:tc>
          <w:tcPr>
            <w:tcW w:w="800" w:type="dxa"/>
          </w:tcPr>
          <w:p w14:paraId="31A0A30F" w14:textId="72829780" w:rsidR="5657522F" w:rsidRDefault="5657522F" w:rsidP="6B1291DF">
            <w:pPr>
              <w:spacing w:line="259" w:lineRule="auto"/>
              <w:rPr>
                <w:rFonts w:ascii="Aptos" w:eastAsia="Aptos" w:hAnsi="Aptos" w:cs="Aptos"/>
                <w:sz w:val="24"/>
                <w:szCs w:val="24"/>
              </w:rPr>
            </w:pPr>
            <w:r w:rsidRPr="6B1291DF">
              <w:rPr>
                <w:rFonts w:ascii="Aptos" w:eastAsia="Aptos" w:hAnsi="Aptos" w:cs="Aptos"/>
                <w:sz w:val="24"/>
                <w:szCs w:val="24"/>
              </w:rPr>
              <w:t>3</w:t>
            </w:r>
            <w:r w:rsidR="61BFC820" w:rsidRPr="6B1291DF">
              <w:rPr>
                <w:rFonts w:ascii="Aptos" w:eastAsia="Aptos" w:hAnsi="Aptos" w:cs="Aptos"/>
                <w:sz w:val="24"/>
                <w:szCs w:val="24"/>
              </w:rPr>
              <w:t>.</w:t>
            </w:r>
            <w:r w:rsidR="159EAD38" w:rsidRPr="6B1291DF">
              <w:rPr>
                <w:rFonts w:ascii="Aptos" w:eastAsia="Aptos" w:hAnsi="Aptos" w:cs="Aptos"/>
                <w:sz w:val="24"/>
                <w:szCs w:val="24"/>
              </w:rPr>
              <w:t>3</w:t>
            </w:r>
          </w:p>
        </w:tc>
      </w:tr>
      <w:tr w:rsidR="6B1291DF" w14:paraId="029BB600" w14:textId="77777777" w:rsidTr="08DE38FD">
        <w:trPr>
          <w:trHeight w:val="990"/>
        </w:trPr>
        <w:tc>
          <w:tcPr>
            <w:tcW w:w="8550" w:type="dxa"/>
          </w:tcPr>
          <w:p w14:paraId="24FF5E94" w14:textId="735B2E67" w:rsidR="495DCA42" w:rsidRDefault="495DCA42"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(2025). </w:t>
            </w:r>
            <w:r w:rsidR="25972F76" w:rsidRPr="6B1291DF">
              <w:rPr>
                <w:rFonts w:ascii="Aptos" w:eastAsia="Aptos" w:hAnsi="Aptos" w:cs="Aptos"/>
                <w:sz w:val="24"/>
                <w:szCs w:val="24"/>
              </w:rPr>
              <w:t xml:space="preserve">Discrimination in the Workplace. Available at: </w:t>
            </w:r>
            <w:hyperlink r:id="rId23">
              <w:r w:rsidR="25972F76" w:rsidRPr="6B1291DF">
                <w:rPr>
                  <w:rFonts w:ascii="Aptos" w:eastAsia="Aptos" w:hAnsi="Aptos" w:cs="Aptos"/>
                  <w:sz w:val="24"/>
                  <w:szCs w:val="24"/>
                </w:rPr>
                <w:t>https://www.cipd.org/uk/knowledge/factsheets/discrimination-workplace-factsheet/</w:t>
              </w:r>
            </w:hyperlink>
            <w:r w:rsidR="25972F76" w:rsidRPr="6B1291DF">
              <w:rPr>
                <w:rFonts w:ascii="Aptos" w:eastAsia="Aptos" w:hAnsi="Aptos" w:cs="Aptos"/>
                <w:sz w:val="24"/>
                <w:szCs w:val="24"/>
              </w:rPr>
              <w:t xml:space="preserve"> (Accessed: 18 July 2025).</w:t>
            </w:r>
          </w:p>
        </w:tc>
        <w:tc>
          <w:tcPr>
            <w:tcW w:w="800" w:type="dxa"/>
          </w:tcPr>
          <w:p w14:paraId="7793A70A" w14:textId="5ED3F0DA" w:rsidR="0ABEEE17" w:rsidRDefault="0ABEEE17" w:rsidP="6B1291DF">
            <w:pPr>
              <w:spacing w:line="259" w:lineRule="auto"/>
              <w:rPr>
                <w:rFonts w:ascii="Aptos" w:eastAsia="Aptos" w:hAnsi="Aptos" w:cs="Aptos"/>
                <w:sz w:val="24"/>
                <w:szCs w:val="24"/>
              </w:rPr>
            </w:pPr>
            <w:r w:rsidRPr="6B1291DF">
              <w:rPr>
                <w:rFonts w:ascii="Aptos" w:eastAsia="Aptos" w:hAnsi="Aptos" w:cs="Aptos"/>
                <w:sz w:val="24"/>
                <w:szCs w:val="24"/>
              </w:rPr>
              <w:t>2.1</w:t>
            </w:r>
          </w:p>
        </w:tc>
      </w:tr>
      <w:tr w:rsidR="6B1291DF" w14:paraId="5DBFA3BB" w14:textId="77777777" w:rsidTr="08DE38FD">
        <w:trPr>
          <w:trHeight w:val="300"/>
        </w:trPr>
        <w:tc>
          <w:tcPr>
            <w:tcW w:w="8550" w:type="dxa"/>
          </w:tcPr>
          <w:p w14:paraId="79B9657E" w14:textId="63743EEB" w:rsidR="6C583B3B" w:rsidRDefault="6C583B3B"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(2025). </w:t>
            </w:r>
            <w:r w:rsidR="0BD208CD" w:rsidRPr="6B1291DF">
              <w:rPr>
                <w:rFonts w:ascii="Aptos" w:eastAsia="Aptos" w:hAnsi="Aptos" w:cs="Aptos"/>
                <w:sz w:val="24"/>
                <w:szCs w:val="24"/>
              </w:rPr>
              <w:t xml:space="preserve">Redundancy: Factsheets. Available at: </w:t>
            </w:r>
            <w:hyperlink r:id="rId24">
              <w:r w:rsidR="0BD208CD" w:rsidRPr="6B1291DF">
                <w:rPr>
                  <w:rFonts w:ascii="Aptos" w:eastAsia="Aptos" w:hAnsi="Aptos" w:cs="Aptos"/>
                  <w:sz w:val="24"/>
                  <w:szCs w:val="24"/>
                </w:rPr>
                <w:t>https://www.cipd.org/uk/knowledge/factsheets/redundancy-factsheet/</w:t>
              </w:r>
            </w:hyperlink>
            <w:r w:rsidR="0BD208CD" w:rsidRPr="6B1291DF">
              <w:rPr>
                <w:rFonts w:ascii="Aptos" w:eastAsia="Aptos" w:hAnsi="Aptos" w:cs="Aptos"/>
                <w:sz w:val="24"/>
                <w:szCs w:val="24"/>
              </w:rPr>
              <w:t xml:space="preserve"> (Accessed: 20 July 2025).</w:t>
            </w:r>
          </w:p>
        </w:tc>
        <w:tc>
          <w:tcPr>
            <w:tcW w:w="800" w:type="dxa"/>
          </w:tcPr>
          <w:p w14:paraId="0A88E67B" w14:textId="4D0A5E5B" w:rsidR="189AEE7D" w:rsidRDefault="189AEE7D" w:rsidP="6B1291DF">
            <w:pPr>
              <w:spacing w:line="259" w:lineRule="auto"/>
              <w:rPr>
                <w:rFonts w:ascii="Aptos" w:eastAsia="Aptos" w:hAnsi="Aptos" w:cs="Aptos"/>
                <w:sz w:val="24"/>
                <w:szCs w:val="24"/>
              </w:rPr>
            </w:pPr>
            <w:r w:rsidRPr="6B1291DF">
              <w:rPr>
                <w:rFonts w:ascii="Aptos" w:eastAsia="Aptos" w:hAnsi="Aptos" w:cs="Aptos"/>
                <w:sz w:val="24"/>
                <w:szCs w:val="24"/>
              </w:rPr>
              <w:t>3</w:t>
            </w:r>
            <w:r w:rsidR="5ABE61D7" w:rsidRPr="6B1291DF">
              <w:rPr>
                <w:rFonts w:ascii="Aptos" w:eastAsia="Aptos" w:hAnsi="Aptos" w:cs="Aptos"/>
                <w:sz w:val="24"/>
                <w:szCs w:val="24"/>
              </w:rPr>
              <w:t>.</w:t>
            </w:r>
            <w:r w:rsidR="5460A12B" w:rsidRPr="6B1291DF">
              <w:rPr>
                <w:rFonts w:ascii="Aptos" w:eastAsia="Aptos" w:hAnsi="Aptos" w:cs="Aptos"/>
                <w:sz w:val="24"/>
                <w:szCs w:val="24"/>
              </w:rPr>
              <w:t>2</w:t>
            </w:r>
          </w:p>
        </w:tc>
      </w:tr>
      <w:tr w:rsidR="6B1291DF" w14:paraId="3614E097" w14:textId="77777777" w:rsidTr="08DE38FD">
        <w:trPr>
          <w:trHeight w:val="300"/>
        </w:trPr>
        <w:tc>
          <w:tcPr>
            <w:tcW w:w="8550" w:type="dxa"/>
          </w:tcPr>
          <w:p w14:paraId="058AB13C" w14:textId="5EEF9FAD" w:rsidR="4B74F21B" w:rsidRDefault="4B74F21B"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Inform (no date). </w:t>
            </w:r>
            <w:r w:rsidR="298CC785" w:rsidRPr="6B1291DF">
              <w:rPr>
                <w:rFonts w:ascii="Aptos" w:eastAsia="Aptos" w:hAnsi="Aptos" w:cs="Aptos"/>
                <w:sz w:val="24"/>
                <w:szCs w:val="24"/>
              </w:rPr>
              <w:t xml:space="preserve">Harpur Trust v Brazel: What you need to know. Available at: </w:t>
            </w:r>
            <w:hyperlink r:id="rId25">
              <w:r w:rsidR="298CC785" w:rsidRPr="6B1291DF">
                <w:rPr>
                  <w:rFonts w:ascii="Aptos" w:eastAsia="Aptos" w:hAnsi="Aptos" w:cs="Aptos"/>
                  <w:sz w:val="24"/>
                  <w:szCs w:val="24"/>
                </w:rPr>
                <w:t>https://www.hr-inform.co.uk/news-article/harpur-trust-v-brazel-what-you-need-to-know-for-part-year-workers</w:t>
              </w:r>
            </w:hyperlink>
            <w:r w:rsidR="298CC785" w:rsidRPr="6B1291DF">
              <w:rPr>
                <w:rFonts w:ascii="Aptos" w:eastAsia="Aptos" w:hAnsi="Aptos" w:cs="Aptos"/>
                <w:sz w:val="24"/>
                <w:szCs w:val="24"/>
              </w:rPr>
              <w:t xml:space="preserve"> (Accessed: 26 July 2025).</w:t>
            </w:r>
          </w:p>
        </w:tc>
        <w:tc>
          <w:tcPr>
            <w:tcW w:w="800" w:type="dxa"/>
          </w:tcPr>
          <w:p w14:paraId="38406504" w14:textId="368145D6" w:rsidR="1FFE0714" w:rsidRDefault="1FFE0714" w:rsidP="6B1291DF">
            <w:pPr>
              <w:spacing w:line="259" w:lineRule="auto"/>
              <w:rPr>
                <w:rFonts w:ascii="Aptos" w:eastAsia="Aptos" w:hAnsi="Aptos" w:cs="Aptos"/>
                <w:sz w:val="24"/>
                <w:szCs w:val="24"/>
              </w:rPr>
            </w:pPr>
            <w:r w:rsidRPr="6B1291DF">
              <w:rPr>
                <w:rFonts w:ascii="Aptos" w:eastAsia="Aptos" w:hAnsi="Aptos" w:cs="Aptos"/>
                <w:sz w:val="24"/>
                <w:szCs w:val="24"/>
              </w:rPr>
              <w:t>4.1</w:t>
            </w:r>
          </w:p>
        </w:tc>
      </w:tr>
      <w:tr w:rsidR="6B1291DF" w14:paraId="5867D1FC" w14:textId="77777777" w:rsidTr="08DE38FD">
        <w:trPr>
          <w:trHeight w:val="300"/>
        </w:trPr>
        <w:tc>
          <w:tcPr>
            <w:tcW w:w="8550" w:type="dxa"/>
          </w:tcPr>
          <w:p w14:paraId="627D0DB8" w14:textId="665539E0" w:rsidR="25BFC035" w:rsidRDefault="25BFC035" w:rsidP="6B1291DF">
            <w:pPr>
              <w:spacing w:line="259" w:lineRule="auto"/>
              <w:rPr>
                <w:rFonts w:ascii="Aptos" w:eastAsia="Aptos" w:hAnsi="Aptos" w:cs="Aptos"/>
                <w:sz w:val="24"/>
                <w:szCs w:val="24"/>
              </w:rPr>
            </w:pPr>
            <w:r w:rsidRPr="6B1291DF">
              <w:rPr>
                <w:rFonts w:ascii="Aptos" w:eastAsia="Aptos" w:hAnsi="Aptos" w:cs="Aptos"/>
                <w:sz w:val="24"/>
                <w:szCs w:val="24"/>
              </w:rPr>
              <w:t xml:space="preserve">CIPD. (2025) </w:t>
            </w:r>
            <w:r w:rsidR="71F586B8" w:rsidRPr="6B1291DF">
              <w:rPr>
                <w:rFonts w:ascii="Aptos" w:eastAsia="Aptos" w:hAnsi="Aptos" w:cs="Aptos"/>
                <w:sz w:val="24"/>
                <w:szCs w:val="24"/>
              </w:rPr>
              <w:t xml:space="preserve">Family leave: Guidance for managers (2025). Available at: </w:t>
            </w:r>
            <w:hyperlink r:id="rId26">
              <w:r w:rsidR="71F586B8" w:rsidRPr="6B1291DF">
                <w:rPr>
                  <w:rFonts w:ascii="Aptos" w:eastAsia="Aptos" w:hAnsi="Aptos" w:cs="Aptos"/>
                  <w:sz w:val="24"/>
                  <w:szCs w:val="24"/>
                </w:rPr>
                <w:t>https://www.cipd.org/uk/knowledge/guides/family-leave-guidance-for-managers/</w:t>
              </w:r>
            </w:hyperlink>
            <w:r w:rsidR="71F586B8" w:rsidRPr="6B1291DF">
              <w:rPr>
                <w:rFonts w:ascii="Aptos" w:eastAsia="Aptos" w:hAnsi="Aptos" w:cs="Aptos"/>
                <w:sz w:val="24"/>
                <w:szCs w:val="24"/>
              </w:rPr>
              <w:t xml:space="preserve"> (Accessed: 16 July 2025).</w:t>
            </w:r>
          </w:p>
        </w:tc>
        <w:tc>
          <w:tcPr>
            <w:tcW w:w="800" w:type="dxa"/>
          </w:tcPr>
          <w:p w14:paraId="5242B1B2" w14:textId="2ABECAE6" w:rsidR="2D524692" w:rsidRDefault="2D524692" w:rsidP="6B1291DF">
            <w:pPr>
              <w:rPr>
                <w:rFonts w:ascii="Aptos" w:eastAsia="Aptos" w:hAnsi="Aptos" w:cs="Aptos"/>
                <w:sz w:val="24"/>
                <w:szCs w:val="24"/>
              </w:rPr>
            </w:pPr>
            <w:r w:rsidRPr="6B1291DF">
              <w:rPr>
                <w:rFonts w:ascii="Aptos" w:eastAsia="Aptos" w:hAnsi="Aptos" w:cs="Aptos"/>
                <w:sz w:val="24"/>
                <w:szCs w:val="24"/>
              </w:rPr>
              <w:t>1</w:t>
            </w:r>
            <w:r w:rsidR="6BA664AD" w:rsidRPr="6B1291DF">
              <w:rPr>
                <w:rFonts w:ascii="Aptos" w:eastAsia="Aptos" w:hAnsi="Aptos" w:cs="Aptos"/>
                <w:sz w:val="24"/>
                <w:szCs w:val="24"/>
              </w:rPr>
              <w:t>.1</w:t>
            </w:r>
          </w:p>
        </w:tc>
      </w:tr>
      <w:tr w:rsidR="6B1291DF" w14:paraId="7318109A" w14:textId="77777777" w:rsidTr="08DE38FD">
        <w:trPr>
          <w:trHeight w:val="690"/>
        </w:trPr>
        <w:tc>
          <w:tcPr>
            <w:tcW w:w="8550" w:type="dxa"/>
          </w:tcPr>
          <w:p w14:paraId="6157BFB9" w14:textId="4D09BB39" w:rsidR="614FF244" w:rsidRDefault="614FF244" w:rsidP="6B1291DF">
            <w:pPr>
              <w:spacing w:line="259" w:lineRule="auto"/>
              <w:rPr>
                <w:rFonts w:ascii="Aptos" w:eastAsia="Aptos" w:hAnsi="Aptos" w:cs="Aptos"/>
                <w:sz w:val="24"/>
                <w:szCs w:val="24"/>
              </w:rPr>
            </w:pPr>
            <w:r w:rsidRPr="6B1291DF">
              <w:rPr>
                <w:rFonts w:ascii="Aptos" w:eastAsia="Aptos" w:hAnsi="Aptos" w:cs="Aptos"/>
                <w:sz w:val="24"/>
                <w:szCs w:val="24"/>
              </w:rPr>
              <w:t>College of Policing</w:t>
            </w:r>
            <w:r w:rsidR="622E7B68" w:rsidRPr="6B1291DF">
              <w:rPr>
                <w:rFonts w:ascii="Aptos" w:eastAsia="Aptos" w:hAnsi="Aptos" w:cs="Aptos"/>
                <w:sz w:val="24"/>
                <w:szCs w:val="24"/>
              </w:rPr>
              <w:t xml:space="preserve"> (2024)</w:t>
            </w:r>
            <w:r w:rsidRPr="6B1291DF">
              <w:rPr>
                <w:rFonts w:ascii="Aptos" w:eastAsia="Aptos" w:hAnsi="Aptos" w:cs="Aptos"/>
                <w:sz w:val="24"/>
                <w:szCs w:val="24"/>
              </w:rPr>
              <w:t xml:space="preserve">. </w:t>
            </w:r>
            <w:r w:rsidR="0B6952E6" w:rsidRPr="6B1291DF">
              <w:rPr>
                <w:rFonts w:ascii="Aptos" w:eastAsia="Aptos" w:hAnsi="Aptos" w:cs="Aptos"/>
                <w:sz w:val="24"/>
                <w:szCs w:val="24"/>
              </w:rPr>
              <w:t xml:space="preserve">Competency and </w:t>
            </w:r>
            <w:r w:rsidR="0E1F43D6" w:rsidRPr="6B1291DF">
              <w:rPr>
                <w:rFonts w:ascii="Aptos" w:eastAsia="Aptos" w:hAnsi="Aptos" w:cs="Aptos"/>
                <w:sz w:val="24"/>
                <w:szCs w:val="24"/>
              </w:rPr>
              <w:t>V</w:t>
            </w:r>
            <w:r w:rsidR="0B6952E6" w:rsidRPr="6B1291DF">
              <w:rPr>
                <w:rFonts w:ascii="Aptos" w:eastAsia="Aptos" w:hAnsi="Aptos" w:cs="Aptos"/>
                <w:sz w:val="24"/>
                <w:szCs w:val="24"/>
              </w:rPr>
              <w:t xml:space="preserve">alues </w:t>
            </w:r>
            <w:r w:rsidR="2A9A9485" w:rsidRPr="6B1291DF">
              <w:rPr>
                <w:rFonts w:ascii="Aptos" w:eastAsia="Aptos" w:hAnsi="Aptos" w:cs="Aptos"/>
                <w:sz w:val="24"/>
                <w:szCs w:val="24"/>
              </w:rPr>
              <w:t>F</w:t>
            </w:r>
            <w:r w:rsidR="0B6952E6" w:rsidRPr="6B1291DF">
              <w:rPr>
                <w:rFonts w:ascii="Aptos" w:eastAsia="Aptos" w:hAnsi="Aptos" w:cs="Aptos"/>
                <w:sz w:val="24"/>
                <w:szCs w:val="24"/>
              </w:rPr>
              <w:t xml:space="preserve">ramework for </w:t>
            </w:r>
            <w:r w:rsidR="753D52B0" w:rsidRPr="6B1291DF">
              <w:rPr>
                <w:rFonts w:ascii="Aptos" w:eastAsia="Aptos" w:hAnsi="Aptos" w:cs="Aptos"/>
                <w:sz w:val="24"/>
                <w:szCs w:val="24"/>
              </w:rPr>
              <w:t>P</w:t>
            </w:r>
            <w:r w:rsidR="0B6952E6" w:rsidRPr="6B1291DF">
              <w:rPr>
                <w:rFonts w:ascii="Aptos" w:eastAsia="Aptos" w:hAnsi="Aptos" w:cs="Aptos"/>
                <w:sz w:val="24"/>
                <w:szCs w:val="24"/>
              </w:rPr>
              <w:t xml:space="preserve">olicing Available at: </w:t>
            </w:r>
            <w:hyperlink r:id="rId27">
              <w:r w:rsidR="0B6952E6" w:rsidRPr="6B1291DF">
                <w:rPr>
                  <w:rFonts w:ascii="Aptos" w:eastAsia="Aptos" w:hAnsi="Aptos" w:cs="Aptos"/>
                  <w:sz w:val="24"/>
                  <w:szCs w:val="24"/>
                </w:rPr>
                <w:t>https://assets.college.police.uk/s3fs-public/2025-06/Competency-and-values-framework.pdf?VersionId=CI69IOWnPGENKC9EbReW5rdwMsMFPIfk</w:t>
              </w:r>
            </w:hyperlink>
            <w:r w:rsidR="0B6952E6" w:rsidRPr="6B1291DF">
              <w:rPr>
                <w:rFonts w:ascii="Aptos" w:eastAsia="Aptos" w:hAnsi="Aptos" w:cs="Aptos"/>
                <w:sz w:val="24"/>
                <w:szCs w:val="24"/>
              </w:rPr>
              <w:t xml:space="preserve"> (Accessed: 18 July 2025).</w:t>
            </w:r>
          </w:p>
        </w:tc>
        <w:tc>
          <w:tcPr>
            <w:tcW w:w="800" w:type="dxa"/>
          </w:tcPr>
          <w:p w14:paraId="5696A273" w14:textId="7434ED6B" w:rsidR="7AC9BB31" w:rsidRDefault="7AC9BB31" w:rsidP="6B1291DF">
            <w:pPr>
              <w:spacing w:line="259" w:lineRule="auto"/>
              <w:rPr>
                <w:rFonts w:ascii="Aptos" w:eastAsia="Aptos" w:hAnsi="Aptos" w:cs="Aptos"/>
                <w:sz w:val="24"/>
                <w:szCs w:val="24"/>
              </w:rPr>
            </w:pPr>
            <w:r w:rsidRPr="6B1291DF">
              <w:rPr>
                <w:rFonts w:ascii="Aptos" w:eastAsia="Aptos" w:hAnsi="Aptos" w:cs="Aptos"/>
                <w:sz w:val="24"/>
                <w:szCs w:val="24"/>
              </w:rPr>
              <w:t>2.1</w:t>
            </w:r>
          </w:p>
        </w:tc>
      </w:tr>
      <w:tr w:rsidR="00EE7795" w14:paraId="7B276BB2" w14:textId="77777777" w:rsidTr="08DE38FD">
        <w:tc>
          <w:tcPr>
            <w:tcW w:w="8550" w:type="dxa"/>
          </w:tcPr>
          <w:p w14:paraId="3567A7A0" w14:textId="16C96719" w:rsidR="00EE7795" w:rsidRDefault="27CA3876" w:rsidP="003F0A8B">
            <w:pPr>
              <w:rPr>
                <w:rFonts w:ascii="Aptos" w:eastAsia="Aptos" w:hAnsi="Aptos" w:cs="Aptos"/>
                <w:sz w:val="24"/>
                <w:szCs w:val="24"/>
              </w:rPr>
            </w:pPr>
            <w:r w:rsidRPr="6B1291DF">
              <w:rPr>
                <w:rFonts w:ascii="Aptos" w:eastAsia="Aptos" w:hAnsi="Aptos" w:cs="Aptos"/>
                <w:sz w:val="24"/>
                <w:szCs w:val="24"/>
              </w:rPr>
              <w:t xml:space="preserve">College of Policing. </w:t>
            </w:r>
            <w:r w:rsidR="1BC7BAE5" w:rsidRPr="6B1291DF">
              <w:rPr>
                <w:rFonts w:ascii="Aptos" w:eastAsia="Aptos" w:hAnsi="Aptos" w:cs="Aptos"/>
                <w:sz w:val="24"/>
                <w:szCs w:val="24"/>
              </w:rPr>
              <w:t xml:space="preserve">Flexible working in the police service (no date) | </w:t>
            </w:r>
            <w:r w:rsidRPr="6B1291DF">
              <w:rPr>
                <w:rFonts w:ascii="Aptos" w:eastAsia="Aptos" w:hAnsi="Aptos" w:cs="Aptos"/>
                <w:sz w:val="24"/>
                <w:szCs w:val="24"/>
              </w:rPr>
              <w:t xml:space="preserve">Available at: </w:t>
            </w:r>
            <w:hyperlink r:id="rId28">
              <w:r w:rsidRPr="6B1291DF">
                <w:rPr>
                  <w:rStyle w:val="Hyperlink"/>
                  <w:rFonts w:ascii="Aptos" w:eastAsia="Aptos" w:hAnsi="Aptos" w:cs="Aptos"/>
                  <w:sz w:val="24"/>
                  <w:szCs w:val="24"/>
                </w:rPr>
                <w:t>https://www.college.police.uk/support-forces/health-safety-welfare/flexible-working-police-service</w:t>
              </w:r>
            </w:hyperlink>
            <w:r w:rsidRPr="6B1291DF">
              <w:rPr>
                <w:rFonts w:ascii="Aptos" w:eastAsia="Aptos" w:hAnsi="Aptos" w:cs="Aptos"/>
                <w:sz w:val="24"/>
                <w:szCs w:val="24"/>
              </w:rPr>
              <w:t xml:space="preserve"> (Accessed: 16 July 2025).</w:t>
            </w:r>
          </w:p>
        </w:tc>
        <w:tc>
          <w:tcPr>
            <w:tcW w:w="800" w:type="dxa"/>
          </w:tcPr>
          <w:p w14:paraId="64967585" w14:textId="50AD11FE" w:rsidR="00EE7795" w:rsidRDefault="14B74FB7" w:rsidP="003F0A8B">
            <w:pPr>
              <w:rPr>
                <w:rFonts w:ascii="Aptos" w:eastAsia="Aptos" w:hAnsi="Aptos" w:cs="Aptos"/>
                <w:sz w:val="24"/>
                <w:szCs w:val="24"/>
              </w:rPr>
            </w:pPr>
            <w:r w:rsidRPr="3E6FCA5F">
              <w:rPr>
                <w:rFonts w:ascii="Aptos" w:eastAsia="Aptos" w:hAnsi="Aptos" w:cs="Aptos"/>
                <w:sz w:val="24"/>
                <w:szCs w:val="24"/>
              </w:rPr>
              <w:t>1</w:t>
            </w:r>
            <w:r w:rsidR="3AD21CB9" w:rsidRPr="3E6FCA5F">
              <w:rPr>
                <w:rFonts w:ascii="Aptos" w:eastAsia="Aptos" w:hAnsi="Aptos" w:cs="Aptos"/>
                <w:sz w:val="24"/>
                <w:szCs w:val="24"/>
              </w:rPr>
              <w:t>.1</w:t>
            </w:r>
          </w:p>
        </w:tc>
      </w:tr>
      <w:tr w:rsidR="6B1291DF" w14:paraId="61521665" w14:textId="77777777" w:rsidTr="08DE38FD">
        <w:trPr>
          <w:trHeight w:val="300"/>
        </w:trPr>
        <w:tc>
          <w:tcPr>
            <w:tcW w:w="8550" w:type="dxa"/>
          </w:tcPr>
          <w:p w14:paraId="029CF878" w14:textId="3F6EEBF9" w:rsidR="646514A9" w:rsidRDefault="16C04EA8" w:rsidP="6B1291DF">
            <w:pPr>
              <w:spacing w:line="259" w:lineRule="auto"/>
              <w:rPr>
                <w:rFonts w:ascii="Aptos" w:eastAsia="Aptos" w:hAnsi="Aptos" w:cs="Aptos"/>
              </w:rPr>
            </w:pPr>
            <w:r w:rsidRPr="08DE38FD">
              <w:rPr>
                <w:rFonts w:ascii="Aptos" w:eastAsia="Aptos" w:hAnsi="Aptos" w:cs="Aptos"/>
              </w:rPr>
              <w:t xml:space="preserve">DPP - </w:t>
            </w:r>
            <w:r w:rsidR="56C901F7" w:rsidRPr="08DE38FD">
              <w:rPr>
                <w:rFonts w:ascii="Aptos" w:eastAsia="Aptos" w:hAnsi="Aptos" w:cs="Aptos"/>
              </w:rPr>
              <w:t>Dyfed Powys Police (2024) Job-Evaluation-procedure.</w:t>
            </w:r>
          </w:p>
        </w:tc>
        <w:tc>
          <w:tcPr>
            <w:tcW w:w="800" w:type="dxa"/>
          </w:tcPr>
          <w:p w14:paraId="682E93E6" w14:textId="34AA2243" w:rsidR="646514A9" w:rsidRDefault="646514A9" w:rsidP="6B1291DF">
            <w:pPr>
              <w:spacing w:line="259" w:lineRule="auto"/>
              <w:rPr>
                <w:rFonts w:ascii="Aptos" w:eastAsia="Aptos" w:hAnsi="Aptos" w:cs="Aptos"/>
                <w:sz w:val="24"/>
                <w:szCs w:val="24"/>
              </w:rPr>
            </w:pPr>
            <w:r w:rsidRPr="6B1291DF">
              <w:rPr>
                <w:rFonts w:ascii="Aptos" w:eastAsia="Aptos" w:hAnsi="Aptos" w:cs="Aptos"/>
                <w:sz w:val="24"/>
                <w:szCs w:val="24"/>
              </w:rPr>
              <w:t>2.2</w:t>
            </w:r>
          </w:p>
        </w:tc>
      </w:tr>
      <w:tr w:rsidR="6B1291DF" w14:paraId="620B0309" w14:textId="77777777" w:rsidTr="08DE38FD">
        <w:trPr>
          <w:trHeight w:val="300"/>
        </w:trPr>
        <w:tc>
          <w:tcPr>
            <w:tcW w:w="8550" w:type="dxa"/>
          </w:tcPr>
          <w:p w14:paraId="3A43008C" w14:textId="77C62057" w:rsidR="68BD9FFF" w:rsidRDefault="49EF8526" w:rsidP="6B1291DF">
            <w:pPr>
              <w:spacing w:line="259" w:lineRule="auto"/>
              <w:rPr>
                <w:rFonts w:ascii="Aptos" w:eastAsia="Aptos" w:hAnsi="Aptos" w:cs="Aptos"/>
              </w:rPr>
            </w:pPr>
            <w:r w:rsidRPr="08DE38FD">
              <w:rPr>
                <w:rFonts w:ascii="Aptos" w:eastAsia="Aptos" w:hAnsi="Aptos" w:cs="Aptos"/>
              </w:rPr>
              <w:t>DPP - Dyfed Powys Police</w:t>
            </w:r>
            <w:r w:rsidR="173EE9F1" w:rsidRPr="08DE38FD">
              <w:rPr>
                <w:rFonts w:ascii="Aptos" w:eastAsia="Aptos" w:hAnsi="Aptos" w:cs="Aptos"/>
              </w:rPr>
              <w:t xml:space="preserve"> (2024) Maternity-Paternity-Adoption-Leave Policy. Unpublished.</w:t>
            </w:r>
          </w:p>
        </w:tc>
        <w:tc>
          <w:tcPr>
            <w:tcW w:w="800" w:type="dxa"/>
          </w:tcPr>
          <w:p w14:paraId="053BCDDD" w14:textId="1D093746" w:rsidR="5D69D31B" w:rsidRDefault="5D69D31B"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7BFC6C5A" w14:textId="77777777" w:rsidTr="08DE38FD">
        <w:trPr>
          <w:trHeight w:val="300"/>
        </w:trPr>
        <w:tc>
          <w:tcPr>
            <w:tcW w:w="8550" w:type="dxa"/>
          </w:tcPr>
          <w:p w14:paraId="2D4AB440" w14:textId="34A5EA25" w:rsidR="5C11FBFA" w:rsidRDefault="07ACA2FE" w:rsidP="6B1291DF">
            <w:pPr>
              <w:spacing w:line="259" w:lineRule="auto"/>
              <w:rPr>
                <w:rFonts w:ascii="Aptos" w:eastAsia="Aptos" w:hAnsi="Aptos" w:cs="Aptos"/>
              </w:rPr>
            </w:pPr>
            <w:r w:rsidRPr="08DE38FD">
              <w:rPr>
                <w:rFonts w:ascii="Aptos" w:eastAsia="Aptos" w:hAnsi="Aptos" w:cs="Aptos"/>
              </w:rPr>
              <w:t>DPP - Dyfed Powys Police</w:t>
            </w:r>
            <w:r w:rsidR="618AA4A8" w:rsidRPr="08DE38FD">
              <w:rPr>
                <w:rFonts w:ascii="Aptos" w:eastAsia="Aptos" w:hAnsi="Aptos" w:cs="Aptos"/>
              </w:rPr>
              <w:t xml:space="preserve"> (2024) Shared-Parental-Leave-Policy. Unpublished</w:t>
            </w:r>
            <w:r w:rsidR="137C72BF" w:rsidRPr="08DE38FD">
              <w:rPr>
                <w:rFonts w:ascii="Aptos" w:eastAsia="Aptos" w:hAnsi="Aptos" w:cs="Aptos"/>
              </w:rPr>
              <w:t>.</w:t>
            </w:r>
          </w:p>
        </w:tc>
        <w:tc>
          <w:tcPr>
            <w:tcW w:w="800" w:type="dxa"/>
          </w:tcPr>
          <w:p w14:paraId="5EA87FAA" w14:textId="0EE9E52C" w:rsidR="20A08C3B" w:rsidRDefault="20A08C3B"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0054DF10" w14:textId="77777777" w:rsidTr="08DE38FD">
        <w:trPr>
          <w:trHeight w:val="300"/>
        </w:trPr>
        <w:tc>
          <w:tcPr>
            <w:tcW w:w="8550" w:type="dxa"/>
          </w:tcPr>
          <w:p w14:paraId="392555C0" w14:textId="62C5DFFE" w:rsidR="7F640D57" w:rsidRDefault="371F706B" w:rsidP="6B1291DF">
            <w:pPr>
              <w:spacing w:line="259" w:lineRule="auto"/>
              <w:rPr>
                <w:rFonts w:ascii="Aptos" w:eastAsia="Aptos" w:hAnsi="Aptos" w:cs="Aptos"/>
              </w:rPr>
            </w:pPr>
            <w:r w:rsidRPr="08DE38FD">
              <w:rPr>
                <w:rFonts w:ascii="Aptos" w:eastAsia="Aptos" w:hAnsi="Aptos" w:cs="Aptos"/>
              </w:rPr>
              <w:t xml:space="preserve">DPP - Dyfed Powys Police </w:t>
            </w:r>
            <w:r w:rsidR="6456CBE1" w:rsidRPr="08DE38FD">
              <w:rPr>
                <w:rFonts w:ascii="Aptos" w:eastAsia="Aptos" w:hAnsi="Aptos" w:cs="Aptos"/>
              </w:rPr>
              <w:t>(2024) Shared-Parental-Leave-Procedure. Unpublished</w:t>
            </w:r>
            <w:r w:rsidR="3C978B3E" w:rsidRPr="08DE38FD">
              <w:rPr>
                <w:rFonts w:ascii="Aptos" w:eastAsia="Aptos" w:hAnsi="Aptos" w:cs="Aptos"/>
              </w:rPr>
              <w:t>.</w:t>
            </w:r>
          </w:p>
        </w:tc>
        <w:tc>
          <w:tcPr>
            <w:tcW w:w="800" w:type="dxa"/>
          </w:tcPr>
          <w:p w14:paraId="33EFD08C" w14:textId="63C548BB" w:rsidR="29B9F750" w:rsidRDefault="29B9F750"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348363D8" w14:textId="77777777" w:rsidTr="08DE38FD">
        <w:trPr>
          <w:trHeight w:val="300"/>
        </w:trPr>
        <w:tc>
          <w:tcPr>
            <w:tcW w:w="8550" w:type="dxa"/>
          </w:tcPr>
          <w:p w14:paraId="222CD5A8" w14:textId="1240B208" w:rsidR="4B79491C" w:rsidRDefault="58CA4557" w:rsidP="6B1291DF">
            <w:pPr>
              <w:spacing w:line="259" w:lineRule="auto"/>
              <w:rPr>
                <w:rFonts w:ascii="Aptos" w:eastAsia="Aptos" w:hAnsi="Aptos" w:cs="Aptos"/>
              </w:rPr>
            </w:pPr>
            <w:r w:rsidRPr="08DE38FD">
              <w:rPr>
                <w:rFonts w:ascii="Aptos" w:eastAsia="Aptos" w:hAnsi="Aptos" w:cs="Aptos"/>
              </w:rPr>
              <w:t>DPP - Dyfed Powys Police</w:t>
            </w:r>
            <w:r w:rsidR="63D05A1E" w:rsidRPr="08DE38FD">
              <w:rPr>
                <w:rFonts w:ascii="Aptos" w:eastAsia="Aptos" w:hAnsi="Aptos" w:cs="Aptos"/>
              </w:rPr>
              <w:t xml:space="preserve"> (2024) smarter-working-policy. Unpublished.</w:t>
            </w:r>
          </w:p>
        </w:tc>
        <w:tc>
          <w:tcPr>
            <w:tcW w:w="800" w:type="dxa"/>
          </w:tcPr>
          <w:p w14:paraId="7EB3EA50" w14:textId="75E69069" w:rsidR="3F9332C3" w:rsidRDefault="3F9332C3"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2276174D" w14:textId="77777777" w:rsidTr="08DE38FD">
        <w:trPr>
          <w:trHeight w:val="300"/>
        </w:trPr>
        <w:tc>
          <w:tcPr>
            <w:tcW w:w="8550" w:type="dxa"/>
          </w:tcPr>
          <w:p w14:paraId="417ACA33" w14:textId="5E821E58" w:rsidR="7F640D57" w:rsidRDefault="21187A00" w:rsidP="6B1291DF">
            <w:pPr>
              <w:spacing w:line="259" w:lineRule="auto"/>
              <w:rPr>
                <w:rFonts w:ascii="Aptos" w:eastAsia="Aptos" w:hAnsi="Aptos" w:cs="Aptos"/>
              </w:rPr>
            </w:pPr>
            <w:r w:rsidRPr="08DE38FD">
              <w:rPr>
                <w:rFonts w:ascii="Aptos" w:eastAsia="Aptos" w:hAnsi="Aptos" w:cs="Aptos"/>
              </w:rPr>
              <w:t xml:space="preserve">DPP - Dyfed Powys Police </w:t>
            </w:r>
            <w:r w:rsidR="6456CBE1" w:rsidRPr="08DE38FD">
              <w:rPr>
                <w:rFonts w:ascii="Aptos" w:eastAsia="Aptos" w:hAnsi="Aptos" w:cs="Aptos"/>
              </w:rPr>
              <w:t>(2025) Leave-for-Personal-and-Family Reasons</w:t>
            </w:r>
            <w:r w:rsidR="30B99401" w:rsidRPr="08DE38FD">
              <w:rPr>
                <w:rFonts w:ascii="Aptos" w:eastAsia="Aptos" w:hAnsi="Aptos" w:cs="Aptos"/>
              </w:rPr>
              <w:t xml:space="preserve"> </w:t>
            </w:r>
            <w:r w:rsidR="6456CBE1" w:rsidRPr="08DE38FD">
              <w:rPr>
                <w:rFonts w:ascii="Aptos" w:eastAsia="Aptos" w:hAnsi="Aptos" w:cs="Aptos"/>
              </w:rPr>
              <w:t>guidance. Unpublished</w:t>
            </w:r>
            <w:r w:rsidR="3C978B3E" w:rsidRPr="08DE38FD">
              <w:rPr>
                <w:rFonts w:ascii="Aptos" w:eastAsia="Aptos" w:hAnsi="Aptos" w:cs="Aptos"/>
              </w:rPr>
              <w:t>.</w:t>
            </w:r>
          </w:p>
        </w:tc>
        <w:tc>
          <w:tcPr>
            <w:tcW w:w="800" w:type="dxa"/>
          </w:tcPr>
          <w:p w14:paraId="282AC74C" w14:textId="52D803CA" w:rsidR="4C49C353" w:rsidRDefault="4C49C353"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7EDF0BEA" w14:textId="77777777" w:rsidTr="08DE38FD">
        <w:trPr>
          <w:trHeight w:val="300"/>
        </w:trPr>
        <w:tc>
          <w:tcPr>
            <w:tcW w:w="8550" w:type="dxa"/>
          </w:tcPr>
          <w:p w14:paraId="7A643F22" w14:textId="5F0ECA87" w:rsidR="5C11FBFA" w:rsidRDefault="49BC4ED9" w:rsidP="6B1291DF">
            <w:pPr>
              <w:spacing w:line="259" w:lineRule="auto"/>
              <w:rPr>
                <w:rFonts w:ascii="Aptos" w:eastAsia="Aptos" w:hAnsi="Aptos" w:cs="Aptos"/>
              </w:rPr>
            </w:pPr>
            <w:r w:rsidRPr="08DE38FD">
              <w:rPr>
                <w:rFonts w:ascii="Aptos" w:eastAsia="Aptos" w:hAnsi="Aptos" w:cs="Aptos"/>
              </w:rPr>
              <w:lastRenderedPageBreak/>
              <w:t>DPP - Dyfed Powys Police</w:t>
            </w:r>
            <w:r w:rsidR="618AA4A8" w:rsidRPr="08DE38FD">
              <w:rPr>
                <w:rFonts w:ascii="Aptos" w:eastAsia="Aptos" w:hAnsi="Aptos" w:cs="Aptos"/>
              </w:rPr>
              <w:t xml:space="preserve"> (2025) Maternity-Paternity-Adoption-Procedure. Unpublished</w:t>
            </w:r>
            <w:r w:rsidR="24D057E3" w:rsidRPr="08DE38FD">
              <w:rPr>
                <w:rFonts w:ascii="Aptos" w:eastAsia="Aptos" w:hAnsi="Aptos" w:cs="Aptos"/>
              </w:rPr>
              <w:t>.</w:t>
            </w:r>
          </w:p>
        </w:tc>
        <w:tc>
          <w:tcPr>
            <w:tcW w:w="800" w:type="dxa"/>
          </w:tcPr>
          <w:p w14:paraId="6B576C63" w14:textId="0D99644D" w:rsidR="433AC638" w:rsidRDefault="433AC638"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4786B2D6" w14:textId="77777777" w:rsidTr="08DE38FD">
        <w:trPr>
          <w:trHeight w:val="690"/>
        </w:trPr>
        <w:tc>
          <w:tcPr>
            <w:tcW w:w="8550" w:type="dxa"/>
          </w:tcPr>
          <w:p w14:paraId="27A3549B" w14:textId="72E9EC29" w:rsidR="16FA2E0E" w:rsidRDefault="16FA2E0E" w:rsidP="6B1291DF">
            <w:pPr>
              <w:spacing w:line="259" w:lineRule="auto"/>
              <w:rPr>
                <w:rFonts w:ascii="Aptos" w:eastAsia="Aptos" w:hAnsi="Aptos" w:cs="Aptos"/>
                <w:sz w:val="24"/>
                <w:szCs w:val="24"/>
              </w:rPr>
            </w:pPr>
            <w:r w:rsidRPr="6B1291DF">
              <w:rPr>
                <w:rFonts w:ascii="Aptos" w:eastAsia="Aptos" w:hAnsi="Aptos" w:cs="Aptos"/>
                <w:sz w:val="24"/>
                <w:szCs w:val="24"/>
              </w:rPr>
              <w:t>EHR (no date). Emp</w:t>
            </w:r>
            <w:r w:rsidR="11A3F73E" w:rsidRPr="6B1291DF">
              <w:rPr>
                <w:rFonts w:ascii="Aptos" w:eastAsia="Aptos" w:hAnsi="Aptos" w:cs="Aptos"/>
                <w:sz w:val="24"/>
                <w:szCs w:val="24"/>
              </w:rPr>
              <w:t xml:space="preserve">loyment </w:t>
            </w:r>
            <w:r w:rsidR="1BAC6F26" w:rsidRPr="6B1291DF">
              <w:rPr>
                <w:rFonts w:ascii="Aptos" w:eastAsia="Aptos" w:hAnsi="Aptos" w:cs="Aptos"/>
                <w:sz w:val="24"/>
                <w:szCs w:val="24"/>
              </w:rPr>
              <w:t>S</w:t>
            </w:r>
            <w:r w:rsidR="11A3F73E" w:rsidRPr="6B1291DF">
              <w:rPr>
                <w:rFonts w:ascii="Aptos" w:eastAsia="Aptos" w:hAnsi="Aptos" w:cs="Aptos"/>
                <w:sz w:val="24"/>
                <w:szCs w:val="24"/>
              </w:rPr>
              <w:t xml:space="preserve">tatutory </w:t>
            </w:r>
            <w:r w:rsidR="0560E09B" w:rsidRPr="6B1291DF">
              <w:rPr>
                <w:rFonts w:ascii="Aptos" w:eastAsia="Aptos" w:hAnsi="Aptos" w:cs="Aptos"/>
                <w:sz w:val="24"/>
                <w:szCs w:val="24"/>
              </w:rPr>
              <w:t>C</w:t>
            </w:r>
            <w:r w:rsidR="11A3F73E" w:rsidRPr="6B1291DF">
              <w:rPr>
                <w:rFonts w:ascii="Aptos" w:eastAsia="Aptos" w:hAnsi="Aptos" w:cs="Aptos"/>
                <w:sz w:val="24"/>
                <w:szCs w:val="24"/>
              </w:rPr>
              <w:t xml:space="preserve">ode of </w:t>
            </w:r>
            <w:r w:rsidR="35835C6D" w:rsidRPr="6B1291DF">
              <w:rPr>
                <w:rFonts w:ascii="Aptos" w:eastAsia="Aptos" w:hAnsi="Aptos" w:cs="Aptos"/>
                <w:sz w:val="24"/>
                <w:szCs w:val="24"/>
              </w:rPr>
              <w:t>P</w:t>
            </w:r>
            <w:r w:rsidR="11A3F73E" w:rsidRPr="6B1291DF">
              <w:rPr>
                <w:rFonts w:ascii="Aptos" w:eastAsia="Aptos" w:hAnsi="Aptos" w:cs="Aptos"/>
                <w:sz w:val="24"/>
                <w:szCs w:val="24"/>
              </w:rPr>
              <w:t xml:space="preserve">ractice. Available at: </w:t>
            </w:r>
            <w:hyperlink r:id="rId29">
              <w:r w:rsidR="11A3F73E" w:rsidRPr="6B1291DF">
                <w:rPr>
                  <w:rFonts w:ascii="Aptos" w:eastAsia="Aptos" w:hAnsi="Aptos" w:cs="Aptos"/>
                  <w:sz w:val="24"/>
                  <w:szCs w:val="24"/>
                </w:rPr>
                <w:t>https://www.equalityhumanrights.com/sites/default/files/employercode.pdf</w:t>
              </w:r>
            </w:hyperlink>
            <w:r w:rsidR="11A3F73E" w:rsidRPr="6B1291DF">
              <w:rPr>
                <w:rFonts w:ascii="Aptos" w:eastAsia="Aptos" w:hAnsi="Aptos" w:cs="Aptos"/>
                <w:sz w:val="24"/>
                <w:szCs w:val="24"/>
              </w:rPr>
              <w:t xml:space="preserve"> (Accessed: 16 July 2025).</w:t>
            </w:r>
          </w:p>
        </w:tc>
        <w:tc>
          <w:tcPr>
            <w:tcW w:w="800" w:type="dxa"/>
          </w:tcPr>
          <w:p w14:paraId="4886E06C" w14:textId="5307A889" w:rsidR="603BFCDA" w:rsidRDefault="603BFCDA" w:rsidP="6B1291DF">
            <w:pPr>
              <w:spacing w:line="259" w:lineRule="auto"/>
              <w:rPr>
                <w:rFonts w:ascii="Aptos" w:eastAsia="Aptos" w:hAnsi="Aptos" w:cs="Aptos"/>
                <w:sz w:val="24"/>
                <w:szCs w:val="24"/>
              </w:rPr>
            </w:pPr>
            <w:r w:rsidRPr="6B1291DF">
              <w:rPr>
                <w:rFonts w:ascii="Aptos" w:eastAsia="Aptos" w:hAnsi="Aptos" w:cs="Aptos"/>
                <w:sz w:val="24"/>
                <w:szCs w:val="24"/>
              </w:rPr>
              <w:t>2.1</w:t>
            </w:r>
          </w:p>
        </w:tc>
      </w:tr>
      <w:tr w:rsidR="6B1291DF" w14:paraId="6B99FD8F" w14:textId="77777777" w:rsidTr="08DE38FD">
        <w:trPr>
          <w:trHeight w:val="300"/>
        </w:trPr>
        <w:tc>
          <w:tcPr>
            <w:tcW w:w="8550" w:type="dxa"/>
          </w:tcPr>
          <w:p w14:paraId="155A0B8B" w14:textId="641636DD" w:rsidR="6F2CABF0" w:rsidRDefault="6F2CABF0" w:rsidP="6B1291DF">
            <w:pPr>
              <w:spacing w:line="259" w:lineRule="auto"/>
              <w:rPr>
                <w:rFonts w:ascii="Aptos" w:eastAsia="Aptos" w:hAnsi="Aptos" w:cs="Aptos"/>
                <w:sz w:val="24"/>
                <w:szCs w:val="24"/>
              </w:rPr>
            </w:pPr>
            <w:r w:rsidRPr="6B1291DF">
              <w:rPr>
                <w:rFonts w:ascii="Aptos" w:eastAsia="Aptos" w:hAnsi="Aptos" w:cs="Aptos"/>
                <w:sz w:val="24"/>
                <w:szCs w:val="24"/>
              </w:rPr>
              <w:t>Glacken, S. (2018) What’s new in T</w:t>
            </w:r>
            <w:r w:rsidR="02B590E1" w:rsidRPr="6B1291DF">
              <w:rPr>
                <w:rFonts w:ascii="Aptos" w:eastAsia="Aptos" w:hAnsi="Aptos" w:cs="Aptos"/>
                <w:sz w:val="24"/>
                <w:szCs w:val="24"/>
              </w:rPr>
              <w:t>UPE</w:t>
            </w:r>
            <w:r w:rsidRPr="6B1291DF">
              <w:rPr>
                <w:rFonts w:ascii="Aptos" w:eastAsia="Aptos" w:hAnsi="Aptos" w:cs="Aptos"/>
                <w:sz w:val="24"/>
                <w:szCs w:val="24"/>
              </w:rPr>
              <w:t xml:space="preserve"> Case law?, 39426. Available at: </w:t>
            </w:r>
            <w:hyperlink r:id="rId30">
              <w:r w:rsidRPr="6B1291DF">
                <w:rPr>
                  <w:rFonts w:ascii="Aptos" w:eastAsia="Aptos" w:hAnsi="Aptos" w:cs="Aptos"/>
                  <w:sz w:val="24"/>
                  <w:szCs w:val="24"/>
                </w:rPr>
                <w:t>https://www.peoplemanagement.co.uk/article/1745528/new-in-tupe-case-law</w:t>
              </w:r>
            </w:hyperlink>
            <w:r w:rsidRPr="6B1291DF">
              <w:rPr>
                <w:rFonts w:ascii="Aptos" w:eastAsia="Aptos" w:hAnsi="Aptos" w:cs="Aptos"/>
                <w:sz w:val="24"/>
                <w:szCs w:val="24"/>
              </w:rPr>
              <w:t xml:space="preserve"> (Accessed: 25 July 2025).</w:t>
            </w:r>
          </w:p>
        </w:tc>
        <w:tc>
          <w:tcPr>
            <w:tcW w:w="800" w:type="dxa"/>
          </w:tcPr>
          <w:p w14:paraId="68228EBE" w14:textId="488C767B" w:rsidR="4E697145" w:rsidRDefault="4E697145" w:rsidP="6B1291DF">
            <w:pPr>
              <w:spacing w:line="259" w:lineRule="auto"/>
              <w:rPr>
                <w:rFonts w:ascii="Aptos" w:eastAsia="Aptos" w:hAnsi="Aptos" w:cs="Aptos"/>
                <w:sz w:val="24"/>
                <w:szCs w:val="24"/>
              </w:rPr>
            </w:pPr>
            <w:r w:rsidRPr="6B1291DF">
              <w:rPr>
                <w:rFonts w:ascii="Aptos" w:eastAsia="Aptos" w:hAnsi="Aptos" w:cs="Aptos"/>
                <w:sz w:val="24"/>
                <w:szCs w:val="24"/>
              </w:rPr>
              <w:t>3</w:t>
            </w:r>
            <w:r w:rsidR="147AA579" w:rsidRPr="6B1291DF">
              <w:rPr>
                <w:rFonts w:ascii="Aptos" w:eastAsia="Aptos" w:hAnsi="Aptos" w:cs="Aptos"/>
                <w:sz w:val="24"/>
                <w:szCs w:val="24"/>
              </w:rPr>
              <w:t>.</w:t>
            </w:r>
            <w:r w:rsidR="5C90C4EB" w:rsidRPr="6B1291DF">
              <w:rPr>
                <w:rFonts w:ascii="Aptos" w:eastAsia="Aptos" w:hAnsi="Aptos" w:cs="Aptos"/>
                <w:sz w:val="24"/>
                <w:szCs w:val="24"/>
              </w:rPr>
              <w:t>3</w:t>
            </w:r>
          </w:p>
        </w:tc>
      </w:tr>
      <w:tr w:rsidR="6B1291DF" w14:paraId="267AF156" w14:textId="77777777" w:rsidTr="08DE38FD">
        <w:trPr>
          <w:trHeight w:val="300"/>
        </w:trPr>
        <w:tc>
          <w:tcPr>
            <w:tcW w:w="8550" w:type="dxa"/>
          </w:tcPr>
          <w:p w14:paraId="51FAE65A" w14:textId="301BC288" w:rsidR="38BBCF2B" w:rsidRDefault="38BBCF2B" w:rsidP="6B1291DF">
            <w:pPr>
              <w:spacing w:line="259" w:lineRule="auto"/>
              <w:rPr>
                <w:rFonts w:ascii="Aptos" w:eastAsia="Aptos" w:hAnsi="Aptos" w:cs="Aptos"/>
                <w:sz w:val="24"/>
                <w:szCs w:val="24"/>
              </w:rPr>
            </w:pPr>
            <w:r w:rsidRPr="6B1291DF">
              <w:rPr>
                <w:rFonts w:ascii="Aptos" w:eastAsia="Aptos" w:hAnsi="Aptos" w:cs="Aptos"/>
                <w:sz w:val="24"/>
                <w:szCs w:val="24"/>
              </w:rPr>
              <w:t xml:space="preserve">Gregguilford (2024) Interesting Employment Tribunal Cases 2020 and UK Employment Law after Brexit, HR Solutions. Available at: </w:t>
            </w:r>
            <w:hyperlink r:id="rId31">
              <w:r w:rsidRPr="6B1291DF">
                <w:rPr>
                  <w:rFonts w:ascii="Aptos" w:eastAsia="Aptos" w:hAnsi="Aptos" w:cs="Aptos"/>
                  <w:sz w:val="24"/>
                  <w:szCs w:val="24"/>
                </w:rPr>
                <w:t>https://www.hrsolutions-uk.com/insights/employment-tribunal-cases-2020/</w:t>
              </w:r>
            </w:hyperlink>
            <w:r w:rsidRPr="6B1291DF">
              <w:rPr>
                <w:rFonts w:ascii="Aptos" w:eastAsia="Aptos" w:hAnsi="Aptos" w:cs="Aptos"/>
                <w:sz w:val="24"/>
                <w:szCs w:val="24"/>
              </w:rPr>
              <w:t xml:space="preserve"> (Accessed: 13 July 2025).</w:t>
            </w:r>
          </w:p>
        </w:tc>
        <w:tc>
          <w:tcPr>
            <w:tcW w:w="800" w:type="dxa"/>
          </w:tcPr>
          <w:p w14:paraId="314C8494" w14:textId="71F6B580" w:rsidR="1ECF560E" w:rsidRDefault="1ECF560E" w:rsidP="6B1291DF">
            <w:pPr>
              <w:rPr>
                <w:rFonts w:ascii="Aptos" w:eastAsia="Aptos" w:hAnsi="Aptos" w:cs="Aptos"/>
                <w:sz w:val="24"/>
                <w:szCs w:val="24"/>
              </w:rPr>
            </w:pPr>
            <w:r w:rsidRPr="6B1291DF">
              <w:rPr>
                <w:rFonts w:ascii="Aptos" w:eastAsia="Aptos" w:hAnsi="Aptos" w:cs="Aptos"/>
                <w:sz w:val="24"/>
                <w:szCs w:val="24"/>
              </w:rPr>
              <w:t>1</w:t>
            </w:r>
            <w:r w:rsidR="3C4228F5" w:rsidRPr="6B1291DF">
              <w:rPr>
                <w:rFonts w:ascii="Aptos" w:eastAsia="Aptos" w:hAnsi="Aptos" w:cs="Aptos"/>
                <w:sz w:val="24"/>
                <w:szCs w:val="24"/>
              </w:rPr>
              <w:t>.2</w:t>
            </w:r>
          </w:p>
        </w:tc>
      </w:tr>
      <w:tr w:rsidR="6B1291DF" w14:paraId="27492753" w14:textId="77777777" w:rsidTr="08DE38FD">
        <w:trPr>
          <w:trHeight w:val="300"/>
        </w:trPr>
        <w:tc>
          <w:tcPr>
            <w:tcW w:w="8550" w:type="dxa"/>
          </w:tcPr>
          <w:p w14:paraId="0DFA3952" w14:textId="4034A1F1" w:rsidR="6AC03262" w:rsidRDefault="6AC03262" w:rsidP="6B1291DF">
            <w:pPr>
              <w:spacing w:line="259" w:lineRule="auto"/>
              <w:rPr>
                <w:rFonts w:ascii="Aptos" w:eastAsia="Aptos" w:hAnsi="Aptos" w:cs="Aptos"/>
                <w:sz w:val="24"/>
                <w:szCs w:val="24"/>
              </w:rPr>
            </w:pPr>
            <w:r w:rsidRPr="6B1291DF">
              <w:rPr>
                <w:rFonts w:ascii="Aptos" w:eastAsia="Aptos" w:hAnsi="Aptos" w:cs="Aptos"/>
                <w:sz w:val="24"/>
                <w:szCs w:val="24"/>
              </w:rPr>
              <w:t xml:space="preserve">Jack, M.T. (2023) EU </w:t>
            </w:r>
            <w:r w:rsidR="07F9A47B" w:rsidRPr="6B1291DF">
              <w:rPr>
                <w:rFonts w:ascii="Aptos" w:eastAsia="Aptos" w:hAnsi="Aptos" w:cs="Aptos"/>
                <w:sz w:val="24"/>
                <w:szCs w:val="24"/>
              </w:rPr>
              <w:t>W</w:t>
            </w:r>
            <w:r w:rsidRPr="6B1291DF">
              <w:rPr>
                <w:rFonts w:ascii="Aptos" w:eastAsia="Aptos" w:hAnsi="Aptos" w:cs="Aptos"/>
                <w:sz w:val="24"/>
                <w:szCs w:val="24"/>
              </w:rPr>
              <w:t xml:space="preserve">ithdrawal </w:t>
            </w:r>
            <w:r w:rsidR="1FF1BEA8" w:rsidRPr="6B1291DF">
              <w:rPr>
                <w:rFonts w:ascii="Aptos" w:eastAsia="Aptos" w:hAnsi="Aptos" w:cs="Aptos"/>
                <w:sz w:val="24"/>
                <w:szCs w:val="24"/>
              </w:rPr>
              <w:t>A</w:t>
            </w:r>
            <w:r w:rsidRPr="6B1291DF">
              <w:rPr>
                <w:rFonts w:ascii="Aptos" w:eastAsia="Aptos" w:hAnsi="Aptos" w:cs="Aptos"/>
                <w:sz w:val="24"/>
                <w:szCs w:val="24"/>
              </w:rPr>
              <w:t xml:space="preserve">ct 2018, Institute for Government. Available at: </w:t>
            </w:r>
            <w:hyperlink r:id="rId32">
              <w:r w:rsidRPr="6B1291DF">
                <w:rPr>
                  <w:rFonts w:ascii="Aptos" w:eastAsia="Aptos" w:hAnsi="Aptos" w:cs="Aptos"/>
                  <w:sz w:val="24"/>
                  <w:szCs w:val="24"/>
                </w:rPr>
                <w:t>https://www.instituteforgovernment.org.uk/article/explainer/eu-withdrawal-act-2018</w:t>
              </w:r>
            </w:hyperlink>
            <w:r w:rsidRPr="6B1291DF">
              <w:rPr>
                <w:rFonts w:ascii="Aptos" w:eastAsia="Aptos" w:hAnsi="Aptos" w:cs="Aptos"/>
                <w:sz w:val="24"/>
                <w:szCs w:val="24"/>
              </w:rPr>
              <w:t xml:space="preserve"> (Accessed: 12 July 2025).</w:t>
            </w:r>
          </w:p>
        </w:tc>
        <w:tc>
          <w:tcPr>
            <w:tcW w:w="800" w:type="dxa"/>
          </w:tcPr>
          <w:p w14:paraId="54A4A8C0" w14:textId="50FEAB84" w:rsidR="3F1AC9CC" w:rsidRDefault="3F1AC9CC" w:rsidP="6B1291DF">
            <w:pPr>
              <w:rPr>
                <w:rFonts w:ascii="Aptos" w:eastAsia="Aptos" w:hAnsi="Aptos" w:cs="Aptos"/>
                <w:sz w:val="24"/>
                <w:szCs w:val="24"/>
              </w:rPr>
            </w:pPr>
            <w:r w:rsidRPr="6B1291DF">
              <w:rPr>
                <w:rFonts w:ascii="Aptos" w:eastAsia="Aptos" w:hAnsi="Aptos" w:cs="Aptos"/>
                <w:sz w:val="24"/>
                <w:szCs w:val="24"/>
              </w:rPr>
              <w:t>1</w:t>
            </w:r>
            <w:r w:rsidR="13F1A919" w:rsidRPr="6B1291DF">
              <w:rPr>
                <w:rFonts w:ascii="Aptos" w:eastAsia="Aptos" w:hAnsi="Aptos" w:cs="Aptos"/>
                <w:sz w:val="24"/>
                <w:szCs w:val="24"/>
              </w:rPr>
              <w:t>.2</w:t>
            </w:r>
          </w:p>
        </w:tc>
      </w:tr>
      <w:tr w:rsidR="6B1291DF" w14:paraId="517C0BB2" w14:textId="77777777" w:rsidTr="08DE38FD">
        <w:trPr>
          <w:trHeight w:val="300"/>
        </w:trPr>
        <w:tc>
          <w:tcPr>
            <w:tcW w:w="8550" w:type="dxa"/>
          </w:tcPr>
          <w:p w14:paraId="7BB0EADA" w14:textId="37FC98CE" w:rsidR="5488777D" w:rsidRDefault="5488777D" w:rsidP="6B1291DF">
            <w:pPr>
              <w:spacing w:line="259" w:lineRule="auto"/>
              <w:rPr>
                <w:rFonts w:ascii="Aptos" w:eastAsia="Aptos" w:hAnsi="Aptos" w:cs="Aptos"/>
                <w:sz w:val="24"/>
                <w:szCs w:val="24"/>
              </w:rPr>
            </w:pPr>
            <w:r w:rsidRPr="6B1291DF">
              <w:rPr>
                <w:rFonts w:ascii="Aptos" w:eastAsia="Aptos" w:hAnsi="Aptos" w:cs="Aptos"/>
                <w:sz w:val="24"/>
                <w:szCs w:val="24"/>
              </w:rPr>
              <w:t xml:space="preserve">Jackson v The University Hospitals of North Midlands NHS Trust [2023] eat 102 (2023) Employment Cases Update. Available at: </w:t>
            </w:r>
            <w:hyperlink r:id="rId33">
              <w:r w:rsidRPr="6B1291DF">
                <w:rPr>
                  <w:rFonts w:ascii="Aptos" w:eastAsia="Aptos" w:hAnsi="Aptos" w:cs="Aptos"/>
                  <w:sz w:val="24"/>
                  <w:szCs w:val="24"/>
                </w:rPr>
                <w:t>https://employmentcasesupdate.co.uk/content/jackson-v-the-university-hospitals-of-north-midlands-nhs-trust-2023-eat-102.28b5205a78ed4324a9637977cdca780f.htm</w:t>
              </w:r>
            </w:hyperlink>
            <w:r w:rsidRPr="6B1291DF">
              <w:rPr>
                <w:rFonts w:ascii="Aptos" w:eastAsia="Aptos" w:hAnsi="Aptos" w:cs="Aptos"/>
                <w:sz w:val="24"/>
                <w:szCs w:val="24"/>
              </w:rPr>
              <w:t xml:space="preserve"> (Accessed: 18 July 2025).</w:t>
            </w:r>
          </w:p>
        </w:tc>
        <w:tc>
          <w:tcPr>
            <w:tcW w:w="800" w:type="dxa"/>
          </w:tcPr>
          <w:p w14:paraId="53B9EE6B" w14:textId="3D97876B" w:rsidR="015989F7" w:rsidRDefault="015989F7" w:rsidP="6B1291DF">
            <w:pPr>
              <w:spacing w:line="259" w:lineRule="auto"/>
              <w:rPr>
                <w:rFonts w:ascii="Aptos" w:eastAsia="Aptos" w:hAnsi="Aptos" w:cs="Aptos"/>
                <w:sz w:val="24"/>
                <w:szCs w:val="24"/>
              </w:rPr>
            </w:pPr>
            <w:r w:rsidRPr="6B1291DF">
              <w:rPr>
                <w:rFonts w:ascii="Aptos" w:eastAsia="Aptos" w:hAnsi="Aptos" w:cs="Aptos"/>
                <w:sz w:val="24"/>
                <w:szCs w:val="24"/>
              </w:rPr>
              <w:t>3</w:t>
            </w:r>
            <w:r w:rsidR="5E59B742" w:rsidRPr="6B1291DF">
              <w:rPr>
                <w:rFonts w:ascii="Aptos" w:eastAsia="Aptos" w:hAnsi="Aptos" w:cs="Aptos"/>
                <w:sz w:val="24"/>
                <w:szCs w:val="24"/>
              </w:rPr>
              <w:t>.</w:t>
            </w:r>
            <w:r w:rsidR="38E6B5C2" w:rsidRPr="6B1291DF">
              <w:rPr>
                <w:rFonts w:ascii="Aptos" w:eastAsia="Aptos" w:hAnsi="Aptos" w:cs="Aptos"/>
                <w:sz w:val="24"/>
                <w:szCs w:val="24"/>
              </w:rPr>
              <w:t>1</w:t>
            </w:r>
          </w:p>
        </w:tc>
      </w:tr>
      <w:tr w:rsidR="6B1291DF" w14:paraId="5CA4B1D7" w14:textId="77777777" w:rsidTr="08DE38FD">
        <w:trPr>
          <w:trHeight w:val="300"/>
        </w:trPr>
        <w:tc>
          <w:tcPr>
            <w:tcW w:w="8550" w:type="dxa"/>
          </w:tcPr>
          <w:p w14:paraId="53274CC3" w14:textId="64ED02E2" w:rsidR="64FBB29F" w:rsidRDefault="64FBB29F" w:rsidP="6B1291DF">
            <w:pPr>
              <w:spacing w:line="259" w:lineRule="auto"/>
              <w:rPr>
                <w:rFonts w:ascii="Aptos" w:eastAsia="Aptos" w:hAnsi="Aptos" w:cs="Aptos"/>
                <w:sz w:val="24"/>
                <w:szCs w:val="24"/>
              </w:rPr>
            </w:pPr>
            <w:r w:rsidRPr="6B1291DF">
              <w:rPr>
                <w:rFonts w:ascii="Aptos" w:eastAsia="Aptos" w:hAnsi="Aptos" w:cs="Aptos"/>
                <w:sz w:val="24"/>
                <w:szCs w:val="24"/>
              </w:rPr>
              <w:t>Jackson, I. (2024) New Flexible Working Laws: An employer’s guide</w:t>
            </w:r>
            <w:r w:rsidR="09C449FF" w:rsidRPr="6B1291DF">
              <w:rPr>
                <w:rFonts w:ascii="Aptos" w:eastAsia="Aptos" w:hAnsi="Aptos" w:cs="Aptos"/>
                <w:sz w:val="24"/>
                <w:szCs w:val="24"/>
              </w:rPr>
              <w:t>.</w:t>
            </w:r>
            <w:r w:rsidRPr="6B1291DF">
              <w:rPr>
                <w:rFonts w:ascii="Aptos" w:eastAsia="Aptos" w:hAnsi="Aptos" w:cs="Aptos"/>
                <w:sz w:val="24"/>
                <w:szCs w:val="24"/>
              </w:rPr>
              <w:t xml:space="preserve"> Available at: </w:t>
            </w:r>
            <w:hyperlink r:id="rId34">
              <w:r w:rsidRPr="6B1291DF">
                <w:rPr>
                  <w:rFonts w:ascii="Aptos" w:eastAsia="Aptos" w:hAnsi="Aptos" w:cs="Aptos"/>
                  <w:sz w:val="24"/>
                  <w:szCs w:val="24"/>
                </w:rPr>
                <w:t>https://www.peoplemanagement.co.uk/article/1856168/new-flexible-working-laws-employers-guide</w:t>
              </w:r>
            </w:hyperlink>
            <w:r w:rsidRPr="6B1291DF">
              <w:rPr>
                <w:rFonts w:ascii="Aptos" w:eastAsia="Aptos" w:hAnsi="Aptos" w:cs="Aptos"/>
                <w:sz w:val="24"/>
                <w:szCs w:val="24"/>
              </w:rPr>
              <w:t xml:space="preserve"> (Accessed: 12 August 2025).</w:t>
            </w:r>
          </w:p>
        </w:tc>
        <w:tc>
          <w:tcPr>
            <w:tcW w:w="800" w:type="dxa"/>
          </w:tcPr>
          <w:p w14:paraId="11F2B38B" w14:textId="7117F413" w:rsidR="7101FDB7" w:rsidRDefault="7101FDB7"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4F8B6766" w14:textId="77777777" w:rsidTr="08DE38FD">
        <w:trPr>
          <w:trHeight w:val="300"/>
        </w:trPr>
        <w:tc>
          <w:tcPr>
            <w:tcW w:w="8550" w:type="dxa"/>
          </w:tcPr>
          <w:p w14:paraId="45179AD4" w14:textId="75657C7A" w:rsidR="2F2697FA" w:rsidRDefault="2F2697FA" w:rsidP="6B1291DF">
            <w:pPr>
              <w:spacing w:line="259" w:lineRule="auto"/>
              <w:rPr>
                <w:rFonts w:ascii="Aptos" w:eastAsia="Aptos" w:hAnsi="Aptos" w:cs="Aptos"/>
                <w:sz w:val="24"/>
                <w:szCs w:val="24"/>
              </w:rPr>
            </w:pPr>
            <w:r w:rsidRPr="6B1291DF">
              <w:rPr>
                <w:rFonts w:ascii="Aptos" w:eastAsia="Aptos" w:hAnsi="Aptos" w:cs="Aptos"/>
                <w:sz w:val="24"/>
                <w:szCs w:val="24"/>
              </w:rPr>
              <w:t xml:space="preserve">Kelly, P. (2024) Employment </w:t>
            </w:r>
            <w:r w:rsidR="491232AF" w:rsidRPr="6B1291DF">
              <w:rPr>
                <w:rFonts w:ascii="Aptos" w:eastAsia="Aptos" w:hAnsi="Aptos" w:cs="Aptos"/>
                <w:sz w:val="24"/>
                <w:szCs w:val="24"/>
              </w:rPr>
              <w:t>L</w:t>
            </w:r>
            <w:r w:rsidRPr="6B1291DF">
              <w:rPr>
                <w:rFonts w:ascii="Aptos" w:eastAsia="Aptos" w:hAnsi="Aptos" w:cs="Aptos"/>
                <w:sz w:val="24"/>
                <w:szCs w:val="24"/>
              </w:rPr>
              <w:t xml:space="preserve">aw </w:t>
            </w:r>
            <w:r w:rsidR="17E522E7" w:rsidRPr="6B1291DF">
              <w:rPr>
                <w:rFonts w:ascii="Aptos" w:eastAsia="Aptos" w:hAnsi="Aptos" w:cs="Aptos"/>
                <w:sz w:val="24"/>
                <w:szCs w:val="24"/>
              </w:rPr>
              <w:t>R</w:t>
            </w:r>
            <w:r w:rsidRPr="6B1291DF">
              <w:rPr>
                <w:rFonts w:ascii="Aptos" w:eastAsia="Aptos" w:hAnsi="Aptos" w:cs="Aptos"/>
                <w:sz w:val="24"/>
                <w:szCs w:val="24"/>
              </w:rPr>
              <w:t xml:space="preserve">eform: What is changing? Available at: </w:t>
            </w:r>
            <w:hyperlink r:id="rId35">
              <w:r w:rsidRPr="6B1291DF">
                <w:rPr>
                  <w:rFonts w:ascii="Aptos" w:eastAsia="Aptos" w:hAnsi="Aptos" w:cs="Aptos"/>
                  <w:sz w:val="24"/>
                  <w:szCs w:val="24"/>
                </w:rPr>
                <w:t>https://www.peoplemanagement.co.uk/article/1860406/employment-law-reform-changing</w:t>
              </w:r>
            </w:hyperlink>
            <w:r w:rsidRPr="6B1291DF">
              <w:rPr>
                <w:rFonts w:ascii="Aptos" w:eastAsia="Aptos" w:hAnsi="Aptos" w:cs="Aptos"/>
                <w:sz w:val="24"/>
                <w:szCs w:val="24"/>
              </w:rPr>
              <w:t xml:space="preserve"> (Accessed: 13 July 2025).</w:t>
            </w:r>
          </w:p>
        </w:tc>
        <w:tc>
          <w:tcPr>
            <w:tcW w:w="800" w:type="dxa"/>
          </w:tcPr>
          <w:p w14:paraId="1C83FE01" w14:textId="586FF12F" w:rsidR="4B3F59B0" w:rsidRDefault="4B3F59B0" w:rsidP="6B1291DF">
            <w:pPr>
              <w:rPr>
                <w:rFonts w:ascii="Aptos" w:eastAsia="Aptos" w:hAnsi="Aptos" w:cs="Aptos"/>
                <w:sz w:val="24"/>
                <w:szCs w:val="24"/>
              </w:rPr>
            </w:pPr>
            <w:r w:rsidRPr="6B1291DF">
              <w:rPr>
                <w:rFonts w:ascii="Aptos" w:eastAsia="Aptos" w:hAnsi="Aptos" w:cs="Aptos"/>
                <w:sz w:val="24"/>
                <w:szCs w:val="24"/>
              </w:rPr>
              <w:t>1</w:t>
            </w:r>
            <w:r w:rsidR="2237C801" w:rsidRPr="6B1291DF">
              <w:rPr>
                <w:rFonts w:ascii="Aptos" w:eastAsia="Aptos" w:hAnsi="Aptos" w:cs="Aptos"/>
                <w:sz w:val="24"/>
                <w:szCs w:val="24"/>
              </w:rPr>
              <w:t>.2</w:t>
            </w:r>
          </w:p>
        </w:tc>
      </w:tr>
      <w:tr w:rsidR="6B1291DF" w14:paraId="1BACC032" w14:textId="77777777" w:rsidTr="08DE38FD">
        <w:trPr>
          <w:trHeight w:val="300"/>
        </w:trPr>
        <w:tc>
          <w:tcPr>
            <w:tcW w:w="8550" w:type="dxa"/>
          </w:tcPr>
          <w:p w14:paraId="1B08F1E5" w14:textId="47A943D6" w:rsidR="5F120DEF" w:rsidRDefault="5F120DEF" w:rsidP="6B1291DF">
            <w:pPr>
              <w:spacing w:line="259" w:lineRule="auto"/>
              <w:rPr>
                <w:rFonts w:ascii="Aptos" w:eastAsia="Aptos" w:hAnsi="Aptos" w:cs="Aptos"/>
                <w:sz w:val="24"/>
                <w:szCs w:val="24"/>
              </w:rPr>
            </w:pPr>
            <w:r w:rsidRPr="6B1291DF">
              <w:rPr>
                <w:rFonts w:ascii="Aptos" w:eastAsia="Aptos" w:hAnsi="Aptos" w:cs="Aptos"/>
                <w:sz w:val="24"/>
                <w:szCs w:val="24"/>
              </w:rPr>
              <w:t xml:space="preserve">Legislation.Gov.uk (2014) The </w:t>
            </w:r>
            <w:r w:rsidR="73857978" w:rsidRPr="6B1291DF">
              <w:rPr>
                <w:rFonts w:ascii="Aptos" w:eastAsia="Aptos" w:hAnsi="Aptos" w:cs="Aptos"/>
                <w:sz w:val="24"/>
                <w:szCs w:val="24"/>
              </w:rPr>
              <w:t>T</w:t>
            </w:r>
            <w:r w:rsidRPr="6B1291DF">
              <w:rPr>
                <w:rFonts w:ascii="Aptos" w:eastAsia="Aptos" w:hAnsi="Aptos" w:cs="Aptos"/>
                <w:sz w:val="24"/>
                <w:szCs w:val="24"/>
              </w:rPr>
              <w:t xml:space="preserve">ransfer of </w:t>
            </w:r>
            <w:r w:rsidR="72C5E043" w:rsidRPr="6B1291DF">
              <w:rPr>
                <w:rFonts w:ascii="Aptos" w:eastAsia="Aptos" w:hAnsi="Aptos" w:cs="Aptos"/>
                <w:sz w:val="24"/>
                <w:szCs w:val="24"/>
              </w:rPr>
              <w:t>U</w:t>
            </w:r>
            <w:r w:rsidRPr="6B1291DF">
              <w:rPr>
                <w:rFonts w:ascii="Aptos" w:eastAsia="Aptos" w:hAnsi="Aptos" w:cs="Aptos"/>
                <w:sz w:val="24"/>
                <w:szCs w:val="24"/>
              </w:rPr>
              <w:t xml:space="preserve">ndertakings (Protection of Employment) Regulations 2006. Available at: </w:t>
            </w:r>
            <w:hyperlink r:id="rId36">
              <w:r w:rsidRPr="6B1291DF">
                <w:rPr>
                  <w:rFonts w:ascii="Aptos" w:eastAsia="Aptos" w:hAnsi="Aptos" w:cs="Aptos"/>
                  <w:sz w:val="24"/>
                  <w:szCs w:val="24"/>
                </w:rPr>
                <w:t>https://www.legislation.gov.uk/uksi/2006/246/regulation/4</w:t>
              </w:r>
            </w:hyperlink>
            <w:r w:rsidRPr="6B1291DF">
              <w:rPr>
                <w:rFonts w:ascii="Aptos" w:eastAsia="Aptos" w:hAnsi="Aptos" w:cs="Aptos"/>
                <w:sz w:val="24"/>
                <w:szCs w:val="24"/>
              </w:rPr>
              <w:t xml:space="preserve"> (Accessed: 25 July 2025).</w:t>
            </w:r>
          </w:p>
        </w:tc>
        <w:tc>
          <w:tcPr>
            <w:tcW w:w="800" w:type="dxa"/>
          </w:tcPr>
          <w:p w14:paraId="3DAFA67A" w14:textId="416FF6F0" w:rsidR="095F080D" w:rsidRDefault="095F080D" w:rsidP="6B1291DF">
            <w:pPr>
              <w:spacing w:line="259" w:lineRule="auto"/>
              <w:rPr>
                <w:rFonts w:ascii="Aptos" w:eastAsia="Aptos" w:hAnsi="Aptos" w:cs="Aptos"/>
                <w:sz w:val="24"/>
                <w:szCs w:val="24"/>
              </w:rPr>
            </w:pPr>
            <w:r w:rsidRPr="6B1291DF">
              <w:rPr>
                <w:rFonts w:ascii="Aptos" w:eastAsia="Aptos" w:hAnsi="Aptos" w:cs="Aptos"/>
                <w:sz w:val="24"/>
                <w:szCs w:val="24"/>
              </w:rPr>
              <w:t>3</w:t>
            </w:r>
            <w:r w:rsidR="6B5665AC" w:rsidRPr="6B1291DF">
              <w:rPr>
                <w:rFonts w:ascii="Aptos" w:eastAsia="Aptos" w:hAnsi="Aptos" w:cs="Aptos"/>
                <w:sz w:val="24"/>
                <w:szCs w:val="24"/>
              </w:rPr>
              <w:t>.</w:t>
            </w:r>
            <w:r w:rsidR="6BABA7C8" w:rsidRPr="6B1291DF">
              <w:rPr>
                <w:rFonts w:ascii="Aptos" w:eastAsia="Aptos" w:hAnsi="Aptos" w:cs="Aptos"/>
                <w:sz w:val="24"/>
                <w:szCs w:val="24"/>
              </w:rPr>
              <w:t>3</w:t>
            </w:r>
          </w:p>
        </w:tc>
      </w:tr>
      <w:tr w:rsidR="6B1291DF" w14:paraId="3F6E8E92" w14:textId="77777777" w:rsidTr="08DE38FD">
        <w:trPr>
          <w:trHeight w:val="300"/>
        </w:trPr>
        <w:tc>
          <w:tcPr>
            <w:tcW w:w="8550" w:type="dxa"/>
          </w:tcPr>
          <w:p w14:paraId="223E58E7" w14:textId="1D56E2A3" w:rsidR="6553B2DF" w:rsidRDefault="6553B2DF" w:rsidP="6B1291DF">
            <w:pPr>
              <w:spacing w:line="259" w:lineRule="auto"/>
              <w:rPr>
                <w:rFonts w:ascii="Aptos" w:eastAsia="Aptos" w:hAnsi="Aptos" w:cs="Aptos"/>
                <w:sz w:val="24"/>
                <w:szCs w:val="24"/>
              </w:rPr>
            </w:pPr>
            <w:r w:rsidRPr="6B1291DF">
              <w:rPr>
                <w:rFonts w:ascii="Aptos" w:eastAsia="Aptos" w:hAnsi="Aptos" w:cs="Aptos"/>
                <w:sz w:val="24"/>
                <w:szCs w:val="24"/>
              </w:rPr>
              <w:t xml:space="preserve">Legislation.gov.uk. (1996a) Employment </w:t>
            </w:r>
            <w:r w:rsidR="6E900384" w:rsidRPr="6B1291DF">
              <w:rPr>
                <w:rFonts w:ascii="Aptos" w:eastAsia="Aptos" w:hAnsi="Aptos" w:cs="Aptos"/>
                <w:sz w:val="24"/>
                <w:szCs w:val="24"/>
              </w:rPr>
              <w:t>R</w:t>
            </w:r>
            <w:r w:rsidRPr="6B1291DF">
              <w:rPr>
                <w:rFonts w:ascii="Aptos" w:eastAsia="Aptos" w:hAnsi="Aptos" w:cs="Aptos"/>
                <w:sz w:val="24"/>
                <w:szCs w:val="24"/>
              </w:rPr>
              <w:t xml:space="preserve">ights </w:t>
            </w:r>
            <w:r w:rsidR="008FD5E1" w:rsidRPr="6B1291DF">
              <w:rPr>
                <w:rFonts w:ascii="Aptos" w:eastAsia="Aptos" w:hAnsi="Aptos" w:cs="Aptos"/>
                <w:sz w:val="24"/>
                <w:szCs w:val="24"/>
              </w:rPr>
              <w:t>A</w:t>
            </w:r>
            <w:r w:rsidRPr="6B1291DF">
              <w:rPr>
                <w:rFonts w:ascii="Aptos" w:eastAsia="Aptos" w:hAnsi="Aptos" w:cs="Aptos"/>
                <w:sz w:val="24"/>
                <w:szCs w:val="24"/>
              </w:rPr>
              <w:t xml:space="preserve">ct 1996, Available at: </w:t>
            </w:r>
            <w:hyperlink r:id="rId37">
              <w:r w:rsidRPr="6B1291DF">
                <w:rPr>
                  <w:rFonts w:ascii="Aptos" w:eastAsia="Aptos" w:hAnsi="Aptos" w:cs="Aptos"/>
                  <w:sz w:val="24"/>
                  <w:szCs w:val="24"/>
                </w:rPr>
                <w:t>https://www.legislation.gov.uk/ukpga/1996/18/section/188</w:t>
              </w:r>
            </w:hyperlink>
            <w:r w:rsidRPr="6B1291DF">
              <w:rPr>
                <w:rFonts w:ascii="Aptos" w:eastAsia="Aptos" w:hAnsi="Aptos" w:cs="Aptos"/>
                <w:sz w:val="24"/>
                <w:szCs w:val="24"/>
              </w:rPr>
              <w:t xml:space="preserve"> (Accessed: 25 August 2025).</w:t>
            </w:r>
          </w:p>
        </w:tc>
        <w:tc>
          <w:tcPr>
            <w:tcW w:w="800" w:type="dxa"/>
          </w:tcPr>
          <w:p w14:paraId="51E7F35F" w14:textId="4E37D256" w:rsidR="66BED79B" w:rsidRDefault="66BED79B" w:rsidP="6B1291DF">
            <w:pPr>
              <w:spacing w:line="259" w:lineRule="auto"/>
              <w:rPr>
                <w:rFonts w:ascii="Aptos" w:eastAsia="Aptos" w:hAnsi="Aptos" w:cs="Aptos"/>
                <w:sz w:val="24"/>
                <w:szCs w:val="24"/>
              </w:rPr>
            </w:pPr>
            <w:r w:rsidRPr="6B1291DF">
              <w:rPr>
                <w:rFonts w:ascii="Aptos" w:eastAsia="Aptos" w:hAnsi="Aptos" w:cs="Aptos"/>
                <w:sz w:val="24"/>
                <w:szCs w:val="24"/>
              </w:rPr>
              <w:t>2.1</w:t>
            </w:r>
          </w:p>
        </w:tc>
      </w:tr>
      <w:tr w:rsidR="6B1291DF" w14:paraId="53721914" w14:textId="77777777" w:rsidTr="08DE38FD">
        <w:trPr>
          <w:trHeight w:val="300"/>
        </w:trPr>
        <w:tc>
          <w:tcPr>
            <w:tcW w:w="8550" w:type="dxa"/>
          </w:tcPr>
          <w:p w14:paraId="7A5D66C4" w14:textId="60E86CBF" w:rsidR="59AA3203" w:rsidRDefault="59AA3203" w:rsidP="6B1291DF">
            <w:pPr>
              <w:spacing w:line="259" w:lineRule="auto"/>
              <w:rPr>
                <w:rFonts w:ascii="Aptos" w:eastAsia="Aptos" w:hAnsi="Aptos" w:cs="Aptos"/>
                <w:sz w:val="24"/>
                <w:szCs w:val="24"/>
              </w:rPr>
            </w:pPr>
            <w:r w:rsidRPr="6B1291DF">
              <w:rPr>
                <w:rFonts w:ascii="Aptos" w:eastAsia="Aptos" w:hAnsi="Aptos" w:cs="Aptos"/>
                <w:sz w:val="24"/>
                <w:szCs w:val="24"/>
              </w:rPr>
              <w:t xml:space="preserve">Legislation.gov.uk. (1996a) Employment Rights Act 1996. Available at: </w:t>
            </w:r>
            <w:hyperlink r:id="rId38">
              <w:r w:rsidRPr="6B1291DF">
                <w:rPr>
                  <w:rFonts w:ascii="Aptos" w:eastAsia="Aptos" w:hAnsi="Aptos" w:cs="Aptos"/>
                  <w:sz w:val="24"/>
                  <w:szCs w:val="24"/>
                </w:rPr>
                <w:t>https://www.legislation.gov.uk/ukpga/1996/18/section/80G</w:t>
              </w:r>
            </w:hyperlink>
            <w:r w:rsidRPr="6B1291DF">
              <w:rPr>
                <w:rFonts w:ascii="Aptos" w:eastAsia="Aptos" w:hAnsi="Aptos" w:cs="Aptos"/>
                <w:sz w:val="24"/>
                <w:szCs w:val="24"/>
              </w:rPr>
              <w:t xml:space="preserve"> (Accessed: 12 August 2025).</w:t>
            </w:r>
          </w:p>
        </w:tc>
        <w:tc>
          <w:tcPr>
            <w:tcW w:w="800" w:type="dxa"/>
          </w:tcPr>
          <w:p w14:paraId="2345BEB2" w14:textId="4A255455" w:rsidR="6EBC95B0" w:rsidRDefault="6EBC95B0"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332ABF36" w14:textId="77777777" w:rsidTr="08DE38FD">
        <w:trPr>
          <w:trHeight w:val="300"/>
        </w:trPr>
        <w:tc>
          <w:tcPr>
            <w:tcW w:w="8550" w:type="dxa"/>
          </w:tcPr>
          <w:p w14:paraId="025B69A2" w14:textId="4DF66C17" w:rsidR="6113F8EB" w:rsidRDefault="6113F8EB" w:rsidP="6B1291DF">
            <w:pPr>
              <w:spacing w:line="259" w:lineRule="auto"/>
              <w:rPr>
                <w:rFonts w:ascii="Aptos" w:eastAsia="Aptos" w:hAnsi="Aptos" w:cs="Aptos"/>
                <w:sz w:val="24"/>
                <w:szCs w:val="24"/>
              </w:rPr>
            </w:pPr>
            <w:r w:rsidRPr="6B1291DF">
              <w:rPr>
                <w:rFonts w:ascii="Aptos" w:eastAsia="Aptos" w:hAnsi="Aptos" w:cs="Aptos"/>
                <w:sz w:val="24"/>
                <w:szCs w:val="24"/>
              </w:rPr>
              <w:t xml:space="preserve">Millar, G. (2025) Brexit still casts a shadow of uncertainty over UK employment law, Available at: </w:t>
            </w:r>
            <w:hyperlink r:id="rId39">
              <w:r w:rsidRPr="6B1291DF">
                <w:rPr>
                  <w:rFonts w:ascii="Aptos" w:eastAsia="Aptos" w:hAnsi="Aptos" w:cs="Aptos"/>
                  <w:sz w:val="24"/>
                  <w:szCs w:val="24"/>
                </w:rPr>
                <w:t>https://www.peoplemanagement.co.uk/article/1919144/brexit-casts-shadow-uncertainty-uk-employment-law</w:t>
              </w:r>
            </w:hyperlink>
            <w:r w:rsidRPr="6B1291DF">
              <w:rPr>
                <w:rFonts w:ascii="Aptos" w:eastAsia="Aptos" w:hAnsi="Aptos" w:cs="Aptos"/>
                <w:sz w:val="24"/>
                <w:szCs w:val="24"/>
              </w:rPr>
              <w:t xml:space="preserve"> (Accessed: 13 July 2025).</w:t>
            </w:r>
          </w:p>
        </w:tc>
        <w:tc>
          <w:tcPr>
            <w:tcW w:w="800" w:type="dxa"/>
          </w:tcPr>
          <w:p w14:paraId="1DBE547A" w14:textId="7938936E" w:rsidR="555B4C12" w:rsidRDefault="555B4C12" w:rsidP="6B1291DF">
            <w:pPr>
              <w:rPr>
                <w:rFonts w:ascii="Aptos" w:eastAsia="Aptos" w:hAnsi="Aptos" w:cs="Aptos"/>
                <w:sz w:val="24"/>
                <w:szCs w:val="24"/>
              </w:rPr>
            </w:pPr>
            <w:r w:rsidRPr="6B1291DF">
              <w:rPr>
                <w:rFonts w:ascii="Aptos" w:eastAsia="Aptos" w:hAnsi="Aptos" w:cs="Aptos"/>
                <w:sz w:val="24"/>
                <w:szCs w:val="24"/>
              </w:rPr>
              <w:t>1</w:t>
            </w:r>
            <w:r w:rsidR="0F98E536" w:rsidRPr="6B1291DF">
              <w:rPr>
                <w:rFonts w:ascii="Aptos" w:eastAsia="Aptos" w:hAnsi="Aptos" w:cs="Aptos"/>
                <w:sz w:val="24"/>
                <w:szCs w:val="24"/>
              </w:rPr>
              <w:t>.2</w:t>
            </w:r>
          </w:p>
        </w:tc>
      </w:tr>
      <w:tr w:rsidR="6B1291DF" w14:paraId="426E1B15" w14:textId="77777777" w:rsidTr="08DE38FD">
        <w:trPr>
          <w:trHeight w:val="300"/>
        </w:trPr>
        <w:tc>
          <w:tcPr>
            <w:tcW w:w="8550" w:type="dxa"/>
          </w:tcPr>
          <w:p w14:paraId="6333DDDB" w14:textId="193EA2BC" w:rsidR="7EA64B4A" w:rsidRDefault="7EA64B4A" w:rsidP="6B1291DF">
            <w:pPr>
              <w:spacing w:line="259" w:lineRule="auto"/>
              <w:rPr>
                <w:rFonts w:ascii="Aptos" w:eastAsia="Aptos" w:hAnsi="Aptos" w:cs="Aptos"/>
                <w:sz w:val="24"/>
                <w:szCs w:val="24"/>
              </w:rPr>
            </w:pPr>
            <w:r w:rsidRPr="6B1291DF">
              <w:rPr>
                <w:rFonts w:ascii="Aptos" w:eastAsia="Aptos" w:hAnsi="Aptos" w:cs="Aptos"/>
                <w:sz w:val="24"/>
                <w:szCs w:val="24"/>
              </w:rPr>
              <w:lastRenderedPageBreak/>
              <w:t xml:space="preserve">Muir, R. (2016) Policing after Brexit, The Police Foundation. Available at: </w:t>
            </w:r>
            <w:hyperlink r:id="rId40">
              <w:r w:rsidRPr="6B1291DF">
                <w:rPr>
                  <w:rFonts w:ascii="Aptos" w:eastAsia="Aptos" w:hAnsi="Aptos" w:cs="Aptos"/>
                  <w:sz w:val="24"/>
                  <w:szCs w:val="24"/>
                </w:rPr>
                <w:t>https://www.police-foundation.org.uk/2016/07/policing-after-brexit/</w:t>
              </w:r>
            </w:hyperlink>
            <w:r w:rsidRPr="6B1291DF">
              <w:rPr>
                <w:rFonts w:ascii="Aptos" w:eastAsia="Aptos" w:hAnsi="Aptos" w:cs="Aptos"/>
                <w:sz w:val="24"/>
                <w:szCs w:val="24"/>
              </w:rPr>
              <w:t xml:space="preserve"> (Accessed: 16 July 2025).</w:t>
            </w:r>
          </w:p>
        </w:tc>
        <w:tc>
          <w:tcPr>
            <w:tcW w:w="800" w:type="dxa"/>
          </w:tcPr>
          <w:p w14:paraId="31C85A9C" w14:textId="4C8719C9" w:rsidR="4CB84F04" w:rsidRDefault="4CB84F04" w:rsidP="6B1291DF">
            <w:pPr>
              <w:spacing w:line="259" w:lineRule="auto"/>
            </w:pPr>
            <w:r w:rsidRPr="6B1291DF">
              <w:rPr>
                <w:rFonts w:ascii="Aptos" w:eastAsia="Aptos" w:hAnsi="Aptos" w:cs="Aptos"/>
                <w:sz w:val="24"/>
                <w:szCs w:val="24"/>
              </w:rPr>
              <w:t>1</w:t>
            </w:r>
            <w:r w:rsidR="7BAC841E" w:rsidRPr="6B1291DF">
              <w:rPr>
                <w:rFonts w:ascii="Aptos" w:eastAsia="Aptos" w:hAnsi="Aptos" w:cs="Aptos"/>
                <w:sz w:val="24"/>
                <w:szCs w:val="24"/>
              </w:rPr>
              <w:t>.2</w:t>
            </w:r>
          </w:p>
        </w:tc>
      </w:tr>
      <w:tr w:rsidR="6B1291DF" w14:paraId="4077818D" w14:textId="77777777" w:rsidTr="08DE38FD">
        <w:trPr>
          <w:trHeight w:val="300"/>
        </w:trPr>
        <w:tc>
          <w:tcPr>
            <w:tcW w:w="8550" w:type="dxa"/>
          </w:tcPr>
          <w:p w14:paraId="4BA6F6E6" w14:textId="5E7CCA81" w:rsidR="6FAA51CB" w:rsidRDefault="6FAA51CB" w:rsidP="6B1291DF">
            <w:pPr>
              <w:spacing w:line="259" w:lineRule="auto"/>
              <w:rPr>
                <w:rFonts w:ascii="Aptos" w:eastAsia="Aptos" w:hAnsi="Aptos" w:cs="Aptos"/>
                <w:sz w:val="24"/>
                <w:szCs w:val="24"/>
              </w:rPr>
            </w:pPr>
            <w:r w:rsidRPr="6B1291DF">
              <w:rPr>
                <w:rFonts w:ascii="Aptos" w:eastAsia="Aptos" w:hAnsi="Aptos" w:cs="Aptos"/>
                <w:sz w:val="24"/>
                <w:szCs w:val="24"/>
              </w:rPr>
              <w:t xml:space="preserve">NHS terms and conditions of Service Handbook (2025) NHS Employers. Available at: </w:t>
            </w:r>
            <w:hyperlink r:id="rId41">
              <w:r w:rsidRPr="6B1291DF">
                <w:rPr>
                  <w:rFonts w:ascii="Aptos" w:eastAsia="Aptos" w:hAnsi="Aptos" w:cs="Aptos"/>
                  <w:sz w:val="24"/>
                  <w:szCs w:val="24"/>
                </w:rPr>
                <w:t>https://www.nhsemployers.org/publications/tchandbook</w:t>
              </w:r>
            </w:hyperlink>
            <w:r w:rsidRPr="6B1291DF">
              <w:rPr>
                <w:rFonts w:ascii="Aptos" w:eastAsia="Aptos" w:hAnsi="Aptos" w:cs="Aptos"/>
                <w:sz w:val="24"/>
                <w:szCs w:val="24"/>
              </w:rPr>
              <w:t xml:space="preserve"> (Accessed: 26 July 2025).</w:t>
            </w:r>
          </w:p>
        </w:tc>
        <w:tc>
          <w:tcPr>
            <w:tcW w:w="800" w:type="dxa"/>
          </w:tcPr>
          <w:p w14:paraId="2CB04227" w14:textId="6D8E1466" w:rsidR="5FCF4DD2" w:rsidRDefault="5FCF4DD2" w:rsidP="6B1291DF">
            <w:pPr>
              <w:spacing w:line="259" w:lineRule="auto"/>
              <w:rPr>
                <w:rFonts w:ascii="Aptos" w:eastAsia="Aptos" w:hAnsi="Aptos" w:cs="Aptos"/>
                <w:sz w:val="24"/>
                <w:szCs w:val="24"/>
              </w:rPr>
            </w:pPr>
            <w:r w:rsidRPr="6B1291DF">
              <w:rPr>
                <w:rFonts w:ascii="Aptos" w:eastAsia="Aptos" w:hAnsi="Aptos" w:cs="Aptos"/>
                <w:sz w:val="24"/>
                <w:szCs w:val="24"/>
              </w:rPr>
              <w:t>4.1</w:t>
            </w:r>
          </w:p>
        </w:tc>
      </w:tr>
      <w:tr w:rsidR="005413CC" w14:paraId="66400101" w14:textId="77777777" w:rsidTr="08DE38FD">
        <w:tc>
          <w:tcPr>
            <w:tcW w:w="8550" w:type="dxa"/>
          </w:tcPr>
          <w:p w14:paraId="59DBB659" w14:textId="2D0457D9" w:rsidR="005413CC" w:rsidRDefault="6A6D87A6" w:rsidP="003F0A8B">
            <w:pPr>
              <w:spacing w:line="259" w:lineRule="auto"/>
              <w:rPr>
                <w:rFonts w:ascii="Aptos" w:eastAsia="Aptos" w:hAnsi="Aptos" w:cs="Aptos"/>
                <w:sz w:val="24"/>
                <w:szCs w:val="24"/>
              </w:rPr>
            </w:pPr>
            <w:r w:rsidRPr="003F0A8B">
              <w:rPr>
                <w:rFonts w:ascii="Aptos" w:eastAsia="Aptos" w:hAnsi="Aptos" w:cs="Aptos"/>
                <w:sz w:val="24"/>
                <w:szCs w:val="24"/>
              </w:rPr>
              <w:t xml:space="preserve">O’Grady, M. (2025) Mental Health Support is still reactive, HR Magazine. Available at: </w:t>
            </w:r>
            <w:hyperlink r:id="rId42">
              <w:r w:rsidRPr="003F0A8B">
                <w:rPr>
                  <w:rFonts w:ascii="Aptos" w:eastAsia="Aptos" w:hAnsi="Aptos" w:cs="Aptos"/>
                  <w:sz w:val="24"/>
                  <w:szCs w:val="24"/>
                </w:rPr>
                <w:t>https://www.hrmagazine.co.uk/content/comment/mental-health-support-is-still-reactive/</w:t>
              </w:r>
            </w:hyperlink>
            <w:r w:rsidRPr="003F0A8B">
              <w:rPr>
                <w:rFonts w:ascii="Aptos" w:eastAsia="Aptos" w:hAnsi="Aptos" w:cs="Aptos"/>
                <w:sz w:val="24"/>
                <w:szCs w:val="24"/>
              </w:rPr>
              <w:t xml:space="preserve"> (Accessed: 16 July 2025).</w:t>
            </w:r>
          </w:p>
        </w:tc>
        <w:tc>
          <w:tcPr>
            <w:tcW w:w="800" w:type="dxa"/>
          </w:tcPr>
          <w:p w14:paraId="5CEF5FED" w14:textId="0FB929C3" w:rsidR="005413CC" w:rsidRDefault="54A0B8FE" w:rsidP="003F0A8B">
            <w:pPr>
              <w:rPr>
                <w:rFonts w:ascii="Aptos" w:eastAsia="Aptos" w:hAnsi="Aptos" w:cs="Aptos"/>
                <w:sz w:val="24"/>
                <w:szCs w:val="24"/>
              </w:rPr>
            </w:pPr>
            <w:r w:rsidRPr="3E6FCA5F">
              <w:rPr>
                <w:rFonts w:ascii="Aptos" w:eastAsia="Aptos" w:hAnsi="Aptos" w:cs="Aptos"/>
                <w:sz w:val="24"/>
                <w:szCs w:val="24"/>
              </w:rPr>
              <w:t>1</w:t>
            </w:r>
            <w:r w:rsidR="2D5FF3CC" w:rsidRPr="3E6FCA5F">
              <w:rPr>
                <w:rFonts w:ascii="Aptos" w:eastAsia="Aptos" w:hAnsi="Aptos" w:cs="Aptos"/>
                <w:sz w:val="24"/>
                <w:szCs w:val="24"/>
              </w:rPr>
              <w:t>.1</w:t>
            </w:r>
          </w:p>
        </w:tc>
      </w:tr>
      <w:tr w:rsidR="6B1291DF" w14:paraId="5D1ECDC5" w14:textId="77777777" w:rsidTr="08DE38FD">
        <w:trPr>
          <w:trHeight w:val="300"/>
        </w:trPr>
        <w:tc>
          <w:tcPr>
            <w:tcW w:w="8550" w:type="dxa"/>
          </w:tcPr>
          <w:p w14:paraId="26DB0ADA" w14:textId="5F6E2BB6" w:rsidR="3C8AFE24" w:rsidRDefault="3C8AFE24" w:rsidP="6B1291DF">
            <w:pPr>
              <w:spacing w:line="259" w:lineRule="auto"/>
              <w:rPr>
                <w:rFonts w:ascii="Aptos" w:eastAsia="Aptos" w:hAnsi="Aptos" w:cs="Aptos"/>
                <w:sz w:val="24"/>
                <w:szCs w:val="24"/>
              </w:rPr>
            </w:pPr>
            <w:r w:rsidRPr="6B1291DF">
              <w:rPr>
                <w:rFonts w:ascii="Aptos" w:eastAsia="Aptos" w:hAnsi="Aptos" w:cs="Aptos"/>
                <w:sz w:val="24"/>
                <w:szCs w:val="24"/>
              </w:rPr>
              <w:t xml:space="preserve">Penstone-Smith, K. (2025) An employee’s right to express religious beliefs on social media: Kristie </w:t>
            </w:r>
            <w:r w:rsidR="3F698585" w:rsidRPr="6B1291DF">
              <w:rPr>
                <w:rFonts w:ascii="Aptos" w:eastAsia="Aptos" w:hAnsi="Aptos" w:cs="Aptos"/>
                <w:sz w:val="24"/>
                <w:szCs w:val="24"/>
              </w:rPr>
              <w:t>H</w:t>
            </w:r>
            <w:r w:rsidRPr="6B1291DF">
              <w:rPr>
                <w:rFonts w:ascii="Aptos" w:eastAsia="Aptos" w:hAnsi="Aptos" w:cs="Aptos"/>
                <w:sz w:val="24"/>
                <w:szCs w:val="24"/>
              </w:rPr>
              <w:t xml:space="preserve">iggs V </w:t>
            </w:r>
            <w:r w:rsidR="10FF8DF4" w:rsidRPr="6B1291DF">
              <w:rPr>
                <w:rFonts w:ascii="Aptos" w:eastAsia="Aptos" w:hAnsi="Aptos" w:cs="Aptos"/>
                <w:sz w:val="24"/>
                <w:szCs w:val="24"/>
              </w:rPr>
              <w:t>F</w:t>
            </w:r>
            <w:r w:rsidRPr="6B1291DF">
              <w:rPr>
                <w:rFonts w:ascii="Aptos" w:eastAsia="Aptos" w:hAnsi="Aptos" w:cs="Aptos"/>
                <w:sz w:val="24"/>
                <w:szCs w:val="24"/>
              </w:rPr>
              <w:t xml:space="preserve">armor’s school and </w:t>
            </w:r>
            <w:r w:rsidR="7E24EBDF" w:rsidRPr="6B1291DF">
              <w:rPr>
                <w:rFonts w:ascii="Aptos" w:eastAsia="Aptos" w:hAnsi="Aptos" w:cs="Aptos"/>
                <w:sz w:val="24"/>
                <w:szCs w:val="24"/>
              </w:rPr>
              <w:t>O</w:t>
            </w:r>
            <w:r w:rsidRPr="6B1291DF">
              <w:rPr>
                <w:rFonts w:ascii="Aptos" w:eastAsia="Aptos" w:hAnsi="Aptos" w:cs="Aptos"/>
                <w:sz w:val="24"/>
                <w:szCs w:val="24"/>
              </w:rPr>
              <w:t xml:space="preserve">rs, Farrar’s Building Barristers Chambers. Available at: </w:t>
            </w:r>
            <w:hyperlink r:id="rId43">
              <w:r w:rsidRPr="6B1291DF">
                <w:rPr>
                  <w:rFonts w:ascii="Aptos" w:eastAsia="Aptos" w:hAnsi="Aptos" w:cs="Aptos"/>
                  <w:sz w:val="24"/>
                  <w:szCs w:val="24"/>
                </w:rPr>
                <w:t>https://www.farrarsbuilding.co.uk/an-employees-right-to-express-religious-beliefs-on-social-media-kristie-higgs-v-farmors-school-and-ors/</w:t>
              </w:r>
            </w:hyperlink>
            <w:r w:rsidRPr="6B1291DF">
              <w:rPr>
                <w:rFonts w:ascii="Aptos" w:eastAsia="Aptos" w:hAnsi="Aptos" w:cs="Aptos"/>
                <w:sz w:val="24"/>
                <w:szCs w:val="24"/>
              </w:rPr>
              <w:t xml:space="preserve"> (Accessed: 13 July 2025).</w:t>
            </w:r>
          </w:p>
        </w:tc>
        <w:tc>
          <w:tcPr>
            <w:tcW w:w="800" w:type="dxa"/>
          </w:tcPr>
          <w:p w14:paraId="42B53E1E" w14:textId="773DBBF3" w:rsidR="03642D7C" w:rsidRDefault="03642D7C" w:rsidP="6B1291DF">
            <w:pPr>
              <w:rPr>
                <w:rFonts w:ascii="Aptos" w:eastAsia="Aptos" w:hAnsi="Aptos" w:cs="Aptos"/>
                <w:sz w:val="24"/>
                <w:szCs w:val="24"/>
              </w:rPr>
            </w:pPr>
            <w:r w:rsidRPr="6B1291DF">
              <w:rPr>
                <w:rFonts w:ascii="Aptos" w:eastAsia="Aptos" w:hAnsi="Aptos" w:cs="Aptos"/>
                <w:sz w:val="24"/>
                <w:szCs w:val="24"/>
              </w:rPr>
              <w:t>1</w:t>
            </w:r>
            <w:r w:rsidR="0207F336" w:rsidRPr="6B1291DF">
              <w:rPr>
                <w:rFonts w:ascii="Aptos" w:eastAsia="Aptos" w:hAnsi="Aptos" w:cs="Aptos"/>
                <w:sz w:val="24"/>
                <w:szCs w:val="24"/>
              </w:rPr>
              <w:t>.2</w:t>
            </w:r>
          </w:p>
        </w:tc>
      </w:tr>
      <w:tr w:rsidR="03E3AADC" w14:paraId="188A1BEC" w14:textId="77777777" w:rsidTr="08DE38FD">
        <w:trPr>
          <w:trHeight w:val="300"/>
        </w:trPr>
        <w:tc>
          <w:tcPr>
            <w:tcW w:w="8550" w:type="dxa"/>
          </w:tcPr>
          <w:p w14:paraId="4D71EDAE" w14:textId="245D82D5" w:rsidR="0EF43275" w:rsidRDefault="42A150B8" w:rsidP="03E3AADC">
            <w:pPr>
              <w:spacing w:line="259" w:lineRule="auto"/>
              <w:rPr>
                <w:rFonts w:ascii="Aptos" w:eastAsia="Aptos" w:hAnsi="Aptos" w:cs="Aptos"/>
                <w:sz w:val="24"/>
                <w:szCs w:val="24"/>
              </w:rPr>
            </w:pPr>
            <w:r w:rsidRPr="6B1291DF">
              <w:rPr>
                <w:rFonts w:ascii="Aptos" w:eastAsia="Aptos" w:hAnsi="Aptos" w:cs="Aptos"/>
                <w:sz w:val="24"/>
                <w:szCs w:val="24"/>
              </w:rPr>
              <w:t xml:space="preserve">Research </w:t>
            </w:r>
            <w:r w:rsidR="44E3D806" w:rsidRPr="6B1291DF">
              <w:rPr>
                <w:rFonts w:ascii="Aptos" w:eastAsia="Aptos" w:hAnsi="Aptos" w:cs="Aptos"/>
                <w:sz w:val="24"/>
                <w:szCs w:val="24"/>
              </w:rPr>
              <w:t>B</w:t>
            </w:r>
            <w:r w:rsidRPr="6B1291DF">
              <w:rPr>
                <w:rFonts w:ascii="Aptos" w:eastAsia="Aptos" w:hAnsi="Aptos" w:cs="Aptos"/>
                <w:sz w:val="24"/>
                <w:szCs w:val="24"/>
              </w:rPr>
              <w:t xml:space="preserve">riefings - UK </w:t>
            </w:r>
            <w:r w:rsidR="4AF4C33B" w:rsidRPr="6B1291DF">
              <w:rPr>
                <w:rFonts w:ascii="Aptos" w:eastAsia="Aptos" w:hAnsi="Aptos" w:cs="Aptos"/>
                <w:sz w:val="24"/>
                <w:szCs w:val="24"/>
              </w:rPr>
              <w:t>P</w:t>
            </w:r>
            <w:r w:rsidRPr="6B1291DF">
              <w:rPr>
                <w:rFonts w:ascii="Aptos" w:eastAsia="Aptos" w:hAnsi="Aptos" w:cs="Aptos"/>
                <w:sz w:val="24"/>
                <w:szCs w:val="24"/>
              </w:rPr>
              <w:t xml:space="preserve">arliament (2024) </w:t>
            </w:r>
            <w:hyperlink r:id="rId44">
              <w:r w:rsidRPr="6B1291DF">
                <w:rPr>
                  <w:rFonts w:ascii="Aptos" w:eastAsia="Aptos" w:hAnsi="Aptos" w:cs="Aptos"/>
                  <w:sz w:val="24"/>
                  <w:szCs w:val="24"/>
                </w:rPr>
                <w:t>https://researchbriefings.files.parliament.uk</w:t>
              </w:r>
            </w:hyperlink>
            <w:r w:rsidRPr="6B1291DF">
              <w:rPr>
                <w:rFonts w:ascii="Aptos" w:eastAsia="Aptos" w:hAnsi="Aptos" w:cs="Aptos"/>
                <w:sz w:val="24"/>
                <w:szCs w:val="24"/>
              </w:rPr>
              <w:t xml:space="preserve">. Available at: </w:t>
            </w:r>
            <w:hyperlink r:id="rId45">
              <w:r w:rsidRPr="6B1291DF">
                <w:rPr>
                  <w:rFonts w:ascii="Aptos" w:eastAsia="Aptos" w:hAnsi="Aptos" w:cs="Aptos"/>
                  <w:sz w:val="24"/>
                  <w:szCs w:val="24"/>
                </w:rPr>
                <w:t>https://researchbriefings.parliament.uk/</w:t>
              </w:r>
            </w:hyperlink>
            <w:r w:rsidRPr="6B1291DF">
              <w:rPr>
                <w:rFonts w:ascii="Aptos" w:eastAsia="Aptos" w:hAnsi="Aptos" w:cs="Aptos"/>
                <w:sz w:val="24"/>
                <w:szCs w:val="24"/>
              </w:rPr>
              <w:t xml:space="preserve"> (Accessed: 14 July 2025).</w:t>
            </w:r>
          </w:p>
        </w:tc>
        <w:tc>
          <w:tcPr>
            <w:tcW w:w="800" w:type="dxa"/>
          </w:tcPr>
          <w:p w14:paraId="3356B43E" w14:textId="3BA3F285" w:rsidR="0EF43275" w:rsidRDefault="23829285" w:rsidP="03E3AADC">
            <w:pPr>
              <w:rPr>
                <w:rFonts w:ascii="Aptos" w:eastAsia="Aptos" w:hAnsi="Aptos" w:cs="Aptos"/>
                <w:sz w:val="24"/>
                <w:szCs w:val="24"/>
              </w:rPr>
            </w:pPr>
            <w:r w:rsidRPr="3E6FCA5F">
              <w:rPr>
                <w:rFonts w:ascii="Aptos" w:eastAsia="Aptos" w:hAnsi="Aptos" w:cs="Aptos"/>
                <w:sz w:val="24"/>
                <w:szCs w:val="24"/>
              </w:rPr>
              <w:t>1</w:t>
            </w:r>
            <w:r w:rsidR="06FB7645" w:rsidRPr="3E6FCA5F">
              <w:rPr>
                <w:rFonts w:ascii="Aptos" w:eastAsia="Aptos" w:hAnsi="Aptos" w:cs="Aptos"/>
                <w:sz w:val="24"/>
                <w:szCs w:val="24"/>
              </w:rPr>
              <w:t>.1</w:t>
            </w:r>
          </w:p>
        </w:tc>
      </w:tr>
      <w:tr w:rsidR="6B1291DF" w14:paraId="115EBD11" w14:textId="77777777" w:rsidTr="08DE38FD">
        <w:trPr>
          <w:trHeight w:val="300"/>
        </w:trPr>
        <w:tc>
          <w:tcPr>
            <w:tcW w:w="8550" w:type="dxa"/>
          </w:tcPr>
          <w:p w14:paraId="72CFBA52" w14:textId="232189CA" w:rsidR="520748A7" w:rsidRDefault="520748A7" w:rsidP="6B1291DF">
            <w:pPr>
              <w:spacing w:line="259" w:lineRule="auto"/>
              <w:rPr>
                <w:rFonts w:ascii="Aptos" w:eastAsia="Aptos" w:hAnsi="Aptos" w:cs="Aptos"/>
                <w:sz w:val="24"/>
                <w:szCs w:val="24"/>
              </w:rPr>
            </w:pPr>
            <w:r w:rsidRPr="6B1291DF">
              <w:rPr>
                <w:rFonts w:ascii="Aptos" w:eastAsia="Aptos" w:hAnsi="Aptos" w:cs="Aptos"/>
                <w:sz w:val="24"/>
                <w:szCs w:val="24"/>
              </w:rPr>
              <w:t xml:space="preserve">Service, G.D. (2018) Flexible working, GOV.UK. Available at: </w:t>
            </w:r>
            <w:hyperlink r:id="rId46">
              <w:r w:rsidRPr="6B1291DF">
                <w:rPr>
                  <w:rFonts w:ascii="Aptos" w:eastAsia="Aptos" w:hAnsi="Aptos" w:cs="Aptos"/>
                  <w:sz w:val="24"/>
                  <w:szCs w:val="24"/>
                </w:rPr>
                <w:t>https://www.gov.uk/flexible-working</w:t>
              </w:r>
            </w:hyperlink>
            <w:r w:rsidRPr="6B1291DF">
              <w:rPr>
                <w:rFonts w:ascii="Aptos" w:eastAsia="Aptos" w:hAnsi="Aptos" w:cs="Aptos"/>
                <w:sz w:val="24"/>
                <w:szCs w:val="24"/>
              </w:rPr>
              <w:t xml:space="preserve"> (Accessed: 12 August 2025).</w:t>
            </w:r>
          </w:p>
        </w:tc>
        <w:tc>
          <w:tcPr>
            <w:tcW w:w="800" w:type="dxa"/>
          </w:tcPr>
          <w:p w14:paraId="1DA8A726" w14:textId="7ECD8FBB" w:rsidR="7107F699" w:rsidRDefault="7107F699"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35E2070C" w14:textId="77777777" w:rsidTr="08DE38FD">
        <w:trPr>
          <w:trHeight w:val="300"/>
        </w:trPr>
        <w:tc>
          <w:tcPr>
            <w:tcW w:w="8550" w:type="dxa"/>
          </w:tcPr>
          <w:p w14:paraId="1079A4CE" w14:textId="4223A5BA" w:rsidR="7B2D3A33" w:rsidRDefault="7B2D3A33" w:rsidP="6B1291DF">
            <w:pPr>
              <w:spacing w:line="259" w:lineRule="auto"/>
              <w:rPr>
                <w:rFonts w:ascii="Aptos" w:eastAsia="Aptos" w:hAnsi="Aptos" w:cs="Aptos"/>
                <w:sz w:val="24"/>
                <w:szCs w:val="24"/>
              </w:rPr>
            </w:pPr>
            <w:r w:rsidRPr="6B1291DF">
              <w:rPr>
                <w:rFonts w:ascii="Aptos" w:eastAsia="Aptos" w:hAnsi="Aptos" w:cs="Aptos"/>
                <w:sz w:val="24"/>
                <w:szCs w:val="24"/>
              </w:rPr>
              <w:t xml:space="preserve">Service, G.D. (2020) Dismissal: Your rights, GOV.UK. Available at: </w:t>
            </w:r>
            <w:hyperlink r:id="rId47">
              <w:r w:rsidRPr="6B1291DF">
                <w:rPr>
                  <w:rFonts w:ascii="Aptos" w:eastAsia="Aptos" w:hAnsi="Aptos" w:cs="Aptos"/>
                  <w:sz w:val="24"/>
                  <w:szCs w:val="24"/>
                </w:rPr>
                <w:t>https://www.gov.uk/dismissal/unfair-and-constructive-dismissal</w:t>
              </w:r>
            </w:hyperlink>
            <w:r w:rsidRPr="6B1291DF">
              <w:rPr>
                <w:rFonts w:ascii="Aptos" w:eastAsia="Aptos" w:hAnsi="Aptos" w:cs="Aptos"/>
                <w:sz w:val="24"/>
                <w:szCs w:val="24"/>
              </w:rPr>
              <w:t xml:space="preserve"> (Accessed: 18 July 2025).</w:t>
            </w:r>
          </w:p>
        </w:tc>
        <w:tc>
          <w:tcPr>
            <w:tcW w:w="800" w:type="dxa"/>
          </w:tcPr>
          <w:p w14:paraId="5596CF9C" w14:textId="7D4244C9" w:rsidR="570A6644" w:rsidRDefault="570A6644" w:rsidP="6B1291DF">
            <w:pPr>
              <w:spacing w:line="259" w:lineRule="auto"/>
              <w:rPr>
                <w:rFonts w:ascii="Aptos" w:eastAsia="Aptos" w:hAnsi="Aptos" w:cs="Aptos"/>
                <w:sz w:val="24"/>
                <w:szCs w:val="24"/>
              </w:rPr>
            </w:pPr>
            <w:r w:rsidRPr="6B1291DF">
              <w:rPr>
                <w:rFonts w:ascii="Aptos" w:eastAsia="Aptos" w:hAnsi="Aptos" w:cs="Aptos"/>
                <w:sz w:val="24"/>
                <w:szCs w:val="24"/>
              </w:rPr>
              <w:t>3</w:t>
            </w:r>
            <w:r w:rsidR="05CC6EDE" w:rsidRPr="6B1291DF">
              <w:rPr>
                <w:rFonts w:ascii="Aptos" w:eastAsia="Aptos" w:hAnsi="Aptos" w:cs="Aptos"/>
                <w:sz w:val="24"/>
                <w:szCs w:val="24"/>
              </w:rPr>
              <w:t>.</w:t>
            </w:r>
            <w:r w:rsidR="4155EDA8" w:rsidRPr="6B1291DF">
              <w:rPr>
                <w:rFonts w:ascii="Aptos" w:eastAsia="Aptos" w:hAnsi="Aptos" w:cs="Aptos"/>
                <w:sz w:val="24"/>
                <w:szCs w:val="24"/>
              </w:rPr>
              <w:t>1</w:t>
            </w:r>
          </w:p>
        </w:tc>
      </w:tr>
      <w:tr w:rsidR="6B1291DF" w14:paraId="004201A3" w14:textId="77777777" w:rsidTr="08DE38FD">
        <w:trPr>
          <w:trHeight w:val="300"/>
        </w:trPr>
        <w:tc>
          <w:tcPr>
            <w:tcW w:w="8550" w:type="dxa"/>
          </w:tcPr>
          <w:p w14:paraId="18E2DE5E" w14:textId="31DF8A53" w:rsidR="21D3BEA1" w:rsidRDefault="21D3BEA1" w:rsidP="6B1291DF">
            <w:pPr>
              <w:spacing w:line="259" w:lineRule="auto"/>
              <w:rPr>
                <w:rFonts w:ascii="Aptos" w:eastAsia="Aptos" w:hAnsi="Aptos" w:cs="Aptos"/>
                <w:sz w:val="24"/>
                <w:szCs w:val="24"/>
              </w:rPr>
            </w:pPr>
            <w:r w:rsidRPr="6B1291DF">
              <w:rPr>
                <w:rFonts w:ascii="Aptos" w:eastAsia="Aptos" w:hAnsi="Aptos" w:cs="Aptos"/>
                <w:sz w:val="24"/>
                <w:szCs w:val="24"/>
              </w:rPr>
              <w:t xml:space="preserve">Service, G.D. (2023) Business transfers, takeovers and Tupe, GOV.UK. Available at: </w:t>
            </w:r>
            <w:hyperlink r:id="rId48">
              <w:r w:rsidRPr="6B1291DF">
                <w:rPr>
                  <w:rFonts w:ascii="Aptos" w:eastAsia="Aptos" w:hAnsi="Aptos" w:cs="Aptos"/>
                  <w:sz w:val="24"/>
                  <w:szCs w:val="24"/>
                </w:rPr>
                <w:t>https://www.gov.uk/transfers-takeovers/transfers-of-employment-contracts</w:t>
              </w:r>
            </w:hyperlink>
            <w:r w:rsidRPr="6B1291DF">
              <w:rPr>
                <w:rFonts w:ascii="Aptos" w:eastAsia="Aptos" w:hAnsi="Aptos" w:cs="Aptos"/>
                <w:sz w:val="24"/>
                <w:szCs w:val="24"/>
              </w:rPr>
              <w:t xml:space="preserve"> (Accessed: 24 July 2025).</w:t>
            </w:r>
          </w:p>
        </w:tc>
        <w:tc>
          <w:tcPr>
            <w:tcW w:w="800" w:type="dxa"/>
          </w:tcPr>
          <w:p w14:paraId="3B4076B1" w14:textId="5EB675C8" w:rsidR="6BA4E501" w:rsidRDefault="6BA4E501" w:rsidP="6B1291DF">
            <w:pPr>
              <w:spacing w:line="259" w:lineRule="auto"/>
              <w:rPr>
                <w:rFonts w:ascii="Aptos" w:eastAsia="Aptos" w:hAnsi="Aptos" w:cs="Aptos"/>
                <w:sz w:val="24"/>
                <w:szCs w:val="24"/>
              </w:rPr>
            </w:pPr>
            <w:r w:rsidRPr="6B1291DF">
              <w:rPr>
                <w:rFonts w:ascii="Aptos" w:eastAsia="Aptos" w:hAnsi="Aptos" w:cs="Aptos"/>
                <w:sz w:val="24"/>
                <w:szCs w:val="24"/>
              </w:rPr>
              <w:t>3</w:t>
            </w:r>
            <w:r w:rsidR="0B5CD909" w:rsidRPr="6B1291DF">
              <w:rPr>
                <w:rFonts w:ascii="Aptos" w:eastAsia="Aptos" w:hAnsi="Aptos" w:cs="Aptos"/>
                <w:sz w:val="24"/>
                <w:szCs w:val="24"/>
              </w:rPr>
              <w:t>.</w:t>
            </w:r>
            <w:r w:rsidR="34A118ED" w:rsidRPr="6B1291DF">
              <w:rPr>
                <w:rFonts w:ascii="Aptos" w:eastAsia="Aptos" w:hAnsi="Aptos" w:cs="Aptos"/>
                <w:sz w:val="24"/>
                <w:szCs w:val="24"/>
              </w:rPr>
              <w:t>3</w:t>
            </w:r>
          </w:p>
        </w:tc>
      </w:tr>
      <w:tr w:rsidR="6B1291DF" w14:paraId="7DE33DE1" w14:textId="77777777" w:rsidTr="08DE38FD">
        <w:trPr>
          <w:trHeight w:val="300"/>
        </w:trPr>
        <w:tc>
          <w:tcPr>
            <w:tcW w:w="8550" w:type="dxa"/>
          </w:tcPr>
          <w:p w14:paraId="523BDD1B" w14:textId="60EE09C0" w:rsidR="70D2A0F0" w:rsidRDefault="70D2A0F0" w:rsidP="6B1291DF">
            <w:pPr>
              <w:spacing w:line="259" w:lineRule="auto"/>
              <w:rPr>
                <w:rFonts w:ascii="Aptos" w:eastAsia="Aptos" w:hAnsi="Aptos" w:cs="Aptos"/>
                <w:sz w:val="24"/>
                <w:szCs w:val="24"/>
              </w:rPr>
            </w:pPr>
            <w:r w:rsidRPr="6B1291DF">
              <w:rPr>
                <w:rFonts w:ascii="Aptos" w:eastAsia="Aptos" w:hAnsi="Aptos" w:cs="Aptos"/>
                <w:sz w:val="24"/>
                <w:szCs w:val="24"/>
              </w:rPr>
              <w:t xml:space="preserve">Service, G.D. (2024) Redundancy: Your rights, GOV.UK. Available at: </w:t>
            </w:r>
            <w:hyperlink r:id="rId49">
              <w:r w:rsidRPr="6B1291DF">
                <w:rPr>
                  <w:rFonts w:ascii="Aptos" w:eastAsia="Aptos" w:hAnsi="Aptos" w:cs="Aptos"/>
                  <w:sz w:val="24"/>
                  <w:szCs w:val="24"/>
                </w:rPr>
                <w:t>https://www.gov.uk/redundancy-your-rights/redundancy-pay</w:t>
              </w:r>
            </w:hyperlink>
            <w:r w:rsidRPr="6B1291DF">
              <w:rPr>
                <w:rFonts w:ascii="Aptos" w:eastAsia="Aptos" w:hAnsi="Aptos" w:cs="Aptos"/>
                <w:sz w:val="24"/>
                <w:szCs w:val="24"/>
              </w:rPr>
              <w:t xml:space="preserve"> (Accessed: 18 July 2025).</w:t>
            </w:r>
          </w:p>
        </w:tc>
        <w:tc>
          <w:tcPr>
            <w:tcW w:w="800" w:type="dxa"/>
          </w:tcPr>
          <w:p w14:paraId="75489013" w14:textId="5334D855" w:rsidR="31FFC642" w:rsidRDefault="31FFC642" w:rsidP="6B1291DF">
            <w:pPr>
              <w:spacing w:line="259" w:lineRule="auto"/>
              <w:rPr>
                <w:rFonts w:ascii="Aptos" w:eastAsia="Aptos" w:hAnsi="Aptos" w:cs="Aptos"/>
                <w:sz w:val="24"/>
                <w:szCs w:val="24"/>
              </w:rPr>
            </w:pPr>
            <w:r w:rsidRPr="6B1291DF">
              <w:rPr>
                <w:rFonts w:ascii="Aptos" w:eastAsia="Aptos" w:hAnsi="Aptos" w:cs="Aptos"/>
                <w:sz w:val="24"/>
                <w:szCs w:val="24"/>
              </w:rPr>
              <w:t>3</w:t>
            </w:r>
            <w:r w:rsidR="7EDE67E9" w:rsidRPr="6B1291DF">
              <w:rPr>
                <w:rFonts w:ascii="Aptos" w:eastAsia="Aptos" w:hAnsi="Aptos" w:cs="Aptos"/>
                <w:sz w:val="24"/>
                <w:szCs w:val="24"/>
              </w:rPr>
              <w:t>.</w:t>
            </w:r>
            <w:r w:rsidR="359417F6" w:rsidRPr="6B1291DF">
              <w:rPr>
                <w:rFonts w:ascii="Aptos" w:eastAsia="Aptos" w:hAnsi="Aptos" w:cs="Aptos"/>
                <w:sz w:val="24"/>
                <w:szCs w:val="24"/>
              </w:rPr>
              <w:t>2</w:t>
            </w:r>
          </w:p>
        </w:tc>
      </w:tr>
      <w:tr w:rsidR="6B1291DF" w14:paraId="5CC42648" w14:textId="77777777" w:rsidTr="08DE38FD">
        <w:trPr>
          <w:trHeight w:val="300"/>
        </w:trPr>
        <w:tc>
          <w:tcPr>
            <w:tcW w:w="8550" w:type="dxa"/>
          </w:tcPr>
          <w:p w14:paraId="17201330" w14:textId="6A7D70CE" w:rsidR="7CC1C27C" w:rsidRDefault="7CC1C27C" w:rsidP="6B1291DF">
            <w:pPr>
              <w:spacing w:line="259" w:lineRule="auto"/>
              <w:rPr>
                <w:rFonts w:ascii="Aptos" w:eastAsia="Aptos" w:hAnsi="Aptos" w:cs="Aptos"/>
                <w:sz w:val="24"/>
                <w:szCs w:val="24"/>
              </w:rPr>
            </w:pPr>
            <w:r w:rsidRPr="6B1291DF">
              <w:rPr>
                <w:rFonts w:ascii="Aptos" w:eastAsia="Aptos" w:hAnsi="Aptos" w:cs="Aptos"/>
                <w:sz w:val="24"/>
                <w:szCs w:val="24"/>
              </w:rPr>
              <w:t xml:space="preserve">Service, G.D. (2025) Maternity pay and leave, GOV.UK. Available at: </w:t>
            </w:r>
            <w:hyperlink r:id="rId50">
              <w:r w:rsidRPr="6B1291DF">
                <w:rPr>
                  <w:rFonts w:ascii="Aptos" w:eastAsia="Aptos" w:hAnsi="Aptos" w:cs="Aptos"/>
                  <w:sz w:val="24"/>
                  <w:szCs w:val="24"/>
                </w:rPr>
                <w:t>https://www.gov.uk/maternity-pay-leave/pay</w:t>
              </w:r>
            </w:hyperlink>
            <w:r w:rsidRPr="6B1291DF">
              <w:rPr>
                <w:rFonts w:ascii="Aptos" w:eastAsia="Aptos" w:hAnsi="Aptos" w:cs="Aptos"/>
                <w:sz w:val="24"/>
                <w:szCs w:val="24"/>
              </w:rPr>
              <w:t xml:space="preserve"> (Accessed: 29 July 2025).</w:t>
            </w:r>
          </w:p>
        </w:tc>
        <w:tc>
          <w:tcPr>
            <w:tcW w:w="800" w:type="dxa"/>
          </w:tcPr>
          <w:p w14:paraId="26C3D0A0" w14:textId="56FF5867" w:rsidR="45C5C9DD" w:rsidRDefault="45C5C9DD" w:rsidP="6B1291DF">
            <w:pPr>
              <w:spacing w:line="259" w:lineRule="auto"/>
              <w:rPr>
                <w:rFonts w:ascii="Aptos" w:eastAsia="Aptos" w:hAnsi="Aptos" w:cs="Aptos"/>
                <w:sz w:val="24"/>
                <w:szCs w:val="24"/>
              </w:rPr>
            </w:pPr>
            <w:r w:rsidRPr="6B1291DF">
              <w:rPr>
                <w:rFonts w:ascii="Aptos" w:eastAsia="Aptos" w:hAnsi="Aptos" w:cs="Aptos"/>
                <w:sz w:val="24"/>
                <w:szCs w:val="24"/>
              </w:rPr>
              <w:t>4.2</w:t>
            </w:r>
          </w:p>
        </w:tc>
      </w:tr>
      <w:tr w:rsidR="6B1291DF" w14:paraId="61742427" w14:textId="77777777" w:rsidTr="08DE38FD">
        <w:trPr>
          <w:trHeight w:val="300"/>
        </w:trPr>
        <w:tc>
          <w:tcPr>
            <w:tcW w:w="8550" w:type="dxa"/>
          </w:tcPr>
          <w:p w14:paraId="2EF2346C" w14:textId="214BCE18" w:rsidR="00A8AB14" w:rsidRDefault="00A8AB14" w:rsidP="6B1291DF">
            <w:pPr>
              <w:spacing w:line="259" w:lineRule="auto"/>
              <w:rPr>
                <w:rFonts w:ascii="Aptos" w:eastAsia="Aptos" w:hAnsi="Aptos" w:cs="Aptos"/>
                <w:sz w:val="24"/>
                <w:szCs w:val="24"/>
              </w:rPr>
            </w:pPr>
            <w:r w:rsidRPr="6B1291DF">
              <w:rPr>
                <w:rFonts w:ascii="Aptos" w:eastAsia="Aptos" w:hAnsi="Aptos" w:cs="Aptos"/>
                <w:sz w:val="24"/>
                <w:szCs w:val="24"/>
              </w:rPr>
              <w:t xml:space="preserve">The Flexible Working (Amendment) Regulations 2023. Available at: </w:t>
            </w:r>
            <w:hyperlink r:id="rId51">
              <w:r w:rsidRPr="6B1291DF">
                <w:rPr>
                  <w:rFonts w:ascii="Aptos" w:eastAsia="Aptos" w:hAnsi="Aptos" w:cs="Aptos"/>
                  <w:sz w:val="24"/>
                  <w:szCs w:val="24"/>
                </w:rPr>
                <w:t>https://www.legislation.gov.uk/uksi/2023/1328/pdfs/uksi_20231328_en.pdf?amp=&amp;mc_eid=c8247d5eac</w:t>
              </w:r>
            </w:hyperlink>
            <w:r w:rsidRPr="6B1291DF">
              <w:rPr>
                <w:rFonts w:ascii="Aptos" w:eastAsia="Aptos" w:hAnsi="Aptos" w:cs="Aptos"/>
                <w:sz w:val="24"/>
                <w:szCs w:val="24"/>
              </w:rPr>
              <w:t xml:space="preserve"> (Accessed: 12 August 2025).</w:t>
            </w:r>
          </w:p>
        </w:tc>
        <w:tc>
          <w:tcPr>
            <w:tcW w:w="800" w:type="dxa"/>
          </w:tcPr>
          <w:p w14:paraId="7A6F8E50" w14:textId="6DDD0223" w:rsidR="1D98332E" w:rsidRDefault="1D98332E" w:rsidP="6B1291DF">
            <w:pPr>
              <w:spacing w:line="259" w:lineRule="auto"/>
              <w:rPr>
                <w:rFonts w:ascii="Aptos" w:eastAsia="Aptos" w:hAnsi="Aptos" w:cs="Aptos"/>
                <w:sz w:val="24"/>
                <w:szCs w:val="24"/>
              </w:rPr>
            </w:pPr>
            <w:r w:rsidRPr="6B1291DF">
              <w:rPr>
                <w:rFonts w:ascii="Aptos" w:eastAsia="Aptos" w:hAnsi="Aptos" w:cs="Aptos"/>
                <w:sz w:val="24"/>
                <w:szCs w:val="24"/>
              </w:rPr>
              <w:t>4.3</w:t>
            </w:r>
          </w:p>
        </w:tc>
      </w:tr>
      <w:tr w:rsidR="6B1291DF" w14:paraId="6B585B07" w14:textId="77777777" w:rsidTr="08DE38FD">
        <w:trPr>
          <w:trHeight w:val="300"/>
        </w:trPr>
        <w:tc>
          <w:tcPr>
            <w:tcW w:w="8550" w:type="dxa"/>
          </w:tcPr>
          <w:p w14:paraId="454935BC" w14:textId="25441DCA" w:rsidR="7459C8FF" w:rsidRDefault="7459C8FF" w:rsidP="6B1291DF">
            <w:pPr>
              <w:spacing w:line="259" w:lineRule="auto"/>
              <w:rPr>
                <w:rFonts w:ascii="Aptos" w:eastAsia="Aptos" w:hAnsi="Aptos" w:cs="Aptos"/>
                <w:sz w:val="24"/>
                <w:szCs w:val="24"/>
              </w:rPr>
            </w:pPr>
            <w:r w:rsidRPr="6B1291DF">
              <w:rPr>
                <w:rFonts w:ascii="Aptos" w:eastAsia="Aptos" w:hAnsi="Aptos" w:cs="Aptos"/>
                <w:sz w:val="24"/>
                <w:szCs w:val="24"/>
              </w:rPr>
              <w:t>The Royal College of Nursing (2025), T</w:t>
            </w:r>
            <w:r w:rsidR="0872B55D" w:rsidRPr="6B1291DF">
              <w:rPr>
                <w:rFonts w:ascii="Aptos" w:eastAsia="Aptos" w:hAnsi="Aptos" w:cs="Aptos"/>
                <w:sz w:val="24"/>
                <w:szCs w:val="24"/>
              </w:rPr>
              <w:t>ransferring to another employer (TUPE): Advice guide</w:t>
            </w:r>
            <w:r w:rsidR="1E854480" w:rsidRPr="6B1291DF">
              <w:rPr>
                <w:rFonts w:ascii="Aptos" w:eastAsia="Aptos" w:hAnsi="Aptos" w:cs="Aptos"/>
                <w:sz w:val="24"/>
                <w:szCs w:val="24"/>
              </w:rPr>
              <w:t>s</w:t>
            </w:r>
            <w:r w:rsidR="0872B55D" w:rsidRPr="6B1291DF">
              <w:rPr>
                <w:rFonts w:ascii="Aptos" w:eastAsia="Aptos" w:hAnsi="Aptos" w:cs="Aptos"/>
                <w:sz w:val="24"/>
                <w:szCs w:val="24"/>
              </w:rPr>
              <w:t xml:space="preserve">. Available at: </w:t>
            </w:r>
            <w:hyperlink r:id="rId52">
              <w:r w:rsidR="0872B55D" w:rsidRPr="6B1291DF">
                <w:rPr>
                  <w:rFonts w:ascii="Aptos" w:eastAsia="Aptos" w:hAnsi="Aptos" w:cs="Aptos"/>
                  <w:sz w:val="24"/>
                  <w:szCs w:val="24"/>
                </w:rPr>
                <w:t>https://www.rcn.org.uk/Get-Help/RCN-advice/transferring-to-another-employer-tupe</w:t>
              </w:r>
            </w:hyperlink>
            <w:r w:rsidR="0872B55D" w:rsidRPr="6B1291DF">
              <w:rPr>
                <w:rFonts w:ascii="Aptos" w:eastAsia="Aptos" w:hAnsi="Aptos" w:cs="Aptos"/>
                <w:sz w:val="24"/>
                <w:szCs w:val="24"/>
              </w:rPr>
              <w:t xml:space="preserve"> (Accessed: 19 August 2025).</w:t>
            </w:r>
          </w:p>
        </w:tc>
        <w:tc>
          <w:tcPr>
            <w:tcW w:w="800" w:type="dxa"/>
          </w:tcPr>
          <w:p w14:paraId="56A7BEBC" w14:textId="1017F76E" w:rsidR="791C7C41" w:rsidRDefault="791C7C41" w:rsidP="6B1291DF">
            <w:pPr>
              <w:spacing w:line="259" w:lineRule="auto"/>
              <w:rPr>
                <w:rFonts w:ascii="Aptos" w:eastAsia="Aptos" w:hAnsi="Aptos" w:cs="Aptos"/>
                <w:sz w:val="24"/>
                <w:szCs w:val="24"/>
              </w:rPr>
            </w:pPr>
            <w:r w:rsidRPr="6B1291DF">
              <w:rPr>
                <w:rFonts w:ascii="Aptos" w:eastAsia="Aptos" w:hAnsi="Aptos" w:cs="Aptos"/>
                <w:sz w:val="24"/>
                <w:szCs w:val="24"/>
              </w:rPr>
              <w:t>3</w:t>
            </w:r>
            <w:r w:rsidR="5EE74B85" w:rsidRPr="6B1291DF">
              <w:rPr>
                <w:rFonts w:ascii="Aptos" w:eastAsia="Aptos" w:hAnsi="Aptos" w:cs="Aptos"/>
                <w:sz w:val="24"/>
                <w:szCs w:val="24"/>
              </w:rPr>
              <w:t>.</w:t>
            </w:r>
            <w:r w:rsidR="15A9261F" w:rsidRPr="6B1291DF">
              <w:rPr>
                <w:rFonts w:ascii="Aptos" w:eastAsia="Aptos" w:hAnsi="Aptos" w:cs="Aptos"/>
                <w:sz w:val="24"/>
                <w:szCs w:val="24"/>
              </w:rPr>
              <w:t>3</w:t>
            </w:r>
          </w:p>
        </w:tc>
      </w:tr>
      <w:tr w:rsidR="6B1291DF" w14:paraId="3B5030BA" w14:textId="77777777" w:rsidTr="08DE38FD">
        <w:trPr>
          <w:trHeight w:val="300"/>
        </w:trPr>
        <w:tc>
          <w:tcPr>
            <w:tcW w:w="8550" w:type="dxa"/>
          </w:tcPr>
          <w:p w14:paraId="6EAA5590" w14:textId="2917EB99" w:rsidR="4AA70BED" w:rsidRDefault="4AA70BED" w:rsidP="6B1291DF">
            <w:pPr>
              <w:spacing w:line="259" w:lineRule="auto"/>
              <w:rPr>
                <w:rFonts w:ascii="Aptos" w:eastAsia="Aptos" w:hAnsi="Aptos" w:cs="Aptos"/>
                <w:sz w:val="24"/>
                <w:szCs w:val="24"/>
              </w:rPr>
            </w:pPr>
            <w:r w:rsidRPr="6B1291DF">
              <w:rPr>
                <w:rFonts w:ascii="Aptos" w:eastAsia="Aptos" w:hAnsi="Aptos" w:cs="Aptos"/>
                <w:sz w:val="24"/>
                <w:szCs w:val="24"/>
              </w:rPr>
              <w:t xml:space="preserve">Unite </w:t>
            </w:r>
            <w:r w:rsidR="6267AE8D" w:rsidRPr="6B1291DF">
              <w:rPr>
                <w:rFonts w:ascii="Aptos" w:eastAsia="Aptos" w:hAnsi="Aptos" w:cs="Aptos"/>
                <w:sz w:val="24"/>
                <w:szCs w:val="24"/>
              </w:rPr>
              <w:t>(</w:t>
            </w:r>
            <w:r w:rsidR="137B1646" w:rsidRPr="6B1291DF">
              <w:rPr>
                <w:rFonts w:ascii="Aptos" w:eastAsia="Aptos" w:hAnsi="Aptos" w:cs="Aptos"/>
                <w:sz w:val="24"/>
                <w:szCs w:val="24"/>
              </w:rPr>
              <w:t>n</w:t>
            </w:r>
            <w:r w:rsidR="6267AE8D" w:rsidRPr="6B1291DF">
              <w:rPr>
                <w:rFonts w:ascii="Aptos" w:eastAsia="Aptos" w:hAnsi="Aptos" w:cs="Aptos"/>
                <w:sz w:val="24"/>
                <w:szCs w:val="24"/>
              </w:rPr>
              <w:t>o date)</w:t>
            </w:r>
            <w:r w:rsidR="4A4D0081" w:rsidRPr="6B1291DF">
              <w:rPr>
                <w:rFonts w:ascii="Aptos" w:eastAsia="Aptos" w:hAnsi="Aptos" w:cs="Aptos"/>
                <w:sz w:val="24"/>
                <w:szCs w:val="24"/>
              </w:rPr>
              <w:t>.</w:t>
            </w:r>
            <w:r w:rsidR="6267AE8D" w:rsidRPr="6B1291DF">
              <w:rPr>
                <w:rFonts w:ascii="Aptos" w:eastAsia="Aptos" w:hAnsi="Aptos" w:cs="Aptos"/>
                <w:sz w:val="24"/>
                <w:szCs w:val="24"/>
              </w:rPr>
              <w:t xml:space="preserve"> Employee rights during a </w:t>
            </w:r>
            <w:r w:rsidR="078BF814" w:rsidRPr="6B1291DF">
              <w:rPr>
                <w:rFonts w:ascii="Aptos" w:eastAsia="Aptos" w:hAnsi="Aptos" w:cs="Aptos"/>
                <w:sz w:val="24"/>
                <w:szCs w:val="24"/>
              </w:rPr>
              <w:t xml:space="preserve">TUPE </w:t>
            </w:r>
            <w:r w:rsidR="6267AE8D" w:rsidRPr="6B1291DF">
              <w:rPr>
                <w:rFonts w:ascii="Aptos" w:eastAsia="Aptos" w:hAnsi="Aptos" w:cs="Aptos"/>
                <w:sz w:val="24"/>
                <w:szCs w:val="24"/>
              </w:rPr>
              <w:t xml:space="preserve">transfer. Available at: </w:t>
            </w:r>
            <w:hyperlink r:id="rId53">
              <w:r w:rsidR="6267AE8D" w:rsidRPr="6B1291DF">
                <w:rPr>
                  <w:rFonts w:ascii="Aptos" w:eastAsia="Aptos" w:hAnsi="Aptos" w:cs="Aptos"/>
                  <w:sz w:val="24"/>
                  <w:szCs w:val="24"/>
                </w:rPr>
                <w:t>https://www.learnwithunite.org/assets/Uploads/employee-rights-during-a-tupe-transfer.pdf</w:t>
              </w:r>
            </w:hyperlink>
            <w:r w:rsidR="6267AE8D" w:rsidRPr="6B1291DF">
              <w:rPr>
                <w:rFonts w:ascii="Aptos" w:eastAsia="Aptos" w:hAnsi="Aptos" w:cs="Aptos"/>
                <w:sz w:val="24"/>
                <w:szCs w:val="24"/>
              </w:rPr>
              <w:t xml:space="preserve"> (Accessed: 25 July 2025).</w:t>
            </w:r>
          </w:p>
        </w:tc>
        <w:tc>
          <w:tcPr>
            <w:tcW w:w="800" w:type="dxa"/>
          </w:tcPr>
          <w:p w14:paraId="01D86585" w14:textId="637D18D5" w:rsidR="1D3FF6B5" w:rsidRDefault="1D3FF6B5" w:rsidP="6B1291DF">
            <w:pPr>
              <w:spacing w:line="259" w:lineRule="auto"/>
              <w:rPr>
                <w:rFonts w:ascii="Aptos" w:eastAsia="Aptos" w:hAnsi="Aptos" w:cs="Aptos"/>
                <w:sz w:val="24"/>
                <w:szCs w:val="24"/>
              </w:rPr>
            </w:pPr>
            <w:r w:rsidRPr="6B1291DF">
              <w:rPr>
                <w:rFonts w:ascii="Aptos" w:eastAsia="Aptos" w:hAnsi="Aptos" w:cs="Aptos"/>
                <w:sz w:val="24"/>
                <w:szCs w:val="24"/>
              </w:rPr>
              <w:t>3</w:t>
            </w:r>
            <w:r w:rsidR="60E3702E" w:rsidRPr="6B1291DF">
              <w:rPr>
                <w:rFonts w:ascii="Aptos" w:eastAsia="Aptos" w:hAnsi="Aptos" w:cs="Aptos"/>
                <w:sz w:val="24"/>
                <w:szCs w:val="24"/>
              </w:rPr>
              <w:t>.</w:t>
            </w:r>
            <w:r w:rsidR="37315316" w:rsidRPr="6B1291DF">
              <w:rPr>
                <w:rFonts w:ascii="Aptos" w:eastAsia="Aptos" w:hAnsi="Aptos" w:cs="Aptos"/>
                <w:sz w:val="24"/>
                <w:szCs w:val="24"/>
              </w:rPr>
              <w:t>3</w:t>
            </w:r>
          </w:p>
        </w:tc>
      </w:tr>
      <w:tr w:rsidR="1AC6B0C2" w14:paraId="0F92A189" w14:textId="77777777" w:rsidTr="08DE38FD">
        <w:trPr>
          <w:trHeight w:val="300"/>
        </w:trPr>
        <w:tc>
          <w:tcPr>
            <w:tcW w:w="8550" w:type="dxa"/>
          </w:tcPr>
          <w:p w14:paraId="7E26735B" w14:textId="2FE9F75E" w:rsidR="1EE59C96" w:rsidRDefault="1EE59C96" w:rsidP="1AC6B0C2">
            <w:pPr>
              <w:spacing w:line="259" w:lineRule="auto"/>
              <w:rPr>
                <w:rFonts w:ascii="Aptos" w:eastAsia="Aptos" w:hAnsi="Aptos" w:cs="Aptos"/>
                <w:sz w:val="24"/>
                <w:szCs w:val="24"/>
              </w:rPr>
            </w:pPr>
            <w:r w:rsidRPr="1AC6B0C2">
              <w:rPr>
                <w:rFonts w:ascii="Aptos" w:eastAsia="Aptos" w:hAnsi="Aptos" w:cs="Aptos"/>
                <w:sz w:val="24"/>
                <w:szCs w:val="24"/>
              </w:rPr>
              <w:lastRenderedPageBreak/>
              <w:t xml:space="preserve">VQ Solutions, V. (2024) CIPD Level 5 5OS01 Email 2 (AC 1.2), YouTube: VQ Solutions. Available at: </w:t>
            </w:r>
            <w:hyperlink r:id="rId54">
              <w:r w:rsidRPr="1AC6B0C2">
                <w:rPr>
                  <w:rFonts w:ascii="Aptos" w:eastAsia="Aptos" w:hAnsi="Aptos" w:cs="Aptos"/>
                  <w:sz w:val="24"/>
                  <w:szCs w:val="24"/>
                </w:rPr>
                <w:t>https://www.youtube.com/watch?v=Ub8cFfxurTo</w:t>
              </w:r>
            </w:hyperlink>
            <w:r w:rsidRPr="1AC6B0C2">
              <w:rPr>
                <w:rFonts w:ascii="Aptos" w:eastAsia="Aptos" w:hAnsi="Aptos" w:cs="Aptos"/>
                <w:sz w:val="24"/>
                <w:szCs w:val="24"/>
              </w:rPr>
              <w:t xml:space="preserve"> (Accessed: 12 July 2025).</w:t>
            </w:r>
          </w:p>
        </w:tc>
        <w:tc>
          <w:tcPr>
            <w:tcW w:w="800" w:type="dxa"/>
          </w:tcPr>
          <w:p w14:paraId="7A1A6EB4" w14:textId="2D2B8E9E" w:rsidR="1EE59C96" w:rsidRDefault="6FE077A2" w:rsidP="1AC6B0C2">
            <w:pPr>
              <w:rPr>
                <w:rFonts w:ascii="Aptos" w:eastAsia="Aptos" w:hAnsi="Aptos" w:cs="Aptos"/>
                <w:sz w:val="24"/>
                <w:szCs w:val="24"/>
              </w:rPr>
            </w:pPr>
            <w:r w:rsidRPr="3E6FCA5F">
              <w:rPr>
                <w:rFonts w:ascii="Aptos" w:eastAsia="Aptos" w:hAnsi="Aptos" w:cs="Aptos"/>
                <w:sz w:val="24"/>
                <w:szCs w:val="24"/>
              </w:rPr>
              <w:t>1</w:t>
            </w:r>
            <w:r w:rsidR="06CC3BB7" w:rsidRPr="3E6FCA5F">
              <w:rPr>
                <w:rFonts w:ascii="Aptos" w:eastAsia="Aptos" w:hAnsi="Aptos" w:cs="Aptos"/>
                <w:sz w:val="24"/>
                <w:szCs w:val="24"/>
              </w:rPr>
              <w:t>.2</w:t>
            </w:r>
          </w:p>
        </w:tc>
      </w:tr>
    </w:tbl>
    <w:p w14:paraId="3C594B59" w14:textId="4FCE5D1A" w:rsidR="00EE7795" w:rsidRPr="009B7172" w:rsidRDefault="00EE7795" w:rsidP="6B1291DF"/>
    <w:sectPr w:rsidR="00EE7795" w:rsidRPr="009B71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78h1mJG/Owj3Qr" int2:id="pfD7w2G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9DDEC"/>
    <w:multiLevelType w:val="hybridMultilevel"/>
    <w:tmpl w:val="A1F8592A"/>
    <w:lvl w:ilvl="0" w:tplc="14CC1500">
      <w:start w:val="1"/>
      <w:numFmt w:val="bullet"/>
      <w:lvlText w:val=""/>
      <w:lvlJc w:val="left"/>
      <w:pPr>
        <w:ind w:left="720" w:hanging="360"/>
      </w:pPr>
      <w:rPr>
        <w:rFonts w:ascii="Symbol" w:hAnsi="Symbol" w:hint="default"/>
      </w:rPr>
    </w:lvl>
    <w:lvl w:ilvl="1" w:tplc="1B088BA0">
      <w:start w:val="1"/>
      <w:numFmt w:val="bullet"/>
      <w:lvlText w:val="o"/>
      <w:lvlJc w:val="left"/>
      <w:pPr>
        <w:ind w:left="1440" w:hanging="360"/>
      </w:pPr>
      <w:rPr>
        <w:rFonts w:ascii="Courier New" w:hAnsi="Courier New" w:hint="default"/>
      </w:rPr>
    </w:lvl>
    <w:lvl w:ilvl="2" w:tplc="DB8662FA">
      <w:start w:val="1"/>
      <w:numFmt w:val="bullet"/>
      <w:lvlText w:val=""/>
      <w:lvlJc w:val="left"/>
      <w:pPr>
        <w:ind w:left="2160" w:hanging="360"/>
      </w:pPr>
      <w:rPr>
        <w:rFonts w:ascii="Wingdings" w:hAnsi="Wingdings" w:hint="default"/>
      </w:rPr>
    </w:lvl>
    <w:lvl w:ilvl="3" w:tplc="A76ECF3C">
      <w:start w:val="1"/>
      <w:numFmt w:val="bullet"/>
      <w:lvlText w:val=""/>
      <w:lvlJc w:val="left"/>
      <w:pPr>
        <w:ind w:left="2880" w:hanging="360"/>
      </w:pPr>
      <w:rPr>
        <w:rFonts w:ascii="Symbol" w:hAnsi="Symbol" w:hint="default"/>
      </w:rPr>
    </w:lvl>
    <w:lvl w:ilvl="4" w:tplc="DFAA2BBA">
      <w:start w:val="1"/>
      <w:numFmt w:val="bullet"/>
      <w:lvlText w:val="o"/>
      <w:lvlJc w:val="left"/>
      <w:pPr>
        <w:ind w:left="3600" w:hanging="360"/>
      </w:pPr>
      <w:rPr>
        <w:rFonts w:ascii="Courier New" w:hAnsi="Courier New" w:hint="default"/>
      </w:rPr>
    </w:lvl>
    <w:lvl w:ilvl="5" w:tplc="FE2EBDBA">
      <w:start w:val="1"/>
      <w:numFmt w:val="bullet"/>
      <w:lvlText w:val=""/>
      <w:lvlJc w:val="left"/>
      <w:pPr>
        <w:ind w:left="4320" w:hanging="360"/>
      </w:pPr>
      <w:rPr>
        <w:rFonts w:ascii="Wingdings" w:hAnsi="Wingdings" w:hint="default"/>
      </w:rPr>
    </w:lvl>
    <w:lvl w:ilvl="6" w:tplc="3BEC5BB6">
      <w:start w:val="1"/>
      <w:numFmt w:val="bullet"/>
      <w:lvlText w:val=""/>
      <w:lvlJc w:val="left"/>
      <w:pPr>
        <w:ind w:left="5040" w:hanging="360"/>
      </w:pPr>
      <w:rPr>
        <w:rFonts w:ascii="Symbol" w:hAnsi="Symbol" w:hint="default"/>
      </w:rPr>
    </w:lvl>
    <w:lvl w:ilvl="7" w:tplc="D49AA75C">
      <w:start w:val="1"/>
      <w:numFmt w:val="bullet"/>
      <w:lvlText w:val="o"/>
      <w:lvlJc w:val="left"/>
      <w:pPr>
        <w:ind w:left="5760" w:hanging="360"/>
      </w:pPr>
      <w:rPr>
        <w:rFonts w:ascii="Courier New" w:hAnsi="Courier New" w:hint="default"/>
      </w:rPr>
    </w:lvl>
    <w:lvl w:ilvl="8" w:tplc="23B64146">
      <w:start w:val="1"/>
      <w:numFmt w:val="bullet"/>
      <w:lvlText w:val=""/>
      <w:lvlJc w:val="left"/>
      <w:pPr>
        <w:ind w:left="6480" w:hanging="360"/>
      </w:pPr>
      <w:rPr>
        <w:rFonts w:ascii="Wingdings" w:hAnsi="Wingdings" w:hint="default"/>
      </w:rPr>
    </w:lvl>
  </w:abstractNum>
  <w:abstractNum w:abstractNumId="11" w15:restartNumberingAfterBreak="0">
    <w:nsid w:val="01C9FA52"/>
    <w:multiLevelType w:val="hybridMultilevel"/>
    <w:tmpl w:val="02221672"/>
    <w:lvl w:ilvl="0" w:tplc="8C76154C">
      <w:start w:val="1"/>
      <w:numFmt w:val="decimal"/>
      <w:lvlText w:val="%1."/>
      <w:lvlJc w:val="left"/>
      <w:pPr>
        <w:ind w:left="720" w:hanging="360"/>
      </w:pPr>
    </w:lvl>
    <w:lvl w:ilvl="1" w:tplc="675A464A">
      <w:start w:val="1"/>
      <w:numFmt w:val="lowerLetter"/>
      <w:lvlText w:val="%2."/>
      <w:lvlJc w:val="left"/>
      <w:pPr>
        <w:ind w:left="1440" w:hanging="360"/>
      </w:pPr>
    </w:lvl>
    <w:lvl w:ilvl="2" w:tplc="E08CEBCA">
      <w:start w:val="1"/>
      <w:numFmt w:val="lowerRoman"/>
      <w:lvlText w:val="%3."/>
      <w:lvlJc w:val="right"/>
      <w:pPr>
        <w:ind w:left="2160" w:hanging="180"/>
      </w:pPr>
    </w:lvl>
    <w:lvl w:ilvl="3" w:tplc="691A8BFA">
      <w:start w:val="1"/>
      <w:numFmt w:val="decimal"/>
      <w:lvlText w:val="%4."/>
      <w:lvlJc w:val="left"/>
      <w:pPr>
        <w:ind w:left="2880" w:hanging="360"/>
      </w:pPr>
    </w:lvl>
    <w:lvl w:ilvl="4" w:tplc="95288FFE">
      <w:start w:val="1"/>
      <w:numFmt w:val="lowerLetter"/>
      <w:lvlText w:val="%5."/>
      <w:lvlJc w:val="left"/>
      <w:pPr>
        <w:ind w:left="3600" w:hanging="360"/>
      </w:pPr>
    </w:lvl>
    <w:lvl w:ilvl="5" w:tplc="744CFF18">
      <w:start w:val="1"/>
      <w:numFmt w:val="lowerRoman"/>
      <w:lvlText w:val="%6."/>
      <w:lvlJc w:val="right"/>
      <w:pPr>
        <w:ind w:left="4320" w:hanging="180"/>
      </w:pPr>
    </w:lvl>
    <w:lvl w:ilvl="6" w:tplc="C3287934">
      <w:start w:val="1"/>
      <w:numFmt w:val="decimal"/>
      <w:lvlText w:val="%7."/>
      <w:lvlJc w:val="left"/>
      <w:pPr>
        <w:ind w:left="5040" w:hanging="360"/>
      </w:pPr>
    </w:lvl>
    <w:lvl w:ilvl="7" w:tplc="3DD21D68">
      <w:start w:val="1"/>
      <w:numFmt w:val="lowerLetter"/>
      <w:lvlText w:val="%8."/>
      <w:lvlJc w:val="left"/>
      <w:pPr>
        <w:ind w:left="5760" w:hanging="360"/>
      </w:pPr>
    </w:lvl>
    <w:lvl w:ilvl="8" w:tplc="96FE37E0">
      <w:start w:val="1"/>
      <w:numFmt w:val="lowerRoman"/>
      <w:lvlText w:val="%9."/>
      <w:lvlJc w:val="right"/>
      <w:pPr>
        <w:ind w:left="6480" w:hanging="180"/>
      </w:pPr>
    </w:lvl>
  </w:abstractNum>
  <w:abstractNum w:abstractNumId="12"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C12F666"/>
    <w:multiLevelType w:val="hybridMultilevel"/>
    <w:tmpl w:val="7ADCBC3C"/>
    <w:lvl w:ilvl="0" w:tplc="FAA2B6F8">
      <w:start w:val="1"/>
      <w:numFmt w:val="bullet"/>
      <w:lvlText w:val=""/>
      <w:lvlJc w:val="left"/>
      <w:pPr>
        <w:ind w:left="1080" w:hanging="360"/>
      </w:pPr>
      <w:rPr>
        <w:rFonts w:ascii="Symbol" w:hAnsi="Symbol" w:hint="default"/>
      </w:rPr>
    </w:lvl>
    <w:lvl w:ilvl="1" w:tplc="DEF8558E">
      <w:start w:val="1"/>
      <w:numFmt w:val="bullet"/>
      <w:lvlText w:val=""/>
      <w:lvlJc w:val="left"/>
      <w:pPr>
        <w:ind w:left="1800" w:hanging="360"/>
      </w:pPr>
      <w:rPr>
        <w:rFonts w:ascii="Symbol" w:hAnsi="Symbol" w:hint="default"/>
      </w:rPr>
    </w:lvl>
    <w:lvl w:ilvl="2" w:tplc="A58A20BC">
      <w:start w:val="1"/>
      <w:numFmt w:val="bullet"/>
      <w:lvlText w:val=""/>
      <w:lvlJc w:val="left"/>
      <w:pPr>
        <w:ind w:left="2520" w:hanging="360"/>
      </w:pPr>
      <w:rPr>
        <w:rFonts w:ascii="Wingdings" w:hAnsi="Wingdings" w:hint="default"/>
      </w:rPr>
    </w:lvl>
    <w:lvl w:ilvl="3" w:tplc="1E3C6DBC">
      <w:start w:val="1"/>
      <w:numFmt w:val="bullet"/>
      <w:lvlText w:val=""/>
      <w:lvlJc w:val="left"/>
      <w:pPr>
        <w:ind w:left="3240" w:hanging="360"/>
      </w:pPr>
      <w:rPr>
        <w:rFonts w:ascii="Symbol" w:hAnsi="Symbol" w:hint="default"/>
      </w:rPr>
    </w:lvl>
    <w:lvl w:ilvl="4" w:tplc="5BB80AFC">
      <w:start w:val="1"/>
      <w:numFmt w:val="bullet"/>
      <w:lvlText w:val="o"/>
      <w:lvlJc w:val="left"/>
      <w:pPr>
        <w:ind w:left="3960" w:hanging="360"/>
      </w:pPr>
      <w:rPr>
        <w:rFonts w:ascii="Courier New" w:hAnsi="Courier New" w:hint="default"/>
      </w:rPr>
    </w:lvl>
    <w:lvl w:ilvl="5" w:tplc="CEECC296">
      <w:start w:val="1"/>
      <w:numFmt w:val="bullet"/>
      <w:lvlText w:val=""/>
      <w:lvlJc w:val="left"/>
      <w:pPr>
        <w:ind w:left="4680" w:hanging="360"/>
      </w:pPr>
      <w:rPr>
        <w:rFonts w:ascii="Wingdings" w:hAnsi="Wingdings" w:hint="default"/>
      </w:rPr>
    </w:lvl>
    <w:lvl w:ilvl="6" w:tplc="A9DE1E80">
      <w:start w:val="1"/>
      <w:numFmt w:val="bullet"/>
      <w:lvlText w:val=""/>
      <w:lvlJc w:val="left"/>
      <w:pPr>
        <w:ind w:left="5400" w:hanging="360"/>
      </w:pPr>
      <w:rPr>
        <w:rFonts w:ascii="Symbol" w:hAnsi="Symbol" w:hint="default"/>
      </w:rPr>
    </w:lvl>
    <w:lvl w:ilvl="7" w:tplc="71D8D440">
      <w:start w:val="1"/>
      <w:numFmt w:val="bullet"/>
      <w:lvlText w:val="o"/>
      <w:lvlJc w:val="left"/>
      <w:pPr>
        <w:ind w:left="6120" w:hanging="360"/>
      </w:pPr>
      <w:rPr>
        <w:rFonts w:ascii="Courier New" w:hAnsi="Courier New" w:hint="default"/>
      </w:rPr>
    </w:lvl>
    <w:lvl w:ilvl="8" w:tplc="21C6EA50">
      <w:start w:val="1"/>
      <w:numFmt w:val="bullet"/>
      <w:lvlText w:val=""/>
      <w:lvlJc w:val="left"/>
      <w:pPr>
        <w:ind w:left="6840" w:hanging="360"/>
      </w:pPr>
      <w:rPr>
        <w:rFonts w:ascii="Wingdings" w:hAnsi="Wingdings" w:hint="default"/>
      </w:rPr>
    </w:lvl>
  </w:abstractNum>
  <w:abstractNum w:abstractNumId="16" w15:restartNumberingAfterBreak="0">
    <w:nsid w:val="0CE65AF1"/>
    <w:multiLevelType w:val="hybridMultilevel"/>
    <w:tmpl w:val="3B10260C"/>
    <w:lvl w:ilvl="0" w:tplc="F9724B4C">
      <w:start w:val="1"/>
      <w:numFmt w:val="bullet"/>
      <w:lvlText w:val=""/>
      <w:lvlJc w:val="left"/>
      <w:pPr>
        <w:ind w:left="720" w:hanging="360"/>
      </w:pPr>
      <w:rPr>
        <w:rFonts w:ascii="Symbol" w:hAnsi="Symbol" w:hint="default"/>
      </w:rPr>
    </w:lvl>
    <w:lvl w:ilvl="1" w:tplc="28D6F4A6">
      <w:start w:val="1"/>
      <w:numFmt w:val="bullet"/>
      <w:lvlText w:val="o"/>
      <w:lvlJc w:val="left"/>
      <w:pPr>
        <w:ind w:left="1440" w:hanging="360"/>
      </w:pPr>
      <w:rPr>
        <w:rFonts w:ascii="Courier New" w:hAnsi="Courier New" w:hint="default"/>
      </w:rPr>
    </w:lvl>
    <w:lvl w:ilvl="2" w:tplc="3EE2DAEE">
      <w:start w:val="1"/>
      <w:numFmt w:val="bullet"/>
      <w:lvlText w:val=""/>
      <w:lvlJc w:val="left"/>
      <w:pPr>
        <w:ind w:left="2160" w:hanging="360"/>
      </w:pPr>
      <w:rPr>
        <w:rFonts w:ascii="Wingdings" w:hAnsi="Wingdings" w:hint="default"/>
      </w:rPr>
    </w:lvl>
    <w:lvl w:ilvl="3" w:tplc="5BC891B8">
      <w:start w:val="1"/>
      <w:numFmt w:val="bullet"/>
      <w:lvlText w:val=""/>
      <w:lvlJc w:val="left"/>
      <w:pPr>
        <w:ind w:left="2880" w:hanging="360"/>
      </w:pPr>
      <w:rPr>
        <w:rFonts w:ascii="Symbol" w:hAnsi="Symbol" w:hint="default"/>
      </w:rPr>
    </w:lvl>
    <w:lvl w:ilvl="4" w:tplc="DB52869E">
      <w:start w:val="1"/>
      <w:numFmt w:val="bullet"/>
      <w:lvlText w:val="o"/>
      <w:lvlJc w:val="left"/>
      <w:pPr>
        <w:ind w:left="3600" w:hanging="360"/>
      </w:pPr>
      <w:rPr>
        <w:rFonts w:ascii="Courier New" w:hAnsi="Courier New" w:hint="default"/>
      </w:rPr>
    </w:lvl>
    <w:lvl w:ilvl="5" w:tplc="BA1AFFBE">
      <w:start w:val="1"/>
      <w:numFmt w:val="bullet"/>
      <w:lvlText w:val=""/>
      <w:lvlJc w:val="left"/>
      <w:pPr>
        <w:ind w:left="4320" w:hanging="360"/>
      </w:pPr>
      <w:rPr>
        <w:rFonts w:ascii="Wingdings" w:hAnsi="Wingdings" w:hint="default"/>
      </w:rPr>
    </w:lvl>
    <w:lvl w:ilvl="6" w:tplc="C66EFA2E">
      <w:start w:val="1"/>
      <w:numFmt w:val="bullet"/>
      <w:lvlText w:val=""/>
      <w:lvlJc w:val="left"/>
      <w:pPr>
        <w:ind w:left="5040" w:hanging="360"/>
      </w:pPr>
      <w:rPr>
        <w:rFonts w:ascii="Symbol" w:hAnsi="Symbol" w:hint="default"/>
      </w:rPr>
    </w:lvl>
    <w:lvl w:ilvl="7" w:tplc="48601CD0">
      <w:start w:val="1"/>
      <w:numFmt w:val="bullet"/>
      <w:lvlText w:val="o"/>
      <w:lvlJc w:val="left"/>
      <w:pPr>
        <w:ind w:left="5760" w:hanging="360"/>
      </w:pPr>
      <w:rPr>
        <w:rFonts w:ascii="Courier New" w:hAnsi="Courier New" w:hint="default"/>
      </w:rPr>
    </w:lvl>
    <w:lvl w:ilvl="8" w:tplc="B4966DC2">
      <w:start w:val="1"/>
      <w:numFmt w:val="bullet"/>
      <w:lvlText w:val=""/>
      <w:lvlJc w:val="left"/>
      <w:pPr>
        <w:ind w:left="6480" w:hanging="360"/>
      </w:pPr>
      <w:rPr>
        <w:rFonts w:ascii="Wingdings" w:hAnsi="Wingdings" w:hint="default"/>
      </w:rPr>
    </w:lvl>
  </w:abstractNum>
  <w:abstractNum w:abstractNumId="17" w15:restartNumberingAfterBreak="0">
    <w:nsid w:val="0DB167F3"/>
    <w:multiLevelType w:val="hybridMultilevel"/>
    <w:tmpl w:val="775EC300"/>
    <w:lvl w:ilvl="0" w:tplc="5EC65D72">
      <w:start w:val="1"/>
      <w:numFmt w:val="bullet"/>
      <w:lvlText w:val=""/>
      <w:lvlJc w:val="left"/>
      <w:pPr>
        <w:ind w:left="360" w:hanging="360"/>
      </w:pPr>
      <w:rPr>
        <w:rFonts w:ascii="Symbol" w:hAnsi="Symbol" w:hint="default"/>
      </w:rPr>
    </w:lvl>
    <w:lvl w:ilvl="1" w:tplc="3BBE64FA">
      <w:start w:val="1"/>
      <w:numFmt w:val="bullet"/>
      <w:lvlText w:val="o"/>
      <w:lvlJc w:val="left"/>
      <w:pPr>
        <w:ind w:left="1080" w:hanging="360"/>
      </w:pPr>
      <w:rPr>
        <w:rFonts w:ascii="Courier New" w:hAnsi="Courier New" w:hint="default"/>
      </w:rPr>
    </w:lvl>
    <w:lvl w:ilvl="2" w:tplc="479CBF72">
      <w:start w:val="1"/>
      <w:numFmt w:val="bullet"/>
      <w:lvlText w:val=""/>
      <w:lvlJc w:val="left"/>
      <w:pPr>
        <w:ind w:left="1800" w:hanging="360"/>
      </w:pPr>
      <w:rPr>
        <w:rFonts w:ascii="Wingdings" w:hAnsi="Wingdings" w:hint="default"/>
      </w:rPr>
    </w:lvl>
    <w:lvl w:ilvl="3" w:tplc="2758A140">
      <w:start w:val="1"/>
      <w:numFmt w:val="bullet"/>
      <w:lvlText w:val=""/>
      <w:lvlJc w:val="left"/>
      <w:pPr>
        <w:ind w:left="2520" w:hanging="360"/>
      </w:pPr>
      <w:rPr>
        <w:rFonts w:ascii="Symbol" w:hAnsi="Symbol" w:hint="default"/>
      </w:rPr>
    </w:lvl>
    <w:lvl w:ilvl="4" w:tplc="7AB4BA2A">
      <w:start w:val="1"/>
      <w:numFmt w:val="bullet"/>
      <w:lvlText w:val="o"/>
      <w:lvlJc w:val="left"/>
      <w:pPr>
        <w:ind w:left="3240" w:hanging="360"/>
      </w:pPr>
      <w:rPr>
        <w:rFonts w:ascii="Courier New" w:hAnsi="Courier New" w:hint="default"/>
      </w:rPr>
    </w:lvl>
    <w:lvl w:ilvl="5" w:tplc="8892D3FC">
      <w:start w:val="1"/>
      <w:numFmt w:val="bullet"/>
      <w:lvlText w:val=""/>
      <w:lvlJc w:val="left"/>
      <w:pPr>
        <w:ind w:left="3960" w:hanging="360"/>
      </w:pPr>
      <w:rPr>
        <w:rFonts w:ascii="Wingdings" w:hAnsi="Wingdings" w:hint="default"/>
      </w:rPr>
    </w:lvl>
    <w:lvl w:ilvl="6" w:tplc="24B6BCEE">
      <w:start w:val="1"/>
      <w:numFmt w:val="bullet"/>
      <w:lvlText w:val=""/>
      <w:lvlJc w:val="left"/>
      <w:pPr>
        <w:ind w:left="4680" w:hanging="360"/>
      </w:pPr>
      <w:rPr>
        <w:rFonts w:ascii="Symbol" w:hAnsi="Symbol" w:hint="default"/>
      </w:rPr>
    </w:lvl>
    <w:lvl w:ilvl="7" w:tplc="8D02E7B4">
      <w:start w:val="1"/>
      <w:numFmt w:val="bullet"/>
      <w:lvlText w:val="o"/>
      <w:lvlJc w:val="left"/>
      <w:pPr>
        <w:ind w:left="5400" w:hanging="360"/>
      </w:pPr>
      <w:rPr>
        <w:rFonts w:ascii="Courier New" w:hAnsi="Courier New" w:hint="default"/>
      </w:rPr>
    </w:lvl>
    <w:lvl w:ilvl="8" w:tplc="A78ADBF6">
      <w:start w:val="1"/>
      <w:numFmt w:val="bullet"/>
      <w:lvlText w:val=""/>
      <w:lvlJc w:val="left"/>
      <w:pPr>
        <w:ind w:left="6120" w:hanging="360"/>
      </w:pPr>
      <w:rPr>
        <w:rFonts w:ascii="Wingdings" w:hAnsi="Wingdings" w:hint="default"/>
      </w:rPr>
    </w:lvl>
  </w:abstractNum>
  <w:abstractNum w:abstractNumId="18" w15:restartNumberingAfterBreak="0">
    <w:nsid w:val="0E4A4AF8"/>
    <w:multiLevelType w:val="hybridMultilevel"/>
    <w:tmpl w:val="8EF26746"/>
    <w:lvl w:ilvl="0" w:tplc="72522A0C">
      <w:start w:val="1"/>
      <w:numFmt w:val="bullet"/>
      <w:lvlText w:val=""/>
      <w:lvlJc w:val="left"/>
      <w:pPr>
        <w:ind w:left="720" w:hanging="360"/>
      </w:pPr>
      <w:rPr>
        <w:rFonts w:ascii="Symbol" w:hAnsi="Symbol" w:hint="default"/>
      </w:rPr>
    </w:lvl>
    <w:lvl w:ilvl="1" w:tplc="573E5A48">
      <w:start w:val="1"/>
      <w:numFmt w:val="bullet"/>
      <w:lvlText w:val="o"/>
      <w:lvlJc w:val="left"/>
      <w:pPr>
        <w:ind w:left="1440" w:hanging="360"/>
      </w:pPr>
      <w:rPr>
        <w:rFonts w:ascii="Courier New" w:hAnsi="Courier New" w:hint="default"/>
      </w:rPr>
    </w:lvl>
    <w:lvl w:ilvl="2" w:tplc="01B4BA00">
      <w:start w:val="1"/>
      <w:numFmt w:val="bullet"/>
      <w:lvlText w:val=""/>
      <w:lvlJc w:val="left"/>
      <w:pPr>
        <w:ind w:left="2160" w:hanging="360"/>
      </w:pPr>
      <w:rPr>
        <w:rFonts w:ascii="Wingdings" w:hAnsi="Wingdings" w:hint="default"/>
      </w:rPr>
    </w:lvl>
    <w:lvl w:ilvl="3" w:tplc="06D68B3C">
      <w:start w:val="1"/>
      <w:numFmt w:val="bullet"/>
      <w:lvlText w:val=""/>
      <w:lvlJc w:val="left"/>
      <w:pPr>
        <w:ind w:left="2880" w:hanging="360"/>
      </w:pPr>
      <w:rPr>
        <w:rFonts w:ascii="Symbol" w:hAnsi="Symbol" w:hint="default"/>
      </w:rPr>
    </w:lvl>
    <w:lvl w:ilvl="4" w:tplc="04243FE6">
      <w:start w:val="1"/>
      <w:numFmt w:val="bullet"/>
      <w:lvlText w:val="o"/>
      <w:lvlJc w:val="left"/>
      <w:pPr>
        <w:ind w:left="3600" w:hanging="360"/>
      </w:pPr>
      <w:rPr>
        <w:rFonts w:ascii="Courier New" w:hAnsi="Courier New" w:hint="default"/>
      </w:rPr>
    </w:lvl>
    <w:lvl w:ilvl="5" w:tplc="C1DE1080">
      <w:start w:val="1"/>
      <w:numFmt w:val="bullet"/>
      <w:lvlText w:val=""/>
      <w:lvlJc w:val="left"/>
      <w:pPr>
        <w:ind w:left="4320" w:hanging="360"/>
      </w:pPr>
      <w:rPr>
        <w:rFonts w:ascii="Wingdings" w:hAnsi="Wingdings" w:hint="default"/>
      </w:rPr>
    </w:lvl>
    <w:lvl w:ilvl="6" w:tplc="5680D1E8">
      <w:start w:val="1"/>
      <w:numFmt w:val="bullet"/>
      <w:lvlText w:val=""/>
      <w:lvlJc w:val="left"/>
      <w:pPr>
        <w:ind w:left="5040" w:hanging="360"/>
      </w:pPr>
      <w:rPr>
        <w:rFonts w:ascii="Symbol" w:hAnsi="Symbol" w:hint="default"/>
      </w:rPr>
    </w:lvl>
    <w:lvl w:ilvl="7" w:tplc="270EB5EE">
      <w:start w:val="1"/>
      <w:numFmt w:val="bullet"/>
      <w:lvlText w:val="o"/>
      <w:lvlJc w:val="left"/>
      <w:pPr>
        <w:ind w:left="5760" w:hanging="360"/>
      </w:pPr>
      <w:rPr>
        <w:rFonts w:ascii="Courier New" w:hAnsi="Courier New" w:hint="default"/>
      </w:rPr>
    </w:lvl>
    <w:lvl w:ilvl="8" w:tplc="171852B0">
      <w:start w:val="1"/>
      <w:numFmt w:val="bullet"/>
      <w:lvlText w:val=""/>
      <w:lvlJc w:val="left"/>
      <w:pPr>
        <w:ind w:left="6480" w:hanging="360"/>
      </w:pPr>
      <w:rPr>
        <w:rFonts w:ascii="Wingdings" w:hAnsi="Wingdings" w:hint="default"/>
      </w:rPr>
    </w:lvl>
  </w:abstractNum>
  <w:abstractNum w:abstractNumId="19" w15:restartNumberingAfterBreak="0">
    <w:nsid w:val="133B2F59"/>
    <w:multiLevelType w:val="hybridMultilevel"/>
    <w:tmpl w:val="01C669D8"/>
    <w:lvl w:ilvl="0" w:tplc="DE22814C">
      <w:start w:val="1"/>
      <w:numFmt w:val="bullet"/>
      <w:lvlText w:val=""/>
      <w:lvlJc w:val="left"/>
      <w:pPr>
        <w:ind w:left="720" w:hanging="360"/>
      </w:pPr>
      <w:rPr>
        <w:rFonts w:ascii="Symbol" w:hAnsi="Symbol" w:hint="default"/>
      </w:rPr>
    </w:lvl>
    <w:lvl w:ilvl="1" w:tplc="C0120AFC">
      <w:start w:val="1"/>
      <w:numFmt w:val="bullet"/>
      <w:lvlText w:val="o"/>
      <w:lvlJc w:val="left"/>
      <w:pPr>
        <w:ind w:left="1440" w:hanging="360"/>
      </w:pPr>
      <w:rPr>
        <w:rFonts w:ascii="Courier New" w:hAnsi="Courier New" w:hint="default"/>
      </w:rPr>
    </w:lvl>
    <w:lvl w:ilvl="2" w:tplc="C62E8B60">
      <w:start w:val="1"/>
      <w:numFmt w:val="bullet"/>
      <w:lvlText w:val=""/>
      <w:lvlJc w:val="left"/>
      <w:pPr>
        <w:ind w:left="2160" w:hanging="360"/>
      </w:pPr>
      <w:rPr>
        <w:rFonts w:ascii="Wingdings" w:hAnsi="Wingdings" w:hint="default"/>
      </w:rPr>
    </w:lvl>
    <w:lvl w:ilvl="3" w:tplc="8018A048">
      <w:start w:val="1"/>
      <w:numFmt w:val="bullet"/>
      <w:lvlText w:val=""/>
      <w:lvlJc w:val="left"/>
      <w:pPr>
        <w:ind w:left="2880" w:hanging="360"/>
      </w:pPr>
      <w:rPr>
        <w:rFonts w:ascii="Symbol" w:hAnsi="Symbol" w:hint="default"/>
      </w:rPr>
    </w:lvl>
    <w:lvl w:ilvl="4" w:tplc="7B9A4436">
      <w:start w:val="1"/>
      <w:numFmt w:val="bullet"/>
      <w:lvlText w:val="o"/>
      <w:lvlJc w:val="left"/>
      <w:pPr>
        <w:ind w:left="3600" w:hanging="360"/>
      </w:pPr>
      <w:rPr>
        <w:rFonts w:ascii="Courier New" w:hAnsi="Courier New" w:hint="default"/>
      </w:rPr>
    </w:lvl>
    <w:lvl w:ilvl="5" w:tplc="54EEB642">
      <w:start w:val="1"/>
      <w:numFmt w:val="bullet"/>
      <w:lvlText w:val=""/>
      <w:lvlJc w:val="left"/>
      <w:pPr>
        <w:ind w:left="4320" w:hanging="360"/>
      </w:pPr>
      <w:rPr>
        <w:rFonts w:ascii="Wingdings" w:hAnsi="Wingdings" w:hint="default"/>
      </w:rPr>
    </w:lvl>
    <w:lvl w:ilvl="6" w:tplc="A73AF266">
      <w:start w:val="1"/>
      <w:numFmt w:val="bullet"/>
      <w:lvlText w:val=""/>
      <w:lvlJc w:val="left"/>
      <w:pPr>
        <w:ind w:left="5040" w:hanging="360"/>
      </w:pPr>
      <w:rPr>
        <w:rFonts w:ascii="Symbol" w:hAnsi="Symbol" w:hint="default"/>
      </w:rPr>
    </w:lvl>
    <w:lvl w:ilvl="7" w:tplc="EC8C48DA">
      <w:start w:val="1"/>
      <w:numFmt w:val="bullet"/>
      <w:lvlText w:val="o"/>
      <w:lvlJc w:val="left"/>
      <w:pPr>
        <w:ind w:left="5760" w:hanging="360"/>
      </w:pPr>
      <w:rPr>
        <w:rFonts w:ascii="Courier New" w:hAnsi="Courier New" w:hint="default"/>
      </w:rPr>
    </w:lvl>
    <w:lvl w:ilvl="8" w:tplc="302C7DE2">
      <w:start w:val="1"/>
      <w:numFmt w:val="bullet"/>
      <w:lvlText w:val=""/>
      <w:lvlJc w:val="left"/>
      <w:pPr>
        <w:ind w:left="6480" w:hanging="360"/>
      </w:pPr>
      <w:rPr>
        <w:rFonts w:ascii="Wingdings" w:hAnsi="Wingdings" w:hint="default"/>
      </w:rPr>
    </w:lvl>
  </w:abstractNum>
  <w:abstractNum w:abstractNumId="20" w15:restartNumberingAfterBreak="0">
    <w:nsid w:val="1367C9C0"/>
    <w:multiLevelType w:val="hybridMultilevel"/>
    <w:tmpl w:val="66F2D398"/>
    <w:lvl w:ilvl="0" w:tplc="296A3E0E">
      <w:start w:val="1"/>
      <w:numFmt w:val="decimal"/>
      <w:lvlText w:val="%1."/>
      <w:lvlJc w:val="left"/>
      <w:pPr>
        <w:ind w:left="720" w:hanging="360"/>
      </w:pPr>
    </w:lvl>
    <w:lvl w:ilvl="1" w:tplc="33B069E0">
      <w:start w:val="1"/>
      <w:numFmt w:val="lowerLetter"/>
      <w:lvlText w:val="%2."/>
      <w:lvlJc w:val="left"/>
      <w:pPr>
        <w:ind w:left="1440" w:hanging="360"/>
      </w:pPr>
    </w:lvl>
    <w:lvl w:ilvl="2" w:tplc="4266A0BE">
      <w:start w:val="1"/>
      <w:numFmt w:val="lowerRoman"/>
      <w:lvlText w:val="%3."/>
      <w:lvlJc w:val="right"/>
      <w:pPr>
        <w:ind w:left="2160" w:hanging="180"/>
      </w:pPr>
    </w:lvl>
    <w:lvl w:ilvl="3" w:tplc="10666458">
      <w:start w:val="1"/>
      <w:numFmt w:val="decimal"/>
      <w:lvlText w:val="%4."/>
      <w:lvlJc w:val="left"/>
      <w:pPr>
        <w:ind w:left="2880" w:hanging="360"/>
      </w:pPr>
    </w:lvl>
    <w:lvl w:ilvl="4" w:tplc="F8FEE84E">
      <w:start w:val="1"/>
      <w:numFmt w:val="lowerLetter"/>
      <w:lvlText w:val="%5."/>
      <w:lvlJc w:val="left"/>
      <w:pPr>
        <w:ind w:left="3600" w:hanging="360"/>
      </w:pPr>
    </w:lvl>
    <w:lvl w:ilvl="5" w:tplc="9F1C6EE0">
      <w:start w:val="1"/>
      <w:numFmt w:val="lowerRoman"/>
      <w:lvlText w:val="%6."/>
      <w:lvlJc w:val="right"/>
      <w:pPr>
        <w:ind w:left="4320" w:hanging="180"/>
      </w:pPr>
    </w:lvl>
    <w:lvl w:ilvl="6" w:tplc="E6BC81F0">
      <w:start w:val="1"/>
      <w:numFmt w:val="decimal"/>
      <w:lvlText w:val="%7."/>
      <w:lvlJc w:val="left"/>
      <w:pPr>
        <w:ind w:left="5040" w:hanging="360"/>
      </w:pPr>
    </w:lvl>
    <w:lvl w:ilvl="7" w:tplc="68D8A318">
      <w:start w:val="1"/>
      <w:numFmt w:val="lowerLetter"/>
      <w:lvlText w:val="%8."/>
      <w:lvlJc w:val="left"/>
      <w:pPr>
        <w:ind w:left="5760" w:hanging="360"/>
      </w:pPr>
    </w:lvl>
    <w:lvl w:ilvl="8" w:tplc="4394F760">
      <w:start w:val="1"/>
      <w:numFmt w:val="lowerRoman"/>
      <w:lvlText w:val="%9."/>
      <w:lvlJc w:val="right"/>
      <w:pPr>
        <w:ind w:left="6480" w:hanging="180"/>
      </w:pPr>
    </w:lvl>
  </w:abstractNum>
  <w:abstractNum w:abstractNumId="21"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672A9E1"/>
    <w:multiLevelType w:val="hybridMultilevel"/>
    <w:tmpl w:val="07C21EFC"/>
    <w:lvl w:ilvl="0" w:tplc="05C2326A">
      <w:start w:val="1"/>
      <w:numFmt w:val="bullet"/>
      <w:lvlText w:val=""/>
      <w:lvlJc w:val="left"/>
      <w:pPr>
        <w:ind w:left="720" w:hanging="360"/>
      </w:pPr>
      <w:rPr>
        <w:rFonts w:ascii="Symbol" w:hAnsi="Symbol" w:hint="default"/>
      </w:rPr>
    </w:lvl>
    <w:lvl w:ilvl="1" w:tplc="7464B0DC">
      <w:start w:val="1"/>
      <w:numFmt w:val="bullet"/>
      <w:lvlText w:val="o"/>
      <w:lvlJc w:val="left"/>
      <w:pPr>
        <w:ind w:left="1440" w:hanging="360"/>
      </w:pPr>
      <w:rPr>
        <w:rFonts w:ascii="Courier New" w:hAnsi="Courier New" w:hint="default"/>
      </w:rPr>
    </w:lvl>
    <w:lvl w:ilvl="2" w:tplc="879A95A4">
      <w:start w:val="1"/>
      <w:numFmt w:val="bullet"/>
      <w:lvlText w:val=""/>
      <w:lvlJc w:val="left"/>
      <w:pPr>
        <w:ind w:left="2160" w:hanging="360"/>
      </w:pPr>
      <w:rPr>
        <w:rFonts w:ascii="Wingdings" w:hAnsi="Wingdings" w:hint="default"/>
      </w:rPr>
    </w:lvl>
    <w:lvl w:ilvl="3" w:tplc="1F28A9BA">
      <w:start w:val="1"/>
      <w:numFmt w:val="bullet"/>
      <w:lvlText w:val=""/>
      <w:lvlJc w:val="left"/>
      <w:pPr>
        <w:ind w:left="2880" w:hanging="360"/>
      </w:pPr>
      <w:rPr>
        <w:rFonts w:ascii="Symbol" w:hAnsi="Symbol" w:hint="default"/>
      </w:rPr>
    </w:lvl>
    <w:lvl w:ilvl="4" w:tplc="E242B68A">
      <w:start w:val="1"/>
      <w:numFmt w:val="bullet"/>
      <w:lvlText w:val="o"/>
      <w:lvlJc w:val="left"/>
      <w:pPr>
        <w:ind w:left="3600" w:hanging="360"/>
      </w:pPr>
      <w:rPr>
        <w:rFonts w:ascii="Courier New" w:hAnsi="Courier New" w:hint="default"/>
      </w:rPr>
    </w:lvl>
    <w:lvl w:ilvl="5" w:tplc="41FE32A0">
      <w:start w:val="1"/>
      <w:numFmt w:val="bullet"/>
      <w:lvlText w:val=""/>
      <w:lvlJc w:val="left"/>
      <w:pPr>
        <w:ind w:left="4320" w:hanging="360"/>
      </w:pPr>
      <w:rPr>
        <w:rFonts w:ascii="Wingdings" w:hAnsi="Wingdings" w:hint="default"/>
      </w:rPr>
    </w:lvl>
    <w:lvl w:ilvl="6" w:tplc="9266E756">
      <w:start w:val="1"/>
      <w:numFmt w:val="bullet"/>
      <w:lvlText w:val=""/>
      <w:lvlJc w:val="left"/>
      <w:pPr>
        <w:ind w:left="5040" w:hanging="360"/>
      </w:pPr>
      <w:rPr>
        <w:rFonts w:ascii="Symbol" w:hAnsi="Symbol" w:hint="default"/>
      </w:rPr>
    </w:lvl>
    <w:lvl w:ilvl="7" w:tplc="57CCAEEC">
      <w:start w:val="1"/>
      <w:numFmt w:val="bullet"/>
      <w:lvlText w:val="o"/>
      <w:lvlJc w:val="left"/>
      <w:pPr>
        <w:ind w:left="5760" w:hanging="360"/>
      </w:pPr>
      <w:rPr>
        <w:rFonts w:ascii="Courier New" w:hAnsi="Courier New" w:hint="default"/>
      </w:rPr>
    </w:lvl>
    <w:lvl w:ilvl="8" w:tplc="1C88072A">
      <w:start w:val="1"/>
      <w:numFmt w:val="bullet"/>
      <w:lvlText w:val=""/>
      <w:lvlJc w:val="left"/>
      <w:pPr>
        <w:ind w:left="6480" w:hanging="360"/>
      </w:pPr>
      <w:rPr>
        <w:rFonts w:ascii="Wingdings" w:hAnsi="Wingdings" w:hint="default"/>
      </w:rPr>
    </w:lvl>
  </w:abstractNum>
  <w:abstractNum w:abstractNumId="23" w15:restartNumberingAfterBreak="0">
    <w:nsid w:val="1AA336A2"/>
    <w:multiLevelType w:val="hybridMultilevel"/>
    <w:tmpl w:val="9B129050"/>
    <w:lvl w:ilvl="0" w:tplc="EDFA1F28">
      <w:start w:val="1"/>
      <w:numFmt w:val="bullet"/>
      <w:lvlText w:val=""/>
      <w:lvlJc w:val="left"/>
      <w:pPr>
        <w:ind w:left="720" w:hanging="360"/>
      </w:pPr>
      <w:rPr>
        <w:rFonts w:ascii="Symbol" w:hAnsi="Symbol" w:hint="default"/>
      </w:rPr>
    </w:lvl>
    <w:lvl w:ilvl="1" w:tplc="980A52A8">
      <w:start w:val="1"/>
      <w:numFmt w:val="bullet"/>
      <w:lvlText w:val="o"/>
      <w:lvlJc w:val="left"/>
      <w:pPr>
        <w:ind w:left="1440" w:hanging="360"/>
      </w:pPr>
      <w:rPr>
        <w:rFonts w:ascii="Courier New" w:hAnsi="Courier New" w:hint="default"/>
      </w:rPr>
    </w:lvl>
    <w:lvl w:ilvl="2" w:tplc="866C658C">
      <w:start w:val="1"/>
      <w:numFmt w:val="bullet"/>
      <w:lvlText w:val=""/>
      <w:lvlJc w:val="left"/>
      <w:pPr>
        <w:ind w:left="2160" w:hanging="360"/>
      </w:pPr>
      <w:rPr>
        <w:rFonts w:ascii="Wingdings" w:hAnsi="Wingdings" w:hint="default"/>
      </w:rPr>
    </w:lvl>
    <w:lvl w:ilvl="3" w:tplc="4A843EF4">
      <w:start w:val="1"/>
      <w:numFmt w:val="bullet"/>
      <w:lvlText w:val=""/>
      <w:lvlJc w:val="left"/>
      <w:pPr>
        <w:ind w:left="2880" w:hanging="360"/>
      </w:pPr>
      <w:rPr>
        <w:rFonts w:ascii="Symbol" w:hAnsi="Symbol" w:hint="default"/>
      </w:rPr>
    </w:lvl>
    <w:lvl w:ilvl="4" w:tplc="AB4E6126">
      <w:start w:val="1"/>
      <w:numFmt w:val="bullet"/>
      <w:lvlText w:val="o"/>
      <w:lvlJc w:val="left"/>
      <w:pPr>
        <w:ind w:left="3600" w:hanging="360"/>
      </w:pPr>
      <w:rPr>
        <w:rFonts w:ascii="Courier New" w:hAnsi="Courier New" w:hint="default"/>
      </w:rPr>
    </w:lvl>
    <w:lvl w:ilvl="5" w:tplc="531E3B12">
      <w:start w:val="1"/>
      <w:numFmt w:val="bullet"/>
      <w:lvlText w:val=""/>
      <w:lvlJc w:val="left"/>
      <w:pPr>
        <w:ind w:left="4320" w:hanging="360"/>
      </w:pPr>
      <w:rPr>
        <w:rFonts w:ascii="Wingdings" w:hAnsi="Wingdings" w:hint="default"/>
      </w:rPr>
    </w:lvl>
    <w:lvl w:ilvl="6" w:tplc="7B12E87A">
      <w:start w:val="1"/>
      <w:numFmt w:val="bullet"/>
      <w:lvlText w:val=""/>
      <w:lvlJc w:val="left"/>
      <w:pPr>
        <w:ind w:left="5040" w:hanging="360"/>
      </w:pPr>
      <w:rPr>
        <w:rFonts w:ascii="Symbol" w:hAnsi="Symbol" w:hint="default"/>
      </w:rPr>
    </w:lvl>
    <w:lvl w:ilvl="7" w:tplc="32403F5C">
      <w:start w:val="1"/>
      <w:numFmt w:val="bullet"/>
      <w:lvlText w:val="o"/>
      <w:lvlJc w:val="left"/>
      <w:pPr>
        <w:ind w:left="5760" w:hanging="360"/>
      </w:pPr>
      <w:rPr>
        <w:rFonts w:ascii="Courier New" w:hAnsi="Courier New" w:hint="default"/>
      </w:rPr>
    </w:lvl>
    <w:lvl w:ilvl="8" w:tplc="0D2CA61E">
      <w:start w:val="1"/>
      <w:numFmt w:val="bullet"/>
      <w:lvlText w:val=""/>
      <w:lvlJc w:val="left"/>
      <w:pPr>
        <w:ind w:left="6480" w:hanging="360"/>
      </w:pPr>
      <w:rPr>
        <w:rFonts w:ascii="Wingdings" w:hAnsi="Wingdings" w:hint="default"/>
      </w:rPr>
    </w:lvl>
  </w:abstractNum>
  <w:abstractNum w:abstractNumId="24" w15:restartNumberingAfterBreak="0">
    <w:nsid w:val="1B0E3187"/>
    <w:multiLevelType w:val="hybridMultilevel"/>
    <w:tmpl w:val="D16E0C7A"/>
    <w:lvl w:ilvl="0" w:tplc="1C80E210">
      <w:start w:val="1"/>
      <w:numFmt w:val="bullet"/>
      <w:lvlText w:val=""/>
      <w:lvlJc w:val="left"/>
      <w:pPr>
        <w:ind w:left="720" w:hanging="360"/>
      </w:pPr>
      <w:rPr>
        <w:rFonts w:ascii="Symbol" w:hAnsi="Symbol" w:hint="default"/>
      </w:rPr>
    </w:lvl>
    <w:lvl w:ilvl="1" w:tplc="24261CE2">
      <w:start w:val="1"/>
      <w:numFmt w:val="bullet"/>
      <w:lvlText w:val="o"/>
      <w:lvlJc w:val="left"/>
      <w:pPr>
        <w:ind w:left="1440" w:hanging="360"/>
      </w:pPr>
      <w:rPr>
        <w:rFonts w:ascii="Courier New" w:hAnsi="Courier New" w:hint="default"/>
      </w:rPr>
    </w:lvl>
    <w:lvl w:ilvl="2" w:tplc="893E6F52">
      <w:start w:val="1"/>
      <w:numFmt w:val="bullet"/>
      <w:lvlText w:val=""/>
      <w:lvlJc w:val="left"/>
      <w:pPr>
        <w:ind w:left="2160" w:hanging="360"/>
      </w:pPr>
      <w:rPr>
        <w:rFonts w:ascii="Wingdings" w:hAnsi="Wingdings" w:hint="default"/>
      </w:rPr>
    </w:lvl>
    <w:lvl w:ilvl="3" w:tplc="1D468D46">
      <w:start w:val="1"/>
      <w:numFmt w:val="bullet"/>
      <w:lvlText w:val=""/>
      <w:lvlJc w:val="left"/>
      <w:pPr>
        <w:ind w:left="2880" w:hanging="360"/>
      </w:pPr>
      <w:rPr>
        <w:rFonts w:ascii="Symbol" w:hAnsi="Symbol" w:hint="default"/>
      </w:rPr>
    </w:lvl>
    <w:lvl w:ilvl="4" w:tplc="36F479FE">
      <w:start w:val="1"/>
      <w:numFmt w:val="bullet"/>
      <w:lvlText w:val="o"/>
      <w:lvlJc w:val="left"/>
      <w:pPr>
        <w:ind w:left="3600" w:hanging="360"/>
      </w:pPr>
      <w:rPr>
        <w:rFonts w:ascii="Courier New" w:hAnsi="Courier New" w:hint="default"/>
      </w:rPr>
    </w:lvl>
    <w:lvl w:ilvl="5" w:tplc="A8F403B8">
      <w:start w:val="1"/>
      <w:numFmt w:val="bullet"/>
      <w:lvlText w:val=""/>
      <w:lvlJc w:val="left"/>
      <w:pPr>
        <w:ind w:left="4320" w:hanging="360"/>
      </w:pPr>
      <w:rPr>
        <w:rFonts w:ascii="Wingdings" w:hAnsi="Wingdings" w:hint="default"/>
      </w:rPr>
    </w:lvl>
    <w:lvl w:ilvl="6" w:tplc="05365C1C">
      <w:start w:val="1"/>
      <w:numFmt w:val="bullet"/>
      <w:lvlText w:val=""/>
      <w:lvlJc w:val="left"/>
      <w:pPr>
        <w:ind w:left="5040" w:hanging="360"/>
      </w:pPr>
      <w:rPr>
        <w:rFonts w:ascii="Symbol" w:hAnsi="Symbol" w:hint="default"/>
      </w:rPr>
    </w:lvl>
    <w:lvl w:ilvl="7" w:tplc="16306D1C">
      <w:start w:val="1"/>
      <w:numFmt w:val="bullet"/>
      <w:lvlText w:val="o"/>
      <w:lvlJc w:val="left"/>
      <w:pPr>
        <w:ind w:left="5760" w:hanging="360"/>
      </w:pPr>
      <w:rPr>
        <w:rFonts w:ascii="Courier New" w:hAnsi="Courier New" w:hint="default"/>
      </w:rPr>
    </w:lvl>
    <w:lvl w:ilvl="8" w:tplc="5114D84E">
      <w:start w:val="1"/>
      <w:numFmt w:val="bullet"/>
      <w:lvlText w:val=""/>
      <w:lvlJc w:val="left"/>
      <w:pPr>
        <w:ind w:left="6480" w:hanging="360"/>
      </w:pPr>
      <w:rPr>
        <w:rFonts w:ascii="Wingdings" w:hAnsi="Wingdings" w:hint="default"/>
      </w:rPr>
    </w:lvl>
  </w:abstractNum>
  <w:abstractNum w:abstractNumId="25" w15:restartNumberingAfterBreak="0">
    <w:nsid w:val="200B5E0D"/>
    <w:multiLevelType w:val="hybridMultilevel"/>
    <w:tmpl w:val="E6B2BB74"/>
    <w:lvl w:ilvl="0" w:tplc="EE62D0E4">
      <w:start w:val="1"/>
      <w:numFmt w:val="bullet"/>
      <w:lvlText w:val="▫"/>
      <w:lvlJc w:val="left"/>
      <w:pPr>
        <w:ind w:left="360" w:hanging="360"/>
      </w:pPr>
      <w:rPr>
        <w:rFonts w:ascii="Courier New" w:hAnsi="Courier New" w:hint="default"/>
      </w:rPr>
    </w:lvl>
    <w:lvl w:ilvl="1" w:tplc="6E786000">
      <w:start w:val="1"/>
      <w:numFmt w:val="bullet"/>
      <w:lvlText w:val="o"/>
      <w:lvlJc w:val="left"/>
      <w:pPr>
        <w:ind w:left="1080" w:hanging="360"/>
      </w:pPr>
      <w:rPr>
        <w:rFonts w:ascii="Courier New" w:hAnsi="Courier New" w:hint="default"/>
      </w:rPr>
    </w:lvl>
    <w:lvl w:ilvl="2" w:tplc="7BF011E4">
      <w:start w:val="1"/>
      <w:numFmt w:val="bullet"/>
      <w:lvlText w:val=""/>
      <w:lvlJc w:val="left"/>
      <w:pPr>
        <w:ind w:left="1800" w:hanging="360"/>
      </w:pPr>
      <w:rPr>
        <w:rFonts w:ascii="Wingdings" w:hAnsi="Wingdings" w:hint="default"/>
      </w:rPr>
    </w:lvl>
    <w:lvl w:ilvl="3" w:tplc="CBEA7C36">
      <w:start w:val="1"/>
      <w:numFmt w:val="bullet"/>
      <w:lvlText w:val=""/>
      <w:lvlJc w:val="left"/>
      <w:pPr>
        <w:ind w:left="2520" w:hanging="360"/>
      </w:pPr>
      <w:rPr>
        <w:rFonts w:ascii="Symbol" w:hAnsi="Symbol" w:hint="default"/>
      </w:rPr>
    </w:lvl>
    <w:lvl w:ilvl="4" w:tplc="C5D2AD76">
      <w:start w:val="1"/>
      <w:numFmt w:val="bullet"/>
      <w:lvlText w:val="o"/>
      <w:lvlJc w:val="left"/>
      <w:pPr>
        <w:ind w:left="3240" w:hanging="360"/>
      </w:pPr>
      <w:rPr>
        <w:rFonts w:ascii="Courier New" w:hAnsi="Courier New" w:hint="default"/>
      </w:rPr>
    </w:lvl>
    <w:lvl w:ilvl="5" w:tplc="FA88E284">
      <w:start w:val="1"/>
      <w:numFmt w:val="bullet"/>
      <w:lvlText w:val=""/>
      <w:lvlJc w:val="left"/>
      <w:pPr>
        <w:ind w:left="3960" w:hanging="360"/>
      </w:pPr>
      <w:rPr>
        <w:rFonts w:ascii="Wingdings" w:hAnsi="Wingdings" w:hint="default"/>
      </w:rPr>
    </w:lvl>
    <w:lvl w:ilvl="6" w:tplc="62DAAA6C">
      <w:start w:val="1"/>
      <w:numFmt w:val="bullet"/>
      <w:lvlText w:val=""/>
      <w:lvlJc w:val="left"/>
      <w:pPr>
        <w:ind w:left="4680" w:hanging="360"/>
      </w:pPr>
      <w:rPr>
        <w:rFonts w:ascii="Symbol" w:hAnsi="Symbol" w:hint="default"/>
      </w:rPr>
    </w:lvl>
    <w:lvl w:ilvl="7" w:tplc="90BAB552">
      <w:start w:val="1"/>
      <w:numFmt w:val="bullet"/>
      <w:lvlText w:val="o"/>
      <w:lvlJc w:val="left"/>
      <w:pPr>
        <w:ind w:left="5400" w:hanging="360"/>
      </w:pPr>
      <w:rPr>
        <w:rFonts w:ascii="Courier New" w:hAnsi="Courier New" w:hint="default"/>
      </w:rPr>
    </w:lvl>
    <w:lvl w:ilvl="8" w:tplc="7BE8D0BC">
      <w:start w:val="1"/>
      <w:numFmt w:val="bullet"/>
      <w:lvlText w:val=""/>
      <w:lvlJc w:val="left"/>
      <w:pPr>
        <w:ind w:left="6120" w:hanging="360"/>
      </w:pPr>
      <w:rPr>
        <w:rFonts w:ascii="Wingdings" w:hAnsi="Wingdings" w:hint="default"/>
      </w:rPr>
    </w:lvl>
  </w:abstractNum>
  <w:abstractNum w:abstractNumId="26" w15:restartNumberingAfterBreak="0">
    <w:nsid w:val="202CB8AB"/>
    <w:multiLevelType w:val="hybridMultilevel"/>
    <w:tmpl w:val="6F72F4B2"/>
    <w:lvl w:ilvl="0" w:tplc="16785D62">
      <w:start w:val="1"/>
      <w:numFmt w:val="bullet"/>
      <w:lvlText w:val=""/>
      <w:lvlJc w:val="left"/>
      <w:pPr>
        <w:ind w:left="720" w:hanging="360"/>
      </w:pPr>
      <w:rPr>
        <w:rFonts w:ascii="Symbol" w:hAnsi="Symbol" w:hint="default"/>
      </w:rPr>
    </w:lvl>
    <w:lvl w:ilvl="1" w:tplc="0ED090FE">
      <w:start w:val="1"/>
      <w:numFmt w:val="bullet"/>
      <w:lvlText w:val="o"/>
      <w:lvlJc w:val="left"/>
      <w:pPr>
        <w:ind w:left="1440" w:hanging="360"/>
      </w:pPr>
      <w:rPr>
        <w:rFonts w:ascii="Courier New" w:hAnsi="Courier New" w:hint="default"/>
      </w:rPr>
    </w:lvl>
    <w:lvl w:ilvl="2" w:tplc="E110CC6E">
      <w:start w:val="1"/>
      <w:numFmt w:val="bullet"/>
      <w:lvlText w:val=""/>
      <w:lvlJc w:val="left"/>
      <w:pPr>
        <w:ind w:left="2160" w:hanging="360"/>
      </w:pPr>
      <w:rPr>
        <w:rFonts w:ascii="Wingdings" w:hAnsi="Wingdings" w:hint="default"/>
      </w:rPr>
    </w:lvl>
    <w:lvl w:ilvl="3" w:tplc="3778607E">
      <w:start w:val="1"/>
      <w:numFmt w:val="bullet"/>
      <w:lvlText w:val=""/>
      <w:lvlJc w:val="left"/>
      <w:pPr>
        <w:ind w:left="2880" w:hanging="360"/>
      </w:pPr>
      <w:rPr>
        <w:rFonts w:ascii="Symbol" w:hAnsi="Symbol" w:hint="default"/>
      </w:rPr>
    </w:lvl>
    <w:lvl w:ilvl="4" w:tplc="36B07EE6">
      <w:start w:val="1"/>
      <w:numFmt w:val="bullet"/>
      <w:lvlText w:val="o"/>
      <w:lvlJc w:val="left"/>
      <w:pPr>
        <w:ind w:left="3600" w:hanging="360"/>
      </w:pPr>
      <w:rPr>
        <w:rFonts w:ascii="Courier New" w:hAnsi="Courier New" w:hint="default"/>
      </w:rPr>
    </w:lvl>
    <w:lvl w:ilvl="5" w:tplc="CDE8BDD4">
      <w:start w:val="1"/>
      <w:numFmt w:val="bullet"/>
      <w:lvlText w:val=""/>
      <w:lvlJc w:val="left"/>
      <w:pPr>
        <w:ind w:left="4320" w:hanging="360"/>
      </w:pPr>
      <w:rPr>
        <w:rFonts w:ascii="Wingdings" w:hAnsi="Wingdings" w:hint="default"/>
      </w:rPr>
    </w:lvl>
    <w:lvl w:ilvl="6" w:tplc="0344848E">
      <w:start w:val="1"/>
      <w:numFmt w:val="bullet"/>
      <w:lvlText w:val=""/>
      <w:lvlJc w:val="left"/>
      <w:pPr>
        <w:ind w:left="5040" w:hanging="360"/>
      </w:pPr>
      <w:rPr>
        <w:rFonts w:ascii="Symbol" w:hAnsi="Symbol" w:hint="default"/>
      </w:rPr>
    </w:lvl>
    <w:lvl w:ilvl="7" w:tplc="D67CF92C">
      <w:start w:val="1"/>
      <w:numFmt w:val="bullet"/>
      <w:lvlText w:val="o"/>
      <w:lvlJc w:val="left"/>
      <w:pPr>
        <w:ind w:left="5760" w:hanging="360"/>
      </w:pPr>
      <w:rPr>
        <w:rFonts w:ascii="Courier New" w:hAnsi="Courier New" w:hint="default"/>
      </w:rPr>
    </w:lvl>
    <w:lvl w:ilvl="8" w:tplc="D0B2DCAE">
      <w:start w:val="1"/>
      <w:numFmt w:val="bullet"/>
      <w:lvlText w:val=""/>
      <w:lvlJc w:val="left"/>
      <w:pPr>
        <w:ind w:left="6480" w:hanging="360"/>
      </w:pPr>
      <w:rPr>
        <w:rFonts w:ascii="Wingdings" w:hAnsi="Wingdings" w:hint="default"/>
      </w:rPr>
    </w:lvl>
  </w:abstractNum>
  <w:abstractNum w:abstractNumId="27" w15:restartNumberingAfterBreak="0">
    <w:nsid w:val="20B7BC21"/>
    <w:multiLevelType w:val="hybridMultilevel"/>
    <w:tmpl w:val="2D2A0C10"/>
    <w:lvl w:ilvl="0" w:tplc="3658418A">
      <w:start w:val="1"/>
      <w:numFmt w:val="bullet"/>
      <w:lvlText w:val=""/>
      <w:lvlJc w:val="left"/>
      <w:pPr>
        <w:ind w:left="720" w:hanging="360"/>
      </w:pPr>
      <w:rPr>
        <w:rFonts w:ascii="Symbol" w:hAnsi="Symbol" w:hint="default"/>
      </w:rPr>
    </w:lvl>
    <w:lvl w:ilvl="1" w:tplc="985C8ADE">
      <w:start w:val="1"/>
      <w:numFmt w:val="bullet"/>
      <w:lvlText w:val="o"/>
      <w:lvlJc w:val="left"/>
      <w:pPr>
        <w:ind w:left="1440" w:hanging="360"/>
      </w:pPr>
      <w:rPr>
        <w:rFonts w:ascii="Courier New" w:hAnsi="Courier New" w:hint="default"/>
      </w:rPr>
    </w:lvl>
    <w:lvl w:ilvl="2" w:tplc="ECAAF3CC">
      <w:start w:val="1"/>
      <w:numFmt w:val="bullet"/>
      <w:lvlText w:val=""/>
      <w:lvlJc w:val="left"/>
      <w:pPr>
        <w:ind w:left="2160" w:hanging="360"/>
      </w:pPr>
      <w:rPr>
        <w:rFonts w:ascii="Wingdings" w:hAnsi="Wingdings" w:hint="default"/>
      </w:rPr>
    </w:lvl>
    <w:lvl w:ilvl="3" w:tplc="76AE54C0">
      <w:start w:val="1"/>
      <w:numFmt w:val="bullet"/>
      <w:lvlText w:val=""/>
      <w:lvlJc w:val="left"/>
      <w:pPr>
        <w:ind w:left="2880" w:hanging="360"/>
      </w:pPr>
      <w:rPr>
        <w:rFonts w:ascii="Symbol" w:hAnsi="Symbol" w:hint="default"/>
      </w:rPr>
    </w:lvl>
    <w:lvl w:ilvl="4" w:tplc="CD40B81C">
      <w:start w:val="1"/>
      <w:numFmt w:val="bullet"/>
      <w:lvlText w:val="o"/>
      <w:lvlJc w:val="left"/>
      <w:pPr>
        <w:ind w:left="3600" w:hanging="360"/>
      </w:pPr>
      <w:rPr>
        <w:rFonts w:ascii="Courier New" w:hAnsi="Courier New" w:hint="default"/>
      </w:rPr>
    </w:lvl>
    <w:lvl w:ilvl="5" w:tplc="9FA4D95E">
      <w:start w:val="1"/>
      <w:numFmt w:val="bullet"/>
      <w:lvlText w:val=""/>
      <w:lvlJc w:val="left"/>
      <w:pPr>
        <w:ind w:left="4320" w:hanging="360"/>
      </w:pPr>
      <w:rPr>
        <w:rFonts w:ascii="Wingdings" w:hAnsi="Wingdings" w:hint="default"/>
      </w:rPr>
    </w:lvl>
    <w:lvl w:ilvl="6" w:tplc="70DE73C4">
      <w:start w:val="1"/>
      <w:numFmt w:val="bullet"/>
      <w:lvlText w:val=""/>
      <w:lvlJc w:val="left"/>
      <w:pPr>
        <w:ind w:left="5040" w:hanging="360"/>
      </w:pPr>
      <w:rPr>
        <w:rFonts w:ascii="Symbol" w:hAnsi="Symbol" w:hint="default"/>
      </w:rPr>
    </w:lvl>
    <w:lvl w:ilvl="7" w:tplc="80F22AD6">
      <w:start w:val="1"/>
      <w:numFmt w:val="bullet"/>
      <w:lvlText w:val="o"/>
      <w:lvlJc w:val="left"/>
      <w:pPr>
        <w:ind w:left="5760" w:hanging="360"/>
      </w:pPr>
      <w:rPr>
        <w:rFonts w:ascii="Courier New" w:hAnsi="Courier New" w:hint="default"/>
      </w:rPr>
    </w:lvl>
    <w:lvl w:ilvl="8" w:tplc="9AD698A6">
      <w:start w:val="1"/>
      <w:numFmt w:val="bullet"/>
      <w:lvlText w:val=""/>
      <w:lvlJc w:val="left"/>
      <w:pPr>
        <w:ind w:left="6480" w:hanging="360"/>
      </w:pPr>
      <w:rPr>
        <w:rFonts w:ascii="Wingdings" w:hAnsi="Wingdings" w:hint="default"/>
      </w:rPr>
    </w:lvl>
  </w:abstractNum>
  <w:abstractNum w:abstractNumId="28" w15:restartNumberingAfterBreak="0">
    <w:nsid w:val="20F4F460"/>
    <w:multiLevelType w:val="hybridMultilevel"/>
    <w:tmpl w:val="175812A2"/>
    <w:lvl w:ilvl="0" w:tplc="5484B03A">
      <w:start w:val="1"/>
      <w:numFmt w:val="bullet"/>
      <w:lvlText w:val=""/>
      <w:lvlJc w:val="left"/>
      <w:pPr>
        <w:ind w:left="720" w:hanging="360"/>
      </w:pPr>
      <w:rPr>
        <w:rFonts w:ascii="Symbol" w:hAnsi="Symbol" w:hint="default"/>
      </w:rPr>
    </w:lvl>
    <w:lvl w:ilvl="1" w:tplc="2ED4F4E6">
      <w:start w:val="1"/>
      <w:numFmt w:val="bullet"/>
      <w:lvlText w:val="o"/>
      <w:lvlJc w:val="left"/>
      <w:pPr>
        <w:ind w:left="1440" w:hanging="360"/>
      </w:pPr>
      <w:rPr>
        <w:rFonts w:ascii="Courier New" w:hAnsi="Courier New" w:hint="default"/>
      </w:rPr>
    </w:lvl>
    <w:lvl w:ilvl="2" w:tplc="BEA2D392">
      <w:start w:val="1"/>
      <w:numFmt w:val="bullet"/>
      <w:lvlText w:val=""/>
      <w:lvlJc w:val="left"/>
      <w:pPr>
        <w:ind w:left="2160" w:hanging="360"/>
      </w:pPr>
      <w:rPr>
        <w:rFonts w:ascii="Wingdings" w:hAnsi="Wingdings" w:hint="default"/>
      </w:rPr>
    </w:lvl>
    <w:lvl w:ilvl="3" w:tplc="3C060D84">
      <w:start w:val="1"/>
      <w:numFmt w:val="bullet"/>
      <w:lvlText w:val=""/>
      <w:lvlJc w:val="left"/>
      <w:pPr>
        <w:ind w:left="2880" w:hanging="360"/>
      </w:pPr>
      <w:rPr>
        <w:rFonts w:ascii="Symbol" w:hAnsi="Symbol" w:hint="default"/>
      </w:rPr>
    </w:lvl>
    <w:lvl w:ilvl="4" w:tplc="EBCEDA28">
      <w:start w:val="1"/>
      <w:numFmt w:val="bullet"/>
      <w:lvlText w:val="o"/>
      <w:lvlJc w:val="left"/>
      <w:pPr>
        <w:ind w:left="3600" w:hanging="360"/>
      </w:pPr>
      <w:rPr>
        <w:rFonts w:ascii="Courier New" w:hAnsi="Courier New" w:hint="default"/>
      </w:rPr>
    </w:lvl>
    <w:lvl w:ilvl="5" w:tplc="B4B8AE1C">
      <w:start w:val="1"/>
      <w:numFmt w:val="bullet"/>
      <w:lvlText w:val=""/>
      <w:lvlJc w:val="left"/>
      <w:pPr>
        <w:ind w:left="4320" w:hanging="360"/>
      </w:pPr>
      <w:rPr>
        <w:rFonts w:ascii="Wingdings" w:hAnsi="Wingdings" w:hint="default"/>
      </w:rPr>
    </w:lvl>
    <w:lvl w:ilvl="6" w:tplc="1BA6182E">
      <w:start w:val="1"/>
      <w:numFmt w:val="bullet"/>
      <w:lvlText w:val=""/>
      <w:lvlJc w:val="left"/>
      <w:pPr>
        <w:ind w:left="5040" w:hanging="360"/>
      </w:pPr>
      <w:rPr>
        <w:rFonts w:ascii="Symbol" w:hAnsi="Symbol" w:hint="default"/>
      </w:rPr>
    </w:lvl>
    <w:lvl w:ilvl="7" w:tplc="251C275E">
      <w:start w:val="1"/>
      <w:numFmt w:val="bullet"/>
      <w:lvlText w:val="o"/>
      <w:lvlJc w:val="left"/>
      <w:pPr>
        <w:ind w:left="5760" w:hanging="360"/>
      </w:pPr>
      <w:rPr>
        <w:rFonts w:ascii="Courier New" w:hAnsi="Courier New" w:hint="default"/>
      </w:rPr>
    </w:lvl>
    <w:lvl w:ilvl="8" w:tplc="91D2B8AA">
      <w:start w:val="1"/>
      <w:numFmt w:val="bullet"/>
      <w:lvlText w:val=""/>
      <w:lvlJc w:val="left"/>
      <w:pPr>
        <w:ind w:left="6480" w:hanging="360"/>
      </w:pPr>
      <w:rPr>
        <w:rFonts w:ascii="Wingdings" w:hAnsi="Wingdings" w:hint="default"/>
      </w:rPr>
    </w:lvl>
  </w:abstractNum>
  <w:abstractNum w:abstractNumId="29" w15:restartNumberingAfterBreak="0">
    <w:nsid w:val="216BFAA6"/>
    <w:multiLevelType w:val="hybridMultilevel"/>
    <w:tmpl w:val="2ADCB7B8"/>
    <w:lvl w:ilvl="0" w:tplc="8404FA36">
      <w:start w:val="1"/>
      <w:numFmt w:val="bullet"/>
      <w:lvlText w:val=""/>
      <w:lvlJc w:val="left"/>
      <w:pPr>
        <w:ind w:left="720" w:hanging="360"/>
      </w:pPr>
      <w:rPr>
        <w:rFonts w:ascii="Symbol" w:hAnsi="Symbol" w:hint="default"/>
      </w:rPr>
    </w:lvl>
    <w:lvl w:ilvl="1" w:tplc="75B07FCE">
      <w:start w:val="1"/>
      <w:numFmt w:val="bullet"/>
      <w:lvlText w:val="o"/>
      <w:lvlJc w:val="left"/>
      <w:pPr>
        <w:ind w:left="1440" w:hanging="360"/>
      </w:pPr>
      <w:rPr>
        <w:rFonts w:ascii="Courier New" w:hAnsi="Courier New" w:hint="default"/>
      </w:rPr>
    </w:lvl>
    <w:lvl w:ilvl="2" w:tplc="73AAD0C4">
      <w:start w:val="1"/>
      <w:numFmt w:val="bullet"/>
      <w:lvlText w:val=""/>
      <w:lvlJc w:val="left"/>
      <w:pPr>
        <w:ind w:left="2160" w:hanging="360"/>
      </w:pPr>
      <w:rPr>
        <w:rFonts w:ascii="Wingdings" w:hAnsi="Wingdings" w:hint="default"/>
      </w:rPr>
    </w:lvl>
    <w:lvl w:ilvl="3" w:tplc="96EC88F6">
      <w:start w:val="1"/>
      <w:numFmt w:val="bullet"/>
      <w:lvlText w:val=""/>
      <w:lvlJc w:val="left"/>
      <w:pPr>
        <w:ind w:left="2880" w:hanging="360"/>
      </w:pPr>
      <w:rPr>
        <w:rFonts w:ascii="Symbol" w:hAnsi="Symbol" w:hint="default"/>
      </w:rPr>
    </w:lvl>
    <w:lvl w:ilvl="4" w:tplc="ADF412DC">
      <w:start w:val="1"/>
      <w:numFmt w:val="bullet"/>
      <w:lvlText w:val="o"/>
      <w:lvlJc w:val="left"/>
      <w:pPr>
        <w:ind w:left="3600" w:hanging="360"/>
      </w:pPr>
      <w:rPr>
        <w:rFonts w:ascii="Courier New" w:hAnsi="Courier New" w:hint="default"/>
      </w:rPr>
    </w:lvl>
    <w:lvl w:ilvl="5" w:tplc="CC766976">
      <w:start w:val="1"/>
      <w:numFmt w:val="bullet"/>
      <w:lvlText w:val=""/>
      <w:lvlJc w:val="left"/>
      <w:pPr>
        <w:ind w:left="4320" w:hanging="360"/>
      </w:pPr>
      <w:rPr>
        <w:rFonts w:ascii="Wingdings" w:hAnsi="Wingdings" w:hint="default"/>
      </w:rPr>
    </w:lvl>
    <w:lvl w:ilvl="6" w:tplc="2B3A93C6">
      <w:start w:val="1"/>
      <w:numFmt w:val="bullet"/>
      <w:lvlText w:val=""/>
      <w:lvlJc w:val="left"/>
      <w:pPr>
        <w:ind w:left="5040" w:hanging="360"/>
      </w:pPr>
      <w:rPr>
        <w:rFonts w:ascii="Symbol" w:hAnsi="Symbol" w:hint="default"/>
      </w:rPr>
    </w:lvl>
    <w:lvl w:ilvl="7" w:tplc="8BC0E690">
      <w:start w:val="1"/>
      <w:numFmt w:val="bullet"/>
      <w:lvlText w:val="o"/>
      <w:lvlJc w:val="left"/>
      <w:pPr>
        <w:ind w:left="5760" w:hanging="360"/>
      </w:pPr>
      <w:rPr>
        <w:rFonts w:ascii="Courier New" w:hAnsi="Courier New" w:hint="default"/>
      </w:rPr>
    </w:lvl>
    <w:lvl w:ilvl="8" w:tplc="AA180234">
      <w:start w:val="1"/>
      <w:numFmt w:val="bullet"/>
      <w:lvlText w:val=""/>
      <w:lvlJc w:val="left"/>
      <w:pPr>
        <w:ind w:left="6480" w:hanging="360"/>
      </w:pPr>
      <w:rPr>
        <w:rFonts w:ascii="Wingdings" w:hAnsi="Wingdings" w:hint="default"/>
      </w:rPr>
    </w:lvl>
  </w:abstractNum>
  <w:abstractNum w:abstractNumId="30" w15:restartNumberingAfterBreak="0">
    <w:nsid w:val="217CE1CD"/>
    <w:multiLevelType w:val="hybridMultilevel"/>
    <w:tmpl w:val="F91C2FB4"/>
    <w:lvl w:ilvl="0" w:tplc="8F34603A">
      <w:start w:val="1"/>
      <w:numFmt w:val="decimal"/>
      <w:lvlText w:val="%1."/>
      <w:lvlJc w:val="left"/>
      <w:pPr>
        <w:ind w:left="720" w:hanging="360"/>
      </w:pPr>
    </w:lvl>
    <w:lvl w:ilvl="1" w:tplc="F7807C8A">
      <w:start w:val="1"/>
      <w:numFmt w:val="lowerLetter"/>
      <w:lvlText w:val="%2."/>
      <w:lvlJc w:val="left"/>
      <w:pPr>
        <w:ind w:left="1440" w:hanging="360"/>
      </w:pPr>
    </w:lvl>
    <w:lvl w:ilvl="2" w:tplc="514AD5EC">
      <w:start w:val="1"/>
      <w:numFmt w:val="lowerRoman"/>
      <w:lvlText w:val="%3."/>
      <w:lvlJc w:val="right"/>
      <w:pPr>
        <w:ind w:left="2160" w:hanging="180"/>
      </w:pPr>
    </w:lvl>
    <w:lvl w:ilvl="3" w:tplc="63A660B4">
      <w:start w:val="1"/>
      <w:numFmt w:val="decimal"/>
      <w:lvlText w:val="%4."/>
      <w:lvlJc w:val="left"/>
      <w:pPr>
        <w:ind w:left="2880" w:hanging="360"/>
      </w:pPr>
    </w:lvl>
    <w:lvl w:ilvl="4" w:tplc="33AE1C02">
      <w:start w:val="1"/>
      <w:numFmt w:val="lowerLetter"/>
      <w:lvlText w:val="%5."/>
      <w:lvlJc w:val="left"/>
      <w:pPr>
        <w:ind w:left="3600" w:hanging="360"/>
      </w:pPr>
    </w:lvl>
    <w:lvl w:ilvl="5" w:tplc="D33E7DEE">
      <w:start w:val="1"/>
      <w:numFmt w:val="lowerRoman"/>
      <w:lvlText w:val="%6."/>
      <w:lvlJc w:val="right"/>
      <w:pPr>
        <w:ind w:left="4320" w:hanging="180"/>
      </w:pPr>
    </w:lvl>
    <w:lvl w:ilvl="6" w:tplc="9112F076">
      <w:start w:val="1"/>
      <w:numFmt w:val="decimal"/>
      <w:lvlText w:val="%7."/>
      <w:lvlJc w:val="left"/>
      <w:pPr>
        <w:ind w:left="5040" w:hanging="360"/>
      </w:pPr>
    </w:lvl>
    <w:lvl w:ilvl="7" w:tplc="811A6A72">
      <w:start w:val="1"/>
      <w:numFmt w:val="lowerLetter"/>
      <w:lvlText w:val="%8."/>
      <w:lvlJc w:val="left"/>
      <w:pPr>
        <w:ind w:left="5760" w:hanging="360"/>
      </w:pPr>
    </w:lvl>
    <w:lvl w:ilvl="8" w:tplc="27A8CB74">
      <w:start w:val="1"/>
      <w:numFmt w:val="lowerRoman"/>
      <w:lvlText w:val="%9."/>
      <w:lvlJc w:val="right"/>
      <w:pPr>
        <w:ind w:left="6480" w:hanging="180"/>
      </w:pPr>
    </w:lvl>
  </w:abstractNum>
  <w:abstractNum w:abstractNumId="31" w15:restartNumberingAfterBreak="0">
    <w:nsid w:val="2245BD42"/>
    <w:multiLevelType w:val="hybridMultilevel"/>
    <w:tmpl w:val="DB667D68"/>
    <w:lvl w:ilvl="0" w:tplc="89F60A6E">
      <w:start w:val="1"/>
      <w:numFmt w:val="bullet"/>
      <w:lvlText w:val=""/>
      <w:lvlJc w:val="left"/>
      <w:pPr>
        <w:ind w:left="720" w:hanging="360"/>
      </w:pPr>
      <w:rPr>
        <w:rFonts w:ascii="Symbol" w:hAnsi="Symbol" w:hint="default"/>
      </w:rPr>
    </w:lvl>
    <w:lvl w:ilvl="1" w:tplc="72BE5714">
      <w:start w:val="1"/>
      <w:numFmt w:val="bullet"/>
      <w:lvlText w:val="o"/>
      <w:lvlJc w:val="left"/>
      <w:pPr>
        <w:ind w:left="1440" w:hanging="360"/>
      </w:pPr>
      <w:rPr>
        <w:rFonts w:ascii="Courier New" w:hAnsi="Courier New" w:hint="default"/>
      </w:rPr>
    </w:lvl>
    <w:lvl w:ilvl="2" w:tplc="1BFA86FA">
      <w:start w:val="1"/>
      <w:numFmt w:val="bullet"/>
      <w:lvlText w:val=""/>
      <w:lvlJc w:val="left"/>
      <w:pPr>
        <w:ind w:left="2160" w:hanging="360"/>
      </w:pPr>
      <w:rPr>
        <w:rFonts w:ascii="Wingdings" w:hAnsi="Wingdings" w:hint="default"/>
      </w:rPr>
    </w:lvl>
    <w:lvl w:ilvl="3" w:tplc="8F320958">
      <w:start w:val="1"/>
      <w:numFmt w:val="bullet"/>
      <w:lvlText w:val=""/>
      <w:lvlJc w:val="left"/>
      <w:pPr>
        <w:ind w:left="2880" w:hanging="360"/>
      </w:pPr>
      <w:rPr>
        <w:rFonts w:ascii="Symbol" w:hAnsi="Symbol" w:hint="default"/>
      </w:rPr>
    </w:lvl>
    <w:lvl w:ilvl="4" w:tplc="F9748666">
      <w:start w:val="1"/>
      <w:numFmt w:val="bullet"/>
      <w:lvlText w:val="o"/>
      <w:lvlJc w:val="left"/>
      <w:pPr>
        <w:ind w:left="3600" w:hanging="360"/>
      </w:pPr>
      <w:rPr>
        <w:rFonts w:ascii="Courier New" w:hAnsi="Courier New" w:hint="default"/>
      </w:rPr>
    </w:lvl>
    <w:lvl w:ilvl="5" w:tplc="780E25F4">
      <w:start w:val="1"/>
      <w:numFmt w:val="bullet"/>
      <w:lvlText w:val=""/>
      <w:lvlJc w:val="left"/>
      <w:pPr>
        <w:ind w:left="4320" w:hanging="360"/>
      </w:pPr>
      <w:rPr>
        <w:rFonts w:ascii="Wingdings" w:hAnsi="Wingdings" w:hint="default"/>
      </w:rPr>
    </w:lvl>
    <w:lvl w:ilvl="6" w:tplc="6486F1F0">
      <w:start w:val="1"/>
      <w:numFmt w:val="bullet"/>
      <w:lvlText w:val=""/>
      <w:lvlJc w:val="left"/>
      <w:pPr>
        <w:ind w:left="5040" w:hanging="360"/>
      </w:pPr>
      <w:rPr>
        <w:rFonts w:ascii="Symbol" w:hAnsi="Symbol" w:hint="default"/>
      </w:rPr>
    </w:lvl>
    <w:lvl w:ilvl="7" w:tplc="340AAD48">
      <w:start w:val="1"/>
      <w:numFmt w:val="bullet"/>
      <w:lvlText w:val="o"/>
      <w:lvlJc w:val="left"/>
      <w:pPr>
        <w:ind w:left="5760" w:hanging="360"/>
      </w:pPr>
      <w:rPr>
        <w:rFonts w:ascii="Courier New" w:hAnsi="Courier New" w:hint="default"/>
      </w:rPr>
    </w:lvl>
    <w:lvl w:ilvl="8" w:tplc="3A1A5372">
      <w:start w:val="1"/>
      <w:numFmt w:val="bullet"/>
      <w:lvlText w:val=""/>
      <w:lvlJc w:val="left"/>
      <w:pPr>
        <w:ind w:left="6480" w:hanging="360"/>
      </w:pPr>
      <w:rPr>
        <w:rFonts w:ascii="Wingdings" w:hAnsi="Wingdings" w:hint="default"/>
      </w:rPr>
    </w:lvl>
  </w:abstractNum>
  <w:abstractNum w:abstractNumId="32" w15:restartNumberingAfterBreak="0">
    <w:nsid w:val="22D32BF5"/>
    <w:multiLevelType w:val="hybridMultilevel"/>
    <w:tmpl w:val="83A010B2"/>
    <w:lvl w:ilvl="0" w:tplc="F4AAD02A">
      <w:start w:val="1"/>
      <w:numFmt w:val="decimal"/>
      <w:lvlText w:val="%1."/>
      <w:lvlJc w:val="left"/>
      <w:pPr>
        <w:ind w:left="720" w:hanging="360"/>
      </w:pPr>
    </w:lvl>
    <w:lvl w:ilvl="1" w:tplc="7E5E79C4">
      <w:start w:val="1"/>
      <w:numFmt w:val="lowerLetter"/>
      <w:lvlText w:val="%2."/>
      <w:lvlJc w:val="left"/>
      <w:pPr>
        <w:ind w:left="1440" w:hanging="360"/>
      </w:pPr>
    </w:lvl>
    <w:lvl w:ilvl="2" w:tplc="FB30F73C">
      <w:start w:val="1"/>
      <w:numFmt w:val="lowerRoman"/>
      <w:lvlText w:val="%3."/>
      <w:lvlJc w:val="right"/>
      <w:pPr>
        <w:ind w:left="2160" w:hanging="180"/>
      </w:pPr>
    </w:lvl>
    <w:lvl w:ilvl="3" w:tplc="51302B70">
      <w:start w:val="1"/>
      <w:numFmt w:val="decimal"/>
      <w:lvlText w:val="%4."/>
      <w:lvlJc w:val="left"/>
      <w:pPr>
        <w:ind w:left="2880" w:hanging="360"/>
      </w:pPr>
    </w:lvl>
    <w:lvl w:ilvl="4" w:tplc="BD54F4C2">
      <w:start w:val="1"/>
      <w:numFmt w:val="lowerLetter"/>
      <w:lvlText w:val="%5."/>
      <w:lvlJc w:val="left"/>
      <w:pPr>
        <w:ind w:left="3600" w:hanging="360"/>
      </w:pPr>
    </w:lvl>
    <w:lvl w:ilvl="5" w:tplc="624EC2EC">
      <w:start w:val="1"/>
      <w:numFmt w:val="lowerRoman"/>
      <w:lvlText w:val="%6."/>
      <w:lvlJc w:val="right"/>
      <w:pPr>
        <w:ind w:left="4320" w:hanging="180"/>
      </w:pPr>
    </w:lvl>
    <w:lvl w:ilvl="6" w:tplc="7E82DF82">
      <w:start w:val="1"/>
      <w:numFmt w:val="decimal"/>
      <w:lvlText w:val="%7."/>
      <w:lvlJc w:val="left"/>
      <w:pPr>
        <w:ind w:left="5040" w:hanging="360"/>
      </w:pPr>
    </w:lvl>
    <w:lvl w:ilvl="7" w:tplc="07EEAB96">
      <w:start w:val="1"/>
      <w:numFmt w:val="lowerLetter"/>
      <w:lvlText w:val="%8."/>
      <w:lvlJc w:val="left"/>
      <w:pPr>
        <w:ind w:left="5760" w:hanging="360"/>
      </w:pPr>
    </w:lvl>
    <w:lvl w:ilvl="8" w:tplc="297AB4AE">
      <w:start w:val="1"/>
      <w:numFmt w:val="lowerRoman"/>
      <w:lvlText w:val="%9."/>
      <w:lvlJc w:val="right"/>
      <w:pPr>
        <w:ind w:left="6480" w:hanging="180"/>
      </w:pPr>
    </w:lvl>
  </w:abstractNum>
  <w:abstractNum w:abstractNumId="33" w15:restartNumberingAfterBreak="0">
    <w:nsid w:val="23B9EF29"/>
    <w:multiLevelType w:val="hybridMultilevel"/>
    <w:tmpl w:val="428A07DC"/>
    <w:lvl w:ilvl="0" w:tplc="EC88A7F8">
      <w:start w:val="1"/>
      <w:numFmt w:val="bullet"/>
      <w:lvlText w:val=""/>
      <w:lvlJc w:val="left"/>
      <w:pPr>
        <w:ind w:left="720" w:hanging="360"/>
      </w:pPr>
      <w:rPr>
        <w:rFonts w:ascii="Symbol" w:hAnsi="Symbol" w:hint="default"/>
      </w:rPr>
    </w:lvl>
    <w:lvl w:ilvl="1" w:tplc="85FEC694">
      <w:start w:val="1"/>
      <w:numFmt w:val="bullet"/>
      <w:lvlText w:val="o"/>
      <w:lvlJc w:val="left"/>
      <w:pPr>
        <w:ind w:left="1440" w:hanging="360"/>
      </w:pPr>
      <w:rPr>
        <w:rFonts w:ascii="Courier New" w:hAnsi="Courier New" w:hint="default"/>
      </w:rPr>
    </w:lvl>
    <w:lvl w:ilvl="2" w:tplc="B9EE8382">
      <w:start w:val="1"/>
      <w:numFmt w:val="bullet"/>
      <w:lvlText w:val=""/>
      <w:lvlJc w:val="left"/>
      <w:pPr>
        <w:ind w:left="2160" w:hanging="360"/>
      </w:pPr>
      <w:rPr>
        <w:rFonts w:ascii="Wingdings" w:hAnsi="Wingdings" w:hint="default"/>
      </w:rPr>
    </w:lvl>
    <w:lvl w:ilvl="3" w:tplc="78CEF6FA">
      <w:start w:val="1"/>
      <w:numFmt w:val="bullet"/>
      <w:lvlText w:val=""/>
      <w:lvlJc w:val="left"/>
      <w:pPr>
        <w:ind w:left="2880" w:hanging="360"/>
      </w:pPr>
      <w:rPr>
        <w:rFonts w:ascii="Symbol" w:hAnsi="Symbol" w:hint="default"/>
      </w:rPr>
    </w:lvl>
    <w:lvl w:ilvl="4" w:tplc="89389078">
      <w:start w:val="1"/>
      <w:numFmt w:val="bullet"/>
      <w:lvlText w:val="o"/>
      <w:lvlJc w:val="left"/>
      <w:pPr>
        <w:ind w:left="3600" w:hanging="360"/>
      </w:pPr>
      <w:rPr>
        <w:rFonts w:ascii="Courier New" w:hAnsi="Courier New" w:hint="default"/>
      </w:rPr>
    </w:lvl>
    <w:lvl w:ilvl="5" w:tplc="E6F4C514">
      <w:start w:val="1"/>
      <w:numFmt w:val="bullet"/>
      <w:lvlText w:val=""/>
      <w:lvlJc w:val="left"/>
      <w:pPr>
        <w:ind w:left="4320" w:hanging="360"/>
      </w:pPr>
      <w:rPr>
        <w:rFonts w:ascii="Wingdings" w:hAnsi="Wingdings" w:hint="default"/>
      </w:rPr>
    </w:lvl>
    <w:lvl w:ilvl="6" w:tplc="06763FD2">
      <w:start w:val="1"/>
      <w:numFmt w:val="bullet"/>
      <w:lvlText w:val=""/>
      <w:lvlJc w:val="left"/>
      <w:pPr>
        <w:ind w:left="5040" w:hanging="360"/>
      </w:pPr>
      <w:rPr>
        <w:rFonts w:ascii="Symbol" w:hAnsi="Symbol" w:hint="default"/>
      </w:rPr>
    </w:lvl>
    <w:lvl w:ilvl="7" w:tplc="BAAE4466">
      <w:start w:val="1"/>
      <w:numFmt w:val="bullet"/>
      <w:lvlText w:val="o"/>
      <w:lvlJc w:val="left"/>
      <w:pPr>
        <w:ind w:left="5760" w:hanging="360"/>
      </w:pPr>
      <w:rPr>
        <w:rFonts w:ascii="Courier New" w:hAnsi="Courier New" w:hint="default"/>
      </w:rPr>
    </w:lvl>
    <w:lvl w:ilvl="8" w:tplc="8F7ACB68">
      <w:start w:val="1"/>
      <w:numFmt w:val="bullet"/>
      <w:lvlText w:val=""/>
      <w:lvlJc w:val="left"/>
      <w:pPr>
        <w:ind w:left="6480" w:hanging="360"/>
      </w:pPr>
      <w:rPr>
        <w:rFonts w:ascii="Wingdings" w:hAnsi="Wingdings" w:hint="default"/>
      </w:rPr>
    </w:lvl>
  </w:abstractNum>
  <w:abstractNum w:abstractNumId="34" w15:restartNumberingAfterBreak="0">
    <w:nsid w:val="267BD858"/>
    <w:multiLevelType w:val="hybridMultilevel"/>
    <w:tmpl w:val="756E751C"/>
    <w:lvl w:ilvl="0" w:tplc="2D9C3D58">
      <w:start w:val="1"/>
      <w:numFmt w:val="bullet"/>
      <w:lvlText w:val=""/>
      <w:lvlJc w:val="left"/>
      <w:pPr>
        <w:ind w:left="720" w:hanging="360"/>
      </w:pPr>
      <w:rPr>
        <w:rFonts w:ascii="Symbol" w:hAnsi="Symbol" w:hint="default"/>
      </w:rPr>
    </w:lvl>
    <w:lvl w:ilvl="1" w:tplc="C5ACEBB6">
      <w:start w:val="1"/>
      <w:numFmt w:val="bullet"/>
      <w:lvlText w:val="o"/>
      <w:lvlJc w:val="left"/>
      <w:pPr>
        <w:ind w:left="1440" w:hanging="360"/>
      </w:pPr>
      <w:rPr>
        <w:rFonts w:ascii="Courier New" w:hAnsi="Courier New" w:hint="default"/>
      </w:rPr>
    </w:lvl>
    <w:lvl w:ilvl="2" w:tplc="45CAAD00">
      <w:start w:val="1"/>
      <w:numFmt w:val="bullet"/>
      <w:lvlText w:val=""/>
      <w:lvlJc w:val="left"/>
      <w:pPr>
        <w:ind w:left="2160" w:hanging="360"/>
      </w:pPr>
      <w:rPr>
        <w:rFonts w:ascii="Wingdings" w:hAnsi="Wingdings" w:hint="default"/>
      </w:rPr>
    </w:lvl>
    <w:lvl w:ilvl="3" w:tplc="6B889858">
      <w:start w:val="1"/>
      <w:numFmt w:val="bullet"/>
      <w:lvlText w:val=""/>
      <w:lvlJc w:val="left"/>
      <w:pPr>
        <w:ind w:left="2880" w:hanging="360"/>
      </w:pPr>
      <w:rPr>
        <w:rFonts w:ascii="Symbol" w:hAnsi="Symbol" w:hint="default"/>
      </w:rPr>
    </w:lvl>
    <w:lvl w:ilvl="4" w:tplc="D5C45BE4">
      <w:start w:val="1"/>
      <w:numFmt w:val="bullet"/>
      <w:lvlText w:val="o"/>
      <w:lvlJc w:val="left"/>
      <w:pPr>
        <w:ind w:left="3600" w:hanging="360"/>
      </w:pPr>
      <w:rPr>
        <w:rFonts w:ascii="Courier New" w:hAnsi="Courier New" w:hint="default"/>
      </w:rPr>
    </w:lvl>
    <w:lvl w:ilvl="5" w:tplc="9C923594">
      <w:start w:val="1"/>
      <w:numFmt w:val="bullet"/>
      <w:lvlText w:val=""/>
      <w:lvlJc w:val="left"/>
      <w:pPr>
        <w:ind w:left="4320" w:hanging="360"/>
      </w:pPr>
      <w:rPr>
        <w:rFonts w:ascii="Wingdings" w:hAnsi="Wingdings" w:hint="default"/>
      </w:rPr>
    </w:lvl>
    <w:lvl w:ilvl="6" w:tplc="01068F2A">
      <w:start w:val="1"/>
      <w:numFmt w:val="bullet"/>
      <w:lvlText w:val=""/>
      <w:lvlJc w:val="left"/>
      <w:pPr>
        <w:ind w:left="5040" w:hanging="360"/>
      </w:pPr>
      <w:rPr>
        <w:rFonts w:ascii="Symbol" w:hAnsi="Symbol" w:hint="default"/>
      </w:rPr>
    </w:lvl>
    <w:lvl w:ilvl="7" w:tplc="E9B687A2">
      <w:start w:val="1"/>
      <w:numFmt w:val="bullet"/>
      <w:lvlText w:val="o"/>
      <w:lvlJc w:val="left"/>
      <w:pPr>
        <w:ind w:left="5760" w:hanging="360"/>
      </w:pPr>
      <w:rPr>
        <w:rFonts w:ascii="Courier New" w:hAnsi="Courier New" w:hint="default"/>
      </w:rPr>
    </w:lvl>
    <w:lvl w:ilvl="8" w:tplc="E25433E8">
      <w:start w:val="1"/>
      <w:numFmt w:val="bullet"/>
      <w:lvlText w:val=""/>
      <w:lvlJc w:val="left"/>
      <w:pPr>
        <w:ind w:left="6480" w:hanging="360"/>
      </w:pPr>
      <w:rPr>
        <w:rFonts w:ascii="Wingdings" w:hAnsi="Wingdings" w:hint="default"/>
      </w:rPr>
    </w:lvl>
  </w:abstractNum>
  <w:abstractNum w:abstractNumId="35" w15:restartNumberingAfterBreak="0">
    <w:nsid w:val="27F9C1EE"/>
    <w:multiLevelType w:val="hybridMultilevel"/>
    <w:tmpl w:val="FA32EF7E"/>
    <w:lvl w:ilvl="0" w:tplc="590EED58">
      <w:start w:val="1"/>
      <w:numFmt w:val="decimal"/>
      <w:lvlText w:val="%1."/>
      <w:lvlJc w:val="left"/>
      <w:pPr>
        <w:ind w:left="720" w:hanging="360"/>
      </w:pPr>
    </w:lvl>
    <w:lvl w:ilvl="1" w:tplc="CC34629C">
      <w:start w:val="1"/>
      <w:numFmt w:val="lowerLetter"/>
      <w:lvlText w:val="%2."/>
      <w:lvlJc w:val="left"/>
      <w:pPr>
        <w:ind w:left="1440" w:hanging="360"/>
      </w:pPr>
    </w:lvl>
    <w:lvl w:ilvl="2" w:tplc="8A86CCA4">
      <w:start w:val="1"/>
      <w:numFmt w:val="lowerRoman"/>
      <w:lvlText w:val="%3."/>
      <w:lvlJc w:val="right"/>
      <w:pPr>
        <w:ind w:left="2160" w:hanging="180"/>
      </w:pPr>
    </w:lvl>
    <w:lvl w:ilvl="3" w:tplc="26AC1290">
      <w:start w:val="1"/>
      <w:numFmt w:val="decimal"/>
      <w:lvlText w:val="%4."/>
      <w:lvlJc w:val="left"/>
      <w:pPr>
        <w:ind w:left="2880" w:hanging="360"/>
      </w:pPr>
    </w:lvl>
    <w:lvl w:ilvl="4" w:tplc="92D45A92">
      <w:start w:val="1"/>
      <w:numFmt w:val="lowerLetter"/>
      <w:lvlText w:val="%5."/>
      <w:lvlJc w:val="left"/>
      <w:pPr>
        <w:ind w:left="3600" w:hanging="360"/>
      </w:pPr>
    </w:lvl>
    <w:lvl w:ilvl="5" w:tplc="0980CE4A">
      <w:start w:val="1"/>
      <w:numFmt w:val="lowerRoman"/>
      <w:lvlText w:val="%6."/>
      <w:lvlJc w:val="right"/>
      <w:pPr>
        <w:ind w:left="4320" w:hanging="180"/>
      </w:pPr>
    </w:lvl>
    <w:lvl w:ilvl="6" w:tplc="6908C88A">
      <w:start w:val="1"/>
      <w:numFmt w:val="decimal"/>
      <w:lvlText w:val="%7."/>
      <w:lvlJc w:val="left"/>
      <w:pPr>
        <w:ind w:left="5040" w:hanging="360"/>
      </w:pPr>
    </w:lvl>
    <w:lvl w:ilvl="7" w:tplc="0A98BB32">
      <w:start w:val="1"/>
      <w:numFmt w:val="lowerLetter"/>
      <w:lvlText w:val="%8."/>
      <w:lvlJc w:val="left"/>
      <w:pPr>
        <w:ind w:left="5760" w:hanging="360"/>
      </w:pPr>
    </w:lvl>
    <w:lvl w:ilvl="8" w:tplc="F89AEF56">
      <w:start w:val="1"/>
      <w:numFmt w:val="lowerRoman"/>
      <w:lvlText w:val="%9."/>
      <w:lvlJc w:val="right"/>
      <w:pPr>
        <w:ind w:left="6480" w:hanging="180"/>
      </w:pPr>
    </w:lvl>
  </w:abstractNum>
  <w:abstractNum w:abstractNumId="3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B4016A6"/>
    <w:multiLevelType w:val="hybridMultilevel"/>
    <w:tmpl w:val="3C804310"/>
    <w:lvl w:ilvl="0" w:tplc="304E9FB0">
      <w:start w:val="1"/>
      <w:numFmt w:val="bullet"/>
      <w:lvlText w:val=""/>
      <w:lvlJc w:val="left"/>
      <w:pPr>
        <w:ind w:left="720" w:hanging="360"/>
      </w:pPr>
      <w:rPr>
        <w:rFonts w:ascii="Symbol" w:hAnsi="Symbol" w:hint="default"/>
      </w:rPr>
    </w:lvl>
    <w:lvl w:ilvl="1" w:tplc="A35C83EA">
      <w:start w:val="1"/>
      <w:numFmt w:val="bullet"/>
      <w:lvlText w:val="o"/>
      <w:lvlJc w:val="left"/>
      <w:pPr>
        <w:ind w:left="1440" w:hanging="360"/>
      </w:pPr>
      <w:rPr>
        <w:rFonts w:ascii="Courier New" w:hAnsi="Courier New" w:hint="default"/>
      </w:rPr>
    </w:lvl>
    <w:lvl w:ilvl="2" w:tplc="32C2AC08">
      <w:start w:val="1"/>
      <w:numFmt w:val="bullet"/>
      <w:lvlText w:val=""/>
      <w:lvlJc w:val="left"/>
      <w:pPr>
        <w:ind w:left="2160" w:hanging="360"/>
      </w:pPr>
      <w:rPr>
        <w:rFonts w:ascii="Wingdings" w:hAnsi="Wingdings" w:hint="default"/>
      </w:rPr>
    </w:lvl>
    <w:lvl w:ilvl="3" w:tplc="5ADAB910">
      <w:start w:val="1"/>
      <w:numFmt w:val="bullet"/>
      <w:lvlText w:val=""/>
      <w:lvlJc w:val="left"/>
      <w:pPr>
        <w:ind w:left="2880" w:hanging="360"/>
      </w:pPr>
      <w:rPr>
        <w:rFonts w:ascii="Symbol" w:hAnsi="Symbol" w:hint="default"/>
      </w:rPr>
    </w:lvl>
    <w:lvl w:ilvl="4" w:tplc="1BB435A8">
      <w:start w:val="1"/>
      <w:numFmt w:val="bullet"/>
      <w:lvlText w:val="o"/>
      <w:lvlJc w:val="left"/>
      <w:pPr>
        <w:ind w:left="3600" w:hanging="360"/>
      </w:pPr>
      <w:rPr>
        <w:rFonts w:ascii="Courier New" w:hAnsi="Courier New" w:hint="default"/>
      </w:rPr>
    </w:lvl>
    <w:lvl w:ilvl="5" w:tplc="BAAA834C">
      <w:start w:val="1"/>
      <w:numFmt w:val="bullet"/>
      <w:lvlText w:val=""/>
      <w:lvlJc w:val="left"/>
      <w:pPr>
        <w:ind w:left="4320" w:hanging="360"/>
      </w:pPr>
      <w:rPr>
        <w:rFonts w:ascii="Wingdings" w:hAnsi="Wingdings" w:hint="default"/>
      </w:rPr>
    </w:lvl>
    <w:lvl w:ilvl="6" w:tplc="7D103B44">
      <w:start w:val="1"/>
      <w:numFmt w:val="bullet"/>
      <w:lvlText w:val=""/>
      <w:lvlJc w:val="left"/>
      <w:pPr>
        <w:ind w:left="5040" w:hanging="360"/>
      </w:pPr>
      <w:rPr>
        <w:rFonts w:ascii="Symbol" w:hAnsi="Symbol" w:hint="default"/>
      </w:rPr>
    </w:lvl>
    <w:lvl w:ilvl="7" w:tplc="04D4868E">
      <w:start w:val="1"/>
      <w:numFmt w:val="bullet"/>
      <w:lvlText w:val="o"/>
      <w:lvlJc w:val="left"/>
      <w:pPr>
        <w:ind w:left="5760" w:hanging="360"/>
      </w:pPr>
      <w:rPr>
        <w:rFonts w:ascii="Courier New" w:hAnsi="Courier New" w:hint="default"/>
      </w:rPr>
    </w:lvl>
    <w:lvl w:ilvl="8" w:tplc="9A845A34">
      <w:start w:val="1"/>
      <w:numFmt w:val="bullet"/>
      <w:lvlText w:val=""/>
      <w:lvlJc w:val="left"/>
      <w:pPr>
        <w:ind w:left="6480" w:hanging="360"/>
      </w:pPr>
      <w:rPr>
        <w:rFonts w:ascii="Wingdings" w:hAnsi="Wingdings" w:hint="default"/>
      </w:rPr>
    </w:lvl>
  </w:abstractNum>
  <w:abstractNum w:abstractNumId="3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F05ED89"/>
    <w:multiLevelType w:val="hybridMultilevel"/>
    <w:tmpl w:val="F2CAAE54"/>
    <w:lvl w:ilvl="0" w:tplc="43568B50">
      <w:start w:val="1"/>
      <w:numFmt w:val="bullet"/>
      <w:lvlText w:val=""/>
      <w:lvlJc w:val="left"/>
      <w:pPr>
        <w:ind w:left="720" w:hanging="360"/>
      </w:pPr>
      <w:rPr>
        <w:rFonts w:ascii="Symbol" w:hAnsi="Symbol" w:hint="default"/>
      </w:rPr>
    </w:lvl>
    <w:lvl w:ilvl="1" w:tplc="1A929C92">
      <w:start w:val="1"/>
      <w:numFmt w:val="bullet"/>
      <w:lvlText w:val="o"/>
      <w:lvlJc w:val="left"/>
      <w:pPr>
        <w:ind w:left="1440" w:hanging="360"/>
      </w:pPr>
      <w:rPr>
        <w:rFonts w:ascii="Courier New" w:hAnsi="Courier New" w:hint="default"/>
      </w:rPr>
    </w:lvl>
    <w:lvl w:ilvl="2" w:tplc="2110D82C">
      <w:start w:val="1"/>
      <w:numFmt w:val="bullet"/>
      <w:lvlText w:val=""/>
      <w:lvlJc w:val="left"/>
      <w:pPr>
        <w:ind w:left="2160" w:hanging="360"/>
      </w:pPr>
      <w:rPr>
        <w:rFonts w:ascii="Wingdings" w:hAnsi="Wingdings" w:hint="default"/>
      </w:rPr>
    </w:lvl>
    <w:lvl w:ilvl="3" w:tplc="A7D2D85C">
      <w:start w:val="1"/>
      <w:numFmt w:val="bullet"/>
      <w:lvlText w:val=""/>
      <w:lvlJc w:val="left"/>
      <w:pPr>
        <w:ind w:left="2880" w:hanging="360"/>
      </w:pPr>
      <w:rPr>
        <w:rFonts w:ascii="Symbol" w:hAnsi="Symbol" w:hint="default"/>
      </w:rPr>
    </w:lvl>
    <w:lvl w:ilvl="4" w:tplc="DBAAC3E4">
      <w:start w:val="1"/>
      <w:numFmt w:val="bullet"/>
      <w:lvlText w:val="o"/>
      <w:lvlJc w:val="left"/>
      <w:pPr>
        <w:ind w:left="3600" w:hanging="360"/>
      </w:pPr>
      <w:rPr>
        <w:rFonts w:ascii="Courier New" w:hAnsi="Courier New" w:hint="default"/>
      </w:rPr>
    </w:lvl>
    <w:lvl w:ilvl="5" w:tplc="B95CA402">
      <w:start w:val="1"/>
      <w:numFmt w:val="bullet"/>
      <w:lvlText w:val=""/>
      <w:lvlJc w:val="left"/>
      <w:pPr>
        <w:ind w:left="4320" w:hanging="360"/>
      </w:pPr>
      <w:rPr>
        <w:rFonts w:ascii="Wingdings" w:hAnsi="Wingdings" w:hint="default"/>
      </w:rPr>
    </w:lvl>
    <w:lvl w:ilvl="6" w:tplc="66A67048">
      <w:start w:val="1"/>
      <w:numFmt w:val="bullet"/>
      <w:lvlText w:val=""/>
      <w:lvlJc w:val="left"/>
      <w:pPr>
        <w:ind w:left="5040" w:hanging="360"/>
      </w:pPr>
      <w:rPr>
        <w:rFonts w:ascii="Symbol" w:hAnsi="Symbol" w:hint="default"/>
      </w:rPr>
    </w:lvl>
    <w:lvl w:ilvl="7" w:tplc="E30604C4">
      <w:start w:val="1"/>
      <w:numFmt w:val="bullet"/>
      <w:lvlText w:val="o"/>
      <w:lvlJc w:val="left"/>
      <w:pPr>
        <w:ind w:left="5760" w:hanging="360"/>
      </w:pPr>
      <w:rPr>
        <w:rFonts w:ascii="Courier New" w:hAnsi="Courier New" w:hint="default"/>
      </w:rPr>
    </w:lvl>
    <w:lvl w:ilvl="8" w:tplc="32EA970A">
      <w:start w:val="1"/>
      <w:numFmt w:val="bullet"/>
      <w:lvlText w:val=""/>
      <w:lvlJc w:val="left"/>
      <w:pPr>
        <w:ind w:left="6480" w:hanging="360"/>
      </w:pPr>
      <w:rPr>
        <w:rFonts w:ascii="Wingdings" w:hAnsi="Wingdings" w:hint="default"/>
      </w:rPr>
    </w:lvl>
  </w:abstractNum>
  <w:abstractNum w:abstractNumId="40" w15:restartNumberingAfterBreak="0">
    <w:nsid w:val="32877DC5"/>
    <w:multiLevelType w:val="hybridMultilevel"/>
    <w:tmpl w:val="451EE002"/>
    <w:lvl w:ilvl="0" w:tplc="5F6AE628">
      <w:start w:val="1"/>
      <w:numFmt w:val="decimal"/>
      <w:lvlText w:val="%1."/>
      <w:lvlJc w:val="left"/>
      <w:pPr>
        <w:ind w:left="720" w:hanging="360"/>
      </w:pPr>
    </w:lvl>
    <w:lvl w:ilvl="1" w:tplc="181A0C8A">
      <w:start w:val="1"/>
      <w:numFmt w:val="lowerLetter"/>
      <w:lvlText w:val="%2."/>
      <w:lvlJc w:val="left"/>
      <w:pPr>
        <w:ind w:left="1440" w:hanging="360"/>
      </w:pPr>
    </w:lvl>
    <w:lvl w:ilvl="2" w:tplc="456C91F8">
      <w:start w:val="1"/>
      <w:numFmt w:val="lowerRoman"/>
      <w:lvlText w:val="%3."/>
      <w:lvlJc w:val="right"/>
      <w:pPr>
        <w:ind w:left="2160" w:hanging="180"/>
      </w:pPr>
    </w:lvl>
    <w:lvl w:ilvl="3" w:tplc="8482E542">
      <w:start w:val="1"/>
      <w:numFmt w:val="decimal"/>
      <w:lvlText w:val="%4."/>
      <w:lvlJc w:val="left"/>
      <w:pPr>
        <w:ind w:left="2880" w:hanging="360"/>
      </w:pPr>
    </w:lvl>
    <w:lvl w:ilvl="4" w:tplc="A33CCF64">
      <w:start w:val="1"/>
      <w:numFmt w:val="lowerLetter"/>
      <w:lvlText w:val="%5."/>
      <w:lvlJc w:val="left"/>
      <w:pPr>
        <w:ind w:left="3600" w:hanging="360"/>
      </w:pPr>
    </w:lvl>
    <w:lvl w:ilvl="5" w:tplc="CCBCBCA0">
      <w:start w:val="1"/>
      <w:numFmt w:val="lowerRoman"/>
      <w:lvlText w:val="%6."/>
      <w:lvlJc w:val="right"/>
      <w:pPr>
        <w:ind w:left="4320" w:hanging="180"/>
      </w:pPr>
    </w:lvl>
    <w:lvl w:ilvl="6" w:tplc="C916DA06">
      <w:start w:val="1"/>
      <w:numFmt w:val="decimal"/>
      <w:lvlText w:val="%7."/>
      <w:lvlJc w:val="left"/>
      <w:pPr>
        <w:ind w:left="5040" w:hanging="360"/>
      </w:pPr>
    </w:lvl>
    <w:lvl w:ilvl="7" w:tplc="D6DA1A10">
      <w:start w:val="1"/>
      <w:numFmt w:val="lowerLetter"/>
      <w:lvlText w:val="%8."/>
      <w:lvlJc w:val="left"/>
      <w:pPr>
        <w:ind w:left="5760" w:hanging="360"/>
      </w:pPr>
    </w:lvl>
    <w:lvl w:ilvl="8" w:tplc="4F527434">
      <w:start w:val="1"/>
      <w:numFmt w:val="lowerRoman"/>
      <w:lvlText w:val="%9."/>
      <w:lvlJc w:val="right"/>
      <w:pPr>
        <w:ind w:left="6480" w:hanging="180"/>
      </w:pPr>
    </w:lvl>
  </w:abstractNum>
  <w:abstractNum w:abstractNumId="41" w15:restartNumberingAfterBreak="0">
    <w:nsid w:val="3A2427B5"/>
    <w:multiLevelType w:val="hybridMultilevel"/>
    <w:tmpl w:val="6B42430E"/>
    <w:lvl w:ilvl="0" w:tplc="04CC487A">
      <w:start w:val="1"/>
      <w:numFmt w:val="bullet"/>
      <w:lvlText w:val=""/>
      <w:lvlJc w:val="left"/>
      <w:pPr>
        <w:ind w:left="720" w:hanging="360"/>
      </w:pPr>
      <w:rPr>
        <w:rFonts w:ascii="Symbol" w:hAnsi="Symbol" w:hint="default"/>
      </w:rPr>
    </w:lvl>
    <w:lvl w:ilvl="1" w:tplc="E2881700">
      <w:start w:val="1"/>
      <w:numFmt w:val="bullet"/>
      <w:lvlText w:val="o"/>
      <w:lvlJc w:val="left"/>
      <w:pPr>
        <w:ind w:left="1440" w:hanging="360"/>
      </w:pPr>
      <w:rPr>
        <w:rFonts w:ascii="Courier New" w:hAnsi="Courier New" w:hint="default"/>
      </w:rPr>
    </w:lvl>
    <w:lvl w:ilvl="2" w:tplc="C004FB26">
      <w:start w:val="1"/>
      <w:numFmt w:val="bullet"/>
      <w:lvlText w:val=""/>
      <w:lvlJc w:val="left"/>
      <w:pPr>
        <w:ind w:left="2160" w:hanging="360"/>
      </w:pPr>
      <w:rPr>
        <w:rFonts w:ascii="Wingdings" w:hAnsi="Wingdings" w:hint="default"/>
      </w:rPr>
    </w:lvl>
    <w:lvl w:ilvl="3" w:tplc="7DBE7952">
      <w:start w:val="1"/>
      <w:numFmt w:val="bullet"/>
      <w:lvlText w:val=""/>
      <w:lvlJc w:val="left"/>
      <w:pPr>
        <w:ind w:left="2880" w:hanging="360"/>
      </w:pPr>
      <w:rPr>
        <w:rFonts w:ascii="Symbol" w:hAnsi="Symbol" w:hint="default"/>
      </w:rPr>
    </w:lvl>
    <w:lvl w:ilvl="4" w:tplc="A6C69A1E">
      <w:start w:val="1"/>
      <w:numFmt w:val="bullet"/>
      <w:lvlText w:val="o"/>
      <w:lvlJc w:val="left"/>
      <w:pPr>
        <w:ind w:left="3600" w:hanging="360"/>
      </w:pPr>
      <w:rPr>
        <w:rFonts w:ascii="Courier New" w:hAnsi="Courier New" w:hint="default"/>
      </w:rPr>
    </w:lvl>
    <w:lvl w:ilvl="5" w:tplc="1032BA6C">
      <w:start w:val="1"/>
      <w:numFmt w:val="bullet"/>
      <w:lvlText w:val=""/>
      <w:lvlJc w:val="left"/>
      <w:pPr>
        <w:ind w:left="4320" w:hanging="360"/>
      </w:pPr>
      <w:rPr>
        <w:rFonts w:ascii="Wingdings" w:hAnsi="Wingdings" w:hint="default"/>
      </w:rPr>
    </w:lvl>
    <w:lvl w:ilvl="6" w:tplc="56AA0A28">
      <w:start w:val="1"/>
      <w:numFmt w:val="bullet"/>
      <w:lvlText w:val=""/>
      <w:lvlJc w:val="left"/>
      <w:pPr>
        <w:ind w:left="5040" w:hanging="360"/>
      </w:pPr>
      <w:rPr>
        <w:rFonts w:ascii="Symbol" w:hAnsi="Symbol" w:hint="default"/>
      </w:rPr>
    </w:lvl>
    <w:lvl w:ilvl="7" w:tplc="FD7AD56C">
      <w:start w:val="1"/>
      <w:numFmt w:val="bullet"/>
      <w:lvlText w:val="o"/>
      <w:lvlJc w:val="left"/>
      <w:pPr>
        <w:ind w:left="5760" w:hanging="360"/>
      </w:pPr>
      <w:rPr>
        <w:rFonts w:ascii="Courier New" w:hAnsi="Courier New" w:hint="default"/>
      </w:rPr>
    </w:lvl>
    <w:lvl w:ilvl="8" w:tplc="2F064202">
      <w:start w:val="1"/>
      <w:numFmt w:val="bullet"/>
      <w:lvlText w:val=""/>
      <w:lvlJc w:val="left"/>
      <w:pPr>
        <w:ind w:left="6480" w:hanging="360"/>
      </w:pPr>
      <w:rPr>
        <w:rFonts w:ascii="Wingdings" w:hAnsi="Wingdings" w:hint="default"/>
      </w:rPr>
    </w:lvl>
  </w:abstractNum>
  <w:abstractNum w:abstractNumId="4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3D570EED"/>
    <w:multiLevelType w:val="hybridMultilevel"/>
    <w:tmpl w:val="EB78F36C"/>
    <w:lvl w:ilvl="0" w:tplc="30D4A31A">
      <w:start w:val="1"/>
      <w:numFmt w:val="bullet"/>
      <w:lvlText w:val=""/>
      <w:lvlJc w:val="left"/>
      <w:pPr>
        <w:ind w:left="720" w:hanging="360"/>
      </w:pPr>
      <w:rPr>
        <w:rFonts w:ascii="Symbol" w:hAnsi="Symbol" w:hint="default"/>
      </w:rPr>
    </w:lvl>
    <w:lvl w:ilvl="1" w:tplc="AE884544">
      <w:start w:val="1"/>
      <w:numFmt w:val="bullet"/>
      <w:lvlText w:val="o"/>
      <w:lvlJc w:val="left"/>
      <w:pPr>
        <w:ind w:left="1440" w:hanging="360"/>
      </w:pPr>
      <w:rPr>
        <w:rFonts w:ascii="Courier New" w:hAnsi="Courier New" w:hint="default"/>
      </w:rPr>
    </w:lvl>
    <w:lvl w:ilvl="2" w:tplc="D1F06B12">
      <w:start w:val="1"/>
      <w:numFmt w:val="bullet"/>
      <w:lvlText w:val=""/>
      <w:lvlJc w:val="left"/>
      <w:pPr>
        <w:ind w:left="2160" w:hanging="360"/>
      </w:pPr>
      <w:rPr>
        <w:rFonts w:ascii="Wingdings" w:hAnsi="Wingdings" w:hint="default"/>
      </w:rPr>
    </w:lvl>
    <w:lvl w:ilvl="3" w:tplc="09D20CE6">
      <w:start w:val="1"/>
      <w:numFmt w:val="bullet"/>
      <w:lvlText w:val=""/>
      <w:lvlJc w:val="left"/>
      <w:pPr>
        <w:ind w:left="2880" w:hanging="360"/>
      </w:pPr>
      <w:rPr>
        <w:rFonts w:ascii="Symbol" w:hAnsi="Symbol" w:hint="default"/>
      </w:rPr>
    </w:lvl>
    <w:lvl w:ilvl="4" w:tplc="43C8B9F6">
      <w:start w:val="1"/>
      <w:numFmt w:val="bullet"/>
      <w:lvlText w:val="o"/>
      <w:lvlJc w:val="left"/>
      <w:pPr>
        <w:ind w:left="3600" w:hanging="360"/>
      </w:pPr>
      <w:rPr>
        <w:rFonts w:ascii="Courier New" w:hAnsi="Courier New" w:hint="default"/>
      </w:rPr>
    </w:lvl>
    <w:lvl w:ilvl="5" w:tplc="B48041F4">
      <w:start w:val="1"/>
      <w:numFmt w:val="bullet"/>
      <w:lvlText w:val=""/>
      <w:lvlJc w:val="left"/>
      <w:pPr>
        <w:ind w:left="4320" w:hanging="360"/>
      </w:pPr>
      <w:rPr>
        <w:rFonts w:ascii="Wingdings" w:hAnsi="Wingdings" w:hint="default"/>
      </w:rPr>
    </w:lvl>
    <w:lvl w:ilvl="6" w:tplc="AC363114">
      <w:start w:val="1"/>
      <w:numFmt w:val="bullet"/>
      <w:lvlText w:val=""/>
      <w:lvlJc w:val="left"/>
      <w:pPr>
        <w:ind w:left="5040" w:hanging="360"/>
      </w:pPr>
      <w:rPr>
        <w:rFonts w:ascii="Symbol" w:hAnsi="Symbol" w:hint="default"/>
      </w:rPr>
    </w:lvl>
    <w:lvl w:ilvl="7" w:tplc="420E5D4C">
      <w:start w:val="1"/>
      <w:numFmt w:val="bullet"/>
      <w:lvlText w:val="o"/>
      <w:lvlJc w:val="left"/>
      <w:pPr>
        <w:ind w:left="5760" w:hanging="360"/>
      </w:pPr>
      <w:rPr>
        <w:rFonts w:ascii="Courier New" w:hAnsi="Courier New" w:hint="default"/>
      </w:rPr>
    </w:lvl>
    <w:lvl w:ilvl="8" w:tplc="86E44F24">
      <w:start w:val="1"/>
      <w:numFmt w:val="bullet"/>
      <w:lvlText w:val=""/>
      <w:lvlJc w:val="left"/>
      <w:pPr>
        <w:ind w:left="6480" w:hanging="360"/>
      </w:pPr>
      <w:rPr>
        <w:rFonts w:ascii="Wingdings" w:hAnsi="Wingdings" w:hint="default"/>
      </w:rPr>
    </w:lvl>
  </w:abstractNum>
  <w:abstractNum w:abstractNumId="44" w15:restartNumberingAfterBreak="0">
    <w:nsid w:val="4029768D"/>
    <w:multiLevelType w:val="hybridMultilevel"/>
    <w:tmpl w:val="A5CC0488"/>
    <w:lvl w:ilvl="0" w:tplc="0DE0C2BC">
      <w:start w:val="1"/>
      <w:numFmt w:val="bullet"/>
      <w:lvlText w:val=""/>
      <w:lvlJc w:val="left"/>
      <w:pPr>
        <w:ind w:left="720" w:hanging="360"/>
      </w:pPr>
      <w:rPr>
        <w:rFonts w:ascii="Symbol" w:hAnsi="Symbol" w:hint="default"/>
      </w:rPr>
    </w:lvl>
    <w:lvl w:ilvl="1" w:tplc="211ECE0A">
      <w:start w:val="1"/>
      <w:numFmt w:val="bullet"/>
      <w:lvlText w:val="o"/>
      <w:lvlJc w:val="left"/>
      <w:pPr>
        <w:ind w:left="1440" w:hanging="360"/>
      </w:pPr>
      <w:rPr>
        <w:rFonts w:ascii="Courier New" w:hAnsi="Courier New" w:hint="default"/>
      </w:rPr>
    </w:lvl>
    <w:lvl w:ilvl="2" w:tplc="D038886C">
      <w:start w:val="1"/>
      <w:numFmt w:val="bullet"/>
      <w:lvlText w:val=""/>
      <w:lvlJc w:val="left"/>
      <w:pPr>
        <w:ind w:left="2160" w:hanging="360"/>
      </w:pPr>
      <w:rPr>
        <w:rFonts w:ascii="Wingdings" w:hAnsi="Wingdings" w:hint="default"/>
      </w:rPr>
    </w:lvl>
    <w:lvl w:ilvl="3" w:tplc="0A9EBE02">
      <w:start w:val="1"/>
      <w:numFmt w:val="bullet"/>
      <w:lvlText w:val=""/>
      <w:lvlJc w:val="left"/>
      <w:pPr>
        <w:ind w:left="2880" w:hanging="360"/>
      </w:pPr>
      <w:rPr>
        <w:rFonts w:ascii="Symbol" w:hAnsi="Symbol" w:hint="default"/>
      </w:rPr>
    </w:lvl>
    <w:lvl w:ilvl="4" w:tplc="C31479F0">
      <w:start w:val="1"/>
      <w:numFmt w:val="bullet"/>
      <w:lvlText w:val="o"/>
      <w:lvlJc w:val="left"/>
      <w:pPr>
        <w:ind w:left="3600" w:hanging="360"/>
      </w:pPr>
      <w:rPr>
        <w:rFonts w:ascii="Courier New" w:hAnsi="Courier New" w:hint="default"/>
      </w:rPr>
    </w:lvl>
    <w:lvl w:ilvl="5" w:tplc="6F26783E">
      <w:start w:val="1"/>
      <w:numFmt w:val="bullet"/>
      <w:lvlText w:val=""/>
      <w:lvlJc w:val="left"/>
      <w:pPr>
        <w:ind w:left="4320" w:hanging="360"/>
      </w:pPr>
      <w:rPr>
        <w:rFonts w:ascii="Wingdings" w:hAnsi="Wingdings" w:hint="default"/>
      </w:rPr>
    </w:lvl>
    <w:lvl w:ilvl="6" w:tplc="40380ED6">
      <w:start w:val="1"/>
      <w:numFmt w:val="bullet"/>
      <w:lvlText w:val=""/>
      <w:lvlJc w:val="left"/>
      <w:pPr>
        <w:ind w:left="5040" w:hanging="360"/>
      </w:pPr>
      <w:rPr>
        <w:rFonts w:ascii="Symbol" w:hAnsi="Symbol" w:hint="default"/>
      </w:rPr>
    </w:lvl>
    <w:lvl w:ilvl="7" w:tplc="81841756">
      <w:start w:val="1"/>
      <w:numFmt w:val="bullet"/>
      <w:lvlText w:val="o"/>
      <w:lvlJc w:val="left"/>
      <w:pPr>
        <w:ind w:left="5760" w:hanging="360"/>
      </w:pPr>
      <w:rPr>
        <w:rFonts w:ascii="Courier New" w:hAnsi="Courier New" w:hint="default"/>
      </w:rPr>
    </w:lvl>
    <w:lvl w:ilvl="8" w:tplc="99B67086">
      <w:start w:val="1"/>
      <w:numFmt w:val="bullet"/>
      <w:lvlText w:val=""/>
      <w:lvlJc w:val="left"/>
      <w:pPr>
        <w:ind w:left="6480" w:hanging="360"/>
      </w:pPr>
      <w:rPr>
        <w:rFonts w:ascii="Wingdings" w:hAnsi="Wingdings" w:hint="default"/>
      </w:rPr>
    </w:lvl>
  </w:abstractNum>
  <w:abstractNum w:abstractNumId="45" w15:restartNumberingAfterBreak="0">
    <w:nsid w:val="40F73E1D"/>
    <w:multiLevelType w:val="hybridMultilevel"/>
    <w:tmpl w:val="FFAC2E36"/>
    <w:lvl w:ilvl="0" w:tplc="1ADCDF14">
      <w:start w:val="1"/>
      <w:numFmt w:val="bullet"/>
      <w:lvlText w:val=""/>
      <w:lvlJc w:val="left"/>
      <w:pPr>
        <w:ind w:left="720" w:hanging="360"/>
      </w:pPr>
      <w:rPr>
        <w:rFonts w:ascii="Symbol" w:hAnsi="Symbol" w:hint="default"/>
      </w:rPr>
    </w:lvl>
    <w:lvl w:ilvl="1" w:tplc="C2282BAE">
      <w:start w:val="1"/>
      <w:numFmt w:val="bullet"/>
      <w:lvlText w:val="o"/>
      <w:lvlJc w:val="left"/>
      <w:pPr>
        <w:ind w:left="1440" w:hanging="360"/>
      </w:pPr>
      <w:rPr>
        <w:rFonts w:ascii="Courier New" w:hAnsi="Courier New" w:hint="default"/>
      </w:rPr>
    </w:lvl>
    <w:lvl w:ilvl="2" w:tplc="F5682FA2">
      <w:start w:val="1"/>
      <w:numFmt w:val="bullet"/>
      <w:lvlText w:val=""/>
      <w:lvlJc w:val="left"/>
      <w:pPr>
        <w:ind w:left="2160" w:hanging="360"/>
      </w:pPr>
      <w:rPr>
        <w:rFonts w:ascii="Wingdings" w:hAnsi="Wingdings" w:hint="default"/>
      </w:rPr>
    </w:lvl>
    <w:lvl w:ilvl="3" w:tplc="B62C460A">
      <w:start w:val="1"/>
      <w:numFmt w:val="bullet"/>
      <w:lvlText w:val=""/>
      <w:lvlJc w:val="left"/>
      <w:pPr>
        <w:ind w:left="2880" w:hanging="360"/>
      </w:pPr>
      <w:rPr>
        <w:rFonts w:ascii="Symbol" w:hAnsi="Symbol" w:hint="default"/>
      </w:rPr>
    </w:lvl>
    <w:lvl w:ilvl="4" w:tplc="4BA440AE">
      <w:start w:val="1"/>
      <w:numFmt w:val="bullet"/>
      <w:lvlText w:val="o"/>
      <w:lvlJc w:val="left"/>
      <w:pPr>
        <w:ind w:left="3600" w:hanging="360"/>
      </w:pPr>
      <w:rPr>
        <w:rFonts w:ascii="Courier New" w:hAnsi="Courier New" w:hint="default"/>
      </w:rPr>
    </w:lvl>
    <w:lvl w:ilvl="5" w:tplc="E6D2AB9E">
      <w:start w:val="1"/>
      <w:numFmt w:val="bullet"/>
      <w:lvlText w:val=""/>
      <w:lvlJc w:val="left"/>
      <w:pPr>
        <w:ind w:left="4320" w:hanging="360"/>
      </w:pPr>
      <w:rPr>
        <w:rFonts w:ascii="Wingdings" w:hAnsi="Wingdings" w:hint="default"/>
      </w:rPr>
    </w:lvl>
    <w:lvl w:ilvl="6" w:tplc="361C5948">
      <w:start w:val="1"/>
      <w:numFmt w:val="bullet"/>
      <w:lvlText w:val=""/>
      <w:lvlJc w:val="left"/>
      <w:pPr>
        <w:ind w:left="5040" w:hanging="360"/>
      </w:pPr>
      <w:rPr>
        <w:rFonts w:ascii="Symbol" w:hAnsi="Symbol" w:hint="default"/>
      </w:rPr>
    </w:lvl>
    <w:lvl w:ilvl="7" w:tplc="BA8E49E8">
      <w:start w:val="1"/>
      <w:numFmt w:val="bullet"/>
      <w:lvlText w:val="o"/>
      <w:lvlJc w:val="left"/>
      <w:pPr>
        <w:ind w:left="5760" w:hanging="360"/>
      </w:pPr>
      <w:rPr>
        <w:rFonts w:ascii="Courier New" w:hAnsi="Courier New" w:hint="default"/>
      </w:rPr>
    </w:lvl>
    <w:lvl w:ilvl="8" w:tplc="963CF39C">
      <w:start w:val="1"/>
      <w:numFmt w:val="bullet"/>
      <w:lvlText w:val=""/>
      <w:lvlJc w:val="left"/>
      <w:pPr>
        <w:ind w:left="6480" w:hanging="360"/>
      </w:pPr>
      <w:rPr>
        <w:rFonts w:ascii="Wingdings" w:hAnsi="Wingdings" w:hint="default"/>
      </w:rPr>
    </w:lvl>
  </w:abstractNum>
  <w:abstractNum w:abstractNumId="46" w15:restartNumberingAfterBreak="0">
    <w:nsid w:val="427A4377"/>
    <w:multiLevelType w:val="hybridMultilevel"/>
    <w:tmpl w:val="0A2CB78A"/>
    <w:lvl w:ilvl="0" w:tplc="B3EE47CA">
      <w:start w:val="1"/>
      <w:numFmt w:val="bullet"/>
      <w:lvlText w:val=""/>
      <w:lvlJc w:val="left"/>
      <w:pPr>
        <w:ind w:left="720" w:hanging="360"/>
      </w:pPr>
      <w:rPr>
        <w:rFonts w:ascii="Symbol" w:hAnsi="Symbol" w:hint="default"/>
      </w:rPr>
    </w:lvl>
    <w:lvl w:ilvl="1" w:tplc="97A4EDC6">
      <w:start w:val="1"/>
      <w:numFmt w:val="bullet"/>
      <w:lvlText w:val="o"/>
      <w:lvlJc w:val="left"/>
      <w:pPr>
        <w:ind w:left="1440" w:hanging="360"/>
      </w:pPr>
      <w:rPr>
        <w:rFonts w:ascii="Courier New" w:hAnsi="Courier New" w:hint="default"/>
      </w:rPr>
    </w:lvl>
    <w:lvl w:ilvl="2" w:tplc="5768BD00">
      <w:start w:val="1"/>
      <w:numFmt w:val="bullet"/>
      <w:lvlText w:val=""/>
      <w:lvlJc w:val="left"/>
      <w:pPr>
        <w:ind w:left="2160" w:hanging="360"/>
      </w:pPr>
      <w:rPr>
        <w:rFonts w:ascii="Wingdings" w:hAnsi="Wingdings" w:hint="default"/>
      </w:rPr>
    </w:lvl>
    <w:lvl w:ilvl="3" w:tplc="35FC61EC">
      <w:start w:val="1"/>
      <w:numFmt w:val="bullet"/>
      <w:lvlText w:val=""/>
      <w:lvlJc w:val="left"/>
      <w:pPr>
        <w:ind w:left="2880" w:hanging="360"/>
      </w:pPr>
      <w:rPr>
        <w:rFonts w:ascii="Symbol" w:hAnsi="Symbol" w:hint="default"/>
      </w:rPr>
    </w:lvl>
    <w:lvl w:ilvl="4" w:tplc="2230E464">
      <w:start w:val="1"/>
      <w:numFmt w:val="bullet"/>
      <w:lvlText w:val="o"/>
      <w:lvlJc w:val="left"/>
      <w:pPr>
        <w:ind w:left="3600" w:hanging="360"/>
      </w:pPr>
      <w:rPr>
        <w:rFonts w:ascii="Courier New" w:hAnsi="Courier New" w:hint="default"/>
      </w:rPr>
    </w:lvl>
    <w:lvl w:ilvl="5" w:tplc="4C98B5A6">
      <w:start w:val="1"/>
      <w:numFmt w:val="bullet"/>
      <w:lvlText w:val=""/>
      <w:lvlJc w:val="left"/>
      <w:pPr>
        <w:ind w:left="4320" w:hanging="360"/>
      </w:pPr>
      <w:rPr>
        <w:rFonts w:ascii="Wingdings" w:hAnsi="Wingdings" w:hint="default"/>
      </w:rPr>
    </w:lvl>
    <w:lvl w:ilvl="6" w:tplc="45A8CE2A">
      <w:start w:val="1"/>
      <w:numFmt w:val="bullet"/>
      <w:lvlText w:val=""/>
      <w:lvlJc w:val="left"/>
      <w:pPr>
        <w:ind w:left="5040" w:hanging="360"/>
      </w:pPr>
      <w:rPr>
        <w:rFonts w:ascii="Symbol" w:hAnsi="Symbol" w:hint="default"/>
      </w:rPr>
    </w:lvl>
    <w:lvl w:ilvl="7" w:tplc="C7DE0F8A">
      <w:start w:val="1"/>
      <w:numFmt w:val="bullet"/>
      <w:lvlText w:val="o"/>
      <w:lvlJc w:val="left"/>
      <w:pPr>
        <w:ind w:left="5760" w:hanging="360"/>
      </w:pPr>
      <w:rPr>
        <w:rFonts w:ascii="Courier New" w:hAnsi="Courier New" w:hint="default"/>
      </w:rPr>
    </w:lvl>
    <w:lvl w:ilvl="8" w:tplc="924037F8">
      <w:start w:val="1"/>
      <w:numFmt w:val="bullet"/>
      <w:lvlText w:val=""/>
      <w:lvlJc w:val="left"/>
      <w:pPr>
        <w:ind w:left="6480" w:hanging="360"/>
      </w:pPr>
      <w:rPr>
        <w:rFonts w:ascii="Wingdings" w:hAnsi="Wingdings" w:hint="default"/>
      </w:rPr>
    </w:lvl>
  </w:abstractNum>
  <w:abstractNum w:abstractNumId="47" w15:restartNumberingAfterBreak="0">
    <w:nsid w:val="4363AC58"/>
    <w:multiLevelType w:val="hybridMultilevel"/>
    <w:tmpl w:val="997E19E6"/>
    <w:lvl w:ilvl="0" w:tplc="02DACD78">
      <w:start w:val="1"/>
      <w:numFmt w:val="bullet"/>
      <w:lvlText w:val=""/>
      <w:lvlJc w:val="left"/>
      <w:pPr>
        <w:ind w:left="720" w:hanging="360"/>
      </w:pPr>
      <w:rPr>
        <w:rFonts w:ascii="Symbol" w:hAnsi="Symbol" w:hint="default"/>
      </w:rPr>
    </w:lvl>
    <w:lvl w:ilvl="1" w:tplc="12B28DDC">
      <w:start w:val="1"/>
      <w:numFmt w:val="bullet"/>
      <w:lvlText w:val="o"/>
      <w:lvlJc w:val="left"/>
      <w:pPr>
        <w:ind w:left="1440" w:hanging="360"/>
      </w:pPr>
      <w:rPr>
        <w:rFonts w:ascii="Courier New" w:hAnsi="Courier New" w:hint="default"/>
      </w:rPr>
    </w:lvl>
    <w:lvl w:ilvl="2" w:tplc="942AB13A">
      <w:start w:val="1"/>
      <w:numFmt w:val="bullet"/>
      <w:lvlText w:val=""/>
      <w:lvlJc w:val="left"/>
      <w:pPr>
        <w:ind w:left="2160" w:hanging="360"/>
      </w:pPr>
      <w:rPr>
        <w:rFonts w:ascii="Wingdings" w:hAnsi="Wingdings" w:hint="default"/>
      </w:rPr>
    </w:lvl>
    <w:lvl w:ilvl="3" w:tplc="B1A0BE4E">
      <w:start w:val="1"/>
      <w:numFmt w:val="bullet"/>
      <w:lvlText w:val=""/>
      <w:lvlJc w:val="left"/>
      <w:pPr>
        <w:ind w:left="2880" w:hanging="360"/>
      </w:pPr>
      <w:rPr>
        <w:rFonts w:ascii="Symbol" w:hAnsi="Symbol" w:hint="default"/>
      </w:rPr>
    </w:lvl>
    <w:lvl w:ilvl="4" w:tplc="420E8452">
      <w:start w:val="1"/>
      <w:numFmt w:val="bullet"/>
      <w:lvlText w:val="o"/>
      <w:lvlJc w:val="left"/>
      <w:pPr>
        <w:ind w:left="3600" w:hanging="360"/>
      </w:pPr>
      <w:rPr>
        <w:rFonts w:ascii="Courier New" w:hAnsi="Courier New" w:hint="default"/>
      </w:rPr>
    </w:lvl>
    <w:lvl w:ilvl="5" w:tplc="B516B34C">
      <w:start w:val="1"/>
      <w:numFmt w:val="bullet"/>
      <w:lvlText w:val=""/>
      <w:lvlJc w:val="left"/>
      <w:pPr>
        <w:ind w:left="4320" w:hanging="360"/>
      </w:pPr>
      <w:rPr>
        <w:rFonts w:ascii="Wingdings" w:hAnsi="Wingdings" w:hint="default"/>
      </w:rPr>
    </w:lvl>
    <w:lvl w:ilvl="6" w:tplc="F98858D6">
      <w:start w:val="1"/>
      <w:numFmt w:val="bullet"/>
      <w:lvlText w:val=""/>
      <w:lvlJc w:val="left"/>
      <w:pPr>
        <w:ind w:left="5040" w:hanging="360"/>
      </w:pPr>
      <w:rPr>
        <w:rFonts w:ascii="Symbol" w:hAnsi="Symbol" w:hint="default"/>
      </w:rPr>
    </w:lvl>
    <w:lvl w:ilvl="7" w:tplc="A3F45E86">
      <w:start w:val="1"/>
      <w:numFmt w:val="bullet"/>
      <w:lvlText w:val="o"/>
      <w:lvlJc w:val="left"/>
      <w:pPr>
        <w:ind w:left="5760" w:hanging="360"/>
      </w:pPr>
      <w:rPr>
        <w:rFonts w:ascii="Courier New" w:hAnsi="Courier New" w:hint="default"/>
      </w:rPr>
    </w:lvl>
    <w:lvl w:ilvl="8" w:tplc="9992E116">
      <w:start w:val="1"/>
      <w:numFmt w:val="bullet"/>
      <w:lvlText w:val=""/>
      <w:lvlJc w:val="left"/>
      <w:pPr>
        <w:ind w:left="6480" w:hanging="360"/>
      </w:pPr>
      <w:rPr>
        <w:rFonts w:ascii="Wingdings" w:hAnsi="Wingdings" w:hint="default"/>
      </w:rPr>
    </w:lvl>
  </w:abstractNum>
  <w:abstractNum w:abstractNumId="4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6C2BB7D"/>
    <w:multiLevelType w:val="hybridMultilevel"/>
    <w:tmpl w:val="C062E4E4"/>
    <w:lvl w:ilvl="0" w:tplc="7D082984">
      <w:start w:val="1"/>
      <w:numFmt w:val="bullet"/>
      <w:lvlText w:val=""/>
      <w:lvlJc w:val="left"/>
      <w:pPr>
        <w:ind w:left="720" w:hanging="360"/>
      </w:pPr>
      <w:rPr>
        <w:rFonts w:ascii="Symbol" w:hAnsi="Symbol" w:hint="default"/>
      </w:rPr>
    </w:lvl>
    <w:lvl w:ilvl="1" w:tplc="344EEA00">
      <w:start w:val="1"/>
      <w:numFmt w:val="bullet"/>
      <w:lvlText w:val="o"/>
      <w:lvlJc w:val="left"/>
      <w:pPr>
        <w:ind w:left="1440" w:hanging="360"/>
      </w:pPr>
      <w:rPr>
        <w:rFonts w:ascii="Courier New" w:hAnsi="Courier New" w:hint="default"/>
      </w:rPr>
    </w:lvl>
    <w:lvl w:ilvl="2" w:tplc="B8B69CFC">
      <w:start w:val="1"/>
      <w:numFmt w:val="bullet"/>
      <w:lvlText w:val=""/>
      <w:lvlJc w:val="left"/>
      <w:pPr>
        <w:ind w:left="2160" w:hanging="360"/>
      </w:pPr>
      <w:rPr>
        <w:rFonts w:ascii="Wingdings" w:hAnsi="Wingdings" w:hint="default"/>
      </w:rPr>
    </w:lvl>
    <w:lvl w:ilvl="3" w:tplc="19F2E194">
      <w:start w:val="1"/>
      <w:numFmt w:val="bullet"/>
      <w:lvlText w:val=""/>
      <w:lvlJc w:val="left"/>
      <w:pPr>
        <w:ind w:left="2880" w:hanging="360"/>
      </w:pPr>
      <w:rPr>
        <w:rFonts w:ascii="Symbol" w:hAnsi="Symbol" w:hint="default"/>
      </w:rPr>
    </w:lvl>
    <w:lvl w:ilvl="4" w:tplc="7E04DE58">
      <w:start w:val="1"/>
      <w:numFmt w:val="bullet"/>
      <w:lvlText w:val="o"/>
      <w:lvlJc w:val="left"/>
      <w:pPr>
        <w:ind w:left="3600" w:hanging="360"/>
      </w:pPr>
      <w:rPr>
        <w:rFonts w:ascii="Courier New" w:hAnsi="Courier New" w:hint="default"/>
      </w:rPr>
    </w:lvl>
    <w:lvl w:ilvl="5" w:tplc="706E9C1E">
      <w:start w:val="1"/>
      <w:numFmt w:val="bullet"/>
      <w:lvlText w:val=""/>
      <w:lvlJc w:val="left"/>
      <w:pPr>
        <w:ind w:left="4320" w:hanging="360"/>
      </w:pPr>
      <w:rPr>
        <w:rFonts w:ascii="Wingdings" w:hAnsi="Wingdings" w:hint="default"/>
      </w:rPr>
    </w:lvl>
    <w:lvl w:ilvl="6" w:tplc="C4768C5C">
      <w:start w:val="1"/>
      <w:numFmt w:val="bullet"/>
      <w:lvlText w:val=""/>
      <w:lvlJc w:val="left"/>
      <w:pPr>
        <w:ind w:left="5040" w:hanging="360"/>
      </w:pPr>
      <w:rPr>
        <w:rFonts w:ascii="Symbol" w:hAnsi="Symbol" w:hint="default"/>
      </w:rPr>
    </w:lvl>
    <w:lvl w:ilvl="7" w:tplc="27E85A9A">
      <w:start w:val="1"/>
      <w:numFmt w:val="bullet"/>
      <w:lvlText w:val="o"/>
      <w:lvlJc w:val="left"/>
      <w:pPr>
        <w:ind w:left="5760" w:hanging="360"/>
      </w:pPr>
      <w:rPr>
        <w:rFonts w:ascii="Courier New" w:hAnsi="Courier New" w:hint="default"/>
      </w:rPr>
    </w:lvl>
    <w:lvl w:ilvl="8" w:tplc="34643274">
      <w:start w:val="1"/>
      <w:numFmt w:val="bullet"/>
      <w:lvlText w:val=""/>
      <w:lvlJc w:val="left"/>
      <w:pPr>
        <w:ind w:left="6480" w:hanging="360"/>
      </w:pPr>
      <w:rPr>
        <w:rFonts w:ascii="Wingdings" w:hAnsi="Wingdings" w:hint="default"/>
      </w:rPr>
    </w:lvl>
  </w:abstractNum>
  <w:abstractNum w:abstractNumId="50" w15:restartNumberingAfterBreak="0">
    <w:nsid w:val="47F35BB1"/>
    <w:multiLevelType w:val="hybridMultilevel"/>
    <w:tmpl w:val="75F236E6"/>
    <w:lvl w:ilvl="0" w:tplc="94BEE37A">
      <w:start w:val="1"/>
      <w:numFmt w:val="bullet"/>
      <w:lvlText w:val="▫"/>
      <w:lvlJc w:val="left"/>
      <w:pPr>
        <w:ind w:left="360" w:hanging="360"/>
      </w:pPr>
      <w:rPr>
        <w:rFonts w:ascii="Courier New" w:hAnsi="Courier New" w:hint="default"/>
      </w:rPr>
    </w:lvl>
    <w:lvl w:ilvl="1" w:tplc="572CAC3A">
      <w:start w:val="1"/>
      <w:numFmt w:val="bullet"/>
      <w:lvlText w:val="o"/>
      <w:lvlJc w:val="left"/>
      <w:pPr>
        <w:ind w:left="1080" w:hanging="360"/>
      </w:pPr>
      <w:rPr>
        <w:rFonts w:ascii="Courier New" w:hAnsi="Courier New" w:hint="default"/>
      </w:rPr>
    </w:lvl>
    <w:lvl w:ilvl="2" w:tplc="B59CA8AC">
      <w:start w:val="1"/>
      <w:numFmt w:val="bullet"/>
      <w:lvlText w:val=""/>
      <w:lvlJc w:val="left"/>
      <w:pPr>
        <w:ind w:left="1800" w:hanging="360"/>
      </w:pPr>
      <w:rPr>
        <w:rFonts w:ascii="Wingdings" w:hAnsi="Wingdings" w:hint="default"/>
      </w:rPr>
    </w:lvl>
    <w:lvl w:ilvl="3" w:tplc="61D23E8C">
      <w:start w:val="1"/>
      <w:numFmt w:val="bullet"/>
      <w:lvlText w:val=""/>
      <w:lvlJc w:val="left"/>
      <w:pPr>
        <w:ind w:left="2520" w:hanging="360"/>
      </w:pPr>
      <w:rPr>
        <w:rFonts w:ascii="Symbol" w:hAnsi="Symbol" w:hint="default"/>
      </w:rPr>
    </w:lvl>
    <w:lvl w:ilvl="4" w:tplc="E4261076">
      <w:start w:val="1"/>
      <w:numFmt w:val="bullet"/>
      <w:lvlText w:val="o"/>
      <w:lvlJc w:val="left"/>
      <w:pPr>
        <w:ind w:left="3240" w:hanging="360"/>
      </w:pPr>
      <w:rPr>
        <w:rFonts w:ascii="Courier New" w:hAnsi="Courier New" w:hint="default"/>
      </w:rPr>
    </w:lvl>
    <w:lvl w:ilvl="5" w:tplc="C2AE3E9E">
      <w:start w:val="1"/>
      <w:numFmt w:val="bullet"/>
      <w:lvlText w:val=""/>
      <w:lvlJc w:val="left"/>
      <w:pPr>
        <w:ind w:left="3960" w:hanging="360"/>
      </w:pPr>
      <w:rPr>
        <w:rFonts w:ascii="Wingdings" w:hAnsi="Wingdings" w:hint="default"/>
      </w:rPr>
    </w:lvl>
    <w:lvl w:ilvl="6" w:tplc="B3B257D4">
      <w:start w:val="1"/>
      <w:numFmt w:val="bullet"/>
      <w:lvlText w:val=""/>
      <w:lvlJc w:val="left"/>
      <w:pPr>
        <w:ind w:left="4680" w:hanging="360"/>
      </w:pPr>
      <w:rPr>
        <w:rFonts w:ascii="Symbol" w:hAnsi="Symbol" w:hint="default"/>
      </w:rPr>
    </w:lvl>
    <w:lvl w:ilvl="7" w:tplc="B1B02012">
      <w:start w:val="1"/>
      <w:numFmt w:val="bullet"/>
      <w:lvlText w:val="o"/>
      <w:lvlJc w:val="left"/>
      <w:pPr>
        <w:ind w:left="5400" w:hanging="360"/>
      </w:pPr>
      <w:rPr>
        <w:rFonts w:ascii="Courier New" w:hAnsi="Courier New" w:hint="default"/>
      </w:rPr>
    </w:lvl>
    <w:lvl w:ilvl="8" w:tplc="D1B45F24">
      <w:start w:val="1"/>
      <w:numFmt w:val="bullet"/>
      <w:lvlText w:val=""/>
      <w:lvlJc w:val="left"/>
      <w:pPr>
        <w:ind w:left="6120" w:hanging="360"/>
      </w:pPr>
      <w:rPr>
        <w:rFonts w:ascii="Wingdings" w:hAnsi="Wingdings" w:hint="default"/>
      </w:rPr>
    </w:lvl>
  </w:abstractNum>
  <w:abstractNum w:abstractNumId="5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2" w15:restartNumberingAfterBreak="0">
    <w:nsid w:val="49E931D3"/>
    <w:multiLevelType w:val="hybridMultilevel"/>
    <w:tmpl w:val="4350B6E2"/>
    <w:lvl w:ilvl="0" w:tplc="B15A586E">
      <w:start w:val="1"/>
      <w:numFmt w:val="bullet"/>
      <w:lvlText w:val=""/>
      <w:lvlJc w:val="left"/>
      <w:pPr>
        <w:ind w:left="1080" w:hanging="360"/>
      </w:pPr>
      <w:rPr>
        <w:rFonts w:ascii="Symbol" w:hAnsi="Symbol" w:hint="default"/>
      </w:rPr>
    </w:lvl>
    <w:lvl w:ilvl="1" w:tplc="DD7803FA">
      <w:start w:val="1"/>
      <w:numFmt w:val="bullet"/>
      <w:lvlText w:val="o"/>
      <w:lvlJc w:val="left"/>
      <w:pPr>
        <w:ind w:left="1800" w:hanging="360"/>
      </w:pPr>
      <w:rPr>
        <w:rFonts w:ascii="Courier New" w:hAnsi="Courier New" w:hint="default"/>
      </w:rPr>
    </w:lvl>
    <w:lvl w:ilvl="2" w:tplc="052A7552">
      <w:start w:val="1"/>
      <w:numFmt w:val="bullet"/>
      <w:lvlText w:val=""/>
      <w:lvlJc w:val="left"/>
      <w:pPr>
        <w:ind w:left="2520" w:hanging="360"/>
      </w:pPr>
      <w:rPr>
        <w:rFonts w:ascii="Wingdings" w:hAnsi="Wingdings" w:hint="default"/>
      </w:rPr>
    </w:lvl>
    <w:lvl w:ilvl="3" w:tplc="50A2C304">
      <w:start w:val="1"/>
      <w:numFmt w:val="bullet"/>
      <w:lvlText w:val=""/>
      <w:lvlJc w:val="left"/>
      <w:pPr>
        <w:ind w:left="3240" w:hanging="360"/>
      </w:pPr>
      <w:rPr>
        <w:rFonts w:ascii="Symbol" w:hAnsi="Symbol" w:hint="default"/>
      </w:rPr>
    </w:lvl>
    <w:lvl w:ilvl="4" w:tplc="0EB6C2B6">
      <w:start w:val="1"/>
      <w:numFmt w:val="bullet"/>
      <w:lvlText w:val="o"/>
      <w:lvlJc w:val="left"/>
      <w:pPr>
        <w:ind w:left="3960" w:hanging="360"/>
      </w:pPr>
      <w:rPr>
        <w:rFonts w:ascii="Courier New" w:hAnsi="Courier New" w:hint="default"/>
      </w:rPr>
    </w:lvl>
    <w:lvl w:ilvl="5" w:tplc="63B804BC">
      <w:start w:val="1"/>
      <w:numFmt w:val="bullet"/>
      <w:lvlText w:val=""/>
      <w:lvlJc w:val="left"/>
      <w:pPr>
        <w:ind w:left="4680" w:hanging="360"/>
      </w:pPr>
      <w:rPr>
        <w:rFonts w:ascii="Wingdings" w:hAnsi="Wingdings" w:hint="default"/>
      </w:rPr>
    </w:lvl>
    <w:lvl w:ilvl="6" w:tplc="E122905C">
      <w:start w:val="1"/>
      <w:numFmt w:val="bullet"/>
      <w:lvlText w:val=""/>
      <w:lvlJc w:val="left"/>
      <w:pPr>
        <w:ind w:left="5400" w:hanging="360"/>
      </w:pPr>
      <w:rPr>
        <w:rFonts w:ascii="Symbol" w:hAnsi="Symbol" w:hint="default"/>
      </w:rPr>
    </w:lvl>
    <w:lvl w:ilvl="7" w:tplc="C11839BA">
      <w:start w:val="1"/>
      <w:numFmt w:val="bullet"/>
      <w:lvlText w:val="o"/>
      <w:lvlJc w:val="left"/>
      <w:pPr>
        <w:ind w:left="6120" w:hanging="360"/>
      </w:pPr>
      <w:rPr>
        <w:rFonts w:ascii="Courier New" w:hAnsi="Courier New" w:hint="default"/>
      </w:rPr>
    </w:lvl>
    <w:lvl w:ilvl="8" w:tplc="094C27E0">
      <w:start w:val="1"/>
      <w:numFmt w:val="bullet"/>
      <w:lvlText w:val=""/>
      <w:lvlJc w:val="left"/>
      <w:pPr>
        <w:ind w:left="6840" w:hanging="360"/>
      </w:pPr>
      <w:rPr>
        <w:rFonts w:ascii="Wingdings" w:hAnsi="Wingdings" w:hint="default"/>
      </w:rPr>
    </w:lvl>
  </w:abstractNum>
  <w:abstractNum w:abstractNumId="53" w15:restartNumberingAfterBreak="0">
    <w:nsid w:val="4ABE1106"/>
    <w:multiLevelType w:val="hybridMultilevel"/>
    <w:tmpl w:val="A8CC16EA"/>
    <w:lvl w:ilvl="0" w:tplc="5600C880">
      <w:start w:val="1"/>
      <w:numFmt w:val="bullet"/>
      <w:lvlText w:val=""/>
      <w:lvlJc w:val="left"/>
      <w:pPr>
        <w:ind w:left="360" w:hanging="360"/>
      </w:pPr>
      <w:rPr>
        <w:rFonts w:ascii="Symbol" w:hAnsi="Symbol" w:hint="default"/>
      </w:rPr>
    </w:lvl>
    <w:lvl w:ilvl="1" w:tplc="751C460E">
      <w:start w:val="1"/>
      <w:numFmt w:val="bullet"/>
      <w:lvlText w:val="o"/>
      <w:lvlJc w:val="left"/>
      <w:pPr>
        <w:ind w:left="1080" w:hanging="360"/>
      </w:pPr>
      <w:rPr>
        <w:rFonts w:ascii="Courier New" w:hAnsi="Courier New" w:hint="default"/>
      </w:rPr>
    </w:lvl>
    <w:lvl w:ilvl="2" w:tplc="012EB440">
      <w:start w:val="1"/>
      <w:numFmt w:val="bullet"/>
      <w:lvlText w:val=""/>
      <w:lvlJc w:val="left"/>
      <w:pPr>
        <w:ind w:left="1800" w:hanging="360"/>
      </w:pPr>
      <w:rPr>
        <w:rFonts w:ascii="Wingdings" w:hAnsi="Wingdings" w:hint="default"/>
      </w:rPr>
    </w:lvl>
    <w:lvl w:ilvl="3" w:tplc="B128C000">
      <w:start w:val="1"/>
      <w:numFmt w:val="bullet"/>
      <w:lvlText w:val=""/>
      <w:lvlJc w:val="left"/>
      <w:pPr>
        <w:ind w:left="2520" w:hanging="360"/>
      </w:pPr>
      <w:rPr>
        <w:rFonts w:ascii="Symbol" w:hAnsi="Symbol" w:hint="default"/>
      </w:rPr>
    </w:lvl>
    <w:lvl w:ilvl="4" w:tplc="51F22E10">
      <w:start w:val="1"/>
      <w:numFmt w:val="bullet"/>
      <w:lvlText w:val="o"/>
      <w:lvlJc w:val="left"/>
      <w:pPr>
        <w:ind w:left="3240" w:hanging="360"/>
      </w:pPr>
      <w:rPr>
        <w:rFonts w:ascii="Courier New" w:hAnsi="Courier New" w:hint="default"/>
      </w:rPr>
    </w:lvl>
    <w:lvl w:ilvl="5" w:tplc="92400E24">
      <w:start w:val="1"/>
      <w:numFmt w:val="bullet"/>
      <w:lvlText w:val=""/>
      <w:lvlJc w:val="left"/>
      <w:pPr>
        <w:ind w:left="3960" w:hanging="360"/>
      </w:pPr>
      <w:rPr>
        <w:rFonts w:ascii="Wingdings" w:hAnsi="Wingdings" w:hint="default"/>
      </w:rPr>
    </w:lvl>
    <w:lvl w:ilvl="6" w:tplc="BF48CDEC">
      <w:start w:val="1"/>
      <w:numFmt w:val="bullet"/>
      <w:lvlText w:val=""/>
      <w:lvlJc w:val="left"/>
      <w:pPr>
        <w:ind w:left="4680" w:hanging="360"/>
      </w:pPr>
      <w:rPr>
        <w:rFonts w:ascii="Symbol" w:hAnsi="Symbol" w:hint="default"/>
      </w:rPr>
    </w:lvl>
    <w:lvl w:ilvl="7" w:tplc="532A0988">
      <w:start w:val="1"/>
      <w:numFmt w:val="bullet"/>
      <w:lvlText w:val="o"/>
      <w:lvlJc w:val="left"/>
      <w:pPr>
        <w:ind w:left="5400" w:hanging="360"/>
      </w:pPr>
      <w:rPr>
        <w:rFonts w:ascii="Courier New" w:hAnsi="Courier New" w:hint="default"/>
      </w:rPr>
    </w:lvl>
    <w:lvl w:ilvl="8" w:tplc="20F22508">
      <w:start w:val="1"/>
      <w:numFmt w:val="bullet"/>
      <w:lvlText w:val=""/>
      <w:lvlJc w:val="left"/>
      <w:pPr>
        <w:ind w:left="6120" w:hanging="360"/>
      </w:pPr>
      <w:rPr>
        <w:rFonts w:ascii="Wingdings" w:hAnsi="Wingdings" w:hint="default"/>
      </w:rPr>
    </w:lvl>
  </w:abstractNum>
  <w:abstractNum w:abstractNumId="54" w15:restartNumberingAfterBreak="0">
    <w:nsid w:val="4B7F0DE6"/>
    <w:multiLevelType w:val="hybridMultilevel"/>
    <w:tmpl w:val="1EAC00E8"/>
    <w:lvl w:ilvl="0" w:tplc="15CA622C">
      <w:start w:val="1"/>
      <w:numFmt w:val="bullet"/>
      <w:lvlText w:val=""/>
      <w:lvlJc w:val="left"/>
      <w:pPr>
        <w:ind w:left="720" w:hanging="360"/>
      </w:pPr>
      <w:rPr>
        <w:rFonts w:ascii="Symbol" w:hAnsi="Symbol" w:hint="default"/>
      </w:rPr>
    </w:lvl>
    <w:lvl w:ilvl="1" w:tplc="D1D6B378">
      <w:start w:val="1"/>
      <w:numFmt w:val="bullet"/>
      <w:lvlText w:val="o"/>
      <w:lvlJc w:val="left"/>
      <w:pPr>
        <w:ind w:left="1440" w:hanging="360"/>
      </w:pPr>
      <w:rPr>
        <w:rFonts w:ascii="Courier New" w:hAnsi="Courier New" w:hint="default"/>
      </w:rPr>
    </w:lvl>
    <w:lvl w:ilvl="2" w:tplc="7C24053E">
      <w:start w:val="1"/>
      <w:numFmt w:val="bullet"/>
      <w:lvlText w:val=""/>
      <w:lvlJc w:val="left"/>
      <w:pPr>
        <w:ind w:left="2160" w:hanging="360"/>
      </w:pPr>
      <w:rPr>
        <w:rFonts w:ascii="Wingdings" w:hAnsi="Wingdings" w:hint="default"/>
      </w:rPr>
    </w:lvl>
    <w:lvl w:ilvl="3" w:tplc="9328F43C">
      <w:start w:val="1"/>
      <w:numFmt w:val="bullet"/>
      <w:lvlText w:val=""/>
      <w:lvlJc w:val="left"/>
      <w:pPr>
        <w:ind w:left="2880" w:hanging="360"/>
      </w:pPr>
      <w:rPr>
        <w:rFonts w:ascii="Symbol" w:hAnsi="Symbol" w:hint="default"/>
      </w:rPr>
    </w:lvl>
    <w:lvl w:ilvl="4" w:tplc="5254F192">
      <w:start w:val="1"/>
      <w:numFmt w:val="bullet"/>
      <w:lvlText w:val="o"/>
      <w:lvlJc w:val="left"/>
      <w:pPr>
        <w:ind w:left="3600" w:hanging="360"/>
      </w:pPr>
      <w:rPr>
        <w:rFonts w:ascii="Courier New" w:hAnsi="Courier New" w:hint="default"/>
      </w:rPr>
    </w:lvl>
    <w:lvl w:ilvl="5" w:tplc="16CA9F8E">
      <w:start w:val="1"/>
      <w:numFmt w:val="bullet"/>
      <w:lvlText w:val=""/>
      <w:lvlJc w:val="left"/>
      <w:pPr>
        <w:ind w:left="4320" w:hanging="360"/>
      </w:pPr>
      <w:rPr>
        <w:rFonts w:ascii="Wingdings" w:hAnsi="Wingdings" w:hint="default"/>
      </w:rPr>
    </w:lvl>
    <w:lvl w:ilvl="6" w:tplc="85C8E234">
      <w:start w:val="1"/>
      <w:numFmt w:val="bullet"/>
      <w:lvlText w:val=""/>
      <w:lvlJc w:val="left"/>
      <w:pPr>
        <w:ind w:left="5040" w:hanging="360"/>
      </w:pPr>
      <w:rPr>
        <w:rFonts w:ascii="Symbol" w:hAnsi="Symbol" w:hint="default"/>
      </w:rPr>
    </w:lvl>
    <w:lvl w:ilvl="7" w:tplc="804EA518">
      <w:start w:val="1"/>
      <w:numFmt w:val="bullet"/>
      <w:lvlText w:val="o"/>
      <w:lvlJc w:val="left"/>
      <w:pPr>
        <w:ind w:left="5760" w:hanging="360"/>
      </w:pPr>
      <w:rPr>
        <w:rFonts w:ascii="Courier New" w:hAnsi="Courier New" w:hint="default"/>
      </w:rPr>
    </w:lvl>
    <w:lvl w:ilvl="8" w:tplc="02A6DA26">
      <w:start w:val="1"/>
      <w:numFmt w:val="bullet"/>
      <w:lvlText w:val=""/>
      <w:lvlJc w:val="left"/>
      <w:pPr>
        <w:ind w:left="6480" w:hanging="360"/>
      </w:pPr>
      <w:rPr>
        <w:rFonts w:ascii="Wingdings" w:hAnsi="Wingdings" w:hint="default"/>
      </w:rPr>
    </w:lvl>
  </w:abstractNum>
  <w:abstractNum w:abstractNumId="55" w15:restartNumberingAfterBreak="0">
    <w:nsid w:val="4D71EA4F"/>
    <w:multiLevelType w:val="hybridMultilevel"/>
    <w:tmpl w:val="D5F6F99C"/>
    <w:lvl w:ilvl="0" w:tplc="737CDE56">
      <w:start w:val="1"/>
      <w:numFmt w:val="decimal"/>
      <w:lvlText w:val="%1."/>
      <w:lvlJc w:val="left"/>
      <w:pPr>
        <w:ind w:left="360" w:hanging="360"/>
      </w:pPr>
    </w:lvl>
    <w:lvl w:ilvl="1" w:tplc="23F27962">
      <w:start w:val="1"/>
      <w:numFmt w:val="lowerLetter"/>
      <w:lvlText w:val="%2."/>
      <w:lvlJc w:val="left"/>
      <w:pPr>
        <w:ind w:left="1080" w:hanging="360"/>
      </w:pPr>
    </w:lvl>
    <w:lvl w:ilvl="2" w:tplc="4B6032C6">
      <w:start w:val="1"/>
      <w:numFmt w:val="lowerRoman"/>
      <w:lvlText w:val="%3."/>
      <w:lvlJc w:val="right"/>
      <w:pPr>
        <w:ind w:left="1800" w:hanging="180"/>
      </w:pPr>
    </w:lvl>
    <w:lvl w:ilvl="3" w:tplc="505EC096">
      <w:start w:val="1"/>
      <w:numFmt w:val="decimal"/>
      <w:lvlText w:val="%4."/>
      <w:lvlJc w:val="left"/>
      <w:pPr>
        <w:ind w:left="2520" w:hanging="360"/>
      </w:pPr>
    </w:lvl>
    <w:lvl w:ilvl="4" w:tplc="DFCC4A0C">
      <w:start w:val="1"/>
      <w:numFmt w:val="lowerLetter"/>
      <w:lvlText w:val="%5."/>
      <w:lvlJc w:val="left"/>
      <w:pPr>
        <w:ind w:left="3240" w:hanging="360"/>
      </w:pPr>
    </w:lvl>
    <w:lvl w:ilvl="5" w:tplc="3656DCBA">
      <w:start w:val="1"/>
      <w:numFmt w:val="lowerRoman"/>
      <w:lvlText w:val="%6."/>
      <w:lvlJc w:val="right"/>
      <w:pPr>
        <w:ind w:left="3960" w:hanging="180"/>
      </w:pPr>
    </w:lvl>
    <w:lvl w:ilvl="6" w:tplc="555C3DEE">
      <w:start w:val="1"/>
      <w:numFmt w:val="decimal"/>
      <w:lvlText w:val="%7."/>
      <w:lvlJc w:val="left"/>
      <w:pPr>
        <w:ind w:left="4680" w:hanging="360"/>
      </w:pPr>
    </w:lvl>
    <w:lvl w:ilvl="7" w:tplc="61CAE8AA">
      <w:start w:val="1"/>
      <w:numFmt w:val="lowerLetter"/>
      <w:lvlText w:val="%8."/>
      <w:lvlJc w:val="left"/>
      <w:pPr>
        <w:ind w:left="5400" w:hanging="360"/>
      </w:pPr>
    </w:lvl>
    <w:lvl w:ilvl="8" w:tplc="6A14E3E2">
      <w:start w:val="1"/>
      <w:numFmt w:val="lowerRoman"/>
      <w:lvlText w:val="%9."/>
      <w:lvlJc w:val="right"/>
      <w:pPr>
        <w:ind w:left="6120" w:hanging="180"/>
      </w:pPr>
    </w:lvl>
  </w:abstractNum>
  <w:abstractNum w:abstractNumId="56" w15:restartNumberingAfterBreak="0">
    <w:nsid w:val="5235948B"/>
    <w:multiLevelType w:val="hybridMultilevel"/>
    <w:tmpl w:val="1BE0B91E"/>
    <w:lvl w:ilvl="0" w:tplc="3710B8BE">
      <w:start w:val="1"/>
      <w:numFmt w:val="bullet"/>
      <w:lvlText w:val=""/>
      <w:lvlJc w:val="left"/>
      <w:pPr>
        <w:ind w:left="720" w:hanging="360"/>
      </w:pPr>
      <w:rPr>
        <w:rFonts w:ascii="Symbol" w:hAnsi="Symbol" w:hint="default"/>
      </w:rPr>
    </w:lvl>
    <w:lvl w:ilvl="1" w:tplc="F14C7678">
      <w:start w:val="1"/>
      <w:numFmt w:val="lowerLetter"/>
      <w:lvlText w:val="%2."/>
      <w:lvlJc w:val="left"/>
      <w:pPr>
        <w:ind w:left="1440" w:hanging="360"/>
      </w:pPr>
    </w:lvl>
    <w:lvl w:ilvl="2" w:tplc="5FA6F992">
      <w:start w:val="1"/>
      <w:numFmt w:val="lowerRoman"/>
      <w:lvlText w:val="%3."/>
      <w:lvlJc w:val="right"/>
      <w:pPr>
        <w:ind w:left="2160" w:hanging="180"/>
      </w:pPr>
    </w:lvl>
    <w:lvl w:ilvl="3" w:tplc="07EC2C6A">
      <w:start w:val="1"/>
      <w:numFmt w:val="decimal"/>
      <w:lvlText w:val="%4."/>
      <w:lvlJc w:val="left"/>
      <w:pPr>
        <w:ind w:left="2880" w:hanging="360"/>
      </w:pPr>
    </w:lvl>
    <w:lvl w:ilvl="4" w:tplc="325E95F8">
      <w:start w:val="1"/>
      <w:numFmt w:val="lowerLetter"/>
      <w:lvlText w:val="%5."/>
      <w:lvlJc w:val="left"/>
      <w:pPr>
        <w:ind w:left="3600" w:hanging="360"/>
      </w:pPr>
    </w:lvl>
    <w:lvl w:ilvl="5" w:tplc="F10C06CE">
      <w:start w:val="1"/>
      <w:numFmt w:val="lowerRoman"/>
      <w:lvlText w:val="%6."/>
      <w:lvlJc w:val="right"/>
      <w:pPr>
        <w:ind w:left="4320" w:hanging="180"/>
      </w:pPr>
    </w:lvl>
    <w:lvl w:ilvl="6" w:tplc="679EAD20">
      <w:start w:val="1"/>
      <w:numFmt w:val="decimal"/>
      <w:lvlText w:val="%7."/>
      <w:lvlJc w:val="left"/>
      <w:pPr>
        <w:ind w:left="5040" w:hanging="360"/>
      </w:pPr>
    </w:lvl>
    <w:lvl w:ilvl="7" w:tplc="35B864E6">
      <w:start w:val="1"/>
      <w:numFmt w:val="lowerLetter"/>
      <w:lvlText w:val="%8."/>
      <w:lvlJc w:val="left"/>
      <w:pPr>
        <w:ind w:left="5760" w:hanging="360"/>
      </w:pPr>
    </w:lvl>
    <w:lvl w:ilvl="8" w:tplc="46A6B624">
      <w:start w:val="1"/>
      <w:numFmt w:val="lowerRoman"/>
      <w:lvlText w:val="%9."/>
      <w:lvlJc w:val="right"/>
      <w:pPr>
        <w:ind w:left="6480" w:hanging="180"/>
      </w:pPr>
    </w:lvl>
  </w:abstractNum>
  <w:abstractNum w:abstractNumId="57" w15:restartNumberingAfterBreak="0">
    <w:nsid w:val="559372C0"/>
    <w:multiLevelType w:val="hybridMultilevel"/>
    <w:tmpl w:val="1966A7EA"/>
    <w:lvl w:ilvl="0" w:tplc="3E1C09F8">
      <w:start w:val="1"/>
      <w:numFmt w:val="bullet"/>
      <w:lvlText w:val=""/>
      <w:lvlJc w:val="left"/>
      <w:pPr>
        <w:ind w:left="720" w:hanging="360"/>
      </w:pPr>
      <w:rPr>
        <w:rFonts w:ascii="Symbol" w:hAnsi="Symbol" w:hint="default"/>
      </w:rPr>
    </w:lvl>
    <w:lvl w:ilvl="1" w:tplc="D5B4E644">
      <w:start w:val="1"/>
      <w:numFmt w:val="bullet"/>
      <w:lvlText w:val="o"/>
      <w:lvlJc w:val="left"/>
      <w:pPr>
        <w:ind w:left="1440" w:hanging="360"/>
      </w:pPr>
      <w:rPr>
        <w:rFonts w:ascii="Courier New" w:hAnsi="Courier New" w:hint="default"/>
      </w:rPr>
    </w:lvl>
    <w:lvl w:ilvl="2" w:tplc="82FC6A48">
      <w:start w:val="1"/>
      <w:numFmt w:val="bullet"/>
      <w:lvlText w:val=""/>
      <w:lvlJc w:val="left"/>
      <w:pPr>
        <w:ind w:left="2160" w:hanging="360"/>
      </w:pPr>
      <w:rPr>
        <w:rFonts w:ascii="Wingdings" w:hAnsi="Wingdings" w:hint="default"/>
      </w:rPr>
    </w:lvl>
    <w:lvl w:ilvl="3" w:tplc="A8426508">
      <w:start w:val="1"/>
      <w:numFmt w:val="bullet"/>
      <w:lvlText w:val=""/>
      <w:lvlJc w:val="left"/>
      <w:pPr>
        <w:ind w:left="2880" w:hanging="360"/>
      </w:pPr>
      <w:rPr>
        <w:rFonts w:ascii="Symbol" w:hAnsi="Symbol" w:hint="default"/>
      </w:rPr>
    </w:lvl>
    <w:lvl w:ilvl="4" w:tplc="3FA29874">
      <w:start w:val="1"/>
      <w:numFmt w:val="bullet"/>
      <w:lvlText w:val="o"/>
      <w:lvlJc w:val="left"/>
      <w:pPr>
        <w:ind w:left="3600" w:hanging="360"/>
      </w:pPr>
      <w:rPr>
        <w:rFonts w:ascii="Courier New" w:hAnsi="Courier New" w:hint="default"/>
      </w:rPr>
    </w:lvl>
    <w:lvl w:ilvl="5" w:tplc="35C4F75A">
      <w:start w:val="1"/>
      <w:numFmt w:val="bullet"/>
      <w:lvlText w:val=""/>
      <w:lvlJc w:val="left"/>
      <w:pPr>
        <w:ind w:left="4320" w:hanging="360"/>
      </w:pPr>
      <w:rPr>
        <w:rFonts w:ascii="Wingdings" w:hAnsi="Wingdings" w:hint="default"/>
      </w:rPr>
    </w:lvl>
    <w:lvl w:ilvl="6" w:tplc="EF1454A6">
      <w:start w:val="1"/>
      <w:numFmt w:val="bullet"/>
      <w:lvlText w:val=""/>
      <w:lvlJc w:val="left"/>
      <w:pPr>
        <w:ind w:left="5040" w:hanging="360"/>
      </w:pPr>
      <w:rPr>
        <w:rFonts w:ascii="Symbol" w:hAnsi="Symbol" w:hint="default"/>
      </w:rPr>
    </w:lvl>
    <w:lvl w:ilvl="7" w:tplc="E738E6A2">
      <w:start w:val="1"/>
      <w:numFmt w:val="bullet"/>
      <w:lvlText w:val="o"/>
      <w:lvlJc w:val="left"/>
      <w:pPr>
        <w:ind w:left="5760" w:hanging="360"/>
      </w:pPr>
      <w:rPr>
        <w:rFonts w:ascii="Courier New" w:hAnsi="Courier New" w:hint="default"/>
      </w:rPr>
    </w:lvl>
    <w:lvl w:ilvl="8" w:tplc="531CC78A">
      <w:start w:val="1"/>
      <w:numFmt w:val="bullet"/>
      <w:lvlText w:val=""/>
      <w:lvlJc w:val="left"/>
      <w:pPr>
        <w:ind w:left="6480" w:hanging="360"/>
      </w:pPr>
      <w:rPr>
        <w:rFonts w:ascii="Wingdings" w:hAnsi="Wingdings" w:hint="default"/>
      </w:rPr>
    </w:lvl>
  </w:abstractNum>
  <w:abstractNum w:abstractNumId="5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0" w15:restartNumberingAfterBreak="0">
    <w:nsid w:val="62A70767"/>
    <w:multiLevelType w:val="hybridMultilevel"/>
    <w:tmpl w:val="996EBC6A"/>
    <w:lvl w:ilvl="0" w:tplc="BC5C9F00">
      <w:start w:val="1"/>
      <w:numFmt w:val="decimal"/>
      <w:lvlText w:val="%1."/>
      <w:lvlJc w:val="left"/>
      <w:pPr>
        <w:ind w:left="720" w:hanging="360"/>
      </w:pPr>
      <w:rPr>
        <w:rFonts w:ascii="Calibri" w:hAnsi="Calibri" w:hint="default"/>
      </w:rPr>
    </w:lvl>
    <w:lvl w:ilvl="1" w:tplc="4DEA7F02">
      <w:start w:val="1"/>
      <w:numFmt w:val="lowerLetter"/>
      <w:lvlText w:val="%2."/>
      <w:lvlJc w:val="left"/>
      <w:pPr>
        <w:ind w:left="1440" w:hanging="360"/>
      </w:pPr>
    </w:lvl>
    <w:lvl w:ilvl="2" w:tplc="0900A2E2">
      <w:start w:val="1"/>
      <w:numFmt w:val="lowerRoman"/>
      <w:lvlText w:val="%3."/>
      <w:lvlJc w:val="right"/>
      <w:pPr>
        <w:ind w:left="2160" w:hanging="180"/>
      </w:pPr>
    </w:lvl>
    <w:lvl w:ilvl="3" w:tplc="48FC55A0">
      <w:start w:val="1"/>
      <w:numFmt w:val="decimal"/>
      <w:lvlText w:val="%4."/>
      <w:lvlJc w:val="left"/>
      <w:pPr>
        <w:ind w:left="2880" w:hanging="360"/>
      </w:pPr>
    </w:lvl>
    <w:lvl w:ilvl="4" w:tplc="2E3AC67C">
      <w:start w:val="1"/>
      <w:numFmt w:val="lowerLetter"/>
      <w:lvlText w:val="%5."/>
      <w:lvlJc w:val="left"/>
      <w:pPr>
        <w:ind w:left="3600" w:hanging="360"/>
      </w:pPr>
    </w:lvl>
    <w:lvl w:ilvl="5" w:tplc="2F34289E">
      <w:start w:val="1"/>
      <w:numFmt w:val="lowerRoman"/>
      <w:lvlText w:val="%6."/>
      <w:lvlJc w:val="right"/>
      <w:pPr>
        <w:ind w:left="4320" w:hanging="180"/>
      </w:pPr>
    </w:lvl>
    <w:lvl w:ilvl="6" w:tplc="C276B77E">
      <w:start w:val="1"/>
      <w:numFmt w:val="decimal"/>
      <w:lvlText w:val="%7."/>
      <w:lvlJc w:val="left"/>
      <w:pPr>
        <w:ind w:left="5040" w:hanging="360"/>
      </w:pPr>
    </w:lvl>
    <w:lvl w:ilvl="7" w:tplc="D1982988">
      <w:start w:val="1"/>
      <w:numFmt w:val="lowerLetter"/>
      <w:lvlText w:val="%8."/>
      <w:lvlJc w:val="left"/>
      <w:pPr>
        <w:ind w:left="5760" w:hanging="360"/>
      </w:pPr>
    </w:lvl>
    <w:lvl w:ilvl="8" w:tplc="C194FFE4">
      <w:start w:val="1"/>
      <w:numFmt w:val="lowerRoman"/>
      <w:lvlText w:val="%9."/>
      <w:lvlJc w:val="right"/>
      <w:pPr>
        <w:ind w:left="6480" w:hanging="180"/>
      </w:pPr>
    </w:lvl>
  </w:abstractNum>
  <w:abstractNum w:abstractNumId="61" w15:restartNumberingAfterBreak="0">
    <w:nsid w:val="64101AB7"/>
    <w:multiLevelType w:val="hybridMultilevel"/>
    <w:tmpl w:val="80C0C7BC"/>
    <w:lvl w:ilvl="0" w:tplc="0DA26466">
      <w:start w:val="1"/>
      <w:numFmt w:val="bullet"/>
      <w:lvlText w:val=""/>
      <w:lvlJc w:val="left"/>
      <w:pPr>
        <w:ind w:left="720" w:hanging="360"/>
      </w:pPr>
      <w:rPr>
        <w:rFonts w:ascii="Symbol" w:hAnsi="Symbol" w:hint="default"/>
      </w:rPr>
    </w:lvl>
    <w:lvl w:ilvl="1" w:tplc="2A0C9A12">
      <w:start w:val="1"/>
      <w:numFmt w:val="bullet"/>
      <w:lvlText w:val="o"/>
      <w:lvlJc w:val="left"/>
      <w:pPr>
        <w:ind w:left="1440" w:hanging="360"/>
      </w:pPr>
      <w:rPr>
        <w:rFonts w:ascii="Courier New" w:hAnsi="Courier New" w:hint="default"/>
      </w:rPr>
    </w:lvl>
    <w:lvl w:ilvl="2" w:tplc="3DC2CBD2">
      <w:start w:val="1"/>
      <w:numFmt w:val="bullet"/>
      <w:lvlText w:val=""/>
      <w:lvlJc w:val="left"/>
      <w:pPr>
        <w:ind w:left="2160" w:hanging="360"/>
      </w:pPr>
      <w:rPr>
        <w:rFonts w:ascii="Wingdings" w:hAnsi="Wingdings" w:hint="default"/>
      </w:rPr>
    </w:lvl>
    <w:lvl w:ilvl="3" w:tplc="F40888AE">
      <w:start w:val="1"/>
      <w:numFmt w:val="bullet"/>
      <w:lvlText w:val=""/>
      <w:lvlJc w:val="left"/>
      <w:pPr>
        <w:ind w:left="2880" w:hanging="360"/>
      </w:pPr>
      <w:rPr>
        <w:rFonts w:ascii="Symbol" w:hAnsi="Symbol" w:hint="default"/>
      </w:rPr>
    </w:lvl>
    <w:lvl w:ilvl="4" w:tplc="E35CFB58">
      <w:start w:val="1"/>
      <w:numFmt w:val="bullet"/>
      <w:lvlText w:val="o"/>
      <w:lvlJc w:val="left"/>
      <w:pPr>
        <w:ind w:left="3600" w:hanging="360"/>
      </w:pPr>
      <w:rPr>
        <w:rFonts w:ascii="Courier New" w:hAnsi="Courier New" w:hint="default"/>
      </w:rPr>
    </w:lvl>
    <w:lvl w:ilvl="5" w:tplc="ED34A896">
      <w:start w:val="1"/>
      <w:numFmt w:val="bullet"/>
      <w:lvlText w:val=""/>
      <w:lvlJc w:val="left"/>
      <w:pPr>
        <w:ind w:left="4320" w:hanging="360"/>
      </w:pPr>
      <w:rPr>
        <w:rFonts w:ascii="Wingdings" w:hAnsi="Wingdings" w:hint="default"/>
      </w:rPr>
    </w:lvl>
    <w:lvl w:ilvl="6" w:tplc="2800F6E6">
      <w:start w:val="1"/>
      <w:numFmt w:val="bullet"/>
      <w:lvlText w:val=""/>
      <w:lvlJc w:val="left"/>
      <w:pPr>
        <w:ind w:left="5040" w:hanging="360"/>
      </w:pPr>
      <w:rPr>
        <w:rFonts w:ascii="Symbol" w:hAnsi="Symbol" w:hint="default"/>
      </w:rPr>
    </w:lvl>
    <w:lvl w:ilvl="7" w:tplc="899CC896">
      <w:start w:val="1"/>
      <w:numFmt w:val="bullet"/>
      <w:lvlText w:val="o"/>
      <w:lvlJc w:val="left"/>
      <w:pPr>
        <w:ind w:left="5760" w:hanging="360"/>
      </w:pPr>
      <w:rPr>
        <w:rFonts w:ascii="Courier New" w:hAnsi="Courier New" w:hint="default"/>
      </w:rPr>
    </w:lvl>
    <w:lvl w:ilvl="8" w:tplc="C56EC970">
      <w:start w:val="1"/>
      <w:numFmt w:val="bullet"/>
      <w:lvlText w:val=""/>
      <w:lvlJc w:val="left"/>
      <w:pPr>
        <w:ind w:left="6480" w:hanging="360"/>
      </w:pPr>
      <w:rPr>
        <w:rFonts w:ascii="Wingdings" w:hAnsi="Wingdings" w:hint="default"/>
      </w:rPr>
    </w:lvl>
  </w:abstractNum>
  <w:abstractNum w:abstractNumId="62" w15:restartNumberingAfterBreak="0">
    <w:nsid w:val="6E080B1D"/>
    <w:multiLevelType w:val="hybridMultilevel"/>
    <w:tmpl w:val="85360846"/>
    <w:lvl w:ilvl="0" w:tplc="D0D87A2A">
      <w:start w:val="1"/>
      <w:numFmt w:val="bullet"/>
      <w:lvlText w:val=""/>
      <w:lvlJc w:val="left"/>
      <w:pPr>
        <w:ind w:left="720" w:hanging="360"/>
      </w:pPr>
      <w:rPr>
        <w:rFonts w:ascii="Symbol" w:hAnsi="Symbol" w:hint="default"/>
      </w:rPr>
    </w:lvl>
    <w:lvl w:ilvl="1" w:tplc="32E4CAEA">
      <w:start w:val="1"/>
      <w:numFmt w:val="bullet"/>
      <w:lvlText w:val="o"/>
      <w:lvlJc w:val="left"/>
      <w:pPr>
        <w:ind w:left="1440" w:hanging="360"/>
      </w:pPr>
      <w:rPr>
        <w:rFonts w:ascii="Courier New" w:hAnsi="Courier New" w:hint="default"/>
      </w:rPr>
    </w:lvl>
    <w:lvl w:ilvl="2" w:tplc="0560A452">
      <w:start w:val="1"/>
      <w:numFmt w:val="bullet"/>
      <w:lvlText w:val=""/>
      <w:lvlJc w:val="left"/>
      <w:pPr>
        <w:ind w:left="2160" w:hanging="360"/>
      </w:pPr>
      <w:rPr>
        <w:rFonts w:ascii="Wingdings" w:hAnsi="Wingdings" w:hint="default"/>
      </w:rPr>
    </w:lvl>
    <w:lvl w:ilvl="3" w:tplc="8A765A66">
      <w:start w:val="1"/>
      <w:numFmt w:val="bullet"/>
      <w:lvlText w:val=""/>
      <w:lvlJc w:val="left"/>
      <w:pPr>
        <w:ind w:left="2880" w:hanging="360"/>
      </w:pPr>
      <w:rPr>
        <w:rFonts w:ascii="Symbol" w:hAnsi="Symbol" w:hint="default"/>
      </w:rPr>
    </w:lvl>
    <w:lvl w:ilvl="4" w:tplc="4F74AD3A">
      <w:start w:val="1"/>
      <w:numFmt w:val="bullet"/>
      <w:lvlText w:val="o"/>
      <w:lvlJc w:val="left"/>
      <w:pPr>
        <w:ind w:left="3600" w:hanging="360"/>
      </w:pPr>
      <w:rPr>
        <w:rFonts w:ascii="Courier New" w:hAnsi="Courier New" w:hint="default"/>
      </w:rPr>
    </w:lvl>
    <w:lvl w:ilvl="5" w:tplc="03344B84">
      <w:start w:val="1"/>
      <w:numFmt w:val="bullet"/>
      <w:lvlText w:val=""/>
      <w:lvlJc w:val="left"/>
      <w:pPr>
        <w:ind w:left="4320" w:hanging="360"/>
      </w:pPr>
      <w:rPr>
        <w:rFonts w:ascii="Wingdings" w:hAnsi="Wingdings" w:hint="default"/>
      </w:rPr>
    </w:lvl>
    <w:lvl w:ilvl="6" w:tplc="8CC254F8">
      <w:start w:val="1"/>
      <w:numFmt w:val="bullet"/>
      <w:lvlText w:val=""/>
      <w:lvlJc w:val="left"/>
      <w:pPr>
        <w:ind w:left="5040" w:hanging="360"/>
      </w:pPr>
      <w:rPr>
        <w:rFonts w:ascii="Symbol" w:hAnsi="Symbol" w:hint="default"/>
      </w:rPr>
    </w:lvl>
    <w:lvl w:ilvl="7" w:tplc="FE464812">
      <w:start w:val="1"/>
      <w:numFmt w:val="bullet"/>
      <w:lvlText w:val="o"/>
      <w:lvlJc w:val="left"/>
      <w:pPr>
        <w:ind w:left="5760" w:hanging="360"/>
      </w:pPr>
      <w:rPr>
        <w:rFonts w:ascii="Courier New" w:hAnsi="Courier New" w:hint="default"/>
      </w:rPr>
    </w:lvl>
    <w:lvl w:ilvl="8" w:tplc="64EC3754">
      <w:start w:val="1"/>
      <w:numFmt w:val="bullet"/>
      <w:lvlText w:val=""/>
      <w:lvlJc w:val="left"/>
      <w:pPr>
        <w:ind w:left="6480" w:hanging="360"/>
      </w:pPr>
      <w:rPr>
        <w:rFonts w:ascii="Wingdings" w:hAnsi="Wingdings" w:hint="default"/>
      </w:rPr>
    </w:lvl>
  </w:abstractNum>
  <w:abstractNum w:abstractNumId="63" w15:restartNumberingAfterBreak="0">
    <w:nsid w:val="6E42C7F0"/>
    <w:multiLevelType w:val="hybridMultilevel"/>
    <w:tmpl w:val="489CE684"/>
    <w:lvl w:ilvl="0" w:tplc="03B8F5A2">
      <w:start w:val="1"/>
      <w:numFmt w:val="bullet"/>
      <w:lvlText w:val=""/>
      <w:lvlJc w:val="left"/>
      <w:pPr>
        <w:ind w:left="720" w:hanging="360"/>
      </w:pPr>
      <w:rPr>
        <w:rFonts w:ascii="Symbol" w:hAnsi="Symbol" w:hint="default"/>
      </w:rPr>
    </w:lvl>
    <w:lvl w:ilvl="1" w:tplc="D87EECEE">
      <w:start w:val="1"/>
      <w:numFmt w:val="bullet"/>
      <w:lvlText w:val="o"/>
      <w:lvlJc w:val="left"/>
      <w:pPr>
        <w:ind w:left="1440" w:hanging="360"/>
      </w:pPr>
      <w:rPr>
        <w:rFonts w:ascii="Courier New" w:hAnsi="Courier New" w:hint="default"/>
      </w:rPr>
    </w:lvl>
    <w:lvl w:ilvl="2" w:tplc="1D0E0978">
      <w:start w:val="1"/>
      <w:numFmt w:val="bullet"/>
      <w:lvlText w:val=""/>
      <w:lvlJc w:val="left"/>
      <w:pPr>
        <w:ind w:left="2160" w:hanging="360"/>
      </w:pPr>
      <w:rPr>
        <w:rFonts w:ascii="Wingdings" w:hAnsi="Wingdings" w:hint="default"/>
      </w:rPr>
    </w:lvl>
    <w:lvl w:ilvl="3" w:tplc="B4CC7048">
      <w:start w:val="1"/>
      <w:numFmt w:val="bullet"/>
      <w:lvlText w:val=""/>
      <w:lvlJc w:val="left"/>
      <w:pPr>
        <w:ind w:left="2880" w:hanging="360"/>
      </w:pPr>
      <w:rPr>
        <w:rFonts w:ascii="Symbol" w:hAnsi="Symbol" w:hint="default"/>
      </w:rPr>
    </w:lvl>
    <w:lvl w:ilvl="4" w:tplc="FE7C717E">
      <w:start w:val="1"/>
      <w:numFmt w:val="bullet"/>
      <w:lvlText w:val="o"/>
      <w:lvlJc w:val="left"/>
      <w:pPr>
        <w:ind w:left="3600" w:hanging="360"/>
      </w:pPr>
      <w:rPr>
        <w:rFonts w:ascii="Courier New" w:hAnsi="Courier New" w:hint="default"/>
      </w:rPr>
    </w:lvl>
    <w:lvl w:ilvl="5" w:tplc="58FE9BB2">
      <w:start w:val="1"/>
      <w:numFmt w:val="bullet"/>
      <w:lvlText w:val=""/>
      <w:lvlJc w:val="left"/>
      <w:pPr>
        <w:ind w:left="4320" w:hanging="360"/>
      </w:pPr>
      <w:rPr>
        <w:rFonts w:ascii="Wingdings" w:hAnsi="Wingdings" w:hint="default"/>
      </w:rPr>
    </w:lvl>
    <w:lvl w:ilvl="6" w:tplc="6388F664">
      <w:start w:val="1"/>
      <w:numFmt w:val="bullet"/>
      <w:lvlText w:val=""/>
      <w:lvlJc w:val="left"/>
      <w:pPr>
        <w:ind w:left="5040" w:hanging="360"/>
      </w:pPr>
      <w:rPr>
        <w:rFonts w:ascii="Symbol" w:hAnsi="Symbol" w:hint="default"/>
      </w:rPr>
    </w:lvl>
    <w:lvl w:ilvl="7" w:tplc="11C063D8">
      <w:start w:val="1"/>
      <w:numFmt w:val="bullet"/>
      <w:lvlText w:val="o"/>
      <w:lvlJc w:val="left"/>
      <w:pPr>
        <w:ind w:left="5760" w:hanging="360"/>
      </w:pPr>
      <w:rPr>
        <w:rFonts w:ascii="Courier New" w:hAnsi="Courier New" w:hint="default"/>
      </w:rPr>
    </w:lvl>
    <w:lvl w:ilvl="8" w:tplc="BC545418">
      <w:start w:val="1"/>
      <w:numFmt w:val="bullet"/>
      <w:lvlText w:val=""/>
      <w:lvlJc w:val="left"/>
      <w:pPr>
        <w:ind w:left="6480" w:hanging="360"/>
      </w:pPr>
      <w:rPr>
        <w:rFonts w:ascii="Wingdings" w:hAnsi="Wingdings" w:hint="default"/>
      </w:rPr>
    </w:lvl>
  </w:abstractNum>
  <w:abstractNum w:abstractNumId="6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F0C99BA"/>
    <w:multiLevelType w:val="hybridMultilevel"/>
    <w:tmpl w:val="1396B84E"/>
    <w:lvl w:ilvl="0" w:tplc="156E8F8C">
      <w:start w:val="1"/>
      <w:numFmt w:val="decimal"/>
      <w:lvlText w:val="%1."/>
      <w:lvlJc w:val="left"/>
      <w:pPr>
        <w:ind w:left="720" w:hanging="360"/>
      </w:pPr>
    </w:lvl>
    <w:lvl w:ilvl="1" w:tplc="87403FCE">
      <w:start w:val="1"/>
      <w:numFmt w:val="lowerLetter"/>
      <w:lvlText w:val="%2."/>
      <w:lvlJc w:val="left"/>
      <w:pPr>
        <w:ind w:left="1440" w:hanging="360"/>
      </w:pPr>
    </w:lvl>
    <w:lvl w:ilvl="2" w:tplc="13A4E908">
      <w:start w:val="1"/>
      <w:numFmt w:val="lowerRoman"/>
      <w:lvlText w:val="%3."/>
      <w:lvlJc w:val="right"/>
      <w:pPr>
        <w:ind w:left="2160" w:hanging="180"/>
      </w:pPr>
    </w:lvl>
    <w:lvl w:ilvl="3" w:tplc="7E748C96">
      <w:start w:val="1"/>
      <w:numFmt w:val="decimal"/>
      <w:lvlText w:val="%4."/>
      <w:lvlJc w:val="left"/>
      <w:pPr>
        <w:ind w:left="2880" w:hanging="360"/>
      </w:pPr>
    </w:lvl>
    <w:lvl w:ilvl="4" w:tplc="B8529356">
      <w:start w:val="1"/>
      <w:numFmt w:val="lowerLetter"/>
      <w:lvlText w:val="%5."/>
      <w:lvlJc w:val="left"/>
      <w:pPr>
        <w:ind w:left="3600" w:hanging="360"/>
      </w:pPr>
    </w:lvl>
    <w:lvl w:ilvl="5" w:tplc="E098EB2E">
      <w:start w:val="1"/>
      <w:numFmt w:val="lowerRoman"/>
      <w:lvlText w:val="%6."/>
      <w:lvlJc w:val="right"/>
      <w:pPr>
        <w:ind w:left="4320" w:hanging="180"/>
      </w:pPr>
    </w:lvl>
    <w:lvl w:ilvl="6" w:tplc="DC5653E2">
      <w:start w:val="1"/>
      <w:numFmt w:val="decimal"/>
      <w:lvlText w:val="%7."/>
      <w:lvlJc w:val="left"/>
      <w:pPr>
        <w:ind w:left="5040" w:hanging="360"/>
      </w:pPr>
    </w:lvl>
    <w:lvl w:ilvl="7" w:tplc="8D3EE6A0">
      <w:start w:val="1"/>
      <w:numFmt w:val="lowerLetter"/>
      <w:lvlText w:val="%8."/>
      <w:lvlJc w:val="left"/>
      <w:pPr>
        <w:ind w:left="5760" w:hanging="360"/>
      </w:pPr>
    </w:lvl>
    <w:lvl w:ilvl="8" w:tplc="3EA0D254">
      <w:start w:val="1"/>
      <w:numFmt w:val="lowerRoman"/>
      <w:lvlText w:val="%9."/>
      <w:lvlJc w:val="right"/>
      <w:pPr>
        <w:ind w:left="6480" w:hanging="180"/>
      </w:pPr>
    </w:lvl>
  </w:abstractNum>
  <w:abstractNum w:abstractNumId="66" w15:restartNumberingAfterBreak="0">
    <w:nsid w:val="6FB1C089"/>
    <w:multiLevelType w:val="hybridMultilevel"/>
    <w:tmpl w:val="7D025B3C"/>
    <w:lvl w:ilvl="0" w:tplc="6EB23D36">
      <w:start w:val="1"/>
      <w:numFmt w:val="bullet"/>
      <w:lvlText w:val=""/>
      <w:lvlJc w:val="left"/>
      <w:pPr>
        <w:ind w:left="720" w:hanging="360"/>
      </w:pPr>
      <w:rPr>
        <w:rFonts w:ascii="Symbol" w:hAnsi="Symbol" w:hint="default"/>
      </w:rPr>
    </w:lvl>
    <w:lvl w:ilvl="1" w:tplc="BD90C1D8">
      <w:start w:val="1"/>
      <w:numFmt w:val="bullet"/>
      <w:lvlText w:val="o"/>
      <w:lvlJc w:val="left"/>
      <w:pPr>
        <w:ind w:left="1440" w:hanging="360"/>
      </w:pPr>
      <w:rPr>
        <w:rFonts w:ascii="Courier New" w:hAnsi="Courier New" w:hint="default"/>
      </w:rPr>
    </w:lvl>
    <w:lvl w:ilvl="2" w:tplc="ECDC7ACA">
      <w:start w:val="1"/>
      <w:numFmt w:val="bullet"/>
      <w:lvlText w:val=""/>
      <w:lvlJc w:val="left"/>
      <w:pPr>
        <w:ind w:left="2160" w:hanging="360"/>
      </w:pPr>
      <w:rPr>
        <w:rFonts w:ascii="Wingdings" w:hAnsi="Wingdings" w:hint="default"/>
      </w:rPr>
    </w:lvl>
    <w:lvl w:ilvl="3" w:tplc="09288932">
      <w:start w:val="1"/>
      <w:numFmt w:val="bullet"/>
      <w:lvlText w:val=""/>
      <w:lvlJc w:val="left"/>
      <w:pPr>
        <w:ind w:left="2880" w:hanging="360"/>
      </w:pPr>
      <w:rPr>
        <w:rFonts w:ascii="Symbol" w:hAnsi="Symbol" w:hint="default"/>
      </w:rPr>
    </w:lvl>
    <w:lvl w:ilvl="4" w:tplc="A8184A06">
      <w:start w:val="1"/>
      <w:numFmt w:val="bullet"/>
      <w:lvlText w:val="o"/>
      <w:lvlJc w:val="left"/>
      <w:pPr>
        <w:ind w:left="3600" w:hanging="360"/>
      </w:pPr>
      <w:rPr>
        <w:rFonts w:ascii="Courier New" w:hAnsi="Courier New" w:hint="default"/>
      </w:rPr>
    </w:lvl>
    <w:lvl w:ilvl="5" w:tplc="308E2D5C">
      <w:start w:val="1"/>
      <w:numFmt w:val="bullet"/>
      <w:lvlText w:val=""/>
      <w:lvlJc w:val="left"/>
      <w:pPr>
        <w:ind w:left="4320" w:hanging="360"/>
      </w:pPr>
      <w:rPr>
        <w:rFonts w:ascii="Wingdings" w:hAnsi="Wingdings" w:hint="default"/>
      </w:rPr>
    </w:lvl>
    <w:lvl w:ilvl="6" w:tplc="77428998">
      <w:start w:val="1"/>
      <w:numFmt w:val="bullet"/>
      <w:lvlText w:val=""/>
      <w:lvlJc w:val="left"/>
      <w:pPr>
        <w:ind w:left="5040" w:hanging="360"/>
      </w:pPr>
      <w:rPr>
        <w:rFonts w:ascii="Symbol" w:hAnsi="Symbol" w:hint="default"/>
      </w:rPr>
    </w:lvl>
    <w:lvl w:ilvl="7" w:tplc="17EC358A">
      <w:start w:val="1"/>
      <w:numFmt w:val="bullet"/>
      <w:lvlText w:val="o"/>
      <w:lvlJc w:val="left"/>
      <w:pPr>
        <w:ind w:left="5760" w:hanging="360"/>
      </w:pPr>
      <w:rPr>
        <w:rFonts w:ascii="Courier New" w:hAnsi="Courier New" w:hint="default"/>
      </w:rPr>
    </w:lvl>
    <w:lvl w:ilvl="8" w:tplc="61F6A5F0">
      <w:start w:val="1"/>
      <w:numFmt w:val="bullet"/>
      <w:lvlText w:val=""/>
      <w:lvlJc w:val="left"/>
      <w:pPr>
        <w:ind w:left="6480" w:hanging="360"/>
      </w:pPr>
      <w:rPr>
        <w:rFonts w:ascii="Wingdings" w:hAnsi="Wingdings" w:hint="default"/>
      </w:rPr>
    </w:lvl>
  </w:abstractNum>
  <w:abstractNum w:abstractNumId="67" w15:restartNumberingAfterBreak="0">
    <w:nsid w:val="6FF0FBA4"/>
    <w:multiLevelType w:val="hybridMultilevel"/>
    <w:tmpl w:val="099AD8C0"/>
    <w:lvl w:ilvl="0" w:tplc="C3AE5BF0">
      <w:start w:val="1"/>
      <w:numFmt w:val="bullet"/>
      <w:lvlText w:val=""/>
      <w:lvlJc w:val="left"/>
      <w:pPr>
        <w:ind w:left="720" w:hanging="360"/>
      </w:pPr>
      <w:rPr>
        <w:rFonts w:ascii="Symbol" w:hAnsi="Symbol" w:hint="default"/>
      </w:rPr>
    </w:lvl>
    <w:lvl w:ilvl="1" w:tplc="7038A28A">
      <w:start w:val="1"/>
      <w:numFmt w:val="bullet"/>
      <w:lvlText w:val="o"/>
      <w:lvlJc w:val="left"/>
      <w:pPr>
        <w:ind w:left="1440" w:hanging="360"/>
      </w:pPr>
      <w:rPr>
        <w:rFonts w:ascii="Courier New" w:hAnsi="Courier New" w:hint="default"/>
      </w:rPr>
    </w:lvl>
    <w:lvl w:ilvl="2" w:tplc="0FF46F8A">
      <w:start w:val="1"/>
      <w:numFmt w:val="bullet"/>
      <w:lvlText w:val=""/>
      <w:lvlJc w:val="left"/>
      <w:pPr>
        <w:ind w:left="2160" w:hanging="360"/>
      </w:pPr>
      <w:rPr>
        <w:rFonts w:ascii="Wingdings" w:hAnsi="Wingdings" w:hint="default"/>
      </w:rPr>
    </w:lvl>
    <w:lvl w:ilvl="3" w:tplc="A012593E">
      <w:start w:val="1"/>
      <w:numFmt w:val="bullet"/>
      <w:lvlText w:val=""/>
      <w:lvlJc w:val="left"/>
      <w:pPr>
        <w:ind w:left="2880" w:hanging="360"/>
      </w:pPr>
      <w:rPr>
        <w:rFonts w:ascii="Symbol" w:hAnsi="Symbol" w:hint="default"/>
      </w:rPr>
    </w:lvl>
    <w:lvl w:ilvl="4" w:tplc="38DA88D8">
      <w:start w:val="1"/>
      <w:numFmt w:val="bullet"/>
      <w:lvlText w:val="o"/>
      <w:lvlJc w:val="left"/>
      <w:pPr>
        <w:ind w:left="3600" w:hanging="360"/>
      </w:pPr>
      <w:rPr>
        <w:rFonts w:ascii="Courier New" w:hAnsi="Courier New" w:hint="default"/>
      </w:rPr>
    </w:lvl>
    <w:lvl w:ilvl="5" w:tplc="62BE8122">
      <w:start w:val="1"/>
      <w:numFmt w:val="bullet"/>
      <w:lvlText w:val=""/>
      <w:lvlJc w:val="left"/>
      <w:pPr>
        <w:ind w:left="4320" w:hanging="360"/>
      </w:pPr>
      <w:rPr>
        <w:rFonts w:ascii="Wingdings" w:hAnsi="Wingdings" w:hint="default"/>
      </w:rPr>
    </w:lvl>
    <w:lvl w:ilvl="6" w:tplc="715AF01E">
      <w:start w:val="1"/>
      <w:numFmt w:val="bullet"/>
      <w:lvlText w:val=""/>
      <w:lvlJc w:val="left"/>
      <w:pPr>
        <w:ind w:left="5040" w:hanging="360"/>
      </w:pPr>
      <w:rPr>
        <w:rFonts w:ascii="Symbol" w:hAnsi="Symbol" w:hint="default"/>
      </w:rPr>
    </w:lvl>
    <w:lvl w:ilvl="7" w:tplc="78584C1A">
      <w:start w:val="1"/>
      <w:numFmt w:val="bullet"/>
      <w:lvlText w:val="o"/>
      <w:lvlJc w:val="left"/>
      <w:pPr>
        <w:ind w:left="5760" w:hanging="360"/>
      </w:pPr>
      <w:rPr>
        <w:rFonts w:ascii="Courier New" w:hAnsi="Courier New" w:hint="default"/>
      </w:rPr>
    </w:lvl>
    <w:lvl w:ilvl="8" w:tplc="147AFE56">
      <w:start w:val="1"/>
      <w:numFmt w:val="bullet"/>
      <w:lvlText w:val=""/>
      <w:lvlJc w:val="left"/>
      <w:pPr>
        <w:ind w:left="6480" w:hanging="360"/>
      </w:pPr>
      <w:rPr>
        <w:rFonts w:ascii="Wingdings" w:hAnsi="Wingdings" w:hint="default"/>
      </w:rPr>
    </w:lvl>
  </w:abstractNum>
  <w:abstractNum w:abstractNumId="68" w15:restartNumberingAfterBreak="0">
    <w:nsid w:val="7732F43B"/>
    <w:multiLevelType w:val="hybridMultilevel"/>
    <w:tmpl w:val="25BC03A8"/>
    <w:lvl w:ilvl="0" w:tplc="8AB4B2B0">
      <w:start w:val="1"/>
      <w:numFmt w:val="bullet"/>
      <w:lvlText w:val=""/>
      <w:lvlJc w:val="left"/>
      <w:pPr>
        <w:ind w:left="720" w:hanging="360"/>
      </w:pPr>
      <w:rPr>
        <w:rFonts w:ascii="Symbol" w:hAnsi="Symbol" w:hint="default"/>
      </w:rPr>
    </w:lvl>
    <w:lvl w:ilvl="1" w:tplc="76EA53F2">
      <w:start w:val="1"/>
      <w:numFmt w:val="bullet"/>
      <w:lvlText w:val="o"/>
      <w:lvlJc w:val="left"/>
      <w:pPr>
        <w:ind w:left="1440" w:hanging="360"/>
      </w:pPr>
      <w:rPr>
        <w:rFonts w:ascii="Courier New" w:hAnsi="Courier New" w:hint="default"/>
      </w:rPr>
    </w:lvl>
    <w:lvl w:ilvl="2" w:tplc="D444CA28">
      <w:start w:val="1"/>
      <w:numFmt w:val="bullet"/>
      <w:lvlText w:val=""/>
      <w:lvlJc w:val="left"/>
      <w:pPr>
        <w:ind w:left="2160" w:hanging="360"/>
      </w:pPr>
      <w:rPr>
        <w:rFonts w:ascii="Wingdings" w:hAnsi="Wingdings" w:hint="default"/>
      </w:rPr>
    </w:lvl>
    <w:lvl w:ilvl="3" w:tplc="F1CE2198">
      <w:start w:val="1"/>
      <w:numFmt w:val="bullet"/>
      <w:lvlText w:val=""/>
      <w:lvlJc w:val="left"/>
      <w:pPr>
        <w:ind w:left="2880" w:hanging="360"/>
      </w:pPr>
      <w:rPr>
        <w:rFonts w:ascii="Symbol" w:hAnsi="Symbol" w:hint="default"/>
      </w:rPr>
    </w:lvl>
    <w:lvl w:ilvl="4" w:tplc="1726824E">
      <w:start w:val="1"/>
      <w:numFmt w:val="bullet"/>
      <w:lvlText w:val="o"/>
      <w:lvlJc w:val="left"/>
      <w:pPr>
        <w:ind w:left="3600" w:hanging="360"/>
      </w:pPr>
      <w:rPr>
        <w:rFonts w:ascii="Courier New" w:hAnsi="Courier New" w:hint="default"/>
      </w:rPr>
    </w:lvl>
    <w:lvl w:ilvl="5" w:tplc="5B0A0EF6">
      <w:start w:val="1"/>
      <w:numFmt w:val="bullet"/>
      <w:lvlText w:val=""/>
      <w:lvlJc w:val="left"/>
      <w:pPr>
        <w:ind w:left="4320" w:hanging="360"/>
      </w:pPr>
      <w:rPr>
        <w:rFonts w:ascii="Wingdings" w:hAnsi="Wingdings" w:hint="default"/>
      </w:rPr>
    </w:lvl>
    <w:lvl w:ilvl="6" w:tplc="4FFE4176">
      <w:start w:val="1"/>
      <w:numFmt w:val="bullet"/>
      <w:lvlText w:val=""/>
      <w:lvlJc w:val="left"/>
      <w:pPr>
        <w:ind w:left="5040" w:hanging="360"/>
      </w:pPr>
      <w:rPr>
        <w:rFonts w:ascii="Symbol" w:hAnsi="Symbol" w:hint="default"/>
      </w:rPr>
    </w:lvl>
    <w:lvl w:ilvl="7" w:tplc="D6FC2FD4">
      <w:start w:val="1"/>
      <w:numFmt w:val="bullet"/>
      <w:lvlText w:val="o"/>
      <w:lvlJc w:val="left"/>
      <w:pPr>
        <w:ind w:left="5760" w:hanging="360"/>
      </w:pPr>
      <w:rPr>
        <w:rFonts w:ascii="Courier New" w:hAnsi="Courier New" w:hint="default"/>
      </w:rPr>
    </w:lvl>
    <w:lvl w:ilvl="8" w:tplc="2B2454F4">
      <w:start w:val="1"/>
      <w:numFmt w:val="bullet"/>
      <w:lvlText w:val=""/>
      <w:lvlJc w:val="left"/>
      <w:pPr>
        <w:ind w:left="6480" w:hanging="360"/>
      </w:pPr>
      <w:rPr>
        <w:rFonts w:ascii="Wingdings" w:hAnsi="Wingdings" w:hint="default"/>
      </w:rPr>
    </w:lvl>
  </w:abstractNum>
  <w:abstractNum w:abstractNumId="69" w15:restartNumberingAfterBreak="0">
    <w:nsid w:val="7739A25E"/>
    <w:multiLevelType w:val="hybridMultilevel"/>
    <w:tmpl w:val="4072E436"/>
    <w:lvl w:ilvl="0" w:tplc="68B8D732">
      <w:start w:val="1"/>
      <w:numFmt w:val="bullet"/>
      <w:lvlText w:val=""/>
      <w:lvlJc w:val="left"/>
      <w:pPr>
        <w:ind w:left="720" w:hanging="360"/>
      </w:pPr>
      <w:rPr>
        <w:rFonts w:ascii="Symbol" w:hAnsi="Symbol" w:hint="default"/>
      </w:rPr>
    </w:lvl>
    <w:lvl w:ilvl="1" w:tplc="3D88F8B2">
      <w:start w:val="1"/>
      <w:numFmt w:val="bullet"/>
      <w:lvlText w:val="o"/>
      <w:lvlJc w:val="left"/>
      <w:pPr>
        <w:ind w:left="1440" w:hanging="360"/>
      </w:pPr>
      <w:rPr>
        <w:rFonts w:ascii="Courier New" w:hAnsi="Courier New" w:hint="default"/>
      </w:rPr>
    </w:lvl>
    <w:lvl w:ilvl="2" w:tplc="49780230">
      <w:start w:val="1"/>
      <w:numFmt w:val="bullet"/>
      <w:lvlText w:val=""/>
      <w:lvlJc w:val="left"/>
      <w:pPr>
        <w:ind w:left="2160" w:hanging="360"/>
      </w:pPr>
      <w:rPr>
        <w:rFonts w:ascii="Wingdings" w:hAnsi="Wingdings" w:hint="default"/>
      </w:rPr>
    </w:lvl>
    <w:lvl w:ilvl="3" w:tplc="3D6A76C6">
      <w:start w:val="1"/>
      <w:numFmt w:val="bullet"/>
      <w:lvlText w:val=""/>
      <w:lvlJc w:val="left"/>
      <w:pPr>
        <w:ind w:left="2880" w:hanging="360"/>
      </w:pPr>
      <w:rPr>
        <w:rFonts w:ascii="Symbol" w:hAnsi="Symbol" w:hint="default"/>
      </w:rPr>
    </w:lvl>
    <w:lvl w:ilvl="4" w:tplc="F500C292">
      <w:start w:val="1"/>
      <w:numFmt w:val="bullet"/>
      <w:lvlText w:val="o"/>
      <w:lvlJc w:val="left"/>
      <w:pPr>
        <w:ind w:left="3600" w:hanging="360"/>
      </w:pPr>
      <w:rPr>
        <w:rFonts w:ascii="Courier New" w:hAnsi="Courier New" w:hint="default"/>
      </w:rPr>
    </w:lvl>
    <w:lvl w:ilvl="5" w:tplc="D74AE9C8">
      <w:start w:val="1"/>
      <w:numFmt w:val="bullet"/>
      <w:lvlText w:val=""/>
      <w:lvlJc w:val="left"/>
      <w:pPr>
        <w:ind w:left="4320" w:hanging="360"/>
      </w:pPr>
      <w:rPr>
        <w:rFonts w:ascii="Wingdings" w:hAnsi="Wingdings" w:hint="default"/>
      </w:rPr>
    </w:lvl>
    <w:lvl w:ilvl="6" w:tplc="1F045478">
      <w:start w:val="1"/>
      <w:numFmt w:val="bullet"/>
      <w:lvlText w:val=""/>
      <w:lvlJc w:val="left"/>
      <w:pPr>
        <w:ind w:left="5040" w:hanging="360"/>
      </w:pPr>
      <w:rPr>
        <w:rFonts w:ascii="Symbol" w:hAnsi="Symbol" w:hint="default"/>
      </w:rPr>
    </w:lvl>
    <w:lvl w:ilvl="7" w:tplc="0B6C87C4">
      <w:start w:val="1"/>
      <w:numFmt w:val="bullet"/>
      <w:lvlText w:val="o"/>
      <w:lvlJc w:val="left"/>
      <w:pPr>
        <w:ind w:left="5760" w:hanging="360"/>
      </w:pPr>
      <w:rPr>
        <w:rFonts w:ascii="Courier New" w:hAnsi="Courier New" w:hint="default"/>
      </w:rPr>
    </w:lvl>
    <w:lvl w:ilvl="8" w:tplc="F43E77EC">
      <w:start w:val="1"/>
      <w:numFmt w:val="bullet"/>
      <w:lvlText w:val=""/>
      <w:lvlJc w:val="left"/>
      <w:pPr>
        <w:ind w:left="6480" w:hanging="360"/>
      </w:pPr>
      <w:rPr>
        <w:rFonts w:ascii="Wingdings" w:hAnsi="Wingdings" w:hint="default"/>
      </w:rPr>
    </w:lvl>
  </w:abstractNum>
  <w:abstractNum w:abstractNumId="70" w15:restartNumberingAfterBreak="0">
    <w:nsid w:val="78D2EA02"/>
    <w:multiLevelType w:val="hybridMultilevel"/>
    <w:tmpl w:val="8F04315A"/>
    <w:lvl w:ilvl="0" w:tplc="C6680372">
      <w:start w:val="1"/>
      <w:numFmt w:val="decimal"/>
      <w:lvlText w:val="%1."/>
      <w:lvlJc w:val="left"/>
      <w:pPr>
        <w:ind w:left="720" w:hanging="360"/>
      </w:pPr>
    </w:lvl>
    <w:lvl w:ilvl="1" w:tplc="6560AFBE">
      <w:start w:val="1"/>
      <w:numFmt w:val="lowerLetter"/>
      <w:lvlText w:val="%2."/>
      <w:lvlJc w:val="left"/>
      <w:pPr>
        <w:ind w:left="1440" w:hanging="360"/>
      </w:pPr>
    </w:lvl>
    <w:lvl w:ilvl="2" w:tplc="8DA2EAD0">
      <w:start w:val="1"/>
      <w:numFmt w:val="lowerRoman"/>
      <w:lvlText w:val="%3."/>
      <w:lvlJc w:val="right"/>
      <w:pPr>
        <w:ind w:left="2160" w:hanging="180"/>
      </w:pPr>
    </w:lvl>
    <w:lvl w:ilvl="3" w:tplc="D1485B8A">
      <w:start w:val="1"/>
      <w:numFmt w:val="decimal"/>
      <w:lvlText w:val="%4."/>
      <w:lvlJc w:val="left"/>
      <w:pPr>
        <w:ind w:left="2880" w:hanging="360"/>
      </w:pPr>
    </w:lvl>
    <w:lvl w:ilvl="4" w:tplc="4EAEBE72">
      <w:start w:val="1"/>
      <w:numFmt w:val="lowerLetter"/>
      <w:lvlText w:val="%5."/>
      <w:lvlJc w:val="left"/>
      <w:pPr>
        <w:ind w:left="3600" w:hanging="360"/>
      </w:pPr>
    </w:lvl>
    <w:lvl w:ilvl="5" w:tplc="8BFE0EB8">
      <w:start w:val="1"/>
      <w:numFmt w:val="lowerRoman"/>
      <w:lvlText w:val="%6."/>
      <w:lvlJc w:val="right"/>
      <w:pPr>
        <w:ind w:left="4320" w:hanging="180"/>
      </w:pPr>
    </w:lvl>
    <w:lvl w:ilvl="6" w:tplc="F31E49DE">
      <w:start w:val="1"/>
      <w:numFmt w:val="decimal"/>
      <w:lvlText w:val="%7."/>
      <w:lvlJc w:val="left"/>
      <w:pPr>
        <w:ind w:left="5040" w:hanging="360"/>
      </w:pPr>
    </w:lvl>
    <w:lvl w:ilvl="7" w:tplc="2384069E">
      <w:start w:val="1"/>
      <w:numFmt w:val="lowerLetter"/>
      <w:lvlText w:val="%8."/>
      <w:lvlJc w:val="left"/>
      <w:pPr>
        <w:ind w:left="5760" w:hanging="360"/>
      </w:pPr>
    </w:lvl>
    <w:lvl w:ilvl="8" w:tplc="5830ACC0">
      <w:start w:val="1"/>
      <w:numFmt w:val="lowerRoman"/>
      <w:lvlText w:val="%9."/>
      <w:lvlJc w:val="right"/>
      <w:pPr>
        <w:ind w:left="6480" w:hanging="180"/>
      </w:pPr>
    </w:lvl>
  </w:abstractNum>
  <w:abstractNum w:abstractNumId="71" w15:restartNumberingAfterBreak="0">
    <w:nsid w:val="7B067D2B"/>
    <w:multiLevelType w:val="hybridMultilevel"/>
    <w:tmpl w:val="2E365DC4"/>
    <w:lvl w:ilvl="0" w:tplc="C47A0824">
      <w:start w:val="1"/>
      <w:numFmt w:val="bullet"/>
      <w:lvlText w:val="o"/>
      <w:lvlJc w:val="left"/>
      <w:pPr>
        <w:ind w:left="1440" w:hanging="360"/>
      </w:pPr>
      <w:rPr>
        <w:rFonts w:ascii="Courier New" w:hAnsi="Courier New" w:hint="default"/>
      </w:rPr>
    </w:lvl>
    <w:lvl w:ilvl="1" w:tplc="C5C0CF90">
      <w:start w:val="1"/>
      <w:numFmt w:val="bullet"/>
      <w:lvlText w:val="o"/>
      <w:lvlJc w:val="left"/>
      <w:pPr>
        <w:ind w:left="1440" w:hanging="360"/>
      </w:pPr>
      <w:rPr>
        <w:rFonts w:ascii="Courier New" w:hAnsi="Courier New" w:hint="default"/>
      </w:rPr>
    </w:lvl>
    <w:lvl w:ilvl="2" w:tplc="6946281E">
      <w:start w:val="1"/>
      <w:numFmt w:val="bullet"/>
      <w:lvlText w:val=""/>
      <w:lvlJc w:val="left"/>
      <w:pPr>
        <w:ind w:left="2160" w:hanging="360"/>
      </w:pPr>
      <w:rPr>
        <w:rFonts w:ascii="Wingdings" w:hAnsi="Wingdings" w:hint="default"/>
      </w:rPr>
    </w:lvl>
    <w:lvl w:ilvl="3" w:tplc="884421B0">
      <w:start w:val="1"/>
      <w:numFmt w:val="bullet"/>
      <w:lvlText w:val=""/>
      <w:lvlJc w:val="left"/>
      <w:pPr>
        <w:ind w:left="2880" w:hanging="360"/>
      </w:pPr>
      <w:rPr>
        <w:rFonts w:ascii="Symbol" w:hAnsi="Symbol" w:hint="default"/>
      </w:rPr>
    </w:lvl>
    <w:lvl w:ilvl="4" w:tplc="BA1EA8C4">
      <w:start w:val="1"/>
      <w:numFmt w:val="bullet"/>
      <w:lvlText w:val="o"/>
      <w:lvlJc w:val="left"/>
      <w:pPr>
        <w:ind w:left="3600" w:hanging="360"/>
      </w:pPr>
      <w:rPr>
        <w:rFonts w:ascii="Courier New" w:hAnsi="Courier New" w:hint="default"/>
      </w:rPr>
    </w:lvl>
    <w:lvl w:ilvl="5" w:tplc="D5AE2626">
      <w:start w:val="1"/>
      <w:numFmt w:val="bullet"/>
      <w:lvlText w:val=""/>
      <w:lvlJc w:val="left"/>
      <w:pPr>
        <w:ind w:left="4320" w:hanging="360"/>
      </w:pPr>
      <w:rPr>
        <w:rFonts w:ascii="Wingdings" w:hAnsi="Wingdings" w:hint="default"/>
      </w:rPr>
    </w:lvl>
    <w:lvl w:ilvl="6" w:tplc="DFB482C4">
      <w:start w:val="1"/>
      <w:numFmt w:val="bullet"/>
      <w:lvlText w:val=""/>
      <w:lvlJc w:val="left"/>
      <w:pPr>
        <w:ind w:left="5040" w:hanging="360"/>
      </w:pPr>
      <w:rPr>
        <w:rFonts w:ascii="Symbol" w:hAnsi="Symbol" w:hint="default"/>
      </w:rPr>
    </w:lvl>
    <w:lvl w:ilvl="7" w:tplc="0778D950">
      <w:start w:val="1"/>
      <w:numFmt w:val="bullet"/>
      <w:lvlText w:val="o"/>
      <w:lvlJc w:val="left"/>
      <w:pPr>
        <w:ind w:left="5760" w:hanging="360"/>
      </w:pPr>
      <w:rPr>
        <w:rFonts w:ascii="Courier New" w:hAnsi="Courier New" w:hint="default"/>
      </w:rPr>
    </w:lvl>
    <w:lvl w:ilvl="8" w:tplc="6B0656CE">
      <w:start w:val="1"/>
      <w:numFmt w:val="bullet"/>
      <w:lvlText w:val=""/>
      <w:lvlJc w:val="left"/>
      <w:pPr>
        <w:ind w:left="6480" w:hanging="360"/>
      </w:pPr>
      <w:rPr>
        <w:rFonts w:ascii="Wingdings" w:hAnsi="Wingdings" w:hint="default"/>
      </w:rPr>
    </w:lvl>
  </w:abstractNum>
  <w:abstractNum w:abstractNumId="72" w15:restartNumberingAfterBreak="0">
    <w:nsid w:val="7D807EB1"/>
    <w:multiLevelType w:val="hybridMultilevel"/>
    <w:tmpl w:val="DFEA9172"/>
    <w:lvl w:ilvl="0" w:tplc="6D5A7F50">
      <w:start w:val="1"/>
      <w:numFmt w:val="bullet"/>
      <w:lvlText w:val=""/>
      <w:lvlJc w:val="left"/>
      <w:pPr>
        <w:ind w:left="720" w:hanging="360"/>
      </w:pPr>
      <w:rPr>
        <w:rFonts w:ascii="Symbol" w:hAnsi="Symbol" w:hint="default"/>
      </w:rPr>
    </w:lvl>
    <w:lvl w:ilvl="1" w:tplc="C4F09D56">
      <w:start w:val="1"/>
      <w:numFmt w:val="bullet"/>
      <w:lvlText w:val="o"/>
      <w:lvlJc w:val="left"/>
      <w:pPr>
        <w:ind w:left="1440" w:hanging="360"/>
      </w:pPr>
      <w:rPr>
        <w:rFonts w:ascii="Courier New" w:hAnsi="Courier New" w:hint="default"/>
      </w:rPr>
    </w:lvl>
    <w:lvl w:ilvl="2" w:tplc="8BC8F02E">
      <w:start w:val="1"/>
      <w:numFmt w:val="bullet"/>
      <w:lvlText w:val=""/>
      <w:lvlJc w:val="left"/>
      <w:pPr>
        <w:ind w:left="2160" w:hanging="360"/>
      </w:pPr>
      <w:rPr>
        <w:rFonts w:ascii="Wingdings" w:hAnsi="Wingdings" w:hint="default"/>
      </w:rPr>
    </w:lvl>
    <w:lvl w:ilvl="3" w:tplc="D7A450AA">
      <w:start w:val="1"/>
      <w:numFmt w:val="bullet"/>
      <w:lvlText w:val=""/>
      <w:lvlJc w:val="left"/>
      <w:pPr>
        <w:ind w:left="2880" w:hanging="360"/>
      </w:pPr>
      <w:rPr>
        <w:rFonts w:ascii="Symbol" w:hAnsi="Symbol" w:hint="default"/>
      </w:rPr>
    </w:lvl>
    <w:lvl w:ilvl="4" w:tplc="04520FF4">
      <w:start w:val="1"/>
      <w:numFmt w:val="bullet"/>
      <w:lvlText w:val="o"/>
      <w:lvlJc w:val="left"/>
      <w:pPr>
        <w:ind w:left="3600" w:hanging="360"/>
      </w:pPr>
      <w:rPr>
        <w:rFonts w:ascii="Courier New" w:hAnsi="Courier New" w:hint="default"/>
      </w:rPr>
    </w:lvl>
    <w:lvl w:ilvl="5" w:tplc="669607C6">
      <w:start w:val="1"/>
      <w:numFmt w:val="bullet"/>
      <w:lvlText w:val=""/>
      <w:lvlJc w:val="left"/>
      <w:pPr>
        <w:ind w:left="4320" w:hanging="360"/>
      </w:pPr>
      <w:rPr>
        <w:rFonts w:ascii="Wingdings" w:hAnsi="Wingdings" w:hint="default"/>
      </w:rPr>
    </w:lvl>
    <w:lvl w:ilvl="6" w:tplc="7430E728">
      <w:start w:val="1"/>
      <w:numFmt w:val="bullet"/>
      <w:lvlText w:val=""/>
      <w:lvlJc w:val="left"/>
      <w:pPr>
        <w:ind w:left="5040" w:hanging="360"/>
      </w:pPr>
      <w:rPr>
        <w:rFonts w:ascii="Symbol" w:hAnsi="Symbol" w:hint="default"/>
      </w:rPr>
    </w:lvl>
    <w:lvl w:ilvl="7" w:tplc="9A927F18">
      <w:start w:val="1"/>
      <w:numFmt w:val="bullet"/>
      <w:lvlText w:val="o"/>
      <w:lvlJc w:val="left"/>
      <w:pPr>
        <w:ind w:left="5760" w:hanging="360"/>
      </w:pPr>
      <w:rPr>
        <w:rFonts w:ascii="Courier New" w:hAnsi="Courier New" w:hint="default"/>
      </w:rPr>
    </w:lvl>
    <w:lvl w:ilvl="8" w:tplc="1DB62F46">
      <w:start w:val="1"/>
      <w:numFmt w:val="bullet"/>
      <w:lvlText w:val=""/>
      <w:lvlJc w:val="left"/>
      <w:pPr>
        <w:ind w:left="6480" w:hanging="360"/>
      </w:pPr>
      <w:rPr>
        <w:rFonts w:ascii="Wingdings" w:hAnsi="Wingdings" w:hint="default"/>
      </w:rPr>
    </w:lvl>
  </w:abstractNum>
  <w:abstractNum w:abstractNumId="7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4" w15:restartNumberingAfterBreak="0">
    <w:nsid w:val="7DD9F460"/>
    <w:multiLevelType w:val="hybridMultilevel"/>
    <w:tmpl w:val="C102E68E"/>
    <w:lvl w:ilvl="0" w:tplc="6B96E76C">
      <w:start w:val="1"/>
      <w:numFmt w:val="bullet"/>
      <w:lvlText w:val=""/>
      <w:lvlJc w:val="left"/>
      <w:pPr>
        <w:ind w:left="720" w:hanging="360"/>
      </w:pPr>
      <w:rPr>
        <w:rFonts w:ascii="Symbol" w:hAnsi="Symbol" w:hint="default"/>
      </w:rPr>
    </w:lvl>
    <w:lvl w:ilvl="1" w:tplc="B3AA2916">
      <w:start w:val="1"/>
      <w:numFmt w:val="bullet"/>
      <w:lvlText w:val="o"/>
      <w:lvlJc w:val="left"/>
      <w:pPr>
        <w:ind w:left="1440" w:hanging="360"/>
      </w:pPr>
      <w:rPr>
        <w:rFonts w:ascii="Courier New" w:hAnsi="Courier New" w:hint="default"/>
      </w:rPr>
    </w:lvl>
    <w:lvl w:ilvl="2" w:tplc="BC884FEE">
      <w:start w:val="1"/>
      <w:numFmt w:val="bullet"/>
      <w:lvlText w:val=""/>
      <w:lvlJc w:val="left"/>
      <w:pPr>
        <w:ind w:left="2160" w:hanging="360"/>
      </w:pPr>
      <w:rPr>
        <w:rFonts w:ascii="Wingdings" w:hAnsi="Wingdings" w:hint="default"/>
      </w:rPr>
    </w:lvl>
    <w:lvl w:ilvl="3" w:tplc="D20220D6">
      <w:start w:val="1"/>
      <w:numFmt w:val="bullet"/>
      <w:lvlText w:val=""/>
      <w:lvlJc w:val="left"/>
      <w:pPr>
        <w:ind w:left="2880" w:hanging="360"/>
      </w:pPr>
      <w:rPr>
        <w:rFonts w:ascii="Symbol" w:hAnsi="Symbol" w:hint="default"/>
      </w:rPr>
    </w:lvl>
    <w:lvl w:ilvl="4" w:tplc="1EE23384">
      <w:start w:val="1"/>
      <w:numFmt w:val="bullet"/>
      <w:lvlText w:val="o"/>
      <w:lvlJc w:val="left"/>
      <w:pPr>
        <w:ind w:left="3600" w:hanging="360"/>
      </w:pPr>
      <w:rPr>
        <w:rFonts w:ascii="Courier New" w:hAnsi="Courier New" w:hint="default"/>
      </w:rPr>
    </w:lvl>
    <w:lvl w:ilvl="5" w:tplc="9CF4B996">
      <w:start w:val="1"/>
      <w:numFmt w:val="bullet"/>
      <w:lvlText w:val=""/>
      <w:lvlJc w:val="left"/>
      <w:pPr>
        <w:ind w:left="4320" w:hanging="360"/>
      </w:pPr>
      <w:rPr>
        <w:rFonts w:ascii="Wingdings" w:hAnsi="Wingdings" w:hint="default"/>
      </w:rPr>
    </w:lvl>
    <w:lvl w:ilvl="6" w:tplc="5E601114">
      <w:start w:val="1"/>
      <w:numFmt w:val="bullet"/>
      <w:lvlText w:val=""/>
      <w:lvlJc w:val="left"/>
      <w:pPr>
        <w:ind w:left="5040" w:hanging="360"/>
      </w:pPr>
      <w:rPr>
        <w:rFonts w:ascii="Symbol" w:hAnsi="Symbol" w:hint="default"/>
      </w:rPr>
    </w:lvl>
    <w:lvl w:ilvl="7" w:tplc="AF54DDF0">
      <w:start w:val="1"/>
      <w:numFmt w:val="bullet"/>
      <w:lvlText w:val="o"/>
      <w:lvlJc w:val="left"/>
      <w:pPr>
        <w:ind w:left="5760" w:hanging="360"/>
      </w:pPr>
      <w:rPr>
        <w:rFonts w:ascii="Courier New" w:hAnsi="Courier New" w:hint="default"/>
      </w:rPr>
    </w:lvl>
    <w:lvl w:ilvl="8" w:tplc="0576F154">
      <w:start w:val="1"/>
      <w:numFmt w:val="bullet"/>
      <w:lvlText w:val=""/>
      <w:lvlJc w:val="left"/>
      <w:pPr>
        <w:ind w:left="6480" w:hanging="360"/>
      </w:pPr>
      <w:rPr>
        <w:rFonts w:ascii="Wingdings" w:hAnsi="Wingdings" w:hint="default"/>
      </w:rPr>
    </w:lvl>
  </w:abstractNum>
  <w:abstractNum w:abstractNumId="75" w15:restartNumberingAfterBreak="0">
    <w:nsid w:val="7E38C4D1"/>
    <w:multiLevelType w:val="hybridMultilevel"/>
    <w:tmpl w:val="BA4ECE2C"/>
    <w:lvl w:ilvl="0" w:tplc="23ACCA38">
      <w:start w:val="1"/>
      <w:numFmt w:val="bullet"/>
      <w:lvlText w:val=""/>
      <w:lvlJc w:val="left"/>
      <w:pPr>
        <w:ind w:left="720" w:hanging="360"/>
      </w:pPr>
      <w:rPr>
        <w:rFonts w:ascii="Symbol" w:hAnsi="Symbol" w:hint="default"/>
      </w:rPr>
    </w:lvl>
    <w:lvl w:ilvl="1" w:tplc="790AF5A6">
      <w:start w:val="1"/>
      <w:numFmt w:val="bullet"/>
      <w:lvlText w:val="o"/>
      <w:lvlJc w:val="left"/>
      <w:pPr>
        <w:ind w:left="1440" w:hanging="360"/>
      </w:pPr>
      <w:rPr>
        <w:rFonts w:ascii="Courier New" w:hAnsi="Courier New" w:hint="default"/>
      </w:rPr>
    </w:lvl>
    <w:lvl w:ilvl="2" w:tplc="77A0B844">
      <w:start w:val="1"/>
      <w:numFmt w:val="bullet"/>
      <w:lvlText w:val=""/>
      <w:lvlJc w:val="left"/>
      <w:pPr>
        <w:ind w:left="2160" w:hanging="360"/>
      </w:pPr>
      <w:rPr>
        <w:rFonts w:ascii="Wingdings" w:hAnsi="Wingdings" w:hint="default"/>
      </w:rPr>
    </w:lvl>
    <w:lvl w:ilvl="3" w:tplc="7A0220DE">
      <w:start w:val="1"/>
      <w:numFmt w:val="bullet"/>
      <w:lvlText w:val=""/>
      <w:lvlJc w:val="left"/>
      <w:pPr>
        <w:ind w:left="2880" w:hanging="360"/>
      </w:pPr>
      <w:rPr>
        <w:rFonts w:ascii="Symbol" w:hAnsi="Symbol" w:hint="default"/>
      </w:rPr>
    </w:lvl>
    <w:lvl w:ilvl="4" w:tplc="4F48F20E">
      <w:start w:val="1"/>
      <w:numFmt w:val="bullet"/>
      <w:lvlText w:val="o"/>
      <w:lvlJc w:val="left"/>
      <w:pPr>
        <w:ind w:left="3600" w:hanging="360"/>
      </w:pPr>
      <w:rPr>
        <w:rFonts w:ascii="Courier New" w:hAnsi="Courier New" w:hint="default"/>
      </w:rPr>
    </w:lvl>
    <w:lvl w:ilvl="5" w:tplc="BE1A8700">
      <w:start w:val="1"/>
      <w:numFmt w:val="bullet"/>
      <w:lvlText w:val=""/>
      <w:lvlJc w:val="left"/>
      <w:pPr>
        <w:ind w:left="4320" w:hanging="360"/>
      </w:pPr>
      <w:rPr>
        <w:rFonts w:ascii="Wingdings" w:hAnsi="Wingdings" w:hint="default"/>
      </w:rPr>
    </w:lvl>
    <w:lvl w:ilvl="6" w:tplc="82187258">
      <w:start w:val="1"/>
      <w:numFmt w:val="bullet"/>
      <w:lvlText w:val=""/>
      <w:lvlJc w:val="left"/>
      <w:pPr>
        <w:ind w:left="5040" w:hanging="360"/>
      </w:pPr>
      <w:rPr>
        <w:rFonts w:ascii="Symbol" w:hAnsi="Symbol" w:hint="default"/>
      </w:rPr>
    </w:lvl>
    <w:lvl w:ilvl="7" w:tplc="347C0266">
      <w:start w:val="1"/>
      <w:numFmt w:val="bullet"/>
      <w:lvlText w:val="o"/>
      <w:lvlJc w:val="left"/>
      <w:pPr>
        <w:ind w:left="5760" w:hanging="360"/>
      </w:pPr>
      <w:rPr>
        <w:rFonts w:ascii="Courier New" w:hAnsi="Courier New" w:hint="default"/>
      </w:rPr>
    </w:lvl>
    <w:lvl w:ilvl="8" w:tplc="7DFCCADA">
      <w:start w:val="1"/>
      <w:numFmt w:val="bullet"/>
      <w:lvlText w:val=""/>
      <w:lvlJc w:val="left"/>
      <w:pPr>
        <w:ind w:left="6480" w:hanging="360"/>
      </w:pPr>
      <w:rPr>
        <w:rFonts w:ascii="Wingdings" w:hAnsi="Wingdings" w:hint="default"/>
      </w:rPr>
    </w:lvl>
  </w:abstractNum>
  <w:abstractNum w:abstractNumId="76" w15:restartNumberingAfterBreak="0">
    <w:nsid w:val="7FBC4477"/>
    <w:multiLevelType w:val="hybridMultilevel"/>
    <w:tmpl w:val="8A649E5A"/>
    <w:lvl w:ilvl="0" w:tplc="80524630">
      <w:start w:val="1"/>
      <w:numFmt w:val="bullet"/>
      <w:lvlText w:val=""/>
      <w:lvlJc w:val="left"/>
      <w:pPr>
        <w:ind w:left="720" w:hanging="360"/>
      </w:pPr>
      <w:rPr>
        <w:rFonts w:ascii="Symbol" w:hAnsi="Symbol" w:hint="default"/>
      </w:rPr>
    </w:lvl>
    <w:lvl w:ilvl="1" w:tplc="FB52FC24">
      <w:start w:val="1"/>
      <w:numFmt w:val="bullet"/>
      <w:lvlText w:val="o"/>
      <w:lvlJc w:val="left"/>
      <w:pPr>
        <w:ind w:left="1440" w:hanging="360"/>
      </w:pPr>
      <w:rPr>
        <w:rFonts w:ascii="Courier New" w:hAnsi="Courier New" w:hint="default"/>
      </w:rPr>
    </w:lvl>
    <w:lvl w:ilvl="2" w:tplc="8DB85B4C">
      <w:start w:val="1"/>
      <w:numFmt w:val="bullet"/>
      <w:lvlText w:val=""/>
      <w:lvlJc w:val="left"/>
      <w:pPr>
        <w:ind w:left="2160" w:hanging="360"/>
      </w:pPr>
      <w:rPr>
        <w:rFonts w:ascii="Wingdings" w:hAnsi="Wingdings" w:hint="default"/>
      </w:rPr>
    </w:lvl>
    <w:lvl w:ilvl="3" w:tplc="EEDE567C">
      <w:start w:val="1"/>
      <w:numFmt w:val="bullet"/>
      <w:lvlText w:val=""/>
      <w:lvlJc w:val="left"/>
      <w:pPr>
        <w:ind w:left="2880" w:hanging="360"/>
      </w:pPr>
      <w:rPr>
        <w:rFonts w:ascii="Symbol" w:hAnsi="Symbol" w:hint="default"/>
      </w:rPr>
    </w:lvl>
    <w:lvl w:ilvl="4" w:tplc="56BAB042">
      <w:start w:val="1"/>
      <w:numFmt w:val="bullet"/>
      <w:lvlText w:val="o"/>
      <w:lvlJc w:val="left"/>
      <w:pPr>
        <w:ind w:left="3600" w:hanging="360"/>
      </w:pPr>
      <w:rPr>
        <w:rFonts w:ascii="Courier New" w:hAnsi="Courier New" w:hint="default"/>
      </w:rPr>
    </w:lvl>
    <w:lvl w:ilvl="5" w:tplc="6208620A">
      <w:start w:val="1"/>
      <w:numFmt w:val="bullet"/>
      <w:lvlText w:val=""/>
      <w:lvlJc w:val="left"/>
      <w:pPr>
        <w:ind w:left="4320" w:hanging="360"/>
      </w:pPr>
      <w:rPr>
        <w:rFonts w:ascii="Wingdings" w:hAnsi="Wingdings" w:hint="default"/>
      </w:rPr>
    </w:lvl>
    <w:lvl w:ilvl="6" w:tplc="86F29A3A">
      <w:start w:val="1"/>
      <w:numFmt w:val="bullet"/>
      <w:lvlText w:val=""/>
      <w:lvlJc w:val="left"/>
      <w:pPr>
        <w:ind w:left="5040" w:hanging="360"/>
      </w:pPr>
      <w:rPr>
        <w:rFonts w:ascii="Symbol" w:hAnsi="Symbol" w:hint="default"/>
      </w:rPr>
    </w:lvl>
    <w:lvl w:ilvl="7" w:tplc="0DB2E700">
      <w:start w:val="1"/>
      <w:numFmt w:val="bullet"/>
      <w:lvlText w:val="o"/>
      <w:lvlJc w:val="left"/>
      <w:pPr>
        <w:ind w:left="5760" w:hanging="360"/>
      </w:pPr>
      <w:rPr>
        <w:rFonts w:ascii="Courier New" w:hAnsi="Courier New" w:hint="default"/>
      </w:rPr>
    </w:lvl>
    <w:lvl w:ilvl="8" w:tplc="71F2DA32">
      <w:start w:val="1"/>
      <w:numFmt w:val="bullet"/>
      <w:lvlText w:val=""/>
      <w:lvlJc w:val="left"/>
      <w:pPr>
        <w:ind w:left="6480" w:hanging="360"/>
      </w:pPr>
      <w:rPr>
        <w:rFonts w:ascii="Wingdings" w:hAnsi="Wingdings" w:hint="default"/>
      </w:rPr>
    </w:lvl>
  </w:abstractNum>
  <w:num w:numId="1" w16cid:durableId="525140498">
    <w:abstractNumId w:val="43"/>
  </w:num>
  <w:num w:numId="2" w16cid:durableId="664089177">
    <w:abstractNumId w:val="10"/>
  </w:num>
  <w:num w:numId="3" w16cid:durableId="1934783526">
    <w:abstractNumId w:val="53"/>
  </w:num>
  <w:num w:numId="4" w16cid:durableId="1649436813">
    <w:abstractNumId w:val="62"/>
  </w:num>
  <w:num w:numId="5" w16cid:durableId="302391521">
    <w:abstractNumId w:val="66"/>
  </w:num>
  <w:num w:numId="6" w16cid:durableId="1598095827">
    <w:abstractNumId w:val="39"/>
  </w:num>
  <w:num w:numId="7" w16cid:durableId="343559539">
    <w:abstractNumId w:val="61"/>
  </w:num>
  <w:num w:numId="8" w16cid:durableId="1495758864">
    <w:abstractNumId w:val="34"/>
  </w:num>
  <w:num w:numId="9" w16cid:durableId="1291671448">
    <w:abstractNumId w:val="22"/>
  </w:num>
  <w:num w:numId="10" w16cid:durableId="950429414">
    <w:abstractNumId w:val="67"/>
  </w:num>
  <w:num w:numId="11" w16cid:durableId="527763086">
    <w:abstractNumId w:val="69"/>
  </w:num>
  <w:num w:numId="12" w16cid:durableId="1194613927">
    <w:abstractNumId w:val="27"/>
  </w:num>
  <w:num w:numId="13" w16cid:durableId="1080444460">
    <w:abstractNumId w:val="49"/>
  </w:num>
  <w:num w:numId="14" w16cid:durableId="980766301">
    <w:abstractNumId w:val="17"/>
  </w:num>
  <w:num w:numId="15" w16cid:durableId="654264743">
    <w:abstractNumId w:val="31"/>
  </w:num>
  <w:num w:numId="16" w16cid:durableId="1605578876">
    <w:abstractNumId w:val="72"/>
  </w:num>
  <w:num w:numId="17" w16cid:durableId="751702686">
    <w:abstractNumId w:val="54"/>
  </w:num>
  <w:num w:numId="18" w16cid:durableId="921137549">
    <w:abstractNumId w:val="68"/>
  </w:num>
  <w:num w:numId="19" w16cid:durableId="1030913395">
    <w:abstractNumId w:val="71"/>
  </w:num>
  <w:num w:numId="20" w16cid:durableId="209390517">
    <w:abstractNumId w:val="50"/>
  </w:num>
  <w:num w:numId="21" w16cid:durableId="1735395190">
    <w:abstractNumId w:val="75"/>
  </w:num>
  <w:num w:numId="22" w16cid:durableId="235284263">
    <w:abstractNumId w:val="55"/>
  </w:num>
  <w:num w:numId="23" w16cid:durableId="186407682">
    <w:abstractNumId w:val="25"/>
  </w:num>
  <w:num w:numId="24" w16cid:durableId="981230811">
    <w:abstractNumId w:val="76"/>
  </w:num>
  <w:num w:numId="25" w16cid:durableId="706296284">
    <w:abstractNumId w:val="47"/>
  </w:num>
  <w:num w:numId="26" w16cid:durableId="600602928">
    <w:abstractNumId w:val="33"/>
  </w:num>
  <w:num w:numId="27" w16cid:durableId="1824614954">
    <w:abstractNumId w:val="16"/>
  </w:num>
  <w:num w:numId="28" w16cid:durableId="376702000">
    <w:abstractNumId w:val="18"/>
  </w:num>
  <w:num w:numId="29" w16cid:durableId="957376344">
    <w:abstractNumId w:val="19"/>
  </w:num>
  <w:num w:numId="30" w16cid:durableId="1216160160">
    <w:abstractNumId w:val="44"/>
  </w:num>
  <w:num w:numId="31" w16cid:durableId="1196113882">
    <w:abstractNumId w:val="63"/>
  </w:num>
  <w:num w:numId="32" w16cid:durableId="1862164847">
    <w:abstractNumId w:val="20"/>
  </w:num>
  <w:num w:numId="33" w16cid:durableId="29648652">
    <w:abstractNumId w:val="11"/>
  </w:num>
  <w:num w:numId="34" w16cid:durableId="1243293699">
    <w:abstractNumId w:val="29"/>
  </w:num>
  <w:num w:numId="35" w16cid:durableId="1098016589">
    <w:abstractNumId w:val="41"/>
  </w:num>
  <w:num w:numId="36" w16cid:durableId="83301762">
    <w:abstractNumId w:val="26"/>
  </w:num>
  <w:num w:numId="37" w16cid:durableId="610286260">
    <w:abstractNumId w:val="35"/>
  </w:num>
  <w:num w:numId="38" w16cid:durableId="171452864">
    <w:abstractNumId w:val="23"/>
  </w:num>
  <w:num w:numId="39" w16cid:durableId="1710953546">
    <w:abstractNumId w:val="24"/>
  </w:num>
  <w:num w:numId="40" w16cid:durableId="1669557690">
    <w:abstractNumId w:val="46"/>
  </w:num>
  <w:num w:numId="41" w16cid:durableId="1311785148">
    <w:abstractNumId w:val="37"/>
  </w:num>
  <w:num w:numId="42" w16cid:durableId="1673292494">
    <w:abstractNumId w:val="74"/>
  </w:num>
  <w:num w:numId="43" w16cid:durableId="321324519">
    <w:abstractNumId w:val="57"/>
  </w:num>
  <w:num w:numId="44" w16cid:durableId="1945724526">
    <w:abstractNumId w:val="52"/>
  </w:num>
  <w:num w:numId="45" w16cid:durableId="1756440546">
    <w:abstractNumId w:val="56"/>
  </w:num>
  <w:num w:numId="46" w16cid:durableId="2137797933">
    <w:abstractNumId w:val="45"/>
  </w:num>
  <w:num w:numId="47" w16cid:durableId="145319848">
    <w:abstractNumId w:val="40"/>
  </w:num>
  <w:num w:numId="48" w16cid:durableId="1552887206">
    <w:abstractNumId w:val="60"/>
  </w:num>
  <w:num w:numId="49" w16cid:durableId="1104226918">
    <w:abstractNumId w:val="15"/>
  </w:num>
  <w:num w:numId="50" w16cid:durableId="1303081310">
    <w:abstractNumId w:val="70"/>
  </w:num>
  <w:num w:numId="51" w16cid:durableId="323708141">
    <w:abstractNumId w:val="28"/>
  </w:num>
  <w:num w:numId="52" w16cid:durableId="320238060">
    <w:abstractNumId w:val="65"/>
  </w:num>
  <w:num w:numId="53" w16cid:durableId="989793168">
    <w:abstractNumId w:val="30"/>
  </w:num>
  <w:num w:numId="54" w16cid:durableId="400640574">
    <w:abstractNumId w:val="32"/>
  </w:num>
  <w:num w:numId="55" w16cid:durableId="1162627366">
    <w:abstractNumId w:val="58"/>
  </w:num>
  <w:num w:numId="56" w16cid:durableId="272442614">
    <w:abstractNumId w:val="14"/>
  </w:num>
  <w:num w:numId="57" w16cid:durableId="1630699356">
    <w:abstractNumId w:val="12"/>
  </w:num>
  <w:num w:numId="58" w16cid:durableId="227307113">
    <w:abstractNumId w:val="64"/>
  </w:num>
  <w:num w:numId="59" w16cid:durableId="935598873">
    <w:abstractNumId w:val="21"/>
  </w:num>
  <w:num w:numId="60" w16cid:durableId="1298032558">
    <w:abstractNumId w:val="42"/>
  </w:num>
  <w:num w:numId="61" w16cid:durableId="572545941">
    <w:abstractNumId w:val="51"/>
  </w:num>
  <w:num w:numId="62" w16cid:durableId="1475871230">
    <w:abstractNumId w:val="9"/>
  </w:num>
  <w:num w:numId="63" w16cid:durableId="1201287533">
    <w:abstractNumId w:val="7"/>
  </w:num>
  <w:num w:numId="64" w16cid:durableId="716203336">
    <w:abstractNumId w:val="6"/>
  </w:num>
  <w:num w:numId="65" w16cid:durableId="1932930058">
    <w:abstractNumId w:val="5"/>
  </w:num>
  <w:num w:numId="66" w16cid:durableId="755323254">
    <w:abstractNumId w:val="4"/>
  </w:num>
  <w:num w:numId="67" w16cid:durableId="1776362777">
    <w:abstractNumId w:val="8"/>
  </w:num>
  <w:num w:numId="68" w16cid:durableId="69160113">
    <w:abstractNumId w:val="3"/>
  </w:num>
  <w:num w:numId="69" w16cid:durableId="1484350662">
    <w:abstractNumId w:val="2"/>
  </w:num>
  <w:num w:numId="70" w16cid:durableId="1096366531">
    <w:abstractNumId w:val="1"/>
  </w:num>
  <w:num w:numId="71" w16cid:durableId="1596589594">
    <w:abstractNumId w:val="0"/>
  </w:num>
  <w:num w:numId="72" w16cid:durableId="605501877">
    <w:abstractNumId w:val="36"/>
  </w:num>
  <w:num w:numId="73" w16cid:durableId="1533375071">
    <w:abstractNumId w:val="38"/>
  </w:num>
  <w:num w:numId="74" w16cid:durableId="1989357844">
    <w:abstractNumId w:val="59"/>
  </w:num>
  <w:num w:numId="75" w16cid:durableId="121772340">
    <w:abstractNumId w:val="48"/>
  </w:num>
  <w:num w:numId="76" w16cid:durableId="853568790">
    <w:abstractNumId w:val="13"/>
  </w:num>
  <w:num w:numId="77" w16cid:durableId="1294629406">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E52"/>
    <w:rsid w:val="00001AF6"/>
    <w:rsid w:val="0003B34E"/>
    <w:rsid w:val="00043DB3"/>
    <w:rsid w:val="00056E0C"/>
    <w:rsid w:val="0006F43F"/>
    <w:rsid w:val="0007AC80"/>
    <w:rsid w:val="000AD329"/>
    <w:rsid w:val="001C7E52"/>
    <w:rsid w:val="0035CE72"/>
    <w:rsid w:val="0038398A"/>
    <w:rsid w:val="00393093"/>
    <w:rsid w:val="003F0A8B"/>
    <w:rsid w:val="00404279"/>
    <w:rsid w:val="0049379A"/>
    <w:rsid w:val="004A48EA"/>
    <w:rsid w:val="005413CC"/>
    <w:rsid w:val="0054D8EC"/>
    <w:rsid w:val="00612CF8"/>
    <w:rsid w:val="00617690"/>
    <w:rsid w:val="00645252"/>
    <w:rsid w:val="0068B8FA"/>
    <w:rsid w:val="006D3D74"/>
    <w:rsid w:val="007B34C6"/>
    <w:rsid w:val="008FD5E1"/>
    <w:rsid w:val="0094E2A4"/>
    <w:rsid w:val="009B7172"/>
    <w:rsid w:val="00A1CA56"/>
    <w:rsid w:val="00A315C9"/>
    <w:rsid w:val="00A8AB14"/>
    <w:rsid w:val="00A9204E"/>
    <w:rsid w:val="00C338CD"/>
    <w:rsid w:val="00CC3411"/>
    <w:rsid w:val="00D7ED6B"/>
    <w:rsid w:val="00DDE21F"/>
    <w:rsid w:val="00E2E15C"/>
    <w:rsid w:val="00E7BD62"/>
    <w:rsid w:val="00EE7795"/>
    <w:rsid w:val="0117363E"/>
    <w:rsid w:val="0124F4D7"/>
    <w:rsid w:val="01286F00"/>
    <w:rsid w:val="01321C40"/>
    <w:rsid w:val="013CAFBF"/>
    <w:rsid w:val="013CE654"/>
    <w:rsid w:val="0141801B"/>
    <w:rsid w:val="014605D3"/>
    <w:rsid w:val="0147C82E"/>
    <w:rsid w:val="014A5CE6"/>
    <w:rsid w:val="0155C7C3"/>
    <w:rsid w:val="015989F7"/>
    <w:rsid w:val="015CDD47"/>
    <w:rsid w:val="015D5216"/>
    <w:rsid w:val="015FEB00"/>
    <w:rsid w:val="01659E21"/>
    <w:rsid w:val="01667029"/>
    <w:rsid w:val="0176251F"/>
    <w:rsid w:val="01763603"/>
    <w:rsid w:val="01862B86"/>
    <w:rsid w:val="018EDED1"/>
    <w:rsid w:val="019F96D9"/>
    <w:rsid w:val="01A90F51"/>
    <w:rsid w:val="01AD8157"/>
    <w:rsid w:val="01B11F87"/>
    <w:rsid w:val="01B3AA77"/>
    <w:rsid w:val="01C19235"/>
    <w:rsid w:val="01C6C213"/>
    <w:rsid w:val="01C887D4"/>
    <w:rsid w:val="01D06696"/>
    <w:rsid w:val="01D86969"/>
    <w:rsid w:val="01D92944"/>
    <w:rsid w:val="01E060A1"/>
    <w:rsid w:val="01FA5568"/>
    <w:rsid w:val="02040FF2"/>
    <w:rsid w:val="02058703"/>
    <w:rsid w:val="0207F336"/>
    <w:rsid w:val="0208E1F3"/>
    <w:rsid w:val="020EEFE4"/>
    <w:rsid w:val="020F0149"/>
    <w:rsid w:val="0214BA82"/>
    <w:rsid w:val="02235501"/>
    <w:rsid w:val="022F9011"/>
    <w:rsid w:val="02323469"/>
    <w:rsid w:val="0250A229"/>
    <w:rsid w:val="0255CC22"/>
    <w:rsid w:val="02597E2A"/>
    <w:rsid w:val="025E3EE9"/>
    <w:rsid w:val="026BEC8E"/>
    <w:rsid w:val="026F8E95"/>
    <w:rsid w:val="0274387A"/>
    <w:rsid w:val="027833C8"/>
    <w:rsid w:val="027EA66F"/>
    <w:rsid w:val="028AF749"/>
    <w:rsid w:val="028B23DF"/>
    <w:rsid w:val="02936F5E"/>
    <w:rsid w:val="02A077DB"/>
    <w:rsid w:val="02A092C1"/>
    <w:rsid w:val="02A0E5F3"/>
    <w:rsid w:val="02B590E1"/>
    <w:rsid w:val="02B65337"/>
    <w:rsid w:val="02BC6F78"/>
    <w:rsid w:val="02CB09C2"/>
    <w:rsid w:val="02CBEBF4"/>
    <w:rsid w:val="02DB3D18"/>
    <w:rsid w:val="02DFA1A6"/>
    <w:rsid w:val="02EB0218"/>
    <w:rsid w:val="0306B01B"/>
    <w:rsid w:val="0308E6EB"/>
    <w:rsid w:val="0309A72B"/>
    <w:rsid w:val="030E15F6"/>
    <w:rsid w:val="032356FB"/>
    <w:rsid w:val="03243589"/>
    <w:rsid w:val="032564FB"/>
    <w:rsid w:val="032714B8"/>
    <w:rsid w:val="032BDCB4"/>
    <w:rsid w:val="032BFC22"/>
    <w:rsid w:val="032CA164"/>
    <w:rsid w:val="03326A14"/>
    <w:rsid w:val="03357AE2"/>
    <w:rsid w:val="033E50FC"/>
    <w:rsid w:val="033F8397"/>
    <w:rsid w:val="03405213"/>
    <w:rsid w:val="034B2567"/>
    <w:rsid w:val="0359F715"/>
    <w:rsid w:val="035DA8D0"/>
    <w:rsid w:val="03642D7C"/>
    <w:rsid w:val="036F68C3"/>
    <w:rsid w:val="037391F1"/>
    <w:rsid w:val="03788E3B"/>
    <w:rsid w:val="038D6ADD"/>
    <w:rsid w:val="03982644"/>
    <w:rsid w:val="03A2E8D3"/>
    <w:rsid w:val="03A309D7"/>
    <w:rsid w:val="03ABE340"/>
    <w:rsid w:val="03B13EAA"/>
    <w:rsid w:val="03B21C4B"/>
    <w:rsid w:val="03B22AE6"/>
    <w:rsid w:val="03BD901D"/>
    <w:rsid w:val="03D360E2"/>
    <w:rsid w:val="03E038D3"/>
    <w:rsid w:val="03E3AADC"/>
    <w:rsid w:val="03E49C40"/>
    <w:rsid w:val="03F84BE1"/>
    <w:rsid w:val="0400AE4F"/>
    <w:rsid w:val="0403A6C5"/>
    <w:rsid w:val="0403D3D9"/>
    <w:rsid w:val="040B7BE5"/>
    <w:rsid w:val="040F89A8"/>
    <w:rsid w:val="0411AF54"/>
    <w:rsid w:val="0414EB45"/>
    <w:rsid w:val="041FA682"/>
    <w:rsid w:val="042A2646"/>
    <w:rsid w:val="0436F894"/>
    <w:rsid w:val="04557DB7"/>
    <w:rsid w:val="04580C9F"/>
    <w:rsid w:val="045B4713"/>
    <w:rsid w:val="045FE5DD"/>
    <w:rsid w:val="0460EF9D"/>
    <w:rsid w:val="04679DFF"/>
    <w:rsid w:val="0477EAFB"/>
    <w:rsid w:val="047E4DDA"/>
    <w:rsid w:val="047FF1B6"/>
    <w:rsid w:val="04837CD9"/>
    <w:rsid w:val="0490B9DC"/>
    <w:rsid w:val="0495AF83"/>
    <w:rsid w:val="0498243F"/>
    <w:rsid w:val="049AA086"/>
    <w:rsid w:val="049AF6EF"/>
    <w:rsid w:val="049D35E4"/>
    <w:rsid w:val="04AACD47"/>
    <w:rsid w:val="04B481B7"/>
    <w:rsid w:val="04B5743E"/>
    <w:rsid w:val="04C12EC2"/>
    <w:rsid w:val="04C3C8E0"/>
    <w:rsid w:val="04CBFAF6"/>
    <w:rsid w:val="04D19D91"/>
    <w:rsid w:val="04DDA3EF"/>
    <w:rsid w:val="04E467EA"/>
    <w:rsid w:val="04E899A9"/>
    <w:rsid w:val="04ED8F10"/>
    <w:rsid w:val="04F085C1"/>
    <w:rsid w:val="04FF3AC8"/>
    <w:rsid w:val="050F2CBB"/>
    <w:rsid w:val="0529FBDA"/>
    <w:rsid w:val="052AA88F"/>
    <w:rsid w:val="053CFD11"/>
    <w:rsid w:val="0543C752"/>
    <w:rsid w:val="0543D864"/>
    <w:rsid w:val="0556CC55"/>
    <w:rsid w:val="055AB628"/>
    <w:rsid w:val="055B177F"/>
    <w:rsid w:val="055E34B8"/>
    <w:rsid w:val="0560E09B"/>
    <w:rsid w:val="0569D045"/>
    <w:rsid w:val="056D187C"/>
    <w:rsid w:val="056FAAB9"/>
    <w:rsid w:val="057A0E20"/>
    <w:rsid w:val="058001D1"/>
    <w:rsid w:val="05916480"/>
    <w:rsid w:val="0595C675"/>
    <w:rsid w:val="0595EC58"/>
    <w:rsid w:val="059AC473"/>
    <w:rsid w:val="05A44E00"/>
    <w:rsid w:val="05B8281F"/>
    <w:rsid w:val="05BDA3AF"/>
    <w:rsid w:val="05CC290C"/>
    <w:rsid w:val="05CC6EDE"/>
    <w:rsid w:val="05D3DB51"/>
    <w:rsid w:val="05E4F401"/>
    <w:rsid w:val="05EB73EE"/>
    <w:rsid w:val="05F6BC54"/>
    <w:rsid w:val="05FEB2FA"/>
    <w:rsid w:val="06083DDA"/>
    <w:rsid w:val="060A8987"/>
    <w:rsid w:val="0611B655"/>
    <w:rsid w:val="0618100B"/>
    <w:rsid w:val="06255D8E"/>
    <w:rsid w:val="0627E9CA"/>
    <w:rsid w:val="062A4563"/>
    <w:rsid w:val="062E0479"/>
    <w:rsid w:val="06399D5C"/>
    <w:rsid w:val="063C2939"/>
    <w:rsid w:val="063D201D"/>
    <w:rsid w:val="06453D49"/>
    <w:rsid w:val="064E1DFF"/>
    <w:rsid w:val="066919DE"/>
    <w:rsid w:val="06723EBA"/>
    <w:rsid w:val="06749E8C"/>
    <w:rsid w:val="0674DF16"/>
    <w:rsid w:val="0685340E"/>
    <w:rsid w:val="068675D7"/>
    <w:rsid w:val="068833EB"/>
    <w:rsid w:val="06894A63"/>
    <w:rsid w:val="068A42AD"/>
    <w:rsid w:val="068B3D7D"/>
    <w:rsid w:val="068BC615"/>
    <w:rsid w:val="068D4B63"/>
    <w:rsid w:val="06946458"/>
    <w:rsid w:val="06996D40"/>
    <w:rsid w:val="069ACC1B"/>
    <w:rsid w:val="069E26E2"/>
    <w:rsid w:val="06A3326A"/>
    <w:rsid w:val="06A45BE3"/>
    <w:rsid w:val="06B413EF"/>
    <w:rsid w:val="06C69003"/>
    <w:rsid w:val="06CC3BB7"/>
    <w:rsid w:val="06CC917A"/>
    <w:rsid w:val="06CCCF96"/>
    <w:rsid w:val="06E46642"/>
    <w:rsid w:val="06EAC8FC"/>
    <w:rsid w:val="06EB6AB2"/>
    <w:rsid w:val="06EE9538"/>
    <w:rsid w:val="06F78C87"/>
    <w:rsid w:val="06F9DD92"/>
    <w:rsid w:val="06FB7645"/>
    <w:rsid w:val="07100AD0"/>
    <w:rsid w:val="0714585F"/>
    <w:rsid w:val="0717674C"/>
    <w:rsid w:val="071AB24C"/>
    <w:rsid w:val="0724F113"/>
    <w:rsid w:val="073E6F04"/>
    <w:rsid w:val="07471C62"/>
    <w:rsid w:val="07493960"/>
    <w:rsid w:val="0749C4ED"/>
    <w:rsid w:val="0756CADC"/>
    <w:rsid w:val="07577573"/>
    <w:rsid w:val="075CF345"/>
    <w:rsid w:val="076D706A"/>
    <w:rsid w:val="07724C93"/>
    <w:rsid w:val="07743A24"/>
    <w:rsid w:val="0778D11D"/>
    <w:rsid w:val="077B5F57"/>
    <w:rsid w:val="078ADCD3"/>
    <w:rsid w:val="078BF814"/>
    <w:rsid w:val="0798DF05"/>
    <w:rsid w:val="079AD3DC"/>
    <w:rsid w:val="07A00724"/>
    <w:rsid w:val="07A0DC01"/>
    <w:rsid w:val="07AC9EE1"/>
    <w:rsid w:val="07ACA2FE"/>
    <w:rsid w:val="07B4F8E9"/>
    <w:rsid w:val="07B54D66"/>
    <w:rsid w:val="07BD9583"/>
    <w:rsid w:val="07C12A05"/>
    <w:rsid w:val="07DF974B"/>
    <w:rsid w:val="07E9D8B0"/>
    <w:rsid w:val="07EAF8A6"/>
    <w:rsid w:val="07F7ECBD"/>
    <w:rsid w:val="07F9A47B"/>
    <w:rsid w:val="0806AEAC"/>
    <w:rsid w:val="0811C8C7"/>
    <w:rsid w:val="08141297"/>
    <w:rsid w:val="08253F76"/>
    <w:rsid w:val="084028DE"/>
    <w:rsid w:val="084EDA5D"/>
    <w:rsid w:val="0852A70E"/>
    <w:rsid w:val="08539AC6"/>
    <w:rsid w:val="085688B2"/>
    <w:rsid w:val="085A8DF8"/>
    <w:rsid w:val="085DE7B5"/>
    <w:rsid w:val="086A0C83"/>
    <w:rsid w:val="087113EE"/>
    <w:rsid w:val="0871EF71"/>
    <w:rsid w:val="0872B55D"/>
    <w:rsid w:val="087EB988"/>
    <w:rsid w:val="0887F0A7"/>
    <w:rsid w:val="088C28CE"/>
    <w:rsid w:val="08BF1DFC"/>
    <w:rsid w:val="08C15394"/>
    <w:rsid w:val="08C57138"/>
    <w:rsid w:val="08C72909"/>
    <w:rsid w:val="08D1796D"/>
    <w:rsid w:val="08D4ABA4"/>
    <w:rsid w:val="08D609D9"/>
    <w:rsid w:val="08DE38FD"/>
    <w:rsid w:val="08E0141F"/>
    <w:rsid w:val="08E84B1B"/>
    <w:rsid w:val="090EA5B1"/>
    <w:rsid w:val="091138EE"/>
    <w:rsid w:val="0917820A"/>
    <w:rsid w:val="091B69AC"/>
    <w:rsid w:val="091BF7C9"/>
    <w:rsid w:val="091D409E"/>
    <w:rsid w:val="0921B5D4"/>
    <w:rsid w:val="09254791"/>
    <w:rsid w:val="09354C07"/>
    <w:rsid w:val="0935E402"/>
    <w:rsid w:val="093AA731"/>
    <w:rsid w:val="09467B78"/>
    <w:rsid w:val="094C25CD"/>
    <w:rsid w:val="095C431E"/>
    <w:rsid w:val="095DA1A6"/>
    <w:rsid w:val="095F080D"/>
    <w:rsid w:val="09630A88"/>
    <w:rsid w:val="096C3C39"/>
    <w:rsid w:val="096E71AA"/>
    <w:rsid w:val="096EA06D"/>
    <w:rsid w:val="097F9788"/>
    <w:rsid w:val="0981100C"/>
    <w:rsid w:val="09885C2C"/>
    <w:rsid w:val="09887D80"/>
    <w:rsid w:val="0988E02F"/>
    <w:rsid w:val="099150A2"/>
    <w:rsid w:val="099383D1"/>
    <w:rsid w:val="0993ECB4"/>
    <w:rsid w:val="099A91CB"/>
    <w:rsid w:val="099BE147"/>
    <w:rsid w:val="099E312E"/>
    <w:rsid w:val="09A0654C"/>
    <w:rsid w:val="09AC06BC"/>
    <w:rsid w:val="09B2171C"/>
    <w:rsid w:val="09B3458A"/>
    <w:rsid w:val="09C449FF"/>
    <w:rsid w:val="09D0321C"/>
    <w:rsid w:val="09E337F5"/>
    <w:rsid w:val="09E35A35"/>
    <w:rsid w:val="09F3FCF6"/>
    <w:rsid w:val="09F79F26"/>
    <w:rsid w:val="09FB1F82"/>
    <w:rsid w:val="09FE3490"/>
    <w:rsid w:val="0A03694D"/>
    <w:rsid w:val="0A07F8C3"/>
    <w:rsid w:val="0A0BE3BD"/>
    <w:rsid w:val="0A0F2CE0"/>
    <w:rsid w:val="0A1253EF"/>
    <w:rsid w:val="0A190E34"/>
    <w:rsid w:val="0A2469C6"/>
    <w:rsid w:val="0A33199C"/>
    <w:rsid w:val="0A356CC8"/>
    <w:rsid w:val="0A3F9CFF"/>
    <w:rsid w:val="0A4794F0"/>
    <w:rsid w:val="0A4B3CE1"/>
    <w:rsid w:val="0A50874E"/>
    <w:rsid w:val="0A58268E"/>
    <w:rsid w:val="0A58552F"/>
    <w:rsid w:val="0A5A7578"/>
    <w:rsid w:val="0A773791"/>
    <w:rsid w:val="0A88428D"/>
    <w:rsid w:val="0A8F8D6B"/>
    <w:rsid w:val="0A97546F"/>
    <w:rsid w:val="0A9D2D3E"/>
    <w:rsid w:val="0AA151FB"/>
    <w:rsid w:val="0AA2C5CA"/>
    <w:rsid w:val="0AA98C4B"/>
    <w:rsid w:val="0AAF4B96"/>
    <w:rsid w:val="0AB1F1A2"/>
    <w:rsid w:val="0AB7F2EB"/>
    <w:rsid w:val="0ABE5E86"/>
    <w:rsid w:val="0ABEEE17"/>
    <w:rsid w:val="0AC2FA16"/>
    <w:rsid w:val="0AD09202"/>
    <w:rsid w:val="0AD0F5AF"/>
    <w:rsid w:val="0ADD804C"/>
    <w:rsid w:val="0AF80D6B"/>
    <w:rsid w:val="0AF9155B"/>
    <w:rsid w:val="0B0B3526"/>
    <w:rsid w:val="0B0E6D84"/>
    <w:rsid w:val="0B0EA306"/>
    <w:rsid w:val="0B251057"/>
    <w:rsid w:val="0B2E3BE9"/>
    <w:rsid w:val="0B3A9D55"/>
    <w:rsid w:val="0B3CD758"/>
    <w:rsid w:val="0B45DF2B"/>
    <w:rsid w:val="0B48DD0C"/>
    <w:rsid w:val="0B4AF831"/>
    <w:rsid w:val="0B553575"/>
    <w:rsid w:val="0B563C93"/>
    <w:rsid w:val="0B56EBD5"/>
    <w:rsid w:val="0B5CD909"/>
    <w:rsid w:val="0B6952E6"/>
    <w:rsid w:val="0B792405"/>
    <w:rsid w:val="0B7AB2F6"/>
    <w:rsid w:val="0B7E070E"/>
    <w:rsid w:val="0B82A018"/>
    <w:rsid w:val="0B8379AB"/>
    <w:rsid w:val="0B9202CC"/>
    <w:rsid w:val="0B97CAC8"/>
    <w:rsid w:val="0BA33154"/>
    <w:rsid w:val="0BA8BE4E"/>
    <w:rsid w:val="0BB3115C"/>
    <w:rsid w:val="0BB60072"/>
    <w:rsid w:val="0BB7D759"/>
    <w:rsid w:val="0BC1E458"/>
    <w:rsid w:val="0BC8A91E"/>
    <w:rsid w:val="0BC986B4"/>
    <w:rsid w:val="0BD1CB25"/>
    <w:rsid w:val="0BD208CD"/>
    <w:rsid w:val="0BE391E4"/>
    <w:rsid w:val="0BE9EB23"/>
    <w:rsid w:val="0BEB7D2B"/>
    <w:rsid w:val="0BEC5558"/>
    <w:rsid w:val="0BF351D3"/>
    <w:rsid w:val="0BF8464A"/>
    <w:rsid w:val="0BFBC57C"/>
    <w:rsid w:val="0C0210D3"/>
    <w:rsid w:val="0C02708E"/>
    <w:rsid w:val="0C07C728"/>
    <w:rsid w:val="0C0B8C04"/>
    <w:rsid w:val="0C0CF05B"/>
    <w:rsid w:val="0C0E147B"/>
    <w:rsid w:val="0C1B25D6"/>
    <w:rsid w:val="0C3C59EE"/>
    <w:rsid w:val="0C436CBD"/>
    <w:rsid w:val="0C4BC69A"/>
    <w:rsid w:val="0C607D17"/>
    <w:rsid w:val="0C6A5400"/>
    <w:rsid w:val="0C6AD374"/>
    <w:rsid w:val="0C78162C"/>
    <w:rsid w:val="0C783098"/>
    <w:rsid w:val="0C7E3A97"/>
    <w:rsid w:val="0C8F0DC8"/>
    <w:rsid w:val="0C9971D1"/>
    <w:rsid w:val="0CA53DCD"/>
    <w:rsid w:val="0CBDD872"/>
    <w:rsid w:val="0CC40356"/>
    <w:rsid w:val="0CD93C11"/>
    <w:rsid w:val="0CD964EE"/>
    <w:rsid w:val="0CDDBBC8"/>
    <w:rsid w:val="0CDECC17"/>
    <w:rsid w:val="0CE14E69"/>
    <w:rsid w:val="0CE7F671"/>
    <w:rsid w:val="0CF12D5E"/>
    <w:rsid w:val="0CF38F50"/>
    <w:rsid w:val="0D025AD5"/>
    <w:rsid w:val="0D0AFDA3"/>
    <w:rsid w:val="0D0BEBA7"/>
    <w:rsid w:val="0D138317"/>
    <w:rsid w:val="0D188A9C"/>
    <w:rsid w:val="0D188BA6"/>
    <w:rsid w:val="0D196B32"/>
    <w:rsid w:val="0D1B64C9"/>
    <w:rsid w:val="0D225840"/>
    <w:rsid w:val="0D2A7FDA"/>
    <w:rsid w:val="0D2CAB33"/>
    <w:rsid w:val="0D3722D6"/>
    <w:rsid w:val="0D3B53C9"/>
    <w:rsid w:val="0D3D5D70"/>
    <w:rsid w:val="0D49EA06"/>
    <w:rsid w:val="0D4C34B7"/>
    <w:rsid w:val="0D53572A"/>
    <w:rsid w:val="0D591B62"/>
    <w:rsid w:val="0D5CF15E"/>
    <w:rsid w:val="0D6F564B"/>
    <w:rsid w:val="0D747BBB"/>
    <w:rsid w:val="0D7BB06E"/>
    <w:rsid w:val="0D7BF2DC"/>
    <w:rsid w:val="0D8C183C"/>
    <w:rsid w:val="0D8F57EA"/>
    <w:rsid w:val="0DA18203"/>
    <w:rsid w:val="0DABAF2A"/>
    <w:rsid w:val="0DB28E59"/>
    <w:rsid w:val="0DB50A54"/>
    <w:rsid w:val="0DB5B66A"/>
    <w:rsid w:val="0DC309D0"/>
    <w:rsid w:val="0DC4D7FC"/>
    <w:rsid w:val="0DC51C76"/>
    <w:rsid w:val="0DC6A387"/>
    <w:rsid w:val="0DCAFD0C"/>
    <w:rsid w:val="0DCCC30E"/>
    <w:rsid w:val="0DD0DF53"/>
    <w:rsid w:val="0DED3950"/>
    <w:rsid w:val="0DEDFBAC"/>
    <w:rsid w:val="0DF2E9C1"/>
    <w:rsid w:val="0DF46F48"/>
    <w:rsid w:val="0E064C63"/>
    <w:rsid w:val="0E0BD86B"/>
    <w:rsid w:val="0E12C7A9"/>
    <w:rsid w:val="0E177FF6"/>
    <w:rsid w:val="0E1F43D6"/>
    <w:rsid w:val="0E25F274"/>
    <w:rsid w:val="0E27C3F3"/>
    <w:rsid w:val="0E2A259E"/>
    <w:rsid w:val="0E2E025F"/>
    <w:rsid w:val="0E34406A"/>
    <w:rsid w:val="0E38C15A"/>
    <w:rsid w:val="0E393599"/>
    <w:rsid w:val="0E4647B3"/>
    <w:rsid w:val="0E515C74"/>
    <w:rsid w:val="0E51C7B0"/>
    <w:rsid w:val="0E5A99A4"/>
    <w:rsid w:val="0E7A903B"/>
    <w:rsid w:val="0E7CFAA0"/>
    <w:rsid w:val="0E7EE02F"/>
    <w:rsid w:val="0E853AD7"/>
    <w:rsid w:val="0E886F20"/>
    <w:rsid w:val="0E8FF5D5"/>
    <w:rsid w:val="0E93D2E7"/>
    <w:rsid w:val="0EAD8AE2"/>
    <w:rsid w:val="0EB77E2E"/>
    <w:rsid w:val="0EB7D152"/>
    <w:rsid w:val="0EC1AFED"/>
    <w:rsid w:val="0ED18524"/>
    <w:rsid w:val="0ED36347"/>
    <w:rsid w:val="0EE6840F"/>
    <w:rsid w:val="0EEDD2F3"/>
    <w:rsid w:val="0EF43275"/>
    <w:rsid w:val="0EF8F58A"/>
    <w:rsid w:val="0EF9858D"/>
    <w:rsid w:val="0EFEB406"/>
    <w:rsid w:val="0EFF0A62"/>
    <w:rsid w:val="0F10010B"/>
    <w:rsid w:val="0F251F65"/>
    <w:rsid w:val="0F2FC647"/>
    <w:rsid w:val="0F2FFF2D"/>
    <w:rsid w:val="0F343FF3"/>
    <w:rsid w:val="0F36C658"/>
    <w:rsid w:val="0F3E7944"/>
    <w:rsid w:val="0F40E2F6"/>
    <w:rsid w:val="0F53F7C7"/>
    <w:rsid w:val="0F5F27D2"/>
    <w:rsid w:val="0F6174D0"/>
    <w:rsid w:val="0F687CDB"/>
    <w:rsid w:val="0F708A12"/>
    <w:rsid w:val="0F7645A9"/>
    <w:rsid w:val="0F798403"/>
    <w:rsid w:val="0F7CC8BA"/>
    <w:rsid w:val="0F811C07"/>
    <w:rsid w:val="0F811D3F"/>
    <w:rsid w:val="0F814086"/>
    <w:rsid w:val="0F87CF2E"/>
    <w:rsid w:val="0F87F3DE"/>
    <w:rsid w:val="0F8DACDD"/>
    <w:rsid w:val="0F8E57FC"/>
    <w:rsid w:val="0F9069FA"/>
    <w:rsid w:val="0F9696C2"/>
    <w:rsid w:val="0F98E536"/>
    <w:rsid w:val="0F997E6A"/>
    <w:rsid w:val="0F9B473D"/>
    <w:rsid w:val="0F9DC2E0"/>
    <w:rsid w:val="0FA37B3C"/>
    <w:rsid w:val="0FA4E50B"/>
    <w:rsid w:val="0FAAA453"/>
    <w:rsid w:val="0FC0D6D2"/>
    <w:rsid w:val="0FCF43F8"/>
    <w:rsid w:val="0FDB4154"/>
    <w:rsid w:val="0FE8F5AD"/>
    <w:rsid w:val="0FF41AD9"/>
    <w:rsid w:val="10057181"/>
    <w:rsid w:val="1009E06E"/>
    <w:rsid w:val="1016ACE1"/>
    <w:rsid w:val="101B7184"/>
    <w:rsid w:val="1021A37E"/>
    <w:rsid w:val="1021B4FB"/>
    <w:rsid w:val="1025119D"/>
    <w:rsid w:val="10309ADF"/>
    <w:rsid w:val="10381F41"/>
    <w:rsid w:val="10389968"/>
    <w:rsid w:val="104098BF"/>
    <w:rsid w:val="104A70BB"/>
    <w:rsid w:val="104B05B5"/>
    <w:rsid w:val="1062B775"/>
    <w:rsid w:val="10659C33"/>
    <w:rsid w:val="106C7E13"/>
    <w:rsid w:val="106F3614"/>
    <w:rsid w:val="10724420"/>
    <w:rsid w:val="1075A292"/>
    <w:rsid w:val="107719C8"/>
    <w:rsid w:val="1087F752"/>
    <w:rsid w:val="108A79DB"/>
    <w:rsid w:val="108AB4AB"/>
    <w:rsid w:val="1095613F"/>
    <w:rsid w:val="1095ECA6"/>
    <w:rsid w:val="1097EA48"/>
    <w:rsid w:val="109F8E2D"/>
    <w:rsid w:val="10A6C374"/>
    <w:rsid w:val="10B78D48"/>
    <w:rsid w:val="10B8127B"/>
    <w:rsid w:val="10B812A2"/>
    <w:rsid w:val="10B9495D"/>
    <w:rsid w:val="10C07F31"/>
    <w:rsid w:val="10C14EBF"/>
    <w:rsid w:val="10C17A29"/>
    <w:rsid w:val="10C187C2"/>
    <w:rsid w:val="10C39832"/>
    <w:rsid w:val="10C56493"/>
    <w:rsid w:val="10C73FC1"/>
    <w:rsid w:val="10C7520F"/>
    <w:rsid w:val="10C752A7"/>
    <w:rsid w:val="10CEFCFB"/>
    <w:rsid w:val="10E4C1F4"/>
    <w:rsid w:val="10FDCCCE"/>
    <w:rsid w:val="10FF8DF4"/>
    <w:rsid w:val="110380E2"/>
    <w:rsid w:val="1103D0B4"/>
    <w:rsid w:val="11086E8F"/>
    <w:rsid w:val="110D0569"/>
    <w:rsid w:val="110D4181"/>
    <w:rsid w:val="110FAE9C"/>
    <w:rsid w:val="113486FE"/>
    <w:rsid w:val="113775E4"/>
    <w:rsid w:val="113A5BCD"/>
    <w:rsid w:val="11552F38"/>
    <w:rsid w:val="115CC58F"/>
    <w:rsid w:val="115EC90C"/>
    <w:rsid w:val="1166548C"/>
    <w:rsid w:val="1167933A"/>
    <w:rsid w:val="1168D4C5"/>
    <w:rsid w:val="1177EB74"/>
    <w:rsid w:val="1179BA7D"/>
    <w:rsid w:val="1182F6C4"/>
    <w:rsid w:val="11903BCC"/>
    <w:rsid w:val="1193544B"/>
    <w:rsid w:val="1195BF7F"/>
    <w:rsid w:val="119AD89E"/>
    <w:rsid w:val="11A3F73E"/>
    <w:rsid w:val="11ABCC05"/>
    <w:rsid w:val="11AC41A0"/>
    <w:rsid w:val="11BF09B5"/>
    <w:rsid w:val="11DADF98"/>
    <w:rsid w:val="11EAD7A0"/>
    <w:rsid w:val="11F57752"/>
    <w:rsid w:val="11F63B00"/>
    <w:rsid w:val="11F65679"/>
    <w:rsid w:val="11F7B7A7"/>
    <w:rsid w:val="11F99352"/>
    <w:rsid w:val="11FCF083"/>
    <w:rsid w:val="12129068"/>
    <w:rsid w:val="1213BC9F"/>
    <w:rsid w:val="12215911"/>
    <w:rsid w:val="122311C1"/>
    <w:rsid w:val="1223D909"/>
    <w:rsid w:val="12255C81"/>
    <w:rsid w:val="122FA8B8"/>
    <w:rsid w:val="1245A595"/>
    <w:rsid w:val="1245E564"/>
    <w:rsid w:val="124723F3"/>
    <w:rsid w:val="126311E3"/>
    <w:rsid w:val="127040B4"/>
    <w:rsid w:val="12750A1A"/>
    <w:rsid w:val="12A691E6"/>
    <w:rsid w:val="12A6A5DF"/>
    <w:rsid w:val="12AF49AF"/>
    <w:rsid w:val="12AFB0FD"/>
    <w:rsid w:val="12B26219"/>
    <w:rsid w:val="12B9A9E4"/>
    <w:rsid w:val="12BCC0C8"/>
    <w:rsid w:val="12BFCA26"/>
    <w:rsid w:val="12C2001B"/>
    <w:rsid w:val="12C49070"/>
    <w:rsid w:val="12D3D60D"/>
    <w:rsid w:val="12E28AD9"/>
    <w:rsid w:val="12E30CEC"/>
    <w:rsid w:val="12E385BB"/>
    <w:rsid w:val="12E3C28C"/>
    <w:rsid w:val="12E722A7"/>
    <w:rsid w:val="12FC9DF8"/>
    <w:rsid w:val="12FFE8FF"/>
    <w:rsid w:val="1303427B"/>
    <w:rsid w:val="1304D983"/>
    <w:rsid w:val="1306A257"/>
    <w:rsid w:val="1307B9F3"/>
    <w:rsid w:val="130E1F0B"/>
    <w:rsid w:val="13231AB6"/>
    <w:rsid w:val="1331C9FE"/>
    <w:rsid w:val="13408162"/>
    <w:rsid w:val="13492FFE"/>
    <w:rsid w:val="134EFE53"/>
    <w:rsid w:val="1350B606"/>
    <w:rsid w:val="1351C811"/>
    <w:rsid w:val="1352F8E2"/>
    <w:rsid w:val="1356977A"/>
    <w:rsid w:val="1356CF14"/>
    <w:rsid w:val="135BCB08"/>
    <w:rsid w:val="13610622"/>
    <w:rsid w:val="13676AB1"/>
    <w:rsid w:val="136A4AE3"/>
    <w:rsid w:val="136C93C7"/>
    <w:rsid w:val="137B1646"/>
    <w:rsid w:val="137C72BF"/>
    <w:rsid w:val="137CE58C"/>
    <w:rsid w:val="137E4A74"/>
    <w:rsid w:val="138E4883"/>
    <w:rsid w:val="138F9A76"/>
    <w:rsid w:val="1391B901"/>
    <w:rsid w:val="13929D42"/>
    <w:rsid w:val="1394CB3A"/>
    <w:rsid w:val="13976B5A"/>
    <w:rsid w:val="13A334E6"/>
    <w:rsid w:val="13B28123"/>
    <w:rsid w:val="13BC262A"/>
    <w:rsid w:val="13C67C6A"/>
    <w:rsid w:val="13D4F5D4"/>
    <w:rsid w:val="13D7F7D6"/>
    <w:rsid w:val="13ED4D33"/>
    <w:rsid w:val="13EE32AA"/>
    <w:rsid w:val="13F1A919"/>
    <w:rsid w:val="13F79B02"/>
    <w:rsid w:val="13FF5B5D"/>
    <w:rsid w:val="14007369"/>
    <w:rsid w:val="14014F2C"/>
    <w:rsid w:val="140A6DC4"/>
    <w:rsid w:val="140BED33"/>
    <w:rsid w:val="1411067D"/>
    <w:rsid w:val="14151222"/>
    <w:rsid w:val="14270346"/>
    <w:rsid w:val="142AC666"/>
    <w:rsid w:val="142C0EBF"/>
    <w:rsid w:val="14371FFB"/>
    <w:rsid w:val="143FFEF9"/>
    <w:rsid w:val="145A8FA4"/>
    <w:rsid w:val="145D7728"/>
    <w:rsid w:val="14659A1B"/>
    <w:rsid w:val="14714162"/>
    <w:rsid w:val="147AA579"/>
    <w:rsid w:val="147F8F22"/>
    <w:rsid w:val="14894ECC"/>
    <w:rsid w:val="148EF71E"/>
    <w:rsid w:val="1496FBA0"/>
    <w:rsid w:val="14A75A93"/>
    <w:rsid w:val="14AC87C5"/>
    <w:rsid w:val="14B5C47F"/>
    <w:rsid w:val="14B74FB7"/>
    <w:rsid w:val="14BC9A84"/>
    <w:rsid w:val="14BFB45D"/>
    <w:rsid w:val="14C3E2C1"/>
    <w:rsid w:val="14C4B617"/>
    <w:rsid w:val="14C82F86"/>
    <w:rsid w:val="14CA2461"/>
    <w:rsid w:val="14CC1B4E"/>
    <w:rsid w:val="14CD5413"/>
    <w:rsid w:val="14CDD3E2"/>
    <w:rsid w:val="14D541B2"/>
    <w:rsid w:val="14DAADB4"/>
    <w:rsid w:val="14E83D62"/>
    <w:rsid w:val="14EFFA6E"/>
    <w:rsid w:val="14F4C78E"/>
    <w:rsid w:val="14F4E80A"/>
    <w:rsid w:val="14F78D73"/>
    <w:rsid w:val="1504C6D8"/>
    <w:rsid w:val="150D6757"/>
    <w:rsid w:val="15170666"/>
    <w:rsid w:val="1535785A"/>
    <w:rsid w:val="15369947"/>
    <w:rsid w:val="153BDADE"/>
    <w:rsid w:val="15536662"/>
    <w:rsid w:val="1554E630"/>
    <w:rsid w:val="155B4EDA"/>
    <w:rsid w:val="155D3191"/>
    <w:rsid w:val="156692D9"/>
    <w:rsid w:val="156CBA70"/>
    <w:rsid w:val="157655A8"/>
    <w:rsid w:val="157C7B08"/>
    <w:rsid w:val="157CB988"/>
    <w:rsid w:val="15841C28"/>
    <w:rsid w:val="158FFD8A"/>
    <w:rsid w:val="159BA516"/>
    <w:rsid w:val="159EAD38"/>
    <w:rsid w:val="159EB73E"/>
    <w:rsid w:val="159F56BB"/>
    <w:rsid w:val="15A9261F"/>
    <w:rsid w:val="15AC8A0C"/>
    <w:rsid w:val="15AFAE13"/>
    <w:rsid w:val="15B09B75"/>
    <w:rsid w:val="15B747AE"/>
    <w:rsid w:val="15D76FDF"/>
    <w:rsid w:val="15D97690"/>
    <w:rsid w:val="15D9C122"/>
    <w:rsid w:val="15DA3832"/>
    <w:rsid w:val="15DCBADE"/>
    <w:rsid w:val="15E22292"/>
    <w:rsid w:val="15EBB800"/>
    <w:rsid w:val="15EC5F0F"/>
    <w:rsid w:val="15F54A9C"/>
    <w:rsid w:val="15F82A5C"/>
    <w:rsid w:val="15FB9441"/>
    <w:rsid w:val="15FBD9D5"/>
    <w:rsid w:val="16004DF9"/>
    <w:rsid w:val="1603A6C2"/>
    <w:rsid w:val="16121D7C"/>
    <w:rsid w:val="1615C4AE"/>
    <w:rsid w:val="1625CB66"/>
    <w:rsid w:val="16260968"/>
    <w:rsid w:val="162AC0E4"/>
    <w:rsid w:val="162CC1F7"/>
    <w:rsid w:val="162D720F"/>
    <w:rsid w:val="162E5EA9"/>
    <w:rsid w:val="164013DA"/>
    <w:rsid w:val="1642B61D"/>
    <w:rsid w:val="1646F8CD"/>
    <w:rsid w:val="164A613D"/>
    <w:rsid w:val="1654AF15"/>
    <w:rsid w:val="1659151D"/>
    <w:rsid w:val="1661269C"/>
    <w:rsid w:val="166E3741"/>
    <w:rsid w:val="167362EB"/>
    <w:rsid w:val="167EFE5B"/>
    <w:rsid w:val="1684D88A"/>
    <w:rsid w:val="16878DF3"/>
    <w:rsid w:val="1695FE48"/>
    <w:rsid w:val="1696A16F"/>
    <w:rsid w:val="16B43243"/>
    <w:rsid w:val="16C04EA8"/>
    <w:rsid w:val="16C27EA9"/>
    <w:rsid w:val="16CDC630"/>
    <w:rsid w:val="16D28C9E"/>
    <w:rsid w:val="16FA2E0E"/>
    <w:rsid w:val="171B330D"/>
    <w:rsid w:val="1731077A"/>
    <w:rsid w:val="1733F4AA"/>
    <w:rsid w:val="17346A80"/>
    <w:rsid w:val="173BEE2A"/>
    <w:rsid w:val="173EE9F1"/>
    <w:rsid w:val="174DE2A9"/>
    <w:rsid w:val="175121C1"/>
    <w:rsid w:val="17520989"/>
    <w:rsid w:val="175808D4"/>
    <w:rsid w:val="1758ACA0"/>
    <w:rsid w:val="17652824"/>
    <w:rsid w:val="1767D987"/>
    <w:rsid w:val="176C578E"/>
    <w:rsid w:val="1773F2FB"/>
    <w:rsid w:val="177B6D91"/>
    <w:rsid w:val="178054C2"/>
    <w:rsid w:val="1785739F"/>
    <w:rsid w:val="179FF09E"/>
    <w:rsid w:val="17AE67B1"/>
    <w:rsid w:val="17C53772"/>
    <w:rsid w:val="17D118D5"/>
    <w:rsid w:val="17D4548F"/>
    <w:rsid w:val="17DAE4C9"/>
    <w:rsid w:val="17DC0244"/>
    <w:rsid w:val="17DCC8C8"/>
    <w:rsid w:val="17DF09F3"/>
    <w:rsid w:val="17E1ECB7"/>
    <w:rsid w:val="17E522E7"/>
    <w:rsid w:val="17F0B2E3"/>
    <w:rsid w:val="17FA2218"/>
    <w:rsid w:val="180448CA"/>
    <w:rsid w:val="180E3117"/>
    <w:rsid w:val="1814283C"/>
    <w:rsid w:val="1821B709"/>
    <w:rsid w:val="18271033"/>
    <w:rsid w:val="1828475E"/>
    <w:rsid w:val="182C5616"/>
    <w:rsid w:val="182EC6E8"/>
    <w:rsid w:val="1830F4E7"/>
    <w:rsid w:val="1832903F"/>
    <w:rsid w:val="183388D7"/>
    <w:rsid w:val="18346E69"/>
    <w:rsid w:val="183F0F75"/>
    <w:rsid w:val="184CFDA6"/>
    <w:rsid w:val="184E8B1C"/>
    <w:rsid w:val="18552AA8"/>
    <w:rsid w:val="18628298"/>
    <w:rsid w:val="18644E7A"/>
    <w:rsid w:val="18707494"/>
    <w:rsid w:val="1875EB5D"/>
    <w:rsid w:val="188E1544"/>
    <w:rsid w:val="189923C4"/>
    <w:rsid w:val="189AEE7D"/>
    <w:rsid w:val="189E8C6B"/>
    <w:rsid w:val="189F9ACF"/>
    <w:rsid w:val="18A0C9A8"/>
    <w:rsid w:val="18A0D43D"/>
    <w:rsid w:val="18A15BFF"/>
    <w:rsid w:val="18A27F73"/>
    <w:rsid w:val="18A63243"/>
    <w:rsid w:val="18AAD8D2"/>
    <w:rsid w:val="18AE3138"/>
    <w:rsid w:val="18CD40E4"/>
    <w:rsid w:val="18D64134"/>
    <w:rsid w:val="18D8226D"/>
    <w:rsid w:val="18DE2035"/>
    <w:rsid w:val="18DF6B59"/>
    <w:rsid w:val="18E6A841"/>
    <w:rsid w:val="18FFBEED"/>
    <w:rsid w:val="190EFAE9"/>
    <w:rsid w:val="191C7468"/>
    <w:rsid w:val="19209170"/>
    <w:rsid w:val="1928F2BD"/>
    <w:rsid w:val="192B9717"/>
    <w:rsid w:val="19315B24"/>
    <w:rsid w:val="1937BE90"/>
    <w:rsid w:val="194AF7DA"/>
    <w:rsid w:val="194C622E"/>
    <w:rsid w:val="1962C8D0"/>
    <w:rsid w:val="196BD615"/>
    <w:rsid w:val="1987B618"/>
    <w:rsid w:val="198E22E8"/>
    <w:rsid w:val="19A40801"/>
    <w:rsid w:val="19A9ACA2"/>
    <w:rsid w:val="19ABC869"/>
    <w:rsid w:val="19C406D2"/>
    <w:rsid w:val="19D28F48"/>
    <w:rsid w:val="19DF5D5C"/>
    <w:rsid w:val="19E0104C"/>
    <w:rsid w:val="19F2E8C8"/>
    <w:rsid w:val="19F9AD98"/>
    <w:rsid w:val="1A0487B3"/>
    <w:rsid w:val="1A068AFF"/>
    <w:rsid w:val="1A116D5A"/>
    <w:rsid w:val="1A12B083"/>
    <w:rsid w:val="1A201159"/>
    <w:rsid w:val="1A212DF7"/>
    <w:rsid w:val="1A25554B"/>
    <w:rsid w:val="1A282971"/>
    <w:rsid w:val="1A38CE4B"/>
    <w:rsid w:val="1A3AA4BE"/>
    <w:rsid w:val="1A3B3F78"/>
    <w:rsid w:val="1A3C0843"/>
    <w:rsid w:val="1A4293F6"/>
    <w:rsid w:val="1A4FAC36"/>
    <w:rsid w:val="1A59A81A"/>
    <w:rsid w:val="1A770148"/>
    <w:rsid w:val="1A7B5C86"/>
    <w:rsid w:val="1A904FD4"/>
    <w:rsid w:val="1A9112D0"/>
    <w:rsid w:val="1A9D7BBB"/>
    <w:rsid w:val="1AB10F99"/>
    <w:rsid w:val="1AB12333"/>
    <w:rsid w:val="1AB35169"/>
    <w:rsid w:val="1AB4627E"/>
    <w:rsid w:val="1ABC6991"/>
    <w:rsid w:val="1ABF80DD"/>
    <w:rsid w:val="1AC65305"/>
    <w:rsid w:val="1AC6B0C2"/>
    <w:rsid w:val="1AC75CA2"/>
    <w:rsid w:val="1AD09468"/>
    <w:rsid w:val="1AE4C400"/>
    <w:rsid w:val="1AE66422"/>
    <w:rsid w:val="1AFD19A0"/>
    <w:rsid w:val="1B0043B2"/>
    <w:rsid w:val="1B00510A"/>
    <w:rsid w:val="1B01A500"/>
    <w:rsid w:val="1B03F57A"/>
    <w:rsid w:val="1B076BFC"/>
    <w:rsid w:val="1B080A42"/>
    <w:rsid w:val="1B08E731"/>
    <w:rsid w:val="1B0B3933"/>
    <w:rsid w:val="1B0F61F1"/>
    <w:rsid w:val="1B131224"/>
    <w:rsid w:val="1B1F345C"/>
    <w:rsid w:val="1B20C416"/>
    <w:rsid w:val="1B246045"/>
    <w:rsid w:val="1B2DBC82"/>
    <w:rsid w:val="1B3BB0B5"/>
    <w:rsid w:val="1B4148BC"/>
    <w:rsid w:val="1B41B06F"/>
    <w:rsid w:val="1B531F33"/>
    <w:rsid w:val="1B580952"/>
    <w:rsid w:val="1B71B583"/>
    <w:rsid w:val="1B764D4A"/>
    <w:rsid w:val="1B7CA06D"/>
    <w:rsid w:val="1B80A95F"/>
    <w:rsid w:val="1B8B92F4"/>
    <w:rsid w:val="1B928838"/>
    <w:rsid w:val="1B9D0066"/>
    <w:rsid w:val="1B9D3338"/>
    <w:rsid w:val="1BAC6F26"/>
    <w:rsid w:val="1BAF2CC3"/>
    <w:rsid w:val="1BB13D31"/>
    <w:rsid w:val="1BB5F191"/>
    <w:rsid w:val="1BB90F6C"/>
    <w:rsid w:val="1BB9F566"/>
    <w:rsid w:val="1BBF764A"/>
    <w:rsid w:val="1BC7B41C"/>
    <w:rsid w:val="1BC7BAE5"/>
    <w:rsid w:val="1BD25CF9"/>
    <w:rsid w:val="1BD9E806"/>
    <w:rsid w:val="1BFD1691"/>
    <w:rsid w:val="1BFEAFBB"/>
    <w:rsid w:val="1BFFAD96"/>
    <w:rsid w:val="1C03810C"/>
    <w:rsid w:val="1C14C535"/>
    <w:rsid w:val="1C17D57C"/>
    <w:rsid w:val="1C1A1830"/>
    <w:rsid w:val="1C1AA7E9"/>
    <w:rsid w:val="1C1D9569"/>
    <w:rsid w:val="1C26D8C2"/>
    <w:rsid w:val="1C2B2D9D"/>
    <w:rsid w:val="1C371EC9"/>
    <w:rsid w:val="1C3C99C6"/>
    <w:rsid w:val="1C3D75AB"/>
    <w:rsid w:val="1C40DE4D"/>
    <w:rsid w:val="1C42D389"/>
    <w:rsid w:val="1C4BC31A"/>
    <w:rsid w:val="1C4D180A"/>
    <w:rsid w:val="1C4EFBD6"/>
    <w:rsid w:val="1C4FAE67"/>
    <w:rsid w:val="1C51B1D9"/>
    <w:rsid w:val="1C521D3A"/>
    <w:rsid w:val="1C529741"/>
    <w:rsid w:val="1C538097"/>
    <w:rsid w:val="1C666EB1"/>
    <w:rsid w:val="1C843F05"/>
    <w:rsid w:val="1C84B192"/>
    <w:rsid w:val="1C87ABE1"/>
    <w:rsid w:val="1C87C931"/>
    <w:rsid w:val="1C925FC1"/>
    <w:rsid w:val="1C964ED4"/>
    <w:rsid w:val="1C9B34C9"/>
    <w:rsid w:val="1C9C56C1"/>
    <w:rsid w:val="1CA39C3F"/>
    <w:rsid w:val="1CB07D85"/>
    <w:rsid w:val="1CC1D8BB"/>
    <w:rsid w:val="1CCA669B"/>
    <w:rsid w:val="1CCB0896"/>
    <w:rsid w:val="1CD60382"/>
    <w:rsid w:val="1CE12768"/>
    <w:rsid w:val="1CED9144"/>
    <w:rsid w:val="1CEE5F85"/>
    <w:rsid w:val="1CF7B10B"/>
    <w:rsid w:val="1D1A23A4"/>
    <w:rsid w:val="1D207B74"/>
    <w:rsid w:val="1D242663"/>
    <w:rsid w:val="1D296655"/>
    <w:rsid w:val="1D2A3C22"/>
    <w:rsid w:val="1D2AA321"/>
    <w:rsid w:val="1D2C0E07"/>
    <w:rsid w:val="1D2E57D4"/>
    <w:rsid w:val="1D2F1C2C"/>
    <w:rsid w:val="1D306E72"/>
    <w:rsid w:val="1D33FF6C"/>
    <w:rsid w:val="1D34A50C"/>
    <w:rsid w:val="1D3763D2"/>
    <w:rsid w:val="1D3FF6B5"/>
    <w:rsid w:val="1D405A73"/>
    <w:rsid w:val="1D446FE8"/>
    <w:rsid w:val="1D456A46"/>
    <w:rsid w:val="1D491F77"/>
    <w:rsid w:val="1D539333"/>
    <w:rsid w:val="1D53C057"/>
    <w:rsid w:val="1D5696FD"/>
    <w:rsid w:val="1D585DD7"/>
    <w:rsid w:val="1D6CAEAB"/>
    <w:rsid w:val="1D6D9FC3"/>
    <w:rsid w:val="1D8E25A5"/>
    <w:rsid w:val="1D925AA3"/>
    <w:rsid w:val="1D98332E"/>
    <w:rsid w:val="1D9A2CC2"/>
    <w:rsid w:val="1D9D0383"/>
    <w:rsid w:val="1DA24266"/>
    <w:rsid w:val="1DA28533"/>
    <w:rsid w:val="1DACC89C"/>
    <w:rsid w:val="1DAF247C"/>
    <w:rsid w:val="1DB3B828"/>
    <w:rsid w:val="1DB4AB10"/>
    <w:rsid w:val="1DBF8B80"/>
    <w:rsid w:val="1DC969EC"/>
    <w:rsid w:val="1DCEDEC2"/>
    <w:rsid w:val="1DDD0ECB"/>
    <w:rsid w:val="1DE0B7E7"/>
    <w:rsid w:val="1DE3A17A"/>
    <w:rsid w:val="1DE7D93F"/>
    <w:rsid w:val="1DEA5008"/>
    <w:rsid w:val="1DF823AE"/>
    <w:rsid w:val="1DF8BEBC"/>
    <w:rsid w:val="1DFE72A2"/>
    <w:rsid w:val="1E09148B"/>
    <w:rsid w:val="1E0A0EBF"/>
    <w:rsid w:val="1E0E8F52"/>
    <w:rsid w:val="1E15926A"/>
    <w:rsid w:val="1E15FE70"/>
    <w:rsid w:val="1E1A50DE"/>
    <w:rsid w:val="1E1EF043"/>
    <w:rsid w:val="1E1F011D"/>
    <w:rsid w:val="1E1F8E51"/>
    <w:rsid w:val="1E2921DA"/>
    <w:rsid w:val="1E32970B"/>
    <w:rsid w:val="1E3659F4"/>
    <w:rsid w:val="1E3B4360"/>
    <w:rsid w:val="1E47AA20"/>
    <w:rsid w:val="1E53C36E"/>
    <w:rsid w:val="1E559A95"/>
    <w:rsid w:val="1E5E47C2"/>
    <w:rsid w:val="1E707638"/>
    <w:rsid w:val="1E75DFFD"/>
    <w:rsid w:val="1E7641E4"/>
    <w:rsid w:val="1E854480"/>
    <w:rsid w:val="1E8C1211"/>
    <w:rsid w:val="1E8CC3DA"/>
    <w:rsid w:val="1E951AF4"/>
    <w:rsid w:val="1E9CA6A8"/>
    <w:rsid w:val="1EA05E20"/>
    <w:rsid w:val="1EA3CA4D"/>
    <w:rsid w:val="1EA529FC"/>
    <w:rsid w:val="1EADC7F1"/>
    <w:rsid w:val="1EBCC7D8"/>
    <w:rsid w:val="1EC72CE7"/>
    <w:rsid w:val="1ECF560E"/>
    <w:rsid w:val="1ED4F312"/>
    <w:rsid w:val="1ED749F2"/>
    <w:rsid w:val="1EE0AE3B"/>
    <w:rsid w:val="1EE41313"/>
    <w:rsid w:val="1EE59C96"/>
    <w:rsid w:val="1EE6D0FF"/>
    <w:rsid w:val="1EE8AF28"/>
    <w:rsid w:val="1EF03045"/>
    <w:rsid w:val="1EFB723F"/>
    <w:rsid w:val="1EFE74E5"/>
    <w:rsid w:val="1F1994C3"/>
    <w:rsid w:val="1F202FB9"/>
    <w:rsid w:val="1F26D3EF"/>
    <w:rsid w:val="1F2F95C6"/>
    <w:rsid w:val="1F365B8B"/>
    <w:rsid w:val="1F39F142"/>
    <w:rsid w:val="1F3BCBC8"/>
    <w:rsid w:val="1F3F8B45"/>
    <w:rsid w:val="1F42432A"/>
    <w:rsid w:val="1F4C1131"/>
    <w:rsid w:val="1F5332B2"/>
    <w:rsid w:val="1F5519AC"/>
    <w:rsid w:val="1F5B89A7"/>
    <w:rsid w:val="1F60BA5C"/>
    <w:rsid w:val="1F61B0CA"/>
    <w:rsid w:val="1F67EA16"/>
    <w:rsid w:val="1F719B0E"/>
    <w:rsid w:val="1F761489"/>
    <w:rsid w:val="1F799E40"/>
    <w:rsid w:val="1F7E3710"/>
    <w:rsid w:val="1F9A6898"/>
    <w:rsid w:val="1FA1AE97"/>
    <w:rsid w:val="1FACC47A"/>
    <w:rsid w:val="1FAEA46B"/>
    <w:rsid w:val="1FB9A328"/>
    <w:rsid w:val="1FBECC82"/>
    <w:rsid w:val="1FC1365A"/>
    <w:rsid w:val="1FC576BC"/>
    <w:rsid w:val="1FCDECE0"/>
    <w:rsid w:val="1FD28865"/>
    <w:rsid w:val="1FD7864F"/>
    <w:rsid w:val="1FDC1175"/>
    <w:rsid w:val="1FF1BEA8"/>
    <w:rsid w:val="1FF9DA81"/>
    <w:rsid w:val="1FFD34C8"/>
    <w:rsid w:val="1FFD5CCC"/>
    <w:rsid w:val="1FFE0714"/>
    <w:rsid w:val="2002EDA1"/>
    <w:rsid w:val="200C6DF3"/>
    <w:rsid w:val="2012D3F3"/>
    <w:rsid w:val="203233A9"/>
    <w:rsid w:val="2044073D"/>
    <w:rsid w:val="204FA4C9"/>
    <w:rsid w:val="20535A4F"/>
    <w:rsid w:val="20595A65"/>
    <w:rsid w:val="206A863D"/>
    <w:rsid w:val="207093F8"/>
    <w:rsid w:val="207BB5CD"/>
    <w:rsid w:val="2081ABD2"/>
    <w:rsid w:val="2081C555"/>
    <w:rsid w:val="2082ECF7"/>
    <w:rsid w:val="20977FC6"/>
    <w:rsid w:val="2097EBB0"/>
    <w:rsid w:val="209EE89F"/>
    <w:rsid w:val="209F9D78"/>
    <w:rsid w:val="20A08C3B"/>
    <w:rsid w:val="20A4C511"/>
    <w:rsid w:val="20AD7E3F"/>
    <w:rsid w:val="20BECB3E"/>
    <w:rsid w:val="20CF323E"/>
    <w:rsid w:val="20D4EDC0"/>
    <w:rsid w:val="20E4E1ED"/>
    <w:rsid w:val="20E989E8"/>
    <w:rsid w:val="20EB91EF"/>
    <w:rsid w:val="20EBD6B8"/>
    <w:rsid w:val="2101028D"/>
    <w:rsid w:val="210B698C"/>
    <w:rsid w:val="211809B9"/>
    <w:rsid w:val="21187A00"/>
    <w:rsid w:val="211A9BB8"/>
    <w:rsid w:val="211CF6C2"/>
    <w:rsid w:val="21311073"/>
    <w:rsid w:val="2132E469"/>
    <w:rsid w:val="213B7578"/>
    <w:rsid w:val="213CCA28"/>
    <w:rsid w:val="213F2A57"/>
    <w:rsid w:val="213F9514"/>
    <w:rsid w:val="2141DB49"/>
    <w:rsid w:val="2144ABA3"/>
    <w:rsid w:val="21585C3E"/>
    <w:rsid w:val="2158FF15"/>
    <w:rsid w:val="215B3E3D"/>
    <w:rsid w:val="215CA928"/>
    <w:rsid w:val="215F8B58"/>
    <w:rsid w:val="21790BA6"/>
    <w:rsid w:val="217EB970"/>
    <w:rsid w:val="218032DA"/>
    <w:rsid w:val="2183F5B3"/>
    <w:rsid w:val="2185A0EA"/>
    <w:rsid w:val="218BDB5C"/>
    <w:rsid w:val="21967F8F"/>
    <w:rsid w:val="219BB014"/>
    <w:rsid w:val="21AF60E0"/>
    <w:rsid w:val="21B38401"/>
    <w:rsid w:val="21B5CD59"/>
    <w:rsid w:val="21B6C1DF"/>
    <w:rsid w:val="21BD4A99"/>
    <w:rsid w:val="21C913DD"/>
    <w:rsid w:val="21C95207"/>
    <w:rsid w:val="21D31F9E"/>
    <w:rsid w:val="21D3BEA1"/>
    <w:rsid w:val="21DA9487"/>
    <w:rsid w:val="21E77CFB"/>
    <w:rsid w:val="21E9F204"/>
    <w:rsid w:val="21ED5613"/>
    <w:rsid w:val="21F79245"/>
    <w:rsid w:val="22058E39"/>
    <w:rsid w:val="2207A540"/>
    <w:rsid w:val="2208BE9B"/>
    <w:rsid w:val="220C605E"/>
    <w:rsid w:val="220CE2C2"/>
    <w:rsid w:val="220D2DC3"/>
    <w:rsid w:val="220F479A"/>
    <w:rsid w:val="22102F3A"/>
    <w:rsid w:val="22142AAF"/>
    <w:rsid w:val="2216F6AD"/>
    <w:rsid w:val="221D42CC"/>
    <w:rsid w:val="221E6BD1"/>
    <w:rsid w:val="2227175F"/>
    <w:rsid w:val="2228396C"/>
    <w:rsid w:val="222F8E03"/>
    <w:rsid w:val="2237C801"/>
    <w:rsid w:val="2244313E"/>
    <w:rsid w:val="224892B8"/>
    <w:rsid w:val="2251BFB1"/>
    <w:rsid w:val="225F14C5"/>
    <w:rsid w:val="225F8DC7"/>
    <w:rsid w:val="22625DA3"/>
    <w:rsid w:val="22654A03"/>
    <w:rsid w:val="226AE8E2"/>
    <w:rsid w:val="226E05BE"/>
    <w:rsid w:val="22755785"/>
    <w:rsid w:val="2277D308"/>
    <w:rsid w:val="227EB3EA"/>
    <w:rsid w:val="228A2251"/>
    <w:rsid w:val="228AD4DC"/>
    <w:rsid w:val="22933533"/>
    <w:rsid w:val="2299372A"/>
    <w:rsid w:val="229C31B3"/>
    <w:rsid w:val="22B793D7"/>
    <w:rsid w:val="22BA41CE"/>
    <w:rsid w:val="22BC812C"/>
    <w:rsid w:val="22BFDEDF"/>
    <w:rsid w:val="22C52A7A"/>
    <w:rsid w:val="22C79B52"/>
    <w:rsid w:val="22D82A76"/>
    <w:rsid w:val="22E3B2E8"/>
    <w:rsid w:val="22EA7F0D"/>
    <w:rsid w:val="22EB06AD"/>
    <w:rsid w:val="22FD6D79"/>
    <w:rsid w:val="23171FE7"/>
    <w:rsid w:val="2319F4C4"/>
    <w:rsid w:val="232CBAA5"/>
    <w:rsid w:val="23371244"/>
    <w:rsid w:val="2343D72D"/>
    <w:rsid w:val="234C36A9"/>
    <w:rsid w:val="234C765E"/>
    <w:rsid w:val="234FA73E"/>
    <w:rsid w:val="2350234F"/>
    <w:rsid w:val="235AC655"/>
    <w:rsid w:val="235C1A83"/>
    <w:rsid w:val="235CABB7"/>
    <w:rsid w:val="235DD13C"/>
    <w:rsid w:val="23600FA7"/>
    <w:rsid w:val="236B8D43"/>
    <w:rsid w:val="23764D80"/>
    <w:rsid w:val="237B1294"/>
    <w:rsid w:val="23829285"/>
    <w:rsid w:val="23889A85"/>
    <w:rsid w:val="238CDD6F"/>
    <w:rsid w:val="2393F6C6"/>
    <w:rsid w:val="2394A76D"/>
    <w:rsid w:val="23A2281A"/>
    <w:rsid w:val="23AC617C"/>
    <w:rsid w:val="23B7D958"/>
    <w:rsid w:val="23BAB196"/>
    <w:rsid w:val="23C255E7"/>
    <w:rsid w:val="23C6427B"/>
    <w:rsid w:val="23D08FB2"/>
    <w:rsid w:val="23D4FB75"/>
    <w:rsid w:val="23DE7A15"/>
    <w:rsid w:val="23E3EEE6"/>
    <w:rsid w:val="23E4CEFF"/>
    <w:rsid w:val="23FD8E42"/>
    <w:rsid w:val="24003F60"/>
    <w:rsid w:val="24019EE9"/>
    <w:rsid w:val="24070C68"/>
    <w:rsid w:val="24086A0C"/>
    <w:rsid w:val="240CF8F4"/>
    <w:rsid w:val="2410302C"/>
    <w:rsid w:val="2413E73C"/>
    <w:rsid w:val="241D940F"/>
    <w:rsid w:val="2423E623"/>
    <w:rsid w:val="243FB4C8"/>
    <w:rsid w:val="2449433A"/>
    <w:rsid w:val="2450CD49"/>
    <w:rsid w:val="2451B8D8"/>
    <w:rsid w:val="2452B8A1"/>
    <w:rsid w:val="2455250F"/>
    <w:rsid w:val="24569EEF"/>
    <w:rsid w:val="2461FCEB"/>
    <w:rsid w:val="24637910"/>
    <w:rsid w:val="246A7477"/>
    <w:rsid w:val="24710E6C"/>
    <w:rsid w:val="247A843B"/>
    <w:rsid w:val="247C874C"/>
    <w:rsid w:val="247D9848"/>
    <w:rsid w:val="247F4CBE"/>
    <w:rsid w:val="2487FDF9"/>
    <w:rsid w:val="2489DCA5"/>
    <w:rsid w:val="248B4CD8"/>
    <w:rsid w:val="249472DF"/>
    <w:rsid w:val="2496EAA2"/>
    <w:rsid w:val="24A071F5"/>
    <w:rsid w:val="24A70B39"/>
    <w:rsid w:val="24A8AF15"/>
    <w:rsid w:val="24AA207B"/>
    <w:rsid w:val="24AA4C95"/>
    <w:rsid w:val="24ACE02D"/>
    <w:rsid w:val="24B45E7D"/>
    <w:rsid w:val="24B66E9E"/>
    <w:rsid w:val="24B7D44C"/>
    <w:rsid w:val="24B893F3"/>
    <w:rsid w:val="24C01EED"/>
    <w:rsid w:val="24C83720"/>
    <w:rsid w:val="24D057E3"/>
    <w:rsid w:val="24D3F3DD"/>
    <w:rsid w:val="24D491D6"/>
    <w:rsid w:val="24DF263A"/>
    <w:rsid w:val="24E146B4"/>
    <w:rsid w:val="24E68860"/>
    <w:rsid w:val="24E9D1E0"/>
    <w:rsid w:val="24E9D41D"/>
    <w:rsid w:val="24FECA32"/>
    <w:rsid w:val="25026C81"/>
    <w:rsid w:val="25050908"/>
    <w:rsid w:val="250AD764"/>
    <w:rsid w:val="251683BE"/>
    <w:rsid w:val="2516B964"/>
    <w:rsid w:val="251E3FFE"/>
    <w:rsid w:val="25208F61"/>
    <w:rsid w:val="252257F1"/>
    <w:rsid w:val="25280E4E"/>
    <w:rsid w:val="25306E04"/>
    <w:rsid w:val="2537DCF1"/>
    <w:rsid w:val="25441D68"/>
    <w:rsid w:val="25446AA2"/>
    <w:rsid w:val="2545D06E"/>
    <w:rsid w:val="254B9815"/>
    <w:rsid w:val="255833E0"/>
    <w:rsid w:val="255F67F9"/>
    <w:rsid w:val="2572D06E"/>
    <w:rsid w:val="25732926"/>
    <w:rsid w:val="2579E35B"/>
    <w:rsid w:val="2584A653"/>
    <w:rsid w:val="2589EF0A"/>
    <w:rsid w:val="25972F76"/>
    <w:rsid w:val="259D52E3"/>
    <w:rsid w:val="25A3C915"/>
    <w:rsid w:val="25B66831"/>
    <w:rsid w:val="25BB15B7"/>
    <w:rsid w:val="25BD1BC1"/>
    <w:rsid w:val="25BFC035"/>
    <w:rsid w:val="25C13C5F"/>
    <w:rsid w:val="25C2B195"/>
    <w:rsid w:val="25CB6B68"/>
    <w:rsid w:val="25D2EF3A"/>
    <w:rsid w:val="25D77113"/>
    <w:rsid w:val="25D9A2DD"/>
    <w:rsid w:val="2612247D"/>
    <w:rsid w:val="2615D20E"/>
    <w:rsid w:val="261B531E"/>
    <w:rsid w:val="262F033B"/>
    <w:rsid w:val="263B988B"/>
    <w:rsid w:val="263C8128"/>
    <w:rsid w:val="2648D3D9"/>
    <w:rsid w:val="2649F55A"/>
    <w:rsid w:val="2651D1F4"/>
    <w:rsid w:val="265ABAE7"/>
    <w:rsid w:val="265E5AA2"/>
    <w:rsid w:val="2665329F"/>
    <w:rsid w:val="2669AD5B"/>
    <w:rsid w:val="2675692C"/>
    <w:rsid w:val="26897ECA"/>
    <w:rsid w:val="268E9E25"/>
    <w:rsid w:val="2692ED29"/>
    <w:rsid w:val="2695560D"/>
    <w:rsid w:val="269EEE17"/>
    <w:rsid w:val="26A17BD1"/>
    <w:rsid w:val="26AE6AC3"/>
    <w:rsid w:val="26B23D63"/>
    <w:rsid w:val="26B253F9"/>
    <w:rsid w:val="26B6A8B8"/>
    <w:rsid w:val="26BF4999"/>
    <w:rsid w:val="26C7A667"/>
    <w:rsid w:val="26D3D2B3"/>
    <w:rsid w:val="26DE7B6D"/>
    <w:rsid w:val="26FA488B"/>
    <w:rsid w:val="2700B42D"/>
    <w:rsid w:val="2700EACA"/>
    <w:rsid w:val="27083962"/>
    <w:rsid w:val="2708C99D"/>
    <w:rsid w:val="270EA61B"/>
    <w:rsid w:val="2715E994"/>
    <w:rsid w:val="2716A714"/>
    <w:rsid w:val="2717A670"/>
    <w:rsid w:val="271EB762"/>
    <w:rsid w:val="272FF253"/>
    <w:rsid w:val="27314190"/>
    <w:rsid w:val="2734639B"/>
    <w:rsid w:val="2749EE9A"/>
    <w:rsid w:val="2753C6D4"/>
    <w:rsid w:val="2764A0DD"/>
    <w:rsid w:val="2766FBE8"/>
    <w:rsid w:val="2769606A"/>
    <w:rsid w:val="277CC754"/>
    <w:rsid w:val="277F0414"/>
    <w:rsid w:val="27836BB3"/>
    <w:rsid w:val="279E1F95"/>
    <w:rsid w:val="27A08E04"/>
    <w:rsid w:val="27A4DAD2"/>
    <w:rsid w:val="27A7E31D"/>
    <w:rsid w:val="27AA8F54"/>
    <w:rsid w:val="27B376E8"/>
    <w:rsid w:val="27C2A615"/>
    <w:rsid w:val="27CA3876"/>
    <w:rsid w:val="27CC4E58"/>
    <w:rsid w:val="27D6662A"/>
    <w:rsid w:val="27DDF95F"/>
    <w:rsid w:val="27E0944D"/>
    <w:rsid w:val="27E0A0EB"/>
    <w:rsid w:val="27EC4769"/>
    <w:rsid w:val="27F0D8B7"/>
    <w:rsid w:val="27FDD52E"/>
    <w:rsid w:val="27FE542E"/>
    <w:rsid w:val="27FEE4EB"/>
    <w:rsid w:val="27FF5190"/>
    <w:rsid w:val="28050AFF"/>
    <w:rsid w:val="2807F4E2"/>
    <w:rsid w:val="28103B0E"/>
    <w:rsid w:val="28204344"/>
    <w:rsid w:val="28244EB1"/>
    <w:rsid w:val="282A4683"/>
    <w:rsid w:val="2832D479"/>
    <w:rsid w:val="283718C6"/>
    <w:rsid w:val="28372252"/>
    <w:rsid w:val="283B021F"/>
    <w:rsid w:val="283BD853"/>
    <w:rsid w:val="283E0617"/>
    <w:rsid w:val="2849EF8D"/>
    <w:rsid w:val="28580AEB"/>
    <w:rsid w:val="2868FE28"/>
    <w:rsid w:val="286957BA"/>
    <w:rsid w:val="286B6472"/>
    <w:rsid w:val="287419A1"/>
    <w:rsid w:val="288458F1"/>
    <w:rsid w:val="288B2E34"/>
    <w:rsid w:val="288C0498"/>
    <w:rsid w:val="2894E4BB"/>
    <w:rsid w:val="2896198F"/>
    <w:rsid w:val="28969939"/>
    <w:rsid w:val="28A4CE2E"/>
    <w:rsid w:val="28A9059F"/>
    <w:rsid w:val="28C1F08E"/>
    <w:rsid w:val="28C6C9C9"/>
    <w:rsid w:val="28E32B49"/>
    <w:rsid w:val="28E47BC6"/>
    <w:rsid w:val="28E910E3"/>
    <w:rsid w:val="28F171E1"/>
    <w:rsid w:val="28F5263D"/>
    <w:rsid w:val="28FD06A6"/>
    <w:rsid w:val="2902B4A5"/>
    <w:rsid w:val="2908023A"/>
    <w:rsid w:val="2908EE0B"/>
    <w:rsid w:val="2913888D"/>
    <w:rsid w:val="291811A4"/>
    <w:rsid w:val="2922840C"/>
    <w:rsid w:val="292C5BD6"/>
    <w:rsid w:val="293EBFF6"/>
    <w:rsid w:val="294234A6"/>
    <w:rsid w:val="2948ADEA"/>
    <w:rsid w:val="294A5B80"/>
    <w:rsid w:val="29588C62"/>
    <w:rsid w:val="295FEBB2"/>
    <w:rsid w:val="2967A4C4"/>
    <w:rsid w:val="2978D6CD"/>
    <w:rsid w:val="29796D5B"/>
    <w:rsid w:val="297E3F39"/>
    <w:rsid w:val="29836CD8"/>
    <w:rsid w:val="298B12C1"/>
    <w:rsid w:val="298CC785"/>
    <w:rsid w:val="298EEC92"/>
    <w:rsid w:val="299C718C"/>
    <w:rsid w:val="29B0E044"/>
    <w:rsid w:val="29B1D836"/>
    <w:rsid w:val="29B87562"/>
    <w:rsid w:val="29B9F750"/>
    <w:rsid w:val="29D3F75F"/>
    <w:rsid w:val="29E3C229"/>
    <w:rsid w:val="29F2219B"/>
    <w:rsid w:val="29FA3FCC"/>
    <w:rsid w:val="29FE0704"/>
    <w:rsid w:val="2A0899C2"/>
    <w:rsid w:val="2A0CDCB2"/>
    <w:rsid w:val="2A0D472D"/>
    <w:rsid w:val="2A10EC87"/>
    <w:rsid w:val="2A2895DE"/>
    <w:rsid w:val="2A29D7AB"/>
    <w:rsid w:val="2A3FD1D7"/>
    <w:rsid w:val="2A445C85"/>
    <w:rsid w:val="2A45CEBA"/>
    <w:rsid w:val="2A4CE047"/>
    <w:rsid w:val="2A531E0D"/>
    <w:rsid w:val="2A59C61B"/>
    <w:rsid w:val="2A6080DF"/>
    <w:rsid w:val="2A62D7E9"/>
    <w:rsid w:val="2A63625E"/>
    <w:rsid w:val="2A65C6D8"/>
    <w:rsid w:val="2A69A3E0"/>
    <w:rsid w:val="2A6BEE0C"/>
    <w:rsid w:val="2A85355B"/>
    <w:rsid w:val="2A8820A6"/>
    <w:rsid w:val="2A8C664F"/>
    <w:rsid w:val="2A94265A"/>
    <w:rsid w:val="2A993C64"/>
    <w:rsid w:val="2A9A9485"/>
    <w:rsid w:val="2A9EA71C"/>
    <w:rsid w:val="2A9EB113"/>
    <w:rsid w:val="2AA298AD"/>
    <w:rsid w:val="2AABD4ED"/>
    <w:rsid w:val="2AABE2B7"/>
    <w:rsid w:val="2AACCCC6"/>
    <w:rsid w:val="2AB5D5F7"/>
    <w:rsid w:val="2AB79EC2"/>
    <w:rsid w:val="2AD40F1A"/>
    <w:rsid w:val="2AD7D554"/>
    <w:rsid w:val="2ADDFD3C"/>
    <w:rsid w:val="2ADF89DC"/>
    <w:rsid w:val="2AEA51E5"/>
    <w:rsid w:val="2AF79C7C"/>
    <w:rsid w:val="2AF89DC1"/>
    <w:rsid w:val="2AFC272A"/>
    <w:rsid w:val="2AFF5409"/>
    <w:rsid w:val="2AFF99E3"/>
    <w:rsid w:val="2AFFDF1E"/>
    <w:rsid w:val="2B1D9F5A"/>
    <w:rsid w:val="2B26FBE6"/>
    <w:rsid w:val="2B2D894D"/>
    <w:rsid w:val="2B3A83CC"/>
    <w:rsid w:val="2B4317CE"/>
    <w:rsid w:val="2B6023E2"/>
    <w:rsid w:val="2B658C55"/>
    <w:rsid w:val="2B6AF842"/>
    <w:rsid w:val="2B6B3B3E"/>
    <w:rsid w:val="2B8A96D2"/>
    <w:rsid w:val="2B8C1459"/>
    <w:rsid w:val="2B8D33B6"/>
    <w:rsid w:val="2BA9F8E5"/>
    <w:rsid w:val="2BAA9890"/>
    <w:rsid w:val="2BAE48A3"/>
    <w:rsid w:val="2BB4A531"/>
    <w:rsid w:val="2BB58760"/>
    <w:rsid w:val="2BC0F77A"/>
    <w:rsid w:val="2BD059D1"/>
    <w:rsid w:val="2BF18926"/>
    <w:rsid w:val="2C06C5AD"/>
    <w:rsid w:val="2C08DC23"/>
    <w:rsid w:val="2C1354D0"/>
    <w:rsid w:val="2C23632D"/>
    <w:rsid w:val="2C266AB6"/>
    <w:rsid w:val="2C26B160"/>
    <w:rsid w:val="2C29A740"/>
    <w:rsid w:val="2C3888C4"/>
    <w:rsid w:val="2C454031"/>
    <w:rsid w:val="2C5393A0"/>
    <w:rsid w:val="2C5A640F"/>
    <w:rsid w:val="2C5F0768"/>
    <w:rsid w:val="2C633975"/>
    <w:rsid w:val="2C79F10D"/>
    <w:rsid w:val="2C7DD616"/>
    <w:rsid w:val="2C7E5E84"/>
    <w:rsid w:val="2C7E90A2"/>
    <w:rsid w:val="2C833FA4"/>
    <w:rsid w:val="2C862D87"/>
    <w:rsid w:val="2C8C48B8"/>
    <w:rsid w:val="2C8D39FF"/>
    <w:rsid w:val="2CA8F5B5"/>
    <w:rsid w:val="2CA9D0FE"/>
    <w:rsid w:val="2CABE7BF"/>
    <w:rsid w:val="2CAC1C76"/>
    <w:rsid w:val="2CBDE951"/>
    <w:rsid w:val="2CC34E6F"/>
    <w:rsid w:val="2CC8C93D"/>
    <w:rsid w:val="2CCEC911"/>
    <w:rsid w:val="2CE53B01"/>
    <w:rsid w:val="2CECF361"/>
    <w:rsid w:val="2CF07945"/>
    <w:rsid w:val="2CF288B9"/>
    <w:rsid w:val="2CF6F5F4"/>
    <w:rsid w:val="2CF7F8AD"/>
    <w:rsid w:val="2CFB1A52"/>
    <w:rsid w:val="2D0D41A4"/>
    <w:rsid w:val="2D0F572C"/>
    <w:rsid w:val="2D136194"/>
    <w:rsid w:val="2D1E6FA4"/>
    <w:rsid w:val="2D288639"/>
    <w:rsid w:val="2D3E56C8"/>
    <w:rsid w:val="2D41AF6B"/>
    <w:rsid w:val="2D4249D3"/>
    <w:rsid w:val="2D4A084A"/>
    <w:rsid w:val="2D4A786B"/>
    <w:rsid w:val="2D51F4AF"/>
    <w:rsid w:val="2D524692"/>
    <w:rsid w:val="2D5FF3CC"/>
    <w:rsid w:val="2D6691FB"/>
    <w:rsid w:val="2D7A41E4"/>
    <w:rsid w:val="2D8265AD"/>
    <w:rsid w:val="2D88110E"/>
    <w:rsid w:val="2D891FB4"/>
    <w:rsid w:val="2D8CC1D3"/>
    <w:rsid w:val="2D918178"/>
    <w:rsid w:val="2D93720E"/>
    <w:rsid w:val="2D9E9785"/>
    <w:rsid w:val="2D9EEC1E"/>
    <w:rsid w:val="2DBC945C"/>
    <w:rsid w:val="2DBFB289"/>
    <w:rsid w:val="2DC0E729"/>
    <w:rsid w:val="2DCC7CB6"/>
    <w:rsid w:val="2DD04F4C"/>
    <w:rsid w:val="2DD6E834"/>
    <w:rsid w:val="2DD70895"/>
    <w:rsid w:val="2DD8B218"/>
    <w:rsid w:val="2DD9B69C"/>
    <w:rsid w:val="2DE9E20B"/>
    <w:rsid w:val="2E0BC927"/>
    <w:rsid w:val="2E0FA4C9"/>
    <w:rsid w:val="2E12BC3A"/>
    <w:rsid w:val="2E1CC9BA"/>
    <w:rsid w:val="2E1F0FA1"/>
    <w:rsid w:val="2E2DA2A6"/>
    <w:rsid w:val="2E342886"/>
    <w:rsid w:val="2E3D99F7"/>
    <w:rsid w:val="2E48F817"/>
    <w:rsid w:val="2E4BF56A"/>
    <w:rsid w:val="2E5347D4"/>
    <w:rsid w:val="2E578FB7"/>
    <w:rsid w:val="2E781F1F"/>
    <w:rsid w:val="2E79417A"/>
    <w:rsid w:val="2E7D940A"/>
    <w:rsid w:val="2E800F94"/>
    <w:rsid w:val="2E87F35B"/>
    <w:rsid w:val="2E890F8B"/>
    <w:rsid w:val="2E8A17EB"/>
    <w:rsid w:val="2E997366"/>
    <w:rsid w:val="2E9B1CCF"/>
    <w:rsid w:val="2E9EF8B1"/>
    <w:rsid w:val="2EA38860"/>
    <w:rsid w:val="2EAB28F9"/>
    <w:rsid w:val="2EABD745"/>
    <w:rsid w:val="2EB1BD80"/>
    <w:rsid w:val="2EB568E4"/>
    <w:rsid w:val="2ED1783E"/>
    <w:rsid w:val="2ED23C41"/>
    <w:rsid w:val="2EDF6FB9"/>
    <w:rsid w:val="2EE0D610"/>
    <w:rsid w:val="2EE4726C"/>
    <w:rsid w:val="2EE4D2B8"/>
    <w:rsid w:val="2EEB1593"/>
    <w:rsid w:val="2EEF6C0E"/>
    <w:rsid w:val="2EF49950"/>
    <w:rsid w:val="2EF667E0"/>
    <w:rsid w:val="2F086143"/>
    <w:rsid w:val="2F10AA3D"/>
    <w:rsid w:val="2F1319C6"/>
    <w:rsid w:val="2F1FE246"/>
    <w:rsid w:val="2F2697FA"/>
    <w:rsid w:val="2F2F75D2"/>
    <w:rsid w:val="2F44A7D4"/>
    <w:rsid w:val="2F4C43E0"/>
    <w:rsid w:val="2F6106F5"/>
    <w:rsid w:val="2F659B47"/>
    <w:rsid w:val="2F6ED2CE"/>
    <w:rsid w:val="2F77D9AC"/>
    <w:rsid w:val="2F7E3014"/>
    <w:rsid w:val="2F94F240"/>
    <w:rsid w:val="2F963175"/>
    <w:rsid w:val="2FADA3D5"/>
    <w:rsid w:val="2FB30E19"/>
    <w:rsid w:val="2FC0A4C9"/>
    <w:rsid w:val="2FC4363C"/>
    <w:rsid w:val="2FC48EE5"/>
    <w:rsid w:val="2FC53FAF"/>
    <w:rsid w:val="2FD00250"/>
    <w:rsid w:val="2FD92A16"/>
    <w:rsid w:val="2FDB0DD8"/>
    <w:rsid w:val="2FEB12C2"/>
    <w:rsid w:val="2FF3060A"/>
    <w:rsid w:val="300E7407"/>
    <w:rsid w:val="3010730B"/>
    <w:rsid w:val="301B65B2"/>
    <w:rsid w:val="3022F8AE"/>
    <w:rsid w:val="3028F7F7"/>
    <w:rsid w:val="30342F75"/>
    <w:rsid w:val="303601CA"/>
    <w:rsid w:val="3038E165"/>
    <w:rsid w:val="303DC198"/>
    <w:rsid w:val="303F1699"/>
    <w:rsid w:val="3040FDA9"/>
    <w:rsid w:val="3045DE02"/>
    <w:rsid w:val="305036F8"/>
    <w:rsid w:val="30535E2D"/>
    <w:rsid w:val="305413DA"/>
    <w:rsid w:val="3058F9F7"/>
    <w:rsid w:val="30592061"/>
    <w:rsid w:val="305D96FF"/>
    <w:rsid w:val="306106F5"/>
    <w:rsid w:val="307159C3"/>
    <w:rsid w:val="30731234"/>
    <w:rsid w:val="307A0CEE"/>
    <w:rsid w:val="30808FB3"/>
    <w:rsid w:val="3086BCA2"/>
    <w:rsid w:val="308D85AA"/>
    <w:rsid w:val="30926F5E"/>
    <w:rsid w:val="3095559D"/>
    <w:rsid w:val="30A51C94"/>
    <w:rsid w:val="30A9F51F"/>
    <w:rsid w:val="30B45AD0"/>
    <w:rsid w:val="30B64818"/>
    <w:rsid w:val="30B99401"/>
    <w:rsid w:val="30C4A28B"/>
    <w:rsid w:val="30C4F154"/>
    <w:rsid w:val="30C78B3B"/>
    <w:rsid w:val="30CF9435"/>
    <w:rsid w:val="30D1A6C2"/>
    <w:rsid w:val="30D26D1C"/>
    <w:rsid w:val="30D67F79"/>
    <w:rsid w:val="30DBA920"/>
    <w:rsid w:val="30DCC603"/>
    <w:rsid w:val="30DFF7C7"/>
    <w:rsid w:val="30F166AA"/>
    <w:rsid w:val="30FE1EC0"/>
    <w:rsid w:val="3101F128"/>
    <w:rsid w:val="3105F30E"/>
    <w:rsid w:val="310B4E71"/>
    <w:rsid w:val="31114D43"/>
    <w:rsid w:val="31190641"/>
    <w:rsid w:val="3120D909"/>
    <w:rsid w:val="3121F925"/>
    <w:rsid w:val="3133AC61"/>
    <w:rsid w:val="31363C0F"/>
    <w:rsid w:val="3136F081"/>
    <w:rsid w:val="3139DC13"/>
    <w:rsid w:val="313B0A5E"/>
    <w:rsid w:val="3146F17B"/>
    <w:rsid w:val="314A1DA0"/>
    <w:rsid w:val="3158F6A1"/>
    <w:rsid w:val="316118FC"/>
    <w:rsid w:val="317A5D75"/>
    <w:rsid w:val="31848E39"/>
    <w:rsid w:val="3187A04B"/>
    <w:rsid w:val="3191EC8C"/>
    <w:rsid w:val="3193AC7E"/>
    <w:rsid w:val="319C7D5F"/>
    <w:rsid w:val="31A67201"/>
    <w:rsid w:val="31B1CE6C"/>
    <w:rsid w:val="31B99454"/>
    <w:rsid w:val="31BEA92F"/>
    <w:rsid w:val="31C1EB5D"/>
    <w:rsid w:val="31C89F17"/>
    <w:rsid w:val="31CBC0CD"/>
    <w:rsid w:val="31CFF9DC"/>
    <w:rsid w:val="31D04569"/>
    <w:rsid w:val="31D35005"/>
    <w:rsid w:val="31D6C75E"/>
    <w:rsid w:val="31DB4FD7"/>
    <w:rsid w:val="31E6F4D6"/>
    <w:rsid w:val="31F2C646"/>
    <w:rsid w:val="31F9DA91"/>
    <w:rsid w:val="31FFC642"/>
    <w:rsid w:val="32035F94"/>
    <w:rsid w:val="321112AF"/>
    <w:rsid w:val="32141178"/>
    <w:rsid w:val="321F80F6"/>
    <w:rsid w:val="3226F58F"/>
    <w:rsid w:val="322A6F1E"/>
    <w:rsid w:val="32312054"/>
    <w:rsid w:val="32316467"/>
    <w:rsid w:val="324E822D"/>
    <w:rsid w:val="32500BA3"/>
    <w:rsid w:val="32572A9D"/>
    <w:rsid w:val="326C3288"/>
    <w:rsid w:val="326CCDBF"/>
    <w:rsid w:val="3284D74F"/>
    <w:rsid w:val="328EFF32"/>
    <w:rsid w:val="3291E1BA"/>
    <w:rsid w:val="329B954C"/>
    <w:rsid w:val="32A37AF3"/>
    <w:rsid w:val="32A3ED3B"/>
    <w:rsid w:val="32A94DC7"/>
    <w:rsid w:val="32ABF74B"/>
    <w:rsid w:val="32AEFD7C"/>
    <w:rsid w:val="32B109CF"/>
    <w:rsid w:val="32B1BF93"/>
    <w:rsid w:val="32B8B662"/>
    <w:rsid w:val="32B99ABB"/>
    <w:rsid w:val="32BC8007"/>
    <w:rsid w:val="32C00562"/>
    <w:rsid w:val="32C20CFA"/>
    <w:rsid w:val="32C53960"/>
    <w:rsid w:val="32CDC030"/>
    <w:rsid w:val="32CE1BCD"/>
    <w:rsid w:val="32D587C5"/>
    <w:rsid w:val="32D8D86B"/>
    <w:rsid w:val="32DFE5A0"/>
    <w:rsid w:val="32E06A85"/>
    <w:rsid w:val="32E181B5"/>
    <w:rsid w:val="32E7E264"/>
    <w:rsid w:val="32E84A8A"/>
    <w:rsid w:val="32F73377"/>
    <w:rsid w:val="33013133"/>
    <w:rsid w:val="3304A150"/>
    <w:rsid w:val="330DC2D8"/>
    <w:rsid w:val="3325B0DA"/>
    <w:rsid w:val="3326F129"/>
    <w:rsid w:val="33353CEA"/>
    <w:rsid w:val="333C0EC4"/>
    <w:rsid w:val="334EDAD0"/>
    <w:rsid w:val="33508F2A"/>
    <w:rsid w:val="3362879F"/>
    <w:rsid w:val="33670383"/>
    <w:rsid w:val="3371DB59"/>
    <w:rsid w:val="3384D1B2"/>
    <w:rsid w:val="339C6D35"/>
    <w:rsid w:val="33BC72B3"/>
    <w:rsid w:val="33BFAD49"/>
    <w:rsid w:val="33C5E7AD"/>
    <w:rsid w:val="33C8AD63"/>
    <w:rsid w:val="33CA57A3"/>
    <w:rsid w:val="33D2484B"/>
    <w:rsid w:val="33D5DFB2"/>
    <w:rsid w:val="33D7A855"/>
    <w:rsid w:val="33D8CFFD"/>
    <w:rsid w:val="33E89B01"/>
    <w:rsid w:val="33F12476"/>
    <w:rsid w:val="33F4A249"/>
    <w:rsid w:val="33FCF999"/>
    <w:rsid w:val="340288FF"/>
    <w:rsid w:val="3402A93C"/>
    <w:rsid w:val="3403F87A"/>
    <w:rsid w:val="3405911A"/>
    <w:rsid w:val="340721E9"/>
    <w:rsid w:val="3409DCBA"/>
    <w:rsid w:val="340DC3CC"/>
    <w:rsid w:val="342B543A"/>
    <w:rsid w:val="3440EA47"/>
    <w:rsid w:val="344680EC"/>
    <w:rsid w:val="3449B5AB"/>
    <w:rsid w:val="344A041B"/>
    <w:rsid w:val="3451AF5A"/>
    <w:rsid w:val="34595FDE"/>
    <w:rsid w:val="3466F504"/>
    <w:rsid w:val="3469915C"/>
    <w:rsid w:val="3471BF0B"/>
    <w:rsid w:val="347DBC5B"/>
    <w:rsid w:val="34857814"/>
    <w:rsid w:val="3493363D"/>
    <w:rsid w:val="349AEDAC"/>
    <w:rsid w:val="349E6808"/>
    <w:rsid w:val="34A118ED"/>
    <w:rsid w:val="34B43A2F"/>
    <w:rsid w:val="34B85AB1"/>
    <w:rsid w:val="34BD55E5"/>
    <w:rsid w:val="34BDEC4C"/>
    <w:rsid w:val="34C10CB2"/>
    <w:rsid w:val="34CC31C3"/>
    <w:rsid w:val="34D95762"/>
    <w:rsid w:val="34DA380C"/>
    <w:rsid w:val="34DECBF3"/>
    <w:rsid w:val="34E0E45E"/>
    <w:rsid w:val="34E30CF0"/>
    <w:rsid w:val="34E3D0C9"/>
    <w:rsid w:val="34FA6362"/>
    <w:rsid w:val="34FEDE88"/>
    <w:rsid w:val="3508E859"/>
    <w:rsid w:val="351AA700"/>
    <w:rsid w:val="351DD327"/>
    <w:rsid w:val="3529765D"/>
    <w:rsid w:val="3530AF7C"/>
    <w:rsid w:val="3531AD4A"/>
    <w:rsid w:val="3533F641"/>
    <w:rsid w:val="35354DD6"/>
    <w:rsid w:val="353F72F2"/>
    <w:rsid w:val="353FD2FC"/>
    <w:rsid w:val="3546EF38"/>
    <w:rsid w:val="3548B968"/>
    <w:rsid w:val="354E23F5"/>
    <w:rsid w:val="35520FF6"/>
    <w:rsid w:val="3552E760"/>
    <w:rsid w:val="35530FE8"/>
    <w:rsid w:val="3558155B"/>
    <w:rsid w:val="356CF7E4"/>
    <w:rsid w:val="3574098E"/>
    <w:rsid w:val="35768D38"/>
    <w:rsid w:val="357F5787"/>
    <w:rsid w:val="3581764E"/>
    <w:rsid w:val="35833918"/>
    <w:rsid w:val="35835C6D"/>
    <w:rsid w:val="35840901"/>
    <w:rsid w:val="359417F6"/>
    <w:rsid w:val="359BCE73"/>
    <w:rsid w:val="359CDB89"/>
    <w:rsid w:val="35A0A3DE"/>
    <w:rsid w:val="35A270C0"/>
    <w:rsid w:val="35A47BBF"/>
    <w:rsid w:val="35A98A43"/>
    <w:rsid w:val="35ABCE1D"/>
    <w:rsid w:val="35B7F033"/>
    <w:rsid w:val="35C48B9A"/>
    <w:rsid w:val="35EB4D55"/>
    <w:rsid w:val="35FDB17C"/>
    <w:rsid w:val="3615B7E9"/>
    <w:rsid w:val="3619ACA3"/>
    <w:rsid w:val="361D3F9B"/>
    <w:rsid w:val="361DB756"/>
    <w:rsid w:val="363272E8"/>
    <w:rsid w:val="3632D057"/>
    <w:rsid w:val="363900E3"/>
    <w:rsid w:val="363F98EA"/>
    <w:rsid w:val="36421E74"/>
    <w:rsid w:val="36454F26"/>
    <w:rsid w:val="364A603B"/>
    <w:rsid w:val="3650F585"/>
    <w:rsid w:val="365B3A17"/>
    <w:rsid w:val="365BDB9D"/>
    <w:rsid w:val="36623AE0"/>
    <w:rsid w:val="366D60B7"/>
    <w:rsid w:val="367F80CF"/>
    <w:rsid w:val="3684A464"/>
    <w:rsid w:val="36858849"/>
    <w:rsid w:val="36917A8F"/>
    <w:rsid w:val="36BCF5EA"/>
    <w:rsid w:val="36C69DBD"/>
    <w:rsid w:val="36D0D372"/>
    <w:rsid w:val="36D2BF77"/>
    <w:rsid w:val="36D88232"/>
    <w:rsid w:val="36DE8AB7"/>
    <w:rsid w:val="36E067FB"/>
    <w:rsid w:val="36E74428"/>
    <w:rsid w:val="36F1A06E"/>
    <w:rsid w:val="36F4105C"/>
    <w:rsid w:val="36F5BA71"/>
    <w:rsid w:val="36F844C9"/>
    <w:rsid w:val="36F903C9"/>
    <w:rsid w:val="3707D3A5"/>
    <w:rsid w:val="3712F542"/>
    <w:rsid w:val="37155E30"/>
    <w:rsid w:val="37156E7E"/>
    <w:rsid w:val="371F706B"/>
    <w:rsid w:val="371FCD1D"/>
    <w:rsid w:val="372A9BAD"/>
    <w:rsid w:val="37315316"/>
    <w:rsid w:val="37402BC7"/>
    <w:rsid w:val="375183DA"/>
    <w:rsid w:val="3757D889"/>
    <w:rsid w:val="375D07B8"/>
    <w:rsid w:val="37690E91"/>
    <w:rsid w:val="37690ED2"/>
    <w:rsid w:val="377176A0"/>
    <w:rsid w:val="3776F4D4"/>
    <w:rsid w:val="37797EA8"/>
    <w:rsid w:val="377AABB2"/>
    <w:rsid w:val="3780A37C"/>
    <w:rsid w:val="3782E0E8"/>
    <w:rsid w:val="378AF613"/>
    <w:rsid w:val="37975438"/>
    <w:rsid w:val="37991F25"/>
    <w:rsid w:val="379CF873"/>
    <w:rsid w:val="37ADBE5C"/>
    <w:rsid w:val="37AE7711"/>
    <w:rsid w:val="37B6AFA1"/>
    <w:rsid w:val="37B77491"/>
    <w:rsid w:val="37B94746"/>
    <w:rsid w:val="37BB7073"/>
    <w:rsid w:val="37BC1519"/>
    <w:rsid w:val="37C74C95"/>
    <w:rsid w:val="37C83F1C"/>
    <w:rsid w:val="37E14612"/>
    <w:rsid w:val="37E79130"/>
    <w:rsid w:val="37EB11EC"/>
    <w:rsid w:val="37F7D775"/>
    <w:rsid w:val="37F8D0A6"/>
    <w:rsid w:val="38071796"/>
    <w:rsid w:val="3808E4F0"/>
    <w:rsid w:val="380D5F23"/>
    <w:rsid w:val="3815105A"/>
    <w:rsid w:val="3816598C"/>
    <w:rsid w:val="381F2CC8"/>
    <w:rsid w:val="382AD9DE"/>
    <w:rsid w:val="3835C87A"/>
    <w:rsid w:val="383BDC21"/>
    <w:rsid w:val="383DBD7F"/>
    <w:rsid w:val="384CB482"/>
    <w:rsid w:val="3850FD93"/>
    <w:rsid w:val="3851C99D"/>
    <w:rsid w:val="3855EA2C"/>
    <w:rsid w:val="385BC527"/>
    <w:rsid w:val="38640E7A"/>
    <w:rsid w:val="3867BD6B"/>
    <w:rsid w:val="386E5247"/>
    <w:rsid w:val="38742326"/>
    <w:rsid w:val="3879931A"/>
    <w:rsid w:val="387F4534"/>
    <w:rsid w:val="388375B1"/>
    <w:rsid w:val="3884F5F7"/>
    <w:rsid w:val="388CCF40"/>
    <w:rsid w:val="388E7F43"/>
    <w:rsid w:val="3893A6B6"/>
    <w:rsid w:val="3898BD3B"/>
    <w:rsid w:val="38996527"/>
    <w:rsid w:val="389A38DA"/>
    <w:rsid w:val="389C9E49"/>
    <w:rsid w:val="38A47E1B"/>
    <w:rsid w:val="38A81CDF"/>
    <w:rsid w:val="38B05E53"/>
    <w:rsid w:val="38B079BA"/>
    <w:rsid w:val="38B949D0"/>
    <w:rsid w:val="38BBCF2B"/>
    <w:rsid w:val="38D00EBA"/>
    <w:rsid w:val="38D0FEB0"/>
    <w:rsid w:val="38D8E0B8"/>
    <w:rsid w:val="38DF61EB"/>
    <w:rsid w:val="38E1DE18"/>
    <w:rsid w:val="38E6B5C2"/>
    <w:rsid w:val="38EB280C"/>
    <w:rsid w:val="38FE1209"/>
    <w:rsid w:val="3902807D"/>
    <w:rsid w:val="3904BF76"/>
    <w:rsid w:val="3913CA13"/>
    <w:rsid w:val="3918ED7A"/>
    <w:rsid w:val="391D9829"/>
    <w:rsid w:val="391DE6A4"/>
    <w:rsid w:val="391E5F0C"/>
    <w:rsid w:val="392CE7A9"/>
    <w:rsid w:val="39378010"/>
    <w:rsid w:val="39441E31"/>
    <w:rsid w:val="39468B86"/>
    <w:rsid w:val="39499671"/>
    <w:rsid w:val="394A3861"/>
    <w:rsid w:val="396DC297"/>
    <w:rsid w:val="397EC2AF"/>
    <w:rsid w:val="397F88D7"/>
    <w:rsid w:val="3983355F"/>
    <w:rsid w:val="3983AFFB"/>
    <w:rsid w:val="3983E03D"/>
    <w:rsid w:val="398450A3"/>
    <w:rsid w:val="398E70D8"/>
    <w:rsid w:val="39901104"/>
    <w:rsid w:val="39925974"/>
    <w:rsid w:val="3993423F"/>
    <w:rsid w:val="3997DBE5"/>
    <w:rsid w:val="399A27F4"/>
    <w:rsid w:val="399A8A7B"/>
    <w:rsid w:val="39A85B0E"/>
    <w:rsid w:val="39AEF5B0"/>
    <w:rsid w:val="39C98E41"/>
    <w:rsid w:val="39CF4195"/>
    <w:rsid w:val="39E33E4B"/>
    <w:rsid w:val="39E697B0"/>
    <w:rsid w:val="39E98332"/>
    <w:rsid w:val="39F5F424"/>
    <w:rsid w:val="39F90A3D"/>
    <w:rsid w:val="39FA9F40"/>
    <w:rsid w:val="39FE3D03"/>
    <w:rsid w:val="3A0B72EC"/>
    <w:rsid w:val="3A0FDC10"/>
    <w:rsid w:val="3A1C16BE"/>
    <w:rsid w:val="3A1D611D"/>
    <w:rsid w:val="3A1FEA08"/>
    <w:rsid w:val="3A20EEEE"/>
    <w:rsid w:val="3A2A449E"/>
    <w:rsid w:val="3A2AA888"/>
    <w:rsid w:val="3A2F6B2F"/>
    <w:rsid w:val="3A331D4C"/>
    <w:rsid w:val="3A3C80C0"/>
    <w:rsid w:val="3A406199"/>
    <w:rsid w:val="3A43F427"/>
    <w:rsid w:val="3A45224B"/>
    <w:rsid w:val="3A471EB1"/>
    <w:rsid w:val="3A4750E7"/>
    <w:rsid w:val="3A4A3BED"/>
    <w:rsid w:val="3A565410"/>
    <w:rsid w:val="3A617E50"/>
    <w:rsid w:val="3A662ECD"/>
    <w:rsid w:val="3A7C8B37"/>
    <w:rsid w:val="3A85B970"/>
    <w:rsid w:val="3A862C03"/>
    <w:rsid w:val="3A90E4BC"/>
    <w:rsid w:val="3A92DB78"/>
    <w:rsid w:val="3A9E5A03"/>
    <w:rsid w:val="3AA8540D"/>
    <w:rsid w:val="3AB0F9C5"/>
    <w:rsid w:val="3AC13645"/>
    <w:rsid w:val="3AC2C89B"/>
    <w:rsid w:val="3AD21CB9"/>
    <w:rsid w:val="3ADECD34"/>
    <w:rsid w:val="3AE18DC4"/>
    <w:rsid w:val="3AE99F2F"/>
    <w:rsid w:val="3AEED99F"/>
    <w:rsid w:val="3AF009F5"/>
    <w:rsid w:val="3AF99086"/>
    <w:rsid w:val="3B0758AD"/>
    <w:rsid w:val="3B0A5907"/>
    <w:rsid w:val="3B15B404"/>
    <w:rsid w:val="3B17CE95"/>
    <w:rsid w:val="3B1D76DD"/>
    <w:rsid w:val="3B229183"/>
    <w:rsid w:val="3B23ADDA"/>
    <w:rsid w:val="3B2484B0"/>
    <w:rsid w:val="3B2EE23F"/>
    <w:rsid w:val="3B2F3E5C"/>
    <w:rsid w:val="3B2F9B00"/>
    <w:rsid w:val="3B535D90"/>
    <w:rsid w:val="3B5F918E"/>
    <w:rsid w:val="3B65E0E9"/>
    <w:rsid w:val="3B677E78"/>
    <w:rsid w:val="3B74DB95"/>
    <w:rsid w:val="3B76CE6B"/>
    <w:rsid w:val="3B7AB858"/>
    <w:rsid w:val="3B7D9913"/>
    <w:rsid w:val="3B8898C4"/>
    <w:rsid w:val="3B92321C"/>
    <w:rsid w:val="3B9BE5AF"/>
    <w:rsid w:val="3B9CD508"/>
    <w:rsid w:val="3B9E544E"/>
    <w:rsid w:val="3BAD4498"/>
    <w:rsid w:val="3BB10B7A"/>
    <w:rsid w:val="3BB30664"/>
    <w:rsid w:val="3BB4D85D"/>
    <w:rsid w:val="3BB63E4D"/>
    <w:rsid w:val="3BC564F2"/>
    <w:rsid w:val="3BC9A19E"/>
    <w:rsid w:val="3BD0828F"/>
    <w:rsid w:val="3BD71D7D"/>
    <w:rsid w:val="3BECCC70"/>
    <w:rsid w:val="3BED667B"/>
    <w:rsid w:val="3BF5298C"/>
    <w:rsid w:val="3BF58B0D"/>
    <w:rsid w:val="3BFA8348"/>
    <w:rsid w:val="3BFAD06D"/>
    <w:rsid w:val="3C03FB18"/>
    <w:rsid w:val="3C06FBB5"/>
    <w:rsid w:val="3C16FC2B"/>
    <w:rsid w:val="3C18C9FF"/>
    <w:rsid w:val="3C21A795"/>
    <w:rsid w:val="3C279BBC"/>
    <w:rsid w:val="3C28ACD7"/>
    <w:rsid w:val="3C2C4FDA"/>
    <w:rsid w:val="3C2DC091"/>
    <w:rsid w:val="3C35A095"/>
    <w:rsid w:val="3C35BDC3"/>
    <w:rsid w:val="3C3AC9CD"/>
    <w:rsid w:val="3C3B14F5"/>
    <w:rsid w:val="3C4228F5"/>
    <w:rsid w:val="3C493D71"/>
    <w:rsid w:val="3C4B5BF0"/>
    <w:rsid w:val="3C5AD6CF"/>
    <w:rsid w:val="3C5CFBA8"/>
    <w:rsid w:val="3C5F7B65"/>
    <w:rsid w:val="3C740F40"/>
    <w:rsid w:val="3C7FA46A"/>
    <w:rsid w:val="3C8AFE24"/>
    <w:rsid w:val="3C92530B"/>
    <w:rsid w:val="3C92A549"/>
    <w:rsid w:val="3C93D496"/>
    <w:rsid w:val="3C958CD3"/>
    <w:rsid w:val="3C978B3E"/>
    <w:rsid w:val="3CA2D612"/>
    <w:rsid w:val="3CBA2708"/>
    <w:rsid w:val="3CBF606F"/>
    <w:rsid w:val="3CC152BA"/>
    <w:rsid w:val="3CC6707A"/>
    <w:rsid w:val="3CCC6C7E"/>
    <w:rsid w:val="3CD7BEC8"/>
    <w:rsid w:val="3CF33F4F"/>
    <w:rsid w:val="3D0F8A1C"/>
    <w:rsid w:val="3D1443A0"/>
    <w:rsid w:val="3D166E2F"/>
    <w:rsid w:val="3D238780"/>
    <w:rsid w:val="3D23DEF8"/>
    <w:rsid w:val="3D2FC043"/>
    <w:rsid w:val="3D3CFB88"/>
    <w:rsid w:val="3D3EF48B"/>
    <w:rsid w:val="3D3F5300"/>
    <w:rsid w:val="3D4A2C57"/>
    <w:rsid w:val="3D50092D"/>
    <w:rsid w:val="3D51AF00"/>
    <w:rsid w:val="3D600679"/>
    <w:rsid w:val="3D7F9BB1"/>
    <w:rsid w:val="3D84CBF9"/>
    <w:rsid w:val="3D86A915"/>
    <w:rsid w:val="3D89E8DA"/>
    <w:rsid w:val="3D8A0A26"/>
    <w:rsid w:val="3D8D04FC"/>
    <w:rsid w:val="3D916A8C"/>
    <w:rsid w:val="3D951DFE"/>
    <w:rsid w:val="3D9FA4B9"/>
    <w:rsid w:val="3DC39645"/>
    <w:rsid w:val="3DCCD390"/>
    <w:rsid w:val="3DDA64B1"/>
    <w:rsid w:val="3DDA7C80"/>
    <w:rsid w:val="3DDAC0BA"/>
    <w:rsid w:val="3DE79790"/>
    <w:rsid w:val="3DEC9ACC"/>
    <w:rsid w:val="3DF33C7A"/>
    <w:rsid w:val="3DF4F56B"/>
    <w:rsid w:val="3DF5B09A"/>
    <w:rsid w:val="3E09419A"/>
    <w:rsid w:val="3E1B815C"/>
    <w:rsid w:val="3E1C43BD"/>
    <w:rsid w:val="3E36E43A"/>
    <w:rsid w:val="3E376910"/>
    <w:rsid w:val="3E37DEED"/>
    <w:rsid w:val="3E3FD085"/>
    <w:rsid w:val="3E44C742"/>
    <w:rsid w:val="3E4BA5B0"/>
    <w:rsid w:val="3E4C883E"/>
    <w:rsid w:val="3E5B86A9"/>
    <w:rsid w:val="3E6A03B6"/>
    <w:rsid w:val="3E6CEAE5"/>
    <w:rsid w:val="3E6FCA5F"/>
    <w:rsid w:val="3E74709E"/>
    <w:rsid w:val="3E76FF58"/>
    <w:rsid w:val="3E7BB988"/>
    <w:rsid w:val="3E7E6053"/>
    <w:rsid w:val="3E7F700E"/>
    <w:rsid w:val="3E7F761E"/>
    <w:rsid w:val="3E81187F"/>
    <w:rsid w:val="3E834BB9"/>
    <w:rsid w:val="3E856482"/>
    <w:rsid w:val="3E98563C"/>
    <w:rsid w:val="3E9A8AC3"/>
    <w:rsid w:val="3E9FC1E9"/>
    <w:rsid w:val="3EA4206F"/>
    <w:rsid w:val="3EAC15AC"/>
    <w:rsid w:val="3EB492F1"/>
    <w:rsid w:val="3EBE85C9"/>
    <w:rsid w:val="3EC60370"/>
    <w:rsid w:val="3ECF9883"/>
    <w:rsid w:val="3EE9D0B0"/>
    <w:rsid w:val="3F11C444"/>
    <w:rsid w:val="3F145119"/>
    <w:rsid w:val="3F1AC9CC"/>
    <w:rsid w:val="3F1D4F8A"/>
    <w:rsid w:val="3F2B4BA1"/>
    <w:rsid w:val="3F3B12D6"/>
    <w:rsid w:val="3F4F320D"/>
    <w:rsid w:val="3F6609AF"/>
    <w:rsid w:val="3F698585"/>
    <w:rsid w:val="3F755F10"/>
    <w:rsid w:val="3F772904"/>
    <w:rsid w:val="3F791C68"/>
    <w:rsid w:val="3F7C4CA7"/>
    <w:rsid w:val="3F84A035"/>
    <w:rsid w:val="3F9032E0"/>
    <w:rsid w:val="3F913508"/>
    <w:rsid w:val="3F9332C3"/>
    <w:rsid w:val="3F99950E"/>
    <w:rsid w:val="3F9D2FE6"/>
    <w:rsid w:val="3F9F8B5A"/>
    <w:rsid w:val="3FCFE03D"/>
    <w:rsid w:val="3FDA6944"/>
    <w:rsid w:val="3FDCC2CA"/>
    <w:rsid w:val="3FDD6F71"/>
    <w:rsid w:val="3FE4F4AF"/>
    <w:rsid w:val="3FF463E2"/>
    <w:rsid w:val="4014B338"/>
    <w:rsid w:val="401BA861"/>
    <w:rsid w:val="402CCD7D"/>
    <w:rsid w:val="4036901E"/>
    <w:rsid w:val="403851C9"/>
    <w:rsid w:val="403B0037"/>
    <w:rsid w:val="4059071D"/>
    <w:rsid w:val="40603B11"/>
    <w:rsid w:val="40628C31"/>
    <w:rsid w:val="40636B24"/>
    <w:rsid w:val="4065AEE2"/>
    <w:rsid w:val="40667603"/>
    <w:rsid w:val="406A7B48"/>
    <w:rsid w:val="4074F681"/>
    <w:rsid w:val="407C4608"/>
    <w:rsid w:val="4082A744"/>
    <w:rsid w:val="4089BC19"/>
    <w:rsid w:val="4093F86D"/>
    <w:rsid w:val="40A5992D"/>
    <w:rsid w:val="40AD1D49"/>
    <w:rsid w:val="40B09524"/>
    <w:rsid w:val="40CF23FA"/>
    <w:rsid w:val="40CFA2C2"/>
    <w:rsid w:val="40CFB010"/>
    <w:rsid w:val="40FC1E76"/>
    <w:rsid w:val="40FEEDD4"/>
    <w:rsid w:val="410302EB"/>
    <w:rsid w:val="4110F9A9"/>
    <w:rsid w:val="411B2D4F"/>
    <w:rsid w:val="411EAE3A"/>
    <w:rsid w:val="411F191A"/>
    <w:rsid w:val="4129B2F4"/>
    <w:rsid w:val="412C4CB4"/>
    <w:rsid w:val="412CD8F4"/>
    <w:rsid w:val="414EE023"/>
    <w:rsid w:val="4155EDA8"/>
    <w:rsid w:val="41594A74"/>
    <w:rsid w:val="415BFD37"/>
    <w:rsid w:val="415E6901"/>
    <w:rsid w:val="41708368"/>
    <w:rsid w:val="417B9AA2"/>
    <w:rsid w:val="418E7199"/>
    <w:rsid w:val="418F6D4D"/>
    <w:rsid w:val="419D44FF"/>
    <w:rsid w:val="41A05677"/>
    <w:rsid w:val="41B1E6BD"/>
    <w:rsid w:val="41BC2583"/>
    <w:rsid w:val="41BFCAA2"/>
    <w:rsid w:val="41D52553"/>
    <w:rsid w:val="41DC4DB3"/>
    <w:rsid w:val="41E43172"/>
    <w:rsid w:val="41E5E4C2"/>
    <w:rsid w:val="41E5FC8C"/>
    <w:rsid w:val="41E69C3B"/>
    <w:rsid w:val="41E9979D"/>
    <w:rsid w:val="41EFE440"/>
    <w:rsid w:val="41F0B9A2"/>
    <w:rsid w:val="4207AE4D"/>
    <w:rsid w:val="42196DA9"/>
    <w:rsid w:val="42245698"/>
    <w:rsid w:val="422C660B"/>
    <w:rsid w:val="422FEBE0"/>
    <w:rsid w:val="42314CF1"/>
    <w:rsid w:val="423579F4"/>
    <w:rsid w:val="42380076"/>
    <w:rsid w:val="423C10E5"/>
    <w:rsid w:val="4242E458"/>
    <w:rsid w:val="42460F3D"/>
    <w:rsid w:val="4255C1B4"/>
    <w:rsid w:val="42613985"/>
    <w:rsid w:val="426371CF"/>
    <w:rsid w:val="42658689"/>
    <w:rsid w:val="426B2EFC"/>
    <w:rsid w:val="426CDB29"/>
    <w:rsid w:val="426EB82F"/>
    <w:rsid w:val="42700AD4"/>
    <w:rsid w:val="42746F70"/>
    <w:rsid w:val="4274A8B8"/>
    <w:rsid w:val="42797693"/>
    <w:rsid w:val="427EAEE5"/>
    <w:rsid w:val="42840DE4"/>
    <w:rsid w:val="428438B9"/>
    <w:rsid w:val="42897042"/>
    <w:rsid w:val="428C08E3"/>
    <w:rsid w:val="429AF4AB"/>
    <w:rsid w:val="42A150B8"/>
    <w:rsid w:val="42A1A621"/>
    <w:rsid w:val="42A5F37F"/>
    <w:rsid w:val="42A77B0E"/>
    <w:rsid w:val="42A8E244"/>
    <w:rsid w:val="42ACF40C"/>
    <w:rsid w:val="42B0270A"/>
    <w:rsid w:val="42B818B8"/>
    <w:rsid w:val="42BC8410"/>
    <w:rsid w:val="42BE4B0F"/>
    <w:rsid w:val="42DC42EE"/>
    <w:rsid w:val="42DFC9AD"/>
    <w:rsid w:val="42E176BB"/>
    <w:rsid w:val="42E45065"/>
    <w:rsid w:val="42FB11CC"/>
    <w:rsid w:val="4303FCF7"/>
    <w:rsid w:val="4304A795"/>
    <w:rsid w:val="4315C950"/>
    <w:rsid w:val="431B67A6"/>
    <w:rsid w:val="4327636D"/>
    <w:rsid w:val="432FAA11"/>
    <w:rsid w:val="43315751"/>
    <w:rsid w:val="43348368"/>
    <w:rsid w:val="433A4869"/>
    <w:rsid w:val="433AC638"/>
    <w:rsid w:val="43424B69"/>
    <w:rsid w:val="43475E57"/>
    <w:rsid w:val="4353CB16"/>
    <w:rsid w:val="435A7E16"/>
    <w:rsid w:val="436FB03F"/>
    <w:rsid w:val="4379BD2F"/>
    <w:rsid w:val="437B7F3E"/>
    <w:rsid w:val="4382C774"/>
    <w:rsid w:val="43890B10"/>
    <w:rsid w:val="438AB3C4"/>
    <w:rsid w:val="438CCF0E"/>
    <w:rsid w:val="439C0CA4"/>
    <w:rsid w:val="43A64929"/>
    <w:rsid w:val="43AEDD21"/>
    <w:rsid w:val="43C26337"/>
    <w:rsid w:val="43DAA2D0"/>
    <w:rsid w:val="43DC79AE"/>
    <w:rsid w:val="43DCCFC5"/>
    <w:rsid w:val="43E2AAB2"/>
    <w:rsid w:val="43EBF0CC"/>
    <w:rsid w:val="43F6A0FA"/>
    <w:rsid w:val="440B02BB"/>
    <w:rsid w:val="440F0896"/>
    <w:rsid w:val="44197C07"/>
    <w:rsid w:val="441EB3AF"/>
    <w:rsid w:val="441FD38F"/>
    <w:rsid w:val="44230BCC"/>
    <w:rsid w:val="442773AC"/>
    <w:rsid w:val="4427D3AD"/>
    <w:rsid w:val="4428C241"/>
    <w:rsid w:val="4436151F"/>
    <w:rsid w:val="443B035C"/>
    <w:rsid w:val="443E564D"/>
    <w:rsid w:val="443F2BFF"/>
    <w:rsid w:val="4447F4A4"/>
    <w:rsid w:val="444CB04C"/>
    <w:rsid w:val="444DE39E"/>
    <w:rsid w:val="4451E584"/>
    <w:rsid w:val="44545C79"/>
    <w:rsid w:val="4459E26A"/>
    <w:rsid w:val="4475AF05"/>
    <w:rsid w:val="4487638B"/>
    <w:rsid w:val="44884610"/>
    <w:rsid w:val="448BE3DA"/>
    <w:rsid w:val="4491428C"/>
    <w:rsid w:val="4495104A"/>
    <w:rsid w:val="44951CF6"/>
    <w:rsid w:val="44954882"/>
    <w:rsid w:val="4495BEBF"/>
    <w:rsid w:val="44B5EF4F"/>
    <w:rsid w:val="44B8845A"/>
    <w:rsid w:val="44C68F8E"/>
    <w:rsid w:val="44D42FE3"/>
    <w:rsid w:val="44E3D806"/>
    <w:rsid w:val="44E4551C"/>
    <w:rsid w:val="44E480F8"/>
    <w:rsid w:val="44E947EB"/>
    <w:rsid w:val="44ECFA0F"/>
    <w:rsid w:val="44F44EE9"/>
    <w:rsid w:val="44FA74C6"/>
    <w:rsid w:val="44FBBEF2"/>
    <w:rsid w:val="45037B37"/>
    <w:rsid w:val="45067647"/>
    <w:rsid w:val="4508267F"/>
    <w:rsid w:val="4512F27C"/>
    <w:rsid w:val="4514D8E9"/>
    <w:rsid w:val="4514FB37"/>
    <w:rsid w:val="451E1CC8"/>
    <w:rsid w:val="4528966A"/>
    <w:rsid w:val="4532EA8D"/>
    <w:rsid w:val="453DF8EA"/>
    <w:rsid w:val="45402996"/>
    <w:rsid w:val="4542D9AB"/>
    <w:rsid w:val="4543BA77"/>
    <w:rsid w:val="4543E3F4"/>
    <w:rsid w:val="4560C204"/>
    <w:rsid w:val="456116A8"/>
    <w:rsid w:val="456CA6A3"/>
    <w:rsid w:val="456F5430"/>
    <w:rsid w:val="456FB818"/>
    <w:rsid w:val="4573E692"/>
    <w:rsid w:val="45783899"/>
    <w:rsid w:val="457ED9F2"/>
    <w:rsid w:val="45848754"/>
    <w:rsid w:val="458D87E1"/>
    <w:rsid w:val="458EF401"/>
    <w:rsid w:val="45924F6E"/>
    <w:rsid w:val="459510EC"/>
    <w:rsid w:val="459ED7AF"/>
    <w:rsid w:val="45AB0ABB"/>
    <w:rsid w:val="45C3291E"/>
    <w:rsid w:val="45C5C9DD"/>
    <w:rsid w:val="45D39A7E"/>
    <w:rsid w:val="45D8ECB9"/>
    <w:rsid w:val="45DB2A86"/>
    <w:rsid w:val="45DE90B0"/>
    <w:rsid w:val="45E3E02A"/>
    <w:rsid w:val="45F0B8B6"/>
    <w:rsid w:val="45F6D57C"/>
    <w:rsid w:val="45F95474"/>
    <w:rsid w:val="45FEED21"/>
    <w:rsid w:val="46013D05"/>
    <w:rsid w:val="460B6414"/>
    <w:rsid w:val="460E4632"/>
    <w:rsid w:val="460E8991"/>
    <w:rsid w:val="4619594E"/>
    <w:rsid w:val="461EFD65"/>
    <w:rsid w:val="4624E876"/>
    <w:rsid w:val="462AE739"/>
    <w:rsid w:val="463449D2"/>
    <w:rsid w:val="463B1E00"/>
    <w:rsid w:val="463F6E98"/>
    <w:rsid w:val="4640BD2A"/>
    <w:rsid w:val="464362DD"/>
    <w:rsid w:val="4648E2C7"/>
    <w:rsid w:val="464ADEBC"/>
    <w:rsid w:val="464CF106"/>
    <w:rsid w:val="4654909E"/>
    <w:rsid w:val="46565E88"/>
    <w:rsid w:val="46653FC1"/>
    <w:rsid w:val="46673320"/>
    <w:rsid w:val="467129EC"/>
    <w:rsid w:val="4673B5CA"/>
    <w:rsid w:val="467E75DB"/>
    <w:rsid w:val="468C5E23"/>
    <w:rsid w:val="4698CF73"/>
    <w:rsid w:val="469C64FD"/>
    <w:rsid w:val="469E96AE"/>
    <w:rsid w:val="46A41FFA"/>
    <w:rsid w:val="46A470DA"/>
    <w:rsid w:val="46AA9455"/>
    <w:rsid w:val="46ACEBF0"/>
    <w:rsid w:val="46B1140B"/>
    <w:rsid w:val="46B2584A"/>
    <w:rsid w:val="46B5EB94"/>
    <w:rsid w:val="46B68638"/>
    <w:rsid w:val="46BAA596"/>
    <w:rsid w:val="46BC0A3D"/>
    <w:rsid w:val="46BF0D63"/>
    <w:rsid w:val="46C04F3A"/>
    <w:rsid w:val="46C28E71"/>
    <w:rsid w:val="46CB647F"/>
    <w:rsid w:val="46CE8A63"/>
    <w:rsid w:val="46D0C091"/>
    <w:rsid w:val="46D4966A"/>
    <w:rsid w:val="46D781F2"/>
    <w:rsid w:val="46D8D18F"/>
    <w:rsid w:val="46E2381C"/>
    <w:rsid w:val="46E7A020"/>
    <w:rsid w:val="46EAAABF"/>
    <w:rsid w:val="46EF5107"/>
    <w:rsid w:val="46F04445"/>
    <w:rsid w:val="46F3ADAB"/>
    <w:rsid w:val="46F3BE00"/>
    <w:rsid w:val="470312E7"/>
    <w:rsid w:val="470F94EE"/>
    <w:rsid w:val="4715B076"/>
    <w:rsid w:val="471A6E6E"/>
    <w:rsid w:val="4720DCD1"/>
    <w:rsid w:val="472BB921"/>
    <w:rsid w:val="4734DF26"/>
    <w:rsid w:val="47366223"/>
    <w:rsid w:val="47369987"/>
    <w:rsid w:val="474353ED"/>
    <w:rsid w:val="47569478"/>
    <w:rsid w:val="47579ECD"/>
    <w:rsid w:val="475A596D"/>
    <w:rsid w:val="4764BA7D"/>
    <w:rsid w:val="47684DD7"/>
    <w:rsid w:val="476AABAC"/>
    <w:rsid w:val="476BCB66"/>
    <w:rsid w:val="476E98D7"/>
    <w:rsid w:val="47713281"/>
    <w:rsid w:val="47755961"/>
    <w:rsid w:val="4777D95D"/>
    <w:rsid w:val="47878236"/>
    <w:rsid w:val="478B01C6"/>
    <w:rsid w:val="47A1FFC0"/>
    <w:rsid w:val="47A63F34"/>
    <w:rsid w:val="47A99728"/>
    <w:rsid w:val="47AA6B41"/>
    <w:rsid w:val="47B2BF35"/>
    <w:rsid w:val="47BB9702"/>
    <w:rsid w:val="47BC696E"/>
    <w:rsid w:val="47C9C607"/>
    <w:rsid w:val="47CA7228"/>
    <w:rsid w:val="47D0A9D8"/>
    <w:rsid w:val="47D4CCE9"/>
    <w:rsid w:val="47E14CCE"/>
    <w:rsid w:val="47EE367B"/>
    <w:rsid w:val="47FF222A"/>
    <w:rsid w:val="48092E2D"/>
    <w:rsid w:val="480A14BD"/>
    <w:rsid w:val="48115211"/>
    <w:rsid w:val="481551A7"/>
    <w:rsid w:val="4821946C"/>
    <w:rsid w:val="4826540B"/>
    <w:rsid w:val="4828BEDB"/>
    <w:rsid w:val="483E2579"/>
    <w:rsid w:val="483F101B"/>
    <w:rsid w:val="484D5F65"/>
    <w:rsid w:val="48593919"/>
    <w:rsid w:val="485FBF63"/>
    <w:rsid w:val="4866C846"/>
    <w:rsid w:val="487718BA"/>
    <w:rsid w:val="48853EFA"/>
    <w:rsid w:val="488AB136"/>
    <w:rsid w:val="488DF267"/>
    <w:rsid w:val="48971D3A"/>
    <w:rsid w:val="48A17444"/>
    <w:rsid w:val="48ADB404"/>
    <w:rsid w:val="48B74809"/>
    <w:rsid w:val="48BF998E"/>
    <w:rsid w:val="48C3633F"/>
    <w:rsid w:val="48DC0739"/>
    <w:rsid w:val="48DC1E16"/>
    <w:rsid w:val="48E15DA8"/>
    <w:rsid w:val="48E80B98"/>
    <w:rsid w:val="48E9E4C3"/>
    <w:rsid w:val="48F84C61"/>
    <w:rsid w:val="48FB99CE"/>
    <w:rsid w:val="48FBBF03"/>
    <w:rsid w:val="490669B1"/>
    <w:rsid w:val="490B92A3"/>
    <w:rsid w:val="491232AF"/>
    <w:rsid w:val="4912D0F1"/>
    <w:rsid w:val="49226E3C"/>
    <w:rsid w:val="49267B3E"/>
    <w:rsid w:val="4927F840"/>
    <w:rsid w:val="49345FB1"/>
    <w:rsid w:val="494630BB"/>
    <w:rsid w:val="49523376"/>
    <w:rsid w:val="495BBF77"/>
    <w:rsid w:val="495DCA42"/>
    <w:rsid w:val="495EEE8C"/>
    <w:rsid w:val="49733F2A"/>
    <w:rsid w:val="497491B1"/>
    <w:rsid w:val="4974E1F4"/>
    <w:rsid w:val="497684A2"/>
    <w:rsid w:val="497BC96C"/>
    <w:rsid w:val="497DD9D4"/>
    <w:rsid w:val="497E275E"/>
    <w:rsid w:val="498522E0"/>
    <w:rsid w:val="4988B1B5"/>
    <w:rsid w:val="4988E715"/>
    <w:rsid w:val="49989244"/>
    <w:rsid w:val="49A07E93"/>
    <w:rsid w:val="49A2C780"/>
    <w:rsid w:val="49A71956"/>
    <w:rsid w:val="49A90B92"/>
    <w:rsid w:val="49BC4ED9"/>
    <w:rsid w:val="49C15D7B"/>
    <w:rsid w:val="49C4E773"/>
    <w:rsid w:val="49D71CC7"/>
    <w:rsid w:val="49D74639"/>
    <w:rsid w:val="49EF8526"/>
    <w:rsid w:val="49F436AE"/>
    <w:rsid w:val="49FA66A6"/>
    <w:rsid w:val="49FAFB48"/>
    <w:rsid w:val="49FD6F7A"/>
    <w:rsid w:val="4A13D829"/>
    <w:rsid w:val="4A1AF3BA"/>
    <w:rsid w:val="4A1C02BF"/>
    <w:rsid w:val="4A243DAE"/>
    <w:rsid w:val="4A2B70F7"/>
    <w:rsid w:val="4A332549"/>
    <w:rsid w:val="4A336D13"/>
    <w:rsid w:val="4A4C6E56"/>
    <w:rsid w:val="4A4D0081"/>
    <w:rsid w:val="4A522F80"/>
    <w:rsid w:val="4A53F355"/>
    <w:rsid w:val="4A54E765"/>
    <w:rsid w:val="4A5D2839"/>
    <w:rsid w:val="4A64928D"/>
    <w:rsid w:val="4A64B636"/>
    <w:rsid w:val="4A70A5F5"/>
    <w:rsid w:val="4A70C080"/>
    <w:rsid w:val="4A79B73F"/>
    <w:rsid w:val="4A7A9CB5"/>
    <w:rsid w:val="4A8A60E7"/>
    <w:rsid w:val="4A8BA87D"/>
    <w:rsid w:val="4A8DAC03"/>
    <w:rsid w:val="4AA70BED"/>
    <w:rsid w:val="4AAB81ED"/>
    <w:rsid w:val="4AC1CC7F"/>
    <w:rsid w:val="4ACC6362"/>
    <w:rsid w:val="4ACCF7F6"/>
    <w:rsid w:val="4ADA48AE"/>
    <w:rsid w:val="4ADE7071"/>
    <w:rsid w:val="4AE4E0A2"/>
    <w:rsid w:val="4AE7925B"/>
    <w:rsid w:val="4AE83200"/>
    <w:rsid w:val="4AE86DB6"/>
    <w:rsid w:val="4AEBF8E8"/>
    <w:rsid w:val="4AF4C33B"/>
    <w:rsid w:val="4AFA1DE2"/>
    <w:rsid w:val="4B045D9A"/>
    <w:rsid w:val="4B051650"/>
    <w:rsid w:val="4B09C8D6"/>
    <w:rsid w:val="4B112EE2"/>
    <w:rsid w:val="4B13B05F"/>
    <w:rsid w:val="4B18B7CB"/>
    <w:rsid w:val="4B1A6B28"/>
    <w:rsid w:val="4B1EEAA7"/>
    <w:rsid w:val="4B205DD7"/>
    <w:rsid w:val="4B220E91"/>
    <w:rsid w:val="4B2B6F19"/>
    <w:rsid w:val="4B3153C2"/>
    <w:rsid w:val="4B38CE18"/>
    <w:rsid w:val="4B3E9784"/>
    <w:rsid w:val="4B3F25FD"/>
    <w:rsid w:val="4B3F59B0"/>
    <w:rsid w:val="4B435434"/>
    <w:rsid w:val="4B4F9F83"/>
    <w:rsid w:val="4B503154"/>
    <w:rsid w:val="4B52FD6B"/>
    <w:rsid w:val="4B5353C5"/>
    <w:rsid w:val="4B55A89F"/>
    <w:rsid w:val="4B58E064"/>
    <w:rsid w:val="4B5E3565"/>
    <w:rsid w:val="4B6083A1"/>
    <w:rsid w:val="4B62F507"/>
    <w:rsid w:val="4B6A7F78"/>
    <w:rsid w:val="4B6CB85B"/>
    <w:rsid w:val="4B707508"/>
    <w:rsid w:val="4B74F21B"/>
    <w:rsid w:val="4B759A04"/>
    <w:rsid w:val="4B79491C"/>
    <w:rsid w:val="4B856CF9"/>
    <w:rsid w:val="4B890F5F"/>
    <w:rsid w:val="4B8AFBB3"/>
    <w:rsid w:val="4B923BDC"/>
    <w:rsid w:val="4B96DEA8"/>
    <w:rsid w:val="4B9945BD"/>
    <w:rsid w:val="4B9BEA37"/>
    <w:rsid w:val="4BBF1CFE"/>
    <w:rsid w:val="4BC3972F"/>
    <w:rsid w:val="4BCA24E1"/>
    <w:rsid w:val="4BD554B0"/>
    <w:rsid w:val="4BD66658"/>
    <w:rsid w:val="4BDD56BC"/>
    <w:rsid w:val="4BDF5C5A"/>
    <w:rsid w:val="4BE64212"/>
    <w:rsid w:val="4BE98735"/>
    <w:rsid w:val="4BEAD78B"/>
    <w:rsid w:val="4BFDA740"/>
    <w:rsid w:val="4BFE22A3"/>
    <w:rsid w:val="4BFFC016"/>
    <w:rsid w:val="4C04B970"/>
    <w:rsid w:val="4C0756DB"/>
    <w:rsid w:val="4C08B35E"/>
    <w:rsid w:val="4C0EEF3F"/>
    <w:rsid w:val="4C1B22EF"/>
    <w:rsid w:val="4C231718"/>
    <w:rsid w:val="4C306F20"/>
    <w:rsid w:val="4C31C677"/>
    <w:rsid w:val="4C36BBC7"/>
    <w:rsid w:val="4C40871E"/>
    <w:rsid w:val="4C474CA2"/>
    <w:rsid w:val="4C49C353"/>
    <w:rsid w:val="4C504384"/>
    <w:rsid w:val="4C52E2AB"/>
    <w:rsid w:val="4C54E6E3"/>
    <w:rsid w:val="4C5D5587"/>
    <w:rsid w:val="4C5E1D08"/>
    <w:rsid w:val="4C66EC19"/>
    <w:rsid w:val="4C71AF85"/>
    <w:rsid w:val="4C72653B"/>
    <w:rsid w:val="4C801315"/>
    <w:rsid w:val="4C8C9DC2"/>
    <w:rsid w:val="4C955713"/>
    <w:rsid w:val="4CA9FB4A"/>
    <w:rsid w:val="4CACCFF1"/>
    <w:rsid w:val="4CAE5590"/>
    <w:rsid w:val="4CB04911"/>
    <w:rsid w:val="4CB84F04"/>
    <w:rsid w:val="4CBAF0AE"/>
    <w:rsid w:val="4CBBE53B"/>
    <w:rsid w:val="4CC26887"/>
    <w:rsid w:val="4CC5BFF6"/>
    <w:rsid w:val="4CCBF515"/>
    <w:rsid w:val="4CCC4366"/>
    <w:rsid w:val="4CD73DC0"/>
    <w:rsid w:val="4CE2C580"/>
    <w:rsid w:val="4CF075DE"/>
    <w:rsid w:val="4CF5BCC5"/>
    <w:rsid w:val="4D165048"/>
    <w:rsid w:val="4D198239"/>
    <w:rsid w:val="4D25AB1D"/>
    <w:rsid w:val="4D3662AF"/>
    <w:rsid w:val="4D36E206"/>
    <w:rsid w:val="4D4E85EC"/>
    <w:rsid w:val="4D501189"/>
    <w:rsid w:val="4D56FBA5"/>
    <w:rsid w:val="4D577FEF"/>
    <w:rsid w:val="4D59DD49"/>
    <w:rsid w:val="4D5B49D6"/>
    <w:rsid w:val="4D5E2D25"/>
    <w:rsid w:val="4D5E79CB"/>
    <w:rsid w:val="4D72C1A8"/>
    <w:rsid w:val="4D852F11"/>
    <w:rsid w:val="4D88F336"/>
    <w:rsid w:val="4D8D01C7"/>
    <w:rsid w:val="4D910006"/>
    <w:rsid w:val="4D9B62AE"/>
    <w:rsid w:val="4D9E0128"/>
    <w:rsid w:val="4DA17F6A"/>
    <w:rsid w:val="4DA84588"/>
    <w:rsid w:val="4DA958B0"/>
    <w:rsid w:val="4DC8B761"/>
    <w:rsid w:val="4DCD4A2D"/>
    <w:rsid w:val="4DCDE656"/>
    <w:rsid w:val="4DD438D0"/>
    <w:rsid w:val="4DD78DB3"/>
    <w:rsid w:val="4DE04437"/>
    <w:rsid w:val="4DE8A312"/>
    <w:rsid w:val="4DEF4CDD"/>
    <w:rsid w:val="4DF3A615"/>
    <w:rsid w:val="4DF49660"/>
    <w:rsid w:val="4DF5DDAF"/>
    <w:rsid w:val="4DFAD64E"/>
    <w:rsid w:val="4E010E0F"/>
    <w:rsid w:val="4E0143DB"/>
    <w:rsid w:val="4E047ED7"/>
    <w:rsid w:val="4E05E7E6"/>
    <w:rsid w:val="4E1EBAEB"/>
    <w:rsid w:val="4E1EBEFA"/>
    <w:rsid w:val="4E1F8F01"/>
    <w:rsid w:val="4E241A58"/>
    <w:rsid w:val="4E3225D5"/>
    <w:rsid w:val="4E3B86F5"/>
    <w:rsid w:val="4E44893A"/>
    <w:rsid w:val="4E48769C"/>
    <w:rsid w:val="4E50E18D"/>
    <w:rsid w:val="4E51C78B"/>
    <w:rsid w:val="4E559693"/>
    <w:rsid w:val="4E61A95A"/>
    <w:rsid w:val="4E697145"/>
    <w:rsid w:val="4E840DEA"/>
    <w:rsid w:val="4E89AE9A"/>
    <w:rsid w:val="4E8AFF16"/>
    <w:rsid w:val="4E936023"/>
    <w:rsid w:val="4E9B8E3D"/>
    <w:rsid w:val="4E9EFB5F"/>
    <w:rsid w:val="4E9F19AE"/>
    <w:rsid w:val="4EB3067E"/>
    <w:rsid w:val="4EB5DEA5"/>
    <w:rsid w:val="4EBBDBBD"/>
    <w:rsid w:val="4EBD23BE"/>
    <w:rsid w:val="4EC177F9"/>
    <w:rsid w:val="4EC4104B"/>
    <w:rsid w:val="4ECEA75F"/>
    <w:rsid w:val="4ED5C36F"/>
    <w:rsid w:val="4ED8562B"/>
    <w:rsid w:val="4ED9FFF9"/>
    <w:rsid w:val="4EDD6E34"/>
    <w:rsid w:val="4EED09CE"/>
    <w:rsid w:val="4EF5CBD5"/>
    <w:rsid w:val="4EF64A6C"/>
    <w:rsid w:val="4EF6B7A3"/>
    <w:rsid w:val="4F0385D0"/>
    <w:rsid w:val="4F050DB1"/>
    <w:rsid w:val="4F16CFEF"/>
    <w:rsid w:val="4F1C6FE4"/>
    <w:rsid w:val="4F1E73DB"/>
    <w:rsid w:val="4F2A7323"/>
    <w:rsid w:val="4F2C3FCF"/>
    <w:rsid w:val="4F2E1235"/>
    <w:rsid w:val="4F33512D"/>
    <w:rsid w:val="4F360D40"/>
    <w:rsid w:val="4F3D7E24"/>
    <w:rsid w:val="4F407BE4"/>
    <w:rsid w:val="4F41EC2E"/>
    <w:rsid w:val="4F4CF014"/>
    <w:rsid w:val="4F527C1D"/>
    <w:rsid w:val="4F53A63F"/>
    <w:rsid w:val="4F75A728"/>
    <w:rsid w:val="4F8144EF"/>
    <w:rsid w:val="4F814716"/>
    <w:rsid w:val="4F84BA4A"/>
    <w:rsid w:val="4F8B3559"/>
    <w:rsid w:val="4F8C4324"/>
    <w:rsid w:val="4F8FDF97"/>
    <w:rsid w:val="4F96FC0E"/>
    <w:rsid w:val="4F9870BC"/>
    <w:rsid w:val="4FB38CCC"/>
    <w:rsid w:val="4FB61D85"/>
    <w:rsid w:val="4FBA4683"/>
    <w:rsid w:val="4FBB385E"/>
    <w:rsid w:val="4FBEBA3B"/>
    <w:rsid w:val="4FC29FA9"/>
    <w:rsid w:val="4FC5D4E1"/>
    <w:rsid w:val="4FD79030"/>
    <w:rsid w:val="4FDFAB49"/>
    <w:rsid w:val="4FE17258"/>
    <w:rsid w:val="4FE35A2D"/>
    <w:rsid w:val="4FE94D40"/>
    <w:rsid w:val="4FEE3B4C"/>
    <w:rsid w:val="4FEFD90B"/>
    <w:rsid w:val="4FF65902"/>
    <w:rsid w:val="4FF69C44"/>
    <w:rsid w:val="4FFA6CEB"/>
    <w:rsid w:val="4FFE4705"/>
    <w:rsid w:val="501409B5"/>
    <w:rsid w:val="501AAA0E"/>
    <w:rsid w:val="501B4617"/>
    <w:rsid w:val="501BD16F"/>
    <w:rsid w:val="502155D0"/>
    <w:rsid w:val="5021E6F2"/>
    <w:rsid w:val="5024A086"/>
    <w:rsid w:val="5024C0EC"/>
    <w:rsid w:val="503BC815"/>
    <w:rsid w:val="503CB692"/>
    <w:rsid w:val="5042DD1E"/>
    <w:rsid w:val="504B88FB"/>
    <w:rsid w:val="50598EF0"/>
    <w:rsid w:val="506D56FC"/>
    <w:rsid w:val="507054C8"/>
    <w:rsid w:val="50711790"/>
    <w:rsid w:val="5085B86F"/>
    <w:rsid w:val="5088271A"/>
    <w:rsid w:val="508BE64D"/>
    <w:rsid w:val="509B546D"/>
    <w:rsid w:val="50A39781"/>
    <w:rsid w:val="50A95B21"/>
    <w:rsid w:val="50AB2117"/>
    <w:rsid w:val="50ACDACE"/>
    <w:rsid w:val="50B28E8B"/>
    <w:rsid w:val="50B3D9F6"/>
    <w:rsid w:val="50B7BA80"/>
    <w:rsid w:val="50BF1645"/>
    <w:rsid w:val="50D210C3"/>
    <w:rsid w:val="50DC86BD"/>
    <w:rsid w:val="50EF0875"/>
    <w:rsid w:val="50F35960"/>
    <w:rsid w:val="50F8A9D0"/>
    <w:rsid w:val="50FC60BF"/>
    <w:rsid w:val="512D0ABB"/>
    <w:rsid w:val="5137E184"/>
    <w:rsid w:val="51479034"/>
    <w:rsid w:val="514951D3"/>
    <w:rsid w:val="514D23EB"/>
    <w:rsid w:val="5154EB1B"/>
    <w:rsid w:val="51652E3D"/>
    <w:rsid w:val="51666862"/>
    <w:rsid w:val="5167A3E5"/>
    <w:rsid w:val="51791F32"/>
    <w:rsid w:val="518DA5E6"/>
    <w:rsid w:val="5193B282"/>
    <w:rsid w:val="519BF5D0"/>
    <w:rsid w:val="519EFC17"/>
    <w:rsid w:val="51A2E739"/>
    <w:rsid w:val="51A42F0B"/>
    <w:rsid w:val="51AD7225"/>
    <w:rsid w:val="51B62A18"/>
    <w:rsid w:val="51B62E22"/>
    <w:rsid w:val="51BDBCC4"/>
    <w:rsid w:val="51C5E4BE"/>
    <w:rsid w:val="51D27EA1"/>
    <w:rsid w:val="51DDF65A"/>
    <w:rsid w:val="51E11D89"/>
    <w:rsid w:val="51E816EE"/>
    <w:rsid w:val="51F238F4"/>
    <w:rsid w:val="51F4F297"/>
    <w:rsid w:val="51F6C9E0"/>
    <w:rsid w:val="51F78C92"/>
    <w:rsid w:val="51FA93F4"/>
    <w:rsid w:val="51FD5A30"/>
    <w:rsid w:val="520748A7"/>
    <w:rsid w:val="520A2DCC"/>
    <w:rsid w:val="520D58EA"/>
    <w:rsid w:val="5211C8D1"/>
    <w:rsid w:val="522AEADC"/>
    <w:rsid w:val="52429DB9"/>
    <w:rsid w:val="525605D7"/>
    <w:rsid w:val="5256D8F6"/>
    <w:rsid w:val="5262AAD6"/>
    <w:rsid w:val="526771AA"/>
    <w:rsid w:val="526F5649"/>
    <w:rsid w:val="5285D76A"/>
    <w:rsid w:val="528993AB"/>
    <w:rsid w:val="5289E8DD"/>
    <w:rsid w:val="529AA1CD"/>
    <w:rsid w:val="529CBC06"/>
    <w:rsid w:val="529D7927"/>
    <w:rsid w:val="52A3B84C"/>
    <w:rsid w:val="52B0F58D"/>
    <w:rsid w:val="52C86146"/>
    <w:rsid w:val="52D3E6D9"/>
    <w:rsid w:val="52D55A69"/>
    <w:rsid w:val="52DC1942"/>
    <w:rsid w:val="52DD1B2D"/>
    <w:rsid w:val="52E06EEB"/>
    <w:rsid w:val="52E7155F"/>
    <w:rsid w:val="52F0BF5E"/>
    <w:rsid w:val="53078C42"/>
    <w:rsid w:val="530F448A"/>
    <w:rsid w:val="5313A70E"/>
    <w:rsid w:val="53182D44"/>
    <w:rsid w:val="531901E6"/>
    <w:rsid w:val="531AE945"/>
    <w:rsid w:val="531BA80B"/>
    <w:rsid w:val="531C51C4"/>
    <w:rsid w:val="532FB5A0"/>
    <w:rsid w:val="5330CCFA"/>
    <w:rsid w:val="534C4F9E"/>
    <w:rsid w:val="5352475A"/>
    <w:rsid w:val="535BC1D6"/>
    <w:rsid w:val="536F216A"/>
    <w:rsid w:val="5370DB6F"/>
    <w:rsid w:val="5371EA37"/>
    <w:rsid w:val="5375FE30"/>
    <w:rsid w:val="537DD819"/>
    <w:rsid w:val="537F2767"/>
    <w:rsid w:val="53871B28"/>
    <w:rsid w:val="53904AB8"/>
    <w:rsid w:val="539430EA"/>
    <w:rsid w:val="539DC1CD"/>
    <w:rsid w:val="53A25B29"/>
    <w:rsid w:val="53AB2D9A"/>
    <w:rsid w:val="53AD3C34"/>
    <w:rsid w:val="53B76DC7"/>
    <w:rsid w:val="53BD3082"/>
    <w:rsid w:val="53C03106"/>
    <w:rsid w:val="53C9BC03"/>
    <w:rsid w:val="53D96F0E"/>
    <w:rsid w:val="53E0848C"/>
    <w:rsid w:val="53E92D88"/>
    <w:rsid w:val="53FACC42"/>
    <w:rsid w:val="54028141"/>
    <w:rsid w:val="5408E028"/>
    <w:rsid w:val="540EFD4F"/>
    <w:rsid w:val="541A5D63"/>
    <w:rsid w:val="5423D2AB"/>
    <w:rsid w:val="542AFFFB"/>
    <w:rsid w:val="5431572C"/>
    <w:rsid w:val="5443C5E4"/>
    <w:rsid w:val="544A0572"/>
    <w:rsid w:val="544CC101"/>
    <w:rsid w:val="5455518F"/>
    <w:rsid w:val="54587BCA"/>
    <w:rsid w:val="5460A12B"/>
    <w:rsid w:val="5468BA4E"/>
    <w:rsid w:val="546CA0E4"/>
    <w:rsid w:val="546DC928"/>
    <w:rsid w:val="546E4172"/>
    <w:rsid w:val="546F09A7"/>
    <w:rsid w:val="54704EFD"/>
    <w:rsid w:val="54729C7A"/>
    <w:rsid w:val="547BEA80"/>
    <w:rsid w:val="5481AF8A"/>
    <w:rsid w:val="5487F105"/>
    <w:rsid w:val="5488777D"/>
    <w:rsid w:val="548AFF73"/>
    <w:rsid w:val="54914385"/>
    <w:rsid w:val="5492C4E9"/>
    <w:rsid w:val="549AE3B6"/>
    <w:rsid w:val="54A0B8FE"/>
    <w:rsid w:val="54A23266"/>
    <w:rsid w:val="54A6F8F9"/>
    <w:rsid w:val="54BC0D18"/>
    <w:rsid w:val="54BCEB7E"/>
    <w:rsid w:val="54BDB6AC"/>
    <w:rsid w:val="54C931E3"/>
    <w:rsid w:val="54EE4206"/>
    <w:rsid w:val="54EE50CA"/>
    <w:rsid w:val="54F324D5"/>
    <w:rsid w:val="54F8607D"/>
    <w:rsid w:val="5519810B"/>
    <w:rsid w:val="552221A8"/>
    <w:rsid w:val="552D343F"/>
    <w:rsid w:val="55366D79"/>
    <w:rsid w:val="553A7016"/>
    <w:rsid w:val="553AFD61"/>
    <w:rsid w:val="5556B195"/>
    <w:rsid w:val="555B4C12"/>
    <w:rsid w:val="555DCE12"/>
    <w:rsid w:val="555F3192"/>
    <w:rsid w:val="557668D9"/>
    <w:rsid w:val="557DB1B0"/>
    <w:rsid w:val="557F9942"/>
    <w:rsid w:val="558397B3"/>
    <w:rsid w:val="558C3406"/>
    <w:rsid w:val="5598F4B3"/>
    <w:rsid w:val="559B0871"/>
    <w:rsid w:val="559D1839"/>
    <w:rsid w:val="55AC2FDA"/>
    <w:rsid w:val="55B11C25"/>
    <w:rsid w:val="55B67A1C"/>
    <w:rsid w:val="55C3B7AA"/>
    <w:rsid w:val="55C3FF1D"/>
    <w:rsid w:val="55C4146D"/>
    <w:rsid w:val="55C778F6"/>
    <w:rsid w:val="55EA49D6"/>
    <w:rsid w:val="55F14280"/>
    <w:rsid w:val="55F3CE17"/>
    <w:rsid w:val="56067F4D"/>
    <w:rsid w:val="5606F39E"/>
    <w:rsid w:val="561C71C4"/>
    <w:rsid w:val="561EFB0B"/>
    <w:rsid w:val="561F89F7"/>
    <w:rsid w:val="562304FD"/>
    <w:rsid w:val="562E7B51"/>
    <w:rsid w:val="562FBB08"/>
    <w:rsid w:val="563145C9"/>
    <w:rsid w:val="564317D7"/>
    <w:rsid w:val="564BDAC8"/>
    <w:rsid w:val="5651C9BC"/>
    <w:rsid w:val="565740B7"/>
    <w:rsid w:val="5657522F"/>
    <w:rsid w:val="56590599"/>
    <w:rsid w:val="565CED29"/>
    <w:rsid w:val="5665EEE2"/>
    <w:rsid w:val="5673D6C4"/>
    <w:rsid w:val="567CE60A"/>
    <w:rsid w:val="5683F744"/>
    <w:rsid w:val="568C2AA3"/>
    <w:rsid w:val="56923B6D"/>
    <w:rsid w:val="5694E57D"/>
    <w:rsid w:val="569BA477"/>
    <w:rsid w:val="569CC4B7"/>
    <w:rsid w:val="569DADC4"/>
    <w:rsid w:val="56A17D18"/>
    <w:rsid w:val="56AB0B7B"/>
    <w:rsid w:val="56AE5AAE"/>
    <w:rsid w:val="56AEEDC3"/>
    <w:rsid w:val="56C901F7"/>
    <w:rsid w:val="56C98FB8"/>
    <w:rsid w:val="56CFC80C"/>
    <w:rsid w:val="56D3E0C7"/>
    <w:rsid w:val="56D40F8E"/>
    <w:rsid w:val="56DF5208"/>
    <w:rsid w:val="56E2D743"/>
    <w:rsid w:val="56EB3AA9"/>
    <w:rsid w:val="56F34269"/>
    <w:rsid w:val="56F7684D"/>
    <w:rsid w:val="56FB5006"/>
    <w:rsid w:val="5706666E"/>
    <w:rsid w:val="570981EF"/>
    <w:rsid w:val="570A6644"/>
    <w:rsid w:val="57107840"/>
    <w:rsid w:val="57172FAC"/>
    <w:rsid w:val="57195271"/>
    <w:rsid w:val="571D2E96"/>
    <w:rsid w:val="571DD3FF"/>
    <w:rsid w:val="57335C92"/>
    <w:rsid w:val="5745E7D8"/>
    <w:rsid w:val="575645B2"/>
    <w:rsid w:val="575FE325"/>
    <w:rsid w:val="576EBCE1"/>
    <w:rsid w:val="576F6DF9"/>
    <w:rsid w:val="5775B92A"/>
    <w:rsid w:val="577A0C40"/>
    <w:rsid w:val="577BFED5"/>
    <w:rsid w:val="5782A781"/>
    <w:rsid w:val="57920F23"/>
    <w:rsid w:val="579E1DD1"/>
    <w:rsid w:val="57A298C5"/>
    <w:rsid w:val="57AD1608"/>
    <w:rsid w:val="57B06A34"/>
    <w:rsid w:val="57BDFF64"/>
    <w:rsid w:val="57C62FF7"/>
    <w:rsid w:val="57DB69AB"/>
    <w:rsid w:val="57E3007A"/>
    <w:rsid w:val="57FC630E"/>
    <w:rsid w:val="58177ACD"/>
    <w:rsid w:val="581B13BE"/>
    <w:rsid w:val="5821F536"/>
    <w:rsid w:val="58234DC4"/>
    <w:rsid w:val="5825C923"/>
    <w:rsid w:val="58319F24"/>
    <w:rsid w:val="58453E54"/>
    <w:rsid w:val="584541A7"/>
    <w:rsid w:val="58481A50"/>
    <w:rsid w:val="584DCAD0"/>
    <w:rsid w:val="585726E7"/>
    <w:rsid w:val="585CEA42"/>
    <w:rsid w:val="58637975"/>
    <w:rsid w:val="5867844D"/>
    <w:rsid w:val="5870C9A7"/>
    <w:rsid w:val="5875F03F"/>
    <w:rsid w:val="587D55B2"/>
    <w:rsid w:val="5881CEB4"/>
    <w:rsid w:val="588C2CB9"/>
    <w:rsid w:val="588D7302"/>
    <w:rsid w:val="588EBFAD"/>
    <w:rsid w:val="5899ADF3"/>
    <w:rsid w:val="58A20AF9"/>
    <w:rsid w:val="58B1C883"/>
    <w:rsid w:val="58B63662"/>
    <w:rsid w:val="58CA4557"/>
    <w:rsid w:val="58CBD566"/>
    <w:rsid w:val="58D7D39E"/>
    <w:rsid w:val="58DD35D1"/>
    <w:rsid w:val="58E0716E"/>
    <w:rsid w:val="58EA5AFF"/>
    <w:rsid w:val="58F138B0"/>
    <w:rsid w:val="58F2C445"/>
    <w:rsid w:val="58F53AB0"/>
    <w:rsid w:val="58FBF165"/>
    <w:rsid w:val="58FC41C0"/>
    <w:rsid w:val="58FEF4CB"/>
    <w:rsid w:val="5906181B"/>
    <w:rsid w:val="59086D9B"/>
    <w:rsid w:val="590A1C38"/>
    <w:rsid w:val="59133D53"/>
    <w:rsid w:val="591383F8"/>
    <w:rsid w:val="591F4626"/>
    <w:rsid w:val="59249DC5"/>
    <w:rsid w:val="5926F5AD"/>
    <w:rsid w:val="592F25F4"/>
    <w:rsid w:val="5931EEB8"/>
    <w:rsid w:val="59348D7E"/>
    <w:rsid w:val="5937ABB7"/>
    <w:rsid w:val="593D441E"/>
    <w:rsid w:val="594381A2"/>
    <w:rsid w:val="59491586"/>
    <w:rsid w:val="594A2074"/>
    <w:rsid w:val="59704847"/>
    <w:rsid w:val="597555DB"/>
    <w:rsid w:val="597E4F4F"/>
    <w:rsid w:val="59816E35"/>
    <w:rsid w:val="598938C9"/>
    <w:rsid w:val="599E3CD5"/>
    <w:rsid w:val="59AA3203"/>
    <w:rsid w:val="59B14E36"/>
    <w:rsid w:val="59B51126"/>
    <w:rsid w:val="59B6B4D8"/>
    <w:rsid w:val="59B73A1F"/>
    <w:rsid w:val="59BAD452"/>
    <w:rsid w:val="59C36E76"/>
    <w:rsid w:val="59CBF69B"/>
    <w:rsid w:val="59D08657"/>
    <w:rsid w:val="59D4B7AD"/>
    <w:rsid w:val="59D79286"/>
    <w:rsid w:val="59D84417"/>
    <w:rsid w:val="59FD7B80"/>
    <w:rsid w:val="59FF6136"/>
    <w:rsid w:val="5A08B9FD"/>
    <w:rsid w:val="5A1F5C3B"/>
    <w:rsid w:val="5A209A4F"/>
    <w:rsid w:val="5A25EEE8"/>
    <w:rsid w:val="5A34C4B4"/>
    <w:rsid w:val="5A3779EE"/>
    <w:rsid w:val="5A387407"/>
    <w:rsid w:val="5A4806BA"/>
    <w:rsid w:val="5A5159DB"/>
    <w:rsid w:val="5A51BA77"/>
    <w:rsid w:val="5A53D23D"/>
    <w:rsid w:val="5A565D28"/>
    <w:rsid w:val="5A592311"/>
    <w:rsid w:val="5A59CDFB"/>
    <w:rsid w:val="5A6196AA"/>
    <w:rsid w:val="5A714895"/>
    <w:rsid w:val="5A72CF53"/>
    <w:rsid w:val="5A79DA22"/>
    <w:rsid w:val="5A808E3E"/>
    <w:rsid w:val="5A847DE0"/>
    <w:rsid w:val="5A88897A"/>
    <w:rsid w:val="5A930F0B"/>
    <w:rsid w:val="5A98B35F"/>
    <w:rsid w:val="5A995227"/>
    <w:rsid w:val="5A9B97BF"/>
    <w:rsid w:val="5AA26FAF"/>
    <w:rsid w:val="5AA3ECB0"/>
    <w:rsid w:val="5ABC8F4A"/>
    <w:rsid w:val="5ABE61D7"/>
    <w:rsid w:val="5ABE9631"/>
    <w:rsid w:val="5AC1DB4C"/>
    <w:rsid w:val="5AD1BCE5"/>
    <w:rsid w:val="5AD4E84C"/>
    <w:rsid w:val="5ADA7F57"/>
    <w:rsid w:val="5AEA4524"/>
    <w:rsid w:val="5AEA8CFD"/>
    <w:rsid w:val="5AF0854E"/>
    <w:rsid w:val="5AF5CDE4"/>
    <w:rsid w:val="5AF8BB65"/>
    <w:rsid w:val="5AFD8C11"/>
    <w:rsid w:val="5AFDB3A6"/>
    <w:rsid w:val="5B13C78A"/>
    <w:rsid w:val="5B1BE1A2"/>
    <w:rsid w:val="5B1C6AAD"/>
    <w:rsid w:val="5B2280C4"/>
    <w:rsid w:val="5B237487"/>
    <w:rsid w:val="5B2BC4A3"/>
    <w:rsid w:val="5B2FDC22"/>
    <w:rsid w:val="5B318E27"/>
    <w:rsid w:val="5B33CD66"/>
    <w:rsid w:val="5B34E13D"/>
    <w:rsid w:val="5B5F1014"/>
    <w:rsid w:val="5B619072"/>
    <w:rsid w:val="5B69EF03"/>
    <w:rsid w:val="5B6A6ED5"/>
    <w:rsid w:val="5B6B39E1"/>
    <w:rsid w:val="5B6ECC20"/>
    <w:rsid w:val="5B6ED948"/>
    <w:rsid w:val="5B742FFF"/>
    <w:rsid w:val="5B7A6FEA"/>
    <w:rsid w:val="5B7F9FFC"/>
    <w:rsid w:val="5B8A188B"/>
    <w:rsid w:val="5B94366B"/>
    <w:rsid w:val="5B9815D9"/>
    <w:rsid w:val="5B9FBB4D"/>
    <w:rsid w:val="5BA02CAD"/>
    <w:rsid w:val="5BAE90BB"/>
    <w:rsid w:val="5BAF38BC"/>
    <w:rsid w:val="5BB699EE"/>
    <w:rsid w:val="5BBB8123"/>
    <w:rsid w:val="5BBE3190"/>
    <w:rsid w:val="5BC70DB0"/>
    <w:rsid w:val="5BD553D2"/>
    <w:rsid w:val="5BDA98D4"/>
    <w:rsid w:val="5BEDA0E3"/>
    <w:rsid w:val="5BF0E0B8"/>
    <w:rsid w:val="5BF42DB6"/>
    <w:rsid w:val="5C03521C"/>
    <w:rsid w:val="5C078FA3"/>
    <w:rsid w:val="5C07FECA"/>
    <w:rsid w:val="5C0DE86C"/>
    <w:rsid w:val="5C113603"/>
    <w:rsid w:val="5C11FBFA"/>
    <w:rsid w:val="5C1B135A"/>
    <w:rsid w:val="5C215792"/>
    <w:rsid w:val="5C2CC803"/>
    <w:rsid w:val="5C372C98"/>
    <w:rsid w:val="5C38F17E"/>
    <w:rsid w:val="5C39C800"/>
    <w:rsid w:val="5C3E81D9"/>
    <w:rsid w:val="5C44D9B5"/>
    <w:rsid w:val="5C466DF6"/>
    <w:rsid w:val="5C47E65F"/>
    <w:rsid w:val="5C5283DE"/>
    <w:rsid w:val="5C6045A8"/>
    <w:rsid w:val="5C6113B9"/>
    <w:rsid w:val="5C6553E7"/>
    <w:rsid w:val="5C90C4EB"/>
    <w:rsid w:val="5C991AE5"/>
    <w:rsid w:val="5CB5EA7E"/>
    <w:rsid w:val="5CB9EC0E"/>
    <w:rsid w:val="5CBBE8EF"/>
    <w:rsid w:val="5CBE2EE7"/>
    <w:rsid w:val="5CC2C7C9"/>
    <w:rsid w:val="5CD44528"/>
    <w:rsid w:val="5CD8A0E9"/>
    <w:rsid w:val="5CD96839"/>
    <w:rsid w:val="5CDFC51E"/>
    <w:rsid w:val="5CE0A277"/>
    <w:rsid w:val="5CE6D27C"/>
    <w:rsid w:val="5CF4A341"/>
    <w:rsid w:val="5D03F6EC"/>
    <w:rsid w:val="5D0B154E"/>
    <w:rsid w:val="5D12749A"/>
    <w:rsid w:val="5D1D8163"/>
    <w:rsid w:val="5D241949"/>
    <w:rsid w:val="5D37E0CE"/>
    <w:rsid w:val="5D3DC472"/>
    <w:rsid w:val="5D408253"/>
    <w:rsid w:val="5D43B18C"/>
    <w:rsid w:val="5D444258"/>
    <w:rsid w:val="5D4EE47A"/>
    <w:rsid w:val="5D51DCFD"/>
    <w:rsid w:val="5D5398EF"/>
    <w:rsid w:val="5D5546AB"/>
    <w:rsid w:val="5D570B60"/>
    <w:rsid w:val="5D63A562"/>
    <w:rsid w:val="5D6615C3"/>
    <w:rsid w:val="5D6651E6"/>
    <w:rsid w:val="5D69D31B"/>
    <w:rsid w:val="5D6BCB28"/>
    <w:rsid w:val="5D733C4E"/>
    <w:rsid w:val="5D7A11A7"/>
    <w:rsid w:val="5D7B8E10"/>
    <w:rsid w:val="5D7CE3C9"/>
    <w:rsid w:val="5D7ECF30"/>
    <w:rsid w:val="5D81F94A"/>
    <w:rsid w:val="5D896C19"/>
    <w:rsid w:val="5D8B416E"/>
    <w:rsid w:val="5D8D7898"/>
    <w:rsid w:val="5D964BA8"/>
    <w:rsid w:val="5D96A0F5"/>
    <w:rsid w:val="5DA8426B"/>
    <w:rsid w:val="5DAA8173"/>
    <w:rsid w:val="5DAE9249"/>
    <w:rsid w:val="5DAEB292"/>
    <w:rsid w:val="5DBC027D"/>
    <w:rsid w:val="5DC6DB69"/>
    <w:rsid w:val="5DC898EB"/>
    <w:rsid w:val="5DCDA5B3"/>
    <w:rsid w:val="5DE3B053"/>
    <w:rsid w:val="5DECB5B4"/>
    <w:rsid w:val="5DF0A892"/>
    <w:rsid w:val="5DFB04D0"/>
    <w:rsid w:val="5DFDA2BE"/>
    <w:rsid w:val="5E006164"/>
    <w:rsid w:val="5E09B2F2"/>
    <w:rsid w:val="5E0DACB1"/>
    <w:rsid w:val="5E145197"/>
    <w:rsid w:val="5E1A339F"/>
    <w:rsid w:val="5E2DF1BE"/>
    <w:rsid w:val="5E31E855"/>
    <w:rsid w:val="5E3A5DC7"/>
    <w:rsid w:val="5E3F5967"/>
    <w:rsid w:val="5E4B542E"/>
    <w:rsid w:val="5E4CB47E"/>
    <w:rsid w:val="5E4E67DD"/>
    <w:rsid w:val="5E5807C7"/>
    <w:rsid w:val="5E59B742"/>
    <w:rsid w:val="5E69C4B3"/>
    <w:rsid w:val="5E6B371D"/>
    <w:rsid w:val="5E7052B8"/>
    <w:rsid w:val="5E7D8EE5"/>
    <w:rsid w:val="5E8ED808"/>
    <w:rsid w:val="5E91FFA7"/>
    <w:rsid w:val="5E976F6C"/>
    <w:rsid w:val="5E9CB90C"/>
    <w:rsid w:val="5E9FFDBC"/>
    <w:rsid w:val="5EA19976"/>
    <w:rsid w:val="5EA260D5"/>
    <w:rsid w:val="5EA30574"/>
    <w:rsid w:val="5EAB91CD"/>
    <w:rsid w:val="5EB007A7"/>
    <w:rsid w:val="5EBCF229"/>
    <w:rsid w:val="5EC385AF"/>
    <w:rsid w:val="5ECA61DA"/>
    <w:rsid w:val="5ED72AEE"/>
    <w:rsid w:val="5EDFE33D"/>
    <w:rsid w:val="5EE2A56A"/>
    <w:rsid w:val="5EE5884D"/>
    <w:rsid w:val="5EE6F90C"/>
    <w:rsid w:val="5EE74B85"/>
    <w:rsid w:val="5EE8D5C9"/>
    <w:rsid w:val="5EE97585"/>
    <w:rsid w:val="5EF3E55D"/>
    <w:rsid w:val="5EF421EB"/>
    <w:rsid w:val="5EF4387B"/>
    <w:rsid w:val="5EF8AE9B"/>
    <w:rsid w:val="5EFA6B1C"/>
    <w:rsid w:val="5EFFF966"/>
    <w:rsid w:val="5F05E7CD"/>
    <w:rsid w:val="5F120DEF"/>
    <w:rsid w:val="5F1D8AC3"/>
    <w:rsid w:val="5F28959E"/>
    <w:rsid w:val="5F32536A"/>
    <w:rsid w:val="5F3466E4"/>
    <w:rsid w:val="5F351BE4"/>
    <w:rsid w:val="5F51A76C"/>
    <w:rsid w:val="5F65A5C0"/>
    <w:rsid w:val="5F7D93A0"/>
    <w:rsid w:val="5F7F5095"/>
    <w:rsid w:val="5F821F34"/>
    <w:rsid w:val="5F8620D6"/>
    <w:rsid w:val="5F89650D"/>
    <w:rsid w:val="5F89BB4F"/>
    <w:rsid w:val="5F976B6C"/>
    <w:rsid w:val="5FB3C69D"/>
    <w:rsid w:val="5FBCD0A3"/>
    <w:rsid w:val="5FBD8899"/>
    <w:rsid w:val="5FCF4DD2"/>
    <w:rsid w:val="5FD1EB08"/>
    <w:rsid w:val="5FD92859"/>
    <w:rsid w:val="5FDE8B29"/>
    <w:rsid w:val="5FDF1B28"/>
    <w:rsid w:val="5FE33CDE"/>
    <w:rsid w:val="5FE81575"/>
    <w:rsid w:val="5FF8ADC7"/>
    <w:rsid w:val="5FFAD020"/>
    <w:rsid w:val="60088057"/>
    <w:rsid w:val="6012F543"/>
    <w:rsid w:val="601B5A23"/>
    <w:rsid w:val="601D2A42"/>
    <w:rsid w:val="601F71F0"/>
    <w:rsid w:val="6023D149"/>
    <w:rsid w:val="602504F9"/>
    <w:rsid w:val="602804F8"/>
    <w:rsid w:val="6037592C"/>
    <w:rsid w:val="603BFCDA"/>
    <w:rsid w:val="6048423D"/>
    <w:rsid w:val="6056E1A2"/>
    <w:rsid w:val="60585538"/>
    <w:rsid w:val="6058C0DF"/>
    <w:rsid w:val="606A3F83"/>
    <w:rsid w:val="606BA269"/>
    <w:rsid w:val="606DC785"/>
    <w:rsid w:val="60704A84"/>
    <w:rsid w:val="60707018"/>
    <w:rsid w:val="607318FA"/>
    <w:rsid w:val="607FB1CF"/>
    <w:rsid w:val="6099EA57"/>
    <w:rsid w:val="609E2CD0"/>
    <w:rsid w:val="60A1B344"/>
    <w:rsid w:val="60A1DD0A"/>
    <w:rsid w:val="60B13667"/>
    <w:rsid w:val="60B20CFD"/>
    <w:rsid w:val="60BE9A7F"/>
    <w:rsid w:val="60C01B06"/>
    <w:rsid w:val="60C302FF"/>
    <w:rsid w:val="60C96079"/>
    <w:rsid w:val="60D36249"/>
    <w:rsid w:val="60E3702E"/>
    <w:rsid w:val="60E42D24"/>
    <w:rsid w:val="60E6D22E"/>
    <w:rsid w:val="60F4DEED"/>
    <w:rsid w:val="60F4EB9A"/>
    <w:rsid w:val="6100EB9F"/>
    <w:rsid w:val="6101FF07"/>
    <w:rsid w:val="6113F8EB"/>
    <w:rsid w:val="611C3D22"/>
    <w:rsid w:val="61228430"/>
    <w:rsid w:val="613F7F4D"/>
    <w:rsid w:val="61424242"/>
    <w:rsid w:val="61445041"/>
    <w:rsid w:val="6148BB3E"/>
    <w:rsid w:val="61494408"/>
    <w:rsid w:val="614B5019"/>
    <w:rsid w:val="614D2A17"/>
    <w:rsid w:val="614F52F4"/>
    <w:rsid w:val="614FF244"/>
    <w:rsid w:val="61540D03"/>
    <w:rsid w:val="6154DC51"/>
    <w:rsid w:val="61631F4D"/>
    <w:rsid w:val="61705832"/>
    <w:rsid w:val="6178EC7F"/>
    <w:rsid w:val="618959C3"/>
    <w:rsid w:val="618AA4A8"/>
    <w:rsid w:val="618C384E"/>
    <w:rsid w:val="6198B88B"/>
    <w:rsid w:val="61A1D028"/>
    <w:rsid w:val="61A2B7C9"/>
    <w:rsid w:val="61AC74CD"/>
    <w:rsid w:val="61AE1CCC"/>
    <w:rsid w:val="61B8F5A9"/>
    <w:rsid w:val="61BD5E2C"/>
    <w:rsid w:val="61BEEB29"/>
    <w:rsid w:val="61BFC820"/>
    <w:rsid w:val="61C1A8FD"/>
    <w:rsid w:val="61C4F096"/>
    <w:rsid w:val="61CD43EA"/>
    <w:rsid w:val="61D082E0"/>
    <w:rsid w:val="61DA9C49"/>
    <w:rsid w:val="61DBC1CC"/>
    <w:rsid w:val="61E7E2E5"/>
    <w:rsid w:val="61EBCBF7"/>
    <w:rsid w:val="61FAF099"/>
    <w:rsid w:val="62013C42"/>
    <w:rsid w:val="6205B526"/>
    <w:rsid w:val="6207555F"/>
    <w:rsid w:val="6211C368"/>
    <w:rsid w:val="62241C53"/>
    <w:rsid w:val="622DE794"/>
    <w:rsid w:val="622E7B68"/>
    <w:rsid w:val="622F0873"/>
    <w:rsid w:val="623517FB"/>
    <w:rsid w:val="62371547"/>
    <w:rsid w:val="6239B459"/>
    <w:rsid w:val="623D5AD8"/>
    <w:rsid w:val="62463E98"/>
    <w:rsid w:val="6249189D"/>
    <w:rsid w:val="624CF076"/>
    <w:rsid w:val="625C2360"/>
    <w:rsid w:val="625D5213"/>
    <w:rsid w:val="625D7C0D"/>
    <w:rsid w:val="62613FB0"/>
    <w:rsid w:val="6267AE8D"/>
    <w:rsid w:val="626EFF43"/>
    <w:rsid w:val="627AE857"/>
    <w:rsid w:val="628E48EA"/>
    <w:rsid w:val="628FF051"/>
    <w:rsid w:val="6291907C"/>
    <w:rsid w:val="62988161"/>
    <w:rsid w:val="629C8B6B"/>
    <w:rsid w:val="629E5302"/>
    <w:rsid w:val="629EAB5F"/>
    <w:rsid w:val="62B983A9"/>
    <w:rsid w:val="62C1F8A2"/>
    <w:rsid w:val="62C73D8E"/>
    <w:rsid w:val="62C78E71"/>
    <w:rsid w:val="62CDD004"/>
    <w:rsid w:val="62D3BCF4"/>
    <w:rsid w:val="62D4B515"/>
    <w:rsid w:val="62E47625"/>
    <w:rsid w:val="6301C2BA"/>
    <w:rsid w:val="6306221C"/>
    <w:rsid w:val="630BE621"/>
    <w:rsid w:val="63104271"/>
    <w:rsid w:val="6319CB4F"/>
    <w:rsid w:val="63203FA2"/>
    <w:rsid w:val="63285D13"/>
    <w:rsid w:val="632D76B4"/>
    <w:rsid w:val="633756C9"/>
    <w:rsid w:val="633A5C7E"/>
    <w:rsid w:val="63473410"/>
    <w:rsid w:val="6352F704"/>
    <w:rsid w:val="6353CCC0"/>
    <w:rsid w:val="63734393"/>
    <w:rsid w:val="63761978"/>
    <w:rsid w:val="63780C3C"/>
    <w:rsid w:val="63878C48"/>
    <w:rsid w:val="638FBC68"/>
    <w:rsid w:val="63973363"/>
    <w:rsid w:val="639C642E"/>
    <w:rsid w:val="63A24C03"/>
    <w:rsid w:val="63ACA2F5"/>
    <w:rsid w:val="63AD747D"/>
    <w:rsid w:val="63B5FEBD"/>
    <w:rsid w:val="63B647C2"/>
    <w:rsid w:val="63B8A887"/>
    <w:rsid w:val="63BDCB5C"/>
    <w:rsid w:val="63C233AF"/>
    <w:rsid w:val="63C6AF49"/>
    <w:rsid w:val="63D05A1E"/>
    <w:rsid w:val="63D37210"/>
    <w:rsid w:val="63DDF127"/>
    <w:rsid w:val="63E87CF5"/>
    <w:rsid w:val="63E8DDA8"/>
    <w:rsid w:val="63F3A98F"/>
    <w:rsid w:val="6403A2C8"/>
    <w:rsid w:val="640AB80A"/>
    <w:rsid w:val="6415D3A5"/>
    <w:rsid w:val="641DC95B"/>
    <w:rsid w:val="642AB3A3"/>
    <w:rsid w:val="64375568"/>
    <w:rsid w:val="643C2B35"/>
    <w:rsid w:val="643E81B8"/>
    <w:rsid w:val="64446E68"/>
    <w:rsid w:val="644F69A5"/>
    <w:rsid w:val="6456CBE1"/>
    <w:rsid w:val="6462AF89"/>
    <w:rsid w:val="646514A9"/>
    <w:rsid w:val="647B5895"/>
    <w:rsid w:val="647F3412"/>
    <w:rsid w:val="648483A2"/>
    <w:rsid w:val="64888768"/>
    <w:rsid w:val="6488E241"/>
    <w:rsid w:val="648B3750"/>
    <w:rsid w:val="649DB147"/>
    <w:rsid w:val="64A6AB16"/>
    <w:rsid w:val="64A7DF83"/>
    <w:rsid w:val="64AA1340"/>
    <w:rsid w:val="64B37D59"/>
    <w:rsid w:val="64B535B4"/>
    <w:rsid w:val="64BEE64F"/>
    <w:rsid w:val="64C81FE9"/>
    <w:rsid w:val="64D5F53B"/>
    <w:rsid w:val="64DD6109"/>
    <w:rsid w:val="64E5C851"/>
    <w:rsid w:val="64F1F54F"/>
    <w:rsid w:val="64FA6475"/>
    <w:rsid w:val="64FBB29F"/>
    <w:rsid w:val="64FCBBC2"/>
    <w:rsid w:val="64FCE1DF"/>
    <w:rsid w:val="6501571B"/>
    <w:rsid w:val="6503598E"/>
    <w:rsid w:val="65035B7F"/>
    <w:rsid w:val="650769D3"/>
    <w:rsid w:val="650E2A90"/>
    <w:rsid w:val="6511427D"/>
    <w:rsid w:val="6512799B"/>
    <w:rsid w:val="651371F9"/>
    <w:rsid w:val="65295DC3"/>
    <w:rsid w:val="652FF2A1"/>
    <w:rsid w:val="653556B9"/>
    <w:rsid w:val="6538B376"/>
    <w:rsid w:val="65491C13"/>
    <w:rsid w:val="654E8491"/>
    <w:rsid w:val="6553B2DF"/>
    <w:rsid w:val="655AFCA3"/>
    <w:rsid w:val="655DBB90"/>
    <w:rsid w:val="65647575"/>
    <w:rsid w:val="656A7068"/>
    <w:rsid w:val="656B7F69"/>
    <w:rsid w:val="656EA0BE"/>
    <w:rsid w:val="6570AB7A"/>
    <w:rsid w:val="657F0509"/>
    <w:rsid w:val="6583528B"/>
    <w:rsid w:val="65869F05"/>
    <w:rsid w:val="6591445F"/>
    <w:rsid w:val="65938A26"/>
    <w:rsid w:val="65964855"/>
    <w:rsid w:val="659FB5D3"/>
    <w:rsid w:val="65A4C5F4"/>
    <w:rsid w:val="65B1FF07"/>
    <w:rsid w:val="65B38F52"/>
    <w:rsid w:val="65BC7C0D"/>
    <w:rsid w:val="65C02F97"/>
    <w:rsid w:val="65CC0456"/>
    <w:rsid w:val="65D290BD"/>
    <w:rsid w:val="65D4E1C2"/>
    <w:rsid w:val="65E4C28E"/>
    <w:rsid w:val="65F326B2"/>
    <w:rsid w:val="65F7899C"/>
    <w:rsid w:val="660CF0EE"/>
    <w:rsid w:val="660DA5EF"/>
    <w:rsid w:val="66203A5A"/>
    <w:rsid w:val="6628ACD4"/>
    <w:rsid w:val="66659164"/>
    <w:rsid w:val="66708255"/>
    <w:rsid w:val="6674D85A"/>
    <w:rsid w:val="6677F156"/>
    <w:rsid w:val="6678736E"/>
    <w:rsid w:val="667F304B"/>
    <w:rsid w:val="6684AC34"/>
    <w:rsid w:val="668F8122"/>
    <w:rsid w:val="668FBA2C"/>
    <w:rsid w:val="668FC5CB"/>
    <w:rsid w:val="6691A0C7"/>
    <w:rsid w:val="66A42E48"/>
    <w:rsid w:val="66A45D86"/>
    <w:rsid w:val="66AC811F"/>
    <w:rsid w:val="66ACCEAA"/>
    <w:rsid w:val="66AEC6F7"/>
    <w:rsid w:val="66B43611"/>
    <w:rsid w:val="66B85B9F"/>
    <w:rsid w:val="66B9785E"/>
    <w:rsid w:val="66BE3DB9"/>
    <w:rsid w:val="66BE9CD0"/>
    <w:rsid w:val="66BED79B"/>
    <w:rsid w:val="66C34604"/>
    <w:rsid w:val="66CE35E4"/>
    <w:rsid w:val="66CFACB3"/>
    <w:rsid w:val="66D98328"/>
    <w:rsid w:val="66DAD5E7"/>
    <w:rsid w:val="66E5D255"/>
    <w:rsid w:val="66F77575"/>
    <w:rsid w:val="66F8031B"/>
    <w:rsid w:val="66FADE3F"/>
    <w:rsid w:val="6701FBCA"/>
    <w:rsid w:val="67031B85"/>
    <w:rsid w:val="6707511D"/>
    <w:rsid w:val="67152C2B"/>
    <w:rsid w:val="671602B8"/>
    <w:rsid w:val="67227E22"/>
    <w:rsid w:val="6723571C"/>
    <w:rsid w:val="672BE5A7"/>
    <w:rsid w:val="672D6EE6"/>
    <w:rsid w:val="672E5BD1"/>
    <w:rsid w:val="67402A3F"/>
    <w:rsid w:val="67419B98"/>
    <w:rsid w:val="674C5062"/>
    <w:rsid w:val="6751043A"/>
    <w:rsid w:val="67617DAF"/>
    <w:rsid w:val="676E91CE"/>
    <w:rsid w:val="676F09A4"/>
    <w:rsid w:val="67778DF1"/>
    <w:rsid w:val="67839E44"/>
    <w:rsid w:val="678F1466"/>
    <w:rsid w:val="6791326F"/>
    <w:rsid w:val="6799C74F"/>
    <w:rsid w:val="67AB3467"/>
    <w:rsid w:val="67AF122F"/>
    <w:rsid w:val="67BE3F13"/>
    <w:rsid w:val="67BFF633"/>
    <w:rsid w:val="67C122DE"/>
    <w:rsid w:val="67C28C90"/>
    <w:rsid w:val="67C505F6"/>
    <w:rsid w:val="67C51056"/>
    <w:rsid w:val="67C832D3"/>
    <w:rsid w:val="67CBDDAD"/>
    <w:rsid w:val="67CE63EB"/>
    <w:rsid w:val="67D291E1"/>
    <w:rsid w:val="67D9680D"/>
    <w:rsid w:val="67E6B6A9"/>
    <w:rsid w:val="67E78583"/>
    <w:rsid w:val="67F1E646"/>
    <w:rsid w:val="67FCDBB7"/>
    <w:rsid w:val="67FF34CF"/>
    <w:rsid w:val="680540DD"/>
    <w:rsid w:val="68091F43"/>
    <w:rsid w:val="680CD9E7"/>
    <w:rsid w:val="68199744"/>
    <w:rsid w:val="681C8F37"/>
    <w:rsid w:val="681D1024"/>
    <w:rsid w:val="682B3C87"/>
    <w:rsid w:val="68347549"/>
    <w:rsid w:val="68396B9C"/>
    <w:rsid w:val="683E3549"/>
    <w:rsid w:val="6846599F"/>
    <w:rsid w:val="684D57C2"/>
    <w:rsid w:val="685472E0"/>
    <w:rsid w:val="68636789"/>
    <w:rsid w:val="68672208"/>
    <w:rsid w:val="686982CC"/>
    <w:rsid w:val="6869DBE8"/>
    <w:rsid w:val="68746EA5"/>
    <w:rsid w:val="68772048"/>
    <w:rsid w:val="687B5A20"/>
    <w:rsid w:val="6889A8DE"/>
    <w:rsid w:val="6892423C"/>
    <w:rsid w:val="6894AD41"/>
    <w:rsid w:val="68955275"/>
    <w:rsid w:val="689F0B44"/>
    <w:rsid w:val="68A375BC"/>
    <w:rsid w:val="68B330C5"/>
    <w:rsid w:val="68B61967"/>
    <w:rsid w:val="68B637F6"/>
    <w:rsid w:val="68B70268"/>
    <w:rsid w:val="68BD9FFF"/>
    <w:rsid w:val="68CC7983"/>
    <w:rsid w:val="68CE7047"/>
    <w:rsid w:val="68D094F4"/>
    <w:rsid w:val="68D49CA7"/>
    <w:rsid w:val="68DEAB9C"/>
    <w:rsid w:val="68E2D04B"/>
    <w:rsid w:val="68E60178"/>
    <w:rsid w:val="68E6B1AD"/>
    <w:rsid w:val="68F44BB4"/>
    <w:rsid w:val="68F4FE09"/>
    <w:rsid w:val="68FA6CD9"/>
    <w:rsid w:val="68FB8A11"/>
    <w:rsid w:val="690F35DD"/>
    <w:rsid w:val="691622DC"/>
    <w:rsid w:val="6935678B"/>
    <w:rsid w:val="693F4C40"/>
    <w:rsid w:val="69445A6A"/>
    <w:rsid w:val="69471EAC"/>
    <w:rsid w:val="6953F570"/>
    <w:rsid w:val="69551D7E"/>
    <w:rsid w:val="69553E1F"/>
    <w:rsid w:val="695D5793"/>
    <w:rsid w:val="695D8E62"/>
    <w:rsid w:val="69674B5A"/>
    <w:rsid w:val="696AE3A8"/>
    <w:rsid w:val="696EA696"/>
    <w:rsid w:val="6971548B"/>
    <w:rsid w:val="6976F96E"/>
    <w:rsid w:val="698171D5"/>
    <w:rsid w:val="6984B70F"/>
    <w:rsid w:val="6996434F"/>
    <w:rsid w:val="6996D1BC"/>
    <w:rsid w:val="69ADE1D4"/>
    <w:rsid w:val="69B47E73"/>
    <w:rsid w:val="69B6F7FD"/>
    <w:rsid w:val="69B9BA42"/>
    <w:rsid w:val="69C0C3A0"/>
    <w:rsid w:val="69C14286"/>
    <w:rsid w:val="69C9CD06"/>
    <w:rsid w:val="69CE0C60"/>
    <w:rsid w:val="69CF6457"/>
    <w:rsid w:val="69D160A4"/>
    <w:rsid w:val="69D3EE3B"/>
    <w:rsid w:val="69D60DF1"/>
    <w:rsid w:val="69D8D830"/>
    <w:rsid w:val="69ECFC84"/>
    <w:rsid w:val="69F094C7"/>
    <w:rsid w:val="6A0A8A77"/>
    <w:rsid w:val="6A10CF68"/>
    <w:rsid w:val="6A1413EB"/>
    <w:rsid w:val="6A18C7BC"/>
    <w:rsid w:val="6A1A1157"/>
    <w:rsid w:val="6A1C9A7A"/>
    <w:rsid w:val="6A2AAA85"/>
    <w:rsid w:val="6A348927"/>
    <w:rsid w:val="6A38D91B"/>
    <w:rsid w:val="6A3E706C"/>
    <w:rsid w:val="6A406044"/>
    <w:rsid w:val="6A41D675"/>
    <w:rsid w:val="6A4283FE"/>
    <w:rsid w:val="6A46FE7A"/>
    <w:rsid w:val="6A5CDFF8"/>
    <w:rsid w:val="6A6307E7"/>
    <w:rsid w:val="6A67542A"/>
    <w:rsid w:val="6A68596A"/>
    <w:rsid w:val="6A6C97CA"/>
    <w:rsid w:val="6A6D87A6"/>
    <w:rsid w:val="6A787413"/>
    <w:rsid w:val="6A79F661"/>
    <w:rsid w:val="6A7E0A28"/>
    <w:rsid w:val="6A855F3A"/>
    <w:rsid w:val="6A8AE1D0"/>
    <w:rsid w:val="6A931667"/>
    <w:rsid w:val="6A93C681"/>
    <w:rsid w:val="6A959C80"/>
    <w:rsid w:val="6A9C45AE"/>
    <w:rsid w:val="6AA166E3"/>
    <w:rsid w:val="6AA75467"/>
    <w:rsid w:val="6AC03262"/>
    <w:rsid w:val="6AC183AB"/>
    <w:rsid w:val="6AC50F84"/>
    <w:rsid w:val="6AD1814F"/>
    <w:rsid w:val="6ADC8357"/>
    <w:rsid w:val="6ADD21D5"/>
    <w:rsid w:val="6AE71842"/>
    <w:rsid w:val="6AE7EF51"/>
    <w:rsid w:val="6AF03A54"/>
    <w:rsid w:val="6AF36D2C"/>
    <w:rsid w:val="6AFA17E5"/>
    <w:rsid w:val="6B1291DF"/>
    <w:rsid w:val="6B13D134"/>
    <w:rsid w:val="6B1F986F"/>
    <w:rsid w:val="6B26B7EB"/>
    <w:rsid w:val="6B29BFB6"/>
    <w:rsid w:val="6B2FBAF8"/>
    <w:rsid w:val="6B3A83E4"/>
    <w:rsid w:val="6B40FB1E"/>
    <w:rsid w:val="6B4857B8"/>
    <w:rsid w:val="6B49063F"/>
    <w:rsid w:val="6B5665AC"/>
    <w:rsid w:val="6B623B84"/>
    <w:rsid w:val="6B64633B"/>
    <w:rsid w:val="6B76F732"/>
    <w:rsid w:val="6B788B75"/>
    <w:rsid w:val="6B8AFF3A"/>
    <w:rsid w:val="6B8DE981"/>
    <w:rsid w:val="6B94C358"/>
    <w:rsid w:val="6B99F486"/>
    <w:rsid w:val="6BA4E501"/>
    <w:rsid w:val="6BA664AD"/>
    <w:rsid w:val="6BA6FC38"/>
    <w:rsid w:val="6BABA7C8"/>
    <w:rsid w:val="6BADFFD8"/>
    <w:rsid w:val="6BB0CAAD"/>
    <w:rsid w:val="6BC40A48"/>
    <w:rsid w:val="6BC5D83C"/>
    <w:rsid w:val="6BCDCF0B"/>
    <w:rsid w:val="6BD6A009"/>
    <w:rsid w:val="6BDB250C"/>
    <w:rsid w:val="6BE0353D"/>
    <w:rsid w:val="6BE12C2B"/>
    <w:rsid w:val="6BEF4C9B"/>
    <w:rsid w:val="6BEFB2FF"/>
    <w:rsid w:val="6BFA296D"/>
    <w:rsid w:val="6BFBFCAC"/>
    <w:rsid w:val="6C019942"/>
    <w:rsid w:val="6C0286DD"/>
    <w:rsid w:val="6C07235E"/>
    <w:rsid w:val="6C0D679F"/>
    <w:rsid w:val="6C101A25"/>
    <w:rsid w:val="6C19FD34"/>
    <w:rsid w:val="6C222422"/>
    <w:rsid w:val="6C25F3BD"/>
    <w:rsid w:val="6C2BFB41"/>
    <w:rsid w:val="6C2F6443"/>
    <w:rsid w:val="6C423A45"/>
    <w:rsid w:val="6C4E8302"/>
    <w:rsid w:val="6C4EB82D"/>
    <w:rsid w:val="6C583B3B"/>
    <w:rsid w:val="6C5946CF"/>
    <w:rsid w:val="6C5F755F"/>
    <w:rsid w:val="6C66D4CC"/>
    <w:rsid w:val="6C6DA2D2"/>
    <w:rsid w:val="6C7A7389"/>
    <w:rsid w:val="6C7C9333"/>
    <w:rsid w:val="6C8135DC"/>
    <w:rsid w:val="6C81B5A4"/>
    <w:rsid w:val="6C8684D1"/>
    <w:rsid w:val="6C9E1DC5"/>
    <w:rsid w:val="6CA11410"/>
    <w:rsid w:val="6CAAFC99"/>
    <w:rsid w:val="6CAF9A3E"/>
    <w:rsid w:val="6CBA9ED3"/>
    <w:rsid w:val="6CC69A4E"/>
    <w:rsid w:val="6CD1534A"/>
    <w:rsid w:val="6CDF89FC"/>
    <w:rsid w:val="6CE4EFE8"/>
    <w:rsid w:val="6CF0EFD6"/>
    <w:rsid w:val="6CF58501"/>
    <w:rsid w:val="6CF9BA33"/>
    <w:rsid w:val="6D086374"/>
    <w:rsid w:val="6D0DE70D"/>
    <w:rsid w:val="6D110BFA"/>
    <w:rsid w:val="6D11907C"/>
    <w:rsid w:val="6D13DB9A"/>
    <w:rsid w:val="6D21297B"/>
    <w:rsid w:val="6D213B3C"/>
    <w:rsid w:val="6D2C7AF2"/>
    <w:rsid w:val="6D34C886"/>
    <w:rsid w:val="6D3C4092"/>
    <w:rsid w:val="6D3C50A4"/>
    <w:rsid w:val="6D54B1DA"/>
    <w:rsid w:val="6D573907"/>
    <w:rsid w:val="6D5E2323"/>
    <w:rsid w:val="6D64C7E9"/>
    <w:rsid w:val="6D6B6609"/>
    <w:rsid w:val="6D6E2BFF"/>
    <w:rsid w:val="6D6E5827"/>
    <w:rsid w:val="6D807D50"/>
    <w:rsid w:val="6D816CA2"/>
    <w:rsid w:val="6D8584CB"/>
    <w:rsid w:val="6D88B20A"/>
    <w:rsid w:val="6D89FC93"/>
    <w:rsid w:val="6D938D89"/>
    <w:rsid w:val="6D945EE6"/>
    <w:rsid w:val="6DA0183B"/>
    <w:rsid w:val="6DA0C872"/>
    <w:rsid w:val="6DAA344C"/>
    <w:rsid w:val="6DADFED6"/>
    <w:rsid w:val="6DAF5445"/>
    <w:rsid w:val="6DB1E0CA"/>
    <w:rsid w:val="6DB7AF71"/>
    <w:rsid w:val="6DC3939B"/>
    <w:rsid w:val="6DD3C085"/>
    <w:rsid w:val="6DD5E7F2"/>
    <w:rsid w:val="6DD922E2"/>
    <w:rsid w:val="6DDA881C"/>
    <w:rsid w:val="6DE54DD6"/>
    <w:rsid w:val="6DE99CF9"/>
    <w:rsid w:val="6DF976A0"/>
    <w:rsid w:val="6DFC415A"/>
    <w:rsid w:val="6E044E01"/>
    <w:rsid w:val="6E0A59C0"/>
    <w:rsid w:val="6E17AF40"/>
    <w:rsid w:val="6E22D000"/>
    <w:rsid w:val="6E23EC2C"/>
    <w:rsid w:val="6E3DB0DF"/>
    <w:rsid w:val="6E406FAA"/>
    <w:rsid w:val="6E4D1225"/>
    <w:rsid w:val="6E4D2082"/>
    <w:rsid w:val="6E4DB483"/>
    <w:rsid w:val="6E4ED44A"/>
    <w:rsid w:val="6E5391B5"/>
    <w:rsid w:val="6E56819B"/>
    <w:rsid w:val="6E581AA6"/>
    <w:rsid w:val="6E584F71"/>
    <w:rsid w:val="6E665D6C"/>
    <w:rsid w:val="6E6954E3"/>
    <w:rsid w:val="6E6F6A4E"/>
    <w:rsid w:val="6E72ACD8"/>
    <w:rsid w:val="6E78A7FA"/>
    <w:rsid w:val="6E7F6A10"/>
    <w:rsid w:val="6E821791"/>
    <w:rsid w:val="6E8991D1"/>
    <w:rsid w:val="6E8AA699"/>
    <w:rsid w:val="6E900384"/>
    <w:rsid w:val="6E90EDB0"/>
    <w:rsid w:val="6E9FA1E2"/>
    <w:rsid w:val="6EA334BB"/>
    <w:rsid w:val="6EA85E99"/>
    <w:rsid w:val="6EAA85B8"/>
    <w:rsid w:val="6EAADC38"/>
    <w:rsid w:val="6EAF624F"/>
    <w:rsid w:val="6EB1AE36"/>
    <w:rsid w:val="6EB43963"/>
    <w:rsid w:val="6EB8D149"/>
    <w:rsid w:val="6EBC95B0"/>
    <w:rsid w:val="6EBEB0F6"/>
    <w:rsid w:val="6EC3D704"/>
    <w:rsid w:val="6EC5BEA6"/>
    <w:rsid w:val="6EDB7154"/>
    <w:rsid w:val="6EDD907A"/>
    <w:rsid w:val="6EDF25D9"/>
    <w:rsid w:val="6EE3029E"/>
    <w:rsid w:val="6EF54671"/>
    <w:rsid w:val="6EFDF48B"/>
    <w:rsid w:val="6F005EC5"/>
    <w:rsid w:val="6F06944C"/>
    <w:rsid w:val="6F0BFE89"/>
    <w:rsid w:val="6F0D3660"/>
    <w:rsid w:val="6F2356FA"/>
    <w:rsid w:val="6F2CABF0"/>
    <w:rsid w:val="6F2CF94D"/>
    <w:rsid w:val="6F4D66C2"/>
    <w:rsid w:val="6F5CD7B5"/>
    <w:rsid w:val="6F60DFC9"/>
    <w:rsid w:val="6F6816C1"/>
    <w:rsid w:val="6F69140B"/>
    <w:rsid w:val="6F6BE887"/>
    <w:rsid w:val="6F6C9377"/>
    <w:rsid w:val="6F73FCC6"/>
    <w:rsid w:val="6F751FD4"/>
    <w:rsid w:val="6F76104D"/>
    <w:rsid w:val="6F7A8264"/>
    <w:rsid w:val="6F7EAC89"/>
    <w:rsid w:val="6F859E1B"/>
    <w:rsid w:val="6F963E78"/>
    <w:rsid w:val="6F9BCD80"/>
    <w:rsid w:val="6F9EEF07"/>
    <w:rsid w:val="6FAA51CB"/>
    <w:rsid w:val="6FAF790B"/>
    <w:rsid w:val="6FB6EE48"/>
    <w:rsid w:val="6FC6C179"/>
    <w:rsid w:val="6FCDEB31"/>
    <w:rsid w:val="6FD0FFBC"/>
    <w:rsid w:val="6FDD9581"/>
    <w:rsid w:val="6FDF0DCD"/>
    <w:rsid w:val="6FE077A2"/>
    <w:rsid w:val="6FE704BC"/>
    <w:rsid w:val="6FEF9373"/>
    <w:rsid w:val="6FF2A73B"/>
    <w:rsid w:val="6FF3F0FF"/>
    <w:rsid w:val="6FFF5010"/>
    <w:rsid w:val="700BCC07"/>
    <w:rsid w:val="700ED5FC"/>
    <w:rsid w:val="7010AD2F"/>
    <w:rsid w:val="7012A8C2"/>
    <w:rsid w:val="7012FDB8"/>
    <w:rsid w:val="70138FB1"/>
    <w:rsid w:val="7019C66E"/>
    <w:rsid w:val="7024042B"/>
    <w:rsid w:val="7027DFDB"/>
    <w:rsid w:val="702ADCFF"/>
    <w:rsid w:val="702B5150"/>
    <w:rsid w:val="70379A81"/>
    <w:rsid w:val="70379BF9"/>
    <w:rsid w:val="70408604"/>
    <w:rsid w:val="70447E46"/>
    <w:rsid w:val="704F0CA0"/>
    <w:rsid w:val="7054BF00"/>
    <w:rsid w:val="70617FAF"/>
    <w:rsid w:val="7062D0A6"/>
    <w:rsid w:val="70637ABC"/>
    <w:rsid w:val="70689E7E"/>
    <w:rsid w:val="706C42D0"/>
    <w:rsid w:val="706FF79C"/>
    <w:rsid w:val="707844F4"/>
    <w:rsid w:val="708DFFFA"/>
    <w:rsid w:val="709C71F6"/>
    <w:rsid w:val="70A9B486"/>
    <w:rsid w:val="70AB3B72"/>
    <w:rsid w:val="70AE1009"/>
    <w:rsid w:val="70B82D2F"/>
    <w:rsid w:val="70BD3C51"/>
    <w:rsid w:val="70C2A246"/>
    <w:rsid w:val="70C4E78B"/>
    <w:rsid w:val="70CA2105"/>
    <w:rsid w:val="70CB8637"/>
    <w:rsid w:val="70CF124C"/>
    <w:rsid w:val="70CF4290"/>
    <w:rsid w:val="70D2A0F0"/>
    <w:rsid w:val="70D70007"/>
    <w:rsid w:val="70D806C1"/>
    <w:rsid w:val="70D86A31"/>
    <w:rsid w:val="70DD3FF3"/>
    <w:rsid w:val="70DE7BDC"/>
    <w:rsid w:val="70E4D754"/>
    <w:rsid w:val="70E53465"/>
    <w:rsid w:val="70EEC5CE"/>
    <w:rsid w:val="70FBDAC0"/>
    <w:rsid w:val="7101FDB7"/>
    <w:rsid w:val="71044F20"/>
    <w:rsid w:val="7107F699"/>
    <w:rsid w:val="710CF716"/>
    <w:rsid w:val="71117BC2"/>
    <w:rsid w:val="7113D130"/>
    <w:rsid w:val="7126818D"/>
    <w:rsid w:val="713CF043"/>
    <w:rsid w:val="7143F881"/>
    <w:rsid w:val="714C27B4"/>
    <w:rsid w:val="71542CFB"/>
    <w:rsid w:val="715484A5"/>
    <w:rsid w:val="715532D7"/>
    <w:rsid w:val="7155B2BF"/>
    <w:rsid w:val="71579B39"/>
    <w:rsid w:val="7160DA63"/>
    <w:rsid w:val="71625510"/>
    <w:rsid w:val="71652E69"/>
    <w:rsid w:val="7168467B"/>
    <w:rsid w:val="716F5A94"/>
    <w:rsid w:val="717C1FF8"/>
    <w:rsid w:val="717ED254"/>
    <w:rsid w:val="71847B7D"/>
    <w:rsid w:val="71862495"/>
    <w:rsid w:val="718AF55C"/>
    <w:rsid w:val="7198A43B"/>
    <w:rsid w:val="71A0836E"/>
    <w:rsid w:val="71AAE169"/>
    <w:rsid w:val="71B37BB9"/>
    <w:rsid w:val="71CB620B"/>
    <w:rsid w:val="71D51E2D"/>
    <w:rsid w:val="71D55DEE"/>
    <w:rsid w:val="71DE4166"/>
    <w:rsid w:val="71E44DB4"/>
    <w:rsid w:val="71E7E7A7"/>
    <w:rsid w:val="71E9FD6A"/>
    <w:rsid w:val="71F30748"/>
    <w:rsid w:val="71F586B8"/>
    <w:rsid w:val="71F62A19"/>
    <w:rsid w:val="7205EDF3"/>
    <w:rsid w:val="72087B55"/>
    <w:rsid w:val="720AA0A5"/>
    <w:rsid w:val="7213E6E8"/>
    <w:rsid w:val="72169C87"/>
    <w:rsid w:val="72208408"/>
    <w:rsid w:val="7226FF2E"/>
    <w:rsid w:val="7238429E"/>
    <w:rsid w:val="723ACF90"/>
    <w:rsid w:val="7241B84F"/>
    <w:rsid w:val="724AEE53"/>
    <w:rsid w:val="724B4335"/>
    <w:rsid w:val="72502313"/>
    <w:rsid w:val="725C9BE2"/>
    <w:rsid w:val="7262DEE1"/>
    <w:rsid w:val="7268A60D"/>
    <w:rsid w:val="726EEBA1"/>
    <w:rsid w:val="726F7D3E"/>
    <w:rsid w:val="7271ADC8"/>
    <w:rsid w:val="72750624"/>
    <w:rsid w:val="7276572B"/>
    <w:rsid w:val="7276BADC"/>
    <w:rsid w:val="72794DBF"/>
    <w:rsid w:val="727EEB4D"/>
    <w:rsid w:val="72845FB9"/>
    <w:rsid w:val="72891BA7"/>
    <w:rsid w:val="72A21A43"/>
    <w:rsid w:val="72A3B4D6"/>
    <w:rsid w:val="72A3E326"/>
    <w:rsid w:val="72A66595"/>
    <w:rsid w:val="72ADDD5A"/>
    <w:rsid w:val="72AE3DDA"/>
    <w:rsid w:val="72AFA7BF"/>
    <w:rsid w:val="72B51B94"/>
    <w:rsid w:val="72B52825"/>
    <w:rsid w:val="72B70459"/>
    <w:rsid w:val="72B7741C"/>
    <w:rsid w:val="72B9474D"/>
    <w:rsid w:val="72BFF876"/>
    <w:rsid w:val="72C2B511"/>
    <w:rsid w:val="72C5E043"/>
    <w:rsid w:val="72C79B4C"/>
    <w:rsid w:val="72C9695C"/>
    <w:rsid w:val="72CDACBD"/>
    <w:rsid w:val="72D4F868"/>
    <w:rsid w:val="72D73C05"/>
    <w:rsid w:val="72EA5A35"/>
    <w:rsid w:val="72EDD631"/>
    <w:rsid w:val="72F3CDEC"/>
    <w:rsid w:val="72F811B6"/>
    <w:rsid w:val="73024079"/>
    <w:rsid w:val="7307C7B3"/>
    <w:rsid w:val="730EA272"/>
    <w:rsid w:val="730F5041"/>
    <w:rsid w:val="7315145F"/>
    <w:rsid w:val="7321C2B2"/>
    <w:rsid w:val="7326AB26"/>
    <w:rsid w:val="7339787C"/>
    <w:rsid w:val="733AD2B1"/>
    <w:rsid w:val="733B00D6"/>
    <w:rsid w:val="7346F1B8"/>
    <w:rsid w:val="7355BB09"/>
    <w:rsid w:val="735F495C"/>
    <w:rsid w:val="736074C5"/>
    <w:rsid w:val="7365E847"/>
    <w:rsid w:val="736E2B0D"/>
    <w:rsid w:val="737D8B82"/>
    <w:rsid w:val="73857978"/>
    <w:rsid w:val="738FA725"/>
    <w:rsid w:val="7398772A"/>
    <w:rsid w:val="739DBA89"/>
    <w:rsid w:val="73A129A1"/>
    <w:rsid w:val="73A4F9A5"/>
    <w:rsid w:val="73B924B7"/>
    <w:rsid w:val="73BC8EDB"/>
    <w:rsid w:val="73C14C80"/>
    <w:rsid w:val="73C9EFE1"/>
    <w:rsid w:val="73CF8C6E"/>
    <w:rsid w:val="73CF9D8A"/>
    <w:rsid w:val="73E247F9"/>
    <w:rsid w:val="73E47255"/>
    <w:rsid w:val="73EAB399"/>
    <w:rsid w:val="73ECD1F5"/>
    <w:rsid w:val="74042DDA"/>
    <w:rsid w:val="740AEB9F"/>
    <w:rsid w:val="7411324B"/>
    <w:rsid w:val="741338EF"/>
    <w:rsid w:val="742103A3"/>
    <w:rsid w:val="742BEDF6"/>
    <w:rsid w:val="742D9DAC"/>
    <w:rsid w:val="7434E8C4"/>
    <w:rsid w:val="7455CCF7"/>
    <w:rsid w:val="7456CE67"/>
    <w:rsid w:val="7459C8FF"/>
    <w:rsid w:val="746B971A"/>
    <w:rsid w:val="748344B3"/>
    <w:rsid w:val="74848F82"/>
    <w:rsid w:val="7492E2DC"/>
    <w:rsid w:val="749DAA1A"/>
    <w:rsid w:val="74AA4FD7"/>
    <w:rsid w:val="74BDD907"/>
    <w:rsid w:val="74C60791"/>
    <w:rsid w:val="74C849C8"/>
    <w:rsid w:val="74CE42FC"/>
    <w:rsid w:val="74D20E55"/>
    <w:rsid w:val="74DF70BC"/>
    <w:rsid w:val="74E4AAE0"/>
    <w:rsid w:val="74E567C3"/>
    <w:rsid w:val="74E5ED7D"/>
    <w:rsid w:val="74ECF4CB"/>
    <w:rsid w:val="74EF5AE1"/>
    <w:rsid w:val="74FCD531"/>
    <w:rsid w:val="750D7BD7"/>
    <w:rsid w:val="75145778"/>
    <w:rsid w:val="751541E7"/>
    <w:rsid w:val="7515FBD6"/>
    <w:rsid w:val="751B4A18"/>
    <w:rsid w:val="75237A69"/>
    <w:rsid w:val="752D2FA6"/>
    <w:rsid w:val="752D81FC"/>
    <w:rsid w:val="753374A4"/>
    <w:rsid w:val="7537647B"/>
    <w:rsid w:val="753D52B0"/>
    <w:rsid w:val="7544DE3F"/>
    <w:rsid w:val="754BDE46"/>
    <w:rsid w:val="754CC4F0"/>
    <w:rsid w:val="7554E255"/>
    <w:rsid w:val="755B43E8"/>
    <w:rsid w:val="755FD3DE"/>
    <w:rsid w:val="7562A760"/>
    <w:rsid w:val="75642221"/>
    <w:rsid w:val="756C8D28"/>
    <w:rsid w:val="756CC7EC"/>
    <w:rsid w:val="756D9EBE"/>
    <w:rsid w:val="7573C32D"/>
    <w:rsid w:val="75812CC7"/>
    <w:rsid w:val="758D7987"/>
    <w:rsid w:val="75950608"/>
    <w:rsid w:val="759C3554"/>
    <w:rsid w:val="759F07E3"/>
    <w:rsid w:val="75A0CE32"/>
    <w:rsid w:val="75AB4C12"/>
    <w:rsid w:val="75AB4E1E"/>
    <w:rsid w:val="75B7A76B"/>
    <w:rsid w:val="75BC56F0"/>
    <w:rsid w:val="75BCC0AC"/>
    <w:rsid w:val="75C16D0B"/>
    <w:rsid w:val="75C2A845"/>
    <w:rsid w:val="75C982B5"/>
    <w:rsid w:val="75D08F98"/>
    <w:rsid w:val="75D8D7D9"/>
    <w:rsid w:val="75DF4897"/>
    <w:rsid w:val="75E1DDF0"/>
    <w:rsid w:val="75EC53E2"/>
    <w:rsid w:val="75F2EA08"/>
    <w:rsid w:val="75FAAD2B"/>
    <w:rsid w:val="75FE55EE"/>
    <w:rsid w:val="7613DA6F"/>
    <w:rsid w:val="76188577"/>
    <w:rsid w:val="7625078E"/>
    <w:rsid w:val="762A87F1"/>
    <w:rsid w:val="763A4290"/>
    <w:rsid w:val="76431ED2"/>
    <w:rsid w:val="764542DA"/>
    <w:rsid w:val="7655C173"/>
    <w:rsid w:val="765B9684"/>
    <w:rsid w:val="7682BA1C"/>
    <w:rsid w:val="768ABABB"/>
    <w:rsid w:val="768AE60A"/>
    <w:rsid w:val="76962F8F"/>
    <w:rsid w:val="76963D7F"/>
    <w:rsid w:val="769AFA40"/>
    <w:rsid w:val="76A804B3"/>
    <w:rsid w:val="76AB4A86"/>
    <w:rsid w:val="76B27826"/>
    <w:rsid w:val="76B82A45"/>
    <w:rsid w:val="76BC9A96"/>
    <w:rsid w:val="76C2D158"/>
    <w:rsid w:val="76C5BE6C"/>
    <w:rsid w:val="76C722FB"/>
    <w:rsid w:val="76C9CCCE"/>
    <w:rsid w:val="76CA87E7"/>
    <w:rsid w:val="76CB35B2"/>
    <w:rsid w:val="76DD8F81"/>
    <w:rsid w:val="76DD950B"/>
    <w:rsid w:val="76E26BAB"/>
    <w:rsid w:val="76E2A5C1"/>
    <w:rsid w:val="76F4B124"/>
    <w:rsid w:val="76F9906F"/>
    <w:rsid w:val="770322A7"/>
    <w:rsid w:val="77120301"/>
    <w:rsid w:val="77133D55"/>
    <w:rsid w:val="7716E966"/>
    <w:rsid w:val="771E5A88"/>
    <w:rsid w:val="7727F22D"/>
    <w:rsid w:val="772A7FBA"/>
    <w:rsid w:val="77323DC4"/>
    <w:rsid w:val="7739214B"/>
    <w:rsid w:val="77425B53"/>
    <w:rsid w:val="7742DFF4"/>
    <w:rsid w:val="774C1195"/>
    <w:rsid w:val="774C19DA"/>
    <w:rsid w:val="774DEA0A"/>
    <w:rsid w:val="7757D0D1"/>
    <w:rsid w:val="7759B397"/>
    <w:rsid w:val="775D0D5B"/>
    <w:rsid w:val="775F7D64"/>
    <w:rsid w:val="77631358"/>
    <w:rsid w:val="7765761B"/>
    <w:rsid w:val="776AEC1C"/>
    <w:rsid w:val="776D24A7"/>
    <w:rsid w:val="777F5726"/>
    <w:rsid w:val="77809179"/>
    <w:rsid w:val="77905868"/>
    <w:rsid w:val="77946A0D"/>
    <w:rsid w:val="7795B093"/>
    <w:rsid w:val="77982BE6"/>
    <w:rsid w:val="77B769DE"/>
    <w:rsid w:val="77BE89F6"/>
    <w:rsid w:val="77C25B04"/>
    <w:rsid w:val="77CA87EC"/>
    <w:rsid w:val="77ED952B"/>
    <w:rsid w:val="77F37968"/>
    <w:rsid w:val="77F60B2D"/>
    <w:rsid w:val="7801C6D7"/>
    <w:rsid w:val="7807C07C"/>
    <w:rsid w:val="7809FAE3"/>
    <w:rsid w:val="7811C31B"/>
    <w:rsid w:val="7815FE90"/>
    <w:rsid w:val="781CB35A"/>
    <w:rsid w:val="78219088"/>
    <w:rsid w:val="782753AB"/>
    <w:rsid w:val="782B24A5"/>
    <w:rsid w:val="7833BF9D"/>
    <w:rsid w:val="783949D1"/>
    <w:rsid w:val="783DA65C"/>
    <w:rsid w:val="783FFE27"/>
    <w:rsid w:val="785275BC"/>
    <w:rsid w:val="785B1C29"/>
    <w:rsid w:val="785BAB35"/>
    <w:rsid w:val="7864A197"/>
    <w:rsid w:val="786788A6"/>
    <w:rsid w:val="7874CE88"/>
    <w:rsid w:val="78770815"/>
    <w:rsid w:val="787C5D96"/>
    <w:rsid w:val="787E4D51"/>
    <w:rsid w:val="7883B484"/>
    <w:rsid w:val="788967CF"/>
    <w:rsid w:val="788FB0C5"/>
    <w:rsid w:val="7893AC4C"/>
    <w:rsid w:val="78979D20"/>
    <w:rsid w:val="78984B41"/>
    <w:rsid w:val="789F8607"/>
    <w:rsid w:val="78A7227A"/>
    <w:rsid w:val="78A7F095"/>
    <w:rsid w:val="78A94593"/>
    <w:rsid w:val="78ACD3EA"/>
    <w:rsid w:val="78B7AAA1"/>
    <w:rsid w:val="78B93C39"/>
    <w:rsid w:val="78BFB379"/>
    <w:rsid w:val="78C0F87D"/>
    <w:rsid w:val="78DA5659"/>
    <w:rsid w:val="78DE2192"/>
    <w:rsid w:val="78E6D116"/>
    <w:rsid w:val="78F28312"/>
    <w:rsid w:val="78FB74DF"/>
    <w:rsid w:val="78FBB06D"/>
    <w:rsid w:val="790EC97C"/>
    <w:rsid w:val="7919A40A"/>
    <w:rsid w:val="791A9964"/>
    <w:rsid w:val="791B9ED4"/>
    <w:rsid w:val="791C7C41"/>
    <w:rsid w:val="7928F44F"/>
    <w:rsid w:val="7930E98D"/>
    <w:rsid w:val="793194F2"/>
    <w:rsid w:val="7934D4FA"/>
    <w:rsid w:val="79382CEC"/>
    <w:rsid w:val="794FE554"/>
    <w:rsid w:val="7956FBA4"/>
    <w:rsid w:val="795D9430"/>
    <w:rsid w:val="796BF8A5"/>
    <w:rsid w:val="796DCDA0"/>
    <w:rsid w:val="79722CD4"/>
    <w:rsid w:val="7974DA0A"/>
    <w:rsid w:val="79752E9E"/>
    <w:rsid w:val="797B359E"/>
    <w:rsid w:val="797CBA38"/>
    <w:rsid w:val="7983EA0D"/>
    <w:rsid w:val="7988B23C"/>
    <w:rsid w:val="7993138B"/>
    <w:rsid w:val="799C0270"/>
    <w:rsid w:val="799EF86D"/>
    <w:rsid w:val="79ADD109"/>
    <w:rsid w:val="79AEC53C"/>
    <w:rsid w:val="79B0469C"/>
    <w:rsid w:val="79BC8554"/>
    <w:rsid w:val="79BE9B7A"/>
    <w:rsid w:val="79C7F27B"/>
    <w:rsid w:val="79CD3833"/>
    <w:rsid w:val="79CD8430"/>
    <w:rsid w:val="79DEFEE1"/>
    <w:rsid w:val="79E2F859"/>
    <w:rsid w:val="79E59DB0"/>
    <w:rsid w:val="79E8A9BF"/>
    <w:rsid w:val="79E9C380"/>
    <w:rsid w:val="79ED962D"/>
    <w:rsid w:val="79F09B58"/>
    <w:rsid w:val="79F0DF54"/>
    <w:rsid w:val="79F64A29"/>
    <w:rsid w:val="79F7F5C7"/>
    <w:rsid w:val="7A08C284"/>
    <w:rsid w:val="7A091130"/>
    <w:rsid w:val="7A10667F"/>
    <w:rsid w:val="7A141B2F"/>
    <w:rsid w:val="7A14950D"/>
    <w:rsid w:val="7A158D20"/>
    <w:rsid w:val="7A19629E"/>
    <w:rsid w:val="7A1F45E7"/>
    <w:rsid w:val="7A2102C3"/>
    <w:rsid w:val="7A22C170"/>
    <w:rsid w:val="7A2E5DA1"/>
    <w:rsid w:val="7A369454"/>
    <w:rsid w:val="7A3712F9"/>
    <w:rsid w:val="7A3A42DE"/>
    <w:rsid w:val="7A3C2718"/>
    <w:rsid w:val="7A3FD961"/>
    <w:rsid w:val="7A597532"/>
    <w:rsid w:val="7A72E181"/>
    <w:rsid w:val="7A76C9F6"/>
    <w:rsid w:val="7A7F735D"/>
    <w:rsid w:val="7A83B6E7"/>
    <w:rsid w:val="7A8B43D6"/>
    <w:rsid w:val="7A90A3FC"/>
    <w:rsid w:val="7A915399"/>
    <w:rsid w:val="7A9A27BB"/>
    <w:rsid w:val="7AA2A9CA"/>
    <w:rsid w:val="7AB1CB44"/>
    <w:rsid w:val="7AB6A781"/>
    <w:rsid w:val="7AB991F7"/>
    <w:rsid w:val="7AB9C3E0"/>
    <w:rsid w:val="7ABDED6F"/>
    <w:rsid w:val="7AC6D153"/>
    <w:rsid w:val="7AC9BB31"/>
    <w:rsid w:val="7ACB93D3"/>
    <w:rsid w:val="7AD38B64"/>
    <w:rsid w:val="7AD3AB23"/>
    <w:rsid w:val="7AD76EE2"/>
    <w:rsid w:val="7ADA6C54"/>
    <w:rsid w:val="7AE58CD9"/>
    <w:rsid w:val="7AEAEE22"/>
    <w:rsid w:val="7AEE5E40"/>
    <w:rsid w:val="7AF2516C"/>
    <w:rsid w:val="7AF2FBB0"/>
    <w:rsid w:val="7B0C8FF1"/>
    <w:rsid w:val="7B112DF6"/>
    <w:rsid w:val="7B127410"/>
    <w:rsid w:val="7B13EE52"/>
    <w:rsid w:val="7B1D60A9"/>
    <w:rsid w:val="7B207F86"/>
    <w:rsid w:val="7B21F593"/>
    <w:rsid w:val="7B2268D8"/>
    <w:rsid w:val="7B2D3A33"/>
    <w:rsid w:val="7B2E901E"/>
    <w:rsid w:val="7B2FC78B"/>
    <w:rsid w:val="7B478AA7"/>
    <w:rsid w:val="7B47BD3C"/>
    <w:rsid w:val="7B49C329"/>
    <w:rsid w:val="7B5E84EF"/>
    <w:rsid w:val="7B60791C"/>
    <w:rsid w:val="7B624D1E"/>
    <w:rsid w:val="7B63BE26"/>
    <w:rsid w:val="7B6BAC17"/>
    <w:rsid w:val="7B6C81A0"/>
    <w:rsid w:val="7B76E0D5"/>
    <w:rsid w:val="7B76F7B6"/>
    <w:rsid w:val="7B7A23A5"/>
    <w:rsid w:val="7B82875C"/>
    <w:rsid w:val="7B8F5F26"/>
    <w:rsid w:val="7B92AAD6"/>
    <w:rsid w:val="7BA5580D"/>
    <w:rsid w:val="7BA9C259"/>
    <w:rsid w:val="7BAC841E"/>
    <w:rsid w:val="7BADCC5E"/>
    <w:rsid w:val="7BAE3426"/>
    <w:rsid w:val="7BB94CA0"/>
    <w:rsid w:val="7BBB271C"/>
    <w:rsid w:val="7BBB2A55"/>
    <w:rsid w:val="7BC0A694"/>
    <w:rsid w:val="7BC188A5"/>
    <w:rsid w:val="7BCE22AF"/>
    <w:rsid w:val="7BCF286C"/>
    <w:rsid w:val="7BE4A4E1"/>
    <w:rsid w:val="7BE58108"/>
    <w:rsid w:val="7BF22F05"/>
    <w:rsid w:val="7BFFF768"/>
    <w:rsid w:val="7C1C26D7"/>
    <w:rsid w:val="7C252846"/>
    <w:rsid w:val="7C36F2C8"/>
    <w:rsid w:val="7C3C3E06"/>
    <w:rsid w:val="7C3E1A55"/>
    <w:rsid w:val="7C493F2C"/>
    <w:rsid w:val="7C4EA3F0"/>
    <w:rsid w:val="7C5A6972"/>
    <w:rsid w:val="7C65A410"/>
    <w:rsid w:val="7C65D9FC"/>
    <w:rsid w:val="7C6B736E"/>
    <w:rsid w:val="7C76CEAD"/>
    <w:rsid w:val="7C789390"/>
    <w:rsid w:val="7C7ADA07"/>
    <w:rsid w:val="7C7ED166"/>
    <w:rsid w:val="7C83C628"/>
    <w:rsid w:val="7C8A1DA9"/>
    <w:rsid w:val="7C8C6B1F"/>
    <w:rsid w:val="7CA516BF"/>
    <w:rsid w:val="7CA820E4"/>
    <w:rsid w:val="7CAA6B46"/>
    <w:rsid w:val="7CAC5D99"/>
    <w:rsid w:val="7CB9BBF5"/>
    <w:rsid w:val="7CBCEEDF"/>
    <w:rsid w:val="7CC086BF"/>
    <w:rsid w:val="7CC1C27C"/>
    <w:rsid w:val="7CC59491"/>
    <w:rsid w:val="7CC951E9"/>
    <w:rsid w:val="7CCDEB66"/>
    <w:rsid w:val="7CD7B5AB"/>
    <w:rsid w:val="7CDD67CD"/>
    <w:rsid w:val="7CDD9B2E"/>
    <w:rsid w:val="7CE3EC69"/>
    <w:rsid w:val="7D1287E4"/>
    <w:rsid w:val="7D2A67AD"/>
    <w:rsid w:val="7D355856"/>
    <w:rsid w:val="7D36C624"/>
    <w:rsid w:val="7D36E1F7"/>
    <w:rsid w:val="7D3913C9"/>
    <w:rsid w:val="7D421DC5"/>
    <w:rsid w:val="7D491E16"/>
    <w:rsid w:val="7D56FB1C"/>
    <w:rsid w:val="7D5D08A5"/>
    <w:rsid w:val="7D5DAF79"/>
    <w:rsid w:val="7D618488"/>
    <w:rsid w:val="7D6B5D04"/>
    <w:rsid w:val="7D702272"/>
    <w:rsid w:val="7D7A1E35"/>
    <w:rsid w:val="7D8197E1"/>
    <w:rsid w:val="7DA3A2EA"/>
    <w:rsid w:val="7DA5605B"/>
    <w:rsid w:val="7DBA7621"/>
    <w:rsid w:val="7DBAA2EE"/>
    <w:rsid w:val="7DBB9FCF"/>
    <w:rsid w:val="7DBD9A6C"/>
    <w:rsid w:val="7DCFD797"/>
    <w:rsid w:val="7DD1D6BD"/>
    <w:rsid w:val="7DD54D6F"/>
    <w:rsid w:val="7DE1A081"/>
    <w:rsid w:val="7DE7DB40"/>
    <w:rsid w:val="7DF12B99"/>
    <w:rsid w:val="7DFAA227"/>
    <w:rsid w:val="7E06C4AC"/>
    <w:rsid w:val="7E0DF755"/>
    <w:rsid w:val="7E0E1B46"/>
    <w:rsid w:val="7E13176F"/>
    <w:rsid w:val="7E139FAF"/>
    <w:rsid w:val="7E1A2B0C"/>
    <w:rsid w:val="7E1D1B81"/>
    <w:rsid w:val="7E21E56B"/>
    <w:rsid w:val="7E24EBDF"/>
    <w:rsid w:val="7E254AEF"/>
    <w:rsid w:val="7E2CB395"/>
    <w:rsid w:val="7E2E89CF"/>
    <w:rsid w:val="7E30ABB6"/>
    <w:rsid w:val="7E372C3A"/>
    <w:rsid w:val="7E396F71"/>
    <w:rsid w:val="7E428693"/>
    <w:rsid w:val="7E462DAE"/>
    <w:rsid w:val="7E524A8F"/>
    <w:rsid w:val="7E535136"/>
    <w:rsid w:val="7E5489DB"/>
    <w:rsid w:val="7E5C6E64"/>
    <w:rsid w:val="7E5CB638"/>
    <w:rsid w:val="7E64E79D"/>
    <w:rsid w:val="7E7C480F"/>
    <w:rsid w:val="7E7CD235"/>
    <w:rsid w:val="7E807706"/>
    <w:rsid w:val="7E858FC0"/>
    <w:rsid w:val="7E8706D6"/>
    <w:rsid w:val="7E87CD51"/>
    <w:rsid w:val="7E89863E"/>
    <w:rsid w:val="7E8E9436"/>
    <w:rsid w:val="7E9BAED8"/>
    <w:rsid w:val="7EA64B4A"/>
    <w:rsid w:val="7EA9B2AE"/>
    <w:rsid w:val="7EBA1CB9"/>
    <w:rsid w:val="7EC11E23"/>
    <w:rsid w:val="7EC37739"/>
    <w:rsid w:val="7ECD2DAC"/>
    <w:rsid w:val="7ECDB6CB"/>
    <w:rsid w:val="7ED10C41"/>
    <w:rsid w:val="7EDE67E9"/>
    <w:rsid w:val="7EE6197B"/>
    <w:rsid w:val="7EEC84C2"/>
    <w:rsid w:val="7EF0AB10"/>
    <w:rsid w:val="7F259910"/>
    <w:rsid w:val="7F40AD55"/>
    <w:rsid w:val="7F42A65F"/>
    <w:rsid w:val="7F486148"/>
    <w:rsid w:val="7F4CB285"/>
    <w:rsid w:val="7F4DEAD8"/>
    <w:rsid w:val="7F528A6B"/>
    <w:rsid w:val="7F590ABB"/>
    <w:rsid w:val="7F5C6A89"/>
    <w:rsid w:val="7F5E8F8A"/>
    <w:rsid w:val="7F62920B"/>
    <w:rsid w:val="7F640D57"/>
    <w:rsid w:val="7F67563E"/>
    <w:rsid w:val="7F67B1FD"/>
    <w:rsid w:val="7F6C809F"/>
    <w:rsid w:val="7F8175FF"/>
    <w:rsid w:val="7F85EFC3"/>
    <w:rsid w:val="7F8AFE21"/>
    <w:rsid w:val="7F92A5DE"/>
    <w:rsid w:val="7F94C179"/>
    <w:rsid w:val="7FA2CD10"/>
    <w:rsid w:val="7FAEF8EB"/>
    <w:rsid w:val="7FAF57F6"/>
    <w:rsid w:val="7FB83C0E"/>
    <w:rsid w:val="7FBF9A8D"/>
    <w:rsid w:val="7FC370B9"/>
    <w:rsid w:val="7FC85F3A"/>
    <w:rsid w:val="7FC8A994"/>
    <w:rsid w:val="7FD85AD9"/>
    <w:rsid w:val="7FDFD1A8"/>
    <w:rsid w:val="7FE41EA1"/>
    <w:rsid w:val="7FE42589"/>
    <w:rsid w:val="7FE54E15"/>
    <w:rsid w:val="7FE6E554"/>
    <w:rsid w:val="7FE77064"/>
    <w:rsid w:val="7FEB1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A952E"/>
  <w15:chartTrackingRefBased/>
  <w15:docId w15:val="{CA05FB96-460E-423D-BABC-9F75EA6E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table" w:styleId="TableGrid">
    <w:name w:val="Table Grid"/>
    <w:basedOn w:val="TableNormal"/>
    <w:uiPriority w:val="39"/>
    <w:rsid w:val="00EE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265ABAE7"/>
    <w:pPr>
      <w:ind w:left="720"/>
      <w:contextualSpacing/>
    </w:pPr>
  </w:style>
  <w:style w:type="paragraph" w:styleId="NoSpacing">
    <w:name w:val="No Spacing"/>
    <w:uiPriority w:val="1"/>
    <w:qFormat/>
    <w:rsid w:val="03E3A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hared-parental-leave-and-pay" TargetMode="External"/><Relationship Id="rId18" Type="http://schemas.openxmlformats.org/officeDocument/2006/relationships/hyperlink" Target="https://www.cipd.org/uk/knowledge/employment-law/uk-employment-law-eu/" TargetMode="External"/><Relationship Id="rId26" Type="http://schemas.openxmlformats.org/officeDocument/2006/relationships/hyperlink" Target="https://www.cipd.org/uk/knowledge/guides/family-leave-guidance-for-managers/" TargetMode="External"/><Relationship Id="rId39" Type="http://schemas.openxmlformats.org/officeDocument/2006/relationships/hyperlink" Target="https://www.peoplemanagement.co.uk/article/1919144/brexit-casts-shadow-uncertainty-uk-employment-law" TargetMode="External"/><Relationship Id="rId21" Type="http://schemas.openxmlformats.org/officeDocument/2006/relationships/hyperlink" Target="https://www.cipd.org/uk/knowledge/guides/managing-the-redundancy-process/" TargetMode="External"/><Relationship Id="rId34" Type="http://schemas.openxmlformats.org/officeDocument/2006/relationships/hyperlink" Target="https://www.peoplemanagement.co.uk/article/1856168/new-flexible-working-laws-employers-guide" TargetMode="External"/><Relationship Id="rId42" Type="http://schemas.openxmlformats.org/officeDocument/2006/relationships/hyperlink" Target="https://www.hrmagazine.co.uk/content/comment/mental-health-support-is-still-reactive/" TargetMode="External"/><Relationship Id="rId47" Type="http://schemas.openxmlformats.org/officeDocument/2006/relationships/hyperlink" Target="https://www.gov.uk/dismissal/unfair-and-constructive-dismissal" TargetMode="External"/><Relationship Id="rId50" Type="http://schemas.openxmlformats.org/officeDocument/2006/relationships/hyperlink" Target="https://www.gov.uk/maternity-pay-leave/pay"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cas.org.uk/equal-pay/equal-pay-law" TargetMode="External"/><Relationship Id="rId29" Type="http://schemas.openxmlformats.org/officeDocument/2006/relationships/hyperlink" Target="https://www.equalityhumanrights.com/sites/default/files/employercode.pdf" TargetMode="External"/><Relationship Id="rId11" Type="http://schemas.openxmlformats.org/officeDocument/2006/relationships/hyperlink" Target="https://www.acas.org.uk/sex-discrimination" TargetMode="External"/><Relationship Id="rId24" Type="http://schemas.openxmlformats.org/officeDocument/2006/relationships/hyperlink" Target="https://www.cipd.org/uk/knowledge/factsheets/redundancy-factsheet/" TargetMode="External"/><Relationship Id="rId32" Type="http://schemas.openxmlformats.org/officeDocument/2006/relationships/hyperlink" Target="https://www.instituteforgovernment.org.uk/article/explainer/eu-withdrawal-act-2018" TargetMode="External"/><Relationship Id="rId37" Type="http://schemas.openxmlformats.org/officeDocument/2006/relationships/hyperlink" Target="https://www.legislation.gov.uk/ukpga/1996/18/section/188" TargetMode="External"/><Relationship Id="rId40" Type="http://schemas.openxmlformats.org/officeDocument/2006/relationships/hyperlink" Target="https://www.police-foundation.org.uk/2016/07/policing-after-brexit/" TargetMode="External"/><Relationship Id="rId45" Type="http://schemas.openxmlformats.org/officeDocument/2006/relationships/hyperlink" Target="https://researchbriefings.parliament.uk/" TargetMode="External"/><Relationship Id="rId53" Type="http://schemas.openxmlformats.org/officeDocument/2006/relationships/hyperlink" Target="https://www.learnwithunite.org/assets/Uploads/employee-rights-during-a-tupe-transfer.pdf" TargetMode="External"/><Relationship Id="rId5" Type="http://schemas.openxmlformats.org/officeDocument/2006/relationships/styles" Target="styles.xml"/><Relationship Id="rId19" Type="http://schemas.openxmlformats.org/officeDocument/2006/relationships/hyperlink" Target="https://www.cipd.org/uk/knowledge/guides/flexible-working/" TargetMode="External"/><Relationship Id="rId4" Type="http://schemas.openxmlformats.org/officeDocument/2006/relationships/numbering" Target="numbering.xml"/><Relationship Id="rId9" Type="http://schemas.openxmlformats.org/officeDocument/2006/relationships/hyperlink" Target="https://www.acas.org.uk/dismissals/constructive-dismissal" TargetMode="External"/><Relationship Id="rId14" Type="http://schemas.openxmlformats.org/officeDocument/2006/relationships/hyperlink" Target="https://www.acas.org.uk/your-rights-during-redundancy/how-your-employer-must-consult-you" TargetMode="External"/><Relationship Id="rId22" Type="http://schemas.openxmlformats.org/officeDocument/2006/relationships/hyperlink" Target="https://www.cipd.org/uk/knowledge/guides/tupe-guide/" TargetMode="External"/><Relationship Id="rId27" Type="http://schemas.openxmlformats.org/officeDocument/2006/relationships/hyperlink" Target="https://assets.college.police.uk/s3fs-public/2025-06/Competency-and-values-framework.pdf?VersionId=CI69IOWnPGENKC9EbReW5rdwMsMFPIfk" TargetMode="External"/><Relationship Id="rId30" Type="http://schemas.openxmlformats.org/officeDocument/2006/relationships/hyperlink" Target="https://www.peoplemanagement.co.uk/article/1745528/new-in-tupe-case-law" TargetMode="External"/><Relationship Id="rId35" Type="http://schemas.openxmlformats.org/officeDocument/2006/relationships/hyperlink" Target="https://www.peoplemanagement.co.uk/article/1860406/employment-law-reform-changing" TargetMode="External"/><Relationship Id="rId43" Type="http://schemas.openxmlformats.org/officeDocument/2006/relationships/hyperlink" Target="https://www.farrarsbuilding.co.uk/an-employees-right-to-express-religious-beliefs-on-social-media-kristie-higgs-v-farmors-school-and-ors/" TargetMode="External"/><Relationship Id="rId48" Type="http://schemas.openxmlformats.org/officeDocument/2006/relationships/hyperlink" Target="https://www.gov.uk/transfers-takeovers/transfers-of-employment-contracts" TargetMode="External"/><Relationship Id="rId56" Type="http://schemas.openxmlformats.org/officeDocument/2006/relationships/theme" Target="theme/theme1.xml"/><Relationship Id="rId8" Type="http://schemas.openxmlformats.org/officeDocument/2006/relationships/hyperlink" Target="https://www.acas.org.uk/statutory-flexible-working-requests/considering-a-request" TargetMode="External"/><Relationship Id="rId51" Type="http://schemas.openxmlformats.org/officeDocument/2006/relationships/hyperlink" Target="https://www.legislation.gov.uk/uksi/2023/1328/pdfs/uksi_20231328_en.pdf?amp=&amp;mc_eid=c8247d5eac" TargetMode="External"/><Relationship Id="rId3" Type="http://schemas.openxmlformats.org/officeDocument/2006/relationships/customXml" Target="../customXml/item3.xml"/><Relationship Id="rId12" Type="http://schemas.openxmlformats.org/officeDocument/2006/relationships/hyperlink" Target="https://www.acas.org.uk/irregular-hours-and-part-year-workers/calculating-holiday-pay" TargetMode="External"/><Relationship Id="rId17" Type="http://schemas.openxmlformats.org/officeDocument/2006/relationships/hyperlink" Target="https://www.peoplemanagement.co.uk/article/1856990/case-update-contract-grade-changes-dismissal" TargetMode="External"/><Relationship Id="rId25" Type="http://schemas.openxmlformats.org/officeDocument/2006/relationships/hyperlink" Target="https://www.hr-inform.co.uk/news-article/harpur-trust-v-brazel-what-you-need-to-know-for-part-year-workers" TargetMode="External"/><Relationship Id="rId33" Type="http://schemas.openxmlformats.org/officeDocument/2006/relationships/hyperlink" Target="https://employmentcasesupdate.co.uk/content/jackson-v-the-university-hospitals-of-north-midlands-nhs-trust-2023-eat-102.28b5205a78ed4324a9637977cdca780f.htm" TargetMode="External"/><Relationship Id="rId38" Type="http://schemas.openxmlformats.org/officeDocument/2006/relationships/hyperlink" Target="https://www.legislation.gov.uk/ukpga/1996/18/section/80G" TargetMode="External"/><Relationship Id="rId46" Type="http://schemas.openxmlformats.org/officeDocument/2006/relationships/hyperlink" Target="https://www.gov.uk/flexible-working" TargetMode="External"/><Relationship Id="rId20" Type="http://schemas.openxmlformats.org/officeDocument/2006/relationships/hyperlink" Target="https://www.cipd.org/uk/knowledge/employment-law/equal-pay/" TargetMode="External"/><Relationship Id="rId41" Type="http://schemas.openxmlformats.org/officeDocument/2006/relationships/hyperlink" Target="https://www.nhsemployers.org/publications/tchandbook" TargetMode="External"/><Relationship Id="rId54" Type="http://schemas.openxmlformats.org/officeDocument/2006/relationships/hyperlink" Target="https://www.youtube.com/watch?v=Ub8cFfxurTo"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acas.org.uk/tupe/advice-for-employers-and-employees" TargetMode="External"/><Relationship Id="rId23" Type="http://schemas.openxmlformats.org/officeDocument/2006/relationships/hyperlink" Target="https://www.cipd.org/uk/knowledge/factsheets/discrimination-workplace-factsheet/" TargetMode="External"/><Relationship Id="rId28" Type="http://schemas.openxmlformats.org/officeDocument/2006/relationships/hyperlink" Target="https://www.college.police.uk/support-forces/health-safety-welfare/flexible-working-police-service" TargetMode="External"/><Relationship Id="rId36" Type="http://schemas.openxmlformats.org/officeDocument/2006/relationships/hyperlink" Target="https://www.legislation.gov.uk/uksi/2006/246/regulation/4" TargetMode="External"/><Relationship Id="rId49" Type="http://schemas.openxmlformats.org/officeDocument/2006/relationships/hyperlink" Target="https://www.gov.uk/redundancy-your-rights/redundancy-pay" TargetMode="External"/><Relationship Id="rId57" Type="http://schemas.microsoft.com/office/2020/10/relationships/intelligence" Target="intelligence2.xml"/><Relationship Id="rId10" Type="http://schemas.openxmlformats.org/officeDocument/2006/relationships/hyperlink" Target="https://www.acas.org.uk/employment-status/employee-employment-status" TargetMode="External"/><Relationship Id="rId31" Type="http://schemas.openxmlformats.org/officeDocument/2006/relationships/hyperlink" Target="https://www.hrsolutions-uk.com/insights/employment-tribunal-cases-2020/" TargetMode="External"/><Relationship Id="rId44" Type="http://schemas.openxmlformats.org/officeDocument/2006/relationships/hyperlink" Target="https://researchbriefings.files.parliament.uk" TargetMode="External"/><Relationship Id="rId52" Type="http://schemas.openxmlformats.org/officeDocument/2006/relationships/hyperlink" Target="https://www.rcn.org.uk/Get-Help/RCN-advice/transferring-to-another-employer-tu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mot\AppData\Local\Microsoft\Office\16.0\DTS\en-GB%7b05BD5F09-FC08-444F-A99D-3D47FE8B8E97%7d\%7b1B29ABBB-C93C-488C-A6E8-2E649E009F1B%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{1B29ABBB-C93C-488C-A6E8-2E649E009F1B}tf02786999_win32</Template>
  <TotalTime>0</TotalTime>
  <Pages>16</Pages>
  <Words>5981</Words>
  <Characters>34096</Characters>
  <Application>Microsoft Office Word</Application>
  <DocSecurity>0</DocSecurity>
  <Lines>284</Lines>
  <Paragraphs>79</Paragraphs>
  <ScaleCrop>false</ScaleCrop>
  <Company/>
  <LinksUpToDate>false</LinksUpToDate>
  <CharactersWithSpaces>39998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Whitmarsh</dc:creator>
  <cp:keywords/>
  <dc:description/>
  <cp:lastModifiedBy>John Whitmarsh</cp:lastModifiedBy>
  <cp:revision>25</cp:revision>
  <dcterms:created xsi:type="dcterms:W3CDTF">2025-07-02T11:21:00Z</dcterms:created>
  <dcterms:modified xsi:type="dcterms:W3CDTF">2025-10-30T09:05:00Z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