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421"/>
        <w:tblW w:w="0" w:type="auto"/>
        <w:tblLook w:val="04A0" w:firstRow="1" w:lastRow="0" w:firstColumn="1" w:lastColumn="0" w:noHBand="0" w:noVBand="1"/>
      </w:tblPr>
      <w:tblGrid>
        <w:gridCol w:w="1838"/>
        <w:gridCol w:w="7172"/>
      </w:tblGrid>
      <w:tr w:rsidR="000A4027" w:rsidRPr="008A2F70" w14:paraId="382569E9" w14:textId="77777777" w:rsidTr="000A4027">
        <w:tc>
          <w:tcPr>
            <w:tcW w:w="1838" w:type="dxa"/>
          </w:tcPr>
          <w:p w14:paraId="017C2477" w14:textId="77777777"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w:t>
            </w:r>
            <w:bookmarkStart w:id="0" w:name="cysill"/>
            <w:bookmarkEnd w:id="0"/>
            <w:r w:rsidRPr="008A2F70">
              <w:rPr>
                <w:rFonts w:asciiTheme="minorHAnsi" w:hAnsiTheme="minorHAnsi" w:cstheme="minorHAnsi"/>
                <w:lang w:val="cy-GB"/>
              </w:rPr>
              <w:t>arged/Target 1</w:t>
            </w:r>
          </w:p>
        </w:tc>
        <w:tc>
          <w:tcPr>
            <w:tcW w:w="7172" w:type="dxa"/>
          </w:tcPr>
          <w:p w14:paraId="6DDB77F9" w14:textId="11B3233F" w:rsidR="00FB6681"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w:t>
            </w:r>
            <w:r w:rsidR="00300C49" w:rsidRPr="008A2F70">
              <w:rPr>
                <w:rFonts w:asciiTheme="minorHAnsi" w:hAnsiTheme="minorHAnsi" w:cstheme="minorHAnsi"/>
                <w:lang w:val="cy-GB"/>
              </w:rPr>
              <w:t xml:space="preserve"> Gloywi sgiliau cyfathrebu</w:t>
            </w:r>
            <w:r w:rsidR="00FB6681" w:rsidRPr="008A2F70">
              <w:rPr>
                <w:rFonts w:asciiTheme="minorHAnsi" w:hAnsiTheme="minorHAnsi" w:cstheme="minorHAnsi"/>
                <w:lang w:val="cy-GB"/>
              </w:rPr>
              <w:t>.</w:t>
            </w:r>
          </w:p>
          <w:p w14:paraId="299E4763" w14:textId="040F4312"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Gwelliant:</w:t>
            </w:r>
            <w:r w:rsidR="008A2F70">
              <w:rPr>
                <w:rFonts w:asciiTheme="minorHAnsi" w:hAnsiTheme="minorHAnsi" w:cstheme="minorHAnsi"/>
                <w:lang w:val="cy-GB"/>
              </w:rPr>
              <w:t xml:space="preserve"> Defnyddio cynnwys y sesiynau gloywi iaith i gefnogi.</w:t>
            </w:r>
          </w:p>
        </w:tc>
      </w:tr>
      <w:tr w:rsidR="000A4027" w:rsidRPr="008A2F70" w14:paraId="7C8BF21C" w14:textId="77777777" w:rsidTr="000A4027">
        <w:tc>
          <w:tcPr>
            <w:tcW w:w="1838" w:type="dxa"/>
          </w:tcPr>
          <w:p w14:paraId="0E5CCFAD" w14:textId="77777777"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Targed/Target 2</w:t>
            </w:r>
          </w:p>
        </w:tc>
        <w:tc>
          <w:tcPr>
            <w:tcW w:w="7172" w:type="dxa"/>
          </w:tcPr>
          <w:p w14:paraId="6B5F1A77" w14:textId="4DC9F7CD" w:rsidR="00FB6681"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w:t>
            </w:r>
            <w:r w:rsidR="00300C49" w:rsidRPr="008A2F70">
              <w:rPr>
                <w:rFonts w:asciiTheme="minorHAnsi" w:hAnsiTheme="minorHAnsi" w:cstheme="minorHAnsi"/>
                <w:lang w:val="cy-GB"/>
              </w:rPr>
              <w:t xml:space="preserve"> </w:t>
            </w:r>
            <w:r w:rsidR="00FB6681" w:rsidRPr="008A2F70">
              <w:rPr>
                <w:rFonts w:asciiTheme="minorHAnsi" w:hAnsiTheme="minorHAnsi" w:cstheme="minorHAnsi"/>
                <w:lang w:val="cy-GB"/>
              </w:rPr>
              <w:t>Gwneud mwy o ddefnydd o erthyglau academaidd.</w:t>
            </w:r>
          </w:p>
          <w:p w14:paraId="6EEC5BD5" w14:textId="7777C956" w:rsidR="000A4027" w:rsidRPr="008A2F70" w:rsidRDefault="003312C6" w:rsidP="000A4027">
            <w:pPr>
              <w:pStyle w:val="AssignBody"/>
              <w:rPr>
                <w:rFonts w:asciiTheme="minorHAnsi" w:hAnsiTheme="minorHAnsi" w:cstheme="minorHAnsi"/>
                <w:lang w:val="cy-GB"/>
              </w:rPr>
            </w:pPr>
            <w:r>
              <w:rPr>
                <w:rFonts w:ascii="Calibri" w:eastAsiaTheme="minorHAnsi" w:hAnsi="Calibri" w:cs="Calibri"/>
                <w:lang w:val="cy-GB"/>
              </w:rPr>
              <w:t>Gwelliant: Defnyddio gwefan ‘Research Gate’ i ganfod erthyglau academaidd.</w:t>
            </w:r>
          </w:p>
        </w:tc>
      </w:tr>
      <w:tr w:rsidR="000A4027" w:rsidRPr="008A2F70" w14:paraId="3D6DCEF1" w14:textId="77777777" w:rsidTr="000A4027">
        <w:tc>
          <w:tcPr>
            <w:tcW w:w="1838" w:type="dxa"/>
          </w:tcPr>
          <w:p w14:paraId="1FD42691" w14:textId="77777777"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Targed/Target 3</w:t>
            </w:r>
          </w:p>
        </w:tc>
        <w:tc>
          <w:tcPr>
            <w:tcW w:w="7172" w:type="dxa"/>
          </w:tcPr>
          <w:p w14:paraId="4BA09036" w14:textId="28200A29" w:rsidR="00FB6681"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w:t>
            </w:r>
            <w:r w:rsidR="00FB6681" w:rsidRPr="008A2F70">
              <w:rPr>
                <w:rFonts w:asciiTheme="minorHAnsi" w:hAnsiTheme="minorHAnsi" w:cstheme="minorHAnsi"/>
                <w:lang w:val="cy-GB"/>
              </w:rPr>
              <w:t xml:space="preserve"> Mireinio sgiliau dadansoddi beirniadol.</w:t>
            </w:r>
          </w:p>
          <w:p w14:paraId="0D5CD541" w14:textId="388AB85C"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Gwelliant:</w:t>
            </w:r>
            <w:r w:rsidR="00B7409C">
              <w:rPr>
                <w:rFonts w:asciiTheme="minorHAnsi" w:hAnsiTheme="minorHAnsi" w:cstheme="minorHAnsi"/>
                <w:lang w:val="cy-GB"/>
              </w:rPr>
              <w:t xml:space="preserve"> Ymchwilio a chynnwys safbwyntiau gwrthgyferbyniol i ddod i gasgliad dilys. </w:t>
            </w:r>
          </w:p>
        </w:tc>
      </w:tr>
      <w:tr w:rsidR="000A4027" w:rsidRPr="008A2F70" w14:paraId="5680BEFA" w14:textId="77777777" w:rsidTr="000A4027">
        <w:tc>
          <w:tcPr>
            <w:tcW w:w="1838" w:type="dxa"/>
          </w:tcPr>
          <w:p w14:paraId="38A8D376" w14:textId="77777777"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Targed/Target 4</w:t>
            </w:r>
          </w:p>
        </w:tc>
        <w:tc>
          <w:tcPr>
            <w:tcW w:w="7172" w:type="dxa"/>
          </w:tcPr>
          <w:p w14:paraId="14EB4717" w14:textId="5FA32D41" w:rsidR="00FB6681"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w:t>
            </w:r>
            <w:r w:rsidR="00E12208" w:rsidRPr="008A2F70">
              <w:rPr>
                <w:rFonts w:asciiTheme="minorHAnsi" w:hAnsiTheme="minorHAnsi" w:cstheme="minorHAnsi"/>
                <w:lang w:val="cy-GB"/>
              </w:rPr>
              <w:t xml:space="preserve"> Cryfhau’r cysylltiadau</w:t>
            </w:r>
            <w:r w:rsidR="00114A58" w:rsidRPr="008A2F70">
              <w:rPr>
                <w:rFonts w:asciiTheme="minorHAnsi" w:hAnsiTheme="minorHAnsi" w:cstheme="minorHAnsi"/>
                <w:lang w:val="cy-GB"/>
              </w:rPr>
              <w:t xml:space="preserve"> rhwng dibenion Cwricwlwm i Gymru a dulliau pedagogaidd.</w:t>
            </w:r>
          </w:p>
          <w:p w14:paraId="07E42589" w14:textId="5FDA5D68"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Gwelliant:</w:t>
            </w:r>
            <w:r w:rsidR="00B7409C">
              <w:rPr>
                <w:rFonts w:asciiTheme="minorHAnsi" w:hAnsiTheme="minorHAnsi" w:cstheme="minorHAnsi"/>
                <w:lang w:val="cy-GB"/>
              </w:rPr>
              <w:t xml:space="preserve"> </w:t>
            </w:r>
            <w:r w:rsidR="00EF325B">
              <w:rPr>
                <w:rFonts w:asciiTheme="minorHAnsi" w:hAnsiTheme="minorHAnsi" w:cstheme="minorHAnsi"/>
                <w:lang w:val="cy-GB"/>
              </w:rPr>
              <w:t xml:space="preserve">Ymchwilio i strategaethau </w:t>
            </w:r>
            <w:r w:rsidR="00E4068C">
              <w:rPr>
                <w:rFonts w:asciiTheme="minorHAnsi" w:hAnsiTheme="minorHAnsi" w:cstheme="minorHAnsi"/>
                <w:lang w:val="cy-GB"/>
              </w:rPr>
              <w:t>amrywiol sy’n gysylltiedig â’r Cwricwlwm Newydd i Gymru</w:t>
            </w:r>
          </w:p>
        </w:tc>
      </w:tr>
      <w:tr w:rsidR="000A4027" w:rsidRPr="008A2F70" w14:paraId="0D209962" w14:textId="77777777" w:rsidTr="000A4027">
        <w:tc>
          <w:tcPr>
            <w:tcW w:w="1838" w:type="dxa"/>
          </w:tcPr>
          <w:p w14:paraId="242B5E3B" w14:textId="77777777"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Targed/Target 5</w:t>
            </w:r>
          </w:p>
        </w:tc>
        <w:tc>
          <w:tcPr>
            <w:tcW w:w="7172" w:type="dxa"/>
          </w:tcPr>
          <w:p w14:paraId="6D6BCD8C" w14:textId="7C45FBF3" w:rsidR="00FB6681"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Targed:</w:t>
            </w:r>
            <w:r w:rsidR="00114A58" w:rsidRPr="008A2F70">
              <w:rPr>
                <w:rFonts w:asciiTheme="minorHAnsi" w:hAnsiTheme="minorHAnsi" w:cstheme="minorHAnsi"/>
                <w:lang w:val="cy-GB"/>
              </w:rPr>
              <w:t xml:space="preserve"> Prawf-ddarllen y gwaith </w:t>
            </w:r>
            <w:r w:rsidR="00B21357" w:rsidRPr="008A2F70">
              <w:rPr>
                <w:rFonts w:asciiTheme="minorHAnsi" w:hAnsiTheme="minorHAnsi" w:cstheme="minorHAnsi"/>
                <w:lang w:val="cy-GB"/>
              </w:rPr>
              <w:t xml:space="preserve">yn hollol drwyadl cyn ei gyflwyno. </w:t>
            </w:r>
          </w:p>
          <w:p w14:paraId="31B52386" w14:textId="472689B3" w:rsidR="000A4027" w:rsidRPr="008A2F70" w:rsidRDefault="000A4027" w:rsidP="000A4027">
            <w:pPr>
              <w:pStyle w:val="AssignBody"/>
              <w:rPr>
                <w:rFonts w:asciiTheme="minorHAnsi" w:hAnsiTheme="minorHAnsi" w:cstheme="minorHAnsi"/>
                <w:lang w:val="cy-GB"/>
              </w:rPr>
            </w:pPr>
            <w:r w:rsidRPr="008A2F70">
              <w:rPr>
                <w:rFonts w:asciiTheme="minorHAnsi" w:hAnsiTheme="minorHAnsi" w:cstheme="minorHAnsi"/>
                <w:lang w:val="cy-GB"/>
              </w:rPr>
              <w:t>Gwelliant:</w:t>
            </w:r>
            <w:r w:rsidR="00B21357" w:rsidRPr="008A2F70">
              <w:rPr>
                <w:rFonts w:asciiTheme="minorHAnsi" w:hAnsiTheme="minorHAnsi" w:cstheme="minorHAnsi"/>
                <w:lang w:val="cy-GB"/>
              </w:rPr>
              <w:t xml:space="preserve"> </w:t>
            </w:r>
            <w:r w:rsidR="008A2F70">
              <w:rPr>
                <w:rFonts w:asciiTheme="minorHAnsi" w:hAnsiTheme="minorHAnsi" w:cstheme="minorHAnsi"/>
                <w:lang w:val="cy-GB"/>
              </w:rPr>
              <w:t>Prawf-ddarllen y gwaith sawl tro a defnyddio gwirydd.</w:t>
            </w:r>
            <w:r w:rsidR="00B21357" w:rsidRPr="008A2F70">
              <w:rPr>
                <w:rFonts w:asciiTheme="minorHAnsi" w:hAnsiTheme="minorHAnsi" w:cstheme="minorHAnsi"/>
                <w:lang w:val="cy-GB"/>
              </w:rPr>
              <w:t xml:space="preserve"> </w:t>
            </w:r>
          </w:p>
        </w:tc>
      </w:tr>
    </w:tbl>
    <w:p w14:paraId="17B8C209" w14:textId="0CC05AF2" w:rsidR="000A4027" w:rsidRDefault="000A4027" w:rsidP="00624C42">
      <w:pPr>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 </w:t>
      </w:r>
    </w:p>
    <w:p w14:paraId="4A6D9E4D" w14:textId="77777777" w:rsidR="00413A14" w:rsidRDefault="00413A14" w:rsidP="00624C42">
      <w:pPr>
        <w:spacing w:line="360" w:lineRule="auto"/>
        <w:rPr>
          <w:rFonts w:asciiTheme="minorHAnsi" w:hAnsiTheme="minorHAnsi" w:cstheme="minorHAnsi"/>
          <w:sz w:val="22"/>
          <w:szCs w:val="22"/>
          <w:lang w:val="cy-GB"/>
        </w:rPr>
      </w:pPr>
    </w:p>
    <w:p w14:paraId="2E6C24A0" w14:textId="77777777" w:rsidR="00E4068C" w:rsidRPr="00CC691B" w:rsidRDefault="00E4068C" w:rsidP="00624C42">
      <w:pPr>
        <w:spacing w:line="360" w:lineRule="auto"/>
        <w:rPr>
          <w:rFonts w:asciiTheme="minorHAnsi" w:hAnsiTheme="minorHAnsi" w:cstheme="minorHAnsi"/>
          <w:sz w:val="22"/>
          <w:szCs w:val="22"/>
          <w:lang w:val="cy-GB"/>
        </w:rPr>
      </w:pPr>
    </w:p>
    <w:p w14:paraId="0D55B104" w14:textId="51B44B7A" w:rsidR="000A4027" w:rsidRPr="00413A14" w:rsidRDefault="00413A14" w:rsidP="00413A14">
      <w:pPr>
        <w:spacing w:line="360" w:lineRule="auto"/>
        <w:jc w:val="center"/>
        <w:rPr>
          <w:rFonts w:asciiTheme="minorHAnsi" w:hAnsiTheme="minorHAnsi" w:cstheme="minorHAnsi"/>
          <w:b/>
          <w:bCs/>
          <w:sz w:val="32"/>
          <w:szCs w:val="32"/>
          <w:u w:val="single"/>
          <w:lang w:val="cy-GB"/>
        </w:rPr>
      </w:pPr>
      <w:r w:rsidRPr="00413A14">
        <w:rPr>
          <w:rFonts w:ascii="Arial" w:hAnsi="Arial" w:cs="Arial"/>
          <w:b/>
          <w:bCs/>
          <w:sz w:val="32"/>
          <w:szCs w:val="32"/>
          <w:u w:val="single"/>
          <w:lang w:val="cy"/>
        </w:rPr>
        <w:t>Teitl: Adfyfyriwch yn feirniadol ar eich cynnydd pedagogaidd fel y dangoswyd drwy elfennau gofynnol o'r Pasbort Dysgu Proffesiynol, gan nodi maes penodol ar gyfer datblygiad proffesiynol a chyfiawnhau'r camau nesaf ar gyfer gwella.</w:t>
      </w:r>
    </w:p>
    <w:p w14:paraId="5C281D59" w14:textId="09FACCF5" w:rsidR="000A4027" w:rsidRPr="00CC691B" w:rsidRDefault="000A4027" w:rsidP="00624C42">
      <w:pPr>
        <w:spacing w:line="360" w:lineRule="auto"/>
        <w:rPr>
          <w:rFonts w:asciiTheme="minorHAnsi" w:hAnsiTheme="minorHAnsi" w:cstheme="minorHAnsi"/>
          <w:sz w:val="22"/>
          <w:szCs w:val="22"/>
          <w:lang w:val="cy-GB"/>
        </w:rPr>
      </w:pPr>
    </w:p>
    <w:p w14:paraId="75957C83" w14:textId="02D69F8F" w:rsidR="000A4027" w:rsidRPr="00CC691B" w:rsidRDefault="000A4027" w:rsidP="00624C42">
      <w:pPr>
        <w:spacing w:line="360" w:lineRule="auto"/>
        <w:rPr>
          <w:rFonts w:asciiTheme="minorHAnsi" w:hAnsiTheme="minorHAnsi" w:cstheme="minorHAnsi"/>
          <w:sz w:val="22"/>
          <w:szCs w:val="22"/>
          <w:lang w:val="cy-GB"/>
        </w:rPr>
      </w:pPr>
    </w:p>
    <w:p w14:paraId="7EB3EF10" w14:textId="57E728E8" w:rsidR="000A4027" w:rsidRPr="00CC691B" w:rsidRDefault="000A4027" w:rsidP="00624C42">
      <w:pPr>
        <w:spacing w:line="360" w:lineRule="auto"/>
        <w:rPr>
          <w:rFonts w:asciiTheme="minorHAnsi" w:hAnsiTheme="minorHAnsi" w:cstheme="minorHAnsi"/>
          <w:sz w:val="22"/>
          <w:szCs w:val="22"/>
          <w:lang w:val="cy-GB"/>
        </w:rPr>
      </w:pPr>
    </w:p>
    <w:p w14:paraId="5A193302" w14:textId="13C6AEB1" w:rsidR="000A4027" w:rsidRPr="00CC691B" w:rsidRDefault="000A4027" w:rsidP="00624C42">
      <w:pPr>
        <w:spacing w:line="360" w:lineRule="auto"/>
        <w:rPr>
          <w:rFonts w:asciiTheme="minorHAnsi" w:hAnsiTheme="minorHAnsi" w:cstheme="minorHAnsi"/>
          <w:sz w:val="22"/>
          <w:szCs w:val="22"/>
          <w:lang w:val="cy-GB"/>
        </w:rPr>
      </w:pPr>
    </w:p>
    <w:p w14:paraId="48288368" w14:textId="55461515" w:rsidR="000A4027" w:rsidRPr="00CC691B" w:rsidRDefault="000A4027" w:rsidP="00624C42">
      <w:pPr>
        <w:spacing w:line="360" w:lineRule="auto"/>
        <w:rPr>
          <w:rFonts w:asciiTheme="minorHAnsi" w:hAnsiTheme="minorHAnsi" w:cstheme="minorHAnsi"/>
          <w:sz w:val="22"/>
          <w:szCs w:val="22"/>
          <w:lang w:val="cy-GB"/>
        </w:rPr>
      </w:pPr>
    </w:p>
    <w:p w14:paraId="7CA39A78" w14:textId="2B69F79D" w:rsidR="000A4027" w:rsidRPr="00CC691B" w:rsidRDefault="000A4027" w:rsidP="00624C42">
      <w:pPr>
        <w:spacing w:line="360" w:lineRule="auto"/>
        <w:rPr>
          <w:rFonts w:asciiTheme="minorHAnsi" w:hAnsiTheme="minorHAnsi" w:cstheme="minorHAnsi"/>
          <w:sz w:val="22"/>
          <w:szCs w:val="22"/>
          <w:lang w:val="cy-GB"/>
        </w:rPr>
      </w:pPr>
    </w:p>
    <w:p w14:paraId="1B4D0BFE" w14:textId="75D1CD76" w:rsidR="000A4027" w:rsidRPr="00CC691B" w:rsidRDefault="000A4027" w:rsidP="00624C42">
      <w:pPr>
        <w:spacing w:line="360" w:lineRule="auto"/>
        <w:rPr>
          <w:rFonts w:asciiTheme="minorHAnsi" w:hAnsiTheme="minorHAnsi" w:cstheme="minorHAnsi"/>
          <w:sz w:val="22"/>
          <w:szCs w:val="22"/>
          <w:lang w:val="cy-GB"/>
        </w:rPr>
      </w:pPr>
    </w:p>
    <w:p w14:paraId="0CC41EEF" w14:textId="5AE35C10" w:rsidR="000A4027" w:rsidRPr="00CC691B" w:rsidRDefault="000A4027" w:rsidP="00624C42">
      <w:pPr>
        <w:spacing w:line="360" w:lineRule="auto"/>
        <w:rPr>
          <w:rFonts w:asciiTheme="minorHAnsi" w:hAnsiTheme="minorHAnsi" w:cstheme="minorHAnsi"/>
          <w:sz w:val="22"/>
          <w:szCs w:val="22"/>
          <w:lang w:val="cy-GB"/>
        </w:rPr>
      </w:pPr>
    </w:p>
    <w:p w14:paraId="5F4FB637" w14:textId="100E451C" w:rsidR="000A4027" w:rsidRPr="00CC691B" w:rsidRDefault="000A4027" w:rsidP="00624C42">
      <w:pPr>
        <w:spacing w:line="360" w:lineRule="auto"/>
        <w:rPr>
          <w:rFonts w:asciiTheme="minorHAnsi" w:hAnsiTheme="minorHAnsi" w:cstheme="minorHAnsi"/>
          <w:sz w:val="22"/>
          <w:szCs w:val="22"/>
          <w:lang w:val="cy-GB"/>
        </w:rPr>
      </w:pPr>
    </w:p>
    <w:p w14:paraId="0E7DF095" w14:textId="10833A75" w:rsidR="000A4027" w:rsidRPr="00CC691B" w:rsidRDefault="000A4027" w:rsidP="00624C42">
      <w:pPr>
        <w:spacing w:line="360" w:lineRule="auto"/>
        <w:rPr>
          <w:rFonts w:asciiTheme="minorHAnsi" w:hAnsiTheme="minorHAnsi" w:cstheme="minorHAnsi"/>
          <w:sz w:val="22"/>
          <w:szCs w:val="22"/>
          <w:lang w:val="cy-GB"/>
        </w:rPr>
      </w:pPr>
    </w:p>
    <w:p w14:paraId="6A569CE1" w14:textId="17CD6046" w:rsidR="00B7409C" w:rsidRDefault="00B7409C" w:rsidP="00624C42">
      <w:pPr>
        <w:spacing w:line="360" w:lineRule="auto"/>
        <w:rPr>
          <w:rFonts w:asciiTheme="minorHAnsi" w:hAnsiTheme="minorHAnsi" w:cstheme="minorHAnsi"/>
          <w:sz w:val="22"/>
          <w:szCs w:val="22"/>
          <w:lang w:val="cy-GB"/>
        </w:rPr>
      </w:pPr>
    </w:p>
    <w:p w14:paraId="07D92646" w14:textId="309DFC0F" w:rsidR="000A4027" w:rsidRPr="00CC691B" w:rsidRDefault="000A4027" w:rsidP="00624C42">
      <w:pPr>
        <w:spacing w:line="360" w:lineRule="auto"/>
        <w:rPr>
          <w:rFonts w:asciiTheme="minorHAnsi" w:hAnsiTheme="minorHAnsi" w:cstheme="minorHAnsi"/>
          <w:sz w:val="22"/>
          <w:szCs w:val="22"/>
          <w:lang w:val="cy-GB"/>
        </w:rPr>
      </w:pPr>
    </w:p>
    <w:p w14:paraId="16DA6382" w14:textId="0C77BB7A" w:rsidR="000A4027" w:rsidRPr="00CC691B" w:rsidRDefault="000A4027" w:rsidP="00624C42">
      <w:pPr>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lastRenderedPageBreak/>
        <w:t>Tudalen gynnwys</w:t>
      </w:r>
    </w:p>
    <w:p w14:paraId="685FF249" w14:textId="43DED8D9" w:rsidR="000A4027" w:rsidRPr="00CC691B" w:rsidRDefault="000A4027" w:rsidP="00624C42">
      <w:pPr>
        <w:spacing w:line="360" w:lineRule="auto"/>
        <w:jc w:val="center"/>
        <w:rPr>
          <w:rFonts w:asciiTheme="minorHAnsi" w:hAnsiTheme="minorHAnsi" w:cstheme="minorHAnsi"/>
          <w:b/>
          <w:bCs/>
          <w:sz w:val="22"/>
          <w:szCs w:val="22"/>
          <w:lang w:val="cy-GB"/>
        </w:rPr>
      </w:pPr>
    </w:p>
    <w:p w14:paraId="5731E01C" w14:textId="49A6938A" w:rsidR="000A4027" w:rsidRPr="00CC691B" w:rsidRDefault="000A4027" w:rsidP="00624C42">
      <w:pPr>
        <w:tabs>
          <w:tab w:val="center" w:pos="4510"/>
        </w:tabs>
        <w:spacing w:line="360" w:lineRule="auto"/>
        <w:jc w:val="right"/>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ab/>
        <w:t>Tudalen</w:t>
      </w:r>
    </w:p>
    <w:p w14:paraId="00195D24" w14:textId="76916FE0" w:rsidR="000A4027" w:rsidRPr="00CC691B" w:rsidRDefault="000A4027" w:rsidP="00624C42">
      <w:pPr>
        <w:tabs>
          <w:tab w:val="center" w:pos="4510"/>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Rhan 1: Pasbort Dysgu Proffesiynol </w:t>
      </w:r>
    </w:p>
    <w:p w14:paraId="447DCC27" w14:textId="4F485B62" w:rsidR="000A4027" w:rsidRPr="00CC691B" w:rsidRDefault="000A4027" w:rsidP="00624C42">
      <w:pPr>
        <w:tabs>
          <w:tab w:val="center" w:pos="4510"/>
          <w:tab w:val="right" w:pos="9020"/>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Myfyrio ar ddatblygu gwybodaeth am bwnc (TAB 5</w:t>
      </w:r>
      <w:r w:rsidR="005334FF" w:rsidRPr="00CC691B">
        <w:rPr>
          <w:rFonts w:asciiTheme="minorHAnsi" w:hAnsiTheme="minorHAnsi" w:cstheme="minorHAnsi"/>
          <w:sz w:val="22"/>
          <w:szCs w:val="22"/>
          <w:lang w:val="cy-GB"/>
        </w:rPr>
        <w:t xml:space="preserve">)                                                            </w:t>
      </w:r>
      <w:r w:rsidR="00CC691B">
        <w:rPr>
          <w:rFonts w:asciiTheme="minorHAnsi" w:hAnsiTheme="minorHAnsi" w:cstheme="minorHAnsi"/>
          <w:sz w:val="22"/>
          <w:szCs w:val="22"/>
          <w:lang w:val="cy-GB"/>
        </w:rPr>
        <w:t xml:space="preserve">                </w:t>
      </w:r>
      <w:r w:rsidR="005334FF" w:rsidRPr="00CC691B">
        <w:rPr>
          <w:rFonts w:asciiTheme="minorHAnsi" w:hAnsiTheme="minorHAnsi" w:cstheme="minorHAnsi"/>
          <w:sz w:val="22"/>
          <w:szCs w:val="22"/>
          <w:lang w:val="cy-GB"/>
        </w:rPr>
        <w:t xml:space="preserve">   3</w:t>
      </w:r>
    </w:p>
    <w:p w14:paraId="284B4544" w14:textId="77777777" w:rsidR="005334FF" w:rsidRPr="00CC691B" w:rsidRDefault="005334FF" w:rsidP="00624C42">
      <w:pPr>
        <w:tabs>
          <w:tab w:val="center" w:pos="4510"/>
          <w:tab w:val="right" w:pos="9020"/>
        </w:tabs>
        <w:spacing w:line="360" w:lineRule="auto"/>
        <w:rPr>
          <w:rFonts w:asciiTheme="minorHAnsi" w:hAnsiTheme="minorHAnsi" w:cstheme="minorHAnsi"/>
          <w:sz w:val="22"/>
          <w:szCs w:val="22"/>
          <w:lang w:val="cy-GB"/>
        </w:rPr>
      </w:pPr>
    </w:p>
    <w:p w14:paraId="7D2EBCED" w14:textId="032CA8FC" w:rsidR="005334FF" w:rsidRPr="00CC691B" w:rsidRDefault="005334FF" w:rsidP="00624C42">
      <w:pPr>
        <w:tabs>
          <w:tab w:val="right" w:pos="9020"/>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Adfyfyrio ar gynllunio ar gyfer dilyniant                                                                                    </w:t>
      </w:r>
      <w:r w:rsidR="00CC691B">
        <w:rPr>
          <w:rFonts w:asciiTheme="minorHAnsi" w:hAnsiTheme="minorHAnsi" w:cstheme="minorHAnsi"/>
          <w:sz w:val="22"/>
          <w:szCs w:val="22"/>
          <w:lang w:val="cy-GB"/>
        </w:rPr>
        <w:t xml:space="preserve">                </w:t>
      </w:r>
      <w:r w:rsidRPr="00CC691B">
        <w:rPr>
          <w:rFonts w:asciiTheme="minorHAnsi" w:hAnsiTheme="minorHAnsi" w:cstheme="minorHAnsi"/>
          <w:sz w:val="22"/>
          <w:szCs w:val="22"/>
          <w:lang w:val="cy-GB"/>
        </w:rPr>
        <w:t xml:space="preserve">  </w:t>
      </w:r>
      <w:r w:rsidR="00CC691B">
        <w:rPr>
          <w:rFonts w:asciiTheme="minorHAnsi" w:hAnsiTheme="minorHAnsi" w:cstheme="minorHAnsi"/>
          <w:sz w:val="22"/>
          <w:szCs w:val="22"/>
          <w:lang w:val="cy-GB"/>
        </w:rPr>
        <w:t>7</w:t>
      </w:r>
    </w:p>
    <w:p w14:paraId="08CAF170" w14:textId="77777777" w:rsidR="005334FF" w:rsidRPr="00CC691B" w:rsidRDefault="005334FF" w:rsidP="00624C42">
      <w:pPr>
        <w:tabs>
          <w:tab w:val="right" w:pos="9020"/>
        </w:tabs>
        <w:spacing w:line="360" w:lineRule="auto"/>
        <w:rPr>
          <w:rFonts w:asciiTheme="minorHAnsi" w:hAnsiTheme="minorHAnsi" w:cstheme="minorHAnsi"/>
          <w:sz w:val="22"/>
          <w:szCs w:val="22"/>
          <w:lang w:val="cy-GB"/>
        </w:rPr>
      </w:pPr>
    </w:p>
    <w:p w14:paraId="1467826E" w14:textId="69D4A140" w:rsidR="000A4027" w:rsidRPr="00CC691B" w:rsidRDefault="005334FF" w:rsidP="00624C42">
      <w:pPr>
        <w:tabs>
          <w:tab w:val="left" w:pos="7736"/>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Adfyfyrio ar gynllunio ar y pedwar diben</w:t>
      </w:r>
      <w:r w:rsidRPr="00CC691B">
        <w:rPr>
          <w:rFonts w:asciiTheme="minorHAnsi" w:hAnsiTheme="minorHAnsi" w:cstheme="minorHAnsi"/>
          <w:sz w:val="22"/>
          <w:szCs w:val="22"/>
          <w:lang w:val="cy-GB"/>
        </w:rPr>
        <w:tab/>
        <w:t xml:space="preserve">         </w:t>
      </w:r>
      <w:r w:rsidR="00CC691B">
        <w:rPr>
          <w:rFonts w:asciiTheme="minorHAnsi" w:hAnsiTheme="minorHAnsi" w:cstheme="minorHAnsi"/>
          <w:sz w:val="22"/>
          <w:szCs w:val="22"/>
          <w:lang w:val="cy-GB"/>
        </w:rPr>
        <w:t xml:space="preserve">   </w:t>
      </w:r>
      <w:r w:rsidRPr="00CC691B">
        <w:rPr>
          <w:rFonts w:asciiTheme="minorHAnsi" w:hAnsiTheme="minorHAnsi" w:cstheme="minorHAnsi"/>
          <w:sz w:val="22"/>
          <w:szCs w:val="22"/>
          <w:lang w:val="cy-GB"/>
        </w:rPr>
        <w:t xml:space="preserve">    1</w:t>
      </w:r>
      <w:r w:rsidR="00BC296A">
        <w:rPr>
          <w:rFonts w:asciiTheme="minorHAnsi" w:hAnsiTheme="minorHAnsi" w:cstheme="minorHAnsi"/>
          <w:sz w:val="22"/>
          <w:szCs w:val="22"/>
          <w:lang w:val="cy-GB"/>
        </w:rPr>
        <w:t>5</w:t>
      </w:r>
    </w:p>
    <w:p w14:paraId="1806646C" w14:textId="1AA41B01" w:rsidR="000A4027" w:rsidRPr="00CC691B" w:rsidRDefault="000A4027" w:rsidP="00624C42">
      <w:pPr>
        <w:tabs>
          <w:tab w:val="center" w:pos="4510"/>
        </w:tabs>
        <w:spacing w:line="360" w:lineRule="auto"/>
        <w:rPr>
          <w:rFonts w:asciiTheme="minorHAnsi" w:hAnsiTheme="minorHAnsi" w:cstheme="minorHAnsi"/>
          <w:sz w:val="22"/>
          <w:szCs w:val="22"/>
          <w:lang w:val="cy-GB"/>
        </w:rPr>
      </w:pPr>
    </w:p>
    <w:p w14:paraId="24ACA399" w14:textId="77777777" w:rsidR="005334FF" w:rsidRPr="00CC691B" w:rsidRDefault="005334FF" w:rsidP="00624C42">
      <w:pPr>
        <w:tabs>
          <w:tab w:val="center" w:pos="4510"/>
        </w:tabs>
        <w:spacing w:line="360" w:lineRule="auto"/>
        <w:rPr>
          <w:rFonts w:asciiTheme="minorHAnsi" w:hAnsiTheme="minorHAnsi" w:cstheme="minorHAnsi"/>
          <w:sz w:val="22"/>
          <w:szCs w:val="22"/>
          <w:lang w:val="cy-GB"/>
        </w:rPr>
      </w:pPr>
    </w:p>
    <w:p w14:paraId="6F699185" w14:textId="43A28282" w:rsidR="000A4027" w:rsidRPr="00CC691B" w:rsidRDefault="000A4027" w:rsidP="00624C42">
      <w:pPr>
        <w:tabs>
          <w:tab w:val="center" w:pos="4510"/>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Rhan 2</w:t>
      </w:r>
    </w:p>
    <w:p w14:paraId="4C758626" w14:textId="6A882B3B" w:rsidR="000A4027" w:rsidRPr="00CC691B" w:rsidRDefault="00EA3068" w:rsidP="00624C42">
      <w:pPr>
        <w:tabs>
          <w:tab w:val="right" w:pos="9020"/>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Adfyfyrio beirniadol                                                                                                                        </w:t>
      </w:r>
      <w:r w:rsidR="00CC691B">
        <w:rPr>
          <w:rFonts w:asciiTheme="minorHAnsi" w:hAnsiTheme="minorHAnsi" w:cstheme="minorHAnsi"/>
          <w:sz w:val="22"/>
          <w:szCs w:val="22"/>
          <w:lang w:val="cy-GB"/>
        </w:rPr>
        <w:t xml:space="preserve">                 </w:t>
      </w:r>
      <w:r w:rsidR="00BC296A">
        <w:rPr>
          <w:rFonts w:asciiTheme="minorHAnsi" w:hAnsiTheme="minorHAnsi" w:cstheme="minorHAnsi"/>
          <w:sz w:val="22"/>
          <w:szCs w:val="22"/>
          <w:lang w:val="cy-GB"/>
        </w:rPr>
        <w:t>18</w:t>
      </w:r>
    </w:p>
    <w:p w14:paraId="25A75147" w14:textId="77777777" w:rsidR="00BC296A" w:rsidRPr="00CC691B" w:rsidRDefault="00BC296A" w:rsidP="00BC296A">
      <w:pPr>
        <w:tabs>
          <w:tab w:val="center" w:pos="4510"/>
        </w:tabs>
        <w:spacing w:line="360" w:lineRule="auto"/>
        <w:jc w:val="right"/>
        <w:rPr>
          <w:rFonts w:asciiTheme="minorHAnsi" w:hAnsiTheme="minorHAnsi" w:cstheme="minorHAnsi"/>
          <w:b/>
          <w:bCs/>
          <w:sz w:val="22"/>
          <w:szCs w:val="22"/>
          <w:lang w:val="cy-GB"/>
        </w:rPr>
      </w:pPr>
    </w:p>
    <w:p w14:paraId="79E8D11D" w14:textId="1865D0B6" w:rsidR="00BC296A" w:rsidRPr="00BC296A" w:rsidRDefault="00BC296A" w:rsidP="00624C42">
      <w:pPr>
        <w:tabs>
          <w:tab w:val="center" w:pos="4510"/>
        </w:tabs>
        <w:spacing w:line="360" w:lineRule="auto"/>
        <w:rPr>
          <w:rFonts w:asciiTheme="minorHAnsi" w:hAnsiTheme="minorHAnsi" w:cstheme="minorHAnsi"/>
          <w:sz w:val="22"/>
          <w:szCs w:val="22"/>
          <w:lang w:val="cy-GB"/>
        </w:rPr>
      </w:pPr>
      <w:r>
        <w:rPr>
          <w:rFonts w:asciiTheme="minorHAnsi" w:hAnsiTheme="minorHAnsi" w:cstheme="minorHAnsi"/>
          <w:b/>
          <w:bCs/>
          <w:sz w:val="22"/>
          <w:szCs w:val="22"/>
          <w:lang w:val="cy-GB"/>
        </w:rPr>
        <w:t xml:space="preserve">Rhestr Cyfeirnodi                                                                                                                                             </w:t>
      </w:r>
      <w:r w:rsidRPr="00BC296A">
        <w:rPr>
          <w:rFonts w:asciiTheme="minorHAnsi" w:hAnsiTheme="minorHAnsi" w:cstheme="minorHAnsi"/>
          <w:sz w:val="22"/>
          <w:szCs w:val="22"/>
          <w:lang w:val="cy-GB"/>
        </w:rPr>
        <w:t>23</w:t>
      </w:r>
    </w:p>
    <w:p w14:paraId="0A54CFCB" w14:textId="77777777" w:rsidR="00BC296A" w:rsidRDefault="00BC296A" w:rsidP="00624C42">
      <w:pPr>
        <w:tabs>
          <w:tab w:val="center" w:pos="4510"/>
        </w:tabs>
        <w:spacing w:line="360" w:lineRule="auto"/>
        <w:rPr>
          <w:rFonts w:asciiTheme="minorHAnsi" w:hAnsiTheme="minorHAnsi" w:cstheme="minorHAnsi"/>
          <w:b/>
          <w:bCs/>
          <w:sz w:val="22"/>
          <w:szCs w:val="22"/>
          <w:lang w:val="cy-GB"/>
        </w:rPr>
      </w:pPr>
    </w:p>
    <w:p w14:paraId="340B1B8B" w14:textId="0610DCA7" w:rsidR="000A4027" w:rsidRPr="00CC691B" w:rsidRDefault="00BC296A" w:rsidP="00624C42">
      <w:pPr>
        <w:tabs>
          <w:tab w:val="center" w:pos="4510"/>
        </w:tabs>
        <w:spacing w:line="360" w:lineRule="auto"/>
        <w:rPr>
          <w:rFonts w:asciiTheme="minorHAnsi" w:hAnsiTheme="minorHAnsi" w:cstheme="minorHAnsi"/>
          <w:b/>
          <w:bCs/>
          <w:sz w:val="22"/>
          <w:szCs w:val="22"/>
          <w:lang w:val="cy-GB"/>
        </w:rPr>
      </w:pPr>
      <w:r>
        <w:rPr>
          <w:rFonts w:asciiTheme="minorHAnsi" w:hAnsiTheme="minorHAnsi" w:cstheme="minorHAnsi"/>
          <w:b/>
          <w:bCs/>
          <w:sz w:val="22"/>
          <w:szCs w:val="22"/>
          <w:lang w:val="cy-GB"/>
        </w:rPr>
        <w:t>Atodiadau                                                                                                                                                          2</w:t>
      </w:r>
      <w:r>
        <w:rPr>
          <w:rFonts w:asciiTheme="minorHAnsi" w:hAnsiTheme="minorHAnsi" w:cstheme="minorHAnsi"/>
          <w:sz w:val="22"/>
          <w:szCs w:val="22"/>
          <w:lang w:val="cy-GB"/>
        </w:rPr>
        <w:t>7</w:t>
      </w:r>
    </w:p>
    <w:p w14:paraId="2AF67C3C" w14:textId="4D08D3FA"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66B8F0EA" w14:textId="5FFF2BB4"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5B3C8B67" w14:textId="3CBCE7A7"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360FC776" w14:textId="1663D2E3"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0E9DF9DA" w14:textId="5D86DA30"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196D53E8" w14:textId="1238B769"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24E0FF9A" w14:textId="66BA8338"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1C48F81A" w14:textId="3662C17B"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05A562D4" w14:textId="34CD1C02"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3BB84D05" w14:textId="286F9FEB"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191C01B5" w14:textId="627A333A"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050C13F0" w14:textId="3B6585D3"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40CBCCDD" w14:textId="657F12A0"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56FA63E2" w14:textId="5ED6B42F" w:rsidR="000A4027" w:rsidRPr="00CC691B" w:rsidRDefault="000A4027" w:rsidP="00624C42">
      <w:pPr>
        <w:tabs>
          <w:tab w:val="center" w:pos="4510"/>
        </w:tabs>
        <w:spacing w:line="360" w:lineRule="auto"/>
        <w:rPr>
          <w:rFonts w:asciiTheme="minorHAnsi" w:hAnsiTheme="minorHAnsi" w:cstheme="minorHAnsi"/>
          <w:b/>
          <w:bCs/>
          <w:sz w:val="22"/>
          <w:szCs w:val="22"/>
          <w:lang w:val="cy-GB"/>
        </w:rPr>
      </w:pPr>
    </w:p>
    <w:p w14:paraId="6DCB5C2B" w14:textId="43EE80EC" w:rsidR="000A4027" w:rsidRDefault="000A4027" w:rsidP="00624C42">
      <w:pPr>
        <w:tabs>
          <w:tab w:val="center" w:pos="4510"/>
        </w:tabs>
        <w:spacing w:line="360" w:lineRule="auto"/>
        <w:rPr>
          <w:rFonts w:asciiTheme="minorHAnsi" w:hAnsiTheme="minorHAnsi" w:cstheme="minorHAnsi"/>
          <w:b/>
          <w:bCs/>
          <w:sz w:val="22"/>
          <w:szCs w:val="22"/>
          <w:lang w:val="cy-GB"/>
        </w:rPr>
      </w:pPr>
    </w:p>
    <w:p w14:paraId="2FD4B9BF" w14:textId="0EE6B054" w:rsidR="00CC691B" w:rsidRDefault="00CC691B" w:rsidP="00624C42">
      <w:pPr>
        <w:tabs>
          <w:tab w:val="center" w:pos="4510"/>
        </w:tabs>
        <w:spacing w:line="360" w:lineRule="auto"/>
        <w:rPr>
          <w:rFonts w:asciiTheme="minorHAnsi" w:hAnsiTheme="minorHAnsi" w:cstheme="minorHAnsi"/>
          <w:b/>
          <w:bCs/>
          <w:sz w:val="22"/>
          <w:szCs w:val="22"/>
          <w:lang w:val="cy-GB"/>
        </w:rPr>
      </w:pPr>
    </w:p>
    <w:p w14:paraId="4307351F" w14:textId="77777777" w:rsidR="00CC691B" w:rsidRPr="00CC691B" w:rsidRDefault="00CC691B" w:rsidP="00624C42">
      <w:pPr>
        <w:tabs>
          <w:tab w:val="center" w:pos="4510"/>
        </w:tabs>
        <w:spacing w:line="360" w:lineRule="auto"/>
        <w:rPr>
          <w:rFonts w:asciiTheme="minorHAnsi" w:hAnsiTheme="minorHAnsi" w:cstheme="minorHAnsi"/>
          <w:b/>
          <w:bCs/>
          <w:sz w:val="22"/>
          <w:szCs w:val="22"/>
          <w:lang w:val="cy-GB"/>
        </w:rPr>
      </w:pPr>
    </w:p>
    <w:p w14:paraId="05C9F594" w14:textId="7035CC0D" w:rsidR="000A4027" w:rsidRPr="00CC691B" w:rsidRDefault="000A4027"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lastRenderedPageBreak/>
        <w:tab/>
        <w:t>Rhan 1</w:t>
      </w:r>
    </w:p>
    <w:p w14:paraId="35F89E0B" w14:textId="68AA0720" w:rsidR="00F11DDE" w:rsidRPr="00CC691B" w:rsidRDefault="00F11DDE" w:rsidP="00624C42">
      <w:pPr>
        <w:tabs>
          <w:tab w:val="left" w:pos="3884"/>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MYFYRIO AR DDATBLYGIAD GWYBODAETH AM BWNC</w:t>
      </w:r>
    </w:p>
    <w:p w14:paraId="70A0B5AA" w14:textId="3504AA0F" w:rsidR="000A4027" w:rsidRPr="00CC691B" w:rsidRDefault="000A4027" w:rsidP="00624C42">
      <w:pPr>
        <w:tabs>
          <w:tab w:val="left" w:pos="3884"/>
        </w:tabs>
        <w:spacing w:line="360" w:lineRule="auto"/>
        <w:rPr>
          <w:rFonts w:asciiTheme="minorHAnsi" w:hAnsiTheme="minorHAnsi" w:cstheme="minorHAnsi"/>
          <w:b/>
          <w:bCs/>
          <w:sz w:val="22"/>
          <w:szCs w:val="22"/>
          <w:lang w:val="cy-GB"/>
        </w:rPr>
      </w:pPr>
    </w:p>
    <w:p w14:paraId="699BC404" w14:textId="12506F78" w:rsidR="00EB62B2" w:rsidRPr="00CC691B" w:rsidRDefault="00EB62B2" w:rsidP="00624C42">
      <w:pPr>
        <w:tabs>
          <w:tab w:val="left" w:pos="3884"/>
        </w:tabs>
        <w:spacing w:line="360" w:lineRule="auto"/>
        <w:rPr>
          <w:rFonts w:asciiTheme="minorHAnsi" w:hAnsiTheme="minorHAnsi" w:cstheme="minorHAnsi"/>
          <w:b/>
          <w:bCs/>
          <w:sz w:val="22"/>
          <w:szCs w:val="22"/>
          <w:u w:val="single"/>
          <w:lang w:val="cy-GB"/>
        </w:rPr>
      </w:pPr>
      <w:r w:rsidRPr="00CC691B">
        <w:rPr>
          <w:rFonts w:asciiTheme="minorHAnsi" w:hAnsiTheme="minorHAnsi" w:cstheme="minorHAnsi"/>
          <w:sz w:val="22"/>
          <w:szCs w:val="22"/>
          <w:u w:val="single"/>
          <w:lang w:val="cy-GB"/>
        </w:rPr>
        <w:t>ASED UN</w:t>
      </w:r>
      <w:r w:rsidR="00543D44" w:rsidRPr="00CC691B">
        <w:rPr>
          <w:rFonts w:asciiTheme="minorHAnsi" w:hAnsiTheme="minorHAnsi" w:cstheme="minorHAnsi"/>
          <w:sz w:val="22"/>
          <w:szCs w:val="22"/>
          <w:u w:val="single"/>
          <w:lang w:val="cy-GB"/>
        </w:rPr>
        <w:t xml:space="preserve"> – </w:t>
      </w:r>
      <w:r w:rsidR="00543D44" w:rsidRPr="00CC691B">
        <w:rPr>
          <w:rFonts w:asciiTheme="minorHAnsi" w:hAnsiTheme="minorHAnsi" w:cstheme="minorHAnsi"/>
          <w:b/>
          <w:bCs/>
          <w:sz w:val="22"/>
          <w:szCs w:val="22"/>
          <w:u w:val="single"/>
          <w:lang w:val="cy-GB"/>
        </w:rPr>
        <w:t>M</w:t>
      </w:r>
      <w:r w:rsidR="00F149B1" w:rsidRPr="00CC691B">
        <w:rPr>
          <w:rFonts w:asciiTheme="minorHAnsi" w:hAnsiTheme="minorHAnsi" w:cstheme="minorHAnsi"/>
          <w:b/>
          <w:bCs/>
          <w:sz w:val="22"/>
          <w:szCs w:val="22"/>
          <w:u w:val="single"/>
          <w:lang w:val="cy-GB"/>
        </w:rPr>
        <w:t>DaPh</w:t>
      </w:r>
      <w:r w:rsidR="00543D44" w:rsidRPr="00CC691B">
        <w:rPr>
          <w:rFonts w:asciiTheme="minorHAnsi" w:hAnsiTheme="minorHAnsi" w:cstheme="minorHAnsi"/>
          <w:sz w:val="22"/>
          <w:szCs w:val="22"/>
          <w:u w:val="single"/>
          <w:lang w:val="cy-GB"/>
        </w:rPr>
        <w:t xml:space="preserve"> (Celfyddydau Mynegiannol)</w:t>
      </w:r>
    </w:p>
    <w:p w14:paraId="3A99DE29" w14:textId="7C5DD02B" w:rsidR="00C807C7" w:rsidRPr="00CC691B" w:rsidRDefault="00796D73"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64384" behindDoc="0" locked="0" layoutInCell="1" allowOverlap="1" wp14:anchorId="6EFDECE6" wp14:editId="126911C6">
                <wp:simplePos x="0" y="0"/>
                <wp:positionH relativeFrom="column">
                  <wp:posOffset>-271604</wp:posOffset>
                </wp:positionH>
                <wp:positionV relativeFrom="paragraph">
                  <wp:posOffset>1287823</wp:posOffset>
                </wp:positionV>
                <wp:extent cx="2064190" cy="1846907"/>
                <wp:effectExtent l="0" t="0" r="19050" b="7620"/>
                <wp:wrapNone/>
                <wp:docPr id="7" name="Text Box 7"/>
                <wp:cNvGraphicFramePr/>
                <a:graphic xmlns:a="http://schemas.openxmlformats.org/drawingml/2006/main">
                  <a:graphicData uri="http://schemas.microsoft.com/office/word/2010/wordprocessingShape">
                    <wps:wsp>
                      <wps:cNvSpPr txBox="1"/>
                      <wps:spPr>
                        <a:xfrm>
                          <a:off x="0" y="0"/>
                          <a:ext cx="2064190" cy="1846907"/>
                        </a:xfrm>
                        <a:prstGeom prst="rect">
                          <a:avLst/>
                        </a:prstGeom>
                        <a:solidFill>
                          <a:schemeClr val="lt1"/>
                        </a:solidFill>
                        <a:ln w="6350">
                          <a:solidFill>
                            <a:prstClr val="black"/>
                          </a:solidFill>
                        </a:ln>
                      </wps:spPr>
                      <wps:txbx>
                        <w:txbxContent>
                          <w:p w14:paraId="20F47C17" w14:textId="29506394" w:rsidR="000D0D12" w:rsidRDefault="00796D73">
                            <w:pPr>
                              <w:rPr>
                                <w:rFonts w:ascii="Calibri" w:hAnsi="Calibri" w:cs="Calibri"/>
                                <w:sz w:val="22"/>
                                <w:szCs w:val="22"/>
                              </w:rPr>
                            </w:pPr>
                            <w:r w:rsidRPr="00796D73">
                              <w:rPr>
                                <w:rFonts w:ascii="Calibri" w:hAnsi="Calibri" w:cs="Calibri"/>
                                <w:sz w:val="21"/>
                                <w:szCs w:val="21"/>
                              </w:rPr>
                              <w:t>Dyma</w:t>
                            </w:r>
                            <w:r w:rsidRPr="00796D73">
                              <w:rPr>
                                <w:rFonts w:ascii="Calibri" w:hAnsi="Calibri" w:cs="Calibri"/>
                                <w:sz w:val="22"/>
                                <w:szCs w:val="22"/>
                              </w:rPr>
                              <w:t xml:space="preserve"> </w:t>
                            </w:r>
                            <w:r w:rsidRPr="00796D73">
                              <w:rPr>
                                <w:rFonts w:ascii="Calibri" w:hAnsi="Calibri" w:cs="Calibri"/>
                                <w:b/>
                                <w:bCs/>
                                <w:sz w:val="22"/>
                                <w:szCs w:val="22"/>
                              </w:rPr>
                              <w:t>adnodd</w:t>
                            </w:r>
                            <w:r w:rsidRPr="00796D73">
                              <w:rPr>
                                <w:rFonts w:ascii="Calibri" w:hAnsi="Calibri" w:cs="Calibri"/>
                                <w:sz w:val="22"/>
                                <w:szCs w:val="22"/>
                              </w:rPr>
                              <w:t xml:space="preserve"> ddefnyddiais </w:t>
                            </w:r>
                            <w:r>
                              <w:rPr>
                                <w:rFonts w:ascii="Calibri" w:hAnsi="Calibri" w:cs="Calibri"/>
                                <w:sz w:val="22"/>
                                <w:szCs w:val="22"/>
                              </w:rPr>
                              <w:t xml:space="preserve">fel cymorth wrth addysgu gwers </w:t>
                            </w:r>
                            <w:r w:rsidRPr="00796D73">
                              <w:rPr>
                                <w:rFonts w:ascii="Calibri" w:hAnsi="Calibri" w:cs="Calibri"/>
                                <w:b/>
                                <w:bCs/>
                                <w:sz w:val="22"/>
                                <w:szCs w:val="22"/>
                              </w:rPr>
                              <w:t>dawnsio gwerin</w:t>
                            </w:r>
                            <w:r>
                              <w:rPr>
                                <w:rFonts w:ascii="Calibri" w:hAnsi="Calibri" w:cs="Calibri"/>
                                <w:sz w:val="22"/>
                                <w:szCs w:val="22"/>
                              </w:rPr>
                              <w:t xml:space="preserve"> </w:t>
                            </w:r>
                            <w:r w:rsidR="009826A2">
                              <w:rPr>
                                <w:rFonts w:ascii="Calibri" w:hAnsi="Calibri" w:cs="Calibri"/>
                                <w:sz w:val="22"/>
                                <w:szCs w:val="22"/>
                              </w:rPr>
                              <w:t>i</w:t>
                            </w:r>
                            <w:r>
                              <w:rPr>
                                <w:rFonts w:ascii="Calibri" w:hAnsi="Calibri" w:cs="Calibri"/>
                                <w:sz w:val="22"/>
                                <w:szCs w:val="22"/>
                              </w:rPr>
                              <w:t xml:space="preserve"> ddisgyblion dosbarth derbyn.</w:t>
                            </w:r>
                          </w:p>
                          <w:p w14:paraId="2860C69D" w14:textId="63DBA4D5" w:rsidR="00796D73" w:rsidRDefault="000D0D12">
                            <w:pPr>
                              <w:rPr>
                                <w:rFonts w:ascii="Calibri" w:hAnsi="Calibri" w:cs="Calibri"/>
                                <w:sz w:val="22"/>
                                <w:szCs w:val="22"/>
                              </w:rPr>
                            </w:pPr>
                            <w:r>
                              <w:rPr>
                                <w:rFonts w:ascii="Calibri" w:hAnsi="Calibri" w:cs="Calibri"/>
                                <w:sz w:val="22"/>
                                <w:szCs w:val="22"/>
                              </w:rPr>
                              <w:t xml:space="preserve">Dengys y </w:t>
                            </w:r>
                            <w:r w:rsidRPr="000D0D12">
                              <w:rPr>
                                <w:rFonts w:ascii="Calibri" w:hAnsi="Calibri" w:cs="Calibri"/>
                                <w:sz w:val="22"/>
                                <w:szCs w:val="22"/>
                              </w:rPr>
                              <w:t>daflen</w:t>
                            </w:r>
                            <w:r w:rsidRPr="000D0D12">
                              <w:rPr>
                                <w:rFonts w:ascii="Calibri" w:hAnsi="Calibri" w:cs="Calibri"/>
                                <w:b/>
                                <w:bCs/>
                                <w:sz w:val="22"/>
                                <w:szCs w:val="22"/>
                              </w:rPr>
                              <w:t xml:space="preserve"> symudiadau</w:t>
                            </w:r>
                            <w:r>
                              <w:rPr>
                                <w:rFonts w:ascii="Calibri" w:hAnsi="Calibri" w:cs="Calibri"/>
                                <w:sz w:val="22"/>
                                <w:szCs w:val="22"/>
                              </w:rPr>
                              <w:t xml:space="preserve"> cam wrth gam ar gyfer dawns ‘Jac y Do’.</w:t>
                            </w:r>
                          </w:p>
                          <w:p w14:paraId="2283F84E" w14:textId="31B822D1" w:rsidR="00AD672C" w:rsidRDefault="00332106">
                            <w:pPr>
                              <w:rPr>
                                <w:rFonts w:ascii="Calibri" w:hAnsi="Calibri" w:cs="Calibri"/>
                                <w:sz w:val="22"/>
                                <w:szCs w:val="22"/>
                              </w:rPr>
                            </w:pPr>
                            <w:hyperlink r:id="rId7" w:history="1">
                              <w:r w:rsidR="00AD672C" w:rsidRPr="002A524D">
                                <w:rPr>
                                  <w:rStyle w:val="Hyperlink"/>
                                  <w:rFonts w:ascii="Calibri" w:hAnsi="Calibri" w:cs="Calibri"/>
                                  <w:sz w:val="22"/>
                                  <w:szCs w:val="22"/>
                                </w:rPr>
                                <w:t>http://resources.hwb.wales.gov.uk/VTC/2017/dawnsio-gwerin-english/index.html</w:t>
                              </w:r>
                            </w:hyperlink>
                          </w:p>
                          <w:p w14:paraId="6255463E" w14:textId="77777777" w:rsidR="00AD672C" w:rsidRPr="00796D73" w:rsidRDefault="00AD672C">
                            <w:pP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DECE6" id="_x0000_t202" coordsize="21600,21600" o:spt="202" path="m,l,21600r21600,l21600,xe">
                <v:stroke joinstyle="miter"/>
                <v:path gradientshapeok="t" o:connecttype="rect"/>
              </v:shapetype>
              <v:shape id="Text Box 7" o:spid="_x0000_s1026" type="#_x0000_t202" style="position:absolute;margin-left:-21.4pt;margin-top:101.4pt;width:162.55pt;height:14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" fillcolor="white [3201]" strokeweight=".5pt">
                <v:textbox>
                  <w:txbxContent>
                    <w:p w14:paraId="20F47C17" w14:textId="29506394" w:rsidR="000D0D12" w:rsidRDefault="00796D73">
                      <w:pPr>
                        <w:rPr>
                          <w:rFonts w:ascii="Calibri" w:hAnsi="Calibri" w:cs="Calibri"/>
                          <w:sz w:val="22"/>
                          <w:szCs w:val="22"/>
                        </w:rPr>
                      </w:pPr>
                      <w:proofErr w:type="spellStart"/>
                      <w:r w:rsidRPr="00796D73">
                        <w:rPr>
                          <w:rFonts w:ascii="Calibri" w:hAnsi="Calibri" w:cs="Calibri"/>
                          <w:sz w:val="21"/>
                          <w:szCs w:val="21"/>
                        </w:rPr>
                        <w:t>Dyma</w:t>
                      </w:r>
                      <w:proofErr w:type="spellEnd"/>
                      <w:r w:rsidRPr="00796D73">
                        <w:rPr>
                          <w:rFonts w:ascii="Calibri" w:hAnsi="Calibri" w:cs="Calibri"/>
                          <w:sz w:val="22"/>
                          <w:szCs w:val="22"/>
                        </w:rPr>
                        <w:t xml:space="preserve"> </w:t>
                      </w:r>
                      <w:proofErr w:type="spellStart"/>
                      <w:r w:rsidRPr="00796D73">
                        <w:rPr>
                          <w:rFonts w:ascii="Calibri" w:hAnsi="Calibri" w:cs="Calibri"/>
                          <w:b/>
                          <w:bCs/>
                          <w:sz w:val="22"/>
                          <w:szCs w:val="22"/>
                        </w:rPr>
                        <w:t>adnodd</w:t>
                      </w:r>
                      <w:proofErr w:type="spellEnd"/>
                      <w:r w:rsidRPr="00796D73">
                        <w:rPr>
                          <w:rFonts w:ascii="Calibri" w:hAnsi="Calibri" w:cs="Calibri"/>
                          <w:sz w:val="22"/>
                          <w:szCs w:val="22"/>
                        </w:rPr>
                        <w:t xml:space="preserve"> </w:t>
                      </w:r>
                      <w:proofErr w:type="spellStart"/>
                      <w:r w:rsidRPr="00796D73">
                        <w:rPr>
                          <w:rFonts w:ascii="Calibri" w:hAnsi="Calibri" w:cs="Calibri"/>
                          <w:sz w:val="22"/>
                          <w:szCs w:val="22"/>
                        </w:rPr>
                        <w:t>ddefnyddiais</w:t>
                      </w:r>
                      <w:proofErr w:type="spellEnd"/>
                      <w:r w:rsidRPr="00796D73">
                        <w:rPr>
                          <w:rFonts w:ascii="Calibri" w:hAnsi="Calibri" w:cs="Calibri"/>
                          <w:sz w:val="22"/>
                          <w:szCs w:val="22"/>
                        </w:rPr>
                        <w:t xml:space="preserve"> </w:t>
                      </w:r>
                      <w:proofErr w:type="spellStart"/>
                      <w:r>
                        <w:rPr>
                          <w:rFonts w:ascii="Calibri" w:hAnsi="Calibri" w:cs="Calibri"/>
                          <w:sz w:val="22"/>
                          <w:szCs w:val="22"/>
                        </w:rPr>
                        <w:t>fel</w:t>
                      </w:r>
                      <w:proofErr w:type="spellEnd"/>
                      <w:r>
                        <w:rPr>
                          <w:rFonts w:ascii="Calibri" w:hAnsi="Calibri" w:cs="Calibri"/>
                          <w:sz w:val="22"/>
                          <w:szCs w:val="22"/>
                        </w:rPr>
                        <w:t xml:space="preserve"> cymorth wrth addysgu </w:t>
                      </w:r>
                      <w:proofErr w:type="spellStart"/>
                      <w:r>
                        <w:rPr>
                          <w:rFonts w:ascii="Calibri" w:hAnsi="Calibri" w:cs="Calibri"/>
                          <w:sz w:val="22"/>
                          <w:szCs w:val="22"/>
                        </w:rPr>
                        <w:t>gwers</w:t>
                      </w:r>
                      <w:proofErr w:type="spellEnd"/>
                      <w:r>
                        <w:rPr>
                          <w:rFonts w:ascii="Calibri" w:hAnsi="Calibri" w:cs="Calibri"/>
                          <w:sz w:val="22"/>
                          <w:szCs w:val="22"/>
                        </w:rPr>
                        <w:t xml:space="preserve"> </w:t>
                      </w:r>
                      <w:proofErr w:type="spellStart"/>
                      <w:r w:rsidRPr="00796D73">
                        <w:rPr>
                          <w:rFonts w:ascii="Calibri" w:hAnsi="Calibri" w:cs="Calibri"/>
                          <w:b/>
                          <w:bCs/>
                          <w:sz w:val="22"/>
                          <w:szCs w:val="22"/>
                        </w:rPr>
                        <w:t>dawnsio</w:t>
                      </w:r>
                      <w:proofErr w:type="spellEnd"/>
                      <w:r w:rsidRPr="00796D73">
                        <w:rPr>
                          <w:rFonts w:ascii="Calibri" w:hAnsi="Calibri" w:cs="Calibri"/>
                          <w:b/>
                          <w:bCs/>
                          <w:sz w:val="22"/>
                          <w:szCs w:val="22"/>
                        </w:rPr>
                        <w:t xml:space="preserve"> </w:t>
                      </w:r>
                      <w:proofErr w:type="spellStart"/>
                      <w:r w:rsidRPr="00796D73">
                        <w:rPr>
                          <w:rFonts w:ascii="Calibri" w:hAnsi="Calibri" w:cs="Calibri"/>
                          <w:b/>
                          <w:bCs/>
                          <w:sz w:val="22"/>
                          <w:szCs w:val="22"/>
                        </w:rPr>
                        <w:t>gwerin</w:t>
                      </w:r>
                      <w:proofErr w:type="spellEnd"/>
                      <w:r>
                        <w:rPr>
                          <w:rFonts w:ascii="Calibri" w:hAnsi="Calibri" w:cs="Calibri"/>
                          <w:sz w:val="22"/>
                          <w:szCs w:val="22"/>
                        </w:rPr>
                        <w:t xml:space="preserve"> </w:t>
                      </w:r>
                      <w:proofErr w:type="spellStart"/>
                      <w:r w:rsidR="009826A2">
                        <w:rPr>
                          <w:rFonts w:ascii="Calibri" w:hAnsi="Calibri" w:cs="Calibri"/>
                          <w:sz w:val="22"/>
                          <w:szCs w:val="22"/>
                        </w:rPr>
                        <w:t>i</w:t>
                      </w:r>
                      <w:proofErr w:type="spellEnd"/>
                      <w:r>
                        <w:rPr>
                          <w:rFonts w:ascii="Calibri" w:hAnsi="Calibri" w:cs="Calibri"/>
                          <w:sz w:val="22"/>
                          <w:szCs w:val="22"/>
                        </w:rPr>
                        <w:t xml:space="preserve"> </w:t>
                      </w:r>
                      <w:proofErr w:type="spellStart"/>
                      <w:r>
                        <w:rPr>
                          <w:rFonts w:ascii="Calibri" w:hAnsi="Calibri" w:cs="Calibri"/>
                          <w:sz w:val="22"/>
                          <w:szCs w:val="22"/>
                        </w:rPr>
                        <w:t>ddisgyblion</w:t>
                      </w:r>
                      <w:proofErr w:type="spellEnd"/>
                      <w:r>
                        <w:rPr>
                          <w:rFonts w:ascii="Calibri" w:hAnsi="Calibri" w:cs="Calibri"/>
                          <w:sz w:val="22"/>
                          <w:szCs w:val="22"/>
                        </w:rPr>
                        <w:t xml:space="preserve"> </w:t>
                      </w:r>
                      <w:proofErr w:type="spellStart"/>
                      <w:r>
                        <w:rPr>
                          <w:rFonts w:ascii="Calibri" w:hAnsi="Calibri" w:cs="Calibri"/>
                          <w:sz w:val="22"/>
                          <w:szCs w:val="22"/>
                        </w:rPr>
                        <w:t>dosbarth</w:t>
                      </w:r>
                      <w:proofErr w:type="spellEnd"/>
                      <w:r>
                        <w:rPr>
                          <w:rFonts w:ascii="Calibri" w:hAnsi="Calibri" w:cs="Calibri"/>
                          <w:sz w:val="22"/>
                          <w:szCs w:val="22"/>
                        </w:rPr>
                        <w:t xml:space="preserve"> </w:t>
                      </w:r>
                      <w:proofErr w:type="spellStart"/>
                      <w:r>
                        <w:rPr>
                          <w:rFonts w:ascii="Calibri" w:hAnsi="Calibri" w:cs="Calibri"/>
                          <w:sz w:val="22"/>
                          <w:szCs w:val="22"/>
                        </w:rPr>
                        <w:t>derbyn</w:t>
                      </w:r>
                      <w:proofErr w:type="spellEnd"/>
                      <w:r>
                        <w:rPr>
                          <w:rFonts w:ascii="Calibri" w:hAnsi="Calibri" w:cs="Calibri"/>
                          <w:sz w:val="22"/>
                          <w:szCs w:val="22"/>
                        </w:rPr>
                        <w:t>.</w:t>
                      </w:r>
                    </w:p>
                    <w:p w14:paraId="2860C69D" w14:textId="63DBA4D5" w:rsidR="00796D73" w:rsidRDefault="000D0D12">
                      <w:pPr>
                        <w:rPr>
                          <w:rFonts w:ascii="Calibri" w:hAnsi="Calibri" w:cs="Calibri"/>
                          <w:sz w:val="22"/>
                          <w:szCs w:val="22"/>
                        </w:rPr>
                      </w:pPr>
                      <w:r>
                        <w:rPr>
                          <w:rFonts w:ascii="Calibri" w:hAnsi="Calibri" w:cs="Calibri"/>
                          <w:sz w:val="22"/>
                          <w:szCs w:val="22"/>
                        </w:rPr>
                        <w:t xml:space="preserve">Dengys y </w:t>
                      </w:r>
                      <w:r w:rsidRPr="000D0D12">
                        <w:rPr>
                          <w:rFonts w:ascii="Calibri" w:hAnsi="Calibri" w:cs="Calibri"/>
                          <w:sz w:val="22"/>
                          <w:szCs w:val="22"/>
                        </w:rPr>
                        <w:t>daflen</w:t>
                      </w:r>
                      <w:r w:rsidRPr="000D0D12">
                        <w:rPr>
                          <w:rFonts w:ascii="Calibri" w:hAnsi="Calibri" w:cs="Calibri"/>
                          <w:b/>
                          <w:bCs/>
                          <w:sz w:val="22"/>
                          <w:szCs w:val="22"/>
                        </w:rPr>
                        <w:t xml:space="preserve"> symudiadau</w:t>
                      </w:r>
                      <w:r>
                        <w:rPr>
                          <w:rFonts w:ascii="Calibri" w:hAnsi="Calibri" w:cs="Calibri"/>
                          <w:sz w:val="22"/>
                          <w:szCs w:val="22"/>
                        </w:rPr>
                        <w:t xml:space="preserve"> cam wrth gam ar gyfer dawns ‘Jac y Do’.</w:t>
                      </w:r>
                    </w:p>
                    <w:p w14:paraId="2283F84E" w14:textId="31B822D1" w:rsidR="00AD672C" w:rsidRDefault="00F13691">
                      <w:pPr>
                        <w:rPr>
                          <w:rFonts w:ascii="Calibri" w:hAnsi="Calibri" w:cs="Calibri"/>
                          <w:sz w:val="22"/>
                          <w:szCs w:val="22"/>
                        </w:rPr>
                      </w:pPr>
                      <w:hyperlink r:id="rId8" w:history="1">
                        <w:r w:rsidR="00AD672C" w:rsidRPr="002A524D">
                          <w:rPr>
                            <w:rStyle w:val="Hyperlink"/>
                            <w:rFonts w:ascii="Calibri" w:hAnsi="Calibri" w:cs="Calibri"/>
                            <w:sz w:val="22"/>
                            <w:szCs w:val="22"/>
                          </w:rPr>
                          <w:t>http://resources.hwb.wales.gov.uk/VTC/2017/dawnsio-gwerin-english/index.html</w:t>
                        </w:r>
                      </w:hyperlink>
                    </w:p>
                    <w:p w14:paraId="6255463E" w14:textId="77777777" w:rsidR="00AD672C" w:rsidRPr="00796D73" w:rsidRDefault="00AD672C">
                      <w:pPr>
                        <w:rPr>
                          <w:rFonts w:ascii="Calibri" w:hAnsi="Calibri" w:cs="Calibri"/>
                          <w:sz w:val="22"/>
                          <w:szCs w:val="22"/>
                        </w:rPr>
                      </w:pPr>
                    </w:p>
                  </w:txbxContent>
                </v:textbox>
              </v:shape>
            </w:pict>
          </mc:Fallback>
        </mc:AlternateContent>
      </w: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63360" behindDoc="0" locked="0" layoutInCell="1" allowOverlap="1" wp14:anchorId="7852D437" wp14:editId="2FE1350D">
                <wp:simplePos x="0" y="0"/>
                <wp:positionH relativeFrom="column">
                  <wp:posOffset>1801640</wp:posOffset>
                </wp:positionH>
                <wp:positionV relativeFrom="paragraph">
                  <wp:posOffset>1636610</wp:posOffset>
                </wp:positionV>
                <wp:extent cx="923007" cy="45719"/>
                <wp:effectExtent l="12700" t="38100" r="42545" b="69215"/>
                <wp:wrapNone/>
                <wp:docPr id="5" name="Straight Arrow Connector 5"/>
                <wp:cNvGraphicFramePr/>
                <a:graphic xmlns:a="http://schemas.openxmlformats.org/drawingml/2006/main">
                  <a:graphicData uri="http://schemas.microsoft.com/office/word/2010/wordprocessingShape">
                    <wps:wsp>
                      <wps:cNvCnPr/>
                      <wps:spPr>
                        <a:xfrm>
                          <a:off x="0" y="0"/>
                          <a:ext cx="923007" cy="45719"/>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1CF417" id="_x0000_t32" coordsize="21600,21600" o:spt="32" o:oned="t" path="m,l21600,21600e" filled="f">
                <v:path arrowok="t" fillok="f" o:connecttype="none"/>
                <o:lock v:ext="edit" shapetype="t"/>
              </v:shapetype>
              <v:shape id="Straight Arrow Connector 5" o:spid="_x0000_s1026" type="#_x0000_t32" style="position:absolute;margin-left:141.85pt;margin-top:128.85pt;width:72.7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" strokecolor="black [3213]" strokeweight="1.5pt">
                <v:stroke endarrow="block" joinstyle="miter"/>
              </v:shape>
            </w:pict>
          </mc:Fallback>
        </mc:AlternateContent>
      </w:r>
      <w:r w:rsidRPr="00CC691B">
        <w:rPr>
          <w:rFonts w:asciiTheme="minorHAnsi" w:hAnsiTheme="minorHAnsi" w:cstheme="minorHAnsi"/>
          <w:b/>
          <w:bCs/>
          <w:noProof/>
          <w:sz w:val="22"/>
          <w:szCs w:val="22"/>
          <w:lang w:val="cy-GB"/>
        </w:rPr>
        <w:drawing>
          <wp:anchor distT="0" distB="0" distL="114300" distR="114300" simplePos="0" relativeHeight="251662336" behindDoc="1" locked="0" layoutInCell="1" allowOverlap="1" wp14:anchorId="318536C2" wp14:editId="0018C188">
            <wp:simplePos x="0" y="0"/>
            <wp:positionH relativeFrom="column">
              <wp:posOffset>2643360</wp:posOffset>
            </wp:positionH>
            <wp:positionV relativeFrom="paragraph">
              <wp:posOffset>200754</wp:posOffset>
            </wp:positionV>
            <wp:extent cx="2529840" cy="3587750"/>
            <wp:effectExtent l="0" t="0" r="0" b="6350"/>
            <wp:wrapTopAndBottom/>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529840" cy="3587750"/>
                    </a:xfrm>
                    <a:prstGeom prst="rect">
                      <a:avLst/>
                    </a:prstGeom>
                  </pic:spPr>
                </pic:pic>
              </a:graphicData>
            </a:graphic>
            <wp14:sizeRelH relativeFrom="page">
              <wp14:pctWidth>0</wp14:pctWidth>
            </wp14:sizeRelH>
            <wp14:sizeRelV relativeFrom="page">
              <wp14:pctHeight>0</wp14:pctHeight>
            </wp14:sizeRelV>
          </wp:anchor>
        </w:drawing>
      </w:r>
    </w:p>
    <w:p w14:paraId="7D8D3397" w14:textId="2E3512C0" w:rsidR="00C807C7" w:rsidRPr="00CC691B" w:rsidRDefault="00C807C7" w:rsidP="00624C42">
      <w:pPr>
        <w:tabs>
          <w:tab w:val="left" w:pos="3884"/>
        </w:tabs>
        <w:spacing w:line="360" w:lineRule="auto"/>
        <w:rPr>
          <w:rFonts w:asciiTheme="minorHAnsi" w:hAnsiTheme="minorHAnsi" w:cstheme="minorHAnsi"/>
          <w:b/>
          <w:bCs/>
          <w:sz w:val="22"/>
          <w:szCs w:val="22"/>
          <w:lang w:val="cy-GB"/>
        </w:rPr>
      </w:pPr>
    </w:p>
    <w:p w14:paraId="0BD6AF93" w14:textId="38220DE7" w:rsidR="00EB62B2" w:rsidRPr="00CC691B" w:rsidRDefault="00C6646C"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70528" behindDoc="0" locked="0" layoutInCell="1" allowOverlap="1" wp14:anchorId="01FB8680" wp14:editId="0D7C1D81">
                <wp:simplePos x="0" y="0"/>
                <wp:positionH relativeFrom="column">
                  <wp:posOffset>3639493</wp:posOffset>
                </wp:positionH>
                <wp:positionV relativeFrom="paragraph">
                  <wp:posOffset>765432</wp:posOffset>
                </wp:positionV>
                <wp:extent cx="2063750" cy="796705"/>
                <wp:effectExtent l="0" t="0" r="19050" b="16510"/>
                <wp:wrapNone/>
                <wp:docPr id="10" name="Text Box 10"/>
                <wp:cNvGraphicFramePr/>
                <a:graphic xmlns:a="http://schemas.openxmlformats.org/drawingml/2006/main">
                  <a:graphicData uri="http://schemas.microsoft.com/office/word/2010/wordprocessingShape">
                    <wps:wsp>
                      <wps:cNvSpPr txBox="1"/>
                      <wps:spPr>
                        <a:xfrm>
                          <a:off x="0" y="0"/>
                          <a:ext cx="2063750" cy="796705"/>
                        </a:xfrm>
                        <a:prstGeom prst="rect">
                          <a:avLst/>
                        </a:prstGeom>
                        <a:solidFill>
                          <a:schemeClr val="lt1"/>
                        </a:solidFill>
                        <a:ln w="6350">
                          <a:solidFill>
                            <a:prstClr val="black"/>
                          </a:solidFill>
                        </a:ln>
                      </wps:spPr>
                      <wps:txbx>
                        <w:txbxContent>
                          <w:p w14:paraId="02FBAD5B" w14:textId="1F3A2D45" w:rsidR="005C6687" w:rsidRPr="005C6687" w:rsidRDefault="005C6687" w:rsidP="005C6687">
                            <w:pPr>
                              <w:rPr>
                                <w:rFonts w:ascii="Calibri" w:hAnsi="Calibri" w:cs="Calibri"/>
                                <w:sz w:val="22"/>
                                <w:szCs w:val="22"/>
                              </w:rPr>
                            </w:pPr>
                            <w:r w:rsidRPr="00796D73">
                              <w:rPr>
                                <w:rFonts w:ascii="Calibri" w:hAnsi="Calibri" w:cs="Calibri"/>
                                <w:sz w:val="21"/>
                                <w:szCs w:val="21"/>
                              </w:rPr>
                              <w:t>Dyma</w:t>
                            </w:r>
                            <w:r>
                              <w:rPr>
                                <w:rFonts w:ascii="Calibri" w:hAnsi="Calibri" w:cs="Calibri"/>
                                <w:b/>
                                <w:bCs/>
                                <w:sz w:val="22"/>
                                <w:szCs w:val="22"/>
                              </w:rPr>
                              <w:t xml:space="preserve"> </w:t>
                            </w:r>
                            <w:r w:rsidR="00C6646C">
                              <w:rPr>
                                <w:rFonts w:ascii="Calibri" w:hAnsi="Calibri" w:cs="Calibri"/>
                                <w:b/>
                                <w:bCs/>
                                <w:sz w:val="22"/>
                                <w:szCs w:val="22"/>
                              </w:rPr>
                              <w:t>fideo</w:t>
                            </w:r>
                            <w:r>
                              <w:rPr>
                                <w:rFonts w:ascii="Calibri" w:hAnsi="Calibri" w:cs="Calibri"/>
                                <w:b/>
                                <w:bCs/>
                                <w:sz w:val="22"/>
                                <w:szCs w:val="22"/>
                              </w:rPr>
                              <w:t xml:space="preserve"> </w:t>
                            </w:r>
                            <w:r w:rsidR="00C6646C">
                              <w:rPr>
                                <w:rFonts w:ascii="Calibri" w:hAnsi="Calibri" w:cs="Calibri"/>
                                <w:sz w:val="22"/>
                                <w:szCs w:val="22"/>
                              </w:rPr>
                              <w:t xml:space="preserve">ddangosais i’r disgyblion er mwyn dangos iddynt beth </w:t>
                            </w:r>
                            <w:r w:rsidR="00C57FCD">
                              <w:rPr>
                                <w:rFonts w:ascii="Calibri" w:hAnsi="Calibri" w:cs="Calibri"/>
                                <w:sz w:val="22"/>
                                <w:szCs w:val="22"/>
                              </w:rPr>
                              <w:t>b</w:t>
                            </w:r>
                            <w:r w:rsidR="001E383D">
                              <w:rPr>
                                <w:rFonts w:ascii="Calibri" w:hAnsi="Calibri" w:cs="Calibri"/>
                                <w:sz w:val="22"/>
                                <w:szCs w:val="22"/>
                              </w:rPr>
                              <w:t>y</w:t>
                            </w:r>
                            <w:r w:rsidR="00C57FCD">
                              <w:rPr>
                                <w:rFonts w:ascii="Calibri" w:hAnsi="Calibri" w:cs="Calibri"/>
                                <w:sz w:val="22"/>
                                <w:szCs w:val="22"/>
                              </w:rPr>
                              <w:t>dden nhw’n ei wneud</w:t>
                            </w:r>
                            <w:r w:rsidR="00C6646C">
                              <w:rPr>
                                <w:rFonts w:ascii="Calibri" w:hAnsi="Calibri" w:cs="Calibri"/>
                                <w:sz w:val="22"/>
                                <w:szCs w:val="22"/>
                              </w:rPr>
                              <w:t xml:space="preserve">. </w:t>
                            </w:r>
                            <w:r>
                              <w:rPr>
                                <w:rFonts w:ascii="Calibri" w:hAnsi="Calibri" w:cs="Calibri"/>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B8680" id="Text Box 10" o:spid="_x0000_s1027" type="#_x0000_t202" style="position:absolute;margin-left:286.55pt;margin-top:60.25pt;width:162.5pt;height:6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" fillcolor="white [3201]" strokeweight=".5pt">
                <v:textbox>
                  <w:txbxContent>
                    <w:p w14:paraId="02FBAD5B" w14:textId="1F3A2D45" w:rsidR="005C6687" w:rsidRPr="005C6687" w:rsidRDefault="005C6687" w:rsidP="005C6687">
                      <w:pPr>
                        <w:rPr>
                          <w:rFonts w:ascii="Calibri" w:hAnsi="Calibri" w:cs="Calibri"/>
                          <w:sz w:val="22"/>
                          <w:szCs w:val="22"/>
                        </w:rPr>
                      </w:pPr>
                      <w:r w:rsidRPr="00796D73">
                        <w:rPr>
                          <w:rFonts w:ascii="Calibri" w:hAnsi="Calibri" w:cs="Calibri"/>
                          <w:sz w:val="21"/>
                          <w:szCs w:val="21"/>
                        </w:rPr>
                        <w:t>Dyma</w:t>
                      </w:r>
                      <w:r>
                        <w:rPr>
                          <w:rFonts w:ascii="Calibri" w:hAnsi="Calibri" w:cs="Calibri"/>
                          <w:b/>
                          <w:bCs/>
                          <w:sz w:val="22"/>
                          <w:szCs w:val="22"/>
                        </w:rPr>
                        <w:t xml:space="preserve"> </w:t>
                      </w:r>
                      <w:r w:rsidR="00C6646C">
                        <w:rPr>
                          <w:rFonts w:ascii="Calibri" w:hAnsi="Calibri" w:cs="Calibri"/>
                          <w:b/>
                          <w:bCs/>
                          <w:sz w:val="22"/>
                          <w:szCs w:val="22"/>
                        </w:rPr>
                        <w:t>fideo</w:t>
                      </w:r>
                      <w:r>
                        <w:rPr>
                          <w:rFonts w:ascii="Calibri" w:hAnsi="Calibri" w:cs="Calibri"/>
                          <w:b/>
                          <w:bCs/>
                          <w:sz w:val="22"/>
                          <w:szCs w:val="22"/>
                        </w:rPr>
                        <w:t xml:space="preserve"> </w:t>
                      </w:r>
                      <w:r w:rsidR="00C6646C">
                        <w:rPr>
                          <w:rFonts w:ascii="Calibri" w:hAnsi="Calibri" w:cs="Calibri"/>
                          <w:sz w:val="22"/>
                          <w:szCs w:val="22"/>
                        </w:rPr>
                        <w:t xml:space="preserve">ddangosais i’r disgyblion er mwyn dangos iddynt beth </w:t>
                      </w:r>
                      <w:r w:rsidR="00C57FCD">
                        <w:rPr>
                          <w:rFonts w:ascii="Calibri" w:hAnsi="Calibri" w:cs="Calibri"/>
                          <w:sz w:val="22"/>
                          <w:szCs w:val="22"/>
                        </w:rPr>
                        <w:t>b</w:t>
                      </w:r>
                      <w:r w:rsidR="001E383D">
                        <w:rPr>
                          <w:rFonts w:ascii="Calibri" w:hAnsi="Calibri" w:cs="Calibri"/>
                          <w:sz w:val="22"/>
                          <w:szCs w:val="22"/>
                        </w:rPr>
                        <w:t>y</w:t>
                      </w:r>
                      <w:r w:rsidR="00C57FCD">
                        <w:rPr>
                          <w:rFonts w:ascii="Calibri" w:hAnsi="Calibri" w:cs="Calibri"/>
                          <w:sz w:val="22"/>
                          <w:szCs w:val="22"/>
                        </w:rPr>
                        <w:t>dden nhw’n ei wneud</w:t>
                      </w:r>
                      <w:r w:rsidR="00C6646C">
                        <w:rPr>
                          <w:rFonts w:ascii="Calibri" w:hAnsi="Calibri" w:cs="Calibri"/>
                          <w:sz w:val="22"/>
                          <w:szCs w:val="22"/>
                        </w:rPr>
                        <w:t xml:space="preserve">. </w:t>
                      </w:r>
                      <w:r>
                        <w:rPr>
                          <w:rFonts w:ascii="Calibri" w:hAnsi="Calibri" w:cs="Calibri"/>
                          <w:sz w:val="22"/>
                          <w:szCs w:val="22"/>
                        </w:rPr>
                        <w:t xml:space="preserve"> </w:t>
                      </w:r>
                    </w:p>
                  </w:txbxContent>
                </v:textbox>
              </v:shape>
            </w:pict>
          </mc:Fallback>
        </mc:AlternateContent>
      </w: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68480" behindDoc="0" locked="0" layoutInCell="1" allowOverlap="1" wp14:anchorId="53E88268" wp14:editId="38B4552E">
                <wp:simplePos x="0" y="0"/>
                <wp:positionH relativeFrom="column">
                  <wp:posOffset>2433213</wp:posOffset>
                </wp:positionH>
                <wp:positionV relativeFrom="paragraph">
                  <wp:posOffset>1368589</wp:posOffset>
                </wp:positionV>
                <wp:extent cx="1160604" cy="46971"/>
                <wp:effectExtent l="25400" t="38100" r="8255" b="67945"/>
                <wp:wrapNone/>
                <wp:docPr id="9" name="Straight Arrow Connector 9"/>
                <wp:cNvGraphicFramePr/>
                <a:graphic xmlns:a="http://schemas.openxmlformats.org/drawingml/2006/main">
                  <a:graphicData uri="http://schemas.microsoft.com/office/word/2010/wordprocessingShape">
                    <wps:wsp>
                      <wps:cNvCnPr/>
                      <wps:spPr>
                        <a:xfrm flipH="1">
                          <a:off x="0" y="0"/>
                          <a:ext cx="1160604" cy="4697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F766B9" id="Straight Arrow Connector 9" o:spid="_x0000_s1026" type="#_x0000_t32" style="position:absolute;margin-left:191.6pt;margin-top:107.75pt;width:91.4pt;height:3.7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" strokecolor="black [3213]" strokeweight="1.5pt">
                <v:stroke endarrow="block" joinstyle="miter"/>
              </v:shape>
            </w:pict>
          </mc:Fallback>
        </mc:AlternateContent>
      </w:r>
      <w:r w:rsidRPr="00CC691B">
        <w:rPr>
          <w:rFonts w:asciiTheme="minorHAnsi" w:hAnsiTheme="minorHAnsi" w:cstheme="minorHAnsi"/>
          <w:b/>
          <w:bCs/>
          <w:noProof/>
          <w:sz w:val="22"/>
          <w:szCs w:val="22"/>
          <w:lang w:val="cy-GB"/>
        </w:rPr>
        <w:drawing>
          <wp:anchor distT="0" distB="0" distL="114300" distR="114300" simplePos="0" relativeHeight="251671552" behindDoc="0" locked="0" layoutInCell="1" allowOverlap="1" wp14:anchorId="4B2C526C" wp14:editId="15A64839">
            <wp:simplePos x="0" y="0"/>
            <wp:positionH relativeFrom="column">
              <wp:posOffset>-199195</wp:posOffset>
            </wp:positionH>
            <wp:positionV relativeFrom="paragraph">
              <wp:posOffset>307227</wp:posOffset>
            </wp:positionV>
            <wp:extent cx="2636136" cy="1647731"/>
            <wp:effectExtent l="0" t="0" r="5715" b="3810"/>
            <wp:wrapTopAndBottom/>
            <wp:docPr id="12" name="Picture 12" descr="A group of children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children in a classroo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636136" cy="1647731"/>
                    </a:xfrm>
                    <a:prstGeom prst="rect">
                      <a:avLst/>
                    </a:prstGeom>
                  </pic:spPr>
                </pic:pic>
              </a:graphicData>
            </a:graphic>
            <wp14:sizeRelH relativeFrom="page">
              <wp14:pctWidth>0</wp14:pctWidth>
            </wp14:sizeRelH>
            <wp14:sizeRelV relativeFrom="page">
              <wp14:pctHeight>0</wp14:pctHeight>
            </wp14:sizeRelV>
          </wp:anchor>
        </w:drawing>
      </w:r>
    </w:p>
    <w:p w14:paraId="2781F8CB" w14:textId="2CF046E7" w:rsidR="00392DD7" w:rsidRPr="00CC691B" w:rsidRDefault="00392DD7" w:rsidP="00624C42">
      <w:pPr>
        <w:tabs>
          <w:tab w:val="left" w:pos="3884"/>
        </w:tabs>
        <w:spacing w:line="360" w:lineRule="auto"/>
        <w:rPr>
          <w:rFonts w:asciiTheme="minorHAnsi" w:hAnsiTheme="minorHAnsi" w:cstheme="minorHAnsi"/>
          <w:b/>
          <w:bCs/>
          <w:sz w:val="22"/>
          <w:szCs w:val="22"/>
          <w:lang w:val="cy-GB"/>
        </w:rPr>
      </w:pPr>
    </w:p>
    <w:p w14:paraId="18DCDEDE" w14:textId="77777777" w:rsidR="0021174A" w:rsidRPr="00CC691B" w:rsidRDefault="0021174A" w:rsidP="00624C42">
      <w:pPr>
        <w:tabs>
          <w:tab w:val="left" w:pos="3884"/>
        </w:tabs>
        <w:spacing w:line="360" w:lineRule="auto"/>
        <w:rPr>
          <w:rFonts w:asciiTheme="minorHAnsi" w:hAnsiTheme="minorHAnsi" w:cstheme="minorHAnsi"/>
          <w:sz w:val="22"/>
          <w:szCs w:val="22"/>
          <w:lang w:val="cy-GB"/>
        </w:rPr>
      </w:pPr>
    </w:p>
    <w:p w14:paraId="747B68EC" w14:textId="48605F10" w:rsidR="009953CA"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Gwelir adnodd parod ar gyfer addysgu dawns gwerin ‘Jac y Do’, o’r wefan HWB Cymru (2017). Galluogodd yr adnodd yma i mi ddatblygu fy nealltwriaeth o’r ddawns er mwyn sicrhau bod y disgyblion yn cael y mwyaf allan o’r wers.</w:t>
      </w:r>
    </w:p>
    <w:p w14:paraId="57CC57EC" w14:textId="18DB8E50" w:rsidR="005830BA" w:rsidRPr="00CC691B" w:rsidRDefault="005830BA" w:rsidP="00624C42">
      <w:pPr>
        <w:tabs>
          <w:tab w:val="left" w:pos="3884"/>
        </w:tabs>
        <w:spacing w:line="360" w:lineRule="auto"/>
        <w:rPr>
          <w:rFonts w:asciiTheme="minorHAnsi" w:hAnsiTheme="minorHAnsi" w:cstheme="minorHAnsi"/>
          <w:sz w:val="22"/>
          <w:szCs w:val="22"/>
          <w:lang w:val="cy-GB"/>
        </w:rPr>
      </w:pPr>
    </w:p>
    <w:p w14:paraId="5C9553DE" w14:textId="17730CBA" w:rsidR="005830BA"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lastRenderedPageBreak/>
        <w:t>Wrth fynd ati i addysgu gwers ymarfer corff ar ddydd Gŵyl Dewi, roeddwn yn awyddus i addysgu dawns gwerin i’r disgyblion. Er hyn, ni theimlaf fod gennyf ddigon o ddealltwriaeth ar ddawnsio gwerin, ac felly roedd yn bwysig fy mod i’n mynd ati i ymchwilio a pharatoi yn drylwyr ar gyfer y wers.</w:t>
      </w:r>
    </w:p>
    <w:p w14:paraId="79ABDE35" w14:textId="0ECF21E2" w:rsidR="00C23B7C" w:rsidRPr="00CC691B" w:rsidRDefault="00C23B7C" w:rsidP="00624C42">
      <w:pPr>
        <w:tabs>
          <w:tab w:val="left" w:pos="3884"/>
        </w:tabs>
        <w:spacing w:line="360" w:lineRule="auto"/>
        <w:rPr>
          <w:rFonts w:asciiTheme="minorHAnsi" w:hAnsiTheme="minorHAnsi" w:cstheme="minorHAnsi"/>
          <w:sz w:val="22"/>
          <w:szCs w:val="22"/>
          <w:lang w:val="cy-GB"/>
        </w:rPr>
      </w:pPr>
    </w:p>
    <w:p w14:paraId="0EC817FB" w14:textId="625B1CEB" w:rsidR="00346F55"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Roedd yr adnodd, o HWB Cymru, yn ddefnyddiol iawn wrth ddyfnhau fy nealltwriaeth bersonol, yn ogystal â datblygu dealltwriaeth a sgiliau’r disgyblion. Cefnogodd y </w:t>
      </w:r>
      <w:r>
        <w:rPr>
          <w:rFonts w:ascii="Calibri" w:eastAsiaTheme="minorHAnsi" w:hAnsi="Calibri" w:cs="Calibri"/>
          <w:b/>
          <w:bCs/>
          <w:sz w:val="22"/>
          <w:szCs w:val="22"/>
          <w:lang w:val="cy-GB"/>
        </w:rPr>
        <w:t xml:space="preserve">daflen symudiadau </w:t>
      </w:r>
      <w:r>
        <w:rPr>
          <w:rFonts w:ascii="Calibri" w:eastAsiaTheme="minorHAnsi" w:hAnsi="Calibri" w:cs="Calibri"/>
          <w:sz w:val="22"/>
          <w:szCs w:val="22"/>
          <w:lang w:val="cy-GB"/>
        </w:rPr>
        <w:t>fy natblygiad personol wrth i mi ei ddefnyddio wrth baratoi’r wers. Roedd yn bwysig fy mod i’n dysgu’r symudiadau yn drylwyr er mwyn sicrhau fy mod yn hyderus wrth fodelu esiampl dda. Yn ogystal, defnyddiais y daflen fel cymorth wrth egluro’r symudiadau i’r disgyblion. Sicrhaodd hyn fy mod i’n defnyddio’r eirfa gywir ar gyfer y symudiadau.</w:t>
      </w:r>
    </w:p>
    <w:p w14:paraId="7184C283" w14:textId="3F6A580F" w:rsidR="00346F55" w:rsidRPr="00CC691B" w:rsidRDefault="00346F55" w:rsidP="00624C42">
      <w:pPr>
        <w:tabs>
          <w:tab w:val="left" w:pos="3884"/>
        </w:tabs>
        <w:spacing w:line="360" w:lineRule="auto"/>
        <w:rPr>
          <w:rFonts w:asciiTheme="minorHAnsi" w:hAnsiTheme="minorHAnsi" w:cstheme="minorHAnsi"/>
          <w:sz w:val="22"/>
          <w:szCs w:val="22"/>
          <w:lang w:val="cy-GB"/>
        </w:rPr>
      </w:pPr>
    </w:p>
    <w:p w14:paraId="17DBF1E9" w14:textId="1E2E6B0D" w:rsidR="00C23B7C"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Gan mai disgyblion y dosbarth derbyn roedd y wers ar gyfer, roedd yn bwysig bod yna adnodd gweledol iddynt weld ac felly roedd y </w:t>
      </w:r>
      <w:r>
        <w:rPr>
          <w:rFonts w:ascii="Calibri" w:eastAsiaTheme="minorHAnsi" w:hAnsi="Calibri" w:cs="Calibri"/>
          <w:b/>
          <w:bCs/>
          <w:sz w:val="22"/>
          <w:szCs w:val="22"/>
          <w:lang w:val="cy-GB"/>
        </w:rPr>
        <w:t xml:space="preserve">fideo </w:t>
      </w:r>
      <w:r>
        <w:rPr>
          <w:rFonts w:ascii="Calibri" w:eastAsiaTheme="minorHAnsi" w:hAnsi="Calibri" w:cs="Calibri"/>
          <w:sz w:val="22"/>
          <w:szCs w:val="22"/>
          <w:lang w:val="cy-GB"/>
        </w:rPr>
        <w:t xml:space="preserve">yn hynod o ddefnyddiol. Dangosais y fideo i’r disgyblion cyn cychwyn ar y wers er mwyn dangos iddynt beth oedd yn disgwyl ohonynt, yn ogystal ag ar ddiwedd y wers i roi cyfleoedd iddynt werthuso’u perfformiad.  </w:t>
      </w:r>
    </w:p>
    <w:p w14:paraId="73FAF5DA" w14:textId="023AC8B3" w:rsidR="00392DD7" w:rsidRPr="00CC691B" w:rsidRDefault="00115C67" w:rsidP="00624C42">
      <w:pPr>
        <w:tabs>
          <w:tab w:val="left" w:pos="3884"/>
        </w:tabs>
        <w:spacing w:line="360" w:lineRule="auto"/>
        <w:rPr>
          <w:rFonts w:asciiTheme="minorHAnsi" w:hAnsiTheme="minorHAnsi" w:cstheme="minorHAnsi"/>
          <w:b/>
          <w:bCs/>
          <w:sz w:val="22"/>
          <w:szCs w:val="22"/>
          <w:u w:val="single"/>
          <w:lang w:val="cy-GB"/>
        </w:rPr>
      </w:pPr>
      <w:r w:rsidRPr="00CC691B">
        <w:rPr>
          <w:rFonts w:asciiTheme="minorHAnsi" w:hAnsiTheme="minorHAnsi" w:cstheme="minorHAnsi"/>
          <w:noProof/>
          <w:sz w:val="22"/>
          <w:szCs w:val="22"/>
          <w:lang w:val="cy-GB"/>
        </w:rPr>
        <w:drawing>
          <wp:anchor distT="0" distB="0" distL="114300" distR="114300" simplePos="0" relativeHeight="251695104" behindDoc="0" locked="0" layoutInCell="1" allowOverlap="1" wp14:anchorId="686F737D" wp14:editId="33680645">
            <wp:simplePos x="0" y="0"/>
            <wp:positionH relativeFrom="column">
              <wp:posOffset>385445</wp:posOffset>
            </wp:positionH>
            <wp:positionV relativeFrom="paragraph">
              <wp:posOffset>55245</wp:posOffset>
            </wp:positionV>
            <wp:extent cx="2041525" cy="2889250"/>
            <wp:effectExtent l="0" t="4762"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a:extLst>
                        <a:ext uri="{28A0092B-C50C-407E-A947-70E740481C1C}">
                          <a14:useLocalDpi xmlns:a14="http://schemas.microsoft.com/office/drawing/2010/main" val="0"/>
                        </a:ext>
                      </a:extLst>
                    </a:blip>
                    <a:stretch>
                      <a:fillRect/>
                    </a:stretch>
                  </pic:blipFill>
                  <pic:spPr>
                    <a:xfrm rot="5400000">
                      <a:off x="0" y="0"/>
                      <a:ext cx="2041525" cy="2889250"/>
                    </a:xfrm>
                    <a:prstGeom prst="rect">
                      <a:avLst/>
                    </a:prstGeom>
                  </pic:spPr>
                </pic:pic>
              </a:graphicData>
            </a:graphic>
            <wp14:sizeRelH relativeFrom="page">
              <wp14:pctWidth>0</wp14:pctWidth>
            </wp14:sizeRelH>
            <wp14:sizeRelV relativeFrom="page">
              <wp14:pctHeight>0</wp14:pctHeight>
            </wp14:sizeRelV>
          </wp:anchor>
        </w:drawing>
      </w:r>
    </w:p>
    <w:p w14:paraId="3C1F0ADD" w14:textId="476895D2" w:rsidR="00A06811" w:rsidRPr="00CC691B" w:rsidRDefault="00115C67" w:rsidP="00624C42">
      <w:pPr>
        <w:tabs>
          <w:tab w:val="left" w:pos="3884"/>
        </w:tabs>
        <w:spacing w:line="360" w:lineRule="auto"/>
        <w:rPr>
          <w:rFonts w:asciiTheme="minorHAnsi" w:hAnsiTheme="minorHAnsi" w:cstheme="minorHAnsi"/>
          <w:sz w:val="22"/>
          <w:szCs w:val="22"/>
          <w:u w:val="single"/>
          <w:lang w:val="cy-GB"/>
        </w:rPr>
      </w:pPr>
      <w:r w:rsidRPr="00CC691B">
        <w:rPr>
          <w:rFonts w:asciiTheme="minorHAnsi" w:hAnsiTheme="minorHAnsi" w:cstheme="minorHAnsi"/>
          <w:noProof/>
          <w:sz w:val="22"/>
          <w:szCs w:val="22"/>
          <w:u w:val="single"/>
          <w:lang w:val="cy-GB"/>
        </w:rPr>
        <mc:AlternateContent>
          <mc:Choice Requires="wps">
            <w:drawing>
              <wp:anchor distT="0" distB="0" distL="114300" distR="114300" simplePos="0" relativeHeight="251694080" behindDoc="0" locked="0" layoutInCell="1" allowOverlap="1" wp14:anchorId="612D820E" wp14:editId="7D96DE98">
                <wp:simplePos x="0" y="0"/>
                <wp:positionH relativeFrom="column">
                  <wp:posOffset>3590925</wp:posOffset>
                </wp:positionH>
                <wp:positionV relativeFrom="paragraph">
                  <wp:posOffset>767080</wp:posOffset>
                </wp:positionV>
                <wp:extent cx="2063750" cy="657225"/>
                <wp:effectExtent l="0" t="0" r="19050" b="15875"/>
                <wp:wrapNone/>
                <wp:docPr id="14" name="Text Box 14"/>
                <wp:cNvGraphicFramePr/>
                <a:graphic xmlns:a="http://schemas.openxmlformats.org/drawingml/2006/main">
                  <a:graphicData uri="http://schemas.microsoft.com/office/word/2010/wordprocessingShape">
                    <wps:wsp>
                      <wps:cNvSpPr txBox="1"/>
                      <wps:spPr>
                        <a:xfrm>
                          <a:off x="0" y="0"/>
                          <a:ext cx="2063750" cy="657225"/>
                        </a:xfrm>
                        <a:prstGeom prst="rect">
                          <a:avLst/>
                        </a:prstGeom>
                        <a:solidFill>
                          <a:schemeClr val="lt1"/>
                        </a:solidFill>
                        <a:ln w="6350">
                          <a:solidFill>
                            <a:prstClr val="black"/>
                          </a:solidFill>
                        </a:ln>
                      </wps:spPr>
                      <wps:txbx>
                        <w:txbxContent>
                          <w:p w14:paraId="524DE185" w14:textId="36E95B81" w:rsidR="009E74EE" w:rsidRPr="007C3305" w:rsidRDefault="009E74EE" w:rsidP="009E74EE">
                            <w:pPr>
                              <w:rPr>
                                <w:rFonts w:ascii="Calibri" w:hAnsi="Calibri" w:cs="Calibri"/>
                                <w:sz w:val="22"/>
                                <w:szCs w:val="22"/>
                                <w:lang w:val="cy-GB"/>
                              </w:rPr>
                            </w:pPr>
                            <w:r w:rsidRPr="007C3305">
                              <w:rPr>
                                <w:rFonts w:ascii="Calibri" w:hAnsi="Calibri" w:cs="Calibri"/>
                                <w:sz w:val="21"/>
                                <w:szCs w:val="21"/>
                                <w:lang w:val="cy-GB"/>
                              </w:rPr>
                              <w:t>Dyma</w:t>
                            </w:r>
                            <w:r w:rsidRPr="007C3305">
                              <w:rPr>
                                <w:rFonts w:ascii="Calibri" w:hAnsi="Calibri" w:cs="Calibri"/>
                                <w:b/>
                                <w:bCs/>
                                <w:sz w:val="22"/>
                                <w:szCs w:val="22"/>
                                <w:lang w:val="cy-GB"/>
                              </w:rPr>
                              <w:t xml:space="preserve"> </w:t>
                            </w:r>
                            <w:r w:rsidR="000654C4">
                              <w:rPr>
                                <w:rFonts w:ascii="Calibri" w:hAnsi="Calibri" w:cs="Calibri"/>
                                <w:b/>
                                <w:bCs/>
                                <w:sz w:val="22"/>
                                <w:szCs w:val="22"/>
                                <w:lang w:val="cy-GB"/>
                              </w:rPr>
                              <w:t>daflen</w:t>
                            </w:r>
                            <w:r w:rsidRPr="007C3305">
                              <w:rPr>
                                <w:rFonts w:ascii="Calibri" w:hAnsi="Calibri" w:cs="Calibri"/>
                                <w:b/>
                                <w:bCs/>
                                <w:sz w:val="22"/>
                                <w:szCs w:val="22"/>
                                <w:lang w:val="cy-GB"/>
                              </w:rPr>
                              <w:t xml:space="preserve"> </w:t>
                            </w:r>
                            <w:r w:rsidRPr="007C3305">
                              <w:rPr>
                                <w:rFonts w:ascii="Calibri" w:hAnsi="Calibri" w:cs="Calibri"/>
                                <w:sz w:val="22"/>
                                <w:szCs w:val="22"/>
                                <w:lang w:val="cy-GB"/>
                              </w:rPr>
                              <w:t xml:space="preserve">defnyddiais </w:t>
                            </w:r>
                            <w:r w:rsidR="00346B5C" w:rsidRPr="007C3305">
                              <w:rPr>
                                <w:rFonts w:ascii="Calibri" w:hAnsi="Calibri" w:cs="Calibri"/>
                                <w:sz w:val="22"/>
                                <w:szCs w:val="22"/>
                                <w:lang w:val="cy-GB"/>
                              </w:rPr>
                              <w:t>er mwyn</w:t>
                            </w:r>
                            <w:r w:rsidR="00493279">
                              <w:rPr>
                                <w:rFonts w:ascii="Calibri" w:hAnsi="Calibri" w:cs="Calibri"/>
                                <w:sz w:val="22"/>
                                <w:szCs w:val="22"/>
                                <w:lang w:val="cy-GB"/>
                              </w:rPr>
                              <w:t xml:space="preserve"> dyfnhau fy nealltwriaeth o </w:t>
                            </w:r>
                            <w:r w:rsidR="00210A70">
                              <w:rPr>
                                <w:rFonts w:ascii="Calibri" w:hAnsi="Calibri" w:cs="Calibri"/>
                                <w:sz w:val="22"/>
                                <w:szCs w:val="22"/>
                                <w:lang w:val="cy-GB"/>
                              </w:rPr>
                              <w:t xml:space="preserve">arddodiaidu a’u treigladau. </w:t>
                            </w:r>
                            <w:r w:rsidR="007C3305">
                              <w:rPr>
                                <w:rFonts w:ascii="Calibri" w:hAnsi="Calibri" w:cs="Calibri"/>
                                <w:sz w:val="22"/>
                                <w:szCs w:val="22"/>
                                <w:lang w:val="cy-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D820E" id="Text Box 14" o:spid="_x0000_s1028" type="#_x0000_t202" style="position:absolute;margin-left:282.75pt;margin-top:60.4pt;width:162.5pt;height:5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" fillcolor="white [3201]" strokeweight=".5pt">
                <v:textbox>
                  <w:txbxContent>
                    <w:p w14:paraId="524DE185" w14:textId="36E95B81" w:rsidR="009E74EE" w:rsidRPr="007C3305" w:rsidRDefault="009E74EE" w:rsidP="009E74EE">
                      <w:pPr>
                        <w:rPr>
                          <w:rFonts w:ascii="Calibri" w:hAnsi="Calibri" w:cs="Calibri"/>
                          <w:sz w:val="22"/>
                          <w:szCs w:val="22"/>
                          <w:lang w:val="cy-GB"/>
                        </w:rPr>
                      </w:pPr>
                      <w:r w:rsidRPr="007C3305">
                        <w:rPr>
                          <w:rFonts w:ascii="Calibri" w:hAnsi="Calibri" w:cs="Calibri"/>
                          <w:sz w:val="21"/>
                          <w:szCs w:val="21"/>
                          <w:lang w:val="cy-GB"/>
                        </w:rPr>
                        <w:t>Dyma</w:t>
                      </w:r>
                      <w:r w:rsidRPr="007C3305">
                        <w:rPr>
                          <w:rFonts w:ascii="Calibri" w:hAnsi="Calibri" w:cs="Calibri"/>
                          <w:b/>
                          <w:bCs/>
                          <w:sz w:val="22"/>
                          <w:szCs w:val="22"/>
                          <w:lang w:val="cy-GB"/>
                        </w:rPr>
                        <w:t xml:space="preserve"> </w:t>
                      </w:r>
                      <w:r w:rsidR="000654C4">
                        <w:rPr>
                          <w:rFonts w:ascii="Calibri" w:hAnsi="Calibri" w:cs="Calibri"/>
                          <w:b/>
                          <w:bCs/>
                          <w:sz w:val="22"/>
                          <w:szCs w:val="22"/>
                          <w:lang w:val="cy-GB"/>
                        </w:rPr>
                        <w:t>daflen</w:t>
                      </w:r>
                      <w:r w:rsidRPr="007C3305">
                        <w:rPr>
                          <w:rFonts w:ascii="Calibri" w:hAnsi="Calibri" w:cs="Calibri"/>
                          <w:b/>
                          <w:bCs/>
                          <w:sz w:val="22"/>
                          <w:szCs w:val="22"/>
                          <w:lang w:val="cy-GB"/>
                        </w:rPr>
                        <w:t xml:space="preserve"> </w:t>
                      </w:r>
                      <w:r w:rsidRPr="007C3305">
                        <w:rPr>
                          <w:rFonts w:ascii="Calibri" w:hAnsi="Calibri" w:cs="Calibri"/>
                          <w:sz w:val="22"/>
                          <w:szCs w:val="22"/>
                          <w:lang w:val="cy-GB"/>
                        </w:rPr>
                        <w:t xml:space="preserve">defnyddiais </w:t>
                      </w:r>
                      <w:r w:rsidR="00346B5C" w:rsidRPr="007C3305">
                        <w:rPr>
                          <w:rFonts w:ascii="Calibri" w:hAnsi="Calibri" w:cs="Calibri"/>
                          <w:sz w:val="22"/>
                          <w:szCs w:val="22"/>
                          <w:lang w:val="cy-GB"/>
                        </w:rPr>
                        <w:t>er mwyn</w:t>
                      </w:r>
                      <w:r w:rsidR="00493279">
                        <w:rPr>
                          <w:rFonts w:ascii="Calibri" w:hAnsi="Calibri" w:cs="Calibri"/>
                          <w:sz w:val="22"/>
                          <w:szCs w:val="22"/>
                          <w:lang w:val="cy-GB"/>
                        </w:rPr>
                        <w:t xml:space="preserve"> dyfnhau fy nealltwriaeth o </w:t>
                      </w:r>
                      <w:r w:rsidR="00210A70">
                        <w:rPr>
                          <w:rFonts w:ascii="Calibri" w:hAnsi="Calibri" w:cs="Calibri"/>
                          <w:sz w:val="22"/>
                          <w:szCs w:val="22"/>
                          <w:lang w:val="cy-GB"/>
                        </w:rPr>
                        <w:t xml:space="preserve">arddodiaidu a’u treigladau. </w:t>
                      </w:r>
                      <w:r w:rsidR="007C3305">
                        <w:rPr>
                          <w:rFonts w:ascii="Calibri" w:hAnsi="Calibri" w:cs="Calibri"/>
                          <w:sz w:val="22"/>
                          <w:szCs w:val="22"/>
                          <w:lang w:val="cy-GB"/>
                        </w:rPr>
                        <w:t xml:space="preserve"> </w:t>
                      </w:r>
                    </w:p>
                  </w:txbxContent>
                </v:textbox>
              </v:shape>
            </w:pict>
          </mc:Fallback>
        </mc:AlternateContent>
      </w:r>
      <w:r w:rsidR="009E74EE" w:rsidRPr="00CC691B">
        <w:rPr>
          <w:rFonts w:asciiTheme="minorHAnsi" w:hAnsiTheme="minorHAnsi" w:cstheme="minorHAnsi"/>
          <w:noProof/>
          <w:sz w:val="22"/>
          <w:szCs w:val="22"/>
          <w:u w:val="single"/>
          <w:lang w:val="cy-GB"/>
        </w:rPr>
        <mc:AlternateContent>
          <mc:Choice Requires="wps">
            <w:drawing>
              <wp:anchor distT="0" distB="0" distL="114300" distR="114300" simplePos="0" relativeHeight="251693056" behindDoc="0" locked="0" layoutInCell="1" allowOverlap="1" wp14:anchorId="5876A01C" wp14:editId="71BE0315">
                <wp:simplePos x="0" y="0"/>
                <wp:positionH relativeFrom="column">
                  <wp:posOffset>2857246</wp:posOffset>
                </wp:positionH>
                <wp:positionV relativeFrom="paragraph">
                  <wp:posOffset>1203071</wp:posOffset>
                </wp:positionV>
                <wp:extent cx="664210" cy="45085"/>
                <wp:effectExtent l="25400" t="38100" r="8890" b="69215"/>
                <wp:wrapNone/>
                <wp:docPr id="8" name="Straight Arrow Connector 8"/>
                <wp:cNvGraphicFramePr/>
                <a:graphic xmlns:a="http://schemas.openxmlformats.org/drawingml/2006/main">
                  <a:graphicData uri="http://schemas.microsoft.com/office/word/2010/wordprocessingShape">
                    <wps:wsp>
                      <wps:cNvCnPr/>
                      <wps:spPr>
                        <a:xfrm flipH="1">
                          <a:off x="0" y="0"/>
                          <a:ext cx="664210" cy="4508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B0216B" id="_x0000_t32" coordsize="21600,21600" o:spt="32" o:oned="t" path="m,l21600,21600e" filled="f">
                <v:path arrowok="t" fillok="f" o:connecttype="none"/>
                <o:lock v:ext="edit" shapetype="t"/>
              </v:shapetype>
              <v:shape id="Straight Arrow Connector 8" o:spid="_x0000_s1026" type="#_x0000_t32" style="position:absolute;margin-left:225pt;margin-top:94.75pt;width:52.3pt;height:3.5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" strokecolor="black [3213]" strokeweight="1.5pt">
                <v:stroke endarrow="block" joinstyle="miter"/>
              </v:shape>
            </w:pict>
          </mc:Fallback>
        </mc:AlternateContent>
      </w:r>
      <w:r w:rsidR="00A06811" w:rsidRPr="00CC691B">
        <w:rPr>
          <w:rFonts w:asciiTheme="minorHAnsi" w:hAnsiTheme="minorHAnsi" w:cstheme="minorHAnsi"/>
          <w:sz w:val="22"/>
          <w:szCs w:val="22"/>
          <w:u w:val="single"/>
          <w:lang w:val="cy-GB"/>
        </w:rPr>
        <w:t>ASED DAU</w:t>
      </w:r>
      <w:r w:rsidR="00543D44" w:rsidRPr="00CC691B">
        <w:rPr>
          <w:rFonts w:asciiTheme="minorHAnsi" w:hAnsiTheme="minorHAnsi" w:cstheme="minorHAnsi"/>
          <w:sz w:val="22"/>
          <w:szCs w:val="22"/>
          <w:u w:val="single"/>
          <w:lang w:val="cy-GB"/>
        </w:rPr>
        <w:t xml:space="preserve"> </w:t>
      </w:r>
      <w:r w:rsidRPr="00CC691B">
        <w:rPr>
          <w:rFonts w:asciiTheme="minorHAnsi" w:hAnsiTheme="minorHAnsi" w:cstheme="minorHAnsi"/>
          <w:sz w:val="22"/>
          <w:szCs w:val="22"/>
          <w:u w:val="single"/>
          <w:lang w:val="cy-GB"/>
        </w:rPr>
        <w:t>–</w:t>
      </w:r>
      <w:r w:rsidR="00543D44" w:rsidRPr="00CC691B">
        <w:rPr>
          <w:rFonts w:asciiTheme="minorHAnsi" w:hAnsiTheme="minorHAnsi" w:cstheme="minorHAnsi"/>
          <w:sz w:val="22"/>
          <w:szCs w:val="22"/>
          <w:u w:val="single"/>
          <w:lang w:val="cy-GB"/>
        </w:rPr>
        <w:t xml:space="preserve"> </w:t>
      </w:r>
      <w:r w:rsidR="00543D44" w:rsidRPr="00CC691B">
        <w:rPr>
          <w:rFonts w:asciiTheme="minorHAnsi" w:hAnsiTheme="minorHAnsi" w:cstheme="minorHAnsi"/>
          <w:b/>
          <w:bCs/>
          <w:sz w:val="22"/>
          <w:szCs w:val="22"/>
          <w:u w:val="single"/>
          <w:lang w:val="cy-GB"/>
        </w:rPr>
        <w:t>Llythrennedd</w:t>
      </w:r>
    </w:p>
    <w:p w14:paraId="73C34CD1" w14:textId="124871B5" w:rsidR="00115C67" w:rsidRPr="00CC691B" w:rsidRDefault="00210A70" w:rsidP="00624C42">
      <w:pPr>
        <w:tabs>
          <w:tab w:val="left" w:pos="3884"/>
        </w:tabs>
        <w:spacing w:line="360" w:lineRule="auto"/>
        <w:rPr>
          <w:rFonts w:asciiTheme="minorHAnsi" w:hAnsiTheme="minorHAnsi" w:cstheme="minorHAnsi"/>
          <w:sz w:val="22"/>
          <w:szCs w:val="22"/>
          <w:u w:val="single"/>
          <w:lang w:val="cy-GB"/>
        </w:rPr>
      </w:pPr>
      <w:r w:rsidRPr="00CC691B">
        <w:rPr>
          <w:rFonts w:asciiTheme="minorHAnsi" w:hAnsiTheme="minorHAnsi" w:cstheme="minorHAnsi"/>
          <w:noProof/>
          <w:sz w:val="22"/>
          <w:szCs w:val="22"/>
          <w:u w:val="single"/>
          <w:lang w:val="cy-GB"/>
        </w:rPr>
        <mc:AlternateContent>
          <mc:Choice Requires="wps">
            <w:drawing>
              <wp:anchor distT="0" distB="0" distL="114300" distR="114300" simplePos="0" relativeHeight="251701248" behindDoc="0" locked="0" layoutInCell="1" allowOverlap="1" wp14:anchorId="0FF317D0" wp14:editId="2762E79E">
                <wp:simplePos x="0" y="0"/>
                <wp:positionH relativeFrom="column">
                  <wp:posOffset>-85725</wp:posOffset>
                </wp:positionH>
                <wp:positionV relativeFrom="paragraph">
                  <wp:posOffset>3009900</wp:posOffset>
                </wp:positionV>
                <wp:extent cx="1704975" cy="981075"/>
                <wp:effectExtent l="0" t="0" r="9525" b="9525"/>
                <wp:wrapNone/>
                <wp:docPr id="30" name="Text Box 30"/>
                <wp:cNvGraphicFramePr/>
                <a:graphic xmlns:a="http://schemas.openxmlformats.org/drawingml/2006/main">
                  <a:graphicData uri="http://schemas.microsoft.com/office/word/2010/wordprocessingShape">
                    <wps:wsp>
                      <wps:cNvSpPr txBox="1"/>
                      <wps:spPr>
                        <a:xfrm>
                          <a:off x="0" y="0"/>
                          <a:ext cx="1704975" cy="981075"/>
                        </a:xfrm>
                        <a:prstGeom prst="rect">
                          <a:avLst/>
                        </a:prstGeom>
                        <a:solidFill>
                          <a:schemeClr val="lt1"/>
                        </a:solidFill>
                        <a:ln w="6350">
                          <a:solidFill>
                            <a:prstClr val="black"/>
                          </a:solidFill>
                        </a:ln>
                      </wps:spPr>
                      <wps:txbx>
                        <w:txbxContent>
                          <w:p w14:paraId="10AAEBA3" w14:textId="16CA7F0F" w:rsidR="00210A70" w:rsidRPr="007C3305" w:rsidRDefault="00210A70" w:rsidP="00210A70">
                            <w:pPr>
                              <w:rPr>
                                <w:rFonts w:ascii="Calibri" w:hAnsi="Calibri" w:cs="Calibri"/>
                                <w:sz w:val="22"/>
                                <w:szCs w:val="22"/>
                                <w:lang w:val="cy-GB"/>
                              </w:rPr>
                            </w:pPr>
                            <w:r w:rsidRPr="007C3305">
                              <w:rPr>
                                <w:rFonts w:ascii="Calibri" w:hAnsi="Calibri" w:cs="Calibri"/>
                                <w:sz w:val="21"/>
                                <w:szCs w:val="21"/>
                                <w:lang w:val="cy-GB"/>
                              </w:rPr>
                              <w:t>Dyma</w:t>
                            </w:r>
                            <w:r w:rsidRPr="007C3305">
                              <w:rPr>
                                <w:rFonts w:ascii="Calibri" w:hAnsi="Calibri" w:cs="Calibri"/>
                                <w:b/>
                                <w:bCs/>
                                <w:sz w:val="22"/>
                                <w:szCs w:val="22"/>
                                <w:lang w:val="cy-GB"/>
                              </w:rPr>
                              <w:t xml:space="preserve"> </w:t>
                            </w:r>
                            <w:r w:rsidR="00F30421">
                              <w:rPr>
                                <w:rFonts w:ascii="Calibri" w:hAnsi="Calibri" w:cs="Calibri"/>
                                <w:b/>
                                <w:bCs/>
                                <w:sz w:val="22"/>
                                <w:szCs w:val="22"/>
                                <w:lang w:val="cy-GB"/>
                              </w:rPr>
                              <w:t>mat geirfa</w:t>
                            </w:r>
                            <w:r>
                              <w:rPr>
                                <w:rFonts w:ascii="Calibri" w:hAnsi="Calibri" w:cs="Calibri"/>
                                <w:b/>
                                <w:bCs/>
                                <w:sz w:val="22"/>
                                <w:szCs w:val="22"/>
                                <w:lang w:val="cy-GB"/>
                              </w:rPr>
                              <w:t xml:space="preserve"> </w:t>
                            </w:r>
                            <w:r w:rsidRPr="00210A70">
                              <w:rPr>
                                <w:rFonts w:ascii="Calibri" w:hAnsi="Calibri" w:cs="Calibri"/>
                                <w:sz w:val="22"/>
                                <w:szCs w:val="22"/>
                                <w:lang w:val="cy-GB"/>
                              </w:rPr>
                              <w:t>paratoais ar gyfer modelu’r treigladau i’r disgyblion wrth iddynt ysgrifennu portread o Mam.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317D0" id="Text Box 30" o:spid="_x0000_s1029" type="#_x0000_t202" style="position:absolute;margin-left:-6.75pt;margin-top:237pt;width:134.25pt;height:77.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" fillcolor="white [3201]" strokeweight=".5pt">
                <v:textbox>
                  <w:txbxContent>
                    <w:p w14:paraId="10AAEBA3" w14:textId="16CA7F0F" w:rsidR="00210A70" w:rsidRPr="007C3305" w:rsidRDefault="00210A70" w:rsidP="00210A70">
                      <w:pPr>
                        <w:rPr>
                          <w:rFonts w:ascii="Calibri" w:hAnsi="Calibri" w:cs="Calibri"/>
                          <w:sz w:val="22"/>
                          <w:szCs w:val="22"/>
                          <w:lang w:val="cy-GB"/>
                        </w:rPr>
                      </w:pPr>
                      <w:r w:rsidRPr="007C3305">
                        <w:rPr>
                          <w:rFonts w:ascii="Calibri" w:hAnsi="Calibri" w:cs="Calibri"/>
                          <w:sz w:val="21"/>
                          <w:szCs w:val="21"/>
                          <w:lang w:val="cy-GB"/>
                        </w:rPr>
                        <w:t>Dyma</w:t>
                      </w:r>
                      <w:r w:rsidRPr="007C3305">
                        <w:rPr>
                          <w:rFonts w:ascii="Calibri" w:hAnsi="Calibri" w:cs="Calibri"/>
                          <w:b/>
                          <w:bCs/>
                          <w:sz w:val="22"/>
                          <w:szCs w:val="22"/>
                          <w:lang w:val="cy-GB"/>
                        </w:rPr>
                        <w:t xml:space="preserve"> </w:t>
                      </w:r>
                      <w:r w:rsidR="00F30421">
                        <w:rPr>
                          <w:rFonts w:ascii="Calibri" w:hAnsi="Calibri" w:cs="Calibri"/>
                          <w:b/>
                          <w:bCs/>
                          <w:sz w:val="22"/>
                          <w:szCs w:val="22"/>
                          <w:lang w:val="cy-GB"/>
                        </w:rPr>
                        <w:t>mat geirfa</w:t>
                      </w:r>
                      <w:r>
                        <w:rPr>
                          <w:rFonts w:ascii="Calibri" w:hAnsi="Calibri" w:cs="Calibri"/>
                          <w:b/>
                          <w:bCs/>
                          <w:sz w:val="22"/>
                          <w:szCs w:val="22"/>
                          <w:lang w:val="cy-GB"/>
                        </w:rPr>
                        <w:t xml:space="preserve"> </w:t>
                      </w:r>
                      <w:r w:rsidRPr="00210A70">
                        <w:rPr>
                          <w:rFonts w:ascii="Calibri" w:hAnsi="Calibri" w:cs="Calibri"/>
                          <w:sz w:val="22"/>
                          <w:szCs w:val="22"/>
                          <w:lang w:val="cy-GB"/>
                        </w:rPr>
                        <w:t>paratoais ar gyfer modelu’r treigladau i’r disgyblion wrth iddynt ysgrifennu portread o Mam.</w:t>
                      </w:r>
                    </w:p>
                  </w:txbxContent>
                </v:textbox>
              </v:shape>
            </w:pict>
          </mc:Fallback>
        </mc:AlternateContent>
      </w:r>
      <w:r w:rsidR="00493279" w:rsidRPr="00CC691B">
        <w:rPr>
          <w:rFonts w:asciiTheme="minorHAnsi" w:hAnsiTheme="minorHAnsi" w:cstheme="minorHAnsi"/>
          <w:noProof/>
          <w:sz w:val="22"/>
          <w:szCs w:val="22"/>
          <w:u w:val="single"/>
          <w:lang w:val="cy-GB"/>
        </w:rPr>
        <mc:AlternateContent>
          <mc:Choice Requires="wps">
            <w:drawing>
              <wp:anchor distT="0" distB="0" distL="114300" distR="114300" simplePos="0" relativeHeight="251699200" behindDoc="0" locked="0" layoutInCell="1" allowOverlap="1" wp14:anchorId="529F894A" wp14:editId="5B0D3B07">
                <wp:simplePos x="0" y="0"/>
                <wp:positionH relativeFrom="column">
                  <wp:posOffset>1655064</wp:posOffset>
                </wp:positionH>
                <wp:positionV relativeFrom="paragraph">
                  <wp:posOffset>3321685</wp:posOffset>
                </wp:positionV>
                <wp:extent cx="638048" cy="45719"/>
                <wp:effectExtent l="12700" t="63500" r="0" b="43815"/>
                <wp:wrapNone/>
                <wp:docPr id="29" name="Straight Arrow Connector 29"/>
                <wp:cNvGraphicFramePr/>
                <a:graphic xmlns:a="http://schemas.openxmlformats.org/drawingml/2006/main">
                  <a:graphicData uri="http://schemas.microsoft.com/office/word/2010/wordprocessingShape">
                    <wps:wsp>
                      <wps:cNvCnPr/>
                      <wps:spPr>
                        <a:xfrm flipV="1">
                          <a:off x="0" y="0"/>
                          <a:ext cx="638048" cy="45719"/>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0C398D" id="Straight Arrow Connector 29" o:spid="_x0000_s1026" type="#_x0000_t32" style="position:absolute;margin-left:130.3pt;margin-top:261.55pt;width:50.25pt;height:3.6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" strokecolor="black [3213]" strokeweight="1.5pt">
                <v:stroke endarrow="block" joinstyle="miter"/>
              </v:shape>
            </w:pict>
          </mc:Fallback>
        </mc:AlternateContent>
      </w:r>
      <w:r w:rsidR="00493279" w:rsidRPr="00CC691B">
        <w:rPr>
          <w:noProof/>
          <w:sz w:val="22"/>
          <w:szCs w:val="22"/>
        </w:rPr>
        <w:drawing>
          <wp:anchor distT="0" distB="0" distL="114300" distR="114300" simplePos="0" relativeHeight="251697152" behindDoc="1" locked="0" layoutInCell="1" allowOverlap="1" wp14:anchorId="15BD5038" wp14:editId="27F3698A">
            <wp:simplePos x="0" y="0"/>
            <wp:positionH relativeFrom="column">
              <wp:posOffset>2267585</wp:posOffset>
            </wp:positionH>
            <wp:positionV relativeFrom="paragraph">
              <wp:posOffset>2406015</wp:posOffset>
            </wp:positionV>
            <wp:extent cx="3310890" cy="1824355"/>
            <wp:effectExtent l="0" t="0" r="3810" b="4445"/>
            <wp:wrapTopAndBottom/>
            <wp:docPr id="28" name="Picture 2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10890" cy="1824355"/>
                    </a:xfrm>
                    <a:prstGeom prst="rect">
                      <a:avLst/>
                    </a:prstGeom>
                  </pic:spPr>
                </pic:pic>
              </a:graphicData>
            </a:graphic>
            <wp14:sizeRelH relativeFrom="page">
              <wp14:pctWidth>0</wp14:pctWidth>
            </wp14:sizeRelH>
            <wp14:sizeRelV relativeFrom="page">
              <wp14:pctHeight>0</wp14:pctHeight>
            </wp14:sizeRelV>
          </wp:anchor>
        </w:drawing>
      </w:r>
    </w:p>
    <w:p w14:paraId="355E31D8" w14:textId="2F6F87D5" w:rsidR="007C5730" w:rsidRPr="00CC691B" w:rsidRDefault="007C5730" w:rsidP="00624C42">
      <w:pPr>
        <w:tabs>
          <w:tab w:val="left" w:pos="3884"/>
        </w:tabs>
        <w:spacing w:line="360" w:lineRule="auto"/>
        <w:rPr>
          <w:rFonts w:asciiTheme="minorHAnsi" w:hAnsiTheme="minorHAnsi" w:cstheme="minorHAnsi"/>
          <w:sz w:val="22"/>
          <w:szCs w:val="22"/>
          <w:lang w:val="cy-GB"/>
        </w:rPr>
      </w:pPr>
    </w:p>
    <w:p w14:paraId="37023F0D" w14:textId="1E1945B3" w:rsidR="00FE2644"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Er mwyn datblygu fy nealltwriaeth o arddodiaid ac i arddangos a modelu esiampl dda i’r disgyblion, defnyddiais y </w:t>
      </w:r>
      <w:r>
        <w:rPr>
          <w:rFonts w:ascii="Calibri" w:eastAsiaTheme="minorHAnsi" w:hAnsi="Calibri" w:cs="Calibri"/>
          <w:b/>
          <w:bCs/>
          <w:sz w:val="22"/>
          <w:szCs w:val="22"/>
          <w:lang w:val="cy-GB"/>
        </w:rPr>
        <w:t>daflen</w:t>
      </w:r>
      <w:r>
        <w:rPr>
          <w:rFonts w:ascii="Calibri" w:eastAsiaTheme="minorHAnsi" w:hAnsi="Calibri" w:cs="Calibri"/>
          <w:sz w:val="22"/>
          <w:szCs w:val="22"/>
          <w:lang w:val="cy-GB"/>
        </w:rPr>
        <w:t xml:space="preserve"> a dderbyniom fel rhan o’n wersi gloywi iaith yn y Brifysgol.</w:t>
      </w:r>
    </w:p>
    <w:p w14:paraId="2817D868" w14:textId="36230E24" w:rsidR="007A564D" w:rsidRPr="00CC691B" w:rsidRDefault="007A564D" w:rsidP="00624C42">
      <w:pPr>
        <w:tabs>
          <w:tab w:val="left" w:pos="3884"/>
        </w:tabs>
        <w:spacing w:line="360" w:lineRule="auto"/>
        <w:rPr>
          <w:rFonts w:asciiTheme="minorHAnsi" w:hAnsiTheme="minorHAnsi" w:cstheme="minorHAnsi"/>
          <w:sz w:val="22"/>
          <w:szCs w:val="22"/>
          <w:lang w:val="cy-GB"/>
        </w:rPr>
      </w:pPr>
    </w:p>
    <w:p w14:paraId="69C1D4D4" w14:textId="1E2E43E9" w:rsidR="007A564D"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Yn benodol, wrth fynd ati i addysgu gwers lle'r oedd y disgyblion yn ysgrifennu portread o Mam ar gyfer Sul y Mamau, roedd yn bwysig fy mod yn deall sut i ddefnyddio a threiglo’r arddodiaid, yn enwedig ‘gan’. Roedd y disgyblion yn dilyn y strwythur brawddeg “Mae gan Mam...” ac yna’n dewis geirfa o’r mat geirfa i’w gopïo. Yn dilyn y gystrawen, roedd rhaid treiglo’r gair nesaf ac felly roedd yn bwysig fy mod i’n paratoi’r </w:t>
      </w:r>
      <w:r>
        <w:rPr>
          <w:rFonts w:ascii="Calibri" w:eastAsiaTheme="minorHAnsi" w:hAnsi="Calibri" w:cs="Calibri"/>
          <w:b/>
          <w:bCs/>
          <w:sz w:val="22"/>
          <w:szCs w:val="22"/>
          <w:lang w:val="cy-GB"/>
        </w:rPr>
        <w:t>mat geirfa</w:t>
      </w:r>
      <w:r>
        <w:rPr>
          <w:rFonts w:ascii="Calibri" w:eastAsiaTheme="minorHAnsi" w:hAnsi="Calibri" w:cs="Calibri"/>
          <w:sz w:val="22"/>
          <w:szCs w:val="22"/>
          <w:lang w:val="cy-GB"/>
        </w:rPr>
        <w:t xml:space="preserve"> er mwyn modelu hyn yn gywir.</w:t>
      </w:r>
    </w:p>
    <w:p w14:paraId="10666A51" w14:textId="440953A8" w:rsidR="009E74EE" w:rsidRPr="00CC691B" w:rsidRDefault="009E74EE" w:rsidP="00624C42">
      <w:pPr>
        <w:tabs>
          <w:tab w:val="left" w:pos="3884"/>
        </w:tabs>
        <w:spacing w:line="360" w:lineRule="auto"/>
        <w:rPr>
          <w:rFonts w:asciiTheme="minorHAnsi" w:hAnsiTheme="minorHAnsi" w:cstheme="minorHAnsi"/>
          <w:sz w:val="22"/>
          <w:szCs w:val="22"/>
          <w:lang w:val="cy-GB"/>
        </w:rPr>
      </w:pPr>
    </w:p>
    <w:p w14:paraId="2F708AF6" w14:textId="6EDFCE32" w:rsidR="007C5730"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Erbyn diwedd y cyfnod, roeddwn yn fwy hyderus wrth ddefnyddio’r arddodiaid cyfarwydd ag roeddwn yn hapus bod y disgyblion yn dechrau deall a defnyddio’r treigladau yma ar lafar.</w:t>
      </w:r>
    </w:p>
    <w:p w14:paraId="756AB145" w14:textId="6980B685" w:rsidR="00E55BC3" w:rsidRPr="00CC691B" w:rsidRDefault="00E55BC3" w:rsidP="00624C42">
      <w:pPr>
        <w:spacing w:line="360" w:lineRule="auto"/>
        <w:rPr>
          <w:sz w:val="22"/>
          <w:szCs w:val="22"/>
          <w:lang w:eastAsia="en-GB"/>
        </w:rPr>
      </w:pPr>
      <w:r w:rsidRPr="00CC691B">
        <w:rPr>
          <w:sz w:val="22"/>
          <w:szCs w:val="22"/>
          <w:lang w:eastAsia="en-GB"/>
        </w:rPr>
        <w:fldChar w:fldCharType="begin"/>
      </w:r>
      <w:r w:rsidRPr="00CC691B">
        <w:rPr>
          <w:sz w:val="22"/>
          <w:szCs w:val="22"/>
          <w:lang w:eastAsia="en-GB"/>
        </w:rPr>
        <w:instrText xml:space="preserve"> INCLUDEPICTURE "/var/folders/sf/37260r5n1tgcwwms1nfkw1q80000gn/T/com.microsoft.Word/WebArchiveCopyPasteTempFiles/hwblogo-300x96.jpg" \* MERGEFORMATINET </w:instrText>
      </w:r>
      <w:r w:rsidRPr="00CC691B">
        <w:rPr>
          <w:sz w:val="22"/>
          <w:szCs w:val="22"/>
          <w:lang w:eastAsia="en-GB"/>
        </w:rPr>
        <w:fldChar w:fldCharType="end"/>
      </w:r>
    </w:p>
    <w:p w14:paraId="5E0B54A2" w14:textId="69B2BD59" w:rsidR="003F0CDF" w:rsidRPr="00CC691B" w:rsidRDefault="006C31AD" w:rsidP="00624C42">
      <w:pPr>
        <w:tabs>
          <w:tab w:val="left" w:pos="3884"/>
        </w:tabs>
        <w:spacing w:line="360" w:lineRule="auto"/>
        <w:rPr>
          <w:rFonts w:asciiTheme="minorHAnsi" w:hAnsiTheme="minorHAnsi" w:cstheme="minorHAnsi"/>
          <w:b/>
          <w:bCs/>
          <w:sz w:val="22"/>
          <w:szCs w:val="22"/>
          <w:u w:val="single"/>
          <w:lang w:val="cy-GB"/>
        </w:rPr>
      </w:pPr>
      <w:r w:rsidRPr="00CC691B">
        <w:rPr>
          <w:noProof/>
          <w:sz w:val="22"/>
          <w:szCs w:val="22"/>
          <w:lang w:eastAsia="en-GB"/>
        </w:rPr>
        <w:drawing>
          <wp:anchor distT="0" distB="0" distL="114300" distR="114300" simplePos="0" relativeHeight="251689984" behindDoc="1" locked="0" layoutInCell="1" allowOverlap="1" wp14:anchorId="593DFE8E" wp14:editId="4F819D08">
            <wp:simplePos x="0" y="0"/>
            <wp:positionH relativeFrom="column">
              <wp:posOffset>4583196</wp:posOffset>
            </wp:positionH>
            <wp:positionV relativeFrom="paragraph">
              <wp:posOffset>1781842</wp:posOffset>
            </wp:positionV>
            <wp:extent cx="1302385" cy="868045"/>
            <wp:effectExtent l="0" t="0" r="0" b="0"/>
            <wp:wrapTight wrapText="bothSides">
              <wp:wrapPolygon edited="0">
                <wp:start x="10321" y="2844"/>
                <wp:lineTo x="6529" y="5688"/>
                <wp:lineTo x="5266" y="7268"/>
                <wp:lineTo x="5266" y="14221"/>
                <wp:lineTo x="10110" y="18329"/>
                <wp:lineTo x="12006" y="18329"/>
                <wp:lineTo x="13059" y="17697"/>
                <wp:lineTo x="16218" y="14537"/>
                <wp:lineTo x="16640" y="9481"/>
                <wp:lineTo x="15797" y="8533"/>
                <wp:lineTo x="15797" y="5056"/>
                <wp:lineTo x="12006" y="2844"/>
                <wp:lineTo x="10321" y="2844"/>
              </wp:wrapPolygon>
            </wp:wrapTight>
            <wp:docPr id="26" name="Picture 26" descr="Download Microsoft Teams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Microsoft Teams Logo in SVG Vector or PNG File Format - Logo.w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2385" cy="868045"/>
                    </a:xfrm>
                    <a:prstGeom prst="rect">
                      <a:avLst/>
                    </a:prstGeom>
                    <a:noFill/>
                    <a:ln>
                      <a:noFill/>
                    </a:ln>
                  </pic:spPr>
                </pic:pic>
              </a:graphicData>
            </a:graphic>
            <wp14:sizeRelH relativeFrom="page">
              <wp14:pctWidth>0</wp14:pctWidth>
            </wp14:sizeRelH>
            <wp14:sizeRelV relativeFrom="page">
              <wp14:pctHeight>0</wp14:pctHeight>
            </wp14:sizeRelV>
          </wp:anchor>
        </w:drawing>
      </w:r>
      <w:r w:rsidR="00547389"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80768" behindDoc="0" locked="0" layoutInCell="1" allowOverlap="1" wp14:anchorId="1263C14C" wp14:editId="7A5F0DBE">
                <wp:simplePos x="0" y="0"/>
                <wp:positionH relativeFrom="column">
                  <wp:posOffset>3150564</wp:posOffset>
                </wp:positionH>
                <wp:positionV relativeFrom="paragraph">
                  <wp:posOffset>1508696</wp:posOffset>
                </wp:positionV>
                <wp:extent cx="1270964" cy="61305"/>
                <wp:effectExtent l="25400" t="25400" r="12065" b="66040"/>
                <wp:wrapNone/>
                <wp:docPr id="20" name="Straight Arrow Connector 20"/>
                <wp:cNvGraphicFramePr/>
                <a:graphic xmlns:a="http://schemas.openxmlformats.org/drawingml/2006/main">
                  <a:graphicData uri="http://schemas.microsoft.com/office/word/2010/wordprocessingShape">
                    <wps:wsp>
                      <wps:cNvCnPr/>
                      <wps:spPr>
                        <a:xfrm flipH="1">
                          <a:off x="0" y="0"/>
                          <a:ext cx="1270964" cy="6130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EF9D42" id="_x0000_t32" coordsize="21600,21600" o:spt="32" o:oned="t" path="m,l21600,21600e" filled="f">
                <v:path arrowok="t" fillok="f" o:connecttype="none"/>
                <o:lock v:ext="edit" shapetype="t"/>
              </v:shapetype>
              <v:shape id="Straight Arrow Connector 20" o:spid="_x0000_s1026" type="#_x0000_t32" style="position:absolute;margin-left:248.1pt;margin-top:118.8pt;width:100.1pt;height:4.8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" strokecolor="black [3213]" strokeweight="1.5pt">
                <v:stroke endarrow="block" joinstyle="miter"/>
              </v:shape>
            </w:pict>
          </mc:Fallback>
        </mc:AlternateContent>
      </w:r>
      <w:r w:rsidR="00294D48"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78720" behindDoc="0" locked="0" layoutInCell="1" allowOverlap="1" wp14:anchorId="581863E8" wp14:editId="4746C993">
                <wp:simplePos x="0" y="0"/>
                <wp:positionH relativeFrom="column">
                  <wp:posOffset>4409954</wp:posOffset>
                </wp:positionH>
                <wp:positionV relativeFrom="paragraph">
                  <wp:posOffset>686893</wp:posOffset>
                </wp:positionV>
                <wp:extent cx="1932972" cy="1088020"/>
                <wp:effectExtent l="0" t="0" r="10160" b="17145"/>
                <wp:wrapNone/>
                <wp:docPr id="18" name="Text Box 18"/>
                <wp:cNvGraphicFramePr/>
                <a:graphic xmlns:a="http://schemas.openxmlformats.org/drawingml/2006/main">
                  <a:graphicData uri="http://schemas.microsoft.com/office/word/2010/wordprocessingShape">
                    <wps:wsp>
                      <wps:cNvSpPr txBox="1"/>
                      <wps:spPr>
                        <a:xfrm>
                          <a:off x="0" y="0"/>
                          <a:ext cx="1932972" cy="1088020"/>
                        </a:xfrm>
                        <a:prstGeom prst="rect">
                          <a:avLst/>
                        </a:prstGeom>
                        <a:solidFill>
                          <a:schemeClr val="lt1"/>
                        </a:solidFill>
                        <a:ln w="6350">
                          <a:solidFill>
                            <a:prstClr val="black"/>
                          </a:solidFill>
                        </a:ln>
                      </wps:spPr>
                      <wps:txbx>
                        <w:txbxContent>
                          <w:p w14:paraId="1BB3AA77" w14:textId="705C5AF8" w:rsidR="00294D48" w:rsidRPr="00925343" w:rsidRDefault="00547389">
                            <w:pPr>
                              <w:rPr>
                                <w:rFonts w:ascii="Calibri" w:hAnsi="Calibri" w:cs="Calibri"/>
                                <w:lang w:val="cy-GB"/>
                              </w:rPr>
                            </w:pPr>
                            <w:r w:rsidRPr="00925343">
                              <w:rPr>
                                <w:rFonts w:ascii="Calibri" w:hAnsi="Calibri" w:cs="Calibri"/>
                                <w:lang w:val="cy-GB"/>
                              </w:rPr>
                              <w:t xml:space="preserve">Defnyddiais yr </w:t>
                            </w:r>
                            <w:r w:rsidRPr="00925343">
                              <w:rPr>
                                <w:rFonts w:ascii="Calibri" w:hAnsi="Calibri" w:cs="Calibri"/>
                                <w:b/>
                                <w:bCs/>
                                <w:lang w:val="cy-GB"/>
                              </w:rPr>
                              <w:t>hyfforddiant fideo Microsoft Teams</w:t>
                            </w:r>
                            <w:r w:rsidRPr="00925343">
                              <w:rPr>
                                <w:rFonts w:ascii="Calibri" w:hAnsi="Calibri" w:cs="Calibri"/>
                                <w:lang w:val="cy-GB"/>
                              </w:rPr>
                              <w:t xml:space="preserve"> er mwyn datblygu fy nealltwriaeth o’r feddalwedd.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1863E8" id="Text Box 18" o:spid="_x0000_s1030" type="#_x0000_t202" style="position:absolute;margin-left:347.25pt;margin-top:54.1pt;width:152.2pt;height:85.6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" fillcolor="white [3201]" strokeweight=".5pt">
                <v:textbox>
                  <w:txbxContent>
                    <w:p w14:paraId="1BB3AA77" w14:textId="705C5AF8" w:rsidR="00294D48" w:rsidRPr="00925343" w:rsidRDefault="00547389">
                      <w:pPr>
                        <w:rPr>
                          <w:rFonts w:ascii="Calibri" w:hAnsi="Calibri" w:cs="Calibri"/>
                          <w:lang w:val="cy-GB"/>
                        </w:rPr>
                      </w:pPr>
                      <w:r w:rsidRPr="00925343">
                        <w:rPr>
                          <w:rFonts w:ascii="Calibri" w:hAnsi="Calibri" w:cs="Calibri"/>
                          <w:lang w:val="cy-GB"/>
                        </w:rPr>
                        <w:t xml:space="preserve">Defnyddiais yr </w:t>
                      </w:r>
                      <w:r w:rsidRPr="00925343">
                        <w:rPr>
                          <w:rFonts w:ascii="Calibri" w:hAnsi="Calibri" w:cs="Calibri"/>
                          <w:b/>
                          <w:bCs/>
                          <w:lang w:val="cy-GB"/>
                        </w:rPr>
                        <w:t>hyfforddiant fideo Microsoft Teams</w:t>
                      </w:r>
                      <w:r w:rsidRPr="00925343">
                        <w:rPr>
                          <w:rFonts w:ascii="Calibri" w:hAnsi="Calibri" w:cs="Calibri"/>
                          <w:lang w:val="cy-GB"/>
                        </w:rPr>
                        <w:t xml:space="preserve"> er mwyn datblygu fy nealltwriaeth o’r feddalwedd.</w:t>
                      </w:r>
                    </w:p>
                  </w:txbxContent>
                </v:textbox>
              </v:shape>
            </w:pict>
          </mc:Fallback>
        </mc:AlternateContent>
      </w:r>
      <w:r w:rsidR="00CA2E25" w:rsidRPr="00CC691B">
        <w:rPr>
          <w:rFonts w:asciiTheme="minorHAnsi" w:hAnsiTheme="minorHAnsi" w:cstheme="minorHAnsi"/>
          <w:b/>
          <w:bCs/>
          <w:noProof/>
          <w:sz w:val="22"/>
          <w:szCs w:val="22"/>
          <w:lang w:val="cy-GB"/>
        </w:rPr>
        <w:drawing>
          <wp:anchor distT="0" distB="0" distL="114300" distR="114300" simplePos="0" relativeHeight="251677696" behindDoc="0" locked="0" layoutInCell="1" allowOverlap="1" wp14:anchorId="03011C57" wp14:editId="077DBE78">
            <wp:simplePos x="0" y="0"/>
            <wp:positionH relativeFrom="column">
              <wp:posOffset>-69625</wp:posOffset>
            </wp:positionH>
            <wp:positionV relativeFrom="paragraph">
              <wp:posOffset>256540</wp:posOffset>
            </wp:positionV>
            <wp:extent cx="4400489" cy="2442258"/>
            <wp:effectExtent l="0" t="0" r="0" b="0"/>
            <wp:wrapTopAndBottom/>
            <wp:docPr id="17" name="Picture 17" descr="Graphical user interface, application, Word,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 Team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00489" cy="2442258"/>
                    </a:xfrm>
                    <a:prstGeom prst="rect">
                      <a:avLst/>
                    </a:prstGeom>
                  </pic:spPr>
                </pic:pic>
              </a:graphicData>
            </a:graphic>
            <wp14:sizeRelH relativeFrom="page">
              <wp14:pctWidth>0</wp14:pctWidth>
            </wp14:sizeRelH>
            <wp14:sizeRelV relativeFrom="page">
              <wp14:pctHeight>0</wp14:pctHeight>
            </wp14:sizeRelV>
          </wp:anchor>
        </w:drawing>
      </w:r>
      <w:r w:rsidR="003F0CDF" w:rsidRPr="00CC691B">
        <w:rPr>
          <w:rFonts w:asciiTheme="minorHAnsi" w:hAnsiTheme="minorHAnsi" w:cstheme="minorHAnsi"/>
          <w:sz w:val="22"/>
          <w:szCs w:val="22"/>
          <w:u w:val="single"/>
          <w:lang w:val="cy-GB"/>
        </w:rPr>
        <w:t>ASED TRI</w:t>
      </w:r>
      <w:r w:rsidR="00543D44" w:rsidRPr="00CC691B">
        <w:rPr>
          <w:rFonts w:asciiTheme="minorHAnsi" w:hAnsiTheme="minorHAnsi" w:cstheme="minorHAnsi"/>
          <w:sz w:val="22"/>
          <w:szCs w:val="22"/>
          <w:u w:val="single"/>
          <w:lang w:val="cy-GB"/>
        </w:rPr>
        <w:t xml:space="preserve"> - </w:t>
      </w:r>
      <w:r w:rsidR="00543D44" w:rsidRPr="00CC691B">
        <w:rPr>
          <w:rFonts w:asciiTheme="minorHAnsi" w:hAnsiTheme="minorHAnsi" w:cstheme="minorHAnsi"/>
          <w:b/>
          <w:bCs/>
          <w:sz w:val="22"/>
          <w:szCs w:val="22"/>
          <w:u w:val="single"/>
          <w:lang w:val="cy-GB"/>
        </w:rPr>
        <w:t>Cymhwysedd digidol</w:t>
      </w:r>
    </w:p>
    <w:p w14:paraId="325444DA" w14:textId="227F0F37" w:rsidR="002E6D3F" w:rsidRPr="00CC691B" w:rsidRDefault="002E6D3F" w:rsidP="00624C42">
      <w:pPr>
        <w:tabs>
          <w:tab w:val="left" w:pos="3884"/>
        </w:tabs>
        <w:spacing w:line="360" w:lineRule="auto"/>
        <w:rPr>
          <w:rFonts w:asciiTheme="minorHAnsi" w:hAnsiTheme="minorHAnsi" w:cstheme="minorHAnsi"/>
          <w:b/>
          <w:bCs/>
          <w:sz w:val="22"/>
          <w:szCs w:val="22"/>
          <w:lang w:val="cy-GB"/>
        </w:rPr>
      </w:pPr>
    </w:p>
    <w:p w14:paraId="613A0047" w14:textId="0A8F3487" w:rsidR="002E6D3F" w:rsidRPr="00CC691B" w:rsidRDefault="006C31AD" w:rsidP="00624C42">
      <w:pPr>
        <w:tabs>
          <w:tab w:val="left" w:pos="3884"/>
        </w:tabs>
        <w:spacing w:line="360" w:lineRule="auto"/>
        <w:rPr>
          <w:rFonts w:asciiTheme="minorHAnsi" w:hAnsiTheme="minorHAnsi" w:cstheme="minorHAnsi"/>
          <w:b/>
          <w:bCs/>
          <w:sz w:val="22"/>
          <w:szCs w:val="22"/>
          <w:lang w:val="cy-GB"/>
        </w:rPr>
      </w:pPr>
      <w:r w:rsidRPr="00CC691B">
        <w:rPr>
          <w:sz w:val="22"/>
          <w:szCs w:val="22"/>
          <w:lang w:eastAsia="en-GB"/>
        </w:rPr>
        <w:fldChar w:fldCharType="begin"/>
      </w:r>
      <w:r w:rsidRPr="00CC691B">
        <w:rPr>
          <w:sz w:val="22"/>
          <w:szCs w:val="22"/>
          <w:lang w:eastAsia="en-GB"/>
        </w:rPr>
        <w:instrText xml:space="preserve"> INCLUDEPICTURE "/var/folders/sf/37260r5n1tgcwwms1nfkw1q80000gn/T/com.microsoft.Word/WebArchiveCopyPasteTempFiles/Microsoft_Teams-Logo.wine.png" \* MERGEFORMATINET </w:instrText>
      </w:r>
      <w:r w:rsidRPr="00CC691B">
        <w:rPr>
          <w:sz w:val="22"/>
          <w:szCs w:val="22"/>
          <w:lang w:eastAsia="en-GB"/>
        </w:rPr>
        <w:fldChar w:fldCharType="end"/>
      </w:r>
    </w:p>
    <w:p w14:paraId="643F8A9A" w14:textId="49C383E1" w:rsidR="006C31AD" w:rsidRPr="00CC691B" w:rsidRDefault="006C31AD" w:rsidP="00624C42">
      <w:pPr>
        <w:spacing w:line="360" w:lineRule="auto"/>
        <w:rPr>
          <w:sz w:val="22"/>
          <w:szCs w:val="22"/>
          <w:lang w:eastAsia="en-GB"/>
        </w:rPr>
      </w:pPr>
    </w:p>
    <w:p w14:paraId="07DAA109" w14:textId="4CCDD0B8" w:rsidR="00EF3696" w:rsidRPr="00CC691B" w:rsidRDefault="00EF3696" w:rsidP="00624C42">
      <w:pPr>
        <w:tabs>
          <w:tab w:val="left" w:pos="3884"/>
        </w:tabs>
        <w:spacing w:line="360" w:lineRule="auto"/>
        <w:rPr>
          <w:rFonts w:asciiTheme="minorHAnsi" w:hAnsiTheme="minorHAnsi" w:cstheme="minorHAnsi"/>
          <w:b/>
          <w:bCs/>
          <w:sz w:val="22"/>
          <w:szCs w:val="22"/>
          <w:lang w:val="cy-GB"/>
        </w:rPr>
      </w:pPr>
    </w:p>
    <w:p w14:paraId="35D0CA3C" w14:textId="6B654515" w:rsidR="00EF3696" w:rsidRPr="00CC691B" w:rsidRDefault="00EF3696"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86912" behindDoc="0" locked="0" layoutInCell="1" allowOverlap="1" wp14:anchorId="1E614264" wp14:editId="66FF3AEB">
                <wp:simplePos x="0" y="0"/>
                <wp:positionH relativeFrom="column">
                  <wp:posOffset>1747776</wp:posOffset>
                </wp:positionH>
                <wp:positionV relativeFrom="paragraph">
                  <wp:posOffset>870352</wp:posOffset>
                </wp:positionV>
                <wp:extent cx="1401791" cy="784828"/>
                <wp:effectExtent l="12700" t="25400" r="33655" b="15875"/>
                <wp:wrapNone/>
                <wp:docPr id="24" name="Straight Arrow Connector 24"/>
                <wp:cNvGraphicFramePr/>
                <a:graphic xmlns:a="http://schemas.openxmlformats.org/drawingml/2006/main">
                  <a:graphicData uri="http://schemas.microsoft.com/office/word/2010/wordprocessingShape">
                    <wps:wsp>
                      <wps:cNvCnPr/>
                      <wps:spPr>
                        <a:xfrm flipV="1">
                          <a:off x="0" y="0"/>
                          <a:ext cx="1401791" cy="784828"/>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DB5A0D" id="Straight Arrow Connector 24" o:spid="_x0000_s1026" type="#_x0000_t32" style="position:absolute;margin-left:137.6pt;margin-top:68.55pt;width:110.4pt;height:61.8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" strokecolor="black [3213]" strokeweight="1.5pt">
                <v:stroke endarrow="block" joinstyle="miter"/>
              </v:shape>
            </w:pict>
          </mc:Fallback>
        </mc:AlternateContent>
      </w: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84864" behindDoc="0" locked="0" layoutInCell="1" allowOverlap="1" wp14:anchorId="35D77FFF" wp14:editId="6FB7497C">
                <wp:simplePos x="0" y="0"/>
                <wp:positionH relativeFrom="column">
                  <wp:posOffset>962949</wp:posOffset>
                </wp:positionH>
                <wp:positionV relativeFrom="paragraph">
                  <wp:posOffset>908163</wp:posOffset>
                </wp:positionV>
                <wp:extent cx="807978" cy="770166"/>
                <wp:effectExtent l="25400" t="25400" r="17780" b="17780"/>
                <wp:wrapNone/>
                <wp:docPr id="23" name="Straight Arrow Connector 23"/>
                <wp:cNvGraphicFramePr/>
                <a:graphic xmlns:a="http://schemas.openxmlformats.org/drawingml/2006/main">
                  <a:graphicData uri="http://schemas.microsoft.com/office/word/2010/wordprocessingShape">
                    <wps:wsp>
                      <wps:cNvCnPr/>
                      <wps:spPr>
                        <a:xfrm flipH="1" flipV="1">
                          <a:off x="0" y="0"/>
                          <a:ext cx="807978" cy="770166"/>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0DC896" id="Straight Arrow Connector 23" o:spid="_x0000_s1026" type="#_x0000_t32" style="position:absolute;margin-left:75.8pt;margin-top:71.5pt;width:63.6pt;height:60.6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" strokecolor="black [3213]" strokeweight="1.5pt">
                <v:stroke endarrow="block" joinstyle="miter"/>
              </v:shape>
            </w:pict>
          </mc:Fallback>
        </mc:AlternateContent>
      </w:r>
      <w:r w:rsidRPr="00CC691B">
        <w:rPr>
          <w:rFonts w:asciiTheme="minorHAnsi" w:hAnsiTheme="minorHAnsi" w:cstheme="minorHAnsi"/>
          <w:b/>
          <w:bCs/>
          <w:noProof/>
          <w:sz w:val="22"/>
          <w:szCs w:val="22"/>
          <w:lang w:val="cy-GB"/>
        </w:rPr>
        <w:drawing>
          <wp:anchor distT="0" distB="0" distL="114300" distR="114300" simplePos="0" relativeHeight="251681792" behindDoc="0" locked="0" layoutInCell="1" allowOverlap="1" wp14:anchorId="26F6A1CB" wp14:editId="0829462A">
            <wp:simplePos x="0" y="0"/>
            <wp:positionH relativeFrom="column">
              <wp:posOffset>3194130</wp:posOffset>
            </wp:positionH>
            <wp:positionV relativeFrom="paragraph">
              <wp:posOffset>579</wp:posOffset>
            </wp:positionV>
            <wp:extent cx="2398395" cy="1284605"/>
            <wp:effectExtent l="0" t="0" r="1905" b="0"/>
            <wp:wrapTopAndBottom/>
            <wp:docPr id="22" name="Picture 22"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electronics, screensho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98395" cy="1284605"/>
                    </a:xfrm>
                    <a:prstGeom prst="rect">
                      <a:avLst/>
                    </a:prstGeom>
                  </pic:spPr>
                </pic:pic>
              </a:graphicData>
            </a:graphic>
            <wp14:sizeRelH relativeFrom="page">
              <wp14:pctWidth>0</wp14:pctWidth>
            </wp14:sizeRelH>
            <wp14:sizeRelV relativeFrom="page">
              <wp14:pctHeight>0</wp14:pctHeight>
            </wp14:sizeRelV>
          </wp:anchor>
        </w:drawing>
      </w:r>
      <w:r w:rsidRPr="00CC691B">
        <w:rPr>
          <w:rFonts w:asciiTheme="minorHAnsi" w:hAnsiTheme="minorHAnsi" w:cstheme="minorHAnsi"/>
          <w:b/>
          <w:bCs/>
          <w:noProof/>
          <w:sz w:val="22"/>
          <w:szCs w:val="22"/>
          <w:lang w:val="cy-GB"/>
        </w:rPr>
        <w:drawing>
          <wp:anchor distT="0" distB="0" distL="114300" distR="114300" simplePos="0" relativeHeight="251682816" behindDoc="0" locked="0" layoutInCell="1" allowOverlap="1" wp14:anchorId="7EF80948" wp14:editId="0697AC72">
            <wp:simplePos x="0" y="0"/>
            <wp:positionH relativeFrom="column">
              <wp:posOffset>-23150</wp:posOffset>
            </wp:positionH>
            <wp:positionV relativeFrom="paragraph">
              <wp:posOffset>531</wp:posOffset>
            </wp:positionV>
            <wp:extent cx="2688523" cy="1064871"/>
            <wp:effectExtent l="0" t="0" r="4445" b="2540"/>
            <wp:wrapTopAndBottom/>
            <wp:docPr id="21" name="Picture 2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chat or text message&#10;&#10;Description automatically generated"/>
                    <pic:cNvPicPr/>
                  </pic:nvPicPr>
                  <pic:blipFill rotWithShape="1">
                    <a:blip r:embed="rId16">
                      <a:extLst>
                        <a:ext uri="{28A0092B-C50C-407E-A947-70E740481C1C}">
                          <a14:useLocalDpi xmlns:a14="http://schemas.microsoft.com/office/drawing/2010/main" val="0"/>
                        </a:ext>
                      </a:extLst>
                    </a:blip>
                    <a:srcRect l="1010" b="37161"/>
                    <a:stretch/>
                  </pic:blipFill>
                  <pic:spPr bwMode="auto">
                    <a:xfrm>
                      <a:off x="0" y="0"/>
                      <a:ext cx="2688523" cy="10648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9944B3" w14:textId="3AB78846" w:rsidR="00EF3696" w:rsidRPr="00CC691B" w:rsidRDefault="00EF3696"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noProof/>
          <w:sz w:val="22"/>
          <w:szCs w:val="22"/>
          <w:lang w:val="cy-GB"/>
        </w:rPr>
        <mc:AlternateContent>
          <mc:Choice Requires="wps">
            <w:drawing>
              <wp:anchor distT="0" distB="0" distL="114300" distR="114300" simplePos="0" relativeHeight="251688960" behindDoc="0" locked="0" layoutInCell="1" allowOverlap="1" wp14:anchorId="0765C2C7" wp14:editId="7C3C9D61">
                <wp:simplePos x="0" y="0"/>
                <wp:positionH relativeFrom="column">
                  <wp:posOffset>1030147</wp:posOffset>
                </wp:positionH>
                <wp:positionV relativeFrom="paragraph">
                  <wp:posOffset>172945</wp:posOffset>
                </wp:positionV>
                <wp:extent cx="1932972" cy="833377"/>
                <wp:effectExtent l="0" t="0" r="10160" b="17780"/>
                <wp:wrapNone/>
                <wp:docPr id="25" name="Text Box 25"/>
                <wp:cNvGraphicFramePr/>
                <a:graphic xmlns:a="http://schemas.openxmlformats.org/drawingml/2006/main">
                  <a:graphicData uri="http://schemas.microsoft.com/office/word/2010/wordprocessingShape">
                    <wps:wsp>
                      <wps:cNvSpPr txBox="1"/>
                      <wps:spPr>
                        <a:xfrm>
                          <a:off x="0" y="0"/>
                          <a:ext cx="1932972" cy="833377"/>
                        </a:xfrm>
                        <a:prstGeom prst="rect">
                          <a:avLst/>
                        </a:prstGeom>
                        <a:solidFill>
                          <a:schemeClr val="lt1"/>
                        </a:solidFill>
                        <a:ln w="6350">
                          <a:solidFill>
                            <a:prstClr val="black"/>
                          </a:solidFill>
                        </a:ln>
                      </wps:spPr>
                      <wps:txbx>
                        <w:txbxContent>
                          <w:p w14:paraId="2A887FEC" w14:textId="13B71AAC" w:rsidR="00EF3696" w:rsidRPr="00925343" w:rsidRDefault="00EF3696" w:rsidP="00EF3696">
                            <w:pPr>
                              <w:rPr>
                                <w:rFonts w:ascii="Calibri" w:hAnsi="Calibri" w:cs="Calibri"/>
                                <w:lang w:val="cy-GB"/>
                              </w:rPr>
                            </w:pPr>
                            <w:r w:rsidRPr="00925343">
                              <w:rPr>
                                <w:rFonts w:ascii="Calibri" w:hAnsi="Calibri" w:cs="Calibri"/>
                                <w:lang w:val="cy-GB"/>
                              </w:rPr>
                              <w:t xml:space="preserve">Dyma enghreifftiau o sgyrsiau </w:t>
                            </w:r>
                            <w:r w:rsidR="00E55BC3" w:rsidRPr="00925343">
                              <w:rPr>
                                <w:rFonts w:ascii="Calibri" w:hAnsi="Calibri" w:cs="Calibri"/>
                                <w:lang w:val="cy-GB"/>
                              </w:rPr>
                              <w:t xml:space="preserve">digidol </w:t>
                            </w:r>
                            <w:r w:rsidRPr="00925343">
                              <w:rPr>
                                <w:rFonts w:ascii="Calibri" w:hAnsi="Calibri" w:cs="Calibri"/>
                                <w:lang w:val="cy-GB"/>
                              </w:rPr>
                              <w:t>gyda disgyblion dros HWB C</w:t>
                            </w:r>
                            <w:r w:rsidR="00E55BC3" w:rsidRPr="00925343">
                              <w:rPr>
                                <w:rFonts w:ascii="Calibri" w:hAnsi="Calibri" w:cs="Calibri"/>
                                <w:lang w:val="cy-GB"/>
                              </w:rPr>
                              <w:t xml:space="preserve">ymru.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65C2C7" id="Text Box 25" o:spid="_x0000_s1031" type="#_x0000_t202" style="position:absolute;margin-left:81.1pt;margin-top:13.6pt;width:152.2pt;height:65.6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" fillcolor="white [3201]" strokeweight=".5pt">
                <v:textbox>
                  <w:txbxContent>
                    <w:p w14:paraId="2A887FEC" w14:textId="13B71AAC" w:rsidR="00EF3696" w:rsidRPr="00925343" w:rsidRDefault="00EF3696" w:rsidP="00EF3696">
                      <w:pPr>
                        <w:rPr>
                          <w:rFonts w:ascii="Calibri" w:hAnsi="Calibri" w:cs="Calibri"/>
                          <w:lang w:val="cy-GB"/>
                        </w:rPr>
                      </w:pPr>
                      <w:r w:rsidRPr="00925343">
                        <w:rPr>
                          <w:rFonts w:ascii="Calibri" w:hAnsi="Calibri" w:cs="Calibri"/>
                          <w:lang w:val="cy-GB"/>
                        </w:rPr>
                        <w:t xml:space="preserve">Dyma enghreifftiau o sgyrsiau </w:t>
                      </w:r>
                      <w:r w:rsidR="00E55BC3" w:rsidRPr="00925343">
                        <w:rPr>
                          <w:rFonts w:ascii="Calibri" w:hAnsi="Calibri" w:cs="Calibri"/>
                          <w:lang w:val="cy-GB"/>
                        </w:rPr>
                        <w:t xml:space="preserve">digidol </w:t>
                      </w:r>
                      <w:r w:rsidRPr="00925343">
                        <w:rPr>
                          <w:rFonts w:ascii="Calibri" w:hAnsi="Calibri" w:cs="Calibri"/>
                          <w:lang w:val="cy-GB"/>
                        </w:rPr>
                        <w:t>gyda disgyblion dros HWB C</w:t>
                      </w:r>
                      <w:r w:rsidR="00E55BC3" w:rsidRPr="00925343">
                        <w:rPr>
                          <w:rFonts w:ascii="Calibri" w:hAnsi="Calibri" w:cs="Calibri"/>
                          <w:lang w:val="cy-GB"/>
                        </w:rPr>
                        <w:t xml:space="preserve">ymru. </w:t>
                      </w:r>
                    </w:p>
                  </w:txbxContent>
                </v:textbox>
              </v:shape>
            </w:pict>
          </mc:Fallback>
        </mc:AlternateContent>
      </w:r>
    </w:p>
    <w:p w14:paraId="4947EB73" w14:textId="2DC4F30E" w:rsidR="00EF3696" w:rsidRPr="00CC691B" w:rsidRDefault="0057470F" w:rsidP="00624C42">
      <w:pPr>
        <w:tabs>
          <w:tab w:val="left" w:pos="3884"/>
        </w:tabs>
        <w:spacing w:line="360" w:lineRule="auto"/>
        <w:rPr>
          <w:rFonts w:asciiTheme="minorHAnsi" w:hAnsiTheme="minorHAnsi" w:cstheme="minorHAnsi"/>
          <w:b/>
          <w:bCs/>
          <w:sz w:val="22"/>
          <w:szCs w:val="22"/>
          <w:lang w:val="cy-GB"/>
        </w:rPr>
      </w:pPr>
      <w:r w:rsidRPr="00CC691B">
        <w:rPr>
          <w:noProof/>
          <w:sz w:val="22"/>
          <w:szCs w:val="22"/>
          <w:lang w:eastAsia="en-GB"/>
        </w:rPr>
        <w:lastRenderedPageBreak/>
        <w:drawing>
          <wp:anchor distT="0" distB="0" distL="114300" distR="114300" simplePos="0" relativeHeight="251691008" behindDoc="1" locked="0" layoutInCell="1" allowOverlap="1" wp14:anchorId="0DD66844" wp14:editId="13925B3C">
            <wp:simplePos x="0" y="0"/>
            <wp:positionH relativeFrom="column">
              <wp:posOffset>3443593</wp:posOffset>
            </wp:positionH>
            <wp:positionV relativeFrom="paragraph">
              <wp:posOffset>-280298</wp:posOffset>
            </wp:positionV>
            <wp:extent cx="1812925" cy="578485"/>
            <wp:effectExtent l="0" t="0" r="3175" b="5715"/>
            <wp:wrapTight wrapText="bothSides">
              <wp:wrapPolygon edited="0">
                <wp:start x="0" y="0"/>
                <wp:lineTo x="0" y="21339"/>
                <wp:lineTo x="21487" y="21339"/>
                <wp:lineTo x="21487" y="0"/>
                <wp:lineTo x="0" y="0"/>
              </wp:wrapPolygon>
            </wp:wrapTight>
            <wp:docPr id="27" name="Picture 27" descr="hwblogo - Home - Me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wblogo - Home - Mei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12925" cy="578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986AA" w14:textId="77777777" w:rsidR="00951ED6" w:rsidRPr="00CC691B" w:rsidRDefault="00951ED6" w:rsidP="00624C42">
      <w:pPr>
        <w:tabs>
          <w:tab w:val="left" w:pos="3884"/>
        </w:tabs>
        <w:spacing w:line="360" w:lineRule="auto"/>
        <w:rPr>
          <w:rFonts w:asciiTheme="minorHAnsi" w:hAnsiTheme="minorHAnsi" w:cstheme="minorHAnsi"/>
          <w:b/>
          <w:bCs/>
          <w:sz w:val="22"/>
          <w:szCs w:val="22"/>
          <w:lang w:val="cy-GB"/>
        </w:rPr>
      </w:pPr>
    </w:p>
    <w:p w14:paraId="1E2109DD" w14:textId="5BBB05B6" w:rsidR="001A22B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O ganlyniad i pandemig COVID-19, cwblheais ran gyntaf o PAP3 ar-lein. Yn sicr, cynigodd hyn cyfleoedd helaeth i mi ddatblygu fy sgiliau cymhwysedd digidol mewn sawl faes gan sicrhau bod y disgyblion yn derbyn addysg o safon uwch o’u cartrefi.</w:t>
      </w:r>
    </w:p>
    <w:p w14:paraId="25FB1B38" w14:textId="2D4FF9ED" w:rsidR="00294D48" w:rsidRPr="00CC691B" w:rsidRDefault="00294D48" w:rsidP="00624C42">
      <w:pPr>
        <w:tabs>
          <w:tab w:val="left" w:pos="3884"/>
        </w:tabs>
        <w:spacing w:line="360" w:lineRule="auto"/>
        <w:rPr>
          <w:rFonts w:asciiTheme="minorHAnsi" w:hAnsiTheme="minorHAnsi" w:cstheme="minorHAnsi"/>
          <w:sz w:val="22"/>
          <w:szCs w:val="22"/>
          <w:lang w:val="cy-GB"/>
        </w:rPr>
      </w:pPr>
    </w:p>
    <w:p w14:paraId="7033D6FB" w14:textId="369C17EE" w:rsidR="00294D48"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Roedd yr ysgol yn gweithredu’r ‘dysgu o adref’ trwy uwchlwytho gwaith i HWB Cymru yn ddyddiol a chynnal dau sesiwn fyw yr wythnos ar TEAMS. Wrth ymchwilio ac arbrofi, roeddwn yn weddol hyderus wrth uwchlwytho gwaith a sgwrsio gyda’r disgyblion ar HWB Cymru, ond nid oeddwn yr un mor hyderus gyda’r defnydd o TEAMS a chynnal gwers yn annibynnol. Wrth drafod hyn gyda fy mentor, mi gefais fy harweinio at </w:t>
      </w:r>
      <w:r>
        <w:rPr>
          <w:rFonts w:ascii="Calibri" w:eastAsiaTheme="minorHAnsi" w:hAnsi="Calibri" w:cs="Calibri"/>
          <w:b/>
          <w:bCs/>
          <w:sz w:val="22"/>
          <w:szCs w:val="22"/>
          <w:lang w:val="cy-GB"/>
        </w:rPr>
        <w:t>hyfforddiant fideo Microsoft</w:t>
      </w:r>
      <w:r>
        <w:rPr>
          <w:rFonts w:ascii="Calibri" w:eastAsiaTheme="minorHAnsi" w:hAnsi="Calibri" w:cs="Calibri"/>
          <w:sz w:val="22"/>
          <w:szCs w:val="22"/>
          <w:lang w:val="cy-GB"/>
        </w:rPr>
        <w:t xml:space="preserve"> </w:t>
      </w:r>
      <w:r>
        <w:rPr>
          <w:rFonts w:ascii="Calibri" w:eastAsiaTheme="minorHAnsi" w:hAnsi="Calibri" w:cs="Calibri"/>
          <w:b/>
          <w:bCs/>
          <w:sz w:val="22"/>
          <w:szCs w:val="22"/>
          <w:lang w:val="cy-GB"/>
        </w:rPr>
        <w:t>Teams</w:t>
      </w:r>
      <w:r>
        <w:rPr>
          <w:rFonts w:ascii="Calibri" w:eastAsiaTheme="minorHAnsi" w:hAnsi="Calibri" w:cs="Calibri"/>
          <w:sz w:val="22"/>
          <w:szCs w:val="22"/>
          <w:lang w:val="cy-GB"/>
        </w:rPr>
        <w:t xml:space="preserve"> ar wefan Microsoft. Ar y wefan, mae yna glipiau fideo ber sy’n egluro’r gwahanol adrannau o Microsoft TEAMS a oedd yn hynod o ddefnyddiol ar gyfer datblygu fy nealltwriaeth bersonol. Wrth wylio’r clipiau fideo, roedd yn rhoi enghreifftiau gweledol o sut i ddefnyddio’r meddalwedd a oedd yn cynnig cyfleoedd i mi arbrofi law yn llaw gyda’r fideo. Cofnodais nodiadau a ddefnyddiais wrth fynd ati i addysgu’r sesiynau fyw.</w:t>
      </w:r>
    </w:p>
    <w:p w14:paraId="1841C0F6" w14:textId="2D945557" w:rsidR="00EF3696" w:rsidRPr="00CC691B" w:rsidRDefault="00EF3696" w:rsidP="00624C42">
      <w:pPr>
        <w:tabs>
          <w:tab w:val="left" w:pos="3884"/>
        </w:tabs>
        <w:spacing w:line="360" w:lineRule="auto"/>
        <w:rPr>
          <w:rFonts w:asciiTheme="minorHAnsi" w:hAnsiTheme="minorHAnsi" w:cstheme="minorHAnsi"/>
          <w:sz w:val="22"/>
          <w:szCs w:val="22"/>
          <w:lang w:val="cy-GB"/>
        </w:rPr>
      </w:pPr>
    </w:p>
    <w:p w14:paraId="2E9AB862" w14:textId="0390F909" w:rsidR="00EF369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Erbyn diwedd y cyfnod, roeddwn yn hyderus wrth addysgu sesiynau byw dros TEAMS yn annibynnol gan ddefnyddio’r sgiliau newydd a ddysgais. Gobeithiaf fy mod wedi defnyddio’r sgiliau er mwyn sicrhau profiadau addysgol a hwylus i’r disgyblion megis chwarae gemau bingo, helfa a cherfluniau llonydd a hyderaf y gallaf ymgorffori’r sgiliau yma wrth symud ymlaen yn y dyfodol.</w:t>
      </w:r>
    </w:p>
    <w:p w14:paraId="0C07F5E4" w14:textId="5C7A770F" w:rsidR="001A22B6" w:rsidRPr="00CC691B" w:rsidRDefault="001A22B6" w:rsidP="00624C42">
      <w:pPr>
        <w:tabs>
          <w:tab w:val="left" w:pos="3884"/>
        </w:tabs>
        <w:spacing w:line="360" w:lineRule="auto"/>
        <w:rPr>
          <w:rFonts w:asciiTheme="minorHAnsi" w:hAnsiTheme="minorHAnsi" w:cstheme="minorHAnsi"/>
          <w:sz w:val="22"/>
          <w:szCs w:val="22"/>
          <w:lang w:val="cy-GB"/>
        </w:rPr>
      </w:pPr>
    </w:p>
    <w:p w14:paraId="2E3DB349" w14:textId="6C1163BE" w:rsidR="002E6D3F" w:rsidRPr="00CC691B" w:rsidRDefault="002E6D3F" w:rsidP="00624C42">
      <w:pPr>
        <w:tabs>
          <w:tab w:val="left" w:pos="3884"/>
        </w:tabs>
        <w:spacing w:line="360" w:lineRule="auto"/>
        <w:jc w:val="center"/>
        <w:rPr>
          <w:rFonts w:asciiTheme="minorHAnsi" w:hAnsiTheme="minorHAnsi" w:cstheme="minorHAnsi"/>
          <w:sz w:val="22"/>
          <w:szCs w:val="22"/>
          <w:lang w:val="cy-GB"/>
        </w:rPr>
      </w:pPr>
    </w:p>
    <w:p w14:paraId="722C6E20" w14:textId="2D89C1FB"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18E37382" w14:textId="68D2F3FA"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7FE6AF09" w14:textId="4FD5D7B7"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59C1739A" w14:textId="6D7CB8E7"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64CE6D94" w14:textId="5E4EA3C0"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09ECE68D" w14:textId="605574FB"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49759F25" w14:textId="40671FBD"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4F397292" w14:textId="69ED2DDE"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4B058DE4" w14:textId="2C3FAF69" w:rsidR="00F11DDE" w:rsidRDefault="00F11DDE" w:rsidP="00624C42">
      <w:pPr>
        <w:tabs>
          <w:tab w:val="left" w:pos="3884"/>
        </w:tabs>
        <w:spacing w:line="360" w:lineRule="auto"/>
        <w:jc w:val="center"/>
        <w:rPr>
          <w:rFonts w:asciiTheme="minorHAnsi" w:hAnsiTheme="minorHAnsi" w:cstheme="minorHAnsi"/>
          <w:sz w:val="22"/>
          <w:szCs w:val="22"/>
          <w:lang w:val="cy-GB"/>
        </w:rPr>
      </w:pPr>
    </w:p>
    <w:p w14:paraId="223922D7" w14:textId="77777777" w:rsidR="00C618C3" w:rsidRPr="00CC691B" w:rsidRDefault="00C618C3" w:rsidP="00624C42">
      <w:pPr>
        <w:tabs>
          <w:tab w:val="left" w:pos="3884"/>
        </w:tabs>
        <w:spacing w:line="360" w:lineRule="auto"/>
        <w:jc w:val="center"/>
        <w:rPr>
          <w:rFonts w:asciiTheme="minorHAnsi" w:hAnsiTheme="minorHAnsi" w:cstheme="minorHAnsi"/>
          <w:sz w:val="22"/>
          <w:szCs w:val="22"/>
          <w:lang w:val="cy-GB"/>
        </w:rPr>
      </w:pPr>
    </w:p>
    <w:p w14:paraId="29D75454" w14:textId="44CAE5AB"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78FFC3CA" w14:textId="0707213C" w:rsidR="00F11DDE" w:rsidRPr="00CC691B" w:rsidRDefault="00F11DDE" w:rsidP="00624C42">
      <w:pPr>
        <w:tabs>
          <w:tab w:val="left" w:pos="3884"/>
        </w:tabs>
        <w:spacing w:line="360" w:lineRule="auto"/>
        <w:rPr>
          <w:rFonts w:asciiTheme="minorHAnsi" w:hAnsiTheme="minorHAnsi" w:cstheme="minorHAnsi"/>
          <w:sz w:val="22"/>
          <w:szCs w:val="22"/>
          <w:lang w:val="cy-GB"/>
        </w:rPr>
      </w:pPr>
    </w:p>
    <w:p w14:paraId="3792B039" w14:textId="77777777" w:rsidR="00F11DDE" w:rsidRPr="00CC691B" w:rsidRDefault="00F11DDE" w:rsidP="00624C42">
      <w:pPr>
        <w:tabs>
          <w:tab w:val="left" w:pos="3884"/>
        </w:tabs>
        <w:spacing w:line="360" w:lineRule="auto"/>
        <w:jc w:val="center"/>
        <w:rPr>
          <w:rFonts w:asciiTheme="minorHAnsi" w:hAnsiTheme="minorHAnsi" w:cstheme="minorHAnsi"/>
          <w:sz w:val="22"/>
          <w:szCs w:val="22"/>
          <w:lang w:val="cy-GB"/>
        </w:rPr>
      </w:pPr>
    </w:p>
    <w:p w14:paraId="5674910A" w14:textId="45096273" w:rsidR="000A4027" w:rsidRPr="00CC691B" w:rsidRDefault="001A22B6" w:rsidP="00624C42">
      <w:pPr>
        <w:tabs>
          <w:tab w:val="left" w:pos="3884"/>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ADFYFYRIO AR GYNLLUNIO AR GYFER DILYNIANT</w:t>
      </w:r>
    </w:p>
    <w:p w14:paraId="5BB6DED0" w14:textId="54E916EB" w:rsidR="0056540E" w:rsidRPr="00CC691B" w:rsidRDefault="0056540E" w:rsidP="00624C42">
      <w:pPr>
        <w:tabs>
          <w:tab w:val="left" w:pos="3884"/>
        </w:tabs>
        <w:spacing w:line="360" w:lineRule="auto"/>
        <w:rPr>
          <w:rFonts w:asciiTheme="minorHAnsi" w:hAnsiTheme="minorHAnsi" w:cstheme="minorHAnsi"/>
          <w:b/>
          <w:bCs/>
          <w:sz w:val="22"/>
          <w:szCs w:val="22"/>
          <w:lang w:val="cy-GB"/>
        </w:rPr>
      </w:pPr>
    </w:p>
    <w:p w14:paraId="07504C26" w14:textId="76C4185F" w:rsidR="00667951"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TEMPLED PROFIAD DYSGU PROFFESIYNOL 1, cysylltiedig ag Ieithoedd, Llythrennedd a Chyfathrebu</w:t>
      </w:r>
    </w:p>
    <w:p w14:paraId="495F949E" w14:textId="77777777" w:rsidR="00F70263" w:rsidRPr="00CC691B" w:rsidRDefault="00F70263" w:rsidP="00624C42">
      <w:pPr>
        <w:tabs>
          <w:tab w:val="left" w:pos="3884"/>
        </w:tabs>
        <w:spacing w:line="360" w:lineRule="auto"/>
        <w:rPr>
          <w:rFonts w:asciiTheme="minorHAnsi" w:hAnsiTheme="minorHAnsi" w:cstheme="minorHAnsi"/>
          <w:b/>
          <w:bCs/>
          <w:sz w:val="22"/>
          <w:szCs w:val="22"/>
          <w:lang w:val="cy-GB"/>
        </w:rPr>
      </w:pPr>
    </w:p>
    <w:p w14:paraId="678FA5F2" w14:textId="406096F1" w:rsidR="00667951" w:rsidRPr="00CC691B" w:rsidRDefault="006A15C2"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wnaethoch a pham?</w:t>
      </w:r>
    </w:p>
    <w:p w14:paraId="4C592433" w14:textId="3663A8BB" w:rsidR="006A15C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addysgu'r maes dysgu a phrofiad Iaith, Llythrennedd a Chyfathrebu yn ystod PAP3, manteisiais ar y cyfle i addysgu “</w:t>
      </w:r>
      <w:r>
        <w:rPr>
          <w:rFonts w:ascii="Calibri" w:eastAsiaTheme="minorHAnsi" w:hAnsi="Calibri" w:cs="Calibri"/>
          <w:b/>
          <w:bCs/>
          <w:sz w:val="22"/>
          <w:szCs w:val="22"/>
          <w:lang w:val="cy-GB"/>
        </w:rPr>
        <w:t xml:space="preserve">dilyniant o wersi” </w:t>
      </w:r>
      <w:r>
        <w:rPr>
          <w:rFonts w:ascii="Calibri" w:eastAsiaTheme="minorHAnsi" w:hAnsi="Calibri" w:cs="Calibri"/>
          <w:sz w:val="22"/>
          <w:szCs w:val="22"/>
          <w:lang w:val="cy-GB"/>
        </w:rPr>
        <w:t>(Llywodraeth Cymru, 2019)</w:t>
      </w:r>
      <w:r>
        <w:rPr>
          <w:rFonts w:ascii="Calibri" w:eastAsiaTheme="minorHAnsi" w:hAnsi="Calibri" w:cs="Calibri"/>
          <w:b/>
          <w:bCs/>
          <w:sz w:val="22"/>
          <w:szCs w:val="22"/>
          <w:lang w:val="cy-GB"/>
        </w:rPr>
        <w:t xml:space="preserve"> </w:t>
      </w:r>
      <w:r>
        <w:rPr>
          <w:rFonts w:ascii="Calibri" w:eastAsiaTheme="minorHAnsi" w:hAnsi="Calibri" w:cs="Calibri"/>
          <w:sz w:val="22"/>
          <w:szCs w:val="22"/>
          <w:lang w:val="cy-GB"/>
        </w:rPr>
        <w:t>ar ysgrifennu portread. Cymerodd y gwersi yma lle dros y ddau bloc ac felly roedd rhai o'r gwersi'n cael eu haddysgu a chwblhau ar-lein, ac yna gorffennodd yr uned wrth ddychwelyd i'r ystafell ddosbarth. Golyga hyn bod rhaid i mi sicrhau dealltwriaeth pawb petawn nhw wedi bod yn cwblhau'r gwaith ar-lein neu beidio.</w:t>
      </w:r>
    </w:p>
    <w:p w14:paraId="289A2AB8" w14:textId="5A3C5323" w:rsidR="007F670A" w:rsidRPr="00CC691B" w:rsidRDefault="007F670A" w:rsidP="00624C42">
      <w:pPr>
        <w:tabs>
          <w:tab w:val="left" w:pos="3884"/>
        </w:tabs>
        <w:spacing w:line="360" w:lineRule="auto"/>
        <w:rPr>
          <w:rFonts w:asciiTheme="minorHAnsi" w:hAnsiTheme="minorHAnsi" w:cstheme="minorHAnsi"/>
          <w:sz w:val="22"/>
          <w:szCs w:val="22"/>
          <w:lang w:val="cy-GB"/>
        </w:rPr>
      </w:pPr>
    </w:p>
    <w:p w14:paraId="12CE9B49" w14:textId="41F52EC8" w:rsidR="006A15C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Roedd yn bwysig fy mod i'n datblygu fy nealltwriaeth a </w:t>
      </w:r>
      <w:r>
        <w:rPr>
          <w:rFonts w:ascii="Calibri" w:eastAsiaTheme="minorHAnsi" w:hAnsi="Calibri" w:cs="Calibri"/>
          <w:b/>
          <w:bCs/>
          <w:sz w:val="22"/>
          <w:szCs w:val="22"/>
          <w:lang w:val="cy-GB"/>
        </w:rPr>
        <w:t>sgiliau Cymraeg</w:t>
      </w:r>
      <w:r>
        <w:rPr>
          <w:rFonts w:ascii="Calibri" w:eastAsiaTheme="minorHAnsi" w:hAnsi="Calibri" w:cs="Calibri"/>
          <w:sz w:val="22"/>
          <w:szCs w:val="22"/>
          <w:lang w:val="cy-GB"/>
        </w:rPr>
        <w:t xml:space="preserve"> (Llywodraeth Cymru, 2019)</w:t>
      </w:r>
      <w:r>
        <w:rPr>
          <w:rFonts w:ascii="Calibri" w:eastAsiaTheme="minorHAnsi" w:hAnsi="Calibri" w:cs="Calibri"/>
          <w:b/>
          <w:bCs/>
          <w:sz w:val="22"/>
          <w:szCs w:val="22"/>
          <w:lang w:val="cy-GB"/>
        </w:rPr>
        <w:t xml:space="preserve"> </w:t>
      </w:r>
      <w:r>
        <w:rPr>
          <w:rFonts w:ascii="Calibri" w:eastAsiaTheme="minorHAnsi" w:hAnsi="Calibri" w:cs="Calibri"/>
          <w:sz w:val="22"/>
          <w:szCs w:val="22"/>
          <w:lang w:val="cy-GB"/>
        </w:rPr>
        <w:t>wrth addysgu'r gwersi yma er mwyn arddangos a modelu iaith raenus i'r disgyblion. Defnyddiais daflen a dderbyniom fel rhan o'r darlithoedd gloywi iaith yn y Brifysgol i'n nghefnogi gyda'r treigladau sy'n dilyn yr arddodiaid a defnyddiais y sgiliau yma i fynd ati i greu mat geirfa i gefnogi'r disgyblion.</w:t>
      </w:r>
    </w:p>
    <w:p w14:paraId="48A8B73F" w14:textId="77777777" w:rsidR="007F670A" w:rsidRPr="00CC691B" w:rsidRDefault="007F670A" w:rsidP="00624C42">
      <w:pPr>
        <w:tabs>
          <w:tab w:val="left" w:pos="3884"/>
        </w:tabs>
        <w:spacing w:line="360" w:lineRule="auto"/>
        <w:rPr>
          <w:rFonts w:asciiTheme="minorHAnsi" w:hAnsiTheme="minorHAnsi" w:cstheme="minorHAnsi"/>
          <w:sz w:val="22"/>
          <w:szCs w:val="22"/>
          <w:lang w:val="cy-GB"/>
        </w:rPr>
      </w:pPr>
    </w:p>
    <w:p w14:paraId="663D7D53" w14:textId="5F8BE217" w:rsidR="007F670A"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Yn ystod y sesiwn cyntaf, roedd y disgyblion yn mynd ati i gynllunio hunan bortread. Anogwyd y disgyblion i edrych mewn drych cyn mynd ati i ddewis geirfa addas o'r mat geirfa a'u nodi ar y map meddwl, 'Mae gen i.....'. Roedd yr eirfa yma'n cynnwys agweddau megis lliw croen, lliw gwallt, math o wallt a lliw llygaid. Roedd yn hollbwysig annog y disgyblion i ail-adrodd yr eirfa newydd yma er mwyn datblygu eu dealltwriaeth a’u hyder. Awgryma Estyn (2021) hyn, trwy “eu hannog u ddefnyddio’r patrymau” wrth gyflwyno geirfa newydd i ddisgyblion.  </w:t>
      </w:r>
    </w:p>
    <w:p w14:paraId="68F217AA" w14:textId="4C64B915" w:rsidR="006A15C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dilyn y wers cynllunio, roedd y disgyblion yn defnyddio'r hyn a nodwyd ar eu map meddwl er mwyn creu llun ac ysgrifennu hunan bortread gan gwblhau'r brawddegau.</w:t>
      </w:r>
    </w:p>
    <w:p w14:paraId="43BDFD47" w14:textId="77777777" w:rsidR="007F670A" w:rsidRPr="00CC691B" w:rsidRDefault="007F670A" w:rsidP="00624C42">
      <w:pPr>
        <w:tabs>
          <w:tab w:val="left" w:pos="3884"/>
        </w:tabs>
        <w:spacing w:line="360" w:lineRule="auto"/>
        <w:rPr>
          <w:rFonts w:asciiTheme="minorHAnsi" w:hAnsiTheme="minorHAnsi" w:cstheme="minorHAnsi"/>
          <w:sz w:val="22"/>
          <w:szCs w:val="22"/>
          <w:lang w:val="cy-GB"/>
        </w:rPr>
      </w:pPr>
    </w:p>
    <w:p w14:paraId="2A82CF91" w14:textId="456E2FB2" w:rsidR="006A15C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Wrth ddychwelyd i'r ystafell ddosbarth, roeddwn am barhau gyda'r gwaith portread er mwyn sicrhau bod pob disgybl wedi cael cyfle i wneud, o ystyried y sefyllfa dysgu ar-lein. Felly, yn dilyn dathliadau dydd Sul y mamau, cynlluniais gyfres o wersi ar ysgrifennu portread o Mam neu fenyw arall sydd yn bwysig iddynt. Dilynodd y gwersi'r un fath o strwythur wrth i'r disgyblion dewis o'r mat geirfa a'u cofnodi ar y map meddwl gan ddilyn y strwythur "Mae gan mam...". Er hyn, roedd yn bwysig "symud y dysgu ymlaen" (Llywodraeth Cymru, 2015) ac felly fe wnes i ychwanegu dwy golofn ychwanegol </w:t>
      </w:r>
      <w:r>
        <w:rPr>
          <w:rFonts w:ascii="Calibri" w:eastAsiaTheme="minorHAnsi" w:hAnsi="Calibri" w:cs="Calibri"/>
          <w:sz w:val="22"/>
          <w:szCs w:val="22"/>
          <w:lang w:val="cy-GB"/>
        </w:rPr>
        <w:lastRenderedPageBreak/>
        <w:t xml:space="preserve">lle'r oedd y disgyblion yn disgrifio personoliaeth a hoffterau mam gan ddilyn y strwythur 'Mae mam yn....' Caniataodd hyn </w:t>
      </w:r>
      <w:r>
        <w:rPr>
          <w:rFonts w:ascii="Calibri" w:eastAsiaTheme="minorHAnsi" w:hAnsi="Calibri" w:cs="Calibri"/>
          <w:b/>
          <w:bCs/>
          <w:sz w:val="22"/>
          <w:szCs w:val="22"/>
          <w:lang w:val="cy-GB"/>
        </w:rPr>
        <w:t xml:space="preserve">herio'r </w:t>
      </w:r>
      <w:r>
        <w:rPr>
          <w:rFonts w:ascii="Calibri" w:eastAsiaTheme="minorHAnsi" w:hAnsi="Calibri" w:cs="Calibri"/>
          <w:sz w:val="22"/>
          <w:szCs w:val="22"/>
          <w:lang w:val="cy-GB"/>
        </w:rPr>
        <w:t>disgyblion ymhellach.</w:t>
      </w:r>
    </w:p>
    <w:p w14:paraId="44B01DA0" w14:textId="336D5326" w:rsidR="006929AA" w:rsidRPr="00CC691B" w:rsidRDefault="006929AA" w:rsidP="00624C42">
      <w:pPr>
        <w:tabs>
          <w:tab w:val="left" w:pos="3884"/>
        </w:tabs>
        <w:spacing w:line="360" w:lineRule="auto"/>
        <w:rPr>
          <w:rFonts w:asciiTheme="minorHAnsi" w:hAnsiTheme="minorHAnsi" w:cstheme="minorHAnsi"/>
          <w:sz w:val="22"/>
          <w:szCs w:val="22"/>
          <w:lang w:val="cy-GB"/>
        </w:rPr>
      </w:pPr>
    </w:p>
    <w:p w14:paraId="041BB259" w14:textId="5B5A3360" w:rsidR="006929AA" w:rsidRPr="00CC691B" w:rsidRDefault="00F85232"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rydych wedi ei ddysgu?</w:t>
      </w:r>
    </w:p>
    <w:p w14:paraId="5DE273CE" w14:textId="15C8B7CA" w:rsidR="009F0935"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O'r profiad yma, dysgais y pwysigrwydd o addysgu dilyniant o wersi i ddisgyblion er mwyn dyfnhau gwybodaeth a dealltwriaeth y disgyblion wrth symud o gam i gam. Teimlaf fod ychwanegu'r elfen o her wrth symud ymlaen wedi rhoi cyfleoedd i'r disgyblion datblygu heb fod yn ymwybodol. Nid oedd herio'r disgyblion yn rhywbeth oedd yn dod yn rhwydd i mi, ac felly dysgais fod modd wneud hyn mewn camau bach er mwyn ysgogi'r disgyblion ac osgoi achosi pryder iddynt.</w:t>
      </w:r>
    </w:p>
    <w:p w14:paraId="5381A091" w14:textId="77777777" w:rsidR="009F0935" w:rsidRPr="00CC691B" w:rsidRDefault="009F0935" w:rsidP="00624C42">
      <w:pPr>
        <w:tabs>
          <w:tab w:val="left" w:pos="3884"/>
        </w:tabs>
        <w:spacing w:line="360" w:lineRule="auto"/>
        <w:rPr>
          <w:rFonts w:asciiTheme="minorHAnsi" w:hAnsiTheme="minorHAnsi" w:cstheme="minorHAnsi"/>
          <w:sz w:val="22"/>
          <w:szCs w:val="22"/>
          <w:lang w:val="cy-GB"/>
        </w:rPr>
      </w:pPr>
    </w:p>
    <w:p w14:paraId="2EF9C8BF" w14:textId="0ECAD370" w:rsidR="009F0935"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ogystal, teimlaf fod yr adnoddau cynorthwyol wedi bod yn ddefnyddiol iawn wrth addysgu'r gwersi. Roedd y lluniau a'r lliwiau yn gwneud hi'n glir i'r disgyblion beth oedd y gerifa ac roedd yn addas ar gyfer pob un o'r grwpiau. Gan mai adnoddau tebyg oedd ar gael ar gyfer pob gwers, roedd y disgyblion yn gyfarwydd ac yn hyderus wrth eu defnyddio.</w:t>
      </w:r>
    </w:p>
    <w:p w14:paraId="3F971AB5" w14:textId="77777777" w:rsidR="009F0935" w:rsidRPr="00CC691B" w:rsidRDefault="009F0935" w:rsidP="00624C42">
      <w:pPr>
        <w:tabs>
          <w:tab w:val="left" w:pos="3884"/>
        </w:tabs>
        <w:spacing w:line="360" w:lineRule="auto"/>
        <w:rPr>
          <w:rFonts w:asciiTheme="minorHAnsi" w:hAnsiTheme="minorHAnsi" w:cstheme="minorHAnsi"/>
          <w:sz w:val="22"/>
          <w:szCs w:val="22"/>
          <w:lang w:val="cy-GB"/>
        </w:rPr>
      </w:pPr>
    </w:p>
    <w:p w14:paraId="22E86AFF" w14:textId="415F59AD" w:rsidR="009F0935"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ysgrifennu am mam, teimlaf fod hyn wedi ysgogi'r disgyblion ac yn rhoi elfen o berchnogaeth ar y gwaith. Roedd y disgyblion wrth eu bodd yn rhannu'u portreadau o'u mamau gyda'i gilydd ac yn hynod falch o'r gwaith a chyflawnwyd (Gweler Atodiad 1)</w:t>
      </w:r>
    </w:p>
    <w:p w14:paraId="4681E6C5" w14:textId="007EEB89" w:rsidR="00E779A6" w:rsidRPr="00CC691B" w:rsidRDefault="00E779A6" w:rsidP="00624C42">
      <w:pPr>
        <w:tabs>
          <w:tab w:val="left" w:pos="3884"/>
        </w:tabs>
        <w:spacing w:line="360" w:lineRule="auto"/>
        <w:rPr>
          <w:rFonts w:asciiTheme="minorHAnsi" w:hAnsiTheme="minorHAnsi" w:cstheme="minorHAnsi"/>
          <w:sz w:val="22"/>
          <w:szCs w:val="22"/>
          <w:lang w:val="cy-GB"/>
        </w:rPr>
      </w:pPr>
    </w:p>
    <w:p w14:paraId="201EA3B0" w14:textId="56DFD49A" w:rsidR="00E779A6" w:rsidRPr="00CC691B" w:rsidRDefault="00E779A6"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nesaf? </w:t>
      </w:r>
    </w:p>
    <w:p w14:paraId="0902C39F" w14:textId="57589689" w:rsidR="00E779A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symud ymlaen, byddaf yn sicr yn parhau i addysgu gwersi mewn dilyniant er mwyn sicrhau dealltwriaeth gadarn y disgyblion. Teimlaf fod y profiad yma wedi bod yn fuddiol i'r disgyblion yn ogystal â fy natblygiad proffesiynol personol.</w:t>
      </w:r>
    </w:p>
    <w:p w14:paraId="4A176402" w14:textId="77777777" w:rsidR="00E779A6" w:rsidRPr="00CC691B" w:rsidRDefault="00E779A6" w:rsidP="00624C42">
      <w:pPr>
        <w:tabs>
          <w:tab w:val="left" w:pos="3884"/>
        </w:tabs>
        <w:spacing w:line="360" w:lineRule="auto"/>
        <w:rPr>
          <w:rFonts w:asciiTheme="minorHAnsi" w:hAnsiTheme="minorHAnsi" w:cstheme="minorHAnsi"/>
          <w:sz w:val="22"/>
          <w:szCs w:val="22"/>
          <w:lang w:val="cy-GB"/>
        </w:rPr>
      </w:pPr>
    </w:p>
    <w:p w14:paraId="7E6471DF" w14:textId="75ABF74E" w:rsidR="00E779A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 mwyn datblygu'r agwedd yma hyn yn oed ymhellach, hoffwn ymchwilio i syniadaeth Donaldson (2015) o ddilyniant mewn dysgu a sut i weithredu hyn yn effeithiol. Yn ogystal, gobeithiaf ddysgu mwy wrth fynychu'r Gynhadledd "Anelu at Ragoriaeth".</w:t>
      </w:r>
    </w:p>
    <w:p w14:paraId="6E716D59" w14:textId="77777777" w:rsidR="00E779A6" w:rsidRPr="00CC691B" w:rsidRDefault="00E779A6" w:rsidP="00624C42">
      <w:pPr>
        <w:tabs>
          <w:tab w:val="left" w:pos="3884"/>
        </w:tabs>
        <w:spacing w:line="360" w:lineRule="auto"/>
        <w:rPr>
          <w:rFonts w:asciiTheme="minorHAnsi" w:hAnsiTheme="minorHAnsi" w:cstheme="minorHAnsi"/>
          <w:sz w:val="22"/>
          <w:szCs w:val="22"/>
          <w:lang w:val="cy-GB"/>
        </w:rPr>
      </w:pPr>
    </w:p>
    <w:p w14:paraId="254B349D" w14:textId="4F1C9010" w:rsidR="00A03184"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symud ymlaen, hoffwn fanteisio ar gyfleoedd i addysgu gwersi mewn dilyniant gan herio'r disgyblion hyd yn oed yn fwy wrth symud ymlaen. Byddaf yn gosod targedau bach cyraeddadwy, ond heriol i bob disgybl er mwyn sicrhau eu bod nhw'n gwneud cynnydd wrth symud ymlaen.</w:t>
      </w:r>
    </w:p>
    <w:p w14:paraId="3B2FA6EE" w14:textId="32C2F61F" w:rsidR="00C0261E" w:rsidRPr="00CC691B" w:rsidRDefault="00C0261E" w:rsidP="00624C42">
      <w:pPr>
        <w:tabs>
          <w:tab w:val="left" w:pos="3884"/>
        </w:tabs>
        <w:spacing w:line="360" w:lineRule="auto"/>
        <w:rPr>
          <w:rFonts w:asciiTheme="minorHAnsi" w:hAnsiTheme="minorHAnsi" w:cstheme="minorHAnsi"/>
          <w:sz w:val="22"/>
          <w:szCs w:val="22"/>
          <w:lang w:val="cy-GB"/>
        </w:rPr>
      </w:pPr>
    </w:p>
    <w:p w14:paraId="1714E1A2" w14:textId="1720C528" w:rsidR="002F14D5" w:rsidRDefault="002F14D5" w:rsidP="00624C42">
      <w:pPr>
        <w:tabs>
          <w:tab w:val="left" w:pos="3884"/>
        </w:tabs>
        <w:spacing w:line="360" w:lineRule="auto"/>
        <w:rPr>
          <w:rFonts w:asciiTheme="minorHAnsi" w:hAnsiTheme="minorHAnsi" w:cstheme="minorHAnsi"/>
          <w:b/>
          <w:bCs/>
          <w:sz w:val="22"/>
          <w:szCs w:val="22"/>
          <w:lang w:val="cy-GB"/>
        </w:rPr>
      </w:pPr>
    </w:p>
    <w:p w14:paraId="5F383B53" w14:textId="0B48D2A8" w:rsidR="002F14D5" w:rsidRDefault="002F14D5" w:rsidP="00624C42">
      <w:pPr>
        <w:tabs>
          <w:tab w:val="left" w:pos="3884"/>
        </w:tabs>
        <w:spacing w:line="360" w:lineRule="auto"/>
        <w:rPr>
          <w:rFonts w:asciiTheme="minorHAnsi" w:hAnsiTheme="minorHAnsi" w:cstheme="minorHAnsi"/>
          <w:b/>
          <w:bCs/>
          <w:sz w:val="22"/>
          <w:szCs w:val="22"/>
          <w:lang w:val="cy-GB"/>
        </w:rPr>
      </w:pPr>
    </w:p>
    <w:p w14:paraId="03C63D9E" w14:textId="67368DEB" w:rsidR="002F14D5" w:rsidRDefault="002F14D5" w:rsidP="00624C42">
      <w:pPr>
        <w:tabs>
          <w:tab w:val="left" w:pos="3884"/>
        </w:tabs>
        <w:spacing w:line="360" w:lineRule="auto"/>
        <w:rPr>
          <w:rFonts w:asciiTheme="minorHAnsi" w:hAnsiTheme="minorHAnsi" w:cstheme="minorHAnsi"/>
          <w:b/>
          <w:bCs/>
          <w:sz w:val="22"/>
          <w:szCs w:val="22"/>
          <w:lang w:val="cy-GB"/>
        </w:rPr>
      </w:pPr>
    </w:p>
    <w:p w14:paraId="32EF6110" w14:textId="246B83D9" w:rsidR="002F14D5" w:rsidRDefault="002F14D5" w:rsidP="00624C42">
      <w:pPr>
        <w:tabs>
          <w:tab w:val="left" w:pos="3884"/>
        </w:tabs>
        <w:spacing w:line="360" w:lineRule="auto"/>
        <w:rPr>
          <w:rFonts w:asciiTheme="minorHAnsi" w:hAnsiTheme="minorHAnsi" w:cstheme="minorHAnsi"/>
          <w:b/>
          <w:bCs/>
          <w:sz w:val="22"/>
          <w:szCs w:val="22"/>
          <w:lang w:val="cy-GB"/>
        </w:rPr>
      </w:pPr>
    </w:p>
    <w:p w14:paraId="4BADD7ED" w14:textId="77777777" w:rsidR="002F14D5" w:rsidRPr="00CC691B" w:rsidRDefault="002F14D5" w:rsidP="00624C42">
      <w:pPr>
        <w:tabs>
          <w:tab w:val="left" w:pos="3884"/>
        </w:tabs>
        <w:spacing w:line="360" w:lineRule="auto"/>
        <w:rPr>
          <w:rFonts w:asciiTheme="minorHAnsi" w:hAnsiTheme="minorHAnsi" w:cstheme="minorHAnsi"/>
          <w:b/>
          <w:bCs/>
          <w:sz w:val="22"/>
          <w:szCs w:val="22"/>
          <w:lang w:val="cy-GB"/>
        </w:rPr>
      </w:pPr>
    </w:p>
    <w:p w14:paraId="27A99BC1" w14:textId="00A3E419" w:rsidR="00F70263" w:rsidRPr="00CC691B" w:rsidRDefault="00F70263"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TEMPLED PROFIAD DYSGU PROFFESIYNOL 2, cysylltiedig â Gwyddoniaeth a Thechnoleg</w:t>
      </w:r>
    </w:p>
    <w:p w14:paraId="2A7244D6" w14:textId="77777777" w:rsidR="00F70263" w:rsidRPr="00CC691B" w:rsidRDefault="00F70263" w:rsidP="00624C42">
      <w:pPr>
        <w:tabs>
          <w:tab w:val="left" w:pos="3884"/>
        </w:tabs>
        <w:spacing w:line="360" w:lineRule="auto"/>
        <w:rPr>
          <w:rFonts w:asciiTheme="minorHAnsi" w:hAnsiTheme="minorHAnsi" w:cstheme="minorHAnsi"/>
          <w:sz w:val="22"/>
          <w:szCs w:val="22"/>
          <w:lang w:val="cy-GB"/>
        </w:rPr>
      </w:pPr>
    </w:p>
    <w:p w14:paraId="0ABB8D8C" w14:textId="67C9114D" w:rsidR="00334987" w:rsidRPr="00CC691B" w:rsidRDefault="00334987"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Safonau</w:t>
      </w:r>
      <w:r w:rsidR="00560991" w:rsidRPr="00CC691B">
        <w:rPr>
          <w:rFonts w:asciiTheme="minorHAnsi" w:hAnsiTheme="minorHAnsi" w:cstheme="minorHAnsi"/>
          <w:b/>
          <w:bCs/>
          <w:sz w:val="22"/>
          <w:szCs w:val="22"/>
          <w:lang w:val="cy-GB"/>
        </w:rPr>
        <w:t xml:space="preserve"> proffesiynol addysgu</w:t>
      </w:r>
      <w:r w:rsidRPr="00CC691B">
        <w:rPr>
          <w:rFonts w:asciiTheme="minorHAnsi" w:hAnsiTheme="minorHAnsi" w:cstheme="minorHAnsi"/>
          <w:b/>
          <w:bCs/>
          <w:sz w:val="22"/>
          <w:szCs w:val="22"/>
          <w:lang w:val="cy-GB"/>
        </w:rPr>
        <w:t>:</w:t>
      </w:r>
    </w:p>
    <w:p w14:paraId="330251E5" w14:textId="77777777" w:rsidR="00560991" w:rsidRPr="00CC691B" w:rsidRDefault="00334987"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Addysgeg</w:t>
      </w:r>
      <w:r w:rsidR="00560991" w:rsidRPr="00CC691B">
        <w:rPr>
          <w:rFonts w:asciiTheme="minorHAnsi" w:hAnsiTheme="minorHAnsi" w:cstheme="minorHAnsi"/>
          <w:b/>
          <w:bCs/>
          <w:sz w:val="22"/>
          <w:szCs w:val="22"/>
          <w:lang w:val="cy-GB"/>
        </w:rPr>
        <w:t xml:space="preserve">: </w:t>
      </w:r>
      <w:r w:rsidR="00560991" w:rsidRPr="00CC691B">
        <w:rPr>
          <w:rFonts w:asciiTheme="minorHAnsi" w:hAnsiTheme="minorHAnsi" w:cstheme="minorHAnsi"/>
          <w:i/>
          <w:iCs/>
          <w:sz w:val="22"/>
          <w:szCs w:val="22"/>
          <w:lang w:val="cy-GB"/>
        </w:rPr>
        <w:t>Hyrwyddo dysgu</w:t>
      </w:r>
      <w:r w:rsidR="00560991" w:rsidRPr="00CC691B">
        <w:rPr>
          <w:rFonts w:asciiTheme="minorHAnsi" w:hAnsiTheme="minorHAnsi" w:cstheme="minorHAnsi"/>
          <w:b/>
          <w:bCs/>
          <w:sz w:val="22"/>
          <w:szCs w:val="22"/>
          <w:lang w:val="cy-GB"/>
        </w:rPr>
        <w:t xml:space="preserve"> </w:t>
      </w:r>
    </w:p>
    <w:p w14:paraId="62DE2562" w14:textId="6B1042F6" w:rsidR="00560991" w:rsidRPr="00CC691B" w:rsidRDefault="00560991" w:rsidP="00624C42">
      <w:pPr>
        <w:pStyle w:val="ListParagraph"/>
        <w:numPr>
          <w:ilvl w:val="0"/>
          <w:numId w:val="2"/>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Dilyniant mewn dysgu</w:t>
      </w:r>
    </w:p>
    <w:p w14:paraId="4BFDCC1A" w14:textId="63AAF937" w:rsidR="00560991" w:rsidRPr="00CC691B" w:rsidRDefault="00560991" w:rsidP="00624C42">
      <w:pPr>
        <w:pStyle w:val="ListParagraph"/>
        <w:numPr>
          <w:ilvl w:val="0"/>
          <w:numId w:val="2"/>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Themâu trawsgwricwlaidd</w:t>
      </w:r>
    </w:p>
    <w:p w14:paraId="31278BFF" w14:textId="5250270E" w:rsidR="00560991" w:rsidRPr="00CC691B" w:rsidRDefault="00560991" w:rsidP="00624C42">
      <w:pPr>
        <w:tabs>
          <w:tab w:val="left" w:pos="3884"/>
        </w:tabs>
        <w:spacing w:line="360" w:lineRule="auto"/>
        <w:rPr>
          <w:rFonts w:asciiTheme="minorHAnsi" w:hAnsiTheme="minorHAnsi" w:cstheme="minorHAnsi"/>
          <w:b/>
          <w:bCs/>
          <w:sz w:val="22"/>
          <w:szCs w:val="22"/>
          <w:lang w:val="cy-GB"/>
        </w:rPr>
      </w:pPr>
    </w:p>
    <w:p w14:paraId="67F71A7A" w14:textId="1E0A1DAA" w:rsidR="00560991" w:rsidRPr="00CC691B" w:rsidRDefault="00560991"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Addysgeg: </w:t>
      </w:r>
      <w:r w:rsidRPr="00CC691B">
        <w:rPr>
          <w:rFonts w:asciiTheme="minorHAnsi" w:hAnsiTheme="minorHAnsi" w:cstheme="minorHAnsi"/>
          <w:i/>
          <w:iCs/>
          <w:sz w:val="22"/>
          <w:szCs w:val="22"/>
          <w:lang w:val="cy-GB"/>
        </w:rPr>
        <w:t>Dylanwadu ar ddysgwyr</w:t>
      </w:r>
    </w:p>
    <w:p w14:paraId="0520C0E1" w14:textId="5C83D41A" w:rsidR="00560991" w:rsidRPr="00CC691B" w:rsidRDefault="00560991" w:rsidP="00624C42">
      <w:pPr>
        <w:pStyle w:val="ListParagraph"/>
        <w:numPr>
          <w:ilvl w:val="0"/>
          <w:numId w:val="3"/>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Dysgwyr yn arwain dysgu </w:t>
      </w:r>
    </w:p>
    <w:p w14:paraId="1047C01A" w14:textId="77777777" w:rsidR="00334987" w:rsidRPr="00CC691B" w:rsidRDefault="00334987" w:rsidP="00624C42">
      <w:pPr>
        <w:tabs>
          <w:tab w:val="left" w:pos="3884"/>
        </w:tabs>
        <w:spacing w:line="360" w:lineRule="auto"/>
        <w:rPr>
          <w:rFonts w:asciiTheme="minorHAnsi" w:hAnsiTheme="minorHAnsi" w:cstheme="minorHAnsi"/>
          <w:b/>
          <w:bCs/>
          <w:sz w:val="22"/>
          <w:szCs w:val="22"/>
          <w:lang w:val="cy-GB"/>
        </w:rPr>
      </w:pPr>
    </w:p>
    <w:p w14:paraId="3D673159" w14:textId="74347AF2" w:rsidR="009E1222" w:rsidRPr="00CC691B" w:rsidRDefault="009E1222"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wnaethoch chi a pham? </w:t>
      </w:r>
    </w:p>
    <w:p w14:paraId="3AB31B1E" w14:textId="34B19400" w:rsidR="009E122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addysgu gwersi gwyddoniaeth gyda dosbarth derbyn yn ffocysu ar y thema dymhorol,  'deinosoriaid', roedd yna gyfle i mi ddysgu dilyniant o wersi (Llywodraeth Cymru, 2019). Anoga Donaldson (2015) y defnydd o ddilyniant mewn dysgu a chefnoga'r Cwricwlwm Newydd i Gymru hyn gyda'r camau cynnydd sy'n cael eu cynnwys.</w:t>
      </w:r>
    </w:p>
    <w:p w14:paraId="04240F51" w14:textId="31B8700F" w:rsidR="009E1222" w:rsidRPr="00CC691B" w:rsidRDefault="009E1222" w:rsidP="00624C42">
      <w:pPr>
        <w:tabs>
          <w:tab w:val="left" w:pos="3884"/>
        </w:tabs>
        <w:spacing w:line="360" w:lineRule="auto"/>
        <w:rPr>
          <w:rFonts w:asciiTheme="minorHAnsi" w:hAnsiTheme="minorHAnsi" w:cstheme="minorHAnsi"/>
          <w:sz w:val="22"/>
          <w:szCs w:val="22"/>
          <w:lang w:val="cy-GB"/>
        </w:rPr>
      </w:pPr>
    </w:p>
    <w:p w14:paraId="766C397D" w14:textId="7D13D353" w:rsidR="009E122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Gan fod rhan fwyaf o'r disgyblion yn weddol gyfarwydd gydag enwau'r deinosoriaid gyfarwydd, y cam nesaf oedd dysgu, adnabod a labelu'r rhannau gwahanol o'r ddeinosoriaid. I gychwyn, fe wnes i gyflwyno'r holl rannau i'r disgyblion gan wneud symudiadau i gyd-fynd gyda phob un. Roedd hyn yn gwneud hi'n haws i'r disgyblion cofio'r rhannau o'r deinosor. Nesaf, roedd pob grŵp o ddisgyblion yn derbyn deinosor gwahanol; Tyranosorws, Terodactyl, Plesiosor a Stegosorws ac yn mynd ati i'w labelu ar y cyd ar ddarn o bapur mawr. Roedd gan y disgyblion adnoddau amrywiol i gynorthwyo’r dasg megis enwau rannau o'r corff gyda'r llythyren wedi'i liwio'n wyrdd ar gyfer y grwpiau mwy galluog, ac yna lluniau ar gyfer y grwpiau galluoedd is. Ar ddiwedd y wers, cynigwyd cyfleoedd i'r disgyblion dysgu'r disgyblion eraill gan arddangos eu deinosor nhw i weddill y dosbarth a'i drafod. Roedd hyn yn cynnig cyfleoedd i asesu'r disgyblion yn ogystal â rhoi cyfleoedd i ddysgu pellach cymryd lle. Yn ogystal, cynigodd hyn cyfleoedd i’r dysgwyr “arwain y dysgu” (Llywodraeth Cymru, 2019). Mae caniatáu i ddisgyblion cymryd rhan arweiniol yn yr addysg yn caniatáu iddynt gymhwyso’r ddealltwriaeth yn ogystal â chefnogi ei gilydd i ddatblygu ymhellach (Llywodraeth Cymru, 2010)</w:t>
      </w:r>
    </w:p>
    <w:p w14:paraId="30E670EA" w14:textId="77777777" w:rsidR="009E1222" w:rsidRPr="00CC691B" w:rsidRDefault="009E1222" w:rsidP="00624C42">
      <w:pPr>
        <w:tabs>
          <w:tab w:val="left" w:pos="3884"/>
        </w:tabs>
        <w:spacing w:line="360" w:lineRule="auto"/>
        <w:rPr>
          <w:rFonts w:asciiTheme="minorHAnsi" w:hAnsiTheme="minorHAnsi" w:cstheme="minorHAnsi"/>
          <w:sz w:val="22"/>
          <w:szCs w:val="22"/>
          <w:lang w:val="cy-GB"/>
        </w:rPr>
      </w:pPr>
    </w:p>
    <w:p w14:paraId="13868845" w14:textId="026BD5BD" w:rsidR="009E122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lastRenderedPageBreak/>
        <w:t>Yn dilyn y wers labelu, cynlluniais weithgaredd oedd  yn adeiladu ar ddealltwriaeth y disgyblion gan ymestyn nhw ymhellach er mwyn cyrraedd y cam nesaf. Yn y gweithgaredd, roedd y disgyblion yn derbyn amlinelliad o ddeinosor gyda rhai o rannau'r corff wedi'u dileu. Roedd disgwyl i'r disgyblion gwrando ar ddisgrifiad o'r deinosor er mwyn cwblhau'r llun. Roedd y disgrifiad yn cynnwys agweddau amrywiol megis, lliw, maint a nifer. Golyga hyn, bod angen i'r disgyblion cymhwyso'r wybodaeth o'r wers flaenorol er mwyn llwyddo yn y dasg. Gweler o'r enghraifft, bod y disgyblion yn hynod o lwyddiannus yn y gweithgaredd yma.</w:t>
      </w:r>
    </w:p>
    <w:p w14:paraId="2B266894" w14:textId="77777777" w:rsidR="009E1222" w:rsidRPr="00CC691B" w:rsidRDefault="009E1222" w:rsidP="00624C42">
      <w:pPr>
        <w:tabs>
          <w:tab w:val="left" w:pos="3884"/>
        </w:tabs>
        <w:spacing w:line="360" w:lineRule="auto"/>
        <w:rPr>
          <w:rFonts w:asciiTheme="minorHAnsi" w:hAnsiTheme="minorHAnsi" w:cstheme="minorHAnsi"/>
          <w:sz w:val="22"/>
          <w:szCs w:val="22"/>
          <w:lang w:val="cy-GB"/>
        </w:rPr>
      </w:pPr>
    </w:p>
    <w:p w14:paraId="7B86C15D" w14:textId="437AC4E7" w:rsidR="009E1222"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 mwyn symud ymlaen eto, aeth y disgyblion ati i ddisgrifio'r deinosoriaid y tro yma wrth greu poster 'ar goll' ar pic collage ar gyfer deinosor penodol. Wrth wneud hyn, roedd y disgyblion yn defnyddio'u gwybodaeth o rannau'r deinosor er mwyn ysgrifennu disgrifiad manwl o'r deinosor. Roedd cynnwys yr agwedd o gymhwysedd digidol hefyd yn ffordd effeithiol o sicrhau hyn wrth i rai o'r disgyblion tynnu lluniau gyda'r camera o rannau'r deinosor er mwyn cyd-fynd gyda'r eirfa. Roedd hyn hefyd yn ffordd dda o asesu dealltwriaeth y disgyblion yn ogystal â'u symud ymlaen i'r cam nesaf gan gynnwys agweddau o themâu trawsgwricwlaidd (Llywodraeth Cymru, 2019).</w:t>
      </w:r>
    </w:p>
    <w:p w14:paraId="1E630D79" w14:textId="77777777" w:rsidR="002507E1" w:rsidRPr="00CC691B" w:rsidRDefault="002507E1" w:rsidP="00624C42">
      <w:pPr>
        <w:tabs>
          <w:tab w:val="left" w:pos="3884"/>
        </w:tabs>
        <w:spacing w:line="360" w:lineRule="auto"/>
        <w:rPr>
          <w:rFonts w:asciiTheme="minorHAnsi" w:hAnsiTheme="minorHAnsi" w:cstheme="minorHAnsi"/>
          <w:b/>
          <w:bCs/>
          <w:sz w:val="22"/>
          <w:szCs w:val="22"/>
          <w:lang w:val="cy-GB"/>
        </w:rPr>
      </w:pPr>
    </w:p>
    <w:p w14:paraId="4557AEBA" w14:textId="14FEC0EA" w:rsidR="00DB2FE0" w:rsidRPr="00CC691B" w:rsidRDefault="009E1222"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rydych wedi ei ddysgu?</w:t>
      </w:r>
    </w:p>
    <w:p w14:paraId="7001405B" w14:textId="0BB67574" w:rsidR="00F82E80"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O'r profiad, dysgais fod y defnydd o wersi mewn dilyniant yn ffordd effeithiol o sicrhau cynnydd y disgyblion yn ogystal ag asesu eu dealltwriaeth cyn symud ymlaen i'r cam nesaf. Roedd yn bwysig bod y wers gyntaf o labelu'r deinosor yn cyflwyno'r wybodaeth syml yn glir ac yn rhoi cyfleoedd i'r disgyblion, dysgu, adnabod ac ymarfer yr eirfa newydd. Llwyddodd y disgyblion i gydweithio er mwyn labelu'r deinosoriaid gwahanol gan ddefnyddio'r adnoddau cynorthwyol. Wrth iddynt arddangos eu gwaith ar ddiwedd y wers, roedd cynnig cyfleoedd iddynt ddysgu'r disgyblion eraill yn ffordd hynod effeithiol o asesu'u dealltwriaeth yn ogystal â dealltwriaeth y disgyblion eraill. Cytunaf â barn Llywodraeth Cymru (2019) bod hi’n bwysig cynnig cyfleoedd i ddisgyblion wneud hyn er mwyn cymhwyso eu dealltwriaeth.</w:t>
      </w:r>
    </w:p>
    <w:p w14:paraId="3DAA351F" w14:textId="77777777" w:rsidR="005944D6" w:rsidRPr="00CC691B" w:rsidRDefault="005944D6" w:rsidP="00624C42">
      <w:pPr>
        <w:tabs>
          <w:tab w:val="left" w:pos="3884"/>
        </w:tabs>
        <w:spacing w:line="360" w:lineRule="auto"/>
        <w:rPr>
          <w:rFonts w:asciiTheme="minorHAnsi" w:hAnsiTheme="minorHAnsi" w:cstheme="minorHAnsi"/>
          <w:sz w:val="22"/>
          <w:szCs w:val="22"/>
          <w:lang w:val="cy-GB"/>
        </w:rPr>
      </w:pPr>
    </w:p>
    <w:p w14:paraId="45C4C8F1" w14:textId="501A4A71" w:rsidR="005944D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symud ymlaen i'r gweithgaredd nesaf o gwblhau'r deinosor gan wrando ar ddisgrifiad, dysgais fod disgyblion yn dysgu'n well wrth adeiladu ar brofiadau blaenorol. O ystyried bod yr eirfa yn weddol newydd i'r disgyblion, roedd y gweithgaredd wedi rhoi cyfleoedd iddynt ymarfer a deall yr eirfa yn well.  Roedd hyn hefyd yn rhoi cyfleoedd iddynt fod yn greadigol gyda'u deinosoriaid, ac wrth edrych ar yr enghreifftiau, roedd y disgyblion wedi llwyddo i gyflawni nodau'r dasg (Gweler Atodiad 2).</w:t>
      </w:r>
    </w:p>
    <w:p w14:paraId="295DA7DC" w14:textId="77777777" w:rsidR="005944D6" w:rsidRPr="00CC691B" w:rsidRDefault="005944D6" w:rsidP="00624C42">
      <w:pPr>
        <w:tabs>
          <w:tab w:val="left" w:pos="3884"/>
        </w:tabs>
        <w:spacing w:line="360" w:lineRule="auto"/>
        <w:rPr>
          <w:rFonts w:asciiTheme="minorHAnsi" w:hAnsiTheme="minorHAnsi" w:cstheme="minorHAnsi"/>
          <w:sz w:val="22"/>
          <w:szCs w:val="22"/>
          <w:lang w:val="cy-GB"/>
        </w:rPr>
      </w:pPr>
    </w:p>
    <w:p w14:paraId="08FD6264" w14:textId="32033706" w:rsidR="005944D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lastRenderedPageBreak/>
        <w:t>Dysgais hefyd bod cynnwys agweddau o gymhwysedd digidol neu rifedd yn cynnig cyfleoedd i roi ongl wahanol ar y pwnc gan eu hystyried mewn cyd-destunau gwahanol. Llwyddodd y disgyblion defnyddio'u sgiliau TGCh i dynnu lluniau o'r rhannau gwahanol yn ogystal â theipio'r eirfa newydd.</w:t>
      </w:r>
    </w:p>
    <w:p w14:paraId="7BB44408" w14:textId="6A5BDB94" w:rsidR="005944D6" w:rsidRPr="00CC691B" w:rsidRDefault="005944D6" w:rsidP="00624C42">
      <w:pPr>
        <w:tabs>
          <w:tab w:val="left" w:pos="3884"/>
        </w:tabs>
        <w:spacing w:line="360" w:lineRule="auto"/>
        <w:rPr>
          <w:rFonts w:asciiTheme="minorHAnsi" w:hAnsiTheme="minorHAnsi" w:cstheme="minorHAnsi"/>
          <w:sz w:val="22"/>
          <w:szCs w:val="22"/>
          <w:lang w:val="cy-GB"/>
        </w:rPr>
      </w:pPr>
    </w:p>
    <w:p w14:paraId="4DA2DF77" w14:textId="4202E6D2" w:rsidR="005944D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Ar y cyfan, teimlaf fod y profiad wedi bod yn llwyddiannus iawn. Er hyn, dysgais fod hi'n bwysig ail-ymweld ag agweddau yn gyflym cyn symud ymlaen i'r gweithgaredd nesaf er mwyn sicrhau dealltwriaeth lawn y disgyblion ac i osgoi unrhyw ddryswch.</w:t>
      </w:r>
    </w:p>
    <w:p w14:paraId="1A16B657" w14:textId="3CB0F827" w:rsidR="009E1222" w:rsidRPr="00CC691B" w:rsidRDefault="009E1222" w:rsidP="00624C42">
      <w:pPr>
        <w:tabs>
          <w:tab w:val="left" w:pos="3884"/>
        </w:tabs>
        <w:spacing w:line="360" w:lineRule="auto"/>
        <w:rPr>
          <w:rFonts w:asciiTheme="minorHAnsi" w:hAnsiTheme="minorHAnsi" w:cstheme="minorHAnsi"/>
          <w:sz w:val="22"/>
          <w:szCs w:val="22"/>
          <w:lang w:val="cy-GB"/>
        </w:rPr>
      </w:pPr>
    </w:p>
    <w:p w14:paraId="018099C8" w14:textId="561F67A4" w:rsidR="00DB2FE0" w:rsidRPr="00CC691B" w:rsidRDefault="003A68E2"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nesaf?</w:t>
      </w:r>
    </w:p>
    <w:p w14:paraId="656028D7" w14:textId="1F9399C0" w:rsidR="002E3DE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sicr, wrth ystyried y profiad yma o gynllunio ac addysgu dilyniant o wersi, byddaf yn parhau i wneud wrth addysgu gwersi yn y dyfodol. Cynigodd y profiad cyfleoedd i gynnwys un agwedd mewn sawl cyd-destun gwahanol gan gynnwys meysydd dysgu a phrofiad gwahanol megis gwyddoniaeth a thechnoleg, cymhwysedd digidol, celfyddydau mynegiannol ac iaith, llythrennedd a chyfathrebu.</w:t>
      </w:r>
    </w:p>
    <w:p w14:paraId="350B9AEB" w14:textId="2B52999F" w:rsidR="002E3DE9" w:rsidRPr="00CC691B" w:rsidRDefault="002E3DE9" w:rsidP="00624C42">
      <w:pPr>
        <w:tabs>
          <w:tab w:val="left" w:pos="3884"/>
        </w:tabs>
        <w:spacing w:line="360" w:lineRule="auto"/>
        <w:rPr>
          <w:rFonts w:asciiTheme="minorHAnsi" w:hAnsiTheme="minorHAnsi" w:cstheme="minorHAnsi"/>
          <w:sz w:val="22"/>
          <w:szCs w:val="22"/>
          <w:lang w:val="cy-GB"/>
        </w:rPr>
      </w:pPr>
    </w:p>
    <w:p w14:paraId="194308E8" w14:textId="0280B355" w:rsidR="002E3DE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addysgu dilyniant o wersi eto, byddaf yn cynllunio gem fach ar gychwyn pob gwers er mwyn sicrhau dealltwriaeth lawn y disgyblion cyn eu cynnwys o fewn gyd-destun gwahanol.  Wrth wneud hyn, gobeithio y bydd gan y disgyblion dealltwriaeth well o sut y maen nhw'n symud ymlaen yn eu dysgu.</w:t>
      </w:r>
    </w:p>
    <w:p w14:paraId="3BB97676" w14:textId="77777777" w:rsidR="002E3DE9" w:rsidRPr="00CC691B" w:rsidRDefault="002E3DE9" w:rsidP="00624C42">
      <w:pPr>
        <w:tabs>
          <w:tab w:val="left" w:pos="3884"/>
        </w:tabs>
        <w:spacing w:line="360" w:lineRule="auto"/>
        <w:rPr>
          <w:rFonts w:asciiTheme="minorHAnsi" w:hAnsiTheme="minorHAnsi" w:cstheme="minorHAnsi"/>
          <w:sz w:val="22"/>
          <w:szCs w:val="22"/>
          <w:lang w:val="cy-GB"/>
        </w:rPr>
      </w:pPr>
    </w:p>
    <w:p w14:paraId="55025FF6" w14:textId="537ED7A1" w:rsidR="002E3DE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ogystal, byddaf yn sicr o barhau i roi cyfleoedd i'r disgyblion dysgu ei gilydd er mwyn rhoi cyfleoedd iddynt ddatblygu ymhellach yn ogystal â dysgu ar y cyd.</w:t>
      </w:r>
    </w:p>
    <w:p w14:paraId="417E8D9B" w14:textId="71DF587C" w:rsidR="006722BE" w:rsidRPr="00CC691B" w:rsidRDefault="006722BE" w:rsidP="00624C42">
      <w:pPr>
        <w:tabs>
          <w:tab w:val="left" w:pos="3884"/>
        </w:tabs>
        <w:spacing w:line="360" w:lineRule="auto"/>
        <w:rPr>
          <w:rFonts w:asciiTheme="minorHAnsi" w:hAnsiTheme="minorHAnsi" w:cstheme="minorHAnsi"/>
          <w:sz w:val="22"/>
          <w:szCs w:val="22"/>
          <w:lang w:val="cy-GB"/>
        </w:rPr>
      </w:pPr>
    </w:p>
    <w:p w14:paraId="7E3033B0"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05A0D31B"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7E80081D"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53284D83"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4A32E8E5"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6BB0219E"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1C2ADA86"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39D846FD"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55D2C6E1" w14:textId="77777777" w:rsidR="00753F80" w:rsidRDefault="00753F80" w:rsidP="00624C42">
      <w:pPr>
        <w:tabs>
          <w:tab w:val="left" w:pos="3884"/>
        </w:tabs>
        <w:spacing w:line="360" w:lineRule="auto"/>
        <w:jc w:val="center"/>
        <w:rPr>
          <w:rFonts w:asciiTheme="minorHAnsi" w:hAnsiTheme="minorHAnsi" w:cstheme="minorHAnsi"/>
          <w:b/>
          <w:bCs/>
          <w:sz w:val="22"/>
          <w:szCs w:val="22"/>
          <w:lang w:val="cy-GB"/>
        </w:rPr>
      </w:pPr>
    </w:p>
    <w:p w14:paraId="50792E1B" w14:textId="77777777" w:rsidR="00BC296A" w:rsidRDefault="00BC296A" w:rsidP="00624C42">
      <w:pPr>
        <w:tabs>
          <w:tab w:val="left" w:pos="3884"/>
        </w:tabs>
        <w:spacing w:line="360" w:lineRule="auto"/>
        <w:jc w:val="center"/>
        <w:rPr>
          <w:rFonts w:asciiTheme="minorHAnsi" w:hAnsiTheme="minorHAnsi" w:cstheme="minorHAnsi"/>
          <w:b/>
          <w:bCs/>
          <w:sz w:val="22"/>
          <w:szCs w:val="22"/>
          <w:lang w:val="cy-GB"/>
        </w:rPr>
      </w:pPr>
    </w:p>
    <w:p w14:paraId="6B1718D4" w14:textId="77777777" w:rsidR="00BC296A" w:rsidRDefault="00BC296A" w:rsidP="00624C42">
      <w:pPr>
        <w:tabs>
          <w:tab w:val="left" w:pos="3884"/>
        </w:tabs>
        <w:spacing w:line="360" w:lineRule="auto"/>
        <w:jc w:val="center"/>
        <w:rPr>
          <w:rFonts w:asciiTheme="minorHAnsi" w:hAnsiTheme="minorHAnsi" w:cstheme="minorHAnsi"/>
          <w:b/>
          <w:bCs/>
          <w:sz w:val="22"/>
          <w:szCs w:val="22"/>
          <w:lang w:val="cy-GB"/>
        </w:rPr>
      </w:pPr>
    </w:p>
    <w:p w14:paraId="005F5185" w14:textId="53EAA05E" w:rsidR="000A4027" w:rsidRPr="00CC691B" w:rsidRDefault="004C38A6" w:rsidP="00624C42">
      <w:pPr>
        <w:tabs>
          <w:tab w:val="left" w:pos="3884"/>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ADFYFYRIO AR GYNLLUNIO</w:t>
      </w:r>
      <w:r w:rsidR="00F11DDE" w:rsidRPr="00CC691B">
        <w:rPr>
          <w:rFonts w:asciiTheme="minorHAnsi" w:hAnsiTheme="minorHAnsi" w:cstheme="minorHAnsi"/>
          <w:b/>
          <w:bCs/>
          <w:sz w:val="22"/>
          <w:szCs w:val="22"/>
          <w:lang w:val="cy-GB"/>
        </w:rPr>
        <w:t xml:space="preserve"> AR Y PEDWAR DIBEN</w:t>
      </w:r>
    </w:p>
    <w:p w14:paraId="28DC7A6B" w14:textId="77777777" w:rsidR="00047043" w:rsidRPr="00CC691B" w:rsidRDefault="00047043" w:rsidP="00624C42">
      <w:pPr>
        <w:tabs>
          <w:tab w:val="left" w:pos="3884"/>
        </w:tabs>
        <w:spacing w:line="360" w:lineRule="auto"/>
        <w:rPr>
          <w:rFonts w:asciiTheme="minorHAnsi" w:hAnsiTheme="minorHAnsi" w:cstheme="minorHAnsi"/>
          <w:b/>
          <w:bCs/>
          <w:sz w:val="22"/>
          <w:szCs w:val="22"/>
          <w:u w:val="single"/>
          <w:lang w:val="cy-GB"/>
        </w:rPr>
      </w:pPr>
    </w:p>
    <w:p w14:paraId="4F098D65" w14:textId="347BA460" w:rsidR="0001336B" w:rsidRPr="00CC691B" w:rsidRDefault="0001336B"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TEMPLED PROFIAD DYSGU PROFFESIYNOL </w:t>
      </w:r>
      <w:r w:rsidR="00F70263" w:rsidRPr="00CC691B">
        <w:rPr>
          <w:rFonts w:asciiTheme="minorHAnsi" w:hAnsiTheme="minorHAnsi" w:cstheme="minorHAnsi"/>
          <w:sz w:val="22"/>
          <w:szCs w:val="22"/>
          <w:lang w:val="cy-GB"/>
        </w:rPr>
        <w:t>1</w:t>
      </w:r>
      <w:r w:rsidRPr="00CC691B">
        <w:rPr>
          <w:rFonts w:asciiTheme="minorHAnsi" w:hAnsiTheme="minorHAnsi" w:cstheme="minorHAnsi"/>
          <w:sz w:val="22"/>
          <w:szCs w:val="22"/>
          <w:lang w:val="cy-GB"/>
        </w:rPr>
        <w:t>, cysylltiedig ag unigolion iach, hyderus.</w:t>
      </w:r>
    </w:p>
    <w:p w14:paraId="4782F50D" w14:textId="052DF480" w:rsidR="0001336B" w:rsidRPr="00CC691B" w:rsidRDefault="0001336B"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 </w:t>
      </w:r>
    </w:p>
    <w:p w14:paraId="3904C502" w14:textId="10CA9A02" w:rsidR="00047043" w:rsidRPr="00CC691B" w:rsidRDefault="00047043"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Safon Proffesiynol Addysgu</w:t>
      </w:r>
    </w:p>
    <w:p w14:paraId="2B58630B" w14:textId="1D2FF179" w:rsidR="00047043" w:rsidRPr="00CC691B" w:rsidRDefault="004C38A6"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Addysgeg: </w:t>
      </w:r>
      <w:r w:rsidRPr="00CC691B">
        <w:rPr>
          <w:rFonts w:asciiTheme="minorHAnsi" w:hAnsiTheme="minorHAnsi" w:cstheme="minorHAnsi"/>
          <w:i/>
          <w:iCs/>
          <w:sz w:val="22"/>
          <w:szCs w:val="22"/>
          <w:lang w:val="cy-GB"/>
        </w:rPr>
        <w:t>Hyrwyddo dysgu</w:t>
      </w:r>
      <w:r w:rsidRPr="00CC691B">
        <w:rPr>
          <w:rFonts w:asciiTheme="minorHAnsi" w:hAnsiTheme="minorHAnsi" w:cstheme="minorHAnsi"/>
          <w:b/>
          <w:bCs/>
          <w:sz w:val="22"/>
          <w:szCs w:val="22"/>
          <w:lang w:val="cy-GB"/>
        </w:rPr>
        <w:t xml:space="preserve"> </w:t>
      </w:r>
    </w:p>
    <w:p w14:paraId="534F7311" w14:textId="677F7521" w:rsidR="004C38A6" w:rsidRPr="00CC691B" w:rsidRDefault="004C38A6" w:rsidP="00624C42">
      <w:pPr>
        <w:pStyle w:val="ListParagraph"/>
        <w:numPr>
          <w:ilvl w:val="0"/>
          <w:numId w:val="3"/>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Pedwar diben i ddysgwyr</w:t>
      </w:r>
    </w:p>
    <w:p w14:paraId="1FBD6242" w14:textId="51BEBB93" w:rsidR="004C38A6" w:rsidRPr="00CC691B" w:rsidRDefault="004C38A6" w:rsidP="00624C42">
      <w:pPr>
        <w:pStyle w:val="ListParagraph"/>
        <w:numPr>
          <w:ilvl w:val="0"/>
          <w:numId w:val="3"/>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Cyd-destunau bywyd go iawn, dilys</w:t>
      </w:r>
    </w:p>
    <w:p w14:paraId="1D2EC933" w14:textId="752F2FC7" w:rsidR="004C38A6" w:rsidRPr="00CC691B" w:rsidRDefault="004C38A6" w:rsidP="00624C42">
      <w:pPr>
        <w:tabs>
          <w:tab w:val="left" w:pos="3884"/>
        </w:tabs>
        <w:spacing w:line="360" w:lineRule="auto"/>
        <w:rPr>
          <w:rFonts w:asciiTheme="minorHAnsi" w:hAnsiTheme="minorHAnsi" w:cstheme="minorHAnsi"/>
          <w:sz w:val="22"/>
          <w:szCs w:val="22"/>
          <w:lang w:val="cy-GB"/>
        </w:rPr>
      </w:pPr>
    </w:p>
    <w:p w14:paraId="2E48E5CC" w14:textId="1666C109" w:rsidR="004C38A6" w:rsidRPr="00CC691B" w:rsidRDefault="004C38A6" w:rsidP="00624C42">
      <w:pPr>
        <w:tabs>
          <w:tab w:val="left" w:pos="3884"/>
        </w:tabs>
        <w:spacing w:line="360" w:lineRule="auto"/>
        <w:rPr>
          <w:rFonts w:asciiTheme="minorHAnsi" w:hAnsiTheme="minorHAnsi" w:cstheme="minorHAnsi"/>
          <w:i/>
          <w:iCs/>
          <w:sz w:val="22"/>
          <w:szCs w:val="22"/>
          <w:lang w:val="cy-GB"/>
        </w:rPr>
      </w:pPr>
      <w:r w:rsidRPr="00CC691B">
        <w:rPr>
          <w:rFonts w:asciiTheme="minorHAnsi" w:hAnsiTheme="minorHAnsi" w:cstheme="minorHAnsi"/>
          <w:b/>
          <w:bCs/>
          <w:sz w:val="22"/>
          <w:szCs w:val="22"/>
          <w:lang w:val="cy-GB"/>
        </w:rPr>
        <w:t>Addysgeg:</w:t>
      </w:r>
      <w:r w:rsidRPr="00CC691B">
        <w:rPr>
          <w:rFonts w:asciiTheme="minorHAnsi" w:hAnsiTheme="minorHAnsi" w:cstheme="minorHAnsi"/>
          <w:sz w:val="22"/>
          <w:szCs w:val="22"/>
          <w:lang w:val="cy-GB"/>
        </w:rPr>
        <w:t xml:space="preserve"> </w:t>
      </w:r>
      <w:r w:rsidRPr="00CC691B">
        <w:rPr>
          <w:rFonts w:asciiTheme="minorHAnsi" w:hAnsiTheme="minorHAnsi" w:cstheme="minorHAnsi"/>
          <w:i/>
          <w:iCs/>
          <w:sz w:val="22"/>
          <w:szCs w:val="22"/>
          <w:lang w:val="cy-GB"/>
        </w:rPr>
        <w:t>Dylanwadu ar ddysgwyr</w:t>
      </w:r>
    </w:p>
    <w:p w14:paraId="7F082CAA" w14:textId="17C8B526" w:rsidR="004C38A6" w:rsidRPr="00CC691B" w:rsidRDefault="004C38A6" w:rsidP="00624C42">
      <w:pPr>
        <w:pStyle w:val="ListParagraph"/>
        <w:numPr>
          <w:ilvl w:val="0"/>
          <w:numId w:val="4"/>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Deilliannau dysgu a lles</w:t>
      </w:r>
    </w:p>
    <w:p w14:paraId="5B716CFA" w14:textId="1C5A1BBA" w:rsidR="006722BE" w:rsidRPr="00CC691B" w:rsidRDefault="006722BE" w:rsidP="00624C42">
      <w:pPr>
        <w:tabs>
          <w:tab w:val="left" w:pos="3884"/>
        </w:tabs>
        <w:spacing w:line="360" w:lineRule="auto"/>
        <w:rPr>
          <w:rFonts w:asciiTheme="minorHAnsi" w:hAnsiTheme="minorHAnsi" w:cstheme="minorHAnsi"/>
          <w:b/>
          <w:bCs/>
          <w:sz w:val="22"/>
          <w:szCs w:val="22"/>
          <w:lang w:val="cy-GB"/>
        </w:rPr>
      </w:pPr>
    </w:p>
    <w:p w14:paraId="47E67B26" w14:textId="25C2DD42" w:rsidR="006722BE" w:rsidRPr="00CC691B" w:rsidRDefault="006722BE"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wnaethoch </w:t>
      </w:r>
      <w:r w:rsidR="00336E67" w:rsidRPr="00CC691B">
        <w:rPr>
          <w:rFonts w:asciiTheme="minorHAnsi" w:hAnsiTheme="minorHAnsi" w:cstheme="minorHAnsi"/>
          <w:b/>
          <w:bCs/>
          <w:sz w:val="22"/>
          <w:szCs w:val="22"/>
          <w:lang w:val="cy-GB"/>
        </w:rPr>
        <w:t xml:space="preserve">chi </w:t>
      </w:r>
      <w:r w:rsidRPr="00CC691B">
        <w:rPr>
          <w:rFonts w:asciiTheme="minorHAnsi" w:hAnsiTheme="minorHAnsi" w:cstheme="minorHAnsi"/>
          <w:b/>
          <w:bCs/>
          <w:sz w:val="22"/>
          <w:szCs w:val="22"/>
          <w:lang w:val="cy-GB"/>
        </w:rPr>
        <w:t xml:space="preserve">a pham? </w:t>
      </w:r>
    </w:p>
    <w:p w14:paraId="5B47668C" w14:textId="77777777" w:rsidR="006722BE" w:rsidRPr="00CC691B" w:rsidRDefault="006722BE" w:rsidP="00624C42">
      <w:pPr>
        <w:tabs>
          <w:tab w:val="left" w:pos="3884"/>
        </w:tabs>
        <w:spacing w:line="360" w:lineRule="auto"/>
        <w:rPr>
          <w:rFonts w:asciiTheme="minorHAnsi" w:hAnsiTheme="minorHAnsi" w:cstheme="minorHAnsi"/>
          <w:b/>
          <w:bCs/>
          <w:sz w:val="22"/>
          <w:szCs w:val="22"/>
          <w:lang w:val="cy-GB"/>
        </w:rPr>
      </w:pPr>
    </w:p>
    <w:p w14:paraId="6710AD7B" w14:textId="1B030DAB" w:rsidR="00BC296A"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 mwyn cefnogi'r disgyblion gyda'u datblygiad yn y maes 'Iechyd a Lles', cynlluniais weithgaredd lle'r oedd y disgyblion yn gofalu am wy ddeinosor trwy roi'r hyn sydd angen arno iddo oroesi</w:t>
      </w:r>
    </w:p>
    <w:p w14:paraId="4D95AB34" w14:textId="3AC84563" w:rsidR="006722BE"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(gweler Atodiad 3) Wrth i mi gynllunio'r gweithgaredd, roedd ffocws penodol ar gefnogi'r disgyblion i fod yn unigolion iach, hyderus a oedd yn cefnogi'r </w:t>
      </w:r>
      <w:r>
        <w:rPr>
          <w:rFonts w:ascii="Calibri" w:eastAsiaTheme="minorHAnsi" w:hAnsi="Calibri" w:cs="Calibri"/>
          <w:b/>
          <w:bCs/>
          <w:sz w:val="22"/>
          <w:szCs w:val="22"/>
          <w:lang w:val="cy-GB"/>
        </w:rPr>
        <w:t xml:space="preserve">pedwar diben i ddysgwyr </w:t>
      </w:r>
      <w:r>
        <w:rPr>
          <w:rFonts w:ascii="Calibri" w:eastAsiaTheme="minorHAnsi" w:hAnsi="Calibri" w:cs="Calibri"/>
          <w:sz w:val="22"/>
          <w:szCs w:val="22"/>
          <w:lang w:val="cy-GB"/>
        </w:rPr>
        <w:t>(Llywodraeth Cymru, 2019). Roedd gan yr ysgol ffocws cryf ar ymgorffori'r pedwar diben i'r gwersi gan ddilyn awgrymiadau Donaldson (2015) mai'r pedwar diben ddylai bod y "man cychwyn ar gyfer pob penderfyniad ar y cynnwys a'r profiadau. Felly, ffocyswyd ar yr agwedd o sicrhau bod gan y disgyblion y "sgiliau a’r wybodaeth sydd eu hangen i ddelio â’u bywyd pob dydd mor annibynnol ag y gallant" wrth gyflawni'r dasg yma.  Cefnoga hyn y safon "</w:t>
      </w:r>
      <w:r>
        <w:rPr>
          <w:rFonts w:ascii="Calibri" w:eastAsiaTheme="minorHAnsi" w:hAnsi="Calibri" w:cs="Calibri"/>
          <w:b/>
          <w:bCs/>
          <w:sz w:val="22"/>
          <w:szCs w:val="22"/>
          <w:lang w:val="cy-GB"/>
        </w:rPr>
        <w:t>deilliannau dysgu a lles</w:t>
      </w:r>
      <w:r>
        <w:rPr>
          <w:rFonts w:ascii="Calibri" w:eastAsiaTheme="minorHAnsi" w:hAnsi="Calibri" w:cs="Calibri"/>
          <w:sz w:val="22"/>
          <w:szCs w:val="22"/>
          <w:lang w:val="cy-GB"/>
        </w:rPr>
        <w:t>" (Llywodraeth Cymru, 2019)</w:t>
      </w:r>
    </w:p>
    <w:p w14:paraId="01D5CBE7" w14:textId="77777777" w:rsidR="006722BE" w:rsidRPr="00CC691B" w:rsidRDefault="006722BE" w:rsidP="00624C42">
      <w:pPr>
        <w:tabs>
          <w:tab w:val="left" w:pos="3884"/>
        </w:tabs>
        <w:spacing w:line="360" w:lineRule="auto"/>
        <w:rPr>
          <w:rFonts w:asciiTheme="minorHAnsi" w:hAnsiTheme="minorHAnsi" w:cstheme="minorHAnsi"/>
          <w:sz w:val="22"/>
          <w:szCs w:val="22"/>
          <w:lang w:val="cy-GB"/>
        </w:rPr>
      </w:pPr>
    </w:p>
    <w:p w14:paraId="3BAC5FC9" w14:textId="76EFA57F" w:rsidR="006722BE"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Nod y wers oedd gofalu am yr wy deinosor a sicrhau bod ganddo bopeth sydd angen i oroesi a deor. Roedd yn bwysig bod hyn yn cael ei wneud yn ymarferol gan gynnig </w:t>
      </w:r>
      <w:r>
        <w:rPr>
          <w:rFonts w:ascii="Calibri" w:eastAsiaTheme="minorHAnsi" w:hAnsi="Calibri" w:cs="Calibri"/>
          <w:b/>
          <w:bCs/>
          <w:sz w:val="22"/>
          <w:szCs w:val="22"/>
          <w:lang w:val="cy-GB"/>
        </w:rPr>
        <w:t xml:space="preserve">cyd-destunau bywyd go iawn, dilys </w:t>
      </w:r>
      <w:r>
        <w:rPr>
          <w:rFonts w:ascii="Calibri" w:eastAsiaTheme="minorHAnsi" w:hAnsi="Calibri" w:cs="Calibri"/>
          <w:sz w:val="22"/>
          <w:szCs w:val="22"/>
          <w:lang w:val="cy-GB"/>
        </w:rPr>
        <w:t xml:space="preserve">(Llywodraeth Cymru, 2019) . Gan fod y disgyblion yn y dosbarth yn dod o gymysgedd o gefndiroedd difreintiedig a freintiedig, roedd yn bwysig bod yna ffocws ar y pethau sylfaenol sydd angen arnom ni yn hytrach na phethau materol. Felly, gynlluniais weithgaredd lle'r oedd y disgyblion yn didoli'r eitemau cyfarwydd i ddau grŵp; 'beth sydd angen arnom?' a 'beth hoffwn gael?'. Roedd yr eitemau yma'n cynnwys afal, dŵr, dillad, dillad isaf, cartref, teganau, siocled a gemau. Wrth gyflwyno'r eitemau i'r disgyblion, roedd modd cynnal trafodaeth aeddfed ac ychydig o ddadl ynghlyn â pha bethau roedd wir angen ar yr wy i oroesi a pha bethau nad oedd angen arno (gweler Atodiad </w:t>
      </w:r>
      <w:r>
        <w:rPr>
          <w:rFonts w:ascii="Calibri" w:eastAsiaTheme="minorHAnsi" w:hAnsi="Calibri" w:cs="Calibri"/>
          <w:sz w:val="22"/>
          <w:szCs w:val="22"/>
          <w:lang w:val="cy-GB"/>
        </w:rPr>
        <w:lastRenderedPageBreak/>
        <w:t>4). Awgryma Estyn (2018) bod cynnig cyfleoedd i ddisgyblion ifanc dysgu mewn cyd-destun go iawn yn cael effaith cadarnhaol ar y dysgu ac ar ysgogiad disgyblion.</w:t>
      </w:r>
    </w:p>
    <w:p w14:paraId="60B706CA" w14:textId="77777777" w:rsidR="00E53C0E" w:rsidRPr="00CC691B" w:rsidRDefault="00E53C0E" w:rsidP="00624C42">
      <w:pPr>
        <w:tabs>
          <w:tab w:val="left" w:pos="3884"/>
        </w:tabs>
        <w:spacing w:line="360" w:lineRule="auto"/>
        <w:rPr>
          <w:rFonts w:asciiTheme="minorHAnsi" w:hAnsiTheme="minorHAnsi" w:cstheme="minorHAnsi"/>
          <w:sz w:val="22"/>
          <w:szCs w:val="22"/>
          <w:lang w:val="cy-GB"/>
        </w:rPr>
      </w:pPr>
    </w:p>
    <w:p w14:paraId="5EE3635A" w14:textId="4A303643" w:rsidR="006722BE"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Unwaith i'r disgyblion dewis a didoli beth oedd angen ar yr wy i oroesi, fe wnaethon ni rhoi'r holl bethau yma iddo a'i gadael dros y penwythnos. Cynhaliwyd trafodaeth petai hyn yn ddigon i'r wy oroesi a pha fath o ddeinosor oedden nhw'n credu bydd yn dod allan o'r wy. Penderfynwyd bod angen cariad ar yr wy ac fe wnaeth pawb chwythu cusan tuag ato. Yn dilyn y penwythnos, fe ddaeth Stegosorws allan o'r wy o ganlyniad i sgiliau gofalu'r disgyblion a'r holl bethau oedd angen arno.</w:t>
      </w:r>
    </w:p>
    <w:p w14:paraId="546754E0" w14:textId="77777777" w:rsidR="006722BE" w:rsidRPr="00CC691B" w:rsidRDefault="006722BE" w:rsidP="00624C42">
      <w:pPr>
        <w:tabs>
          <w:tab w:val="left" w:pos="3884"/>
        </w:tabs>
        <w:spacing w:line="360" w:lineRule="auto"/>
        <w:rPr>
          <w:rFonts w:asciiTheme="minorHAnsi" w:hAnsiTheme="minorHAnsi" w:cstheme="minorHAnsi"/>
          <w:sz w:val="22"/>
          <w:szCs w:val="22"/>
          <w:lang w:val="cy-GB"/>
        </w:rPr>
      </w:pPr>
    </w:p>
    <w:p w14:paraId="1B3005C5" w14:textId="2022019C" w:rsidR="006722BE"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Gan fod y wers yn hynod o lwyddiannus gyda'r disgyblion, gosodais wy arall yn yr ardal chwarae rôl ac fe aeth y disgyblion ati i ofalu amdano yn annibynnol fel gweithgaredd darpariaeth barhaus. Roedd y disgyblion yn cael dewis eitemau tebyg i sicrhau bod yr wy yn cael ei ofalu amdano ac yn deor.</w:t>
      </w:r>
    </w:p>
    <w:p w14:paraId="1521D283" w14:textId="77777777" w:rsidR="006722BE" w:rsidRPr="00CC691B" w:rsidRDefault="006722BE" w:rsidP="00624C42">
      <w:pPr>
        <w:tabs>
          <w:tab w:val="left" w:pos="3884"/>
        </w:tabs>
        <w:spacing w:line="360" w:lineRule="auto"/>
        <w:rPr>
          <w:rFonts w:asciiTheme="minorHAnsi" w:hAnsiTheme="minorHAnsi" w:cstheme="minorHAnsi"/>
          <w:b/>
          <w:bCs/>
          <w:sz w:val="22"/>
          <w:szCs w:val="22"/>
          <w:lang w:val="cy-GB"/>
        </w:rPr>
      </w:pPr>
    </w:p>
    <w:p w14:paraId="2A4D6C13" w14:textId="43C9A9FF" w:rsidR="0043701D" w:rsidRPr="00CC691B" w:rsidRDefault="008C7B38"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rydych wedi ei ddysgu?</w:t>
      </w:r>
    </w:p>
    <w:p w14:paraId="09265B6D" w14:textId="32817493" w:rsidR="008C7B38"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O'r profiad yma, dysgais fod hi'n hynod bwysig defnyddio'r pedwar diben fel sylfaen wrth gynllunio gweithgareddau. Roedd hyn yn golygu bod cyfleoedd i gynllunio'r wers o amgylch y diben gan sicrhau ei fod yn datblygu'r agwedd benodol. Yn yr achos yma, roedd yn bwysig fy mod yn cynllunio'r gweithgaredd i ddatblygu sgiliau annibynnol a gwneud penderfyniadau'r disgyblion wrth ofalu am yr wy cyn ei rhoi mewn cyd-destun personol.  </w:t>
      </w:r>
    </w:p>
    <w:p w14:paraId="1F8E2557" w14:textId="77777777" w:rsidR="008C7B38" w:rsidRPr="00CC691B" w:rsidRDefault="008C7B38" w:rsidP="00624C42">
      <w:pPr>
        <w:tabs>
          <w:tab w:val="left" w:pos="3884"/>
        </w:tabs>
        <w:spacing w:line="360" w:lineRule="auto"/>
        <w:rPr>
          <w:rFonts w:asciiTheme="minorHAnsi" w:hAnsiTheme="minorHAnsi" w:cstheme="minorHAnsi"/>
          <w:sz w:val="22"/>
          <w:szCs w:val="22"/>
          <w:lang w:val="cy-GB"/>
        </w:rPr>
      </w:pPr>
    </w:p>
    <w:p w14:paraId="2B3B2BAF" w14:textId="3FFF20E9" w:rsidR="008C7B38"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Ymatebodd y disgyblion yn gadarnhaol iawn i'r dasg ac roedd pawb wedi ymgymryd ynddo ac yn gyffrous i weld beth ddaeth allan o'r wy. Roeddwn yn bles iawn o sut wnaeth y disgyblion ymgymryd gyda'r drafodaeth grŵp a rhannodd y disgyblion syniadau aeddfed a dilys gan roi eglurhad dros eu hatebion.</w:t>
      </w:r>
    </w:p>
    <w:p w14:paraId="1807B171" w14:textId="77777777" w:rsidR="008C7B38" w:rsidRPr="00CC691B" w:rsidRDefault="008C7B38" w:rsidP="00624C42">
      <w:pPr>
        <w:tabs>
          <w:tab w:val="left" w:pos="3884"/>
        </w:tabs>
        <w:spacing w:line="360" w:lineRule="auto"/>
        <w:rPr>
          <w:rFonts w:asciiTheme="minorHAnsi" w:hAnsiTheme="minorHAnsi" w:cstheme="minorHAnsi"/>
          <w:sz w:val="22"/>
          <w:szCs w:val="22"/>
          <w:lang w:val="cy-GB"/>
        </w:rPr>
      </w:pPr>
    </w:p>
    <w:p w14:paraId="7A2EFFDC" w14:textId="6E65E890" w:rsidR="008C7B38"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ogystal, dysgais fod hi'n hynod o bwysig cynllunio gweithgareddau ymarferol sy'n ffocysu ar brofiadau go iawn, dilys er mwyn datblygu sgiliau'r disgyblion. Cynnigodd hyn cyfleoedd i'r disgyblion dysgu trwy brofiadau a oedd yn gofiadwy iddynt. Cytunaf gydag awgrymiadau Estyn (2018) bod hyn yn cynyddu effeithiolrwydd a chanlyniadau’r wers.</w:t>
      </w:r>
    </w:p>
    <w:p w14:paraId="235F15BB" w14:textId="5D35ED30" w:rsidR="000A7112" w:rsidRPr="00CC691B" w:rsidRDefault="000A7112" w:rsidP="00624C42">
      <w:pPr>
        <w:tabs>
          <w:tab w:val="left" w:pos="3884"/>
        </w:tabs>
        <w:spacing w:line="360" w:lineRule="auto"/>
        <w:rPr>
          <w:rFonts w:asciiTheme="minorHAnsi" w:hAnsiTheme="minorHAnsi" w:cstheme="minorHAnsi"/>
          <w:b/>
          <w:bCs/>
          <w:sz w:val="22"/>
          <w:szCs w:val="22"/>
          <w:lang w:val="cy-GB"/>
        </w:rPr>
      </w:pPr>
    </w:p>
    <w:p w14:paraId="4DB915FC" w14:textId="1899A14A" w:rsidR="00D14F79" w:rsidRPr="00CC691B" w:rsidRDefault="00D14F79"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nesaf? </w:t>
      </w:r>
    </w:p>
    <w:p w14:paraId="16E0EB79" w14:textId="4177A65E" w:rsidR="00D14F7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lastRenderedPageBreak/>
        <w:t>Yn sicr, wrth symud ymlaen, bwriadaf gynllunio gweithgareddau o amgylch y pedwar diben er mwyn sicrhau datblygiad y disgyblion. Byddaf yn defnyddio'r ddogfennaeth Llywodraeth Cymru i fy nghefnogi wrth wneud hyn gan sicrhau fy mod yn cyflawni'r agweddau perthnasol.</w:t>
      </w:r>
    </w:p>
    <w:p w14:paraId="4DB65088" w14:textId="77777777" w:rsidR="00D14F79" w:rsidRPr="00CC691B" w:rsidRDefault="00D14F79" w:rsidP="00624C42">
      <w:pPr>
        <w:tabs>
          <w:tab w:val="left" w:pos="3884"/>
        </w:tabs>
        <w:spacing w:line="360" w:lineRule="auto"/>
        <w:rPr>
          <w:rFonts w:asciiTheme="minorHAnsi" w:hAnsiTheme="minorHAnsi" w:cstheme="minorHAnsi"/>
          <w:sz w:val="22"/>
          <w:szCs w:val="22"/>
          <w:lang w:val="cy-GB"/>
        </w:rPr>
      </w:pPr>
    </w:p>
    <w:p w14:paraId="663C477F" w14:textId="1AE81CC8" w:rsidR="00D14F7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Fel dilyniant i'r wers yma, hoffwn symud ymlaen i addysgu gwers lle bydd y disgyblion yn gofalu am babi er mwyn gosod yr hyn a ddysgon nhw wrth ofalu am yr wy deinosor o fewn cyd-destun arall. Wrth wneud hyn, gobeithiaf roi cyfleoedd i'r disgyblion ystyried pa bethau sydd angen arnynt i oroesi a sut i ofalu am eu hun.  </w:t>
      </w:r>
    </w:p>
    <w:p w14:paraId="318FC807" w14:textId="77777777" w:rsidR="00D14F79" w:rsidRPr="00CC691B" w:rsidRDefault="00D14F79" w:rsidP="00624C42">
      <w:pPr>
        <w:tabs>
          <w:tab w:val="left" w:pos="3884"/>
        </w:tabs>
        <w:spacing w:line="360" w:lineRule="auto"/>
        <w:rPr>
          <w:rFonts w:asciiTheme="minorHAnsi" w:hAnsiTheme="minorHAnsi" w:cstheme="minorHAnsi"/>
          <w:b/>
          <w:bCs/>
          <w:sz w:val="22"/>
          <w:szCs w:val="22"/>
        </w:rPr>
      </w:pPr>
    </w:p>
    <w:p w14:paraId="57D4356B" w14:textId="77777777" w:rsidR="00F84B46" w:rsidRPr="00F84B46" w:rsidRDefault="00F84B46" w:rsidP="00624C42">
      <w:pPr>
        <w:tabs>
          <w:tab w:val="left" w:pos="3884"/>
        </w:tabs>
        <w:spacing w:line="360" w:lineRule="auto"/>
        <w:rPr>
          <w:rFonts w:asciiTheme="minorHAnsi" w:hAnsiTheme="minorHAnsi" w:cstheme="minorHAnsi"/>
          <w:sz w:val="22"/>
          <w:szCs w:val="22"/>
          <w:lang w:val="cy-GB"/>
        </w:rPr>
      </w:pPr>
    </w:p>
    <w:p w14:paraId="7589ADD0" w14:textId="65AA0CA2" w:rsidR="00D14F79" w:rsidRDefault="00D14F79" w:rsidP="00624C42">
      <w:pPr>
        <w:tabs>
          <w:tab w:val="left" w:pos="3884"/>
        </w:tabs>
        <w:spacing w:line="360" w:lineRule="auto"/>
        <w:rPr>
          <w:rFonts w:asciiTheme="minorHAnsi" w:hAnsiTheme="minorHAnsi" w:cstheme="minorHAnsi"/>
          <w:b/>
          <w:bCs/>
          <w:sz w:val="22"/>
          <w:szCs w:val="22"/>
          <w:lang w:val="cy-GB"/>
        </w:rPr>
      </w:pPr>
    </w:p>
    <w:p w14:paraId="47B38528" w14:textId="4D08355C" w:rsidR="0064079D" w:rsidRDefault="0064079D" w:rsidP="00624C42">
      <w:pPr>
        <w:tabs>
          <w:tab w:val="left" w:pos="3884"/>
        </w:tabs>
        <w:spacing w:line="360" w:lineRule="auto"/>
        <w:rPr>
          <w:rFonts w:asciiTheme="minorHAnsi" w:hAnsiTheme="minorHAnsi" w:cstheme="minorHAnsi"/>
          <w:b/>
          <w:bCs/>
          <w:sz w:val="22"/>
          <w:szCs w:val="22"/>
          <w:lang w:val="cy-GB"/>
        </w:rPr>
      </w:pPr>
    </w:p>
    <w:p w14:paraId="4EF3DE7E" w14:textId="7CAB59F7" w:rsidR="0064079D" w:rsidRDefault="0064079D" w:rsidP="00624C42">
      <w:pPr>
        <w:tabs>
          <w:tab w:val="left" w:pos="3884"/>
        </w:tabs>
        <w:spacing w:line="360" w:lineRule="auto"/>
        <w:rPr>
          <w:rFonts w:asciiTheme="minorHAnsi" w:hAnsiTheme="minorHAnsi" w:cstheme="minorHAnsi"/>
          <w:b/>
          <w:bCs/>
          <w:sz w:val="22"/>
          <w:szCs w:val="22"/>
          <w:lang w:val="cy-GB"/>
        </w:rPr>
      </w:pPr>
    </w:p>
    <w:p w14:paraId="54A762E6" w14:textId="3489E94C" w:rsidR="0064079D" w:rsidRDefault="0064079D" w:rsidP="00624C42">
      <w:pPr>
        <w:tabs>
          <w:tab w:val="left" w:pos="3884"/>
        </w:tabs>
        <w:spacing w:line="360" w:lineRule="auto"/>
        <w:rPr>
          <w:rFonts w:asciiTheme="minorHAnsi" w:hAnsiTheme="minorHAnsi" w:cstheme="minorHAnsi"/>
          <w:b/>
          <w:bCs/>
          <w:sz w:val="22"/>
          <w:szCs w:val="22"/>
          <w:lang w:val="cy-GB"/>
        </w:rPr>
      </w:pPr>
    </w:p>
    <w:p w14:paraId="29C7D6FC" w14:textId="728F5B3C" w:rsidR="0064079D" w:rsidRDefault="0064079D" w:rsidP="00624C42">
      <w:pPr>
        <w:tabs>
          <w:tab w:val="left" w:pos="3884"/>
        </w:tabs>
        <w:spacing w:line="360" w:lineRule="auto"/>
        <w:rPr>
          <w:rFonts w:asciiTheme="minorHAnsi" w:hAnsiTheme="minorHAnsi" w:cstheme="minorHAnsi"/>
          <w:b/>
          <w:bCs/>
          <w:sz w:val="22"/>
          <w:szCs w:val="22"/>
          <w:lang w:val="cy-GB"/>
        </w:rPr>
      </w:pPr>
    </w:p>
    <w:p w14:paraId="00ABF6E6" w14:textId="602B90D2" w:rsidR="0064079D" w:rsidRDefault="0064079D" w:rsidP="00624C42">
      <w:pPr>
        <w:tabs>
          <w:tab w:val="left" w:pos="3884"/>
        </w:tabs>
        <w:spacing w:line="360" w:lineRule="auto"/>
        <w:rPr>
          <w:rFonts w:asciiTheme="minorHAnsi" w:hAnsiTheme="minorHAnsi" w:cstheme="minorHAnsi"/>
          <w:b/>
          <w:bCs/>
          <w:sz w:val="22"/>
          <w:szCs w:val="22"/>
          <w:lang w:val="cy-GB"/>
        </w:rPr>
      </w:pPr>
    </w:p>
    <w:p w14:paraId="025FBC22" w14:textId="2DC11C40" w:rsidR="0064079D" w:rsidRDefault="0064079D" w:rsidP="00624C42">
      <w:pPr>
        <w:tabs>
          <w:tab w:val="left" w:pos="3884"/>
        </w:tabs>
        <w:spacing w:line="360" w:lineRule="auto"/>
        <w:rPr>
          <w:rFonts w:asciiTheme="minorHAnsi" w:hAnsiTheme="minorHAnsi" w:cstheme="minorHAnsi"/>
          <w:b/>
          <w:bCs/>
          <w:sz w:val="22"/>
          <w:szCs w:val="22"/>
          <w:lang w:val="cy-GB"/>
        </w:rPr>
      </w:pPr>
    </w:p>
    <w:p w14:paraId="64658A0F" w14:textId="266E44E2" w:rsidR="0064079D" w:rsidRDefault="0064079D" w:rsidP="00624C42">
      <w:pPr>
        <w:tabs>
          <w:tab w:val="left" w:pos="3884"/>
        </w:tabs>
        <w:spacing w:line="360" w:lineRule="auto"/>
        <w:rPr>
          <w:rFonts w:asciiTheme="minorHAnsi" w:hAnsiTheme="minorHAnsi" w:cstheme="minorHAnsi"/>
          <w:b/>
          <w:bCs/>
          <w:sz w:val="22"/>
          <w:szCs w:val="22"/>
          <w:lang w:val="cy-GB"/>
        </w:rPr>
      </w:pPr>
    </w:p>
    <w:p w14:paraId="6F554700" w14:textId="3591ADFB" w:rsidR="0064079D" w:rsidRDefault="0064079D" w:rsidP="00624C42">
      <w:pPr>
        <w:tabs>
          <w:tab w:val="left" w:pos="3884"/>
        </w:tabs>
        <w:spacing w:line="360" w:lineRule="auto"/>
        <w:rPr>
          <w:rFonts w:asciiTheme="minorHAnsi" w:hAnsiTheme="minorHAnsi" w:cstheme="minorHAnsi"/>
          <w:b/>
          <w:bCs/>
          <w:sz w:val="22"/>
          <w:szCs w:val="22"/>
          <w:lang w:val="cy-GB"/>
        </w:rPr>
      </w:pPr>
    </w:p>
    <w:p w14:paraId="30CC4E13" w14:textId="77777777" w:rsidR="0064079D" w:rsidRPr="00CC691B" w:rsidRDefault="0064079D" w:rsidP="00624C42">
      <w:pPr>
        <w:tabs>
          <w:tab w:val="left" w:pos="3884"/>
        </w:tabs>
        <w:spacing w:line="360" w:lineRule="auto"/>
        <w:rPr>
          <w:rFonts w:asciiTheme="minorHAnsi" w:hAnsiTheme="minorHAnsi" w:cstheme="minorHAnsi"/>
          <w:b/>
          <w:bCs/>
          <w:sz w:val="22"/>
          <w:szCs w:val="22"/>
          <w:lang w:val="cy-GB"/>
        </w:rPr>
      </w:pPr>
    </w:p>
    <w:p w14:paraId="09D1204C" w14:textId="3ED6EDFE"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24F5B29E"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19DD4CAA"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075F15E3"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116D87DF"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1B03AF4C"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05D8F997"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4341576E"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45302C2D"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1349ED82"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4712A8AF"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336F24EB"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690DE41E"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5DA2563E" w14:textId="77777777" w:rsidR="00BC296A" w:rsidRDefault="00BC296A" w:rsidP="00624C42">
      <w:pPr>
        <w:tabs>
          <w:tab w:val="left" w:pos="3884"/>
        </w:tabs>
        <w:spacing w:line="360" w:lineRule="auto"/>
        <w:rPr>
          <w:rFonts w:asciiTheme="minorHAnsi" w:hAnsiTheme="minorHAnsi" w:cstheme="minorHAnsi"/>
          <w:sz w:val="22"/>
          <w:szCs w:val="22"/>
          <w:lang w:val="cy-GB"/>
        </w:rPr>
      </w:pPr>
    </w:p>
    <w:p w14:paraId="01CA249F" w14:textId="54F53295" w:rsidR="00D14F79" w:rsidRPr="00CC691B" w:rsidRDefault="00B44111"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lastRenderedPageBreak/>
        <w:t xml:space="preserve">TEMPLED PROFIAD DYSGU PROFFESIYNOL 2, cysylltiedig â </w:t>
      </w:r>
      <w:r w:rsidR="0001336B" w:rsidRPr="00CC691B">
        <w:rPr>
          <w:rFonts w:asciiTheme="minorHAnsi" w:hAnsiTheme="minorHAnsi" w:cstheme="minorHAnsi"/>
          <w:sz w:val="22"/>
          <w:szCs w:val="22"/>
          <w:lang w:val="cy-GB"/>
        </w:rPr>
        <w:t>dinasyddion egwyddorol, gwybodus.</w:t>
      </w:r>
      <w:r w:rsidRPr="00CC691B">
        <w:rPr>
          <w:rFonts w:asciiTheme="minorHAnsi" w:hAnsiTheme="minorHAnsi" w:cstheme="minorHAnsi"/>
          <w:sz w:val="22"/>
          <w:szCs w:val="22"/>
          <w:lang w:val="cy-GB"/>
        </w:rPr>
        <w:t xml:space="preserve"> </w:t>
      </w:r>
      <w:r w:rsidR="001776DB" w:rsidRPr="00CC691B">
        <w:rPr>
          <w:rFonts w:asciiTheme="minorHAnsi" w:hAnsiTheme="minorHAnsi" w:cstheme="minorHAnsi"/>
          <w:sz w:val="22"/>
          <w:szCs w:val="22"/>
          <w:lang w:val="cy-GB"/>
        </w:rPr>
        <w:br w:type="textWrapping" w:clear="all"/>
      </w:r>
    </w:p>
    <w:p w14:paraId="65A08E76" w14:textId="6AC4B4A5" w:rsidR="00D14F79" w:rsidRPr="00CC691B" w:rsidRDefault="003312C6" w:rsidP="00624C42">
      <w:pPr>
        <w:tabs>
          <w:tab w:val="left" w:pos="3884"/>
        </w:tabs>
        <w:spacing w:line="360" w:lineRule="auto"/>
        <w:rPr>
          <w:rFonts w:asciiTheme="minorHAnsi" w:hAnsiTheme="minorHAnsi" w:cstheme="minorHAnsi"/>
          <w:b/>
          <w:bCs/>
          <w:sz w:val="22"/>
          <w:szCs w:val="22"/>
          <w:lang w:val="cy-GB"/>
        </w:rPr>
      </w:pPr>
      <w:r>
        <w:rPr>
          <w:rFonts w:ascii="Calibri" w:eastAsiaTheme="minorHAnsi" w:hAnsi="Calibri" w:cs="Calibri"/>
          <w:b/>
          <w:bCs/>
          <w:sz w:val="22"/>
          <w:szCs w:val="22"/>
          <w:lang w:val="cy-GB"/>
        </w:rPr>
        <w:t>Safonau Addysgu Proffesiynol</w:t>
      </w:r>
    </w:p>
    <w:p w14:paraId="30A3D967" w14:textId="375187C8" w:rsidR="006E2F4E" w:rsidRPr="00CC691B" w:rsidRDefault="00693BEB"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Addysgeg: </w:t>
      </w:r>
      <w:r w:rsidRPr="00CC691B">
        <w:rPr>
          <w:rFonts w:asciiTheme="minorHAnsi" w:hAnsiTheme="minorHAnsi" w:cstheme="minorHAnsi"/>
          <w:i/>
          <w:iCs/>
          <w:sz w:val="22"/>
          <w:szCs w:val="22"/>
          <w:lang w:val="cy-GB"/>
        </w:rPr>
        <w:t>Hyrwyddo dysgu</w:t>
      </w:r>
    </w:p>
    <w:p w14:paraId="435A972B" w14:textId="53A61061" w:rsidR="00D14F79" w:rsidRPr="00CC691B" w:rsidRDefault="00693BEB" w:rsidP="00624C42">
      <w:pPr>
        <w:pStyle w:val="ListParagraph"/>
        <w:numPr>
          <w:ilvl w:val="0"/>
          <w:numId w:val="4"/>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Pedwar diben i ddysgwyr</w:t>
      </w:r>
    </w:p>
    <w:p w14:paraId="24CF35A0" w14:textId="6FB4CA73" w:rsidR="00693BEB" w:rsidRPr="00CC691B" w:rsidRDefault="00693BEB" w:rsidP="00624C42">
      <w:pPr>
        <w:tabs>
          <w:tab w:val="left" w:pos="3884"/>
        </w:tabs>
        <w:spacing w:line="360" w:lineRule="auto"/>
        <w:rPr>
          <w:rFonts w:asciiTheme="minorHAnsi" w:hAnsiTheme="minorHAnsi" w:cstheme="minorHAnsi"/>
          <w:b/>
          <w:bCs/>
          <w:sz w:val="22"/>
          <w:szCs w:val="22"/>
          <w:lang w:val="cy-GB"/>
        </w:rPr>
      </w:pPr>
    </w:p>
    <w:p w14:paraId="05C78170" w14:textId="3639316A" w:rsidR="00693BEB" w:rsidRPr="00CC691B" w:rsidRDefault="00693BEB"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Addysgeg: </w:t>
      </w:r>
      <w:r w:rsidRPr="00CC691B">
        <w:rPr>
          <w:rFonts w:asciiTheme="minorHAnsi" w:hAnsiTheme="minorHAnsi" w:cstheme="minorHAnsi"/>
          <w:i/>
          <w:iCs/>
          <w:sz w:val="22"/>
          <w:szCs w:val="22"/>
          <w:lang w:val="cy-GB"/>
        </w:rPr>
        <w:t>Mireinio addysgu</w:t>
      </w:r>
      <w:r w:rsidRPr="00CC691B">
        <w:rPr>
          <w:rFonts w:asciiTheme="minorHAnsi" w:hAnsiTheme="minorHAnsi" w:cstheme="minorHAnsi"/>
          <w:b/>
          <w:bCs/>
          <w:sz w:val="22"/>
          <w:szCs w:val="22"/>
          <w:lang w:val="cy-GB"/>
        </w:rPr>
        <w:t xml:space="preserve"> </w:t>
      </w:r>
    </w:p>
    <w:p w14:paraId="2F7AE781" w14:textId="6EDDEBCE" w:rsidR="00693BEB" w:rsidRPr="00CC691B" w:rsidRDefault="00693BEB" w:rsidP="00624C42">
      <w:pPr>
        <w:pStyle w:val="ListParagraph"/>
        <w:numPr>
          <w:ilvl w:val="0"/>
          <w:numId w:val="4"/>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xml:space="preserve">Gwahaniaethu </w:t>
      </w:r>
    </w:p>
    <w:p w14:paraId="52AC406F" w14:textId="0F3D7F26" w:rsidR="00693BEB" w:rsidRPr="00CC691B" w:rsidRDefault="00693BEB" w:rsidP="00624C42">
      <w:pPr>
        <w:tabs>
          <w:tab w:val="left" w:pos="3884"/>
        </w:tabs>
        <w:spacing w:line="360" w:lineRule="auto"/>
        <w:rPr>
          <w:rFonts w:asciiTheme="minorHAnsi" w:hAnsiTheme="minorHAnsi" w:cstheme="minorHAnsi"/>
          <w:b/>
          <w:bCs/>
          <w:sz w:val="22"/>
          <w:szCs w:val="22"/>
          <w:lang w:val="cy-GB"/>
        </w:rPr>
      </w:pPr>
    </w:p>
    <w:p w14:paraId="454397CA" w14:textId="7D05AF2D" w:rsidR="00693BEB" w:rsidRPr="00CC691B" w:rsidRDefault="003312C6" w:rsidP="00624C42">
      <w:pPr>
        <w:tabs>
          <w:tab w:val="left" w:pos="3884"/>
        </w:tabs>
        <w:spacing w:line="360" w:lineRule="auto"/>
        <w:rPr>
          <w:rFonts w:asciiTheme="minorHAnsi" w:hAnsiTheme="minorHAnsi" w:cstheme="minorHAnsi"/>
          <w:i/>
          <w:iCs/>
          <w:sz w:val="22"/>
          <w:szCs w:val="22"/>
          <w:lang w:val="cy-GB"/>
        </w:rPr>
      </w:pPr>
      <w:r>
        <w:rPr>
          <w:rFonts w:ascii="Calibri" w:eastAsiaTheme="minorHAnsi" w:hAnsi="Calibri" w:cs="Calibri"/>
          <w:b/>
          <w:bCs/>
          <w:sz w:val="22"/>
          <w:szCs w:val="22"/>
          <w:lang w:val="cy-GB"/>
        </w:rPr>
        <w:t xml:space="preserve">Addysgeg: </w:t>
      </w:r>
      <w:r>
        <w:rPr>
          <w:rFonts w:ascii="Calibri" w:eastAsiaTheme="minorHAnsi" w:hAnsi="Calibri" w:cs="Calibri"/>
          <w:i/>
          <w:iCs/>
          <w:sz w:val="22"/>
          <w:szCs w:val="22"/>
          <w:lang w:val="cy-GB"/>
        </w:rPr>
        <w:t>Dylanwadu ar ddysgwyr</w:t>
      </w:r>
    </w:p>
    <w:p w14:paraId="378FE8DC" w14:textId="64337110" w:rsidR="00880103" w:rsidRPr="00CC691B" w:rsidRDefault="00880103" w:rsidP="00624C42">
      <w:pPr>
        <w:pStyle w:val="ListParagraph"/>
        <w:numPr>
          <w:ilvl w:val="0"/>
          <w:numId w:val="4"/>
        </w:num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Gwrando ar ddysgwyr</w:t>
      </w:r>
    </w:p>
    <w:p w14:paraId="142DD97C"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56B2C3CB" w14:textId="77777777" w:rsidR="00600C7B" w:rsidRPr="00CC691B" w:rsidRDefault="00600C7B"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wnaethoch chi a pham? </w:t>
      </w:r>
    </w:p>
    <w:p w14:paraId="1EB1F21E"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3DB88DD8" w14:textId="52A1D701" w:rsidR="00600C7B"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Wrth fynd ati i gynllunio gwers dyniaethau yn seiliedig ar y stori 'Planed arbennig Harri', sy'n trafod gofalu am y ddaear a sut i wneud hyn, roedd yn amlwg bod hyn yn cyd-fynd gyda datblygiad y diben 'dinasyddion egwyddorol, gwybodus’ ac yn cefnogi'r </w:t>
      </w:r>
      <w:r>
        <w:rPr>
          <w:rFonts w:ascii="Calibri" w:eastAsiaTheme="minorHAnsi" w:hAnsi="Calibri" w:cs="Calibri"/>
          <w:b/>
          <w:bCs/>
          <w:sz w:val="22"/>
          <w:szCs w:val="22"/>
          <w:lang w:val="cy-GB"/>
        </w:rPr>
        <w:t xml:space="preserve">pedwar diben i ddysgwyr </w:t>
      </w:r>
      <w:r>
        <w:rPr>
          <w:rFonts w:ascii="Calibri" w:eastAsiaTheme="minorHAnsi" w:hAnsi="Calibri" w:cs="Calibri"/>
          <w:sz w:val="22"/>
          <w:szCs w:val="22"/>
          <w:lang w:val="cy-GB"/>
        </w:rPr>
        <w:t>(Llywodraeth Cymru, 2019). Yn benodol, roedd y wers yn annog y disgyblion i "ddangos eu hymrwymiad i sicrhau cynaliadwyedd y blaned" (Llywodraeth Cymru, 2015).  Wrth ymchwilio i strategaethau o addysgu cynaliadwyedd i ddisgyblion, roedd yn amlwg bod yna waith ymchwil helaeth yn annog ysgolion i addysgu'r agweddau yma er mwyn gosod esiampl gadarnhaol ac ysbrydoli cenedlaethau'r  dyfodol i ofalu am eu daear. Cefnogir hyn gan y ddeddf Llesiant Cenedlaethau'r Dyfodol (2015) sy'n canolbwyntio ar "wella lles cymdeithasol, economaidd, amgylcheddol a diwylliannol Cymru" (Llywodraeth Cymru, 2015, t.3)</w:t>
      </w:r>
    </w:p>
    <w:p w14:paraId="6C267DBC"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 </w:t>
      </w:r>
    </w:p>
    <w:p w14:paraId="1BB283E5" w14:textId="24289290" w:rsidR="00600C7B"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Yn dilyn darllen y stori gyda'r disgyblion, y dasg oedd iddynt feddwl am, a chofnodi addewid personol i'r ddaear gan ddefnyddio syniadau o'r stori fel ysbrydoliaeth. Cynhaliwyd trafodaeth i gychwyn, lle'r oedd cyfle i'r disgyblion lleisio'u barn a rhannu syniadau gyda'r dosbarth gan gefnogi </w:t>
      </w:r>
      <w:r>
        <w:rPr>
          <w:rFonts w:ascii="Calibri" w:eastAsiaTheme="minorHAnsi" w:hAnsi="Calibri" w:cs="Calibri"/>
          <w:b/>
          <w:bCs/>
          <w:sz w:val="22"/>
          <w:szCs w:val="22"/>
          <w:lang w:val="cy-GB"/>
        </w:rPr>
        <w:t xml:space="preserve">gwrando ar ddysgwyr </w:t>
      </w:r>
      <w:r>
        <w:rPr>
          <w:rFonts w:ascii="Calibri" w:eastAsiaTheme="minorHAnsi" w:hAnsi="Calibri" w:cs="Calibri"/>
          <w:sz w:val="22"/>
          <w:szCs w:val="22"/>
          <w:lang w:val="cy-GB"/>
        </w:rPr>
        <w:t>(Llywodraeth Cymru, 2019). Yna roedd y disgyblion yn mynd ati i gofnodi'r syniadau mewn swigen siarad.</w:t>
      </w:r>
    </w:p>
    <w:p w14:paraId="2A7A9F91"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3D483A12" w14:textId="65607CEF" w:rsidR="00600C7B"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Fe wnes i </w:t>
      </w:r>
      <w:r>
        <w:rPr>
          <w:rFonts w:ascii="Calibri" w:eastAsiaTheme="minorHAnsi" w:hAnsi="Calibri" w:cs="Calibri"/>
          <w:b/>
          <w:bCs/>
          <w:sz w:val="22"/>
          <w:szCs w:val="22"/>
          <w:lang w:val="cy-GB"/>
        </w:rPr>
        <w:t xml:space="preserve">wahaniaethu'r </w:t>
      </w:r>
      <w:r>
        <w:rPr>
          <w:rFonts w:ascii="Calibri" w:eastAsiaTheme="minorHAnsi" w:hAnsi="Calibri" w:cs="Calibri"/>
          <w:sz w:val="22"/>
          <w:szCs w:val="22"/>
          <w:lang w:val="cy-GB"/>
        </w:rPr>
        <w:t xml:space="preserve">(Llywodraeth Cymru, 2019) dasg yn ddau er mwyn sicrhau bod pob disgybl yn llwyddo yn y dasg hyd eithaf eu gallu personol. Golyga hyn bod y disgyblion mwy galluog yn mynd </w:t>
      </w:r>
      <w:r>
        <w:rPr>
          <w:rFonts w:ascii="Calibri" w:eastAsiaTheme="minorHAnsi" w:hAnsi="Calibri" w:cs="Calibri"/>
          <w:sz w:val="22"/>
          <w:szCs w:val="22"/>
          <w:lang w:val="cy-GB"/>
        </w:rPr>
        <w:lastRenderedPageBreak/>
        <w:t>ati i ysgrifennu'r frawddeg 'Rwy'n addo...' gan ddilyn y strwythur, ac roedd y grwpiau eraill yn mynegi eu syniadau trwy lun a gair.</w:t>
      </w:r>
    </w:p>
    <w:p w14:paraId="16E88774"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71A1287B" w14:textId="4824E1B1" w:rsidR="00600C7B"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Fel clo i'r wers, fe wnes i gynllunio gêm 'charades' gyda'r disgyblion, lle roedden nhw'n actio allan un o'r pethau gallwn wneud i ofalu am y byd. Yna, fe aethon ati i greu graff ar bictogram, gan nodi sut roedd y disgyblion yn dod i'r ysgol, naill ai cerdded, seiclo, car neu fws. Roedd hyn yn weithgaredd hwylus a oedd yn weledol i'r disgyblion.</w:t>
      </w:r>
    </w:p>
    <w:p w14:paraId="4E9AF17E"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292F3D86" w14:textId="2AA63101" w:rsidR="00600C7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Cefnogodd y gweithgaredd y safon</w:t>
      </w:r>
      <w:r>
        <w:rPr>
          <w:rFonts w:ascii="Calibri" w:eastAsiaTheme="minorHAnsi" w:hAnsi="Calibri" w:cs="Calibri"/>
          <w:b/>
          <w:bCs/>
          <w:sz w:val="22"/>
          <w:szCs w:val="22"/>
          <w:lang w:val="cy-GB"/>
        </w:rPr>
        <w:t xml:space="preserve"> ymelwa ar ddisgyblaethau pynciol mewn meysydd dysgu </w:t>
      </w:r>
      <w:r>
        <w:rPr>
          <w:rFonts w:ascii="Calibri" w:eastAsiaTheme="minorHAnsi" w:hAnsi="Calibri" w:cs="Calibri"/>
          <w:sz w:val="22"/>
          <w:szCs w:val="22"/>
          <w:lang w:val="cy-GB"/>
        </w:rPr>
        <w:t>(Llywodraeth Cymru, 2019), wrth i mi gyfuno agweddau o'r meysydd dyniaethau, llythrennedd, cymhwysedd digidol a chelfyddydau mynegiannol er mwyn cynnig y profiadau i'r disgyblion.</w:t>
      </w:r>
    </w:p>
    <w:p w14:paraId="74245346" w14:textId="77777777" w:rsidR="00172783" w:rsidRPr="00CC691B" w:rsidRDefault="00172783" w:rsidP="00624C42">
      <w:pPr>
        <w:tabs>
          <w:tab w:val="left" w:pos="3884"/>
        </w:tabs>
        <w:spacing w:line="360" w:lineRule="auto"/>
        <w:rPr>
          <w:rFonts w:asciiTheme="minorHAnsi" w:hAnsiTheme="minorHAnsi" w:cstheme="minorHAnsi"/>
          <w:sz w:val="22"/>
          <w:szCs w:val="22"/>
          <w:lang w:val="cy-GB"/>
        </w:rPr>
      </w:pPr>
    </w:p>
    <w:p w14:paraId="145813DA" w14:textId="119FCB0F" w:rsidR="00600C7B" w:rsidRPr="00CC691B" w:rsidRDefault="00600C7B"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Beth rydych chi wedi ei ddysgu?</w:t>
      </w:r>
    </w:p>
    <w:p w14:paraId="68119507" w14:textId="77777777" w:rsidR="00600C7B" w:rsidRPr="00CC691B" w:rsidRDefault="00600C7B" w:rsidP="00624C42">
      <w:pPr>
        <w:tabs>
          <w:tab w:val="left" w:pos="3884"/>
        </w:tabs>
        <w:spacing w:line="360" w:lineRule="auto"/>
        <w:rPr>
          <w:rFonts w:asciiTheme="minorHAnsi" w:hAnsiTheme="minorHAnsi" w:cstheme="minorHAnsi"/>
          <w:sz w:val="22"/>
          <w:szCs w:val="22"/>
          <w:lang w:val="cy-GB"/>
        </w:rPr>
      </w:pPr>
    </w:p>
    <w:p w14:paraId="573EDA0B" w14:textId="051ED5C0" w:rsidR="002A1D9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O'r profiad yma, dysgais fod hi'n bwysig cynnwys y pedwar diben wrth gynllunio ac addysgu gwersi ym mhob maes. Yn aml, mae hyn yn digwydd yn naturiol ac yn cynnig cyfleoedd i'r disgyblion datblygu nifer o sgiliau sy'n werthfawr i fyw bywyd llawn.  </w:t>
      </w:r>
    </w:p>
    <w:p w14:paraId="213FB3B6" w14:textId="77777777" w:rsidR="002A1D99" w:rsidRPr="00CC691B" w:rsidRDefault="002A1D99" w:rsidP="00624C42">
      <w:pPr>
        <w:tabs>
          <w:tab w:val="left" w:pos="3884"/>
        </w:tabs>
        <w:spacing w:line="360" w:lineRule="auto"/>
        <w:rPr>
          <w:rFonts w:asciiTheme="minorHAnsi" w:hAnsiTheme="minorHAnsi" w:cstheme="minorHAnsi"/>
          <w:sz w:val="22"/>
          <w:szCs w:val="22"/>
          <w:lang w:val="cy-GB"/>
        </w:rPr>
      </w:pPr>
    </w:p>
    <w:p w14:paraId="23DE0D2F" w14:textId="47DCB288" w:rsidR="002A1D9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wahaniaethu'r gwaith, dysgais fod hyn yn ffordd effeithiol o sicrhau bod y disgyblion yn cyrraedd eu llawn botensial o fewn eu gallu ac yn osgoi unrhyw digalonni neu wrthod gwneud y gwaith. Llwyddodd pob disgybl feddwl am syniadau yn annibynnol, yn ogystal â chofnodi'r syniad o fewn eu gallu personol. Wrth iddynt rannu eu syniadau, roedd yn amlwg bod y disgyblion balch iawn o'u hun ac yn hapus bod yna cyfleoedd i'w lleisiau cael eu clywed.</w:t>
      </w:r>
    </w:p>
    <w:p w14:paraId="18AC832B" w14:textId="77777777" w:rsidR="002A1D99" w:rsidRPr="00CC691B" w:rsidRDefault="002A1D99" w:rsidP="00624C42">
      <w:pPr>
        <w:tabs>
          <w:tab w:val="left" w:pos="3884"/>
        </w:tabs>
        <w:spacing w:line="360" w:lineRule="auto"/>
        <w:rPr>
          <w:rFonts w:asciiTheme="minorHAnsi" w:hAnsiTheme="minorHAnsi" w:cstheme="minorHAnsi"/>
          <w:sz w:val="22"/>
          <w:szCs w:val="22"/>
          <w:lang w:val="cy-GB"/>
        </w:rPr>
      </w:pPr>
    </w:p>
    <w:p w14:paraId="2D30B9DA" w14:textId="219BE9AB" w:rsidR="002A1D99"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gyfuno agweddau ar draws feysydd gwahanol, dysgais fod hyn yn cyfoethogi'r profiadau a'r dysgu ac yn rhoi cyfleoedd i'r disgyblion datblygu mewn sawl faes ar un tro.</w:t>
      </w:r>
    </w:p>
    <w:p w14:paraId="4CA0AF61" w14:textId="4B75054A" w:rsidR="00880103" w:rsidRPr="00CC691B" w:rsidRDefault="00880103" w:rsidP="00624C42">
      <w:pPr>
        <w:tabs>
          <w:tab w:val="left" w:pos="3884"/>
        </w:tabs>
        <w:spacing w:line="360" w:lineRule="auto"/>
        <w:rPr>
          <w:rFonts w:asciiTheme="minorHAnsi" w:hAnsiTheme="minorHAnsi" w:cstheme="minorHAnsi"/>
          <w:b/>
          <w:bCs/>
          <w:sz w:val="22"/>
          <w:szCs w:val="22"/>
          <w:lang w:val="cy-GB"/>
        </w:rPr>
      </w:pPr>
    </w:p>
    <w:p w14:paraId="6358B4AF" w14:textId="58B38B1B" w:rsidR="00880103" w:rsidRPr="00CC691B" w:rsidRDefault="002A1D99" w:rsidP="00624C42">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 xml:space="preserve">Beth nesaf? </w:t>
      </w:r>
    </w:p>
    <w:p w14:paraId="7AEC8191" w14:textId="5E33940E" w:rsidR="002A1D99" w:rsidRPr="00CC691B" w:rsidRDefault="002A1D99" w:rsidP="00624C42">
      <w:pPr>
        <w:tabs>
          <w:tab w:val="left" w:pos="3884"/>
        </w:tabs>
        <w:spacing w:line="360" w:lineRule="auto"/>
        <w:rPr>
          <w:rFonts w:asciiTheme="minorHAnsi" w:hAnsiTheme="minorHAnsi" w:cstheme="minorHAnsi"/>
          <w:b/>
          <w:bCs/>
          <w:sz w:val="22"/>
          <w:szCs w:val="22"/>
          <w:lang w:val="cy-GB"/>
        </w:rPr>
      </w:pPr>
    </w:p>
    <w:p w14:paraId="325A80C5" w14:textId="7557A0AB" w:rsidR="0095388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sicr, wrth gynllunio gweithgareddau tebyg yn y dyfodol, byddaf yn ystyried y pedwar diben a'r agweddau amrywiol gellir cynnwys. Credaf fod hi'n syniad da i gynllunio gweithgaredd o amgylch y diben er mwyn sicrhau bod y diben yn cael ei gyflawni. Cytunaf yn gryf gyda Llywodraeth Cymru (2015) bod angen cynnig cyfleoedd i'r disgyblion dysgu am gynaliadwyedd ac ymarfer hyn er mwyn gallu bod yn ddinasyddion gwybodus.</w:t>
      </w:r>
    </w:p>
    <w:p w14:paraId="550AD6A3" w14:textId="77777777" w:rsidR="00953886" w:rsidRPr="00CC691B" w:rsidRDefault="00953886" w:rsidP="00624C42">
      <w:pPr>
        <w:tabs>
          <w:tab w:val="left" w:pos="3884"/>
        </w:tabs>
        <w:spacing w:line="360" w:lineRule="auto"/>
        <w:rPr>
          <w:rFonts w:asciiTheme="minorHAnsi" w:hAnsiTheme="minorHAnsi" w:cstheme="minorHAnsi"/>
          <w:sz w:val="22"/>
          <w:szCs w:val="22"/>
          <w:lang w:val="cy-GB"/>
        </w:rPr>
      </w:pPr>
    </w:p>
    <w:p w14:paraId="1BD91996" w14:textId="06C84D2E" w:rsidR="00953886" w:rsidRPr="00CC691B" w:rsidRDefault="003312C6" w:rsidP="00624C42">
      <w:pPr>
        <w:tabs>
          <w:tab w:val="left" w:pos="3884"/>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Wrth ystyried gwahaniaethu, byddaf yn sicr yn parhau i wneud wrth gynllunio pob gweithgaredd er mwyn sicrhau bod pob disgybl yn cyrraedd eu llawn botensial ac yn llwyddo. Bydd hyn hefyd yn sicrhau bod pob disgybl yn hyderus wrth fynd ati i wneud y gwaith yn annibynnol.</w:t>
      </w:r>
    </w:p>
    <w:p w14:paraId="72B75852" w14:textId="77777777" w:rsidR="00953886" w:rsidRPr="00CC691B" w:rsidRDefault="00953886" w:rsidP="00624C42">
      <w:pPr>
        <w:tabs>
          <w:tab w:val="left" w:pos="3884"/>
        </w:tabs>
        <w:spacing w:line="360" w:lineRule="auto"/>
        <w:rPr>
          <w:rFonts w:asciiTheme="minorHAnsi" w:hAnsiTheme="minorHAnsi" w:cstheme="minorHAnsi"/>
          <w:sz w:val="22"/>
          <w:szCs w:val="22"/>
          <w:lang w:val="cy-GB"/>
        </w:rPr>
      </w:pPr>
    </w:p>
    <w:p w14:paraId="5102FE75" w14:textId="5028AF94" w:rsidR="004B3E3B" w:rsidRPr="00CC691B" w:rsidRDefault="00953886" w:rsidP="00624C42">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sz w:val="22"/>
          <w:szCs w:val="22"/>
          <w:lang w:val="cy-GB"/>
        </w:rPr>
        <w:t>Efallai, er mwyn cyfoethogi'r wers ymhellach, byddaf yn cynnwys agweddau ymarferol er mwyn cynnig profiadau go iawn i'r disgyblion. </w:t>
      </w:r>
    </w:p>
    <w:p w14:paraId="43E494AF" w14:textId="77777777" w:rsidR="004B3E3B" w:rsidRPr="00CC691B" w:rsidRDefault="004B3E3B" w:rsidP="00624C42">
      <w:pPr>
        <w:tabs>
          <w:tab w:val="left" w:pos="3884"/>
        </w:tabs>
        <w:spacing w:line="360" w:lineRule="auto"/>
        <w:rPr>
          <w:rFonts w:asciiTheme="minorHAnsi" w:hAnsiTheme="minorHAnsi" w:cstheme="minorHAnsi"/>
          <w:sz w:val="22"/>
          <w:szCs w:val="22"/>
          <w:lang w:val="cy-GB"/>
        </w:rPr>
      </w:pPr>
    </w:p>
    <w:p w14:paraId="25B8FBF6" w14:textId="1E51B90E"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4FACAA04" w14:textId="46B6C92E"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4B235B4C" w14:textId="26725D62"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0C754C3A" w14:textId="609019F1"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324A5FAC" w14:textId="6A451EFA"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78C24052" w14:textId="4F2A9262"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2F3E9889" w14:textId="0F6E9EEF"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21D3DE2A" w14:textId="77777777" w:rsidR="00D14F79" w:rsidRPr="00CC691B" w:rsidRDefault="00D14F79" w:rsidP="00624C42">
      <w:pPr>
        <w:tabs>
          <w:tab w:val="left" w:pos="3884"/>
        </w:tabs>
        <w:spacing w:line="360" w:lineRule="auto"/>
        <w:rPr>
          <w:rFonts w:asciiTheme="minorHAnsi" w:hAnsiTheme="minorHAnsi" w:cstheme="minorHAnsi"/>
          <w:b/>
          <w:bCs/>
          <w:sz w:val="22"/>
          <w:szCs w:val="22"/>
          <w:lang w:val="cy-GB"/>
        </w:rPr>
      </w:pPr>
    </w:p>
    <w:p w14:paraId="5CD6BDA8" w14:textId="3536ABAD" w:rsidR="0088555B" w:rsidRPr="00CC691B" w:rsidRDefault="0088555B" w:rsidP="00BC296A">
      <w:pPr>
        <w:tabs>
          <w:tab w:val="center" w:pos="4510"/>
        </w:tabs>
        <w:spacing w:line="360" w:lineRule="auto"/>
        <w:rPr>
          <w:rFonts w:asciiTheme="minorHAnsi" w:hAnsiTheme="minorHAnsi" w:cstheme="minorHAnsi"/>
          <w:b/>
          <w:bCs/>
          <w:sz w:val="22"/>
          <w:szCs w:val="22"/>
          <w:lang w:val="cy-GB"/>
        </w:rPr>
      </w:pPr>
    </w:p>
    <w:p w14:paraId="03D35270" w14:textId="37D379BE" w:rsidR="00C5691B" w:rsidRDefault="00C5691B" w:rsidP="00624C42">
      <w:pPr>
        <w:tabs>
          <w:tab w:val="center" w:pos="4510"/>
        </w:tabs>
        <w:spacing w:line="360" w:lineRule="auto"/>
        <w:jc w:val="center"/>
        <w:rPr>
          <w:rFonts w:asciiTheme="minorHAnsi" w:hAnsiTheme="minorHAnsi" w:cstheme="minorHAnsi"/>
          <w:b/>
          <w:bCs/>
          <w:sz w:val="22"/>
          <w:szCs w:val="22"/>
          <w:lang w:val="cy-GB"/>
        </w:rPr>
      </w:pPr>
    </w:p>
    <w:p w14:paraId="46F2331B" w14:textId="549F7EC8"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05CF8EAF" w14:textId="06A182C1"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7D21DBE9" w14:textId="16FE6385"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383CB21E" w14:textId="0B8A09B6"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49A3324E" w14:textId="14CDB41A"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32831426" w14:textId="69A8D350"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0CBF9848" w14:textId="2D41AB12"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4B4C8BC2" w14:textId="529A707C"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09DA2B2E" w14:textId="11B726EE"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3A5D3A2C" w14:textId="258D8F4A"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42BED38A" w14:textId="2DC61DD1"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247295BF" w14:textId="5AE78A6A"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2B18741A" w14:textId="29D2F006" w:rsidR="00BC296A" w:rsidRDefault="00BC296A" w:rsidP="00624C42">
      <w:pPr>
        <w:tabs>
          <w:tab w:val="center" w:pos="4510"/>
        </w:tabs>
        <w:spacing w:line="360" w:lineRule="auto"/>
        <w:jc w:val="center"/>
        <w:rPr>
          <w:rFonts w:asciiTheme="minorHAnsi" w:hAnsiTheme="minorHAnsi" w:cstheme="minorHAnsi"/>
          <w:b/>
          <w:bCs/>
          <w:sz w:val="22"/>
          <w:szCs w:val="22"/>
          <w:lang w:val="cy-GB"/>
        </w:rPr>
      </w:pPr>
    </w:p>
    <w:p w14:paraId="1C4EDE90" w14:textId="77777777" w:rsidR="00BC296A" w:rsidRPr="00CC691B" w:rsidRDefault="00BC296A" w:rsidP="00624C42">
      <w:pPr>
        <w:tabs>
          <w:tab w:val="center" w:pos="4510"/>
        </w:tabs>
        <w:spacing w:line="360" w:lineRule="auto"/>
        <w:jc w:val="center"/>
        <w:rPr>
          <w:rFonts w:asciiTheme="minorHAnsi" w:hAnsiTheme="minorHAnsi" w:cstheme="minorHAnsi"/>
          <w:b/>
          <w:bCs/>
          <w:sz w:val="22"/>
          <w:szCs w:val="22"/>
          <w:lang w:val="cy-GB"/>
        </w:rPr>
      </w:pPr>
    </w:p>
    <w:p w14:paraId="558C3DE3" w14:textId="13273433" w:rsidR="000A7112" w:rsidRPr="00CC691B" w:rsidRDefault="00521C23" w:rsidP="00624C42">
      <w:pPr>
        <w:tabs>
          <w:tab w:val="center" w:pos="4510"/>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Rhan 2</w:t>
      </w:r>
    </w:p>
    <w:p w14:paraId="7D05D38E" w14:textId="14491FAF" w:rsidR="00521C23" w:rsidRPr="00CC691B" w:rsidRDefault="00EA3068" w:rsidP="00624C42">
      <w:pPr>
        <w:tabs>
          <w:tab w:val="center" w:pos="4510"/>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t>Adfyfyrio Beirniadol</w:t>
      </w:r>
    </w:p>
    <w:p w14:paraId="29DB8E9E" w14:textId="35F0AB4B" w:rsidR="000A7112" w:rsidRPr="00CC691B" w:rsidRDefault="00747071" w:rsidP="00624C42">
      <w:pPr>
        <w:tabs>
          <w:tab w:val="center" w:pos="4510"/>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lastRenderedPageBreak/>
        <w:t>(2000)</w:t>
      </w:r>
    </w:p>
    <w:p w14:paraId="4CC172F4" w14:textId="77777777" w:rsidR="00E51548" w:rsidRPr="00CC691B" w:rsidRDefault="00E51548" w:rsidP="00624C42">
      <w:pPr>
        <w:tabs>
          <w:tab w:val="center" w:pos="4510"/>
        </w:tabs>
        <w:spacing w:line="360" w:lineRule="auto"/>
        <w:rPr>
          <w:rFonts w:asciiTheme="minorHAnsi" w:hAnsiTheme="minorHAnsi" w:cstheme="minorHAnsi"/>
          <w:b/>
          <w:bCs/>
          <w:sz w:val="22"/>
          <w:szCs w:val="22"/>
          <w:lang w:val="cy-GB"/>
        </w:rPr>
      </w:pPr>
    </w:p>
    <w:p w14:paraId="526D7A29" w14:textId="2DB962B0" w:rsidR="00B8097D"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Bwriedir y rhan yma o’r aseiniad adfyfyrio’n feirniadol ar gynnydd personol yn fy nealltwriaeth o’r Maes Dysgu a Phrofiad (MDaPh) ‘Iechyd a Lles’, sy’n elfen hanfodol o’r Cwricwlwm Newydd i Gymru. Dewiswyd yr agwedd hon, gan ei fod yn gysylltiedig gyda’r adfyfyriad ar gynllunio ar gyfer y pedwar diben yn Rhan 1 o’r aseiniad. Yn ogystal, mae’n deillio o ddiddordeb personol a maes lle gellir cyfrannu at ddatblygiad proffesiynol pellach. Er fy mod wedi bod yn hynod ffodus i gynllunio ac addysgu nifer o wersi yn ffocysu ar ddatblygiad yn y maes ‘Iechyd a Lles’, teimlaf, gan ei fod yn agwedd newydd o’r Cwricwlwm Newydd i Gymru, mae’n faes lle gallaf ddatblygu a dyfnhau fy nealltwriaeth ymhellach, yn enwedig wrth ystyried cefnogi dilyniant y dysgwyr.</w:t>
      </w:r>
    </w:p>
    <w:p w14:paraId="511F071C" w14:textId="2E609E35" w:rsidR="009D6695" w:rsidRPr="00CC691B" w:rsidRDefault="009D6695" w:rsidP="00624C42">
      <w:pPr>
        <w:tabs>
          <w:tab w:val="center" w:pos="4510"/>
        </w:tabs>
        <w:spacing w:line="360" w:lineRule="auto"/>
        <w:rPr>
          <w:rFonts w:asciiTheme="minorHAnsi" w:hAnsiTheme="minorHAnsi" w:cstheme="minorHAnsi"/>
          <w:sz w:val="22"/>
          <w:szCs w:val="22"/>
          <w:lang w:val="cy-GB"/>
        </w:rPr>
      </w:pPr>
    </w:p>
    <w:p w14:paraId="0580ACA7" w14:textId="2690775B" w:rsidR="00F57BD5"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Ffocysir yr agwedd yma yn benodol ar y safon ‘Addysgeg: Hyrwyddo’ a gaiff ei ddiffinio fel:</w:t>
      </w:r>
    </w:p>
    <w:p w14:paraId="467BD404" w14:textId="77777777" w:rsidR="00E82B22" w:rsidRPr="00CC691B" w:rsidRDefault="00E82B22" w:rsidP="00624C42">
      <w:pPr>
        <w:tabs>
          <w:tab w:val="center" w:pos="4510"/>
        </w:tabs>
        <w:spacing w:line="360" w:lineRule="auto"/>
        <w:rPr>
          <w:rFonts w:asciiTheme="minorHAnsi" w:hAnsiTheme="minorHAnsi" w:cstheme="minorHAnsi"/>
          <w:sz w:val="22"/>
          <w:szCs w:val="22"/>
          <w:lang w:val="cy-GB"/>
        </w:rPr>
      </w:pPr>
    </w:p>
    <w:p w14:paraId="4BA21359" w14:textId="7CA083A8" w:rsidR="009D6695" w:rsidRPr="00CC691B" w:rsidRDefault="00EE14DC" w:rsidP="00624C42">
      <w:pPr>
        <w:tabs>
          <w:tab w:val="center" w:pos="4510"/>
        </w:tabs>
        <w:spacing w:line="360" w:lineRule="auto"/>
        <w:ind w:left="720"/>
        <w:rPr>
          <w:rFonts w:asciiTheme="minorHAnsi" w:hAnsiTheme="minorHAnsi" w:cstheme="minorHAnsi"/>
          <w:bCs/>
          <w:i/>
          <w:sz w:val="22"/>
          <w:szCs w:val="22"/>
          <w:lang w:val="cy-GB"/>
        </w:rPr>
      </w:pPr>
      <w:r w:rsidRPr="00CC691B">
        <w:rPr>
          <w:rFonts w:asciiTheme="minorHAnsi" w:hAnsiTheme="minorHAnsi" w:cstheme="minorHAnsi"/>
          <w:bCs/>
          <w:i/>
          <w:sz w:val="22"/>
          <w:szCs w:val="22"/>
          <w:lang w:val="cy-GB"/>
        </w:rPr>
        <w:t>“Mae’r darpar athro’n arddangos gwybodaeth am addysgeg a disgyblaethau perthnasol o fewn, ac ar draws, cynnwys pynciau, meysydd dysgu, a themâu trawsgwricwlaidd; mae hefyd yn arddangos dealltwriaeth o hyn ac yn cynllunio’n briodol yn ôl hynny.”</w:t>
      </w:r>
    </w:p>
    <w:p w14:paraId="34E7B327" w14:textId="37D0A108" w:rsidR="00EE14DC" w:rsidRPr="00CC691B" w:rsidRDefault="00EE14DC" w:rsidP="00624C42">
      <w:pPr>
        <w:tabs>
          <w:tab w:val="center" w:pos="4510"/>
        </w:tabs>
        <w:spacing w:line="360" w:lineRule="auto"/>
        <w:ind w:left="720"/>
        <w:rPr>
          <w:rFonts w:asciiTheme="minorHAnsi" w:hAnsiTheme="minorHAnsi" w:cstheme="minorHAnsi"/>
          <w:bCs/>
          <w:i/>
          <w:sz w:val="22"/>
          <w:szCs w:val="22"/>
          <w:lang w:val="cy-GB"/>
        </w:rPr>
      </w:pPr>
    </w:p>
    <w:p w14:paraId="59BE7CC8" w14:textId="3AAD65AF" w:rsidR="00EE14DC" w:rsidRPr="00CC691B" w:rsidRDefault="00EE14DC" w:rsidP="00624C42">
      <w:pPr>
        <w:tabs>
          <w:tab w:val="center" w:pos="4510"/>
        </w:tabs>
        <w:spacing w:line="360" w:lineRule="auto"/>
        <w:ind w:left="720"/>
        <w:jc w:val="right"/>
        <w:rPr>
          <w:rFonts w:asciiTheme="minorHAnsi" w:hAnsiTheme="minorHAnsi" w:cstheme="minorHAnsi"/>
          <w:iCs/>
          <w:sz w:val="22"/>
          <w:szCs w:val="22"/>
          <w:lang w:val="cy-GB"/>
        </w:rPr>
      </w:pPr>
      <w:r w:rsidRPr="00CC691B">
        <w:rPr>
          <w:rFonts w:asciiTheme="minorHAnsi" w:hAnsiTheme="minorHAnsi" w:cstheme="minorHAnsi"/>
          <w:bCs/>
          <w:iCs/>
          <w:sz w:val="22"/>
          <w:szCs w:val="22"/>
          <w:lang w:val="cy-GB"/>
        </w:rPr>
        <w:t>(Llywodraeth Cymru, 2019</w:t>
      </w:r>
      <w:r w:rsidR="00327853" w:rsidRPr="00CC691B">
        <w:rPr>
          <w:rFonts w:asciiTheme="minorHAnsi" w:hAnsiTheme="minorHAnsi" w:cstheme="minorHAnsi"/>
          <w:bCs/>
          <w:iCs/>
          <w:sz w:val="22"/>
          <w:szCs w:val="22"/>
          <w:lang w:val="cy-GB"/>
        </w:rPr>
        <w:t>, t.</w:t>
      </w:r>
      <w:r w:rsidR="00473FC5" w:rsidRPr="00CC691B">
        <w:rPr>
          <w:rFonts w:asciiTheme="minorHAnsi" w:hAnsiTheme="minorHAnsi" w:cstheme="minorHAnsi"/>
          <w:bCs/>
          <w:iCs/>
          <w:sz w:val="22"/>
          <w:szCs w:val="22"/>
          <w:lang w:val="cy-GB"/>
        </w:rPr>
        <w:t>3</w:t>
      </w:r>
      <w:r w:rsidRPr="00CC691B">
        <w:rPr>
          <w:rFonts w:asciiTheme="minorHAnsi" w:hAnsiTheme="minorHAnsi" w:cstheme="minorHAnsi"/>
          <w:bCs/>
          <w:iCs/>
          <w:sz w:val="22"/>
          <w:szCs w:val="22"/>
          <w:lang w:val="cy-GB"/>
        </w:rPr>
        <w:t>)</w:t>
      </w:r>
    </w:p>
    <w:p w14:paraId="6A4D6E0B" w14:textId="3783929C" w:rsidR="0074492F" w:rsidRPr="00CC691B" w:rsidRDefault="0074492F" w:rsidP="00624C42">
      <w:pPr>
        <w:tabs>
          <w:tab w:val="center" w:pos="4510"/>
        </w:tabs>
        <w:spacing w:line="360" w:lineRule="auto"/>
        <w:rPr>
          <w:rFonts w:asciiTheme="minorHAnsi" w:hAnsiTheme="minorHAnsi" w:cstheme="minorHAnsi"/>
          <w:sz w:val="22"/>
          <w:szCs w:val="22"/>
          <w:lang w:val="cy-GB"/>
        </w:rPr>
      </w:pPr>
    </w:p>
    <w:p w14:paraId="4D9C32C1" w14:textId="5B75A62C" w:rsidR="0074492F"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Edrychir yn benodol ar beth yw pwrpas y maes ‘Iechyd a Lles’, pam y mae hyn yn cael ei gynnwys yn y Cwricwlwm Newydd i Gymru, a’r agweddau sydd yng nghlwm â hyn. Yna, bwriedir ffocysu ar y manteision a dadlau yn erbyn addysgu’r agweddau yma yn yr ysgol gynradd, gan drafod y strategaethau o gynllunio ac addysgu’r maes yn llwyddiannus. Yn olaf, trafodir sut mae hyn wedi cyfrannu at fy natblygiad a dealltwriaeth bersonol o’r maes, gan ystyried awgrymiadau ar gyfer y dyfodol.</w:t>
      </w:r>
    </w:p>
    <w:p w14:paraId="2830A1CD" w14:textId="6CBBFFA6" w:rsidR="00E9794A" w:rsidRPr="00CC691B" w:rsidRDefault="00E9794A" w:rsidP="00624C42">
      <w:pPr>
        <w:tabs>
          <w:tab w:val="center" w:pos="4510"/>
        </w:tabs>
        <w:spacing w:line="360" w:lineRule="auto"/>
        <w:rPr>
          <w:rFonts w:asciiTheme="minorHAnsi" w:hAnsiTheme="minorHAnsi" w:cstheme="minorHAnsi"/>
          <w:sz w:val="22"/>
          <w:szCs w:val="22"/>
          <w:lang w:val="cy-GB"/>
        </w:rPr>
      </w:pPr>
    </w:p>
    <w:p w14:paraId="6F05D04D" w14:textId="236ED98C" w:rsidR="00694B29" w:rsidRPr="00CC691B" w:rsidRDefault="003312C6" w:rsidP="00624C42">
      <w:pPr>
        <w:tabs>
          <w:tab w:val="center" w:pos="4510"/>
        </w:tabs>
        <w:spacing w:line="360" w:lineRule="auto"/>
        <w:rPr>
          <w:rFonts w:asciiTheme="minorHAnsi" w:hAnsiTheme="minorHAnsi" w:cstheme="minorHAnsi"/>
          <w:sz w:val="22"/>
          <w:szCs w:val="22"/>
        </w:rPr>
      </w:pPr>
      <w:r>
        <w:rPr>
          <w:rFonts w:ascii="Calibri" w:eastAsiaTheme="minorHAnsi" w:hAnsi="Calibri" w:cs="Calibri"/>
          <w:sz w:val="22"/>
          <w:szCs w:val="22"/>
          <w:lang w:val="cy-GB"/>
        </w:rPr>
        <w:t>Noda Llywodraeth Cymru (2020) mai prif bwrpas y Maes Dysgu a Phrofiad, ‘Iechyd a Lles’, yw “</w:t>
      </w:r>
      <w:proofErr w:type="spellStart"/>
      <w:r>
        <w:rPr>
          <w:rFonts w:ascii="Calibri" w:eastAsiaTheme="minorHAnsi" w:hAnsi="Calibri" w:cs="Calibri"/>
          <w:sz w:val="22"/>
          <w:szCs w:val="22"/>
        </w:rPr>
        <w:t>datblygu</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gallu</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dysgwyr</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i</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wynebu</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heriau</w:t>
      </w:r>
      <w:proofErr w:type="spellEnd"/>
      <w:r>
        <w:rPr>
          <w:rFonts w:ascii="Calibri" w:eastAsiaTheme="minorHAnsi" w:hAnsi="Calibri" w:cs="Calibri"/>
          <w:sz w:val="22"/>
          <w:szCs w:val="22"/>
        </w:rPr>
        <w:t xml:space="preserve"> a </w:t>
      </w:r>
      <w:proofErr w:type="spellStart"/>
      <w:r>
        <w:rPr>
          <w:rFonts w:ascii="Calibri" w:eastAsiaTheme="minorHAnsi" w:hAnsi="Calibri" w:cs="Calibri"/>
          <w:sz w:val="22"/>
          <w:szCs w:val="22"/>
        </w:rPr>
        <w:t>chyfleoedd</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bywyd</w:t>
      </w:r>
      <w:proofErr w:type="spellEnd"/>
      <w:r>
        <w:rPr>
          <w:rFonts w:ascii="Calibri" w:eastAsiaTheme="minorHAnsi" w:hAnsi="Calibri" w:cs="Calibri"/>
          <w:sz w:val="22"/>
          <w:szCs w:val="22"/>
          <w:lang w:val="cy-GB"/>
        </w:rPr>
        <w:t>” trwy roi’r hyn sydd angen ar ddisgyblion i  lwyddo. Mae’r maes yn ffocysu’n benodol ar yr agweddau “</w:t>
      </w:r>
      <w:r>
        <w:rPr>
          <w:rFonts w:ascii="Calibri" w:eastAsiaTheme="minorHAnsi" w:hAnsi="Calibri" w:cs="Calibri"/>
          <w:sz w:val="22"/>
          <w:szCs w:val="22"/>
        </w:rPr>
        <w:t xml:space="preserve">iechyd a </w:t>
      </w:r>
      <w:proofErr w:type="spellStart"/>
      <w:r>
        <w:rPr>
          <w:rFonts w:ascii="Calibri" w:eastAsiaTheme="minorHAnsi" w:hAnsi="Calibri" w:cs="Calibri"/>
          <w:sz w:val="22"/>
          <w:szCs w:val="22"/>
        </w:rPr>
        <w:t>datblygiad</w:t>
      </w:r>
      <w:proofErr w:type="spellEnd"/>
      <w:r>
        <w:rPr>
          <w:rFonts w:ascii="Calibri" w:eastAsiaTheme="minorHAnsi" w:hAnsi="Calibri" w:cs="Calibri"/>
          <w:sz w:val="22"/>
          <w:szCs w:val="22"/>
        </w:rPr>
        <w:t xml:space="preserve"> y </w:t>
      </w:r>
      <w:proofErr w:type="spellStart"/>
      <w:r>
        <w:rPr>
          <w:rFonts w:ascii="Calibri" w:eastAsiaTheme="minorHAnsi" w:hAnsi="Calibri" w:cs="Calibri"/>
          <w:sz w:val="22"/>
          <w:szCs w:val="22"/>
        </w:rPr>
        <w:t>corff</w:t>
      </w:r>
      <w:proofErr w:type="spellEnd"/>
      <w:r>
        <w:rPr>
          <w:rFonts w:ascii="Calibri" w:eastAsiaTheme="minorHAnsi" w:hAnsi="Calibri" w:cs="Calibri"/>
          <w:sz w:val="22"/>
          <w:szCs w:val="22"/>
        </w:rPr>
        <w:t xml:space="preserve">, iechyd </w:t>
      </w:r>
      <w:proofErr w:type="spellStart"/>
      <w:r>
        <w:rPr>
          <w:rFonts w:ascii="Calibri" w:eastAsiaTheme="minorHAnsi" w:hAnsi="Calibri" w:cs="Calibri"/>
          <w:sz w:val="22"/>
          <w:szCs w:val="22"/>
        </w:rPr>
        <w:t>meddwl</w:t>
      </w:r>
      <w:proofErr w:type="spellEnd"/>
      <w:r>
        <w:rPr>
          <w:rFonts w:ascii="Calibri" w:eastAsiaTheme="minorHAnsi" w:hAnsi="Calibri" w:cs="Calibri"/>
          <w:sz w:val="22"/>
          <w:szCs w:val="22"/>
        </w:rPr>
        <w:t xml:space="preserve">, a </w:t>
      </w:r>
      <w:proofErr w:type="spellStart"/>
      <w:r>
        <w:rPr>
          <w:rFonts w:ascii="Calibri" w:eastAsiaTheme="minorHAnsi" w:hAnsi="Calibri" w:cs="Calibri"/>
          <w:sz w:val="22"/>
          <w:szCs w:val="22"/>
        </w:rPr>
        <w:t>lles</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emosiynol</w:t>
      </w:r>
      <w:proofErr w:type="spellEnd"/>
      <w:r>
        <w:rPr>
          <w:rFonts w:ascii="Calibri" w:eastAsiaTheme="minorHAnsi" w:hAnsi="Calibri" w:cs="Calibri"/>
          <w:sz w:val="22"/>
          <w:szCs w:val="22"/>
        </w:rPr>
        <w:t xml:space="preserve"> a </w:t>
      </w:r>
      <w:proofErr w:type="spellStart"/>
      <w:r>
        <w:rPr>
          <w:rFonts w:ascii="Calibri" w:eastAsiaTheme="minorHAnsi" w:hAnsi="Calibri" w:cs="Calibri"/>
          <w:sz w:val="22"/>
          <w:szCs w:val="22"/>
        </w:rPr>
        <w:t>chymdeithasol</w:t>
      </w:r>
      <w:proofErr w:type="spellEnd"/>
      <w:r>
        <w:rPr>
          <w:rFonts w:ascii="Calibri" w:eastAsiaTheme="minorHAnsi" w:hAnsi="Calibri" w:cs="Calibri"/>
          <w:sz w:val="22"/>
          <w:szCs w:val="22"/>
        </w:rPr>
        <w:t>.</w:t>
      </w:r>
      <w:r>
        <w:rPr>
          <w:rFonts w:ascii="Calibri" w:eastAsiaTheme="minorHAnsi" w:hAnsi="Calibri" w:cs="Calibri"/>
          <w:sz w:val="22"/>
          <w:szCs w:val="22"/>
          <w:lang w:val="cy-GB"/>
        </w:rPr>
        <w:t xml:space="preserve">” (Llywodraeth Cymru, 2020). Tynnir sylw penodol at ddealltwriaeth o iechyd a lles meddyliol yn ogystal â chorfforol. Cyfeirir at fesur cynnydd yn y maes yn “aflinol”, gan fod pob plentyn yn dilyn llwybrau gwahanol ac yn gwneud cynnydd ar raddfeydd gwahanol, yn ddibynnol ar eu profiadau. Felly, wrth ystyried dilyniant yn y maes hwn, nid yw hyn o reidrwydd yn broses cam wrth gam ond yn hyblyg ac yn agored i newid.  </w:t>
      </w:r>
    </w:p>
    <w:p w14:paraId="76ABF0C7" w14:textId="6BBFC478" w:rsidR="00912575" w:rsidRPr="00CC691B" w:rsidRDefault="00912575" w:rsidP="00624C42">
      <w:pPr>
        <w:tabs>
          <w:tab w:val="center" w:pos="4510"/>
        </w:tabs>
        <w:spacing w:line="360" w:lineRule="auto"/>
        <w:rPr>
          <w:rFonts w:asciiTheme="minorHAnsi" w:hAnsiTheme="minorHAnsi" w:cstheme="minorHAnsi"/>
          <w:sz w:val="22"/>
          <w:szCs w:val="22"/>
          <w:lang w:val="cy-GB"/>
        </w:rPr>
      </w:pPr>
    </w:p>
    <w:p w14:paraId="63A883C2" w14:textId="3BC92435" w:rsidR="00E55464"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Gwelir cysylltiadau cryf rhwng y maes ‘Iechyd a Lles’ â’r Pedwar Diben, sydd wrth wraidd y Cwricwlwm Newydd i Gymru. Gwneir hyn, trwy ymgysylltu agweddau’r maes megis datblygiad seicolegol, emosiynol, diwylliannol a chymdeithasol er mwyn caniatáu bod y dysgwyr yn gallu addasu a chymryd rhan yn ein byd newidiol parhaus (CSJES, 2017). Prif bwrpas y Pedwar Diben yw “dylanwadu ar y ffordd y mae ymarferwyr yn cynllunio, yn addysgu ac yn asesu.” (Llywodraeth Cymru, 2015) Felly, mae’r ffaith bod y MDaPh Iechyd yn Lles yn cefnogi hyn drwyddi draw yn dangos ei bod yn agwedd cyfoes, perthnasol a hollbwysig fel rhan o’r Cwricwlwm Newydd i Gymru.</w:t>
      </w:r>
    </w:p>
    <w:p w14:paraId="08A631A6" w14:textId="6ACB5B3C" w:rsidR="00441E47" w:rsidRPr="00CC691B" w:rsidRDefault="00441E47" w:rsidP="00624C42">
      <w:pPr>
        <w:tabs>
          <w:tab w:val="center" w:pos="4510"/>
        </w:tabs>
        <w:spacing w:line="360" w:lineRule="auto"/>
        <w:rPr>
          <w:rFonts w:asciiTheme="minorHAnsi" w:hAnsiTheme="minorHAnsi" w:cstheme="minorHAnsi"/>
          <w:sz w:val="22"/>
          <w:szCs w:val="22"/>
          <w:lang w:val="cy-GB"/>
        </w:rPr>
      </w:pPr>
    </w:p>
    <w:p w14:paraId="2BFEA910" w14:textId="2CFBA0F7" w:rsidR="00E55464"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Dengys gwaith llenyddiaeth helaeth bod cynnwys y maes ‘Iechyd a Lles’ yn y Cwricwlwm Newydd i Gymru yn beth cadarnhaol a flaengar ar gyfer symud addysg ymlaen yng Nghymru. Trwy gynllunio ac addysgu hyn yn effeithiol, creda’r gwasanaeth Iechyd Gwladol (2018) ei fod yn “arfogi pobl ifanc am oes, gan gynnwys trwy brofiadau a dysgu ar sail sgiliau”. Er mwyn gwneud hyn yn effeithiol, rhaid ystyried y dulliau a strategaethau amrywiol o wneud, gan ystyried y plentyn yn ganolog.</w:t>
      </w:r>
    </w:p>
    <w:p w14:paraId="579CF0C3" w14:textId="3ACD4C6C" w:rsidR="0059651E" w:rsidRPr="00CC691B" w:rsidRDefault="0059651E" w:rsidP="00624C42">
      <w:pPr>
        <w:tabs>
          <w:tab w:val="center" w:pos="4510"/>
        </w:tabs>
        <w:spacing w:line="360" w:lineRule="auto"/>
        <w:rPr>
          <w:rFonts w:asciiTheme="minorHAnsi" w:hAnsiTheme="minorHAnsi" w:cstheme="minorHAnsi"/>
          <w:sz w:val="22"/>
          <w:szCs w:val="22"/>
          <w:lang w:val="cy-GB"/>
        </w:rPr>
      </w:pPr>
    </w:p>
    <w:p w14:paraId="68A0A1DD" w14:textId="2A2D4FFE" w:rsidR="00960FF2"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Awgryma darllen pellach bod y defnydd o siaradwyr gwadd yn strategaeth hynod effeithiol o gefnogi datblygiad dysgwyr yn y maes ‘Iechyd a Lles’. Cefnoga Percy et al (2019) bod siaradwyr gwadd sy’n ffocysu ar “dyheadau, haneffeithlonrwydd, gwytnwch ac agweddau tuag at ddisgwyliadau” yn cynyddu cyfraniad ac yn ysgogi disgyblion. Mae yna gyfleoedd helaeth i gyfoethogi dysgu trwy wahodd siaradwr i gynnal trafodaeth gyda disgyblion gan sicrhau awyrgylch positif ac agored i ddysgu mwy.</w:t>
      </w:r>
    </w:p>
    <w:p w14:paraId="174CC613" w14:textId="77777777" w:rsidR="005A73D8" w:rsidRPr="00CC691B" w:rsidRDefault="005A73D8" w:rsidP="00624C42">
      <w:pPr>
        <w:tabs>
          <w:tab w:val="center" w:pos="4510"/>
        </w:tabs>
        <w:spacing w:line="360" w:lineRule="auto"/>
        <w:rPr>
          <w:rFonts w:asciiTheme="minorHAnsi" w:hAnsiTheme="minorHAnsi" w:cstheme="minorHAnsi"/>
          <w:sz w:val="22"/>
          <w:szCs w:val="22"/>
          <w:lang w:val="cy-GB"/>
        </w:rPr>
      </w:pPr>
    </w:p>
    <w:p w14:paraId="37746074" w14:textId="367C791C" w:rsidR="005D4F61"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 hyn, mae yna sawl ystyriaeth sy’n dod ynghlwm â gwahodd siaradwyr gwadd i arwain trafodaethau yn yr ysgol. Dadleua Estyn (2017) bod angen ystyried a ydy’r siaradwr yn addas ac os oes pwrpas ac amcan clir tu ôl wneud hyn? Heb reswm dilys, nid oes pwrpas i wahodd y siaradwr gennym ni fydd deilliannau mesuradwy yn dod o ganlyniad i hyn.</w:t>
      </w:r>
    </w:p>
    <w:p w14:paraId="38F1FBBE" w14:textId="571C02D5" w:rsidR="00660244"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Cydnabyddir hefyd bod angen ystyried yr agweddau diogelwch sydd ynghlwm â gwahodd ymwelwr i’r ysgol. Mae diogelu yn agwedd flaenorol o fewn ysgolion, ac felly, mae’n rhaid ystyried yr agwedd yma wrth wahodd unigolyn i siarad. Pwysleisia Hall (2018) bod yna nifer helaeth o elfennau mae’n rhaid i ysgolion ystyried cyn gwahodd siaradwr. Mae rhai o’r agweddau yma’n cynnwys goruchwylio’r ymwelydd ar bob adeg, rhannu cynnwys y drafodaeth cyn cychwyn, casglu gwybodaeth angenrheidiol am yr ymwelydd a sicrhau bod polisïau a dogfen i’r ymwelydd arwyddo. Felly, yn amlwg mae gwahodd siaradwr yn arwain at ganlyniadau effeithiol iawn, ond, mae’n rhaid bod yn wyliadwrus ac ymwybodol o’r ystyriaethau yma fel man cychwyn.</w:t>
      </w:r>
    </w:p>
    <w:p w14:paraId="5CA410D2" w14:textId="1D2642F3" w:rsidR="00EB08E7" w:rsidRPr="00CC691B" w:rsidRDefault="00EB08E7" w:rsidP="00624C42">
      <w:pPr>
        <w:tabs>
          <w:tab w:val="center" w:pos="4510"/>
        </w:tabs>
        <w:spacing w:line="360" w:lineRule="auto"/>
        <w:rPr>
          <w:rFonts w:asciiTheme="minorHAnsi" w:hAnsiTheme="minorHAnsi" w:cstheme="minorHAnsi"/>
          <w:sz w:val="22"/>
          <w:szCs w:val="22"/>
          <w:lang w:val="cy-GB"/>
        </w:rPr>
      </w:pPr>
    </w:p>
    <w:p w14:paraId="5FE32504" w14:textId="2C0D1324" w:rsidR="00EB08E7"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Agwedd arall o’r maes sydd wedi cael llawer iawn o sylw yn ddiweddar yw cydberthnasau iach. Mae hyn yn cael ei gynnwys yn y Cwricwlwm Newydd i Gymru o dan y datganiad “Mae cydberthnasau iach yn hanfodol ar gyfer ein lles” (Llywodraeth Cymru, 2020). Mae’n ymwneud â sut i sylweddoli pan nad yw cydberthynas yn iach, beth sy’n gwneud cydberthynas iach a sut i gadw’n ddiogel mewn cydberthnasau. Cefnoga’r NSPCC (2021) bod hyrwyddo perthnasoedd iach yn rhan allweddol o addysg plant ac yn cyfrannu’n sylweddol at eu lles trwy sicrhau ymdeimlad o ddiogelwch. Er hyn, mae’n rhaid sicrhau bod hyn yn cael ei dynesu mewn dull addas a phriodol gan ystyried oed y plentyn a’i anghenion personol. Awgryma Sword (2021) mai’r ffordd gorau i ddynesu at y pwnc, a all fod ychydig yn sensitif i rai, yw trafod ffiniau, meddwl am sut hoffen nhw cael eu trin mewn perthynas, a dysgu plant sut i gyfathrebu’n effeithiol. Tynnir sylw penodol at y cydsyniad o ragfarn ac ystrydebau ac annog pob disgybl i fagu cydberthnasau iach gyda’i gilydd waeth beth eu rhyw, hil, credoau ayb.</w:t>
      </w:r>
    </w:p>
    <w:p w14:paraId="43B36FF9" w14:textId="2F1BE6B2" w:rsidR="00494213" w:rsidRPr="00CC691B" w:rsidRDefault="00494213" w:rsidP="00624C42">
      <w:pPr>
        <w:tabs>
          <w:tab w:val="center" w:pos="4510"/>
        </w:tabs>
        <w:spacing w:line="360" w:lineRule="auto"/>
        <w:rPr>
          <w:rFonts w:asciiTheme="minorHAnsi" w:hAnsiTheme="minorHAnsi" w:cstheme="minorHAnsi"/>
          <w:sz w:val="22"/>
          <w:szCs w:val="22"/>
          <w:lang w:val="cy-GB"/>
        </w:rPr>
      </w:pPr>
    </w:p>
    <w:p w14:paraId="5C6DFF72" w14:textId="50863D79" w:rsidR="00494213"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Gwelir hefyd ffocws penodol ar addysg rywiol yng Nghymru a’i bwrpas yn y Cwricwlwm Newydd i Gymru. Canfyddai Llywodraeth Cymru (2017) bod plant yn “dysgu am ryw a pherthnasoedd cyn iddynt gyrraedd yr ysgol” drwy hysbysebion, llyfrau, teledu ac aelodau o’r teulu. Er hyn, yn aml iawn mae hyn yn cael ei hystyried fel camsyniad ac yn cael ei hadnabod fel y ‘cwricwlwm cudd’ sy’n gallu fod yn niweidiol iawn i ddatblygiad y plentyn. Felly, mae’n rhaid i’r ysgolion ail-addysgu hyn i’r disgyblion, sydd yn aml yn anodd ei wneud. Dengys  adolygiad thematig Estyn (2017), yn aml iawn mae yna grynodiadau negatif iawn tu ôl addysg rhyw a pherthnasoedd ac “ni roddir digon o ffocws ar hawliau, tegwch, emosiynau a pherthnasoedd.” Yn amlwg, mae hyn yn faes lle gall ddatblygiad arwyddocaol cymryd lle.  Dyna pam mae cydberthnasau iach yn agwedd hanfodol a gorfodol o’r maes yn y Cwricwlwm Newydd i Gymru, a hyderir y bydd hyn yn gwella canlyniadau a chefnogi disgyblion i ddatblygu yn oedolion sy’n wybodus am gydberthnasau iach. Awgryma Renold (2017, t.60) dylai cwricwlwm addysg rywiol dilyn yr egwyddorion “addasadwy, datblygiadol, diwylliannol priodol, troellog, o hyd a dwyster digonol, rhyngweithiol a tyniadol, diogel a chyfrinachol”. Wrth sicrhau bod yr elfennau yma’n cael eu cynnwys, gwelir llwyddiant a dilyniant yn y maes hwn.</w:t>
      </w:r>
    </w:p>
    <w:p w14:paraId="1A8D0EB9" w14:textId="307A7D5D" w:rsidR="00D12B82" w:rsidRPr="00CC691B" w:rsidRDefault="00D12B82" w:rsidP="00624C42">
      <w:pPr>
        <w:tabs>
          <w:tab w:val="center" w:pos="4510"/>
        </w:tabs>
        <w:spacing w:line="360" w:lineRule="auto"/>
        <w:rPr>
          <w:rFonts w:asciiTheme="minorHAnsi" w:hAnsiTheme="minorHAnsi" w:cstheme="minorHAnsi"/>
          <w:sz w:val="22"/>
          <w:szCs w:val="22"/>
          <w:lang w:val="cy-GB"/>
        </w:rPr>
      </w:pPr>
    </w:p>
    <w:p w14:paraId="17C4B656" w14:textId="6840A84F" w:rsidR="006126CC"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Cydnabyddir hefyd bod yna sawl dadl ddilys yn erbyn addysg rywiol gan ystyried credoau a diwylliannau carfanu penodol o blant, yn enwedig wrth i’r agwedd yma ddod yn orfodol mewn ysgolion yng Nghymru. Dadleua ‘The Christian Institute’ (2020) bod y dewisiad yma gan y Llywodraeth yn mynd i achosi anrhefn lwyr yn y byd addysg, gan nodi ni fydd gan rieni’r disgyblion yr hawl i ddweud eu dweud ynghlyn â’r mater, a fydd yna fwlch sylweddol rhwng yr ysgol a’r cartref. Yn </w:t>
      </w:r>
      <w:r>
        <w:rPr>
          <w:rFonts w:ascii="Calibri" w:eastAsiaTheme="minorHAnsi" w:hAnsi="Calibri" w:cs="Calibri"/>
          <w:sz w:val="22"/>
          <w:szCs w:val="22"/>
          <w:lang w:val="cy-GB"/>
        </w:rPr>
        <w:lastRenderedPageBreak/>
        <w:t>amlwg, mae angen dod i gydgytundeb o ran beth yw’r dull gorau i sicrhau bod pawb yn gyfforddus ac yn hyderus, yn ogystal â magu perthynas cadarnhaol rhwng yr ysgol a’r cartref. Gwelir hefyd, yn aml, nid yw rhieni’r disgyblion yn ymwybodol o bwrpas yr addysg yma. Yn benodol, mae gwahaniaethau diwylliannol yn gallu cael effaith sylweddol yn yr achos yma, yn enwedig wrth ystyried teuluoedd teithwyr sy’n gwrthwynebu hyn yn gryf. Felly, mae’n amlwg bod angen dull agored sy’n cynnwys gwahodd y disgybl, rhieni ac athrawon i drafod y materion yma yn awyrgylch diogel. Dengys ymchwil Turnbull et al (2008) bod y fenter ‘Sense, Sex and Relationships’ yn llwyddo i wneud hyn gyda’r defnydd o glipiau fideo, trafodaethau a gofyn cwestiynau. Yn sicr, mae hyn yn syniad effeithiol iawn i sicrhau bod pawb yn cael dweud eu dweud yn y broses.</w:t>
      </w:r>
    </w:p>
    <w:p w14:paraId="1F759A3E" w14:textId="7DAB0354" w:rsidR="00F25039" w:rsidRPr="00CC691B" w:rsidRDefault="00F25039" w:rsidP="00624C42">
      <w:pPr>
        <w:tabs>
          <w:tab w:val="center" w:pos="4510"/>
        </w:tabs>
        <w:spacing w:line="360" w:lineRule="auto"/>
        <w:rPr>
          <w:rFonts w:asciiTheme="minorHAnsi" w:hAnsiTheme="minorHAnsi" w:cstheme="minorHAnsi"/>
          <w:sz w:val="22"/>
          <w:szCs w:val="22"/>
          <w:lang w:val="cy-GB"/>
        </w:rPr>
      </w:pPr>
    </w:p>
    <w:p w14:paraId="24ABA04F" w14:textId="74DDC822" w:rsidR="00F25039"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amlwg, mae addysg rywiol a dysgu am gydberthnasau iach yn fater dadleuol iawn gyda sawl dadl ddilys a pherthnasol. Er hyn, wrth ymchwilio, mae’n amlwg bod trin â’r mater sensitif yn y ffordd gywir yn arwain at ganlyniadau cadarnhaol ac yn darparu’r disgyblion gyda sgiliau gydol oes.</w:t>
      </w:r>
    </w:p>
    <w:p w14:paraId="6D3368AA" w14:textId="684339DE" w:rsidR="006B4C8E" w:rsidRPr="00CC691B" w:rsidRDefault="006B4C8E" w:rsidP="00624C42">
      <w:pPr>
        <w:tabs>
          <w:tab w:val="center" w:pos="4510"/>
        </w:tabs>
        <w:spacing w:line="360" w:lineRule="auto"/>
        <w:rPr>
          <w:rFonts w:asciiTheme="minorHAnsi" w:hAnsiTheme="minorHAnsi" w:cstheme="minorHAnsi"/>
          <w:sz w:val="22"/>
          <w:szCs w:val="22"/>
          <w:lang w:val="cy-GB"/>
        </w:rPr>
      </w:pPr>
    </w:p>
    <w:p w14:paraId="4699060B" w14:textId="60F8CA60" w:rsidR="00070C7B"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 xml:space="preserve">Mae’r MdaPh ‘Iechyd a Lles’ hefyd yn cynnwys ffocws cryf ar iechyd corfforol disgyblion a sut y mae “datblygu iechyd a lles y corff yn arwain at fuddiannau gydol oes.” (Llywodraeth Cymru, 2020). Ffocysir yr agwedd yma ar weithgareddau corfforol, gofal a hylendid personol, cwsg, deiet cytbwys ac amddiffyn rhag haint. Mae’r agwedd hon yn benodol yn caniatáu gweithgareddau ymarferol ac adeiladu ar brofiadau er mwyn fesur cynnydd a dilyniant. Awgryma Wainwright (2017) bod cynnwys gweithgareddau creadigol, fel dawns yn ffordd effeithiol o sicrhau cynnydd a dilyniant yn ogystal ag ysgogi’r disgyblion i gymryd rhan mewn gweithgareddau ymarferol, corfforol. Gwelir posibiliadau yma i wneud cysylltiadau gyda diwylliant Cymru, yn enwedig agweddau megis dawnsio gwerin ar gyfer yr Eisteddfod neu Ddydd Gŵyl Dewi. Yn naturiol, mae hyn yn cyd-fynd gyda syniadaeth Donaldson (2015) bod angen i ddisgyblion dysgu am “eu hardal eu hunain” a’u diwylliant.  </w:t>
      </w:r>
    </w:p>
    <w:p w14:paraId="637F2377" w14:textId="1F80846B" w:rsidR="00C30E5D" w:rsidRPr="00CC691B" w:rsidRDefault="00C30E5D" w:rsidP="00624C42">
      <w:pPr>
        <w:tabs>
          <w:tab w:val="center" w:pos="4510"/>
        </w:tabs>
        <w:spacing w:line="360" w:lineRule="auto"/>
        <w:rPr>
          <w:rFonts w:asciiTheme="minorHAnsi" w:hAnsiTheme="minorHAnsi" w:cstheme="minorHAnsi"/>
          <w:sz w:val="22"/>
          <w:szCs w:val="22"/>
          <w:lang w:val="cy-GB"/>
        </w:rPr>
      </w:pPr>
    </w:p>
    <w:p w14:paraId="3DA1BFD0" w14:textId="5EC80199" w:rsidR="00FA7A26"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Er hyn, mae yna ddadleuon cryf yn nodi, nid yw’r agwedd yma yn caniatáu cynhwysiant i bob disgybl, ac yn aml mae disgyblion ag anableddau yn cael eu gadael allan o wersi a gweithgareddau Addysg Gorfforol (Sport think tank, 2018). Yn amlwg, mae hyn yn rhywbeth sydd angen ystyried a gwella er mwyn sicrhau llwyddiant i bob disgybl yn y maes hwn. Dengys ymchwil ddiweddar fod caniatáu profiadau positif a chynhwysol sy’n annog bob disgybl i gymryd rhan, yn agwedd hanfodol o athro effeithiol (Greguol et al, 2018). Nid yw hyn o reidrwydd yn dibynnu ar brofiadau’r athro, ond ei chymhwysedd a dealltwriaeth, a phwysleisir bod hyn yn bosib i bob ysgol cyflawni.</w:t>
      </w:r>
    </w:p>
    <w:p w14:paraId="5221E5DB" w14:textId="77777777" w:rsidR="00FA7A26" w:rsidRPr="00CC691B" w:rsidRDefault="00FA7A26" w:rsidP="00624C42">
      <w:pPr>
        <w:tabs>
          <w:tab w:val="center" w:pos="4510"/>
        </w:tabs>
        <w:spacing w:line="360" w:lineRule="auto"/>
        <w:rPr>
          <w:rFonts w:asciiTheme="minorHAnsi" w:hAnsiTheme="minorHAnsi" w:cstheme="minorHAnsi"/>
          <w:sz w:val="22"/>
          <w:szCs w:val="22"/>
          <w:lang w:val="cy-GB"/>
        </w:rPr>
      </w:pPr>
    </w:p>
    <w:p w14:paraId="2064BDD6" w14:textId="77D052BF" w:rsidR="00C30E5D"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lastRenderedPageBreak/>
        <w:t>Cyhoeddwyd Llywodraeth Cymru (2015, t.171) rhestr wirio i gefnogi ysgolion gyda darparu addysg sy’n gynhwysol, lle gwelir sylw penodol yn cael ei dynnu at “ystyried gwahaniaeth fel cyfle i ddysgu yn hytrach na phroblem”.  Wrth ystyried hyn, ceir cyfleodd helaeth i ymgorffori gweithgareddau Addysg Gorfforol hygyrch, megis pêl-fasged cadair olwyn i bob disgybl. Mae Sefydliad Pêl-fasged cadair olwyn Prydain yn benderfynol o sicrhau cynhwysiant o fewn y gamp, ac mae cynnwys hyn yn addysg disgyblion yn ffordd effeithiol o wneud hyn. Trwy sicrhau cynhwysiant o fewn yr agwedd hon, gwelir llwyddiant a datblygiad i bawb.</w:t>
      </w:r>
    </w:p>
    <w:p w14:paraId="13A862EC" w14:textId="63AC56E4" w:rsidR="00E06E57" w:rsidRPr="00CC691B" w:rsidRDefault="00E06E57" w:rsidP="00624C42">
      <w:pPr>
        <w:tabs>
          <w:tab w:val="center" w:pos="4510"/>
        </w:tabs>
        <w:spacing w:line="360" w:lineRule="auto"/>
        <w:rPr>
          <w:rFonts w:asciiTheme="minorHAnsi" w:hAnsiTheme="minorHAnsi" w:cstheme="minorHAnsi"/>
          <w:sz w:val="22"/>
          <w:szCs w:val="22"/>
          <w:lang w:val="cy-GB"/>
        </w:rPr>
      </w:pPr>
    </w:p>
    <w:p w14:paraId="615B083C" w14:textId="75FB38ED" w:rsidR="00983F45" w:rsidRPr="00CC691B" w:rsidRDefault="003312C6" w:rsidP="00D0114F">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amlwg, mae’r Maes Dysgu a Phrofiad ‘Iechyd a Lles’ yn agwedd hanfodol o’r Cwricwlwm Newydd i Gymru. Mae’r agweddau amrywiol o’r maes yn caniatáu i ddisgyblion “fagu cadernid a theimlo’n fwy hyderus wrth gael mwynhad a boddhad personol o fynegiant creadigol; cyfrannu’n uniongyrchol at gyfoethogi eu hansawdd bywyd.” (Donaldson, 2015). Yn amlwg, mae’n rhaid ystyried y dadleuon dilys a niferus sy’n cael eu trafod mewn perthynas â’r maes wrth fynd ati i gynllunio ac addysgu’r gwahanol agweddau. Mae’r ystyriaethau yma’n cynnwys cefndir, credoau, diwylliant a chynhwysiant. Fel y nodir Llywodraeth Cymru (2015), mae’n rhaid ystyried y gwahaniaethau yma fel cyfle i ddysgu yn hytrach na phroblem, ac o ganlyniad gwelir cyd-ddealltwriaeth a datblygiad i bob plentyn.</w:t>
      </w:r>
    </w:p>
    <w:p w14:paraId="5249F5C8" w14:textId="03A8AA59" w:rsidR="00B823FC" w:rsidRPr="00CC691B" w:rsidRDefault="00B823FC" w:rsidP="00624C42">
      <w:pPr>
        <w:tabs>
          <w:tab w:val="center" w:pos="4510"/>
        </w:tabs>
        <w:spacing w:line="360" w:lineRule="auto"/>
        <w:rPr>
          <w:rFonts w:asciiTheme="minorHAnsi" w:hAnsiTheme="minorHAnsi" w:cstheme="minorHAnsi"/>
          <w:sz w:val="22"/>
          <w:szCs w:val="22"/>
          <w:lang w:val="cy-GB"/>
        </w:rPr>
      </w:pPr>
    </w:p>
    <w:p w14:paraId="44122230" w14:textId="27F245CE" w:rsidR="00624C42" w:rsidRPr="00CC691B" w:rsidRDefault="003312C6" w:rsidP="00624C42">
      <w:pPr>
        <w:tabs>
          <w:tab w:val="center" w:pos="4510"/>
        </w:tabs>
        <w:spacing w:line="360" w:lineRule="auto"/>
        <w:rPr>
          <w:rFonts w:asciiTheme="minorHAnsi" w:hAnsiTheme="minorHAnsi" w:cstheme="minorHAnsi"/>
          <w:sz w:val="22"/>
          <w:szCs w:val="22"/>
          <w:lang w:val="cy-GB"/>
        </w:rPr>
      </w:pPr>
      <w:r>
        <w:rPr>
          <w:rFonts w:ascii="Calibri" w:eastAsiaTheme="minorHAnsi" w:hAnsi="Calibri" w:cs="Calibri"/>
          <w:sz w:val="22"/>
          <w:szCs w:val="22"/>
          <w:lang w:val="cy-GB"/>
        </w:rPr>
        <w:t>Yn seiliedig ar ganfyddiadau’r llenyddiaeth, un dull y byddaf yn ymgysylltu ag yn ystod fy addysgu yn y dyfodol fydd cydweithio gyda rhieni a’i chynnwys yn y gynllunio ar gyfer y maes. Mae’n amlwg bod cefndir yn chwarae rôl hollbwysig yn ddatblygiad disgyblion, ac felly trwy gynnal trafodaethau gyda rhieni ynghlyn â beth sy’n addas a phwrpasol, hyderir y bydd hyn yn cefnogi’r addysgu a datblygiad y disgyblion.</w:t>
      </w:r>
    </w:p>
    <w:p w14:paraId="7A94B450" w14:textId="77777777" w:rsidR="00E06E57" w:rsidRPr="00CC691B" w:rsidRDefault="00E06E57" w:rsidP="00624C42">
      <w:pPr>
        <w:tabs>
          <w:tab w:val="center" w:pos="4510"/>
        </w:tabs>
        <w:spacing w:line="360" w:lineRule="auto"/>
        <w:rPr>
          <w:rFonts w:asciiTheme="minorHAnsi" w:hAnsiTheme="minorHAnsi" w:cstheme="minorHAnsi"/>
          <w:sz w:val="22"/>
          <w:szCs w:val="22"/>
          <w:lang w:val="cy-GB"/>
        </w:rPr>
      </w:pPr>
    </w:p>
    <w:p w14:paraId="032A2E9B" w14:textId="044AAEBA" w:rsidR="004275C7" w:rsidRPr="00CC691B" w:rsidRDefault="004275C7" w:rsidP="00624C42">
      <w:pPr>
        <w:tabs>
          <w:tab w:val="center" w:pos="4510"/>
        </w:tabs>
        <w:spacing w:line="360" w:lineRule="auto"/>
        <w:rPr>
          <w:rFonts w:asciiTheme="minorHAnsi" w:hAnsiTheme="minorHAnsi" w:cstheme="minorHAnsi"/>
          <w:sz w:val="22"/>
          <w:szCs w:val="22"/>
          <w:lang w:val="cy-GB"/>
        </w:rPr>
      </w:pPr>
    </w:p>
    <w:p w14:paraId="401DD4D0" w14:textId="77777777" w:rsidR="004275C7" w:rsidRPr="00CC691B" w:rsidRDefault="004275C7" w:rsidP="00624C42">
      <w:pPr>
        <w:tabs>
          <w:tab w:val="center" w:pos="4510"/>
        </w:tabs>
        <w:spacing w:line="360" w:lineRule="auto"/>
        <w:rPr>
          <w:rFonts w:asciiTheme="minorHAnsi" w:hAnsiTheme="minorHAnsi" w:cstheme="minorHAnsi"/>
          <w:sz w:val="22"/>
          <w:szCs w:val="22"/>
          <w:lang w:val="cy-GB"/>
        </w:rPr>
      </w:pPr>
    </w:p>
    <w:p w14:paraId="6F00F12A" w14:textId="1230BF23" w:rsidR="00A46CFB" w:rsidRPr="00CC691B" w:rsidRDefault="00A46CFB" w:rsidP="00624C42">
      <w:pPr>
        <w:tabs>
          <w:tab w:val="center" w:pos="4510"/>
        </w:tabs>
        <w:spacing w:line="360" w:lineRule="auto"/>
        <w:rPr>
          <w:rFonts w:asciiTheme="minorHAnsi" w:hAnsiTheme="minorHAnsi" w:cstheme="minorHAnsi"/>
          <w:sz w:val="22"/>
          <w:szCs w:val="22"/>
          <w:lang w:val="cy-GB"/>
        </w:rPr>
      </w:pPr>
    </w:p>
    <w:p w14:paraId="30F47D14" w14:textId="3EF784E7" w:rsidR="002F2B11" w:rsidRPr="00CC691B" w:rsidRDefault="002F2B11" w:rsidP="00624C42">
      <w:pPr>
        <w:tabs>
          <w:tab w:val="center" w:pos="4510"/>
        </w:tabs>
        <w:spacing w:line="360" w:lineRule="auto"/>
        <w:rPr>
          <w:rFonts w:asciiTheme="minorHAnsi" w:hAnsiTheme="minorHAnsi" w:cstheme="minorHAnsi"/>
          <w:sz w:val="22"/>
          <w:szCs w:val="22"/>
          <w:lang w:val="cy-GB"/>
        </w:rPr>
      </w:pPr>
    </w:p>
    <w:p w14:paraId="38B25D85" w14:textId="2DBA9BB9" w:rsidR="00624C42" w:rsidRPr="00CC691B" w:rsidRDefault="00624C42" w:rsidP="00624C42">
      <w:pPr>
        <w:tabs>
          <w:tab w:val="center" w:pos="4510"/>
        </w:tabs>
        <w:spacing w:line="360" w:lineRule="auto"/>
        <w:rPr>
          <w:rFonts w:asciiTheme="minorHAnsi" w:hAnsiTheme="minorHAnsi" w:cstheme="minorHAnsi"/>
          <w:sz w:val="22"/>
          <w:szCs w:val="22"/>
          <w:lang w:val="cy-GB"/>
        </w:rPr>
      </w:pPr>
    </w:p>
    <w:p w14:paraId="6AF4CAF7" w14:textId="4C1B5FDD" w:rsidR="00624C42" w:rsidRPr="00CC691B" w:rsidRDefault="00624C42" w:rsidP="00624C42">
      <w:pPr>
        <w:tabs>
          <w:tab w:val="center" w:pos="4510"/>
        </w:tabs>
        <w:spacing w:line="360" w:lineRule="auto"/>
        <w:rPr>
          <w:rFonts w:asciiTheme="minorHAnsi" w:hAnsiTheme="minorHAnsi" w:cstheme="minorHAnsi"/>
          <w:sz w:val="22"/>
          <w:szCs w:val="22"/>
          <w:lang w:val="cy-GB"/>
        </w:rPr>
      </w:pPr>
    </w:p>
    <w:p w14:paraId="51397E1F" w14:textId="25A84720" w:rsidR="00624C42" w:rsidRPr="00CC691B" w:rsidRDefault="00624C42" w:rsidP="00624C42">
      <w:pPr>
        <w:tabs>
          <w:tab w:val="center" w:pos="4510"/>
        </w:tabs>
        <w:spacing w:line="360" w:lineRule="auto"/>
        <w:rPr>
          <w:rFonts w:asciiTheme="minorHAnsi" w:hAnsiTheme="minorHAnsi" w:cstheme="minorHAnsi"/>
          <w:sz w:val="22"/>
          <w:szCs w:val="22"/>
          <w:lang w:val="cy-GB"/>
        </w:rPr>
      </w:pPr>
    </w:p>
    <w:p w14:paraId="43BD64A0" w14:textId="53CA2B56" w:rsidR="00624C42" w:rsidRPr="00CC691B" w:rsidRDefault="00624C42" w:rsidP="00624C42">
      <w:pPr>
        <w:tabs>
          <w:tab w:val="center" w:pos="4510"/>
        </w:tabs>
        <w:spacing w:line="360" w:lineRule="auto"/>
        <w:rPr>
          <w:rFonts w:asciiTheme="minorHAnsi" w:hAnsiTheme="minorHAnsi" w:cstheme="minorHAnsi"/>
          <w:sz w:val="22"/>
          <w:szCs w:val="22"/>
          <w:lang w:val="cy-GB"/>
        </w:rPr>
      </w:pPr>
    </w:p>
    <w:p w14:paraId="068691FB" w14:textId="33ECF711" w:rsidR="00624C42" w:rsidRDefault="00624C42" w:rsidP="00624C42">
      <w:pPr>
        <w:tabs>
          <w:tab w:val="center" w:pos="4510"/>
        </w:tabs>
        <w:spacing w:line="360" w:lineRule="auto"/>
        <w:rPr>
          <w:rFonts w:asciiTheme="minorHAnsi" w:hAnsiTheme="minorHAnsi" w:cstheme="minorHAnsi"/>
          <w:b/>
          <w:bCs/>
          <w:sz w:val="22"/>
          <w:szCs w:val="22"/>
          <w:lang w:val="cy-GB"/>
        </w:rPr>
      </w:pPr>
    </w:p>
    <w:p w14:paraId="24CF0A9D" w14:textId="77777777" w:rsidR="00332106" w:rsidRPr="00CC691B" w:rsidRDefault="00332106" w:rsidP="00624C42">
      <w:pPr>
        <w:tabs>
          <w:tab w:val="center" w:pos="4510"/>
        </w:tabs>
        <w:spacing w:line="360" w:lineRule="auto"/>
        <w:rPr>
          <w:rFonts w:asciiTheme="minorHAnsi" w:hAnsiTheme="minorHAnsi" w:cstheme="minorHAnsi"/>
          <w:b/>
          <w:bCs/>
          <w:sz w:val="22"/>
          <w:szCs w:val="22"/>
          <w:lang w:val="cy-GB"/>
        </w:rPr>
      </w:pPr>
    </w:p>
    <w:p w14:paraId="5E6C758A" w14:textId="1193BFB6" w:rsidR="009D0632" w:rsidRDefault="009D0632" w:rsidP="00332106">
      <w:pPr>
        <w:tabs>
          <w:tab w:val="center" w:pos="4510"/>
        </w:tabs>
        <w:spacing w:line="360" w:lineRule="auto"/>
        <w:jc w:val="center"/>
        <w:rPr>
          <w:rFonts w:asciiTheme="minorHAnsi" w:hAnsiTheme="minorHAnsi" w:cstheme="minorHAnsi"/>
          <w:b/>
          <w:bCs/>
          <w:sz w:val="22"/>
          <w:szCs w:val="22"/>
          <w:lang w:val="cy-GB"/>
        </w:rPr>
      </w:pPr>
      <w:r w:rsidRPr="00CC691B">
        <w:rPr>
          <w:rFonts w:asciiTheme="minorHAnsi" w:hAnsiTheme="minorHAnsi" w:cstheme="minorHAnsi"/>
          <w:b/>
          <w:bCs/>
          <w:sz w:val="22"/>
          <w:szCs w:val="22"/>
          <w:lang w:val="cy-GB"/>
        </w:rPr>
        <w:lastRenderedPageBreak/>
        <w:t>Rhestr cyfeirnodi</w:t>
      </w:r>
    </w:p>
    <w:p w14:paraId="6C2E540C" w14:textId="77777777" w:rsidR="00332106" w:rsidRDefault="00332106" w:rsidP="00332106">
      <w:pPr>
        <w:tabs>
          <w:tab w:val="center" w:pos="4510"/>
        </w:tabs>
        <w:spacing w:line="360" w:lineRule="auto"/>
        <w:jc w:val="center"/>
        <w:rPr>
          <w:rFonts w:asciiTheme="minorHAnsi" w:hAnsiTheme="minorHAnsi" w:cstheme="minorHAnsi"/>
          <w:b/>
          <w:bCs/>
          <w:sz w:val="22"/>
          <w:szCs w:val="22"/>
          <w:lang w:val="cy-GB"/>
        </w:rPr>
      </w:pPr>
    </w:p>
    <w:p w14:paraId="7E7100F4"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lang w:val="cy-GB"/>
        </w:rPr>
        <w:t xml:space="preserve">CSJES (2017) </w:t>
      </w:r>
      <w:r w:rsidRPr="00CC691B">
        <w:rPr>
          <w:rFonts w:ascii="Calibri" w:hAnsi="Calibri" w:cstheme="minorHAnsi"/>
          <w:i/>
          <w:iCs/>
          <w:sz w:val="22"/>
          <w:szCs w:val="22"/>
        </w:rPr>
        <w:t xml:space="preserve">Health and Well-being </w:t>
      </w:r>
      <w:proofErr w:type="spellStart"/>
      <w:r w:rsidRPr="00CC691B">
        <w:rPr>
          <w:rFonts w:ascii="Calibri" w:hAnsi="Calibri" w:cstheme="minorHAnsi"/>
          <w:i/>
          <w:iCs/>
          <w:sz w:val="22"/>
          <w:szCs w:val="22"/>
        </w:rPr>
        <w:t>AoLE</w:t>
      </w:r>
      <w:proofErr w:type="spellEnd"/>
      <w:r w:rsidRPr="00CC691B">
        <w:rPr>
          <w:rFonts w:ascii="Calibri" w:hAnsi="Calibri" w:cstheme="minorHAnsi"/>
          <w:i/>
          <w:iCs/>
          <w:sz w:val="22"/>
          <w:szCs w:val="22"/>
        </w:rPr>
        <w:t xml:space="preserve">: Submission to Curriculum &amp; Assessment Group.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18" w:history="1">
        <w:r w:rsidRPr="00CC691B">
          <w:rPr>
            <w:rStyle w:val="Hyperlink"/>
            <w:rFonts w:ascii="Calibri" w:hAnsi="Calibri" w:cstheme="minorHAnsi"/>
            <w:sz w:val="22"/>
            <w:szCs w:val="22"/>
          </w:rPr>
          <w:t>https://www.cscjes-cronfa.co.uk/api/storage/59630696-f317-4031-beb0-b5e6d5c89588/HealthandWellBeingWhatMatters.pdf</w:t>
        </w:r>
      </w:hyperlink>
    </w:p>
    <w:p w14:paraId="503E91E4"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19/4/21)</w:t>
      </w:r>
    </w:p>
    <w:p w14:paraId="71F92799" w14:textId="77777777" w:rsidR="00435A67" w:rsidRPr="00CC691B" w:rsidRDefault="00435A67" w:rsidP="00624C42">
      <w:pPr>
        <w:tabs>
          <w:tab w:val="center" w:pos="4510"/>
        </w:tabs>
        <w:spacing w:line="360" w:lineRule="auto"/>
        <w:rPr>
          <w:rFonts w:asciiTheme="minorHAnsi" w:hAnsiTheme="minorHAnsi" w:cstheme="minorHAnsi"/>
          <w:b/>
          <w:bCs/>
          <w:sz w:val="22"/>
          <w:szCs w:val="22"/>
          <w:lang w:val="cy-GB"/>
        </w:rPr>
      </w:pPr>
    </w:p>
    <w:p w14:paraId="42CDA251" w14:textId="77777777" w:rsidR="00435A67" w:rsidRPr="00CC691B" w:rsidRDefault="00435A67" w:rsidP="00435A67">
      <w:pPr>
        <w:spacing w:line="360" w:lineRule="auto"/>
        <w:rPr>
          <w:rStyle w:val="Hyperlink"/>
          <w:rFonts w:ascii="Calibri" w:eastAsiaTheme="minorEastAsia" w:hAnsi="Calibri" w:cs="Arial"/>
          <w:color w:val="0563C1"/>
          <w:sz w:val="22"/>
          <w:szCs w:val="22"/>
        </w:rPr>
      </w:pPr>
      <w:r w:rsidRPr="00CC691B">
        <w:rPr>
          <w:rFonts w:ascii="Calibri" w:eastAsiaTheme="minorEastAsia" w:hAnsi="Calibri" w:cs="Arial"/>
          <w:sz w:val="22"/>
          <w:szCs w:val="22"/>
          <w:lang w:val="cy-GB"/>
        </w:rPr>
        <w:t xml:space="preserve">Donaldson, G. (2015) </w:t>
      </w:r>
      <w:r w:rsidRPr="00CC691B">
        <w:rPr>
          <w:rFonts w:ascii="Calibri" w:eastAsiaTheme="minorEastAsia" w:hAnsi="Calibri" w:cs="Arial"/>
          <w:i/>
          <w:iCs/>
          <w:sz w:val="22"/>
          <w:szCs w:val="22"/>
          <w:lang w:val="cy-GB"/>
        </w:rPr>
        <w:t>Dyfodol Llwyddiannus.</w:t>
      </w:r>
      <w:r w:rsidRPr="00CC691B">
        <w:rPr>
          <w:rFonts w:ascii="Calibri" w:eastAsiaTheme="minorEastAsia" w:hAnsi="Calibri" w:cs="Arial"/>
          <w:sz w:val="22"/>
          <w:szCs w:val="22"/>
        </w:rPr>
        <w:t xml:space="preserve"> </w:t>
      </w:r>
      <w:r w:rsidRPr="00CC691B">
        <w:rPr>
          <w:rFonts w:ascii="Calibri" w:eastAsiaTheme="minorEastAsia" w:hAnsi="Calibri" w:cs="Arial"/>
          <w:sz w:val="22"/>
          <w:szCs w:val="22"/>
          <w:lang w:val="cy-GB"/>
        </w:rPr>
        <w:t>Hawlfraint y Goron.</w:t>
      </w:r>
      <w:r w:rsidRPr="00CC691B">
        <w:rPr>
          <w:rFonts w:ascii="Calibri" w:eastAsiaTheme="minorEastAsia" w:hAnsi="Calibri" w:cs="Arial"/>
          <w:sz w:val="22"/>
          <w:szCs w:val="22"/>
        </w:rPr>
        <w:t xml:space="preserve"> </w:t>
      </w:r>
      <w:r w:rsidRPr="00CC691B">
        <w:rPr>
          <w:rFonts w:ascii="Calibri" w:eastAsiaTheme="minorEastAsia" w:hAnsi="Calibri" w:cs="Arial"/>
          <w:sz w:val="22"/>
          <w:szCs w:val="22"/>
          <w:lang w:val="cy-GB"/>
        </w:rPr>
        <w:t>Caerdydd.</w:t>
      </w:r>
      <w:r w:rsidRPr="00CC691B">
        <w:rPr>
          <w:rFonts w:ascii="Calibri" w:eastAsiaTheme="minorEastAsia" w:hAnsi="Calibri" w:cs="Arial"/>
          <w:sz w:val="22"/>
          <w:szCs w:val="22"/>
        </w:rPr>
        <w:t xml:space="preserve"> </w:t>
      </w:r>
      <w:r w:rsidRPr="00CC691B">
        <w:rPr>
          <w:rFonts w:ascii="Calibri" w:eastAsiaTheme="minorEastAsia" w:hAnsi="Calibri" w:cs="Arial"/>
          <w:sz w:val="22"/>
          <w:szCs w:val="22"/>
          <w:lang w:val="cy-GB"/>
        </w:rPr>
        <w:t>Ar gael ar:</w:t>
      </w:r>
      <w:r w:rsidRPr="00CC691B">
        <w:rPr>
          <w:rFonts w:ascii="Calibri" w:eastAsiaTheme="minorEastAsia" w:hAnsi="Calibri" w:cs="Arial"/>
          <w:sz w:val="22"/>
          <w:szCs w:val="22"/>
        </w:rPr>
        <w:t xml:space="preserve"> </w:t>
      </w:r>
      <w:hyperlink r:id="rId19">
        <w:r w:rsidRPr="00CC691B">
          <w:rPr>
            <w:rStyle w:val="Hyperlink"/>
            <w:rFonts w:ascii="Calibri" w:eastAsiaTheme="minorEastAsia" w:hAnsi="Calibri" w:cs="Arial"/>
            <w:color w:val="0563C1"/>
            <w:sz w:val="22"/>
            <w:szCs w:val="22"/>
          </w:rPr>
          <w:t>https://llyw.cymru/sites/default/files/publications/2018-03/dyfodol-llwyddiannus.pdf</w:t>
        </w:r>
      </w:hyperlink>
    </w:p>
    <w:p w14:paraId="65D8D637" w14:textId="0FF4BC9E" w:rsidR="00435A67" w:rsidRDefault="00435A67" w:rsidP="00435A67">
      <w:pPr>
        <w:spacing w:line="360" w:lineRule="auto"/>
        <w:rPr>
          <w:rFonts w:ascii="Calibri" w:hAnsi="Calibri" w:cs="Arial"/>
          <w:color w:val="000000" w:themeColor="text1"/>
          <w:sz w:val="22"/>
          <w:szCs w:val="22"/>
        </w:rPr>
      </w:pPr>
      <w:r w:rsidRPr="00CC691B">
        <w:rPr>
          <w:rFonts w:ascii="Calibri" w:hAnsi="Calibri" w:cs="Arial"/>
          <w:color w:val="000000" w:themeColor="text1"/>
          <w:sz w:val="22"/>
          <w:szCs w:val="22"/>
        </w:rPr>
        <w:t>(</w:t>
      </w:r>
      <w:proofErr w:type="spellStart"/>
      <w:r w:rsidRPr="00CC691B">
        <w:rPr>
          <w:rFonts w:ascii="Calibri" w:hAnsi="Calibri" w:cs="Arial"/>
          <w:color w:val="000000" w:themeColor="text1"/>
          <w:sz w:val="22"/>
          <w:szCs w:val="22"/>
        </w:rPr>
        <w:t>Cyrchwyd</w:t>
      </w:r>
      <w:proofErr w:type="spellEnd"/>
      <w:r w:rsidRPr="00CC691B">
        <w:rPr>
          <w:rFonts w:ascii="Calibri" w:hAnsi="Calibri" w:cs="Arial"/>
          <w:color w:val="000000" w:themeColor="text1"/>
          <w:sz w:val="22"/>
          <w:szCs w:val="22"/>
        </w:rPr>
        <w:t>: 22/3/21)</w:t>
      </w:r>
    </w:p>
    <w:p w14:paraId="3AF4BFFB" w14:textId="5A75DE11" w:rsidR="00435A67" w:rsidRDefault="00435A67" w:rsidP="00435A67">
      <w:pPr>
        <w:spacing w:line="360" w:lineRule="auto"/>
        <w:rPr>
          <w:rFonts w:ascii="Calibri" w:hAnsi="Calibri" w:cs="Arial"/>
          <w:color w:val="000000" w:themeColor="text1"/>
          <w:sz w:val="22"/>
          <w:szCs w:val="22"/>
        </w:rPr>
      </w:pPr>
    </w:p>
    <w:p w14:paraId="69A77FAE"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Estyn (2017) </w:t>
      </w:r>
      <w:proofErr w:type="spellStart"/>
      <w:r w:rsidRPr="00CC691B">
        <w:rPr>
          <w:rFonts w:ascii="Calibri" w:hAnsi="Calibri" w:cstheme="minorHAnsi"/>
          <w:i/>
          <w:iCs/>
          <w:sz w:val="22"/>
          <w:szCs w:val="22"/>
        </w:rPr>
        <w:t>Adolygiad</w:t>
      </w:r>
      <w:proofErr w:type="spellEnd"/>
      <w:r w:rsidRPr="00CC691B">
        <w:rPr>
          <w:rFonts w:ascii="Calibri" w:hAnsi="Calibri" w:cstheme="minorHAnsi"/>
          <w:i/>
          <w:iCs/>
          <w:sz w:val="22"/>
          <w:szCs w:val="22"/>
        </w:rPr>
        <w:t xml:space="preserve"> o </w:t>
      </w:r>
      <w:proofErr w:type="spellStart"/>
      <w:r w:rsidRPr="00CC691B">
        <w:rPr>
          <w:rFonts w:ascii="Calibri" w:hAnsi="Calibri" w:cstheme="minorHAnsi"/>
          <w:i/>
          <w:iCs/>
          <w:sz w:val="22"/>
          <w:szCs w:val="22"/>
        </w:rPr>
        <w:t>addysg</w:t>
      </w:r>
      <w:proofErr w:type="spellEnd"/>
      <w:r w:rsidRPr="00CC691B">
        <w:rPr>
          <w:rFonts w:ascii="Calibri" w:hAnsi="Calibri" w:cstheme="minorHAnsi"/>
          <w:i/>
          <w:iCs/>
          <w:sz w:val="22"/>
          <w:szCs w:val="22"/>
        </w:rPr>
        <w:t xml:space="preserve"> </w:t>
      </w:r>
      <w:proofErr w:type="spellStart"/>
      <w:r w:rsidRPr="00CC691B">
        <w:rPr>
          <w:rFonts w:ascii="Calibri" w:hAnsi="Calibri" w:cstheme="minorHAnsi"/>
          <w:i/>
          <w:iCs/>
          <w:sz w:val="22"/>
          <w:szCs w:val="22"/>
        </w:rPr>
        <w:t>perthnasoedd</w:t>
      </w:r>
      <w:proofErr w:type="spellEnd"/>
      <w:r w:rsidRPr="00CC691B">
        <w:rPr>
          <w:rFonts w:ascii="Calibri" w:hAnsi="Calibri" w:cstheme="minorHAnsi"/>
          <w:i/>
          <w:iCs/>
          <w:sz w:val="22"/>
          <w:szCs w:val="22"/>
        </w:rPr>
        <w:t xml:space="preserve"> </w:t>
      </w:r>
      <w:proofErr w:type="spellStart"/>
      <w:r w:rsidRPr="00CC691B">
        <w:rPr>
          <w:rFonts w:ascii="Calibri" w:hAnsi="Calibri" w:cstheme="minorHAnsi"/>
          <w:i/>
          <w:iCs/>
          <w:sz w:val="22"/>
          <w:szCs w:val="22"/>
        </w:rPr>
        <w:t>iach</w:t>
      </w:r>
      <w:proofErr w:type="spellEnd"/>
      <w:r w:rsidRPr="00CC691B">
        <w:rPr>
          <w:rFonts w:ascii="Calibri" w:hAnsi="Calibri" w:cstheme="minorHAnsi"/>
          <w:i/>
          <w:iCs/>
          <w:sz w:val="22"/>
          <w:szCs w:val="22"/>
        </w:rPr>
        <w:t>.</w:t>
      </w:r>
      <w:r w:rsidRPr="00CC691B">
        <w:rPr>
          <w:rFonts w:ascii="Calibri" w:hAnsi="Calibri" w:cstheme="minorHAnsi"/>
          <w:sz w:val="22"/>
          <w:szCs w:val="22"/>
        </w:rPr>
        <w:t xml:space="preserve"> </w:t>
      </w:r>
      <w:proofErr w:type="spellStart"/>
      <w:r w:rsidRPr="00CC691B">
        <w:rPr>
          <w:rFonts w:ascii="Calibri" w:hAnsi="Calibri" w:cstheme="minorHAnsi"/>
          <w:sz w:val="22"/>
          <w:szCs w:val="22"/>
        </w:rPr>
        <w:t>Hawlfraint</w:t>
      </w:r>
      <w:proofErr w:type="spellEnd"/>
      <w:r w:rsidRPr="00CC691B">
        <w:rPr>
          <w:rFonts w:ascii="Calibri" w:hAnsi="Calibri" w:cstheme="minorHAnsi"/>
          <w:sz w:val="22"/>
          <w:szCs w:val="22"/>
        </w:rPr>
        <w:t xml:space="preserve"> y </w:t>
      </w:r>
      <w:proofErr w:type="spellStart"/>
      <w:r w:rsidRPr="00CC691B">
        <w:rPr>
          <w:rFonts w:ascii="Calibri" w:hAnsi="Calibri" w:cstheme="minorHAnsi"/>
          <w:sz w:val="22"/>
          <w:szCs w:val="22"/>
        </w:rPr>
        <w:t>Goron</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Caerdydd</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20" w:history="1">
        <w:r w:rsidRPr="00CC691B">
          <w:rPr>
            <w:rStyle w:val="Hyperlink"/>
            <w:rFonts w:ascii="Calibri" w:hAnsi="Calibri" w:cstheme="minorHAnsi"/>
            <w:sz w:val="22"/>
            <w:szCs w:val="22"/>
          </w:rPr>
          <w:t>https://www.estyn.llyw.cymru/system/files/2020-07/A%2520review%2520of%2520healthy%2520relationships%2520education%2520cy.pdf</w:t>
        </w:r>
      </w:hyperlink>
    </w:p>
    <w:p w14:paraId="59DA18BE"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30/4/21)</w:t>
      </w:r>
    </w:p>
    <w:p w14:paraId="2E9AF506" w14:textId="09B6A23A" w:rsidR="00435A67" w:rsidRDefault="00435A67" w:rsidP="00435A67">
      <w:pPr>
        <w:spacing w:line="360" w:lineRule="auto"/>
        <w:rPr>
          <w:rFonts w:ascii="Calibri" w:hAnsi="Calibri" w:cs="Arial"/>
          <w:color w:val="000000" w:themeColor="text1"/>
          <w:sz w:val="22"/>
          <w:szCs w:val="22"/>
        </w:rPr>
      </w:pPr>
    </w:p>
    <w:p w14:paraId="7381C9BC" w14:textId="77777777" w:rsidR="00435A67" w:rsidRPr="00CC691B" w:rsidRDefault="00435A67" w:rsidP="00435A67">
      <w:pPr>
        <w:tabs>
          <w:tab w:val="center" w:pos="4510"/>
        </w:tabs>
        <w:spacing w:line="360" w:lineRule="auto"/>
        <w:rPr>
          <w:rFonts w:ascii="Calibri" w:hAnsi="Calibri"/>
          <w:sz w:val="22"/>
          <w:szCs w:val="22"/>
        </w:rPr>
      </w:pPr>
      <w:r w:rsidRPr="00CC691B">
        <w:rPr>
          <w:rFonts w:ascii="Calibri" w:hAnsi="Calibri" w:cstheme="minorHAnsi"/>
          <w:sz w:val="22"/>
          <w:szCs w:val="22"/>
          <w:lang w:val="cy-GB"/>
        </w:rPr>
        <w:t xml:space="preserve">Estyn (2021) </w:t>
      </w:r>
      <w:r w:rsidRPr="00CC691B">
        <w:rPr>
          <w:rFonts w:ascii="Calibri" w:hAnsi="Calibri" w:cstheme="minorHAnsi"/>
          <w:i/>
          <w:iCs/>
          <w:sz w:val="22"/>
          <w:szCs w:val="22"/>
          <w:lang w:val="cy-GB"/>
        </w:rPr>
        <w:t xml:space="preserve">Caffael yr iaith Gymraeg. </w:t>
      </w:r>
      <w:r w:rsidRPr="00CC691B">
        <w:rPr>
          <w:rFonts w:ascii="Calibri" w:hAnsi="Calibri" w:cstheme="minorHAnsi"/>
          <w:sz w:val="22"/>
          <w:szCs w:val="22"/>
          <w:lang w:val="cy-GB"/>
        </w:rPr>
        <w:t xml:space="preserve">Ar gael: </w:t>
      </w:r>
      <w:hyperlink r:id="rId21" w:history="1">
        <w:r w:rsidRPr="00CC691B">
          <w:rPr>
            <w:rStyle w:val="Hyperlink"/>
            <w:rFonts w:ascii="Calibri" w:hAnsi="Calibri"/>
            <w:sz w:val="22"/>
            <w:szCs w:val="22"/>
          </w:rPr>
          <w:t>https://www.estyn.gov.wales/system/files/202103/Estyn%20Welsh%20language%20acquisition%20W%284%29.pdf</w:t>
        </w:r>
      </w:hyperlink>
    </w:p>
    <w:p w14:paraId="5525255C" w14:textId="17513B96" w:rsidR="00435A67" w:rsidRDefault="00435A67" w:rsidP="00435A67">
      <w:pPr>
        <w:tabs>
          <w:tab w:val="center" w:pos="4510"/>
        </w:tabs>
        <w:spacing w:line="360" w:lineRule="auto"/>
        <w:rPr>
          <w:rFonts w:ascii="Calibri" w:hAnsi="Calibri"/>
          <w:sz w:val="22"/>
          <w:szCs w:val="22"/>
        </w:rPr>
      </w:pPr>
      <w:r w:rsidRPr="00CC691B">
        <w:rPr>
          <w:rFonts w:ascii="Calibri" w:hAnsi="Calibri"/>
          <w:sz w:val="22"/>
          <w:szCs w:val="22"/>
        </w:rPr>
        <w:t>(</w:t>
      </w:r>
      <w:proofErr w:type="spellStart"/>
      <w:r w:rsidRPr="00CC691B">
        <w:rPr>
          <w:rFonts w:ascii="Calibri" w:hAnsi="Calibri"/>
          <w:sz w:val="22"/>
          <w:szCs w:val="22"/>
        </w:rPr>
        <w:t>Cyrchwyd</w:t>
      </w:r>
      <w:proofErr w:type="spellEnd"/>
      <w:r w:rsidRPr="00CC691B">
        <w:rPr>
          <w:rFonts w:ascii="Calibri" w:hAnsi="Calibri"/>
          <w:sz w:val="22"/>
          <w:szCs w:val="22"/>
        </w:rPr>
        <w:t>: 24/3/21)</w:t>
      </w:r>
    </w:p>
    <w:p w14:paraId="22679C4C" w14:textId="7BE3C8ED" w:rsidR="00435A67" w:rsidRDefault="00435A67" w:rsidP="00435A67">
      <w:pPr>
        <w:tabs>
          <w:tab w:val="center" w:pos="4510"/>
        </w:tabs>
        <w:spacing w:line="360" w:lineRule="auto"/>
        <w:rPr>
          <w:rFonts w:ascii="Calibri" w:hAnsi="Calibri"/>
          <w:sz w:val="22"/>
          <w:szCs w:val="22"/>
        </w:rPr>
      </w:pPr>
    </w:p>
    <w:p w14:paraId="578E3A9E" w14:textId="77777777" w:rsidR="00435A67" w:rsidRDefault="00435A67" w:rsidP="00435A67">
      <w:pPr>
        <w:tabs>
          <w:tab w:val="center" w:pos="4510"/>
        </w:tabs>
        <w:spacing w:line="360" w:lineRule="auto"/>
        <w:rPr>
          <w:rFonts w:ascii="Calibri" w:hAnsi="Calibri" w:cstheme="minorHAnsi"/>
          <w:sz w:val="22"/>
          <w:szCs w:val="22"/>
        </w:rPr>
      </w:pPr>
      <w:r>
        <w:rPr>
          <w:rFonts w:ascii="Calibri" w:hAnsi="Calibri" w:cstheme="minorHAnsi"/>
          <w:sz w:val="22"/>
          <w:szCs w:val="22"/>
        </w:rPr>
        <w:t xml:space="preserve">Estyn (2018) </w:t>
      </w:r>
      <w:proofErr w:type="spellStart"/>
      <w:r w:rsidRPr="00E53C0E">
        <w:rPr>
          <w:rFonts w:ascii="Calibri" w:hAnsi="Calibri" w:cstheme="minorHAnsi"/>
          <w:i/>
          <w:iCs/>
          <w:sz w:val="22"/>
          <w:szCs w:val="22"/>
        </w:rPr>
        <w:t>Dysgu</w:t>
      </w:r>
      <w:proofErr w:type="spellEnd"/>
      <w:r w:rsidRPr="00E53C0E">
        <w:rPr>
          <w:rFonts w:ascii="Calibri" w:hAnsi="Calibri" w:cstheme="minorHAnsi"/>
          <w:i/>
          <w:iCs/>
          <w:sz w:val="22"/>
          <w:szCs w:val="22"/>
        </w:rPr>
        <w:t xml:space="preserve"> </w:t>
      </w:r>
      <w:proofErr w:type="spellStart"/>
      <w:r w:rsidRPr="00E53C0E">
        <w:rPr>
          <w:rFonts w:ascii="Calibri" w:hAnsi="Calibri" w:cstheme="minorHAnsi"/>
          <w:i/>
          <w:iCs/>
          <w:sz w:val="22"/>
          <w:szCs w:val="22"/>
        </w:rPr>
        <w:t>trwy</w:t>
      </w:r>
      <w:proofErr w:type="spellEnd"/>
      <w:r w:rsidRPr="00E53C0E">
        <w:rPr>
          <w:rFonts w:ascii="Calibri" w:hAnsi="Calibri" w:cstheme="minorHAnsi"/>
          <w:i/>
          <w:iCs/>
          <w:sz w:val="22"/>
          <w:szCs w:val="22"/>
        </w:rPr>
        <w:t xml:space="preserve"> </w:t>
      </w:r>
      <w:proofErr w:type="spellStart"/>
      <w:r w:rsidRPr="00E53C0E">
        <w:rPr>
          <w:rFonts w:ascii="Calibri" w:hAnsi="Calibri" w:cstheme="minorHAnsi"/>
          <w:i/>
          <w:iCs/>
          <w:sz w:val="22"/>
          <w:szCs w:val="22"/>
        </w:rPr>
        <w:t>chwarae</w:t>
      </w:r>
      <w:proofErr w:type="spellEnd"/>
      <w:r w:rsidRPr="00E53C0E">
        <w:rPr>
          <w:rFonts w:ascii="Calibri" w:hAnsi="Calibri" w:cstheme="minorHAnsi"/>
          <w:i/>
          <w:iCs/>
          <w:sz w:val="22"/>
          <w:szCs w:val="22"/>
        </w:rPr>
        <w:t xml:space="preserve"> </w:t>
      </w:r>
      <w:proofErr w:type="spellStart"/>
      <w:r w:rsidRPr="00E53C0E">
        <w:rPr>
          <w:rFonts w:ascii="Calibri" w:hAnsi="Calibri" w:cstheme="minorHAnsi"/>
          <w:i/>
          <w:iCs/>
          <w:sz w:val="22"/>
          <w:szCs w:val="22"/>
        </w:rPr>
        <w:t>mewn</w:t>
      </w:r>
      <w:proofErr w:type="spellEnd"/>
      <w:r w:rsidRPr="00E53C0E">
        <w:rPr>
          <w:rFonts w:ascii="Calibri" w:hAnsi="Calibri" w:cstheme="minorHAnsi"/>
          <w:i/>
          <w:iCs/>
          <w:sz w:val="22"/>
          <w:szCs w:val="22"/>
        </w:rPr>
        <w:t xml:space="preserve"> </w:t>
      </w:r>
      <w:proofErr w:type="spellStart"/>
      <w:r w:rsidRPr="00E53C0E">
        <w:rPr>
          <w:rFonts w:ascii="Calibri" w:hAnsi="Calibri" w:cstheme="minorHAnsi"/>
          <w:i/>
          <w:iCs/>
          <w:sz w:val="22"/>
          <w:szCs w:val="22"/>
        </w:rPr>
        <w:t>cyd-destun</w:t>
      </w:r>
      <w:proofErr w:type="spellEnd"/>
      <w:r w:rsidRPr="00E53C0E">
        <w:rPr>
          <w:rFonts w:ascii="Calibri" w:hAnsi="Calibri" w:cstheme="minorHAnsi"/>
          <w:i/>
          <w:iCs/>
          <w:sz w:val="22"/>
          <w:szCs w:val="22"/>
        </w:rPr>
        <w:t xml:space="preserve"> </w:t>
      </w:r>
      <w:proofErr w:type="spellStart"/>
      <w:r w:rsidRPr="00E53C0E">
        <w:rPr>
          <w:rFonts w:ascii="Calibri" w:hAnsi="Calibri" w:cstheme="minorHAnsi"/>
          <w:i/>
          <w:iCs/>
          <w:sz w:val="22"/>
          <w:szCs w:val="22"/>
        </w:rPr>
        <w:t>bywyd</w:t>
      </w:r>
      <w:proofErr w:type="spellEnd"/>
      <w:r w:rsidRPr="00E53C0E">
        <w:rPr>
          <w:rFonts w:ascii="Calibri" w:hAnsi="Calibri" w:cstheme="minorHAnsi"/>
          <w:i/>
          <w:iCs/>
          <w:sz w:val="22"/>
          <w:szCs w:val="22"/>
        </w:rPr>
        <w:t xml:space="preserve"> go </w:t>
      </w:r>
      <w:proofErr w:type="spellStart"/>
      <w:r w:rsidRPr="00E53C0E">
        <w:rPr>
          <w:rFonts w:ascii="Calibri" w:hAnsi="Calibri" w:cstheme="minorHAnsi"/>
          <w:i/>
          <w:iCs/>
          <w:sz w:val="22"/>
          <w:szCs w:val="22"/>
        </w:rPr>
        <w:t>iawn</w:t>
      </w:r>
      <w:proofErr w:type="spellEnd"/>
      <w:r>
        <w:rPr>
          <w:rFonts w:ascii="Calibri" w:hAnsi="Calibri" w:cstheme="minorHAnsi"/>
          <w:sz w:val="22"/>
          <w:szCs w:val="22"/>
        </w:rPr>
        <w:t xml:space="preserve">. </w:t>
      </w:r>
      <w:proofErr w:type="spellStart"/>
      <w:r>
        <w:rPr>
          <w:rFonts w:ascii="Calibri" w:hAnsi="Calibri" w:cstheme="minorHAnsi"/>
          <w:sz w:val="22"/>
          <w:szCs w:val="22"/>
        </w:rPr>
        <w:t>Ar</w:t>
      </w:r>
      <w:proofErr w:type="spellEnd"/>
      <w:r>
        <w:rPr>
          <w:rFonts w:ascii="Calibri" w:hAnsi="Calibri" w:cstheme="minorHAnsi"/>
          <w:sz w:val="22"/>
          <w:szCs w:val="22"/>
        </w:rPr>
        <w:t xml:space="preserve"> </w:t>
      </w:r>
      <w:proofErr w:type="spellStart"/>
      <w:r>
        <w:rPr>
          <w:rFonts w:ascii="Calibri" w:hAnsi="Calibri" w:cstheme="minorHAnsi"/>
          <w:sz w:val="22"/>
          <w:szCs w:val="22"/>
        </w:rPr>
        <w:t>gael</w:t>
      </w:r>
      <w:proofErr w:type="spellEnd"/>
      <w:r>
        <w:rPr>
          <w:rFonts w:ascii="Calibri" w:hAnsi="Calibri" w:cstheme="minorHAnsi"/>
          <w:sz w:val="22"/>
          <w:szCs w:val="22"/>
        </w:rPr>
        <w:t xml:space="preserve">: </w:t>
      </w:r>
      <w:hyperlink r:id="rId22" w:history="1">
        <w:r w:rsidRPr="00707878">
          <w:rPr>
            <w:rStyle w:val="Hyperlink"/>
            <w:rFonts w:ascii="Calibri" w:hAnsi="Calibri" w:cstheme="minorHAnsi"/>
            <w:sz w:val="22"/>
            <w:szCs w:val="22"/>
          </w:rPr>
          <w:t>https://www.estyn.llyw.cymru/arfer-effeithiol/dysgu-trwy-chwarae-mewn-cyd-destun-bywyd-go-iawn</w:t>
        </w:r>
      </w:hyperlink>
    </w:p>
    <w:p w14:paraId="3E7A43A4" w14:textId="61553D5C" w:rsidR="00435A67" w:rsidRDefault="00435A67" w:rsidP="00435A67">
      <w:pPr>
        <w:spacing w:line="360" w:lineRule="auto"/>
        <w:rPr>
          <w:rFonts w:ascii="Calibri" w:hAnsi="Calibri" w:cs="Arial"/>
          <w:color w:val="000000" w:themeColor="text1"/>
          <w:sz w:val="22"/>
          <w:szCs w:val="22"/>
        </w:rPr>
      </w:pPr>
    </w:p>
    <w:p w14:paraId="46D1C228"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Estyn (2017) </w:t>
      </w:r>
      <w:r w:rsidRPr="00CC691B">
        <w:rPr>
          <w:rFonts w:ascii="Calibri" w:hAnsi="Calibri" w:cstheme="minorHAnsi"/>
          <w:i/>
          <w:iCs/>
          <w:sz w:val="22"/>
          <w:szCs w:val="22"/>
        </w:rPr>
        <w:t>Supplementary guidance: inspecting safeguarding in schools and PRUs</w:t>
      </w:r>
      <w:r w:rsidRPr="00CC691B">
        <w:rPr>
          <w:rFonts w:ascii="Calibri" w:hAnsi="Calibri" w:cstheme="minorHAnsi"/>
          <w:sz w:val="22"/>
          <w:szCs w:val="22"/>
        </w:rPr>
        <w:t xml:space="preserve">.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w:t>
      </w:r>
    </w:p>
    <w:p w14:paraId="78124C00" w14:textId="77777777" w:rsidR="00435A67" w:rsidRPr="00CC691B" w:rsidRDefault="00332106" w:rsidP="00435A67">
      <w:pPr>
        <w:tabs>
          <w:tab w:val="center" w:pos="4510"/>
        </w:tabs>
        <w:spacing w:line="360" w:lineRule="auto"/>
        <w:rPr>
          <w:rFonts w:ascii="Calibri" w:hAnsi="Calibri" w:cstheme="minorHAnsi"/>
          <w:sz w:val="22"/>
          <w:szCs w:val="22"/>
        </w:rPr>
      </w:pPr>
      <w:hyperlink r:id="rId23" w:history="1">
        <w:r w:rsidR="00435A67" w:rsidRPr="00CC691B">
          <w:rPr>
            <w:rStyle w:val="Hyperlink"/>
            <w:rFonts w:ascii="Calibri" w:hAnsi="Calibri" w:cstheme="minorHAnsi"/>
            <w:sz w:val="22"/>
            <w:szCs w:val="22"/>
          </w:rPr>
          <w:t>https://www.estyn.gov.wales/system/files/2020-07/Supplementary%2520guidance%2520-%2520Safeguarding%2520in%2520schools%2520and%2520PRUs-%2520Autumn%25202017.pdf</w:t>
        </w:r>
      </w:hyperlink>
    </w:p>
    <w:p w14:paraId="70FA832C" w14:textId="37C0303C" w:rsidR="00435A67"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23/4/21)</w:t>
      </w:r>
    </w:p>
    <w:p w14:paraId="63073161" w14:textId="25FE504C" w:rsidR="00435A67" w:rsidRDefault="00435A67" w:rsidP="00435A67">
      <w:pPr>
        <w:tabs>
          <w:tab w:val="center" w:pos="4510"/>
        </w:tabs>
        <w:spacing w:line="360" w:lineRule="auto"/>
        <w:rPr>
          <w:rFonts w:ascii="Calibri" w:hAnsi="Calibri" w:cstheme="minorHAnsi"/>
          <w:sz w:val="22"/>
          <w:szCs w:val="22"/>
        </w:rPr>
      </w:pPr>
    </w:p>
    <w:p w14:paraId="2EE18E5A" w14:textId="77777777" w:rsidR="00435A67" w:rsidRPr="00CC691B" w:rsidRDefault="00435A67" w:rsidP="00435A67">
      <w:pPr>
        <w:tabs>
          <w:tab w:val="center" w:pos="4510"/>
        </w:tabs>
        <w:spacing w:line="360" w:lineRule="auto"/>
        <w:rPr>
          <w:rFonts w:ascii="Calibri" w:hAnsi="Calibri" w:cstheme="minorHAnsi"/>
          <w:sz w:val="22"/>
          <w:szCs w:val="22"/>
        </w:rPr>
      </w:pPr>
      <w:proofErr w:type="spellStart"/>
      <w:r w:rsidRPr="00CC691B">
        <w:rPr>
          <w:rFonts w:ascii="Calibri" w:hAnsi="Calibri" w:cstheme="minorHAnsi"/>
          <w:sz w:val="22"/>
          <w:szCs w:val="22"/>
        </w:rPr>
        <w:t>Greguol</w:t>
      </w:r>
      <w:proofErr w:type="spellEnd"/>
      <w:r w:rsidRPr="00CC691B">
        <w:rPr>
          <w:rFonts w:ascii="Calibri" w:hAnsi="Calibri" w:cstheme="minorHAnsi"/>
          <w:sz w:val="22"/>
          <w:szCs w:val="22"/>
        </w:rPr>
        <w:t xml:space="preserve">, M., </w:t>
      </w:r>
      <w:proofErr w:type="spellStart"/>
      <w:r w:rsidRPr="00CC691B">
        <w:rPr>
          <w:rFonts w:ascii="Calibri" w:hAnsi="Calibri" w:cstheme="minorHAnsi"/>
          <w:sz w:val="22"/>
          <w:szCs w:val="22"/>
        </w:rPr>
        <w:t>Malagodi</w:t>
      </w:r>
      <w:proofErr w:type="spellEnd"/>
      <w:r w:rsidRPr="00CC691B">
        <w:rPr>
          <w:rFonts w:ascii="Calibri" w:hAnsi="Calibri" w:cstheme="minorHAnsi"/>
          <w:sz w:val="22"/>
          <w:szCs w:val="22"/>
        </w:rPr>
        <w:t xml:space="preserve">, B. &amp; </w:t>
      </w:r>
      <w:proofErr w:type="spellStart"/>
      <w:r w:rsidRPr="00CC691B">
        <w:rPr>
          <w:rFonts w:ascii="Calibri" w:hAnsi="Calibri" w:cstheme="minorHAnsi"/>
          <w:sz w:val="22"/>
          <w:szCs w:val="22"/>
        </w:rPr>
        <w:t>Carraro</w:t>
      </w:r>
      <w:proofErr w:type="spellEnd"/>
      <w:r w:rsidRPr="00CC691B">
        <w:rPr>
          <w:rFonts w:ascii="Calibri" w:hAnsi="Calibri" w:cstheme="minorHAnsi"/>
          <w:sz w:val="22"/>
          <w:szCs w:val="22"/>
        </w:rPr>
        <w:t xml:space="preserve">, A. (2018) ‘Inclusion of Students with Disabilities in Physical Education Classes: Teachers’ Attitudes in Regular Schools’, </w:t>
      </w:r>
      <w:proofErr w:type="spellStart"/>
      <w:r w:rsidRPr="00CC691B">
        <w:rPr>
          <w:rFonts w:ascii="Calibri" w:hAnsi="Calibri" w:cstheme="minorHAnsi"/>
          <w:i/>
          <w:iCs/>
          <w:sz w:val="22"/>
          <w:szCs w:val="22"/>
        </w:rPr>
        <w:t>SciELO</w:t>
      </w:r>
      <w:proofErr w:type="spellEnd"/>
      <w:r w:rsidRPr="00CC691B">
        <w:rPr>
          <w:rFonts w:ascii="Calibri" w:hAnsi="Calibri" w:cstheme="minorHAnsi"/>
          <w:i/>
          <w:iCs/>
          <w:sz w:val="22"/>
          <w:szCs w:val="22"/>
        </w:rPr>
        <w:t xml:space="preserve">, </w:t>
      </w:r>
      <w:r w:rsidRPr="00CC691B">
        <w:rPr>
          <w:rFonts w:ascii="Calibri" w:hAnsi="Calibri" w:cstheme="minorHAnsi"/>
          <w:sz w:val="22"/>
          <w:szCs w:val="22"/>
        </w:rPr>
        <w:t xml:space="preserve">24 (1) DOI: 10.1590/1413653824180000100004.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24" w:history="1">
        <w:r w:rsidRPr="00CC691B">
          <w:rPr>
            <w:rStyle w:val="Hyperlink"/>
            <w:rFonts w:ascii="Calibri" w:hAnsi="Calibri" w:cstheme="minorHAnsi"/>
            <w:sz w:val="22"/>
            <w:szCs w:val="22"/>
          </w:rPr>
          <w:t>https://www.scielo.br/scielo.php?pid=S1413-65382018000100033&amp;script=sci_arttext&amp;tlng=en</w:t>
        </w:r>
      </w:hyperlink>
    </w:p>
    <w:p w14:paraId="55C4BFE0" w14:textId="4071D0D5" w:rsidR="009D0632" w:rsidRPr="00435A67" w:rsidRDefault="00435A67"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lastRenderedPageBreak/>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29/4/21)</w:t>
      </w:r>
    </w:p>
    <w:p w14:paraId="217600C1"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Hall, A. (2018) </w:t>
      </w:r>
      <w:r w:rsidRPr="00CC691B">
        <w:rPr>
          <w:rFonts w:ascii="Calibri" w:hAnsi="Calibri" w:cstheme="minorHAnsi"/>
          <w:i/>
          <w:iCs/>
          <w:sz w:val="22"/>
          <w:szCs w:val="22"/>
        </w:rPr>
        <w:t xml:space="preserve">Visiting Speakers’ Policy. </w:t>
      </w:r>
      <w:r w:rsidRPr="00CC691B">
        <w:rPr>
          <w:rFonts w:ascii="Calibri" w:hAnsi="Calibri" w:cstheme="minorHAnsi"/>
          <w:sz w:val="22"/>
          <w:szCs w:val="22"/>
        </w:rPr>
        <w:t xml:space="preserve">Safeguarding </w:t>
      </w:r>
      <w:proofErr w:type="gramStart"/>
      <w:r w:rsidRPr="00CC691B">
        <w:rPr>
          <w:rFonts w:ascii="Calibri" w:hAnsi="Calibri" w:cstheme="minorHAnsi"/>
          <w:sz w:val="22"/>
          <w:szCs w:val="22"/>
        </w:rPr>
        <w:t>In</w:t>
      </w:r>
      <w:proofErr w:type="gramEnd"/>
      <w:r w:rsidRPr="00CC691B">
        <w:rPr>
          <w:rFonts w:ascii="Calibri" w:hAnsi="Calibri" w:cstheme="minorHAnsi"/>
          <w:sz w:val="22"/>
          <w:szCs w:val="22"/>
        </w:rPr>
        <w:t xml:space="preserve"> Schools.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25" w:history="1">
        <w:r w:rsidRPr="00CC691B">
          <w:rPr>
            <w:rStyle w:val="Hyperlink"/>
            <w:rFonts w:ascii="Calibri" w:hAnsi="Calibri" w:cstheme="minorHAnsi"/>
            <w:sz w:val="22"/>
            <w:szCs w:val="22"/>
          </w:rPr>
          <w:t>https://www.safeguardinginschools.co.uk/visiting-speakers-policy/</w:t>
        </w:r>
      </w:hyperlink>
    </w:p>
    <w:p w14:paraId="4707BC36"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23/4/21)</w:t>
      </w:r>
    </w:p>
    <w:p w14:paraId="18737C58" w14:textId="77777777" w:rsidR="00435A67" w:rsidRDefault="00435A67" w:rsidP="00624C42">
      <w:pPr>
        <w:tabs>
          <w:tab w:val="center" w:pos="4510"/>
        </w:tabs>
        <w:spacing w:line="360" w:lineRule="auto"/>
        <w:rPr>
          <w:rFonts w:ascii="Calibri" w:hAnsi="Calibri" w:cstheme="minorHAnsi"/>
          <w:sz w:val="22"/>
          <w:szCs w:val="22"/>
          <w:lang w:val="cy-GB"/>
        </w:rPr>
      </w:pPr>
    </w:p>
    <w:p w14:paraId="7967B91B" w14:textId="23B601E5" w:rsidR="009D0632" w:rsidRPr="00CC691B" w:rsidRDefault="00283B6C" w:rsidP="00624C42">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HWB Cymru (</w:t>
      </w:r>
      <w:r w:rsidR="00AD39ED" w:rsidRPr="00CC691B">
        <w:rPr>
          <w:rFonts w:ascii="Calibri" w:hAnsi="Calibri" w:cstheme="minorHAnsi"/>
          <w:sz w:val="22"/>
          <w:szCs w:val="22"/>
          <w:lang w:val="cy-GB"/>
        </w:rPr>
        <w:t>2017</w:t>
      </w:r>
      <w:r w:rsidRPr="00CC691B">
        <w:rPr>
          <w:rFonts w:ascii="Calibri" w:hAnsi="Calibri" w:cstheme="minorHAnsi"/>
          <w:sz w:val="22"/>
          <w:szCs w:val="22"/>
          <w:lang w:val="cy-GB"/>
        </w:rPr>
        <w:t>)</w:t>
      </w:r>
      <w:r w:rsidR="00AD39ED" w:rsidRPr="00CC691B">
        <w:rPr>
          <w:rFonts w:ascii="Calibri" w:hAnsi="Calibri" w:cstheme="minorHAnsi"/>
          <w:sz w:val="22"/>
          <w:szCs w:val="22"/>
          <w:lang w:val="cy-GB"/>
        </w:rPr>
        <w:t xml:space="preserve"> </w:t>
      </w:r>
      <w:r w:rsidR="00AD39ED" w:rsidRPr="00CC691B">
        <w:rPr>
          <w:rFonts w:ascii="Calibri" w:hAnsi="Calibri" w:cstheme="minorHAnsi"/>
          <w:i/>
          <w:iCs/>
          <w:sz w:val="22"/>
          <w:szCs w:val="22"/>
          <w:lang w:val="cy-GB"/>
        </w:rPr>
        <w:t xml:space="preserve">Strictly Folk Dancing. </w:t>
      </w:r>
      <w:r w:rsidR="00AD39ED" w:rsidRPr="00CC691B">
        <w:rPr>
          <w:rFonts w:ascii="Calibri" w:hAnsi="Calibri" w:cstheme="minorHAnsi"/>
          <w:sz w:val="22"/>
          <w:szCs w:val="22"/>
          <w:lang w:val="cy-GB"/>
        </w:rPr>
        <w:t xml:space="preserve">Ar gael: </w:t>
      </w:r>
      <w:hyperlink r:id="rId26" w:history="1">
        <w:r w:rsidR="00AD39ED" w:rsidRPr="00CC691B">
          <w:rPr>
            <w:rStyle w:val="Hyperlink"/>
            <w:rFonts w:ascii="Calibri" w:hAnsi="Calibri" w:cstheme="minorHAnsi"/>
            <w:sz w:val="22"/>
            <w:szCs w:val="22"/>
            <w:lang w:val="cy-GB"/>
          </w:rPr>
          <w:t>https://resources.hwb.wales.gov.uk/VTC/2017/dawnsio-gwerin-english/index.html</w:t>
        </w:r>
      </w:hyperlink>
    </w:p>
    <w:p w14:paraId="3302B8A6" w14:textId="480F8628" w:rsidR="00C0261E" w:rsidRDefault="00C0261E" w:rsidP="00624C42">
      <w:pPr>
        <w:spacing w:line="360" w:lineRule="auto"/>
        <w:rPr>
          <w:rFonts w:ascii="Calibri" w:hAnsi="Calibri" w:cs="Arial"/>
          <w:color w:val="000000" w:themeColor="text1"/>
          <w:sz w:val="22"/>
          <w:szCs w:val="22"/>
        </w:rPr>
      </w:pPr>
      <w:r w:rsidRPr="00CC691B">
        <w:rPr>
          <w:rFonts w:ascii="Calibri" w:hAnsi="Calibri" w:cs="Arial"/>
          <w:color w:val="000000" w:themeColor="text1"/>
          <w:sz w:val="22"/>
          <w:szCs w:val="22"/>
        </w:rPr>
        <w:t>(</w:t>
      </w:r>
      <w:proofErr w:type="spellStart"/>
      <w:r w:rsidRPr="00CC691B">
        <w:rPr>
          <w:rFonts w:ascii="Calibri" w:hAnsi="Calibri" w:cs="Arial"/>
          <w:color w:val="000000" w:themeColor="text1"/>
          <w:sz w:val="22"/>
          <w:szCs w:val="22"/>
        </w:rPr>
        <w:t>Cyrchwyd</w:t>
      </w:r>
      <w:proofErr w:type="spellEnd"/>
      <w:r w:rsidRPr="00CC691B">
        <w:rPr>
          <w:rFonts w:ascii="Calibri" w:hAnsi="Calibri" w:cs="Arial"/>
          <w:color w:val="000000" w:themeColor="text1"/>
          <w:sz w:val="22"/>
          <w:szCs w:val="22"/>
        </w:rPr>
        <w:t>: 22/3/21)</w:t>
      </w:r>
    </w:p>
    <w:p w14:paraId="169A86AC" w14:textId="412D3BAB" w:rsidR="00435A67" w:rsidRDefault="00435A67" w:rsidP="00624C42">
      <w:pPr>
        <w:spacing w:line="360" w:lineRule="auto"/>
        <w:rPr>
          <w:rFonts w:ascii="Calibri" w:hAnsi="Calibri" w:cs="Arial"/>
          <w:color w:val="000000" w:themeColor="text1"/>
          <w:sz w:val="22"/>
          <w:szCs w:val="22"/>
        </w:rPr>
      </w:pPr>
    </w:p>
    <w:p w14:paraId="41AA5444"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Iechyd </w:t>
      </w:r>
      <w:proofErr w:type="spellStart"/>
      <w:r w:rsidRPr="00CC691B">
        <w:rPr>
          <w:rFonts w:ascii="Calibri" w:hAnsi="Calibri" w:cstheme="minorHAnsi"/>
          <w:sz w:val="22"/>
          <w:szCs w:val="22"/>
        </w:rPr>
        <w:t>Cyhoeddus</w:t>
      </w:r>
      <w:proofErr w:type="spellEnd"/>
      <w:r w:rsidRPr="00CC691B">
        <w:rPr>
          <w:rFonts w:ascii="Calibri" w:hAnsi="Calibri" w:cstheme="minorHAnsi"/>
          <w:sz w:val="22"/>
          <w:szCs w:val="22"/>
        </w:rPr>
        <w:t xml:space="preserve"> Cymru (2018) </w:t>
      </w:r>
      <w:r w:rsidRPr="00CC691B">
        <w:rPr>
          <w:rFonts w:ascii="Calibri" w:hAnsi="Calibri" w:cstheme="minorHAnsi"/>
          <w:i/>
          <w:iCs/>
          <w:sz w:val="22"/>
          <w:szCs w:val="22"/>
        </w:rPr>
        <w:t xml:space="preserve">New curriculum places health and wellbeing at heart of learning. </w:t>
      </w:r>
      <w:proofErr w:type="spellStart"/>
      <w:r w:rsidRPr="00CC691B">
        <w:rPr>
          <w:rFonts w:ascii="Calibri" w:hAnsi="Calibri" w:cstheme="minorHAnsi"/>
          <w:sz w:val="22"/>
          <w:szCs w:val="22"/>
        </w:rPr>
        <w:t>Gwasanaeth</w:t>
      </w:r>
      <w:proofErr w:type="spellEnd"/>
      <w:r w:rsidRPr="00CC691B">
        <w:rPr>
          <w:rFonts w:ascii="Calibri" w:hAnsi="Calibri" w:cstheme="minorHAnsi"/>
          <w:sz w:val="22"/>
          <w:szCs w:val="22"/>
        </w:rPr>
        <w:t xml:space="preserve"> Iechyd </w:t>
      </w:r>
      <w:proofErr w:type="spellStart"/>
      <w:r w:rsidRPr="00CC691B">
        <w:rPr>
          <w:rFonts w:ascii="Calibri" w:hAnsi="Calibri" w:cstheme="minorHAnsi"/>
          <w:sz w:val="22"/>
          <w:szCs w:val="22"/>
        </w:rPr>
        <w:t>Gwladol</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Caerdydd</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27" w:history="1">
        <w:r w:rsidRPr="00CC691B">
          <w:rPr>
            <w:rStyle w:val="Hyperlink"/>
            <w:rFonts w:ascii="Calibri" w:hAnsi="Calibri" w:cstheme="minorHAnsi"/>
            <w:sz w:val="22"/>
            <w:szCs w:val="22"/>
          </w:rPr>
          <w:t>https://www.wales.nhs.uk/news/48559</w:t>
        </w:r>
      </w:hyperlink>
    </w:p>
    <w:p w14:paraId="3E6F98BC" w14:textId="77777777" w:rsidR="00435A67" w:rsidRPr="00CC691B"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20/4/21)</w:t>
      </w:r>
    </w:p>
    <w:p w14:paraId="316E004B" w14:textId="77777777" w:rsidR="00616DB6" w:rsidRDefault="00616DB6" w:rsidP="00616DB6">
      <w:pPr>
        <w:tabs>
          <w:tab w:val="center" w:pos="4510"/>
        </w:tabs>
        <w:spacing w:line="360" w:lineRule="auto"/>
        <w:rPr>
          <w:rFonts w:ascii="Calibri" w:hAnsi="Calibri" w:cstheme="minorHAnsi"/>
          <w:sz w:val="22"/>
          <w:szCs w:val="22"/>
          <w:lang w:val="cy-GB"/>
        </w:rPr>
      </w:pPr>
    </w:p>
    <w:p w14:paraId="6B8E9C67" w14:textId="4D3CD2C0" w:rsidR="00616DB6" w:rsidRPr="00CC691B" w:rsidRDefault="00616DB6" w:rsidP="00616DB6">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 xml:space="preserve">Llywodraeth Cymru (2015) </w:t>
      </w:r>
      <w:r w:rsidRPr="00CC691B">
        <w:rPr>
          <w:rFonts w:ascii="Calibri" w:hAnsi="Calibri" w:cstheme="minorHAnsi"/>
          <w:i/>
          <w:iCs/>
          <w:sz w:val="22"/>
          <w:szCs w:val="22"/>
          <w:lang w:val="cy-GB"/>
        </w:rPr>
        <w:t xml:space="preserve">Cwricwlwm i Gymru – cwricwlwm am oes. </w:t>
      </w:r>
      <w:r w:rsidRPr="00CC691B">
        <w:rPr>
          <w:rFonts w:ascii="Calibri" w:hAnsi="Calibri" w:cstheme="minorHAnsi"/>
          <w:sz w:val="22"/>
          <w:szCs w:val="22"/>
          <w:lang w:val="cy-GB"/>
        </w:rPr>
        <w:t xml:space="preserve">Caerdydd: Llywodraeth Cymru. </w:t>
      </w:r>
    </w:p>
    <w:p w14:paraId="59131C98" w14:textId="77777777" w:rsidR="00616DB6" w:rsidRPr="00CC691B" w:rsidRDefault="00616DB6" w:rsidP="00616DB6">
      <w:pPr>
        <w:spacing w:line="360" w:lineRule="auto"/>
        <w:rPr>
          <w:rFonts w:ascii="Calibri" w:hAnsi="Calibri" w:cs="Arial"/>
          <w:color w:val="000000" w:themeColor="text1"/>
          <w:sz w:val="22"/>
          <w:szCs w:val="22"/>
        </w:rPr>
      </w:pPr>
      <w:r w:rsidRPr="00CC691B">
        <w:rPr>
          <w:rFonts w:ascii="Calibri" w:hAnsi="Calibri" w:cs="Arial"/>
          <w:color w:val="000000" w:themeColor="text1"/>
          <w:sz w:val="22"/>
          <w:szCs w:val="22"/>
        </w:rPr>
        <w:t>(</w:t>
      </w:r>
      <w:proofErr w:type="spellStart"/>
      <w:r w:rsidRPr="00CC691B">
        <w:rPr>
          <w:rFonts w:ascii="Calibri" w:hAnsi="Calibri" w:cs="Arial"/>
          <w:color w:val="000000" w:themeColor="text1"/>
          <w:sz w:val="22"/>
          <w:szCs w:val="22"/>
        </w:rPr>
        <w:t>Cyrchwyd</w:t>
      </w:r>
      <w:proofErr w:type="spellEnd"/>
      <w:r w:rsidRPr="00CC691B">
        <w:rPr>
          <w:rFonts w:ascii="Calibri" w:hAnsi="Calibri" w:cs="Arial"/>
          <w:color w:val="000000" w:themeColor="text1"/>
          <w:sz w:val="22"/>
          <w:szCs w:val="22"/>
        </w:rPr>
        <w:t>: 22/3/21)</w:t>
      </w:r>
    </w:p>
    <w:p w14:paraId="431CB005" w14:textId="77777777" w:rsidR="00435A67" w:rsidRDefault="00435A67" w:rsidP="00435A67">
      <w:pPr>
        <w:tabs>
          <w:tab w:val="center" w:pos="4510"/>
        </w:tabs>
        <w:spacing w:line="360" w:lineRule="auto"/>
        <w:rPr>
          <w:rFonts w:ascii="Calibri" w:hAnsi="Calibri" w:cstheme="minorHAnsi"/>
          <w:sz w:val="22"/>
          <w:szCs w:val="22"/>
        </w:rPr>
      </w:pPr>
    </w:p>
    <w:p w14:paraId="569B4869" w14:textId="5B07538A" w:rsidR="00435A67" w:rsidRPr="00CC691B" w:rsidRDefault="00435A67" w:rsidP="00435A67">
      <w:pPr>
        <w:tabs>
          <w:tab w:val="center" w:pos="4510"/>
        </w:tabs>
        <w:spacing w:line="360" w:lineRule="auto"/>
        <w:rPr>
          <w:rFonts w:ascii="Calibri" w:hAnsi="Calibri" w:cstheme="minorHAnsi"/>
          <w:sz w:val="22"/>
          <w:szCs w:val="22"/>
        </w:rPr>
      </w:pPr>
      <w:proofErr w:type="spellStart"/>
      <w:r w:rsidRPr="00CC691B">
        <w:rPr>
          <w:rFonts w:ascii="Calibri" w:hAnsi="Calibri" w:cstheme="minorHAnsi"/>
          <w:sz w:val="22"/>
          <w:szCs w:val="22"/>
        </w:rPr>
        <w:t>Llywodraeth</w:t>
      </w:r>
      <w:proofErr w:type="spellEnd"/>
      <w:r w:rsidRPr="00CC691B">
        <w:rPr>
          <w:rFonts w:ascii="Calibri" w:hAnsi="Calibri" w:cstheme="minorHAnsi"/>
          <w:sz w:val="22"/>
          <w:szCs w:val="22"/>
        </w:rPr>
        <w:t xml:space="preserve"> Cymru (2015) </w:t>
      </w:r>
      <w:proofErr w:type="spellStart"/>
      <w:r w:rsidRPr="00CC691B">
        <w:rPr>
          <w:rFonts w:ascii="Calibri" w:hAnsi="Calibri" w:cstheme="minorHAnsi"/>
          <w:i/>
          <w:iCs/>
          <w:sz w:val="22"/>
          <w:szCs w:val="22"/>
        </w:rPr>
        <w:t>Cynnwys</w:t>
      </w:r>
      <w:proofErr w:type="spellEnd"/>
      <w:r w:rsidRPr="00CC691B">
        <w:rPr>
          <w:rFonts w:ascii="Calibri" w:hAnsi="Calibri" w:cstheme="minorHAnsi"/>
          <w:i/>
          <w:iCs/>
          <w:sz w:val="22"/>
          <w:szCs w:val="22"/>
        </w:rPr>
        <w:t xml:space="preserve"> a </w:t>
      </w:r>
      <w:proofErr w:type="spellStart"/>
      <w:r w:rsidRPr="00CC691B">
        <w:rPr>
          <w:rFonts w:ascii="Calibri" w:hAnsi="Calibri" w:cstheme="minorHAnsi"/>
          <w:i/>
          <w:iCs/>
          <w:sz w:val="22"/>
          <w:szCs w:val="22"/>
        </w:rPr>
        <w:t>chynorthwyo</w:t>
      </w:r>
      <w:proofErr w:type="spellEnd"/>
      <w:r w:rsidRPr="00CC691B">
        <w:rPr>
          <w:rFonts w:ascii="Calibri" w:hAnsi="Calibri" w:cstheme="minorHAnsi"/>
          <w:i/>
          <w:iCs/>
          <w:sz w:val="22"/>
          <w:szCs w:val="22"/>
        </w:rPr>
        <w:t xml:space="preserve"> </w:t>
      </w:r>
      <w:proofErr w:type="spellStart"/>
      <w:r w:rsidRPr="00CC691B">
        <w:rPr>
          <w:rFonts w:ascii="Calibri" w:hAnsi="Calibri" w:cstheme="minorHAnsi"/>
          <w:i/>
          <w:iCs/>
          <w:sz w:val="22"/>
          <w:szCs w:val="22"/>
        </w:rPr>
        <w:t>disgyblion</w:t>
      </w:r>
      <w:proofErr w:type="spellEnd"/>
      <w:r w:rsidRPr="00CC691B">
        <w:rPr>
          <w:rFonts w:ascii="Calibri" w:hAnsi="Calibri" w:cstheme="minorHAnsi"/>
          <w:i/>
          <w:iCs/>
          <w:sz w:val="22"/>
          <w:szCs w:val="22"/>
        </w:rPr>
        <w:t xml:space="preserve">.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28" w:history="1">
        <w:r w:rsidRPr="00CC691B">
          <w:rPr>
            <w:rStyle w:val="Hyperlink"/>
            <w:rFonts w:ascii="Calibri" w:hAnsi="Calibri" w:cstheme="minorHAnsi"/>
            <w:sz w:val="22"/>
            <w:szCs w:val="22"/>
          </w:rPr>
          <w:t>https://gov.wales/sites/default/files/consultations/2018-01/151216-inclusion-and-pupil-support-draft-guidance-en.pdf</w:t>
        </w:r>
      </w:hyperlink>
    </w:p>
    <w:p w14:paraId="1E35BE36" w14:textId="3B1DEED4" w:rsidR="00435A67" w:rsidRDefault="00435A67" w:rsidP="00435A67">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29/4/21)</w:t>
      </w:r>
    </w:p>
    <w:p w14:paraId="066002BA" w14:textId="2C554687" w:rsidR="00616DB6" w:rsidRDefault="00616DB6" w:rsidP="00435A67">
      <w:pPr>
        <w:tabs>
          <w:tab w:val="center" w:pos="4510"/>
        </w:tabs>
        <w:spacing w:line="360" w:lineRule="auto"/>
        <w:rPr>
          <w:rFonts w:ascii="Calibri" w:hAnsi="Calibri" w:cstheme="minorHAnsi"/>
          <w:sz w:val="22"/>
          <w:szCs w:val="22"/>
        </w:rPr>
      </w:pPr>
    </w:p>
    <w:p w14:paraId="5CB5EACE" w14:textId="77777777" w:rsidR="00616DB6" w:rsidRPr="00435A67" w:rsidRDefault="00616DB6" w:rsidP="00616DB6">
      <w:pPr>
        <w:tabs>
          <w:tab w:val="center" w:pos="4510"/>
        </w:tabs>
        <w:spacing w:line="360" w:lineRule="auto"/>
        <w:rPr>
          <w:rFonts w:ascii="Calibri" w:hAnsi="Calibri" w:cstheme="minorHAnsi"/>
          <w:color w:val="0563C1" w:themeColor="hyperlink"/>
          <w:sz w:val="22"/>
          <w:szCs w:val="22"/>
          <w:u w:val="single"/>
          <w:lang w:val="cy-GB"/>
        </w:rPr>
      </w:pPr>
      <w:r w:rsidRPr="00CC691B">
        <w:rPr>
          <w:rFonts w:ascii="Calibri" w:hAnsi="Calibri" w:cstheme="minorHAnsi"/>
          <w:sz w:val="22"/>
          <w:szCs w:val="22"/>
          <w:lang w:val="cy-GB"/>
        </w:rPr>
        <w:t xml:space="preserve">Llywodraeth Cymru (2015) </w:t>
      </w:r>
      <w:r w:rsidRPr="00CC691B">
        <w:rPr>
          <w:rFonts w:ascii="Calibri" w:hAnsi="Calibri" w:cstheme="minorHAnsi"/>
          <w:i/>
          <w:iCs/>
          <w:sz w:val="22"/>
          <w:szCs w:val="22"/>
          <w:lang w:val="cy-GB"/>
        </w:rPr>
        <w:t xml:space="preserve">Deddf Llesiant Cenedlaethau’r Dyfodol. </w:t>
      </w:r>
      <w:r w:rsidRPr="00CC691B">
        <w:rPr>
          <w:rFonts w:ascii="Calibri" w:hAnsi="Calibri" w:cstheme="minorHAnsi"/>
          <w:sz w:val="22"/>
          <w:szCs w:val="22"/>
          <w:lang w:val="cy-GB"/>
        </w:rPr>
        <w:t xml:space="preserve">Ar gael: </w:t>
      </w:r>
      <w:hyperlink r:id="rId29" w:history="1">
        <w:r w:rsidRPr="00CC691B">
          <w:rPr>
            <w:rStyle w:val="Hyperlink"/>
            <w:rFonts w:ascii="Calibri" w:hAnsi="Calibri" w:cstheme="minorHAnsi"/>
            <w:sz w:val="22"/>
            <w:szCs w:val="22"/>
            <w:lang w:val="cy-GB"/>
          </w:rPr>
          <w:t>https://www.futuregenerations.wales/wp-content/uploads/2017/01/wfg-essentials-guide-cy.pdf</w:t>
        </w:r>
      </w:hyperlink>
    </w:p>
    <w:p w14:paraId="49FDDB32" w14:textId="77777777" w:rsidR="00616DB6" w:rsidRDefault="00616DB6" w:rsidP="00616DB6">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(Cyrchwyd: 20/3/21)</w:t>
      </w:r>
    </w:p>
    <w:p w14:paraId="5E7F8248" w14:textId="77777777" w:rsidR="00616DB6" w:rsidRDefault="00616DB6" w:rsidP="00435A67">
      <w:pPr>
        <w:tabs>
          <w:tab w:val="center" w:pos="4510"/>
        </w:tabs>
        <w:spacing w:line="360" w:lineRule="auto"/>
        <w:rPr>
          <w:rFonts w:ascii="Calibri" w:hAnsi="Calibri" w:cstheme="minorHAnsi"/>
          <w:sz w:val="22"/>
          <w:szCs w:val="22"/>
        </w:rPr>
      </w:pPr>
    </w:p>
    <w:p w14:paraId="046F093A" w14:textId="1B4EDBD6" w:rsidR="00616DB6" w:rsidRPr="00CC691B" w:rsidRDefault="003312C6" w:rsidP="00616DB6">
      <w:pPr>
        <w:tabs>
          <w:tab w:val="center" w:pos="4510"/>
        </w:tabs>
        <w:spacing w:line="360" w:lineRule="auto"/>
        <w:rPr>
          <w:rFonts w:ascii="Calibri" w:hAnsi="Calibri" w:cstheme="minorHAnsi"/>
          <w:sz w:val="22"/>
          <w:szCs w:val="22"/>
        </w:rPr>
      </w:pPr>
      <w:proofErr w:type="spellStart"/>
      <w:r>
        <w:rPr>
          <w:rFonts w:ascii="Calibri" w:eastAsiaTheme="minorHAnsi" w:hAnsi="Calibri" w:cs="Calibri"/>
          <w:sz w:val="22"/>
          <w:szCs w:val="22"/>
        </w:rPr>
        <w:t>Llywodraeth</w:t>
      </w:r>
      <w:proofErr w:type="spellEnd"/>
      <w:r>
        <w:rPr>
          <w:rFonts w:ascii="Calibri" w:eastAsiaTheme="minorHAnsi" w:hAnsi="Calibri" w:cs="Calibri"/>
          <w:sz w:val="22"/>
          <w:szCs w:val="22"/>
        </w:rPr>
        <w:t xml:space="preserve"> Cymru (2017) </w:t>
      </w:r>
      <w:proofErr w:type="spellStart"/>
      <w:r>
        <w:rPr>
          <w:rFonts w:ascii="Calibri" w:eastAsiaTheme="minorHAnsi" w:hAnsi="Calibri" w:cs="Calibri"/>
          <w:sz w:val="22"/>
          <w:szCs w:val="22"/>
        </w:rPr>
        <w:t>Dyfodol</w:t>
      </w:r>
      <w:proofErr w:type="spellEnd"/>
      <w:r>
        <w:rPr>
          <w:rFonts w:ascii="Calibri" w:eastAsiaTheme="minorHAnsi" w:hAnsi="Calibri" w:cs="Calibri"/>
          <w:sz w:val="22"/>
          <w:szCs w:val="22"/>
        </w:rPr>
        <w:t xml:space="preserve"> y </w:t>
      </w:r>
      <w:proofErr w:type="spellStart"/>
      <w:r>
        <w:rPr>
          <w:rFonts w:ascii="Calibri" w:eastAsiaTheme="minorHAnsi" w:hAnsi="Calibri" w:cs="Calibri"/>
          <w:sz w:val="22"/>
          <w:szCs w:val="22"/>
        </w:rPr>
        <w:t>Cwricwlwm</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Addysg</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Rhyw</w:t>
      </w:r>
      <w:proofErr w:type="spellEnd"/>
      <w:r>
        <w:rPr>
          <w:rFonts w:ascii="Calibri" w:eastAsiaTheme="minorHAnsi" w:hAnsi="Calibri" w:cs="Calibri"/>
          <w:sz w:val="22"/>
          <w:szCs w:val="22"/>
        </w:rPr>
        <w:t xml:space="preserve"> a </w:t>
      </w:r>
      <w:proofErr w:type="spellStart"/>
      <w:r>
        <w:rPr>
          <w:rFonts w:ascii="Calibri" w:eastAsiaTheme="minorHAnsi" w:hAnsi="Calibri" w:cs="Calibri"/>
          <w:sz w:val="22"/>
          <w:szCs w:val="22"/>
        </w:rPr>
        <w:t>Pherthnasoedd</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yng</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Nghymru</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Hawlfraint</w:t>
      </w:r>
      <w:proofErr w:type="spellEnd"/>
      <w:r>
        <w:rPr>
          <w:rFonts w:ascii="Calibri" w:eastAsiaTheme="minorHAnsi" w:hAnsi="Calibri" w:cs="Calibri"/>
          <w:sz w:val="22"/>
          <w:szCs w:val="22"/>
        </w:rPr>
        <w:t xml:space="preserve"> y </w:t>
      </w:r>
      <w:proofErr w:type="spellStart"/>
      <w:r>
        <w:rPr>
          <w:rFonts w:ascii="Calibri" w:eastAsiaTheme="minorHAnsi" w:hAnsi="Calibri" w:cs="Calibri"/>
          <w:sz w:val="22"/>
          <w:szCs w:val="22"/>
        </w:rPr>
        <w:t>Goron</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Caerdydd</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Ar</w:t>
      </w:r>
      <w:proofErr w:type="spellEnd"/>
      <w:r>
        <w:rPr>
          <w:rFonts w:ascii="Calibri" w:eastAsiaTheme="minorHAnsi" w:hAnsi="Calibri" w:cs="Calibri"/>
          <w:sz w:val="22"/>
          <w:szCs w:val="22"/>
        </w:rPr>
        <w:t xml:space="preserve"> </w:t>
      </w:r>
      <w:proofErr w:type="spellStart"/>
      <w:r>
        <w:rPr>
          <w:rFonts w:ascii="Calibri" w:eastAsiaTheme="minorHAnsi" w:hAnsi="Calibri" w:cs="Calibri"/>
          <w:sz w:val="22"/>
          <w:szCs w:val="22"/>
        </w:rPr>
        <w:t>gael</w:t>
      </w:r>
      <w:proofErr w:type="spellEnd"/>
      <w:r>
        <w:rPr>
          <w:rFonts w:ascii="Calibri" w:eastAsiaTheme="minorHAnsi" w:hAnsi="Calibri" w:cs="Calibri"/>
          <w:sz w:val="22"/>
          <w:szCs w:val="22"/>
        </w:rPr>
        <w:t xml:space="preserve">: </w:t>
      </w:r>
      <w:r>
        <w:rPr>
          <w:rFonts w:ascii="Calibri" w:eastAsiaTheme="minorHAnsi" w:hAnsi="Calibri" w:cs="Calibri"/>
          <w:color w:val="0563C1"/>
          <w:sz w:val="22"/>
          <w:szCs w:val="22"/>
          <w:u w:val="single"/>
        </w:rPr>
        <w:t>&lt;https://llyw.cymru/sites/default/files/publications/2018-03/dyfodol-y-cwricwlwm-addysg-rhyw-a-pherthnasoedd-yng-nghymru.pdf&gt;</w:t>
      </w:r>
    </w:p>
    <w:p w14:paraId="32C1B77C" w14:textId="48DBDD43" w:rsidR="00616DB6"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27/4/21)</w:t>
      </w:r>
    </w:p>
    <w:p w14:paraId="35C43905" w14:textId="43CC3AF3" w:rsidR="00616DB6" w:rsidRDefault="00616DB6" w:rsidP="00616DB6">
      <w:pPr>
        <w:tabs>
          <w:tab w:val="center" w:pos="4510"/>
        </w:tabs>
        <w:spacing w:line="360" w:lineRule="auto"/>
        <w:rPr>
          <w:rFonts w:ascii="Calibri" w:hAnsi="Calibri" w:cstheme="minorHAnsi"/>
          <w:sz w:val="22"/>
          <w:szCs w:val="22"/>
        </w:rPr>
      </w:pPr>
    </w:p>
    <w:p w14:paraId="14518D8A" w14:textId="77777777" w:rsidR="00616DB6" w:rsidRPr="00CC691B" w:rsidRDefault="00616DB6" w:rsidP="00616DB6">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 xml:space="preserve">Llywodraeth Cymru (2020) </w:t>
      </w:r>
      <w:r w:rsidRPr="00CC691B">
        <w:rPr>
          <w:rFonts w:ascii="Calibri" w:hAnsi="Calibri" w:cstheme="minorHAnsi"/>
          <w:i/>
          <w:iCs/>
          <w:sz w:val="22"/>
          <w:szCs w:val="22"/>
          <w:lang w:val="cy-GB"/>
        </w:rPr>
        <w:t>Maes Dysgu a Phrofiad Iechyd a Lles</w:t>
      </w:r>
      <w:r w:rsidRPr="00CC691B">
        <w:rPr>
          <w:rFonts w:ascii="Calibri" w:hAnsi="Calibri" w:cstheme="minorHAnsi"/>
          <w:sz w:val="22"/>
          <w:szCs w:val="22"/>
          <w:lang w:val="cy-GB"/>
        </w:rPr>
        <w:t xml:space="preserve">. Ar gael: </w:t>
      </w:r>
      <w:hyperlink r:id="rId30" w:history="1">
        <w:r w:rsidRPr="00CC691B">
          <w:rPr>
            <w:rStyle w:val="Hyperlink"/>
            <w:rFonts w:ascii="Calibri" w:hAnsi="Calibri" w:cstheme="minorHAnsi"/>
            <w:sz w:val="22"/>
            <w:szCs w:val="22"/>
            <w:lang w:val="cy-GB"/>
          </w:rPr>
          <w:t>https://hwb.gov.wales/cwricwlwm-i-gymru/iechyd-a-lles</w:t>
        </w:r>
      </w:hyperlink>
    </w:p>
    <w:p w14:paraId="0CFE56B8" w14:textId="05B4BA14" w:rsidR="00616DB6" w:rsidRDefault="00616DB6" w:rsidP="00616DB6">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(Cyrchwyd: 19/4/21)</w:t>
      </w:r>
    </w:p>
    <w:p w14:paraId="0153353C" w14:textId="77777777" w:rsidR="00616DB6" w:rsidRPr="00616DB6" w:rsidRDefault="00616DB6" w:rsidP="00616DB6">
      <w:pPr>
        <w:tabs>
          <w:tab w:val="center" w:pos="4510"/>
        </w:tabs>
        <w:spacing w:line="360" w:lineRule="auto"/>
        <w:rPr>
          <w:rFonts w:ascii="Calibri" w:hAnsi="Calibri" w:cstheme="minorHAnsi"/>
          <w:sz w:val="22"/>
          <w:szCs w:val="22"/>
          <w:lang w:val="cy-GB"/>
        </w:rPr>
      </w:pPr>
    </w:p>
    <w:p w14:paraId="63273526" w14:textId="77777777" w:rsidR="00616DB6" w:rsidRPr="00CC691B" w:rsidRDefault="00616DB6" w:rsidP="00616DB6">
      <w:pPr>
        <w:spacing w:line="360" w:lineRule="auto"/>
        <w:rPr>
          <w:rStyle w:val="Hyperlink"/>
          <w:rFonts w:ascii="Calibri" w:hAnsi="Calibri" w:cs="Arial"/>
          <w:sz w:val="22"/>
          <w:szCs w:val="22"/>
        </w:rPr>
      </w:pPr>
      <w:proofErr w:type="spellStart"/>
      <w:r w:rsidRPr="00CC691B">
        <w:rPr>
          <w:rStyle w:val="Hyperlink"/>
          <w:rFonts w:ascii="Calibri" w:hAnsi="Calibri" w:cs="Arial"/>
          <w:color w:val="000000" w:themeColor="text1"/>
          <w:sz w:val="22"/>
          <w:szCs w:val="22"/>
          <w:u w:val="none"/>
        </w:rPr>
        <w:lastRenderedPageBreak/>
        <w:t>Llywodraeth</w:t>
      </w:r>
      <w:proofErr w:type="spellEnd"/>
      <w:r w:rsidRPr="00CC691B">
        <w:rPr>
          <w:rStyle w:val="Hyperlink"/>
          <w:rFonts w:ascii="Calibri" w:hAnsi="Calibri" w:cs="Arial"/>
          <w:color w:val="000000" w:themeColor="text1"/>
          <w:sz w:val="22"/>
          <w:szCs w:val="22"/>
          <w:u w:val="none"/>
        </w:rPr>
        <w:t xml:space="preserve"> Cymru (2019) </w:t>
      </w:r>
      <w:proofErr w:type="spellStart"/>
      <w:r w:rsidRPr="00CC691B">
        <w:rPr>
          <w:rStyle w:val="Hyperlink"/>
          <w:rFonts w:ascii="Calibri" w:hAnsi="Calibri" w:cs="Arial"/>
          <w:i/>
          <w:color w:val="000000" w:themeColor="text1"/>
          <w:sz w:val="22"/>
          <w:szCs w:val="22"/>
          <w:u w:val="none"/>
        </w:rPr>
        <w:t>Safonau</w:t>
      </w:r>
      <w:proofErr w:type="spellEnd"/>
      <w:r w:rsidRPr="00CC691B">
        <w:rPr>
          <w:rStyle w:val="Hyperlink"/>
          <w:rFonts w:ascii="Calibri" w:hAnsi="Calibri" w:cs="Arial"/>
          <w:i/>
          <w:color w:val="000000" w:themeColor="text1"/>
          <w:sz w:val="22"/>
          <w:szCs w:val="22"/>
          <w:u w:val="none"/>
        </w:rPr>
        <w:t xml:space="preserve"> </w:t>
      </w:r>
      <w:proofErr w:type="spellStart"/>
      <w:r w:rsidRPr="00CC691B">
        <w:rPr>
          <w:rStyle w:val="Hyperlink"/>
          <w:rFonts w:ascii="Calibri" w:hAnsi="Calibri" w:cs="Arial"/>
          <w:i/>
          <w:color w:val="000000" w:themeColor="text1"/>
          <w:sz w:val="22"/>
          <w:szCs w:val="22"/>
          <w:u w:val="none"/>
        </w:rPr>
        <w:t>Proffesiynol</w:t>
      </w:r>
      <w:proofErr w:type="spellEnd"/>
      <w:r w:rsidRPr="00CC691B">
        <w:rPr>
          <w:rStyle w:val="Hyperlink"/>
          <w:rFonts w:ascii="Calibri" w:hAnsi="Calibri" w:cs="Arial"/>
          <w:i/>
          <w:color w:val="000000" w:themeColor="text1"/>
          <w:sz w:val="22"/>
          <w:szCs w:val="22"/>
          <w:u w:val="none"/>
        </w:rPr>
        <w:t xml:space="preserve"> </w:t>
      </w:r>
      <w:proofErr w:type="spellStart"/>
      <w:r w:rsidRPr="00CC691B">
        <w:rPr>
          <w:rStyle w:val="Hyperlink"/>
          <w:rFonts w:ascii="Calibri" w:hAnsi="Calibri" w:cs="Arial"/>
          <w:i/>
          <w:color w:val="000000" w:themeColor="text1"/>
          <w:sz w:val="22"/>
          <w:szCs w:val="22"/>
          <w:u w:val="none"/>
        </w:rPr>
        <w:t>ar</w:t>
      </w:r>
      <w:proofErr w:type="spellEnd"/>
      <w:r w:rsidRPr="00CC691B">
        <w:rPr>
          <w:rStyle w:val="Hyperlink"/>
          <w:rFonts w:ascii="Calibri" w:hAnsi="Calibri" w:cs="Arial"/>
          <w:i/>
          <w:color w:val="000000" w:themeColor="text1"/>
          <w:sz w:val="22"/>
          <w:szCs w:val="22"/>
          <w:u w:val="none"/>
        </w:rPr>
        <w:t xml:space="preserve"> </w:t>
      </w:r>
      <w:proofErr w:type="spellStart"/>
      <w:r w:rsidRPr="00CC691B">
        <w:rPr>
          <w:rStyle w:val="Hyperlink"/>
          <w:rFonts w:ascii="Calibri" w:hAnsi="Calibri" w:cs="Arial"/>
          <w:i/>
          <w:color w:val="000000" w:themeColor="text1"/>
          <w:sz w:val="22"/>
          <w:szCs w:val="22"/>
          <w:u w:val="none"/>
        </w:rPr>
        <w:t>gyfer</w:t>
      </w:r>
      <w:proofErr w:type="spellEnd"/>
      <w:r w:rsidRPr="00CC691B">
        <w:rPr>
          <w:rStyle w:val="Hyperlink"/>
          <w:rFonts w:ascii="Calibri" w:hAnsi="Calibri" w:cs="Arial"/>
          <w:i/>
          <w:color w:val="000000" w:themeColor="text1"/>
          <w:sz w:val="22"/>
          <w:szCs w:val="22"/>
          <w:u w:val="none"/>
        </w:rPr>
        <w:t xml:space="preserve"> </w:t>
      </w:r>
      <w:proofErr w:type="spellStart"/>
      <w:r w:rsidRPr="00CC691B">
        <w:rPr>
          <w:rStyle w:val="Hyperlink"/>
          <w:rFonts w:ascii="Calibri" w:hAnsi="Calibri" w:cs="Arial"/>
          <w:i/>
          <w:color w:val="000000" w:themeColor="text1"/>
          <w:sz w:val="22"/>
          <w:szCs w:val="22"/>
          <w:u w:val="none"/>
        </w:rPr>
        <w:t>addysgu</w:t>
      </w:r>
      <w:proofErr w:type="spellEnd"/>
      <w:r w:rsidRPr="00CC691B">
        <w:rPr>
          <w:rStyle w:val="Hyperlink"/>
          <w:rFonts w:ascii="Calibri" w:hAnsi="Calibri" w:cs="Arial"/>
          <w:i/>
          <w:color w:val="000000" w:themeColor="text1"/>
          <w:sz w:val="22"/>
          <w:szCs w:val="22"/>
          <w:u w:val="none"/>
        </w:rPr>
        <w:t xml:space="preserve"> ac </w:t>
      </w:r>
      <w:proofErr w:type="spellStart"/>
      <w:r w:rsidRPr="00CC691B">
        <w:rPr>
          <w:rStyle w:val="Hyperlink"/>
          <w:rFonts w:ascii="Calibri" w:hAnsi="Calibri" w:cs="Arial"/>
          <w:i/>
          <w:color w:val="000000" w:themeColor="text1"/>
          <w:sz w:val="22"/>
          <w:szCs w:val="22"/>
          <w:u w:val="none"/>
        </w:rPr>
        <w:t>arweinyddiaeth</w:t>
      </w:r>
      <w:proofErr w:type="spellEnd"/>
      <w:r w:rsidRPr="00CC691B">
        <w:rPr>
          <w:rStyle w:val="Hyperlink"/>
          <w:rFonts w:ascii="Calibri" w:hAnsi="Calibri" w:cs="Arial"/>
          <w:i/>
          <w:color w:val="000000" w:themeColor="text1"/>
          <w:sz w:val="22"/>
          <w:szCs w:val="22"/>
          <w:u w:val="none"/>
        </w:rPr>
        <w:t xml:space="preserve">. </w:t>
      </w:r>
      <w:proofErr w:type="spellStart"/>
      <w:r w:rsidRPr="00CC691B">
        <w:rPr>
          <w:rStyle w:val="Hyperlink"/>
          <w:rFonts w:ascii="Calibri" w:hAnsi="Calibri" w:cs="Arial"/>
          <w:color w:val="000000" w:themeColor="text1"/>
          <w:sz w:val="22"/>
          <w:szCs w:val="22"/>
          <w:u w:val="none"/>
        </w:rPr>
        <w:t>Ar</w:t>
      </w:r>
      <w:proofErr w:type="spellEnd"/>
      <w:r w:rsidRPr="00CC691B">
        <w:rPr>
          <w:rStyle w:val="Hyperlink"/>
          <w:rFonts w:ascii="Calibri" w:hAnsi="Calibri" w:cs="Arial"/>
          <w:color w:val="000000" w:themeColor="text1"/>
          <w:sz w:val="22"/>
          <w:szCs w:val="22"/>
          <w:u w:val="none"/>
        </w:rPr>
        <w:t xml:space="preserve"> </w:t>
      </w:r>
      <w:proofErr w:type="spellStart"/>
      <w:r w:rsidRPr="00CC691B">
        <w:rPr>
          <w:rStyle w:val="Hyperlink"/>
          <w:rFonts w:ascii="Calibri" w:hAnsi="Calibri" w:cs="Arial"/>
          <w:color w:val="000000" w:themeColor="text1"/>
          <w:sz w:val="22"/>
          <w:szCs w:val="22"/>
          <w:u w:val="none"/>
        </w:rPr>
        <w:t>gael</w:t>
      </w:r>
      <w:proofErr w:type="spellEnd"/>
      <w:r w:rsidRPr="00CC691B">
        <w:rPr>
          <w:rStyle w:val="Hyperlink"/>
          <w:rFonts w:ascii="Calibri" w:hAnsi="Calibri" w:cs="Arial"/>
          <w:color w:val="000000" w:themeColor="text1"/>
          <w:sz w:val="22"/>
          <w:szCs w:val="22"/>
          <w:u w:val="none"/>
        </w:rPr>
        <w:t>:</w:t>
      </w:r>
      <w:r w:rsidRPr="00CC691B">
        <w:rPr>
          <w:rStyle w:val="Hyperlink"/>
          <w:rFonts w:ascii="Calibri" w:hAnsi="Calibri" w:cs="Arial"/>
          <w:color w:val="000000" w:themeColor="text1"/>
          <w:sz w:val="22"/>
          <w:szCs w:val="22"/>
        </w:rPr>
        <w:t xml:space="preserve"> </w:t>
      </w:r>
      <w:hyperlink r:id="rId31" w:history="1">
        <w:r w:rsidRPr="00CC691B">
          <w:rPr>
            <w:rStyle w:val="Hyperlink"/>
            <w:rFonts w:ascii="Calibri" w:hAnsi="Calibri" w:cs="Arial"/>
            <w:sz w:val="22"/>
            <w:szCs w:val="22"/>
          </w:rPr>
          <w:t>https://hwb.gov.wales/datblygiad-proffesiynol/safonau-proffesiynol/</w:t>
        </w:r>
      </w:hyperlink>
    </w:p>
    <w:p w14:paraId="722EE704" w14:textId="77777777" w:rsidR="00616DB6" w:rsidRPr="00CC691B" w:rsidRDefault="00616DB6" w:rsidP="00616DB6">
      <w:pPr>
        <w:spacing w:line="360" w:lineRule="auto"/>
        <w:jc w:val="both"/>
        <w:rPr>
          <w:rFonts w:ascii="Calibri" w:eastAsiaTheme="minorEastAsia" w:hAnsi="Calibri" w:cs="Arial"/>
          <w:sz w:val="22"/>
          <w:szCs w:val="22"/>
        </w:rPr>
      </w:pPr>
      <w:r w:rsidRPr="00CC691B">
        <w:rPr>
          <w:rFonts w:ascii="Calibri" w:eastAsiaTheme="minorEastAsia" w:hAnsi="Calibri" w:cs="Arial"/>
          <w:sz w:val="22"/>
          <w:szCs w:val="22"/>
        </w:rPr>
        <w:t>(</w:t>
      </w:r>
      <w:proofErr w:type="spellStart"/>
      <w:r w:rsidRPr="00CC691B">
        <w:rPr>
          <w:rFonts w:ascii="Calibri" w:eastAsiaTheme="minorEastAsia" w:hAnsi="Calibri" w:cs="Arial"/>
          <w:sz w:val="22"/>
          <w:szCs w:val="22"/>
        </w:rPr>
        <w:t>Cyrchwyd</w:t>
      </w:r>
      <w:proofErr w:type="spellEnd"/>
      <w:r w:rsidRPr="00CC691B">
        <w:rPr>
          <w:rFonts w:ascii="Calibri" w:eastAsiaTheme="minorEastAsia" w:hAnsi="Calibri" w:cs="Arial"/>
          <w:sz w:val="22"/>
          <w:szCs w:val="22"/>
        </w:rPr>
        <w:t>: 30/3/2021)</w:t>
      </w:r>
    </w:p>
    <w:p w14:paraId="0ECEDDD6" w14:textId="77777777" w:rsidR="00435A67" w:rsidRDefault="00435A67" w:rsidP="00435A67">
      <w:pPr>
        <w:tabs>
          <w:tab w:val="center" w:pos="4510"/>
        </w:tabs>
        <w:spacing w:line="360" w:lineRule="auto"/>
        <w:rPr>
          <w:rFonts w:ascii="Calibri" w:hAnsi="Calibri" w:cstheme="minorHAnsi"/>
          <w:sz w:val="22"/>
          <w:szCs w:val="22"/>
        </w:rPr>
      </w:pPr>
    </w:p>
    <w:p w14:paraId="31210168" w14:textId="77777777" w:rsidR="00435A67" w:rsidRDefault="00435A67" w:rsidP="00435A67">
      <w:pPr>
        <w:tabs>
          <w:tab w:val="center" w:pos="4510"/>
        </w:tabs>
        <w:spacing w:line="360" w:lineRule="auto"/>
        <w:rPr>
          <w:rFonts w:ascii="Calibri" w:hAnsi="Calibri" w:cstheme="minorHAnsi"/>
          <w:sz w:val="22"/>
          <w:szCs w:val="22"/>
        </w:rPr>
      </w:pPr>
      <w:proofErr w:type="spellStart"/>
      <w:r>
        <w:rPr>
          <w:rFonts w:ascii="Calibri" w:hAnsi="Calibri" w:cstheme="minorHAnsi"/>
          <w:sz w:val="22"/>
          <w:szCs w:val="22"/>
        </w:rPr>
        <w:t>Llywodraeth</w:t>
      </w:r>
      <w:proofErr w:type="spellEnd"/>
      <w:r>
        <w:rPr>
          <w:rFonts w:ascii="Calibri" w:hAnsi="Calibri" w:cstheme="minorHAnsi"/>
          <w:sz w:val="22"/>
          <w:szCs w:val="22"/>
        </w:rPr>
        <w:t xml:space="preserve"> Cymru (2010) </w:t>
      </w:r>
      <w:proofErr w:type="spellStart"/>
      <w:r w:rsidRPr="007D1DC9">
        <w:rPr>
          <w:rFonts w:ascii="Calibri" w:hAnsi="Calibri" w:cstheme="minorHAnsi"/>
          <w:i/>
          <w:iCs/>
          <w:sz w:val="22"/>
          <w:szCs w:val="22"/>
        </w:rPr>
        <w:t>Strategaethau</w:t>
      </w:r>
      <w:proofErr w:type="spellEnd"/>
      <w:r w:rsidRPr="007D1DC9">
        <w:rPr>
          <w:rFonts w:ascii="Calibri" w:hAnsi="Calibri" w:cstheme="minorHAnsi"/>
          <w:i/>
          <w:iCs/>
          <w:sz w:val="22"/>
          <w:szCs w:val="22"/>
        </w:rPr>
        <w:t xml:space="preserve"> </w:t>
      </w:r>
      <w:proofErr w:type="spellStart"/>
      <w:r w:rsidRPr="007D1DC9">
        <w:rPr>
          <w:rFonts w:ascii="Calibri" w:hAnsi="Calibri" w:cstheme="minorHAnsi"/>
          <w:i/>
          <w:iCs/>
          <w:sz w:val="22"/>
          <w:szCs w:val="22"/>
        </w:rPr>
        <w:t>Cynnwys</w:t>
      </w:r>
      <w:proofErr w:type="spellEnd"/>
      <w:r w:rsidRPr="007D1DC9">
        <w:rPr>
          <w:rFonts w:ascii="Calibri" w:hAnsi="Calibri" w:cstheme="minorHAnsi"/>
          <w:i/>
          <w:iCs/>
          <w:sz w:val="22"/>
          <w:szCs w:val="22"/>
        </w:rPr>
        <w:t xml:space="preserve"> y </w:t>
      </w:r>
      <w:proofErr w:type="spellStart"/>
      <w:r w:rsidRPr="007D1DC9">
        <w:rPr>
          <w:rFonts w:ascii="Calibri" w:hAnsi="Calibri" w:cstheme="minorHAnsi"/>
          <w:i/>
          <w:iCs/>
          <w:sz w:val="22"/>
          <w:szCs w:val="22"/>
        </w:rPr>
        <w:t>Dysgwyr</w:t>
      </w:r>
      <w:proofErr w:type="spellEnd"/>
      <w:r>
        <w:rPr>
          <w:rFonts w:ascii="Calibri" w:hAnsi="Calibri" w:cstheme="minorHAnsi"/>
          <w:i/>
          <w:iCs/>
          <w:sz w:val="22"/>
          <w:szCs w:val="22"/>
        </w:rPr>
        <w:t>.</w:t>
      </w:r>
      <w:r>
        <w:rPr>
          <w:rFonts w:ascii="Calibri" w:hAnsi="Calibri" w:cstheme="minorHAnsi"/>
          <w:sz w:val="22"/>
          <w:szCs w:val="22"/>
        </w:rPr>
        <w:t xml:space="preserve"> </w:t>
      </w:r>
      <w:proofErr w:type="spellStart"/>
      <w:r>
        <w:rPr>
          <w:rFonts w:ascii="Calibri" w:hAnsi="Calibri" w:cstheme="minorHAnsi"/>
          <w:sz w:val="22"/>
          <w:szCs w:val="22"/>
        </w:rPr>
        <w:t>Ar</w:t>
      </w:r>
      <w:proofErr w:type="spellEnd"/>
      <w:r>
        <w:rPr>
          <w:rFonts w:ascii="Calibri" w:hAnsi="Calibri" w:cstheme="minorHAnsi"/>
          <w:sz w:val="22"/>
          <w:szCs w:val="22"/>
        </w:rPr>
        <w:t xml:space="preserve"> </w:t>
      </w:r>
      <w:proofErr w:type="spellStart"/>
      <w:r>
        <w:rPr>
          <w:rFonts w:ascii="Calibri" w:hAnsi="Calibri" w:cstheme="minorHAnsi"/>
          <w:sz w:val="22"/>
          <w:szCs w:val="22"/>
        </w:rPr>
        <w:t>gael</w:t>
      </w:r>
      <w:proofErr w:type="spellEnd"/>
      <w:r>
        <w:rPr>
          <w:rFonts w:ascii="Calibri" w:hAnsi="Calibri" w:cstheme="minorHAnsi"/>
          <w:sz w:val="22"/>
          <w:szCs w:val="22"/>
        </w:rPr>
        <w:t xml:space="preserve">: </w:t>
      </w:r>
      <w:hyperlink r:id="rId32" w:history="1">
        <w:r w:rsidRPr="00707878">
          <w:rPr>
            <w:rStyle w:val="Hyperlink"/>
            <w:rFonts w:ascii="Calibri" w:hAnsi="Calibri" w:cstheme="minorHAnsi"/>
            <w:sz w:val="22"/>
            <w:szCs w:val="22"/>
          </w:rPr>
          <w:t>https://llyw.cymru/sites/default/files/publications/2018-02/strategaethau-cynnwys-y-dysgwr.pdf</w:t>
        </w:r>
      </w:hyperlink>
    </w:p>
    <w:p w14:paraId="666564C6" w14:textId="6D575A4E" w:rsidR="008C4717" w:rsidRPr="00616DB6" w:rsidRDefault="00435A67" w:rsidP="00624C42">
      <w:pPr>
        <w:tabs>
          <w:tab w:val="center" w:pos="4510"/>
        </w:tabs>
        <w:spacing w:line="360" w:lineRule="auto"/>
        <w:rPr>
          <w:rFonts w:ascii="Calibri" w:hAnsi="Calibri" w:cstheme="minorHAnsi"/>
          <w:sz w:val="22"/>
          <w:szCs w:val="22"/>
        </w:rPr>
      </w:pPr>
      <w:r>
        <w:rPr>
          <w:rFonts w:ascii="Calibri" w:hAnsi="Calibri" w:cstheme="minorHAnsi"/>
          <w:sz w:val="22"/>
          <w:szCs w:val="22"/>
        </w:rPr>
        <w:t>(</w:t>
      </w:r>
      <w:proofErr w:type="spellStart"/>
      <w:r>
        <w:rPr>
          <w:rFonts w:ascii="Calibri" w:hAnsi="Calibri" w:cstheme="minorHAnsi"/>
          <w:sz w:val="22"/>
          <w:szCs w:val="22"/>
        </w:rPr>
        <w:t>Cyrchwyd</w:t>
      </w:r>
      <w:proofErr w:type="spellEnd"/>
      <w:r>
        <w:rPr>
          <w:rFonts w:ascii="Calibri" w:hAnsi="Calibri" w:cstheme="minorHAnsi"/>
          <w:sz w:val="22"/>
          <w:szCs w:val="22"/>
        </w:rPr>
        <w:t>: 12/4/21)</w:t>
      </w:r>
    </w:p>
    <w:p w14:paraId="5EA3FCEA" w14:textId="77777777" w:rsidR="00014FD3" w:rsidRPr="00CC691B" w:rsidRDefault="00014FD3" w:rsidP="00624C42">
      <w:pPr>
        <w:tabs>
          <w:tab w:val="center" w:pos="4510"/>
        </w:tabs>
        <w:spacing w:line="360" w:lineRule="auto"/>
        <w:rPr>
          <w:rFonts w:ascii="Calibri" w:hAnsi="Calibri" w:cstheme="minorHAnsi"/>
          <w:sz w:val="22"/>
          <w:szCs w:val="22"/>
          <w:lang w:val="cy-GB"/>
        </w:rPr>
      </w:pPr>
    </w:p>
    <w:p w14:paraId="2DA4D3C2" w14:textId="77777777" w:rsidR="00435A67" w:rsidRPr="00CC691B" w:rsidRDefault="00435A67" w:rsidP="00435A67">
      <w:pPr>
        <w:tabs>
          <w:tab w:val="center" w:pos="4510"/>
        </w:tabs>
        <w:spacing w:line="360" w:lineRule="auto"/>
        <w:rPr>
          <w:rFonts w:ascii="Calibri" w:hAnsi="Calibri" w:cstheme="minorHAnsi"/>
          <w:sz w:val="22"/>
          <w:szCs w:val="22"/>
          <w:lang w:val="cy-GB"/>
        </w:rPr>
      </w:pPr>
      <w:r w:rsidRPr="00CC691B">
        <w:rPr>
          <w:rFonts w:ascii="Calibri" w:hAnsi="Calibri" w:cstheme="minorHAnsi"/>
          <w:sz w:val="22"/>
          <w:szCs w:val="22"/>
          <w:lang w:val="cy-GB"/>
        </w:rPr>
        <w:t xml:space="preserve">Microsoft (2021) </w:t>
      </w:r>
      <w:r w:rsidRPr="00CC691B">
        <w:rPr>
          <w:rFonts w:ascii="Calibri" w:hAnsi="Calibri" w:cstheme="minorHAnsi"/>
          <w:i/>
          <w:iCs/>
          <w:sz w:val="22"/>
          <w:szCs w:val="22"/>
          <w:lang w:val="cy-GB"/>
        </w:rPr>
        <w:t xml:space="preserve">Microsoft Teams video training. </w:t>
      </w:r>
      <w:r w:rsidRPr="00CC691B">
        <w:rPr>
          <w:rFonts w:ascii="Calibri" w:hAnsi="Calibri" w:cstheme="minorHAnsi"/>
          <w:sz w:val="22"/>
          <w:szCs w:val="22"/>
          <w:lang w:val="cy-GB"/>
        </w:rPr>
        <w:t>Ar gael:</w:t>
      </w:r>
      <w:r w:rsidRPr="00CC691B">
        <w:rPr>
          <w:rFonts w:ascii="Calibri" w:hAnsi="Calibri" w:cstheme="minorHAnsi"/>
          <w:i/>
          <w:iCs/>
          <w:sz w:val="22"/>
          <w:szCs w:val="22"/>
          <w:lang w:val="cy-GB"/>
        </w:rPr>
        <w:t xml:space="preserve"> </w:t>
      </w:r>
      <w:hyperlink r:id="rId33" w:history="1">
        <w:r w:rsidRPr="00CC691B">
          <w:rPr>
            <w:rStyle w:val="Hyperlink"/>
            <w:rFonts w:ascii="Calibri" w:hAnsi="Calibri" w:cstheme="minorHAnsi"/>
            <w:sz w:val="22"/>
            <w:szCs w:val="22"/>
            <w:lang w:val="cy-GB"/>
          </w:rPr>
          <w:t>https://support.microsoft.com/en-us/office/microsoft-teams-video-training-4f108e54-240b-4351-8084-b1089f0d21d7</w:t>
        </w:r>
      </w:hyperlink>
    </w:p>
    <w:p w14:paraId="275C7832" w14:textId="77777777" w:rsidR="00435A67" w:rsidRPr="00CC691B" w:rsidRDefault="00435A67" w:rsidP="00435A67">
      <w:pPr>
        <w:spacing w:line="360" w:lineRule="auto"/>
        <w:rPr>
          <w:rFonts w:ascii="Calibri" w:hAnsi="Calibri" w:cs="Arial"/>
          <w:color w:val="000000" w:themeColor="text1"/>
          <w:sz w:val="22"/>
          <w:szCs w:val="22"/>
        </w:rPr>
      </w:pPr>
      <w:r w:rsidRPr="00CC691B">
        <w:rPr>
          <w:rFonts w:ascii="Calibri" w:hAnsi="Calibri" w:cs="Arial"/>
          <w:color w:val="000000" w:themeColor="text1"/>
          <w:sz w:val="22"/>
          <w:szCs w:val="22"/>
        </w:rPr>
        <w:t>(</w:t>
      </w:r>
      <w:proofErr w:type="spellStart"/>
      <w:r w:rsidRPr="00CC691B">
        <w:rPr>
          <w:rFonts w:ascii="Calibri" w:hAnsi="Calibri" w:cs="Arial"/>
          <w:color w:val="000000" w:themeColor="text1"/>
          <w:sz w:val="22"/>
          <w:szCs w:val="22"/>
        </w:rPr>
        <w:t>Cyrchwyd</w:t>
      </w:r>
      <w:proofErr w:type="spellEnd"/>
      <w:r w:rsidRPr="00CC691B">
        <w:rPr>
          <w:rFonts w:ascii="Calibri" w:hAnsi="Calibri" w:cs="Arial"/>
          <w:color w:val="000000" w:themeColor="text1"/>
          <w:sz w:val="22"/>
          <w:szCs w:val="22"/>
        </w:rPr>
        <w:t>: 22/3/21)</w:t>
      </w:r>
    </w:p>
    <w:p w14:paraId="0DEA9E4E" w14:textId="77777777" w:rsidR="00616DB6" w:rsidRDefault="00616DB6" w:rsidP="00616DB6">
      <w:pPr>
        <w:tabs>
          <w:tab w:val="center" w:pos="4510"/>
        </w:tabs>
        <w:spacing w:line="360" w:lineRule="auto"/>
        <w:rPr>
          <w:rFonts w:ascii="Calibri" w:hAnsi="Calibri" w:cstheme="minorHAnsi"/>
          <w:sz w:val="22"/>
          <w:szCs w:val="22"/>
        </w:rPr>
      </w:pPr>
    </w:p>
    <w:p w14:paraId="431C2878" w14:textId="5E0200EE" w:rsidR="00616DB6" w:rsidRPr="00CC691B"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NSPCC (2021) </w:t>
      </w:r>
      <w:r w:rsidRPr="00CC691B">
        <w:rPr>
          <w:rFonts w:ascii="Calibri" w:hAnsi="Calibri" w:cstheme="minorHAnsi"/>
          <w:i/>
          <w:iCs/>
          <w:sz w:val="22"/>
          <w:szCs w:val="22"/>
        </w:rPr>
        <w:t xml:space="preserve">Promoting healthy relationships.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34" w:anchor="article-top" w:history="1">
        <w:r w:rsidRPr="00CC691B">
          <w:rPr>
            <w:rStyle w:val="Hyperlink"/>
            <w:rFonts w:ascii="Calibri" w:hAnsi="Calibri" w:cstheme="minorHAnsi"/>
            <w:sz w:val="22"/>
            <w:szCs w:val="22"/>
          </w:rPr>
          <w:t>https://learning.nspcc.org.uk/safeguarding-child-protection-schools/promoting-healthy-relationships#article-top</w:t>
        </w:r>
      </w:hyperlink>
    </w:p>
    <w:p w14:paraId="2A496DB2" w14:textId="77777777" w:rsidR="00616DB6" w:rsidRPr="00CC691B"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xml:space="preserve">: 29/3/21) </w:t>
      </w:r>
    </w:p>
    <w:p w14:paraId="7D9FC1DD" w14:textId="4EC71792" w:rsidR="00CD252C" w:rsidRPr="00CC691B" w:rsidRDefault="00CD252C" w:rsidP="00624C42">
      <w:pPr>
        <w:tabs>
          <w:tab w:val="center" w:pos="4510"/>
        </w:tabs>
        <w:spacing w:line="360" w:lineRule="auto"/>
        <w:rPr>
          <w:rFonts w:ascii="Calibri" w:hAnsi="Calibri" w:cstheme="minorHAnsi"/>
          <w:sz w:val="22"/>
          <w:szCs w:val="22"/>
        </w:rPr>
      </w:pPr>
    </w:p>
    <w:p w14:paraId="46E02BC2" w14:textId="4603FE42" w:rsidR="00A07940" w:rsidRPr="00CC691B" w:rsidRDefault="00A07940"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Percy, C</w:t>
      </w:r>
      <w:r w:rsidR="004E4EED" w:rsidRPr="00CC691B">
        <w:rPr>
          <w:rFonts w:ascii="Calibri" w:hAnsi="Calibri" w:cstheme="minorHAnsi"/>
          <w:sz w:val="22"/>
          <w:szCs w:val="22"/>
        </w:rPr>
        <w:t xml:space="preserve">., Jordan, R., </w:t>
      </w:r>
      <w:proofErr w:type="spellStart"/>
      <w:r w:rsidR="004E4EED" w:rsidRPr="00CC691B">
        <w:rPr>
          <w:rFonts w:ascii="Calibri" w:hAnsi="Calibri" w:cstheme="minorHAnsi"/>
          <w:sz w:val="22"/>
          <w:szCs w:val="22"/>
        </w:rPr>
        <w:t>Kashefpakdel</w:t>
      </w:r>
      <w:proofErr w:type="spellEnd"/>
      <w:r w:rsidR="004E4EED" w:rsidRPr="00CC691B">
        <w:rPr>
          <w:rFonts w:ascii="Calibri" w:hAnsi="Calibri" w:cstheme="minorHAnsi"/>
          <w:sz w:val="22"/>
          <w:szCs w:val="22"/>
        </w:rPr>
        <w:t xml:space="preserve">, E., Chamber, N. (2019) </w:t>
      </w:r>
      <w:r w:rsidR="004E4EED" w:rsidRPr="00CC691B">
        <w:rPr>
          <w:rFonts w:ascii="Calibri" w:hAnsi="Calibri" w:cstheme="minorHAnsi"/>
          <w:i/>
          <w:iCs/>
          <w:sz w:val="22"/>
          <w:szCs w:val="22"/>
        </w:rPr>
        <w:t xml:space="preserve">Insights and Inspiration. Exploring </w:t>
      </w:r>
      <w:r w:rsidR="00AD05CF" w:rsidRPr="00CC691B">
        <w:rPr>
          <w:rFonts w:ascii="Calibri" w:hAnsi="Calibri" w:cstheme="minorHAnsi"/>
          <w:i/>
          <w:iCs/>
          <w:sz w:val="22"/>
          <w:szCs w:val="22"/>
        </w:rPr>
        <w:t xml:space="preserve">the impact of guest speakers in schools. </w:t>
      </w:r>
      <w:r w:rsidR="002E387C" w:rsidRPr="00CC691B">
        <w:rPr>
          <w:rFonts w:ascii="Calibri" w:hAnsi="Calibri" w:cstheme="minorHAnsi"/>
          <w:sz w:val="22"/>
          <w:szCs w:val="22"/>
        </w:rPr>
        <w:t xml:space="preserve">Education and Employers. </w:t>
      </w:r>
      <w:proofErr w:type="spellStart"/>
      <w:r w:rsidR="002E387C" w:rsidRPr="00CC691B">
        <w:rPr>
          <w:rFonts w:ascii="Calibri" w:hAnsi="Calibri" w:cstheme="minorHAnsi"/>
          <w:sz w:val="22"/>
          <w:szCs w:val="22"/>
        </w:rPr>
        <w:t>Ar</w:t>
      </w:r>
      <w:proofErr w:type="spellEnd"/>
      <w:r w:rsidR="002E387C" w:rsidRPr="00CC691B">
        <w:rPr>
          <w:rFonts w:ascii="Calibri" w:hAnsi="Calibri" w:cstheme="minorHAnsi"/>
          <w:sz w:val="22"/>
          <w:szCs w:val="22"/>
        </w:rPr>
        <w:t xml:space="preserve"> </w:t>
      </w:r>
      <w:proofErr w:type="spellStart"/>
      <w:r w:rsidR="002E387C" w:rsidRPr="00CC691B">
        <w:rPr>
          <w:rFonts w:ascii="Calibri" w:hAnsi="Calibri" w:cstheme="minorHAnsi"/>
          <w:sz w:val="22"/>
          <w:szCs w:val="22"/>
        </w:rPr>
        <w:t>gael</w:t>
      </w:r>
      <w:proofErr w:type="spellEnd"/>
      <w:r w:rsidR="002E387C" w:rsidRPr="00CC691B">
        <w:rPr>
          <w:rFonts w:ascii="Calibri" w:hAnsi="Calibri" w:cstheme="minorHAnsi"/>
          <w:sz w:val="22"/>
          <w:szCs w:val="22"/>
        </w:rPr>
        <w:t xml:space="preserve">: </w:t>
      </w:r>
      <w:hyperlink r:id="rId35" w:history="1">
        <w:r w:rsidR="002E387C" w:rsidRPr="00CC691B">
          <w:rPr>
            <w:rStyle w:val="Hyperlink"/>
            <w:rFonts w:ascii="Calibri" w:hAnsi="Calibri" w:cstheme="minorHAnsi"/>
            <w:sz w:val="22"/>
            <w:szCs w:val="22"/>
          </w:rPr>
          <w:t>https://www.educationandemployers.org/wp-content/uploads/2019/10/Speakers-for-Schools-Report.pdf</w:t>
        </w:r>
      </w:hyperlink>
    </w:p>
    <w:p w14:paraId="702B3F7D" w14:textId="10F875FB" w:rsidR="002E387C" w:rsidRPr="00CC691B" w:rsidRDefault="002E387C"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25/4/21)</w:t>
      </w:r>
    </w:p>
    <w:p w14:paraId="2D3C9B67" w14:textId="77777777" w:rsidR="00616DB6" w:rsidRDefault="00616DB6" w:rsidP="00616DB6">
      <w:pPr>
        <w:tabs>
          <w:tab w:val="center" w:pos="4510"/>
        </w:tabs>
        <w:spacing w:line="360" w:lineRule="auto"/>
        <w:rPr>
          <w:rFonts w:ascii="Calibri" w:hAnsi="Calibri" w:cstheme="minorHAnsi"/>
          <w:sz w:val="22"/>
          <w:szCs w:val="22"/>
        </w:rPr>
      </w:pPr>
    </w:p>
    <w:p w14:paraId="3C87C215" w14:textId="4D07545F" w:rsidR="00616DB6" w:rsidRPr="00CC691B" w:rsidRDefault="00616DB6" w:rsidP="00616DB6">
      <w:pPr>
        <w:tabs>
          <w:tab w:val="center" w:pos="4510"/>
        </w:tabs>
        <w:spacing w:line="360" w:lineRule="auto"/>
        <w:rPr>
          <w:rFonts w:ascii="Calibri" w:hAnsi="Calibri" w:cstheme="minorHAnsi"/>
          <w:sz w:val="22"/>
          <w:szCs w:val="22"/>
        </w:rPr>
      </w:pPr>
      <w:proofErr w:type="spellStart"/>
      <w:r w:rsidRPr="00CC691B">
        <w:rPr>
          <w:rFonts w:ascii="Calibri" w:hAnsi="Calibri" w:cstheme="minorHAnsi"/>
          <w:sz w:val="22"/>
          <w:szCs w:val="22"/>
        </w:rPr>
        <w:t>Renold</w:t>
      </w:r>
      <w:proofErr w:type="spellEnd"/>
      <w:r w:rsidRPr="00CC691B">
        <w:rPr>
          <w:rFonts w:ascii="Calibri" w:hAnsi="Calibri" w:cstheme="minorHAnsi"/>
          <w:sz w:val="22"/>
          <w:szCs w:val="22"/>
        </w:rPr>
        <w:t xml:space="preserve">, E. (2017) </w:t>
      </w:r>
      <w:r w:rsidRPr="00CC691B">
        <w:rPr>
          <w:rFonts w:ascii="Calibri" w:hAnsi="Calibri" w:cstheme="minorHAnsi"/>
          <w:i/>
          <w:iCs/>
          <w:sz w:val="22"/>
          <w:szCs w:val="22"/>
        </w:rPr>
        <w:t xml:space="preserve">Informing the Future of the Sex and Relationships Education Curriculum in Wales. </w:t>
      </w:r>
      <w:proofErr w:type="spellStart"/>
      <w:r w:rsidRPr="00CC691B">
        <w:rPr>
          <w:rFonts w:ascii="Calibri" w:hAnsi="Calibri" w:cstheme="minorHAnsi"/>
          <w:sz w:val="22"/>
          <w:szCs w:val="22"/>
        </w:rPr>
        <w:t>Prifysgol</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Caerdydd</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Caerdydd</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36" w:history="1">
        <w:r w:rsidRPr="00CC691B">
          <w:rPr>
            <w:rStyle w:val="Hyperlink"/>
            <w:rFonts w:ascii="Calibri" w:hAnsi="Calibri" w:cstheme="minorHAnsi"/>
            <w:sz w:val="22"/>
            <w:szCs w:val="22"/>
          </w:rPr>
          <w:t>https://www.cardiff.ac.uk/__data/assets/pdf_file/0016/1030606/informing-the-future-of-the-sex-and-relationships-education-curriculum-in-wales-web.pdf</w:t>
        </w:r>
      </w:hyperlink>
    </w:p>
    <w:p w14:paraId="3F2D6EFA" w14:textId="77777777" w:rsidR="00616DB6" w:rsidRPr="00CC691B"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27/4/21)</w:t>
      </w:r>
    </w:p>
    <w:p w14:paraId="72631D65" w14:textId="77777777" w:rsidR="00616DB6" w:rsidRDefault="00616DB6" w:rsidP="00616DB6">
      <w:pPr>
        <w:tabs>
          <w:tab w:val="center" w:pos="4510"/>
        </w:tabs>
        <w:spacing w:line="360" w:lineRule="auto"/>
        <w:rPr>
          <w:rFonts w:ascii="Calibri" w:hAnsi="Calibri" w:cstheme="minorHAnsi"/>
          <w:sz w:val="22"/>
          <w:szCs w:val="22"/>
        </w:rPr>
      </w:pPr>
    </w:p>
    <w:p w14:paraId="6F766A38" w14:textId="2581749B" w:rsidR="00616DB6" w:rsidRPr="00CC691B"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Sports think tank (2018) </w:t>
      </w:r>
      <w:r w:rsidRPr="00CC691B">
        <w:rPr>
          <w:rFonts w:ascii="Calibri" w:hAnsi="Calibri" w:cstheme="minorHAnsi"/>
          <w:i/>
          <w:iCs/>
          <w:sz w:val="22"/>
          <w:szCs w:val="22"/>
        </w:rPr>
        <w:t xml:space="preserve">Inclusive Physical Education.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37" w:history="1">
        <w:r w:rsidRPr="00CC691B">
          <w:rPr>
            <w:rStyle w:val="Hyperlink"/>
            <w:rFonts w:ascii="Calibri" w:hAnsi="Calibri" w:cstheme="minorHAnsi"/>
            <w:sz w:val="22"/>
            <w:szCs w:val="22"/>
          </w:rPr>
          <w:t>https://www.sportsthinktank.com/blog/2018/01/inclusive-physical-education</w:t>
        </w:r>
      </w:hyperlink>
    </w:p>
    <w:p w14:paraId="2CD5EA12" w14:textId="77777777" w:rsidR="00616DB6" w:rsidRPr="00CC691B" w:rsidRDefault="00616DB6" w:rsidP="00616DB6">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29/4/21)</w:t>
      </w:r>
    </w:p>
    <w:p w14:paraId="5E76EE12" w14:textId="110DB080" w:rsidR="000D39E9" w:rsidRPr="00CC691B" w:rsidRDefault="000D39E9" w:rsidP="00624C42">
      <w:pPr>
        <w:tabs>
          <w:tab w:val="center" w:pos="4510"/>
        </w:tabs>
        <w:spacing w:line="360" w:lineRule="auto"/>
        <w:rPr>
          <w:rFonts w:ascii="Calibri" w:hAnsi="Calibri" w:cstheme="minorHAnsi"/>
          <w:sz w:val="22"/>
          <w:szCs w:val="22"/>
        </w:rPr>
      </w:pPr>
    </w:p>
    <w:p w14:paraId="49D6B274" w14:textId="51024BB2" w:rsidR="000D39E9" w:rsidRPr="00CC691B" w:rsidRDefault="000D39E9"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Sword, R. (2021) </w:t>
      </w:r>
      <w:r w:rsidRPr="00CC691B">
        <w:rPr>
          <w:rFonts w:ascii="Calibri" w:hAnsi="Calibri" w:cstheme="minorHAnsi"/>
          <w:i/>
          <w:iCs/>
          <w:sz w:val="22"/>
          <w:szCs w:val="22"/>
        </w:rPr>
        <w:t xml:space="preserve">How to Teach Children About Healthy Relationships. </w:t>
      </w:r>
      <w:r w:rsidRPr="00CC691B">
        <w:rPr>
          <w:rFonts w:ascii="Calibri" w:hAnsi="Calibri" w:cstheme="minorHAnsi"/>
          <w:sz w:val="22"/>
          <w:szCs w:val="22"/>
        </w:rPr>
        <w:t xml:space="preserve">High Speed Training. </w:t>
      </w:r>
      <w:proofErr w:type="spellStart"/>
      <w:r w:rsidRPr="00CC691B">
        <w:rPr>
          <w:rFonts w:ascii="Calibri" w:hAnsi="Calibri" w:cstheme="minorHAnsi"/>
          <w:sz w:val="22"/>
          <w:szCs w:val="22"/>
        </w:rPr>
        <w:t>Ar</w:t>
      </w:r>
      <w:proofErr w:type="spellEnd"/>
      <w:r w:rsidRPr="00CC691B">
        <w:rPr>
          <w:rFonts w:ascii="Calibri" w:hAnsi="Calibri" w:cstheme="minorHAnsi"/>
          <w:sz w:val="22"/>
          <w:szCs w:val="22"/>
        </w:rPr>
        <w:t xml:space="preserve"> </w:t>
      </w:r>
      <w:proofErr w:type="spellStart"/>
      <w:r w:rsidRPr="00CC691B">
        <w:rPr>
          <w:rFonts w:ascii="Calibri" w:hAnsi="Calibri" w:cstheme="minorHAnsi"/>
          <w:sz w:val="22"/>
          <w:szCs w:val="22"/>
        </w:rPr>
        <w:t>gael</w:t>
      </w:r>
      <w:proofErr w:type="spellEnd"/>
      <w:r w:rsidRPr="00CC691B">
        <w:rPr>
          <w:rFonts w:ascii="Calibri" w:hAnsi="Calibri" w:cstheme="minorHAnsi"/>
          <w:sz w:val="22"/>
          <w:szCs w:val="22"/>
        </w:rPr>
        <w:t xml:space="preserve">: </w:t>
      </w:r>
      <w:hyperlink r:id="rId38" w:history="1">
        <w:r w:rsidRPr="00CC691B">
          <w:rPr>
            <w:rStyle w:val="Hyperlink"/>
            <w:rFonts w:ascii="Calibri" w:hAnsi="Calibri" w:cstheme="minorHAnsi"/>
            <w:sz w:val="22"/>
            <w:szCs w:val="22"/>
          </w:rPr>
          <w:t>https://www.highspeedtraining.co.uk/hub/teaching-children-about-healthy-relationships/</w:t>
        </w:r>
      </w:hyperlink>
    </w:p>
    <w:p w14:paraId="3AB9A014" w14:textId="0121F789" w:rsidR="000D39E9" w:rsidRPr="00CC691B" w:rsidRDefault="000D39E9"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lastRenderedPageBreak/>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23/4/21)</w:t>
      </w:r>
    </w:p>
    <w:p w14:paraId="5C65C94E" w14:textId="47E88D27" w:rsidR="000D0944" w:rsidRPr="00CC691B" w:rsidRDefault="000D0944" w:rsidP="00624C42">
      <w:pPr>
        <w:tabs>
          <w:tab w:val="center" w:pos="4510"/>
        </w:tabs>
        <w:spacing w:line="360" w:lineRule="auto"/>
        <w:rPr>
          <w:rFonts w:ascii="Calibri" w:hAnsi="Calibri" w:cstheme="minorHAnsi"/>
          <w:sz w:val="22"/>
          <w:szCs w:val="22"/>
        </w:rPr>
      </w:pPr>
    </w:p>
    <w:p w14:paraId="3F7BE683" w14:textId="027A80EE" w:rsidR="000D0944" w:rsidRPr="00CC691B" w:rsidRDefault="000D0944"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The Christian Institute (2020) </w:t>
      </w:r>
      <w:proofErr w:type="spellStart"/>
      <w:r w:rsidRPr="00CC691B">
        <w:rPr>
          <w:rFonts w:ascii="Calibri" w:hAnsi="Calibri" w:cstheme="minorHAnsi"/>
          <w:i/>
          <w:iCs/>
          <w:sz w:val="22"/>
          <w:szCs w:val="22"/>
        </w:rPr>
        <w:t>Compulsary</w:t>
      </w:r>
      <w:proofErr w:type="spellEnd"/>
      <w:r w:rsidRPr="00CC691B">
        <w:rPr>
          <w:rFonts w:ascii="Calibri" w:hAnsi="Calibri" w:cstheme="minorHAnsi"/>
          <w:i/>
          <w:iCs/>
          <w:sz w:val="22"/>
          <w:szCs w:val="22"/>
        </w:rPr>
        <w:t xml:space="preserve"> </w:t>
      </w:r>
      <w:r w:rsidR="002E23A7" w:rsidRPr="00CC691B">
        <w:rPr>
          <w:rFonts w:ascii="Calibri" w:hAnsi="Calibri" w:cstheme="minorHAnsi"/>
          <w:i/>
          <w:iCs/>
          <w:sz w:val="22"/>
          <w:szCs w:val="22"/>
        </w:rPr>
        <w:t>lessons in sex and atheism ‘could cause chaos’ in Welsh Schools</w:t>
      </w:r>
      <w:r w:rsidR="00B877D0" w:rsidRPr="00CC691B">
        <w:rPr>
          <w:rFonts w:ascii="Calibri" w:hAnsi="Calibri" w:cstheme="minorHAnsi"/>
          <w:i/>
          <w:iCs/>
          <w:sz w:val="22"/>
          <w:szCs w:val="22"/>
        </w:rPr>
        <w:t xml:space="preserve">. </w:t>
      </w:r>
      <w:proofErr w:type="spellStart"/>
      <w:r w:rsidR="00B877D0" w:rsidRPr="00CC691B">
        <w:rPr>
          <w:rFonts w:ascii="Calibri" w:hAnsi="Calibri" w:cstheme="minorHAnsi"/>
          <w:sz w:val="22"/>
          <w:szCs w:val="22"/>
        </w:rPr>
        <w:t>Ar</w:t>
      </w:r>
      <w:proofErr w:type="spellEnd"/>
      <w:r w:rsidR="00B877D0" w:rsidRPr="00CC691B">
        <w:rPr>
          <w:rFonts w:ascii="Calibri" w:hAnsi="Calibri" w:cstheme="minorHAnsi"/>
          <w:sz w:val="22"/>
          <w:szCs w:val="22"/>
        </w:rPr>
        <w:t xml:space="preserve"> </w:t>
      </w:r>
      <w:proofErr w:type="spellStart"/>
      <w:r w:rsidR="00B877D0" w:rsidRPr="00CC691B">
        <w:rPr>
          <w:rFonts w:ascii="Calibri" w:hAnsi="Calibri" w:cstheme="minorHAnsi"/>
          <w:sz w:val="22"/>
          <w:szCs w:val="22"/>
        </w:rPr>
        <w:t>gael</w:t>
      </w:r>
      <w:proofErr w:type="spellEnd"/>
      <w:r w:rsidR="00B877D0" w:rsidRPr="00CC691B">
        <w:rPr>
          <w:rFonts w:ascii="Calibri" w:hAnsi="Calibri" w:cstheme="minorHAnsi"/>
          <w:sz w:val="22"/>
          <w:szCs w:val="22"/>
        </w:rPr>
        <w:t xml:space="preserve">: </w:t>
      </w:r>
      <w:hyperlink r:id="rId39" w:history="1">
        <w:r w:rsidR="00B877D0" w:rsidRPr="00CC691B">
          <w:rPr>
            <w:rStyle w:val="Hyperlink"/>
            <w:rFonts w:ascii="Calibri" w:hAnsi="Calibri" w:cstheme="minorHAnsi"/>
            <w:sz w:val="22"/>
            <w:szCs w:val="22"/>
          </w:rPr>
          <w:t>https://www.christian.org.uk/news/compulsory-lessons-in-sex-and-atheism-could-cause-chaos-in-welsh-schools/</w:t>
        </w:r>
      </w:hyperlink>
    </w:p>
    <w:p w14:paraId="1D447432" w14:textId="5D75153E" w:rsidR="00B877D0" w:rsidRPr="00CC691B" w:rsidRDefault="00B877D0"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30/4/21)</w:t>
      </w:r>
    </w:p>
    <w:p w14:paraId="7830DD7F" w14:textId="77777777" w:rsidR="008D7BF4" w:rsidRPr="00CC691B" w:rsidRDefault="008D7BF4" w:rsidP="00624C42">
      <w:pPr>
        <w:tabs>
          <w:tab w:val="center" w:pos="4510"/>
        </w:tabs>
        <w:spacing w:line="360" w:lineRule="auto"/>
        <w:rPr>
          <w:rFonts w:ascii="Calibri" w:hAnsi="Calibri" w:cstheme="minorHAnsi"/>
          <w:sz w:val="22"/>
          <w:szCs w:val="22"/>
        </w:rPr>
      </w:pPr>
    </w:p>
    <w:p w14:paraId="5F5A108C" w14:textId="3CE49D6B" w:rsidR="001C1C9E" w:rsidRPr="00CC691B" w:rsidRDefault="00C269BA"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Turnbull, T., </w:t>
      </w:r>
      <w:proofErr w:type="spellStart"/>
      <w:r w:rsidRPr="00CC691B">
        <w:rPr>
          <w:rFonts w:ascii="Calibri" w:hAnsi="Calibri" w:cstheme="minorHAnsi"/>
          <w:sz w:val="22"/>
          <w:szCs w:val="22"/>
        </w:rPr>
        <w:t>Wersch</w:t>
      </w:r>
      <w:proofErr w:type="spellEnd"/>
      <w:r w:rsidRPr="00CC691B">
        <w:rPr>
          <w:rFonts w:ascii="Calibri" w:hAnsi="Calibri" w:cstheme="minorHAnsi"/>
          <w:sz w:val="22"/>
          <w:szCs w:val="22"/>
        </w:rPr>
        <w:t>, A. &amp; Schaik, P. (</w:t>
      </w:r>
      <w:proofErr w:type="gramStart"/>
      <w:r w:rsidRPr="00CC691B">
        <w:rPr>
          <w:rFonts w:ascii="Calibri" w:hAnsi="Calibri" w:cstheme="minorHAnsi"/>
          <w:sz w:val="22"/>
          <w:szCs w:val="22"/>
        </w:rPr>
        <w:t>20</w:t>
      </w:r>
      <w:r w:rsidR="00FB08DE" w:rsidRPr="00CC691B">
        <w:rPr>
          <w:rFonts w:ascii="Calibri" w:hAnsi="Calibri" w:cstheme="minorHAnsi"/>
          <w:sz w:val="22"/>
          <w:szCs w:val="22"/>
        </w:rPr>
        <w:t xml:space="preserve">08 </w:t>
      </w:r>
      <w:r w:rsidRPr="00CC691B">
        <w:rPr>
          <w:rFonts w:ascii="Calibri" w:hAnsi="Calibri" w:cstheme="minorHAnsi"/>
          <w:sz w:val="22"/>
          <w:szCs w:val="22"/>
        </w:rPr>
        <w:t>)</w:t>
      </w:r>
      <w:proofErr w:type="gramEnd"/>
      <w:r w:rsidR="00FB08DE" w:rsidRPr="00CC691B">
        <w:rPr>
          <w:rFonts w:ascii="Calibri" w:hAnsi="Calibri" w:cstheme="minorHAnsi"/>
          <w:sz w:val="22"/>
          <w:szCs w:val="22"/>
        </w:rPr>
        <w:t xml:space="preserve"> ‘</w:t>
      </w:r>
      <w:r w:rsidR="00825D1D" w:rsidRPr="00CC691B">
        <w:rPr>
          <w:rFonts w:ascii="Calibri" w:hAnsi="Calibri" w:cstheme="minorHAnsi"/>
          <w:sz w:val="22"/>
          <w:szCs w:val="22"/>
        </w:rPr>
        <w:t xml:space="preserve">A review of parental involvement in sex education: The role for effective communication in British families’, </w:t>
      </w:r>
      <w:r w:rsidR="00E37935" w:rsidRPr="00CC691B">
        <w:rPr>
          <w:rFonts w:ascii="Calibri" w:hAnsi="Calibri" w:cstheme="minorHAnsi"/>
          <w:i/>
          <w:iCs/>
          <w:sz w:val="22"/>
          <w:szCs w:val="22"/>
        </w:rPr>
        <w:t xml:space="preserve">Health Education Journal, </w:t>
      </w:r>
      <w:r w:rsidR="00040BA0" w:rsidRPr="00CC691B">
        <w:rPr>
          <w:rFonts w:ascii="Calibri" w:hAnsi="Calibri" w:cstheme="minorHAnsi"/>
          <w:sz w:val="22"/>
          <w:szCs w:val="22"/>
        </w:rPr>
        <w:t>(67</w:t>
      </w:r>
      <w:r w:rsidR="00E37935" w:rsidRPr="00CC691B">
        <w:rPr>
          <w:rFonts w:ascii="Calibri" w:hAnsi="Calibri" w:cstheme="minorHAnsi"/>
          <w:sz w:val="22"/>
          <w:szCs w:val="22"/>
        </w:rPr>
        <w:t>)</w:t>
      </w:r>
      <w:r w:rsidR="00040BA0" w:rsidRPr="00CC691B">
        <w:rPr>
          <w:rFonts w:ascii="Calibri" w:hAnsi="Calibri" w:cstheme="minorHAnsi"/>
          <w:sz w:val="22"/>
          <w:szCs w:val="22"/>
        </w:rPr>
        <w:t xml:space="preserve">, </w:t>
      </w:r>
      <w:proofErr w:type="spellStart"/>
      <w:r w:rsidR="00040BA0" w:rsidRPr="00CC691B">
        <w:rPr>
          <w:rFonts w:ascii="Calibri" w:hAnsi="Calibri" w:cstheme="minorHAnsi"/>
          <w:sz w:val="22"/>
          <w:szCs w:val="22"/>
        </w:rPr>
        <w:t>tt</w:t>
      </w:r>
      <w:proofErr w:type="spellEnd"/>
      <w:r w:rsidR="00040BA0" w:rsidRPr="00CC691B">
        <w:rPr>
          <w:rFonts w:ascii="Calibri" w:hAnsi="Calibri" w:cstheme="minorHAnsi"/>
          <w:sz w:val="22"/>
          <w:szCs w:val="22"/>
        </w:rPr>
        <w:t xml:space="preserve">. </w:t>
      </w:r>
      <w:r w:rsidR="001C1C9E" w:rsidRPr="00CC691B">
        <w:rPr>
          <w:rFonts w:ascii="Calibri" w:hAnsi="Calibri" w:cstheme="minorHAnsi"/>
          <w:sz w:val="22"/>
          <w:szCs w:val="22"/>
        </w:rPr>
        <w:t xml:space="preserve">182-195. DOI: 10.1177/001789690809463. </w:t>
      </w:r>
      <w:proofErr w:type="spellStart"/>
      <w:r w:rsidR="001C1C9E" w:rsidRPr="00CC691B">
        <w:rPr>
          <w:rFonts w:ascii="Calibri" w:hAnsi="Calibri" w:cstheme="minorHAnsi"/>
          <w:sz w:val="22"/>
          <w:szCs w:val="22"/>
        </w:rPr>
        <w:t>Ar</w:t>
      </w:r>
      <w:proofErr w:type="spellEnd"/>
      <w:r w:rsidR="001C1C9E" w:rsidRPr="00CC691B">
        <w:rPr>
          <w:rFonts w:ascii="Calibri" w:hAnsi="Calibri" w:cstheme="minorHAnsi"/>
          <w:sz w:val="22"/>
          <w:szCs w:val="22"/>
        </w:rPr>
        <w:t xml:space="preserve"> </w:t>
      </w:r>
      <w:proofErr w:type="spellStart"/>
      <w:r w:rsidR="001C1C9E" w:rsidRPr="00CC691B">
        <w:rPr>
          <w:rFonts w:ascii="Calibri" w:hAnsi="Calibri" w:cstheme="minorHAnsi"/>
          <w:sz w:val="22"/>
          <w:szCs w:val="22"/>
        </w:rPr>
        <w:t>gael</w:t>
      </w:r>
      <w:proofErr w:type="spellEnd"/>
      <w:r w:rsidR="001C1C9E" w:rsidRPr="00CC691B">
        <w:rPr>
          <w:rFonts w:ascii="Calibri" w:hAnsi="Calibri" w:cstheme="minorHAnsi"/>
          <w:sz w:val="22"/>
          <w:szCs w:val="22"/>
        </w:rPr>
        <w:t xml:space="preserve">: </w:t>
      </w:r>
      <w:hyperlink r:id="rId40" w:history="1">
        <w:r w:rsidR="001C1C9E" w:rsidRPr="00CC691B">
          <w:rPr>
            <w:rStyle w:val="Hyperlink"/>
            <w:rFonts w:ascii="Calibri" w:hAnsi="Calibri" w:cstheme="minorHAnsi"/>
            <w:sz w:val="22"/>
            <w:szCs w:val="22"/>
          </w:rPr>
          <w:t>https://www.researchgate.net/publication/249807101_A_review_of_parental_involvement_in_sex_education_The_role_for_effective_communication_in_British_families</w:t>
        </w:r>
      </w:hyperlink>
    </w:p>
    <w:p w14:paraId="39BD2BCE" w14:textId="1EE52B3F" w:rsidR="001C1C9E" w:rsidRPr="00CC691B" w:rsidRDefault="001C1C9E"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29/4/21)</w:t>
      </w:r>
    </w:p>
    <w:p w14:paraId="3DC10B60" w14:textId="3F53DD4A" w:rsidR="00C269BA" w:rsidRPr="00CC691B" w:rsidRDefault="00C269BA" w:rsidP="00624C42">
      <w:pPr>
        <w:tabs>
          <w:tab w:val="center" w:pos="4510"/>
        </w:tabs>
        <w:spacing w:line="360" w:lineRule="auto"/>
        <w:rPr>
          <w:rFonts w:ascii="Calibri" w:hAnsi="Calibri" w:cstheme="minorHAnsi"/>
          <w:sz w:val="22"/>
          <w:szCs w:val="22"/>
        </w:rPr>
      </w:pPr>
    </w:p>
    <w:p w14:paraId="0F5D3800" w14:textId="09F31ACE" w:rsidR="00F34E77" w:rsidRPr="00CC691B" w:rsidRDefault="00F34E77"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 xml:space="preserve">Wainwright, N. (2017) </w:t>
      </w:r>
      <w:r w:rsidRPr="00CC691B">
        <w:rPr>
          <w:rFonts w:ascii="Calibri" w:hAnsi="Calibri" w:cstheme="minorHAnsi"/>
          <w:i/>
          <w:iCs/>
          <w:sz w:val="22"/>
          <w:szCs w:val="22"/>
        </w:rPr>
        <w:t xml:space="preserve">The Primary Physical Education Handbook. </w:t>
      </w:r>
      <w:r w:rsidR="00EF187F" w:rsidRPr="00CC691B">
        <w:rPr>
          <w:rFonts w:ascii="Calibri" w:hAnsi="Calibri" w:cstheme="minorHAnsi"/>
          <w:sz w:val="22"/>
          <w:szCs w:val="22"/>
        </w:rPr>
        <w:t xml:space="preserve">Routledge: </w:t>
      </w:r>
      <w:proofErr w:type="spellStart"/>
      <w:r w:rsidR="00B55FA6" w:rsidRPr="00CC691B">
        <w:rPr>
          <w:rFonts w:ascii="Calibri" w:hAnsi="Calibri" w:cstheme="minorHAnsi"/>
          <w:sz w:val="22"/>
          <w:szCs w:val="22"/>
        </w:rPr>
        <w:t>Lloegr</w:t>
      </w:r>
      <w:proofErr w:type="spellEnd"/>
      <w:r w:rsidR="00B55FA6" w:rsidRPr="00CC691B">
        <w:rPr>
          <w:rFonts w:ascii="Calibri" w:hAnsi="Calibri" w:cstheme="minorHAnsi"/>
          <w:sz w:val="22"/>
          <w:szCs w:val="22"/>
        </w:rPr>
        <w:t xml:space="preserve">. </w:t>
      </w:r>
      <w:proofErr w:type="spellStart"/>
      <w:r w:rsidR="00B55FA6" w:rsidRPr="00CC691B">
        <w:rPr>
          <w:rFonts w:ascii="Calibri" w:hAnsi="Calibri" w:cstheme="minorHAnsi"/>
          <w:sz w:val="22"/>
          <w:szCs w:val="22"/>
        </w:rPr>
        <w:t>Ar</w:t>
      </w:r>
      <w:proofErr w:type="spellEnd"/>
      <w:r w:rsidR="00B55FA6" w:rsidRPr="00CC691B">
        <w:rPr>
          <w:rFonts w:ascii="Calibri" w:hAnsi="Calibri" w:cstheme="minorHAnsi"/>
          <w:sz w:val="22"/>
          <w:szCs w:val="22"/>
        </w:rPr>
        <w:t xml:space="preserve"> </w:t>
      </w:r>
      <w:proofErr w:type="spellStart"/>
      <w:r w:rsidR="00B55FA6" w:rsidRPr="00CC691B">
        <w:rPr>
          <w:rFonts w:ascii="Calibri" w:hAnsi="Calibri" w:cstheme="minorHAnsi"/>
          <w:sz w:val="22"/>
          <w:szCs w:val="22"/>
        </w:rPr>
        <w:t>gael</w:t>
      </w:r>
      <w:proofErr w:type="spellEnd"/>
      <w:r w:rsidR="00B55FA6" w:rsidRPr="00CC691B">
        <w:rPr>
          <w:rFonts w:ascii="Calibri" w:hAnsi="Calibri" w:cstheme="minorHAnsi"/>
          <w:sz w:val="22"/>
          <w:szCs w:val="22"/>
        </w:rPr>
        <w:t xml:space="preserve">: </w:t>
      </w:r>
      <w:hyperlink r:id="rId41" w:history="1">
        <w:r w:rsidR="00B55FA6" w:rsidRPr="00CC691B">
          <w:rPr>
            <w:rStyle w:val="Hyperlink"/>
            <w:rFonts w:ascii="Calibri" w:hAnsi="Calibri" w:cstheme="minorHAnsi"/>
            <w:sz w:val="22"/>
            <w:szCs w:val="22"/>
          </w:rPr>
          <w:t>https://www.researchgate.net/publication/334459060_Physical_Education_in_Wales</w:t>
        </w:r>
      </w:hyperlink>
    </w:p>
    <w:p w14:paraId="7690CACF" w14:textId="2104A56E" w:rsidR="00B55FA6" w:rsidRPr="00CC691B" w:rsidRDefault="00B55FA6" w:rsidP="00624C42">
      <w:pPr>
        <w:tabs>
          <w:tab w:val="center" w:pos="4510"/>
        </w:tabs>
        <w:spacing w:line="360" w:lineRule="auto"/>
        <w:rPr>
          <w:rFonts w:ascii="Calibri" w:hAnsi="Calibri" w:cstheme="minorHAnsi"/>
          <w:sz w:val="22"/>
          <w:szCs w:val="22"/>
        </w:rPr>
      </w:pPr>
      <w:r w:rsidRPr="00CC691B">
        <w:rPr>
          <w:rFonts w:ascii="Calibri" w:hAnsi="Calibri" w:cstheme="minorHAnsi"/>
          <w:sz w:val="22"/>
          <w:szCs w:val="22"/>
        </w:rPr>
        <w:t>(</w:t>
      </w:r>
      <w:proofErr w:type="spellStart"/>
      <w:r w:rsidRPr="00CC691B">
        <w:rPr>
          <w:rFonts w:ascii="Calibri" w:hAnsi="Calibri" w:cstheme="minorHAnsi"/>
          <w:sz w:val="22"/>
          <w:szCs w:val="22"/>
        </w:rPr>
        <w:t>Cyrchwyd</w:t>
      </w:r>
      <w:proofErr w:type="spellEnd"/>
      <w:r w:rsidRPr="00CC691B">
        <w:rPr>
          <w:rFonts w:ascii="Calibri" w:hAnsi="Calibri" w:cstheme="minorHAnsi"/>
          <w:sz w:val="22"/>
          <w:szCs w:val="22"/>
        </w:rPr>
        <w:t>: 29/4/21)</w:t>
      </w:r>
    </w:p>
    <w:p w14:paraId="4A4B24A2" w14:textId="3FC9331E" w:rsidR="00BD5BC3" w:rsidRPr="00CC691B" w:rsidRDefault="00BD5BC3" w:rsidP="00624C42">
      <w:pPr>
        <w:tabs>
          <w:tab w:val="center" w:pos="4510"/>
        </w:tabs>
        <w:spacing w:line="360" w:lineRule="auto"/>
        <w:rPr>
          <w:rFonts w:ascii="Calibri" w:hAnsi="Calibri" w:cstheme="minorHAnsi"/>
          <w:sz w:val="22"/>
          <w:szCs w:val="22"/>
        </w:rPr>
      </w:pPr>
    </w:p>
    <w:p w14:paraId="58744DEC" w14:textId="77777777" w:rsidR="00053CAF" w:rsidRDefault="00053CAF" w:rsidP="00624C42">
      <w:pPr>
        <w:tabs>
          <w:tab w:val="center" w:pos="4510"/>
        </w:tabs>
        <w:spacing w:line="360" w:lineRule="auto"/>
        <w:rPr>
          <w:rFonts w:ascii="Calibri" w:hAnsi="Calibri" w:cstheme="minorHAnsi"/>
          <w:b/>
          <w:bCs/>
          <w:sz w:val="22"/>
          <w:szCs w:val="22"/>
        </w:rPr>
      </w:pPr>
    </w:p>
    <w:p w14:paraId="6ACE7CF9" w14:textId="77777777" w:rsidR="00053CAF" w:rsidRDefault="00053CAF" w:rsidP="00624C42">
      <w:pPr>
        <w:tabs>
          <w:tab w:val="center" w:pos="4510"/>
        </w:tabs>
        <w:spacing w:line="360" w:lineRule="auto"/>
        <w:rPr>
          <w:rFonts w:ascii="Calibri" w:hAnsi="Calibri" w:cstheme="minorHAnsi"/>
          <w:b/>
          <w:bCs/>
          <w:sz w:val="22"/>
          <w:szCs w:val="22"/>
        </w:rPr>
      </w:pPr>
    </w:p>
    <w:p w14:paraId="4246E727" w14:textId="77777777" w:rsidR="00053CAF" w:rsidRDefault="00053CAF" w:rsidP="00624C42">
      <w:pPr>
        <w:tabs>
          <w:tab w:val="center" w:pos="4510"/>
        </w:tabs>
        <w:spacing w:line="360" w:lineRule="auto"/>
        <w:rPr>
          <w:rFonts w:ascii="Calibri" w:hAnsi="Calibri" w:cstheme="minorHAnsi"/>
          <w:b/>
          <w:bCs/>
          <w:sz w:val="22"/>
          <w:szCs w:val="22"/>
        </w:rPr>
      </w:pPr>
    </w:p>
    <w:p w14:paraId="7437B35A" w14:textId="77777777" w:rsidR="00053CAF" w:rsidRDefault="00053CAF" w:rsidP="00624C42">
      <w:pPr>
        <w:tabs>
          <w:tab w:val="center" w:pos="4510"/>
        </w:tabs>
        <w:spacing w:line="360" w:lineRule="auto"/>
        <w:rPr>
          <w:rFonts w:ascii="Calibri" w:hAnsi="Calibri" w:cstheme="minorHAnsi"/>
          <w:b/>
          <w:bCs/>
          <w:sz w:val="22"/>
          <w:szCs w:val="22"/>
        </w:rPr>
      </w:pPr>
    </w:p>
    <w:p w14:paraId="4A4A6C11" w14:textId="77777777" w:rsidR="00053CAF" w:rsidRDefault="00053CAF" w:rsidP="00624C42">
      <w:pPr>
        <w:tabs>
          <w:tab w:val="center" w:pos="4510"/>
        </w:tabs>
        <w:spacing w:line="360" w:lineRule="auto"/>
        <w:rPr>
          <w:rFonts w:ascii="Calibri" w:hAnsi="Calibri" w:cstheme="minorHAnsi"/>
          <w:b/>
          <w:bCs/>
          <w:sz w:val="22"/>
          <w:szCs w:val="22"/>
        </w:rPr>
      </w:pPr>
    </w:p>
    <w:p w14:paraId="15474A5C" w14:textId="77777777" w:rsidR="00053CAF" w:rsidRDefault="00053CAF" w:rsidP="00624C42">
      <w:pPr>
        <w:tabs>
          <w:tab w:val="center" w:pos="4510"/>
        </w:tabs>
        <w:spacing w:line="360" w:lineRule="auto"/>
        <w:rPr>
          <w:rFonts w:ascii="Calibri" w:hAnsi="Calibri" w:cstheme="minorHAnsi"/>
          <w:b/>
          <w:bCs/>
          <w:sz w:val="22"/>
          <w:szCs w:val="22"/>
        </w:rPr>
      </w:pPr>
    </w:p>
    <w:p w14:paraId="6D645FA6" w14:textId="77777777" w:rsidR="00053CAF" w:rsidRDefault="00053CAF" w:rsidP="00624C42">
      <w:pPr>
        <w:tabs>
          <w:tab w:val="center" w:pos="4510"/>
        </w:tabs>
        <w:spacing w:line="360" w:lineRule="auto"/>
        <w:rPr>
          <w:rFonts w:ascii="Calibri" w:hAnsi="Calibri" w:cstheme="minorHAnsi"/>
          <w:b/>
          <w:bCs/>
          <w:sz w:val="22"/>
          <w:szCs w:val="22"/>
        </w:rPr>
      </w:pPr>
    </w:p>
    <w:p w14:paraId="73F7DC49" w14:textId="77777777" w:rsidR="00053CAF" w:rsidRDefault="00053CAF" w:rsidP="00624C42">
      <w:pPr>
        <w:tabs>
          <w:tab w:val="center" w:pos="4510"/>
        </w:tabs>
        <w:spacing w:line="360" w:lineRule="auto"/>
        <w:rPr>
          <w:rFonts w:ascii="Calibri" w:hAnsi="Calibri" w:cstheme="minorHAnsi"/>
          <w:b/>
          <w:bCs/>
          <w:sz w:val="22"/>
          <w:szCs w:val="22"/>
        </w:rPr>
      </w:pPr>
    </w:p>
    <w:p w14:paraId="2BDC4110" w14:textId="77777777" w:rsidR="00053CAF" w:rsidRDefault="00053CAF" w:rsidP="00624C42">
      <w:pPr>
        <w:tabs>
          <w:tab w:val="center" w:pos="4510"/>
        </w:tabs>
        <w:spacing w:line="360" w:lineRule="auto"/>
        <w:rPr>
          <w:rFonts w:ascii="Calibri" w:hAnsi="Calibri" w:cstheme="minorHAnsi"/>
          <w:b/>
          <w:bCs/>
          <w:sz w:val="22"/>
          <w:szCs w:val="22"/>
        </w:rPr>
      </w:pPr>
    </w:p>
    <w:p w14:paraId="39BA1519" w14:textId="77777777" w:rsidR="00053CAF" w:rsidRDefault="00053CAF" w:rsidP="00624C42">
      <w:pPr>
        <w:tabs>
          <w:tab w:val="center" w:pos="4510"/>
        </w:tabs>
        <w:spacing w:line="360" w:lineRule="auto"/>
        <w:rPr>
          <w:rFonts w:ascii="Calibri" w:hAnsi="Calibri" w:cstheme="minorHAnsi"/>
          <w:b/>
          <w:bCs/>
          <w:sz w:val="22"/>
          <w:szCs w:val="22"/>
        </w:rPr>
      </w:pPr>
    </w:p>
    <w:p w14:paraId="436EE66B" w14:textId="77777777" w:rsidR="00053CAF" w:rsidRDefault="00053CAF" w:rsidP="00624C42">
      <w:pPr>
        <w:tabs>
          <w:tab w:val="center" w:pos="4510"/>
        </w:tabs>
        <w:spacing w:line="360" w:lineRule="auto"/>
        <w:rPr>
          <w:rFonts w:ascii="Calibri" w:hAnsi="Calibri" w:cstheme="minorHAnsi"/>
          <w:b/>
          <w:bCs/>
          <w:sz w:val="22"/>
          <w:szCs w:val="22"/>
        </w:rPr>
      </w:pPr>
    </w:p>
    <w:p w14:paraId="2B7457E2" w14:textId="77777777" w:rsidR="00053CAF" w:rsidRDefault="00053CAF" w:rsidP="00624C42">
      <w:pPr>
        <w:tabs>
          <w:tab w:val="center" w:pos="4510"/>
        </w:tabs>
        <w:spacing w:line="360" w:lineRule="auto"/>
        <w:rPr>
          <w:rFonts w:ascii="Calibri" w:hAnsi="Calibri" w:cstheme="minorHAnsi"/>
          <w:b/>
          <w:bCs/>
          <w:sz w:val="22"/>
          <w:szCs w:val="22"/>
        </w:rPr>
      </w:pPr>
    </w:p>
    <w:p w14:paraId="549C2818" w14:textId="77777777" w:rsidR="00053CAF" w:rsidRDefault="00053CAF" w:rsidP="00624C42">
      <w:pPr>
        <w:tabs>
          <w:tab w:val="center" w:pos="4510"/>
        </w:tabs>
        <w:spacing w:line="360" w:lineRule="auto"/>
        <w:rPr>
          <w:rFonts w:ascii="Calibri" w:hAnsi="Calibri" w:cstheme="minorHAnsi"/>
          <w:b/>
          <w:bCs/>
          <w:sz w:val="22"/>
          <w:szCs w:val="22"/>
        </w:rPr>
      </w:pPr>
    </w:p>
    <w:p w14:paraId="73221AFC" w14:textId="77777777" w:rsidR="00053CAF" w:rsidRDefault="00053CAF" w:rsidP="00624C42">
      <w:pPr>
        <w:tabs>
          <w:tab w:val="center" w:pos="4510"/>
        </w:tabs>
        <w:spacing w:line="360" w:lineRule="auto"/>
        <w:rPr>
          <w:rFonts w:ascii="Calibri" w:hAnsi="Calibri" w:cstheme="minorHAnsi"/>
          <w:b/>
          <w:bCs/>
          <w:sz w:val="22"/>
          <w:szCs w:val="22"/>
        </w:rPr>
      </w:pPr>
    </w:p>
    <w:p w14:paraId="6C7438C3" w14:textId="77777777" w:rsidR="00BC296A" w:rsidRDefault="00BC296A" w:rsidP="00BC296A">
      <w:pPr>
        <w:tabs>
          <w:tab w:val="center" w:pos="4510"/>
        </w:tabs>
        <w:spacing w:line="360" w:lineRule="auto"/>
        <w:jc w:val="center"/>
        <w:rPr>
          <w:rFonts w:ascii="Calibri" w:hAnsi="Calibri" w:cstheme="minorHAnsi"/>
          <w:b/>
          <w:bCs/>
          <w:sz w:val="22"/>
          <w:szCs w:val="22"/>
        </w:rPr>
      </w:pPr>
    </w:p>
    <w:p w14:paraId="78DDD70D" w14:textId="77777777" w:rsidR="00BC296A" w:rsidRDefault="00BC296A" w:rsidP="00BC296A">
      <w:pPr>
        <w:tabs>
          <w:tab w:val="center" w:pos="4510"/>
        </w:tabs>
        <w:spacing w:line="360" w:lineRule="auto"/>
        <w:jc w:val="center"/>
        <w:rPr>
          <w:rFonts w:ascii="Calibri" w:hAnsi="Calibri" w:cstheme="minorHAnsi"/>
          <w:b/>
          <w:bCs/>
          <w:sz w:val="22"/>
          <w:szCs w:val="22"/>
        </w:rPr>
      </w:pPr>
    </w:p>
    <w:p w14:paraId="0E8AAC14" w14:textId="41B2867A" w:rsidR="007C79C1" w:rsidRDefault="0058345E" w:rsidP="00BC296A">
      <w:pPr>
        <w:tabs>
          <w:tab w:val="center" w:pos="4510"/>
        </w:tabs>
        <w:spacing w:line="360" w:lineRule="auto"/>
        <w:jc w:val="center"/>
        <w:rPr>
          <w:rFonts w:ascii="Calibri" w:hAnsi="Calibri" w:cstheme="minorHAnsi"/>
          <w:b/>
          <w:bCs/>
          <w:sz w:val="22"/>
          <w:szCs w:val="22"/>
        </w:rPr>
      </w:pPr>
      <w:proofErr w:type="spellStart"/>
      <w:r w:rsidRPr="007C79C1">
        <w:rPr>
          <w:rFonts w:ascii="Calibri" w:hAnsi="Calibri" w:cstheme="minorHAnsi"/>
          <w:b/>
          <w:bCs/>
          <w:sz w:val="22"/>
          <w:szCs w:val="22"/>
        </w:rPr>
        <w:lastRenderedPageBreak/>
        <w:t>Atodiadau</w:t>
      </w:r>
      <w:proofErr w:type="spellEnd"/>
    </w:p>
    <w:p w14:paraId="05C3AD25" w14:textId="77777777" w:rsidR="00BC296A" w:rsidRDefault="00BC296A" w:rsidP="00BC296A">
      <w:pPr>
        <w:tabs>
          <w:tab w:val="center" w:pos="4510"/>
        </w:tabs>
        <w:spacing w:line="360" w:lineRule="auto"/>
        <w:jc w:val="center"/>
        <w:rPr>
          <w:rFonts w:ascii="Calibri" w:hAnsi="Calibri" w:cstheme="minorHAnsi"/>
          <w:b/>
          <w:bCs/>
          <w:sz w:val="22"/>
          <w:szCs w:val="22"/>
        </w:rPr>
      </w:pPr>
    </w:p>
    <w:p w14:paraId="2C859DC9" w14:textId="05AAEC62" w:rsidR="007C79C1" w:rsidRDefault="007C79C1" w:rsidP="00624C42">
      <w:pPr>
        <w:tabs>
          <w:tab w:val="center" w:pos="4510"/>
        </w:tabs>
        <w:spacing w:line="360" w:lineRule="auto"/>
        <w:rPr>
          <w:rFonts w:ascii="Calibri" w:hAnsi="Calibri" w:cstheme="minorHAnsi"/>
          <w:b/>
          <w:bCs/>
          <w:sz w:val="22"/>
          <w:szCs w:val="22"/>
        </w:rPr>
      </w:pPr>
      <w:r w:rsidRPr="00CC691B">
        <w:rPr>
          <w:rFonts w:asciiTheme="minorHAnsi" w:hAnsiTheme="minorHAnsi" w:cstheme="minorHAnsi"/>
          <w:noProof/>
          <w:sz w:val="22"/>
          <w:szCs w:val="22"/>
          <w:lang w:val="cy-GB"/>
        </w:rPr>
        <w:drawing>
          <wp:anchor distT="0" distB="0" distL="114300" distR="114300" simplePos="0" relativeHeight="251711488" behindDoc="0" locked="0" layoutInCell="1" allowOverlap="1" wp14:anchorId="77FF89ED" wp14:editId="5DEC38D5">
            <wp:simplePos x="0" y="0"/>
            <wp:positionH relativeFrom="column">
              <wp:posOffset>2252980</wp:posOffset>
            </wp:positionH>
            <wp:positionV relativeFrom="paragraph">
              <wp:posOffset>247015</wp:posOffset>
            </wp:positionV>
            <wp:extent cx="1572260" cy="2225040"/>
            <wp:effectExtent l="3810" t="0" r="6350" b="0"/>
            <wp:wrapTopAndBottom/>
            <wp:docPr id="16" name="Picture 1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lenda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rot="5400000">
                      <a:off x="0" y="0"/>
                      <a:ext cx="1572260" cy="222504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Calibri" w:hAnsi="Calibri" w:cstheme="minorHAnsi"/>
          <w:b/>
          <w:bCs/>
          <w:sz w:val="22"/>
          <w:szCs w:val="22"/>
        </w:rPr>
        <w:t>Atodiad</w:t>
      </w:r>
      <w:proofErr w:type="spellEnd"/>
      <w:r>
        <w:rPr>
          <w:rFonts w:ascii="Calibri" w:hAnsi="Calibri" w:cstheme="minorHAnsi"/>
          <w:b/>
          <w:bCs/>
          <w:sz w:val="22"/>
          <w:szCs w:val="22"/>
        </w:rPr>
        <w:t xml:space="preserve"> 1 – </w:t>
      </w:r>
      <w:proofErr w:type="spellStart"/>
      <w:r>
        <w:rPr>
          <w:rFonts w:ascii="Calibri" w:hAnsi="Calibri" w:cstheme="minorHAnsi"/>
          <w:b/>
          <w:bCs/>
          <w:sz w:val="22"/>
          <w:szCs w:val="22"/>
        </w:rPr>
        <w:t>Adfyfyrio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gynllunio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gyfer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dilyniant</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Llythrennedd</w:t>
      </w:r>
      <w:proofErr w:type="spellEnd"/>
      <w:r w:rsidR="000A0A1A">
        <w:rPr>
          <w:rFonts w:ascii="Calibri" w:hAnsi="Calibri" w:cstheme="minorHAnsi"/>
          <w:b/>
          <w:bCs/>
          <w:sz w:val="22"/>
          <w:szCs w:val="22"/>
        </w:rPr>
        <w:t>)</w:t>
      </w:r>
    </w:p>
    <w:p w14:paraId="46390E90" w14:textId="1D0C6F56" w:rsidR="007C79C1" w:rsidRDefault="007C79C1" w:rsidP="007C79C1">
      <w:pPr>
        <w:tabs>
          <w:tab w:val="left" w:pos="3884"/>
        </w:tabs>
        <w:spacing w:line="360" w:lineRule="auto"/>
        <w:rPr>
          <w:rFonts w:asciiTheme="minorHAnsi" w:hAnsiTheme="minorHAnsi" w:cstheme="minorHAnsi"/>
          <w:b/>
          <w:bCs/>
          <w:sz w:val="22"/>
          <w:szCs w:val="22"/>
          <w:lang w:val="cy-GB"/>
        </w:rPr>
      </w:pPr>
      <w:r w:rsidRPr="00CC691B">
        <w:rPr>
          <w:rFonts w:asciiTheme="minorHAnsi" w:hAnsiTheme="minorHAnsi" w:cstheme="minorHAnsi"/>
          <w:noProof/>
          <w:sz w:val="22"/>
          <w:szCs w:val="22"/>
          <w:u w:val="single"/>
          <w:lang w:val="cy-GB"/>
        </w:rPr>
        <w:drawing>
          <wp:anchor distT="0" distB="0" distL="114300" distR="114300" simplePos="0" relativeHeight="251712512" behindDoc="0" locked="0" layoutInCell="1" allowOverlap="1" wp14:anchorId="441B17AF" wp14:editId="277B7E70">
            <wp:simplePos x="0" y="0"/>
            <wp:positionH relativeFrom="column">
              <wp:posOffset>-114861</wp:posOffset>
            </wp:positionH>
            <wp:positionV relativeFrom="paragraph">
              <wp:posOffset>337297</wp:posOffset>
            </wp:positionV>
            <wp:extent cx="2017395" cy="1511300"/>
            <wp:effectExtent l="0" t="0" r="1905" b="0"/>
            <wp:wrapTopAndBottom/>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017395" cy="15113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C691B">
        <w:rPr>
          <w:rFonts w:asciiTheme="minorHAnsi" w:hAnsiTheme="minorHAnsi" w:cstheme="minorHAnsi"/>
          <w:sz w:val="22"/>
          <w:szCs w:val="22"/>
          <w:u w:val="single"/>
        </w:rPr>
        <w:t>Gwers</w:t>
      </w:r>
      <w:proofErr w:type="spellEnd"/>
      <w:r w:rsidRPr="00CC691B">
        <w:rPr>
          <w:rFonts w:asciiTheme="minorHAnsi" w:hAnsiTheme="minorHAnsi" w:cstheme="minorHAnsi"/>
          <w:sz w:val="22"/>
          <w:szCs w:val="22"/>
          <w:u w:val="single"/>
        </w:rPr>
        <w:t xml:space="preserve"> 1</w:t>
      </w:r>
    </w:p>
    <w:p w14:paraId="0A92D93E" w14:textId="77777777" w:rsidR="00053CAF" w:rsidRDefault="00053CAF" w:rsidP="007C79C1">
      <w:pPr>
        <w:tabs>
          <w:tab w:val="left" w:pos="3884"/>
        </w:tabs>
        <w:spacing w:line="360" w:lineRule="auto"/>
        <w:rPr>
          <w:rFonts w:asciiTheme="minorHAnsi" w:hAnsiTheme="minorHAnsi" w:cstheme="minorHAnsi"/>
          <w:b/>
          <w:bCs/>
          <w:sz w:val="22"/>
          <w:szCs w:val="22"/>
          <w:lang w:val="cy-GB"/>
        </w:rPr>
      </w:pPr>
    </w:p>
    <w:p w14:paraId="15F072FF" w14:textId="10904AD0" w:rsidR="007C79C1" w:rsidRPr="00CC691B" w:rsidRDefault="007C79C1" w:rsidP="007C79C1">
      <w:pPr>
        <w:tabs>
          <w:tab w:val="left" w:pos="3884"/>
        </w:tabs>
        <w:spacing w:line="360" w:lineRule="auto"/>
        <w:rPr>
          <w:rFonts w:asciiTheme="minorHAnsi" w:hAnsiTheme="minorHAnsi" w:cstheme="minorHAnsi"/>
          <w:sz w:val="22"/>
          <w:szCs w:val="22"/>
          <w:u w:val="single"/>
        </w:rPr>
      </w:pPr>
      <w:r w:rsidRPr="00CC691B">
        <w:rPr>
          <w:rFonts w:asciiTheme="minorHAnsi" w:hAnsiTheme="minorHAnsi" w:cstheme="minorHAnsi"/>
          <w:noProof/>
          <w:sz w:val="22"/>
          <w:szCs w:val="22"/>
          <w:lang w:val="cy-GB"/>
        </w:rPr>
        <w:drawing>
          <wp:anchor distT="0" distB="0" distL="114300" distR="114300" simplePos="0" relativeHeight="251716608" behindDoc="1" locked="0" layoutInCell="1" allowOverlap="1" wp14:anchorId="278FED6C" wp14:editId="7AB6678B">
            <wp:simplePos x="0" y="0"/>
            <wp:positionH relativeFrom="column">
              <wp:posOffset>-291316</wp:posOffset>
            </wp:positionH>
            <wp:positionV relativeFrom="paragraph">
              <wp:posOffset>264945</wp:posOffset>
            </wp:positionV>
            <wp:extent cx="1587500" cy="2121535"/>
            <wp:effectExtent l="0" t="0" r="0" b="0"/>
            <wp:wrapTight wrapText="bothSides">
              <wp:wrapPolygon edited="0">
                <wp:start x="0" y="0"/>
                <wp:lineTo x="0" y="21464"/>
                <wp:lineTo x="21427" y="21464"/>
                <wp:lineTo x="21427" y="0"/>
                <wp:lineTo x="0" y="0"/>
              </wp:wrapPolygon>
            </wp:wrapTight>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1587500" cy="212153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C691B">
        <w:rPr>
          <w:rFonts w:asciiTheme="minorHAnsi" w:hAnsiTheme="minorHAnsi" w:cstheme="minorHAnsi"/>
          <w:sz w:val="22"/>
          <w:szCs w:val="22"/>
          <w:u w:val="single"/>
        </w:rPr>
        <w:t>Gwers</w:t>
      </w:r>
      <w:proofErr w:type="spellEnd"/>
      <w:r w:rsidRPr="00CC691B">
        <w:rPr>
          <w:rFonts w:asciiTheme="minorHAnsi" w:hAnsiTheme="minorHAnsi" w:cstheme="minorHAnsi"/>
          <w:sz w:val="22"/>
          <w:szCs w:val="22"/>
          <w:u w:val="single"/>
        </w:rPr>
        <w:t xml:space="preserve"> 2</w:t>
      </w:r>
    </w:p>
    <w:p w14:paraId="44785B75" w14:textId="24F28A10" w:rsidR="007C79C1" w:rsidRPr="00CC691B" w:rsidRDefault="007C79C1" w:rsidP="007C79C1">
      <w:pPr>
        <w:tabs>
          <w:tab w:val="left" w:pos="3884"/>
        </w:tabs>
        <w:spacing w:line="360" w:lineRule="auto"/>
        <w:rPr>
          <w:rFonts w:asciiTheme="minorHAnsi" w:hAnsiTheme="minorHAnsi" w:cstheme="minorHAnsi"/>
          <w:sz w:val="22"/>
          <w:szCs w:val="22"/>
          <w:u w:val="single"/>
        </w:rPr>
      </w:pPr>
    </w:p>
    <w:p w14:paraId="547CB231" w14:textId="77777777" w:rsidR="007C79C1" w:rsidRDefault="007C79C1" w:rsidP="007C79C1">
      <w:pPr>
        <w:tabs>
          <w:tab w:val="left" w:pos="3884"/>
        </w:tabs>
        <w:spacing w:line="360" w:lineRule="auto"/>
        <w:rPr>
          <w:rFonts w:asciiTheme="minorHAnsi" w:hAnsiTheme="minorHAnsi" w:cstheme="minorHAnsi"/>
          <w:sz w:val="22"/>
          <w:szCs w:val="22"/>
          <w:u w:val="single"/>
        </w:rPr>
      </w:pPr>
    </w:p>
    <w:p w14:paraId="2665F97B" w14:textId="77777777" w:rsidR="007C79C1" w:rsidRDefault="007C79C1" w:rsidP="007C79C1">
      <w:pPr>
        <w:tabs>
          <w:tab w:val="left" w:pos="3884"/>
        </w:tabs>
        <w:spacing w:line="360" w:lineRule="auto"/>
        <w:rPr>
          <w:rFonts w:asciiTheme="minorHAnsi" w:hAnsiTheme="minorHAnsi" w:cstheme="minorHAnsi"/>
          <w:sz w:val="22"/>
          <w:szCs w:val="22"/>
          <w:u w:val="single"/>
        </w:rPr>
      </w:pPr>
    </w:p>
    <w:p w14:paraId="77797A9D"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684A9A26"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0E898BF4"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75789568"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1C66F5A4"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1F8F7C93" w14:textId="77777777" w:rsidR="00053CAF" w:rsidRDefault="00053CAF" w:rsidP="007C79C1">
      <w:pPr>
        <w:tabs>
          <w:tab w:val="left" w:pos="3884"/>
        </w:tabs>
        <w:spacing w:line="360" w:lineRule="auto"/>
        <w:rPr>
          <w:rFonts w:asciiTheme="minorHAnsi" w:hAnsiTheme="minorHAnsi" w:cstheme="minorHAnsi"/>
          <w:sz w:val="22"/>
          <w:szCs w:val="22"/>
          <w:u w:val="single"/>
        </w:rPr>
      </w:pPr>
    </w:p>
    <w:p w14:paraId="58596188" w14:textId="126D28D9" w:rsidR="007C79C1" w:rsidRPr="00CC691B" w:rsidRDefault="00053CAF" w:rsidP="007C79C1">
      <w:pPr>
        <w:tabs>
          <w:tab w:val="left" w:pos="3884"/>
        </w:tabs>
        <w:spacing w:line="360" w:lineRule="auto"/>
        <w:rPr>
          <w:rFonts w:asciiTheme="minorHAnsi" w:hAnsiTheme="minorHAnsi" w:cstheme="minorHAnsi"/>
          <w:sz w:val="22"/>
          <w:szCs w:val="22"/>
          <w:u w:val="single"/>
        </w:rPr>
      </w:pPr>
      <w:r w:rsidRPr="00CC691B">
        <w:rPr>
          <w:noProof/>
          <w:sz w:val="22"/>
          <w:szCs w:val="22"/>
        </w:rPr>
        <w:drawing>
          <wp:anchor distT="0" distB="0" distL="114300" distR="114300" simplePos="0" relativeHeight="251713536" behindDoc="1" locked="0" layoutInCell="1" allowOverlap="1" wp14:anchorId="697A31FE" wp14:editId="159200C9">
            <wp:simplePos x="0" y="0"/>
            <wp:positionH relativeFrom="column">
              <wp:posOffset>1543162</wp:posOffset>
            </wp:positionH>
            <wp:positionV relativeFrom="paragraph">
              <wp:posOffset>574899</wp:posOffset>
            </wp:positionV>
            <wp:extent cx="2712720" cy="1494790"/>
            <wp:effectExtent l="0" t="0" r="5080" b="3810"/>
            <wp:wrapTopAndBottom/>
            <wp:docPr id="33" name="Picture 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12720" cy="1494790"/>
                    </a:xfrm>
                    <a:prstGeom prst="rect">
                      <a:avLst/>
                    </a:prstGeom>
                  </pic:spPr>
                </pic:pic>
              </a:graphicData>
            </a:graphic>
            <wp14:sizeRelH relativeFrom="page">
              <wp14:pctWidth>0</wp14:pctWidth>
            </wp14:sizeRelH>
            <wp14:sizeRelV relativeFrom="page">
              <wp14:pctHeight>0</wp14:pctHeight>
            </wp14:sizeRelV>
          </wp:anchor>
        </w:drawing>
      </w:r>
      <w:r w:rsidRPr="00CC691B">
        <w:rPr>
          <w:rFonts w:asciiTheme="minorHAnsi" w:hAnsiTheme="minorHAnsi" w:cstheme="minorHAnsi"/>
          <w:b/>
          <w:bCs/>
          <w:noProof/>
          <w:sz w:val="22"/>
          <w:szCs w:val="22"/>
          <w:lang w:val="cy-GB"/>
        </w:rPr>
        <w:drawing>
          <wp:anchor distT="0" distB="0" distL="114300" distR="114300" simplePos="0" relativeHeight="251710464" behindDoc="1" locked="0" layoutInCell="1" allowOverlap="1" wp14:anchorId="2696C997" wp14:editId="30B0C752">
            <wp:simplePos x="0" y="0"/>
            <wp:positionH relativeFrom="column">
              <wp:posOffset>-300280</wp:posOffset>
            </wp:positionH>
            <wp:positionV relativeFrom="paragraph">
              <wp:posOffset>273012</wp:posOffset>
            </wp:positionV>
            <wp:extent cx="1727200" cy="2320290"/>
            <wp:effectExtent l="0" t="0" r="0" b="3810"/>
            <wp:wrapTopAndBottom/>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1727200" cy="232029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C79C1" w:rsidRPr="00CC691B">
        <w:rPr>
          <w:rFonts w:asciiTheme="minorHAnsi" w:hAnsiTheme="minorHAnsi" w:cstheme="minorHAnsi"/>
          <w:sz w:val="22"/>
          <w:szCs w:val="22"/>
          <w:u w:val="single"/>
        </w:rPr>
        <w:t>Gwers</w:t>
      </w:r>
      <w:proofErr w:type="spellEnd"/>
      <w:r w:rsidR="007C79C1" w:rsidRPr="00CC691B">
        <w:rPr>
          <w:rFonts w:asciiTheme="minorHAnsi" w:hAnsiTheme="minorHAnsi" w:cstheme="minorHAnsi"/>
          <w:sz w:val="22"/>
          <w:szCs w:val="22"/>
          <w:u w:val="single"/>
        </w:rPr>
        <w:t xml:space="preserve"> 3</w:t>
      </w:r>
    </w:p>
    <w:p w14:paraId="65D5BBBA" w14:textId="602690B0" w:rsidR="007C79C1" w:rsidRDefault="007C79C1" w:rsidP="00624C42">
      <w:pPr>
        <w:tabs>
          <w:tab w:val="center" w:pos="4510"/>
        </w:tabs>
        <w:spacing w:line="360" w:lineRule="auto"/>
        <w:rPr>
          <w:rFonts w:ascii="Calibri" w:hAnsi="Calibri" w:cstheme="minorHAnsi"/>
          <w:b/>
          <w:bCs/>
          <w:sz w:val="22"/>
          <w:szCs w:val="22"/>
        </w:rPr>
      </w:pPr>
    </w:p>
    <w:p w14:paraId="4E21DD6E" w14:textId="00C4D597" w:rsidR="007C79C1" w:rsidRDefault="007C79C1" w:rsidP="00624C42">
      <w:pPr>
        <w:tabs>
          <w:tab w:val="center" w:pos="4510"/>
        </w:tabs>
        <w:spacing w:line="360" w:lineRule="auto"/>
        <w:rPr>
          <w:rFonts w:ascii="Calibri" w:hAnsi="Calibri" w:cstheme="minorHAnsi"/>
          <w:sz w:val="22"/>
          <w:szCs w:val="22"/>
        </w:rPr>
      </w:pPr>
      <w:r w:rsidRPr="007C79C1">
        <w:rPr>
          <w:rFonts w:asciiTheme="minorHAnsi" w:hAnsiTheme="minorHAnsi" w:cstheme="minorHAnsi"/>
          <w:noProof/>
          <w:sz w:val="22"/>
          <w:szCs w:val="22"/>
          <w:u w:val="single"/>
          <w:lang w:val="cy-GB"/>
        </w:rPr>
        <w:lastRenderedPageBreak/>
        <w:drawing>
          <wp:anchor distT="0" distB="0" distL="114300" distR="114300" simplePos="0" relativeHeight="251715584" behindDoc="1" locked="0" layoutInCell="1" allowOverlap="1" wp14:anchorId="0C112610" wp14:editId="11D5348B">
            <wp:simplePos x="0" y="0"/>
            <wp:positionH relativeFrom="column">
              <wp:posOffset>-6201</wp:posOffset>
            </wp:positionH>
            <wp:positionV relativeFrom="paragraph">
              <wp:posOffset>330984</wp:posOffset>
            </wp:positionV>
            <wp:extent cx="1640114" cy="2449616"/>
            <wp:effectExtent l="0" t="0" r="0" b="1905"/>
            <wp:wrapTopAndBottom/>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640114" cy="2449616"/>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7C79C1">
        <w:rPr>
          <w:rFonts w:ascii="Calibri" w:hAnsi="Calibri" w:cstheme="minorHAnsi"/>
          <w:sz w:val="22"/>
          <w:szCs w:val="22"/>
        </w:rPr>
        <w:t>Gwers</w:t>
      </w:r>
      <w:proofErr w:type="spellEnd"/>
      <w:r w:rsidRPr="007C79C1">
        <w:rPr>
          <w:rFonts w:ascii="Calibri" w:hAnsi="Calibri" w:cstheme="minorHAnsi"/>
          <w:sz w:val="22"/>
          <w:szCs w:val="22"/>
        </w:rPr>
        <w:t xml:space="preserve"> 4</w:t>
      </w:r>
    </w:p>
    <w:p w14:paraId="1A42C3A5" w14:textId="4618B9E6" w:rsidR="00053CAF" w:rsidRDefault="00053CAF" w:rsidP="00624C42">
      <w:pPr>
        <w:tabs>
          <w:tab w:val="center" w:pos="4510"/>
        </w:tabs>
        <w:spacing w:line="360" w:lineRule="auto"/>
        <w:rPr>
          <w:rFonts w:ascii="Calibri" w:hAnsi="Calibri" w:cstheme="minorHAnsi"/>
          <w:sz w:val="22"/>
          <w:szCs w:val="22"/>
        </w:rPr>
      </w:pPr>
    </w:p>
    <w:p w14:paraId="4A5F8287" w14:textId="08B402D9" w:rsidR="00053CAF" w:rsidRDefault="00053CAF" w:rsidP="00624C42">
      <w:pPr>
        <w:tabs>
          <w:tab w:val="center" w:pos="4510"/>
        </w:tabs>
        <w:spacing w:line="360" w:lineRule="auto"/>
        <w:rPr>
          <w:rFonts w:ascii="Calibri" w:hAnsi="Calibri" w:cstheme="minorHAnsi"/>
          <w:b/>
          <w:bCs/>
          <w:sz w:val="22"/>
          <w:szCs w:val="22"/>
        </w:rPr>
      </w:pPr>
      <w:proofErr w:type="spellStart"/>
      <w:r w:rsidRPr="000A0A1A">
        <w:rPr>
          <w:rFonts w:ascii="Calibri" w:hAnsi="Calibri" w:cstheme="minorHAnsi"/>
          <w:b/>
          <w:bCs/>
          <w:sz w:val="22"/>
          <w:szCs w:val="22"/>
        </w:rPr>
        <w:t>Atodiad</w:t>
      </w:r>
      <w:proofErr w:type="spellEnd"/>
      <w:r w:rsidRPr="000A0A1A">
        <w:rPr>
          <w:rFonts w:ascii="Calibri" w:hAnsi="Calibri" w:cstheme="minorHAnsi"/>
          <w:b/>
          <w:bCs/>
          <w:sz w:val="22"/>
          <w:szCs w:val="22"/>
        </w:rPr>
        <w:t xml:space="preserve"> 2 </w:t>
      </w:r>
      <w:r w:rsidRPr="00053CAF">
        <w:rPr>
          <w:rFonts w:ascii="Calibri" w:hAnsi="Calibri" w:cstheme="minorHAnsi"/>
          <w:noProof/>
          <w:sz w:val="22"/>
          <w:szCs w:val="22"/>
        </w:rPr>
        <mc:AlternateContent>
          <mc:Choice Requires="wps">
            <w:drawing>
              <wp:anchor distT="0" distB="0" distL="114300" distR="114300" simplePos="0" relativeHeight="251718656" behindDoc="0" locked="0" layoutInCell="1" allowOverlap="1" wp14:anchorId="317BA866" wp14:editId="6FF81BAE">
                <wp:simplePos x="0" y="0"/>
                <wp:positionH relativeFrom="column">
                  <wp:posOffset>3991610</wp:posOffset>
                </wp:positionH>
                <wp:positionV relativeFrom="paragraph">
                  <wp:posOffset>477520</wp:posOffset>
                </wp:positionV>
                <wp:extent cx="2279650" cy="1041400"/>
                <wp:effectExtent l="0" t="0" r="19050" b="12700"/>
                <wp:wrapNone/>
                <wp:docPr id="36" name="Text Box 36"/>
                <wp:cNvGraphicFramePr/>
                <a:graphic xmlns:a="http://schemas.openxmlformats.org/drawingml/2006/main">
                  <a:graphicData uri="http://schemas.microsoft.com/office/word/2010/wordprocessingShape">
                    <wps:wsp>
                      <wps:cNvSpPr txBox="1"/>
                      <wps:spPr>
                        <a:xfrm>
                          <a:off x="0" y="0"/>
                          <a:ext cx="2279650" cy="1041400"/>
                        </a:xfrm>
                        <a:prstGeom prst="rect">
                          <a:avLst/>
                        </a:prstGeom>
                        <a:solidFill>
                          <a:schemeClr val="lt1"/>
                        </a:solidFill>
                        <a:ln w="6350">
                          <a:solidFill>
                            <a:prstClr val="black"/>
                          </a:solidFill>
                        </a:ln>
                      </wps:spPr>
                      <wps:txbx>
                        <w:txbxContent>
                          <w:p w14:paraId="4D1F6237"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00B050"/>
                                <w:kern w:val="24"/>
                                <w:sz w:val="16"/>
                                <w:szCs w:val="16"/>
                                <w:lang w:val="cy-GB"/>
                              </w:rPr>
                              <w:t>gynffon hir a chryf</w:t>
                            </w:r>
                            <w:r w:rsidRPr="009E1222">
                              <w:rPr>
                                <w:rFonts w:ascii="Comic Sans MS" w:hAnsi="Comic Sans MS"/>
                                <w:color w:val="000000" w:themeColor="text1"/>
                                <w:kern w:val="24"/>
                                <w:sz w:val="16"/>
                                <w:szCs w:val="16"/>
                                <w:lang w:val="cy-GB"/>
                              </w:rPr>
                              <w:t>.</w:t>
                            </w:r>
                          </w:p>
                          <w:p w14:paraId="4807A468"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b/>
                                <w:bCs/>
                                <w:color w:val="000000" w:themeColor="text1"/>
                                <w:kern w:val="24"/>
                                <w:sz w:val="16"/>
                                <w:szCs w:val="16"/>
                                <w:lang w:val="cy-GB"/>
                              </w:rPr>
                              <w:t>grafangau miniog</w:t>
                            </w:r>
                            <w:r w:rsidRPr="009E1222">
                              <w:rPr>
                                <w:rFonts w:ascii="Comic Sans MS" w:hAnsi="Comic Sans MS"/>
                                <w:color w:val="000000" w:themeColor="text1"/>
                                <w:kern w:val="24"/>
                                <w:sz w:val="16"/>
                                <w:szCs w:val="16"/>
                                <w:lang w:val="cy-GB"/>
                              </w:rPr>
                              <w:t>.</w:t>
                            </w:r>
                          </w:p>
                          <w:p w14:paraId="683B0E1C"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Mae gan y Tyranosorws ddannedd miniog.</w:t>
                            </w:r>
                          </w:p>
                          <w:p w14:paraId="3C992A54"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00B050"/>
                                <w:kern w:val="24"/>
                                <w:sz w:val="16"/>
                                <w:szCs w:val="16"/>
                                <w:lang w:val="cy-GB"/>
                              </w:rPr>
                              <w:t>goesau mawr</w:t>
                            </w:r>
                            <w:r w:rsidRPr="009E1222">
                              <w:rPr>
                                <w:rFonts w:ascii="Comic Sans MS" w:hAnsi="Comic Sans MS"/>
                                <w:color w:val="000000" w:themeColor="text1"/>
                                <w:kern w:val="24"/>
                                <w:sz w:val="16"/>
                                <w:szCs w:val="16"/>
                                <w:lang w:val="cy-GB"/>
                              </w:rPr>
                              <w:t>.</w:t>
                            </w:r>
                          </w:p>
                          <w:p w14:paraId="5AF9B068"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92D050"/>
                                <w:kern w:val="24"/>
                                <w:sz w:val="16"/>
                                <w:szCs w:val="16"/>
                                <w:lang w:val="cy-GB"/>
                              </w:rPr>
                              <w:t>ên pwerus</w:t>
                            </w:r>
                            <w:r w:rsidRPr="009E1222">
                              <w:rPr>
                                <w:rFonts w:ascii="Comic Sans MS" w:hAnsi="Comic Sans MS"/>
                                <w:color w:val="000000" w:themeColor="text1"/>
                                <w:kern w:val="24"/>
                                <w:sz w:val="16"/>
                                <w:szCs w:val="16"/>
                                <w:lang w:val="cy-GB"/>
                              </w:rPr>
                              <w:t>.</w:t>
                            </w:r>
                          </w:p>
                          <w:p w14:paraId="37F16218" w14:textId="77777777" w:rsidR="00053CAF" w:rsidRPr="009E1222" w:rsidRDefault="00053CAF" w:rsidP="00053CAF">
                            <w:pPr>
                              <w:rPr>
                                <w:color w:val="FFC000"/>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FFC000"/>
                                <w:kern w:val="24"/>
                                <w:sz w:val="16"/>
                                <w:szCs w:val="16"/>
                                <w:lang w:val="cy-GB"/>
                              </w:rPr>
                              <w:t>freichiau bach iawn.</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7BA866" id="_x0000_t202" coordsize="21600,21600" o:spt="202" path="m,l,21600r21600,l21600,xe">
                <v:stroke joinstyle="miter"/>
                <v:path gradientshapeok="t" o:connecttype="rect"/>
              </v:shapetype>
              <v:shape id="Text Box 36" o:spid="_x0000_s1032" type="#_x0000_t202" style="position:absolute;margin-left:314.3pt;margin-top:37.6pt;width:179.5pt;height:8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" fillcolor="white [3201]" strokeweight=".5pt">
                <v:textbox>
                  <w:txbxContent>
                    <w:p w14:paraId="4D1F6237"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00B050"/>
                          <w:kern w:val="24"/>
                          <w:sz w:val="16"/>
                          <w:szCs w:val="16"/>
                          <w:lang w:val="cy-GB"/>
                        </w:rPr>
                        <w:t>gynffon hir a chryf</w:t>
                      </w:r>
                      <w:r w:rsidRPr="009E1222">
                        <w:rPr>
                          <w:rFonts w:ascii="Comic Sans MS" w:hAnsi="Comic Sans MS"/>
                          <w:color w:val="000000" w:themeColor="text1"/>
                          <w:kern w:val="24"/>
                          <w:sz w:val="16"/>
                          <w:szCs w:val="16"/>
                          <w:lang w:val="cy-GB"/>
                        </w:rPr>
                        <w:t>.</w:t>
                      </w:r>
                    </w:p>
                    <w:p w14:paraId="4807A468"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b/>
                          <w:bCs/>
                          <w:color w:val="000000" w:themeColor="text1"/>
                          <w:kern w:val="24"/>
                          <w:sz w:val="16"/>
                          <w:szCs w:val="16"/>
                          <w:lang w:val="cy-GB"/>
                        </w:rPr>
                        <w:t>grafangau miniog</w:t>
                      </w:r>
                      <w:r w:rsidRPr="009E1222">
                        <w:rPr>
                          <w:rFonts w:ascii="Comic Sans MS" w:hAnsi="Comic Sans MS"/>
                          <w:color w:val="000000" w:themeColor="text1"/>
                          <w:kern w:val="24"/>
                          <w:sz w:val="16"/>
                          <w:szCs w:val="16"/>
                          <w:lang w:val="cy-GB"/>
                        </w:rPr>
                        <w:t>.</w:t>
                      </w:r>
                    </w:p>
                    <w:p w14:paraId="683B0E1C"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Mae gan y Tyranosorws ddannedd miniog.</w:t>
                      </w:r>
                    </w:p>
                    <w:p w14:paraId="3C992A54"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00B050"/>
                          <w:kern w:val="24"/>
                          <w:sz w:val="16"/>
                          <w:szCs w:val="16"/>
                          <w:lang w:val="cy-GB"/>
                        </w:rPr>
                        <w:t>goesau mawr</w:t>
                      </w:r>
                      <w:r w:rsidRPr="009E1222">
                        <w:rPr>
                          <w:rFonts w:ascii="Comic Sans MS" w:hAnsi="Comic Sans MS"/>
                          <w:color w:val="000000" w:themeColor="text1"/>
                          <w:kern w:val="24"/>
                          <w:sz w:val="16"/>
                          <w:szCs w:val="16"/>
                          <w:lang w:val="cy-GB"/>
                        </w:rPr>
                        <w:t>.</w:t>
                      </w:r>
                    </w:p>
                    <w:p w14:paraId="5AF9B068" w14:textId="77777777" w:rsidR="00053CAF" w:rsidRPr="009E1222" w:rsidRDefault="00053CAF" w:rsidP="00053CAF">
                      <w:pPr>
                        <w:rPr>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92D050"/>
                          <w:kern w:val="24"/>
                          <w:sz w:val="16"/>
                          <w:szCs w:val="16"/>
                          <w:lang w:val="cy-GB"/>
                        </w:rPr>
                        <w:t>ên pwerus</w:t>
                      </w:r>
                      <w:r w:rsidRPr="009E1222">
                        <w:rPr>
                          <w:rFonts w:ascii="Comic Sans MS" w:hAnsi="Comic Sans MS"/>
                          <w:color w:val="000000" w:themeColor="text1"/>
                          <w:kern w:val="24"/>
                          <w:sz w:val="16"/>
                          <w:szCs w:val="16"/>
                          <w:lang w:val="cy-GB"/>
                        </w:rPr>
                        <w:t>.</w:t>
                      </w:r>
                    </w:p>
                    <w:p w14:paraId="37F16218" w14:textId="77777777" w:rsidR="00053CAF" w:rsidRPr="009E1222" w:rsidRDefault="00053CAF" w:rsidP="00053CAF">
                      <w:pPr>
                        <w:rPr>
                          <w:color w:val="FFC000"/>
                          <w:sz w:val="10"/>
                          <w:szCs w:val="10"/>
                        </w:rPr>
                      </w:pPr>
                      <w:r w:rsidRPr="009E1222">
                        <w:rPr>
                          <w:rFonts w:ascii="Comic Sans MS" w:hAnsi="Comic Sans MS"/>
                          <w:color w:val="000000" w:themeColor="text1"/>
                          <w:kern w:val="24"/>
                          <w:sz w:val="16"/>
                          <w:szCs w:val="16"/>
                          <w:lang w:val="cy-GB"/>
                        </w:rPr>
                        <w:t xml:space="preserve">Mae gan y Tyranosorws </w:t>
                      </w:r>
                      <w:r w:rsidRPr="009E1222">
                        <w:rPr>
                          <w:rFonts w:ascii="Comic Sans MS" w:hAnsi="Comic Sans MS"/>
                          <w:color w:val="FFC000"/>
                          <w:kern w:val="24"/>
                          <w:sz w:val="16"/>
                          <w:szCs w:val="16"/>
                          <w:lang w:val="cy-GB"/>
                        </w:rPr>
                        <w:t>freichiau bach iawn.</w:t>
                      </w:r>
                    </w:p>
                  </w:txbxContent>
                </v:textbox>
              </v:shape>
            </w:pict>
          </mc:Fallback>
        </mc:AlternateContent>
      </w:r>
      <w:r w:rsidRPr="00053CAF">
        <w:rPr>
          <w:rFonts w:ascii="Calibri" w:hAnsi="Calibri" w:cstheme="minorHAnsi"/>
          <w:noProof/>
          <w:sz w:val="22"/>
          <w:szCs w:val="22"/>
        </w:rPr>
        <w:drawing>
          <wp:anchor distT="0" distB="0" distL="114300" distR="114300" simplePos="0" relativeHeight="251719680" behindDoc="0" locked="0" layoutInCell="1" allowOverlap="1" wp14:anchorId="1C4ADF1E" wp14:editId="7F5E53F1">
            <wp:simplePos x="0" y="0"/>
            <wp:positionH relativeFrom="column">
              <wp:posOffset>2084705</wp:posOffset>
            </wp:positionH>
            <wp:positionV relativeFrom="paragraph">
              <wp:posOffset>262890</wp:posOffset>
            </wp:positionV>
            <wp:extent cx="1410970" cy="2106930"/>
            <wp:effectExtent l="0" t="5080" r="6350" b="6350"/>
            <wp:wrapTopAndBottom/>
            <wp:docPr id="37" name="Picture 4" descr="A picture containing text&#10;&#10;Description automatically generated">
              <a:extLst xmlns:a="http://schemas.openxmlformats.org/drawingml/2006/main">
                <a:ext uri="{FF2B5EF4-FFF2-40B4-BE49-F238E27FC236}">
                  <a16:creationId xmlns:a16="http://schemas.microsoft.com/office/drawing/2014/main" id="{22D854F0-8CD1-1042-9FDA-E97A86EE4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10;&#10;Description automatically generated">
                      <a:extLst>
                        <a:ext uri="{FF2B5EF4-FFF2-40B4-BE49-F238E27FC236}">
                          <a16:creationId xmlns:a16="http://schemas.microsoft.com/office/drawing/2014/main" id="{22D854F0-8CD1-1042-9FDA-E97A86EE4C0D}"/>
                        </a:ext>
                      </a:extLst>
                    </pic:cNvPr>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rot="5400000">
                      <a:off x="0" y="0"/>
                      <a:ext cx="1410970" cy="2106930"/>
                    </a:xfrm>
                    <a:prstGeom prst="rect">
                      <a:avLst/>
                    </a:prstGeom>
                  </pic:spPr>
                </pic:pic>
              </a:graphicData>
            </a:graphic>
            <wp14:sizeRelH relativeFrom="page">
              <wp14:pctWidth>0</wp14:pctWidth>
            </wp14:sizeRelH>
            <wp14:sizeRelV relativeFrom="page">
              <wp14:pctHeight>0</wp14:pctHeight>
            </wp14:sizeRelV>
          </wp:anchor>
        </w:drawing>
      </w:r>
      <w:r w:rsidRPr="00053CAF">
        <w:rPr>
          <w:rFonts w:ascii="Calibri" w:hAnsi="Calibri" w:cstheme="minorHAnsi"/>
          <w:noProof/>
          <w:sz w:val="22"/>
          <w:szCs w:val="22"/>
        </w:rPr>
        <w:drawing>
          <wp:anchor distT="0" distB="0" distL="114300" distR="114300" simplePos="0" relativeHeight="251720704" behindDoc="0" locked="0" layoutInCell="1" allowOverlap="1" wp14:anchorId="60C740C8" wp14:editId="570D18CA">
            <wp:simplePos x="0" y="0"/>
            <wp:positionH relativeFrom="column">
              <wp:posOffset>0</wp:posOffset>
            </wp:positionH>
            <wp:positionV relativeFrom="paragraph">
              <wp:posOffset>679450</wp:posOffset>
            </wp:positionV>
            <wp:extent cx="1625600" cy="1219200"/>
            <wp:effectExtent l="0" t="0" r="0" b="0"/>
            <wp:wrapTopAndBottom/>
            <wp:docPr id="38" name="Picture 4" descr="A drawing of a dinosaur&#10;&#10;Description automatically generated with medium confidence">
              <a:extLst xmlns:a="http://schemas.openxmlformats.org/drawingml/2006/main">
                <a:ext uri="{FF2B5EF4-FFF2-40B4-BE49-F238E27FC236}">
                  <a16:creationId xmlns:a16="http://schemas.microsoft.com/office/drawing/2014/main" id="{124BC1D2-E5A4-764E-9812-3C1CFAD43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 descr="A drawing of a dinosaur&#10;&#10;Description automatically generated with medium confidence">
                      <a:extLst>
                        <a:ext uri="{FF2B5EF4-FFF2-40B4-BE49-F238E27FC236}">
                          <a16:creationId xmlns:a16="http://schemas.microsoft.com/office/drawing/2014/main" id="{124BC1D2-E5A4-764E-9812-3C1CFAD4308E}"/>
                        </a:ext>
                      </a:extLst>
                    </pic:cNvPr>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1625600" cy="1219200"/>
                    </a:xfrm>
                    <a:prstGeom prst="rect">
                      <a:avLst/>
                    </a:prstGeom>
                  </pic:spPr>
                </pic:pic>
              </a:graphicData>
            </a:graphic>
            <wp14:sizeRelH relativeFrom="page">
              <wp14:pctWidth>0</wp14:pctWidth>
            </wp14:sizeRelH>
            <wp14:sizeRelV relativeFrom="page">
              <wp14:pctHeight>0</wp14:pctHeight>
            </wp14:sizeRelV>
          </wp:anchor>
        </w:drawing>
      </w:r>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Adfyfyrio</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ar</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gynllunio</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ar</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gyfer</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dilyniant</w:t>
      </w:r>
      <w:proofErr w:type="spellEnd"/>
      <w:r w:rsidR="000A0A1A">
        <w:rPr>
          <w:rFonts w:ascii="Calibri" w:hAnsi="Calibri" w:cstheme="minorHAnsi"/>
          <w:b/>
          <w:bCs/>
          <w:sz w:val="22"/>
          <w:szCs w:val="22"/>
        </w:rPr>
        <w:t xml:space="preserve"> (</w:t>
      </w:r>
      <w:proofErr w:type="spellStart"/>
      <w:r w:rsidR="000A0A1A">
        <w:rPr>
          <w:rFonts w:ascii="Calibri" w:hAnsi="Calibri" w:cstheme="minorHAnsi"/>
          <w:b/>
          <w:bCs/>
          <w:sz w:val="22"/>
          <w:szCs w:val="22"/>
        </w:rPr>
        <w:t>Gwyddoniaeth</w:t>
      </w:r>
      <w:proofErr w:type="spellEnd"/>
      <w:r w:rsidR="000A0A1A">
        <w:rPr>
          <w:rFonts w:ascii="Calibri" w:hAnsi="Calibri" w:cstheme="minorHAnsi"/>
          <w:b/>
          <w:bCs/>
          <w:sz w:val="22"/>
          <w:szCs w:val="22"/>
        </w:rPr>
        <w:t xml:space="preserve"> a </w:t>
      </w:r>
      <w:proofErr w:type="spellStart"/>
      <w:r w:rsidR="000A0A1A">
        <w:rPr>
          <w:rFonts w:ascii="Calibri" w:hAnsi="Calibri" w:cstheme="minorHAnsi"/>
          <w:b/>
          <w:bCs/>
          <w:sz w:val="22"/>
          <w:szCs w:val="22"/>
        </w:rPr>
        <w:t>Thechnoleg</w:t>
      </w:r>
      <w:proofErr w:type="spellEnd"/>
      <w:r w:rsidR="000A0A1A">
        <w:rPr>
          <w:rFonts w:ascii="Calibri" w:hAnsi="Calibri" w:cstheme="minorHAnsi"/>
          <w:b/>
          <w:bCs/>
          <w:sz w:val="22"/>
          <w:szCs w:val="22"/>
        </w:rPr>
        <w:t>)</w:t>
      </w:r>
    </w:p>
    <w:p w14:paraId="7CDDEC89" w14:textId="68C847D4" w:rsidR="000A0A1A" w:rsidRPr="000A0A1A" w:rsidRDefault="000A0A1A" w:rsidP="000A0A1A">
      <w:pPr>
        <w:rPr>
          <w:rFonts w:ascii="Calibri" w:hAnsi="Calibri" w:cstheme="minorHAnsi"/>
          <w:sz w:val="22"/>
          <w:szCs w:val="22"/>
        </w:rPr>
      </w:pPr>
    </w:p>
    <w:p w14:paraId="66788294" w14:textId="38365D8E" w:rsidR="000A0A1A" w:rsidRPr="000A0A1A" w:rsidRDefault="000A0A1A" w:rsidP="000A0A1A">
      <w:pPr>
        <w:rPr>
          <w:rFonts w:ascii="Calibri" w:hAnsi="Calibri" w:cstheme="minorHAnsi"/>
          <w:sz w:val="22"/>
          <w:szCs w:val="22"/>
        </w:rPr>
      </w:pPr>
    </w:p>
    <w:p w14:paraId="18AFD8BF" w14:textId="2D1AC7CB" w:rsidR="000A0A1A" w:rsidRPr="000A0A1A" w:rsidRDefault="000A0A1A" w:rsidP="000A0A1A">
      <w:pPr>
        <w:rPr>
          <w:rFonts w:ascii="Calibri" w:hAnsi="Calibri" w:cstheme="minorHAnsi"/>
          <w:sz w:val="22"/>
          <w:szCs w:val="22"/>
        </w:rPr>
      </w:pPr>
    </w:p>
    <w:p w14:paraId="776F7742" w14:textId="0A3F07E1" w:rsidR="000A0A1A" w:rsidRPr="000A0A1A" w:rsidRDefault="000A0A1A" w:rsidP="000A0A1A">
      <w:pPr>
        <w:rPr>
          <w:rFonts w:ascii="Calibri" w:hAnsi="Calibri" w:cstheme="minorHAnsi"/>
          <w:sz w:val="22"/>
          <w:szCs w:val="22"/>
        </w:rPr>
      </w:pPr>
    </w:p>
    <w:p w14:paraId="2F1E019B" w14:textId="5D1DDD57" w:rsidR="000A0A1A" w:rsidRPr="000A0A1A" w:rsidRDefault="000A0A1A" w:rsidP="000A0A1A">
      <w:pPr>
        <w:rPr>
          <w:rFonts w:ascii="Calibri" w:hAnsi="Calibri" w:cstheme="minorHAnsi"/>
          <w:sz w:val="22"/>
          <w:szCs w:val="22"/>
        </w:rPr>
      </w:pPr>
    </w:p>
    <w:p w14:paraId="0A4DE176" w14:textId="0C90B0C1" w:rsidR="000A0A1A" w:rsidRPr="000A0A1A" w:rsidRDefault="000A0A1A" w:rsidP="000A0A1A">
      <w:pPr>
        <w:tabs>
          <w:tab w:val="left" w:pos="1203"/>
        </w:tabs>
        <w:rPr>
          <w:rFonts w:ascii="Calibri" w:hAnsi="Calibri" w:cstheme="minorHAnsi"/>
          <w:b/>
          <w:bCs/>
          <w:sz w:val="22"/>
          <w:szCs w:val="22"/>
        </w:rPr>
      </w:pPr>
      <w:proofErr w:type="spellStart"/>
      <w:r w:rsidRPr="000A0A1A">
        <w:rPr>
          <w:rFonts w:ascii="Calibri" w:hAnsi="Calibri" w:cstheme="minorHAnsi"/>
          <w:b/>
          <w:bCs/>
          <w:sz w:val="22"/>
          <w:szCs w:val="22"/>
        </w:rPr>
        <w:t>Atodiad</w:t>
      </w:r>
      <w:proofErr w:type="spellEnd"/>
      <w:r w:rsidRPr="000A0A1A">
        <w:rPr>
          <w:rFonts w:ascii="Calibri" w:hAnsi="Calibri" w:cstheme="minorHAnsi"/>
          <w:b/>
          <w:bCs/>
          <w:sz w:val="22"/>
          <w:szCs w:val="22"/>
        </w:rPr>
        <w:t xml:space="preserve"> 3 </w:t>
      </w:r>
      <w:r>
        <w:rPr>
          <w:rFonts w:ascii="Calibri" w:hAnsi="Calibri" w:cstheme="minorHAnsi"/>
          <w:b/>
          <w:bCs/>
          <w:sz w:val="22"/>
          <w:szCs w:val="22"/>
        </w:rPr>
        <w:t>–</w:t>
      </w:r>
      <w:r w:rsidRPr="000A0A1A">
        <w:rPr>
          <w:rFonts w:ascii="Calibri" w:hAnsi="Calibri" w:cstheme="minorHAnsi"/>
          <w:b/>
          <w:bCs/>
          <w:sz w:val="22"/>
          <w:szCs w:val="22"/>
        </w:rPr>
        <w:t xml:space="preserve"> </w:t>
      </w:r>
      <w:r w:rsidRPr="00CC691B">
        <w:rPr>
          <w:rFonts w:asciiTheme="minorHAnsi" w:hAnsiTheme="minorHAnsi" w:cstheme="minorHAnsi"/>
          <w:b/>
          <w:bCs/>
          <w:noProof/>
          <w:sz w:val="22"/>
          <w:szCs w:val="22"/>
          <w:lang w:val="cy-GB"/>
        </w:rPr>
        <w:drawing>
          <wp:anchor distT="0" distB="0" distL="114300" distR="114300" simplePos="0" relativeHeight="251723776" behindDoc="0" locked="0" layoutInCell="1" allowOverlap="1" wp14:anchorId="0394BBB6" wp14:editId="7BF1DD33">
            <wp:simplePos x="0" y="0"/>
            <wp:positionH relativeFrom="column">
              <wp:posOffset>1587500</wp:posOffset>
            </wp:positionH>
            <wp:positionV relativeFrom="paragraph">
              <wp:posOffset>660400</wp:posOffset>
            </wp:positionV>
            <wp:extent cx="2435860" cy="1826895"/>
            <wp:effectExtent l="0" t="318" r="2223" b="2222"/>
            <wp:wrapTopAndBottom/>
            <wp:docPr id="35" name="Picture 35"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wall, indoo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rot="5400000">
                      <a:off x="0" y="0"/>
                      <a:ext cx="2435860" cy="1826895"/>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Calibri" w:hAnsi="Calibri" w:cstheme="minorHAnsi"/>
          <w:b/>
          <w:bCs/>
          <w:sz w:val="22"/>
          <w:szCs w:val="22"/>
        </w:rPr>
        <w:t>Adfyfyrio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gynllunio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y </w:t>
      </w:r>
      <w:proofErr w:type="spellStart"/>
      <w:r>
        <w:rPr>
          <w:rFonts w:ascii="Calibri" w:hAnsi="Calibri" w:cstheme="minorHAnsi"/>
          <w:b/>
          <w:bCs/>
          <w:sz w:val="22"/>
          <w:szCs w:val="22"/>
        </w:rPr>
        <w:t>Pedwar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Diben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Unigolion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iach</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hyderus</w:t>
      </w:r>
      <w:proofErr w:type="spellEnd"/>
      <w:r>
        <w:rPr>
          <w:rFonts w:ascii="Calibri" w:hAnsi="Calibri" w:cstheme="minorHAnsi"/>
          <w:b/>
          <w:bCs/>
          <w:sz w:val="22"/>
          <w:szCs w:val="22"/>
        </w:rPr>
        <w:t>)</w:t>
      </w:r>
      <w:r w:rsidR="00BC296A">
        <w:rPr>
          <w:rFonts w:ascii="Calibri" w:hAnsi="Calibri" w:cstheme="minorHAnsi"/>
          <w:b/>
          <w:bCs/>
          <w:sz w:val="22"/>
          <w:szCs w:val="22"/>
        </w:rPr>
        <w:t xml:space="preserve"> - </w:t>
      </w:r>
      <w:proofErr w:type="spellStart"/>
      <w:r w:rsidR="00BC296A">
        <w:rPr>
          <w:rFonts w:ascii="Calibri" w:hAnsi="Calibri" w:cstheme="minorHAnsi"/>
          <w:b/>
          <w:bCs/>
          <w:sz w:val="22"/>
          <w:szCs w:val="22"/>
        </w:rPr>
        <w:t>Adnoddau</w:t>
      </w:r>
      <w:proofErr w:type="spellEnd"/>
    </w:p>
    <w:p w14:paraId="27B6A540" w14:textId="5399E2C2" w:rsidR="00BC296A" w:rsidRDefault="00BC296A" w:rsidP="000A0A1A">
      <w:pPr>
        <w:tabs>
          <w:tab w:val="left" w:pos="3884"/>
        </w:tabs>
        <w:spacing w:line="360" w:lineRule="auto"/>
        <w:rPr>
          <w:rFonts w:asciiTheme="minorHAnsi" w:hAnsiTheme="minorHAnsi" w:cstheme="minorHAnsi"/>
          <w:sz w:val="22"/>
          <w:szCs w:val="22"/>
          <w:lang w:val="cy-GB"/>
        </w:rPr>
      </w:pPr>
      <w:r w:rsidRPr="00CC691B">
        <w:rPr>
          <w:rFonts w:asciiTheme="minorHAnsi" w:hAnsiTheme="minorHAnsi" w:cstheme="minorHAnsi"/>
          <w:b/>
          <w:bCs/>
          <w:noProof/>
          <w:sz w:val="22"/>
          <w:szCs w:val="22"/>
          <w:lang w:val="cy-GB"/>
        </w:rPr>
        <w:drawing>
          <wp:anchor distT="0" distB="0" distL="114300" distR="114300" simplePos="0" relativeHeight="251722752" behindDoc="0" locked="0" layoutInCell="1" allowOverlap="1" wp14:anchorId="08BFF48D" wp14:editId="2E4C4E52">
            <wp:simplePos x="0" y="0"/>
            <wp:positionH relativeFrom="column">
              <wp:posOffset>-332740</wp:posOffset>
            </wp:positionH>
            <wp:positionV relativeFrom="paragraph">
              <wp:posOffset>516890</wp:posOffset>
            </wp:positionV>
            <wp:extent cx="2399665" cy="1799590"/>
            <wp:effectExtent l="0" t="4762" r="0" b="0"/>
            <wp:wrapTopAndBottom/>
            <wp:docPr id="34" name="Picture 34"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indoor, cluttered&#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rot="5400000">
                      <a:off x="0" y="0"/>
                      <a:ext cx="2399665" cy="1799590"/>
                    </a:xfrm>
                    <a:prstGeom prst="rect">
                      <a:avLst/>
                    </a:prstGeom>
                  </pic:spPr>
                </pic:pic>
              </a:graphicData>
            </a:graphic>
          </wp:anchor>
        </w:drawing>
      </w:r>
    </w:p>
    <w:p w14:paraId="6461AA20" w14:textId="77777777" w:rsidR="00BC296A" w:rsidRDefault="00BC296A" w:rsidP="000A0A1A">
      <w:pPr>
        <w:tabs>
          <w:tab w:val="left" w:pos="3884"/>
        </w:tabs>
        <w:spacing w:line="360" w:lineRule="auto"/>
        <w:rPr>
          <w:rFonts w:asciiTheme="minorHAnsi" w:hAnsiTheme="minorHAnsi" w:cstheme="minorHAnsi"/>
          <w:sz w:val="22"/>
          <w:szCs w:val="22"/>
          <w:lang w:val="cy-GB"/>
        </w:rPr>
      </w:pPr>
    </w:p>
    <w:p w14:paraId="68CF270F" w14:textId="519D1EF7" w:rsidR="000A0A1A" w:rsidRDefault="000A0A1A" w:rsidP="000A0A1A">
      <w:pPr>
        <w:tabs>
          <w:tab w:val="left" w:pos="3884"/>
        </w:tabs>
        <w:spacing w:line="360" w:lineRule="auto"/>
        <w:rPr>
          <w:rFonts w:asciiTheme="minorHAnsi" w:hAnsiTheme="minorHAnsi" w:cstheme="minorHAnsi"/>
          <w:sz w:val="22"/>
          <w:szCs w:val="22"/>
          <w:lang w:val="cy-GB"/>
        </w:rPr>
      </w:pPr>
    </w:p>
    <w:p w14:paraId="23D84637" w14:textId="3115DBE0" w:rsidR="00BC296A" w:rsidRPr="000A0A1A" w:rsidRDefault="00BC296A" w:rsidP="00BC296A">
      <w:pPr>
        <w:tabs>
          <w:tab w:val="left" w:pos="1203"/>
        </w:tabs>
        <w:rPr>
          <w:rFonts w:ascii="Calibri" w:hAnsi="Calibri" w:cstheme="minorHAnsi"/>
          <w:b/>
          <w:bCs/>
          <w:sz w:val="22"/>
          <w:szCs w:val="22"/>
        </w:rPr>
      </w:pPr>
      <w:proofErr w:type="spellStart"/>
      <w:r w:rsidRPr="000A0A1A">
        <w:rPr>
          <w:rFonts w:ascii="Calibri" w:hAnsi="Calibri" w:cstheme="minorHAnsi"/>
          <w:b/>
          <w:bCs/>
          <w:sz w:val="22"/>
          <w:szCs w:val="22"/>
        </w:rPr>
        <w:lastRenderedPageBreak/>
        <w:t>Atodiad</w:t>
      </w:r>
      <w:proofErr w:type="spellEnd"/>
      <w:r w:rsidRPr="000A0A1A">
        <w:rPr>
          <w:rFonts w:ascii="Calibri" w:hAnsi="Calibri" w:cstheme="minorHAnsi"/>
          <w:b/>
          <w:bCs/>
          <w:sz w:val="22"/>
          <w:szCs w:val="22"/>
        </w:rPr>
        <w:t xml:space="preserve"> </w:t>
      </w:r>
      <w:r>
        <w:rPr>
          <w:rFonts w:ascii="Calibri" w:hAnsi="Calibri" w:cstheme="minorHAnsi"/>
          <w:b/>
          <w:bCs/>
          <w:sz w:val="22"/>
          <w:szCs w:val="22"/>
        </w:rPr>
        <w:t>4 –</w:t>
      </w:r>
      <w:r w:rsidRPr="000A0A1A">
        <w:rPr>
          <w:rFonts w:ascii="Calibri" w:hAnsi="Calibri" w:cstheme="minorHAnsi"/>
          <w:b/>
          <w:bCs/>
          <w:sz w:val="22"/>
          <w:szCs w:val="22"/>
        </w:rPr>
        <w:t xml:space="preserve"> </w:t>
      </w:r>
      <w:proofErr w:type="spellStart"/>
      <w:r>
        <w:rPr>
          <w:rFonts w:ascii="Calibri" w:hAnsi="Calibri" w:cstheme="minorHAnsi"/>
          <w:b/>
          <w:bCs/>
          <w:sz w:val="22"/>
          <w:szCs w:val="22"/>
        </w:rPr>
        <w:t>Adfyfyrio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gynllunio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y </w:t>
      </w:r>
      <w:proofErr w:type="spellStart"/>
      <w:r>
        <w:rPr>
          <w:rFonts w:ascii="Calibri" w:hAnsi="Calibri" w:cstheme="minorHAnsi"/>
          <w:b/>
          <w:bCs/>
          <w:sz w:val="22"/>
          <w:szCs w:val="22"/>
        </w:rPr>
        <w:t>Pedwar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Diben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Unigolion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iach</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hyderus</w:t>
      </w:r>
      <w:proofErr w:type="spellEnd"/>
      <w:r>
        <w:rPr>
          <w:rFonts w:ascii="Calibri" w:hAnsi="Calibri" w:cstheme="minorHAnsi"/>
          <w:b/>
          <w:bCs/>
          <w:sz w:val="22"/>
          <w:szCs w:val="22"/>
        </w:rPr>
        <w:t xml:space="preserve">) – </w:t>
      </w:r>
      <w:proofErr w:type="spellStart"/>
      <w:r>
        <w:rPr>
          <w:rFonts w:ascii="Calibri" w:hAnsi="Calibri" w:cstheme="minorHAnsi"/>
          <w:b/>
          <w:bCs/>
          <w:sz w:val="22"/>
          <w:szCs w:val="22"/>
        </w:rPr>
        <w:t>Cynllun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wers</w:t>
      </w:r>
      <w:proofErr w:type="spellEnd"/>
    </w:p>
    <w:p w14:paraId="13B9D88D" w14:textId="77777777" w:rsidR="00BC296A" w:rsidRPr="00F84B46" w:rsidRDefault="00BC296A" w:rsidP="000A0A1A">
      <w:pPr>
        <w:tabs>
          <w:tab w:val="left" w:pos="3884"/>
        </w:tabs>
        <w:spacing w:line="360" w:lineRule="auto"/>
        <w:rPr>
          <w:rFonts w:asciiTheme="minorHAnsi" w:hAnsiTheme="minorHAnsi" w:cstheme="minorHAnsi"/>
          <w:sz w:val="22"/>
          <w:szCs w:val="22"/>
          <w:lang w:val="cy-GB"/>
        </w:rPr>
      </w:pPr>
    </w:p>
    <w:p w14:paraId="6E1A5751" w14:textId="77777777" w:rsidR="000A0A1A" w:rsidRPr="00F84B46" w:rsidRDefault="000A0A1A" w:rsidP="000A0A1A">
      <w:pPr>
        <w:tabs>
          <w:tab w:val="left" w:pos="3884"/>
        </w:tabs>
        <w:spacing w:line="360" w:lineRule="auto"/>
        <w:rPr>
          <w:rFonts w:asciiTheme="minorHAnsi" w:hAnsiTheme="minorHAnsi" w:cstheme="minorHAnsi"/>
          <w:sz w:val="22"/>
          <w:szCs w:val="22"/>
          <w:lang w:val="cy-GB"/>
        </w:rPr>
      </w:pPr>
      <w:r w:rsidRPr="00F84B46">
        <w:rPr>
          <w:rFonts w:asciiTheme="minorHAnsi" w:hAnsiTheme="minorHAnsi" w:cstheme="minorHAnsi"/>
          <w:sz w:val="22"/>
          <w:szCs w:val="22"/>
          <w:lang w:val="cy-GB"/>
        </w:rPr>
        <w:t xml:space="preserve">Cynllun wers: </w:t>
      </w:r>
      <w:hyperlink r:id="rId51" w:history="1">
        <w:r w:rsidRPr="00F84B46">
          <w:rPr>
            <w:rStyle w:val="Hyperlink"/>
            <w:rFonts w:asciiTheme="minorHAnsi" w:hAnsiTheme="minorHAnsi" w:cstheme="minorHAnsi"/>
            <w:sz w:val="22"/>
            <w:szCs w:val="22"/>
            <w:lang w:val="cy-GB"/>
          </w:rPr>
          <w:t>https://uowtsd-my.sharepoint.com/:w:/g/personal/1605649_student_uwtsd_ac_uk/EdVkdOarNdlPnHbeLw-XpyIBayorXLHOKt8DmoWKJPBSFg?e=AI70kg</w:t>
        </w:r>
      </w:hyperlink>
    </w:p>
    <w:p w14:paraId="68CB3532" w14:textId="56C4C06A" w:rsidR="000A0A1A" w:rsidRPr="000A0A1A" w:rsidRDefault="000A0A1A" w:rsidP="000A0A1A">
      <w:pPr>
        <w:rPr>
          <w:rFonts w:ascii="Calibri" w:hAnsi="Calibri" w:cstheme="minorHAnsi"/>
          <w:sz w:val="22"/>
          <w:szCs w:val="22"/>
        </w:rPr>
      </w:pPr>
    </w:p>
    <w:p w14:paraId="55168902" w14:textId="5C92FE25" w:rsidR="000A0A1A" w:rsidRPr="000A0A1A" w:rsidRDefault="000A0A1A" w:rsidP="000A0A1A">
      <w:pPr>
        <w:rPr>
          <w:rFonts w:ascii="Calibri" w:hAnsi="Calibri" w:cstheme="minorHAnsi"/>
          <w:sz w:val="22"/>
          <w:szCs w:val="22"/>
        </w:rPr>
      </w:pPr>
    </w:p>
    <w:p w14:paraId="28ADAC85" w14:textId="312A19E0" w:rsidR="00BC296A" w:rsidRPr="000A0A1A" w:rsidRDefault="00BC296A" w:rsidP="00BC296A">
      <w:pPr>
        <w:tabs>
          <w:tab w:val="left" w:pos="1203"/>
        </w:tabs>
        <w:rPr>
          <w:rFonts w:ascii="Calibri" w:hAnsi="Calibri" w:cstheme="minorHAnsi"/>
          <w:b/>
          <w:bCs/>
          <w:sz w:val="22"/>
          <w:szCs w:val="22"/>
        </w:rPr>
      </w:pPr>
      <w:proofErr w:type="spellStart"/>
      <w:r w:rsidRPr="000A0A1A">
        <w:rPr>
          <w:rFonts w:ascii="Calibri" w:hAnsi="Calibri" w:cstheme="minorHAnsi"/>
          <w:b/>
          <w:bCs/>
          <w:sz w:val="22"/>
          <w:szCs w:val="22"/>
        </w:rPr>
        <w:t>Atodiad</w:t>
      </w:r>
      <w:proofErr w:type="spellEnd"/>
      <w:r w:rsidRPr="000A0A1A">
        <w:rPr>
          <w:rFonts w:ascii="Calibri" w:hAnsi="Calibri" w:cstheme="minorHAnsi"/>
          <w:b/>
          <w:bCs/>
          <w:sz w:val="22"/>
          <w:szCs w:val="22"/>
        </w:rPr>
        <w:t xml:space="preserve"> </w:t>
      </w:r>
      <w:r>
        <w:rPr>
          <w:rFonts w:ascii="Calibri" w:hAnsi="Calibri" w:cstheme="minorHAnsi"/>
          <w:b/>
          <w:bCs/>
          <w:sz w:val="22"/>
          <w:szCs w:val="22"/>
        </w:rPr>
        <w:t>5 –</w:t>
      </w:r>
      <w:r w:rsidRPr="000A0A1A">
        <w:rPr>
          <w:rFonts w:ascii="Calibri" w:hAnsi="Calibri" w:cstheme="minorHAnsi"/>
          <w:b/>
          <w:bCs/>
          <w:sz w:val="22"/>
          <w:szCs w:val="22"/>
        </w:rPr>
        <w:t xml:space="preserve"> </w:t>
      </w:r>
      <w:proofErr w:type="spellStart"/>
      <w:r>
        <w:rPr>
          <w:rFonts w:ascii="Calibri" w:hAnsi="Calibri" w:cstheme="minorHAnsi"/>
          <w:b/>
          <w:bCs/>
          <w:sz w:val="22"/>
          <w:szCs w:val="22"/>
        </w:rPr>
        <w:t>Adfyfyrio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gynllunio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y </w:t>
      </w:r>
      <w:proofErr w:type="spellStart"/>
      <w:r>
        <w:rPr>
          <w:rFonts w:ascii="Calibri" w:hAnsi="Calibri" w:cstheme="minorHAnsi"/>
          <w:b/>
          <w:bCs/>
          <w:sz w:val="22"/>
          <w:szCs w:val="22"/>
        </w:rPr>
        <w:t>Pedwar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Diben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Dinasyddion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egwyddorol</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gwybodus</w:t>
      </w:r>
      <w:proofErr w:type="spellEnd"/>
      <w:r>
        <w:rPr>
          <w:rFonts w:ascii="Calibri" w:hAnsi="Calibri" w:cstheme="minorHAnsi"/>
          <w:b/>
          <w:bCs/>
          <w:sz w:val="22"/>
          <w:szCs w:val="22"/>
        </w:rPr>
        <w:t xml:space="preserve">) – </w:t>
      </w:r>
      <w:proofErr w:type="spellStart"/>
      <w:r>
        <w:rPr>
          <w:rFonts w:ascii="Calibri" w:hAnsi="Calibri" w:cstheme="minorHAnsi"/>
          <w:b/>
          <w:bCs/>
          <w:sz w:val="22"/>
          <w:szCs w:val="22"/>
        </w:rPr>
        <w:t>Adnoddau</w:t>
      </w:r>
      <w:proofErr w:type="spellEnd"/>
    </w:p>
    <w:p w14:paraId="1385CFB9" w14:textId="4035175E" w:rsidR="000A0A1A" w:rsidRPr="000A0A1A" w:rsidRDefault="00BC296A" w:rsidP="000A0A1A">
      <w:pPr>
        <w:rPr>
          <w:rFonts w:ascii="Calibri" w:hAnsi="Calibri" w:cstheme="minorHAnsi"/>
          <w:sz w:val="22"/>
          <w:szCs w:val="22"/>
        </w:rPr>
      </w:pPr>
      <w:r w:rsidRPr="00BC296A">
        <w:rPr>
          <w:rFonts w:ascii="Calibri" w:hAnsi="Calibri" w:cstheme="minorHAnsi"/>
          <w:noProof/>
          <w:sz w:val="22"/>
          <w:szCs w:val="22"/>
        </w:rPr>
        <w:drawing>
          <wp:anchor distT="0" distB="0" distL="114300" distR="114300" simplePos="0" relativeHeight="251725824" behindDoc="1" locked="0" layoutInCell="1" allowOverlap="1" wp14:anchorId="4FCE3D5A" wp14:editId="3614751F">
            <wp:simplePos x="0" y="0"/>
            <wp:positionH relativeFrom="column">
              <wp:posOffset>0</wp:posOffset>
            </wp:positionH>
            <wp:positionV relativeFrom="paragraph">
              <wp:posOffset>177800</wp:posOffset>
            </wp:positionV>
            <wp:extent cx="1525270" cy="2279015"/>
            <wp:effectExtent l="0" t="0" r="0" b="0"/>
            <wp:wrapTight wrapText="bothSides">
              <wp:wrapPolygon edited="0">
                <wp:start x="0" y="0"/>
                <wp:lineTo x="0" y="21425"/>
                <wp:lineTo x="21402" y="21425"/>
                <wp:lineTo x="21402"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1525270" cy="2279015"/>
                    </a:xfrm>
                    <a:prstGeom prst="rect">
                      <a:avLst/>
                    </a:prstGeom>
                  </pic:spPr>
                </pic:pic>
              </a:graphicData>
            </a:graphic>
            <wp14:sizeRelH relativeFrom="page">
              <wp14:pctWidth>0</wp14:pctWidth>
            </wp14:sizeRelH>
            <wp14:sizeRelV relativeFrom="page">
              <wp14:pctHeight>0</wp14:pctHeight>
            </wp14:sizeRelV>
          </wp:anchor>
        </w:drawing>
      </w:r>
      <w:r w:rsidRPr="00BC296A">
        <w:rPr>
          <w:rFonts w:ascii="Calibri" w:hAnsi="Calibri" w:cstheme="minorHAnsi"/>
          <w:noProof/>
          <w:sz w:val="22"/>
          <w:szCs w:val="22"/>
        </w:rPr>
        <w:drawing>
          <wp:anchor distT="0" distB="0" distL="114300" distR="114300" simplePos="0" relativeHeight="251726848" behindDoc="1" locked="0" layoutInCell="1" allowOverlap="1" wp14:anchorId="49DDEE6B" wp14:editId="621055A3">
            <wp:simplePos x="0" y="0"/>
            <wp:positionH relativeFrom="column">
              <wp:posOffset>1816100</wp:posOffset>
            </wp:positionH>
            <wp:positionV relativeFrom="paragraph">
              <wp:posOffset>160655</wp:posOffset>
            </wp:positionV>
            <wp:extent cx="1477010" cy="2299970"/>
            <wp:effectExtent l="0" t="0" r="0" b="0"/>
            <wp:wrapTight wrapText="bothSides">
              <wp:wrapPolygon edited="0">
                <wp:start x="0" y="0"/>
                <wp:lineTo x="0" y="21469"/>
                <wp:lineTo x="21359" y="21469"/>
                <wp:lineTo x="213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3">
                      <a:extLst>
                        <a:ext uri="{28A0092B-C50C-407E-A947-70E740481C1C}">
                          <a14:useLocalDpi xmlns:a14="http://schemas.microsoft.com/office/drawing/2010/main" val="0"/>
                        </a:ext>
                      </a:extLst>
                    </a:blip>
                    <a:stretch>
                      <a:fillRect/>
                    </a:stretch>
                  </pic:blipFill>
                  <pic:spPr>
                    <a:xfrm>
                      <a:off x="0" y="0"/>
                      <a:ext cx="1477010" cy="2299970"/>
                    </a:xfrm>
                    <a:prstGeom prst="rect">
                      <a:avLst/>
                    </a:prstGeom>
                  </pic:spPr>
                </pic:pic>
              </a:graphicData>
            </a:graphic>
            <wp14:sizeRelH relativeFrom="page">
              <wp14:pctWidth>0</wp14:pctWidth>
            </wp14:sizeRelH>
            <wp14:sizeRelV relativeFrom="page">
              <wp14:pctHeight>0</wp14:pctHeight>
            </wp14:sizeRelV>
          </wp:anchor>
        </w:drawing>
      </w:r>
    </w:p>
    <w:p w14:paraId="06FD570B" w14:textId="4000FFB6" w:rsidR="000A0A1A" w:rsidRPr="000A0A1A" w:rsidRDefault="000A0A1A" w:rsidP="000A0A1A">
      <w:pPr>
        <w:rPr>
          <w:rFonts w:ascii="Calibri" w:hAnsi="Calibri" w:cstheme="minorHAnsi"/>
          <w:sz w:val="22"/>
          <w:szCs w:val="22"/>
        </w:rPr>
      </w:pPr>
    </w:p>
    <w:p w14:paraId="015EC43C" w14:textId="2B9AE07B" w:rsidR="000A0A1A" w:rsidRPr="000A0A1A" w:rsidRDefault="000A0A1A" w:rsidP="000A0A1A">
      <w:pPr>
        <w:rPr>
          <w:rFonts w:ascii="Calibri" w:hAnsi="Calibri" w:cstheme="minorHAnsi"/>
          <w:sz w:val="22"/>
          <w:szCs w:val="22"/>
        </w:rPr>
      </w:pPr>
    </w:p>
    <w:p w14:paraId="7AAB9C40" w14:textId="77777777" w:rsidR="00BC296A" w:rsidRDefault="00BC296A" w:rsidP="00BC296A">
      <w:pPr>
        <w:tabs>
          <w:tab w:val="left" w:pos="1203"/>
        </w:tabs>
        <w:rPr>
          <w:rFonts w:ascii="Calibri" w:hAnsi="Calibri" w:cstheme="minorHAnsi"/>
          <w:b/>
          <w:bCs/>
          <w:sz w:val="22"/>
          <w:szCs w:val="22"/>
        </w:rPr>
      </w:pPr>
    </w:p>
    <w:p w14:paraId="355B773B" w14:textId="77777777" w:rsidR="00BC296A" w:rsidRDefault="00BC296A" w:rsidP="00BC296A">
      <w:pPr>
        <w:tabs>
          <w:tab w:val="left" w:pos="1203"/>
        </w:tabs>
        <w:rPr>
          <w:rFonts w:ascii="Calibri" w:hAnsi="Calibri" w:cstheme="minorHAnsi"/>
          <w:b/>
          <w:bCs/>
          <w:sz w:val="22"/>
          <w:szCs w:val="22"/>
        </w:rPr>
      </w:pPr>
    </w:p>
    <w:p w14:paraId="5E013593" w14:textId="77777777" w:rsidR="00BC296A" w:rsidRDefault="00BC296A" w:rsidP="00BC296A">
      <w:pPr>
        <w:tabs>
          <w:tab w:val="left" w:pos="1203"/>
        </w:tabs>
        <w:rPr>
          <w:rFonts w:ascii="Calibri" w:hAnsi="Calibri" w:cstheme="minorHAnsi"/>
          <w:b/>
          <w:bCs/>
          <w:sz w:val="22"/>
          <w:szCs w:val="22"/>
        </w:rPr>
      </w:pPr>
    </w:p>
    <w:p w14:paraId="6632288B" w14:textId="77777777" w:rsidR="00BC296A" w:rsidRDefault="00BC296A" w:rsidP="00BC296A">
      <w:pPr>
        <w:tabs>
          <w:tab w:val="left" w:pos="1203"/>
        </w:tabs>
        <w:rPr>
          <w:rFonts w:ascii="Calibri" w:hAnsi="Calibri" w:cstheme="minorHAnsi"/>
          <w:b/>
          <w:bCs/>
          <w:sz w:val="22"/>
          <w:szCs w:val="22"/>
        </w:rPr>
      </w:pPr>
    </w:p>
    <w:p w14:paraId="137ACE43" w14:textId="77777777" w:rsidR="00BC296A" w:rsidRDefault="00BC296A" w:rsidP="00BC296A">
      <w:pPr>
        <w:tabs>
          <w:tab w:val="left" w:pos="1203"/>
        </w:tabs>
        <w:rPr>
          <w:rFonts w:ascii="Calibri" w:hAnsi="Calibri" w:cstheme="minorHAnsi"/>
          <w:b/>
          <w:bCs/>
          <w:sz w:val="22"/>
          <w:szCs w:val="22"/>
        </w:rPr>
      </w:pPr>
    </w:p>
    <w:p w14:paraId="7AB0C293" w14:textId="77777777" w:rsidR="00BC296A" w:rsidRDefault="00BC296A" w:rsidP="00BC296A">
      <w:pPr>
        <w:tabs>
          <w:tab w:val="left" w:pos="1203"/>
        </w:tabs>
        <w:rPr>
          <w:rFonts w:ascii="Calibri" w:hAnsi="Calibri" w:cstheme="minorHAnsi"/>
          <w:b/>
          <w:bCs/>
          <w:sz w:val="22"/>
          <w:szCs w:val="22"/>
        </w:rPr>
      </w:pPr>
    </w:p>
    <w:p w14:paraId="3DCCD354" w14:textId="77777777" w:rsidR="00BC296A" w:rsidRDefault="00BC296A" w:rsidP="00BC296A">
      <w:pPr>
        <w:tabs>
          <w:tab w:val="left" w:pos="1203"/>
        </w:tabs>
        <w:rPr>
          <w:rFonts w:ascii="Calibri" w:hAnsi="Calibri" w:cstheme="minorHAnsi"/>
          <w:b/>
          <w:bCs/>
          <w:sz w:val="22"/>
          <w:szCs w:val="22"/>
        </w:rPr>
      </w:pPr>
    </w:p>
    <w:p w14:paraId="6545E795" w14:textId="77777777" w:rsidR="00BC296A" w:rsidRDefault="00BC296A" w:rsidP="00BC296A">
      <w:pPr>
        <w:tabs>
          <w:tab w:val="left" w:pos="1203"/>
        </w:tabs>
        <w:rPr>
          <w:rFonts w:ascii="Calibri" w:hAnsi="Calibri" w:cstheme="minorHAnsi"/>
          <w:b/>
          <w:bCs/>
          <w:sz w:val="22"/>
          <w:szCs w:val="22"/>
        </w:rPr>
      </w:pPr>
    </w:p>
    <w:p w14:paraId="295C6506" w14:textId="77777777" w:rsidR="00BC296A" w:rsidRDefault="00BC296A" w:rsidP="00BC296A">
      <w:pPr>
        <w:tabs>
          <w:tab w:val="left" w:pos="1203"/>
        </w:tabs>
        <w:rPr>
          <w:rFonts w:ascii="Calibri" w:hAnsi="Calibri" w:cstheme="minorHAnsi"/>
          <w:b/>
          <w:bCs/>
          <w:sz w:val="22"/>
          <w:szCs w:val="22"/>
        </w:rPr>
      </w:pPr>
    </w:p>
    <w:p w14:paraId="032D2F90" w14:textId="77777777" w:rsidR="00BC296A" w:rsidRDefault="00BC296A" w:rsidP="00BC296A">
      <w:pPr>
        <w:tabs>
          <w:tab w:val="left" w:pos="1203"/>
        </w:tabs>
        <w:rPr>
          <w:rFonts w:ascii="Calibri" w:hAnsi="Calibri" w:cstheme="minorHAnsi"/>
          <w:b/>
          <w:bCs/>
          <w:sz w:val="22"/>
          <w:szCs w:val="22"/>
        </w:rPr>
      </w:pPr>
    </w:p>
    <w:p w14:paraId="794CFDEF" w14:textId="77777777" w:rsidR="00BC296A" w:rsidRDefault="00BC296A" w:rsidP="00BC296A">
      <w:pPr>
        <w:tabs>
          <w:tab w:val="left" w:pos="1203"/>
        </w:tabs>
        <w:rPr>
          <w:rFonts w:ascii="Calibri" w:hAnsi="Calibri" w:cstheme="minorHAnsi"/>
          <w:b/>
          <w:bCs/>
          <w:sz w:val="22"/>
          <w:szCs w:val="22"/>
        </w:rPr>
      </w:pPr>
    </w:p>
    <w:p w14:paraId="0E511B3B" w14:textId="77777777" w:rsidR="00BC296A" w:rsidRDefault="00BC296A" w:rsidP="00BC296A">
      <w:pPr>
        <w:tabs>
          <w:tab w:val="left" w:pos="1203"/>
        </w:tabs>
        <w:rPr>
          <w:rFonts w:ascii="Calibri" w:hAnsi="Calibri" w:cstheme="minorHAnsi"/>
          <w:b/>
          <w:bCs/>
          <w:sz w:val="22"/>
          <w:szCs w:val="22"/>
        </w:rPr>
      </w:pPr>
    </w:p>
    <w:p w14:paraId="6727BC4F" w14:textId="77777777" w:rsidR="00BC296A" w:rsidRDefault="00BC296A" w:rsidP="00BC296A">
      <w:pPr>
        <w:tabs>
          <w:tab w:val="left" w:pos="1203"/>
        </w:tabs>
        <w:rPr>
          <w:rFonts w:ascii="Calibri" w:hAnsi="Calibri" w:cstheme="minorHAnsi"/>
          <w:b/>
          <w:bCs/>
          <w:sz w:val="22"/>
          <w:szCs w:val="22"/>
        </w:rPr>
      </w:pPr>
    </w:p>
    <w:p w14:paraId="340EB2E3" w14:textId="588E538A" w:rsidR="00BC296A" w:rsidRPr="000A0A1A" w:rsidRDefault="00BC296A" w:rsidP="00BC296A">
      <w:pPr>
        <w:tabs>
          <w:tab w:val="left" w:pos="1203"/>
        </w:tabs>
        <w:rPr>
          <w:rFonts w:ascii="Calibri" w:hAnsi="Calibri" w:cstheme="minorHAnsi"/>
          <w:b/>
          <w:bCs/>
          <w:sz w:val="22"/>
          <w:szCs w:val="22"/>
        </w:rPr>
      </w:pPr>
      <w:proofErr w:type="spellStart"/>
      <w:r w:rsidRPr="000A0A1A">
        <w:rPr>
          <w:rFonts w:ascii="Calibri" w:hAnsi="Calibri" w:cstheme="minorHAnsi"/>
          <w:b/>
          <w:bCs/>
          <w:sz w:val="22"/>
          <w:szCs w:val="22"/>
        </w:rPr>
        <w:t>Atodiad</w:t>
      </w:r>
      <w:proofErr w:type="spellEnd"/>
      <w:r w:rsidRPr="000A0A1A">
        <w:rPr>
          <w:rFonts w:ascii="Calibri" w:hAnsi="Calibri" w:cstheme="minorHAnsi"/>
          <w:b/>
          <w:bCs/>
          <w:sz w:val="22"/>
          <w:szCs w:val="22"/>
        </w:rPr>
        <w:t xml:space="preserve"> </w:t>
      </w:r>
      <w:r>
        <w:rPr>
          <w:rFonts w:ascii="Calibri" w:hAnsi="Calibri" w:cstheme="minorHAnsi"/>
          <w:b/>
          <w:bCs/>
          <w:sz w:val="22"/>
          <w:szCs w:val="22"/>
        </w:rPr>
        <w:t>6 –</w:t>
      </w:r>
      <w:r w:rsidRPr="000A0A1A">
        <w:rPr>
          <w:rFonts w:ascii="Calibri" w:hAnsi="Calibri" w:cstheme="minorHAnsi"/>
          <w:b/>
          <w:bCs/>
          <w:sz w:val="22"/>
          <w:szCs w:val="22"/>
        </w:rPr>
        <w:t xml:space="preserve"> </w:t>
      </w:r>
      <w:proofErr w:type="spellStart"/>
      <w:r>
        <w:rPr>
          <w:rFonts w:ascii="Calibri" w:hAnsi="Calibri" w:cstheme="minorHAnsi"/>
          <w:b/>
          <w:bCs/>
          <w:sz w:val="22"/>
          <w:szCs w:val="22"/>
        </w:rPr>
        <w:t>Adfyfyrio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gynllunio</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ar</w:t>
      </w:r>
      <w:proofErr w:type="spellEnd"/>
      <w:r>
        <w:rPr>
          <w:rFonts w:ascii="Calibri" w:hAnsi="Calibri" w:cstheme="minorHAnsi"/>
          <w:b/>
          <w:bCs/>
          <w:sz w:val="22"/>
          <w:szCs w:val="22"/>
        </w:rPr>
        <w:t xml:space="preserve"> y </w:t>
      </w:r>
      <w:proofErr w:type="spellStart"/>
      <w:r>
        <w:rPr>
          <w:rFonts w:ascii="Calibri" w:hAnsi="Calibri" w:cstheme="minorHAnsi"/>
          <w:b/>
          <w:bCs/>
          <w:sz w:val="22"/>
          <w:szCs w:val="22"/>
        </w:rPr>
        <w:t>Pedwar</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Diben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Dinasyddion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egwyddorol</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gwybodus</w:t>
      </w:r>
      <w:proofErr w:type="spellEnd"/>
      <w:r>
        <w:rPr>
          <w:rFonts w:ascii="Calibri" w:hAnsi="Calibri" w:cstheme="minorHAnsi"/>
          <w:b/>
          <w:bCs/>
          <w:sz w:val="22"/>
          <w:szCs w:val="22"/>
        </w:rPr>
        <w:t xml:space="preserve">) – </w:t>
      </w:r>
      <w:proofErr w:type="spellStart"/>
      <w:r>
        <w:rPr>
          <w:rFonts w:ascii="Calibri" w:hAnsi="Calibri" w:cstheme="minorHAnsi"/>
          <w:b/>
          <w:bCs/>
          <w:sz w:val="22"/>
          <w:szCs w:val="22"/>
        </w:rPr>
        <w:t>Cynllun</w:t>
      </w:r>
      <w:proofErr w:type="spellEnd"/>
      <w:r>
        <w:rPr>
          <w:rFonts w:ascii="Calibri" w:hAnsi="Calibri" w:cstheme="minorHAnsi"/>
          <w:b/>
          <w:bCs/>
          <w:sz w:val="22"/>
          <w:szCs w:val="22"/>
        </w:rPr>
        <w:t xml:space="preserve"> </w:t>
      </w:r>
      <w:proofErr w:type="spellStart"/>
      <w:r>
        <w:rPr>
          <w:rFonts w:ascii="Calibri" w:hAnsi="Calibri" w:cstheme="minorHAnsi"/>
          <w:b/>
          <w:bCs/>
          <w:sz w:val="22"/>
          <w:szCs w:val="22"/>
        </w:rPr>
        <w:t>wers</w:t>
      </w:r>
      <w:proofErr w:type="spellEnd"/>
    </w:p>
    <w:p w14:paraId="6FA28861" w14:textId="4956D155" w:rsidR="000A0A1A" w:rsidRPr="000A0A1A" w:rsidRDefault="000A0A1A" w:rsidP="000A0A1A">
      <w:pPr>
        <w:rPr>
          <w:rFonts w:ascii="Calibri" w:hAnsi="Calibri" w:cstheme="minorHAnsi"/>
          <w:sz w:val="22"/>
          <w:szCs w:val="22"/>
        </w:rPr>
      </w:pPr>
    </w:p>
    <w:p w14:paraId="01E1EBBE" w14:textId="77777777" w:rsidR="00BC296A" w:rsidRPr="00CC691B" w:rsidRDefault="00BC296A" w:rsidP="00BC296A">
      <w:pPr>
        <w:tabs>
          <w:tab w:val="left" w:pos="3884"/>
        </w:tabs>
        <w:spacing w:line="360" w:lineRule="auto"/>
        <w:rPr>
          <w:rFonts w:asciiTheme="minorHAnsi" w:hAnsiTheme="minorHAnsi" w:cstheme="minorHAnsi"/>
          <w:b/>
          <w:bCs/>
          <w:sz w:val="22"/>
          <w:szCs w:val="22"/>
          <w:lang w:val="cy-GB"/>
        </w:rPr>
      </w:pPr>
    </w:p>
    <w:p w14:paraId="531D7E50" w14:textId="77777777" w:rsidR="00BC296A" w:rsidRDefault="00BC296A" w:rsidP="00BC296A">
      <w:pPr>
        <w:tabs>
          <w:tab w:val="left" w:pos="3884"/>
        </w:tabs>
        <w:spacing w:line="360" w:lineRule="auto"/>
        <w:rPr>
          <w:rFonts w:asciiTheme="minorHAnsi" w:hAnsiTheme="minorHAnsi" w:cstheme="minorHAnsi"/>
          <w:sz w:val="22"/>
          <w:szCs w:val="22"/>
          <w:lang w:val="cy-GB"/>
        </w:rPr>
      </w:pPr>
      <w:r w:rsidRPr="00C5691B">
        <w:rPr>
          <w:rFonts w:asciiTheme="minorHAnsi" w:hAnsiTheme="minorHAnsi" w:cstheme="minorHAnsi"/>
          <w:sz w:val="22"/>
          <w:szCs w:val="22"/>
          <w:lang w:val="cy-GB"/>
        </w:rPr>
        <w:t xml:space="preserve">Cynllun wers: </w:t>
      </w:r>
      <w:hyperlink r:id="rId54" w:history="1">
        <w:r w:rsidRPr="00707878">
          <w:rPr>
            <w:rStyle w:val="Hyperlink"/>
            <w:rFonts w:asciiTheme="minorHAnsi" w:hAnsiTheme="minorHAnsi" w:cstheme="minorHAnsi"/>
            <w:sz w:val="22"/>
            <w:szCs w:val="22"/>
            <w:lang w:val="cy-GB"/>
          </w:rPr>
          <w:t>https://uowtsd-my.sharepoint.com/:w:/g/personal/1605649_student_uwtsd_ac_uk/EV3hMgpSjP1LieurKcaweT8BGUHvI8xO9LdE2RASoAqvqw?e=O00umh</w:t>
        </w:r>
      </w:hyperlink>
    </w:p>
    <w:p w14:paraId="22A99541" w14:textId="77777777" w:rsidR="000A0A1A" w:rsidRPr="000A0A1A" w:rsidRDefault="000A0A1A" w:rsidP="000A0A1A">
      <w:pPr>
        <w:rPr>
          <w:rFonts w:ascii="Calibri" w:hAnsi="Calibri" w:cstheme="minorHAnsi"/>
          <w:sz w:val="22"/>
          <w:szCs w:val="22"/>
        </w:rPr>
      </w:pPr>
    </w:p>
    <w:sectPr w:rsidR="000A0A1A" w:rsidRPr="000A0A1A" w:rsidSect="00D92D74">
      <w:headerReference w:type="default" r:id="rId55"/>
      <w:footerReference w:type="even" r:id="rId56"/>
      <w:footerReference w:type="default" r:id="rId5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9A59E" w14:textId="77777777" w:rsidR="00F13691" w:rsidRDefault="00F13691" w:rsidP="000A4027">
      <w:r>
        <w:separator/>
      </w:r>
    </w:p>
  </w:endnote>
  <w:endnote w:type="continuationSeparator" w:id="0">
    <w:p w14:paraId="2E77C096" w14:textId="77777777" w:rsidR="00F13691" w:rsidRDefault="00F13691" w:rsidP="000A4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altName w:val="﷽﷽﷽﷽﷽﷽﷽﷽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7301057"/>
      <w:docPartObj>
        <w:docPartGallery w:val="Page Numbers (Bottom of Page)"/>
        <w:docPartUnique/>
      </w:docPartObj>
    </w:sdtPr>
    <w:sdtEndPr>
      <w:rPr>
        <w:rStyle w:val="PageNumber"/>
      </w:rPr>
    </w:sdtEndPr>
    <w:sdtContent>
      <w:p w14:paraId="0DABA3DE" w14:textId="5CF3D8B4" w:rsidR="000A4027" w:rsidRDefault="000A4027" w:rsidP="00901D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D9EED1" w14:textId="77777777" w:rsidR="000A4027" w:rsidRDefault="000A4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6780809"/>
      <w:docPartObj>
        <w:docPartGallery w:val="Page Numbers (Bottom of Page)"/>
        <w:docPartUnique/>
      </w:docPartObj>
    </w:sdtPr>
    <w:sdtEndPr>
      <w:rPr>
        <w:rStyle w:val="PageNumber"/>
      </w:rPr>
    </w:sdtEndPr>
    <w:sdtContent>
      <w:p w14:paraId="6BA6D854" w14:textId="1E331785" w:rsidR="000A4027" w:rsidRDefault="000A4027" w:rsidP="00901D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1E18B7" w14:textId="77777777" w:rsidR="000A4027" w:rsidRDefault="000A4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DB4053" w14:textId="77777777" w:rsidR="00F13691" w:rsidRDefault="00F13691" w:rsidP="000A4027">
      <w:r>
        <w:separator/>
      </w:r>
    </w:p>
  </w:footnote>
  <w:footnote w:type="continuationSeparator" w:id="0">
    <w:p w14:paraId="0967606D" w14:textId="77777777" w:rsidR="00F13691" w:rsidRDefault="00F13691" w:rsidP="000A4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281F7" w14:textId="0AE75424" w:rsidR="000A4027" w:rsidRDefault="000A4027">
    <w:pPr>
      <w:pStyle w:val="Header"/>
    </w:pPr>
    <w:r>
      <w:t>ECAD6008/C                                                                                                       Carys Hopley 1605649</w:t>
    </w:r>
  </w:p>
  <w:p w14:paraId="598F8EA2" w14:textId="77777777" w:rsidR="000A4027" w:rsidRDefault="000A4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10FE4"/>
    <w:multiLevelType w:val="hybridMultilevel"/>
    <w:tmpl w:val="F61652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F9224B"/>
    <w:multiLevelType w:val="multilevel"/>
    <w:tmpl w:val="BC7C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9350E0"/>
    <w:multiLevelType w:val="hybridMultilevel"/>
    <w:tmpl w:val="53FA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A54749"/>
    <w:multiLevelType w:val="hybridMultilevel"/>
    <w:tmpl w:val="F1BC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0F23A4"/>
    <w:multiLevelType w:val="multilevel"/>
    <w:tmpl w:val="E58C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4C49E1"/>
    <w:multiLevelType w:val="hybridMultilevel"/>
    <w:tmpl w:val="1EF88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027"/>
    <w:rsid w:val="0001336B"/>
    <w:rsid w:val="00013A86"/>
    <w:rsid w:val="00014FD3"/>
    <w:rsid w:val="00017DCC"/>
    <w:rsid w:val="00021A7B"/>
    <w:rsid w:val="00031489"/>
    <w:rsid w:val="0003193B"/>
    <w:rsid w:val="000372D6"/>
    <w:rsid w:val="00040BA0"/>
    <w:rsid w:val="00042365"/>
    <w:rsid w:val="000431B4"/>
    <w:rsid w:val="0004526B"/>
    <w:rsid w:val="00047043"/>
    <w:rsid w:val="00051D0D"/>
    <w:rsid w:val="00053CAF"/>
    <w:rsid w:val="00055A48"/>
    <w:rsid w:val="00057BC7"/>
    <w:rsid w:val="00063A3D"/>
    <w:rsid w:val="000654C4"/>
    <w:rsid w:val="000660D0"/>
    <w:rsid w:val="00070C7B"/>
    <w:rsid w:val="00071C97"/>
    <w:rsid w:val="00072345"/>
    <w:rsid w:val="00077178"/>
    <w:rsid w:val="000858FB"/>
    <w:rsid w:val="00090FB4"/>
    <w:rsid w:val="000A0A1A"/>
    <w:rsid w:val="000A1824"/>
    <w:rsid w:val="000A4027"/>
    <w:rsid w:val="000A7112"/>
    <w:rsid w:val="000B1680"/>
    <w:rsid w:val="000B1D8D"/>
    <w:rsid w:val="000B5956"/>
    <w:rsid w:val="000C114B"/>
    <w:rsid w:val="000C15D1"/>
    <w:rsid w:val="000C212A"/>
    <w:rsid w:val="000C283B"/>
    <w:rsid w:val="000C60BC"/>
    <w:rsid w:val="000C6A8D"/>
    <w:rsid w:val="000C78B1"/>
    <w:rsid w:val="000D0944"/>
    <w:rsid w:val="000D0D12"/>
    <w:rsid w:val="000D1901"/>
    <w:rsid w:val="000D39E9"/>
    <w:rsid w:val="000E1DC5"/>
    <w:rsid w:val="000F18B1"/>
    <w:rsid w:val="000F35DC"/>
    <w:rsid w:val="000F7D20"/>
    <w:rsid w:val="00113C31"/>
    <w:rsid w:val="00114A58"/>
    <w:rsid w:val="00115C67"/>
    <w:rsid w:val="001234E5"/>
    <w:rsid w:val="0012674A"/>
    <w:rsid w:val="00133CF2"/>
    <w:rsid w:val="00140CDB"/>
    <w:rsid w:val="001551BB"/>
    <w:rsid w:val="00156978"/>
    <w:rsid w:val="0016030B"/>
    <w:rsid w:val="00166CF8"/>
    <w:rsid w:val="001672B5"/>
    <w:rsid w:val="0017187A"/>
    <w:rsid w:val="00172783"/>
    <w:rsid w:val="001766F0"/>
    <w:rsid w:val="001776DB"/>
    <w:rsid w:val="00184454"/>
    <w:rsid w:val="001906F8"/>
    <w:rsid w:val="001929E8"/>
    <w:rsid w:val="001A18BA"/>
    <w:rsid w:val="001A22B6"/>
    <w:rsid w:val="001A7B41"/>
    <w:rsid w:val="001B16E1"/>
    <w:rsid w:val="001C184F"/>
    <w:rsid w:val="001C1C9E"/>
    <w:rsid w:val="001C6964"/>
    <w:rsid w:val="001E383D"/>
    <w:rsid w:val="001E6385"/>
    <w:rsid w:val="001F0884"/>
    <w:rsid w:val="001F225C"/>
    <w:rsid w:val="00205372"/>
    <w:rsid w:val="0020632A"/>
    <w:rsid w:val="00210A70"/>
    <w:rsid w:val="0021174A"/>
    <w:rsid w:val="0022064F"/>
    <w:rsid w:val="002210FB"/>
    <w:rsid w:val="002507E1"/>
    <w:rsid w:val="00252C17"/>
    <w:rsid w:val="002651F2"/>
    <w:rsid w:val="00266989"/>
    <w:rsid w:val="00275A5F"/>
    <w:rsid w:val="00282867"/>
    <w:rsid w:val="00282FF7"/>
    <w:rsid w:val="00283B6C"/>
    <w:rsid w:val="002927EB"/>
    <w:rsid w:val="00294D48"/>
    <w:rsid w:val="002A1D99"/>
    <w:rsid w:val="002A6F73"/>
    <w:rsid w:val="002B234A"/>
    <w:rsid w:val="002B2AD1"/>
    <w:rsid w:val="002E0F88"/>
    <w:rsid w:val="002E23A7"/>
    <w:rsid w:val="002E342F"/>
    <w:rsid w:val="002E387C"/>
    <w:rsid w:val="002E3DE9"/>
    <w:rsid w:val="002E6D3F"/>
    <w:rsid w:val="002F14D5"/>
    <w:rsid w:val="002F2B11"/>
    <w:rsid w:val="00300C49"/>
    <w:rsid w:val="00312358"/>
    <w:rsid w:val="00317186"/>
    <w:rsid w:val="0032651E"/>
    <w:rsid w:val="00327853"/>
    <w:rsid w:val="003312C6"/>
    <w:rsid w:val="00332106"/>
    <w:rsid w:val="00334987"/>
    <w:rsid w:val="00336297"/>
    <w:rsid w:val="00336C04"/>
    <w:rsid w:val="00336E67"/>
    <w:rsid w:val="00340292"/>
    <w:rsid w:val="00340B9C"/>
    <w:rsid w:val="00345B68"/>
    <w:rsid w:val="00346B5C"/>
    <w:rsid w:val="00346F55"/>
    <w:rsid w:val="00355188"/>
    <w:rsid w:val="00357DEC"/>
    <w:rsid w:val="00363E8F"/>
    <w:rsid w:val="00376011"/>
    <w:rsid w:val="00380A6F"/>
    <w:rsid w:val="00381AC4"/>
    <w:rsid w:val="0038698C"/>
    <w:rsid w:val="0039136F"/>
    <w:rsid w:val="00392DD7"/>
    <w:rsid w:val="00395FCD"/>
    <w:rsid w:val="003A68E2"/>
    <w:rsid w:val="003B01DC"/>
    <w:rsid w:val="003C0BFD"/>
    <w:rsid w:val="003F0CDF"/>
    <w:rsid w:val="003F4FDD"/>
    <w:rsid w:val="004014C6"/>
    <w:rsid w:val="00406812"/>
    <w:rsid w:val="00413A14"/>
    <w:rsid w:val="00415D4D"/>
    <w:rsid w:val="00423CEF"/>
    <w:rsid w:val="004275C7"/>
    <w:rsid w:val="004341BF"/>
    <w:rsid w:val="00435A67"/>
    <w:rsid w:val="0043701D"/>
    <w:rsid w:val="004415D1"/>
    <w:rsid w:val="00441E47"/>
    <w:rsid w:val="00443540"/>
    <w:rsid w:val="00457107"/>
    <w:rsid w:val="0046246F"/>
    <w:rsid w:val="00463E1B"/>
    <w:rsid w:val="0046782B"/>
    <w:rsid w:val="00472F0E"/>
    <w:rsid w:val="00473FC5"/>
    <w:rsid w:val="004804BB"/>
    <w:rsid w:val="00483555"/>
    <w:rsid w:val="00493279"/>
    <w:rsid w:val="00494213"/>
    <w:rsid w:val="00496052"/>
    <w:rsid w:val="004A2ADF"/>
    <w:rsid w:val="004B1A23"/>
    <w:rsid w:val="004B3E3B"/>
    <w:rsid w:val="004B47CA"/>
    <w:rsid w:val="004B50DC"/>
    <w:rsid w:val="004C38A6"/>
    <w:rsid w:val="004D2034"/>
    <w:rsid w:val="004E013D"/>
    <w:rsid w:val="004E2C48"/>
    <w:rsid w:val="004E4EED"/>
    <w:rsid w:val="004E560A"/>
    <w:rsid w:val="004F4A7B"/>
    <w:rsid w:val="0050080B"/>
    <w:rsid w:val="00505154"/>
    <w:rsid w:val="00507AE4"/>
    <w:rsid w:val="00510F93"/>
    <w:rsid w:val="00511552"/>
    <w:rsid w:val="00512548"/>
    <w:rsid w:val="00515C1E"/>
    <w:rsid w:val="00521C23"/>
    <w:rsid w:val="005228C3"/>
    <w:rsid w:val="005324BC"/>
    <w:rsid w:val="005334FF"/>
    <w:rsid w:val="00535884"/>
    <w:rsid w:val="0054324D"/>
    <w:rsid w:val="00543D44"/>
    <w:rsid w:val="0054451F"/>
    <w:rsid w:val="0054519D"/>
    <w:rsid w:val="00546B26"/>
    <w:rsid w:val="00547389"/>
    <w:rsid w:val="0055549F"/>
    <w:rsid w:val="00560991"/>
    <w:rsid w:val="00560F8F"/>
    <w:rsid w:val="00562DF4"/>
    <w:rsid w:val="0056540E"/>
    <w:rsid w:val="0056753A"/>
    <w:rsid w:val="00571B8C"/>
    <w:rsid w:val="005737F6"/>
    <w:rsid w:val="0057470F"/>
    <w:rsid w:val="005830BA"/>
    <w:rsid w:val="0058345E"/>
    <w:rsid w:val="00590EB4"/>
    <w:rsid w:val="00591A99"/>
    <w:rsid w:val="0059312E"/>
    <w:rsid w:val="005944D6"/>
    <w:rsid w:val="005959ED"/>
    <w:rsid w:val="0059651E"/>
    <w:rsid w:val="005A73D8"/>
    <w:rsid w:val="005B2ADC"/>
    <w:rsid w:val="005C2509"/>
    <w:rsid w:val="005C3D08"/>
    <w:rsid w:val="005C658D"/>
    <w:rsid w:val="005C6687"/>
    <w:rsid w:val="005D170D"/>
    <w:rsid w:val="005D2859"/>
    <w:rsid w:val="005D4F61"/>
    <w:rsid w:val="005D7549"/>
    <w:rsid w:val="005E4C5F"/>
    <w:rsid w:val="005F3A7B"/>
    <w:rsid w:val="005F6C49"/>
    <w:rsid w:val="00600C7B"/>
    <w:rsid w:val="00612399"/>
    <w:rsid w:val="006126CC"/>
    <w:rsid w:val="0061285D"/>
    <w:rsid w:val="00616DB6"/>
    <w:rsid w:val="00624C42"/>
    <w:rsid w:val="00626591"/>
    <w:rsid w:val="0063206C"/>
    <w:rsid w:val="0063241D"/>
    <w:rsid w:val="00634D15"/>
    <w:rsid w:val="00635C76"/>
    <w:rsid w:val="00636133"/>
    <w:rsid w:val="0063779D"/>
    <w:rsid w:val="0064079D"/>
    <w:rsid w:val="00645C34"/>
    <w:rsid w:val="00657436"/>
    <w:rsid w:val="00657D3F"/>
    <w:rsid w:val="00660244"/>
    <w:rsid w:val="00660D2D"/>
    <w:rsid w:val="00665C91"/>
    <w:rsid w:val="00667951"/>
    <w:rsid w:val="006722BE"/>
    <w:rsid w:val="00673905"/>
    <w:rsid w:val="006744DB"/>
    <w:rsid w:val="0067578D"/>
    <w:rsid w:val="00684C92"/>
    <w:rsid w:val="006929AA"/>
    <w:rsid w:val="00693BEB"/>
    <w:rsid w:val="00694B29"/>
    <w:rsid w:val="00694BAA"/>
    <w:rsid w:val="006A13E2"/>
    <w:rsid w:val="006A15C2"/>
    <w:rsid w:val="006A1B36"/>
    <w:rsid w:val="006A2E43"/>
    <w:rsid w:val="006B4C8E"/>
    <w:rsid w:val="006C31AD"/>
    <w:rsid w:val="006E2F4E"/>
    <w:rsid w:val="006E573E"/>
    <w:rsid w:val="006E65EF"/>
    <w:rsid w:val="006E65F0"/>
    <w:rsid w:val="006F76AA"/>
    <w:rsid w:val="00703ADD"/>
    <w:rsid w:val="00704550"/>
    <w:rsid w:val="007060DF"/>
    <w:rsid w:val="00722A48"/>
    <w:rsid w:val="00736057"/>
    <w:rsid w:val="0074062F"/>
    <w:rsid w:val="0074492D"/>
    <w:rsid w:val="0074492F"/>
    <w:rsid w:val="0074547B"/>
    <w:rsid w:val="00747071"/>
    <w:rsid w:val="00752570"/>
    <w:rsid w:val="00752B80"/>
    <w:rsid w:val="00753F80"/>
    <w:rsid w:val="007557F9"/>
    <w:rsid w:val="0075769F"/>
    <w:rsid w:val="007748C6"/>
    <w:rsid w:val="007801E0"/>
    <w:rsid w:val="00783E45"/>
    <w:rsid w:val="00785512"/>
    <w:rsid w:val="00796D73"/>
    <w:rsid w:val="007A2253"/>
    <w:rsid w:val="007A564D"/>
    <w:rsid w:val="007B1218"/>
    <w:rsid w:val="007B78EC"/>
    <w:rsid w:val="007C3305"/>
    <w:rsid w:val="007C5730"/>
    <w:rsid w:val="007C79C1"/>
    <w:rsid w:val="007D1DC9"/>
    <w:rsid w:val="007D7ADC"/>
    <w:rsid w:val="007E02BB"/>
    <w:rsid w:val="007E58CB"/>
    <w:rsid w:val="007E5D20"/>
    <w:rsid w:val="007E7991"/>
    <w:rsid w:val="007F670A"/>
    <w:rsid w:val="008031B5"/>
    <w:rsid w:val="00807B11"/>
    <w:rsid w:val="00813114"/>
    <w:rsid w:val="00815E7D"/>
    <w:rsid w:val="00822851"/>
    <w:rsid w:val="00825D1D"/>
    <w:rsid w:val="0084123A"/>
    <w:rsid w:val="00843ADA"/>
    <w:rsid w:val="00844A06"/>
    <w:rsid w:val="008515AA"/>
    <w:rsid w:val="00851E51"/>
    <w:rsid w:val="00865814"/>
    <w:rsid w:val="00880103"/>
    <w:rsid w:val="0088555B"/>
    <w:rsid w:val="00886057"/>
    <w:rsid w:val="008A2F70"/>
    <w:rsid w:val="008A4193"/>
    <w:rsid w:val="008A5FFB"/>
    <w:rsid w:val="008B0F97"/>
    <w:rsid w:val="008C1420"/>
    <w:rsid w:val="008C4717"/>
    <w:rsid w:val="008C77B2"/>
    <w:rsid w:val="008C7B38"/>
    <w:rsid w:val="008D02FF"/>
    <w:rsid w:val="008D28C6"/>
    <w:rsid w:val="008D57AC"/>
    <w:rsid w:val="008D5AC2"/>
    <w:rsid w:val="008D7BF4"/>
    <w:rsid w:val="008E4A90"/>
    <w:rsid w:val="009019D7"/>
    <w:rsid w:val="00912575"/>
    <w:rsid w:val="00914131"/>
    <w:rsid w:val="00921757"/>
    <w:rsid w:val="00924C88"/>
    <w:rsid w:val="00925343"/>
    <w:rsid w:val="00932486"/>
    <w:rsid w:val="009343C2"/>
    <w:rsid w:val="00937691"/>
    <w:rsid w:val="009424F1"/>
    <w:rsid w:val="00951ED6"/>
    <w:rsid w:val="00953567"/>
    <w:rsid w:val="00953886"/>
    <w:rsid w:val="0095570A"/>
    <w:rsid w:val="00960FF2"/>
    <w:rsid w:val="0096433F"/>
    <w:rsid w:val="00964E54"/>
    <w:rsid w:val="009707BE"/>
    <w:rsid w:val="009719DF"/>
    <w:rsid w:val="009724E2"/>
    <w:rsid w:val="00976833"/>
    <w:rsid w:val="0098250D"/>
    <w:rsid w:val="009826A2"/>
    <w:rsid w:val="00983F45"/>
    <w:rsid w:val="00985E81"/>
    <w:rsid w:val="00991F2D"/>
    <w:rsid w:val="00992E05"/>
    <w:rsid w:val="009947F2"/>
    <w:rsid w:val="009953CA"/>
    <w:rsid w:val="0099722F"/>
    <w:rsid w:val="009A56B3"/>
    <w:rsid w:val="009C1A41"/>
    <w:rsid w:val="009C7E35"/>
    <w:rsid w:val="009D0632"/>
    <w:rsid w:val="009D6695"/>
    <w:rsid w:val="009E1222"/>
    <w:rsid w:val="009E1C37"/>
    <w:rsid w:val="009E74EE"/>
    <w:rsid w:val="009F03FB"/>
    <w:rsid w:val="009F0935"/>
    <w:rsid w:val="00A03184"/>
    <w:rsid w:val="00A05070"/>
    <w:rsid w:val="00A06811"/>
    <w:rsid w:val="00A07940"/>
    <w:rsid w:val="00A12C37"/>
    <w:rsid w:val="00A1534E"/>
    <w:rsid w:val="00A2047A"/>
    <w:rsid w:val="00A2481C"/>
    <w:rsid w:val="00A26737"/>
    <w:rsid w:val="00A279E1"/>
    <w:rsid w:val="00A435D8"/>
    <w:rsid w:val="00A46CFB"/>
    <w:rsid w:val="00A81449"/>
    <w:rsid w:val="00AA11B7"/>
    <w:rsid w:val="00AA1315"/>
    <w:rsid w:val="00AA166A"/>
    <w:rsid w:val="00AA23F2"/>
    <w:rsid w:val="00AB1F82"/>
    <w:rsid w:val="00AB232C"/>
    <w:rsid w:val="00AB58A1"/>
    <w:rsid w:val="00AD05CF"/>
    <w:rsid w:val="00AD39ED"/>
    <w:rsid w:val="00AD672C"/>
    <w:rsid w:val="00AD75A7"/>
    <w:rsid w:val="00AE23C9"/>
    <w:rsid w:val="00AE3D05"/>
    <w:rsid w:val="00AE3EEE"/>
    <w:rsid w:val="00AE50D8"/>
    <w:rsid w:val="00AF01C9"/>
    <w:rsid w:val="00AF05C2"/>
    <w:rsid w:val="00AF0D5E"/>
    <w:rsid w:val="00AF3C2B"/>
    <w:rsid w:val="00B00687"/>
    <w:rsid w:val="00B01F38"/>
    <w:rsid w:val="00B12F6E"/>
    <w:rsid w:val="00B158DA"/>
    <w:rsid w:val="00B16D9B"/>
    <w:rsid w:val="00B21357"/>
    <w:rsid w:val="00B234F2"/>
    <w:rsid w:val="00B270CF"/>
    <w:rsid w:val="00B27260"/>
    <w:rsid w:val="00B34918"/>
    <w:rsid w:val="00B35F84"/>
    <w:rsid w:val="00B37B24"/>
    <w:rsid w:val="00B37CB1"/>
    <w:rsid w:val="00B44111"/>
    <w:rsid w:val="00B472DD"/>
    <w:rsid w:val="00B47F31"/>
    <w:rsid w:val="00B55FA6"/>
    <w:rsid w:val="00B66635"/>
    <w:rsid w:val="00B7109D"/>
    <w:rsid w:val="00B72A69"/>
    <w:rsid w:val="00B7409C"/>
    <w:rsid w:val="00B75A28"/>
    <w:rsid w:val="00B76F84"/>
    <w:rsid w:val="00B8097D"/>
    <w:rsid w:val="00B823FC"/>
    <w:rsid w:val="00B877D0"/>
    <w:rsid w:val="00B91DBD"/>
    <w:rsid w:val="00B92BBB"/>
    <w:rsid w:val="00B9558D"/>
    <w:rsid w:val="00B95633"/>
    <w:rsid w:val="00BA2059"/>
    <w:rsid w:val="00BA47B9"/>
    <w:rsid w:val="00BA6862"/>
    <w:rsid w:val="00BB3DF6"/>
    <w:rsid w:val="00BB725F"/>
    <w:rsid w:val="00BB7CE8"/>
    <w:rsid w:val="00BC0C9B"/>
    <w:rsid w:val="00BC296A"/>
    <w:rsid w:val="00BC399A"/>
    <w:rsid w:val="00BC51EC"/>
    <w:rsid w:val="00BC5888"/>
    <w:rsid w:val="00BC6357"/>
    <w:rsid w:val="00BD17B8"/>
    <w:rsid w:val="00BD2429"/>
    <w:rsid w:val="00BD5BC3"/>
    <w:rsid w:val="00BE5F2B"/>
    <w:rsid w:val="00BE6DF5"/>
    <w:rsid w:val="00BF77D4"/>
    <w:rsid w:val="00C0261E"/>
    <w:rsid w:val="00C04C82"/>
    <w:rsid w:val="00C0517E"/>
    <w:rsid w:val="00C05D06"/>
    <w:rsid w:val="00C075AA"/>
    <w:rsid w:val="00C23B7C"/>
    <w:rsid w:val="00C26687"/>
    <w:rsid w:val="00C269BA"/>
    <w:rsid w:val="00C273DE"/>
    <w:rsid w:val="00C30E5D"/>
    <w:rsid w:val="00C32C9C"/>
    <w:rsid w:val="00C50351"/>
    <w:rsid w:val="00C520C0"/>
    <w:rsid w:val="00C5691B"/>
    <w:rsid w:val="00C56BA2"/>
    <w:rsid w:val="00C57FCD"/>
    <w:rsid w:val="00C618C3"/>
    <w:rsid w:val="00C6646C"/>
    <w:rsid w:val="00C74111"/>
    <w:rsid w:val="00C807C7"/>
    <w:rsid w:val="00C81C76"/>
    <w:rsid w:val="00C9371F"/>
    <w:rsid w:val="00C962DD"/>
    <w:rsid w:val="00CA2E25"/>
    <w:rsid w:val="00CB212A"/>
    <w:rsid w:val="00CB3BF6"/>
    <w:rsid w:val="00CC50B0"/>
    <w:rsid w:val="00CC691B"/>
    <w:rsid w:val="00CD252C"/>
    <w:rsid w:val="00CD3B55"/>
    <w:rsid w:val="00CD61F9"/>
    <w:rsid w:val="00CD6368"/>
    <w:rsid w:val="00CD77B8"/>
    <w:rsid w:val="00CD7A19"/>
    <w:rsid w:val="00CE1151"/>
    <w:rsid w:val="00CE77AA"/>
    <w:rsid w:val="00CF0C6B"/>
    <w:rsid w:val="00CF68B6"/>
    <w:rsid w:val="00D0114F"/>
    <w:rsid w:val="00D05522"/>
    <w:rsid w:val="00D06669"/>
    <w:rsid w:val="00D10077"/>
    <w:rsid w:val="00D10C33"/>
    <w:rsid w:val="00D112CD"/>
    <w:rsid w:val="00D11401"/>
    <w:rsid w:val="00D12B82"/>
    <w:rsid w:val="00D14597"/>
    <w:rsid w:val="00D14F79"/>
    <w:rsid w:val="00D219BD"/>
    <w:rsid w:val="00D235A9"/>
    <w:rsid w:val="00D26588"/>
    <w:rsid w:val="00D35F50"/>
    <w:rsid w:val="00D404A7"/>
    <w:rsid w:val="00D4096F"/>
    <w:rsid w:val="00D42433"/>
    <w:rsid w:val="00D46133"/>
    <w:rsid w:val="00D52D8F"/>
    <w:rsid w:val="00D5300D"/>
    <w:rsid w:val="00D6222A"/>
    <w:rsid w:val="00D64491"/>
    <w:rsid w:val="00D65CA4"/>
    <w:rsid w:val="00D66442"/>
    <w:rsid w:val="00D66D0F"/>
    <w:rsid w:val="00D71425"/>
    <w:rsid w:val="00D731D9"/>
    <w:rsid w:val="00D83D2B"/>
    <w:rsid w:val="00D92D74"/>
    <w:rsid w:val="00DA0D33"/>
    <w:rsid w:val="00DB2396"/>
    <w:rsid w:val="00DB2FE0"/>
    <w:rsid w:val="00DB58B2"/>
    <w:rsid w:val="00DC09B1"/>
    <w:rsid w:val="00DC39AB"/>
    <w:rsid w:val="00DC4B5A"/>
    <w:rsid w:val="00DC7D84"/>
    <w:rsid w:val="00DD2B2C"/>
    <w:rsid w:val="00DD6556"/>
    <w:rsid w:val="00DE01A6"/>
    <w:rsid w:val="00DF591B"/>
    <w:rsid w:val="00DF5EAF"/>
    <w:rsid w:val="00DF68C4"/>
    <w:rsid w:val="00E01531"/>
    <w:rsid w:val="00E04DBA"/>
    <w:rsid w:val="00E06E57"/>
    <w:rsid w:val="00E12208"/>
    <w:rsid w:val="00E14D9C"/>
    <w:rsid w:val="00E165E9"/>
    <w:rsid w:val="00E37935"/>
    <w:rsid w:val="00E4068C"/>
    <w:rsid w:val="00E4534A"/>
    <w:rsid w:val="00E4588B"/>
    <w:rsid w:val="00E51548"/>
    <w:rsid w:val="00E51567"/>
    <w:rsid w:val="00E52AA2"/>
    <w:rsid w:val="00E53C0E"/>
    <w:rsid w:val="00E55464"/>
    <w:rsid w:val="00E55941"/>
    <w:rsid w:val="00E55BC3"/>
    <w:rsid w:val="00E6723F"/>
    <w:rsid w:val="00E7100E"/>
    <w:rsid w:val="00E779A6"/>
    <w:rsid w:val="00E82B22"/>
    <w:rsid w:val="00E84C7F"/>
    <w:rsid w:val="00E93C3B"/>
    <w:rsid w:val="00E976D3"/>
    <w:rsid w:val="00E9794A"/>
    <w:rsid w:val="00EA3068"/>
    <w:rsid w:val="00EA485D"/>
    <w:rsid w:val="00EB08E7"/>
    <w:rsid w:val="00EB0A84"/>
    <w:rsid w:val="00EB0ECB"/>
    <w:rsid w:val="00EB345E"/>
    <w:rsid w:val="00EB62B2"/>
    <w:rsid w:val="00EB75CA"/>
    <w:rsid w:val="00EC62F5"/>
    <w:rsid w:val="00EC7AAA"/>
    <w:rsid w:val="00ED31A6"/>
    <w:rsid w:val="00ED518D"/>
    <w:rsid w:val="00EE14DC"/>
    <w:rsid w:val="00EE4D12"/>
    <w:rsid w:val="00EF187F"/>
    <w:rsid w:val="00EF325B"/>
    <w:rsid w:val="00EF3696"/>
    <w:rsid w:val="00EF77E8"/>
    <w:rsid w:val="00F0445A"/>
    <w:rsid w:val="00F04C0F"/>
    <w:rsid w:val="00F11DDE"/>
    <w:rsid w:val="00F13691"/>
    <w:rsid w:val="00F149B1"/>
    <w:rsid w:val="00F1631F"/>
    <w:rsid w:val="00F20705"/>
    <w:rsid w:val="00F22F5B"/>
    <w:rsid w:val="00F23F50"/>
    <w:rsid w:val="00F24015"/>
    <w:rsid w:val="00F25039"/>
    <w:rsid w:val="00F2572C"/>
    <w:rsid w:val="00F30421"/>
    <w:rsid w:val="00F33382"/>
    <w:rsid w:val="00F34E77"/>
    <w:rsid w:val="00F3703F"/>
    <w:rsid w:val="00F42194"/>
    <w:rsid w:val="00F42E0E"/>
    <w:rsid w:val="00F55AAC"/>
    <w:rsid w:val="00F57BD5"/>
    <w:rsid w:val="00F61568"/>
    <w:rsid w:val="00F70263"/>
    <w:rsid w:val="00F70ABC"/>
    <w:rsid w:val="00F75AE0"/>
    <w:rsid w:val="00F77356"/>
    <w:rsid w:val="00F82E80"/>
    <w:rsid w:val="00F8312D"/>
    <w:rsid w:val="00F832E2"/>
    <w:rsid w:val="00F84B46"/>
    <w:rsid w:val="00F85232"/>
    <w:rsid w:val="00F90925"/>
    <w:rsid w:val="00F91BBD"/>
    <w:rsid w:val="00F96244"/>
    <w:rsid w:val="00FA21F2"/>
    <w:rsid w:val="00FA3768"/>
    <w:rsid w:val="00FA3FE7"/>
    <w:rsid w:val="00FA7A26"/>
    <w:rsid w:val="00FB08DE"/>
    <w:rsid w:val="00FB4C98"/>
    <w:rsid w:val="00FB5B36"/>
    <w:rsid w:val="00FB6681"/>
    <w:rsid w:val="00FC6709"/>
    <w:rsid w:val="00FD1A24"/>
    <w:rsid w:val="00FD32F0"/>
    <w:rsid w:val="00FE086B"/>
    <w:rsid w:val="00FE2644"/>
    <w:rsid w:val="00FF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8CDC9"/>
  <w14:defaultImageDpi w14:val="32767"/>
  <w15:chartTrackingRefBased/>
  <w15:docId w15:val="{472AC430-D779-DE4E-A081-4D72D701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D252C"/>
    <w:rPr>
      <w:rFonts w:ascii="Times New Roman" w:eastAsia="Times New Roman" w:hAnsi="Times New Roman" w:cs="Times New Roman"/>
    </w:rPr>
  </w:style>
  <w:style w:type="paragraph" w:styleId="Heading1">
    <w:name w:val="heading 1"/>
    <w:basedOn w:val="Normal"/>
    <w:next w:val="Normal"/>
    <w:link w:val="Heading1Char"/>
    <w:uiPriority w:val="9"/>
    <w:qFormat/>
    <w:rsid w:val="00D066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4027"/>
    <w:pPr>
      <w:tabs>
        <w:tab w:val="center" w:pos="4513"/>
        <w:tab w:val="right" w:pos="9026"/>
      </w:tabs>
    </w:pPr>
    <w:rPr>
      <w:rFonts w:asciiTheme="minorHAnsi" w:eastAsiaTheme="minorHAnsi" w:hAnsiTheme="minorHAnsi" w:cstheme="minorBidi"/>
      <w:lang w:val="cy-GB"/>
    </w:rPr>
  </w:style>
  <w:style w:type="character" w:customStyle="1" w:styleId="HeaderChar">
    <w:name w:val="Header Char"/>
    <w:basedOn w:val="DefaultParagraphFont"/>
    <w:link w:val="Header"/>
    <w:uiPriority w:val="99"/>
    <w:rsid w:val="000A4027"/>
    <w:rPr>
      <w:lang w:val="cy-GB"/>
    </w:rPr>
  </w:style>
  <w:style w:type="paragraph" w:styleId="Footer">
    <w:name w:val="footer"/>
    <w:basedOn w:val="Normal"/>
    <w:link w:val="FooterChar"/>
    <w:uiPriority w:val="99"/>
    <w:unhideWhenUsed/>
    <w:rsid w:val="000A4027"/>
    <w:pPr>
      <w:tabs>
        <w:tab w:val="center" w:pos="4513"/>
        <w:tab w:val="right" w:pos="9026"/>
      </w:tabs>
    </w:pPr>
    <w:rPr>
      <w:rFonts w:asciiTheme="minorHAnsi" w:eastAsiaTheme="minorHAnsi" w:hAnsiTheme="minorHAnsi" w:cstheme="minorBidi"/>
      <w:lang w:val="cy-GB"/>
    </w:rPr>
  </w:style>
  <w:style w:type="character" w:customStyle="1" w:styleId="FooterChar">
    <w:name w:val="Footer Char"/>
    <w:basedOn w:val="DefaultParagraphFont"/>
    <w:link w:val="Footer"/>
    <w:uiPriority w:val="99"/>
    <w:rsid w:val="000A4027"/>
    <w:rPr>
      <w:lang w:val="cy-GB"/>
    </w:rPr>
  </w:style>
  <w:style w:type="paragraph" w:customStyle="1" w:styleId="AssignBody">
    <w:name w:val="AssignBody"/>
    <w:basedOn w:val="Normal"/>
    <w:link w:val="AssignBodyChar"/>
    <w:qFormat/>
    <w:rsid w:val="000A4027"/>
    <w:pPr>
      <w:spacing w:line="360" w:lineRule="auto"/>
    </w:pPr>
    <w:rPr>
      <w:rFonts w:ascii="Arial" w:hAnsi="Arial"/>
    </w:rPr>
  </w:style>
  <w:style w:type="character" w:customStyle="1" w:styleId="AssignBodyChar">
    <w:name w:val="AssignBody Char"/>
    <w:basedOn w:val="DefaultParagraphFont"/>
    <w:link w:val="AssignBody"/>
    <w:rsid w:val="000A4027"/>
    <w:rPr>
      <w:rFonts w:ascii="Arial" w:eastAsia="Times New Roman" w:hAnsi="Arial" w:cs="Times New Roman"/>
    </w:rPr>
  </w:style>
  <w:style w:type="table" w:styleId="TableGrid">
    <w:name w:val="Table Grid"/>
    <w:basedOn w:val="TableNormal"/>
    <w:uiPriority w:val="39"/>
    <w:rsid w:val="000A402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SubHeader">
    <w:name w:val="AssignSubHeader"/>
    <w:basedOn w:val="AssignBody"/>
    <w:next w:val="AssignBody"/>
    <w:link w:val="AssignSubHeaderChar"/>
    <w:qFormat/>
    <w:rsid w:val="000A4027"/>
    <w:rPr>
      <w:b/>
      <w:sz w:val="28"/>
    </w:rPr>
  </w:style>
  <w:style w:type="paragraph" w:customStyle="1" w:styleId="AssignHeader">
    <w:name w:val="AssignHeader"/>
    <w:basedOn w:val="AssignSubHeader"/>
    <w:next w:val="AssignSubHeader"/>
    <w:link w:val="AssignHeaderChar"/>
    <w:qFormat/>
    <w:rsid w:val="000A4027"/>
    <w:pPr>
      <w:jc w:val="center"/>
    </w:pPr>
    <w:rPr>
      <w:sz w:val="36"/>
      <w:u w:val="single"/>
    </w:rPr>
  </w:style>
  <w:style w:type="character" w:customStyle="1" w:styleId="AssignSubHeaderChar">
    <w:name w:val="AssignSubHeader Char"/>
    <w:basedOn w:val="AssignBodyChar"/>
    <w:link w:val="AssignSubHeader"/>
    <w:rsid w:val="000A4027"/>
    <w:rPr>
      <w:rFonts w:ascii="Arial" w:eastAsia="Times New Roman" w:hAnsi="Arial" w:cs="Times New Roman"/>
      <w:b/>
      <w:sz w:val="28"/>
    </w:rPr>
  </w:style>
  <w:style w:type="character" w:customStyle="1" w:styleId="AssignHeaderChar">
    <w:name w:val="AssignHeader Char"/>
    <w:basedOn w:val="AssignSubHeaderChar"/>
    <w:link w:val="AssignHeader"/>
    <w:rsid w:val="000A4027"/>
    <w:rPr>
      <w:rFonts w:ascii="Arial" w:eastAsia="Times New Roman" w:hAnsi="Arial" w:cs="Times New Roman"/>
      <w:b/>
      <w:sz w:val="36"/>
      <w:u w:val="single"/>
    </w:rPr>
  </w:style>
  <w:style w:type="character" w:styleId="PageNumber">
    <w:name w:val="page number"/>
    <w:basedOn w:val="DefaultParagraphFont"/>
    <w:uiPriority w:val="99"/>
    <w:semiHidden/>
    <w:unhideWhenUsed/>
    <w:rsid w:val="000A4027"/>
  </w:style>
  <w:style w:type="character" w:styleId="Hyperlink">
    <w:name w:val="Hyperlink"/>
    <w:basedOn w:val="DefaultParagraphFont"/>
    <w:uiPriority w:val="99"/>
    <w:unhideWhenUsed/>
    <w:rsid w:val="00AD672C"/>
    <w:rPr>
      <w:color w:val="0563C1" w:themeColor="hyperlink"/>
      <w:u w:val="single"/>
    </w:rPr>
  </w:style>
  <w:style w:type="character" w:styleId="UnresolvedMention">
    <w:name w:val="Unresolved Mention"/>
    <w:basedOn w:val="DefaultParagraphFont"/>
    <w:uiPriority w:val="99"/>
    <w:rsid w:val="00AD672C"/>
    <w:rPr>
      <w:color w:val="605E5C"/>
      <w:shd w:val="clear" w:color="auto" w:fill="E1DFDD"/>
    </w:rPr>
  </w:style>
  <w:style w:type="paragraph" w:styleId="ListParagraph">
    <w:name w:val="List Paragraph"/>
    <w:basedOn w:val="Normal"/>
    <w:uiPriority w:val="34"/>
    <w:qFormat/>
    <w:rsid w:val="00560991"/>
    <w:pPr>
      <w:ind w:left="720"/>
      <w:contextualSpacing/>
    </w:pPr>
  </w:style>
  <w:style w:type="paragraph" w:styleId="NormalWeb">
    <w:name w:val="Normal (Web)"/>
    <w:basedOn w:val="Normal"/>
    <w:uiPriority w:val="99"/>
    <w:semiHidden/>
    <w:unhideWhenUsed/>
    <w:rsid w:val="001B16E1"/>
  </w:style>
  <w:style w:type="character" w:styleId="FollowedHyperlink">
    <w:name w:val="FollowedHyperlink"/>
    <w:basedOn w:val="DefaultParagraphFont"/>
    <w:uiPriority w:val="99"/>
    <w:semiHidden/>
    <w:unhideWhenUsed/>
    <w:rsid w:val="00283B6C"/>
    <w:rPr>
      <w:color w:val="954F72" w:themeColor="followedHyperlink"/>
      <w:u w:val="single"/>
    </w:rPr>
  </w:style>
  <w:style w:type="character" w:customStyle="1" w:styleId="Heading1Char">
    <w:name w:val="Heading 1 Char"/>
    <w:basedOn w:val="DefaultParagraphFont"/>
    <w:link w:val="Heading1"/>
    <w:uiPriority w:val="9"/>
    <w:rsid w:val="00D0666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0840">
      <w:bodyDiv w:val="1"/>
      <w:marLeft w:val="0"/>
      <w:marRight w:val="0"/>
      <w:marTop w:val="0"/>
      <w:marBottom w:val="0"/>
      <w:divBdr>
        <w:top w:val="none" w:sz="0" w:space="0" w:color="auto"/>
        <w:left w:val="none" w:sz="0" w:space="0" w:color="auto"/>
        <w:bottom w:val="none" w:sz="0" w:space="0" w:color="auto"/>
        <w:right w:val="none" w:sz="0" w:space="0" w:color="auto"/>
      </w:divBdr>
    </w:div>
    <w:div w:id="21829324">
      <w:bodyDiv w:val="1"/>
      <w:marLeft w:val="0"/>
      <w:marRight w:val="0"/>
      <w:marTop w:val="0"/>
      <w:marBottom w:val="0"/>
      <w:divBdr>
        <w:top w:val="none" w:sz="0" w:space="0" w:color="auto"/>
        <w:left w:val="none" w:sz="0" w:space="0" w:color="auto"/>
        <w:bottom w:val="none" w:sz="0" w:space="0" w:color="auto"/>
        <w:right w:val="none" w:sz="0" w:space="0" w:color="auto"/>
      </w:divBdr>
      <w:divsChild>
        <w:div w:id="33892508">
          <w:marLeft w:val="0"/>
          <w:marRight w:val="0"/>
          <w:marTop w:val="0"/>
          <w:marBottom w:val="0"/>
          <w:divBdr>
            <w:top w:val="none" w:sz="0" w:space="0" w:color="auto"/>
            <w:left w:val="none" w:sz="0" w:space="0" w:color="auto"/>
            <w:bottom w:val="none" w:sz="0" w:space="0" w:color="auto"/>
            <w:right w:val="none" w:sz="0" w:space="0" w:color="auto"/>
          </w:divBdr>
          <w:divsChild>
            <w:div w:id="245917093">
              <w:marLeft w:val="0"/>
              <w:marRight w:val="0"/>
              <w:marTop w:val="0"/>
              <w:marBottom w:val="0"/>
              <w:divBdr>
                <w:top w:val="none" w:sz="0" w:space="0" w:color="auto"/>
                <w:left w:val="none" w:sz="0" w:space="0" w:color="auto"/>
                <w:bottom w:val="none" w:sz="0" w:space="0" w:color="auto"/>
                <w:right w:val="none" w:sz="0" w:space="0" w:color="auto"/>
              </w:divBdr>
              <w:divsChild>
                <w:div w:id="10712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971115">
      <w:bodyDiv w:val="1"/>
      <w:marLeft w:val="0"/>
      <w:marRight w:val="0"/>
      <w:marTop w:val="0"/>
      <w:marBottom w:val="0"/>
      <w:divBdr>
        <w:top w:val="none" w:sz="0" w:space="0" w:color="auto"/>
        <w:left w:val="none" w:sz="0" w:space="0" w:color="auto"/>
        <w:bottom w:val="none" w:sz="0" w:space="0" w:color="auto"/>
        <w:right w:val="none" w:sz="0" w:space="0" w:color="auto"/>
      </w:divBdr>
    </w:div>
    <w:div w:id="332270742">
      <w:bodyDiv w:val="1"/>
      <w:marLeft w:val="0"/>
      <w:marRight w:val="0"/>
      <w:marTop w:val="0"/>
      <w:marBottom w:val="0"/>
      <w:divBdr>
        <w:top w:val="none" w:sz="0" w:space="0" w:color="auto"/>
        <w:left w:val="none" w:sz="0" w:space="0" w:color="auto"/>
        <w:bottom w:val="none" w:sz="0" w:space="0" w:color="auto"/>
        <w:right w:val="none" w:sz="0" w:space="0" w:color="auto"/>
      </w:divBdr>
      <w:divsChild>
        <w:div w:id="17513720">
          <w:marLeft w:val="0"/>
          <w:marRight w:val="0"/>
          <w:marTop w:val="0"/>
          <w:marBottom w:val="0"/>
          <w:divBdr>
            <w:top w:val="none" w:sz="0" w:space="0" w:color="auto"/>
            <w:left w:val="none" w:sz="0" w:space="0" w:color="auto"/>
            <w:bottom w:val="none" w:sz="0" w:space="0" w:color="auto"/>
            <w:right w:val="none" w:sz="0" w:space="0" w:color="auto"/>
          </w:divBdr>
          <w:divsChild>
            <w:div w:id="458229143">
              <w:marLeft w:val="0"/>
              <w:marRight w:val="0"/>
              <w:marTop w:val="0"/>
              <w:marBottom w:val="0"/>
              <w:divBdr>
                <w:top w:val="none" w:sz="0" w:space="0" w:color="auto"/>
                <w:left w:val="none" w:sz="0" w:space="0" w:color="auto"/>
                <w:bottom w:val="none" w:sz="0" w:space="0" w:color="auto"/>
                <w:right w:val="none" w:sz="0" w:space="0" w:color="auto"/>
              </w:divBdr>
              <w:divsChild>
                <w:div w:id="1377852707">
                  <w:marLeft w:val="0"/>
                  <w:marRight w:val="0"/>
                  <w:marTop w:val="0"/>
                  <w:marBottom w:val="0"/>
                  <w:divBdr>
                    <w:top w:val="none" w:sz="0" w:space="0" w:color="auto"/>
                    <w:left w:val="none" w:sz="0" w:space="0" w:color="auto"/>
                    <w:bottom w:val="none" w:sz="0" w:space="0" w:color="auto"/>
                    <w:right w:val="none" w:sz="0" w:space="0" w:color="auto"/>
                  </w:divBdr>
                  <w:divsChild>
                    <w:div w:id="27166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032817">
      <w:bodyDiv w:val="1"/>
      <w:marLeft w:val="0"/>
      <w:marRight w:val="0"/>
      <w:marTop w:val="0"/>
      <w:marBottom w:val="0"/>
      <w:divBdr>
        <w:top w:val="none" w:sz="0" w:space="0" w:color="auto"/>
        <w:left w:val="none" w:sz="0" w:space="0" w:color="auto"/>
        <w:bottom w:val="none" w:sz="0" w:space="0" w:color="auto"/>
        <w:right w:val="none" w:sz="0" w:space="0" w:color="auto"/>
      </w:divBdr>
    </w:div>
    <w:div w:id="370619401">
      <w:bodyDiv w:val="1"/>
      <w:marLeft w:val="0"/>
      <w:marRight w:val="0"/>
      <w:marTop w:val="0"/>
      <w:marBottom w:val="0"/>
      <w:divBdr>
        <w:top w:val="none" w:sz="0" w:space="0" w:color="auto"/>
        <w:left w:val="none" w:sz="0" w:space="0" w:color="auto"/>
        <w:bottom w:val="none" w:sz="0" w:space="0" w:color="auto"/>
        <w:right w:val="none" w:sz="0" w:space="0" w:color="auto"/>
      </w:divBdr>
    </w:div>
    <w:div w:id="382144496">
      <w:bodyDiv w:val="1"/>
      <w:marLeft w:val="0"/>
      <w:marRight w:val="0"/>
      <w:marTop w:val="0"/>
      <w:marBottom w:val="0"/>
      <w:divBdr>
        <w:top w:val="none" w:sz="0" w:space="0" w:color="auto"/>
        <w:left w:val="none" w:sz="0" w:space="0" w:color="auto"/>
        <w:bottom w:val="none" w:sz="0" w:space="0" w:color="auto"/>
        <w:right w:val="none" w:sz="0" w:space="0" w:color="auto"/>
      </w:divBdr>
    </w:div>
    <w:div w:id="395595066">
      <w:bodyDiv w:val="1"/>
      <w:marLeft w:val="0"/>
      <w:marRight w:val="0"/>
      <w:marTop w:val="0"/>
      <w:marBottom w:val="0"/>
      <w:divBdr>
        <w:top w:val="none" w:sz="0" w:space="0" w:color="auto"/>
        <w:left w:val="none" w:sz="0" w:space="0" w:color="auto"/>
        <w:bottom w:val="none" w:sz="0" w:space="0" w:color="auto"/>
        <w:right w:val="none" w:sz="0" w:space="0" w:color="auto"/>
      </w:divBdr>
      <w:divsChild>
        <w:div w:id="1621955492">
          <w:marLeft w:val="0"/>
          <w:marRight w:val="0"/>
          <w:marTop w:val="0"/>
          <w:marBottom w:val="0"/>
          <w:divBdr>
            <w:top w:val="none" w:sz="0" w:space="0" w:color="auto"/>
            <w:left w:val="none" w:sz="0" w:space="0" w:color="auto"/>
            <w:bottom w:val="none" w:sz="0" w:space="0" w:color="auto"/>
            <w:right w:val="none" w:sz="0" w:space="0" w:color="auto"/>
          </w:divBdr>
          <w:divsChild>
            <w:div w:id="1695568254">
              <w:marLeft w:val="0"/>
              <w:marRight w:val="0"/>
              <w:marTop w:val="0"/>
              <w:marBottom w:val="0"/>
              <w:divBdr>
                <w:top w:val="none" w:sz="0" w:space="0" w:color="auto"/>
                <w:left w:val="none" w:sz="0" w:space="0" w:color="auto"/>
                <w:bottom w:val="none" w:sz="0" w:space="0" w:color="auto"/>
                <w:right w:val="none" w:sz="0" w:space="0" w:color="auto"/>
              </w:divBdr>
              <w:divsChild>
                <w:div w:id="540827884">
                  <w:marLeft w:val="0"/>
                  <w:marRight w:val="0"/>
                  <w:marTop w:val="0"/>
                  <w:marBottom w:val="0"/>
                  <w:divBdr>
                    <w:top w:val="none" w:sz="0" w:space="0" w:color="auto"/>
                    <w:left w:val="none" w:sz="0" w:space="0" w:color="auto"/>
                    <w:bottom w:val="none" w:sz="0" w:space="0" w:color="auto"/>
                    <w:right w:val="none" w:sz="0" w:space="0" w:color="auto"/>
                  </w:divBdr>
                  <w:divsChild>
                    <w:div w:id="16437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87705">
      <w:bodyDiv w:val="1"/>
      <w:marLeft w:val="0"/>
      <w:marRight w:val="0"/>
      <w:marTop w:val="0"/>
      <w:marBottom w:val="0"/>
      <w:divBdr>
        <w:top w:val="none" w:sz="0" w:space="0" w:color="auto"/>
        <w:left w:val="none" w:sz="0" w:space="0" w:color="auto"/>
        <w:bottom w:val="none" w:sz="0" w:space="0" w:color="auto"/>
        <w:right w:val="none" w:sz="0" w:space="0" w:color="auto"/>
      </w:divBdr>
    </w:div>
    <w:div w:id="494079340">
      <w:bodyDiv w:val="1"/>
      <w:marLeft w:val="0"/>
      <w:marRight w:val="0"/>
      <w:marTop w:val="0"/>
      <w:marBottom w:val="0"/>
      <w:divBdr>
        <w:top w:val="none" w:sz="0" w:space="0" w:color="auto"/>
        <w:left w:val="none" w:sz="0" w:space="0" w:color="auto"/>
        <w:bottom w:val="none" w:sz="0" w:space="0" w:color="auto"/>
        <w:right w:val="none" w:sz="0" w:space="0" w:color="auto"/>
      </w:divBdr>
    </w:div>
    <w:div w:id="524713915">
      <w:bodyDiv w:val="1"/>
      <w:marLeft w:val="0"/>
      <w:marRight w:val="0"/>
      <w:marTop w:val="0"/>
      <w:marBottom w:val="0"/>
      <w:divBdr>
        <w:top w:val="none" w:sz="0" w:space="0" w:color="auto"/>
        <w:left w:val="none" w:sz="0" w:space="0" w:color="auto"/>
        <w:bottom w:val="none" w:sz="0" w:space="0" w:color="auto"/>
        <w:right w:val="none" w:sz="0" w:space="0" w:color="auto"/>
      </w:divBdr>
    </w:div>
    <w:div w:id="535967743">
      <w:bodyDiv w:val="1"/>
      <w:marLeft w:val="0"/>
      <w:marRight w:val="0"/>
      <w:marTop w:val="0"/>
      <w:marBottom w:val="0"/>
      <w:divBdr>
        <w:top w:val="none" w:sz="0" w:space="0" w:color="auto"/>
        <w:left w:val="none" w:sz="0" w:space="0" w:color="auto"/>
        <w:bottom w:val="none" w:sz="0" w:space="0" w:color="auto"/>
        <w:right w:val="none" w:sz="0" w:space="0" w:color="auto"/>
      </w:divBdr>
    </w:div>
    <w:div w:id="626006220">
      <w:bodyDiv w:val="1"/>
      <w:marLeft w:val="0"/>
      <w:marRight w:val="0"/>
      <w:marTop w:val="0"/>
      <w:marBottom w:val="0"/>
      <w:divBdr>
        <w:top w:val="none" w:sz="0" w:space="0" w:color="auto"/>
        <w:left w:val="none" w:sz="0" w:space="0" w:color="auto"/>
        <w:bottom w:val="none" w:sz="0" w:space="0" w:color="auto"/>
        <w:right w:val="none" w:sz="0" w:space="0" w:color="auto"/>
      </w:divBdr>
    </w:div>
    <w:div w:id="640577701">
      <w:bodyDiv w:val="1"/>
      <w:marLeft w:val="0"/>
      <w:marRight w:val="0"/>
      <w:marTop w:val="0"/>
      <w:marBottom w:val="0"/>
      <w:divBdr>
        <w:top w:val="none" w:sz="0" w:space="0" w:color="auto"/>
        <w:left w:val="none" w:sz="0" w:space="0" w:color="auto"/>
        <w:bottom w:val="none" w:sz="0" w:space="0" w:color="auto"/>
        <w:right w:val="none" w:sz="0" w:space="0" w:color="auto"/>
      </w:divBdr>
    </w:div>
    <w:div w:id="757872078">
      <w:bodyDiv w:val="1"/>
      <w:marLeft w:val="0"/>
      <w:marRight w:val="0"/>
      <w:marTop w:val="0"/>
      <w:marBottom w:val="0"/>
      <w:divBdr>
        <w:top w:val="none" w:sz="0" w:space="0" w:color="auto"/>
        <w:left w:val="none" w:sz="0" w:space="0" w:color="auto"/>
        <w:bottom w:val="none" w:sz="0" w:space="0" w:color="auto"/>
        <w:right w:val="none" w:sz="0" w:space="0" w:color="auto"/>
      </w:divBdr>
      <w:divsChild>
        <w:div w:id="2000306031">
          <w:marLeft w:val="0"/>
          <w:marRight w:val="0"/>
          <w:marTop w:val="0"/>
          <w:marBottom w:val="0"/>
          <w:divBdr>
            <w:top w:val="none" w:sz="0" w:space="0" w:color="auto"/>
            <w:left w:val="none" w:sz="0" w:space="0" w:color="auto"/>
            <w:bottom w:val="none" w:sz="0" w:space="0" w:color="auto"/>
            <w:right w:val="none" w:sz="0" w:space="0" w:color="auto"/>
          </w:divBdr>
          <w:divsChild>
            <w:div w:id="391856362">
              <w:marLeft w:val="0"/>
              <w:marRight w:val="0"/>
              <w:marTop w:val="0"/>
              <w:marBottom w:val="0"/>
              <w:divBdr>
                <w:top w:val="none" w:sz="0" w:space="0" w:color="auto"/>
                <w:left w:val="none" w:sz="0" w:space="0" w:color="auto"/>
                <w:bottom w:val="none" w:sz="0" w:space="0" w:color="auto"/>
                <w:right w:val="none" w:sz="0" w:space="0" w:color="auto"/>
              </w:divBdr>
              <w:divsChild>
                <w:div w:id="5579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819742">
      <w:bodyDiv w:val="1"/>
      <w:marLeft w:val="0"/>
      <w:marRight w:val="0"/>
      <w:marTop w:val="0"/>
      <w:marBottom w:val="0"/>
      <w:divBdr>
        <w:top w:val="none" w:sz="0" w:space="0" w:color="auto"/>
        <w:left w:val="none" w:sz="0" w:space="0" w:color="auto"/>
        <w:bottom w:val="none" w:sz="0" w:space="0" w:color="auto"/>
        <w:right w:val="none" w:sz="0" w:space="0" w:color="auto"/>
      </w:divBdr>
    </w:div>
    <w:div w:id="838161248">
      <w:bodyDiv w:val="1"/>
      <w:marLeft w:val="0"/>
      <w:marRight w:val="0"/>
      <w:marTop w:val="0"/>
      <w:marBottom w:val="0"/>
      <w:divBdr>
        <w:top w:val="none" w:sz="0" w:space="0" w:color="auto"/>
        <w:left w:val="none" w:sz="0" w:space="0" w:color="auto"/>
        <w:bottom w:val="none" w:sz="0" w:space="0" w:color="auto"/>
        <w:right w:val="none" w:sz="0" w:space="0" w:color="auto"/>
      </w:divBdr>
    </w:div>
    <w:div w:id="851531397">
      <w:bodyDiv w:val="1"/>
      <w:marLeft w:val="0"/>
      <w:marRight w:val="0"/>
      <w:marTop w:val="0"/>
      <w:marBottom w:val="0"/>
      <w:divBdr>
        <w:top w:val="none" w:sz="0" w:space="0" w:color="auto"/>
        <w:left w:val="none" w:sz="0" w:space="0" w:color="auto"/>
        <w:bottom w:val="none" w:sz="0" w:space="0" w:color="auto"/>
        <w:right w:val="none" w:sz="0" w:space="0" w:color="auto"/>
      </w:divBdr>
    </w:div>
    <w:div w:id="887644764">
      <w:bodyDiv w:val="1"/>
      <w:marLeft w:val="0"/>
      <w:marRight w:val="0"/>
      <w:marTop w:val="0"/>
      <w:marBottom w:val="0"/>
      <w:divBdr>
        <w:top w:val="none" w:sz="0" w:space="0" w:color="auto"/>
        <w:left w:val="none" w:sz="0" w:space="0" w:color="auto"/>
        <w:bottom w:val="none" w:sz="0" w:space="0" w:color="auto"/>
        <w:right w:val="none" w:sz="0" w:space="0" w:color="auto"/>
      </w:divBdr>
    </w:div>
    <w:div w:id="901715781">
      <w:bodyDiv w:val="1"/>
      <w:marLeft w:val="0"/>
      <w:marRight w:val="0"/>
      <w:marTop w:val="0"/>
      <w:marBottom w:val="0"/>
      <w:divBdr>
        <w:top w:val="none" w:sz="0" w:space="0" w:color="auto"/>
        <w:left w:val="none" w:sz="0" w:space="0" w:color="auto"/>
        <w:bottom w:val="none" w:sz="0" w:space="0" w:color="auto"/>
        <w:right w:val="none" w:sz="0" w:space="0" w:color="auto"/>
      </w:divBdr>
    </w:div>
    <w:div w:id="961032757">
      <w:bodyDiv w:val="1"/>
      <w:marLeft w:val="0"/>
      <w:marRight w:val="0"/>
      <w:marTop w:val="0"/>
      <w:marBottom w:val="0"/>
      <w:divBdr>
        <w:top w:val="none" w:sz="0" w:space="0" w:color="auto"/>
        <w:left w:val="none" w:sz="0" w:space="0" w:color="auto"/>
        <w:bottom w:val="none" w:sz="0" w:space="0" w:color="auto"/>
        <w:right w:val="none" w:sz="0" w:space="0" w:color="auto"/>
      </w:divBdr>
      <w:divsChild>
        <w:div w:id="1362901381">
          <w:marLeft w:val="0"/>
          <w:marRight w:val="0"/>
          <w:marTop w:val="0"/>
          <w:marBottom w:val="0"/>
          <w:divBdr>
            <w:top w:val="none" w:sz="0" w:space="0" w:color="auto"/>
            <w:left w:val="none" w:sz="0" w:space="0" w:color="auto"/>
            <w:bottom w:val="none" w:sz="0" w:space="0" w:color="auto"/>
            <w:right w:val="none" w:sz="0" w:space="0" w:color="auto"/>
          </w:divBdr>
          <w:divsChild>
            <w:div w:id="681712704">
              <w:marLeft w:val="0"/>
              <w:marRight w:val="0"/>
              <w:marTop w:val="0"/>
              <w:marBottom w:val="0"/>
              <w:divBdr>
                <w:top w:val="none" w:sz="0" w:space="0" w:color="auto"/>
                <w:left w:val="none" w:sz="0" w:space="0" w:color="auto"/>
                <w:bottom w:val="none" w:sz="0" w:space="0" w:color="auto"/>
                <w:right w:val="none" w:sz="0" w:space="0" w:color="auto"/>
              </w:divBdr>
              <w:divsChild>
                <w:div w:id="2060086751">
                  <w:marLeft w:val="0"/>
                  <w:marRight w:val="0"/>
                  <w:marTop w:val="0"/>
                  <w:marBottom w:val="0"/>
                  <w:divBdr>
                    <w:top w:val="none" w:sz="0" w:space="0" w:color="auto"/>
                    <w:left w:val="none" w:sz="0" w:space="0" w:color="auto"/>
                    <w:bottom w:val="none" w:sz="0" w:space="0" w:color="auto"/>
                    <w:right w:val="none" w:sz="0" w:space="0" w:color="auto"/>
                  </w:divBdr>
                  <w:divsChild>
                    <w:div w:id="7603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02876">
      <w:bodyDiv w:val="1"/>
      <w:marLeft w:val="0"/>
      <w:marRight w:val="0"/>
      <w:marTop w:val="0"/>
      <w:marBottom w:val="0"/>
      <w:divBdr>
        <w:top w:val="none" w:sz="0" w:space="0" w:color="auto"/>
        <w:left w:val="none" w:sz="0" w:space="0" w:color="auto"/>
        <w:bottom w:val="none" w:sz="0" w:space="0" w:color="auto"/>
        <w:right w:val="none" w:sz="0" w:space="0" w:color="auto"/>
      </w:divBdr>
    </w:div>
    <w:div w:id="1077871548">
      <w:bodyDiv w:val="1"/>
      <w:marLeft w:val="0"/>
      <w:marRight w:val="0"/>
      <w:marTop w:val="0"/>
      <w:marBottom w:val="0"/>
      <w:divBdr>
        <w:top w:val="none" w:sz="0" w:space="0" w:color="auto"/>
        <w:left w:val="none" w:sz="0" w:space="0" w:color="auto"/>
        <w:bottom w:val="none" w:sz="0" w:space="0" w:color="auto"/>
        <w:right w:val="none" w:sz="0" w:space="0" w:color="auto"/>
      </w:divBdr>
    </w:div>
    <w:div w:id="1133862585">
      <w:bodyDiv w:val="1"/>
      <w:marLeft w:val="0"/>
      <w:marRight w:val="0"/>
      <w:marTop w:val="0"/>
      <w:marBottom w:val="0"/>
      <w:divBdr>
        <w:top w:val="none" w:sz="0" w:space="0" w:color="auto"/>
        <w:left w:val="none" w:sz="0" w:space="0" w:color="auto"/>
        <w:bottom w:val="none" w:sz="0" w:space="0" w:color="auto"/>
        <w:right w:val="none" w:sz="0" w:space="0" w:color="auto"/>
      </w:divBdr>
      <w:divsChild>
        <w:div w:id="1733307573">
          <w:marLeft w:val="0"/>
          <w:marRight w:val="0"/>
          <w:marTop w:val="0"/>
          <w:marBottom w:val="0"/>
          <w:divBdr>
            <w:top w:val="none" w:sz="0" w:space="0" w:color="auto"/>
            <w:left w:val="none" w:sz="0" w:space="0" w:color="auto"/>
            <w:bottom w:val="none" w:sz="0" w:space="0" w:color="auto"/>
            <w:right w:val="none" w:sz="0" w:space="0" w:color="auto"/>
          </w:divBdr>
          <w:divsChild>
            <w:div w:id="1167550377">
              <w:marLeft w:val="0"/>
              <w:marRight w:val="0"/>
              <w:marTop w:val="0"/>
              <w:marBottom w:val="0"/>
              <w:divBdr>
                <w:top w:val="none" w:sz="0" w:space="0" w:color="auto"/>
                <w:left w:val="none" w:sz="0" w:space="0" w:color="auto"/>
                <w:bottom w:val="none" w:sz="0" w:space="0" w:color="auto"/>
                <w:right w:val="none" w:sz="0" w:space="0" w:color="auto"/>
              </w:divBdr>
              <w:divsChild>
                <w:div w:id="148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23755">
      <w:bodyDiv w:val="1"/>
      <w:marLeft w:val="0"/>
      <w:marRight w:val="0"/>
      <w:marTop w:val="0"/>
      <w:marBottom w:val="0"/>
      <w:divBdr>
        <w:top w:val="none" w:sz="0" w:space="0" w:color="auto"/>
        <w:left w:val="none" w:sz="0" w:space="0" w:color="auto"/>
        <w:bottom w:val="none" w:sz="0" w:space="0" w:color="auto"/>
        <w:right w:val="none" w:sz="0" w:space="0" w:color="auto"/>
      </w:divBdr>
    </w:div>
    <w:div w:id="1400638086">
      <w:bodyDiv w:val="1"/>
      <w:marLeft w:val="0"/>
      <w:marRight w:val="0"/>
      <w:marTop w:val="0"/>
      <w:marBottom w:val="0"/>
      <w:divBdr>
        <w:top w:val="none" w:sz="0" w:space="0" w:color="auto"/>
        <w:left w:val="none" w:sz="0" w:space="0" w:color="auto"/>
        <w:bottom w:val="none" w:sz="0" w:space="0" w:color="auto"/>
        <w:right w:val="none" w:sz="0" w:space="0" w:color="auto"/>
      </w:divBdr>
    </w:div>
    <w:div w:id="1423259282">
      <w:bodyDiv w:val="1"/>
      <w:marLeft w:val="0"/>
      <w:marRight w:val="0"/>
      <w:marTop w:val="0"/>
      <w:marBottom w:val="0"/>
      <w:divBdr>
        <w:top w:val="none" w:sz="0" w:space="0" w:color="auto"/>
        <w:left w:val="none" w:sz="0" w:space="0" w:color="auto"/>
        <w:bottom w:val="none" w:sz="0" w:space="0" w:color="auto"/>
        <w:right w:val="none" w:sz="0" w:space="0" w:color="auto"/>
      </w:divBdr>
    </w:div>
    <w:div w:id="1442339167">
      <w:bodyDiv w:val="1"/>
      <w:marLeft w:val="0"/>
      <w:marRight w:val="0"/>
      <w:marTop w:val="0"/>
      <w:marBottom w:val="0"/>
      <w:divBdr>
        <w:top w:val="none" w:sz="0" w:space="0" w:color="auto"/>
        <w:left w:val="none" w:sz="0" w:space="0" w:color="auto"/>
        <w:bottom w:val="none" w:sz="0" w:space="0" w:color="auto"/>
        <w:right w:val="none" w:sz="0" w:space="0" w:color="auto"/>
      </w:divBdr>
    </w:div>
    <w:div w:id="1532179993">
      <w:bodyDiv w:val="1"/>
      <w:marLeft w:val="0"/>
      <w:marRight w:val="0"/>
      <w:marTop w:val="0"/>
      <w:marBottom w:val="0"/>
      <w:divBdr>
        <w:top w:val="none" w:sz="0" w:space="0" w:color="auto"/>
        <w:left w:val="none" w:sz="0" w:space="0" w:color="auto"/>
        <w:bottom w:val="none" w:sz="0" w:space="0" w:color="auto"/>
        <w:right w:val="none" w:sz="0" w:space="0" w:color="auto"/>
      </w:divBdr>
    </w:div>
    <w:div w:id="1533420596">
      <w:bodyDiv w:val="1"/>
      <w:marLeft w:val="0"/>
      <w:marRight w:val="0"/>
      <w:marTop w:val="0"/>
      <w:marBottom w:val="0"/>
      <w:divBdr>
        <w:top w:val="none" w:sz="0" w:space="0" w:color="auto"/>
        <w:left w:val="none" w:sz="0" w:space="0" w:color="auto"/>
        <w:bottom w:val="none" w:sz="0" w:space="0" w:color="auto"/>
        <w:right w:val="none" w:sz="0" w:space="0" w:color="auto"/>
      </w:divBdr>
    </w:div>
    <w:div w:id="1571034435">
      <w:bodyDiv w:val="1"/>
      <w:marLeft w:val="0"/>
      <w:marRight w:val="0"/>
      <w:marTop w:val="0"/>
      <w:marBottom w:val="0"/>
      <w:divBdr>
        <w:top w:val="none" w:sz="0" w:space="0" w:color="auto"/>
        <w:left w:val="none" w:sz="0" w:space="0" w:color="auto"/>
        <w:bottom w:val="none" w:sz="0" w:space="0" w:color="auto"/>
        <w:right w:val="none" w:sz="0" w:space="0" w:color="auto"/>
      </w:divBdr>
    </w:div>
    <w:div w:id="1584799203">
      <w:bodyDiv w:val="1"/>
      <w:marLeft w:val="0"/>
      <w:marRight w:val="0"/>
      <w:marTop w:val="0"/>
      <w:marBottom w:val="0"/>
      <w:divBdr>
        <w:top w:val="none" w:sz="0" w:space="0" w:color="auto"/>
        <w:left w:val="none" w:sz="0" w:space="0" w:color="auto"/>
        <w:bottom w:val="none" w:sz="0" w:space="0" w:color="auto"/>
        <w:right w:val="none" w:sz="0" w:space="0" w:color="auto"/>
      </w:divBdr>
    </w:div>
    <w:div w:id="1676614656">
      <w:bodyDiv w:val="1"/>
      <w:marLeft w:val="0"/>
      <w:marRight w:val="0"/>
      <w:marTop w:val="0"/>
      <w:marBottom w:val="0"/>
      <w:divBdr>
        <w:top w:val="none" w:sz="0" w:space="0" w:color="auto"/>
        <w:left w:val="none" w:sz="0" w:space="0" w:color="auto"/>
        <w:bottom w:val="none" w:sz="0" w:space="0" w:color="auto"/>
        <w:right w:val="none" w:sz="0" w:space="0" w:color="auto"/>
      </w:divBdr>
    </w:div>
    <w:div w:id="1707095070">
      <w:bodyDiv w:val="1"/>
      <w:marLeft w:val="0"/>
      <w:marRight w:val="0"/>
      <w:marTop w:val="0"/>
      <w:marBottom w:val="0"/>
      <w:divBdr>
        <w:top w:val="none" w:sz="0" w:space="0" w:color="auto"/>
        <w:left w:val="none" w:sz="0" w:space="0" w:color="auto"/>
        <w:bottom w:val="none" w:sz="0" w:space="0" w:color="auto"/>
        <w:right w:val="none" w:sz="0" w:space="0" w:color="auto"/>
      </w:divBdr>
    </w:div>
    <w:div w:id="1717044509">
      <w:bodyDiv w:val="1"/>
      <w:marLeft w:val="0"/>
      <w:marRight w:val="0"/>
      <w:marTop w:val="0"/>
      <w:marBottom w:val="0"/>
      <w:divBdr>
        <w:top w:val="none" w:sz="0" w:space="0" w:color="auto"/>
        <w:left w:val="none" w:sz="0" w:space="0" w:color="auto"/>
        <w:bottom w:val="none" w:sz="0" w:space="0" w:color="auto"/>
        <w:right w:val="none" w:sz="0" w:space="0" w:color="auto"/>
      </w:divBdr>
    </w:div>
    <w:div w:id="1785921594">
      <w:bodyDiv w:val="1"/>
      <w:marLeft w:val="0"/>
      <w:marRight w:val="0"/>
      <w:marTop w:val="0"/>
      <w:marBottom w:val="0"/>
      <w:divBdr>
        <w:top w:val="none" w:sz="0" w:space="0" w:color="auto"/>
        <w:left w:val="none" w:sz="0" w:space="0" w:color="auto"/>
        <w:bottom w:val="none" w:sz="0" w:space="0" w:color="auto"/>
        <w:right w:val="none" w:sz="0" w:space="0" w:color="auto"/>
      </w:divBdr>
    </w:div>
    <w:div w:id="1902249552">
      <w:bodyDiv w:val="1"/>
      <w:marLeft w:val="0"/>
      <w:marRight w:val="0"/>
      <w:marTop w:val="0"/>
      <w:marBottom w:val="0"/>
      <w:divBdr>
        <w:top w:val="none" w:sz="0" w:space="0" w:color="auto"/>
        <w:left w:val="none" w:sz="0" w:space="0" w:color="auto"/>
        <w:bottom w:val="none" w:sz="0" w:space="0" w:color="auto"/>
        <w:right w:val="none" w:sz="0" w:space="0" w:color="auto"/>
      </w:divBdr>
    </w:div>
    <w:div w:id="1922985065">
      <w:bodyDiv w:val="1"/>
      <w:marLeft w:val="0"/>
      <w:marRight w:val="0"/>
      <w:marTop w:val="0"/>
      <w:marBottom w:val="0"/>
      <w:divBdr>
        <w:top w:val="none" w:sz="0" w:space="0" w:color="auto"/>
        <w:left w:val="none" w:sz="0" w:space="0" w:color="auto"/>
        <w:bottom w:val="none" w:sz="0" w:space="0" w:color="auto"/>
        <w:right w:val="none" w:sz="0" w:space="0" w:color="auto"/>
      </w:divBdr>
    </w:div>
    <w:div w:id="2061173781">
      <w:bodyDiv w:val="1"/>
      <w:marLeft w:val="0"/>
      <w:marRight w:val="0"/>
      <w:marTop w:val="0"/>
      <w:marBottom w:val="0"/>
      <w:divBdr>
        <w:top w:val="none" w:sz="0" w:space="0" w:color="auto"/>
        <w:left w:val="none" w:sz="0" w:space="0" w:color="auto"/>
        <w:bottom w:val="none" w:sz="0" w:space="0" w:color="auto"/>
        <w:right w:val="none" w:sz="0" w:space="0" w:color="auto"/>
      </w:divBdr>
    </w:div>
    <w:div w:id="207087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cscjes-cronfa.co.uk/api/storage/59630696-f317-4031-beb0-b5e6d5c89588/HealthandWellBeingWhatMatters.pdf" TargetMode="External"/><Relationship Id="rId26" Type="http://schemas.openxmlformats.org/officeDocument/2006/relationships/hyperlink" Target="https://resources.hwb.wales.gov.uk/VTC/2017/dawnsio-gwerin-english/index.html" TargetMode="External"/><Relationship Id="rId39" Type="http://schemas.openxmlformats.org/officeDocument/2006/relationships/hyperlink" Target="https://www.christian.org.uk/news/compulsory-lessons-in-sex-and-atheism-could-cause-chaos-in-welsh-schools/" TargetMode="External"/><Relationship Id="rId21" Type="http://schemas.openxmlformats.org/officeDocument/2006/relationships/hyperlink" Target="https://www.estyn.gov.wales/system/files/202103/Estyn%20Welsh%20language%20acquisition%20W%284%29.pdf" TargetMode="External"/><Relationship Id="rId34" Type="http://schemas.openxmlformats.org/officeDocument/2006/relationships/hyperlink" Target="https://learning.nspcc.org.uk/safeguarding-child-protection-schools/promoting-healthy-relationships" TargetMode="External"/><Relationship Id="rId42" Type="http://schemas.openxmlformats.org/officeDocument/2006/relationships/image" Target="media/image10.png"/><Relationship Id="rId47" Type="http://schemas.openxmlformats.org/officeDocument/2006/relationships/image" Target="media/image15.JPG"/><Relationship Id="rId50" Type="http://schemas.openxmlformats.org/officeDocument/2006/relationships/image" Target="media/image18.jpeg"/><Relationship Id="rId55" Type="http://schemas.openxmlformats.org/officeDocument/2006/relationships/header" Target="header1.xml"/><Relationship Id="rId7" Type="http://schemas.openxmlformats.org/officeDocument/2006/relationships/hyperlink" Target="http://resources.hwb.wales.gov.uk/VTC/2017/dawnsio-gwerin-english/index.html" TargetMode="External"/><Relationship Id="rId2" Type="http://schemas.openxmlformats.org/officeDocument/2006/relationships/styles" Target="styles.xml"/><Relationship Id="rId16" Type="http://schemas.openxmlformats.org/officeDocument/2006/relationships/image" Target="media/image8.JPG"/><Relationship Id="rId29" Type="http://schemas.openxmlformats.org/officeDocument/2006/relationships/hyperlink" Target="https://www.futuregenerations.wales/wp-content/uploads/2017/01/wfg-essentials-guide-cy.pdf" TargetMode="External"/><Relationship Id="rId11" Type="http://schemas.openxmlformats.org/officeDocument/2006/relationships/image" Target="media/image3.emf"/><Relationship Id="rId24" Type="http://schemas.openxmlformats.org/officeDocument/2006/relationships/hyperlink" Target="https://www.scielo.br/scielo.php?pid=S1413-65382018000100033&amp;script=sci_arttext&amp;tlng=en" TargetMode="External"/><Relationship Id="rId32" Type="http://schemas.openxmlformats.org/officeDocument/2006/relationships/hyperlink" Target="https://llyw.cymru/sites/default/files/publications/2018-02/strategaethau-cynnwys-y-dysgwr.pdf" TargetMode="External"/><Relationship Id="rId37" Type="http://schemas.openxmlformats.org/officeDocument/2006/relationships/hyperlink" Target="https://www.sportsthinktank.com/blog/2018/01/inclusive-physical-education" TargetMode="External"/><Relationship Id="rId40" Type="http://schemas.openxmlformats.org/officeDocument/2006/relationships/hyperlink" Target="https://www.researchgate.net/publication/249807101_A_review_of_parental_involvement_in_sex_education_The_role_for_effective_communication_in_British_families" TargetMode="External"/><Relationship Id="rId45" Type="http://schemas.openxmlformats.org/officeDocument/2006/relationships/image" Target="media/image13.JPG"/><Relationship Id="rId53" Type="http://schemas.openxmlformats.org/officeDocument/2006/relationships/image" Target="media/image20.JP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llyw.cymru/sites/default/files/publications/2018-03/dyfodol-llwyddiannus.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estyn.llyw.cymru/arfer-effeithiol/dysgu-trwy-chwarae-mewn-cyd-destun-bywyd-go-iawn" TargetMode="External"/><Relationship Id="rId27" Type="http://schemas.openxmlformats.org/officeDocument/2006/relationships/hyperlink" Target="https://www.wales.nhs.uk/news/48559" TargetMode="External"/><Relationship Id="rId30" Type="http://schemas.openxmlformats.org/officeDocument/2006/relationships/hyperlink" Target="https://hwb.gov.wales/cwricwlwm-i-gymru/iechyd-a-lles" TargetMode="External"/><Relationship Id="rId35" Type="http://schemas.openxmlformats.org/officeDocument/2006/relationships/hyperlink" Target="https://www.educationandemployers.org/wp-content/uploads/2019/10/Speakers-for-Schools-Report.pdf" TargetMode="External"/><Relationship Id="rId43" Type="http://schemas.openxmlformats.org/officeDocument/2006/relationships/image" Target="media/image11.jpeg"/><Relationship Id="rId48" Type="http://schemas.openxmlformats.org/officeDocument/2006/relationships/image" Target="media/image16.jpeg"/><Relationship Id="rId56" Type="http://schemas.openxmlformats.org/officeDocument/2006/relationships/footer" Target="footer1.xml"/><Relationship Id="rId8" Type="http://schemas.openxmlformats.org/officeDocument/2006/relationships/hyperlink" Target="http://resources.hwb.wales.gov.uk/VTC/2017/dawnsio-gwerin-english/index.html" TargetMode="External"/><Relationship Id="rId51" Type="http://schemas.openxmlformats.org/officeDocument/2006/relationships/hyperlink" Target="https://uowtsd-my.sharepoint.com/:w:/g/personal/1605649_student_uwtsd_ac_uk/EdVkdOarNdlPnHbeLw-XpyIBayorXLHOKt8DmoWKJPBSFg?e=AI70kg" TargetMode="External"/><Relationship Id="rId3" Type="http://schemas.openxmlformats.org/officeDocument/2006/relationships/settings" Target="settings.xml"/><Relationship Id="rId12" Type="http://schemas.openxmlformats.org/officeDocument/2006/relationships/image" Target="media/image4.tiff"/><Relationship Id="rId17" Type="http://schemas.openxmlformats.org/officeDocument/2006/relationships/image" Target="media/image9.jpeg"/><Relationship Id="rId25" Type="http://schemas.openxmlformats.org/officeDocument/2006/relationships/hyperlink" Target="https://www.safeguardinginschools.co.uk/visiting-speakers-policy/" TargetMode="External"/><Relationship Id="rId33" Type="http://schemas.openxmlformats.org/officeDocument/2006/relationships/hyperlink" Target="https://support.microsoft.com/en-us/office/microsoft-teams-video-training-4f108e54-240b-4351-8084-b1089f0d21d7" TargetMode="External"/><Relationship Id="rId38" Type="http://schemas.openxmlformats.org/officeDocument/2006/relationships/hyperlink" Target="https://www.highspeedtraining.co.uk/hub/teaching-children-about-healthy-relationships/" TargetMode="External"/><Relationship Id="rId46" Type="http://schemas.openxmlformats.org/officeDocument/2006/relationships/image" Target="media/image14.JPG"/><Relationship Id="rId59" Type="http://schemas.openxmlformats.org/officeDocument/2006/relationships/theme" Target="theme/theme1.xml"/><Relationship Id="rId20" Type="http://schemas.openxmlformats.org/officeDocument/2006/relationships/hyperlink" Target="https://www.estyn.llyw.cymru/system/files/2020-07/A%2520review%2520of%2520healthy%2520relationships%2520education%2520cy.pdf" TargetMode="External"/><Relationship Id="rId41" Type="http://schemas.openxmlformats.org/officeDocument/2006/relationships/hyperlink" Target="https://www.researchgate.net/publication/334459060_Physical_Education_in_Wales" TargetMode="External"/><Relationship Id="rId54" Type="http://schemas.openxmlformats.org/officeDocument/2006/relationships/hyperlink" Target="https://uowtsd-my.sharepoint.com/:w:/g/personal/1605649_student_uwtsd_ac_uk/EV3hMgpSjP1LieurKcaweT8BGUHvI8xO9LdE2RASoAqvqw?e=O00umh"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G"/><Relationship Id="rId23" Type="http://schemas.openxmlformats.org/officeDocument/2006/relationships/hyperlink" Target="https://www.estyn.gov.wales/system/files/2020-07/Supplementary%2520guidance%2520-%2520Safeguarding%2520in%2520schools%2520and%2520PRUs-%2520Autumn%25202017.pdf" TargetMode="External"/><Relationship Id="rId28" Type="http://schemas.openxmlformats.org/officeDocument/2006/relationships/hyperlink" Target="https://gov.wales/sites/default/files/consultations/2018-01/151216-inclusion-and-pupil-support-draft-guidance-en.pdf" TargetMode="External"/><Relationship Id="rId36" Type="http://schemas.openxmlformats.org/officeDocument/2006/relationships/hyperlink" Target="https://www.cardiff.ac.uk/__data/assets/pdf_file/0016/1030606/informing-the-future-of-the-sex-and-relationships-education-curriculum-in-wales-web.pdf" TargetMode="External"/><Relationship Id="rId49" Type="http://schemas.openxmlformats.org/officeDocument/2006/relationships/image" Target="media/image17.jpeg"/><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hwb.gov.wales/datblygiad-proffesiynol/safonau-proffesiynol/" TargetMode="External"/><Relationship Id="rId44" Type="http://schemas.openxmlformats.org/officeDocument/2006/relationships/image" Target="media/image12.jpeg"/><Relationship Id="rId52"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751</TotalTime>
  <Pages>29</Pages>
  <Words>7077</Words>
  <Characters>40345</Characters>
  <Application>Microsoft Office Word</Application>
  <DocSecurity>0</DocSecurity>
  <Lines>336</Lines>
  <Paragraphs>94</Paragraphs>
  <ScaleCrop>false</ScaleCrop>
  <Company/>
  <LinksUpToDate>false</LinksUpToDate>
  <CharactersWithSpaces>47328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607</cp:revision>
  <dcterms:created xsi:type="dcterms:W3CDTF">2021-03-26T13:43:00Z</dcterms:created>
  <dcterms:modified xsi:type="dcterms:W3CDTF">2021-05-03T12:49:00Z</dcterms:modified>
</cp:coreProperties>
</file>