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926E036" w:rsidR="00ED5964" w:rsidRDefault="00ED5964" w:rsidP="00ED5964">
      <w:pPr>
        <w:jc w:val="both"/>
        <w:rPr>
          <w:rFonts w:asciiTheme="minorBidi" w:hAnsiTheme="minorBidi"/>
          <w:sz w:val="28"/>
          <w:szCs w:val="28"/>
        </w:rPr>
      </w:pPr>
      <w:r>
        <w:rPr>
          <w:rFonts w:asciiTheme="minorBidi" w:hAnsiTheme="minorBidi"/>
          <w:sz w:val="28"/>
          <w:szCs w:val="28"/>
        </w:rPr>
        <w:t xml:space="preserve">Name: </w:t>
      </w:r>
      <w:bookmarkStart w:id="0" w:name="_Hlk214198529"/>
      <w:r w:rsidR="00054395" w:rsidRPr="00DC0824">
        <w:rPr>
          <w:rFonts w:ascii="Arial" w:hAnsi="Arial" w:cs="Arial"/>
          <w:sz w:val="22"/>
        </w:rPr>
        <w:t>Siddika Begum</w:t>
      </w:r>
      <w:bookmarkEnd w:id="0"/>
    </w:p>
    <w:p w14:paraId="485B6F49" w14:textId="7710A9E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bookmarkStart w:id="1" w:name="_Hlk214198543"/>
      <w:r w:rsidR="00054395" w:rsidRPr="00DC0824">
        <w:rPr>
          <w:rFonts w:ascii="Arial" w:hAnsi="Arial" w:cs="Arial"/>
          <w:sz w:val="22"/>
        </w:rPr>
        <w:t>2504755</w:t>
      </w:r>
      <w:bookmarkEnd w:id="1"/>
    </w:p>
    <w:p w14:paraId="3C1E7A20" w14:textId="76E46EC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bookmarkStart w:id="2" w:name="_Hlk214198575"/>
      <w:r w:rsidR="00054395" w:rsidRPr="00DC0824">
        <w:rPr>
          <w:rFonts w:ascii="Arial" w:hAnsi="Arial" w:cs="Arial"/>
          <w:sz w:val="22"/>
        </w:rPr>
        <w:t>(LCHS400_BIRM)</w:t>
      </w:r>
      <w:bookmarkEnd w:id="2"/>
    </w:p>
    <w:p w14:paraId="4EEB2DA3" w14:textId="29615F17"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bookmarkStart w:id="3" w:name="_Hlk214198589"/>
      <w:r w:rsidR="00054395" w:rsidRPr="00DC0824">
        <w:rPr>
          <w:rFonts w:ascii="Arial" w:hAnsi="Arial" w:cs="Arial"/>
          <w:sz w:val="22"/>
        </w:rPr>
        <w:t>Academic and Employability skills</w:t>
      </w:r>
      <w:bookmarkEnd w:id="3"/>
    </w:p>
    <w:p w14:paraId="112342CB" w14:textId="30F83C6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36D8D" w:rsidRPr="00B36D8D">
        <w:rPr>
          <w:rFonts w:ascii="Arial" w:hAnsi="Arial" w:cs="Arial"/>
          <w:sz w:val="22"/>
        </w:rPr>
        <w:t xml:space="preserve">Ogochukwu </w:t>
      </w:r>
      <w:proofErr w:type="spellStart"/>
      <w:r w:rsidR="00B36D8D" w:rsidRPr="00B36D8D">
        <w:rPr>
          <w:rFonts w:ascii="Arial" w:hAnsi="Arial" w:cs="Arial"/>
          <w:sz w:val="22"/>
        </w:rPr>
        <w:t>Agunenyu</w:t>
      </w:r>
      <w:proofErr w:type="spellEnd"/>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8048AC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F37F6">
        <w:rPr>
          <w:rFonts w:asciiTheme="minorBidi" w:hAnsiTheme="minorBidi"/>
          <w:sz w:val="28"/>
          <w:szCs w:val="28"/>
        </w:rPr>
        <w:t>21/11/2025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1B3D8830"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w:t>
            </w:r>
            <w:r w:rsidR="00054395">
              <w:rPr>
                <w:rStyle w:val="Hyperlink"/>
                <w:noProof/>
              </w:rPr>
              <w:t>Play therapist</w:t>
            </w:r>
            <w:r w:rsidRPr="00CC44F1">
              <w:rPr>
                <w:rStyle w:val="Hyperlink"/>
                <w:noProof/>
              </w:rPr>
              <w:t>]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197E7905"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w:t>
            </w:r>
            <w:r w:rsidR="00054395">
              <w:rPr>
                <w:rStyle w:val="Hyperlink"/>
                <w:noProof/>
              </w:rPr>
              <w:t>play therapist</w:t>
            </w:r>
            <w:r w:rsidRPr="00CC44F1">
              <w:rPr>
                <w:rStyle w:val="Hyperlink"/>
                <w:noProof/>
              </w:rPr>
              <w:t>]</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77C18CB4" w14:textId="5AD0F746" w:rsidR="00933720" w:rsidRPr="00054395" w:rsidRDefault="002E71BA" w:rsidP="00054395">
      <w:pPr>
        <w:rPr>
          <w:b/>
          <w:bCs/>
          <w:sz w:val="21"/>
          <w:szCs w:val="21"/>
        </w:rPr>
      </w:pPr>
      <w:r w:rsidRPr="00242974">
        <w:rPr>
          <w:b/>
          <w:bCs/>
          <w:sz w:val="21"/>
          <w:szCs w:val="21"/>
        </w:rPr>
        <w:br w:type="page"/>
      </w:r>
      <w:bookmarkStart w:id="4" w:name="_Toc212100517"/>
      <w:r w:rsidR="00AA77C8"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4"/>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50F31860" w:rsidR="00A035CD" w:rsidRPr="002976D4" w:rsidRDefault="00AA77C8" w:rsidP="00500295">
      <w:pPr>
        <w:pStyle w:val="Heading2"/>
        <w:rPr>
          <w:color w:val="4472C4" w:themeColor="accent1"/>
        </w:rPr>
      </w:pPr>
      <w:bookmarkStart w:id="5"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5"/>
    </w:p>
    <w:p w14:paraId="4E279E91"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This report will be discussing the outline of the play therapist in a health and social care sector. Play therapist main duties and responsibilities will be involved in this role by giving examples. it will also look more closely at the key skills that is essential for this role and explore each one in details. Finally, it will suggest three practical ways to improve each skill and what kind of support would be needed for developing further. I have chosen this role because it allows me to navigate behaviours and emotional needs supporting individual who needs help and making better society.  </w:t>
      </w:r>
    </w:p>
    <w:p w14:paraId="7076D306" w14:textId="77777777" w:rsidR="00054395" w:rsidRPr="00054395" w:rsidRDefault="00054395" w:rsidP="00054395">
      <w:pPr>
        <w:spacing w:after="0"/>
        <w:jc w:val="both"/>
        <w:rPr>
          <w:b/>
          <w:bCs/>
          <w:i/>
          <w:iCs/>
          <w:sz w:val="21"/>
          <w:szCs w:val="21"/>
        </w:rPr>
      </w:pPr>
    </w:p>
    <w:p w14:paraId="4CC61BC1" w14:textId="77777777" w:rsidR="00F36ADC" w:rsidRPr="00242974" w:rsidRDefault="00F36ADC" w:rsidP="00500295">
      <w:pPr>
        <w:spacing w:after="0" w:line="240" w:lineRule="auto"/>
        <w:jc w:val="both"/>
        <w:rPr>
          <w:sz w:val="21"/>
          <w:szCs w:val="21"/>
        </w:rPr>
      </w:pPr>
    </w:p>
    <w:p w14:paraId="50A9FBC6" w14:textId="62C4B13D" w:rsidR="008B0B22" w:rsidRPr="002976D4" w:rsidRDefault="00AA77C8" w:rsidP="008B0B22">
      <w:pPr>
        <w:pStyle w:val="Heading2"/>
        <w:rPr>
          <w:color w:val="4472C4" w:themeColor="accent1"/>
          <w:szCs w:val="24"/>
        </w:rPr>
      </w:pPr>
      <w:bookmarkStart w:id="6"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[Your </w:t>
      </w:r>
      <w:r w:rsidR="007138EF" w:rsidRPr="002976D4">
        <w:rPr>
          <w:color w:val="4472C4" w:themeColor="accent1"/>
          <w:szCs w:val="24"/>
        </w:rPr>
        <w:t>Role</w:t>
      </w:r>
      <w:r w:rsidR="00070818" w:rsidRPr="002976D4">
        <w:rPr>
          <w:color w:val="4472C4" w:themeColor="accent1"/>
          <w:szCs w:val="24"/>
        </w:rPr>
        <w:t>]</w:t>
      </w:r>
      <w:r w:rsidR="008B0B22" w:rsidRPr="002976D4">
        <w:rPr>
          <w:color w:val="4472C4" w:themeColor="accent1"/>
          <w:szCs w:val="24"/>
        </w:rPr>
        <w:t xml:space="preserve"> in </w:t>
      </w:r>
      <w:proofErr w:type="gramStart"/>
      <w:r w:rsidR="008B0B22" w:rsidRPr="002976D4">
        <w:rPr>
          <w:color w:val="4472C4" w:themeColor="accent1"/>
          <w:szCs w:val="24"/>
        </w:rPr>
        <w:t>Healthcare</w:t>
      </w:r>
      <w:bookmarkEnd w:id="6"/>
      <w:proofErr w:type="gramEnd"/>
      <w:r w:rsidR="008B0B22" w:rsidRPr="002976D4">
        <w:rPr>
          <w:color w:val="4472C4" w:themeColor="accent1"/>
          <w:szCs w:val="24"/>
        </w:rPr>
        <w:t xml:space="preserve"> </w:t>
      </w:r>
    </w:p>
    <w:p w14:paraId="28224D7E" w14:textId="77777777" w:rsidR="00054395" w:rsidRPr="00DC0824" w:rsidRDefault="00054395" w:rsidP="00054395">
      <w:pPr>
        <w:shd w:val="clear" w:color="auto" w:fill="FFFFFF"/>
        <w:spacing w:before="100" w:after="75" w:line="360" w:lineRule="auto"/>
        <w:rPr>
          <w:rFonts w:ascii="Arial" w:hAnsi="Arial" w:cs="Arial"/>
          <w:sz w:val="22"/>
        </w:rPr>
      </w:pPr>
      <w:r w:rsidRPr="00DC0824">
        <w:rPr>
          <w:rFonts w:ascii="Arial" w:hAnsi="Arial" w:cs="Arial"/>
          <w:sz w:val="22"/>
        </w:rPr>
        <w:t xml:space="preserve">National Career (2003) shows that the roles and responsibilities as a play therapist is to be able to </w:t>
      </w:r>
      <w:r w:rsidRPr="00DC0824">
        <w:rPr>
          <w:rFonts w:ascii="Arial" w:eastAsia="Times New Roman" w:hAnsi="Arial" w:cs="Arial"/>
          <w:color w:val="0B0C0C"/>
          <w:kern w:val="0"/>
          <w:sz w:val="22"/>
          <w:lang w:eastAsia="en-GB"/>
        </w:rPr>
        <w:t xml:space="preserve">collaborate with parents, carers and other outside agencies, assessing individual needs and abilities and have a clear understanding on what kind of suitable step are needed. This helps to monitor and record individual progress and taking supervision sessions with more experienced therapist.   </w:t>
      </w:r>
    </w:p>
    <w:p w14:paraId="4703949E" w14:textId="77777777" w:rsidR="00054395" w:rsidRPr="00DC0824" w:rsidRDefault="00054395" w:rsidP="00054395">
      <w:pPr>
        <w:spacing w:line="360" w:lineRule="auto"/>
        <w:rPr>
          <w:rFonts w:ascii="Arial" w:eastAsia="Times New Roman" w:hAnsi="Arial" w:cs="Arial"/>
          <w:color w:val="0B0C0C"/>
          <w:kern w:val="0"/>
          <w:sz w:val="22"/>
          <w:lang w:eastAsia="en-GB"/>
        </w:rPr>
      </w:pPr>
      <w:r w:rsidRPr="00DC0824">
        <w:rPr>
          <w:rFonts w:ascii="Arial" w:eastAsia="Times New Roman" w:hAnsi="Arial" w:cs="Arial"/>
          <w:color w:val="0B0C0C"/>
          <w:kern w:val="0"/>
          <w:sz w:val="22"/>
          <w:lang w:eastAsia="en-GB"/>
        </w:rPr>
        <w:t xml:space="preserve">According to NHS (2015) most important duties are excellent communication skills, including listening, with adults and children, good organisational skills and good observational skills. </w:t>
      </w:r>
    </w:p>
    <w:p w14:paraId="36C5A5D5" w14:textId="77777777" w:rsidR="00054395" w:rsidRPr="00DC0824" w:rsidRDefault="00054395" w:rsidP="00054395">
      <w:pPr>
        <w:spacing w:line="360" w:lineRule="auto"/>
        <w:rPr>
          <w:rFonts w:ascii="Arial" w:hAnsi="Arial" w:cs="Arial"/>
          <w:sz w:val="22"/>
        </w:rPr>
      </w:pPr>
      <w:r w:rsidRPr="00DC0824">
        <w:rPr>
          <w:rFonts w:ascii="Arial" w:hAnsi="Arial" w:cs="Arial"/>
          <w:sz w:val="22"/>
        </w:rPr>
        <w:t>NHS (2023) mention that being in hospital can be dauting for children, especially if it’s their first time. To be able to use play to help them feel more comfortable, join in activities, and talk about what they know about hospitals and why they are there. For children facing painful or invasive procedures, play can help them understand what’s happening and make the experience less frightening.</w:t>
      </w:r>
    </w:p>
    <w:p w14:paraId="5777A43C" w14:textId="77777777" w:rsidR="00054395" w:rsidRPr="00DC0824" w:rsidRDefault="00054395" w:rsidP="00054395">
      <w:pPr>
        <w:spacing w:line="360" w:lineRule="auto"/>
        <w:rPr>
          <w:rFonts w:ascii="Arial" w:hAnsi="Arial" w:cs="Arial"/>
          <w:sz w:val="22"/>
        </w:rPr>
      </w:pPr>
      <w:r w:rsidRPr="00DC0824">
        <w:rPr>
          <w:rFonts w:ascii="Arial" w:hAnsi="Arial" w:cs="Arial"/>
          <w:sz w:val="22"/>
        </w:rPr>
        <w:t>Play therapist will organise play for babies, children, or teenagers who need to stay in their rooms, helping to bring a bit of normalcy and fun to their day. During the shift, keyworker will also work closely with nurses, doctors, dietitians, and physiotherapists to discuss the child’s care and how play supports their treatment. To be able to take note of the observations as the children play and talk, and plan activities for the next day to keep their days as enjoyable and comforting as possible.</w:t>
      </w:r>
    </w:p>
    <w:p w14:paraId="425D6155" w14:textId="77777777" w:rsidR="00676FEB" w:rsidRDefault="00676FEB" w:rsidP="00676FEB">
      <w:pPr>
        <w:spacing w:after="0" w:line="240" w:lineRule="auto"/>
        <w:jc w:val="both"/>
        <w:rPr>
          <w:sz w:val="21"/>
          <w:szCs w:val="21"/>
        </w:rPr>
      </w:pPr>
    </w:p>
    <w:p w14:paraId="03091517" w14:textId="77777777" w:rsidR="00054395" w:rsidRDefault="00054395" w:rsidP="00676FEB">
      <w:pPr>
        <w:spacing w:after="0" w:line="240" w:lineRule="auto"/>
        <w:jc w:val="both"/>
        <w:rPr>
          <w:sz w:val="21"/>
          <w:szCs w:val="21"/>
        </w:rPr>
      </w:pPr>
    </w:p>
    <w:p w14:paraId="14256DD8" w14:textId="77777777" w:rsidR="00054395" w:rsidRPr="00242974" w:rsidRDefault="00054395" w:rsidP="00676FEB">
      <w:pPr>
        <w:spacing w:after="0" w:line="240" w:lineRule="auto"/>
        <w:jc w:val="both"/>
        <w:rPr>
          <w:sz w:val="21"/>
          <w:szCs w:val="21"/>
        </w:rPr>
      </w:pPr>
    </w:p>
    <w:p w14:paraId="4010C35E" w14:textId="3499B62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lastRenderedPageBreak/>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7F37F6">
        <w:rPr>
          <w:color w:val="4472C4" w:themeColor="accent1"/>
          <w:sz w:val="28"/>
          <w:szCs w:val="28"/>
        </w:rPr>
        <w:t xml:space="preserve">play therapist </w:t>
      </w:r>
      <w:r w:rsidR="007138EF" w:rsidRPr="002976D4">
        <w:rPr>
          <w:color w:val="4472C4" w:themeColor="accent1"/>
          <w:sz w:val="28"/>
          <w:szCs w:val="28"/>
        </w:rPr>
        <w:t>in Health</w:t>
      </w:r>
      <w:r w:rsidR="007F37F6">
        <w:rPr>
          <w:color w:val="4472C4" w:themeColor="accent1"/>
          <w:sz w:val="28"/>
          <w:szCs w:val="28"/>
        </w:rPr>
        <w:t xml:space="preserve"> </w:t>
      </w:r>
      <w:r w:rsidR="007138EF" w:rsidRPr="002976D4">
        <w:rPr>
          <w:color w:val="4472C4" w:themeColor="accent1"/>
          <w:sz w:val="28"/>
          <w:szCs w:val="28"/>
        </w:rPr>
        <w:t>care</w:t>
      </w:r>
    </w:p>
    <w:p w14:paraId="650A3327" w14:textId="45F84B8D" w:rsidR="00054395" w:rsidRPr="00DC0824" w:rsidRDefault="00054395" w:rsidP="00054395">
      <w:pPr>
        <w:spacing w:line="360" w:lineRule="auto"/>
        <w:rPr>
          <w:rFonts w:ascii="Arial" w:hAnsi="Arial" w:cs="Arial"/>
          <w:b/>
          <w:bCs/>
          <w:sz w:val="22"/>
          <w:u w:val="single"/>
        </w:rPr>
      </w:pPr>
      <w:r>
        <w:rPr>
          <w:sz w:val="21"/>
          <w:szCs w:val="21"/>
        </w:rPr>
        <w:t xml:space="preserve"> </w:t>
      </w:r>
    </w:p>
    <w:p w14:paraId="21710D74" w14:textId="77777777" w:rsidR="00054395" w:rsidRPr="007F37F6" w:rsidRDefault="00054395" w:rsidP="007F37F6">
      <w:pPr>
        <w:spacing w:line="360" w:lineRule="auto"/>
        <w:rPr>
          <w:rFonts w:ascii="Arial" w:hAnsi="Arial" w:cs="Arial"/>
          <w:sz w:val="22"/>
        </w:rPr>
      </w:pPr>
      <w:r w:rsidRPr="007F37F6">
        <w:rPr>
          <w:rFonts w:ascii="Arial" w:hAnsi="Arial" w:cs="Arial"/>
          <w:sz w:val="22"/>
        </w:rPr>
        <w:t xml:space="preserve">The three essential skills are knowledge of psychology, excellent communication and to be able to use a computer and the main software packages competently.  </w:t>
      </w:r>
    </w:p>
    <w:p w14:paraId="20521022" w14:textId="77777777" w:rsidR="007F37F6" w:rsidRPr="00657F6B" w:rsidRDefault="007F37F6" w:rsidP="007F37F6">
      <w:pPr>
        <w:spacing w:line="360" w:lineRule="auto"/>
        <w:rPr>
          <w:rFonts w:ascii="Arial" w:hAnsi="Arial" w:cs="Arial"/>
          <w:sz w:val="22"/>
        </w:rPr>
      </w:pPr>
      <w:r w:rsidRPr="00657F6B">
        <w:rPr>
          <w:rFonts w:ascii="Arial" w:hAnsi="Arial" w:cs="Arial"/>
          <w:sz w:val="22"/>
        </w:rPr>
        <w:t>Knowledge of psychology helps staff really understand what a patient might be feeling or going through. It allows them to respond with empathy, patience, and the right kind of support, which helps patients feel genuinely understood and cared for.</w:t>
      </w:r>
    </w:p>
    <w:p w14:paraId="0741A2B9" w14:textId="77777777" w:rsidR="007F37F6" w:rsidRPr="00657F6B" w:rsidRDefault="007F37F6" w:rsidP="007F37F6">
      <w:pPr>
        <w:spacing w:line="360" w:lineRule="auto"/>
        <w:rPr>
          <w:rFonts w:ascii="Arial" w:hAnsi="Arial" w:cs="Arial"/>
          <w:sz w:val="22"/>
        </w:rPr>
      </w:pPr>
      <w:r w:rsidRPr="00657F6B">
        <w:rPr>
          <w:rFonts w:ascii="Arial" w:hAnsi="Arial" w:cs="Arial"/>
          <w:sz w:val="22"/>
        </w:rPr>
        <w:t>Good communication skills mean staff can talk to patients in a clear, calm, and respectful way. It helps build trust, reduces anxiety, and makes sure patients feel listened to. For staff, it makes everyday teamwork smoother and helps prevent misunderstandings.</w:t>
      </w:r>
    </w:p>
    <w:p w14:paraId="7C0C59C9" w14:textId="77777777" w:rsidR="007F37F6" w:rsidRPr="00657F6B" w:rsidRDefault="007F37F6" w:rsidP="007F37F6">
      <w:pPr>
        <w:spacing w:line="360" w:lineRule="auto"/>
        <w:rPr>
          <w:rFonts w:ascii="Arial" w:hAnsi="Arial" w:cs="Arial"/>
          <w:sz w:val="22"/>
        </w:rPr>
      </w:pPr>
      <w:r w:rsidRPr="00657F6B">
        <w:rPr>
          <w:rFonts w:ascii="Arial" w:hAnsi="Arial" w:cs="Arial"/>
          <w:sz w:val="22"/>
        </w:rPr>
        <w:t>Being able to use a computer and key software confidently means staff can keep records accurate and organised, so nothing important is missed. This makes their work less stressful and ensures patients receive safe, efficient, and well-coordinated care.</w:t>
      </w:r>
    </w:p>
    <w:p w14:paraId="7338813D" w14:textId="77777777" w:rsidR="00C85A7C" w:rsidRPr="00242974" w:rsidRDefault="00C85A7C" w:rsidP="00C85A7C">
      <w:pPr>
        <w:spacing w:after="0" w:line="240" w:lineRule="auto"/>
        <w:jc w:val="both"/>
        <w:rPr>
          <w:sz w:val="21"/>
          <w:szCs w:val="21"/>
        </w:rPr>
      </w:pPr>
    </w:p>
    <w:p w14:paraId="01C49510" w14:textId="6B65134F" w:rsidR="002370CE" w:rsidRDefault="00AA77C8" w:rsidP="00774092">
      <w:pPr>
        <w:pStyle w:val="Heading2"/>
        <w:rPr>
          <w:color w:val="4472C4" w:themeColor="accent1"/>
          <w:szCs w:val="24"/>
        </w:rPr>
      </w:pPr>
      <w:bookmarkStart w:id="7"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7"/>
      <w:r w:rsidR="007F37F6">
        <w:rPr>
          <w:color w:val="4472C4" w:themeColor="accent1"/>
          <w:szCs w:val="24"/>
        </w:rPr>
        <w:t>play therapist</w:t>
      </w:r>
    </w:p>
    <w:p w14:paraId="4B0DCCE7" w14:textId="02413470" w:rsidR="00054395" w:rsidRPr="00DC0824" w:rsidRDefault="00054395" w:rsidP="00054395">
      <w:pPr>
        <w:spacing w:line="360" w:lineRule="auto"/>
        <w:rPr>
          <w:rFonts w:ascii="Arial" w:hAnsi="Arial" w:cs="Arial"/>
          <w:sz w:val="22"/>
        </w:rPr>
      </w:pPr>
    </w:p>
    <w:p w14:paraId="6B7AA13E"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Knowledge of Psychology</w:t>
      </w:r>
    </w:p>
    <w:p w14:paraId="5A88B3DE"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NHS (2025) has mention that the knowledge of psychology is important because it will allow you to use techniques to support individuals manage their conditions deal with challenging situations, including mental health behaviours and how psychological impact on clients. </w:t>
      </w:r>
    </w:p>
    <w:p w14:paraId="49693EAA"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 xml:space="preserve">Communication </w:t>
      </w:r>
    </w:p>
    <w:p w14:paraId="6595D2A0"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It is mentioned in BBC (2005) that communication is not the only method doing talking and writing it also include listening and using body language depending on individual paying attention etc. and being mindful how communication help others to connect with better with them better understand their needs more clearly.  </w:t>
      </w:r>
    </w:p>
    <w:p w14:paraId="3FBE4048"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To have excellent communication skills, including listening, with adults and children is the main core to understand them because it is important to be an active listener it is a key part connecting with others and it is vital for children to learn to grow their own communication skills and empathy.  However non-verbal communication helps individual to express through themselves through hand gestures, facial expression and eye contact. </w:t>
      </w:r>
    </w:p>
    <w:p w14:paraId="00B4E32D" w14:textId="77777777" w:rsidR="00054395" w:rsidRPr="00DC0824" w:rsidRDefault="00054395" w:rsidP="00054395">
      <w:pPr>
        <w:spacing w:line="360" w:lineRule="auto"/>
        <w:rPr>
          <w:rFonts w:ascii="Arial" w:hAnsi="Arial" w:cs="Arial"/>
          <w:sz w:val="22"/>
        </w:rPr>
      </w:pPr>
      <w:r w:rsidRPr="00DC0824">
        <w:rPr>
          <w:rFonts w:ascii="Arial" w:hAnsi="Arial" w:cs="Arial"/>
          <w:sz w:val="22"/>
        </w:rPr>
        <w:t>Psychologist Professor Vivian Hill describes communication as, “absolutely essential to your psychological wellbeing”.</w:t>
      </w:r>
    </w:p>
    <w:p w14:paraId="367BE0BB" w14:textId="77777777" w:rsidR="00054395" w:rsidRPr="00DC0824" w:rsidRDefault="00054395" w:rsidP="00054395">
      <w:pPr>
        <w:spacing w:line="360" w:lineRule="auto"/>
        <w:rPr>
          <w:rFonts w:ascii="Arial" w:hAnsi="Arial" w:cs="Arial"/>
          <w:sz w:val="22"/>
        </w:rPr>
      </w:pPr>
      <w:r w:rsidRPr="00DC0824">
        <w:rPr>
          <w:rFonts w:ascii="Arial" w:hAnsi="Arial" w:cs="Arial"/>
          <w:sz w:val="22"/>
        </w:rPr>
        <w:lastRenderedPageBreak/>
        <w:t xml:space="preserve">Professor Vivian hill makes a very important point about communication because it is crucial for mental health wellbeing, however what she is saying that it is not only communication with spoken language its more of connecting with other. </w:t>
      </w:r>
    </w:p>
    <w:p w14:paraId="4969464B" w14:textId="77777777" w:rsidR="00054395" w:rsidRPr="00DC0824" w:rsidRDefault="00054395" w:rsidP="00054395">
      <w:pPr>
        <w:spacing w:line="360" w:lineRule="auto"/>
        <w:rPr>
          <w:rFonts w:ascii="Arial" w:hAnsi="Arial" w:cs="Arial"/>
          <w:sz w:val="22"/>
        </w:rPr>
      </w:pPr>
    </w:p>
    <w:p w14:paraId="66BA80D0"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Digital Skills</w:t>
      </w:r>
    </w:p>
    <w:p w14:paraId="1BEC960A"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Why digital skills are important for this role, because most workplace needs those skills, especially with health care service.  it is important to be able to send confidential email, accessing and inputting individual information in the system. To be able to use Microsoft packages to write report and assessment.    </w:t>
      </w:r>
    </w:p>
    <w:p w14:paraId="4F78AD6F"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Essential Skills</w:t>
      </w:r>
    </w:p>
    <w:p w14:paraId="63A25802" w14:textId="77777777" w:rsidR="00054395" w:rsidRPr="00DC0824" w:rsidRDefault="00054395" w:rsidP="00054395">
      <w:pPr>
        <w:spacing w:line="360" w:lineRule="auto"/>
        <w:rPr>
          <w:rFonts w:ascii="Arial" w:hAnsi="Arial" w:cs="Arial"/>
          <w:b/>
          <w:bCs/>
          <w:sz w:val="22"/>
          <w:u w:val="single"/>
        </w:rPr>
      </w:pPr>
    </w:p>
    <w:p w14:paraId="66173903"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The three essential skills are knowledge of psychology, excellent communication and to be able to use a computer and the main software packages competently.  </w:t>
      </w:r>
    </w:p>
    <w:p w14:paraId="23F324B3"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 </w:t>
      </w:r>
    </w:p>
    <w:p w14:paraId="41D39D20"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Knowledge of Psychology</w:t>
      </w:r>
    </w:p>
    <w:p w14:paraId="6E3FB402"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NHS (2025) has mention that the knowledge of psychology is important because it will allow you to use techniques to support individuals manage their conditions deal with challenging situations, including mental health behaviours and how psychological impact on clients. </w:t>
      </w:r>
    </w:p>
    <w:p w14:paraId="1CE99356"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 xml:space="preserve">Communication </w:t>
      </w:r>
    </w:p>
    <w:p w14:paraId="47C5FF37"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It is mentioned in BBC (2005) that communication is not the only method doing talking and writing it also include listening and using body language depending on individual paying attention etc. and being mindful how communication help others to connect with better with them better understand their needs more clearly.  </w:t>
      </w:r>
    </w:p>
    <w:p w14:paraId="11DCCAEF"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To have excellent communication skills, including listening, with adults and children is the main core to understand them because it is important to be an active listener it is a key part connecting with others and it is vital for children to learn to grow their own communication skills and empathy.  However non-verbal communication helps individual to express through themselves through hand gestures, facial expression and eye contact. </w:t>
      </w:r>
    </w:p>
    <w:p w14:paraId="5E61E028" w14:textId="77777777" w:rsidR="00054395" w:rsidRPr="00DC0824" w:rsidRDefault="00054395" w:rsidP="00054395">
      <w:pPr>
        <w:spacing w:line="360" w:lineRule="auto"/>
        <w:rPr>
          <w:rFonts w:ascii="Arial" w:hAnsi="Arial" w:cs="Arial"/>
          <w:sz w:val="22"/>
        </w:rPr>
      </w:pPr>
      <w:r w:rsidRPr="00DC0824">
        <w:rPr>
          <w:rFonts w:ascii="Arial" w:hAnsi="Arial" w:cs="Arial"/>
          <w:sz w:val="22"/>
        </w:rPr>
        <w:t>Psychologist Professor Vivian Hill describes communication as, “absolutely essential to your psychological wellbeing”.</w:t>
      </w:r>
    </w:p>
    <w:p w14:paraId="6BE1343F" w14:textId="77777777" w:rsidR="00054395" w:rsidRPr="00DC0824" w:rsidRDefault="00054395" w:rsidP="00054395">
      <w:pPr>
        <w:spacing w:line="360" w:lineRule="auto"/>
        <w:rPr>
          <w:rFonts w:ascii="Arial" w:hAnsi="Arial" w:cs="Arial"/>
          <w:sz w:val="22"/>
        </w:rPr>
      </w:pPr>
      <w:r w:rsidRPr="00DC0824">
        <w:rPr>
          <w:rFonts w:ascii="Arial" w:hAnsi="Arial" w:cs="Arial"/>
          <w:sz w:val="22"/>
        </w:rPr>
        <w:lastRenderedPageBreak/>
        <w:t xml:space="preserve">Professor Vivian hill makes a very important point about communication because it is crucial for mental health wellbeing, however what she is saying that it is not only communication with spoken language its more of connecting with other. </w:t>
      </w:r>
    </w:p>
    <w:p w14:paraId="399E4D4C" w14:textId="77777777" w:rsidR="00054395" w:rsidRPr="00DC0824" w:rsidRDefault="00054395" w:rsidP="00054395">
      <w:pPr>
        <w:spacing w:line="360" w:lineRule="auto"/>
        <w:rPr>
          <w:rFonts w:ascii="Arial" w:hAnsi="Arial" w:cs="Arial"/>
          <w:sz w:val="22"/>
        </w:rPr>
      </w:pPr>
    </w:p>
    <w:p w14:paraId="0908328E" w14:textId="77777777" w:rsidR="00054395" w:rsidRPr="00DC0824" w:rsidRDefault="00054395" w:rsidP="00054395">
      <w:pPr>
        <w:spacing w:line="360" w:lineRule="auto"/>
        <w:rPr>
          <w:rFonts w:ascii="Arial" w:hAnsi="Arial" w:cs="Arial"/>
          <w:b/>
          <w:bCs/>
          <w:sz w:val="22"/>
          <w:u w:val="single"/>
        </w:rPr>
      </w:pPr>
      <w:r w:rsidRPr="00DC0824">
        <w:rPr>
          <w:rFonts w:ascii="Arial" w:hAnsi="Arial" w:cs="Arial"/>
          <w:b/>
          <w:bCs/>
          <w:sz w:val="22"/>
          <w:u w:val="single"/>
        </w:rPr>
        <w:t>Digital Skills</w:t>
      </w:r>
    </w:p>
    <w:p w14:paraId="1A88322D" w14:textId="77777777" w:rsidR="00054395" w:rsidRPr="00DC0824" w:rsidRDefault="00054395" w:rsidP="00054395">
      <w:pPr>
        <w:spacing w:line="360" w:lineRule="auto"/>
        <w:rPr>
          <w:rFonts w:ascii="Arial" w:hAnsi="Arial" w:cs="Arial"/>
          <w:sz w:val="22"/>
        </w:rPr>
      </w:pPr>
      <w:r w:rsidRPr="00DC0824">
        <w:rPr>
          <w:rFonts w:ascii="Arial" w:hAnsi="Arial" w:cs="Arial"/>
          <w:sz w:val="22"/>
        </w:rPr>
        <w:t xml:space="preserve">Why digital skills are important for this role, because most workplace needs those skills, especially with health care service.  it is important to be able to send confidential email, accessing and inputting individual information in the system. To be able to use Microsoft packages to write report and assessment.    </w:t>
      </w:r>
    </w:p>
    <w:p w14:paraId="4F0E9EA8" w14:textId="77777777" w:rsidR="00054395" w:rsidRPr="00054395" w:rsidRDefault="00054395" w:rsidP="00054395"/>
    <w:p w14:paraId="2703A512" w14:textId="77777777" w:rsidR="00500295" w:rsidRPr="00242974" w:rsidRDefault="00500295" w:rsidP="00500295">
      <w:pPr>
        <w:spacing w:after="0"/>
        <w:rPr>
          <w:sz w:val="21"/>
          <w:szCs w:val="21"/>
        </w:rPr>
      </w:pPr>
    </w:p>
    <w:p w14:paraId="1497148C" w14:textId="6FE2C4CD" w:rsidR="00A946CB" w:rsidRDefault="00AA77C8" w:rsidP="00A946CB">
      <w:pPr>
        <w:pStyle w:val="Heading2"/>
        <w:rPr>
          <w:color w:val="4472C4" w:themeColor="accent1"/>
          <w:szCs w:val="24"/>
        </w:rPr>
      </w:pPr>
      <w:bookmarkStart w:id="8" w:name="_Toc212100521"/>
      <w:r w:rsidRPr="002976D4">
        <w:rPr>
          <w:color w:val="4472C4" w:themeColor="accent1"/>
          <w:szCs w:val="24"/>
        </w:rPr>
        <w:t>1</w:t>
      </w:r>
      <w:r w:rsidR="00A946CB" w:rsidRPr="002976D4">
        <w:rPr>
          <w:color w:val="4472C4" w:themeColor="accent1"/>
          <w:szCs w:val="24"/>
        </w:rPr>
        <w:t>.4 Conclusion</w:t>
      </w:r>
      <w:bookmarkEnd w:id="8"/>
    </w:p>
    <w:p w14:paraId="33F300E5" w14:textId="699DBFDE" w:rsidR="00054395" w:rsidRDefault="00054395" w:rsidP="00054395"/>
    <w:p w14:paraId="66D7BA01" w14:textId="77777777" w:rsidR="00054395" w:rsidRPr="007F37F6" w:rsidRDefault="00054395" w:rsidP="007F37F6">
      <w:pPr>
        <w:suppressAutoHyphens/>
        <w:spacing w:line="360" w:lineRule="auto"/>
        <w:rPr>
          <w:rFonts w:ascii="Arial" w:hAnsi="Arial" w:cs="Arial"/>
          <w:sz w:val="22"/>
        </w:rPr>
      </w:pPr>
      <w:r w:rsidRPr="007F37F6">
        <w:rPr>
          <w:rFonts w:ascii="Arial" w:hAnsi="Arial" w:cs="Arial"/>
          <w:sz w:val="22"/>
        </w:rPr>
        <w:t>T</w:t>
      </w:r>
      <w:r w:rsidRPr="005376D6">
        <w:rPr>
          <w:rFonts w:ascii="Arial" w:hAnsi="Arial" w:cs="Arial"/>
          <w:sz w:val="22"/>
        </w:rPr>
        <w:t xml:space="preserve">he role of a play therapist within the health and social care sector is both impactful and essential, particularly for individuals facing emotional or </w:t>
      </w:r>
      <w:r w:rsidRPr="007F37F6">
        <w:rPr>
          <w:rFonts w:ascii="Arial" w:hAnsi="Arial" w:cs="Arial"/>
          <w:sz w:val="22"/>
        </w:rPr>
        <w:t>behavioural</w:t>
      </w:r>
      <w:r w:rsidRPr="005376D6">
        <w:rPr>
          <w:rFonts w:ascii="Arial" w:hAnsi="Arial" w:cs="Arial"/>
          <w:sz w:val="22"/>
        </w:rPr>
        <w:t xml:space="preserve"> challenges. Play therapists use specialized techniques to help children and individuals process their emotions, manage stress, and work through past traumas in a safe and supportive environment. By observing and interpreting play, therapists gain insights into the inner workings of their clients’ minds, allowing them to tailor interventions that are both effective and empathetic.</w:t>
      </w:r>
      <w:r w:rsidRPr="007F37F6">
        <w:rPr>
          <w:rFonts w:ascii="Arial" w:hAnsi="Arial" w:cs="Arial"/>
          <w:sz w:val="22"/>
        </w:rPr>
        <w:t xml:space="preserve"> </w:t>
      </w:r>
      <w:r w:rsidRPr="005376D6">
        <w:rPr>
          <w:rFonts w:ascii="Arial" w:hAnsi="Arial" w:cs="Arial"/>
          <w:sz w:val="22"/>
        </w:rPr>
        <w:t>The key skills required for this role</w:t>
      </w:r>
      <w:r w:rsidRPr="007F37F6">
        <w:rPr>
          <w:rFonts w:ascii="Arial" w:hAnsi="Arial" w:cs="Arial"/>
          <w:sz w:val="22"/>
        </w:rPr>
        <w:t xml:space="preserve"> - </w:t>
      </w:r>
      <w:r w:rsidRPr="005376D6">
        <w:rPr>
          <w:rFonts w:ascii="Arial" w:hAnsi="Arial" w:cs="Arial"/>
          <w:sz w:val="22"/>
        </w:rPr>
        <w:t>empathy, communication, emotional resilience, creativity, patience, and problem-solving—are all critical to delivering successful therapeutic outcomes</w:t>
      </w:r>
      <w:r w:rsidRPr="007F37F6">
        <w:rPr>
          <w:rFonts w:ascii="Arial" w:hAnsi="Arial" w:cs="Arial"/>
          <w:sz w:val="22"/>
        </w:rPr>
        <w:t xml:space="preserve">.  </w:t>
      </w:r>
    </w:p>
    <w:p w14:paraId="38887AB1" w14:textId="77777777" w:rsidR="00054395" w:rsidRDefault="00054395" w:rsidP="00054395"/>
    <w:p w14:paraId="29192937" w14:textId="77777777" w:rsidR="00054395" w:rsidRDefault="00054395" w:rsidP="00054395"/>
    <w:p w14:paraId="1528F971" w14:textId="77777777" w:rsidR="00054395" w:rsidRDefault="00054395" w:rsidP="00054395"/>
    <w:p w14:paraId="2A738EE3" w14:textId="77777777" w:rsidR="007F37F6" w:rsidRDefault="007F37F6" w:rsidP="00054395"/>
    <w:p w14:paraId="06812790" w14:textId="77777777" w:rsidR="007F37F6" w:rsidRDefault="007F37F6" w:rsidP="00054395"/>
    <w:p w14:paraId="28BAD90F" w14:textId="77777777" w:rsidR="007F37F6" w:rsidRDefault="007F37F6" w:rsidP="00054395"/>
    <w:p w14:paraId="5D54CF22" w14:textId="77777777" w:rsidR="007F37F6" w:rsidRDefault="007F37F6" w:rsidP="00054395"/>
    <w:p w14:paraId="57216F93" w14:textId="77777777" w:rsidR="007F37F6" w:rsidRDefault="007F37F6" w:rsidP="00054395"/>
    <w:p w14:paraId="36AA06A6" w14:textId="77777777" w:rsidR="007F37F6" w:rsidRPr="00054395" w:rsidRDefault="007F37F6" w:rsidP="00054395"/>
    <w:p w14:paraId="6C4B494D" w14:textId="763B24A0" w:rsidR="00226D31" w:rsidRPr="002976D4" w:rsidRDefault="00AA77C8" w:rsidP="00226D31">
      <w:pPr>
        <w:pStyle w:val="Heading2"/>
        <w:rPr>
          <w:color w:val="4472C4" w:themeColor="accent1"/>
          <w:szCs w:val="24"/>
        </w:rPr>
      </w:pPr>
      <w:bookmarkStart w:id="9" w:name="_Toc212100522"/>
      <w:r w:rsidRPr="002976D4">
        <w:rPr>
          <w:color w:val="4472C4" w:themeColor="accent1"/>
          <w:szCs w:val="24"/>
        </w:rPr>
        <w:lastRenderedPageBreak/>
        <w:t>1</w:t>
      </w:r>
      <w:r w:rsidR="00226D31" w:rsidRPr="002976D4">
        <w:rPr>
          <w:color w:val="4472C4" w:themeColor="accent1"/>
          <w:szCs w:val="24"/>
        </w:rPr>
        <w:t>.5 Reference List</w:t>
      </w:r>
      <w:bookmarkEnd w:id="9"/>
    </w:p>
    <w:p w14:paraId="1D0F2D59" w14:textId="04FD5966" w:rsidR="004552CE" w:rsidRDefault="004552CE" w:rsidP="005E44B5">
      <w:pPr>
        <w:rPr>
          <w:color w:val="FF0000"/>
        </w:rPr>
      </w:pPr>
    </w:p>
    <w:p w14:paraId="4F0F690E" w14:textId="665F47AA" w:rsidR="00583D70" w:rsidRPr="00583D70" w:rsidRDefault="00583D70" w:rsidP="00054395">
      <w:pPr>
        <w:spacing w:line="360" w:lineRule="auto"/>
        <w:rPr>
          <w:rFonts w:ascii="Arial" w:hAnsi="Arial" w:cs="Arial"/>
          <w:sz w:val="22"/>
        </w:rPr>
      </w:pPr>
      <w:r w:rsidRPr="00583D70">
        <w:rPr>
          <w:rFonts w:ascii="Arial" w:hAnsi="Arial" w:cs="Arial"/>
          <w:sz w:val="22"/>
        </w:rPr>
        <w:t>BBC Bitesize (2025). </w:t>
      </w:r>
      <w:r w:rsidRPr="00583D70">
        <w:rPr>
          <w:rFonts w:ascii="Arial" w:hAnsi="Arial" w:cs="Arial"/>
          <w:i/>
          <w:iCs/>
          <w:sz w:val="22"/>
        </w:rPr>
        <w:t>How to teach your child good communication skills - BBC Bitesize</w:t>
      </w:r>
      <w:r w:rsidRPr="00583D70">
        <w:rPr>
          <w:rFonts w:ascii="Arial" w:hAnsi="Arial" w:cs="Arial"/>
          <w:sz w:val="22"/>
        </w:rPr>
        <w:t>. [online] BBC Bitesize. Available at: https://www.bbc.co.uk/bitesize/articles/zhfm46f#z6jktcw.</w:t>
      </w:r>
    </w:p>
    <w:p w14:paraId="5EB87E14" w14:textId="4E43DEB3" w:rsidR="00583D70" w:rsidRPr="00583D70" w:rsidRDefault="00583D70" w:rsidP="00054395">
      <w:pPr>
        <w:spacing w:line="360" w:lineRule="auto"/>
        <w:rPr>
          <w:rFonts w:ascii="Arial" w:hAnsi="Arial" w:cs="Arial"/>
          <w:sz w:val="22"/>
        </w:rPr>
      </w:pPr>
      <w:r w:rsidRPr="00583D70">
        <w:rPr>
          <w:rFonts w:ascii="Arial" w:hAnsi="Arial" w:cs="Arial"/>
          <w:sz w:val="22"/>
        </w:rPr>
        <w:t>Education.gov.uk. (2025). </w:t>
      </w:r>
      <w:r w:rsidRPr="00583D70">
        <w:rPr>
          <w:rFonts w:ascii="Arial" w:hAnsi="Arial" w:cs="Arial"/>
          <w:i/>
          <w:iCs/>
          <w:sz w:val="22"/>
        </w:rPr>
        <w:t>Essential digital skills for work | Skills for Careers</w:t>
      </w:r>
      <w:r w:rsidRPr="00583D70">
        <w:rPr>
          <w:rFonts w:ascii="Arial" w:hAnsi="Arial" w:cs="Arial"/>
          <w:sz w:val="22"/>
        </w:rPr>
        <w:t>. [online] Available at: https://www.skillsforcareers.education.gov.uk/pages/skills-for-life/digital-skills/essential-digital-skills-for-work.</w:t>
      </w:r>
    </w:p>
    <w:p w14:paraId="16808938" w14:textId="3BC1A0B7" w:rsidR="00583D70" w:rsidRPr="00583D70" w:rsidRDefault="00583D70" w:rsidP="00054395">
      <w:pPr>
        <w:spacing w:line="360" w:lineRule="auto"/>
        <w:rPr>
          <w:rFonts w:ascii="Arial" w:hAnsi="Arial" w:cs="Arial"/>
          <w:sz w:val="22"/>
        </w:rPr>
      </w:pPr>
      <w:r w:rsidRPr="00583D70">
        <w:rPr>
          <w:rFonts w:ascii="Arial" w:hAnsi="Arial" w:cs="Arial"/>
          <w:sz w:val="22"/>
        </w:rPr>
        <w:t>Furber, L. (2023). </w:t>
      </w:r>
      <w:r w:rsidRPr="00583D70">
        <w:rPr>
          <w:rFonts w:ascii="Arial" w:hAnsi="Arial" w:cs="Arial"/>
          <w:i/>
          <w:iCs/>
          <w:sz w:val="22"/>
        </w:rPr>
        <w:t>Effective strategies for communicating effectively with patients - Healthcare Communication Matters</w:t>
      </w:r>
      <w:r w:rsidRPr="00583D70">
        <w:rPr>
          <w:rFonts w:ascii="Arial" w:hAnsi="Arial" w:cs="Arial"/>
          <w:sz w:val="22"/>
        </w:rPr>
        <w:t>. [online] Healthcare Communication Matters. Available at: https://healthcarecommunicationmatters.co.uk/articles/effective-strategies-for-communicating-effectively-with-patients/.</w:t>
      </w:r>
    </w:p>
    <w:p w14:paraId="0967E62C" w14:textId="10B892E9" w:rsidR="00583D70" w:rsidRPr="00583D70" w:rsidRDefault="00583D70" w:rsidP="00054395">
      <w:pPr>
        <w:spacing w:line="360" w:lineRule="auto"/>
        <w:rPr>
          <w:rFonts w:ascii="Arial" w:hAnsi="Arial" w:cs="Arial"/>
          <w:sz w:val="22"/>
        </w:rPr>
      </w:pPr>
      <w:r w:rsidRPr="00583D70">
        <w:rPr>
          <w:rFonts w:ascii="Arial" w:hAnsi="Arial" w:cs="Arial"/>
          <w:sz w:val="22"/>
        </w:rPr>
        <w:t>National Health Service (2015). </w:t>
      </w:r>
      <w:r w:rsidRPr="00583D70">
        <w:rPr>
          <w:rFonts w:ascii="Arial" w:hAnsi="Arial" w:cs="Arial"/>
          <w:i/>
          <w:iCs/>
          <w:sz w:val="22"/>
        </w:rPr>
        <w:t>Health Play Staff</w:t>
      </w:r>
      <w:r w:rsidRPr="00583D70">
        <w:rPr>
          <w:rFonts w:ascii="Arial" w:hAnsi="Arial" w:cs="Arial"/>
          <w:sz w:val="22"/>
        </w:rPr>
        <w:t>. [online] Health Careers. Available at: https://www.healthcareers.nhs.uk/explore-roles/wider-healthcare-team/roles-wider-</w:t>
      </w:r>
      <w:r w:rsidR="00B36D8D">
        <w:rPr>
          <w:rFonts w:ascii="Arial" w:hAnsi="Arial" w:cs="Arial"/>
          <w:sz w:val="22"/>
        </w:rPr>
        <w:t>O</w:t>
      </w:r>
      <w:r w:rsidRPr="00583D70">
        <w:rPr>
          <w:rFonts w:ascii="Arial" w:hAnsi="Arial" w:cs="Arial"/>
          <w:sz w:val="22"/>
        </w:rPr>
        <w:t>healthcare-team/corporate-services/health-play-staff/health-play-staff.</w:t>
      </w:r>
    </w:p>
    <w:p w14:paraId="50CB0DE7" w14:textId="6EA928C2" w:rsidR="00054395" w:rsidRDefault="00583D70" w:rsidP="005E44B5">
      <w:pPr>
        <w:rPr>
          <w:rFonts w:ascii="Arial" w:hAnsi="Arial" w:cs="Arial"/>
          <w:sz w:val="22"/>
        </w:rPr>
      </w:pPr>
      <w:r w:rsidRPr="00583D70">
        <w:rPr>
          <w:rFonts w:ascii="Arial" w:hAnsi="Arial" w:cs="Arial"/>
          <w:sz w:val="22"/>
        </w:rPr>
        <w:t>NHS (2023). </w:t>
      </w:r>
      <w:r w:rsidRPr="00583D70">
        <w:rPr>
          <w:rFonts w:ascii="Arial" w:hAnsi="Arial" w:cs="Arial"/>
          <w:i/>
          <w:iCs/>
          <w:sz w:val="22"/>
        </w:rPr>
        <w:t xml:space="preserve">Step Into </w:t>
      </w:r>
      <w:proofErr w:type="gramStart"/>
      <w:r w:rsidRPr="00583D70">
        <w:rPr>
          <w:rFonts w:ascii="Arial" w:hAnsi="Arial" w:cs="Arial"/>
          <w:i/>
          <w:iCs/>
          <w:sz w:val="22"/>
        </w:rPr>
        <w:t>The</w:t>
      </w:r>
      <w:proofErr w:type="gramEnd"/>
      <w:r w:rsidRPr="00583D70">
        <w:rPr>
          <w:rFonts w:ascii="Arial" w:hAnsi="Arial" w:cs="Arial"/>
          <w:i/>
          <w:iCs/>
          <w:sz w:val="22"/>
        </w:rPr>
        <w:t xml:space="preserve"> </w:t>
      </w:r>
      <w:proofErr w:type="gramStart"/>
      <w:r w:rsidRPr="00583D70">
        <w:rPr>
          <w:rFonts w:ascii="Arial" w:hAnsi="Arial" w:cs="Arial"/>
          <w:i/>
          <w:iCs/>
          <w:sz w:val="22"/>
        </w:rPr>
        <w:t>NHS :</w:t>
      </w:r>
      <w:proofErr w:type="gramEnd"/>
      <w:r w:rsidRPr="00583D70">
        <w:rPr>
          <w:rFonts w:ascii="Arial" w:hAnsi="Arial" w:cs="Arial"/>
          <w:i/>
          <w:iCs/>
          <w:sz w:val="22"/>
        </w:rPr>
        <w:t>: Hospital/health play specialist</w:t>
      </w:r>
      <w:r w:rsidRPr="00583D70">
        <w:rPr>
          <w:rFonts w:ascii="Arial" w:hAnsi="Arial" w:cs="Arial"/>
          <w:sz w:val="22"/>
        </w:rPr>
        <w:t xml:space="preserve">. [online] www.stepintothenhs.nhs.uk. Available at: </w:t>
      </w:r>
      <w:hyperlink r:id="rId9" w:history="1">
        <w:r w:rsidRPr="003E7FFA">
          <w:rPr>
            <w:rStyle w:val="Hyperlink"/>
            <w:rFonts w:ascii="Arial" w:hAnsi="Arial" w:cs="Arial"/>
            <w:sz w:val="22"/>
          </w:rPr>
          <w:t>https://www.stepintothenhs.nhs.uk/careers/hospital-play-specialist</w:t>
        </w:r>
      </w:hyperlink>
      <w:r w:rsidRPr="00583D70">
        <w:rPr>
          <w:rFonts w:ascii="Arial" w:hAnsi="Arial" w:cs="Arial"/>
          <w:sz w:val="22"/>
        </w:rPr>
        <w:t>.</w:t>
      </w:r>
    </w:p>
    <w:p w14:paraId="6A8D9C7A" w14:textId="77777777" w:rsidR="00583D70" w:rsidRPr="00583D70" w:rsidRDefault="00583D70" w:rsidP="00583D70">
      <w:pPr>
        <w:rPr>
          <w:rFonts w:ascii="Arial" w:hAnsi="Arial" w:cs="Arial"/>
          <w:sz w:val="22"/>
        </w:rPr>
      </w:pPr>
      <w:r w:rsidRPr="00583D70">
        <w:rPr>
          <w:rFonts w:ascii="Arial" w:hAnsi="Arial" w:cs="Arial"/>
          <w:sz w:val="22"/>
        </w:rPr>
        <w:t>NHS (2019). </w:t>
      </w:r>
      <w:r w:rsidRPr="00583D70">
        <w:rPr>
          <w:rFonts w:ascii="Arial" w:hAnsi="Arial" w:cs="Arial"/>
          <w:i/>
          <w:iCs/>
          <w:sz w:val="22"/>
        </w:rPr>
        <w:t>Health Careers</w:t>
      </w:r>
      <w:r w:rsidRPr="00583D70">
        <w:rPr>
          <w:rFonts w:ascii="Arial" w:hAnsi="Arial" w:cs="Arial"/>
          <w:sz w:val="22"/>
        </w:rPr>
        <w:t>. [online] Health Careers. Available at: https://www.healthcareers.nhs.uk/.</w:t>
      </w:r>
    </w:p>
    <w:p w14:paraId="3E898608" w14:textId="0E3F69C5" w:rsidR="00583D70" w:rsidRPr="00583D70" w:rsidRDefault="00583D70" w:rsidP="005E44B5">
      <w:pPr>
        <w:rPr>
          <w:rFonts w:ascii="Arial" w:hAnsi="Arial" w:cs="Arial"/>
          <w:sz w:val="22"/>
        </w:rPr>
      </w:pPr>
      <w:r w:rsidRPr="00583D70">
        <w:rPr>
          <w:rFonts w:ascii="Arial" w:hAnsi="Arial" w:cs="Arial"/>
          <w:sz w:val="22"/>
        </w:rPr>
        <w:t>Service.gov.uk. (2025). </w:t>
      </w:r>
      <w:r w:rsidRPr="00583D70">
        <w:rPr>
          <w:rFonts w:ascii="Arial" w:hAnsi="Arial" w:cs="Arial"/>
          <w:i/>
          <w:iCs/>
          <w:sz w:val="22"/>
        </w:rPr>
        <w:t>404 | National Careers Service</w:t>
      </w:r>
      <w:r w:rsidRPr="00583D70">
        <w:rPr>
          <w:rFonts w:ascii="Arial" w:hAnsi="Arial" w:cs="Arial"/>
          <w:sz w:val="22"/>
        </w:rPr>
        <w:t>. [online] Available at: https://nationalcareers.service.gov.uk/job-profiles/play-therapist4 [Accessed 21 Nov. 2025].</w:t>
      </w:r>
    </w:p>
    <w:sectPr w:rsidR="00583D70" w:rsidRPr="00583D7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BB66F" w14:textId="77777777" w:rsidR="00921EE5" w:rsidRDefault="00921EE5" w:rsidP="003C7C97">
      <w:pPr>
        <w:spacing w:after="0" w:line="240" w:lineRule="auto"/>
      </w:pPr>
      <w:r>
        <w:separator/>
      </w:r>
    </w:p>
  </w:endnote>
  <w:endnote w:type="continuationSeparator" w:id="0">
    <w:p w14:paraId="47AE81D4" w14:textId="77777777" w:rsidR="00921EE5" w:rsidRDefault="00921EE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885668"/>
      <w:docPartObj>
        <w:docPartGallery w:val="Page Numbers (Bottom of Page)"/>
        <w:docPartUnique/>
      </w:docPartObj>
    </w:sdtPr>
    <w:sdtContent>
      <w:p w14:paraId="4D53C717" w14:textId="2CD1376D" w:rsidR="00B36D8D" w:rsidRDefault="00B36D8D">
        <w:pPr>
          <w:pStyle w:val="Footer"/>
          <w:jc w:val="center"/>
        </w:pPr>
        <w:r>
          <w:fldChar w:fldCharType="begin"/>
        </w:r>
        <w:r>
          <w:instrText>PAGE   \* MERGEFORMAT</w:instrText>
        </w:r>
        <w:r>
          <w:fldChar w:fldCharType="separate"/>
        </w:r>
        <w:r>
          <w:t>2</w:t>
        </w:r>
        <w:r>
          <w:fldChar w:fldCharType="end"/>
        </w:r>
      </w:p>
    </w:sdtContent>
  </w:sdt>
  <w:p w14:paraId="40982FE2" w14:textId="77777777" w:rsidR="00B36D8D" w:rsidRDefault="00B36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A3F09" w14:textId="77777777" w:rsidR="00921EE5" w:rsidRDefault="00921EE5" w:rsidP="003C7C97">
      <w:pPr>
        <w:spacing w:after="0" w:line="240" w:lineRule="auto"/>
      </w:pPr>
      <w:r>
        <w:separator/>
      </w:r>
    </w:p>
  </w:footnote>
  <w:footnote w:type="continuationSeparator" w:id="0">
    <w:p w14:paraId="73B60841" w14:textId="77777777" w:rsidR="00921EE5" w:rsidRDefault="00921EE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439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3D70"/>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7F37F6"/>
    <w:rsid w:val="00805726"/>
    <w:rsid w:val="00815117"/>
    <w:rsid w:val="008520F8"/>
    <w:rsid w:val="00855F34"/>
    <w:rsid w:val="008826B6"/>
    <w:rsid w:val="008B0B22"/>
    <w:rsid w:val="008C58B0"/>
    <w:rsid w:val="008C591B"/>
    <w:rsid w:val="008C6182"/>
    <w:rsid w:val="00921EE5"/>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36D8D"/>
    <w:rsid w:val="00B81790"/>
    <w:rsid w:val="00B81BBC"/>
    <w:rsid w:val="00BD03D5"/>
    <w:rsid w:val="00C3215E"/>
    <w:rsid w:val="00C45272"/>
    <w:rsid w:val="00C47770"/>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72151"/>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583D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epintothenhs.nhs.uk/careers/hospital-play-speciali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1594</Words>
  <Characters>8550</Characters>
  <Application>Microsoft Office Word</Application>
  <DocSecurity>0</DocSecurity>
  <Lines>208</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Siddika Begum (2504755)</cp:lastModifiedBy>
  <cp:revision>2</cp:revision>
  <dcterms:created xsi:type="dcterms:W3CDTF">2025-11-21T09:58:00Z</dcterms:created>
  <dcterms:modified xsi:type="dcterms:W3CDTF">2025-11-21T09:58:00Z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