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9BDD9" w14:textId="40E73C6A" w:rsidR="00CC2231" w:rsidRDefault="002F1AB5" w:rsidP="002F1AB5">
      <w:pPr>
        <w:pStyle w:val="Title"/>
      </w:pPr>
      <w:r w:rsidRPr="002F1AB5">
        <w:t>Vehicle Tech 2 – Vehicle Structure &amp; Aero</w:t>
      </w:r>
    </w:p>
    <w:p w14:paraId="77A34CD4" w14:textId="64732196" w:rsidR="00CC2231" w:rsidRDefault="00170C63" w:rsidP="00CC2231">
      <w:pPr>
        <w:pStyle w:val="Heading1"/>
      </w:pPr>
      <w:r w:rsidRPr="00170C63">
        <w:drawing>
          <wp:anchor distT="0" distB="0" distL="114300" distR="114300" simplePos="0" relativeHeight="251659264" behindDoc="1" locked="0" layoutInCell="1" allowOverlap="1" wp14:anchorId="31AD864C" wp14:editId="3972D985">
            <wp:simplePos x="0" y="0"/>
            <wp:positionH relativeFrom="margin">
              <wp:align>right</wp:align>
            </wp:positionH>
            <wp:positionV relativeFrom="paragraph">
              <wp:posOffset>55245</wp:posOffset>
            </wp:positionV>
            <wp:extent cx="2432050" cy="1325245"/>
            <wp:effectExtent l="0" t="0" r="6350" b="8255"/>
            <wp:wrapTight wrapText="bothSides">
              <wp:wrapPolygon edited="0">
                <wp:start x="677" y="0"/>
                <wp:lineTo x="0" y="621"/>
                <wp:lineTo x="0" y="20493"/>
                <wp:lineTo x="338" y="21424"/>
                <wp:lineTo x="677" y="21424"/>
                <wp:lineTo x="20810" y="21424"/>
                <wp:lineTo x="21149" y="21424"/>
                <wp:lineTo x="21487" y="20493"/>
                <wp:lineTo x="21487" y="621"/>
                <wp:lineTo x="20810" y="0"/>
                <wp:lineTo x="67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0954" t="14422" r="14113" b="12974"/>
                    <a:stretch/>
                  </pic:blipFill>
                  <pic:spPr bwMode="auto">
                    <a:xfrm>
                      <a:off x="0" y="0"/>
                      <a:ext cx="2432050" cy="132524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2231">
        <w:t>Bonded aluminium chassis with glass fibre body</w:t>
      </w:r>
    </w:p>
    <w:p w14:paraId="5F6E83D1" w14:textId="7DA600A1" w:rsidR="00CC2231" w:rsidRDefault="00CC2231"/>
    <w:p w14:paraId="6F3D3542" w14:textId="395BE73D" w:rsidR="006000CE" w:rsidRDefault="006000CE">
      <w:r>
        <w:t xml:space="preserve">Found in most </w:t>
      </w:r>
      <w:r w:rsidR="007F2632">
        <w:t>L</w:t>
      </w:r>
      <w:r>
        <w:t>otus models</w:t>
      </w:r>
      <w:r w:rsidR="007F2632">
        <w:t xml:space="preserve">, the aluminium chassis is a more rudimental way of making a chassis. For </w:t>
      </w:r>
      <w:proofErr w:type="gramStart"/>
      <w:r w:rsidR="007F2632">
        <w:t>example</w:t>
      </w:r>
      <w:proofErr w:type="gramEnd"/>
      <w:r w:rsidR="007F2632">
        <w:t xml:space="preserve"> in the Lotus </w:t>
      </w:r>
      <w:proofErr w:type="spellStart"/>
      <w:r w:rsidR="007F2632">
        <w:t>Exige</w:t>
      </w:r>
      <w:proofErr w:type="spellEnd"/>
      <w:r w:rsidR="007F2632">
        <w:t xml:space="preserve"> Sport 350 they use a central</w:t>
      </w:r>
      <w:r w:rsidR="00EB07ED">
        <w:t xml:space="preserve"> extruded</w:t>
      </w:r>
      <w:r w:rsidR="007F2632">
        <w:t xml:space="preserve"> aluminium tub </w:t>
      </w:r>
      <w:r w:rsidR="00EB07ED">
        <w:t>on top of a ladder frame structure. This allows for a lightweight structure with greater torsional rigidity.</w:t>
      </w:r>
    </w:p>
    <w:p w14:paraId="15C2EEC6" w14:textId="3FED3A0A" w:rsidR="00EB07ED" w:rsidRDefault="00EB07ED">
      <w:r>
        <w:t xml:space="preserve">When paired with a glass fibre body this </w:t>
      </w:r>
      <w:r w:rsidR="00444878">
        <w:t>makes the car much lighter than most cars whilst staying stronger than most cars their weight. The lightweight construction also allows for a lower centre of gravity.</w:t>
      </w:r>
    </w:p>
    <w:p w14:paraId="07BC69D8" w14:textId="194198A7" w:rsidR="00893C48" w:rsidRDefault="00D064C8" w:rsidP="00893C48">
      <w:r w:rsidRPr="00EB07ED">
        <w:drawing>
          <wp:anchor distT="0" distB="0" distL="114300" distR="114300" simplePos="0" relativeHeight="251658240" behindDoc="1" locked="0" layoutInCell="1" allowOverlap="1" wp14:anchorId="6A353BDA" wp14:editId="322D91C3">
            <wp:simplePos x="0" y="0"/>
            <wp:positionH relativeFrom="margin">
              <wp:posOffset>0</wp:posOffset>
            </wp:positionH>
            <wp:positionV relativeFrom="paragraph">
              <wp:posOffset>194310</wp:posOffset>
            </wp:positionV>
            <wp:extent cx="5731510" cy="1884045"/>
            <wp:effectExtent l="0" t="0" r="2540" b="1905"/>
            <wp:wrapTight wrapText="bothSides">
              <wp:wrapPolygon edited="0">
                <wp:start x="287" y="0"/>
                <wp:lineTo x="0" y="437"/>
                <wp:lineTo x="0" y="20967"/>
                <wp:lineTo x="215" y="21403"/>
                <wp:lineTo x="287" y="21403"/>
                <wp:lineTo x="21251" y="21403"/>
                <wp:lineTo x="21322" y="21403"/>
                <wp:lineTo x="21538" y="20967"/>
                <wp:lineTo x="21538" y="437"/>
                <wp:lineTo x="21251" y="0"/>
                <wp:lineTo x="28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7814" b="7138"/>
                    <a:stretch/>
                  </pic:blipFill>
                  <pic:spPr bwMode="auto">
                    <a:xfrm>
                      <a:off x="0" y="0"/>
                      <a:ext cx="5731510" cy="188404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89F9F1" w14:textId="4FE4E3A7" w:rsidR="00893C48" w:rsidRDefault="00893C48" w:rsidP="00893C48">
      <w:proofErr w:type="gramStart"/>
      <w:r>
        <w:t>Pros :</w:t>
      </w:r>
      <w:proofErr w:type="gramEnd"/>
    </w:p>
    <w:p w14:paraId="1AFE4AB2" w14:textId="3352718D" w:rsidR="00893C48" w:rsidRDefault="00893C48" w:rsidP="00893C48">
      <w:pPr>
        <w:pStyle w:val="ListParagraph"/>
        <w:numPr>
          <w:ilvl w:val="0"/>
          <w:numId w:val="1"/>
        </w:numPr>
      </w:pPr>
      <w:r>
        <w:t>Lightweight</w:t>
      </w:r>
    </w:p>
    <w:p w14:paraId="3D479AD4" w14:textId="0854A3E6" w:rsidR="00893C48" w:rsidRDefault="00893C48" w:rsidP="00893C48">
      <w:pPr>
        <w:pStyle w:val="ListParagraph"/>
        <w:numPr>
          <w:ilvl w:val="0"/>
          <w:numId w:val="1"/>
        </w:numPr>
      </w:pPr>
      <w:r>
        <w:t xml:space="preserve">Greater torsional rigidity </w:t>
      </w:r>
    </w:p>
    <w:p w14:paraId="32205C56" w14:textId="5629239C" w:rsidR="00893C48" w:rsidRDefault="00893C48" w:rsidP="00893C48">
      <w:pPr>
        <w:pStyle w:val="ListParagraph"/>
        <w:numPr>
          <w:ilvl w:val="0"/>
          <w:numId w:val="1"/>
        </w:numPr>
      </w:pPr>
      <w:r>
        <w:t>Simpler and cheaper to make</w:t>
      </w:r>
    </w:p>
    <w:p w14:paraId="791780A3" w14:textId="11B0CC83" w:rsidR="00893C48" w:rsidRDefault="00893C48" w:rsidP="00893C48">
      <w:proofErr w:type="gramStart"/>
      <w:r>
        <w:t>Cons :</w:t>
      </w:r>
      <w:proofErr w:type="gramEnd"/>
    </w:p>
    <w:p w14:paraId="60343EE2" w14:textId="1128CEF0" w:rsidR="003A4E9F" w:rsidRDefault="00893C48" w:rsidP="00CC2231">
      <w:pPr>
        <w:pStyle w:val="ListParagraph"/>
        <w:numPr>
          <w:ilvl w:val="0"/>
          <w:numId w:val="2"/>
        </w:numPr>
      </w:pPr>
      <w:r>
        <w:t>Not so good in crash protection</w:t>
      </w:r>
    </w:p>
    <w:p w14:paraId="534BB4EC" w14:textId="5554C0A1" w:rsidR="003A4E9F" w:rsidRDefault="003A4E9F" w:rsidP="00CC2231">
      <w:pPr>
        <w:pStyle w:val="Heading1"/>
      </w:pPr>
    </w:p>
    <w:p w14:paraId="3914145C" w14:textId="21F1542C" w:rsidR="003A4E9F" w:rsidRDefault="003A4E9F" w:rsidP="00CC2231">
      <w:pPr>
        <w:pStyle w:val="Heading1"/>
      </w:pPr>
    </w:p>
    <w:p w14:paraId="4E9CF6A0" w14:textId="552C7228" w:rsidR="00CC2231" w:rsidRDefault="003A4E9F" w:rsidP="00CC2231">
      <w:pPr>
        <w:pStyle w:val="Heading1"/>
      </w:pPr>
      <w:r w:rsidRPr="00170C63">
        <w:drawing>
          <wp:anchor distT="0" distB="0" distL="114300" distR="114300" simplePos="0" relativeHeight="251660288" behindDoc="1" locked="0" layoutInCell="1" allowOverlap="1" wp14:anchorId="076526EE" wp14:editId="4608D906">
            <wp:simplePos x="0" y="0"/>
            <wp:positionH relativeFrom="margin">
              <wp:align>right</wp:align>
            </wp:positionH>
            <wp:positionV relativeFrom="paragraph">
              <wp:posOffset>59690</wp:posOffset>
            </wp:positionV>
            <wp:extent cx="2754630" cy="1295400"/>
            <wp:effectExtent l="0" t="0" r="7620" b="0"/>
            <wp:wrapTight wrapText="bothSides">
              <wp:wrapPolygon edited="0">
                <wp:start x="598" y="0"/>
                <wp:lineTo x="0" y="635"/>
                <wp:lineTo x="0" y="20647"/>
                <wp:lineTo x="448" y="21282"/>
                <wp:lineTo x="598" y="21282"/>
                <wp:lineTo x="20913" y="21282"/>
                <wp:lineTo x="21062" y="21282"/>
                <wp:lineTo x="21510" y="20647"/>
                <wp:lineTo x="21510" y="635"/>
                <wp:lineTo x="20913" y="0"/>
                <wp:lineTo x="59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11226" t="16345" r="9404" b="17312"/>
                    <a:stretch/>
                  </pic:blipFill>
                  <pic:spPr bwMode="auto">
                    <a:xfrm>
                      <a:off x="0" y="0"/>
                      <a:ext cx="2754630" cy="12954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2231">
        <w:t xml:space="preserve">Steal monocoque </w:t>
      </w:r>
    </w:p>
    <w:p w14:paraId="4E6EDA84" w14:textId="6E3A2B17" w:rsidR="00CC2231" w:rsidRDefault="00CC2231"/>
    <w:p w14:paraId="0C8DAB72" w14:textId="31F6FC0C" w:rsidR="00893C48" w:rsidRDefault="00D064C8">
      <w:r>
        <w:t xml:space="preserve">Most mainstream production cars have a steal monocoque chassis which merges both the body panels, chassis, and tub all in one big structure. These are a lot heavier </w:t>
      </w:r>
      <w:r w:rsidR="00FE36BE">
        <w:t>in comparison to the bonded aluminium chassis, so most car makers are using both steal and aluminium to make it a bit lighter</w:t>
      </w:r>
      <w:r w:rsidR="00333E1C">
        <w:t>,</w:t>
      </w:r>
      <w:r w:rsidR="00FE36BE">
        <w:t xml:space="preserve"> but the overall concept stays the same.</w:t>
      </w:r>
    </w:p>
    <w:p w14:paraId="7177A212" w14:textId="6B3024B6" w:rsidR="000C65BD" w:rsidRDefault="000C65BD">
      <w:r>
        <w:t>With this example of an Audi TT the conventional steel floorplan is borrowed from the VAG MQB parts bin which is shared with the Volkswagen Golf and the Seat Leon for example. Then Audi have stamped the body sides and roof frames from aluminium</w:t>
      </w:r>
      <w:r w:rsidR="003B500B">
        <w:t xml:space="preserve">, like most of the body panels. All this makes it around 50kg lighter than the generation before. </w:t>
      </w:r>
    </w:p>
    <w:p w14:paraId="30FD377B" w14:textId="500CC1A8" w:rsidR="00893C48" w:rsidRDefault="00893C48"/>
    <w:p w14:paraId="7114A633" w14:textId="4B855422" w:rsidR="00D064C8" w:rsidRDefault="00D064C8">
      <w:r w:rsidRPr="00D064C8">
        <w:drawing>
          <wp:inline distT="0" distB="0" distL="0" distR="0" wp14:anchorId="65279411" wp14:editId="3A6848F6">
            <wp:extent cx="5715000" cy="2905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5000" cy="2905125"/>
                    </a:xfrm>
                    <a:prstGeom prst="rect">
                      <a:avLst/>
                    </a:prstGeom>
                  </pic:spPr>
                </pic:pic>
              </a:graphicData>
            </a:graphic>
          </wp:inline>
        </w:drawing>
      </w:r>
    </w:p>
    <w:p w14:paraId="45923C81" w14:textId="56EEFF3E" w:rsidR="00893C48" w:rsidRDefault="00893C48">
      <w:proofErr w:type="gramStart"/>
      <w:r>
        <w:t>Pros :</w:t>
      </w:r>
      <w:proofErr w:type="gramEnd"/>
    </w:p>
    <w:p w14:paraId="79424506" w14:textId="798FF4E2" w:rsidR="00CF7CB1" w:rsidRDefault="00893C48" w:rsidP="00CF7CB1">
      <w:pPr>
        <w:pStyle w:val="ListParagraph"/>
        <w:numPr>
          <w:ilvl w:val="0"/>
          <w:numId w:val="2"/>
        </w:numPr>
      </w:pPr>
      <w:r>
        <w:t>Better in crash protection</w:t>
      </w:r>
    </w:p>
    <w:p w14:paraId="720E91FD" w14:textId="6941A2EB" w:rsidR="00893C48" w:rsidRDefault="00893C48">
      <w:proofErr w:type="gramStart"/>
      <w:r>
        <w:t>Cons :</w:t>
      </w:r>
      <w:proofErr w:type="gramEnd"/>
    </w:p>
    <w:p w14:paraId="5127DA7F" w14:textId="471D62AD" w:rsidR="00893C48" w:rsidRDefault="00893C48" w:rsidP="00893C48">
      <w:pPr>
        <w:pStyle w:val="ListParagraph"/>
        <w:numPr>
          <w:ilvl w:val="0"/>
          <w:numId w:val="2"/>
        </w:numPr>
      </w:pPr>
      <w:r>
        <w:t xml:space="preserve">Uses more metal to make as </w:t>
      </w:r>
      <w:proofErr w:type="spellStart"/>
      <w:r>
        <w:t>torsionally</w:t>
      </w:r>
      <w:proofErr w:type="spellEnd"/>
      <w:r>
        <w:t xml:space="preserve"> stiff</w:t>
      </w:r>
    </w:p>
    <w:p w14:paraId="297AEA22" w14:textId="127BC33B" w:rsidR="00893C48" w:rsidRDefault="00893C48" w:rsidP="00893C48">
      <w:pPr>
        <w:pStyle w:val="ListParagraph"/>
        <w:numPr>
          <w:ilvl w:val="0"/>
          <w:numId w:val="2"/>
        </w:numPr>
      </w:pPr>
      <w:r>
        <w:t>Heavier than the bonded aluminium chassis with glass fibre body</w:t>
      </w:r>
    </w:p>
    <w:p w14:paraId="0A323540" w14:textId="11B7FB77" w:rsidR="00893C48" w:rsidRDefault="00893C48" w:rsidP="00893C48">
      <w:pPr>
        <w:pStyle w:val="ListParagraph"/>
        <w:numPr>
          <w:ilvl w:val="0"/>
          <w:numId w:val="2"/>
        </w:numPr>
      </w:pPr>
      <w:r>
        <w:t>More expensive and complicated to make</w:t>
      </w:r>
    </w:p>
    <w:p w14:paraId="79B605F8" w14:textId="1EA56477" w:rsidR="003A4E9F" w:rsidRDefault="00CC2231" w:rsidP="001B3800">
      <w:pPr>
        <w:pStyle w:val="Heading1"/>
      </w:pPr>
      <w:r>
        <w:lastRenderedPageBreak/>
        <w:t>Aerodynamics</w:t>
      </w:r>
    </w:p>
    <w:p w14:paraId="4A0BF069" w14:textId="050B2AE2" w:rsidR="001B3800" w:rsidRPr="001B3800" w:rsidRDefault="001B3800" w:rsidP="001B3800">
      <w:r w:rsidRPr="001B3800">
        <w:drawing>
          <wp:inline distT="0" distB="0" distL="0" distR="0" wp14:anchorId="1878E26A" wp14:editId="264EEA0D">
            <wp:extent cx="5730458" cy="261921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8171" b="12806"/>
                    <a:stretch/>
                  </pic:blipFill>
                  <pic:spPr bwMode="auto">
                    <a:xfrm>
                      <a:off x="0" y="0"/>
                      <a:ext cx="5731510" cy="261969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1AE15C69" w14:textId="09AF0905" w:rsidR="000803D0" w:rsidRDefault="00AD2D84">
      <w:r>
        <w:t xml:space="preserve">Efficient </w:t>
      </w:r>
      <w:r w:rsidR="001B3800" w:rsidRPr="001B3800">
        <w:t>aerodynamics are</w:t>
      </w:r>
      <w:r w:rsidR="001B3800">
        <w:t xml:space="preserve"> now</w:t>
      </w:r>
      <w:r w:rsidR="001B3800" w:rsidRPr="001B3800">
        <w:t xml:space="preserve"> a major factor in car design, influencing fuel economy, and range.</w:t>
      </w:r>
      <w:r w:rsidR="001B3800">
        <w:t xml:space="preserve"> Its even got to the stage that the 2019 BMW X5 is now more aerodynamically efficient than the McLaren F1 supercar from the 1990’s.</w:t>
      </w:r>
    </w:p>
    <w:p w14:paraId="5C3101F8" w14:textId="65DCAFC0" w:rsidR="00AE0369" w:rsidRDefault="000803D0">
      <w:r>
        <w:t xml:space="preserve">Aerodynamics can affect a cars performance in </w:t>
      </w:r>
      <w:proofErr w:type="gramStart"/>
      <w:r>
        <w:t>many different ways</w:t>
      </w:r>
      <w:proofErr w:type="gramEnd"/>
      <w:r>
        <w:t xml:space="preserve">. </w:t>
      </w:r>
      <w:r w:rsidR="001723A9">
        <w:t xml:space="preserve">The performance of a car can be majorly </w:t>
      </w:r>
      <w:proofErr w:type="gramStart"/>
      <w:r w:rsidR="001723A9">
        <w:t>effected</w:t>
      </w:r>
      <w:proofErr w:type="gramEnd"/>
      <w:r w:rsidR="001723A9">
        <w:t xml:space="preserve"> by the way a car cuts through the air. A car will have a higher top speed the better it can cut through the air instead of slamming into the air and creating a lot of drag.  Thi</w:t>
      </w:r>
      <w:r w:rsidR="00672AAC">
        <w:t>s</w:t>
      </w:r>
      <w:r w:rsidR="001723A9">
        <w:t xml:space="preserve"> is usually measured out in Drag </w:t>
      </w:r>
      <w:r w:rsidR="00672AAC">
        <w:t>Coefficient (Cd) which currently makes the 2019 Mercedes Benz A class saloon the most aerodynamic production car on sale according to motoringresearch.com.</w:t>
      </w:r>
      <w:r w:rsidR="00AE0369">
        <w:t xml:space="preserve">  </w:t>
      </w:r>
    </w:p>
    <w:p w14:paraId="23268B64" w14:textId="1461CC37" w:rsidR="00672AAC" w:rsidRDefault="00672AAC">
      <w:r>
        <w:t xml:space="preserve">Drag will also </w:t>
      </w:r>
      <w:proofErr w:type="gramStart"/>
      <w:r>
        <w:t>effect</w:t>
      </w:r>
      <w:proofErr w:type="gramEnd"/>
      <w:r>
        <w:t xml:space="preserve"> a cars fuel efficiency as the better the car can cut through the air, the less fuel you need to use to go anywhere. For </w:t>
      </w:r>
      <w:proofErr w:type="gramStart"/>
      <w:r>
        <w:t>example</w:t>
      </w:r>
      <w:proofErr w:type="gramEnd"/>
      <w:r>
        <w:t xml:space="preserve"> the claimed combined MPG</w:t>
      </w:r>
      <w:r w:rsidR="002F1AB5">
        <w:t xml:space="preserve"> (Miles Per Gallon)</w:t>
      </w:r>
      <w:r>
        <w:t xml:space="preserve"> for a Seat Leon</w:t>
      </w:r>
      <w:r w:rsidR="002F1AB5">
        <w:t xml:space="preserve"> </w:t>
      </w:r>
      <w:r w:rsidR="00AD2D84">
        <w:t xml:space="preserve">FR </w:t>
      </w:r>
      <w:r w:rsidR="002F1AB5">
        <w:t>5 door Hatchback</w:t>
      </w:r>
      <w:r>
        <w:t xml:space="preserve"> with the 1.5 TSI EVO DSG</w:t>
      </w:r>
      <w:r w:rsidR="002F1AB5">
        <w:t xml:space="preserve"> is 43.5 MPG, where for a similarly sized Seat </w:t>
      </w:r>
      <w:proofErr w:type="spellStart"/>
      <w:r w:rsidR="002F1AB5">
        <w:t>Ateca</w:t>
      </w:r>
      <w:proofErr w:type="spellEnd"/>
      <w:r w:rsidR="002F1AB5">
        <w:t xml:space="preserve"> </w:t>
      </w:r>
      <w:r w:rsidR="00AD2D84">
        <w:t xml:space="preserve">FR </w:t>
      </w:r>
      <w:r w:rsidR="002F1AB5">
        <w:t>SUV with the same engine and gearbox the claimed combined MPG is 39.2 MPG</w:t>
      </w:r>
      <w:r w:rsidR="00AD2D84">
        <w:t>, both on the new WLTP test cycle</w:t>
      </w:r>
      <w:r w:rsidR="002F1AB5">
        <w:t>.</w:t>
      </w:r>
      <w:r w:rsidR="00AE0369">
        <w:t xml:space="preserve"> Drag will also </w:t>
      </w:r>
      <w:proofErr w:type="gramStart"/>
      <w:r w:rsidR="00AE0369">
        <w:t>effect</w:t>
      </w:r>
      <w:proofErr w:type="gramEnd"/>
      <w:r w:rsidR="00AE0369">
        <w:t xml:space="preserve"> the cars range </w:t>
      </w:r>
      <w:r w:rsidR="00AD2D84">
        <w:t xml:space="preserve">as if both those Seats above had the same sized fuel tanks full, and the same weight, the lower Leon would travel much further than the taller </w:t>
      </w:r>
      <w:proofErr w:type="spellStart"/>
      <w:r w:rsidR="00AD2D84">
        <w:t>Ateca</w:t>
      </w:r>
      <w:proofErr w:type="spellEnd"/>
      <w:r w:rsidR="00AD2D84">
        <w:t>.</w:t>
      </w:r>
    </w:p>
    <w:p w14:paraId="2FEF8CD1" w14:textId="25DC98DF" w:rsidR="001B3800" w:rsidRDefault="000803D0">
      <w:r w:rsidRPr="000803D0">
        <w:drawing>
          <wp:anchor distT="0" distB="0" distL="114300" distR="114300" simplePos="0" relativeHeight="251662336" behindDoc="1" locked="0" layoutInCell="1" allowOverlap="1" wp14:anchorId="0103F253" wp14:editId="5F5D9194">
            <wp:simplePos x="0" y="0"/>
            <wp:positionH relativeFrom="margin">
              <wp:align>left</wp:align>
            </wp:positionH>
            <wp:positionV relativeFrom="paragraph">
              <wp:posOffset>388167</wp:posOffset>
            </wp:positionV>
            <wp:extent cx="2795451" cy="982053"/>
            <wp:effectExtent l="0" t="0" r="5080" b="8890"/>
            <wp:wrapTight wrapText="bothSides">
              <wp:wrapPolygon edited="0">
                <wp:start x="589" y="0"/>
                <wp:lineTo x="0" y="838"/>
                <wp:lineTo x="0" y="20538"/>
                <wp:lineTo x="442" y="21376"/>
                <wp:lineTo x="589" y="21376"/>
                <wp:lineTo x="20903" y="21376"/>
                <wp:lineTo x="21050" y="21376"/>
                <wp:lineTo x="21492" y="20538"/>
                <wp:lineTo x="21492" y="838"/>
                <wp:lineTo x="20903" y="0"/>
                <wp:lineTo x="589"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BEBA8EAE-BF5A-486C-A8C5-ECC9F3942E4B}">
                          <a14:imgProps xmlns:a14="http://schemas.microsoft.com/office/drawing/2010/main">
                            <a14:imgLayer r:embed="rId14">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l="5588" t="24919" r="6161" b="19963"/>
                    <a:stretch/>
                  </pic:blipFill>
                  <pic:spPr bwMode="auto">
                    <a:xfrm>
                      <a:off x="0" y="0"/>
                      <a:ext cx="2795451" cy="982053"/>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3800">
        <w:drawing>
          <wp:anchor distT="0" distB="0" distL="114300" distR="114300" simplePos="0" relativeHeight="251661312" behindDoc="1" locked="0" layoutInCell="1" allowOverlap="1" wp14:anchorId="6F837D51" wp14:editId="0B3EAED5">
            <wp:simplePos x="0" y="0"/>
            <wp:positionH relativeFrom="margin">
              <wp:align>right</wp:align>
            </wp:positionH>
            <wp:positionV relativeFrom="paragraph">
              <wp:posOffset>87630</wp:posOffset>
            </wp:positionV>
            <wp:extent cx="2815590" cy="1206500"/>
            <wp:effectExtent l="0" t="0" r="3810" b="0"/>
            <wp:wrapTight wrapText="bothSides">
              <wp:wrapPolygon edited="0">
                <wp:start x="0" y="0"/>
                <wp:lineTo x="0" y="21145"/>
                <wp:lineTo x="21483" y="21145"/>
                <wp:lineTo x="2148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1090" b="21767"/>
                    <a:stretch/>
                  </pic:blipFill>
                  <pic:spPr bwMode="auto">
                    <a:xfrm>
                      <a:off x="0" y="0"/>
                      <a:ext cx="2815590" cy="120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D9CB98" w14:textId="07825D7F" w:rsidR="003A4E9F" w:rsidRDefault="003A4E9F"/>
    <w:p w14:paraId="244940F7" w14:textId="68C1B4F1" w:rsidR="000803D0" w:rsidRDefault="000803D0" w:rsidP="000803D0">
      <w:pPr>
        <w:jc w:val="center"/>
      </w:pPr>
      <w:r>
        <w:t xml:space="preserve">Aerodynamic Car </w:t>
      </w:r>
      <w:proofErr w:type="gramStart"/>
      <w:r>
        <w:t>vs  Un</w:t>
      </w:r>
      <w:proofErr w:type="gramEnd"/>
      <w:r>
        <w:t>-Aerodynamic Car</w:t>
      </w:r>
    </w:p>
    <w:p w14:paraId="751EBC19" w14:textId="77777777" w:rsidR="00AD2D84" w:rsidRDefault="00AD2D84" w:rsidP="00CF7CB1">
      <w:pPr>
        <w:pStyle w:val="Heading2"/>
      </w:pPr>
    </w:p>
    <w:p w14:paraId="1BA21703" w14:textId="3459810B" w:rsidR="00C4036C" w:rsidRDefault="00C4036C" w:rsidP="00CF7CB1">
      <w:pPr>
        <w:pStyle w:val="Heading2"/>
      </w:pPr>
    </w:p>
    <w:p w14:paraId="68B84A40" w14:textId="77777777" w:rsidR="00C4036C" w:rsidRPr="00C4036C" w:rsidRDefault="00C4036C" w:rsidP="00C4036C">
      <w:bookmarkStart w:id="0" w:name="_GoBack"/>
      <w:bookmarkEnd w:id="0"/>
    </w:p>
    <w:p w14:paraId="1637CC9C" w14:textId="1B22A85F" w:rsidR="00CF7CB1" w:rsidRDefault="00CF7CB1" w:rsidP="00CF7CB1">
      <w:pPr>
        <w:pStyle w:val="Heading2"/>
      </w:pPr>
      <w:r>
        <w:lastRenderedPageBreak/>
        <w:t>References</w:t>
      </w:r>
    </w:p>
    <w:p w14:paraId="0712C750" w14:textId="77777777" w:rsidR="00AD2D84" w:rsidRPr="00AD2D84" w:rsidRDefault="00AD2D84" w:rsidP="00AD2D84"/>
    <w:p w14:paraId="7CA765D8" w14:textId="3A51A775" w:rsidR="00CF7CB1" w:rsidRDefault="00CF7CB1" w:rsidP="00CF7CB1">
      <w:r>
        <w:t>Lotus website:</w:t>
      </w:r>
    </w:p>
    <w:p w14:paraId="3F07A831" w14:textId="71D4252A" w:rsidR="00CF7CB1" w:rsidRDefault="00CF7CB1" w:rsidP="00CF7CB1">
      <w:hyperlink r:id="rId16" w:history="1">
        <w:r w:rsidRPr="00D039C4">
          <w:rPr>
            <w:rStyle w:val="Hyperlink"/>
          </w:rPr>
          <w:t>https://www.lotuscars.com/exige-sport-350</w:t>
        </w:r>
      </w:hyperlink>
    </w:p>
    <w:p w14:paraId="5C215A73" w14:textId="62422BAC" w:rsidR="00CF7CB1" w:rsidRDefault="00CF7CB1" w:rsidP="00CF7CB1">
      <w:r>
        <w:t>Lotus chassis image:</w:t>
      </w:r>
    </w:p>
    <w:p w14:paraId="5D260910" w14:textId="569CE13A" w:rsidR="00CF7CB1" w:rsidRDefault="00CF7CB1" w:rsidP="00CF7CB1">
      <w:hyperlink r:id="rId17" w:history="1">
        <w:r w:rsidRPr="00D039C4">
          <w:rPr>
            <w:rStyle w:val="Hyperlink"/>
          </w:rPr>
          <w:t>https://www.carmagazine.co.uk/car-news/industry-news/lotus/extreme-dieting-how-lotus-saved-207kg-from-its-cars-in-2016/</w:t>
        </w:r>
      </w:hyperlink>
    </w:p>
    <w:p w14:paraId="0CECB596" w14:textId="1FC1A2D4" w:rsidR="00CF7CB1" w:rsidRDefault="00CF7CB1" w:rsidP="00CF7CB1">
      <w:r>
        <w:t>Audi TT chassis image and info</w:t>
      </w:r>
    </w:p>
    <w:p w14:paraId="4BA1FAF9" w14:textId="0203875D" w:rsidR="003A4E9F" w:rsidRDefault="00CF7CB1" w:rsidP="00CF7CB1">
      <w:hyperlink r:id="rId18" w:history="1">
        <w:r w:rsidRPr="00D039C4">
          <w:rPr>
            <w:rStyle w:val="Hyperlink"/>
          </w:rPr>
          <w:t>https://www.autozine.org/Archive/Audi/new/TT_Mk3.html</w:t>
        </w:r>
      </w:hyperlink>
    </w:p>
    <w:p w14:paraId="6AF9908A" w14:textId="0E99BFE3" w:rsidR="003A4E9F" w:rsidRDefault="003A4E9F" w:rsidP="00CF7CB1">
      <w:r>
        <w:t>Jaguar F-pace aero pic</w:t>
      </w:r>
    </w:p>
    <w:p w14:paraId="0A1E4E8E" w14:textId="7F1CEB4F" w:rsidR="001B3800" w:rsidRDefault="001B3800" w:rsidP="00CF7CB1">
      <w:hyperlink r:id="rId19" w:history="1">
        <w:r w:rsidRPr="00D039C4">
          <w:rPr>
            <w:rStyle w:val="Hyperlink"/>
          </w:rPr>
          <w:t>https://www.autocar.co.uk/car-news/new-cars/aerodynamics-why-virtual-testing-better-wind-tunnel</w:t>
        </w:r>
      </w:hyperlink>
    </w:p>
    <w:p w14:paraId="137C378E" w14:textId="5CB13568" w:rsidR="00672AAC" w:rsidRDefault="00672AAC" w:rsidP="00CF7CB1">
      <w:r>
        <w:t>Cd car Ratings</w:t>
      </w:r>
    </w:p>
    <w:p w14:paraId="289C3EAB" w14:textId="6C28DCBC" w:rsidR="001B3800" w:rsidRDefault="00672AAC" w:rsidP="00CF7CB1">
      <w:hyperlink r:id="rId20" w:history="1">
        <w:r w:rsidRPr="00D039C4">
          <w:rPr>
            <w:rStyle w:val="Hyperlink"/>
          </w:rPr>
          <w:t>https://www.motoringresearch.com/car-news/most-aerodynamic-new-cars-2018/</w:t>
        </w:r>
      </w:hyperlink>
    </w:p>
    <w:p w14:paraId="76A91490" w14:textId="42FA94EB" w:rsidR="002F1AB5" w:rsidRDefault="002F1AB5" w:rsidP="00CF7CB1">
      <w:r>
        <w:t xml:space="preserve">Seat MPG claims </w:t>
      </w:r>
    </w:p>
    <w:p w14:paraId="222FCB06" w14:textId="67E80A75" w:rsidR="002F1AB5" w:rsidRDefault="002F1AB5" w:rsidP="00CF7CB1">
      <w:hyperlink r:id="rId21" w:history="1">
        <w:r w:rsidRPr="00D039C4">
          <w:rPr>
            <w:rStyle w:val="Hyperlink"/>
          </w:rPr>
          <w:t>https://configurator.seat.co.uk/seat-cc/desktop-desktop-006_DEFAULT-en-normal.view?msk=1</w:t>
        </w:r>
      </w:hyperlink>
    </w:p>
    <w:p w14:paraId="6A135B13" w14:textId="77777777" w:rsidR="002F1AB5" w:rsidRDefault="002F1AB5" w:rsidP="00CF7CB1"/>
    <w:p w14:paraId="7C3F234D" w14:textId="77777777" w:rsidR="00672AAC" w:rsidRPr="00CF7CB1" w:rsidRDefault="00672AAC" w:rsidP="00CF7CB1"/>
    <w:sectPr w:rsidR="00672AAC" w:rsidRPr="00CF7CB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6C3FD" w14:textId="77777777" w:rsidR="0052206A" w:rsidRDefault="0052206A" w:rsidP="00AD2D84">
      <w:pPr>
        <w:spacing w:after="0" w:line="240" w:lineRule="auto"/>
      </w:pPr>
      <w:r>
        <w:separator/>
      </w:r>
    </w:p>
  </w:endnote>
  <w:endnote w:type="continuationSeparator" w:id="0">
    <w:p w14:paraId="518C6842" w14:textId="77777777" w:rsidR="0052206A" w:rsidRDefault="0052206A" w:rsidP="00AD2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FDF6A" w14:textId="087F6A6E" w:rsidR="00AD2D84" w:rsidRDefault="00C4036C" w:rsidP="00C4036C">
    <w:pPr>
      <w:pStyle w:val="Footer"/>
      <w:jc w:val="right"/>
    </w:pPr>
    <w:r>
      <w:t>VT2-2019 Alex Button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51EED" w14:textId="77777777" w:rsidR="0052206A" w:rsidRDefault="0052206A" w:rsidP="00AD2D84">
      <w:pPr>
        <w:spacing w:after="0" w:line="240" w:lineRule="auto"/>
      </w:pPr>
      <w:r>
        <w:separator/>
      </w:r>
    </w:p>
  </w:footnote>
  <w:footnote w:type="continuationSeparator" w:id="0">
    <w:p w14:paraId="19E36874" w14:textId="77777777" w:rsidR="0052206A" w:rsidRDefault="0052206A" w:rsidP="00AD2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11D16"/>
    <w:multiLevelType w:val="hybridMultilevel"/>
    <w:tmpl w:val="0BB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642F"/>
    <w:multiLevelType w:val="hybridMultilevel"/>
    <w:tmpl w:val="01EC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231"/>
    <w:rsid w:val="000803D0"/>
    <w:rsid w:val="000C65BD"/>
    <w:rsid w:val="00170C63"/>
    <w:rsid w:val="001723A9"/>
    <w:rsid w:val="001B3800"/>
    <w:rsid w:val="002F1AB5"/>
    <w:rsid w:val="00333E1C"/>
    <w:rsid w:val="0034701A"/>
    <w:rsid w:val="003A4E9F"/>
    <w:rsid w:val="003B500B"/>
    <w:rsid w:val="003E404E"/>
    <w:rsid w:val="00444878"/>
    <w:rsid w:val="0052206A"/>
    <w:rsid w:val="006000CE"/>
    <w:rsid w:val="00672AAC"/>
    <w:rsid w:val="007175E7"/>
    <w:rsid w:val="007F2632"/>
    <w:rsid w:val="00893C48"/>
    <w:rsid w:val="00AD2D84"/>
    <w:rsid w:val="00AE0369"/>
    <w:rsid w:val="00C4036C"/>
    <w:rsid w:val="00CC2231"/>
    <w:rsid w:val="00CF7CB1"/>
    <w:rsid w:val="00D064C8"/>
    <w:rsid w:val="00EB07ED"/>
    <w:rsid w:val="00FE3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54FB"/>
  <w15:chartTrackingRefBased/>
  <w15:docId w15:val="{5B2454FD-C55B-4F34-AB58-355FC0954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2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7C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22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23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C223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EB0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7ED"/>
    <w:rPr>
      <w:rFonts w:ascii="Segoe UI" w:hAnsi="Segoe UI" w:cs="Segoe UI"/>
      <w:sz w:val="18"/>
      <w:szCs w:val="18"/>
    </w:rPr>
  </w:style>
  <w:style w:type="paragraph" w:styleId="ListParagraph">
    <w:name w:val="List Paragraph"/>
    <w:basedOn w:val="Normal"/>
    <w:uiPriority w:val="34"/>
    <w:qFormat/>
    <w:rsid w:val="00893C48"/>
    <w:pPr>
      <w:ind w:left="720"/>
      <w:contextualSpacing/>
    </w:pPr>
  </w:style>
  <w:style w:type="character" w:customStyle="1" w:styleId="Heading2Char">
    <w:name w:val="Heading 2 Char"/>
    <w:basedOn w:val="DefaultParagraphFont"/>
    <w:link w:val="Heading2"/>
    <w:uiPriority w:val="9"/>
    <w:rsid w:val="00CF7CB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F7CB1"/>
    <w:rPr>
      <w:color w:val="0563C1" w:themeColor="hyperlink"/>
      <w:u w:val="single"/>
    </w:rPr>
  </w:style>
  <w:style w:type="character" w:styleId="UnresolvedMention">
    <w:name w:val="Unresolved Mention"/>
    <w:basedOn w:val="DefaultParagraphFont"/>
    <w:uiPriority w:val="99"/>
    <w:semiHidden/>
    <w:unhideWhenUsed/>
    <w:rsid w:val="00CF7CB1"/>
    <w:rPr>
      <w:color w:val="605E5C"/>
      <w:shd w:val="clear" w:color="auto" w:fill="E1DFDD"/>
    </w:rPr>
  </w:style>
  <w:style w:type="paragraph" w:styleId="Header">
    <w:name w:val="header"/>
    <w:basedOn w:val="Normal"/>
    <w:link w:val="HeaderChar"/>
    <w:uiPriority w:val="99"/>
    <w:unhideWhenUsed/>
    <w:rsid w:val="00AD2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D84"/>
  </w:style>
  <w:style w:type="paragraph" w:styleId="Footer">
    <w:name w:val="footer"/>
    <w:basedOn w:val="Normal"/>
    <w:link w:val="FooterChar"/>
    <w:uiPriority w:val="99"/>
    <w:unhideWhenUsed/>
    <w:rsid w:val="00AD2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autozine.org/Archive/Audi/new/TT_Mk3.html" TargetMode="External"/><Relationship Id="rId3" Type="http://schemas.openxmlformats.org/officeDocument/2006/relationships/settings" Target="settings.xml"/><Relationship Id="rId21" Type="http://schemas.openxmlformats.org/officeDocument/2006/relationships/hyperlink" Target="https://configurator.seat.co.uk/seat-cc/desktop-desktop-006_DEFAULT-en-normal.view?msk=1"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carmagazine.co.uk/car-news/industry-news/lotus/extreme-dieting-how-lotus-saved-207kg-from-its-cars-in-2016/" TargetMode="External"/><Relationship Id="rId2" Type="http://schemas.openxmlformats.org/officeDocument/2006/relationships/styles" Target="styles.xml"/><Relationship Id="rId16" Type="http://schemas.openxmlformats.org/officeDocument/2006/relationships/hyperlink" Target="https://www.lotuscars.com/exige-sport-350" TargetMode="External"/><Relationship Id="rId20" Type="http://schemas.openxmlformats.org/officeDocument/2006/relationships/hyperlink" Target="https://www.motoringresearch.com/car-news/most-aerodynamic-new-cars-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www.autocar.co.uk/car-news/new-cars/aerodynamics-why-virtual-testing-better-wind-tunne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2.wd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4</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Button</dc:creator>
  <cp:keywords/>
  <dc:description/>
  <cp:lastModifiedBy>Alex Button</cp:lastModifiedBy>
  <cp:revision>6</cp:revision>
  <dcterms:created xsi:type="dcterms:W3CDTF">2019-03-31T16:14:00Z</dcterms:created>
  <dcterms:modified xsi:type="dcterms:W3CDTF">2019-03-31T21:44:00Z</dcterms:modified>
</cp:coreProperties>
</file>