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2803BC" w:rsidRPr="0065654E" w14:paraId="79BAC5BC" w14:textId="77777777" w:rsidTr="00814143">
        <w:trPr>
          <w:trHeight w:val="849"/>
        </w:trPr>
        <w:tc>
          <w:tcPr>
            <w:tcW w:w="8755" w:type="dxa"/>
            <w:gridSpan w:val="4"/>
          </w:tcPr>
          <w:p w14:paraId="01DBD013" w14:textId="77777777" w:rsidR="002803BC" w:rsidRPr="0065654E" w:rsidRDefault="002803BC" w:rsidP="00814143">
            <w:pPr>
              <w:pStyle w:val="NormalWeb"/>
              <w:spacing w:before="0" w:beforeAutospacing="0" w:after="0" w:afterAutospacing="0"/>
              <w:ind w:right="34"/>
              <w:rPr>
                <w:rFonts w:ascii="Calibri" w:hAnsi="Calibri" w:cs="Calibri"/>
                <w:i/>
                <w:iCs/>
                <w:lang w:val="cy-GB"/>
              </w:rPr>
            </w:pPr>
          </w:p>
          <w:p w14:paraId="68CA1AE1" w14:textId="77777777" w:rsidR="002803BC" w:rsidRDefault="002803BC" w:rsidP="00814143">
            <w:pPr>
              <w:pStyle w:val="NormalWeb"/>
              <w:spacing w:before="0" w:beforeAutospacing="0" w:after="0" w:afterAutospacing="0"/>
              <w:ind w:right="34"/>
              <w:jc w:val="center"/>
              <w:rPr>
                <w:rFonts w:ascii="Calibri" w:hAnsi="Calibri" w:cs="Calibri"/>
                <w:b/>
                <w:bCs/>
                <w:lang w:val="cy-GB"/>
              </w:rPr>
            </w:pPr>
            <w:r w:rsidRPr="0065654E">
              <w:rPr>
                <w:rFonts w:ascii="Calibri" w:hAnsi="Calibri" w:cs="Calibri"/>
                <w:b/>
                <w:bCs/>
                <w:lang w:val="cy-GB"/>
              </w:rPr>
              <w:t>Assignment</w:t>
            </w:r>
            <w:r>
              <w:rPr>
                <w:rFonts w:ascii="Calibri" w:hAnsi="Calibri" w:cs="Calibri"/>
                <w:b/>
                <w:bCs/>
                <w:lang w:val="cy-GB"/>
              </w:rPr>
              <w:t xml:space="preserve"> feedback </w:t>
            </w:r>
          </w:p>
          <w:p w14:paraId="2C760980" w14:textId="77777777" w:rsidR="002803BC" w:rsidRDefault="002803BC" w:rsidP="00814143">
            <w:pPr>
              <w:pStyle w:val="NormalWeb"/>
              <w:spacing w:before="0" w:beforeAutospacing="0" w:after="0" w:afterAutospacing="0"/>
              <w:ind w:right="34"/>
              <w:jc w:val="center"/>
              <w:rPr>
                <w:rFonts w:ascii="Calibri" w:hAnsi="Calibri" w:cs="Calibri"/>
                <w:b/>
                <w:bCs/>
                <w:lang w:val="cy-GB"/>
              </w:rPr>
            </w:pPr>
          </w:p>
          <w:p w14:paraId="47574339" w14:textId="77777777" w:rsidR="002803BC" w:rsidRPr="0065654E" w:rsidRDefault="002803BC" w:rsidP="00814143">
            <w:pPr>
              <w:pStyle w:val="NormalWeb"/>
              <w:spacing w:before="0" w:beforeAutospacing="0" w:after="0" w:afterAutospacing="0"/>
              <w:ind w:right="34"/>
              <w:jc w:val="center"/>
              <w:rPr>
                <w:rFonts w:ascii="Calibri" w:hAnsi="Calibri" w:cs="Calibri"/>
                <w:b/>
                <w:bCs/>
              </w:rPr>
            </w:pPr>
          </w:p>
        </w:tc>
      </w:tr>
      <w:tr w:rsidR="002803BC" w:rsidRPr="0065654E" w14:paraId="04C46B14" w14:textId="77777777" w:rsidTr="00814143">
        <w:trPr>
          <w:trHeight w:val="373"/>
        </w:trPr>
        <w:tc>
          <w:tcPr>
            <w:tcW w:w="8755" w:type="dxa"/>
            <w:gridSpan w:val="4"/>
          </w:tcPr>
          <w:p w14:paraId="0D40A9F2" w14:textId="77777777" w:rsidR="002803BC" w:rsidRPr="0065654E" w:rsidRDefault="002803BC" w:rsidP="00814143">
            <w:pPr>
              <w:pStyle w:val="NormalWeb"/>
              <w:spacing w:before="0" w:beforeAutospacing="0" w:after="0" w:afterAutospacing="0"/>
              <w:ind w:right="34"/>
              <w:rPr>
                <w:rFonts w:ascii="Calibri" w:hAnsi="Calibri" w:cs="Calibri"/>
                <w:i/>
                <w:iCs/>
              </w:rPr>
            </w:pPr>
          </w:p>
        </w:tc>
      </w:tr>
      <w:tr w:rsidR="002803BC" w:rsidRPr="0065654E" w14:paraId="330A915F" w14:textId="77777777" w:rsidTr="00814143">
        <w:trPr>
          <w:trHeight w:val="373"/>
        </w:trPr>
        <w:tc>
          <w:tcPr>
            <w:tcW w:w="8755" w:type="dxa"/>
            <w:gridSpan w:val="4"/>
          </w:tcPr>
          <w:p w14:paraId="7E4CA0A6" w14:textId="3C7A5F13" w:rsidR="002803BC" w:rsidRDefault="002803BC" w:rsidP="00814143">
            <w:pPr>
              <w:pStyle w:val="NormalWeb"/>
              <w:spacing w:before="0" w:beforeAutospacing="0" w:after="0" w:afterAutospacing="0"/>
              <w:ind w:right="34"/>
              <w:rPr>
                <w:rFonts w:ascii="Calibri" w:hAnsi="Calibri" w:cs="Calibri"/>
                <w:i/>
                <w:iCs/>
              </w:rPr>
            </w:pPr>
            <w:r w:rsidRPr="0065654E">
              <w:rPr>
                <w:rFonts w:ascii="Calibri" w:hAnsi="Calibri" w:cs="Calibri"/>
                <w:i/>
                <w:iCs/>
              </w:rPr>
              <w:t>Student Na</w:t>
            </w:r>
            <w:r>
              <w:rPr>
                <w:rFonts w:ascii="Calibri" w:hAnsi="Calibri" w:cs="Calibri"/>
                <w:i/>
                <w:iCs/>
              </w:rPr>
              <w:t>me</w:t>
            </w:r>
            <w:r w:rsidRPr="00386EB2">
              <w:rPr>
                <w:rFonts w:ascii="Calibri" w:hAnsi="Calibri" w:cs="Calibri"/>
                <w:b/>
                <w:i/>
                <w:iCs/>
              </w:rPr>
              <w:t>:</w:t>
            </w:r>
            <w:r w:rsidR="0029074C" w:rsidRPr="00386EB2">
              <w:rPr>
                <w:rFonts w:ascii="Calibri" w:hAnsi="Calibri" w:cs="Calibri"/>
                <w:b/>
                <w:i/>
                <w:iCs/>
              </w:rPr>
              <w:t xml:space="preserve">  </w:t>
            </w:r>
            <w:r w:rsidRPr="00386EB2">
              <w:rPr>
                <w:rFonts w:ascii="Calibri" w:hAnsi="Calibri" w:cs="Calibri"/>
                <w:b/>
                <w:i/>
                <w:iCs/>
              </w:rPr>
              <w:t xml:space="preserve"> </w:t>
            </w:r>
            <w:r w:rsidR="0029074C" w:rsidRPr="00386EB2">
              <w:rPr>
                <w:rFonts w:ascii="Calibri" w:hAnsi="Calibri" w:cs="Calibri"/>
                <w:b/>
                <w:i/>
                <w:iCs/>
              </w:rPr>
              <w:t>Flavia Stevens</w:t>
            </w:r>
          </w:p>
          <w:p w14:paraId="5CBBFDF5" w14:textId="59DD1B3A" w:rsidR="002803BC" w:rsidRPr="0065654E" w:rsidRDefault="002803BC" w:rsidP="00814143">
            <w:pPr>
              <w:pStyle w:val="NormalWeb"/>
              <w:spacing w:before="0" w:beforeAutospacing="0" w:after="0" w:afterAutospacing="0"/>
              <w:ind w:right="34"/>
              <w:rPr>
                <w:rFonts w:ascii="Calibri" w:hAnsi="Calibri" w:cs="Calibri"/>
                <w:i/>
                <w:iCs/>
              </w:rPr>
            </w:pPr>
            <w:r>
              <w:rPr>
                <w:rFonts w:ascii="Calibri" w:hAnsi="Calibri" w:cs="Calibri"/>
                <w:i/>
                <w:iCs/>
              </w:rPr>
              <w:t>Student University Email:</w:t>
            </w:r>
            <w:r w:rsidR="0029074C">
              <w:rPr>
                <w:rFonts w:ascii="Calibri" w:hAnsi="Calibri" w:cs="Calibri"/>
                <w:i/>
                <w:iCs/>
              </w:rPr>
              <w:t xml:space="preserve">  </w:t>
            </w:r>
            <w:r w:rsidR="0029074C" w:rsidRPr="00386EB2">
              <w:rPr>
                <w:rFonts w:ascii="Calibri" w:hAnsi="Calibri" w:cs="Calibri"/>
                <w:b/>
                <w:i/>
                <w:iCs/>
              </w:rPr>
              <w:t>1604815@student.uwtsd.ac.uk</w:t>
            </w:r>
          </w:p>
        </w:tc>
      </w:tr>
      <w:tr w:rsidR="002803BC" w:rsidRPr="0065654E" w14:paraId="0474E06D" w14:textId="77777777" w:rsidTr="00814143">
        <w:trPr>
          <w:trHeight w:val="849"/>
        </w:trPr>
        <w:tc>
          <w:tcPr>
            <w:tcW w:w="5148" w:type="dxa"/>
          </w:tcPr>
          <w:p w14:paraId="3777BC88" w14:textId="44C967CC" w:rsidR="002803BC" w:rsidRDefault="002803BC" w:rsidP="00814143">
            <w:pPr>
              <w:pStyle w:val="NormalWeb"/>
              <w:spacing w:before="0" w:beforeAutospacing="0" w:after="0" w:afterAutospacing="0"/>
              <w:ind w:right="34"/>
              <w:rPr>
                <w:rFonts w:ascii="Calibri" w:hAnsi="Calibri" w:cs="Calibri"/>
                <w:i/>
                <w:iCs/>
              </w:rPr>
            </w:pPr>
            <w:r w:rsidRPr="0065654E">
              <w:rPr>
                <w:rFonts w:ascii="Calibri" w:hAnsi="Calibri" w:cs="Calibri"/>
                <w:i/>
                <w:iCs/>
              </w:rPr>
              <w:t>Module code</w:t>
            </w:r>
            <w:r w:rsidRPr="00386EB2">
              <w:rPr>
                <w:rFonts w:ascii="Calibri" w:hAnsi="Calibri" w:cs="Calibri"/>
                <w:b/>
                <w:i/>
                <w:iCs/>
              </w:rPr>
              <w:t>:</w:t>
            </w:r>
            <w:r w:rsidR="0029074C" w:rsidRPr="00386EB2">
              <w:rPr>
                <w:rFonts w:ascii="Calibri" w:hAnsi="Calibri" w:cs="Calibri"/>
                <w:b/>
                <w:i/>
                <w:iCs/>
              </w:rPr>
              <w:t xml:space="preserve">  </w:t>
            </w:r>
            <w:bookmarkStart w:id="0" w:name="_Hlk510094985"/>
            <w:r w:rsidR="0029074C" w:rsidRPr="00386EB2">
              <w:rPr>
                <w:rFonts w:ascii="Calibri" w:hAnsi="Calibri" w:cs="Calibri"/>
                <w:b/>
                <w:i/>
                <w:iCs/>
              </w:rPr>
              <w:t>AHAH4005</w:t>
            </w:r>
            <w:bookmarkEnd w:id="0"/>
          </w:p>
          <w:p w14:paraId="07889124" w14:textId="77777777" w:rsidR="002803BC" w:rsidRDefault="002803BC" w:rsidP="00814143">
            <w:pPr>
              <w:pStyle w:val="NormalWeb"/>
              <w:spacing w:before="0" w:beforeAutospacing="0" w:after="0" w:afterAutospacing="0"/>
              <w:ind w:right="34"/>
              <w:rPr>
                <w:rFonts w:ascii="Calibri" w:hAnsi="Calibri" w:cs="Calibri"/>
                <w:i/>
                <w:iCs/>
              </w:rPr>
            </w:pPr>
          </w:p>
          <w:p w14:paraId="1D34BC7D" w14:textId="253CA8C1" w:rsidR="002803BC" w:rsidRPr="0065654E" w:rsidRDefault="002803BC" w:rsidP="00814143">
            <w:pPr>
              <w:pStyle w:val="NormalWeb"/>
              <w:spacing w:before="0" w:beforeAutospacing="0" w:after="0" w:afterAutospacing="0"/>
              <w:ind w:right="34"/>
              <w:rPr>
                <w:rFonts w:ascii="Calibri" w:hAnsi="Calibri" w:cs="Calibri"/>
                <w:i/>
                <w:iCs/>
              </w:rPr>
            </w:pPr>
            <w:r>
              <w:rPr>
                <w:rFonts w:ascii="Calibri" w:hAnsi="Calibri" w:cs="Calibri"/>
                <w:i/>
                <w:iCs/>
              </w:rPr>
              <w:t xml:space="preserve">Module </w:t>
            </w:r>
            <w:r w:rsidRPr="0065654E">
              <w:rPr>
                <w:rFonts w:ascii="Calibri" w:hAnsi="Calibri" w:cs="Calibri"/>
                <w:i/>
                <w:iCs/>
              </w:rPr>
              <w:t>title</w:t>
            </w:r>
            <w:r>
              <w:rPr>
                <w:rFonts w:ascii="Calibri" w:hAnsi="Calibri" w:cs="Calibri"/>
                <w:i/>
                <w:iCs/>
              </w:rPr>
              <w:t>:</w:t>
            </w:r>
            <w:r w:rsidR="0003351C">
              <w:rPr>
                <w:rFonts w:ascii="Calibri" w:hAnsi="Calibri" w:cs="Calibri"/>
                <w:i/>
                <w:iCs/>
              </w:rPr>
              <w:t xml:space="preserve"> </w:t>
            </w:r>
            <w:r w:rsidR="003551FD" w:rsidRPr="00386EB2">
              <w:rPr>
                <w:rFonts w:ascii="Calibri" w:hAnsi="Calibri" w:cs="Calibri"/>
                <w:b/>
                <w:i/>
                <w:iCs/>
              </w:rPr>
              <w:t xml:space="preserve">Introduction </w:t>
            </w:r>
            <w:r w:rsidR="0003351C" w:rsidRPr="00386EB2">
              <w:rPr>
                <w:rFonts w:ascii="Calibri" w:hAnsi="Calibri" w:cs="Calibri"/>
                <w:b/>
                <w:i/>
                <w:iCs/>
              </w:rPr>
              <w:t xml:space="preserve">to </w:t>
            </w:r>
            <w:r w:rsidR="00386EB2" w:rsidRPr="00386EB2">
              <w:rPr>
                <w:rFonts w:ascii="Calibri" w:hAnsi="Calibri" w:cs="Calibri"/>
                <w:b/>
                <w:i/>
                <w:iCs/>
              </w:rPr>
              <w:t>Fi</w:t>
            </w:r>
            <w:r w:rsidR="0003351C" w:rsidRPr="00386EB2">
              <w:rPr>
                <w:rFonts w:ascii="Calibri" w:hAnsi="Calibri" w:cs="Calibri"/>
                <w:b/>
                <w:i/>
                <w:iCs/>
              </w:rPr>
              <w:t>eldwork</w:t>
            </w:r>
            <w:r w:rsidR="0003351C">
              <w:rPr>
                <w:rFonts w:ascii="Calibri" w:hAnsi="Calibri" w:cs="Calibri"/>
                <w:i/>
                <w:iCs/>
              </w:rPr>
              <w:t xml:space="preserve"> </w:t>
            </w:r>
          </w:p>
        </w:tc>
        <w:tc>
          <w:tcPr>
            <w:tcW w:w="1906" w:type="dxa"/>
            <w:gridSpan w:val="2"/>
          </w:tcPr>
          <w:p w14:paraId="0B2FD9E9" w14:textId="77777777" w:rsidR="002803BC" w:rsidRPr="0065654E" w:rsidRDefault="002803BC" w:rsidP="00814143">
            <w:pPr>
              <w:pStyle w:val="NormalWeb"/>
              <w:spacing w:before="0" w:beforeAutospacing="0" w:after="0" w:afterAutospacing="0"/>
              <w:ind w:right="34"/>
              <w:rPr>
                <w:rFonts w:ascii="Calibri" w:hAnsi="Calibri" w:cs="Calibri"/>
                <w:i/>
                <w:iCs/>
              </w:rPr>
            </w:pPr>
            <w:r w:rsidRPr="0065654E">
              <w:rPr>
                <w:rFonts w:ascii="Calibri" w:hAnsi="Calibri" w:cs="Calibri"/>
                <w:i/>
                <w:iCs/>
              </w:rPr>
              <w:t>Student ID number:</w:t>
            </w:r>
          </w:p>
          <w:p w14:paraId="45C77299" w14:textId="206399A9" w:rsidR="002803BC" w:rsidRPr="00386EB2" w:rsidRDefault="0003351C" w:rsidP="00814143">
            <w:pPr>
              <w:pStyle w:val="NormalWeb"/>
              <w:spacing w:before="0" w:beforeAutospacing="0" w:after="0" w:afterAutospacing="0"/>
              <w:ind w:right="34"/>
              <w:rPr>
                <w:rFonts w:ascii="Calibri" w:hAnsi="Calibri" w:cs="Calibri"/>
                <w:b/>
                <w:i/>
                <w:iCs/>
                <w:color w:val="A6A6A6"/>
              </w:rPr>
            </w:pPr>
            <w:r w:rsidRPr="00386EB2">
              <w:rPr>
                <w:rFonts w:ascii="Calibri" w:hAnsi="Calibri" w:cs="Calibri"/>
                <w:b/>
                <w:i/>
                <w:iCs/>
                <w:color w:val="0D0D0D" w:themeColor="text1" w:themeTint="F2"/>
              </w:rPr>
              <w:t>1604815</w:t>
            </w:r>
          </w:p>
        </w:tc>
        <w:tc>
          <w:tcPr>
            <w:tcW w:w="1701" w:type="dxa"/>
          </w:tcPr>
          <w:p w14:paraId="72CAAFEF" w14:textId="77777777" w:rsidR="002803BC" w:rsidRDefault="002803BC" w:rsidP="00814143">
            <w:pPr>
              <w:pStyle w:val="NormalWeb"/>
              <w:spacing w:before="0" w:beforeAutospacing="0" w:after="0" w:afterAutospacing="0"/>
              <w:ind w:right="34"/>
              <w:rPr>
                <w:rFonts w:ascii="Calibri" w:hAnsi="Calibri" w:cs="Calibri"/>
                <w:i/>
                <w:iCs/>
              </w:rPr>
            </w:pPr>
            <w:r w:rsidRPr="0065654E">
              <w:rPr>
                <w:rFonts w:ascii="Calibri" w:hAnsi="Calibri" w:cs="Calibri"/>
                <w:i/>
                <w:iCs/>
              </w:rPr>
              <w:t>Educational support needs:</w:t>
            </w:r>
          </w:p>
          <w:p w14:paraId="041BD4D5" w14:textId="77777777" w:rsidR="0003351C" w:rsidRPr="00386EB2" w:rsidRDefault="0003351C" w:rsidP="00814143">
            <w:pPr>
              <w:pStyle w:val="NormalWeb"/>
              <w:spacing w:before="0" w:beforeAutospacing="0" w:after="0" w:afterAutospacing="0"/>
              <w:ind w:right="34"/>
              <w:rPr>
                <w:rFonts w:ascii="Calibri" w:hAnsi="Calibri" w:cs="Calibri"/>
                <w:b/>
                <w:i/>
                <w:iCs/>
                <w:color w:val="0D0D0D" w:themeColor="text1" w:themeTint="F2"/>
              </w:rPr>
            </w:pPr>
            <w:r w:rsidRPr="00386EB2">
              <w:rPr>
                <w:rFonts w:ascii="Calibri" w:hAnsi="Calibri" w:cs="Calibri"/>
                <w:b/>
                <w:i/>
                <w:iCs/>
                <w:color w:val="0D0D0D" w:themeColor="text1" w:themeTint="F2"/>
              </w:rPr>
              <w:t>Dyslexia &amp;</w:t>
            </w:r>
          </w:p>
          <w:p w14:paraId="447981C9" w14:textId="22941D8F" w:rsidR="0003351C" w:rsidRPr="0065654E" w:rsidRDefault="0003351C" w:rsidP="00814143">
            <w:pPr>
              <w:pStyle w:val="NormalWeb"/>
              <w:spacing w:before="0" w:beforeAutospacing="0" w:after="0" w:afterAutospacing="0"/>
              <w:ind w:right="34"/>
              <w:rPr>
                <w:rFonts w:ascii="Calibri" w:hAnsi="Calibri" w:cs="Calibri"/>
                <w:i/>
                <w:iCs/>
              </w:rPr>
            </w:pPr>
            <w:r w:rsidRPr="00386EB2">
              <w:rPr>
                <w:rFonts w:ascii="Calibri" w:hAnsi="Calibri" w:cs="Calibri"/>
                <w:b/>
                <w:i/>
                <w:iCs/>
                <w:color w:val="0D0D0D" w:themeColor="text1" w:themeTint="F2"/>
              </w:rPr>
              <w:t>Dyspraxia</w:t>
            </w:r>
            <w:r w:rsidRPr="00386EB2">
              <w:rPr>
                <w:rFonts w:ascii="Calibri" w:hAnsi="Calibri" w:cs="Calibri"/>
                <w:i/>
                <w:iCs/>
                <w:color w:val="0D0D0D" w:themeColor="text1" w:themeTint="F2"/>
              </w:rPr>
              <w:t xml:space="preserve"> </w:t>
            </w:r>
          </w:p>
        </w:tc>
      </w:tr>
      <w:tr w:rsidR="002803BC" w:rsidRPr="0065654E" w14:paraId="35D90A56" w14:textId="77777777" w:rsidTr="00814143">
        <w:trPr>
          <w:trHeight w:val="849"/>
        </w:trPr>
        <w:tc>
          <w:tcPr>
            <w:tcW w:w="8755" w:type="dxa"/>
            <w:gridSpan w:val="4"/>
          </w:tcPr>
          <w:p w14:paraId="12D2785D" w14:textId="7CDEDBA1" w:rsidR="002803BC" w:rsidRPr="00386EB2" w:rsidRDefault="002803BC" w:rsidP="00814143">
            <w:pPr>
              <w:pStyle w:val="NormalWeb"/>
              <w:spacing w:before="0" w:beforeAutospacing="0" w:after="0" w:afterAutospacing="0"/>
              <w:ind w:right="34"/>
              <w:rPr>
                <w:rFonts w:asciiTheme="minorHAnsi" w:hAnsiTheme="minorHAnsi" w:cstheme="minorHAnsi"/>
                <w:i/>
                <w:iCs/>
              </w:rPr>
            </w:pPr>
            <w:r>
              <w:rPr>
                <w:rFonts w:ascii="Calibri" w:hAnsi="Calibri" w:cs="Calibri"/>
                <w:i/>
                <w:iCs/>
              </w:rPr>
              <w:t>Assignment title</w:t>
            </w:r>
            <w:r w:rsidRPr="00386EB2">
              <w:rPr>
                <w:rFonts w:asciiTheme="minorHAnsi" w:hAnsiTheme="minorHAnsi" w:cstheme="minorHAnsi"/>
                <w:i/>
                <w:iCs/>
              </w:rPr>
              <w:t xml:space="preserve">: </w:t>
            </w:r>
            <w:r w:rsidR="00386EB2" w:rsidRPr="00386EB2">
              <w:rPr>
                <w:rFonts w:asciiTheme="minorHAnsi" w:hAnsiTheme="minorHAnsi" w:cstheme="minorHAnsi"/>
                <w:b/>
              </w:rPr>
              <w:t>The Reflective Journal</w:t>
            </w:r>
          </w:p>
          <w:p w14:paraId="2F603531" w14:textId="77777777" w:rsidR="002803BC" w:rsidRDefault="002803BC" w:rsidP="00814143">
            <w:pPr>
              <w:pStyle w:val="NormalWeb"/>
              <w:spacing w:before="0" w:beforeAutospacing="0" w:after="0" w:afterAutospacing="0"/>
              <w:ind w:right="34"/>
              <w:rPr>
                <w:rFonts w:ascii="Calibri" w:hAnsi="Calibri" w:cs="Calibri"/>
                <w:i/>
                <w:iCs/>
              </w:rPr>
            </w:pPr>
          </w:p>
          <w:p w14:paraId="18E5757D" w14:textId="5298A7C4" w:rsidR="002803BC" w:rsidRPr="0065654E" w:rsidRDefault="002803BC" w:rsidP="00814143">
            <w:pPr>
              <w:pStyle w:val="NormalWeb"/>
              <w:spacing w:before="0" w:beforeAutospacing="0" w:after="0" w:afterAutospacing="0"/>
              <w:ind w:right="34"/>
              <w:rPr>
                <w:rFonts w:ascii="Calibri" w:hAnsi="Calibri" w:cs="Calibri"/>
                <w:i/>
                <w:iCs/>
              </w:rPr>
            </w:pPr>
            <w:r>
              <w:rPr>
                <w:rFonts w:ascii="Calibri" w:hAnsi="Calibri" w:cs="Calibri"/>
                <w:i/>
                <w:iCs/>
              </w:rPr>
              <w:t>Assignment due date:</w:t>
            </w:r>
            <w:r w:rsidR="0003351C">
              <w:rPr>
                <w:rFonts w:ascii="Calibri" w:hAnsi="Calibri" w:cs="Calibri"/>
                <w:i/>
                <w:iCs/>
              </w:rPr>
              <w:t xml:space="preserve"> </w:t>
            </w:r>
            <w:r w:rsidR="00386EB2" w:rsidRPr="00386EB2">
              <w:rPr>
                <w:rFonts w:ascii="Calibri" w:hAnsi="Calibri" w:cs="Calibri"/>
                <w:b/>
                <w:i/>
                <w:iCs/>
              </w:rPr>
              <w:t>03/04/</w:t>
            </w:r>
            <w:r w:rsidR="0003351C" w:rsidRPr="00386EB2">
              <w:rPr>
                <w:rFonts w:ascii="Calibri" w:hAnsi="Calibri" w:cs="Calibri"/>
                <w:b/>
                <w:i/>
                <w:iCs/>
              </w:rPr>
              <w:t>2018</w:t>
            </w:r>
          </w:p>
        </w:tc>
      </w:tr>
      <w:tr w:rsidR="002803BC" w:rsidRPr="0065654E" w14:paraId="4726DA9C" w14:textId="77777777" w:rsidTr="00814143">
        <w:trPr>
          <w:trHeight w:val="504"/>
        </w:trPr>
        <w:tc>
          <w:tcPr>
            <w:tcW w:w="8755" w:type="dxa"/>
            <w:gridSpan w:val="4"/>
          </w:tcPr>
          <w:p w14:paraId="3EB88082" w14:textId="2980FF3E" w:rsidR="002803BC" w:rsidRDefault="002803BC" w:rsidP="00814143">
            <w:pPr>
              <w:pStyle w:val="NormalWeb"/>
              <w:spacing w:before="0" w:beforeAutospacing="0" w:after="0" w:afterAutospacing="0"/>
              <w:ind w:right="34"/>
              <w:rPr>
                <w:rFonts w:ascii="Calibri" w:hAnsi="Calibri" w:cs="Calibri"/>
                <w:i/>
                <w:iCs/>
              </w:rPr>
            </w:pPr>
            <w:r>
              <w:rPr>
                <w:rFonts w:ascii="Calibri" w:hAnsi="Calibri" w:cs="Calibri"/>
                <w:i/>
                <w:iCs/>
              </w:rPr>
              <w:t xml:space="preserve">Assignment Number: </w:t>
            </w:r>
            <w:r w:rsidR="0003351C">
              <w:rPr>
                <w:rFonts w:ascii="Calibri" w:hAnsi="Calibri" w:cs="Calibri"/>
                <w:i/>
                <w:iCs/>
              </w:rPr>
              <w:t xml:space="preserve"> </w:t>
            </w:r>
            <w:r w:rsidR="0003351C" w:rsidRPr="00386EB2">
              <w:rPr>
                <w:rFonts w:ascii="Calibri" w:hAnsi="Calibri" w:cs="Calibri"/>
                <w:b/>
                <w:i/>
                <w:iCs/>
              </w:rPr>
              <w:t>1</w:t>
            </w:r>
          </w:p>
        </w:tc>
      </w:tr>
      <w:tr w:rsidR="002803BC" w:rsidRPr="0065654E" w14:paraId="6D76DBEF" w14:textId="77777777" w:rsidTr="00814143">
        <w:trPr>
          <w:trHeight w:val="6165"/>
        </w:trPr>
        <w:tc>
          <w:tcPr>
            <w:tcW w:w="8755" w:type="dxa"/>
            <w:gridSpan w:val="4"/>
          </w:tcPr>
          <w:p w14:paraId="389D7547" w14:textId="77777777" w:rsidR="002803BC" w:rsidRPr="0065654E" w:rsidRDefault="002803BC" w:rsidP="00814143">
            <w:pPr>
              <w:pStyle w:val="NormalWeb"/>
              <w:rPr>
                <w:rFonts w:ascii="Calibri" w:hAnsi="Calibri" w:cs="Calibri"/>
                <w:i/>
                <w:iCs/>
              </w:rPr>
            </w:pPr>
          </w:p>
          <w:p w14:paraId="0BA90022" w14:textId="77777777" w:rsidR="002803BC" w:rsidRPr="0065654E" w:rsidRDefault="002803BC" w:rsidP="00814143">
            <w:pPr>
              <w:pStyle w:val="NormalWeb"/>
              <w:rPr>
                <w:rFonts w:ascii="Calibri" w:hAnsi="Calibri" w:cs="Calibri"/>
                <w:i/>
                <w:iCs/>
              </w:rPr>
            </w:pPr>
          </w:p>
        </w:tc>
      </w:tr>
      <w:tr w:rsidR="002803BC" w:rsidRPr="0065654E" w14:paraId="214CD96F" w14:textId="77777777" w:rsidTr="00814143">
        <w:tc>
          <w:tcPr>
            <w:tcW w:w="6768" w:type="dxa"/>
            <w:gridSpan w:val="2"/>
          </w:tcPr>
          <w:p w14:paraId="03E059E3" w14:textId="12631E8C" w:rsidR="002803BC" w:rsidRPr="0065654E" w:rsidRDefault="00386EB2" w:rsidP="00814143">
            <w:pPr>
              <w:pStyle w:val="NormalWeb"/>
              <w:ind w:left="142" w:right="34"/>
              <w:rPr>
                <w:rFonts w:ascii="Calibri" w:hAnsi="Calibri" w:cs="Calibri"/>
                <w:i/>
                <w:iCs/>
              </w:rPr>
            </w:pPr>
            <w:r w:rsidRPr="0065654E">
              <w:rPr>
                <w:rFonts w:ascii="Calibri" w:hAnsi="Calibri" w:cs="Calibri"/>
                <w:i/>
                <w:iCs/>
              </w:rPr>
              <w:t>Marker</w:t>
            </w:r>
            <w:r>
              <w:rPr>
                <w:rFonts w:ascii="Calibri" w:hAnsi="Calibri" w:cs="Calibri"/>
                <w:i/>
                <w:iCs/>
              </w:rPr>
              <w:t xml:space="preserve">’s </w:t>
            </w:r>
            <w:r w:rsidRPr="0065654E">
              <w:rPr>
                <w:rFonts w:ascii="Calibri" w:hAnsi="Calibri" w:cs="Calibri"/>
                <w:i/>
                <w:iCs/>
              </w:rPr>
              <w:t>signature</w:t>
            </w:r>
            <w:r w:rsidR="002803BC" w:rsidRPr="0065654E">
              <w:rPr>
                <w:rFonts w:ascii="Calibri" w:hAnsi="Calibri" w:cs="Calibri"/>
                <w:i/>
                <w:iCs/>
              </w:rPr>
              <w:t>:</w:t>
            </w:r>
            <w:r w:rsidR="002803BC">
              <w:rPr>
                <w:rFonts w:ascii="Calibri" w:hAnsi="Calibri" w:cs="Calibri"/>
                <w:i/>
                <w:iCs/>
              </w:rPr>
              <w:t xml:space="preserve"> </w:t>
            </w:r>
          </w:p>
          <w:p w14:paraId="50E508E5" w14:textId="77777777" w:rsidR="002803BC" w:rsidRPr="0065654E" w:rsidRDefault="002803BC" w:rsidP="00814143">
            <w:pPr>
              <w:pStyle w:val="NormalWeb"/>
              <w:ind w:left="142" w:right="34"/>
              <w:rPr>
                <w:rFonts w:ascii="Calibri" w:hAnsi="Calibri" w:cs="Calibri"/>
                <w:i/>
                <w:iCs/>
              </w:rPr>
            </w:pPr>
          </w:p>
        </w:tc>
        <w:tc>
          <w:tcPr>
            <w:tcW w:w="1987" w:type="dxa"/>
            <w:gridSpan w:val="2"/>
          </w:tcPr>
          <w:p w14:paraId="7D931234" w14:textId="77777777" w:rsidR="002803BC" w:rsidRDefault="002803BC" w:rsidP="00814143">
            <w:pPr>
              <w:pStyle w:val="NormalWeb"/>
              <w:spacing w:after="0"/>
              <w:ind w:left="142" w:right="34"/>
              <w:rPr>
                <w:rFonts w:ascii="Calibri" w:hAnsi="Calibri" w:cs="Calibri"/>
                <w:i/>
                <w:iCs/>
              </w:rPr>
            </w:pPr>
            <w:r>
              <w:rPr>
                <w:rFonts w:ascii="Calibri" w:hAnsi="Calibri" w:cs="Calibri"/>
                <w:i/>
                <w:iCs/>
              </w:rPr>
              <w:t>D</w:t>
            </w:r>
            <w:r w:rsidRPr="0065654E">
              <w:rPr>
                <w:rFonts w:ascii="Calibri" w:hAnsi="Calibri" w:cs="Calibri"/>
                <w:i/>
                <w:iCs/>
              </w:rPr>
              <w:t>ate</w:t>
            </w:r>
            <w:r>
              <w:rPr>
                <w:rFonts w:ascii="Calibri" w:hAnsi="Calibri" w:cs="Calibri"/>
                <w:i/>
                <w:iCs/>
              </w:rPr>
              <w:t>:</w:t>
            </w:r>
          </w:p>
          <w:p w14:paraId="0E2E4D01" w14:textId="77777777" w:rsidR="002803BC" w:rsidRPr="0065654E" w:rsidRDefault="002803BC" w:rsidP="00814143">
            <w:pPr>
              <w:pStyle w:val="NormalWeb"/>
              <w:spacing w:after="0"/>
              <w:ind w:left="142" w:right="34"/>
              <w:rPr>
                <w:rFonts w:ascii="Calibri" w:hAnsi="Calibri" w:cs="Calibri"/>
                <w:i/>
                <w:iCs/>
              </w:rPr>
            </w:pPr>
          </w:p>
        </w:tc>
      </w:tr>
      <w:tr w:rsidR="002803BC" w:rsidRPr="0065654E" w14:paraId="6E8AF9B2" w14:textId="77777777" w:rsidTr="00814143">
        <w:tc>
          <w:tcPr>
            <w:tcW w:w="8755" w:type="dxa"/>
            <w:gridSpan w:val="4"/>
          </w:tcPr>
          <w:p w14:paraId="1C3E4866" w14:textId="77777777" w:rsidR="002803BC" w:rsidRDefault="002803BC" w:rsidP="00814143">
            <w:pPr>
              <w:pStyle w:val="NormalWeb"/>
              <w:spacing w:before="0" w:beforeAutospacing="0" w:after="0" w:afterAutospacing="0"/>
              <w:ind w:left="142" w:right="34"/>
              <w:rPr>
                <w:rFonts w:ascii="Calibri" w:hAnsi="Calibri" w:cs="Calibri"/>
                <w:i/>
                <w:iCs/>
              </w:rPr>
            </w:pPr>
            <w:r w:rsidRPr="0065654E">
              <w:rPr>
                <w:rFonts w:ascii="Calibri" w:hAnsi="Calibri" w:cs="Calibri"/>
                <w:i/>
                <w:iCs/>
              </w:rPr>
              <w:t>Provisional</w:t>
            </w:r>
            <w:r>
              <w:rPr>
                <w:rFonts w:ascii="Calibri" w:hAnsi="Calibri" w:cs="Calibri"/>
                <w:i/>
                <w:iCs/>
              </w:rPr>
              <w:t>.</w:t>
            </w:r>
          </w:p>
          <w:p w14:paraId="1C6C3910" w14:textId="77777777" w:rsidR="002803BC" w:rsidRPr="0065654E" w:rsidRDefault="002803BC" w:rsidP="00814143">
            <w:pPr>
              <w:pStyle w:val="NormalWeb"/>
              <w:spacing w:before="0" w:beforeAutospacing="0" w:after="0" w:afterAutospacing="0"/>
              <w:ind w:left="142" w:right="34"/>
              <w:rPr>
                <w:rFonts w:ascii="Calibri" w:hAnsi="Calibri" w:cs="Calibri"/>
                <w:i/>
                <w:iCs/>
              </w:rPr>
            </w:pPr>
            <w:r w:rsidRPr="0065654E">
              <w:rPr>
                <w:rFonts w:ascii="Calibri" w:hAnsi="Calibri" w:cs="Calibri"/>
                <w:b/>
                <w:bCs/>
                <w:i/>
                <w:iCs/>
              </w:rPr>
              <w:t>NB.</w:t>
            </w:r>
            <w:r w:rsidRPr="0065654E">
              <w:rPr>
                <w:rFonts w:ascii="Calibri" w:hAnsi="Calibri" w:cs="Calibri"/>
                <w:i/>
                <w:iCs/>
              </w:rPr>
              <w:t xml:space="preserve">  All marks are provisional until confirmed by the </w:t>
            </w:r>
            <w:r>
              <w:rPr>
                <w:rFonts w:ascii="Calibri" w:hAnsi="Calibri" w:cs="Calibri"/>
                <w:i/>
                <w:iCs/>
              </w:rPr>
              <w:t xml:space="preserve">final </w:t>
            </w:r>
            <w:r w:rsidRPr="0065654E">
              <w:rPr>
                <w:rFonts w:ascii="Calibri" w:hAnsi="Calibri" w:cs="Calibri"/>
                <w:i/>
                <w:iCs/>
              </w:rPr>
              <w:t>exam</w:t>
            </w:r>
            <w:r>
              <w:rPr>
                <w:rFonts w:ascii="Calibri" w:hAnsi="Calibri" w:cs="Calibri"/>
                <w:i/>
                <w:iCs/>
              </w:rPr>
              <w:t>ination</w:t>
            </w:r>
            <w:r w:rsidRPr="0065654E">
              <w:rPr>
                <w:rFonts w:ascii="Calibri" w:hAnsi="Calibri" w:cs="Calibri"/>
                <w:i/>
                <w:iCs/>
              </w:rPr>
              <w:t xml:space="preserve"> board. </w:t>
            </w:r>
          </w:p>
          <w:p w14:paraId="7ED5E3A4" w14:textId="77777777" w:rsidR="002803BC" w:rsidRPr="0065654E" w:rsidRDefault="002803BC" w:rsidP="00814143">
            <w:pPr>
              <w:pStyle w:val="NormalWeb"/>
              <w:spacing w:before="0" w:beforeAutospacing="0" w:after="0" w:afterAutospacing="0"/>
              <w:ind w:left="142" w:right="34"/>
              <w:rPr>
                <w:rFonts w:ascii="Calibri" w:hAnsi="Calibri" w:cs="Calibri"/>
                <w:i/>
                <w:iCs/>
              </w:rPr>
            </w:pPr>
            <w:r w:rsidRPr="0065654E">
              <w:rPr>
                <w:rFonts w:ascii="Calibri" w:hAnsi="Calibri" w:cs="Calibri"/>
                <w:i/>
                <w:iCs/>
              </w:rPr>
              <w:t xml:space="preserve"> </w:t>
            </w:r>
          </w:p>
        </w:tc>
      </w:tr>
    </w:tbl>
    <w:p w14:paraId="649A09E3" w14:textId="047A3CC9" w:rsidR="002803BC" w:rsidRDefault="002803BC" w:rsidP="002803BC">
      <w:pPr>
        <w:jc w:val="center"/>
      </w:pPr>
    </w:p>
    <w:p w14:paraId="607A8D09" w14:textId="58817DF1" w:rsidR="002803BC" w:rsidRDefault="002803BC" w:rsidP="002803BC">
      <w:pPr>
        <w:jc w:val="center"/>
      </w:pPr>
    </w:p>
    <w:p w14:paraId="7AC96110" w14:textId="77777777" w:rsidR="002803BC" w:rsidRPr="0065654E" w:rsidRDefault="002803BC" w:rsidP="002803BC">
      <w:pPr>
        <w:jc w:val="center"/>
      </w:pPr>
    </w:p>
    <w:p w14:paraId="6500A392" w14:textId="77777777" w:rsidR="009476B7" w:rsidRPr="004C05F3" w:rsidRDefault="009476B7" w:rsidP="009476B7">
      <w:pPr>
        <w:textAlignment w:val="center"/>
        <w:rPr>
          <w:rFonts w:ascii="Arial" w:hAnsi="Arial" w:cs="Arial"/>
          <w:sz w:val="24"/>
          <w:szCs w:val="24"/>
        </w:rPr>
      </w:pPr>
    </w:p>
    <w:p w14:paraId="5C88EF85" w14:textId="3797ECF2" w:rsidR="00927546" w:rsidRPr="00E709C0" w:rsidRDefault="00C649C3" w:rsidP="00BA22C2">
      <w:pPr>
        <w:pStyle w:val="ListParagraph"/>
        <w:ind w:left="0"/>
        <w:rPr>
          <w:rFonts w:ascii="Arial" w:hAnsi="Arial" w:cs="Arial"/>
          <w:b/>
          <w:color w:val="0D0D0D" w:themeColor="text1" w:themeTint="F2"/>
          <w:sz w:val="32"/>
          <w:szCs w:val="32"/>
        </w:rPr>
      </w:pPr>
      <w:r w:rsidRPr="00E709C0">
        <w:rPr>
          <w:rFonts w:ascii="Arial" w:hAnsi="Arial" w:cs="Arial"/>
          <w:b/>
          <w:color w:val="0D0D0D" w:themeColor="text1" w:themeTint="F2"/>
          <w:sz w:val="32"/>
          <w:szCs w:val="32"/>
        </w:rPr>
        <w:lastRenderedPageBreak/>
        <w:t xml:space="preserve">The </w:t>
      </w:r>
      <w:r w:rsidR="004A7632" w:rsidRPr="00E709C0">
        <w:rPr>
          <w:rFonts w:ascii="Arial" w:hAnsi="Arial" w:cs="Arial"/>
          <w:b/>
          <w:color w:val="0D0D0D" w:themeColor="text1" w:themeTint="F2"/>
          <w:sz w:val="32"/>
          <w:szCs w:val="32"/>
        </w:rPr>
        <w:t xml:space="preserve">Reflective Journal </w:t>
      </w:r>
    </w:p>
    <w:p w14:paraId="016A3479" w14:textId="05C06311" w:rsidR="009476B7" w:rsidRPr="000E5BC3" w:rsidRDefault="009476B7" w:rsidP="00BA22C2">
      <w:pPr>
        <w:textAlignment w:val="center"/>
        <w:rPr>
          <w:rFonts w:ascii="Arial" w:hAnsi="Arial" w:cs="Arial"/>
          <w:color w:val="0D0D0D" w:themeColor="text1" w:themeTint="F2"/>
          <w:sz w:val="24"/>
          <w:szCs w:val="24"/>
        </w:rPr>
      </w:pPr>
    </w:p>
    <w:p w14:paraId="660758A3" w14:textId="77777777" w:rsidR="009476B7" w:rsidRPr="000E5BC3" w:rsidRDefault="009476B7" w:rsidP="00BA22C2">
      <w:pPr>
        <w:textAlignment w:val="center"/>
        <w:rPr>
          <w:rFonts w:ascii="Arial" w:hAnsi="Arial" w:cs="Arial"/>
          <w:color w:val="0D0D0D" w:themeColor="text1" w:themeTint="F2"/>
          <w:sz w:val="24"/>
          <w:szCs w:val="24"/>
        </w:rPr>
      </w:pPr>
    </w:p>
    <w:p w14:paraId="62858EF7" w14:textId="15A782FF" w:rsidR="00065361" w:rsidRDefault="00E6653F"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0</w:t>
      </w:r>
      <w:r w:rsidR="00CA0112" w:rsidRPr="000E5BC3">
        <w:rPr>
          <w:rFonts w:ascii="Arial" w:hAnsi="Arial" w:cs="Arial"/>
          <w:color w:val="0D0D0D" w:themeColor="text1" w:themeTint="F2"/>
          <w:sz w:val="24"/>
          <w:szCs w:val="24"/>
        </w:rPr>
        <w:t>1</w:t>
      </w:r>
      <w:r w:rsidRPr="000E5BC3">
        <w:rPr>
          <w:rFonts w:ascii="Arial" w:hAnsi="Arial" w:cs="Arial"/>
          <w:color w:val="0D0D0D" w:themeColor="text1" w:themeTint="F2"/>
          <w:sz w:val="24"/>
          <w:szCs w:val="24"/>
        </w:rPr>
        <w:t>/02/2018</w:t>
      </w:r>
    </w:p>
    <w:p w14:paraId="565929F5" w14:textId="77777777" w:rsidR="00EB6E3D" w:rsidRPr="000E5BC3" w:rsidRDefault="00EB6E3D" w:rsidP="00BA22C2">
      <w:pPr>
        <w:textAlignment w:val="center"/>
        <w:rPr>
          <w:rFonts w:ascii="Arial" w:hAnsi="Arial" w:cs="Arial"/>
          <w:color w:val="0D0D0D" w:themeColor="text1" w:themeTint="F2"/>
          <w:sz w:val="24"/>
          <w:szCs w:val="24"/>
        </w:rPr>
      </w:pPr>
    </w:p>
    <w:p w14:paraId="524BA33B" w14:textId="4042D1EA" w:rsidR="00575EB1" w:rsidRDefault="00EB6E3D" w:rsidP="00EB6E3D">
      <w:pPr>
        <w:ind w:left="567" w:right="567"/>
        <w:textAlignment w:val="center"/>
        <w:rPr>
          <w:rFonts w:ascii="Arial" w:hAnsi="Arial" w:cs="Arial"/>
          <w:color w:val="0D0D0D" w:themeColor="text1" w:themeTint="F2"/>
          <w:sz w:val="24"/>
          <w:szCs w:val="24"/>
        </w:rPr>
      </w:pPr>
      <w:r w:rsidRPr="00EB6E3D">
        <w:rPr>
          <w:rFonts w:ascii="Arial" w:hAnsi="Arial" w:cs="Arial"/>
          <w:color w:val="0D0D0D" w:themeColor="text1" w:themeTint="F2"/>
          <w:sz w:val="24"/>
          <w:szCs w:val="24"/>
        </w:rPr>
        <w:t>“Not all the features which make up the historic environment are easily classifiable but…they need to be recorded in a more general way to assist future more detailed survey and investigation (Bewley.2001: 81 cited in Ingle and Saunders.2011: 1)”.</w:t>
      </w:r>
    </w:p>
    <w:p w14:paraId="5E7BCF74" w14:textId="4ED27FFD" w:rsidR="00EB6E3D" w:rsidRDefault="00EB6E3D" w:rsidP="00BA22C2">
      <w:pPr>
        <w:textAlignment w:val="center"/>
        <w:rPr>
          <w:rFonts w:ascii="Arial" w:hAnsi="Arial" w:cs="Arial"/>
          <w:color w:val="0D0D0D" w:themeColor="text1" w:themeTint="F2"/>
          <w:sz w:val="24"/>
          <w:szCs w:val="24"/>
        </w:rPr>
      </w:pPr>
    </w:p>
    <w:p w14:paraId="7C84E77F" w14:textId="77777777" w:rsidR="00EB6E3D" w:rsidRPr="000E5BC3" w:rsidRDefault="00EB6E3D" w:rsidP="00BA22C2">
      <w:pPr>
        <w:textAlignment w:val="center"/>
        <w:rPr>
          <w:rFonts w:ascii="Arial" w:hAnsi="Arial" w:cs="Arial"/>
          <w:color w:val="0D0D0D" w:themeColor="text1" w:themeTint="F2"/>
          <w:sz w:val="24"/>
          <w:szCs w:val="24"/>
        </w:rPr>
      </w:pPr>
    </w:p>
    <w:p w14:paraId="58520F82" w14:textId="59F48BE4" w:rsidR="00BD1633" w:rsidRPr="000E5BC3" w:rsidRDefault="00065361"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W</w:t>
      </w:r>
      <w:r w:rsidR="00CA0112" w:rsidRPr="000E5BC3">
        <w:rPr>
          <w:rFonts w:ascii="Arial" w:hAnsi="Arial" w:cs="Arial"/>
          <w:color w:val="0D0D0D" w:themeColor="text1" w:themeTint="F2"/>
          <w:sz w:val="24"/>
          <w:szCs w:val="24"/>
        </w:rPr>
        <w:t>e had</w:t>
      </w:r>
      <w:r w:rsidR="0088689F" w:rsidRPr="000E5BC3">
        <w:rPr>
          <w:rFonts w:ascii="Arial" w:hAnsi="Arial" w:cs="Arial"/>
          <w:color w:val="0D0D0D" w:themeColor="text1" w:themeTint="F2"/>
          <w:sz w:val="24"/>
          <w:szCs w:val="24"/>
        </w:rPr>
        <w:t xml:space="preserve"> the</w:t>
      </w:r>
      <w:r w:rsidR="00CA0112" w:rsidRPr="000E5BC3">
        <w:rPr>
          <w:rFonts w:ascii="Arial" w:hAnsi="Arial" w:cs="Arial"/>
          <w:color w:val="0D0D0D" w:themeColor="text1" w:themeTint="F2"/>
          <w:sz w:val="24"/>
          <w:szCs w:val="24"/>
        </w:rPr>
        <w:t xml:space="preserve"> first lecture with </w:t>
      </w:r>
      <w:r w:rsidR="005207B7" w:rsidRPr="000E5BC3">
        <w:rPr>
          <w:rFonts w:ascii="Arial" w:hAnsi="Arial" w:cs="Arial"/>
          <w:color w:val="0D0D0D" w:themeColor="text1" w:themeTint="F2"/>
          <w:sz w:val="24"/>
          <w:szCs w:val="24"/>
        </w:rPr>
        <w:t>Dr</w:t>
      </w:r>
      <w:r w:rsidR="0088689F" w:rsidRPr="000E5BC3">
        <w:rPr>
          <w:rFonts w:ascii="Arial" w:hAnsi="Arial" w:cs="Arial"/>
          <w:color w:val="0D0D0D" w:themeColor="text1" w:themeTint="F2"/>
          <w:sz w:val="24"/>
          <w:szCs w:val="24"/>
        </w:rPr>
        <w:t xml:space="preserve">. </w:t>
      </w:r>
      <w:r w:rsidR="00E76574" w:rsidRPr="000E5BC3">
        <w:rPr>
          <w:rFonts w:ascii="Arial" w:hAnsi="Arial" w:cs="Arial"/>
          <w:color w:val="0D0D0D" w:themeColor="text1" w:themeTint="F2"/>
          <w:sz w:val="24"/>
          <w:szCs w:val="24"/>
        </w:rPr>
        <w:t xml:space="preserve">Coard </w:t>
      </w:r>
      <w:r w:rsidR="00CA0112" w:rsidRPr="000E5BC3">
        <w:rPr>
          <w:rFonts w:ascii="Arial" w:hAnsi="Arial" w:cs="Arial"/>
          <w:color w:val="0D0D0D" w:themeColor="text1" w:themeTint="F2"/>
          <w:sz w:val="24"/>
          <w:szCs w:val="24"/>
        </w:rPr>
        <w:t xml:space="preserve">about </w:t>
      </w:r>
      <w:r w:rsidR="0088689F" w:rsidRPr="000E5BC3">
        <w:rPr>
          <w:rFonts w:ascii="Arial" w:hAnsi="Arial" w:cs="Arial"/>
          <w:color w:val="0D0D0D" w:themeColor="text1" w:themeTint="F2"/>
          <w:sz w:val="24"/>
          <w:szCs w:val="24"/>
        </w:rPr>
        <w:t xml:space="preserve">what </w:t>
      </w:r>
      <w:r w:rsidR="00CA0112" w:rsidRPr="000E5BC3">
        <w:rPr>
          <w:rFonts w:ascii="Arial" w:hAnsi="Arial" w:cs="Arial"/>
          <w:color w:val="0D0D0D" w:themeColor="text1" w:themeTint="F2"/>
          <w:sz w:val="24"/>
          <w:szCs w:val="24"/>
        </w:rPr>
        <w:t>we are expect</w:t>
      </w:r>
      <w:r w:rsidR="0088689F" w:rsidRPr="000E5BC3">
        <w:rPr>
          <w:rFonts w:ascii="Arial" w:hAnsi="Arial" w:cs="Arial"/>
          <w:color w:val="0D0D0D" w:themeColor="text1" w:themeTint="F2"/>
          <w:sz w:val="24"/>
          <w:szCs w:val="24"/>
        </w:rPr>
        <w:t>ed</w:t>
      </w:r>
      <w:r w:rsidR="00CA0112" w:rsidRPr="000E5BC3">
        <w:rPr>
          <w:rFonts w:ascii="Arial" w:hAnsi="Arial" w:cs="Arial"/>
          <w:color w:val="0D0D0D" w:themeColor="text1" w:themeTint="F2"/>
          <w:sz w:val="24"/>
          <w:szCs w:val="24"/>
        </w:rPr>
        <w:t xml:space="preserve"> to learn in this second semester. We were advi</w:t>
      </w:r>
      <w:r w:rsidRPr="000E5BC3">
        <w:rPr>
          <w:rFonts w:ascii="Arial" w:hAnsi="Arial" w:cs="Arial"/>
          <w:color w:val="0D0D0D" w:themeColor="text1" w:themeTint="F2"/>
          <w:sz w:val="24"/>
          <w:szCs w:val="24"/>
        </w:rPr>
        <w:t>s</w:t>
      </w:r>
      <w:r w:rsidR="00CA0112" w:rsidRPr="000E5BC3">
        <w:rPr>
          <w:rFonts w:ascii="Arial" w:hAnsi="Arial" w:cs="Arial"/>
          <w:color w:val="0D0D0D" w:themeColor="text1" w:themeTint="F2"/>
          <w:sz w:val="24"/>
          <w:szCs w:val="24"/>
        </w:rPr>
        <w:t>e</w:t>
      </w:r>
      <w:r w:rsidRPr="000E5BC3">
        <w:rPr>
          <w:rFonts w:ascii="Arial" w:hAnsi="Arial" w:cs="Arial"/>
          <w:color w:val="0D0D0D" w:themeColor="text1" w:themeTint="F2"/>
          <w:sz w:val="24"/>
          <w:szCs w:val="24"/>
        </w:rPr>
        <w:t>d</w:t>
      </w:r>
      <w:r w:rsidR="00CA0112" w:rsidRPr="000E5BC3">
        <w:rPr>
          <w:rFonts w:ascii="Arial" w:hAnsi="Arial" w:cs="Arial"/>
          <w:color w:val="0D0D0D" w:themeColor="text1" w:themeTint="F2"/>
          <w:sz w:val="24"/>
          <w:szCs w:val="24"/>
        </w:rPr>
        <w:t xml:space="preserve"> to create a field note book that documents our experiences. </w:t>
      </w:r>
      <w:r w:rsidR="00BD1633">
        <w:rPr>
          <w:rFonts w:ascii="Arial" w:hAnsi="Arial" w:cs="Arial"/>
          <w:color w:val="0D0D0D" w:themeColor="text1" w:themeTint="F2"/>
          <w:sz w:val="24"/>
          <w:szCs w:val="24"/>
        </w:rPr>
        <w:t xml:space="preserve">Ingle </w:t>
      </w:r>
      <w:r w:rsidR="003A5A4C">
        <w:rPr>
          <w:rFonts w:ascii="Arial" w:hAnsi="Arial" w:cs="Arial"/>
          <w:color w:val="0D0D0D" w:themeColor="text1" w:themeTint="F2"/>
          <w:sz w:val="24"/>
          <w:szCs w:val="24"/>
        </w:rPr>
        <w:t>et al. (</w:t>
      </w:r>
      <w:r w:rsidR="00BD1633">
        <w:rPr>
          <w:rFonts w:ascii="Arial" w:hAnsi="Arial" w:cs="Arial"/>
          <w:color w:val="0D0D0D" w:themeColor="text1" w:themeTint="F2"/>
          <w:sz w:val="24"/>
          <w:szCs w:val="24"/>
        </w:rPr>
        <w:t>2011)</w:t>
      </w:r>
      <w:r w:rsidR="003A5A4C">
        <w:rPr>
          <w:rFonts w:ascii="Arial" w:hAnsi="Arial" w:cs="Arial"/>
          <w:color w:val="0D0D0D" w:themeColor="text1" w:themeTint="F2"/>
          <w:sz w:val="24"/>
          <w:szCs w:val="24"/>
        </w:rPr>
        <w:t xml:space="preserve"> referencing the importance of maintain our notes always which will help us with ours report</w:t>
      </w:r>
      <w:r w:rsidR="00EB6E3D">
        <w:rPr>
          <w:rFonts w:ascii="Arial" w:hAnsi="Arial" w:cs="Arial"/>
          <w:color w:val="0D0D0D" w:themeColor="text1" w:themeTint="F2"/>
          <w:sz w:val="24"/>
          <w:szCs w:val="24"/>
        </w:rPr>
        <w:t>.</w:t>
      </w:r>
    </w:p>
    <w:p w14:paraId="43D991D8" w14:textId="5C107024" w:rsidR="00E6653F" w:rsidRPr="000E5BC3" w:rsidRDefault="00D33ECF"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Dr.</w:t>
      </w:r>
      <w:r w:rsidR="00E6653F" w:rsidRPr="000E5BC3">
        <w:rPr>
          <w:rFonts w:ascii="Arial" w:hAnsi="Arial" w:cs="Arial"/>
          <w:color w:val="0D0D0D" w:themeColor="text1" w:themeTint="F2"/>
          <w:sz w:val="24"/>
          <w:szCs w:val="24"/>
        </w:rPr>
        <w:t xml:space="preserve"> </w:t>
      </w:r>
      <w:r w:rsidR="00E76574" w:rsidRPr="000E5BC3">
        <w:rPr>
          <w:rFonts w:ascii="Arial" w:hAnsi="Arial" w:cs="Arial"/>
          <w:color w:val="0D0D0D" w:themeColor="text1" w:themeTint="F2"/>
          <w:sz w:val="24"/>
          <w:szCs w:val="24"/>
        </w:rPr>
        <w:t xml:space="preserve">Coard </w:t>
      </w:r>
      <w:r w:rsidR="00E6653F" w:rsidRPr="000E5BC3">
        <w:rPr>
          <w:rFonts w:ascii="Arial" w:hAnsi="Arial" w:cs="Arial"/>
          <w:color w:val="0D0D0D" w:themeColor="text1" w:themeTint="F2"/>
          <w:sz w:val="24"/>
          <w:szCs w:val="24"/>
        </w:rPr>
        <w:t xml:space="preserve">came to the lecture and started </w:t>
      </w:r>
      <w:r w:rsidR="00065361" w:rsidRPr="000E5BC3">
        <w:rPr>
          <w:rFonts w:ascii="Arial" w:hAnsi="Arial" w:cs="Arial"/>
          <w:color w:val="0D0D0D" w:themeColor="text1" w:themeTint="F2"/>
          <w:sz w:val="24"/>
          <w:szCs w:val="24"/>
        </w:rPr>
        <w:t xml:space="preserve">with an </w:t>
      </w:r>
      <w:r w:rsidR="00E6653F" w:rsidRPr="000E5BC3">
        <w:rPr>
          <w:rFonts w:ascii="Arial" w:hAnsi="Arial" w:cs="Arial"/>
          <w:color w:val="0D0D0D" w:themeColor="text1" w:themeTint="F2"/>
          <w:sz w:val="24"/>
          <w:szCs w:val="24"/>
        </w:rPr>
        <w:t>introduction of the Module.</w:t>
      </w:r>
    </w:p>
    <w:p w14:paraId="436D6C26" w14:textId="47C89D2C" w:rsidR="003A5A4C" w:rsidRDefault="00E6653F" w:rsidP="00A61A87">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 xml:space="preserve">Then </w:t>
      </w:r>
      <w:r w:rsidR="00065361" w:rsidRPr="000E5BC3">
        <w:rPr>
          <w:rFonts w:ascii="Arial" w:hAnsi="Arial" w:cs="Arial"/>
          <w:color w:val="0D0D0D" w:themeColor="text1" w:themeTint="F2"/>
          <w:sz w:val="24"/>
          <w:szCs w:val="24"/>
        </w:rPr>
        <w:t>she demonstrated</w:t>
      </w:r>
      <w:r w:rsidRPr="000E5BC3">
        <w:rPr>
          <w:rFonts w:ascii="Arial" w:hAnsi="Arial" w:cs="Arial"/>
          <w:color w:val="0D0D0D" w:themeColor="text1" w:themeTint="F2"/>
          <w:sz w:val="24"/>
          <w:szCs w:val="24"/>
        </w:rPr>
        <w:t xml:space="preserve"> </w:t>
      </w:r>
      <w:r w:rsidR="00065361" w:rsidRPr="000E5BC3">
        <w:rPr>
          <w:rFonts w:ascii="Arial" w:hAnsi="Arial" w:cs="Arial"/>
          <w:color w:val="0D0D0D" w:themeColor="text1" w:themeTint="F2"/>
          <w:sz w:val="24"/>
          <w:szCs w:val="24"/>
        </w:rPr>
        <w:t>with slides</w:t>
      </w:r>
      <w:r w:rsidRPr="000E5BC3">
        <w:rPr>
          <w:rFonts w:ascii="Arial" w:hAnsi="Arial" w:cs="Arial"/>
          <w:color w:val="0D0D0D" w:themeColor="text1" w:themeTint="F2"/>
          <w:sz w:val="24"/>
          <w:szCs w:val="24"/>
        </w:rPr>
        <w:t xml:space="preserve"> on the PowerPoint </w:t>
      </w:r>
      <w:r w:rsidR="00065361" w:rsidRPr="000E5BC3">
        <w:rPr>
          <w:rFonts w:ascii="Arial" w:hAnsi="Arial" w:cs="Arial"/>
          <w:color w:val="0D0D0D" w:themeColor="text1" w:themeTint="F2"/>
          <w:sz w:val="24"/>
          <w:szCs w:val="24"/>
        </w:rPr>
        <w:t xml:space="preserve">different </w:t>
      </w:r>
      <w:r w:rsidRPr="000E5BC3">
        <w:rPr>
          <w:rFonts w:ascii="Arial" w:hAnsi="Arial" w:cs="Arial"/>
          <w:color w:val="0D0D0D" w:themeColor="text1" w:themeTint="F2"/>
          <w:sz w:val="24"/>
          <w:szCs w:val="24"/>
        </w:rPr>
        <w:t xml:space="preserve">methods that help us to write down our work in the field. </w:t>
      </w:r>
      <w:r w:rsidR="0005627D" w:rsidRPr="000E5BC3">
        <w:rPr>
          <w:rFonts w:ascii="Arial" w:hAnsi="Arial" w:cs="Arial"/>
          <w:color w:val="0D0D0D" w:themeColor="text1" w:themeTint="F2"/>
          <w:sz w:val="24"/>
          <w:szCs w:val="24"/>
        </w:rPr>
        <w:t>Dr.</w:t>
      </w:r>
      <w:r w:rsidRPr="000E5BC3">
        <w:rPr>
          <w:rFonts w:ascii="Arial" w:hAnsi="Arial" w:cs="Arial"/>
          <w:color w:val="0D0D0D" w:themeColor="text1" w:themeTint="F2"/>
          <w:sz w:val="24"/>
          <w:szCs w:val="24"/>
        </w:rPr>
        <w:t xml:space="preserve"> </w:t>
      </w:r>
      <w:r w:rsidR="00E76574" w:rsidRPr="000E5BC3">
        <w:rPr>
          <w:rFonts w:ascii="Arial" w:hAnsi="Arial" w:cs="Arial"/>
          <w:color w:val="0D0D0D" w:themeColor="text1" w:themeTint="F2"/>
          <w:sz w:val="24"/>
          <w:szCs w:val="24"/>
        </w:rPr>
        <w:t>Coard gave</w:t>
      </w:r>
      <w:r w:rsidR="00065361" w:rsidRPr="000E5BC3">
        <w:rPr>
          <w:rFonts w:ascii="Arial" w:hAnsi="Arial" w:cs="Arial"/>
          <w:color w:val="0D0D0D" w:themeColor="text1" w:themeTint="F2"/>
          <w:sz w:val="24"/>
          <w:szCs w:val="24"/>
        </w:rPr>
        <w:t xml:space="preserve"> </w:t>
      </w:r>
      <w:r w:rsidRPr="000E5BC3">
        <w:rPr>
          <w:rFonts w:ascii="Arial" w:hAnsi="Arial" w:cs="Arial"/>
          <w:color w:val="0D0D0D" w:themeColor="text1" w:themeTint="F2"/>
          <w:sz w:val="24"/>
          <w:szCs w:val="24"/>
        </w:rPr>
        <w:t>examples of</w:t>
      </w:r>
      <w:r w:rsidR="00065361" w:rsidRPr="000E5BC3">
        <w:rPr>
          <w:rFonts w:ascii="Arial" w:hAnsi="Arial" w:cs="Arial"/>
          <w:color w:val="0D0D0D" w:themeColor="text1" w:themeTint="F2"/>
          <w:sz w:val="24"/>
          <w:szCs w:val="24"/>
        </w:rPr>
        <w:t xml:space="preserve"> reflective</w:t>
      </w:r>
      <w:r w:rsidRPr="000E5BC3">
        <w:rPr>
          <w:rFonts w:ascii="Arial" w:hAnsi="Arial" w:cs="Arial"/>
          <w:color w:val="0D0D0D" w:themeColor="text1" w:themeTint="F2"/>
          <w:sz w:val="24"/>
          <w:szCs w:val="24"/>
        </w:rPr>
        <w:t xml:space="preserve"> </w:t>
      </w:r>
      <w:r w:rsidR="00065361" w:rsidRPr="000E5BC3">
        <w:rPr>
          <w:rFonts w:ascii="Arial" w:hAnsi="Arial" w:cs="Arial"/>
          <w:color w:val="0D0D0D" w:themeColor="text1" w:themeTint="F2"/>
          <w:sz w:val="24"/>
          <w:szCs w:val="24"/>
        </w:rPr>
        <w:t>journals and</w:t>
      </w:r>
      <w:r w:rsidRPr="000E5BC3">
        <w:rPr>
          <w:rFonts w:ascii="Arial" w:hAnsi="Arial" w:cs="Arial"/>
          <w:color w:val="0D0D0D" w:themeColor="text1" w:themeTint="F2"/>
          <w:sz w:val="24"/>
          <w:szCs w:val="24"/>
        </w:rPr>
        <w:t xml:space="preserve"> explained her methods and experiences in the fieldwork of </w:t>
      </w:r>
      <w:r w:rsidR="00036CF9" w:rsidRPr="000E5BC3">
        <w:rPr>
          <w:rFonts w:ascii="Arial" w:hAnsi="Arial" w:cs="Arial"/>
          <w:color w:val="0D0D0D" w:themeColor="text1" w:themeTint="F2"/>
          <w:sz w:val="24"/>
          <w:szCs w:val="24"/>
        </w:rPr>
        <w:t>a</w:t>
      </w:r>
      <w:r w:rsidRPr="000E5BC3">
        <w:rPr>
          <w:rFonts w:ascii="Arial" w:hAnsi="Arial" w:cs="Arial"/>
          <w:color w:val="0D0D0D" w:themeColor="text1" w:themeTint="F2"/>
          <w:sz w:val="24"/>
          <w:szCs w:val="24"/>
        </w:rPr>
        <w:t>rchaeology.</w:t>
      </w:r>
      <w:r w:rsidR="0005627D" w:rsidRPr="000E5BC3">
        <w:rPr>
          <w:rFonts w:ascii="Arial" w:hAnsi="Arial" w:cs="Arial"/>
          <w:color w:val="0D0D0D" w:themeColor="text1" w:themeTint="F2"/>
          <w:sz w:val="24"/>
          <w:szCs w:val="24"/>
        </w:rPr>
        <w:t xml:space="preserve"> </w:t>
      </w:r>
      <w:r w:rsidR="00411DFC" w:rsidRPr="000E5BC3">
        <w:rPr>
          <w:rFonts w:ascii="Arial" w:hAnsi="Arial" w:cs="Arial"/>
          <w:color w:val="0D0D0D" w:themeColor="text1" w:themeTint="F2"/>
          <w:sz w:val="24"/>
          <w:szCs w:val="24"/>
        </w:rPr>
        <w:t xml:space="preserve">I am feeling very excited with the lecture and I have </w:t>
      </w:r>
      <w:r w:rsidR="00D213F8" w:rsidRPr="000E5BC3">
        <w:rPr>
          <w:rFonts w:ascii="Arial" w:hAnsi="Arial" w:cs="Arial"/>
          <w:color w:val="0D0D0D" w:themeColor="text1" w:themeTint="F2"/>
          <w:sz w:val="24"/>
          <w:szCs w:val="24"/>
        </w:rPr>
        <w:t>a lot positive expectation</w:t>
      </w:r>
      <w:r w:rsidR="00411DFC" w:rsidRPr="000E5BC3">
        <w:rPr>
          <w:rFonts w:ascii="Arial" w:hAnsi="Arial" w:cs="Arial"/>
          <w:color w:val="0D0D0D" w:themeColor="text1" w:themeTint="F2"/>
          <w:sz w:val="24"/>
          <w:szCs w:val="24"/>
        </w:rPr>
        <w:t xml:space="preserve"> about the course. I am looking forward to </w:t>
      </w:r>
      <w:r w:rsidR="00D213F8" w:rsidRPr="000E5BC3">
        <w:rPr>
          <w:rFonts w:ascii="Arial" w:hAnsi="Arial" w:cs="Arial"/>
          <w:color w:val="0D0D0D" w:themeColor="text1" w:themeTint="F2"/>
          <w:sz w:val="24"/>
          <w:szCs w:val="24"/>
        </w:rPr>
        <w:t>learning</w:t>
      </w:r>
      <w:r w:rsidR="00411DFC" w:rsidRPr="000E5BC3">
        <w:rPr>
          <w:rFonts w:ascii="Arial" w:hAnsi="Arial" w:cs="Arial"/>
          <w:color w:val="0D0D0D" w:themeColor="text1" w:themeTint="F2"/>
          <w:sz w:val="24"/>
          <w:szCs w:val="24"/>
        </w:rPr>
        <w:t xml:space="preserve"> more about.</w:t>
      </w:r>
      <w:r w:rsidR="00A61A87" w:rsidRPr="000E5BC3">
        <w:rPr>
          <w:rFonts w:ascii="Arial" w:hAnsi="Arial" w:cs="Arial"/>
          <w:color w:val="0D0D0D" w:themeColor="text1" w:themeTint="F2"/>
          <w:sz w:val="24"/>
          <w:szCs w:val="24"/>
        </w:rPr>
        <w:t xml:space="preserve"> </w:t>
      </w:r>
      <w:r w:rsidRPr="000E5BC3">
        <w:rPr>
          <w:rFonts w:ascii="Arial" w:hAnsi="Arial" w:cs="Arial"/>
          <w:color w:val="0D0D0D" w:themeColor="text1" w:themeTint="F2"/>
          <w:sz w:val="24"/>
          <w:szCs w:val="24"/>
        </w:rPr>
        <w:t xml:space="preserve">We </w:t>
      </w:r>
      <w:r w:rsidR="00065361" w:rsidRPr="000E5BC3">
        <w:rPr>
          <w:rFonts w:ascii="Arial" w:hAnsi="Arial" w:cs="Arial"/>
          <w:color w:val="0D0D0D" w:themeColor="text1" w:themeTint="F2"/>
          <w:sz w:val="24"/>
          <w:szCs w:val="24"/>
        </w:rPr>
        <w:t>were told to</w:t>
      </w:r>
      <w:r w:rsidRPr="000E5BC3">
        <w:rPr>
          <w:rFonts w:ascii="Arial" w:hAnsi="Arial" w:cs="Arial"/>
          <w:color w:val="0D0D0D" w:themeColor="text1" w:themeTint="F2"/>
          <w:sz w:val="24"/>
          <w:szCs w:val="24"/>
        </w:rPr>
        <w:t xml:space="preserve"> have a notebook</w:t>
      </w:r>
      <w:r w:rsidR="00065361" w:rsidRPr="000E5BC3">
        <w:rPr>
          <w:rFonts w:ascii="Arial" w:hAnsi="Arial" w:cs="Arial"/>
          <w:color w:val="0D0D0D" w:themeColor="text1" w:themeTint="F2"/>
          <w:sz w:val="24"/>
          <w:szCs w:val="24"/>
        </w:rPr>
        <w:t xml:space="preserve"> </w:t>
      </w:r>
      <w:r w:rsidRPr="000E5BC3">
        <w:rPr>
          <w:rFonts w:ascii="Arial" w:hAnsi="Arial" w:cs="Arial"/>
          <w:color w:val="0D0D0D" w:themeColor="text1" w:themeTint="F2"/>
          <w:sz w:val="24"/>
          <w:szCs w:val="24"/>
        </w:rPr>
        <w:t>to make notes, to draw and to collect dates</w:t>
      </w:r>
      <w:r w:rsidR="00065361" w:rsidRPr="000E5BC3">
        <w:rPr>
          <w:rFonts w:ascii="Arial" w:hAnsi="Arial" w:cs="Arial"/>
          <w:color w:val="0D0D0D" w:themeColor="text1" w:themeTint="F2"/>
          <w:sz w:val="24"/>
          <w:szCs w:val="24"/>
        </w:rPr>
        <w:t>. T</w:t>
      </w:r>
      <w:r w:rsidRPr="000E5BC3">
        <w:rPr>
          <w:rFonts w:ascii="Arial" w:hAnsi="Arial" w:cs="Arial"/>
          <w:color w:val="0D0D0D" w:themeColor="text1" w:themeTint="F2"/>
          <w:sz w:val="24"/>
          <w:szCs w:val="24"/>
        </w:rPr>
        <w:t>his journal will be with us all the time at the field to help us to analyse and describe what we were search</w:t>
      </w:r>
      <w:r w:rsidR="00065361" w:rsidRPr="000E5BC3">
        <w:rPr>
          <w:rFonts w:ascii="Arial" w:hAnsi="Arial" w:cs="Arial"/>
          <w:color w:val="0D0D0D" w:themeColor="text1" w:themeTint="F2"/>
          <w:sz w:val="24"/>
          <w:szCs w:val="24"/>
        </w:rPr>
        <w:t>ing</w:t>
      </w:r>
      <w:r w:rsidRPr="000E5BC3">
        <w:rPr>
          <w:rFonts w:ascii="Arial" w:hAnsi="Arial" w:cs="Arial"/>
          <w:color w:val="0D0D0D" w:themeColor="text1" w:themeTint="F2"/>
          <w:sz w:val="24"/>
          <w:szCs w:val="24"/>
        </w:rPr>
        <w:t xml:space="preserve"> and collect</w:t>
      </w:r>
      <w:r w:rsidR="00065361" w:rsidRPr="000E5BC3">
        <w:rPr>
          <w:rFonts w:ascii="Arial" w:hAnsi="Arial" w:cs="Arial"/>
          <w:color w:val="0D0D0D" w:themeColor="text1" w:themeTint="F2"/>
          <w:sz w:val="24"/>
          <w:szCs w:val="24"/>
        </w:rPr>
        <w:t>ing</w:t>
      </w:r>
      <w:r w:rsidRPr="000E5BC3">
        <w:rPr>
          <w:rFonts w:ascii="Arial" w:hAnsi="Arial" w:cs="Arial"/>
          <w:color w:val="0D0D0D" w:themeColor="text1" w:themeTint="F2"/>
          <w:sz w:val="24"/>
          <w:szCs w:val="24"/>
        </w:rPr>
        <w:t xml:space="preserve">. Also, she </w:t>
      </w:r>
      <w:r w:rsidR="00065361" w:rsidRPr="000E5BC3">
        <w:rPr>
          <w:rFonts w:ascii="Arial" w:hAnsi="Arial" w:cs="Arial"/>
          <w:color w:val="0D0D0D" w:themeColor="text1" w:themeTint="F2"/>
          <w:sz w:val="24"/>
          <w:szCs w:val="24"/>
        </w:rPr>
        <w:t xml:space="preserve">asked </w:t>
      </w:r>
      <w:r w:rsidRPr="000E5BC3">
        <w:rPr>
          <w:rFonts w:ascii="Arial" w:hAnsi="Arial" w:cs="Arial"/>
          <w:color w:val="0D0D0D" w:themeColor="text1" w:themeTint="F2"/>
          <w:sz w:val="24"/>
          <w:szCs w:val="24"/>
        </w:rPr>
        <w:t xml:space="preserve">to us to buy an archaeologist </w:t>
      </w:r>
      <w:r w:rsidR="00CA0112" w:rsidRPr="000E5BC3">
        <w:rPr>
          <w:rFonts w:ascii="Arial" w:hAnsi="Arial" w:cs="Arial"/>
          <w:color w:val="0D0D0D" w:themeColor="text1" w:themeTint="F2"/>
          <w:sz w:val="24"/>
          <w:szCs w:val="24"/>
        </w:rPr>
        <w:t>passport</w:t>
      </w:r>
      <w:r w:rsidRPr="000E5BC3">
        <w:rPr>
          <w:rFonts w:ascii="Arial" w:hAnsi="Arial" w:cs="Arial"/>
          <w:color w:val="0D0D0D" w:themeColor="text1" w:themeTint="F2"/>
          <w:sz w:val="24"/>
          <w:szCs w:val="24"/>
        </w:rPr>
        <w:t xml:space="preserve"> pass</w:t>
      </w:r>
      <w:r w:rsidR="001D6116" w:rsidRPr="000E5BC3">
        <w:rPr>
          <w:rFonts w:ascii="Arial" w:hAnsi="Arial" w:cs="Arial"/>
          <w:color w:val="0D0D0D" w:themeColor="text1" w:themeTint="F2"/>
          <w:sz w:val="24"/>
          <w:szCs w:val="24"/>
        </w:rPr>
        <w:t xml:space="preserve"> </w:t>
      </w:r>
      <w:r w:rsidR="009F2481" w:rsidRPr="000E5BC3">
        <w:rPr>
          <w:rFonts w:ascii="Arial" w:hAnsi="Arial" w:cs="Arial"/>
          <w:color w:val="0D0D0D" w:themeColor="text1" w:themeTint="F2"/>
          <w:sz w:val="24"/>
          <w:szCs w:val="24"/>
        </w:rPr>
        <w:t>for when</w:t>
      </w:r>
      <w:r w:rsidR="00CA0112" w:rsidRPr="000E5BC3">
        <w:rPr>
          <w:rFonts w:ascii="Arial" w:hAnsi="Arial" w:cs="Arial"/>
          <w:color w:val="0D0D0D" w:themeColor="text1" w:themeTint="F2"/>
          <w:sz w:val="24"/>
          <w:szCs w:val="24"/>
        </w:rPr>
        <w:t xml:space="preserve"> we will travel to train abroad</w:t>
      </w:r>
      <w:r w:rsidR="00411DFC" w:rsidRPr="000E5BC3">
        <w:rPr>
          <w:rFonts w:ascii="Arial" w:hAnsi="Arial" w:cs="Arial"/>
          <w:color w:val="0D0D0D" w:themeColor="text1" w:themeTint="F2"/>
          <w:sz w:val="24"/>
          <w:szCs w:val="24"/>
        </w:rPr>
        <w:t xml:space="preserve"> </w:t>
      </w:r>
      <w:r w:rsidR="00D213F8" w:rsidRPr="000E5BC3">
        <w:rPr>
          <w:rFonts w:ascii="Arial" w:hAnsi="Arial" w:cs="Arial"/>
          <w:color w:val="0D0D0D" w:themeColor="text1" w:themeTint="F2"/>
          <w:sz w:val="24"/>
          <w:szCs w:val="24"/>
        </w:rPr>
        <w:t xml:space="preserve">in archaeological sites </w:t>
      </w:r>
      <w:r w:rsidR="00411DFC" w:rsidRPr="000E5BC3">
        <w:rPr>
          <w:rFonts w:ascii="Arial" w:hAnsi="Arial" w:cs="Arial"/>
          <w:color w:val="0D0D0D" w:themeColor="text1" w:themeTint="F2"/>
          <w:sz w:val="24"/>
          <w:szCs w:val="24"/>
        </w:rPr>
        <w:t xml:space="preserve">or </w:t>
      </w:r>
      <w:r w:rsidR="00D213F8" w:rsidRPr="000E5BC3">
        <w:rPr>
          <w:rFonts w:ascii="Arial" w:hAnsi="Arial" w:cs="Arial"/>
          <w:color w:val="0D0D0D" w:themeColor="text1" w:themeTint="F2"/>
          <w:sz w:val="24"/>
          <w:szCs w:val="24"/>
        </w:rPr>
        <w:t xml:space="preserve">when we </w:t>
      </w:r>
      <w:r w:rsidR="00411DFC" w:rsidRPr="000E5BC3">
        <w:rPr>
          <w:rFonts w:ascii="Arial" w:hAnsi="Arial" w:cs="Arial"/>
          <w:color w:val="0D0D0D" w:themeColor="text1" w:themeTint="F2"/>
          <w:sz w:val="24"/>
          <w:szCs w:val="24"/>
        </w:rPr>
        <w:t xml:space="preserve">have lectures in the campus </w:t>
      </w:r>
      <w:r w:rsidR="00D213F8" w:rsidRPr="000E5BC3">
        <w:rPr>
          <w:rFonts w:ascii="Arial" w:hAnsi="Arial" w:cs="Arial"/>
          <w:color w:val="0D0D0D" w:themeColor="text1" w:themeTint="F2"/>
          <w:sz w:val="24"/>
          <w:szCs w:val="24"/>
        </w:rPr>
        <w:t>or elsewhere.</w:t>
      </w:r>
      <w:r w:rsidR="003A5A4C">
        <w:rPr>
          <w:rFonts w:ascii="Arial" w:hAnsi="Arial" w:cs="Arial"/>
          <w:color w:val="0D0D0D" w:themeColor="text1" w:themeTint="F2"/>
          <w:sz w:val="24"/>
          <w:szCs w:val="24"/>
        </w:rPr>
        <w:t xml:space="preserve"> University of Worcester (2016) have interesting information very useful to fill what we had been told in the lecture.</w:t>
      </w:r>
    </w:p>
    <w:p w14:paraId="76428A1B" w14:textId="77777777" w:rsidR="003A5A4C" w:rsidRDefault="003A5A4C" w:rsidP="00A61A87">
      <w:pPr>
        <w:textAlignment w:val="center"/>
        <w:rPr>
          <w:rFonts w:ascii="Arial" w:hAnsi="Arial" w:cs="Arial"/>
          <w:color w:val="0D0D0D" w:themeColor="text1" w:themeTint="F2"/>
          <w:sz w:val="24"/>
          <w:szCs w:val="24"/>
        </w:rPr>
      </w:pPr>
    </w:p>
    <w:p w14:paraId="512DBC8D" w14:textId="5FE0F98E" w:rsidR="00FB55CA" w:rsidRPr="000E5BC3" w:rsidRDefault="00CA0112" w:rsidP="003A5A4C">
      <w:pPr>
        <w:ind w:left="567" w:right="567"/>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 xml:space="preserve">  </w:t>
      </w:r>
      <w:r w:rsidR="00FB55CA" w:rsidRPr="000E5BC3">
        <w:rPr>
          <w:rFonts w:ascii="Arial" w:hAnsi="Arial" w:cs="Arial"/>
          <w:color w:val="0D0D0D" w:themeColor="text1" w:themeTint="F2"/>
          <w:sz w:val="24"/>
          <w:szCs w:val="24"/>
          <w:lang w:val="en"/>
        </w:rPr>
        <w:t xml:space="preserve">"As a student of </w:t>
      </w:r>
      <w:r w:rsidR="00A61A87" w:rsidRPr="000E5BC3">
        <w:rPr>
          <w:rFonts w:ascii="Arial" w:hAnsi="Arial" w:cs="Arial"/>
          <w:color w:val="0D0D0D" w:themeColor="text1" w:themeTint="F2"/>
          <w:sz w:val="24"/>
          <w:szCs w:val="24"/>
          <w:lang w:val="en"/>
        </w:rPr>
        <w:t>a</w:t>
      </w:r>
      <w:r w:rsidR="00FB55CA" w:rsidRPr="000E5BC3">
        <w:rPr>
          <w:rFonts w:ascii="Arial" w:hAnsi="Arial" w:cs="Arial"/>
          <w:color w:val="0D0D0D" w:themeColor="text1" w:themeTint="F2"/>
          <w:sz w:val="24"/>
          <w:szCs w:val="24"/>
          <w:lang w:val="en"/>
        </w:rPr>
        <w:t xml:space="preserve">rcheology, it is important to take a reflective journal to keep up with the learning and to record important parts to be analyzed in the future." Some positive points of the diary: weaknesses, doubts and everything given in lectures. end of the day or week it would be possible to review important parts of the work that need to be </w:t>
      </w:r>
      <w:r w:rsidR="00BA22C2" w:rsidRPr="000E5BC3">
        <w:rPr>
          <w:rFonts w:ascii="Arial" w:hAnsi="Arial" w:cs="Arial"/>
          <w:color w:val="0D0D0D" w:themeColor="text1" w:themeTint="F2"/>
          <w:sz w:val="24"/>
          <w:szCs w:val="24"/>
          <w:lang w:val="en"/>
        </w:rPr>
        <w:t>improved”</w:t>
      </w:r>
      <w:r w:rsidR="00BA22C2" w:rsidRPr="000E5BC3">
        <w:rPr>
          <w:rFonts w:ascii="Arial" w:hAnsi="Arial" w:cs="Arial"/>
          <w:color w:val="0D0D0D" w:themeColor="text1" w:themeTint="F2"/>
          <w:sz w:val="24"/>
          <w:szCs w:val="24"/>
        </w:rPr>
        <w:t xml:space="preserve"> (</w:t>
      </w:r>
      <w:r w:rsidR="00AC2EBA" w:rsidRPr="000E5BC3">
        <w:rPr>
          <w:rFonts w:ascii="Arial" w:hAnsi="Arial" w:cs="Arial"/>
          <w:color w:val="0D0D0D" w:themeColor="text1" w:themeTint="F2"/>
          <w:sz w:val="24"/>
          <w:szCs w:val="24"/>
        </w:rPr>
        <w:t>University of Worcester</w:t>
      </w:r>
      <w:r w:rsidR="00A61A87" w:rsidRPr="000E5BC3">
        <w:rPr>
          <w:rFonts w:ascii="Arial" w:hAnsi="Arial" w:cs="Arial"/>
          <w:color w:val="0D0D0D" w:themeColor="text1" w:themeTint="F2"/>
          <w:sz w:val="24"/>
          <w:szCs w:val="24"/>
        </w:rPr>
        <w:t xml:space="preserve"> </w:t>
      </w:r>
      <w:r w:rsidR="0061261E" w:rsidRPr="000E5BC3">
        <w:rPr>
          <w:rFonts w:ascii="Arial" w:hAnsi="Arial" w:cs="Arial"/>
          <w:color w:val="0D0D0D" w:themeColor="text1" w:themeTint="F2"/>
          <w:sz w:val="24"/>
          <w:szCs w:val="24"/>
        </w:rPr>
        <w:t>2016</w:t>
      </w:r>
      <w:r w:rsidR="00BA22C2" w:rsidRPr="000E5BC3">
        <w:rPr>
          <w:rFonts w:ascii="Arial" w:hAnsi="Arial" w:cs="Arial"/>
          <w:color w:val="0D0D0D" w:themeColor="text1" w:themeTint="F2"/>
          <w:sz w:val="24"/>
          <w:szCs w:val="24"/>
        </w:rPr>
        <w:t>)</w:t>
      </w:r>
      <w:r w:rsidR="003A5A4C">
        <w:rPr>
          <w:rFonts w:ascii="Arial" w:hAnsi="Arial" w:cs="Arial"/>
          <w:color w:val="0D0D0D" w:themeColor="text1" w:themeTint="F2"/>
          <w:sz w:val="24"/>
          <w:szCs w:val="24"/>
        </w:rPr>
        <w:t>”.</w:t>
      </w:r>
    </w:p>
    <w:p w14:paraId="501FD6A1" w14:textId="008665DE" w:rsidR="00CA0112" w:rsidRPr="000E5BC3" w:rsidRDefault="00CA0112" w:rsidP="00BA22C2">
      <w:pPr>
        <w:textAlignment w:val="center"/>
        <w:rPr>
          <w:rFonts w:ascii="Arial" w:hAnsi="Arial" w:cs="Arial"/>
          <w:color w:val="0D0D0D" w:themeColor="text1" w:themeTint="F2"/>
          <w:sz w:val="24"/>
          <w:szCs w:val="24"/>
        </w:rPr>
      </w:pPr>
    </w:p>
    <w:p w14:paraId="3EFE9DCF" w14:textId="48F8F5D3" w:rsidR="002F35EE" w:rsidRPr="000E5BC3" w:rsidRDefault="002F35EE" w:rsidP="00BA22C2">
      <w:pPr>
        <w:textAlignment w:val="center"/>
        <w:rPr>
          <w:rFonts w:ascii="Arial" w:hAnsi="Arial" w:cs="Arial"/>
          <w:color w:val="0D0D0D" w:themeColor="text1" w:themeTint="F2"/>
          <w:sz w:val="24"/>
          <w:szCs w:val="24"/>
        </w:rPr>
      </w:pPr>
    </w:p>
    <w:p w14:paraId="11FB8CFA" w14:textId="77777777" w:rsidR="002F35EE" w:rsidRPr="000E5BC3" w:rsidRDefault="002F35EE" w:rsidP="00BA22C2">
      <w:pPr>
        <w:textAlignment w:val="center"/>
        <w:rPr>
          <w:rFonts w:ascii="Arial" w:hAnsi="Arial" w:cs="Arial"/>
          <w:color w:val="0D0D0D" w:themeColor="text1" w:themeTint="F2"/>
          <w:sz w:val="24"/>
          <w:szCs w:val="24"/>
        </w:rPr>
      </w:pPr>
    </w:p>
    <w:p w14:paraId="73E3D61D" w14:textId="3C00D916" w:rsidR="009476B7" w:rsidRPr="000E5BC3" w:rsidRDefault="0010006D"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08/02/2018</w:t>
      </w:r>
    </w:p>
    <w:p w14:paraId="0794ED0C" w14:textId="77777777" w:rsidR="00575EB1" w:rsidRPr="000E5BC3" w:rsidRDefault="00575EB1" w:rsidP="00BA22C2">
      <w:pPr>
        <w:textAlignment w:val="center"/>
        <w:rPr>
          <w:rFonts w:ascii="Arial" w:hAnsi="Arial" w:cs="Arial"/>
          <w:color w:val="0D0D0D" w:themeColor="text1" w:themeTint="F2"/>
          <w:sz w:val="24"/>
          <w:szCs w:val="24"/>
        </w:rPr>
      </w:pPr>
    </w:p>
    <w:p w14:paraId="5CD36FA2" w14:textId="51456EBA" w:rsidR="00D447ED" w:rsidRPr="000E5BC3" w:rsidRDefault="0010006D" w:rsidP="00BA22C2">
      <w:pPr>
        <w:textAlignment w:val="center"/>
        <w:rPr>
          <w:rFonts w:ascii="Arial" w:hAnsi="Arial" w:cs="Arial"/>
          <w:color w:val="0D0D0D" w:themeColor="text1" w:themeTint="F2"/>
        </w:rPr>
      </w:pPr>
      <w:r w:rsidRPr="000E5BC3">
        <w:rPr>
          <w:rFonts w:ascii="Arial" w:hAnsi="Arial" w:cs="Arial"/>
          <w:color w:val="0D0D0D" w:themeColor="text1" w:themeTint="F2"/>
          <w:sz w:val="24"/>
          <w:szCs w:val="24"/>
        </w:rPr>
        <w:t>We had</w:t>
      </w:r>
      <w:r w:rsidR="009F2481" w:rsidRPr="000E5BC3">
        <w:rPr>
          <w:rFonts w:ascii="Arial" w:hAnsi="Arial" w:cs="Arial"/>
          <w:color w:val="0D0D0D" w:themeColor="text1" w:themeTint="F2"/>
          <w:sz w:val="24"/>
          <w:szCs w:val="24"/>
        </w:rPr>
        <w:t xml:space="preserve"> a</w:t>
      </w:r>
      <w:r w:rsidRPr="000E5BC3">
        <w:rPr>
          <w:rFonts w:ascii="Arial" w:hAnsi="Arial" w:cs="Arial"/>
          <w:color w:val="0D0D0D" w:themeColor="text1" w:themeTint="F2"/>
          <w:sz w:val="24"/>
          <w:szCs w:val="24"/>
        </w:rPr>
        <w:t xml:space="preserve"> lecture with </w:t>
      </w:r>
      <w:r w:rsidR="0005627D" w:rsidRPr="000E5BC3">
        <w:rPr>
          <w:rFonts w:ascii="Arial" w:hAnsi="Arial" w:cs="Arial"/>
          <w:color w:val="0D0D0D" w:themeColor="text1" w:themeTint="F2"/>
          <w:sz w:val="24"/>
          <w:szCs w:val="24"/>
        </w:rPr>
        <w:t>Dr.</w:t>
      </w:r>
      <w:r w:rsidR="00E76574" w:rsidRPr="000E5BC3">
        <w:rPr>
          <w:rFonts w:ascii="Arial" w:hAnsi="Arial" w:cs="Arial"/>
          <w:color w:val="0D0D0D" w:themeColor="text1" w:themeTint="F2"/>
          <w:sz w:val="24"/>
          <w:szCs w:val="24"/>
        </w:rPr>
        <w:t xml:space="preserve"> Bate</w:t>
      </w:r>
      <w:r w:rsidR="0041007D">
        <w:rPr>
          <w:rFonts w:ascii="Arial" w:hAnsi="Arial" w:cs="Arial"/>
          <w:color w:val="0D0D0D" w:themeColor="text1" w:themeTint="F2"/>
          <w:sz w:val="24"/>
          <w:szCs w:val="24"/>
        </w:rPr>
        <w:t>s</w:t>
      </w:r>
      <w:r w:rsidR="00E76574" w:rsidRPr="000E5BC3">
        <w:rPr>
          <w:rFonts w:ascii="Arial" w:hAnsi="Arial" w:cs="Arial"/>
          <w:color w:val="0D0D0D" w:themeColor="text1" w:themeTint="F2"/>
          <w:sz w:val="24"/>
          <w:szCs w:val="24"/>
        </w:rPr>
        <w:t xml:space="preserve"> and he taught us about differen</w:t>
      </w:r>
      <w:r w:rsidR="002704E1" w:rsidRPr="000E5BC3">
        <w:rPr>
          <w:rFonts w:ascii="Arial" w:hAnsi="Arial" w:cs="Arial"/>
          <w:color w:val="0D0D0D" w:themeColor="text1" w:themeTint="F2"/>
          <w:sz w:val="24"/>
          <w:szCs w:val="24"/>
        </w:rPr>
        <w:t xml:space="preserve">t </w:t>
      </w:r>
      <w:r w:rsidR="00E76574" w:rsidRPr="000E5BC3">
        <w:rPr>
          <w:rFonts w:ascii="Arial" w:hAnsi="Arial" w:cs="Arial"/>
          <w:color w:val="0D0D0D" w:themeColor="text1" w:themeTint="F2"/>
          <w:sz w:val="24"/>
          <w:szCs w:val="24"/>
        </w:rPr>
        <w:t>ways</w:t>
      </w:r>
      <w:r w:rsidR="00A61A87" w:rsidRPr="000E5BC3">
        <w:rPr>
          <w:rFonts w:ascii="Arial" w:hAnsi="Arial" w:cs="Arial"/>
          <w:color w:val="0D0D0D" w:themeColor="text1" w:themeTint="F2"/>
          <w:sz w:val="24"/>
          <w:szCs w:val="24"/>
        </w:rPr>
        <w:t xml:space="preserve"> to look </w:t>
      </w:r>
      <w:r w:rsidR="002704E1" w:rsidRPr="000E5BC3">
        <w:rPr>
          <w:rFonts w:ascii="Arial" w:hAnsi="Arial" w:cs="Arial"/>
          <w:color w:val="0D0D0D" w:themeColor="text1" w:themeTint="F2"/>
          <w:sz w:val="24"/>
          <w:szCs w:val="24"/>
        </w:rPr>
        <w:t xml:space="preserve">at </w:t>
      </w:r>
      <w:r w:rsidR="00A61A87" w:rsidRPr="000E5BC3">
        <w:rPr>
          <w:rFonts w:ascii="Arial" w:hAnsi="Arial" w:cs="Arial"/>
          <w:color w:val="0D0D0D" w:themeColor="text1" w:themeTint="F2"/>
          <w:sz w:val="24"/>
          <w:szCs w:val="24"/>
        </w:rPr>
        <w:t>and to read</w:t>
      </w:r>
      <w:r w:rsidR="00E76574" w:rsidRPr="000E5BC3">
        <w:rPr>
          <w:rFonts w:ascii="Arial" w:hAnsi="Arial" w:cs="Arial"/>
          <w:color w:val="0D0D0D" w:themeColor="text1" w:themeTint="F2"/>
          <w:sz w:val="24"/>
          <w:szCs w:val="24"/>
        </w:rPr>
        <w:t xml:space="preserve"> </w:t>
      </w:r>
      <w:r w:rsidR="002704E1" w:rsidRPr="000E5BC3">
        <w:rPr>
          <w:rFonts w:ascii="Arial" w:hAnsi="Arial" w:cs="Arial"/>
          <w:color w:val="0D0D0D" w:themeColor="text1" w:themeTint="F2"/>
          <w:sz w:val="24"/>
          <w:szCs w:val="24"/>
        </w:rPr>
        <w:t xml:space="preserve">a </w:t>
      </w:r>
      <w:r w:rsidR="00E76574" w:rsidRPr="000E5BC3">
        <w:rPr>
          <w:rFonts w:ascii="Arial" w:hAnsi="Arial" w:cs="Arial"/>
          <w:color w:val="0D0D0D" w:themeColor="text1" w:themeTint="F2"/>
          <w:sz w:val="24"/>
          <w:szCs w:val="24"/>
        </w:rPr>
        <w:t>map such as a</w:t>
      </w:r>
      <w:r w:rsidR="002704E1" w:rsidRPr="000E5BC3">
        <w:rPr>
          <w:rFonts w:ascii="Arial" w:hAnsi="Arial" w:cs="Arial"/>
          <w:color w:val="0D0D0D" w:themeColor="text1" w:themeTint="F2"/>
          <w:sz w:val="24"/>
          <w:szCs w:val="24"/>
        </w:rPr>
        <w:t>n a</w:t>
      </w:r>
      <w:r w:rsidR="00E76574" w:rsidRPr="000E5BC3">
        <w:rPr>
          <w:rFonts w:ascii="Arial" w:hAnsi="Arial" w:cs="Arial"/>
          <w:color w:val="0D0D0D" w:themeColor="text1" w:themeTint="F2"/>
          <w:sz w:val="24"/>
          <w:szCs w:val="24"/>
        </w:rPr>
        <w:t>tlas</w:t>
      </w:r>
      <w:r w:rsidR="00F93449" w:rsidRPr="000E5BC3">
        <w:rPr>
          <w:rFonts w:ascii="Arial" w:hAnsi="Arial" w:cs="Arial"/>
          <w:color w:val="0D0D0D" w:themeColor="text1" w:themeTint="F2"/>
          <w:sz w:val="24"/>
          <w:szCs w:val="24"/>
        </w:rPr>
        <w:t xml:space="preserve">, </w:t>
      </w:r>
      <w:r w:rsidR="002704E1" w:rsidRPr="000E5BC3">
        <w:rPr>
          <w:rFonts w:ascii="Arial" w:hAnsi="Arial" w:cs="Arial"/>
          <w:color w:val="0D0D0D" w:themeColor="text1" w:themeTint="F2"/>
          <w:sz w:val="24"/>
          <w:szCs w:val="24"/>
        </w:rPr>
        <w:t>c</w:t>
      </w:r>
      <w:r w:rsidR="00F93449" w:rsidRPr="000E5BC3">
        <w:rPr>
          <w:rFonts w:ascii="Arial" w:hAnsi="Arial" w:cs="Arial"/>
          <w:color w:val="0D0D0D" w:themeColor="text1" w:themeTint="F2"/>
          <w:sz w:val="24"/>
          <w:szCs w:val="24"/>
        </w:rPr>
        <w:t xml:space="preserve">limatic map, </w:t>
      </w:r>
      <w:r w:rsidR="002704E1" w:rsidRPr="000E5BC3">
        <w:rPr>
          <w:rFonts w:ascii="Arial" w:hAnsi="Arial" w:cs="Arial"/>
          <w:color w:val="0D0D0D" w:themeColor="text1" w:themeTint="F2"/>
          <w:sz w:val="24"/>
          <w:szCs w:val="24"/>
        </w:rPr>
        <w:t>p</w:t>
      </w:r>
      <w:r w:rsidR="00F93449" w:rsidRPr="000E5BC3">
        <w:rPr>
          <w:rFonts w:ascii="Arial" w:hAnsi="Arial" w:cs="Arial"/>
          <w:color w:val="0D0D0D" w:themeColor="text1" w:themeTint="F2"/>
          <w:sz w:val="24"/>
          <w:szCs w:val="24"/>
        </w:rPr>
        <w:t xml:space="preserve">hysical map, </w:t>
      </w:r>
      <w:r w:rsidR="002704E1" w:rsidRPr="000E5BC3">
        <w:rPr>
          <w:rFonts w:ascii="Arial" w:hAnsi="Arial" w:cs="Arial"/>
          <w:color w:val="0D0D0D" w:themeColor="text1" w:themeTint="F2"/>
          <w:sz w:val="24"/>
          <w:szCs w:val="24"/>
        </w:rPr>
        <w:t>s</w:t>
      </w:r>
      <w:r w:rsidR="00F93449" w:rsidRPr="000E5BC3">
        <w:rPr>
          <w:rFonts w:ascii="Arial" w:hAnsi="Arial" w:cs="Arial"/>
          <w:color w:val="0D0D0D" w:themeColor="text1" w:themeTint="F2"/>
          <w:sz w:val="24"/>
          <w:szCs w:val="24"/>
        </w:rPr>
        <w:t xml:space="preserve">treet map, </w:t>
      </w:r>
      <w:r w:rsidR="002704E1" w:rsidRPr="000E5BC3">
        <w:rPr>
          <w:rFonts w:ascii="Arial" w:hAnsi="Arial" w:cs="Arial"/>
          <w:color w:val="0D0D0D" w:themeColor="text1" w:themeTint="F2"/>
          <w:sz w:val="24"/>
          <w:szCs w:val="24"/>
        </w:rPr>
        <w:t>t</w:t>
      </w:r>
      <w:r w:rsidR="00F93449" w:rsidRPr="000E5BC3">
        <w:rPr>
          <w:rFonts w:ascii="Arial" w:hAnsi="Arial" w:cs="Arial"/>
          <w:color w:val="0D0D0D" w:themeColor="text1" w:themeTint="F2"/>
          <w:sz w:val="24"/>
          <w:szCs w:val="24"/>
        </w:rPr>
        <w:t>hematic map</w:t>
      </w:r>
      <w:r w:rsidR="00781DCD" w:rsidRPr="000E5BC3">
        <w:rPr>
          <w:rFonts w:ascii="Arial" w:hAnsi="Arial" w:cs="Arial"/>
          <w:color w:val="0D0D0D" w:themeColor="text1" w:themeTint="F2"/>
          <w:sz w:val="24"/>
          <w:szCs w:val="24"/>
        </w:rPr>
        <w:t xml:space="preserve"> and </w:t>
      </w:r>
      <w:r w:rsidR="002704E1" w:rsidRPr="000E5BC3">
        <w:rPr>
          <w:rFonts w:ascii="Arial" w:hAnsi="Arial" w:cs="Arial"/>
          <w:color w:val="0D0D0D" w:themeColor="text1" w:themeTint="F2"/>
          <w:sz w:val="24"/>
          <w:szCs w:val="24"/>
        </w:rPr>
        <w:t>t</w:t>
      </w:r>
      <w:r w:rsidR="00F93449" w:rsidRPr="000E5BC3">
        <w:rPr>
          <w:rFonts w:ascii="Arial" w:hAnsi="Arial" w:cs="Arial"/>
          <w:color w:val="0D0D0D" w:themeColor="text1" w:themeTint="F2"/>
          <w:sz w:val="24"/>
          <w:szCs w:val="24"/>
        </w:rPr>
        <w:t>opographical map.</w:t>
      </w:r>
      <w:r w:rsidR="0005627D" w:rsidRPr="000E5BC3">
        <w:rPr>
          <w:rFonts w:ascii="Arial" w:hAnsi="Arial" w:cs="Arial"/>
          <w:color w:val="0D0D0D" w:themeColor="text1" w:themeTint="F2"/>
          <w:sz w:val="24"/>
          <w:szCs w:val="24"/>
        </w:rPr>
        <w:t xml:space="preserve"> </w:t>
      </w:r>
      <w:r w:rsidR="00D213F8" w:rsidRPr="000E5BC3">
        <w:rPr>
          <w:rFonts w:ascii="Arial" w:hAnsi="Arial" w:cs="Arial"/>
          <w:color w:val="0D0D0D" w:themeColor="text1" w:themeTint="F2"/>
          <w:sz w:val="24"/>
          <w:szCs w:val="24"/>
        </w:rPr>
        <w:t xml:space="preserve"> I worked before in </w:t>
      </w:r>
      <w:r w:rsidR="00E87671" w:rsidRPr="000E5BC3">
        <w:rPr>
          <w:rFonts w:ascii="Arial" w:hAnsi="Arial" w:cs="Arial"/>
          <w:color w:val="0D0D0D" w:themeColor="text1" w:themeTint="F2"/>
          <w:sz w:val="24"/>
          <w:szCs w:val="24"/>
        </w:rPr>
        <w:t>Brazil</w:t>
      </w:r>
      <w:r w:rsidR="00D213F8" w:rsidRPr="000E5BC3">
        <w:rPr>
          <w:rFonts w:ascii="Arial" w:hAnsi="Arial" w:cs="Arial"/>
          <w:color w:val="0D0D0D" w:themeColor="text1" w:themeTint="F2"/>
          <w:sz w:val="24"/>
          <w:szCs w:val="24"/>
        </w:rPr>
        <w:t xml:space="preserve"> </w:t>
      </w:r>
      <w:r w:rsidR="00781DCD" w:rsidRPr="000E5BC3">
        <w:rPr>
          <w:rFonts w:ascii="Arial" w:hAnsi="Arial" w:cs="Arial"/>
          <w:color w:val="0D0D0D" w:themeColor="text1" w:themeTint="F2"/>
          <w:sz w:val="24"/>
          <w:szCs w:val="24"/>
        </w:rPr>
        <w:t>and</w:t>
      </w:r>
      <w:r w:rsidR="00D213F8" w:rsidRPr="000E5BC3">
        <w:rPr>
          <w:rFonts w:ascii="Arial" w:hAnsi="Arial" w:cs="Arial"/>
          <w:color w:val="0D0D0D" w:themeColor="text1" w:themeTint="F2"/>
          <w:sz w:val="24"/>
          <w:szCs w:val="24"/>
        </w:rPr>
        <w:t xml:space="preserve"> planned journeys </w:t>
      </w:r>
      <w:r w:rsidR="00E87671" w:rsidRPr="000E5BC3">
        <w:rPr>
          <w:rFonts w:ascii="Arial" w:hAnsi="Arial" w:cs="Arial"/>
          <w:color w:val="0D0D0D" w:themeColor="text1" w:themeTint="F2"/>
          <w:sz w:val="24"/>
          <w:szCs w:val="24"/>
        </w:rPr>
        <w:t xml:space="preserve">from Rio de Janeiro to </w:t>
      </w:r>
      <w:r w:rsidR="009C2870" w:rsidRPr="000E5BC3">
        <w:rPr>
          <w:rFonts w:ascii="Arial" w:hAnsi="Arial" w:cs="Arial"/>
          <w:color w:val="0D0D0D" w:themeColor="text1" w:themeTint="F2"/>
          <w:sz w:val="24"/>
          <w:szCs w:val="24"/>
        </w:rPr>
        <w:t>other</w:t>
      </w:r>
      <w:r w:rsidR="00E87671" w:rsidRPr="000E5BC3">
        <w:rPr>
          <w:rFonts w:ascii="Arial" w:hAnsi="Arial" w:cs="Arial"/>
          <w:color w:val="0D0D0D" w:themeColor="text1" w:themeTint="F2"/>
          <w:sz w:val="24"/>
          <w:szCs w:val="24"/>
        </w:rPr>
        <w:t xml:space="preserve"> cit</w:t>
      </w:r>
      <w:r w:rsidR="009C2870" w:rsidRPr="000E5BC3">
        <w:rPr>
          <w:rFonts w:ascii="Arial" w:hAnsi="Arial" w:cs="Arial"/>
          <w:color w:val="0D0D0D" w:themeColor="text1" w:themeTint="F2"/>
          <w:sz w:val="24"/>
          <w:szCs w:val="24"/>
        </w:rPr>
        <w:t>ies</w:t>
      </w:r>
      <w:r w:rsidR="00E87671" w:rsidRPr="000E5BC3">
        <w:rPr>
          <w:rFonts w:ascii="Arial" w:hAnsi="Arial" w:cs="Arial"/>
          <w:color w:val="0D0D0D" w:themeColor="text1" w:themeTint="F2"/>
          <w:sz w:val="24"/>
          <w:szCs w:val="24"/>
        </w:rPr>
        <w:t xml:space="preserve"> in Brazil and loved to do so.  I </w:t>
      </w:r>
      <w:r w:rsidR="009C2870" w:rsidRPr="000E5BC3">
        <w:rPr>
          <w:rFonts w:ascii="Arial" w:hAnsi="Arial" w:cs="Arial"/>
          <w:color w:val="0D0D0D" w:themeColor="text1" w:themeTint="F2"/>
          <w:sz w:val="24"/>
          <w:szCs w:val="24"/>
        </w:rPr>
        <w:t>still find</w:t>
      </w:r>
      <w:r w:rsidR="00E87671" w:rsidRPr="000E5BC3">
        <w:rPr>
          <w:rFonts w:ascii="Arial" w:hAnsi="Arial" w:cs="Arial"/>
          <w:color w:val="0D0D0D" w:themeColor="text1" w:themeTint="F2"/>
          <w:sz w:val="24"/>
          <w:szCs w:val="24"/>
        </w:rPr>
        <w:t xml:space="preserve"> it quite hard to work out</w:t>
      </w:r>
      <w:r w:rsidR="009C2870" w:rsidRPr="000E5BC3">
        <w:rPr>
          <w:rFonts w:ascii="Arial" w:hAnsi="Arial" w:cs="Arial"/>
          <w:color w:val="0D0D0D" w:themeColor="text1" w:themeTint="F2"/>
          <w:sz w:val="24"/>
          <w:szCs w:val="24"/>
        </w:rPr>
        <w:t xml:space="preserve"> directions</w:t>
      </w:r>
      <w:r w:rsidR="00E87671" w:rsidRPr="000E5BC3">
        <w:rPr>
          <w:rFonts w:ascii="Arial" w:hAnsi="Arial" w:cs="Arial"/>
          <w:color w:val="0D0D0D" w:themeColor="text1" w:themeTint="F2"/>
          <w:sz w:val="24"/>
          <w:szCs w:val="24"/>
        </w:rPr>
        <w:t xml:space="preserve"> </w:t>
      </w:r>
      <w:r w:rsidR="00781DCD" w:rsidRPr="000E5BC3">
        <w:rPr>
          <w:rFonts w:ascii="Arial" w:hAnsi="Arial" w:cs="Arial"/>
          <w:color w:val="0D0D0D" w:themeColor="text1" w:themeTint="F2"/>
          <w:sz w:val="24"/>
          <w:szCs w:val="24"/>
        </w:rPr>
        <w:t>in the UK</w:t>
      </w:r>
      <w:r w:rsidR="00E87671" w:rsidRPr="000E5BC3">
        <w:rPr>
          <w:rFonts w:ascii="Arial" w:hAnsi="Arial" w:cs="Arial"/>
          <w:color w:val="0D0D0D" w:themeColor="text1" w:themeTint="F2"/>
          <w:sz w:val="24"/>
          <w:szCs w:val="24"/>
        </w:rPr>
        <w:t xml:space="preserve"> </w:t>
      </w:r>
      <w:r w:rsidR="009C2870" w:rsidRPr="000E5BC3">
        <w:rPr>
          <w:rFonts w:ascii="Arial" w:hAnsi="Arial" w:cs="Arial"/>
          <w:color w:val="0D0D0D" w:themeColor="text1" w:themeTint="F2"/>
          <w:sz w:val="24"/>
          <w:szCs w:val="24"/>
        </w:rPr>
        <w:t xml:space="preserve">when </w:t>
      </w:r>
      <w:r w:rsidR="00E87671" w:rsidRPr="000E5BC3">
        <w:rPr>
          <w:rFonts w:ascii="Arial" w:hAnsi="Arial" w:cs="Arial"/>
          <w:color w:val="0D0D0D" w:themeColor="text1" w:themeTint="F2"/>
          <w:sz w:val="24"/>
          <w:szCs w:val="24"/>
        </w:rPr>
        <w:t>look</w:t>
      </w:r>
      <w:r w:rsidR="009C2870" w:rsidRPr="000E5BC3">
        <w:rPr>
          <w:rFonts w:ascii="Arial" w:hAnsi="Arial" w:cs="Arial"/>
          <w:color w:val="0D0D0D" w:themeColor="text1" w:themeTint="F2"/>
          <w:sz w:val="24"/>
          <w:szCs w:val="24"/>
        </w:rPr>
        <w:t>ing</w:t>
      </w:r>
      <w:r w:rsidR="00E87671" w:rsidRPr="000E5BC3">
        <w:rPr>
          <w:rFonts w:ascii="Arial" w:hAnsi="Arial" w:cs="Arial"/>
          <w:color w:val="0D0D0D" w:themeColor="text1" w:themeTint="F2"/>
          <w:sz w:val="24"/>
          <w:szCs w:val="24"/>
        </w:rPr>
        <w:t xml:space="preserve"> at maps. Perhaps I need more time to get used to read</w:t>
      </w:r>
      <w:r w:rsidR="009C2870" w:rsidRPr="000E5BC3">
        <w:rPr>
          <w:rFonts w:ascii="Arial" w:hAnsi="Arial" w:cs="Arial"/>
          <w:color w:val="0D0D0D" w:themeColor="text1" w:themeTint="F2"/>
          <w:sz w:val="24"/>
          <w:szCs w:val="24"/>
        </w:rPr>
        <w:t>ing</w:t>
      </w:r>
      <w:r w:rsidR="00E87671" w:rsidRPr="000E5BC3">
        <w:rPr>
          <w:rFonts w:ascii="Arial" w:hAnsi="Arial" w:cs="Arial"/>
          <w:color w:val="0D0D0D" w:themeColor="text1" w:themeTint="F2"/>
          <w:sz w:val="24"/>
          <w:szCs w:val="24"/>
        </w:rPr>
        <w:t xml:space="preserve"> maps here.</w:t>
      </w:r>
      <w:r w:rsidR="009C2870" w:rsidRPr="000E5BC3">
        <w:rPr>
          <w:rFonts w:ascii="Arial" w:hAnsi="Arial" w:cs="Arial"/>
          <w:color w:val="0D0D0D" w:themeColor="text1" w:themeTint="F2"/>
          <w:sz w:val="24"/>
          <w:szCs w:val="24"/>
        </w:rPr>
        <w:t xml:space="preserve"> I hope that these</w:t>
      </w:r>
      <w:r w:rsidR="00E87671" w:rsidRPr="000E5BC3">
        <w:rPr>
          <w:rFonts w:ascii="Arial" w:hAnsi="Arial" w:cs="Arial"/>
          <w:color w:val="0D0D0D" w:themeColor="text1" w:themeTint="F2"/>
          <w:sz w:val="24"/>
          <w:szCs w:val="24"/>
        </w:rPr>
        <w:t xml:space="preserve"> </w:t>
      </w:r>
      <w:r w:rsidR="00781DCD" w:rsidRPr="000E5BC3">
        <w:rPr>
          <w:rFonts w:ascii="Arial" w:hAnsi="Arial" w:cs="Arial"/>
          <w:color w:val="0D0D0D" w:themeColor="text1" w:themeTint="F2"/>
          <w:sz w:val="24"/>
          <w:szCs w:val="24"/>
        </w:rPr>
        <w:t>lectures</w:t>
      </w:r>
      <w:r w:rsidR="00E87671" w:rsidRPr="000E5BC3">
        <w:rPr>
          <w:rFonts w:ascii="Arial" w:hAnsi="Arial" w:cs="Arial"/>
          <w:color w:val="0D0D0D" w:themeColor="text1" w:themeTint="F2"/>
          <w:sz w:val="24"/>
          <w:szCs w:val="24"/>
        </w:rPr>
        <w:t xml:space="preserve"> will improve my difficulties. </w:t>
      </w:r>
      <w:r w:rsidR="00781DCD" w:rsidRPr="000E5BC3">
        <w:rPr>
          <w:rFonts w:ascii="Arial" w:hAnsi="Arial" w:cs="Arial"/>
          <w:color w:val="0D0D0D" w:themeColor="text1" w:themeTint="F2"/>
          <w:sz w:val="24"/>
          <w:szCs w:val="24"/>
        </w:rPr>
        <w:t>Dr. Bate</w:t>
      </w:r>
      <w:r w:rsidR="0041007D">
        <w:rPr>
          <w:rFonts w:ascii="Arial" w:hAnsi="Arial" w:cs="Arial"/>
          <w:color w:val="0D0D0D" w:themeColor="text1" w:themeTint="F2"/>
          <w:sz w:val="24"/>
          <w:szCs w:val="24"/>
        </w:rPr>
        <w:t xml:space="preserve">s </w:t>
      </w:r>
      <w:r w:rsidRPr="000E5BC3">
        <w:rPr>
          <w:rFonts w:ascii="Arial" w:hAnsi="Arial" w:cs="Arial"/>
          <w:color w:val="0D0D0D" w:themeColor="text1" w:themeTint="F2"/>
          <w:sz w:val="24"/>
          <w:szCs w:val="24"/>
        </w:rPr>
        <w:t>demonstrated how we could use and interpr</w:t>
      </w:r>
      <w:r w:rsidR="004A5355" w:rsidRPr="000E5BC3">
        <w:rPr>
          <w:rFonts w:ascii="Arial" w:hAnsi="Arial" w:cs="Arial"/>
          <w:color w:val="0D0D0D" w:themeColor="text1" w:themeTint="F2"/>
          <w:sz w:val="24"/>
          <w:szCs w:val="24"/>
        </w:rPr>
        <w:t>et Ordnance Survey maps (OS)</w:t>
      </w:r>
      <w:r w:rsidR="009F2481" w:rsidRPr="000E5BC3">
        <w:rPr>
          <w:rFonts w:ascii="Arial" w:hAnsi="Arial" w:cs="Arial"/>
          <w:color w:val="0D0D0D" w:themeColor="text1" w:themeTint="F2"/>
          <w:sz w:val="24"/>
          <w:szCs w:val="24"/>
        </w:rPr>
        <w:t xml:space="preserve"> and</w:t>
      </w:r>
      <w:r w:rsidRPr="000E5BC3">
        <w:rPr>
          <w:rFonts w:ascii="Arial" w:hAnsi="Arial" w:cs="Arial"/>
          <w:color w:val="0D0D0D" w:themeColor="text1" w:themeTint="F2"/>
          <w:sz w:val="24"/>
          <w:szCs w:val="24"/>
        </w:rPr>
        <w:t xml:space="preserve"> </w:t>
      </w:r>
      <w:r w:rsidR="009F2481" w:rsidRPr="000E5BC3">
        <w:rPr>
          <w:rFonts w:ascii="Arial" w:hAnsi="Arial" w:cs="Arial"/>
          <w:color w:val="0D0D0D" w:themeColor="text1" w:themeTint="F2"/>
          <w:sz w:val="24"/>
          <w:szCs w:val="24"/>
        </w:rPr>
        <w:t>h</w:t>
      </w:r>
      <w:r w:rsidR="00D6771C" w:rsidRPr="000E5BC3">
        <w:rPr>
          <w:rFonts w:ascii="Arial" w:hAnsi="Arial" w:cs="Arial"/>
          <w:color w:val="0D0D0D" w:themeColor="text1" w:themeTint="F2"/>
          <w:sz w:val="24"/>
          <w:szCs w:val="24"/>
        </w:rPr>
        <w:t>ow to</w:t>
      </w:r>
      <w:r w:rsidRPr="000E5BC3">
        <w:rPr>
          <w:rFonts w:ascii="Arial" w:hAnsi="Arial" w:cs="Arial"/>
          <w:color w:val="0D0D0D" w:themeColor="text1" w:themeTint="F2"/>
          <w:sz w:val="24"/>
          <w:szCs w:val="24"/>
        </w:rPr>
        <w:t xml:space="preserve"> use Digimaps. He advised us to go to the library and check for a special set up </w:t>
      </w:r>
      <w:r w:rsidR="004A5355" w:rsidRPr="000E5BC3">
        <w:rPr>
          <w:rFonts w:ascii="Arial" w:hAnsi="Arial" w:cs="Arial"/>
          <w:color w:val="0D0D0D" w:themeColor="text1" w:themeTint="F2"/>
          <w:sz w:val="24"/>
          <w:szCs w:val="24"/>
        </w:rPr>
        <w:t>to be able to</w:t>
      </w:r>
      <w:r w:rsidRPr="000E5BC3">
        <w:rPr>
          <w:rFonts w:ascii="Arial" w:hAnsi="Arial" w:cs="Arial"/>
          <w:color w:val="0D0D0D" w:themeColor="text1" w:themeTint="F2"/>
          <w:sz w:val="24"/>
          <w:szCs w:val="24"/>
        </w:rPr>
        <w:t xml:space="preserve"> download</w:t>
      </w:r>
      <w:r w:rsidR="009F2481" w:rsidRPr="000E5BC3">
        <w:rPr>
          <w:rFonts w:ascii="Arial" w:hAnsi="Arial" w:cs="Arial"/>
          <w:color w:val="0D0D0D" w:themeColor="text1" w:themeTint="F2"/>
          <w:sz w:val="24"/>
          <w:szCs w:val="24"/>
        </w:rPr>
        <w:t xml:space="preserve"> the Digimaps</w:t>
      </w:r>
      <w:r w:rsidRPr="000E5BC3">
        <w:rPr>
          <w:rFonts w:ascii="Arial" w:hAnsi="Arial" w:cs="Arial"/>
          <w:color w:val="0D0D0D" w:themeColor="text1" w:themeTint="F2"/>
          <w:sz w:val="24"/>
          <w:szCs w:val="24"/>
        </w:rPr>
        <w:t>.</w:t>
      </w:r>
      <w:r w:rsidR="00D17086" w:rsidRPr="000E5BC3">
        <w:rPr>
          <w:rFonts w:ascii="Arial" w:hAnsi="Arial" w:cs="Arial"/>
          <w:color w:val="0D0D0D" w:themeColor="text1" w:themeTint="F2"/>
          <w:sz w:val="24"/>
          <w:szCs w:val="24"/>
        </w:rPr>
        <w:t xml:space="preserve"> </w:t>
      </w:r>
      <w:r w:rsidRPr="000E5BC3">
        <w:rPr>
          <w:rFonts w:ascii="Arial" w:hAnsi="Arial" w:cs="Arial"/>
          <w:color w:val="0D0D0D" w:themeColor="text1" w:themeTint="F2"/>
          <w:sz w:val="24"/>
          <w:szCs w:val="24"/>
        </w:rPr>
        <w:t xml:space="preserve">He </w:t>
      </w:r>
      <w:r w:rsidR="00D6771C" w:rsidRPr="000E5BC3">
        <w:rPr>
          <w:rFonts w:ascii="Arial" w:hAnsi="Arial" w:cs="Arial"/>
          <w:color w:val="0D0D0D" w:themeColor="text1" w:themeTint="F2"/>
          <w:sz w:val="24"/>
          <w:szCs w:val="24"/>
        </w:rPr>
        <w:t>g</w:t>
      </w:r>
      <w:r w:rsidR="009F2481" w:rsidRPr="000E5BC3">
        <w:rPr>
          <w:rFonts w:ascii="Arial" w:hAnsi="Arial" w:cs="Arial"/>
          <w:color w:val="0D0D0D" w:themeColor="text1" w:themeTint="F2"/>
          <w:sz w:val="24"/>
          <w:szCs w:val="24"/>
        </w:rPr>
        <w:t xml:space="preserve">ave us </w:t>
      </w:r>
      <w:r w:rsidRPr="000E5BC3">
        <w:rPr>
          <w:rFonts w:ascii="Arial" w:hAnsi="Arial" w:cs="Arial"/>
          <w:color w:val="0D0D0D" w:themeColor="text1" w:themeTint="F2"/>
          <w:sz w:val="24"/>
          <w:szCs w:val="24"/>
        </w:rPr>
        <w:t xml:space="preserve">an exercise hand out and </w:t>
      </w:r>
      <w:r w:rsidR="00D6771C" w:rsidRPr="000E5BC3">
        <w:rPr>
          <w:rFonts w:ascii="Arial" w:hAnsi="Arial" w:cs="Arial"/>
          <w:color w:val="0D0D0D" w:themeColor="text1" w:themeTint="F2"/>
          <w:sz w:val="24"/>
          <w:szCs w:val="24"/>
        </w:rPr>
        <w:t>explained</w:t>
      </w:r>
      <w:r w:rsidRPr="000E5BC3">
        <w:rPr>
          <w:rFonts w:ascii="Arial" w:hAnsi="Arial" w:cs="Arial"/>
          <w:color w:val="0D0D0D" w:themeColor="text1" w:themeTint="F2"/>
          <w:sz w:val="24"/>
          <w:szCs w:val="24"/>
        </w:rPr>
        <w:t xml:space="preserve"> how</w:t>
      </w:r>
      <w:r w:rsidR="009F2481" w:rsidRPr="000E5BC3">
        <w:rPr>
          <w:rFonts w:ascii="Arial" w:hAnsi="Arial" w:cs="Arial"/>
          <w:color w:val="0D0D0D" w:themeColor="text1" w:themeTint="F2"/>
          <w:sz w:val="24"/>
          <w:szCs w:val="24"/>
        </w:rPr>
        <w:t xml:space="preserve"> to</w:t>
      </w:r>
      <w:r w:rsidRPr="000E5BC3">
        <w:rPr>
          <w:rFonts w:ascii="Arial" w:hAnsi="Arial" w:cs="Arial"/>
          <w:color w:val="0D0D0D" w:themeColor="text1" w:themeTint="F2"/>
          <w:sz w:val="24"/>
          <w:szCs w:val="24"/>
        </w:rPr>
        <w:t xml:space="preserve"> </w:t>
      </w:r>
      <w:r w:rsidR="009F2481" w:rsidRPr="000E5BC3">
        <w:rPr>
          <w:rFonts w:ascii="Arial" w:hAnsi="Arial" w:cs="Arial"/>
          <w:color w:val="0D0D0D" w:themeColor="text1" w:themeTint="F2"/>
          <w:sz w:val="24"/>
          <w:szCs w:val="24"/>
        </w:rPr>
        <w:t>work out</w:t>
      </w:r>
      <w:r w:rsidRPr="000E5BC3">
        <w:rPr>
          <w:rFonts w:ascii="Arial" w:hAnsi="Arial" w:cs="Arial"/>
          <w:color w:val="0D0D0D" w:themeColor="text1" w:themeTint="F2"/>
          <w:sz w:val="24"/>
          <w:szCs w:val="24"/>
        </w:rPr>
        <w:t xml:space="preserve"> and find out the distance</w:t>
      </w:r>
      <w:r w:rsidR="004A5355" w:rsidRPr="000E5BC3">
        <w:rPr>
          <w:rFonts w:ascii="Arial" w:hAnsi="Arial" w:cs="Arial"/>
          <w:color w:val="0D0D0D" w:themeColor="text1" w:themeTint="F2"/>
          <w:sz w:val="24"/>
          <w:szCs w:val="24"/>
        </w:rPr>
        <w:t>s</w:t>
      </w:r>
      <w:r w:rsidRPr="000E5BC3">
        <w:rPr>
          <w:rFonts w:ascii="Arial" w:hAnsi="Arial" w:cs="Arial"/>
          <w:color w:val="0D0D0D" w:themeColor="text1" w:themeTint="F2"/>
          <w:sz w:val="24"/>
          <w:szCs w:val="24"/>
        </w:rPr>
        <w:t xml:space="preserve"> between different points in </w:t>
      </w:r>
      <w:r w:rsidR="009F2481" w:rsidRPr="000E5BC3">
        <w:rPr>
          <w:rFonts w:ascii="Arial" w:hAnsi="Arial" w:cs="Arial"/>
          <w:color w:val="0D0D0D" w:themeColor="text1" w:themeTint="F2"/>
          <w:sz w:val="24"/>
          <w:szCs w:val="24"/>
        </w:rPr>
        <w:lastRenderedPageBreak/>
        <w:t>Lampeter</w:t>
      </w:r>
      <w:r w:rsidRPr="000E5BC3">
        <w:rPr>
          <w:rFonts w:ascii="Arial" w:hAnsi="Arial" w:cs="Arial"/>
          <w:color w:val="0D0D0D" w:themeColor="text1" w:themeTint="F2"/>
          <w:sz w:val="24"/>
          <w:szCs w:val="24"/>
        </w:rPr>
        <w:t xml:space="preserve">. We had been </w:t>
      </w:r>
      <w:r w:rsidR="00D6771C" w:rsidRPr="000E5BC3">
        <w:rPr>
          <w:rFonts w:ascii="Arial" w:hAnsi="Arial" w:cs="Arial"/>
          <w:color w:val="0D0D0D" w:themeColor="text1" w:themeTint="F2"/>
          <w:sz w:val="24"/>
          <w:szCs w:val="24"/>
        </w:rPr>
        <w:t>using</w:t>
      </w:r>
      <w:r w:rsidRPr="000E5BC3">
        <w:rPr>
          <w:rFonts w:ascii="Arial" w:hAnsi="Arial" w:cs="Arial"/>
          <w:color w:val="0D0D0D" w:themeColor="text1" w:themeTint="F2"/>
          <w:sz w:val="24"/>
          <w:szCs w:val="24"/>
        </w:rPr>
        <w:t xml:space="preserve"> </w:t>
      </w:r>
      <w:r w:rsidR="00D6771C" w:rsidRPr="000E5BC3">
        <w:rPr>
          <w:rFonts w:ascii="Arial" w:hAnsi="Arial" w:cs="Arial"/>
          <w:color w:val="0D0D0D" w:themeColor="text1" w:themeTint="F2"/>
          <w:sz w:val="24"/>
          <w:szCs w:val="24"/>
        </w:rPr>
        <w:t>ratio</w:t>
      </w:r>
      <w:r w:rsidR="009F2481" w:rsidRPr="000E5BC3">
        <w:rPr>
          <w:rFonts w:ascii="Arial" w:hAnsi="Arial" w:cs="Arial"/>
          <w:color w:val="0D0D0D" w:themeColor="text1" w:themeTint="F2"/>
          <w:sz w:val="24"/>
          <w:szCs w:val="24"/>
        </w:rPr>
        <w:t xml:space="preserve"> and </w:t>
      </w:r>
      <w:r w:rsidR="00E76574" w:rsidRPr="000E5BC3">
        <w:rPr>
          <w:rFonts w:ascii="Arial" w:hAnsi="Arial" w:cs="Arial"/>
          <w:color w:val="0D0D0D" w:themeColor="text1" w:themeTint="F2"/>
        </w:rPr>
        <w:t xml:space="preserve">grid references and the national grid </w:t>
      </w:r>
      <w:r w:rsidR="00D6771C" w:rsidRPr="000E5BC3">
        <w:rPr>
          <w:rFonts w:ascii="Arial" w:hAnsi="Arial" w:cs="Arial"/>
          <w:color w:val="0D0D0D" w:themeColor="text1" w:themeTint="F2"/>
          <w:sz w:val="24"/>
          <w:szCs w:val="24"/>
        </w:rPr>
        <w:t xml:space="preserve">graphics. </w:t>
      </w:r>
      <w:r w:rsidR="00DC3A24" w:rsidRPr="000E5BC3">
        <w:rPr>
          <w:rFonts w:ascii="Arial" w:hAnsi="Arial" w:cs="Arial"/>
          <w:color w:val="0D0D0D" w:themeColor="text1" w:themeTint="F2"/>
          <w:sz w:val="24"/>
          <w:szCs w:val="24"/>
        </w:rPr>
        <w:t>We were also shown</w:t>
      </w:r>
      <w:r w:rsidR="00D6771C" w:rsidRPr="000E5BC3">
        <w:rPr>
          <w:rFonts w:ascii="Arial" w:hAnsi="Arial" w:cs="Arial"/>
          <w:color w:val="0D0D0D" w:themeColor="text1" w:themeTint="F2"/>
          <w:sz w:val="24"/>
          <w:szCs w:val="24"/>
        </w:rPr>
        <w:t xml:space="preserve"> how </w:t>
      </w:r>
      <w:r w:rsidR="00DC3A24" w:rsidRPr="000E5BC3">
        <w:rPr>
          <w:rFonts w:ascii="Arial" w:hAnsi="Arial" w:cs="Arial"/>
          <w:color w:val="0D0D0D" w:themeColor="text1" w:themeTint="F2"/>
          <w:sz w:val="24"/>
          <w:szCs w:val="24"/>
        </w:rPr>
        <w:t>we can</w:t>
      </w:r>
      <w:r w:rsidR="00D6771C" w:rsidRPr="000E5BC3">
        <w:rPr>
          <w:rFonts w:ascii="Arial" w:hAnsi="Arial" w:cs="Arial"/>
          <w:color w:val="0D0D0D" w:themeColor="text1" w:themeTint="F2"/>
          <w:sz w:val="24"/>
          <w:szCs w:val="24"/>
        </w:rPr>
        <w:t xml:space="preserve"> interpret scales in miles and </w:t>
      </w:r>
      <w:r w:rsidR="00DC3A24" w:rsidRPr="000E5BC3">
        <w:rPr>
          <w:rFonts w:ascii="Arial" w:hAnsi="Arial" w:cs="Arial"/>
          <w:color w:val="0D0D0D" w:themeColor="text1" w:themeTint="F2"/>
          <w:sz w:val="24"/>
          <w:szCs w:val="24"/>
        </w:rPr>
        <w:t>k</w:t>
      </w:r>
      <w:r w:rsidR="00D6771C" w:rsidRPr="000E5BC3">
        <w:rPr>
          <w:rFonts w:ascii="Arial" w:hAnsi="Arial" w:cs="Arial"/>
          <w:color w:val="0D0D0D" w:themeColor="text1" w:themeTint="F2"/>
          <w:sz w:val="24"/>
          <w:szCs w:val="24"/>
        </w:rPr>
        <w:t xml:space="preserve">ilometres. </w:t>
      </w:r>
    </w:p>
    <w:p w14:paraId="7E5BC362" w14:textId="33CE72DF" w:rsidR="00D6771C" w:rsidRPr="000E5BC3" w:rsidRDefault="00D6771C"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I fe</w:t>
      </w:r>
      <w:r w:rsidR="00DC3A24" w:rsidRPr="000E5BC3">
        <w:rPr>
          <w:rFonts w:ascii="Arial" w:hAnsi="Arial" w:cs="Arial"/>
          <w:color w:val="0D0D0D" w:themeColor="text1" w:themeTint="F2"/>
          <w:sz w:val="24"/>
          <w:szCs w:val="24"/>
        </w:rPr>
        <w:t>lt</w:t>
      </w:r>
      <w:r w:rsidRPr="000E5BC3">
        <w:rPr>
          <w:rFonts w:ascii="Arial" w:hAnsi="Arial" w:cs="Arial"/>
          <w:color w:val="0D0D0D" w:themeColor="text1" w:themeTint="F2"/>
          <w:sz w:val="24"/>
          <w:szCs w:val="24"/>
        </w:rPr>
        <w:t xml:space="preserve"> lost. I found </w:t>
      </w:r>
      <w:r w:rsidR="00DC3A24" w:rsidRPr="000E5BC3">
        <w:rPr>
          <w:rFonts w:ascii="Arial" w:hAnsi="Arial" w:cs="Arial"/>
          <w:color w:val="0D0D0D" w:themeColor="text1" w:themeTint="F2"/>
          <w:sz w:val="24"/>
          <w:szCs w:val="24"/>
        </w:rPr>
        <w:t xml:space="preserve">it </w:t>
      </w:r>
      <w:r w:rsidRPr="000E5BC3">
        <w:rPr>
          <w:rFonts w:ascii="Arial" w:hAnsi="Arial" w:cs="Arial"/>
          <w:color w:val="0D0D0D" w:themeColor="text1" w:themeTint="F2"/>
          <w:sz w:val="24"/>
          <w:szCs w:val="24"/>
        </w:rPr>
        <w:t xml:space="preserve">quite difficult, but I am sure that if I spend maybe two days reading and practicing I would find </w:t>
      </w:r>
      <w:r w:rsidR="00DC3A24" w:rsidRPr="000E5BC3">
        <w:rPr>
          <w:rFonts w:ascii="Arial" w:hAnsi="Arial" w:cs="Arial"/>
          <w:color w:val="0D0D0D" w:themeColor="text1" w:themeTint="F2"/>
          <w:sz w:val="24"/>
          <w:szCs w:val="24"/>
        </w:rPr>
        <w:t xml:space="preserve">it </w:t>
      </w:r>
      <w:r w:rsidRPr="000E5BC3">
        <w:rPr>
          <w:rFonts w:ascii="Arial" w:hAnsi="Arial" w:cs="Arial"/>
          <w:color w:val="0D0D0D" w:themeColor="text1" w:themeTint="F2"/>
          <w:sz w:val="24"/>
          <w:szCs w:val="24"/>
        </w:rPr>
        <w:t>easier</w:t>
      </w:r>
      <w:r w:rsidR="00E87671" w:rsidRPr="000E5BC3">
        <w:rPr>
          <w:rFonts w:ascii="Arial" w:hAnsi="Arial" w:cs="Arial"/>
          <w:color w:val="0D0D0D" w:themeColor="text1" w:themeTint="F2"/>
          <w:sz w:val="24"/>
          <w:szCs w:val="24"/>
        </w:rPr>
        <w:t>.</w:t>
      </w:r>
      <w:r w:rsidR="00C60631" w:rsidRPr="000E5BC3">
        <w:rPr>
          <w:rFonts w:ascii="Arial" w:hAnsi="Arial" w:cs="Arial"/>
          <w:color w:val="0D0D0D" w:themeColor="text1" w:themeTint="F2"/>
          <w:sz w:val="24"/>
          <w:szCs w:val="24"/>
        </w:rPr>
        <w:t xml:space="preserve"> </w:t>
      </w:r>
      <w:r w:rsidR="009740BC" w:rsidRPr="000E5BC3">
        <w:rPr>
          <w:rFonts w:ascii="Arial" w:hAnsi="Arial" w:cs="Arial"/>
          <w:color w:val="0D0D0D" w:themeColor="text1" w:themeTint="F2"/>
          <w:sz w:val="24"/>
          <w:szCs w:val="24"/>
        </w:rPr>
        <w:t xml:space="preserve"> Quentin </w:t>
      </w:r>
      <w:r w:rsidR="00A61A87" w:rsidRPr="000E5BC3">
        <w:rPr>
          <w:rFonts w:ascii="Arial" w:hAnsi="Arial" w:cs="Arial"/>
          <w:color w:val="0D0D0D" w:themeColor="text1" w:themeTint="F2"/>
          <w:sz w:val="24"/>
          <w:szCs w:val="24"/>
        </w:rPr>
        <w:t>Drew</w:t>
      </w:r>
      <w:r w:rsidRPr="000E5BC3">
        <w:rPr>
          <w:rFonts w:ascii="Arial" w:hAnsi="Arial" w:cs="Arial"/>
          <w:color w:val="0D0D0D" w:themeColor="text1" w:themeTint="F2"/>
          <w:sz w:val="24"/>
          <w:szCs w:val="24"/>
        </w:rPr>
        <w:t xml:space="preserve"> came to help me with the map exercises. Probably he saw me </w:t>
      </w:r>
      <w:r w:rsidR="009740BC" w:rsidRPr="000E5BC3">
        <w:rPr>
          <w:rFonts w:ascii="Arial" w:hAnsi="Arial" w:cs="Arial"/>
          <w:color w:val="0D0D0D" w:themeColor="text1" w:themeTint="F2"/>
          <w:sz w:val="24"/>
          <w:szCs w:val="24"/>
        </w:rPr>
        <w:t xml:space="preserve">being </w:t>
      </w:r>
      <w:r w:rsidR="00DC3A24" w:rsidRPr="000E5BC3">
        <w:rPr>
          <w:rFonts w:ascii="Arial" w:hAnsi="Arial" w:cs="Arial"/>
          <w:color w:val="0D0D0D" w:themeColor="text1" w:themeTint="F2"/>
          <w:sz w:val="24"/>
          <w:szCs w:val="24"/>
        </w:rPr>
        <w:t>confused</w:t>
      </w:r>
      <w:r w:rsidRPr="000E5BC3">
        <w:rPr>
          <w:rFonts w:ascii="Arial" w:hAnsi="Arial" w:cs="Arial"/>
          <w:color w:val="0D0D0D" w:themeColor="text1" w:themeTint="F2"/>
          <w:sz w:val="24"/>
          <w:szCs w:val="24"/>
        </w:rPr>
        <w:t>.</w:t>
      </w:r>
      <w:r w:rsidR="00C60631" w:rsidRPr="000E5BC3">
        <w:rPr>
          <w:rFonts w:ascii="Arial" w:hAnsi="Arial" w:cs="Arial"/>
          <w:color w:val="0D0D0D" w:themeColor="text1" w:themeTint="F2"/>
          <w:sz w:val="24"/>
          <w:szCs w:val="24"/>
        </w:rPr>
        <w:t xml:space="preserve"> </w:t>
      </w:r>
      <w:r w:rsidR="009740BC" w:rsidRPr="000E5BC3">
        <w:rPr>
          <w:rFonts w:ascii="Arial" w:hAnsi="Arial" w:cs="Arial"/>
          <w:color w:val="0D0D0D" w:themeColor="text1" w:themeTint="F2"/>
          <w:sz w:val="24"/>
          <w:szCs w:val="24"/>
        </w:rPr>
        <w:t>After</w:t>
      </w:r>
      <w:r w:rsidRPr="000E5BC3">
        <w:rPr>
          <w:rFonts w:ascii="Arial" w:hAnsi="Arial" w:cs="Arial"/>
          <w:color w:val="0D0D0D" w:themeColor="text1" w:themeTint="F2"/>
          <w:sz w:val="24"/>
          <w:szCs w:val="24"/>
        </w:rPr>
        <w:t xml:space="preserve"> he had moved on</w:t>
      </w:r>
      <w:r w:rsidR="00DC3A24" w:rsidRPr="000E5BC3">
        <w:rPr>
          <w:rFonts w:ascii="Arial" w:hAnsi="Arial" w:cs="Arial"/>
          <w:color w:val="0D0D0D" w:themeColor="text1" w:themeTint="F2"/>
          <w:sz w:val="24"/>
          <w:szCs w:val="24"/>
        </w:rPr>
        <w:t xml:space="preserve"> </w:t>
      </w:r>
      <w:r w:rsidRPr="000E5BC3">
        <w:rPr>
          <w:rFonts w:ascii="Arial" w:hAnsi="Arial" w:cs="Arial"/>
          <w:color w:val="0D0D0D" w:themeColor="text1" w:themeTint="F2"/>
          <w:sz w:val="24"/>
          <w:szCs w:val="24"/>
        </w:rPr>
        <w:t>to the next student</w:t>
      </w:r>
      <w:r w:rsidR="009740BC" w:rsidRPr="000E5BC3">
        <w:rPr>
          <w:rFonts w:ascii="Arial" w:hAnsi="Arial" w:cs="Arial"/>
          <w:color w:val="0D0D0D" w:themeColor="text1" w:themeTint="F2"/>
          <w:sz w:val="24"/>
          <w:szCs w:val="24"/>
        </w:rPr>
        <w:t xml:space="preserve">, </w:t>
      </w:r>
      <w:r w:rsidRPr="000E5BC3">
        <w:rPr>
          <w:rFonts w:ascii="Arial" w:hAnsi="Arial" w:cs="Arial"/>
          <w:color w:val="0D0D0D" w:themeColor="text1" w:themeTint="F2"/>
          <w:sz w:val="24"/>
          <w:szCs w:val="24"/>
        </w:rPr>
        <w:t>C</w:t>
      </w:r>
      <w:r w:rsidR="00DC3A24" w:rsidRPr="000E5BC3">
        <w:rPr>
          <w:rFonts w:ascii="Arial" w:hAnsi="Arial" w:cs="Arial"/>
          <w:color w:val="0D0D0D" w:themeColor="text1" w:themeTint="F2"/>
          <w:sz w:val="24"/>
          <w:szCs w:val="24"/>
        </w:rPr>
        <w:t>h</w:t>
      </w:r>
      <w:r w:rsidRPr="000E5BC3">
        <w:rPr>
          <w:rFonts w:ascii="Arial" w:hAnsi="Arial" w:cs="Arial"/>
          <w:color w:val="0D0D0D" w:themeColor="text1" w:themeTint="F2"/>
          <w:sz w:val="24"/>
          <w:szCs w:val="24"/>
        </w:rPr>
        <w:t xml:space="preserve">arlie from Archaeology </w:t>
      </w:r>
      <w:r w:rsidR="00DC3A24" w:rsidRPr="000E5BC3">
        <w:rPr>
          <w:rFonts w:ascii="Arial" w:hAnsi="Arial" w:cs="Arial"/>
          <w:color w:val="0D0D0D" w:themeColor="text1" w:themeTint="F2"/>
          <w:sz w:val="24"/>
          <w:szCs w:val="24"/>
        </w:rPr>
        <w:t>P</w:t>
      </w:r>
      <w:r w:rsidRPr="000E5BC3">
        <w:rPr>
          <w:rFonts w:ascii="Arial" w:hAnsi="Arial" w:cs="Arial"/>
          <w:color w:val="0D0D0D" w:themeColor="text1" w:themeTint="F2"/>
          <w:sz w:val="24"/>
          <w:szCs w:val="24"/>
        </w:rPr>
        <w:t xml:space="preserve">ass came to give some support. Charlie </w:t>
      </w:r>
      <w:r w:rsidR="00E6653F" w:rsidRPr="000E5BC3">
        <w:rPr>
          <w:rFonts w:ascii="Arial" w:hAnsi="Arial" w:cs="Arial"/>
          <w:color w:val="0D0D0D" w:themeColor="text1" w:themeTint="F2"/>
          <w:sz w:val="24"/>
          <w:szCs w:val="24"/>
        </w:rPr>
        <w:t>advise</w:t>
      </w:r>
      <w:r w:rsidR="00DC3A24" w:rsidRPr="000E5BC3">
        <w:rPr>
          <w:rFonts w:ascii="Arial" w:hAnsi="Arial" w:cs="Arial"/>
          <w:color w:val="0D0D0D" w:themeColor="text1" w:themeTint="F2"/>
          <w:sz w:val="24"/>
          <w:szCs w:val="24"/>
        </w:rPr>
        <w:t>d</w:t>
      </w:r>
      <w:r w:rsidRPr="000E5BC3">
        <w:rPr>
          <w:rFonts w:ascii="Arial" w:hAnsi="Arial" w:cs="Arial"/>
          <w:color w:val="0D0D0D" w:themeColor="text1" w:themeTint="F2"/>
          <w:sz w:val="24"/>
          <w:szCs w:val="24"/>
        </w:rPr>
        <w:t xml:space="preserve"> me to </w:t>
      </w:r>
      <w:r w:rsidR="009C346E" w:rsidRPr="000E5BC3">
        <w:rPr>
          <w:rFonts w:ascii="Arial" w:hAnsi="Arial" w:cs="Arial"/>
          <w:color w:val="0D0D0D" w:themeColor="text1" w:themeTint="F2"/>
          <w:sz w:val="24"/>
          <w:szCs w:val="24"/>
        </w:rPr>
        <w:t>check the</w:t>
      </w:r>
      <w:r w:rsidRPr="000E5BC3">
        <w:rPr>
          <w:rFonts w:ascii="Arial" w:hAnsi="Arial" w:cs="Arial"/>
          <w:color w:val="0D0D0D" w:themeColor="text1" w:themeTint="F2"/>
          <w:sz w:val="24"/>
          <w:szCs w:val="24"/>
        </w:rPr>
        <w:t xml:space="preserve"> BBC website </w:t>
      </w:r>
      <w:r w:rsidR="00DC3A24" w:rsidRPr="000E5BC3">
        <w:rPr>
          <w:rFonts w:ascii="Arial" w:hAnsi="Arial" w:cs="Arial"/>
          <w:color w:val="0D0D0D" w:themeColor="text1" w:themeTint="F2"/>
          <w:sz w:val="24"/>
          <w:szCs w:val="24"/>
        </w:rPr>
        <w:t>to</w:t>
      </w:r>
      <w:r w:rsidRPr="000E5BC3">
        <w:rPr>
          <w:rFonts w:ascii="Arial" w:hAnsi="Arial" w:cs="Arial"/>
          <w:color w:val="0D0D0D" w:themeColor="text1" w:themeTint="F2"/>
          <w:sz w:val="24"/>
          <w:szCs w:val="24"/>
        </w:rPr>
        <w:t xml:space="preserve"> catch up and practice th</w:t>
      </w:r>
      <w:r w:rsidR="00DC3A24" w:rsidRPr="000E5BC3">
        <w:rPr>
          <w:rFonts w:ascii="Arial" w:hAnsi="Arial" w:cs="Arial"/>
          <w:color w:val="0D0D0D" w:themeColor="text1" w:themeTint="F2"/>
          <w:sz w:val="24"/>
          <w:szCs w:val="24"/>
        </w:rPr>
        <w:t>e</w:t>
      </w:r>
      <w:r w:rsidRPr="000E5BC3">
        <w:rPr>
          <w:rFonts w:ascii="Arial" w:hAnsi="Arial" w:cs="Arial"/>
          <w:color w:val="0D0D0D" w:themeColor="text1" w:themeTint="F2"/>
          <w:sz w:val="24"/>
          <w:szCs w:val="24"/>
        </w:rPr>
        <w:t xml:space="preserve"> maths skills that I learn</w:t>
      </w:r>
      <w:r w:rsidR="00DC3A24" w:rsidRPr="000E5BC3">
        <w:rPr>
          <w:rFonts w:ascii="Arial" w:hAnsi="Arial" w:cs="Arial"/>
          <w:color w:val="0D0D0D" w:themeColor="text1" w:themeTint="F2"/>
          <w:sz w:val="24"/>
          <w:szCs w:val="24"/>
        </w:rPr>
        <w:t>ed</w:t>
      </w:r>
      <w:r w:rsidRPr="000E5BC3">
        <w:rPr>
          <w:rFonts w:ascii="Arial" w:hAnsi="Arial" w:cs="Arial"/>
          <w:color w:val="0D0D0D" w:themeColor="text1" w:themeTint="F2"/>
          <w:sz w:val="24"/>
          <w:szCs w:val="24"/>
        </w:rPr>
        <w:t xml:space="preserve"> maybe 30 years ago. </w:t>
      </w:r>
      <w:r w:rsidR="00E6653F" w:rsidRPr="000E5BC3">
        <w:rPr>
          <w:rFonts w:ascii="Arial" w:hAnsi="Arial" w:cs="Arial"/>
          <w:color w:val="0D0D0D" w:themeColor="text1" w:themeTint="F2"/>
          <w:sz w:val="24"/>
          <w:szCs w:val="24"/>
        </w:rPr>
        <w:t>Consequently,</w:t>
      </w:r>
      <w:r w:rsidRPr="000E5BC3">
        <w:rPr>
          <w:rFonts w:ascii="Arial" w:hAnsi="Arial" w:cs="Arial"/>
          <w:color w:val="0D0D0D" w:themeColor="text1" w:themeTint="F2"/>
          <w:sz w:val="24"/>
          <w:szCs w:val="24"/>
        </w:rPr>
        <w:t xml:space="preserve"> my commitment is to </w:t>
      </w:r>
      <w:r w:rsidR="009740BC" w:rsidRPr="000E5BC3">
        <w:rPr>
          <w:rFonts w:ascii="Arial" w:hAnsi="Arial" w:cs="Arial"/>
          <w:color w:val="0D0D0D" w:themeColor="text1" w:themeTint="F2"/>
          <w:sz w:val="24"/>
          <w:szCs w:val="24"/>
        </w:rPr>
        <w:t xml:space="preserve">spend </w:t>
      </w:r>
      <w:r w:rsidR="00D447ED" w:rsidRPr="000E5BC3">
        <w:rPr>
          <w:rFonts w:ascii="Arial" w:hAnsi="Arial" w:cs="Arial"/>
          <w:color w:val="0D0D0D" w:themeColor="text1" w:themeTint="F2"/>
          <w:sz w:val="24"/>
          <w:szCs w:val="24"/>
        </w:rPr>
        <w:t>a few hours once a week to practice maths and remember how to read scales in the maps in the UK.</w:t>
      </w:r>
    </w:p>
    <w:p w14:paraId="4D0C4565" w14:textId="6ACF1BB1" w:rsidR="00E87671" w:rsidRPr="000E5BC3" w:rsidRDefault="00E87671" w:rsidP="00BA22C2">
      <w:pPr>
        <w:textAlignment w:val="center"/>
        <w:rPr>
          <w:rFonts w:ascii="Arial" w:hAnsi="Arial" w:cs="Arial"/>
          <w:color w:val="0D0D0D" w:themeColor="text1" w:themeTint="F2"/>
          <w:sz w:val="24"/>
          <w:szCs w:val="24"/>
        </w:rPr>
      </w:pPr>
    </w:p>
    <w:p w14:paraId="253CD574" w14:textId="29D57D5D" w:rsidR="00E87671" w:rsidRPr="000E5BC3" w:rsidRDefault="00E87671" w:rsidP="00BA22C2">
      <w:pPr>
        <w:textAlignment w:val="center"/>
        <w:rPr>
          <w:rFonts w:ascii="Arial" w:hAnsi="Arial" w:cs="Arial"/>
          <w:color w:val="0D0D0D" w:themeColor="text1" w:themeTint="F2"/>
          <w:sz w:val="24"/>
          <w:szCs w:val="24"/>
        </w:rPr>
      </w:pPr>
    </w:p>
    <w:p w14:paraId="7E37116D" w14:textId="77777777" w:rsidR="00E87671" w:rsidRPr="000E5BC3" w:rsidRDefault="00E87671" w:rsidP="00BA22C2">
      <w:pPr>
        <w:textAlignment w:val="center"/>
        <w:rPr>
          <w:rFonts w:ascii="Arial" w:hAnsi="Arial" w:cs="Arial"/>
          <w:color w:val="0D0D0D" w:themeColor="text1" w:themeTint="F2"/>
          <w:sz w:val="24"/>
          <w:szCs w:val="24"/>
        </w:rPr>
      </w:pPr>
    </w:p>
    <w:p w14:paraId="0D7D3C87" w14:textId="3AC1E487" w:rsidR="00D6771C" w:rsidRPr="000E5BC3" w:rsidRDefault="00E6653F"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15/02/2018</w:t>
      </w:r>
    </w:p>
    <w:p w14:paraId="3B68DD92" w14:textId="77777777" w:rsidR="00575EB1" w:rsidRPr="000E5BC3" w:rsidRDefault="00575EB1" w:rsidP="00BA22C2">
      <w:pPr>
        <w:textAlignment w:val="center"/>
        <w:rPr>
          <w:rFonts w:ascii="Arial" w:hAnsi="Arial" w:cs="Arial"/>
          <w:color w:val="0D0D0D" w:themeColor="text1" w:themeTint="F2"/>
          <w:sz w:val="24"/>
          <w:szCs w:val="24"/>
        </w:rPr>
      </w:pPr>
    </w:p>
    <w:p w14:paraId="5A319F02" w14:textId="76CEDE66" w:rsidR="00252312" w:rsidRPr="000E5BC3" w:rsidRDefault="00252312"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 xml:space="preserve">I looked at some books to revise the lecture </w:t>
      </w:r>
      <w:r w:rsidR="002A0336" w:rsidRPr="000E5BC3">
        <w:rPr>
          <w:rFonts w:ascii="Arial" w:hAnsi="Arial" w:cs="Arial"/>
          <w:color w:val="0D0D0D" w:themeColor="text1" w:themeTint="F2"/>
          <w:sz w:val="24"/>
          <w:szCs w:val="24"/>
        </w:rPr>
        <w:t>about</w:t>
      </w:r>
      <w:r w:rsidRPr="000E5BC3">
        <w:rPr>
          <w:rFonts w:ascii="Arial" w:hAnsi="Arial" w:cs="Arial"/>
          <w:color w:val="0D0D0D" w:themeColor="text1" w:themeTint="F2"/>
          <w:sz w:val="24"/>
          <w:szCs w:val="24"/>
        </w:rPr>
        <w:t xml:space="preserve"> digital data</w:t>
      </w:r>
      <w:r w:rsidR="00655E11">
        <w:rPr>
          <w:rFonts w:ascii="Arial" w:hAnsi="Arial" w:cs="Arial"/>
          <w:color w:val="0D0D0D" w:themeColor="text1" w:themeTint="F2"/>
          <w:sz w:val="24"/>
          <w:szCs w:val="24"/>
        </w:rPr>
        <w:t xml:space="preserve">, survey and demonstrate it on graphs </w:t>
      </w:r>
      <w:r w:rsidR="002A0336" w:rsidRPr="000E5BC3">
        <w:rPr>
          <w:rFonts w:ascii="Arial" w:hAnsi="Arial" w:cs="Arial"/>
          <w:color w:val="0D0D0D" w:themeColor="text1" w:themeTint="F2"/>
          <w:sz w:val="24"/>
          <w:szCs w:val="24"/>
        </w:rPr>
        <w:t>from the week before</w:t>
      </w:r>
      <w:r w:rsidRPr="000E5BC3">
        <w:rPr>
          <w:rFonts w:ascii="Arial" w:hAnsi="Arial" w:cs="Arial"/>
          <w:color w:val="0D0D0D" w:themeColor="text1" w:themeTint="F2"/>
          <w:sz w:val="24"/>
          <w:szCs w:val="24"/>
        </w:rPr>
        <w:t>.</w:t>
      </w:r>
    </w:p>
    <w:p w14:paraId="0398A2DF" w14:textId="03E53322" w:rsidR="00ED5178" w:rsidRPr="000E5BC3" w:rsidRDefault="00AE5047"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Condron et al. (1999) mention the usefulness of digital databases.</w:t>
      </w:r>
    </w:p>
    <w:p w14:paraId="41EADDB3" w14:textId="77777777" w:rsidR="00AE5047" w:rsidRPr="000E5BC3" w:rsidRDefault="00AE5047" w:rsidP="00655E11">
      <w:pPr>
        <w:ind w:left="567" w:right="567"/>
        <w:textAlignment w:val="center"/>
        <w:rPr>
          <w:rFonts w:ascii="Arial" w:hAnsi="Arial" w:cs="Arial"/>
          <w:color w:val="0D0D0D" w:themeColor="text1" w:themeTint="F2"/>
          <w:sz w:val="24"/>
          <w:szCs w:val="24"/>
        </w:rPr>
      </w:pPr>
    </w:p>
    <w:p w14:paraId="3643CFBE" w14:textId="0257C037" w:rsidR="00252312" w:rsidRPr="0041007D" w:rsidRDefault="00655E11" w:rsidP="00655E11">
      <w:pPr>
        <w:pStyle w:val="CommentText"/>
        <w:ind w:left="567" w:right="567"/>
      </w:pPr>
      <w:bookmarkStart w:id="1" w:name="_Hlk509821427"/>
      <w:r>
        <w:rPr>
          <w:rFonts w:ascii="Arial" w:hAnsi="Arial" w:cs="Arial"/>
          <w:color w:val="0D0D0D" w:themeColor="text1" w:themeTint="F2"/>
          <w:sz w:val="24"/>
          <w:szCs w:val="24"/>
        </w:rPr>
        <w:t>“</w:t>
      </w:r>
      <w:r w:rsidR="00252312" w:rsidRPr="000E5BC3">
        <w:rPr>
          <w:rFonts w:ascii="Arial" w:hAnsi="Arial" w:cs="Arial"/>
          <w:color w:val="0D0D0D" w:themeColor="text1" w:themeTint="F2"/>
          <w:sz w:val="24"/>
          <w:szCs w:val="24"/>
        </w:rPr>
        <w:t>Archaeologists want access</w:t>
      </w:r>
      <w:r w:rsidR="00713F8C" w:rsidRPr="000E5BC3">
        <w:rPr>
          <w:rFonts w:ascii="Arial" w:hAnsi="Arial" w:cs="Arial"/>
          <w:color w:val="0D0D0D" w:themeColor="text1" w:themeTint="F2"/>
          <w:sz w:val="24"/>
          <w:szCs w:val="24"/>
        </w:rPr>
        <w:t xml:space="preserve"> to information, irrespective of media on which it is available. For those that have the equipment and experience to work with digital databases, there is an oblivious advantage in having ready access, but for others the fact that they are available digitally may be the major barrier to their re-use (Condron</w:t>
      </w:r>
      <w:r w:rsidR="00ED5178" w:rsidRPr="000E5BC3">
        <w:rPr>
          <w:rFonts w:ascii="Arial" w:hAnsi="Arial" w:cs="Arial"/>
          <w:color w:val="0D0D0D" w:themeColor="text1" w:themeTint="F2"/>
          <w:sz w:val="24"/>
          <w:szCs w:val="24"/>
        </w:rPr>
        <w:t xml:space="preserve"> et al.,</w:t>
      </w:r>
      <w:r w:rsidR="00713F8C" w:rsidRPr="000E5BC3">
        <w:rPr>
          <w:rFonts w:ascii="Arial" w:hAnsi="Arial" w:cs="Arial"/>
          <w:color w:val="0D0D0D" w:themeColor="text1" w:themeTint="F2"/>
          <w:sz w:val="24"/>
          <w:szCs w:val="24"/>
        </w:rPr>
        <w:t>1999</w:t>
      </w:r>
      <w:r w:rsidR="00EB6E3D">
        <w:rPr>
          <w:rFonts w:ascii="Arial" w:hAnsi="Arial" w:cs="Arial"/>
          <w:color w:val="0D0D0D" w:themeColor="text1" w:themeTint="F2"/>
          <w:sz w:val="24"/>
          <w:szCs w:val="24"/>
        </w:rPr>
        <w:t xml:space="preserve">: </w:t>
      </w:r>
      <w:r w:rsidR="006E2E53">
        <w:rPr>
          <w:rFonts w:ascii="Arial" w:hAnsi="Arial" w:cs="Arial"/>
          <w:color w:val="0D0D0D" w:themeColor="text1" w:themeTint="F2"/>
          <w:sz w:val="24"/>
          <w:szCs w:val="24"/>
        </w:rPr>
        <w:t>43</w:t>
      </w:r>
      <w:r w:rsidR="00713F8C" w:rsidRPr="000E5BC3">
        <w:rPr>
          <w:rFonts w:ascii="Arial" w:hAnsi="Arial" w:cs="Arial"/>
          <w:color w:val="0D0D0D" w:themeColor="text1" w:themeTint="F2"/>
          <w:sz w:val="24"/>
          <w:szCs w:val="24"/>
        </w:rPr>
        <w:t>)</w:t>
      </w:r>
      <w:r w:rsidR="00ED5178" w:rsidRPr="000E5BC3">
        <w:rPr>
          <w:rFonts w:ascii="Arial" w:hAnsi="Arial" w:cs="Arial"/>
          <w:color w:val="0D0D0D" w:themeColor="text1" w:themeTint="F2"/>
          <w:sz w:val="24"/>
          <w:szCs w:val="24"/>
        </w:rPr>
        <w:t>.</w:t>
      </w:r>
      <w:r>
        <w:rPr>
          <w:rFonts w:ascii="Arial" w:hAnsi="Arial" w:cs="Arial"/>
          <w:color w:val="0D0D0D" w:themeColor="text1" w:themeTint="F2"/>
          <w:sz w:val="24"/>
          <w:szCs w:val="24"/>
        </w:rPr>
        <w:t>”</w:t>
      </w:r>
    </w:p>
    <w:p w14:paraId="51BEE347" w14:textId="77777777" w:rsidR="00ED5178" w:rsidRPr="000E5BC3" w:rsidRDefault="00ED5178" w:rsidP="00ED5178">
      <w:pPr>
        <w:ind w:left="567" w:right="567"/>
        <w:textAlignment w:val="center"/>
        <w:rPr>
          <w:rFonts w:ascii="Arial" w:hAnsi="Arial" w:cs="Arial"/>
          <w:color w:val="0D0D0D" w:themeColor="text1" w:themeTint="F2"/>
          <w:sz w:val="24"/>
          <w:szCs w:val="24"/>
        </w:rPr>
      </w:pPr>
    </w:p>
    <w:bookmarkEnd w:id="1"/>
    <w:p w14:paraId="18263CBF" w14:textId="77777777" w:rsidR="00D17086" w:rsidRPr="000E5BC3" w:rsidRDefault="00D17086" w:rsidP="00BA22C2">
      <w:pPr>
        <w:textAlignment w:val="center"/>
        <w:rPr>
          <w:rFonts w:ascii="Arial" w:hAnsi="Arial" w:cs="Arial"/>
          <w:color w:val="0D0D0D" w:themeColor="text1" w:themeTint="F2"/>
          <w:sz w:val="24"/>
          <w:szCs w:val="24"/>
        </w:rPr>
      </w:pPr>
    </w:p>
    <w:p w14:paraId="5369B7BC" w14:textId="2CDB1C4D" w:rsidR="00B46C3A" w:rsidRPr="000E5BC3" w:rsidRDefault="00CA0112" w:rsidP="00BA22C2">
      <w:pPr>
        <w:textAlignment w:val="center"/>
        <w:rPr>
          <w:rFonts w:ascii="Arial" w:hAnsi="Arial" w:cs="Arial"/>
          <w:b/>
          <w:color w:val="0D0D0D" w:themeColor="text1" w:themeTint="F2"/>
          <w:sz w:val="24"/>
          <w:szCs w:val="24"/>
        </w:rPr>
      </w:pPr>
      <w:r w:rsidRPr="000E5BC3">
        <w:rPr>
          <w:rFonts w:ascii="Arial" w:hAnsi="Arial" w:cs="Arial"/>
          <w:color w:val="0D0D0D" w:themeColor="text1" w:themeTint="F2"/>
          <w:sz w:val="24"/>
          <w:szCs w:val="24"/>
        </w:rPr>
        <w:t>We have been t</w:t>
      </w:r>
      <w:r w:rsidR="00047E07" w:rsidRPr="000E5BC3">
        <w:rPr>
          <w:rFonts w:ascii="Arial" w:hAnsi="Arial" w:cs="Arial"/>
          <w:color w:val="0D0D0D" w:themeColor="text1" w:themeTint="F2"/>
          <w:sz w:val="24"/>
          <w:szCs w:val="24"/>
        </w:rPr>
        <w:t xml:space="preserve">aught </w:t>
      </w:r>
      <w:r w:rsidRPr="000E5BC3">
        <w:rPr>
          <w:rFonts w:ascii="Arial" w:hAnsi="Arial" w:cs="Arial"/>
          <w:color w:val="0D0D0D" w:themeColor="text1" w:themeTint="F2"/>
          <w:sz w:val="24"/>
          <w:szCs w:val="24"/>
        </w:rPr>
        <w:t xml:space="preserve">by </w:t>
      </w:r>
      <w:r w:rsidR="0005627D" w:rsidRPr="000E5BC3">
        <w:rPr>
          <w:rFonts w:ascii="Arial" w:hAnsi="Arial" w:cs="Arial"/>
          <w:color w:val="0D0D0D" w:themeColor="text1" w:themeTint="F2"/>
          <w:sz w:val="24"/>
          <w:szCs w:val="24"/>
        </w:rPr>
        <w:t>Dr.</w:t>
      </w:r>
      <w:r w:rsidRPr="000E5BC3">
        <w:rPr>
          <w:rFonts w:ascii="Arial" w:hAnsi="Arial" w:cs="Arial"/>
          <w:color w:val="0D0D0D" w:themeColor="text1" w:themeTint="F2"/>
          <w:sz w:val="24"/>
          <w:szCs w:val="24"/>
        </w:rPr>
        <w:t xml:space="preserve"> </w:t>
      </w:r>
      <w:r w:rsidR="00DD6B89" w:rsidRPr="000E5BC3">
        <w:rPr>
          <w:rFonts w:ascii="Arial" w:hAnsi="Arial" w:cs="Arial"/>
          <w:color w:val="0D0D0D" w:themeColor="text1" w:themeTint="F2"/>
          <w:sz w:val="24"/>
          <w:szCs w:val="24"/>
        </w:rPr>
        <w:t>Bate</w:t>
      </w:r>
      <w:r w:rsidR="0041007D">
        <w:rPr>
          <w:rFonts w:ascii="Arial" w:hAnsi="Arial" w:cs="Arial"/>
          <w:color w:val="0D0D0D" w:themeColor="text1" w:themeTint="F2"/>
          <w:sz w:val="24"/>
          <w:szCs w:val="24"/>
        </w:rPr>
        <w:t>s</w:t>
      </w:r>
      <w:r w:rsidRPr="000E5BC3">
        <w:rPr>
          <w:rFonts w:ascii="Arial" w:hAnsi="Arial" w:cs="Arial"/>
          <w:color w:val="0D0D0D" w:themeColor="text1" w:themeTint="F2"/>
          <w:sz w:val="24"/>
          <w:szCs w:val="24"/>
        </w:rPr>
        <w:t xml:space="preserve"> about </w:t>
      </w:r>
      <w:r w:rsidR="00EB6E3D">
        <w:t>grid references</w:t>
      </w:r>
      <w:r w:rsidRPr="00655E11">
        <w:rPr>
          <w:rFonts w:ascii="Arial" w:hAnsi="Arial" w:cs="Arial"/>
          <w:color w:val="0D0D0D" w:themeColor="text1" w:themeTint="F2"/>
          <w:sz w:val="24"/>
          <w:szCs w:val="24"/>
        </w:rPr>
        <w:t xml:space="preserve"> and how to rea</w:t>
      </w:r>
      <w:r w:rsidR="00F63EC1" w:rsidRPr="00655E11">
        <w:rPr>
          <w:rFonts w:ascii="Arial" w:hAnsi="Arial" w:cs="Arial"/>
          <w:color w:val="0D0D0D" w:themeColor="text1" w:themeTint="F2"/>
          <w:sz w:val="24"/>
          <w:szCs w:val="24"/>
        </w:rPr>
        <w:t>d them</w:t>
      </w:r>
      <w:r w:rsidR="003C60D5" w:rsidRPr="00655E11">
        <w:rPr>
          <w:rFonts w:ascii="Arial" w:hAnsi="Arial" w:cs="Arial"/>
          <w:color w:val="0D0D0D" w:themeColor="text1" w:themeTint="F2"/>
          <w:sz w:val="24"/>
          <w:szCs w:val="24"/>
        </w:rPr>
        <w:t>, Also I read</w:t>
      </w:r>
      <w:r w:rsidR="003C60D5" w:rsidRPr="000E5BC3">
        <w:rPr>
          <w:rFonts w:ascii="Arial" w:hAnsi="Arial" w:cs="Arial"/>
          <w:b/>
          <w:color w:val="0D0D0D" w:themeColor="text1" w:themeTint="F2"/>
          <w:sz w:val="24"/>
          <w:szCs w:val="24"/>
        </w:rPr>
        <w:t xml:space="preserve"> </w:t>
      </w:r>
      <w:r w:rsidR="003C60D5" w:rsidRPr="00655E11">
        <w:rPr>
          <w:rFonts w:ascii="Arial" w:hAnsi="Arial" w:cs="Arial"/>
          <w:color w:val="0D0D0D" w:themeColor="text1" w:themeTint="F2"/>
          <w:sz w:val="24"/>
          <w:szCs w:val="24"/>
        </w:rPr>
        <w:t xml:space="preserve">in Scotland Rural </w:t>
      </w:r>
      <w:r w:rsidR="003A5A4C" w:rsidRPr="00655E11">
        <w:rPr>
          <w:rFonts w:ascii="Arial" w:hAnsi="Arial" w:cs="Arial"/>
          <w:color w:val="0D0D0D" w:themeColor="text1" w:themeTint="F2"/>
          <w:sz w:val="24"/>
          <w:szCs w:val="24"/>
        </w:rPr>
        <w:t>Past where</w:t>
      </w:r>
      <w:r w:rsidR="003C60D5" w:rsidRPr="00655E11">
        <w:rPr>
          <w:rFonts w:ascii="Arial" w:hAnsi="Arial" w:cs="Arial"/>
          <w:color w:val="0D0D0D" w:themeColor="text1" w:themeTint="F2"/>
          <w:sz w:val="24"/>
          <w:szCs w:val="24"/>
        </w:rPr>
        <w:t xml:space="preserve"> they </w:t>
      </w:r>
      <w:r w:rsidR="00834D44" w:rsidRPr="00655E11">
        <w:rPr>
          <w:rFonts w:ascii="Arial" w:hAnsi="Arial" w:cs="Arial"/>
          <w:color w:val="0D0D0D" w:themeColor="text1" w:themeTint="F2"/>
          <w:sz w:val="24"/>
          <w:szCs w:val="24"/>
        </w:rPr>
        <w:t>are indicating</w:t>
      </w:r>
      <w:r w:rsidR="003C60D5" w:rsidRPr="00655E11">
        <w:rPr>
          <w:rFonts w:ascii="Arial" w:hAnsi="Arial" w:cs="Arial"/>
          <w:color w:val="0D0D0D" w:themeColor="text1" w:themeTint="F2"/>
          <w:sz w:val="24"/>
          <w:szCs w:val="24"/>
        </w:rPr>
        <w:t xml:space="preserve"> </w:t>
      </w:r>
      <w:r w:rsidR="003A5A4C" w:rsidRPr="00655E11">
        <w:rPr>
          <w:rFonts w:ascii="Arial" w:hAnsi="Arial" w:cs="Arial"/>
          <w:color w:val="0D0D0D" w:themeColor="text1" w:themeTint="F2"/>
          <w:sz w:val="24"/>
          <w:szCs w:val="24"/>
        </w:rPr>
        <w:t>wha</w:t>
      </w:r>
      <w:r w:rsidR="003C60D5" w:rsidRPr="00655E11">
        <w:rPr>
          <w:rFonts w:ascii="Arial" w:hAnsi="Arial" w:cs="Arial"/>
          <w:color w:val="0D0D0D" w:themeColor="text1" w:themeTint="F2"/>
          <w:sz w:val="24"/>
          <w:szCs w:val="24"/>
        </w:rPr>
        <w:t xml:space="preserve">t it is good to </w:t>
      </w:r>
      <w:r w:rsidR="003A5A4C" w:rsidRPr="00655E11">
        <w:rPr>
          <w:rFonts w:ascii="Arial" w:hAnsi="Arial" w:cs="Arial"/>
          <w:color w:val="0D0D0D" w:themeColor="text1" w:themeTint="F2"/>
          <w:sz w:val="24"/>
          <w:szCs w:val="24"/>
        </w:rPr>
        <w:t xml:space="preserve">do to </w:t>
      </w:r>
      <w:r w:rsidR="00A56DC8" w:rsidRPr="00655E11">
        <w:rPr>
          <w:rFonts w:ascii="Arial" w:hAnsi="Arial" w:cs="Arial"/>
          <w:color w:val="0D0D0D" w:themeColor="text1" w:themeTint="F2"/>
          <w:sz w:val="24"/>
          <w:szCs w:val="24"/>
        </w:rPr>
        <w:t>locate the</w:t>
      </w:r>
      <w:r w:rsidR="003C60D5" w:rsidRPr="00655E11">
        <w:rPr>
          <w:rFonts w:ascii="Arial" w:hAnsi="Arial" w:cs="Arial"/>
          <w:color w:val="0D0D0D" w:themeColor="text1" w:themeTint="F2"/>
          <w:sz w:val="24"/>
          <w:szCs w:val="24"/>
        </w:rPr>
        <w:t xml:space="preserve"> site and read the site</w:t>
      </w:r>
      <w:r w:rsidR="003E51EE" w:rsidRPr="00655E11">
        <w:rPr>
          <w:rFonts w:ascii="Arial" w:hAnsi="Arial" w:cs="Arial"/>
          <w:color w:val="0D0D0D" w:themeColor="text1" w:themeTint="F2"/>
          <w:sz w:val="24"/>
          <w:szCs w:val="24"/>
        </w:rPr>
        <w:t>.</w:t>
      </w:r>
      <w:r w:rsidR="003E51EE" w:rsidRPr="000E5BC3">
        <w:rPr>
          <w:rFonts w:ascii="Arial" w:hAnsi="Arial" w:cs="Arial"/>
          <w:b/>
          <w:color w:val="0D0D0D" w:themeColor="text1" w:themeTint="F2"/>
          <w:sz w:val="24"/>
          <w:szCs w:val="24"/>
        </w:rPr>
        <w:t xml:space="preserve"> </w:t>
      </w:r>
      <w:r w:rsidR="00C60631" w:rsidRPr="000E5BC3">
        <w:rPr>
          <w:rFonts w:ascii="Arial" w:hAnsi="Arial" w:cs="Arial"/>
          <w:b/>
          <w:color w:val="0D0D0D" w:themeColor="text1" w:themeTint="F2"/>
          <w:sz w:val="24"/>
          <w:szCs w:val="24"/>
        </w:rPr>
        <w:t xml:space="preserve"> </w:t>
      </w:r>
      <w:r w:rsidR="00D17086" w:rsidRPr="000E5BC3">
        <w:rPr>
          <w:rFonts w:ascii="Arial" w:hAnsi="Arial" w:cs="Arial"/>
          <w:color w:val="0D0D0D" w:themeColor="text1" w:themeTint="F2"/>
          <w:sz w:val="24"/>
          <w:szCs w:val="24"/>
        </w:rPr>
        <w:t xml:space="preserve">The National Grid </w:t>
      </w:r>
      <w:r w:rsidR="00E73303" w:rsidRPr="000E5BC3">
        <w:rPr>
          <w:rFonts w:ascii="Arial" w:hAnsi="Arial" w:cs="Arial"/>
          <w:color w:val="0D0D0D" w:themeColor="text1" w:themeTint="F2"/>
          <w:sz w:val="24"/>
          <w:szCs w:val="24"/>
        </w:rPr>
        <w:t xml:space="preserve">(2018) </w:t>
      </w:r>
      <w:r w:rsidR="00D17086" w:rsidRPr="000E5BC3">
        <w:rPr>
          <w:rFonts w:ascii="Arial" w:hAnsi="Arial" w:cs="Arial"/>
          <w:color w:val="0D0D0D" w:themeColor="text1" w:themeTint="F2"/>
          <w:sz w:val="24"/>
          <w:szCs w:val="24"/>
        </w:rPr>
        <w:t xml:space="preserve">breaks Great Britain down into progressively smaller squares identified first by letters and then numbers. These squares are divided into smaller squares by grid lines representing 10 km spacing each numbered 0 - 9, from the south-west corner in an easterly and northerly direction. You can </w:t>
      </w:r>
      <w:r w:rsidR="00B46C3A" w:rsidRPr="000E5BC3">
        <w:rPr>
          <w:rFonts w:ascii="Arial" w:hAnsi="Arial" w:cs="Arial"/>
          <w:color w:val="0D0D0D" w:themeColor="text1" w:themeTint="F2"/>
          <w:sz w:val="24"/>
          <w:szCs w:val="24"/>
        </w:rPr>
        <w:t>therefore</w:t>
      </w:r>
      <w:r w:rsidR="00D17086" w:rsidRPr="000E5BC3">
        <w:rPr>
          <w:rFonts w:ascii="Arial" w:hAnsi="Arial" w:cs="Arial"/>
          <w:color w:val="0D0D0D" w:themeColor="text1" w:themeTint="F2"/>
          <w:sz w:val="24"/>
          <w:szCs w:val="24"/>
        </w:rPr>
        <w:t xml:space="preserve"> identify a 10km grid square by quoting two grid letters and the eastings and northings; for example, TQ 6 3. By estimating the eastings and northings to one tenth of the grid interval, you can quote a full six figure grid reference that is accurate to 100m on the ground. For example, the Tower of London's grid reference is TQ </w:t>
      </w:r>
      <w:r w:rsidR="00E73303" w:rsidRPr="000E5BC3">
        <w:rPr>
          <w:rFonts w:ascii="Arial" w:hAnsi="Arial" w:cs="Arial"/>
          <w:color w:val="0D0D0D" w:themeColor="text1" w:themeTint="F2"/>
          <w:sz w:val="24"/>
          <w:szCs w:val="24"/>
        </w:rPr>
        <w:t>336805 (The National Grid, 2018)</w:t>
      </w:r>
      <w:r w:rsidR="003E51EE" w:rsidRPr="000E5BC3">
        <w:rPr>
          <w:rFonts w:ascii="Arial" w:hAnsi="Arial" w:cs="Arial"/>
          <w:color w:val="0D0D0D" w:themeColor="text1" w:themeTint="F2"/>
          <w:sz w:val="24"/>
          <w:szCs w:val="24"/>
        </w:rPr>
        <w:t xml:space="preserve"> and </w:t>
      </w:r>
      <w:r w:rsidR="003C60D5" w:rsidRPr="000E5BC3">
        <w:rPr>
          <w:rFonts w:ascii="Arial" w:hAnsi="Arial" w:cs="Arial"/>
          <w:color w:val="0D0D0D" w:themeColor="text1" w:themeTint="F2"/>
          <w:sz w:val="24"/>
          <w:szCs w:val="24"/>
        </w:rPr>
        <w:t>(Scotland Rural Past</w:t>
      </w:r>
      <w:r w:rsidR="003E51EE" w:rsidRPr="000E5BC3">
        <w:rPr>
          <w:rFonts w:ascii="Arial" w:hAnsi="Arial" w:cs="Arial"/>
          <w:color w:val="0D0D0D" w:themeColor="text1" w:themeTint="F2"/>
          <w:sz w:val="24"/>
          <w:szCs w:val="24"/>
        </w:rPr>
        <w:t xml:space="preserve"> </w:t>
      </w:r>
      <w:r w:rsidR="003C60D5" w:rsidRPr="000E5BC3">
        <w:rPr>
          <w:rFonts w:ascii="Arial" w:hAnsi="Arial" w:cs="Arial"/>
          <w:color w:val="0D0D0D" w:themeColor="text1" w:themeTint="F2"/>
          <w:sz w:val="24"/>
          <w:szCs w:val="24"/>
        </w:rPr>
        <w:t>20</w:t>
      </w:r>
      <w:r w:rsidR="003E51EE" w:rsidRPr="000E5BC3">
        <w:rPr>
          <w:rFonts w:ascii="Arial" w:hAnsi="Arial" w:cs="Arial"/>
          <w:color w:val="0D0D0D" w:themeColor="text1" w:themeTint="F2"/>
          <w:sz w:val="24"/>
          <w:szCs w:val="24"/>
        </w:rPr>
        <w:t>11</w:t>
      </w:r>
      <w:r w:rsidR="00EB6E3D">
        <w:rPr>
          <w:rFonts w:ascii="Arial" w:hAnsi="Arial" w:cs="Arial"/>
          <w:color w:val="0D0D0D" w:themeColor="text1" w:themeTint="F2"/>
          <w:sz w:val="24"/>
          <w:szCs w:val="24"/>
        </w:rPr>
        <w:t>:</w:t>
      </w:r>
      <w:r w:rsidR="003C60D5" w:rsidRPr="000E5BC3">
        <w:rPr>
          <w:rFonts w:ascii="Arial" w:hAnsi="Arial" w:cs="Arial"/>
          <w:color w:val="0D0D0D" w:themeColor="text1" w:themeTint="F2"/>
          <w:sz w:val="24"/>
          <w:szCs w:val="24"/>
        </w:rPr>
        <w:t>11</w:t>
      </w:r>
      <w:r w:rsidR="003E51EE" w:rsidRPr="000E5BC3">
        <w:rPr>
          <w:rFonts w:ascii="Arial" w:hAnsi="Arial" w:cs="Arial"/>
          <w:color w:val="0D0D0D" w:themeColor="text1" w:themeTint="F2"/>
          <w:sz w:val="24"/>
          <w:szCs w:val="24"/>
        </w:rPr>
        <w:t>).</w:t>
      </w:r>
    </w:p>
    <w:p w14:paraId="32917D60" w14:textId="29C08DAE" w:rsidR="00CA0112" w:rsidRPr="000E5BC3" w:rsidRDefault="00E73303"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We finished</w:t>
      </w:r>
      <w:r w:rsidR="00CA0112" w:rsidRPr="000E5BC3">
        <w:rPr>
          <w:rFonts w:ascii="Arial" w:hAnsi="Arial" w:cs="Arial"/>
          <w:color w:val="0D0D0D" w:themeColor="text1" w:themeTint="F2"/>
          <w:sz w:val="24"/>
          <w:szCs w:val="24"/>
        </w:rPr>
        <w:t xml:space="preserve"> the handout from last week where we ha</w:t>
      </w:r>
      <w:r w:rsidRPr="000E5BC3">
        <w:rPr>
          <w:rFonts w:ascii="Arial" w:hAnsi="Arial" w:cs="Arial"/>
          <w:color w:val="0D0D0D" w:themeColor="text1" w:themeTint="F2"/>
          <w:sz w:val="24"/>
          <w:szCs w:val="24"/>
        </w:rPr>
        <w:t>d</w:t>
      </w:r>
      <w:r w:rsidR="00CA0112" w:rsidRPr="000E5BC3">
        <w:rPr>
          <w:rFonts w:ascii="Arial" w:hAnsi="Arial" w:cs="Arial"/>
          <w:color w:val="0D0D0D" w:themeColor="text1" w:themeTint="F2"/>
          <w:sz w:val="24"/>
          <w:szCs w:val="24"/>
        </w:rPr>
        <w:t xml:space="preserve"> been </w:t>
      </w:r>
      <w:r w:rsidR="00F93449" w:rsidRPr="000E5BC3">
        <w:rPr>
          <w:rFonts w:ascii="Arial" w:hAnsi="Arial" w:cs="Arial"/>
          <w:color w:val="0D0D0D" w:themeColor="text1" w:themeTint="F2"/>
          <w:sz w:val="24"/>
          <w:szCs w:val="24"/>
        </w:rPr>
        <w:t>practicing</w:t>
      </w:r>
      <w:r w:rsidR="00CA0112" w:rsidRPr="000E5BC3">
        <w:rPr>
          <w:rFonts w:ascii="Arial" w:hAnsi="Arial" w:cs="Arial"/>
          <w:color w:val="0D0D0D" w:themeColor="text1" w:themeTint="F2"/>
          <w:sz w:val="24"/>
          <w:szCs w:val="24"/>
        </w:rPr>
        <w:t xml:space="preserve"> and work</w:t>
      </w:r>
      <w:r w:rsidR="00F63EC1" w:rsidRPr="000E5BC3">
        <w:rPr>
          <w:rFonts w:ascii="Arial" w:hAnsi="Arial" w:cs="Arial"/>
          <w:color w:val="0D0D0D" w:themeColor="text1" w:themeTint="F2"/>
          <w:sz w:val="24"/>
          <w:szCs w:val="24"/>
        </w:rPr>
        <w:t>ing</w:t>
      </w:r>
      <w:r w:rsidR="00CA0112" w:rsidRPr="000E5BC3">
        <w:rPr>
          <w:rFonts w:ascii="Arial" w:hAnsi="Arial" w:cs="Arial"/>
          <w:color w:val="0D0D0D" w:themeColor="text1" w:themeTint="F2"/>
          <w:sz w:val="24"/>
          <w:szCs w:val="24"/>
        </w:rPr>
        <w:t xml:space="preserve"> out </w:t>
      </w:r>
      <w:r w:rsidR="00F63EC1" w:rsidRPr="000E5BC3">
        <w:rPr>
          <w:rFonts w:ascii="Arial" w:hAnsi="Arial" w:cs="Arial"/>
          <w:color w:val="0D0D0D" w:themeColor="text1" w:themeTint="F2"/>
          <w:sz w:val="24"/>
          <w:szCs w:val="24"/>
        </w:rPr>
        <w:t>how</w:t>
      </w:r>
      <w:r w:rsidR="00CA0112" w:rsidRPr="000E5BC3">
        <w:rPr>
          <w:rFonts w:ascii="Arial" w:hAnsi="Arial" w:cs="Arial"/>
          <w:color w:val="0D0D0D" w:themeColor="text1" w:themeTint="F2"/>
          <w:sz w:val="24"/>
          <w:szCs w:val="24"/>
        </w:rPr>
        <w:t xml:space="preserve"> to make a graph from the </w:t>
      </w:r>
      <w:r w:rsidR="00F93449" w:rsidRPr="000E5BC3">
        <w:rPr>
          <w:rFonts w:ascii="Arial" w:hAnsi="Arial" w:cs="Arial"/>
          <w:color w:val="0D0D0D" w:themeColor="text1" w:themeTint="F2"/>
          <w:sz w:val="24"/>
          <w:szCs w:val="24"/>
        </w:rPr>
        <w:t xml:space="preserve">exercise. </w:t>
      </w:r>
      <w:r w:rsidRPr="000E5BC3">
        <w:rPr>
          <w:rFonts w:ascii="Arial" w:hAnsi="Arial" w:cs="Arial"/>
          <w:color w:val="0D0D0D" w:themeColor="text1" w:themeTint="F2"/>
          <w:sz w:val="24"/>
          <w:szCs w:val="24"/>
        </w:rPr>
        <w:t>Dr. Bate</w:t>
      </w:r>
      <w:r w:rsidR="0041007D">
        <w:rPr>
          <w:rFonts w:ascii="Arial" w:hAnsi="Arial" w:cs="Arial"/>
          <w:color w:val="0D0D0D" w:themeColor="text1" w:themeTint="F2"/>
          <w:sz w:val="24"/>
          <w:szCs w:val="24"/>
        </w:rPr>
        <w:t>s</w:t>
      </w:r>
      <w:r w:rsidR="00CA0112" w:rsidRPr="000E5BC3">
        <w:rPr>
          <w:rFonts w:ascii="Arial" w:hAnsi="Arial" w:cs="Arial"/>
          <w:color w:val="0D0D0D" w:themeColor="text1" w:themeTint="F2"/>
          <w:sz w:val="24"/>
          <w:szCs w:val="24"/>
        </w:rPr>
        <w:t xml:space="preserve"> </w:t>
      </w:r>
      <w:r w:rsidR="00F63EC1" w:rsidRPr="000E5BC3">
        <w:rPr>
          <w:rFonts w:ascii="Arial" w:hAnsi="Arial" w:cs="Arial"/>
          <w:color w:val="0D0D0D" w:themeColor="text1" w:themeTint="F2"/>
          <w:sz w:val="24"/>
          <w:szCs w:val="24"/>
        </w:rPr>
        <w:t>mentioned some</w:t>
      </w:r>
      <w:r w:rsidR="00CA0112" w:rsidRPr="000E5BC3">
        <w:rPr>
          <w:rFonts w:ascii="Arial" w:hAnsi="Arial" w:cs="Arial"/>
          <w:color w:val="0D0D0D" w:themeColor="text1" w:themeTint="F2"/>
          <w:sz w:val="24"/>
          <w:szCs w:val="24"/>
        </w:rPr>
        <w:t xml:space="preserve"> trusted website</w:t>
      </w:r>
      <w:r w:rsidR="00F63EC1" w:rsidRPr="000E5BC3">
        <w:rPr>
          <w:rFonts w:ascii="Arial" w:hAnsi="Arial" w:cs="Arial"/>
          <w:color w:val="0D0D0D" w:themeColor="text1" w:themeTint="F2"/>
          <w:sz w:val="24"/>
          <w:szCs w:val="24"/>
        </w:rPr>
        <w:t>s</w:t>
      </w:r>
      <w:r w:rsidR="00CA0112" w:rsidRPr="000E5BC3">
        <w:rPr>
          <w:rFonts w:ascii="Arial" w:hAnsi="Arial" w:cs="Arial"/>
          <w:color w:val="0D0D0D" w:themeColor="text1" w:themeTint="F2"/>
          <w:sz w:val="24"/>
          <w:szCs w:val="24"/>
        </w:rPr>
        <w:t xml:space="preserve"> </w:t>
      </w:r>
      <w:r w:rsidRPr="000E5BC3">
        <w:rPr>
          <w:rFonts w:ascii="Arial" w:hAnsi="Arial" w:cs="Arial"/>
          <w:color w:val="0D0D0D" w:themeColor="text1" w:themeTint="F2"/>
          <w:sz w:val="24"/>
          <w:szCs w:val="24"/>
        </w:rPr>
        <w:t>to</w:t>
      </w:r>
      <w:r w:rsidR="00CA0112" w:rsidRPr="000E5BC3">
        <w:rPr>
          <w:rFonts w:ascii="Arial" w:hAnsi="Arial" w:cs="Arial"/>
          <w:color w:val="0D0D0D" w:themeColor="text1" w:themeTint="F2"/>
          <w:sz w:val="24"/>
          <w:szCs w:val="24"/>
        </w:rPr>
        <w:t xml:space="preserve"> </w:t>
      </w:r>
      <w:r w:rsidRPr="000E5BC3">
        <w:rPr>
          <w:rFonts w:ascii="Arial" w:hAnsi="Arial" w:cs="Arial"/>
          <w:color w:val="0D0D0D" w:themeColor="text1" w:themeTint="F2"/>
          <w:sz w:val="24"/>
          <w:szCs w:val="24"/>
        </w:rPr>
        <w:t>re</w:t>
      </w:r>
      <w:r w:rsidR="00F93449" w:rsidRPr="000E5BC3">
        <w:rPr>
          <w:rFonts w:ascii="Arial" w:hAnsi="Arial" w:cs="Arial"/>
          <w:color w:val="0D0D0D" w:themeColor="text1" w:themeTint="F2"/>
          <w:sz w:val="24"/>
          <w:szCs w:val="24"/>
        </w:rPr>
        <w:t>search. He was very patien</w:t>
      </w:r>
      <w:r w:rsidR="00F63EC1" w:rsidRPr="000E5BC3">
        <w:rPr>
          <w:rFonts w:ascii="Arial" w:hAnsi="Arial" w:cs="Arial"/>
          <w:color w:val="0D0D0D" w:themeColor="text1" w:themeTint="F2"/>
          <w:sz w:val="24"/>
          <w:szCs w:val="24"/>
        </w:rPr>
        <w:t>t</w:t>
      </w:r>
      <w:r w:rsidR="00F93449" w:rsidRPr="000E5BC3">
        <w:rPr>
          <w:rFonts w:ascii="Arial" w:hAnsi="Arial" w:cs="Arial"/>
          <w:color w:val="0D0D0D" w:themeColor="text1" w:themeTint="F2"/>
          <w:sz w:val="24"/>
          <w:szCs w:val="24"/>
        </w:rPr>
        <w:t xml:space="preserve"> </w:t>
      </w:r>
      <w:r w:rsidR="00F63EC1" w:rsidRPr="000E5BC3">
        <w:rPr>
          <w:rFonts w:ascii="Arial" w:hAnsi="Arial" w:cs="Arial"/>
          <w:color w:val="0D0D0D" w:themeColor="text1" w:themeTint="F2"/>
          <w:sz w:val="24"/>
          <w:szCs w:val="24"/>
        </w:rPr>
        <w:t>when</w:t>
      </w:r>
      <w:r w:rsidR="00F93449" w:rsidRPr="000E5BC3">
        <w:rPr>
          <w:rFonts w:ascii="Arial" w:hAnsi="Arial" w:cs="Arial"/>
          <w:color w:val="0D0D0D" w:themeColor="text1" w:themeTint="F2"/>
          <w:sz w:val="24"/>
          <w:szCs w:val="24"/>
        </w:rPr>
        <w:t xml:space="preserve"> explain</w:t>
      </w:r>
      <w:r w:rsidR="00F63EC1" w:rsidRPr="000E5BC3">
        <w:rPr>
          <w:rFonts w:ascii="Arial" w:hAnsi="Arial" w:cs="Arial"/>
          <w:color w:val="0D0D0D" w:themeColor="text1" w:themeTint="F2"/>
          <w:sz w:val="24"/>
          <w:szCs w:val="24"/>
        </w:rPr>
        <w:t>ing</w:t>
      </w:r>
      <w:r w:rsidR="00F93449" w:rsidRPr="000E5BC3">
        <w:rPr>
          <w:rFonts w:ascii="Arial" w:hAnsi="Arial" w:cs="Arial"/>
          <w:color w:val="0D0D0D" w:themeColor="text1" w:themeTint="F2"/>
          <w:sz w:val="24"/>
          <w:szCs w:val="24"/>
        </w:rPr>
        <w:t xml:space="preserve"> about bench marks, tripod</w:t>
      </w:r>
      <w:r w:rsidR="00F63EC1" w:rsidRPr="000E5BC3">
        <w:rPr>
          <w:rFonts w:ascii="Arial" w:hAnsi="Arial" w:cs="Arial"/>
          <w:color w:val="0D0D0D" w:themeColor="text1" w:themeTint="F2"/>
          <w:sz w:val="24"/>
          <w:szCs w:val="24"/>
        </w:rPr>
        <w:t>s</w:t>
      </w:r>
      <w:r w:rsidR="00F93449" w:rsidRPr="000E5BC3">
        <w:rPr>
          <w:rFonts w:ascii="Arial" w:hAnsi="Arial" w:cs="Arial"/>
          <w:color w:val="0D0D0D" w:themeColor="text1" w:themeTint="F2"/>
          <w:sz w:val="24"/>
          <w:szCs w:val="24"/>
        </w:rPr>
        <w:t>, length in the field etc</w:t>
      </w:r>
      <w:r w:rsidR="00D17086" w:rsidRPr="000E5BC3">
        <w:rPr>
          <w:rFonts w:ascii="Arial" w:hAnsi="Arial" w:cs="Arial"/>
          <w:color w:val="0D0D0D" w:themeColor="text1" w:themeTint="F2"/>
          <w:sz w:val="24"/>
          <w:szCs w:val="24"/>
        </w:rPr>
        <w:t xml:space="preserve">. </w:t>
      </w:r>
      <w:r w:rsidR="00252312" w:rsidRPr="000E5BC3">
        <w:rPr>
          <w:rFonts w:ascii="Arial" w:hAnsi="Arial" w:cs="Arial"/>
          <w:color w:val="0D0D0D" w:themeColor="text1" w:themeTint="F2"/>
          <w:sz w:val="24"/>
          <w:szCs w:val="24"/>
        </w:rPr>
        <w:t xml:space="preserve">I </w:t>
      </w:r>
      <w:r w:rsidR="002F35EE" w:rsidRPr="000E5BC3">
        <w:rPr>
          <w:rFonts w:ascii="Arial" w:hAnsi="Arial" w:cs="Arial"/>
          <w:color w:val="0D0D0D" w:themeColor="text1" w:themeTint="F2"/>
          <w:sz w:val="24"/>
          <w:szCs w:val="24"/>
        </w:rPr>
        <w:t>found it</w:t>
      </w:r>
      <w:r w:rsidR="00F63EC1" w:rsidRPr="000E5BC3">
        <w:rPr>
          <w:rFonts w:ascii="Arial" w:hAnsi="Arial" w:cs="Arial"/>
          <w:color w:val="0D0D0D" w:themeColor="text1" w:themeTint="F2"/>
          <w:sz w:val="24"/>
          <w:szCs w:val="24"/>
        </w:rPr>
        <w:t xml:space="preserve"> </w:t>
      </w:r>
      <w:r w:rsidR="00252312" w:rsidRPr="000E5BC3">
        <w:rPr>
          <w:rFonts w:ascii="Arial" w:hAnsi="Arial" w:cs="Arial"/>
          <w:color w:val="0D0D0D" w:themeColor="text1" w:themeTint="F2"/>
          <w:sz w:val="24"/>
          <w:szCs w:val="24"/>
        </w:rPr>
        <w:t>hard to remember the name</w:t>
      </w:r>
      <w:r w:rsidR="005D6F02" w:rsidRPr="000E5BC3">
        <w:rPr>
          <w:rFonts w:ascii="Arial" w:hAnsi="Arial" w:cs="Arial"/>
          <w:color w:val="0D0D0D" w:themeColor="text1" w:themeTint="F2"/>
          <w:sz w:val="24"/>
          <w:szCs w:val="24"/>
        </w:rPr>
        <w:t>s</w:t>
      </w:r>
      <w:r w:rsidR="00252312" w:rsidRPr="000E5BC3">
        <w:rPr>
          <w:rFonts w:ascii="Arial" w:hAnsi="Arial" w:cs="Arial"/>
          <w:color w:val="0D0D0D" w:themeColor="text1" w:themeTint="F2"/>
          <w:sz w:val="24"/>
          <w:szCs w:val="24"/>
        </w:rPr>
        <w:t xml:space="preserve"> of the equipmen</w:t>
      </w:r>
      <w:r w:rsidR="00F63EC1" w:rsidRPr="000E5BC3">
        <w:rPr>
          <w:rFonts w:ascii="Arial" w:hAnsi="Arial" w:cs="Arial"/>
          <w:color w:val="0D0D0D" w:themeColor="text1" w:themeTint="F2"/>
          <w:sz w:val="24"/>
          <w:szCs w:val="24"/>
        </w:rPr>
        <w:t>t initially</w:t>
      </w:r>
      <w:r w:rsidR="005D6F02" w:rsidRPr="000E5BC3">
        <w:rPr>
          <w:rFonts w:ascii="Arial" w:hAnsi="Arial" w:cs="Arial"/>
          <w:color w:val="0D0D0D" w:themeColor="text1" w:themeTint="F2"/>
          <w:sz w:val="24"/>
          <w:szCs w:val="24"/>
        </w:rPr>
        <w:t xml:space="preserve"> and</w:t>
      </w:r>
      <w:r w:rsidR="00252312" w:rsidRPr="000E5BC3">
        <w:rPr>
          <w:rFonts w:ascii="Arial" w:hAnsi="Arial" w:cs="Arial"/>
          <w:color w:val="0D0D0D" w:themeColor="text1" w:themeTint="F2"/>
          <w:sz w:val="24"/>
          <w:szCs w:val="24"/>
        </w:rPr>
        <w:t xml:space="preserve"> I think</w:t>
      </w:r>
      <w:r w:rsidR="00F63EC1" w:rsidRPr="000E5BC3">
        <w:rPr>
          <w:rFonts w:ascii="Arial" w:hAnsi="Arial" w:cs="Arial"/>
          <w:color w:val="0D0D0D" w:themeColor="text1" w:themeTint="F2"/>
          <w:sz w:val="24"/>
          <w:szCs w:val="24"/>
        </w:rPr>
        <w:t xml:space="preserve"> it</w:t>
      </w:r>
      <w:r w:rsidR="00252312" w:rsidRPr="000E5BC3">
        <w:rPr>
          <w:rFonts w:ascii="Arial" w:hAnsi="Arial" w:cs="Arial"/>
          <w:color w:val="0D0D0D" w:themeColor="text1" w:themeTint="F2"/>
          <w:sz w:val="24"/>
          <w:szCs w:val="24"/>
        </w:rPr>
        <w:t xml:space="preserve"> will take </w:t>
      </w:r>
      <w:r w:rsidR="00F63EC1" w:rsidRPr="000E5BC3">
        <w:rPr>
          <w:rFonts w:ascii="Arial" w:hAnsi="Arial" w:cs="Arial"/>
          <w:color w:val="0D0D0D" w:themeColor="text1" w:themeTint="F2"/>
          <w:sz w:val="24"/>
          <w:szCs w:val="24"/>
        </w:rPr>
        <w:t xml:space="preserve">a </w:t>
      </w:r>
      <w:r w:rsidR="00252312" w:rsidRPr="000E5BC3">
        <w:rPr>
          <w:rFonts w:ascii="Arial" w:hAnsi="Arial" w:cs="Arial"/>
          <w:color w:val="0D0D0D" w:themeColor="text1" w:themeTint="F2"/>
          <w:sz w:val="24"/>
          <w:szCs w:val="24"/>
        </w:rPr>
        <w:t xml:space="preserve">few months to practice and to remember </w:t>
      </w:r>
      <w:r w:rsidR="00F63EC1" w:rsidRPr="000E5BC3">
        <w:rPr>
          <w:rFonts w:ascii="Arial" w:hAnsi="Arial" w:cs="Arial"/>
          <w:color w:val="0D0D0D" w:themeColor="text1" w:themeTint="F2"/>
          <w:sz w:val="24"/>
          <w:szCs w:val="24"/>
        </w:rPr>
        <w:t>them.</w:t>
      </w:r>
      <w:r w:rsidR="00252312" w:rsidRPr="000E5BC3">
        <w:rPr>
          <w:rFonts w:ascii="Arial" w:hAnsi="Arial" w:cs="Arial"/>
          <w:color w:val="0D0D0D" w:themeColor="text1" w:themeTint="F2"/>
          <w:sz w:val="24"/>
          <w:szCs w:val="24"/>
        </w:rPr>
        <w:t xml:space="preserve"> </w:t>
      </w:r>
    </w:p>
    <w:p w14:paraId="59DE8FA7" w14:textId="77777777" w:rsidR="003C7D9D" w:rsidRPr="000E5BC3" w:rsidRDefault="003C7D9D" w:rsidP="00BA22C2">
      <w:pPr>
        <w:textAlignment w:val="center"/>
        <w:rPr>
          <w:rFonts w:ascii="Arial" w:hAnsi="Arial" w:cs="Arial"/>
          <w:color w:val="0D0D0D" w:themeColor="text1" w:themeTint="F2"/>
          <w:sz w:val="24"/>
          <w:szCs w:val="24"/>
        </w:rPr>
      </w:pPr>
    </w:p>
    <w:p w14:paraId="61B6F361" w14:textId="2193F305" w:rsidR="00CA0112" w:rsidRPr="000E5BC3" w:rsidRDefault="00CA0112" w:rsidP="00BA22C2">
      <w:pPr>
        <w:textAlignment w:val="center"/>
        <w:rPr>
          <w:rFonts w:ascii="Arial" w:hAnsi="Arial" w:cs="Arial"/>
          <w:color w:val="0D0D0D" w:themeColor="text1" w:themeTint="F2"/>
          <w:sz w:val="24"/>
          <w:szCs w:val="24"/>
        </w:rPr>
      </w:pPr>
    </w:p>
    <w:p w14:paraId="1F97A6B6" w14:textId="17E35130" w:rsidR="00CA0112" w:rsidRPr="000E5BC3" w:rsidRDefault="00CA0112" w:rsidP="00BA22C2">
      <w:pPr>
        <w:textAlignment w:val="center"/>
        <w:rPr>
          <w:rFonts w:ascii="Arial" w:hAnsi="Arial" w:cs="Arial"/>
          <w:color w:val="0D0D0D" w:themeColor="text1" w:themeTint="F2"/>
          <w:sz w:val="24"/>
          <w:szCs w:val="24"/>
        </w:rPr>
      </w:pPr>
    </w:p>
    <w:p w14:paraId="762A068E" w14:textId="77777777" w:rsidR="00575EB1" w:rsidRPr="000E5BC3" w:rsidRDefault="00CA0112" w:rsidP="00C649C3">
      <w:pPr>
        <w:spacing w:before="240"/>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22/02/2018</w:t>
      </w:r>
    </w:p>
    <w:p w14:paraId="6D56F4E3" w14:textId="65D0C298" w:rsidR="00B46201" w:rsidRPr="000E5BC3" w:rsidRDefault="00CA0112" w:rsidP="00C649C3">
      <w:pPr>
        <w:spacing w:before="240"/>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lastRenderedPageBreak/>
        <w:t xml:space="preserve"> I missed this </w:t>
      </w:r>
      <w:r w:rsidR="00FC3C3B" w:rsidRPr="000E5BC3">
        <w:rPr>
          <w:rFonts w:ascii="Arial" w:hAnsi="Arial" w:cs="Arial"/>
          <w:color w:val="0D0D0D" w:themeColor="text1" w:themeTint="F2"/>
          <w:sz w:val="24"/>
          <w:szCs w:val="24"/>
        </w:rPr>
        <w:t xml:space="preserve">lecture. </w:t>
      </w:r>
      <w:r w:rsidR="006D0C10" w:rsidRPr="000E5BC3">
        <w:rPr>
          <w:rFonts w:ascii="Arial" w:hAnsi="Arial" w:cs="Arial"/>
          <w:color w:val="0D0D0D" w:themeColor="text1" w:themeTint="F2"/>
          <w:sz w:val="24"/>
          <w:szCs w:val="24"/>
        </w:rPr>
        <w:t xml:space="preserve"> I tried </w:t>
      </w:r>
      <w:r w:rsidR="00F63EC1" w:rsidRPr="000E5BC3">
        <w:rPr>
          <w:rFonts w:ascii="Arial" w:hAnsi="Arial" w:cs="Arial"/>
          <w:color w:val="0D0D0D" w:themeColor="text1" w:themeTint="F2"/>
          <w:sz w:val="24"/>
          <w:szCs w:val="24"/>
        </w:rPr>
        <w:t xml:space="preserve">to </w:t>
      </w:r>
      <w:r w:rsidR="005501D1" w:rsidRPr="000E5BC3">
        <w:rPr>
          <w:rFonts w:ascii="Arial" w:hAnsi="Arial" w:cs="Arial"/>
          <w:color w:val="0D0D0D" w:themeColor="text1" w:themeTint="F2"/>
          <w:sz w:val="24"/>
          <w:szCs w:val="24"/>
        </w:rPr>
        <w:t>catch</w:t>
      </w:r>
      <w:r w:rsidR="006D0C10" w:rsidRPr="000E5BC3">
        <w:rPr>
          <w:rFonts w:ascii="Arial" w:hAnsi="Arial" w:cs="Arial"/>
          <w:color w:val="0D0D0D" w:themeColor="text1" w:themeTint="F2"/>
          <w:sz w:val="24"/>
          <w:szCs w:val="24"/>
        </w:rPr>
        <w:t xml:space="preserve"> up</w:t>
      </w:r>
      <w:r w:rsidR="00F63EC1" w:rsidRPr="000E5BC3">
        <w:rPr>
          <w:rFonts w:ascii="Arial" w:hAnsi="Arial" w:cs="Arial"/>
          <w:color w:val="0D0D0D" w:themeColor="text1" w:themeTint="F2"/>
          <w:sz w:val="24"/>
          <w:szCs w:val="24"/>
        </w:rPr>
        <w:t xml:space="preserve"> by using </w:t>
      </w:r>
      <w:r w:rsidR="002F35EE" w:rsidRPr="000E5BC3">
        <w:rPr>
          <w:rFonts w:ascii="Arial" w:hAnsi="Arial" w:cs="Arial"/>
          <w:color w:val="0D0D0D" w:themeColor="text1" w:themeTint="F2"/>
          <w:sz w:val="24"/>
          <w:szCs w:val="24"/>
        </w:rPr>
        <w:t>the excel</w:t>
      </w:r>
      <w:r w:rsidR="005501D1" w:rsidRPr="000E5BC3">
        <w:rPr>
          <w:rFonts w:ascii="Arial" w:hAnsi="Arial" w:cs="Arial"/>
          <w:color w:val="0D0D0D" w:themeColor="text1" w:themeTint="F2"/>
          <w:sz w:val="24"/>
          <w:szCs w:val="24"/>
        </w:rPr>
        <w:t xml:space="preserve"> dump</w:t>
      </w:r>
      <w:r w:rsidR="00F63EC1" w:rsidRPr="000E5BC3">
        <w:rPr>
          <w:rFonts w:ascii="Arial" w:hAnsi="Arial" w:cs="Arial"/>
          <w:color w:val="0D0D0D" w:themeColor="text1" w:themeTint="F2"/>
          <w:sz w:val="24"/>
          <w:szCs w:val="24"/>
        </w:rPr>
        <w:t xml:space="preserve">y </w:t>
      </w:r>
      <w:r w:rsidR="005501D1" w:rsidRPr="000E5BC3">
        <w:rPr>
          <w:rFonts w:ascii="Arial" w:hAnsi="Arial" w:cs="Arial"/>
          <w:color w:val="0D0D0D" w:themeColor="text1" w:themeTint="F2"/>
          <w:sz w:val="24"/>
          <w:szCs w:val="24"/>
        </w:rPr>
        <w:t>level</w:t>
      </w:r>
      <w:r w:rsidR="00F63EC1" w:rsidRPr="000E5BC3">
        <w:rPr>
          <w:rFonts w:ascii="Arial" w:hAnsi="Arial" w:cs="Arial"/>
          <w:color w:val="0D0D0D" w:themeColor="text1" w:themeTint="F2"/>
          <w:sz w:val="24"/>
          <w:szCs w:val="24"/>
        </w:rPr>
        <w:t xml:space="preserve"> programme from a fellow student.</w:t>
      </w:r>
      <w:r w:rsidR="005501D1" w:rsidRPr="000E5BC3">
        <w:rPr>
          <w:rFonts w:ascii="Arial" w:hAnsi="Arial" w:cs="Arial"/>
          <w:color w:val="0D0D0D" w:themeColor="text1" w:themeTint="F2"/>
          <w:sz w:val="24"/>
          <w:szCs w:val="24"/>
        </w:rPr>
        <w:t xml:space="preserve"> I </w:t>
      </w:r>
      <w:r w:rsidR="002F35EE" w:rsidRPr="000E5BC3">
        <w:rPr>
          <w:rFonts w:ascii="Arial" w:hAnsi="Arial" w:cs="Arial"/>
          <w:color w:val="0D0D0D" w:themeColor="text1" w:themeTint="F2"/>
          <w:sz w:val="24"/>
          <w:szCs w:val="24"/>
        </w:rPr>
        <w:t>found this</w:t>
      </w:r>
      <w:r w:rsidR="00F63EC1" w:rsidRPr="000E5BC3">
        <w:rPr>
          <w:rFonts w:ascii="Arial" w:hAnsi="Arial" w:cs="Arial"/>
          <w:color w:val="0D0D0D" w:themeColor="text1" w:themeTint="F2"/>
          <w:sz w:val="24"/>
          <w:szCs w:val="24"/>
        </w:rPr>
        <w:t xml:space="preserve"> </w:t>
      </w:r>
      <w:r w:rsidR="005501D1" w:rsidRPr="000E5BC3">
        <w:rPr>
          <w:rFonts w:ascii="Arial" w:hAnsi="Arial" w:cs="Arial"/>
          <w:color w:val="0D0D0D" w:themeColor="text1" w:themeTint="F2"/>
          <w:sz w:val="24"/>
          <w:szCs w:val="24"/>
        </w:rPr>
        <w:t>really hard to do. Maybe I need more time and lectures with more exercise</w:t>
      </w:r>
      <w:r w:rsidR="00F63EC1" w:rsidRPr="000E5BC3">
        <w:rPr>
          <w:rFonts w:ascii="Arial" w:hAnsi="Arial" w:cs="Arial"/>
          <w:color w:val="0D0D0D" w:themeColor="text1" w:themeTint="F2"/>
          <w:sz w:val="24"/>
          <w:szCs w:val="24"/>
        </w:rPr>
        <w:t>s</w:t>
      </w:r>
      <w:r w:rsidR="005501D1" w:rsidRPr="000E5BC3">
        <w:rPr>
          <w:rFonts w:ascii="Arial" w:hAnsi="Arial" w:cs="Arial"/>
          <w:color w:val="0D0D0D" w:themeColor="text1" w:themeTint="F2"/>
          <w:sz w:val="24"/>
          <w:szCs w:val="24"/>
        </w:rPr>
        <w:t xml:space="preserve"> to remind me what I learned 30 years </w:t>
      </w:r>
      <w:r w:rsidR="00AC2EBA" w:rsidRPr="000E5BC3">
        <w:rPr>
          <w:rFonts w:ascii="Arial" w:hAnsi="Arial" w:cs="Arial"/>
          <w:color w:val="0D0D0D" w:themeColor="text1" w:themeTint="F2"/>
          <w:sz w:val="24"/>
          <w:szCs w:val="24"/>
        </w:rPr>
        <w:t>ago.</w:t>
      </w:r>
      <w:r w:rsidR="005501D1" w:rsidRPr="000E5BC3">
        <w:rPr>
          <w:rFonts w:ascii="Arial" w:hAnsi="Arial" w:cs="Arial"/>
          <w:color w:val="0D0D0D" w:themeColor="text1" w:themeTint="F2"/>
          <w:sz w:val="24"/>
          <w:szCs w:val="24"/>
        </w:rPr>
        <w:t xml:space="preserve"> </w:t>
      </w:r>
      <w:r w:rsidR="00FC3C3B" w:rsidRPr="000E5BC3">
        <w:rPr>
          <w:rFonts w:ascii="Arial" w:hAnsi="Arial" w:cs="Arial"/>
          <w:color w:val="0D0D0D" w:themeColor="text1" w:themeTint="F2"/>
          <w:sz w:val="24"/>
          <w:szCs w:val="24"/>
        </w:rPr>
        <w:t>My childr</w:t>
      </w:r>
      <w:r w:rsidR="009D0D5B" w:rsidRPr="000E5BC3">
        <w:rPr>
          <w:rFonts w:ascii="Arial" w:hAnsi="Arial" w:cs="Arial"/>
          <w:color w:val="0D0D0D" w:themeColor="text1" w:themeTint="F2"/>
          <w:sz w:val="24"/>
          <w:szCs w:val="24"/>
        </w:rPr>
        <w:t>en had had half-term. I wa</w:t>
      </w:r>
      <w:r w:rsidR="00AC2EBA" w:rsidRPr="000E5BC3">
        <w:rPr>
          <w:rFonts w:ascii="Arial" w:hAnsi="Arial" w:cs="Arial"/>
          <w:color w:val="0D0D0D" w:themeColor="text1" w:themeTint="F2"/>
          <w:sz w:val="24"/>
          <w:szCs w:val="24"/>
        </w:rPr>
        <w:t>s</w:t>
      </w:r>
      <w:r w:rsidR="009D0D5B" w:rsidRPr="000E5BC3">
        <w:rPr>
          <w:rFonts w:ascii="Arial" w:hAnsi="Arial" w:cs="Arial"/>
          <w:color w:val="0D0D0D" w:themeColor="text1" w:themeTint="F2"/>
          <w:sz w:val="24"/>
          <w:szCs w:val="24"/>
        </w:rPr>
        <w:t xml:space="preserve"> not able to come to the University Campus. </w:t>
      </w:r>
      <w:r w:rsidR="00DA22D2" w:rsidRPr="000E5BC3">
        <w:rPr>
          <w:rFonts w:ascii="Arial" w:hAnsi="Arial" w:cs="Arial"/>
          <w:color w:val="0D0D0D" w:themeColor="text1" w:themeTint="F2"/>
          <w:sz w:val="24"/>
          <w:szCs w:val="24"/>
        </w:rPr>
        <w:t xml:space="preserve"> Graveyard survey</w:t>
      </w:r>
      <w:r w:rsidR="00A61A87" w:rsidRPr="000E5BC3">
        <w:rPr>
          <w:rFonts w:ascii="Arial" w:hAnsi="Arial" w:cs="Arial"/>
          <w:color w:val="0D0D0D" w:themeColor="text1" w:themeTint="F2"/>
          <w:sz w:val="24"/>
          <w:szCs w:val="24"/>
        </w:rPr>
        <w:t>:</w:t>
      </w:r>
      <w:r w:rsidR="00DA22D2" w:rsidRPr="000E5BC3">
        <w:rPr>
          <w:rFonts w:ascii="Arial" w:hAnsi="Arial" w:cs="Arial"/>
          <w:color w:val="0D0D0D" w:themeColor="text1" w:themeTint="F2"/>
          <w:sz w:val="24"/>
          <w:szCs w:val="24"/>
        </w:rPr>
        <w:t xml:space="preserve"> </w:t>
      </w:r>
      <w:r w:rsidR="00A61A87" w:rsidRPr="000E5BC3">
        <w:rPr>
          <w:rFonts w:ascii="Arial" w:hAnsi="Arial" w:cs="Arial"/>
          <w:color w:val="0D0D0D" w:themeColor="text1" w:themeTint="F2"/>
          <w:sz w:val="24"/>
          <w:szCs w:val="24"/>
        </w:rPr>
        <w:t>Conforming t</w:t>
      </w:r>
      <w:r w:rsidR="00C649C3" w:rsidRPr="000E5BC3">
        <w:rPr>
          <w:rFonts w:ascii="Arial" w:hAnsi="Arial" w:cs="Arial"/>
          <w:color w:val="0D0D0D" w:themeColor="text1" w:themeTint="F2"/>
          <w:sz w:val="24"/>
          <w:szCs w:val="24"/>
        </w:rPr>
        <w:t>o</w:t>
      </w:r>
      <w:r w:rsidR="00A61A87" w:rsidRPr="000E5BC3">
        <w:rPr>
          <w:rFonts w:ascii="Arial" w:hAnsi="Arial" w:cs="Arial"/>
          <w:color w:val="0D0D0D" w:themeColor="text1" w:themeTint="F2"/>
          <w:sz w:val="24"/>
          <w:szCs w:val="24"/>
        </w:rPr>
        <w:t xml:space="preserve"> Renfrew and Bahn it is p</w:t>
      </w:r>
      <w:r w:rsidR="00D447ED" w:rsidRPr="000E5BC3">
        <w:rPr>
          <w:rFonts w:ascii="Arial" w:hAnsi="Arial" w:cs="Arial"/>
          <w:color w:val="0D0D0D" w:themeColor="text1" w:themeTint="F2"/>
          <w:sz w:val="24"/>
          <w:szCs w:val="24"/>
          <w:shd w:val="clear" w:color="auto" w:fill="FFFFFF"/>
        </w:rPr>
        <w:t xml:space="preserve">art of </w:t>
      </w:r>
      <w:r w:rsidR="00510C1C" w:rsidRPr="000E5BC3">
        <w:rPr>
          <w:rFonts w:ascii="Arial" w:hAnsi="Arial" w:cs="Arial"/>
          <w:color w:val="0D0D0D" w:themeColor="text1" w:themeTint="F2"/>
          <w:sz w:val="24"/>
          <w:szCs w:val="24"/>
          <w:shd w:val="clear" w:color="auto" w:fill="FFFFFF"/>
        </w:rPr>
        <w:t xml:space="preserve">a </w:t>
      </w:r>
      <w:r w:rsidR="00D447ED" w:rsidRPr="000E5BC3">
        <w:rPr>
          <w:rFonts w:ascii="Arial" w:hAnsi="Arial" w:cs="Arial"/>
          <w:color w:val="0D0D0D" w:themeColor="text1" w:themeTint="F2"/>
          <w:sz w:val="24"/>
          <w:szCs w:val="24"/>
          <w:shd w:val="clear" w:color="auto" w:fill="FFFFFF"/>
        </w:rPr>
        <w:t xml:space="preserve">graveyard survey </w:t>
      </w:r>
      <w:r w:rsidR="00C649C3" w:rsidRPr="000E5BC3">
        <w:rPr>
          <w:rFonts w:ascii="Arial" w:hAnsi="Arial" w:cs="Arial"/>
          <w:color w:val="0D0D0D" w:themeColor="text1" w:themeTint="F2"/>
          <w:sz w:val="24"/>
          <w:szCs w:val="24"/>
          <w:shd w:val="clear" w:color="auto" w:fill="FFFFFF"/>
        </w:rPr>
        <w:t xml:space="preserve">to know how to </w:t>
      </w:r>
      <w:r w:rsidR="00D447ED" w:rsidRPr="000E5BC3">
        <w:rPr>
          <w:rFonts w:ascii="Arial" w:hAnsi="Arial" w:cs="Arial"/>
          <w:color w:val="0D0D0D" w:themeColor="text1" w:themeTint="F2"/>
          <w:sz w:val="24"/>
          <w:szCs w:val="24"/>
          <w:shd w:val="clear" w:color="auto" w:fill="FFFFFF"/>
        </w:rPr>
        <w:t xml:space="preserve">reconnaissance survey where files are part of the location and preparation instead of doing </w:t>
      </w:r>
      <w:r w:rsidR="00F645ED" w:rsidRPr="000E5BC3">
        <w:rPr>
          <w:rFonts w:ascii="Arial" w:hAnsi="Arial" w:cs="Arial"/>
          <w:color w:val="0D0D0D" w:themeColor="text1" w:themeTint="F2"/>
          <w:sz w:val="24"/>
          <w:szCs w:val="24"/>
          <w:shd w:val="clear" w:color="auto" w:fill="FFFFFF"/>
        </w:rPr>
        <w:t>analyses</w:t>
      </w:r>
      <w:r w:rsidR="00D447ED" w:rsidRPr="000E5BC3">
        <w:rPr>
          <w:rFonts w:ascii="Arial" w:hAnsi="Arial" w:cs="Arial"/>
          <w:color w:val="0D0D0D" w:themeColor="text1" w:themeTint="F2"/>
          <w:sz w:val="24"/>
          <w:szCs w:val="24"/>
          <w:shd w:val="clear" w:color="auto" w:fill="FFFFFF"/>
        </w:rPr>
        <w:t xml:space="preserve"> based on documents and files</w:t>
      </w:r>
      <w:r w:rsidR="003A7AAE" w:rsidRPr="000E5BC3">
        <w:rPr>
          <w:rFonts w:ascii="Arial" w:hAnsi="Arial" w:cs="Arial"/>
          <w:color w:val="0D0D0D" w:themeColor="text1" w:themeTint="F2"/>
          <w:sz w:val="24"/>
          <w:szCs w:val="24"/>
          <w:shd w:val="clear" w:color="auto" w:fill="FFFFFF"/>
        </w:rPr>
        <w:t>. Archaeologists seek to research basically in landscapes, where the</w:t>
      </w:r>
      <w:r w:rsidR="00510C1C" w:rsidRPr="000E5BC3">
        <w:rPr>
          <w:rFonts w:ascii="Arial" w:hAnsi="Arial" w:cs="Arial"/>
          <w:color w:val="0D0D0D" w:themeColor="text1" w:themeTint="F2"/>
          <w:sz w:val="24"/>
          <w:szCs w:val="24"/>
          <w:shd w:val="clear" w:color="auto" w:fill="FFFFFF"/>
        </w:rPr>
        <w:t>y</w:t>
      </w:r>
      <w:r w:rsidR="003A7AAE" w:rsidRPr="000E5BC3">
        <w:rPr>
          <w:rFonts w:ascii="Arial" w:hAnsi="Arial" w:cs="Arial"/>
          <w:color w:val="0D0D0D" w:themeColor="text1" w:themeTint="F2"/>
          <w:sz w:val="24"/>
          <w:szCs w:val="24"/>
          <w:shd w:val="clear" w:color="auto" w:fill="FFFFFF"/>
        </w:rPr>
        <w:t xml:space="preserve"> found tombs, re</w:t>
      </w:r>
      <w:r w:rsidR="00510C1C" w:rsidRPr="000E5BC3">
        <w:rPr>
          <w:rFonts w:ascii="Arial" w:hAnsi="Arial" w:cs="Arial"/>
          <w:color w:val="0D0D0D" w:themeColor="text1" w:themeTint="F2"/>
          <w:sz w:val="24"/>
          <w:szCs w:val="24"/>
          <w:shd w:val="clear" w:color="auto" w:fill="FFFFFF"/>
        </w:rPr>
        <w:t>mains</w:t>
      </w:r>
      <w:r w:rsidR="003A7AAE" w:rsidRPr="000E5BC3">
        <w:rPr>
          <w:rFonts w:ascii="Arial" w:hAnsi="Arial" w:cs="Arial"/>
          <w:color w:val="0D0D0D" w:themeColor="text1" w:themeTint="F2"/>
          <w:sz w:val="24"/>
          <w:szCs w:val="24"/>
          <w:shd w:val="clear" w:color="auto" w:fill="FFFFFF"/>
        </w:rPr>
        <w:t xml:space="preserve"> of walls, houses, or general </w:t>
      </w:r>
      <w:r w:rsidR="00F645ED" w:rsidRPr="000E5BC3">
        <w:rPr>
          <w:rFonts w:ascii="Arial" w:hAnsi="Arial" w:cs="Arial"/>
          <w:color w:val="0D0D0D" w:themeColor="text1" w:themeTint="F2"/>
          <w:sz w:val="24"/>
          <w:szCs w:val="24"/>
          <w:shd w:val="clear" w:color="auto" w:fill="FFFFFF"/>
        </w:rPr>
        <w:t xml:space="preserve">edifices. Such research may become difficult. So, a more detailed research would possibly be required by the team and archaeologist </w:t>
      </w:r>
      <w:r w:rsidR="00CA3EC1" w:rsidRPr="000E5BC3">
        <w:rPr>
          <w:rFonts w:ascii="Arial" w:hAnsi="Arial" w:cs="Arial"/>
          <w:color w:val="0D0D0D" w:themeColor="text1" w:themeTint="F2"/>
          <w:sz w:val="24"/>
          <w:szCs w:val="24"/>
          <w:shd w:val="clear" w:color="auto" w:fill="FFFFFF"/>
        </w:rPr>
        <w:t>director</w:t>
      </w:r>
      <w:r w:rsidR="00CA3EC1" w:rsidRPr="000E5BC3">
        <w:rPr>
          <w:rFonts w:ascii="Arial" w:hAnsi="Arial" w:cs="Arial"/>
          <w:color w:val="0D0D0D" w:themeColor="text1" w:themeTint="F2"/>
          <w:sz w:val="24"/>
          <w:szCs w:val="24"/>
        </w:rPr>
        <w:t xml:space="preserve"> (</w:t>
      </w:r>
      <w:r w:rsidR="00C649C3" w:rsidRPr="000E5BC3">
        <w:rPr>
          <w:rFonts w:ascii="Arial" w:hAnsi="Arial" w:cs="Arial"/>
          <w:color w:val="0D0D0D" w:themeColor="text1" w:themeTint="F2"/>
          <w:sz w:val="24"/>
          <w:szCs w:val="24"/>
        </w:rPr>
        <w:t>Renfrew and Bahn,2003:7</w:t>
      </w:r>
      <w:r w:rsidR="00695323" w:rsidRPr="000E5BC3">
        <w:rPr>
          <w:rFonts w:ascii="Arial" w:hAnsi="Arial" w:cs="Arial"/>
          <w:color w:val="0D0D0D" w:themeColor="text1" w:themeTint="F2"/>
          <w:sz w:val="24"/>
          <w:szCs w:val="24"/>
        </w:rPr>
        <w:t>2-73</w:t>
      </w:r>
      <w:r w:rsidR="00CA3EC1" w:rsidRPr="000E5BC3">
        <w:rPr>
          <w:rFonts w:ascii="Arial" w:hAnsi="Arial" w:cs="Arial"/>
          <w:color w:val="0D0D0D" w:themeColor="text1" w:themeTint="F2"/>
          <w:sz w:val="24"/>
          <w:szCs w:val="24"/>
        </w:rPr>
        <w:t>)</w:t>
      </w:r>
      <w:r w:rsidR="00C649C3" w:rsidRPr="000E5BC3">
        <w:rPr>
          <w:rFonts w:ascii="Arial" w:hAnsi="Arial" w:cs="Arial"/>
          <w:color w:val="0D0D0D" w:themeColor="text1" w:themeTint="F2"/>
          <w:sz w:val="24"/>
          <w:szCs w:val="24"/>
        </w:rPr>
        <w:t xml:space="preserve">. </w:t>
      </w:r>
      <w:r w:rsidR="00F645ED" w:rsidRPr="000E5BC3">
        <w:rPr>
          <w:rFonts w:ascii="Arial" w:hAnsi="Arial" w:cs="Arial"/>
          <w:color w:val="0D0D0D" w:themeColor="text1" w:themeTint="F2"/>
          <w:sz w:val="24"/>
          <w:szCs w:val="24"/>
          <w:shd w:val="clear" w:color="auto" w:fill="FFFFFF"/>
        </w:rPr>
        <w:t xml:space="preserve"> </w:t>
      </w:r>
      <w:r w:rsidR="002F35EE" w:rsidRPr="000E5BC3">
        <w:rPr>
          <w:rFonts w:ascii="Arial" w:hAnsi="Arial" w:cs="Arial"/>
          <w:color w:val="0D0D0D" w:themeColor="text1" w:themeTint="F2"/>
          <w:sz w:val="24"/>
          <w:szCs w:val="24"/>
          <w:shd w:val="clear" w:color="auto" w:fill="FFFFFF"/>
        </w:rPr>
        <w:t xml:space="preserve">According </w:t>
      </w:r>
      <w:r w:rsidR="00EB6E3D">
        <w:rPr>
          <w:rFonts w:ascii="Arial" w:hAnsi="Arial" w:cs="Arial"/>
          <w:color w:val="0D0D0D" w:themeColor="text1" w:themeTint="F2"/>
          <w:sz w:val="24"/>
          <w:szCs w:val="24"/>
          <w:shd w:val="clear" w:color="auto" w:fill="FFFFFF"/>
        </w:rPr>
        <w:t>to</w:t>
      </w:r>
      <w:r w:rsidR="002F35EE" w:rsidRPr="000E5BC3">
        <w:rPr>
          <w:rFonts w:ascii="Arial" w:hAnsi="Arial" w:cs="Arial"/>
          <w:color w:val="0D0D0D" w:themeColor="text1" w:themeTint="F2"/>
          <w:sz w:val="24"/>
          <w:szCs w:val="24"/>
          <w:shd w:val="clear" w:color="auto" w:fill="FFFFFF"/>
        </w:rPr>
        <w:t xml:space="preserve"> Renfrew and Bahn a</w:t>
      </w:r>
      <w:r w:rsidR="0096624C" w:rsidRPr="000E5BC3">
        <w:rPr>
          <w:rFonts w:ascii="Arial" w:hAnsi="Arial" w:cs="Arial"/>
          <w:color w:val="0D0D0D" w:themeColor="text1" w:themeTint="F2"/>
          <w:sz w:val="24"/>
          <w:szCs w:val="24"/>
          <w:shd w:val="clear" w:color="auto" w:fill="FFFFFF"/>
        </w:rPr>
        <w:t xml:space="preserve">s these surveys </w:t>
      </w:r>
      <w:r w:rsidR="00510C1C" w:rsidRPr="000E5BC3">
        <w:rPr>
          <w:rFonts w:ascii="Arial" w:hAnsi="Arial" w:cs="Arial"/>
          <w:color w:val="0D0D0D" w:themeColor="text1" w:themeTint="F2"/>
          <w:sz w:val="24"/>
          <w:szCs w:val="24"/>
          <w:shd w:val="clear" w:color="auto" w:fill="FFFFFF"/>
        </w:rPr>
        <w:t xml:space="preserve">were </w:t>
      </w:r>
      <w:r w:rsidR="0096624C" w:rsidRPr="000E5BC3">
        <w:rPr>
          <w:rFonts w:ascii="Arial" w:hAnsi="Arial" w:cs="Arial"/>
          <w:color w:val="0D0D0D" w:themeColor="text1" w:themeTint="F2"/>
          <w:sz w:val="24"/>
          <w:szCs w:val="24"/>
          <w:shd w:val="clear" w:color="auto" w:fill="FFFFFF"/>
        </w:rPr>
        <w:t xml:space="preserve">done in the past </w:t>
      </w:r>
      <w:r w:rsidR="00510C1C" w:rsidRPr="000E5BC3">
        <w:rPr>
          <w:rFonts w:ascii="Arial" w:hAnsi="Arial" w:cs="Arial"/>
          <w:color w:val="0D0D0D" w:themeColor="text1" w:themeTint="F2"/>
          <w:sz w:val="24"/>
          <w:szCs w:val="24"/>
          <w:shd w:val="clear" w:color="auto" w:fill="FFFFFF"/>
        </w:rPr>
        <w:t>they</w:t>
      </w:r>
      <w:r w:rsidR="0096624C" w:rsidRPr="000E5BC3">
        <w:rPr>
          <w:rFonts w:ascii="Arial" w:hAnsi="Arial" w:cs="Arial"/>
          <w:color w:val="0D0D0D" w:themeColor="text1" w:themeTint="F2"/>
          <w:sz w:val="24"/>
          <w:szCs w:val="24"/>
          <w:shd w:val="clear" w:color="auto" w:fill="FFFFFF"/>
        </w:rPr>
        <w:t xml:space="preserve"> identified the areas used for human needs (settlements), discoveries and evolutions</w:t>
      </w:r>
      <w:r w:rsidR="0096624C" w:rsidRPr="000E5BC3">
        <w:rPr>
          <w:rFonts w:ascii="Arial" w:hAnsi="Arial" w:cs="Arial"/>
          <w:color w:val="0D0D0D" w:themeColor="text1" w:themeTint="F2"/>
          <w:sz w:val="24"/>
          <w:szCs w:val="24"/>
        </w:rPr>
        <w:t xml:space="preserve"> (Renfrew and Bahn,2003:7</w:t>
      </w:r>
      <w:r w:rsidR="00CA3EC1" w:rsidRPr="000E5BC3">
        <w:rPr>
          <w:rFonts w:ascii="Arial" w:hAnsi="Arial" w:cs="Arial"/>
          <w:color w:val="0D0D0D" w:themeColor="text1" w:themeTint="F2"/>
          <w:sz w:val="24"/>
          <w:szCs w:val="24"/>
        </w:rPr>
        <w:t>3</w:t>
      </w:r>
      <w:r w:rsidR="0096624C" w:rsidRPr="000E5BC3">
        <w:rPr>
          <w:rFonts w:ascii="Arial" w:hAnsi="Arial" w:cs="Arial"/>
          <w:color w:val="0D0D0D" w:themeColor="text1" w:themeTint="F2"/>
          <w:sz w:val="24"/>
          <w:szCs w:val="24"/>
        </w:rPr>
        <w:t>).</w:t>
      </w:r>
      <w:r w:rsidR="00D17086" w:rsidRPr="000E5BC3">
        <w:rPr>
          <w:rFonts w:ascii="Arial" w:hAnsi="Arial" w:cs="Arial"/>
          <w:color w:val="0D0D0D" w:themeColor="text1" w:themeTint="F2"/>
          <w:sz w:val="24"/>
          <w:szCs w:val="24"/>
        </w:rPr>
        <w:t xml:space="preserve"> </w:t>
      </w:r>
      <w:r w:rsidR="00B46201" w:rsidRPr="000E5BC3">
        <w:rPr>
          <w:rFonts w:ascii="Arial" w:hAnsi="Arial" w:cs="Arial"/>
          <w:color w:val="0D0D0D" w:themeColor="text1" w:themeTint="F2"/>
          <w:sz w:val="24"/>
          <w:szCs w:val="24"/>
          <w:lang w:val="en"/>
        </w:rPr>
        <w:t xml:space="preserve">First, there needs to be a definition of how the research would be done. Second </w:t>
      </w:r>
      <w:r w:rsidR="00EB6E3D">
        <w:rPr>
          <w:rFonts w:ascii="Arial" w:hAnsi="Arial" w:cs="Arial"/>
          <w:color w:val="0D0D0D" w:themeColor="text1" w:themeTint="F2"/>
          <w:sz w:val="24"/>
          <w:szCs w:val="24"/>
          <w:lang w:val="en"/>
        </w:rPr>
        <w:t>i</w:t>
      </w:r>
      <w:r w:rsidR="00B46201" w:rsidRPr="000E5BC3">
        <w:rPr>
          <w:rFonts w:ascii="Arial" w:hAnsi="Arial" w:cs="Arial"/>
          <w:color w:val="0D0D0D" w:themeColor="text1" w:themeTint="F2"/>
          <w:sz w:val="24"/>
          <w:szCs w:val="24"/>
          <w:lang w:val="en"/>
        </w:rPr>
        <w:t xml:space="preserve">t is necessary to define the type of area, culture and frontiers. Examines whether the area is a valley or island; what is the extent of the area, the type of artifacts, or whether there is a possibility that there will be remains. This type of planning is required for a survey of the </w:t>
      </w:r>
      <w:r w:rsidR="002F35EE" w:rsidRPr="000E5BC3">
        <w:rPr>
          <w:rFonts w:ascii="Arial" w:hAnsi="Arial" w:cs="Arial"/>
          <w:color w:val="0D0D0D" w:themeColor="text1" w:themeTint="F2"/>
          <w:sz w:val="24"/>
          <w:szCs w:val="24"/>
          <w:lang w:val="en"/>
        </w:rPr>
        <w:t>area.</w:t>
      </w:r>
      <w:r w:rsidR="002F35EE" w:rsidRPr="000E5BC3">
        <w:rPr>
          <w:rFonts w:ascii="Arial" w:hAnsi="Arial" w:cs="Arial"/>
          <w:color w:val="0D0D0D" w:themeColor="text1" w:themeTint="F2"/>
          <w:sz w:val="24"/>
          <w:szCs w:val="24"/>
          <w:shd w:val="clear" w:color="auto" w:fill="FFFFFF"/>
        </w:rPr>
        <w:t xml:space="preserve"> (</w:t>
      </w:r>
      <w:r w:rsidR="00B46201" w:rsidRPr="000E5BC3">
        <w:rPr>
          <w:rFonts w:ascii="Arial" w:hAnsi="Arial" w:cs="Arial"/>
          <w:color w:val="0D0D0D" w:themeColor="text1" w:themeTint="F2"/>
          <w:sz w:val="24"/>
          <w:szCs w:val="24"/>
          <w:shd w:val="clear" w:color="auto" w:fill="FFFFFF"/>
        </w:rPr>
        <w:t xml:space="preserve">Renfrew </w:t>
      </w:r>
      <w:r w:rsidR="00D17086" w:rsidRPr="000E5BC3">
        <w:rPr>
          <w:rFonts w:ascii="Arial" w:hAnsi="Arial" w:cs="Arial"/>
          <w:color w:val="0D0D0D" w:themeColor="text1" w:themeTint="F2"/>
          <w:sz w:val="24"/>
          <w:szCs w:val="24"/>
          <w:shd w:val="clear" w:color="auto" w:fill="FFFFFF"/>
        </w:rPr>
        <w:t>and</w:t>
      </w:r>
      <w:r w:rsidR="00B46201" w:rsidRPr="000E5BC3">
        <w:rPr>
          <w:rFonts w:ascii="Arial" w:hAnsi="Arial" w:cs="Arial"/>
          <w:color w:val="0D0D0D" w:themeColor="text1" w:themeTint="F2"/>
          <w:sz w:val="24"/>
          <w:szCs w:val="24"/>
          <w:shd w:val="clear" w:color="auto" w:fill="FFFFFF"/>
        </w:rPr>
        <w:t xml:space="preserve"> Bahn, 2003: </w:t>
      </w:r>
      <w:r w:rsidR="00CA3EC1" w:rsidRPr="000E5BC3">
        <w:rPr>
          <w:rFonts w:ascii="Arial" w:hAnsi="Arial" w:cs="Arial"/>
          <w:color w:val="0D0D0D" w:themeColor="text1" w:themeTint="F2"/>
          <w:sz w:val="24"/>
          <w:szCs w:val="24"/>
          <w:shd w:val="clear" w:color="auto" w:fill="FFFFFF"/>
        </w:rPr>
        <w:t>73-74</w:t>
      </w:r>
      <w:r w:rsidR="00B46201" w:rsidRPr="000E5BC3">
        <w:rPr>
          <w:rFonts w:ascii="Arial" w:hAnsi="Arial" w:cs="Arial"/>
          <w:color w:val="0D0D0D" w:themeColor="text1" w:themeTint="F2"/>
          <w:sz w:val="24"/>
          <w:szCs w:val="24"/>
          <w:shd w:val="clear" w:color="auto" w:fill="FFFFFF"/>
        </w:rPr>
        <w:t>).</w:t>
      </w:r>
    </w:p>
    <w:p w14:paraId="2D22D1B7" w14:textId="075FBB5A" w:rsidR="00B46201" w:rsidRPr="000E5BC3" w:rsidRDefault="00B46201" w:rsidP="00BA22C2">
      <w:pPr>
        <w:pStyle w:val="HTMLPreformatted"/>
        <w:shd w:val="clear" w:color="auto" w:fill="FFFFFF"/>
        <w:rPr>
          <w:rFonts w:ascii="Arial" w:hAnsi="Arial" w:cs="Arial"/>
          <w:color w:val="0D0D0D" w:themeColor="text1" w:themeTint="F2"/>
          <w:sz w:val="24"/>
          <w:szCs w:val="24"/>
        </w:rPr>
      </w:pPr>
    </w:p>
    <w:p w14:paraId="0FFF480A" w14:textId="23D41012" w:rsidR="006D0C10" w:rsidRPr="00F136FD" w:rsidRDefault="0096624C" w:rsidP="003273CE">
      <w:pPr>
        <w:ind w:left="567" w:right="567"/>
        <w:textAlignment w:val="center"/>
        <w:rPr>
          <w:rFonts w:ascii="Arial" w:hAnsi="Arial" w:cs="Arial"/>
          <w:color w:val="0D0D0D" w:themeColor="text1" w:themeTint="F2"/>
          <w:sz w:val="24"/>
          <w:szCs w:val="24"/>
        </w:rPr>
      </w:pPr>
      <w:r w:rsidRPr="00F136FD">
        <w:rPr>
          <w:rFonts w:ascii="Arial" w:hAnsi="Arial" w:cs="Arial"/>
          <w:color w:val="0D0D0D" w:themeColor="text1" w:themeTint="F2"/>
          <w:sz w:val="24"/>
          <w:szCs w:val="24"/>
          <w:shd w:val="clear" w:color="auto" w:fill="FFFFFF"/>
        </w:rPr>
        <w:t xml:space="preserve"> “</w:t>
      </w:r>
      <w:r w:rsidRPr="00F136FD">
        <w:rPr>
          <w:rFonts w:ascii="Arial" w:hAnsi="Arial" w:cs="Arial"/>
          <w:color w:val="0D0D0D" w:themeColor="text1" w:themeTint="F2"/>
          <w:sz w:val="24"/>
          <w:szCs w:val="24"/>
        </w:rPr>
        <w:t>Scholars</w:t>
      </w:r>
      <w:r w:rsidR="00247104" w:rsidRPr="00F136FD">
        <w:rPr>
          <w:rFonts w:ascii="Arial" w:hAnsi="Arial" w:cs="Arial"/>
          <w:color w:val="0D0D0D" w:themeColor="text1" w:themeTint="F2"/>
          <w:sz w:val="24"/>
          <w:szCs w:val="24"/>
        </w:rPr>
        <w:t xml:space="preserve"> such as Robert Dunnell and William Dancey have therefore suggested that these "off-site" or "non-site" areas (that is, areas with a low density of </w:t>
      </w:r>
      <w:r w:rsidRPr="00F136FD">
        <w:rPr>
          <w:rFonts w:ascii="Arial" w:hAnsi="Arial" w:cs="Arial"/>
          <w:color w:val="0D0D0D" w:themeColor="text1" w:themeTint="F2"/>
          <w:sz w:val="24"/>
          <w:szCs w:val="24"/>
        </w:rPr>
        <w:t>artefacts</w:t>
      </w:r>
      <w:r w:rsidR="00247104" w:rsidRPr="00F136FD">
        <w:rPr>
          <w:rFonts w:ascii="Arial" w:hAnsi="Arial" w:cs="Arial"/>
          <w:color w:val="0D0D0D" w:themeColor="text1" w:themeTint="F2"/>
          <w:sz w:val="24"/>
          <w:szCs w:val="24"/>
        </w:rPr>
        <w:t>) should be loca</w:t>
      </w:r>
      <w:r w:rsidR="00247104" w:rsidRPr="00F136FD">
        <w:rPr>
          <w:rFonts w:ascii="Arial" w:hAnsi="Arial" w:cs="Arial"/>
          <w:color w:val="0D0D0D" w:themeColor="text1" w:themeTint="F2"/>
          <w:sz w:val="24"/>
          <w:szCs w:val="24"/>
        </w:rPr>
        <w:softHyphen/>
        <w:t>ted and recorded, which can only be done by systema</w:t>
      </w:r>
      <w:r w:rsidR="00247104" w:rsidRPr="00F136FD">
        <w:rPr>
          <w:rFonts w:ascii="Arial" w:hAnsi="Arial" w:cs="Arial"/>
          <w:color w:val="0D0D0D" w:themeColor="text1" w:themeTint="F2"/>
          <w:sz w:val="24"/>
          <w:szCs w:val="24"/>
        </w:rPr>
        <w:softHyphen/>
        <w:t>tic survey work involving careful sampling procedures</w:t>
      </w:r>
      <w:r w:rsidRPr="00F136FD">
        <w:rPr>
          <w:rFonts w:ascii="Arial" w:hAnsi="Arial" w:cs="Arial"/>
          <w:color w:val="0D0D0D" w:themeColor="text1" w:themeTint="F2"/>
          <w:sz w:val="24"/>
          <w:szCs w:val="24"/>
        </w:rPr>
        <w:t>.</w:t>
      </w:r>
      <w:r w:rsidR="00247104" w:rsidRPr="00F136FD">
        <w:rPr>
          <w:rFonts w:ascii="Arial" w:hAnsi="Arial" w:cs="Arial"/>
          <w:color w:val="0D0D0D" w:themeColor="text1" w:themeTint="F2"/>
          <w:sz w:val="24"/>
          <w:szCs w:val="24"/>
        </w:rPr>
        <w:t xml:space="preserve"> This approach is particularly useful in areas where people leading a mobile way of life have left only a sparse archaeological record, as in much of </w:t>
      </w:r>
      <w:r w:rsidRPr="00F136FD">
        <w:rPr>
          <w:rFonts w:ascii="Arial" w:hAnsi="Arial" w:cs="Arial"/>
          <w:color w:val="0D0D0D" w:themeColor="text1" w:themeTint="F2"/>
          <w:sz w:val="24"/>
          <w:szCs w:val="24"/>
        </w:rPr>
        <w:t>Africa (Renfrew</w:t>
      </w:r>
      <w:r w:rsidR="00247104" w:rsidRPr="00F136FD">
        <w:rPr>
          <w:rFonts w:ascii="Arial" w:hAnsi="Arial" w:cs="Arial"/>
          <w:color w:val="0D0D0D" w:themeColor="text1" w:themeTint="F2"/>
          <w:sz w:val="24"/>
          <w:szCs w:val="24"/>
        </w:rPr>
        <w:t xml:space="preserve"> and Bahn,2003:</w:t>
      </w:r>
      <w:r w:rsidR="00CA3EC1" w:rsidRPr="00F136FD">
        <w:rPr>
          <w:rFonts w:ascii="Arial" w:hAnsi="Arial" w:cs="Arial"/>
          <w:color w:val="0D0D0D" w:themeColor="text1" w:themeTint="F2"/>
          <w:sz w:val="24"/>
          <w:szCs w:val="24"/>
        </w:rPr>
        <w:t>7</w:t>
      </w:r>
      <w:r w:rsidR="00F136FD" w:rsidRPr="00F136FD">
        <w:rPr>
          <w:rFonts w:ascii="Arial" w:hAnsi="Arial" w:cs="Arial"/>
          <w:color w:val="0D0D0D" w:themeColor="text1" w:themeTint="F2"/>
          <w:sz w:val="24"/>
          <w:szCs w:val="24"/>
        </w:rPr>
        <w:t>4</w:t>
      </w:r>
      <w:r w:rsidR="00247104" w:rsidRPr="00F136FD">
        <w:rPr>
          <w:rFonts w:ascii="Arial" w:hAnsi="Arial" w:cs="Arial"/>
          <w:color w:val="0D0D0D" w:themeColor="text1" w:themeTint="F2"/>
          <w:sz w:val="24"/>
          <w:szCs w:val="24"/>
        </w:rPr>
        <w:t>)</w:t>
      </w:r>
      <w:r w:rsidR="00F136FD">
        <w:rPr>
          <w:rFonts w:ascii="Arial" w:hAnsi="Arial" w:cs="Arial"/>
          <w:color w:val="0D0D0D" w:themeColor="text1" w:themeTint="F2"/>
          <w:sz w:val="24"/>
          <w:szCs w:val="24"/>
        </w:rPr>
        <w:t xml:space="preserve">”. </w:t>
      </w:r>
    </w:p>
    <w:p w14:paraId="0D585533" w14:textId="10C94452" w:rsidR="003273CE" w:rsidRPr="000E5BC3" w:rsidRDefault="003273CE" w:rsidP="003273CE">
      <w:pPr>
        <w:ind w:left="567" w:right="567"/>
        <w:textAlignment w:val="center"/>
        <w:rPr>
          <w:rFonts w:ascii="Arial" w:hAnsi="Arial" w:cs="Arial"/>
          <w:color w:val="0D0D0D" w:themeColor="text1" w:themeTint="F2"/>
          <w:sz w:val="24"/>
          <w:szCs w:val="24"/>
        </w:rPr>
      </w:pPr>
    </w:p>
    <w:p w14:paraId="144EB983" w14:textId="05BA4688" w:rsidR="003273CE" w:rsidRPr="000E5BC3" w:rsidRDefault="0066057E" w:rsidP="003273CE">
      <w:pPr>
        <w:ind w:right="567"/>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 xml:space="preserve">The national </w:t>
      </w:r>
      <w:r w:rsidR="006D1D33" w:rsidRPr="000E5BC3">
        <w:rPr>
          <w:rFonts w:ascii="Arial" w:hAnsi="Arial" w:cs="Arial"/>
          <w:color w:val="0D0D0D" w:themeColor="text1" w:themeTint="F2"/>
          <w:sz w:val="24"/>
          <w:szCs w:val="24"/>
        </w:rPr>
        <w:t>grid (</w:t>
      </w:r>
      <w:r w:rsidRPr="000E5BC3">
        <w:rPr>
          <w:rFonts w:ascii="Arial" w:hAnsi="Arial" w:cs="Arial"/>
          <w:color w:val="0D0D0D" w:themeColor="text1" w:themeTint="F2"/>
          <w:sz w:val="24"/>
          <w:szCs w:val="24"/>
        </w:rPr>
        <w:t xml:space="preserve">2018) mention that BM is </w:t>
      </w:r>
      <w:r w:rsidR="00F136FD" w:rsidRPr="000E5BC3">
        <w:rPr>
          <w:rFonts w:ascii="Arial" w:hAnsi="Arial" w:cs="Arial"/>
          <w:color w:val="0D0D0D" w:themeColor="text1" w:themeTint="F2"/>
          <w:sz w:val="24"/>
          <w:szCs w:val="24"/>
        </w:rPr>
        <w:t>indeed</w:t>
      </w:r>
      <w:r w:rsidRPr="000E5BC3">
        <w:rPr>
          <w:rFonts w:ascii="Arial" w:hAnsi="Arial" w:cs="Arial"/>
          <w:color w:val="0D0D0D" w:themeColor="text1" w:themeTint="F2"/>
          <w:sz w:val="24"/>
          <w:szCs w:val="24"/>
        </w:rPr>
        <w:t xml:space="preserve"> </w:t>
      </w:r>
      <w:r w:rsidR="006D1D33" w:rsidRPr="000E5BC3">
        <w:rPr>
          <w:rFonts w:ascii="Arial" w:hAnsi="Arial" w:cs="Arial"/>
          <w:color w:val="0D0D0D" w:themeColor="text1" w:themeTint="F2"/>
          <w:sz w:val="24"/>
          <w:szCs w:val="24"/>
        </w:rPr>
        <w:t>useful</w:t>
      </w:r>
      <w:r w:rsidRPr="000E5BC3">
        <w:rPr>
          <w:rFonts w:ascii="Arial" w:hAnsi="Arial" w:cs="Arial"/>
          <w:color w:val="0D0D0D" w:themeColor="text1" w:themeTint="F2"/>
          <w:sz w:val="24"/>
          <w:szCs w:val="24"/>
        </w:rPr>
        <w:t xml:space="preserve"> to make precisely work and fast to use </w:t>
      </w:r>
      <w:r w:rsidR="006D1D33" w:rsidRPr="000E5BC3">
        <w:rPr>
          <w:rFonts w:ascii="Arial" w:hAnsi="Arial" w:cs="Arial"/>
          <w:color w:val="0D0D0D" w:themeColor="text1" w:themeTint="F2"/>
          <w:sz w:val="24"/>
          <w:szCs w:val="24"/>
        </w:rPr>
        <w:t>in the survey.</w:t>
      </w:r>
    </w:p>
    <w:p w14:paraId="6CACAD3B" w14:textId="77777777" w:rsidR="006D1D33" w:rsidRPr="000E5BC3" w:rsidRDefault="006D1D33" w:rsidP="003273CE">
      <w:pPr>
        <w:ind w:right="567"/>
        <w:textAlignment w:val="center"/>
        <w:rPr>
          <w:rFonts w:ascii="Arial" w:hAnsi="Arial" w:cs="Arial"/>
          <w:color w:val="0D0D0D" w:themeColor="text1" w:themeTint="F2"/>
          <w:sz w:val="24"/>
          <w:szCs w:val="24"/>
        </w:rPr>
      </w:pPr>
    </w:p>
    <w:p w14:paraId="4DCFCB66" w14:textId="02E4827D" w:rsidR="006D0C10" w:rsidRPr="000E5BC3" w:rsidRDefault="004A5355" w:rsidP="003273CE">
      <w:pPr>
        <w:ind w:left="567" w:right="567"/>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"Search Bench Marks can usually be found on churches, but also on other notable buildings, houses, bridges etc. The database describes where it is and what type of benchmark symbol is used (usually carved into stone, the centre of the horizontal groove is the height reference). It is worth finding the nearest BM to your survey site as soon as possible so that you can establish the best way to transfer the height from the BM to your site" (Jigsaw Cambridgeshire 2018) and (National Grid 2018)</w:t>
      </w:r>
    </w:p>
    <w:p w14:paraId="4B2A06AC" w14:textId="77777777" w:rsidR="00FC3C3B" w:rsidRPr="000E5BC3" w:rsidRDefault="00FC3C3B" w:rsidP="003273CE">
      <w:pPr>
        <w:ind w:left="567" w:right="567"/>
        <w:textAlignment w:val="center"/>
        <w:rPr>
          <w:rFonts w:ascii="Arial" w:hAnsi="Arial" w:cs="Arial"/>
          <w:color w:val="0D0D0D" w:themeColor="text1" w:themeTint="F2"/>
          <w:sz w:val="24"/>
          <w:szCs w:val="24"/>
        </w:rPr>
      </w:pPr>
    </w:p>
    <w:p w14:paraId="76BFF825" w14:textId="77777777" w:rsidR="00DA22D2" w:rsidRPr="000E5BC3" w:rsidRDefault="00DA22D2" w:rsidP="00BA22C2">
      <w:pPr>
        <w:textAlignment w:val="center"/>
        <w:rPr>
          <w:rFonts w:ascii="Arial" w:hAnsi="Arial" w:cs="Arial"/>
          <w:color w:val="0D0D0D" w:themeColor="text1" w:themeTint="F2"/>
          <w:sz w:val="24"/>
          <w:szCs w:val="24"/>
        </w:rPr>
      </w:pPr>
    </w:p>
    <w:p w14:paraId="0D6D0966" w14:textId="2B0E547D" w:rsidR="00575EB1" w:rsidRPr="000E5BC3" w:rsidRDefault="00DA22D2"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 xml:space="preserve">08/03/2018 </w:t>
      </w:r>
    </w:p>
    <w:p w14:paraId="5FCC0F5B" w14:textId="77777777" w:rsidR="00575EB1" w:rsidRPr="000E5BC3" w:rsidRDefault="00575EB1" w:rsidP="00BA22C2">
      <w:pPr>
        <w:textAlignment w:val="center"/>
        <w:rPr>
          <w:rFonts w:ascii="Arial" w:hAnsi="Arial" w:cs="Arial"/>
          <w:color w:val="0D0D0D" w:themeColor="text1" w:themeTint="F2"/>
          <w:sz w:val="24"/>
          <w:szCs w:val="24"/>
        </w:rPr>
      </w:pPr>
    </w:p>
    <w:p w14:paraId="4473FC2A" w14:textId="5B080348" w:rsidR="00B41627" w:rsidRPr="000E5BC3" w:rsidRDefault="00FC3C3B"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 xml:space="preserve"> </w:t>
      </w:r>
      <w:r w:rsidR="006D1D33" w:rsidRPr="000E5BC3">
        <w:rPr>
          <w:rFonts w:ascii="Arial" w:hAnsi="Arial" w:cs="Arial"/>
          <w:color w:val="0D0D0D" w:themeColor="text1" w:themeTint="F2"/>
          <w:sz w:val="24"/>
          <w:szCs w:val="24"/>
        </w:rPr>
        <w:t xml:space="preserve">Quentin </w:t>
      </w:r>
      <w:r w:rsidR="005501D1" w:rsidRPr="000E5BC3">
        <w:rPr>
          <w:rFonts w:ascii="Arial" w:hAnsi="Arial" w:cs="Arial"/>
          <w:color w:val="0D0D0D" w:themeColor="text1" w:themeTint="F2"/>
          <w:sz w:val="24"/>
          <w:szCs w:val="24"/>
        </w:rPr>
        <w:t>Dr</w:t>
      </w:r>
      <w:r w:rsidR="00510C1C" w:rsidRPr="000E5BC3">
        <w:rPr>
          <w:rFonts w:ascii="Arial" w:hAnsi="Arial" w:cs="Arial"/>
          <w:color w:val="0D0D0D" w:themeColor="text1" w:themeTint="F2"/>
          <w:sz w:val="24"/>
          <w:szCs w:val="24"/>
        </w:rPr>
        <w:t>ew</w:t>
      </w:r>
      <w:r w:rsidR="005501D1" w:rsidRPr="000E5BC3">
        <w:rPr>
          <w:rFonts w:ascii="Arial" w:hAnsi="Arial" w:cs="Arial"/>
          <w:color w:val="0D0D0D" w:themeColor="text1" w:themeTint="F2"/>
          <w:sz w:val="24"/>
          <w:szCs w:val="24"/>
        </w:rPr>
        <w:t>,</w:t>
      </w:r>
      <w:r w:rsidRPr="000E5BC3">
        <w:rPr>
          <w:rFonts w:ascii="Arial" w:hAnsi="Arial" w:cs="Arial"/>
          <w:color w:val="0D0D0D" w:themeColor="text1" w:themeTint="F2"/>
          <w:sz w:val="24"/>
          <w:szCs w:val="24"/>
        </w:rPr>
        <w:t xml:space="preserve"> </w:t>
      </w:r>
      <w:r w:rsidR="005501D1" w:rsidRPr="000E5BC3">
        <w:rPr>
          <w:rFonts w:ascii="Arial" w:hAnsi="Arial" w:cs="Arial"/>
          <w:color w:val="0D0D0D" w:themeColor="text1" w:themeTint="F2"/>
          <w:sz w:val="24"/>
          <w:szCs w:val="24"/>
        </w:rPr>
        <w:t>Dr.</w:t>
      </w:r>
      <w:r w:rsidR="00C649C3" w:rsidRPr="000E5BC3">
        <w:rPr>
          <w:rFonts w:ascii="Arial" w:hAnsi="Arial" w:cs="Arial"/>
          <w:color w:val="0D0D0D" w:themeColor="text1" w:themeTint="F2"/>
          <w:sz w:val="24"/>
          <w:szCs w:val="24"/>
        </w:rPr>
        <w:t xml:space="preserve"> Bate</w:t>
      </w:r>
      <w:r w:rsidR="0041007D">
        <w:rPr>
          <w:rFonts w:ascii="Arial" w:hAnsi="Arial" w:cs="Arial"/>
          <w:color w:val="0D0D0D" w:themeColor="text1" w:themeTint="F2"/>
          <w:sz w:val="24"/>
          <w:szCs w:val="24"/>
        </w:rPr>
        <w:t>s</w:t>
      </w:r>
      <w:r w:rsidRPr="000E5BC3">
        <w:rPr>
          <w:rFonts w:ascii="Arial" w:hAnsi="Arial" w:cs="Arial"/>
          <w:color w:val="0D0D0D" w:themeColor="text1" w:themeTint="F2"/>
          <w:sz w:val="24"/>
          <w:szCs w:val="24"/>
        </w:rPr>
        <w:t xml:space="preserve"> and Dr. </w:t>
      </w:r>
      <w:r w:rsidR="00C649C3" w:rsidRPr="000E5BC3">
        <w:rPr>
          <w:rFonts w:ascii="Arial" w:hAnsi="Arial" w:cs="Arial"/>
          <w:color w:val="0D0D0D" w:themeColor="text1" w:themeTint="F2"/>
          <w:sz w:val="24"/>
          <w:szCs w:val="24"/>
        </w:rPr>
        <w:t>Coard</w:t>
      </w:r>
      <w:r w:rsidRPr="000E5BC3">
        <w:rPr>
          <w:rFonts w:ascii="Arial" w:hAnsi="Arial" w:cs="Arial"/>
          <w:color w:val="0D0D0D" w:themeColor="text1" w:themeTint="F2"/>
          <w:sz w:val="24"/>
          <w:szCs w:val="24"/>
        </w:rPr>
        <w:t xml:space="preserve"> introducing the safety equipment and the material we need to work </w:t>
      </w:r>
      <w:r w:rsidR="00510C1C" w:rsidRPr="000E5BC3">
        <w:rPr>
          <w:rFonts w:ascii="Arial" w:hAnsi="Arial" w:cs="Arial"/>
          <w:color w:val="0D0D0D" w:themeColor="text1" w:themeTint="F2"/>
          <w:sz w:val="24"/>
          <w:szCs w:val="24"/>
        </w:rPr>
        <w:t xml:space="preserve">with </w:t>
      </w:r>
      <w:r w:rsidR="005501D1" w:rsidRPr="000E5BC3">
        <w:rPr>
          <w:rFonts w:ascii="Arial" w:hAnsi="Arial" w:cs="Arial"/>
          <w:color w:val="0D0D0D" w:themeColor="text1" w:themeTint="F2"/>
          <w:sz w:val="24"/>
          <w:szCs w:val="24"/>
        </w:rPr>
        <w:t>and to</w:t>
      </w:r>
      <w:r w:rsidRPr="000E5BC3">
        <w:rPr>
          <w:rFonts w:ascii="Arial" w:hAnsi="Arial" w:cs="Arial"/>
          <w:color w:val="0D0D0D" w:themeColor="text1" w:themeTint="F2"/>
          <w:sz w:val="24"/>
          <w:szCs w:val="24"/>
        </w:rPr>
        <w:t xml:space="preserve"> find the dump</w:t>
      </w:r>
      <w:r w:rsidR="00510C1C" w:rsidRPr="000E5BC3">
        <w:rPr>
          <w:rFonts w:ascii="Arial" w:hAnsi="Arial" w:cs="Arial"/>
          <w:color w:val="0D0D0D" w:themeColor="text1" w:themeTint="F2"/>
          <w:sz w:val="24"/>
          <w:szCs w:val="24"/>
        </w:rPr>
        <w:t>y</w:t>
      </w:r>
      <w:r w:rsidRPr="000E5BC3">
        <w:rPr>
          <w:rFonts w:ascii="Arial" w:hAnsi="Arial" w:cs="Arial"/>
          <w:color w:val="0D0D0D" w:themeColor="text1" w:themeTint="F2"/>
          <w:sz w:val="24"/>
          <w:szCs w:val="24"/>
        </w:rPr>
        <w:t xml:space="preserve"> level of the area of </w:t>
      </w:r>
      <w:r w:rsidR="00510C1C" w:rsidRPr="000E5BC3">
        <w:rPr>
          <w:rFonts w:ascii="Arial" w:hAnsi="Arial" w:cs="Arial"/>
          <w:color w:val="0D0D0D" w:themeColor="text1" w:themeTint="F2"/>
          <w:sz w:val="24"/>
          <w:szCs w:val="24"/>
        </w:rPr>
        <w:t xml:space="preserve">which </w:t>
      </w:r>
      <w:r w:rsidRPr="000E5BC3">
        <w:rPr>
          <w:rFonts w:ascii="Arial" w:hAnsi="Arial" w:cs="Arial"/>
          <w:color w:val="0D0D0D" w:themeColor="text1" w:themeTint="F2"/>
          <w:sz w:val="24"/>
          <w:szCs w:val="24"/>
        </w:rPr>
        <w:t>we will work at the survey. Today we d</w:t>
      </w:r>
      <w:r w:rsidR="00510C1C" w:rsidRPr="000E5BC3">
        <w:rPr>
          <w:rFonts w:ascii="Arial" w:hAnsi="Arial" w:cs="Arial"/>
          <w:color w:val="0D0D0D" w:themeColor="text1" w:themeTint="F2"/>
          <w:sz w:val="24"/>
          <w:szCs w:val="24"/>
        </w:rPr>
        <w:t xml:space="preserve">id </w:t>
      </w:r>
      <w:r w:rsidRPr="000E5BC3">
        <w:rPr>
          <w:rFonts w:ascii="Arial" w:hAnsi="Arial" w:cs="Arial"/>
          <w:color w:val="0D0D0D" w:themeColor="text1" w:themeTint="F2"/>
          <w:sz w:val="24"/>
          <w:szCs w:val="24"/>
        </w:rPr>
        <w:t>some revision o</w:t>
      </w:r>
      <w:r w:rsidR="00D17086" w:rsidRPr="000E5BC3">
        <w:rPr>
          <w:rFonts w:ascii="Arial" w:hAnsi="Arial" w:cs="Arial"/>
          <w:color w:val="0D0D0D" w:themeColor="text1" w:themeTint="F2"/>
          <w:sz w:val="24"/>
          <w:szCs w:val="24"/>
        </w:rPr>
        <w:t>n</w:t>
      </w:r>
      <w:r w:rsidRPr="000E5BC3">
        <w:rPr>
          <w:rFonts w:ascii="Arial" w:hAnsi="Arial" w:cs="Arial"/>
          <w:color w:val="0D0D0D" w:themeColor="text1" w:themeTint="F2"/>
          <w:sz w:val="24"/>
          <w:szCs w:val="24"/>
        </w:rPr>
        <w:t xml:space="preserve"> survey</w:t>
      </w:r>
      <w:r w:rsidR="00D17086" w:rsidRPr="000E5BC3">
        <w:rPr>
          <w:rFonts w:ascii="Arial" w:hAnsi="Arial" w:cs="Arial"/>
          <w:color w:val="0D0D0D" w:themeColor="text1" w:themeTint="F2"/>
          <w:sz w:val="24"/>
          <w:szCs w:val="24"/>
        </w:rPr>
        <w:t>ing</w:t>
      </w:r>
      <w:r w:rsidRPr="000E5BC3">
        <w:rPr>
          <w:rFonts w:ascii="Arial" w:hAnsi="Arial" w:cs="Arial"/>
          <w:color w:val="0D0D0D" w:themeColor="text1" w:themeTint="F2"/>
          <w:sz w:val="24"/>
          <w:szCs w:val="24"/>
        </w:rPr>
        <w:t xml:space="preserve"> and we d</w:t>
      </w:r>
      <w:r w:rsidR="00510C1C" w:rsidRPr="000E5BC3">
        <w:rPr>
          <w:rFonts w:ascii="Arial" w:hAnsi="Arial" w:cs="Arial"/>
          <w:color w:val="0D0D0D" w:themeColor="text1" w:themeTint="F2"/>
          <w:sz w:val="24"/>
          <w:szCs w:val="24"/>
        </w:rPr>
        <w:t>id</w:t>
      </w:r>
      <w:r w:rsidRPr="000E5BC3">
        <w:rPr>
          <w:rFonts w:ascii="Arial" w:hAnsi="Arial" w:cs="Arial"/>
          <w:color w:val="0D0D0D" w:themeColor="text1" w:themeTint="F2"/>
          <w:sz w:val="24"/>
          <w:szCs w:val="24"/>
        </w:rPr>
        <w:t xml:space="preserve"> some dump</w:t>
      </w:r>
      <w:r w:rsidR="00510C1C" w:rsidRPr="000E5BC3">
        <w:rPr>
          <w:rFonts w:ascii="Arial" w:hAnsi="Arial" w:cs="Arial"/>
          <w:color w:val="0D0D0D" w:themeColor="text1" w:themeTint="F2"/>
          <w:sz w:val="24"/>
          <w:szCs w:val="24"/>
        </w:rPr>
        <w:t xml:space="preserve">y </w:t>
      </w:r>
      <w:r w:rsidRPr="000E5BC3">
        <w:rPr>
          <w:rFonts w:ascii="Arial" w:hAnsi="Arial" w:cs="Arial"/>
          <w:color w:val="0D0D0D" w:themeColor="text1" w:themeTint="F2"/>
          <w:sz w:val="24"/>
          <w:szCs w:val="24"/>
        </w:rPr>
        <w:t>level</w:t>
      </w:r>
      <w:r w:rsidR="00D17086" w:rsidRPr="000E5BC3">
        <w:rPr>
          <w:rFonts w:ascii="Arial" w:hAnsi="Arial" w:cs="Arial"/>
          <w:color w:val="0D0D0D" w:themeColor="text1" w:themeTint="F2"/>
          <w:sz w:val="24"/>
          <w:szCs w:val="24"/>
        </w:rPr>
        <w:t xml:space="preserve"> exercise</w:t>
      </w:r>
      <w:r w:rsidR="00AC2EBA" w:rsidRPr="000E5BC3">
        <w:rPr>
          <w:rFonts w:ascii="Arial" w:hAnsi="Arial" w:cs="Arial"/>
          <w:color w:val="0D0D0D" w:themeColor="text1" w:themeTint="F2"/>
          <w:sz w:val="24"/>
          <w:szCs w:val="24"/>
        </w:rPr>
        <w:t xml:space="preserve">. </w:t>
      </w:r>
      <w:r w:rsidR="00510C1C" w:rsidRPr="000E5BC3">
        <w:rPr>
          <w:rFonts w:ascii="Arial" w:hAnsi="Arial" w:cs="Arial"/>
          <w:color w:val="0D0D0D" w:themeColor="text1" w:themeTint="F2"/>
          <w:sz w:val="24"/>
          <w:szCs w:val="24"/>
        </w:rPr>
        <w:t xml:space="preserve">With </w:t>
      </w:r>
      <w:r w:rsidRPr="000E5BC3">
        <w:rPr>
          <w:rFonts w:ascii="Arial" w:hAnsi="Arial" w:cs="Arial"/>
          <w:color w:val="0D0D0D" w:themeColor="text1" w:themeTint="F2"/>
          <w:sz w:val="24"/>
          <w:szCs w:val="24"/>
        </w:rPr>
        <w:t xml:space="preserve">Dr. Martin and Dr. Ros, we finished the exercise we had last week, and we </w:t>
      </w:r>
      <w:r w:rsidR="00510C1C" w:rsidRPr="000E5BC3">
        <w:rPr>
          <w:rFonts w:ascii="Arial" w:hAnsi="Arial" w:cs="Arial"/>
          <w:color w:val="0D0D0D" w:themeColor="text1" w:themeTint="F2"/>
          <w:sz w:val="24"/>
          <w:szCs w:val="24"/>
        </w:rPr>
        <w:t xml:space="preserve">did </w:t>
      </w:r>
      <w:r w:rsidRPr="000E5BC3">
        <w:rPr>
          <w:rFonts w:ascii="Arial" w:hAnsi="Arial" w:cs="Arial"/>
          <w:color w:val="0D0D0D" w:themeColor="text1" w:themeTint="F2"/>
          <w:sz w:val="24"/>
          <w:szCs w:val="24"/>
        </w:rPr>
        <w:t>a graphics of distance and h</w:t>
      </w:r>
      <w:r w:rsidR="0096624C" w:rsidRPr="000E5BC3">
        <w:rPr>
          <w:rFonts w:ascii="Arial" w:hAnsi="Arial" w:cs="Arial"/>
          <w:color w:val="0D0D0D" w:themeColor="text1" w:themeTint="F2"/>
          <w:sz w:val="24"/>
          <w:szCs w:val="24"/>
        </w:rPr>
        <w:t>e</w:t>
      </w:r>
      <w:r w:rsidRPr="000E5BC3">
        <w:rPr>
          <w:rFonts w:ascii="Arial" w:hAnsi="Arial" w:cs="Arial"/>
          <w:color w:val="0D0D0D" w:themeColor="text1" w:themeTint="F2"/>
          <w:sz w:val="24"/>
          <w:szCs w:val="24"/>
        </w:rPr>
        <w:t>igh</w:t>
      </w:r>
      <w:r w:rsidR="0096624C" w:rsidRPr="000E5BC3">
        <w:rPr>
          <w:rFonts w:ascii="Arial" w:hAnsi="Arial" w:cs="Arial"/>
          <w:color w:val="0D0D0D" w:themeColor="text1" w:themeTint="F2"/>
          <w:sz w:val="24"/>
          <w:szCs w:val="24"/>
        </w:rPr>
        <w:t>t</w:t>
      </w:r>
      <w:r w:rsidRPr="000E5BC3">
        <w:rPr>
          <w:rFonts w:ascii="Arial" w:hAnsi="Arial" w:cs="Arial"/>
          <w:color w:val="0D0D0D" w:themeColor="text1" w:themeTint="F2"/>
          <w:sz w:val="24"/>
          <w:szCs w:val="24"/>
        </w:rPr>
        <w:t xml:space="preserve"> of the group we were practi</w:t>
      </w:r>
      <w:r w:rsidR="00510C1C" w:rsidRPr="000E5BC3">
        <w:rPr>
          <w:rFonts w:ascii="Arial" w:hAnsi="Arial" w:cs="Arial"/>
          <w:color w:val="0D0D0D" w:themeColor="text1" w:themeTint="F2"/>
          <w:sz w:val="24"/>
          <w:szCs w:val="24"/>
        </w:rPr>
        <w:t>sing.</w:t>
      </w:r>
      <w:r w:rsidR="007D46B4" w:rsidRPr="000E5BC3">
        <w:rPr>
          <w:rFonts w:ascii="Arial" w:hAnsi="Arial" w:cs="Arial"/>
          <w:color w:val="0D0D0D" w:themeColor="text1" w:themeTint="F2"/>
          <w:sz w:val="24"/>
          <w:szCs w:val="24"/>
        </w:rPr>
        <w:t xml:space="preserve"> </w:t>
      </w:r>
      <w:r w:rsidR="002F35EE" w:rsidRPr="000E5BC3">
        <w:rPr>
          <w:rFonts w:ascii="Arial" w:hAnsi="Arial" w:cs="Arial"/>
          <w:color w:val="0D0D0D" w:themeColor="text1" w:themeTint="F2"/>
          <w:sz w:val="24"/>
          <w:szCs w:val="24"/>
        </w:rPr>
        <w:t>We learnt</w:t>
      </w:r>
      <w:r w:rsidR="00AC2EBA" w:rsidRPr="000E5BC3">
        <w:rPr>
          <w:rFonts w:ascii="Arial" w:hAnsi="Arial" w:cs="Arial"/>
          <w:color w:val="0D0D0D" w:themeColor="text1" w:themeTint="F2"/>
          <w:sz w:val="24"/>
          <w:szCs w:val="24"/>
        </w:rPr>
        <w:t xml:space="preserve"> how to use the rules,</w:t>
      </w:r>
      <w:r w:rsidR="009C2870" w:rsidRPr="000E5BC3">
        <w:rPr>
          <w:rFonts w:ascii="Arial" w:hAnsi="Arial" w:cs="Arial"/>
          <w:color w:val="0D0D0D" w:themeColor="text1" w:themeTint="F2"/>
          <w:sz w:val="24"/>
          <w:szCs w:val="24"/>
        </w:rPr>
        <w:t xml:space="preserve"> ranging pole,</w:t>
      </w:r>
      <w:r w:rsidR="00AC2EBA" w:rsidRPr="000E5BC3">
        <w:rPr>
          <w:rFonts w:ascii="Arial" w:hAnsi="Arial" w:cs="Arial"/>
          <w:color w:val="0D0D0D" w:themeColor="text1" w:themeTint="F2"/>
          <w:sz w:val="24"/>
          <w:szCs w:val="24"/>
        </w:rPr>
        <w:t xml:space="preserve"> tripod and </w:t>
      </w:r>
      <w:r w:rsidR="00471048" w:rsidRPr="000E5BC3">
        <w:rPr>
          <w:rFonts w:ascii="Arial" w:hAnsi="Arial" w:cs="Arial"/>
          <w:color w:val="0D0D0D" w:themeColor="text1" w:themeTint="F2"/>
          <w:sz w:val="24"/>
          <w:szCs w:val="24"/>
        </w:rPr>
        <w:t>theodolite,</w:t>
      </w:r>
      <w:r w:rsidR="00AC2EBA" w:rsidRPr="000E5BC3">
        <w:rPr>
          <w:rFonts w:ascii="Arial" w:hAnsi="Arial" w:cs="Arial"/>
          <w:color w:val="0D0D0D" w:themeColor="text1" w:themeTint="F2"/>
          <w:sz w:val="24"/>
          <w:szCs w:val="24"/>
        </w:rPr>
        <w:t xml:space="preserve"> tape measures and how to take notes to draw </w:t>
      </w:r>
      <w:r w:rsidR="00510C1C" w:rsidRPr="000E5BC3">
        <w:rPr>
          <w:rFonts w:ascii="Arial" w:hAnsi="Arial" w:cs="Arial"/>
          <w:color w:val="0D0D0D" w:themeColor="text1" w:themeTint="F2"/>
          <w:sz w:val="24"/>
          <w:szCs w:val="24"/>
        </w:rPr>
        <w:t xml:space="preserve">a </w:t>
      </w:r>
      <w:r w:rsidR="00AC2EBA" w:rsidRPr="000E5BC3">
        <w:rPr>
          <w:rFonts w:ascii="Arial" w:hAnsi="Arial" w:cs="Arial"/>
          <w:color w:val="0D0D0D" w:themeColor="text1" w:themeTint="F2"/>
          <w:sz w:val="24"/>
          <w:szCs w:val="24"/>
        </w:rPr>
        <w:t>sketch</w:t>
      </w:r>
      <w:r w:rsidR="00510C1C" w:rsidRPr="000E5BC3">
        <w:rPr>
          <w:rFonts w:ascii="Arial" w:hAnsi="Arial" w:cs="Arial"/>
          <w:color w:val="0D0D0D" w:themeColor="text1" w:themeTint="F2"/>
          <w:sz w:val="24"/>
          <w:szCs w:val="24"/>
        </w:rPr>
        <w:t xml:space="preserve"> of</w:t>
      </w:r>
      <w:r w:rsidR="00AC2EBA" w:rsidRPr="000E5BC3">
        <w:rPr>
          <w:rFonts w:ascii="Arial" w:hAnsi="Arial" w:cs="Arial"/>
          <w:color w:val="0D0D0D" w:themeColor="text1" w:themeTint="F2"/>
          <w:sz w:val="24"/>
          <w:szCs w:val="24"/>
        </w:rPr>
        <w:t xml:space="preserve"> the field that we are work</w:t>
      </w:r>
      <w:r w:rsidR="00510C1C" w:rsidRPr="000E5BC3">
        <w:rPr>
          <w:rFonts w:ascii="Arial" w:hAnsi="Arial" w:cs="Arial"/>
          <w:color w:val="0D0D0D" w:themeColor="text1" w:themeTint="F2"/>
          <w:sz w:val="24"/>
          <w:szCs w:val="24"/>
        </w:rPr>
        <w:t>ing</w:t>
      </w:r>
      <w:r w:rsidR="00AC2EBA" w:rsidRPr="000E5BC3">
        <w:rPr>
          <w:rFonts w:ascii="Arial" w:hAnsi="Arial" w:cs="Arial"/>
          <w:color w:val="0D0D0D" w:themeColor="text1" w:themeTint="F2"/>
          <w:sz w:val="24"/>
          <w:szCs w:val="24"/>
        </w:rPr>
        <w:t xml:space="preserve"> on. </w:t>
      </w:r>
      <w:r w:rsidR="00172176" w:rsidRPr="000E5BC3">
        <w:rPr>
          <w:rFonts w:ascii="Arial" w:hAnsi="Arial" w:cs="Arial"/>
          <w:color w:val="0D0D0D" w:themeColor="text1" w:themeTint="F2"/>
          <w:sz w:val="24"/>
          <w:szCs w:val="24"/>
        </w:rPr>
        <w:t xml:space="preserve">Also, </w:t>
      </w:r>
      <w:r w:rsidR="00D17086" w:rsidRPr="000E5BC3">
        <w:rPr>
          <w:rFonts w:ascii="Arial" w:hAnsi="Arial" w:cs="Arial"/>
          <w:color w:val="0D0D0D" w:themeColor="text1" w:themeTint="F2"/>
          <w:sz w:val="24"/>
          <w:szCs w:val="24"/>
        </w:rPr>
        <w:t xml:space="preserve">we learnt </w:t>
      </w:r>
      <w:r w:rsidR="009C2870" w:rsidRPr="000E5BC3">
        <w:rPr>
          <w:rFonts w:ascii="Arial" w:hAnsi="Arial" w:cs="Arial"/>
          <w:color w:val="0D0D0D" w:themeColor="text1" w:themeTint="F2"/>
          <w:sz w:val="24"/>
          <w:szCs w:val="24"/>
        </w:rPr>
        <w:t>how</w:t>
      </w:r>
      <w:r w:rsidR="00172176" w:rsidRPr="000E5BC3">
        <w:rPr>
          <w:rFonts w:ascii="Arial" w:hAnsi="Arial" w:cs="Arial"/>
          <w:color w:val="0D0D0D" w:themeColor="text1" w:themeTint="F2"/>
          <w:sz w:val="24"/>
          <w:szCs w:val="24"/>
        </w:rPr>
        <w:t xml:space="preserve"> to be </w:t>
      </w:r>
      <w:r w:rsidR="00471048" w:rsidRPr="000E5BC3">
        <w:rPr>
          <w:rFonts w:ascii="Arial" w:hAnsi="Arial" w:cs="Arial"/>
          <w:color w:val="0D0D0D" w:themeColor="text1" w:themeTint="F2"/>
          <w:sz w:val="24"/>
          <w:szCs w:val="24"/>
        </w:rPr>
        <w:t>safe,</w:t>
      </w:r>
      <w:r w:rsidR="00172176" w:rsidRPr="000E5BC3">
        <w:rPr>
          <w:rFonts w:ascii="Arial" w:hAnsi="Arial" w:cs="Arial"/>
          <w:color w:val="0D0D0D" w:themeColor="text1" w:themeTint="F2"/>
          <w:sz w:val="24"/>
          <w:szCs w:val="24"/>
        </w:rPr>
        <w:t xml:space="preserve"> for example to use wellington boots, raincoat, </w:t>
      </w:r>
      <w:r w:rsidR="00471048" w:rsidRPr="000E5BC3">
        <w:rPr>
          <w:rFonts w:ascii="Arial" w:hAnsi="Arial" w:cs="Arial"/>
          <w:color w:val="0D0D0D" w:themeColor="text1" w:themeTint="F2"/>
          <w:sz w:val="24"/>
          <w:szCs w:val="24"/>
        </w:rPr>
        <w:t>(appropriate</w:t>
      </w:r>
      <w:r w:rsidR="00172176" w:rsidRPr="000E5BC3">
        <w:rPr>
          <w:rFonts w:ascii="Arial" w:hAnsi="Arial" w:cs="Arial"/>
          <w:color w:val="0D0D0D" w:themeColor="text1" w:themeTint="F2"/>
          <w:sz w:val="24"/>
          <w:szCs w:val="24"/>
        </w:rPr>
        <w:t xml:space="preserve"> clo</w:t>
      </w:r>
      <w:r w:rsidR="00510C1C" w:rsidRPr="000E5BC3">
        <w:rPr>
          <w:rFonts w:ascii="Arial" w:hAnsi="Arial" w:cs="Arial"/>
          <w:color w:val="0D0D0D" w:themeColor="text1" w:themeTint="F2"/>
          <w:sz w:val="24"/>
          <w:szCs w:val="24"/>
        </w:rPr>
        <w:t>thes</w:t>
      </w:r>
      <w:r w:rsidR="00172176" w:rsidRPr="000E5BC3">
        <w:rPr>
          <w:rFonts w:ascii="Arial" w:hAnsi="Arial" w:cs="Arial"/>
          <w:color w:val="0D0D0D" w:themeColor="text1" w:themeTint="F2"/>
          <w:sz w:val="24"/>
          <w:szCs w:val="24"/>
        </w:rPr>
        <w:t xml:space="preserve"> for the right weather) and to close the theodolite if</w:t>
      </w:r>
      <w:r w:rsidR="00510C1C" w:rsidRPr="000E5BC3">
        <w:rPr>
          <w:rFonts w:ascii="Arial" w:hAnsi="Arial" w:cs="Arial"/>
          <w:color w:val="0D0D0D" w:themeColor="text1" w:themeTint="F2"/>
          <w:sz w:val="24"/>
          <w:szCs w:val="24"/>
        </w:rPr>
        <w:t xml:space="preserve"> it is raining.</w:t>
      </w:r>
      <w:r w:rsidR="00471048" w:rsidRPr="000E5BC3">
        <w:rPr>
          <w:rFonts w:ascii="Arial" w:hAnsi="Arial" w:cs="Arial"/>
          <w:color w:val="0D0D0D" w:themeColor="text1" w:themeTint="F2"/>
          <w:sz w:val="24"/>
          <w:szCs w:val="24"/>
        </w:rPr>
        <w:t xml:space="preserve"> </w:t>
      </w:r>
      <w:r w:rsidR="00471048" w:rsidRPr="000E5BC3">
        <w:rPr>
          <w:rFonts w:ascii="Arial" w:hAnsi="Arial" w:cs="Arial"/>
          <w:color w:val="0D0D0D" w:themeColor="text1" w:themeTint="F2"/>
          <w:sz w:val="24"/>
          <w:szCs w:val="24"/>
        </w:rPr>
        <w:lastRenderedPageBreak/>
        <w:t xml:space="preserve">Dr. </w:t>
      </w:r>
      <w:r w:rsidR="006D1D33" w:rsidRPr="000E5BC3">
        <w:rPr>
          <w:rFonts w:ascii="Arial" w:hAnsi="Arial" w:cs="Arial"/>
          <w:color w:val="0D0D0D" w:themeColor="text1" w:themeTint="F2"/>
          <w:sz w:val="24"/>
          <w:szCs w:val="24"/>
        </w:rPr>
        <w:t xml:space="preserve">Coard </w:t>
      </w:r>
      <w:r w:rsidR="00471048" w:rsidRPr="000E5BC3">
        <w:rPr>
          <w:rFonts w:ascii="Arial" w:hAnsi="Arial" w:cs="Arial"/>
          <w:color w:val="0D0D0D" w:themeColor="text1" w:themeTint="F2"/>
          <w:sz w:val="24"/>
          <w:szCs w:val="24"/>
        </w:rPr>
        <w:t>said we must le</w:t>
      </w:r>
      <w:r w:rsidR="00510C1C" w:rsidRPr="000E5BC3">
        <w:rPr>
          <w:rFonts w:ascii="Arial" w:hAnsi="Arial" w:cs="Arial"/>
          <w:color w:val="0D0D0D" w:themeColor="text1" w:themeTint="F2"/>
          <w:sz w:val="24"/>
          <w:szCs w:val="24"/>
        </w:rPr>
        <w:t>ave</w:t>
      </w:r>
      <w:r w:rsidR="00471048" w:rsidRPr="000E5BC3">
        <w:rPr>
          <w:rFonts w:ascii="Arial" w:hAnsi="Arial" w:cs="Arial"/>
          <w:color w:val="0D0D0D" w:themeColor="text1" w:themeTint="F2"/>
          <w:sz w:val="24"/>
          <w:szCs w:val="24"/>
        </w:rPr>
        <w:t xml:space="preserve"> the equipment clean after </w:t>
      </w:r>
      <w:r w:rsidR="009C2870" w:rsidRPr="000E5BC3">
        <w:rPr>
          <w:rFonts w:ascii="Arial" w:hAnsi="Arial" w:cs="Arial"/>
          <w:color w:val="0D0D0D" w:themeColor="text1" w:themeTint="F2"/>
          <w:sz w:val="24"/>
          <w:szCs w:val="24"/>
        </w:rPr>
        <w:t>having</w:t>
      </w:r>
      <w:r w:rsidR="00471048" w:rsidRPr="000E5BC3">
        <w:rPr>
          <w:rFonts w:ascii="Arial" w:hAnsi="Arial" w:cs="Arial"/>
          <w:color w:val="0D0D0D" w:themeColor="text1" w:themeTint="F2"/>
          <w:sz w:val="24"/>
          <w:szCs w:val="24"/>
        </w:rPr>
        <w:t xml:space="preserve"> been used </w:t>
      </w:r>
      <w:r w:rsidR="00510C1C" w:rsidRPr="000E5BC3">
        <w:rPr>
          <w:rFonts w:ascii="Arial" w:hAnsi="Arial" w:cs="Arial"/>
          <w:color w:val="0D0D0D" w:themeColor="text1" w:themeTint="F2"/>
          <w:sz w:val="24"/>
          <w:szCs w:val="24"/>
        </w:rPr>
        <w:t xml:space="preserve">so it is ready </w:t>
      </w:r>
      <w:r w:rsidR="00471048" w:rsidRPr="000E5BC3">
        <w:rPr>
          <w:rFonts w:ascii="Arial" w:hAnsi="Arial" w:cs="Arial"/>
          <w:color w:val="0D0D0D" w:themeColor="text1" w:themeTint="F2"/>
          <w:sz w:val="24"/>
          <w:szCs w:val="24"/>
        </w:rPr>
        <w:t>for the next time or the next team.</w:t>
      </w:r>
      <w:r w:rsidR="00D17086" w:rsidRPr="000E5BC3">
        <w:rPr>
          <w:rFonts w:ascii="Arial" w:hAnsi="Arial" w:cs="Arial"/>
          <w:color w:val="0D0D0D" w:themeColor="text1" w:themeTint="F2"/>
          <w:sz w:val="24"/>
          <w:szCs w:val="24"/>
        </w:rPr>
        <w:t xml:space="preserve"> </w:t>
      </w:r>
      <w:r w:rsidR="007D46B4" w:rsidRPr="000E5BC3">
        <w:rPr>
          <w:rFonts w:ascii="Arial" w:hAnsi="Arial" w:cs="Arial"/>
          <w:color w:val="0D0D0D" w:themeColor="text1" w:themeTint="F2"/>
          <w:sz w:val="24"/>
          <w:szCs w:val="24"/>
        </w:rPr>
        <w:t xml:space="preserve"> It was hard to concentrate because the weather was clou</w:t>
      </w:r>
      <w:r w:rsidR="00510C1C" w:rsidRPr="000E5BC3">
        <w:rPr>
          <w:rFonts w:ascii="Arial" w:hAnsi="Arial" w:cs="Arial"/>
          <w:color w:val="0D0D0D" w:themeColor="text1" w:themeTint="F2"/>
          <w:sz w:val="24"/>
          <w:szCs w:val="24"/>
        </w:rPr>
        <w:t>dy</w:t>
      </w:r>
      <w:r w:rsidR="007D46B4" w:rsidRPr="000E5BC3">
        <w:rPr>
          <w:rFonts w:ascii="Arial" w:hAnsi="Arial" w:cs="Arial"/>
          <w:color w:val="0D0D0D" w:themeColor="text1" w:themeTint="F2"/>
          <w:sz w:val="24"/>
          <w:szCs w:val="24"/>
        </w:rPr>
        <w:t>, drizzle and wind</w:t>
      </w:r>
      <w:r w:rsidR="00243151" w:rsidRPr="000E5BC3">
        <w:rPr>
          <w:rFonts w:ascii="Arial" w:hAnsi="Arial" w:cs="Arial"/>
          <w:color w:val="0D0D0D" w:themeColor="text1" w:themeTint="F2"/>
          <w:sz w:val="24"/>
          <w:szCs w:val="24"/>
        </w:rPr>
        <w:t>y</w:t>
      </w:r>
      <w:r w:rsidR="007D46B4" w:rsidRPr="000E5BC3">
        <w:rPr>
          <w:rFonts w:ascii="Arial" w:hAnsi="Arial" w:cs="Arial"/>
          <w:color w:val="0D0D0D" w:themeColor="text1" w:themeTint="F2"/>
          <w:sz w:val="24"/>
          <w:szCs w:val="24"/>
        </w:rPr>
        <w:t xml:space="preserve">. </w:t>
      </w:r>
      <w:r w:rsidR="0096624C" w:rsidRPr="000E5BC3">
        <w:rPr>
          <w:rFonts w:ascii="Arial" w:hAnsi="Arial" w:cs="Arial"/>
          <w:color w:val="0D0D0D" w:themeColor="text1" w:themeTint="F2"/>
          <w:sz w:val="24"/>
          <w:szCs w:val="24"/>
        </w:rPr>
        <w:t xml:space="preserve"> We </w:t>
      </w:r>
      <w:r w:rsidR="00243151" w:rsidRPr="000E5BC3">
        <w:rPr>
          <w:rFonts w:ascii="Arial" w:hAnsi="Arial" w:cs="Arial"/>
          <w:color w:val="0D0D0D" w:themeColor="text1" w:themeTint="F2"/>
          <w:sz w:val="24"/>
          <w:szCs w:val="24"/>
        </w:rPr>
        <w:t xml:space="preserve">were </w:t>
      </w:r>
      <w:r w:rsidR="002F35EE" w:rsidRPr="000E5BC3">
        <w:rPr>
          <w:rFonts w:ascii="Arial" w:hAnsi="Arial" w:cs="Arial"/>
          <w:color w:val="0D0D0D" w:themeColor="text1" w:themeTint="F2"/>
          <w:sz w:val="24"/>
          <w:szCs w:val="24"/>
        </w:rPr>
        <w:t>taught about</w:t>
      </w:r>
      <w:r w:rsidR="00E14545" w:rsidRPr="000E5BC3">
        <w:rPr>
          <w:rFonts w:ascii="Arial" w:hAnsi="Arial" w:cs="Arial"/>
          <w:color w:val="0D0D0D" w:themeColor="text1" w:themeTint="F2"/>
          <w:sz w:val="24"/>
          <w:szCs w:val="24"/>
        </w:rPr>
        <w:t xml:space="preserve"> dumpy level</w:t>
      </w:r>
      <w:r w:rsidR="00625D0E" w:rsidRPr="000E5BC3">
        <w:rPr>
          <w:rFonts w:ascii="Arial" w:hAnsi="Arial" w:cs="Arial"/>
          <w:color w:val="0D0D0D" w:themeColor="text1" w:themeTint="F2"/>
          <w:sz w:val="24"/>
          <w:szCs w:val="24"/>
        </w:rPr>
        <w:t xml:space="preserve">. </w:t>
      </w:r>
      <w:r w:rsidR="00E14545" w:rsidRPr="000E5BC3">
        <w:rPr>
          <w:rFonts w:ascii="Arial" w:hAnsi="Arial" w:cs="Arial"/>
          <w:color w:val="0D0D0D" w:themeColor="text1" w:themeTint="F2"/>
          <w:sz w:val="24"/>
          <w:szCs w:val="24"/>
        </w:rPr>
        <w:t xml:space="preserve"> (also known as a Builder's Level) </w:t>
      </w:r>
      <w:r w:rsidR="00243151" w:rsidRPr="000E5BC3">
        <w:rPr>
          <w:rFonts w:ascii="Arial" w:hAnsi="Arial" w:cs="Arial"/>
          <w:color w:val="0D0D0D" w:themeColor="text1" w:themeTint="F2"/>
          <w:sz w:val="24"/>
          <w:szCs w:val="24"/>
        </w:rPr>
        <w:t xml:space="preserve">It </w:t>
      </w:r>
      <w:r w:rsidR="00E14545" w:rsidRPr="000E5BC3">
        <w:rPr>
          <w:rFonts w:ascii="Arial" w:hAnsi="Arial" w:cs="Arial"/>
          <w:color w:val="0D0D0D" w:themeColor="text1" w:themeTint="F2"/>
          <w:sz w:val="24"/>
          <w:szCs w:val="24"/>
        </w:rPr>
        <w:t xml:space="preserve">is an optical device that is used for starting or checking a level, </w:t>
      </w:r>
      <w:r w:rsidR="00243151" w:rsidRPr="000E5BC3">
        <w:rPr>
          <w:rFonts w:ascii="Arial" w:hAnsi="Arial" w:cs="Arial"/>
          <w:color w:val="0D0D0D" w:themeColor="text1" w:themeTint="F2"/>
          <w:sz w:val="24"/>
          <w:szCs w:val="24"/>
        </w:rPr>
        <w:t>by using a spirit level.</w:t>
      </w:r>
      <w:r w:rsidR="00E14545" w:rsidRPr="000E5BC3">
        <w:rPr>
          <w:rFonts w:ascii="Arial" w:hAnsi="Arial" w:cs="Arial"/>
          <w:color w:val="0D0D0D" w:themeColor="text1" w:themeTint="F2"/>
          <w:sz w:val="24"/>
          <w:szCs w:val="24"/>
        </w:rPr>
        <w:t xml:space="preserve"> The dumpy level technique is used in archaeological surveying to measure precisely the horizontal level of the site. For example, to indicate if it has difference in height at the top and base of a slope</w:t>
      </w:r>
      <w:r w:rsidR="00D17086" w:rsidRPr="000E5BC3">
        <w:rPr>
          <w:rFonts w:ascii="Arial" w:hAnsi="Arial" w:cs="Arial"/>
          <w:color w:val="0D0D0D" w:themeColor="text1" w:themeTint="F2"/>
          <w:sz w:val="24"/>
          <w:szCs w:val="24"/>
        </w:rPr>
        <w:t xml:space="preserve"> </w:t>
      </w:r>
      <w:r w:rsidR="00EA7FBD" w:rsidRPr="000E5BC3">
        <w:rPr>
          <w:rFonts w:ascii="Arial" w:hAnsi="Arial" w:cs="Arial"/>
          <w:color w:val="0D0D0D" w:themeColor="text1" w:themeTint="F2"/>
          <w:sz w:val="24"/>
          <w:szCs w:val="24"/>
        </w:rPr>
        <w:t>(National Grid 2018)</w:t>
      </w:r>
      <w:r w:rsidR="00E14545" w:rsidRPr="000E5BC3">
        <w:rPr>
          <w:rFonts w:ascii="Arial" w:hAnsi="Arial" w:cs="Arial"/>
          <w:color w:val="0D0D0D" w:themeColor="text1" w:themeTint="F2"/>
          <w:sz w:val="24"/>
          <w:szCs w:val="24"/>
        </w:rPr>
        <w:t>.</w:t>
      </w:r>
    </w:p>
    <w:p w14:paraId="5EF8E6E3" w14:textId="77777777" w:rsidR="00FC3C3B" w:rsidRPr="000E5BC3" w:rsidRDefault="00FC3C3B" w:rsidP="00BA22C2">
      <w:pPr>
        <w:textAlignment w:val="center"/>
        <w:rPr>
          <w:rFonts w:ascii="Arial" w:hAnsi="Arial" w:cs="Arial"/>
          <w:color w:val="0D0D0D" w:themeColor="text1" w:themeTint="F2"/>
          <w:sz w:val="24"/>
          <w:szCs w:val="24"/>
        </w:rPr>
      </w:pPr>
    </w:p>
    <w:p w14:paraId="07533331" w14:textId="4A66215C" w:rsidR="00DA22D2" w:rsidRPr="000E5BC3" w:rsidRDefault="00DA22D2" w:rsidP="00BA22C2">
      <w:pPr>
        <w:textAlignment w:val="center"/>
        <w:rPr>
          <w:rFonts w:ascii="Arial" w:hAnsi="Arial" w:cs="Arial"/>
          <w:color w:val="0D0D0D" w:themeColor="text1" w:themeTint="F2"/>
          <w:sz w:val="24"/>
          <w:szCs w:val="24"/>
        </w:rPr>
      </w:pPr>
    </w:p>
    <w:p w14:paraId="4B1A9E63" w14:textId="573B1F3E" w:rsidR="00DA22D2" w:rsidRPr="000E5BC3" w:rsidRDefault="00DA22D2" w:rsidP="00BA22C2">
      <w:pPr>
        <w:textAlignment w:val="center"/>
        <w:rPr>
          <w:rFonts w:ascii="Arial" w:hAnsi="Arial" w:cs="Arial"/>
          <w:color w:val="0D0D0D" w:themeColor="text1" w:themeTint="F2"/>
          <w:sz w:val="24"/>
          <w:szCs w:val="24"/>
        </w:rPr>
      </w:pPr>
    </w:p>
    <w:p w14:paraId="122A8137" w14:textId="03ABDFD8" w:rsidR="00DA22D2" w:rsidRPr="000E5BC3" w:rsidRDefault="00DA22D2" w:rsidP="00BA22C2">
      <w:pPr>
        <w:textAlignment w:val="center"/>
        <w:rPr>
          <w:rFonts w:ascii="Arial" w:hAnsi="Arial" w:cs="Arial"/>
          <w:color w:val="0D0D0D" w:themeColor="text1" w:themeTint="F2"/>
          <w:sz w:val="24"/>
          <w:szCs w:val="24"/>
        </w:rPr>
      </w:pPr>
    </w:p>
    <w:p w14:paraId="456B5B01" w14:textId="4A420393" w:rsidR="00DA22D2" w:rsidRPr="000E5BC3" w:rsidRDefault="00206621" w:rsidP="00BA22C2">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15/</w:t>
      </w:r>
      <w:r w:rsidR="006D0C10" w:rsidRPr="000E5BC3">
        <w:rPr>
          <w:rFonts w:ascii="Arial" w:hAnsi="Arial" w:cs="Arial"/>
          <w:color w:val="0D0D0D" w:themeColor="text1" w:themeTint="F2"/>
          <w:sz w:val="24"/>
          <w:szCs w:val="24"/>
        </w:rPr>
        <w:t>03/2018</w:t>
      </w:r>
    </w:p>
    <w:p w14:paraId="099D28D0" w14:textId="6D337A98" w:rsidR="006D0C10" w:rsidRPr="000E5BC3" w:rsidRDefault="006D0C10" w:rsidP="00BA22C2">
      <w:pPr>
        <w:textAlignment w:val="center"/>
        <w:rPr>
          <w:rFonts w:ascii="Arial" w:hAnsi="Arial" w:cs="Arial"/>
          <w:color w:val="0D0D0D" w:themeColor="text1" w:themeTint="F2"/>
          <w:sz w:val="24"/>
          <w:szCs w:val="24"/>
        </w:rPr>
      </w:pPr>
    </w:p>
    <w:p w14:paraId="1EF40F96" w14:textId="60CFF62B" w:rsidR="00756E77" w:rsidRPr="000E5BC3" w:rsidRDefault="006D0C10" w:rsidP="008E2CED">
      <w:pPr>
        <w:textAlignment w:val="center"/>
        <w:rPr>
          <w:rFonts w:ascii="Arial" w:hAnsi="Arial" w:cs="Arial"/>
          <w:color w:val="0D0D0D" w:themeColor="text1" w:themeTint="F2"/>
          <w:sz w:val="24"/>
          <w:szCs w:val="24"/>
        </w:rPr>
      </w:pPr>
      <w:r w:rsidRPr="000E5BC3">
        <w:rPr>
          <w:rFonts w:ascii="Arial" w:hAnsi="Arial" w:cs="Arial"/>
          <w:color w:val="0D0D0D" w:themeColor="text1" w:themeTint="F2"/>
          <w:sz w:val="24"/>
          <w:szCs w:val="24"/>
        </w:rPr>
        <w:t>We d</w:t>
      </w:r>
      <w:r w:rsidR="00243151" w:rsidRPr="000E5BC3">
        <w:rPr>
          <w:rFonts w:ascii="Arial" w:hAnsi="Arial" w:cs="Arial"/>
          <w:color w:val="0D0D0D" w:themeColor="text1" w:themeTint="F2"/>
          <w:sz w:val="24"/>
          <w:szCs w:val="24"/>
        </w:rPr>
        <w:t>id</w:t>
      </w:r>
      <w:r w:rsidRPr="000E5BC3">
        <w:rPr>
          <w:rFonts w:ascii="Arial" w:hAnsi="Arial" w:cs="Arial"/>
          <w:color w:val="0D0D0D" w:themeColor="text1" w:themeTint="F2"/>
          <w:sz w:val="24"/>
          <w:szCs w:val="24"/>
        </w:rPr>
        <w:t xml:space="preserve"> some of </w:t>
      </w:r>
      <w:r w:rsidR="00243151" w:rsidRPr="000E5BC3">
        <w:rPr>
          <w:rFonts w:ascii="Arial" w:hAnsi="Arial" w:cs="Arial"/>
          <w:color w:val="0D0D0D" w:themeColor="text1" w:themeTint="F2"/>
          <w:sz w:val="24"/>
          <w:szCs w:val="24"/>
        </w:rPr>
        <w:t xml:space="preserve">the same </w:t>
      </w:r>
      <w:r w:rsidRPr="000E5BC3">
        <w:rPr>
          <w:rFonts w:ascii="Arial" w:hAnsi="Arial" w:cs="Arial"/>
          <w:color w:val="0D0D0D" w:themeColor="text1" w:themeTint="F2"/>
          <w:sz w:val="24"/>
          <w:szCs w:val="24"/>
        </w:rPr>
        <w:t xml:space="preserve">exercise </w:t>
      </w:r>
      <w:r w:rsidR="00243151" w:rsidRPr="000E5BC3">
        <w:rPr>
          <w:rFonts w:ascii="Arial" w:hAnsi="Arial" w:cs="Arial"/>
          <w:color w:val="0D0D0D" w:themeColor="text1" w:themeTint="F2"/>
          <w:sz w:val="24"/>
          <w:szCs w:val="24"/>
        </w:rPr>
        <w:t>as</w:t>
      </w:r>
      <w:r w:rsidRPr="000E5BC3">
        <w:rPr>
          <w:rFonts w:ascii="Arial" w:hAnsi="Arial" w:cs="Arial"/>
          <w:color w:val="0D0D0D" w:themeColor="text1" w:themeTint="F2"/>
          <w:sz w:val="24"/>
          <w:szCs w:val="24"/>
        </w:rPr>
        <w:t xml:space="preserve"> last week</w:t>
      </w:r>
      <w:r w:rsidR="00243151" w:rsidRPr="000E5BC3">
        <w:rPr>
          <w:rFonts w:ascii="Arial" w:hAnsi="Arial" w:cs="Arial"/>
          <w:color w:val="0D0D0D" w:themeColor="text1" w:themeTint="F2"/>
          <w:sz w:val="24"/>
          <w:szCs w:val="24"/>
        </w:rPr>
        <w:t xml:space="preserve">. </w:t>
      </w:r>
      <w:r w:rsidRPr="000E5BC3">
        <w:rPr>
          <w:rFonts w:ascii="Arial" w:hAnsi="Arial" w:cs="Arial"/>
          <w:color w:val="0D0D0D" w:themeColor="text1" w:themeTint="F2"/>
          <w:sz w:val="24"/>
          <w:szCs w:val="24"/>
        </w:rPr>
        <w:t xml:space="preserve">DR. </w:t>
      </w:r>
      <w:r w:rsidR="006352E5" w:rsidRPr="000E5BC3">
        <w:rPr>
          <w:rFonts w:ascii="Arial" w:hAnsi="Arial" w:cs="Arial"/>
          <w:color w:val="0D0D0D" w:themeColor="text1" w:themeTint="F2"/>
          <w:sz w:val="24"/>
          <w:szCs w:val="24"/>
        </w:rPr>
        <w:t>Bates</w:t>
      </w:r>
      <w:r w:rsidRPr="000E5BC3">
        <w:rPr>
          <w:rFonts w:ascii="Arial" w:hAnsi="Arial" w:cs="Arial"/>
          <w:color w:val="0D0D0D" w:themeColor="text1" w:themeTint="F2"/>
          <w:sz w:val="24"/>
          <w:szCs w:val="24"/>
        </w:rPr>
        <w:t xml:space="preserve"> </w:t>
      </w:r>
      <w:r w:rsidR="00243151" w:rsidRPr="000E5BC3">
        <w:rPr>
          <w:rFonts w:ascii="Arial" w:hAnsi="Arial" w:cs="Arial"/>
          <w:color w:val="0D0D0D" w:themeColor="text1" w:themeTint="F2"/>
          <w:sz w:val="24"/>
          <w:szCs w:val="24"/>
        </w:rPr>
        <w:t>e</w:t>
      </w:r>
      <w:r w:rsidRPr="000E5BC3">
        <w:rPr>
          <w:rFonts w:ascii="Arial" w:hAnsi="Arial" w:cs="Arial"/>
          <w:color w:val="0D0D0D" w:themeColor="text1" w:themeTint="F2"/>
          <w:sz w:val="24"/>
          <w:szCs w:val="24"/>
        </w:rPr>
        <w:t>xplained about</w:t>
      </w:r>
      <w:r w:rsidR="00243151" w:rsidRPr="000E5BC3">
        <w:rPr>
          <w:rFonts w:ascii="Arial" w:hAnsi="Arial" w:cs="Arial"/>
          <w:color w:val="0D0D0D" w:themeColor="text1" w:themeTint="F2"/>
          <w:sz w:val="24"/>
          <w:szCs w:val="24"/>
        </w:rPr>
        <w:t xml:space="preserve"> how to</w:t>
      </w:r>
      <w:r w:rsidRPr="000E5BC3">
        <w:rPr>
          <w:rFonts w:ascii="Arial" w:hAnsi="Arial" w:cs="Arial"/>
          <w:color w:val="0D0D0D" w:themeColor="text1" w:themeTint="F2"/>
          <w:sz w:val="24"/>
          <w:szCs w:val="24"/>
        </w:rPr>
        <w:t xml:space="preserve"> draw ha</w:t>
      </w:r>
      <w:r w:rsidR="00AC2EBA" w:rsidRPr="000E5BC3">
        <w:rPr>
          <w:rFonts w:ascii="Arial" w:hAnsi="Arial" w:cs="Arial"/>
          <w:color w:val="0D0D0D" w:themeColor="text1" w:themeTint="F2"/>
          <w:sz w:val="24"/>
          <w:szCs w:val="24"/>
        </w:rPr>
        <w:t>chures</w:t>
      </w:r>
      <w:r w:rsidR="00243151" w:rsidRPr="000E5BC3">
        <w:rPr>
          <w:rFonts w:ascii="Arial" w:hAnsi="Arial" w:cs="Arial"/>
          <w:color w:val="0D0D0D" w:themeColor="text1" w:themeTint="F2"/>
          <w:sz w:val="24"/>
          <w:szCs w:val="24"/>
        </w:rPr>
        <w:t xml:space="preserve"> and how to understand and read them.</w:t>
      </w:r>
      <w:r w:rsidR="00756E77" w:rsidRPr="000E5BC3">
        <w:rPr>
          <w:rFonts w:ascii="Arial" w:hAnsi="Arial" w:cs="Arial"/>
          <w:color w:val="0D0D0D" w:themeColor="text1" w:themeTint="F2"/>
          <w:sz w:val="24"/>
          <w:szCs w:val="24"/>
        </w:rPr>
        <w:t xml:space="preserve"> </w:t>
      </w:r>
      <w:r w:rsidR="00AC2EBA" w:rsidRPr="000E5BC3">
        <w:rPr>
          <w:rFonts w:ascii="Arial" w:hAnsi="Arial" w:cs="Arial"/>
          <w:color w:val="0D0D0D" w:themeColor="text1" w:themeTint="F2"/>
          <w:sz w:val="24"/>
          <w:szCs w:val="24"/>
        </w:rPr>
        <w:t xml:space="preserve">We were looking for the landscape and we were asked to find a spot </w:t>
      </w:r>
      <w:r w:rsidR="008F4C8B" w:rsidRPr="000E5BC3">
        <w:rPr>
          <w:rFonts w:ascii="Arial" w:hAnsi="Arial" w:cs="Arial"/>
          <w:color w:val="0D0D0D" w:themeColor="text1" w:themeTint="F2"/>
          <w:sz w:val="24"/>
          <w:szCs w:val="24"/>
        </w:rPr>
        <w:t>(hill</w:t>
      </w:r>
      <w:r w:rsidR="00AC2EBA" w:rsidRPr="000E5BC3">
        <w:rPr>
          <w:rFonts w:ascii="Arial" w:hAnsi="Arial" w:cs="Arial"/>
          <w:color w:val="0D0D0D" w:themeColor="text1" w:themeTint="F2"/>
          <w:sz w:val="24"/>
          <w:szCs w:val="24"/>
        </w:rPr>
        <w:t xml:space="preserve"> or elevation) to practic</w:t>
      </w:r>
      <w:r w:rsidR="00243151" w:rsidRPr="000E5BC3">
        <w:rPr>
          <w:rFonts w:ascii="Arial" w:hAnsi="Arial" w:cs="Arial"/>
          <w:color w:val="0D0D0D" w:themeColor="text1" w:themeTint="F2"/>
          <w:sz w:val="24"/>
          <w:szCs w:val="24"/>
        </w:rPr>
        <w:t xml:space="preserve">e </w:t>
      </w:r>
      <w:r w:rsidR="00AC2EBA" w:rsidRPr="000E5BC3">
        <w:rPr>
          <w:rFonts w:ascii="Arial" w:hAnsi="Arial" w:cs="Arial"/>
          <w:color w:val="0D0D0D" w:themeColor="text1" w:themeTint="F2"/>
          <w:sz w:val="24"/>
          <w:szCs w:val="24"/>
        </w:rPr>
        <w:t>our sketch</w:t>
      </w:r>
      <w:r w:rsidR="00EB6E3D">
        <w:rPr>
          <w:rFonts w:ascii="Arial" w:hAnsi="Arial" w:cs="Arial"/>
          <w:color w:val="0D0D0D" w:themeColor="text1" w:themeTint="F2"/>
          <w:sz w:val="24"/>
          <w:szCs w:val="24"/>
        </w:rPr>
        <w:t xml:space="preserve">ing </w:t>
      </w:r>
      <w:r w:rsidR="00AC2EBA" w:rsidRPr="000E5BC3">
        <w:rPr>
          <w:rFonts w:ascii="Arial" w:hAnsi="Arial" w:cs="Arial"/>
          <w:color w:val="0D0D0D" w:themeColor="text1" w:themeTint="F2"/>
          <w:sz w:val="24"/>
          <w:szCs w:val="24"/>
        </w:rPr>
        <w:t>by using hachure</w:t>
      </w:r>
      <w:r w:rsidR="00243151" w:rsidRPr="000E5BC3">
        <w:rPr>
          <w:rFonts w:ascii="Arial" w:hAnsi="Arial" w:cs="Arial"/>
          <w:color w:val="0D0D0D" w:themeColor="text1" w:themeTint="F2"/>
          <w:sz w:val="24"/>
          <w:szCs w:val="24"/>
        </w:rPr>
        <w:t xml:space="preserve">s. </w:t>
      </w:r>
      <w:r w:rsidR="008F4C8B" w:rsidRPr="000E5BC3">
        <w:rPr>
          <w:rFonts w:ascii="Arial" w:hAnsi="Arial" w:cs="Arial"/>
          <w:color w:val="0D0D0D" w:themeColor="text1" w:themeTint="F2"/>
          <w:sz w:val="24"/>
          <w:szCs w:val="24"/>
        </w:rPr>
        <w:t xml:space="preserve"> This technique is to </w:t>
      </w:r>
      <w:r w:rsidR="00756E77" w:rsidRPr="000E5BC3">
        <w:rPr>
          <w:rFonts w:ascii="Arial" w:hAnsi="Arial" w:cs="Arial"/>
          <w:color w:val="0D0D0D" w:themeColor="text1" w:themeTint="F2"/>
          <w:sz w:val="24"/>
          <w:szCs w:val="24"/>
        </w:rPr>
        <w:t>show arrows</w:t>
      </w:r>
      <w:r w:rsidR="008F4C8B" w:rsidRPr="000E5BC3">
        <w:rPr>
          <w:rFonts w:ascii="Arial" w:hAnsi="Arial" w:cs="Arial"/>
          <w:color w:val="0D0D0D" w:themeColor="text1" w:themeTint="F2"/>
          <w:sz w:val="24"/>
          <w:szCs w:val="24"/>
        </w:rPr>
        <w:t xml:space="preserve"> and lines </w:t>
      </w:r>
      <w:r w:rsidR="00243151" w:rsidRPr="000E5BC3">
        <w:rPr>
          <w:rFonts w:ascii="Arial" w:hAnsi="Arial" w:cs="Arial"/>
          <w:color w:val="0D0D0D" w:themeColor="text1" w:themeTint="F2"/>
          <w:sz w:val="24"/>
          <w:szCs w:val="24"/>
        </w:rPr>
        <w:t xml:space="preserve">to indicate </w:t>
      </w:r>
      <w:r w:rsidR="008F4C8B" w:rsidRPr="000E5BC3">
        <w:rPr>
          <w:rFonts w:ascii="Arial" w:hAnsi="Arial" w:cs="Arial"/>
          <w:color w:val="0D0D0D" w:themeColor="text1" w:themeTint="F2"/>
          <w:sz w:val="24"/>
          <w:szCs w:val="24"/>
        </w:rPr>
        <w:t xml:space="preserve">a difference </w:t>
      </w:r>
      <w:r w:rsidR="00243151" w:rsidRPr="000E5BC3">
        <w:rPr>
          <w:rFonts w:ascii="Arial" w:hAnsi="Arial" w:cs="Arial"/>
          <w:color w:val="0D0D0D" w:themeColor="text1" w:themeTint="F2"/>
          <w:sz w:val="24"/>
          <w:szCs w:val="24"/>
        </w:rPr>
        <w:t>in</w:t>
      </w:r>
      <w:r w:rsidR="008F4C8B" w:rsidRPr="000E5BC3">
        <w:rPr>
          <w:rFonts w:ascii="Arial" w:hAnsi="Arial" w:cs="Arial"/>
          <w:color w:val="0D0D0D" w:themeColor="text1" w:themeTint="F2"/>
          <w:sz w:val="24"/>
          <w:szCs w:val="24"/>
        </w:rPr>
        <w:t xml:space="preserve"> level of soil, hill, lakes, etc. I really </w:t>
      </w:r>
      <w:r w:rsidR="00756E77" w:rsidRPr="000E5BC3">
        <w:rPr>
          <w:rFonts w:ascii="Arial" w:hAnsi="Arial" w:cs="Arial"/>
          <w:color w:val="0D0D0D" w:themeColor="text1" w:themeTint="F2"/>
          <w:sz w:val="24"/>
          <w:szCs w:val="24"/>
        </w:rPr>
        <w:t>found this</w:t>
      </w:r>
      <w:r w:rsidR="00243151" w:rsidRPr="000E5BC3">
        <w:rPr>
          <w:rFonts w:ascii="Arial" w:hAnsi="Arial" w:cs="Arial"/>
          <w:color w:val="0D0D0D" w:themeColor="text1" w:themeTint="F2"/>
          <w:sz w:val="24"/>
          <w:szCs w:val="24"/>
        </w:rPr>
        <w:t xml:space="preserve"> </w:t>
      </w:r>
      <w:r w:rsidR="008F4C8B" w:rsidRPr="000E5BC3">
        <w:rPr>
          <w:rFonts w:ascii="Arial" w:hAnsi="Arial" w:cs="Arial"/>
          <w:color w:val="0D0D0D" w:themeColor="text1" w:themeTint="F2"/>
          <w:sz w:val="24"/>
          <w:szCs w:val="24"/>
        </w:rPr>
        <w:t xml:space="preserve">quite hard to </w:t>
      </w:r>
      <w:r w:rsidR="00756E77" w:rsidRPr="000E5BC3">
        <w:rPr>
          <w:rFonts w:ascii="Arial" w:hAnsi="Arial" w:cs="Arial"/>
          <w:color w:val="0D0D0D" w:themeColor="text1" w:themeTint="F2"/>
          <w:sz w:val="24"/>
          <w:szCs w:val="24"/>
        </w:rPr>
        <w:t>use because</w:t>
      </w:r>
      <w:r w:rsidR="008F4C8B" w:rsidRPr="000E5BC3">
        <w:rPr>
          <w:rFonts w:ascii="Arial" w:hAnsi="Arial" w:cs="Arial"/>
          <w:color w:val="0D0D0D" w:themeColor="text1" w:themeTint="F2"/>
          <w:sz w:val="24"/>
          <w:szCs w:val="24"/>
        </w:rPr>
        <w:t xml:space="preserve"> I had never any experience with this type of draw</w:t>
      </w:r>
      <w:r w:rsidR="00243151" w:rsidRPr="000E5BC3">
        <w:rPr>
          <w:rFonts w:ascii="Arial" w:hAnsi="Arial" w:cs="Arial"/>
          <w:color w:val="0D0D0D" w:themeColor="text1" w:themeTint="F2"/>
          <w:sz w:val="24"/>
          <w:szCs w:val="24"/>
        </w:rPr>
        <w:t xml:space="preserve">ing </w:t>
      </w:r>
      <w:r w:rsidR="00756E77" w:rsidRPr="000E5BC3">
        <w:rPr>
          <w:rFonts w:ascii="Arial" w:hAnsi="Arial" w:cs="Arial"/>
          <w:color w:val="0D0D0D" w:themeColor="text1" w:themeTint="F2"/>
          <w:sz w:val="24"/>
          <w:szCs w:val="24"/>
        </w:rPr>
        <w:t>before.</w:t>
      </w:r>
      <w:r w:rsidR="008F4C8B" w:rsidRPr="000E5BC3">
        <w:rPr>
          <w:rFonts w:ascii="Arial" w:hAnsi="Arial" w:cs="Arial"/>
          <w:color w:val="0D0D0D" w:themeColor="text1" w:themeTint="F2"/>
          <w:sz w:val="24"/>
          <w:szCs w:val="24"/>
        </w:rPr>
        <w:t xml:space="preserve"> I couldn’t do it. I will try to look at this in the Easter holiday</w:t>
      </w:r>
      <w:r w:rsidR="00243151" w:rsidRPr="000E5BC3">
        <w:rPr>
          <w:rFonts w:ascii="Arial" w:hAnsi="Arial" w:cs="Arial"/>
          <w:color w:val="0D0D0D" w:themeColor="text1" w:themeTint="F2"/>
          <w:sz w:val="24"/>
          <w:szCs w:val="24"/>
        </w:rPr>
        <w:t>s</w:t>
      </w:r>
      <w:r w:rsidR="008F4C8B" w:rsidRPr="000E5BC3">
        <w:rPr>
          <w:rFonts w:ascii="Arial" w:hAnsi="Arial" w:cs="Arial"/>
          <w:color w:val="0D0D0D" w:themeColor="text1" w:themeTint="F2"/>
          <w:sz w:val="24"/>
          <w:szCs w:val="24"/>
        </w:rPr>
        <w:t xml:space="preserve"> to put in practice. </w:t>
      </w:r>
      <w:r w:rsidR="006E256B" w:rsidRPr="000E5BC3">
        <w:rPr>
          <w:rFonts w:ascii="Arial" w:hAnsi="Arial" w:cs="Arial"/>
          <w:color w:val="0D0D0D" w:themeColor="text1" w:themeTint="F2"/>
          <w:sz w:val="24"/>
          <w:szCs w:val="24"/>
          <w:shd w:val="clear" w:color="auto" w:fill="FFFFFF"/>
        </w:rPr>
        <w:t xml:space="preserve">Hodges has written some rules for making a hatch drawing and if we follow his instruction, it will be easy to identify the site. When representing the relief with hatches on a map, six rules must be followed. According to Hodges, the hatches are drawn in the direction of the steeper gradient, arranged in lines perpendicular to its direction, the length and thickness of each stroke represents the height drop along its direction. Thus, a short, thick stroke represents a slope that is short and steep and that a long and thin tract represents a long and gentle slope. </w:t>
      </w:r>
      <w:r w:rsidR="008E2CED" w:rsidRPr="000E5BC3">
        <w:rPr>
          <w:rFonts w:ascii="Arial" w:hAnsi="Arial" w:cs="Arial"/>
          <w:color w:val="0D0D0D" w:themeColor="text1" w:themeTint="F2"/>
          <w:sz w:val="24"/>
          <w:szCs w:val="24"/>
          <w:shd w:val="clear" w:color="auto" w:fill="FFFFFF"/>
        </w:rPr>
        <w:t>So,</w:t>
      </w:r>
      <w:r w:rsidR="006E256B" w:rsidRPr="000E5BC3">
        <w:rPr>
          <w:rFonts w:ascii="Arial" w:hAnsi="Arial" w:cs="Arial"/>
          <w:color w:val="0D0D0D" w:themeColor="text1" w:themeTint="F2"/>
          <w:sz w:val="24"/>
          <w:szCs w:val="24"/>
          <w:shd w:val="clear" w:color="auto" w:fill="FFFFFF"/>
        </w:rPr>
        <w:t xml:space="preserve"> if strokes are spaced an equal distance within a line, strokes have the same thickness within a row, this causes the map to be illuminated, as the strokes are thinner and farther away on the illuminated side </w:t>
      </w:r>
      <w:r w:rsidR="008E2CED" w:rsidRPr="000E5BC3">
        <w:rPr>
          <w:rFonts w:ascii="Arial" w:hAnsi="Arial" w:cs="Arial"/>
          <w:color w:val="0D0D0D" w:themeColor="text1" w:themeTint="F2"/>
          <w:sz w:val="24"/>
          <w:szCs w:val="24"/>
          <w:shd w:val="clear" w:color="auto" w:fill="FFFFFF"/>
        </w:rPr>
        <w:t>(Lawrence</w:t>
      </w:r>
      <w:r w:rsidR="006E256B" w:rsidRPr="000E5BC3">
        <w:rPr>
          <w:rFonts w:ascii="Arial" w:hAnsi="Arial" w:cs="Arial"/>
          <w:color w:val="0D0D0D" w:themeColor="text1" w:themeTint="F2"/>
          <w:sz w:val="24"/>
          <w:szCs w:val="24"/>
          <w:shd w:val="clear" w:color="auto" w:fill="FFFFFF"/>
        </w:rPr>
        <w:t xml:space="preserve">, </w:t>
      </w:r>
      <w:r w:rsidR="008E2CED" w:rsidRPr="000E5BC3">
        <w:rPr>
          <w:rFonts w:ascii="Arial" w:hAnsi="Arial" w:cs="Arial"/>
          <w:color w:val="0D0D0D" w:themeColor="text1" w:themeTint="F2"/>
          <w:sz w:val="24"/>
          <w:szCs w:val="24"/>
          <w:shd w:val="clear" w:color="auto" w:fill="FFFFFF"/>
        </w:rPr>
        <w:t>ci</w:t>
      </w:r>
      <w:r w:rsidR="006E256B" w:rsidRPr="000E5BC3">
        <w:rPr>
          <w:rFonts w:ascii="Arial" w:hAnsi="Arial" w:cs="Arial"/>
          <w:color w:val="0D0D0D" w:themeColor="text1" w:themeTint="F2"/>
          <w:sz w:val="24"/>
          <w:szCs w:val="24"/>
          <w:shd w:val="clear" w:color="auto" w:fill="FFFFFF"/>
        </w:rPr>
        <w:t>ted in Hodges 2003, 548)</w:t>
      </w:r>
      <w:r w:rsidR="008E2CED" w:rsidRPr="000E5BC3">
        <w:rPr>
          <w:rFonts w:ascii="Arial" w:hAnsi="Arial" w:cs="Arial"/>
          <w:color w:val="0D0D0D" w:themeColor="text1" w:themeTint="F2"/>
          <w:sz w:val="24"/>
          <w:szCs w:val="24"/>
          <w:shd w:val="clear" w:color="auto" w:fill="FFFFFF"/>
        </w:rPr>
        <w:t xml:space="preserve">. </w:t>
      </w:r>
      <w:r w:rsidR="001A6E7A" w:rsidRPr="000E5BC3">
        <w:rPr>
          <w:rFonts w:ascii="Arial" w:hAnsi="Arial" w:cs="Arial"/>
          <w:color w:val="0D0D0D" w:themeColor="text1" w:themeTint="F2"/>
          <w:sz w:val="24"/>
          <w:szCs w:val="24"/>
        </w:rPr>
        <w:t>It is described at Scotland’s Rural past that we most work with cautions because hachures can be bad interpreted if it does not being draw in a right shape of the structure more realistically. It could be confusing than useful (</w:t>
      </w:r>
      <w:r w:rsidR="005023C5" w:rsidRPr="000E5BC3">
        <w:rPr>
          <w:rFonts w:ascii="Arial" w:hAnsi="Arial" w:cs="Arial"/>
          <w:color w:val="0D0D0D" w:themeColor="text1" w:themeTint="F2"/>
          <w:sz w:val="24"/>
          <w:szCs w:val="24"/>
        </w:rPr>
        <w:t>Scotland</w:t>
      </w:r>
      <w:r w:rsidR="001A6E7A" w:rsidRPr="000E5BC3">
        <w:rPr>
          <w:rFonts w:ascii="Arial" w:hAnsi="Arial" w:cs="Arial"/>
          <w:color w:val="0D0D0D" w:themeColor="text1" w:themeTint="F2"/>
          <w:sz w:val="24"/>
          <w:szCs w:val="24"/>
        </w:rPr>
        <w:t xml:space="preserve"> Rural past,2011</w:t>
      </w:r>
      <w:r w:rsidR="005023C5" w:rsidRPr="000E5BC3">
        <w:rPr>
          <w:rFonts w:ascii="Arial" w:hAnsi="Arial" w:cs="Arial"/>
          <w:color w:val="0D0D0D" w:themeColor="text1" w:themeTint="F2"/>
          <w:sz w:val="24"/>
          <w:szCs w:val="24"/>
        </w:rPr>
        <w:t xml:space="preserve"> </w:t>
      </w:r>
      <w:r w:rsidR="001A6E7A" w:rsidRPr="000E5BC3">
        <w:rPr>
          <w:rFonts w:ascii="Arial" w:hAnsi="Arial" w:cs="Arial"/>
          <w:color w:val="0D0D0D" w:themeColor="text1" w:themeTint="F2"/>
          <w:sz w:val="24"/>
          <w:szCs w:val="24"/>
        </w:rPr>
        <w:t>:</w:t>
      </w:r>
      <w:r w:rsidR="005023C5" w:rsidRPr="000E5BC3">
        <w:rPr>
          <w:rFonts w:ascii="Arial" w:hAnsi="Arial" w:cs="Arial"/>
          <w:color w:val="0D0D0D" w:themeColor="text1" w:themeTint="F2"/>
          <w:sz w:val="24"/>
          <w:szCs w:val="24"/>
        </w:rPr>
        <w:t>3</w:t>
      </w:r>
      <w:r w:rsidR="001A6E7A" w:rsidRPr="000E5BC3">
        <w:rPr>
          <w:rFonts w:ascii="Arial" w:hAnsi="Arial" w:cs="Arial"/>
          <w:color w:val="0D0D0D" w:themeColor="text1" w:themeTint="F2"/>
          <w:sz w:val="24"/>
          <w:szCs w:val="24"/>
        </w:rPr>
        <w:t>3)</w:t>
      </w:r>
      <w:r w:rsidR="005023C5" w:rsidRPr="000E5BC3">
        <w:rPr>
          <w:rFonts w:ascii="Arial" w:hAnsi="Arial" w:cs="Arial"/>
          <w:color w:val="0D0D0D" w:themeColor="text1" w:themeTint="F2"/>
          <w:sz w:val="24"/>
          <w:szCs w:val="24"/>
        </w:rPr>
        <w:t>.</w:t>
      </w:r>
    </w:p>
    <w:p w14:paraId="7A6E5571" w14:textId="77777777" w:rsidR="00756E77" w:rsidRPr="000E5BC3" w:rsidRDefault="00756E77" w:rsidP="00BA22C2">
      <w:pPr>
        <w:textAlignment w:val="center"/>
        <w:rPr>
          <w:rFonts w:ascii="Arial" w:hAnsi="Arial" w:cs="Arial"/>
          <w:color w:val="0D0D0D" w:themeColor="text1" w:themeTint="F2"/>
          <w:sz w:val="24"/>
          <w:szCs w:val="24"/>
        </w:rPr>
      </w:pPr>
    </w:p>
    <w:p w14:paraId="5D69DE17" w14:textId="417A054D" w:rsidR="004E39CF" w:rsidRPr="000E5BC3" w:rsidRDefault="004E39CF" w:rsidP="00BA22C2">
      <w:pPr>
        <w:rPr>
          <w:rFonts w:ascii="Arial" w:hAnsi="Arial" w:cs="Arial"/>
          <w:color w:val="0D0D0D" w:themeColor="text1" w:themeTint="F2"/>
          <w:sz w:val="24"/>
          <w:szCs w:val="24"/>
        </w:rPr>
      </w:pPr>
    </w:p>
    <w:p w14:paraId="012A38DD" w14:textId="4BD41A40" w:rsidR="004E39CF" w:rsidRPr="000E5BC3" w:rsidRDefault="004E39CF" w:rsidP="00BA22C2">
      <w:pPr>
        <w:rPr>
          <w:rFonts w:ascii="Arial" w:hAnsi="Arial" w:cs="Arial"/>
          <w:color w:val="0D0D0D" w:themeColor="text1" w:themeTint="F2"/>
          <w:sz w:val="24"/>
          <w:szCs w:val="24"/>
        </w:rPr>
      </w:pPr>
    </w:p>
    <w:p w14:paraId="22FFEA49" w14:textId="4ECBBA13" w:rsidR="004E39CF" w:rsidRPr="000E5BC3" w:rsidRDefault="004E39CF" w:rsidP="00BA22C2">
      <w:pPr>
        <w:rPr>
          <w:rFonts w:ascii="Arial" w:hAnsi="Arial" w:cs="Arial"/>
          <w:color w:val="0D0D0D" w:themeColor="text1" w:themeTint="F2"/>
          <w:sz w:val="24"/>
          <w:szCs w:val="24"/>
        </w:rPr>
      </w:pPr>
    </w:p>
    <w:p w14:paraId="14736205" w14:textId="6FD92A5A" w:rsidR="00206621" w:rsidRPr="000E5BC3" w:rsidRDefault="00206621" w:rsidP="00BA22C2">
      <w:pPr>
        <w:rPr>
          <w:rFonts w:ascii="Arial" w:hAnsi="Arial" w:cs="Arial"/>
          <w:color w:val="0D0D0D" w:themeColor="text1" w:themeTint="F2"/>
          <w:sz w:val="24"/>
          <w:szCs w:val="24"/>
        </w:rPr>
      </w:pPr>
      <w:r w:rsidRPr="000E5BC3">
        <w:rPr>
          <w:rFonts w:ascii="Arial" w:hAnsi="Arial" w:cs="Arial"/>
          <w:color w:val="0D0D0D" w:themeColor="text1" w:themeTint="F2"/>
          <w:sz w:val="24"/>
          <w:szCs w:val="24"/>
        </w:rPr>
        <w:t>22/03/2018</w:t>
      </w:r>
    </w:p>
    <w:p w14:paraId="793AADF6" w14:textId="5B30AC87" w:rsidR="00575EB1" w:rsidRPr="000E5BC3" w:rsidRDefault="00575EB1" w:rsidP="00BA22C2">
      <w:pPr>
        <w:rPr>
          <w:rFonts w:ascii="Arial" w:hAnsi="Arial" w:cs="Arial"/>
          <w:color w:val="0D0D0D" w:themeColor="text1" w:themeTint="F2"/>
          <w:sz w:val="24"/>
          <w:szCs w:val="24"/>
        </w:rPr>
      </w:pPr>
    </w:p>
    <w:p w14:paraId="7557A21D" w14:textId="77777777" w:rsidR="00575EB1" w:rsidRPr="000E5BC3" w:rsidRDefault="00575EB1" w:rsidP="00BA22C2">
      <w:pPr>
        <w:rPr>
          <w:rFonts w:ascii="Arial" w:hAnsi="Arial" w:cs="Arial"/>
          <w:color w:val="0D0D0D" w:themeColor="text1" w:themeTint="F2"/>
          <w:sz w:val="24"/>
          <w:szCs w:val="24"/>
        </w:rPr>
      </w:pPr>
    </w:p>
    <w:p w14:paraId="62ACA00A" w14:textId="77777777" w:rsidR="009C1D29" w:rsidRDefault="00AF1B93" w:rsidP="00A0041F">
      <w:pPr>
        <w:rPr>
          <w:rFonts w:ascii="Arial" w:hAnsi="Arial" w:cs="Arial"/>
          <w:color w:val="0D0D0D" w:themeColor="text1" w:themeTint="F2"/>
          <w:sz w:val="24"/>
          <w:szCs w:val="24"/>
        </w:rPr>
      </w:pPr>
      <w:r w:rsidRPr="000E5BC3">
        <w:rPr>
          <w:rFonts w:ascii="Arial" w:hAnsi="Arial" w:cs="Arial"/>
          <w:color w:val="0D0D0D" w:themeColor="text1" w:themeTint="F2"/>
          <w:sz w:val="24"/>
          <w:szCs w:val="24"/>
        </w:rPr>
        <w:t xml:space="preserve">Today we </w:t>
      </w:r>
      <w:r w:rsidR="006536FA" w:rsidRPr="000E5BC3">
        <w:rPr>
          <w:rFonts w:ascii="Arial" w:hAnsi="Arial" w:cs="Arial"/>
          <w:color w:val="0D0D0D" w:themeColor="text1" w:themeTint="F2"/>
          <w:sz w:val="24"/>
          <w:szCs w:val="24"/>
        </w:rPr>
        <w:t xml:space="preserve">had </w:t>
      </w:r>
      <w:r w:rsidR="0041007D">
        <w:rPr>
          <w:rFonts w:ascii="Arial" w:hAnsi="Arial" w:cs="Arial"/>
          <w:color w:val="0D0D0D" w:themeColor="text1" w:themeTint="F2"/>
          <w:sz w:val="24"/>
          <w:szCs w:val="24"/>
        </w:rPr>
        <w:t>Quentin Drew</w:t>
      </w:r>
      <w:r w:rsidR="006536FA" w:rsidRPr="000E5BC3">
        <w:rPr>
          <w:rFonts w:ascii="Arial" w:hAnsi="Arial" w:cs="Arial"/>
          <w:color w:val="0D0D0D" w:themeColor="text1" w:themeTint="F2"/>
          <w:sz w:val="24"/>
          <w:szCs w:val="24"/>
        </w:rPr>
        <w:t>, Dr.</w:t>
      </w:r>
      <w:r w:rsidR="002937F4" w:rsidRPr="000E5BC3">
        <w:rPr>
          <w:rFonts w:ascii="Arial" w:hAnsi="Arial" w:cs="Arial"/>
          <w:color w:val="0D0D0D" w:themeColor="text1" w:themeTint="F2"/>
          <w:sz w:val="24"/>
          <w:szCs w:val="24"/>
        </w:rPr>
        <w:t xml:space="preserve"> </w:t>
      </w:r>
      <w:r w:rsidR="003A26E3" w:rsidRPr="000E5BC3">
        <w:rPr>
          <w:rFonts w:ascii="Arial" w:hAnsi="Arial" w:cs="Arial"/>
          <w:color w:val="0D0D0D" w:themeColor="text1" w:themeTint="F2"/>
          <w:sz w:val="24"/>
          <w:szCs w:val="24"/>
        </w:rPr>
        <w:t>Coa</w:t>
      </w:r>
      <w:r w:rsidR="0041007D">
        <w:rPr>
          <w:rFonts w:ascii="Arial" w:hAnsi="Arial" w:cs="Arial"/>
          <w:color w:val="0D0D0D" w:themeColor="text1" w:themeTint="F2"/>
          <w:sz w:val="24"/>
          <w:szCs w:val="24"/>
        </w:rPr>
        <w:t>rd</w:t>
      </w:r>
      <w:r w:rsidR="003A26E3" w:rsidRPr="000E5BC3">
        <w:rPr>
          <w:rFonts w:ascii="Arial" w:hAnsi="Arial" w:cs="Arial"/>
          <w:color w:val="0D0D0D" w:themeColor="text1" w:themeTint="F2"/>
          <w:sz w:val="24"/>
          <w:szCs w:val="24"/>
        </w:rPr>
        <w:t xml:space="preserve"> and</w:t>
      </w:r>
      <w:r w:rsidR="006536FA" w:rsidRPr="000E5BC3">
        <w:rPr>
          <w:rFonts w:ascii="Arial" w:hAnsi="Arial" w:cs="Arial"/>
          <w:color w:val="0D0D0D" w:themeColor="text1" w:themeTint="F2"/>
          <w:sz w:val="24"/>
          <w:szCs w:val="24"/>
        </w:rPr>
        <w:t xml:space="preserve"> Dr.</w:t>
      </w:r>
      <w:r w:rsidR="003A26E3" w:rsidRPr="000E5BC3">
        <w:rPr>
          <w:rFonts w:ascii="Arial" w:hAnsi="Arial" w:cs="Arial"/>
          <w:color w:val="0D0D0D" w:themeColor="text1" w:themeTint="F2"/>
          <w:sz w:val="24"/>
          <w:szCs w:val="24"/>
        </w:rPr>
        <w:t xml:space="preserve"> Bate</w:t>
      </w:r>
      <w:r w:rsidR="0041007D">
        <w:rPr>
          <w:rFonts w:ascii="Arial" w:hAnsi="Arial" w:cs="Arial"/>
          <w:color w:val="0D0D0D" w:themeColor="text1" w:themeTint="F2"/>
          <w:sz w:val="24"/>
          <w:szCs w:val="24"/>
        </w:rPr>
        <w:t>s</w:t>
      </w:r>
      <w:r w:rsidR="002937F4" w:rsidRPr="000E5BC3">
        <w:rPr>
          <w:rFonts w:ascii="Arial" w:hAnsi="Arial" w:cs="Arial"/>
          <w:color w:val="0D0D0D" w:themeColor="text1" w:themeTint="F2"/>
          <w:sz w:val="24"/>
          <w:szCs w:val="24"/>
        </w:rPr>
        <w:t xml:space="preserve"> -</w:t>
      </w:r>
      <w:r w:rsidR="006536FA" w:rsidRPr="000E5BC3">
        <w:rPr>
          <w:rFonts w:ascii="Arial" w:hAnsi="Arial" w:cs="Arial"/>
          <w:color w:val="0D0D0D" w:themeColor="text1" w:themeTint="F2"/>
          <w:sz w:val="24"/>
          <w:szCs w:val="24"/>
        </w:rPr>
        <w:t xml:space="preserve"> They showed us how to use th</w:t>
      </w:r>
      <w:r w:rsidR="002937F4" w:rsidRPr="000E5BC3">
        <w:rPr>
          <w:rFonts w:ascii="Arial" w:hAnsi="Arial" w:cs="Arial"/>
          <w:color w:val="0D0D0D" w:themeColor="text1" w:themeTint="F2"/>
          <w:sz w:val="24"/>
          <w:szCs w:val="24"/>
        </w:rPr>
        <w:t xml:space="preserve">e </w:t>
      </w:r>
      <w:r w:rsidR="006536FA" w:rsidRPr="000E5BC3">
        <w:rPr>
          <w:rFonts w:ascii="Arial" w:hAnsi="Arial" w:cs="Arial"/>
          <w:color w:val="0D0D0D" w:themeColor="text1" w:themeTint="F2"/>
          <w:sz w:val="24"/>
          <w:szCs w:val="24"/>
        </w:rPr>
        <w:t xml:space="preserve">tape measure and </w:t>
      </w:r>
      <w:r w:rsidR="002937F4" w:rsidRPr="000E5BC3">
        <w:rPr>
          <w:rFonts w:ascii="Arial" w:hAnsi="Arial" w:cs="Arial"/>
          <w:color w:val="0D0D0D" w:themeColor="text1" w:themeTint="F2"/>
          <w:sz w:val="24"/>
          <w:szCs w:val="24"/>
        </w:rPr>
        <w:t>record.</w:t>
      </w:r>
      <w:r w:rsidR="006536FA" w:rsidRPr="000E5BC3">
        <w:rPr>
          <w:rFonts w:ascii="Arial" w:hAnsi="Arial" w:cs="Arial"/>
          <w:color w:val="0D0D0D" w:themeColor="text1" w:themeTint="F2"/>
          <w:sz w:val="24"/>
          <w:szCs w:val="24"/>
        </w:rPr>
        <w:t xml:space="preserve"> </w:t>
      </w:r>
      <w:r w:rsidR="00243151" w:rsidRPr="000E5BC3">
        <w:rPr>
          <w:rFonts w:ascii="Arial" w:hAnsi="Arial" w:cs="Arial"/>
          <w:color w:val="0D0D0D" w:themeColor="text1" w:themeTint="F2"/>
          <w:sz w:val="24"/>
          <w:szCs w:val="24"/>
        </w:rPr>
        <w:t>I</w:t>
      </w:r>
      <w:r w:rsidR="006536FA" w:rsidRPr="000E5BC3">
        <w:rPr>
          <w:rFonts w:ascii="Arial" w:hAnsi="Arial" w:cs="Arial"/>
          <w:color w:val="0D0D0D" w:themeColor="text1" w:themeTint="F2"/>
          <w:sz w:val="24"/>
          <w:szCs w:val="24"/>
        </w:rPr>
        <w:t xml:space="preserve"> was in </w:t>
      </w:r>
      <w:r w:rsidR="002937F4" w:rsidRPr="000E5BC3">
        <w:rPr>
          <w:rFonts w:ascii="Arial" w:hAnsi="Arial" w:cs="Arial"/>
          <w:color w:val="0D0D0D" w:themeColor="text1" w:themeTint="F2"/>
          <w:sz w:val="24"/>
          <w:szCs w:val="24"/>
        </w:rPr>
        <w:t>a</w:t>
      </w:r>
      <w:r w:rsidR="006536FA" w:rsidRPr="000E5BC3">
        <w:rPr>
          <w:rFonts w:ascii="Arial" w:hAnsi="Arial" w:cs="Arial"/>
          <w:color w:val="0D0D0D" w:themeColor="text1" w:themeTint="F2"/>
          <w:sz w:val="24"/>
          <w:szCs w:val="24"/>
        </w:rPr>
        <w:t xml:space="preserve"> group with Karen, Joe and Kim where I was the model </w:t>
      </w:r>
      <w:r w:rsidR="002937F4" w:rsidRPr="000E5BC3">
        <w:rPr>
          <w:rFonts w:ascii="Arial" w:hAnsi="Arial" w:cs="Arial"/>
          <w:color w:val="0D0D0D" w:themeColor="text1" w:themeTint="F2"/>
          <w:sz w:val="24"/>
          <w:szCs w:val="24"/>
        </w:rPr>
        <w:t>(pretend</w:t>
      </w:r>
      <w:r w:rsidR="00243151" w:rsidRPr="000E5BC3">
        <w:rPr>
          <w:rFonts w:ascii="Arial" w:hAnsi="Arial" w:cs="Arial"/>
          <w:color w:val="0D0D0D" w:themeColor="text1" w:themeTint="F2"/>
          <w:sz w:val="24"/>
          <w:szCs w:val="24"/>
        </w:rPr>
        <w:t xml:space="preserve">ing to be a </w:t>
      </w:r>
      <w:r w:rsidR="006536FA" w:rsidRPr="000E5BC3">
        <w:rPr>
          <w:rFonts w:ascii="Arial" w:hAnsi="Arial" w:cs="Arial"/>
          <w:color w:val="0D0D0D" w:themeColor="text1" w:themeTint="F2"/>
          <w:sz w:val="24"/>
          <w:szCs w:val="24"/>
        </w:rPr>
        <w:t>human remain) they measured horizontal as feet and h</w:t>
      </w:r>
      <w:r w:rsidR="00243151" w:rsidRPr="000E5BC3">
        <w:rPr>
          <w:rFonts w:ascii="Arial" w:hAnsi="Arial" w:cs="Arial"/>
          <w:color w:val="0D0D0D" w:themeColor="text1" w:themeTint="F2"/>
          <w:sz w:val="24"/>
          <w:szCs w:val="24"/>
        </w:rPr>
        <w:t>ead</w:t>
      </w:r>
      <w:r w:rsidR="006536FA" w:rsidRPr="000E5BC3">
        <w:rPr>
          <w:rFonts w:ascii="Arial" w:hAnsi="Arial" w:cs="Arial"/>
          <w:color w:val="0D0D0D" w:themeColor="text1" w:themeTint="F2"/>
          <w:sz w:val="24"/>
          <w:szCs w:val="24"/>
        </w:rPr>
        <w:t xml:space="preserve"> as base and vertical shoulders, elbows knees and </w:t>
      </w:r>
      <w:r w:rsidR="002937F4" w:rsidRPr="000E5BC3">
        <w:rPr>
          <w:rFonts w:ascii="Arial" w:hAnsi="Arial" w:cs="Arial"/>
          <w:color w:val="0D0D0D" w:themeColor="text1" w:themeTint="F2"/>
          <w:sz w:val="24"/>
          <w:szCs w:val="24"/>
        </w:rPr>
        <w:t>hill.</w:t>
      </w:r>
      <w:r w:rsidR="006536FA" w:rsidRPr="000E5BC3">
        <w:rPr>
          <w:rFonts w:ascii="Arial" w:hAnsi="Arial" w:cs="Arial"/>
          <w:color w:val="0D0D0D" w:themeColor="text1" w:themeTint="F2"/>
          <w:sz w:val="24"/>
          <w:szCs w:val="24"/>
        </w:rPr>
        <w:t xml:space="preserve"> I did it at a square paper </w:t>
      </w:r>
      <w:r w:rsidR="002937F4" w:rsidRPr="000E5BC3">
        <w:rPr>
          <w:rFonts w:ascii="Arial" w:hAnsi="Arial" w:cs="Arial"/>
          <w:color w:val="0D0D0D" w:themeColor="text1" w:themeTint="F2"/>
          <w:sz w:val="24"/>
          <w:szCs w:val="24"/>
        </w:rPr>
        <w:t>within a</w:t>
      </w:r>
      <w:r w:rsidR="006536FA" w:rsidRPr="000E5BC3">
        <w:rPr>
          <w:rFonts w:ascii="Arial" w:hAnsi="Arial" w:cs="Arial"/>
          <w:color w:val="0D0D0D" w:themeColor="text1" w:themeTint="F2"/>
          <w:sz w:val="24"/>
          <w:szCs w:val="24"/>
        </w:rPr>
        <w:t xml:space="preserve"> scale of 1:10.</w:t>
      </w:r>
      <w:r w:rsidR="00D17086" w:rsidRPr="000E5BC3">
        <w:rPr>
          <w:rFonts w:ascii="Arial" w:hAnsi="Arial" w:cs="Arial"/>
          <w:color w:val="0D0D0D" w:themeColor="text1" w:themeTint="F2"/>
          <w:sz w:val="24"/>
          <w:szCs w:val="24"/>
        </w:rPr>
        <w:t xml:space="preserve"> </w:t>
      </w:r>
      <w:r w:rsidR="006536FA" w:rsidRPr="000E5BC3">
        <w:rPr>
          <w:rFonts w:ascii="Arial" w:hAnsi="Arial" w:cs="Arial"/>
          <w:color w:val="0D0D0D" w:themeColor="text1" w:themeTint="F2"/>
          <w:sz w:val="24"/>
          <w:szCs w:val="24"/>
        </w:rPr>
        <w:t>I found</w:t>
      </w:r>
      <w:r w:rsidR="00D27013" w:rsidRPr="000E5BC3">
        <w:rPr>
          <w:rFonts w:ascii="Arial" w:hAnsi="Arial" w:cs="Arial"/>
          <w:color w:val="0D0D0D" w:themeColor="text1" w:themeTint="F2"/>
          <w:sz w:val="24"/>
          <w:szCs w:val="24"/>
        </w:rPr>
        <w:t xml:space="preserve"> this </w:t>
      </w:r>
      <w:r w:rsidR="003C7D9D" w:rsidRPr="000E5BC3">
        <w:rPr>
          <w:rFonts w:ascii="Arial" w:hAnsi="Arial" w:cs="Arial"/>
          <w:color w:val="0D0D0D" w:themeColor="text1" w:themeTint="F2"/>
          <w:sz w:val="24"/>
          <w:szCs w:val="24"/>
        </w:rPr>
        <w:t>difficult when</w:t>
      </w:r>
      <w:r w:rsidR="006536FA" w:rsidRPr="000E5BC3">
        <w:rPr>
          <w:rFonts w:ascii="Arial" w:hAnsi="Arial" w:cs="Arial"/>
          <w:color w:val="0D0D0D" w:themeColor="text1" w:themeTint="F2"/>
          <w:sz w:val="24"/>
          <w:szCs w:val="24"/>
        </w:rPr>
        <w:t xml:space="preserve"> we were </w:t>
      </w:r>
      <w:r w:rsidR="00D27013" w:rsidRPr="000E5BC3">
        <w:rPr>
          <w:rFonts w:ascii="Arial" w:hAnsi="Arial" w:cs="Arial"/>
          <w:color w:val="0D0D0D" w:themeColor="text1" w:themeTint="F2"/>
          <w:sz w:val="24"/>
          <w:szCs w:val="24"/>
        </w:rPr>
        <w:t>in</w:t>
      </w:r>
      <w:r w:rsidR="006536FA" w:rsidRPr="000E5BC3">
        <w:rPr>
          <w:rFonts w:ascii="Arial" w:hAnsi="Arial" w:cs="Arial"/>
          <w:color w:val="0D0D0D" w:themeColor="text1" w:themeTint="F2"/>
          <w:sz w:val="24"/>
          <w:szCs w:val="24"/>
        </w:rPr>
        <w:t xml:space="preserve"> Room 5</w:t>
      </w:r>
      <w:r w:rsidR="00D27013" w:rsidRPr="000E5BC3">
        <w:rPr>
          <w:rFonts w:ascii="Arial" w:hAnsi="Arial" w:cs="Arial"/>
          <w:color w:val="0D0D0D" w:themeColor="text1" w:themeTint="F2"/>
          <w:sz w:val="24"/>
          <w:szCs w:val="24"/>
        </w:rPr>
        <w:t xml:space="preserve">, </w:t>
      </w:r>
      <w:r w:rsidR="006536FA" w:rsidRPr="000E5BC3">
        <w:rPr>
          <w:rFonts w:ascii="Arial" w:hAnsi="Arial" w:cs="Arial"/>
          <w:color w:val="0D0D0D" w:themeColor="text1" w:themeTint="F2"/>
          <w:sz w:val="24"/>
          <w:szCs w:val="24"/>
        </w:rPr>
        <w:t xml:space="preserve">but when we went to the hall and started </w:t>
      </w:r>
      <w:r w:rsidR="002937F4" w:rsidRPr="000E5BC3">
        <w:rPr>
          <w:rFonts w:ascii="Arial" w:hAnsi="Arial" w:cs="Arial"/>
          <w:color w:val="0D0D0D" w:themeColor="text1" w:themeTint="F2"/>
          <w:sz w:val="24"/>
          <w:szCs w:val="24"/>
        </w:rPr>
        <w:t>practicing it</w:t>
      </w:r>
      <w:r w:rsidR="006536FA" w:rsidRPr="000E5BC3">
        <w:rPr>
          <w:rFonts w:ascii="Arial" w:hAnsi="Arial" w:cs="Arial"/>
          <w:color w:val="0D0D0D" w:themeColor="text1" w:themeTint="F2"/>
          <w:sz w:val="24"/>
          <w:szCs w:val="24"/>
        </w:rPr>
        <w:t xml:space="preserve"> wasn’t </w:t>
      </w:r>
      <w:r w:rsidR="002937F4" w:rsidRPr="000E5BC3">
        <w:rPr>
          <w:rFonts w:ascii="Arial" w:hAnsi="Arial" w:cs="Arial"/>
          <w:color w:val="0D0D0D" w:themeColor="text1" w:themeTint="F2"/>
          <w:sz w:val="24"/>
          <w:szCs w:val="24"/>
        </w:rPr>
        <w:t>too</w:t>
      </w:r>
      <w:r w:rsidR="006536FA" w:rsidRPr="000E5BC3">
        <w:rPr>
          <w:rFonts w:ascii="Arial" w:hAnsi="Arial" w:cs="Arial"/>
          <w:color w:val="0D0D0D" w:themeColor="text1" w:themeTint="F2"/>
          <w:sz w:val="24"/>
          <w:szCs w:val="24"/>
        </w:rPr>
        <w:t xml:space="preserve"> hard to understand. I think it will take </w:t>
      </w:r>
      <w:r w:rsidR="00D27013" w:rsidRPr="000E5BC3">
        <w:rPr>
          <w:rFonts w:ascii="Arial" w:hAnsi="Arial" w:cs="Arial"/>
          <w:color w:val="0D0D0D" w:themeColor="text1" w:themeTint="F2"/>
          <w:sz w:val="24"/>
          <w:szCs w:val="24"/>
        </w:rPr>
        <w:t>m</w:t>
      </w:r>
      <w:r w:rsidR="006536FA" w:rsidRPr="000E5BC3">
        <w:rPr>
          <w:rFonts w:ascii="Arial" w:hAnsi="Arial" w:cs="Arial"/>
          <w:color w:val="0D0D0D" w:themeColor="text1" w:themeTint="F2"/>
          <w:sz w:val="24"/>
          <w:szCs w:val="24"/>
        </w:rPr>
        <w:t>aybe</w:t>
      </w:r>
      <w:r w:rsidR="00D27013" w:rsidRPr="000E5BC3">
        <w:rPr>
          <w:rFonts w:ascii="Arial" w:hAnsi="Arial" w:cs="Arial"/>
          <w:color w:val="0D0D0D" w:themeColor="text1" w:themeTint="F2"/>
          <w:sz w:val="24"/>
          <w:szCs w:val="24"/>
        </w:rPr>
        <w:t xml:space="preserve"> </w:t>
      </w:r>
      <w:r w:rsidR="003C7D9D" w:rsidRPr="000E5BC3">
        <w:rPr>
          <w:rFonts w:ascii="Arial" w:hAnsi="Arial" w:cs="Arial"/>
          <w:color w:val="0D0D0D" w:themeColor="text1" w:themeTint="F2"/>
          <w:sz w:val="24"/>
          <w:szCs w:val="24"/>
        </w:rPr>
        <w:t>a few</w:t>
      </w:r>
      <w:r w:rsidR="006536FA" w:rsidRPr="000E5BC3">
        <w:rPr>
          <w:rFonts w:ascii="Arial" w:hAnsi="Arial" w:cs="Arial"/>
          <w:color w:val="0D0D0D" w:themeColor="text1" w:themeTint="F2"/>
          <w:sz w:val="24"/>
          <w:szCs w:val="24"/>
        </w:rPr>
        <w:t xml:space="preserve"> lessons to get to </w:t>
      </w:r>
      <w:r w:rsidR="003C7D9D" w:rsidRPr="000E5BC3">
        <w:rPr>
          <w:rFonts w:ascii="Arial" w:hAnsi="Arial" w:cs="Arial"/>
          <w:color w:val="0D0D0D" w:themeColor="text1" w:themeTint="F2"/>
          <w:sz w:val="24"/>
          <w:szCs w:val="24"/>
        </w:rPr>
        <w:t>use</w:t>
      </w:r>
      <w:r w:rsidR="00D27013" w:rsidRPr="000E5BC3">
        <w:rPr>
          <w:rFonts w:ascii="Arial" w:hAnsi="Arial" w:cs="Arial"/>
          <w:color w:val="0D0D0D" w:themeColor="text1" w:themeTint="F2"/>
          <w:sz w:val="24"/>
          <w:szCs w:val="24"/>
        </w:rPr>
        <w:t xml:space="preserve"> to it</w:t>
      </w:r>
      <w:r w:rsidR="006536FA" w:rsidRPr="000E5BC3">
        <w:rPr>
          <w:rFonts w:ascii="Arial" w:hAnsi="Arial" w:cs="Arial"/>
          <w:color w:val="0D0D0D" w:themeColor="text1" w:themeTint="F2"/>
          <w:sz w:val="24"/>
          <w:szCs w:val="24"/>
        </w:rPr>
        <w:t xml:space="preserve">. I </w:t>
      </w:r>
      <w:r w:rsidR="003C7D9D" w:rsidRPr="000E5BC3">
        <w:rPr>
          <w:rFonts w:ascii="Arial" w:hAnsi="Arial" w:cs="Arial"/>
          <w:color w:val="0D0D0D" w:themeColor="text1" w:themeTint="F2"/>
          <w:sz w:val="24"/>
          <w:szCs w:val="24"/>
        </w:rPr>
        <w:t>enjoyed,</w:t>
      </w:r>
      <w:r w:rsidR="006536FA" w:rsidRPr="000E5BC3">
        <w:rPr>
          <w:rFonts w:ascii="Arial" w:hAnsi="Arial" w:cs="Arial"/>
          <w:color w:val="0D0D0D" w:themeColor="text1" w:themeTint="F2"/>
          <w:sz w:val="24"/>
          <w:szCs w:val="24"/>
        </w:rPr>
        <w:t xml:space="preserve"> </w:t>
      </w:r>
      <w:r w:rsidR="003C7D9D" w:rsidRPr="000E5BC3">
        <w:rPr>
          <w:rFonts w:ascii="Arial" w:hAnsi="Arial" w:cs="Arial"/>
          <w:color w:val="0D0D0D" w:themeColor="text1" w:themeTint="F2"/>
          <w:sz w:val="24"/>
          <w:szCs w:val="24"/>
        </w:rPr>
        <w:t>and it</w:t>
      </w:r>
      <w:r w:rsidR="00D27013" w:rsidRPr="000E5BC3">
        <w:rPr>
          <w:rFonts w:ascii="Arial" w:hAnsi="Arial" w:cs="Arial"/>
          <w:color w:val="0D0D0D" w:themeColor="text1" w:themeTint="F2"/>
          <w:sz w:val="24"/>
          <w:szCs w:val="24"/>
        </w:rPr>
        <w:t xml:space="preserve"> </w:t>
      </w:r>
      <w:r w:rsidR="006536FA" w:rsidRPr="000E5BC3">
        <w:rPr>
          <w:rFonts w:ascii="Arial" w:hAnsi="Arial" w:cs="Arial"/>
          <w:color w:val="0D0D0D" w:themeColor="text1" w:themeTint="F2"/>
          <w:sz w:val="24"/>
          <w:szCs w:val="24"/>
        </w:rPr>
        <w:t>was quite fun</w:t>
      </w:r>
      <w:r w:rsidR="00D27013" w:rsidRPr="000E5BC3">
        <w:rPr>
          <w:rFonts w:ascii="Arial" w:hAnsi="Arial" w:cs="Arial"/>
          <w:color w:val="0D0D0D" w:themeColor="text1" w:themeTint="F2"/>
          <w:sz w:val="24"/>
          <w:szCs w:val="24"/>
        </w:rPr>
        <w:t>.</w:t>
      </w:r>
      <w:r w:rsidR="000A053F" w:rsidRPr="000E5BC3">
        <w:rPr>
          <w:rFonts w:ascii="Arial" w:hAnsi="Arial" w:cs="Arial"/>
          <w:color w:val="0D0D0D" w:themeColor="text1" w:themeTint="F2"/>
          <w:sz w:val="24"/>
          <w:szCs w:val="24"/>
        </w:rPr>
        <w:t xml:space="preserve"> </w:t>
      </w:r>
      <w:r w:rsidR="003273CE" w:rsidRPr="000E5BC3">
        <w:rPr>
          <w:rFonts w:ascii="Arial" w:hAnsi="Arial" w:cs="Arial"/>
          <w:color w:val="0D0D0D" w:themeColor="text1" w:themeTint="F2"/>
          <w:sz w:val="24"/>
          <w:szCs w:val="24"/>
        </w:rPr>
        <w:t xml:space="preserve"> </w:t>
      </w:r>
    </w:p>
    <w:p w14:paraId="7882B3E2" w14:textId="77777777" w:rsidR="009C1D29" w:rsidRDefault="009C1D29" w:rsidP="009C1D29">
      <w:pPr>
        <w:ind w:left="567" w:right="567"/>
        <w:rPr>
          <w:rFonts w:ascii="Arial" w:hAnsi="Arial" w:cs="Arial"/>
          <w:color w:val="0D0D0D" w:themeColor="text1" w:themeTint="F2"/>
          <w:sz w:val="24"/>
          <w:szCs w:val="24"/>
        </w:rPr>
      </w:pPr>
      <w:r>
        <w:rPr>
          <w:rFonts w:ascii="Arial" w:hAnsi="Arial" w:cs="Arial"/>
          <w:color w:val="0D0D0D" w:themeColor="text1" w:themeTint="F2"/>
          <w:sz w:val="24"/>
          <w:szCs w:val="24"/>
        </w:rPr>
        <w:t>“</w:t>
      </w:r>
      <w:r w:rsidR="003273CE" w:rsidRPr="000E5BC3">
        <w:rPr>
          <w:rFonts w:ascii="Arial" w:hAnsi="Arial" w:cs="Arial"/>
          <w:color w:val="0D0D0D" w:themeColor="text1" w:themeTint="F2"/>
          <w:sz w:val="24"/>
          <w:szCs w:val="24"/>
        </w:rPr>
        <w:t xml:space="preserve">In the Scotland Rural past, </w:t>
      </w:r>
      <w:r w:rsidR="00EB6E3D">
        <w:rPr>
          <w:rFonts w:ascii="Arial" w:hAnsi="Arial" w:cs="Arial"/>
          <w:color w:val="0D0D0D" w:themeColor="text1" w:themeTint="F2"/>
          <w:sz w:val="24"/>
          <w:szCs w:val="24"/>
        </w:rPr>
        <w:t>t</w:t>
      </w:r>
      <w:r w:rsidR="003273CE" w:rsidRPr="000E5BC3">
        <w:rPr>
          <w:rFonts w:ascii="Arial" w:hAnsi="Arial" w:cs="Arial"/>
          <w:color w:val="0D0D0D" w:themeColor="text1" w:themeTint="F2"/>
          <w:sz w:val="24"/>
          <w:szCs w:val="24"/>
        </w:rPr>
        <w:t>he</w:t>
      </w:r>
      <w:r w:rsidR="000A053F" w:rsidRPr="000E5BC3">
        <w:rPr>
          <w:rFonts w:ascii="Arial" w:hAnsi="Arial" w:cs="Arial"/>
          <w:color w:val="0D0D0D" w:themeColor="text1" w:themeTint="F2"/>
          <w:sz w:val="24"/>
          <w:szCs w:val="24"/>
        </w:rPr>
        <w:t xml:space="preserve"> symbols change with scale: the smaller the scale, the greater the generalisation. Whatever the scale and range of </w:t>
      </w:r>
      <w:r w:rsidR="000A053F" w:rsidRPr="000E5BC3">
        <w:rPr>
          <w:rFonts w:ascii="Arial" w:hAnsi="Arial" w:cs="Arial"/>
          <w:color w:val="0D0D0D" w:themeColor="text1" w:themeTint="F2"/>
          <w:sz w:val="24"/>
          <w:szCs w:val="24"/>
        </w:rPr>
        <w:lastRenderedPageBreak/>
        <w:t>symbols used, you may also need to add written notes to record information such as wall heights or roofing materials.</w:t>
      </w:r>
      <w:r w:rsidR="001A6E7A" w:rsidRPr="000E5BC3">
        <w:rPr>
          <w:rFonts w:ascii="Arial" w:hAnsi="Arial" w:cs="Arial"/>
          <w:color w:val="0D0D0D" w:themeColor="text1" w:themeTint="F2"/>
          <w:sz w:val="24"/>
          <w:szCs w:val="24"/>
        </w:rPr>
        <w:t xml:space="preserve"> In such cases, it is best to keep the lengths of the hachures relatively short so that they depict the shape of the structure more realistically. If drawn badly, hachures can be more confusing than useful, so do take </w:t>
      </w:r>
      <w:r w:rsidR="00A0041F" w:rsidRPr="000E5BC3">
        <w:rPr>
          <w:rFonts w:ascii="Arial" w:hAnsi="Arial" w:cs="Arial"/>
          <w:color w:val="0D0D0D" w:themeColor="text1" w:themeTint="F2"/>
          <w:sz w:val="24"/>
          <w:szCs w:val="24"/>
        </w:rPr>
        <w:t>care.</w:t>
      </w:r>
      <w:r w:rsidR="00A0041F" w:rsidRPr="000E5BC3">
        <w:rPr>
          <w:rFonts w:ascii="Arial" w:hAnsi="Arial" w:cs="Arial"/>
          <w:color w:val="0D0D0D" w:themeColor="text1" w:themeTint="F2"/>
          <w:sz w:val="24"/>
          <w:szCs w:val="24"/>
          <w:shd w:val="clear" w:color="auto" w:fill="FFFFFF"/>
        </w:rPr>
        <w:t xml:space="preserve"> (Scotland Rural Past, 2011:</w:t>
      </w:r>
      <w:r w:rsidR="00A0041F" w:rsidRPr="000E5BC3">
        <w:rPr>
          <w:rFonts w:ascii="Arial" w:hAnsi="Arial" w:cs="Arial"/>
          <w:color w:val="0D0D0D" w:themeColor="text1" w:themeTint="F2"/>
          <w:sz w:val="24"/>
          <w:szCs w:val="24"/>
        </w:rPr>
        <w:t xml:space="preserve"> 32)</w:t>
      </w:r>
      <w:r>
        <w:rPr>
          <w:rFonts w:ascii="Arial" w:hAnsi="Arial" w:cs="Arial"/>
          <w:color w:val="0D0D0D" w:themeColor="text1" w:themeTint="F2"/>
          <w:sz w:val="24"/>
          <w:szCs w:val="24"/>
        </w:rPr>
        <w:t>”</w:t>
      </w:r>
      <w:r w:rsidR="00A0041F" w:rsidRPr="000E5BC3">
        <w:rPr>
          <w:rFonts w:ascii="Arial" w:hAnsi="Arial" w:cs="Arial"/>
          <w:color w:val="0D0D0D" w:themeColor="text1" w:themeTint="F2"/>
          <w:sz w:val="24"/>
          <w:szCs w:val="24"/>
        </w:rPr>
        <w:t xml:space="preserve"> </w:t>
      </w:r>
    </w:p>
    <w:p w14:paraId="4A36DDDB" w14:textId="4E1436AF" w:rsidR="000A053F" w:rsidRPr="000A053F" w:rsidRDefault="00A0041F" w:rsidP="009C1D29">
      <w:pPr>
        <w:rPr>
          <w:rFonts w:cstheme="minorHAnsi"/>
          <w:b/>
          <w:color w:val="FF0000"/>
          <w:sz w:val="20"/>
          <w:szCs w:val="20"/>
        </w:rPr>
      </w:pPr>
      <w:r w:rsidRPr="000E5BC3">
        <w:rPr>
          <w:rFonts w:ascii="Arial" w:hAnsi="Arial" w:cs="Arial"/>
          <w:color w:val="0D0D0D" w:themeColor="text1" w:themeTint="F2"/>
          <w:sz w:val="24"/>
          <w:szCs w:val="24"/>
        </w:rPr>
        <w:br/>
      </w:r>
      <w:r w:rsidRPr="000E5BC3">
        <w:rPr>
          <w:rFonts w:ascii="Arial" w:hAnsi="Arial" w:cs="Arial"/>
          <w:color w:val="0D0D0D" w:themeColor="text1" w:themeTint="F2"/>
          <w:sz w:val="24"/>
          <w:szCs w:val="24"/>
          <w:shd w:val="clear" w:color="auto" w:fill="FFFFFF"/>
        </w:rPr>
        <w:t>According to the Rural Scotland Past, the scale of a sketch sized If you have already produced this information can be easily converted in a dimensioned plane. This is usually done on a scale of 1: 100 is 10 mm by 1 m or 1: 200 10mm by 2m. In case a scale is drawn in more detail it will be done in 1: 500 or 1: 1,000, is 10 mm by 5 m or 10 mm by 10 m. You can decide to plan the entire site according to the demand of the project. Without forgetting that the more details and the smaller the paper will be smaller such as A3, A4 and so on (Scotland Rural Past, 2011: 40-54).</w:t>
      </w:r>
      <w:r>
        <w:br/>
      </w:r>
      <w:r w:rsidR="00F6362E">
        <w:br/>
      </w:r>
    </w:p>
    <w:p w14:paraId="4C66231D" w14:textId="055DDED1" w:rsidR="004E39CF" w:rsidRPr="00BA22C2" w:rsidRDefault="004E39CF" w:rsidP="009C1D29">
      <w:pPr>
        <w:rPr>
          <w:rFonts w:ascii="Arial" w:hAnsi="Arial" w:cs="Arial"/>
          <w:color w:val="0D0D0D" w:themeColor="text1" w:themeTint="F2"/>
          <w:sz w:val="24"/>
          <w:szCs w:val="24"/>
        </w:rPr>
      </w:pPr>
    </w:p>
    <w:p w14:paraId="7D39A2C8" w14:textId="2726CEF7" w:rsidR="004E39CF" w:rsidRPr="00BA22C2" w:rsidRDefault="004E39CF" w:rsidP="00BA22C2">
      <w:pPr>
        <w:rPr>
          <w:rFonts w:ascii="Arial" w:hAnsi="Arial" w:cs="Arial"/>
          <w:color w:val="0D0D0D" w:themeColor="text1" w:themeTint="F2"/>
          <w:sz w:val="24"/>
          <w:szCs w:val="24"/>
        </w:rPr>
      </w:pPr>
    </w:p>
    <w:p w14:paraId="16DE9A65" w14:textId="74D5E529" w:rsidR="004E39CF" w:rsidRPr="00BA22C2" w:rsidRDefault="004E39CF" w:rsidP="00BA22C2">
      <w:pPr>
        <w:rPr>
          <w:rFonts w:ascii="Arial" w:hAnsi="Arial" w:cs="Arial"/>
          <w:color w:val="0D0D0D" w:themeColor="text1" w:themeTint="F2"/>
          <w:sz w:val="24"/>
          <w:szCs w:val="24"/>
        </w:rPr>
      </w:pPr>
    </w:p>
    <w:p w14:paraId="4CC5593E" w14:textId="49FD8966" w:rsidR="004E39CF" w:rsidRPr="00BA22C2" w:rsidRDefault="004E39CF" w:rsidP="00BA22C2">
      <w:pPr>
        <w:rPr>
          <w:rFonts w:ascii="Arial" w:hAnsi="Arial" w:cs="Arial"/>
          <w:color w:val="0D0D0D" w:themeColor="text1" w:themeTint="F2"/>
          <w:sz w:val="24"/>
          <w:szCs w:val="24"/>
        </w:rPr>
      </w:pPr>
    </w:p>
    <w:p w14:paraId="30DBE77A" w14:textId="20A37DCF" w:rsidR="004E39CF" w:rsidRDefault="00B8164C" w:rsidP="00BA22C2">
      <w:pPr>
        <w:rPr>
          <w:rFonts w:ascii="Arial" w:hAnsi="Arial" w:cs="Arial"/>
          <w:b/>
          <w:color w:val="0D0D0D" w:themeColor="text1" w:themeTint="F2"/>
          <w:sz w:val="32"/>
          <w:szCs w:val="32"/>
        </w:rPr>
      </w:pPr>
      <w:r w:rsidRPr="008A05DC">
        <w:rPr>
          <w:rFonts w:ascii="Arial" w:hAnsi="Arial" w:cs="Arial"/>
          <w:b/>
          <w:color w:val="0D0D0D" w:themeColor="text1" w:themeTint="F2"/>
          <w:sz w:val="32"/>
          <w:szCs w:val="32"/>
        </w:rPr>
        <w:t>Conclusion</w:t>
      </w:r>
    </w:p>
    <w:p w14:paraId="3B1E38D4" w14:textId="117701F2" w:rsidR="00BD4902" w:rsidRDefault="00BD4902" w:rsidP="00BA22C2">
      <w:pPr>
        <w:rPr>
          <w:rFonts w:ascii="Arial" w:hAnsi="Arial" w:cs="Arial"/>
          <w:b/>
          <w:color w:val="0D0D0D" w:themeColor="text1" w:themeTint="F2"/>
          <w:sz w:val="32"/>
          <w:szCs w:val="32"/>
        </w:rPr>
      </w:pPr>
    </w:p>
    <w:p w14:paraId="6A043B72" w14:textId="6BB98768" w:rsidR="00F47705" w:rsidRPr="00F47705" w:rsidRDefault="002E1DF8" w:rsidP="00F47705">
      <w:pPr>
        <w:rPr>
          <w:rFonts w:ascii="Arial" w:hAnsi="Arial" w:cs="Arial"/>
          <w:sz w:val="24"/>
          <w:szCs w:val="24"/>
        </w:rPr>
      </w:pPr>
      <w:r>
        <w:rPr>
          <w:rFonts w:ascii="Arial" w:hAnsi="Arial" w:cs="Arial"/>
          <w:sz w:val="24"/>
          <w:szCs w:val="24"/>
        </w:rPr>
        <w:t>The s</w:t>
      </w:r>
      <w:r w:rsidR="00F47705" w:rsidRPr="00F47705">
        <w:rPr>
          <w:rFonts w:ascii="Arial" w:hAnsi="Arial" w:cs="Arial"/>
          <w:sz w:val="24"/>
          <w:szCs w:val="24"/>
        </w:rPr>
        <w:t>earching fieldwork lecture has helped me a lot. To understand</w:t>
      </w:r>
      <w:r>
        <w:rPr>
          <w:rFonts w:ascii="Arial" w:hAnsi="Arial" w:cs="Arial"/>
          <w:sz w:val="24"/>
          <w:szCs w:val="24"/>
        </w:rPr>
        <w:t xml:space="preserve"> the meaning </w:t>
      </w:r>
      <w:r w:rsidR="00F47705" w:rsidRPr="00F47705">
        <w:rPr>
          <w:rFonts w:ascii="Arial" w:hAnsi="Arial" w:cs="Arial"/>
          <w:sz w:val="24"/>
          <w:szCs w:val="24"/>
        </w:rPr>
        <w:t>better of this discipline that I was excited to learn. Archaeology within Introduction of fieldwork looks very intense and vast</w:t>
      </w:r>
      <w:r w:rsidR="00F47705">
        <w:rPr>
          <w:rFonts w:ascii="Arial" w:hAnsi="Arial" w:cs="Arial"/>
          <w:sz w:val="24"/>
          <w:szCs w:val="24"/>
        </w:rPr>
        <w:t xml:space="preserve"> </w:t>
      </w:r>
      <w:r w:rsidR="00F47705" w:rsidRPr="00F47705">
        <w:rPr>
          <w:rFonts w:ascii="Arial" w:hAnsi="Arial" w:cs="Arial"/>
          <w:sz w:val="24"/>
          <w:szCs w:val="24"/>
        </w:rPr>
        <w:t>discipline. It requires a lot of knowledge, study and hard work. To me it is important to be accurate in research the artefacts or areas (e.g. buildings or roads) with a very precisely general knowledge to do the survey exactly.</w:t>
      </w:r>
    </w:p>
    <w:p w14:paraId="105DD2AD" w14:textId="6E74279B" w:rsidR="00CD762C" w:rsidRDefault="00F47705" w:rsidP="00F47705">
      <w:pPr>
        <w:rPr>
          <w:rFonts w:ascii="inherit" w:eastAsia="Times New Roman" w:hAnsi="inherit" w:cs="Courier New"/>
          <w:color w:val="212121"/>
          <w:sz w:val="20"/>
          <w:szCs w:val="20"/>
        </w:rPr>
      </w:pPr>
      <w:r w:rsidRPr="00F47705">
        <w:rPr>
          <w:rFonts w:ascii="Arial" w:hAnsi="Arial" w:cs="Arial"/>
          <w:sz w:val="24"/>
          <w:szCs w:val="24"/>
        </w:rPr>
        <w:t xml:space="preserve">The research done according to the lectures in OS, mapping, clearly demonstrated that in demand to succeed the team needs to have specialists in maps, design (plants), geography (soil) and other techniques cited in this Essay. Now my vision of fieldwork has changed a lot. I need to be able read more so that will scatter my desire in a specific area. I found many interesting things to learn in fieldwork. I believe that Researchers has developed all </w:t>
      </w:r>
      <w:r w:rsidR="002E1DF8">
        <w:rPr>
          <w:rFonts w:ascii="Arial" w:hAnsi="Arial" w:cs="Arial"/>
          <w:sz w:val="24"/>
          <w:szCs w:val="24"/>
        </w:rPr>
        <w:t>of this</w:t>
      </w:r>
      <w:r w:rsidR="002E1DF8" w:rsidRPr="00F47705">
        <w:rPr>
          <w:rFonts w:ascii="Arial" w:hAnsi="Arial" w:cs="Arial"/>
          <w:sz w:val="24"/>
          <w:szCs w:val="24"/>
        </w:rPr>
        <w:t xml:space="preserve"> technology</w:t>
      </w:r>
      <w:r w:rsidRPr="00F47705">
        <w:rPr>
          <w:rFonts w:ascii="Arial" w:hAnsi="Arial" w:cs="Arial"/>
          <w:sz w:val="24"/>
          <w:szCs w:val="24"/>
        </w:rPr>
        <w:t xml:space="preserve"> to benefit </w:t>
      </w:r>
      <w:r w:rsidR="002E1DF8" w:rsidRPr="00F47705">
        <w:rPr>
          <w:rFonts w:ascii="Arial" w:hAnsi="Arial" w:cs="Arial"/>
          <w:sz w:val="24"/>
          <w:szCs w:val="24"/>
        </w:rPr>
        <w:t>us</w:t>
      </w:r>
      <w:r w:rsidR="002E1DF8">
        <w:rPr>
          <w:rFonts w:ascii="Arial" w:hAnsi="Arial" w:cs="Arial"/>
          <w:sz w:val="24"/>
          <w:szCs w:val="24"/>
        </w:rPr>
        <w:t>.</w:t>
      </w:r>
      <w:r w:rsidR="002E1DF8" w:rsidRPr="00F47705">
        <w:rPr>
          <w:rFonts w:ascii="Arial" w:hAnsi="Arial" w:cs="Arial"/>
          <w:sz w:val="24"/>
          <w:szCs w:val="24"/>
        </w:rPr>
        <w:t xml:space="preserve"> I</w:t>
      </w:r>
      <w:r w:rsidRPr="00F47705">
        <w:rPr>
          <w:rFonts w:ascii="Arial" w:hAnsi="Arial" w:cs="Arial"/>
          <w:sz w:val="24"/>
          <w:szCs w:val="24"/>
        </w:rPr>
        <w:t xml:space="preserve"> am certainly impressed to learn how people made it happen. I have the taste and I am very curious to learn more about survey.</w:t>
      </w:r>
      <w:r w:rsidR="00BD4902" w:rsidRPr="00E94B2C">
        <w:rPr>
          <w:rFonts w:ascii="Arial" w:hAnsi="Arial" w:cs="Arial"/>
          <w:sz w:val="24"/>
          <w:szCs w:val="24"/>
        </w:rPr>
        <w:br/>
      </w:r>
    </w:p>
    <w:p w14:paraId="7A67E4A0" w14:textId="77777777" w:rsidR="00CD762C" w:rsidRDefault="00CD762C" w:rsidP="00CD762C"/>
    <w:p w14:paraId="53C5D147" w14:textId="7AAC2564" w:rsidR="00E61539" w:rsidRPr="00E61539" w:rsidRDefault="00E61539" w:rsidP="00E6153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4"/>
          <w:szCs w:val="24"/>
        </w:rPr>
      </w:pPr>
    </w:p>
    <w:p w14:paraId="23567B13" w14:textId="77777777" w:rsidR="008A05DC" w:rsidRPr="008A05DC" w:rsidRDefault="008A05DC" w:rsidP="008A05DC">
      <w:pPr>
        <w:rPr>
          <w:rFonts w:ascii="Arial" w:hAnsi="Arial" w:cs="Arial"/>
          <w:color w:val="0D0D0D" w:themeColor="text1" w:themeTint="F2"/>
          <w:sz w:val="24"/>
          <w:szCs w:val="24"/>
        </w:rPr>
      </w:pPr>
    </w:p>
    <w:p w14:paraId="6F29DD39" w14:textId="01F90DA3" w:rsidR="00B8164C" w:rsidRPr="00BA22C2" w:rsidRDefault="00B8164C" w:rsidP="00BA22C2">
      <w:pPr>
        <w:rPr>
          <w:rFonts w:ascii="Arial" w:hAnsi="Arial" w:cs="Arial"/>
          <w:color w:val="0D0D0D" w:themeColor="text1" w:themeTint="F2"/>
          <w:sz w:val="24"/>
          <w:szCs w:val="24"/>
        </w:rPr>
      </w:pPr>
    </w:p>
    <w:p w14:paraId="23C42E04" w14:textId="38261DE7" w:rsidR="004E39CF" w:rsidRPr="00BA22C2" w:rsidRDefault="004E39CF" w:rsidP="00BA22C2">
      <w:pPr>
        <w:rPr>
          <w:rFonts w:ascii="Arial" w:hAnsi="Arial" w:cs="Arial"/>
          <w:color w:val="0D0D0D" w:themeColor="text1" w:themeTint="F2"/>
          <w:sz w:val="24"/>
          <w:szCs w:val="24"/>
        </w:rPr>
      </w:pPr>
    </w:p>
    <w:p w14:paraId="29560794" w14:textId="646D7861" w:rsidR="004E39CF" w:rsidRPr="00BA22C2" w:rsidRDefault="004E39CF" w:rsidP="00BA22C2">
      <w:pPr>
        <w:rPr>
          <w:rFonts w:ascii="Arial" w:hAnsi="Arial" w:cs="Arial"/>
          <w:color w:val="0D0D0D" w:themeColor="text1" w:themeTint="F2"/>
          <w:sz w:val="24"/>
          <w:szCs w:val="24"/>
        </w:rPr>
      </w:pPr>
    </w:p>
    <w:p w14:paraId="56B0033E" w14:textId="397951D7" w:rsidR="004E39CF" w:rsidRPr="00BA22C2" w:rsidRDefault="004E39CF" w:rsidP="00BA22C2">
      <w:pPr>
        <w:rPr>
          <w:rFonts w:ascii="Arial" w:hAnsi="Arial" w:cs="Arial"/>
          <w:color w:val="0D0D0D" w:themeColor="text1" w:themeTint="F2"/>
          <w:sz w:val="24"/>
          <w:szCs w:val="24"/>
        </w:rPr>
      </w:pPr>
    </w:p>
    <w:p w14:paraId="7E4589A8" w14:textId="4CBEE918" w:rsidR="004E39CF" w:rsidRPr="00BA22C2" w:rsidRDefault="004E39CF" w:rsidP="00BA22C2">
      <w:pPr>
        <w:rPr>
          <w:rFonts w:ascii="Arial" w:hAnsi="Arial" w:cs="Arial"/>
          <w:color w:val="0D0D0D" w:themeColor="text1" w:themeTint="F2"/>
          <w:sz w:val="24"/>
          <w:szCs w:val="24"/>
        </w:rPr>
      </w:pPr>
    </w:p>
    <w:p w14:paraId="53010952" w14:textId="69CF7331" w:rsidR="004E39CF" w:rsidRPr="00BA22C2" w:rsidRDefault="004E39CF" w:rsidP="00BA22C2">
      <w:pPr>
        <w:rPr>
          <w:rFonts w:ascii="Arial" w:hAnsi="Arial" w:cs="Arial"/>
          <w:color w:val="0D0D0D" w:themeColor="text1" w:themeTint="F2"/>
          <w:sz w:val="24"/>
          <w:szCs w:val="24"/>
        </w:rPr>
      </w:pPr>
    </w:p>
    <w:p w14:paraId="568307ED" w14:textId="7BD3E2DD" w:rsidR="004E39CF" w:rsidRPr="00BA22C2" w:rsidRDefault="004E39CF" w:rsidP="00BA22C2">
      <w:pPr>
        <w:rPr>
          <w:rFonts w:ascii="Arial" w:hAnsi="Arial" w:cs="Arial"/>
          <w:color w:val="0D0D0D" w:themeColor="text1" w:themeTint="F2"/>
          <w:sz w:val="24"/>
          <w:szCs w:val="24"/>
        </w:rPr>
      </w:pPr>
    </w:p>
    <w:p w14:paraId="097917A8" w14:textId="058D488C" w:rsidR="004E39CF" w:rsidRPr="00BA22C2" w:rsidRDefault="004E39CF" w:rsidP="00BA22C2">
      <w:pPr>
        <w:rPr>
          <w:rFonts w:ascii="Arial" w:hAnsi="Arial" w:cs="Arial"/>
          <w:color w:val="0D0D0D" w:themeColor="text1" w:themeTint="F2"/>
          <w:sz w:val="24"/>
          <w:szCs w:val="24"/>
        </w:rPr>
      </w:pPr>
    </w:p>
    <w:p w14:paraId="1824E566" w14:textId="5A8138EB" w:rsidR="004E39CF" w:rsidRPr="00BA22C2" w:rsidRDefault="004E39CF" w:rsidP="00BA22C2">
      <w:pPr>
        <w:rPr>
          <w:rFonts w:ascii="Arial" w:hAnsi="Arial" w:cs="Arial"/>
          <w:color w:val="0D0D0D" w:themeColor="text1" w:themeTint="F2"/>
          <w:sz w:val="24"/>
          <w:szCs w:val="24"/>
        </w:rPr>
      </w:pPr>
    </w:p>
    <w:p w14:paraId="7B97512B" w14:textId="055BA26F" w:rsidR="00686A17" w:rsidRPr="00575EB1" w:rsidRDefault="004E39CF" w:rsidP="00483506">
      <w:pPr>
        <w:rPr>
          <w:rFonts w:ascii="Arial" w:hAnsi="Arial" w:cs="Arial"/>
          <w:b/>
          <w:color w:val="0D0D0D" w:themeColor="text1" w:themeTint="F2"/>
          <w:sz w:val="32"/>
          <w:szCs w:val="32"/>
        </w:rPr>
      </w:pPr>
      <w:r w:rsidRPr="00575EB1">
        <w:rPr>
          <w:rFonts w:ascii="Arial" w:hAnsi="Arial" w:cs="Arial"/>
          <w:b/>
          <w:color w:val="0D0D0D" w:themeColor="text1" w:themeTint="F2"/>
          <w:sz w:val="32"/>
          <w:szCs w:val="32"/>
        </w:rPr>
        <w:lastRenderedPageBreak/>
        <w:t>Bibliograph</w:t>
      </w:r>
      <w:r w:rsidR="00686A17" w:rsidRPr="00575EB1">
        <w:rPr>
          <w:rFonts w:ascii="Arial" w:hAnsi="Arial" w:cs="Arial"/>
          <w:b/>
          <w:color w:val="0D0D0D" w:themeColor="text1" w:themeTint="F2"/>
          <w:sz w:val="32"/>
          <w:szCs w:val="32"/>
        </w:rPr>
        <w:t>y</w:t>
      </w:r>
    </w:p>
    <w:p w14:paraId="2773246A" w14:textId="0748B0CE" w:rsidR="00686A17" w:rsidRPr="00BA22C2" w:rsidRDefault="00686A17" w:rsidP="00483506">
      <w:pPr>
        <w:rPr>
          <w:rFonts w:ascii="Arial" w:hAnsi="Arial" w:cs="Arial"/>
          <w:b/>
          <w:color w:val="0D0D0D" w:themeColor="text1" w:themeTint="F2"/>
          <w:sz w:val="24"/>
          <w:szCs w:val="24"/>
        </w:rPr>
      </w:pPr>
    </w:p>
    <w:p w14:paraId="35C80C1C" w14:textId="77777777" w:rsidR="00336CB4" w:rsidRDefault="00336CB4" w:rsidP="00483506">
      <w:pPr>
        <w:rPr>
          <w:rFonts w:ascii="Arial" w:hAnsi="Arial" w:cs="Arial"/>
          <w:b/>
          <w:color w:val="0D0D0D" w:themeColor="text1" w:themeTint="F2"/>
          <w:sz w:val="24"/>
          <w:szCs w:val="24"/>
        </w:rPr>
      </w:pPr>
    </w:p>
    <w:p w14:paraId="6EE875A7" w14:textId="77777777" w:rsidR="00A01495" w:rsidRDefault="00A01495" w:rsidP="00483506">
      <w:pPr>
        <w:rPr>
          <w:rFonts w:ascii="Arial" w:hAnsi="Arial" w:cs="Arial"/>
          <w:color w:val="0D0D0D" w:themeColor="text1" w:themeTint="F2"/>
          <w:sz w:val="24"/>
          <w:szCs w:val="24"/>
        </w:rPr>
      </w:pPr>
    </w:p>
    <w:p w14:paraId="438CEA71" w14:textId="21772063" w:rsidR="004E39CF" w:rsidRDefault="00A01495" w:rsidP="00483506">
      <w:pPr>
        <w:rPr>
          <w:rFonts w:ascii="Arial" w:hAnsi="Arial" w:cs="Arial"/>
          <w:i/>
          <w:color w:val="0D0D0D" w:themeColor="text1" w:themeTint="F2"/>
          <w:sz w:val="24"/>
          <w:szCs w:val="24"/>
        </w:rPr>
      </w:pPr>
      <w:r>
        <w:rPr>
          <w:rFonts w:ascii="Arial" w:hAnsi="Arial" w:cs="Arial"/>
          <w:color w:val="0D0D0D" w:themeColor="text1" w:themeTint="F2"/>
          <w:sz w:val="24"/>
          <w:szCs w:val="24"/>
        </w:rPr>
        <w:t>Cond</w:t>
      </w:r>
      <w:r w:rsidR="00B41DC2">
        <w:rPr>
          <w:rFonts w:ascii="Arial" w:hAnsi="Arial" w:cs="Arial"/>
          <w:color w:val="0D0D0D" w:themeColor="text1" w:themeTint="F2"/>
          <w:sz w:val="24"/>
          <w:szCs w:val="24"/>
        </w:rPr>
        <w:t>ron</w:t>
      </w:r>
      <w:r w:rsidR="00713F8C" w:rsidRPr="00BA22C2">
        <w:rPr>
          <w:rFonts w:ascii="Arial" w:hAnsi="Arial" w:cs="Arial"/>
          <w:color w:val="0D0D0D" w:themeColor="text1" w:themeTint="F2"/>
          <w:sz w:val="24"/>
          <w:szCs w:val="24"/>
        </w:rPr>
        <w:t>, F., Richards, J., Robinson, D. and Wise, A.: 1999</w:t>
      </w:r>
      <w:r w:rsidR="00AB70CF" w:rsidRPr="00BA22C2">
        <w:rPr>
          <w:rFonts w:ascii="Arial" w:hAnsi="Arial" w:cs="Arial"/>
          <w:color w:val="0D0D0D" w:themeColor="text1" w:themeTint="F2"/>
          <w:sz w:val="24"/>
          <w:szCs w:val="24"/>
        </w:rPr>
        <w:t>,</w:t>
      </w:r>
      <w:r w:rsidR="00AB70CF" w:rsidRPr="00BA22C2">
        <w:rPr>
          <w:rFonts w:ascii="Arial" w:hAnsi="Arial" w:cs="Arial"/>
          <w:i/>
          <w:color w:val="0D0D0D" w:themeColor="text1" w:themeTint="F2"/>
          <w:sz w:val="24"/>
          <w:szCs w:val="24"/>
        </w:rPr>
        <w:t xml:space="preserve"> Strategies for Digital Data. Findings and recommendations from Digital Data in Archaeology: Survey of User Needs</w:t>
      </w:r>
      <w:r w:rsidR="00336CB4">
        <w:rPr>
          <w:rFonts w:ascii="Arial" w:hAnsi="Arial" w:cs="Arial"/>
          <w:i/>
          <w:color w:val="0D0D0D" w:themeColor="text1" w:themeTint="F2"/>
          <w:sz w:val="24"/>
          <w:szCs w:val="24"/>
        </w:rPr>
        <w:t>.</w:t>
      </w:r>
      <w:r w:rsidR="00336CB4" w:rsidRPr="00336CB4">
        <w:rPr>
          <w:rFonts w:ascii="Arial" w:hAnsi="Arial" w:cs="Arial"/>
          <w:i/>
          <w:color w:val="0D0D0D" w:themeColor="text1" w:themeTint="F2"/>
          <w:sz w:val="24"/>
          <w:szCs w:val="24"/>
        </w:rPr>
        <w:t xml:space="preserve"> York-UK</w:t>
      </w:r>
      <w:r w:rsidR="00336CB4">
        <w:rPr>
          <w:rFonts w:ascii="Arial" w:hAnsi="Arial" w:cs="Arial"/>
          <w:i/>
          <w:color w:val="0D0D0D" w:themeColor="text1" w:themeTint="F2"/>
          <w:sz w:val="24"/>
          <w:szCs w:val="24"/>
        </w:rPr>
        <w:t>,</w:t>
      </w:r>
      <w:r w:rsidR="00A916AA" w:rsidRPr="00BA22C2">
        <w:rPr>
          <w:rFonts w:ascii="Arial" w:hAnsi="Arial" w:cs="Arial"/>
          <w:i/>
          <w:color w:val="0D0D0D" w:themeColor="text1" w:themeTint="F2"/>
          <w:sz w:val="24"/>
          <w:szCs w:val="24"/>
        </w:rPr>
        <w:t xml:space="preserve"> </w:t>
      </w:r>
      <w:r w:rsidR="00045E0F" w:rsidRPr="00BA22C2">
        <w:rPr>
          <w:rFonts w:ascii="Arial" w:hAnsi="Arial" w:cs="Arial"/>
          <w:i/>
          <w:color w:val="0D0D0D" w:themeColor="text1" w:themeTint="F2"/>
          <w:sz w:val="24"/>
          <w:szCs w:val="24"/>
        </w:rPr>
        <w:t>University of York</w:t>
      </w:r>
      <w:r w:rsidR="00336CB4">
        <w:rPr>
          <w:rFonts w:ascii="Arial" w:hAnsi="Arial" w:cs="Arial"/>
          <w:i/>
          <w:color w:val="0D0D0D" w:themeColor="text1" w:themeTint="F2"/>
          <w:sz w:val="24"/>
          <w:szCs w:val="24"/>
        </w:rPr>
        <w:t>.</w:t>
      </w:r>
    </w:p>
    <w:p w14:paraId="2D26993D" w14:textId="3CD1788D" w:rsidR="00A01495" w:rsidRDefault="00A01495" w:rsidP="00483506">
      <w:pPr>
        <w:rPr>
          <w:rFonts w:ascii="Arial" w:hAnsi="Arial" w:cs="Arial"/>
          <w:b/>
          <w:color w:val="0D0D0D" w:themeColor="text1" w:themeTint="F2"/>
          <w:sz w:val="24"/>
          <w:szCs w:val="24"/>
        </w:rPr>
      </w:pPr>
    </w:p>
    <w:p w14:paraId="4B0A8653" w14:textId="5DE28306" w:rsidR="00A01495" w:rsidRPr="00BA22C2" w:rsidRDefault="00A01495" w:rsidP="00483506">
      <w:pPr>
        <w:rPr>
          <w:rFonts w:ascii="Arial" w:hAnsi="Arial" w:cs="Arial"/>
          <w:b/>
          <w:color w:val="0D0D0D" w:themeColor="text1" w:themeTint="F2"/>
          <w:sz w:val="24"/>
          <w:szCs w:val="24"/>
        </w:rPr>
      </w:pPr>
    </w:p>
    <w:p w14:paraId="4BC86BB8" w14:textId="77777777" w:rsidR="005140FA" w:rsidRPr="00BA22C2" w:rsidRDefault="005140FA" w:rsidP="00483506">
      <w:pPr>
        <w:rPr>
          <w:rFonts w:ascii="Arial" w:hAnsi="Arial" w:cs="Arial"/>
          <w:color w:val="0D0D0D" w:themeColor="text1" w:themeTint="F2"/>
          <w:sz w:val="24"/>
          <w:szCs w:val="24"/>
        </w:rPr>
      </w:pPr>
    </w:p>
    <w:p w14:paraId="06BD9988" w14:textId="55C95884" w:rsidR="004E39CF" w:rsidRDefault="002937F4" w:rsidP="00483506">
      <w:pPr>
        <w:rPr>
          <w:rFonts w:ascii="Arial" w:hAnsi="Arial" w:cs="Arial"/>
          <w:color w:val="0D0D0D" w:themeColor="text1" w:themeTint="F2"/>
          <w:sz w:val="24"/>
          <w:szCs w:val="24"/>
        </w:rPr>
      </w:pPr>
      <w:r w:rsidRPr="00BA22C2">
        <w:rPr>
          <w:rFonts w:ascii="Arial" w:hAnsi="Arial" w:cs="Arial"/>
          <w:color w:val="0D0D0D" w:themeColor="text1" w:themeTint="F2"/>
          <w:sz w:val="24"/>
          <w:szCs w:val="24"/>
        </w:rPr>
        <w:t>Ingle, C.</w:t>
      </w:r>
      <w:r w:rsidR="00D27013" w:rsidRPr="00BA22C2">
        <w:rPr>
          <w:rFonts w:ascii="Arial" w:hAnsi="Arial" w:cs="Arial"/>
          <w:color w:val="0D0D0D" w:themeColor="text1" w:themeTint="F2"/>
          <w:sz w:val="24"/>
          <w:szCs w:val="24"/>
        </w:rPr>
        <w:t xml:space="preserve"> &amp; </w:t>
      </w:r>
      <w:r w:rsidRPr="00BA22C2">
        <w:rPr>
          <w:rFonts w:ascii="Arial" w:hAnsi="Arial" w:cs="Arial"/>
          <w:color w:val="0D0D0D" w:themeColor="text1" w:themeTint="F2"/>
          <w:sz w:val="24"/>
          <w:szCs w:val="24"/>
        </w:rPr>
        <w:t>Saunders, H.2011</w:t>
      </w:r>
      <w:r w:rsidRPr="00BA22C2">
        <w:rPr>
          <w:rFonts w:ascii="Arial" w:hAnsi="Arial" w:cs="Arial"/>
          <w:i/>
          <w:color w:val="0D0D0D" w:themeColor="text1" w:themeTint="F2"/>
          <w:sz w:val="24"/>
          <w:szCs w:val="24"/>
        </w:rPr>
        <w:t>, Aerial Archaeology in Essex: the role of the National Mapping Programme in interpreting the landscape</w:t>
      </w:r>
      <w:r w:rsidRPr="00BA22C2">
        <w:rPr>
          <w:rFonts w:ascii="Arial" w:hAnsi="Arial" w:cs="Arial"/>
          <w:color w:val="0D0D0D" w:themeColor="text1" w:themeTint="F2"/>
          <w:sz w:val="24"/>
          <w:szCs w:val="24"/>
        </w:rPr>
        <w:t>,</w:t>
      </w:r>
      <w:r w:rsidR="00336CB4" w:rsidRPr="00336CB4">
        <w:t xml:space="preserve"> </w:t>
      </w:r>
      <w:r w:rsidR="00336CB4" w:rsidRPr="00336CB4">
        <w:rPr>
          <w:rFonts w:ascii="Arial" w:hAnsi="Arial" w:cs="Arial"/>
          <w:color w:val="0D0D0D" w:themeColor="text1" w:themeTint="F2"/>
          <w:sz w:val="24"/>
          <w:szCs w:val="24"/>
        </w:rPr>
        <w:t>Chelmsford-UK</w:t>
      </w:r>
      <w:r w:rsidR="00336CB4">
        <w:rPr>
          <w:rFonts w:ascii="Arial" w:hAnsi="Arial" w:cs="Arial"/>
          <w:color w:val="0D0D0D" w:themeColor="text1" w:themeTint="F2"/>
          <w:sz w:val="24"/>
          <w:szCs w:val="24"/>
        </w:rPr>
        <w:t>,</w:t>
      </w:r>
      <w:r w:rsidRPr="00BA22C2">
        <w:rPr>
          <w:rFonts w:ascii="Arial" w:hAnsi="Arial" w:cs="Arial"/>
          <w:color w:val="0D0D0D" w:themeColor="text1" w:themeTint="F2"/>
          <w:sz w:val="24"/>
          <w:szCs w:val="24"/>
        </w:rPr>
        <w:t xml:space="preserve"> Essex County Council</w:t>
      </w:r>
      <w:r w:rsidR="00336CB4">
        <w:rPr>
          <w:rFonts w:ascii="Arial" w:hAnsi="Arial" w:cs="Arial"/>
          <w:color w:val="0D0D0D" w:themeColor="text1" w:themeTint="F2"/>
          <w:sz w:val="24"/>
          <w:szCs w:val="24"/>
        </w:rPr>
        <w:t>.</w:t>
      </w:r>
    </w:p>
    <w:p w14:paraId="2855A9E7" w14:textId="7963D69C" w:rsidR="00A01495" w:rsidRDefault="00A01495" w:rsidP="00483506">
      <w:pPr>
        <w:rPr>
          <w:rFonts w:ascii="Arial" w:hAnsi="Arial" w:cs="Arial"/>
          <w:color w:val="0D0D0D" w:themeColor="text1" w:themeTint="F2"/>
          <w:sz w:val="24"/>
          <w:szCs w:val="24"/>
        </w:rPr>
      </w:pPr>
    </w:p>
    <w:p w14:paraId="062D1AC2" w14:textId="2876B873" w:rsidR="00A01495" w:rsidRPr="00A01495" w:rsidRDefault="00A01495" w:rsidP="00483506">
      <w:pPr>
        <w:rPr>
          <w:rFonts w:ascii="Arial" w:hAnsi="Arial" w:cs="Arial"/>
          <w:i/>
          <w:color w:val="0D0D0D" w:themeColor="text1" w:themeTint="F2"/>
          <w:sz w:val="24"/>
          <w:szCs w:val="24"/>
        </w:rPr>
      </w:pPr>
      <w:r>
        <w:rPr>
          <w:rFonts w:ascii="Arial" w:hAnsi="Arial" w:cs="Arial"/>
          <w:color w:val="0D0D0D" w:themeColor="text1" w:themeTint="F2"/>
          <w:sz w:val="24"/>
          <w:szCs w:val="24"/>
        </w:rPr>
        <w:t xml:space="preserve">Greene, </w:t>
      </w:r>
      <w:r w:rsidR="00B41DC2">
        <w:rPr>
          <w:rFonts w:ascii="Arial" w:hAnsi="Arial" w:cs="Arial"/>
          <w:color w:val="0D0D0D" w:themeColor="text1" w:themeTint="F2"/>
          <w:sz w:val="24"/>
          <w:szCs w:val="24"/>
        </w:rPr>
        <w:t>K.2004.Archaeology</w:t>
      </w:r>
      <w:r w:rsidR="00B41DC2" w:rsidRPr="00A01495">
        <w:rPr>
          <w:rFonts w:ascii="Arial" w:hAnsi="Arial" w:cs="Arial"/>
          <w:i/>
          <w:color w:val="0D0D0D" w:themeColor="text1" w:themeTint="F2"/>
          <w:sz w:val="24"/>
          <w:szCs w:val="24"/>
        </w:rPr>
        <w:t>: An</w:t>
      </w:r>
      <w:r w:rsidRPr="00A01495">
        <w:rPr>
          <w:rFonts w:ascii="Arial" w:hAnsi="Arial" w:cs="Arial"/>
          <w:i/>
          <w:color w:val="0D0D0D" w:themeColor="text1" w:themeTint="F2"/>
          <w:sz w:val="24"/>
          <w:szCs w:val="24"/>
        </w:rPr>
        <w:t xml:space="preserve"> Introduction</w:t>
      </w:r>
      <w:r>
        <w:rPr>
          <w:rFonts w:ascii="Arial" w:hAnsi="Arial" w:cs="Arial"/>
          <w:i/>
          <w:color w:val="0D0D0D" w:themeColor="text1" w:themeTint="F2"/>
          <w:sz w:val="24"/>
          <w:szCs w:val="24"/>
        </w:rPr>
        <w:t>, 4</w:t>
      </w:r>
      <w:r w:rsidRPr="00A01495">
        <w:rPr>
          <w:rFonts w:ascii="Arial" w:hAnsi="Arial" w:cs="Arial"/>
          <w:i/>
          <w:color w:val="0D0D0D" w:themeColor="text1" w:themeTint="F2"/>
          <w:sz w:val="24"/>
          <w:szCs w:val="24"/>
          <w:vertAlign w:val="superscript"/>
        </w:rPr>
        <w:t>th</w:t>
      </w:r>
      <w:r>
        <w:rPr>
          <w:rFonts w:ascii="Arial" w:hAnsi="Arial" w:cs="Arial"/>
          <w:i/>
          <w:color w:val="0D0D0D" w:themeColor="text1" w:themeTint="F2"/>
          <w:sz w:val="24"/>
          <w:szCs w:val="24"/>
        </w:rPr>
        <w:t>edition, London and New York, Routledge - Taylor and Francis Group</w:t>
      </w:r>
    </w:p>
    <w:p w14:paraId="2310CD38" w14:textId="569DA62C" w:rsidR="00336CB4" w:rsidRPr="00A01495" w:rsidRDefault="00336CB4" w:rsidP="00483506">
      <w:pPr>
        <w:rPr>
          <w:rFonts w:ascii="Arial" w:hAnsi="Arial" w:cs="Arial"/>
          <w:i/>
          <w:color w:val="0D0D0D" w:themeColor="text1" w:themeTint="F2"/>
          <w:sz w:val="24"/>
          <w:szCs w:val="24"/>
        </w:rPr>
      </w:pPr>
    </w:p>
    <w:p w14:paraId="78FCD51A" w14:textId="151693C8" w:rsidR="00336CB4" w:rsidRPr="00BA22C2" w:rsidRDefault="00336CB4" w:rsidP="00483506">
      <w:pPr>
        <w:rPr>
          <w:rFonts w:ascii="Arial" w:hAnsi="Arial" w:cs="Arial"/>
          <w:color w:val="0D0D0D" w:themeColor="text1" w:themeTint="F2"/>
          <w:sz w:val="24"/>
          <w:szCs w:val="24"/>
        </w:rPr>
      </w:pPr>
      <w:r>
        <w:rPr>
          <w:rFonts w:ascii="Arial" w:hAnsi="Arial" w:cs="Arial"/>
          <w:color w:val="0D0D0D" w:themeColor="text1" w:themeTint="F2"/>
          <w:sz w:val="24"/>
          <w:szCs w:val="24"/>
        </w:rPr>
        <w:t>Kipfer, B.A., 2007.</w:t>
      </w:r>
      <w:r w:rsidRPr="00A01495">
        <w:rPr>
          <w:rFonts w:ascii="Arial" w:hAnsi="Arial" w:cs="Arial"/>
          <w:i/>
          <w:color w:val="0D0D0D" w:themeColor="text1" w:themeTint="F2"/>
          <w:sz w:val="24"/>
          <w:szCs w:val="24"/>
        </w:rPr>
        <w:t>The Archaeologist’s Fieldwork Companion</w:t>
      </w:r>
      <w:r>
        <w:rPr>
          <w:rFonts w:ascii="Arial" w:hAnsi="Arial" w:cs="Arial"/>
          <w:color w:val="0D0D0D" w:themeColor="text1" w:themeTint="F2"/>
          <w:sz w:val="24"/>
          <w:szCs w:val="24"/>
        </w:rPr>
        <w:t>, Oxford, Blackwell.</w:t>
      </w:r>
    </w:p>
    <w:p w14:paraId="4D83D7AD" w14:textId="55F5DAB8" w:rsidR="004E39CF" w:rsidRPr="00BA22C2" w:rsidRDefault="004E39CF" w:rsidP="00483506">
      <w:pPr>
        <w:rPr>
          <w:rFonts w:ascii="Arial" w:hAnsi="Arial" w:cs="Arial"/>
          <w:color w:val="0D0D0D" w:themeColor="text1" w:themeTint="F2"/>
          <w:sz w:val="24"/>
          <w:szCs w:val="24"/>
        </w:rPr>
      </w:pPr>
    </w:p>
    <w:p w14:paraId="53D49AA3" w14:textId="2858B6EB" w:rsidR="004E39CF" w:rsidRPr="00BA22C2" w:rsidRDefault="004E39CF" w:rsidP="00483506">
      <w:pPr>
        <w:rPr>
          <w:rFonts w:ascii="Arial" w:hAnsi="Arial" w:cs="Arial"/>
          <w:color w:val="0D0D0D" w:themeColor="text1" w:themeTint="F2"/>
          <w:sz w:val="24"/>
          <w:szCs w:val="24"/>
        </w:rPr>
      </w:pPr>
    </w:p>
    <w:p w14:paraId="6E6E2877" w14:textId="77777777" w:rsidR="002937F4" w:rsidRPr="00BA22C2" w:rsidRDefault="002937F4" w:rsidP="00483506">
      <w:pPr>
        <w:rPr>
          <w:rFonts w:ascii="Arial" w:hAnsi="Arial" w:cs="Arial"/>
          <w:color w:val="0D0D0D" w:themeColor="text1" w:themeTint="F2"/>
          <w:sz w:val="24"/>
          <w:szCs w:val="24"/>
        </w:rPr>
      </w:pPr>
    </w:p>
    <w:p w14:paraId="4C34D6A5" w14:textId="4BB6FD08" w:rsidR="004E39CF" w:rsidRPr="00BA22C2" w:rsidRDefault="00686A17" w:rsidP="00483506">
      <w:pPr>
        <w:rPr>
          <w:rFonts w:ascii="Arial" w:hAnsi="Arial" w:cs="Arial"/>
          <w:color w:val="0D0D0D" w:themeColor="text1" w:themeTint="F2"/>
          <w:sz w:val="24"/>
          <w:szCs w:val="24"/>
        </w:rPr>
      </w:pPr>
      <w:r w:rsidRPr="00BA22C2">
        <w:rPr>
          <w:rFonts w:ascii="Arial" w:hAnsi="Arial" w:cs="Arial"/>
          <w:color w:val="0D0D0D" w:themeColor="text1" w:themeTint="F2"/>
          <w:sz w:val="24"/>
          <w:szCs w:val="24"/>
        </w:rPr>
        <w:t>Renfrew, C. Bahn, P.: 2000</w:t>
      </w:r>
      <w:r w:rsidRPr="00A01495">
        <w:rPr>
          <w:rFonts w:ascii="Arial" w:hAnsi="Arial" w:cs="Arial"/>
          <w:i/>
          <w:color w:val="0D0D0D" w:themeColor="text1" w:themeTint="F2"/>
          <w:sz w:val="24"/>
          <w:szCs w:val="24"/>
        </w:rPr>
        <w:t>, Archaeology: Theory Methods</w:t>
      </w:r>
      <w:r w:rsidRPr="00BA22C2">
        <w:rPr>
          <w:rFonts w:ascii="Arial" w:hAnsi="Arial" w:cs="Arial"/>
          <w:i/>
          <w:color w:val="0D0D0D" w:themeColor="text1" w:themeTint="F2"/>
          <w:sz w:val="24"/>
          <w:szCs w:val="24"/>
        </w:rPr>
        <w:t>,</w:t>
      </w:r>
      <w:r w:rsidR="00336CB4" w:rsidRPr="00336CB4">
        <w:t xml:space="preserve"> </w:t>
      </w:r>
      <w:r w:rsidR="00336CB4" w:rsidRPr="00336CB4">
        <w:rPr>
          <w:rFonts w:ascii="Arial" w:hAnsi="Arial" w:cs="Arial"/>
          <w:i/>
          <w:color w:val="0D0D0D" w:themeColor="text1" w:themeTint="F2"/>
          <w:sz w:val="24"/>
          <w:szCs w:val="24"/>
        </w:rPr>
        <w:t>London</w:t>
      </w:r>
      <w:r w:rsidR="00336CB4">
        <w:rPr>
          <w:rFonts w:ascii="Arial" w:hAnsi="Arial" w:cs="Arial"/>
          <w:i/>
          <w:color w:val="0D0D0D" w:themeColor="text1" w:themeTint="F2"/>
          <w:sz w:val="24"/>
          <w:szCs w:val="24"/>
        </w:rPr>
        <w:t>,</w:t>
      </w:r>
      <w:r w:rsidRPr="00BA22C2">
        <w:rPr>
          <w:rFonts w:ascii="Arial" w:hAnsi="Arial" w:cs="Arial"/>
          <w:color w:val="0D0D0D" w:themeColor="text1" w:themeTint="F2"/>
          <w:sz w:val="24"/>
          <w:szCs w:val="24"/>
        </w:rPr>
        <w:t xml:space="preserve"> Thames &amp; Hudson Ltd</w:t>
      </w:r>
      <w:r w:rsidR="00336CB4">
        <w:rPr>
          <w:rFonts w:ascii="Arial" w:hAnsi="Arial" w:cs="Arial"/>
          <w:color w:val="0D0D0D" w:themeColor="text1" w:themeTint="F2"/>
          <w:sz w:val="24"/>
          <w:szCs w:val="24"/>
        </w:rPr>
        <w:t>.</w:t>
      </w:r>
    </w:p>
    <w:p w14:paraId="44E4BF66" w14:textId="4C97F751" w:rsidR="004E39CF" w:rsidRPr="00483506" w:rsidRDefault="004E39CF" w:rsidP="00483506">
      <w:pPr>
        <w:rPr>
          <w:rFonts w:ascii="Arial" w:hAnsi="Arial" w:cs="Arial"/>
          <w:color w:val="0D0D0D" w:themeColor="text1" w:themeTint="F2"/>
          <w:sz w:val="24"/>
          <w:szCs w:val="24"/>
        </w:rPr>
      </w:pPr>
    </w:p>
    <w:p w14:paraId="7CF7B244" w14:textId="77777777" w:rsidR="00686A17" w:rsidRPr="00483506" w:rsidRDefault="00686A17" w:rsidP="00483506">
      <w:pPr>
        <w:rPr>
          <w:rFonts w:ascii="Arial" w:hAnsi="Arial" w:cs="Arial"/>
          <w:color w:val="0D0D0D" w:themeColor="text1" w:themeTint="F2"/>
          <w:sz w:val="24"/>
          <w:szCs w:val="24"/>
        </w:rPr>
      </w:pPr>
    </w:p>
    <w:p w14:paraId="5835FDE2" w14:textId="2A59AE34" w:rsidR="004E39CF" w:rsidRPr="00483506" w:rsidRDefault="004E39CF" w:rsidP="00BA22C2">
      <w:pPr>
        <w:rPr>
          <w:rFonts w:ascii="Arial" w:hAnsi="Arial" w:cs="Arial"/>
          <w:color w:val="0D0D0D" w:themeColor="text1" w:themeTint="F2"/>
          <w:sz w:val="24"/>
          <w:szCs w:val="24"/>
        </w:rPr>
      </w:pPr>
    </w:p>
    <w:p w14:paraId="010E306A" w14:textId="77777777" w:rsidR="003F1EAC" w:rsidRPr="003F1EAC" w:rsidRDefault="003F1EAC" w:rsidP="003F1EAC">
      <w:pPr>
        <w:rPr>
          <w:rFonts w:ascii="Arial" w:hAnsi="Arial" w:cs="Arial"/>
          <w:color w:val="0D0D0D" w:themeColor="text1" w:themeTint="F2"/>
          <w:sz w:val="24"/>
          <w:szCs w:val="24"/>
        </w:rPr>
      </w:pPr>
      <w:bookmarkStart w:id="2" w:name="_Hlk509996194"/>
    </w:p>
    <w:p w14:paraId="1863FBDF" w14:textId="77777777" w:rsidR="003F1EAC" w:rsidRPr="003F1EAC" w:rsidRDefault="003F1EAC" w:rsidP="003F1EAC">
      <w:pPr>
        <w:rPr>
          <w:rFonts w:ascii="Arial" w:hAnsi="Arial" w:cs="Arial"/>
          <w:color w:val="0D0D0D" w:themeColor="text1" w:themeTint="F2"/>
          <w:sz w:val="24"/>
          <w:szCs w:val="24"/>
        </w:rPr>
      </w:pPr>
      <w:r w:rsidRPr="003F1EAC">
        <w:rPr>
          <w:rFonts w:ascii="Arial" w:hAnsi="Arial" w:cs="Arial"/>
          <w:color w:val="0D0D0D" w:themeColor="text1" w:themeTint="F2"/>
          <w:sz w:val="24"/>
          <w:szCs w:val="24"/>
        </w:rPr>
        <w:t>Connolly, D. 2005. BAJR Practical Guide Series, Survey Basics: Laying out a trench and Levelling.</w:t>
      </w:r>
    </w:p>
    <w:p w14:paraId="4EC257AE" w14:textId="77777777" w:rsidR="003F1EAC" w:rsidRPr="003F1EAC" w:rsidRDefault="003F1EAC" w:rsidP="003F1EAC">
      <w:pPr>
        <w:rPr>
          <w:rFonts w:ascii="Arial" w:hAnsi="Arial" w:cs="Arial"/>
          <w:color w:val="0D0D0D" w:themeColor="text1" w:themeTint="F2"/>
          <w:sz w:val="24"/>
          <w:szCs w:val="24"/>
        </w:rPr>
      </w:pPr>
      <w:r w:rsidRPr="003F1EAC">
        <w:rPr>
          <w:rFonts w:ascii="Arial" w:hAnsi="Arial" w:cs="Arial"/>
          <w:color w:val="0D0D0D" w:themeColor="text1" w:themeTint="F2"/>
          <w:sz w:val="24"/>
          <w:szCs w:val="24"/>
        </w:rPr>
        <w:t>Available from: http://www.bajr.org/BAJRGuides/10.%20Basic%20Survey%20-          %20Setting%20Out%20and%20Levelling/BasicSurvey.pdf</w:t>
      </w:r>
    </w:p>
    <w:p w14:paraId="4D7CD855" w14:textId="15C4DA4C" w:rsidR="004E39CF" w:rsidRDefault="003F1EAC" w:rsidP="003F1EAC">
      <w:pPr>
        <w:rPr>
          <w:rFonts w:ascii="Arial" w:hAnsi="Arial" w:cs="Arial"/>
          <w:color w:val="0D0D0D" w:themeColor="text1" w:themeTint="F2"/>
          <w:sz w:val="24"/>
          <w:szCs w:val="24"/>
        </w:rPr>
      </w:pPr>
      <w:r w:rsidRPr="003F1EAC">
        <w:rPr>
          <w:rFonts w:ascii="Arial" w:hAnsi="Arial" w:cs="Arial"/>
          <w:color w:val="0D0D0D" w:themeColor="text1" w:themeTint="F2"/>
          <w:sz w:val="24"/>
          <w:szCs w:val="24"/>
        </w:rPr>
        <w:t>[Accessed 20/03/2018</w:t>
      </w:r>
      <w:r>
        <w:rPr>
          <w:rFonts w:ascii="Arial" w:hAnsi="Arial" w:cs="Arial"/>
          <w:color w:val="0D0D0D" w:themeColor="text1" w:themeTint="F2"/>
          <w:sz w:val="24"/>
          <w:szCs w:val="24"/>
        </w:rPr>
        <w:t>]</w:t>
      </w:r>
    </w:p>
    <w:p w14:paraId="3BF746FD" w14:textId="77777777" w:rsidR="00336CB4" w:rsidRDefault="00336CB4" w:rsidP="003F1EAC">
      <w:pPr>
        <w:rPr>
          <w:rFonts w:ascii="Arial" w:hAnsi="Arial" w:cs="Arial"/>
          <w:color w:val="0D0D0D" w:themeColor="text1" w:themeTint="F2"/>
          <w:sz w:val="24"/>
          <w:szCs w:val="24"/>
        </w:rPr>
      </w:pPr>
    </w:p>
    <w:p w14:paraId="4C74E13A" w14:textId="77777777" w:rsidR="003F1EAC" w:rsidRPr="003F1EAC" w:rsidRDefault="003F1EAC" w:rsidP="003F1EAC">
      <w:pPr>
        <w:rPr>
          <w:rFonts w:ascii="Arial" w:hAnsi="Arial" w:cs="Arial"/>
          <w:color w:val="0D0D0D" w:themeColor="text1" w:themeTint="F2"/>
          <w:sz w:val="24"/>
          <w:szCs w:val="24"/>
        </w:rPr>
      </w:pPr>
    </w:p>
    <w:p w14:paraId="3AF1528D" w14:textId="77777777" w:rsidR="003F1EAC" w:rsidRPr="003F1EAC" w:rsidRDefault="003F1EAC" w:rsidP="003F1EAC">
      <w:pPr>
        <w:rPr>
          <w:rFonts w:ascii="Arial" w:hAnsi="Arial" w:cs="Arial"/>
          <w:color w:val="0D0D0D" w:themeColor="text1" w:themeTint="F2"/>
          <w:sz w:val="24"/>
          <w:szCs w:val="24"/>
        </w:rPr>
      </w:pPr>
      <w:r w:rsidRPr="003F1EAC">
        <w:rPr>
          <w:rFonts w:ascii="Arial" w:hAnsi="Arial" w:cs="Arial"/>
          <w:color w:val="0D0D0D" w:themeColor="text1" w:themeTint="F2"/>
          <w:sz w:val="24"/>
          <w:szCs w:val="24"/>
        </w:rPr>
        <w:t xml:space="preserve">Geological methods for archaeology, Norman Herz 1923- Ervan G Garrison: </w:t>
      </w:r>
    </w:p>
    <w:p w14:paraId="56F8B4F3" w14:textId="77777777" w:rsidR="003F1EAC" w:rsidRPr="003F1EAC" w:rsidRDefault="003F1EAC" w:rsidP="003F1EAC">
      <w:pPr>
        <w:rPr>
          <w:rFonts w:ascii="Arial" w:hAnsi="Arial" w:cs="Arial"/>
          <w:color w:val="0D0D0D" w:themeColor="text1" w:themeTint="F2"/>
          <w:sz w:val="24"/>
          <w:szCs w:val="24"/>
        </w:rPr>
      </w:pPr>
      <w:r w:rsidRPr="003F1EAC">
        <w:rPr>
          <w:rFonts w:ascii="Arial" w:hAnsi="Arial" w:cs="Arial"/>
          <w:color w:val="0D0D0D" w:themeColor="text1" w:themeTint="F2"/>
          <w:sz w:val="24"/>
          <w:szCs w:val="24"/>
        </w:rPr>
        <w:t>New York; Oxford: Oxford University Press c1998</w:t>
      </w:r>
    </w:p>
    <w:p w14:paraId="1E42C44B" w14:textId="77777777" w:rsidR="003F1EAC" w:rsidRPr="003F1EAC" w:rsidRDefault="003F1EAC" w:rsidP="003F1EAC">
      <w:pPr>
        <w:rPr>
          <w:rFonts w:ascii="Arial" w:hAnsi="Arial" w:cs="Arial"/>
          <w:color w:val="0D0D0D" w:themeColor="text1" w:themeTint="F2"/>
          <w:sz w:val="24"/>
          <w:szCs w:val="24"/>
        </w:rPr>
      </w:pPr>
      <w:r w:rsidRPr="003F1EAC">
        <w:rPr>
          <w:rFonts w:ascii="Arial" w:hAnsi="Arial" w:cs="Arial"/>
          <w:color w:val="0D0D0D" w:themeColor="text1" w:themeTint="F2"/>
          <w:sz w:val="24"/>
          <w:szCs w:val="24"/>
        </w:rPr>
        <w:t>Available from E-book:  http://web.b.ebscohost.com.ezproxy.uwtsd.ac.u</w:t>
      </w:r>
    </w:p>
    <w:p w14:paraId="51005ACE" w14:textId="027127F3" w:rsidR="003F1EAC" w:rsidRDefault="003F1EAC" w:rsidP="003F1EAC">
      <w:pPr>
        <w:rPr>
          <w:rFonts w:ascii="Arial" w:hAnsi="Arial" w:cs="Arial"/>
          <w:color w:val="0D0D0D" w:themeColor="text1" w:themeTint="F2"/>
          <w:sz w:val="24"/>
          <w:szCs w:val="24"/>
        </w:rPr>
      </w:pPr>
      <w:r w:rsidRPr="003F1EAC">
        <w:rPr>
          <w:rFonts w:ascii="Arial" w:hAnsi="Arial" w:cs="Arial"/>
          <w:color w:val="0D0D0D" w:themeColor="text1" w:themeTint="F2"/>
          <w:sz w:val="24"/>
          <w:szCs w:val="24"/>
        </w:rPr>
        <w:t>[Accessed 21/03/2018]</w:t>
      </w:r>
    </w:p>
    <w:p w14:paraId="4221068D" w14:textId="77D36333" w:rsidR="003F1EAC" w:rsidRDefault="003F1EAC" w:rsidP="003F1EAC">
      <w:pPr>
        <w:rPr>
          <w:rFonts w:ascii="Arial" w:hAnsi="Arial" w:cs="Arial"/>
          <w:color w:val="0D0D0D" w:themeColor="text1" w:themeTint="F2"/>
          <w:sz w:val="24"/>
          <w:szCs w:val="24"/>
        </w:rPr>
      </w:pPr>
    </w:p>
    <w:p w14:paraId="03919990" w14:textId="77777777" w:rsidR="003F1EAC" w:rsidRPr="00483506" w:rsidRDefault="003F1EAC" w:rsidP="003F1EAC">
      <w:pPr>
        <w:rPr>
          <w:rFonts w:ascii="Arial" w:hAnsi="Arial" w:cs="Arial"/>
          <w:color w:val="0D0D0D" w:themeColor="text1" w:themeTint="F2"/>
          <w:sz w:val="24"/>
          <w:szCs w:val="24"/>
        </w:rPr>
      </w:pPr>
    </w:p>
    <w:p w14:paraId="734B4F90" w14:textId="4ED04217" w:rsidR="004E39CF" w:rsidRPr="00483506" w:rsidRDefault="00046FB5" w:rsidP="00BA22C2">
      <w:pPr>
        <w:rPr>
          <w:rFonts w:ascii="Arial" w:hAnsi="Arial" w:cs="Arial"/>
          <w:i/>
          <w:color w:val="0D0D0D" w:themeColor="text1" w:themeTint="F2"/>
          <w:sz w:val="24"/>
          <w:szCs w:val="24"/>
        </w:rPr>
      </w:pPr>
      <w:bookmarkStart w:id="3" w:name="_Hlk509380451"/>
      <w:r w:rsidRPr="00483506">
        <w:rPr>
          <w:rFonts w:ascii="Arial" w:hAnsi="Arial" w:cs="Arial"/>
          <w:color w:val="0D0D0D" w:themeColor="text1" w:themeTint="F2"/>
          <w:sz w:val="24"/>
          <w:szCs w:val="24"/>
        </w:rPr>
        <w:t>Jigsaw Cambridgeshire</w:t>
      </w:r>
      <w:bookmarkEnd w:id="2"/>
      <w:r w:rsidR="00483506" w:rsidRPr="00483506">
        <w:rPr>
          <w:rFonts w:ascii="Arial" w:hAnsi="Arial" w:cs="Arial"/>
          <w:color w:val="0D0D0D" w:themeColor="text1" w:themeTint="F2"/>
          <w:sz w:val="24"/>
          <w:szCs w:val="24"/>
        </w:rPr>
        <w:t>-</w:t>
      </w:r>
      <w:r w:rsidRPr="00483506">
        <w:rPr>
          <w:rFonts w:ascii="Arial" w:hAnsi="Arial" w:cs="Arial"/>
          <w:color w:val="0D0D0D" w:themeColor="text1" w:themeTint="F2"/>
          <w:sz w:val="24"/>
          <w:szCs w:val="24"/>
        </w:rPr>
        <w:t>Piece together Cambridgeshire’s Past</w:t>
      </w:r>
      <w:r w:rsidR="00483506" w:rsidRPr="00483506">
        <w:rPr>
          <w:rFonts w:ascii="Arial" w:hAnsi="Arial" w:cs="Arial"/>
          <w:i/>
          <w:color w:val="0D0D0D" w:themeColor="text1" w:themeTint="F2"/>
          <w:sz w:val="24"/>
          <w:szCs w:val="24"/>
        </w:rPr>
        <w:t xml:space="preserve">: </w:t>
      </w:r>
      <w:r w:rsidR="00483506" w:rsidRPr="00483506">
        <w:rPr>
          <w:rFonts w:ascii="Arial" w:hAnsi="Arial" w:cs="Arial"/>
          <w:sz w:val="24"/>
          <w:szCs w:val="24"/>
        </w:rPr>
        <w:t>Step-by-Step Guide to Dumpy Level Survey</w:t>
      </w:r>
    </w:p>
    <w:bookmarkEnd w:id="3"/>
    <w:p w14:paraId="48F26829" w14:textId="0F8F79E6" w:rsidR="00046FB5" w:rsidRPr="00BA22C2" w:rsidRDefault="00046FB5" w:rsidP="00BA22C2">
      <w:pPr>
        <w:rPr>
          <w:rFonts w:ascii="Arial" w:hAnsi="Arial" w:cs="Arial"/>
          <w:color w:val="0D0D0D" w:themeColor="text1" w:themeTint="F2"/>
          <w:sz w:val="24"/>
          <w:szCs w:val="24"/>
        </w:rPr>
      </w:pPr>
      <w:r w:rsidRPr="00483506">
        <w:rPr>
          <w:rFonts w:ascii="Arial" w:hAnsi="Arial" w:cs="Arial"/>
          <w:color w:val="0D0D0D" w:themeColor="text1" w:themeTint="F2"/>
          <w:sz w:val="24"/>
          <w:szCs w:val="24"/>
        </w:rPr>
        <w:t xml:space="preserve">Available from:  </w:t>
      </w:r>
      <w:hyperlink r:id="rId7" w:history="1">
        <w:r w:rsidRPr="00483506">
          <w:rPr>
            <w:rStyle w:val="Hyperlink"/>
            <w:rFonts w:ascii="Arial" w:hAnsi="Arial" w:cs="Arial"/>
            <w:color w:val="0D0D0D" w:themeColor="text1" w:themeTint="F2"/>
            <w:sz w:val="24"/>
            <w:szCs w:val="24"/>
          </w:rPr>
          <w:t>https://jigsawcambs.org</w:t>
        </w:r>
      </w:hyperlink>
      <w:r w:rsidR="00B41627" w:rsidRPr="00483506">
        <w:rPr>
          <w:rFonts w:ascii="Arial" w:hAnsi="Arial" w:cs="Arial"/>
          <w:color w:val="0D0D0D" w:themeColor="text1" w:themeTint="F2"/>
          <w:sz w:val="24"/>
          <w:szCs w:val="24"/>
        </w:rPr>
        <w:t xml:space="preserve"> </w:t>
      </w:r>
      <w:r w:rsidRPr="00483506">
        <w:rPr>
          <w:rFonts w:ascii="Arial" w:hAnsi="Arial" w:cs="Arial"/>
          <w:color w:val="0D0D0D" w:themeColor="text1" w:themeTint="F2"/>
          <w:sz w:val="24"/>
          <w:szCs w:val="24"/>
        </w:rPr>
        <w:t xml:space="preserve"> </w:t>
      </w:r>
      <w:bookmarkStart w:id="4" w:name="_Hlk509995146"/>
      <w:r w:rsidRPr="00483506">
        <w:rPr>
          <w:rFonts w:ascii="Arial" w:hAnsi="Arial" w:cs="Arial"/>
          <w:color w:val="0D0D0D" w:themeColor="text1" w:themeTint="F2"/>
          <w:sz w:val="24"/>
          <w:szCs w:val="24"/>
        </w:rPr>
        <w:t>[</w:t>
      </w:r>
      <w:r w:rsidR="00686A17" w:rsidRPr="00483506">
        <w:rPr>
          <w:rFonts w:ascii="Arial" w:hAnsi="Arial" w:cs="Arial"/>
          <w:color w:val="0D0D0D" w:themeColor="text1" w:themeTint="F2"/>
          <w:sz w:val="24"/>
          <w:szCs w:val="24"/>
        </w:rPr>
        <w:t>A</w:t>
      </w:r>
      <w:r w:rsidRPr="00483506">
        <w:rPr>
          <w:rFonts w:ascii="Arial" w:hAnsi="Arial" w:cs="Arial"/>
          <w:color w:val="0D0D0D" w:themeColor="text1" w:themeTint="F2"/>
          <w:sz w:val="24"/>
          <w:szCs w:val="24"/>
        </w:rPr>
        <w:t>ccessed 20/03/</w:t>
      </w:r>
      <w:r w:rsidR="00686A17" w:rsidRPr="00483506">
        <w:rPr>
          <w:rFonts w:ascii="Arial" w:hAnsi="Arial" w:cs="Arial"/>
          <w:color w:val="0D0D0D" w:themeColor="text1" w:themeTint="F2"/>
          <w:sz w:val="24"/>
          <w:szCs w:val="24"/>
        </w:rPr>
        <w:t>2018]</w:t>
      </w:r>
      <w:bookmarkEnd w:id="4"/>
    </w:p>
    <w:p w14:paraId="26846280" w14:textId="27DE7C72" w:rsidR="004E39CF" w:rsidRPr="00BA22C2" w:rsidRDefault="004E39CF" w:rsidP="00BA22C2">
      <w:pPr>
        <w:rPr>
          <w:rFonts w:ascii="Arial" w:hAnsi="Arial" w:cs="Arial"/>
          <w:color w:val="0D0D0D" w:themeColor="text1" w:themeTint="F2"/>
          <w:sz w:val="24"/>
          <w:szCs w:val="24"/>
        </w:rPr>
      </w:pPr>
    </w:p>
    <w:p w14:paraId="6AF5C60E" w14:textId="7097E348" w:rsidR="004E39CF" w:rsidRPr="00BA22C2" w:rsidRDefault="004E39CF" w:rsidP="00BA22C2">
      <w:pPr>
        <w:rPr>
          <w:rFonts w:ascii="Arial" w:hAnsi="Arial" w:cs="Arial"/>
          <w:color w:val="0D0D0D" w:themeColor="text1" w:themeTint="F2"/>
          <w:sz w:val="24"/>
          <w:szCs w:val="24"/>
        </w:rPr>
      </w:pPr>
    </w:p>
    <w:p w14:paraId="62A67237" w14:textId="0A7284DF" w:rsidR="00046FB5" w:rsidRPr="00BA22C2" w:rsidRDefault="00046FB5" w:rsidP="00BA22C2">
      <w:pPr>
        <w:rPr>
          <w:rFonts w:ascii="Arial" w:hAnsi="Arial" w:cs="Arial"/>
          <w:color w:val="0D0D0D" w:themeColor="text1" w:themeTint="F2"/>
          <w:sz w:val="24"/>
          <w:szCs w:val="24"/>
        </w:rPr>
      </w:pPr>
    </w:p>
    <w:p w14:paraId="24AE9E95" w14:textId="77777777" w:rsidR="003F1EAC" w:rsidRPr="003F1EAC" w:rsidRDefault="003F1EAC" w:rsidP="003F1EAC">
      <w:pPr>
        <w:rPr>
          <w:rFonts w:ascii="Arial" w:hAnsi="Arial" w:cs="Arial"/>
          <w:color w:val="0D0D0D" w:themeColor="text1" w:themeTint="F2"/>
          <w:sz w:val="24"/>
          <w:szCs w:val="24"/>
        </w:rPr>
      </w:pPr>
      <w:r w:rsidRPr="003F1EAC">
        <w:rPr>
          <w:rFonts w:ascii="Arial" w:hAnsi="Arial" w:cs="Arial"/>
          <w:color w:val="0D0D0D" w:themeColor="text1" w:themeTint="F2"/>
          <w:sz w:val="24"/>
          <w:szCs w:val="24"/>
        </w:rPr>
        <w:t>RCAHMS, The Royal Commission on the Ancient and Historical Monuments of Scotland, 2011.A Practical Guide to Recording Archaeological Sites.</w:t>
      </w:r>
    </w:p>
    <w:p w14:paraId="666007A8" w14:textId="45DDEB81" w:rsidR="00B2434D" w:rsidRDefault="003F1EAC" w:rsidP="003F1EAC">
      <w:pPr>
        <w:rPr>
          <w:rFonts w:ascii="Arial" w:hAnsi="Arial" w:cs="Arial"/>
          <w:color w:val="0D0D0D" w:themeColor="text1" w:themeTint="F2"/>
          <w:sz w:val="24"/>
          <w:szCs w:val="24"/>
        </w:rPr>
      </w:pPr>
      <w:r w:rsidRPr="003F1EAC">
        <w:rPr>
          <w:rFonts w:ascii="Arial" w:hAnsi="Arial" w:cs="Arial"/>
          <w:color w:val="0D0D0D" w:themeColor="text1" w:themeTint="F2"/>
          <w:sz w:val="24"/>
          <w:szCs w:val="24"/>
        </w:rPr>
        <w:t>Available from: www.scotlandsruralpast.org.uk [Accessed 21/03/2018]</w:t>
      </w:r>
    </w:p>
    <w:p w14:paraId="6DA08708" w14:textId="45B81C27" w:rsidR="003F1EAC" w:rsidRDefault="003F1EAC" w:rsidP="003F1EAC">
      <w:pPr>
        <w:rPr>
          <w:rFonts w:ascii="Arial" w:hAnsi="Arial" w:cs="Arial"/>
          <w:color w:val="0D0D0D" w:themeColor="text1" w:themeTint="F2"/>
          <w:sz w:val="24"/>
          <w:szCs w:val="24"/>
        </w:rPr>
      </w:pPr>
    </w:p>
    <w:p w14:paraId="431CEA25" w14:textId="77777777" w:rsidR="003F1EAC" w:rsidRPr="00BA22C2" w:rsidRDefault="003F1EAC" w:rsidP="003F1EAC">
      <w:pPr>
        <w:rPr>
          <w:rFonts w:ascii="Arial" w:hAnsi="Arial" w:cs="Arial"/>
          <w:color w:val="0D0D0D" w:themeColor="text1" w:themeTint="F2"/>
          <w:sz w:val="24"/>
          <w:szCs w:val="24"/>
        </w:rPr>
      </w:pPr>
    </w:p>
    <w:p w14:paraId="439CD114" w14:textId="4FE5BF74" w:rsidR="005D10A0" w:rsidRPr="00BA22C2" w:rsidRDefault="00C94630" w:rsidP="00BA22C2">
      <w:pPr>
        <w:rPr>
          <w:rFonts w:ascii="Arial" w:hAnsi="Arial" w:cs="Arial"/>
          <w:color w:val="0D0D0D" w:themeColor="text1" w:themeTint="F2"/>
          <w:sz w:val="24"/>
          <w:szCs w:val="24"/>
        </w:rPr>
      </w:pPr>
      <w:r w:rsidRPr="00BA22C2">
        <w:rPr>
          <w:rFonts w:ascii="Arial" w:hAnsi="Arial" w:cs="Arial"/>
          <w:color w:val="0D0D0D" w:themeColor="text1" w:themeTint="F2"/>
          <w:sz w:val="24"/>
          <w:szCs w:val="24"/>
        </w:rPr>
        <w:t xml:space="preserve">Student service at UW. </w:t>
      </w:r>
      <w:r w:rsidR="00B2434D" w:rsidRPr="00BA22C2">
        <w:rPr>
          <w:rFonts w:ascii="Arial" w:hAnsi="Arial" w:cs="Arial"/>
          <w:color w:val="0D0D0D" w:themeColor="text1" w:themeTint="F2"/>
          <w:sz w:val="24"/>
          <w:szCs w:val="24"/>
        </w:rPr>
        <w:t>2016.</w:t>
      </w:r>
      <w:r w:rsidRPr="00BA22C2">
        <w:rPr>
          <w:rFonts w:ascii="Arial" w:hAnsi="Arial" w:cs="Arial"/>
          <w:color w:val="0D0D0D" w:themeColor="text1" w:themeTint="F2"/>
          <w:sz w:val="24"/>
          <w:szCs w:val="24"/>
        </w:rPr>
        <w:t xml:space="preserve"> </w:t>
      </w:r>
      <w:r w:rsidR="00D213F8" w:rsidRPr="00BA22C2">
        <w:rPr>
          <w:rFonts w:ascii="Arial" w:hAnsi="Arial" w:cs="Arial"/>
          <w:color w:val="0D0D0D" w:themeColor="text1" w:themeTint="F2"/>
          <w:sz w:val="24"/>
          <w:szCs w:val="24"/>
        </w:rPr>
        <w:t>University of Worcester</w:t>
      </w:r>
      <w:r w:rsidR="00B2434D" w:rsidRPr="00BA22C2">
        <w:rPr>
          <w:rFonts w:ascii="Arial" w:hAnsi="Arial" w:cs="Arial"/>
          <w:i/>
          <w:color w:val="0D0D0D" w:themeColor="text1" w:themeTint="F2"/>
          <w:sz w:val="24"/>
          <w:szCs w:val="24"/>
        </w:rPr>
        <w:t>: skills advice sheet</w:t>
      </w:r>
      <w:r w:rsidRPr="00BA22C2">
        <w:rPr>
          <w:rFonts w:ascii="Arial" w:hAnsi="Arial" w:cs="Arial"/>
          <w:i/>
          <w:color w:val="0D0D0D" w:themeColor="text1" w:themeTint="F2"/>
          <w:sz w:val="24"/>
          <w:szCs w:val="24"/>
        </w:rPr>
        <w:t xml:space="preserve"> -Learning Journals.</w:t>
      </w:r>
    </w:p>
    <w:p w14:paraId="3245EAAC" w14:textId="3F489C7B" w:rsidR="00336CB4" w:rsidRDefault="003F1EAC" w:rsidP="00336CB4">
      <w:r>
        <w:rPr>
          <w:rFonts w:ascii="Arial" w:hAnsi="Arial" w:cs="Arial"/>
          <w:color w:val="0D0D0D" w:themeColor="text1" w:themeTint="F2"/>
          <w:sz w:val="24"/>
          <w:szCs w:val="24"/>
        </w:rPr>
        <w:t xml:space="preserve">Available </w:t>
      </w:r>
      <w:r w:rsidR="00D213F8" w:rsidRPr="00BA22C2">
        <w:rPr>
          <w:rFonts w:ascii="Arial" w:hAnsi="Arial" w:cs="Arial"/>
          <w:color w:val="0D0D0D" w:themeColor="text1" w:themeTint="F2"/>
          <w:sz w:val="24"/>
          <w:szCs w:val="24"/>
        </w:rPr>
        <w:t>from</w:t>
      </w:r>
      <w:r>
        <w:rPr>
          <w:rFonts w:ascii="Arial" w:hAnsi="Arial" w:cs="Arial"/>
          <w:color w:val="0D0D0D" w:themeColor="text1" w:themeTint="F2"/>
          <w:sz w:val="24"/>
          <w:szCs w:val="24"/>
        </w:rPr>
        <w:t xml:space="preserve">: </w:t>
      </w:r>
      <w:r w:rsidR="00D213F8" w:rsidRPr="00BA22C2">
        <w:rPr>
          <w:rFonts w:ascii="Arial" w:hAnsi="Arial" w:cs="Arial"/>
          <w:color w:val="0D0D0D" w:themeColor="text1" w:themeTint="F2"/>
          <w:sz w:val="24"/>
          <w:szCs w:val="24"/>
        </w:rPr>
        <w:t xml:space="preserve"> </w:t>
      </w:r>
      <w:hyperlink r:id="rId8" w:history="1">
        <w:r w:rsidR="005D10A0" w:rsidRPr="00BA22C2">
          <w:rPr>
            <w:rStyle w:val="Hyperlink"/>
            <w:rFonts w:ascii="Arial" w:hAnsi="Arial" w:cs="Arial"/>
            <w:color w:val="0D0D0D" w:themeColor="text1" w:themeTint="F2"/>
            <w:sz w:val="24"/>
            <w:szCs w:val="24"/>
          </w:rPr>
          <w:t>www.worcester.ac.uk</w:t>
        </w:r>
      </w:hyperlink>
      <w:r w:rsidR="005D10A0" w:rsidRPr="00BA22C2">
        <w:rPr>
          <w:rFonts w:ascii="Arial" w:hAnsi="Arial" w:cs="Arial"/>
          <w:color w:val="0D0D0D" w:themeColor="text1" w:themeTint="F2"/>
          <w:sz w:val="24"/>
          <w:szCs w:val="24"/>
        </w:rPr>
        <w:t xml:space="preserve"> [</w:t>
      </w:r>
      <w:r>
        <w:rPr>
          <w:rFonts w:ascii="Arial" w:hAnsi="Arial" w:cs="Arial"/>
          <w:color w:val="0D0D0D" w:themeColor="text1" w:themeTint="F2"/>
          <w:sz w:val="24"/>
          <w:szCs w:val="24"/>
        </w:rPr>
        <w:t>A</w:t>
      </w:r>
      <w:r w:rsidR="005D10A0" w:rsidRPr="00BA22C2">
        <w:rPr>
          <w:rFonts w:ascii="Arial" w:hAnsi="Arial" w:cs="Arial"/>
          <w:color w:val="0D0D0D" w:themeColor="text1" w:themeTint="F2"/>
          <w:sz w:val="24"/>
          <w:szCs w:val="24"/>
        </w:rPr>
        <w:t>ccessed 22/03/2018]</w:t>
      </w:r>
      <w:r w:rsidR="00336CB4" w:rsidRPr="00336CB4">
        <w:t xml:space="preserve"> </w:t>
      </w:r>
    </w:p>
    <w:p w14:paraId="5FA7E5E9" w14:textId="77777777" w:rsidR="00336CB4" w:rsidRDefault="00336CB4" w:rsidP="00336CB4"/>
    <w:p w14:paraId="788F6288" w14:textId="34F97CB2" w:rsidR="00336CB4" w:rsidRPr="00E73303" w:rsidRDefault="00336CB4" w:rsidP="00336CB4">
      <w:pPr>
        <w:rPr>
          <w:rFonts w:ascii="Arial" w:hAnsi="Arial" w:cs="Arial"/>
          <w:i/>
          <w:color w:val="0D0D0D" w:themeColor="text1" w:themeTint="F2"/>
          <w:sz w:val="24"/>
          <w:szCs w:val="24"/>
        </w:rPr>
      </w:pPr>
      <w:r w:rsidRPr="00336CB4">
        <w:rPr>
          <w:rFonts w:ascii="Arial" w:hAnsi="Arial" w:cs="Arial"/>
          <w:color w:val="0D0D0D" w:themeColor="text1" w:themeTint="F2"/>
          <w:sz w:val="24"/>
          <w:szCs w:val="24"/>
        </w:rPr>
        <w:t>The National Grid</w:t>
      </w:r>
      <w:r w:rsidR="00E73303">
        <w:rPr>
          <w:rFonts w:ascii="Arial" w:hAnsi="Arial" w:cs="Arial"/>
          <w:color w:val="0D0D0D" w:themeColor="text1" w:themeTint="F2"/>
          <w:sz w:val="24"/>
          <w:szCs w:val="24"/>
        </w:rPr>
        <w:t xml:space="preserve"> (2018) </w:t>
      </w:r>
      <w:r w:rsidRPr="00E73303">
        <w:rPr>
          <w:rFonts w:ascii="Arial" w:hAnsi="Arial" w:cs="Arial"/>
          <w:i/>
          <w:color w:val="0D0D0D" w:themeColor="text1" w:themeTint="F2"/>
          <w:sz w:val="24"/>
          <w:szCs w:val="24"/>
        </w:rPr>
        <w:t xml:space="preserve">How the National grid works: Benchmarks and Temporary Bench Marks (BM/TBM) </w:t>
      </w:r>
    </w:p>
    <w:p w14:paraId="22E0F410" w14:textId="7E91CF67" w:rsidR="004E39CF" w:rsidRDefault="00336CB4" w:rsidP="00336CB4">
      <w:pPr>
        <w:rPr>
          <w:rFonts w:ascii="Arial" w:hAnsi="Arial" w:cs="Arial"/>
          <w:color w:val="0D0D0D" w:themeColor="text1" w:themeTint="F2"/>
          <w:sz w:val="24"/>
          <w:szCs w:val="24"/>
        </w:rPr>
      </w:pPr>
      <w:r w:rsidRPr="00336CB4">
        <w:rPr>
          <w:rFonts w:ascii="Arial" w:hAnsi="Arial" w:cs="Arial"/>
          <w:color w:val="0D0D0D" w:themeColor="text1" w:themeTint="F2"/>
          <w:sz w:val="24"/>
          <w:szCs w:val="24"/>
        </w:rPr>
        <w:t>Available from: https://www.ordnancesurvey.co.uk/resources/maps-and-geographic-resources/the-national-grid.html [Accessed 20/03/2018]</w:t>
      </w:r>
    </w:p>
    <w:p w14:paraId="17C74554" w14:textId="52BB74FE" w:rsidR="00336CB4" w:rsidRDefault="00336CB4" w:rsidP="00BA22C2">
      <w:pPr>
        <w:rPr>
          <w:rFonts w:ascii="Arial" w:hAnsi="Arial" w:cs="Arial"/>
          <w:color w:val="0D0D0D" w:themeColor="text1" w:themeTint="F2"/>
          <w:sz w:val="24"/>
          <w:szCs w:val="24"/>
        </w:rPr>
      </w:pPr>
    </w:p>
    <w:p w14:paraId="7C840711" w14:textId="77777777" w:rsidR="00336CB4" w:rsidRPr="00BA22C2" w:rsidRDefault="00336CB4" w:rsidP="00BA22C2">
      <w:pPr>
        <w:rPr>
          <w:rFonts w:ascii="Arial" w:hAnsi="Arial" w:cs="Arial"/>
          <w:color w:val="0D0D0D" w:themeColor="text1" w:themeTint="F2"/>
          <w:sz w:val="24"/>
          <w:szCs w:val="24"/>
        </w:rPr>
      </w:pPr>
    </w:p>
    <w:p w14:paraId="14574737" w14:textId="77777777" w:rsidR="00D213F8" w:rsidRPr="00686A17" w:rsidRDefault="00D213F8">
      <w:pPr>
        <w:rPr>
          <w:rFonts w:ascii="Arial" w:hAnsi="Arial" w:cs="Arial"/>
          <w:sz w:val="24"/>
          <w:szCs w:val="24"/>
        </w:rPr>
      </w:pPr>
    </w:p>
    <w:p w14:paraId="66804E7C" w14:textId="634FC5C9" w:rsidR="00D213F8" w:rsidRDefault="00D213F8"/>
    <w:p w14:paraId="06638897" w14:textId="337BB0CB" w:rsidR="00D213F8" w:rsidRDefault="00D213F8"/>
    <w:p w14:paraId="2B3A2E78" w14:textId="598918E0" w:rsidR="00D213F8" w:rsidRDefault="00D213F8"/>
    <w:p w14:paraId="7B8C2EC0" w14:textId="3C1857A7" w:rsidR="00DD6B89" w:rsidRDefault="00DD6B89"/>
    <w:p w14:paraId="0CE78002" w14:textId="28267424" w:rsidR="00CB461B" w:rsidRDefault="00CB461B"/>
    <w:p w14:paraId="66425162" w14:textId="1939014F" w:rsidR="00CB461B" w:rsidRDefault="00CB461B"/>
    <w:p w14:paraId="3AF3EBF9" w14:textId="3AB072BE" w:rsidR="00CB461B" w:rsidRDefault="00CB461B"/>
    <w:p w14:paraId="1E2EC136" w14:textId="02B6F476" w:rsidR="00CB461B" w:rsidRDefault="00CB461B"/>
    <w:p w14:paraId="3FCCFD0D" w14:textId="3614BFAE" w:rsidR="00CB461B" w:rsidRDefault="00CB461B"/>
    <w:p w14:paraId="550A4C87" w14:textId="0726BA7A" w:rsidR="00CB461B" w:rsidRDefault="00CB461B"/>
    <w:p w14:paraId="73CC8F38" w14:textId="099F3A54" w:rsidR="00CB461B" w:rsidRDefault="00CB461B"/>
    <w:p w14:paraId="3C8D5A0B" w14:textId="15C43450" w:rsidR="00CB461B" w:rsidRDefault="00CB461B"/>
    <w:p w14:paraId="23178C26" w14:textId="5968524A" w:rsidR="00CB461B" w:rsidRDefault="00CB461B"/>
    <w:p w14:paraId="1229BB79" w14:textId="6609DB95" w:rsidR="00CB461B" w:rsidRDefault="00CB461B"/>
    <w:p w14:paraId="2339E009" w14:textId="7E548B3D" w:rsidR="00CB461B" w:rsidRDefault="00CB461B"/>
    <w:p w14:paraId="0C6E986D" w14:textId="09DA4B6B" w:rsidR="00CB461B" w:rsidRDefault="00CB461B"/>
    <w:p w14:paraId="168BF5BB" w14:textId="125EC0B5" w:rsidR="00CB461B" w:rsidRDefault="00CB461B"/>
    <w:p w14:paraId="581394F4" w14:textId="02462D23" w:rsidR="00CB461B" w:rsidRDefault="00CB461B"/>
    <w:p w14:paraId="593E38AF" w14:textId="4311686B" w:rsidR="00CB461B" w:rsidRDefault="00CB461B"/>
    <w:p w14:paraId="0DDFAF5C" w14:textId="595711C5" w:rsidR="00CB461B" w:rsidRDefault="00CB461B"/>
    <w:p w14:paraId="7C5198FD" w14:textId="61672DBA" w:rsidR="00CB461B" w:rsidRDefault="00CB461B"/>
    <w:p w14:paraId="4E521050" w14:textId="3D489B70" w:rsidR="00CB461B" w:rsidRDefault="00CB461B"/>
    <w:p w14:paraId="6DEC1756" w14:textId="3DF32207" w:rsidR="00DD6B89" w:rsidRDefault="00DD6B89"/>
    <w:p w14:paraId="336D4B2C" w14:textId="02E9AEA8" w:rsidR="00575EB1" w:rsidRDefault="00575EB1"/>
    <w:p w14:paraId="59DE0413" w14:textId="42AAC60E" w:rsidR="00575EB1" w:rsidRDefault="00575EB1"/>
    <w:p w14:paraId="2C7CD397" w14:textId="4BCE0CCA" w:rsidR="00653617" w:rsidRDefault="00653617"/>
    <w:p w14:paraId="3ACD7F6B" w14:textId="789E0422" w:rsidR="00653617" w:rsidRDefault="00653617"/>
    <w:p w14:paraId="61118B81" w14:textId="191971E8" w:rsidR="00653617" w:rsidRDefault="00653617"/>
    <w:p w14:paraId="00338E0D" w14:textId="77777777" w:rsidR="00E7588E" w:rsidRDefault="00E7588E">
      <w:bookmarkStart w:id="5" w:name="_GoBack"/>
      <w:bookmarkEnd w:id="5"/>
    </w:p>
    <w:p w14:paraId="1D7BD3C5" w14:textId="77777777" w:rsidR="00653617" w:rsidRDefault="00653617"/>
    <w:p w14:paraId="392688D8" w14:textId="11C5BBC3" w:rsidR="00575EB1" w:rsidRDefault="00575EB1"/>
    <w:p w14:paraId="69C0EC2C" w14:textId="29314700" w:rsidR="00FB73E6" w:rsidRDefault="00FB73E6"/>
    <w:p w14:paraId="627D9DDE" w14:textId="081E49CF" w:rsidR="00FB73E6" w:rsidRDefault="00FB73E6"/>
    <w:p w14:paraId="0D023CDB" w14:textId="77777777" w:rsidR="00FB73E6" w:rsidRDefault="00FB73E6"/>
    <w:p w14:paraId="44667AE6" w14:textId="77777777" w:rsidR="00090954" w:rsidRDefault="00090954"/>
    <w:p w14:paraId="1E9DD737" w14:textId="77777777" w:rsidR="00AD166A" w:rsidRDefault="0041007D" w:rsidP="00AD166A">
      <w:pPr>
        <w:rPr>
          <w:rFonts w:ascii="Garamond" w:hAnsi="Garamond"/>
          <w:b/>
          <w:sz w:val="32"/>
          <w:szCs w:val="32"/>
        </w:rPr>
      </w:pPr>
      <w:r w:rsidRPr="00AD166A">
        <w:rPr>
          <w:rFonts w:ascii="Garamond" w:hAnsi="Garamond"/>
          <w:b/>
          <w:sz w:val="32"/>
          <w:szCs w:val="32"/>
        </w:rPr>
        <w:t xml:space="preserve"> </w:t>
      </w:r>
    </w:p>
    <w:p w14:paraId="03678A60" w14:textId="77777777" w:rsidR="00FB73E6" w:rsidRDefault="00FB73E6" w:rsidP="00AD166A">
      <w:pPr>
        <w:rPr>
          <w:rFonts w:ascii="Garamond" w:hAnsi="Garamond"/>
          <w:b/>
          <w:sz w:val="32"/>
          <w:szCs w:val="32"/>
        </w:rPr>
      </w:pPr>
    </w:p>
    <w:p w14:paraId="5B3B6CB1" w14:textId="77777777" w:rsidR="00FB73E6" w:rsidRDefault="00FB73E6" w:rsidP="00AD166A">
      <w:pPr>
        <w:rPr>
          <w:rFonts w:ascii="Garamond" w:hAnsi="Garamond"/>
          <w:b/>
          <w:sz w:val="32"/>
          <w:szCs w:val="32"/>
        </w:rPr>
      </w:pPr>
    </w:p>
    <w:p w14:paraId="4001D6DB" w14:textId="50F17C53" w:rsidR="00E04197" w:rsidRPr="00AD166A" w:rsidRDefault="00AD166A" w:rsidP="00AD166A">
      <w:r>
        <w:rPr>
          <w:rFonts w:ascii="Garamond" w:hAnsi="Garamond"/>
          <w:b/>
          <w:sz w:val="32"/>
          <w:szCs w:val="32"/>
        </w:rPr>
        <w:lastRenderedPageBreak/>
        <w:t xml:space="preserve">                   </w:t>
      </w:r>
      <w:r w:rsidR="0041007D" w:rsidRPr="00AD166A">
        <w:rPr>
          <w:rFonts w:ascii="Garamond" w:hAnsi="Garamond"/>
          <w:b/>
          <w:sz w:val="32"/>
          <w:szCs w:val="32"/>
        </w:rPr>
        <w:t xml:space="preserve">  </w:t>
      </w:r>
      <w:r w:rsidR="00E04197" w:rsidRPr="00AD166A">
        <w:rPr>
          <w:rFonts w:ascii="Garamond" w:hAnsi="Garamond"/>
          <w:b/>
          <w:sz w:val="32"/>
          <w:szCs w:val="32"/>
        </w:rPr>
        <w:t>SELF-REFLECTION SHEET.</w:t>
      </w:r>
    </w:p>
    <w:p w14:paraId="219C6F18" w14:textId="77777777" w:rsidR="00E04197" w:rsidRDefault="00E04197" w:rsidP="00E04197">
      <w:pPr>
        <w:jc w:val="center"/>
        <w:rPr>
          <w:rFonts w:ascii="Garamond" w:hAnsi="Garamond"/>
          <w:b/>
          <w:sz w:val="32"/>
          <w:szCs w:val="32"/>
          <w:u w:val="single"/>
        </w:rPr>
      </w:pPr>
    </w:p>
    <w:p w14:paraId="095EB5E7" w14:textId="77777777" w:rsidR="00E04197" w:rsidRDefault="00E04197" w:rsidP="00E04197">
      <w:pPr>
        <w:jc w:val="center"/>
        <w:rPr>
          <w:rFonts w:ascii="Garamond" w:hAnsi="Garamond"/>
          <w:b/>
          <w:sz w:val="40"/>
          <w:szCs w:val="40"/>
        </w:rPr>
      </w:pPr>
      <w:r>
        <w:rPr>
          <w:rFonts w:ascii="Garamond" w:hAnsi="Garamond"/>
          <w:b/>
          <w:sz w:val="40"/>
          <w:szCs w:val="40"/>
        </w:rPr>
        <w:t>PLEASE COMPLETE BEFORE SUBMISSION AND ATTACH TO YOUR WORK</w:t>
      </w:r>
    </w:p>
    <w:p w14:paraId="11750BA7" w14:textId="77777777" w:rsidR="00E04197" w:rsidRDefault="00E04197" w:rsidP="00E04197">
      <w:pPr>
        <w:rPr>
          <w:rFonts w:ascii="Garamond" w:hAnsi="Garamond"/>
          <w:b/>
          <w:sz w:val="28"/>
          <w:szCs w:val="28"/>
        </w:rPr>
      </w:pPr>
    </w:p>
    <w:p w14:paraId="524CCA00" w14:textId="0BD2CADC" w:rsidR="00E04197" w:rsidRDefault="00E04197" w:rsidP="00E04197">
      <w:pPr>
        <w:rPr>
          <w:rFonts w:ascii="Garamond" w:hAnsi="Garamond"/>
          <w:sz w:val="24"/>
          <w:szCs w:val="24"/>
        </w:rPr>
      </w:pPr>
      <w:r>
        <w:rPr>
          <w:rFonts w:ascii="Garamond" w:hAnsi="Garamond"/>
        </w:rPr>
        <w:t xml:space="preserve">Date: </w:t>
      </w:r>
      <w:r w:rsidR="00AD166A" w:rsidRPr="00AD166A">
        <w:rPr>
          <w:rFonts w:ascii="Garamond" w:hAnsi="Garamond"/>
          <w:b/>
        </w:rPr>
        <w:t>03/0</w:t>
      </w:r>
      <w:r w:rsidR="00AD166A">
        <w:rPr>
          <w:rFonts w:ascii="Garamond" w:hAnsi="Garamond"/>
          <w:b/>
        </w:rPr>
        <w:t>4</w:t>
      </w:r>
      <w:r w:rsidR="00AD166A" w:rsidRPr="00AD166A">
        <w:rPr>
          <w:rFonts w:ascii="Garamond" w:hAnsi="Garamond"/>
          <w:b/>
        </w:rPr>
        <w:t>/2108</w:t>
      </w:r>
      <w:r>
        <w:rPr>
          <w:rFonts w:ascii="Garamond" w:hAnsi="Garamond"/>
        </w:rPr>
        <w:tab/>
      </w:r>
      <w:r>
        <w:rPr>
          <w:rFonts w:ascii="Garamond" w:hAnsi="Garamond"/>
        </w:rPr>
        <w:tab/>
        <w:t>Module:</w:t>
      </w:r>
      <w:r w:rsidR="00AD166A" w:rsidRPr="00AD166A">
        <w:t xml:space="preserve"> </w:t>
      </w:r>
      <w:r w:rsidR="00AD166A" w:rsidRPr="00AD166A">
        <w:rPr>
          <w:rFonts w:ascii="Garamond" w:hAnsi="Garamond"/>
          <w:b/>
        </w:rPr>
        <w:t>AHAH4005</w:t>
      </w:r>
      <w:r w:rsidRPr="00AD166A">
        <w:rPr>
          <w:rFonts w:ascii="Garamond" w:hAnsi="Garamond"/>
          <w:b/>
        </w:rPr>
        <w:t xml:space="preserve"> </w:t>
      </w:r>
      <w:r>
        <w:rPr>
          <w:rFonts w:ascii="Garamond" w:hAnsi="Garamond"/>
        </w:rPr>
        <w:tab/>
      </w:r>
      <w:r>
        <w:rPr>
          <w:rFonts w:ascii="Garamond" w:hAnsi="Garamond"/>
        </w:rPr>
        <w:tab/>
      </w:r>
      <w:r>
        <w:rPr>
          <w:rFonts w:ascii="Garamond" w:hAnsi="Garamond"/>
        </w:rPr>
        <w:tab/>
        <w:t>Name:</w:t>
      </w:r>
      <w:r>
        <w:rPr>
          <w:rFonts w:ascii="Garamond" w:hAnsi="Garamond"/>
        </w:rPr>
        <w:tab/>
      </w:r>
      <w:r w:rsidR="00AD166A" w:rsidRPr="00AD166A">
        <w:rPr>
          <w:rFonts w:ascii="Garamond" w:hAnsi="Garamond"/>
          <w:b/>
        </w:rPr>
        <w:t>Flavia Stevens</w:t>
      </w:r>
      <w:r>
        <w:rPr>
          <w:rFonts w:ascii="Garamond" w:hAnsi="Garamond"/>
        </w:rPr>
        <w:tab/>
      </w:r>
      <w:r>
        <w:rPr>
          <w:rFonts w:ascii="Garamond" w:hAnsi="Garamond"/>
        </w:rPr>
        <w:tab/>
      </w:r>
      <w:r>
        <w:rPr>
          <w:rFonts w:ascii="Garamond" w:hAnsi="Garamond"/>
        </w:rPr>
        <w:tab/>
      </w:r>
    </w:p>
    <w:p w14:paraId="66EE5503" w14:textId="77777777" w:rsidR="00E04197" w:rsidRDefault="00E04197" w:rsidP="00E04197">
      <w:pPr>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r>
      <w:r>
        <w:rPr>
          <w:rFonts w:ascii="Garamond" w:hAnsi="Garamond"/>
          <w:sz w:val="28"/>
          <w:szCs w:val="28"/>
        </w:rPr>
        <w:tab/>
      </w:r>
    </w:p>
    <w:p w14:paraId="60404D52" w14:textId="77777777" w:rsidR="00E04197" w:rsidRDefault="00E04197" w:rsidP="00E04197">
      <w:pPr>
        <w:rPr>
          <w:rFonts w:ascii="Garamond" w:hAnsi="Garamond"/>
          <w:sz w:val="24"/>
          <w:szCs w:val="24"/>
        </w:rPr>
      </w:pPr>
      <w:r>
        <w:rPr>
          <w:rFonts w:ascii="Garamond" w:hAnsi="Garamond"/>
          <w:b/>
          <w:sz w:val="28"/>
          <w:szCs w:val="28"/>
        </w:rPr>
        <w:t>Guidance</w:t>
      </w:r>
      <w:r>
        <w:rPr>
          <w:rFonts w:ascii="Garamond" w:hAnsi="Garamond"/>
        </w:rPr>
        <w:t>: You might consider the following elements:</w:t>
      </w:r>
    </w:p>
    <w:p w14:paraId="1DE33EF3" w14:textId="77777777" w:rsidR="00E04197" w:rsidRDefault="00E04197" w:rsidP="00E04197">
      <w:pPr>
        <w:rPr>
          <w:rFonts w:ascii="Garamond" w:hAnsi="Garamond"/>
        </w:rPr>
      </w:pPr>
    </w:p>
    <w:p w14:paraId="31F2A2EE" w14:textId="77777777" w:rsidR="00E04197" w:rsidRDefault="00E04197" w:rsidP="00E04197">
      <w:pPr>
        <w:numPr>
          <w:ilvl w:val="0"/>
          <w:numId w:val="13"/>
        </w:numPr>
        <w:rPr>
          <w:rFonts w:ascii="Garamond" w:hAnsi="Garamond"/>
        </w:rPr>
      </w:pPr>
      <w:r>
        <w:rPr>
          <w:rFonts w:ascii="Garamond" w:hAnsi="Garamond"/>
        </w:rPr>
        <w:t>Argument: does it have one/ is it backed by sufficient evidence/ how lucid is it?</w:t>
      </w:r>
    </w:p>
    <w:p w14:paraId="44615635" w14:textId="77777777" w:rsidR="00E04197" w:rsidRDefault="00E04197" w:rsidP="00E04197">
      <w:pPr>
        <w:numPr>
          <w:ilvl w:val="0"/>
          <w:numId w:val="13"/>
        </w:numPr>
        <w:rPr>
          <w:rFonts w:ascii="Garamond" w:hAnsi="Garamond"/>
        </w:rPr>
      </w:pPr>
      <w:r>
        <w:rPr>
          <w:rFonts w:ascii="Garamond" w:hAnsi="Garamond"/>
        </w:rPr>
        <w:t>Structure: how clear is it / is my essay easy to follow/ does it help my argument?</w:t>
      </w:r>
    </w:p>
    <w:p w14:paraId="65350F9C" w14:textId="77777777" w:rsidR="00E04197" w:rsidRDefault="00E04197" w:rsidP="00E04197">
      <w:pPr>
        <w:numPr>
          <w:ilvl w:val="0"/>
          <w:numId w:val="13"/>
        </w:numPr>
        <w:rPr>
          <w:rFonts w:ascii="Garamond" w:hAnsi="Garamond"/>
        </w:rPr>
      </w:pPr>
      <w:r>
        <w:rPr>
          <w:rFonts w:ascii="Garamond" w:hAnsi="Garamond"/>
        </w:rPr>
        <w:t>Analysis:  is more/less analytical than narrative/ does it address the question?</w:t>
      </w:r>
    </w:p>
    <w:p w14:paraId="3FA4C424" w14:textId="77777777" w:rsidR="00E04197" w:rsidRDefault="00E04197" w:rsidP="00E04197">
      <w:pPr>
        <w:numPr>
          <w:ilvl w:val="0"/>
          <w:numId w:val="13"/>
        </w:numPr>
        <w:rPr>
          <w:rFonts w:ascii="Garamond" w:hAnsi="Garamond"/>
        </w:rPr>
      </w:pPr>
      <w:r>
        <w:rPr>
          <w:rFonts w:ascii="Garamond" w:hAnsi="Garamond"/>
        </w:rPr>
        <w:t>Reading: was this sufficiently broad/ have I referenced properly?</w:t>
      </w:r>
    </w:p>
    <w:p w14:paraId="2F056535" w14:textId="77777777" w:rsidR="00E04197" w:rsidRDefault="00E04197" w:rsidP="00E04197">
      <w:pPr>
        <w:numPr>
          <w:ilvl w:val="0"/>
          <w:numId w:val="13"/>
        </w:numPr>
        <w:rPr>
          <w:rFonts w:ascii="Garamond" w:hAnsi="Garamond"/>
        </w:rPr>
      </w:pPr>
      <w:r>
        <w:rPr>
          <w:rFonts w:ascii="Garamond" w:hAnsi="Garamond"/>
        </w:rPr>
        <w:t>How might I improve my performance in future?</w:t>
      </w:r>
    </w:p>
    <w:p w14:paraId="7D086AB5" w14:textId="77777777" w:rsidR="00E04197" w:rsidRDefault="00E04197" w:rsidP="00E04197">
      <w:pPr>
        <w:ind w:left="420"/>
        <w:rPr>
          <w:rFonts w:ascii="Garamond" w:hAnsi="Garamond"/>
        </w:rPr>
      </w:pPr>
    </w:p>
    <w:p w14:paraId="46F29465" w14:textId="77777777" w:rsidR="00E04197" w:rsidRDefault="00E04197" w:rsidP="00E04197">
      <w:pPr>
        <w:rPr>
          <w:rFonts w:ascii="Garamond" w:hAnsi="Garamond"/>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E04197" w14:paraId="335A1ADA" w14:textId="77777777" w:rsidTr="00E04197">
        <w:tc>
          <w:tcPr>
            <w:tcW w:w="9288" w:type="dxa"/>
            <w:tcBorders>
              <w:top w:val="single" w:sz="4" w:space="0" w:color="auto"/>
              <w:left w:val="single" w:sz="4" w:space="0" w:color="auto"/>
              <w:bottom w:val="single" w:sz="4" w:space="0" w:color="auto"/>
              <w:right w:val="single" w:sz="4" w:space="0" w:color="auto"/>
            </w:tcBorders>
          </w:tcPr>
          <w:p w14:paraId="6333BD3B" w14:textId="77777777" w:rsidR="00E04197" w:rsidRDefault="00E04197">
            <w:pPr>
              <w:rPr>
                <w:rFonts w:ascii="Garamond" w:hAnsi="Garamond"/>
              </w:rPr>
            </w:pPr>
            <w:r>
              <w:rPr>
                <w:rFonts w:ascii="Garamond" w:hAnsi="Garamond"/>
              </w:rPr>
              <w:t>Strengths</w:t>
            </w:r>
          </w:p>
          <w:p w14:paraId="52EF78C5" w14:textId="77777777" w:rsidR="00E04197" w:rsidRDefault="00E04197">
            <w:pPr>
              <w:rPr>
                <w:rFonts w:ascii="Garamond" w:hAnsi="Garamond"/>
              </w:rPr>
            </w:pPr>
          </w:p>
          <w:p w14:paraId="47F8EC77" w14:textId="21A2519B" w:rsidR="00E04197" w:rsidRDefault="008F4C8B">
            <w:pPr>
              <w:rPr>
                <w:rFonts w:ascii="Garamond" w:hAnsi="Garamond"/>
              </w:rPr>
            </w:pPr>
            <w:r>
              <w:rPr>
                <w:rFonts w:ascii="Garamond" w:hAnsi="Garamond"/>
              </w:rPr>
              <w:t xml:space="preserve">Yes, the argument has sense and we had </w:t>
            </w:r>
            <w:r w:rsidR="00DA2334">
              <w:rPr>
                <w:rFonts w:ascii="Garamond" w:hAnsi="Garamond"/>
              </w:rPr>
              <w:t>sufficient evidence</w:t>
            </w:r>
            <w:r>
              <w:rPr>
                <w:rFonts w:ascii="Garamond" w:hAnsi="Garamond"/>
              </w:rPr>
              <w:t xml:space="preserve"> and examples</w:t>
            </w:r>
            <w:r w:rsidR="00DA2334">
              <w:rPr>
                <w:rFonts w:ascii="Garamond" w:hAnsi="Garamond"/>
              </w:rPr>
              <w:t xml:space="preserve"> at the lectures</w:t>
            </w:r>
            <w:r>
              <w:rPr>
                <w:rFonts w:ascii="Garamond" w:hAnsi="Garamond"/>
              </w:rPr>
              <w:t xml:space="preserve">. </w:t>
            </w:r>
          </w:p>
          <w:p w14:paraId="27664EBC" w14:textId="77777777" w:rsidR="00E04197" w:rsidRDefault="00E04197">
            <w:pPr>
              <w:rPr>
                <w:rFonts w:ascii="Garamond" w:hAnsi="Garamond"/>
              </w:rPr>
            </w:pPr>
          </w:p>
          <w:p w14:paraId="1AE737F3" w14:textId="77777777" w:rsidR="00E04197" w:rsidRDefault="00E04197">
            <w:pPr>
              <w:rPr>
                <w:rFonts w:ascii="Garamond" w:hAnsi="Garamond"/>
              </w:rPr>
            </w:pPr>
          </w:p>
        </w:tc>
      </w:tr>
      <w:tr w:rsidR="00E04197" w14:paraId="45E4773B" w14:textId="77777777" w:rsidTr="00E04197">
        <w:tc>
          <w:tcPr>
            <w:tcW w:w="9288" w:type="dxa"/>
            <w:tcBorders>
              <w:top w:val="single" w:sz="4" w:space="0" w:color="auto"/>
              <w:left w:val="single" w:sz="4" w:space="0" w:color="auto"/>
              <w:bottom w:val="single" w:sz="4" w:space="0" w:color="auto"/>
              <w:right w:val="single" w:sz="4" w:space="0" w:color="auto"/>
            </w:tcBorders>
          </w:tcPr>
          <w:p w14:paraId="22C4F22B" w14:textId="77777777" w:rsidR="00E04197" w:rsidRDefault="00E04197">
            <w:pPr>
              <w:rPr>
                <w:rFonts w:ascii="Garamond" w:hAnsi="Garamond"/>
              </w:rPr>
            </w:pPr>
            <w:r>
              <w:rPr>
                <w:rFonts w:ascii="Garamond" w:hAnsi="Garamond"/>
              </w:rPr>
              <w:t>Weaknesses:</w:t>
            </w:r>
          </w:p>
          <w:p w14:paraId="788B0E58" w14:textId="0E1DC155" w:rsidR="00E04197" w:rsidRDefault="00DA2334">
            <w:pPr>
              <w:rPr>
                <w:rFonts w:ascii="Garamond" w:hAnsi="Garamond"/>
              </w:rPr>
            </w:pPr>
            <w:r>
              <w:rPr>
                <w:rFonts w:ascii="Garamond" w:hAnsi="Garamond"/>
              </w:rPr>
              <w:t>I found a lot of difficult in follow some of the exercise that was gave to us at the lecture because I have learned almost 30 years ago. I know if it was in use in my routine I will be remide it. It is one more thing in my to do list to look at in Easter holiday.</w:t>
            </w:r>
          </w:p>
          <w:p w14:paraId="09B2450D" w14:textId="77777777" w:rsidR="00E04197" w:rsidRDefault="00E04197">
            <w:pPr>
              <w:rPr>
                <w:rFonts w:ascii="Garamond" w:hAnsi="Garamond"/>
              </w:rPr>
            </w:pPr>
          </w:p>
          <w:p w14:paraId="170FB999" w14:textId="77777777" w:rsidR="00E04197" w:rsidRDefault="00E04197">
            <w:pPr>
              <w:rPr>
                <w:rFonts w:ascii="Garamond" w:hAnsi="Garamond"/>
              </w:rPr>
            </w:pPr>
          </w:p>
          <w:p w14:paraId="5D2EAE15" w14:textId="77777777" w:rsidR="00E04197" w:rsidRDefault="00E04197">
            <w:pPr>
              <w:rPr>
                <w:rFonts w:ascii="Garamond" w:hAnsi="Garamond"/>
              </w:rPr>
            </w:pPr>
          </w:p>
          <w:p w14:paraId="62D95025" w14:textId="77777777" w:rsidR="00E04197" w:rsidRDefault="00E04197">
            <w:pPr>
              <w:rPr>
                <w:rFonts w:ascii="Garamond" w:hAnsi="Garamond"/>
              </w:rPr>
            </w:pPr>
          </w:p>
        </w:tc>
      </w:tr>
      <w:tr w:rsidR="00E04197" w14:paraId="3185A302" w14:textId="77777777" w:rsidTr="00E04197">
        <w:tc>
          <w:tcPr>
            <w:tcW w:w="9288" w:type="dxa"/>
            <w:tcBorders>
              <w:top w:val="single" w:sz="4" w:space="0" w:color="auto"/>
              <w:left w:val="single" w:sz="4" w:space="0" w:color="auto"/>
              <w:bottom w:val="single" w:sz="4" w:space="0" w:color="auto"/>
              <w:right w:val="single" w:sz="4" w:space="0" w:color="auto"/>
            </w:tcBorders>
          </w:tcPr>
          <w:p w14:paraId="68BED977" w14:textId="77777777" w:rsidR="00E04197" w:rsidRDefault="00E04197">
            <w:pPr>
              <w:rPr>
                <w:rFonts w:ascii="Garamond" w:hAnsi="Garamond"/>
              </w:rPr>
            </w:pPr>
            <w:r>
              <w:rPr>
                <w:rFonts w:ascii="Garamond" w:hAnsi="Garamond"/>
              </w:rPr>
              <w:t>General Comments:</w:t>
            </w:r>
          </w:p>
          <w:p w14:paraId="7CA98B8F" w14:textId="77777777" w:rsidR="00E04197" w:rsidRDefault="00E04197">
            <w:pPr>
              <w:rPr>
                <w:rFonts w:ascii="Garamond" w:hAnsi="Garamond"/>
              </w:rPr>
            </w:pPr>
          </w:p>
          <w:p w14:paraId="2A664C30" w14:textId="3B1E1624" w:rsidR="00E04197" w:rsidRDefault="00DA2334" w:rsidP="008A05DC">
            <w:pPr>
              <w:rPr>
                <w:rFonts w:ascii="Garamond" w:hAnsi="Garamond"/>
              </w:rPr>
            </w:pPr>
            <w:r>
              <w:rPr>
                <w:rFonts w:ascii="Garamond" w:hAnsi="Garamond"/>
              </w:rPr>
              <w:t xml:space="preserve">I enjoy learning this module. The lectures were very patient and helped us all the time. </w:t>
            </w:r>
            <w:r w:rsidR="005845AA">
              <w:rPr>
                <w:rFonts w:ascii="Garamond" w:hAnsi="Garamond"/>
              </w:rPr>
              <w:t>It could</w:t>
            </w:r>
            <w:r>
              <w:rPr>
                <w:rFonts w:ascii="Garamond" w:hAnsi="Garamond"/>
              </w:rPr>
              <w:t xml:space="preserve"> be great if we could have like introduction to Fieldwork I and II. Such as </w:t>
            </w:r>
            <w:r w:rsidR="005845AA">
              <w:rPr>
                <w:rFonts w:ascii="Garamond" w:hAnsi="Garamond"/>
              </w:rPr>
              <w:t>breakdown in two semesters. It would make easy to us to choose what modules in the second year. Well, this is my view. Besides, it is a lot to learn in just a short period of time</w:t>
            </w:r>
            <w:r w:rsidR="008A05DC">
              <w:rPr>
                <w:rFonts w:ascii="Garamond" w:hAnsi="Garamond"/>
              </w:rPr>
              <w:t>.</w:t>
            </w:r>
          </w:p>
        </w:tc>
      </w:tr>
      <w:tr w:rsidR="00E04197" w14:paraId="776D1011" w14:textId="77777777" w:rsidTr="00E04197">
        <w:tc>
          <w:tcPr>
            <w:tcW w:w="9288" w:type="dxa"/>
            <w:tcBorders>
              <w:top w:val="single" w:sz="4" w:space="0" w:color="auto"/>
              <w:left w:val="single" w:sz="4" w:space="0" w:color="auto"/>
              <w:bottom w:val="single" w:sz="4" w:space="0" w:color="auto"/>
              <w:right w:val="single" w:sz="4" w:space="0" w:color="auto"/>
            </w:tcBorders>
          </w:tcPr>
          <w:p w14:paraId="6ECB47D5" w14:textId="77777777" w:rsidR="00E04197" w:rsidRDefault="00E04197">
            <w:pPr>
              <w:rPr>
                <w:rFonts w:ascii="Garamond" w:hAnsi="Garamond"/>
                <w:b/>
              </w:rPr>
            </w:pPr>
            <w:r>
              <w:rPr>
                <w:rFonts w:ascii="Garamond" w:hAnsi="Garamond"/>
                <w:b/>
                <w:i/>
              </w:rPr>
              <w:t>Please give a mark for your work</w:t>
            </w:r>
            <w:r>
              <w:rPr>
                <w:rFonts w:ascii="Garamond" w:hAnsi="Garamond"/>
                <w:b/>
              </w:rPr>
              <w:t xml:space="preserve">:   </w:t>
            </w:r>
          </w:p>
          <w:p w14:paraId="078FBADB" w14:textId="77777777" w:rsidR="00E04197" w:rsidRDefault="00E04197">
            <w:pPr>
              <w:rPr>
                <w:rFonts w:ascii="Garamond" w:hAnsi="Garamond"/>
                <w:b/>
              </w:rPr>
            </w:pPr>
          </w:p>
          <w:p w14:paraId="30001C6E" w14:textId="619ABE00" w:rsidR="00E04197" w:rsidRDefault="00E04197">
            <w:pPr>
              <w:rPr>
                <w:rFonts w:ascii="Garamond" w:hAnsi="Garamond"/>
                <w:b/>
              </w:rPr>
            </w:pPr>
            <w:r>
              <w:rPr>
                <w:rFonts w:ascii="Garamond" w:hAnsi="Garamond"/>
                <w:b/>
              </w:rPr>
              <w:t xml:space="preserve">(for </w:t>
            </w:r>
            <w:r w:rsidR="005140FA">
              <w:rPr>
                <w:rFonts w:ascii="Garamond" w:hAnsi="Garamond"/>
                <w:b/>
              </w:rPr>
              <w:t>e.g.</w:t>
            </w:r>
            <w:r>
              <w:rPr>
                <w:rFonts w:ascii="Garamond" w:hAnsi="Garamond"/>
                <w:b/>
              </w:rPr>
              <w:t>:  1</w:t>
            </w:r>
            <w:r>
              <w:rPr>
                <w:rFonts w:ascii="Garamond" w:hAnsi="Garamond"/>
                <w:b/>
                <w:vertAlign w:val="superscript"/>
              </w:rPr>
              <w:t>st</w:t>
            </w:r>
            <w:r>
              <w:rPr>
                <w:rFonts w:ascii="Garamond" w:hAnsi="Garamond"/>
                <w:b/>
              </w:rPr>
              <w:t xml:space="preserve"> = 70+:  2/1 = 69-60:   2/2 = 59-50:   3</w:t>
            </w:r>
            <w:r>
              <w:rPr>
                <w:rFonts w:ascii="Garamond" w:hAnsi="Garamond"/>
                <w:b/>
                <w:vertAlign w:val="superscript"/>
              </w:rPr>
              <w:t>rd</w:t>
            </w:r>
            <w:r>
              <w:rPr>
                <w:rFonts w:ascii="Garamond" w:hAnsi="Garamond"/>
                <w:b/>
              </w:rPr>
              <w:t xml:space="preserve"> = 45-49:   pass = 40-44:   fail = 39-</w:t>
            </w:r>
            <w:r w:rsidR="00AD166A">
              <w:rPr>
                <w:rFonts w:ascii="Garamond" w:hAnsi="Garamond"/>
                <w:b/>
              </w:rPr>
              <w:t xml:space="preserve"> )</w:t>
            </w:r>
          </w:p>
          <w:p w14:paraId="0F4F7CA2" w14:textId="77777777" w:rsidR="00E04197" w:rsidRDefault="00E04197">
            <w:pPr>
              <w:rPr>
                <w:rFonts w:ascii="Garamond" w:hAnsi="Garamond"/>
              </w:rPr>
            </w:pPr>
          </w:p>
        </w:tc>
      </w:tr>
    </w:tbl>
    <w:p w14:paraId="2E0E4560" w14:textId="77777777" w:rsidR="00E04197" w:rsidRDefault="00E04197" w:rsidP="00E04197">
      <w:pPr>
        <w:rPr>
          <w:rFonts w:ascii="Times New Roman" w:hAnsi="Times New Roman"/>
        </w:rPr>
      </w:pPr>
    </w:p>
    <w:p w14:paraId="3DBC54C3" w14:textId="77777777" w:rsidR="00E04197" w:rsidRDefault="00E04197"/>
    <w:sectPr w:rsidR="00E041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2A588D" w14:textId="77777777" w:rsidR="003F033E" w:rsidRDefault="003F033E" w:rsidP="00E04197">
      <w:r>
        <w:separator/>
      </w:r>
    </w:p>
  </w:endnote>
  <w:endnote w:type="continuationSeparator" w:id="0">
    <w:p w14:paraId="18E48EEE" w14:textId="77777777" w:rsidR="003F033E" w:rsidRDefault="003F033E" w:rsidP="00E041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8BF6CD" w14:textId="77777777" w:rsidR="003F033E" w:rsidRDefault="003F033E" w:rsidP="00E04197">
      <w:r>
        <w:separator/>
      </w:r>
    </w:p>
  </w:footnote>
  <w:footnote w:type="continuationSeparator" w:id="0">
    <w:p w14:paraId="7DBA33AE" w14:textId="77777777" w:rsidR="003F033E" w:rsidRDefault="003F033E" w:rsidP="00E041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start w:val="1"/>
      <w:numFmt w:val="bullet"/>
      <w:lvlText w:val="o"/>
      <w:lvlJc w:val="left"/>
      <w:pPr>
        <w:tabs>
          <w:tab w:val="num" w:pos="1500"/>
        </w:tabs>
        <w:ind w:left="1500" w:hanging="360"/>
      </w:pPr>
      <w:rPr>
        <w:rFonts w:ascii="Courier New" w:hAnsi="Courier New" w:cs="Courier New" w:hint="default"/>
      </w:rPr>
    </w:lvl>
    <w:lvl w:ilvl="2" w:tplc="08090005">
      <w:start w:val="1"/>
      <w:numFmt w:val="bullet"/>
      <w:lvlText w:val=""/>
      <w:lvlJc w:val="left"/>
      <w:pPr>
        <w:tabs>
          <w:tab w:val="num" w:pos="2220"/>
        </w:tabs>
        <w:ind w:left="2220" w:hanging="360"/>
      </w:pPr>
      <w:rPr>
        <w:rFonts w:ascii="Wingdings" w:hAnsi="Wingdings" w:hint="default"/>
      </w:rPr>
    </w:lvl>
    <w:lvl w:ilvl="3" w:tplc="08090001">
      <w:start w:val="1"/>
      <w:numFmt w:val="bullet"/>
      <w:lvlText w:val=""/>
      <w:lvlJc w:val="left"/>
      <w:pPr>
        <w:tabs>
          <w:tab w:val="num" w:pos="2940"/>
        </w:tabs>
        <w:ind w:left="2940" w:hanging="360"/>
      </w:pPr>
      <w:rPr>
        <w:rFonts w:ascii="Symbol" w:hAnsi="Symbol" w:hint="default"/>
      </w:rPr>
    </w:lvl>
    <w:lvl w:ilvl="4" w:tplc="08090003">
      <w:start w:val="1"/>
      <w:numFmt w:val="bullet"/>
      <w:lvlText w:val="o"/>
      <w:lvlJc w:val="left"/>
      <w:pPr>
        <w:tabs>
          <w:tab w:val="num" w:pos="3660"/>
        </w:tabs>
        <w:ind w:left="3660" w:hanging="360"/>
      </w:pPr>
      <w:rPr>
        <w:rFonts w:ascii="Courier New" w:hAnsi="Courier New" w:cs="Courier New" w:hint="default"/>
      </w:rPr>
    </w:lvl>
    <w:lvl w:ilvl="5" w:tplc="08090005">
      <w:start w:val="1"/>
      <w:numFmt w:val="bullet"/>
      <w:lvlText w:val=""/>
      <w:lvlJc w:val="left"/>
      <w:pPr>
        <w:tabs>
          <w:tab w:val="num" w:pos="4380"/>
        </w:tabs>
        <w:ind w:left="4380" w:hanging="360"/>
      </w:pPr>
      <w:rPr>
        <w:rFonts w:ascii="Wingdings" w:hAnsi="Wingdings" w:hint="default"/>
      </w:rPr>
    </w:lvl>
    <w:lvl w:ilvl="6" w:tplc="08090001">
      <w:start w:val="1"/>
      <w:numFmt w:val="bullet"/>
      <w:lvlText w:val=""/>
      <w:lvlJc w:val="left"/>
      <w:pPr>
        <w:tabs>
          <w:tab w:val="num" w:pos="5100"/>
        </w:tabs>
        <w:ind w:left="5100" w:hanging="360"/>
      </w:pPr>
      <w:rPr>
        <w:rFonts w:ascii="Symbol" w:hAnsi="Symbol" w:hint="default"/>
      </w:rPr>
    </w:lvl>
    <w:lvl w:ilvl="7" w:tplc="08090003">
      <w:start w:val="1"/>
      <w:numFmt w:val="bullet"/>
      <w:lvlText w:val="o"/>
      <w:lvlJc w:val="left"/>
      <w:pPr>
        <w:tabs>
          <w:tab w:val="num" w:pos="5820"/>
        </w:tabs>
        <w:ind w:left="5820" w:hanging="360"/>
      </w:pPr>
      <w:rPr>
        <w:rFonts w:ascii="Courier New" w:hAnsi="Courier New" w:cs="Courier New" w:hint="default"/>
      </w:rPr>
    </w:lvl>
    <w:lvl w:ilvl="8" w:tplc="08090005">
      <w:start w:val="1"/>
      <w:numFmt w:val="bullet"/>
      <w:lvlText w:val=""/>
      <w:lvlJc w:val="left"/>
      <w:pPr>
        <w:tabs>
          <w:tab w:val="num" w:pos="6540"/>
        </w:tabs>
        <w:ind w:left="6540" w:hanging="360"/>
      </w:pPr>
      <w:rPr>
        <w:rFonts w:ascii="Wingdings" w:hAnsi="Wingdings" w:hint="default"/>
      </w:rPr>
    </w:lvl>
  </w:abstractNum>
  <w:abstractNum w:abstractNumId="1" w15:restartNumberingAfterBreak="0">
    <w:nsid w:val="0E297F36"/>
    <w:multiLevelType w:val="multilevel"/>
    <w:tmpl w:val="09F077AC"/>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11245335"/>
    <w:multiLevelType w:val="multilevel"/>
    <w:tmpl w:val="C8C0E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7632BB"/>
    <w:multiLevelType w:val="multilevel"/>
    <w:tmpl w:val="CF5C72F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43AF5619"/>
    <w:multiLevelType w:val="multilevel"/>
    <w:tmpl w:val="7A1E769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4F606E57"/>
    <w:multiLevelType w:val="hybridMultilevel"/>
    <w:tmpl w:val="8E20C8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7735CE"/>
    <w:multiLevelType w:val="hybridMultilevel"/>
    <w:tmpl w:val="E03E56C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61443FDB"/>
    <w:multiLevelType w:val="hybridMultilevel"/>
    <w:tmpl w:val="53E6296C"/>
    <w:lvl w:ilvl="0" w:tplc="646A9E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097ED7"/>
    <w:multiLevelType w:val="multilevel"/>
    <w:tmpl w:val="A5120DF6"/>
    <w:lvl w:ilvl="0">
      <w:start w:val="1"/>
      <w:numFmt w:val="decimal"/>
      <w:lvlText w:val="%1."/>
      <w:lvlJc w:val="left"/>
      <w:pPr>
        <w:tabs>
          <w:tab w:val="num" w:pos="360"/>
        </w:tabs>
        <w:ind w:left="36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680E3D94"/>
    <w:multiLevelType w:val="multilevel"/>
    <w:tmpl w:val="17A44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5A0493"/>
    <w:multiLevelType w:val="multilevel"/>
    <w:tmpl w:val="36B2DC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8"/>
    <w:lvlOverride w:ilvl="0">
      <w:startOverride w:val="1"/>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8"/>
    <w:lvlOverride w:ilvl="0">
      <w:startOverride w:val="1"/>
    </w:lvlOverride>
    <w:lvlOverride w:ilvl="1">
      <w:startOverride w:val="5"/>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startOverride w:val="1"/>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5"/>
  </w:num>
  <w:num w:numId="11">
    <w:abstractNumId w:val="6"/>
  </w:num>
  <w:num w:numId="12">
    <w:abstractNumId w:val="7"/>
  </w:num>
  <w:num w:numId="13">
    <w:abstractNumId w:val="0"/>
  </w:num>
  <w:num w:numId="14">
    <w:abstractNumId w:val="9"/>
  </w:num>
  <w:num w:numId="15">
    <w:abstractNumId w:val="10"/>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6B7"/>
    <w:rsid w:val="0003351C"/>
    <w:rsid w:val="00036CF9"/>
    <w:rsid w:val="00036DEB"/>
    <w:rsid w:val="00045E0F"/>
    <w:rsid w:val="00046FB5"/>
    <w:rsid w:val="00047E07"/>
    <w:rsid w:val="00050D19"/>
    <w:rsid w:val="0005627D"/>
    <w:rsid w:val="00065361"/>
    <w:rsid w:val="00090954"/>
    <w:rsid w:val="000A053F"/>
    <w:rsid w:val="000C67EF"/>
    <w:rsid w:val="000E5BC3"/>
    <w:rsid w:val="000E7F5C"/>
    <w:rsid w:val="0010006D"/>
    <w:rsid w:val="0011283B"/>
    <w:rsid w:val="00134165"/>
    <w:rsid w:val="0013596C"/>
    <w:rsid w:val="00151481"/>
    <w:rsid w:val="00172176"/>
    <w:rsid w:val="001A6E7A"/>
    <w:rsid w:val="001D251D"/>
    <w:rsid w:val="001D6116"/>
    <w:rsid w:val="00206621"/>
    <w:rsid w:val="00223F17"/>
    <w:rsid w:val="0022519F"/>
    <w:rsid w:val="00243151"/>
    <w:rsid w:val="00247104"/>
    <w:rsid w:val="00252312"/>
    <w:rsid w:val="00266517"/>
    <w:rsid w:val="002704E1"/>
    <w:rsid w:val="002803BC"/>
    <w:rsid w:val="0029074C"/>
    <w:rsid w:val="002937F4"/>
    <w:rsid w:val="002965BE"/>
    <w:rsid w:val="002A0336"/>
    <w:rsid w:val="002E1DF8"/>
    <w:rsid w:val="002F35EE"/>
    <w:rsid w:val="003140ED"/>
    <w:rsid w:val="00326369"/>
    <w:rsid w:val="003273CE"/>
    <w:rsid w:val="00336CB4"/>
    <w:rsid w:val="003419EB"/>
    <w:rsid w:val="003551FD"/>
    <w:rsid w:val="00364FAC"/>
    <w:rsid w:val="00386EB2"/>
    <w:rsid w:val="003A26E3"/>
    <w:rsid w:val="003A3D68"/>
    <w:rsid w:val="003A5A4C"/>
    <w:rsid w:val="003A7AAE"/>
    <w:rsid w:val="003C60D5"/>
    <w:rsid w:val="003C7D9D"/>
    <w:rsid w:val="003E51EE"/>
    <w:rsid w:val="003F033E"/>
    <w:rsid w:val="003F1EAC"/>
    <w:rsid w:val="003F4840"/>
    <w:rsid w:val="0041007D"/>
    <w:rsid w:val="00411DFC"/>
    <w:rsid w:val="004246F1"/>
    <w:rsid w:val="00430FBD"/>
    <w:rsid w:val="004357B4"/>
    <w:rsid w:val="00471048"/>
    <w:rsid w:val="00483506"/>
    <w:rsid w:val="004A5355"/>
    <w:rsid w:val="004A7632"/>
    <w:rsid w:val="004C05F3"/>
    <w:rsid w:val="004C75AB"/>
    <w:rsid w:val="004E39CF"/>
    <w:rsid w:val="004F16C5"/>
    <w:rsid w:val="005023C5"/>
    <w:rsid w:val="005047A6"/>
    <w:rsid w:val="00510C1C"/>
    <w:rsid w:val="005140FA"/>
    <w:rsid w:val="005207B7"/>
    <w:rsid w:val="005501D1"/>
    <w:rsid w:val="00570D63"/>
    <w:rsid w:val="00575EB1"/>
    <w:rsid w:val="005845AA"/>
    <w:rsid w:val="005C3DCC"/>
    <w:rsid w:val="005D10A0"/>
    <w:rsid w:val="005D50A1"/>
    <w:rsid w:val="005D6F02"/>
    <w:rsid w:val="0061261E"/>
    <w:rsid w:val="00625D0E"/>
    <w:rsid w:val="006352E5"/>
    <w:rsid w:val="00635A0D"/>
    <w:rsid w:val="00653617"/>
    <w:rsid w:val="006536FA"/>
    <w:rsid w:val="00655E11"/>
    <w:rsid w:val="0066057E"/>
    <w:rsid w:val="00686A17"/>
    <w:rsid w:val="00687CB9"/>
    <w:rsid w:val="00695323"/>
    <w:rsid w:val="006B1115"/>
    <w:rsid w:val="006B3086"/>
    <w:rsid w:val="006C0909"/>
    <w:rsid w:val="006D0C10"/>
    <w:rsid w:val="006D1D33"/>
    <w:rsid w:val="006E256B"/>
    <w:rsid w:val="006E2E53"/>
    <w:rsid w:val="00713F8C"/>
    <w:rsid w:val="00727A3B"/>
    <w:rsid w:val="00744AA1"/>
    <w:rsid w:val="00756E77"/>
    <w:rsid w:val="00764582"/>
    <w:rsid w:val="00781DCD"/>
    <w:rsid w:val="007D46B4"/>
    <w:rsid w:val="007F3B2A"/>
    <w:rsid w:val="00814143"/>
    <w:rsid w:val="00834D44"/>
    <w:rsid w:val="0088689F"/>
    <w:rsid w:val="0089217E"/>
    <w:rsid w:val="008A05DC"/>
    <w:rsid w:val="008B0F5F"/>
    <w:rsid w:val="008D3D16"/>
    <w:rsid w:val="008E2CED"/>
    <w:rsid w:val="008F4C8B"/>
    <w:rsid w:val="00913791"/>
    <w:rsid w:val="00927546"/>
    <w:rsid w:val="009476B7"/>
    <w:rsid w:val="0096624C"/>
    <w:rsid w:val="00971F25"/>
    <w:rsid w:val="009740BC"/>
    <w:rsid w:val="009C1D29"/>
    <w:rsid w:val="009C2870"/>
    <w:rsid w:val="009C346E"/>
    <w:rsid w:val="009C3A47"/>
    <w:rsid w:val="009D0D5B"/>
    <w:rsid w:val="009D67B4"/>
    <w:rsid w:val="009F2481"/>
    <w:rsid w:val="00A0041F"/>
    <w:rsid w:val="00A01495"/>
    <w:rsid w:val="00A15458"/>
    <w:rsid w:val="00A36A13"/>
    <w:rsid w:val="00A56DC8"/>
    <w:rsid w:val="00A61A87"/>
    <w:rsid w:val="00A7271B"/>
    <w:rsid w:val="00A9005F"/>
    <w:rsid w:val="00A916AA"/>
    <w:rsid w:val="00AB70CF"/>
    <w:rsid w:val="00AC2EBA"/>
    <w:rsid w:val="00AC5FA4"/>
    <w:rsid w:val="00AD166A"/>
    <w:rsid w:val="00AD5A93"/>
    <w:rsid w:val="00AE5047"/>
    <w:rsid w:val="00AF1B93"/>
    <w:rsid w:val="00B0132A"/>
    <w:rsid w:val="00B060DE"/>
    <w:rsid w:val="00B2434D"/>
    <w:rsid w:val="00B41627"/>
    <w:rsid w:val="00B41DC2"/>
    <w:rsid w:val="00B46201"/>
    <w:rsid w:val="00B46C3A"/>
    <w:rsid w:val="00B8164C"/>
    <w:rsid w:val="00B8251D"/>
    <w:rsid w:val="00B85D9D"/>
    <w:rsid w:val="00B94250"/>
    <w:rsid w:val="00B94F7D"/>
    <w:rsid w:val="00BA22C2"/>
    <w:rsid w:val="00BD1633"/>
    <w:rsid w:val="00BD4902"/>
    <w:rsid w:val="00C05283"/>
    <w:rsid w:val="00C60631"/>
    <w:rsid w:val="00C649C3"/>
    <w:rsid w:val="00C94630"/>
    <w:rsid w:val="00CA0112"/>
    <w:rsid w:val="00CA3EC1"/>
    <w:rsid w:val="00CA7C65"/>
    <w:rsid w:val="00CB461B"/>
    <w:rsid w:val="00CC7259"/>
    <w:rsid w:val="00CD762C"/>
    <w:rsid w:val="00D11C62"/>
    <w:rsid w:val="00D17086"/>
    <w:rsid w:val="00D213F8"/>
    <w:rsid w:val="00D27013"/>
    <w:rsid w:val="00D33ECF"/>
    <w:rsid w:val="00D447ED"/>
    <w:rsid w:val="00D61CD4"/>
    <w:rsid w:val="00D6771C"/>
    <w:rsid w:val="00D91C28"/>
    <w:rsid w:val="00D92A5A"/>
    <w:rsid w:val="00DA22D2"/>
    <w:rsid w:val="00DA2334"/>
    <w:rsid w:val="00DA6421"/>
    <w:rsid w:val="00DB39F6"/>
    <w:rsid w:val="00DC3A24"/>
    <w:rsid w:val="00DD0453"/>
    <w:rsid w:val="00DD6B89"/>
    <w:rsid w:val="00E04197"/>
    <w:rsid w:val="00E140FA"/>
    <w:rsid w:val="00E14545"/>
    <w:rsid w:val="00E23C78"/>
    <w:rsid w:val="00E25565"/>
    <w:rsid w:val="00E414AD"/>
    <w:rsid w:val="00E61539"/>
    <w:rsid w:val="00E6653F"/>
    <w:rsid w:val="00E709C0"/>
    <w:rsid w:val="00E720B4"/>
    <w:rsid w:val="00E73303"/>
    <w:rsid w:val="00E7588E"/>
    <w:rsid w:val="00E76574"/>
    <w:rsid w:val="00E87671"/>
    <w:rsid w:val="00E91887"/>
    <w:rsid w:val="00E94B2C"/>
    <w:rsid w:val="00EA5D4D"/>
    <w:rsid w:val="00EA6023"/>
    <w:rsid w:val="00EA7FBD"/>
    <w:rsid w:val="00EB6E3D"/>
    <w:rsid w:val="00ED1374"/>
    <w:rsid w:val="00ED5178"/>
    <w:rsid w:val="00F136FD"/>
    <w:rsid w:val="00F2261F"/>
    <w:rsid w:val="00F47705"/>
    <w:rsid w:val="00F6362E"/>
    <w:rsid w:val="00F63EC1"/>
    <w:rsid w:val="00F645ED"/>
    <w:rsid w:val="00F653C1"/>
    <w:rsid w:val="00F7100C"/>
    <w:rsid w:val="00F910B6"/>
    <w:rsid w:val="00F93449"/>
    <w:rsid w:val="00FA44AA"/>
    <w:rsid w:val="00FB22BD"/>
    <w:rsid w:val="00FB55CA"/>
    <w:rsid w:val="00FB73E6"/>
    <w:rsid w:val="00FC3C3B"/>
    <w:rsid w:val="00FD6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37B05"/>
  <w15:chartTrackingRefBased/>
  <w15:docId w15:val="{FE4CA7B9-DAFD-47C6-A5C1-07058A123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476B7"/>
    <w:pPr>
      <w:spacing w:after="0" w:line="240" w:lineRule="auto"/>
    </w:pPr>
    <w:rPr>
      <w:rFonts w:eastAsiaTheme="minorEastAsia"/>
      <w:lang w:eastAsia="en-GB"/>
    </w:rPr>
  </w:style>
  <w:style w:type="paragraph" w:styleId="Heading1">
    <w:name w:val="heading 1"/>
    <w:basedOn w:val="Normal"/>
    <w:link w:val="Heading1Char"/>
    <w:uiPriority w:val="9"/>
    <w:qFormat/>
    <w:rsid w:val="00F7100C"/>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F7100C"/>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F7100C"/>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0ED"/>
    <w:pPr>
      <w:ind w:left="720"/>
      <w:contextualSpacing/>
    </w:pPr>
  </w:style>
  <w:style w:type="paragraph" w:styleId="NormalWeb">
    <w:name w:val="Normal (Web)"/>
    <w:basedOn w:val="Normal"/>
    <w:uiPriority w:val="99"/>
    <w:unhideWhenUsed/>
    <w:rsid w:val="00A7271B"/>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7271B"/>
    <w:rPr>
      <w:color w:val="0000FF"/>
      <w:u w:val="single"/>
    </w:rPr>
  </w:style>
  <w:style w:type="character" w:styleId="Emphasis">
    <w:name w:val="Emphasis"/>
    <w:basedOn w:val="DefaultParagraphFont"/>
    <w:uiPriority w:val="20"/>
    <w:qFormat/>
    <w:rsid w:val="00A7271B"/>
    <w:rPr>
      <w:i/>
      <w:iCs/>
    </w:rPr>
  </w:style>
  <w:style w:type="paragraph" w:customStyle="1" w:styleId="wp-caption-text">
    <w:name w:val="wp-caption-text"/>
    <w:basedOn w:val="Normal"/>
    <w:rsid w:val="00A7271B"/>
    <w:pPr>
      <w:spacing w:before="100" w:beforeAutospacing="1" w:after="100" w:afterAutospacing="1"/>
    </w:pPr>
    <w:rPr>
      <w:rFonts w:ascii="Times New Roman" w:eastAsia="Times New Roman" w:hAnsi="Times New Roman" w:cs="Times New Roman"/>
      <w:sz w:val="24"/>
      <w:szCs w:val="24"/>
    </w:rPr>
  </w:style>
  <w:style w:type="paragraph" w:styleId="PlainText">
    <w:name w:val="Plain Text"/>
    <w:basedOn w:val="Normal"/>
    <w:link w:val="PlainTextChar"/>
    <w:uiPriority w:val="99"/>
    <w:semiHidden/>
    <w:unhideWhenUsed/>
    <w:rsid w:val="004A7632"/>
    <w:rPr>
      <w:rFonts w:ascii="Calibri" w:eastAsiaTheme="minorHAnsi" w:hAnsi="Calibri"/>
      <w:szCs w:val="21"/>
      <w:lang w:eastAsia="en-US"/>
    </w:rPr>
  </w:style>
  <w:style w:type="character" w:customStyle="1" w:styleId="PlainTextChar">
    <w:name w:val="Plain Text Char"/>
    <w:basedOn w:val="DefaultParagraphFont"/>
    <w:link w:val="PlainText"/>
    <w:uiPriority w:val="99"/>
    <w:semiHidden/>
    <w:rsid w:val="004A7632"/>
    <w:rPr>
      <w:rFonts w:ascii="Calibri" w:hAnsi="Calibri"/>
      <w:szCs w:val="21"/>
    </w:rPr>
  </w:style>
  <w:style w:type="paragraph" w:styleId="Header">
    <w:name w:val="header"/>
    <w:basedOn w:val="Normal"/>
    <w:link w:val="HeaderChar"/>
    <w:uiPriority w:val="99"/>
    <w:unhideWhenUsed/>
    <w:rsid w:val="00E04197"/>
    <w:pPr>
      <w:tabs>
        <w:tab w:val="center" w:pos="4513"/>
        <w:tab w:val="right" w:pos="9026"/>
      </w:tabs>
    </w:pPr>
  </w:style>
  <w:style w:type="character" w:customStyle="1" w:styleId="HeaderChar">
    <w:name w:val="Header Char"/>
    <w:basedOn w:val="DefaultParagraphFont"/>
    <w:link w:val="Header"/>
    <w:uiPriority w:val="99"/>
    <w:rsid w:val="00E04197"/>
    <w:rPr>
      <w:rFonts w:eastAsiaTheme="minorEastAsia"/>
      <w:lang w:eastAsia="en-GB"/>
    </w:rPr>
  </w:style>
  <w:style w:type="paragraph" w:styleId="Footer">
    <w:name w:val="footer"/>
    <w:basedOn w:val="Normal"/>
    <w:link w:val="FooterChar"/>
    <w:uiPriority w:val="99"/>
    <w:unhideWhenUsed/>
    <w:rsid w:val="00E04197"/>
    <w:pPr>
      <w:tabs>
        <w:tab w:val="center" w:pos="4513"/>
        <w:tab w:val="right" w:pos="9026"/>
      </w:tabs>
    </w:pPr>
  </w:style>
  <w:style w:type="character" w:customStyle="1" w:styleId="FooterChar">
    <w:name w:val="Footer Char"/>
    <w:basedOn w:val="DefaultParagraphFont"/>
    <w:link w:val="Footer"/>
    <w:uiPriority w:val="99"/>
    <w:rsid w:val="00E04197"/>
    <w:rPr>
      <w:rFonts w:eastAsiaTheme="minorEastAsia"/>
      <w:lang w:eastAsia="en-GB"/>
    </w:rPr>
  </w:style>
  <w:style w:type="character" w:styleId="UnresolvedMention">
    <w:name w:val="Unresolved Mention"/>
    <w:basedOn w:val="DefaultParagraphFont"/>
    <w:uiPriority w:val="99"/>
    <w:semiHidden/>
    <w:unhideWhenUsed/>
    <w:rsid w:val="00E04197"/>
    <w:rPr>
      <w:color w:val="808080"/>
      <w:shd w:val="clear" w:color="auto" w:fill="E6E6E6"/>
    </w:rPr>
  </w:style>
  <w:style w:type="character" w:customStyle="1" w:styleId="Bodytext8pt6">
    <w:name w:val="Body text + 8 pt6"/>
    <w:aliases w:val="Bold41"/>
    <w:basedOn w:val="DefaultParagraphFont"/>
    <w:uiPriority w:val="99"/>
    <w:rsid w:val="00247104"/>
    <w:rPr>
      <w:rFonts w:ascii="Arial" w:hAnsi="Arial" w:cs="Arial"/>
      <w:b/>
      <w:bCs/>
      <w:color w:val="666A6B"/>
      <w:sz w:val="16"/>
      <w:szCs w:val="16"/>
      <w:u w:val="none"/>
    </w:rPr>
  </w:style>
  <w:style w:type="character" w:customStyle="1" w:styleId="Bodytext2">
    <w:name w:val="Body text (2)"/>
    <w:basedOn w:val="DefaultParagraphFont"/>
    <w:uiPriority w:val="99"/>
    <w:rsid w:val="005D50A1"/>
    <w:rPr>
      <w:rFonts w:ascii="Arial" w:hAnsi="Arial" w:cs="Arial"/>
      <w:color w:val="666A6B"/>
      <w:sz w:val="15"/>
      <w:szCs w:val="15"/>
      <w:u w:val="none"/>
    </w:rPr>
  </w:style>
  <w:style w:type="character" w:customStyle="1" w:styleId="Heading1Char">
    <w:name w:val="Heading 1 Char"/>
    <w:basedOn w:val="DefaultParagraphFont"/>
    <w:link w:val="Heading1"/>
    <w:uiPriority w:val="9"/>
    <w:rsid w:val="00F7100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7100C"/>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7100C"/>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F7100C"/>
  </w:style>
  <w:style w:type="paragraph" w:styleId="HTMLPreformatted">
    <w:name w:val="HTML Preformatted"/>
    <w:basedOn w:val="Normal"/>
    <w:link w:val="HTMLPreformattedChar"/>
    <w:uiPriority w:val="99"/>
    <w:unhideWhenUsed/>
    <w:rsid w:val="00FB55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FB55CA"/>
    <w:rPr>
      <w:rFonts w:ascii="Courier New" w:eastAsia="Times New Roman" w:hAnsi="Courier New" w:cs="Courier New"/>
      <w:sz w:val="20"/>
      <w:szCs w:val="20"/>
      <w:lang w:eastAsia="en-GB"/>
    </w:rPr>
  </w:style>
  <w:style w:type="character" w:customStyle="1" w:styleId="toctoggle">
    <w:name w:val="toctoggle"/>
    <w:basedOn w:val="DefaultParagraphFont"/>
    <w:rsid w:val="00756E77"/>
  </w:style>
  <w:style w:type="character" w:customStyle="1" w:styleId="tocnumber">
    <w:name w:val="tocnumber"/>
    <w:basedOn w:val="DefaultParagraphFont"/>
    <w:rsid w:val="00756E77"/>
  </w:style>
  <w:style w:type="character" w:customStyle="1" w:styleId="toctext">
    <w:name w:val="toctext"/>
    <w:basedOn w:val="DefaultParagraphFont"/>
    <w:rsid w:val="00756E77"/>
  </w:style>
  <w:style w:type="character" w:customStyle="1" w:styleId="mw-headline">
    <w:name w:val="mw-headline"/>
    <w:basedOn w:val="DefaultParagraphFont"/>
    <w:rsid w:val="00756E77"/>
  </w:style>
  <w:style w:type="character" w:customStyle="1" w:styleId="mw-editsection">
    <w:name w:val="mw-editsection"/>
    <w:basedOn w:val="DefaultParagraphFont"/>
    <w:rsid w:val="00756E77"/>
  </w:style>
  <w:style w:type="character" w:customStyle="1" w:styleId="mw-editsection-bracket">
    <w:name w:val="mw-editsection-bracket"/>
    <w:basedOn w:val="DefaultParagraphFont"/>
    <w:rsid w:val="00756E77"/>
  </w:style>
  <w:style w:type="character" w:styleId="FollowedHyperlink">
    <w:name w:val="FollowedHyperlink"/>
    <w:basedOn w:val="DefaultParagraphFont"/>
    <w:uiPriority w:val="99"/>
    <w:semiHidden/>
    <w:unhideWhenUsed/>
    <w:rsid w:val="00625D0E"/>
    <w:rPr>
      <w:color w:val="954F72" w:themeColor="followedHyperlink"/>
      <w:u w:val="single"/>
    </w:rPr>
  </w:style>
  <w:style w:type="character" w:styleId="CommentReference">
    <w:name w:val="annotation reference"/>
    <w:basedOn w:val="DefaultParagraphFont"/>
    <w:uiPriority w:val="99"/>
    <w:semiHidden/>
    <w:unhideWhenUsed/>
    <w:rsid w:val="00ED5178"/>
    <w:rPr>
      <w:sz w:val="16"/>
      <w:szCs w:val="16"/>
    </w:rPr>
  </w:style>
  <w:style w:type="paragraph" w:styleId="CommentText">
    <w:name w:val="annotation text"/>
    <w:basedOn w:val="Normal"/>
    <w:link w:val="CommentTextChar"/>
    <w:uiPriority w:val="99"/>
    <w:unhideWhenUsed/>
    <w:rsid w:val="00ED5178"/>
    <w:rPr>
      <w:sz w:val="20"/>
      <w:szCs w:val="20"/>
    </w:rPr>
  </w:style>
  <w:style w:type="character" w:customStyle="1" w:styleId="CommentTextChar">
    <w:name w:val="Comment Text Char"/>
    <w:basedOn w:val="DefaultParagraphFont"/>
    <w:link w:val="CommentText"/>
    <w:uiPriority w:val="99"/>
    <w:rsid w:val="00ED5178"/>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ED5178"/>
    <w:rPr>
      <w:b/>
      <w:bCs/>
    </w:rPr>
  </w:style>
  <w:style w:type="character" w:customStyle="1" w:styleId="CommentSubjectChar">
    <w:name w:val="Comment Subject Char"/>
    <w:basedOn w:val="CommentTextChar"/>
    <w:link w:val="CommentSubject"/>
    <w:uiPriority w:val="99"/>
    <w:semiHidden/>
    <w:rsid w:val="00ED5178"/>
    <w:rPr>
      <w:rFonts w:eastAsiaTheme="minorEastAsia"/>
      <w:b/>
      <w:bCs/>
      <w:sz w:val="20"/>
      <w:szCs w:val="20"/>
      <w:lang w:eastAsia="en-GB"/>
    </w:rPr>
  </w:style>
  <w:style w:type="paragraph" w:styleId="BalloonText">
    <w:name w:val="Balloon Text"/>
    <w:basedOn w:val="Normal"/>
    <w:link w:val="BalloonTextChar"/>
    <w:uiPriority w:val="99"/>
    <w:semiHidden/>
    <w:unhideWhenUsed/>
    <w:rsid w:val="00ED517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5178"/>
    <w:rPr>
      <w:rFonts w:ascii="Segoe UI" w:eastAsiaTheme="minorEastAsia"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151818">
      <w:bodyDiv w:val="1"/>
      <w:marLeft w:val="0"/>
      <w:marRight w:val="0"/>
      <w:marTop w:val="0"/>
      <w:marBottom w:val="0"/>
      <w:divBdr>
        <w:top w:val="none" w:sz="0" w:space="0" w:color="auto"/>
        <w:left w:val="none" w:sz="0" w:space="0" w:color="auto"/>
        <w:bottom w:val="none" w:sz="0" w:space="0" w:color="auto"/>
        <w:right w:val="none" w:sz="0" w:space="0" w:color="auto"/>
      </w:divBdr>
    </w:div>
    <w:div w:id="189880077">
      <w:bodyDiv w:val="1"/>
      <w:marLeft w:val="0"/>
      <w:marRight w:val="0"/>
      <w:marTop w:val="0"/>
      <w:marBottom w:val="0"/>
      <w:divBdr>
        <w:top w:val="none" w:sz="0" w:space="0" w:color="auto"/>
        <w:left w:val="none" w:sz="0" w:space="0" w:color="auto"/>
        <w:bottom w:val="none" w:sz="0" w:space="0" w:color="auto"/>
        <w:right w:val="none" w:sz="0" w:space="0" w:color="auto"/>
      </w:divBdr>
    </w:div>
    <w:div w:id="209847482">
      <w:bodyDiv w:val="1"/>
      <w:marLeft w:val="0"/>
      <w:marRight w:val="0"/>
      <w:marTop w:val="0"/>
      <w:marBottom w:val="0"/>
      <w:divBdr>
        <w:top w:val="none" w:sz="0" w:space="0" w:color="auto"/>
        <w:left w:val="none" w:sz="0" w:space="0" w:color="auto"/>
        <w:bottom w:val="none" w:sz="0" w:space="0" w:color="auto"/>
        <w:right w:val="none" w:sz="0" w:space="0" w:color="auto"/>
      </w:divBdr>
    </w:div>
    <w:div w:id="257253119">
      <w:bodyDiv w:val="1"/>
      <w:marLeft w:val="0"/>
      <w:marRight w:val="0"/>
      <w:marTop w:val="0"/>
      <w:marBottom w:val="0"/>
      <w:divBdr>
        <w:top w:val="none" w:sz="0" w:space="0" w:color="auto"/>
        <w:left w:val="none" w:sz="0" w:space="0" w:color="auto"/>
        <w:bottom w:val="none" w:sz="0" w:space="0" w:color="auto"/>
        <w:right w:val="none" w:sz="0" w:space="0" w:color="auto"/>
      </w:divBdr>
      <w:divsChild>
        <w:div w:id="1988851582">
          <w:marLeft w:val="0"/>
          <w:marRight w:val="0"/>
          <w:marTop w:val="0"/>
          <w:marBottom w:val="0"/>
          <w:divBdr>
            <w:top w:val="single" w:sz="6" w:space="5" w:color="A2A9B1"/>
            <w:left w:val="single" w:sz="6" w:space="5" w:color="A2A9B1"/>
            <w:bottom w:val="single" w:sz="6" w:space="5" w:color="A2A9B1"/>
            <w:right w:val="single" w:sz="6" w:space="5" w:color="A2A9B1"/>
          </w:divBdr>
        </w:div>
        <w:div w:id="182667579">
          <w:marLeft w:val="336"/>
          <w:marRight w:val="0"/>
          <w:marTop w:val="120"/>
          <w:marBottom w:val="312"/>
          <w:divBdr>
            <w:top w:val="none" w:sz="0" w:space="0" w:color="auto"/>
            <w:left w:val="none" w:sz="0" w:space="0" w:color="auto"/>
            <w:bottom w:val="none" w:sz="0" w:space="0" w:color="auto"/>
            <w:right w:val="none" w:sz="0" w:space="0" w:color="auto"/>
          </w:divBdr>
          <w:divsChild>
            <w:div w:id="1274706646">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438065752">
      <w:bodyDiv w:val="1"/>
      <w:marLeft w:val="0"/>
      <w:marRight w:val="0"/>
      <w:marTop w:val="0"/>
      <w:marBottom w:val="0"/>
      <w:divBdr>
        <w:top w:val="none" w:sz="0" w:space="0" w:color="auto"/>
        <w:left w:val="none" w:sz="0" w:space="0" w:color="auto"/>
        <w:bottom w:val="none" w:sz="0" w:space="0" w:color="auto"/>
        <w:right w:val="none" w:sz="0" w:space="0" w:color="auto"/>
      </w:divBdr>
    </w:div>
    <w:div w:id="536502950">
      <w:bodyDiv w:val="1"/>
      <w:marLeft w:val="0"/>
      <w:marRight w:val="0"/>
      <w:marTop w:val="0"/>
      <w:marBottom w:val="0"/>
      <w:divBdr>
        <w:top w:val="none" w:sz="0" w:space="0" w:color="auto"/>
        <w:left w:val="none" w:sz="0" w:space="0" w:color="auto"/>
        <w:bottom w:val="none" w:sz="0" w:space="0" w:color="auto"/>
        <w:right w:val="none" w:sz="0" w:space="0" w:color="auto"/>
      </w:divBdr>
    </w:div>
    <w:div w:id="541403364">
      <w:bodyDiv w:val="1"/>
      <w:marLeft w:val="0"/>
      <w:marRight w:val="0"/>
      <w:marTop w:val="0"/>
      <w:marBottom w:val="0"/>
      <w:divBdr>
        <w:top w:val="none" w:sz="0" w:space="0" w:color="auto"/>
        <w:left w:val="none" w:sz="0" w:space="0" w:color="auto"/>
        <w:bottom w:val="none" w:sz="0" w:space="0" w:color="auto"/>
        <w:right w:val="none" w:sz="0" w:space="0" w:color="auto"/>
      </w:divBdr>
    </w:div>
    <w:div w:id="654651744">
      <w:bodyDiv w:val="1"/>
      <w:marLeft w:val="0"/>
      <w:marRight w:val="0"/>
      <w:marTop w:val="0"/>
      <w:marBottom w:val="0"/>
      <w:divBdr>
        <w:top w:val="none" w:sz="0" w:space="0" w:color="auto"/>
        <w:left w:val="none" w:sz="0" w:space="0" w:color="auto"/>
        <w:bottom w:val="none" w:sz="0" w:space="0" w:color="auto"/>
        <w:right w:val="none" w:sz="0" w:space="0" w:color="auto"/>
      </w:divBdr>
    </w:div>
    <w:div w:id="752044722">
      <w:bodyDiv w:val="1"/>
      <w:marLeft w:val="0"/>
      <w:marRight w:val="0"/>
      <w:marTop w:val="0"/>
      <w:marBottom w:val="0"/>
      <w:divBdr>
        <w:top w:val="none" w:sz="0" w:space="0" w:color="auto"/>
        <w:left w:val="none" w:sz="0" w:space="0" w:color="auto"/>
        <w:bottom w:val="none" w:sz="0" w:space="0" w:color="auto"/>
        <w:right w:val="none" w:sz="0" w:space="0" w:color="auto"/>
      </w:divBdr>
    </w:div>
    <w:div w:id="1139566579">
      <w:bodyDiv w:val="1"/>
      <w:marLeft w:val="0"/>
      <w:marRight w:val="0"/>
      <w:marTop w:val="0"/>
      <w:marBottom w:val="0"/>
      <w:divBdr>
        <w:top w:val="none" w:sz="0" w:space="0" w:color="auto"/>
        <w:left w:val="none" w:sz="0" w:space="0" w:color="auto"/>
        <w:bottom w:val="none" w:sz="0" w:space="0" w:color="auto"/>
        <w:right w:val="none" w:sz="0" w:space="0" w:color="auto"/>
      </w:divBdr>
    </w:div>
    <w:div w:id="1173299208">
      <w:bodyDiv w:val="1"/>
      <w:marLeft w:val="0"/>
      <w:marRight w:val="0"/>
      <w:marTop w:val="0"/>
      <w:marBottom w:val="0"/>
      <w:divBdr>
        <w:top w:val="none" w:sz="0" w:space="0" w:color="auto"/>
        <w:left w:val="none" w:sz="0" w:space="0" w:color="auto"/>
        <w:bottom w:val="none" w:sz="0" w:space="0" w:color="auto"/>
        <w:right w:val="none" w:sz="0" w:space="0" w:color="auto"/>
      </w:divBdr>
    </w:div>
    <w:div w:id="1287078715">
      <w:bodyDiv w:val="1"/>
      <w:marLeft w:val="0"/>
      <w:marRight w:val="0"/>
      <w:marTop w:val="0"/>
      <w:marBottom w:val="0"/>
      <w:divBdr>
        <w:top w:val="none" w:sz="0" w:space="0" w:color="auto"/>
        <w:left w:val="none" w:sz="0" w:space="0" w:color="auto"/>
        <w:bottom w:val="none" w:sz="0" w:space="0" w:color="auto"/>
        <w:right w:val="none" w:sz="0" w:space="0" w:color="auto"/>
      </w:divBdr>
    </w:div>
    <w:div w:id="1327244829">
      <w:bodyDiv w:val="1"/>
      <w:marLeft w:val="0"/>
      <w:marRight w:val="0"/>
      <w:marTop w:val="0"/>
      <w:marBottom w:val="0"/>
      <w:divBdr>
        <w:top w:val="none" w:sz="0" w:space="0" w:color="auto"/>
        <w:left w:val="none" w:sz="0" w:space="0" w:color="auto"/>
        <w:bottom w:val="none" w:sz="0" w:space="0" w:color="auto"/>
        <w:right w:val="none" w:sz="0" w:space="0" w:color="auto"/>
      </w:divBdr>
      <w:divsChild>
        <w:div w:id="908730854">
          <w:marLeft w:val="0"/>
          <w:marRight w:val="0"/>
          <w:marTop w:val="0"/>
          <w:marBottom w:val="0"/>
          <w:divBdr>
            <w:top w:val="single" w:sz="6" w:space="5" w:color="A2A9B1"/>
            <w:left w:val="single" w:sz="6" w:space="5" w:color="A2A9B1"/>
            <w:bottom w:val="single" w:sz="6" w:space="5" w:color="A2A9B1"/>
            <w:right w:val="single" w:sz="6" w:space="5" w:color="A2A9B1"/>
          </w:divBdr>
        </w:div>
        <w:div w:id="1032269360">
          <w:marLeft w:val="336"/>
          <w:marRight w:val="0"/>
          <w:marTop w:val="120"/>
          <w:marBottom w:val="312"/>
          <w:divBdr>
            <w:top w:val="none" w:sz="0" w:space="0" w:color="auto"/>
            <w:left w:val="none" w:sz="0" w:space="0" w:color="auto"/>
            <w:bottom w:val="none" w:sz="0" w:space="0" w:color="auto"/>
            <w:right w:val="none" w:sz="0" w:space="0" w:color="auto"/>
          </w:divBdr>
          <w:divsChild>
            <w:div w:id="1959146514">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459450664">
      <w:bodyDiv w:val="1"/>
      <w:marLeft w:val="0"/>
      <w:marRight w:val="0"/>
      <w:marTop w:val="0"/>
      <w:marBottom w:val="0"/>
      <w:divBdr>
        <w:top w:val="none" w:sz="0" w:space="0" w:color="auto"/>
        <w:left w:val="none" w:sz="0" w:space="0" w:color="auto"/>
        <w:bottom w:val="none" w:sz="0" w:space="0" w:color="auto"/>
        <w:right w:val="none" w:sz="0" w:space="0" w:color="auto"/>
      </w:divBdr>
    </w:div>
    <w:div w:id="1563322234">
      <w:bodyDiv w:val="1"/>
      <w:marLeft w:val="0"/>
      <w:marRight w:val="0"/>
      <w:marTop w:val="0"/>
      <w:marBottom w:val="0"/>
      <w:divBdr>
        <w:top w:val="none" w:sz="0" w:space="0" w:color="auto"/>
        <w:left w:val="none" w:sz="0" w:space="0" w:color="auto"/>
        <w:bottom w:val="none" w:sz="0" w:space="0" w:color="auto"/>
        <w:right w:val="none" w:sz="0" w:space="0" w:color="auto"/>
      </w:divBdr>
    </w:div>
    <w:div w:id="1640957279">
      <w:bodyDiv w:val="1"/>
      <w:marLeft w:val="0"/>
      <w:marRight w:val="0"/>
      <w:marTop w:val="0"/>
      <w:marBottom w:val="0"/>
      <w:divBdr>
        <w:top w:val="none" w:sz="0" w:space="0" w:color="auto"/>
        <w:left w:val="none" w:sz="0" w:space="0" w:color="auto"/>
        <w:bottom w:val="none" w:sz="0" w:space="0" w:color="auto"/>
        <w:right w:val="none" w:sz="0" w:space="0" w:color="auto"/>
      </w:divBdr>
    </w:div>
    <w:div w:id="1802110309">
      <w:bodyDiv w:val="1"/>
      <w:marLeft w:val="0"/>
      <w:marRight w:val="0"/>
      <w:marTop w:val="0"/>
      <w:marBottom w:val="0"/>
      <w:divBdr>
        <w:top w:val="none" w:sz="0" w:space="0" w:color="auto"/>
        <w:left w:val="none" w:sz="0" w:space="0" w:color="auto"/>
        <w:bottom w:val="none" w:sz="0" w:space="0" w:color="auto"/>
        <w:right w:val="none" w:sz="0" w:space="0" w:color="auto"/>
      </w:divBdr>
    </w:div>
    <w:div w:id="1823810818">
      <w:bodyDiv w:val="1"/>
      <w:marLeft w:val="0"/>
      <w:marRight w:val="0"/>
      <w:marTop w:val="0"/>
      <w:marBottom w:val="0"/>
      <w:divBdr>
        <w:top w:val="none" w:sz="0" w:space="0" w:color="auto"/>
        <w:left w:val="none" w:sz="0" w:space="0" w:color="auto"/>
        <w:bottom w:val="none" w:sz="0" w:space="0" w:color="auto"/>
        <w:right w:val="none" w:sz="0" w:space="0" w:color="auto"/>
      </w:divBdr>
    </w:div>
    <w:div w:id="1899975567">
      <w:bodyDiv w:val="1"/>
      <w:marLeft w:val="0"/>
      <w:marRight w:val="0"/>
      <w:marTop w:val="0"/>
      <w:marBottom w:val="0"/>
      <w:divBdr>
        <w:top w:val="none" w:sz="0" w:space="0" w:color="auto"/>
        <w:left w:val="none" w:sz="0" w:space="0" w:color="auto"/>
        <w:bottom w:val="none" w:sz="0" w:space="0" w:color="auto"/>
        <w:right w:val="none" w:sz="0" w:space="0" w:color="auto"/>
      </w:divBdr>
      <w:divsChild>
        <w:div w:id="1055160621">
          <w:marLeft w:val="0"/>
          <w:marRight w:val="390"/>
          <w:marTop w:val="96"/>
          <w:marBottom w:val="390"/>
          <w:divBdr>
            <w:top w:val="none" w:sz="0" w:space="0" w:color="auto"/>
            <w:left w:val="none" w:sz="0" w:space="0" w:color="auto"/>
            <w:bottom w:val="none" w:sz="0" w:space="0" w:color="auto"/>
            <w:right w:val="none" w:sz="0" w:space="0" w:color="auto"/>
          </w:divBdr>
        </w:div>
      </w:divsChild>
    </w:div>
    <w:div w:id="2120491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orcester.ac.uk" TargetMode="External"/><Relationship Id="rId3" Type="http://schemas.openxmlformats.org/officeDocument/2006/relationships/settings" Target="settings.xml"/><Relationship Id="rId7" Type="http://schemas.openxmlformats.org/officeDocument/2006/relationships/hyperlink" Target="https://jigsawcambs.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9</Pages>
  <Words>2649</Words>
  <Characters>15103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Stevens</dc:creator>
  <cp:keywords/>
  <dc:description/>
  <cp:lastModifiedBy>Flavia Stevens</cp:lastModifiedBy>
  <cp:revision>5</cp:revision>
  <dcterms:created xsi:type="dcterms:W3CDTF">2018-04-03T05:22:00Z</dcterms:created>
  <dcterms:modified xsi:type="dcterms:W3CDTF">2018-04-03T19:00:00Z</dcterms:modified>
</cp:coreProperties>
</file>