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3215" w:rsidRPr="00521713" w:rsidRDefault="00521713">
      <w:pPr>
        <w:rPr>
          <w:b/>
          <w:u w:val="single"/>
        </w:rPr>
      </w:pPr>
      <w:r w:rsidRPr="00521713">
        <w:rPr>
          <w:b/>
          <w:u w:val="single"/>
        </w:rPr>
        <w:t>Possible Viva questions for HPAD6001 Advanced Practitioner</w:t>
      </w:r>
    </w:p>
    <w:p w:rsidR="00521713" w:rsidRDefault="00521713"/>
    <w:p w:rsidR="00521713" w:rsidRDefault="00521713">
      <w:r>
        <w:t xml:space="preserve">All </w:t>
      </w:r>
      <w:proofErr w:type="spellStart"/>
      <w:r>
        <w:t>vivas</w:t>
      </w:r>
      <w:proofErr w:type="spellEnd"/>
      <w:r>
        <w:t xml:space="preserve"> will be focussed on your work and therefore questions will be relevant to you and not exactly the same for all students.  However, it would be worth thinking about the following questions as a starting point to look at your workshops reflectively.</w:t>
      </w:r>
    </w:p>
    <w:p w:rsidR="00521713" w:rsidRDefault="00521713"/>
    <w:p w:rsidR="00521713" w:rsidRDefault="00521713" w:rsidP="00521713">
      <w:pPr>
        <w:pStyle w:val="ListParagraph"/>
        <w:numPr>
          <w:ilvl w:val="0"/>
          <w:numId w:val="1"/>
        </w:numPr>
      </w:pPr>
      <w:r>
        <w:t xml:space="preserve">How do the </w:t>
      </w:r>
      <w:r w:rsidRPr="00521713">
        <w:rPr>
          <w:b/>
        </w:rPr>
        <w:t>approaches/methodologies</w:t>
      </w:r>
      <w:r>
        <w:t xml:space="preserve"> you have chosen fit with your theme and context of your workshop?</w:t>
      </w:r>
    </w:p>
    <w:p w:rsidR="00521713" w:rsidRDefault="00521713"/>
    <w:p w:rsidR="00521713" w:rsidRDefault="00521713" w:rsidP="00521713">
      <w:pPr>
        <w:pStyle w:val="ListParagraph"/>
        <w:numPr>
          <w:ilvl w:val="0"/>
          <w:numId w:val="1"/>
        </w:numPr>
      </w:pPr>
      <w:r>
        <w:t xml:space="preserve">As a facilitator what questions might you need to consider regarding the </w:t>
      </w:r>
      <w:r w:rsidRPr="00521713">
        <w:rPr>
          <w:b/>
        </w:rPr>
        <w:t>context</w:t>
      </w:r>
      <w:r>
        <w:t xml:space="preserve"> you are working in?</w:t>
      </w:r>
    </w:p>
    <w:p w:rsidR="00521713" w:rsidRDefault="00521713"/>
    <w:p w:rsidR="00521713" w:rsidRDefault="00521713" w:rsidP="00521713">
      <w:pPr>
        <w:pStyle w:val="ListParagraph"/>
        <w:numPr>
          <w:ilvl w:val="0"/>
          <w:numId w:val="1"/>
        </w:numPr>
      </w:pPr>
      <w:r>
        <w:t xml:space="preserve">What </w:t>
      </w:r>
      <w:r w:rsidRPr="00521713">
        <w:rPr>
          <w:b/>
        </w:rPr>
        <w:t>advanced facilitation skills</w:t>
      </w:r>
      <w:r>
        <w:t xml:space="preserve"> will you need to utilise within these workshops to allow individuals to feel empowered and safe?</w:t>
      </w:r>
    </w:p>
    <w:p w:rsidR="00521713" w:rsidRDefault="00521713">
      <w:bookmarkStart w:id="0" w:name="_GoBack"/>
      <w:bookmarkEnd w:id="0"/>
    </w:p>
    <w:p w:rsidR="00521713" w:rsidRDefault="00521713" w:rsidP="00521713">
      <w:pPr>
        <w:pStyle w:val="ListParagraph"/>
        <w:numPr>
          <w:ilvl w:val="0"/>
          <w:numId w:val="1"/>
        </w:numPr>
      </w:pPr>
      <w:r>
        <w:t xml:space="preserve">In what ways will you enable the group to build a </w:t>
      </w:r>
      <w:r w:rsidRPr="00521713">
        <w:rPr>
          <w:b/>
        </w:rPr>
        <w:t>positive group identity</w:t>
      </w:r>
      <w:r>
        <w:t xml:space="preserve"> through the work?</w:t>
      </w:r>
    </w:p>
    <w:p w:rsidR="00521713" w:rsidRDefault="00521713"/>
    <w:p w:rsidR="00521713" w:rsidRDefault="00521713" w:rsidP="00521713">
      <w:pPr>
        <w:pStyle w:val="ListParagraph"/>
        <w:numPr>
          <w:ilvl w:val="0"/>
          <w:numId w:val="1"/>
        </w:numPr>
      </w:pPr>
      <w:r>
        <w:t xml:space="preserve">Discuss an </w:t>
      </w:r>
      <w:r w:rsidRPr="00521713">
        <w:rPr>
          <w:b/>
        </w:rPr>
        <w:t>ethical dilemma</w:t>
      </w:r>
      <w:r>
        <w:t xml:space="preserve"> that could arise in this workshop and how you might deal with that?</w:t>
      </w:r>
    </w:p>
    <w:p w:rsidR="00521713" w:rsidRDefault="00521713"/>
    <w:p w:rsidR="00521713" w:rsidRDefault="00521713" w:rsidP="00521713">
      <w:pPr>
        <w:pStyle w:val="ListParagraph"/>
        <w:numPr>
          <w:ilvl w:val="0"/>
          <w:numId w:val="1"/>
        </w:numPr>
      </w:pPr>
      <w:r>
        <w:t xml:space="preserve">Are there any parts of your workshop that could be potentially </w:t>
      </w:r>
      <w:r w:rsidRPr="00521713">
        <w:rPr>
          <w:b/>
        </w:rPr>
        <w:t>problematic or risky</w:t>
      </w:r>
      <w:r>
        <w:t xml:space="preserve"> in delivery?  If so, explain why and how you might navigate this in practice?</w:t>
      </w:r>
    </w:p>
    <w:p w:rsidR="00521713" w:rsidRDefault="00521713"/>
    <w:p w:rsidR="00521713" w:rsidRDefault="00521713" w:rsidP="00521713">
      <w:pPr>
        <w:pStyle w:val="ListParagraph"/>
        <w:numPr>
          <w:ilvl w:val="0"/>
          <w:numId w:val="1"/>
        </w:numPr>
      </w:pPr>
      <w:r>
        <w:t xml:space="preserve">How will you ensure that your workshop is </w:t>
      </w:r>
      <w:r w:rsidRPr="00521713">
        <w:rPr>
          <w:b/>
        </w:rPr>
        <w:t>co-intentional</w:t>
      </w:r>
      <w:r>
        <w:t xml:space="preserve"> and how might this challenge you as a facilitator?</w:t>
      </w:r>
    </w:p>
    <w:p w:rsidR="00521713" w:rsidRDefault="00521713"/>
    <w:p w:rsidR="00521713" w:rsidRDefault="00521713">
      <w:r>
        <w:t>Remember: write notes and use spider diagrams to map out your thought processes as you can have these by your side during the viva, along with your planning and documentation.</w:t>
      </w:r>
    </w:p>
    <w:sectPr w:rsidR="00521713" w:rsidSect="0052321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35570F"/>
    <w:multiLevelType w:val="hybridMultilevel"/>
    <w:tmpl w:val="3F644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1713"/>
    <w:rsid w:val="00521713"/>
    <w:rsid w:val="005232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6A33A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171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17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Pages>
  <Words>192</Words>
  <Characters>1101</Characters>
  <Application>Microsoft Macintosh Word</Application>
  <DocSecurity>0</DocSecurity>
  <Lines>9</Lines>
  <Paragraphs>2</Paragraphs>
  <ScaleCrop>false</ScaleCrop>
  <Company>University of Wales Trinity Saint David</Company>
  <LinksUpToDate>false</LinksUpToDate>
  <CharactersWithSpaces>1291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Franks</dc:creator>
  <cp:keywords/>
  <dc:description/>
  <cp:lastModifiedBy>Ali Franks</cp:lastModifiedBy>
  <cp:revision>1</cp:revision>
  <dcterms:created xsi:type="dcterms:W3CDTF">2020-03-30T11:11:00Z</dcterms:created>
  <dcterms:modified xsi:type="dcterms:W3CDTF">2020-03-30T11:26:00Z</dcterms:modified>
</cp:coreProperties>
</file>