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03E014A1" w:rsidR="00DB116D" w:rsidRPr="00A406E5" w:rsidRDefault="000E4A19" w:rsidP="00E51AAC">
            <w:pPr>
              <w:spacing w:before="120" w:after="120"/>
              <w:jc w:val="both"/>
              <w:rPr>
                <w:rFonts w:ascii="Arial" w:hAnsi="Arial" w:cs="Arial"/>
                <w:b/>
                <w:sz w:val="22"/>
                <w:szCs w:val="22"/>
              </w:rPr>
            </w:pPr>
            <w:r>
              <w:rPr>
                <w:rFonts w:ascii="Arial" w:hAnsi="Arial" w:cs="Arial"/>
                <w:b/>
                <w:sz w:val="22"/>
                <w:szCs w:val="22"/>
              </w:rPr>
              <w:t>Ancient History / Classics</w:t>
            </w:r>
          </w:p>
        </w:tc>
      </w:tr>
      <w:tr w:rsidR="000E4A19" w:rsidRPr="00A406E5" w14:paraId="7735C876" w14:textId="77777777" w:rsidTr="00A628CC">
        <w:tc>
          <w:tcPr>
            <w:tcW w:w="2093" w:type="dxa"/>
            <w:shd w:val="pct15" w:color="auto" w:fill="auto"/>
          </w:tcPr>
          <w:p w14:paraId="1AAC5F45" w14:textId="77777777" w:rsidR="000E4A19" w:rsidRPr="00A406E5" w:rsidRDefault="000E4A19" w:rsidP="000E4A1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27C5B097" w:rsidR="000E4A19" w:rsidRPr="00A406E5" w:rsidRDefault="000E4A19" w:rsidP="000E4A19">
            <w:pPr>
              <w:spacing w:before="120" w:after="120"/>
              <w:jc w:val="both"/>
              <w:rPr>
                <w:rFonts w:ascii="Arial" w:hAnsi="Arial" w:cs="Arial"/>
                <w:b/>
                <w:sz w:val="22"/>
                <w:szCs w:val="22"/>
              </w:rPr>
            </w:pPr>
            <w:r>
              <w:rPr>
                <w:rFonts w:ascii="Arial" w:hAnsi="Arial" w:cs="Arial"/>
                <w:b/>
                <w:sz w:val="22"/>
                <w:szCs w:val="22"/>
              </w:rPr>
              <w:t>Theory and Methodology for the Study of the Ancient World</w:t>
            </w:r>
          </w:p>
        </w:tc>
      </w:tr>
      <w:tr w:rsidR="000E4A19" w:rsidRPr="00A406E5" w14:paraId="08994C3C" w14:textId="77777777" w:rsidTr="008F1308">
        <w:tc>
          <w:tcPr>
            <w:tcW w:w="2093" w:type="dxa"/>
            <w:shd w:val="pct15" w:color="auto" w:fill="auto"/>
          </w:tcPr>
          <w:p w14:paraId="655845C2" w14:textId="77777777" w:rsidR="000E4A19" w:rsidRPr="00A406E5" w:rsidRDefault="000E4A19" w:rsidP="000E4A1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6614667F" w:rsidR="000E4A19" w:rsidRPr="00A406E5" w:rsidRDefault="000E4A19" w:rsidP="000E4A19">
            <w:pPr>
              <w:spacing w:before="120" w:after="120"/>
              <w:jc w:val="both"/>
              <w:rPr>
                <w:rFonts w:ascii="Arial" w:hAnsi="Arial" w:cs="Arial"/>
                <w:b/>
                <w:sz w:val="22"/>
                <w:szCs w:val="22"/>
              </w:rPr>
            </w:pPr>
            <w:r>
              <w:rPr>
                <w:rFonts w:ascii="Arial" w:hAnsi="Arial" w:cs="Arial"/>
                <w:b/>
                <w:bCs/>
                <w:sz w:val="22"/>
                <w:szCs w:val="22"/>
              </w:rPr>
              <w:t>HPAH7011</w:t>
            </w:r>
          </w:p>
        </w:tc>
        <w:tc>
          <w:tcPr>
            <w:tcW w:w="2268" w:type="dxa"/>
            <w:shd w:val="clear" w:color="auto" w:fill="D9D9D9"/>
          </w:tcPr>
          <w:p w14:paraId="6F5DA743" w14:textId="77777777" w:rsidR="000E4A19" w:rsidRPr="004D5E9B" w:rsidRDefault="000E4A19" w:rsidP="000E4A1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2C2AD146" w:rsidR="000E4A19" w:rsidRPr="00A406E5" w:rsidRDefault="000E4A19" w:rsidP="000E4A19">
            <w:pPr>
              <w:spacing w:before="120" w:after="120"/>
              <w:jc w:val="both"/>
              <w:rPr>
                <w:rFonts w:ascii="Arial" w:hAnsi="Arial" w:cs="Arial"/>
                <w:b/>
                <w:sz w:val="22"/>
                <w:szCs w:val="22"/>
              </w:rPr>
            </w:pPr>
            <w:r>
              <w:rPr>
                <w:rFonts w:ascii="Arial" w:hAnsi="Arial" w:cs="Arial"/>
                <w:b/>
                <w:bCs/>
                <w:sz w:val="22"/>
                <w:szCs w:val="22"/>
              </w:rPr>
              <w:t>100%</w:t>
            </w:r>
          </w:p>
        </w:tc>
      </w:tr>
      <w:tr w:rsidR="000E4A19" w:rsidRPr="00A406E5" w14:paraId="1EEB20EC" w14:textId="77777777" w:rsidTr="008F1308">
        <w:tc>
          <w:tcPr>
            <w:tcW w:w="2093" w:type="dxa"/>
            <w:shd w:val="pct15" w:color="auto" w:fill="auto"/>
          </w:tcPr>
          <w:p w14:paraId="7C0E4939" w14:textId="77777777" w:rsidR="000E4A19" w:rsidRPr="00A406E5" w:rsidRDefault="000E4A19" w:rsidP="000E4A1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37AD0794" w:rsidR="000E4A19" w:rsidRPr="00A406E5" w:rsidRDefault="000E4A19" w:rsidP="000E4A19">
            <w:pPr>
              <w:spacing w:before="120" w:after="120"/>
              <w:jc w:val="both"/>
              <w:rPr>
                <w:rFonts w:ascii="Arial" w:hAnsi="Arial" w:cs="Arial"/>
                <w:b/>
                <w:sz w:val="22"/>
                <w:szCs w:val="22"/>
              </w:rPr>
            </w:pPr>
            <w:r>
              <w:rPr>
                <w:rFonts w:ascii="Arial" w:hAnsi="Arial" w:cs="Arial"/>
                <w:b/>
                <w:bCs/>
                <w:sz w:val="22"/>
                <w:szCs w:val="22"/>
              </w:rPr>
              <w:t>Matthew Cobb</w:t>
            </w:r>
          </w:p>
        </w:tc>
        <w:tc>
          <w:tcPr>
            <w:tcW w:w="2268" w:type="dxa"/>
            <w:shd w:val="clear" w:color="auto" w:fill="D9D9D9"/>
          </w:tcPr>
          <w:p w14:paraId="0E7B90BE" w14:textId="77777777" w:rsidR="000E4A19" w:rsidRPr="00A406E5" w:rsidRDefault="000E4A19" w:rsidP="000E4A1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4CB9308B" w:rsidR="000E4A19" w:rsidRPr="00A406E5" w:rsidRDefault="000E4A19" w:rsidP="000E4A19">
            <w:pPr>
              <w:spacing w:before="120" w:after="120"/>
              <w:jc w:val="both"/>
              <w:rPr>
                <w:rFonts w:ascii="Arial" w:hAnsi="Arial" w:cs="Arial"/>
                <w:b/>
                <w:sz w:val="22"/>
                <w:szCs w:val="22"/>
              </w:rPr>
            </w:pPr>
            <w:r>
              <w:rPr>
                <w:rFonts w:ascii="Arial" w:hAnsi="Arial" w:cs="Arial"/>
                <w:b/>
                <w:sz w:val="22"/>
                <w:szCs w:val="22"/>
              </w:rPr>
              <w:t>Ruth Parkes</w:t>
            </w:r>
          </w:p>
        </w:tc>
      </w:tr>
      <w:tr w:rsidR="000E4A19" w:rsidRPr="00A406E5" w14:paraId="0B207E43" w14:textId="77777777" w:rsidTr="008F1308">
        <w:tc>
          <w:tcPr>
            <w:tcW w:w="2093" w:type="dxa"/>
            <w:shd w:val="pct15" w:color="auto" w:fill="auto"/>
          </w:tcPr>
          <w:p w14:paraId="3D5AC9DD" w14:textId="77777777" w:rsidR="000E4A19" w:rsidRPr="00A406E5" w:rsidRDefault="000E4A19" w:rsidP="000E4A1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0892C2" w14:textId="77777777" w:rsidR="000E4A19" w:rsidRDefault="000E4A19" w:rsidP="000E4A19">
            <w:pPr>
              <w:spacing w:before="120" w:after="120"/>
              <w:jc w:val="both"/>
              <w:rPr>
                <w:rFonts w:ascii="Arial" w:hAnsi="Arial" w:cs="Arial"/>
                <w:b/>
                <w:bCs/>
                <w:sz w:val="22"/>
                <w:szCs w:val="22"/>
              </w:rPr>
            </w:pPr>
            <w:r>
              <w:rPr>
                <w:rFonts w:ascii="Arial" w:hAnsi="Arial" w:cs="Arial"/>
                <w:b/>
                <w:bCs/>
                <w:sz w:val="22"/>
                <w:szCs w:val="22"/>
              </w:rPr>
              <w:t>Portfolio</w:t>
            </w:r>
          </w:p>
          <w:p w14:paraId="57F2D5B8" w14:textId="77777777" w:rsidR="000E4A19" w:rsidRDefault="000E4A19" w:rsidP="000E4A19">
            <w:pPr>
              <w:spacing w:before="120" w:after="120"/>
              <w:jc w:val="both"/>
              <w:rPr>
                <w:rFonts w:ascii="Arial" w:hAnsi="Arial" w:cs="Arial"/>
                <w:b/>
                <w:bCs/>
                <w:sz w:val="22"/>
                <w:szCs w:val="22"/>
              </w:rPr>
            </w:pPr>
            <w:r>
              <w:rPr>
                <w:rFonts w:ascii="Arial" w:hAnsi="Arial" w:cs="Arial"/>
                <w:b/>
                <w:bCs/>
                <w:sz w:val="22"/>
                <w:szCs w:val="22"/>
              </w:rPr>
              <w:t>Assignment 1: critical source review</w:t>
            </w:r>
          </w:p>
          <w:p w14:paraId="19FDEB5B" w14:textId="77777777" w:rsidR="000E4A19" w:rsidRDefault="000E4A19" w:rsidP="000E4A19">
            <w:pPr>
              <w:spacing w:before="120" w:after="120"/>
              <w:jc w:val="both"/>
              <w:rPr>
                <w:rFonts w:ascii="Arial" w:hAnsi="Arial" w:cs="Arial"/>
                <w:b/>
                <w:bCs/>
                <w:sz w:val="22"/>
                <w:szCs w:val="22"/>
              </w:rPr>
            </w:pPr>
            <w:r>
              <w:rPr>
                <w:rFonts w:ascii="Arial" w:hAnsi="Arial" w:cs="Arial"/>
                <w:b/>
                <w:bCs/>
                <w:sz w:val="22"/>
                <w:szCs w:val="22"/>
              </w:rPr>
              <w:t>Assignment 2: Abstract and Annotated Bibliography</w:t>
            </w:r>
          </w:p>
          <w:p w14:paraId="3D3AD109" w14:textId="77777777" w:rsidR="000E4A19" w:rsidRDefault="000E4A19" w:rsidP="000E4A19">
            <w:pPr>
              <w:spacing w:before="120" w:after="120"/>
              <w:jc w:val="both"/>
              <w:rPr>
                <w:rFonts w:ascii="Arial" w:hAnsi="Arial" w:cs="Arial"/>
                <w:b/>
                <w:bCs/>
                <w:sz w:val="22"/>
                <w:szCs w:val="22"/>
              </w:rPr>
            </w:pPr>
            <w:r>
              <w:rPr>
                <w:rFonts w:ascii="Arial" w:hAnsi="Arial" w:cs="Arial"/>
                <w:b/>
                <w:bCs/>
                <w:sz w:val="22"/>
                <w:szCs w:val="22"/>
              </w:rPr>
              <w:t>Assignment 3: Theoretical / methodological discussion</w:t>
            </w:r>
          </w:p>
          <w:p w14:paraId="5EFEEBBD" w14:textId="14720AFB" w:rsidR="000E4A19" w:rsidRPr="00A406E5" w:rsidRDefault="000E4A19" w:rsidP="000E4A19">
            <w:pPr>
              <w:spacing w:before="120" w:after="120"/>
              <w:jc w:val="both"/>
              <w:rPr>
                <w:rFonts w:ascii="Arial" w:hAnsi="Arial" w:cs="Arial"/>
                <w:b/>
                <w:sz w:val="22"/>
                <w:szCs w:val="22"/>
              </w:rPr>
            </w:pPr>
            <w:r>
              <w:rPr>
                <w:rFonts w:ascii="Arial" w:hAnsi="Arial" w:cs="Arial"/>
                <w:b/>
                <w:bCs/>
                <w:sz w:val="22"/>
                <w:szCs w:val="22"/>
              </w:rPr>
              <w:t>Assignment 4: Forum posts and replies</w:t>
            </w:r>
          </w:p>
        </w:tc>
        <w:tc>
          <w:tcPr>
            <w:tcW w:w="2268" w:type="dxa"/>
            <w:shd w:val="pct15" w:color="auto" w:fill="auto"/>
          </w:tcPr>
          <w:p w14:paraId="74A6A44C" w14:textId="77777777" w:rsidR="000E4A19" w:rsidRPr="00A406E5" w:rsidRDefault="000E4A19" w:rsidP="000E4A1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01AB30A4" w:rsidR="000E4A19" w:rsidRPr="00A406E5" w:rsidRDefault="000E4A19" w:rsidP="000E4A19">
            <w:pPr>
              <w:spacing w:before="120" w:after="120"/>
              <w:jc w:val="both"/>
              <w:rPr>
                <w:rFonts w:ascii="Arial" w:hAnsi="Arial" w:cs="Arial"/>
                <w:b/>
                <w:sz w:val="22"/>
                <w:szCs w:val="22"/>
              </w:rPr>
            </w:pPr>
            <w:r>
              <w:rPr>
                <w:rFonts w:ascii="Arial" w:hAnsi="Arial" w:cs="Arial"/>
                <w:b/>
                <w:sz w:val="22"/>
                <w:szCs w:val="22"/>
              </w:rPr>
              <w:t>7500</w:t>
            </w:r>
          </w:p>
        </w:tc>
      </w:tr>
      <w:tr w:rsidR="000E4A19" w:rsidRPr="00A406E5" w14:paraId="54976140" w14:textId="77777777" w:rsidTr="008F1308">
        <w:tc>
          <w:tcPr>
            <w:tcW w:w="2093" w:type="dxa"/>
            <w:shd w:val="pct15" w:color="auto" w:fill="auto"/>
          </w:tcPr>
          <w:p w14:paraId="78988815" w14:textId="77777777" w:rsidR="000E4A19" w:rsidRPr="00A406E5" w:rsidRDefault="000E4A19" w:rsidP="000E4A1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11B52A1" w14:textId="77777777" w:rsidR="00994EED" w:rsidRPr="00994EED" w:rsidRDefault="00994EED" w:rsidP="00994EED">
            <w:pPr>
              <w:spacing w:before="120" w:after="120"/>
              <w:jc w:val="both"/>
              <w:rPr>
                <w:rFonts w:ascii="Arial" w:hAnsi="Arial" w:cs="Arial"/>
                <w:b/>
                <w:bCs/>
                <w:sz w:val="22"/>
                <w:szCs w:val="22"/>
              </w:rPr>
            </w:pPr>
            <w:r w:rsidRPr="00994EED">
              <w:rPr>
                <w:rFonts w:ascii="Arial" w:hAnsi="Arial" w:cs="Arial"/>
                <w:b/>
                <w:bCs/>
                <w:sz w:val="22"/>
                <w:szCs w:val="22"/>
              </w:rPr>
              <w:t>Assignment 1: 6/11/26</w:t>
            </w:r>
          </w:p>
          <w:p w14:paraId="403DEFB7" w14:textId="77777777" w:rsidR="00994EED" w:rsidRPr="00994EED" w:rsidRDefault="00994EED" w:rsidP="00994EED">
            <w:pPr>
              <w:spacing w:before="120" w:after="120"/>
              <w:jc w:val="both"/>
              <w:rPr>
                <w:rFonts w:ascii="Arial" w:hAnsi="Arial" w:cs="Arial"/>
                <w:b/>
                <w:bCs/>
                <w:sz w:val="22"/>
                <w:szCs w:val="22"/>
              </w:rPr>
            </w:pPr>
            <w:r w:rsidRPr="00994EED">
              <w:rPr>
                <w:rFonts w:ascii="Arial" w:hAnsi="Arial" w:cs="Arial"/>
                <w:b/>
                <w:bCs/>
                <w:sz w:val="22"/>
                <w:szCs w:val="22"/>
              </w:rPr>
              <w:t>Assignment 2: 11/12/26</w:t>
            </w:r>
          </w:p>
          <w:p w14:paraId="23220863" w14:textId="77777777" w:rsidR="00994EED" w:rsidRPr="00994EED" w:rsidRDefault="00994EED" w:rsidP="00994EED">
            <w:pPr>
              <w:spacing w:before="120" w:after="120"/>
              <w:jc w:val="both"/>
              <w:rPr>
                <w:rFonts w:ascii="Arial" w:hAnsi="Arial" w:cs="Arial"/>
                <w:b/>
                <w:bCs/>
                <w:sz w:val="22"/>
                <w:szCs w:val="22"/>
              </w:rPr>
            </w:pPr>
            <w:r w:rsidRPr="00994EED">
              <w:rPr>
                <w:rFonts w:ascii="Arial" w:hAnsi="Arial" w:cs="Arial"/>
                <w:b/>
                <w:bCs/>
                <w:sz w:val="22"/>
                <w:szCs w:val="22"/>
              </w:rPr>
              <w:t>Assignment 3:</w:t>
            </w:r>
            <w:r w:rsidRPr="00994EED">
              <w:rPr>
                <w:rFonts w:ascii="Arial" w:hAnsi="Arial" w:cs="Arial"/>
              </w:rPr>
              <w:t xml:space="preserve"> </w:t>
            </w:r>
            <w:r w:rsidRPr="00994EED">
              <w:rPr>
                <w:rFonts w:ascii="Arial" w:hAnsi="Arial" w:cs="Arial"/>
                <w:b/>
                <w:bCs/>
                <w:sz w:val="22"/>
                <w:szCs w:val="22"/>
              </w:rPr>
              <w:t>15/1/27</w:t>
            </w:r>
          </w:p>
          <w:p w14:paraId="0EA9933B" w14:textId="6BA88DB0" w:rsidR="000E4A19" w:rsidRPr="00A406E5" w:rsidRDefault="00994EED" w:rsidP="00994EED">
            <w:pPr>
              <w:spacing w:before="120" w:after="120"/>
              <w:jc w:val="both"/>
              <w:rPr>
                <w:rFonts w:ascii="Arial" w:hAnsi="Arial" w:cs="Arial"/>
                <w:b/>
                <w:sz w:val="22"/>
                <w:szCs w:val="22"/>
              </w:rPr>
            </w:pPr>
            <w:r w:rsidRPr="00994EED">
              <w:rPr>
                <w:rFonts w:ascii="Arial" w:hAnsi="Arial" w:cs="Arial"/>
                <w:b/>
                <w:bCs/>
                <w:sz w:val="22"/>
                <w:szCs w:val="22"/>
              </w:rPr>
              <w:t>Assignment 4:</w:t>
            </w:r>
            <w:r w:rsidRPr="00994EED">
              <w:rPr>
                <w:rFonts w:ascii="Arial" w:hAnsi="Arial" w:cs="Arial"/>
              </w:rPr>
              <w:t xml:space="preserve"> </w:t>
            </w:r>
            <w:r w:rsidRPr="00994EED">
              <w:rPr>
                <w:rFonts w:ascii="Arial" w:hAnsi="Arial" w:cs="Arial"/>
                <w:b/>
                <w:bCs/>
                <w:sz w:val="22"/>
                <w:szCs w:val="22"/>
              </w:rPr>
              <w:t>17/1/27</w:t>
            </w:r>
          </w:p>
        </w:tc>
        <w:tc>
          <w:tcPr>
            <w:tcW w:w="2268" w:type="dxa"/>
            <w:shd w:val="pct15" w:color="auto" w:fill="auto"/>
          </w:tcPr>
          <w:p w14:paraId="1A81ECD1" w14:textId="77777777" w:rsidR="000E4A19" w:rsidRPr="00A406E5" w:rsidRDefault="000E4A19" w:rsidP="000E4A1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69621C2B" w:rsidR="000E4A19" w:rsidRPr="00A406E5" w:rsidRDefault="000E4A19" w:rsidP="000E4A19">
            <w:pPr>
              <w:spacing w:before="120" w:after="120"/>
              <w:jc w:val="both"/>
              <w:rPr>
                <w:rFonts w:ascii="Arial" w:hAnsi="Arial" w:cs="Arial"/>
                <w:b/>
                <w:sz w:val="22"/>
                <w:szCs w:val="22"/>
              </w:rPr>
            </w:pPr>
            <w:r>
              <w:rPr>
                <w:rFonts w:ascii="Arial" w:hAnsi="Arial" w:cs="Arial"/>
                <w:b/>
                <w:bCs/>
                <w:sz w:val="22"/>
                <w:szCs w:val="22"/>
              </w:rPr>
              <w:t xml:space="preserve">Within </w:t>
            </w:r>
            <w:r>
              <w:rPr>
                <w:rFonts w:ascii="Arial" w:hAnsi="Arial" w:cs="Arial"/>
                <w:b/>
                <w:bCs/>
                <w:sz w:val="22"/>
                <w:szCs w:val="22"/>
              </w:rPr>
              <w:t>four</w:t>
            </w:r>
            <w:r>
              <w:rPr>
                <w:rFonts w:ascii="Arial" w:hAnsi="Arial" w:cs="Arial"/>
                <w:b/>
                <w:bCs/>
                <w:sz w:val="22"/>
                <w:szCs w:val="22"/>
              </w:rPr>
              <w:t xml:space="preserve"> weeks of the date of submission [excluding differentiated deadlines]</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372C3C" w:rsidRPr="00A406E5" w14:paraId="2726561A" w14:textId="77777777" w:rsidTr="00A406E5">
        <w:tc>
          <w:tcPr>
            <w:tcW w:w="2093" w:type="dxa"/>
            <w:shd w:val="pct15" w:color="auto" w:fill="auto"/>
          </w:tcPr>
          <w:p w14:paraId="46393328" w14:textId="3F0DDC5C" w:rsidR="00372C3C" w:rsidRPr="00A406E5" w:rsidRDefault="00372C3C" w:rsidP="00372C3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372C3C" w:rsidRPr="00D1341E" w14:paraId="7294D623" w14:textId="77777777" w:rsidTr="00434B48">
              <w:tc>
                <w:tcPr>
                  <w:tcW w:w="7611" w:type="dxa"/>
                  <w:tcBorders>
                    <w:left w:val="nil"/>
                  </w:tcBorders>
                  <w:tcMar>
                    <w:top w:w="0" w:type="dxa"/>
                    <w:left w:w="108" w:type="dxa"/>
                    <w:bottom w:w="0" w:type="dxa"/>
                    <w:right w:w="108" w:type="dxa"/>
                  </w:tcMar>
                </w:tcPr>
                <w:p w14:paraId="11CB93E9" w14:textId="77777777" w:rsidR="00372C3C" w:rsidRPr="00D1341E" w:rsidRDefault="00372C3C" w:rsidP="00372C3C">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14:paraId="49F606FE" w14:textId="77777777" w:rsidR="00372C3C" w:rsidRPr="00D1341E" w:rsidRDefault="00372C3C" w:rsidP="00372C3C">
                  <w:pPr>
                    <w:numPr>
                      <w:ilvl w:val="0"/>
                      <w:numId w:val="19"/>
                    </w:numPr>
                    <w:rPr>
                      <w:rFonts w:ascii="Arial" w:hAnsi="Arial" w:cs="Arial"/>
                      <w:sz w:val="22"/>
                      <w:szCs w:val="22"/>
                    </w:rPr>
                  </w:pPr>
                  <w:r w:rsidRPr="00D1341E">
                    <w:rPr>
                      <w:rFonts w:ascii="Arial" w:hAnsi="Arial" w:cs="Arial"/>
                      <w:sz w:val="22"/>
                      <w:szCs w:val="22"/>
                    </w:rPr>
                    <w:t>You write clearly and concisely.</w:t>
                  </w:r>
                </w:p>
                <w:p w14:paraId="7E7724B2" w14:textId="77777777" w:rsidR="00372C3C" w:rsidRPr="00D1341E" w:rsidRDefault="00372C3C" w:rsidP="00372C3C">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14:paraId="3BC7CC7B" w14:textId="77777777" w:rsidR="00372C3C" w:rsidRPr="00D1341E" w:rsidRDefault="00372C3C" w:rsidP="00372C3C">
                  <w:pPr>
                    <w:ind w:left="-10"/>
                    <w:rPr>
                      <w:rFonts w:ascii="Arial" w:hAnsi="Arial" w:cs="Arial"/>
                      <w:b/>
                      <w:bCs/>
                      <w:sz w:val="22"/>
                      <w:szCs w:val="22"/>
                    </w:rPr>
                  </w:pPr>
                </w:p>
                <w:p w14:paraId="7AFC626C" w14:textId="77777777" w:rsidR="00372C3C" w:rsidRPr="00D1341E" w:rsidRDefault="00372C3C" w:rsidP="00372C3C">
                  <w:pPr>
                    <w:keepNext/>
                    <w:rPr>
                      <w:rFonts w:ascii="Arial" w:hAnsi="Arial" w:cs="Arial"/>
                      <w:b/>
                      <w:bCs/>
                      <w:sz w:val="22"/>
                      <w:szCs w:val="22"/>
                    </w:rPr>
                  </w:pPr>
                  <w:r w:rsidRPr="00D1341E">
                    <w:rPr>
                      <w:rFonts w:ascii="Arial" w:hAnsi="Arial" w:cs="Arial"/>
                      <w:b/>
                      <w:bCs/>
                      <w:sz w:val="22"/>
                      <w:szCs w:val="22"/>
                    </w:rPr>
                    <w:t>If You Go Over the Word Limit</w:t>
                  </w:r>
                </w:p>
                <w:p w14:paraId="3F58BDF9" w14:textId="77777777" w:rsidR="00372C3C" w:rsidRPr="00D1341E" w:rsidRDefault="00372C3C" w:rsidP="00372C3C">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14:paraId="4A7CD34C" w14:textId="77777777" w:rsidR="00372C3C" w:rsidRPr="00D1341E" w:rsidRDefault="00372C3C" w:rsidP="00372C3C">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372C3C" w:rsidRPr="00D1341E" w14:paraId="0754BC17" w14:textId="77777777" w:rsidTr="00434B48">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C2DC48"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898F8C"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Penalty Applied</w:t>
                        </w:r>
                      </w:p>
                    </w:tc>
                  </w:tr>
                  <w:tr w:rsidR="00372C3C" w:rsidRPr="00D1341E" w14:paraId="342D6AAB"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C063BE"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BF625D"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No penalty</w:t>
                        </w:r>
                      </w:p>
                    </w:tc>
                  </w:tr>
                  <w:tr w:rsidR="00372C3C" w:rsidRPr="00D1341E" w14:paraId="23CAA0CA"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61F6A4"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FC739"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 xml:space="preserve">5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372C3C" w:rsidRPr="00D1341E" w14:paraId="18F25164"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871902" w14:textId="015A5595" w:rsidR="00372C3C" w:rsidRPr="00D1341E" w:rsidRDefault="00372C3C" w:rsidP="00372C3C">
                        <w:pPr>
                          <w:ind w:left="-10"/>
                          <w:rPr>
                            <w:rFonts w:ascii="Arial" w:hAnsi="Arial" w:cs="Arial"/>
                            <w:sz w:val="22"/>
                            <w:szCs w:val="22"/>
                          </w:rPr>
                        </w:pPr>
                        <w:r w:rsidRPr="00D1341E">
                          <w:rPr>
                            <w:rFonts w:ascii="Arial" w:hAnsi="Arial" w:cs="Arial"/>
                            <w:b/>
                            <w:bCs/>
                            <w:sz w:val="22"/>
                            <w:szCs w:val="22"/>
                          </w:rPr>
                          <w:t>2</w:t>
                        </w:r>
                        <w:r w:rsidR="004A2F44" w:rsidRPr="00D1341E">
                          <w:rPr>
                            <w:rFonts w:ascii="Arial" w:hAnsi="Arial" w:cs="Arial"/>
                            <w:b/>
                            <w:bCs/>
                            <w:sz w:val="22"/>
                            <w:szCs w:val="22"/>
                          </w:rPr>
                          <w:t>6</w:t>
                        </w:r>
                        <w:r w:rsidRPr="00D1341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D74155"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 xml:space="preserve">10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372C3C" w:rsidRPr="00D1341E" w14:paraId="544A7861"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293861" w14:textId="3F3E28CD" w:rsidR="00372C3C" w:rsidRPr="00D1341E" w:rsidRDefault="004A2F44" w:rsidP="00372C3C">
                        <w:pPr>
                          <w:ind w:left="-10"/>
                          <w:rPr>
                            <w:rFonts w:ascii="Arial" w:hAnsi="Arial" w:cs="Arial"/>
                            <w:sz w:val="22"/>
                            <w:szCs w:val="22"/>
                          </w:rPr>
                        </w:pPr>
                        <w:r w:rsidRPr="00D1341E">
                          <w:rPr>
                            <w:rFonts w:ascii="Arial" w:hAnsi="Arial" w:cs="Arial"/>
                            <w:b/>
                            <w:bCs/>
                            <w:sz w:val="22"/>
                            <w:szCs w:val="22"/>
                          </w:rPr>
                          <w:t xml:space="preserve">Over </w:t>
                        </w:r>
                        <w:r w:rsidR="00372C3C" w:rsidRPr="00D1341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64ACEA"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Mark capped at the pass mark</w:t>
                        </w:r>
                      </w:p>
                    </w:tc>
                  </w:tr>
                </w:tbl>
                <w:p w14:paraId="47F90651" w14:textId="77777777" w:rsidR="00372C3C" w:rsidRPr="00D1341E" w:rsidRDefault="00372C3C" w:rsidP="00372C3C">
                  <w:pPr>
                    <w:ind w:left="-10"/>
                    <w:rPr>
                      <w:rFonts w:ascii="Arial" w:eastAsiaTheme="minorEastAsia" w:hAnsi="Arial" w:cs="Arial"/>
                      <w:sz w:val="22"/>
                      <w:szCs w:val="22"/>
                      <w14:ligatures w14:val="standardContextual"/>
                    </w:rPr>
                  </w:pPr>
                </w:p>
                <w:p w14:paraId="37742C8A" w14:textId="556751FE" w:rsidR="00372C3C" w:rsidRPr="00D1341E" w:rsidRDefault="00372C3C" w:rsidP="00372C3C">
                  <w:pPr>
                    <w:ind w:left="-10"/>
                    <w:rPr>
                      <w:rFonts w:ascii="Arial" w:hAnsi="Arial" w:cs="Arial"/>
                      <w:sz w:val="22"/>
                      <w:szCs w:val="22"/>
                    </w:rPr>
                  </w:pPr>
                  <w:r w:rsidRPr="00D1341E">
                    <w:rPr>
                      <w:rFonts w:ascii="Arial" w:hAnsi="Arial" w:cs="Arial"/>
                      <w:b/>
                      <w:bCs/>
                      <w:sz w:val="22"/>
                      <w:szCs w:val="22"/>
                    </w:rPr>
                    <w:t>Examples (</w:t>
                  </w:r>
                  <w:r w:rsidR="00792D06" w:rsidRPr="00D1341E">
                    <w:rPr>
                      <w:rFonts w:ascii="Arial" w:hAnsi="Arial" w:cs="Arial"/>
                      <w:b/>
                      <w:bCs/>
                      <w:sz w:val="22"/>
                      <w:szCs w:val="22"/>
                    </w:rPr>
                    <w:t>Post</w:t>
                  </w:r>
                  <w:r w:rsidRPr="00D1341E">
                    <w:rPr>
                      <w:rFonts w:ascii="Arial" w:hAnsi="Arial" w:cs="Arial"/>
                      <w:b/>
                      <w:bCs/>
                      <w:sz w:val="22"/>
                      <w:szCs w:val="22"/>
                    </w:rPr>
                    <w:t>graduate):</w:t>
                  </w:r>
                </w:p>
                <w:p w14:paraId="7EDD7F2C" w14:textId="5AD597DD"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5</w:t>
                  </w:r>
                  <w:r w:rsidRPr="00D1341E">
                    <w:rPr>
                      <w:rFonts w:ascii="Arial" w:hAnsi="Arial" w:cs="Arial"/>
                      <w:b/>
                      <w:bCs/>
                      <w:sz w:val="22"/>
                      <w:szCs w:val="22"/>
                    </w:rPr>
                    <w:t>4%</w:t>
                  </w:r>
                  <w:r w:rsidRPr="00D1341E">
                    <w:rPr>
                      <w:rFonts w:ascii="Arial" w:hAnsi="Arial" w:cs="Arial"/>
                      <w:sz w:val="22"/>
                      <w:szCs w:val="22"/>
                    </w:rPr>
                    <w:t xml:space="preserve"> would be reduced to the pass mark of </w:t>
                  </w:r>
                  <w:r w:rsidR="00056A41" w:rsidRPr="00D1341E">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 xml:space="preserve"> if the work is 10–25% over.</w:t>
                  </w:r>
                </w:p>
                <w:p w14:paraId="1264C169" w14:textId="6815CB29"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67</w:t>
                  </w:r>
                  <w:r w:rsidRPr="00D1341E">
                    <w:rPr>
                      <w:rFonts w:ascii="Arial" w:hAnsi="Arial" w:cs="Arial"/>
                      <w:b/>
                      <w:bCs/>
                      <w:sz w:val="22"/>
                      <w:szCs w:val="22"/>
                    </w:rPr>
                    <w:t>%</w:t>
                  </w:r>
                  <w:r w:rsidRPr="00D1341E">
                    <w:rPr>
                      <w:rFonts w:ascii="Arial" w:hAnsi="Arial" w:cs="Arial"/>
                      <w:sz w:val="22"/>
                      <w:szCs w:val="22"/>
                    </w:rPr>
                    <w:t xml:space="preserve"> would be reduced by 5 marks to </w:t>
                  </w:r>
                  <w:r w:rsidR="00056A41" w:rsidRPr="00D1341E">
                    <w:rPr>
                      <w:rFonts w:ascii="Arial" w:hAnsi="Arial" w:cs="Arial"/>
                      <w:b/>
                      <w:bCs/>
                      <w:sz w:val="22"/>
                      <w:szCs w:val="22"/>
                    </w:rPr>
                    <w:t>62</w:t>
                  </w:r>
                  <w:r w:rsidRPr="00D1341E">
                    <w:rPr>
                      <w:rFonts w:ascii="Arial" w:hAnsi="Arial" w:cs="Arial"/>
                      <w:b/>
                      <w:bCs/>
                      <w:sz w:val="22"/>
                      <w:szCs w:val="22"/>
                    </w:rPr>
                    <w:t>%</w:t>
                  </w:r>
                  <w:r w:rsidRPr="00D1341E">
                    <w:rPr>
                      <w:rFonts w:ascii="Arial" w:hAnsi="Arial" w:cs="Arial"/>
                      <w:sz w:val="22"/>
                      <w:szCs w:val="22"/>
                    </w:rPr>
                    <w:t>.</w:t>
                  </w:r>
                </w:p>
                <w:p w14:paraId="3E5C8787" w14:textId="0C263AE4"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59</w:t>
                  </w:r>
                  <w:r w:rsidRPr="00D1341E">
                    <w:rPr>
                      <w:rFonts w:ascii="Arial" w:hAnsi="Arial" w:cs="Arial"/>
                      <w:b/>
                      <w:bCs/>
                      <w:sz w:val="22"/>
                      <w:szCs w:val="22"/>
                    </w:rPr>
                    <w:t>%</w:t>
                  </w:r>
                  <w:r w:rsidRPr="00D1341E">
                    <w:rPr>
                      <w:rFonts w:ascii="Arial" w:hAnsi="Arial" w:cs="Arial"/>
                      <w:sz w:val="22"/>
                      <w:szCs w:val="22"/>
                    </w:rPr>
                    <w:t xml:space="preserve"> at 25–50% over would be reduced to </w:t>
                  </w:r>
                  <w:r w:rsidR="00056A41" w:rsidRPr="00D1341E">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w:t>
                  </w:r>
                </w:p>
                <w:p w14:paraId="7EC80A39" w14:textId="0A13C832"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64</w:t>
                  </w:r>
                  <w:r w:rsidRPr="00D1341E">
                    <w:rPr>
                      <w:rFonts w:ascii="Arial" w:hAnsi="Arial" w:cs="Arial"/>
                      <w:b/>
                      <w:bCs/>
                      <w:sz w:val="22"/>
                      <w:szCs w:val="22"/>
                    </w:rPr>
                    <w:t>%</w:t>
                  </w:r>
                  <w:r w:rsidRPr="00D1341E">
                    <w:rPr>
                      <w:rFonts w:ascii="Arial" w:hAnsi="Arial" w:cs="Arial"/>
                      <w:sz w:val="22"/>
                      <w:szCs w:val="22"/>
                    </w:rPr>
                    <w:t xml:space="preserve"> at 25–50% over would be reduced by 10 marks to </w:t>
                  </w:r>
                  <w:r w:rsidR="00056A41" w:rsidRPr="00D1341E">
                    <w:rPr>
                      <w:rFonts w:ascii="Arial" w:hAnsi="Arial" w:cs="Arial"/>
                      <w:b/>
                      <w:bCs/>
                      <w:sz w:val="22"/>
                      <w:szCs w:val="22"/>
                    </w:rPr>
                    <w:t>54</w:t>
                  </w:r>
                  <w:r w:rsidRPr="00D1341E">
                    <w:rPr>
                      <w:rFonts w:ascii="Arial" w:hAnsi="Arial" w:cs="Arial"/>
                      <w:b/>
                      <w:bCs/>
                      <w:sz w:val="22"/>
                      <w:szCs w:val="22"/>
                    </w:rPr>
                    <w:t>%</w:t>
                  </w:r>
                  <w:r w:rsidRPr="00D1341E">
                    <w:rPr>
                      <w:rFonts w:ascii="Arial" w:hAnsi="Arial" w:cs="Arial"/>
                      <w:sz w:val="22"/>
                      <w:szCs w:val="22"/>
                    </w:rPr>
                    <w:t>.</w:t>
                  </w:r>
                </w:p>
                <w:p w14:paraId="5B3D3826" w14:textId="77777777" w:rsidR="00372C3C" w:rsidRPr="00D1341E" w:rsidRDefault="00372C3C" w:rsidP="00372C3C">
                  <w:pPr>
                    <w:ind w:left="-10"/>
                    <w:rPr>
                      <w:rFonts w:ascii="Arial" w:eastAsiaTheme="minorEastAsia" w:hAnsi="Arial" w:cs="Arial"/>
                      <w:b/>
                      <w:bCs/>
                      <w:sz w:val="22"/>
                      <w:szCs w:val="22"/>
                    </w:rPr>
                  </w:pPr>
                </w:p>
                <w:p w14:paraId="569FE4FE" w14:textId="77777777" w:rsidR="00372C3C" w:rsidRPr="00D1341E" w:rsidRDefault="00372C3C" w:rsidP="00372C3C">
                  <w:pPr>
                    <w:ind w:left="-10"/>
                    <w:rPr>
                      <w:rFonts w:ascii="Arial" w:hAnsi="Arial" w:cs="Arial"/>
                      <w:b/>
                      <w:bCs/>
                      <w:sz w:val="22"/>
                      <w:szCs w:val="22"/>
                    </w:rPr>
                  </w:pPr>
                  <w:r w:rsidRPr="00D1341E">
                    <w:rPr>
                      <w:rFonts w:ascii="Arial" w:hAnsi="Arial" w:cs="Arial"/>
                      <w:b/>
                      <w:bCs/>
                      <w:sz w:val="22"/>
                      <w:szCs w:val="22"/>
                    </w:rPr>
                    <w:t>If You Are Under the Word Limit</w:t>
                  </w:r>
                </w:p>
                <w:p w14:paraId="4F20C049"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14:paraId="367D8C75" w14:textId="77777777" w:rsidR="00372C3C" w:rsidRPr="00D1341E" w:rsidRDefault="00372C3C" w:rsidP="00372C3C">
                  <w:pPr>
                    <w:ind w:left="-10"/>
                    <w:rPr>
                      <w:rFonts w:ascii="Arial" w:hAnsi="Arial" w:cs="Arial"/>
                      <w:b/>
                      <w:bCs/>
                      <w:sz w:val="22"/>
                      <w:szCs w:val="22"/>
                    </w:rPr>
                  </w:pPr>
                </w:p>
                <w:p w14:paraId="0982397A" w14:textId="77777777" w:rsidR="00372C3C" w:rsidRPr="00D1341E" w:rsidRDefault="00372C3C" w:rsidP="00372C3C">
                  <w:pPr>
                    <w:ind w:left="-10"/>
                    <w:rPr>
                      <w:rFonts w:ascii="Arial" w:hAnsi="Arial" w:cs="Arial"/>
                      <w:b/>
                      <w:bCs/>
                      <w:sz w:val="22"/>
                      <w:szCs w:val="22"/>
                    </w:rPr>
                  </w:pPr>
                  <w:r w:rsidRPr="00D1341E">
                    <w:rPr>
                      <w:rFonts w:ascii="Arial" w:hAnsi="Arial" w:cs="Arial"/>
                      <w:b/>
                      <w:bCs/>
                      <w:sz w:val="22"/>
                      <w:szCs w:val="22"/>
                    </w:rPr>
                    <w:t>Feedback</w:t>
                  </w:r>
                </w:p>
                <w:p w14:paraId="63E3B00B"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t>limit penalty is applied, this will be stated clearly in your feedback, along with the reason.</w:t>
                  </w:r>
                </w:p>
                <w:p w14:paraId="30E59513" w14:textId="77777777" w:rsidR="00372C3C" w:rsidRPr="00D1341E" w:rsidRDefault="00372C3C" w:rsidP="00372C3C">
                  <w:pPr>
                    <w:rPr>
                      <w:rFonts w:ascii="Arial" w:hAnsi="Arial" w:cs="Arial"/>
                      <w:color w:val="0F4761"/>
                      <w:sz w:val="22"/>
                      <w:szCs w:val="22"/>
                    </w:rPr>
                  </w:pPr>
                </w:p>
              </w:tc>
            </w:tr>
          </w:tbl>
          <w:p w14:paraId="1B6C5C87" w14:textId="77777777" w:rsidR="00372C3C" w:rsidRPr="00A406E5" w:rsidRDefault="00372C3C" w:rsidP="00372C3C">
            <w:pPr>
              <w:spacing w:before="120" w:after="120"/>
              <w:jc w:val="both"/>
              <w:rPr>
                <w:rFonts w:ascii="Arial" w:hAnsi="Arial" w:cs="Arial"/>
                <w:sz w:val="22"/>
                <w:szCs w:val="22"/>
              </w:rPr>
            </w:pPr>
          </w:p>
        </w:tc>
      </w:tr>
    </w:tbl>
    <w:p w14:paraId="2786557F" w14:textId="77777777" w:rsidR="0028204E" w:rsidRPr="00A406E5" w:rsidRDefault="0028204E" w:rsidP="00DB116D">
      <w:pPr>
        <w:rPr>
          <w:rFonts w:ascii="Arial" w:hAnsi="Arial" w:cs="Arial"/>
          <w:sz w:val="32"/>
        </w:rPr>
      </w:pPr>
    </w:p>
    <w:p w14:paraId="67C7AC95" w14:textId="33D6EAF0"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2F65AB52" w14:textId="77777777" w:rsidR="00F51F9B" w:rsidRDefault="00F51F9B" w:rsidP="00F51F9B">
            <w:pPr>
              <w:rPr>
                <w:rFonts w:ascii="Arial" w:hAnsi="Arial" w:cs="Arial"/>
                <w:sz w:val="22"/>
                <w:szCs w:val="22"/>
              </w:rPr>
            </w:pPr>
            <w:r w:rsidRPr="0026292F">
              <w:rPr>
                <w:rFonts w:ascii="Arial" w:hAnsi="Arial" w:cs="Arial"/>
                <w:sz w:val="22"/>
                <w:szCs w:val="22"/>
              </w:rPr>
              <w:t xml:space="preserve">Upon the successful completion of this module, the student should be able to: </w:t>
            </w:r>
          </w:p>
          <w:p w14:paraId="6A6A3D75" w14:textId="77777777" w:rsidR="00F51F9B" w:rsidRPr="0026292F" w:rsidRDefault="00F51F9B" w:rsidP="00F51F9B">
            <w:pPr>
              <w:pStyle w:val="ListParagraph"/>
              <w:numPr>
                <w:ilvl w:val="0"/>
                <w:numId w:val="20"/>
              </w:numPr>
              <w:rPr>
                <w:rFonts w:ascii="Arial" w:hAnsi="Arial" w:cs="Arial"/>
                <w:sz w:val="22"/>
                <w:szCs w:val="22"/>
              </w:rPr>
            </w:pPr>
            <w:r w:rsidRPr="0026292F">
              <w:rPr>
                <w:rFonts w:ascii="Arial" w:hAnsi="Arial" w:cs="Arial"/>
                <w:sz w:val="22"/>
                <w:szCs w:val="22"/>
              </w:rPr>
              <w:t xml:space="preserve">understand the analytical critique of the main trends of modern theories of the discipline of Classics, Ancient History and Near Eastern Archaeology; </w:t>
            </w:r>
          </w:p>
          <w:p w14:paraId="08C49516" w14:textId="77777777" w:rsidR="00F51F9B" w:rsidRPr="0026292F" w:rsidRDefault="00F51F9B" w:rsidP="00F51F9B">
            <w:pPr>
              <w:pStyle w:val="ListParagraph"/>
              <w:numPr>
                <w:ilvl w:val="0"/>
                <w:numId w:val="20"/>
              </w:numPr>
              <w:rPr>
                <w:rFonts w:ascii="Arial" w:hAnsi="Arial" w:cs="Arial"/>
                <w:sz w:val="22"/>
                <w:szCs w:val="22"/>
              </w:rPr>
            </w:pPr>
            <w:r w:rsidRPr="0026292F">
              <w:rPr>
                <w:rFonts w:ascii="Arial" w:hAnsi="Arial" w:cs="Arial"/>
                <w:sz w:val="22"/>
                <w:szCs w:val="22"/>
              </w:rPr>
              <w:t xml:space="preserve">determine and apply the appropriate methodologies and approaches for the interpretation of a range of evidence used in the study of any given ancient topic. </w:t>
            </w: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5B329AC3" w:rsidR="00B240E1" w:rsidRDefault="00B240E1">
      <w:pPr>
        <w:rPr>
          <w:rFonts w:ascii="Arial" w:hAnsi="Arial" w:cs="Arial"/>
          <w:b/>
        </w:rPr>
      </w:pPr>
      <w:r>
        <w:rPr>
          <w:rFonts w:ascii="Arial" w:hAnsi="Arial" w:cs="Arial"/>
          <w:b/>
        </w:rPr>
        <w:br w:type="page"/>
      </w:r>
    </w:p>
    <w:p w14:paraId="3F6811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152D2FCB"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F51F9B">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1075E0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51F9B">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5332899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F51F9B">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14D0F7A4"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51F9B">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672C0948"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F51F9B">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34803EC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F51F9B">
                  <w:rPr>
                    <w:rFonts w:ascii="MS Gothic" w:eastAsia="MS Gothic" w:hAnsi="MS Gothic" w:cs="Arial"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D12362"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72BD6112" w14:textId="77777777" w:rsidR="00F51F9B" w:rsidRDefault="00F51F9B" w:rsidP="00F51F9B">
      <w:pPr>
        <w:ind w:left="720"/>
        <w:rPr>
          <w:rFonts w:ascii="Arial" w:hAnsi="Arial" w:cs="Arial"/>
          <w:sz w:val="24"/>
          <w:szCs w:val="24"/>
        </w:rPr>
      </w:pPr>
      <w:r>
        <w:rPr>
          <w:rFonts w:ascii="Arial" w:hAnsi="Arial" w:cs="Arial"/>
          <w:sz w:val="24"/>
          <w:szCs w:val="24"/>
        </w:rPr>
        <w:t>Portfolio in 4 Parts:</w:t>
      </w:r>
    </w:p>
    <w:p w14:paraId="6641E493" w14:textId="26760B24" w:rsidR="00F51F9B" w:rsidRPr="00FB3C2D" w:rsidRDefault="00F51F9B" w:rsidP="00F51F9B">
      <w:pPr>
        <w:ind w:left="720"/>
        <w:rPr>
          <w:rFonts w:ascii="Arial" w:hAnsi="Arial" w:cs="Arial"/>
          <w:b/>
          <w:bCs/>
          <w:sz w:val="24"/>
          <w:szCs w:val="24"/>
        </w:rPr>
      </w:pPr>
      <w:r w:rsidRPr="00FB3C2D">
        <w:rPr>
          <w:rFonts w:ascii="Arial" w:hAnsi="Arial" w:cs="Arial"/>
          <w:b/>
          <w:bCs/>
          <w:sz w:val="24"/>
          <w:szCs w:val="24"/>
        </w:rPr>
        <w:t>Part 1 – A 2000-word Critical Source review of the main primary sources on your proposed research topic</w:t>
      </w:r>
      <w:r>
        <w:rPr>
          <w:rFonts w:ascii="Arial" w:hAnsi="Arial" w:cs="Arial"/>
          <w:b/>
          <w:bCs/>
          <w:sz w:val="24"/>
          <w:szCs w:val="24"/>
        </w:rPr>
        <w:t xml:space="preserve"> – worth 30% </w:t>
      </w:r>
    </w:p>
    <w:p w14:paraId="08EAD11E" w14:textId="77777777" w:rsidR="00F51F9B" w:rsidRPr="00FB3C2D" w:rsidRDefault="00F51F9B" w:rsidP="00F51F9B">
      <w:pPr>
        <w:ind w:left="720"/>
        <w:rPr>
          <w:rFonts w:ascii="Arial" w:hAnsi="Arial" w:cs="Arial"/>
          <w:sz w:val="24"/>
          <w:szCs w:val="24"/>
        </w:rPr>
      </w:pPr>
    </w:p>
    <w:p w14:paraId="33652D16"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For this assignment students will need to demonstrate their comprehension of key source material related to their research topic and demonstrate an ability to critically analyse this material. The source material / evidence you pick for this review will depend upon your research interests and the focus of your topic. You cannot, nor should you try to be, exhaustive. You can pick out a few case studies to focus on (although I would suggest not more than three otherwise you will reduce your potential for in-depth discussion). However, doing an in-depth discussion on one source (such as a literary text) or body of evidence (such as a key archaeological site) is also fine.</w:t>
      </w:r>
    </w:p>
    <w:p w14:paraId="4B7F7FE1" w14:textId="77777777" w:rsidR="00F51F9B" w:rsidRPr="00FB3C2D" w:rsidRDefault="00F51F9B" w:rsidP="00F51F9B">
      <w:pPr>
        <w:ind w:left="720"/>
        <w:rPr>
          <w:rFonts w:ascii="Arial" w:hAnsi="Arial" w:cs="Arial"/>
          <w:sz w:val="24"/>
          <w:szCs w:val="24"/>
        </w:rPr>
      </w:pPr>
    </w:p>
    <w:p w14:paraId="7559C13D"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You should aim to go beyond just describing/outlining and contextualising the evidence (although these are important elements) by considering any important academic discussion of this material, and how that may have impacted on recent assessments in the scholarship. You may also wish to consider if there are there any methodological or theoretical approaches that have been applied to the study this material that have proved useful, or that you think might prove fruitful. All this is to say, that while your focus here is on evaluating your chosen material in depth, this does not mean ignoring pertinent scholarly discussion.</w:t>
      </w:r>
    </w:p>
    <w:p w14:paraId="0F572D96" w14:textId="77777777" w:rsidR="00F51F9B" w:rsidRPr="00FB3C2D" w:rsidRDefault="00F51F9B" w:rsidP="00F51F9B">
      <w:pPr>
        <w:ind w:left="720"/>
        <w:rPr>
          <w:rFonts w:ascii="Arial" w:hAnsi="Arial" w:cs="Arial"/>
          <w:sz w:val="24"/>
          <w:szCs w:val="24"/>
        </w:rPr>
      </w:pPr>
    </w:p>
    <w:p w14:paraId="1E7C80AD"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The following is a list of issues you may wish to consider. It is not a proscriptive formula that you need to apply in a tick box fashion, and depending upon the material you are working with, some of the following may be more relevant than others.</w:t>
      </w:r>
    </w:p>
    <w:p w14:paraId="296134A1" w14:textId="77777777" w:rsidR="00F51F9B" w:rsidRPr="00FB3C2D" w:rsidRDefault="00F51F9B" w:rsidP="00F51F9B">
      <w:pPr>
        <w:ind w:left="720"/>
        <w:rPr>
          <w:rFonts w:ascii="Arial" w:hAnsi="Arial" w:cs="Arial"/>
          <w:sz w:val="24"/>
          <w:szCs w:val="24"/>
        </w:rPr>
      </w:pPr>
    </w:p>
    <w:p w14:paraId="112CDEC8"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What is the nature / key features of this source material or body of evidence?</w:t>
      </w:r>
    </w:p>
    <w:p w14:paraId="016B4D6A"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What is its context (authorship, location, provenance, etc.)?</w:t>
      </w:r>
    </w:p>
    <w:p w14:paraId="0C859C2D"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Have there been any major issues of controversy or contention surrounding the interpretation of this evidence?</w:t>
      </w:r>
    </w:p>
    <w:p w14:paraId="7CC51475"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Have any methodological or theoretical approaches usefully been applied to study this material?</w:t>
      </w:r>
    </w:p>
    <w:p w14:paraId="2FAEB4FE"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Does any other source material provide valuable insights into our understanding on the main material under discussion?</w:t>
      </w:r>
    </w:p>
    <w:p w14:paraId="5C624678" w14:textId="77777777" w:rsidR="00F51F9B" w:rsidRDefault="00F51F9B" w:rsidP="00F51F9B">
      <w:pPr>
        <w:ind w:left="720"/>
        <w:rPr>
          <w:rFonts w:ascii="Arial" w:hAnsi="Arial" w:cs="Arial"/>
          <w:sz w:val="24"/>
          <w:szCs w:val="24"/>
        </w:rPr>
      </w:pPr>
    </w:p>
    <w:p w14:paraId="41364D66" w14:textId="7D0E3E39" w:rsidR="00F51F9B" w:rsidRPr="00FB3C2D" w:rsidRDefault="00F51F9B" w:rsidP="00F51F9B">
      <w:pPr>
        <w:ind w:left="720"/>
        <w:rPr>
          <w:rFonts w:ascii="Arial" w:hAnsi="Arial" w:cs="Arial"/>
          <w:b/>
          <w:bCs/>
          <w:sz w:val="24"/>
          <w:szCs w:val="24"/>
        </w:rPr>
      </w:pPr>
      <w:r w:rsidRPr="00FB3C2D">
        <w:rPr>
          <w:rFonts w:ascii="Arial" w:hAnsi="Arial" w:cs="Arial"/>
          <w:b/>
          <w:bCs/>
          <w:sz w:val="24"/>
          <w:szCs w:val="24"/>
        </w:rPr>
        <w:t>Part 2 – an Abstract (500 words) and an Annotated Bibliography (2000 words) – worth 35%</w:t>
      </w:r>
      <w:r>
        <w:rPr>
          <w:rFonts w:ascii="Arial" w:hAnsi="Arial" w:cs="Arial"/>
          <w:b/>
          <w:bCs/>
          <w:sz w:val="24"/>
          <w:szCs w:val="24"/>
        </w:rPr>
        <w:t xml:space="preserve"> </w:t>
      </w:r>
    </w:p>
    <w:p w14:paraId="5B4419CB" w14:textId="77777777" w:rsidR="00F51F9B" w:rsidRPr="00FB3C2D" w:rsidRDefault="00F51F9B" w:rsidP="00F51F9B">
      <w:pPr>
        <w:ind w:left="720"/>
        <w:rPr>
          <w:rFonts w:ascii="Arial" w:hAnsi="Arial" w:cs="Arial"/>
          <w:sz w:val="24"/>
          <w:szCs w:val="24"/>
        </w:rPr>
      </w:pPr>
    </w:p>
    <w:p w14:paraId="5E9E757C"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The first element of this assignment – the abstract – is a short summary of the proposed research. This need not be fancy, but at its core should simply tell the reader what your research is about and what (you think) your main argument will be – you may also wish to use the abstract to place yourself in relation to other scholarship (i.e., explain what is your position)?</w:t>
      </w:r>
    </w:p>
    <w:p w14:paraId="000DEFBE" w14:textId="77777777" w:rsidR="00F51F9B" w:rsidRPr="00FB3C2D" w:rsidRDefault="00F51F9B" w:rsidP="00F51F9B">
      <w:pPr>
        <w:ind w:left="720"/>
        <w:rPr>
          <w:rFonts w:ascii="Arial" w:hAnsi="Arial" w:cs="Arial"/>
          <w:sz w:val="24"/>
          <w:szCs w:val="24"/>
        </w:rPr>
      </w:pPr>
    </w:p>
    <w:p w14:paraId="31B2E966"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Consider the following steps when writing your abstract:</w:t>
      </w:r>
    </w:p>
    <w:p w14:paraId="37B0A953" w14:textId="77777777" w:rsidR="00F51F9B" w:rsidRPr="00FB3C2D" w:rsidRDefault="00F51F9B" w:rsidP="00F51F9B">
      <w:pPr>
        <w:ind w:left="720"/>
        <w:rPr>
          <w:rFonts w:ascii="Arial" w:hAnsi="Arial" w:cs="Arial"/>
          <w:sz w:val="24"/>
          <w:szCs w:val="24"/>
        </w:rPr>
      </w:pPr>
    </w:p>
    <w:p w14:paraId="0F5CB045"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Outline a brief summary of your proposed research.</w:t>
      </w:r>
    </w:p>
    <w:p w14:paraId="71E2F5BE"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Indicate your main argument(s) [or what you expect them to be].</w:t>
      </w:r>
    </w:p>
    <w:p w14:paraId="2AFA8072"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Where do you sit in relation to other scholarship (are you agreeing or disagreeing with a particular “schools of thought” or methodological approach)?</w:t>
      </w:r>
    </w:p>
    <w:p w14:paraId="671E6A28"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The abstract is tended to help you (and the reader) have some clarity about what you intend to discuss in your research. This abstract does not “bind you” when you later come to writing up your project essay. It may well be that your research subsequently takes you in a different direction, this is fine.</w:t>
      </w:r>
    </w:p>
    <w:p w14:paraId="14DB6B15" w14:textId="77777777" w:rsidR="00F51F9B" w:rsidRPr="00FB3C2D" w:rsidRDefault="00F51F9B" w:rsidP="00F51F9B">
      <w:pPr>
        <w:ind w:left="720"/>
        <w:rPr>
          <w:rFonts w:ascii="Arial" w:hAnsi="Arial" w:cs="Arial"/>
          <w:sz w:val="24"/>
          <w:szCs w:val="24"/>
        </w:rPr>
      </w:pPr>
    </w:p>
    <w:p w14:paraId="40A7C358"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The second element of the assignment – an annotated bibliography – essentially consists of a series of citations, each followed by a short summary and critical evaluation of the work – be it a book (monograph), journal article, or chapter in an edited volume. Each citation and following summary/evaluation should be roughly 250-400 words (i.e., you should be looking to discuss roughly four to six pieces of scholarship). The assignment is designed to help you learn about the research topic you are undertaking, requiring you to look in close detail at the scholarship. This is ultimately with the aim of helping you not just to “collate information” but to actually critically engage with the arguments being presented to you. It also encourages you to try and identify what research has already been done in the area under examination.</w:t>
      </w:r>
    </w:p>
    <w:p w14:paraId="7EFDE214" w14:textId="77777777" w:rsidR="00F51F9B" w:rsidRPr="00FB3C2D" w:rsidRDefault="00F51F9B" w:rsidP="00F51F9B">
      <w:pPr>
        <w:ind w:left="720"/>
        <w:rPr>
          <w:rFonts w:ascii="Arial" w:hAnsi="Arial" w:cs="Arial"/>
          <w:sz w:val="24"/>
          <w:szCs w:val="24"/>
        </w:rPr>
      </w:pPr>
    </w:p>
    <w:p w14:paraId="6CD714AC"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Consider the following steps when you are writing your individual annotations (you do not need to try and cover everything below; nor do you have to be formulaic when writing each annotation):</w:t>
      </w:r>
    </w:p>
    <w:p w14:paraId="1240EA9F" w14:textId="77777777" w:rsidR="00F51F9B" w:rsidRPr="00FB3C2D" w:rsidRDefault="00F51F9B" w:rsidP="00F51F9B">
      <w:pPr>
        <w:ind w:left="720"/>
        <w:rPr>
          <w:rFonts w:ascii="Arial" w:hAnsi="Arial" w:cs="Arial"/>
          <w:sz w:val="24"/>
          <w:szCs w:val="24"/>
        </w:rPr>
      </w:pPr>
    </w:p>
    <w:p w14:paraId="5F758B09"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Summarise: What is the main purpose of the book or article? What subjects are covered and what is being argued (i.e., what are the main conclusions being presented)? What methodologies or theories have been applied [perhaps none explicitly, with the discussion being more empirical – you can also comment upon this if it seems appropriate]?</w:t>
      </w:r>
    </w:p>
    <w:p w14:paraId="3B63B7BB" w14:textId="77777777" w:rsidR="00F51F9B" w:rsidRPr="00FB3C2D" w:rsidRDefault="00F51F9B" w:rsidP="00F51F9B">
      <w:pPr>
        <w:ind w:left="720"/>
        <w:rPr>
          <w:rFonts w:ascii="Arial" w:hAnsi="Arial" w:cs="Arial"/>
          <w:sz w:val="24"/>
          <w:szCs w:val="24"/>
        </w:rPr>
      </w:pPr>
    </w:p>
    <w:p w14:paraId="7B8C4424"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lastRenderedPageBreak/>
        <w:t>Critically evaluate: are the arguments which have been presented compelling or not (explain why)? Are the approaches employed (methods) useful? Do the theories applied (if applicable) offer useful insights? How do the conclusions offered challenge other scholarly interpretations? Or, indeed, have these subsequently been challenged by the interpretations of others?</w:t>
      </w:r>
    </w:p>
    <w:p w14:paraId="4F1F16A8" w14:textId="77777777" w:rsidR="00F51F9B" w:rsidRPr="00FB3C2D" w:rsidRDefault="00F51F9B" w:rsidP="00F51F9B">
      <w:pPr>
        <w:ind w:left="720"/>
        <w:rPr>
          <w:rFonts w:ascii="Arial" w:hAnsi="Arial" w:cs="Arial"/>
          <w:sz w:val="24"/>
          <w:szCs w:val="24"/>
        </w:rPr>
      </w:pPr>
    </w:p>
    <w:p w14:paraId="76B5155A"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Reflection: How is this scholarly piece helpful to you? How does it fit into your research? Has it contributed to modifying your own approach?</w:t>
      </w:r>
    </w:p>
    <w:p w14:paraId="1C01143C" w14:textId="77777777" w:rsidR="00F51F9B" w:rsidRPr="00FB3C2D" w:rsidRDefault="00F51F9B" w:rsidP="00F51F9B">
      <w:pPr>
        <w:ind w:left="720"/>
        <w:rPr>
          <w:rFonts w:ascii="Arial" w:hAnsi="Arial" w:cs="Arial"/>
          <w:sz w:val="24"/>
          <w:szCs w:val="24"/>
        </w:rPr>
      </w:pPr>
    </w:p>
    <w:p w14:paraId="7072030F"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[the reflective element of the annotation should not be too lengthy; the main focus should be on the summarising and evaluating elements of the annotation]</w:t>
      </w:r>
    </w:p>
    <w:p w14:paraId="60EC384E" w14:textId="77777777" w:rsidR="00F51F9B" w:rsidRPr="00FB3C2D" w:rsidRDefault="00F51F9B" w:rsidP="00F51F9B">
      <w:pPr>
        <w:ind w:left="720"/>
        <w:rPr>
          <w:rFonts w:ascii="Arial" w:hAnsi="Arial" w:cs="Arial"/>
          <w:sz w:val="24"/>
          <w:szCs w:val="24"/>
        </w:rPr>
      </w:pPr>
    </w:p>
    <w:p w14:paraId="6138EADD" w14:textId="383FA79F" w:rsidR="00F51F9B" w:rsidRPr="00FB3C2D" w:rsidRDefault="00F51F9B" w:rsidP="00F51F9B">
      <w:pPr>
        <w:ind w:left="720"/>
        <w:rPr>
          <w:rFonts w:ascii="Arial" w:hAnsi="Arial" w:cs="Arial"/>
          <w:b/>
          <w:bCs/>
          <w:sz w:val="24"/>
          <w:szCs w:val="24"/>
        </w:rPr>
      </w:pPr>
      <w:r w:rsidRPr="00FB3C2D">
        <w:rPr>
          <w:rFonts w:ascii="Arial" w:hAnsi="Arial" w:cs="Arial"/>
          <w:b/>
          <w:bCs/>
          <w:sz w:val="24"/>
          <w:szCs w:val="24"/>
        </w:rPr>
        <w:t>Part 3 – A 2000-word discussion of the use of appropriate and theoretical and methodological frameworks for your proposed topic – worth 30%</w:t>
      </w:r>
      <w:r>
        <w:rPr>
          <w:rFonts w:ascii="Arial" w:hAnsi="Arial" w:cs="Arial"/>
          <w:b/>
          <w:bCs/>
          <w:sz w:val="24"/>
          <w:szCs w:val="24"/>
        </w:rPr>
        <w:t xml:space="preserve"> </w:t>
      </w:r>
    </w:p>
    <w:p w14:paraId="5F971B04" w14:textId="77777777" w:rsidR="00F51F9B" w:rsidRPr="00FB3C2D" w:rsidRDefault="00F51F9B" w:rsidP="00F51F9B">
      <w:pPr>
        <w:ind w:left="720"/>
        <w:rPr>
          <w:rFonts w:ascii="Arial" w:hAnsi="Arial" w:cs="Arial"/>
          <w:sz w:val="24"/>
          <w:szCs w:val="24"/>
        </w:rPr>
      </w:pPr>
    </w:p>
    <w:p w14:paraId="42F45686"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For this assignment you should identify one or a few (probably better to avoid more than 3) methods or theories that can be utilised to help you study your chosen research topic. You should consider the strengths and limitations of these approaches when it comes to addressing your own research questions. There is no prescribed formula for doing this, but you may wish to consider the following issues:</w:t>
      </w:r>
    </w:p>
    <w:p w14:paraId="32A82600" w14:textId="77777777" w:rsidR="00F51F9B" w:rsidRPr="00FB3C2D" w:rsidRDefault="00F51F9B" w:rsidP="00F51F9B">
      <w:pPr>
        <w:ind w:left="720"/>
        <w:rPr>
          <w:rFonts w:ascii="Arial" w:hAnsi="Arial" w:cs="Arial"/>
          <w:sz w:val="24"/>
          <w:szCs w:val="24"/>
        </w:rPr>
      </w:pPr>
    </w:p>
    <w:p w14:paraId="77C6A73D"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How do these methods or theories help focus your research / the questions you are interested in addressing?</w:t>
      </w:r>
    </w:p>
    <w:p w14:paraId="1B0AB5D1"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Particularly in the case of methods or models, what are the mechanics involved?</w:t>
      </w:r>
    </w:p>
    <w:p w14:paraId="04EDC0B6"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 xml:space="preserve">e.g., the use of </w:t>
      </w:r>
      <w:proofErr w:type="spellStart"/>
      <w:r w:rsidRPr="00FB3C2D">
        <w:rPr>
          <w:rFonts w:ascii="Arial" w:hAnsi="Arial" w:cs="Arial"/>
          <w:sz w:val="24"/>
          <w:szCs w:val="24"/>
        </w:rPr>
        <w:t>archaeobotany</w:t>
      </w:r>
      <w:proofErr w:type="spellEnd"/>
      <w:r w:rsidRPr="00FB3C2D">
        <w:rPr>
          <w:rFonts w:ascii="Arial" w:hAnsi="Arial" w:cs="Arial"/>
          <w:sz w:val="24"/>
          <w:szCs w:val="24"/>
        </w:rPr>
        <w:t xml:space="preserve"> and the analysis of faunal assemblages for studying food consumption patterns.</w:t>
      </w:r>
    </w:p>
    <w:p w14:paraId="3006B8EB"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The use of 3D scanning and printing for object analysis and heritage activities.</w:t>
      </w:r>
    </w:p>
    <w:p w14:paraId="0CF0EF0F"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Are they useful for describing and articulating phenomena?</w:t>
      </w:r>
    </w:p>
    <w:p w14:paraId="120FC434"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e.g., Queer theory and feminist theories for exploring themes of gender and sexuality.</w:t>
      </w:r>
    </w:p>
    <w:p w14:paraId="01E6C9C0"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e.g., creolization or glocalization for exploring identify formation, especially in imperial-colonial contexts.</w:t>
      </w:r>
    </w:p>
    <w:p w14:paraId="0DD66979"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As tools for analysis.</w:t>
      </w:r>
    </w:p>
    <w:p w14:paraId="75990C91"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e.g., critical source analysis for exploring texts.</w:t>
      </w:r>
    </w:p>
    <w:p w14:paraId="0B83FDB5"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e.g., court studies for helping to evaluate structures of power in autocratic contexts.</w:t>
      </w:r>
    </w:p>
    <w:p w14:paraId="61A8B2F0"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e.g., art analysis for decoding and interpreting iconography.</w:t>
      </w:r>
    </w:p>
    <w:p w14:paraId="1FE58525"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e.g., die studies for examining coins and minting practices.</w:t>
      </w:r>
    </w:p>
    <w:p w14:paraId="43319BC2"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Do they encourage us to explore themes that have previously been understudied?</w:t>
      </w:r>
    </w:p>
    <w:p w14:paraId="6131279C" w14:textId="77777777" w:rsidR="00F51F9B" w:rsidRPr="00FB3C2D" w:rsidRDefault="00F51F9B" w:rsidP="00F51F9B">
      <w:pPr>
        <w:ind w:left="720"/>
        <w:rPr>
          <w:rFonts w:ascii="Arial" w:hAnsi="Arial" w:cs="Arial"/>
          <w:sz w:val="24"/>
          <w:szCs w:val="24"/>
        </w:rPr>
      </w:pPr>
      <w:r w:rsidRPr="00FB3C2D">
        <w:rPr>
          <w:rFonts w:ascii="Arial" w:hAnsi="Arial" w:cs="Arial"/>
          <w:sz w:val="24"/>
          <w:szCs w:val="24"/>
        </w:rPr>
        <w:t>e.g., Materialities vs. more traditional representational archaeological approaches to material culture?</w:t>
      </w:r>
    </w:p>
    <w:p w14:paraId="35C9661C" w14:textId="77777777" w:rsidR="00F51F9B" w:rsidRDefault="00F51F9B" w:rsidP="00F51F9B">
      <w:pPr>
        <w:ind w:left="720"/>
        <w:rPr>
          <w:rFonts w:ascii="Arial" w:hAnsi="Arial" w:cs="Arial"/>
          <w:sz w:val="24"/>
          <w:szCs w:val="24"/>
        </w:rPr>
      </w:pPr>
    </w:p>
    <w:p w14:paraId="0A5F233B" w14:textId="213CE591" w:rsidR="00F51F9B" w:rsidRPr="00D60A32" w:rsidRDefault="00F51F9B" w:rsidP="00F51F9B">
      <w:pPr>
        <w:ind w:left="720"/>
        <w:rPr>
          <w:rFonts w:ascii="Arial" w:hAnsi="Arial" w:cs="Arial"/>
          <w:b/>
          <w:bCs/>
          <w:sz w:val="24"/>
          <w:szCs w:val="24"/>
        </w:rPr>
      </w:pPr>
      <w:r w:rsidRPr="00D60A32">
        <w:rPr>
          <w:rFonts w:ascii="Arial" w:hAnsi="Arial" w:cs="Arial"/>
          <w:b/>
          <w:bCs/>
          <w:sz w:val="24"/>
          <w:szCs w:val="24"/>
        </w:rPr>
        <w:t xml:space="preserve">Part 4 - </w:t>
      </w:r>
      <w:r>
        <w:rPr>
          <w:rFonts w:ascii="Arial" w:hAnsi="Arial" w:cs="Arial"/>
          <w:b/>
          <w:bCs/>
          <w:sz w:val="24"/>
          <w:szCs w:val="24"/>
        </w:rPr>
        <w:t>Three</w:t>
      </w:r>
      <w:r w:rsidRPr="00D60A32">
        <w:rPr>
          <w:rFonts w:ascii="Arial" w:hAnsi="Arial" w:cs="Arial"/>
          <w:b/>
          <w:bCs/>
          <w:sz w:val="24"/>
          <w:szCs w:val="24"/>
        </w:rPr>
        <w:t xml:space="preserve"> forum posts</w:t>
      </w:r>
      <w:r>
        <w:rPr>
          <w:rFonts w:ascii="Arial" w:hAnsi="Arial" w:cs="Arial"/>
          <w:b/>
          <w:bCs/>
          <w:sz w:val="24"/>
          <w:szCs w:val="24"/>
        </w:rPr>
        <w:t xml:space="preserve"> and two replies</w:t>
      </w:r>
      <w:r w:rsidRPr="00D60A32">
        <w:rPr>
          <w:rFonts w:ascii="Arial" w:hAnsi="Arial" w:cs="Arial"/>
          <w:b/>
          <w:bCs/>
          <w:sz w:val="24"/>
          <w:szCs w:val="24"/>
        </w:rPr>
        <w:t xml:space="preserve"> – worth 5%</w:t>
      </w:r>
      <w:r>
        <w:rPr>
          <w:rFonts w:ascii="Arial" w:hAnsi="Arial" w:cs="Arial"/>
          <w:b/>
          <w:bCs/>
          <w:sz w:val="24"/>
          <w:szCs w:val="24"/>
        </w:rPr>
        <w:t xml:space="preserve"> </w:t>
      </w:r>
    </w:p>
    <w:p w14:paraId="7ED746DA" w14:textId="77777777" w:rsidR="00F51F9B" w:rsidRPr="00FB3C2D" w:rsidRDefault="00F51F9B" w:rsidP="00F51F9B">
      <w:pPr>
        <w:ind w:left="720"/>
        <w:rPr>
          <w:rFonts w:ascii="Arial" w:hAnsi="Arial" w:cs="Arial"/>
          <w:sz w:val="24"/>
          <w:szCs w:val="24"/>
        </w:rPr>
      </w:pPr>
    </w:p>
    <w:p w14:paraId="23C610C8" w14:textId="77777777" w:rsidR="00F51F9B" w:rsidRPr="00A406E5" w:rsidRDefault="00F51F9B" w:rsidP="00F51F9B">
      <w:pPr>
        <w:ind w:left="720"/>
        <w:rPr>
          <w:rFonts w:ascii="Arial" w:hAnsi="Arial" w:cs="Arial"/>
          <w:sz w:val="24"/>
          <w:szCs w:val="24"/>
        </w:rPr>
      </w:pPr>
      <w:r w:rsidRPr="00FB3C2D">
        <w:rPr>
          <w:rFonts w:ascii="Arial" w:hAnsi="Arial" w:cs="Arial"/>
          <w:sz w:val="24"/>
          <w:szCs w:val="24"/>
        </w:rPr>
        <w:t xml:space="preserve">These forum posts should be no more than 250 words on any </w:t>
      </w:r>
      <w:r>
        <w:rPr>
          <w:rFonts w:ascii="Arial" w:hAnsi="Arial" w:cs="Arial"/>
          <w:sz w:val="24"/>
          <w:szCs w:val="24"/>
        </w:rPr>
        <w:t xml:space="preserve">three of the </w:t>
      </w:r>
      <w:r w:rsidRPr="00FB3C2D">
        <w:rPr>
          <w:rFonts w:ascii="Arial" w:hAnsi="Arial" w:cs="Arial"/>
          <w:sz w:val="24"/>
          <w:szCs w:val="24"/>
        </w:rPr>
        <w:t xml:space="preserve">weekly topics and two replies to the posts of others of no more than 250 words. To be completed by </w:t>
      </w:r>
      <w:r>
        <w:rPr>
          <w:rFonts w:ascii="Arial" w:hAnsi="Arial" w:cs="Arial"/>
          <w:sz w:val="24"/>
          <w:szCs w:val="24"/>
        </w:rPr>
        <w:t>11</w:t>
      </w:r>
      <w:r w:rsidRPr="00FB3C2D">
        <w:rPr>
          <w:rFonts w:ascii="Arial" w:hAnsi="Arial" w:cs="Arial"/>
          <w:sz w:val="24"/>
          <w:szCs w:val="24"/>
        </w:rPr>
        <w:t>/</w:t>
      </w:r>
      <w:r>
        <w:rPr>
          <w:rFonts w:ascii="Arial" w:hAnsi="Arial" w:cs="Arial"/>
          <w:sz w:val="24"/>
          <w:szCs w:val="24"/>
        </w:rPr>
        <w:t>1</w:t>
      </w:r>
      <w:r w:rsidRPr="00FB3C2D">
        <w:rPr>
          <w:rFonts w:ascii="Arial" w:hAnsi="Arial" w:cs="Arial"/>
          <w:sz w:val="24"/>
          <w:szCs w:val="24"/>
        </w:rPr>
        <w:t>/2</w:t>
      </w:r>
      <w:r>
        <w:rPr>
          <w:rFonts w:ascii="Arial" w:hAnsi="Arial" w:cs="Arial"/>
          <w:sz w:val="24"/>
          <w:szCs w:val="24"/>
        </w:rPr>
        <w:t>5</w:t>
      </w:r>
      <w:r w:rsidRPr="00FB3C2D">
        <w:rPr>
          <w:rFonts w:ascii="Arial" w:hAnsi="Arial" w:cs="Arial"/>
          <w:sz w:val="24"/>
          <w:szCs w:val="24"/>
        </w:rPr>
        <w:t xml:space="preserve"> [straight-forward awarding of marks for completion (rather than grading on a scale)]</w:t>
      </w: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8CB4B" w14:textId="77777777" w:rsidR="00D12362" w:rsidRDefault="00D12362">
      <w:r>
        <w:separator/>
      </w:r>
    </w:p>
  </w:endnote>
  <w:endnote w:type="continuationSeparator" w:id="0">
    <w:p w14:paraId="2856252E" w14:textId="77777777" w:rsidR="00D12362" w:rsidRDefault="00D12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Pr="00D1341E" w:rsidRDefault="00152E9D">
    <w:pPr>
      <w:pStyle w:val="Footer"/>
      <w:jc w:val="center"/>
      <w:rPr>
        <w:rFonts w:ascii="Arial" w:hAnsi="Arial" w:cs="Arial"/>
      </w:rPr>
    </w:pPr>
    <w:r w:rsidRPr="00D1341E">
      <w:rPr>
        <w:rFonts w:ascii="Arial" w:hAnsi="Arial" w:cs="Arial"/>
      </w:rPr>
      <w:t xml:space="preserve">Page </w:t>
    </w:r>
    <w:r w:rsidR="0017512A" w:rsidRPr="00D1341E">
      <w:rPr>
        <w:rFonts w:ascii="Arial" w:hAnsi="Arial" w:cs="Arial"/>
        <w:b/>
        <w:sz w:val="24"/>
        <w:szCs w:val="24"/>
      </w:rPr>
      <w:fldChar w:fldCharType="begin"/>
    </w:r>
    <w:r w:rsidRPr="00D1341E">
      <w:rPr>
        <w:rFonts w:ascii="Arial" w:hAnsi="Arial" w:cs="Arial"/>
        <w:b/>
      </w:rPr>
      <w:instrText xml:space="preserve"> PAGE </w:instrText>
    </w:r>
    <w:r w:rsidR="0017512A" w:rsidRPr="00D1341E">
      <w:rPr>
        <w:rFonts w:ascii="Arial" w:hAnsi="Arial" w:cs="Arial"/>
        <w:b/>
        <w:sz w:val="24"/>
        <w:szCs w:val="24"/>
      </w:rPr>
      <w:fldChar w:fldCharType="separate"/>
    </w:r>
    <w:r w:rsidR="000C4F03" w:rsidRPr="00D1341E">
      <w:rPr>
        <w:rFonts w:ascii="Arial" w:hAnsi="Arial" w:cs="Arial"/>
        <w:b/>
        <w:noProof/>
      </w:rPr>
      <w:t>5</w:t>
    </w:r>
    <w:r w:rsidR="0017512A" w:rsidRPr="00D1341E">
      <w:rPr>
        <w:rFonts w:ascii="Arial" w:hAnsi="Arial" w:cs="Arial"/>
        <w:b/>
        <w:sz w:val="24"/>
        <w:szCs w:val="24"/>
      </w:rPr>
      <w:fldChar w:fldCharType="end"/>
    </w:r>
    <w:r w:rsidRPr="00D1341E">
      <w:rPr>
        <w:rFonts w:ascii="Arial" w:hAnsi="Arial" w:cs="Arial"/>
      </w:rPr>
      <w:t xml:space="preserve"> of </w:t>
    </w:r>
    <w:r w:rsidR="0017512A" w:rsidRPr="00D1341E">
      <w:rPr>
        <w:rFonts w:ascii="Arial" w:hAnsi="Arial" w:cs="Arial"/>
        <w:b/>
        <w:sz w:val="24"/>
        <w:szCs w:val="24"/>
      </w:rPr>
      <w:fldChar w:fldCharType="begin"/>
    </w:r>
    <w:r w:rsidRPr="00D1341E">
      <w:rPr>
        <w:rFonts w:ascii="Arial" w:hAnsi="Arial" w:cs="Arial"/>
        <w:b/>
      </w:rPr>
      <w:instrText xml:space="preserve"> NUMPAGES  </w:instrText>
    </w:r>
    <w:r w:rsidR="0017512A" w:rsidRPr="00D1341E">
      <w:rPr>
        <w:rFonts w:ascii="Arial" w:hAnsi="Arial" w:cs="Arial"/>
        <w:b/>
        <w:sz w:val="24"/>
        <w:szCs w:val="24"/>
      </w:rPr>
      <w:fldChar w:fldCharType="separate"/>
    </w:r>
    <w:r w:rsidR="000C4F03" w:rsidRPr="00D1341E">
      <w:rPr>
        <w:rFonts w:ascii="Arial" w:hAnsi="Arial" w:cs="Arial"/>
        <w:b/>
        <w:noProof/>
      </w:rPr>
      <w:t>11</w:t>
    </w:r>
    <w:r w:rsidR="0017512A" w:rsidRPr="00D1341E">
      <w:rPr>
        <w:rFonts w:ascii="Arial" w:hAnsi="Arial" w:cs="Arial"/>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B0F87" w14:textId="77777777" w:rsidR="00D12362" w:rsidRDefault="00D12362">
      <w:r>
        <w:separator/>
      </w:r>
    </w:p>
  </w:footnote>
  <w:footnote w:type="continuationSeparator" w:id="0">
    <w:p w14:paraId="287C69E8" w14:textId="77777777" w:rsidR="00D12362" w:rsidRDefault="00D123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ascii="Symbol" w:hAnsi="Symbol" w:hint="default"/>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D6192A"/>
    <w:multiLevelType w:val="hybridMultilevel"/>
    <w:tmpl w:val="4894B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9556">
    <w:abstractNumId w:val="1"/>
  </w:num>
  <w:num w:numId="2" w16cid:durableId="27149898">
    <w:abstractNumId w:val="10"/>
  </w:num>
  <w:num w:numId="3" w16cid:durableId="791706730">
    <w:abstractNumId w:val="18"/>
  </w:num>
  <w:num w:numId="4" w16cid:durableId="2018071670">
    <w:abstractNumId w:val="12"/>
  </w:num>
  <w:num w:numId="5" w16cid:durableId="1593582101">
    <w:abstractNumId w:val="8"/>
  </w:num>
  <w:num w:numId="6" w16cid:durableId="215244048">
    <w:abstractNumId w:val="17"/>
  </w:num>
  <w:num w:numId="7" w16cid:durableId="1876193365">
    <w:abstractNumId w:val="2"/>
  </w:num>
  <w:num w:numId="8" w16cid:durableId="828519691">
    <w:abstractNumId w:val="16"/>
  </w:num>
  <w:num w:numId="9" w16cid:durableId="1379861541">
    <w:abstractNumId w:val="11"/>
  </w:num>
  <w:num w:numId="10" w16cid:durableId="304510174">
    <w:abstractNumId w:val="4"/>
  </w:num>
  <w:num w:numId="11" w16cid:durableId="965157573">
    <w:abstractNumId w:val="5"/>
  </w:num>
  <w:num w:numId="12" w16cid:durableId="1628313588">
    <w:abstractNumId w:val="9"/>
  </w:num>
  <w:num w:numId="13" w16cid:durableId="904141585">
    <w:abstractNumId w:val="14"/>
  </w:num>
  <w:num w:numId="14" w16cid:durableId="959915979">
    <w:abstractNumId w:val="3"/>
  </w:num>
  <w:num w:numId="15" w16cid:durableId="2109346520">
    <w:abstractNumId w:val="0"/>
  </w:num>
  <w:num w:numId="16" w16cid:durableId="630670500">
    <w:abstractNumId w:val="6"/>
  </w:num>
  <w:num w:numId="17" w16cid:durableId="146585268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15"/>
  </w:num>
  <w:num w:numId="19" w16cid:durableId="1270166761">
    <w:abstractNumId w:val="13"/>
  </w:num>
  <w:num w:numId="20" w16cid:durableId="17933541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6A41"/>
    <w:rsid w:val="000822E5"/>
    <w:rsid w:val="00086E4D"/>
    <w:rsid w:val="000971FC"/>
    <w:rsid w:val="000A2A3A"/>
    <w:rsid w:val="000A492A"/>
    <w:rsid w:val="000B6520"/>
    <w:rsid w:val="000C4F03"/>
    <w:rsid w:val="000D2F80"/>
    <w:rsid w:val="000E413A"/>
    <w:rsid w:val="000E4A19"/>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2C3C"/>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2F44"/>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5BF"/>
    <w:rsid w:val="006F60E0"/>
    <w:rsid w:val="00702F71"/>
    <w:rsid w:val="007366DF"/>
    <w:rsid w:val="00757839"/>
    <w:rsid w:val="007620AC"/>
    <w:rsid w:val="00770C81"/>
    <w:rsid w:val="00791024"/>
    <w:rsid w:val="00792D06"/>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4EED"/>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E2740"/>
    <w:rsid w:val="00AE41A6"/>
    <w:rsid w:val="00AF0E34"/>
    <w:rsid w:val="00AF271D"/>
    <w:rsid w:val="00AF56C2"/>
    <w:rsid w:val="00B004E6"/>
    <w:rsid w:val="00B01201"/>
    <w:rsid w:val="00B0744D"/>
    <w:rsid w:val="00B10CF0"/>
    <w:rsid w:val="00B240E1"/>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12362"/>
    <w:rsid w:val="00D1341E"/>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1F9B"/>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14</Pages>
  <Words>5160</Words>
  <Characters>29415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34506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Matthew Cobb</cp:lastModifiedBy>
  <cp:revision>22</cp:revision>
  <cp:lastPrinted>2014-10-10T07:42:00Z</cp:lastPrinted>
  <dcterms:created xsi:type="dcterms:W3CDTF">2018-07-10T11:44:00Z</dcterms:created>
  <dcterms:modified xsi:type="dcterms:W3CDTF">2026-09-17T11:49:00Z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