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714F4C" w14:textId="77777777" w:rsidR="00187605" w:rsidRDefault="00187605" w:rsidP="00187605">
      <w:pPr>
        <w:pStyle w:val="NormalWeb"/>
        <w:spacing w:before="0" w:beforeAutospacing="0" w:after="0" w:afterAutospacing="0"/>
        <w:ind w:right="2477"/>
        <w:textAlignment w:val="baseline"/>
        <w:rPr>
          <w:rFonts w:ascii="inherit" w:hAnsi="inherit"/>
          <w:color w:val="404040"/>
        </w:rPr>
      </w:pPr>
      <w:r>
        <w:rPr>
          <w:rStyle w:val="Strong"/>
          <w:rFonts w:ascii="inherit" w:hAnsi="inherit"/>
          <w:color w:val="404040"/>
          <w:bdr w:val="none" w:sz="0" w:space="0" w:color="auto" w:frame="1"/>
        </w:rPr>
        <w:t>Hurricane Dorian - the most powerful storm to hit the Bahamas since records began - has left widespread devastation, at least 43 dead and many more still missing days after the storm passed.</w:t>
      </w:r>
    </w:p>
    <w:p w14:paraId="05FBD0D5" w14:textId="77777777" w:rsidR="00187605" w:rsidRDefault="00187605" w:rsidP="00187605">
      <w:pPr>
        <w:pStyle w:val="NormalWeb"/>
        <w:spacing w:before="270" w:beforeAutospacing="0" w:after="0" w:afterAutospacing="0"/>
        <w:ind w:right="2477"/>
        <w:textAlignment w:val="baseline"/>
        <w:rPr>
          <w:rFonts w:ascii="inherit" w:hAnsi="inherit"/>
          <w:color w:val="404040"/>
        </w:rPr>
      </w:pPr>
      <w:r>
        <w:rPr>
          <w:rFonts w:ascii="inherit" w:hAnsi="inherit"/>
          <w:color w:val="404040"/>
        </w:rPr>
        <w:t>Powerful winds, rain and surges of sea water caused by the category five storm pummelled the islands for three days as it slowly edged towards the United States.</w:t>
      </w:r>
    </w:p>
    <w:p w14:paraId="1C45356A" w14:textId="34C5B907" w:rsidR="000B72DA" w:rsidRPr="00187605" w:rsidRDefault="00187605" w:rsidP="00187605">
      <w:pPr>
        <w:pStyle w:val="NormalWeb"/>
        <w:spacing w:before="270" w:beforeAutospacing="0" w:after="0" w:afterAutospacing="0"/>
        <w:ind w:right="2477"/>
        <w:textAlignment w:val="baseline"/>
        <w:rPr>
          <w:rFonts w:ascii="inherit" w:hAnsi="inherit"/>
          <w:color w:val="404040"/>
        </w:rPr>
      </w:pPr>
      <w:bookmarkStart w:id="0" w:name="_GoBack"/>
      <w:bookmarkEnd w:id="0"/>
      <w:r>
        <w:rPr>
          <w:rFonts w:ascii="inherit" w:hAnsi="inherit"/>
          <w:color w:val="404040"/>
        </w:rPr>
        <w:t>The storm then headed northwards, triggering warnings of high winds and storm surges in the Carolinas before battering Canada's Nova Scotia province as a post-tropical cyclone - still driving winds of 100mph (160km/h)</w:t>
      </w:r>
    </w:p>
    <w:sectPr w:rsidR="000B72DA" w:rsidRPr="001876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7605"/>
    <w:rsid w:val="000B72DA"/>
    <w:rsid w:val="001876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663ABF"/>
  <w15:chartTrackingRefBased/>
  <w15:docId w15:val="{88261F75-DF04-4D88-A455-8D19FA5053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876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18760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8443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85</Words>
  <Characters>486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Williams</dc:creator>
  <cp:keywords/>
  <dc:description/>
  <cp:lastModifiedBy>Angela Williams</cp:lastModifiedBy>
  <cp:revision>1</cp:revision>
  <dcterms:created xsi:type="dcterms:W3CDTF">2019-10-11T13:39:00Z</dcterms:created>
  <dcterms:modified xsi:type="dcterms:W3CDTF">2019-10-11T13:40:00Z</dcterms:modified>
</cp:coreProperties>
</file>