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72B5C2" w14:textId="77777777" w:rsidR="00180C4C" w:rsidRPr="00117717" w:rsidRDefault="00180C4C">
      <w:pPr>
        <w:spacing w:line="360" w:lineRule="auto"/>
        <w:jc w:val="center"/>
        <w:rPr>
          <w:rFonts w:ascii="Times New Roman" w:eastAsia="Times New Roman" w:hAnsi="Times New Roman" w:cs="Times New Roman"/>
          <w:b/>
          <w:sz w:val="32"/>
          <w:szCs w:val="32"/>
          <w:lang w:val="en-GB"/>
        </w:rPr>
      </w:pPr>
    </w:p>
    <w:p w14:paraId="46B3993C" w14:textId="77777777" w:rsidR="00180C4C" w:rsidRPr="00117717" w:rsidRDefault="00180C4C">
      <w:pPr>
        <w:spacing w:line="360" w:lineRule="auto"/>
        <w:jc w:val="center"/>
        <w:rPr>
          <w:rFonts w:ascii="Times New Roman" w:eastAsia="Times New Roman" w:hAnsi="Times New Roman" w:cs="Times New Roman"/>
          <w:b/>
          <w:sz w:val="32"/>
          <w:szCs w:val="32"/>
          <w:lang w:val="en-GB"/>
        </w:rPr>
      </w:pPr>
    </w:p>
    <w:p w14:paraId="730A70C1" w14:textId="77777777" w:rsidR="00180C4C" w:rsidRPr="00117717" w:rsidRDefault="00180C4C">
      <w:pPr>
        <w:spacing w:line="360" w:lineRule="auto"/>
        <w:jc w:val="center"/>
        <w:rPr>
          <w:rFonts w:ascii="Times New Roman" w:eastAsia="Times New Roman" w:hAnsi="Times New Roman" w:cs="Times New Roman"/>
          <w:b/>
          <w:sz w:val="32"/>
          <w:szCs w:val="32"/>
          <w:lang w:val="en-GB"/>
        </w:rPr>
      </w:pPr>
    </w:p>
    <w:p w14:paraId="729493C5" w14:textId="77777777" w:rsidR="00180C4C" w:rsidRPr="00117717" w:rsidRDefault="00180C4C">
      <w:pPr>
        <w:spacing w:line="360" w:lineRule="auto"/>
        <w:jc w:val="center"/>
        <w:rPr>
          <w:rFonts w:ascii="Times New Roman" w:eastAsia="Times New Roman" w:hAnsi="Times New Roman" w:cs="Times New Roman"/>
          <w:b/>
          <w:sz w:val="32"/>
          <w:szCs w:val="32"/>
          <w:lang w:val="en-GB"/>
        </w:rPr>
      </w:pPr>
    </w:p>
    <w:p w14:paraId="48F5EFEA" w14:textId="77777777" w:rsidR="00180C4C" w:rsidRPr="00117717" w:rsidRDefault="00180C4C">
      <w:pPr>
        <w:spacing w:line="360" w:lineRule="auto"/>
        <w:jc w:val="center"/>
        <w:rPr>
          <w:rFonts w:ascii="Times New Roman" w:eastAsia="Times New Roman" w:hAnsi="Times New Roman" w:cs="Times New Roman"/>
          <w:b/>
          <w:sz w:val="32"/>
          <w:szCs w:val="32"/>
          <w:lang w:val="en-GB"/>
        </w:rPr>
      </w:pPr>
    </w:p>
    <w:p w14:paraId="1E01CDE2" w14:textId="77777777" w:rsidR="00180C4C" w:rsidRPr="00117717" w:rsidRDefault="00180C4C">
      <w:pPr>
        <w:spacing w:line="360" w:lineRule="auto"/>
        <w:jc w:val="center"/>
        <w:rPr>
          <w:rFonts w:ascii="Times New Roman" w:eastAsia="Times New Roman" w:hAnsi="Times New Roman" w:cs="Times New Roman"/>
          <w:b/>
          <w:sz w:val="32"/>
          <w:szCs w:val="32"/>
          <w:lang w:val="en-GB"/>
        </w:rPr>
      </w:pPr>
    </w:p>
    <w:p w14:paraId="464423D4" w14:textId="77777777" w:rsidR="00180C4C" w:rsidRPr="00117717" w:rsidRDefault="00180C4C">
      <w:pPr>
        <w:spacing w:line="360" w:lineRule="auto"/>
        <w:jc w:val="center"/>
        <w:rPr>
          <w:rFonts w:ascii="Times New Roman" w:eastAsia="Times New Roman" w:hAnsi="Times New Roman" w:cs="Times New Roman"/>
          <w:b/>
          <w:sz w:val="32"/>
          <w:szCs w:val="32"/>
          <w:u w:val="single"/>
          <w:lang w:val="en-GB"/>
        </w:rPr>
      </w:pPr>
    </w:p>
    <w:p w14:paraId="3F1F55DB" w14:textId="77777777" w:rsidR="00C715C4" w:rsidRPr="00117717" w:rsidRDefault="00C715C4">
      <w:pPr>
        <w:pStyle w:val="Title"/>
        <w:spacing w:line="360" w:lineRule="auto"/>
        <w:jc w:val="center"/>
        <w:rPr>
          <w:rStyle w:val="BookTitle"/>
          <w:rFonts w:ascii="Times New Roman" w:hAnsi="Times New Roman" w:cs="Times New Roman"/>
          <w:sz w:val="36"/>
          <w:szCs w:val="36"/>
          <w:u w:val="single"/>
          <w:lang w:val="en-GB"/>
        </w:rPr>
      </w:pPr>
      <w:bookmarkStart w:id="0" w:name="_f15fogrs0lm8" w:colFirst="0" w:colLast="0"/>
      <w:bookmarkEnd w:id="0"/>
    </w:p>
    <w:p w14:paraId="302D843B" w14:textId="77777777" w:rsidR="00180C4C" w:rsidRPr="00117717" w:rsidRDefault="006C137F">
      <w:pPr>
        <w:pStyle w:val="Title"/>
        <w:spacing w:line="360" w:lineRule="auto"/>
        <w:jc w:val="center"/>
        <w:rPr>
          <w:rStyle w:val="BookTitle"/>
          <w:rFonts w:ascii="Times New Roman" w:hAnsi="Times New Roman" w:cs="Times New Roman"/>
          <w:sz w:val="36"/>
          <w:szCs w:val="36"/>
          <w:u w:val="single"/>
          <w:lang w:val="en-GB"/>
        </w:rPr>
      </w:pPr>
      <w:r w:rsidRPr="00117717">
        <w:rPr>
          <w:rStyle w:val="BookTitle"/>
          <w:rFonts w:ascii="Times New Roman" w:hAnsi="Times New Roman" w:cs="Times New Roman"/>
          <w:sz w:val="36"/>
          <w:szCs w:val="36"/>
          <w:u w:val="single"/>
          <w:lang w:val="en-GB"/>
        </w:rPr>
        <w:t>Community Engagement</w:t>
      </w:r>
    </w:p>
    <w:p w14:paraId="5D36A4D2" w14:textId="77777777" w:rsidR="00180C4C" w:rsidRPr="00117717" w:rsidRDefault="006C137F">
      <w:pPr>
        <w:pStyle w:val="Title"/>
        <w:spacing w:line="360" w:lineRule="auto"/>
        <w:jc w:val="center"/>
        <w:rPr>
          <w:rStyle w:val="BookTitle"/>
          <w:rFonts w:ascii="Times New Roman" w:hAnsi="Times New Roman" w:cs="Times New Roman"/>
          <w:sz w:val="36"/>
          <w:szCs w:val="36"/>
          <w:u w:val="single"/>
          <w:lang w:val="en-GB"/>
        </w:rPr>
      </w:pPr>
      <w:bookmarkStart w:id="1" w:name="_a7mpkfj0o03u" w:colFirst="0" w:colLast="0"/>
      <w:bookmarkEnd w:id="1"/>
      <w:r w:rsidRPr="00117717">
        <w:rPr>
          <w:rStyle w:val="BookTitle"/>
          <w:rFonts w:ascii="Times New Roman" w:hAnsi="Times New Roman" w:cs="Times New Roman"/>
          <w:sz w:val="36"/>
          <w:szCs w:val="36"/>
          <w:u w:val="single"/>
          <w:lang w:val="en-GB"/>
        </w:rPr>
        <w:t>LCBB4002 - Assignment 2</w:t>
      </w:r>
    </w:p>
    <w:p w14:paraId="145E00E1" w14:textId="092D7A67" w:rsidR="00180C4C" w:rsidRPr="00117717" w:rsidRDefault="005F2E61">
      <w:pPr>
        <w:spacing w:line="360" w:lineRule="auto"/>
        <w:jc w:val="center"/>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Nour Razvan Vasile</w:t>
      </w:r>
    </w:p>
    <w:p w14:paraId="7554837D" w14:textId="6F0B6704" w:rsidR="00180C4C" w:rsidRDefault="005F2E61">
      <w:pPr>
        <w:spacing w:line="360" w:lineRule="auto"/>
        <w:jc w:val="center"/>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2121444</w:t>
      </w:r>
    </w:p>
    <w:p w14:paraId="237C0781" w14:textId="09BA3D28" w:rsidR="005F2E61" w:rsidRPr="00117717" w:rsidRDefault="005F2E61">
      <w:pPr>
        <w:spacing w:line="360" w:lineRule="auto"/>
        <w:jc w:val="center"/>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Reflective Report</w:t>
      </w:r>
    </w:p>
    <w:p w14:paraId="464544C0" w14:textId="2C441C7F" w:rsidR="00180C4C" w:rsidRPr="00117717" w:rsidRDefault="005F2E61">
      <w:pPr>
        <w:spacing w:line="360" w:lineRule="auto"/>
        <w:jc w:val="center"/>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Lecturer: Dr. Olu Adegbite</w:t>
      </w:r>
    </w:p>
    <w:p w14:paraId="6A6B5AC8" w14:textId="5D791C5E" w:rsidR="00180C4C" w:rsidRDefault="005F2E61">
      <w:pPr>
        <w:spacing w:line="360" w:lineRule="auto"/>
        <w:jc w:val="center"/>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Community Engagement</w:t>
      </w:r>
    </w:p>
    <w:p w14:paraId="0A4236F7" w14:textId="53012C40" w:rsidR="005F2E61" w:rsidRPr="00117717" w:rsidRDefault="005F2E61">
      <w:pPr>
        <w:spacing w:line="360" w:lineRule="auto"/>
        <w:jc w:val="center"/>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LCBB 4002</w:t>
      </w:r>
    </w:p>
    <w:p w14:paraId="33868D1D" w14:textId="77777777" w:rsidR="00180C4C" w:rsidRPr="00117717" w:rsidRDefault="00180C4C">
      <w:pPr>
        <w:spacing w:line="360" w:lineRule="auto"/>
        <w:jc w:val="center"/>
        <w:rPr>
          <w:rFonts w:ascii="Times New Roman" w:eastAsia="Times New Roman" w:hAnsi="Times New Roman" w:cs="Times New Roman"/>
          <w:i/>
          <w:sz w:val="28"/>
          <w:szCs w:val="28"/>
          <w:lang w:val="en-GB"/>
        </w:rPr>
      </w:pPr>
    </w:p>
    <w:p w14:paraId="4BE05EF0" w14:textId="77777777" w:rsidR="00180C4C" w:rsidRPr="00117717" w:rsidRDefault="006C137F">
      <w:pPr>
        <w:pStyle w:val="Title"/>
        <w:spacing w:line="240" w:lineRule="auto"/>
        <w:jc w:val="center"/>
        <w:rPr>
          <w:lang w:val="en-GB"/>
        </w:rPr>
      </w:pPr>
      <w:bookmarkStart w:id="2" w:name="_nafw4e2zj596" w:colFirst="0" w:colLast="0"/>
      <w:bookmarkEnd w:id="2"/>
      <w:r w:rsidRPr="00117717">
        <w:rPr>
          <w:lang w:val="en-GB"/>
        </w:rPr>
        <w:br w:type="page"/>
      </w:r>
    </w:p>
    <w:bookmarkStart w:id="3" w:name="_nwsh5gmevurn" w:colFirst="0" w:colLast="0" w:displacedByCustomXml="next"/>
    <w:bookmarkEnd w:id="3" w:displacedByCustomXml="next"/>
    <w:sdt>
      <w:sdtPr>
        <w:rPr>
          <w:rFonts w:ascii="Arial" w:eastAsia="Arial" w:hAnsi="Arial" w:cs="Arial"/>
          <w:b w:val="0"/>
          <w:bCs w:val="0"/>
          <w:color w:val="auto"/>
          <w:sz w:val="22"/>
          <w:szCs w:val="22"/>
          <w:lang w:val="en-GB" w:eastAsia="en-US"/>
        </w:rPr>
        <w:id w:val="-292911795"/>
        <w:docPartObj>
          <w:docPartGallery w:val="Table of Contents"/>
          <w:docPartUnique/>
        </w:docPartObj>
      </w:sdtPr>
      <w:sdtEndPr>
        <w:rPr>
          <w:noProof/>
        </w:rPr>
      </w:sdtEndPr>
      <w:sdtContent>
        <w:p w14:paraId="79A6E903" w14:textId="77777777" w:rsidR="00C715C4" w:rsidRPr="00907F17" w:rsidRDefault="00C715C4" w:rsidP="00C715C4">
          <w:pPr>
            <w:pStyle w:val="TOCHeading"/>
            <w:spacing w:line="360" w:lineRule="auto"/>
            <w:jc w:val="center"/>
            <w:rPr>
              <w:rFonts w:ascii="Times New Roman" w:hAnsi="Times New Roman" w:cs="Times New Roman"/>
              <w:color w:val="auto"/>
              <w:sz w:val="24"/>
              <w:szCs w:val="24"/>
              <w:lang w:val="en-GB"/>
            </w:rPr>
          </w:pPr>
          <w:r w:rsidRPr="00907F17">
            <w:rPr>
              <w:rFonts w:ascii="Times New Roman" w:hAnsi="Times New Roman" w:cs="Times New Roman"/>
              <w:color w:val="auto"/>
              <w:sz w:val="24"/>
              <w:szCs w:val="24"/>
              <w:lang w:val="en-GB"/>
            </w:rPr>
            <w:t>Table of Contents</w:t>
          </w:r>
        </w:p>
        <w:p w14:paraId="13461167" w14:textId="77777777" w:rsidR="00C715C4" w:rsidRPr="00117717" w:rsidRDefault="00C715C4" w:rsidP="00C715C4">
          <w:pPr>
            <w:pStyle w:val="TOC1"/>
            <w:tabs>
              <w:tab w:val="right" w:leader="dot" w:pos="9019"/>
            </w:tabs>
            <w:spacing w:line="360" w:lineRule="auto"/>
            <w:jc w:val="both"/>
            <w:rPr>
              <w:rFonts w:ascii="Times New Roman" w:hAnsi="Times New Roman" w:cs="Times New Roman"/>
              <w:noProof/>
              <w:sz w:val="24"/>
              <w:szCs w:val="24"/>
              <w:lang w:val="en-GB"/>
            </w:rPr>
          </w:pPr>
          <w:r w:rsidRPr="00117717">
            <w:rPr>
              <w:rFonts w:ascii="Times New Roman" w:hAnsi="Times New Roman" w:cs="Times New Roman"/>
              <w:sz w:val="24"/>
              <w:szCs w:val="24"/>
              <w:lang w:val="en-GB"/>
            </w:rPr>
            <w:fldChar w:fldCharType="begin"/>
          </w:r>
          <w:r w:rsidRPr="00117717">
            <w:rPr>
              <w:rFonts w:ascii="Times New Roman" w:hAnsi="Times New Roman" w:cs="Times New Roman"/>
              <w:sz w:val="24"/>
              <w:szCs w:val="24"/>
              <w:lang w:val="en-GB"/>
            </w:rPr>
            <w:instrText xml:space="preserve"> TOC \o "1-3" \h \z \u </w:instrText>
          </w:r>
          <w:r w:rsidRPr="00117717">
            <w:rPr>
              <w:rFonts w:ascii="Times New Roman" w:hAnsi="Times New Roman" w:cs="Times New Roman"/>
              <w:sz w:val="24"/>
              <w:szCs w:val="24"/>
              <w:lang w:val="en-GB"/>
            </w:rPr>
            <w:fldChar w:fldCharType="separate"/>
          </w:r>
          <w:hyperlink w:anchor="_Toc108799229" w:history="1">
            <w:r w:rsidRPr="00117717">
              <w:rPr>
                <w:rStyle w:val="Hyperlink"/>
                <w:rFonts w:ascii="Times New Roman" w:eastAsia="Times New Roman" w:hAnsi="Times New Roman" w:cs="Times New Roman"/>
                <w:noProof/>
                <w:sz w:val="24"/>
                <w:szCs w:val="24"/>
                <w:lang w:val="en-GB"/>
              </w:rPr>
              <w:t>Introduction</w:t>
            </w:r>
            <w:r w:rsidRPr="00117717">
              <w:rPr>
                <w:rFonts w:ascii="Times New Roman" w:hAnsi="Times New Roman" w:cs="Times New Roman"/>
                <w:noProof/>
                <w:webHidden/>
                <w:sz w:val="24"/>
                <w:szCs w:val="24"/>
                <w:lang w:val="en-GB"/>
              </w:rPr>
              <w:tab/>
            </w:r>
            <w:r w:rsidRPr="00117717">
              <w:rPr>
                <w:rFonts w:ascii="Times New Roman" w:hAnsi="Times New Roman" w:cs="Times New Roman"/>
                <w:noProof/>
                <w:webHidden/>
                <w:sz w:val="24"/>
                <w:szCs w:val="24"/>
                <w:lang w:val="en-GB"/>
              </w:rPr>
              <w:fldChar w:fldCharType="begin"/>
            </w:r>
            <w:r w:rsidRPr="00117717">
              <w:rPr>
                <w:rFonts w:ascii="Times New Roman" w:hAnsi="Times New Roman" w:cs="Times New Roman"/>
                <w:noProof/>
                <w:webHidden/>
                <w:sz w:val="24"/>
                <w:szCs w:val="24"/>
                <w:lang w:val="en-GB"/>
              </w:rPr>
              <w:instrText xml:space="preserve"> PAGEREF _Toc108799229 \h </w:instrText>
            </w:r>
            <w:r w:rsidRPr="00117717">
              <w:rPr>
                <w:rFonts w:ascii="Times New Roman" w:hAnsi="Times New Roman" w:cs="Times New Roman"/>
                <w:noProof/>
                <w:webHidden/>
                <w:sz w:val="24"/>
                <w:szCs w:val="24"/>
                <w:lang w:val="en-GB"/>
              </w:rPr>
            </w:r>
            <w:r w:rsidRPr="00117717">
              <w:rPr>
                <w:rFonts w:ascii="Times New Roman" w:hAnsi="Times New Roman" w:cs="Times New Roman"/>
                <w:noProof/>
                <w:webHidden/>
                <w:sz w:val="24"/>
                <w:szCs w:val="24"/>
                <w:lang w:val="en-GB"/>
              </w:rPr>
              <w:fldChar w:fldCharType="separate"/>
            </w:r>
            <w:r w:rsidRPr="00117717">
              <w:rPr>
                <w:rFonts w:ascii="Times New Roman" w:hAnsi="Times New Roman" w:cs="Times New Roman"/>
                <w:noProof/>
                <w:webHidden/>
                <w:sz w:val="24"/>
                <w:szCs w:val="24"/>
                <w:lang w:val="en-GB"/>
              </w:rPr>
              <w:t>3</w:t>
            </w:r>
            <w:r w:rsidRPr="00117717">
              <w:rPr>
                <w:rFonts w:ascii="Times New Roman" w:hAnsi="Times New Roman" w:cs="Times New Roman"/>
                <w:noProof/>
                <w:webHidden/>
                <w:sz w:val="24"/>
                <w:szCs w:val="24"/>
                <w:lang w:val="en-GB"/>
              </w:rPr>
              <w:fldChar w:fldCharType="end"/>
            </w:r>
          </w:hyperlink>
        </w:p>
        <w:p w14:paraId="021652E5" w14:textId="77777777" w:rsidR="00C715C4" w:rsidRPr="00117717" w:rsidRDefault="00000000" w:rsidP="00C715C4">
          <w:pPr>
            <w:pStyle w:val="TOC1"/>
            <w:tabs>
              <w:tab w:val="right" w:leader="dot" w:pos="9019"/>
            </w:tabs>
            <w:spacing w:line="360" w:lineRule="auto"/>
            <w:jc w:val="both"/>
            <w:rPr>
              <w:rFonts w:ascii="Times New Roman" w:hAnsi="Times New Roman" w:cs="Times New Roman"/>
              <w:noProof/>
              <w:sz w:val="24"/>
              <w:szCs w:val="24"/>
              <w:lang w:val="en-GB"/>
            </w:rPr>
          </w:pPr>
          <w:hyperlink w:anchor="_Toc108799230" w:history="1">
            <w:r w:rsidR="00C715C4" w:rsidRPr="00117717">
              <w:rPr>
                <w:rStyle w:val="Hyperlink"/>
                <w:rFonts w:ascii="Times New Roman" w:eastAsia="Times New Roman" w:hAnsi="Times New Roman" w:cs="Times New Roman"/>
                <w:noProof/>
                <w:sz w:val="24"/>
                <w:szCs w:val="24"/>
                <w:lang w:val="en-GB"/>
              </w:rPr>
              <w:t>Explain the nature and purpose of reflective practice by assessing one theoretical model of reflection</w:t>
            </w:r>
            <w:r w:rsidR="00C715C4" w:rsidRPr="00117717">
              <w:rPr>
                <w:rFonts w:ascii="Times New Roman" w:hAnsi="Times New Roman" w:cs="Times New Roman"/>
                <w:noProof/>
                <w:webHidden/>
                <w:sz w:val="24"/>
                <w:szCs w:val="24"/>
                <w:lang w:val="en-GB"/>
              </w:rPr>
              <w:tab/>
            </w:r>
            <w:r w:rsidR="00C715C4" w:rsidRPr="00117717">
              <w:rPr>
                <w:rFonts w:ascii="Times New Roman" w:hAnsi="Times New Roman" w:cs="Times New Roman"/>
                <w:noProof/>
                <w:webHidden/>
                <w:sz w:val="24"/>
                <w:szCs w:val="24"/>
                <w:lang w:val="en-GB"/>
              </w:rPr>
              <w:fldChar w:fldCharType="begin"/>
            </w:r>
            <w:r w:rsidR="00C715C4" w:rsidRPr="00117717">
              <w:rPr>
                <w:rFonts w:ascii="Times New Roman" w:hAnsi="Times New Roman" w:cs="Times New Roman"/>
                <w:noProof/>
                <w:webHidden/>
                <w:sz w:val="24"/>
                <w:szCs w:val="24"/>
                <w:lang w:val="en-GB"/>
              </w:rPr>
              <w:instrText xml:space="preserve"> PAGEREF _Toc108799230 \h </w:instrText>
            </w:r>
            <w:r w:rsidR="00C715C4" w:rsidRPr="00117717">
              <w:rPr>
                <w:rFonts w:ascii="Times New Roman" w:hAnsi="Times New Roman" w:cs="Times New Roman"/>
                <w:noProof/>
                <w:webHidden/>
                <w:sz w:val="24"/>
                <w:szCs w:val="24"/>
                <w:lang w:val="en-GB"/>
              </w:rPr>
            </w:r>
            <w:r w:rsidR="00C715C4" w:rsidRPr="00117717">
              <w:rPr>
                <w:rFonts w:ascii="Times New Roman" w:hAnsi="Times New Roman" w:cs="Times New Roman"/>
                <w:noProof/>
                <w:webHidden/>
                <w:sz w:val="24"/>
                <w:szCs w:val="24"/>
                <w:lang w:val="en-GB"/>
              </w:rPr>
              <w:fldChar w:fldCharType="separate"/>
            </w:r>
            <w:r w:rsidR="00C715C4" w:rsidRPr="00117717">
              <w:rPr>
                <w:rFonts w:ascii="Times New Roman" w:hAnsi="Times New Roman" w:cs="Times New Roman"/>
                <w:noProof/>
                <w:webHidden/>
                <w:sz w:val="24"/>
                <w:szCs w:val="24"/>
                <w:lang w:val="en-GB"/>
              </w:rPr>
              <w:t>3</w:t>
            </w:r>
            <w:r w:rsidR="00C715C4" w:rsidRPr="00117717">
              <w:rPr>
                <w:rFonts w:ascii="Times New Roman" w:hAnsi="Times New Roman" w:cs="Times New Roman"/>
                <w:noProof/>
                <w:webHidden/>
                <w:sz w:val="24"/>
                <w:szCs w:val="24"/>
                <w:lang w:val="en-GB"/>
              </w:rPr>
              <w:fldChar w:fldCharType="end"/>
            </w:r>
          </w:hyperlink>
        </w:p>
        <w:p w14:paraId="2D76D0B1" w14:textId="77777777" w:rsidR="00C715C4" w:rsidRPr="00117717" w:rsidRDefault="00000000" w:rsidP="00C715C4">
          <w:pPr>
            <w:pStyle w:val="TOC1"/>
            <w:tabs>
              <w:tab w:val="right" w:leader="dot" w:pos="9019"/>
            </w:tabs>
            <w:spacing w:line="360" w:lineRule="auto"/>
            <w:jc w:val="both"/>
            <w:rPr>
              <w:rFonts w:ascii="Times New Roman" w:hAnsi="Times New Roman" w:cs="Times New Roman"/>
              <w:noProof/>
              <w:sz w:val="24"/>
              <w:szCs w:val="24"/>
              <w:lang w:val="en-GB"/>
            </w:rPr>
          </w:pPr>
          <w:hyperlink w:anchor="_Toc108799231" w:history="1">
            <w:r w:rsidR="00C715C4" w:rsidRPr="00117717">
              <w:rPr>
                <w:rStyle w:val="Hyperlink"/>
                <w:rFonts w:ascii="Times New Roman" w:eastAsia="Times New Roman" w:hAnsi="Times New Roman" w:cs="Times New Roman"/>
                <w:noProof/>
                <w:sz w:val="24"/>
                <w:szCs w:val="24"/>
                <w:lang w:val="en-GB"/>
              </w:rPr>
              <w:t>Provide a detailed reflection of your personal experience</w:t>
            </w:r>
            <w:r w:rsidR="00C715C4" w:rsidRPr="00117717">
              <w:rPr>
                <w:rFonts w:ascii="Times New Roman" w:hAnsi="Times New Roman" w:cs="Times New Roman"/>
                <w:noProof/>
                <w:webHidden/>
                <w:sz w:val="24"/>
                <w:szCs w:val="24"/>
                <w:lang w:val="en-GB"/>
              </w:rPr>
              <w:tab/>
            </w:r>
            <w:r w:rsidR="00C715C4" w:rsidRPr="00117717">
              <w:rPr>
                <w:rFonts w:ascii="Times New Roman" w:hAnsi="Times New Roman" w:cs="Times New Roman"/>
                <w:noProof/>
                <w:webHidden/>
                <w:sz w:val="24"/>
                <w:szCs w:val="24"/>
                <w:lang w:val="en-GB"/>
              </w:rPr>
              <w:fldChar w:fldCharType="begin"/>
            </w:r>
            <w:r w:rsidR="00C715C4" w:rsidRPr="00117717">
              <w:rPr>
                <w:rFonts w:ascii="Times New Roman" w:hAnsi="Times New Roman" w:cs="Times New Roman"/>
                <w:noProof/>
                <w:webHidden/>
                <w:sz w:val="24"/>
                <w:szCs w:val="24"/>
                <w:lang w:val="en-GB"/>
              </w:rPr>
              <w:instrText xml:space="preserve"> PAGEREF _Toc108799231 \h </w:instrText>
            </w:r>
            <w:r w:rsidR="00C715C4" w:rsidRPr="00117717">
              <w:rPr>
                <w:rFonts w:ascii="Times New Roman" w:hAnsi="Times New Roman" w:cs="Times New Roman"/>
                <w:noProof/>
                <w:webHidden/>
                <w:sz w:val="24"/>
                <w:szCs w:val="24"/>
                <w:lang w:val="en-GB"/>
              </w:rPr>
            </w:r>
            <w:r w:rsidR="00C715C4" w:rsidRPr="00117717">
              <w:rPr>
                <w:rFonts w:ascii="Times New Roman" w:hAnsi="Times New Roman" w:cs="Times New Roman"/>
                <w:noProof/>
                <w:webHidden/>
                <w:sz w:val="24"/>
                <w:szCs w:val="24"/>
                <w:lang w:val="en-GB"/>
              </w:rPr>
              <w:fldChar w:fldCharType="separate"/>
            </w:r>
            <w:r w:rsidR="00C715C4" w:rsidRPr="00117717">
              <w:rPr>
                <w:rFonts w:ascii="Times New Roman" w:hAnsi="Times New Roman" w:cs="Times New Roman"/>
                <w:noProof/>
                <w:webHidden/>
                <w:sz w:val="24"/>
                <w:szCs w:val="24"/>
                <w:lang w:val="en-GB"/>
              </w:rPr>
              <w:t>5</w:t>
            </w:r>
            <w:r w:rsidR="00C715C4" w:rsidRPr="00117717">
              <w:rPr>
                <w:rFonts w:ascii="Times New Roman" w:hAnsi="Times New Roman" w:cs="Times New Roman"/>
                <w:noProof/>
                <w:webHidden/>
                <w:sz w:val="24"/>
                <w:szCs w:val="24"/>
                <w:lang w:val="en-GB"/>
              </w:rPr>
              <w:fldChar w:fldCharType="end"/>
            </w:r>
          </w:hyperlink>
        </w:p>
        <w:p w14:paraId="4230E44E" w14:textId="77777777" w:rsidR="00C715C4" w:rsidRPr="00117717" w:rsidRDefault="00000000" w:rsidP="00C715C4">
          <w:pPr>
            <w:pStyle w:val="TOC1"/>
            <w:tabs>
              <w:tab w:val="right" w:leader="dot" w:pos="9019"/>
            </w:tabs>
            <w:spacing w:line="360" w:lineRule="auto"/>
            <w:jc w:val="both"/>
            <w:rPr>
              <w:rFonts w:ascii="Times New Roman" w:hAnsi="Times New Roman" w:cs="Times New Roman"/>
              <w:noProof/>
              <w:sz w:val="24"/>
              <w:szCs w:val="24"/>
              <w:lang w:val="en-GB"/>
            </w:rPr>
          </w:pPr>
          <w:hyperlink w:anchor="_Toc108799232" w:history="1">
            <w:r w:rsidR="00C715C4" w:rsidRPr="00117717">
              <w:rPr>
                <w:rStyle w:val="Hyperlink"/>
                <w:rFonts w:ascii="Times New Roman" w:eastAsia="Times New Roman" w:hAnsi="Times New Roman" w:cs="Times New Roman"/>
                <w:noProof/>
                <w:sz w:val="24"/>
                <w:szCs w:val="24"/>
                <w:lang w:val="en-GB"/>
              </w:rPr>
              <w:t>Reflect on the relationship between academic theories and your experience(s) in creatively solving the problem(s) during the term and/or in the workplace</w:t>
            </w:r>
            <w:r w:rsidR="00C715C4" w:rsidRPr="00117717">
              <w:rPr>
                <w:rFonts w:ascii="Times New Roman" w:hAnsi="Times New Roman" w:cs="Times New Roman"/>
                <w:noProof/>
                <w:webHidden/>
                <w:sz w:val="24"/>
                <w:szCs w:val="24"/>
                <w:lang w:val="en-GB"/>
              </w:rPr>
              <w:tab/>
            </w:r>
            <w:r w:rsidR="00C715C4" w:rsidRPr="00117717">
              <w:rPr>
                <w:rFonts w:ascii="Times New Roman" w:hAnsi="Times New Roman" w:cs="Times New Roman"/>
                <w:noProof/>
                <w:webHidden/>
                <w:sz w:val="24"/>
                <w:szCs w:val="24"/>
                <w:lang w:val="en-GB"/>
              </w:rPr>
              <w:fldChar w:fldCharType="begin"/>
            </w:r>
            <w:r w:rsidR="00C715C4" w:rsidRPr="00117717">
              <w:rPr>
                <w:rFonts w:ascii="Times New Roman" w:hAnsi="Times New Roman" w:cs="Times New Roman"/>
                <w:noProof/>
                <w:webHidden/>
                <w:sz w:val="24"/>
                <w:szCs w:val="24"/>
                <w:lang w:val="en-GB"/>
              </w:rPr>
              <w:instrText xml:space="preserve"> PAGEREF _Toc108799232 \h </w:instrText>
            </w:r>
            <w:r w:rsidR="00C715C4" w:rsidRPr="00117717">
              <w:rPr>
                <w:rFonts w:ascii="Times New Roman" w:hAnsi="Times New Roman" w:cs="Times New Roman"/>
                <w:noProof/>
                <w:webHidden/>
                <w:sz w:val="24"/>
                <w:szCs w:val="24"/>
                <w:lang w:val="en-GB"/>
              </w:rPr>
            </w:r>
            <w:r w:rsidR="00C715C4" w:rsidRPr="00117717">
              <w:rPr>
                <w:rFonts w:ascii="Times New Roman" w:hAnsi="Times New Roman" w:cs="Times New Roman"/>
                <w:noProof/>
                <w:webHidden/>
                <w:sz w:val="24"/>
                <w:szCs w:val="24"/>
                <w:lang w:val="en-GB"/>
              </w:rPr>
              <w:fldChar w:fldCharType="separate"/>
            </w:r>
            <w:r w:rsidR="00C715C4" w:rsidRPr="00117717">
              <w:rPr>
                <w:rFonts w:ascii="Times New Roman" w:hAnsi="Times New Roman" w:cs="Times New Roman"/>
                <w:noProof/>
                <w:webHidden/>
                <w:sz w:val="24"/>
                <w:szCs w:val="24"/>
                <w:lang w:val="en-GB"/>
              </w:rPr>
              <w:t>7</w:t>
            </w:r>
            <w:r w:rsidR="00C715C4" w:rsidRPr="00117717">
              <w:rPr>
                <w:rFonts w:ascii="Times New Roman" w:hAnsi="Times New Roman" w:cs="Times New Roman"/>
                <w:noProof/>
                <w:webHidden/>
                <w:sz w:val="24"/>
                <w:szCs w:val="24"/>
                <w:lang w:val="en-GB"/>
              </w:rPr>
              <w:fldChar w:fldCharType="end"/>
            </w:r>
          </w:hyperlink>
        </w:p>
        <w:p w14:paraId="68B3522F" w14:textId="77777777" w:rsidR="00C715C4" w:rsidRPr="00117717" w:rsidRDefault="00000000" w:rsidP="00C715C4">
          <w:pPr>
            <w:pStyle w:val="TOC1"/>
            <w:tabs>
              <w:tab w:val="right" w:leader="dot" w:pos="9019"/>
            </w:tabs>
            <w:spacing w:line="360" w:lineRule="auto"/>
            <w:jc w:val="both"/>
            <w:rPr>
              <w:rFonts w:ascii="Times New Roman" w:hAnsi="Times New Roman" w:cs="Times New Roman"/>
              <w:noProof/>
              <w:sz w:val="24"/>
              <w:szCs w:val="24"/>
              <w:lang w:val="en-GB"/>
            </w:rPr>
          </w:pPr>
          <w:hyperlink w:anchor="_Toc108799233" w:history="1">
            <w:r w:rsidR="00C715C4" w:rsidRPr="00117717">
              <w:rPr>
                <w:rStyle w:val="Hyperlink"/>
                <w:rFonts w:ascii="Times New Roman" w:eastAsia="Times New Roman" w:hAnsi="Times New Roman" w:cs="Times New Roman"/>
                <w:noProof/>
                <w:sz w:val="24"/>
                <w:szCs w:val="24"/>
                <w:lang w:val="en-GB"/>
              </w:rPr>
              <w:t>Conclusion</w:t>
            </w:r>
            <w:r w:rsidR="00C715C4" w:rsidRPr="00117717">
              <w:rPr>
                <w:rFonts w:ascii="Times New Roman" w:hAnsi="Times New Roman" w:cs="Times New Roman"/>
                <w:noProof/>
                <w:webHidden/>
                <w:sz w:val="24"/>
                <w:szCs w:val="24"/>
                <w:lang w:val="en-GB"/>
              </w:rPr>
              <w:tab/>
            </w:r>
            <w:r w:rsidR="00C715C4" w:rsidRPr="00117717">
              <w:rPr>
                <w:rFonts w:ascii="Times New Roman" w:hAnsi="Times New Roman" w:cs="Times New Roman"/>
                <w:noProof/>
                <w:webHidden/>
                <w:sz w:val="24"/>
                <w:szCs w:val="24"/>
                <w:lang w:val="en-GB"/>
              </w:rPr>
              <w:fldChar w:fldCharType="begin"/>
            </w:r>
            <w:r w:rsidR="00C715C4" w:rsidRPr="00117717">
              <w:rPr>
                <w:rFonts w:ascii="Times New Roman" w:hAnsi="Times New Roman" w:cs="Times New Roman"/>
                <w:noProof/>
                <w:webHidden/>
                <w:sz w:val="24"/>
                <w:szCs w:val="24"/>
                <w:lang w:val="en-GB"/>
              </w:rPr>
              <w:instrText xml:space="preserve"> PAGEREF _Toc108799233 \h </w:instrText>
            </w:r>
            <w:r w:rsidR="00C715C4" w:rsidRPr="00117717">
              <w:rPr>
                <w:rFonts w:ascii="Times New Roman" w:hAnsi="Times New Roman" w:cs="Times New Roman"/>
                <w:noProof/>
                <w:webHidden/>
                <w:sz w:val="24"/>
                <w:szCs w:val="24"/>
                <w:lang w:val="en-GB"/>
              </w:rPr>
            </w:r>
            <w:r w:rsidR="00C715C4" w:rsidRPr="00117717">
              <w:rPr>
                <w:rFonts w:ascii="Times New Roman" w:hAnsi="Times New Roman" w:cs="Times New Roman"/>
                <w:noProof/>
                <w:webHidden/>
                <w:sz w:val="24"/>
                <w:szCs w:val="24"/>
                <w:lang w:val="en-GB"/>
              </w:rPr>
              <w:fldChar w:fldCharType="separate"/>
            </w:r>
            <w:r w:rsidR="00C715C4" w:rsidRPr="00117717">
              <w:rPr>
                <w:rFonts w:ascii="Times New Roman" w:hAnsi="Times New Roman" w:cs="Times New Roman"/>
                <w:noProof/>
                <w:webHidden/>
                <w:sz w:val="24"/>
                <w:szCs w:val="24"/>
                <w:lang w:val="en-GB"/>
              </w:rPr>
              <w:t>8</w:t>
            </w:r>
            <w:r w:rsidR="00C715C4" w:rsidRPr="00117717">
              <w:rPr>
                <w:rFonts w:ascii="Times New Roman" w:hAnsi="Times New Roman" w:cs="Times New Roman"/>
                <w:noProof/>
                <w:webHidden/>
                <w:sz w:val="24"/>
                <w:szCs w:val="24"/>
                <w:lang w:val="en-GB"/>
              </w:rPr>
              <w:fldChar w:fldCharType="end"/>
            </w:r>
          </w:hyperlink>
        </w:p>
        <w:p w14:paraId="4264CAB6" w14:textId="77777777" w:rsidR="00C715C4" w:rsidRPr="00117717" w:rsidRDefault="00000000" w:rsidP="00C715C4">
          <w:pPr>
            <w:pStyle w:val="TOC1"/>
            <w:tabs>
              <w:tab w:val="right" w:leader="dot" w:pos="9019"/>
            </w:tabs>
            <w:spacing w:line="360" w:lineRule="auto"/>
            <w:jc w:val="both"/>
            <w:rPr>
              <w:rFonts w:ascii="Times New Roman" w:hAnsi="Times New Roman" w:cs="Times New Roman"/>
              <w:noProof/>
              <w:sz w:val="24"/>
              <w:szCs w:val="24"/>
              <w:lang w:val="en-GB"/>
            </w:rPr>
          </w:pPr>
          <w:hyperlink w:anchor="_Toc108799234" w:history="1">
            <w:r w:rsidR="00C715C4" w:rsidRPr="00117717">
              <w:rPr>
                <w:rStyle w:val="Hyperlink"/>
                <w:rFonts w:ascii="Times New Roman" w:eastAsia="Times New Roman" w:hAnsi="Times New Roman" w:cs="Times New Roman"/>
                <w:noProof/>
                <w:sz w:val="24"/>
                <w:szCs w:val="24"/>
                <w:lang w:val="en-GB"/>
              </w:rPr>
              <w:t>References</w:t>
            </w:r>
            <w:r w:rsidR="00C715C4" w:rsidRPr="00117717">
              <w:rPr>
                <w:rFonts w:ascii="Times New Roman" w:hAnsi="Times New Roman" w:cs="Times New Roman"/>
                <w:noProof/>
                <w:webHidden/>
                <w:sz w:val="24"/>
                <w:szCs w:val="24"/>
                <w:lang w:val="en-GB"/>
              </w:rPr>
              <w:tab/>
            </w:r>
            <w:r w:rsidR="00C715C4" w:rsidRPr="00117717">
              <w:rPr>
                <w:rFonts w:ascii="Times New Roman" w:hAnsi="Times New Roman" w:cs="Times New Roman"/>
                <w:noProof/>
                <w:webHidden/>
                <w:sz w:val="24"/>
                <w:szCs w:val="24"/>
                <w:lang w:val="en-GB"/>
              </w:rPr>
              <w:fldChar w:fldCharType="begin"/>
            </w:r>
            <w:r w:rsidR="00C715C4" w:rsidRPr="00117717">
              <w:rPr>
                <w:rFonts w:ascii="Times New Roman" w:hAnsi="Times New Roman" w:cs="Times New Roman"/>
                <w:noProof/>
                <w:webHidden/>
                <w:sz w:val="24"/>
                <w:szCs w:val="24"/>
                <w:lang w:val="en-GB"/>
              </w:rPr>
              <w:instrText xml:space="preserve"> PAGEREF _Toc108799234 \h </w:instrText>
            </w:r>
            <w:r w:rsidR="00C715C4" w:rsidRPr="00117717">
              <w:rPr>
                <w:rFonts w:ascii="Times New Roman" w:hAnsi="Times New Roman" w:cs="Times New Roman"/>
                <w:noProof/>
                <w:webHidden/>
                <w:sz w:val="24"/>
                <w:szCs w:val="24"/>
                <w:lang w:val="en-GB"/>
              </w:rPr>
            </w:r>
            <w:r w:rsidR="00C715C4" w:rsidRPr="00117717">
              <w:rPr>
                <w:rFonts w:ascii="Times New Roman" w:hAnsi="Times New Roman" w:cs="Times New Roman"/>
                <w:noProof/>
                <w:webHidden/>
                <w:sz w:val="24"/>
                <w:szCs w:val="24"/>
                <w:lang w:val="en-GB"/>
              </w:rPr>
              <w:fldChar w:fldCharType="separate"/>
            </w:r>
            <w:r w:rsidR="00C715C4" w:rsidRPr="00117717">
              <w:rPr>
                <w:rFonts w:ascii="Times New Roman" w:hAnsi="Times New Roman" w:cs="Times New Roman"/>
                <w:noProof/>
                <w:webHidden/>
                <w:sz w:val="24"/>
                <w:szCs w:val="24"/>
                <w:lang w:val="en-GB"/>
              </w:rPr>
              <w:t>9</w:t>
            </w:r>
            <w:r w:rsidR="00C715C4" w:rsidRPr="00117717">
              <w:rPr>
                <w:rFonts w:ascii="Times New Roman" w:hAnsi="Times New Roman" w:cs="Times New Roman"/>
                <w:noProof/>
                <w:webHidden/>
                <w:sz w:val="24"/>
                <w:szCs w:val="24"/>
                <w:lang w:val="en-GB"/>
              </w:rPr>
              <w:fldChar w:fldCharType="end"/>
            </w:r>
          </w:hyperlink>
        </w:p>
        <w:p w14:paraId="2FC188B3" w14:textId="77777777" w:rsidR="00C715C4" w:rsidRPr="00117717" w:rsidRDefault="00C715C4" w:rsidP="00C715C4">
          <w:pPr>
            <w:spacing w:line="360" w:lineRule="auto"/>
            <w:jc w:val="both"/>
            <w:rPr>
              <w:lang w:val="en-GB"/>
            </w:rPr>
          </w:pPr>
          <w:r w:rsidRPr="00117717">
            <w:rPr>
              <w:rFonts w:ascii="Times New Roman" w:hAnsi="Times New Roman" w:cs="Times New Roman"/>
              <w:bCs/>
              <w:noProof/>
              <w:sz w:val="24"/>
              <w:szCs w:val="24"/>
              <w:lang w:val="en-GB"/>
            </w:rPr>
            <w:fldChar w:fldCharType="end"/>
          </w:r>
        </w:p>
      </w:sdtContent>
    </w:sdt>
    <w:p w14:paraId="2EA61A0A" w14:textId="77777777" w:rsidR="00C715C4" w:rsidRPr="00117717" w:rsidRDefault="00C715C4">
      <w:pPr>
        <w:rPr>
          <w:rFonts w:ascii="Times New Roman" w:eastAsia="Times New Roman" w:hAnsi="Times New Roman" w:cs="Times New Roman"/>
          <w:b/>
          <w:sz w:val="24"/>
          <w:szCs w:val="24"/>
          <w:lang w:val="en-GB"/>
        </w:rPr>
      </w:pPr>
      <w:bookmarkStart w:id="4" w:name="_Toc108799229"/>
      <w:r w:rsidRPr="00117717">
        <w:rPr>
          <w:rFonts w:ascii="Times New Roman" w:eastAsia="Times New Roman" w:hAnsi="Times New Roman" w:cs="Times New Roman"/>
          <w:b/>
          <w:sz w:val="24"/>
          <w:szCs w:val="24"/>
          <w:lang w:val="en-GB"/>
        </w:rPr>
        <w:br w:type="page"/>
      </w:r>
    </w:p>
    <w:p w14:paraId="3541B166" w14:textId="77777777" w:rsidR="00180C4C" w:rsidRPr="0067281B" w:rsidRDefault="006C137F">
      <w:pPr>
        <w:pStyle w:val="Heading1"/>
        <w:spacing w:line="360" w:lineRule="auto"/>
        <w:jc w:val="both"/>
        <w:rPr>
          <w:rFonts w:ascii="Times New Roman" w:eastAsia="Times New Roman" w:hAnsi="Times New Roman" w:cs="Times New Roman"/>
          <w:b/>
          <w:sz w:val="24"/>
          <w:szCs w:val="24"/>
          <w:lang w:val="en-GB"/>
        </w:rPr>
      </w:pPr>
      <w:r w:rsidRPr="0067281B">
        <w:rPr>
          <w:rFonts w:ascii="Times New Roman" w:eastAsia="Times New Roman" w:hAnsi="Times New Roman" w:cs="Times New Roman"/>
          <w:b/>
          <w:sz w:val="24"/>
          <w:szCs w:val="24"/>
          <w:lang w:val="en-GB"/>
        </w:rPr>
        <w:lastRenderedPageBreak/>
        <w:t>Introduction</w:t>
      </w:r>
      <w:bookmarkEnd w:id="4"/>
      <w:r w:rsidRPr="0067281B">
        <w:rPr>
          <w:rFonts w:ascii="Times New Roman" w:eastAsia="Times New Roman" w:hAnsi="Times New Roman" w:cs="Times New Roman"/>
          <w:b/>
          <w:sz w:val="24"/>
          <w:szCs w:val="24"/>
          <w:lang w:val="en-GB"/>
        </w:rPr>
        <w:t xml:space="preserve"> </w:t>
      </w:r>
    </w:p>
    <w:p w14:paraId="343F5FA3" w14:textId="77777777" w:rsidR="00180C4C" w:rsidRDefault="006C137F">
      <w:pPr>
        <w:spacing w:line="360" w:lineRule="auto"/>
        <w:jc w:val="both"/>
        <w:rPr>
          <w:rFonts w:ascii="Times New Roman" w:eastAsia="Times New Roman" w:hAnsi="Times New Roman" w:cs="Times New Roman"/>
          <w:sz w:val="24"/>
          <w:szCs w:val="24"/>
          <w:lang w:val="en-GB"/>
        </w:rPr>
      </w:pPr>
      <w:r w:rsidRPr="0067281B">
        <w:rPr>
          <w:rFonts w:ascii="Times New Roman" w:eastAsia="Times New Roman" w:hAnsi="Times New Roman" w:cs="Times New Roman"/>
          <w:i/>
          <w:sz w:val="24"/>
          <w:szCs w:val="24"/>
          <w:lang w:val="en-GB"/>
        </w:rPr>
        <w:t>Fujitsu</w:t>
      </w:r>
      <w:r w:rsidRPr="0067281B">
        <w:rPr>
          <w:rFonts w:ascii="Times New Roman" w:eastAsia="Times New Roman" w:hAnsi="Times New Roman" w:cs="Times New Roman"/>
          <w:sz w:val="24"/>
          <w:szCs w:val="24"/>
          <w:lang w:val="en-GB"/>
        </w:rPr>
        <w:t xml:space="preserve"> has been one of the most successful IT solution and software development service providers in the global market platform</w:t>
      </w:r>
      <w:r w:rsidR="00734A5E">
        <w:rPr>
          <w:rFonts w:ascii="Times New Roman" w:eastAsia="Times New Roman" w:hAnsi="Times New Roman" w:cs="Times New Roman"/>
          <w:sz w:val="24"/>
          <w:szCs w:val="24"/>
          <w:lang w:val="en-GB"/>
        </w:rPr>
        <w:t xml:space="preserve"> (</w:t>
      </w:r>
      <w:r w:rsidR="00734A5E" w:rsidRPr="00734A5E">
        <w:rPr>
          <w:rFonts w:ascii="Times New Roman" w:hAnsi="Times New Roman" w:cs="Times New Roman"/>
          <w:color w:val="FF0000"/>
          <w:sz w:val="24"/>
          <w:szCs w:val="24"/>
          <w:shd w:val="clear" w:color="auto" w:fill="FFFFFF"/>
        </w:rPr>
        <w:t>Fujitsu.com. 2022</w:t>
      </w:r>
      <w:r w:rsidR="00734A5E">
        <w:rPr>
          <w:rFonts w:ascii="Times New Roman" w:eastAsia="Times New Roman" w:hAnsi="Times New Roman" w:cs="Times New Roman"/>
          <w:sz w:val="24"/>
          <w:szCs w:val="24"/>
          <w:lang w:val="en-GB"/>
        </w:rPr>
        <w:t>)</w:t>
      </w:r>
      <w:r w:rsidRPr="0067281B">
        <w:rPr>
          <w:rFonts w:ascii="Times New Roman" w:eastAsia="Times New Roman" w:hAnsi="Times New Roman" w:cs="Times New Roman"/>
          <w:sz w:val="24"/>
          <w:szCs w:val="24"/>
          <w:lang w:val="en-GB"/>
        </w:rPr>
        <w:t xml:space="preserve">. For the past 5 financial years, </w:t>
      </w:r>
      <w:r w:rsidRPr="0067281B">
        <w:rPr>
          <w:rFonts w:ascii="Times New Roman" w:eastAsia="Times New Roman" w:hAnsi="Times New Roman" w:cs="Times New Roman"/>
          <w:i/>
          <w:sz w:val="24"/>
          <w:szCs w:val="24"/>
          <w:lang w:val="en-GB"/>
        </w:rPr>
        <w:t xml:space="preserve">Fujitsu </w:t>
      </w:r>
      <w:r w:rsidRPr="0067281B">
        <w:rPr>
          <w:rFonts w:ascii="Times New Roman" w:eastAsia="Times New Roman" w:hAnsi="Times New Roman" w:cs="Times New Roman"/>
          <w:sz w:val="24"/>
          <w:szCs w:val="24"/>
          <w:lang w:val="en-GB"/>
        </w:rPr>
        <w:t>has successfully contributed positive and progressive output in the U.K economy as well as in the global business platform in terms of making creative and innovative software programming such as cloud computing, communication processing, and so on (</w:t>
      </w:r>
      <w:r w:rsidRPr="0067281B">
        <w:rPr>
          <w:rFonts w:ascii="Times New Roman" w:eastAsia="Times New Roman" w:hAnsi="Times New Roman" w:cs="Times New Roman"/>
          <w:sz w:val="24"/>
          <w:szCs w:val="24"/>
          <w:highlight w:val="white"/>
          <w:lang w:val="en-GB"/>
        </w:rPr>
        <w:t>Vandergoot, 2019</w:t>
      </w:r>
      <w:r w:rsidRPr="0067281B">
        <w:rPr>
          <w:rFonts w:ascii="Times New Roman" w:eastAsia="Times New Roman" w:hAnsi="Times New Roman" w:cs="Times New Roman"/>
          <w:sz w:val="24"/>
          <w:szCs w:val="24"/>
          <w:lang w:val="en-GB"/>
        </w:rPr>
        <w:t xml:space="preserve">). This assessment report has purposefully reflected on the author’s overall practical experience of </w:t>
      </w:r>
      <w:r w:rsidR="00907F17" w:rsidRPr="0067281B">
        <w:rPr>
          <w:rFonts w:ascii="Times New Roman" w:eastAsia="Times New Roman" w:hAnsi="Times New Roman" w:cs="Times New Roman"/>
          <w:sz w:val="24"/>
          <w:szCs w:val="24"/>
          <w:lang w:val="en-GB"/>
        </w:rPr>
        <w:t>analysing</w:t>
      </w:r>
      <w:r w:rsidRPr="0067281B">
        <w:rPr>
          <w:rFonts w:ascii="Times New Roman" w:eastAsia="Times New Roman" w:hAnsi="Times New Roman" w:cs="Times New Roman"/>
          <w:sz w:val="24"/>
          <w:szCs w:val="24"/>
          <w:lang w:val="en-GB"/>
        </w:rPr>
        <w:t xml:space="preserve"> various transferable skills in terms of the business growth of the mentioned company. The report has also focused on the concepts of community and personal and interpersonal skills development analysis in the context of the chosen company and its future development. </w:t>
      </w:r>
    </w:p>
    <w:p w14:paraId="7E44B1EC" w14:textId="77777777" w:rsidR="00180C4C" w:rsidRPr="0067281B" w:rsidRDefault="006C137F">
      <w:pPr>
        <w:pStyle w:val="Heading1"/>
        <w:spacing w:line="360" w:lineRule="auto"/>
        <w:jc w:val="both"/>
        <w:rPr>
          <w:rFonts w:ascii="Times New Roman" w:eastAsia="Times New Roman" w:hAnsi="Times New Roman" w:cs="Times New Roman"/>
          <w:b/>
          <w:sz w:val="24"/>
          <w:szCs w:val="24"/>
          <w:lang w:val="en-GB"/>
        </w:rPr>
      </w:pPr>
      <w:bookmarkStart w:id="5" w:name="_szlazjfzo8n7" w:colFirst="0" w:colLast="0"/>
      <w:bookmarkStart w:id="6" w:name="_df47nl7krhev" w:colFirst="0" w:colLast="0"/>
      <w:bookmarkStart w:id="7" w:name="_Toc108799230"/>
      <w:bookmarkEnd w:id="5"/>
      <w:bookmarkEnd w:id="6"/>
      <w:r w:rsidRPr="0067281B">
        <w:rPr>
          <w:rFonts w:ascii="Times New Roman" w:eastAsia="Times New Roman" w:hAnsi="Times New Roman" w:cs="Times New Roman"/>
          <w:b/>
          <w:sz w:val="24"/>
          <w:szCs w:val="24"/>
          <w:lang w:val="en-GB"/>
        </w:rPr>
        <w:t>Explain the nature and purpose of reflective practice by assessing one theoretical model of reflection</w:t>
      </w:r>
      <w:bookmarkEnd w:id="7"/>
      <w:r w:rsidRPr="0067281B">
        <w:rPr>
          <w:rFonts w:ascii="Times New Roman" w:eastAsia="Times New Roman" w:hAnsi="Times New Roman" w:cs="Times New Roman"/>
          <w:b/>
          <w:sz w:val="24"/>
          <w:szCs w:val="24"/>
          <w:lang w:val="en-GB"/>
        </w:rPr>
        <w:t xml:space="preserve"> </w:t>
      </w:r>
    </w:p>
    <w:p w14:paraId="2C6AB667" w14:textId="77777777" w:rsidR="00180C4C" w:rsidRPr="0067281B" w:rsidRDefault="006C137F">
      <w:pPr>
        <w:spacing w:line="360" w:lineRule="auto"/>
        <w:jc w:val="both"/>
        <w:rPr>
          <w:rFonts w:ascii="Times New Roman" w:eastAsia="Times New Roman" w:hAnsi="Times New Roman" w:cs="Times New Roman"/>
          <w:b/>
          <w:i/>
          <w:sz w:val="24"/>
          <w:szCs w:val="24"/>
          <w:lang w:val="en-GB"/>
        </w:rPr>
      </w:pPr>
      <w:r w:rsidRPr="0067281B">
        <w:rPr>
          <w:rFonts w:ascii="Times New Roman" w:eastAsia="Times New Roman" w:hAnsi="Times New Roman" w:cs="Times New Roman"/>
          <w:b/>
          <w:i/>
          <w:sz w:val="24"/>
          <w:szCs w:val="24"/>
          <w:lang w:val="en-GB"/>
        </w:rPr>
        <w:t xml:space="preserve">Depict the concept of transferable skills and how to adapt them to the requirements </w:t>
      </w:r>
      <w:r w:rsidR="00C715C4" w:rsidRPr="0067281B">
        <w:rPr>
          <w:rFonts w:ascii="Times New Roman" w:eastAsia="Times New Roman" w:hAnsi="Times New Roman" w:cs="Times New Roman"/>
          <w:b/>
          <w:i/>
          <w:sz w:val="24"/>
          <w:szCs w:val="24"/>
          <w:lang w:val="en-GB"/>
        </w:rPr>
        <w:t xml:space="preserve">of an organizational setting </w:t>
      </w:r>
    </w:p>
    <w:p w14:paraId="14E45713" w14:textId="77777777" w:rsidR="00180C4C" w:rsidRPr="0067281B" w:rsidRDefault="006C137F">
      <w:pPr>
        <w:spacing w:line="360" w:lineRule="auto"/>
        <w:jc w:val="center"/>
        <w:rPr>
          <w:rFonts w:ascii="Times New Roman" w:eastAsia="Times New Roman" w:hAnsi="Times New Roman" w:cs="Times New Roman"/>
          <w:sz w:val="24"/>
          <w:szCs w:val="24"/>
          <w:lang w:val="en-GB"/>
        </w:rPr>
      </w:pPr>
      <w:r w:rsidRPr="0067281B">
        <w:rPr>
          <w:rFonts w:ascii="Times New Roman" w:eastAsia="Times New Roman" w:hAnsi="Times New Roman" w:cs="Times New Roman"/>
          <w:noProof/>
          <w:sz w:val="24"/>
          <w:szCs w:val="24"/>
          <w:lang w:val="en-IN" w:eastAsia="en-IN"/>
        </w:rPr>
        <w:drawing>
          <wp:inline distT="114300" distB="114300" distL="114300" distR="114300" wp14:anchorId="321800F1" wp14:editId="5DE8E57B">
            <wp:extent cx="4590593" cy="3140075"/>
            <wp:effectExtent l="19050" t="19050" r="19685" b="2222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t="11794" b="3656"/>
                    <a:stretch>
                      <a:fillRect/>
                    </a:stretch>
                  </pic:blipFill>
                  <pic:spPr>
                    <a:xfrm>
                      <a:off x="0" y="0"/>
                      <a:ext cx="4591940" cy="3140996"/>
                    </a:xfrm>
                    <a:prstGeom prst="rect">
                      <a:avLst/>
                    </a:prstGeom>
                    <a:ln w="25400">
                      <a:solidFill>
                        <a:srgbClr val="000000"/>
                      </a:solidFill>
                      <a:prstDash val="solid"/>
                    </a:ln>
                  </pic:spPr>
                </pic:pic>
              </a:graphicData>
            </a:graphic>
          </wp:inline>
        </w:drawing>
      </w:r>
    </w:p>
    <w:p w14:paraId="16ED3C96" w14:textId="77777777" w:rsidR="00180C4C" w:rsidRPr="0067281B" w:rsidRDefault="006C137F">
      <w:pPr>
        <w:spacing w:line="360" w:lineRule="auto"/>
        <w:jc w:val="center"/>
        <w:rPr>
          <w:rFonts w:ascii="Times New Roman" w:eastAsia="Times New Roman" w:hAnsi="Times New Roman" w:cs="Times New Roman"/>
          <w:b/>
          <w:sz w:val="24"/>
          <w:szCs w:val="24"/>
          <w:lang w:val="en-GB"/>
        </w:rPr>
      </w:pPr>
      <w:r w:rsidRPr="0067281B">
        <w:rPr>
          <w:rFonts w:ascii="Times New Roman" w:eastAsia="Times New Roman" w:hAnsi="Times New Roman" w:cs="Times New Roman"/>
          <w:b/>
          <w:sz w:val="24"/>
          <w:szCs w:val="24"/>
          <w:lang w:val="en-GB"/>
        </w:rPr>
        <w:t xml:space="preserve">Figure 1. Transferable Skills in the Business Operations </w:t>
      </w:r>
    </w:p>
    <w:p w14:paraId="263A0150" w14:textId="77777777" w:rsidR="00180C4C" w:rsidRPr="0067281B" w:rsidRDefault="006C137F">
      <w:pPr>
        <w:spacing w:line="360" w:lineRule="auto"/>
        <w:jc w:val="center"/>
        <w:rPr>
          <w:rFonts w:ascii="Times New Roman" w:eastAsia="Times New Roman" w:hAnsi="Times New Roman" w:cs="Times New Roman"/>
          <w:sz w:val="24"/>
          <w:szCs w:val="24"/>
          <w:highlight w:val="white"/>
          <w:lang w:val="en-GB"/>
        </w:rPr>
      </w:pPr>
      <w:r w:rsidRPr="0067281B">
        <w:rPr>
          <w:rFonts w:ascii="Times New Roman" w:eastAsia="Times New Roman" w:hAnsi="Times New Roman" w:cs="Times New Roman"/>
          <w:sz w:val="24"/>
          <w:szCs w:val="24"/>
          <w:lang w:val="en-GB"/>
        </w:rPr>
        <w:t xml:space="preserve">(Source: </w:t>
      </w:r>
      <w:r w:rsidR="007413EB" w:rsidRPr="0067281B">
        <w:rPr>
          <w:rFonts w:ascii="Times New Roman" w:eastAsia="Times New Roman" w:hAnsi="Times New Roman" w:cs="Times New Roman"/>
          <w:sz w:val="24"/>
          <w:szCs w:val="24"/>
          <w:lang w:val="en-GB"/>
        </w:rPr>
        <w:t>Sketchbubble.com. 2022</w:t>
      </w:r>
      <w:r w:rsidRPr="0067281B">
        <w:rPr>
          <w:rFonts w:ascii="Times New Roman" w:eastAsia="Times New Roman" w:hAnsi="Times New Roman" w:cs="Times New Roman"/>
          <w:sz w:val="24"/>
          <w:szCs w:val="24"/>
          <w:highlight w:val="white"/>
          <w:lang w:val="en-GB"/>
        </w:rPr>
        <w:t>)</w:t>
      </w:r>
    </w:p>
    <w:p w14:paraId="1A512418" w14:textId="77777777" w:rsidR="00180C4C" w:rsidRPr="0067281B" w:rsidRDefault="006C137F">
      <w:pPr>
        <w:keepLines/>
        <w:spacing w:line="360" w:lineRule="auto"/>
        <w:jc w:val="both"/>
        <w:rPr>
          <w:rFonts w:ascii="Times New Roman" w:eastAsia="Times New Roman" w:hAnsi="Times New Roman" w:cs="Times New Roman"/>
          <w:sz w:val="24"/>
          <w:szCs w:val="24"/>
          <w:highlight w:val="white"/>
          <w:lang w:val="en-GB"/>
        </w:rPr>
      </w:pPr>
      <w:r w:rsidRPr="0067281B">
        <w:rPr>
          <w:rFonts w:ascii="Times New Roman" w:eastAsia="Times New Roman" w:hAnsi="Times New Roman" w:cs="Times New Roman"/>
          <w:i/>
          <w:sz w:val="24"/>
          <w:szCs w:val="24"/>
          <w:highlight w:val="white"/>
          <w:lang w:val="en-GB"/>
        </w:rPr>
        <w:lastRenderedPageBreak/>
        <w:t>Transferable skills</w:t>
      </w:r>
      <w:r w:rsidRPr="0067281B">
        <w:rPr>
          <w:rFonts w:ascii="Times New Roman" w:eastAsia="Times New Roman" w:hAnsi="Times New Roman" w:cs="Times New Roman"/>
          <w:sz w:val="24"/>
          <w:szCs w:val="24"/>
          <w:highlight w:val="white"/>
          <w:lang w:val="en-GB"/>
        </w:rPr>
        <w:t xml:space="preserve"> are mostly referred to as “</w:t>
      </w:r>
      <w:r w:rsidRPr="0067281B">
        <w:rPr>
          <w:rFonts w:ascii="Times New Roman" w:eastAsia="Times New Roman" w:hAnsi="Times New Roman" w:cs="Times New Roman"/>
          <w:i/>
          <w:sz w:val="24"/>
          <w:szCs w:val="24"/>
          <w:highlight w:val="white"/>
          <w:lang w:val="en-GB"/>
        </w:rPr>
        <w:t xml:space="preserve">portable skills” </w:t>
      </w:r>
      <w:r w:rsidRPr="0067281B">
        <w:rPr>
          <w:rFonts w:ascii="Times New Roman" w:eastAsia="Times New Roman" w:hAnsi="Times New Roman" w:cs="Times New Roman"/>
          <w:sz w:val="24"/>
          <w:szCs w:val="24"/>
          <w:highlight w:val="white"/>
          <w:lang w:val="en-GB"/>
        </w:rPr>
        <w:t>as well, due to the fact that these skills are the proficiencies of an employee which can be used in various jobs in different industries (Parker and Brown, 2018). For instance, every employer</w:t>
      </w:r>
      <w:r w:rsidR="00CB0410">
        <w:rPr>
          <w:rFonts w:ascii="Times New Roman" w:eastAsia="Times New Roman" w:hAnsi="Times New Roman" w:cs="Times New Roman"/>
          <w:color w:val="FF0000"/>
          <w:sz w:val="24"/>
          <w:szCs w:val="24"/>
          <w:highlight w:val="white"/>
          <w:lang w:val="en-GB"/>
        </w:rPr>
        <w:t xml:space="preserve"> such as </w:t>
      </w:r>
      <w:r w:rsidR="00CB0410">
        <w:rPr>
          <w:rFonts w:ascii="Times New Roman" w:eastAsia="Times New Roman" w:hAnsi="Times New Roman" w:cs="Times New Roman"/>
          <w:i/>
          <w:color w:val="FF0000"/>
          <w:sz w:val="24"/>
          <w:szCs w:val="24"/>
          <w:highlight w:val="white"/>
          <w:lang w:val="en-GB"/>
        </w:rPr>
        <w:t>Fujitsu</w:t>
      </w:r>
      <w:r w:rsidRPr="0067281B">
        <w:rPr>
          <w:rFonts w:ascii="Times New Roman" w:eastAsia="Times New Roman" w:hAnsi="Times New Roman" w:cs="Times New Roman"/>
          <w:sz w:val="24"/>
          <w:szCs w:val="24"/>
          <w:highlight w:val="white"/>
          <w:lang w:val="en-GB"/>
        </w:rPr>
        <w:t xml:space="preserve"> tends to seek employees who can easily communicate with their colleagues and get or share relevant information from or with them for business purposes. </w:t>
      </w:r>
      <w:r w:rsidR="00CB0410">
        <w:rPr>
          <w:rFonts w:ascii="Times New Roman" w:eastAsia="Times New Roman" w:hAnsi="Times New Roman" w:cs="Times New Roman"/>
          <w:color w:val="FF0000"/>
          <w:sz w:val="24"/>
          <w:szCs w:val="24"/>
          <w:highlight w:val="white"/>
          <w:lang w:val="en-GB"/>
        </w:rPr>
        <w:t xml:space="preserve">Thus, </w:t>
      </w:r>
      <w:r w:rsidR="00CB0410">
        <w:rPr>
          <w:rFonts w:ascii="Times New Roman" w:eastAsia="Times New Roman" w:hAnsi="Times New Roman" w:cs="Times New Roman"/>
          <w:sz w:val="24"/>
          <w:szCs w:val="24"/>
          <w:highlight w:val="white"/>
          <w:lang w:val="en-GB"/>
        </w:rPr>
        <w:t>t</w:t>
      </w:r>
      <w:r w:rsidRPr="0067281B">
        <w:rPr>
          <w:rFonts w:ascii="Times New Roman" w:eastAsia="Times New Roman" w:hAnsi="Times New Roman" w:cs="Times New Roman"/>
          <w:sz w:val="24"/>
          <w:szCs w:val="24"/>
          <w:highlight w:val="white"/>
          <w:lang w:val="en-GB"/>
        </w:rPr>
        <w:t>he ability to apply all the transferable skills like communication skills, motivation skills, cognitive skills, observation skills, in the business operations</w:t>
      </w:r>
      <w:r w:rsidR="00CB0410">
        <w:rPr>
          <w:rFonts w:ascii="Times New Roman" w:eastAsia="Times New Roman" w:hAnsi="Times New Roman" w:cs="Times New Roman"/>
          <w:color w:val="FF0000"/>
          <w:sz w:val="24"/>
          <w:szCs w:val="24"/>
          <w:highlight w:val="white"/>
          <w:lang w:val="en-GB"/>
        </w:rPr>
        <w:t xml:space="preserve"> of </w:t>
      </w:r>
      <w:r w:rsidR="00CB0410">
        <w:rPr>
          <w:rFonts w:ascii="Times New Roman" w:eastAsia="Times New Roman" w:hAnsi="Times New Roman" w:cs="Times New Roman"/>
          <w:i/>
          <w:color w:val="FF0000"/>
          <w:sz w:val="24"/>
          <w:szCs w:val="24"/>
          <w:highlight w:val="white"/>
          <w:lang w:val="en-GB"/>
        </w:rPr>
        <w:t xml:space="preserve">Fujitsu </w:t>
      </w:r>
      <w:r w:rsidR="00CB0410">
        <w:rPr>
          <w:rFonts w:ascii="Times New Roman" w:eastAsia="Times New Roman" w:hAnsi="Times New Roman" w:cs="Times New Roman"/>
          <w:color w:val="FF0000"/>
          <w:sz w:val="24"/>
          <w:szCs w:val="24"/>
          <w:highlight w:val="white"/>
          <w:lang w:val="en-GB"/>
        </w:rPr>
        <w:t>are imperative.</w:t>
      </w:r>
      <w:r w:rsidRPr="0067281B">
        <w:rPr>
          <w:rFonts w:ascii="Times New Roman" w:eastAsia="Times New Roman" w:hAnsi="Times New Roman" w:cs="Times New Roman"/>
          <w:sz w:val="24"/>
          <w:szCs w:val="24"/>
          <w:highlight w:val="white"/>
          <w:lang w:val="en-GB"/>
        </w:rPr>
        <w:t xml:space="preserve"> </w:t>
      </w:r>
      <w:r w:rsidR="00CB0410" w:rsidRPr="00CB0410">
        <w:rPr>
          <w:rFonts w:ascii="Times New Roman" w:eastAsia="Times New Roman" w:hAnsi="Times New Roman" w:cs="Times New Roman"/>
          <w:color w:val="FF0000"/>
          <w:sz w:val="24"/>
          <w:szCs w:val="24"/>
          <w:highlight w:val="white"/>
          <w:lang w:val="en-GB"/>
        </w:rPr>
        <w:t xml:space="preserve">Hence, </w:t>
      </w:r>
      <w:r w:rsidRPr="0067281B">
        <w:rPr>
          <w:rFonts w:ascii="Times New Roman" w:eastAsia="Times New Roman" w:hAnsi="Times New Roman" w:cs="Times New Roman"/>
          <w:sz w:val="24"/>
          <w:szCs w:val="24"/>
          <w:highlight w:val="white"/>
          <w:lang w:val="en-GB"/>
        </w:rPr>
        <w:t>with increased adaptability in the workforce</w:t>
      </w:r>
      <w:r w:rsidR="00CB0410">
        <w:rPr>
          <w:rFonts w:ascii="Times New Roman" w:eastAsia="Times New Roman" w:hAnsi="Times New Roman" w:cs="Times New Roman"/>
          <w:sz w:val="24"/>
          <w:szCs w:val="24"/>
          <w:highlight w:val="white"/>
          <w:lang w:val="en-GB"/>
        </w:rPr>
        <w:t xml:space="preserve">, </w:t>
      </w:r>
      <w:r w:rsidR="00CB0410">
        <w:rPr>
          <w:rFonts w:ascii="Times New Roman" w:eastAsia="Times New Roman" w:hAnsi="Times New Roman" w:cs="Times New Roman"/>
          <w:i/>
          <w:color w:val="FF0000"/>
          <w:sz w:val="24"/>
          <w:szCs w:val="24"/>
          <w:highlight w:val="white"/>
          <w:lang w:val="en-GB"/>
        </w:rPr>
        <w:t>Fujitsu</w:t>
      </w:r>
      <w:r w:rsidRPr="0067281B">
        <w:rPr>
          <w:rFonts w:ascii="Times New Roman" w:eastAsia="Times New Roman" w:hAnsi="Times New Roman" w:cs="Times New Roman"/>
          <w:sz w:val="24"/>
          <w:szCs w:val="24"/>
          <w:highlight w:val="white"/>
          <w:lang w:val="en-GB"/>
        </w:rPr>
        <w:t xml:space="preserve"> can lead an individual to get numerous offers for their personal growth and development (Licardo and Leite, 2022). As per </w:t>
      </w:r>
      <w:r w:rsidRPr="0067281B">
        <w:rPr>
          <w:rFonts w:ascii="Times New Roman" w:eastAsia="Times New Roman" w:hAnsi="Times New Roman" w:cs="Times New Roman"/>
          <w:i/>
          <w:sz w:val="24"/>
          <w:szCs w:val="24"/>
          <w:highlight w:val="white"/>
          <w:lang w:val="en-GB"/>
        </w:rPr>
        <w:t>Kolb’s reflective model</w:t>
      </w:r>
      <w:r w:rsidRPr="0067281B">
        <w:rPr>
          <w:rFonts w:ascii="Times New Roman" w:eastAsia="Times New Roman" w:hAnsi="Times New Roman" w:cs="Times New Roman"/>
          <w:sz w:val="24"/>
          <w:szCs w:val="24"/>
          <w:highlight w:val="white"/>
          <w:lang w:val="en-GB"/>
        </w:rPr>
        <w:t xml:space="preserve"> of analysis, I have tried to discuss my personal experience of adaptability of such transferable skills in terms of business operation</w:t>
      </w:r>
      <w:r w:rsidR="00CB0410">
        <w:rPr>
          <w:rFonts w:ascii="Times New Roman" w:eastAsia="Times New Roman" w:hAnsi="Times New Roman" w:cs="Times New Roman"/>
          <w:color w:val="FF0000"/>
          <w:sz w:val="24"/>
          <w:szCs w:val="24"/>
          <w:highlight w:val="white"/>
          <w:lang w:val="en-GB"/>
        </w:rPr>
        <w:t xml:space="preserve">s in </w:t>
      </w:r>
      <w:r w:rsidR="00CB0410">
        <w:rPr>
          <w:rFonts w:ascii="Times New Roman" w:eastAsia="Times New Roman" w:hAnsi="Times New Roman" w:cs="Times New Roman"/>
          <w:i/>
          <w:color w:val="FF0000"/>
          <w:sz w:val="24"/>
          <w:szCs w:val="24"/>
          <w:highlight w:val="white"/>
          <w:lang w:val="en-GB"/>
        </w:rPr>
        <w:t>Fujitsu</w:t>
      </w:r>
      <w:r w:rsidRPr="0067281B">
        <w:rPr>
          <w:rFonts w:ascii="Times New Roman" w:eastAsia="Times New Roman" w:hAnsi="Times New Roman" w:cs="Times New Roman"/>
          <w:sz w:val="24"/>
          <w:szCs w:val="24"/>
          <w:highlight w:val="white"/>
          <w:lang w:val="en-GB"/>
        </w:rPr>
        <w:t xml:space="preserve"> successfully. </w:t>
      </w:r>
    </w:p>
    <w:p w14:paraId="35E271E1" w14:textId="77777777" w:rsidR="00180C4C" w:rsidRPr="0067281B" w:rsidRDefault="00180C4C">
      <w:pPr>
        <w:spacing w:line="360" w:lineRule="auto"/>
        <w:jc w:val="both"/>
        <w:rPr>
          <w:rFonts w:ascii="Times New Roman" w:eastAsia="Times New Roman" w:hAnsi="Times New Roman" w:cs="Times New Roman"/>
          <w:i/>
          <w:sz w:val="24"/>
          <w:szCs w:val="24"/>
          <w:highlight w:val="white"/>
          <w:lang w:val="en-GB"/>
        </w:rPr>
      </w:pPr>
    </w:p>
    <w:p w14:paraId="4B379151" w14:textId="77777777" w:rsidR="00180C4C" w:rsidRPr="0067281B" w:rsidRDefault="006C137F">
      <w:pPr>
        <w:spacing w:line="360" w:lineRule="auto"/>
        <w:jc w:val="both"/>
        <w:rPr>
          <w:rFonts w:ascii="Times New Roman" w:eastAsia="Times New Roman" w:hAnsi="Times New Roman" w:cs="Times New Roman"/>
          <w:sz w:val="24"/>
          <w:szCs w:val="24"/>
          <w:highlight w:val="white"/>
          <w:lang w:val="en-GB"/>
        </w:rPr>
      </w:pPr>
      <w:r w:rsidRPr="0067281B">
        <w:rPr>
          <w:rFonts w:ascii="Times New Roman" w:eastAsia="Times New Roman" w:hAnsi="Times New Roman" w:cs="Times New Roman"/>
          <w:i/>
          <w:sz w:val="24"/>
          <w:szCs w:val="24"/>
          <w:highlight w:val="white"/>
          <w:lang w:val="en-GB"/>
        </w:rPr>
        <w:t>Concrete Experience:</w:t>
      </w:r>
      <w:r w:rsidRPr="0067281B">
        <w:rPr>
          <w:rFonts w:ascii="Times New Roman" w:eastAsia="Times New Roman" w:hAnsi="Times New Roman" w:cs="Times New Roman"/>
          <w:sz w:val="24"/>
          <w:szCs w:val="24"/>
          <w:highlight w:val="white"/>
          <w:lang w:val="en-GB"/>
        </w:rPr>
        <w:t xml:space="preserve"> As I have been working in </w:t>
      </w:r>
      <w:r w:rsidR="00CB0410">
        <w:rPr>
          <w:rFonts w:ascii="Times New Roman" w:eastAsia="Times New Roman" w:hAnsi="Times New Roman" w:cs="Times New Roman"/>
          <w:i/>
          <w:color w:val="FF0000"/>
          <w:sz w:val="24"/>
          <w:szCs w:val="24"/>
          <w:highlight w:val="white"/>
          <w:lang w:val="en-GB"/>
        </w:rPr>
        <w:t xml:space="preserve">Fujitsu </w:t>
      </w:r>
      <w:r w:rsidRPr="0067281B">
        <w:rPr>
          <w:rFonts w:ascii="Times New Roman" w:eastAsia="Times New Roman" w:hAnsi="Times New Roman" w:cs="Times New Roman"/>
          <w:sz w:val="24"/>
          <w:szCs w:val="24"/>
          <w:highlight w:val="white"/>
          <w:lang w:val="en-GB"/>
        </w:rPr>
        <w:t>for the past 4 years, I have realized that my communication skill and observation skills have developed a lot due to constant interaction with my co-workers and the regular intervention of the management of the company to see the overall safety and security of the team members. I have realized that all these skills are very much needed for an individual in terms of making a better version of own self. The increased communication between every team member</w:t>
      </w:r>
      <w:r w:rsidR="00CB0410">
        <w:rPr>
          <w:rFonts w:ascii="Times New Roman" w:eastAsia="Times New Roman" w:hAnsi="Times New Roman" w:cs="Times New Roman"/>
          <w:sz w:val="24"/>
          <w:szCs w:val="24"/>
          <w:highlight w:val="white"/>
          <w:lang w:val="en-GB"/>
        </w:rPr>
        <w:t xml:space="preserve"> </w:t>
      </w:r>
      <w:r w:rsidR="00CB0410">
        <w:rPr>
          <w:rFonts w:ascii="Times New Roman" w:eastAsia="Times New Roman" w:hAnsi="Times New Roman" w:cs="Times New Roman"/>
          <w:color w:val="FF0000"/>
          <w:sz w:val="24"/>
          <w:szCs w:val="24"/>
          <w:highlight w:val="white"/>
          <w:lang w:val="en-GB"/>
        </w:rPr>
        <w:t>in</w:t>
      </w:r>
      <w:r w:rsidR="00CB0410" w:rsidRPr="00CB0410">
        <w:rPr>
          <w:rFonts w:ascii="Times New Roman" w:eastAsia="Times New Roman" w:hAnsi="Times New Roman" w:cs="Times New Roman"/>
          <w:i/>
          <w:color w:val="FF0000"/>
          <w:sz w:val="24"/>
          <w:szCs w:val="24"/>
          <w:highlight w:val="white"/>
          <w:lang w:val="en-GB"/>
        </w:rPr>
        <w:t xml:space="preserve"> </w:t>
      </w:r>
      <w:r w:rsidR="00CB0410">
        <w:rPr>
          <w:rFonts w:ascii="Times New Roman" w:eastAsia="Times New Roman" w:hAnsi="Times New Roman" w:cs="Times New Roman"/>
          <w:i/>
          <w:color w:val="FF0000"/>
          <w:sz w:val="24"/>
          <w:szCs w:val="24"/>
          <w:highlight w:val="white"/>
          <w:lang w:val="en-GB"/>
        </w:rPr>
        <w:t>Fujitsu</w:t>
      </w:r>
      <w:r w:rsidRPr="0067281B">
        <w:rPr>
          <w:rFonts w:ascii="Times New Roman" w:eastAsia="Times New Roman" w:hAnsi="Times New Roman" w:cs="Times New Roman"/>
          <w:sz w:val="24"/>
          <w:szCs w:val="24"/>
          <w:highlight w:val="white"/>
          <w:lang w:val="en-GB"/>
        </w:rPr>
        <w:t xml:space="preserve"> has made a difficult project completed within the given period. This has made me realize the importance of such skills in a business platform</w:t>
      </w:r>
      <w:r w:rsidR="00CB0410">
        <w:rPr>
          <w:rFonts w:ascii="Times New Roman" w:eastAsia="Times New Roman" w:hAnsi="Times New Roman" w:cs="Times New Roman"/>
          <w:sz w:val="24"/>
          <w:szCs w:val="24"/>
          <w:highlight w:val="white"/>
          <w:lang w:val="en-GB"/>
        </w:rPr>
        <w:t xml:space="preserve"> </w:t>
      </w:r>
      <w:r w:rsidR="00CB0410">
        <w:rPr>
          <w:rFonts w:ascii="Times New Roman" w:eastAsia="Times New Roman" w:hAnsi="Times New Roman" w:cs="Times New Roman"/>
          <w:color w:val="FF0000"/>
          <w:sz w:val="24"/>
          <w:szCs w:val="24"/>
          <w:highlight w:val="white"/>
          <w:lang w:val="en-GB"/>
        </w:rPr>
        <w:t xml:space="preserve">such as </w:t>
      </w:r>
      <w:r w:rsidR="00CB0410">
        <w:rPr>
          <w:rFonts w:ascii="Times New Roman" w:eastAsia="Times New Roman" w:hAnsi="Times New Roman" w:cs="Times New Roman"/>
          <w:i/>
          <w:color w:val="FF0000"/>
          <w:sz w:val="24"/>
          <w:szCs w:val="24"/>
          <w:highlight w:val="white"/>
          <w:lang w:val="en-GB"/>
        </w:rPr>
        <w:t>Fujitsu</w:t>
      </w:r>
      <w:r w:rsidRPr="0067281B">
        <w:rPr>
          <w:rFonts w:ascii="Times New Roman" w:eastAsia="Times New Roman" w:hAnsi="Times New Roman" w:cs="Times New Roman"/>
          <w:sz w:val="24"/>
          <w:szCs w:val="24"/>
          <w:highlight w:val="white"/>
          <w:lang w:val="en-GB"/>
        </w:rPr>
        <w:t xml:space="preserve">. </w:t>
      </w:r>
    </w:p>
    <w:p w14:paraId="2DCE9C54" w14:textId="77777777" w:rsidR="00180C4C" w:rsidRPr="0067281B" w:rsidRDefault="00180C4C">
      <w:pPr>
        <w:spacing w:line="360" w:lineRule="auto"/>
        <w:jc w:val="both"/>
        <w:rPr>
          <w:rFonts w:ascii="Times New Roman" w:eastAsia="Times New Roman" w:hAnsi="Times New Roman" w:cs="Times New Roman"/>
          <w:i/>
          <w:sz w:val="24"/>
          <w:szCs w:val="24"/>
          <w:highlight w:val="white"/>
          <w:lang w:val="en-GB"/>
        </w:rPr>
      </w:pPr>
    </w:p>
    <w:p w14:paraId="6A501C6D" w14:textId="77777777" w:rsidR="00180C4C" w:rsidRPr="0067281B" w:rsidRDefault="006C137F">
      <w:pPr>
        <w:spacing w:line="360" w:lineRule="auto"/>
        <w:jc w:val="both"/>
        <w:rPr>
          <w:rFonts w:ascii="Times New Roman" w:eastAsia="Times New Roman" w:hAnsi="Times New Roman" w:cs="Times New Roman"/>
          <w:sz w:val="24"/>
          <w:szCs w:val="24"/>
          <w:highlight w:val="white"/>
          <w:lang w:val="en-GB"/>
        </w:rPr>
      </w:pPr>
      <w:r w:rsidRPr="0067281B">
        <w:rPr>
          <w:rFonts w:ascii="Times New Roman" w:eastAsia="Times New Roman" w:hAnsi="Times New Roman" w:cs="Times New Roman"/>
          <w:i/>
          <w:sz w:val="24"/>
          <w:szCs w:val="24"/>
          <w:highlight w:val="white"/>
          <w:lang w:val="en-GB"/>
        </w:rPr>
        <w:t>Reflective Observation:</w:t>
      </w:r>
      <w:r w:rsidRPr="0067281B">
        <w:rPr>
          <w:rFonts w:ascii="Times New Roman" w:eastAsia="Times New Roman" w:hAnsi="Times New Roman" w:cs="Times New Roman"/>
          <w:sz w:val="24"/>
          <w:szCs w:val="24"/>
          <w:highlight w:val="white"/>
          <w:lang w:val="en-GB"/>
        </w:rPr>
        <w:t xml:space="preserve"> By focusing on the above-mentioned situation, I have realized that deep communication can solve various difficult problems. The high motivation skill of an individual </w:t>
      </w:r>
      <w:r w:rsidR="00CB0410">
        <w:rPr>
          <w:rFonts w:ascii="Times New Roman" w:eastAsia="Times New Roman" w:hAnsi="Times New Roman" w:cs="Times New Roman"/>
          <w:color w:val="FF0000"/>
          <w:sz w:val="24"/>
          <w:szCs w:val="24"/>
          <w:highlight w:val="white"/>
          <w:lang w:val="en-GB"/>
        </w:rPr>
        <w:t xml:space="preserve">working in </w:t>
      </w:r>
      <w:r w:rsidR="00CB0410">
        <w:rPr>
          <w:rFonts w:ascii="Times New Roman" w:eastAsia="Times New Roman" w:hAnsi="Times New Roman" w:cs="Times New Roman"/>
          <w:i/>
          <w:color w:val="FF0000"/>
          <w:sz w:val="24"/>
          <w:szCs w:val="24"/>
          <w:highlight w:val="white"/>
          <w:lang w:val="en-GB"/>
        </w:rPr>
        <w:t xml:space="preserve">Fujitsu </w:t>
      </w:r>
      <w:r w:rsidRPr="0067281B">
        <w:rPr>
          <w:rFonts w:ascii="Times New Roman" w:eastAsia="Times New Roman" w:hAnsi="Times New Roman" w:cs="Times New Roman"/>
          <w:sz w:val="24"/>
          <w:szCs w:val="24"/>
          <w:highlight w:val="white"/>
          <w:lang w:val="en-GB"/>
        </w:rPr>
        <w:t>can make an organization more progressive and successful in terms of maintaining a great position in the global market. It is realized that the effective motivational skill of a project manager can make the employees more passionate and hardworking in their respective workplaces</w:t>
      </w:r>
      <w:r w:rsidR="00CB0410">
        <w:rPr>
          <w:rFonts w:ascii="Times New Roman" w:eastAsia="Times New Roman" w:hAnsi="Times New Roman" w:cs="Times New Roman"/>
          <w:sz w:val="24"/>
          <w:szCs w:val="24"/>
          <w:highlight w:val="white"/>
          <w:lang w:val="en-GB"/>
        </w:rPr>
        <w:t xml:space="preserve"> </w:t>
      </w:r>
      <w:r w:rsidR="00CB0410">
        <w:rPr>
          <w:rFonts w:ascii="Times New Roman" w:eastAsia="Times New Roman" w:hAnsi="Times New Roman" w:cs="Times New Roman"/>
          <w:color w:val="FF0000"/>
          <w:sz w:val="24"/>
          <w:szCs w:val="24"/>
          <w:highlight w:val="white"/>
          <w:lang w:val="en-GB"/>
        </w:rPr>
        <w:t xml:space="preserve">alike </w:t>
      </w:r>
      <w:r w:rsidR="00CB0410">
        <w:rPr>
          <w:rFonts w:ascii="Times New Roman" w:eastAsia="Times New Roman" w:hAnsi="Times New Roman" w:cs="Times New Roman"/>
          <w:i/>
          <w:color w:val="FF0000"/>
          <w:sz w:val="24"/>
          <w:szCs w:val="24"/>
          <w:highlight w:val="white"/>
          <w:lang w:val="en-GB"/>
        </w:rPr>
        <w:t>Fujitsu</w:t>
      </w:r>
      <w:r w:rsidRPr="0067281B">
        <w:rPr>
          <w:rFonts w:ascii="Times New Roman" w:eastAsia="Times New Roman" w:hAnsi="Times New Roman" w:cs="Times New Roman"/>
          <w:sz w:val="24"/>
          <w:szCs w:val="24"/>
          <w:highlight w:val="white"/>
          <w:lang w:val="en-GB"/>
        </w:rPr>
        <w:t xml:space="preserve">. </w:t>
      </w:r>
    </w:p>
    <w:p w14:paraId="1E5F809A" w14:textId="77777777" w:rsidR="00180C4C" w:rsidRPr="0067281B" w:rsidRDefault="00180C4C">
      <w:pPr>
        <w:spacing w:line="360" w:lineRule="auto"/>
        <w:jc w:val="both"/>
        <w:rPr>
          <w:rFonts w:ascii="Times New Roman" w:eastAsia="Times New Roman" w:hAnsi="Times New Roman" w:cs="Times New Roman"/>
          <w:i/>
          <w:sz w:val="24"/>
          <w:szCs w:val="24"/>
          <w:highlight w:val="white"/>
          <w:lang w:val="en-GB"/>
        </w:rPr>
      </w:pPr>
    </w:p>
    <w:p w14:paraId="50D56937" w14:textId="77777777" w:rsidR="00180C4C" w:rsidRPr="0067281B" w:rsidRDefault="006C137F">
      <w:pPr>
        <w:spacing w:line="360" w:lineRule="auto"/>
        <w:jc w:val="both"/>
        <w:rPr>
          <w:rFonts w:ascii="Times New Roman" w:eastAsia="Times New Roman" w:hAnsi="Times New Roman" w:cs="Times New Roman"/>
          <w:sz w:val="24"/>
          <w:szCs w:val="24"/>
          <w:highlight w:val="white"/>
          <w:lang w:val="en-GB"/>
        </w:rPr>
      </w:pPr>
      <w:r w:rsidRPr="0067281B">
        <w:rPr>
          <w:rFonts w:ascii="Times New Roman" w:eastAsia="Times New Roman" w:hAnsi="Times New Roman" w:cs="Times New Roman"/>
          <w:i/>
          <w:sz w:val="24"/>
          <w:szCs w:val="24"/>
          <w:highlight w:val="white"/>
          <w:lang w:val="en-GB"/>
        </w:rPr>
        <w:t>Abstract Conceptualization:</w:t>
      </w:r>
      <w:r w:rsidRPr="0067281B">
        <w:rPr>
          <w:rFonts w:ascii="Times New Roman" w:eastAsia="Times New Roman" w:hAnsi="Times New Roman" w:cs="Times New Roman"/>
          <w:sz w:val="24"/>
          <w:szCs w:val="24"/>
          <w:highlight w:val="white"/>
          <w:lang w:val="en-GB"/>
        </w:rPr>
        <w:t xml:space="preserve"> Deeply realizing the importance of the adaptability of all these transferable skills, I have realized that I could put some more effort into developing my critical thinking and self-management skills in terms of relating to greater problems that my company has faced in the previous financial years. I have thought of making my self-management skill more prominent so that I can add some extra value to the smooth running of </w:t>
      </w:r>
      <w:r w:rsidR="00CB0410">
        <w:rPr>
          <w:rFonts w:ascii="Times New Roman" w:eastAsia="Times New Roman" w:hAnsi="Times New Roman" w:cs="Times New Roman"/>
          <w:i/>
          <w:color w:val="FF0000"/>
          <w:sz w:val="24"/>
          <w:szCs w:val="24"/>
          <w:highlight w:val="white"/>
          <w:lang w:val="en-GB"/>
        </w:rPr>
        <w:t>Fujitsu’s</w:t>
      </w:r>
      <w:r w:rsidRPr="0067281B">
        <w:rPr>
          <w:rFonts w:ascii="Times New Roman" w:eastAsia="Times New Roman" w:hAnsi="Times New Roman" w:cs="Times New Roman"/>
          <w:sz w:val="24"/>
          <w:szCs w:val="24"/>
          <w:highlight w:val="white"/>
          <w:lang w:val="en-GB"/>
        </w:rPr>
        <w:t xml:space="preserve"> business. For this, I have worked on my weaknesses within a targeted time frame. </w:t>
      </w:r>
    </w:p>
    <w:p w14:paraId="26323195" w14:textId="77777777" w:rsidR="00180C4C" w:rsidRPr="00CB0410" w:rsidRDefault="006C137F">
      <w:pPr>
        <w:spacing w:line="360" w:lineRule="auto"/>
        <w:jc w:val="both"/>
        <w:rPr>
          <w:rFonts w:ascii="Times New Roman" w:eastAsia="Times New Roman" w:hAnsi="Times New Roman" w:cs="Times New Roman"/>
          <w:sz w:val="24"/>
          <w:szCs w:val="24"/>
          <w:highlight w:val="white"/>
          <w:lang w:val="en-GB"/>
        </w:rPr>
      </w:pPr>
      <w:r w:rsidRPr="0067281B">
        <w:rPr>
          <w:rFonts w:ascii="Times New Roman" w:eastAsia="Times New Roman" w:hAnsi="Times New Roman" w:cs="Times New Roman"/>
          <w:i/>
          <w:sz w:val="24"/>
          <w:szCs w:val="24"/>
          <w:highlight w:val="white"/>
          <w:lang w:val="en-GB"/>
        </w:rPr>
        <w:lastRenderedPageBreak/>
        <w:t xml:space="preserve">Active Experimentation: </w:t>
      </w:r>
      <w:r w:rsidRPr="0067281B">
        <w:rPr>
          <w:rFonts w:ascii="Times New Roman" w:eastAsia="Times New Roman" w:hAnsi="Times New Roman" w:cs="Times New Roman"/>
          <w:sz w:val="24"/>
          <w:szCs w:val="24"/>
          <w:highlight w:val="white"/>
          <w:lang w:val="en-GB"/>
        </w:rPr>
        <w:t xml:space="preserve"> For the above-mentioned planning of development, I have applied various learning experiences to develop my critical thinking skills by evaluating different working situations differently. I have also practically used many of the self-management strategies to develop my interpersonal skills so that I would be able to handle different and complex situations in the business operations of </w:t>
      </w:r>
      <w:r w:rsidR="00CB0410">
        <w:rPr>
          <w:rFonts w:ascii="Times New Roman" w:eastAsia="Times New Roman" w:hAnsi="Times New Roman" w:cs="Times New Roman"/>
          <w:i/>
          <w:color w:val="FF0000"/>
          <w:sz w:val="24"/>
          <w:szCs w:val="24"/>
          <w:highlight w:val="white"/>
          <w:lang w:val="en-GB"/>
        </w:rPr>
        <w:t>Fujitsu</w:t>
      </w:r>
      <w:r w:rsidRPr="0067281B">
        <w:rPr>
          <w:rFonts w:ascii="Times New Roman" w:eastAsia="Times New Roman" w:hAnsi="Times New Roman" w:cs="Times New Roman"/>
          <w:sz w:val="24"/>
          <w:szCs w:val="24"/>
          <w:highlight w:val="white"/>
          <w:lang w:val="en-GB"/>
        </w:rPr>
        <w:t xml:space="preserve">. The developed communication skills and self-motivating skills have helped me to address different companies that have been trying to work with </w:t>
      </w:r>
      <w:r w:rsidR="00CB0410">
        <w:rPr>
          <w:rFonts w:ascii="Times New Roman" w:eastAsia="Times New Roman" w:hAnsi="Times New Roman" w:cs="Times New Roman"/>
          <w:i/>
          <w:color w:val="FF0000"/>
          <w:sz w:val="24"/>
          <w:szCs w:val="24"/>
          <w:highlight w:val="white"/>
          <w:lang w:val="en-GB"/>
        </w:rPr>
        <w:t xml:space="preserve">Fujitsu </w:t>
      </w:r>
      <w:r w:rsidRPr="0067281B">
        <w:rPr>
          <w:rFonts w:ascii="Times New Roman" w:eastAsia="Times New Roman" w:hAnsi="Times New Roman" w:cs="Times New Roman"/>
          <w:sz w:val="24"/>
          <w:szCs w:val="24"/>
          <w:highlight w:val="white"/>
          <w:lang w:val="en-GB"/>
        </w:rPr>
        <w:t xml:space="preserve">for so long. </w:t>
      </w:r>
    </w:p>
    <w:p w14:paraId="6EA4E95B" w14:textId="77777777" w:rsidR="00180C4C" w:rsidRPr="0067281B" w:rsidRDefault="006C137F">
      <w:pPr>
        <w:pStyle w:val="Heading1"/>
        <w:spacing w:line="360" w:lineRule="auto"/>
        <w:jc w:val="both"/>
        <w:rPr>
          <w:rFonts w:ascii="Times New Roman" w:eastAsia="Times New Roman" w:hAnsi="Times New Roman" w:cs="Times New Roman"/>
          <w:b/>
          <w:sz w:val="24"/>
          <w:szCs w:val="24"/>
          <w:lang w:val="en-GB"/>
        </w:rPr>
      </w:pPr>
      <w:bookmarkStart w:id="8" w:name="_uhq02tn1s17d" w:colFirst="0" w:colLast="0"/>
      <w:bookmarkStart w:id="9" w:name="_Toc108799231"/>
      <w:bookmarkEnd w:id="8"/>
      <w:r w:rsidRPr="0067281B">
        <w:rPr>
          <w:rFonts w:ascii="Times New Roman" w:eastAsia="Times New Roman" w:hAnsi="Times New Roman" w:cs="Times New Roman"/>
          <w:b/>
          <w:sz w:val="24"/>
          <w:szCs w:val="24"/>
          <w:lang w:val="en-GB"/>
        </w:rPr>
        <w:t>Provide a detailed reflection of your personal experience</w:t>
      </w:r>
      <w:bookmarkEnd w:id="9"/>
      <w:r w:rsidRPr="0067281B">
        <w:rPr>
          <w:rFonts w:ascii="Times New Roman" w:eastAsia="Times New Roman" w:hAnsi="Times New Roman" w:cs="Times New Roman"/>
          <w:b/>
          <w:sz w:val="24"/>
          <w:szCs w:val="24"/>
          <w:lang w:val="en-GB"/>
        </w:rPr>
        <w:t xml:space="preserve"> </w:t>
      </w:r>
    </w:p>
    <w:p w14:paraId="47994C28" w14:textId="77777777" w:rsidR="00180C4C" w:rsidRPr="0067281B" w:rsidRDefault="006C137F">
      <w:pPr>
        <w:spacing w:line="360" w:lineRule="auto"/>
        <w:jc w:val="both"/>
        <w:rPr>
          <w:rFonts w:ascii="Times New Roman" w:eastAsia="Times New Roman" w:hAnsi="Times New Roman" w:cs="Times New Roman"/>
          <w:b/>
          <w:i/>
          <w:sz w:val="24"/>
          <w:szCs w:val="24"/>
          <w:lang w:val="en-GB"/>
        </w:rPr>
      </w:pPr>
      <w:r w:rsidRPr="0067281B">
        <w:rPr>
          <w:rFonts w:ascii="Times New Roman" w:eastAsia="Times New Roman" w:hAnsi="Times New Roman" w:cs="Times New Roman"/>
          <w:b/>
          <w:i/>
          <w:sz w:val="24"/>
          <w:szCs w:val="24"/>
          <w:lang w:val="en-GB"/>
        </w:rPr>
        <w:t xml:space="preserve">Evaluate concepts of community and of personal development </w:t>
      </w:r>
    </w:p>
    <w:p w14:paraId="5F0B7D5C" w14:textId="77777777" w:rsidR="00180C4C" w:rsidRPr="0067281B" w:rsidRDefault="006C137F">
      <w:pPr>
        <w:spacing w:line="360" w:lineRule="auto"/>
        <w:jc w:val="both"/>
        <w:rPr>
          <w:rFonts w:ascii="Times New Roman" w:eastAsia="Times New Roman" w:hAnsi="Times New Roman" w:cs="Times New Roman"/>
          <w:sz w:val="24"/>
          <w:szCs w:val="24"/>
          <w:lang w:val="en-GB"/>
        </w:rPr>
      </w:pPr>
      <w:r w:rsidRPr="0067281B">
        <w:rPr>
          <w:rFonts w:ascii="Times New Roman" w:eastAsia="Times New Roman" w:hAnsi="Times New Roman" w:cs="Times New Roman"/>
          <w:sz w:val="24"/>
          <w:szCs w:val="24"/>
          <w:lang w:val="en-GB"/>
        </w:rPr>
        <w:t xml:space="preserve">The concept </w:t>
      </w:r>
      <w:r w:rsidRPr="0067281B">
        <w:rPr>
          <w:rFonts w:ascii="Times New Roman" w:eastAsia="Times New Roman" w:hAnsi="Times New Roman" w:cs="Times New Roman"/>
          <w:i/>
          <w:sz w:val="24"/>
          <w:szCs w:val="24"/>
          <w:lang w:val="en-GB"/>
        </w:rPr>
        <w:t xml:space="preserve">‘Community’ </w:t>
      </w:r>
      <w:r w:rsidRPr="0067281B">
        <w:rPr>
          <w:rFonts w:ascii="Times New Roman" w:eastAsia="Times New Roman" w:hAnsi="Times New Roman" w:cs="Times New Roman"/>
          <w:sz w:val="24"/>
          <w:szCs w:val="24"/>
          <w:lang w:val="en-GB"/>
        </w:rPr>
        <w:t xml:space="preserve">refers to the notion of a social unit or a particular geographical territory where the society dwellers belong to a common goal, religion, rituals, festivities, and cultural norms based on their tradition and religion. It has been stated by </w:t>
      </w:r>
      <w:r w:rsidRPr="0067281B">
        <w:rPr>
          <w:rFonts w:ascii="Times New Roman" w:eastAsia="Times New Roman" w:hAnsi="Times New Roman" w:cs="Times New Roman"/>
          <w:sz w:val="24"/>
          <w:szCs w:val="24"/>
          <w:highlight w:val="white"/>
          <w:lang w:val="en-GB"/>
        </w:rPr>
        <w:t xml:space="preserve">Gilmore </w:t>
      </w:r>
      <w:r w:rsidRPr="0067281B">
        <w:rPr>
          <w:rFonts w:ascii="Times New Roman" w:eastAsia="Times New Roman" w:hAnsi="Times New Roman" w:cs="Times New Roman"/>
          <w:i/>
          <w:sz w:val="24"/>
          <w:szCs w:val="24"/>
          <w:highlight w:val="white"/>
          <w:lang w:val="en-GB"/>
        </w:rPr>
        <w:t>et al.</w:t>
      </w:r>
      <w:r w:rsidRPr="0067281B">
        <w:rPr>
          <w:rFonts w:ascii="Times New Roman" w:eastAsia="Times New Roman" w:hAnsi="Times New Roman" w:cs="Times New Roman"/>
          <w:sz w:val="24"/>
          <w:szCs w:val="24"/>
          <w:lang w:val="en-GB"/>
        </w:rPr>
        <w:t xml:space="preserve"> (2020, p.150), that a community is a social structure or a unified body of individuals who have common interests of social values, customs, and ethnicities. The concept </w:t>
      </w:r>
      <w:r w:rsidRPr="0067281B">
        <w:rPr>
          <w:rFonts w:ascii="Times New Roman" w:eastAsia="Times New Roman" w:hAnsi="Times New Roman" w:cs="Times New Roman"/>
          <w:i/>
          <w:sz w:val="24"/>
          <w:szCs w:val="24"/>
          <w:lang w:val="en-GB"/>
        </w:rPr>
        <w:t xml:space="preserve">‘Personal development’ </w:t>
      </w:r>
      <w:r w:rsidRPr="0067281B">
        <w:rPr>
          <w:rFonts w:ascii="Times New Roman" w:eastAsia="Times New Roman" w:hAnsi="Times New Roman" w:cs="Times New Roman"/>
          <w:sz w:val="24"/>
          <w:szCs w:val="24"/>
          <w:lang w:val="en-GB"/>
        </w:rPr>
        <w:t>often refers to the idea of improving an individual’s own traits, interpersonal skills, and ability to perform in the global world effectively and efficiently (</w:t>
      </w:r>
      <w:r w:rsidRPr="0067281B">
        <w:rPr>
          <w:rFonts w:ascii="Times New Roman" w:eastAsia="Times New Roman" w:hAnsi="Times New Roman" w:cs="Times New Roman"/>
          <w:sz w:val="24"/>
          <w:szCs w:val="24"/>
          <w:highlight w:val="white"/>
          <w:lang w:val="en-GB"/>
        </w:rPr>
        <w:t>Reynolds and Sariola, 2018</w:t>
      </w:r>
      <w:r w:rsidRPr="0067281B">
        <w:rPr>
          <w:rFonts w:ascii="Times New Roman" w:eastAsia="Times New Roman" w:hAnsi="Times New Roman" w:cs="Times New Roman"/>
          <w:sz w:val="24"/>
          <w:szCs w:val="24"/>
          <w:lang w:val="en-GB"/>
        </w:rPr>
        <w:t xml:space="preserve">). </w:t>
      </w:r>
    </w:p>
    <w:p w14:paraId="56D522AA" w14:textId="77777777" w:rsidR="00180C4C" w:rsidRPr="0067281B" w:rsidRDefault="006C137F">
      <w:pPr>
        <w:spacing w:line="360" w:lineRule="auto"/>
        <w:jc w:val="both"/>
        <w:rPr>
          <w:rFonts w:ascii="Times New Roman" w:eastAsia="Times New Roman" w:hAnsi="Times New Roman" w:cs="Times New Roman"/>
          <w:sz w:val="24"/>
          <w:szCs w:val="24"/>
          <w:lang w:val="en-GB"/>
        </w:rPr>
      </w:pPr>
      <w:r w:rsidRPr="0067281B">
        <w:rPr>
          <w:rFonts w:ascii="Times New Roman" w:eastAsia="Times New Roman" w:hAnsi="Times New Roman" w:cs="Times New Roman"/>
          <w:sz w:val="24"/>
          <w:szCs w:val="24"/>
          <w:lang w:val="en-GB"/>
        </w:rPr>
        <w:t xml:space="preserve">As I have been working in an IT firm </w:t>
      </w:r>
      <w:r w:rsidR="00CB0410">
        <w:rPr>
          <w:rFonts w:ascii="Times New Roman" w:eastAsia="Times New Roman" w:hAnsi="Times New Roman" w:cs="Times New Roman"/>
          <w:sz w:val="24"/>
          <w:szCs w:val="24"/>
          <w:lang w:val="en-GB"/>
        </w:rPr>
        <w:t xml:space="preserve">- </w:t>
      </w:r>
      <w:r w:rsidR="00CB0410">
        <w:rPr>
          <w:rFonts w:ascii="Times New Roman" w:eastAsia="Times New Roman" w:hAnsi="Times New Roman" w:cs="Times New Roman"/>
          <w:i/>
          <w:color w:val="FF0000"/>
          <w:sz w:val="24"/>
          <w:szCs w:val="24"/>
          <w:highlight w:val="white"/>
          <w:lang w:val="en-GB"/>
        </w:rPr>
        <w:t xml:space="preserve">Fujitsu </w:t>
      </w:r>
      <w:r w:rsidRPr="0067281B">
        <w:rPr>
          <w:rFonts w:ascii="Times New Roman" w:eastAsia="Times New Roman" w:hAnsi="Times New Roman" w:cs="Times New Roman"/>
          <w:sz w:val="24"/>
          <w:szCs w:val="24"/>
          <w:lang w:val="en-GB"/>
        </w:rPr>
        <w:t xml:space="preserve">for the past few years, I have faced many practical situations where I have to manage different clients belonging to different communities who have approached me for better solutions for their software-related issues. I have noticed that my experience of working with multicultural colleagues </w:t>
      </w:r>
      <w:r w:rsidR="00CB0410">
        <w:rPr>
          <w:rFonts w:ascii="Times New Roman" w:eastAsia="Times New Roman" w:hAnsi="Times New Roman" w:cs="Times New Roman"/>
          <w:color w:val="FF0000"/>
          <w:sz w:val="24"/>
          <w:szCs w:val="24"/>
          <w:lang w:val="en-GB"/>
        </w:rPr>
        <w:t xml:space="preserve">in </w:t>
      </w:r>
      <w:r w:rsidR="00CB0410">
        <w:rPr>
          <w:rFonts w:ascii="Times New Roman" w:eastAsia="Times New Roman" w:hAnsi="Times New Roman" w:cs="Times New Roman"/>
          <w:i/>
          <w:color w:val="FF0000"/>
          <w:sz w:val="24"/>
          <w:szCs w:val="24"/>
          <w:highlight w:val="white"/>
          <w:lang w:val="en-GB"/>
        </w:rPr>
        <w:t xml:space="preserve">Fujitsu </w:t>
      </w:r>
      <w:r w:rsidRPr="0067281B">
        <w:rPr>
          <w:rFonts w:ascii="Times New Roman" w:eastAsia="Times New Roman" w:hAnsi="Times New Roman" w:cs="Times New Roman"/>
          <w:sz w:val="24"/>
          <w:szCs w:val="24"/>
          <w:lang w:val="en-GB"/>
        </w:rPr>
        <w:t xml:space="preserve">has helped me to address all those clients with the required amount of solutions </w:t>
      </w:r>
      <w:r w:rsidR="00907F17" w:rsidRPr="0067281B">
        <w:rPr>
          <w:rFonts w:ascii="Times New Roman" w:eastAsia="Times New Roman" w:hAnsi="Times New Roman" w:cs="Times New Roman"/>
          <w:sz w:val="24"/>
          <w:szCs w:val="24"/>
          <w:lang w:val="en-GB"/>
        </w:rPr>
        <w:t>impactful</w:t>
      </w:r>
      <w:r w:rsidRPr="0067281B">
        <w:rPr>
          <w:rFonts w:ascii="Times New Roman" w:eastAsia="Times New Roman" w:hAnsi="Times New Roman" w:cs="Times New Roman"/>
          <w:sz w:val="24"/>
          <w:szCs w:val="24"/>
          <w:lang w:val="en-GB"/>
        </w:rPr>
        <w:t xml:space="preserve">. The quality of my work and the ability to approach all kinds of clients required a lot of evaluation of my own interpersonal skills development process in terms of making great benefit for the sake of </w:t>
      </w:r>
      <w:r w:rsidR="00CB0410">
        <w:rPr>
          <w:rFonts w:ascii="Times New Roman" w:eastAsia="Times New Roman" w:hAnsi="Times New Roman" w:cs="Times New Roman"/>
          <w:i/>
          <w:color w:val="FF0000"/>
          <w:sz w:val="24"/>
          <w:szCs w:val="24"/>
          <w:highlight w:val="white"/>
          <w:lang w:val="en-GB"/>
        </w:rPr>
        <w:t>Fujitsu’</w:t>
      </w:r>
      <w:r w:rsidR="00CB0410">
        <w:rPr>
          <w:rFonts w:ascii="Times New Roman" w:eastAsia="Times New Roman" w:hAnsi="Times New Roman" w:cs="Times New Roman"/>
          <w:i/>
          <w:color w:val="FF0000"/>
          <w:sz w:val="24"/>
          <w:szCs w:val="24"/>
          <w:lang w:val="en-GB"/>
        </w:rPr>
        <w:t xml:space="preserve">s </w:t>
      </w:r>
      <w:r w:rsidRPr="0067281B">
        <w:rPr>
          <w:rFonts w:ascii="Times New Roman" w:eastAsia="Times New Roman" w:hAnsi="Times New Roman" w:cs="Times New Roman"/>
          <w:sz w:val="24"/>
          <w:szCs w:val="24"/>
          <w:lang w:val="en-GB"/>
        </w:rPr>
        <w:t xml:space="preserve">growth and development. For instance, I have started gaining knowledge of some development learning schemes for working on my communication skills and cognitive thinking skills. This learning has made me focus on individual queries of different customers </w:t>
      </w:r>
      <w:r w:rsidR="00CB0410">
        <w:rPr>
          <w:rFonts w:ascii="Times New Roman" w:eastAsia="Times New Roman" w:hAnsi="Times New Roman" w:cs="Times New Roman"/>
          <w:color w:val="FF0000"/>
          <w:sz w:val="24"/>
          <w:szCs w:val="24"/>
          <w:lang w:val="en-GB"/>
        </w:rPr>
        <w:t xml:space="preserve">of </w:t>
      </w:r>
      <w:r w:rsidR="00CB0410">
        <w:rPr>
          <w:rFonts w:ascii="Times New Roman" w:eastAsia="Times New Roman" w:hAnsi="Times New Roman" w:cs="Times New Roman"/>
          <w:i/>
          <w:color w:val="FF0000"/>
          <w:sz w:val="24"/>
          <w:szCs w:val="24"/>
          <w:highlight w:val="white"/>
          <w:lang w:val="en-GB"/>
        </w:rPr>
        <w:t xml:space="preserve">Fujitsu </w:t>
      </w:r>
      <w:r w:rsidRPr="0067281B">
        <w:rPr>
          <w:rFonts w:ascii="Times New Roman" w:eastAsia="Times New Roman" w:hAnsi="Times New Roman" w:cs="Times New Roman"/>
          <w:sz w:val="24"/>
          <w:szCs w:val="24"/>
          <w:lang w:val="en-GB"/>
        </w:rPr>
        <w:t xml:space="preserve">separately. Besides, I have also found some scholarly books that have helped me to learn increased motivational skills which later helped me to apply in inspiring the new employees who have joined </w:t>
      </w:r>
      <w:r w:rsidR="00CB0410">
        <w:rPr>
          <w:rFonts w:ascii="Times New Roman" w:eastAsia="Times New Roman" w:hAnsi="Times New Roman" w:cs="Times New Roman"/>
          <w:i/>
          <w:color w:val="FF0000"/>
          <w:sz w:val="24"/>
          <w:szCs w:val="24"/>
          <w:highlight w:val="white"/>
          <w:lang w:val="en-GB"/>
        </w:rPr>
        <w:t xml:space="preserve">Fujitsu </w:t>
      </w:r>
      <w:r w:rsidRPr="0067281B">
        <w:rPr>
          <w:rFonts w:ascii="Times New Roman" w:eastAsia="Times New Roman" w:hAnsi="Times New Roman" w:cs="Times New Roman"/>
          <w:sz w:val="24"/>
          <w:szCs w:val="24"/>
          <w:lang w:val="en-GB"/>
        </w:rPr>
        <w:t xml:space="preserve">in the last two years. </w:t>
      </w:r>
    </w:p>
    <w:p w14:paraId="499FB158" w14:textId="77777777" w:rsidR="00180C4C" w:rsidRPr="0067281B" w:rsidRDefault="006C137F">
      <w:pPr>
        <w:spacing w:line="360" w:lineRule="auto"/>
        <w:jc w:val="both"/>
        <w:rPr>
          <w:rFonts w:ascii="Times New Roman" w:eastAsia="Times New Roman" w:hAnsi="Times New Roman" w:cs="Times New Roman"/>
          <w:b/>
          <w:i/>
          <w:sz w:val="24"/>
          <w:szCs w:val="24"/>
          <w:lang w:val="en-GB"/>
        </w:rPr>
      </w:pPr>
      <w:r w:rsidRPr="0067281B">
        <w:rPr>
          <w:rFonts w:ascii="Times New Roman" w:eastAsia="Times New Roman" w:hAnsi="Times New Roman" w:cs="Times New Roman"/>
          <w:b/>
          <w:i/>
          <w:sz w:val="24"/>
          <w:szCs w:val="24"/>
          <w:lang w:val="en-GB"/>
        </w:rPr>
        <w:t xml:space="preserve">Assess creative problem-solving in real situations </w:t>
      </w:r>
    </w:p>
    <w:p w14:paraId="0E6351CA" w14:textId="77777777" w:rsidR="00180C4C" w:rsidRPr="0067281B" w:rsidRDefault="00180C4C">
      <w:pPr>
        <w:spacing w:line="360" w:lineRule="auto"/>
        <w:jc w:val="both"/>
        <w:rPr>
          <w:rFonts w:ascii="Times New Roman" w:eastAsia="Times New Roman" w:hAnsi="Times New Roman" w:cs="Times New Roman"/>
          <w:b/>
          <w:i/>
          <w:sz w:val="24"/>
          <w:szCs w:val="24"/>
          <w:lang w:val="en-GB"/>
        </w:rPr>
      </w:pPr>
    </w:p>
    <w:p w14:paraId="13457D8A" w14:textId="77777777" w:rsidR="00180C4C" w:rsidRPr="0067281B" w:rsidRDefault="006C137F">
      <w:pPr>
        <w:spacing w:line="360" w:lineRule="auto"/>
        <w:jc w:val="both"/>
        <w:rPr>
          <w:rFonts w:ascii="Times New Roman" w:eastAsia="Times New Roman" w:hAnsi="Times New Roman" w:cs="Times New Roman"/>
          <w:b/>
          <w:i/>
          <w:sz w:val="24"/>
          <w:szCs w:val="24"/>
          <w:lang w:val="en-GB"/>
        </w:rPr>
      </w:pPr>
      <w:r w:rsidRPr="0067281B">
        <w:rPr>
          <w:rFonts w:ascii="Times New Roman" w:eastAsia="Times New Roman" w:hAnsi="Times New Roman" w:cs="Times New Roman"/>
          <w:b/>
          <w:i/>
          <w:sz w:val="24"/>
          <w:szCs w:val="24"/>
          <w:lang w:val="en-GB"/>
        </w:rPr>
        <w:lastRenderedPageBreak/>
        <w:t>What?</w:t>
      </w:r>
    </w:p>
    <w:p w14:paraId="6BEDD1B9" w14:textId="77777777" w:rsidR="00180C4C" w:rsidRPr="0067281B" w:rsidRDefault="006C137F">
      <w:pPr>
        <w:spacing w:line="360" w:lineRule="auto"/>
        <w:jc w:val="both"/>
        <w:rPr>
          <w:rFonts w:ascii="Times New Roman" w:eastAsia="Times New Roman" w:hAnsi="Times New Roman" w:cs="Times New Roman"/>
          <w:sz w:val="24"/>
          <w:szCs w:val="24"/>
          <w:lang w:val="en-GB"/>
        </w:rPr>
      </w:pPr>
      <w:r w:rsidRPr="0067281B">
        <w:rPr>
          <w:rFonts w:ascii="Times New Roman" w:eastAsia="Times New Roman" w:hAnsi="Times New Roman" w:cs="Times New Roman"/>
          <w:sz w:val="24"/>
          <w:szCs w:val="24"/>
          <w:lang w:val="en-GB"/>
        </w:rPr>
        <w:t xml:space="preserve">As per the new collaboration of </w:t>
      </w:r>
      <w:r w:rsidR="00CB0410">
        <w:rPr>
          <w:rFonts w:ascii="Times New Roman" w:eastAsia="Times New Roman" w:hAnsi="Times New Roman" w:cs="Times New Roman"/>
          <w:i/>
          <w:color w:val="FF0000"/>
          <w:sz w:val="24"/>
          <w:szCs w:val="24"/>
          <w:highlight w:val="white"/>
          <w:lang w:val="en-GB"/>
        </w:rPr>
        <w:t xml:space="preserve">Fujitsu </w:t>
      </w:r>
      <w:r w:rsidRPr="0067281B">
        <w:rPr>
          <w:rFonts w:ascii="Times New Roman" w:eastAsia="Times New Roman" w:hAnsi="Times New Roman" w:cs="Times New Roman"/>
          <w:sz w:val="24"/>
          <w:szCs w:val="24"/>
          <w:lang w:val="en-GB"/>
        </w:rPr>
        <w:t>with one of the leading Japanese technological firms, I have realized that learning the Japanese language is very important in terms of making more profit and ensuring the holistic growth and development of the organization. The new company that has collaborated with my organization</w:t>
      </w:r>
      <w:r w:rsidR="00CB0410">
        <w:rPr>
          <w:rFonts w:ascii="Times New Roman" w:eastAsia="Times New Roman" w:hAnsi="Times New Roman" w:cs="Times New Roman"/>
          <w:sz w:val="24"/>
          <w:szCs w:val="24"/>
          <w:lang w:val="en-GB"/>
        </w:rPr>
        <w:t xml:space="preserve"> </w:t>
      </w:r>
      <w:r w:rsidR="00CB0410">
        <w:rPr>
          <w:rFonts w:ascii="Times New Roman" w:eastAsia="Times New Roman" w:hAnsi="Times New Roman" w:cs="Times New Roman"/>
          <w:i/>
          <w:color w:val="FF0000"/>
          <w:sz w:val="24"/>
          <w:szCs w:val="24"/>
          <w:highlight w:val="white"/>
          <w:lang w:val="en-GB"/>
        </w:rPr>
        <w:t>Fujitsu</w:t>
      </w:r>
      <w:r w:rsidR="00CB0410">
        <w:rPr>
          <w:rFonts w:ascii="Times New Roman" w:eastAsia="Times New Roman" w:hAnsi="Times New Roman" w:cs="Times New Roman"/>
          <w:i/>
          <w:color w:val="FF0000"/>
          <w:sz w:val="24"/>
          <w:szCs w:val="24"/>
          <w:lang w:val="en-GB"/>
        </w:rPr>
        <w:t>,</w:t>
      </w:r>
      <w:r w:rsidRPr="0067281B">
        <w:rPr>
          <w:rFonts w:ascii="Times New Roman" w:eastAsia="Times New Roman" w:hAnsi="Times New Roman" w:cs="Times New Roman"/>
          <w:sz w:val="24"/>
          <w:szCs w:val="24"/>
          <w:lang w:val="en-GB"/>
        </w:rPr>
        <w:t xml:space="preserve"> has focused on an interchanging approach for the employees so that the organization can have more multi-lingual staff who can provide a great advantage in sharing different knowledge for the business purpose. I have attended many important seminars, webinars, and group discussions in the workshop arranged by the company. This has made me get closer to many renowned thinkers and the professionals who were present at the seminars and workshops. I have approached them irrespective of differences in dialect as there has been a team of translators who have helped the employees </w:t>
      </w:r>
      <w:r w:rsidR="00CB0410">
        <w:rPr>
          <w:rFonts w:ascii="Times New Roman" w:eastAsia="Times New Roman" w:hAnsi="Times New Roman" w:cs="Times New Roman"/>
          <w:color w:val="FF0000"/>
          <w:sz w:val="24"/>
          <w:szCs w:val="24"/>
          <w:lang w:val="en-GB"/>
        </w:rPr>
        <w:t xml:space="preserve">of </w:t>
      </w:r>
      <w:r w:rsidR="00CB0410">
        <w:rPr>
          <w:rFonts w:ascii="Times New Roman" w:eastAsia="Times New Roman" w:hAnsi="Times New Roman" w:cs="Times New Roman"/>
          <w:i/>
          <w:color w:val="FF0000"/>
          <w:sz w:val="24"/>
          <w:szCs w:val="24"/>
          <w:highlight w:val="white"/>
          <w:lang w:val="en-GB"/>
        </w:rPr>
        <w:t xml:space="preserve">Fujitsu </w:t>
      </w:r>
      <w:r w:rsidRPr="0067281B">
        <w:rPr>
          <w:rFonts w:ascii="Times New Roman" w:eastAsia="Times New Roman" w:hAnsi="Times New Roman" w:cs="Times New Roman"/>
          <w:sz w:val="24"/>
          <w:szCs w:val="24"/>
          <w:lang w:val="en-GB"/>
        </w:rPr>
        <w:t xml:space="preserve">to infer the meaning of the discussions done in different foreign languages, developing interpersonal skills and the ability to apply them in more real-life situations. This has helped me to understand the importance of knowing two or more foreign languages in terms of making my communication skill better and different approaches to making personal development easier and more frequent. </w:t>
      </w:r>
    </w:p>
    <w:p w14:paraId="1D93A80F" w14:textId="77777777" w:rsidR="00180C4C" w:rsidRPr="0067281B" w:rsidRDefault="006C137F">
      <w:pPr>
        <w:spacing w:line="360" w:lineRule="auto"/>
        <w:jc w:val="both"/>
        <w:rPr>
          <w:rFonts w:ascii="Times New Roman" w:eastAsia="Times New Roman" w:hAnsi="Times New Roman" w:cs="Times New Roman"/>
          <w:b/>
          <w:i/>
          <w:sz w:val="24"/>
          <w:szCs w:val="24"/>
          <w:lang w:val="en-GB"/>
        </w:rPr>
      </w:pPr>
      <w:r w:rsidRPr="0067281B">
        <w:rPr>
          <w:rFonts w:ascii="Times New Roman" w:eastAsia="Times New Roman" w:hAnsi="Times New Roman" w:cs="Times New Roman"/>
          <w:b/>
          <w:i/>
          <w:sz w:val="24"/>
          <w:szCs w:val="24"/>
          <w:lang w:val="en-GB"/>
        </w:rPr>
        <w:t>So what?</w:t>
      </w:r>
    </w:p>
    <w:p w14:paraId="44A3190C" w14:textId="77777777" w:rsidR="00180C4C" w:rsidRPr="0067281B" w:rsidRDefault="006C137F">
      <w:pPr>
        <w:spacing w:line="360" w:lineRule="auto"/>
        <w:jc w:val="both"/>
        <w:rPr>
          <w:rFonts w:ascii="Times New Roman" w:eastAsia="Times New Roman" w:hAnsi="Times New Roman" w:cs="Times New Roman"/>
          <w:sz w:val="24"/>
          <w:szCs w:val="24"/>
          <w:lang w:val="en-GB"/>
        </w:rPr>
      </w:pPr>
      <w:r w:rsidRPr="0067281B">
        <w:rPr>
          <w:rFonts w:ascii="Times New Roman" w:eastAsia="Times New Roman" w:hAnsi="Times New Roman" w:cs="Times New Roman"/>
          <w:sz w:val="24"/>
          <w:szCs w:val="24"/>
          <w:lang w:val="en-GB"/>
        </w:rPr>
        <w:t>This lesson has provided an in-depth knowledge of fluency of dialects while communicating with people of different languages and cultures. I have noticed that all the seminars and open discussion forums have invited many scholars from various parts of the country to deliver the speech and get engaged in a detailed and thorough interactive session with all the students. My team members</w:t>
      </w:r>
      <w:r w:rsidR="00CB0410">
        <w:rPr>
          <w:rFonts w:ascii="Times New Roman" w:eastAsia="Times New Roman" w:hAnsi="Times New Roman" w:cs="Times New Roman"/>
          <w:sz w:val="24"/>
          <w:szCs w:val="24"/>
          <w:lang w:val="en-GB"/>
        </w:rPr>
        <w:t xml:space="preserve"> </w:t>
      </w:r>
      <w:r w:rsidR="00CB0410">
        <w:rPr>
          <w:rFonts w:ascii="Times New Roman" w:eastAsia="Times New Roman" w:hAnsi="Times New Roman" w:cs="Times New Roman"/>
          <w:color w:val="FF0000"/>
          <w:sz w:val="24"/>
          <w:szCs w:val="24"/>
          <w:lang w:val="en-GB"/>
        </w:rPr>
        <w:t xml:space="preserve">from </w:t>
      </w:r>
      <w:r w:rsidR="00CB0410">
        <w:rPr>
          <w:rFonts w:ascii="Times New Roman" w:eastAsia="Times New Roman" w:hAnsi="Times New Roman" w:cs="Times New Roman"/>
          <w:i/>
          <w:color w:val="FF0000"/>
          <w:sz w:val="24"/>
          <w:szCs w:val="24"/>
          <w:highlight w:val="white"/>
          <w:lang w:val="en-GB"/>
        </w:rPr>
        <w:t>Fujitsu</w:t>
      </w:r>
      <w:r w:rsidRPr="0067281B">
        <w:rPr>
          <w:rFonts w:ascii="Times New Roman" w:eastAsia="Times New Roman" w:hAnsi="Times New Roman" w:cs="Times New Roman"/>
          <w:sz w:val="24"/>
          <w:szCs w:val="24"/>
          <w:lang w:val="en-GB"/>
        </w:rPr>
        <w:t xml:space="preserve"> and I have taken part in the interactive sessions with all those eminent thinkers and authors of the related subject. Understanding my capability and skills, those eminent thinkers have provided easy to moderate presentations of how interpersonal skills can be developed and can be applied for the betterment of the community. </w:t>
      </w:r>
    </w:p>
    <w:p w14:paraId="4004B3C8" w14:textId="77777777" w:rsidR="00180C4C" w:rsidRPr="0067281B" w:rsidRDefault="006C137F">
      <w:pPr>
        <w:spacing w:line="360" w:lineRule="auto"/>
        <w:jc w:val="both"/>
        <w:rPr>
          <w:rFonts w:ascii="Times New Roman" w:eastAsia="Times New Roman" w:hAnsi="Times New Roman" w:cs="Times New Roman"/>
          <w:b/>
          <w:i/>
          <w:sz w:val="24"/>
          <w:szCs w:val="24"/>
          <w:lang w:val="en-GB"/>
        </w:rPr>
      </w:pPr>
      <w:r w:rsidRPr="0067281B">
        <w:rPr>
          <w:rFonts w:ascii="Times New Roman" w:eastAsia="Times New Roman" w:hAnsi="Times New Roman" w:cs="Times New Roman"/>
          <w:b/>
          <w:i/>
          <w:sz w:val="24"/>
          <w:szCs w:val="24"/>
          <w:lang w:val="en-GB"/>
        </w:rPr>
        <w:t>Now what?</w:t>
      </w:r>
    </w:p>
    <w:p w14:paraId="0F71D201" w14:textId="77777777" w:rsidR="00180C4C" w:rsidRPr="0067281B" w:rsidRDefault="006C137F">
      <w:pPr>
        <w:spacing w:line="360" w:lineRule="auto"/>
        <w:jc w:val="both"/>
        <w:rPr>
          <w:rFonts w:ascii="Times New Roman" w:eastAsia="Times New Roman" w:hAnsi="Times New Roman" w:cs="Times New Roman"/>
          <w:sz w:val="24"/>
          <w:szCs w:val="24"/>
          <w:lang w:val="en-GB"/>
        </w:rPr>
      </w:pPr>
      <w:r w:rsidRPr="0067281B">
        <w:rPr>
          <w:rFonts w:ascii="Times New Roman" w:eastAsia="Times New Roman" w:hAnsi="Times New Roman" w:cs="Times New Roman"/>
          <w:sz w:val="24"/>
          <w:szCs w:val="24"/>
          <w:lang w:val="en-GB"/>
        </w:rPr>
        <w:t xml:space="preserve">I have learned various transferable skills and interpersonal proficiencies and understood the importance of transparent communication in terms of finding proper resources for the research work. I would like to advise all the team members to take part in the future seminar and workshops arranged by the university for understanding the importance of effective interaction between each other and to get the potential to increase their communication skills for a better future. </w:t>
      </w:r>
    </w:p>
    <w:p w14:paraId="1C923BBE" w14:textId="77777777" w:rsidR="00180C4C" w:rsidRPr="0067281B" w:rsidRDefault="006C137F">
      <w:pPr>
        <w:spacing w:line="360" w:lineRule="auto"/>
        <w:jc w:val="both"/>
        <w:rPr>
          <w:rFonts w:ascii="Times New Roman" w:eastAsia="Times New Roman" w:hAnsi="Times New Roman" w:cs="Times New Roman"/>
          <w:sz w:val="24"/>
          <w:szCs w:val="24"/>
          <w:lang w:val="en-GB"/>
        </w:rPr>
      </w:pPr>
      <w:r w:rsidRPr="0067281B">
        <w:rPr>
          <w:rFonts w:ascii="Times New Roman" w:eastAsia="Times New Roman" w:hAnsi="Times New Roman" w:cs="Times New Roman"/>
          <w:sz w:val="24"/>
          <w:szCs w:val="24"/>
          <w:lang w:val="en-GB"/>
        </w:rPr>
        <w:t>As a result, I have learned how to apply ball those new skills in the workplace</w:t>
      </w:r>
      <w:r w:rsidR="00CB0410">
        <w:rPr>
          <w:rFonts w:ascii="Times New Roman" w:eastAsia="Times New Roman" w:hAnsi="Times New Roman" w:cs="Times New Roman"/>
          <w:sz w:val="24"/>
          <w:szCs w:val="24"/>
          <w:lang w:val="en-GB"/>
        </w:rPr>
        <w:t xml:space="preserve"> </w:t>
      </w:r>
      <w:r w:rsidR="00CB0410">
        <w:rPr>
          <w:rFonts w:ascii="Times New Roman" w:eastAsia="Times New Roman" w:hAnsi="Times New Roman" w:cs="Times New Roman"/>
          <w:color w:val="FF0000"/>
          <w:sz w:val="24"/>
          <w:szCs w:val="24"/>
          <w:lang w:val="en-GB"/>
        </w:rPr>
        <w:t xml:space="preserve">such as </w:t>
      </w:r>
      <w:r w:rsidR="00CB0410">
        <w:rPr>
          <w:rFonts w:ascii="Times New Roman" w:eastAsia="Times New Roman" w:hAnsi="Times New Roman" w:cs="Times New Roman"/>
          <w:i/>
          <w:color w:val="FF0000"/>
          <w:sz w:val="24"/>
          <w:szCs w:val="24"/>
          <w:highlight w:val="white"/>
          <w:lang w:val="en-GB"/>
        </w:rPr>
        <w:t>Fujitsu</w:t>
      </w:r>
      <w:r w:rsidRPr="0067281B">
        <w:rPr>
          <w:rFonts w:ascii="Times New Roman" w:eastAsia="Times New Roman" w:hAnsi="Times New Roman" w:cs="Times New Roman"/>
          <w:sz w:val="24"/>
          <w:szCs w:val="24"/>
          <w:lang w:val="en-GB"/>
        </w:rPr>
        <w:t>, and also have learned about new techniques to improve my cognitive and self-</w:t>
      </w:r>
      <w:r w:rsidRPr="0067281B">
        <w:rPr>
          <w:rFonts w:ascii="Times New Roman" w:eastAsia="Times New Roman" w:hAnsi="Times New Roman" w:cs="Times New Roman"/>
          <w:sz w:val="24"/>
          <w:szCs w:val="24"/>
          <w:lang w:val="en-GB"/>
        </w:rPr>
        <w:lastRenderedPageBreak/>
        <w:t xml:space="preserve">management skills which can be helpful for me to develop my inner potential for a better future. However, I have noticed that my colleagues are not so much interested in learning new things which can be proved useful for their development as well. Nevertheless, I have also made them realize the importance of learning and developing interpersonal skills to all my </w:t>
      </w:r>
      <w:r w:rsidR="00CB0410" w:rsidRPr="0067281B">
        <w:rPr>
          <w:rFonts w:ascii="Times New Roman" w:eastAsia="Times New Roman" w:hAnsi="Times New Roman" w:cs="Times New Roman"/>
          <w:sz w:val="24"/>
          <w:szCs w:val="24"/>
          <w:lang w:val="en-GB"/>
        </w:rPr>
        <w:t>co-workers</w:t>
      </w:r>
      <w:r w:rsidR="00CB0410">
        <w:rPr>
          <w:rFonts w:ascii="Times New Roman" w:eastAsia="Times New Roman" w:hAnsi="Times New Roman" w:cs="Times New Roman"/>
          <w:sz w:val="24"/>
          <w:szCs w:val="24"/>
          <w:lang w:val="en-GB"/>
        </w:rPr>
        <w:t xml:space="preserve"> </w:t>
      </w:r>
      <w:r w:rsidR="00CB0410">
        <w:rPr>
          <w:rFonts w:ascii="Times New Roman" w:eastAsia="Times New Roman" w:hAnsi="Times New Roman" w:cs="Times New Roman"/>
          <w:color w:val="FF0000"/>
          <w:sz w:val="24"/>
          <w:szCs w:val="24"/>
          <w:lang w:val="en-GB"/>
        </w:rPr>
        <w:t xml:space="preserve">from </w:t>
      </w:r>
      <w:r w:rsidR="00CB0410">
        <w:rPr>
          <w:rFonts w:ascii="Times New Roman" w:eastAsia="Times New Roman" w:hAnsi="Times New Roman" w:cs="Times New Roman"/>
          <w:i/>
          <w:color w:val="FF0000"/>
          <w:sz w:val="24"/>
          <w:szCs w:val="24"/>
          <w:highlight w:val="white"/>
          <w:lang w:val="en-GB"/>
        </w:rPr>
        <w:t>Fujitsu</w:t>
      </w:r>
      <w:r w:rsidRPr="0067281B">
        <w:rPr>
          <w:rFonts w:ascii="Times New Roman" w:eastAsia="Times New Roman" w:hAnsi="Times New Roman" w:cs="Times New Roman"/>
          <w:sz w:val="24"/>
          <w:szCs w:val="24"/>
          <w:lang w:val="en-GB"/>
        </w:rPr>
        <w:t xml:space="preserve">, who have now started to take part more in different company workshops on the development of interpersonal skills and a better understanding of personal growth. </w:t>
      </w:r>
    </w:p>
    <w:p w14:paraId="310AB786" w14:textId="77777777" w:rsidR="00180C4C" w:rsidRPr="0067281B" w:rsidRDefault="006C137F">
      <w:pPr>
        <w:pStyle w:val="Heading1"/>
        <w:spacing w:line="360" w:lineRule="auto"/>
        <w:jc w:val="both"/>
        <w:rPr>
          <w:rFonts w:ascii="Times New Roman" w:eastAsia="Times New Roman" w:hAnsi="Times New Roman" w:cs="Times New Roman"/>
          <w:b/>
          <w:sz w:val="24"/>
          <w:szCs w:val="24"/>
          <w:lang w:val="en-GB"/>
        </w:rPr>
      </w:pPr>
      <w:bookmarkStart w:id="10" w:name="_a1wlr3qqkuce" w:colFirst="0" w:colLast="0"/>
      <w:bookmarkStart w:id="11" w:name="_Toc108799232"/>
      <w:bookmarkEnd w:id="10"/>
      <w:r w:rsidRPr="0067281B">
        <w:rPr>
          <w:rFonts w:ascii="Times New Roman" w:eastAsia="Times New Roman" w:hAnsi="Times New Roman" w:cs="Times New Roman"/>
          <w:b/>
          <w:sz w:val="24"/>
          <w:szCs w:val="24"/>
          <w:lang w:val="en-GB"/>
        </w:rPr>
        <w:t>Reflect on the relationship between academic theories and your experience(s) in creatively solving the problem(s) during the term and/or in the workplace</w:t>
      </w:r>
      <w:bookmarkEnd w:id="11"/>
    </w:p>
    <w:p w14:paraId="032F5ECF" w14:textId="77777777" w:rsidR="00180C4C" w:rsidRPr="0067281B" w:rsidRDefault="006C137F">
      <w:pPr>
        <w:spacing w:line="360" w:lineRule="auto"/>
        <w:jc w:val="both"/>
        <w:rPr>
          <w:rFonts w:ascii="Times New Roman" w:eastAsia="Times New Roman" w:hAnsi="Times New Roman" w:cs="Times New Roman"/>
          <w:b/>
          <w:i/>
          <w:sz w:val="24"/>
          <w:szCs w:val="24"/>
          <w:lang w:val="en-GB"/>
        </w:rPr>
      </w:pPr>
      <w:r w:rsidRPr="0067281B">
        <w:rPr>
          <w:rFonts w:ascii="Times New Roman" w:eastAsia="Times New Roman" w:hAnsi="Times New Roman" w:cs="Times New Roman"/>
          <w:b/>
          <w:i/>
          <w:sz w:val="24"/>
          <w:szCs w:val="24"/>
          <w:lang w:val="en-GB"/>
        </w:rPr>
        <w:t xml:space="preserve">Ways of reviewing and extending interpersonal skills </w:t>
      </w:r>
    </w:p>
    <w:p w14:paraId="4B54D77B" w14:textId="77777777" w:rsidR="00180C4C" w:rsidRPr="0067281B" w:rsidRDefault="006C137F">
      <w:pPr>
        <w:spacing w:line="360" w:lineRule="auto"/>
        <w:jc w:val="both"/>
        <w:rPr>
          <w:rFonts w:ascii="Times New Roman" w:eastAsia="Times New Roman" w:hAnsi="Times New Roman" w:cs="Times New Roman"/>
          <w:sz w:val="24"/>
          <w:szCs w:val="24"/>
          <w:lang w:val="en-GB"/>
        </w:rPr>
      </w:pPr>
      <w:r w:rsidRPr="0067281B">
        <w:rPr>
          <w:rFonts w:ascii="Times New Roman" w:eastAsia="Times New Roman" w:hAnsi="Times New Roman" w:cs="Times New Roman"/>
          <w:sz w:val="24"/>
          <w:szCs w:val="24"/>
          <w:lang w:val="en-GB"/>
        </w:rPr>
        <w:t>There are various different ways of making one’s interpersonal skills more developed in a shorter period of time. To do that in my case, I have focused on different aspects that can be useful for me to develop my interpersonal skills and overall growth. Some of the important ways that I have focused on are as follows:</w:t>
      </w:r>
    </w:p>
    <w:p w14:paraId="10DB70F1" w14:textId="77777777" w:rsidR="00180C4C" w:rsidRPr="0067281B" w:rsidRDefault="006C137F">
      <w:pPr>
        <w:spacing w:line="360" w:lineRule="auto"/>
        <w:jc w:val="both"/>
        <w:rPr>
          <w:rFonts w:ascii="Times New Roman" w:eastAsia="Times New Roman" w:hAnsi="Times New Roman" w:cs="Times New Roman"/>
          <w:sz w:val="24"/>
          <w:szCs w:val="24"/>
          <w:lang w:val="en-GB"/>
        </w:rPr>
      </w:pPr>
      <w:r w:rsidRPr="0067281B">
        <w:rPr>
          <w:rFonts w:ascii="Times New Roman" w:eastAsia="Times New Roman" w:hAnsi="Times New Roman" w:cs="Times New Roman"/>
          <w:i/>
          <w:sz w:val="24"/>
          <w:szCs w:val="24"/>
          <w:lang w:val="en-GB"/>
        </w:rPr>
        <w:t xml:space="preserve">Setting meaningful goals: </w:t>
      </w:r>
      <w:r w:rsidRPr="0067281B">
        <w:rPr>
          <w:rFonts w:ascii="Times New Roman" w:eastAsia="Times New Roman" w:hAnsi="Times New Roman" w:cs="Times New Roman"/>
          <w:sz w:val="24"/>
          <w:szCs w:val="24"/>
          <w:lang w:val="en-GB"/>
        </w:rPr>
        <w:t xml:space="preserve">through this way, I have established meaningful and specific goals that can serve the purpose. For example, setting up a </w:t>
      </w:r>
      <w:r w:rsidRPr="0067281B">
        <w:rPr>
          <w:rFonts w:ascii="Times New Roman" w:eastAsia="Times New Roman" w:hAnsi="Times New Roman" w:cs="Times New Roman"/>
          <w:i/>
          <w:sz w:val="24"/>
          <w:szCs w:val="24"/>
          <w:lang w:val="en-GB"/>
        </w:rPr>
        <w:t xml:space="preserve">SMART Goal Framework </w:t>
      </w:r>
      <w:r w:rsidRPr="0067281B">
        <w:rPr>
          <w:rFonts w:ascii="Times New Roman" w:eastAsia="Times New Roman" w:hAnsi="Times New Roman" w:cs="Times New Roman"/>
          <w:sz w:val="24"/>
          <w:szCs w:val="24"/>
          <w:lang w:val="en-GB"/>
        </w:rPr>
        <w:t>(</w:t>
      </w:r>
      <w:r w:rsidRPr="0067281B">
        <w:rPr>
          <w:rFonts w:ascii="Times New Roman" w:eastAsia="Times New Roman" w:hAnsi="Times New Roman" w:cs="Times New Roman"/>
          <w:sz w:val="24"/>
          <w:szCs w:val="24"/>
          <w:highlight w:val="white"/>
          <w:lang w:val="en-GB"/>
        </w:rPr>
        <w:t>Abimbola, 2020</w:t>
      </w:r>
      <w:r w:rsidRPr="0067281B">
        <w:rPr>
          <w:rFonts w:ascii="Times New Roman" w:eastAsia="Times New Roman" w:hAnsi="Times New Roman" w:cs="Times New Roman"/>
          <w:sz w:val="24"/>
          <w:szCs w:val="24"/>
          <w:lang w:val="en-GB"/>
        </w:rPr>
        <w:t>)</w:t>
      </w:r>
      <w:r w:rsidRPr="0067281B">
        <w:rPr>
          <w:rFonts w:ascii="Times New Roman" w:eastAsia="Times New Roman" w:hAnsi="Times New Roman" w:cs="Times New Roman"/>
          <w:i/>
          <w:sz w:val="24"/>
          <w:szCs w:val="24"/>
          <w:lang w:val="en-GB"/>
        </w:rPr>
        <w:t xml:space="preserve"> </w:t>
      </w:r>
      <w:r w:rsidRPr="0067281B">
        <w:rPr>
          <w:rFonts w:ascii="Times New Roman" w:eastAsia="Times New Roman" w:hAnsi="Times New Roman" w:cs="Times New Roman"/>
          <w:sz w:val="24"/>
          <w:szCs w:val="24"/>
          <w:lang w:val="en-GB"/>
        </w:rPr>
        <w:t xml:space="preserve">has helped me to consider the strengths and weaknesses of my selective interpersonal skills and I can work on them in the future aspect of my life by having a specific goal and objective. </w:t>
      </w:r>
    </w:p>
    <w:p w14:paraId="4D887D34" w14:textId="77777777" w:rsidR="00180C4C" w:rsidRPr="0067281B" w:rsidRDefault="006C137F">
      <w:pPr>
        <w:spacing w:line="360" w:lineRule="auto"/>
        <w:jc w:val="both"/>
        <w:rPr>
          <w:rFonts w:ascii="Times New Roman" w:eastAsia="Times New Roman" w:hAnsi="Times New Roman" w:cs="Times New Roman"/>
          <w:sz w:val="24"/>
          <w:szCs w:val="24"/>
          <w:lang w:val="en-GB"/>
        </w:rPr>
      </w:pPr>
      <w:r w:rsidRPr="0067281B">
        <w:rPr>
          <w:rFonts w:ascii="Times New Roman" w:eastAsia="Times New Roman" w:hAnsi="Times New Roman" w:cs="Times New Roman"/>
          <w:i/>
          <w:sz w:val="24"/>
          <w:szCs w:val="24"/>
          <w:lang w:val="en-GB"/>
        </w:rPr>
        <w:t xml:space="preserve">Observing impactful interactions: </w:t>
      </w:r>
      <w:r w:rsidRPr="0067281B">
        <w:rPr>
          <w:rFonts w:ascii="Times New Roman" w:eastAsia="Times New Roman" w:hAnsi="Times New Roman" w:cs="Times New Roman"/>
          <w:sz w:val="24"/>
          <w:szCs w:val="24"/>
          <w:lang w:val="en-GB"/>
        </w:rPr>
        <w:t xml:space="preserve">By following this way, I have stressed some of the important and successful interactions between different business </w:t>
      </w:r>
      <w:r w:rsidR="00907F17" w:rsidRPr="0067281B">
        <w:rPr>
          <w:rFonts w:ascii="Times New Roman" w:eastAsia="Times New Roman" w:hAnsi="Times New Roman" w:cs="Times New Roman"/>
          <w:sz w:val="24"/>
          <w:szCs w:val="24"/>
          <w:lang w:val="en-GB"/>
        </w:rPr>
        <w:t>owner’s</w:t>
      </w:r>
      <w:r w:rsidRPr="0067281B">
        <w:rPr>
          <w:rFonts w:ascii="Times New Roman" w:eastAsia="Times New Roman" w:hAnsi="Times New Roman" w:cs="Times New Roman"/>
          <w:sz w:val="24"/>
          <w:szCs w:val="24"/>
          <w:lang w:val="en-GB"/>
        </w:rPr>
        <w:t xml:space="preserve"> </w:t>
      </w:r>
      <w:r w:rsidR="00CB0410">
        <w:rPr>
          <w:rFonts w:ascii="Times New Roman" w:eastAsia="Times New Roman" w:hAnsi="Times New Roman" w:cs="Times New Roman"/>
          <w:color w:val="FF0000"/>
          <w:sz w:val="24"/>
          <w:szCs w:val="24"/>
          <w:lang w:val="en-GB"/>
        </w:rPr>
        <w:t xml:space="preserve">such as </w:t>
      </w:r>
      <w:r w:rsidR="00CB0410">
        <w:rPr>
          <w:rFonts w:ascii="Times New Roman" w:eastAsia="Times New Roman" w:hAnsi="Times New Roman" w:cs="Times New Roman"/>
          <w:i/>
          <w:color w:val="FF0000"/>
          <w:sz w:val="24"/>
          <w:szCs w:val="24"/>
          <w:highlight w:val="white"/>
          <w:lang w:val="en-GB"/>
        </w:rPr>
        <w:t xml:space="preserve">Fujitsu </w:t>
      </w:r>
      <w:r w:rsidRPr="0067281B">
        <w:rPr>
          <w:rFonts w:ascii="Times New Roman" w:eastAsia="Times New Roman" w:hAnsi="Times New Roman" w:cs="Times New Roman"/>
          <w:sz w:val="24"/>
          <w:szCs w:val="24"/>
          <w:lang w:val="en-GB"/>
        </w:rPr>
        <w:t>via media and live workshops where all of them have shared their knowledge with each other. This has made me think about gaining the knowledge of strong and effective communication skills that can make me more efficient in the business platform</w:t>
      </w:r>
      <w:r w:rsidR="00CB0410">
        <w:rPr>
          <w:rFonts w:ascii="Times New Roman" w:eastAsia="Times New Roman" w:hAnsi="Times New Roman" w:cs="Times New Roman"/>
          <w:sz w:val="24"/>
          <w:szCs w:val="24"/>
          <w:lang w:val="en-GB"/>
        </w:rPr>
        <w:t xml:space="preserve"> </w:t>
      </w:r>
      <w:r w:rsidR="00CB0410">
        <w:rPr>
          <w:rFonts w:ascii="Times New Roman" w:eastAsia="Times New Roman" w:hAnsi="Times New Roman" w:cs="Times New Roman"/>
          <w:color w:val="FF0000"/>
          <w:sz w:val="24"/>
          <w:szCs w:val="24"/>
          <w:lang w:val="en-GB"/>
        </w:rPr>
        <w:t xml:space="preserve">of </w:t>
      </w:r>
      <w:r w:rsidR="00CB0410">
        <w:rPr>
          <w:rFonts w:ascii="Times New Roman" w:eastAsia="Times New Roman" w:hAnsi="Times New Roman" w:cs="Times New Roman"/>
          <w:i/>
          <w:color w:val="FF0000"/>
          <w:sz w:val="24"/>
          <w:szCs w:val="24"/>
          <w:highlight w:val="white"/>
          <w:lang w:val="en-GB"/>
        </w:rPr>
        <w:t>Fujitsu</w:t>
      </w:r>
      <w:r w:rsidRPr="0067281B">
        <w:rPr>
          <w:rFonts w:ascii="Times New Roman" w:eastAsia="Times New Roman" w:hAnsi="Times New Roman" w:cs="Times New Roman"/>
          <w:sz w:val="24"/>
          <w:szCs w:val="24"/>
          <w:lang w:val="en-GB"/>
        </w:rPr>
        <w:t xml:space="preserve">. As I have noticed different body language and tone of voice of those individuals which sometimes are not serving the clear purpose of the objectives. I feel that I should make the team members more aware of having more clear goals and a transparent communication process for a better future. </w:t>
      </w:r>
    </w:p>
    <w:p w14:paraId="083821D0" w14:textId="77777777" w:rsidR="00180C4C" w:rsidRPr="0067281B" w:rsidRDefault="006C137F">
      <w:pPr>
        <w:spacing w:line="360" w:lineRule="auto"/>
        <w:jc w:val="both"/>
        <w:rPr>
          <w:rFonts w:ascii="Times New Roman" w:eastAsia="Times New Roman" w:hAnsi="Times New Roman" w:cs="Times New Roman"/>
          <w:sz w:val="24"/>
          <w:szCs w:val="24"/>
          <w:lang w:val="en-GB"/>
        </w:rPr>
      </w:pPr>
      <w:r w:rsidRPr="0067281B">
        <w:rPr>
          <w:rFonts w:ascii="Times New Roman" w:eastAsia="Times New Roman" w:hAnsi="Times New Roman" w:cs="Times New Roman"/>
          <w:i/>
          <w:sz w:val="24"/>
          <w:szCs w:val="24"/>
          <w:lang w:val="en-GB"/>
        </w:rPr>
        <w:t xml:space="preserve">Applying new ways to practice </w:t>
      </w:r>
      <w:r w:rsidR="00907F17" w:rsidRPr="0067281B">
        <w:rPr>
          <w:rFonts w:ascii="Times New Roman" w:eastAsia="Times New Roman" w:hAnsi="Times New Roman" w:cs="Times New Roman"/>
          <w:sz w:val="24"/>
          <w:szCs w:val="24"/>
          <w:lang w:val="en-GB"/>
        </w:rPr>
        <w:t>this</w:t>
      </w:r>
      <w:r w:rsidRPr="0067281B">
        <w:rPr>
          <w:rFonts w:ascii="Times New Roman" w:eastAsia="Times New Roman" w:hAnsi="Times New Roman" w:cs="Times New Roman"/>
          <w:sz w:val="24"/>
          <w:szCs w:val="24"/>
          <w:lang w:val="en-GB"/>
        </w:rPr>
        <w:t xml:space="preserve"> way has provided me the option to focus on getting more personalized training and interactive sessions from a well-known coach or trainer who can guide me to develop and apply my interpersonal skills more effectively in real situations. I </w:t>
      </w:r>
      <w:r w:rsidRPr="0067281B">
        <w:rPr>
          <w:rFonts w:ascii="Times New Roman" w:eastAsia="Times New Roman" w:hAnsi="Times New Roman" w:cs="Times New Roman"/>
          <w:sz w:val="24"/>
          <w:szCs w:val="24"/>
          <w:lang w:val="en-GB"/>
        </w:rPr>
        <w:lastRenderedPageBreak/>
        <w:t xml:space="preserve">have also approached </w:t>
      </w:r>
      <w:r w:rsidR="00CB0410">
        <w:rPr>
          <w:rFonts w:ascii="Times New Roman" w:eastAsia="Times New Roman" w:hAnsi="Times New Roman" w:cs="Times New Roman"/>
          <w:i/>
          <w:color w:val="FF0000"/>
          <w:sz w:val="24"/>
          <w:szCs w:val="24"/>
          <w:highlight w:val="white"/>
          <w:lang w:val="en-GB"/>
        </w:rPr>
        <w:t>Fujitsu’</w:t>
      </w:r>
      <w:r w:rsidR="00CB0410">
        <w:rPr>
          <w:rFonts w:ascii="Times New Roman" w:eastAsia="Times New Roman" w:hAnsi="Times New Roman" w:cs="Times New Roman"/>
          <w:i/>
          <w:color w:val="FF0000"/>
          <w:sz w:val="24"/>
          <w:szCs w:val="24"/>
          <w:lang w:val="en-GB"/>
        </w:rPr>
        <w:t xml:space="preserve">s </w:t>
      </w:r>
      <w:r w:rsidRPr="0067281B">
        <w:rPr>
          <w:rFonts w:ascii="Times New Roman" w:eastAsia="Times New Roman" w:hAnsi="Times New Roman" w:cs="Times New Roman"/>
          <w:sz w:val="24"/>
          <w:szCs w:val="24"/>
          <w:lang w:val="en-GB"/>
        </w:rPr>
        <w:t>management to provide us with some sorts of training for developing our interpersonal skills for the sake of organizational development</w:t>
      </w:r>
      <w:r w:rsidR="00CB0410">
        <w:rPr>
          <w:rFonts w:ascii="Times New Roman" w:eastAsia="Times New Roman" w:hAnsi="Times New Roman" w:cs="Times New Roman"/>
          <w:sz w:val="24"/>
          <w:szCs w:val="24"/>
          <w:lang w:val="en-GB"/>
        </w:rPr>
        <w:t xml:space="preserve"> </w:t>
      </w:r>
      <w:r w:rsidR="00CB0410">
        <w:rPr>
          <w:rFonts w:ascii="Times New Roman" w:eastAsia="Times New Roman" w:hAnsi="Times New Roman" w:cs="Times New Roman"/>
          <w:color w:val="FF0000"/>
          <w:sz w:val="24"/>
          <w:szCs w:val="24"/>
          <w:lang w:val="en-GB"/>
        </w:rPr>
        <w:t xml:space="preserve">of </w:t>
      </w:r>
      <w:r w:rsidR="00CB0410">
        <w:rPr>
          <w:rFonts w:ascii="Times New Roman" w:eastAsia="Times New Roman" w:hAnsi="Times New Roman" w:cs="Times New Roman"/>
          <w:i/>
          <w:color w:val="FF0000"/>
          <w:sz w:val="24"/>
          <w:szCs w:val="24"/>
          <w:highlight w:val="white"/>
          <w:lang w:val="en-GB"/>
        </w:rPr>
        <w:t>Fujitsu</w:t>
      </w:r>
      <w:r w:rsidRPr="0067281B">
        <w:rPr>
          <w:rFonts w:ascii="Times New Roman" w:eastAsia="Times New Roman" w:hAnsi="Times New Roman" w:cs="Times New Roman"/>
          <w:sz w:val="24"/>
          <w:szCs w:val="24"/>
          <w:lang w:val="en-GB"/>
        </w:rPr>
        <w:t xml:space="preserve">. </w:t>
      </w:r>
    </w:p>
    <w:p w14:paraId="6C75EDF2" w14:textId="77777777" w:rsidR="00180C4C" w:rsidRPr="0067281B" w:rsidRDefault="006C137F">
      <w:pPr>
        <w:spacing w:line="360" w:lineRule="auto"/>
        <w:jc w:val="both"/>
        <w:rPr>
          <w:rFonts w:ascii="Times New Roman" w:eastAsia="Times New Roman" w:hAnsi="Times New Roman" w:cs="Times New Roman"/>
          <w:sz w:val="24"/>
          <w:szCs w:val="24"/>
          <w:lang w:val="en-GB"/>
        </w:rPr>
      </w:pPr>
      <w:r w:rsidRPr="0067281B">
        <w:rPr>
          <w:rFonts w:ascii="Times New Roman" w:eastAsia="Times New Roman" w:hAnsi="Times New Roman" w:cs="Times New Roman"/>
          <w:i/>
          <w:sz w:val="24"/>
          <w:szCs w:val="24"/>
          <w:lang w:val="en-GB"/>
        </w:rPr>
        <w:t xml:space="preserve">Reflect with modification: </w:t>
      </w:r>
      <w:r w:rsidRPr="0067281B">
        <w:rPr>
          <w:rFonts w:ascii="Times New Roman" w:eastAsia="Times New Roman" w:hAnsi="Times New Roman" w:cs="Times New Roman"/>
          <w:sz w:val="24"/>
          <w:szCs w:val="24"/>
          <w:lang w:val="en-GB"/>
        </w:rPr>
        <w:t>In this approach, I have paused sometimes to test my</w:t>
      </w:r>
      <w:r w:rsidR="007413EB" w:rsidRPr="0067281B">
        <w:rPr>
          <w:rFonts w:ascii="Times New Roman" w:eastAsia="Times New Roman" w:hAnsi="Times New Roman" w:cs="Times New Roman"/>
          <w:sz w:val="24"/>
          <w:szCs w:val="24"/>
          <w:lang w:val="en-GB"/>
        </w:rPr>
        <w:t>self with the aid of some self-</w:t>
      </w:r>
      <w:r w:rsidR="00CB0410" w:rsidRPr="0067281B">
        <w:rPr>
          <w:rFonts w:ascii="Times New Roman" w:eastAsia="Times New Roman" w:hAnsi="Times New Roman" w:cs="Times New Roman"/>
          <w:sz w:val="24"/>
          <w:szCs w:val="24"/>
          <w:lang w:val="en-GB"/>
        </w:rPr>
        <w:t>assessment</w:t>
      </w:r>
      <w:r w:rsidRPr="0067281B">
        <w:rPr>
          <w:rFonts w:ascii="Times New Roman" w:eastAsia="Times New Roman" w:hAnsi="Times New Roman" w:cs="Times New Roman"/>
          <w:sz w:val="24"/>
          <w:szCs w:val="24"/>
          <w:lang w:val="en-GB"/>
        </w:rPr>
        <w:t xml:space="preserve"> tools to reflect on my growth and learning of such transferable skills. For betterment, I have also used many ways to modify my development and learning process along with my colleagues and team members</w:t>
      </w:r>
      <w:r w:rsidR="00CB0410">
        <w:rPr>
          <w:rFonts w:ascii="Times New Roman" w:eastAsia="Times New Roman" w:hAnsi="Times New Roman" w:cs="Times New Roman"/>
          <w:sz w:val="24"/>
          <w:szCs w:val="24"/>
          <w:lang w:val="en-GB"/>
        </w:rPr>
        <w:t xml:space="preserve"> </w:t>
      </w:r>
      <w:r w:rsidR="00CB0410">
        <w:rPr>
          <w:rFonts w:ascii="Times New Roman" w:eastAsia="Times New Roman" w:hAnsi="Times New Roman" w:cs="Times New Roman"/>
          <w:color w:val="FF0000"/>
          <w:sz w:val="24"/>
          <w:szCs w:val="24"/>
          <w:lang w:val="en-GB"/>
        </w:rPr>
        <w:t xml:space="preserve">in </w:t>
      </w:r>
      <w:r w:rsidR="00CB0410">
        <w:rPr>
          <w:rFonts w:ascii="Times New Roman" w:eastAsia="Times New Roman" w:hAnsi="Times New Roman" w:cs="Times New Roman"/>
          <w:i/>
          <w:color w:val="FF0000"/>
          <w:sz w:val="24"/>
          <w:szCs w:val="24"/>
          <w:highlight w:val="white"/>
          <w:lang w:val="en-GB"/>
        </w:rPr>
        <w:t>Fujitsu</w:t>
      </w:r>
      <w:r w:rsidRPr="0067281B">
        <w:rPr>
          <w:rFonts w:ascii="Times New Roman" w:eastAsia="Times New Roman" w:hAnsi="Times New Roman" w:cs="Times New Roman"/>
          <w:sz w:val="24"/>
          <w:szCs w:val="24"/>
          <w:lang w:val="en-GB"/>
        </w:rPr>
        <w:t xml:space="preserve">. </w:t>
      </w:r>
    </w:p>
    <w:p w14:paraId="03363E66" w14:textId="77777777" w:rsidR="00180C4C" w:rsidRPr="0067281B" w:rsidRDefault="006C137F">
      <w:pPr>
        <w:spacing w:line="360" w:lineRule="auto"/>
        <w:jc w:val="both"/>
        <w:rPr>
          <w:rFonts w:ascii="Times New Roman" w:eastAsia="Times New Roman" w:hAnsi="Times New Roman" w:cs="Times New Roman"/>
          <w:sz w:val="24"/>
          <w:szCs w:val="24"/>
          <w:lang w:val="en-GB"/>
        </w:rPr>
      </w:pPr>
      <w:r w:rsidRPr="0067281B">
        <w:rPr>
          <w:rFonts w:ascii="Times New Roman" w:eastAsia="Times New Roman" w:hAnsi="Times New Roman" w:cs="Times New Roman"/>
          <w:sz w:val="24"/>
          <w:szCs w:val="24"/>
          <w:lang w:val="en-GB"/>
        </w:rPr>
        <w:t xml:space="preserve">These </w:t>
      </w:r>
      <w:r w:rsidRPr="0067281B">
        <w:rPr>
          <w:rFonts w:ascii="Times New Roman" w:eastAsia="Times New Roman" w:hAnsi="Times New Roman" w:cs="Times New Roman"/>
          <w:i/>
          <w:sz w:val="24"/>
          <w:szCs w:val="24"/>
          <w:lang w:val="en-GB"/>
        </w:rPr>
        <w:t>approaches</w:t>
      </w:r>
      <w:r w:rsidRPr="0067281B">
        <w:rPr>
          <w:rFonts w:ascii="Times New Roman" w:eastAsia="Times New Roman" w:hAnsi="Times New Roman" w:cs="Times New Roman"/>
          <w:sz w:val="24"/>
          <w:szCs w:val="24"/>
          <w:lang w:val="en-GB"/>
        </w:rPr>
        <w:t xml:space="preserve"> or ways have been proven more effective while facing difficult situations in the workplace. Furthermore, many other ways have been discovered which I have gone through to work on my hidden weaknesses for a better future</w:t>
      </w:r>
      <w:r w:rsidR="00CB0410">
        <w:rPr>
          <w:rFonts w:ascii="Times New Roman" w:eastAsia="Times New Roman" w:hAnsi="Times New Roman" w:cs="Times New Roman"/>
          <w:sz w:val="24"/>
          <w:szCs w:val="24"/>
          <w:lang w:val="en-GB"/>
        </w:rPr>
        <w:t xml:space="preserve"> </w:t>
      </w:r>
      <w:r w:rsidR="00CB0410">
        <w:rPr>
          <w:rFonts w:ascii="Times New Roman" w:eastAsia="Times New Roman" w:hAnsi="Times New Roman" w:cs="Times New Roman"/>
          <w:color w:val="FF0000"/>
          <w:sz w:val="24"/>
          <w:szCs w:val="24"/>
          <w:lang w:val="en-GB"/>
        </w:rPr>
        <w:t xml:space="preserve">to stay connected to </w:t>
      </w:r>
      <w:r w:rsidR="00CB0410">
        <w:rPr>
          <w:rFonts w:ascii="Times New Roman" w:eastAsia="Times New Roman" w:hAnsi="Times New Roman" w:cs="Times New Roman"/>
          <w:i/>
          <w:color w:val="FF0000"/>
          <w:sz w:val="24"/>
          <w:szCs w:val="24"/>
          <w:highlight w:val="white"/>
          <w:lang w:val="en-GB"/>
        </w:rPr>
        <w:t>Fujitsu</w:t>
      </w:r>
      <w:r w:rsidRPr="0067281B">
        <w:rPr>
          <w:rFonts w:ascii="Times New Roman" w:eastAsia="Times New Roman" w:hAnsi="Times New Roman" w:cs="Times New Roman"/>
          <w:sz w:val="24"/>
          <w:szCs w:val="24"/>
          <w:lang w:val="en-GB"/>
        </w:rPr>
        <w:t xml:space="preserve">. </w:t>
      </w:r>
    </w:p>
    <w:p w14:paraId="53048EAB" w14:textId="77777777" w:rsidR="00180C4C" w:rsidRPr="0067281B" w:rsidRDefault="006C137F">
      <w:pPr>
        <w:pStyle w:val="Heading1"/>
        <w:spacing w:line="360" w:lineRule="auto"/>
        <w:jc w:val="both"/>
        <w:rPr>
          <w:rFonts w:ascii="Times New Roman" w:eastAsia="Times New Roman" w:hAnsi="Times New Roman" w:cs="Times New Roman"/>
          <w:b/>
          <w:sz w:val="24"/>
          <w:szCs w:val="24"/>
          <w:lang w:val="en-GB"/>
        </w:rPr>
      </w:pPr>
      <w:bookmarkStart w:id="12" w:name="_ogdwqi9g3r2f" w:colFirst="0" w:colLast="0"/>
      <w:bookmarkStart w:id="13" w:name="_Toc108799233"/>
      <w:bookmarkEnd w:id="12"/>
      <w:r w:rsidRPr="0067281B">
        <w:rPr>
          <w:rFonts w:ascii="Times New Roman" w:eastAsia="Times New Roman" w:hAnsi="Times New Roman" w:cs="Times New Roman"/>
          <w:b/>
          <w:sz w:val="24"/>
          <w:szCs w:val="24"/>
          <w:lang w:val="en-GB"/>
        </w:rPr>
        <w:t>Conclusion</w:t>
      </w:r>
      <w:bookmarkEnd w:id="13"/>
    </w:p>
    <w:p w14:paraId="70E21821" w14:textId="77777777" w:rsidR="00180C4C" w:rsidRPr="00117717" w:rsidRDefault="006C137F">
      <w:pPr>
        <w:spacing w:line="360" w:lineRule="auto"/>
        <w:jc w:val="both"/>
        <w:rPr>
          <w:rFonts w:ascii="Times New Roman" w:eastAsia="Times New Roman" w:hAnsi="Times New Roman" w:cs="Times New Roman"/>
          <w:b/>
          <w:sz w:val="24"/>
          <w:szCs w:val="24"/>
          <w:lang w:val="en-GB"/>
        </w:rPr>
      </w:pPr>
      <w:r w:rsidRPr="0067281B">
        <w:rPr>
          <w:rFonts w:ascii="Times New Roman" w:eastAsia="Times New Roman" w:hAnsi="Times New Roman" w:cs="Times New Roman"/>
          <w:sz w:val="24"/>
          <w:szCs w:val="24"/>
          <w:lang w:val="en-GB"/>
        </w:rPr>
        <w:t>This reflective report has evaluated the entire assessment work, by focusing on the practical experience and knowledge gathered by the author in her working company</w:t>
      </w:r>
      <w:r w:rsidR="00AF158A">
        <w:rPr>
          <w:rFonts w:ascii="Times New Roman" w:eastAsia="Times New Roman" w:hAnsi="Times New Roman" w:cs="Times New Roman"/>
          <w:sz w:val="24"/>
          <w:szCs w:val="24"/>
          <w:lang w:val="en-GB"/>
        </w:rPr>
        <w:t xml:space="preserve">, </w:t>
      </w:r>
      <w:r w:rsidR="00AF158A">
        <w:rPr>
          <w:rFonts w:ascii="Times New Roman" w:eastAsia="Times New Roman" w:hAnsi="Times New Roman" w:cs="Times New Roman"/>
          <w:i/>
          <w:color w:val="FF0000"/>
          <w:sz w:val="24"/>
          <w:szCs w:val="24"/>
          <w:highlight w:val="white"/>
          <w:lang w:val="en-GB"/>
        </w:rPr>
        <w:t>Fujitsu</w:t>
      </w:r>
      <w:r w:rsidRPr="0067281B">
        <w:rPr>
          <w:rFonts w:ascii="Times New Roman" w:eastAsia="Times New Roman" w:hAnsi="Times New Roman" w:cs="Times New Roman"/>
          <w:sz w:val="24"/>
          <w:szCs w:val="24"/>
          <w:lang w:val="en-GB"/>
        </w:rPr>
        <w:t xml:space="preserve">. The report has </w:t>
      </w:r>
      <w:r w:rsidR="00907F17" w:rsidRPr="0067281B">
        <w:rPr>
          <w:rFonts w:ascii="Times New Roman" w:eastAsia="Times New Roman" w:hAnsi="Times New Roman" w:cs="Times New Roman"/>
          <w:sz w:val="24"/>
          <w:szCs w:val="24"/>
          <w:lang w:val="en-GB"/>
        </w:rPr>
        <w:t>analysed</w:t>
      </w:r>
      <w:r w:rsidRPr="0067281B">
        <w:rPr>
          <w:rFonts w:ascii="Times New Roman" w:eastAsia="Times New Roman" w:hAnsi="Times New Roman" w:cs="Times New Roman"/>
          <w:sz w:val="24"/>
          <w:szCs w:val="24"/>
          <w:lang w:val="en-GB"/>
        </w:rPr>
        <w:t xml:space="preserve"> the information accessed and the related experience of the researcher. Furthermore, the report has evaluated the communication skills, cognitive skills, self-management skills, and other interpersonal skills by </w:t>
      </w:r>
      <w:r w:rsidR="00907F17" w:rsidRPr="0067281B">
        <w:rPr>
          <w:rFonts w:ascii="Times New Roman" w:eastAsia="Times New Roman" w:hAnsi="Times New Roman" w:cs="Times New Roman"/>
          <w:sz w:val="24"/>
          <w:szCs w:val="24"/>
          <w:lang w:val="en-GB"/>
        </w:rPr>
        <w:t>analysing</w:t>
      </w:r>
      <w:r w:rsidRPr="0067281B">
        <w:rPr>
          <w:rFonts w:ascii="Times New Roman" w:eastAsia="Times New Roman" w:hAnsi="Times New Roman" w:cs="Times New Roman"/>
          <w:sz w:val="24"/>
          <w:szCs w:val="24"/>
          <w:lang w:val="en-GB"/>
        </w:rPr>
        <w:t xml:space="preserve"> the author’s personal experience while working in </w:t>
      </w:r>
      <w:r w:rsidR="00AF158A">
        <w:rPr>
          <w:rFonts w:ascii="Times New Roman" w:eastAsia="Times New Roman" w:hAnsi="Times New Roman" w:cs="Times New Roman"/>
          <w:i/>
          <w:color w:val="FF0000"/>
          <w:sz w:val="24"/>
          <w:szCs w:val="24"/>
          <w:highlight w:val="white"/>
          <w:lang w:val="en-GB"/>
        </w:rPr>
        <w:t xml:space="preserve">Fujitsu </w:t>
      </w:r>
      <w:r w:rsidRPr="0067281B">
        <w:rPr>
          <w:rFonts w:ascii="Times New Roman" w:eastAsia="Times New Roman" w:hAnsi="Times New Roman" w:cs="Times New Roman"/>
          <w:sz w:val="24"/>
          <w:szCs w:val="24"/>
          <w:lang w:val="en-GB"/>
        </w:rPr>
        <w:t xml:space="preserve">which has given better insight to the author while attending various interactive sessions in the seminars and group discussions. The latter part of the report stressed the importance of the cognitive and critical thinking skills of the author and the related ways of developing such skills which can be proven important for the future context of higher study.   </w:t>
      </w:r>
      <w:r w:rsidRPr="00117717">
        <w:rPr>
          <w:lang w:val="en-GB"/>
        </w:rPr>
        <w:br w:type="page"/>
      </w:r>
    </w:p>
    <w:p w14:paraId="2CC48AF2" w14:textId="77777777" w:rsidR="00180C4C" w:rsidRPr="00117717" w:rsidRDefault="006C137F">
      <w:pPr>
        <w:pStyle w:val="Heading1"/>
        <w:spacing w:line="360" w:lineRule="auto"/>
        <w:jc w:val="both"/>
        <w:rPr>
          <w:rFonts w:ascii="Times New Roman" w:eastAsia="Times New Roman" w:hAnsi="Times New Roman" w:cs="Times New Roman"/>
          <w:b/>
          <w:sz w:val="24"/>
          <w:szCs w:val="24"/>
          <w:lang w:val="en-GB"/>
        </w:rPr>
      </w:pPr>
      <w:bookmarkStart w:id="14" w:name="_63186ljf3thd" w:colFirst="0" w:colLast="0"/>
      <w:bookmarkStart w:id="15" w:name="_Toc108799234"/>
      <w:bookmarkEnd w:id="14"/>
      <w:r w:rsidRPr="00117717">
        <w:rPr>
          <w:rFonts w:ascii="Times New Roman" w:eastAsia="Times New Roman" w:hAnsi="Times New Roman" w:cs="Times New Roman"/>
          <w:b/>
          <w:sz w:val="24"/>
          <w:szCs w:val="24"/>
          <w:lang w:val="en-GB"/>
        </w:rPr>
        <w:lastRenderedPageBreak/>
        <w:t>References</w:t>
      </w:r>
      <w:bookmarkEnd w:id="15"/>
    </w:p>
    <w:p w14:paraId="0B13418E" w14:textId="77777777" w:rsidR="00C715C4" w:rsidRPr="00117717" w:rsidRDefault="00C715C4">
      <w:pPr>
        <w:spacing w:line="360" w:lineRule="auto"/>
        <w:jc w:val="both"/>
        <w:rPr>
          <w:rFonts w:ascii="Times New Roman" w:eastAsia="Times New Roman" w:hAnsi="Times New Roman" w:cs="Times New Roman"/>
          <w:color w:val="222222"/>
          <w:sz w:val="24"/>
          <w:szCs w:val="24"/>
          <w:highlight w:val="white"/>
          <w:lang w:val="en-GB"/>
        </w:rPr>
      </w:pPr>
      <w:r w:rsidRPr="00117717">
        <w:rPr>
          <w:rFonts w:ascii="Times New Roman" w:eastAsia="Times New Roman" w:hAnsi="Times New Roman" w:cs="Times New Roman"/>
          <w:color w:val="222222"/>
          <w:sz w:val="24"/>
          <w:szCs w:val="24"/>
          <w:highlight w:val="white"/>
          <w:lang w:val="en-GB"/>
        </w:rPr>
        <w:t xml:space="preserve">Abimbola, S., 2020. Beyond positive a priori bias: reframing community engagement in LMICs. </w:t>
      </w:r>
      <w:r w:rsidRPr="00117717">
        <w:rPr>
          <w:rFonts w:ascii="Times New Roman" w:eastAsia="Times New Roman" w:hAnsi="Times New Roman" w:cs="Times New Roman"/>
          <w:i/>
          <w:color w:val="222222"/>
          <w:sz w:val="24"/>
          <w:szCs w:val="24"/>
          <w:highlight w:val="white"/>
          <w:lang w:val="en-GB"/>
        </w:rPr>
        <w:t>Health Promotion International</w:t>
      </w:r>
      <w:r w:rsidRPr="00117717">
        <w:rPr>
          <w:rFonts w:ascii="Times New Roman" w:eastAsia="Times New Roman" w:hAnsi="Times New Roman" w:cs="Times New Roman"/>
          <w:color w:val="222222"/>
          <w:sz w:val="24"/>
          <w:szCs w:val="24"/>
          <w:highlight w:val="white"/>
          <w:lang w:val="en-GB"/>
        </w:rPr>
        <w:t xml:space="preserve">, </w:t>
      </w:r>
      <w:r w:rsidRPr="00117717">
        <w:rPr>
          <w:rFonts w:ascii="Times New Roman" w:eastAsia="Times New Roman" w:hAnsi="Times New Roman" w:cs="Times New Roman"/>
          <w:i/>
          <w:color w:val="222222"/>
          <w:sz w:val="24"/>
          <w:szCs w:val="24"/>
          <w:highlight w:val="white"/>
          <w:lang w:val="en-GB"/>
        </w:rPr>
        <w:t>35</w:t>
      </w:r>
      <w:r w:rsidRPr="00117717">
        <w:rPr>
          <w:rFonts w:ascii="Times New Roman" w:eastAsia="Times New Roman" w:hAnsi="Times New Roman" w:cs="Times New Roman"/>
          <w:color w:val="222222"/>
          <w:sz w:val="24"/>
          <w:szCs w:val="24"/>
          <w:highlight w:val="white"/>
          <w:lang w:val="en-GB"/>
        </w:rPr>
        <w:t>(3), pp.598-609.</w:t>
      </w:r>
      <w:hyperlink r:id="rId8">
        <w:r w:rsidRPr="00117717">
          <w:rPr>
            <w:rFonts w:ascii="Times New Roman" w:eastAsia="Times New Roman" w:hAnsi="Times New Roman" w:cs="Times New Roman"/>
            <w:color w:val="1155CC"/>
            <w:sz w:val="24"/>
            <w:szCs w:val="24"/>
            <w:highlight w:val="white"/>
            <w:u w:val="single"/>
            <w:lang w:val="en-GB"/>
          </w:rPr>
          <w:t>https://academic.oup.com/heapro/article-abstract/35/3/598/5455495</w:t>
        </w:r>
      </w:hyperlink>
      <w:r w:rsidRPr="00117717">
        <w:rPr>
          <w:rFonts w:ascii="Times New Roman" w:eastAsia="Times New Roman" w:hAnsi="Times New Roman" w:cs="Times New Roman"/>
          <w:color w:val="222222"/>
          <w:sz w:val="24"/>
          <w:szCs w:val="24"/>
          <w:highlight w:val="white"/>
          <w:lang w:val="en-GB"/>
        </w:rPr>
        <w:t xml:space="preserve"> [Accessed on 15 July 2022]</w:t>
      </w:r>
    </w:p>
    <w:p w14:paraId="7CC69DAE" w14:textId="77777777" w:rsidR="00734A5E" w:rsidRPr="00734A5E" w:rsidRDefault="00734A5E" w:rsidP="00734A5E">
      <w:pPr>
        <w:spacing w:line="360" w:lineRule="auto"/>
        <w:jc w:val="both"/>
        <w:rPr>
          <w:rFonts w:ascii="Times New Roman" w:eastAsia="Times New Roman" w:hAnsi="Times New Roman" w:cs="Times New Roman"/>
          <w:color w:val="FF0000"/>
          <w:sz w:val="24"/>
          <w:szCs w:val="24"/>
          <w:lang w:val="en-GB"/>
        </w:rPr>
      </w:pPr>
      <w:r w:rsidRPr="00734A5E">
        <w:rPr>
          <w:rFonts w:ascii="Times New Roman" w:hAnsi="Times New Roman" w:cs="Times New Roman"/>
          <w:color w:val="FF0000"/>
          <w:sz w:val="24"/>
          <w:szCs w:val="24"/>
          <w:shd w:val="clear" w:color="auto" w:fill="FFFFFF"/>
        </w:rPr>
        <w:t>Fujitsu.com. 2022. </w:t>
      </w:r>
      <w:r w:rsidRPr="00734A5E">
        <w:rPr>
          <w:rFonts w:ascii="Times New Roman" w:hAnsi="Times New Roman" w:cs="Times New Roman"/>
          <w:i/>
          <w:iCs/>
          <w:color w:val="FF0000"/>
          <w:sz w:val="24"/>
          <w:szCs w:val="24"/>
          <w:shd w:val="clear" w:color="auto" w:fill="FFFFFF"/>
        </w:rPr>
        <w:t>IT products and solutions for a digital world: Fujitsu UK</w:t>
      </w:r>
      <w:r w:rsidRPr="00734A5E">
        <w:rPr>
          <w:rFonts w:ascii="Times New Roman" w:hAnsi="Times New Roman" w:cs="Times New Roman"/>
          <w:color w:val="FF0000"/>
          <w:sz w:val="24"/>
          <w:szCs w:val="24"/>
          <w:shd w:val="clear" w:color="auto" w:fill="FFFFFF"/>
        </w:rPr>
        <w:t>. [online] Available at: &lt;https://www.fujitsu.com/uk/products/&gt; [Accessed 26 July 2022].</w:t>
      </w:r>
    </w:p>
    <w:p w14:paraId="6A9C05C8" w14:textId="77777777" w:rsidR="00C715C4" w:rsidRPr="00117717" w:rsidRDefault="00C715C4">
      <w:pPr>
        <w:spacing w:line="360" w:lineRule="auto"/>
        <w:jc w:val="both"/>
        <w:rPr>
          <w:rFonts w:ascii="Times New Roman" w:eastAsia="Times New Roman" w:hAnsi="Times New Roman" w:cs="Times New Roman"/>
          <w:color w:val="222222"/>
          <w:sz w:val="24"/>
          <w:szCs w:val="24"/>
          <w:highlight w:val="white"/>
          <w:lang w:val="en-GB"/>
        </w:rPr>
      </w:pPr>
    </w:p>
    <w:p w14:paraId="7E96C74F" w14:textId="77777777" w:rsidR="00C715C4" w:rsidRPr="00117717" w:rsidRDefault="00C715C4">
      <w:pPr>
        <w:spacing w:line="360" w:lineRule="auto"/>
        <w:jc w:val="both"/>
        <w:rPr>
          <w:rFonts w:ascii="Times New Roman" w:eastAsia="Times New Roman" w:hAnsi="Times New Roman" w:cs="Times New Roman"/>
          <w:color w:val="222222"/>
          <w:sz w:val="24"/>
          <w:szCs w:val="24"/>
          <w:highlight w:val="white"/>
          <w:lang w:val="en-GB"/>
        </w:rPr>
      </w:pPr>
      <w:r w:rsidRPr="00117717">
        <w:rPr>
          <w:rFonts w:ascii="Times New Roman" w:eastAsia="Times New Roman" w:hAnsi="Times New Roman" w:cs="Times New Roman"/>
          <w:color w:val="222222"/>
          <w:sz w:val="24"/>
          <w:szCs w:val="24"/>
          <w:highlight w:val="white"/>
          <w:lang w:val="en-GB"/>
        </w:rPr>
        <w:t xml:space="preserve">Gilmore, B., Ndejjo, R., Tchetchia, A., De Claro, V., Mago, E., Lopes, C. and Bhattacharyya, S., 2020. Community engagement for COVID-19 prevention and control: a rapid evidence synthesis. </w:t>
      </w:r>
      <w:r w:rsidRPr="00117717">
        <w:rPr>
          <w:rFonts w:ascii="Times New Roman" w:eastAsia="Times New Roman" w:hAnsi="Times New Roman" w:cs="Times New Roman"/>
          <w:i/>
          <w:color w:val="222222"/>
          <w:sz w:val="24"/>
          <w:szCs w:val="24"/>
          <w:highlight w:val="white"/>
          <w:lang w:val="en-GB"/>
        </w:rPr>
        <w:t>BMJ global health</w:t>
      </w:r>
      <w:r w:rsidRPr="00117717">
        <w:rPr>
          <w:rFonts w:ascii="Times New Roman" w:eastAsia="Times New Roman" w:hAnsi="Times New Roman" w:cs="Times New Roman"/>
          <w:color w:val="222222"/>
          <w:sz w:val="24"/>
          <w:szCs w:val="24"/>
          <w:highlight w:val="white"/>
          <w:lang w:val="en-GB"/>
        </w:rPr>
        <w:t xml:space="preserve">, </w:t>
      </w:r>
      <w:r w:rsidRPr="00117717">
        <w:rPr>
          <w:rFonts w:ascii="Times New Roman" w:eastAsia="Times New Roman" w:hAnsi="Times New Roman" w:cs="Times New Roman"/>
          <w:i/>
          <w:color w:val="222222"/>
          <w:sz w:val="24"/>
          <w:szCs w:val="24"/>
          <w:highlight w:val="white"/>
          <w:lang w:val="en-GB"/>
        </w:rPr>
        <w:t>5</w:t>
      </w:r>
      <w:r w:rsidRPr="00117717">
        <w:rPr>
          <w:rFonts w:ascii="Times New Roman" w:eastAsia="Times New Roman" w:hAnsi="Times New Roman" w:cs="Times New Roman"/>
          <w:color w:val="222222"/>
          <w:sz w:val="24"/>
          <w:szCs w:val="24"/>
          <w:highlight w:val="white"/>
          <w:lang w:val="en-GB"/>
        </w:rPr>
        <w:t>(10), p.e003188.</w:t>
      </w:r>
      <w:hyperlink r:id="rId9">
        <w:r w:rsidRPr="00117717">
          <w:rPr>
            <w:rFonts w:ascii="Times New Roman" w:eastAsia="Times New Roman" w:hAnsi="Times New Roman" w:cs="Times New Roman"/>
            <w:color w:val="1155CC"/>
            <w:sz w:val="24"/>
            <w:szCs w:val="24"/>
            <w:highlight w:val="white"/>
            <w:u w:val="single"/>
            <w:lang w:val="en-GB"/>
          </w:rPr>
          <w:t>https://gh.bmj.com/content/5/10/e003188.abstract</w:t>
        </w:r>
      </w:hyperlink>
      <w:r w:rsidRPr="00117717">
        <w:rPr>
          <w:rFonts w:ascii="Times New Roman" w:eastAsia="Times New Roman" w:hAnsi="Times New Roman" w:cs="Times New Roman"/>
          <w:color w:val="222222"/>
          <w:sz w:val="24"/>
          <w:szCs w:val="24"/>
          <w:highlight w:val="white"/>
          <w:lang w:val="en-GB"/>
        </w:rPr>
        <w:t xml:space="preserve"> [Accessed on 15 July 2022]</w:t>
      </w:r>
    </w:p>
    <w:p w14:paraId="796912FD" w14:textId="77777777" w:rsidR="00734A5E" w:rsidRDefault="00734A5E">
      <w:pPr>
        <w:spacing w:line="360" w:lineRule="auto"/>
        <w:jc w:val="both"/>
        <w:rPr>
          <w:rFonts w:ascii="Times New Roman" w:eastAsia="Times New Roman" w:hAnsi="Times New Roman" w:cs="Times New Roman"/>
          <w:color w:val="222222"/>
          <w:sz w:val="24"/>
          <w:szCs w:val="24"/>
          <w:highlight w:val="white"/>
          <w:lang w:val="en-GB"/>
        </w:rPr>
      </w:pPr>
    </w:p>
    <w:p w14:paraId="4F0A6653" w14:textId="77777777" w:rsidR="00C715C4" w:rsidRPr="00117717" w:rsidRDefault="00C715C4">
      <w:pPr>
        <w:spacing w:line="360" w:lineRule="auto"/>
        <w:jc w:val="both"/>
        <w:rPr>
          <w:rFonts w:ascii="Times New Roman" w:eastAsia="Times New Roman" w:hAnsi="Times New Roman" w:cs="Times New Roman"/>
          <w:color w:val="222222"/>
          <w:sz w:val="24"/>
          <w:szCs w:val="24"/>
          <w:highlight w:val="white"/>
          <w:lang w:val="en-GB"/>
        </w:rPr>
      </w:pPr>
      <w:r w:rsidRPr="00117717">
        <w:rPr>
          <w:rFonts w:ascii="Times New Roman" w:eastAsia="Times New Roman" w:hAnsi="Times New Roman" w:cs="Times New Roman"/>
          <w:color w:val="222222"/>
          <w:sz w:val="24"/>
          <w:szCs w:val="24"/>
          <w:highlight w:val="white"/>
          <w:lang w:val="en-GB"/>
        </w:rPr>
        <w:t xml:space="preserve">Licardo, M. and Leite, L.O., 2022. Ecological conditions and interpersonal skills leading to ECE teacher competences in working with immigrant children in Slovenia. </w:t>
      </w:r>
      <w:r w:rsidRPr="00117717">
        <w:rPr>
          <w:rFonts w:ascii="Times New Roman" w:eastAsia="Times New Roman" w:hAnsi="Times New Roman" w:cs="Times New Roman"/>
          <w:i/>
          <w:color w:val="222222"/>
          <w:sz w:val="24"/>
          <w:szCs w:val="24"/>
          <w:highlight w:val="white"/>
          <w:lang w:val="en-GB"/>
        </w:rPr>
        <w:t>European Early Childhood Education Research Journal</w:t>
      </w:r>
      <w:r w:rsidRPr="00117717">
        <w:rPr>
          <w:rFonts w:ascii="Times New Roman" w:eastAsia="Times New Roman" w:hAnsi="Times New Roman" w:cs="Times New Roman"/>
          <w:color w:val="222222"/>
          <w:sz w:val="24"/>
          <w:szCs w:val="24"/>
          <w:highlight w:val="white"/>
          <w:lang w:val="en-GB"/>
        </w:rPr>
        <w:t xml:space="preserve">, </w:t>
      </w:r>
      <w:r w:rsidRPr="00117717">
        <w:rPr>
          <w:rFonts w:ascii="Times New Roman" w:eastAsia="Times New Roman" w:hAnsi="Times New Roman" w:cs="Times New Roman"/>
          <w:i/>
          <w:color w:val="222222"/>
          <w:sz w:val="24"/>
          <w:szCs w:val="24"/>
          <w:highlight w:val="white"/>
          <w:lang w:val="en-GB"/>
        </w:rPr>
        <w:t>30</w:t>
      </w:r>
      <w:r w:rsidRPr="00117717">
        <w:rPr>
          <w:rFonts w:ascii="Times New Roman" w:eastAsia="Times New Roman" w:hAnsi="Times New Roman" w:cs="Times New Roman"/>
          <w:color w:val="222222"/>
          <w:sz w:val="24"/>
          <w:szCs w:val="24"/>
          <w:highlight w:val="white"/>
          <w:lang w:val="en-GB"/>
        </w:rPr>
        <w:t>(3), pp.388-402.</w:t>
      </w:r>
      <w:hyperlink r:id="rId10">
        <w:r w:rsidRPr="00117717">
          <w:rPr>
            <w:rFonts w:ascii="Times New Roman" w:eastAsia="Times New Roman" w:hAnsi="Times New Roman" w:cs="Times New Roman"/>
            <w:color w:val="1155CC"/>
            <w:sz w:val="24"/>
            <w:szCs w:val="24"/>
            <w:highlight w:val="white"/>
            <w:u w:val="single"/>
            <w:lang w:val="en-GB"/>
          </w:rPr>
          <w:t>https://www.tandfonline.com/doi/abs/10.1080/1350293X.2021.1980597</w:t>
        </w:r>
      </w:hyperlink>
      <w:r w:rsidRPr="00117717">
        <w:rPr>
          <w:rFonts w:ascii="Times New Roman" w:eastAsia="Times New Roman" w:hAnsi="Times New Roman" w:cs="Times New Roman"/>
          <w:color w:val="222222"/>
          <w:sz w:val="24"/>
          <w:szCs w:val="24"/>
          <w:highlight w:val="white"/>
          <w:lang w:val="en-GB"/>
        </w:rPr>
        <w:t xml:space="preserve">  [Accessed on 15 July 2022]</w:t>
      </w:r>
    </w:p>
    <w:p w14:paraId="5D046614" w14:textId="77777777" w:rsidR="00C715C4" w:rsidRPr="00117717" w:rsidRDefault="00C715C4">
      <w:pPr>
        <w:spacing w:line="360" w:lineRule="auto"/>
        <w:jc w:val="both"/>
        <w:rPr>
          <w:rFonts w:ascii="Times New Roman" w:eastAsia="Times New Roman" w:hAnsi="Times New Roman" w:cs="Times New Roman"/>
          <w:color w:val="222222"/>
          <w:sz w:val="24"/>
          <w:szCs w:val="24"/>
          <w:highlight w:val="white"/>
          <w:lang w:val="en-GB"/>
        </w:rPr>
      </w:pPr>
    </w:p>
    <w:p w14:paraId="0CCCE4A3" w14:textId="77777777" w:rsidR="00C715C4" w:rsidRPr="00117717" w:rsidRDefault="00C715C4">
      <w:pPr>
        <w:spacing w:line="360" w:lineRule="auto"/>
        <w:jc w:val="both"/>
        <w:rPr>
          <w:rFonts w:ascii="Times New Roman" w:eastAsia="Times New Roman" w:hAnsi="Times New Roman" w:cs="Times New Roman"/>
          <w:color w:val="222222"/>
          <w:sz w:val="24"/>
          <w:szCs w:val="24"/>
          <w:highlight w:val="white"/>
          <w:lang w:val="en-GB"/>
        </w:rPr>
      </w:pPr>
      <w:r w:rsidRPr="00117717">
        <w:rPr>
          <w:rFonts w:ascii="Times New Roman" w:eastAsia="Times New Roman" w:hAnsi="Times New Roman" w:cs="Times New Roman"/>
          <w:color w:val="222222"/>
          <w:sz w:val="24"/>
          <w:szCs w:val="24"/>
          <w:highlight w:val="white"/>
          <w:lang w:val="en-GB"/>
        </w:rPr>
        <w:t xml:space="preserve">Parker, A. and Brown, I., 2018, August. Skills requirements for cyber security professionals: A content analysis of job descriptions in South Africa. In </w:t>
      </w:r>
      <w:r w:rsidRPr="00117717">
        <w:rPr>
          <w:rFonts w:ascii="Times New Roman" w:eastAsia="Times New Roman" w:hAnsi="Times New Roman" w:cs="Times New Roman"/>
          <w:i/>
          <w:color w:val="222222"/>
          <w:sz w:val="24"/>
          <w:szCs w:val="24"/>
          <w:highlight w:val="white"/>
          <w:lang w:val="en-GB"/>
        </w:rPr>
        <w:t>International Information Security Conference</w:t>
      </w:r>
      <w:r w:rsidRPr="00117717">
        <w:rPr>
          <w:rFonts w:ascii="Times New Roman" w:eastAsia="Times New Roman" w:hAnsi="Times New Roman" w:cs="Times New Roman"/>
          <w:color w:val="222222"/>
          <w:sz w:val="24"/>
          <w:szCs w:val="24"/>
          <w:highlight w:val="white"/>
          <w:lang w:val="en-GB"/>
        </w:rPr>
        <w:t xml:space="preserve"> (pp. 176-192). Springer, Cham.</w:t>
      </w:r>
      <w:hyperlink r:id="rId11">
        <w:r w:rsidRPr="00117717">
          <w:rPr>
            <w:rFonts w:ascii="Times New Roman" w:eastAsia="Times New Roman" w:hAnsi="Times New Roman" w:cs="Times New Roman"/>
            <w:color w:val="1155CC"/>
            <w:sz w:val="24"/>
            <w:szCs w:val="24"/>
            <w:highlight w:val="white"/>
            <w:u w:val="single"/>
            <w:lang w:val="en-GB"/>
          </w:rPr>
          <w:t>https://link.springer.com/chapter/10.1007/978-3-030-11407-7_13</w:t>
        </w:r>
      </w:hyperlink>
      <w:r w:rsidRPr="00117717">
        <w:rPr>
          <w:rFonts w:ascii="Times New Roman" w:eastAsia="Times New Roman" w:hAnsi="Times New Roman" w:cs="Times New Roman"/>
          <w:color w:val="222222"/>
          <w:sz w:val="24"/>
          <w:szCs w:val="24"/>
          <w:highlight w:val="white"/>
          <w:lang w:val="en-GB"/>
        </w:rPr>
        <w:t xml:space="preserve"> [Accessed on 15 July 2022]</w:t>
      </w:r>
    </w:p>
    <w:p w14:paraId="2B6BECC0" w14:textId="77777777" w:rsidR="00C715C4" w:rsidRPr="00117717" w:rsidRDefault="00C715C4">
      <w:pPr>
        <w:spacing w:line="360" w:lineRule="auto"/>
        <w:jc w:val="both"/>
        <w:rPr>
          <w:rFonts w:ascii="Times New Roman" w:eastAsia="Times New Roman" w:hAnsi="Times New Roman" w:cs="Times New Roman"/>
          <w:color w:val="222222"/>
          <w:sz w:val="24"/>
          <w:szCs w:val="24"/>
          <w:highlight w:val="white"/>
          <w:lang w:val="en-GB"/>
        </w:rPr>
      </w:pPr>
    </w:p>
    <w:p w14:paraId="666649AE" w14:textId="77777777" w:rsidR="00C715C4" w:rsidRPr="00117717" w:rsidRDefault="00C715C4">
      <w:pPr>
        <w:spacing w:line="360" w:lineRule="auto"/>
        <w:jc w:val="both"/>
        <w:rPr>
          <w:rFonts w:ascii="Times New Roman" w:eastAsia="Times New Roman" w:hAnsi="Times New Roman" w:cs="Times New Roman"/>
          <w:color w:val="222222"/>
          <w:sz w:val="24"/>
          <w:szCs w:val="24"/>
          <w:highlight w:val="white"/>
          <w:lang w:val="en-GB"/>
        </w:rPr>
      </w:pPr>
      <w:r w:rsidRPr="00117717">
        <w:rPr>
          <w:rFonts w:ascii="Times New Roman" w:eastAsia="Times New Roman" w:hAnsi="Times New Roman" w:cs="Times New Roman"/>
          <w:color w:val="222222"/>
          <w:sz w:val="24"/>
          <w:szCs w:val="24"/>
          <w:highlight w:val="white"/>
          <w:lang w:val="en-GB"/>
        </w:rPr>
        <w:t xml:space="preserve">Reynolds, L. and Sariola, S., 2018. The ethics and politics of community engagement in global health research. </w:t>
      </w:r>
      <w:r w:rsidRPr="00117717">
        <w:rPr>
          <w:rFonts w:ascii="Times New Roman" w:eastAsia="Times New Roman" w:hAnsi="Times New Roman" w:cs="Times New Roman"/>
          <w:i/>
          <w:color w:val="222222"/>
          <w:sz w:val="24"/>
          <w:szCs w:val="24"/>
          <w:highlight w:val="white"/>
          <w:lang w:val="en-GB"/>
        </w:rPr>
        <w:t>Critical Public Health</w:t>
      </w:r>
      <w:r w:rsidRPr="00117717">
        <w:rPr>
          <w:rFonts w:ascii="Times New Roman" w:eastAsia="Times New Roman" w:hAnsi="Times New Roman" w:cs="Times New Roman"/>
          <w:color w:val="222222"/>
          <w:sz w:val="24"/>
          <w:szCs w:val="24"/>
          <w:highlight w:val="white"/>
          <w:lang w:val="en-GB"/>
        </w:rPr>
        <w:t xml:space="preserve">, </w:t>
      </w:r>
      <w:r w:rsidRPr="00117717">
        <w:rPr>
          <w:rFonts w:ascii="Times New Roman" w:eastAsia="Times New Roman" w:hAnsi="Times New Roman" w:cs="Times New Roman"/>
          <w:i/>
          <w:color w:val="222222"/>
          <w:sz w:val="24"/>
          <w:szCs w:val="24"/>
          <w:highlight w:val="white"/>
          <w:lang w:val="en-GB"/>
        </w:rPr>
        <w:t>28</w:t>
      </w:r>
      <w:r w:rsidRPr="00117717">
        <w:rPr>
          <w:rFonts w:ascii="Times New Roman" w:eastAsia="Times New Roman" w:hAnsi="Times New Roman" w:cs="Times New Roman"/>
          <w:color w:val="222222"/>
          <w:sz w:val="24"/>
          <w:szCs w:val="24"/>
          <w:highlight w:val="white"/>
          <w:lang w:val="en-GB"/>
        </w:rPr>
        <w:t>(3), pp.257-268.</w:t>
      </w:r>
      <w:hyperlink r:id="rId12">
        <w:r w:rsidRPr="00117717">
          <w:rPr>
            <w:rFonts w:ascii="Times New Roman" w:eastAsia="Times New Roman" w:hAnsi="Times New Roman" w:cs="Times New Roman"/>
            <w:color w:val="1155CC"/>
            <w:sz w:val="24"/>
            <w:szCs w:val="24"/>
            <w:highlight w:val="white"/>
            <w:u w:val="single"/>
            <w:lang w:val="en-GB"/>
          </w:rPr>
          <w:t>https://www.tandfonline.com/doi/full/10.1080/09581596.2018.1449598</w:t>
        </w:r>
      </w:hyperlink>
      <w:r w:rsidRPr="00117717">
        <w:rPr>
          <w:rFonts w:ascii="Times New Roman" w:eastAsia="Times New Roman" w:hAnsi="Times New Roman" w:cs="Times New Roman"/>
          <w:color w:val="222222"/>
          <w:sz w:val="24"/>
          <w:szCs w:val="24"/>
          <w:highlight w:val="white"/>
          <w:lang w:val="en-GB"/>
        </w:rPr>
        <w:t xml:space="preserve"> [Accessed on 15 July 2022]</w:t>
      </w:r>
    </w:p>
    <w:p w14:paraId="7D25806F" w14:textId="77777777" w:rsidR="00C715C4" w:rsidRPr="00117717" w:rsidRDefault="00C715C4">
      <w:pPr>
        <w:spacing w:line="360" w:lineRule="auto"/>
        <w:jc w:val="both"/>
        <w:rPr>
          <w:rFonts w:ascii="Times New Roman" w:eastAsia="Times New Roman" w:hAnsi="Times New Roman" w:cs="Times New Roman"/>
          <w:color w:val="222222"/>
          <w:sz w:val="24"/>
          <w:szCs w:val="24"/>
          <w:highlight w:val="white"/>
          <w:lang w:val="en-GB"/>
        </w:rPr>
      </w:pPr>
    </w:p>
    <w:p w14:paraId="22BD1591" w14:textId="77777777" w:rsidR="00C715C4" w:rsidRPr="00117717" w:rsidRDefault="00C715C4">
      <w:pPr>
        <w:spacing w:line="360" w:lineRule="auto"/>
        <w:jc w:val="both"/>
        <w:rPr>
          <w:rFonts w:ascii="Times New Roman" w:eastAsia="Times New Roman" w:hAnsi="Times New Roman" w:cs="Times New Roman"/>
          <w:color w:val="222222"/>
          <w:sz w:val="24"/>
          <w:szCs w:val="24"/>
          <w:highlight w:val="white"/>
          <w:lang w:val="en-GB"/>
        </w:rPr>
      </w:pPr>
      <w:r w:rsidRPr="00117717">
        <w:rPr>
          <w:rFonts w:ascii="Times New Roman" w:eastAsia="Times New Roman" w:hAnsi="Times New Roman" w:cs="Times New Roman"/>
          <w:color w:val="222222"/>
          <w:sz w:val="24"/>
          <w:szCs w:val="24"/>
          <w:highlight w:val="white"/>
          <w:lang w:val="en-GB"/>
        </w:rPr>
        <w:t xml:space="preserve">Sketchbubble.com. 2022. </w:t>
      </w:r>
      <w:r w:rsidRPr="00117717">
        <w:rPr>
          <w:rFonts w:ascii="Times New Roman" w:eastAsia="Times New Roman" w:hAnsi="Times New Roman" w:cs="Times New Roman"/>
          <w:i/>
          <w:color w:val="222222"/>
          <w:sz w:val="24"/>
          <w:szCs w:val="24"/>
          <w:highlight w:val="white"/>
          <w:lang w:val="en-GB"/>
        </w:rPr>
        <w:t>Transferable Skills</w:t>
      </w:r>
      <w:r w:rsidRPr="00117717">
        <w:rPr>
          <w:rFonts w:ascii="Times New Roman" w:eastAsia="Times New Roman" w:hAnsi="Times New Roman" w:cs="Times New Roman"/>
          <w:color w:val="222222"/>
          <w:sz w:val="24"/>
          <w:szCs w:val="24"/>
          <w:highlight w:val="white"/>
          <w:lang w:val="en-GB"/>
        </w:rPr>
        <w:t>.</w:t>
      </w:r>
      <w:hyperlink r:id="rId13">
        <w:r w:rsidRPr="00117717">
          <w:rPr>
            <w:rFonts w:ascii="Times New Roman" w:eastAsia="Times New Roman" w:hAnsi="Times New Roman" w:cs="Times New Roman"/>
            <w:color w:val="1155CC"/>
            <w:sz w:val="24"/>
            <w:szCs w:val="24"/>
            <w:highlight w:val="white"/>
            <w:u w:val="single"/>
            <w:lang w:val="en-GB"/>
          </w:rPr>
          <w:t>https://www.sketchbubble.com/en/presentation-transferable-skills.html</w:t>
        </w:r>
      </w:hyperlink>
      <w:r w:rsidRPr="00117717">
        <w:rPr>
          <w:rFonts w:ascii="Times New Roman" w:eastAsia="Times New Roman" w:hAnsi="Times New Roman" w:cs="Times New Roman"/>
          <w:color w:val="222222"/>
          <w:sz w:val="24"/>
          <w:szCs w:val="24"/>
          <w:highlight w:val="white"/>
          <w:lang w:val="en-GB"/>
        </w:rPr>
        <w:t xml:space="preserve"> [Accessed 15 July 2022].</w:t>
      </w:r>
    </w:p>
    <w:p w14:paraId="4AF11D3D" w14:textId="77777777" w:rsidR="00C715C4" w:rsidRPr="00117717" w:rsidRDefault="00C715C4">
      <w:pPr>
        <w:spacing w:line="360" w:lineRule="auto"/>
        <w:jc w:val="both"/>
        <w:rPr>
          <w:rFonts w:ascii="Times New Roman" w:eastAsia="Times New Roman" w:hAnsi="Times New Roman" w:cs="Times New Roman"/>
          <w:color w:val="222222"/>
          <w:sz w:val="24"/>
          <w:szCs w:val="24"/>
          <w:highlight w:val="white"/>
          <w:lang w:val="en-GB"/>
        </w:rPr>
      </w:pPr>
    </w:p>
    <w:p w14:paraId="1EFB8487" w14:textId="77777777" w:rsidR="00C715C4" w:rsidRPr="00117717" w:rsidRDefault="00C715C4">
      <w:pPr>
        <w:spacing w:line="360" w:lineRule="auto"/>
        <w:jc w:val="both"/>
        <w:rPr>
          <w:rFonts w:ascii="Times New Roman" w:eastAsia="Times New Roman" w:hAnsi="Times New Roman" w:cs="Times New Roman"/>
          <w:color w:val="222222"/>
          <w:sz w:val="24"/>
          <w:szCs w:val="24"/>
          <w:highlight w:val="white"/>
          <w:lang w:val="en-GB"/>
        </w:rPr>
      </w:pPr>
      <w:r w:rsidRPr="00117717">
        <w:rPr>
          <w:rFonts w:ascii="Times New Roman" w:eastAsia="Times New Roman" w:hAnsi="Times New Roman" w:cs="Times New Roman"/>
          <w:color w:val="222222"/>
          <w:sz w:val="24"/>
          <w:szCs w:val="24"/>
          <w:highlight w:val="white"/>
          <w:lang w:val="en-GB"/>
        </w:rPr>
        <w:lastRenderedPageBreak/>
        <w:t xml:space="preserve">Vandergoot, S.F., 2019. </w:t>
      </w:r>
      <w:r w:rsidRPr="00117717">
        <w:rPr>
          <w:rFonts w:ascii="Times New Roman" w:eastAsia="Times New Roman" w:hAnsi="Times New Roman" w:cs="Times New Roman"/>
          <w:i/>
          <w:color w:val="222222"/>
          <w:sz w:val="24"/>
          <w:szCs w:val="24"/>
          <w:highlight w:val="white"/>
          <w:lang w:val="en-GB"/>
        </w:rPr>
        <w:t>Factors affecting the transfer generalisation and maintenance of interpersonal skills related to conflict resolution and leadership</w:t>
      </w:r>
      <w:r w:rsidRPr="00117717">
        <w:rPr>
          <w:rFonts w:ascii="Times New Roman" w:eastAsia="Times New Roman" w:hAnsi="Times New Roman" w:cs="Times New Roman"/>
          <w:color w:val="222222"/>
          <w:sz w:val="24"/>
          <w:szCs w:val="24"/>
          <w:highlight w:val="white"/>
          <w:lang w:val="en-GB"/>
        </w:rPr>
        <w:t xml:space="preserve"> (Doctoral dissertation).</w:t>
      </w:r>
      <w:hyperlink r:id="rId14">
        <w:r w:rsidRPr="00117717">
          <w:rPr>
            <w:rFonts w:ascii="Times New Roman" w:eastAsia="Times New Roman" w:hAnsi="Times New Roman" w:cs="Times New Roman"/>
            <w:color w:val="1155CC"/>
            <w:sz w:val="24"/>
            <w:szCs w:val="24"/>
            <w:highlight w:val="white"/>
            <w:u w:val="single"/>
            <w:lang w:val="en-GB"/>
          </w:rPr>
          <w:t>https://digital.library.adelaide.edu.au/dspace/handle/2440/120757</w:t>
        </w:r>
      </w:hyperlink>
      <w:r w:rsidRPr="00117717">
        <w:rPr>
          <w:rFonts w:ascii="Times New Roman" w:eastAsia="Times New Roman" w:hAnsi="Times New Roman" w:cs="Times New Roman"/>
          <w:color w:val="222222"/>
          <w:sz w:val="24"/>
          <w:szCs w:val="24"/>
          <w:highlight w:val="white"/>
          <w:lang w:val="en-GB"/>
        </w:rPr>
        <w:t xml:space="preserve"> [Accessed on 15 July 2022]</w:t>
      </w:r>
    </w:p>
    <w:sectPr w:rsidR="00C715C4" w:rsidRPr="00117717">
      <w:footerReference w:type="default" r:id="rId1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415E61" w14:textId="77777777" w:rsidR="00984D58" w:rsidRDefault="00984D58">
      <w:pPr>
        <w:spacing w:line="240" w:lineRule="auto"/>
      </w:pPr>
      <w:r>
        <w:separator/>
      </w:r>
    </w:p>
  </w:endnote>
  <w:endnote w:type="continuationSeparator" w:id="0">
    <w:p w14:paraId="7EE41EAC" w14:textId="77777777" w:rsidR="00984D58" w:rsidRDefault="00984D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DD7AC0" w14:textId="77777777" w:rsidR="00180C4C" w:rsidRDefault="006C137F">
    <w:pPr>
      <w:spacing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AF158A">
      <w:rPr>
        <w:rFonts w:ascii="Times New Roman" w:eastAsia="Times New Roman" w:hAnsi="Times New Roman" w:cs="Times New Roman"/>
        <w:noProof/>
        <w:sz w:val="24"/>
        <w:szCs w:val="24"/>
      </w:rPr>
      <w:t>3</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1E36B0" w14:textId="77777777" w:rsidR="00984D58" w:rsidRDefault="00984D58">
      <w:pPr>
        <w:spacing w:line="240" w:lineRule="auto"/>
      </w:pPr>
      <w:r>
        <w:separator/>
      </w:r>
    </w:p>
  </w:footnote>
  <w:footnote w:type="continuationSeparator" w:id="0">
    <w:p w14:paraId="34738813" w14:textId="77777777" w:rsidR="00984D58" w:rsidRDefault="00984D5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180C4C"/>
    <w:rsid w:val="00117717"/>
    <w:rsid w:val="00180C4C"/>
    <w:rsid w:val="005F2E61"/>
    <w:rsid w:val="0067281B"/>
    <w:rsid w:val="006C137F"/>
    <w:rsid w:val="00734A5E"/>
    <w:rsid w:val="007413EB"/>
    <w:rsid w:val="00757AAA"/>
    <w:rsid w:val="00907F17"/>
    <w:rsid w:val="00984D58"/>
    <w:rsid w:val="00AF158A"/>
    <w:rsid w:val="00C715C4"/>
    <w:rsid w:val="00CB0410"/>
    <w:rsid w:val="00FE1F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4535E"/>
  <w15:docId w15:val="{40B1ABAE-CD0D-4E9E-9BDE-C5ADF8AD9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BookTitle">
    <w:name w:val="Book Title"/>
    <w:basedOn w:val="DefaultParagraphFont"/>
    <w:uiPriority w:val="33"/>
    <w:qFormat/>
    <w:rsid w:val="00C715C4"/>
    <w:rPr>
      <w:b/>
      <w:bCs/>
      <w:smallCaps/>
      <w:spacing w:val="5"/>
    </w:rPr>
  </w:style>
  <w:style w:type="paragraph" w:styleId="BalloonText">
    <w:name w:val="Balloon Text"/>
    <w:basedOn w:val="Normal"/>
    <w:link w:val="BalloonTextChar"/>
    <w:uiPriority w:val="99"/>
    <w:semiHidden/>
    <w:unhideWhenUsed/>
    <w:rsid w:val="00C715C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15C4"/>
    <w:rPr>
      <w:rFonts w:ascii="Tahoma" w:hAnsi="Tahoma" w:cs="Tahoma"/>
      <w:sz w:val="16"/>
      <w:szCs w:val="16"/>
    </w:rPr>
  </w:style>
  <w:style w:type="paragraph" w:styleId="Header">
    <w:name w:val="header"/>
    <w:basedOn w:val="Normal"/>
    <w:link w:val="HeaderChar"/>
    <w:uiPriority w:val="99"/>
    <w:unhideWhenUsed/>
    <w:rsid w:val="00C715C4"/>
    <w:pPr>
      <w:tabs>
        <w:tab w:val="center" w:pos="4680"/>
        <w:tab w:val="right" w:pos="9360"/>
      </w:tabs>
      <w:spacing w:line="240" w:lineRule="auto"/>
    </w:pPr>
  </w:style>
  <w:style w:type="character" w:customStyle="1" w:styleId="HeaderChar">
    <w:name w:val="Header Char"/>
    <w:basedOn w:val="DefaultParagraphFont"/>
    <w:link w:val="Header"/>
    <w:uiPriority w:val="99"/>
    <w:rsid w:val="00C715C4"/>
  </w:style>
  <w:style w:type="paragraph" w:styleId="Footer">
    <w:name w:val="footer"/>
    <w:basedOn w:val="Normal"/>
    <w:link w:val="FooterChar"/>
    <w:uiPriority w:val="99"/>
    <w:unhideWhenUsed/>
    <w:rsid w:val="00C715C4"/>
    <w:pPr>
      <w:tabs>
        <w:tab w:val="center" w:pos="4680"/>
        <w:tab w:val="right" w:pos="9360"/>
      </w:tabs>
      <w:spacing w:line="240" w:lineRule="auto"/>
    </w:pPr>
  </w:style>
  <w:style w:type="character" w:customStyle="1" w:styleId="FooterChar">
    <w:name w:val="Footer Char"/>
    <w:basedOn w:val="DefaultParagraphFont"/>
    <w:link w:val="Footer"/>
    <w:uiPriority w:val="99"/>
    <w:rsid w:val="00C715C4"/>
  </w:style>
  <w:style w:type="paragraph" w:styleId="TOCHeading">
    <w:name w:val="TOC Heading"/>
    <w:basedOn w:val="Heading1"/>
    <w:next w:val="Normal"/>
    <w:uiPriority w:val="39"/>
    <w:semiHidden/>
    <w:unhideWhenUsed/>
    <w:qFormat/>
    <w:rsid w:val="00C715C4"/>
    <w:pPr>
      <w:spacing w:before="480" w:after="0"/>
      <w:outlineLvl w:val="9"/>
    </w:pPr>
    <w:rPr>
      <w:rFonts w:asciiTheme="majorHAnsi" w:eastAsiaTheme="majorEastAsia" w:hAnsiTheme="majorHAnsi" w:cstheme="majorBidi"/>
      <w:b/>
      <w:bCs/>
      <w:color w:val="365F91" w:themeColor="accent1" w:themeShade="BF"/>
      <w:sz w:val="28"/>
      <w:szCs w:val="28"/>
      <w:lang w:eastAsia="ja-JP"/>
    </w:rPr>
  </w:style>
  <w:style w:type="paragraph" w:styleId="TOC1">
    <w:name w:val="toc 1"/>
    <w:basedOn w:val="Normal"/>
    <w:next w:val="Normal"/>
    <w:autoRedefine/>
    <w:uiPriority w:val="39"/>
    <w:unhideWhenUsed/>
    <w:rsid w:val="00C715C4"/>
    <w:pPr>
      <w:spacing w:after="100"/>
    </w:pPr>
  </w:style>
  <w:style w:type="character" w:styleId="Hyperlink">
    <w:name w:val="Hyperlink"/>
    <w:basedOn w:val="DefaultParagraphFont"/>
    <w:uiPriority w:val="99"/>
    <w:unhideWhenUsed/>
    <w:rsid w:val="00C715C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academic.oup.com/heapro/article-abstract/35/3/598/5455495" TargetMode="External"/><Relationship Id="rId13" Type="http://schemas.openxmlformats.org/officeDocument/2006/relationships/hyperlink" Target="https://www.sketchbubble.com/en/presentation-transferable-skills.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andfonline.com/doi/full/10.1080/09581596.2018.1449598"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ink.springer.com/chapter/10.1007/978-3-030-11407-7_13"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tandfonline.com/doi/abs/10.1080/1350293X.2021.1980597" TargetMode="External"/><Relationship Id="rId4" Type="http://schemas.openxmlformats.org/officeDocument/2006/relationships/webSettings" Target="webSettings.xml"/><Relationship Id="rId9" Type="http://schemas.openxmlformats.org/officeDocument/2006/relationships/hyperlink" Target="https://gh.bmj.com/content/5/10/e003188.abstract" TargetMode="External"/><Relationship Id="rId14" Type="http://schemas.openxmlformats.org/officeDocument/2006/relationships/hyperlink" Target="https://digital.library.adelaide.edu.au/dspace/handle/2440/1207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D728EE9-A8AB-49B4-9746-A109356541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10</Pages>
  <Words>2509</Words>
  <Characters>14306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SREYA SARKAR</dc:creator>
  <cp:lastModifiedBy>Vasile Nour (2121444)</cp:lastModifiedBy>
  <cp:revision>8</cp:revision>
  <dcterms:created xsi:type="dcterms:W3CDTF">2022-07-15T12:12:00Z</dcterms:created>
  <dcterms:modified xsi:type="dcterms:W3CDTF">2022-08-03T20:41:00Z</dcterms:modified>
</cp:coreProperties>
</file>