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FB8FC6" w14:textId="3939E40A" w:rsidR="003F1691" w:rsidRDefault="003F1691" w:rsidP="003F1691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3F1691">
        <w:rPr>
          <w:rFonts w:ascii="Times New Roman" w:hAnsi="Times New Roman" w:cs="Times New Roman"/>
          <w:sz w:val="32"/>
          <w:szCs w:val="32"/>
          <w:u w:val="single"/>
        </w:rPr>
        <w:t>Architecture in Your Hometown</w:t>
      </w:r>
    </w:p>
    <w:p w14:paraId="2128F23E" w14:textId="77777777" w:rsidR="00243F00" w:rsidRDefault="00243F00" w:rsidP="003F1691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74E23ECE" w14:textId="688196DB" w:rsidR="00243F00" w:rsidRPr="009D0BA3" w:rsidRDefault="0029748D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>Context And Historical Background</w:t>
      </w:r>
    </w:p>
    <w:p w14:paraId="419FB1B0" w14:textId="138AD352" w:rsidR="0029748D" w:rsidRPr="009D0BA3" w:rsidRDefault="004A2EC7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 xml:space="preserve">The buildings I will </w:t>
      </w:r>
      <w:r w:rsidR="00805808" w:rsidRPr="009D0BA3">
        <w:rPr>
          <w:rFonts w:ascii="Times New Roman" w:hAnsi="Times New Roman" w:cs="Times New Roman"/>
          <w:sz w:val="28"/>
          <w:szCs w:val="28"/>
        </w:rPr>
        <w:t>compare are unusual in the fact they both have occupied the same location</w:t>
      </w:r>
      <w:r w:rsidR="006732C3" w:rsidRPr="009D0BA3">
        <w:rPr>
          <w:rFonts w:ascii="Times New Roman" w:hAnsi="Times New Roman" w:cs="Times New Roman"/>
          <w:sz w:val="28"/>
          <w:szCs w:val="28"/>
        </w:rPr>
        <w:t xml:space="preserve">, offering an interesting comparison. The first building being the </w:t>
      </w:r>
      <w:r w:rsidR="00300201" w:rsidRPr="009D0BA3">
        <w:rPr>
          <w:rFonts w:ascii="Times New Roman" w:hAnsi="Times New Roman" w:cs="Times New Roman"/>
          <w:sz w:val="28"/>
          <w:szCs w:val="28"/>
        </w:rPr>
        <w:t>18</w:t>
      </w:r>
      <w:r w:rsidR="00300201" w:rsidRPr="009D0BA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300201" w:rsidRPr="009D0BA3">
        <w:rPr>
          <w:rFonts w:ascii="Times New Roman" w:hAnsi="Times New Roman" w:cs="Times New Roman"/>
          <w:sz w:val="28"/>
          <w:szCs w:val="28"/>
        </w:rPr>
        <w:t>C Assembly Rooms</w:t>
      </w:r>
      <w:r w:rsidR="009A044A" w:rsidRPr="009D0BA3">
        <w:rPr>
          <w:rFonts w:ascii="Times New Roman" w:hAnsi="Times New Roman" w:cs="Times New Roman"/>
          <w:sz w:val="28"/>
          <w:szCs w:val="28"/>
        </w:rPr>
        <w:t xml:space="preserve"> (AR1)</w:t>
      </w:r>
      <w:r w:rsidR="00FC5ED4" w:rsidRPr="009D0BA3">
        <w:rPr>
          <w:rFonts w:ascii="Times New Roman" w:hAnsi="Times New Roman" w:cs="Times New Roman"/>
          <w:sz w:val="28"/>
          <w:szCs w:val="28"/>
        </w:rPr>
        <w:t xml:space="preserve">, </w:t>
      </w:r>
      <w:r w:rsidR="00A83BEA" w:rsidRPr="009D0BA3">
        <w:rPr>
          <w:rFonts w:ascii="Times New Roman" w:hAnsi="Times New Roman" w:cs="Times New Roman"/>
          <w:sz w:val="28"/>
          <w:szCs w:val="28"/>
        </w:rPr>
        <w:t>opened</w:t>
      </w:r>
      <w:r w:rsidR="00FC5ED4" w:rsidRPr="009D0BA3">
        <w:rPr>
          <w:rFonts w:ascii="Times New Roman" w:hAnsi="Times New Roman" w:cs="Times New Roman"/>
          <w:sz w:val="28"/>
          <w:szCs w:val="28"/>
        </w:rPr>
        <w:t xml:space="preserve"> in </w:t>
      </w:r>
      <w:r w:rsidR="001B2081" w:rsidRPr="009D0BA3">
        <w:rPr>
          <w:rFonts w:ascii="Times New Roman" w:hAnsi="Times New Roman" w:cs="Times New Roman"/>
          <w:sz w:val="28"/>
          <w:szCs w:val="28"/>
        </w:rPr>
        <w:t>17</w:t>
      </w:r>
      <w:r w:rsidR="00F5535B" w:rsidRPr="009D0BA3">
        <w:rPr>
          <w:rFonts w:ascii="Times New Roman" w:hAnsi="Times New Roman" w:cs="Times New Roman"/>
          <w:sz w:val="28"/>
          <w:szCs w:val="28"/>
        </w:rPr>
        <w:t>74</w:t>
      </w:r>
      <w:sdt>
        <w:sdtPr>
          <w:rPr>
            <w:rFonts w:ascii="Times New Roman" w:hAnsi="Times New Roman" w:cs="Times New Roman"/>
            <w:sz w:val="28"/>
            <w:szCs w:val="28"/>
          </w:rPr>
          <w:id w:val="780072347"/>
          <w:citation/>
        </w:sdtPr>
        <w:sdtContent>
          <w:r w:rsidR="003B51AF" w:rsidRPr="009D0BA3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3B51AF" w:rsidRPr="009D0BA3">
            <w:rPr>
              <w:rFonts w:ascii="Times New Roman" w:hAnsi="Times New Roman" w:cs="Times New Roman"/>
              <w:sz w:val="28"/>
              <w:szCs w:val="28"/>
            </w:rPr>
            <w:instrText xml:space="preserve"> CITATION Der23 \l 2057 </w:instrText>
          </w:r>
          <w:r w:rsidR="003B51AF" w:rsidRPr="009D0BA3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3B51AF" w:rsidRPr="009D0BA3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(Derby Live, 2023)</w:t>
          </w:r>
          <w:r w:rsidR="003B51AF" w:rsidRPr="009D0BA3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1B2081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3757C1" w:rsidRPr="009D0BA3">
        <w:rPr>
          <w:rFonts w:ascii="Times New Roman" w:hAnsi="Times New Roman" w:cs="Times New Roman"/>
          <w:sz w:val="28"/>
          <w:szCs w:val="28"/>
        </w:rPr>
        <w:t xml:space="preserve">and paid for by the Duke of Devonshire. </w:t>
      </w:r>
      <w:r w:rsidR="00B405DD" w:rsidRPr="009D0BA3">
        <w:rPr>
          <w:rFonts w:ascii="Times New Roman" w:hAnsi="Times New Roman" w:cs="Times New Roman"/>
          <w:sz w:val="28"/>
          <w:szCs w:val="28"/>
        </w:rPr>
        <w:t>The architect is unknown</w:t>
      </w:r>
      <w:r w:rsidR="00F11661" w:rsidRPr="009D0BA3">
        <w:rPr>
          <w:rFonts w:ascii="Times New Roman" w:hAnsi="Times New Roman" w:cs="Times New Roman"/>
          <w:sz w:val="28"/>
          <w:szCs w:val="28"/>
        </w:rPr>
        <w:t>,</w:t>
      </w:r>
      <w:r w:rsidR="00B405DD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8A7F50" w:rsidRPr="009D0BA3">
        <w:rPr>
          <w:rFonts w:ascii="Times New Roman" w:hAnsi="Times New Roman" w:cs="Times New Roman"/>
          <w:sz w:val="28"/>
          <w:szCs w:val="28"/>
        </w:rPr>
        <w:t xml:space="preserve">but </w:t>
      </w:r>
      <w:r w:rsidR="0060783F" w:rsidRPr="009D0BA3">
        <w:rPr>
          <w:rFonts w:ascii="Times New Roman" w:hAnsi="Times New Roman" w:cs="Times New Roman"/>
          <w:sz w:val="28"/>
          <w:szCs w:val="28"/>
        </w:rPr>
        <w:t>the buil</w:t>
      </w:r>
      <w:r w:rsidR="004671DB" w:rsidRPr="009D0BA3">
        <w:rPr>
          <w:rFonts w:ascii="Times New Roman" w:hAnsi="Times New Roman" w:cs="Times New Roman"/>
          <w:sz w:val="28"/>
          <w:szCs w:val="28"/>
        </w:rPr>
        <w:t>ding is a</w:t>
      </w:r>
      <w:r w:rsidR="00C96D44" w:rsidRPr="009D0BA3">
        <w:rPr>
          <w:rFonts w:ascii="Times New Roman" w:hAnsi="Times New Roman" w:cs="Times New Roman"/>
          <w:sz w:val="28"/>
          <w:szCs w:val="28"/>
        </w:rPr>
        <w:t xml:space="preserve"> fine</w:t>
      </w:r>
      <w:r w:rsidR="004671DB" w:rsidRPr="009D0BA3">
        <w:rPr>
          <w:rFonts w:ascii="Times New Roman" w:hAnsi="Times New Roman" w:cs="Times New Roman"/>
          <w:sz w:val="28"/>
          <w:szCs w:val="28"/>
        </w:rPr>
        <w:t xml:space="preserve"> example of the restrained Palladian style </w:t>
      </w:r>
      <w:r w:rsidR="00C96D44" w:rsidRPr="009D0BA3">
        <w:rPr>
          <w:rFonts w:ascii="Times New Roman" w:hAnsi="Times New Roman" w:cs="Times New Roman"/>
          <w:sz w:val="28"/>
          <w:szCs w:val="28"/>
        </w:rPr>
        <w:t>that dominated 18</w:t>
      </w:r>
      <w:r w:rsidR="00C96D44" w:rsidRPr="009D0BA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C96D44" w:rsidRPr="009D0BA3">
        <w:rPr>
          <w:rFonts w:ascii="Times New Roman" w:hAnsi="Times New Roman" w:cs="Times New Roman"/>
          <w:sz w:val="28"/>
          <w:szCs w:val="28"/>
        </w:rPr>
        <w:t xml:space="preserve">C architecture. </w:t>
      </w:r>
      <w:r w:rsidR="00A053EF" w:rsidRPr="009D0BA3">
        <w:rPr>
          <w:rFonts w:ascii="Times New Roman" w:hAnsi="Times New Roman" w:cs="Times New Roman"/>
          <w:sz w:val="28"/>
          <w:szCs w:val="28"/>
        </w:rPr>
        <w:t xml:space="preserve">Through research, </w:t>
      </w:r>
      <w:r w:rsidR="0058705B" w:rsidRPr="009D0BA3">
        <w:rPr>
          <w:rFonts w:ascii="Times New Roman" w:hAnsi="Times New Roman" w:cs="Times New Roman"/>
          <w:sz w:val="28"/>
          <w:szCs w:val="28"/>
        </w:rPr>
        <w:t xml:space="preserve">the most </w:t>
      </w:r>
      <w:r w:rsidR="00033F20" w:rsidRPr="009D0BA3">
        <w:rPr>
          <w:rFonts w:ascii="Times New Roman" w:hAnsi="Times New Roman" w:cs="Times New Roman"/>
          <w:sz w:val="28"/>
          <w:szCs w:val="28"/>
        </w:rPr>
        <w:t xml:space="preserve">attributable architect would be James Paine </w:t>
      </w:r>
      <w:r w:rsidR="008D3C5C" w:rsidRPr="009D0BA3">
        <w:rPr>
          <w:rFonts w:ascii="Times New Roman" w:hAnsi="Times New Roman" w:cs="Times New Roman"/>
          <w:sz w:val="28"/>
          <w:szCs w:val="28"/>
        </w:rPr>
        <w:t>(</w:t>
      </w:r>
      <w:r w:rsidR="00EB3E7A" w:rsidRPr="009D0BA3">
        <w:rPr>
          <w:rFonts w:ascii="Times New Roman" w:hAnsi="Times New Roman" w:cs="Times New Roman"/>
          <w:sz w:val="28"/>
          <w:szCs w:val="28"/>
        </w:rPr>
        <w:t>1717-1789)</w:t>
      </w:r>
      <w:r w:rsidR="004A79BA" w:rsidRPr="009D0BA3">
        <w:rPr>
          <w:rFonts w:ascii="Times New Roman" w:hAnsi="Times New Roman" w:cs="Times New Roman"/>
          <w:sz w:val="28"/>
          <w:szCs w:val="28"/>
        </w:rPr>
        <w:t xml:space="preserve"> having</w:t>
      </w:r>
      <w:r w:rsidR="00D353F8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4A79BA" w:rsidRPr="009D0BA3">
        <w:rPr>
          <w:rFonts w:ascii="Times New Roman" w:hAnsi="Times New Roman" w:cs="Times New Roman"/>
          <w:sz w:val="28"/>
          <w:szCs w:val="28"/>
        </w:rPr>
        <w:t>previously completed work for the Duke of Devonshire</w:t>
      </w:r>
      <w:r w:rsidR="00551388" w:rsidRPr="009D0BA3">
        <w:rPr>
          <w:rFonts w:ascii="Times New Roman" w:hAnsi="Times New Roman" w:cs="Times New Roman"/>
          <w:sz w:val="28"/>
          <w:szCs w:val="28"/>
        </w:rPr>
        <w:t>, d</w:t>
      </w:r>
      <w:r w:rsidR="00D353F8" w:rsidRPr="009D0BA3">
        <w:rPr>
          <w:rFonts w:ascii="Times New Roman" w:hAnsi="Times New Roman" w:cs="Times New Roman"/>
          <w:sz w:val="28"/>
          <w:szCs w:val="28"/>
        </w:rPr>
        <w:t>esigned</w:t>
      </w:r>
      <w:r w:rsidR="00962016" w:rsidRPr="009D0BA3">
        <w:rPr>
          <w:rFonts w:ascii="Times New Roman" w:hAnsi="Times New Roman" w:cs="Times New Roman"/>
          <w:sz w:val="28"/>
          <w:szCs w:val="28"/>
        </w:rPr>
        <w:t xml:space="preserve"> Doncaster assembly rooms</w:t>
      </w:r>
      <w:r w:rsidR="00551388" w:rsidRPr="009D0BA3">
        <w:rPr>
          <w:rFonts w:ascii="Times New Roman" w:hAnsi="Times New Roman" w:cs="Times New Roman"/>
          <w:sz w:val="28"/>
          <w:szCs w:val="28"/>
        </w:rPr>
        <w:t xml:space="preserve"> and designed </w:t>
      </w:r>
      <w:proofErr w:type="spellStart"/>
      <w:r w:rsidR="00551388" w:rsidRPr="009D0BA3">
        <w:rPr>
          <w:rFonts w:ascii="Times New Roman" w:hAnsi="Times New Roman" w:cs="Times New Roman"/>
          <w:sz w:val="28"/>
          <w:szCs w:val="28"/>
        </w:rPr>
        <w:t>Nostell</w:t>
      </w:r>
      <w:proofErr w:type="spellEnd"/>
      <w:r w:rsidR="00551388" w:rsidRPr="009D0BA3">
        <w:rPr>
          <w:rFonts w:ascii="Times New Roman" w:hAnsi="Times New Roman" w:cs="Times New Roman"/>
          <w:sz w:val="28"/>
          <w:szCs w:val="28"/>
        </w:rPr>
        <w:t xml:space="preserve"> Priory which feat</w:t>
      </w:r>
      <w:r w:rsidR="00531EAA" w:rsidRPr="009D0BA3">
        <w:rPr>
          <w:rFonts w:ascii="Times New Roman" w:hAnsi="Times New Roman" w:cs="Times New Roman"/>
          <w:sz w:val="28"/>
          <w:szCs w:val="28"/>
        </w:rPr>
        <w:t xml:space="preserve">ures similar details and proportions </w:t>
      </w:r>
      <w:proofErr w:type="spellStart"/>
      <w:r w:rsidR="00531EAA" w:rsidRPr="009D0BA3">
        <w:rPr>
          <w:rFonts w:ascii="Times New Roman" w:hAnsi="Times New Roman" w:cs="Times New Roman"/>
          <w:sz w:val="28"/>
          <w:szCs w:val="28"/>
        </w:rPr>
        <w:t>eg.</w:t>
      </w:r>
      <w:proofErr w:type="spellEnd"/>
      <w:r w:rsidR="00531EAA" w:rsidRPr="009D0BA3">
        <w:rPr>
          <w:rFonts w:ascii="Times New Roman" w:hAnsi="Times New Roman" w:cs="Times New Roman"/>
          <w:sz w:val="28"/>
          <w:szCs w:val="28"/>
        </w:rPr>
        <w:t xml:space="preserve"> Rustication</w:t>
      </w:r>
      <w:r w:rsidR="00941456" w:rsidRPr="009D0BA3">
        <w:rPr>
          <w:rFonts w:ascii="Times New Roman" w:hAnsi="Times New Roman" w:cs="Times New Roman"/>
          <w:sz w:val="28"/>
          <w:szCs w:val="28"/>
        </w:rPr>
        <w:t xml:space="preserve"> of ground floor,</w:t>
      </w:r>
      <w:r w:rsidR="00DC42FE" w:rsidRPr="009D0BA3">
        <w:rPr>
          <w:rFonts w:ascii="Times New Roman" w:hAnsi="Times New Roman" w:cs="Times New Roman"/>
          <w:sz w:val="28"/>
          <w:szCs w:val="28"/>
        </w:rPr>
        <w:t xml:space="preserve"> alternating segmental and </w:t>
      </w:r>
      <w:r w:rsidR="008469CF" w:rsidRPr="009D0BA3">
        <w:rPr>
          <w:rFonts w:ascii="Times New Roman" w:hAnsi="Times New Roman" w:cs="Times New Roman"/>
          <w:sz w:val="28"/>
          <w:szCs w:val="28"/>
        </w:rPr>
        <w:t xml:space="preserve">pointed </w:t>
      </w:r>
      <w:r w:rsidR="00F37A4F" w:rsidRPr="009D0BA3">
        <w:rPr>
          <w:rFonts w:ascii="Times New Roman" w:hAnsi="Times New Roman" w:cs="Times New Roman"/>
          <w:sz w:val="28"/>
          <w:szCs w:val="28"/>
        </w:rPr>
        <w:t xml:space="preserve">window </w:t>
      </w:r>
      <w:r w:rsidR="00746C6D" w:rsidRPr="009D0BA3">
        <w:rPr>
          <w:rFonts w:ascii="Times New Roman" w:hAnsi="Times New Roman" w:cs="Times New Roman"/>
          <w:sz w:val="28"/>
          <w:szCs w:val="28"/>
        </w:rPr>
        <w:t>pediments</w:t>
      </w:r>
      <w:r w:rsidR="00D000CE" w:rsidRPr="009D0BA3">
        <w:rPr>
          <w:rFonts w:ascii="Times New Roman" w:hAnsi="Times New Roman" w:cs="Times New Roman"/>
          <w:sz w:val="28"/>
          <w:szCs w:val="28"/>
        </w:rPr>
        <w:t xml:space="preserve">, </w:t>
      </w:r>
      <w:r w:rsidR="00AF6205" w:rsidRPr="009D0BA3">
        <w:rPr>
          <w:rFonts w:ascii="Times New Roman" w:hAnsi="Times New Roman" w:cs="Times New Roman"/>
          <w:sz w:val="28"/>
          <w:szCs w:val="28"/>
        </w:rPr>
        <w:t xml:space="preserve">a piano </w:t>
      </w:r>
      <w:proofErr w:type="spellStart"/>
      <w:r w:rsidR="00AF6205" w:rsidRPr="009D0BA3">
        <w:rPr>
          <w:rFonts w:ascii="Times New Roman" w:hAnsi="Times New Roman" w:cs="Times New Roman"/>
          <w:sz w:val="28"/>
          <w:szCs w:val="28"/>
        </w:rPr>
        <w:t>nobile</w:t>
      </w:r>
      <w:proofErr w:type="spellEnd"/>
      <w:r w:rsidR="00AF6205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AE5F0D" w:rsidRPr="009D0BA3">
        <w:rPr>
          <w:rFonts w:ascii="Times New Roman" w:hAnsi="Times New Roman" w:cs="Times New Roman"/>
          <w:sz w:val="28"/>
          <w:szCs w:val="28"/>
        </w:rPr>
        <w:t xml:space="preserve">and a </w:t>
      </w:r>
      <w:r w:rsidR="00086608" w:rsidRPr="009D0BA3">
        <w:rPr>
          <w:rFonts w:ascii="Times New Roman" w:hAnsi="Times New Roman" w:cs="Times New Roman"/>
          <w:sz w:val="28"/>
          <w:szCs w:val="28"/>
        </w:rPr>
        <w:t xml:space="preserve">shorter </w:t>
      </w:r>
      <w:r w:rsidR="00C9387B" w:rsidRPr="009D0BA3">
        <w:rPr>
          <w:rFonts w:ascii="Times New Roman" w:hAnsi="Times New Roman" w:cs="Times New Roman"/>
          <w:sz w:val="28"/>
          <w:szCs w:val="28"/>
        </w:rPr>
        <w:t>2</w:t>
      </w:r>
      <w:r w:rsidR="00C9387B" w:rsidRPr="009D0BA3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 w:rsidR="00C9387B" w:rsidRPr="009D0BA3">
        <w:rPr>
          <w:rFonts w:ascii="Times New Roman" w:hAnsi="Times New Roman" w:cs="Times New Roman"/>
          <w:sz w:val="28"/>
          <w:szCs w:val="28"/>
        </w:rPr>
        <w:t xml:space="preserve"> floor</w:t>
      </w:r>
      <w:r w:rsidR="004041C1" w:rsidRPr="009D0BA3">
        <w:rPr>
          <w:rFonts w:ascii="Times New Roman" w:hAnsi="Times New Roman" w:cs="Times New Roman"/>
          <w:sz w:val="28"/>
          <w:szCs w:val="28"/>
        </w:rPr>
        <w:t xml:space="preserve"> with squ</w:t>
      </w:r>
      <w:r w:rsidR="009350F1" w:rsidRPr="009D0BA3">
        <w:rPr>
          <w:rFonts w:ascii="Times New Roman" w:hAnsi="Times New Roman" w:cs="Times New Roman"/>
          <w:sz w:val="28"/>
          <w:szCs w:val="28"/>
        </w:rPr>
        <w:t>are windows</w:t>
      </w:r>
      <w:r w:rsidR="00086608" w:rsidRPr="009D0BA3">
        <w:rPr>
          <w:rFonts w:ascii="Times New Roman" w:hAnsi="Times New Roman" w:cs="Times New Roman"/>
          <w:sz w:val="28"/>
          <w:szCs w:val="28"/>
        </w:rPr>
        <w:t>.</w:t>
      </w:r>
      <w:r w:rsidR="002E1672" w:rsidRPr="009D0BA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5049D22" w14:textId="45863472" w:rsidR="00F5338D" w:rsidRPr="009D0BA3" w:rsidRDefault="00F5535B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>In 196</w:t>
      </w:r>
      <w:r w:rsidR="006F7669" w:rsidRPr="009D0BA3">
        <w:rPr>
          <w:rFonts w:ascii="Times New Roman" w:hAnsi="Times New Roman" w:cs="Times New Roman"/>
          <w:sz w:val="28"/>
          <w:szCs w:val="28"/>
        </w:rPr>
        <w:t>3</w:t>
      </w:r>
      <w:r w:rsidR="00066E84" w:rsidRPr="009D0BA3">
        <w:rPr>
          <w:rFonts w:ascii="Times New Roman" w:hAnsi="Times New Roman" w:cs="Times New Roman"/>
          <w:sz w:val="28"/>
          <w:szCs w:val="28"/>
        </w:rPr>
        <w:t>, a</w:t>
      </w:r>
      <w:r w:rsidR="00CB79D7" w:rsidRPr="009D0BA3">
        <w:rPr>
          <w:rFonts w:ascii="Times New Roman" w:hAnsi="Times New Roman" w:cs="Times New Roman"/>
          <w:sz w:val="28"/>
          <w:szCs w:val="28"/>
        </w:rPr>
        <w:t xml:space="preserve"> fire</w:t>
      </w:r>
      <w:r w:rsidR="00C16860" w:rsidRPr="009D0BA3">
        <w:rPr>
          <w:rFonts w:ascii="Times New Roman" w:hAnsi="Times New Roman" w:cs="Times New Roman"/>
          <w:sz w:val="28"/>
          <w:szCs w:val="28"/>
        </w:rPr>
        <w:t xml:space="preserve"> in AR1</w:t>
      </w:r>
      <w:r w:rsidR="00CB79D7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87631D" w:rsidRPr="009D0BA3">
        <w:rPr>
          <w:rFonts w:ascii="Times New Roman" w:hAnsi="Times New Roman" w:cs="Times New Roman"/>
          <w:sz w:val="28"/>
          <w:szCs w:val="28"/>
        </w:rPr>
        <w:t>lead to the decision to demolish</w:t>
      </w:r>
      <w:r w:rsidR="003141AA" w:rsidRPr="009D0BA3">
        <w:rPr>
          <w:rFonts w:ascii="Times New Roman" w:hAnsi="Times New Roman" w:cs="Times New Roman"/>
          <w:sz w:val="28"/>
          <w:szCs w:val="28"/>
        </w:rPr>
        <w:t xml:space="preserve"> (the façade being re-erected at the National Tramway Museum)</w:t>
      </w:r>
      <w:r w:rsidR="00D736E5" w:rsidRPr="009D0BA3">
        <w:rPr>
          <w:rFonts w:ascii="Times New Roman" w:hAnsi="Times New Roman" w:cs="Times New Roman"/>
          <w:sz w:val="28"/>
          <w:szCs w:val="28"/>
        </w:rPr>
        <w:t xml:space="preserve"> and replace. </w:t>
      </w:r>
      <w:r w:rsidR="00E96AF3" w:rsidRPr="009D0BA3">
        <w:rPr>
          <w:rFonts w:ascii="Times New Roman" w:hAnsi="Times New Roman" w:cs="Times New Roman"/>
          <w:sz w:val="28"/>
          <w:szCs w:val="28"/>
        </w:rPr>
        <w:t xml:space="preserve">AR2 </w:t>
      </w:r>
      <w:r w:rsidR="00CB79D7" w:rsidRPr="009D0BA3">
        <w:rPr>
          <w:rFonts w:ascii="Times New Roman" w:hAnsi="Times New Roman" w:cs="Times New Roman"/>
          <w:sz w:val="28"/>
          <w:szCs w:val="28"/>
        </w:rPr>
        <w:t xml:space="preserve">was </w:t>
      </w:r>
      <w:r w:rsidR="00702D7B" w:rsidRPr="009D0BA3">
        <w:rPr>
          <w:rFonts w:ascii="Times New Roman" w:hAnsi="Times New Roman" w:cs="Times New Roman"/>
          <w:sz w:val="28"/>
          <w:szCs w:val="28"/>
        </w:rPr>
        <w:t>opened</w:t>
      </w:r>
      <w:r w:rsidR="00CB79D7" w:rsidRPr="009D0BA3">
        <w:rPr>
          <w:rFonts w:ascii="Times New Roman" w:hAnsi="Times New Roman" w:cs="Times New Roman"/>
          <w:sz w:val="28"/>
          <w:szCs w:val="28"/>
        </w:rPr>
        <w:t xml:space="preserve"> in </w:t>
      </w:r>
      <w:r w:rsidR="00FB785A" w:rsidRPr="009D0BA3">
        <w:rPr>
          <w:rFonts w:ascii="Times New Roman" w:hAnsi="Times New Roman" w:cs="Times New Roman"/>
          <w:sz w:val="28"/>
          <w:szCs w:val="28"/>
        </w:rPr>
        <w:t>1977</w:t>
      </w:r>
      <w:r w:rsidR="00714E28" w:rsidRPr="009D0BA3">
        <w:rPr>
          <w:rFonts w:ascii="Times New Roman" w:hAnsi="Times New Roman" w:cs="Times New Roman"/>
          <w:sz w:val="28"/>
          <w:szCs w:val="28"/>
        </w:rPr>
        <w:t xml:space="preserve"> by the Queen Mother</w:t>
      </w:r>
      <w:r w:rsidR="00FB785A" w:rsidRPr="009D0BA3">
        <w:rPr>
          <w:rFonts w:ascii="Times New Roman" w:hAnsi="Times New Roman" w:cs="Times New Roman"/>
          <w:sz w:val="28"/>
          <w:szCs w:val="28"/>
        </w:rPr>
        <w:t xml:space="preserve"> and designed by </w:t>
      </w:r>
      <w:r w:rsidR="00003E8F" w:rsidRPr="009D0BA3">
        <w:rPr>
          <w:rFonts w:ascii="Times New Roman" w:hAnsi="Times New Roman" w:cs="Times New Roman"/>
          <w:sz w:val="28"/>
          <w:szCs w:val="28"/>
        </w:rPr>
        <w:t>“</w:t>
      </w:r>
      <w:r w:rsidR="0055722E" w:rsidRPr="009D0BA3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Casson, Conder &amp; Partners in association with the Borough Architect’s Department</w:t>
      </w:r>
      <w:r w:rsidR="00763390" w:rsidRPr="009D0BA3">
        <w:rPr>
          <w:rFonts w:ascii="Arial" w:hAnsi="Arial" w:cs="Arial"/>
          <w:color w:val="000000"/>
          <w:sz w:val="28"/>
          <w:szCs w:val="28"/>
          <w:shd w:val="clear" w:color="auto" w:fill="FFFFFF"/>
        </w:rPr>
        <w:t>”.</w:t>
      </w:r>
      <w:sdt>
        <w:sdtPr>
          <w:rPr>
            <w:rFonts w:ascii="Arial" w:hAnsi="Arial" w:cs="Arial"/>
            <w:color w:val="000000"/>
            <w:sz w:val="28"/>
            <w:szCs w:val="28"/>
            <w:shd w:val="clear" w:color="auto" w:fill="FFFFFF"/>
          </w:rPr>
          <w:id w:val="-2129004067"/>
          <w:citation/>
        </w:sdtPr>
        <w:sdtContent>
          <w:r w:rsidR="00763390" w:rsidRPr="009D0BA3">
            <w:rPr>
              <w:rFonts w:ascii="Arial" w:hAnsi="Arial" w:cs="Arial"/>
              <w:color w:val="000000"/>
              <w:sz w:val="28"/>
              <w:szCs w:val="28"/>
              <w:shd w:val="clear" w:color="auto" w:fill="FFFFFF"/>
            </w:rPr>
            <w:fldChar w:fldCharType="begin"/>
          </w:r>
          <w:r w:rsidR="00763390" w:rsidRPr="009D0BA3">
            <w:rPr>
              <w:rFonts w:ascii="Arial" w:hAnsi="Arial" w:cs="Arial"/>
              <w:color w:val="000000"/>
              <w:sz w:val="28"/>
              <w:szCs w:val="28"/>
              <w:shd w:val="clear" w:color="auto" w:fill="FFFFFF"/>
            </w:rPr>
            <w:instrText xml:space="preserve"> CITATION The20 \l 2057 </w:instrText>
          </w:r>
          <w:r w:rsidR="00763390" w:rsidRPr="009D0BA3">
            <w:rPr>
              <w:rFonts w:ascii="Arial" w:hAnsi="Arial" w:cs="Arial"/>
              <w:color w:val="000000"/>
              <w:sz w:val="28"/>
              <w:szCs w:val="28"/>
              <w:shd w:val="clear" w:color="auto" w:fill="FFFFFF"/>
            </w:rPr>
            <w:fldChar w:fldCharType="separate"/>
          </w:r>
          <w:r w:rsidR="00763390" w:rsidRPr="009D0BA3">
            <w:rPr>
              <w:rFonts w:ascii="Arial" w:hAnsi="Arial" w:cs="Arial"/>
              <w:noProof/>
              <w:color w:val="000000"/>
              <w:sz w:val="28"/>
              <w:szCs w:val="28"/>
              <w:shd w:val="clear" w:color="auto" w:fill="FFFFFF"/>
            </w:rPr>
            <w:t xml:space="preserve"> (The 20th Century Society, 2020)</w:t>
          </w:r>
          <w:r w:rsidR="00763390" w:rsidRPr="009D0BA3">
            <w:rPr>
              <w:rFonts w:ascii="Arial" w:hAnsi="Arial" w:cs="Arial"/>
              <w:color w:val="00000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003E8F" w:rsidRPr="009D0BA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Sir Hugh </w:t>
      </w:r>
      <w:r w:rsidR="0003779A" w:rsidRPr="009D0BA3">
        <w:rPr>
          <w:rFonts w:ascii="Times New Roman" w:hAnsi="Times New Roman" w:cs="Times New Roman"/>
          <w:sz w:val="28"/>
          <w:szCs w:val="28"/>
        </w:rPr>
        <w:t xml:space="preserve">Casson was a highly celebrated architect in his period, being the director of architecture for the </w:t>
      </w:r>
      <w:r w:rsidR="00222C10" w:rsidRPr="009D0BA3">
        <w:rPr>
          <w:rFonts w:ascii="Times New Roman" w:hAnsi="Times New Roman" w:cs="Times New Roman"/>
          <w:sz w:val="28"/>
          <w:szCs w:val="28"/>
        </w:rPr>
        <w:t>F</w:t>
      </w:r>
      <w:r w:rsidR="0003779A" w:rsidRPr="009D0BA3">
        <w:rPr>
          <w:rFonts w:ascii="Times New Roman" w:hAnsi="Times New Roman" w:cs="Times New Roman"/>
          <w:sz w:val="28"/>
          <w:szCs w:val="28"/>
        </w:rPr>
        <w:t>estival of Britain in 195</w:t>
      </w:r>
      <w:r w:rsidR="003A591D" w:rsidRPr="009D0BA3">
        <w:rPr>
          <w:rFonts w:ascii="Times New Roman" w:hAnsi="Times New Roman" w:cs="Times New Roman"/>
          <w:sz w:val="28"/>
          <w:szCs w:val="28"/>
        </w:rPr>
        <w:t>1</w:t>
      </w:r>
      <w:r w:rsidR="00222C10" w:rsidRPr="009D0BA3">
        <w:rPr>
          <w:rFonts w:ascii="Times New Roman" w:hAnsi="Times New Roman" w:cs="Times New Roman"/>
          <w:sz w:val="28"/>
          <w:szCs w:val="28"/>
        </w:rPr>
        <w:t xml:space="preserve">. </w:t>
      </w:r>
      <w:r w:rsidR="00B2513A" w:rsidRPr="009D0BA3">
        <w:rPr>
          <w:rFonts w:ascii="Times New Roman" w:hAnsi="Times New Roman" w:cs="Times New Roman"/>
          <w:sz w:val="28"/>
          <w:szCs w:val="28"/>
        </w:rPr>
        <w:t xml:space="preserve">AR2 is </w:t>
      </w:r>
      <w:r w:rsidR="00A32095" w:rsidRPr="009D0BA3">
        <w:rPr>
          <w:rFonts w:ascii="Times New Roman" w:hAnsi="Times New Roman" w:cs="Times New Roman"/>
          <w:sz w:val="28"/>
          <w:szCs w:val="28"/>
        </w:rPr>
        <w:t xml:space="preserve">a brutalist design, </w:t>
      </w:r>
      <w:r w:rsidR="007A3550" w:rsidRPr="009D0BA3">
        <w:rPr>
          <w:rFonts w:ascii="Times New Roman" w:hAnsi="Times New Roman" w:cs="Times New Roman"/>
          <w:sz w:val="28"/>
          <w:szCs w:val="28"/>
        </w:rPr>
        <w:t xml:space="preserve">a </w:t>
      </w:r>
      <w:r w:rsidR="00786651" w:rsidRPr="009D0BA3">
        <w:rPr>
          <w:rFonts w:ascii="Times New Roman" w:hAnsi="Times New Roman" w:cs="Times New Roman"/>
          <w:sz w:val="28"/>
          <w:szCs w:val="28"/>
        </w:rPr>
        <w:t xml:space="preserve">post-war style that </w:t>
      </w:r>
      <w:r w:rsidR="00770912" w:rsidRPr="009D0BA3">
        <w:rPr>
          <w:rFonts w:ascii="Times New Roman" w:hAnsi="Times New Roman" w:cs="Times New Roman"/>
          <w:sz w:val="28"/>
          <w:szCs w:val="28"/>
        </w:rPr>
        <w:t xml:space="preserve">concentrated on </w:t>
      </w:r>
      <w:r w:rsidR="0024581F" w:rsidRPr="009D0BA3">
        <w:rPr>
          <w:rFonts w:ascii="Times New Roman" w:hAnsi="Times New Roman" w:cs="Times New Roman"/>
          <w:sz w:val="28"/>
          <w:szCs w:val="28"/>
        </w:rPr>
        <w:t>large simplistic structures with minimal or no ornament</w:t>
      </w:r>
      <w:r w:rsidR="00570038" w:rsidRPr="009D0BA3">
        <w:rPr>
          <w:rFonts w:ascii="Times New Roman" w:hAnsi="Times New Roman" w:cs="Times New Roman"/>
          <w:sz w:val="28"/>
          <w:szCs w:val="28"/>
        </w:rPr>
        <w:t>.</w:t>
      </w:r>
      <w:r w:rsidR="00625DC5" w:rsidRPr="009D0BA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23F8967" w14:textId="04D696A5" w:rsidR="00C02EB8" w:rsidRPr="009D0BA3" w:rsidRDefault="007C1D34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>As AR2 replaced AR1, the location is the same</w:t>
      </w:r>
      <w:r w:rsidR="00B7278D" w:rsidRPr="009D0BA3">
        <w:rPr>
          <w:rFonts w:ascii="Times New Roman" w:hAnsi="Times New Roman" w:cs="Times New Roman"/>
          <w:sz w:val="28"/>
          <w:szCs w:val="28"/>
        </w:rPr>
        <w:t>, however the context did change</w:t>
      </w:r>
      <w:r w:rsidR="00940137" w:rsidRPr="009D0BA3">
        <w:rPr>
          <w:rFonts w:ascii="Times New Roman" w:hAnsi="Times New Roman" w:cs="Times New Roman"/>
          <w:sz w:val="28"/>
          <w:szCs w:val="28"/>
        </w:rPr>
        <w:t xml:space="preserve"> somewhat. AR1 was a considerably smaller building</w:t>
      </w:r>
      <w:r w:rsidR="001C3918" w:rsidRPr="009D0BA3">
        <w:rPr>
          <w:rFonts w:ascii="Times New Roman" w:hAnsi="Times New Roman" w:cs="Times New Roman"/>
          <w:sz w:val="28"/>
          <w:szCs w:val="28"/>
        </w:rPr>
        <w:t xml:space="preserve">, so </w:t>
      </w:r>
      <w:r w:rsidR="00CA4C86" w:rsidRPr="009D0BA3">
        <w:rPr>
          <w:rFonts w:ascii="Times New Roman" w:hAnsi="Times New Roman" w:cs="Times New Roman"/>
          <w:sz w:val="28"/>
          <w:szCs w:val="28"/>
        </w:rPr>
        <w:t xml:space="preserve">for the construction of AR2, a site was created through the demolition of neighbouring historic buildings. </w:t>
      </w:r>
      <w:r w:rsidR="00DD7EAA" w:rsidRPr="009D0BA3">
        <w:rPr>
          <w:rFonts w:ascii="Times New Roman" w:hAnsi="Times New Roman" w:cs="Times New Roman"/>
          <w:sz w:val="28"/>
          <w:szCs w:val="28"/>
        </w:rPr>
        <w:t xml:space="preserve">The maps below clearly </w:t>
      </w:r>
      <w:r w:rsidR="008910E5" w:rsidRPr="009D0BA3">
        <w:rPr>
          <w:rFonts w:ascii="Times New Roman" w:hAnsi="Times New Roman" w:cs="Times New Roman"/>
          <w:sz w:val="28"/>
          <w:szCs w:val="28"/>
        </w:rPr>
        <w:t>show</w:t>
      </w:r>
      <w:r w:rsidR="00DD7EAA" w:rsidRPr="009D0BA3">
        <w:rPr>
          <w:rFonts w:ascii="Times New Roman" w:hAnsi="Times New Roman" w:cs="Times New Roman"/>
          <w:sz w:val="28"/>
          <w:szCs w:val="28"/>
        </w:rPr>
        <w:t xml:space="preserve"> the difference in scale between the buildings. </w:t>
      </w:r>
      <w:r w:rsidR="00C641A9" w:rsidRPr="009D0BA3">
        <w:rPr>
          <w:rFonts w:ascii="Times New Roman" w:hAnsi="Times New Roman" w:cs="Times New Roman"/>
          <w:sz w:val="28"/>
          <w:szCs w:val="28"/>
        </w:rPr>
        <w:t xml:space="preserve">AR1 was located </w:t>
      </w:r>
      <w:r w:rsidR="00F67AFF" w:rsidRPr="009D0BA3">
        <w:rPr>
          <w:rFonts w:ascii="Times New Roman" w:hAnsi="Times New Roman" w:cs="Times New Roman"/>
          <w:sz w:val="28"/>
          <w:szCs w:val="28"/>
        </w:rPr>
        <w:t xml:space="preserve">on the South-East corner of AR2. </w:t>
      </w:r>
      <w:r w:rsidR="00D17F35" w:rsidRPr="009D0BA3">
        <w:rPr>
          <w:rFonts w:ascii="Times New Roman" w:hAnsi="Times New Roman" w:cs="Times New Roman"/>
          <w:sz w:val="28"/>
          <w:szCs w:val="28"/>
        </w:rPr>
        <w:t>Undoubtedly, AR1 was entirely at home with its surrounding</w:t>
      </w:r>
      <w:r w:rsidR="000F5038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CC0AD2" w:rsidRPr="009D0BA3">
        <w:rPr>
          <w:rFonts w:ascii="Times New Roman" w:hAnsi="Times New Roman" w:cs="Times New Roman"/>
          <w:sz w:val="28"/>
          <w:szCs w:val="28"/>
        </w:rPr>
        <w:t xml:space="preserve">but this is because </w:t>
      </w:r>
      <w:r w:rsidR="00726111" w:rsidRPr="009D0BA3">
        <w:rPr>
          <w:rFonts w:ascii="Times New Roman" w:hAnsi="Times New Roman" w:cs="Times New Roman"/>
          <w:sz w:val="28"/>
          <w:szCs w:val="28"/>
        </w:rPr>
        <w:t xml:space="preserve">many buildings </w:t>
      </w:r>
      <w:r w:rsidR="00F940DD" w:rsidRPr="009D0BA3">
        <w:rPr>
          <w:rFonts w:ascii="Times New Roman" w:hAnsi="Times New Roman" w:cs="Times New Roman"/>
          <w:sz w:val="28"/>
          <w:szCs w:val="28"/>
        </w:rPr>
        <w:t xml:space="preserve">on the marketplace </w:t>
      </w:r>
      <w:r w:rsidR="00CC0AD2" w:rsidRPr="009D0BA3">
        <w:rPr>
          <w:rFonts w:ascii="Times New Roman" w:hAnsi="Times New Roman" w:cs="Times New Roman"/>
          <w:sz w:val="28"/>
          <w:szCs w:val="28"/>
        </w:rPr>
        <w:t xml:space="preserve">came </w:t>
      </w:r>
      <w:r w:rsidR="00726111" w:rsidRPr="009D0BA3">
        <w:rPr>
          <w:rFonts w:ascii="Times New Roman" w:hAnsi="Times New Roman" w:cs="Times New Roman"/>
          <w:sz w:val="28"/>
          <w:szCs w:val="28"/>
        </w:rPr>
        <w:t xml:space="preserve">after it. </w:t>
      </w:r>
      <w:r w:rsidR="004929B5" w:rsidRPr="009D0BA3">
        <w:rPr>
          <w:rFonts w:ascii="Times New Roman" w:hAnsi="Times New Roman" w:cs="Times New Roman"/>
          <w:sz w:val="28"/>
          <w:szCs w:val="28"/>
        </w:rPr>
        <w:t>When constructed, it would have been at the hight of modern design</w:t>
      </w:r>
      <w:r w:rsidR="00E20011" w:rsidRPr="009D0BA3">
        <w:rPr>
          <w:rFonts w:ascii="Times New Roman" w:hAnsi="Times New Roman" w:cs="Times New Roman"/>
          <w:sz w:val="28"/>
          <w:szCs w:val="28"/>
        </w:rPr>
        <w:t xml:space="preserve">, </w:t>
      </w:r>
      <w:r w:rsidR="00DC4635">
        <w:rPr>
          <w:rFonts w:ascii="Times New Roman" w:hAnsi="Times New Roman" w:cs="Times New Roman"/>
          <w:sz w:val="28"/>
          <w:szCs w:val="28"/>
        </w:rPr>
        <w:t>as was</w:t>
      </w:r>
      <w:r w:rsidR="00E20011" w:rsidRPr="009D0BA3">
        <w:rPr>
          <w:rFonts w:ascii="Times New Roman" w:hAnsi="Times New Roman" w:cs="Times New Roman"/>
          <w:sz w:val="28"/>
          <w:szCs w:val="28"/>
        </w:rPr>
        <w:t xml:space="preserve"> AR2.</w:t>
      </w:r>
      <w:r w:rsidR="00383777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D153C1" w:rsidRPr="009D0BA3">
        <w:rPr>
          <w:rFonts w:ascii="Times New Roman" w:hAnsi="Times New Roman" w:cs="Times New Roman"/>
          <w:sz w:val="28"/>
          <w:szCs w:val="28"/>
        </w:rPr>
        <w:t xml:space="preserve">AR1 was </w:t>
      </w:r>
      <w:r w:rsidR="0001695D" w:rsidRPr="009D0BA3">
        <w:rPr>
          <w:rFonts w:ascii="Times New Roman" w:hAnsi="Times New Roman" w:cs="Times New Roman"/>
          <w:sz w:val="28"/>
          <w:szCs w:val="28"/>
        </w:rPr>
        <w:t xml:space="preserve">not a standout building by its demolition, the Guildhall on the Marketplace having become the </w:t>
      </w:r>
      <w:r w:rsidR="00AC430A" w:rsidRPr="009D0BA3">
        <w:rPr>
          <w:rFonts w:ascii="Times New Roman" w:hAnsi="Times New Roman" w:cs="Times New Roman"/>
          <w:sz w:val="28"/>
          <w:szCs w:val="28"/>
        </w:rPr>
        <w:t xml:space="preserve">dominant structure. AR2 is unlike anything </w:t>
      </w:r>
      <w:r w:rsidR="007210FF" w:rsidRPr="009D0BA3">
        <w:rPr>
          <w:rFonts w:ascii="Times New Roman" w:hAnsi="Times New Roman" w:cs="Times New Roman"/>
          <w:sz w:val="28"/>
          <w:szCs w:val="28"/>
        </w:rPr>
        <w:t xml:space="preserve">in its area, an entirely standalone structure </w:t>
      </w:r>
      <w:r w:rsidR="00E369AF" w:rsidRPr="009D0BA3">
        <w:rPr>
          <w:rFonts w:ascii="Times New Roman" w:hAnsi="Times New Roman" w:cs="Times New Roman"/>
          <w:sz w:val="28"/>
          <w:szCs w:val="28"/>
        </w:rPr>
        <w:t>that</w:t>
      </w:r>
      <w:r w:rsidR="00C02EB8" w:rsidRPr="009D0BA3">
        <w:rPr>
          <w:rFonts w:ascii="Times New Roman" w:hAnsi="Times New Roman" w:cs="Times New Roman"/>
          <w:sz w:val="28"/>
          <w:szCs w:val="28"/>
        </w:rPr>
        <w:t xml:space="preserve"> is brutalism in monumental form.</w:t>
      </w:r>
      <w:r w:rsidR="008321AE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8D37611" w14:textId="1B64DA7A" w:rsidR="00DC51DA" w:rsidRPr="009D0BA3" w:rsidRDefault="00935EAC" w:rsidP="00243F00">
      <w:pPr>
        <w:rPr>
          <w:rFonts w:ascii="Times New Roman" w:hAnsi="Times New Roman" w:cs="Times New Roman"/>
          <w:sz w:val="28"/>
          <w:szCs w:val="28"/>
        </w:rPr>
      </w:pPr>
      <w:r w:rsidRPr="00EB4E3A">
        <w:rPr>
          <w:rFonts w:ascii="Times New Roman" w:hAnsi="Times New Roman" w:cs="Times New Roman"/>
          <w:sz w:val="28"/>
          <w:szCs w:val="28"/>
        </w:rPr>
        <w:lastRenderedPageBreak/>
        <w:drawing>
          <wp:anchor distT="0" distB="0" distL="114300" distR="114300" simplePos="0" relativeHeight="251658240" behindDoc="0" locked="0" layoutInCell="1" allowOverlap="1" wp14:anchorId="7B905F5E" wp14:editId="38543E65">
            <wp:simplePos x="0" y="0"/>
            <wp:positionH relativeFrom="margin">
              <wp:posOffset>46355</wp:posOffset>
            </wp:positionH>
            <wp:positionV relativeFrom="paragraph">
              <wp:posOffset>0</wp:posOffset>
            </wp:positionV>
            <wp:extent cx="2613025" cy="1769745"/>
            <wp:effectExtent l="0" t="0" r="0" b="1905"/>
            <wp:wrapTopAndBottom/>
            <wp:docPr id="1" name="Picture 1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engineering drawing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3025" cy="1769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4808C6E4" wp14:editId="74481632">
            <wp:simplePos x="0" y="0"/>
            <wp:positionH relativeFrom="column">
              <wp:posOffset>2936240</wp:posOffset>
            </wp:positionH>
            <wp:positionV relativeFrom="paragraph">
              <wp:posOffset>0</wp:posOffset>
            </wp:positionV>
            <wp:extent cx="2885440" cy="1769745"/>
            <wp:effectExtent l="0" t="0" r="0" b="190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5440" cy="17697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6E7B">
        <w:rPr>
          <w:rFonts w:ascii="Times New Roman" w:hAnsi="Times New Roman" w:cs="Times New Roman"/>
          <w:sz w:val="28"/>
          <w:szCs w:val="28"/>
        </w:rPr>
        <w:t>(Digimaps</w:t>
      </w:r>
      <w:r w:rsidR="00162A79">
        <w:rPr>
          <w:rFonts w:ascii="Times New Roman" w:hAnsi="Times New Roman" w:cs="Times New Roman"/>
          <w:sz w:val="28"/>
          <w:szCs w:val="28"/>
        </w:rPr>
        <w:t>,</w:t>
      </w:r>
      <w:r w:rsidR="00936E7B">
        <w:rPr>
          <w:rFonts w:ascii="Times New Roman" w:hAnsi="Times New Roman" w:cs="Times New Roman"/>
          <w:sz w:val="28"/>
          <w:szCs w:val="28"/>
        </w:rPr>
        <w:t xml:space="preserve">1960)                                         </w:t>
      </w:r>
      <w:proofErr w:type="gramStart"/>
      <w:r w:rsidR="00936E7B">
        <w:rPr>
          <w:rFonts w:ascii="Times New Roman" w:hAnsi="Times New Roman" w:cs="Times New Roman"/>
          <w:sz w:val="28"/>
          <w:szCs w:val="28"/>
        </w:rPr>
        <w:t xml:space="preserve">   (</w:t>
      </w:r>
      <w:proofErr w:type="gramEnd"/>
      <w:r w:rsidR="00936E7B">
        <w:rPr>
          <w:rFonts w:ascii="Times New Roman" w:hAnsi="Times New Roman" w:cs="Times New Roman"/>
          <w:sz w:val="28"/>
          <w:szCs w:val="28"/>
        </w:rPr>
        <w:t>Google,2023)</w:t>
      </w:r>
    </w:p>
    <w:p w14:paraId="7A60487C" w14:textId="30F30711" w:rsidR="00DC51DA" w:rsidRDefault="003E1600" w:rsidP="00243F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Facades</w:t>
      </w:r>
    </w:p>
    <w:p w14:paraId="4C40CC56" w14:textId="2DD3EDF0" w:rsidR="00A24DDC" w:rsidRDefault="00A24DDC" w:rsidP="00243F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front elevation of AR1</w:t>
      </w:r>
      <w:r w:rsidR="001C7981">
        <w:rPr>
          <w:rFonts w:ascii="Times New Roman" w:hAnsi="Times New Roman" w:cs="Times New Roman"/>
          <w:sz w:val="28"/>
          <w:szCs w:val="28"/>
        </w:rPr>
        <w:t>, as mentioned,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602B0E">
        <w:rPr>
          <w:rFonts w:ascii="Times New Roman" w:hAnsi="Times New Roman" w:cs="Times New Roman"/>
          <w:sz w:val="28"/>
          <w:szCs w:val="28"/>
        </w:rPr>
        <w:t xml:space="preserve">is </w:t>
      </w:r>
      <w:r w:rsidR="00D102A1">
        <w:rPr>
          <w:rFonts w:ascii="Times New Roman" w:hAnsi="Times New Roman" w:cs="Times New Roman"/>
          <w:sz w:val="28"/>
          <w:szCs w:val="28"/>
        </w:rPr>
        <w:t xml:space="preserve">a </w:t>
      </w:r>
      <w:r w:rsidR="00D60999">
        <w:rPr>
          <w:rFonts w:ascii="Times New Roman" w:hAnsi="Times New Roman" w:cs="Times New Roman"/>
          <w:sz w:val="28"/>
          <w:szCs w:val="28"/>
        </w:rPr>
        <w:t>restrained classical</w:t>
      </w:r>
      <w:r w:rsidR="001C7981">
        <w:rPr>
          <w:rFonts w:ascii="Times New Roman" w:hAnsi="Times New Roman" w:cs="Times New Roman"/>
          <w:sz w:val="28"/>
          <w:szCs w:val="28"/>
        </w:rPr>
        <w:t xml:space="preserve"> </w:t>
      </w:r>
      <w:r w:rsidR="00105EC5">
        <w:rPr>
          <w:rFonts w:ascii="Times New Roman" w:hAnsi="Times New Roman" w:cs="Times New Roman"/>
          <w:sz w:val="28"/>
          <w:szCs w:val="28"/>
        </w:rPr>
        <w:t xml:space="preserve">façade. It </w:t>
      </w:r>
      <w:r w:rsidR="007B62E6">
        <w:rPr>
          <w:rFonts w:ascii="Times New Roman" w:hAnsi="Times New Roman" w:cs="Times New Roman"/>
          <w:sz w:val="28"/>
          <w:szCs w:val="28"/>
        </w:rPr>
        <w:t xml:space="preserve">is </w:t>
      </w:r>
      <w:r w:rsidR="00D102A1">
        <w:rPr>
          <w:rFonts w:ascii="Times New Roman" w:hAnsi="Times New Roman" w:cs="Times New Roman"/>
          <w:sz w:val="28"/>
          <w:szCs w:val="28"/>
        </w:rPr>
        <w:t xml:space="preserve">in </w:t>
      </w:r>
      <w:r w:rsidR="007B62E6">
        <w:rPr>
          <w:rFonts w:ascii="Times New Roman" w:hAnsi="Times New Roman" w:cs="Times New Roman"/>
          <w:sz w:val="28"/>
          <w:szCs w:val="28"/>
        </w:rPr>
        <w:t xml:space="preserve">the Palladian style </w:t>
      </w:r>
      <w:r w:rsidR="009771E4">
        <w:rPr>
          <w:rFonts w:ascii="Times New Roman" w:hAnsi="Times New Roman" w:cs="Times New Roman"/>
          <w:sz w:val="28"/>
          <w:szCs w:val="28"/>
        </w:rPr>
        <w:t xml:space="preserve">made famous by the eponymous Andrea Palladio </w:t>
      </w:r>
      <w:r w:rsidR="00F42AB5">
        <w:rPr>
          <w:rFonts w:ascii="Times New Roman" w:hAnsi="Times New Roman" w:cs="Times New Roman"/>
          <w:sz w:val="28"/>
          <w:szCs w:val="28"/>
        </w:rPr>
        <w:t>(1509-1</w:t>
      </w:r>
      <w:r w:rsidR="003E2ADD">
        <w:rPr>
          <w:rFonts w:ascii="Times New Roman" w:hAnsi="Times New Roman" w:cs="Times New Roman"/>
          <w:sz w:val="28"/>
          <w:szCs w:val="28"/>
        </w:rPr>
        <w:t>580)</w:t>
      </w:r>
      <w:r w:rsidR="003E1600">
        <w:rPr>
          <w:rFonts w:ascii="Times New Roman" w:hAnsi="Times New Roman" w:cs="Times New Roman"/>
          <w:sz w:val="28"/>
          <w:szCs w:val="28"/>
        </w:rPr>
        <w:t>, a</w:t>
      </w:r>
      <w:r w:rsidR="003E2ADD">
        <w:rPr>
          <w:rFonts w:ascii="Times New Roman" w:hAnsi="Times New Roman" w:cs="Times New Roman"/>
          <w:sz w:val="28"/>
          <w:szCs w:val="28"/>
        </w:rPr>
        <w:t xml:space="preserve">n Italian architect working in the classical tradition. It was often used </w:t>
      </w:r>
      <w:r w:rsidR="00962721">
        <w:rPr>
          <w:rFonts w:ascii="Times New Roman" w:hAnsi="Times New Roman" w:cs="Times New Roman"/>
          <w:sz w:val="28"/>
          <w:szCs w:val="28"/>
        </w:rPr>
        <w:t xml:space="preserve">for </w:t>
      </w:r>
      <w:r w:rsidR="00C46F40">
        <w:rPr>
          <w:rFonts w:ascii="Times New Roman" w:hAnsi="Times New Roman" w:cs="Times New Roman"/>
          <w:sz w:val="28"/>
          <w:szCs w:val="28"/>
        </w:rPr>
        <w:t>public buildings in the 18</w:t>
      </w:r>
      <w:r w:rsidR="00C46F40" w:rsidRPr="00C46F40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C46F40">
        <w:rPr>
          <w:rFonts w:ascii="Times New Roman" w:hAnsi="Times New Roman" w:cs="Times New Roman"/>
          <w:sz w:val="28"/>
          <w:szCs w:val="28"/>
        </w:rPr>
        <w:t xml:space="preserve">C as it represented a formality and order that asserted itself on the people around. </w:t>
      </w:r>
      <w:r w:rsidR="00AD7429">
        <w:rPr>
          <w:rFonts w:ascii="Times New Roman" w:hAnsi="Times New Roman" w:cs="Times New Roman"/>
          <w:sz w:val="28"/>
          <w:szCs w:val="28"/>
        </w:rPr>
        <w:t xml:space="preserve">It also favoured the use of large sash windows, seen here, and </w:t>
      </w:r>
      <w:r w:rsidR="00863763">
        <w:rPr>
          <w:rFonts w:ascii="Times New Roman" w:hAnsi="Times New Roman" w:cs="Times New Roman"/>
          <w:sz w:val="28"/>
          <w:szCs w:val="28"/>
        </w:rPr>
        <w:t>restrained ornament (when compared to its baroque predecessor)</w:t>
      </w:r>
      <w:r w:rsidR="00FF7AC8">
        <w:rPr>
          <w:rFonts w:ascii="Times New Roman" w:hAnsi="Times New Roman" w:cs="Times New Roman"/>
          <w:sz w:val="28"/>
          <w:szCs w:val="28"/>
        </w:rPr>
        <w:t xml:space="preserve">. </w:t>
      </w:r>
      <w:r w:rsidR="00FD4A37">
        <w:rPr>
          <w:rFonts w:ascii="Times New Roman" w:hAnsi="Times New Roman" w:cs="Times New Roman"/>
          <w:sz w:val="28"/>
          <w:szCs w:val="28"/>
        </w:rPr>
        <w:t>In this case, a rusticated ground floor</w:t>
      </w:r>
      <w:r w:rsidR="007C39AA">
        <w:rPr>
          <w:rFonts w:ascii="Times New Roman" w:hAnsi="Times New Roman" w:cs="Times New Roman"/>
          <w:sz w:val="28"/>
          <w:szCs w:val="28"/>
        </w:rPr>
        <w:t xml:space="preserve"> </w:t>
      </w:r>
      <w:r w:rsidR="00793CB9">
        <w:rPr>
          <w:rFonts w:ascii="Times New Roman" w:hAnsi="Times New Roman" w:cs="Times New Roman"/>
          <w:sz w:val="28"/>
          <w:szCs w:val="28"/>
        </w:rPr>
        <w:t>h</w:t>
      </w:r>
      <w:r w:rsidR="00785874">
        <w:rPr>
          <w:rFonts w:ascii="Times New Roman" w:hAnsi="Times New Roman" w:cs="Times New Roman"/>
          <w:sz w:val="28"/>
          <w:szCs w:val="28"/>
        </w:rPr>
        <w:t>old</w:t>
      </w:r>
      <w:r w:rsidR="00793CB9">
        <w:rPr>
          <w:rFonts w:ascii="Times New Roman" w:hAnsi="Times New Roman" w:cs="Times New Roman"/>
          <w:sz w:val="28"/>
          <w:szCs w:val="28"/>
        </w:rPr>
        <w:t>s flanking</w:t>
      </w:r>
      <w:r w:rsidR="003E2ADD">
        <w:rPr>
          <w:rFonts w:ascii="Times New Roman" w:hAnsi="Times New Roman" w:cs="Times New Roman"/>
          <w:sz w:val="28"/>
          <w:szCs w:val="28"/>
        </w:rPr>
        <w:t xml:space="preserve"> </w:t>
      </w:r>
      <w:r w:rsidR="007F19FF">
        <w:rPr>
          <w:rFonts w:ascii="Times New Roman" w:hAnsi="Times New Roman" w:cs="Times New Roman"/>
          <w:sz w:val="28"/>
          <w:szCs w:val="28"/>
        </w:rPr>
        <w:t>arches</w:t>
      </w:r>
      <w:r w:rsidR="006A40FF">
        <w:rPr>
          <w:rFonts w:ascii="Times New Roman" w:hAnsi="Times New Roman" w:cs="Times New Roman"/>
          <w:sz w:val="28"/>
          <w:szCs w:val="28"/>
        </w:rPr>
        <w:t xml:space="preserve"> (one a relief)</w:t>
      </w:r>
      <w:r w:rsidR="00B366B6">
        <w:rPr>
          <w:rFonts w:ascii="Times New Roman" w:hAnsi="Times New Roman" w:cs="Times New Roman"/>
          <w:sz w:val="28"/>
          <w:szCs w:val="28"/>
        </w:rPr>
        <w:t xml:space="preserve"> and in the centre a </w:t>
      </w:r>
      <w:r w:rsidR="00F23E03">
        <w:rPr>
          <w:rFonts w:ascii="Times New Roman" w:hAnsi="Times New Roman" w:cs="Times New Roman"/>
          <w:sz w:val="28"/>
          <w:szCs w:val="28"/>
        </w:rPr>
        <w:t xml:space="preserve">Gibbs </w:t>
      </w:r>
      <w:r w:rsidR="00087AE6">
        <w:rPr>
          <w:rFonts w:ascii="Times New Roman" w:hAnsi="Times New Roman" w:cs="Times New Roman"/>
          <w:sz w:val="28"/>
          <w:szCs w:val="28"/>
        </w:rPr>
        <w:t xml:space="preserve">door surround. </w:t>
      </w:r>
      <w:r w:rsidR="00563F49">
        <w:rPr>
          <w:rFonts w:ascii="Times New Roman" w:hAnsi="Times New Roman" w:cs="Times New Roman"/>
          <w:sz w:val="28"/>
          <w:szCs w:val="28"/>
        </w:rPr>
        <w:t xml:space="preserve">Alternating pediments (segmental and pointed) </w:t>
      </w:r>
      <w:r w:rsidR="00A86636">
        <w:rPr>
          <w:rFonts w:ascii="Times New Roman" w:hAnsi="Times New Roman" w:cs="Times New Roman"/>
          <w:sz w:val="28"/>
          <w:szCs w:val="28"/>
        </w:rPr>
        <w:t xml:space="preserve">top the Piano Nobile </w:t>
      </w:r>
      <w:r w:rsidR="006B75D3">
        <w:rPr>
          <w:rFonts w:ascii="Times New Roman" w:hAnsi="Times New Roman" w:cs="Times New Roman"/>
          <w:sz w:val="28"/>
          <w:szCs w:val="28"/>
        </w:rPr>
        <w:t>sash</w:t>
      </w:r>
      <w:r w:rsidR="00DD6AD0">
        <w:rPr>
          <w:rFonts w:ascii="Times New Roman" w:hAnsi="Times New Roman" w:cs="Times New Roman"/>
          <w:sz w:val="28"/>
          <w:szCs w:val="28"/>
        </w:rPr>
        <w:t xml:space="preserve"> windows</w:t>
      </w:r>
      <w:r w:rsidR="006B75D3">
        <w:rPr>
          <w:rFonts w:ascii="Times New Roman" w:hAnsi="Times New Roman" w:cs="Times New Roman"/>
          <w:sz w:val="28"/>
          <w:szCs w:val="28"/>
        </w:rPr>
        <w:t xml:space="preserve">. The top floor </w:t>
      </w:r>
      <w:r w:rsidR="002A13E4">
        <w:rPr>
          <w:rFonts w:ascii="Times New Roman" w:hAnsi="Times New Roman" w:cs="Times New Roman"/>
          <w:sz w:val="28"/>
          <w:szCs w:val="28"/>
        </w:rPr>
        <w:t>is the central bay</w:t>
      </w:r>
      <w:r w:rsidR="007C39AA">
        <w:rPr>
          <w:rFonts w:ascii="Times New Roman" w:hAnsi="Times New Roman" w:cs="Times New Roman"/>
          <w:sz w:val="28"/>
          <w:szCs w:val="28"/>
        </w:rPr>
        <w:t xml:space="preserve"> only</w:t>
      </w:r>
      <w:r w:rsidR="00B53033">
        <w:rPr>
          <w:rFonts w:ascii="Times New Roman" w:hAnsi="Times New Roman" w:cs="Times New Roman"/>
          <w:sz w:val="28"/>
          <w:szCs w:val="28"/>
        </w:rPr>
        <w:t xml:space="preserve"> and houses unusual </w:t>
      </w:r>
      <w:r w:rsidR="004C426A">
        <w:rPr>
          <w:rFonts w:ascii="Times New Roman" w:hAnsi="Times New Roman" w:cs="Times New Roman"/>
          <w:sz w:val="28"/>
          <w:szCs w:val="28"/>
        </w:rPr>
        <w:t xml:space="preserve">square </w:t>
      </w:r>
      <w:r w:rsidR="00965630">
        <w:rPr>
          <w:rFonts w:ascii="Times New Roman" w:hAnsi="Times New Roman" w:cs="Times New Roman"/>
          <w:sz w:val="28"/>
          <w:szCs w:val="28"/>
        </w:rPr>
        <w:t xml:space="preserve">casements with </w:t>
      </w:r>
      <w:r w:rsidR="00443AD8">
        <w:rPr>
          <w:rFonts w:ascii="Times New Roman" w:hAnsi="Times New Roman" w:cs="Times New Roman"/>
          <w:sz w:val="28"/>
          <w:szCs w:val="28"/>
        </w:rPr>
        <w:t xml:space="preserve">circular </w:t>
      </w:r>
      <w:r w:rsidR="00A32188">
        <w:rPr>
          <w:rFonts w:ascii="Times New Roman" w:hAnsi="Times New Roman" w:cs="Times New Roman"/>
          <w:sz w:val="28"/>
          <w:szCs w:val="28"/>
        </w:rPr>
        <w:t xml:space="preserve">window bars. </w:t>
      </w:r>
      <w:r w:rsidR="005868CC">
        <w:rPr>
          <w:rFonts w:ascii="Times New Roman" w:hAnsi="Times New Roman" w:cs="Times New Roman"/>
          <w:sz w:val="28"/>
          <w:szCs w:val="28"/>
        </w:rPr>
        <w:t>Flanked on the roof</w:t>
      </w:r>
      <w:r w:rsidR="00153F46">
        <w:rPr>
          <w:rFonts w:ascii="Times New Roman" w:hAnsi="Times New Roman" w:cs="Times New Roman"/>
          <w:sz w:val="28"/>
          <w:szCs w:val="28"/>
        </w:rPr>
        <w:t xml:space="preserve"> by </w:t>
      </w:r>
      <w:r w:rsidR="005868CC">
        <w:rPr>
          <w:rFonts w:ascii="Times New Roman" w:hAnsi="Times New Roman" w:cs="Times New Roman"/>
          <w:sz w:val="28"/>
          <w:szCs w:val="28"/>
        </w:rPr>
        <w:t xml:space="preserve">a balustrade with urns </w:t>
      </w:r>
      <w:r w:rsidR="00153F46">
        <w:rPr>
          <w:rFonts w:ascii="Times New Roman" w:hAnsi="Times New Roman" w:cs="Times New Roman"/>
          <w:sz w:val="28"/>
          <w:szCs w:val="28"/>
        </w:rPr>
        <w:t xml:space="preserve">sits </w:t>
      </w:r>
      <w:r w:rsidR="00162A79">
        <w:rPr>
          <w:rFonts w:ascii="Times New Roman" w:hAnsi="Times New Roman" w:cs="Times New Roman"/>
          <w:sz w:val="28"/>
          <w:szCs w:val="28"/>
        </w:rPr>
        <w:t>a</w:t>
      </w:r>
      <w:r w:rsidR="00153F46">
        <w:rPr>
          <w:rFonts w:ascii="Times New Roman" w:hAnsi="Times New Roman" w:cs="Times New Roman"/>
          <w:sz w:val="28"/>
          <w:szCs w:val="28"/>
        </w:rPr>
        <w:t xml:space="preserve"> </w:t>
      </w:r>
      <w:r w:rsidR="00451FD0">
        <w:rPr>
          <w:rFonts w:ascii="Times New Roman" w:hAnsi="Times New Roman" w:cs="Times New Roman"/>
          <w:sz w:val="28"/>
          <w:szCs w:val="28"/>
        </w:rPr>
        <w:t>pointed pediment with relief carving in the tympanum.</w:t>
      </w:r>
    </w:p>
    <w:p w14:paraId="50266B38" w14:textId="2096B4C4" w:rsidR="003E1600" w:rsidRPr="009D0BA3" w:rsidRDefault="006017DB" w:rsidP="00243F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2AF7B312" wp14:editId="50A1787A">
            <wp:simplePos x="0" y="0"/>
            <wp:positionH relativeFrom="margin">
              <wp:align>left</wp:align>
            </wp:positionH>
            <wp:positionV relativeFrom="paragraph">
              <wp:posOffset>1686463</wp:posOffset>
            </wp:positionV>
            <wp:extent cx="2414905" cy="1610360"/>
            <wp:effectExtent l="0" t="0" r="4445" b="889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4905" cy="1610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0126"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4B9FF30D" wp14:editId="15F8B235">
            <wp:simplePos x="0" y="0"/>
            <wp:positionH relativeFrom="margin">
              <wp:posOffset>3039013</wp:posOffset>
            </wp:positionH>
            <wp:positionV relativeFrom="paragraph">
              <wp:posOffset>1391511</wp:posOffset>
            </wp:positionV>
            <wp:extent cx="2293882" cy="19812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3882" cy="1981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E1600">
        <w:rPr>
          <w:rFonts w:ascii="Times New Roman" w:hAnsi="Times New Roman" w:cs="Times New Roman"/>
          <w:sz w:val="28"/>
          <w:szCs w:val="28"/>
        </w:rPr>
        <w:t xml:space="preserve">The main façade of </w:t>
      </w:r>
      <w:r w:rsidR="007202B6">
        <w:rPr>
          <w:rFonts w:ascii="Times New Roman" w:hAnsi="Times New Roman" w:cs="Times New Roman"/>
          <w:sz w:val="28"/>
          <w:szCs w:val="28"/>
        </w:rPr>
        <w:t xml:space="preserve">AR2 </w:t>
      </w:r>
      <w:r w:rsidR="005764A8">
        <w:rPr>
          <w:rFonts w:ascii="Times New Roman" w:hAnsi="Times New Roman" w:cs="Times New Roman"/>
          <w:sz w:val="28"/>
          <w:szCs w:val="28"/>
        </w:rPr>
        <w:t xml:space="preserve">has </w:t>
      </w:r>
      <w:r w:rsidR="001A3CE9">
        <w:rPr>
          <w:rFonts w:ascii="Times New Roman" w:hAnsi="Times New Roman" w:cs="Times New Roman"/>
          <w:sz w:val="28"/>
          <w:szCs w:val="28"/>
        </w:rPr>
        <w:t xml:space="preserve">vertical and horizontal </w:t>
      </w:r>
      <w:r w:rsidR="005764A8">
        <w:rPr>
          <w:rFonts w:ascii="Times New Roman" w:hAnsi="Times New Roman" w:cs="Times New Roman"/>
          <w:sz w:val="28"/>
          <w:szCs w:val="28"/>
        </w:rPr>
        <w:t>concrete pillars sectioning the glass windows on the ground and first floors</w:t>
      </w:r>
      <w:r w:rsidR="002629F4">
        <w:rPr>
          <w:rFonts w:ascii="Times New Roman" w:hAnsi="Times New Roman" w:cs="Times New Roman"/>
          <w:sz w:val="28"/>
          <w:szCs w:val="28"/>
        </w:rPr>
        <w:t xml:space="preserve">. The second floor has large </w:t>
      </w:r>
      <w:r w:rsidR="008F2232">
        <w:rPr>
          <w:rFonts w:ascii="Times New Roman" w:hAnsi="Times New Roman" w:cs="Times New Roman"/>
          <w:sz w:val="28"/>
          <w:szCs w:val="28"/>
        </w:rPr>
        <w:t>glazing</w:t>
      </w:r>
      <w:r w:rsidR="002629F4">
        <w:rPr>
          <w:rFonts w:ascii="Times New Roman" w:hAnsi="Times New Roman" w:cs="Times New Roman"/>
          <w:sz w:val="28"/>
          <w:szCs w:val="28"/>
        </w:rPr>
        <w:t xml:space="preserve"> separated my many vertical bars </w:t>
      </w:r>
      <w:r w:rsidR="008F2232">
        <w:rPr>
          <w:rFonts w:ascii="Times New Roman" w:hAnsi="Times New Roman" w:cs="Times New Roman"/>
          <w:sz w:val="28"/>
          <w:szCs w:val="28"/>
        </w:rPr>
        <w:t xml:space="preserve">to create a grill </w:t>
      </w:r>
      <w:r w:rsidR="009D5F0D">
        <w:rPr>
          <w:rFonts w:ascii="Times New Roman" w:hAnsi="Times New Roman" w:cs="Times New Roman"/>
          <w:sz w:val="28"/>
          <w:szCs w:val="28"/>
        </w:rPr>
        <w:t xml:space="preserve">effect. The top of the building </w:t>
      </w:r>
      <w:r w:rsidR="007A48AF">
        <w:rPr>
          <w:rFonts w:ascii="Times New Roman" w:hAnsi="Times New Roman" w:cs="Times New Roman"/>
          <w:sz w:val="28"/>
          <w:szCs w:val="28"/>
        </w:rPr>
        <w:t>is a large brick structure enclosing the main theatre space</w:t>
      </w:r>
      <w:r w:rsidR="00431A17">
        <w:rPr>
          <w:rFonts w:ascii="Times New Roman" w:hAnsi="Times New Roman" w:cs="Times New Roman"/>
          <w:sz w:val="28"/>
          <w:szCs w:val="28"/>
        </w:rPr>
        <w:t xml:space="preserve">. </w:t>
      </w:r>
      <w:r w:rsidR="00431A17" w:rsidRPr="009D0BA3">
        <w:rPr>
          <w:rFonts w:ascii="Times New Roman" w:hAnsi="Times New Roman" w:cs="Times New Roman"/>
          <w:sz w:val="28"/>
          <w:szCs w:val="28"/>
        </w:rPr>
        <w:t>Brutalism can be described as “</w:t>
      </w:r>
      <w:r w:rsidR="00431A17" w:rsidRPr="009D0BA3">
        <w:rPr>
          <w:rFonts w:ascii="Times New Roman" w:hAnsi="Times New Roman" w:cs="Times New Roman"/>
          <w:color w:val="202124"/>
          <w:sz w:val="28"/>
          <w:szCs w:val="28"/>
          <w:shd w:val="clear" w:color="auto" w:fill="FFFFFF"/>
        </w:rPr>
        <w:t>a style with an emphasis on materials, textures and construction, producing highly expressive forms.</w:t>
      </w:r>
      <w:r w:rsidR="00431A17" w:rsidRPr="009D0BA3">
        <w:rPr>
          <w:rFonts w:ascii="Times New Roman" w:hAnsi="Times New Roman" w:cs="Times New Roman"/>
          <w:sz w:val="28"/>
          <w:szCs w:val="28"/>
        </w:rPr>
        <w:t>”</w:t>
      </w:r>
      <w:sdt>
        <w:sdtPr>
          <w:rPr>
            <w:rFonts w:ascii="Times New Roman" w:hAnsi="Times New Roman" w:cs="Times New Roman"/>
            <w:sz w:val="28"/>
            <w:szCs w:val="28"/>
          </w:rPr>
          <w:id w:val="1567765869"/>
          <w:citation/>
        </w:sdtPr>
        <w:sdtContent>
          <w:r w:rsidR="00431A17" w:rsidRPr="009D0BA3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431A17" w:rsidRPr="009D0BA3">
            <w:rPr>
              <w:rFonts w:ascii="Times New Roman" w:hAnsi="Times New Roman" w:cs="Times New Roman"/>
              <w:sz w:val="28"/>
              <w:szCs w:val="28"/>
            </w:rPr>
            <w:instrText xml:space="preserve"> CITATION RIB23 \l 2057 </w:instrText>
          </w:r>
          <w:r w:rsidR="00431A17" w:rsidRPr="009D0BA3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431A17" w:rsidRPr="009D0BA3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(RIBA, 2023)</w:t>
          </w:r>
          <w:r w:rsidR="00431A17" w:rsidRPr="009D0BA3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431A17" w:rsidRPr="009D0BA3">
        <w:rPr>
          <w:rFonts w:ascii="Times New Roman" w:hAnsi="Times New Roman" w:cs="Times New Roman"/>
          <w:sz w:val="28"/>
          <w:szCs w:val="28"/>
        </w:rPr>
        <w:t>.</w:t>
      </w:r>
    </w:p>
    <w:p w14:paraId="08A650A0" w14:textId="2AF260B0" w:rsidR="0099399B" w:rsidRPr="009D0BA3" w:rsidRDefault="00B40126" w:rsidP="00243F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</w:t>
      </w:r>
      <w:r w:rsidR="006017DB">
        <w:rPr>
          <w:rFonts w:ascii="Times New Roman" w:hAnsi="Times New Roman" w:cs="Times New Roman"/>
          <w:sz w:val="28"/>
          <w:szCs w:val="28"/>
        </w:rPr>
        <w:t xml:space="preserve">RIBA </w:t>
      </w:r>
      <w:proofErr w:type="gramStart"/>
      <w:r w:rsidR="006017DB">
        <w:rPr>
          <w:rFonts w:ascii="Times New Roman" w:hAnsi="Times New Roman" w:cs="Times New Roman"/>
          <w:sz w:val="28"/>
          <w:szCs w:val="28"/>
        </w:rPr>
        <w:t xml:space="preserve">Collection)   </w:t>
      </w:r>
      <w:proofErr w:type="gramEnd"/>
      <w:r w:rsidR="006017DB">
        <w:rPr>
          <w:rFonts w:ascii="Times New Roman" w:hAnsi="Times New Roman" w:cs="Times New Roman"/>
          <w:sz w:val="28"/>
          <w:szCs w:val="28"/>
        </w:rPr>
        <w:t xml:space="preserve">                                    (Derby Telegraph)</w:t>
      </w:r>
    </w:p>
    <w:p w14:paraId="3D0026DC" w14:textId="301FDA13" w:rsidR="00C02EB8" w:rsidRPr="009D0BA3" w:rsidRDefault="00C02EB8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lastRenderedPageBreak/>
        <w:t>Materials and Light</w:t>
      </w:r>
    </w:p>
    <w:p w14:paraId="27210E76" w14:textId="05674F7B" w:rsidR="008B2BBE" w:rsidRPr="009D0BA3" w:rsidRDefault="00E369AF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BC0541" w:rsidRPr="009D0BA3">
        <w:rPr>
          <w:rFonts w:ascii="Times New Roman" w:hAnsi="Times New Roman" w:cs="Times New Roman"/>
          <w:sz w:val="28"/>
          <w:szCs w:val="28"/>
        </w:rPr>
        <w:t xml:space="preserve">AR1 </w:t>
      </w:r>
      <w:r w:rsidR="00D72D4B" w:rsidRPr="009D0BA3">
        <w:rPr>
          <w:rFonts w:ascii="Times New Roman" w:hAnsi="Times New Roman" w:cs="Times New Roman"/>
          <w:sz w:val="28"/>
          <w:szCs w:val="28"/>
        </w:rPr>
        <w:t>is constructed of a sandstone</w:t>
      </w:r>
      <w:r w:rsidR="007C013E" w:rsidRPr="009D0BA3">
        <w:rPr>
          <w:rFonts w:ascii="Times New Roman" w:hAnsi="Times New Roman" w:cs="Times New Roman"/>
          <w:sz w:val="28"/>
          <w:szCs w:val="28"/>
        </w:rPr>
        <w:t>,</w:t>
      </w:r>
      <w:r w:rsidR="00781B31" w:rsidRPr="009D0BA3">
        <w:rPr>
          <w:rFonts w:ascii="Times New Roman" w:hAnsi="Times New Roman" w:cs="Times New Roman"/>
          <w:sz w:val="28"/>
          <w:szCs w:val="28"/>
        </w:rPr>
        <w:t xml:space="preserve"> a common material for </w:t>
      </w:r>
      <w:r w:rsidR="00951E59" w:rsidRPr="009D0BA3">
        <w:rPr>
          <w:rFonts w:ascii="Times New Roman" w:hAnsi="Times New Roman" w:cs="Times New Roman"/>
          <w:sz w:val="28"/>
          <w:szCs w:val="28"/>
        </w:rPr>
        <w:t>large buildings of the period in Derbyshire.</w:t>
      </w:r>
      <w:r w:rsidR="008F7B67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C546B3" w:rsidRPr="009D0BA3">
        <w:rPr>
          <w:rFonts w:ascii="Times New Roman" w:hAnsi="Times New Roman" w:cs="Times New Roman"/>
          <w:sz w:val="28"/>
          <w:szCs w:val="28"/>
        </w:rPr>
        <w:t xml:space="preserve">Sandstone </w:t>
      </w:r>
      <w:r w:rsidR="00B870C4" w:rsidRPr="009D0BA3">
        <w:rPr>
          <w:rFonts w:ascii="Times New Roman" w:hAnsi="Times New Roman" w:cs="Times New Roman"/>
          <w:sz w:val="28"/>
          <w:szCs w:val="28"/>
        </w:rPr>
        <w:t xml:space="preserve">is a suited material for creating the ornamental stonework on the building, something that was harder to achieve </w:t>
      </w:r>
      <w:r w:rsidR="00EB57CE" w:rsidRPr="009D0BA3">
        <w:rPr>
          <w:rFonts w:ascii="Times New Roman" w:hAnsi="Times New Roman" w:cs="Times New Roman"/>
          <w:sz w:val="28"/>
          <w:szCs w:val="28"/>
        </w:rPr>
        <w:t xml:space="preserve">with brick. </w:t>
      </w:r>
      <w:r w:rsidR="004B6C07" w:rsidRPr="009D0BA3">
        <w:rPr>
          <w:rFonts w:ascii="Times New Roman" w:hAnsi="Times New Roman" w:cs="Times New Roman"/>
          <w:sz w:val="28"/>
          <w:szCs w:val="28"/>
        </w:rPr>
        <w:t xml:space="preserve">Sandstone </w:t>
      </w:r>
      <w:r w:rsidR="007031F0" w:rsidRPr="009D0BA3">
        <w:rPr>
          <w:rFonts w:ascii="Times New Roman" w:hAnsi="Times New Roman" w:cs="Times New Roman"/>
          <w:sz w:val="28"/>
          <w:szCs w:val="28"/>
        </w:rPr>
        <w:t xml:space="preserve">presents a clean surface </w:t>
      </w:r>
      <w:r w:rsidR="006F72E0" w:rsidRPr="009D0BA3">
        <w:rPr>
          <w:rFonts w:ascii="Times New Roman" w:hAnsi="Times New Roman" w:cs="Times New Roman"/>
          <w:sz w:val="28"/>
          <w:szCs w:val="28"/>
        </w:rPr>
        <w:t>and would have given the impression of grandeur required of a public building at the time</w:t>
      </w:r>
      <w:r w:rsidR="0089258E" w:rsidRPr="009D0BA3">
        <w:rPr>
          <w:rFonts w:ascii="Times New Roman" w:hAnsi="Times New Roman" w:cs="Times New Roman"/>
          <w:sz w:val="28"/>
          <w:szCs w:val="28"/>
        </w:rPr>
        <w:t xml:space="preserve">. </w:t>
      </w:r>
      <w:r w:rsidR="00D11E1A" w:rsidRPr="009D0BA3">
        <w:rPr>
          <w:rFonts w:ascii="Times New Roman" w:hAnsi="Times New Roman" w:cs="Times New Roman"/>
          <w:sz w:val="28"/>
          <w:szCs w:val="28"/>
        </w:rPr>
        <w:t>The building</w:t>
      </w:r>
      <w:r w:rsidR="001F76F4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EC0FBE" w:rsidRPr="009D0BA3">
        <w:rPr>
          <w:rFonts w:ascii="Times New Roman" w:hAnsi="Times New Roman" w:cs="Times New Roman"/>
          <w:sz w:val="28"/>
          <w:szCs w:val="28"/>
        </w:rPr>
        <w:t xml:space="preserve">uses </w:t>
      </w:r>
      <w:r w:rsidR="00DC45EA" w:rsidRPr="009D0BA3">
        <w:rPr>
          <w:rFonts w:ascii="Times New Roman" w:hAnsi="Times New Roman" w:cs="Times New Roman"/>
          <w:sz w:val="28"/>
          <w:szCs w:val="28"/>
        </w:rPr>
        <w:t>large 6</w:t>
      </w:r>
      <w:r w:rsidR="008D6053">
        <w:rPr>
          <w:rFonts w:ascii="Times New Roman" w:hAnsi="Times New Roman" w:cs="Times New Roman"/>
          <w:sz w:val="28"/>
          <w:szCs w:val="28"/>
        </w:rPr>
        <w:t>-</w:t>
      </w:r>
      <w:r w:rsidR="00DC45EA" w:rsidRPr="009D0BA3">
        <w:rPr>
          <w:rFonts w:ascii="Times New Roman" w:hAnsi="Times New Roman" w:cs="Times New Roman"/>
          <w:sz w:val="28"/>
          <w:szCs w:val="28"/>
        </w:rPr>
        <w:t>over</w:t>
      </w:r>
      <w:r w:rsidR="008D6053">
        <w:rPr>
          <w:rFonts w:ascii="Times New Roman" w:hAnsi="Times New Roman" w:cs="Times New Roman"/>
          <w:sz w:val="28"/>
          <w:szCs w:val="28"/>
        </w:rPr>
        <w:t>-</w:t>
      </w:r>
      <w:r w:rsidR="00DC45EA" w:rsidRPr="009D0BA3">
        <w:rPr>
          <w:rFonts w:ascii="Times New Roman" w:hAnsi="Times New Roman" w:cs="Times New Roman"/>
          <w:sz w:val="28"/>
          <w:szCs w:val="28"/>
        </w:rPr>
        <w:t xml:space="preserve">6 sash windows. Sash windows were the </w:t>
      </w:r>
      <w:r w:rsidR="00C844DA" w:rsidRPr="009D0BA3">
        <w:rPr>
          <w:rFonts w:ascii="Times New Roman" w:hAnsi="Times New Roman" w:cs="Times New Roman"/>
          <w:sz w:val="28"/>
          <w:szCs w:val="28"/>
        </w:rPr>
        <w:t xml:space="preserve">most </w:t>
      </w:r>
      <w:r w:rsidR="00DE7A45" w:rsidRPr="009D0BA3">
        <w:rPr>
          <w:rFonts w:ascii="Times New Roman" w:hAnsi="Times New Roman" w:cs="Times New Roman"/>
          <w:sz w:val="28"/>
          <w:szCs w:val="28"/>
        </w:rPr>
        <w:t>prominent window style of the 18</w:t>
      </w:r>
      <w:r w:rsidR="00DE7A45" w:rsidRPr="009D0BA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DE7A45" w:rsidRPr="009D0BA3">
        <w:rPr>
          <w:rFonts w:ascii="Times New Roman" w:hAnsi="Times New Roman" w:cs="Times New Roman"/>
          <w:sz w:val="28"/>
          <w:szCs w:val="28"/>
        </w:rPr>
        <w:t xml:space="preserve"> century</w:t>
      </w:r>
      <w:r w:rsidR="00C678EC" w:rsidRPr="009D0BA3">
        <w:rPr>
          <w:rFonts w:ascii="Times New Roman" w:hAnsi="Times New Roman" w:cs="Times New Roman"/>
          <w:sz w:val="28"/>
          <w:szCs w:val="28"/>
        </w:rPr>
        <w:t xml:space="preserve">, consisting of two hanging panels that </w:t>
      </w:r>
      <w:r w:rsidR="00A01426">
        <w:rPr>
          <w:rFonts w:ascii="Times New Roman" w:hAnsi="Times New Roman" w:cs="Times New Roman"/>
          <w:sz w:val="28"/>
          <w:szCs w:val="28"/>
        </w:rPr>
        <w:t>can</w:t>
      </w:r>
      <w:r w:rsidR="00C678EC" w:rsidRPr="009D0BA3">
        <w:rPr>
          <w:rFonts w:ascii="Times New Roman" w:hAnsi="Times New Roman" w:cs="Times New Roman"/>
          <w:sz w:val="28"/>
          <w:szCs w:val="28"/>
        </w:rPr>
        <w:t xml:space="preserve"> slide </w:t>
      </w:r>
      <w:r w:rsidR="00A01426">
        <w:rPr>
          <w:rFonts w:ascii="Times New Roman" w:hAnsi="Times New Roman" w:cs="Times New Roman"/>
          <w:sz w:val="28"/>
          <w:szCs w:val="28"/>
        </w:rPr>
        <w:t>up</w:t>
      </w:r>
      <w:r w:rsidR="00F55174">
        <w:rPr>
          <w:rFonts w:ascii="Times New Roman" w:hAnsi="Times New Roman" w:cs="Times New Roman"/>
          <w:sz w:val="28"/>
          <w:szCs w:val="28"/>
        </w:rPr>
        <w:t xml:space="preserve"> </w:t>
      </w:r>
      <w:r w:rsidR="00765D10" w:rsidRPr="009D0BA3">
        <w:rPr>
          <w:rFonts w:ascii="Times New Roman" w:hAnsi="Times New Roman" w:cs="Times New Roman"/>
          <w:sz w:val="28"/>
          <w:szCs w:val="28"/>
        </w:rPr>
        <w:t>and down on a counterweight set into the window frame.</w:t>
      </w:r>
      <w:r w:rsidR="00DD5DD6" w:rsidRPr="009D0BA3">
        <w:rPr>
          <w:rFonts w:ascii="Times New Roman" w:hAnsi="Times New Roman" w:cs="Times New Roman"/>
          <w:sz w:val="28"/>
          <w:szCs w:val="28"/>
        </w:rPr>
        <w:t xml:space="preserve"> These window</w:t>
      </w:r>
      <w:r w:rsidR="0035012E" w:rsidRPr="009D0BA3">
        <w:rPr>
          <w:rFonts w:ascii="Times New Roman" w:hAnsi="Times New Roman" w:cs="Times New Roman"/>
          <w:sz w:val="28"/>
          <w:szCs w:val="28"/>
        </w:rPr>
        <w:t xml:space="preserve">s </w:t>
      </w:r>
      <w:r w:rsidR="0053411B" w:rsidRPr="009D0BA3">
        <w:rPr>
          <w:rFonts w:ascii="Times New Roman" w:hAnsi="Times New Roman" w:cs="Times New Roman"/>
          <w:sz w:val="28"/>
          <w:szCs w:val="28"/>
        </w:rPr>
        <w:t xml:space="preserve">are </w:t>
      </w:r>
      <w:r w:rsidR="0035012E" w:rsidRPr="009D0BA3">
        <w:rPr>
          <w:rFonts w:ascii="Times New Roman" w:hAnsi="Times New Roman" w:cs="Times New Roman"/>
          <w:sz w:val="28"/>
          <w:szCs w:val="28"/>
        </w:rPr>
        <w:t xml:space="preserve">roughly as large as they could have been at the time, suggesting that the architect wished to allow as much light into the building as possible. </w:t>
      </w:r>
      <w:r w:rsidR="004D032F" w:rsidRPr="009D0BA3">
        <w:rPr>
          <w:rFonts w:ascii="Times New Roman" w:hAnsi="Times New Roman" w:cs="Times New Roman"/>
          <w:sz w:val="28"/>
          <w:szCs w:val="28"/>
        </w:rPr>
        <w:t>This would have been important in the 18</w:t>
      </w:r>
      <w:r w:rsidR="004D032F" w:rsidRPr="009D0BA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5F3F1E" w:rsidRPr="009D0BA3">
        <w:rPr>
          <w:rFonts w:ascii="Times New Roman" w:hAnsi="Times New Roman" w:cs="Times New Roman"/>
          <w:sz w:val="28"/>
          <w:szCs w:val="28"/>
        </w:rPr>
        <w:t xml:space="preserve">C before electric or gas lighting. </w:t>
      </w:r>
    </w:p>
    <w:p w14:paraId="3DF72DC7" w14:textId="103CFD20" w:rsidR="00596753" w:rsidRPr="009D0BA3" w:rsidRDefault="000F5038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 xml:space="preserve">AR2 </w:t>
      </w:r>
      <w:r w:rsidR="00ED2030" w:rsidRPr="009D0BA3">
        <w:rPr>
          <w:rFonts w:ascii="Times New Roman" w:hAnsi="Times New Roman" w:cs="Times New Roman"/>
          <w:sz w:val="28"/>
          <w:szCs w:val="28"/>
        </w:rPr>
        <w:t xml:space="preserve">is constructed </w:t>
      </w:r>
      <w:r w:rsidR="00490BDE" w:rsidRPr="009D0BA3">
        <w:rPr>
          <w:rFonts w:ascii="Times New Roman" w:hAnsi="Times New Roman" w:cs="Times New Roman"/>
          <w:sz w:val="28"/>
          <w:szCs w:val="28"/>
        </w:rPr>
        <w:t>in majority from concrete, brick and glass</w:t>
      </w:r>
      <w:r w:rsidR="002E60BB" w:rsidRPr="009D0BA3">
        <w:rPr>
          <w:rFonts w:ascii="Times New Roman" w:hAnsi="Times New Roman" w:cs="Times New Roman"/>
          <w:sz w:val="28"/>
          <w:szCs w:val="28"/>
        </w:rPr>
        <w:t xml:space="preserve">. </w:t>
      </w:r>
      <w:r w:rsidR="000E6AC7" w:rsidRPr="009D0BA3">
        <w:rPr>
          <w:rFonts w:ascii="Times New Roman" w:hAnsi="Times New Roman" w:cs="Times New Roman"/>
          <w:sz w:val="28"/>
          <w:szCs w:val="28"/>
        </w:rPr>
        <w:t xml:space="preserve">These are the materials of brutalism. </w:t>
      </w:r>
      <w:r w:rsidR="00432A52" w:rsidRPr="009D0BA3">
        <w:rPr>
          <w:rFonts w:ascii="Times New Roman" w:hAnsi="Times New Roman" w:cs="Times New Roman"/>
          <w:sz w:val="28"/>
          <w:szCs w:val="28"/>
        </w:rPr>
        <w:t>The brick is</w:t>
      </w:r>
      <w:r w:rsidR="00526611" w:rsidRPr="009D0BA3">
        <w:rPr>
          <w:rFonts w:ascii="Times New Roman" w:hAnsi="Times New Roman" w:cs="Times New Roman"/>
          <w:sz w:val="28"/>
          <w:szCs w:val="28"/>
        </w:rPr>
        <w:t xml:space="preserve"> notably dissimilar to surrounding brick buildings </w:t>
      </w:r>
      <w:r w:rsidR="00F55174">
        <w:rPr>
          <w:rFonts w:ascii="Times New Roman" w:hAnsi="Times New Roman" w:cs="Times New Roman"/>
          <w:sz w:val="28"/>
          <w:szCs w:val="28"/>
        </w:rPr>
        <w:t>as</w:t>
      </w:r>
      <w:r w:rsidR="00526611" w:rsidRPr="009D0BA3">
        <w:rPr>
          <w:rFonts w:ascii="Times New Roman" w:hAnsi="Times New Roman" w:cs="Times New Roman"/>
          <w:sz w:val="28"/>
          <w:szCs w:val="28"/>
        </w:rPr>
        <w:t xml:space="preserve"> it is brown brick</w:t>
      </w:r>
      <w:r w:rsidR="00322753">
        <w:rPr>
          <w:rFonts w:ascii="Times New Roman" w:hAnsi="Times New Roman" w:cs="Times New Roman"/>
          <w:sz w:val="28"/>
          <w:szCs w:val="28"/>
        </w:rPr>
        <w:t>,</w:t>
      </w:r>
      <w:r w:rsidR="007703D9" w:rsidRPr="009D0BA3">
        <w:rPr>
          <w:rFonts w:ascii="Times New Roman" w:hAnsi="Times New Roman" w:cs="Times New Roman"/>
          <w:sz w:val="28"/>
          <w:szCs w:val="28"/>
        </w:rPr>
        <w:t xml:space="preserve"> as opposed to </w:t>
      </w:r>
      <w:r w:rsidR="00991406" w:rsidRPr="009D0BA3">
        <w:rPr>
          <w:rFonts w:ascii="Times New Roman" w:hAnsi="Times New Roman" w:cs="Times New Roman"/>
          <w:sz w:val="28"/>
          <w:szCs w:val="28"/>
        </w:rPr>
        <w:t xml:space="preserve">red brick which is substantially more common in </w:t>
      </w:r>
      <w:r w:rsidR="003A686E" w:rsidRPr="009D0BA3">
        <w:rPr>
          <w:rFonts w:ascii="Times New Roman" w:hAnsi="Times New Roman" w:cs="Times New Roman"/>
          <w:sz w:val="28"/>
          <w:szCs w:val="28"/>
        </w:rPr>
        <w:t>Derbyshire</w:t>
      </w:r>
      <w:r w:rsidR="00991406" w:rsidRPr="009D0BA3">
        <w:rPr>
          <w:rFonts w:ascii="Times New Roman" w:hAnsi="Times New Roman" w:cs="Times New Roman"/>
          <w:sz w:val="28"/>
          <w:szCs w:val="28"/>
        </w:rPr>
        <w:t>.</w:t>
      </w:r>
      <w:r w:rsidR="000A0A09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C436AB" w:rsidRPr="009D0BA3">
        <w:rPr>
          <w:rFonts w:ascii="Times New Roman" w:hAnsi="Times New Roman" w:cs="Times New Roman"/>
          <w:sz w:val="28"/>
          <w:szCs w:val="28"/>
        </w:rPr>
        <w:t xml:space="preserve">The concrete frame and pillars that make up the front portion of the building are </w:t>
      </w:r>
      <w:r w:rsidR="00DE3A20" w:rsidRPr="009D0BA3">
        <w:rPr>
          <w:rFonts w:ascii="Times New Roman" w:hAnsi="Times New Roman" w:cs="Times New Roman"/>
          <w:sz w:val="28"/>
          <w:szCs w:val="28"/>
        </w:rPr>
        <w:t xml:space="preserve">the </w:t>
      </w:r>
      <w:r w:rsidR="002253D5" w:rsidRPr="009D0BA3">
        <w:rPr>
          <w:rFonts w:ascii="Times New Roman" w:hAnsi="Times New Roman" w:cs="Times New Roman"/>
          <w:sz w:val="28"/>
          <w:szCs w:val="28"/>
        </w:rPr>
        <w:t>quintessence</w:t>
      </w:r>
      <w:r w:rsidR="00C436AB" w:rsidRPr="009D0BA3">
        <w:rPr>
          <w:rFonts w:ascii="Times New Roman" w:hAnsi="Times New Roman" w:cs="Times New Roman"/>
          <w:sz w:val="28"/>
          <w:szCs w:val="28"/>
        </w:rPr>
        <w:t xml:space="preserve"> of brutalism</w:t>
      </w:r>
      <w:r w:rsidR="00DE3A20" w:rsidRPr="009D0BA3">
        <w:rPr>
          <w:rFonts w:ascii="Times New Roman" w:hAnsi="Times New Roman" w:cs="Times New Roman"/>
          <w:sz w:val="28"/>
          <w:szCs w:val="28"/>
        </w:rPr>
        <w:t>,</w:t>
      </w:r>
      <w:r w:rsidR="00A211EC" w:rsidRPr="009D0BA3">
        <w:rPr>
          <w:rFonts w:ascii="Times New Roman" w:hAnsi="Times New Roman" w:cs="Times New Roman"/>
          <w:sz w:val="28"/>
          <w:szCs w:val="28"/>
        </w:rPr>
        <w:t xml:space="preserve"> providing structure and form to the design.</w:t>
      </w:r>
      <w:r w:rsidR="00C02B36" w:rsidRPr="009D0BA3">
        <w:rPr>
          <w:rFonts w:ascii="Times New Roman" w:hAnsi="Times New Roman" w:cs="Times New Roman"/>
          <w:sz w:val="28"/>
          <w:szCs w:val="28"/>
        </w:rPr>
        <w:t xml:space="preserve"> The </w:t>
      </w:r>
      <w:r w:rsidR="00A13B6A" w:rsidRPr="009D0BA3">
        <w:rPr>
          <w:rFonts w:ascii="Times New Roman" w:hAnsi="Times New Roman" w:cs="Times New Roman"/>
          <w:sz w:val="28"/>
          <w:szCs w:val="28"/>
        </w:rPr>
        <w:t xml:space="preserve">bold geometric </w:t>
      </w:r>
      <w:r w:rsidR="004763DF" w:rsidRPr="009D0BA3">
        <w:rPr>
          <w:rFonts w:ascii="Times New Roman" w:hAnsi="Times New Roman" w:cs="Times New Roman"/>
          <w:sz w:val="28"/>
          <w:szCs w:val="28"/>
        </w:rPr>
        <w:t xml:space="preserve">levels, jettying out over each other, create </w:t>
      </w:r>
      <w:r w:rsidR="005C04F3" w:rsidRPr="009D0BA3">
        <w:rPr>
          <w:rFonts w:ascii="Times New Roman" w:hAnsi="Times New Roman" w:cs="Times New Roman"/>
          <w:sz w:val="28"/>
          <w:szCs w:val="28"/>
        </w:rPr>
        <w:t>equally geometric shadow patterns</w:t>
      </w:r>
      <w:r w:rsidR="0018341B" w:rsidRPr="009D0BA3">
        <w:rPr>
          <w:rFonts w:ascii="Times New Roman" w:hAnsi="Times New Roman" w:cs="Times New Roman"/>
          <w:sz w:val="28"/>
          <w:szCs w:val="28"/>
        </w:rPr>
        <w:t>. As the first</w:t>
      </w:r>
      <w:r w:rsidR="00586250" w:rsidRPr="009D0BA3">
        <w:rPr>
          <w:rFonts w:ascii="Times New Roman" w:hAnsi="Times New Roman" w:cs="Times New Roman"/>
          <w:sz w:val="28"/>
          <w:szCs w:val="28"/>
        </w:rPr>
        <w:t xml:space="preserve"> and second</w:t>
      </w:r>
      <w:r w:rsidR="0018341B" w:rsidRPr="009D0BA3">
        <w:rPr>
          <w:rFonts w:ascii="Times New Roman" w:hAnsi="Times New Roman" w:cs="Times New Roman"/>
          <w:sz w:val="28"/>
          <w:szCs w:val="28"/>
        </w:rPr>
        <w:t xml:space="preserve"> floor</w:t>
      </w:r>
      <w:r w:rsidR="00586250" w:rsidRPr="009D0BA3">
        <w:rPr>
          <w:rFonts w:ascii="Times New Roman" w:hAnsi="Times New Roman" w:cs="Times New Roman"/>
          <w:sz w:val="28"/>
          <w:szCs w:val="28"/>
        </w:rPr>
        <w:t>s are</w:t>
      </w:r>
      <w:r w:rsidR="0018341B" w:rsidRPr="009D0BA3">
        <w:rPr>
          <w:rFonts w:ascii="Times New Roman" w:hAnsi="Times New Roman" w:cs="Times New Roman"/>
          <w:sz w:val="28"/>
          <w:szCs w:val="28"/>
        </w:rPr>
        <w:t xml:space="preserve"> oversailing</w:t>
      </w:r>
      <w:r w:rsidR="00514D3C" w:rsidRPr="009D0BA3">
        <w:rPr>
          <w:rFonts w:ascii="Times New Roman" w:hAnsi="Times New Roman" w:cs="Times New Roman"/>
          <w:sz w:val="28"/>
          <w:szCs w:val="28"/>
        </w:rPr>
        <w:t xml:space="preserve">, the lower level is often shadowed. </w:t>
      </w:r>
      <w:r w:rsidR="00832F99" w:rsidRPr="009D0BA3">
        <w:rPr>
          <w:rFonts w:ascii="Times New Roman" w:hAnsi="Times New Roman" w:cs="Times New Roman"/>
          <w:sz w:val="28"/>
          <w:szCs w:val="28"/>
        </w:rPr>
        <w:t xml:space="preserve">This juxtaposition of light and dark draws </w:t>
      </w:r>
      <w:r w:rsidR="000E460A" w:rsidRPr="009D0BA3">
        <w:rPr>
          <w:rFonts w:ascii="Times New Roman" w:hAnsi="Times New Roman" w:cs="Times New Roman"/>
          <w:sz w:val="28"/>
          <w:szCs w:val="28"/>
        </w:rPr>
        <w:t xml:space="preserve">the viewers eye to the </w:t>
      </w:r>
      <w:r w:rsidR="00586250" w:rsidRPr="009D0BA3">
        <w:rPr>
          <w:rFonts w:ascii="Times New Roman" w:hAnsi="Times New Roman" w:cs="Times New Roman"/>
          <w:sz w:val="28"/>
          <w:szCs w:val="28"/>
        </w:rPr>
        <w:t>continuous gla</w:t>
      </w:r>
      <w:r w:rsidR="00186B96" w:rsidRPr="009D0BA3">
        <w:rPr>
          <w:rFonts w:ascii="Times New Roman" w:hAnsi="Times New Roman" w:cs="Times New Roman"/>
          <w:sz w:val="28"/>
          <w:szCs w:val="28"/>
        </w:rPr>
        <w:t>ss 2</w:t>
      </w:r>
      <w:r w:rsidR="00186B96" w:rsidRPr="009D0BA3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 w:rsidR="00186B96" w:rsidRPr="009D0BA3">
        <w:rPr>
          <w:rFonts w:ascii="Times New Roman" w:hAnsi="Times New Roman" w:cs="Times New Roman"/>
          <w:sz w:val="28"/>
          <w:szCs w:val="28"/>
        </w:rPr>
        <w:t xml:space="preserve"> floor</w:t>
      </w:r>
      <w:r w:rsidR="00B97685" w:rsidRPr="009D0BA3">
        <w:rPr>
          <w:rFonts w:ascii="Times New Roman" w:hAnsi="Times New Roman" w:cs="Times New Roman"/>
          <w:sz w:val="28"/>
          <w:szCs w:val="28"/>
        </w:rPr>
        <w:t>, cantilevering out into the marketplace.</w:t>
      </w:r>
    </w:p>
    <w:p w14:paraId="5E795D5D" w14:textId="1E0D34AC" w:rsidR="00B97685" w:rsidRPr="009D0BA3" w:rsidRDefault="00B97685" w:rsidP="00243F00">
      <w:pPr>
        <w:rPr>
          <w:rFonts w:ascii="Times New Roman" w:hAnsi="Times New Roman" w:cs="Times New Roman"/>
          <w:sz w:val="28"/>
          <w:szCs w:val="28"/>
        </w:rPr>
      </w:pPr>
    </w:p>
    <w:p w14:paraId="1CA51C61" w14:textId="2636D535" w:rsidR="00B97685" w:rsidRPr="009D0BA3" w:rsidRDefault="00FD1232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>Use</w:t>
      </w:r>
    </w:p>
    <w:p w14:paraId="331247B0" w14:textId="5DBC40DA" w:rsidR="00AF3C92" w:rsidRPr="009D0BA3" w:rsidRDefault="00AF3C92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 xml:space="preserve">AR1 </w:t>
      </w:r>
      <w:r w:rsidR="00297C7F" w:rsidRPr="009D0BA3">
        <w:rPr>
          <w:rFonts w:ascii="Times New Roman" w:hAnsi="Times New Roman" w:cs="Times New Roman"/>
          <w:sz w:val="28"/>
          <w:szCs w:val="28"/>
        </w:rPr>
        <w:t>was designed primarily as a ballroom, built for concerts</w:t>
      </w:r>
      <w:r w:rsidR="00AC399B" w:rsidRPr="009D0BA3">
        <w:rPr>
          <w:rFonts w:ascii="Times New Roman" w:hAnsi="Times New Roman" w:cs="Times New Roman"/>
          <w:sz w:val="28"/>
          <w:szCs w:val="28"/>
        </w:rPr>
        <w:t>, recitals</w:t>
      </w:r>
      <w:r w:rsidR="00FE1AFB" w:rsidRPr="009D0BA3">
        <w:rPr>
          <w:rFonts w:ascii="Times New Roman" w:hAnsi="Times New Roman" w:cs="Times New Roman"/>
          <w:sz w:val="28"/>
          <w:szCs w:val="28"/>
        </w:rPr>
        <w:t>, theatre productions</w:t>
      </w:r>
      <w:r w:rsidR="00AC399B" w:rsidRPr="009D0BA3">
        <w:rPr>
          <w:rFonts w:ascii="Times New Roman" w:hAnsi="Times New Roman" w:cs="Times New Roman"/>
          <w:sz w:val="28"/>
          <w:szCs w:val="28"/>
        </w:rPr>
        <w:t xml:space="preserve"> and dances</w:t>
      </w:r>
      <w:r w:rsidR="00A6163B" w:rsidRPr="009D0BA3">
        <w:rPr>
          <w:rFonts w:ascii="Times New Roman" w:hAnsi="Times New Roman" w:cs="Times New Roman"/>
          <w:sz w:val="28"/>
          <w:szCs w:val="28"/>
        </w:rPr>
        <w:t>.</w:t>
      </w:r>
      <w:r w:rsidR="00A83CCA" w:rsidRPr="009D0BA3">
        <w:rPr>
          <w:rFonts w:ascii="Times New Roman" w:hAnsi="Times New Roman" w:cs="Times New Roman"/>
          <w:sz w:val="28"/>
          <w:szCs w:val="28"/>
        </w:rPr>
        <w:t xml:space="preserve"> An early even</w:t>
      </w:r>
      <w:r w:rsidR="00E93E88">
        <w:rPr>
          <w:rFonts w:ascii="Times New Roman" w:hAnsi="Times New Roman" w:cs="Times New Roman"/>
          <w:sz w:val="28"/>
          <w:szCs w:val="28"/>
        </w:rPr>
        <w:t>t</w:t>
      </w:r>
      <w:r w:rsidR="00A83CCA" w:rsidRPr="009D0BA3">
        <w:rPr>
          <w:rFonts w:ascii="Times New Roman" w:hAnsi="Times New Roman" w:cs="Times New Roman"/>
          <w:sz w:val="28"/>
          <w:szCs w:val="28"/>
        </w:rPr>
        <w:t xml:space="preserve"> to take place </w:t>
      </w:r>
      <w:r w:rsidR="00D650A2" w:rsidRPr="009D0BA3">
        <w:rPr>
          <w:rFonts w:ascii="Times New Roman" w:hAnsi="Times New Roman" w:cs="Times New Roman"/>
          <w:sz w:val="28"/>
          <w:szCs w:val="28"/>
        </w:rPr>
        <w:t xml:space="preserve">using the ballroom was </w:t>
      </w:r>
      <w:r w:rsidR="00FD1217" w:rsidRPr="009D0BA3">
        <w:rPr>
          <w:rFonts w:ascii="Times New Roman" w:hAnsi="Times New Roman" w:cs="Times New Roman"/>
          <w:sz w:val="28"/>
          <w:szCs w:val="28"/>
        </w:rPr>
        <w:t xml:space="preserve">a talk by George Murgatroyd Woodward </w:t>
      </w:r>
      <w:r w:rsidR="00956F91" w:rsidRPr="009D0BA3">
        <w:rPr>
          <w:rFonts w:ascii="Times New Roman" w:hAnsi="Times New Roman" w:cs="Times New Roman"/>
          <w:sz w:val="28"/>
          <w:szCs w:val="28"/>
        </w:rPr>
        <w:t>in 1797.</w:t>
      </w:r>
      <w:r w:rsidR="00A83CCA" w:rsidRPr="009D0BA3">
        <w:rPr>
          <w:rFonts w:ascii="Times New Roman" w:hAnsi="Times New Roman" w:cs="Times New Roman"/>
          <w:sz w:val="28"/>
          <w:szCs w:val="28"/>
        </w:rPr>
        <w:t>.</w:t>
      </w:r>
      <w:sdt>
        <w:sdtPr>
          <w:rPr>
            <w:rFonts w:ascii="Times New Roman" w:hAnsi="Times New Roman" w:cs="Times New Roman"/>
            <w:sz w:val="28"/>
            <w:szCs w:val="28"/>
          </w:rPr>
          <w:id w:val="1748302927"/>
          <w:citation/>
        </w:sdtPr>
        <w:sdtContent>
          <w:r w:rsidR="00956F91" w:rsidRPr="009D0BA3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956F91" w:rsidRPr="009D0BA3">
            <w:rPr>
              <w:rFonts w:ascii="Times New Roman" w:hAnsi="Times New Roman" w:cs="Times New Roman"/>
              <w:sz w:val="28"/>
              <w:szCs w:val="28"/>
            </w:rPr>
            <w:instrText xml:space="preserve"> CITATION Geo97 \l 2057 </w:instrText>
          </w:r>
          <w:r w:rsidR="00956F91" w:rsidRPr="009D0BA3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956F91" w:rsidRPr="009D0BA3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(Woodward, 1797)</w:t>
          </w:r>
          <w:r w:rsidR="00956F91" w:rsidRPr="009D0BA3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A83CCA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E05EB1" w:rsidRPr="009D0BA3">
        <w:rPr>
          <w:rFonts w:ascii="Times New Roman" w:hAnsi="Times New Roman" w:cs="Times New Roman"/>
          <w:sz w:val="28"/>
          <w:szCs w:val="28"/>
        </w:rPr>
        <w:t>In 1848, the Derbyshire Yeomanry Ball took place in the building</w:t>
      </w:r>
      <w:r w:rsidR="00E05EB1" w:rsidRPr="009D0BA3">
        <w:rPr>
          <w:rFonts w:ascii="Times New Roman" w:hAnsi="Times New Roman" w:cs="Times New Roman"/>
          <w:sz w:val="28"/>
          <w:szCs w:val="28"/>
        </w:rPr>
        <w:t xml:space="preserve">. </w:t>
      </w:r>
      <w:r w:rsidR="00C201AA" w:rsidRPr="009D0BA3">
        <w:rPr>
          <w:rFonts w:ascii="Times New Roman" w:hAnsi="Times New Roman" w:cs="Times New Roman"/>
          <w:sz w:val="28"/>
          <w:szCs w:val="28"/>
        </w:rPr>
        <w:t xml:space="preserve">It is known that </w:t>
      </w:r>
      <w:r w:rsidR="00C5737C" w:rsidRPr="009D0BA3">
        <w:rPr>
          <w:rFonts w:ascii="Times New Roman" w:hAnsi="Times New Roman" w:cs="Times New Roman"/>
          <w:sz w:val="28"/>
          <w:szCs w:val="28"/>
        </w:rPr>
        <w:t>in 1939</w:t>
      </w:r>
      <w:r w:rsidR="00A04EF4" w:rsidRPr="009D0BA3">
        <w:rPr>
          <w:rFonts w:ascii="Times New Roman" w:hAnsi="Times New Roman" w:cs="Times New Roman"/>
          <w:sz w:val="28"/>
          <w:szCs w:val="28"/>
        </w:rPr>
        <w:t xml:space="preserve">, the building was used </w:t>
      </w:r>
      <w:r w:rsidR="00F707AF" w:rsidRPr="009D0BA3">
        <w:rPr>
          <w:rFonts w:ascii="Times New Roman" w:hAnsi="Times New Roman" w:cs="Times New Roman"/>
          <w:sz w:val="28"/>
          <w:szCs w:val="28"/>
        </w:rPr>
        <w:t xml:space="preserve">as a medical examination hall for enlisted men </w:t>
      </w:r>
      <w:sdt>
        <w:sdtPr>
          <w:rPr>
            <w:rFonts w:ascii="Times New Roman" w:hAnsi="Times New Roman" w:cs="Times New Roman"/>
            <w:sz w:val="28"/>
            <w:szCs w:val="28"/>
          </w:rPr>
          <w:id w:val="-632867457"/>
          <w:citation/>
        </w:sdtPr>
        <w:sdtContent>
          <w:r w:rsidR="0055694F" w:rsidRPr="009D0BA3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55694F" w:rsidRPr="009D0BA3">
            <w:rPr>
              <w:rFonts w:ascii="Times New Roman" w:hAnsi="Times New Roman" w:cs="Times New Roman"/>
              <w:sz w:val="28"/>
              <w:szCs w:val="28"/>
            </w:rPr>
            <w:instrText xml:space="preserve"> CITATION Pau22 \l 2057 </w:instrText>
          </w:r>
          <w:r w:rsidR="0055694F" w:rsidRPr="009D0BA3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55694F" w:rsidRPr="009D0BA3">
            <w:rPr>
              <w:rFonts w:ascii="Times New Roman" w:hAnsi="Times New Roman" w:cs="Times New Roman"/>
              <w:noProof/>
              <w:sz w:val="28"/>
              <w:szCs w:val="28"/>
            </w:rPr>
            <w:t>(Speed, 2022)</w:t>
          </w:r>
          <w:r w:rsidR="0055694F" w:rsidRPr="009D0BA3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723E7E" w:rsidRPr="009D0BA3">
        <w:rPr>
          <w:rFonts w:ascii="Times New Roman" w:hAnsi="Times New Roman" w:cs="Times New Roman"/>
          <w:sz w:val="28"/>
          <w:szCs w:val="28"/>
        </w:rPr>
        <w:t xml:space="preserve"> and that it was subsequently used to host dances. </w:t>
      </w:r>
    </w:p>
    <w:p w14:paraId="771ECE95" w14:textId="70CF056B" w:rsidR="00DB7FD3" w:rsidRPr="009D0BA3" w:rsidRDefault="00DB7FD3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 xml:space="preserve">AR2 was in use until 2014, when a fire </w:t>
      </w:r>
      <w:r w:rsidR="0037229B" w:rsidRPr="009D0BA3">
        <w:rPr>
          <w:rFonts w:ascii="Times New Roman" w:hAnsi="Times New Roman" w:cs="Times New Roman"/>
          <w:sz w:val="28"/>
          <w:szCs w:val="28"/>
        </w:rPr>
        <w:t>led</w:t>
      </w:r>
      <w:r w:rsidR="00C86825" w:rsidRPr="009D0BA3">
        <w:rPr>
          <w:rFonts w:ascii="Times New Roman" w:hAnsi="Times New Roman" w:cs="Times New Roman"/>
          <w:sz w:val="28"/>
          <w:szCs w:val="28"/>
        </w:rPr>
        <w:t xml:space="preserve"> to the closure of the building. </w:t>
      </w:r>
      <w:r w:rsidR="000C1A9F" w:rsidRPr="009D0BA3">
        <w:rPr>
          <w:rFonts w:ascii="Times New Roman" w:hAnsi="Times New Roman" w:cs="Times New Roman"/>
          <w:sz w:val="28"/>
          <w:szCs w:val="28"/>
        </w:rPr>
        <w:t>It opera</w:t>
      </w:r>
      <w:r w:rsidR="0037229B" w:rsidRPr="009D0BA3">
        <w:rPr>
          <w:rFonts w:ascii="Times New Roman" w:hAnsi="Times New Roman" w:cs="Times New Roman"/>
          <w:sz w:val="28"/>
          <w:szCs w:val="28"/>
        </w:rPr>
        <w:t>ted on a much greater scale than the first building</w:t>
      </w:r>
      <w:r w:rsidR="004F4200" w:rsidRPr="009D0BA3">
        <w:rPr>
          <w:rFonts w:ascii="Times New Roman" w:hAnsi="Times New Roman" w:cs="Times New Roman"/>
          <w:sz w:val="28"/>
          <w:szCs w:val="28"/>
        </w:rPr>
        <w:t xml:space="preserve">, hosting </w:t>
      </w:r>
      <w:r w:rsidR="00B80799" w:rsidRPr="009D0BA3">
        <w:rPr>
          <w:rFonts w:ascii="Times New Roman" w:hAnsi="Times New Roman" w:cs="Times New Roman"/>
          <w:sz w:val="28"/>
          <w:szCs w:val="28"/>
        </w:rPr>
        <w:t>a restaurant</w:t>
      </w:r>
      <w:r w:rsidR="00B44939" w:rsidRPr="009D0BA3">
        <w:rPr>
          <w:rFonts w:ascii="Times New Roman" w:hAnsi="Times New Roman" w:cs="Times New Roman"/>
          <w:sz w:val="28"/>
          <w:szCs w:val="28"/>
        </w:rPr>
        <w:t xml:space="preserve"> and café, tourist information, function rooms and the concert theatre. Regular concerts were held from its opening until its closure</w:t>
      </w:r>
      <w:r w:rsidR="004E4582" w:rsidRPr="009D0BA3">
        <w:rPr>
          <w:rFonts w:ascii="Times New Roman" w:hAnsi="Times New Roman" w:cs="Times New Roman"/>
          <w:sz w:val="28"/>
          <w:szCs w:val="28"/>
        </w:rPr>
        <w:t>.</w:t>
      </w:r>
      <w:r w:rsidR="00F6441F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39437F" w:rsidRPr="009D0BA3">
        <w:rPr>
          <w:rFonts w:ascii="Times New Roman" w:hAnsi="Times New Roman" w:cs="Times New Roman"/>
          <w:sz w:val="28"/>
          <w:szCs w:val="28"/>
        </w:rPr>
        <w:t>Since 2014, the building has been under constant threat of demolition</w:t>
      </w:r>
      <w:r w:rsidR="00B83EB7" w:rsidRPr="009D0BA3">
        <w:rPr>
          <w:rFonts w:ascii="Times New Roman" w:hAnsi="Times New Roman" w:cs="Times New Roman"/>
          <w:sz w:val="28"/>
          <w:szCs w:val="28"/>
        </w:rPr>
        <w:t>.</w:t>
      </w:r>
    </w:p>
    <w:p w14:paraId="4140D942" w14:textId="6957240F" w:rsidR="001655E3" w:rsidRPr="009D0BA3" w:rsidRDefault="005709A8" w:rsidP="00243F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anchor distT="0" distB="0" distL="114300" distR="114300" simplePos="0" relativeHeight="251663360" behindDoc="0" locked="0" layoutInCell="1" allowOverlap="1" wp14:anchorId="2BD964EB" wp14:editId="1F81F006">
            <wp:simplePos x="0" y="0"/>
            <wp:positionH relativeFrom="column">
              <wp:posOffset>-257517</wp:posOffset>
            </wp:positionH>
            <wp:positionV relativeFrom="paragraph">
              <wp:posOffset>34583</wp:posOffset>
            </wp:positionV>
            <wp:extent cx="2355850" cy="2900045"/>
            <wp:effectExtent l="0" t="0" r="635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5850" cy="2900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0D1F9129" wp14:editId="68A3C1C5">
            <wp:simplePos x="0" y="0"/>
            <wp:positionH relativeFrom="column">
              <wp:posOffset>2561883</wp:posOffset>
            </wp:positionH>
            <wp:positionV relativeFrom="paragraph">
              <wp:posOffset>503653</wp:posOffset>
            </wp:positionV>
            <wp:extent cx="3481754" cy="2321169"/>
            <wp:effectExtent l="0" t="0" r="4445" b="317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1754" cy="23211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sz w:val="28"/>
          <w:szCs w:val="28"/>
        </w:rPr>
        <w:t xml:space="preserve">(Derby </w:t>
      </w:r>
      <w:proofErr w:type="gramStart"/>
      <w:r>
        <w:rPr>
          <w:rFonts w:ascii="Times New Roman" w:hAnsi="Times New Roman" w:cs="Times New Roman"/>
          <w:sz w:val="28"/>
          <w:szCs w:val="28"/>
        </w:rPr>
        <w:t xml:space="preserve">Telegraph)   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                                       (Derby Telegraph)</w:t>
      </w:r>
    </w:p>
    <w:p w14:paraId="6638C595" w14:textId="1E9A3183" w:rsidR="001F02EC" w:rsidRDefault="001F02EC" w:rsidP="00243F00">
      <w:pPr>
        <w:rPr>
          <w:rFonts w:ascii="Times New Roman" w:hAnsi="Times New Roman" w:cs="Times New Roman"/>
          <w:sz w:val="28"/>
          <w:szCs w:val="28"/>
        </w:rPr>
      </w:pPr>
    </w:p>
    <w:p w14:paraId="54239E8A" w14:textId="616CBE97" w:rsidR="001655E3" w:rsidRPr="009D0BA3" w:rsidRDefault="00224DC7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>Conclusion</w:t>
      </w:r>
    </w:p>
    <w:p w14:paraId="456EF6D5" w14:textId="434CDA1A" w:rsidR="005A0D19" w:rsidRPr="009D0BA3" w:rsidRDefault="009044A0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 xml:space="preserve">Overall, the </w:t>
      </w:r>
      <w:r w:rsidR="000326CC" w:rsidRPr="009D0BA3">
        <w:rPr>
          <w:rFonts w:ascii="Times New Roman" w:hAnsi="Times New Roman" w:cs="Times New Roman"/>
          <w:sz w:val="28"/>
          <w:szCs w:val="28"/>
        </w:rPr>
        <w:t xml:space="preserve">comparison between </w:t>
      </w:r>
      <w:r w:rsidR="00BF10E8" w:rsidRPr="009D0BA3">
        <w:rPr>
          <w:rFonts w:ascii="Times New Roman" w:hAnsi="Times New Roman" w:cs="Times New Roman"/>
          <w:sz w:val="28"/>
          <w:szCs w:val="28"/>
        </w:rPr>
        <w:t>the two Assembly Rooms highlights the</w:t>
      </w:r>
      <w:r w:rsidR="000070EC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BF10E8" w:rsidRPr="009D0BA3">
        <w:rPr>
          <w:rFonts w:ascii="Times New Roman" w:hAnsi="Times New Roman" w:cs="Times New Roman"/>
          <w:sz w:val="28"/>
          <w:szCs w:val="28"/>
        </w:rPr>
        <w:t>challenges that buildings face</w:t>
      </w:r>
      <w:r w:rsidR="0095064A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F07015" w:rsidRPr="009D0BA3">
        <w:rPr>
          <w:rFonts w:ascii="Times New Roman" w:hAnsi="Times New Roman" w:cs="Times New Roman"/>
          <w:sz w:val="28"/>
          <w:szCs w:val="28"/>
        </w:rPr>
        <w:t xml:space="preserve">over time. The </w:t>
      </w:r>
      <w:r w:rsidR="00D8189F" w:rsidRPr="009D0BA3">
        <w:rPr>
          <w:rFonts w:ascii="Times New Roman" w:hAnsi="Times New Roman" w:cs="Times New Roman"/>
          <w:sz w:val="28"/>
          <w:szCs w:val="28"/>
        </w:rPr>
        <w:t xml:space="preserve">first building </w:t>
      </w:r>
      <w:r w:rsidR="00116B1F" w:rsidRPr="009D0BA3">
        <w:rPr>
          <w:rFonts w:ascii="Times New Roman" w:hAnsi="Times New Roman" w:cs="Times New Roman"/>
          <w:sz w:val="28"/>
          <w:szCs w:val="28"/>
        </w:rPr>
        <w:t>had becom</w:t>
      </w:r>
      <w:r w:rsidR="003911FE" w:rsidRPr="009D0BA3">
        <w:rPr>
          <w:rFonts w:ascii="Times New Roman" w:hAnsi="Times New Roman" w:cs="Times New Roman"/>
          <w:sz w:val="28"/>
          <w:szCs w:val="28"/>
        </w:rPr>
        <w:t>e near obsolete in scale</w:t>
      </w:r>
      <w:r w:rsidR="006756F1" w:rsidRPr="009D0BA3">
        <w:rPr>
          <w:rFonts w:ascii="Times New Roman" w:hAnsi="Times New Roman" w:cs="Times New Roman"/>
          <w:sz w:val="28"/>
          <w:szCs w:val="28"/>
        </w:rPr>
        <w:t xml:space="preserve"> due to the rise of </w:t>
      </w:r>
      <w:r w:rsidR="003E7F3C" w:rsidRPr="009D0BA3">
        <w:rPr>
          <w:rFonts w:ascii="Times New Roman" w:hAnsi="Times New Roman" w:cs="Times New Roman"/>
          <w:sz w:val="28"/>
          <w:szCs w:val="28"/>
        </w:rPr>
        <w:t>Derby’s</w:t>
      </w:r>
      <w:r w:rsidR="006756F1" w:rsidRPr="009D0BA3">
        <w:rPr>
          <w:rFonts w:ascii="Times New Roman" w:hAnsi="Times New Roman" w:cs="Times New Roman"/>
          <w:sz w:val="28"/>
          <w:szCs w:val="28"/>
        </w:rPr>
        <w:t xml:space="preserve"> population. </w:t>
      </w:r>
      <w:r w:rsidR="008F382A" w:rsidRPr="009D0BA3">
        <w:rPr>
          <w:rFonts w:ascii="Times New Roman" w:hAnsi="Times New Roman" w:cs="Times New Roman"/>
          <w:sz w:val="28"/>
          <w:szCs w:val="28"/>
        </w:rPr>
        <w:t>The second iteration was fit f</w:t>
      </w:r>
      <w:r w:rsidR="007A71D2" w:rsidRPr="009D0BA3">
        <w:rPr>
          <w:rFonts w:ascii="Times New Roman" w:hAnsi="Times New Roman" w:cs="Times New Roman"/>
          <w:sz w:val="28"/>
          <w:szCs w:val="28"/>
        </w:rPr>
        <w:t>or</w:t>
      </w:r>
      <w:r w:rsidR="008F382A"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7A71D2" w:rsidRPr="009D0BA3">
        <w:rPr>
          <w:rFonts w:ascii="Times New Roman" w:hAnsi="Times New Roman" w:cs="Times New Roman"/>
          <w:sz w:val="28"/>
          <w:szCs w:val="28"/>
        </w:rPr>
        <w:t>purpose</w:t>
      </w:r>
      <w:r w:rsidR="008F382A" w:rsidRPr="009D0BA3">
        <w:rPr>
          <w:rFonts w:ascii="Times New Roman" w:hAnsi="Times New Roman" w:cs="Times New Roman"/>
          <w:sz w:val="28"/>
          <w:szCs w:val="28"/>
        </w:rPr>
        <w:t xml:space="preserve"> but immediately received criticism</w:t>
      </w:r>
      <w:r w:rsidR="007A71D2" w:rsidRPr="009D0BA3">
        <w:rPr>
          <w:rFonts w:ascii="Times New Roman" w:hAnsi="Times New Roman" w:cs="Times New Roman"/>
          <w:sz w:val="28"/>
          <w:szCs w:val="28"/>
        </w:rPr>
        <w:t xml:space="preserve">. </w:t>
      </w:r>
      <w:r w:rsidR="003E7F3C" w:rsidRPr="009D0BA3">
        <w:rPr>
          <w:rFonts w:ascii="Times New Roman" w:hAnsi="Times New Roman" w:cs="Times New Roman"/>
          <w:sz w:val="28"/>
          <w:szCs w:val="28"/>
        </w:rPr>
        <w:t>By analysing the shar</w:t>
      </w:r>
      <w:r w:rsidR="001B19D0" w:rsidRPr="009D0BA3">
        <w:rPr>
          <w:rFonts w:ascii="Times New Roman" w:hAnsi="Times New Roman" w:cs="Times New Roman"/>
          <w:sz w:val="28"/>
          <w:szCs w:val="28"/>
        </w:rPr>
        <w:t>ed</w:t>
      </w:r>
      <w:r w:rsidR="003E7F3C" w:rsidRPr="009D0BA3">
        <w:rPr>
          <w:rFonts w:ascii="Times New Roman" w:hAnsi="Times New Roman" w:cs="Times New Roman"/>
          <w:sz w:val="28"/>
          <w:szCs w:val="28"/>
        </w:rPr>
        <w:t xml:space="preserve"> history of these two buildings, </w:t>
      </w:r>
      <w:r w:rsidR="00023BA3" w:rsidRPr="009D0BA3">
        <w:rPr>
          <w:rFonts w:ascii="Times New Roman" w:hAnsi="Times New Roman" w:cs="Times New Roman"/>
          <w:sz w:val="28"/>
          <w:szCs w:val="28"/>
        </w:rPr>
        <w:t xml:space="preserve">a better understanding of </w:t>
      </w:r>
      <w:r w:rsidR="000407F1" w:rsidRPr="009D0BA3">
        <w:rPr>
          <w:rFonts w:ascii="Times New Roman" w:hAnsi="Times New Roman" w:cs="Times New Roman"/>
          <w:sz w:val="28"/>
          <w:szCs w:val="28"/>
        </w:rPr>
        <w:t>the effects of p</w:t>
      </w:r>
      <w:r w:rsidR="00B577FE" w:rsidRPr="009D0BA3">
        <w:rPr>
          <w:rFonts w:ascii="Times New Roman" w:hAnsi="Times New Roman" w:cs="Times New Roman"/>
          <w:sz w:val="28"/>
          <w:szCs w:val="28"/>
        </w:rPr>
        <w:t xml:space="preserve">lanning and building suitability can be gained. </w:t>
      </w:r>
    </w:p>
    <w:p w14:paraId="0DBDC1E9" w14:textId="4C549552" w:rsidR="00CB0617" w:rsidRDefault="004C3622" w:rsidP="00243F00">
      <w:pPr>
        <w:rPr>
          <w:rFonts w:ascii="Times New Roman" w:hAnsi="Times New Roman" w:cs="Times New Roman"/>
          <w:sz w:val="28"/>
          <w:szCs w:val="28"/>
        </w:rPr>
      </w:pPr>
      <w:r w:rsidRPr="009D0BA3">
        <w:rPr>
          <w:rFonts w:ascii="Times New Roman" w:hAnsi="Times New Roman" w:cs="Times New Roman"/>
          <w:sz w:val="28"/>
          <w:szCs w:val="28"/>
        </w:rPr>
        <w:t>I feel I</w:t>
      </w:r>
      <w:r w:rsidR="00522258">
        <w:rPr>
          <w:rFonts w:ascii="Times New Roman" w:hAnsi="Times New Roman" w:cs="Times New Roman"/>
          <w:sz w:val="28"/>
          <w:szCs w:val="28"/>
        </w:rPr>
        <w:t xml:space="preserve"> have</w:t>
      </w:r>
      <w:r w:rsidRPr="009D0BA3">
        <w:rPr>
          <w:rFonts w:ascii="Times New Roman" w:hAnsi="Times New Roman" w:cs="Times New Roman"/>
          <w:sz w:val="28"/>
          <w:szCs w:val="28"/>
        </w:rPr>
        <w:t xml:space="preserve"> </w:t>
      </w:r>
      <w:r w:rsidR="009B5745" w:rsidRPr="009D0BA3">
        <w:rPr>
          <w:rFonts w:ascii="Times New Roman" w:hAnsi="Times New Roman" w:cs="Times New Roman"/>
          <w:sz w:val="28"/>
          <w:szCs w:val="28"/>
        </w:rPr>
        <w:t>developed a</w:t>
      </w:r>
      <w:r w:rsidR="00522258">
        <w:rPr>
          <w:rFonts w:ascii="Times New Roman" w:hAnsi="Times New Roman" w:cs="Times New Roman"/>
          <w:sz w:val="28"/>
          <w:szCs w:val="28"/>
        </w:rPr>
        <w:t>n</w:t>
      </w:r>
      <w:r w:rsidR="009B5745" w:rsidRPr="009D0BA3">
        <w:rPr>
          <w:rFonts w:ascii="Times New Roman" w:hAnsi="Times New Roman" w:cs="Times New Roman"/>
          <w:sz w:val="28"/>
          <w:szCs w:val="28"/>
        </w:rPr>
        <w:t xml:space="preserve"> appreciation for AR2 that </w:t>
      </w:r>
      <w:r w:rsidR="00000390" w:rsidRPr="009D0BA3">
        <w:rPr>
          <w:rFonts w:ascii="Times New Roman" w:hAnsi="Times New Roman" w:cs="Times New Roman"/>
          <w:sz w:val="28"/>
          <w:szCs w:val="28"/>
        </w:rPr>
        <w:t>has changed the way I look at brutalis</w:t>
      </w:r>
      <w:r w:rsidR="00522258">
        <w:rPr>
          <w:rFonts w:ascii="Times New Roman" w:hAnsi="Times New Roman" w:cs="Times New Roman"/>
          <w:sz w:val="28"/>
          <w:szCs w:val="28"/>
        </w:rPr>
        <w:t>m</w:t>
      </w:r>
      <w:r w:rsidR="00000390" w:rsidRPr="009D0BA3">
        <w:rPr>
          <w:rFonts w:ascii="Times New Roman" w:hAnsi="Times New Roman" w:cs="Times New Roman"/>
          <w:sz w:val="28"/>
          <w:szCs w:val="28"/>
        </w:rPr>
        <w:t xml:space="preserve">. </w:t>
      </w:r>
      <w:r w:rsidR="00522258">
        <w:rPr>
          <w:rFonts w:ascii="Times New Roman" w:hAnsi="Times New Roman" w:cs="Times New Roman"/>
          <w:sz w:val="28"/>
          <w:szCs w:val="28"/>
        </w:rPr>
        <w:t>D</w:t>
      </w:r>
      <w:r w:rsidR="0002158F" w:rsidRPr="009D0BA3">
        <w:rPr>
          <w:rFonts w:ascii="Times New Roman" w:hAnsi="Times New Roman" w:cs="Times New Roman"/>
          <w:sz w:val="28"/>
          <w:szCs w:val="28"/>
        </w:rPr>
        <w:t>oing this again, I would</w:t>
      </w:r>
      <w:r w:rsidR="00573E58" w:rsidRPr="009D0BA3">
        <w:rPr>
          <w:rFonts w:ascii="Times New Roman" w:hAnsi="Times New Roman" w:cs="Times New Roman"/>
          <w:sz w:val="28"/>
          <w:szCs w:val="28"/>
        </w:rPr>
        <w:t xml:space="preserve"> find more archival records </w:t>
      </w:r>
      <w:proofErr w:type="gramStart"/>
      <w:r w:rsidR="00573E58" w:rsidRPr="009D0BA3">
        <w:rPr>
          <w:rFonts w:ascii="Times New Roman" w:hAnsi="Times New Roman" w:cs="Times New Roman"/>
          <w:sz w:val="28"/>
          <w:szCs w:val="28"/>
        </w:rPr>
        <w:t>and also</w:t>
      </w:r>
      <w:proofErr w:type="gramEnd"/>
      <w:r w:rsidR="0069492D">
        <w:rPr>
          <w:rFonts w:ascii="Times New Roman" w:hAnsi="Times New Roman" w:cs="Times New Roman"/>
          <w:sz w:val="28"/>
          <w:szCs w:val="28"/>
        </w:rPr>
        <w:t xml:space="preserve"> </w:t>
      </w:r>
      <w:r w:rsidR="00573E58" w:rsidRPr="009D0BA3">
        <w:rPr>
          <w:rFonts w:ascii="Times New Roman" w:hAnsi="Times New Roman" w:cs="Times New Roman"/>
          <w:sz w:val="28"/>
          <w:szCs w:val="28"/>
        </w:rPr>
        <w:t>gather first hand opinions on the buildings, to give an insight into the view of the general public.</w:t>
      </w:r>
    </w:p>
    <w:p w14:paraId="25D3C5BD" w14:textId="77777777" w:rsidR="00F26F22" w:rsidRDefault="00F26F22" w:rsidP="00243F00">
      <w:pPr>
        <w:rPr>
          <w:rFonts w:ascii="Times New Roman" w:hAnsi="Times New Roman" w:cs="Times New Roman"/>
          <w:sz w:val="28"/>
          <w:szCs w:val="28"/>
        </w:rPr>
      </w:pPr>
    </w:p>
    <w:p w14:paraId="68005C51" w14:textId="548DB016" w:rsidR="00F26F22" w:rsidRPr="009D0BA3" w:rsidRDefault="00F26F22" w:rsidP="00243F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Bibliography</w:t>
      </w:r>
    </w:p>
    <w:p w14:paraId="40B7F0E9" w14:textId="77777777" w:rsidR="008849B2" w:rsidRDefault="008849B2" w:rsidP="008849B2">
      <w:pPr>
        <w:pStyle w:val="Bibliography"/>
        <w:rPr>
          <w:noProof/>
          <w:sz w:val="24"/>
          <w:szCs w:val="24"/>
        </w:rPr>
      </w:pPr>
      <w:r>
        <w:rPr>
          <w:rFonts w:ascii="Times New Roman" w:hAnsi="Times New Roman" w:cs="Times New Roman"/>
          <w:sz w:val="28"/>
          <w:szCs w:val="28"/>
        </w:rPr>
        <w:fldChar w:fldCharType="begin"/>
      </w:r>
      <w:r>
        <w:rPr>
          <w:rFonts w:ascii="Times New Roman" w:hAnsi="Times New Roman" w:cs="Times New Roman"/>
          <w:sz w:val="28"/>
          <w:szCs w:val="28"/>
        </w:rPr>
        <w:instrText xml:space="preserve"> BIBLIOGRAPHY  \l 2057 </w:instrText>
      </w:r>
      <w:r>
        <w:rPr>
          <w:rFonts w:ascii="Times New Roman" w:hAnsi="Times New Roman" w:cs="Times New Roman"/>
          <w:sz w:val="28"/>
          <w:szCs w:val="28"/>
        </w:rPr>
        <w:fldChar w:fldCharType="separate"/>
      </w:r>
      <w:r>
        <w:rPr>
          <w:noProof/>
        </w:rPr>
        <w:t xml:space="preserve">Derby Live, 2023. </w:t>
      </w:r>
      <w:r>
        <w:rPr>
          <w:i/>
          <w:iCs/>
          <w:noProof/>
        </w:rPr>
        <w:t xml:space="preserve">Derby Live.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https://www.derbylive.co.uk/about-derby-live/what-derby-live/our-history/</w:t>
      </w:r>
      <w:r>
        <w:rPr>
          <w:noProof/>
        </w:rPr>
        <w:br/>
        <w:t>[Accessed 11th January 2023].</w:t>
      </w:r>
    </w:p>
    <w:p w14:paraId="6BA1FF7F" w14:textId="77777777" w:rsidR="008849B2" w:rsidRDefault="008849B2" w:rsidP="008849B2">
      <w:pPr>
        <w:pStyle w:val="Bibliography"/>
        <w:rPr>
          <w:noProof/>
        </w:rPr>
      </w:pPr>
      <w:r>
        <w:rPr>
          <w:noProof/>
        </w:rPr>
        <w:t xml:space="preserve">RIBA, 2023. </w:t>
      </w:r>
      <w:r>
        <w:rPr>
          <w:i/>
          <w:iCs/>
          <w:noProof/>
        </w:rPr>
        <w:t xml:space="preserve">Architecture.com.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https://www.architecture.com/explore-architecture/brutalism</w:t>
      </w:r>
      <w:r>
        <w:rPr>
          <w:noProof/>
        </w:rPr>
        <w:br/>
        <w:t>[Accessed 10th January 2023].</w:t>
      </w:r>
    </w:p>
    <w:p w14:paraId="40D397B5" w14:textId="77777777" w:rsidR="008849B2" w:rsidRDefault="008849B2" w:rsidP="008849B2">
      <w:pPr>
        <w:pStyle w:val="Bibliography"/>
        <w:rPr>
          <w:noProof/>
        </w:rPr>
      </w:pPr>
      <w:r>
        <w:rPr>
          <w:noProof/>
        </w:rPr>
        <w:t xml:space="preserve">Speed, P., 2022. How Derby's Assembly Rooms went from a snooty start to being there for everyone - until a fire snuffed out all the fun. </w:t>
      </w:r>
      <w:r>
        <w:rPr>
          <w:i/>
          <w:iCs/>
          <w:noProof/>
        </w:rPr>
        <w:t>Derby Telegraph</w:t>
      </w:r>
      <w:r>
        <w:rPr>
          <w:noProof/>
        </w:rPr>
        <w:t xml:space="preserve">, 1st May. </w:t>
      </w:r>
    </w:p>
    <w:p w14:paraId="106FDC3D" w14:textId="77777777" w:rsidR="008849B2" w:rsidRDefault="008849B2" w:rsidP="008849B2">
      <w:pPr>
        <w:pStyle w:val="Bibliography"/>
        <w:rPr>
          <w:noProof/>
        </w:rPr>
      </w:pPr>
      <w:r>
        <w:rPr>
          <w:noProof/>
        </w:rPr>
        <w:lastRenderedPageBreak/>
        <w:t xml:space="preserve">The 20th Century Society, 2020. </w:t>
      </w:r>
      <w:r>
        <w:rPr>
          <w:i/>
          <w:iCs/>
          <w:noProof/>
        </w:rPr>
        <w:t xml:space="preserve">The 20th Century Society.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https://secure.c20society.org.uk/Default.aspx?tabid=93&amp;EventId=747</w:t>
      </w:r>
      <w:r>
        <w:rPr>
          <w:noProof/>
        </w:rPr>
        <w:br/>
        <w:t>[Accessed 12th January 2023].</w:t>
      </w:r>
    </w:p>
    <w:p w14:paraId="2E60CFB3" w14:textId="77777777" w:rsidR="008849B2" w:rsidRDefault="008849B2" w:rsidP="008849B2">
      <w:pPr>
        <w:pStyle w:val="Bibliography"/>
        <w:rPr>
          <w:noProof/>
        </w:rPr>
      </w:pPr>
      <w:r>
        <w:rPr>
          <w:noProof/>
        </w:rPr>
        <w:t xml:space="preserve">Woodward, G. M., 1797. </w:t>
      </w:r>
      <w:r>
        <w:rPr>
          <w:i/>
          <w:iCs/>
          <w:noProof/>
        </w:rPr>
        <w:t xml:space="preserve">A formal introudction to an Assembly. </w:t>
      </w:r>
      <w:r>
        <w:rPr>
          <w:noProof/>
        </w:rPr>
        <w:t>Derby: s.n.</w:t>
      </w:r>
    </w:p>
    <w:p w14:paraId="77B5A815" w14:textId="530CE110" w:rsidR="00FD1232" w:rsidRPr="00790227" w:rsidRDefault="008849B2" w:rsidP="008849B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fldChar w:fldCharType="end"/>
      </w:r>
    </w:p>
    <w:sectPr w:rsidR="00FD1232" w:rsidRPr="00790227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CCD93F" w14:textId="77777777" w:rsidR="00C02EB8" w:rsidRDefault="00C02EB8" w:rsidP="00C02EB8">
      <w:pPr>
        <w:spacing w:after="0" w:line="240" w:lineRule="auto"/>
      </w:pPr>
      <w:r>
        <w:separator/>
      </w:r>
    </w:p>
  </w:endnote>
  <w:endnote w:type="continuationSeparator" w:id="0">
    <w:p w14:paraId="12B042DD" w14:textId="77777777" w:rsidR="00C02EB8" w:rsidRDefault="00C02EB8" w:rsidP="00C02E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2CF471" w14:textId="77777777" w:rsidR="00C02EB8" w:rsidRDefault="00C02EB8" w:rsidP="00C02EB8">
      <w:pPr>
        <w:spacing w:after="0" w:line="240" w:lineRule="auto"/>
      </w:pPr>
      <w:r>
        <w:separator/>
      </w:r>
    </w:p>
  </w:footnote>
  <w:footnote w:type="continuationSeparator" w:id="0">
    <w:p w14:paraId="4ACB7AD7" w14:textId="77777777" w:rsidR="00C02EB8" w:rsidRDefault="00C02EB8" w:rsidP="00C02E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285016" w14:textId="192EABB3" w:rsidR="00C02EB8" w:rsidRDefault="00C02EB8">
    <w:pPr>
      <w:pStyle w:val="Header"/>
    </w:pPr>
    <w:r>
      <w:t>William Wilson</w:t>
    </w:r>
  </w:p>
  <w:p w14:paraId="29568897" w14:textId="604882F9" w:rsidR="00C02EB8" w:rsidRDefault="005C6ACF">
    <w:pPr>
      <w:pStyle w:val="Header"/>
    </w:pPr>
    <w:r>
      <w:t>2219298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691"/>
    <w:rsid w:val="00000390"/>
    <w:rsid w:val="00003E8F"/>
    <w:rsid w:val="000070EC"/>
    <w:rsid w:val="0001695D"/>
    <w:rsid w:val="0002158F"/>
    <w:rsid w:val="00023BA3"/>
    <w:rsid w:val="000326CC"/>
    <w:rsid w:val="00033F20"/>
    <w:rsid w:val="000343DA"/>
    <w:rsid w:val="0003779A"/>
    <w:rsid w:val="000407A2"/>
    <w:rsid w:val="000407F1"/>
    <w:rsid w:val="00066E84"/>
    <w:rsid w:val="0007288E"/>
    <w:rsid w:val="00083636"/>
    <w:rsid w:val="00086608"/>
    <w:rsid w:val="00087AE6"/>
    <w:rsid w:val="000A0A09"/>
    <w:rsid w:val="000C1A9F"/>
    <w:rsid w:val="000E460A"/>
    <w:rsid w:val="000E6AC7"/>
    <w:rsid w:val="000F5038"/>
    <w:rsid w:val="00105EC5"/>
    <w:rsid w:val="00116B1F"/>
    <w:rsid w:val="00116B49"/>
    <w:rsid w:val="00153F46"/>
    <w:rsid w:val="00162A79"/>
    <w:rsid w:val="001655E3"/>
    <w:rsid w:val="0018341B"/>
    <w:rsid w:val="00186B96"/>
    <w:rsid w:val="001A3CE9"/>
    <w:rsid w:val="001B193D"/>
    <w:rsid w:val="001B19D0"/>
    <w:rsid w:val="001B2081"/>
    <w:rsid w:val="001C0BC4"/>
    <w:rsid w:val="001C3918"/>
    <w:rsid w:val="001C7981"/>
    <w:rsid w:val="001E2DDE"/>
    <w:rsid w:val="001F02EC"/>
    <w:rsid w:val="001F76F4"/>
    <w:rsid w:val="00207649"/>
    <w:rsid w:val="00222C10"/>
    <w:rsid w:val="00224DC7"/>
    <w:rsid w:val="002253D5"/>
    <w:rsid w:val="00243F00"/>
    <w:rsid w:val="0024581F"/>
    <w:rsid w:val="0025711C"/>
    <w:rsid w:val="002629F4"/>
    <w:rsid w:val="0029748D"/>
    <w:rsid w:val="00297C7F"/>
    <w:rsid w:val="002A13E4"/>
    <w:rsid w:val="002B273D"/>
    <w:rsid w:val="002E1672"/>
    <w:rsid w:val="002E60BB"/>
    <w:rsid w:val="00300201"/>
    <w:rsid w:val="00307F0B"/>
    <w:rsid w:val="003141AA"/>
    <w:rsid w:val="00322753"/>
    <w:rsid w:val="0035012E"/>
    <w:rsid w:val="003601F6"/>
    <w:rsid w:val="0037229B"/>
    <w:rsid w:val="003757C1"/>
    <w:rsid w:val="00383777"/>
    <w:rsid w:val="003911FE"/>
    <w:rsid w:val="0039331C"/>
    <w:rsid w:val="0039437F"/>
    <w:rsid w:val="003A591D"/>
    <w:rsid w:val="003A686E"/>
    <w:rsid w:val="003B51AF"/>
    <w:rsid w:val="003E1600"/>
    <w:rsid w:val="003E2ADD"/>
    <w:rsid w:val="003E7F3C"/>
    <w:rsid w:val="003F1691"/>
    <w:rsid w:val="004041C1"/>
    <w:rsid w:val="00431A17"/>
    <w:rsid w:val="00432A52"/>
    <w:rsid w:val="00443AD8"/>
    <w:rsid w:val="00451FD0"/>
    <w:rsid w:val="004671DB"/>
    <w:rsid w:val="00476080"/>
    <w:rsid w:val="004763DF"/>
    <w:rsid w:val="00490BDE"/>
    <w:rsid w:val="004929B5"/>
    <w:rsid w:val="004A2EC7"/>
    <w:rsid w:val="004A79BA"/>
    <w:rsid w:val="004B6C07"/>
    <w:rsid w:val="004C3622"/>
    <w:rsid w:val="004C426A"/>
    <w:rsid w:val="004D032F"/>
    <w:rsid w:val="004E3DF7"/>
    <w:rsid w:val="004E4582"/>
    <w:rsid w:val="004F4200"/>
    <w:rsid w:val="00500BD3"/>
    <w:rsid w:val="00514D3C"/>
    <w:rsid w:val="00522258"/>
    <w:rsid w:val="00526611"/>
    <w:rsid w:val="00531EAA"/>
    <w:rsid w:val="0053411B"/>
    <w:rsid w:val="00551388"/>
    <w:rsid w:val="0055694F"/>
    <w:rsid w:val="0055722E"/>
    <w:rsid w:val="00563F49"/>
    <w:rsid w:val="0056754E"/>
    <w:rsid w:val="00570038"/>
    <w:rsid w:val="005709A8"/>
    <w:rsid w:val="00573E58"/>
    <w:rsid w:val="005764A8"/>
    <w:rsid w:val="00586250"/>
    <w:rsid w:val="005868CC"/>
    <w:rsid w:val="0058705B"/>
    <w:rsid w:val="0058717F"/>
    <w:rsid w:val="00596753"/>
    <w:rsid w:val="005A0D19"/>
    <w:rsid w:val="005C04F3"/>
    <w:rsid w:val="005C27C4"/>
    <w:rsid w:val="005C6ACF"/>
    <w:rsid w:val="005D55D7"/>
    <w:rsid w:val="005D7FD7"/>
    <w:rsid w:val="005F1536"/>
    <w:rsid w:val="005F3DA4"/>
    <w:rsid w:val="005F3F1E"/>
    <w:rsid w:val="006017DB"/>
    <w:rsid w:val="00602B0E"/>
    <w:rsid w:val="00603D53"/>
    <w:rsid w:val="0060783F"/>
    <w:rsid w:val="00625DC5"/>
    <w:rsid w:val="00651AF0"/>
    <w:rsid w:val="0066051B"/>
    <w:rsid w:val="006732C3"/>
    <w:rsid w:val="006756F1"/>
    <w:rsid w:val="0069492D"/>
    <w:rsid w:val="006A40FF"/>
    <w:rsid w:val="006A6B37"/>
    <w:rsid w:val="006B0F6B"/>
    <w:rsid w:val="006B75D3"/>
    <w:rsid w:val="006E764E"/>
    <w:rsid w:val="006F72E0"/>
    <w:rsid w:val="006F7669"/>
    <w:rsid w:val="006F79A1"/>
    <w:rsid w:val="00702D7B"/>
    <w:rsid w:val="007031F0"/>
    <w:rsid w:val="00714E28"/>
    <w:rsid w:val="007202B6"/>
    <w:rsid w:val="007210FF"/>
    <w:rsid w:val="00721282"/>
    <w:rsid w:val="00721A26"/>
    <w:rsid w:val="00723E7E"/>
    <w:rsid w:val="00726111"/>
    <w:rsid w:val="00746C6D"/>
    <w:rsid w:val="00763390"/>
    <w:rsid w:val="00765D10"/>
    <w:rsid w:val="007703D9"/>
    <w:rsid w:val="00770912"/>
    <w:rsid w:val="00781B31"/>
    <w:rsid w:val="00785874"/>
    <w:rsid w:val="00786651"/>
    <w:rsid w:val="00790227"/>
    <w:rsid w:val="00793CB9"/>
    <w:rsid w:val="007A3550"/>
    <w:rsid w:val="007A48AF"/>
    <w:rsid w:val="007A71D2"/>
    <w:rsid w:val="007B62E6"/>
    <w:rsid w:val="007C013E"/>
    <w:rsid w:val="007C1D34"/>
    <w:rsid w:val="007C39AA"/>
    <w:rsid w:val="007F19FF"/>
    <w:rsid w:val="00805808"/>
    <w:rsid w:val="008321AE"/>
    <w:rsid w:val="00832F99"/>
    <w:rsid w:val="008469CF"/>
    <w:rsid w:val="00863763"/>
    <w:rsid w:val="0087631D"/>
    <w:rsid w:val="008849B2"/>
    <w:rsid w:val="008910E5"/>
    <w:rsid w:val="0089258E"/>
    <w:rsid w:val="008A7F50"/>
    <w:rsid w:val="008B2BBE"/>
    <w:rsid w:val="008D3C5C"/>
    <w:rsid w:val="008D6053"/>
    <w:rsid w:val="008F2232"/>
    <w:rsid w:val="008F382A"/>
    <w:rsid w:val="008F4A8F"/>
    <w:rsid w:val="008F7B67"/>
    <w:rsid w:val="009044A0"/>
    <w:rsid w:val="009350F1"/>
    <w:rsid w:val="00935EAC"/>
    <w:rsid w:val="00936E7B"/>
    <w:rsid w:val="0094002F"/>
    <w:rsid w:val="00940137"/>
    <w:rsid w:val="00941456"/>
    <w:rsid w:val="0095064A"/>
    <w:rsid w:val="00951E59"/>
    <w:rsid w:val="00956F91"/>
    <w:rsid w:val="00962016"/>
    <w:rsid w:val="00962721"/>
    <w:rsid w:val="00965630"/>
    <w:rsid w:val="009771E4"/>
    <w:rsid w:val="00991406"/>
    <w:rsid w:val="0099399B"/>
    <w:rsid w:val="009A044A"/>
    <w:rsid w:val="009B5745"/>
    <w:rsid w:val="009D0BA3"/>
    <w:rsid w:val="009D2A79"/>
    <w:rsid w:val="009D5F0D"/>
    <w:rsid w:val="00A01426"/>
    <w:rsid w:val="00A04EF4"/>
    <w:rsid w:val="00A053EF"/>
    <w:rsid w:val="00A07864"/>
    <w:rsid w:val="00A13B6A"/>
    <w:rsid w:val="00A211EC"/>
    <w:rsid w:val="00A24DDC"/>
    <w:rsid w:val="00A32095"/>
    <w:rsid w:val="00A32188"/>
    <w:rsid w:val="00A6163B"/>
    <w:rsid w:val="00A83BEA"/>
    <w:rsid w:val="00A83CCA"/>
    <w:rsid w:val="00A86636"/>
    <w:rsid w:val="00A9288C"/>
    <w:rsid w:val="00A95EF9"/>
    <w:rsid w:val="00A973AE"/>
    <w:rsid w:val="00AC399B"/>
    <w:rsid w:val="00AC430A"/>
    <w:rsid w:val="00AD7429"/>
    <w:rsid w:val="00AD7711"/>
    <w:rsid w:val="00AE5F0D"/>
    <w:rsid w:val="00AF3C92"/>
    <w:rsid w:val="00AF6205"/>
    <w:rsid w:val="00AF7EB8"/>
    <w:rsid w:val="00B2513A"/>
    <w:rsid w:val="00B366B6"/>
    <w:rsid w:val="00B40126"/>
    <w:rsid w:val="00B405DD"/>
    <w:rsid w:val="00B44939"/>
    <w:rsid w:val="00B53033"/>
    <w:rsid w:val="00B577FE"/>
    <w:rsid w:val="00B7278D"/>
    <w:rsid w:val="00B80799"/>
    <w:rsid w:val="00B83EB7"/>
    <w:rsid w:val="00B870C4"/>
    <w:rsid w:val="00B97685"/>
    <w:rsid w:val="00BC0541"/>
    <w:rsid w:val="00BF10E8"/>
    <w:rsid w:val="00C02B36"/>
    <w:rsid w:val="00C02EB8"/>
    <w:rsid w:val="00C16860"/>
    <w:rsid w:val="00C201AA"/>
    <w:rsid w:val="00C31245"/>
    <w:rsid w:val="00C436AB"/>
    <w:rsid w:val="00C46F40"/>
    <w:rsid w:val="00C546B3"/>
    <w:rsid w:val="00C5737C"/>
    <w:rsid w:val="00C641A9"/>
    <w:rsid w:val="00C678EC"/>
    <w:rsid w:val="00C844DA"/>
    <w:rsid w:val="00C86825"/>
    <w:rsid w:val="00C9387B"/>
    <w:rsid w:val="00C96D44"/>
    <w:rsid w:val="00CA4C86"/>
    <w:rsid w:val="00CB0617"/>
    <w:rsid w:val="00CB5F2E"/>
    <w:rsid w:val="00CB79D7"/>
    <w:rsid w:val="00CC0AD2"/>
    <w:rsid w:val="00D000CE"/>
    <w:rsid w:val="00D102A1"/>
    <w:rsid w:val="00D11E1A"/>
    <w:rsid w:val="00D153C1"/>
    <w:rsid w:val="00D17F35"/>
    <w:rsid w:val="00D353F8"/>
    <w:rsid w:val="00D60999"/>
    <w:rsid w:val="00D650A2"/>
    <w:rsid w:val="00D72D4B"/>
    <w:rsid w:val="00D736E5"/>
    <w:rsid w:val="00D8189F"/>
    <w:rsid w:val="00D87FB1"/>
    <w:rsid w:val="00DB7FD3"/>
    <w:rsid w:val="00DC42FE"/>
    <w:rsid w:val="00DC45EA"/>
    <w:rsid w:val="00DC4635"/>
    <w:rsid w:val="00DC51DA"/>
    <w:rsid w:val="00DD5162"/>
    <w:rsid w:val="00DD5DD6"/>
    <w:rsid w:val="00DD6AD0"/>
    <w:rsid w:val="00DD6F39"/>
    <w:rsid w:val="00DD7EAA"/>
    <w:rsid w:val="00DE3A20"/>
    <w:rsid w:val="00DE7A45"/>
    <w:rsid w:val="00DF4205"/>
    <w:rsid w:val="00DF5F64"/>
    <w:rsid w:val="00E036C6"/>
    <w:rsid w:val="00E05EB1"/>
    <w:rsid w:val="00E14805"/>
    <w:rsid w:val="00E20011"/>
    <w:rsid w:val="00E369AF"/>
    <w:rsid w:val="00E70E6C"/>
    <w:rsid w:val="00E93E88"/>
    <w:rsid w:val="00E96AF3"/>
    <w:rsid w:val="00EB3E7A"/>
    <w:rsid w:val="00EB4E3A"/>
    <w:rsid w:val="00EB57CE"/>
    <w:rsid w:val="00EC0FBE"/>
    <w:rsid w:val="00ED2030"/>
    <w:rsid w:val="00F07015"/>
    <w:rsid w:val="00F11661"/>
    <w:rsid w:val="00F23E03"/>
    <w:rsid w:val="00F26F22"/>
    <w:rsid w:val="00F270F5"/>
    <w:rsid w:val="00F27499"/>
    <w:rsid w:val="00F37A4F"/>
    <w:rsid w:val="00F42AB5"/>
    <w:rsid w:val="00F5338D"/>
    <w:rsid w:val="00F55174"/>
    <w:rsid w:val="00F5535B"/>
    <w:rsid w:val="00F6441F"/>
    <w:rsid w:val="00F67AFF"/>
    <w:rsid w:val="00F707AF"/>
    <w:rsid w:val="00F75F3C"/>
    <w:rsid w:val="00F940DD"/>
    <w:rsid w:val="00FA00BB"/>
    <w:rsid w:val="00FB179F"/>
    <w:rsid w:val="00FB785A"/>
    <w:rsid w:val="00FC5ED4"/>
    <w:rsid w:val="00FD1217"/>
    <w:rsid w:val="00FD1232"/>
    <w:rsid w:val="00FD4A37"/>
    <w:rsid w:val="00FE1AFB"/>
    <w:rsid w:val="00FF6C0A"/>
    <w:rsid w:val="00FF6C94"/>
    <w:rsid w:val="00FF7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00E087AB"/>
  <w15:chartTrackingRefBased/>
  <w15:docId w15:val="{2768A5BD-E2BC-4E1F-8B36-226AFC9E5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B785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02E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2EB8"/>
  </w:style>
  <w:style w:type="paragraph" w:styleId="Footer">
    <w:name w:val="footer"/>
    <w:basedOn w:val="Normal"/>
    <w:link w:val="FooterChar"/>
    <w:uiPriority w:val="99"/>
    <w:unhideWhenUsed/>
    <w:rsid w:val="00C02E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2EB8"/>
  </w:style>
  <w:style w:type="paragraph" w:styleId="Bibliography">
    <w:name w:val="Bibliography"/>
    <w:basedOn w:val="Normal"/>
    <w:next w:val="Normal"/>
    <w:uiPriority w:val="37"/>
    <w:unhideWhenUsed/>
    <w:rsid w:val="001B19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42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63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36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7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2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42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2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16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3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8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4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4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RIB23</b:Tag>
    <b:SourceType>InternetSite</b:SourceType>
    <b:Guid>{4FE27BA8-3E78-4F84-AFE1-87CAF5CF1C95}</b:Guid>
    <b:Author>
      <b:Author>
        <b:Corporate>RIBA</b:Corporate>
      </b:Author>
    </b:Author>
    <b:Title>Architecture.com</b:Title>
    <b:Year>2023</b:Year>
    <b:YearAccessed>2023</b:YearAccessed>
    <b:MonthAccessed>January</b:MonthAccessed>
    <b:DayAccessed>10th</b:DayAccessed>
    <b:URL>https://www.architecture.com/explore-architecture/brutalism</b:URL>
    <b:RefOrder>3</b:RefOrder>
  </b:Source>
  <b:Source xmlns:b="http://schemas.openxmlformats.org/officeDocument/2006/bibliography">
    <b:Tag>Der23</b:Tag>
    <b:SourceType>InternetSite</b:SourceType>
    <b:Guid>{7238F44C-E9CC-4794-B21D-0A819134A212}</b:Guid>
    <b:Author>
      <b:Author>
        <b:Corporate>Derby Live</b:Corporate>
      </b:Author>
    </b:Author>
    <b:Title>Derby Live</b:Title>
    <b:Year>2023</b:Year>
    <b:YearAccessed>2023</b:YearAccessed>
    <b:MonthAccessed>January</b:MonthAccessed>
    <b:DayAccessed>11th</b:DayAccessed>
    <b:URL>https://www.derbylive.co.uk/about-derby-live/what-derby-live/our-history/</b:URL>
    <b:RefOrder>1</b:RefOrder>
  </b:Source>
  <b:Source>
    <b:Tag>Pau22</b:Tag>
    <b:SourceType>ArticleInAPeriodical</b:SourceType>
    <b:Guid>{2E12A984-CB39-4BE5-85D4-4092EDB4264F}</b:Guid>
    <b:Author>
      <b:Author>
        <b:NameList>
          <b:Person>
            <b:Last>Speed</b:Last>
            <b:First>Paul</b:First>
          </b:Person>
        </b:NameList>
      </b:Author>
    </b:Author>
    <b:Title>How Derby's Assembly Rooms went from a snooty start to being there for everyone - until a fire snuffed out all the fun</b:Title>
    <b:PeriodicalTitle>Derby Telegraph</b:PeriodicalTitle>
    <b:Year>2022</b:Year>
    <b:Month>May</b:Month>
    <b:Day>1st</b:Day>
    <b:RefOrder>5</b:RefOrder>
  </b:Source>
  <b:Source>
    <b:Tag>Geo97</b:Tag>
    <b:SourceType>Book</b:SourceType>
    <b:Guid>{04F0BE72-F95C-4151-A143-1692517209E1}</b:Guid>
    <b:Title> A formal introudction to an Assembly</b:Title>
    <b:Year>1797</b:Year>
    <b:City>Derby</b:City>
    <b:Author>
      <b:Author>
        <b:NameList>
          <b:Person>
            <b:Last>Woodward</b:Last>
            <b:First>George</b:First>
            <b:Middle>Murgatroyd</b:Middle>
          </b:Person>
        </b:NameList>
      </b:Author>
    </b:Author>
    <b:RefOrder>4</b:RefOrder>
  </b:Source>
  <b:Source>
    <b:Tag>The20</b:Tag>
    <b:SourceType>InternetSite</b:SourceType>
    <b:Guid>{07CDD22C-D095-4629-A036-AED204D40719}</b:Guid>
    <b:Title>The 20th Century Society</b:Title>
    <b:Year>2020</b:Year>
    <b:Author>
      <b:Author>
        <b:Corporate>The 20th Century Society</b:Corporate>
      </b:Author>
    </b:Author>
    <b:YearAccessed>2023</b:YearAccessed>
    <b:MonthAccessed>January</b:MonthAccessed>
    <b:DayAccessed>12th</b:DayAccessed>
    <b:URL>https://secure.c20society.org.uk/Default.aspx?tabid=93&amp;EventId=747</b:URL>
    <b:RefOrder>2</b:RefOrder>
  </b:Source>
</b:Sources>
</file>

<file path=customXml/itemProps1.xml><?xml version="1.0" encoding="utf-8"?>
<ds:datastoreItem xmlns:ds="http://schemas.openxmlformats.org/officeDocument/2006/customXml" ds:itemID="{F292E3CC-BA0A-4527-A0A9-E7FBE33E8E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1684</TotalTime>
  <Pages>5</Pages>
  <Words>1164</Words>
  <Characters>6638</Characters>
  <Application>Microsoft Office Word</Application>
  <DocSecurity>0</DocSecurity>
  <Lines>55</Lines>
  <Paragraphs>15</Paragraphs>
  <ScaleCrop>false</ScaleCrop>
  <Company/>
  <LinksUpToDate>false</LinksUpToDate>
  <CharactersWithSpaces>7787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Wilson</dc:creator>
  <cp:keywords/>
  <dc:description/>
  <cp:lastModifiedBy>William Wilson</cp:lastModifiedBy>
  <cp:revision>328</cp:revision>
  <dcterms:created xsi:type="dcterms:W3CDTF">2023-01-04T13:34:00Z</dcterms:created>
  <dcterms:modified xsi:type="dcterms:W3CDTF">2023-01-13T23:47:00Z</dcterms:modified>
</cp:coreProperties>
</file>