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A4F3CF" w14:textId="77777777" w:rsidR="004E31D4" w:rsidRPr="008D2818" w:rsidRDefault="004E31D4" w:rsidP="004E31D4">
      <w:pPr>
        <w:pStyle w:val="ListParagraph"/>
        <w:numPr>
          <w:ilvl w:val="0"/>
          <w:numId w:val="1"/>
        </w:numPr>
        <w:spacing w:after="0" w:line="240" w:lineRule="auto"/>
        <w:rPr>
          <w:rFonts w:ascii="Times New Roman" w:hAnsi="Times New Roman" w:cs="Times New Roman"/>
          <w:sz w:val="24"/>
          <w:szCs w:val="24"/>
        </w:rPr>
      </w:pPr>
      <w:proofErr w:type="spellStart"/>
      <w:r w:rsidRPr="008D2818">
        <w:rPr>
          <w:rFonts w:ascii="Times New Roman" w:hAnsi="Times New Roman" w:cs="Times New Roman"/>
          <w:sz w:val="24"/>
          <w:szCs w:val="24"/>
        </w:rPr>
        <w:t>Suzana</w:t>
      </w:r>
      <w:proofErr w:type="spellEnd"/>
      <w:r w:rsidRPr="008D2818">
        <w:rPr>
          <w:rFonts w:ascii="Times New Roman" w:hAnsi="Times New Roman" w:cs="Times New Roman"/>
          <w:sz w:val="24"/>
          <w:szCs w:val="24"/>
        </w:rPr>
        <w:t xml:space="preserve"> </w:t>
      </w:r>
      <w:proofErr w:type="spellStart"/>
      <w:r w:rsidRPr="008D2818">
        <w:rPr>
          <w:rFonts w:ascii="Times New Roman" w:hAnsi="Times New Roman" w:cs="Times New Roman"/>
          <w:sz w:val="24"/>
          <w:szCs w:val="24"/>
        </w:rPr>
        <w:t>Narotzky</w:t>
      </w:r>
      <w:proofErr w:type="spellEnd"/>
      <w:r w:rsidRPr="008D2818">
        <w:rPr>
          <w:rFonts w:ascii="Times New Roman" w:hAnsi="Times New Roman" w:cs="Times New Roman"/>
          <w:sz w:val="24"/>
          <w:szCs w:val="24"/>
        </w:rPr>
        <w:t xml:space="preserve"> (</w:t>
      </w:r>
      <w:r w:rsidRPr="008D2818">
        <w:rPr>
          <w:rFonts w:ascii="Times New Roman" w:hAnsi="Times New Roman" w:cs="Times New Roman"/>
          <w:i/>
          <w:iCs/>
          <w:sz w:val="24"/>
          <w:szCs w:val="24"/>
        </w:rPr>
        <w:t>New Directions in Economic Anthropology</w:t>
      </w:r>
      <w:r w:rsidRPr="008D2818">
        <w:rPr>
          <w:rFonts w:ascii="Times New Roman" w:hAnsi="Times New Roman" w:cs="Times New Roman"/>
          <w:sz w:val="24"/>
          <w:szCs w:val="24"/>
        </w:rPr>
        <w:t>) defines four main aspects of economic activity: production; distribution and exchange; consumption; social reproduction. In recent years, there has been an increasing amount of attention given in academia to the last of these. Why is this, in your view? Is this new level of attention valid, or not?</w:t>
      </w:r>
    </w:p>
    <w:p w14:paraId="6B9294A5" w14:textId="6D5D99AF" w:rsidR="00380878" w:rsidRPr="008D2818" w:rsidRDefault="00380878">
      <w:pPr>
        <w:rPr>
          <w:rFonts w:ascii="Times New Roman" w:hAnsi="Times New Roman" w:cs="Times New Roman"/>
          <w:lang w:val="en-US"/>
        </w:rPr>
      </w:pPr>
    </w:p>
    <w:p w14:paraId="45CC4EC0" w14:textId="77777777" w:rsidR="000B49D4" w:rsidRDefault="000B49D4">
      <w:pPr>
        <w:rPr>
          <w:rFonts w:ascii="Times New Roman" w:hAnsi="Times New Roman" w:cs="Times New Roman"/>
          <w:lang w:val="en-US"/>
        </w:rPr>
      </w:pPr>
    </w:p>
    <w:p w14:paraId="276B2DF6" w14:textId="4841BB72" w:rsidR="0015092C" w:rsidRDefault="0015092C" w:rsidP="00BC2511">
      <w:pPr>
        <w:ind w:firstLine="720"/>
        <w:rPr>
          <w:rFonts w:ascii="Times New Roman" w:hAnsi="Times New Roman" w:cs="Times New Roman"/>
          <w:lang w:val="en-US"/>
        </w:rPr>
      </w:pPr>
      <w:r>
        <w:rPr>
          <w:rFonts w:ascii="Times New Roman" w:hAnsi="Times New Roman" w:cs="Times New Roman"/>
          <w:lang w:val="en-US"/>
        </w:rPr>
        <w:t>Mark Burton, in ‘The encyclopedia of critical psychology’ defines social reproduction as, “</w:t>
      </w:r>
      <w:r w:rsidRPr="0015092C">
        <w:rPr>
          <w:rFonts w:ascii="Times New Roman" w:hAnsi="Times New Roman" w:cs="Times New Roman"/>
        </w:rPr>
        <w:t xml:space="preserve">the process by which a society reproduces itself from one generation to another </w:t>
      </w:r>
      <w:r w:rsidRPr="0015092C">
        <w:rPr>
          <w:rFonts w:ascii="Times New Roman" w:hAnsi="Times New Roman" w:cs="Times New Roman"/>
        </w:rPr>
        <w:t>and</w:t>
      </w:r>
      <w:r w:rsidRPr="0015092C">
        <w:rPr>
          <w:rFonts w:ascii="Times New Roman" w:hAnsi="Times New Roman" w:cs="Times New Roman"/>
        </w:rPr>
        <w:t xml:space="preserve"> </w:t>
      </w:r>
      <w:r>
        <w:rPr>
          <w:rFonts w:ascii="Times New Roman" w:hAnsi="Times New Roman" w:cs="Times New Roman"/>
          <w:lang w:val="en-US"/>
        </w:rPr>
        <w:t xml:space="preserve">also </w:t>
      </w:r>
      <w:r w:rsidRPr="0015092C">
        <w:rPr>
          <w:rFonts w:ascii="Times New Roman" w:hAnsi="Times New Roman" w:cs="Times New Roman"/>
        </w:rPr>
        <w:t>within generations.</w:t>
      </w:r>
      <w:r>
        <w:rPr>
          <w:rFonts w:ascii="Times New Roman" w:hAnsi="Times New Roman" w:cs="Times New Roman"/>
          <w:lang w:val="en-US"/>
        </w:rPr>
        <w:t xml:space="preserve">” (Burton, 2014) </w:t>
      </w:r>
    </w:p>
    <w:p w14:paraId="309C3872" w14:textId="4F324CD6" w:rsidR="00901A93" w:rsidRDefault="00901A93" w:rsidP="00901A93">
      <w:pPr>
        <w:rPr>
          <w:rFonts w:ascii="Times New Roman" w:hAnsi="Times New Roman" w:cs="Times New Roman"/>
          <w:color w:val="0F0F0F"/>
          <w:lang w:val="en-US"/>
        </w:rPr>
      </w:pPr>
      <w:r w:rsidRPr="00141133">
        <w:rPr>
          <w:rFonts w:ascii="Times New Roman" w:hAnsi="Times New Roman" w:cs="Times New Roman"/>
          <w:lang w:val="en-US"/>
        </w:rPr>
        <w:t xml:space="preserve">The social reproduction theory reflects the social processes that produce labor power as a commodity and how those social processes of the production of </w:t>
      </w:r>
      <w:r w:rsidR="00A345CC">
        <w:rPr>
          <w:rFonts w:ascii="Times New Roman" w:hAnsi="Times New Roman" w:cs="Times New Roman"/>
          <w:lang w:val="en-US"/>
        </w:rPr>
        <w:t>value</w:t>
      </w:r>
      <w:r w:rsidR="00705F0F">
        <w:rPr>
          <w:rFonts w:ascii="Times New Roman" w:hAnsi="Times New Roman" w:cs="Times New Roman"/>
          <w:lang w:val="en-US"/>
        </w:rPr>
        <w:t xml:space="preserve"> </w:t>
      </w:r>
      <w:r w:rsidRPr="00141133">
        <w:rPr>
          <w:rFonts w:ascii="Times New Roman" w:hAnsi="Times New Roman" w:cs="Times New Roman"/>
          <w:lang w:val="en-US"/>
        </w:rPr>
        <w:t>relates to and is imbricated with the social processes that produce the commodity. (</w:t>
      </w:r>
      <w:r>
        <w:rPr>
          <w:rFonts w:ascii="Times New Roman" w:hAnsi="Times New Roman" w:cs="Times New Roman"/>
          <w:lang w:val="en-US"/>
        </w:rPr>
        <w:t>Pluto Press</w:t>
      </w:r>
      <w:r w:rsidRPr="00141133">
        <w:rPr>
          <w:rFonts w:ascii="Times New Roman" w:hAnsi="Times New Roman" w:cs="Times New Roman"/>
          <w:color w:val="0F0F0F"/>
          <w:lang w:val="en-US"/>
        </w:rPr>
        <w:t>, 2017</w:t>
      </w:r>
      <w:r>
        <w:rPr>
          <w:rFonts w:ascii="Times New Roman" w:hAnsi="Times New Roman" w:cs="Times New Roman"/>
          <w:color w:val="0F0F0F"/>
          <w:lang w:val="en-US"/>
        </w:rPr>
        <w:t>)</w:t>
      </w:r>
    </w:p>
    <w:p w14:paraId="0CCB1C5E" w14:textId="646E1137" w:rsidR="008D2818" w:rsidRDefault="00BF48ED">
      <w:pPr>
        <w:rPr>
          <w:rFonts w:ascii="Times New Roman" w:hAnsi="Times New Roman" w:cs="Times New Roman"/>
          <w:lang w:val="en-US"/>
        </w:rPr>
      </w:pPr>
      <w:r>
        <w:rPr>
          <w:rFonts w:ascii="Times New Roman" w:hAnsi="Times New Roman" w:cs="Times New Roman"/>
          <w:lang w:val="en-US"/>
        </w:rPr>
        <w:t>For example, working conditions, wages, gender roles</w:t>
      </w:r>
      <w:r w:rsidR="00705F0F">
        <w:rPr>
          <w:rFonts w:ascii="Times New Roman" w:hAnsi="Times New Roman" w:cs="Times New Roman"/>
          <w:lang w:val="en-US"/>
        </w:rPr>
        <w:t>, human rights etc.</w:t>
      </w:r>
    </w:p>
    <w:p w14:paraId="489627BD" w14:textId="77777777" w:rsidR="003D4B2B" w:rsidRDefault="003D4B2B">
      <w:pPr>
        <w:rPr>
          <w:rFonts w:ascii="Times New Roman" w:hAnsi="Times New Roman" w:cs="Times New Roman"/>
          <w:lang w:val="en-US"/>
        </w:rPr>
      </w:pPr>
    </w:p>
    <w:p w14:paraId="3FCBDC09" w14:textId="7788CFA5" w:rsidR="003D4B2B" w:rsidRDefault="003D4B2B" w:rsidP="003D4B2B">
      <w:pPr>
        <w:rPr>
          <w:rFonts w:ascii="Times New Roman" w:hAnsi="Times New Roman" w:cs="Times New Roman"/>
          <w:lang w:val="en-US"/>
        </w:rPr>
      </w:pPr>
      <w:r>
        <w:rPr>
          <w:rFonts w:ascii="Times New Roman" w:hAnsi="Times New Roman" w:cs="Times New Roman"/>
          <w:lang w:val="en-US"/>
        </w:rPr>
        <w:t>Social reproduction has been the focus of recent academia since it</w:t>
      </w:r>
      <w:r w:rsidRPr="008D2818">
        <w:rPr>
          <w:rFonts w:ascii="Times New Roman" w:hAnsi="Times New Roman" w:cs="Times New Roman"/>
          <w:lang w:val="en-US"/>
        </w:rPr>
        <w:t xml:space="preserve"> permits the production process to continue</w:t>
      </w:r>
      <w:r>
        <w:rPr>
          <w:rFonts w:ascii="Times New Roman" w:hAnsi="Times New Roman" w:cs="Times New Roman"/>
          <w:lang w:val="en-US"/>
        </w:rPr>
        <w:t xml:space="preserve">, thus it is theoretically relevant and has implications to the rate of economic progress. Because it is </w:t>
      </w:r>
      <w:r w:rsidRPr="008D2818">
        <w:rPr>
          <w:rFonts w:ascii="Times New Roman" w:hAnsi="Times New Roman" w:cs="Times New Roman"/>
          <w:lang w:val="en-US"/>
        </w:rPr>
        <w:t>the replacement of items and individuals within a certain set of interrelationships</w:t>
      </w:r>
      <w:r>
        <w:rPr>
          <w:rFonts w:ascii="Times New Roman" w:hAnsi="Times New Roman" w:cs="Times New Roman"/>
          <w:lang w:val="en-US"/>
        </w:rPr>
        <w:t xml:space="preserve">, social reproduction does not only refer to the reproduction of the human labor force, but it underscores the interconnection between the population, the </w:t>
      </w:r>
      <w:r w:rsidR="00A345CC">
        <w:rPr>
          <w:rFonts w:ascii="Times New Roman" w:hAnsi="Times New Roman" w:cs="Times New Roman"/>
          <w:lang w:val="en-US"/>
        </w:rPr>
        <w:t xml:space="preserve">political society, and the </w:t>
      </w:r>
      <w:r>
        <w:rPr>
          <w:rFonts w:ascii="Times New Roman" w:hAnsi="Times New Roman" w:cs="Times New Roman"/>
          <w:lang w:val="en-US"/>
        </w:rPr>
        <w:t>economy</w:t>
      </w:r>
      <w:r w:rsidR="00A345CC">
        <w:rPr>
          <w:rFonts w:ascii="Times New Roman" w:hAnsi="Times New Roman" w:cs="Times New Roman"/>
          <w:lang w:val="en-US"/>
        </w:rPr>
        <w:t>.</w:t>
      </w:r>
    </w:p>
    <w:p w14:paraId="6FADDF19" w14:textId="7C54AA01" w:rsidR="005E21B5" w:rsidRDefault="005E21B5">
      <w:pPr>
        <w:rPr>
          <w:rFonts w:ascii="Times New Roman" w:hAnsi="Times New Roman" w:cs="Times New Roman"/>
          <w:lang w:val="en-US"/>
        </w:rPr>
      </w:pPr>
    </w:p>
    <w:p w14:paraId="41637F9C" w14:textId="709F3457" w:rsidR="00BE5892" w:rsidRDefault="005E21B5" w:rsidP="00F63988">
      <w:pPr>
        <w:rPr>
          <w:rFonts w:ascii="Times New Roman" w:eastAsia="Times New Roman" w:hAnsi="Times New Roman" w:cs="Times New Roman"/>
          <w:color w:val="222222"/>
          <w:lang w:eastAsia="en-GB"/>
        </w:rPr>
      </w:pPr>
      <w:r>
        <w:rPr>
          <w:rFonts w:ascii="Times New Roman" w:hAnsi="Times New Roman" w:cs="Times New Roman"/>
          <w:lang w:val="en-US"/>
        </w:rPr>
        <w:t xml:space="preserve">In </w:t>
      </w:r>
      <w:r w:rsidR="003D4B2B" w:rsidRPr="008D2818">
        <w:rPr>
          <w:rFonts w:ascii="Times New Roman" w:hAnsi="Times New Roman" w:cs="Times New Roman"/>
          <w:i/>
          <w:iCs/>
        </w:rPr>
        <w:t>New Directions in Economic Anthropolog</w:t>
      </w:r>
      <w:r w:rsidR="003D4B2B">
        <w:rPr>
          <w:rFonts w:ascii="Times New Roman" w:hAnsi="Times New Roman" w:cs="Times New Roman"/>
          <w:i/>
          <w:iCs/>
          <w:lang w:val="en-US"/>
        </w:rPr>
        <w:t>y</w:t>
      </w:r>
      <w:r w:rsidR="003D4B2B" w:rsidRPr="003D4B2B">
        <w:rPr>
          <w:rFonts w:ascii="Times New Roman" w:hAnsi="Times New Roman" w:cs="Times New Roman"/>
          <w:lang w:val="en-US"/>
        </w:rPr>
        <w:t>, Suzana</w:t>
      </w:r>
      <w:r w:rsidR="003D4B2B">
        <w:rPr>
          <w:rFonts w:ascii="Times New Roman" w:hAnsi="Times New Roman" w:cs="Times New Roman"/>
          <w:lang w:val="en-US"/>
        </w:rPr>
        <w:t xml:space="preserve"> Narotzky</w:t>
      </w:r>
      <w:r w:rsidR="00D25F13">
        <w:rPr>
          <w:rFonts w:ascii="Times New Roman" w:hAnsi="Times New Roman" w:cs="Times New Roman"/>
          <w:lang w:val="en-US"/>
        </w:rPr>
        <w:t xml:space="preserve"> provides an analysis of The Collective works of Karl Marx and Frederick Engels</w:t>
      </w:r>
      <w:r w:rsidR="003F596A">
        <w:rPr>
          <w:rFonts w:ascii="Times New Roman" w:hAnsi="Times New Roman" w:cs="Times New Roman"/>
          <w:lang w:val="en-US"/>
        </w:rPr>
        <w:t xml:space="preserve">, highlighting </w:t>
      </w:r>
      <w:r w:rsidR="00F63988" w:rsidRPr="00F63988">
        <w:rPr>
          <w:rFonts w:ascii="Times New Roman" w:eastAsia="Times New Roman" w:hAnsi="Times New Roman" w:cs="Times New Roman"/>
          <w:color w:val="222222"/>
          <w:lang w:eastAsia="en-GB"/>
        </w:rPr>
        <w:t>Marx's emphasis on the production and reproduction of real life</w:t>
      </w:r>
      <w:r w:rsidR="003F596A">
        <w:rPr>
          <w:rFonts w:ascii="Times New Roman" w:eastAsia="Times New Roman" w:hAnsi="Times New Roman" w:cs="Times New Roman"/>
          <w:color w:val="222222"/>
          <w:lang w:val="en-US" w:eastAsia="en-GB"/>
        </w:rPr>
        <w:t xml:space="preserve">. </w:t>
      </w:r>
      <w:r w:rsidR="00BE5892" w:rsidRPr="00BE5892">
        <w:rPr>
          <w:rFonts w:ascii="Times New Roman" w:eastAsia="Times New Roman" w:hAnsi="Times New Roman" w:cs="Times New Roman"/>
          <w:color w:val="222222"/>
          <w:lang w:eastAsia="en-GB"/>
        </w:rPr>
        <w:t>He makes the argument that exactly the alienation of labour in capitalist relations, as opposed to it being the direct material and psychological process of need fulfilment, makes work into a mere means to satisfy need.</w:t>
      </w:r>
    </w:p>
    <w:p w14:paraId="26A7EE7C" w14:textId="1374CEB6" w:rsidR="00B44A8D" w:rsidRDefault="00B44A8D" w:rsidP="00F63988">
      <w:pPr>
        <w:rPr>
          <w:rFonts w:ascii="Times New Roman" w:eastAsia="Times New Roman" w:hAnsi="Times New Roman" w:cs="Times New Roman"/>
          <w:color w:val="222222"/>
          <w:lang w:eastAsia="en-GB"/>
        </w:rPr>
      </w:pPr>
    </w:p>
    <w:p w14:paraId="73DB5BC3" w14:textId="3520D4AF" w:rsidR="00A13FC5" w:rsidRDefault="00B44A8D" w:rsidP="00F63988">
      <w:pPr>
        <w:rPr>
          <w:rFonts w:ascii="Times New Roman" w:hAnsi="Times New Roman" w:cs="Times New Roman"/>
          <w:lang w:val="en-US"/>
        </w:rPr>
      </w:pPr>
      <w:r>
        <w:rPr>
          <w:rFonts w:ascii="Times New Roman" w:hAnsi="Times New Roman" w:cs="Times New Roman"/>
          <w:lang w:val="en-US"/>
        </w:rPr>
        <w:t xml:space="preserve">Karl Marx’s ideas of the importance of social reproduction </w:t>
      </w:r>
      <w:r>
        <w:rPr>
          <w:rFonts w:ascii="Times New Roman" w:hAnsi="Times New Roman" w:cs="Times New Roman"/>
          <w:lang w:val="en-US"/>
        </w:rPr>
        <w:t xml:space="preserve">are presented </w:t>
      </w:r>
      <w:r>
        <w:rPr>
          <w:rFonts w:ascii="Times New Roman" w:hAnsi="Times New Roman" w:cs="Times New Roman"/>
          <w:lang w:val="en-US"/>
        </w:rPr>
        <w:t xml:space="preserve">from a viewpoint of ‘historical materialism’; that is, “the production and reproduction of real life” </w:t>
      </w:r>
      <w:r w:rsidRPr="00F038FA">
        <w:rPr>
          <w:rFonts w:ascii="Times New Roman" w:hAnsi="Times New Roman" w:cs="Times New Roman"/>
          <w:lang w:val="en-US"/>
        </w:rPr>
        <w:t>(Engles,1975)</w:t>
      </w:r>
    </w:p>
    <w:p w14:paraId="4ED759E0" w14:textId="6F4A4F73" w:rsidR="0091440C" w:rsidRPr="0091440C" w:rsidRDefault="0091440C" w:rsidP="0091440C">
      <w:pPr>
        <w:rPr>
          <w:rFonts w:ascii="Times New Roman" w:hAnsi="Times New Roman" w:cs="Times New Roman"/>
          <w:lang w:val="en-US"/>
        </w:rPr>
      </w:pPr>
      <w:r w:rsidRPr="0091440C">
        <w:rPr>
          <w:rFonts w:ascii="Times New Roman" w:hAnsi="Times New Roman" w:cs="Times New Roman"/>
          <w:lang w:val="en-US"/>
        </w:rPr>
        <w:t xml:space="preserve">He contends that the production process also involves the creation of ideologies, such as religion, and that historical materialism should </w:t>
      </w:r>
      <w:r>
        <w:rPr>
          <w:rFonts w:ascii="Times New Roman" w:hAnsi="Times New Roman" w:cs="Times New Roman"/>
          <w:lang w:val="en-US"/>
        </w:rPr>
        <w:t xml:space="preserve">acknowledge that </w:t>
      </w:r>
      <w:r w:rsidRPr="0091440C">
        <w:rPr>
          <w:rFonts w:ascii="Times New Roman" w:hAnsi="Times New Roman" w:cs="Times New Roman"/>
          <w:lang w:val="en-US"/>
        </w:rPr>
        <w:t xml:space="preserve">a person's true nature is not some intangible quality that they are born </w:t>
      </w:r>
      <w:r w:rsidR="00BE55AD" w:rsidRPr="0091440C">
        <w:rPr>
          <w:rFonts w:ascii="Times New Roman" w:hAnsi="Times New Roman" w:cs="Times New Roman"/>
          <w:lang w:val="en-US"/>
        </w:rPr>
        <w:t>with,</w:t>
      </w:r>
      <w:r>
        <w:rPr>
          <w:rFonts w:ascii="Times New Roman" w:hAnsi="Times New Roman" w:cs="Times New Roman"/>
          <w:lang w:val="en-US"/>
        </w:rPr>
        <w:t xml:space="preserve"> but i</w:t>
      </w:r>
      <w:r w:rsidRPr="0091440C">
        <w:rPr>
          <w:rFonts w:ascii="Times New Roman" w:hAnsi="Times New Roman" w:cs="Times New Roman"/>
          <w:lang w:val="en-US"/>
        </w:rPr>
        <w:t xml:space="preserve">t </w:t>
      </w:r>
      <w:r>
        <w:rPr>
          <w:rFonts w:ascii="Times New Roman" w:hAnsi="Times New Roman" w:cs="Times New Roman"/>
          <w:lang w:val="en-US"/>
        </w:rPr>
        <w:t xml:space="preserve">is the culmination of social relations. </w:t>
      </w:r>
      <w:r w:rsidRPr="0091440C">
        <w:rPr>
          <w:rFonts w:ascii="Times New Roman" w:hAnsi="Times New Roman" w:cs="Times New Roman"/>
          <w:lang w:val="en-US"/>
        </w:rPr>
        <w:t xml:space="preserve"> </w:t>
      </w:r>
    </w:p>
    <w:p w14:paraId="668B6CE6" w14:textId="48729A90" w:rsidR="00F63988" w:rsidRPr="00BE55AD" w:rsidRDefault="0091440C" w:rsidP="00F63988">
      <w:pPr>
        <w:rPr>
          <w:rFonts w:ascii="Times New Roman" w:hAnsi="Times New Roman" w:cs="Times New Roman"/>
          <w:lang w:val="en-US"/>
        </w:rPr>
      </w:pPr>
      <w:r w:rsidRPr="0091440C">
        <w:rPr>
          <w:rFonts w:ascii="Times New Roman" w:hAnsi="Times New Roman" w:cs="Times New Roman"/>
          <w:lang w:val="en-US"/>
        </w:rPr>
        <w:t xml:space="preserve">Marx also advances the notion that in actual social </w:t>
      </w:r>
      <w:r w:rsidR="00F038FA" w:rsidRPr="0091440C">
        <w:rPr>
          <w:rFonts w:ascii="Times New Roman" w:hAnsi="Times New Roman" w:cs="Times New Roman"/>
          <w:lang w:val="en-US"/>
        </w:rPr>
        <w:t>practice</w:t>
      </w:r>
      <w:r w:rsidRPr="0091440C">
        <w:rPr>
          <w:rFonts w:ascii="Times New Roman" w:hAnsi="Times New Roman" w:cs="Times New Roman"/>
          <w:lang w:val="en-US"/>
        </w:rPr>
        <w:t>, capitalism acts as a division between the subjective being and the objective conditions that generate life, as well as an alienation of consciousness from the process of producing life.</w:t>
      </w:r>
      <w:r w:rsidR="00BE55AD">
        <w:rPr>
          <w:rFonts w:ascii="Times New Roman" w:hAnsi="Times New Roman" w:cs="Times New Roman"/>
          <w:lang w:val="en-US"/>
        </w:rPr>
        <w:t xml:space="preserve"> </w:t>
      </w:r>
      <w:r w:rsidR="00AA7BDD" w:rsidRPr="00BE55AD">
        <w:rPr>
          <w:rFonts w:ascii="Times New Roman" w:eastAsia="Times New Roman" w:hAnsi="Times New Roman" w:cs="Times New Roman"/>
          <w:color w:val="222222"/>
          <w:lang w:val="en-US" w:eastAsia="en-GB"/>
        </w:rPr>
        <w:t>(Narotzky, 1997)</w:t>
      </w:r>
    </w:p>
    <w:p w14:paraId="2A8B32B0" w14:textId="77777777" w:rsidR="00B44A8D" w:rsidRPr="00F63988" w:rsidRDefault="00B44A8D" w:rsidP="00F63988">
      <w:pPr>
        <w:rPr>
          <w:rFonts w:ascii="Helvetica" w:eastAsia="Times New Roman" w:hAnsi="Helvetica" w:cs="Arial"/>
          <w:color w:val="222222"/>
          <w:sz w:val="18"/>
          <w:szCs w:val="18"/>
          <w:lang w:eastAsia="en-GB"/>
        </w:rPr>
      </w:pPr>
    </w:p>
    <w:p w14:paraId="43E18311" w14:textId="77777777" w:rsidR="00F70102" w:rsidRDefault="00F70102" w:rsidP="00F70102">
      <w:pPr>
        <w:rPr>
          <w:rFonts w:ascii="Times New Roman" w:hAnsi="Times New Roman" w:cs="Times New Roman"/>
          <w:lang w:val="en-US"/>
        </w:rPr>
      </w:pPr>
      <w:r>
        <w:rPr>
          <w:rFonts w:ascii="Times New Roman" w:hAnsi="Times New Roman" w:cs="Times New Roman"/>
          <w:lang w:val="en-US"/>
        </w:rPr>
        <w:t xml:space="preserve">Narotzky wrote, </w:t>
      </w:r>
    </w:p>
    <w:p w14:paraId="3D6DEC15" w14:textId="77777777" w:rsidR="00F70102" w:rsidRDefault="00F70102" w:rsidP="00F70102">
      <w:pPr>
        <w:ind w:left="720"/>
        <w:rPr>
          <w:rFonts w:ascii="Times New Roman" w:hAnsi="Times New Roman" w:cs="Times New Roman"/>
          <w:lang w:val="en-US"/>
        </w:rPr>
      </w:pPr>
      <w:r>
        <w:rPr>
          <w:rFonts w:ascii="Times New Roman" w:hAnsi="Times New Roman" w:cs="Times New Roman"/>
          <w:lang w:val="en-US"/>
        </w:rPr>
        <w:t>“P</w:t>
      </w:r>
      <w:r w:rsidRPr="00B74768">
        <w:rPr>
          <w:rFonts w:ascii="Times New Roman" w:hAnsi="Times New Roman" w:cs="Times New Roman"/>
          <w:lang w:val="en-US"/>
        </w:rPr>
        <w:t>roductive forces are the result of previous social relations</w:t>
      </w:r>
      <w:r>
        <w:rPr>
          <w:rFonts w:ascii="Times New Roman" w:hAnsi="Times New Roman" w:cs="Times New Roman"/>
          <w:lang w:val="en-US"/>
        </w:rPr>
        <w:t>…</w:t>
      </w:r>
      <w:r w:rsidRPr="00B74768">
        <w:rPr>
          <w:rFonts w:ascii="Times New Roman" w:hAnsi="Times New Roman" w:cs="Times New Roman"/>
          <w:lang w:val="en-US"/>
        </w:rPr>
        <w:t xml:space="preserve"> </w:t>
      </w:r>
      <w:r>
        <w:rPr>
          <w:rFonts w:ascii="Times New Roman" w:hAnsi="Times New Roman" w:cs="Times New Roman"/>
          <w:lang w:val="en-US"/>
        </w:rPr>
        <w:t>A</w:t>
      </w:r>
      <w:r w:rsidRPr="00B74768">
        <w:rPr>
          <w:rFonts w:ascii="Times New Roman" w:hAnsi="Times New Roman" w:cs="Times New Roman"/>
          <w:lang w:val="en-US"/>
        </w:rPr>
        <w:t>nd social relations are the practical, real, materialistic expression of human activity for production and reproduction of human life.</w:t>
      </w:r>
      <w:r>
        <w:rPr>
          <w:rFonts w:ascii="Times New Roman" w:hAnsi="Times New Roman" w:cs="Times New Roman"/>
          <w:lang w:val="en-US"/>
        </w:rPr>
        <w:t>” (Narotzky, 1997)</w:t>
      </w:r>
    </w:p>
    <w:p w14:paraId="1A0453CE" w14:textId="77777777" w:rsidR="00F70102" w:rsidRDefault="00F70102" w:rsidP="00F63988">
      <w:pPr>
        <w:rPr>
          <w:rFonts w:ascii="Helvetica" w:eastAsia="Times New Roman" w:hAnsi="Helvetica" w:cs="Arial"/>
          <w:color w:val="222222"/>
          <w:sz w:val="18"/>
          <w:szCs w:val="18"/>
          <w:lang w:eastAsia="en-GB"/>
        </w:rPr>
      </w:pPr>
    </w:p>
    <w:p w14:paraId="1F1FAEAB" w14:textId="002AF7C4" w:rsidR="00F32795" w:rsidRDefault="00F32795" w:rsidP="00F32795">
      <w:pPr>
        <w:rPr>
          <w:rFonts w:ascii="Times New Roman" w:hAnsi="Times New Roman" w:cs="Times New Roman"/>
          <w:lang w:val="en-US"/>
        </w:rPr>
      </w:pPr>
      <w:r w:rsidRPr="00F32795">
        <w:rPr>
          <w:rFonts w:ascii="Times New Roman" w:hAnsi="Times New Roman" w:cs="Times New Roman"/>
          <w:lang w:val="en-US"/>
        </w:rPr>
        <w:t xml:space="preserve">Marx </w:t>
      </w:r>
      <w:r w:rsidRPr="00F32795">
        <w:rPr>
          <w:rFonts w:ascii="Times New Roman" w:hAnsi="Times New Roman" w:cs="Times New Roman"/>
          <w:lang w:val="en-US"/>
        </w:rPr>
        <w:t>criticizes</w:t>
      </w:r>
      <w:r w:rsidRPr="00F32795">
        <w:rPr>
          <w:rFonts w:ascii="Times New Roman" w:hAnsi="Times New Roman" w:cs="Times New Roman"/>
          <w:lang w:val="en-US"/>
        </w:rPr>
        <w:t xml:space="preserve"> political economists for focusing on the value of the output rather than the connections that are formed. He </w:t>
      </w:r>
      <w:r w:rsidRPr="00F32795">
        <w:rPr>
          <w:rFonts w:ascii="Times New Roman" w:hAnsi="Times New Roman" w:cs="Times New Roman"/>
          <w:lang w:val="en-US"/>
        </w:rPr>
        <w:t>emphasizes</w:t>
      </w:r>
      <w:r w:rsidRPr="00F32795">
        <w:rPr>
          <w:rFonts w:ascii="Times New Roman" w:hAnsi="Times New Roman" w:cs="Times New Roman"/>
          <w:lang w:val="en-US"/>
        </w:rPr>
        <w:t xml:space="preserve"> the development of interpersonal relationships</w:t>
      </w:r>
      <w:r>
        <w:rPr>
          <w:rFonts w:ascii="Times New Roman" w:hAnsi="Times New Roman" w:cs="Times New Roman"/>
          <w:lang w:val="en-US"/>
        </w:rPr>
        <w:t xml:space="preserve"> </w:t>
      </w:r>
      <w:r w:rsidRPr="00F32795">
        <w:rPr>
          <w:rFonts w:ascii="Times New Roman" w:hAnsi="Times New Roman" w:cs="Times New Roman"/>
          <w:lang w:val="en-US"/>
        </w:rPr>
        <w:t>which</w:t>
      </w:r>
      <w:r>
        <w:rPr>
          <w:rFonts w:ascii="Times New Roman" w:hAnsi="Times New Roman" w:cs="Times New Roman"/>
          <w:lang w:val="en-US"/>
        </w:rPr>
        <w:t xml:space="preserve"> involves consciousness and</w:t>
      </w:r>
      <w:r w:rsidRPr="00F32795">
        <w:rPr>
          <w:rFonts w:ascii="Times New Roman" w:hAnsi="Times New Roman" w:cs="Times New Roman"/>
          <w:lang w:val="en-US"/>
        </w:rPr>
        <w:t xml:space="preserve"> are the outcome of </w:t>
      </w:r>
      <w:r>
        <w:rPr>
          <w:rFonts w:ascii="Times New Roman" w:hAnsi="Times New Roman" w:cs="Times New Roman"/>
          <w:lang w:val="en-US"/>
        </w:rPr>
        <w:t xml:space="preserve">practical activity. </w:t>
      </w:r>
      <w:r w:rsidRPr="00F32795">
        <w:rPr>
          <w:rFonts w:ascii="Times New Roman" w:hAnsi="Times New Roman" w:cs="Times New Roman"/>
          <w:lang w:val="en-US"/>
        </w:rPr>
        <w:t xml:space="preserve">Additionally, </w:t>
      </w:r>
      <w:r>
        <w:rPr>
          <w:rFonts w:ascii="Times New Roman" w:hAnsi="Times New Roman" w:cs="Times New Roman"/>
          <w:lang w:val="en-US"/>
        </w:rPr>
        <w:t xml:space="preserve">the material products and reproduced consciousness </w:t>
      </w:r>
      <w:r w:rsidRPr="00F32795">
        <w:rPr>
          <w:rFonts w:ascii="Times New Roman" w:hAnsi="Times New Roman" w:cs="Times New Roman"/>
          <w:lang w:val="en-US"/>
        </w:rPr>
        <w:t xml:space="preserve">are only </w:t>
      </w:r>
      <w:r>
        <w:rPr>
          <w:rFonts w:ascii="Times New Roman" w:hAnsi="Times New Roman" w:cs="Times New Roman"/>
          <w:lang w:val="en-US"/>
        </w:rPr>
        <w:t xml:space="preserve">classed </w:t>
      </w:r>
      <w:r w:rsidRPr="00F32795">
        <w:rPr>
          <w:rFonts w:ascii="Times New Roman" w:hAnsi="Times New Roman" w:cs="Times New Roman"/>
          <w:lang w:val="en-US"/>
        </w:rPr>
        <w:t>as distinct facets of life in capitalism.</w:t>
      </w:r>
    </w:p>
    <w:p w14:paraId="10457338" w14:textId="77777777" w:rsidR="00F32795" w:rsidRDefault="00F32795" w:rsidP="00F32795">
      <w:pPr>
        <w:rPr>
          <w:rFonts w:ascii="Times New Roman" w:hAnsi="Times New Roman" w:cs="Times New Roman"/>
          <w:lang w:val="en-US"/>
        </w:rPr>
      </w:pPr>
    </w:p>
    <w:p w14:paraId="004D573B" w14:textId="6B53D4CC" w:rsidR="00E96961" w:rsidRDefault="00F32795" w:rsidP="00E96961">
      <w:pPr>
        <w:rPr>
          <w:rFonts w:ascii="Times New Roman" w:hAnsi="Times New Roman" w:cs="Times New Roman"/>
          <w:lang w:val="en-US"/>
        </w:rPr>
      </w:pPr>
      <w:r>
        <w:rPr>
          <w:rFonts w:ascii="Times New Roman" w:hAnsi="Times New Roman" w:cs="Times New Roman"/>
          <w:lang w:val="en-US"/>
        </w:rPr>
        <w:t>Considering the</w:t>
      </w:r>
      <w:r w:rsidR="00E96961" w:rsidRPr="00324AE0">
        <w:rPr>
          <w:rFonts w:ascii="Times New Roman" w:hAnsi="Times New Roman" w:cs="Times New Roman"/>
          <w:lang w:val="en-US"/>
        </w:rPr>
        <w:t xml:space="preserve"> different values that influence and encourage capitalist economies to work decently, arguments for the "</w:t>
      </w:r>
      <w:r w:rsidR="0092742A">
        <w:rPr>
          <w:rFonts w:ascii="Times New Roman" w:hAnsi="Times New Roman" w:cs="Times New Roman"/>
          <w:lang w:val="en-US"/>
        </w:rPr>
        <w:t>correct</w:t>
      </w:r>
      <w:r w:rsidR="00E96961" w:rsidRPr="00324AE0">
        <w:rPr>
          <w:rFonts w:ascii="Times New Roman" w:hAnsi="Times New Roman" w:cs="Times New Roman"/>
          <w:lang w:val="en-US"/>
        </w:rPr>
        <w:t xml:space="preserve">" values have gained popularity in contemporary culture. </w:t>
      </w:r>
      <w:r w:rsidR="00E96961" w:rsidRPr="00324AE0">
        <w:rPr>
          <w:rFonts w:ascii="Times New Roman" w:hAnsi="Times New Roman" w:cs="Times New Roman"/>
          <w:lang w:val="en-US"/>
        </w:rPr>
        <w:lastRenderedPageBreak/>
        <w:t xml:space="preserve">They were included under the broad heading of modernization theory in the 1960s and 1970s. </w:t>
      </w:r>
      <w:r w:rsidR="00E96961">
        <w:rPr>
          <w:rFonts w:ascii="Times New Roman" w:hAnsi="Times New Roman" w:cs="Times New Roman"/>
          <w:lang w:val="en-US"/>
        </w:rPr>
        <w:t>(Carrier, 2022)</w:t>
      </w:r>
    </w:p>
    <w:p w14:paraId="0E87A701" w14:textId="77777777" w:rsidR="008F7971" w:rsidRDefault="008F7971">
      <w:pPr>
        <w:rPr>
          <w:rFonts w:ascii="Times New Roman" w:hAnsi="Times New Roman" w:cs="Times New Roman"/>
          <w:lang w:val="en-US"/>
        </w:rPr>
      </w:pPr>
    </w:p>
    <w:p w14:paraId="6411780F" w14:textId="77777777" w:rsidR="00BC2511" w:rsidRDefault="00BC2511" w:rsidP="00E96961">
      <w:pPr>
        <w:ind w:firstLine="720"/>
        <w:rPr>
          <w:rFonts w:ascii="Times New Roman" w:hAnsi="Times New Roman" w:cs="Times New Roman"/>
          <w:lang w:val="en-US"/>
        </w:rPr>
      </w:pPr>
      <w:r w:rsidRPr="00057CF3">
        <w:rPr>
          <w:rFonts w:ascii="Times New Roman" w:hAnsi="Times New Roman" w:cs="Times New Roman"/>
          <w:lang w:val="en-US"/>
        </w:rPr>
        <w:t xml:space="preserve">Early Marxism looks at state from an economic perspective. In viewing the state and its functions, Marxism adopts a strict economic interpretation of history. </w:t>
      </w:r>
    </w:p>
    <w:p w14:paraId="16660D1B" w14:textId="56867E1A" w:rsidR="00BC2511" w:rsidRDefault="00B44A8D">
      <w:pPr>
        <w:rPr>
          <w:rFonts w:ascii="Times New Roman" w:hAnsi="Times New Roman" w:cs="Times New Roman"/>
          <w:lang w:val="en-US"/>
        </w:rPr>
      </w:pPr>
      <w:r>
        <w:rPr>
          <w:rFonts w:ascii="Times New Roman" w:hAnsi="Times New Roman" w:cs="Times New Roman"/>
          <w:lang w:val="en-US"/>
        </w:rPr>
        <w:t xml:space="preserve">For instance, a flaw in </w:t>
      </w:r>
      <w:r w:rsidR="00BC2511" w:rsidRPr="00057CF3">
        <w:rPr>
          <w:rFonts w:ascii="Times New Roman" w:hAnsi="Times New Roman" w:cs="Times New Roman"/>
          <w:lang w:val="en-US"/>
        </w:rPr>
        <w:t>Marxism is that it is frequently criticized for exaggerating the economy as the largest, if not the primary, driver of crime and abnormal behavior. Feminists' criticism of Marxism for failing to explain or acknowledge gender as a component is one example of this.</w:t>
      </w:r>
    </w:p>
    <w:p w14:paraId="67708B05" w14:textId="77777777" w:rsidR="00E96961" w:rsidRDefault="00E96961" w:rsidP="00E96961">
      <w:pPr>
        <w:rPr>
          <w:rFonts w:ascii="Times New Roman" w:hAnsi="Times New Roman" w:cs="Times New Roman"/>
          <w:lang w:val="en-US"/>
        </w:rPr>
      </w:pPr>
    </w:p>
    <w:p w14:paraId="3740F670" w14:textId="6A5C0674" w:rsidR="00665C30" w:rsidRDefault="00665C30" w:rsidP="00E96961">
      <w:pPr>
        <w:rPr>
          <w:rFonts w:ascii="Times New Roman" w:hAnsi="Times New Roman" w:cs="Times New Roman"/>
          <w:lang w:val="en-US"/>
        </w:rPr>
      </w:pPr>
      <w:r w:rsidRPr="001F1C29">
        <w:rPr>
          <w:rFonts w:ascii="Times New Roman" w:hAnsi="Times New Roman" w:cs="Times New Roman"/>
          <w:lang w:val="en-US"/>
        </w:rPr>
        <w:t xml:space="preserve">According to feminist theory, social reproduction is more than only production in the sense of capitalism. </w:t>
      </w:r>
      <w:r w:rsidRPr="00BC2511">
        <w:rPr>
          <w:rFonts w:ascii="Times New Roman" w:hAnsi="Times New Roman" w:cs="Times New Roman"/>
          <w:lang w:val="en-US"/>
        </w:rPr>
        <w:t>The organization of social reproduction, the persistence of gender, the maintenance of class relations, and the organization of production all make up societal reproduction. (Brenner and Laslett, 1989)</w:t>
      </w:r>
    </w:p>
    <w:p w14:paraId="523AF284" w14:textId="5C526271" w:rsidR="00665C30" w:rsidRDefault="00665C30" w:rsidP="00665C30">
      <w:pPr>
        <w:rPr>
          <w:rFonts w:ascii="Times New Roman" w:hAnsi="Times New Roman" w:cs="Times New Roman"/>
          <w:lang w:val="en-US"/>
        </w:rPr>
      </w:pPr>
      <w:r w:rsidRPr="008D2818">
        <w:rPr>
          <w:rFonts w:ascii="Times New Roman" w:hAnsi="Times New Roman" w:cs="Times New Roman"/>
          <w:lang w:val="en-US"/>
        </w:rPr>
        <w:t>I</w:t>
      </w:r>
      <w:r>
        <w:rPr>
          <w:rFonts w:ascii="Times New Roman" w:hAnsi="Times New Roman" w:cs="Times New Roman"/>
          <w:lang w:val="en-US"/>
        </w:rPr>
        <w:t xml:space="preserve">n simpler terms </w:t>
      </w:r>
      <w:r w:rsidR="00867B74">
        <w:rPr>
          <w:rFonts w:ascii="Times New Roman" w:hAnsi="Times New Roman" w:cs="Times New Roman"/>
          <w:lang w:val="en-US"/>
        </w:rPr>
        <w:t>i</w:t>
      </w:r>
      <w:r w:rsidRPr="008D2818">
        <w:rPr>
          <w:rFonts w:ascii="Times New Roman" w:hAnsi="Times New Roman" w:cs="Times New Roman"/>
          <w:lang w:val="en-US"/>
        </w:rPr>
        <w:t>t is the</w:t>
      </w:r>
      <w:r>
        <w:rPr>
          <w:rFonts w:ascii="Times New Roman" w:hAnsi="Times New Roman" w:cs="Times New Roman"/>
          <w:lang w:val="en-US"/>
        </w:rPr>
        <w:t xml:space="preserve"> complete </w:t>
      </w:r>
      <w:r w:rsidRPr="008D2818">
        <w:rPr>
          <w:rFonts w:ascii="Times New Roman" w:hAnsi="Times New Roman" w:cs="Times New Roman"/>
          <w:lang w:val="en-US"/>
        </w:rPr>
        <w:t xml:space="preserve">narrative of what happens before and after the labor process itself and it answers the question of who produces the workers. </w:t>
      </w:r>
    </w:p>
    <w:p w14:paraId="3A76905D" w14:textId="77777777" w:rsidR="00665C30" w:rsidRDefault="00665C30" w:rsidP="00665C30">
      <w:pPr>
        <w:rPr>
          <w:rFonts w:ascii="Times New Roman" w:hAnsi="Times New Roman" w:cs="Times New Roman"/>
          <w:lang w:val="en-US"/>
        </w:rPr>
      </w:pPr>
    </w:p>
    <w:p w14:paraId="15D039A1" w14:textId="0F3499AE" w:rsidR="00625EDF" w:rsidRPr="00625EDF" w:rsidRDefault="00625EDF" w:rsidP="00625EDF">
      <w:pPr>
        <w:rPr>
          <w:rFonts w:ascii="Times New Roman" w:hAnsi="Times New Roman" w:cs="Times New Roman"/>
          <w:lang w:val="en-US"/>
        </w:rPr>
      </w:pPr>
      <w:r w:rsidRPr="00625EDF">
        <w:rPr>
          <w:rFonts w:ascii="Times New Roman" w:hAnsi="Times New Roman" w:cs="Times New Roman"/>
          <w:lang w:val="en-US"/>
        </w:rPr>
        <w:t>In patriarchal</w:t>
      </w:r>
      <w:r>
        <w:rPr>
          <w:rFonts w:ascii="Times New Roman" w:hAnsi="Times New Roman" w:cs="Times New Roman"/>
          <w:lang w:val="en-US"/>
        </w:rPr>
        <w:t xml:space="preserve"> societies today</w:t>
      </w:r>
      <w:r w:rsidRPr="00625EDF">
        <w:rPr>
          <w:rFonts w:ascii="Times New Roman" w:hAnsi="Times New Roman" w:cs="Times New Roman"/>
          <w:lang w:val="en-US"/>
        </w:rPr>
        <w:t xml:space="preserve">, </w:t>
      </w:r>
      <w:r w:rsidRPr="00625EDF">
        <w:rPr>
          <w:rFonts w:ascii="Times New Roman" w:hAnsi="Times New Roman" w:cs="Times New Roman"/>
          <w:lang w:val="en-US"/>
        </w:rPr>
        <w:t>many</w:t>
      </w:r>
      <w:r w:rsidRPr="00625EDF">
        <w:rPr>
          <w:rFonts w:ascii="Times New Roman" w:hAnsi="Times New Roman" w:cs="Times New Roman"/>
          <w:lang w:val="en-US"/>
        </w:rPr>
        <w:t xml:space="preserve"> women today are torn between motherhood and work, negotiating a restricted 'liberated' sexuality. This is confined by the constraints of possibility prescribed by capitalism. Some social </w:t>
      </w:r>
      <w:r w:rsidRPr="00625EDF">
        <w:rPr>
          <w:rFonts w:ascii="Times New Roman" w:hAnsi="Times New Roman" w:cs="Times New Roman"/>
          <w:lang w:val="en-US"/>
        </w:rPr>
        <w:t>behaviors</w:t>
      </w:r>
      <w:r w:rsidRPr="00625EDF">
        <w:rPr>
          <w:rFonts w:ascii="Times New Roman" w:hAnsi="Times New Roman" w:cs="Times New Roman"/>
          <w:lang w:val="en-US"/>
        </w:rPr>
        <w:t xml:space="preserve"> and institutions, such as completely </w:t>
      </w:r>
      <w:r w:rsidRPr="00625EDF">
        <w:rPr>
          <w:rFonts w:ascii="Times New Roman" w:hAnsi="Times New Roman" w:cs="Times New Roman"/>
          <w:lang w:val="en-US"/>
        </w:rPr>
        <w:t>socialized</w:t>
      </w:r>
      <w:r w:rsidRPr="00625EDF">
        <w:rPr>
          <w:rFonts w:ascii="Times New Roman" w:hAnsi="Times New Roman" w:cs="Times New Roman"/>
          <w:lang w:val="en-US"/>
        </w:rPr>
        <w:t xml:space="preserve"> childcare, </w:t>
      </w:r>
      <w:r>
        <w:rPr>
          <w:rFonts w:ascii="Times New Roman" w:hAnsi="Times New Roman" w:cs="Times New Roman"/>
          <w:lang w:val="en-US"/>
        </w:rPr>
        <w:t>are burdens that</w:t>
      </w:r>
      <w:r w:rsidRPr="00625EDF">
        <w:rPr>
          <w:rFonts w:ascii="Times New Roman" w:hAnsi="Times New Roman" w:cs="Times New Roman"/>
          <w:lang w:val="en-US"/>
        </w:rPr>
        <w:t xml:space="preserve"> for capitalism</w:t>
      </w:r>
      <w:r>
        <w:rPr>
          <w:rFonts w:ascii="Times New Roman" w:hAnsi="Times New Roman" w:cs="Times New Roman"/>
          <w:lang w:val="en-US"/>
        </w:rPr>
        <w:t xml:space="preserve"> does not cater to. </w:t>
      </w:r>
    </w:p>
    <w:p w14:paraId="71E748D4" w14:textId="5B41006F" w:rsidR="007F7B7C" w:rsidRDefault="00625EDF">
      <w:pPr>
        <w:rPr>
          <w:rFonts w:ascii="Times New Roman" w:hAnsi="Times New Roman" w:cs="Times New Roman"/>
          <w:lang w:val="en-US"/>
        </w:rPr>
      </w:pPr>
      <w:r>
        <w:rPr>
          <w:rFonts w:ascii="Times New Roman" w:hAnsi="Times New Roman" w:cs="Times New Roman"/>
          <w:lang w:val="en-US"/>
        </w:rPr>
        <w:t>Social Reproduction t</w:t>
      </w:r>
      <w:r w:rsidRPr="00625EDF">
        <w:rPr>
          <w:rFonts w:ascii="Times New Roman" w:hAnsi="Times New Roman" w:cs="Times New Roman"/>
          <w:lang w:val="en-US"/>
        </w:rPr>
        <w:t xml:space="preserve">hrough its analysis of the connection between processes of producing human </w:t>
      </w:r>
      <w:r w:rsidRPr="00625EDF">
        <w:rPr>
          <w:rFonts w:ascii="Times New Roman" w:hAnsi="Times New Roman" w:cs="Times New Roman"/>
          <w:lang w:val="en-US"/>
        </w:rPr>
        <w:t>labor</w:t>
      </w:r>
      <w:r w:rsidRPr="00625EDF">
        <w:rPr>
          <w:rFonts w:ascii="Times New Roman" w:hAnsi="Times New Roman" w:cs="Times New Roman"/>
          <w:lang w:val="en-US"/>
        </w:rPr>
        <w:t xml:space="preserve"> power and processes of producing value, feminism goes beyond describing what capitalism looks like and how it changes. </w:t>
      </w:r>
      <w:r>
        <w:rPr>
          <w:rFonts w:ascii="Times New Roman" w:hAnsi="Times New Roman" w:cs="Times New Roman"/>
          <w:lang w:val="en-US"/>
        </w:rPr>
        <w:t xml:space="preserve">As </w:t>
      </w:r>
      <w:r w:rsidRPr="00625EDF">
        <w:rPr>
          <w:rFonts w:ascii="Times New Roman" w:hAnsi="Times New Roman" w:cs="Times New Roman"/>
          <w:lang w:val="en-US"/>
        </w:rPr>
        <w:t xml:space="preserve">necessary </w:t>
      </w:r>
      <w:r>
        <w:rPr>
          <w:rFonts w:ascii="Times New Roman" w:hAnsi="Times New Roman" w:cs="Times New Roman"/>
          <w:lang w:val="en-US"/>
        </w:rPr>
        <w:t xml:space="preserve">as this is, there also exists a paradox. </w:t>
      </w:r>
    </w:p>
    <w:p w14:paraId="6A3B7E4F" w14:textId="77777777" w:rsidR="00625EDF" w:rsidRDefault="00625EDF">
      <w:pPr>
        <w:rPr>
          <w:rFonts w:ascii="Times New Roman" w:hAnsi="Times New Roman" w:cs="Times New Roman"/>
          <w:lang w:val="en-US"/>
        </w:rPr>
      </w:pPr>
    </w:p>
    <w:p w14:paraId="1C540663" w14:textId="2A3CF73A" w:rsidR="007F7B7C" w:rsidRDefault="00C60943">
      <w:pPr>
        <w:rPr>
          <w:rFonts w:ascii="Times New Roman" w:hAnsi="Times New Roman" w:cs="Times New Roman"/>
          <w:lang w:val="en-US"/>
        </w:rPr>
      </w:pPr>
      <w:r>
        <w:rPr>
          <w:rFonts w:ascii="Times New Roman" w:hAnsi="Times New Roman" w:cs="Times New Roman"/>
          <w:lang w:val="en-US"/>
        </w:rPr>
        <w:t>Its</w:t>
      </w:r>
      <w:r w:rsidR="00625EDF">
        <w:rPr>
          <w:rFonts w:ascii="Times New Roman" w:hAnsi="Times New Roman" w:cs="Times New Roman"/>
          <w:lang w:val="en-US"/>
        </w:rPr>
        <w:t xml:space="preserve"> essentiality lies in the fact that </w:t>
      </w:r>
      <w:r w:rsidR="00625EDF" w:rsidRPr="00625EDF">
        <w:rPr>
          <w:rFonts w:ascii="Times New Roman" w:hAnsi="Times New Roman" w:cs="Times New Roman"/>
          <w:lang w:val="en-US"/>
        </w:rPr>
        <w:t xml:space="preserve">capitalists require human </w:t>
      </w:r>
      <w:r w:rsidR="00625EDF" w:rsidRPr="00625EDF">
        <w:rPr>
          <w:rFonts w:ascii="Times New Roman" w:hAnsi="Times New Roman" w:cs="Times New Roman"/>
          <w:lang w:val="en-US"/>
        </w:rPr>
        <w:t>labor</w:t>
      </w:r>
      <w:r w:rsidR="00625EDF" w:rsidRPr="00625EDF">
        <w:rPr>
          <w:rFonts w:ascii="Times New Roman" w:hAnsi="Times New Roman" w:cs="Times New Roman"/>
          <w:lang w:val="en-US"/>
        </w:rPr>
        <w:t xml:space="preserve"> power, which is a basic condition of value production that they do not create themselves. Workers</w:t>
      </w:r>
      <w:r w:rsidR="00705F0F">
        <w:rPr>
          <w:rFonts w:ascii="Times New Roman" w:hAnsi="Times New Roman" w:cs="Times New Roman"/>
          <w:lang w:val="en-US"/>
        </w:rPr>
        <w:t xml:space="preserve">, </w:t>
      </w:r>
      <w:r w:rsidR="00625EDF" w:rsidRPr="00625EDF">
        <w:rPr>
          <w:rFonts w:ascii="Times New Roman" w:hAnsi="Times New Roman" w:cs="Times New Roman"/>
          <w:lang w:val="en-US"/>
        </w:rPr>
        <w:t xml:space="preserve">of course, require pay and social services </w:t>
      </w:r>
      <w:r w:rsidRPr="00625EDF">
        <w:rPr>
          <w:rFonts w:ascii="Times New Roman" w:hAnsi="Times New Roman" w:cs="Times New Roman"/>
          <w:lang w:val="en-US"/>
        </w:rPr>
        <w:t>to</w:t>
      </w:r>
      <w:r w:rsidR="00625EDF" w:rsidRPr="00625EDF">
        <w:rPr>
          <w:rFonts w:ascii="Times New Roman" w:hAnsi="Times New Roman" w:cs="Times New Roman"/>
          <w:lang w:val="en-US"/>
        </w:rPr>
        <w:t xml:space="preserve"> fulfil their fundamental subsistence demands. It is paradoxical since capitalists must create conditions in which addressing human needs is sacrificed to accumulation </w:t>
      </w:r>
      <w:r w:rsidRPr="00625EDF">
        <w:rPr>
          <w:rFonts w:ascii="Times New Roman" w:hAnsi="Times New Roman" w:cs="Times New Roman"/>
          <w:lang w:val="en-US"/>
        </w:rPr>
        <w:t>to</w:t>
      </w:r>
      <w:r w:rsidR="00625EDF" w:rsidRPr="00625EDF">
        <w:rPr>
          <w:rFonts w:ascii="Times New Roman" w:hAnsi="Times New Roman" w:cs="Times New Roman"/>
          <w:lang w:val="en-US"/>
        </w:rPr>
        <w:t xml:space="preserve"> stay competitive. They must restrain and regulate the salaries and social spending that pay for workforce renewal and life itself.</w:t>
      </w:r>
      <w:r w:rsidR="00AA7BDD">
        <w:rPr>
          <w:rFonts w:ascii="Times New Roman" w:hAnsi="Times New Roman" w:cs="Times New Roman"/>
          <w:lang w:val="en-US"/>
        </w:rPr>
        <w:t xml:space="preserve"> (</w:t>
      </w:r>
      <w:r w:rsidR="00F038FA">
        <w:rPr>
          <w:rFonts w:ascii="Times New Roman" w:hAnsi="Times New Roman" w:cs="Times New Roman"/>
          <w:lang w:val="en-US"/>
        </w:rPr>
        <w:t>Ferguson, 2018</w:t>
      </w:r>
      <w:r w:rsidR="00AA7BDD">
        <w:rPr>
          <w:rFonts w:ascii="Times New Roman" w:hAnsi="Times New Roman" w:cs="Times New Roman"/>
          <w:lang w:val="en-US"/>
        </w:rPr>
        <w:t>)</w:t>
      </w:r>
    </w:p>
    <w:p w14:paraId="50FA409A" w14:textId="52885F9A" w:rsidR="00024C90" w:rsidRDefault="00024C90">
      <w:pPr>
        <w:rPr>
          <w:rFonts w:ascii="Times New Roman" w:hAnsi="Times New Roman" w:cs="Times New Roman"/>
          <w:lang w:val="en-US"/>
        </w:rPr>
      </w:pPr>
    </w:p>
    <w:p w14:paraId="54C887C9" w14:textId="3036677F" w:rsidR="00024C90" w:rsidRDefault="00024C90" w:rsidP="00C60943">
      <w:pPr>
        <w:ind w:firstLine="720"/>
        <w:rPr>
          <w:rFonts w:ascii="Times New Roman" w:hAnsi="Times New Roman" w:cs="Times New Roman"/>
          <w:lang w:val="en-US"/>
        </w:rPr>
      </w:pPr>
      <w:r>
        <w:rPr>
          <w:rFonts w:ascii="Times New Roman" w:hAnsi="Times New Roman" w:cs="Times New Roman"/>
          <w:lang w:val="en-US"/>
        </w:rPr>
        <w:t xml:space="preserve">Economic growth and social reproduction are inextricably mixed. </w:t>
      </w:r>
    </w:p>
    <w:p w14:paraId="5CC36B7F" w14:textId="73B88AD4" w:rsidR="007F7B7C" w:rsidRDefault="00024C90">
      <w:pPr>
        <w:rPr>
          <w:rFonts w:ascii="Times New Roman" w:hAnsi="Times New Roman" w:cs="Times New Roman"/>
          <w:lang w:val="en-US"/>
        </w:rPr>
      </w:pPr>
      <w:r>
        <w:rPr>
          <w:rFonts w:ascii="Times New Roman" w:hAnsi="Times New Roman" w:cs="Times New Roman"/>
          <w:lang w:val="en-US"/>
        </w:rPr>
        <w:t xml:space="preserve">Politics comes into play where the progress of a country is dependent on </w:t>
      </w:r>
      <w:r w:rsidR="00DD544B">
        <w:rPr>
          <w:rFonts w:ascii="Times New Roman" w:hAnsi="Times New Roman" w:cs="Times New Roman"/>
          <w:lang w:val="en-US"/>
        </w:rPr>
        <w:t xml:space="preserve">the </w:t>
      </w:r>
      <w:r>
        <w:rPr>
          <w:rFonts w:ascii="Times New Roman" w:hAnsi="Times New Roman" w:cs="Times New Roman"/>
          <w:lang w:val="en-US"/>
        </w:rPr>
        <w:t xml:space="preserve">ability </w:t>
      </w:r>
      <w:r w:rsidR="00DD544B">
        <w:rPr>
          <w:rFonts w:ascii="Times New Roman" w:hAnsi="Times New Roman" w:cs="Times New Roman"/>
          <w:lang w:val="en-US"/>
        </w:rPr>
        <w:t xml:space="preserve">of the government </w:t>
      </w:r>
      <w:r>
        <w:rPr>
          <w:rFonts w:ascii="Times New Roman" w:hAnsi="Times New Roman" w:cs="Times New Roman"/>
          <w:lang w:val="en-US"/>
        </w:rPr>
        <w:t xml:space="preserve">to balance its </w:t>
      </w:r>
      <w:r w:rsidR="00C60943">
        <w:rPr>
          <w:rFonts w:ascii="Times New Roman" w:hAnsi="Times New Roman" w:cs="Times New Roman"/>
          <w:lang w:val="en-US"/>
        </w:rPr>
        <w:t>attention towards</w:t>
      </w:r>
      <w:r w:rsidR="00DD544B">
        <w:rPr>
          <w:rFonts w:ascii="Times New Roman" w:hAnsi="Times New Roman" w:cs="Times New Roman"/>
          <w:lang w:val="en-US"/>
        </w:rPr>
        <w:t xml:space="preserve"> ensuring that</w:t>
      </w:r>
      <w:r>
        <w:rPr>
          <w:rFonts w:ascii="Times New Roman" w:hAnsi="Times New Roman" w:cs="Times New Roman"/>
          <w:lang w:val="en-US"/>
        </w:rPr>
        <w:t xml:space="preserve"> the</w:t>
      </w:r>
      <w:r w:rsidR="00C60943">
        <w:rPr>
          <w:rFonts w:ascii="Times New Roman" w:hAnsi="Times New Roman" w:cs="Times New Roman"/>
          <w:lang w:val="en-US"/>
        </w:rPr>
        <w:t xml:space="preserve"> basic needs of the labor force are met, and their</w:t>
      </w:r>
      <w:r w:rsidR="00DD544B">
        <w:rPr>
          <w:rFonts w:ascii="Times New Roman" w:hAnsi="Times New Roman" w:cs="Times New Roman"/>
          <w:lang w:val="en-US"/>
        </w:rPr>
        <w:t xml:space="preserve"> rights are not infringed upon </w:t>
      </w:r>
      <w:r>
        <w:rPr>
          <w:rFonts w:ascii="Times New Roman" w:hAnsi="Times New Roman" w:cs="Times New Roman"/>
          <w:lang w:val="en-US"/>
        </w:rPr>
        <w:t xml:space="preserve">while </w:t>
      </w:r>
      <w:r w:rsidR="00DD544B">
        <w:rPr>
          <w:rFonts w:ascii="Times New Roman" w:hAnsi="Times New Roman" w:cs="Times New Roman"/>
          <w:lang w:val="en-US"/>
        </w:rPr>
        <w:t xml:space="preserve">ensuring that </w:t>
      </w:r>
      <w:r w:rsidR="005A091C">
        <w:rPr>
          <w:rFonts w:ascii="Times New Roman" w:hAnsi="Times New Roman" w:cs="Times New Roman"/>
          <w:lang w:val="en-US"/>
        </w:rPr>
        <w:t xml:space="preserve">social structures </w:t>
      </w:r>
      <w:r w:rsidR="000C0A5C">
        <w:rPr>
          <w:rFonts w:ascii="Times New Roman" w:hAnsi="Times New Roman" w:cs="Times New Roman"/>
          <w:lang w:val="en-US"/>
        </w:rPr>
        <w:t>remain intact</w:t>
      </w:r>
      <w:r w:rsidR="005A091C">
        <w:rPr>
          <w:rFonts w:ascii="Times New Roman" w:hAnsi="Times New Roman" w:cs="Times New Roman"/>
          <w:lang w:val="en-US"/>
        </w:rPr>
        <w:t xml:space="preserve"> so </w:t>
      </w:r>
      <w:r w:rsidR="00DD544B">
        <w:rPr>
          <w:rFonts w:ascii="Times New Roman" w:hAnsi="Times New Roman" w:cs="Times New Roman"/>
          <w:lang w:val="en-US"/>
        </w:rPr>
        <w:t xml:space="preserve">economic growth </w:t>
      </w:r>
      <w:r w:rsidR="00C60943">
        <w:rPr>
          <w:rFonts w:ascii="Times New Roman" w:hAnsi="Times New Roman" w:cs="Times New Roman"/>
          <w:lang w:val="en-US"/>
        </w:rPr>
        <w:t xml:space="preserve">continues to </w:t>
      </w:r>
      <w:r w:rsidR="00DD544B">
        <w:rPr>
          <w:rFonts w:ascii="Times New Roman" w:hAnsi="Times New Roman" w:cs="Times New Roman"/>
          <w:lang w:val="en-US"/>
        </w:rPr>
        <w:t xml:space="preserve">take place. </w:t>
      </w:r>
    </w:p>
    <w:p w14:paraId="3A003CBE" w14:textId="567A439B" w:rsidR="005E21B5" w:rsidRDefault="005E21B5" w:rsidP="00BC2511">
      <w:pPr>
        <w:rPr>
          <w:rFonts w:ascii="Times New Roman" w:hAnsi="Times New Roman" w:cs="Times New Roman"/>
          <w:lang w:val="en-US"/>
        </w:rPr>
      </w:pPr>
      <w:r>
        <w:rPr>
          <w:rFonts w:ascii="Times New Roman" w:hAnsi="Times New Roman" w:cs="Times New Roman"/>
          <w:lang w:val="en-US"/>
        </w:rPr>
        <w:t xml:space="preserve">The economic progress of a country is directly influenced by the ability of its population to produce value. </w:t>
      </w:r>
      <w:r w:rsidR="003B1EE9">
        <w:rPr>
          <w:rFonts w:ascii="Times New Roman" w:hAnsi="Times New Roman" w:cs="Times New Roman"/>
          <w:lang w:val="en-US"/>
        </w:rPr>
        <w:t xml:space="preserve">This explains why </w:t>
      </w:r>
      <w:r>
        <w:rPr>
          <w:rFonts w:ascii="Times New Roman" w:hAnsi="Times New Roman" w:cs="Times New Roman"/>
          <w:lang w:val="en-US"/>
        </w:rPr>
        <w:t xml:space="preserve">labor force is a commodity to </w:t>
      </w:r>
      <w:r w:rsidR="003B1EE9">
        <w:rPr>
          <w:rFonts w:ascii="Times New Roman" w:hAnsi="Times New Roman" w:cs="Times New Roman"/>
          <w:lang w:val="en-US"/>
        </w:rPr>
        <w:t>a</w:t>
      </w:r>
      <w:r>
        <w:rPr>
          <w:rFonts w:ascii="Times New Roman" w:hAnsi="Times New Roman" w:cs="Times New Roman"/>
          <w:lang w:val="en-US"/>
        </w:rPr>
        <w:t xml:space="preserve"> country. One the other hand</w:t>
      </w:r>
      <w:r w:rsidR="003B1EE9">
        <w:rPr>
          <w:rFonts w:ascii="Times New Roman" w:hAnsi="Times New Roman" w:cs="Times New Roman"/>
          <w:lang w:val="en-US"/>
        </w:rPr>
        <w:t xml:space="preserve">, </w:t>
      </w:r>
      <w:r w:rsidR="00726E82">
        <w:rPr>
          <w:rFonts w:ascii="Times New Roman" w:hAnsi="Times New Roman" w:cs="Times New Roman"/>
          <w:lang w:val="en-US"/>
        </w:rPr>
        <w:t>capitalism mindset to</w:t>
      </w:r>
      <w:r>
        <w:rPr>
          <w:rFonts w:ascii="Times New Roman" w:hAnsi="Times New Roman" w:cs="Times New Roman"/>
          <w:lang w:val="en-US"/>
        </w:rPr>
        <w:t xml:space="preserve"> one towards human rights and equality in the workforce, has many effects on the </w:t>
      </w:r>
      <w:r w:rsidR="003B1EE9">
        <w:rPr>
          <w:rFonts w:ascii="Times New Roman" w:hAnsi="Times New Roman" w:cs="Times New Roman"/>
          <w:lang w:val="en-US"/>
        </w:rPr>
        <w:t xml:space="preserve">economic growth of a country. </w:t>
      </w:r>
    </w:p>
    <w:p w14:paraId="267A2BB3" w14:textId="0E8D40DB" w:rsidR="003B1EE9" w:rsidRDefault="003B1EE9" w:rsidP="00BC2511">
      <w:pPr>
        <w:rPr>
          <w:rFonts w:ascii="Times New Roman" w:hAnsi="Times New Roman" w:cs="Times New Roman"/>
          <w:lang w:val="en-US"/>
        </w:rPr>
      </w:pPr>
      <w:r w:rsidRPr="003B1EE9">
        <w:rPr>
          <w:rFonts w:ascii="Times New Roman" w:hAnsi="Times New Roman" w:cs="Times New Roman"/>
          <w:lang w:val="en-US"/>
        </w:rPr>
        <w:t xml:space="preserve">Therefore, capitalism's class-driven imperatives do not only affect gender relations, </w:t>
      </w:r>
      <w:r w:rsidRPr="003B1EE9">
        <w:rPr>
          <w:rFonts w:ascii="Times New Roman" w:hAnsi="Times New Roman" w:cs="Times New Roman"/>
          <w:lang w:val="en-US"/>
        </w:rPr>
        <w:t>but they are also</w:t>
      </w:r>
      <w:r w:rsidRPr="003B1EE9">
        <w:rPr>
          <w:rFonts w:ascii="Times New Roman" w:hAnsi="Times New Roman" w:cs="Times New Roman"/>
          <w:lang w:val="en-US"/>
        </w:rPr>
        <w:t xml:space="preserve"> always concretely intertwined in the continuing upkeep and reproduction of a larger capitalist social construction.</w:t>
      </w:r>
    </w:p>
    <w:p w14:paraId="5BFDC7BB" w14:textId="77777777" w:rsidR="00F038FA" w:rsidRPr="00F038FA" w:rsidRDefault="00F038FA" w:rsidP="00BC2511">
      <w:pPr>
        <w:rPr>
          <w:rFonts w:ascii="Times New Roman" w:hAnsi="Times New Roman" w:cs="Times New Roman"/>
          <w:lang w:val="en-US"/>
        </w:rPr>
      </w:pPr>
    </w:p>
    <w:p w14:paraId="03283D76" w14:textId="2CFBB824" w:rsidR="00BC2511" w:rsidRDefault="00BC2511" w:rsidP="00BC2511">
      <w:pPr>
        <w:rPr>
          <w:rFonts w:ascii="Times New Roman" w:hAnsi="Times New Roman" w:cs="Times New Roman"/>
          <w:lang w:val="en-US"/>
        </w:rPr>
      </w:pPr>
      <w:r>
        <w:rPr>
          <w:rFonts w:ascii="Times New Roman" w:hAnsi="Times New Roman" w:cs="Times New Roman"/>
          <w:lang w:val="en-US"/>
        </w:rPr>
        <w:t xml:space="preserve">Walt Rostow </w:t>
      </w:r>
      <w:r w:rsidRPr="00324AE0">
        <w:rPr>
          <w:rFonts w:ascii="Times New Roman" w:hAnsi="Times New Roman" w:cs="Times New Roman"/>
          <w:lang w:val="en-US"/>
        </w:rPr>
        <w:t>summarize</w:t>
      </w:r>
      <w:r>
        <w:rPr>
          <w:rFonts w:ascii="Times New Roman" w:hAnsi="Times New Roman" w:cs="Times New Roman"/>
          <w:lang w:val="en-US"/>
        </w:rPr>
        <w:t>s</w:t>
      </w:r>
      <w:r w:rsidRPr="00324AE0">
        <w:rPr>
          <w:rFonts w:ascii="Times New Roman" w:hAnsi="Times New Roman" w:cs="Times New Roman"/>
          <w:lang w:val="en-US"/>
        </w:rPr>
        <w:t xml:space="preserve"> how these fresh perspectives on </w:t>
      </w:r>
      <w:r w:rsidR="005E21B5">
        <w:rPr>
          <w:rFonts w:ascii="Times New Roman" w:hAnsi="Times New Roman" w:cs="Times New Roman"/>
          <w:lang w:val="en-US"/>
        </w:rPr>
        <w:t>life</w:t>
      </w:r>
      <w:r w:rsidRPr="00324AE0">
        <w:rPr>
          <w:rFonts w:ascii="Times New Roman" w:hAnsi="Times New Roman" w:cs="Times New Roman"/>
          <w:lang w:val="en-US"/>
        </w:rPr>
        <w:t xml:space="preserve"> and</w:t>
      </w:r>
      <w:r>
        <w:rPr>
          <w:rFonts w:ascii="Times New Roman" w:hAnsi="Times New Roman" w:cs="Times New Roman"/>
          <w:lang w:val="en-US"/>
        </w:rPr>
        <w:t xml:space="preserve"> progress</w:t>
      </w:r>
      <w:r w:rsidRPr="00324AE0">
        <w:rPr>
          <w:rFonts w:ascii="Times New Roman" w:hAnsi="Times New Roman" w:cs="Times New Roman"/>
          <w:lang w:val="en-US"/>
        </w:rPr>
        <w:t xml:space="preserve"> allowed entire countries to</w:t>
      </w:r>
      <w:r>
        <w:rPr>
          <w:rFonts w:ascii="Times New Roman" w:hAnsi="Times New Roman" w:cs="Times New Roman"/>
          <w:lang w:val="en-US"/>
        </w:rPr>
        <w:t xml:space="preserve"> economically thrive,</w:t>
      </w:r>
    </w:p>
    <w:p w14:paraId="39CA87D2" w14:textId="77777777" w:rsidR="00BC2511" w:rsidRDefault="00BC2511" w:rsidP="00BC2511">
      <w:pPr>
        <w:rPr>
          <w:rFonts w:ascii="Times New Roman" w:hAnsi="Times New Roman" w:cs="Times New Roman"/>
          <w:lang w:val="en-US"/>
        </w:rPr>
      </w:pPr>
      <w:r>
        <w:rPr>
          <w:rFonts w:ascii="Times New Roman" w:hAnsi="Times New Roman" w:cs="Times New Roman"/>
          <w:lang w:val="en-US"/>
        </w:rPr>
        <w:t xml:space="preserve"> </w:t>
      </w:r>
    </w:p>
    <w:p w14:paraId="29C966B9" w14:textId="77777777" w:rsidR="00BC2511" w:rsidRDefault="00BC2511" w:rsidP="00BC2511">
      <w:pPr>
        <w:rPr>
          <w:rFonts w:ascii="Times New Roman" w:hAnsi="Times New Roman" w:cs="Times New Roman"/>
          <w:lang w:val="en-US"/>
        </w:rPr>
      </w:pPr>
      <w:r>
        <w:rPr>
          <w:rFonts w:ascii="Times New Roman" w:hAnsi="Times New Roman" w:cs="Times New Roman"/>
          <w:lang w:val="en-US"/>
        </w:rPr>
        <w:tab/>
        <w:t xml:space="preserve">“The idea spreads not merely that economic progress is possible, but that economic progress is a necessary condition for some other purpose, judged to be good: be it national </w:t>
      </w:r>
      <w:r>
        <w:rPr>
          <w:rFonts w:ascii="Times New Roman" w:hAnsi="Times New Roman" w:cs="Times New Roman"/>
          <w:lang w:val="en-US"/>
        </w:rPr>
        <w:lastRenderedPageBreak/>
        <w:t xml:space="preserve">dignity, private profit, the general welfare, or a better life for the children… New types of enterprising men come forward… willing to mobilize savings and to take risks in pursuit of profit or modernization. (Rostow, 1971) </w:t>
      </w:r>
    </w:p>
    <w:p w14:paraId="2E76931C" w14:textId="77777777" w:rsidR="00BC2511" w:rsidRDefault="00BC2511" w:rsidP="00BC2511">
      <w:pPr>
        <w:rPr>
          <w:rFonts w:ascii="Times New Roman" w:hAnsi="Times New Roman" w:cs="Times New Roman"/>
          <w:lang w:val="en-US"/>
        </w:rPr>
      </w:pPr>
    </w:p>
    <w:p w14:paraId="2CF6DF96" w14:textId="304A9BB0" w:rsidR="007703E9" w:rsidRDefault="007703E9" w:rsidP="007703E9">
      <w:pPr>
        <w:rPr>
          <w:rFonts w:ascii="Times New Roman" w:hAnsi="Times New Roman" w:cs="Times New Roman"/>
          <w:lang w:val="en-US"/>
        </w:rPr>
      </w:pPr>
      <w:r w:rsidRPr="008C78B8">
        <w:rPr>
          <w:rFonts w:ascii="Times New Roman" w:eastAsia="Times New Roman" w:hAnsi="Times New Roman" w:cs="Times New Roman"/>
          <w:color w:val="0F0F0F"/>
          <w:lang w:val="en-US" w:eastAsia="en-GB"/>
        </w:rPr>
        <w:t>British</w:t>
      </w:r>
      <w:r w:rsidRPr="008C78B8">
        <w:rPr>
          <w:rFonts w:ascii="Times New Roman" w:eastAsia="Times New Roman" w:hAnsi="Times New Roman" w:cs="Times New Roman"/>
          <w:color w:val="0F0F0F"/>
          <w:lang w:eastAsia="en-GB"/>
        </w:rPr>
        <w:t xml:space="preserve"> writer and historian</w:t>
      </w:r>
      <w:r>
        <w:rPr>
          <w:rFonts w:ascii="Times New Roman" w:eastAsia="Times New Roman" w:hAnsi="Times New Roman" w:cs="Times New Roman"/>
          <w:color w:val="0F0F0F"/>
          <w:lang w:val="en-US" w:eastAsia="en-GB"/>
        </w:rPr>
        <w:t>,</w:t>
      </w:r>
      <w:r w:rsidR="00F038FA">
        <w:rPr>
          <w:rFonts w:ascii="Times New Roman" w:eastAsia="Times New Roman" w:hAnsi="Times New Roman" w:cs="Times New Roman"/>
          <w:color w:val="0F0F0F"/>
          <w:lang w:val="en-US" w:eastAsia="en-GB"/>
        </w:rPr>
        <w:t xml:space="preserve"> </w:t>
      </w:r>
      <w:r w:rsidR="00F038FA" w:rsidRPr="008C78B8">
        <w:rPr>
          <w:rFonts w:ascii="Times New Roman" w:eastAsia="Times New Roman" w:hAnsi="Times New Roman" w:cs="Times New Roman"/>
          <w:color w:val="0F0F0F"/>
          <w:lang w:eastAsia="en-GB"/>
        </w:rPr>
        <w:t>Kate Connelly</w:t>
      </w:r>
      <w:r w:rsidR="00F038FA" w:rsidRPr="008C78B8">
        <w:rPr>
          <w:rFonts w:ascii="Times New Roman" w:eastAsia="Times New Roman" w:hAnsi="Times New Roman" w:cs="Times New Roman"/>
          <w:color w:val="0F0F0F"/>
          <w:lang w:val="en-US" w:eastAsia="en-GB"/>
        </w:rPr>
        <w:t>,</w:t>
      </w:r>
      <w:r>
        <w:rPr>
          <w:rFonts w:ascii="Times New Roman" w:eastAsia="Times New Roman" w:hAnsi="Times New Roman" w:cs="Times New Roman"/>
          <w:color w:val="0F0F0F"/>
          <w:lang w:val="en-US" w:eastAsia="en-GB"/>
        </w:rPr>
        <w:t xml:space="preserve"> in a discussion about </w:t>
      </w:r>
      <w:r w:rsidRPr="007703E9">
        <w:rPr>
          <w:rFonts w:ascii="Times New Roman" w:hAnsi="Times New Roman" w:cs="Times New Roman"/>
          <w:color w:val="0F0F0F"/>
        </w:rPr>
        <w:t>Marxism, Social Reproduction and Women's Liberation</w:t>
      </w:r>
      <w:r>
        <w:rPr>
          <w:rFonts w:ascii="Times New Roman" w:hAnsi="Times New Roman" w:cs="Times New Roman"/>
          <w:color w:val="0F0F0F"/>
          <w:lang w:val="en-US"/>
        </w:rPr>
        <w:t xml:space="preserve"> stated that, </w:t>
      </w:r>
      <w:r>
        <w:rPr>
          <w:rFonts w:ascii="Times New Roman" w:hAnsi="Times New Roman" w:cs="Times New Roman"/>
          <w:lang w:val="en-US"/>
        </w:rPr>
        <w:t xml:space="preserve">within the current Western system, </w:t>
      </w:r>
    </w:p>
    <w:p w14:paraId="45B1491B" w14:textId="77777777" w:rsidR="00EA5E93" w:rsidRDefault="007703E9" w:rsidP="00EA5E93">
      <w:pPr>
        <w:rPr>
          <w:rFonts w:ascii="Times New Roman" w:hAnsi="Times New Roman" w:cs="Times New Roman"/>
          <w:lang w:val="en-US"/>
        </w:rPr>
      </w:pPr>
      <w:r>
        <w:rPr>
          <w:rFonts w:ascii="Times New Roman" w:hAnsi="Times New Roman" w:cs="Times New Roman"/>
          <w:lang w:val="en-US"/>
        </w:rPr>
        <w:t>“Social reproduction is subordinated to and shaped by the needs of capitalism.” (Counterfire, 2017)</w:t>
      </w:r>
      <w:r w:rsidR="00141133">
        <w:rPr>
          <w:rFonts w:ascii="Times New Roman" w:hAnsi="Times New Roman" w:cs="Times New Roman"/>
          <w:lang w:val="en-US"/>
        </w:rPr>
        <w:t xml:space="preserve"> </w:t>
      </w:r>
      <w:r w:rsidR="009F5AC4">
        <w:rPr>
          <w:rFonts w:ascii="Times New Roman" w:hAnsi="Times New Roman" w:cs="Times New Roman"/>
          <w:lang w:val="en-US"/>
        </w:rPr>
        <w:t>This provides justification for the recent attention</w:t>
      </w:r>
      <w:r w:rsidR="009F5AC4">
        <w:rPr>
          <w:rFonts w:ascii="Times New Roman" w:hAnsi="Times New Roman" w:cs="Times New Roman"/>
          <w:lang w:val="en-US"/>
        </w:rPr>
        <w:t xml:space="preserve"> in academia given to social reproduction</w:t>
      </w:r>
      <w:r w:rsidR="009F5AC4">
        <w:rPr>
          <w:rFonts w:ascii="Times New Roman" w:hAnsi="Times New Roman" w:cs="Times New Roman"/>
          <w:lang w:val="en-US"/>
        </w:rPr>
        <w:t xml:space="preserve"> since </w:t>
      </w:r>
      <w:r w:rsidR="00EA5E93" w:rsidRPr="007F7B7C">
        <w:rPr>
          <w:rFonts w:ascii="Times New Roman" w:hAnsi="Times New Roman" w:cs="Times New Roman"/>
          <w:lang w:val="en-US"/>
        </w:rPr>
        <w:t xml:space="preserve">new developments in gender relations are the product of sex as well as </w:t>
      </w:r>
      <w:r w:rsidR="00EA5E93">
        <w:rPr>
          <w:rFonts w:ascii="Times New Roman" w:hAnsi="Times New Roman" w:cs="Times New Roman"/>
          <w:lang w:val="en-US"/>
        </w:rPr>
        <w:t xml:space="preserve">the </w:t>
      </w:r>
      <w:r w:rsidR="00EA5E93" w:rsidRPr="007F7B7C">
        <w:rPr>
          <w:rFonts w:ascii="Times New Roman" w:hAnsi="Times New Roman" w:cs="Times New Roman"/>
          <w:lang w:val="en-US"/>
        </w:rPr>
        <w:t>economy, and that these changes are institutionalized as opportunities and limits for women.</w:t>
      </w:r>
      <w:r w:rsidR="00EA5E93">
        <w:rPr>
          <w:rFonts w:ascii="Times New Roman" w:hAnsi="Times New Roman" w:cs="Times New Roman"/>
          <w:lang w:val="en-US"/>
        </w:rPr>
        <w:t xml:space="preserve"> </w:t>
      </w:r>
    </w:p>
    <w:p w14:paraId="1A4B4091" w14:textId="77777777" w:rsidR="00BC2511" w:rsidRPr="00BC2511" w:rsidRDefault="00BC2511" w:rsidP="00BC2511">
      <w:pPr>
        <w:rPr>
          <w:rFonts w:ascii="Times New Roman" w:hAnsi="Times New Roman" w:cs="Times New Roman"/>
          <w:lang w:val="en-US"/>
        </w:rPr>
      </w:pPr>
    </w:p>
    <w:p w14:paraId="234065F4" w14:textId="72645941" w:rsidR="00141133" w:rsidRDefault="00160562" w:rsidP="00F038FA">
      <w:pPr>
        <w:rPr>
          <w:rFonts w:ascii="Times New Roman" w:hAnsi="Times New Roman" w:cs="Times New Roman"/>
          <w:lang w:val="en-US"/>
        </w:rPr>
      </w:pPr>
      <w:r>
        <w:rPr>
          <w:rFonts w:ascii="Times New Roman" w:hAnsi="Times New Roman" w:cs="Times New Roman"/>
          <w:lang w:val="en-US"/>
        </w:rPr>
        <w:t xml:space="preserve">James Carrier, editor of ‘A handbook of Economic Anthropology’ argues that understanding economic activity requires close attention to how it relates with different areas of social </w:t>
      </w:r>
      <w:r w:rsidR="00BE55AD">
        <w:rPr>
          <w:rFonts w:ascii="Times New Roman" w:hAnsi="Times New Roman" w:cs="Times New Roman"/>
          <w:lang w:val="en-US"/>
        </w:rPr>
        <w:t>life.</w:t>
      </w:r>
      <w:r>
        <w:rPr>
          <w:rFonts w:ascii="Times New Roman" w:hAnsi="Times New Roman" w:cs="Times New Roman"/>
          <w:lang w:val="en-US"/>
        </w:rPr>
        <w:t xml:space="preserve"> </w:t>
      </w:r>
      <w:r w:rsidR="00BE55AD">
        <w:rPr>
          <w:rFonts w:ascii="Times New Roman" w:hAnsi="Times New Roman" w:cs="Times New Roman"/>
          <w:lang w:val="en-US"/>
        </w:rPr>
        <w:t>He wrote,</w:t>
      </w:r>
    </w:p>
    <w:p w14:paraId="0793E9A0" w14:textId="77777777" w:rsidR="007F7B7C" w:rsidRDefault="007F7B7C" w:rsidP="007F7B7C">
      <w:pPr>
        <w:ind w:firstLine="720"/>
        <w:rPr>
          <w:rFonts w:ascii="Times New Roman" w:hAnsi="Times New Roman" w:cs="Times New Roman"/>
          <w:lang w:val="en-US"/>
        </w:rPr>
      </w:pPr>
    </w:p>
    <w:p w14:paraId="58B2981A" w14:textId="3AEF16AC" w:rsidR="001E74E4" w:rsidRPr="00A009C7" w:rsidRDefault="00A575FB" w:rsidP="001E74E4">
      <w:pPr>
        <w:rPr>
          <w:rFonts w:ascii="Times New Roman" w:hAnsi="Times New Roman" w:cs="Times New Roman"/>
          <w:lang w:val="en-US"/>
        </w:rPr>
      </w:pPr>
      <w:r w:rsidRPr="00A009C7">
        <w:rPr>
          <w:rFonts w:ascii="Times New Roman" w:hAnsi="Times New Roman" w:cs="Times New Roman"/>
          <w:lang w:val="en-US"/>
        </w:rPr>
        <w:t xml:space="preserve">“The difference of behaviour and motivation as between capitalist and worker has, of course, nothing to do with ‘human nature’. It springs from </w:t>
      </w:r>
      <w:r w:rsidR="00D20701" w:rsidRPr="00A009C7">
        <w:rPr>
          <w:rFonts w:ascii="Times New Roman" w:hAnsi="Times New Roman" w:cs="Times New Roman"/>
          <w:lang w:val="en-US"/>
        </w:rPr>
        <w:t xml:space="preserve">different objective circumstances in which each is placed. Through failure to make this distinction, orthodox economics has frequently been led into one or the other of two opposite errors: the error of supposing that </w:t>
      </w:r>
      <w:r w:rsidR="00D53A54" w:rsidRPr="00A009C7">
        <w:rPr>
          <w:rFonts w:ascii="Times New Roman" w:hAnsi="Times New Roman" w:cs="Times New Roman"/>
          <w:lang w:val="en-US"/>
        </w:rPr>
        <w:t xml:space="preserve">under capitalism everyone is driven on by the desire to make profits, or the error of supposing that everyone is interested only in use values and hence that all saving is to be regarded in the light of a redistribution of income through time.” (Sweezy, 1964) </w:t>
      </w:r>
    </w:p>
    <w:p w14:paraId="0145A106" w14:textId="673F232B" w:rsidR="003C795C" w:rsidRPr="00A009C7" w:rsidRDefault="003C795C" w:rsidP="001E74E4">
      <w:pPr>
        <w:rPr>
          <w:rFonts w:ascii="Times New Roman" w:hAnsi="Times New Roman" w:cs="Times New Roman"/>
          <w:lang w:val="en-US"/>
        </w:rPr>
      </w:pPr>
    </w:p>
    <w:p w14:paraId="23089478" w14:textId="54C4D0C8" w:rsidR="00977959" w:rsidRPr="00A009C7" w:rsidRDefault="00977959" w:rsidP="00977959">
      <w:pPr>
        <w:ind w:firstLine="720"/>
        <w:rPr>
          <w:rFonts w:ascii="Times New Roman" w:hAnsi="Times New Roman" w:cs="Times New Roman"/>
          <w:lang w:val="en-US"/>
        </w:rPr>
      </w:pPr>
      <w:r w:rsidRPr="00A009C7">
        <w:rPr>
          <w:rFonts w:ascii="Times New Roman" w:hAnsi="Times New Roman" w:cs="Times New Roman"/>
          <w:lang w:val="en-US"/>
        </w:rPr>
        <w:t>Nevertheless, some scholars believe that ‘g</w:t>
      </w:r>
      <w:r w:rsidRPr="00A009C7">
        <w:rPr>
          <w:rFonts w:ascii="Times New Roman" w:hAnsi="Times New Roman" w:cs="Times New Roman"/>
          <w:lang w:val="en-US"/>
        </w:rPr>
        <w:t xml:space="preserve">rand </w:t>
      </w:r>
      <w:r w:rsidRPr="00A009C7">
        <w:rPr>
          <w:rFonts w:ascii="Times New Roman" w:hAnsi="Times New Roman" w:cs="Times New Roman"/>
          <w:lang w:val="en-US"/>
        </w:rPr>
        <w:t xml:space="preserve">theorizing’ </w:t>
      </w:r>
      <w:r w:rsidRPr="00A009C7">
        <w:rPr>
          <w:rFonts w:ascii="Times New Roman" w:hAnsi="Times New Roman" w:cs="Times New Roman"/>
          <w:lang w:val="en-US"/>
        </w:rPr>
        <w:t>was a hallmark of the radical left theories of social reproduction that predominated in the 1970s and 1980s.</w:t>
      </w:r>
      <w:r w:rsidRPr="00A009C7">
        <w:rPr>
          <w:rFonts w:ascii="Times New Roman" w:hAnsi="Times New Roman" w:cs="Times New Roman"/>
          <w:lang w:val="en-US"/>
        </w:rPr>
        <w:t xml:space="preserve"> (</w:t>
      </w:r>
      <w:r w:rsidR="00A009C7" w:rsidRPr="00A009C7">
        <w:rPr>
          <w:rFonts w:ascii="Times New Roman" w:hAnsi="Times New Roman" w:cs="Times New Roman"/>
        </w:rPr>
        <w:t>Gewirtz and Cribb,</w:t>
      </w:r>
      <w:r w:rsidR="00A009C7" w:rsidRPr="00A009C7">
        <w:rPr>
          <w:rFonts w:ascii="Times New Roman" w:hAnsi="Times New Roman" w:cs="Times New Roman"/>
          <w:lang w:val="en-US"/>
        </w:rPr>
        <w:t xml:space="preserve"> 2011)</w:t>
      </w:r>
    </w:p>
    <w:p w14:paraId="6B149085" w14:textId="0C80A61D" w:rsidR="005F6CF2" w:rsidRPr="00A009C7" w:rsidRDefault="005F6CF2">
      <w:pPr>
        <w:rPr>
          <w:rFonts w:ascii="Times New Roman" w:hAnsi="Times New Roman" w:cs="Times New Roman"/>
          <w:lang w:val="en-US"/>
        </w:rPr>
      </w:pPr>
      <w:r w:rsidRPr="00A009C7">
        <w:rPr>
          <w:rFonts w:ascii="Times New Roman" w:hAnsi="Times New Roman" w:cs="Times New Roman"/>
          <w:lang w:val="en-US"/>
        </w:rPr>
        <w:t>The</w:t>
      </w:r>
      <w:r w:rsidR="00977959" w:rsidRPr="00A009C7">
        <w:rPr>
          <w:rFonts w:ascii="Times New Roman" w:hAnsi="Times New Roman" w:cs="Times New Roman"/>
          <w:lang w:val="en-US"/>
        </w:rPr>
        <w:t>y present the argument that the</w:t>
      </w:r>
      <w:r w:rsidRPr="00A009C7">
        <w:rPr>
          <w:rFonts w:ascii="Times New Roman" w:hAnsi="Times New Roman" w:cs="Times New Roman"/>
          <w:lang w:val="en-US"/>
        </w:rPr>
        <w:t xml:space="preserve"> social system is sustained by human action, but its nature cannot be reduced to those activities. </w:t>
      </w:r>
    </w:p>
    <w:p w14:paraId="07B83A85" w14:textId="0E882B5C" w:rsidR="00FA5D83" w:rsidRPr="00A009C7" w:rsidRDefault="00977959">
      <w:pPr>
        <w:rPr>
          <w:rFonts w:ascii="Times New Roman" w:hAnsi="Times New Roman" w:cs="Times New Roman"/>
          <w:lang w:val="en-US"/>
        </w:rPr>
      </w:pPr>
      <w:r w:rsidRPr="00A009C7">
        <w:rPr>
          <w:rFonts w:ascii="Times New Roman" w:hAnsi="Times New Roman" w:cs="Times New Roman"/>
          <w:lang w:val="en-US"/>
        </w:rPr>
        <w:t>According to this viewpoint, the relevance and validity of ideas are inextricably linked to the historically and geographically particular processes they strive to describe and explain.</w:t>
      </w:r>
    </w:p>
    <w:p w14:paraId="26ABF8FD" w14:textId="77777777" w:rsidR="00866361" w:rsidRPr="00971942" w:rsidRDefault="00866361">
      <w:pPr>
        <w:rPr>
          <w:rFonts w:ascii="Times New Roman" w:hAnsi="Times New Roman" w:cs="Times New Roman"/>
          <w:lang w:val="en-US"/>
        </w:rPr>
      </w:pPr>
    </w:p>
    <w:p w14:paraId="74D8A004" w14:textId="005ABD28" w:rsidR="00F63988" w:rsidRPr="00971942" w:rsidRDefault="00F63988" w:rsidP="00971942">
      <w:pPr>
        <w:rPr>
          <w:rFonts w:ascii="Times New Roman" w:hAnsi="Times New Roman" w:cs="Times New Roman"/>
          <w:lang w:val="en-US"/>
        </w:rPr>
      </w:pPr>
      <w:r w:rsidRPr="00971942">
        <w:rPr>
          <w:rFonts w:ascii="Times New Roman" w:hAnsi="Times New Roman" w:cs="Times New Roman"/>
        </w:rPr>
        <w:t xml:space="preserve"> </w:t>
      </w:r>
      <w:r w:rsidR="00971942" w:rsidRPr="00971942">
        <w:rPr>
          <w:rFonts w:ascii="Times New Roman" w:hAnsi="Times New Roman" w:cs="Times New Roman"/>
        </w:rPr>
        <w:t>Henry Giroux emphasised the relative absence of agency in reproduction theories, saying, for instance, that thinkers using structural functionalist interpretations of Marxis</w:t>
      </w:r>
      <w:r w:rsidR="00971942" w:rsidRPr="00971942">
        <w:rPr>
          <w:rFonts w:ascii="Times New Roman" w:hAnsi="Times New Roman" w:cs="Times New Roman"/>
          <w:lang w:val="en-US"/>
        </w:rPr>
        <w:t xml:space="preserve">t theory; </w:t>
      </w:r>
    </w:p>
    <w:p w14:paraId="745241BA" w14:textId="77777777" w:rsidR="00D6137C" w:rsidRDefault="00971942" w:rsidP="00D6137C">
      <w:pPr>
        <w:pStyle w:val="NormalWeb"/>
        <w:ind w:left="720"/>
      </w:pPr>
      <w:r>
        <w:rPr>
          <w:lang w:val="en-US"/>
        </w:rPr>
        <w:t xml:space="preserve">“… </w:t>
      </w:r>
      <w:r w:rsidRPr="00971942">
        <w:t>Overemphasized</w:t>
      </w:r>
      <w:r w:rsidR="00F63988" w:rsidRPr="00971942">
        <w:t xml:space="preserve"> the idea of domination in their analyses and ... failed to provide any major insights into how teachers, students, and other human agents come together within specific historical and social contexts in order to both make and reproduce the </w:t>
      </w:r>
      <w:r w:rsidR="00F63988" w:rsidRPr="00D6137C">
        <w:t>conditions of their existence.</w:t>
      </w:r>
      <w:r w:rsidRPr="00D6137C">
        <w:rPr>
          <w:lang w:val="en-US"/>
        </w:rPr>
        <w:t>”</w:t>
      </w:r>
      <w:r w:rsidR="00F63988" w:rsidRPr="00D6137C">
        <w:t xml:space="preserve"> (Giroux, 1983, p. 259) </w:t>
      </w:r>
    </w:p>
    <w:p w14:paraId="54BE9045" w14:textId="77777777" w:rsidR="007119C3" w:rsidRPr="007119C3" w:rsidRDefault="007119C3" w:rsidP="00F63988">
      <w:pPr>
        <w:pStyle w:val="NormalWeb"/>
        <w:rPr>
          <w:lang w:val="en-US"/>
        </w:rPr>
      </w:pPr>
      <w:r w:rsidRPr="007119C3">
        <w:t>Giroux's critique also emphasised the necessity for theories of reproduction to be attentive to race, gender, and class, contending, for instance, that classes were homogenised in Bourdieu's work</w:t>
      </w:r>
      <w:r w:rsidRPr="007119C3">
        <w:rPr>
          <w:lang w:val="en-US"/>
        </w:rPr>
        <w:t xml:space="preserve"> thus there was no provision for </w:t>
      </w:r>
    </w:p>
    <w:p w14:paraId="45CA9E93" w14:textId="2D7E4A4D" w:rsidR="00D6137C" w:rsidRPr="007119C3" w:rsidRDefault="007119C3" w:rsidP="007119C3">
      <w:pPr>
        <w:pStyle w:val="NormalWeb"/>
        <w:ind w:left="720"/>
      </w:pPr>
      <w:r w:rsidRPr="007119C3">
        <w:rPr>
          <w:lang w:val="en-US"/>
        </w:rPr>
        <w:t>“</w:t>
      </w:r>
      <w:r>
        <w:rPr>
          <w:lang w:val="en-US"/>
        </w:rPr>
        <w:t>…</w:t>
      </w:r>
      <w:r w:rsidR="00F63988" w:rsidRPr="007119C3">
        <w:t xml:space="preserve">theoretical opportunity to unravel how cultural domination and resistance are mediated through the complex interface of race, gender, and class’ (pp. 271-272). </w:t>
      </w:r>
    </w:p>
    <w:p w14:paraId="2E2F33D1" w14:textId="51446E48" w:rsidR="00D6137C" w:rsidRPr="00D6137C" w:rsidRDefault="00D6137C" w:rsidP="00D6137C">
      <w:pPr>
        <w:pStyle w:val="NormalWeb"/>
        <w:rPr>
          <w:lang w:val="en-US"/>
        </w:rPr>
      </w:pPr>
      <w:r w:rsidRPr="00D6137C">
        <w:t>Similarly, he maintained that while theories of reproduction</w:t>
      </w:r>
      <w:r>
        <w:rPr>
          <w:lang w:val="en-US"/>
        </w:rPr>
        <w:t xml:space="preserve"> based on the state </w:t>
      </w:r>
      <w:r w:rsidRPr="00D6137C">
        <w:t>have contributed to understandings of how social and cultural reproduction function</w:t>
      </w:r>
      <w:r w:rsidR="00732C87">
        <w:rPr>
          <w:lang w:val="en-US"/>
        </w:rPr>
        <w:t>s</w:t>
      </w:r>
      <w:r w:rsidRPr="00D6137C">
        <w:t xml:space="preserve"> in the political domain</w:t>
      </w:r>
      <w:r>
        <w:rPr>
          <w:lang w:val="en-US"/>
        </w:rPr>
        <w:t>, there is,</w:t>
      </w:r>
    </w:p>
    <w:p w14:paraId="6970C0DB" w14:textId="63E3B1DD" w:rsidR="00D6137C" w:rsidRDefault="00D6137C" w:rsidP="00D6137C">
      <w:pPr>
        <w:pStyle w:val="NormalWeb"/>
      </w:pPr>
      <w:r w:rsidRPr="00D6137C">
        <w:lastRenderedPageBreak/>
        <w:t>‘little about how human agency works through such conflicts at the level of everyday life and concrete school relations</w:t>
      </w:r>
      <w:r>
        <w:rPr>
          <w:lang w:val="en-US"/>
        </w:rPr>
        <w:t>.</w:t>
      </w:r>
      <w:r w:rsidRPr="00D6137C">
        <w:t>’ (p. 282).</w:t>
      </w:r>
    </w:p>
    <w:p w14:paraId="74B7F3BB" w14:textId="5C6169BA" w:rsidR="00F038FA" w:rsidRDefault="00732C87" w:rsidP="00151CBD">
      <w:pPr>
        <w:pStyle w:val="NormalWeb"/>
      </w:pPr>
      <w:r>
        <w:rPr>
          <w:lang w:val="en-US"/>
        </w:rPr>
        <w:t>Additionally, the</w:t>
      </w:r>
      <w:r w:rsidR="00A82BFE" w:rsidRPr="007A6352">
        <w:t xml:space="preserve"> trend toward more sophisticated and context-sensitive approaches of analysing social reproduction processes may also be regarded as a reaction to a slew of socioeconomic events that cast doubt on some of the previous assumptions. </w:t>
      </w:r>
      <w:r w:rsidR="007A6352" w:rsidRPr="007A6352">
        <w:t xml:space="preserve">The emergence of post-structuralist theoretical viewpoints, according to scholars, </w:t>
      </w:r>
      <w:r w:rsidR="007A6352" w:rsidRPr="007A6352">
        <w:rPr>
          <w:lang w:val="en-US"/>
        </w:rPr>
        <w:t xml:space="preserve">is necessary to facilitate a </w:t>
      </w:r>
      <w:r w:rsidR="007A6352" w:rsidRPr="007A6352">
        <w:t xml:space="preserve">more context-sensitive understandings of social reproduction. </w:t>
      </w:r>
    </w:p>
    <w:p w14:paraId="6808FD52" w14:textId="5AD24F98" w:rsidR="00151CBD" w:rsidRPr="00732C87" w:rsidRDefault="007A6352" w:rsidP="00151CBD">
      <w:pPr>
        <w:pStyle w:val="NormalWeb"/>
        <w:rPr>
          <w:lang w:val="en-US"/>
        </w:rPr>
      </w:pPr>
      <w:r w:rsidRPr="007A6352">
        <w:t>Th</w:t>
      </w:r>
      <w:r w:rsidR="00732C87">
        <w:rPr>
          <w:lang w:val="en-US"/>
        </w:rPr>
        <w:t>is brings into</w:t>
      </w:r>
      <w:r w:rsidRPr="007A6352">
        <w:t xml:space="preserve"> question</w:t>
      </w:r>
      <w:r w:rsidR="00732C87">
        <w:rPr>
          <w:lang w:val="en-US"/>
        </w:rPr>
        <w:t>,</w:t>
      </w:r>
      <w:r w:rsidRPr="007A6352">
        <w:t xml:space="preserve"> the usefulness of comprehensive meta-theories that attempt to fit each social formation, process, and connection into a single explanatory framework. Post-structuralist ideas, which were closely related to the emergence of the new social movements, also brought to light a number of social axes that had previously gone unnoticed due to a focus on class as the social divide that mattered the most.</w:t>
      </w:r>
      <w:r w:rsidR="00732C87">
        <w:rPr>
          <w:lang w:val="en-US"/>
        </w:rPr>
        <w:t xml:space="preserve"> </w:t>
      </w:r>
      <w:r w:rsidR="00732C87" w:rsidRPr="00A009C7">
        <w:rPr>
          <w:lang w:val="en-US"/>
        </w:rPr>
        <w:t>(</w:t>
      </w:r>
      <w:r w:rsidR="00732C87" w:rsidRPr="00A009C7">
        <w:t>Gewirtz and Cribb,</w:t>
      </w:r>
      <w:r w:rsidR="00732C87" w:rsidRPr="00A009C7">
        <w:rPr>
          <w:lang w:val="en-US"/>
        </w:rPr>
        <w:t xml:space="preserve"> 2011)</w:t>
      </w:r>
    </w:p>
    <w:p w14:paraId="1E74D6AD" w14:textId="77777777" w:rsidR="000E430A" w:rsidRPr="000E430A" w:rsidRDefault="00151CBD" w:rsidP="000E430A">
      <w:pPr>
        <w:pStyle w:val="NormalWeb"/>
        <w:rPr>
          <w:lang w:val="en-US"/>
        </w:rPr>
      </w:pPr>
      <w:r>
        <w:rPr>
          <w:lang w:val="en-US"/>
        </w:rPr>
        <w:t xml:space="preserve">The argument highlights the </w:t>
      </w:r>
      <w:r w:rsidR="00D4275C" w:rsidRPr="00D4275C">
        <w:rPr>
          <w:lang w:val="en-US"/>
        </w:rPr>
        <w:t>dynamic and heterogeneous character of identity as well as the potential and actual emergence of identities that go beyond people's standing in hierarchical structures</w:t>
      </w:r>
      <w:r>
        <w:rPr>
          <w:lang w:val="en-US"/>
        </w:rPr>
        <w:t xml:space="preserve"> </w:t>
      </w:r>
      <w:r w:rsidR="00D4275C" w:rsidRPr="00D4275C">
        <w:rPr>
          <w:lang w:val="en-US"/>
        </w:rPr>
        <w:t>in addition to social location</w:t>
      </w:r>
      <w:r>
        <w:rPr>
          <w:lang w:val="en-US"/>
        </w:rPr>
        <w:t xml:space="preserve"> and stresses that t</w:t>
      </w:r>
      <w:r w:rsidR="00D4275C" w:rsidRPr="00D4275C">
        <w:rPr>
          <w:lang w:val="en-US"/>
        </w:rPr>
        <w:t>here are many different goals and methods that go into education, not all of which are repressive or related to the demands of a capitalist economy, and some of which support the advancement of social justice.</w:t>
      </w:r>
      <w:r>
        <w:rPr>
          <w:lang w:val="en-US"/>
        </w:rPr>
        <w:t xml:space="preserve"> Therefore, </w:t>
      </w:r>
      <w:r w:rsidR="000E430A" w:rsidRPr="000E430A">
        <w:rPr>
          <w:lang w:val="en-US"/>
        </w:rPr>
        <w:t xml:space="preserve">there is a need for a </w:t>
      </w:r>
    </w:p>
    <w:p w14:paraId="06251FB3" w14:textId="39436F60" w:rsidR="001E74E4" w:rsidRDefault="000E430A" w:rsidP="00F038FA">
      <w:pPr>
        <w:pStyle w:val="NormalWeb"/>
        <w:ind w:left="720"/>
        <w:rPr>
          <w:lang w:val="en-US"/>
        </w:rPr>
      </w:pPr>
      <w:r w:rsidRPr="000E430A">
        <w:rPr>
          <w:lang w:val="en-US"/>
        </w:rPr>
        <w:t xml:space="preserve">“… </w:t>
      </w:r>
      <w:r w:rsidRPr="000E430A">
        <w:t>shift towards more complex and context-sensitive modes of analysing social reproduction processes</w:t>
      </w:r>
      <w:r>
        <w:rPr>
          <w:lang w:val="en-US"/>
        </w:rPr>
        <w:t xml:space="preserve"> [which]</w:t>
      </w:r>
      <w:r w:rsidRPr="000E430A">
        <w:t xml:space="preserve"> can also be seen as a reaction to a whole set of socio-economic developments which rendered some of the earlier </w:t>
      </w:r>
      <w:r w:rsidRPr="000E430A">
        <w:t>assumption</w:t>
      </w:r>
      <w:r>
        <w:rPr>
          <w:lang w:val="en-US"/>
        </w:rPr>
        <w:t xml:space="preserve">s </w:t>
      </w:r>
      <w:r w:rsidRPr="000E430A">
        <w:t>problematic.</w:t>
      </w:r>
      <w:r w:rsidRPr="000E430A">
        <w:rPr>
          <w:lang w:val="en-US"/>
        </w:rPr>
        <w:t>”</w:t>
      </w:r>
      <w:r>
        <w:rPr>
          <w:lang w:val="en-US"/>
        </w:rPr>
        <w:t xml:space="preserve"> </w:t>
      </w:r>
      <w:r w:rsidRPr="00A009C7">
        <w:rPr>
          <w:lang w:val="en-US"/>
        </w:rPr>
        <w:t>(</w:t>
      </w:r>
      <w:r w:rsidRPr="00A009C7">
        <w:t>Gewirtz and Cribb,</w:t>
      </w:r>
      <w:r w:rsidRPr="00A009C7">
        <w:rPr>
          <w:lang w:val="en-US"/>
        </w:rPr>
        <w:t xml:space="preserve"> 2011)</w:t>
      </w:r>
    </w:p>
    <w:p w14:paraId="42D4D352" w14:textId="77777777" w:rsidR="00EA5E93" w:rsidRDefault="00EA5E93" w:rsidP="009F587B">
      <w:pPr>
        <w:ind w:firstLine="720"/>
        <w:rPr>
          <w:rFonts w:ascii="Times New Roman" w:hAnsi="Times New Roman" w:cs="Times New Roman"/>
          <w:color w:val="0F0F0F"/>
          <w:lang w:val="en-US"/>
        </w:rPr>
      </w:pPr>
      <w:r w:rsidRPr="00141133">
        <w:rPr>
          <w:rFonts w:ascii="Times New Roman" w:hAnsi="Times New Roman" w:cs="Times New Roman"/>
          <w:lang w:val="en-US"/>
        </w:rPr>
        <w:t>The social reproduction theory reflects the social processes that produce labor power as a commodity and how those social processes of the production of labor power relates to and is imbricated with the social processes that produce the commodity. (</w:t>
      </w:r>
      <w:r>
        <w:rPr>
          <w:rFonts w:ascii="Times New Roman" w:hAnsi="Times New Roman" w:cs="Times New Roman"/>
          <w:lang w:val="en-US"/>
        </w:rPr>
        <w:t>Pluto Press</w:t>
      </w:r>
      <w:r w:rsidRPr="00141133">
        <w:rPr>
          <w:rFonts w:ascii="Times New Roman" w:hAnsi="Times New Roman" w:cs="Times New Roman"/>
          <w:color w:val="0F0F0F"/>
          <w:lang w:val="en-US"/>
        </w:rPr>
        <w:t>, 2017</w:t>
      </w:r>
      <w:r>
        <w:rPr>
          <w:rFonts w:ascii="Times New Roman" w:hAnsi="Times New Roman" w:cs="Times New Roman"/>
          <w:color w:val="0F0F0F"/>
          <w:lang w:val="en-US"/>
        </w:rPr>
        <w:t>)</w:t>
      </w:r>
    </w:p>
    <w:p w14:paraId="1945C431" w14:textId="77777777" w:rsidR="001E74E4" w:rsidRDefault="001E74E4">
      <w:pPr>
        <w:rPr>
          <w:rFonts w:ascii="Times New Roman" w:hAnsi="Times New Roman" w:cs="Times New Roman"/>
          <w:lang w:val="en-US"/>
        </w:rPr>
      </w:pPr>
    </w:p>
    <w:p w14:paraId="275BDD55" w14:textId="77777777" w:rsidR="00141133" w:rsidRDefault="00141133" w:rsidP="00141133">
      <w:pPr>
        <w:rPr>
          <w:rFonts w:ascii="Times New Roman" w:hAnsi="Times New Roman" w:cs="Times New Roman"/>
          <w:lang w:val="en-US"/>
        </w:rPr>
      </w:pPr>
      <w:r w:rsidRPr="002D5F29">
        <w:rPr>
          <w:rFonts w:ascii="Times New Roman" w:hAnsi="Times New Roman" w:cs="Times New Roman"/>
        </w:rPr>
        <w:t xml:space="preserve">While many Marxists tend to focus on the productive economy, </w:t>
      </w:r>
      <w:r>
        <w:rPr>
          <w:rFonts w:ascii="Times New Roman" w:hAnsi="Times New Roman" w:cs="Times New Roman"/>
          <w:lang w:val="en-US"/>
        </w:rPr>
        <w:t xml:space="preserve"> Social reproduction sheds light </w:t>
      </w:r>
      <w:r w:rsidRPr="002D5F29">
        <w:rPr>
          <w:rFonts w:ascii="Times New Roman" w:hAnsi="Times New Roman" w:cs="Times New Roman"/>
        </w:rPr>
        <w:t>on issues such as child care, health care, education, family life and gender</w:t>
      </w:r>
      <w:r>
        <w:rPr>
          <w:rFonts w:ascii="Times New Roman" w:hAnsi="Times New Roman" w:cs="Times New Roman"/>
          <w:lang w:val="en-US"/>
        </w:rPr>
        <w:t xml:space="preserve"> roles </w:t>
      </w:r>
      <w:r w:rsidRPr="002D5F29">
        <w:rPr>
          <w:rFonts w:ascii="Times New Roman" w:hAnsi="Times New Roman" w:cs="Times New Roman"/>
        </w:rPr>
        <w:t>, race and sexuality, all of which are central to understanding the relationship between economic exploitation and social oppression.</w:t>
      </w:r>
      <w:r>
        <w:rPr>
          <w:rFonts w:ascii="Times New Roman" w:hAnsi="Times New Roman" w:cs="Times New Roman"/>
          <w:lang w:val="en-US"/>
        </w:rPr>
        <w:t xml:space="preserve"> </w:t>
      </w:r>
    </w:p>
    <w:p w14:paraId="4786FD7F" w14:textId="1EE71E6E" w:rsidR="002D5F29" w:rsidRDefault="003659CD">
      <w:pPr>
        <w:rPr>
          <w:rFonts w:ascii="Times New Roman" w:hAnsi="Times New Roman" w:cs="Times New Roman"/>
          <w:lang w:val="en-US"/>
        </w:rPr>
      </w:pPr>
      <w:r>
        <w:rPr>
          <w:rFonts w:ascii="Times New Roman" w:hAnsi="Times New Roman" w:cs="Times New Roman"/>
          <w:lang w:val="en-US"/>
        </w:rPr>
        <w:t xml:space="preserve"> </w:t>
      </w:r>
    </w:p>
    <w:p w14:paraId="69512AE6" w14:textId="77777777" w:rsidR="00F038FA" w:rsidRDefault="005E21B5" w:rsidP="005E21B5">
      <w:pPr>
        <w:rPr>
          <w:rFonts w:ascii="Times New Roman" w:hAnsi="Times New Roman" w:cs="Times New Roman"/>
          <w:lang w:val="en-US"/>
        </w:rPr>
      </w:pPr>
      <w:r>
        <w:rPr>
          <w:rFonts w:ascii="Times New Roman" w:hAnsi="Times New Roman" w:cs="Times New Roman"/>
          <w:lang w:val="en-US"/>
        </w:rPr>
        <w:t xml:space="preserve">Historically recognized as a </w:t>
      </w:r>
      <w:r w:rsidRPr="007F7B7C">
        <w:rPr>
          <w:rFonts w:ascii="Times New Roman" w:hAnsi="Times New Roman" w:cs="Times New Roman"/>
          <w:lang w:val="en-US"/>
        </w:rPr>
        <w:t xml:space="preserve">time of social </w:t>
      </w:r>
      <w:r>
        <w:rPr>
          <w:rFonts w:ascii="Times New Roman" w:hAnsi="Times New Roman" w:cs="Times New Roman"/>
          <w:lang w:val="en-US"/>
        </w:rPr>
        <w:t xml:space="preserve">change, </w:t>
      </w:r>
      <w:r w:rsidRPr="007F7B7C">
        <w:rPr>
          <w:rFonts w:ascii="Times New Roman" w:hAnsi="Times New Roman" w:cs="Times New Roman"/>
          <w:lang w:val="en-US"/>
        </w:rPr>
        <w:t xml:space="preserve">the turn of the </w:t>
      </w:r>
      <w:r w:rsidR="005C11BC">
        <w:rPr>
          <w:rFonts w:ascii="Times New Roman" w:hAnsi="Times New Roman" w:cs="Times New Roman"/>
          <w:lang w:val="en-US"/>
        </w:rPr>
        <w:t>19</w:t>
      </w:r>
      <w:r w:rsidRPr="007F7B7C">
        <w:rPr>
          <w:rFonts w:ascii="Times New Roman" w:hAnsi="Times New Roman" w:cs="Times New Roman"/>
          <w:vertAlign w:val="superscript"/>
          <w:lang w:val="en-US"/>
        </w:rPr>
        <w:t>th</w:t>
      </w:r>
      <w:r>
        <w:rPr>
          <w:rFonts w:ascii="Times New Roman" w:hAnsi="Times New Roman" w:cs="Times New Roman"/>
          <w:lang w:val="en-US"/>
        </w:rPr>
        <w:t xml:space="preserve"> </w:t>
      </w:r>
      <w:r w:rsidRPr="007F7B7C">
        <w:rPr>
          <w:rFonts w:ascii="Times New Roman" w:hAnsi="Times New Roman" w:cs="Times New Roman"/>
          <w:lang w:val="en-US"/>
        </w:rPr>
        <w:t xml:space="preserve">century was characterized by smaller average family sizes, a drop in household productivity, an increase in real income, and more consumption. </w:t>
      </w:r>
      <w:r>
        <w:rPr>
          <w:rFonts w:ascii="Times New Roman" w:hAnsi="Times New Roman" w:cs="Times New Roman"/>
          <w:lang w:val="en-US"/>
        </w:rPr>
        <w:t xml:space="preserve">Because the rate of biological reproduction directly impacts labor power, human rights have implications for both the wellbeing of the people and the economic progress of a country. </w:t>
      </w:r>
      <w:r w:rsidR="005C11BC">
        <w:rPr>
          <w:rFonts w:ascii="Times New Roman" w:hAnsi="Times New Roman" w:cs="Times New Roman"/>
          <w:lang w:val="en-US"/>
        </w:rPr>
        <w:t xml:space="preserve">Social reproduction forms the theoretical basis on which the proper conditions for value production </w:t>
      </w:r>
      <w:r w:rsidR="00852680">
        <w:rPr>
          <w:rFonts w:ascii="Times New Roman" w:hAnsi="Times New Roman" w:cs="Times New Roman"/>
          <w:lang w:val="en-US"/>
        </w:rPr>
        <w:t xml:space="preserve">and labor reproduction </w:t>
      </w:r>
      <w:r w:rsidR="005C11BC">
        <w:rPr>
          <w:rFonts w:ascii="Times New Roman" w:hAnsi="Times New Roman" w:cs="Times New Roman"/>
          <w:lang w:val="en-US"/>
        </w:rPr>
        <w:t>can be created</w:t>
      </w:r>
      <w:r w:rsidR="00852680">
        <w:rPr>
          <w:rFonts w:ascii="Times New Roman" w:hAnsi="Times New Roman" w:cs="Times New Roman"/>
          <w:lang w:val="en-US"/>
        </w:rPr>
        <w:t xml:space="preserve">. </w:t>
      </w:r>
    </w:p>
    <w:p w14:paraId="7D170E38" w14:textId="1010A330" w:rsidR="005E21B5" w:rsidRPr="00EA5E93" w:rsidRDefault="00852680" w:rsidP="005E21B5">
      <w:pPr>
        <w:rPr>
          <w:rFonts w:ascii="Times New Roman" w:hAnsi="Times New Roman" w:cs="Times New Roman"/>
          <w:lang w:val="en-US"/>
        </w:rPr>
      </w:pPr>
      <w:r>
        <w:rPr>
          <w:rFonts w:ascii="Times New Roman" w:hAnsi="Times New Roman" w:cs="Times New Roman"/>
          <w:lang w:val="en-US"/>
        </w:rPr>
        <w:t xml:space="preserve">It </w:t>
      </w:r>
      <w:r w:rsidR="005C11BC">
        <w:rPr>
          <w:rFonts w:ascii="Times New Roman" w:hAnsi="Times New Roman" w:cs="Times New Roman"/>
          <w:lang w:val="en-US"/>
        </w:rPr>
        <w:t>strikes a</w:t>
      </w:r>
      <w:r>
        <w:rPr>
          <w:rFonts w:ascii="Times New Roman" w:hAnsi="Times New Roman" w:cs="Times New Roman"/>
          <w:lang w:val="en-US"/>
        </w:rPr>
        <w:t xml:space="preserve"> proper </w:t>
      </w:r>
      <w:r w:rsidR="005C11BC">
        <w:rPr>
          <w:rFonts w:ascii="Times New Roman" w:hAnsi="Times New Roman" w:cs="Times New Roman"/>
          <w:lang w:val="en-US"/>
        </w:rPr>
        <w:t>ba</w:t>
      </w:r>
      <w:r>
        <w:rPr>
          <w:rFonts w:ascii="Times New Roman" w:hAnsi="Times New Roman" w:cs="Times New Roman"/>
          <w:lang w:val="en-US"/>
        </w:rPr>
        <w:t xml:space="preserve">lance between the capitalist aims - to </w:t>
      </w:r>
      <w:r w:rsidR="00E51CBE">
        <w:rPr>
          <w:rFonts w:ascii="Times New Roman" w:hAnsi="Times New Roman" w:cs="Times New Roman"/>
          <w:lang w:val="en-US"/>
        </w:rPr>
        <w:t xml:space="preserve">produce value and </w:t>
      </w:r>
      <w:r>
        <w:rPr>
          <w:rFonts w:ascii="Times New Roman" w:hAnsi="Times New Roman" w:cs="Times New Roman"/>
          <w:lang w:val="en-US"/>
        </w:rPr>
        <w:t>generate revenue</w:t>
      </w:r>
      <w:r w:rsidR="00E51CBE">
        <w:rPr>
          <w:rFonts w:ascii="Times New Roman" w:hAnsi="Times New Roman" w:cs="Times New Roman"/>
          <w:lang w:val="en-US"/>
        </w:rPr>
        <w:t xml:space="preserve"> - and</w:t>
      </w:r>
      <w:r>
        <w:rPr>
          <w:rFonts w:ascii="Times New Roman" w:hAnsi="Times New Roman" w:cs="Times New Roman"/>
          <w:lang w:val="en-US"/>
        </w:rPr>
        <w:t xml:space="preserve"> the </w:t>
      </w:r>
      <w:r w:rsidR="00E51CBE">
        <w:rPr>
          <w:rFonts w:ascii="Times New Roman" w:hAnsi="Times New Roman" w:cs="Times New Roman"/>
          <w:lang w:val="en-US"/>
        </w:rPr>
        <w:t xml:space="preserve">fundamental needs of the working-class society. </w:t>
      </w:r>
    </w:p>
    <w:p w14:paraId="1FE803F4" w14:textId="0579182E" w:rsidR="00AC6B0B" w:rsidRDefault="00AC6B0B">
      <w:pPr>
        <w:rPr>
          <w:rFonts w:ascii="Times New Roman" w:hAnsi="Times New Roman" w:cs="Times New Roman"/>
          <w:lang w:val="en-US"/>
        </w:rPr>
      </w:pPr>
    </w:p>
    <w:p w14:paraId="277871B5" w14:textId="15C44C12" w:rsidR="002D5F29" w:rsidRDefault="00E51CBE">
      <w:pPr>
        <w:rPr>
          <w:rFonts w:ascii="Times New Roman" w:hAnsi="Times New Roman" w:cs="Times New Roman"/>
          <w:lang w:val="en-US"/>
        </w:rPr>
      </w:pPr>
      <w:r>
        <w:rPr>
          <w:rFonts w:ascii="Times New Roman" w:hAnsi="Times New Roman" w:cs="Times New Roman"/>
          <w:lang w:val="en-US"/>
        </w:rPr>
        <w:t>Despite</w:t>
      </w:r>
      <w:r w:rsidR="00732C87">
        <w:rPr>
          <w:rFonts w:ascii="Times New Roman" w:hAnsi="Times New Roman" w:cs="Times New Roman"/>
          <w:lang w:val="en-US"/>
        </w:rPr>
        <w:t xml:space="preserve"> the counter arguments and perceived </w:t>
      </w:r>
      <w:r w:rsidR="0092742A">
        <w:rPr>
          <w:rFonts w:ascii="Times New Roman" w:hAnsi="Times New Roman" w:cs="Times New Roman"/>
          <w:lang w:val="en-US"/>
        </w:rPr>
        <w:t>downfalls</w:t>
      </w:r>
      <w:r w:rsidR="00D6137C">
        <w:rPr>
          <w:rFonts w:ascii="Times New Roman" w:hAnsi="Times New Roman" w:cs="Times New Roman"/>
          <w:lang w:val="en-US"/>
        </w:rPr>
        <w:t>, s</w:t>
      </w:r>
      <w:r w:rsidR="00D6137C">
        <w:rPr>
          <w:rFonts w:ascii="Times New Roman" w:hAnsi="Times New Roman" w:cs="Times New Roman"/>
          <w:lang w:val="en-US"/>
        </w:rPr>
        <w:t>ocial reproduction theory</w:t>
      </w:r>
      <w:r w:rsidR="009F587B">
        <w:rPr>
          <w:rFonts w:ascii="Times New Roman" w:hAnsi="Times New Roman" w:cs="Times New Roman"/>
          <w:lang w:val="en-US"/>
        </w:rPr>
        <w:t xml:space="preserve"> remains relevant </w:t>
      </w:r>
      <w:r w:rsidR="009F587B">
        <w:rPr>
          <w:rFonts w:ascii="Times New Roman" w:hAnsi="Times New Roman" w:cs="Times New Roman"/>
          <w:lang w:val="en-US"/>
        </w:rPr>
        <w:t xml:space="preserve">in academia is due to the basic, inadmissible fact that there exists no economy without the people. </w:t>
      </w:r>
      <w:r w:rsidR="00D6137C">
        <w:rPr>
          <w:rFonts w:ascii="Times New Roman" w:hAnsi="Times New Roman" w:cs="Times New Roman"/>
          <w:lang w:val="en-US"/>
        </w:rPr>
        <w:t xml:space="preserve">It </w:t>
      </w:r>
      <w:r>
        <w:rPr>
          <w:rFonts w:ascii="Times New Roman" w:hAnsi="Times New Roman" w:cs="Times New Roman"/>
          <w:lang w:val="en-US"/>
        </w:rPr>
        <w:t>has proven to be i</w:t>
      </w:r>
      <w:r w:rsidR="00852680">
        <w:rPr>
          <w:rFonts w:ascii="Times New Roman" w:hAnsi="Times New Roman" w:cs="Times New Roman"/>
          <w:lang w:val="en-US"/>
        </w:rPr>
        <w:t xml:space="preserve">ncremental </w:t>
      </w:r>
      <w:r>
        <w:rPr>
          <w:rFonts w:ascii="Times New Roman" w:hAnsi="Times New Roman" w:cs="Times New Roman"/>
          <w:lang w:val="en-US"/>
        </w:rPr>
        <w:t xml:space="preserve">to the </w:t>
      </w:r>
      <w:r w:rsidR="009F587B">
        <w:rPr>
          <w:rFonts w:ascii="Times New Roman" w:hAnsi="Times New Roman" w:cs="Times New Roman"/>
          <w:lang w:val="en-US"/>
        </w:rPr>
        <w:t xml:space="preserve">processes involved in economic activity and vital in the pursuit of economic growth and, on a wider scale, global progress. </w:t>
      </w:r>
    </w:p>
    <w:p w14:paraId="043385E1" w14:textId="77777777" w:rsidR="00E51CBE" w:rsidRDefault="00E51CBE">
      <w:pPr>
        <w:rPr>
          <w:rFonts w:ascii="Times New Roman" w:hAnsi="Times New Roman" w:cs="Times New Roman"/>
          <w:lang w:val="en-US"/>
        </w:rPr>
      </w:pPr>
    </w:p>
    <w:p w14:paraId="7ADE60E2" w14:textId="4037C5A6" w:rsidR="00364C8B" w:rsidRDefault="00364C8B">
      <w:pPr>
        <w:rPr>
          <w:rFonts w:ascii="Times New Roman" w:hAnsi="Times New Roman" w:cs="Times New Roman"/>
          <w:lang w:val="en-US"/>
        </w:rPr>
      </w:pPr>
    </w:p>
    <w:p w14:paraId="7943A42A" w14:textId="00A07CE6" w:rsidR="00364C8B" w:rsidRDefault="00364C8B">
      <w:pPr>
        <w:rPr>
          <w:rFonts w:ascii="Times New Roman" w:hAnsi="Times New Roman" w:cs="Times New Roman"/>
          <w:lang w:val="en-US"/>
        </w:rPr>
      </w:pPr>
    </w:p>
    <w:p w14:paraId="27E421AD" w14:textId="75ECC46F" w:rsidR="00B44A8D" w:rsidRDefault="00B44A8D">
      <w:pPr>
        <w:rPr>
          <w:rFonts w:ascii="Times New Roman" w:hAnsi="Times New Roman" w:cs="Times New Roman"/>
          <w:lang w:val="en-US"/>
        </w:rPr>
      </w:pPr>
    </w:p>
    <w:p w14:paraId="1738D2D2" w14:textId="79FC8127" w:rsidR="00B44A8D" w:rsidRDefault="00B44A8D">
      <w:pPr>
        <w:rPr>
          <w:rFonts w:ascii="Times New Roman" w:hAnsi="Times New Roman" w:cs="Times New Roman"/>
          <w:lang w:val="en-US"/>
        </w:rPr>
      </w:pPr>
    </w:p>
    <w:p w14:paraId="66F39E37" w14:textId="2B09974C" w:rsidR="00B44A8D" w:rsidRDefault="00B44A8D">
      <w:pPr>
        <w:rPr>
          <w:rFonts w:ascii="Times New Roman" w:hAnsi="Times New Roman" w:cs="Times New Roman"/>
          <w:lang w:val="en-US"/>
        </w:rPr>
      </w:pPr>
    </w:p>
    <w:p w14:paraId="29FE06FE" w14:textId="115F0396" w:rsidR="00B44A8D" w:rsidRDefault="00B44A8D">
      <w:pPr>
        <w:rPr>
          <w:rFonts w:ascii="Times New Roman" w:hAnsi="Times New Roman" w:cs="Times New Roman"/>
          <w:lang w:val="en-US"/>
        </w:rPr>
      </w:pPr>
    </w:p>
    <w:p w14:paraId="051945A5" w14:textId="35918E9A" w:rsidR="00B44A8D" w:rsidRDefault="00B44A8D">
      <w:pPr>
        <w:rPr>
          <w:rFonts w:ascii="Times New Roman" w:hAnsi="Times New Roman" w:cs="Times New Roman"/>
          <w:lang w:val="en-US"/>
        </w:rPr>
      </w:pPr>
    </w:p>
    <w:p w14:paraId="218CECE8" w14:textId="56E86EEF" w:rsidR="00971942" w:rsidRDefault="00971942">
      <w:pPr>
        <w:rPr>
          <w:rFonts w:ascii="Times New Roman" w:hAnsi="Times New Roman" w:cs="Times New Roman"/>
          <w:lang w:val="en-US"/>
        </w:rPr>
      </w:pPr>
    </w:p>
    <w:p w14:paraId="2DF4AB3B" w14:textId="1E59D033" w:rsidR="00971942" w:rsidRDefault="00971942">
      <w:pPr>
        <w:rPr>
          <w:rFonts w:ascii="Times New Roman" w:hAnsi="Times New Roman" w:cs="Times New Roman"/>
          <w:lang w:val="en-US"/>
        </w:rPr>
      </w:pPr>
    </w:p>
    <w:p w14:paraId="7694FF3A" w14:textId="7B22B50C" w:rsidR="00971942" w:rsidRDefault="00971942">
      <w:pPr>
        <w:rPr>
          <w:rFonts w:ascii="Times New Roman" w:hAnsi="Times New Roman" w:cs="Times New Roman"/>
          <w:lang w:val="en-US"/>
        </w:rPr>
      </w:pPr>
    </w:p>
    <w:p w14:paraId="7D888F0F" w14:textId="7AE51C78" w:rsidR="00A82BFE" w:rsidRDefault="00A82BFE">
      <w:pPr>
        <w:rPr>
          <w:rFonts w:ascii="Times New Roman" w:hAnsi="Times New Roman" w:cs="Times New Roman"/>
          <w:lang w:val="en-US"/>
        </w:rPr>
      </w:pPr>
    </w:p>
    <w:p w14:paraId="428228B2" w14:textId="16600D4F" w:rsidR="00A82BFE" w:rsidRDefault="00A82BFE">
      <w:pPr>
        <w:rPr>
          <w:rFonts w:ascii="Times New Roman" w:hAnsi="Times New Roman" w:cs="Times New Roman"/>
          <w:lang w:val="en-US"/>
        </w:rPr>
      </w:pPr>
    </w:p>
    <w:p w14:paraId="7DEB3E9A" w14:textId="44CD8EE9" w:rsidR="00A82BFE" w:rsidRDefault="00A82BFE">
      <w:pPr>
        <w:rPr>
          <w:rFonts w:ascii="Times New Roman" w:hAnsi="Times New Roman" w:cs="Times New Roman"/>
          <w:lang w:val="en-US"/>
        </w:rPr>
      </w:pPr>
    </w:p>
    <w:p w14:paraId="1CF048F4" w14:textId="492B76FB" w:rsidR="00A82BFE" w:rsidRDefault="00A82BFE">
      <w:pPr>
        <w:rPr>
          <w:rFonts w:ascii="Times New Roman" w:hAnsi="Times New Roman" w:cs="Times New Roman"/>
          <w:lang w:val="en-US"/>
        </w:rPr>
      </w:pPr>
    </w:p>
    <w:p w14:paraId="238059D2" w14:textId="0E029094" w:rsidR="00A82BFE" w:rsidRDefault="00A82BFE">
      <w:pPr>
        <w:rPr>
          <w:rFonts w:ascii="Times New Roman" w:hAnsi="Times New Roman" w:cs="Times New Roman"/>
          <w:lang w:val="en-US"/>
        </w:rPr>
      </w:pPr>
    </w:p>
    <w:p w14:paraId="13713597" w14:textId="7921A1B1" w:rsidR="00A82BFE" w:rsidRDefault="00A82BFE">
      <w:pPr>
        <w:rPr>
          <w:rFonts w:ascii="Times New Roman" w:hAnsi="Times New Roman" w:cs="Times New Roman"/>
          <w:lang w:val="en-US"/>
        </w:rPr>
      </w:pPr>
    </w:p>
    <w:p w14:paraId="1A44FA37" w14:textId="633FCDA5" w:rsidR="00A82BFE" w:rsidRDefault="00A82BFE">
      <w:pPr>
        <w:rPr>
          <w:rFonts w:ascii="Times New Roman" w:hAnsi="Times New Roman" w:cs="Times New Roman"/>
          <w:lang w:val="en-US"/>
        </w:rPr>
      </w:pPr>
    </w:p>
    <w:p w14:paraId="21C11F97" w14:textId="08E5A5DF" w:rsidR="00A82BFE" w:rsidRDefault="00A82BFE">
      <w:pPr>
        <w:rPr>
          <w:rFonts w:ascii="Times New Roman" w:hAnsi="Times New Roman" w:cs="Times New Roman"/>
          <w:lang w:val="en-US"/>
        </w:rPr>
      </w:pPr>
    </w:p>
    <w:p w14:paraId="6D191076" w14:textId="75995E66" w:rsidR="00A82BFE" w:rsidRDefault="00A82BFE">
      <w:pPr>
        <w:rPr>
          <w:rFonts w:ascii="Times New Roman" w:hAnsi="Times New Roman" w:cs="Times New Roman"/>
          <w:lang w:val="en-US"/>
        </w:rPr>
      </w:pPr>
    </w:p>
    <w:p w14:paraId="17C75FAD" w14:textId="56AE239F" w:rsidR="00A82BFE" w:rsidRDefault="00A82BFE">
      <w:pPr>
        <w:rPr>
          <w:rFonts w:ascii="Times New Roman" w:hAnsi="Times New Roman" w:cs="Times New Roman"/>
          <w:lang w:val="en-US"/>
        </w:rPr>
      </w:pPr>
    </w:p>
    <w:p w14:paraId="7199784E" w14:textId="27A9379B" w:rsidR="00A82BFE" w:rsidRDefault="00A82BFE">
      <w:pPr>
        <w:rPr>
          <w:rFonts w:ascii="Times New Roman" w:hAnsi="Times New Roman" w:cs="Times New Roman"/>
          <w:lang w:val="en-US"/>
        </w:rPr>
      </w:pPr>
    </w:p>
    <w:p w14:paraId="21C7051C" w14:textId="6B1BC7CE" w:rsidR="00A82BFE" w:rsidRDefault="00A82BFE">
      <w:pPr>
        <w:rPr>
          <w:rFonts w:ascii="Times New Roman" w:hAnsi="Times New Roman" w:cs="Times New Roman"/>
          <w:lang w:val="en-US"/>
        </w:rPr>
      </w:pPr>
    </w:p>
    <w:p w14:paraId="23CD125D" w14:textId="0D463C40" w:rsidR="00A82BFE" w:rsidRDefault="00A82BFE">
      <w:pPr>
        <w:rPr>
          <w:rFonts w:ascii="Times New Roman" w:hAnsi="Times New Roman" w:cs="Times New Roman"/>
          <w:lang w:val="en-US"/>
        </w:rPr>
      </w:pPr>
    </w:p>
    <w:p w14:paraId="5A821B25" w14:textId="4C58479D" w:rsidR="00A82BFE" w:rsidRDefault="00A82BFE">
      <w:pPr>
        <w:rPr>
          <w:rFonts w:ascii="Times New Roman" w:hAnsi="Times New Roman" w:cs="Times New Roman"/>
          <w:lang w:val="en-US"/>
        </w:rPr>
      </w:pPr>
    </w:p>
    <w:p w14:paraId="71C01E76" w14:textId="725D7932" w:rsidR="00A82BFE" w:rsidRDefault="00A82BFE">
      <w:pPr>
        <w:rPr>
          <w:rFonts w:ascii="Times New Roman" w:hAnsi="Times New Roman" w:cs="Times New Roman"/>
          <w:lang w:val="en-US"/>
        </w:rPr>
      </w:pPr>
    </w:p>
    <w:p w14:paraId="06FF5566" w14:textId="0C7BE2A1" w:rsidR="00A82BFE" w:rsidRDefault="00A82BFE">
      <w:pPr>
        <w:rPr>
          <w:rFonts w:ascii="Times New Roman" w:hAnsi="Times New Roman" w:cs="Times New Roman"/>
          <w:lang w:val="en-US"/>
        </w:rPr>
      </w:pPr>
    </w:p>
    <w:p w14:paraId="07B1F34A" w14:textId="50CF0538" w:rsidR="00A82BFE" w:rsidRDefault="00A82BFE">
      <w:pPr>
        <w:rPr>
          <w:rFonts w:ascii="Times New Roman" w:hAnsi="Times New Roman" w:cs="Times New Roman"/>
          <w:lang w:val="en-US"/>
        </w:rPr>
      </w:pPr>
    </w:p>
    <w:p w14:paraId="31081D0C" w14:textId="1F4F17D3" w:rsidR="00A82BFE" w:rsidRDefault="00A82BFE">
      <w:pPr>
        <w:rPr>
          <w:rFonts w:ascii="Times New Roman" w:hAnsi="Times New Roman" w:cs="Times New Roman"/>
          <w:lang w:val="en-US"/>
        </w:rPr>
      </w:pPr>
    </w:p>
    <w:p w14:paraId="3851B18D" w14:textId="31153508" w:rsidR="00A82BFE" w:rsidRDefault="00A82BFE">
      <w:pPr>
        <w:rPr>
          <w:rFonts w:ascii="Times New Roman" w:hAnsi="Times New Roman" w:cs="Times New Roman"/>
          <w:lang w:val="en-US"/>
        </w:rPr>
      </w:pPr>
    </w:p>
    <w:p w14:paraId="15A04056" w14:textId="3FD0E135" w:rsidR="00A82BFE" w:rsidRDefault="00A82BFE">
      <w:pPr>
        <w:rPr>
          <w:rFonts w:ascii="Times New Roman" w:hAnsi="Times New Roman" w:cs="Times New Roman"/>
          <w:lang w:val="en-US"/>
        </w:rPr>
      </w:pPr>
    </w:p>
    <w:p w14:paraId="4B5C9069" w14:textId="391CE409" w:rsidR="00A82BFE" w:rsidRDefault="00A82BFE">
      <w:pPr>
        <w:rPr>
          <w:rFonts w:ascii="Times New Roman" w:hAnsi="Times New Roman" w:cs="Times New Roman"/>
          <w:lang w:val="en-US"/>
        </w:rPr>
      </w:pPr>
    </w:p>
    <w:p w14:paraId="24650995" w14:textId="532D6A93" w:rsidR="00A82BFE" w:rsidRDefault="00A82BFE">
      <w:pPr>
        <w:rPr>
          <w:rFonts w:ascii="Times New Roman" w:hAnsi="Times New Roman" w:cs="Times New Roman"/>
          <w:lang w:val="en-US"/>
        </w:rPr>
      </w:pPr>
    </w:p>
    <w:p w14:paraId="105E7441" w14:textId="129E95D7" w:rsidR="00A82BFE" w:rsidRDefault="00A82BFE">
      <w:pPr>
        <w:rPr>
          <w:rFonts w:ascii="Times New Roman" w:hAnsi="Times New Roman" w:cs="Times New Roman"/>
          <w:lang w:val="en-US"/>
        </w:rPr>
      </w:pPr>
    </w:p>
    <w:p w14:paraId="68E723BB" w14:textId="0652B9D8" w:rsidR="00A82BFE" w:rsidRDefault="00A82BFE">
      <w:pPr>
        <w:rPr>
          <w:rFonts w:ascii="Times New Roman" w:hAnsi="Times New Roman" w:cs="Times New Roman"/>
          <w:lang w:val="en-US"/>
        </w:rPr>
      </w:pPr>
    </w:p>
    <w:p w14:paraId="2EB03F14" w14:textId="3A70B12A" w:rsidR="00A82BFE" w:rsidRDefault="00A82BFE">
      <w:pPr>
        <w:rPr>
          <w:rFonts w:ascii="Times New Roman" w:hAnsi="Times New Roman" w:cs="Times New Roman"/>
          <w:lang w:val="en-US"/>
        </w:rPr>
      </w:pPr>
    </w:p>
    <w:p w14:paraId="10497C5E" w14:textId="6E34C909" w:rsidR="00A82BFE" w:rsidRDefault="00A82BFE">
      <w:pPr>
        <w:rPr>
          <w:rFonts w:ascii="Times New Roman" w:hAnsi="Times New Roman" w:cs="Times New Roman"/>
          <w:lang w:val="en-US"/>
        </w:rPr>
      </w:pPr>
    </w:p>
    <w:p w14:paraId="7A114285" w14:textId="0331EA05" w:rsidR="00A82BFE" w:rsidRDefault="00A82BFE">
      <w:pPr>
        <w:rPr>
          <w:rFonts w:ascii="Times New Roman" w:hAnsi="Times New Roman" w:cs="Times New Roman"/>
          <w:lang w:val="en-US"/>
        </w:rPr>
      </w:pPr>
    </w:p>
    <w:p w14:paraId="2CEB857A" w14:textId="626C73FC" w:rsidR="00A82BFE" w:rsidRDefault="00A82BFE">
      <w:pPr>
        <w:rPr>
          <w:rFonts w:ascii="Times New Roman" w:hAnsi="Times New Roman" w:cs="Times New Roman"/>
          <w:lang w:val="en-US"/>
        </w:rPr>
      </w:pPr>
    </w:p>
    <w:p w14:paraId="75AA7325" w14:textId="27104229" w:rsidR="00A82BFE" w:rsidRDefault="00A82BFE">
      <w:pPr>
        <w:rPr>
          <w:rFonts w:ascii="Times New Roman" w:hAnsi="Times New Roman" w:cs="Times New Roman"/>
          <w:lang w:val="en-US"/>
        </w:rPr>
      </w:pPr>
    </w:p>
    <w:p w14:paraId="35C6F224" w14:textId="4947A7DB" w:rsidR="00A82BFE" w:rsidRDefault="00A82BFE">
      <w:pPr>
        <w:rPr>
          <w:rFonts w:ascii="Times New Roman" w:hAnsi="Times New Roman" w:cs="Times New Roman"/>
          <w:lang w:val="en-US"/>
        </w:rPr>
      </w:pPr>
    </w:p>
    <w:p w14:paraId="5CFF6562" w14:textId="4CE13EDC" w:rsidR="00732C87" w:rsidRDefault="00732C87">
      <w:pPr>
        <w:rPr>
          <w:rFonts w:ascii="Times New Roman" w:hAnsi="Times New Roman" w:cs="Times New Roman"/>
          <w:lang w:val="en-US"/>
        </w:rPr>
      </w:pPr>
    </w:p>
    <w:p w14:paraId="78356B17" w14:textId="345A4426" w:rsidR="00732C87" w:rsidRDefault="00732C87">
      <w:pPr>
        <w:rPr>
          <w:rFonts w:ascii="Times New Roman" w:hAnsi="Times New Roman" w:cs="Times New Roman"/>
          <w:lang w:val="en-US"/>
        </w:rPr>
      </w:pPr>
    </w:p>
    <w:p w14:paraId="05F523C6" w14:textId="286A1EB9" w:rsidR="00732C87" w:rsidRDefault="00732C87">
      <w:pPr>
        <w:rPr>
          <w:rFonts w:ascii="Times New Roman" w:hAnsi="Times New Roman" w:cs="Times New Roman"/>
          <w:lang w:val="en-US"/>
        </w:rPr>
      </w:pPr>
    </w:p>
    <w:p w14:paraId="478FB223" w14:textId="0A179185" w:rsidR="00732C87" w:rsidRDefault="00732C87">
      <w:pPr>
        <w:rPr>
          <w:rFonts w:ascii="Times New Roman" w:hAnsi="Times New Roman" w:cs="Times New Roman"/>
          <w:lang w:val="en-US"/>
        </w:rPr>
      </w:pPr>
    </w:p>
    <w:p w14:paraId="45365516" w14:textId="506B088E" w:rsidR="0092742A" w:rsidRDefault="0092742A">
      <w:pPr>
        <w:rPr>
          <w:rFonts w:ascii="Times New Roman" w:hAnsi="Times New Roman" w:cs="Times New Roman"/>
          <w:lang w:val="en-US"/>
        </w:rPr>
      </w:pPr>
    </w:p>
    <w:p w14:paraId="35340814" w14:textId="2826AE99" w:rsidR="0092742A" w:rsidRDefault="0092742A">
      <w:pPr>
        <w:rPr>
          <w:rFonts w:ascii="Times New Roman" w:hAnsi="Times New Roman" w:cs="Times New Roman"/>
          <w:lang w:val="en-US"/>
        </w:rPr>
      </w:pPr>
    </w:p>
    <w:p w14:paraId="6F04FA6C" w14:textId="2D07EF15" w:rsidR="0092742A" w:rsidRDefault="0092742A">
      <w:pPr>
        <w:rPr>
          <w:rFonts w:ascii="Times New Roman" w:hAnsi="Times New Roman" w:cs="Times New Roman"/>
          <w:lang w:val="en-US"/>
        </w:rPr>
      </w:pPr>
    </w:p>
    <w:p w14:paraId="246BB732" w14:textId="535FC657" w:rsidR="0092742A" w:rsidRDefault="0092742A">
      <w:pPr>
        <w:rPr>
          <w:rFonts w:ascii="Times New Roman" w:hAnsi="Times New Roman" w:cs="Times New Roman"/>
          <w:lang w:val="en-US"/>
        </w:rPr>
      </w:pPr>
    </w:p>
    <w:p w14:paraId="1C48D4E5" w14:textId="77777777" w:rsidR="0092742A" w:rsidRDefault="0092742A">
      <w:pPr>
        <w:rPr>
          <w:rFonts w:ascii="Times New Roman" w:hAnsi="Times New Roman" w:cs="Times New Roman"/>
          <w:lang w:val="en-US"/>
        </w:rPr>
      </w:pPr>
    </w:p>
    <w:p w14:paraId="070AACC5" w14:textId="77777777" w:rsidR="00971942" w:rsidRDefault="00971942">
      <w:pPr>
        <w:rPr>
          <w:rFonts w:ascii="Times New Roman" w:hAnsi="Times New Roman" w:cs="Times New Roman"/>
          <w:lang w:val="en-US"/>
        </w:rPr>
      </w:pPr>
    </w:p>
    <w:p w14:paraId="3BB60041" w14:textId="60EA96F1" w:rsidR="00AC6B0B" w:rsidRDefault="00AC6B0B">
      <w:pPr>
        <w:rPr>
          <w:rFonts w:ascii="Times New Roman" w:hAnsi="Times New Roman" w:cs="Times New Roman"/>
          <w:sz w:val="28"/>
          <w:szCs w:val="28"/>
          <w:lang w:val="en-US"/>
        </w:rPr>
      </w:pPr>
      <w:r w:rsidRPr="00AC6B0B">
        <w:rPr>
          <w:rFonts w:ascii="Times New Roman" w:hAnsi="Times New Roman" w:cs="Times New Roman"/>
          <w:sz w:val="28"/>
          <w:szCs w:val="28"/>
          <w:lang w:val="en-US"/>
        </w:rPr>
        <w:lastRenderedPageBreak/>
        <w:t>References</w:t>
      </w:r>
    </w:p>
    <w:p w14:paraId="22AD8F2B" w14:textId="587F417B" w:rsidR="00AC6B0B" w:rsidRDefault="00AC6B0B">
      <w:pPr>
        <w:rPr>
          <w:rFonts w:ascii="Times New Roman" w:hAnsi="Times New Roman" w:cs="Times New Roman"/>
          <w:sz w:val="28"/>
          <w:szCs w:val="28"/>
          <w:lang w:val="en-US"/>
        </w:rPr>
      </w:pPr>
    </w:p>
    <w:p w14:paraId="37F0E7A6" w14:textId="71C37E4D" w:rsidR="00901A93" w:rsidRDefault="00901A93" w:rsidP="00901A93">
      <w:pPr>
        <w:pStyle w:val="NormalWeb"/>
        <w:rPr>
          <w:color w:val="000000"/>
        </w:rPr>
      </w:pPr>
      <w:r>
        <w:rPr>
          <w:color w:val="000000"/>
        </w:rPr>
        <w:t>(2017)</w:t>
      </w:r>
      <w:r>
        <w:rPr>
          <w:rStyle w:val="apple-converted-space"/>
          <w:color w:val="000000"/>
        </w:rPr>
        <w:t> </w:t>
      </w:r>
      <w:r>
        <w:rPr>
          <w:i/>
          <w:iCs/>
          <w:color w:val="000000"/>
        </w:rPr>
        <w:t>Marxism, Social Reproduction and Women's Liberation (Part 1)</w:t>
      </w:r>
      <w:r>
        <w:rPr>
          <w:color w:val="000000"/>
        </w:rPr>
        <w:t>. YouTube. Available at: https://www.youtube.com/watch?v=odEXtfgqJ5k (Accessed: January 2</w:t>
      </w:r>
      <w:r w:rsidR="00BE5892">
        <w:rPr>
          <w:color w:val="000000"/>
          <w:lang w:val="en-US"/>
        </w:rPr>
        <w:t>3</w:t>
      </w:r>
      <w:r>
        <w:rPr>
          <w:color w:val="000000"/>
        </w:rPr>
        <w:t>, 2023).</w:t>
      </w:r>
      <w:r>
        <w:rPr>
          <w:rStyle w:val="apple-converted-space"/>
          <w:color w:val="000000"/>
        </w:rPr>
        <w:t> </w:t>
      </w:r>
    </w:p>
    <w:p w14:paraId="2FF3975C" w14:textId="77777777" w:rsidR="00901A93" w:rsidRDefault="00901A93" w:rsidP="00901A93">
      <w:pPr>
        <w:pStyle w:val="NormalWeb"/>
        <w:rPr>
          <w:color w:val="000000"/>
        </w:rPr>
      </w:pPr>
      <w:r>
        <w:rPr>
          <w:color w:val="000000"/>
        </w:rPr>
        <w:t>(2017)</w:t>
      </w:r>
      <w:r>
        <w:rPr>
          <w:rStyle w:val="apple-converted-space"/>
          <w:color w:val="000000"/>
        </w:rPr>
        <w:t> </w:t>
      </w:r>
      <w:r>
        <w:rPr>
          <w:i/>
          <w:iCs/>
          <w:color w:val="000000"/>
        </w:rPr>
        <w:t>Tithi Bhattacharya | What is Social Reproduction Theory?</w:t>
      </w:r>
      <w:r>
        <w:rPr>
          <w:rStyle w:val="apple-converted-space"/>
          <w:color w:val="000000"/>
        </w:rPr>
        <w:t> </w:t>
      </w:r>
      <w:r>
        <w:rPr>
          <w:color w:val="000000"/>
        </w:rPr>
        <w:t>YouTube. Available at: https://www.youtube.com/watch?v=Uur-pMk7XjY (Accessed: January 23, 2023).</w:t>
      </w:r>
      <w:r>
        <w:rPr>
          <w:rStyle w:val="apple-converted-space"/>
          <w:color w:val="000000"/>
        </w:rPr>
        <w:t> </w:t>
      </w:r>
    </w:p>
    <w:p w14:paraId="2F0265E9" w14:textId="1BF2F430" w:rsidR="00901A93" w:rsidRDefault="00901A93" w:rsidP="00901A93">
      <w:pPr>
        <w:pStyle w:val="NormalWeb"/>
        <w:rPr>
          <w:rStyle w:val="apple-converted-space"/>
          <w:color w:val="000000"/>
        </w:rPr>
      </w:pPr>
      <w:r>
        <w:rPr>
          <w:color w:val="000000"/>
        </w:rPr>
        <w:t>Burton, M. (2014) “Social Reproduction,”</w:t>
      </w:r>
      <w:r>
        <w:rPr>
          <w:rStyle w:val="apple-converted-space"/>
          <w:color w:val="000000"/>
        </w:rPr>
        <w:t> </w:t>
      </w:r>
      <w:r>
        <w:rPr>
          <w:i/>
          <w:iCs/>
          <w:color w:val="000000"/>
        </w:rPr>
        <w:t>Encyclopedia of Critical Psychology</w:t>
      </w:r>
      <w:r>
        <w:rPr>
          <w:color w:val="000000"/>
        </w:rPr>
        <w:t>, pp. 1802–1804. Available at: https://doi.org/10.1007/978-1-4614-5583-7_266.</w:t>
      </w:r>
      <w:r>
        <w:rPr>
          <w:rStyle w:val="apple-converted-space"/>
          <w:color w:val="000000"/>
        </w:rPr>
        <w:t> </w:t>
      </w:r>
    </w:p>
    <w:p w14:paraId="528E9F17" w14:textId="16A2DBCA" w:rsidR="001F1C29" w:rsidRDefault="00FA5D83" w:rsidP="001F1C29">
      <w:pPr>
        <w:pStyle w:val="NormalWeb"/>
        <w:rPr>
          <w:rStyle w:val="apple-converted-space"/>
          <w:color w:val="000000"/>
        </w:rPr>
      </w:pPr>
      <w:r>
        <w:rPr>
          <w:color w:val="000000"/>
          <w:lang w:val="en-US"/>
        </w:rPr>
        <w:t>Brenner, J, Laslett, B.</w:t>
      </w:r>
      <w:r w:rsidR="001F1C29">
        <w:rPr>
          <w:color w:val="000000"/>
        </w:rPr>
        <w:t xml:space="preserve"> (1989)</w:t>
      </w:r>
      <w:r w:rsidR="001F1C29">
        <w:rPr>
          <w:rStyle w:val="apple-converted-space"/>
          <w:color w:val="000000"/>
        </w:rPr>
        <w:t> </w:t>
      </w:r>
      <w:r w:rsidR="001F1C29">
        <w:rPr>
          <w:i/>
          <w:iCs/>
          <w:color w:val="000000"/>
        </w:rPr>
        <w:t>Gender and Social Reproduction: Historical Perspectives</w:t>
      </w:r>
      <w:r w:rsidR="001F1C29">
        <w:rPr>
          <w:color w:val="000000"/>
        </w:rPr>
        <w:t>,</w:t>
      </w:r>
      <w:r w:rsidR="001F1C29">
        <w:rPr>
          <w:rStyle w:val="apple-converted-space"/>
          <w:color w:val="000000"/>
        </w:rPr>
        <w:t> </w:t>
      </w:r>
      <w:r w:rsidR="001F1C29">
        <w:rPr>
          <w:i/>
          <w:iCs/>
          <w:color w:val="000000"/>
        </w:rPr>
        <w:t>Annual review of sociology</w:t>
      </w:r>
      <w:r w:rsidR="001F1C29">
        <w:rPr>
          <w:color w:val="000000"/>
        </w:rPr>
        <w:t>. U.S. National Library of Medicine. Available at: https://pubmed.ncbi.nlm.nih.gov/12316382/ (Accessed: January 26, 2023).</w:t>
      </w:r>
      <w:r w:rsidR="001F1C29">
        <w:rPr>
          <w:rStyle w:val="apple-converted-space"/>
          <w:color w:val="000000"/>
        </w:rPr>
        <w:t> </w:t>
      </w:r>
    </w:p>
    <w:p w14:paraId="00D69547" w14:textId="2C8417AA" w:rsidR="00C15B6A" w:rsidRDefault="00C15B6A" w:rsidP="001F1C29">
      <w:pPr>
        <w:pStyle w:val="NormalWeb"/>
        <w:rPr>
          <w:rStyle w:val="apple-converted-space"/>
          <w:color w:val="000000"/>
        </w:rPr>
      </w:pPr>
      <w:r>
        <w:rPr>
          <w:color w:val="000000"/>
        </w:rPr>
        <w:t>Carrier, J.G. (2022)</w:t>
      </w:r>
      <w:r>
        <w:rPr>
          <w:rStyle w:val="apple-converted-space"/>
          <w:color w:val="000000"/>
        </w:rPr>
        <w:t> </w:t>
      </w:r>
      <w:r>
        <w:rPr>
          <w:i/>
          <w:iCs/>
          <w:color w:val="000000"/>
        </w:rPr>
        <w:t>A Handbook of Economic Anthropology</w:t>
      </w:r>
      <w:r>
        <w:rPr>
          <w:color w:val="000000"/>
        </w:rPr>
        <w:t>. Northampton: Edward Elgar Publishing.</w:t>
      </w:r>
      <w:r>
        <w:rPr>
          <w:rStyle w:val="apple-converted-space"/>
          <w:color w:val="000000"/>
        </w:rPr>
        <w:t> </w:t>
      </w:r>
    </w:p>
    <w:p w14:paraId="628C8D8D" w14:textId="1D7D17EE" w:rsidR="00364C8B" w:rsidRDefault="00364C8B" w:rsidP="001F1C29">
      <w:pPr>
        <w:pStyle w:val="NormalWeb"/>
        <w:rPr>
          <w:rStyle w:val="apple-converted-space"/>
          <w:color w:val="000000"/>
        </w:rPr>
      </w:pPr>
      <w:r>
        <w:rPr>
          <w:color w:val="000000"/>
        </w:rPr>
        <w:t>Ferguson, S. (2018)</w:t>
      </w:r>
      <w:r>
        <w:rPr>
          <w:rStyle w:val="apple-converted-space"/>
          <w:color w:val="000000"/>
        </w:rPr>
        <w:t> </w:t>
      </w:r>
      <w:r>
        <w:rPr>
          <w:i/>
          <w:iCs/>
          <w:color w:val="000000"/>
        </w:rPr>
        <w:t>'social reproduction theory: What's the big idea?' by Susan Ferguson</w:t>
      </w:r>
      <w:r>
        <w:rPr>
          <w:color w:val="000000"/>
        </w:rPr>
        <w:t>,</w:t>
      </w:r>
      <w:r>
        <w:rPr>
          <w:rStyle w:val="apple-converted-space"/>
          <w:color w:val="000000"/>
        </w:rPr>
        <w:t> </w:t>
      </w:r>
      <w:r>
        <w:rPr>
          <w:i/>
          <w:iCs/>
          <w:color w:val="000000"/>
        </w:rPr>
        <w:t>Pluto Press</w:t>
      </w:r>
      <w:r>
        <w:rPr>
          <w:color w:val="000000"/>
        </w:rPr>
        <w:t>. Pluto Books. Available at: https://www.plutobooks.com/blog/social-reproduction-theory-ferguson/ (Accessed: January 27, 2023).</w:t>
      </w:r>
      <w:r>
        <w:rPr>
          <w:rStyle w:val="apple-converted-space"/>
          <w:color w:val="000000"/>
        </w:rPr>
        <w:t> </w:t>
      </w:r>
    </w:p>
    <w:p w14:paraId="630BB736" w14:textId="2680D561" w:rsidR="00A009C7" w:rsidRDefault="00A009C7" w:rsidP="001F1C29">
      <w:pPr>
        <w:pStyle w:val="NormalWeb"/>
        <w:rPr>
          <w:rStyle w:val="apple-converted-space"/>
          <w:color w:val="000000"/>
        </w:rPr>
      </w:pPr>
      <w:r>
        <w:rPr>
          <w:color w:val="000000"/>
        </w:rPr>
        <w:t>Giroux, H. (1983) “Theories of reproduction and resistance in the new sociology of education: A critical analysis,”</w:t>
      </w:r>
      <w:r>
        <w:rPr>
          <w:rStyle w:val="apple-converted-space"/>
          <w:color w:val="000000"/>
        </w:rPr>
        <w:t> </w:t>
      </w:r>
      <w:r>
        <w:rPr>
          <w:i/>
          <w:iCs/>
          <w:color w:val="000000"/>
        </w:rPr>
        <w:t>Harvard Educational Review</w:t>
      </w:r>
      <w:r>
        <w:rPr>
          <w:color w:val="000000"/>
        </w:rPr>
        <w:t>, 53(3), pp. 257–293. Available at: https://doi.org/10.17763/haer.53.3.a67x4u33g7682734.</w:t>
      </w:r>
      <w:r>
        <w:rPr>
          <w:rStyle w:val="apple-converted-space"/>
          <w:color w:val="000000"/>
        </w:rPr>
        <w:t> </w:t>
      </w:r>
    </w:p>
    <w:p w14:paraId="1D5EBCB2" w14:textId="4F08D695" w:rsidR="003D0265" w:rsidRDefault="003D0265" w:rsidP="003D0265">
      <w:pPr>
        <w:pStyle w:val="NormalWeb"/>
        <w:ind w:left="567" w:hanging="567"/>
        <w:rPr>
          <w:color w:val="000000"/>
        </w:rPr>
      </w:pPr>
      <w:r>
        <w:rPr>
          <w:color w:val="000000"/>
        </w:rPr>
        <w:t>Narotzky, S. (1997)</w:t>
      </w:r>
      <w:r>
        <w:rPr>
          <w:rStyle w:val="apple-converted-space"/>
          <w:color w:val="000000"/>
        </w:rPr>
        <w:t> </w:t>
      </w:r>
      <w:r>
        <w:rPr>
          <w:i/>
          <w:iCs/>
          <w:color w:val="000000"/>
        </w:rPr>
        <w:t>New Directions in economic anthropology</w:t>
      </w:r>
      <w:r>
        <w:rPr>
          <w:color w:val="000000"/>
        </w:rPr>
        <w:t>. London: Pluto Press.</w:t>
      </w:r>
      <w:r>
        <w:rPr>
          <w:rStyle w:val="apple-converted-space"/>
          <w:color w:val="000000"/>
        </w:rPr>
        <w:t> </w:t>
      </w:r>
    </w:p>
    <w:p w14:paraId="13A2FC62" w14:textId="77777777" w:rsidR="00A009C7" w:rsidRDefault="00A575FB" w:rsidP="00A009C7">
      <w:pPr>
        <w:pStyle w:val="NormalWeb"/>
        <w:rPr>
          <w:color w:val="000000"/>
        </w:rPr>
      </w:pPr>
      <w:r>
        <w:rPr>
          <w:color w:val="000000"/>
        </w:rPr>
        <w:t>Rostow, W.W. (1971)</w:t>
      </w:r>
      <w:r>
        <w:rPr>
          <w:rStyle w:val="apple-converted-space"/>
          <w:color w:val="000000"/>
        </w:rPr>
        <w:t> </w:t>
      </w:r>
      <w:r>
        <w:rPr>
          <w:i/>
          <w:iCs/>
          <w:color w:val="000000"/>
        </w:rPr>
        <w:t>Politics and the stages of growth</w:t>
      </w:r>
      <w:r>
        <w:rPr>
          <w:color w:val="000000"/>
        </w:rPr>
        <w:t>. London: Cambridge University Press .</w:t>
      </w:r>
    </w:p>
    <w:p w14:paraId="57EAD6C7" w14:textId="6FFA51C1" w:rsidR="00AC6B0B" w:rsidRDefault="00BE5892" w:rsidP="00A009C7">
      <w:pPr>
        <w:pStyle w:val="NormalWeb"/>
        <w:rPr>
          <w:rStyle w:val="apple-converted-space"/>
          <w:color w:val="000000"/>
        </w:rPr>
      </w:pPr>
      <w:r>
        <w:rPr>
          <w:color w:val="000000"/>
        </w:rPr>
        <w:t>Sharon Gewirtz , S. and Cribb, A. (2011)</w:t>
      </w:r>
      <w:r>
        <w:rPr>
          <w:rStyle w:val="apple-converted-space"/>
          <w:color w:val="000000"/>
        </w:rPr>
        <w:t> </w:t>
      </w:r>
      <w:r>
        <w:rPr>
          <w:i/>
          <w:iCs/>
          <w:color w:val="000000"/>
        </w:rPr>
        <w:t>Recent readings of social reproduction: Four ... - tandfonline.com</w:t>
      </w:r>
      <w:r>
        <w:rPr>
          <w:color w:val="000000"/>
        </w:rPr>
        <w:t>,</w:t>
      </w:r>
      <w:r>
        <w:rPr>
          <w:rStyle w:val="apple-converted-space"/>
          <w:color w:val="000000"/>
        </w:rPr>
        <w:t> </w:t>
      </w:r>
      <w:r>
        <w:rPr>
          <w:i/>
          <w:iCs/>
          <w:color w:val="000000"/>
        </w:rPr>
        <w:t>TandFonline</w:t>
      </w:r>
      <w:r>
        <w:rPr>
          <w:color w:val="000000"/>
        </w:rPr>
        <w:t>. International Studies in Sociology of Education. Available at: https://www.tandfonline.com/doi/pdf/10.1080/09620210300200112 (Accessed: January 27, 2023).</w:t>
      </w:r>
      <w:r>
        <w:rPr>
          <w:rStyle w:val="apple-converted-space"/>
          <w:color w:val="000000"/>
        </w:rPr>
        <w:t> </w:t>
      </w:r>
    </w:p>
    <w:p w14:paraId="711F5B30" w14:textId="49B1D1D0" w:rsidR="00A009C7" w:rsidRPr="00A009C7" w:rsidRDefault="00A009C7" w:rsidP="00A009C7">
      <w:pPr>
        <w:pStyle w:val="NormalWeb"/>
        <w:rPr>
          <w:color w:val="000000"/>
        </w:rPr>
      </w:pPr>
    </w:p>
    <w:sectPr w:rsidR="00A009C7" w:rsidRPr="00A009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0839A9"/>
    <w:multiLevelType w:val="hybridMultilevel"/>
    <w:tmpl w:val="06E6111A"/>
    <w:lvl w:ilvl="0" w:tplc="2FCE7F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985432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0878"/>
    <w:rsid w:val="00024C90"/>
    <w:rsid w:val="000435CB"/>
    <w:rsid w:val="00057CF3"/>
    <w:rsid w:val="000A12BD"/>
    <w:rsid w:val="000B49D4"/>
    <w:rsid w:val="000C0A5C"/>
    <w:rsid w:val="000E430A"/>
    <w:rsid w:val="00101214"/>
    <w:rsid w:val="00121955"/>
    <w:rsid w:val="00141133"/>
    <w:rsid w:val="0015092C"/>
    <w:rsid w:val="00151CBD"/>
    <w:rsid w:val="00160562"/>
    <w:rsid w:val="001E74E4"/>
    <w:rsid w:val="001F1C29"/>
    <w:rsid w:val="002373FA"/>
    <w:rsid w:val="002D5F29"/>
    <w:rsid w:val="00324AE0"/>
    <w:rsid w:val="00364C8B"/>
    <w:rsid w:val="003659CD"/>
    <w:rsid w:val="00380878"/>
    <w:rsid w:val="003B1EE9"/>
    <w:rsid w:val="003C795C"/>
    <w:rsid w:val="003D0265"/>
    <w:rsid w:val="003D4B2B"/>
    <w:rsid w:val="003F596A"/>
    <w:rsid w:val="00455D66"/>
    <w:rsid w:val="00495FFD"/>
    <w:rsid w:val="004C6A89"/>
    <w:rsid w:val="004E31D4"/>
    <w:rsid w:val="00500025"/>
    <w:rsid w:val="005A091C"/>
    <w:rsid w:val="005C11BC"/>
    <w:rsid w:val="005C721B"/>
    <w:rsid w:val="005E1A05"/>
    <w:rsid w:val="005E21B5"/>
    <w:rsid w:val="005F6CF2"/>
    <w:rsid w:val="00616ACA"/>
    <w:rsid w:val="00625EDF"/>
    <w:rsid w:val="00665C30"/>
    <w:rsid w:val="00686378"/>
    <w:rsid w:val="00705F0F"/>
    <w:rsid w:val="007119C3"/>
    <w:rsid w:val="00726E82"/>
    <w:rsid w:val="00732C87"/>
    <w:rsid w:val="007703E9"/>
    <w:rsid w:val="007A6352"/>
    <w:rsid w:val="007F7B7C"/>
    <w:rsid w:val="00852680"/>
    <w:rsid w:val="00866361"/>
    <w:rsid w:val="00867B74"/>
    <w:rsid w:val="008A19C8"/>
    <w:rsid w:val="008C78B8"/>
    <w:rsid w:val="008D2818"/>
    <w:rsid w:val="008E567B"/>
    <w:rsid w:val="008F7971"/>
    <w:rsid w:val="00901A93"/>
    <w:rsid w:val="009117FD"/>
    <w:rsid w:val="0091440C"/>
    <w:rsid w:val="0092742A"/>
    <w:rsid w:val="00971942"/>
    <w:rsid w:val="00977959"/>
    <w:rsid w:val="009B7907"/>
    <w:rsid w:val="009F265A"/>
    <w:rsid w:val="009F587B"/>
    <w:rsid w:val="009F5AC4"/>
    <w:rsid w:val="00A009C7"/>
    <w:rsid w:val="00A13FC5"/>
    <w:rsid w:val="00A345CC"/>
    <w:rsid w:val="00A575FB"/>
    <w:rsid w:val="00A82BFE"/>
    <w:rsid w:val="00A8715D"/>
    <w:rsid w:val="00AA7BDD"/>
    <w:rsid w:val="00AC6B0B"/>
    <w:rsid w:val="00B44A8D"/>
    <w:rsid w:val="00B6524C"/>
    <w:rsid w:val="00B74768"/>
    <w:rsid w:val="00BC2511"/>
    <w:rsid w:val="00BE55AD"/>
    <w:rsid w:val="00BE5892"/>
    <w:rsid w:val="00BF48ED"/>
    <w:rsid w:val="00C15B6A"/>
    <w:rsid w:val="00C60943"/>
    <w:rsid w:val="00CA3134"/>
    <w:rsid w:val="00CD19B2"/>
    <w:rsid w:val="00D20701"/>
    <w:rsid w:val="00D25F13"/>
    <w:rsid w:val="00D35217"/>
    <w:rsid w:val="00D4275C"/>
    <w:rsid w:val="00D53859"/>
    <w:rsid w:val="00D53A54"/>
    <w:rsid w:val="00D6137C"/>
    <w:rsid w:val="00D62153"/>
    <w:rsid w:val="00DD544B"/>
    <w:rsid w:val="00E51CBE"/>
    <w:rsid w:val="00E65E53"/>
    <w:rsid w:val="00E96961"/>
    <w:rsid w:val="00EA5E93"/>
    <w:rsid w:val="00F038FA"/>
    <w:rsid w:val="00F32795"/>
    <w:rsid w:val="00F412F5"/>
    <w:rsid w:val="00F62AE8"/>
    <w:rsid w:val="00F63988"/>
    <w:rsid w:val="00F70102"/>
    <w:rsid w:val="00FA5D83"/>
  </w:rsids>
  <m:mathPr>
    <m:mathFont m:val="Cambria Math"/>
    <m:brkBin m:val="before"/>
    <m:brkBinSub m:val="--"/>
    <m:smallFrac m:val="0"/>
    <m:dispDef/>
    <m:lMargin m:val="0"/>
    <m:rMargin m:val="0"/>
    <m:defJc m:val="centerGroup"/>
    <m:wrapIndent m:val="1440"/>
    <m:intLim m:val="subSup"/>
    <m:naryLim m:val="undOvr"/>
  </m:mathPr>
  <w:themeFontLang w:val="en-VC"/>
  <w:clrSchemeMapping w:bg1="light1" w:t1="dark1" w:bg2="light2" w:t2="dark2" w:accent1="accent1" w:accent2="accent2" w:accent3="accent3" w:accent4="accent4" w:accent5="accent5" w:accent6="accent6" w:hyperlink="hyperlink" w:followedHyperlink="followedHyperlink"/>
  <w:decimalSymbol w:val="."/>
  <w:listSeparator w:val=","/>
  <w14:docId w14:val="486C2BF1"/>
  <w15:chartTrackingRefBased/>
  <w15:docId w15:val="{04029FDB-F543-FA4E-A7A0-FE83557194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VC"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E74E4"/>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D25F13"/>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E31D4"/>
    <w:pPr>
      <w:spacing w:after="160" w:line="259" w:lineRule="auto"/>
      <w:ind w:left="720"/>
      <w:contextualSpacing/>
    </w:pPr>
    <w:rPr>
      <w:rFonts w:eastAsiaTheme="minorEastAsia"/>
      <w:sz w:val="22"/>
      <w:szCs w:val="22"/>
      <w:lang w:val="en-GB" w:eastAsia="zh-CN"/>
    </w:rPr>
  </w:style>
  <w:style w:type="character" w:customStyle="1" w:styleId="Heading1Char">
    <w:name w:val="Heading 1 Char"/>
    <w:basedOn w:val="DefaultParagraphFont"/>
    <w:link w:val="Heading1"/>
    <w:uiPriority w:val="9"/>
    <w:rsid w:val="001E74E4"/>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901A93"/>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901A93"/>
  </w:style>
  <w:style w:type="character" w:styleId="Emphasis">
    <w:name w:val="Emphasis"/>
    <w:basedOn w:val="DefaultParagraphFont"/>
    <w:uiPriority w:val="20"/>
    <w:qFormat/>
    <w:rsid w:val="00726E82"/>
    <w:rPr>
      <w:i/>
      <w:iCs/>
    </w:rPr>
  </w:style>
  <w:style w:type="character" w:customStyle="1" w:styleId="Heading3Char">
    <w:name w:val="Heading 3 Char"/>
    <w:basedOn w:val="DefaultParagraphFont"/>
    <w:link w:val="Heading3"/>
    <w:uiPriority w:val="9"/>
    <w:semiHidden/>
    <w:rsid w:val="00D25F13"/>
    <w:rPr>
      <w:rFonts w:asciiTheme="majorHAnsi" w:eastAsiaTheme="majorEastAsia" w:hAnsiTheme="majorHAnsi" w:cstheme="majorBidi"/>
      <w:color w:val="1F3763" w:themeColor="accent1" w:themeShade="7F"/>
    </w:rPr>
  </w:style>
  <w:style w:type="character" w:styleId="Hyperlink">
    <w:name w:val="Hyperlink"/>
    <w:basedOn w:val="DefaultParagraphFont"/>
    <w:uiPriority w:val="99"/>
    <w:unhideWhenUsed/>
    <w:rsid w:val="00D25F13"/>
    <w:rPr>
      <w:color w:val="0563C1" w:themeColor="hyperlink"/>
      <w:u w:val="single"/>
    </w:rPr>
  </w:style>
  <w:style w:type="character" w:styleId="UnresolvedMention">
    <w:name w:val="Unresolved Mention"/>
    <w:basedOn w:val="DefaultParagraphFont"/>
    <w:uiPriority w:val="99"/>
    <w:semiHidden/>
    <w:unhideWhenUsed/>
    <w:rsid w:val="00D25F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301764">
      <w:bodyDiv w:val="1"/>
      <w:marLeft w:val="0"/>
      <w:marRight w:val="0"/>
      <w:marTop w:val="0"/>
      <w:marBottom w:val="0"/>
      <w:divBdr>
        <w:top w:val="none" w:sz="0" w:space="0" w:color="auto"/>
        <w:left w:val="none" w:sz="0" w:space="0" w:color="auto"/>
        <w:bottom w:val="none" w:sz="0" w:space="0" w:color="auto"/>
        <w:right w:val="none" w:sz="0" w:space="0" w:color="auto"/>
      </w:divBdr>
    </w:div>
    <w:div w:id="284703739">
      <w:bodyDiv w:val="1"/>
      <w:marLeft w:val="0"/>
      <w:marRight w:val="0"/>
      <w:marTop w:val="0"/>
      <w:marBottom w:val="0"/>
      <w:divBdr>
        <w:top w:val="none" w:sz="0" w:space="0" w:color="auto"/>
        <w:left w:val="none" w:sz="0" w:space="0" w:color="auto"/>
        <w:bottom w:val="none" w:sz="0" w:space="0" w:color="auto"/>
        <w:right w:val="none" w:sz="0" w:space="0" w:color="auto"/>
      </w:divBdr>
    </w:div>
    <w:div w:id="325549665">
      <w:bodyDiv w:val="1"/>
      <w:marLeft w:val="0"/>
      <w:marRight w:val="0"/>
      <w:marTop w:val="0"/>
      <w:marBottom w:val="0"/>
      <w:divBdr>
        <w:top w:val="none" w:sz="0" w:space="0" w:color="auto"/>
        <w:left w:val="none" w:sz="0" w:space="0" w:color="auto"/>
        <w:bottom w:val="none" w:sz="0" w:space="0" w:color="auto"/>
        <w:right w:val="none" w:sz="0" w:space="0" w:color="auto"/>
      </w:divBdr>
    </w:div>
    <w:div w:id="342635066">
      <w:bodyDiv w:val="1"/>
      <w:marLeft w:val="0"/>
      <w:marRight w:val="0"/>
      <w:marTop w:val="0"/>
      <w:marBottom w:val="0"/>
      <w:divBdr>
        <w:top w:val="none" w:sz="0" w:space="0" w:color="auto"/>
        <w:left w:val="none" w:sz="0" w:space="0" w:color="auto"/>
        <w:bottom w:val="none" w:sz="0" w:space="0" w:color="auto"/>
        <w:right w:val="none" w:sz="0" w:space="0" w:color="auto"/>
      </w:divBdr>
    </w:div>
    <w:div w:id="435178768">
      <w:bodyDiv w:val="1"/>
      <w:marLeft w:val="0"/>
      <w:marRight w:val="0"/>
      <w:marTop w:val="0"/>
      <w:marBottom w:val="0"/>
      <w:divBdr>
        <w:top w:val="none" w:sz="0" w:space="0" w:color="auto"/>
        <w:left w:val="none" w:sz="0" w:space="0" w:color="auto"/>
        <w:bottom w:val="none" w:sz="0" w:space="0" w:color="auto"/>
        <w:right w:val="none" w:sz="0" w:space="0" w:color="auto"/>
      </w:divBdr>
      <w:divsChild>
        <w:div w:id="1272398730">
          <w:marLeft w:val="0"/>
          <w:marRight w:val="0"/>
          <w:marTop w:val="0"/>
          <w:marBottom w:val="0"/>
          <w:divBdr>
            <w:top w:val="none" w:sz="0" w:space="0" w:color="auto"/>
            <w:left w:val="none" w:sz="0" w:space="0" w:color="auto"/>
            <w:bottom w:val="none" w:sz="0" w:space="0" w:color="auto"/>
            <w:right w:val="none" w:sz="0" w:space="0" w:color="auto"/>
          </w:divBdr>
          <w:divsChild>
            <w:div w:id="1505582559">
              <w:marLeft w:val="0"/>
              <w:marRight w:val="0"/>
              <w:marTop w:val="0"/>
              <w:marBottom w:val="0"/>
              <w:divBdr>
                <w:top w:val="none" w:sz="0" w:space="0" w:color="auto"/>
                <w:left w:val="none" w:sz="0" w:space="0" w:color="auto"/>
                <w:bottom w:val="none" w:sz="0" w:space="0" w:color="auto"/>
                <w:right w:val="none" w:sz="0" w:space="0" w:color="auto"/>
              </w:divBdr>
              <w:divsChild>
                <w:div w:id="1292982874">
                  <w:marLeft w:val="0"/>
                  <w:marRight w:val="0"/>
                  <w:marTop w:val="120"/>
                  <w:marBottom w:val="0"/>
                  <w:divBdr>
                    <w:top w:val="none" w:sz="0" w:space="0" w:color="auto"/>
                    <w:left w:val="none" w:sz="0" w:space="0" w:color="auto"/>
                    <w:bottom w:val="none" w:sz="0" w:space="0" w:color="auto"/>
                    <w:right w:val="none" w:sz="0" w:space="0" w:color="auto"/>
                  </w:divBdr>
                  <w:divsChild>
                    <w:div w:id="1986737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5146389">
      <w:bodyDiv w:val="1"/>
      <w:marLeft w:val="0"/>
      <w:marRight w:val="0"/>
      <w:marTop w:val="0"/>
      <w:marBottom w:val="0"/>
      <w:divBdr>
        <w:top w:val="none" w:sz="0" w:space="0" w:color="auto"/>
        <w:left w:val="none" w:sz="0" w:space="0" w:color="auto"/>
        <w:bottom w:val="none" w:sz="0" w:space="0" w:color="auto"/>
        <w:right w:val="none" w:sz="0" w:space="0" w:color="auto"/>
      </w:divBdr>
    </w:div>
    <w:div w:id="832910476">
      <w:bodyDiv w:val="1"/>
      <w:marLeft w:val="0"/>
      <w:marRight w:val="0"/>
      <w:marTop w:val="0"/>
      <w:marBottom w:val="0"/>
      <w:divBdr>
        <w:top w:val="none" w:sz="0" w:space="0" w:color="auto"/>
        <w:left w:val="none" w:sz="0" w:space="0" w:color="auto"/>
        <w:bottom w:val="none" w:sz="0" w:space="0" w:color="auto"/>
        <w:right w:val="none" w:sz="0" w:space="0" w:color="auto"/>
      </w:divBdr>
    </w:div>
    <w:div w:id="1080249685">
      <w:bodyDiv w:val="1"/>
      <w:marLeft w:val="0"/>
      <w:marRight w:val="0"/>
      <w:marTop w:val="0"/>
      <w:marBottom w:val="0"/>
      <w:divBdr>
        <w:top w:val="none" w:sz="0" w:space="0" w:color="auto"/>
        <w:left w:val="none" w:sz="0" w:space="0" w:color="auto"/>
        <w:bottom w:val="none" w:sz="0" w:space="0" w:color="auto"/>
        <w:right w:val="none" w:sz="0" w:space="0" w:color="auto"/>
      </w:divBdr>
    </w:div>
    <w:div w:id="1121609000">
      <w:bodyDiv w:val="1"/>
      <w:marLeft w:val="0"/>
      <w:marRight w:val="0"/>
      <w:marTop w:val="0"/>
      <w:marBottom w:val="0"/>
      <w:divBdr>
        <w:top w:val="none" w:sz="0" w:space="0" w:color="auto"/>
        <w:left w:val="none" w:sz="0" w:space="0" w:color="auto"/>
        <w:bottom w:val="none" w:sz="0" w:space="0" w:color="auto"/>
        <w:right w:val="none" w:sz="0" w:space="0" w:color="auto"/>
      </w:divBdr>
    </w:div>
    <w:div w:id="1230726733">
      <w:bodyDiv w:val="1"/>
      <w:marLeft w:val="0"/>
      <w:marRight w:val="0"/>
      <w:marTop w:val="0"/>
      <w:marBottom w:val="0"/>
      <w:divBdr>
        <w:top w:val="none" w:sz="0" w:space="0" w:color="auto"/>
        <w:left w:val="none" w:sz="0" w:space="0" w:color="auto"/>
        <w:bottom w:val="none" w:sz="0" w:space="0" w:color="auto"/>
        <w:right w:val="none" w:sz="0" w:space="0" w:color="auto"/>
      </w:divBdr>
    </w:div>
    <w:div w:id="1337994615">
      <w:bodyDiv w:val="1"/>
      <w:marLeft w:val="0"/>
      <w:marRight w:val="0"/>
      <w:marTop w:val="0"/>
      <w:marBottom w:val="0"/>
      <w:divBdr>
        <w:top w:val="none" w:sz="0" w:space="0" w:color="auto"/>
        <w:left w:val="none" w:sz="0" w:space="0" w:color="auto"/>
        <w:bottom w:val="none" w:sz="0" w:space="0" w:color="auto"/>
        <w:right w:val="none" w:sz="0" w:space="0" w:color="auto"/>
      </w:divBdr>
    </w:div>
    <w:div w:id="1339503068">
      <w:bodyDiv w:val="1"/>
      <w:marLeft w:val="0"/>
      <w:marRight w:val="0"/>
      <w:marTop w:val="0"/>
      <w:marBottom w:val="0"/>
      <w:divBdr>
        <w:top w:val="none" w:sz="0" w:space="0" w:color="auto"/>
        <w:left w:val="none" w:sz="0" w:space="0" w:color="auto"/>
        <w:bottom w:val="none" w:sz="0" w:space="0" w:color="auto"/>
        <w:right w:val="none" w:sz="0" w:space="0" w:color="auto"/>
      </w:divBdr>
    </w:div>
    <w:div w:id="1367289097">
      <w:bodyDiv w:val="1"/>
      <w:marLeft w:val="0"/>
      <w:marRight w:val="0"/>
      <w:marTop w:val="0"/>
      <w:marBottom w:val="0"/>
      <w:divBdr>
        <w:top w:val="none" w:sz="0" w:space="0" w:color="auto"/>
        <w:left w:val="none" w:sz="0" w:space="0" w:color="auto"/>
        <w:bottom w:val="none" w:sz="0" w:space="0" w:color="auto"/>
        <w:right w:val="none" w:sz="0" w:space="0" w:color="auto"/>
      </w:divBdr>
    </w:div>
    <w:div w:id="1371102146">
      <w:bodyDiv w:val="1"/>
      <w:marLeft w:val="0"/>
      <w:marRight w:val="0"/>
      <w:marTop w:val="0"/>
      <w:marBottom w:val="0"/>
      <w:divBdr>
        <w:top w:val="none" w:sz="0" w:space="0" w:color="auto"/>
        <w:left w:val="none" w:sz="0" w:space="0" w:color="auto"/>
        <w:bottom w:val="none" w:sz="0" w:space="0" w:color="auto"/>
        <w:right w:val="none" w:sz="0" w:space="0" w:color="auto"/>
      </w:divBdr>
      <w:divsChild>
        <w:div w:id="1657761008">
          <w:marLeft w:val="0"/>
          <w:marRight w:val="0"/>
          <w:marTop w:val="0"/>
          <w:marBottom w:val="0"/>
          <w:divBdr>
            <w:top w:val="none" w:sz="0" w:space="0" w:color="auto"/>
            <w:left w:val="none" w:sz="0" w:space="0" w:color="auto"/>
            <w:bottom w:val="none" w:sz="0" w:space="0" w:color="auto"/>
            <w:right w:val="none" w:sz="0" w:space="0" w:color="auto"/>
          </w:divBdr>
          <w:divsChild>
            <w:div w:id="588848346">
              <w:marLeft w:val="0"/>
              <w:marRight w:val="0"/>
              <w:marTop w:val="0"/>
              <w:marBottom w:val="0"/>
              <w:divBdr>
                <w:top w:val="none" w:sz="0" w:space="0" w:color="auto"/>
                <w:left w:val="none" w:sz="0" w:space="0" w:color="auto"/>
                <w:bottom w:val="none" w:sz="0" w:space="0" w:color="auto"/>
                <w:right w:val="none" w:sz="0" w:space="0" w:color="auto"/>
              </w:divBdr>
              <w:divsChild>
                <w:div w:id="782726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531935">
      <w:bodyDiv w:val="1"/>
      <w:marLeft w:val="0"/>
      <w:marRight w:val="0"/>
      <w:marTop w:val="0"/>
      <w:marBottom w:val="0"/>
      <w:divBdr>
        <w:top w:val="none" w:sz="0" w:space="0" w:color="auto"/>
        <w:left w:val="none" w:sz="0" w:space="0" w:color="auto"/>
        <w:bottom w:val="none" w:sz="0" w:space="0" w:color="auto"/>
        <w:right w:val="none" w:sz="0" w:space="0" w:color="auto"/>
      </w:divBdr>
    </w:div>
    <w:div w:id="1477256020">
      <w:bodyDiv w:val="1"/>
      <w:marLeft w:val="0"/>
      <w:marRight w:val="0"/>
      <w:marTop w:val="0"/>
      <w:marBottom w:val="0"/>
      <w:divBdr>
        <w:top w:val="none" w:sz="0" w:space="0" w:color="auto"/>
        <w:left w:val="none" w:sz="0" w:space="0" w:color="auto"/>
        <w:bottom w:val="none" w:sz="0" w:space="0" w:color="auto"/>
        <w:right w:val="none" w:sz="0" w:space="0" w:color="auto"/>
      </w:divBdr>
    </w:div>
    <w:div w:id="1496409211">
      <w:bodyDiv w:val="1"/>
      <w:marLeft w:val="0"/>
      <w:marRight w:val="0"/>
      <w:marTop w:val="0"/>
      <w:marBottom w:val="0"/>
      <w:divBdr>
        <w:top w:val="none" w:sz="0" w:space="0" w:color="auto"/>
        <w:left w:val="none" w:sz="0" w:space="0" w:color="auto"/>
        <w:bottom w:val="none" w:sz="0" w:space="0" w:color="auto"/>
        <w:right w:val="none" w:sz="0" w:space="0" w:color="auto"/>
      </w:divBdr>
    </w:div>
    <w:div w:id="1711690084">
      <w:bodyDiv w:val="1"/>
      <w:marLeft w:val="0"/>
      <w:marRight w:val="0"/>
      <w:marTop w:val="0"/>
      <w:marBottom w:val="0"/>
      <w:divBdr>
        <w:top w:val="none" w:sz="0" w:space="0" w:color="auto"/>
        <w:left w:val="none" w:sz="0" w:space="0" w:color="auto"/>
        <w:bottom w:val="none" w:sz="0" w:space="0" w:color="auto"/>
        <w:right w:val="none" w:sz="0" w:space="0" w:color="auto"/>
      </w:divBdr>
      <w:divsChild>
        <w:div w:id="1815682766">
          <w:marLeft w:val="0"/>
          <w:marRight w:val="0"/>
          <w:marTop w:val="0"/>
          <w:marBottom w:val="0"/>
          <w:divBdr>
            <w:top w:val="none" w:sz="0" w:space="0" w:color="auto"/>
            <w:left w:val="none" w:sz="0" w:space="0" w:color="auto"/>
            <w:bottom w:val="none" w:sz="0" w:space="0" w:color="auto"/>
            <w:right w:val="none" w:sz="0" w:space="0" w:color="auto"/>
          </w:divBdr>
          <w:divsChild>
            <w:div w:id="237987359">
              <w:marLeft w:val="0"/>
              <w:marRight w:val="0"/>
              <w:marTop w:val="0"/>
              <w:marBottom w:val="0"/>
              <w:divBdr>
                <w:top w:val="none" w:sz="0" w:space="0" w:color="auto"/>
                <w:left w:val="none" w:sz="0" w:space="0" w:color="auto"/>
                <w:bottom w:val="none" w:sz="0" w:space="0" w:color="auto"/>
                <w:right w:val="none" w:sz="0" w:space="0" w:color="auto"/>
              </w:divBdr>
              <w:divsChild>
                <w:div w:id="715399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3491156">
          <w:marLeft w:val="0"/>
          <w:marRight w:val="0"/>
          <w:marTop w:val="0"/>
          <w:marBottom w:val="0"/>
          <w:divBdr>
            <w:top w:val="none" w:sz="0" w:space="0" w:color="auto"/>
            <w:left w:val="none" w:sz="0" w:space="0" w:color="auto"/>
            <w:bottom w:val="none" w:sz="0" w:space="0" w:color="auto"/>
            <w:right w:val="none" w:sz="0" w:space="0" w:color="auto"/>
          </w:divBdr>
          <w:divsChild>
            <w:div w:id="1787461124">
              <w:marLeft w:val="0"/>
              <w:marRight w:val="0"/>
              <w:marTop w:val="0"/>
              <w:marBottom w:val="0"/>
              <w:divBdr>
                <w:top w:val="none" w:sz="0" w:space="0" w:color="auto"/>
                <w:left w:val="none" w:sz="0" w:space="0" w:color="auto"/>
                <w:bottom w:val="none" w:sz="0" w:space="0" w:color="auto"/>
                <w:right w:val="none" w:sz="0" w:space="0" w:color="auto"/>
              </w:divBdr>
              <w:divsChild>
                <w:div w:id="1637755172">
                  <w:marLeft w:val="0"/>
                  <w:marRight w:val="0"/>
                  <w:marTop w:val="0"/>
                  <w:marBottom w:val="0"/>
                  <w:divBdr>
                    <w:top w:val="none" w:sz="0" w:space="0" w:color="auto"/>
                    <w:left w:val="none" w:sz="0" w:space="0" w:color="auto"/>
                    <w:bottom w:val="none" w:sz="0" w:space="0" w:color="auto"/>
                    <w:right w:val="none" w:sz="0" w:space="0" w:color="auto"/>
                  </w:divBdr>
                </w:div>
              </w:divsChild>
            </w:div>
            <w:div w:id="534079445">
              <w:marLeft w:val="0"/>
              <w:marRight w:val="0"/>
              <w:marTop w:val="0"/>
              <w:marBottom w:val="0"/>
              <w:divBdr>
                <w:top w:val="none" w:sz="0" w:space="0" w:color="auto"/>
                <w:left w:val="none" w:sz="0" w:space="0" w:color="auto"/>
                <w:bottom w:val="none" w:sz="0" w:space="0" w:color="auto"/>
                <w:right w:val="none" w:sz="0" w:space="0" w:color="auto"/>
              </w:divBdr>
              <w:divsChild>
                <w:div w:id="115223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4537805">
          <w:marLeft w:val="0"/>
          <w:marRight w:val="0"/>
          <w:marTop w:val="0"/>
          <w:marBottom w:val="0"/>
          <w:divBdr>
            <w:top w:val="none" w:sz="0" w:space="0" w:color="auto"/>
            <w:left w:val="none" w:sz="0" w:space="0" w:color="auto"/>
            <w:bottom w:val="none" w:sz="0" w:space="0" w:color="auto"/>
            <w:right w:val="none" w:sz="0" w:space="0" w:color="auto"/>
          </w:divBdr>
          <w:divsChild>
            <w:div w:id="1877040338">
              <w:marLeft w:val="0"/>
              <w:marRight w:val="0"/>
              <w:marTop w:val="0"/>
              <w:marBottom w:val="0"/>
              <w:divBdr>
                <w:top w:val="none" w:sz="0" w:space="0" w:color="auto"/>
                <w:left w:val="none" w:sz="0" w:space="0" w:color="auto"/>
                <w:bottom w:val="none" w:sz="0" w:space="0" w:color="auto"/>
                <w:right w:val="none" w:sz="0" w:space="0" w:color="auto"/>
              </w:divBdr>
              <w:divsChild>
                <w:div w:id="1881934655">
                  <w:marLeft w:val="0"/>
                  <w:marRight w:val="0"/>
                  <w:marTop w:val="0"/>
                  <w:marBottom w:val="0"/>
                  <w:divBdr>
                    <w:top w:val="none" w:sz="0" w:space="0" w:color="auto"/>
                    <w:left w:val="none" w:sz="0" w:space="0" w:color="auto"/>
                    <w:bottom w:val="none" w:sz="0" w:space="0" w:color="auto"/>
                    <w:right w:val="none" w:sz="0" w:space="0" w:color="auto"/>
                  </w:divBdr>
                </w:div>
              </w:divsChild>
            </w:div>
            <w:div w:id="1502041562">
              <w:marLeft w:val="0"/>
              <w:marRight w:val="0"/>
              <w:marTop w:val="0"/>
              <w:marBottom w:val="0"/>
              <w:divBdr>
                <w:top w:val="none" w:sz="0" w:space="0" w:color="auto"/>
                <w:left w:val="none" w:sz="0" w:space="0" w:color="auto"/>
                <w:bottom w:val="none" w:sz="0" w:space="0" w:color="auto"/>
                <w:right w:val="none" w:sz="0" w:space="0" w:color="auto"/>
              </w:divBdr>
              <w:divsChild>
                <w:div w:id="379211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5485314">
      <w:bodyDiv w:val="1"/>
      <w:marLeft w:val="0"/>
      <w:marRight w:val="0"/>
      <w:marTop w:val="0"/>
      <w:marBottom w:val="0"/>
      <w:divBdr>
        <w:top w:val="none" w:sz="0" w:space="0" w:color="auto"/>
        <w:left w:val="none" w:sz="0" w:space="0" w:color="auto"/>
        <w:bottom w:val="none" w:sz="0" w:space="0" w:color="auto"/>
        <w:right w:val="none" w:sz="0" w:space="0" w:color="auto"/>
      </w:divBdr>
    </w:div>
    <w:div w:id="1862667266">
      <w:bodyDiv w:val="1"/>
      <w:marLeft w:val="0"/>
      <w:marRight w:val="0"/>
      <w:marTop w:val="0"/>
      <w:marBottom w:val="0"/>
      <w:divBdr>
        <w:top w:val="none" w:sz="0" w:space="0" w:color="auto"/>
        <w:left w:val="none" w:sz="0" w:space="0" w:color="auto"/>
        <w:bottom w:val="none" w:sz="0" w:space="0" w:color="auto"/>
        <w:right w:val="none" w:sz="0" w:space="0" w:color="auto"/>
      </w:divBdr>
    </w:div>
    <w:div w:id="1901598069">
      <w:bodyDiv w:val="1"/>
      <w:marLeft w:val="0"/>
      <w:marRight w:val="0"/>
      <w:marTop w:val="0"/>
      <w:marBottom w:val="0"/>
      <w:divBdr>
        <w:top w:val="none" w:sz="0" w:space="0" w:color="auto"/>
        <w:left w:val="none" w:sz="0" w:space="0" w:color="auto"/>
        <w:bottom w:val="none" w:sz="0" w:space="0" w:color="auto"/>
        <w:right w:val="none" w:sz="0" w:space="0" w:color="auto"/>
      </w:divBdr>
      <w:divsChild>
        <w:div w:id="245040655">
          <w:marLeft w:val="0"/>
          <w:marRight w:val="0"/>
          <w:marTop w:val="0"/>
          <w:marBottom w:val="0"/>
          <w:divBdr>
            <w:top w:val="none" w:sz="0" w:space="0" w:color="auto"/>
            <w:left w:val="none" w:sz="0" w:space="0" w:color="auto"/>
            <w:bottom w:val="none" w:sz="0" w:space="0" w:color="auto"/>
            <w:right w:val="none" w:sz="0" w:space="0" w:color="auto"/>
          </w:divBdr>
          <w:divsChild>
            <w:div w:id="2114543980">
              <w:marLeft w:val="0"/>
              <w:marRight w:val="0"/>
              <w:marTop w:val="0"/>
              <w:marBottom w:val="0"/>
              <w:divBdr>
                <w:top w:val="none" w:sz="0" w:space="0" w:color="auto"/>
                <w:left w:val="none" w:sz="0" w:space="0" w:color="auto"/>
                <w:bottom w:val="none" w:sz="0" w:space="0" w:color="auto"/>
                <w:right w:val="none" w:sz="0" w:space="0" w:color="auto"/>
              </w:divBdr>
              <w:divsChild>
                <w:div w:id="289360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2009054">
      <w:bodyDiv w:val="1"/>
      <w:marLeft w:val="0"/>
      <w:marRight w:val="0"/>
      <w:marTop w:val="0"/>
      <w:marBottom w:val="0"/>
      <w:divBdr>
        <w:top w:val="none" w:sz="0" w:space="0" w:color="auto"/>
        <w:left w:val="none" w:sz="0" w:space="0" w:color="auto"/>
        <w:bottom w:val="none" w:sz="0" w:space="0" w:color="auto"/>
        <w:right w:val="none" w:sz="0" w:space="0" w:color="auto"/>
      </w:divBdr>
    </w:div>
    <w:div w:id="1948347281">
      <w:bodyDiv w:val="1"/>
      <w:marLeft w:val="0"/>
      <w:marRight w:val="0"/>
      <w:marTop w:val="0"/>
      <w:marBottom w:val="0"/>
      <w:divBdr>
        <w:top w:val="none" w:sz="0" w:space="0" w:color="auto"/>
        <w:left w:val="none" w:sz="0" w:space="0" w:color="auto"/>
        <w:bottom w:val="none" w:sz="0" w:space="0" w:color="auto"/>
        <w:right w:val="none" w:sz="0" w:space="0" w:color="auto"/>
      </w:divBdr>
    </w:div>
    <w:div w:id="1985889679">
      <w:bodyDiv w:val="1"/>
      <w:marLeft w:val="0"/>
      <w:marRight w:val="0"/>
      <w:marTop w:val="0"/>
      <w:marBottom w:val="0"/>
      <w:divBdr>
        <w:top w:val="none" w:sz="0" w:space="0" w:color="auto"/>
        <w:left w:val="none" w:sz="0" w:space="0" w:color="auto"/>
        <w:bottom w:val="none" w:sz="0" w:space="0" w:color="auto"/>
        <w:right w:val="none" w:sz="0" w:space="0" w:color="auto"/>
      </w:divBdr>
    </w:div>
    <w:div w:id="21401446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TotalTime>
  <Pages>6</Pages>
  <Words>2269</Words>
  <Characters>12935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Rhobyn grant</dc:creator>
  <cp:keywords/>
  <dc:description/>
  <cp:lastModifiedBy>Rhobyn grant</cp:lastModifiedBy>
  <cp:revision>4</cp:revision>
  <dcterms:created xsi:type="dcterms:W3CDTF">2023-01-29T18:12:00Z</dcterms:created>
  <dcterms:modified xsi:type="dcterms:W3CDTF">2023-01-29T18:30:00Z</dcterms:modified>
</cp:coreProperties>
</file>