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46D617" w14:textId="475ADEB2" w:rsidR="004C2912" w:rsidRDefault="00DD701E" w:rsidP="00DD701E">
      <w:pPr>
        <w:jc w:val="center"/>
        <w:rPr>
          <w:b/>
          <w:bCs/>
          <w:sz w:val="36"/>
          <w:szCs w:val="36"/>
          <w:u w:val="single"/>
        </w:rPr>
      </w:pPr>
      <w:r>
        <w:rPr>
          <w:b/>
          <w:bCs/>
          <w:sz w:val="36"/>
          <w:szCs w:val="36"/>
          <w:u w:val="single"/>
        </w:rPr>
        <w:t>Assignment 2 – Usability Engineering</w:t>
      </w:r>
    </w:p>
    <w:p w14:paraId="041E301B" w14:textId="15281C55" w:rsidR="00DD701E" w:rsidRDefault="00DD701E">
      <w:pPr>
        <w:rPr>
          <w:b/>
          <w:bCs/>
          <w:sz w:val="36"/>
          <w:szCs w:val="36"/>
          <w:u w:val="single"/>
        </w:rPr>
      </w:pPr>
    </w:p>
    <w:p w14:paraId="3ED395E9" w14:textId="29D0A4A6" w:rsidR="00DD701E" w:rsidRPr="00DD701E" w:rsidRDefault="00FD711A" w:rsidP="00DD701E">
      <w:pPr>
        <w:rPr>
          <w:sz w:val="36"/>
          <w:szCs w:val="36"/>
        </w:rPr>
      </w:pPr>
      <w:r>
        <w:rPr>
          <w:noProof/>
          <w:lang w:eastAsia="en-GB"/>
        </w:rPr>
        <w:drawing>
          <wp:anchor distT="0" distB="0" distL="114300" distR="114300" simplePos="0" relativeHeight="251747840" behindDoc="0" locked="0" layoutInCell="1" allowOverlap="1" wp14:anchorId="12EB92FB" wp14:editId="4B3F154E">
            <wp:simplePos x="0" y="0"/>
            <wp:positionH relativeFrom="column">
              <wp:posOffset>92710</wp:posOffset>
            </wp:positionH>
            <wp:positionV relativeFrom="paragraph">
              <wp:posOffset>635000</wp:posOffset>
            </wp:positionV>
            <wp:extent cx="5715000" cy="3810000"/>
            <wp:effectExtent l="0" t="0" r="0" b="0"/>
            <wp:wrapSquare wrapText="bothSides"/>
            <wp:docPr id="68" name="Picture 68"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A6ECBA" w14:textId="27266F2D" w:rsidR="00DD701E" w:rsidRPr="00DD701E" w:rsidRDefault="00DD701E" w:rsidP="00DD701E">
      <w:pPr>
        <w:rPr>
          <w:sz w:val="36"/>
          <w:szCs w:val="36"/>
        </w:rPr>
      </w:pPr>
    </w:p>
    <w:p w14:paraId="15D73843" w14:textId="607027EE" w:rsidR="00DD701E" w:rsidRPr="00DD701E" w:rsidRDefault="00DD701E" w:rsidP="00DD701E">
      <w:pPr>
        <w:rPr>
          <w:sz w:val="36"/>
          <w:szCs w:val="36"/>
        </w:rPr>
      </w:pPr>
    </w:p>
    <w:p w14:paraId="56EDAB8E" w14:textId="3FA25833" w:rsidR="00DD701E" w:rsidRDefault="00DD701E" w:rsidP="00DD701E">
      <w:pPr>
        <w:rPr>
          <w:sz w:val="36"/>
          <w:szCs w:val="36"/>
        </w:rPr>
      </w:pPr>
    </w:p>
    <w:p w14:paraId="521E7218" w14:textId="77777777" w:rsidR="00FD711A" w:rsidRDefault="00FD711A" w:rsidP="00DD701E">
      <w:pPr>
        <w:rPr>
          <w:sz w:val="36"/>
          <w:szCs w:val="36"/>
        </w:rPr>
      </w:pPr>
    </w:p>
    <w:p w14:paraId="5499A364" w14:textId="251E042D" w:rsidR="00DD701E" w:rsidRDefault="00DD701E" w:rsidP="00DD701E">
      <w:pPr>
        <w:rPr>
          <w:sz w:val="36"/>
          <w:szCs w:val="36"/>
        </w:rPr>
      </w:pPr>
    </w:p>
    <w:p w14:paraId="0B930BD1" w14:textId="2338FFC2" w:rsidR="00DD701E" w:rsidRDefault="00DD701E" w:rsidP="00DD701E">
      <w:pPr>
        <w:rPr>
          <w:sz w:val="36"/>
          <w:szCs w:val="36"/>
        </w:rPr>
      </w:pPr>
    </w:p>
    <w:p w14:paraId="5CB87D1B" w14:textId="75E576C3" w:rsidR="00DD701E" w:rsidRDefault="00DD701E" w:rsidP="00DD701E">
      <w:pPr>
        <w:rPr>
          <w:sz w:val="36"/>
          <w:szCs w:val="36"/>
        </w:rPr>
      </w:pPr>
      <w:r>
        <w:rPr>
          <w:sz w:val="36"/>
          <w:szCs w:val="36"/>
        </w:rPr>
        <w:t>Student Name: Morgan Lloyd</w:t>
      </w:r>
    </w:p>
    <w:p w14:paraId="7F0A1A1C" w14:textId="077A8F93" w:rsidR="00DD701E" w:rsidRDefault="00DD701E" w:rsidP="00DD701E">
      <w:pPr>
        <w:rPr>
          <w:sz w:val="36"/>
          <w:szCs w:val="36"/>
        </w:rPr>
      </w:pPr>
      <w:r>
        <w:rPr>
          <w:sz w:val="36"/>
          <w:szCs w:val="36"/>
        </w:rPr>
        <w:t>Student Number: 296463</w:t>
      </w:r>
    </w:p>
    <w:p w14:paraId="03E2A62A" w14:textId="290D4FBB" w:rsidR="00DD701E" w:rsidRDefault="00DD701E" w:rsidP="00DD701E">
      <w:pPr>
        <w:rPr>
          <w:sz w:val="36"/>
          <w:szCs w:val="36"/>
        </w:rPr>
      </w:pPr>
    </w:p>
    <w:sdt>
      <w:sdtPr>
        <w:rPr>
          <w:rFonts w:asciiTheme="minorHAnsi" w:eastAsiaTheme="minorHAnsi" w:hAnsiTheme="minorHAnsi" w:cstheme="minorBidi"/>
          <w:color w:val="auto"/>
          <w:sz w:val="22"/>
          <w:szCs w:val="22"/>
          <w:lang w:val="en-GB"/>
        </w:rPr>
        <w:id w:val="-110444578"/>
        <w:docPartObj>
          <w:docPartGallery w:val="Table of Contents"/>
          <w:docPartUnique/>
        </w:docPartObj>
      </w:sdtPr>
      <w:sdtEndPr>
        <w:rPr>
          <w:b/>
          <w:bCs/>
          <w:noProof/>
        </w:rPr>
      </w:sdtEndPr>
      <w:sdtContent>
        <w:p w14:paraId="2D0A6DA9" w14:textId="7C0EBEFD" w:rsidR="00DD701E" w:rsidRPr="00DD701E" w:rsidRDefault="00DD701E">
          <w:pPr>
            <w:pStyle w:val="TOCHeading"/>
            <w:rPr>
              <w:sz w:val="28"/>
              <w:szCs w:val="28"/>
            </w:rPr>
          </w:pPr>
          <w:r w:rsidRPr="00DD701E">
            <w:rPr>
              <w:sz w:val="28"/>
              <w:szCs w:val="28"/>
            </w:rPr>
            <w:t>Contents</w:t>
          </w:r>
        </w:p>
        <w:p w14:paraId="3AF94A06" w14:textId="59A8B33A" w:rsidR="0005441D" w:rsidRDefault="00DD701E">
          <w:pPr>
            <w:pStyle w:val="TOC1"/>
            <w:tabs>
              <w:tab w:val="left" w:pos="440"/>
              <w:tab w:val="right" w:leader="dot" w:pos="9016"/>
            </w:tabs>
            <w:rPr>
              <w:noProof/>
            </w:rPr>
          </w:pPr>
          <w:r>
            <w:fldChar w:fldCharType="begin"/>
          </w:r>
          <w:r>
            <w:instrText xml:space="preserve"> TOC \o "1-3" \h \z \u </w:instrText>
          </w:r>
          <w:r>
            <w:fldChar w:fldCharType="separate"/>
          </w:r>
          <w:hyperlink w:anchor="_Toc103811054" w:history="1">
            <w:r w:rsidR="0005441D" w:rsidRPr="008A3505">
              <w:rPr>
                <w:rStyle w:val="Hyperlink"/>
                <w:rFonts w:cstheme="minorHAnsi"/>
                <w:b/>
                <w:bCs/>
                <w:noProof/>
              </w:rPr>
              <w:t>1.</w:t>
            </w:r>
            <w:r w:rsidR="0005441D">
              <w:rPr>
                <w:noProof/>
              </w:rPr>
              <w:tab/>
            </w:r>
            <w:r w:rsidR="0005441D" w:rsidRPr="008A3505">
              <w:rPr>
                <w:rStyle w:val="Hyperlink"/>
                <w:rFonts w:cstheme="minorHAnsi"/>
                <w:b/>
                <w:bCs/>
                <w:noProof/>
              </w:rPr>
              <w:t>Usability review – Machine interfaces</w:t>
            </w:r>
            <w:r w:rsidR="0005441D">
              <w:rPr>
                <w:noProof/>
                <w:webHidden/>
              </w:rPr>
              <w:tab/>
            </w:r>
            <w:r w:rsidR="0005441D">
              <w:rPr>
                <w:noProof/>
                <w:webHidden/>
              </w:rPr>
              <w:fldChar w:fldCharType="begin"/>
            </w:r>
            <w:r w:rsidR="0005441D">
              <w:rPr>
                <w:noProof/>
                <w:webHidden/>
              </w:rPr>
              <w:instrText xml:space="preserve"> PAGEREF _Toc103811054 \h </w:instrText>
            </w:r>
            <w:r w:rsidR="0005441D">
              <w:rPr>
                <w:noProof/>
                <w:webHidden/>
              </w:rPr>
            </w:r>
            <w:r w:rsidR="0005441D">
              <w:rPr>
                <w:noProof/>
                <w:webHidden/>
              </w:rPr>
              <w:fldChar w:fldCharType="separate"/>
            </w:r>
            <w:r w:rsidR="00FD711A">
              <w:rPr>
                <w:noProof/>
                <w:webHidden/>
              </w:rPr>
              <w:t>3</w:t>
            </w:r>
            <w:r w:rsidR="0005441D">
              <w:rPr>
                <w:noProof/>
                <w:webHidden/>
              </w:rPr>
              <w:fldChar w:fldCharType="end"/>
            </w:r>
          </w:hyperlink>
        </w:p>
        <w:p w14:paraId="08999955" w14:textId="223FF326" w:rsidR="0005441D" w:rsidRDefault="00BA3AF0">
          <w:pPr>
            <w:pStyle w:val="TOC2"/>
            <w:tabs>
              <w:tab w:val="left" w:pos="880"/>
              <w:tab w:val="right" w:leader="dot" w:pos="9016"/>
            </w:tabs>
            <w:rPr>
              <w:noProof/>
            </w:rPr>
          </w:pPr>
          <w:hyperlink w:anchor="_Toc103811055" w:history="1">
            <w:r w:rsidR="0005441D" w:rsidRPr="008A3505">
              <w:rPr>
                <w:rStyle w:val="Hyperlink"/>
                <w:rFonts w:cstheme="minorHAnsi"/>
                <w:b/>
                <w:bCs/>
                <w:noProof/>
              </w:rPr>
              <w:t>1.1</w:t>
            </w:r>
            <w:r w:rsidR="0005441D">
              <w:rPr>
                <w:noProof/>
              </w:rPr>
              <w:tab/>
            </w:r>
            <w:r w:rsidR="0005441D" w:rsidRPr="008A3505">
              <w:rPr>
                <w:rStyle w:val="Hyperlink"/>
                <w:rFonts w:cstheme="minorHAnsi"/>
                <w:b/>
                <w:bCs/>
                <w:noProof/>
              </w:rPr>
              <w:t>Parking ticket machine</w:t>
            </w:r>
            <w:r w:rsidR="0005441D">
              <w:rPr>
                <w:noProof/>
                <w:webHidden/>
              </w:rPr>
              <w:tab/>
            </w:r>
            <w:r w:rsidR="0005441D">
              <w:rPr>
                <w:noProof/>
                <w:webHidden/>
              </w:rPr>
              <w:fldChar w:fldCharType="begin"/>
            </w:r>
            <w:r w:rsidR="0005441D">
              <w:rPr>
                <w:noProof/>
                <w:webHidden/>
              </w:rPr>
              <w:instrText xml:space="preserve"> PAGEREF _Toc103811055 \h </w:instrText>
            </w:r>
            <w:r w:rsidR="0005441D">
              <w:rPr>
                <w:noProof/>
                <w:webHidden/>
              </w:rPr>
            </w:r>
            <w:r w:rsidR="0005441D">
              <w:rPr>
                <w:noProof/>
                <w:webHidden/>
              </w:rPr>
              <w:fldChar w:fldCharType="separate"/>
            </w:r>
            <w:r w:rsidR="00FD711A">
              <w:rPr>
                <w:noProof/>
                <w:webHidden/>
              </w:rPr>
              <w:t>4</w:t>
            </w:r>
            <w:r w:rsidR="0005441D">
              <w:rPr>
                <w:noProof/>
                <w:webHidden/>
              </w:rPr>
              <w:fldChar w:fldCharType="end"/>
            </w:r>
          </w:hyperlink>
        </w:p>
        <w:p w14:paraId="079BFA7E" w14:textId="14414DBE" w:rsidR="0005441D" w:rsidRDefault="00BA3AF0">
          <w:pPr>
            <w:pStyle w:val="TOC2"/>
            <w:tabs>
              <w:tab w:val="left" w:pos="880"/>
              <w:tab w:val="right" w:leader="dot" w:pos="9016"/>
            </w:tabs>
            <w:rPr>
              <w:noProof/>
            </w:rPr>
          </w:pPr>
          <w:hyperlink w:anchor="_Toc103811056" w:history="1">
            <w:r w:rsidR="0005441D" w:rsidRPr="008A3505">
              <w:rPr>
                <w:rStyle w:val="Hyperlink"/>
                <w:rFonts w:cstheme="minorHAnsi"/>
                <w:b/>
                <w:bCs/>
                <w:noProof/>
              </w:rPr>
              <w:t>1.2</w:t>
            </w:r>
            <w:r w:rsidR="0005441D">
              <w:rPr>
                <w:noProof/>
              </w:rPr>
              <w:tab/>
            </w:r>
            <w:r w:rsidR="0005441D" w:rsidRPr="008A3505">
              <w:rPr>
                <w:rStyle w:val="Hyperlink"/>
                <w:rFonts w:cstheme="minorHAnsi"/>
                <w:b/>
                <w:bCs/>
                <w:noProof/>
              </w:rPr>
              <w:t>Oyster card machine</w:t>
            </w:r>
            <w:r w:rsidR="0005441D">
              <w:rPr>
                <w:noProof/>
                <w:webHidden/>
              </w:rPr>
              <w:tab/>
            </w:r>
            <w:r w:rsidR="0005441D">
              <w:rPr>
                <w:noProof/>
                <w:webHidden/>
              </w:rPr>
              <w:fldChar w:fldCharType="begin"/>
            </w:r>
            <w:r w:rsidR="0005441D">
              <w:rPr>
                <w:noProof/>
                <w:webHidden/>
              </w:rPr>
              <w:instrText xml:space="preserve"> PAGEREF _Toc103811056 \h </w:instrText>
            </w:r>
            <w:r w:rsidR="0005441D">
              <w:rPr>
                <w:noProof/>
                <w:webHidden/>
              </w:rPr>
            </w:r>
            <w:r w:rsidR="0005441D">
              <w:rPr>
                <w:noProof/>
                <w:webHidden/>
              </w:rPr>
              <w:fldChar w:fldCharType="separate"/>
            </w:r>
            <w:r w:rsidR="00FD711A">
              <w:rPr>
                <w:noProof/>
                <w:webHidden/>
              </w:rPr>
              <w:t>5</w:t>
            </w:r>
            <w:r w:rsidR="0005441D">
              <w:rPr>
                <w:noProof/>
                <w:webHidden/>
              </w:rPr>
              <w:fldChar w:fldCharType="end"/>
            </w:r>
          </w:hyperlink>
        </w:p>
        <w:p w14:paraId="05E5787D" w14:textId="293C48D3" w:rsidR="0005441D" w:rsidRDefault="00BA3AF0">
          <w:pPr>
            <w:pStyle w:val="TOC2"/>
            <w:tabs>
              <w:tab w:val="left" w:pos="880"/>
              <w:tab w:val="right" w:leader="dot" w:pos="9016"/>
            </w:tabs>
            <w:rPr>
              <w:noProof/>
            </w:rPr>
          </w:pPr>
          <w:hyperlink w:anchor="_Toc103811057" w:history="1">
            <w:r w:rsidR="0005441D" w:rsidRPr="008A3505">
              <w:rPr>
                <w:rStyle w:val="Hyperlink"/>
                <w:rFonts w:cstheme="minorHAnsi"/>
                <w:b/>
                <w:bCs/>
                <w:noProof/>
              </w:rPr>
              <w:t>1.3</w:t>
            </w:r>
            <w:r w:rsidR="0005441D">
              <w:rPr>
                <w:noProof/>
              </w:rPr>
              <w:tab/>
            </w:r>
            <w:r w:rsidR="0005441D" w:rsidRPr="008A3505">
              <w:rPr>
                <w:rStyle w:val="Hyperlink"/>
                <w:rFonts w:cstheme="minorHAnsi"/>
                <w:b/>
                <w:bCs/>
                <w:noProof/>
              </w:rPr>
              <w:t>Comparison – Oyster vs parking ticket machine</w:t>
            </w:r>
            <w:r w:rsidR="0005441D">
              <w:rPr>
                <w:noProof/>
                <w:webHidden/>
              </w:rPr>
              <w:tab/>
            </w:r>
            <w:r w:rsidR="0005441D">
              <w:rPr>
                <w:noProof/>
                <w:webHidden/>
              </w:rPr>
              <w:fldChar w:fldCharType="begin"/>
            </w:r>
            <w:r w:rsidR="0005441D">
              <w:rPr>
                <w:noProof/>
                <w:webHidden/>
              </w:rPr>
              <w:instrText xml:space="preserve"> PAGEREF _Toc103811057 \h </w:instrText>
            </w:r>
            <w:r w:rsidR="0005441D">
              <w:rPr>
                <w:noProof/>
                <w:webHidden/>
              </w:rPr>
            </w:r>
            <w:r w:rsidR="0005441D">
              <w:rPr>
                <w:noProof/>
                <w:webHidden/>
              </w:rPr>
              <w:fldChar w:fldCharType="separate"/>
            </w:r>
            <w:r w:rsidR="00FD711A">
              <w:rPr>
                <w:noProof/>
                <w:webHidden/>
              </w:rPr>
              <w:t>7</w:t>
            </w:r>
            <w:r w:rsidR="0005441D">
              <w:rPr>
                <w:noProof/>
                <w:webHidden/>
              </w:rPr>
              <w:fldChar w:fldCharType="end"/>
            </w:r>
          </w:hyperlink>
        </w:p>
        <w:p w14:paraId="4F4BF62D" w14:textId="2A8BB65D" w:rsidR="0005441D" w:rsidRDefault="00BA3AF0">
          <w:pPr>
            <w:pStyle w:val="TOC1"/>
            <w:tabs>
              <w:tab w:val="left" w:pos="440"/>
              <w:tab w:val="right" w:leader="dot" w:pos="9016"/>
            </w:tabs>
            <w:rPr>
              <w:noProof/>
            </w:rPr>
          </w:pPr>
          <w:hyperlink w:anchor="_Toc103811058" w:history="1">
            <w:r w:rsidR="0005441D" w:rsidRPr="008A3505">
              <w:rPr>
                <w:rStyle w:val="Hyperlink"/>
                <w:rFonts w:cstheme="minorHAnsi"/>
                <w:b/>
                <w:bCs/>
                <w:noProof/>
              </w:rPr>
              <w:t>2.</w:t>
            </w:r>
            <w:r w:rsidR="0005441D">
              <w:rPr>
                <w:noProof/>
              </w:rPr>
              <w:tab/>
            </w:r>
            <w:r w:rsidR="0005441D" w:rsidRPr="008A3505">
              <w:rPr>
                <w:rStyle w:val="Hyperlink"/>
                <w:rFonts w:cstheme="minorHAnsi"/>
                <w:b/>
                <w:bCs/>
                <w:noProof/>
              </w:rPr>
              <w:t>Evaluation strategy for ticketing machines</w:t>
            </w:r>
            <w:r w:rsidR="0005441D">
              <w:rPr>
                <w:noProof/>
                <w:webHidden/>
              </w:rPr>
              <w:tab/>
            </w:r>
            <w:r w:rsidR="0005441D">
              <w:rPr>
                <w:noProof/>
                <w:webHidden/>
              </w:rPr>
              <w:fldChar w:fldCharType="begin"/>
            </w:r>
            <w:r w:rsidR="0005441D">
              <w:rPr>
                <w:noProof/>
                <w:webHidden/>
              </w:rPr>
              <w:instrText xml:space="preserve"> PAGEREF _Toc103811058 \h </w:instrText>
            </w:r>
            <w:r w:rsidR="0005441D">
              <w:rPr>
                <w:noProof/>
                <w:webHidden/>
              </w:rPr>
            </w:r>
            <w:r w:rsidR="0005441D">
              <w:rPr>
                <w:noProof/>
                <w:webHidden/>
              </w:rPr>
              <w:fldChar w:fldCharType="separate"/>
            </w:r>
            <w:r w:rsidR="00FD711A">
              <w:rPr>
                <w:noProof/>
                <w:webHidden/>
              </w:rPr>
              <w:t>9</w:t>
            </w:r>
            <w:r w:rsidR="0005441D">
              <w:rPr>
                <w:noProof/>
                <w:webHidden/>
              </w:rPr>
              <w:fldChar w:fldCharType="end"/>
            </w:r>
          </w:hyperlink>
        </w:p>
        <w:p w14:paraId="303000FA" w14:textId="44BA3750" w:rsidR="0005441D" w:rsidRDefault="00BA3AF0">
          <w:pPr>
            <w:pStyle w:val="TOC1"/>
            <w:tabs>
              <w:tab w:val="left" w:pos="440"/>
              <w:tab w:val="right" w:leader="dot" w:pos="9016"/>
            </w:tabs>
            <w:rPr>
              <w:noProof/>
            </w:rPr>
          </w:pPr>
          <w:hyperlink w:anchor="_Toc103811059" w:history="1">
            <w:r w:rsidR="0005441D" w:rsidRPr="008A3505">
              <w:rPr>
                <w:rStyle w:val="Hyperlink"/>
                <w:rFonts w:cstheme="minorHAnsi"/>
                <w:b/>
                <w:bCs/>
                <w:noProof/>
              </w:rPr>
              <w:t>3.</w:t>
            </w:r>
            <w:r w:rsidR="0005441D">
              <w:rPr>
                <w:noProof/>
              </w:rPr>
              <w:tab/>
            </w:r>
            <w:r w:rsidR="0005441D" w:rsidRPr="008A3505">
              <w:rPr>
                <w:rStyle w:val="Hyperlink"/>
                <w:rFonts w:cstheme="minorHAnsi"/>
                <w:b/>
                <w:bCs/>
                <w:noProof/>
              </w:rPr>
              <w:t>Guidelines and accessibility</w:t>
            </w:r>
            <w:r w:rsidR="0005441D">
              <w:rPr>
                <w:noProof/>
                <w:webHidden/>
              </w:rPr>
              <w:tab/>
            </w:r>
            <w:r w:rsidR="0005441D">
              <w:rPr>
                <w:noProof/>
                <w:webHidden/>
              </w:rPr>
              <w:fldChar w:fldCharType="begin"/>
            </w:r>
            <w:r w:rsidR="0005441D">
              <w:rPr>
                <w:noProof/>
                <w:webHidden/>
              </w:rPr>
              <w:instrText xml:space="preserve"> PAGEREF _Toc103811059 \h </w:instrText>
            </w:r>
            <w:r w:rsidR="0005441D">
              <w:rPr>
                <w:noProof/>
                <w:webHidden/>
              </w:rPr>
            </w:r>
            <w:r w:rsidR="0005441D">
              <w:rPr>
                <w:noProof/>
                <w:webHidden/>
              </w:rPr>
              <w:fldChar w:fldCharType="separate"/>
            </w:r>
            <w:r w:rsidR="00FD711A">
              <w:rPr>
                <w:noProof/>
                <w:webHidden/>
              </w:rPr>
              <w:t>12</w:t>
            </w:r>
            <w:r w:rsidR="0005441D">
              <w:rPr>
                <w:noProof/>
                <w:webHidden/>
              </w:rPr>
              <w:fldChar w:fldCharType="end"/>
            </w:r>
          </w:hyperlink>
        </w:p>
        <w:p w14:paraId="3CA24E7D" w14:textId="1F3080EB" w:rsidR="0005441D" w:rsidRDefault="00BA3AF0">
          <w:pPr>
            <w:pStyle w:val="TOC1"/>
            <w:tabs>
              <w:tab w:val="left" w:pos="660"/>
              <w:tab w:val="right" w:leader="dot" w:pos="9016"/>
            </w:tabs>
            <w:rPr>
              <w:noProof/>
            </w:rPr>
          </w:pPr>
          <w:hyperlink w:anchor="_Toc103811060" w:history="1">
            <w:r w:rsidR="0005441D" w:rsidRPr="008A3505">
              <w:rPr>
                <w:rStyle w:val="Hyperlink"/>
                <w:rFonts w:cstheme="minorHAnsi"/>
                <w:b/>
                <w:bCs/>
                <w:noProof/>
              </w:rPr>
              <w:t>3.1</w:t>
            </w:r>
            <w:r w:rsidR="0005441D">
              <w:rPr>
                <w:noProof/>
              </w:rPr>
              <w:tab/>
            </w:r>
            <w:r w:rsidR="0005441D" w:rsidRPr="008A3505">
              <w:rPr>
                <w:rStyle w:val="Hyperlink"/>
                <w:rFonts w:cstheme="minorHAnsi"/>
                <w:b/>
                <w:bCs/>
                <w:noProof/>
              </w:rPr>
              <w:t>Golden rules and vending machines</w:t>
            </w:r>
            <w:r w:rsidR="0005441D">
              <w:rPr>
                <w:noProof/>
                <w:webHidden/>
              </w:rPr>
              <w:tab/>
            </w:r>
            <w:r w:rsidR="0005441D">
              <w:rPr>
                <w:noProof/>
                <w:webHidden/>
              </w:rPr>
              <w:fldChar w:fldCharType="begin"/>
            </w:r>
            <w:r w:rsidR="0005441D">
              <w:rPr>
                <w:noProof/>
                <w:webHidden/>
              </w:rPr>
              <w:instrText xml:space="preserve"> PAGEREF _Toc103811060 \h </w:instrText>
            </w:r>
            <w:r w:rsidR="0005441D">
              <w:rPr>
                <w:noProof/>
                <w:webHidden/>
              </w:rPr>
            </w:r>
            <w:r w:rsidR="0005441D">
              <w:rPr>
                <w:noProof/>
                <w:webHidden/>
              </w:rPr>
              <w:fldChar w:fldCharType="separate"/>
            </w:r>
            <w:r w:rsidR="00FD711A">
              <w:rPr>
                <w:noProof/>
                <w:webHidden/>
              </w:rPr>
              <w:t>14</w:t>
            </w:r>
            <w:r w:rsidR="0005441D">
              <w:rPr>
                <w:noProof/>
                <w:webHidden/>
              </w:rPr>
              <w:fldChar w:fldCharType="end"/>
            </w:r>
          </w:hyperlink>
        </w:p>
        <w:p w14:paraId="39A9D8D1" w14:textId="63E5D881" w:rsidR="0005441D" w:rsidRDefault="00BA3AF0">
          <w:pPr>
            <w:pStyle w:val="TOC1"/>
            <w:tabs>
              <w:tab w:val="left" w:pos="660"/>
              <w:tab w:val="right" w:leader="dot" w:pos="9016"/>
            </w:tabs>
            <w:rPr>
              <w:noProof/>
            </w:rPr>
          </w:pPr>
          <w:hyperlink w:anchor="_Toc103811061" w:history="1">
            <w:r w:rsidR="0005441D" w:rsidRPr="008A3505">
              <w:rPr>
                <w:rStyle w:val="Hyperlink"/>
                <w:rFonts w:cstheme="minorHAnsi"/>
                <w:b/>
                <w:bCs/>
                <w:noProof/>
              </w:rPr>
              <w:t>3.2</w:t>
            </w:r>
            <w:r w:rsidR="0005441D">
              <w:rPr>
                <w:noProof/>
              </w:rPr>
              <w:tab/>
            </w:r>
            <w:r w:rsidR="0005441D" w:rsidRPr="008A3505">
              <w:rPr>
                <w:rStyle w:val="Hyperlink"/>
                <w:rFonts w:cstheme="minorHAnsi"/>
                <w:b/>
                <w:bCs/>
                <w:noProof/>
              </w:rPr>
              <w:t>Accessibility and vending machines</w:t>
            </w:r>
            <w:r w:rsidR="0005441D">
              <w:rPr>
                <w:noProof/>
                <w:webHidden/>
              </w:rPr>
              <w:tab/>
            </w:r>
            <w:r w:rsidR="0005441D">
              <w:rPr>
                <w:noProof/>
                <w:webHidden/>
              </w:rPr>
              <w:fldChar w:fldCharType="begin"/>
            </w:r>
            <w:r w:rsidR="0005441D">
              <w:rPr>
                <w:noProof/>
                <w:webHidden/>
              </w:rPr>
              <w:instrText xml:space="preserve"> PAGEREF _Toc103811061 \h </w:instrText>
            </w:r>
            <w:r w:rsidR="0005441D">
              <w:rPr>
                <w:noProof/>
                <w:webHidden/>
              </w:rPr>
            </w:r>
            <w:r w:rsidR="0005441D">
              <w:rPr>
                <w:noProof/>
                <w:webHidden/>
              </w:rPr>
              <w:fldChar w:fldCharType="separate"/>
            </w:r>
            <w:r w:rsidR="00FD711A">
              <w:rPr>
                <w:noProof/>
                <w:webHidden/>
              </w:rPr>
              <w:t>14</w:t>
            </w:r>
            <w:r w:rsidR="0005441D">
              <w:rPr>
                <w:noProof/>
                <w:webHidden/>
              </w:rPr>
              <w:fldChar w:fldCharType="end"/>
            </w:r>
          </w:hyperlink>
        </w:p>
        <w:p w14:paraId="43EFA7BC" w14:textId="0489D9D8" w:rsidR="0005441D" w:rsidRDefault="00BA3AF0">
          <w:pPr>
            <w:pStyle w:val="TOC1"/>
            <w:tabs>
              <w:tab w:val="left" w:pos="660"/>
              <w:tab w:val="right" w:leader="dot" w:pos="9016"/>
            </w:tabs>
            <w:rPr>
              <w:noProof/>
            </w:rPr>
          </w:pPr>
          <w:hyperlink w:anchor="_Toc103811062" w:history="1">
            <w:r w:rsidR="0005441D" w:rsidRPr="008A3505">
              <w:rPr>
                <w:rStyle w:val="Hyperlink"/>
                <w:rFonts w:cstheme="minorHAnsi"/>
                <w:b/>
                <w:bCs/>
                <w:noProof/>
              </w:rPr>
              <w:t>3.3</w:t>
            </w:r>
            <w:r w:rsidR="0005441D">
              <w:rPr>
                <w:noProof/>
              </w:rPr>
              <w:tab/>
            </w:r>
            <w:r w:rsidR="0005441D" w:rsidRPr="008A3505">
              <w:rPr>
                <w:rStyle w:val="Hyperlink"/>
                <w:rFonts w:cstheme="minorHAnsi"/>
                <w:b/>
                <w:bCs/>
                <w:noProof/>
              </w:rPr>
              <w:t>The World Wide Web Consortium (W3C) and vending machines</w:t>
            </w:r>
            <w:r w:rsidR="0005441D">
              <w:rPr>
                <w:noProof/>
                <w:webHidden/>
              </w:rPr>
              <w:tab/>
            </w:r>
            <w:r w:rsidR="0005441D">
              <w:rPr>
                <w:noProof/>
                <w:webHidden/>
              </w:rPr>
              <w:fldChar w:fldCharType="begin"/>
            </w:r>
            <w:r w:rsidR="0005441D">
              <w:rPr>
                <w:noProof/>
                <w:webHidden/>
              </w:rPr>
              <w:instrText xml:space="preserve"> PAGEREF _Toc103811062 \h </w:instrText>
            </w:r>
            <w:r w:rsidR="0005441D">
              <w:rPr>
                <w:noProof/>
                <w:webHidden/>
              </w:rPr>
            </w:r>
            <w:r w:rsidR="0005441D">
              <w:rPr>
                <w:noProof/>
                <w:webHidden/>
              </w:rPr>
              <w:fldChar w:fldCharType="separate"/>
            </w:r>
            <w:r w:rsidR="00FD711A">
              <w:rPr>
                <w:noProof/>
                <w:webHidden/>
              </w:rPr>
              <w:t>15</w:t>
            </w:r>
            <w:r w:rsidR="0005441D">
              <w:rPr>
                <w:noProof/>
                <w:webHidden/>
              </w:rPr>
              <w:fldChar w:fldCharType="end"/>
            </w:r>
          </w:hyperlink>
        </w:p>
        <w:p w14:paraId="5C02C105" w14:textId="656A3BE6" w:rsidR="0005441D" w:rsidRDefault="00BA3AF0">
          <w:pPr>
            <w:pStyle w:val="TOC1"/>
            <w:tabs>
              <w:tab w:val="right" w:leader="dot" w:pos="9016"/>
            </w:tabs>
            <w:rPr>
              <w:noProof/>
            </w:rPr>
          </w:pPr>
          <w:hyperlink w:anchor="_Toc103811063" w:history="1">
            <w:r w:rsidR="0005441D" w:rsidRPr="008A3505">
              <w:rPr>
                <w:rStyle w:val="Hyperlink"/>
                <w:rFonts w:cstheme="minorHAnsi"/>
                <w:b/>
                <w:bCs/>
                <w:noProof/>
              </w:rPr>
              <w:t>References</w:t>
            </w:r>
            <w:r w:rsidR="0005441D">
              <w:rPr>
                <w:noProof/>
                <w:webHidden/>
              </w:rPr>
              <w:tab/>
            </w:r>
            <w:r w:rsidR="0005441D">
              <w:rPr>
                <w:noProof/>
                <w:webHidden/>
              </w:rPr>
              <w:fldChar w:fldCharType="begin"/>
            </w:r>
            <w:r w:rsidR="0005441D">
              <w:rPr>
                <w:noProof/>
                <w:webHidden/>
              </w:rPr>
              <w:instrText xml:space="preserve"> PAGEREF _Toc103811063 \h </w:instrText>
            </w:r>
            <w:r w:rsidR="0005441D">
              <w:rPr>
                <w:noProof/>
                <w:webHidden/>
              </w:rPr>
            </w:r>
            <w:r w:rsidR="0005441D">
              <w:rPr>
                <w:noProof/>
                <w:webHidden/>
              </w:rPr>
              <w:fldChar w:fldCharType="separate"/>
            </w:r>
            <w:r w:rsidR="00FD711A">
              <w:rPr>
                <w:noProof/>
                <w:webHidden/>
              </w:rPr>
              <w:t>17</w:t>
            </w:r>
            <w:r w:rsidR="0005441D">
              <w:rPr>
                <w:noProof/>
                <w:webHidden/>
              </w:rPr>
              <w:fldChar w:fldCharType="end"/>
            </w:r>
          </w:hyperlink>
        </w:p>
        <w:p w14:paraId="041DC0D8" w14:textId="70B3C1F8" w:rsidR="00DD701E" w:rsidRDefault="00DD701E">
          <w:r>
            <w:rPr>
              <w:b/>
              <w:bCs/>
              <w:noProof/>
            </w:rPr>
            <w:fldChar w:fldCharType="end"/>
          </w:r>
        </w:p>
      </w:sdtContent>
    </w:sdt>
    <w:p w14:paraId="7EB894CB" w14:textId="77777777" w:rsidR="00DD701E" w:rsidRDefault="00DD701E" w:rsidP="00DD701E">
      <w:pPr>
        <w:rPr>
          <w:sz w:val="36"/>
          <w:szCs w:val="36"/>
        </w:rPr>
      </w:pPr>
    </w:p>
    <w:p w14:paraId="3A245D0B" w14:textId="20122EEA" w:rsidR="00DD701E" w:rsidRDefault="00DD701E" w:rsidP="00DD701E">
      <w:pPr>
        <w:rPr>
          <w:sz w:val="36"/>
          <w:szCs w:val="36"/>
        </w:rPr>
      </w:pPr>
    </w:p>
    <w:p w14:paraId="674D6741" w14:textId="1F7F09CC" w:rsidR="00DD701E" w:rsidRDefault="00DD701E" w:rsidP="00DD701E">
      <w:pPr>
        <w:rPr>
          <w:sz w:val="36"/>
          <w:szCs w:val="36"/>
        </w:rPr>
      </w:pPr>
    </w:p>
    <w:p w14:paraId="67A7A123" w14:textId="0B391126" w:rsidR="00DD701E" w:rsidRDefault="00DD701E" w:rsidP="00DD701E">
      <w:pPr>
        <w:rPr>
          <w:sz w:val="36"/>
          <w:szCs w:val="36"/>
        </w:rPr>
      </w:pPr>
    </w:p>
    <w:p w14:paraId="27539DAC" w14:textId="4DD4922C" w:rsidR="00DD701E" w:rsidRPr="00DD701E" w:rsidRDefault="00DD701E" w:rsidP="00DD701E">
      <w:pPr>
        <w:rPr>
          <w:sz w:val="36"/>
          <w:szCs w:val="36"/>
        </w:rPr>
      </w:pPr>
    </w:p>
    <w:p w14:paraId="6EF86EC9" w14:textId="4BBEF5D4" w:rsidR="00DD701E" w:rsidRPr="00DD701E" w:rsidRDefault="00DD701E" w:rsidP="00DD701E">
      <w:pPr>
        <w:rPr>
          <w:sz w:val="36"/>
          <w:szCs w:val="36"/>
        </w:rPr>
      </w:pPr>
    </w:p>
    <w:p w14:paraId="77E99390" w14:textId="56CEFB70" w:rsidR="00DD701E" w:rsidRPr="00DD701E" w:rsidRDefault="00DD701E" w:rsidP="00DD701E">
      <w:pPr>
        <w:rPr>
          <w:sz w:val="36"/>
          <w:szCs w:val="36"/>
        </w:rPr>
      </w:pPr>
    </w:p>
    <w:p w14:paraId="5D90E8E7" w14:textId="1B43D15E" w:rsidR="00DD701E" w:rsidRPr="00DD701E" w:rsidRDefault="00DD701E" w:rsidP="00DD701E">
      <w:pPr>
        <w:rPr>
          <w:sz w:val="36"/>
          <w:szCs w:val="36"/>
        </w:rPr>
      </w:pPr>
    </w:p>
    <w:p w14:paraId="13C3C8C3" w14:textId="58F98A80" w:rsidR="00DD701E" w:rsidRPr="00DD701E" w:rsidRDefault="00DD701E" w:rsidP="00DD701E">
      <w:pPr>
        <w:rPr>
          <w:sz w:val="36"/>
          <w:szCs w:val="36"/>
        </w:rPr>
      </w:pPr>
    </w:p>
    <w:p w14:paraId="78432A09" w14:textId="43B09DCB" w:rsidR="00DD701E" w:rsidRPr="00DD701E" w:rsidRDefault="00DD701E" w:rsidP="00DD701E">
      <w:pPr>
        <w:rPr>
          <w:sz w:val="36"/>
          <w:szCs w:val="36"/>
        </w:rPr>
      </w:pPr>
    </w:p>
    <w:p w14:paraId="69A25EC4" w14:textId="151A863C" w:rsidR="00DD701E" w:rsidRPr="00DD701E" w:rsidRDefault="00DD701E" w:rsidP="00DD701E">
      <w:pPr>
        <w:rPr>
          <w:sz w:val="36"/>
          <w:szCs w:val="36"/>
        </w:rPr>
      </w:pPr>
    </w:p>
    <w:p w14:paraId="359C5708" w14:textId="49C3A054" w:rsidR="00DD701E" w:rsidRPr="00DD701E" w:rsidRDefault="00DD701E" w:rsidP="00DD701E">
      <w:pPr>
        <w:rPr>
          <w:sz w:val="36"/>
          <w:szCs w:val="36"/>
        </w:rPr>
      </w:pPr>
    </w:p>
    <w:p w14:paraId="70EA88DC" w14:textId="709151A9" w:rsidR="00DD701E" w:rsidRPr="00DD701E" w:rsidRDefault="00DD701E" w:rsidP="00DD701E">
      <w:pPr>
        <w:rPr>
          <w:sz w:val="36"/>
          <w:szCs w:val="36"/>
        </w:rPr>
      </w:pPr>
    </w:p>
    <w:p w14:paraId="11F6B669" w14:textId="40C090EB" w:rsidR="00DD701E" w:rsidRPr="00DD701E" w:rsidRDefault="00DD701E" w:rsidP="00DD701E">
      <w:pPr>
        <w:rPr>
          <w:sz w:val="36"/>
          <w:szCs w:val="36"/>
        </w:rPr>
      </w:pPr>
    </w:p>
    <w:p w14:paraId="5ECA1BA7" w14:textId="4532AF59" w:rsidR="00DD701E" w:rsidRDefault="00DD701E" w:rsidP="00DD701E">
      <w:pPr>
        <w:rPr>
          <w:sz w:val="36"/>
          <w:szCs w:val="36"/>
        </w:rPr>
      </w:pPr>
    </w:p>
    <w:p w14:paraId="447DC006" w14:textId="77777777" w:rsidR="00FD711A" w:rsidRDefault="00FD711A" w:rsidP="00DD701E">
      <w:pPr>
        <w:rPr>
          <w:b/>
          <w:bCs/>
          <w:sz w:val="28"/>
          <w:szCs w:val="28"/>
          <w:u w:val="single"/>
        </w:rPr>
      </w:pPr>
    </w:p>
    <w:p w14:paraId="1F6BBEE9" w14:textId="19ACD8B6" w:rsidR="00DD701E" w:rsidRPr="004D09F6" w:rsidRDefault="00ED18D5" w:rsidP="0005441D">
      <w:pPr>
        <w:pStyle w:val="ListParagraph"/>
        <w:numPr>
          <w:ilvl w:val="0"/>
          <w:numId w:val="1"/>
        </w:numPr>
        <w:outlineLvl w:val="0"/>
        <w:rPr>
          <w:rFonts w:asciiTheme="minorHAnsi" w:hAnsiTheme="minorHAnsi" w:cstheme="minorHAnsi"/>
          <w:b/>
          <w:bCs/>
          <w:sz w:val="24"/>
          <w:szCs w:val="24"/>
          <w:u w:val="single"/>
        </w:rPr>
      </w:pPr>
      <w:bookmarkStart w:id="0" w:name="_Toc103811054"/>
      <w:r w:rsidRPr="004D09F6">
        <w:rPr>
          <w:rFonts w:asciiTheme="minorHAnsi" w:hAnsiTheme="minorHAnsi" w:cstheme="minorHAnsi"/>
          <w:b/>
          <w:bCs/>
          <w:sz w:val="24"/>
          <w:szCs w:val="24"/>
          <w:u w:val="single"/>
        </w:rPr>
        <w:lastRenderedPageBreak/>
        <w:t>Usability review – Machine interfaces</w:t>
      </w:r>
      <w:bookmarkEnd w:id="0"/>
    </w:p>
    <w:p w14:paraId="17028DC5" w14:textId="58057543" w:rsidR="00ED18D5" w:rsidRPr="004D09F6" w:rsidRDefault="00ED18D5" w:rsidP="00ED18D5">
      <w:pPr>
        <w:pStyle w:val="ListParagraph"/>
        <w:ind w:firstLine="0"/>
        <w:rPr>
          <w:rFonts w:asciiTheme="minorHAnsi" w:hAnsiTheme="minorHAnsi" w:cstheme="minorHAnsi"/>
          <w:b/>
          <w:bCs/>
          <w:sz w:val="24"/>
          <w:szCs w:val="24"/>
          <w:u w:val="single"/>
        </w:rPr>
      </w:pPr>
    </w:p>
    <w:p w14:paraId="64707C1B" w14:textId="28568FC6" w:rsidR="00ED18D5" w:rsidRPr="004D09F6" w:rsidRDefault="00ED18D5" w:rsidP="00656B64">
      <w:pPr>
        <w:pStyle w:val="ListParagraph"/>
        <w:ind w:firstLine="0"/>
        <w:rPr>
          <w:rFonts w:asciiTheme="minorHAnsi" w:hAnsiTheme="minorHAnsi" w:cstheme="minorHAnsi"/>
          <w:sz w:val="24"/>
          <w:szCs w:val="24"/>
        </w:rPr>
      </w:pPr>
      <w:r w:rsidRPr="004D09F6">
        <w:rPr>
          <w:rFonts w:asciiTheme="minorHAnsi" w:hAnsiTheme="minorHAnsi" w:cstheme="minorHAnsi"/>
          <w:sz w:val="24"/>
          <w:szCs w:val="24"/>
        </w:rPr>
        <w:t>Below I will be discussing two machine interfaces of differing quality in relation to usability.</w:t>
      </w:r>
      <w:r w:rsidR="00656B64" w:rsidRPr="004D09F6">
        <w:rPr>
          <w:rFonts w:asciiTheme="minorHAnsi" w:hAnsiTheme="minorHAnsi" w:cstheme="minorHAnsi"/>
          <w:sz w:val="24"/>
          <w:szCs w:val="24"/>
        </w:rPr>
        <w:t xml:space="preserve"> I will then be comparing them against usability topics such as human factors, affordances and metaphors.</w:t>
      </w:r>
      <w:r w:rsidRPr="004D09F6">
        <w:rPr>
          <w:rFonts w:asciiTheme="minorHAnsi" w:hAnsiTheme="minorHAnsi" w:cstheme="minorHAnsi"/>
          <w:sz w:val="24"/>
          <w:szCs w:val="24"/>
        </w:rPr>
        <w:t xml:space="preserve"> The two interfaces are as follows:</w:t>
      </w:r>
    </w:p>
    <w:p w14:paraId="5B3362EC" w14:textId="5D66EEA5" w:rsidR="00ED18D5" w:rsidRPr="004D09F6" w:rsidRDefault="00ED18D5" w:rsidP="00ED18D5">
      <w:pPr>
        <w:pStyle w:val="ListParagraph"/>
        <w:ind w:firstLine="0"/>
        <w:rPr>
          <w:rFonts w:asciiTheme="minorHAnsi" w:hAnsiTheme="minorHAnsi" w:cstheme="minorHAnsi"/>
          <w:sz w:val="24"/>
          <w:szCs w:val="24"/>
        </w:rPr>
      </w:pPr>
    </w:p>
    <w:p w14:paraId="50DE13E5" w14:textId="5B951788" w:rsidR="00ED18D5" w:rsidRPr="004D09F6" w:rsidRDefault="00ED18D5" w:rsidP="00ED18D5">
      <w:pPr>
        <w:pStyle w:val="ListParagraph"/>
        <w:numPr>
          <w:ilvl w:val="0"/>
          <w:numId w:val="2"/>
        </w:numPr>
        <w:rPr>
          <w:rFonts w:asciiTheme="minorHAnsi" w:hAnsiTheme="minorHAnsi" w:cstheme="minorHAnsi"/>
          <w:sz w:val="24"/>
          <w:szCs w:val="24"/>
        </w:rPr>
      </w:pPr>
      <w:r w:rsidRPr="004D09F6">
        <w:rPr>
          <w:rFonts w:asciiTheme="minorHAnsi" w:hAnsiTheme="minorHAnsi" w:cstheme="minorHAnsi"/>
          <w:sz w:val="24"/>
          <w:szCs w:val="24"/>
        </w:rPr>
        <w:t>Parking ticket machine – Bad design.</w:t>
      </w:r>
    </w:p>
    <w:p w14:paraId="01B4B160" w14:textId="0DB03995" w:rsidR="00ED18D5" w:rsidRPr="004D09F6" w:rsidRDefault="00ED18D5" w:rsidP="00ED18D5">
      <w:pPr>
        <w:pStyle w:val="ListParagraph"/>
        <w:numPr>
          <w:ilvl w:val="0"/>
          <w:numId w:val="2"/>
        </w:numPr>
        <w:rPr>
          <w:rFonts w:asciiTheme="minorHAnsi" w:hAnsiTheme="minorHAnsi" w:cstheme="minorHAnsi"/>
          <w:sz w:val="24"/>
          <w:szCs w:val="24"/>
        </w:rPr>
      </w:pPr>
      <w:r w:rsidRPr="004D09F6">
        <w:rPr>
          <w:rFonts w:asciiTheme="minorHAnsi" w:hAnsiTheme="minorHAnsi" w:cstheme="minorHAnsi"/>
          <w:sz w:val="24"/>
          <w:szCs w:val="24"/>
        </w:rPr>
        <w:t xml:space="preserve">Oyster card machine – Good design. </w:t>
      </w:r>
    </w:p>
    <w:p w14:paraId="3C9DC8E5" w14:textId="1A4A7CB7" w:rsidR="00CA2446" w:rsidRPr="004D09F6" w:rsidRDefault="00CA2446" w:rsidP="00CA2446">
      <w:pPr>
        <w:rPr>
          <w:rFonts w:cstheme="minorHAnsi"/>
          <w:sz w:val="24"/>
          <w:szCs w:val="24"/>
        </w:rPr>
      </w:pPr>
    </w:p>
    <w:p w14:paraId="369F4283" w14:textId="16C760C0" w:rsidR="00CA2446" w:rsidRPr="004D09F6" w:rsidRDefault="00CA2446" w:rsidP="00CA2446">
      <w:pPr>
        <w:rPr>
          <w:rFonts w:cstheme="minorHAnsi"/>
          <w:sz w:val="24"/>
          <w:szCs w:val="24"/>
        </w:rPr>
      </w:pPr>
    </w:p>
    <w:p w14:paraId="79D77253" w14:textId="5949CC6B" w:rsidR="00CA2446" w:rsidRPr="004D09F6" w:rsidRDefault="00CA2446" w:rsidP="00CA2446">
      <w:pPr>
        <w:rPr>
          <w:rFonts w:cstheme="minorHAnsi"/>
          <w:sz w:val="24"/>
          <w:szCs w:val="24"/>
        </w:rPr>
      </w:pPr>
    </w:p>
    <w:p w14:paraId="7F33FEDB" w14:textId="08C51D89" w:rsidR="00CA2446" w:rsidRPr="004D09F6" w:rsidRDefault="00CA2446" w:rsidP="00CA2446">
      <w:pPr>
        <w:rPr>
          <w:rFonts w:cstheme="minorHAnsi"/>
          <w:sz w:val="24"/>
          <w:szCs w:val="24"/>
        </w:rPr>
      </w:pPr>
    </w:p>
    <w:p w14:paraId="0D0ABB8F" w14:textId="6FCA058F" w:rsidR="00CA2446" w:rsidRPr="004D09F6" w:rsidRDefault="00CA2446" w:rsidP="00CA2446">
      <w:pPr>
        <w:rPr>
          <w:rFonts w:cstheme="minorHAnsi"/>
          <w:sz w:val="24"/>
          <w:szCs w:val="24"/>
        </w:rPr>
      </w:pPr>
    </w:p>
    <w:p w14:paraId="34442A06" w14:textId="360CF163" w:rsidR="00CA2446" w:rsidRPr="004D09F6" w:rsidRDefault="00CA2446" w:rsidP="00CA2446">
      <w:pPr>
        <w:rPr>
          <w:rFonts w:cstheme="minorHAnsi"/>
          <w:sz w:val="24"/>
          <w:szCs w:val="24"/>
        </w:rPr>
      </w:pPr>
    </w:p>
    <w:p w14:paraId="29952833" w14:textId="5A340012" w:rsidR="00CA2446" w:rsidRPr="004D09F6" w:rsidRDefault="00CA2446" w:rsidP="00CA2446">
      <w:pPr>
        <w:rPr>
          <w:rFonts w:cstheme="minorHAnsi"/>
          <w:sz w:val="24"/>
          <w:szCs w:val="24"/>
        </w:rPr>
      </w:pPr>
    </w:p>
    <w:p w14:paraId="17F3A0B0" w14:textId="786833DC" w:rsidR="00CA2446" w:rsidRPr="004D09F6" w:rsidRDefault="00CA2446" w:rsidP="00CA2446">
      <w:pPr>
        <w:rPr>
          <w:rFonts w:cstheme="minorHAnsi"/>
          <w:sz w:val="24"/>
          <w:szCs w:val="24"/>
        </w:rPr>
      </w:pPr>
    </w:p>
    <w:p w14:paraId="509A7A67" w14:textId="5156A872" w:rsidR="00CA2446" w:rsidRPr="004D09F6" w:rsidRDefault="00CA2446" w:rsidP="00CA2446">
      <w:pPr>
        <w:rPr>
          <w:rFonts w:cstheme="minorHAnsi"/>
          <w:sz w:val="24"/>
          <w:szCs w:val="24"/>
        </w:rPr>
      </w:pPr>
    </w:p>
    <w:p w14:paraId="0488EDE4" w14:textId="141AFA74" w:rsidR="00CA2446" w:rsidRPr="004D09F6" w:rsidRDefault="00CA2446" w:rsidP="00CA2446">
      <w:pPr>
        <w:rPr>
          <w:rFonts w:cstheme="minorHAnsi"/>
          <w:sz w:val="24"/>
          <w:szCs w:val="24"/>
        </w:rPr>
      </w:pPr>
    </w:p>
    <w:p w14:paraId="6A06F793" w14:textId="2854AE87" w:rsidR="00CA2446" w:rsidRPr="004D09F6" w:rsidRDefault="00CA2446" w:rsidP="00CA2446">
      <w:pPr>
        <w:rPr>
          <w:rFonts w:cstheme="minorHAnsi"/>
          <w:sz w:val="24"/>
          <w:szCs w:val="24"/>
        </w:rPr>
      </w:pPr>
    </w:p>
    <w:p w14:paraId="53B828A4" w14:textId="5AFBECE0" w:rsidR="00CA2446" w:rsidRPr="004D09F6" w:rsidRDefault="00CA2446" w:rsidP="00CA2446">
      <w:pPr>
        <w:rPr>
          <w:rFonts w:cstheme="minorHAnsi"/>
          <w:sz w:val="24"/>
          <w:szCs w:val="24"/>
        </w:rPr>
      </w:pPr>
    </w:p>
    <w:p w14:paraId="0DBB2A4A" w14:textId="60521559" w:rsidR="00CA2446" w:rsidRPr="004D09F6" w:rsidRDefault="00CA2446" w:rsidP="00CA2446">
      <w:pPr>
        <w:rPr>
          <w:rFonts w:cstheme="minorHAnsi"/>
          <w:sz w:val="24"/>
          <w:szCs w:val="24"/>
        </w:rPr>
      </w:pPr>
    </w:p>
    <w:p w14:paraId="4809E793" w14:textId="3F05CFFD" w:rsidR="00CA2446" w:rsidRPr="004D09F6" w:rsidRDefault="00CA2446" w:rsidP="00CA2446">
      <w:pPr>
        <w:rPr>
          <w:rFonts w:cstheme="minorHAnsi"/>
          <w:sz w:val="24"/>
          <w:szCs w:val="24"/>
        </w:rPr>
      </w:pPr>
    </w:p>
    <w:p w14:paraId="5D08F1BA" w14:textId="3B2E5E16" w:rsidR="00CA2446" w:rsidRPr="004D09F6" w:rsidRDefault="00CA2446" w:rsidP="00CA2446">
      <w:pPr>
        <w:rPr>
          <w:rFonts w:cstheme="minorHAnsi"/>
          <w:sz w:val="24"/>
          <w:szCs w:val="24"/>
        </w:rPr>
      </w:pPr>
    </w:p>
    <w:p w14:paraId="7CDC52F2" w14:textId="2B670FC4" w:rsidR="00CA2446" w:rsidRPr="004D09F6" w:rsidRDefault="00CA2446" w:rsidP="00CA2446">
      <w:pPr>
        <w:rPr>
          <w:rFonts w:cstheme="minorHAnsi"/>
          <w:sz w:val="24"/>
          <w:szCs w:val="24"/>
        </w:rPr>
      </w:pPr>
    </w:p>
    <w:p w14:paraId="2BD4A3CD" w14:textId="179CC1E6" w:rsidR="00CA2446" w:rsidRPr="004D09F6" w:rsidRDefault="00CA2446" w:rsidP="00CA2446">
      <w:pPr>
        <w:rPr>
          <w:rFonts w:cstheme="minorHAnsi"/>
          <w:sz w:val="24"/>
          <w:szCs w:val="24"/>
        </w:rPr>
      </w:pPr>
    </w:p>
    <w:p w14:paraId="73C74089" w14:textId="3E03B983" w:rsidR="00CA2446" w:rsidRPr="004D09F6" w:rsidRDefault="00CA2446" w:rsidP="00CA2446">
      <w:pPr>
        <w:rPr>
          <w:rFonts w:cstheme="minorHAnsi"/>
          <w:sz w:val="24"/>
          <w:szCs w:val="24"/>
        </w:rPr>
      </w:pPr>
    </w:p>
    <w:p w14:paraId="2FF0A63D" w14:textId="3E264F39" w:rsidR="00CA2446" w:rsidRPr="004D09F6" w:rsidRDefault="00CA2446" w:rsidP="00CA2446">
      <w:pPr>
        <w:rPr>
          <w:rFonts w:cstheme="minorHAnsi"/>
          <w:sz w:val="24"/>
          <w:szCs w:val="24"/>
        </w:rPr>
      </w:pPr>
    </w:p>
    <w:p w14:paraId="5EBA081C" w14:textId="21D6022D" w:rsidR="00CA2446" w:rsidRPr="004D09F6" w:rsidRDefault="00CA2446" w:rsidP="00CA2446">
      <w:pPr>
        <w:rPr>
          <w:rFonts w:cstheme="minorHAnsi"/>
          <w:sz w:val="24"/>
          <w:szCs w:val="24"/>
        </w:rPr>
      </w:pPr>
    </w:p>
    <w:p w14:paraId="2A1E3052" w14:textId="63308790" w:rsidR="00CA2446" w:rsidRPr="004D09F6" w:rsidRDefault="00CA2446" w:rsidP="00CA2446">
      <w:pPr>
        <w:rPr>
          <w:rFonts w:cstheme="minorHAnsi"/>
          <w:sz w:val="24"/>
          <w:szCs w:val="24"/>
        </w:rPr>
      </w:pPr>
    </w:p>
    <w:p w14:paraId="57CD8DFB" w14:textId="03CCBAE4" w:rsidR="00CA2446" w:rsidRPr="004D09F6" w:rsidRDefault="00CA2446" w:rsidP="00CA2446">
      <w:pPr>
        <w:rPr>
          <w:rFonts w:cstheme="minorHAnsi"/>
          <w:sz w:val="24"/>
          <w:szCs w:val="24"/>
        </w:rPr>
      </w:pPr>
    </w:p>
    <w:p w14:paraId="602A7519" w14:textId="57DB29BB" w:rsidR="00CA2446" w:rsidRPr="004D09F6" w:rsidRDefault="00CA2446" w:rsidP="00CA2446">
      <w:pPr>
        <w:rPr>
          <w:rFonts w:cstheme="minorHAnsi"/>
          <w:sz w:val="24"/>
          <w:szCs w:val="24"/>
        </w:rPr>
      </w:pPr>
    </w:p>
    <w:p w14:paraId="0DDCC91F" w14:textId="77777777" w:rsidR="00CA2446" w:rsidRPr="004D09F6" w:rsidRDefault="00CA2446" w:rsidP="00CA2446">
      <w:pPr>
        <w:rPr>
          <w:rFonts w:cstheme="minorHAnsi"/>
          <w:sz w:val="24"/>
          <w:szCs w:val="24"/>
        </w:rPr>
      </w:pPr>
    </w:p>
    <w:p w14:paraId="66911233" w14:textId="66742BCE" w:rsidR="00ED18D5" w:rsidRPr="004D09F6" w:rsidRDefault="00ED18D5" w:rsidP="00ED18D5">
      <w:pPr>
        <w:pStyle w:val="ListParagraph"/>
        <w:ind w:left="1440" w:firstLine="0"/>
        <w:rPr>
          <w:rFonts w:asciiTheme="minorHAnsi" w:hAnsiTheme="minorHAnsi" w:cstheme="minorHAnsi"/>
          <w:sz w:val="24"/>
          <w:szCs w:val="24"/>
        </w:rPr>
      </w:pPr>
    </w:p>
    <w:p w14:paraId="11C172A7" w14:textId="46100F6F" w:rsidR="00ED18D5" w:rsidRPr="004D09F6" w:rsidRDefault="00656B64" w:rsidP="0005441D">
      <w:pPr>
        <w:pStyle w:val="ListParagraph"/>
        <w:numPr>
          <w:ilvl w:val="1"/>
          <w:numId w:val="1"/>
        </w:numPr>
        <w:outlineLvl w:val="1"/>
        <w:rPr>
          <w:rFonts w:asciiTheme="minorHAnsi" w:hAnsiTheme="minorHAnsi" w:cstheme="minorHAnsi"/>
          <w:b/>
          <w:bCs/>
          <w:sz w:val="24"/>
          <w:szCs w:val="24"/>
          <w:u w:val="single"/>
        </w:rPr>
      </w:pPr>
      <w:bookmarkStart w:id="1" w:name="_Toc103811055"/>
      <w:r w:rsidRPr="004D09F6">
        <w:rPr>
          <w:rFonts w:asciiTheme="minorHAnsi" w:hAnsiTheme="minorHAnsi" w:cstheme="minorHAnsi"/>
          <w:b/>
          <w:bCs/>
          <w:sz w:val="24"/>
          <w:szCs w:val="24"/>
          <w:u w:val="single"/>
        </w:rPr>
        <w:lastRenderedPageBreak/>
        <w:t xml:space="preserve">Parking </w:t>
      </w:r>
      <w:r w:rsidR="00CA2446" w:rsidRPr="004D09F6">
        <w:rPr>
          <w:rFonts w:asciiTheme="minorHAnsi" w:hAnsiTheme="minorHAnsi" w:cstheme="minorHAnsi"/>
          <w:b/>
          <w:bCs/>
          <w:sz w:val="24"/>
          <w:szCs w:val="24"/>
          <w:u w:val="single"/>
        </w:rPr>
        <w:t>ticket machine</w:t>
      </w:r>
      <w:bookmarkEnd w:id="1"/>
    </w:p>
    <w:p w14:paraId="79535088" w14:textId="5C433EC5" w:rsidR="00CA2446" w:rsidRPr="004D09F6" w:rsidRDefault="00CA2446" w:rsidP="00ED18D5">
      <w:pPr>
        <w:pStyle w:val="ListParagraph"/>
        <w:ind w:firstLine="0"/>
        <w:rPr>
          <w:rFonts w:asciiTheme="minorHAnsi" w:hAnsiTheme="minorHAnsi" w:cstheme="minorHAnsi"/>
          <w:sz w:val="24"/>
          <w:szCs w:val="24"/>
          <w:u w:val="single"/>
        </w:rPr>
      </w:pPr>
    </w:p>
    <w:p w14:paraId="5E9765D4" w14:textId="0CA1394E" w:rsidR="00CA2446" w:rsidRPr="004D09F6" w:rsidRDefault="00CA2446" w:rsidP="00ED18D5">
      <w:pPr>
        <w:pStyle w:val="ListParagraph"/>
        <w:ind w:firstLine="0"/>
        <w:rPr>
          <w:rFonts w:asciiTheme="minorHAnsi" w:hAnsiTheme="minorHAnsi" w:cstheme="minorHAnsi"/>
          <w:sz w:val="24"/>
          <w:szCs w:val="24"/>
        </w:rPr>
      </w:pPr>
      <w:r w:rsidRPr="004D09F6">
        <w:rPr>
          <w:rFonts w:asciiTheme="minorHAnsi" w:hAnsiTheme="minorHAnsi" w:cstheme="minorHAnsi"/>
          <w:sz w:val="24"/>
          <w:szCs w:val="24"/>
        </w:rPr>
        <w:t xml:space="preserve">Below in </w:t>
      </w:r>
      <w:r w:rsidRPr="004D09F6">
        <w:rPr>
          <w:rFonts w:asciiTheme="minorHAnsi" w:hAnsiTheme="minorHAnsi" w:cstheme="minorHAnsi"/>
          <w:i/>
          <w:iCs/>
          <w:sz w:val="24"/>
          <w:szCs w:val="24"/>
        </w:rPr>
        <w:t xml:space="preserve">figure 1 </w:t>
      </w:r>
      <w:r w:rsidRPr="004D09F6">
        <w:rPr>
          <w:rFonts w:asciiTheme="minorHAnsi" w:hAnsiTheme="minorHAnsi" w:cstheme="minorHAnsi"/>
          <w:sz w:val="24"/>
          <w:szCs w:val="24"/>
        </w:rPr>
        <w:t>is the parking ticket machine</w:t>
      </w:r>
      <w:r w:rsidR="005D09A6" w:rsidRPr="004D09F6">
        <w:rPr>
          <w:rFonts w:asciiTheme="minorHAnsi" w:hAnsiTheme="minorHAnsi" w:cstheme="minorHAnsi"/>
          <w:sz w:val="24"/>
          <w:szCs w:val="24"/>
        </w:rPr>
        <w:t xml:space="preserve">. Operation of the machine involves first inserting </w:t>
      </w:r>
      <w:r w:rsidR="00065647" w:rsidRPr="004D09F6">
        <w:rPr>
          <w:rFonts w:asciiTheme="minorHAnsi" w:hAnsiTheme="minorHAnsi" w:cstheme="minorHAnsi"/>
          <w:sz w:val="24"/>
          <w:szCs w:val="24"/>
        </w:rPr>
        <w:t xml:space="preserve">a credit card and then using the blue buttons to increment/decrement the time of the session which also changes the price. Green tick button to confirm the selection, enter the pin for the card and press the green button on the pin pad then if payment is accepted the ticket will be printed. </w:t>
      </w:r>
    </w:p>
    <w:p w14:paraId="168E7F8B" w14:textId="73BFB802" w:rsidR="00511891" w:rsidRPr="004D09F6" w:rsidRDefault="00511891" w:rsidP="00ED18D5">
      <w:pPr>
        <w:pStyle w:val="ListParagraph"/>
        <w:ind w:firstLine="0"/>
        <w:rPr>
          <w:rFonts w:asciiTheme="minorHAnsi" w:hAnsiTheme="minorHAnsi" w:cstheme="minorHAnsi"/>
          <w:sz w:val="24"/>
          <w:szCs w:val="24"/>
        </w:rPr>
      </w:pPr>
    </w:p>
    <w:p w14:paraId="1D030DA1" w14:textId="6760CE9E" w:rsidR="00511891" w:rsidRPr="004D09F6" w:rsidRDefault="00722F46" w:rsidP="00ED18D5">
      <w:pPr>
        <w:pStyle w:val="ListParagraph"/>
        <w:ind w:firstLine="0"/>
        <w:rPr>
          <w:rFonts w:asciiTheme="minorHAnsi" w:hAnsiTheme="minorHAnsi" w:cstheme="minorHAnsi"/>
          <w:sz w:val="24"/>
          <w:szCs w:val="24"/>
        </w:rPr>
      </w:pPr>
      <w:r w:rsidRPr="004D09F6">
        <w:rPr>
          <w:rFonts w:asciiTheme="minorHAnsi" w:hAnsiTheme="minorHAnsi" w:cstheme="minorHAnsi"/>
          <w:noProof/>
          <w:sz w:val="24"/>
          <w:szCs w:val="24"/>
        </w:rPr>
        <mc:AlternateContent>
          <mc:Choice Requires="wps">
            <w:drawing>
              <wp:anchor distT="0" distB="0" distL="114300" distR="114300" simplePos="0" relativeHeight="251654656" behindDoc="0" locked="0" layoutInCell="1" allowOverlap="1" wp14:anchorId="3E1C867C" wp14:editId="0BBC4ABA">
                <wp:simplePos x="0" y="0"/>
                <wp:positionH relativeFrom="page">
                  <wp:posOffset>6002167</wp:posOffset>
                </wp:positionH>
                <wp:positionV relativeFrom="paragraph">
                  <wp:posOffset>3815324</wp:posOffset>
                </wp:positionV>
                <wp:extent cx="1459035" cy="345831"/>
                <wp:effectExtent l="0" t="0" r="27305" b="16510"/>
                <wp:wrapNone/>
                <wp:docPr id="11" name="Text Box 11"/>
                <wp:cNvGraphicFramePr/>
                <a:graphic xmlns:a="http://schemas.openxmlformats.org/drawingml/2006/main">
                  <a:graphicData uri="http://schemas.microsoft.com/office/word/2010/wordprocessingShape">
                    <wps:wsp>
                      <wps:cNvSpPr txBox="1"/>
                      <wps:spPr>
                        <a:xfrm>
                          <a:off x="0" y="0"/>
                          <a:ext cx="1459035" cy="345831"/>
                        </a:xfrm>
                        <a:prstGeom prst="rect">
                          <a:avLst/>
                        </a:prstGeom>
                        <a:solidFill>
                          <a:schemeClr val="lt1"/>
                        </a:solidFill>
                        <a:ln w="6350">
                          <a:solidFill>
                            <a:prstClr val="black"/>
                          </a:solidFill>
                        </a:ln>
                      </wps:spPr>
                      <wps:txbx>
                        <w:txbxContent>
                          <w:p w14:paraId="5B0AB2BD" w14:textId="06C8FB64" w:rsidR="00722F46" w:rsidRPr="00722F46" w:rsidRDefault="00722F46" w:rsidP="00722F46">
                            <w:pPr>
                              <w:rPr>
                                <w:b/>
                                <w:bCs/>
                              </w:rPr>
                            </w:pPr>
                            <w:r>
                              <w:rPr>
                                <w:b/>
                                <w:bCs/>
                              </w:rPr>
                              <w:t>Payment pad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3E1C867C" id="_x0000_t202" coordsize="21600,21600" o:spt="202" path="m,l,21600r21600,l21600,xe">
                <v:stroke joinstyle="miter"/>
                <v:path gradientshapeok="t" o:connecttype="rect"/>
              </v:shapetype>
              <v:shape id="Text Box 11" o:spid="_x0000_s1026" type="#_x0000_t202" style="position:absolute;left:0;text-align:left;margin-left:472.6pt;margin-top:300.4pt;width:114.9pt;height:27.25pt;z-index:251654656;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" fillcolor="white [3201]" strokeweight=".5pt">
                <v:textbox>
                  <w:txbxContent>
                    <w:p w14:paraId="5B0AB2BD" w14:textId="06C8FB64" w:rsidR="00722F46" w:rsidRPr="00722F46" w:rsidRDefault="00722F46" w:rsidP="00722F46">
                      <w:pPr>
                        <w:rPr>
                          <w:b/>
                          <w:bCs/>
                        </w:rPr>
                      </w:pPr>
                      <w:r>
                        <w:rPr>
                          <w:b/>
                          <w:bCs/>
                        </w:rPr>
                        <w:t>Payment pad</w:t>
                      </w:r>
                    </w:p>
                  </w:txbxContent>
                </v:textbox>
                <w10:wrap anchorx="page"/>
              </v:shape>
            </w:pict>
          </mc:Fallback>
        </mc:AlternateContent>
      </w:r>
      <w:r w:rsidRPr="004D09F6">
        <w:rPr>
          <w:rFonts w:asciiTheme="minorHAnsi" w:hAnsiTheme="minorHAnsi" w:cstheme="minorHAnsi"/>
          <w:noProof/>
          <w:sz w:val="24"/>
          <w:szCs w:val="24"/>
        </w:rPr>
        <mc:AlternateContent>
          <mc:Choice Requires="wps">
            <w:drawing>
              <wp:anchor distT="0" distB="0" distL="114300" distR="114300" simplePos="0" relativeHeight="251649536" behindDoc="0" locked="0" layoutInCell="1" allowOverlap="1" wp14:anchorId="707FB5A6" wp14:editId="6782BDA4">
                <wp:simplePos x="0" y="0"/>
                <wp:positionH relativeFrom="page">
                  <wp:align>right</wp:align>
                </wp:positionH>
                <wp:positionV relativeFrom="paragraph">
                  <wp:posOffset>2179808</wp:posOffset>
                </wp:positionV>
                <wp:extent cx="1459035" cy="345831"/>
                <wp:effectExtent l="0" t="0" r="27305" b="16510"/>
                <wp:wrapNone/>
                <wp:docPr id="10" name="Text Box 10"/>
                <wp:cNvGraphicFramePr/>
                <a:graphic xmlns:a="http://schemas.openxmlformats.org/drawingml/2006/main">
                  <a:graphicData uri="http://schemas.microsoft.com/office/word/2010/wordprocessingShape">
                    <wps:wsp>
                      <wps:cNvSpPr txBox="1"/>
                      <wps:spPr>
                        <a:xfrm>
                          <a:off x="0" y="0"/>
                          <a:ext cx="1459035" cy="345831"/>
                        </a:xfrm>
                        <a:prstGeom prst="rect">
                          <a:avLst/>
                        </a:prstGeom>
                        <a:solidFill>
                          <a:schemeClr val="lt1"/>
                        </a:solidFill>
                        <a:ln w="6350">
                          <a:solidFill>
                            <a:prstClr val="black"/>
                          </a:solidFill>
                        </a:ln>
                      </wps:spPr>
                      <wps:txbx>
                        <w:txbxContent>
                          <w:p w14:paraId="1E28E46D" w14:textId="60BB1F1F" w:rsidR="00722F46" w:rsidRPr="00722F46" w:rsidRDefault="00722F46" w:rsidP="00722F46">
                            <w:pPr>
                              <w:rPr>
                                <w:b/>
                                <w:bCs/>
                              </w:rPr>
                            </w:pPr>
                            <w:r>
                              <w:rPr>
                                <w:b/>
                                <w:bCs/>
                              </w:rPr>
                              <w:t>Cancel selection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707FB5A6" id="Text Box 10" o:spid="_x0000_s1027" type="#_x0000_t202" style="position:absolute;left:0;text-align:left;margin-left:63.7pt;margin-top:171.65pt;width:114.9pt;height:27.25pt;z-index:251649536;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" fillcolor="white [3201]" strokeweight=".5pt">
                <v:textbox>
                  <w:txbxContent>
                    <w:p w14:paraId="1E28E46D" w14:textId="60BB1F1F" w:rsidR="00722F46" w:rsidRPr="00722F46" w:rsidRDefault="00722F46" w:rsidP="00722F46">
                      <w:pPr>
                        <w:rPr>
                          <w:b/>
                          <w:bCs/>
                        </w:rPr>
                      </w:pPr>
                      <w:r>
                        <w:rPr>
                          <w:b/>
                          <w:bCs/>
                        </w:rPr>
                        <w:t>Cancel selection</w:t>
                      </w:r>
                    </w:p>
                  </w:txbxContent>
                </v:textbox>
                <w10:wrap anchorx="page"/>
              </v:shape>
            </w:pict>
          </mc:Fallback>
        </mc:AlternateContent>
      </w:r>
      <w:r w:rsidRPr="004D09F6">
        <w:rPr>
          <w:rFonts w:asciiTheme="minorHAnsi" w:hAnsiTheme="minorHAnsi" w:cstheme="minorHAnsi"/>
          <w:noProof/>
          <w:sz w:val="24"/>
          <w:szCs w:val="24"/>
        </w:rPr>
        <mc:AlternateContent>
          <mc:Choice Requires="wps">
            <w:drawing>
              <wp:anchor distT="0" distB="0" distL="114300" distR="114300" simplePos="0" relativeHeight="251606528" behindDoc="0" locked="0" layoutInCell="1" allowOverlap="1" wp14:anchorId="2EFBF5E3" wp14:editId="57F174CE">
                <wp:simplePos x="0" y="0"/>
                <wp:positionH relativeFrom="column">
                  <wp:posOffset>3455376</wp:posOffset>
                </wp:positionH>
                <wp:positionV relativeFrom="paragraph">
                  <wp:posOffset>2045433</wp:posOffset>
                </wp:positionV>
                <wp:extent cx="1671027" cy="836246"/>
                <wp:effectExtent l="38100" t="19050" r="24765" b="40640"/>
                <wp:wrapNone/>
                <wp:docPr id="4" name="Straight Arrow Connector 4"/>
                <wp:cNvGraphicFramePr/>
                <a:graphic xmlns:a="http://schemas.openxmlformats.org/drawingml/2006/main">
                  <a:graphicData uri="http://schemas.microsoft.com/office/word/2010/wordprocessingShape">
                    <wps:wsp>
                      <wps:cNvCnPr/>
                      <wps:spPr>
                        <a:xfrm flipH="1">
                          <a:off x="0" y="0"/>
                          <a:ext cx="1671027" cy="83624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4077EC94" id="_x0000_t32" coordsize="21600,21600" o:spt="32" o:oned="t" path="m,l21600,21600e" filled="f">
                <v:path arrowok="t" fillok="f" o:connecttype="none"/>
                <o:lock v:ext="edit" shapetype="t"/>
              </v:shapetype>
              <v:shape id="Straight Arrow Connector 4" o:spid="_x0000_s1026" type="#_x0000_t32" style="position:absolute;margin-left:272.1pt;margin-top:161.05pt;width:131.6pt;height:65.85pt;flip:x;z-index:25160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" strokecolor="red" strokeweight="2.25pt">
                <v:stroke endarrow="block" joinstyle="miter"/>
              </v:shape>
            </w:pict>
          </mc:Fallback>
        </mc:AlternateContent>
      </w:r>
      <w:r w:rsidRPr="004D09F6">
        <w:rPr>
          <w:rFonts w:asciiTheme="minorHAnsi" w:hAnsiTheme="minorHAnsi" w:cstheme="minorHAnsi"/>
          <w:noProof/>
          <w:sz w:val="24"/>
          <w:szCs w:val="24"/>
        </w:rPr>
        <mc:AlternateContent>
          <mc:Choice Requires="wps">
            <w:drawing>
              <wp:anchor distT="0" distB="0" distL="114300" distR="114300" simplePos="0" relativeHeight="251643392" behindDoc="0" locked="0" layoutInCell="1" allowOverlap="1" wp14:anchorId="436D6685" wp14:editId="7D23A18A">
                <wp:simplePos x="0" y="0"/>
                <wp:positionH relativeFrom="page">
                  <wp:align>right</wp:align>
                </wp:positionH>
                <wp:positionV relativeFrom="paragraph">
                  <wp:posOffset>1653882</wp:posOffset>
                </wp:positionV>
                <wp:extent cx="1459035" cy="345831"/>
                <wp:effectExtent l="0" t="0" r="27305" b="16510"/>
                <wp:wrapNone/>
                <wp:docPr id="9" name="Text Box 9"/>
                <wp:cNvGraphicFramePr/>
                <a:graphic xmlns:a="http://schemas.openxmlformats.org/drawingml/2006/main">
                  <a:graphicData uri="http://schemas.microsoft.com/office/word/2010/wordprocessingShape">
                    <wps:wsp>
                      <wps:cNvSpPr txBox="1"/>
                      <wps:spPr>
                        <a:xfrm>
                          <a:off x="0" y="0"/>
                          <a:ext cx="1459035" cy="345831"/>
                        </a:xfrm>
                        <a:prstGeom prst="rect">
                          <a:avLst/>
                        </a:prstGeom>
                        <a:solidFill>
                          <a:schemeClr val="lt1"/>
                        </a:solidFill>
                        <a:ln w="6350">
                          <a:solidFill>
                            <a:prstClr val="black"/>
                          </a:solidFill>
                        </a:ln>
                      </wps:spPr>
                      <wps:txbx>
                        <w:txbxContent>
                          <w:p w14:paraId="2DCFB6CD" w14:textId="4AA9D931" w:rsidR="00722F46" w:rsidRPr="00722F46" w:rsidRDefault="00722F46" w:rsidP="00722F46">
                            <w:pPr>
                              <w:rPr>
                                <w:b/>
                                <w:bCs/>
                              </w:rPr>
                            </w:pPr>
                            <w:r>
                              <w:rPr>
                                <w:b/>
                                <w:bCs/>
                              </w:rPr>
                              <w:t>Confirm ticket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436D6685" id="Text Box 9" o:spid="_x0000_s1028" type="#_x0000_t202" style="position:absolute;left:0;text-align:left;margin-left:63.7pt;margin-top:130.25pt;width:114.9pt;height:27.25pt;z-index:251643392;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" fillcolor="white [3201]" strokeweight=".5pt">
                <v:textbox>
                  <w:txbxContent>
                    <w:p w14:paraId="2DCFB6CD" w14:textId="4AA9D931" w:rsidR="00722F46" w:rsidRPr="00722F46" w:rsidRDefault="00722F46" w:rsidP="00722F46">
                      <w:pPr>
                        <w:rPr>
                          <w:b/>
                          <w:bCs/>
                        </w:rPr>
                      </w:pPr>
                      <w:r>
                        <w:rPr>
                          <w:b/>
                          <w:bCs/>
                        </w:rPr>
                        <w:t>Confirm ticket price</w:t>
                      </w:r>
                    </w:p>
                  </w:txbxContent>
                </v:textbox>
                <w10:wrap anchorx="page"/>
              </v:shape>
            </w:pict>
          </mc:Fallback>
        </mc:AlternateContent>
      </w:r>
      <w:r w:rsidRPr="004D09F6">
        <w:rPr>
          <w:rFonts w:asciiTheme="minorHAnsi" w:hAnsiTheme="minorHAnsi" w:cstheme="minorHAnsi"/>
          <w:noProof/>
          <w:sz w:val="24"/>
          <w:szCs w:val="24"/>
        </w:rPr>
        <mc:AlternateContent>
          <mc:Choice Requires="wps">
            <w:drawing>
              <wp:anchor distT="0" distB="0" distL="114300" distR="114300" simplePos="0" relativeHeight="251635200" behindDoc="0" locked="0" layoutInCell="1" allowOverlap="1" wp14:anchorId="05E58697" wp14:editId="6F003A11">
                <wp:simplePos x="0" y="0"/>
                <wp:positionH relativeFrom="column">
                  <wp:posOffset>-750765</wp:posOffset>
                </wp:positionH>
                <wp:positionV relativeFrom="paragraph">
                  <wp:posOffset>1441694</wp:posOffset>
                </wp:positionV>
                <wp:extent cx="1459035" cy="345831"/>
                <wp:effectExtent l="0" t="0" r="27305" b="16510"/>
                <wp:wrapNone/>
                <wp:docPr id="8" name="Text Box 8"/>
                <wp:cNvGraphicFramePr/>
                <a:graphic xmlns:a="http://schemas.openxmlformats.org/drawingml/2006/main">
                  <a:graphicData uri="http://schemas.microsoft.com/office/word/2010/wordprocessingShape">
                    <wps:wsp>
                      <wps:cNvSpPr txBox="1"/>
                      <wps:spPr>
                        <a:xfrm>
                          <a:off x="0" y="0"/>
                          <a:ext cx="1459035" cy="345831"/>
                        </a:xfrm>
                        <a:prstGeom prst="rect">
                          <a:avLst/>
                        </a:prstGeom>
                        <a:solidFill>
                          <a:schemeClr val="lt1"/>
                        </a:solidFill>
                        <a:ln w="6350">
                          <a:solidFill>
                            <a:prstClr val="black"/>
                          </a:solidFill>
                        </a:ln>
                      </wps:spPr>
                      <wps:txbx>
                        <w:txbxContent>
                          <w:p w14:paraId="0B3095C1" w14:textId="171F3FAC" w:rsidR="00722F46" w:rsidRPr="00722F46" w:rsidRDefault="00722F46" w:rsidP="00722F46">
                            <w:pPr>
                              <w:rPr>
                                <w:b/>
                                <w:bCs/>
                              </w:rPr>
                            </w:pPr>
                            <w:r>
                              <w:rPr>
                                <w:b/>
                                <w:bCs/>
                              </w:rPr>
                              <w:t>Change time/price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05E58697" id="Text Box 8" o:spid="_x0000_s1029" type="#_x0000_t202" style="position:absolute;left:0;text-align:left;margin-left:-59.1pt;margin-top:113.5pt;width:114.9pt;height:27.25pt;z-index:251635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" fillcolor="white [3201]" strokeweight=".5pt">
                <v:textbox>
                  <w:txbxContent>
                    <w:p w14:paraId="0B3095C1" w14:textId="171F3FAC" w:rsidR="00722F46" w:rsidRPr="00722F46" w:rsidRDefault="00722F46" w:rsidP="00722F46">
                      <w:pPr>
                        <w:rPr>
                          <w:b/>
                          <w:bCs/>
                        </w:rPr>
                      </w:pPr>
                      <w:r>
                        <w:rPr>
                          <w:b/>
                          <w:bCs/>
                        </w:rPr>
                        <w:t>Change time/price</w:t>
                      </w:r>
                    </w:p>
                  </w:txbxContent>
                </v:textbox>
              </v:shape>
            </w:pict>
          </mc:Fallback>
        </mc:AlternateContent>
      </w:r>
      <w:r w:rsidRPr="004D09F6">
        <w:rPr>
          <w:rFonts w:asciiTheme="minorHAnsi" w:hAnsiTheme="minorHAnsi" w:cstheme="minorHAnsi"/>
          <w:noProof/>
          <w:sz w:val="24"/>
          <w:szCs w:val="24"/>
        </w:rPr>
        <mc:AlternateContent>
          <mc:Choice Requires="wps">
            <w:drawing>
              <wp:anchor distT="0" distB="0" distL="114300" distR="114300" simplePos="0" relativeHeight="251627008" behindDoc="0" locked="0" layoutInCell="1" allowOverlap="1" wp14:anchorId="6773892C" wp14:editId="75C84C09">
                <wp:simplePos x="0" y="0"/>
                <wp:positionH relativeFrom="column">
                  <wp:posOffset>5099538</wp:posOffset>
                </wp:positionH>
                <wp:positionV relativeFrom="paragraph">
                  <wp:posOffset>187325</wp:posOffset>
                </wp:positionV>
                <wp:extent cx="1459035" cy="345831"/>
                <wp:effectExtent l="0" t="0" r="27305" b="16510"/>
                <wp:wrapNone/>
                <wp:docPr id="7" name="Text Box 7"/>
                <wp:cNvGraphicFramePr/>
                <a:graphic xmlns:a="http://schemas.openxmlformats.org/drawingml/2006/main">
                  <a:graphicData uri="http://schemas.microsoft.com/office/word/2010/wordprocessingShape">
                    <wps:wsp>
                      <wps:cNvSpPr txBox="1"/>
                      <wps:spPr>
                        <a:xfrm>
                          <a:off x="0" y="0"/>
                          <a:ext cx="1459035" cy="345831"/>
                        </a:xfrm>
                        <a:prstGeom prst="rect">
                          <a:avLst/>
                        </a:prstGeom>
                        <a:solidFill>
                          <a:schemeClr val="lt1"/>
                        </a:solidFill>
                        <a:ln w="6350">
                          <a:solidFill>
                            <a:prstClr val="black"/>
                          </a:solidFill>
                        </a:ln>
                      </wps:spPr>
                      <wps:txbx>
                        <w:txbxContent>
                          <w:p w14:paraId="37711A7A" w14:textId="351C5401" w:rsidR="00722F46" w:rsidRPr="00722F46" w:rsidRDefault="00722F46">
                            <w:pPr>
                              <w:rPr>
                                <w:b/>
                                <w:bCs/>
                              </w:rPr>
                            </w:pPr>
                            <w:r>
                              <w:rPr>
                                <w:b/>
                                <w:bCs/>
                              </w:rPr>
                              <w:t>Instructions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6773892C" id="Text Box 7" o:spid="_x0000_s1030" type="#_x0000_t202" style="position:absolute;left:0;text-align:left;margin-left:401.55pt;margin-top:14.75pt;width:114.9pt;height:27.25pt;z-index:251627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" fillcolor="white [3201]" strokeweight=".5pt">
                <v:textbox>
                  <w:txbxContent>
                    <w:p w14:paraId="37711A7A" w14:textId="351C5401" w:rsidR="00722F46" w:rsidRPr="00722F46" w:rsidRDefault="00722F46">
                      <w:pPr>
                        <w:rPr>
                          <w:b/>
                          <w:bCs/>
                        </w:rPr>
                      </w:pPr>
                      <w:r>
                        <w:rPr>
                          <w:b/>
                          <w:bCs/>
                        </w:rPr>
                        <w:t>Instructions</w:t>
                      </w:r>
                    </w:p>
                  </w:txbxContent>
                </v:textbox>
              </v:shape>
            </w:pict>
          </mc:Fallback>
        </mc:AlternateContent>
      </w:r>
      <w:r w:rsidR="00727576" w:rsidRPr="004D09F6">
        <w:rPr>
          <w:rFonts w:asciiTheme="minorHAnsi" w:hAnsiTheme="minorHAnsi" w:cstheme="minorHAnsi"/>
          <w:noProof/>
          <w:sz w:val="24"/>
          <w:szCs w:val="24"/>
        </w:rPr>
        <mc:AlternateContent>
          <mc:Choice Requires="wps">
            <w:drawing>
              <wp:anchor distT="0" distB="0" distL="114300" distR="114300" simplePos="0" relativeHeight="251619840" behindDoc="0" locked="0" layoutInCell="1" allowOverlap="1" wp14:anchorId="0B0ECF4B" wp14:editId="59352732">
                <wp:simplePos x="0" y="0"/>
                <wp:positionH relativeFrom="column">
                  <wp:posOffset>3660531</wp:posOffset>
                </wp:positionH>
                <wp:positionV relativeFrom="paragraph">
                  <wp:posOffset>4009048</wp:posOffset>
                </wp:positionV>
                <wp:extent cx="1532792" cy="198071"/>
                <wp:effectExtent l="38100" t="19050" r="10795" b="69215"/>
                <wp:wrapNone/>
                <wp:docPr id="6" name="Straight Arrow Connector 6"/>
                <wp:cNvGraphicFramePr/>
                <a:graphic xmlns:a="http://schemas.openxmlformats.org/drawingml/2006/main">
                  <a:graphicData uri="http://schemas.microsoft.com/office/word/2010/wordprocessingShape">
                    <wps:wsp>
                      <wps:cNvCnPr/>
                      <wps:spPr>
                        <a:xfrm flipH="1">
                          <a:off x="0" y="0"/>
                          <a:ext cx="1532792" cy="19807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4435EC40" id="Straight Arrow Connector 6" o:spid="_x0000_s1026" type="#_x0000_t32" style="position:absolute;margin-left:288.25pt;margin-top:315.65pt;width:120.7pt;height:15.6pt;flip:x;z-index:25161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" strokecolor="red" strokeweight="2.25pt">
                <v:stroke endarrow="block" joinstyle="miter"/>
              </v:shape>
            </w:pict>
          </mc:Fallback>
        </mc:AlternateContent>
      </w:r>
      <w:r w:rsidR="00727576" w:rsidRPr="004D09F6">
        <w:rPr>
          <w:rFonts w:asciiTheme="minorHAnsi" w:hAnsiTheme="minorHAnsi" w:cstheme="minorHAnsi"/>
          <w:noProof/>
          <w:sz w:val="24"/>
          <w:szCs w:val="24"/>
        </w:rPr>
        <mc:AlternateContent>
          <mc:Choice Requires="wps">
            <w:drawing>
              <wp:anchor distT="0" distB="0" distL="114300" distR="114300" simplePos="0" relativeHeight="251613696" behindDoc="0" locked="0" layoutInCell="1" allowOverlap="1" wp14:anchorId="2714876A" wp14:editId="151A703E">
                <wp:simplePos x="0" y="0"/>
                <wp:positionH relativeFrom="column">
                  <wp:posOffset>3835400</wp:posOffset>
                </wp:positionH>
                <wp:positionV relativeFrom="paragraph">
                  <wp:posOffset>2308225</wp:posOffset>
                </wp:positionV>
                <wp:extent cx="1746250" cy="787400"/>
                <wp:effectExtent l="38100" t="19050" r="25400" b="50800"/>
                <wp:wrapNone/>
                <wp:docPr id="5" name="Straight Arrow Connector 5"/>
                <wp:cNvGraphicFramePr/>
                <a:graphic xmlns:a="http://schemas.openxmlformats.org/drawingml/2006/main">
                  <a:graphicData uri="http://schemas.microsoft.com/office/word/2010/wordprocessingShape">
                    <wps:wsp>
                      <wps:cNvCnPr/>
                      <wps:spPr>
                        <a:xfrm flipH="1">
                          <a:off x="0" y="0"/>
                          <a:ext cx="1746250" cy="7874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739BE399" id="Straight Arrow Connector 5" o:spid="_x0000_s1026" type="#_x0000_t32" style="position:absolute;margin-left:302pt;margin-top:181.75pt;width:137.5pt;height:62pt;flip:x;z-index:25161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" strokecolor="red" strokeweight="2.25pt">
                <v:stroke endarrow="block" joinstyle="miter"/>
              </v:shape>
            </w:pict>
          </mc:Fallback>
        </mc:AlternateContent>
      </w:r>
      <w:r w:rsidR="00727576" w:rsidRPr="004D09F6">
        <w:rPr>
          <w:rFonts w:asciiTheme="minorHAnsi" w:hAnsiTheme="minorHAnsi" w:cstheme="minorHAnsi"/>
          <w:noProof/>
          <w:sz w:val="24"/>
          <w:szCs w:val="24"/>
        </w:rPr>
        <w:drawing>
          <wp:anchor distT="0" distB="0" distL="114300" distR="114300" simplePos="0" relativeHeight="251576832" behindDoc="0" locked="0" layoutInCell="1" allowOverlap="1" wp14:anchorId="04116548" wp14:editId="6EEBBCEF">
            <wp:simplePos x="0" y="0"/>
            <wp:positionH relativeFrom="column">
              <wp:posOffset>749300</wp:posOffset>
            </wp:positionH>
            <wp:positionV relativeFrom="paragraph">
              <wp:posOffset>400685</wp:posOffset>
            </wp:positionV>
            <wp:extent cx="4043363" cy="5391150"/>
            <wp:effectExtent l="0" t="0" r="0" b="0"/>
            <wp:wrapSquare wrapText="bothSides"/>
            <wp:docPr id="1" name="Picture 1" descr="A picture containing text, outdoor, parking,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parking, me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3363" cy="5391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27576" w:rsidRPr="004D09F6">
        <w:rPr>
          <w:rFonts w:asciiTheme="minorHAnsi" w:hAnsiTheme="minorHAnsi" w:cstheme="minorHAnsi"/>
          <w:noProof/>
          <w:sz w:val="24"/>
          <w:szCs w:val="24"/>
        </w:rPr>
        <mc:AlternateContent>
          <mc:Choice Requires="wps">
            <w:drawing>
              <wp:anchor distT="0" distB="0" distL="114300" distR="114300" simplePos="0" relativeHeight="251591168" behindDoc="0" locked="0" layoutInCell="1" allowOverlap="1" wp14:anchorId="7DA7EF10" wp14:editId="117668CB">
                <wp:simplePos x="0" y="0"/>
                <wp:positionH relativeFrom="column">
                  <wp:posOffset>520700</wp:posOffset>
                </wp:positionH>
                <wp:positionV relativeFrom="paragraph">
                  <wp:posOffset>1825625</wp:posOffset>
                </wp:positionV>
                <wp:extent cx="1822450" cy="1289050"/>
                <wp:effectExtent l="19050" t="19050" r="63500" b="44450"/>
                <wp:wrapNone/>
                <wp:docPr id="3" name="Straight Arrow Connector 3"/>
                <wp:cNvGraphicFramePr/>
                <a:graphic xmlns:a="http://schemas.openxmlformats.org/drawingml/2006/main">
                  <a:graphicData uri="http://schemas.microsoft.com/office/word/2010/wordprocessingShape">
                    <wps:wsp>
                      <wps:cNvCnPr/>
                      <wps:spPr>
                        <a:xfrm>
                          <a:off x="0" y="0"/>
                          <a:ext cx="1822450" cy="128905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25B5A402" id="Straight Arrow Connector 3" o:spid="_x0000_s1026" type="#_x0000_t32" style="position:absolute;margin-left:41pt;margin-top:143.75pt;width:143.5pt;height:101.5pt;z-index:25159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" strokecolor="red" strokeweight="2.25pt">
                <v:stroke endarrow="block" joinstyle="miter"/>
              </v:shape>
            </w:pict>
          </mc:Fallback>
        </mc:AlternateContent>
      </w:r>
      <w:r w:rsidR="00727576" w:rsidRPr="004D09F6">
        <w:rPr>
          <w:rFonts w:asciiTheme="minorHAnsi" w:hAnsiTheme="minorHAnsi" w:cstheme="minorHAnsi"/>
          <w:noProof/>
          <w:sz w:val="24"/>
          <w:szCs w:val="24"/>
        </w:rPr>
        <mc:AlternateContent>
          <mc:Choice Requires="wps">
            <w:drawing>
              <wp:anchor distT="0" distB="0" distL="114300" distR="114300" simplePos="0" relativeHeight="251584000" behindDoc="0" locked="0" layoutInCell="1" allowOverlap="1" wp14:anchorId="330F6E23" wp14:editId="082BF483">
                <wp:simplePos x="0" y="0"/>
                <wp:positionH relativeFrom="column">
                  <wp:posOffset>3822700</wp:posOffset>
                </wp:positionH>
                <wp:positionV relativeFrom="paragraph">
                  <wp:posOffset>441325</wp:posOffset>
                </wp:positionV>
                <wp:extent cx="1301750" cy="539750"/>
                <wp:effectExtent l="38100" t="19050" r="12700" b="50800"/>
                <wp:wrapNone/>
                <wp:docPr id="2" name="Straight Arrow Connector 2"/>
                <wp:cNvGraphicFramePr/>
                <a:graphic xmlns:a="http://schemas.openxmlformats.org/drawingml/2006/main">
                  <a:graphicData uri="http://schemas.microsoft.com/office/word/2010/wordprocessingShape">
                    <wps:wsp>
                      <wps:cNvCnPr/>
                      <wps:spPr>
                        <a:xfrm flipH="1">
                          <a:off x="0" y="0"/>
                          <a:ext cx="1301750" cy="53975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310DB2A8" id="Straight Arrow Connector 2" o:spid="_x0000_s1026" type="#_x0000_t32" style="position:absolute;margin-left:301pt;margin-top:34.75pt;width:102.5pt;height:42.5pt;flip:x;z-index:25158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" strokecolor="red" strokeweight="2.25pt">
                <v:stroke endarrow="block" joinstyle="miter"/>
              </v:shape>
            </w:pict>
          </mc:Fallback>
        </mc:AlternateContent>
      </w:r>
    </w:p>
    <w:p w14:paraId="07E37272" w14:textId="3BAA3A3C" w:rsidR="00722F46" w:rsidRPr="004D09F6" w:rsidRDefault="00722F46" w:rsidP="00722F46">
      <w:pPr>
        <w:rPr>
          <w:rFonts w:cstheme="minorHAnsi"/>
          <w:sz w:val="24"/>
          <w:szCs w:val="24"/>
          <w:lang w:eastAsia="en-GB"/>
        </w:rPr>
      </w:pPr>
    </w:p>
    <w:p w14:paraId="0C88D9D4" w14:textId="79195F2C" w:rsidR="00722F46" w:rsidRPr="004D09F6" w:rsidRDefault="00722F46" w:rsidP="00722F46">
      <w:pPr>
        <w:rPr>
          <w:rFonts w:cstheme="minorHAnsi"/>
          <w:sz w:val="24"/>
          <w:szCs w:val="24"/>
          <w:lang w:eastAsia="en-GB"/>
        </w:rPr>
      </w:pPr>
    </w:p>
    <w:p w14:paraId="5D650DEC" w14:textId="08D40927" w:rsidR="00722F46" w:rsidRPr="004D09F6" w:rsidRDefault="00722F46" w:rsidP="00722F46">
      <w:pPr>
        <w:rPr>
          <w:rFonts w:cstheme="minorHAnsi"/>
          <w:sz w:val="24"/>
          <w:szCs w:val="24"/>
          <w:lang w:eastAsia="en-GB"/>
        </w:rPr>
      </w:pPr>
    </w:p>
    <w:p w14:paraId="496FDEA8" w14:textId="63BDA36D" w:rsidR="00722F46" w:rsidRPr="004D09F6" w:rsidRDefault="00722F46" w:rsidP="00722F46">
      <w:pPr>
        <w:rPr>
          <w:rFonts w:cstheme="minorHAnsi"/>
          <w:sz w:val="24"/>
          <w:szCs w:val="24"/>
          <w:lang w:eastAsia="en-GB"/>
        </w:rPr>
      </w:pPr>
    </w:p>
    <w:p w14:paraId="7D3388FA" w14:textId="3D1ACCBE" w:rsidR="00722F46" w:rsidRPr="004D09F6" w:rsidRDefault="00722F46" w:rsidP="00722F46">
      <w:pPr>
        <w:rPr>
          <w:rFonts w:cstheme="minorHAnsi"/>
          <w:sz w:val="24"/>
          <w:szCs w:val="24"/>
          <w:lang w:eastAsia="en-GB"/>
        </w:rPr>
      </w:pPr>
    </w:p>
    <w:p w14:paraId="482D5A7B" w14:textId="0EF50923" w:rsidR="00722F46" w:rsidRPr="004D09F6" w:rsidRDefault="00722F46" w:rsidP="00722F46">
      <w:pPr>
        <w:rPr>
          <w:rFonts w:cstheme="minorHAnsi"/>
          <w:sz w:val="24"/>
          <w:szCs w:val="24"/>
          <w:lang w:eastAsia="en-GB"/>
        </w:rPr>
      </w:pPr>
    </w:p>
    <w:p w14:paraId="696C3F21" w14:textId="78BED6C3" w:rsidR="00722F46" w:rsidRPr="004D09F6" w:rsidRDefault="00722F46" w:rsidP="00722F46">
      <w:pPr>
        <w:rPr>
          <w:rFonts w:cstheme="minorHAnsi"/>
          <w:sz w:val="24"/>
          <w:szCs w:val="24"/>
          <w:lang w:eastAsia="en-GB"/>
        </w:rPr>
      </w:pPr>
    </w:p>
    <w:p w14:paraId="4C41E7C2" w14:textId="1764CD21" w:rsidR="00722F46" w:rsidRPr="004D09F6" w:rsidRDefault="00722F46" w:rsidP="00722F46">
      <w:pPr>
        <w:rPr>
          <w:rFonts w:cstheme="minorHAnsi"/>
          <w:sz w:val="24"/>
          <w:szCs w:val="24"/>
          <w:lang w:eastAsia="en-GB"/>
        </w:rPr>
      </w:pPr>
    </w:p>
    <w:p w14:paraId="111E21B0" w14:textId="4BFF2757" w:rsidR="00722F46" w:rsidRPr="004D09F6" w:rsidRDefault="00722F46" w:rsidP="00722F46">
      <w:pPr>
        <w:rPr>
          <w:rFonts w:cstheme="minorHAnsi"/>
          <w:sz w:val="24"/>
          <w:szCs w:val="24"/>
          <w:lang w:eastAsia="en-GB"/>
        </w:rPr>
      </w:pPr>
    </w:p>
    <w:p w14:paraId="16951C9C" w14:textId="717744A4" w:rsidR="00722F46" w:rsidRPr="004D09F6" w:rsidRDefault="00722F46" w:rsidP="00722F46">
      <w:pPr>
        <w:rPr>
          <w:rFonts w:cstheme="minorHAnsi"/>
          <w:sz w:val="24"/>
          <w:szCs w:val="24"/>
          <w:lang w:eastAsia="en-GB"/>
        </w:rPr>
      </w:pPr>
    </w:p>
    <w:p w14:paraId="07913BB9" w14:textId="69ACCA4C" w:rsidR="00722F46" w:rsidRPr="004D09F6" w:rsidRDefault="00722F46" w:rsidP="00722F46">
      <w:pPr>
        <w:rPr>
          <w:rFonts w:cstheme="minorHAnsi"/>
          <w:sz w:val="24"/>
          <w:szCs w:val="24"/>
          <w:lang w:eastAsia="en-GB"/>
        </w:rPr>
      </w:pPr>
    </w:p>
    <w:p w14:paraId="24D9B840" w14:textId="4F7E45A4" w:rsidR="00722F46" w:rsidRPr="004D09F6" w:rsidRDefault="00722F46" w:rsidP="00722F46">
      <w:pPr>
        <w:rPr>
          <w:rFonts w:cstheme="minorHAnsi"/>
          <w:sz w:val="24"/>
          <w:szCs w:val="24"/>
          <w:lang w:eastAsia="en-GB"/>
        </w:rPr>
      </w:pPr>
    </w:p>
    <w:p w14:paraId="3A428EFA" w14:textId="2673E3F7" w:rsidR="00722F46" w:rsidRPr="004D09F6" w:rsidRDefault="00722F46" w:rsidP="00722F46">
      <w:pPr>
        <w:rPr>
          <w:rFonts w:cstheme="minorHAnsi"/>
          <w:sz w:val="24"/>
          <w:szCs w:val="24"/>
          <w:lang w:eastAsia="en-GB"/>
        </w:rPr>
      </w:pPr>
    </w:p>
    <w:p w14:paraId="46FD37B9" w14:textId="7B4F8880" w:rsidR="00722F46" w:rsidRPr="004D09F6" w:rsidRDefault="00722F46" w:rsidP="00722F46">
      <w:pPr>
        <w:rPr>
          <w:rFonts w:cstheme="minorHAnsi"/>
          <w:sz w:val="24"/>
          <w:szCs w:val="24"/>
          <w:lang w:eastAsia="en-GB"/>
        </w:rPr>
      </w:pPr>
    </w:p>
    <w:p w14:paraId="35347D9A" w14:textId="39C35463" w:rsidR="00722F46" w:rsidRPr="004D09F6" w:rsidRDefault="00722F46" w:rsidP="00722F46">
      <w:pPr>
        <w:rPr>
          <w:rFonts w:cstheme="minorHAnsi"/>
          <w:sz w:val="24"/>
          <w:szCs w:val="24"/>
          <w:lang w:eastAsia="en-GB"/>
        </w:rPr>
      </w:pPr>
    </w:p>
    <w:p w14:paraId="158932D5" w14:textId="4B6FD930" w:rsidR="00722F46" w:rsidRPr="004D09F6" w:rsidRDefault="00722F46" w:rsidP="00722F46">
      <w:pPr>
        <w:rPr>
          <w:rFonts w:cstheme="minorHAnsi"/>
          <w:sz w:val="24"/>
          <w:szCs w:val="24"/>
          <w:lang w:eastAsia="en-GB"/>
        </w:rPr>
      </w:pPr>
    </w:p>
    <w:p w14:paraId="1CEBEF0A" w14:textId="223E1BFD" w:rsidR="00722F46" w:rsidRPr="004D09F6" w:rsidRDefault="00722F46" w:rsidP="00722F46">
      <w:pPr>
        <w:rPr>
          <w:rFonts w:cstheme="minorHAnsi"/>
          <w:sz w:val="24"/>
          <w:szCs w:val="24"/>
          <w:lang w:eastAsia="en-GB"/>
        </w:rPr>
      </w:pPr>
    </w:p>
    <w:p w14:paraId="43C48C15" w14:textId="663ECCEE" w:rsidR="00722F46" w:rsidRPr="004D09F6" w:rsidRDefault="00722F46" w:rsidP="00722F46">
      <w:pPr>
        <w:rPr>
          <w:rFonts w:cstheme="minorHAnsi"/>
          <w:sz w:val="24"/>
          <w:szCs w:val="24"/>
          <w:lang w:eastAsia="en-GB"/>
        </w:rPr>
      </w:pPr>
    </w:p>
    <w:p w14:paraId="1248B55C" w14:textId="0A62374F" w:rsidR="00722F46" w:rsidRPr="004D09F6" w:rsidRDefault="00722F46" w:rsidP="00722F46">
      <w:pPr>
        <w:rPr>
          <w:rFonts w:cstheme="minorHAnsi"/>
          <w:sz w:val="24"/>
          <w:szCs w:val="24"/>
          <w:lang w:eastAsia="en-GB"/>
        </w:rPr>
      </w:pPr>
    </w:p>
    <w:p w14:paraId="74F07D9B" w14:textId="2360AA8A" w:rsidR="00722F46" w:rsidRPr="004D09F6" w:rsidRDefault="00722F46" w:rsidP="00722F46">
      <w:pPr>
        <w:rPr>
          <w:rFonts w:cstheme="minorHAnsi"/>
          <w:sz w:val="24"/>
          <w:szCs w:val="24"/>
          <w:lang w:eastAsia="en-GB"/>
        </w:rPr>
      </w:pPr>
    </w:p>
    <w:p w14:paraId="4E7B34EB" w14:textId="67A9EB78" w:rsidR="009D7C86" w:rsidRPr="004D09F6" w:rsidRDefault="009D7C86" w:rsidP="00722F46">
      <w:pPr>
        <w:rPr>
          <w:rFonts w:cstheme="minorHAnsi"/>
          <w:sz w:val="24"/>
          <w:szCs w:val="24"/>
          <w:lang w:eastAsia="en-GB"/>
        </w:rPr>
      </w:pPr>
    </w:p>
    <w:p w14:paraId="7CBB3B19" w14:textId="6AD992F1" w:rsidR="009D7C86" w:rsidRPr="004D09F6" w:rsidRDefault="009D7C86" w:rsidP="009D7C86">
      <w:pPr>
        <w:ind w:left="1440"/>
        <w:rPr>
          <w:rFonts w:cstheme="minorHAnsi"/>
          <w:sz w:val="24"/>
          <w:szCs w:val="24"/>
          <w:lang w:eastAsia="en-GB"/>
        </w:rPr>
      </w:pPr>
      <w:r w:rsidRPr="004D09F6">
        <w:rPr>
          <w:rFonts w:cstheme="minorHAnsi"/>
          <w:i/>
          <w:iCs/>
          <w:sz w:val="24"/>
          <w:szCs w:val="24"/>
          <w:lang w:eastAsia="en-GB"/>
        </w:rPr>
        <w:t xml:space="preserve">Figure 1 - </w:t>
      </w:r>
      <w:r w:rsidR="001359EC" w:rsidRPr="004D09F6">
        <w:rPr>
          <w:rFonts w:cstheme="minorHAnsi"/>
          <w:i/>
          <w:iCs/>
          <w:sz w:val="24"/>
          <w:szCs w:val="24"/>
          <w:lang w:eastAsia="en-GB"/>
        </w:rPr>
        <w:t xml:space="preserve"> </w:t>
      </w:r>
      <w:r w:rsidRPr="004D09F6">
        <w:rPr>
          <w:rFonts w:cstheme="minorHAnsi"/>
          <w:sz w:val="24"/>
          <w:szCs w:val="24"/>
          <w:lang w:eastAsia="en-GB"/>
        </w:rPr>
        <w:t>[1]</w:t>
      </w:r>
    </w:p>
    <w:p w14:paraId="6383E03A" w14:textId="1B3F054B" w:rsidR="00722F46" w:rsidRDefault="00722F46" w:rsidP="004D09F6">
      <w:pPr>
        <w:rPr>
          <w:rFonts w:cstheme="minorHAnsi"/>
          <w:sz w:val="24"/>
          <w:szCs w:val="24"/>
          <w:lang w:eastAsia="en-GB"/>
        </w:rPr>
      </w:pPr>
    </w:p>
    <w:p w14:paraId="5BBAD93F" w14:textId="77777777" w:rsidR="004D09F6" w:rsidRPr="004D09F6" w:rsidRDefault="004D09F6" w:rsidP="004D09F6">
      <w:pPr>
        <w:rPr>
          <w:rFonts w:cstheme="minorHAnsi"/>
          <w:sz w:val="24"/>
          <w:szCs w:val="24"/>
          <w:lang w:eastAsia="en-GB"/>
        </w:rPr>
      </w:pPr>
    </w:p>
    <w:p w14:paraId="46ED75D6" w14:textId="00DF7530" w:rsidR="00722F46" w:rsidRPr="004D09F6" w:rsidRDefault="00722F46" w:rsidP="0005441D">
      <w:pPr>
        <w:pStyle w:val="ListParagraph"/>
        <w:numPr>
          <w:ilvl w:val="1"/>
          <w:numId w:val="1"/>
        </w:numPr>
        <w:outlineLvl w:val="1"/>
        <w:rPr>
          <w:rFonts w:asciiTheme="minorHAnsi" w:hAnsiTheme="minorHAnsi" w:cstheme="minorHAnsi"/>
          <w:b/>
          <w:bCs/>
          <w:sz w:val="24"/>
          <w:szCs w:val="24"/>
          <w:u w:val="single"/>
        </w:rPr>
      </w:pPr>
      <w:bookmarkStart w:id="2" w:name="_Toc103811056"/>
      <w:r w:rsidRPr="004D09F6">
        <w:rPr>
          <w:rFonts w:asciiTheme="minorHAnsi" w:hAnsiTheme="minorHAnsi" w:cstheme="minorHAnsi"/>
          <w:b/>
          <w:bCs/>
          <w:sz w:val="24"/>
          <w:szCs w:val="24"/>
          <w:u w:val="single"/>
        </w:rPr>
        <w:lastRenderedPageBreak/>
        <w:t xml:space="preserve">Oyster </w:t>
      </w:r>
      <w:r w:rsidR="00E420B5" w:rsidRPr="004D09F6">
        <w:rPr>
          <w:rFonts w:asciiTheme="minorHAnsi" w:hAnsiTheme="minorHAnsi" w:cstheme="minorHAnsi"/>
          <w:b/>
          <w:bCs/>
          <w:sz w:val="24"/>
          <w:szCs w:val="24"/>
          <w:u w:val="single"/>
        </w:rPr>
        <w:t>card machine</w:t>
      </w:r>
      <w:bookmarkEnd w:id="2"/>
      <w:r w:rsidR="00E420B5" w:rsidRPr="004D09F6">
        <w:rPr>
          <w:rFonts w:asciiTheme="minorHAnsi" w:hAnsiTheme="minorHAnsi" w:cstheme="minorHAnsi"/>
          <w:b/>
          <w:bCs/>
          <w:sz w:val="24"/>
          <w:szCs w:val="24"/>
          <w:u w:val="single"/>
        </w:rPr>
        <w:t xml:space="preserve"> </w:t>
      </w:r>
    </w:p>
    <w:p w14:paraId="179F75CD" w14:textId="77777777" w:rsidR="003F6A81" w:rsidRPr="004D09F6" w:rsidRDefault="003F6A81" w:rsidP="003F6A81">
      <w:pPr>
        <w:pStyle w:val="ListParagraph"/>
        <w:ind w:left="785" w:firstLine="0"/>
        <w:rPr>
          <w:rFonts w:asciiTheme="minorHAnsi" w:hAnsiTheme="minorHAnsi" w:cstheme="minorHAnsi"/>
          <w:b/>
          <w:bCs/>
          <w:sz w:val="24"/>
          <w:szCs w:val="24"/>
          <w:u w:val="single"/>
        </w:rPr>
      </w:pPr>
    </w:p>
    <w:p w14:paraId="10767B82" w14:textId="6AAC5850" w:rsidR="00E420B5" w:rsidRPr="004D09F6" w:rsidRDefault="00441AC3" w:rsidP="00722F46">
      <w:pPr>
        <w:ind w:left="720"/>
        <w:jc w:val="both"/>
        <w:rPr>
          <w:rFonts w:cstheme="minorHAnsi"/>
          <w:sz w:val="24"/>
          <w:szCs w:val="24"/>
          <w:lang w:eastAsia="en-GB"/>
        </w:rPr>
      </w:pPr>
      <w:r w:rsidRPr="004D09F6">
        <w:rPr>
          <w:rFonts w:cstheme="minorHAnsi"/>
          <w:sz w:val="24"/>
          <w:szCs w:val="24"/>
          <w:lang w:eastAsia="en-GB"/>
        </w:rPr>
        <w:t>Figure</w:t>
      </w:r>
      <w:r w:rsidR="00E420B5" w:rsidRPr="004D09F6">
        <w:rPr>
          <w:rFonts w:cstheme="minorHAnsi"/>
          <w:i/>
          <w:iCs/>
          <w:sz w:val="24"/>
          <w:szCs w:val="24"/>
          <w:lang w:eastAsia="en-GB"/>
        </w:rPr>
        <w:t xml:space="preserve"> 2 </w:t>
      </w:r>
      <w:r w:rsidR="00E420B5" w:rsidRPr="004D09F6">
        <w:rPr>
          <w:rFonts w:cstheme="minorHAnsi"/>
          <w:sz w:val="24"/>
          <w:szCs w:val="24"/>
          <w:lang w:eastAsia="en-GB"/>
        </w:rPr>
        <w:t xml:space="preserve">shows the machine interface for the oyster card for use on London transportation.  </w:t>
      </w:r>
    </w:p>
    <w:p w14:paraId="20D73B1A" w14:textId="57B77F51" w:rsidR="00E420B5" w:rsidRPr="004D09F6" w:rsidRDefault="004262A4" w:rsidP="00722F46">
      <w:pPr>
        <w:ind w:left="720"/>
        <w:jc w:val="both"/>
        <w:rPr>
          <w:rFonts w:cstheme="minorHAnsi"/>
          <w:sz w:val="24"/>
          <w:szCs w:val="24"/>
          <w:lang w:eastAsia="en-GB"/>
        </w:rPr>
      </w:pPr>
      <w:r w:rsidRPr="004D09F6">
        <w:rPr>
          <w:rFonts w:cstheme="minorHAnsi"/>
          <w:noProof/>
          <w:sz w:val="24"/>
          <w:szCs w:val="24"/>
          <w:lang w:eastAsia="en-GB"/>
        </w:rPr>
        <w:drawing>
          <wp:inline distT="0" distB="0" distL="0" distR="0" wp14:anchorId="12BA412A" wp14:editId="19547274">
            <wp:extent cx="5486400" cy="3247390"/>
            <wp:effectExtent l="0" t="0" r="0" b="0"/>
            <wp:docPr id="19" name="Picture 19" descr="Improving the daily lives of millions of people with TfL | Foolp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proving the daily lives of millions of people with TfL | Foolproo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247390"/>
                    </a:xfrm>
                    <a:prstGeom prst="rect">
                      <a:avLst/>
                    </a:prstGeom>
                    <a:noFill/>
                    <a:ln>
                      <a:noFill/>
                    </a:ln>
                  </pic:spPr>
                </pic:pic>
              </a:graphicData>
            </a:graphic>
          </wp:inline>
        </w:drawing>
      </w:r>
    </w:p>
    <w:p w14:paraId="090F12F2" w14:textId="266C64A4" w:rsidR="00441AC3" w:rsidRPr="004D09F6" w:rsidRDefault="00441AC3" w:rsidP="004D09F6">
      <w:pPr>
        <w:ind w:left="720"/>
        <w:rPr>
          <w:rFonts w:cstheme="minorHAnsi"/>
          <w:sz w:val="24"/>
          <w:szCs w:val="24"/>
          <w:lang w:eastAsia="en-GB"/>
        </w:rPr>
      </w:pPr>
      <w:r w:rsidRPr="004D09F6">
        <w:rPr>
          <w:rFonts w:cstheme="minorHAnsi"/>
          <w:sz w:val="24"/>
          <w:szCs w:val="24"/>
          <w:lang w:eastAsia="en-GB"/>
        </w:rPr>
        <w:t xml:space="preserve"> </w:t>
      </w:r>
      <w:r w:rsidRPr="004D09F6">
        <w:rPr>
          <w:rFonts w:cstheme="minorHAnsi"/>
          <w:i/>
          <w:iCs/>
          <w:sz w:val="24"/>
          <w:szCs w:val="24"/>
          <w:lang w:eastAsia="en-GB"/>
        </w:rPr>
        <w:t xml:space="preserve">Figure 2 -  </w:t>
      </w:r>
      <w:r w:rsidRPr="004D09F6">
        <w:rPr>
          <w:rFonts w:cstheme="minorHAnsi"/>
          <w:sz w:val="24"/>
          <w:szCs w:val="24"/>
          <w:lang w:eastAsia="en-GB"/>
        </w:rPr>
        <w:t>[2]</w:t>
      </w:r>
    </w:p>
    <w:p w14:paraId="3FE770E3" w14:textId="132B8EB9" w:rsidR="0017783B" w:rsidRPr="004D09F6" w:rsidRDefault="0017783B" w:rsidP="0017783B">
      <w:pPr>
        <w:ind w:left="720"/>
        <w:rPr>
          <w:rFonts w:cstheme="minorHAnsi"/>
          <w:sz w:val="24"/>
          <w:szCs w:val="24"/>
          <w:u w:val="single"/>
          <w:lang w:eastAsia="en-GB"/>
        </w:rPr>
      </w:pPr>
      <w:r w:rsidRPr="004D09F6">
        <w:rPr>
          <w:rFonts w:cstheme="minorHAnsi"/>
          <w:sz w:val="24"/>
          <w:szCs w:val="24"/>
          <w:u w:val="single"/>
          <w:lang w:eastAsia="en-GB"/>
        </w:rPr>
        <w:t>Step 1 – Top-up</w:t>
      </w:r>
    </w:p>
    <w:p w14:paraId="20314718" w14:textId="77777777" w:rsidR="0017783B" w:rsidRPr="004D09F6" w:rsidRDefault="00441AC3" w:rsidP="0017783B">
      <w:pPr>
        <w:ind w:left="720"/>
        <w:rPr>
          <w:rFonts w:cstheme="minorHAnsi"/>
          <w:sz w:val="24"/>
          <w:szCs w:val="24"/>
          <w:lang w:eastAsia="en-GB"/>
        </w:rPr>
      </w:pPr>
      <w:r w:rsidRPr="004D09F6">
        <w:rPr>
          <w:rFonts w:cstheme="minorHAnsi"/>
          <w:noProof/>
          <w:sz w:val="24"/>
          <w:szCs w:val="24"/>
          <w:lang w:eastAsia="en-GB"/>
        </w:rPr>
        <w:drawing>
          <wp:anchor distT="0" distB="0" distL="114300" distR="114300" simplePos="0" relativeHeight="251682304" behindDoc="0" locked="0" layoutInCell="1" allowOverlap="1" wp14:anchorId="26D6FB6C" wp14:editId="31D242DB">
            <wp:simplePos x="0" y="0"/>
            <wp:positionH relativeFrom="margin">
              <wp:posOffset>301625</wp:posOffset>
            </wp:positionH>
            <wp:positionV relativeFrom="paragraph">
              <wp:posOffset>484928</wp:posOffset>
            </wp:positionV>
            <wp:extent cx="5128260" cy="2853690"/>
            <wp:effectExtent l="0" t="0" r="0" b="3810"/>
            <wp:wrapSquare wrapText="bothSides"/>
            <wp:docPr id="14" name="Picture 1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eams&#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5112" t="6336" r="5397" b="7974"/>
                    <a:stretch/>
                  </pic:blipFill>
                  <pic:spPr bwMode="auto">
                    <a:xfrm>
                      <a:off x="0" y="0"/>
                      <a:ext cx="5128260" cy="2853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783B" w:rsidRPr="004D09F6">
        <w:rPr>
          <w:rFonts w:cstheme="minorHAnsi"/>
          <w:sz w:val="24"/>
          <w:szCs w:val="24"/>
          <w:lang w:eastAsia="en-GB"/>
        </w:rPr>
        <w:t xml:space="preserve">This stage of the interface involves the user tapping the oyster card on the yellow reader on the machine. </w:t>
      </w:r>
    </w:p>
    <w:p w14:paraId="1225B25D" w14:textId="6A7B0D84" w:rsidR="005169C7" w:rsidRPr="004D09F6" w:rsidRDefault="005169C7" w:rsidP="004262A4">
      <w:pPr>
        <w:rPr>
          <w:rFonts w:cstheme="minorHAnsi"/>
          <w:sz w:val="24"/>
          <w:szCs w:val="24"/>
          <w:lang w:eastAsia="en-GB"/>
        </w:rPr>
      </w:pPr>
    </w:p>
    <w:p w14:paraId="0DC25ED7" w14:textId="49C99DED" w:rsidR="00441AC3" w:rsidRPr="004D09F6" w:rsidRDefault="00441AC3" w:rsidP="00441AC3">
      <w:pPr>
        <w:ind w:left="720"/>
        <w:rPr>
          <w:rFonts w:cstheme="minorHAnsi"/>
          <w:sz w:val="24"/>
          <w:szCs w:val="24"/>
          <w:lang w:eastAsia="en-GB"/>
        </w:rPr>
      </w:pPr>
      <w:r w:rsidRPr="004D09F6">
        <w:rPr>
          <w:rFonts w:cstheme="minorHAnsi"/>
          <w:sz w:val="24"/>
          <w:szCs w:val="24"/>
          <w:lang w:eastAsia="en-GB"/>
        </w:rPr>
        <w:t>[2]</w:t>
      </w:r>
    </w:p>
    <w:p w14:paraId="21C0900A" w14:textId="6FF0B4BC" w:rsidR="0017783B" w:rsidRPr="004D09F6" w:rsidRDefault="0017783B" w:rsidP="0017783B">
      <w:pPr>
        <w:tabs>
          <w:tab w:val="left" w:pos="1126"/>
        </w:tabs>
        <w:ind w:left="720"/>
        <w:rPr>
          <w:rFonts w:cstheme="minorHAnsi"/>
          <w:sz w:val="24"/>
          <w:szCs w:val="24"/>
          <w:u w:val="single"/>
          <w:lang w:eastAsia="en-GB"/>
        </w:rPr>
      </w:pPr>
      <w:r w:rsidRPr="004D09F6">
        <w:rPr>
          <w:rFonts w:cstheme="minorHAnsi"/>
          <w:sz w:val="24"/>
          <w:szCs w:val="24"/>
          <w:u w:val="single"/>
          <w:lang w:eastAsia="en-GB"/>
        </w:rPr>
        <w:lastRenderedPageBreak/>
        <w:t xml:space="preserve">Step 2 </w:t>
      </w:r>
      <w:r w:rsidR="005169C7" w:rsidRPr="004D09F6">
        <w:rPr>
          <w:rFonts w:cstheme="minorHAnsi"/>
          <w:sz w:val="24"/>
          <w:szCs w:val="24"/>
          <w:u w:val="single"/>
          <w:lang w:eastAsia="en-GB"/>
        </w:rPr>
        <w:t>–</w:t>
      </w:r>
      <w:r w:rsidRPr="004D09F6">
        <w:rPr>
          <w:rFonts w:cstheme="minorHAnsi"/>
          <w:sz w:val="24"/>
          <w:szCs w:val="24"/>
          <w:u w:val="single"/>
          <w:lang w:eastAsia="en-GB"/>
        </w:rPr>
        <w:t xml:space="preserve"> </w:t>
      </w:r>
      <w:r w:rsidR="005169C7" w:rsidRPr="004D09F6">
        <w:rPr>
          <w:rFonts w:cstheme="minorHAnsi"/>
          <w:sz w:val="24"/>
          <w:szCs w:val="24"/>
          <w:u w:val="single"/>
          <w:lang w:eastAsia="en-GB"/>
        </w:rPr>
        <w:t>Selection</w:t>
      </w:r>
    </w:p>
    <w:p w14:paraId="6DF87090" w14:textId="3EB704C3" w:rsidR="005169C7" w:rsidRPr="004D09F6" w:rsidRDefault="005169C7" w:rsidP="005169C7">
      <w:pPr>
        <w:tabs>
          <w:tab w:val="left" w:pos="1126"/>
        </w:tabs>
        <w:ind w:left="720"/>
        <w:rPr>
          <w:rFonts w:cstheme="minorHAnsi"/>
          <w:sz w:val="24"/>
          <w:szCs w:val="24"/>
          <w:u w:val="single"/>
          <w:lang w:eastAsia="en-GB"/>
        </w:rPr>
      </w:pPr>
      <w:r w:rsidRPr="004D09F6">
        <w:rPr>
          <w:rFonts w:cstheme="minorHAnsi"/>
          <w:noProof/>
          <w:sz w:val="24"/>
          <w:szCs w:val="24"/>
          <w:lang w:eastAsia="en-GB"/>
        </w:rPr>
        <w:drawing>
          <wp:anchor distT="0" distB="0" distL="114300" distR="114300" simplePos="0" relativeHeight="251687424" behindDoc="0" locked="0" layoutInCell="1" allowOverlap="1" wp14:anchorId="09D3DCD1" wp14:editId="7A74E6F6">
            <wp:simplePos x="0" y="0"/>
            <wp:positionH relativeFrom="column">
              <wp:posOffset>193431</wp:posOffset>
            </wp:positionH>
            <wp:positionV relativeFrom="paragraph">
              <wp:posOffset>339969</wp:posOffset>
            </wp:positionV>
            <wp:extent cx="5731510" cy="3335020"/>
            <wp:effectExtent l="0" t="0" r="2540" b="0"/>
            <wp:wrapSquare wrapText="bothSides"/>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350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D09F6">
        <w:rPr>
          <w:rFonts w:cstheme="minorHAnsi"/>
          <w:sz w:val="24"/>
          <w:szCs w:val="24"/>
          <w:lang w:eastAsia="en-GB"/>
        </w:rPr>
        <w:t xml:space="preserve">In this stage, the user can select their top-up value and renewal of travel cards. </w:t>
      </w:r>
    </w:p>
    <w:p w14:paraId="15E26A0F" w14:textId="46C5E508" w:rsidR="00441AC3" w:rsidRPr="004D09F6" w:rsidRDefault="00441AC3" w:rsidP="005169C7">
      <w:pPr>
        <w:tabs>
          <w:tab w:val="left" w:pos="1532"/>
        </w:tabs>
        <w:ind w:left="720"/>
        <w:rPr>
          <w:rFonts w:cstheme="minorHAnsi"/>
          <w:sz w:val="24"/>
          <w:szCs w:val="24"/>
          <w:lang w:eastAsia="en-GB"/>
        </w:rPr>
      </w:pPr>
      <w:r w:rsidRPr="004D09F6">
        <w:rPr>
          <w:rFonts w:cstheme="minorHAnsi"/>
          <w:sz w:val="24"/>
          <w:szCs w:val="24"/>
          <w:lang w:eastAsia="en-GB"/>
        </w:rPr>
        <w:t>[2]</w:t>
      </w:r>
    </w:p>
    <w:p w14:paraId="3E72591D" w14:textId="56BC6E5B" w:rsidR="005169C7" w:rsidRPr="004D09F6" w:rsidRDefault="005169C7" w:rsidP="005169C7">
      <w:pPr>
        <w:tabs>
          <w:tab w:val="left" w:pos="1532"/>
        </w:tabs>
        <w:ind w:left="720"/>
        <w:rPr>
          <w:rFonts w:cstheme="minorHAnsi"/>
          <w:sz w:val="24"/>
          <w:szCs w:val="24"/>
          <w:u w:val="single"/>
          <w:lang w:eastAsia="en-GB"/>
        </w:rPr>
      </w:pPr>
      <w:r w:rsidRPr="004D09F6">
        <w:rPr>
          <w:rFonts w:cstheme="minorHAnsi"/>
          <w:sz w:val="24"/>
          <w:szCs w:val="24"/>
          <w:u w:val="single"/>
          <w:lang w:eastAsia="en-GB"/>
        </w:rPr>
        <w:t>Step 3 – Payment</w:t>
      </w:r>
    </w:p>
    <w:p w14:paraId="39171FFA" w14:textId="19BA99BE" w:rsidR="005169C7" w:rsidRPr="004D09F6" w:rsidRDefault="00240985" w:rsidP="00240985">
      <w:pPr>
        <w:tabs>
          <w:tab w:val="left" w:pos="1532"/>
        </w:tabs>
        <w:ind w:left="720"/>
        <w:rPr>
          <w:rFonts w:cstheme="minorHAnsi"/>
          <w:sz w:val="24"/>
          <w:szCs w:val="24"/>
          <w:lang w:eastAsia="en-GB"/>
        </w:rPr>
      </w:pPr>
      <w:r w:rsidRPr="004D09F6">
        <w:rPr>
          <w:rFonts w:cstheme="minorHAnsi"/>
          <w:noProof/>
          <w:sz w:val="24"/>
          <w:szCs w:val="24"/>
          <w:lang w:eastAsia="en-GB"/>
        </w:rPr>
        <w:drawing>
          <wp:anchor distT="0" distB="0" distL="114300" distR="114300" simplePos="0" relativeHeight="251694592" behindDoc="0" locked="0" layoutInCell="1" allowOverlap="1" wp14:anchorId="5FFC978B" wp14:editId="7044D189">
            <wp:simplePos x="0" y="0"/>
            <wp:positionH relativeFrom="column">
              <wp:posOffset>146148</wp:posOffset>
            </wp:positionH>
            <wp:positionV relativeFrom="paragraph">
              <wp:posOffset>447871</wp:posOffset>
            </wp:positionV>
            <wp:extent cx="6106648" cy="3553303"/>
            <wp:effectExtent l="0" t="0" r="8890" b="9525"/>
            <wp:wrapSquare wrapText="bothSides"/>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06648" cy="3553303"/>
                    </a:xfrm>
                    <a:prstGeom prst="rect">
                      <a:avLst/>
                    </a:prstGeom>
                    <a:noFill/>
                    <a:ln>
                      <a:noFill/>
                    </a:ln>
                  </pic:spPr>
                </pic:pic>
              </a:graphicData>
            </a:graphic>
            <wp14:sizeRelH relativeFrom="page">
              <wp14:pctWidth>0</wp14:pctWidth>
            </wp14:sizeRelH>
            <wp14:sizeRelV relativeFrom="page">
              <wp14:pctHeight>0</wp14:pctHeight>
            </wp14:sizeRelV>
          </wp:anchor>
        </w:drawing>
      </w:r>
      <w:r w:rsidRPr="004D09F6">
        <w:rPr>
          <w:rFonts w:cstheme="minorHAnsi"/>
          <w:sz w:val="24"/>
          <w:szCs w:val="24"/>
          <w:lang w:eastAsia="en-GB"/>
        </w:rPr>
        <w:t xml:space="preserve">After selecting value this screen allows the user to either pay via coins, cash and bank card. Arrows </w:t>
      </w:r>
      <w:r w:rsidR="00B421D6" w:rsidRPr="004D09F6">
        <w:rPr>
          <w:rFonts w:cstheme="minorHAnsi"/>
          <w:sz w:val="24"/>
          <w:szCs w:val="24"/>
          <w:lang w:eastAsia="en-GB"/>
        </w:rPr>
        <w:t>point</w:t>
      </w:r>
      <w:r w:rsidRPr="004D09F6">
        <w:rPr>
          <w:rFonts w:cstheme="minorHAnsi"/>
          <w:sz w:val="24"/>
          <w:szCs w:val="24"/>
          <w:lang w:eastAsia="en-GB"/>
        </w:rPr>
        <w:t xml:space="preserve"> </w:t>
      </w:r>
      <w:r w:rsidR="00516F54" w:rsidRPr="004D09F6">
        <w:rPr>
          <w:rFonts w:cstheme="minorHAnsi"/>
          <w:sz w:val="24"/>
          <w:szCs w:val="24"/>
          <w:lang w:eastAsia="en-GB"/>
        </w:rPr>
        <w:t>to the location of each of those payment areas.</w:t>
      </w:r>
    </w:p>
    <w:p w14:paraId="6148AEC4" w14:textId="5ECB94F4" w:rsidR="005169C7" w:rsidRPr="004D09F6" w:rsidRDefault="00441AC3" w:rsidP="005169C7">
      <w:pPr>
        <w:tabs>
          <w:tab w:val="left" w:pos="1532"/>
        </w:tabs>
        <w:ind w:left="720"/>
        <w:rPr>
          <w:rFonts w:cstheme="minorHAnsi"/>
          <w:sz w:val="24"/>
          <w:szCs w:val="24"/>
          <w:lang w:eastAsia="en-GB"/>
        </w:rPr>
      </w:pPr>
      <w:r w:rsidRPr="004D09F6">
        <w:rPr>
          <w:rFonts w:cstheme="minorHAnsi"/>
          <w:sz w:val="24"/>
          <w:szCs w:val="24"/>
          <w:lang w:eastAsia="en-GB"/>
        </w:rPr>
        <w:t>[2]</w:t>
      </w:r>
    </w:p>
    <w:p w14:paraId="2E197F0F" w14:textId="232C2450" w:rsidR="00516F54" w:rsidRPr="004D09F6" w:rsidRDefault="00516F54" w:rsidP="005169C7">
      <w:pPr>
        <w:tabs>
          <w:tab w:val="left" w:pos="1532"/>
        </w:tabs>
        <w:ind w:left="720"/>
        <w:rPr>
          <w:rFonts w:cstheme="minorHAnsi"/>
          <w:sz w:val="24"/>
          <w:szCs w:val="24"/>
          <w:u w:val="single"/>
          <w:lang w:eastAsia="en-GB"/>
        </w:rPr>
      </w:pPr>
    </w:p>
    <w:p w14:paraId="6F79DDF0" w14:textId="6841DF81" w:rsidR="00516F54" w:rsidRPr="004D09F6" w:rsidRDefault="00516F54" w:rsidP="00516F54">
      <w:pPr>
        <w:tabs>
          <w:tab w:val="left" w:pos="1532"/>
        </w:tabs>
        <w:ind w:left="720"/>
        <w:rPr>
          <w:rFonts w:cstheme="minorHAnsi"/>
          <w:sz w:val="24"/>
          <w:szCs w:val="24"/>
          <w:u w:val="single"/>
          <w:lang w:eastAsia="en-GB"/>
        </w:rPr>
      </w:pPr>
      <w:r w:rsidRPr="004D09F6">
        <w:rPr>
          <w:rFonts w:cstheme="minorHAnsi"/>
          <w:sz w:val="24"/>
          <w:szCs w:val="24"/>
          <w:u w:val="single"/>
          <w:lang w:eastAsia="en-GB"/>
        </w:rPr>
        <w:t>Step 4 – Accept</w:t>
      </w:r>
    </w:p>
    <w:p w14:paraId="4199804B" w14:textId="4F9291F1" w:rsidR="00516F54" w:rsidRPr="004D09F6" w:rsidRDefault="003B003F" w:rsidP="00516F54">
      <w:pPr>
        <w:tabs>
          <w:tab w:val="left" w:pos="1532"/>
        </w:tabs>
        <w:ind w:left="720"/>
        <w:rPr>
          <w:rFonts w:cstheme="minorHAnsi"/>
          <w:sz w:val="24"/>
          <w:szCs w:val="24"/>
          <w:lang w:eastAsia="en-GB"/>
        </w:rPr>
      </w:pPr>
      <w:r w:rsidRPr="004D09F6">
        <w:rPr>
          <w:rFonts w:cstheme="minorHAnsi"/>
          <w:noProof/>
          <w:sz w:val="24"/>
          <w:szCs w:val="24"/>
          <w:lang w:eastAsia="en-GB"/>
        </w:rPr>
        <w:drawing>
          <wp:anchor distT="0" distB="0" distL="114300" distR="114300" simplePos="0" relativeHeight="251699712" behindDoc="0" locked="0" layoutInCell="1" allowOverlap="1" wp14:anchorId="41E0F80D" wp14:editId="1A3BFB25">
            <wp:simplePos x="0" y="0"/>
            <wp:positionH relativeFrom="column">
              <wp:posOffset>433705</wp:posOffset>
            </wp:positionH>
            <wp:positionV relativeFrom="paragraph">
              <wp:posOffset>419523</wp:posOffset>
            </wp:positionV>
            <wp:extent cx="5731510" cy="3331845"/>
            <wp:effectExtent l="0" t="0" r="2540" b="1905"/>
            <wp:wrapSquare wrapText="bothSides"/>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31845"/>
                    </a:xfrm>
                    <a:prstGeom prst="rect">
                      <a:avLst/>
                    </a:prstGeom>
                    <a:noFill/>
                    <a:ln>
                      <a:noFill/>
                    </a:ln>
                  </pic:spPr>
                </pic:pic>
              </a:graphicData>
            </a:graphic>
            <wp14:sizeRelH relativeFrom="page">
              <wp14:pctWidth>0</wp14:pctWidth>
            </wp14:sizeRelH>
            <wp14:sizeRelV relativeFrom="page">
              <wp14:pctHeight>0</wp14:pctHeight>
            </wp14:sizeRelV>
          </wp:anchor>
        </w:drawing>
      </w:r>
      <w:r w:rsidR="00083D8A" w:rsidRPr="004D09F6">
        <w:rPr>
          <w:rFonts w:cstheme="minorHAnsi"/>
          <w:sz w:val="24"/>
          <w:szCs w:val="24"/>
          <w:lang w:eastAsia="en-GB"/>
        </w:rPr>
        <w:t>The final stage of the interface is to download the top-up onto the Oyster card which is done by scanning again.</w:t>
      </w:r>
    </w:p>
    <w:p w14:paraId="15B52DF5" w14:textId="5E507482" w:rsidR="004262A4" w:rsidRPr="004D09F6" w:rsidRDefault="004262A4" w:rsidP="004262A4">
      <w:pPr>
        <w:rPr>
          <w:rFonts w:cstheme="minorHAnsi"/>
          <w:sz w:val="24"/>
          <w:szCs w:val="24"/>
          <w:lang w:eastAsia="en-GB"/>
        </w:rPr>
      </w:pPr>
    </w:p>
    <w:p w14:paraId="36168B84" w14:textId="1DE7E699" w:rsidR="004262A4" w:rsidRPr="004D09F6" w:rsidRDefault="004262A4" w:rsidP="004262A4">
      <w:pPr>
        <w:rPr>
          <w:rFonts w:cstheme="minorHAnsi"/>
          <w:sz w:val="24"/>
          <w:szCs w:val="24"/>
          <w:lang w:eastAsia="en-GB"/>
        </w:rPr>
      </w:pPr>
    </w:p>
    <w:p w14:paraId="1CC859BE" w14:textId="600D72EF" w:rsidR="004262A4" w:rsidRPr="004D09F6" w:rsidRDefault="004262A4" w:rsidP="004262A4">
      <w:pPr>
        <w:rPr>
          <w:rFonts w:cstheme="minorHAnsi"/>
          <w:sz w:val="24"/>
          <w:szCs w:val="24"/>
          <w:lang w:eastAsia="en-GB"/>
        </w:rPr>
      </w:pPr>
    </w:p>
    <w:p w14:paraId="0293DB2A" w14:textId="7D4B839D" w:rsidR="004262A4" w:rsidRPr="004D09F6" w:rsidRDefault="004262A4" w:rsidP="004262A4">
      <w:pPr>
        <w:rPr>
          <w:rFonts w:cstheme="minorHAnsi"/>
          <w:sz w:val="24"/>
          <w:szCs w:val="24"/>
          <w:lang w:eastAsia="en-GB"/>
        </w:rPr>
      </w:pPr>
    </w:p>
    <w:p w14:paraId="5505286E" w14:textId="3BA1779E" w:rsidR="004262A4" w:rsidRPr="004D09F6" w:rsidRDefault="004262A4" w:rsidP="004262A4">
      <w:pPr>
        <w:rPr>
          <w:rFonts w:cstheme="minorHAnsi"/>
          <w:sz w:val="24"/>
          <w:szCs w:val="24"/>
          <w:lang w:eastAsia="en-GB"/>
        </w:rPr>
      </w:pPr>
    </w:p>
    <w:p w14:paraId="378A0D32" w14:textId="462912CD" w:rsidR="004262A4" w:rsidRPr="004D09F6" w:rsidRDefault="004262A4" w:rsidP="004262A4">
      <w:pPr>
        <w:rPr>
          <w:rFonts w:cstheme="minorHAnsi"/>
          <w:sz w:val="24"/>
          <w:szCs w:val="24"/>
          <w:lang w:eastAsia="en-GB"/>
        </w:rPr>
      </w:pPr>
    </w:p>
    <w:p w14:paraId="30C321EF" w14:textId="16169F24" w:rsidR="004262A4" w:rsidRPr="004D09F6" w:rsidRDefault="004262A4" w:rsidP="004262A4">
      <w:pPr>
        <w:rPr>
          <w:rFonts w:cstheme="minorHAnsi"/>
          <w:sz w:val="24"/>
          <w:szCs w:val="24"/>
          <w:lang w:eastAsia="en-GB"/>
        </w:rPr>
      </w:pPr>
    </w:p>
    <w:p w14:paraId="293DDD7D" w14:textId="7DDE02B6" w:rsidR="004262A4" w:rsidRPr="004D09F6" w:rsidRDefault="004262A4" w:rsidP="004262A4">
      <w:pPr>
        <w:rPr>
          <w:rFonts w:cstheme="minorHAnsi"/>
          <w:sz w:val="24"/>
          <w:szCs w:val="24"/>
          <w:lang w:eastAsia="en-GB"/>
        </w:rPr>
      </w:pPr>
    </w:p>
    <w:p w14:paraId="1321B4B0" w14:textId="449B5495" w:rsidR="004262A4" w:rsidRPr="004D09F6" w:rsidRDefault="004262A4" w:rsidP="004262A4">
      <w:pPr>
        <w:rPr>
          <w:rFonts w:cstheme="minorHAnsi"/>
          <w:sz w:val="24"/>
          <w:szCs w:val="24"/>
          <w:lang w:eastAsia="en-GB"/>
        </w:rPr>
      </w:pPr>
    </w:p>
    <w:p w14:paraId="7A8617A4" w14:textId="7A955FD2" w:rsidR="004262A4" w:rsidRPr="004D09F6" w:rsidRDefault="004262A4" w:rsidP="004262A4">
      <w:pPr>
        <w:rPr>
          <w:rFonts w:cstheme="minorHAnsi"/>
          <w:sz w:val="24"/>
          <w:szCs w:val="24"/>
          <w:lang w:eastAsia="en-GB"/>
        </w:rPr>
      </w:pPr>
    </w:p>
    <w:p w14:paraId="63AA65A6" w14:textId="686FCB5D" w:rsidR="004262A4" w:rsidRPr="004D09F6" w:rsidRDefault="004262A4" w:rsidP="004262A4">
      <w:pPr>
        <w:rPr>
          <w:rFonts w:cstheme="minorHAnsi"/>
          <w:sz w:val="24"/>
          <w:szCs w:val="24"/>
          <w:lang w:eastAsia="en-GB"/>
        </w:rPr>
      </w:pPr>
    </w:p>
    <w:p w14:paraId="7A5B54FF" w14:textId="7E811A07" w:rsidR="004262A4" w:rsidRPr="004D09F6" w:rsidRDefault="004262A4" w:rsidP="004262A4">
      <w:pPr>
        <w:rPr>
          <w:rFonts w:cstheme="minorHAnsi"/>
          <w:sz w:val="24"/>
          <w:szCs w:val="24"/>
          <w:lang w:eastAsia="en-GB"/>
        </w:rPr>
      </w:pPr>
    </w:p>
    <w:p w14:paraId="41FA767A" w14:textId="557EECC3" w:rsidR="004262A4" w:rsidRPr="004D09F6" w:rsidRDefault="004262A4" w:rsidP="004262A4">
      <w:pPr>
        <w:rPr>
          <w:rFonts w:cstheme="minorHAnsi"/>
          <w:sz w:val="24"/>
          <w:szCs w:val="24"/>
          <w:lang w:eastAsia="en-GB"/>
        </w:rPr>
      </w:pPr>
    </w:p>
    <w:p w14:paraId="52CEB21D" w14:textId="18A47E80" w:rsidR="004262A4" w:rsidRPr="004D09F6" w:rsidRDefault="00441AC3" w:rsidP="00441AC3">
      <w:pPr>
        <w:ind w:left="1440"/>
        <w:rPr>
          <w:rFonts w:cstheme="minorHAnsi"/>
          <w:sz w:val="24"/>
          <w:szCs w:val="24"/>
          <w:lang w:eastAsia="en-GB"/>
        </w:rPr>
      </w:pPr>
      <w:r w:rsidRPr="004D09F6">
        <w:rPr>
          <w:rFonts w:cstheme="minorHAnsi"/>
          <w:sz w:val="24"/>
          <w:szCs w:val="24"/>
          <w:lang w:eastAsia="en-GB"/>
        </w:rPr>
        <w:t>[2]</w:t>
      </w:r>
    </w:p>
    <w:p w14:paraId="52C34345" w14:textId="45AB9CB0" w:rsidR="004262A4" w:rsidRPr="004D09F6" w:rsidRDefault="004262A4" w:rsidP="004262A4">
      <w:pPr>
        <w:tabs>
          <w:tab w:val="left" w:pos="1135"/>
        </w:tabs>
        <w:rPr>
          <w:rFonts w:cstheme="minorHAnsi"/>
          <w:sz w:val="24"/>
          <w:szCs w:val="24"/>
          <w:lang w:eastAsia="en-GB"/>
        </w:rPr>
      </w:pPr>
      <w:r w:rsidRPr="004D09F6">
        <w:rPr>
          <w:rFonts w:cstheme="minorHAnsi"/>
          <w:sz w:val="24"/>
          <w:szCs w:val="24"/>
          <w:lang w:eastAsia="en-GB"/>
        </w:rPr>
        <w:tab/>
      </w:r>
    </w:p>
    <w:p w14:paraId="41E7BE5E" w14:textId="654C1D8A" w:rsidR="004262A4" w:rsidRPr="004D09F6" w:rsidRDefault="004262A4" w:rsidP="0005441D">
      <w:pPr>
        <w:pStyle w:val="ListParagraph"/>
        <w:numPr>
          <w:ilvl w:val="1"/>
          <w:numId w:val="1"/>
        </w:numPr>
        <w:tabs>
          <w:tab w:val="left" w:pos="1135"/>
        </w:tabs>
        <w:outlineLvl w:val="1"/>
        <w:rPr>
          <w:rFonts w:asciiTheme="minorHAnsi" w:hAnsiTheme="minorHAnsi" w:cstheme="minorHAnsi"/>
          <w:b/>
          <w:bCs/>
          <w:sz w:val="24"/>
          <w:szCs w:val="24"/>
          <w:u w:val="single"/>
        </w:rPr>
      </w:pPr>
      <w:bookmarkStart w:id="3" w:name="_Toc103811057"/>
      <w:r w:rsidRPr="004D09F6">
        <w:rPr>
          <w:rFonts w:asciiTheme="minorHAnsi" w:hAnsiTheme="minorHAnsi" w:cstheme="minorHAnsi"/>
          <w:b/>
          <w:bCs/>
          <w:sz w:val="24"/>
          <w:szCs w:val="24"/>
          <w:u w:val="single"/>
        </w:rPr>
        <w:t xml:space="preserve">Comparison – Oyster </w:t>
      </w:r>
      <w:r w:rsidR="00D365E0" w:rsidRPr="004D09F6">
        <w:rPr>
          <w:rFonts w:asciiTheme="minorHAnsi" w:hAnsiTheme="minorHAnsi" w:cstheme="minorHAnsi"/>
          <w:b/>
          <w:bCs/>
          <w:sz w:val="24"/>
          <w:szCs w:val="24"/>
          <w:u w:val="single"/>
        </w:rPr>
        <w:t>vs</w:t>
      </w:r>
      <w:r w:rsidRPr="004D09F6">
        <w:rPr>
          <w:rFonts w:asciiTheme="minorHAnsi" w:hAnsiTheme="minorHAnsi" w:cstheme="minorHAnsi"/>
          <w:b/>
          <w:bCs/>
          <w:sz w:val="24"/>
          <w:szCs w:val="24"/>
          <w:u w:val="single"/>
        </w:rPr>
        <w:t xml:space="preserve"> </w:t>
      </w:r>
      <w:r w:rsidR="00012E9A" w:rsidRPr="004D09F6">
        <w:rPr>
          <w:rFonts w:asciiTheme="minorHAnsi" w:hAnsiTheme="minorHAnsi" w:cstheme="minorHAnsi"/>
          <w:b/>
          <w:bCs/>
          <w:sz w:val="24"/>
          <w:szCs w:val="24"/>
          <w:u w:val="single"/>
        </w:rPr>
        <w:t>parking ticket</w:t>
      </w:r>
      <w:r w:rsidRPr="004D09F6">
        <w:rPr>
          <w:rFonts w:asciiTheme="minorHAnsi" w:hAnsiTheme="minorHAnsi" w:cstheme="minorHAnsi"/>
          <w:b/>
          <w:bCs/>
          <w:sz w:val="24"/>
          <w:szCs w:val="24"/>
          <w:u w:val="single"/>
        </w:rPr>
        <w:t xml:space="preserve"> machine</w:t>
      </w:r>
      <w:bookmarkEnd w:id="3"/>
    </w:p>
    <w:p w14:paraId="402DD209" w14:textId="3A42061A" w:rsidR="004262A4" w:rsidRPr="004D09F6" w:rsidRDefault="004262A4" w:rsidP="004262A4">
      <w:pPr>
        <w:tabs>
          <w:tab w:val="left" w:pos="1135"/>
        </w:tabs>
        <w:ind w:left="720"/>
        <w:rPr>
          <w:rFonts w:cstheme="minorHAnsi"/>
          <w:sz w:val="24"/>
          <w:szCs w:val="24"/>
          <w:lang w:eastAsia="en-GB"/>
        </w:rPr>
      </w:pPr>
      <w:r w:rsidRPr="004D09F6">
        <w:rPr>
          <w:rFonts w:cstheme="minorHAnsi"/>
          <w:sz w:val="24"/>
          <w:szCs w:val="24"/>
          <w:lang w:eastAsia="en-GB"/>
        </w:rPr>
        <w:t xml:space="preserve">Below I will </w:t>
      </w:r>
      <w:r w:rsidR="002F50DF" w:rsidRPr="004D09F6">
        <w:rPr>
          <w:rFonts w:cstheme="minorHAnsi"/>
          <w:sz w:val="24"/>
          <w:szCs w:val="24"/>
          <w:lang w:eastAsia="en-GB"/>
        </w:rPr>
        <w:t>be comparing</w:t>
      </w:r>
      <w:r w:rsidRPr="004D09F6">
        <w:rPr>
          <w:rFonts w:cstheme="minorHAnsi"/>
          <w:sz w:val="24"/>
          <w:szCs w:val="24"/>
          <w:lang w:eastAsia="en-GB"/>
        </w:rPr>
        <w:t xml:space="preserve"> the two machines previously </w:t>
      </w:r>
      <w:r w:rsidR="002F50DF" w:rsidRPr="004D09F6">
        <w:rPr>
          <w:rFonts w:cstheme="minorHAnsi"/>
          <w:sz w:val="24"/>
          <w:szCs w:val="24"/>
          <w:lang w:eastAsia="en-GB"/>
        </w:rPr>
        <w:t>shown against usability topics such as affordances, metaphors and use of human senses</w:t>
      </w:r>
      <w:r w:rsidR="00B162CA" w:rsidRPr="004D09F6">
        <w:rPr>
          <w:rFonts w:cstheme="minorHAnsi"/>
          <w:sz w:val="24"/>
          <w:szCs w:val="24"/>
          <w:lang w:eastAsia="en-GB"/>
        </w:rPr>
        <w:t>.</w:t>
      </w:r>
    </w:p>
    <w:p w14:paraId="7D65B944" w14:textId="4A4477AA" w:rsidR="00B162CA" w:rsidRPr="004D09F6" w:rsidRDefault="00C303F7" w:rsidP="008B7AB3">
      <w:pPr>
        <w:tabs>
          <w:tab w:val="left" w:pos="1135"/>
        </w:tabs>
        <w:ind w:left="720"/>
        <w:rPr>
          <w:rFonts w:cstheme="minorHAnsi"/>
          <w:sz w:val="24"/>
          <w:szCs w:val="24"/>
          <w:lang w:eastAsia="en-GB"/>
        </w:rPr>
      </w:pPr>
      <w:r w:rsidRPr="004D09F6">
        <w:rPr>
          <w:rFonts w:cstheme="minorHAnsi"/>
          <w:sz w:val="24"/>
          <w:szCs w:val="24"/>
          <w:lang w:eastAsia="en-GB"/>
        </w:rPr>
        <w:t xml:space="preserve">An affordance </w:t>
      </w:r>
      <w:r w:rsidR="008B7AB3" w:rsidRPr="004D09F6">
        <w:rPr>
          <w:rFonts w:cstheme="minorHAnsi"/>
          <w:sz w:val="24"/>
          <w:szCs w:val="24"/>
          <w:lang w:eastAsia="en-GB"/>
        </w:rPr>
        <w:t>is defined by Gibson as “</w:t>
      </w:r>
      <w:r w:rsidR="008B7AB3" w:rsidRPr="004D09F6">
        <w:rPr>
          <w:rFonts w:cstheme="minorHAnsi"/>
          <w:i/>
          <w:iCs/>
          <w:sz w:val="24"/>
          <w:szCs w:val="24"/>
        </w:rPr>
        <w:t>Offerings or action possibilities in the environment in</w:t>
      </w:r>
      <w:r w:rsidR="008B7AB3" w:rsidRPr="004D09F6">
        <w:rPr>
          <w:rFonts w:cstheme="minorHAnsi"/>
          <w:i/>
          <w:iCs/>
          <w:sz w:val="24"/>
          <w:szCs w:val="24"/>
        </w:rPr>
        <w:br/>
        <w:t>relation to the action capabilities of an actor”</w:t>
      </w:r>
      <w:r w:rsidR="008B7AB3" w:rsidRPr="004D09F6">
        <w:rPr>
          <w:rFonts w:cstheme="minorHAnsi"/>
          <w:sz w:val="24"/>
          <w:szCs w:val="24"/>
          <w:lang w:eastAsia="en-GB"/>
        </w:rPr>
        <w:t>.</w:t>
      </w:r>
      <w:r w:rsidR="00E03587" w:rsidRPr="004D09F6">
        <w:rPr>
          <w:rFonts w:cstheme="minorHAnsi"/>
          <w:sz w:val="24"/>
          <w:szCs w:val="24"/>
          <w:lang w:eastAsia="en-GB"/>
        </w:rPr>
        <w:t xml:space="preserve"> [3]</w:t>
      </w:r>
      <w:r w:rsidR="008B7AB3" w:rsidRPr="004D09F6">
        <w:rPr>
          <w:rFonts w:cstheme="minorHAnsi"/>
          <w:sz w:val="24"/>
          <w:szCs w:val="24"/>
          <w:lang w:eastAsia="en-GB"/>
        </w:rPr>
        <w:t xml:space="preserve">  </w:t>
      </w:r>
      <w:r w:rsidRPr="004D09F6">
        <w:rPr>
          <w:rFonts w:cstheme="minorHAnsi"/>
          <w:sz w:val="24"/>
          <w:szCs w:val="24"/>
          <w:lang w:eastAsia="en-GB"/>
        </w:rPr>
        <w:t xml:space="preserve">Both machines employ affordances for their users to take advantage of. One such affordance </w:t>
      </w:r>
      <w:r w:rsidR="008B7AB3" w:rsidRPr="004D09F6">
        <w:rPr>
          <w:rFonts w:cstheme="minorHAnsi"/>
          <w:sz w:val="24"/>
          <w:szCs w:val="24"/>
          <w:lang w:eastAsia="en-GB"/>
        </w:rPr>
        <w:t>of</w:t>
      </w:r>
      <w:r w:rsidRPr="004D09F6">
        <w:rPr>
          <w:rFonts w:cstheme="minorHAnsi"/>
          <w:sz w:val="24"/>
          <w:szCs w:val="24"/>
          <w:lang w:eastAsia="en-GB"/>
        </w:rPr>
        <w:t xml:space="preserve"> the </w:t>
      </w:r>
      <w:r w:rsidR="00012E9A" w:rsidRPr="004D09F6">
        <w:rPr>
          <w:rFonts w:cstheme="minorHAnsi"/>
          <w:sz w:val="24"/>
          <w:szCs w:val="24"/>
          <w:lang w:eastAsia="en-GB"/>
        </w:rPr>
        <w:t xml:space="preserve">parking </w:t>
      </w:r>
      <w:r w:rsidRPr="004D09F6">
        <w:rPr>
          <w:rFonts w:cstheme="minorHAnsi"/>
          <w:sz w:val="24"/>
          <w:szCs w:val="24"/>
          <w:lang w:eastAsia="en-GB"/>
        </w:rPr>
        <w:t>ticke</w:t>
      </w:r>
      <w:r w:rsidR="00012E9A" w:rsidRPr="004D09F6">
        <w:rPr>
          <w:rFonts w:cstheme="minorHAnsi"/>
          <w:sz w:val="24"/>
          <w:szCs w:val="24"/>
          <w:lang w:eastAsia="en-GB"/>
        </w:rPr>
        <w:t>t</w:t>
      </w:r>
      <w:r w:rsidRPr="004D09F6">
        <w:rPr>
          <w:rFonts w:cstheme="minorHAnsi"/>
          <w:sz w:val="24"/>
          <w:szCs w:val="24"/>
          <w:lang w:eastAsia="en-GB"/>
        </w:rPr>
        <w:t xml:space="preserve"> machine is the use </w:t>
      </w:r>
      <w:r w:rsidR="00012E9A" w:rsidRPr="004D09F6">
        <w:rPr>
          <w:rFonts w:cstheme="minorHAnsi"/>
          <w:sz w:val="24"/>
          <w:szCs w:val="24"/>
          <w:lang w:eastAsia="en-GB"/>
        </w:rPr>
        <w:t xml:space="preserve">of payment options such as inserting a coin for payment. Another one is the option to use a button to increment or decrement the time of stay. However, this particular affordance is not very clear </w:t>
      </w:r>
      <w:r w:rsidR="00E51171" w:rsidRPr="004D09F6">
        <w:rPr>
          <w:rFonts w:cstheme="minorHAnsi"/>
          <w:sz w:val="24"/>
          <w:szCs w:val="24"/>
          <w:lang w:eastAsia="en-GB"/>
        </w:rPr>
        <w:t>in</w:t>
      </w:r>
      <w:r w:rsidR="00012E9A" w:rsidRPr="004D09F6">
        <w:rPr>
          <w:rFonts w:cstheme="minorHAnsi"/>
          <w:sz w:val="24"/>
          <w:szCs w:val="24"/>
          <w:lang w:eastAsia="en-GB"/>
        </w:rPr>
        <w:t xml:space="preserve"> its action</w:t>
      </w:r>
      <w:r w:rsidR="00E51171" w:rsidRPr="004D09F6">
        <w:rPr>
          <w:rFonts w:cstheme="minorHAnsi"/>
          <w:sz w:val="24"/>
          <w:szCs w:val="24"/>
          <w:lang w:eastAsia="en-GB"/>
        </w:rPr>
        <w:t xml:space="preserve"> as it does not tell the user it is specifically for adjusting the time. The half clock logo for hinting to the user is probably not the best metaphor either. However, the machine does use the green tick button well to signify this means the completion of a task to the user.</w:t>
      </w:r>
    </w:p>
    <w:p w14:paraId="1E70BB54" w14:textId="3491AA4E" w:rsidR="00012E9A" w:rsidRPr="004D09F6" w:rsidRDefault="00012E9A" w:rsidP="008B7AB3">
      <w:pPr>
        <w:tabs>
          <w:tab w:val="left" w:pos="1135"/>
        </w:tabs>
        <w:ind w:left="720"/>
        <w:rPr>
          <w:rFonts w:cstheme="minorHAnsi"/>
          <w:sz w:val="24"/>
          <w:szCs w:val="24"/>
          <w:lang w:eastAsia="en-GB"/>
        </w:rPr>
      </w:pPr>
      <w:r w:rsidRPr="004D09F6">
        <w:rPr>
          <w:rFonts w:cstheme="minorHAnsi"/>
          <w:noProof/>
          <w:sz w:val="24"/>
          <w:szCs w:val="24"/>
          <w:lang w:eastAsia="en-GB"/>
        </w:rPr>
        <w:drawing>
          <wp:anchor distT="0" distB="0" distL="114300" distR="114300" simplePos="0" relativeHeight="251708928" behindDoc="0" locked="0" layoutInCell="1" allowOverlap="1" wp14:anchorId="5D5970F3" wp14:editId="0C0526CB">
            <wp:simplePos x="0" y="0"/>
            <wp:positionH relativeFrom="column">
              <wp:posOffset>456761</wp:posOffset>
            </wp:positionH>
            <wp:positionV relativeFrom="paragraph">
              <wp:posOffset>65992</wp:posOffset>
            </wp:positionV>
            <wp:extent cx="4043045" cy="586105"/>
            <wp:effectExtent l="0" t="0" r="0" b="4445"/>
            <wp:wrapSquare wrapText="bothSides"/>
            <wp:docPr id="20" name="Picture 20" descr="A picture containing text, outdoor, parking,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parking, meter&#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450" t="44255" r="1450" b="44869"/>
                    <a:stretch/>
                  </pic:blipFill>
                  <pic:spPr bwMode="auto">
                    <a:xfrm>
                      <a:off x="0" y="0"/>
                      <a:ext cx="4043045" cy="5861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F6BFA8" w14:textId="39631983" w:rsidR="006C7A04" w:rsidRPr="004D09F6" w:rsidRDefault="00441AC3" w:rsidP="004262A4">
      <w:pPr>
        <w:tabs>
          <w:tab w:val="left" w:pos="1135"/>
        </w:tabs>
        <w:ind w:left="720"/>
        <w:rPr>
          <w:rFonts w:cstheme="minorHAnsi"/>
          <w:sz w:val="24"/>
          <w:szCs w:val="24"/>
          <w:lang w:eastAsia="en-GB"/>
        </w:rPr>
      </w:pPr>
      <w:r w:rsidRPr="004D09F6">
        <w:rPr>
          <w:rFonts w:cstheme="minorHAnsi"/>
          <w:sz w:val="24"/>
          <w:szCs w:val="24"/>
          <w:lang w:eastAsia="en-GB"/>
        </w:rPr>
        <w:t>[1]</w:t>
      </w:r>
    </w:p>
    <w:p w14:paraId="141512DF" w14:textId="6B0F4418" w:rsidR="009809AC" w:rsidRPr="004D09F6" w:rsidRDefault="009809AC" w:rsidP="004262A4">
      <w:pPr>
        <w:tabs>
          <w:tab w:val="left" w:pos="1135"/>
        </w:tabs>
        <w:ind w:left="720"/>
        <w:rPr>
          <w:rFonts w:cstheme="minorHAnsi"/>
          <w:sz w:val="24"/>
          <w:szCs w:val="24"/>
          <w:lang w:eastAsia="en-GB"/>
        </w:rPr>
      </w:pPr>
    </w:p>
    <w:p w14:paraId="74292BCF" w14:textId="1414AD41" w:rsidR="009809AC" w:rsidRPr="004D09F6" w:rsidRDefault="009809AC" w:rsidP="009809AC">
      <w:pPr>
        <w:tabs>
          <w:tab w:val="left" w:pos="1135"/>
        </w:tabs>
        <w:ind w:left="720"/>
        <w:rPr>
          <w:rFonts w:cstheme="minorHAnsi"/>
          <w:sz w:val="24"/>
          <w:szCs w:val="24"/>
        </w:rPr>
      </w:pPr>
      <w:r w:rsidRPr="004D09F6">
        <w:rPr>
          <w:rFonts w:cstheme="minorHAnsi"/>
          <w:sz w:val="24"/>
          <w:szCs w:val="24"/>
          <w:lang w:eastAsia="en-GB"/>
        </w:rPr>
        <w:t>In comparison</w:t>
      </w:r>
      <w:r w:rsidR="007874E4" w:rsidRPr="004D09F6">
        <w:rPr>
          <w:rFonts w:cstheme="minorHAnsi"/>
          <w:sz w:val="24"/>
          <w:szCs w:val="24"/>
          <w:lang w:eastAsia="en-GB"/>
        </w:rPr>
        <w:t>,</w:t>
      </w:r>
      <w:r w:rsidRPr="004D09F6">
        <w:rPr>
          <w:rFonts w:cstheme="minorHAnsi"/>
          <w:sz w:val="24"/>
          <w:szCs w:val="24"/>
          <w:lang w:eastAsia="en-GB"/>
        </w:rPr>
        <w:t xml:space="preserve"> the oyster card machine uses </w:t>
      </w:r>
      <w:r w:rsidR="007874E4" w:rsidRPr="004D09F6">
        <w:rPr>
          <w:rFonts w:cstheme="minorHAnsi"/>
          <w:sz w:val="24"/>
          <w:szCs w:val="24"/>
          <w:lang w:eastAsia="en-GB"/>
        </w:rPr>
        <w:t>affordances slightly better by detailing the action of the button push inside the button on the display</w:t>
      </w:r>
      <w:r w:rsidR="007874E4" w:rsidRPr="004D09F6">
        <w:rPr>
          <w:rFonts w:cstheme="minorHAnsi"/>
          <w:sz w:val="24"/>
          <w:szCs w:val="24"/>
        </w:rPr>
        <w:t xml:space="preserve">. Such as the print receipt button found below. The oyster machine also uses interface metaphors to describe the button and its action better. For example, the start again button below uses the image of a house to signify that the button is used for returning the user to the beginning. The oyster machine also details the correct payment types to the user using </w:t>
      </w:r>
      <w:r w:rsidR="006C2030" w:rsidRPr="004D09F6">
        <w:rPr>
          <w:rFonts w:cstheme="minorHAnsi"/>
          <w:sz w:val="24"/>
          <w:szCs w:val="24"/>
        </w:rPr>
        <w:t xml:space="preserve">an image representation of the money accepted by the machine. The parking ticket machine also provides </w:t>
      </w:r>
      <w:r w:rsidR="00B421D6" w:rsidRPr="004D09F6">
        <w:rPr>
          <w:rFonts w:cstheme="minorHAnsi"/>
          <w:sz w:val="24"/>
          <w:szCs w:val="24"/>
        </w:rPr>
        <w:t xml:space="preserve">an interface metaphor for paying by showing the action of payment such as inserting the coin/card. Finally, the oyster machine also uses country flags to represent language selection for the user which is a clever interface metaphor. </w:t>
      </w:r>
      <w:r w:rsidR="007B4301" w:rsidRPr="004D09F6">
        <w:rPr>
          <w:rFonts w:cstheme="minorHAnsi"/>
          <w:sz w:val="24"/>
          <w:szCs w:val="24"/>
        </w:rPr>
        <w:t xml:space="preserve">The oyster machine also uses an interface metaphor for the quick guide button as it uses an ‘i’ to represent the word information. </w:t>
      </w:r>
    </w:p>
    <w:p w14:paraId="43B43A30" w14:textId="54933168" w:rsidR="009809AC" w:rsidRPr="004D09F6" w:rsidRDefault="00B421D6" w:rsidP="009809AC">
      <w:pPr>
        <w:ind w:firstLine="720"/>
        <w:rPr>
          <w:rFonts w:cstheme="minorHAnsi"/>
          <w:sz w:val="24"/>
          <w:szCs w:val="24"/>
          <w:lang w:eastAsia="en-GB"/>
        </w:rPr>
      </w:pPr>
      <w:r w:rsidRPr="004D09F6">
        <w:rPr>
          <w:rFonts w:cstheme="minorHAnsi"/>
          <w:noProof/>
          <w:sz w:val="24"/>
          <w:szCs w:val="24"/>
          <w:lang w:eastAsia="en-GB"/>
        </w:rPr>
        <w:drawing>
          <wp:anchor distT="0" distB="0" distL="114300" distR="114300" simplePos="0" relativeHeight="251722240" behindDoc="0" locked="0" layoutInCell="1" allowOverlap="1" wp14:anchorId="06DA592B" wp14:editId="7852996D">
            <wp:simplePos x="0" y="0"/>
            <wp:positionH relativeFrom="column">
              <wp:posOffset>2876550</wp:posOffset>
            </wp:positionH>
            <wp:positionV relativeFrom="paragraph">
              <wp:posOffset>10795</wp:posOffset>
            </wp:positionV>
            <wp:extent cx="1974215" cy="1517650"/>
            <wp:effectExtent l="0" t="0" r="6985" b="6350"/>
            <wp:wrapSquare wrapText="bothSides"/>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5652" t="13527" r="27136" b="10809"/>
                    <a:stretch/>
                  </pic:blipFill>
                  <pic:spPr bwMode="auto">
                    <a:xfrm>
                      <a:off x="0" y="0"/>
                      <a:ext cx="1974215" cy="1517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D09F6">
        <w:rPr>
          <w:rFonts w:cstheme="minorHAnsi"/>
          <w:noProof/>
          <w:sz w:val="24"/>
          <w:szCs w:val="24"/>
          <w:lang w:eastAsia="en-GB"/>
        </w:rPr>
        <w:drawing>
          <wp:anchor distT="0" distB="0" distL="114300" distR="114300" simplePos="0" relativeHeight="251729408" behindDoc="0" locked="0" layoutInCell="1" allowOverlap="1" wp14:anchorId="6BDF6769" wp14:editId="4DC1D9F9">
            <wp:simplePos x="0" y="0"/>
            <wp:positionH relativeFrom="column">
              <wp:posOffset>800100</wp:posOffset>
            </wp:positionH>
            <wp:positionV relativeFrom="paragraph">
              <wp:posOffset>0</wp:posOffset>
            </wp:positionV>
            <wp:extent cx="1514475" cy="2609850"/>
            <wp:effectExtent l="0" t="0" r="9525" b="0"/>
            <wp:wrapSquare wrapText="bothSides"/>
            <wp:docPr id="22" name="Picture 22" descr="A picture containing contro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control pane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514475" cy="2609850"/>
                    </a:xfrm>
                    <a:prstGeom prst="rect">
                      <a:avLst/>
                    </a:prstGeom>
                  </pic:spPr>
                </pic:pic>
              </a:graphicData>
            </a:graphic>
            <wp14:sizeRelH relativeFrom="page">
              <wp14:pctWidth>0</wp14:pctWidth>
            </wp14:sizeRelH>
            <wp14:sizeRelV relativeFrom="page">
              <wp14:pctHeight>0</wp14:pctHeight>
            </wp14:sizeRelV>
          </wp:anchor>
        </w:drawing>
      </w:r>
    </w:p>
    <w:p w14:paraId="6C380DB4" w14:textId="723ACB39" w:rsidR="00206933" w:rsidRPr="004D09F6" w:rsidRDefault="00206933" w:rsidP="004262A4">
      <w:pPr>
        <w:tabs>
          <w:tab w:val="left" w:pos="1135"/>
        </w:tabs>
        <w:ind w:left="720"/>
        <w:rPr>
          <w:rFonts w:cstheme="minorHAnsi"/>
          <w:sz w:val="24"/>
          <w:szCs w:val="24"/>
          <w:lang w:eastAsia="en-GB"/>
        </w:rPr>
      </w:pPr>
    </w:p>
    <w:p w14:paraId="5228F560" w14:textId="2078B7EA" w:rsidR="009809AC" w:rsidRPr="004D09F6" w:rsidRDefault="009809AC" w:rsidP="004262A4">
      <w:pPr>
        <w:tabs>
          <w:tab w:val="left" w:pos="1135"/>
        </w:tabs>
        <w:ind w:left="720"/>
        <w:rPr>
          <w:rFonts w:cstheme="minorHAnsi"/>
          <w:sz w:val="24"/>
          <w:szCs w:val="24"/>
          <w:lang w:eastAsia="en-GB"/>
        </w:rPr>
      </w:pPr>
    </w:p>
    <w:p w14:paraId="5301BA94" w14:textId="0C0651B3" w:rsidR="00D365E0" w:rsidRPr="004D09F6" w:rsidRDefault="00D365E0" w:rsidP="004262A4">
      <w:pPr>
        <w:tabs>
          <w:tab w:val="left" w:pos="1135"/>
        </w:tabs>
        <w:ind w:left="720"/>
        <w:rPr>
          <w:rFonts w:cstheme="minorHAnsi"/>
          <w:sz w:val="24"/>
          <w:szCs w:val="24"/>
          <w:lang w:eastAsia="en-GB"/>
        </w:rPr>
      </w:pPr>
    </w:p>
    <w:p w14:paraId="64C36BB2" w14:textId="2DDB4B9B" w:rsidR="004262A4" w:rsidRPr="004D09F6" w:rsidRDefault="004262A4" w:rsidP="004262A4">
      <w:pPr>
        <w:tabs>
          <w:tab w:val="left" w:pos="1135"/>
        </w:tabs>
        <w:ind w:left="720"/>
        <w:rPr>
          <w:rFonts w:cstheme="minorHAnsi"/>
          <w:sz w:val="24"/>
          <w:szCs w:val="24"/>
          <w:lang w:eastAsia="en-GB"/>
        </w:rPr>
      </w:pPr>
    </w:p>
    <w:p w14:paraId="50F05791" w14:textId="74CE1D7E" w:rsidR="00B421D6" w:rsidRPr="004D09F6" w:rsidRDefault="00B421D6" w:rsidP="00B421D6">
      <w:pPr>
        <w:rPr>
          <w:rFonts w:cstheme="minorHAnsi"/>
          <w:sz w:val="24"/>
          <w:szCs w:val="24"/>
          <w:lang w:eastAsia="en-GB"/>
        </w:rPr>
      </w:pPr>
    </w:p>
    <w:p w14:paraId="224E4E21" w14:textId="7801DBB9" w:rsidR="00B421D6" w:rsidRPr="004D09F6" w:rsidRDefault="007B4301" w:rsidP="00B421D6">
      <w:pPr>
        <w:rPr>
          <w:rFonts w:cstheme="minorHAnsi"/>
          <w:sz w:val="24"/>
          <w:szCs w:val="24"/>
          <w:lang w:eastAsia="en-GB"/>
        </w:rPr>
      </w:pPr>
      <w:r w:rsidRPr="004D09F6">
        <w:rPr>
          <w:rFonts w:cstheme="minorHAnsi"/>
          <w:noProof/>
          <w:sz w:val="24"/>
          <w:szCs w:val="24"/>
          <w:lang w:eastAsia="en-GB"/>
        </w:rPr>
        <w:drawing>
          <wp:anchor distT="0" distB="0" distL="114300" distR="114300" simplePos="0" relativeHeight="251736576" behindDoc="0" locked="0" layoutInCell="1" allowOverlap="1" wp14:anchorId="395F366F" wp14:editId="298D5FD4">
            <wp:simplePos x="0" y="0"/>
            <wp:positionH relativeFrom="column">
              <wp:posOffset>2781300</wp:posOffset>
            </wp:positionH>
            <wp:positionV relativeFrom="paragraph">
              <wp:posOffset>7620</wp:posOffset>
            </wp:positionV>
            <wp:extent cx="2367643" cy="110490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367643" cy="1104900"/>
                    </a:xfrm>
                    <a:prstGeom prst="rect">
                      <a:avLst/>
                    </a:prstGeom>
                  </pic:spPr>
                </pic:pic>
              </a:graphicData>
            </a:graphic>
            <wp14:sizeRelH relativeFrom="page">
              <wp14:pctWidth>0</wp14:pctWidth>
            </wp14:sizeRelH>
            <wp14:sizeRelV relativeFrom="page">
              <wp14:pctHeight>0</wp14:pctHeight>
            </wp14:sizeRelV>
          </wp:anchor>
        </w:drawing>
      </w:r>
    </w:p>
    <w:p w14:paraId="05079D01" w14:textId="39727BBD" w:rsidR="00B421D6" w:rsidRPr="004D09F6" w:rsidRDefault="00B421D6" w:rsidP="00B421D6">
      <w:pPr>
        <w:rPr>
          <w:rFonts w:cstheme="minorHAnsi"/>
          <w:sz w:val="24"/>
          <w:szCs w:val="24"/>
          <w:lang w:eastAsia="en-GB"/>
        </w:rPr>
      </w:pPr>
    </w:p>
    <w:p w14:paraId="0A58F625" w14:textId="61E8816B" w:rsidR="00B421D6" w:rsidRPr="004D09F6" w:rsidRDefault="00B421D6" w:rsidP="00B421D6">
      <w:pPr>
        <w:rPr>
          <w:rFonts w:cstheme="minorHAnsi"/>
          <w:sz w:val="24"/>
          <w:szCs w:val="24"/>
          <w:lang w:eastAsia="en-GB"/>
        </w:rPr>
      </w:pPr>
    </w:p>
    <w:p w14:paraId="5A9080B9" w14:textId="15B41008" w:rsidR="00B421D6" w:rsidRPr="004D09F6" w:rsidRDefault="001C1438" w:rsidP="001E375D">
      <w:pPr>
        <w:tabs>
          <w:tab w:val="left" w:pos="1128"/>
        </w:tabs>
        <w:ind w:left="720"/>
        <w:rPr>
          <w:rFonts w:cstheme="minorHAnsi"/>
          <w:sz w:val="24"/>
          <w:szCs w:val="24"/>
          <w:lang w:eastAsia="en-GB"/>
        </w:rPr>
      </w:pPr>
      <w:r w:rsidRPr="004D09F6">
        <w:rPr>
          <w:rFonts w:cstheme="minorHAnsi"/>
          <w:sz w:val="24"/>
          <w:szCs w:val="24"/>
          <w:lang w:eastAsia="en-GB"/>
        </w:rPr>
        <w:t xml:space="preserve"> </w:t>
      </w:r>
      <w:r w:rsidR="00686666" w:rsidRPr="004D09F6">
        <w:rPr>
          <w:rFonts w:cstheme="minorHAnsi"/>
          <w:sz w:val="24"/>
          <w:szCs w:val="24"/>
          <w:lang w:eastAsia="en-GB"/>
        </w:rPr>
        <w:t>[1][2]</w:t>
      </w:r>
    </w:p>
    <w:p w14:paraId="65C37A0E" w14:textId="172E56E9" w:rsidR="007B4301" w:rsidRPr="004D09F6" w:rsidRDefault="007B4301" w:rsidP="007B4301">
      <w:pPr>
        <w:rPr>
          <w:rFonts w:cstheme="minorHAnsi"/>
          <w:sz w:val="24"/>
          <w:szCs w:val="24"/>
          <w:lang w:eastAsia="en-GB"/>
        </w:rPr>
      </w:pPr>
    </w:p>
    <w:p w14:paraId="67C8EABB" w14:textId="21E1E9B8" w:rsidR="007B4301" w:rsidRPr="004D09F6" w:rsidRDefault="007B4301" w:rsidP="007B4301">
      <w:pPr>
        <w:rPr>
          <w:rFonts w:cstheme="minorHAnsi"/>
          <w:sz w:val="24"/>
          <w:szCs w:val="24"/>
          <w:lang w:eastAsia="en-GB"/>
        </w:rPr>
      </w:pPr>
    </w:p>
    <w:p w14:paraId="72CFECE4" w14:textId="63F5352A" w:rsidR="007B4301" w:rsidRPr="004D09F6" w:rsidRDefault="007B4301" w:rsidP="007B4301">
      <w:pPr>
        <w:tabs>
          <w:tab w:val="left" w:pos="1164"/>
        </w:tabs>
        <w:rPr>
          <w:rFonts w:cstheme="minorHAnsi"/>
          <w:sz w:val="24"/>
          <w:szCs w:val="24"/>
          <w:lang w:eastAsia="en-GB"/>
        </w:rPr>
      </w:pPr>
      <w:r w:rsidRPr="004D09F6">
        <w:rPr>
          <w:rFonts w:cstheme="minorHAnsi"/>
          <w:sz w:val="24"/>
          <w:szCs w:val="24"/>
          <w:lang w:eastAsia="en-GB"/>
        </w:rPr>
        <w:tab/>
      </w:r>
    </w:p>
    <w:p w14:paraId="15F05855" w14:textId="58D82787" w:rsidR="007B4301" w:rsidRPr="004D09F6" w:rsidRDefault="00DC4092" w:rsidP="002C4AAF">
      <w:pPr>
        <w:tabs>
          <w:tab w:val="left" w:pos="1164"/>
        </w:tabs>
        <w:ind w:left="720"/>
        <w:rPr>
          <w:rFonts w:cstheme="minorHAnsi"/>
          <w:sz w:val="24"/>
          <w:szCs w:val="24"/>
          <w:lang w:eastAsia="en-GB"/>
        </w:rPr>
      </w:pPr>
      <w:r w:rsidRPr="004D09F6">
        <w:rPr>
          <w:rFonts w:cstheme="minorHAnsi"/>
          <w:sz w:val="24"/>
          <w:szCs w:val="24"/>
          <w:lang w:eastAsia="en-GB"/>
        </w:rPr>
        <w:t xml:space="preserve">The parking ticket machine also incorrectly </w:t>
      </w:r>
      <w:r w:rsidR="00CC1BF2" w:rsidRPr="004D09F6">
        <w:rPr>
          <w:rFonts w:cstheme="minorHAnsi"/>
          <w:sz w:val="24"/>
          <w:szCs w:val="24"/>
          <w:lang w:eastAsia="en-GB"/>
        </w:rPr>
        <w:t xml:space="preserve">groups and positions its </w:t>
      </w:r>
      <w:r w:rsidR="00A2278E" w:rsidRPr="004D09F6">
        <w:rPr>
          <w:rFonts w:cstheme="minorHAnsi"/>
          <w:sz w:val="24"/>
          <w:szCs w:val="24"/>
          <w:lang w:eastAsia="en-GB"/>
        </w:rPr>
        <w:t xml:space="preserve">affordances and interactions compared to the oyster machine making the user work harder to figure out the steps </w:t>
      </w:r>
      <w:r w:rsidR="00300C5C" w:rsidRPr="004D09F6">
        <w:rPr>
          <w:rFonts w:cstheme="minorHAnsi"/>
          <w:sz w:val="24"/>
          <w:szCs w:val="24"/>
          <w:lang w:eastAsia="en-GB"/>
        </w:rPr>
        <w:t xml:space="preserve">instead of </w:t>
      </w:r>
      <w:r w:rsidR="00F77BB4" w:rsidRPr="004D09F6">
        <w:rPr>
          <w:rFonts w:cstheme="minorHAnsi"/>
          <w:sz w:val="24"/>
          <w:szCs w:val="24"/>
          <w:lang w:eastAsia="en-GB"/>
        </w:rPr>
        <w:t xml:space="preserve">chunking the </w:t>
      </w:r>
      <w:r w:rsidR="0072782B" w:rsidRPr="004D09F6">
        <w:rPr>
          <w:rFonts w:cstheme="minorHAnsi"/>
          <w:sz w:val="24"/>
          <w:szCs w:val="24"/>
          <w:lang w:eastAsia="en-GB"/>
        </w:rPr>
        <w:t>buttons available to the user.</w:t>
      </w:r>
      <w:r w:rsidR="001F4843" w:rsidRPr="004D09F6">
        <w:rPr>
          <w:rFonts w:cstheme="minorHAnsi"/>
          <w:sz w:val="24"/>
          <w:szCs w:val="24"/>
          <w:lang w:eastAsia="en-GB"/>
        </w:rPr>
        <w:t>[4]</w:t>
      </w:r>
      <w:r w:rsidR="0072782B" w:rsidRPr="004D09F6">
        <w:rPr>
          <w:rFonts w:cstheme="minorHAnsi"/>
          <w:sz w:val="24"/>
          <w:szCs w:val="24"/>
          <w:lang w:eastAsia="en-GB"/>
        </w:rPr>
        <w:t xml:space="preserve"> So for example </w:t>
      </w:r>
      <w:r w:rsidR="00794693" w:rsidRPr="004D09F6">
        <w:rPr>
          <w:rFonts w:cstheme="minorHAnsi"/>
          <w:sz w:val="24"/>
          <w:szCs w:val="24"/>
          <w:lang w:eastAsia="en-GB"/>
        </w:rPr>
        <w:t xml:space="preserve">the buttons in the row below are not </w:t>
      </w:r>
      <w:r w:rsidR="000C66BD" w:rsidRPr="004D09F6">
        <w:rPr>
          <w:rFonts w:cstheme="minorHAnsi"/>
          <w:sz w:val="24"/>
          <w:szCs w:val="24"/>
          <w:lang w:eastAsia="en-GB"/>
        </w:rPr>
        <w:t>ordered</w:t>
      </w:r>
      <w:r w:rsidR="00571B91" w:rsidRPr="004D09F6">
        <w:rPr>
          <w:rFonts w:cstheme="minorHAnsi"/>
          <w:sz w:val="24"/>
          <w:szCs w:val="24"/>
          <w:lang w:eastAsia="en-GB"/>
        </w:rPr>
        <w:t xml:space="preserve"> in relation to the task and they are also not grouped e.g. helper buttons and action buttons. </w:t>
      </w:r>
      <w:r w:rsidR="00C63799" w:rsidRPr="004D09F6">
        <w:rPr>
          <w:rFonts w:cstheme="minorHAnsi"/>
          <w:sz w:val="24"/>
          <w:szCs w:val="24"/>
          <w:lang w:eastAsia="en-GB"/>
        </w:rPr>
        <w:t xml:space="preserve">In </w:t>
      </w:r>
      <w:r w:rsidR="008434BD" w:rsidRPr="004D09F6">
        <w:rPr>
          <w:rFonts w:cstheme="minorHAnsi"/>
          <w:sz w:val="24"/>
          <w:szCs w:val="24"/>
          <w:lang w:eastAsia="en-GB"/>
        </w:rPr>
        <w:t xml:space="preserve">the oyster machine, the information is always grouped to help guide the user through the purchasing process. </w:t>
      </w:r>
      <w:r w:rsidR="00A3560A" w:rsidRPr="004D09F6">
        <w:rPr>
          <w:rFonts w:cstheme="minorHAnsi"/>
          <w:sz w:val="24"/>
          <w:szCs w:val="24"/>
          <w:lang w:eastAsia="en-GB"/>
        </w:rPr>
        <w:t xml:space="preserve">In terms of </w:t>
      </w:r>
      <w:r w:rsidR="00604EF0" w:rsidRPr="004D09F6">
        <w:rPr>
          <w:rFonts w:cstheme="minorHAnsi"/>
          <w:sz w:val="24"/>
          <w:szCs w:val="24"/>
          <w:lang w:eastAsia="en-GB"/>
        </w:rPr>
        <w:t>accessibility for users who are blind both of these systems</w:t>
      </w:r>
      <w:r w:rsidR="0096325D" w:rsidRPr="004D09F6">
        <w:rPr>
          <w:rFonts w:cstheme="minorHAnsi"/>
          <w:sz w:val="24"/>
          <w:szCs w:val="24"/>
          <w:lang w:eastAsia="en-GB"/>
        </w:rPr>
        <w:t xml:space="preserve"> fail to provide auditory commands or </w:t>
      </w:r>
      <w:r w:rsidR="00F56260" w:rsidRPr="004D09F6">
        <w:rPr>
          <w:rFonts w:cstheme="minorHAnsi"/>
          <w:sz w:val="24"/>
          <w:szCs w:val="24"/>
          <w:lang w:eastAsia="en-GB"/>
        </w:rPr>
        <w:t>touch-based instructions.</w:t>
      </w:r>
      <w:r w:rsidR="00906511" w:rsidRPr="004D09F6">
        <w:rPr>
          <w:rFonts w:cstheme="minorHAnsi"/>
          <w:sz w:val="24"/>
          <w:szCs w:val="24"/>
          <w:lang w:eastAsia="en-GB"/>
        </w:rPr>
        <w:t xml:space="preserve"> </w:t>
      </w:r>
      <w:r w:rsidR="008422F7" w:rsidRPr="004D09F6">
        <w:rPr>
          <w:rFonts w:cstheme="minorHAnsi"/>
          <w:sz w:val="24"/>
          <w:szCs w:val="24"/>
          <w:lang w:eastAsia="en-GB"/>
        </w:rPr>
        <w:t xml:space="preserve">The oyster machine also </w:t>
      </w:r>
      <w:r w:rsidR="00DA0404" w:rsidRPr="004D09F6">
        <w:rPr>
          <w:rFonts w:cstheme="minorHAnsi"/>
          <w:sz w:val="24"/>
          <w:szCs w:val="24"/>
          <w:lang w:eastAsia="en-GB"/>
        </w:rPr>
        <w:t xml:space="preserve">implements are far more minimalist design compared to the ticketing machine making it easier to understand the necessary steps. </w:t>
      </w:r>
    </w:p>
    <w:p w14:paraId="6EC8838E" w14:textId="0A275823" w:rsidR="00491A37" w:rsidRPr="004D09F6" w:rsidRDefault="00571B91" w:rsidP="00491A37">
      <w:pPr>
        <w:tabs>
          <w:tab w:val="left" w:pos="1164"/>
        </w:tabs>
        <w:ind w:left="720"/>
        <w:rPr>
          <w:rFonts w:cstheme="minorHAnsi"/>
          <w:sz w:val="24"/>
          <w:szCs w:val="24"/>
          <w:lang w:eastAsia="en-GB"/>
        </w:rPr>
      </w:pPr>
      <w:r w:rsidRPr="004D09F6">
        <w:rPr>
          <w:rFonts w:cstheme="minorHAnsi"/>
          <w:noProof/>
          <w:sz w:val="24"/>
          <w:szCs w:val="24"/>
          <w:lang w:eastAsia="en-GB"/>
        </w:rPr>
        <w:drawing>
          <wp:anchor distT="0" distB="0" distL="114300" distR="114300" simplePos="0" relativeHeight="251740672" behindDoc="0" locked="0" layoutInCell="1" allowOverlap="1" wp14:anchorId="6D445700" wp14:editId="13B688CC">
            <wp:simplePos x="0" y="0"/>
            <wp:positionH relativeFrom="column">
              <wp:posOffset>647700</wp:posOffset>
            </wp:positionH>
            <wp:positionV relativeFrom="paragraph">
              <wp:posOffset>15240</wp:posOffset>
            </wp:positionV>
            <wp:extent cx="4043045" cy="586105"/>
            <wp:effectExtent l="0" t="0" r="0" b="4445"/>
            <wp:wrapSquare wrapText="bothSides"/>
            <wp:docPr id="25" name="Picture 25" descr="A picture containing text, outdoor, parking,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parking, meter&#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450" t="44255" r="1450" b="44869"/>
                    <a:stretch/>
                  </pic:blipFill>
                  <pic:spPr bwMode="auto">
                    <a:xfrm>
                      <a:off x="0" y="0"/>
                      <a:ext cx="4043045" cy="5861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6CDD4E" w14:textId="4572C1B7" w:rsidR="002C4AAF" w:rsidRPr="004D09F6" w:rsidRDefault="002C4AAF" w:rsidP="002C4AAF">
      <w:pPr>
        <w:rPr>
          <w:rFonts w:cstheme="minorHAnsi"/>
          <w:sz w:val="24"/>
          <w:szCs w:val="24"/>
          <w:lang w:eastAsia="en-GB"/>
        </w:rPr>
      </w:pPr>
    </w:p>
    <w:p w14:paraId="5E7E7527" w14:textId="346133AF" w:rsidR="002C4AAF" w:rsidRPr="004D09F6" w:rsidRDefault="002C4AAF" w:rsidP="002C4AAF">
      <w:pPr>
        <w:rPr>
          <w:rFonts w:cstheme="minorHAnsi"/>
          <w:sz w:val="24"/>
          <w:szCs w:val="24"/>
          <w:lang w:eastAsia="en-GB"/>
        </w:rPr>
      </w:pPr>
    </w:p>
    <w:p w14:paraId="1008843D" w14:textId="0C419C78" w:rsidR="002C4AAF" w:rsidRPr="004D09F6" w:rsidRDefault="002C4AAF" w:rsidP="002C4AAF">
      <w:pPr>
        <w:tabs>
          <w:tab w:val="left" w:pos="1032"/>
        </w:tabs>
        <w:rPr>
          <w:rFonts w:cstheme="minorHAnsi"/>
          <w:sz w:val="24"/>
          <w:szCs w:val="24"/>
          <w:lang w:eastAsia="en-GB"/>
        </w:rPr>
      </w:pPr>
      <w:r w:rsidRPr="004D09F6">
        <w:rPr>
          <w:rFonts w:cstheme="minorHAnsi"/>
          <w:sz w:val="24"/>
          <w:szCs w:val="24"/>
          <w:lang w:eastAsia="en-GB"/>
        </w:rPr>
        <w:tab/>
      </w:r>
    </w:p>
    <w:p w14:paraId="4C1C53A7" w14:textId="2A84A4B2" w:rsidR="002C4AAF" w:rsidRPr="004D09F6" w:rsidRDefault="002C4AAF" w:rsidP="002C4AAF">
      <w:pPr>
        <w:tabs>
          <w:tab w:val="left" w:pos="1032"/>
        </w:tabs>
        <w:ind w:left="720"/>
        <w:rPr>
          <w:rFonts w:cstheme="minorHAnsi"/>
          <w:sz w:val="24"/>
          <w:szCs w:val="24"/>
          <w:u w:val="single"/>
          <w:lang w:eastAsia="en-GB"/>
        </w:rPr>
      </w:pPr>
      <w:r w:rsidRPr="004D09F6">
        <w:rPr>
          <w:rFonts w:cstheme="minorHAnsi"/>
          <w:sz w:val="24"/>
          <w:szCs w:val="24"/>
          <w:u w:val="single"/>
          <w:lang w:eastAsia="en-GB"/>
        </w:rPr>
        <w:t>Improvements – ticket machine</w:t>
      </w:r>
    </w:p>
    <w:p w14:paraId="387B71B9" w14:textId="28836550" w:rsidR="002649D0" w:rsidRPr="004D09F6" w:rsidRDefault="002C4AAF" w:rsidP="002649D0">
      <w:pPr>
        <w:tabs>
          <w:tab w:val="left" w:pos="1032"/>
        </w:tabs>
        <w:ind w:left="720"/>
        <w:rPr>
          <w:rFonts w:cstheme="minorHAnsi"/>
          <w:sz w:val="24"/>
          <w:szCs w:val="24"/>
          <w:lang w:eastAsia="en-GB"/>
        </w:rPr>
      </w:pPr>
      <w:r w:rsidRPr="004D09F6">
        <w:rPr>
          <w:rFonts w:cstheme="minorHAnsi"/>
          <w:sz w:val="24"/>
          <w:szCs w:val="24"/>
          <w:lang w:eastAsia="en-GB"/>
        </w:rPr>
        <w:t xml:space="preserve">To improve the ticket machine </w:t>
      </w:r>
      <w:r w:rsidR="00B121B1" w:rsidRPr="004D09F6">
        <w:rPr>
          <w:rFonts w:cstheme="minorHAnsi"/>
          <w:sz w:val="24"/>
          <w:szCs w:val="24"/>
          <w:lang w:eastAsia="en-GB"/>
        </w:rPr>
        <w:t xml:space="preserve">the buttons would need to be re-organised and numbered based on when they get used in the purchasing process. The </w:t>
      </w:r>
      <w:r w:rsidR="00C13598" w:rsidRPr="004D09F6">
        <w:rPr>
          <w:rFonts w:cstheme="minorHAnsi"/>
          <w:sz w:val="24"/>
          <w:szCs w:val="24"/>
          <w:lang w:eastAsia="en-GB"/>
        </w:rPr>
        <w:t xml:space="preserve">instructions need to be increased in size </w:t>
      </w:r>
      <w:r w:rsidR="00752155" w:rsidRPr="004D09F6">
        <w:rPr>
          <w:rFonts w:cstheme="minorHAnsi"/>
          <w:sz w:val="24"/>
          <w:szCs w:val="24"/>
          <w:lang w:eastAsia="en-GB"/>
        </w:rPr>
        <w:t xml:space="preserve">to be truly useable and instantly processed which would remove any </w:t>
      </w:r>
      <w:r w:rsidR="00EA5499" w:rsidRPr="004D09F6">
        <w:rPr>
          <w:rFonts w:cstheme="minorHAnsi"/>
          <w:sz w:val="24"/>
          <w:szCs w:val="24"/>
          <w:lang w:eastAsia="en-GB"/>
        </w:rPr>
        <w:t xml:space="preserve">need for the user to work out what to do next. The buttons for </w:t>
      </w:r>
      <w:r w:rsidR="00F52D78" w:rsidRPr="004D09F6">
        <w:rPr>
          <w:rFonts w:cstheme="minorHAnsi"/>
          <w:sz w:val="24"/>
          <w:szCs w:val="24"/>
          <w:lang w:eastAsia="en-GB"/>
        </w:rPr>
        <w:t>increasing and decreasing the time need to have a more obvious interface metaphor such as a clock</w:t>
      </w:r>
      <w:r w:rsidR="00072976" w:rsidRPr="004D09F6">
        <w:rPr>
          <w:rFonts w:cstheme="minorHAnsi"/>
          <w:sz w:val="24"/>
          <w:szCs w:val="24"/>
          <w:lang w:eastAsia="en-GB"/>
        </w:rPr>
        <w:t>. Finally</w:t>
      </w:r>
      <w:r w:rsidR="00DA028D" w:rsidRPr="004D09F6">
        <w:rPr>
          <w:rFonts w:cstheme="minorHAnsi"/>
          <w:sz w:val="24"/>
          <w:szCs w:val="24"/>
          <w:lang w:eastAsia="en-GB"/>
        </w:rPr>
        <w:t xml:space="preserve">, the ticket prices need to be enlarged and placed </w:t>
      </w:r>
      <w:r w:rsidR="002649D0" w:rsidRPr="004D09F6">
        <w:rPr>
          <w:rFonts w:cstheme="minorHAnsi"/>
          <w:sz w:val="24"/>
          <w:szCs w:val="24"/>
          <w:lang w:eastAsia="en-GB"/>
        </w:rPr>
        <w:t>at the top of the machine before step one.</w:t>
      </w:r>
    </w:p>
    <w:p w14:paraId="53D26BBA" w14:textId="1ABC51BD" w:rsidR="002649D0" w:rsidRPr="004D09F6" w:rsidRDefault="00173393" w:rsidP="002649D0">
      <w:pPr>
        <w:tabs>
          <w:tab w:val="left" w:pos="1032"/>
        </w:tabs>
        <w:ind w:left="720"/>
        <w:rPr>
          <w:rFonts w:cstheme="minorHAnsi"/>
          <w:sz w:val="24"/>
          <w:szCs w:val="24"/>
          <w:u w:val="single"/>
          <w:lang w:eastAsia="en-GB"/>
        </w:rPr>
      </w:pPr>
      <w:r w:rsidRPr="004D09F6">
        <w:rPr>
          <w:rFonts w:cstheme="minorHAnsi"/>
          <w:sz w:val="24"/>
          <w:szCs w:val="24"/>
          <w:u w:val="single"/>
          <w:lang w:eastAsia="en-GB"/>
        </w:rPr>
        <w:t xml:space="preserve">Usability theory – Machine vs Computer </w:t>
      </w:r>
    </w:p>
    <w:p w14:paraId="0B8DDCEE" w14:textId="0FDAB607" w:rsidR="00173393" w:rsidRPr="004D09F6" w:rsidRDefault="00906511" w:rsidP="002649D0">
      <w:pPr>
        <w:tabs>
          <w:tab w:val="left" w:pos="1032"/>
        </w:tabs>
        <w:ind w:left="720"/>
        <w:rPr>
          <w:rFonts w:cstheme="minorHAnsi"/>
          <w:sz w:val="24"/>
          <w:szCs w:val="24"/>
          <w:lang w:eastAsia="en-GB"/>
        </w:rPr>
      </w:pPr>
      <w:r w:rsidRPr="004D09F6">
        <w:rPr>
          <w:rFonts w:cstheme="minorHAnsi"/>
          <w:sz w:val="24"/>
          <w:szCs w:val="24"/>
          <w:lang w:eastAsia="en-GB"/>
        </w:rPr>
        <w:t xml:space="preserve">Applying </w:t>
      </w:r>
      <w:r w:rsidR="003A3827" w:rsidRPr="004D09F6">
        <w:rPr>
          <w:rFonts w:cstheme="minorHAnsi"/>
          <w:sz w:val="24"/>
          <w:szCs w:val="24"/>
          <w:lang w:eastAsia="en-GB"/>
        </w:rPr>
        <w:t xml:space="preserve">the </w:t>
      </w:r>
      <w:r w:rsidR="00232FA4" w:rsidRPr="004D09F6">
        <w:rPr>
          <w:rFonts w:cstheme="minorHAnsi"/>
          <w:sz w:val="24"/>
          <w:szCs w:val="24"/>
          <w:lang w:eastAsia="en-GB"/>
        </w:rPr>
        <w:t xml:space="preserve">computer interface </w:t>
      </w:r>
      <w:r w:rsidR="0068338E" w:rsidRPr="004D09F6">
        <w:rPr>
          <w:rFonts w:cstheme="minorHAnsi"/>
          <w:sz w:val="24"/>
          <w:szCs w:val="24"/>
          <w:lang w:eastAsia="en-GB"/>
        </w:rPr>
        <w:t>usability</w:t>
      </w:r>
      <w:r w:rsidR="006158B9" w:rsidRPr="004D09F6">
        <w:rPr>
          <w:rFonts w:cstheme="minorHAnsi"/>
          <w:sz w:val="24"/>
          <w:szCs w:val="24"/>
          <w:lang w:eastAsia="en-GB"/>
        </w:rPr>
        <w:t xml:space="preserve"> concepts such as</w:t>
      </w:r>
      <w:r w:rsidR="0068338E" w:rsidRPr="004D09F6">
        <w:rPr>
          <w:rFonts w:cstheme="minorHAnsi"/>
          <w:sz w:val="24"/>
          <w:szCs w:val="24"/>
          <w:lang w:eastAsia="en-GB"/>
        </w:rPr>
        <w:t xml:space="preserve"> affordances, interface metaphors and vision to the </w:t>
      </w:r>
      <w:r w:rsidR="00DD3D6C" w:rsidRPr="004D09F6">
        <w:rPr>
          <w:rFonts w:cstheme="minorHAnsi"/>
          <w:sz w:val="24"/>
          <w:szCs w:val="24"/>
          <w:lang w:eastAsia="en-GB"/>
        </w:rPr>
        <w:t>machin</w:t>
      </w:r>
      <w:r w:rsidR="006158B9" w:rsidRPr="004D09F6">
        <w:rPr>
          <w:rFonts w:cstheme="minorHAnsi"/>
          <w:sz w:val="24"/>
          <w:szCs w:val="24"/>
          <w:lang w:eastAsia="en-GB"/>
        </w:rPr>
        <w:t xml:space="preserve">es previously discussed </w:t>
      </w:r>
      <w:r w:rsidR="008A0386" w:rsidRPr="004D09F6">
        <w:rPr>
          <w:rFonts w:cstheme="minorHAnsi"/>
          <w:sz w:val="24"/>
          <w:szCs w:val="24"/>
          <w:lang w:eastAsia="en-GB"/>
        </w:rPr>
        <w:t>is still helpful</w:t>
      </w:r>
      <w:r w:rsidR="00D64D41" w:rsidRPr="004D09F6">
        <w:rPr>
          <w:rFonts w:cstheme="minorHAnsi"/>
          <w:sz w:val="24"/>
          <w:szCs w:val="24"/>
          <w:lang w:eastAsia="en-GB"/>
        </w:rPr>
        <w:t xml:space="preserve">. This is due to the machines still </w:t>
      </w:r>
      <w:r w:rsidR="00A44BA0" w:rsidRPr="004D09F6">
        <w:rPr>
          <w:rFonts w:cstheme="minorHAnsi"/>
          <w:sz w:val="24"/>
          <w:szCs w:val="24"/>
          <w:lang w:eastAsia="en-GB"/>
        </w:rPr>
        <w:t>being</w:t>
      </w:r>
      <w:r w:rsidR="00D64D41" w:rsidRPr="004D09F6">
        <w:rPr>
          <w:rFonts w:cstheme="minorHAnsi"/>
          <w:sz w:val="24"/>
          <w:szCs w:val="24"/>
          <w:lang w:eastAsia="en-GB"/>
        </w:rPr>
        <w:t xml:space="preserve"> interfaces of a different kind. Additionally, some of the usability concepts discussed previously </w:t>
      </w:r>
      <w:r w:rsidR="002F2FC5" w:rsidRPr="004D09F6">
        <w:rPr>
          <w:rFonts w:cstheme="minorHAnsi"/>
          <w:sz w:val="24"/>
          <w:szCs w:val="24"/>
          <w:lang w:eastAsia="en-GB"/>
        </w:rPr>
        <w:t xml:space="preserve">are </w:t>
      </w:r>
      <w:r w:rsidR="00462B98" w:rsidRPr="004D09F6">
        <w:rPr>
          <w:rFonts w:cstheme="minorHAnsi"/>
          <w:sz w:val="24"/>
          <w:szCs w:val="24"/>
          <w:lang w:eastAsia="en-GB"/>
        </w:rPr>
        <w:t>grounded</w:t>
      </w:r>
      <w:r w:rsidR="00DE7731" w:rsidRPr="004D09F6">
        <w:rPr>
          <w:rFonts w:cstheme="minorHAnsi"/>
          <w:sz w:val="24"/>
          <w:szCs w:val="24"/>
          <w:lang w:eastAsia="en-GB"/>
        </w:rPr>
        <w:t xml:space="preserve"> </w:t>
      </w:r>
      <w:r w:rsidR="002D1592" w:rsidRPr="004D09F6">
        <w:rPr>
          <w:rFonts w:cstheme="minorHAnsi"/>
          <w:sz w:val="24"/>
          <w:szCs w:val="24"/>
          <w:lang w:eastAsia="en-GB"/>
        </w:rPr>
        <w:t xml:space="preserve">in </w:t>
      </w:r>
      <w:r w:rsidR="00DE7731" w:rsidRPr="004D09F6">
        <w:rPr>
          <w:rFonts w:cstheme="minorHAnsi"/>
          <w:sz w:val="24"/>
          <w:szCs w:val="24"/>
          <w:lang w:eastAsia="en-GB"/>
        </w:rPr>
        <w:t xml:space="preserve">known theories </w:t>
      </w:r>
      <w:r w:rsidR="00462B98" w:rsidRPr="004D09F6">
        <w:rPr>
          <w:rFonts w:cstheme="minorHAnsi"/>
          <w:sz w:val="24"/>
          <w:szCs w:val="24"/>
          <w:lang w:eastAsia="en-GB"/>
        </w:rPr>
        <w:t xml:space="preserve">such </w:t>
      </w:r>
      <w:r w:rsidR="002D1592" w:rsidRPr="004D09F6">
        <w:rPr>
          <w:rFonts w:cstheme="minorHAnsi"/>
          <w:sz w:val="24"/>
          <w:szCs w:val="24"/>
          <w:lang w:eastAsia="en-GB"/>
        </w:rPr>
        <w:t>as</w:t>
      </w:r>
      <w:r w:rsidR="00462B98" w:rsidRPr="004D09F6">
        <w:rPr>
          <w:rFonts w:cstheme="minorHAnsi"/>
          <w:sz w:val="24"/>
          <w:szCs w:val="24"/>
          <w:lang w:eastAsia="en-GB"/>
        </w:rPr>
        <w:t xml:space="preserve"> visual perception</w:t>
      </w:r>
      <w:r w:rsidR="002D1592" w:rsidRPr="004D09F6">
        <w:rPr>
          <w:rFonts w:cstheme="minorHAnsi"/>
          <w:sz w:val="24"/>
          <w:szCs w:val="24"/>
          <w:lang w:eastAsia="en-GB"/>
        </w:rPr>
        <w:t xml:space="preserve"> and</w:t>
      </w:r>
      <w:r w:rsidR="00462B98" w:rsidRPr="004D09F6">
        <w:rPr>
          <w:rFonts w:cstheme="minorHAnsi"/>
          <w:sz w:val="24"/>
          <w:szCs w:val="24"/>
          <w:lang w:eastAsia="en-GB"/>
        </w:rPr>
        <w:t xml:space="preserve"> human memor</w:t>
      </w:r>
      <w:r w:rsidR="002D1592" w:rsidRPr="004D09F6">
        <w:rPr>
          <w:rFonts w:cstheme="minorHAnsi"/>
          <w:sz w:val="24"/>
          <w:szCs w:val="24"/>
          <w:lang w:eastAsia="en-GB"/>
        </w:rPr>
        <w:t>y. This means that they can be applied to a multitude of different interfaces.</w:t>
      </w:r>
      <w:r w:rsidR="001D5B62" w:rsidRPr="004D09F6">
        <w:rPr>
          <w:rFonts w:cstheme="minorHAnsi"/>
          <w:sz w:val="24"/>
          <w:szCs w:val="24"/>
          <w:lang w:eastAsia="en-GB"/>
        </w:rPr>
        <w:t xml:space="preserve"> </w:t>
      </w:r>
      <w:r w:rsidR="00CC0EC5" w:rsidRPr="004D09F6">
        <w:rPr>
          <w:rFonts w:cstheme="minorHAnsi"/>
          <w:sz w:val="24"/>
          <w:szCs w:val="24"/>
          <w:lang w:eastAsia="en-GB"/>
        </w:rPr>
        <w:t xml:space="preserve">The </w:t>
      </w:r>
      <w:r w:rsidR="004B1AA2" w:rsidRPr="004D09F6">
        <w:rPr>
          <w:rFonts w:cstheme="minorHAnsi"/>
          <w:sz w:val="24"/>
          <w:szCs w:val="24"/>
          <w:lang w:eastAsia="en-GB"/>
        </w:rPr>
        <w:t xml:space="preserve">interface of the oyster machine is still a computer screen the only difference being the </w:t>
      </w:r>
      <w:r w:rsidR="003722B5" w:rsidRPr="004D09F6">
        <w:rPr>
          <w:rFonts w:cstheme="minorHAnsi"/>
          <w:sz w:val="24"/>
          <w:szCs w:val="24"/>
          <w:lang w:eastAsia="en-GB"/>
        </w:rPr>
        <w:t xml:space="preserve">sensory control of the touch screen compared to a mouse of a standard computer. </w:t>
      </w:r>
      <w:r w:rsidR="002348B2" w:rsidRPr="004D09F6">
        <w:rPr>
          <w:rFonts w:cstheme="minorHAnsi"/>
          <w:sz w:val="24"/>
          <w:szCs w:val="24"/>
          <w:lang w:eastAsia="en-GB"/>
        </w:rPr>
        <w:t>In relation to the parking machine</w:t>
      </w:r>
      <w:r w:rsidR="008F7ADE" w:rsidRPr="004D09F6">
        <w:rPr>
          <w:rFonts w:cstheme="minorHAnsi"/>
          <w:sz w:val="24"/>
          <w:szCs w:val="24"/>
          <w:lang w:eastAsia="en-GB"/>
        </w:rPr>
        <w:t>,</w:t>
      </w:r>
      <w:r w:rsidR="002348B2" w:rsidRPr="004D09F6">
        <w:rPr>
          <w:rFonts w:cstheme="minorHAnsi"/>
          <w:sz w:val="24"/>
          <w:szCs w:val="24"/>
          <w:lang w:eastAsia="en-GB"/>
        </w:rPr>
        <w:t xml:space="preserve"> </w:t>
      </w:r>
      <w:r w:rsidR="008F7ADE" w:rsidRPr="004D09F6">
        <w:rPr>
          <w:rFonts w:cstheme="minorHAnsi"/>
          <w:sz w:val="24"/>
          <w:szCs w:val="24"/>
          <w:lang w:eastAsia="en-GB"/>
        </w:rPr>
        <w:t>the interface is more physical than a standard computer interface</w:t>
      </w:r>
      <w:r w:rsidR="00D55F67" w:rsidRPr="004D09F6">
        <w:rPr>
          <w:rFonts w:cstheme="minorHAnsi"/>
          <w:sz w:val="24"/>
          <w:szCs w:val="24"/>
          <w:lang w:eastAsia="en-GB"/>
        </w:rPr>
        <w:t xml:space="preserve"> but the concept of affordance or </w:t>
      </w:r>
      <w:r w:rsidR="00DC3EBC" w:rsidRPr="004D09F6">
        <w:rPr>
          <w:rFonts w:cstheme="minorHAnsi"/>
          <w:sz w:val="24"/>
          <w:szCs w:val="24"/>
          <w:lang w:eastAsia="en-GB"/>
        </w:rPr>
        <w:t xml:space="preserve">interface metaphor does not change as the user will still recognise the action needed just like in a computer </w:t>
      </w:r>
      <w:r w:rsidR="00430C8A" w:rsidRPr="004D09F6">
        <w:rPr>
          <w:rFonts w:cstheme="minorHAnsi"/>
          <w:sz w:val="24"/>
          <w:szCs w:val="24"/>
          <w:lang w:eastAsia="en-GB"/>
        </w:rPr>
        <w:t>interface.</w:t>
      </w:r>
    </w:p>
    <w:p w14:paraId="5485D27B" w14:textId="2CE88B68" w:rsidR="00430C8A" w:rsidRPr="004D09F6" w:rsidRDefault="00430C8A" w:rsidP="002649D0">
      <w:pPr>
        <w:tabs>
          <w:tab w:val="left" w:pos="1032"/>
        </w:tabs>
        <w:ind w:left="720"/>
        <w:rPr>
          <w:rFonts w:cstheme="minorHAnsi"/>
          <w:sz w:val="24"/>
          <w:szCs w:val="24"/>
          <w:lang w:eastAsia="en-GB"/>
        </w:rPr>
      </w:pPr>
    </w:p>
    <w:p w14:paraId="7038DCA3" w14:textId="2107C5D0" w:rsidR="00430C8A" w:rsidRPr="004D09F6" w:rsidRDefault="00642C3A" w:rsidP="003B003F">
      <w:pPr>
        <w:pStyle w:val="ListParagraph"/>
        <w:numPr>
          <w:ilvl w:val="0"/>
          <w:numId w:val="1"/>
        </w:numPr>
        <w:tabs>
          <w:tab w:val="left" w:pos="1032"/>
        </w:tabs>
        <w:outlineLvl w:val="0"/>
        <w:rPr>
          <w:rFonts w:asciiTheme="minorHAnsi" w:hAnsiTheme="minorHAnsi" w:cstheme="minorHAnsi"/>
          <w:b/>
          <w:bCs/>
          <w:sz w:val="24"/>
          <w:szCs w:val="24"/>
          <w:u w:val="single"/>
        </w:rPr>
      </w:pPr>
      <w:bookmarkStart w:id="4" w:name="_Toc103811058"/>
      <w:r w:rsidRPr="004D09F6">
        <w:rPr>
          <w:rFonts w:asciiTheme="minorHAnsi" w:hAnsiTheme="minorHAnsi" w:cstheme="minorHAnsi"/>
          <w:b/>
          <w:bCs/>
          <w:sz w:val="24"/>
          <w:szCs w:val="24"/>
          <w:u w:val="single"/>
        </w:rPr>
        <w:t>Evaluation strategy</w:t>
      </w:r>
      <w:r w:rsidR="00CF5C9D" w:rsidRPr="004D09F6">
        <w:rPr>
          <w:rFonts w:asciiTheme="minorHAnsi" w:hAnsiTheme="minorHAnsi" w:cstheme="minorHAnsi"/>
          <w:b/>
          <w:bCs/>
          <w:sz w:val="24"/>
          <w:szCs w:val="24"/>
          <w:u w:val="single"/>
        </w:rPr>
        <w:t xml:space="preserve"> for ticketing machines</w:t>
      </w:r>
      <w:bookmarkEnd w:id="4"/>
      <w:r w:rsidR="00CF5C9D" w:rsidRPr="004D09F6">
        <w:rPr>
          <w:rFonts w:asciiTheme="minorHAnsi" w:hAnsiTheme="minorHAnsi" w:cstheme="minorHAnsi"/>
          <w:b/>
          <w:bCs/>
          <w:sz w:val="24"/>
          <w:szCs w:val="24"/>
          <w:u w:val="single"/>
        </w:rPr>
        <w:t xml:space="preserve"> </w:t>
      </w:r>
    </w:p>
    <w:p w14:paraId="423C8551" w14:textId="26D35C94" w:rsidR="00642C3A" w:rsidRPr="004D09F6" w:rsidRDefault="00642C3A" w:rsidP="00642C3A">
      <w:pPr>
        <w:pStyle w:val="ListParagraph"/>
        <w:tabs>
          <w:tab w:val="left" w:pos="1032"/>
        </w:tabs>
        <w:ind w:firstLine="0"/>
        <w:rPr>
          <w:rFonts w:asciiTheme="minorHAnsi" w:hAnsiTheme="minorHAnsi" w:cstheme="minorHAnsi"/>
          <w:b/>
          <w:bCs/>
          <w:sz w:val="24"/>
          <w:szCs w:val="24"/>
          <w:u w:val="single"/>
        </w:rPr>
      </w:pPr>
    </w:p>
    <w:p w14:paraId="15935FAD" w14:textId="0C8F2687" w:rsidR="00642C3A" w:rsidRPr="004D09F6" w:rsidRDefault="003E0D8F" w:rsidP="00642C3A">
      <w:pPr>
        <w:pStyle w:val="ListParagraph"/>
        <w:tabs>
          <w:tab w:val="left" w:pos="1032"/>
        </w:tabs>
        <w:ind w:firstLine="0"/>
        <w:jc w:val="left"/>
        <w:rPr>
          <w:rFonts w:asciiTheme="minorHAnsi" w:hAnsiTheme="minorHAnsi" w:cstheme="minorHAnsi"/>
          <w:sz w:val="24"/>
          <w:szCs w:val="24"/>
        </w:rPr>
      </w:pPr>
      <w:r w:rsidRPr="004D09F6">
        <w:rPr>
          <w:rFonts w:asciiTheme="minorHAnsi" w:hAnsiTheme="minorHAnsi" w:cstheme="minorHAnsi"/>
          <w:sz w:val="24"/>
          <w:szCs w:val="24"/>
        </w:rPr>
        <w:t>Strategies for evaluating user interfaces can either be expert-based or user-based.</w:t>
      </w:r>
      <w:r w:rsidR="000F4956" w:rsidRPr="004D09F6">
        <w:rPr>
          <w:rFonts w:asciiTheme="minorHAnsi" w:hAnsiTheme="minorHAnsi" w:cstheme="minorHAnsi"/>
          <w:sz w:val="24"/>
          <w:szCs w:val="24"/>
        </w:rPr>
        <w:t xml:space="preserve"> [5]</w:t>
      </w:r>
      <w:r w:rsidRPr="004D09F6">
        <w:rPr>
          <w:rFonts w:asciiTheme="minorHAnsi" w:hAnsiTheme="minorHAnsi" w:cstheme="minorHAnsi"/>
          <w:sz w:val="24"/>
          <w:szCs w:val="24"/>
        </w:rPr>
        <w:t xml:space="preserve"> The selected strategy for evaluating the ticketing machines above </w:t>
      </w:r>
      <w:r w:rsidR="007D3845" w:rsidRPr="004D09F6">
        <w:rPr>
          <w:rFonts w:asciiTheme="minorHAnsi" w:hAnsiTheme="minorHAnsi" w:cstheme="minorHAnsi"/>
          <w:sz w:val="24"/>
          <w:szCs w:val="24"/>
        </w:rPr>
        <w:t xml:space="preserve">is </w:t>
      </w:r>
      <w:r w:rsidR="00E7482A" w:rsidRPr="004D09F6">
        <w:rPr>
          <w:rFonts w:asciiTheme="minorHAnsi" w:hAnsiTheme="minorHAnsi" w:cstheme="minorHAnsi"/>
          <w:sz w:val="24"/>
          <w:szCs w:val="24"/>
        </w:rPr>
        <w:t xml:space="preserve">a </w:t>
      </w:r>
      <w:r w:rsidR="007D3845" w:rsidRPr="004D09F6">
        <w:rPr>
          <w:rFonts w:asciiTheme="minorHAnsi" w:hAnsiTheme="minorHAnsi" w:cstheme="minorHAnsi"/>
          <w:sz w:val="24"/>
          <w:szCs w:val="24"/>
        </w:rPr>
        <w:t>heuristic evaluation</w:t>
      </w:r>
      <w:r w:rsidR="00E7482A" w:rsidRPr="004D09F6">
        <w:rPr>
          <w:rFonts w:asciiTheme="minorHAnsi" w:hAnsiTheme="minorHAnsi" w:cstheme="minorHAnsi"/>
          <w:sz w:val="24"/>
          <w:szCs w:val="24"/>
        </w:rPr>
        <w:t xml:space="preserve"> which is an expert-based strategy</w:t>
      </w:r>
      <w:r w:rsidR="007D3845" w:rsidRPr="004D09F6">
        <w:rPr>
          <w:rFonts w:asciiTheme="minorHAnsi" w:hAnsiTheme="minorHAnsi" w:cstheme="minorHAnsi"/>
          <w:sz w:val="24"/>
          <w:szCs w:val="24"/>
        </w:rPr>
        <w:t xml:space="preserve">. </w:t>
      </w:r>
      <w:r w:rsidR="00426AB1" w:rsidRPr="004D09F6">
        <w:rPr>
          <w:rFonts w:asciiTheme="minorHAnsi" w:hAnsiTheme="minorHAnsi" w:cstheme="minorHAnsi"/>
          <w:sz w:val="24"/>
          <w:szCs w:val="24"/>
        </w:rPr>
        <w:t>A heuristic</w:t>
      </w:r>
      <w:r w:rsidR="007D3845" w:rsidRPr="004D09F6">
        <w:rPr>
          <w:rFonts w:asciiTheme="minorHAnsi" w:hAnsiTheme="minorHAnsi" w:cstheme="minorHAnsi"/>
          <w:sz w:val="24"/>
          <w:szCs w:val="24"/>
        </w:rPr>
        <w:t xml:space="preserve"> evaluation strategy i</w:t>
      </w:r>
      <w:r w:rsidR="00C51618" w:rsidRPr="004D09F6">
        <w:rPr>
          <w:rFonts w:asciiTheme="minorHAnsi" w:hAnsiTheme="minorHAnsi" w:cstheme="minorHAnsi"/>
          <w:sz w:val="24"/>
          <w:szCs w:val="24"/>
        </w:rPr>
        <w:t>nvolves evaluating an interface against principles or rules</w:t>
      </w:r>
      <w:r w:rsidR="00E7482A" w:rsidRPr="004D09F6">
        <w:rPr>
          <w:rFonts w:asciiTheme="minorHAnsi" w:hAnsiTheme="minorHAnsi" w:cstheme="minorHAnsi"/>
          <w:sz w:val="24"/>
          <w:szCs w:val="24"/>
        </w:rPr>
        <w:t xml:space="preserve"> </w:t>
      </w:r>
      <w:r w:rsidR="00E02AFE" w:rsidRPr="004D09F6">
        <w:rPr>
          <w:rFonts w:asciiTheme="minorHAnsi" w:hAnsiTheme="minorHAnsi" w:cstheme="minorHAnsi"/>
          <w:sz w:val="24"/>
          <w:szCs w:val="24"/>
        </w:rPr>
        <w:t>to identify interface</w:t>
      </w:r>
      <w:r w:rsidR="00E62400" w:rsidRPr="004D09F6">
        <w:rPr>
          <w:rFonts w:asciiTheme="minorHAnsi" w:hAnsiTheme="minorHAnsi" w:cstheme="minorHAnsi"/>
          <w:sz w:val="24"/>
          <w:szCs w:val="24"/>
        </w:rPr>
        <w:t>s that fail to meet these principles.</w:t>
      </w:r>
      <w:r w:rsidR="00AB422D" w:rsidRPr="004D09F6">
        <w:rPr>
          <w:rFonts w:asciiTheme="minorHAnsi" w:hAnsiTheme="minorHAnsi" w:cstheme="minorHAnsi"/>
          <w:sz w:val="24"/>
          <w:szCs w:val="24"/>
        </w:rPr>
        <w:t>[5]</w:t>
      </w:r>
      <w:r w:rsidR="00E62400" w:rsidRPr="004D09F6">
        <w:rPr>
          <w:rFonts w:asciiTheme="minorHAnsi" w:hAnsiTheme="minorHAnsi" w:cstheme="minorHAnsi"/>
          <w:sz w:val="24"/>
          <w:szCs w:val="24"/>
        </w:rPr>
        <w:t xml:space="preserve"> </w:t>
      </w:r>
      <w:r w:rsidR="00B36FC9" w:rsidRPr="004D09F6">
        <w:rPr>
          <w:rFonts w:asciiTheme="minorHAnsi" w:hAnsiTheme="minorHAnsi" w:cstheme="minorHAnsi"/>
          <w:sz w:val="24"/>
          <w:szCs w:val="24"/>
        </w:rPr>
        <w:t>The common heuristic evaluation method for general computing displays is Nielsen’s ten heuristics.</w:t>
      </w:r>
      <w:r w:rsidR="001B1163" w:rsidRPr="004D09F6">
        <w:rPr>
          <w:rFonts w:asciiTheme="minorHAnsi" w:hAnsiTheme="minorHAnsi" w:cstheme="minorHAnsi"/>
          <w:sz w:val="24"/>
          <w:szCs w:val="24"/>
        </w:rPr>
        <w:t>[6]</w:t>
      </w:r>
      <w:r w:rsidR="00C51618" w:rsidRPr="004D09F6">
        <w:rPr>
          <w:rFonts w:asciiTheme="minorHAnsi" w:hAnsiTheme="minorHAnsi" w:cstheme="minorHAnsi"/>
          <w:sz w:val="24"/>
          <w:szCs w:val="24"/>
        </w:rPr>
        <w:t xml:space="preserve"> </w:t>
      </w:r>
      <w:r w:rsidR="00C476F2" w:rsidRPr="004D09F6">
        <w:rPr>
          <w:rFonts w:asciiTheme="minorHAnsi" w:hAnsiTheme="minorHAnsi" w:cstheme="minorHAnsi"/>
          <w:sz w:val="24"/>
          <w:szCs w:val="24"/>
        </w:rPr>
        <w:t>Due to the</w:t>
      </w:r>
      <w:r w:rsidR="00F9168B" w:rsidRPr="004D09F6">
        <w:rPr>
          <w:rFonts w:asciiTheme="minorHAnsi" w:hAnsiTheme="minorHAnsi" w:cstheme="minorHAnsi"/>
          <w:sz w:val="24"/>
          <w:szCs w:val="24"/>
        </w:rPr>
        <w:t xml:space="preserve"> differences found in ticketing machines compared to general computer interface</w:t>
      </w:r>
      <w:r w:rsidR="00D51E1D" w:rsidRPr="004D09F6">
        <w:rPr>
          <w:rFonts w:asciiTheme="minorHAnsi" w:hAnsiTheme="minorHAnsi" w:cstheme="minorHAnsi"/>
          <w:sz w:val="24"/>
          <w:szCs w:val="24"/>
        </w:rPr>
        <w:t>s</w:t>
      </w:r>
      <w:r w:rsidR="00FF55CE" w:rsidRPr="004D09F6">
        <w:rPr>
          <w:rFonts w:asciiTheme="minorHAnsi" w:hAnsiTheme="minorHAnsi" w:cstheme="minorHAnsi"/>
          <w:sz w:val="24"/>
          <w:szCs w:val="24"/>
        </w:rPr>
        <w:t>,</w:t>
      </w:r>
      <w:r w:rsidR="00FF0699" w:rsidRPr="004D09F6">
        <w:rPr>
          <w:rFonts w:asciiTheme="minorHAnsi" w:hAnsiTheme="minorHAnsi" w:cstheme="minorHAnsi"/>
          <w:sz w:val="24"/>
          <w:szCs w:val="24"/>
        </w:rPr>
        <w:t xml:space="preserve"> I will be specifying new </w:t>
      </w:r>
      <w:r w:rsidR="00D51E1D" w:rsidRPr="004D09F6">
        <w:rPr>
          <w:rFonts w:asciiTheme="minorHAnsi" w:hAnsiTheme="minorHAnsi" w:cstheme="minorHAnsi"/>
          <w:sz w:val="24"/>
          <w:szCs w:val="24"/>
        </w:rPr>
        <w:t xml:space="preserve">heuristic rules for </w:t>
      </w:r>
      <w:r w:rsidR="00FF55CE" w:rsidRPr="004D09F6">
        <w:rPr>
          <w:rFonts w:asciiTheme="minorHAnsi" w:hAnsiTheme="minorHAnsi" w:cstheme="minorHAnsi"/>
          <w:sz w:val="24"/>
          <w:szCs w:val="24"/>
        </w:rPr>
        <w:t>ticketing machines. Below are heuristic rules</w:t>
      </w:r>
      <w:r w:rsidR="0069692F" w:rsidRPr="004D09F6">
        <w:rPr>
          <w:rFonts w:asciiTheme="minorHAnsi" w:hAnsiTheme="minorHAnsi" w:cstheme="minorHAnsi"/>
          <w:sz w:val="24"/>
          <w:szCs w:val="24"/>
        </w:rPr>
        <w:t xml:space="preserve"> for ticketing machines:</w:t>
      </w:r>
    </w:p>
    <w:p w14:paraId="63E468DA" w14:textId="4C976190" w:rsidR="0069692F" w:rsidRPr="004D09F6" w:rsidRDefault="0069692F" w:rsidP="00642C3A">
      <w:pPr>
        <w:pStyle w:val="ListParagraph"/>
        <w:tabs>
          <w:tab w:val="left" w:pos="1032"/>
        </w:tabs>
        <w:ind w:firstLine="0"/>
        <w:jc w:val="left"/>
        <w:rPr>
          <w:rFonts w:asciiTheme="minorHAnsi" w:hAnsiTheme="minorHAnsi" w:cstheme="minorHAnsi"/>
          <w:sz w:val="24"/>
          <w:szCs w:val="24"/>
        </w:rPr>
      </w:pPr>
    </w:p>
    <w:p w14:paraId="6686C081" w14:textId="29EFF416" w:rsidR="0069692F" w:rsidRPr="004D09F6" w:rsidRDefault="001731A2" w:rsidP="001731A2">
      <w:pPr>
        <w:pStyle w:val="ListParagraph"/>
        <w:numPr>
          <w:ilvl w:val="0"/>
          <w:numId w:val="3"/>
        </w:numPr>
        <w:tabs>
          <w:tab w:val="left" w:pos="1032"/>
        </w:tabs>
        <w:jc w:val="left"/>
        <w:rPr>
          <w:rFonts w:asciiTheme="minorHAnsi" w:hAnsiTheme="minorHAnsi" w:cstheme="minorHAnsi"/>
          <w:b/>
          <w:bCs/>
          <w:sz w:val="24"/>
          <w:szCs w:val="24"/>
          <w:u w:val="single"/>
        </w:rPr>
      </w:pPr>
      <w:r w:rsidRPr="004D09F6">
        <w:rPr>
          <w:rFonts w:asciiTheme="minorHAnsi" w:hAnsiTheme="minorHAnsi" w:cstheme="minorHAnsi"/>
          <w:b/>
          <w:bCs/>
          <w:sz w:val="24"/>
          <w:szCs w:val="24"/>
          <w:u w:val="single"/>
        </w:rPr>
        <w:t xml:space="preserve">Shortest route </w:t>
      </w:r>
    </w:p>
    <w:p w14:paraId="7573B55F" w14:textId="7302055B" w:rsidR="001731A2" w:rsidRPr="004D09F6" w:rsidRDefault="001731A2" w:rsidP="001731A2">
      <w:pPr>
        <w:pStyle w:val="ListParagraph"/>
        <w:tabs>
          <w:tab w:val="left" w:pos="1032"/>
        </w:tabs>
        <w:ind w:left="1440" w:firstLine="0"/>
        <w:jc w:val="left"/>
        <w:rPr>
          <w:rFonts w:asciiTheme="minorHAnsi" w:hAnsiTheme="minorHAnsi" w:cstheme="minorHAnsi"/>
          <w:b/>
          <w:bCs/>
          <w:sz w:val="24"/>
          <w:szCs w:val="24"/>
          <w:u w:val="single"/>
        </w:rPr>
      </w:pPr>
    </w:p>
    <w:p w14:paraId="2F945A0A" w14:textId="0A0067F2" w:rsidR="001731A2" w:rsidRPr="004D09F6" w:rsidRDefault="006F138F" w:rsidP="001731A2">
      <w:pPr>
        <w:pStyle w:val="ListParagraph"/>
        <w:tabs>
          <w:tab w:val="left" w:pos="1032"/>
        </w:tabs>
        <w:ind w:left="1440" w:firstLine="0"/>
        <w:jc w:val="left"/>
        <w:rPr>
          <w:rFonts w:asciiTheme="minorHAnsi" w:hAnsiTheme="minorHAnsi" w:cstheme="minorHAnsi"/>
          <w:sz w:val="24"/>
          <w:szCs w:val="24"/>
        </w:rPr>
      </w:pPr>
      <w:r w:rsidRPr="004D09F6">
        <w:rPr>
          <w:rFonts w:asciiTheme="minorHAnsi" w:hAnsiTheme="minorHAnsi" w:cstheme="minorHAnsi"/>
          <w:sz w:val="24"/>
          <w:szCs w:val="24"/>
        </w:rPr>
        <w:t xml:space="preserve">Consumers using ticketing machines should be provided with </w:t>
      </w:r>
      <w:r w:rsidR="00BB1896" w:rsidRPr="004D09F6">
        <w:rPr>
          <w:rFonts w:asciiTheme="minorHAnsi" w:hAnsiTheme="minorHAnsi" w:cstheme="minorHAnsi"/>
          <w:sz w:val="24"/>
          <w:szCs w:val="24"/>
        </w:rPr>
        <w:t xml:space="preserve">the most efficient route to completing a purchase. This means that unnecessary steps </w:t>
      </w:r>
      <w:r w:rsidR="00786F81" w:rsidRPr="004D09F6">
        <w:rPr>
          <w:rFonts w:asciiTheme="minorHAnsi" w:hAnsiTheme="minorHAnsi" w:cstheme="minorHAnsi"/>
          <w:sz w:val="24"/>
          <w:szCs w:val="24"/>
        </w:rPr>
        <w:t xml:space="preserve">to achieving the end goal are removed to ensure that users are not left confused or irritated when operating the interface. </w:t>
      </w:r>
      <w:r w:rsidR="004920C3" w:rsidRPr="004D09F6">
        <w:rPr>
          <w:rFonts w:asciiTheme="minorHAnsi" w:hAnsiTheme="minorHAnsi" w:cstheme="minorHAnsi"/>
          <w:sz w:val="24"/>
          <w:szCs w:val="24"/>
        </w:rPr>
        <w:t xml:space="preserve">The rail delivery group specify this in their </w:t>
      </w:r>
      <w:r w:rsidR="00A007EE" w:rsidRPr="004D09F6">
        <w:rPr>
          <w:rFonts w:asciiTheme="minorHAnsi" w:hAnsiTheme="minorHAnsi" w:cstheme="minorHAnsi"/>
          <w:sz w:val="24"/>
          <w:szCs w:val="24"/>
        </w:rPr>
        <w:t>ticketing machine guidelines. [</w:t>
      </w:r>
      <w:r w:rsidR="009270B8" w:rsidRPr="004D09F6">
        <w:rPr>
          <w:rFonts w:asciiTheme="minorHAnsi" w:hAnsiTheme="minorHAnsi" w:cstheme="minorHAnsi"/>
          <w:sz w:val="24"/>
          <w:szCs w:val="24"/>
        </w:rPr>
        <w:t>7</w:t>
      </w:r>
      <w:r w:rsidR="00A007EE" w:rsidRPr="004D09F6">
        <w:rPr>
          <w:rFonts w:asciiTheme="minorHAnsi" w:hAnsiTheme="minorHAnsi" w:cstheme="minorHAnsi"/>
          <w:sz w:val="24"/>
          <w:szCs w:val="24"/>
        </w:rPr>
        <w:t>]</w:t>
      </w:r>
    </w:p>
    <w:p w14:paraId="370173B6" w14:textId="4DC0E65B" w:rsidR="00701FEC" w:rsidRPr="004D09F6" w:rsidRDefault="00701FEC" w:rsidP="001731A2">
      <w:pPr>
        <w:pStyle w:val="ListParagraph"/>
        <w:tabs>
          <w:tab w:val="left" w:pos="1032"/>
        </w:tabs>
        <w:ind w:left="1440" w:firstLine="0"/>
        <w:jc w:val="left"/>
        <w:rPr>
          <w:rFonts w:asciiTheme="minorHAnsi" w:hAnsiTheme="minorHAnsi" w:cstheme="minorHAnsi"/>
          <w:sz w:val="24"/>
          <w:szCs w:val="24"/>
        </w:rPr>
      </w:pPr>
    </w:p>
    <w:p w14:paraId="7C5217B5" w14:textId="2635B2E6" w:rsidR="00701FEC" w:rsidRPr="004D09F6" w:rsidRDefault="00885CD1" w:rsidP="00885CD1">
      <w:pPr>
        <w:pStyle w:val="ListParagraph"/>
        <w:numPr>
          <w:ilvl w:val="0"/>
          <w:numId w:val="3"/>
        </w:numPr>
        <w:tabs>
          <w:tab w:val="left" w:pos="1032"/>
        </w:tabs>
        <w:jc w:val="left"/>
        <w:rPr>
          <w:rFonts w:asciiTheme="minorHAnsi" w:hAnsiTheme="minorHAnsi" w:cstheme="minorHAnsi"/>
          <w:sz w:val="24"/>
          <w:szCs w:val="24"/>
        </w:rPr>
      </w:pPr>
      <w:r w:rsidRPr="004D09F6">
        <w:rPr>
          <w:rFonts w:asciiTheme="minorHAnsi" w:hAnsiTheme="minorHAnsi" w:cstheme="minorHAnsi"/>
          <w:b/>
          <w:bCs/>
          <w:sz w:val="24"/>
          <w:szCs w:val="24"/>
          <w:u w:val="single"/>
        </w:rPr>
        <w:t>Feedback &amp; Confirmation of Actions</w:t>
      </w:r>
    </w:p>
    <w:p w14:paraId="751CE224" w14:textId="701C6EF2" w:rsidR="00885CD1" w:rsidRPr="004D09F6" w:rsidRDefault="00885CD1" w:rsidP="00885CD1">
      <w:pPr>
        <w:pStyle w:val="ListParagraph"/>
        <w:tabs>
          <w:tab w:val="left" w:pos="1032"/>
        </w:tabs>
        <w:ind w:left="1440" w:firstLine="0"/>
        <w:jc w:val="left"/>
        <w:rPr>
          <w:rFonts w:asciiTheme="minorHAnsi" w:hAnsiTheme="minorHAnsi" w:cstheme="minorHAnsi"/>
          <w:b/>
          <w:bCs/>
          <w:sz w:val="24"/>
          <w:szCs w:val="24"/>
          <w:u w:val="single"/>
        </w:rPr>
      </w:pPr>
    </w:p>
    <w:p w14:paraId="0DD91B19" w14:textId="63593A09" w:rsidR="00885CD1" w:rsidRPr="004D09F6" w:rsidRDefault="0003131C" w:rsidP="00885CD1">
      <w:pPr>
        <w:pStyle w:val="ListParagraph"/>
        <w:tabs>
          <w:tab w:val="left" w:pos="1032"/>
        </w:tabs>
        <w:ind w:left="1440" w:firstLine="0"/>
        <w:jc w:val="left"/>
        <w:rPr>
          <w:rFonts w:asciiTheme="minorHAnsi" w:hAnsiTheme="minorHAnsi" w:cstheme="minorHAnsi"/>
          <w:sz w:val="24"/>
          <w:szCs w:val="24"/>
        </w:rPr>
      </w:pPr>
      <w:r w:rsidRPr="004D09F6">
        <w:rPr>
          <w:rFonts w:asciiTheme="minorHAnsi" w:hAnsiTheme="minorHAnsi" w:cstheme="minorHAnsi"/>
          <w:sz w:val="24"/>
          <w:szCs w:val="24"/>
        </w:rPr>
        <w:t xml:space="preserve">Ticketing machines for rail or parking </w:t>
      </w:r>
      <w:r w:rsidR="004971AC" w:rsidRPr="004D09F6">
        <w:rPr>
          <w:rFonts w:asciiTheme="minorHAnsi" w:hAnsiTheme="minorHAnsi" w:cstheme="minorHAnsi"/>
          <w:sz w:val="24"/>
          <w:szCs w:val="24"/>
        </w:rPr>
        <w:t xml:space="preserve">activities are usually payment oriented. </w:t>
      </w:r>
      <w:r w:rsidR="005D4CED" w:rsidRPr="004D09F6">
        <w:rPr>
          <w:rFonts w:asciiTheme="minorHAnsi" w:hAnsiTheme="minorHAnsi" w:cstheme="minorHAnsi"/>
          <w:sz w:val="24"/>
          <w:szCs w:val="24"/>
        </w:rPr>
        <w:t xml:space="preserve">Feedback and confirmation of </w:t>
      </w:r>
      <w:r w:rsidR="005C0D88" w:rsidRPr="004D09F6">
        <w:rPr>
          <w:rFonts w:asciiTheme="minorHAnsi" w:hAnsiTheme="minorHAnsi" w:cstheme="minorHAnsi"/>
          <w:sz w:val="24"/>
          <w:szCs w:val="24"/>
        </w:rPr>
        <w:t xml:space="preserve">specific actions relating to payment should be integrated </w:t>
      </w:r>
      <w:r w:rsidR="0035241E" w:rsidRPr="004D09F6">
        <w:rPr>
          <w:rFonts w:asciiTheme="minorHAnsi" w:hAnsiTheme="minorHAnsi" w:cstheme="minorHAnsi"/>
          <w:sz w:val="24"/>
          <w:szCs w:val="24"/>
        </w:rPr>
        <w:t>into</w:t>
      </w:r>
      <w:r w:rsidR="005C0D88" w:rsidRPr="004D09F6">
        <w:rPr>
          <w:rFonts w:asciiTheme="minorHAnsi" w:hAnsiTheme="minorHAnsi" w:cstheme="minorHAnsi"/>
          <w:sz w:val="24"/>
          <w:szCs w:val="24"/>
        </w:rPr>
        <w:t xml:space="preserve"> the interface to ensure </w:t>
      </w:r>
      <w:r w:rsidR="00AD0B25" w:rsidRPr="004D09F6">
        <w:rPr>
          <w:rFonts w:asciiTheme="minorHAnsi" w:hAnsiTheme="minorHAnsi" w:cstheme="minorHAnsi"/>
          <w:sz w:val="24"/>
          <w:szCs w:val="24"/>
        </w:rPr>
        <w:t>that users can form trust with the system.</w:t>
      </w:r>
      <w:r w:rsidR="00F619A9" w:rsidRPr="004D09F6">
        <w:rPr>
          <w:rFonts w:asciiTheme="minorHAnsi" w:hAnsiTheme="minorHAnsi" w:cstheme="minorHAnsi"/>
          <w:sz w:val="24"/>
          <w:szCs w:val="24"/>
        </w:rPr>
        <w:t xml:space="preserve"> Users need to understand what they are purchasing is correct</w:t>
      </w:r>
      <w:r w:rsidR="00914125" w:rsidRPr="004D09F6">
        <w:rPr>
          <w:rFonts w:asciiTheme="minorHAnsi" w:hAnsiTheme="minorHAnsi" w:cstheme="minorHAnsi"/>
          <w:sz w:val="24"/>
          <w:szCs w:val="24"/>
        </w:rPr>
        <w:t>.</w:t>
      </w:r>
      <w:r w:rsidR="00AD0B25" w:rsidRPr="004D09F6">
        <w:rPr>
          <w:rFonts w:asciiTheme="minorHAnsi" w:hAnsiTheme="minorHAnsi" w:cstheme="minorHAnsi"/>
          <w:sz w:val="24"/>
          <w:szCs w:val="24"/>
        </w:rPr>
        <w:t xml:space="preserve"> Receipts </w:t>
      </w:r>
      <w:r w:rsidR="003F4F12" w:rsidRPr="004D09F6">
        <w:rPr>
          <w:rFonts w:asciiTheme="minorHAnsi" w:hAnsiTheme="minorHAnsi" w:cstheme="minorHAnsi"/>
          <w:sz w:val="24"/>
          <w:szCs w:val="24"/>
        </w:rPr>
        <w:t>an</w:t>
      </w:r>
      <w:r w:rsidR="00914125" w:rsidRPr="004D09F6">
        <w:rPr>
          <w:rFonts w:asciiTheme="minorHAnsi" w:hAnsiTheme="minorHAnsi" w:cstheme="minorHAnsi"/>
          <w:sz w:val="24"/>
          <w:szCs w:val="24"/>
        </w:rPr>
        <w:t xml:space="preserve">d </w:t>
      </w:r>
      <w:r w:rsidR="003F4F12" w:rsidRPr="004D09F6">
        <w:rPr>
          <w:rFonts w:asciiTheme="minorHAnsi" w:hAnsiTheme="minorHAnsi" w:cstheme="minorHAnsi"/>
          <w:sz w:val="24"/>
          <w:szCs w:val="24"/>
        </w:rPr>
        <w:t>confirmation of payment screens are good examples</w:t>
      </w:r>
      <w:r w:rsidR="00914125" w:rsidRPr="004D09F6">
        <w:rPr>
          <w:rFonts w:asciiTheme="minorHAnsi" w:hAnsiTheme="minorHAnsi" w:cstheme="minorHAnsi"/>
          <w:sz w:val="24"/>
          <w:szCs w:val="24"/>
        </w:rPr>
        <w:t xml:space="preserve">. The rail delivery group include </w:t>
      </w:r>
      <w:r w:rsidR="009C04C5" w:rsidRPr="004D09F6">
        <w:rPr>
          <w:rFonts w:asciiTheme="minorHAnsi" w:hAnsiTheme="minorHAnsi" w:cstheme="minorHAnsi"/>
          <w:sz w:val="24"/>
          <w:szCs w:val="24"/>
        </w:rPr>
        <w:t>similar rules in their guidelines.</w:t>
      </w:r>
      <w:r w:rsidR="009270B8" w:rsidRPr="004D09F6">
        <w:rPr>
          <w:rFonts w:asciiTheme="minorHAnsi" w:hAnsiTheme="minorHAnsi" w:cstheme="minorHAnsi"/>
          <w:sz w:val="24"/>
          <w:szCs w:val="24"/>
        </w:rPr>
        <w:t>[7]</w:t>
      </w:r>
      <w:r w:rsidR="00C97BB1" w:rsidRPr="004D09F6">
        <w:rPr>
          <w:rFonts w:asciiTheme="minorHAnsi" w:hAnsiTheme="minorHAnsi" w:cstheme="minorHAnsi"/>
          <w:sz w:val="24"/>
          <w:szCs w:val="24"/>
        </w:rPr>
        <w:t xml:space="preserve"> This rule relates back to </w:t>
      </w:r>
      <w:r w:rsidR="00391490" w:rsidRPr="004D09F6">
        <w:rPr>
          <w:rFonts w:asciiTheme="minorHAnsi" w:hAnsiTheme="minorHAnsi" w:cstheme="minorHAnsi"/>
          <w:sz w:val="24"/>
          <w:szCs w:val="24"/>
        </w:rPr>
        <w:t xml:space="preserve">the </w:t>
      </w:r>
      <w:r w:rsidR="00C97BB1" w:rsidRPr="004D09F6">
        <w:rPr>
          <w:rFonts w:asciiTheme="minorHAnsi" w:hAnsiTheme="minorHAnsi" w:cstheme="minorHAnsi"/>
          <w:sz w:val="24"/>
          <w:szCs w:val="24"/>
        </w:rPr>
        <w:t>interface heuristic</w:t>
      </w:r>
      <w:r w:rsidR="008A6A4D" w:rsidRPr="004D09F6">
        <w:rPr>
          <w:rFonts w:asciiTheme="minorHAnsi" w:hAnsiTheme="minorHAnsi" w:cstheme="minorHAnsi"/>
          <w:sz w:val="24"/>
          <w:szCs w:val="24"/>
        </w:rPr>
        <w:t xml:space="preserve"> of system visibility</w:t>
      </w:r>
      <w:r w:rsidR="00C97BB1" w:rsidRPr="004D09F6">
        <w:rPr>
          <w:rFonts w:asciiTheme="minorHAnsi" w:hAnsiTheme="minorHAnsi" w:cstheme="minorHAnsi"/>
          <w:sz w:val="24"/>
          <w:szCs w:val="24"/>
        </w:rPr>
        <w:t xml:space="preserve"> </w:t>
      </w:r>
      <w:r w:rsidR="008A6A4D" w:rsidRPr="004D09F6">
        <w:rPr>
          <w:rFonts w:asciiTheme="minorHAnsi" w:hAnsiTheme="minorHAnsi" w:cstheme="minorHAnsi"/>
          <w:sz w:val="24"/>
          <w:szCs w:val="24"/>
        </w:rPr>
        <w:t xml:space="preserve">by </w:t>
      </w:r>
      <w:r w:rsidR="00C97BB1" w:rsidRPr="004D09F6">
        <w:rPr>
          <w:rFonts w:asciiTheme="minorHAnsi" w:hAnsiTheme="minorHAnsi" w:cstheme="minorHAnsi"/>
          <w:sz w:val="24"/>
          <w:szCs w:val="24"/>
        </w:rPr>
        <w:t>Nielsen</w:t>
      </w:r>
      <w:r w:rsidR="007207F5" w:rsidRPr="004D09F6">
        <w:rPr>
          <w:rFonts w:asciiTheme="minorHAnsi" w:hAnsiTheme="minorHAnsi" w:cstheme="minorHAnsi"/>
          <w:sz w:val="24"/>
          <w:szCs w:val="24"/>
        </w:rPr>
        <w:t>.</w:t>
      </w:r>
      <w:r w:rsidR="009C04C5" w:rsidRPr="004D09F6">
        <w:rPr>
          <w:rFonts w:asciiTheme="minorHAnsi" w:hAnsiTheme="minorHAnsi" w:cstheme="minorHAnsi"/>
          <w:sz w:val="24"/>
          <w:szCs w:val="24"/>
        </w:rPr>
        <w:t>[</w:t>
      </w:r>
      <w:r w:rsidR="009270B8" w:rsidRPr="004D09F6">
        <w:rPr>
          <w:rFonts w:asciiTheme="minorHAnsi" w:hAnsiTheme="minorHAnsi" w:cstheme="minorHAnsi"/>
          <w:sz w:val="24"/>
          <w:szCs w:val="24"/>
        </w:rPr>
        <w:t>6</w:t>
      </w:r>
      <w:r w:rsidR="009C04C5" w:rsidRPr="004D09F6">
        <w:rPr>
          <w:rFonts w:asciiTheme="minorHAnsi" w:hAnsiTheme="minorHAnsi" w:cstheme="minorHAnsi"/>
          <w:sz w:val="24"/>
          <w:szCs w:val="24"/>
        </w:rPr>
        <w:t>]</w:t>
      </w:r>
    </w:p>
    <w:p w14:paraId="23F8DCDB" w14:textId="1D3D857E" w:rsidR="008A6A4D" w:rsidRPr="004D09F6" w:rsidRDefault="008A6A4D" w:rsidP="00885CD1">
      <w:pPr>
        <w:pStyle w:val="ListParagraph"/>
        <w:tabs>
          <w:tab w:val="left" w:pos="1032"/>
        </w:tabs>
        <w:ind w:left="1440" w:firstLine="0"/>
        <w:jc w:val="left"/>
        <w:rPr>
          <w:rFonts w:asciiTheme="minorHAnsi" w:hAnsiTheme="minorHAnsi" w:cstheme="minorHAnsi"/>
          <w:sz w:val="24"/>
          <w:szCs w:val="24"/>
        </w:rPr>
      </w:pPr>
    </w:p>
    <w:p w14:paraId="5C36F4A2" w14:textId="18F7A9FB" w:rsidR="008A6A4D" w:rsidRPr="004D09F6" w:rsidRDefault="00543ECA" w:rsidP="00543ECA">
      <w:pPr>
        <w:pStyle w:val="ListParagraph"/>
        <w:numPr>
          <w:ilvl w:val="0"/>
          <w:numId w:val="3"/>
        </w:numPr>
        <w:tabs>
          <w:tab w:val="left" w:pos="1032"/>
        </w:tabs>
        <w:jc w:val="left"/>
        <w:rPr>
          <w:rFonts w:asciiTheme="minorHAnsi" w:hAnsiTheme="minorHAnsi" w:cstheme="minorHAnsi"/>
          <w:b/>
          <w:bCs/>
          <w:sz w:val="24"/>
          <w:szCs w:val="24"/>
          <w:u w:val="single"/>
        </w:rPr>
      </w:pPr>
      <w:r w:rsidRPr="004D09F6">
        <w:rPr>
          <w:rFonts w:asciiTheme="minorHAnsi" w:hAnsiTheme="minorHAnsi" w:cstheme="minorHAnsi"/>
          <w:b/>
          <w:bCs/>
          <w:sz w:val="24"/>
          <w:szCs w:val="24"/>
          <w:u w:val="single"/>
        </w:rPr>
        <w:t xml:space="preserve">Visible affordances &amp; </w:t>
      </w:r>
      <w:r w:rsidR="00BE0B4A" w:rsidRPr="004D09F6">
        <w:rPr>
          <w:rFonts w:asciiTheme="minorHAnsi" w:hAnsiTheme="minorHAnsi" w:cstheme="minorHAnsi"/>
          <w:b/>
          <w:bCs/>
          <w:sz w:val="24"/>
          <w:szCs w:val="24"/>
          <w:u w:val="single"/>
        </w:rPr>
        <w:t>clear interface metaphors</w:t>
      </w:r>
    </w:p>
    <w:p w14:paraId="30C3B56B" w14:textId="7040C637" w:rsidR="009C04C5" w:rsidRPr="004D09F6" w:rsidRDefault="009C04C5" w:rsidP="00885CD1">
      <w:pPr>
        <w:pStyle w:val="ListParagraph"/>
        <w:tabs>
          <w:tab w:val="left" w:pos="1032"/>
        </w:tabs>
        <w:ind w:left="1440" w:firstLine="0"/>
        <w:jc w:val="left"/>
        <w:rPr>
          <w:rFonts w:asciiTheme="minorHAnsi" w:hAnsiTheme="minorHAnsi" w:cstheme="minorHAnsi"/>
          <w:sz w:val="24"/>
          <w:szCs w:val="24"/>
        </w:rPr>
      </w:pPr>
    </w:p>
    <w:p w14:paraId="0001297D" w14:textId="22C28FDE" w:rsidR="00BE0B4A" w:rsidRPr="004D09F6" w:rsidRDefault="005B4370" w:rsidP="00885CD1">
      <w:pPr>
        <w:pStyle w:val="ListParagraph"/>
        <w:tabs>
          <w:tab w:val="left" w:pos="1032"/>
        </w:tabs>
        <w:ind w:left="1440" w:firstLine="0"/>
        <w:jc w:val="left"/>
        <w:rPr>
          <w:rFonts w:asciiTheme="minorHAnsi" w:hAnsiTheme="minorHAnsi" w:cstheme="minorHAnsi"/>
          <w:sz w:val="24"/>
          <w:szCs w:val="24"/>
        </w:rPr>
      </w:pPr>
      <w:r w:rsidRPr="004D09F6">
        <w:rPr>
          <w:rFonts w:asciiTheme="minorHAnsi" w:hAnsiTheme="minorHAnsi" w:cstheme="minorHAnsi"/>
          <w:sz w:val="24"/>
          <w:szCs w:val="24"/>
        </w:rPr>
        <w:t>Actions for the ticketing machine such as buttons</w:t>
      </w:r>
      <w:r w:rsidR="00F247B7" w:rsidRPr="004D09F6">
        <w:rPr>
          <w:rFonts w:asciiTheme="minorHAnsi" w:hAnsiTheme="minorHAnsi" w:cstheme="minorHAnsi"/>
          <w:sz w:val="24"/>
          <w:szCs w:val="24"/>
        </w:rPr>
        <w:t>, card inputs</w:t>
      </w:r>
      <w:r w:rsidR="00701705" w:rsidRPr="004D09F6">
        <w:rPr>
          <w:rFonts w:asciiTheme="minorHAnsi" w:hAnsiTheme="minorHAnsi" w:cstheme="minorHAnsi"/>
          <w:sz w:val="24"/>
          <w:szCs w:val="24"/>
        </w:rPr>
        <w:t xml:space="preserve"> and </w:t>
      </w:r>
      <w:r w:rsidR="00F247B7" w:rsidRPr="004D09F6">
        <w:rPr>
          <w:rFonts w:asciiTheme="minorHAnsi" w:hAnsiTheme="minorHAnsi" w:cstheme="minorHAnsi"/>
          <w:sz w:val="24"/>
          <w:szCs w:val="24"/>
        </w:rPr>
        <w:t xml:space="preserve">coin </w:t>
      </w:r>
      <w:r w:rsidR="00665710" w:rsidRPr="004D09F6">
        <w:rPr>
          <w:rFonts w:asciiTheme="minorHAnsi" w:hAnsiTheme="minorHAnsi" w:cstheme="minorHAnsi"/>
          <w:sz w:val="24"/>
          <w:szCs w:val="24"/>
        </w:rPr>
        <w:t>slots</w:t>
      </w:r>
      <w:r w:rsidRPr="004D09F6">
        <w:rPr>
          <w:rFonts w:asciiTheme="minorHAnsi" w:hAnsiTheme="minorHAnsi" w:cstheme="minorHAnsi"/>
          <w:sz w:val="24"/>
          <w:szCs w:val="24"/>
        </w:rPr>
        <w:t xml:space="preserve"> should be </w:t>
      </w:r>
      <w:r w:rsidR="00F247B7" w:rsidRPr="004D09F6">
        <w:rPr>
          <w:rFonts w:asciiTheme="minorHAnsi" w:hAnsiTheme="minorHAnsi" w:cstheme="minorHAnsi"/>
          <w:sz w:val="24"/>
          <w:szCs w:val="24"/>
        </w:rPr>
        <w:t>clear</w:t>
      </w:r>
      <w:r w:rsidR="00701705" w:rsidRPr="004D09F6">
        <w:rPr>
          <w:rFonts w:asciiTheme="minorHAnsi" w:hAnsiTheme="minorHAnsi" w:cstheme="minorHAnsi"/>
          <w:sz w:val="24"/>
          <w:szCs w:val="24"/>
        </w:rPr>
        <w:t xml:space="preserve"> to the user. Interface metaphors should be </w:t>
      </w:r>
      <w:r w:rsidR="007C3E00" w:rsidRPr="004D09F6">
        <w:rPr>
          <w:rFonts w:asciiTheme="minorHAnsi" w:hAnsiTheme="minorHAnsi" w:cstheme="minorHAnsi"/>
          <w:sz w:val="24"/>
          <w:szCs w:val="24"/>
        </w:rPr>
        <w:t>clear and appropriate for the users of the machine and where necessary should be accompanied by a label.</w:t>
      </w:r>
      <w:r w:rsidR="008F04BA" w:rsidRPr="004D09F6">
        <w:rPr>
          <w:rFonts w:asciiTheme="minorHAnsi" w:hAnsiTheme="minorHAnsi" w:cstheme="minorHAnsi"/>
          <w:sz w:val="24"/>
          <w:szCs w:val="24"/>
        </w:rPr>
        <w:t xml:space="preserve"> This heuristic is </w:t>
      </w:r>
      <w:r w:rsidR="008D5030" w:rsidRPr="004D09F6">
        <w:rPr>
          <w:rFonts w:asciiTheme="minorHAnsi" w:hAnsiTheme="minorHAnsi" w:cstheme="minorHAnsi"/>
          <w:sz w:val="24"/>
          <w:szCs w:val="24"/>
        </w:rPr>
        <w:t xml:space="preserve">close to the match between </w:t>
      </w:r>
      <w:r w:rsidR="00391490" w:rsidRPr="004D09F6">
        <w:rPr>
          <w:rFonts w:asciiTheme="minorHAnsi" w:hAnsiTheme="minorHAnsi" w:cstheme="minorHAnsi"/>
          <w:sz w:val="24"/>
          <w:szCs w:val="24"/>
        </w:rPr>
        <w:t xml:space="preserve">the </w:t>
      </w:r>
      <w:r w:rsidR="008D5030" w:rsidRPr="004D09F6">
        <w:rPr>
          <w:rFonts w:asciiTheme="minorHAnsi" w:hAnsiTheme="minorHAnsi" w:cstheme="minorHAnsi"/>
          <w:sz w:val="24"/>
          <w:szCs w:val="24"/>
        </w:rPr>
        <w:t xml:space="preserve">system and </w:t>
      </w:r>
      <w:r w:rsidR="00391490" w:rsidRPr="004D09F6">
        <w:rPr>
          <w:rFonts w:asciiTheme="minorHAnsi" w:hAnsiTheme="minorHAnsi" w:cstheme="minorHAnsi"/>
          <w:sz w:val="24"/>
          <w:szCs w:val="24"/>
        </w:rPr>
        <w:t xml:space="preserve">the </w:t>
      </w:r>
      <w:r w:rsidR="008D5030" w:rsidRPr="004D09F6">
        <w:rPr>
          <w:rFonts w:asciiTheme="minorHAnsi" w:hAnsiTheme="minorHAnsi" w:cstheme="minorHAnsi"/>
          <w:sz w:val="24"/>
          <w:szCs w:val="24"/>
        </w:rPr>
        <w:t xml:space="preserve">real </w:t>
      </w:r>
      <w:r w:rsidR="00391490" w:rsidRPr="004D09F6">
        <w:rPr>
          <w:rFonts w:asciiTheme="minorHAnsi" w:hAnsiTheme="minorHAnsi" w:cstheme="minorHAnsi"/>
          <w:sz w:val="24"/>
          <w:szCs w:val="24"/>
        </w:rPr>
        <w:t>world heuristic of Nielsen.</w:t>
      </w:r>
      <w:r w:rsidR="007207F5" w:rsidRPr="004D09F6">
        <w:rPr>
          <w:rFonts w:asciiTheme="minorHAnsi" w:hAnsiTheme="minorHAnsi" w:cstheme="minorHAnsi"/>
          <w:sz w:val="24"/>
          <w:szCs w:val="24"/>
        </w:rPr>
        <w:t>[6]</w:t>
      </w:r>
      <w:r w:rsidR="007C3E00" w:rsidRPr="004D09F6">
        <w:rPr>
          <w:rFonts w:asciiTheme="minorHAnsi" w:hAnsiTheme="minorHAnsi" w:cstheme="minorHAnsi"/>
          <w:sz w:val="24"/>
          <w:szCs w:val="24"/>
        </w:rPr>
        <w:t xml:space="preserve"> </w:t>
      </w:r>
      <w:r w:rsidR="00D02628" w:rsidRPr="004D09F6">
        <w:rPr>
          <w:rFonts w:asciiTheme="minorHAnsi" w:hAnsiTheme="minorHAnsi" w:cstheme="minorHAnsi"/>
          <w:sz w:val="24"/>
          <w:szCs w:val="24"/>
        </w:rPr>
        <w:t>Sand</w:t>
      </w:r>
      <w:r w:rsidR="000A6D0B" w:rsidRPr="004D09F6">
        <w:rPr>
          <w:rFonts w:asciiTheme="minorHAnsi" w:hAnsiTheme="minorHAnsi" w:cstheme="minorHAnsi"/>
          <w:sz w:val="24"/>
          <w:szCs w:val="24"/>
        </w:rPr>
        <w:t>n</w:t>
      </w:r>
      <w:r w:rsidR="00D02628" w:rsidRPr="004D09F6">
        <w:rPr>
          <w:rFonts w:asciiTheme="minorHAnsi" w:hAnsiTheme="minorHAnsi" w:cstheme="minorHAnsi"/>
          <w:sz w:val="24"/>
          <w:szCs w:val="24"/>
        </w:rPr>
        <w:t xml:space="preserve">es et al, recommends this in their </w:t>
      </w:r>
      <w:r w:rsidR="000A6D0B" w:rsidRPr="004D09F6">
        <w:rPr>
          <w:rFonts w:asciiTheme="minorHAnsi" w:hAnsiTheme="minorHAnsi" w:cstheme="minorHAnsi"/>
          <w:sz w:val="24"/>
          <w:szCs w:val="24"/>
        </w:rPr>
        <w:t>research on kiosk machines.[</w:t>
      </w:r>
      <w:r w:rsidR="0045766E" w:rsidRPr="004D09F6">
        <w:rPr>
          <w:rFonts w:asciiTheme="minorHAnsi" w:hAnsiTheme="minorHAnsi" w:cstheme="minorHAnsi"/>
          <w:sz w:val="24"/>
          <w:szCs w:val="24"/>
        </w:rPr>
        <w:t>8</w:t>
      </w:r>
      <w:r w:rsidR="000A6D0B" w:rsidRPr="004D09F6">
        <w:rPr>
          <w:rFonts w:asciiTheme="minorHAnsi" w:hAnsiTheme="minorHAnsi" w:cstheme="minorHAnsi"/>
          <w:sz w:val="24"/>
          <w:szCs w:val="24"/>
        </w:rPr>
        <w:t>]</w:t>
      </w:r>
    </w:p>
    <w:p w14:paraId="13E25BA9" w14:textId="6DE31F62" w:rsidR="00391490" w:rsidRPr="004D09F6" w:rsidRDefault="00391490" w:rsidP="00885CD1">
      <w:pPr>
        <w:pStyle w:val="ListParagraph"/>
        <w:tabs>
          <w:tab w:val="left" w:pos="1032"/>
        </w:tabs>
        <w:ind w:left="1440" w:firstLine="0"/>
        <w:jc w:val="left"/>
        <w:rPr>
          <w:rFonts w:asciiTheme="minorHAnsi" w:hAnsiTheme="minorHAnsi" w:cstheme="minorHAnsi"/>
          <w:sz w:val="24"/>
          <w:szCs w:val="24"/>
        </w:rPr>
      </w:pPr>
    </w:p>
    <w:p w14:paraId="3D37ED42" w14:textId="4B6CD0FB" w:rsidR="00391490" w:rsidRPr="004D09F6" w:rsidRDefault="00F71F7D" w:rsidP="00C15BF5">
      <w:pPr>
        <w:pStyle w:val="ListParagraph"/>
        <w:numPr>
          <w:ilvl w:val="0"/>
          <w:numId w:val="3"/>
        </w:numPr>
        <w:tabs>
          <w:tab w:val="left" w:pos="1032"/>
        </w:tabs>
        <w:rPr>
          <w:rFonts w:asciiTheme="minorHAnsi" w:hAnsiTheme="minorHAnsi" w:cstheme="minorHAnsi"/>
          <w:b/>
          <w:bCs/>
          <w:sz w:val="24"/>
          <w:szCs w:val="24"/>
          <w:u w:val="single"/>
        </w:rPr>
      </w:pPr>
      <w:r w:rsidRPr="004D09F6">
        <w:rPr>
          <w:rFonts w:asciiTheme="minorHAnsi" w:hAnsiTheme="minorHAnsi" w:cstheme="minorHAnsi"/>
          <w:b/>
          <w:bCs/>
          <w:sz w:val="24"/>
          <w:szCs w:val="24"/>
          <w:u w:val="single"/>
        </w:rPr>
        <w:t xml:space="preserve">Minimalism </w:t>
      </w:r>
    </w:p>
    <w:p w14:paraId="289A1A48" w14:textId="3AEF019E" w:rsidR="008B70F5" w:rsidRPr="004D09F6" w:rsidRDefault="008B70F5" w:rsidP="008B70F5">
      <w:pPr>
        <w:pStyle w:val="ListParagraph"/>
        <w:tabs>
          <w:tab w:val="left" w:pos="1032"/>
        </w:tabs>
        <w:ind w:left="1440" w:firstLine="0"/>
        <w:rPr>
          <w:rFonts w:asciiTheme="minorHAnsi" w:hAnsiTheme="minorHAnsi" w:cstheme="minorHAnsi"/>
          <w:b/>
          <w:bCs/>
          <w:sz w:val="24"/>
          <w:szCs w:val="24"/>
          <w:u w:val="single"/>
        </w:rPr>
      </w:pPr>
    </w:p>
    <w:p w14:paraId="7E1DCC7B" w14:textId="0A8735AB" w:rsidR="008B70F5" w:rsidRPr="004D09F6" w:rsidRDefault="00D53B2A" w:rsidP="008B70F5">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Interface clutter and</w:t>
      </w:r>
      <w:r w:rsidR="00271F5D" w:rsidRPr="004D09F6">
        <w:rPr>
          <w:rFonts w:asciiTheme="minorHAnsi" w:hAnsiTheme="minorHAnsi" w:cstheme="minorHAnsi"/>
          <w:sz w:val="24"/>
          <w:szCs w:val="24"/>
        </w:rPr>
        <w:t xml:space="preserve"> unnecessary</w:t>
      </w:r>
      <w:r w:rsidRPr="004D09F6">
        <w:rPr>
          <w:rFonts w:asciiTheme="minorHAnsi" w:hAnsiTheme="minorHAnsi" w:cstheme="minorHAnsi"/>
          <w:sz w:val="24"/>
          <w:szCs w:val="24"/>
        </w:rPr>
        <w:t xml:space="preserve"> information should be </w:t>
      </w:r>
      <w:r w:rsidR="00271F5D" w:rsidRPr="004D09F6">
        <w:rPr>
          <w:rFonts w:asciiTheme="minorHAnsi" w:hAnsiTheme="minorHAnsi" w:cstheme="minorHAnsi"/>
          <w:sz w:val="24"/>
          <w:szCs w:val="24"/>
        </w:rPr>
        <w:t xml:space="preserve">avoided to ensure </w:t>
      </w:r>
      <w:r w:rsidR="000156B2" w:rsidRPr="004D09F6">
        <w:rPr>
          <w:rFonts w:asciiTheme="minorHAnsi" w:hAnsiTheme="minorHAnsi" w:cstheme="minorHAnsi"/>
          <w:sz w:val="24"/>
          <w:szCs w:val="24"/>
        </w:rPr>
        <w:t xml:space="preserve">the user is not overloaded with noise </w:t>
      </w:r>
      <w:r w:rsidR="005C37F3" w:rsidRPr="004D09F6">
        <w:rPr>
          <w:rFonts w:asciiTheme="minorHAnsi" w:hAnsiTheme="minorHAnsi" w:cstheme="minorHAnsi"/>
          <w:sz w:val="24"/>
          <w:szCs w:val="24"/>
        </w:rPr>
        <w:t xml:space="preserve">and distractions that divert from the main aim of purchasing a ticket. </w:t>
      </w:r>
      <w:r w:rsidR="007B2AB8" w:rsidRPr="004D09F6">
        <w:rPr>
          <w:rFonts w:asciiTheme="minorHAnsi" w:hAnsiTheme="minorHAnsi" w:cstheme="minorHAnsi"/>
          <w:sz w:val="24"/>
          <w:szCs w:val="24"/>
        </w:rPr>
        <w:t xml:space="preserve">This heuristic is also echoed by Nielsen and </w:t>
      </w:r>
      <w:r w:rsidR="0093431D" w:rsidRPr="004D09F6">
        <w:rPr>
          <w:rFonts w:asciiTheme="minorHAnsi" w:hAnsiTheme="minorHAnsi" w:cstheme="minorHAnsi"/>
          <w:sz w:val="24"/>
          <w:szCs w:val="24"/>
        </w:rPr>
        <w:t>Sandnes</w:t>
      </w:r>
      <w:r w:rsidR="00E204A1" w:rsidRPr="004D09F6">
        <w:rPr>
          <w:rFonts w:asciiTheme="minorHAnsi" w:hAnsiTheme="minorHAnsi" w:cstheme="minorHAnsi"/>
          <w:sz w:val="24"/>
          <w:szCs w:val="24"/>
        </w:rPr>
        <w:t xml:space="preserve"> et al.</w:t>
      </w:r>
      <w:r w:rsidR="0045766E" w:rsidRPr="004D09F6">
        <w:rPr>
          <w:rFonts w:asciiTheme="minorHAnsi" w:hAnsiTheme="minorHAnsi" w:cstheme="minorHAnsi"/>
          <w:sz w:val="24"/>
          <w:szCs w:val="24"/>
        </w:rPr>
        <w:t>[6][8]</w:t>
      </w:r>
      <w:r w:rsidR="00E204A1" w:rsidRPr="004D09F6">
        <w:rPr>
          <w:rFonts w:asciiTheme="minorHAnsi" w:hAnsiTheme="minorHAnsi" w:cstheme="minorHAnsi"/>
          <w:sz w:val="24"/>
          <w:szCs w:val="24"/>
        </w:rPr>
        <w:t xml:space="preserve"> </w:t>
      </w:r>
    </w:p>
    <w:p w14:paraId="7C9509B7" w14:textId="7CA2A64A" w:rsidR="00CC6ADE" w:rsidRPr="004D09F6" w:rsidRDefault="00CC6ADE" w:rsidP="008B70F5">
      <w:pPr>
        <w:pStyle w:val="ListParagraph"/>
        <w:tabs>
          <w:tab w:val="left" w:pos="1032"/>
        </w:tabs>
        <w:ind w:left="1440" w:firstLine="0"/>
        <w:rPr>
          <w:rFonts w:asciiTheme="minorHAnsi" w:hAnsiTheme="minorHAnsi" w:cstheme="minorHAnsi"/>
          <w:sz w:val="24"/>
          <w:szCs w:val="24"/>
        </w:rPr>
      </w:pPr>
    </w:p>
    <w:p w14:paraId="06D26BFB" w14:textId="5F92C6B8" w:rsidR="00CC6ADE" w:rsidRPr="004D09F6" w:rsidRDefault="005A3343" w:rsidP="005A3343">
      <w:pPr>
        <w:pStyle w:val="ListParagraph"/>
        <w:numPr>
          <w:ilvl w:val="0"/>
          <w:numId w:val="3"/>
        </w:numPr>
        <w:tabs>
          <w:tab w:val="left" w:pos="1032"/>
        </w:tabs>
        <w:rPr>
          <w:rFonts w:asciiTheme="minorHAnsi" w:hAnsiTheme="minorHAnsi" w:cstheme="minorHAnsi"/>
          <w:b/>
          <w:bCs/>
          <w:sz w:val="24"/>
          <w:szCs w:val="24"/>
          <w:u w:val="single"/>
        </w:rPr>
      </w:pPr>
      <w:r w:rsidRPr="004D09F6">
        <w:rPr>
          <w:rFonts w:asciiTheme="minorHAnsi" w:hAnsiTheme="minorHAnsi" w:cstheme="minorHAnsi"/>
          <w:b/>
          <w:bCs/>
          <w:sz w:val="24"/>
          <w:szCs w:val="24"/>
          <w:u w:val="single"/>
        </w:rPr>
        <w:t>Sequential Process</w:t>
      </w:r>
    </w:p>
    <w:p w14:paraId="1CDE6D7E" w14:textId="1C1B3CCA" w:rsidR="005A3343" w:rsidRPr="004D09F6" w:rsidRDefault="005A3343" w:rsidP="005A3343">
      <w:pPr>
        <w:pStyle w:val="ListParagraph"/>
        <w:tabs>
          <w:tab w:val="left" w:pos="1032"/>
        </w:tabs>
        <w:ind w:left="1440" w:firstLine="0"/>
        <w:rPr>
          <w:rFonts w:asciiTheme="minorHAnsi" w:hAnsiTheme="minorHAnsi" w:cstheme="minorHAnsi"/>
          <w:b/>
          <w:bCs/>
          <w:sz w:val="24"/>
          <w:szCs w:val="24"/>
          <w:u w:val="single"/>
        </w:rPr>
      </w:pPr>
    </w:p>
    <w:p w14:paraId="5BF7C5D5" w14:textId="190CB168" w:rsidR="005A3343" w:rsidRPr="004D09F6" w:rsidRDefault="005A3343" w:rsidP="005A3343">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The user should be guided through the process of </w:t>
      </w:r>
      <w:r w:rsidR="00211002" w:rsidRPr="004D09F6">
        <w:rPr>
          <w:rFonts w:asciiTheme="minorHAnsi" w:hAnsiTheme="minorHAnsi" w:cstheme="minorHAnsi"/>
          <w:sz w:val="24"/>
          <w:szCs w:val="24"/>
        </w:rPr>
        <w:t xml:space="preserve">obtaining their ticket in a </w:t>
      </w:r>
      <w:r w:rsidR="00D850D5" w:rsidRPr="004D09F6">
        <w:rPr>
          <w:rFonts w:asciiTheme="minorHAnsi" w:hAnsiTheme="minorHAnsi" w:cstheme="minorHAnsi"/>
          <w:sz w:val="24"/>
          <w:szCs w:val="24"/>
        </w:rPr>
        <w:t xml:space="preserve">simple </w:t>
      </w:r>
      <w:r w:rsidR="00211002" w:rsidRPr="004D09F6">
        <w:rPr>
          <w:rFonts w:asciiTheme="minorHAnsi" w:hAnsiTheme="minorHAnsi" w:cstheme="minorHAnsi"/>
          <w:sz w:val="24"/>
          <w:szCs w:val="24"/>
        </w:rPr>
        <w:t xml:space="preserve">sequential manner to reduce the overall </w:t>
      </w:r>
      <w:r w:rsidR="00D850D5" w:rsidRPr="004D09F6">
        <w:rPr>
          <w:rFonts w:asciiTheme="minorHAnsi" w:hAnsiTheme="minorHAnsi" w:cstheme="minorHAnsi"/>
          <w:sz w:val="24"/>
          <w:szCs w:val="24"/>
        </w:rPr>
        <w:t xml:space="preserve">information load placed upon them. This </w:t>
      </w:r>
      <w:r w:rsidR="008F6B06" w:rsidRPr="004D09F6">
        <w:rPr>
          <w:rFonts w:asciiTheme="minorHAnsi" w:hAnsiTheme="minorHAnsi" w:cstheme="minorHAnsi"/>
          <w:sz w:val="24"/>
          <w:szCs w:val="24"/>
        </w:rPr>
        <w:t xml:space="preserve">rule is supported by </w:t>
      </w:r>
      <w:r w:rsidR="00D56CD9" w:rsidRPr="004D09F6">
        <w:rPr>
          <w:rFonts w:asciiTheme="minorHAnsi" w:hAnsiTheme="minorHAnsi" w:cstheme="minorHAnsi"/>
          <w:sz w:val="24"/>
          <w:szCs w:val="24"/>
        </w:rPr>
        <w:t>Fujitsu</w:t>
      </w:r>
      <w:r w:rsidR="008F6B06" w:rsidRPr="004D09F6">
        <w:rPr>
          <w:rFonts w:asciiTheme="minorHAnsi" w:hAnsiTheme="minorHAnsi" w:cstheme="minorHAnsi"/>
          <w:sz w:val="24"/>
          <w:szCs w:val="24"/>
        </w:rPr>
        <w:t xml:space="preserve"> </w:t>
      </w:r>
      <w:r w:rsidR="00E304B4" w:rsidRPr="004D09F6">
        <w:rPr>
          <w:rFonts w:asciiTheme="minorHAnsi" w:hAnsiTheme="minorHAnsi" w:cstheme="minorHAnsi"/>
          <w:sz w:val="24"/>
          <w:szCs w:val="24"/>
        </w:rPr>
        <w:t xml:space="preserve">in their white paper on </w:t>
      </w:r>
      <w:r w:rsidR="00FF62FB" w:rsidRPr="004D09F6">
        <w:rPr>
          <w:rFonts w:asciiTheme="minorHAnsi" w:hAnsiTheme="minorHAnsi" w:cstheme="minorHAnsi"/>
          <w:sz w:val="24"/>
          <w:szCs w:val="24"/>
        </w:rPr>
        <w:t>kiosk usability guidelines.</w:t>
      </w:r>
      <w:r w:rsidR="00DA4A27" w:rsidRPr="004D09F6">
        <w:rPr>
          <w:rFonts w:asciiTheme="minorHAnsi" w:hAnsiTheme="minorHAnsi" w:cstheme="minorHAnsi"/>
          <w:sz w:val="24"/>
          <w:szCs w:val="24"/>
        </w:rPr>
        <w:t>[9]</w:t>
      </w:r>
      <w:r w:rsidR="00FF62FB" w:rsidRPr="004D09F6">
        <w:rPr>
          <w:rFonts w:asciiTheme="minorHAnsi" w:hAnsiTheme="minorHAnsi" w:cstheme="minorHAnsi"/>
          <w:sz w:val="24"/>
          <w:szCs w:val="24"/>
        </w:rPr>
        <w:t xml:space="preserve"> It </w:t>
      </w:r>
      <w:r w:rsidR="00312512" w:rsidRPr="004D09F6">
        <w:rPr>
          <w:rFonts w:asciiTheme="minorHAnsi" w:hAnsiTheme="minorHAnsi" w:cstheme="minorHAnsi"/>
          <w:sz w:val="24"/>
          <w:szCs w:val="24"/>
        </w:rPr>
        <w:t xml:space="preserve">is </w:t>
      </w:r>
      <w:r w:rsidR="00FF62FB" w:rsidRPr="004D09F6">
        <w:rPr>
          <w:rFonts w:asciiTheme="minorHAnsi" w:hAnsiTheme="minorHAnsi" w:cstheme="minorHAnsi"/>
          <w:sz w:val="24"/>
          <w:szCs w:val="24"/>
        </w:rPr>
        <w:t>also supported by Sand</w:t>
      </w:r>
      <w:r w:rsidR="00EC4723" w:rsidRPr="004D09F6">
        <w:rPr>
          <w:rFonts w:asciiTheme="minorHAnsi" w:hAnsiTheme="minorHAnsi" w:cstheme="minorHAnsi"/>
          <w:sz w:val="24"/>
          <w:szCs w:val="24"/>
        </w:rPr>
        <w:t>n</w:t>
      </w:r>
      <w:r w:rsidR="00FF62FB" w:rsidRPr="004D09F6">
        <w:rPr>
          <w:rFonts w:asciiTheme="minorHAnsi" w:hAnsiTheme="minorHAnsi" w:cstheme="minorHAnsi"/>
          <w:sz w:val="24"/>
          <w:szCs w:val="24"/>
        </w:rPr>
        <w:t>es et al in their research guidelines.</w:t>
      </w:r>
      <w:r w:rsidR="00400378" w:rsidRPr="004D09F6">
        <w:rPr>
          <w:rFonts w:asciiTheme="minorHAnsi" w:hAnsiTheme="minorHAnsi" w:cstheme="minorHAnsi"/>
          <w:sz w:val="24"/>
          <w:szCs w:val="24"/>
        </w:rPr>
        <w:t>[8]</w:t>
      </w:r>
      <w:r w:rsidR="00FF62FB" w:rsidRPr="004D09F6">
        <w:rPr>
          <w:rFonts w:asciiTheme="minorHAnsi" w:hAnsiTheme="minorHAnsi" w:cstheme="minorHAnsi"/>
          <w:sz w:val="24"/>
          <w:szCs w:val="24"/>
        </w:rPr>
        <w:t xml:space="preserve"> </w:t>
      </w:r>
      <w:r w:rsidR="007829CD" w:rsidRPr="004D09F6">
        <w:rPr>
          <w:rFonts w:asciiTheme="minorHAnsi" w:hAnsiTheme="minorHAnsi" w:cstheme="minorHAnsi"/>
          <w:sz w:val="24"/>
          <w:szCs w:val="24"/>
        </w:rPr>
        <w:t>This rule is also grounded in the theory of chunking information to reduce memory load</w:t>
      </w:r>
      <w:r w:rsidR="007E3EE5" w:rsidRPr="004D09F6">
        <w:rPr>
          <w:rFonts w:asciiTheme="minorHAnsi" w:hAnsiTheme="minorHAnsi" w:cstheme="minorHAnsi"/>
          <w:sz w:val="24"/>
          <w:szCs w:val="24"/>
        </w:rPr>
        <w:t>.</w:t>
      </w:r>
      <w:r w:rsidR="003A4748" w:rsidRPr="004D09F6">
        <w:rPr>
          <w:rFonts w:asciiTheme="minorHAnsi" w:hAnsiTheme="minorHAnsi" w:cstheme="minorHAnsi"/>
          <w:sz w:val="24"/>
          <w:szCs w:val="24"/>
        </w:rPr>
        <w:t xml:space="preserve"> [</w:t>
      </w:r>
      <w:r w:rsidR="00400378" w:rsidRPr="004D09F6">
        <w:rPr>
          <w:rFonts w:asciiTheme="minorHAnsi" w:hAnsiTheme="minorHAnsi" w:cstheme="minorHAnsi"/>
          <w:sz w:val="24"/>
          <w:szCs w:val="24"/>
        </w:rPr>
        <w:t>4</w:t>
      </w:r>
      <w:r w:rsidR="003A4748" w:rsidRPr="004D09F6">
        <w:rPr>
          <w:rFonts w:asciiTheme="minorHAnsi" w:hAnsiTheme="minorHAnsi" w:cstheme="minorHAnsi"/>
          <w:sz w:val="24"/>
          <w:szCs w:val="24"/>
        </w:rPr>
        <w:t>]</w:t>
      </w:r>
    </w:p>
    <w:p w14:paraId="46BDF386" w14:textId="00342E08" w:rsidR="003A4748" w:rsidRPr="004D09F6" w:rsidRDefault="003A4748" w:rsidP="005A3343">
      <w:pPr>
        <w:pStyle w:val="ListParagraph"/>
        <w:tabs>
          <w:tab w:val="left" w:pos="1032"/>
        </w:tabs>
        <w:ind w:left="1440" w:firstLine="0"/>
        <w:rPr>
          <w:rFonts w:asciiTheme="minorHAnsi" w:hAnsiTheme="minorHAnsi" w:cstheme="minorHAnsi"/>
          <w:sz w:val="24"/>
          <w:szCs w:val="24"/>
        </w:rPr>
      </w:pPr>
    </w:p>
    <w:p w14:paraId="6CD68DEB" w14:textId="7A077CC4" w:rsidR="003A4748" w:rsidRPr="004D09F6" w:rsidRDefault="00E42D76" w:rsidP="003A4748">
      <w:pPr>
        <w:pStyle w:val="ListParagraph"/>
        <w:numPr>
          <w:ilvl w:val="0"/>
          <w:numId w:val="3"/>
        </w:numPr>
        <w:tabs>
          <w:tab w:val="left" w:pos="1032"/>
        </w:tabs>
        <w:rPr>
          <w:rFonts w:asciiTheme="minorHAnsi" w:hAnsiTheme="minorHAnsi" w:cstheme="minorHAnsi"/>
          <w:sz w:val="24"/>
          <w:szCs w:val="24"/>
        </w:rPr>
      </w:pPr>
      <w:r w:rsidRPr="004D09F6">
        <w:rPr>
          <w:rFonts w:asciiTheme="minorHAnsi" w:hAnsiTheme="minorHAnsi" w:cstheme="minorHAnsi"/>
          <w:b/>
          <w:bCs/>
          <w:sz w:val="24"/>
          <w:szCs w:val="24"/>
          <w:u w:val="single"/>
        </w:rPr>
        <w:t>Simple structure</w:t>
      </w:r>
      <w:r w:rsidR="00207DB0" w:rsidRPr="004D09F6">
        <w:rPr>
          <w:rFonts w:asciiTheme="minorHAnsi" w:hAnsiTheme="minorHAnsi" w:cstheme="minorHAnsi"/>
          <w:b/>
          <w:bCs/>
          <w:sz w:val="24"/>
          <w:szCs w:val="24"/>
          <w:u w:val="single"/>
        </w:rPr>
        <w:t>, navigation and visibility</w:t>
      </w:r>
    </w:p>
    <w:p w14:paraId="74B56274" w14:textId="6D8EE915" w:rsidR="00312512" w:rsidRPr="004D09F6" w:rsidRDefault="00312512" w:rsidP="00312512">
      <w:pPr>
        <w:pStyle w:val="ListParagraph"/>
        <w:tabs>
          <w:tab w:val="left" w:pos="1032"/>
        </w:tabs>
        <w:ind w:left="1440" w:firstLine="0"/>
        <w:rPr>
          <w:rFonts w:asciiTheme="minorHAnsi" w:hAnsiTheme="minorHAnsi" w:cstheme="minorHAnsi"/>
          <w:b/>
          <w:bCs/>
          <w:sz w:val="24"/>
          <w:szCs w:val="24"/>
          <w:u w:val="single"/>
        </w:rPr>
      </w:pPr>
    </w:p>
    <w:p w14:paraId="1E90CF08" w14:textId="08C46E4E" w:rsidR="00312512" w:rsidRPr="004D09F6" w:rsidRDefault="007D7412" w:rsidP="00312512">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The user interface of the ticketing machine must use a </w:t>
      </w:r>
      <w:r w:rsidR="0081344F" w:rsidRPr="004D09F6">
        <w:rPr>
          <w:rFonts w:asciiTheme="minorHAnsi" w:hAnsiTheme="minorHAnsi" w:cstheme="minorHAnsi"/>
          <w:sz w:val="24"/>
          <w:szCs w:val="24"/>
        </w:rPr>
        <w:t xml:space="preserve">hierarchical structure to allow the user to </w:t>
      </w:r>
      <w:r w:rsidR="00D10A95" w:rsidRPr="004D09F6">
        <w:rPr>
          <w:rFonts w:asciiTheme="minorHAnsi" w:hAnsiTheme="minorHAnsi" w:cstheme="minorHAnsi"/>
          <w:sz w:val="24"/>
          <w:szCs w:val="24"/>
        </w:rPr>
        <w:t xml:space="preserve">guide themselves through the system with ease. </w:t>
      </w:r>
      <w:r w:rsidR="00207DB0" w:rsidRPr="004D09F6">
        <w:rPr>
          <w:rFonts w:asciiTheme="minorHAnsi" w:hAnsiTheme="minorHAnsi" w:cstheme="minorHAnsi"/>
          <w:sz w:val="24"/>
          <w:szCs w:val="24"/>
        </w:rPr>
        <w:t xml:space="preserve">Navigation should be done with a set of buttons that do not change </w:t>
      </w:r>
      <w:r w:rsidR="00263271" w:rsidRPr="004D09F6">
        <w:rPr>
          <w:rFonts w:asciiTheme="minorHAnsi" w:hAnsiTheme="minorHAnsi" w:cstheme="minorHAnsi"/>
          <w:sz w:val="24"/>
          <w:szCs w:val="24"/>
        </w:rPr>
        <w:t xml:space="preserve">throughout the system. Exit buttons and home buttons should be available to the user where appropriate. </w:t>
      </w:r>
      <w:r w:rsidR="00E86634" w:rsidRPr="004D09F6">
        <w:rPr>
          <w:rFonts w:asciiTheme="minorHAnsi" w:hAnsiTheme="minorHAnsi" w:cstheme="minorHAnsi"/>
          <w:sz w:val="24"/>
          <w:szCs w:val="24"/>
        </w:rPr>
        <w:t xml:space="preserve">The user should be able to view how far they are within the process of purchasing a ticket with the machine e.g. numbered, </w:t>
      </w:r>
      <w:r w:rsidR="0089550D" w:rsidRPr="004D09F6">
        <w:rPr>
          <w:rFonts w:asciiTheme="minorHAnsi" w:hAnsiTheme="minorHAnsi" w:cstheme="minorHAnsi"/>
          <w:sz w:val="24"/>
          <w:szCs w:val="24"/>
        </w:rPr>
        <w:t xml:space="preserve">colour indication or hierarchical structure tree view. This </w:t>
      </w:r>
      <w:r w:rsidR="00700929" w:rsidRPr="004D09F6">
        <w:rPr>
          <w:rFonts w:asciiTheme="minorHAnsi" w:hAnsiTheme="minorHAnsi" w:cstheme="minorHAnsi"/>
          <w:sz w:val="24"/>
          <w:szCs w:val="24"/>
        </w:rPr>
        <w:t>heuristic is supported by recommendations provided by Maguire in his research on interface design for kiosks.</w:t>
      </w:r>
      <w:r w:rsidR="008E687B" w:rsidRPr="004D09F6">
        <w:rPr>
          <w:rFonts w:asciiTheme="minorHAnsi" w:hAnsiTheme="minorHAnsi" w:cstheme="minorHAnsi"/>
          <w:sz w:val="24"/>
          <w:szCs w:val="24"/>
        </w:rPr>
        <w:t>[10]</w:t>
      </w:r>
    </w:p>
    <w:p w14:paraId="68953B62" w14:textId="7975FC26" w:rsidR="00700929" w:rsidRPr="004D09F6" w:rsidRDefault="00700929" w:rsidP="00312512">
      <w:pPr>
        <w:pStyle w:val="ListParagraph"/>
        <w:tabs>
          <w:tab w:val="left" w:pos="1032"/>
        </w:tabs>
        <w:ind w:left="1440" w:firstLine="0"/>
        <w:rPr>
          <w:rFonts w:asciiTheme="minorHAnsi" w:hAnsiTheme="minorHAnsi" w:cstheme="minorHAnsi"/>
          <w:sz w:val="24"/>
          <w:szCs w:val="24"/>
        </w:rPr>
      </w:pPr>
    </w:p>
    <w:p w14:paraId="3E573FBB" w14:textId="683877BB" w:rsidR="00700929" w:rsidRPr="004D09F6" w:rsidRDefault="0098712E" w:rsidP="00700929">
      <w:pPr>
        <w:pStyle w:val="ListParagraph"/>
        <w:numPr>
          <w:ilvl w:val="0"/>
          <w:numId w:val="3"/>
        </w:numPr>
        <w:tabs>
          <w:tab w:val="left" w:pos="1032"/>
        </w:tabs>
        <w:rPr>
          <w:rFonts w:asciiTheme="minorHAnsi" w:hAnsiTheme="minorHAnsi" w:cstheme="minorHAnsi"/>
          <w:b/>
          <w:bCs/>
          <w:sz w:val="24"/>
          <w:szCs w:val="24"/>
          <w:u w:val="single"/>
        </w:rPr>
      </w:pPr>
      <w:r w:rsidRPr="004D09F6">
        <w:rPr>
          <w:rFonts w:asciiTheme="minorHAnsi" w:hAnsiTheme="minorHAnsi" w:cstheme="minorHAnsi"/>
          <w:b/>
          <w:bCs/>
          <w:sz w:val="24"/>
          <w:szCs w:val="24"/>
          <w:u w:val="single"/>
        </w:rPr>
        <w:t>Language selection</w:t>
      </w:r>
    </w:p>
    <w:p w14:paraId="5E2B1F4D" w14:textId="77777777" w:rsidR="00700929" w:rsidRPr="004D09F6" w:rsidRDefault="00700929" w:rsidP="00312512">
      <w:pPr>
        <w:pStyle w:val="ListParagraph"/>
        <w:tabs>
          <w:tab w:val="left" w:pos="1032"/>
        </w:tabs>
        <w:ind w:left="1440" w:firstLine="0"/>
        <w:rPr>
          <w:rFonts w:asciiTheme="minorHAnsi" w:hAnsiTheme="minorHAnsi" w:cstheme="minorHAnsi"/>
          <w:sz w:val="24"/>
          <w:szCs w:val="24"/>
        </w:rPr>
      </w:pPr>
    </w:p>
    <w:p w14:paraId="5F2E1485" w14:textId="6A2D85BA" w:rsidR="00E42D76" w:rsidRPr="004D09F6" w:rsidRDefault="00CC1E06" w:rsidP="00E42D76">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If the machine </w:t>
      </w:r>
      <w:r w:rsidR="009D1ABB" w:rsidRPr="004D09F6">
        <w:rPr>
          <w:rFonts w:asciiTheme="minorHAnsi" w:hAnsiTheme="minorHAnsi" w:cstheme="minorHAnsi"/>
          <w:sz w:val="24"/>
          <w:szCs w:val="24"/>
        </w:rPr>
        <w:t>is</w:t>
      </w:r>
      <w:r w:rsidR="008113A9" w:rsidRPr="004D09F6">
        <w:rPr>
          <w:rFonts w:asciiTheme="minorHAnsi" w:hAnsiTheme="minorHAnsi" w:cstheme="minorHAnsi"/>
          <w:sz w:val="24"/>
          <w:szCs w:val="24"/>
        </w:rPr>
        <w:t xml:space="preserve"> for international users or </w:t>
      </w:r>
      <w:r w:rsidR="00173E33" w:rsidRPr="004D09F6">
        <w:rPr>
          <w:rFonts w:asciiTheme="minorHAnsi" w:hAnsiTheme="minorHAnsi" w:cstheme="minorHAnsi"/>
          <w:sz w:val="24"/>
          <w:szCs w:val="24"/>
        </w:rPr>
        <w:t>dual language citizens it should provide a way to communicate the language of choice to those users</w:t>
      </w:r>
      <w:r w:rsidR="009D1ABB" w:rsidRPr="004D09F6">
        <w:rPr>
          <w:rFonts w:asciiTheme="minorHAnsi" w:hAnsiTheme="minorHAnsi" w:cstheme="minorHAnsi"/>
          <w:sz w:val="24"/>
          <w:szCs w:val="24"/>
        </w:rPr>
        <w:t xml:space="preserve"> e.g. Press here to select English or use a country flag icon. </w:t>
      </w:r>
      <w:r w:rsidR="00CC77EF" w:rsidRPr="004D09F6">
        <w:rPr>
          <w:rFonts w:asciiTheme="minorHAnsi" w:hAnsiTheme="minorHAnsi" w:cstheme="minorHAnsi"/>
          <w:sz w:val="24"/>
          <w:szCs w:val="24"/>
        </w:rPr>
        <w:t xml:space="preserve">Maguire recommends this in his research </w:t>
      </w:r>
      <w:r w:rsidR="00107FEA" w:rsidRPr="004D09F6">
        <w:rPr>
          <w:rFonts w:asciiTheme="minorHAnsi" w:hAnsiTheme="minorHAnsi" w:cstheme="minorHAnsi"/>
          <w:sz w:val="24"/>
          <w:szCs w:val="24"/>
        </w:rPr>
        <w:t xml:space="preserve">and so </w:t>
      </w:r>
      <w:r w:rsidR="003B003F">
        <w:rPr>
          <w:rFonts w:asciiTheme="minorHAnsi" w:hAnsiTheme="minorHAnsi" w:cstheme="minorHAnsi"/>
          <w:sz w:val="24"/>
          <w:szCs w:val="24"/>
        </w:rPr>
        <w:t>do</w:t>
      </w:r>
      <w:r w:rsidR="00107FEA" w:rsidRPr="004D09F6">
        <w:rPr>
          <w:rFonts w:asciiTheme="minorHAnsi" w:hAnsiTheme="minorHAnsi" w:cstheme="minorHAnsi"/>
          <w:sz w:val="24"/>
          <w:szCs w:val="24"/>
        </w:rPr>
        <w:t xml:space="preserve"> </w:t>
      </w:r>
      <w:r w:rsidR="00EC4723" w:rsidRPr="004D09F6">
        <w:rPr>
          <w:rFonts w:asciiTheme="minorHAnsi" w:hAnsiTheme="minorHAnsi" w:cstheme="minorHAnsi"/>
          <w:sz w:val="24"/>
          <w:szCs w:val="24"/>
        </w:rPr>
        <w:t>Sandnes et al.</w:t>
      </w:r>
      <w:r w:rsidR="008E687B" w:rsidRPr="004D09F6">
        <w:rPr>
          <w:rFonts w:asciiTheme="minorHAnsi" w:hAnsiTheme="minorHAnsi" w:cstheme="minorHAnsi"/>
          <w:sz w:val="24"/>
          <w:szCs w:val="24"/>
        </w:rPr>
        <w:t>[10][</w:t>
      </w:r>
      <w:r w:rsidR="00AF0EA5" w:rsidRPr="004D09F6">
        <w:rPr>
          <w:rFonts w:asciiTheme="minorHAnsi" w:hAnsiTheme="minorHAnsi" w:cstheme="minorHAnsi"/>
          <w:sz w:val="24"/>
          <w:szCs w:val="24"/>
        </w:rPr>
        <w:t>8]</w:t>
      </w:r>
    </w:p>
    <w:p w14:paraId="4CDF3DA4" w14:textId="2B4CA302" w:rsidR="00EC4723" w:rsidRPr="004D09F6" w:rsidRDefault="00EC4723" w:rsidP="00E42D76">
      <w:pPr>
        <w:pStyle w:val="ListParagraph"/>
        <w:tabs>
          <w:tab w:val="left" w:pos="1032"/>
        </w:tabs>
        <w:ind w:left="1440" w:firstLine="0"/>
        <w:rPr>
          <w:rFonts w:asciiTheme="minorHAnsi" w:hAnsiTheme="minorHAnsi" w:cstheme="minorHAnsi"/>
          <w:sz w:val="24"/>
          <w:szCs w:val="24"/>
        </w:rPr>
      </w:pPr>
    </w:p>
    <w:p w14:paraId="361642D1" w14:textId="1E42F34E" w:rsidR="00EC4723" w:rsidRPr="004D09F6" w:rsidRDefault="00EC4723" w:rsidP="00EC4723">
      <w:pPr>
        <w:pStyle w:val="ListParagraph"/>
        <w:numPr>
          <w:ilvl w:val="0"/>
          <w:numId w:val="3"/>
        </w:numPr>
        <w:tabs>
          <w:tab w:val="left" w:pos="1032"/>
        </w:tabs>
        <w:rPr>
          <w:rFonts w:asciiTheme="minorHAnsi" w:hAnsiTheme="minorHAnsi" w:cstheme="minorHAnsi"/>
          <w:sz w:val="24"/>
          <w:szCs w:val="24"/>
        </w:rPr>
      </w:pPr>
      <w:r w:rsidRPr="004D09F6">
        <w:rPr>
          <w:rFonts w:asciiTheme="minorHAnsi" w:hAnsiTheme="minorHAnsi" w:cstheme="minorHAnsi"/>
          <w:b/>
          <w:bCs/>
          <w:sz w:val="24"/>
          <w:szCs w:val="24"/>
          <w:u w:val="single"/>
        </w:rPr>
        <w:t>Colour limitation</w:t>
      </w:r>
    </w:p>
    <w:p w14:paraId="097CACEA" w14:textId="0F023B9E" w:rsidR="00EC4723" w:rsidRPr="004D09F6" w:rsidRDefault="00EC4723" w:rsidP="00EC4723">
      <w:pPr>
        <w:pStyle w:val="ListParagraph"/>
        <w:tabs>
          <w:tab w:val="left" w:pos="1032"/>
        </w:tabs>
        <w:ind w:left="1440" w:firstLine="0"/>
        <w:rPr>
          <w:rFonts w:asciiTheme="minorHAnsi" w:hAnsiTheme="minorHAnsi" w:cstheme="minorHAnsi"/>
          <w:b/>
          <w:bCs/>
          <w:sz w:val="24"/>
          <w:szCs w:val="24"/>
          <w:u w:val="single"/>
        </w:rPr>
      </w:pPr>
    </w:p>
    <w:p w14:paraId="109C6A93" w14:textId="7F4F7FC3" w:rsidR="0072119B" w:rsidRPr="004D09F6" w:rsidRDefault="00EC4723" w:rsidP="00EC4723">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The interface of the ticketing machine must limit the overall colours </w:t>
      </w:r>
      <w:r w:rsidR="00AF7C4F" w:rsidRPr="004D09F6">
        <w:rPr>
          <w:rFonts w:asciiTheme="minorHAnsi" w:hAnsiTheme="minorHAnsi" w:cstheme="minorHAnsi"/>
          <w:sz w:val="24"/>
          <w:szCs w:val="24"/>
        </w:rPr>
        <w:t>used to 4-5 max.</w:t>
      </w:r>
      <w:r w:rsidR="0043508E" w:rsidRPr="004D09F6">
        <w:rPr>
          <w:rFonts w:asciiTheme="minorHAnsi" w:hAnsiTheme="minorHAnsi" w:cstheme="minorHAnsi"/>
          <w:sz w:val="24"/>
          <w:szCs w:val="24"/>
        </w:rPr>
        <w:t xml:space="preserve"> Colours should be </w:t>
      </w:r>
      <w:r w:rsidR="00D6528F" w:rsidRPr="004D09F6">
        <w:rPr>
          <w:rFonts w:asciiTheme="minorHAnsi" w:hAnsiTheme="minorHAnsi" w:cstheme="minorHAnsi"/>
          <w:sz w:val="24"/>
          <w:szCs w:val="24"/>
        </w:rPr>
        <w:t xml:space="preserve">suited to colour blind people as well. </w:t>
      </w:r>
      <w:r w:rsidR="00711E80" w:rsidRPr="004D09F6">
        <w:rPr>
          <w:rFonts w:asciiTheme="minorHAnsi" w:hAnsiTheme="minorHAnsi" w:cstheme="minorHAnsi"/>
          <w:sz w:val="24"/>
          <w:szCs w:val="24"/>
        </w:rPr>
        <w:t>Neutral colours are recommended.</w:t>
      </w:r>
      <w:r w:rsidR="00AF7C4F" w:rsidRPr="004D09F6">
        <w:rPr>
          <w:rFonts w:asciiTheme="minorHAnsi" w:hAnsiTheme="minorHAnsi" w:cstheme="minorHAnsi"/>
          <w:sz w:val="24"/>
          <w:szCs w:val="24"/>
        </w:rPr>
        <w:t xml:space="preserve"> Maguire recommends this in his research on kiosk machines stating that too many colours </w:t>
      </w:r>
      <w:r w:rsidR="001A61AA" w:rsidRPr="004D09F6">
        <w:rPr>
          <w:rFonts w:asciiTheme="minorHAnsi" w:hAnsiTheme="minorHAnsi" w:cstheme="minorHAnsi"/>
          <w:sz w:val="24"/>
          <w:szCs w:val="24"/>
        </w:rPr>
        <w:t xml:space="preserve">can make the </w:t>
      </w:r>
      <w:r w:rsidR="00223C76" w:rsidRPr="004D09F6">
        <w:rPr>
          <w:rFonts w:asciiTheme="minorHAnsi" w:hAnsiTheme="minorHAnsi" w:cstheme="minorHAnsi"/>
          <w:sz w:val="24"/>
          <w:szCs w:val="24"/>
        </w:rPr>
        <w:t xml:space="preserve">user </w:t>
      </w:r>
      <w:r w:rsidR="001A61AA" w:rsidRPr="004D09F6">
        <w:rPr>
          <w:rFonts w:asciiTheme="minorHAnsi" w:hAnsiTheme="minorHAnsi" w:cstheme="minorHAnsi"/>
          <w:sz w:val="24"/>
          <w:szCs w:val="24"/>
        </w:rPr>
        <w:t xml:space="preserve">experience unnecessary strain </w:t>
      </w:r>
      <w:r w:rsidR="00B8148F" w:rsidRPr="004D09F6">
        <w:rPr>
          <w:rFonts w:asciiTheme="minorHAnsi" w:hAnsiTheme="minorHAnsi" w:cstheme="minorHAnsi"/>
          <w:sz w:val="24"/>
          <w:szCs w:val="24"/>
        </w:rPr>
        <w:t>due to too much contrast. Additionally, Maguire states that</w:t>
      </w:r>
      <w:r w:rsidR="00711E80" w:rsidRPr="004D09F6">
        <w:rPr>
          <w:rFonts w:asciiTheme="minorHAnsi" w:hAnsiTheme="minorHAnsi" w:cstheme="minorHAnsi"/>
          <w:sz w:val="24"/>
          <w:szCs w:val="24"/>
        </w:rPr>
        <w:t xml:space="preserve"> colour blind people should be </w:t>
      </w:r>
      <w:r w:rsidR="0072119B" w:rsidRPr="004D09F6">
        <w:rPr>
          <w:rFonts w:asciiTheme="minorHAnsi" w:hAnsiTheme="minorHAnsi" w:cstheme="minorHAnsi"/>
          <w:sz w:val="24"/>
          <w:szCs w:val="24"/>
        </w:rPr>
        <w:t>covered within kiosk designs.</w:t>
      </w:r>
      <w:r w:rsidR="00AF0EA5" w:rsidRPr="004D09F6">
        <w:rPr>
          <w:rFonts w:asciiTheme="minorHAnsi" w:hAnsiTheme="minorHAnsi" w:cstheme="minorHAnsi"/>
          <w:sz w:val="24"/>
          <w:szCs w:val="24"/>
        </w:rPr>
        <w:t>[10]</w:t>
      </w:r>
    </w:p>
    <w:p w14:paraId="3BC3BB07" w14:textId="77777777" w:rsidR="0072119B" w:rsidRPr="004D09F6" w:rsidRDefault="0072119B" w:rsidP="00EC4723">
      <w:pPr>
        <w:pStyle w:val="ListParagraph"/>
        <w:tabs>
          <w:tab w:val="left" w:pos="1032"/>
        </w:tabs>
        <w:ind w:left="1440" w:firstLine="0"/>
        <w:rPr>
          <w:rFonts w:asciiTheme="minorHAnsi" w:hAnsiTheme="minorHAnsi" w:cstheme="minorHAnsi"/>
          <w:sz w:val="24"/>
          <w:szCs w:val="24"/>
        </w:rPr>
      </w:pPr>
    </w:p>
    <w:p w14:paraId="078CA713" w14:textId="7EFEFCB7" w:rsidR="004F1107" w:rsidRPr="004D09F6" w:rsidRDefault="0072119B" w:rsidP="005F07CF">
      <w:pPr>
        <w:pStyle w:val="ListParagraph"/>
        <w:numPr>
          <w:ilvl w:val="0"/>
          <w:numId w:val="3"/>
        </w:numPr>
        <w:tabs>
          <w:tab w:val="left" w:pos="1032"/>
        </w:tabs>
        <w:rPr>
          <w:rFonts w:asciiTheme="minorHAnsi" w:hAnsiTheme="minorHAnsi" w:cstheme="minorHAnsi"/>
          <w:b/>
          <w:bCs/>
          <w:sz w:val="24"/>
          <w:szCs w:val="24"/>
          <w:u w:val="single"/>
        </w:rPr>
      </w:pPr>
      <w:r w:rsidRPr="004D09F6">
        <w:rPr>
          <w:rFonts w:asciiTheme="minorHAnsi" w:hAnsiTheme="minorHAnsi" w:cstheme="minorHAnsi"/>
          <w:b/>
          <w:bCs/>
          <w:sz w:val="24"/>
          <w:szCs w:val="24"/>
          <w:u w:val="single"/>
        </w:rPr>
        <w:t xml:space="preserve">Accessibility </w:t>
      </w:r>
    </w:p>
    <w:p w14:paraId="1731F3AA" w14:textId="77777777" w:rsidR="007F5048" w:rsidRPr="004D09F6" w:rsidRDefault="007F5048" w:rsidP="007F5048">
      <w:pPr>
        <w:pStyle w:val="ListParagraph"/>
        <w:tabs>
          <w:tab w:val="left" w:pos="1032"/>
        </w:tabs>
        <w:ind w:left="1440" w:firstLine="0"/>
        <w:rPr>
          <w:rFonts w:asciiTheme="minorHAnsi" w:hAnsiTheme="minorHAnsi" w:cstheme="minorHAnsi"/>
          <w:b/>
          <w:bCs/>
          <w:sz w:val="24"/>
          <w:szCs w:val="24"/>
          <w:u w:val="single"/>
        </w:rPr>
      </w:pPr>
    </w:p>
    <w:p w14:paraId="1DB3455C" w14:textId="31F25ABD" w:rsidR="004F1107" w:rsidRPr="004D09F6" w:rsidRDefault="002B1373" w:rsidP="004F1107">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To ensure all people can use the system the machine must </w:t>
      </w:r>
      <w:r w:rsidR="00042B76" w:rsidRPr="004D09F6">
        <w:rPr>
          <w:rFonts w:asciiTheme="minorHAnsi" w:hAnsiTheme="minorHAnsi" w:cstheme="minorHAnsi"/>
          <w:sz w:val="24"/>
          <w:szCs w:val="24"/>
        </w:rPr>
        <w:t>be set at a height for both wheelchair and mobile persons</w:t>
      </w:r>
      <w:r w:rsidR="006462B4" w:rsidRPr="004D09F6">
        <w:rPr>
          <w:rFonts w:asciiTheme="minorHAnsi" w:hAnsiTheme="minorHAnsi" w:cstheme="minorHAnsi"/>
          <w:sz w:val="24"/>
          <w:szCs w:val="24"/>
        </w:rPr>
        <w:t>. Alternatively,</w:t>
      </w:r>
      <w:r w:rsidR="00074228" w:rsidRPr="004D09F6">
        <w:rPr>
          <w:rFonts w:asciiTheme="minorHAnsi" w:hAnsiTheme="minorHAnsi" w:cstheme="minorHAnsi"/>
          <w:sz w:val="24"/>
          <w:szCs w:val="24"/>
        </w:rPr>
        <w:t xml:space="preserve"> two machines for each height of </w:t>
      </w:r>
      <w:r w:rsidR="00C62644" w:rsidRPr="004D09F6">
        <w:rPr>
          <w:rFonts w:asciiTheme="minorHAnsi" w:hAnsiTheme="minorHAnsi" w:cstheme="minorHAnsi"/>
          <w:sz w:val="24"/>
          <w:szCs w:val="24"/>
        </w:rPr>
        <w:t xml:space="preserve">the </w:t>
      </w:r>
      <w:r w:rsidR="00074228" w:rsidRPr="004D09F6">
        <w:rPr>
          <w:rFonts w:asciiTheme="minorHAnsi" w:hAnsiTheme="minorHAnsi" w:cstheme="minorHAnsi"/>
          <w:sz w:val="24"/>
          <w:szCs w:val="24"/>
        </w:rPr>
        <w:t xml:space="preserve">user can be used. </w:t>
      </w:r>
      <w:r w:rsidR="004555E1" w:rsidRPr="004D09F6">
        <w:rPr>
          <w:rFonts w:asciiTheme="minorHAnsi" w:hAnsiTheme="minorHAnsi" w:cstheme="minorHAnsi"/>
          <w:sz w:val="24"/>
          <w:szCs w:val="24"/>
        </w:rPr>
        <w:t>The</w:t>
      </w:r>
      <w:r w:rsidR="00BD4B74" w:rsidRPr="004D09F6">
        <w:rPr>
          <w:rFonts w:asciiTheme="minorHAnsi" w:hAnsiTheme="minorHAnsi" w:cstheme="minorHAnsi"/>
          <w:sz w:val="24"/>
          <w:szCs w:val="24"/>
        </w:rPr>
        <w:t xml:space="preserve"> numeric keypad for pin entry should have a raised dot on the number 5</w:t>
      </w:r>
      <w:r w:rsidR="005B2033" w:rsidRPr="004D09F6">
        <w:rPr>
          <w:rFonts w:asciiTheme="minorHAnsi" w:hAnsiTheme="minorHAnsi" w:cstheme="minorHAnsi"/>
          <w:sz w:val="24"/>
          <w:szCs w:val="24"/>
        </w:rPr>
        <w:t xml:space="preserve"> for people with vision problems</w:t>
      </w:r>
      <w:r w:rsidR="00BD4B74" w:rsidRPr="004D09F6">
        <w:rPr>
          <w:rFonts w:asciiTheme="minorHAnsi" w:hAnsiTheme="minorHAnsi" w:cstheme="minorHAnsi"/>
          <w:sz w:val="24"/>
          <w:szCs w:val="24"/>
        </w:rPr>
        <w:t>.</w:t>
      </w:r>
      <w:r w:rsidR="005B2033" w:rsidRPr="004D09F6">
        <w:rPr>
          <w:rFonts w:asciiTheme="minorHAnsi" w:hAnsiTheme="minorHAnsi" w:cstheme="minorHAnsi"/>
          <w:sz w:val="24"/>
          <w:szCs w:val="24"/>
        </w:rPr>
        <w:t xml:space="preserve"> Additionally, buttons should be grouped for their function to not confuse people with vision problems. </w:t>
      </w:r>
      <w:r w:rsidR="00CE427E" w:rsidRPr="004D09F6">
        <w:rPr>
          <w:rFonts w:asciiTheme="minorHAnsi" w:hAnsiTheme="minorHAnsi" w:cstheme="minorHAnsi"/>
          <w:sz w:val="24"/>
          <w:szCs w:val="24"/>
        </w:rPr>
        <w:t xml:space="preserve">Braille </w:t>
      </w:r>
      <w:r w:rsidR="003B0153" w:rsidRPr="004D09F6">
        <w:rPr>
          <w:rFonts w:asciiTheme="minorHAnsi" w:hAnsiTheme="minorHAnsi" w:cstheme="minorHAnsi"/>
          <w:sz w:val="24"/>
          <w:szCs w:val="24"/>
        </w:rPr>
        <w:t xml:space="preserve">should be included on most buttons if possible or braille </w:t>
      </w:r>
      <w:r w:rsidR="005F07CF" w:rsidRPr="004D09F6">
        <w:rPr>
          <w:rFonts w:asciiTheme="minorHAnsi" w:hAnsiTheme="minorHAnsi" w:cstheme="minorHAnsi"/>
          <w:sz w:val="24"/>
          <w:szCs w:val="24"/>
        </w:rPr>
        <w:t>information section. The help button should be clear and large for all people no matter the disability.</w:t>
      </w:r>
      <w:r w:rsidR="00CE427E" w:rsidRPr="004D09F6">
        <w:rPr>
          <w:rFonts w:asciiTheme="minorHAnsi" w:hAnsiTheme="minorHAnsi" w:cstheme="minorHAnsi"/>
          <w:sz w:val="24"/>
          <w:szCs w:val="24"/>
        </w:rPr>
        <w:t xml:space="preserve"> </w:t>
      </w:r>
      <w:r w:rsidR="00842EE8" w:rsidRPr="004D09F6">
        <w:rPr>
          <w:rFonts w:asciiTheme="minorHAnsi" w:hAnsiTheme="minorHAnsi" w:cstheme="minorHAnsi"/>
          <w:sz w:val="24"/>
          <w:szCs w:val="24"/>
        </w:rPr>
        <w:t xml:space="preserve">Voice instructions should be used to guide the users also. Maguire recommends </w:t>
      </w:r>
      <w:r w:rsidR="001A0AB2" w:rsidRPr="004D09F6">
        <w:rPr>
          <w:rFonts w:asciiTheme="minorHAnsi" w:hAnsiTheme="minorHAnsi" w:cstheme="minorHAnsi"/>
          <w:sz w:val="24"/>
          <w:szCs w:val="24"/>
        </w:rPr>
        <w:t>all of these in his work on kiosk systems.</w:t>
      </w:r>
      <w:r w:rsidR="00AF0EA5" w:rsidRPr="004D09F6">
        <w:rPr>
          <w:rFonts w:asciiTheme="minorHAnsi" w:hAnsiTheme="minorHAnsi" w:cstheme="minorHAnsi"/>
          <w:sz w:val="24"/>
          <w:szCs w:val="24"/>
        </w:rPr>
        <w:t>[10]</w:t>
      </w:r>
    </w:p>
    <w:p w14:paraId="73857D84" w14:textId="632D1535" w:rsidR="001A0AB2" w:rsidRPr="004D09F6" w:rsidRDefault="001A0AB2" w:rsidP="004F1107">
      <w:pPr>
        <w:pStyle w:val="ListParagraph"/>
        <w:tabs>
          <w:tab w:val="left" w:pos="1032"/>
        </w:tabs>
        <w:ind w:left="1440" w:firstLine="0"/>
        <w:rPr>
          <w:rFonts w:asciiTheme="minorHAnsi" w:hAnsiTheme="minorHAnsi" w:cstheme="minorHAnsi"/>
          <w:sz w:val="24"/>
          <w:szCs w:val="24"/>
        </w:rPr>
      </w:pPr>
    </w:p>
    <w:p w14:paraId="53936D97" w14:textId="26780700" w:rsidR="001A0AB2" w:rsidRPr="004D09F6" w:rsidRDefault="00FD46A6" w:rsidP="001A0AB2">
      <w:pPr>
        <w:pStyle w:val="ListParagraph"/>
        <w:numPr>
          <w:ilvl w:val="0"/>
          <w:numId w:val="3"/>
        </w:numPr>
        <w:tabs>
          <w:tab w:val="left" w:pos="1032"/>
        </w:tabs>
        <w:rPr>
          <w:rFonts w:asciiTheme="minorHAnsi" w:hAnsiTheme="minorHAnsi" w:cstheme="minorHAnsi"/>
          <w:b/>
          <w:bCs/>
          <w:sz w:val="24"/>
          <w:szCs w:val="24"/>
          <w:u w:val="single"/>
        </w:rPr>
      </w:pPr>
      <w:r w:rsidRPr="004D09F6">
        <w:rPr>
          <w:rFonts w:asciiTheme="minorHAnsi" w:hAnsiTheme="minorHAnsi" w:cstheme="minorHAnsi"/>
          <w:b/>
          <w:bCs/>
          <w:sz w:val="24"/>
          <w:szCs w:val="24"/>
          <w:u w:val="single"/>
        </w:rPr>
        <w:t>Clear Instructions &amp; Transparency</w:t>
      </w:r>
    </w:p>
    <w:p w14:paraId="65B149DD" w14:textId="5D6B8C55" w:rsidR="00617577" w:rsidRPr="004D09F6" w:rsidRDefault="00617577" w:rsidP="00617577">
      <w:pPr>
        <w:pStyle w:val="ListParagraph"/>
        <w:tabs>
          <w:tab w:val="left" w:pos="1032"/>
        </w:tabs>
        <w:ind w:left="1440" w:firstLine="0"/>
        <w:rPr>
          <w:rFonts w:asciiTheme="minorHAnsi" w:hAnsiTheme="minorHAnsi" w:cstheme="minorHAnsi"/>
          <w:sz w:val="24"/>
          <w:szCs w:val="24"/>
        </w:rPr>
      </w:pPr>
    </w:p>
    <w:p w14:paraId="01F38C0C" w14:textId="0B0BED87" w:rsidR="00617577" w:rsidRPr="004D09F6" w:rsidRDefault="00601487" w:rsidP="00617577">
      <w:pPr>
        <w:pStyle w:val="ListParagraph"/>
        <w:tabs>
          <w:tab w:val="left" w:pos="1032"/>
        </w:tabs>
        <w:ind w:left="1440" w:firstLine="0"/>
        <w:rPr>
          <w:rFonts w:asciiTheme="minorHAnsi" w:hAnsiTheme="minorHAnsi" w:cstheme="minorHAnsi"/>
          <w:b/>
          <w:bCs/>
          <w:sz w:val="24"/>
          <w:szCs w:val="24"/>
          <w:u w:val="single"/>
        </w:rPr>
      </w:pPr>
      <w:r w:rsidRPr="004D09F6">
        <w:rPr>
          <w:rFonts w:asciiTheme="minorHAnsi" w:hAnsiTheme="minorHAnsi" w:cstheme="minorHAnsi"/>
          <w:sz w:val="24"/>
          <w:szCs w:val="24"/>
        </w:rPr>
        <w:t>The system must provide the user with clear instructions on how to use the system properly</w:t>
      </w:r>
      <w:r w:rsidR="00715B3B" w:rsidRPr="004D09F6">
        <w:rPr>
          <w:rFonts w:asciiTheme="minorHAnsi" w:hAnsiTheme="minorHAnsi" w:cstheme="minorHAnsi"/>
          <w:sz w:val="24"/>
          <w:szCs w:val="24"/>
        </w:rPr>
        <w:t xml:space="preserve">. The instructions should be short and precise. The information in the instructions should be suitable for users of all levels. </w:t>
      </w:r>
      <w:r w:rsidR="000B0C07" w:rsidRPr="004D09F6">
        <w:rPr>
          <w:rFonts w:asciiTheme="minorHAnsi" w:hAnsiTheme="minorHAnsi" w:cstheme="minorHAnsi"/>
          <w:sz w:val="24"/>
          <w:szCs w:val="24"/>
        </w:rPr>
        <w:t xml:space="preserve">Additionally, the system must provide </w:t>
      </w:r>
      <w:r w:rsidR="00BF0CC3" w:rsidRPr="004D09F6">
        <w:rPr>
          <w:rFonts w:asciiTheme="minorHAnsi" w:hAnsiTheme="minorHAnsi" w:cstheme="minorHAnsi"/>
          <w:sz w:val="24"/>
          <w:szCs w:val="24"/>
        </w:rPr>
        <w:t xml:space="preserve">transparency </w:t>
      </w:r>
      <w:r w:rsidR="00D439EF" w:rsidRPr="004D09F6">
        <w:rPr>
          <w:rFonts w:asciiTheme="minorHAnsi" w:hAnsiTheme="minorHAnsi" w:cstheme="minorHAnsi"/>
          <w:sz w:val="24"/>
          <w:szCs w:val="24"/>
        </w:rPr>
        <w:t>to</w:t>
      </w:r>
      <w:r w:rsidR="00BF0CC3" w:rsidRPr="004D09F6">
        <w:rPr>
          <w:rFonts w:asciiTheme="minorHAnsi" w:hAnsiTheme="minorHAnsi" w:cstheme="minorHAnsi"/>
          <w:sz w:val="24"/>
          <w:szCs w:val="24"/>
        </w:rPr>
        <w:t xml:space="preserve"> the user by telling them what is needed to complete the process before beginning. </w:t>
      </w:r>
      <w:r w:rsidR="00D439EF" w:rsidRPr="004D09F6">
        <w:rPr>
          <w:rFonts w:asciiTheme="minorHAnsi" w:hAnsiTheme="minorHAnsi" w:cstheme="minorHAnsi"/>
          <w:sz w:val="24"/>
          <w:szCs w:val="24"/>
        </w:rPr>
        <w:t xml:space="preserve">Failure in providing clear instructions and transparency can lead to the system becoming </w:t>
      </w:r>
      <w:r w:rsidR="00470746" w:rsidRPr="004D09F6">
        <w:rPr>
          <w:rFonts w:asciiTheme="minorHAnsi" w:hAnsiTheme="minorHAnsi" w:cstheme="minorHAnsi"/>
          <w:sz w:val="24"/>
          <w:szCs w:val="24"/>
        </w:rPr>
        <w:t>con</w:t>
      </w:r>
      <w:r w:rsidR="00EC2F42" w:rsidRPr="004D09F6">
        <w:rPr>
          <w:rFonts w:asciiTheme="minorHAnsi" w:hAnsiTheme="minorHAnsi" w:cstheme="minorHAnsi"/>
          <w:sz w:val="24"/>
          <w:szCs w:val="24"/>
        </w:rPr>
        <w:t xml:space="preserve">fusing for the user to operate. </w:t>
      </w:r>
      <w:r w:rsidR="004F53AB" w:rsidRPr="004D09F6">
        <w:rPr>
          <w:rFonts w:asciiTheme="minorHAnsi" w:hAnsiTheme="minorHAnsi" w:cstheme="minorHAnsi"/>
          <w:sz w:val="24"/>
          <w:szCs w:val="24"/>
        </w:rPr>
        <w:t xml:space="preserve">This heuristic is based on the work of </w:t>
      </w:r>
      <w:r w:rsidR="003454F9" w:rsidRPr="004D09F6">
        <w:rPr>
          <w:rFonts w:asciiTheme="minorHAnsi" w:hAnsiTheme="minorHAnsi" w:cstheme="minorHAnsi"/>
          <w:sz w:val="24"/>
          <w:szCs w:val="24"/>
        </w:rPr>
        <w:t xml:space="preserve">Sandnes </w:t>
      </w:r>
      <w:r w:rsidR="00322509" w:rsidRPr="004D09F6">
        <w:rPr>
          <w:rFonts w:asciiTheme="minorHAnsi" w:hAnsiTheme="minorHAnsi" w:cstheme="minorHAnsi"/>
          <w:sz w:val="24"/>
          <w:szCs w:val="24"/>
        </w:rPr>
        <w:t>who</w:t>
      </w:r>
      <w:r w:rsidR="003454F9" w:rsidRPr="004D09F6">
        <w:rPr>
          <w:rFonts w:asciiTheme="minorHAnsi" w:hAnsiTheme="minorHAnsi" w:cstheme="minorHAnsi"/>
          <w:sz w:val="24"/>
          <w:szCs w:val="24"/>
        </w:rPr>
        <w:t xml:space="preserve"> recommend</w:t>
      </w:r>
      <w:r w:rsidR="00322509" w:rsidRPr="004D09F6">
        <w:rPr>
          <w:rFonts w:asciiTheme="minorHAnsi" w:hAnsiTheme="minorHAnsi" w:cstheme="minorHAnsi"/>
          <w:sz w:val="24"/>
          <w:szCs w:val="24"/>
        </w:rPr>
        <w:t>s</w:t>
      </w:r>
      <w:r w:rsidR="003454F9" w:rsidRPr="004D09F6">
        <w:rPr>
          <w:rFonts w:asciiTheme="minorHAnsi" w:hAnsiTheme="minorHAnsi" w:cstheme="minorHAnsi"/>
          <w:sz w:val="24"/>
          <w:szCs w:val="24"/>
        </w:rPr>
        <w:t xml:space="preserve"> </w:t>
      </w:r>
      <w:r w:rsidR="00A46514" w:rsidRPr="004D09F6">
        <w:rPr>
          <w:rFonts w:asciiTheme="minorHAnsi" w:hAnsiTheme="minorHAnsi" w:cstheme="minorHAnsi"/>
          <w:sz w:val="24"/>
          <w:szCs w:val="24"/>
        </w:rPr>
        <w:t>instructional videos for user clarity</w:t>
      </w:r>
      <w:r w:rsidR="004C5FAE" w:rsidRPr="004D09F6">
        <w:rPr>
          <w:rFonts w:asciiTheme="minorHAnsi" w:hAnsiTheme="minorHAnsi" w:cstheme="minorHAnsi"/>
          <w:sz w:val="24"/>
          <w:szCs w:val="24"/>
        </w:rPr>
        <w:t>.</w:t>
      </w:r>
      <w:r w:rsidR="00C66FCF" w:rsidRPr="004D09F6">
        <w:rPr>
          <w:rFonts w:asciiTheme="minorHAnsi" w:hAnsiTheme="minorHAnsi" w:cstheme="minorHAnsi"/>
          <w:sz w:val="24"/>
          <w:szCs w:val="24"/>
        </w:rPr>
        <w:t>[8]</w:t>
      </w:r>
      <w:r w:rsidR="004C5FAE" w:rsidRPr="004D09F6">
        <w:rPr>
          <w:rFonts w:asciiTheme="minorHAnsi" w:hAnsiTheme="minorHAnsi" w:cstheme="minorHAnsi"/>
          <w:sz w:val="24"/>
          <w:szCs w:val="24"/>
        </w:rPr>
        <w:t xml:space="preserve"> Nielsen’s general interface heuristic of </w:t>
      </w:r>
      <w:r w:rsidR="000A71EB" w:rsidRPr="004D09F6">
        <w:rPr>
          <w:rFonts w:asciiTheme="minorHAnsi" w:hAnsiTheme="minorHAnsi" w:cstheme="minorHAnsi"/>
          <w:sz w:val="24"/>
          <w:szCs w:val="24"/>
        </w:rPr>
        <w:t>help and documentation is also related to this heuristic.</w:t>
      </w:r>
      <w:r w:rsidR="00C66FCF" w:rsidRPr="004D09F6">
        <w:rPr>
          <w:rFonts w:asciiTheme="minorHAnsi" w:hAnsiTheme="minorHAnsi" w:cstheme="minorHAnsi"/>
          <w:sz w:val="24"/>
          <w:szCs w:val="24"/>
        </w:rPr>
        <w:t>[6]</w:t>
      </w:r>
    </w:p>
    <w:p w14:paraId="079A3506" w14:textId="41F0E9CB" w:rsidR="00CF6F3C" w:rsidRPr="004D09F6" w:rsidRDefault="00CF6F3C" w:rsidP="00CF6F3C">
      <w:pPr>
        <w:pStyle w:val="ListParagraph"/>
        <w:tabs>
          <w:tab w:val="left" w:pos="1032"/>
        </w:tabs>
        <w:ind w:left="1440" w:firstLine="0"/>
        <w:rPr>
          <w:rFonts w:asciiTheme="minorHAnsi" w:hAnsiTheme="minorHAnsi" w:cstheme="minorHAnsi"/>
          <w:b/>
          <w:bCs/>
          <w:sz w:val="24"/>
          <w:szCs w:val="24"/>
          <w:u w:val="single"/>
        </w:rPr>
      </w:pPr>
    </w:p>
    <w:p w14:paraId="5245D694" w14:textId="5C45D0B1" w:rsidR="00CF6F3C" w:rsidRPr="004D09F6" w:rsidRDefault="00CF6F3C" w:rsidP="00CF6F3C">
      <w:pPr>
        <w:pStyle w:val="ListParagraph"/>
        <w:tabs>
          <w:tab w:val="left" w:pos="1032"/>
        </w:tabs>
        <w:ind w:left="1440" w:firstLine="0"/>
        <w:rPr>
          <w:rFonts w:asciiTheme="minorHAnsi" w:hAnsiTheme="minorHAnsi" w:cstheme="minorHAnsi"/>
          <w:b/>
          <w:bCs/>
          <w:sz w:val="24"/>
          <w:szCs w:val="24"/>
          <w:u w:val="single"/>
        </w:rPr>
      </w:pPr>
    </w:p>
    <w:p w14:paraId="7D6409D6" w14:textId="75479955" w:rsidR="00CF6F3C" w:rsidRPr="004D09F6" w:rsidRDefault="00CF6F3C" w:rsidP="00CF6F3C">
      <w:pPr>
        <w:pStyle w:val="ListParagraph"/>
        <w:numPr>
          <w:ilvl w:val="0"/>
          <w:numId w:val="3"/>
        </w:numPr>
        <w:tabs>
          <w:tab w:val="left" w:pos="1032"/>
        </w:tabs>
        <w:rPr>
          <w:rFonts w:asciiTheme="minorHAnsi" w:hAnsiTheme="minorHAnsi" w:cstheme="minorHAnsi"/>
          <w:b/>
          <w:bCs/>
          <w:sz w:val="24"/>
          <w:szCs w:val="24"/>
          <w:u w:val="single"/>
        </w:rPr>
      </w:pPr>
      <w:r w:rsidRPr="004D09F6">
        <w:rPr>
          <w:rFonts w:asciiTheme="minorHAnsi" w:hAnsiTheme="minorHAnsi" w:cstheme="minorHAnsi"/>
          <w:b/>
          <w:bCs/>
          <w:sz w:val="24"/>
          <w:szCs w:val="24"/>
          <w:u w:val="single"/>
        </w:rPr>
        <w:t>Reduce user memory</w:t>
      </w:r>
    </w:p>
    <w:p w14:paraId="56D2421F" w14:textId="5B3F7CFF" w:rsidR="004A441E" w:rsidRPr="004D09F6" w:rsidRDefault="004A441E" w:rsidP="004A441E">
      <w:pPr>
        <w:pStyle w:val="ListParagraph"/>
        <w:tabs>
          <w:tab w:val="left" w:pos="1032"/>
        </w:tabs>
        <w:ind w:left="1440" w:firstLine="0"/>
        <w:rPr>
          <w:rFonts w:asciiTheme="minorHAnsi" w:hAnsiTheme="minorHAnsi" w:cstheme="minorHAnsi"/>
          <w:b/>
          <w:bCs/>
          <w:sz w:val="24"/>
          <w:szCs w:val="24"/>
          <w:u w:val="single"/>
        </w:rPr>
      </w:pPr>
    </w:p>
    <w:p w14:paraId="2DAB2565" w14:textId="2952FEE9" w:rsidR="004A441E" w:rsidRPr="004D09F6" w:rsidRDefault="004A441E" w:rsidP="004A441E">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Where possible the system should </w:t>
      </w:r>
      <w:r w:rsidR="00BE47CD" w:rsidRPr="004D09F6">
        <w:rPr>
          <w:rFonts w:asciiTheme="minorHAnsi" w:hAnsiTheme="minorHAnsi" w:cstheme="minorHAnsi"/>
          <w:sz w:val="24"/>
          <w:szCs w:val="24"/>
        </w:rPr>
        <w:t xml:space="preserve">allow the user to recall information </w:t>
      </w:r>
      <w:r w:rsidR="0082316D" w:rsidRPr="004D09F6">
        <w:rPr>
          <w:rFonts w:asciiTheme="minorHAnsi" w:hAnsiTheme="minorHAnsi" w:cstheme="minorHAnsi"/>
          <w:sz w:val="24"/>
          <w:szCs w:val="24"/>
        </w:rPr>
        <w:t xml:space="preserve">they require </w:t>
      </w:r>
      <w:r w:rsidR="00BE47CD" w:rsidRPr="004D09F6">
        <w:rPr>
          <w:rFonts w:asciiTheme="minorHAnsi" w:hAnsiTheme="minorHAnsi" w:cstheme="minorHAnsi"/>
          <w:sz w:val="24"/>
          <w:szCs w:val="24"/>
        </w:rPr>
        <w:t xml:space="preserve">rather than them requiring to use their memory. </w:t>
      </w:r>
      <w:r w:rsidR="0082316D" w:rsidRPr="004D09F6">
        <w:rPr>
          <w:rFonts w:asciiTheme="minorHAnsi" w:hAnsiTheme="minorHAnsi" w:cstheme="minorHAnsi"/>
          <w:sz w:val="24"/>
          <w:szCs w:val="24"/>
        </w:rPr>
        <w:t xml:space="preserve">This is a </w:t>
      </w:r>
      <w:r w:rsidR="00F5153D" w:rsidRPr="004D09F6">
        <w:rPr>
          <w:rFonts w:asciiTheme="minorHAnsi" w:hAnsiTheme="minorHAnsi" w:cstheme="minorHAnsi"/>
          <w:sz w:val="24"/>
          <w:szCs w:val="24"/>
        </w:rPr>
        <w:t>well-known heuristic of Nielsen</w:t>
      </w:r>
      <w:r w:rsidR="0082316D" w:rsidRPr="004D09F6">
        <w:rPr>
          <w:rFonts w:asciiTheme="minorHAnsi" w:hAnsiTheme="minorHAnsi" w:cstheme="minorHAnsi"/>
          <w:sz w:val="24"/>
          <w:szCs w:val="24"/>
        </w:rPr>
        <w:t xml:space="preserve"> that applies to all interfaces hence its inclusion in this list. </w:t>
      </w:r>
      <w:r w:rsidR="00C66FCF" w:rsidRPr="004D09F6">
        <w:rPr>
          <w:rFonts w:asciiTheme="minorHAnsi" w:hAnsiTheme="minorHAnsi" w:cstheme="minorHAnsi"/>
          <w:sz w:val="24"/>
          <w:szCs w:val="24"/>
        </w:rPr>
        <w:t>[6]</w:t>
      </w:r>
    </w:p>
    <w:p w14:paraId="096AB9E1" w14:textId="5E6999FE" w:rsidR="00CA0214" w:rsidRPr="004D09F6" w:rsidRDefault="00CA0214" w:rsidP="004A441E">
      <w:pPr>
        <w:pStyle w:val="ListParagraph"/>
        <w:tabs>
          <w:tab w:val="left" w:pos="1032"/>
        </w:tabs>
        <w:ind w:left="1440" w:firstLine="0"/>
        <w:rPr>
          <w:rFonts w:asciiTheme="minorHAnsi" w:hAnsiTheme="minorHAnsi" w:cstheme="minorHAnsi"/>
          <w:sz w:val="24"/>
          <w:szCs w:val="24"/>
        </w:rPr>
      </w:pPr>
    </w:p>
    <w:p w14:paraId="3A07FAB0" w14:textId="136B7DC8" w:rsidR="00CA0214" w:rsidRPr="004D09F6" w:rsidRDefault="00CA0214" w:rsidP="004A441E">
      <w:pPr>
        <w:pStyle w:val="ListParagraph"/>
        <w:tabs>
          <w:tab w:val="left" w:pos="1032"/>
        </w:tabs>
        <w:ind w:left="1440" w:firstLine="0"/>
        <w:rPr>
          <w:rFonts w:asciiTheme="minorHAnsi" w:hAnsiTheme="minorHAnsi" w:cstheme="minorHAnsi"/>
          <w:sz w:val="24"/>
          <w:szCs w:val="24"/>
        </w:rPr>
      </w:pPr>
    </w:p>
    <w:p w14:paraId="1DC52B63" w14:textId="0455FBCC" w:rsidR="00A7108D" w:rsidRPr="004D09F6" w:rsidRDefault="00A7108D" w:rsidP="003B003F">
      <w:pPr>
        <w:pStyle w:val="ListParagraph"/>
        <w:numPr>
          <w:ilvl w:val="0"/>
          <w:numId w:val="1"/>
        </w:numPr>
        <w:tabs>
          <w:tab w:val="left" w:pos="1032"/>
        </w:tabs>
        <w:outlineLvl w:val="0"/>
        <w:rPr>
          <w:rFonts w:asciiTheme="minorHAnsi" w:hAnsiTheme="minorHAnsi" w:cstheme="minorHAnsi"/>
          <w:b/>
          <w:bCs/>
          <w:sz w:val="24"/>
          <w:szCs w:val="24"/>
          <w:u w:val="single"/>
        </w:rPr>
      </w:pPr>
      <w:bookmarkStart w:id="5" w:name="_Toc103811059"/>
      <w:r w:rsidRPr="004D09F6">
        <w:rPr>
          <w:rFonts w:asciiTheme="minorHAnsi" w:hAnsiTheme="minorHAnsi" w:cstheme="minorHAnsi"/>
          <w:b/>
          <w:bCs/>
          <w:sz w:val="24"/>
          <w:szCs w:val="24"/>
          <w:u w:val="single"/>
        </w:rPr>
        <w:t>Guidelines and accessibility</w:t>
      </w:r>
      <w:bookmarkEnd w:id="5"/>
      <w:r w:rsidRPr="004D09F6">
        <w:rPr>
          <w:rFonts w:asciiTheme="minorHAnsi" w:hAnsiTheme="minorHAnsi" w:cstheme="minorHAnsi"/>
          <w:b/>
          <w:bCs/>
          <w:sz w:val="24"/>
          <w:szCs w:val="24"/>
          <w:u w:val="single"/>
        </w:rPr>
        <w:t xml:space="preserve"> </w:t>
      </w:r>
    </w:p>
    <w:p w14:paraId="48E89E8B" w14:textId="1F172605" w:rsidR="00A7108D" w:rsidRPr="004D09F6" w:rsidRDefault="00A7108D" w:rsidP="00A7108D">
      <w:pPr>
        <w:pStyle w:val="ListParagraph"/>
        <w:tabs>
          <w:tab w:val="left" w:pos="1032"/>
        </w:tabs>
        <w:ind w:firstLine="0"/>
        <w:rPr>
          <w:rFonts w:asciiTheme="minorHAnsi" w:hAnsiTheme="minorHAnsi" w:cstheme="minorHAnsi"/>
          <w:b/>
          <w:bCs/>
          <w:sz w:val="24"/>
          <w:szCs w:val="24"/>
          <w:u w:val="single"/>
        </w:rPr>
      </w:pPr>
    </w:p>
    <w:p w14:paraId="561A5A64" w14:textId="1D0E3469" w:rsidR="00A7108D" w:rsidRPr="004D09F6" w:rsidRDefault="00A7108D" w:rsidP="00A7108D">
      <w:pPr>
        <w:pStyle w:val="ListParagraph"/>
        <w:tabs>
          <w:tab w:val="left" w:pos="1032"/>
        </w:tabs>
        <w:ind w:firstLine="0"/>
        <w:rPr>
          <w:rFonts w:asciiTheme="minorHAnsi" w:hAnsiTheme="minorHAnsi" w:cstheme="minorHAnsi"/>
          <w:sz w:val="24"/>
          <w:szCs w:val="24"/>
        </w:rPr>
      </w:pPr>
      <w:r w:rsidRPr="004D09F6">
        <w:rPr>
          <w:rFonts w:asciiTheme="minorHAnsi" w:hAnsiTheme="minorHAnsi" w:cstheme="minorHAnsi"/>
          <w:sz w:val="24"/>
          <w:szCs w:val="24"/>
        </w:rPr>
        <w:t xml:space="preserve">Below I will be applying </w:t>
      </w:r>
      <w:r w:rsidR="00C71893" w:rsidRPr="004D09F6">
        <w:rPr>
          <w:rFonts w:asciiTheme="minorHAnsi" w:hAnsiTheme="minorHAnsi" w:cstheme="minorHAnsi"/>
          <w:sz w:val="24"/>
          <w:szCs w:val="24"/>
        </w:rPr>
        <w:t xml:space="preserve">Ben Schneiderman’s </w:t>
      </w:r>
      <w:r w:rsidR="001539D2" w:rsidRPr="004D09F6">
        <w:rPr>
          <w:rFonts w:asciiTheme="minorHAnsi" w:hAnsiTheme="minorHAnsi" w:cstheme="minorHAnsi"/>
          <w:sz w:val="24"/>
          <w:szCs w:val="24"/>
        </w:rPr>
        <w:t>eight golden rules of interface design to the ticketing and oyster machines previously discussed.</w:t>
      </w:r>
      <w:r w:rsidR="00092902" w:rsidRPr="004D09F6">
        <w:rPr>
          <w:rFonts w:asciiTheme="minorHAnsi" w:hAnsiTheme="minorHAnsi" w:cstheme="minorHAnsi"/>
          <w:sz w:val="24"/>
          <w:szCs w:val="24"/>
        </w:rPr>
        <w:t xml:space="preserve"> Below are the rules I will be applying:</w:t>
      </w:r>
    </w:p>
    <w:p w14:paraId="44FD5D23" w14:textId="46EADC02" w:rsidR="00735A70" w:rsidRPr="004D09F6" w:rsidRDefault="00735A70" w:rsidP="00A7108D">
      <w:pPr>
        <w:pStyle w:val="ListParagraph"/>
        <w:tabs>
          <w:tab w:val="left" w:pos="1032"/>
        </w:tabs>
        <w:ind w:firstLine="0"/>
        <w:rPr>
          <w:rFonts w:asciiTheme="minorHAnsi" w:hAnsiTheme="minorHAnsi" w:cstheme="minorHAnsi"/>
          <w:sz w:val="24"/>
          <w:szCs w:val="24"/>
        </w:rPr>
      </w:pPr>
    </w:p>
    <w:p w14:paraId="3B071FD4" w14:textId="59C940AF" w:rsidR="00735A70" w:rsidRPr="004D09F6" w:rsidRDefault="00735A70" w:rsidP="00735A70">
      <w:pPr>
        <w:pStyle w:val="ListParagraph"/>
        <w:numPr>
          <w:ilvl w:val="0"/>
          <w:numId w:val="4"/>
        </w:numPr>
        <w:tabs>
          <w:tab w:val="left" w:pos="1032"/>
        </w:tabs>
        <w:rPr>
          <w:rFonts w:asciiTheme="minorHAnsi" w:hAnsiTheme="minorHAnsi" w:cstheme="minorHAnsi"/>
          <w:sz w:val="24"/>
          <w:szCs w:val="24"/>
        </w:rPr>
      </w:pPr>
      <w:r w:rsidRPr="004D09F6">
        <w:rPr>
          <w:rFonts w:asciiTheme="minorHAnsi" w:hAnsiTheme="minorHAnsi" w:cstheme="minorHAnsi"/>
          <w:sz w:val="24"/>
          <w:szCs w:val="24"/>
        </w:rPr>
        <w:t>Strive for consistency.</w:t>
      </w:r>
    </w:p>
    <w:p w14:paraId="5DC4BB83" w14:textId="18C3530B" w:rsidR="00735A70" w:rsidRPr="004D09F6" w:rsidRDefault="00735A70" w:rsidP="00735A70">
      <w:pPr>
        <w:pStyle w:val="ListParagraph"/>
        <w:numPr>
          <w:ilvl w:val="0"/>
          <w:numId w:val="4"/>
        </w:numPr>
        <w:tabs>
          <w:tab w:val="left" w:pos="1032"/>
        </w:tabs>
        <w:rPr>
          <w:rFonts w:asciiTheme="minorHAnsi" w:hAnsiTheme="minorHAnsi" w:cstheme="minorHAnsi"/>
          <w:sz w:val="24"/>
          <w:szCs w:val="24"/>
        </w:rPr>
      </w:pPr>
      <w:r w:rsidRPr="004D09F6">
        <w:rPr>
          <w:rFonts w:asciiTheme="minorHAnsi" w:hAnsiTheme="minorHAnsi" w:cstheme="minorHAnsi"/>
          <w:sz w:val="24"/>
          <w:szCs w:val="24"/>
        </w:rPr>
        <w:t>Enable frequent users to use shortcuts.</w:t>
      </w:r>
    </w:p>
    <w:p w14:paraId="18557BD4" w14:textId="26A75E59" w:rsidR="00735A70" w:rsidRPr="004D09F6" w:rsidRDefault="00242E6E" w:rsidP="00735A70">
      <w:pPr>
        <w:pStyle w:val="ListParagraph"/>
        <w:numPr>
          <w:ilvl w:val="0"/>
          <w:numId w:val="4"/>
        </w:numPr>
        <w:tabs>
          <w:tab w:val="left" w:pos="1032"/>
        </w:tabs>
        <w:rPr>
          <w:rFonts w:asciiTheme="minorHAnsi" w:hAnsiTheme="minorHAnsi" w:cstheme="minorHAnsi"/>
          <w:sz w:val="24"/>
          <w:szCs w:val="24"/>
        </w:rPr>
      </w:pPr>
      <w:r w:rsidRPr="004D09F6">
        <w:rPr>
          <w:rFonts w:asciiTheme="minorHAnsi" w:hAnsiTheme="minorHAnsi" w:cstheme="minorHAnsi"/>
          <w:sz w:val="24"/>
          <w:szCs w:val="24"/>
        </w:rPr>
        <w:t>Offer informative feedback.</w:t>
      </w:r>
    </w:p>
    <w:p w14:paraId="7DDB4B01" w14:textId="39104797" w:rsidR="00242E6E" w:rsidRPr="004D09F6" w:rsidRDefault="00242E6E" w:rsidP="00735A70">
      <w:pPr>
        <w:pStyle w:val="ListParagraph"/>
        <w:numPr>
          <w:ilvl w:val="0"/>
          <w:numId w:val="4"/>
        </w:numPr>
        <w:tabs>
          <w:tab w:val="left" w:pos="1032"/>
        </w:tabs>
        <w:rPr>
          <w:rFonts w:asciiTheme="minorHAnsi" w:hAnsiTheme="minorHAnsi" w:cstheme="minorHAnsi"/>
          <w:sz w:val="24"/>
          <w:szCs w:val="24"/>
        </w:rPr>
      </w:pPr>
      <w:r w:rsidRPr="004D09F6">
        <w:rPr>
          <w:rFonts w:asciiTheme="minorHAnsi" w:hAnsiTheme="minorHAnsi" w:cstheme="minorHAnsi"/>
          <w:sz w:val="24"/>
          <w:szCs w:val="24"/>
        </w:rPr>
        <w:t>Design dialogue to yield closure</w:t>
      </w:r>
      <w:r w:rsidR="003E35AA" w:rsidRPr="004D09F6">
        <w:rPr>
          <w:rFonts w:asciiTheme="minorHAnsi" w:hAnsiTheme="minorHAnsi" w:cstheme="minorHAnsi"/>
          <w:sz w:val="24"/>
          <w:szCs w:val="24"/>
        </w:rPr>
        <w:t>.</w:t>
      </w:r>
    </w:p>
    <w:p w14:paraId="40974000" w14:textId="2A4C36E0" w:rsidR="003E35AA" w:rsidRPr="004D09F6" w:rsidRDefault="003E35AA" w:rsidP="00735A70">
      <w:pPr>
        <w:pStyle w:val="ListParagraph"/>
        <w:numPr>
          <w:ilvl w:val="0"/>
          <w:numId w:val="4"/>
        </w:numPr>
        <w:tabs>
          <w:tab w:val="left" w:pos="1032"/>
        </w:tabs>
        <w:rPr>
          <w:rFonts w:asciiTheme="minorHAnsi" w:hAnsiTheme="minorHAnsi" w:cstheme="minorHAnsi"/>
          <w:sz w:val="24"/>
          <w:szCs w:val="24"/>
        </w:rPr>
      </w:pPr>
      <w:r w:rsidRPr="004D09F6">
        <w:rPr>
          <w:rFonts w:asciiTheme="minorHAnsi" w:hAnsiTheme="minorHAnsi" w:cstheme="minorHAnsi"/>
          <w:sz w:val="24"/>
          <w:szCs w:val="24"/>
        </w:rPr>
        <w:t>Error Handling</w:t>
      </w:r>
    </w:p>
    <w:p w14:paraId="48E203F8" w14:textId="32ABD9C6" w:rsidR="003E35AA" w:rsidRPr="004D09F6" w:rsidRDefault="003E35AA" w:rsidP="00735A70">
      <w:pPr>
        <w:pStyle w:val="ListParagraph"/>
        <w:numPr>
          <w:ilvl w:val="0"/>
          <w:numId w:val="4"/>
        </w:numPr>
        <w:tabs>
          <w:tab w:val="left" w:pos="1032"/>
        </w:tabs>
        <w:rPr>
          <w:rFonts w:asciiTheme="minorHAnsi" w:hAnsiTheme="minorHAnsi" w:cstheme="minorHAnsi"/>
          <w:sz w:val="24"/>
          <w:szCs w:val="24"/>
        </w:rPr>
      </w:pPr>
      <w:r w:rsidRPr="004D09F6">
        <w:rPr>
          <w:rFonts w:asciiTheme="minorHAnsi" w:hAnsiTheme="minorHAnsi" w:cstheme="minorHAnsi"/>
          <w:sz w:val="24"/>
          <w:szCs w:val="24"/>
        </w:rPr>
        <w:t>Permit easy reversal of actions.</w:t>
      </w:r>
    </w:p>
    <w:p w14:paraId="05CE5FDE" w14:textId="7CAE1449" w:rsidR="003E35AA" w:rsidRPr="004D09F6" w:rsidRDefault="003E35AA" w:rsidP="00735A70">
      <w:pPr>
        <w:pStyle w:val="ListParagraph"/>
        <w:numPr>
          <w:ilvl w:val="0"/>
          <w:numId w:val="4"/>
        </w:numPr>
        <w:tabs>
          <w:tab w:val="left" w:pos="1032"/>
        </w:tabs>
        <w:rPr>
          <w:rFonts w:asciiTheme="minorHAnsi" w:hAnsiTheme="minorHAnsi" w:cstheme="minorHAnsi"/>
          <w:sz w:val="24"/>
          <w:szCs w:val="24"/>
        </w:rPr>
      </w:pPr>
      <w:r w:rsidRPr="004D09F6">
        <w:rPr>
          <w:rFonts w:asciiTheme="minorHAnsi" w:hAnsiTheme="minorHAnsi" w:cstheme="minorHAnsi"/>
          <w:sz w:val="24"/>
          <w:szCs w:val="24"/>
        </w:rPr>
        <w:t>Support internal locus of control.</w:t>
      </w:r>
    </w:p>
    <w:p w14:paraId="2B06C64C" w14:textId="00CEDAB4" w:rsidR="003E35AA" w:rsidRPr="004D09F6" w:rsidRDefault="003E35AA" w:rsidP="00735A70">
      <w:pPr>
        <w:pStyle w:val="ListParagraph"/>
        <w:numPr>
          <w:ilvl w:val="0"/>
          <w:numId w:val="4"/>
        </w:numPr>
        <w:tabs>
          <w:tab w:val="left" w:pos="1032"/>
        </w:tabs>
        <w:rPr>
          <w:rFonts w:asciiTheme="minorHAnsi" w:hAnsiTheme="minorHAnsi" w:cstheme="minorHAnsi"/>
          <w:sz w:val="24"/>
          <w:szCs w:val="24"/>
        </w:rPr>
      </w:pPr>
      <w:r w:rsidRPr="004D09F6">
        <w:rPr>
          <w:rFonts w:asciiTheme="minorHAnsi" w:hAnsiTheme="minorHAnsi" w:cstheme="minorHAnsi"/>
          <w:sz w:val="24"/>
          <w:szCs w:val="24"/>
        </w:rPr>
        <w:t>Reduce short-term memory load.</w:t>
      </w:r>
      <w:r w:rsidR="00D57FC4" w:rsidRPr="004D09F6">
        <w:rPr>
          <w:rFonts w:asciiTheme="minorHAnsi" w:hAnsiTheme="minorHAnsi" w:cstheme="minorHAnsi"/>
          <w:sz w:val="24"/>
          <w:szCs w:val="24"/>
        </w:rPr>
        <w:t xml:space="preserve">    [11]</w:t>
      </w:r>
    </w:p>
    <w:p w14:paraId="531AEF57" w14:textId="19AC0BE3" w:rsidR="003E35AA" w:rsidRPr="004D09F6" w:rsidRDefault="003E35AA" w:rsidP="003E35AA">
      <w:pPr>
        <w:tabs>
          <w:tab w:val="left" w:pos="1032"/>
        </w:tabs>
        <w:rPr>
          <w:rFonts w:cstheme="minorHAnsi"/>
          <w:sz w:val="24"/>
          <w:szCs w:val="24"/>
        </w:rPr>
      </w:pPr>
    </w:p>
    <w:p w14:paraId="7850B584" w14:textId="56B76403" w:rsidR="003E35AA" w:rsidRPr="004D09F6" w:rsidRDefault="00E44503" w:rsidP="003E35AA">
      <w:pPr>
        <w:tabs>
          <w:tab w:val="left" w:pos="1032"/>
        </w:tabs>
        <w:ind w:left="720"/>
        <w:rPr>
          <w:rFonts w:cstheme="minorHAnsi"/>
          <w:sz w:val="24"/>
          <w:szCs w:val="24"/>
          <w:u w:val="single"/>
        </w:rPr>
      </w:pPr>
      <w:r w:rsidRPr="004D09F6">
        <w:rPr>
          <w:rFonts w:cstheme="minorHAnsi"/>
          <w:sz w:val="24"/>
          <w:szCs w:val="24"/>
          <w:u w:val="single"/>
        </w:rPr>
        <w:t xml:space="preserve">Strive for consistency </w:t>
      </w:r>
    </w:p>
    <w:p w14:paraId="5484A400" w14:textId="4378A84C" w:rsidR="00DB22BD" w:rsidRPr="004D09F6" w:rsidRDefault="003572B3" w:rsidP="003E35AA">
      <w:pPr>
        <w:tabs>
          <w:tab w:val="left" w:pos="1032"/>
        </w:tabs>
        <w:ind w:left="720"/>
        <w:rPr>
          <w:rFonts w:cstheme="minorHAnsi"/>
          <w:sz w:val="24"/>
          <w:szCs w:val="24"/>
        </w:rPr>
      </w:pPr>
      <w:r w:rsidRPr="004D09F6">
        <w:rPr>
          <w:rFonts w:cstheme="minorHAnsi"/>
          <w:sz w:val="24"/>
          <w:szCs w:val="24"/>
        </w:rPr>
        <w:t xml:space="preserve">The oyster card system maintains consistency throughout its process using </w:t>
      </w:r>
      <w:r w:rsidR="00750618" w:rsidRPr="004D09F6">
        <w:rPr>
          <w:rFonts w:cstheme="minorHAnsi"/>
          <w:sz w:val="24"/>
          <w:szCs w:val="24"/>
        </w:rPr>
        <w:t xml:space="preserve">a </w:t>
      </w:r>
      <w:r w:rsidRPr="004D09F6">
        <w:rPr>
          <w:rFonts w:cstheme="minorHAnsi"/>
          <w:sz w:val="24"/>
          <w:szCs w:val="24"/>
        </w:rPr>
        <w:t xml:space="preserve">similar </w:t>
      </w:r>
      <w:r w:rsidR="00E02253" w:rsidRPr="004D09F6">
        <w:rPr>
          <w:rFonts w:cstheme="minorHAnsi"/>
          <w:sz w:val="24"/>
          <w:szCs w:val="24"/>
        </w:rPr>
        <w:t xml:space="preserve">layout and structure in all </w:t>
      </w:r>
      <w:r w:rsidR="00750618" w:rsidRPr="004D09F6">
        <w:rPr>
          <w:rFonts w:cstheme="minorHAnsi"/>
          <w:sz w:val="24"/>
          <w:szCs w:val="24"/>
        </w:rPr>
        <w:t>displays.</w:t>
      </w:r>
      <w:r w:rsidR="008527AF" w:rsidRPr="004D09F6">
        <w:rPr>
          <w:rFonts w:cstheme="minorHAnsi"/>
          <w:sz w:val="24"/>
          <w:szCs w:val="24"/>
        </w:rPr>
        <w:t xml:space="preserve"> All screens map correctly to the layout </w:t>
      </w:r>
      <w:r w:rsidR="00542BD0" w:rsidRPr="004D09F6">
        <w:rPr>
          <w:rFonts w:cstheme="minorHAnsi"/>
          <w:sz w:val="24"/>
          <w:szCs w:val="24"/>
        </w:rPr>
        <w:t>provided by the system.</w:t>
      </w:r>
      <w:r w:rsidR="00750618" w:rsidRPr="004D09F6">
        <w:rPr>
          <w:rFonts w:cstheme="minorHAnsi"/>
          <w:sz w:val="24"/>
          <w:szCs w:val="24"/>
        </w:rPr>
        <w:t xml:space="preserve"> Colours and </w:t>
      </w:r>
      <w:r w:rsidR="00E36608" w:rsidRPr="004D09F6">
        <w:rPr>
          <w:rFonts w:cstheme="minorHAnsi"/>
          <w:sz w:val="24"/>
          <w:szCs w:val="24"/>
        </w:rPr>
        <w:t xml:space="preserve">controls on the screen maintain position all the way till the end. The ticketing machine is not consistent in its design </w:t>
      </w:r>
      <w:r w:rsidR="004A59DD" w:rsidRPr="004D09F6">
        <w:rPr>
          <w:rFonts w:cstheme="minorHAnsi"/>
          <w:sz w:val="24"/>
          <w:szCs w:val="24"/>
        </w:rPr>
        <w:t xml:space="preserve">or layout. Buttons are positioned in an unintuitive manner and are sized differently. </w:t>
      </w:r>
      <w:r w:rsidR="00542BD0" w:rsidRPr="004D09F6">
        <w:rPr>
          <w:rFonts w:cstheme="minorHAnsi"/>
          <w:sz w:val="24"/>
          <w:szCs w:val="24"/>
        </w:rPr>
        <w:t>Text is sized differently in all areas</w:t>
      </w:r>
      <w:r w:rsidR="003815CD" w:rsidRPr="004D09F6">
        <w:rPr>
          <w:rFonts w:cstheme="minorHAnsi"/>
          <w:sz w:val="24"/>
          <w:szCs w:val="24"/>
        </w:rPr>
        <w:t>.</w:t>
      </w:r>
    </w:p>
    <w:p w14:paraId="25E13562" w14:textId="2A1B44A6" w:rsidR="003815CD" w:rsidRPr="004D09F6" w:rsidRDefault="003815CD" w:rsidP="003E35AA">
      <w:pPr>
        <w:tabs>
          <w:tab w:val="left" w:pos="1032"/>
        </w:tabs>
        <w:ind w:left="720"/>
        <w:rPr>
          <w:rFonts w:cstheme="minorHAnsi"/>
          <w:sz w:val="24"/>
          <w:szCs w:val="24"/>
          <w:u w:val="single"/>
        </w:rPr>
      </w:pPr>
      <w:r w:rsidRPr="004D09F6">
        <w:rPr>
          <w:rFonts w:cstheme="minorHAnsi"/>
          <w:sz w:val="24"/>
          <w:szCs w:val="24"/>
          <w:u w:val="single"/>
        </w:rPr>
        <w:t>Enable frequent users to use shortcuts</w:t>
      </w:r>
    </w:p>
    <w:p w14:paraId="54F109F3" w14:textId="2299DFDF" w:rsidR="003815CD" w:rsidRPr="004D09F6" w:rsidRDefault="00582624" w:rsidP="003E35AA">
      <w:pPr>
        <w:tabs>
          <w:tab w:val="left" w:pos="1032"/>
        </w:tabs>
        <w:ind w:left="720"/>
        <w:rPr>
          <w:rFonts w:cstheme="minorHAnsi"/>
          <w:sz w:val="24"/>
          <w:szCs w:val="24"/>
        </w:rPr>
      </w:pPr>
      <w:r w:rsidRPr="004D09F6">
        <w:rPr>
          <w:rFonts w:cstheme="minorHAnsi"/>
          <w:sz w:val="24"/>
          <w:szCs w:val="24"/>
        </w:rPr>
        <w:t xml:space="preserve">The oyster system partially meets this golden rule. It allows users to quickly select the desired ticket or top-up for the card in an efficient manner. However, there </w:t>
      </w:r>
      <w:r w:rsidR="006709B6" w:rsidRPr="004D09F6">
        <w:rPr>
          <w:rFonts w:cstheme="minorHAnsi"/>
          <w:sz w:val="24"/>
          <w:szCs w:val="24"/>
        </w:rPr>
        <w:t xml:space="preserve">are no personalised shortcuts due to the rigid requirements of a payment system. The ticketing machine </w:t>
      </w:r>
      <w:r w:rsidR="003014C2" w:rsidRPr="004D09F6">
        <w:rPr>
          <w:rFonts w:cstheme="minorHAnsi"/>
          <w:sz w:val="24"/>
          <w:szCs w:val="24"/>
        </w:rPr>
        <w:t xml:space="preserve">has no shortcuts at all for users as the selection choice is based on incrementing using a button. </w:t>
      </w:r>
    </w:p>
    <w:p w14:paraId="042E3A25" w14:textId="6E5F3984" w:rsidR="003014C2" w:rsidRPr="004D09F6" w:rsidRDefault="003014C2" w:rsidP="003E35AA">
      <w:pPr>
        <w:tabs>
          <w:tab w:val="left" w:pos="1032"/>
        </w:tabs>
        <w:ind w:left="720"/>
        <w:rPr>
          <w:rFonts w:cstheme="minorHAnsi"/>
          <w:sz w:val="24"/>
          <w:szCs w:val="24"/>
          <w:u w:val="single"/>
        </w:rPr>
      </w:pPr>
      <w:r w:rsidRPr="004D09F6">
        <w:rPr>
          <w:rFonts w:cstheme="minorHAnsi"/>
          <w:sz w:val="24"/>
          <w:szCs w:val="24"/>
          <w:u w:val="single"/>
        </w:rPr>
        <w:t>Offer informative feedback</w:t>
      </w:r>
    </w:p>
    <w:p w14:paraId="3E8D9D77" w14:textId="1FA542EB" w:rsidR="006E26CB" w:rsidRPr="004D09F6" w:rsidRDefault="00F56868" w:rsidP="00D57FC4">
      <w:pPr>
        <w:tabs>
          <w:tab w:val="left" w:pos="1032"/>
        </w:tabs>
        <w:ind w:left="720"/>
        <w:rPr>
          <w:rFonts w:cstheme="minorHAnsi"/>
          <w:sz w:val="24"/>
          <w:szCs w:val="24"/>
        </w:rPr>
      </w:pPr>
      <w:r w:rsidRPr="004D09F6">
        <w:rPr>
          <w:rFonts w:cstheme="minorHAnsi"/>
          <w:sz w:val="24"/>
          <w:szCs w:val="24"/>
        </w:rPr>
        <w:t xml:space="preserve">The </w:t>
      </w:r>
      <w:r w:rsidR="00D33E5D" w:rsidRPr="004D09F6">
        <w:rPr>
          <w:rFonts w:cstheme="minorHAnsi"/>
          <w:sz w:val="24"/>
          <w:szCs w:val="24"/>
        </w:rPr>
        <w:t xml:space="preserve">parking ticket machine does offer very basic feedback on its small </w:t>
      </w:r>
      <w:r w:rsidR="007C09E8" w:rsidRPr="004D09F6">
        <w:rPr>
          <w:rFonts w:cstheme="minorHAnsi"/>
          <w:sz w:val="24"/>
          <w:szCs w:val="24"/>
        </w:rPr>
        <w:t xml:space="preserve">display such as money put into the machine and the time for that money. It also tells the user to collect the ticket. However, </w:t>
      </w:r>
      <w:r w:rsidR="008E0C77" w:rsidRPr="004D09F6">
        <w:rPr>
          <w:rFonts w:cstheme="minorHAnsi"/>
          <w:sz w:val="24"/>
          <w:szCs w:val="24"/>
        </w:rPr>
        <w:t>this information is not informative for the user as it does after the action. There is no re</w:t>
      </w:r>
      <w:r w:rsidR="00231407" w:rsidRPr="004D09F6">
        <w:rPr>
          <w:rFonts w:cstheme="minorHAnsi"/>
          <w:sz w:val="24"/>
          <w:szCs w:val="24"/>
        </w:rPr>
        <w:t>assurance for the user. In comparison</w:t>
      </w:r>
      <w:r w:rsidR="000D0289" w:rsidRPr="004D09F6">
        <w:rPr>
          <w:rFonts w:cstheme="minorHAnsi"/>
          <w:sz w:val="24"/>
          <w:szCs w:val="24"/>
        </w:rPr>
        <w:t>,</w:t>
      </w:r>
      <w:r w:rsidR="00231407" w:rsidRPr="004D09F6">
        <w:rPr>
          <w:rFonts w:cstheme="minorHAnsi"/>
          <w:sz w:val="24"/>
          <w:szCs w:val="24"/>
        </w:rPr>
        <w:t xml:space="preserve"> the oyster machine </w:t>
      </w:r>
      <w:r w:rsidR="000D0289" w:rsidRPr="004D09F6">
        <w:rPr>
          <w:rFonts w:cstheme="minorHAnsi"/>
          <w:sz w:val="24"/>
          <w:szCs w:val="24"/>
        </w:rPr>
        <w:t>directs the user through the process as well as gives the user reassurance such as loading screens and confirmation screens.</w:t>
      </w:r>
    </w:p>
    <w:p w14:paraId="2204F6FB" w14:textId="77777777" w:rsidR="00D57FC4" w:rsidRPr="004D09F6" w:rsidRDefault="00D57FC4" w:rsidP="00D57FC4">
      <w:pPr>
        <w:tabs>
          <w:tab w:val="left" w:pos="1032"/>
        </w:tabs>
        <w:ind w:left="720"/>
        <w:rPr>
          <w:rFonts w:cstheme="minorHAnsi"/>
          <w:sz w:val="24"/>
          <w:szCs w:val="24"/>
        </w:rPr>
      </w:pPr>
    </w:p>
    <w:p w14:paraId="5A5FD713" w14:textId="1A33EAB4" w:rsidR="00092902" w:rsidRPr="004D09F6" w:rsidRDefault="00FC3882" w:rsidP="00A7108D">
      <w:pPr>
        <w:pStyle w:val="ListParagraph"/>
        <w:tabs>
          <w:tab w:val="left" w:pos="1032"/>
        </w:tabs>
        <w:ind w:firstLine="0"/>
        <w:rPr>
          <w:rFonts w:asciiTheme="minorHAnsi" w:hAnsiTheme="minorHAnsi" w:cstheme="minorHAnsi"/>
          <w:sz w:val="24"/>
          <w:szCs w:val="24"/>
          <w:u w:val="single"/>
        </w:rPr>
      </w:pPr>
      <w:r w:rsidRPr="004D09F6">
        <w:rPr>
          <w:rFonts w:asciiTheme="minorHAnsi" w:hAnsiTheme="minorHAnsi" w:cstheme="minorHAnsi"/>
          <w:sz w:val="24"/>
          <w:szCs w:val="24"/>
          <w:u w:val="single"/>
        </w:rPr>
        <w:t>Design dialogue to yield closure</w:t>
      </w:r>
    </w:p>
    <w:p w14:paraId="54BFB010" w14:textId="58D24A40" w:rsidR="00FC3882" w:rsidRPr="004D09F6" w:rsidRDefault="00FC3882" w:rsidP="00A7108D">
      <w:pPr>
        <w:pStyle w:val="ListParagraph"/>
        <w:tabs>
          <w:tab w:val="left" w:pos="1032"/>
        </w:tabs>
        <w:ind w:firstLine="0"/>
        <w:rPr>
          <w:rFonts w:asciiTheme="minorHAnsi" w:hAnsiTheme="minorHAnsi" w:cstheme="minorHAnsi"/>
          <w:sz w:val="24"/>
          <w:szCs w:val="24"/>
          <w:u w:val="single"/>
        </w:rPr>
      </w:pPr>
    </w:p>
    <w:p w14:paraId="16775D6F" w14:textId="24DA25BC" w:rsidR="00FC3882" w:rsidRPr="004D09F6" w:rsidRDefault="00C354CC" w:rsidP="00A7108D">
      <w:pPr>
        <w:pStyle w:val="ListParagraph"/>
        <w:tabs>
          <w:tab w:val="left" w:pos="1032"/>
        </w:tabs>
        <w:ind w:firstLine="0"/>
        <w:rPr>
          <w:rFonts w:asciiTheme="minorHAnsi" w:hAnsiTheme="minorHAnsi" w:cstheme="minorHAnsi"/>
          <w:sz w:val="24"/>
          <w:szCs w:val="24"/>
        </w:rPr>
      </w:pPr>
      <w:r w:rsidRPr="004D09F6">
        <w:rPr>
          <w:rFonts w:asciiTheme="minorHAnsi" w:hAnsiTheme="minorHAnsi" w:cstheme="minorHAnsi"/>
          <w:sz w:val="24"/>
          <w:szCs w:val="24"/>
        </w:rPr>
        <w:t xml:space="preserve">The oyster system provides constant </w:t>
      </w:r>
      <w:r w:rsidR="004C5420" w:rsidRPr="004D09F6">
        <w:rPr>
          <w:rFonts w:asciiTheme="minorHAnsi" w:hAnsiTheme="minorHAnsi" w:cstheme="minorHAnsi"/>
          <w:sz w:val="24"/>
          <w:szCs w:val="24"/>
        </w:rPr>
        <w:t xml:space="preserve">updates for the user to recognise where they are in the process of topping up the card. </w:t>
      </w:r>
      <w:r w:rsidR="00F16D2C" w:rsidRPr="004D09F6">
        <w:rPr>
          <w:rFonts w:asciiTheme="minorHAnsi" w:hAnsiTheme="minorHAnsi" w:cstheme="minorHAnsi"/>
          <w:sz w:val="24"/>
          <w:szCs w:val="24"/>
        </w:rPr>
        <w:t>It also gives them prompts on what is happening during the process.</w:t>
      </w:r>
      <w:r w:rsidR="00B83C1C" w:rsidRPr="004D09F6">
        <w:rPr>
          <w:rFonts w:asciiTheme="minorHAnsi" w:hAnsiTheme="minorHAnsi" w:cstheme="minorHAnsi"/>
          <w:sz w:val="24"/>
          <w:szCs w:val="24"/>
        </w:rPr>
        <w:t xml:space="preserve"> The instructions for payment are simple and </w:t>
      </w:r>
      <w:r w:rsidR="00E14E55" w:rsidRPr="004D09F6">
        <w:rPr>
          <w:rFonts w:asciiTheme="minorHAnsi" w:hAnsiTheme="minorHAnsi" w:cstheme="minorHAnsi"/>
          <w:sz w:val="24"/>
          <w:szCs w:val="24"/>
        </w:rPr>
        <w:t>the user is given enough information without thinking.</w:t>
      </w:r>
      <w:r w:rsidR="00F16D2C" w:rsidRPr="004D09F6">
        <w:rPr>
          <w:rFonts w:asciiTheme="minorHAnsi" w:hAnsiTheme="minorHAnsi" w:cstheme="minorHAnsi"/>
          <w:sz w:val="24"/>
          <w:szCs w:val="24"/>
        </w:rPr>
        <w:t xml:space="preserve"> The parking ticket machine does not provide </w:t>
      </w:r>
      <w:r w:rsidR="00B83C1C" w:rsidRPr="004D09F6">
        <w:rPr>
          <w:rFonts w:asciiTheme="minorHAnsi" w:hAnsiTheme="minorHAnsi" w:cstheme="minorHAnsi"/>
          <w:sz w:val="24"/>
          <w:szCs w:val="24"/>
        </w:rPr>
        <w:t xml:space="preserve">much closure </w:t>
      </w:r>
      <w:r w:rsidR="00E14E55" w:rsidRPr="004D09F6">
        <w:rPr>
          <w:rFonts w:asciiTheme="minorHAnsi" w:hAnsiTheme="minorHAnsi" w:cstheme="minorHAnsi"/>
          <w:sz w:val="24"/>
          <w:szCs w:val="24"/>
        </w:rPr>
        <w:t xml:space="preserve">for the user as the user has to guess what to do next or by referring to the small </w:t>
      </w:r>
      <w:r w:rsidR="00530754" w:rsidRPr="004D09F6">
        <w:rPr>
          <w:rFonts w:asciiTheme="minorHAnsi" w:hAnsiTheme="minorHAnsi" w:cstheme="minorHAnsi"/>
          <w:sz w:val="24"/>
          <w:szCs w:val="24"/>
        </w:rPr>
        <w:t>instruction panel.</w:t>
      </w:r>
    </w:p>
    <w:p w14:paraId="5FE65CFC" w14:textId="238A1886" w:rsidR="00530754" w:rsidRPr="004D09F6" w:rsidRDefault="00530754" w:rsidP="00A7108D">
      <w:pPr>
        <w:pStyle w:val="ListParagraph"/>
        <w:tabs>
          <w:tab w:val="left" w:pos="1032"/>
        </w:tabs>
        <w:ind w:firstLine="0"/>
        <w:rPr>
          <w:rFonts w:asciiTheme="minorHAnsi" w:hAnsiTheme="minorHAnsi" w:cstheme="minorHAnsi"/>
          <w:sz w:val="24"/>
          <w:szCs w:val="24"/>
        </w:rPr>
      </w:pPr>
    </w:p>
    <w:p w14:paraId="03DB9284" w14:textId="228E2798" w:rsidR="00530754" w:rsidRPr="004D09F6" w:rsidRDefault="00530754" w:rsidP="00A7108D">
      <w:pPr>
        <w:pStyle w:val="ListParagraph"/>
        <w:tabs>
          <w:tab w:val="left" w:pos="1032"/>
        </w:tabs>
        <w:ind w:firstLine="0"/>
        <w:rPr>
          <w:rFonts w:asciiTheme="minorHAnsi" w:hAnsiTheme="minorHAnsi" w:cstheme="minorHAnsi"/>
          <w:sz w:val="24"/>
          <w:szCs w:val="24"/>
          <w:u w:val="single"/>
        </w:rPr>
      </w:pPr>
      <w:r w:rsidRPr="004D09F6">
        <w:rPr>
          <w:rFonts w:asciiTheme="minorHAnsi" w:hAnsiTheme="minorHAnsi" w:cstheme="minorHAnsi"/>
          <w:sz w:val="24"/>
          <w:szCs w:val="24"/>
          <w:u w:val="single"/>
        </w:rPr>
        <w:t xml:space="preserve">Offer simple error handling </w:t>
      </w:r>
    </w:p>
    <w:p w14:paraId="4291B44E" w14:textId="6ABEF61D" w:rsidR="00530754" w:rsidRPr="004D09F6" w:rsidRDefault="00530754" w:rsidP="00A7108D">
      <w:pPr>
        <w:pStyle w:val="ListParagraph"/>
        <w:tabs>
          <w:tab w:val="left" w:pos="1032"/>
        </w:tabs>
        <w:ind w:firstLine="0"/>
        <w:rPr>
          <w:rFonts w:asciiTheme="minorHAnsi" w:hAnsiTheme="minorHAnsi" w:cstheme="minorHAnsi"/>
          <w:sz w:val="24"/>
          <w:szCs w:val="24"/>
          <w:u w:val="single"/>
        </w:rPr>
      </w:pPr>
    </w:p>
    <w:p w14:paraId="3AF4B850" w14:textId="2AF5F911" w:rsidR="00530754" w:rsidRPr="004D09F6" w:rsidRDefault="000748A9" w:rsidP="00A7108D">
      <w:pPr>
        <w:pStyle w:val="ListParagraph"/>
        <w:tabs>
          <w:tab w:val="left" w:pos="1032"/>
        </w:tabs>
        <w:ind w:firstLine="0"/>
        <w:rPr>
          <w:rFonts w:asciiTheme="minorHAnsi" w:hAnsiTheme="minorHAnsi" w:cstheme="minorHAnsi"/>
          <w:sz w:val="24"/>
          <w:szCs w:val="24"/>
        </w:rPr>
      </w:pPr>
      <w:r w:rsidRPr="004D09F6">
        <w:rPr>
          <w:rFonts w:asciiTheme="minorHAnsi" w:hAnsiTheme="minorHAnsi" w:cstheme="minorHAnsi"/>
          <w:sz w:val="24"/>
          <w:szCs w:val="24"/>
        </w:rPr>
        <w:t xml:space="preserve">The </w:t>
      </w:r>
      <w:r w:rsidR="00E079C0" w:rsidRPr="004D09F6">
        <w:rPr>
          <w:rFonts w:asciiTheme="minorHAnsi" w:hAnsiTheme="minorHAnsi" w:cstheme="minorHAnsi"/>
          <w:sz w:val="24"/>
          <w:szCs w:val="24"/>
        </w:rPr>
        <w:t xml:space="preserve">oyster system gives feedback on any errors the user makes such </w:t>
      </w:r>
      <w:r w:rsidR="003D1364" w:rsidRPr="004D09F6">
        <w:rPr>
          <w:rFonts w:asciiTheme="minorHAnsi" w:hAnsiTheme="minorHAnsi" w:cstheme="minorHAnsi"/>
          <w:sz w:val="24"/>
          <w:szCs w:val="24"/>
        </w:rPr>
        <w:t xml:space="preserve">as </w:t>
      </w:r>
      <w:r w:rsidR="009A5619" w:rsidRPr="004D09F6">
        <w:rPr>
          <w:rFonts w:asciiTheme="minorHAnsi" w:hAnsiTheme="minorHAnsi" w:cstheme="minorHAnsi"/>
          <w:sz w:val="24"/>
          <w:szCs w:val="24"/>
        </w:rPr>
        <w:t xml:space="preserve">the </w:t>
      </w:r>
      <w:r w:rsidR="003D1364" w:rsidRPr="004D09F6">
        <w:rPr>
          <w:rFonts w:asciiTheme="minorHAnsi" w:hAnsiTheme="minorHAnsi" w:cstheme="minorHAnsi"/>
          <w:sz w:val="24"/>
          <w:szCs w:val="24"/>
        </w:rPr>
        <w:t xml:space="preserve">card not being recognised or failure to add the right amount for their purchase. It also prevents errors by giving robust instructions and limiting the chance of error such as giving the user what coins are accepted by the machine. The parking machine </w:t>
      </w:r>
      <w:r w:rsidR="009A5619" w:rsidRPr="004D09F6">
        <w:rPr>
          <w:rFonts w:asciiTheme="minorHAnsi" w:hAnsiTheme="minorHAnsi" w:cstheme="minorHAnsi"/>
          <w:sz w:val="24"/>
          <w:szCs w:val="24"/>
        </w:rPr>
        <w:t xml:space="preserve">does not give any feedback for errors. It can let the user use incorrect coins. </w:t>
      </w:r>
    </w:p>
    <w:p w14:paraId="3960C164" w14:textId="4FE7E65B" w:rsidR="00CA38DD" w:rsidRPr="004D09F6" w:rsidRDefault="00CA38DD" w:rsidP="00A7108D">
      <w:pPr>
        <w:pStyle w:val="ListParagraph"/>
        <w:tabs>
          <w:tab w:val="left" w:pos="1032"/>
        </w:tabs>
        <w:ind w:firstLine="0"/>
        <w:rPr>
          <w:rFonts w:asciiTheme="minorHAnsi" w:hAnsiTheme="minorHAnsi" w:cstheme="minorHAnsi"/>
          <w:sz w:val="24"/>
          <w:szCs w:val="24"/>
        </w:rPr>
      </w:pPr>
    </w:p>
    <w:p w14:paraId="0E7D0069" w14:textId="65E111C2" w:rsidR="00CA38DD" w:rsidRPr="004D09F6" w:rsidRDefault="00CA38DD" w:rsidP="00A7108D">
      <w:pPr>
        <w:pStyle w:val="ListParagraph"/>
        <w:tabs>
          <w:tab w:val="left" w:pos="1032"/>
        </w:tabs>
        <w:ind w:firstLine="0"/>
        <w:rPr>
          <w:rFonts w:asciiTheme="minorHAnsi" w:hAnsiTheme="minorHAnsi" w:cstheme="minorHAnsi"/>
          <w:sz w:val="24"/>
          <w:szCs w:val="24"/>
          <w:u w:val="single"/>
        </w:rPr>
      </w:pPr>
      <w:r w:rsidRPr="004D09F6">
        <w:rPr>
          <w:rFonts w:asciiTheme="minorHAnsi" w:hAnsiTheme="minorHAnsi" w:cstheme="minorHAnsi"/>
          <w:sz w:val="24"/>
          <w:szCs w:val="24"/>
          <w:u w:val="single"/>
        </w:rPr>
        <w:t>Permit easy reversal of actions</w:t>
      </w:r>
    </w:p>
    <w:p w14:paraId="06732F80" w14:textId="0BF1E3D2" w:rsidR="00CA38DD" w:rsidRPr="004D09F6" w:rsidRDefault="00CA38DD" w:rsidP="00A7108D">
      <w:pPr>
        <w:pStyle w:val="ListParagraph"/>
        <w:tabs>
          <w:tab w:val="left" w:pos="1032"/>
        </w:tabs>
        <w:ind w:firstLine="0"/>
        <w:rPr>
          <w:rFonts w:asciiTheme="minorHAnsi" w:hAnsiTheme="minorHAnsi" w:cstheme="minorHAnsi"/>
          <w:sz w:val="24"/>
          <w:szCs w:val="24"/>
          <w:u w:val="single"/>
        </w:rPr>
      </w:pPr>
    </w:p>
    <w:p w14:paraId="75F560BE" w14:textId="77777777" w:rsidR="00DF6040" w:rsidRPr="004D09F6" w:rsidRDefault="00CA38DD" w:rsidP="00A7108D">
      <w:pPr>
        <w:pStyle w:val="ListParagraph"/>
        <w:tabs>
          <w:tab w:val="left" w:pos="1032"/>
        </w:tabs>
        <w:ind w:firstLine="0"/>
        <w:rPr>
          <w:rFonts w:asciiTheme="minorHAnsi" w:hAnsiTheme="minorHAnsi" w:cstheme="minorHAnsi"/>
          <w:sz w:val="24"/>
          <w:szCs w:val="24"/>
        </w:rPr>
      </w:pPr>
      <w:r w:rsidRPr="004D09F6">
        <w:rPr>
          <w:rFonts w:asciiTheme="minorHAnsi" w:hAnsiTheme="minorHAnsi" w:cstheme="minorHAnsi"/>
          <w:sz w:val="24"/>
          <w:szCs w:val="24"/>
        </w:rPr>
        <w:t>The oyster machine allows the user to backtrack through the selections or adjust the amount of money they wish to top up dynamically</w:t>
      </w:r>
      <w:r w:rsidR="00681E4B" w:rsidRPr="004D09F6">
        <w:rPr>
          <w:rFonts w:asciiTheme="minorHAnsi" w:hAnsiTheme="minorHAnsi" w:cstheme="minorHAnsi"/>
          <w:sz w:val="24"/>
          <w:szCs w:val="24"/>
        </w:rPr>
        <w:t xml:space="preserve">. Cancellation is also offered to the user in all steps. </w:t>
      </w:r>
      <w:r w:rsidR="00DF6040" w:rsidRPr="004D09F6">
        <w:rPr>
          <w:rFonts w:asciiTheme="minorHAnsi" w:hAnsiTheme="minorHAnsi" w:cstheme="minorHAnsi"/>
          <w:sz w:val="24"/>
          <w:szCs w:val="24"/>
        </w:rPr>
        <w:t>The ticketing machine allows for the cancellation of a selection but it resets the entire process meaning extra steps for the user.</w:t>
      </w:r>
    </w:p>
    <w:p w14:paraId="062C1D41" w14:textId="77777777" w:rsidR="00DF6040" w:rsidRPr="004D09F6" w:rsidRDefault="00DF6040" w:rsidP="00A7108D">
      <w:pPr>
        <w:pStyle w:val="ListParagraph"/>
        <w:tabs>
          <w:tab w:val="left" w:pos="1032"/>
        </w:tabs>
        <w:ind w:firstLine="0"/>
        <w:rPr>
          <w:rFonts w:asciiTheme="minorHAnsi" w:hAnsiTheme="minorHAnsi" w:cstheme="minorHAnsi"/>
          <w:sz w:val="24"/>
          <w:szCs w:val="24"/>
          <w:u w:val="single"/>
        </w:rPr>
      </w:pPr>
    </w:p>
    <w:p w14:paraId="59BDAA1B" w14:textId="0D20914B" w:rsidR="00CA38DD" w:rsidRPr="004D09F6" w:rsidRDefault="00CE4641" w:rsidP="00A7108D">
      <w:pPr>
        <w:pStyle w:val="ListParagraph"/>
        <w:tabs>
          <w:tab w:val="left" w:pos="1032"/>
        </w:tabs>
        <w:ind w:firstLine="0"/>
        <w:rPr>
          <w:rFonts w:asciiTheme="minorHAnsi" w:hAnsiTheme="minorHAnsi" w:cstheme="minorHAnsi"/>
          <w:sz w:val="24"/>
          <w:szCs w:val="24"/>
          <w:u w:val="single"/>
        </w:rPr>
      </w:pPr>
      <w:r w:rsidRPr="004D09F6">
        <w:rPr>
          <w:rFonts w:asciiTheme="minorHAnsi" w:hAnsiTheme="minorHAnsi" w:cstheme="minorHAnsi"/>
          <w:sz w:val="24"/>
          <w:szCs w:val="24"/>
          <w:u w:val="single"/>
        </w:rPr>
        <w:t>Support internal locus control</w:t>
      </w:r>
      <w:r w:rsidR="00CA38DD" w:rsidRPr="004D09F6">
        <w:rPr>
          <w:rFonts w:asciiTheme="minorHAnsi" w:hAnsiTheme="minorHAnsi" w:cstheme="minorHAnsi"/>
          <w:sz w:val="24"/>
          <w:szCs w:val="24"/>
          <w:u w:val="single"/>
        </w:rPr>
        <w:t xml:space="preserve"> </w:t>
      </w:r>
    </w:p>
    <w:p w14:paraId="3572963B" w14:textId="07FA20D1" w:rsidR="00CE4641" w:rsidRPr="004D09F6" w:rsidRDefault="00CE4641" w:rsidP="00A7108D">
      <w:pPr>
        <w:pStyle w:val="ListParagraph"/>
        <w:tabs>
          <w:tab w:val="left" w:pos="1032"/>
        </w:tabs>
        <w:ind w:firstLine="0"/>
        <w:rPr>
          <w:rFonts w:asciiTheme="minorHAnsi" w:hAnsiTheme="minorHAnsi" w:cstheme="minorHAnsi"/>
          <w:sz w:val="24"/>
          <w:szCs w:val="24"/>
          <w:u w:val="single"/>
        </w:rPr>
      </w:pPr>
    </w:p>
    <w:p w14:paraId="21C99B10" w14:textId="688F2B13" w:rsidR="00CE4641" w:rsidRPr="004D09F6" w:rsidRDefault="00C31408" w:rsidP="00A7108D">
      <w:pPr>
        <w:pStyle w:val="ListParagraph"/>
        <w:tabs>
          <w:tab w:val="left" w:pos="1032"/>
        </w:tabs>
        <w:ind w:firstLine="0"/>
        <w:rPr>
          <w:rFonts w:asciiTheme="minorHAnsi" w:hAnsiTheme="minorHAnsi" w:cstheme="minorHAnsi"/>
          <w:sz w:val="24"/>
          <w:szCs w:val="24"/>
        </w:rPr>
      </w:pPr>
      <w:r w:rsidRPr="004D09F6">
        <w:rPr>
          <w:rFonts w:asciiTheme="minorHAnsi" w:hAnsiTheme="minorHAnsi" w:cstheme="minorHAnsi"/>
          <w:sz w:val="24"/>
          <w:szCs w:val="24"/>
        </w:rPr>
        <w:t xml:space="preserve">The oyster system allows the user to be in control of the entire process such as being </w:t>
      </w:r>
      <w:r w:rsidR="003C63FC" w:rsidRPr="004D09F6">
        <w:rPr>
          <w:rFonts w:asciiTheme="minorHAnsi" w:hAnsiTheme="minorHAnsi" w:cstheme="minorHAnsi"/>
          <w:sz w:val="24"/>
          <w:szCs w:val="24"/>
        </w:rPr>
        <w:t xml:space="preserve">able to select </w:t>
      </w:r>
      <w:r w:rsidR="00771009" w:rsidRPr="004D09F6">
        <w:rPr>
          <w:rFonts w:asciiTheme="minorHAnsi" w:hAnsiTheme="minorHAnsi" w:cstheme="minorHAnsi"/>
          <w:sz w:val="24"/>
          <w:szCs w:val="24"/>
        </w:rPr>
        <w:t xml:space="preserve">when to move forward or backwards. The user is never forced to </w:t>
      </w:r>
      <w:r w:rsidR="003B0B3C" w:rsidRPr="004D09F6">
        <w:rPr>
          <w:rFonts w:asciiTheme="minorHAnsi" w:hAnsiTheme="minorHAnsi" w:cstheme="minorHAnsi"/>
          <w:sz w:val="24"/>
          <w:szCs w:val="24"/>
        </w:rPr>
        <w:t xml:space="preserve">do something. The ticketing machine allows the user to be in control as well but limits the total </w:t>
      </w:r>
      <w:r w:rsidR="004D07D4" w:rsidRPr="004D09F6">
        <w:rPr>
          <w:rFonts w:asciiTheme="minorHAnsi" w:hAnsiTheme="minorHAnsi" w:cstheme="minorHAnsi"/>
          <w:sz w:val="24"/>
          <w:szCs w:val="24"/>
        </w:rPr>
        <w:t xml:space="preserve">control due to the rigid process of the button interface. </w:t>
      </w:r>
    </w:p>
    <w:p w14:paraId="577470D6" w14:textId="2919AD7E" w:rsidR="004D07D4" w:rsidRPr="004D09F6" w:rsidRDefault="004D07D4" w:rsidP="00A7108D">
      <w:pPr>
        <w:pStyle w:val="ListParagraph"/>
        <w:tabs>
          <w:tab w:val="left" w:pos="1032"/>
        </w:tabs>
        <w:ind w:firstLine="0"/>
        <w:rPr>
          <w:rFonts w:asciiTheme="minorHAnsi" w:hAnsiTheme="minorHAnsi" w:cstheme="minorHAnsi"/>
          <w:sz w:val="24"/>
          <w:szCs w:val="24"/>
        </w:rPr>
      </w:pPr>
    </w:p>
    <w:p w14:paraId="592175E4" w14:textId="394790FC" w:rsidR="004D07D4" w:rsidRPr="004D09F6" w:rsidRDefault="004D07D4" w:rsidP="00A7108D">
      <w:pPr>
        <w:pStyle w:val="ListParagraph"/>
        <w:tabs>
          <w:tab w:val="left" w:pos="1032"/>
        </w:tabs>
        <w:ind w:firstLine="0"/>
        <w:rPr>
          <w:rFonts w:asciiTheme="minorHAnsi" w:hAnsiTheme="minorHAnsi" w:cstheme="minorHAnsi"/>
          <w:sz w:val="24"/>
          <w:szCs w:val="24"/>
          <w:u w:val="single"/>
        </w:rPr>
      </w:pPr>
      <w:r w:rsidRPr="004D09F6">
        <w:rPr>
          <w:rFonts w:asciiTheme="minorHAnsi" w:hAnsiTheme="minorHAnsi" w:cstheme="minorHAnsi"/>
          <w:sz w:val="24"/>
          <w:szCs w:val="24"/>
          <w:u w:val="single"/>
        </w:rPr>
        <w:t xml:space="preserve">Reduce short term memory load </w:t>
      </w:r>
    </w:p>
    <w:p w14:paraId="0991F063" w14:textId="3EBFBB77" w:rsidR="004D07D4" w:rsidRPr="004D09F6" w:rsidRDefault="004D07D4" w:rsidP="00A7108D">
      <w:pPr>
        <w:pStyle w:val="ListParagraph"/>
        <w:tabs>
          <w:tab w:val="left" w:pos="1032"/>
        </w:tabs>
        <w:ind w:firstLine="0"/>
        <w:rPr>
          <w:rFonts w:asciiTheme="minorHAnsi" w:hAnsiTheme="minorHAnsi" w:cstheme="minorHAnsi"/>
          <w:sz w:val="24"/>
          <w:szCs w:val="24"/>
          <w:u w:val="single"/>
        </w:rPr>
      </w:pPr>
    </w:p>
    <w:p w14:paraId="5C87923B" w14:textId="05BA9042" w:rsidR="004D07D4" w:rsidRPr="004D09F6" w:rsidRDefault="00C7538E" w:rsidP="00A7108D">
      <w:pPr>
        <w:pStyle w:val="ListParagraph"/>
        <w:tabs>
          <w:tab w:val="left" w:pos="1032"/>
        </w:tabs>
        <w:ind w:firstLine="0"/>
        <w:rPr>
          <w:rFonts w:asciiTheme="minorHAnsi" w:hAnsiTheme="minorHAnsi" w:cstheme="minorHAnsi"/>
          <w:sz w:val="24"/>
          <w:szCs w:val="24"/>
        </w:rPr>
      </w:pPr>
      <w:r w:rsidRPr="004D09F6">
        <w:rPr>
          <w:rFonts w:asciiTheme="minorHAnsi" w:hAnsiTheme="minorHAnsi" w:cstheme="minorHAnsi"/>
          <w:sz w:val="24"/>
          <w:szCs w:val="24"/>
        </w:rPr>
        <w:t xml:space="preserve">The oyster system </w:t>
      </w:r>
      <w:r w:rsidR="00D80C9D" w:rsidRPr="004D09F6">
        <w:rPr>
          <w:rFonts w:asciiTheme="minorHAnsi" w:hAnsiTheme="minorHAnsi" w:cstheme="minorHAnsi"/>
          <w:sz w:val="24"/>
          <w:szCs w:val="24"/>
        </w:rPr>
        <w:t>provides the user with prompts throughout the process and by using iconography to reduce the need for the user to use their memory e.g. recognition rather than recall. The ticketing machine requires the user to remember the stages of purchase</w:t>
      </w:r>
      <w:r w:rsidR="00B97C03" w:rsidRPr="004D09F6">
        <w:rPr>
          <w:rFonts w:asciiTheme="minorHAnsi" w:hAnsiTheme="minorHAnsi" w:cstheme="minorHAnsi"/>
          <w:sz w:val="24"/>
          <w:szCs w:val="24"/>
        </w:rPr>
        <w:t xml:space="preserve"> and forces the user to disengage from the system to refer to the diagrammatic instructions found above the main payment system.</w:t>
      </w:r>
    </w:p>
    <w:p w14:paraId="613CDB76" w14:textId="761A407F" w:rsidR="00C36AA5" w:rsidRPr="004D09F6" w:rsidRDefault="00C36AA5" w:rsidP="00A7108D">
      <w:pPr>
        <w:pStyle w:val="ListParagraph"/>
        <w:tabs>
          <w:tab w:val="left" w:pos="1032"/>
        </w:tabs>
        <w:ind w:firstLine="0"/>
        <w:rPr>
          <w:rFonts w:asciiTheme="minorHAnsi" w:hAnsiTheme="minorHAnsi" w:cstheme="minorHAnsi"/>
          <w:sz w:val="24"/>
          <w:szCs w:val="24"/>
        </w:rPr>
      </w:pPr>
    </w:p>
    <w:p w14:paraId="6829353B" w14:textId="3383CB35" w:rsidR="00C36AA5" w:rsidRPr="004D09F6" w:rsidRDefault="00C36AA5" w:rsidP="00A7108D">
      <w:pPr>
        <w:pStyle w:val="ListParagraph"/>
        <w:tabs>
          <w:tab w:val="left" w:pos="1032"/>
        </w:tabs>
        <w:ind w:firstLine="0"/>
        <w:rPr>
          <w:rFonts w:asciiTheme="minorHAnsi" w:hAnsiTheme="minorHAnsi" w:cstheme="minorHAnsi"/>
          <w:b/>
          <w:bCs/>
          <w:sz w:val="24"/>
          <w:szCs w:val="24"/>
        </w:rPr>
      </w:pPr>
    </w:p>
    <w:p w14:paraId="621789CB" w14:textId="3C0E0CE9" w:rsidR="00D57FC4" w:rsidRPr="004D09F6" w:rsidRDefault="00D57FC4" w:rsidP="00A7108D">
      <w:pPr>
        <w:pStyle w:val="ListParagraph"/>
        <w:tabs>
          <w:tab w:val="left" w:pos="1032"/>
        </w:tabs>
        <w:ind w:firstLine="0"/>
        <w:rPr>
          <w:rFonts w:asciiTheme="minorHAnsi" w:hAnsiTheme="minorHAnsi" w:cstheme="minorHAnsi"/>
          <w:b/>
          <w:bCs/>
          <w:sz w:val="24"/>
          <w:szCs w:val="24"/>
        </w:rPr>
      </w:pPr>
    </w:p>
    <w:p w14:paraId="02120A29" w14:textId="091C6D43" w:rsidR="00D57FC4" w:rsidRPr="004D09F6" w:rsidRDefault="00D57FC4" w:rsidP="00A7108D">
      <w:pPr>
        <w:pStyle w:val="ListParagraph"/>
        <w:tabs>
          <w:tab w:val="left" w:pos="1032"/>
        </w:tabs>
        <w:ind w:firstLine="0"/>
        <w:rPr>
          <w:rFonts w:asciiTheme="minorHAnsi" w:hAnsiTheme="minorHAnsi" w:cstheme="minorHAnsi"/>
          <w:b/>
          <w:bCs/>
          <w:sz w:val="24"/>
          <w:szCs w:val="24"/>
        </w:rPr>
      </w:pPr>
    </w:p>
    <w:p w14:paraId="229856D2" w14:textId="49477897" w:rsidR="00D57FC4" w:rsidRPr="004D09F6" w:rsidRDefault="00D57FC4" w:rsidP="00A7108D">
      <w:pPr>
        <w:pStyle w:val="ListParagraph"/>
        <w:tabs>
          <w:tab w:val="left" w:pos="1032"/>
        </w:tabs>
        <w:ind w:firstLine="0"/>
        <w:rPr>
          <w:rFonts w:asciiTheme="minorHAnsi" w:hAnsiTheme="minorHAnsi" w:cstheme="minorHAnsi"/>
          <w:b/>
          <w:bCs/>
          <w:sz w:val="24"/>
          <w:szCs w:val="24"/>
        </w:rPr>
      </w:pPr>
    </w:p>
    <w:p w14:paraId="55EA204B" w14:textId="11E5C0E7" w:rsidR="00D57FC4" w:rsidRPr="004D09F6" w:rsidRDefault="00D57FC4" w:rsidP="00A7108D">
      <w:pPr>
        <w:pStyle w:val="ListParagraph"/>
        <w:tabs>
          <w:tab w:val="left" w:pos="1032"/>
        </w:tabs>
        <w:ind w:firstLine="0"/>
        <w:rPr>
          <w:rFonts w:asciiTheme="minorHAnsi" w:hAnsiTheme="minorHAnsi" w:cstheme="minorHAnsi"/>
          <w:b/>
          <w:bCs/>
          <w:sz w:val="24"/>
          <w:szCs w:val="24"/>
        </w:rPr>
      </w:pPr>
    </w:p>
    <w:p w14:paraId="362627B9" w14:textId="54D18113" w:rsidR="00D57FC4" w:rsidRPr="004D09F6" w:rsidRDefault="00D57FC4" w:rsidP="00A7108D">
      <w:pPr>
        <w:pStyle w:val="ListParagraph"/>
        <w:tabs>
          <w:tab w:val="left" w:pos="1032"/>
        </w:tabs>
        <w:ind w:firstLine="0"/>
        <w:rPr>
          <w:rFonts w:asciiTheme="minorHAnsi" w:hAnsiTheme="minorHAnsi" w:cstheme="minorHAnsi"/>
          <w:b/>
          <w:bCs/>
          <w:sz w:val="24"/>
          <w:szCs w:val="24"/>
        </w:rPr>
      </w:pPr>
    </w:p>
    <w:p w14:paraId="045187E1" w14:textId="46D66B46" w:rsidR="004D09F6" w:rsidRPr="004D09F6" w:rsidRDefault="004D09F6" w:rsidP="00A7108D">
      <w:pPr>
        <w:pStyle w:val="ListParagraph"/>
        <w:tabs>
          <w:tab w:val="left" w:pos="1032"/>
        </w:tabs>
        <w:ind w:firstLine="0"/>
        <w:rPr>
          <w:rFonts w:asciiTheme="minorHAnsi" w:hAnsiTheme="minorHAnsi" w:cstheme="minorHAnsi"/>
          <w:b/>
          <w:bCs/>
          <w:sz w:val="24"/>
          <w:szCs w:val="24"/>
        </w:rPr>
      </w:pPr>
    </w:p>
    <w:p w14:paraId="2ADE4089" w14:textId="77777777" w:rsidR="004D09F6" w:rsidRPr="004D09F6" w:rsidRDefault="004D09F6" w:rsidP="00A7108D">
      <w:pPr>
        <w:pStyle w:val="ListParagraph"/>
        <w:tabs>
          <w:tab w:val="left" w:pos="1032"/>
        </w:tabs>
        <w:ind w:firstLine="0"/>
        <w:rPr>
          <w:rFonts w:asciiTheme="minorHAnsi" w:hAnsiTheme="minorHAnsi" w:cstheme="minorHAnsi"/>
          <w:b/>
          <w:bCs/>
          <w:sz w:val="24"/>
          <w:szCs w:val="24"/>
        </w:rPr>
      </w:pPr>
    </w:p>
    <w:p w14:paraId="6C6C1A10" w14:textId="5901EF6D" w:rsidR="00C36AA5" w:rsidRPr="004D09F6" w:rsidRDefault="00B92875" w:rsidP="003B003F">
      <w:pPr>
        <w:pStyle w:val="ListParagraph"/>
        <w:numPr>
          <w:ilvl w:val="1"/>
          <w:numId w:val="1"/>
        </w:numPr>
        <w:tabs>
          <w:tab w:val="left" w:pos="1032"/>
        </w:tabs>
        <w:outlineLvl w:val="0"/>
        <w:rPr>
          <w:rFonts w:asciiTheme="minorHAnsi" w:hAnsiTheme="minorHAnsi" w:cstheme="minorHAnsi"/>
          <w:b/>
          <w:bCs/>
          <w:sz w:val="24"/>
          <w:szCs w:val="24"/>
          <w:u w:val="single"/>
        </w:rPr>
      </w:pPr>
      <w:bookmarkStart w:id="6" w:name="_Toc103811060"/>
      <w:r w:rsidRPr="004D09F6">
        <w:rPr>
          <w:rFonts w:asciiTheme="minorHAnsi" w:hAnsiTheme="minorHAnsi" w:cstheme="minorHAnsi"/>
          <w:b/>
          <w:bCs/>
          <w:sz w:val="24"/>
          <w:szCs w:val="24"/>
          <w:u w:val="single"/>
        </w:rPr>
        <w:t>Golden rules and vending machines</w:t>
      </w:r>
      <w:bookmarkEnd w:id="6"/>
    </w:p>
    <w:p w14:paraId="344B1CDD" w14:textId="409F2819" w:rsidR="00B92875" w:rsidRPr="004D09F6" w:rsidRDefault="00B92875" w:rsidP="00A7108D">
      <w:pPr>
        <w:pStyle w:val="ListParagraph"/>
        <w:tabs>
          <w:tab w:val="left" w:pos="1032"/>
        </w:tabs>
        <w:ind w:firstLine="0"/>
        <w:rPr>
          <w:rFonts w:asciiTheme="minorHAnsi" w:hAnsiTheme="minorHAnsi" w:cstheme="minorHAnsi"/>
          <w:sz w:val="24"/>
          <w:szCs w:val="24"/>
          <w:u w:val="single"/>
        </w:rPr>
      </w:pPr>
    </w:p>
    <w:p w14:paraId="34D22172" w14:textId="7EAC6AD5" w:rsidR="00B92875" w:rsidRPr="004D09F6" w:rsidRDefault="00B92875" w:rsidP="00A7108D">
      <w:pPr>
        <w:pStyle w:val="ListParagraph"/>
        <w:tabs>
          <w:tab w:val="left" w:pos="1032"/>
        </w:tabs>
        <w:ind w:firstLine="0"/>
        <w:rPr>
          <w:rFonts w:asciiTheme="minorHAnsi" w:hAnsiTheme="minorHAnsi" w:cstheme="minorHAnsi"/>
          <w:sz w:val="24"/>
          <w:szCs w:val="24"/>
        </w:rPr>
      </w:pPr>
      <w:r w:rsidRPr="004D09F6">
        <w:rPr>
          <w:rFonts w:asciiTheme="minorHAnsi" w:hAnsiTheme="minorHAnsi" w:cstheme="minorHAnsi"/>
          <w:sz w:val="24"/>
          <w:szCs w:val="24"/>
        </w:rPr>
        <w:t xml:space="preserve">As is clear from above all the rules of Schneiderman apply to the </w:t>
      </w:r>
      <w:r w:rsidR="00EC43D9" w:rsidRPr="004D09F6">
        <w:rPr>
          <w:rFonts w:asciiTheme="minorHAnsi" w:hAnsiTheme="minorHAnsi" w:cstheme="minorHAnsi"/>
          <w:sz w:val="24"/>
          <w:szCs w:val="24"/>
        </w:rPr>
        <w:t xml:space="preserve">interfaces </w:t>
      </w:r>
      <w:r w:rsidR="00F50A2B" w:rsidRPr="004D09F6">
        <w:rPr>
          <w:rFonts w:asciiTheme="minorHAnsi" w:hAnsiTheme="minorHAnsi" w:cstheme="minorHAnsi"/>
          <w:sz w:val="24"/>
          <w:szCs w:val="24"/>
        </w:rPr>
        <w:t xml:space="preserve">of vending machines. It applies more directly to systems with large displays compared to </w:t>
      </w:r>
      <w:r w:rsidR="0029758F" w:rsidRPr="004D09F6">
        <w:rPr>
          <w:rFonts w:asciiTheme="minorHAnsi" w:hAnsiTheme="minorHAnsi" w:cstheme="minorHAnsi"/>
          <w:sz w:val="24"/>
          <w:szCs w:val="24"/>
        </w:rPr>
        <w:t>simple button oriented ones such as the parking ticket machine. This is due to</w:t>
      </w:r>
      <w:r w:rsidR="00301A81" w:rsidRPr="004D09F6">
        <w:rPr>
          <w:rFonts w:asciiTheme="minorHAnsi" w:hAnsiTheme="minorHAnsi" w:cstheme="minorHAnsi"/>
          <w:sz w:val="24"/>
          <w:szCs w:val="24"/>
        </w:rPr>
        <w:t xml:space="preserve"> the oyster machine having more </w:t>
      </w:r>
      <w:r w:rsidR="003B003F">
        <w:rPr>
          <w:rFonts w:asciiTheme="minorHAnsi" w:hAnsiTheme="minorHAnsi" w:cstheme="minorHAnsi"/>
          <w:sz w:val="24"/>
          <w:szCs w:val="24"/>
        </w:rPr>
        <w:t>in-depth</w:t>
      </w:r>
      <w:r w:rsidR="00301A81" w:rsidRPr="004D09F6">
        <w:rPr>
          <w:rFonts w:asciiTheme="minorHAnsi" w:hAnsiTheme="minorHAnsi" w:cstheme="minorHAnsi"/>
          <w:sz w:val="24"/>
          <w:szCs w:val="24"/>
        </w:rPr>
        <w:t xml:space="preserve"> processes which allow the user more selection and thus more control such as navigation. T</w:t>
      </w:r>
      <w:r w:rsidR="004E5C35" w:rsidRPr="004D09F6">
        <w:rPr>
          <w:rFonts w:asciiTheme="minorHAnsi" w:hAnsiTheme="minorHAnsi" w:cstheme="minorHAnsi"/>
          <w:sz w:val="24"/>
          <w:szCs w:val="24"/>
        </w:rPr>
        <w:t xml:space="preserve">he ticketing machine had issues with the rules such as </w:t>
      </w:r>
      <w:r w:rsidR="003B6B48" w:rsidRPr="004D09F6">
        <w:rPr>
          <w:rFonts w:asciiTheme="minorHAnsi" w:hAnsiTheme="minorHAnsi" w:cstheme="minorHAnsi"/>
          <w:sz w:val="24"/>
          <w:szCs w:val="24"/>
        </w:rPr>
        <w:t xml:space="preserve">error handling, closure, locus control, </w:t>
      </w:r>
      <w:r w:rsidR="006A22E8" w:rsidRPr="004D09F6">
        <w:rPr>
          <w:rFonts w:asciiTheme="minorHAnsi" w:hAnsiTheme="minorHAnsi" w:cstheme="minorHAnsi"/>
          <w:sz w:val="24"/>
          <w:szCs w:val="24"/>
        </w:rPr>
        <w:t xml:space="preserve">reversal control and feedback due to limitations of </w:t>
      </w:r>
      <w:r w:rsidR="00A92456" w:rsidRPr="004D09F6">
        <w:rPr>
          <w:rFonts w:asciiTheme="minorHAnsi" w:hAnsiTheme="minorHAnsi" w:cstheme="minorHAnsi"/>
          <w:sz w:val="24"/>
          <w:szCs w:val="24"/>
        </w:rPr>
        <w:t xml:space="preserve">the hardware of the system. This could mean that for vending machine interfaces more </w:t>
      </w:r>
      <w:r w:rsidR="00691A68" w:rsidRPr="004D09F6">
        <w:rPr>
          <w:rFonts w:asciiTheme="minorHAnsi" w:hAnsiTheme="minorHAnsi" w:cstheme="minorHAnsi"/>
          <w:sz w:val="24"/>
          <w:szCs w:val="24"/>
        </w:rPr>
        <w:t xml:space="preserve">nuanced rules need to be applied for the variance in the machine layouts and capabilities. </w:t>
      </w:r>
    </w:p>
    <w:p w14:paraId="763AFB74" w14:textId="4FCD9816" w:rsidR="00691A68" w:rsidRPr="004D09F6" w:rsidRDefault="00691A68" w:rsidP="00A7108D">
      <w:pPr>
        <w:pStyle w:val="ListParagraph"/>
        <w:tabs>
          <w:tab w:val="left" w:pos="1032"/>
        </w:tabs>
        <w:ind w:firstLine="0"/>
        <w:rPr>
          <w:rFonts w:asciiTheme="minorHAnsi" w:hAnsiTheme="minorHAnsi" w:cstheme="minorHAnsi"/>
          <w:sz w:val="24"/>
          <w:szCs w:val="24"/>
        </w:rPr>
      </w:pPr>
    </w:p>
    <w:p w14:paraId="1D506314" w14:textId="3A673ECB" w:rsidR="00691A68" w:rsidRPr="004D09F6" w:rsidRDefault="00691A68" w:rsidP="00A7108D">
      <w:pPr>
        <w:pStyle w:val="ListParagraph"/>
        <w:tabs>
          <w:tab w:val="left" w:pos="1032"/>
        </w:tabs>
        <w:ind w:firstLine="0"/>
        <w:rPr>
          <w:rFonts w:asciiTheme="minorHAnsi" w:hAnsiTheme="minorHAnsi" w:cstheme="minorHAnsi"/>
          <w:sz w:val="24"/>
          <w:szCs w:val="24"/>
        </w:rPr>
      </w:pPr>
    </w:p>
    <w:p w14:paraId="25E0D328" w14:textId="3D115E1A" w:rsidR="00793984" w:rsidRPr="004D09F6" w:rsidRDefault="00793984" w:rsidP="00A7108D">
      <w:pPr>
        <w:pStyle w:val="ListParagraph"/>
        <w:tabs>
          <w:tab w:val="left" w:pos="1032"/>
        </w:tabs>
        <w:ind w:firstLine="0"/>
        <w:rPr>
          <w:rFonts w:asciiTheme="minorHAnsi" w:hAnsiTheme="minorHAnsi" w:cstheme="minorHAnsi"/>
          <w:sz w:val="24"/>
          <w:szCs w:val="24"/>
        </w:rPr>
      </w:pPr>
    </w:p>
    <w:p w14:paraId="5E53EA9A" w14:textId="545C0A02" w:rsidR="00793984" w:rsidRPr="004D09F6" w:rsidRDefault="00793984" w:rsidP="00A7108D">
      <w:pPr>
        <w:pStyle w:val="ListParagraph"/>
        <w:tabs>
          <w:tab w:val="left" w:pos="1032"/>
        </w:tabs>
        <w:ind w:firstLine="0"/>
        <w:rPr>
          <w:rFonts w:asciiTheme="minorHAnsi" w:hAnsiTheme="minorHAnsi" w:cstheme="minorHAnsi"/>
          <w:sz w:val="24"/>
          <w:szCs w:val="24"/>
        </w:rPr>
      </w:pPr>
    </w:p>
    <w:p w14:paraId="69F8D66D" w14:textId="0A46FC6D" w:rsidR="00793984" w:rsidRPr="004D09F6" w:rsidRDefault="00793984" w:rsidP="00A7108D">
      <w:pPr>
        <w:pStyle w:val="ListParagraph"/>
        <w:tabs>
          <w:tab w:val="left" w:pos="1032"/>
        </w:tabs>
        <w:ind w:firstLine="0"/>
        <w:rPr>
          <w:rFonts w:asciiTheme="minorHAnsi" w:hAnsiTheme="minorHAnsi" w:cstheme="minorHAnsi"/>
          <w:sz w:val="24"/>
          <w:szCs w:val="24"/>
        </w:rPr>
      </w:pPr>
    </w:p>
    <w:p w14:paraId="604E997E" w14:textId="426363F2" w:rsidR="00793984" w:rsidRPr="004D09F6" w:rsidRDefault="00793984" w:rsidP="00A7108D">
      <w:pPr>
        <w:pStyle w:val="ListParagraph"/>
        <w:tabs>
          <w:tab w:val="left" w:pos="1032"/>
        </w:tabs>
        <w:ind w:firstLine="0"/>
        <w:rPr>
          <w:rFonts w:asciiTheme="minorHAnsi" w:hAnsiTheme="minorHAnsi" w:cstheme="minorHAnsi"/>
          <w:sz w:val="24"/>
          <w:szCs w:val="24"/>
        </w:rPr>
      </w:pPr>
    </w:p>
    <w:p w14:paraId="79FE0756" w14:textId="216C78F0" w:rsidR="00793984" w:rsidRPr="004D09F6" w:rsidRDefault="00793984" w:rsidP="00A7108D">
      <w:pPr>
        <w:pStyle w:val="ListParagraph"/>
        <w:tabs>
          <w:tab w:val="left" w:pos="1032"/>
        </w:tabs>
        <w:ind w:firstLine="0"/>
        <w:rPr>
          <w:rFonts w:asciiTheme="minorHAnsi" w:hAnsiTheme="minorHAnsi" w:cstheme="minorHAnsi"/>
          <w:sz w:val="24"/>
          <w:szCs w:val="24"/>
        </w:rPr>
      </w:pPr>
    </w:p>
    <w:p w14:paraId="59684B0E" w14:textId="111436F3" w:rsidR="00793984" w:rsidRPr="004D09F6" w:rsidRDefault="00793984" w:rsidP="00A7108D">
      <w:pPr>
        <w:pStyle w:val="ListParagraph"/>
        <w:tabs>
          <w:tab w:val="left" w:pos="1032"/>
        </w:tabs>
        <w:ind w:firstLine="0"/>
        <w:rPr>
          <w:rFonts w:asciiTheme="minorHAnsi" w:hAnsiTheme="minorHAnsi" w:cstheme="minorHAnsi"/>
          <w:sz w:val="24"/>
          <w:szCs w:val="24"/>
        </w:rPr>
      </w:pPr>
    </w:p>
    <w:p w14:paraId="4F8CBA1B" w14:textId="64CC6FA1" w:rsidR="00793984" w:rsidRPr="004D09F6" w:rsidRDefault="00793984" w:rsidP="003B003F">
      <w:pPr>
        <w:pStyle w:val="ListParagraph"/>
        <w:tabs>
          <w:tab w:val="left" w:pos="1032"/>
        </w:tabs>
        <w:ind w:firstLine="0"/>
        <w:outlineLvl w:val="0"/>
        <w:rPr>
          <w:rFonts w:asciiTheme="minorHAnsi" w:hAnsiTheme="minorHAnsi" w:cstheme="minorHAnsi"/>
          <w:sz w:val="24"/>
          <w:szCs w:val="24"/>
        </w:rPr>
      </w:pPr>
    </w:p>
    <w:p w14:paraId="11E35AD1" w14:textId="3C3C632E" w:rsidR="00793984" w:rsidRPr="004D09F6" w:rsidRDefault="00793984" w:rsidP="003B003F">
      <w:pPr>
        <w:pStyle w:val="ListParagraph"/>
        <w:numPr>
          <w:ilvl w:val="1"/>
          <w:numId w:val="1"/>
        </w:numPr>
        <w:tabs>
          <w:tab w:val="left" w:pos="1032"/>
        </w:tabs>
        <w:outlineLvl w:val="0"/>
        <w:rPr>
          <w:rFonts w:asciiTheme="minorHAnsi" w:hAnsiTheme="minorHAnsi" w:cstheme="minorHAnsi"/>
          <w:b/>
          <w:bCs/>
          <w:sz w:val="24"/>
          <w:szCs w:val="24"/>
          <w:u w:val="single"/>
        </w:rPr>
      </w:pPr>
      <w:bookmarkStart w:id="7" w:name="_Toc103811061"/>
      <w:r w:rsidRPr="004D09F6">
        <w:rPr>
          <w:rFonts w:asciiTheme="minorHAnsi" w:hAnsiTheme="minorHAnsi" w:cstheme="minorHAnsi"/>
          <w:b/>
          <w:bCs/>
          <w:sz w:val="24"/>
          <w:szCs w:val="24"/>
          <w:u w:val="single"/>
        </w:rPr>
        <w:t>Accessibility and vending machines</w:t>
      </w:r>
      <w:bookmarkEnd w:id="7"/>
    </w:p>
    <w:p w14:paraId="0CEB5D5B" w14:textId="3C6929A6" w:rsidR="00793984" w:rsidRPr="004D09F6" w:rsidRDefault="00793984" w:rsidP="00A7108D">
      <w:pPr>
        <w:pStyle w:val="ListParagraph"/>
        <w:tabs>
          <w:tab w:val="left" w:pos="1032"/>
        </w:tabs>
        <w:ind w:firstLine="0"/>
        <w:rPr>
          <w:rFonts w:asciiTheme="minorHAnsi" w:hAnsiTheme="minorHAnsi" w:cstheme="minorHAnsi"/>
          <w:b/>
          <w:bCs/>
          <w:sz w:val="24"/>
          <w:szCs w:val="24"/>
          <w:u w:val="single"/>
        </w:rPr>
      </w:pPr>
    </w:p>
    <w:p w14:paraId="296FAAFC" w14:textId="55AC4871" w:rsidR="00793984" w:rsidRPr="004D09F6" w:rsidRDefault="00793984" w:rsidP="00A7108D">
      <w:pPr>
        <w:pStyle w:val="ListParagraph"/>
        <w:tabs>
          <w:tab w:val="left" w:pos="1032"/>
        </w:tabs>
        <w:ind w:firstLine="0"/>
        <w:rPr>
          <w:rFonts w:asciiTheme="minorHAnsi" w:hAnsiTheme="minorHAnsi" w:cstheme="minorHAnsi"/>
          <w:sz w:val="24"/>
          <w:szCs w:val="24"/>
        </w:rPr>
      </w:pPr>
      <w:r w:rsidRPr="004D09F6">
        <w:rPr>
          <w:rFonts w:asciiTheme="minorHAnsi" w:hAnsiTheme="minorHAnsi" w:cstheme="minorHAnsi"/>
          <w:sz w:val="24"/>
          <w:szCs w:val="24"/>
        </w:rPr>
        <w:t xml:space="preserve">Below I will be </w:t>
      </w:r>
      <w:r w:rsidR="000A57D8" w:rsidRPr="004D09F6">
        <w:rPr>
          <w:rFonts w:asciiTheme="minorHAnsi" w:hAnsiTheme="minorHAnsi" w:cstheme="minorHAnsi"/>
          <w:sz w:val="24"/>
          <w:szCs w:val="24"/>
        </w:rPr>
        <w:t>showing my</w:t>
      </w:r>
      <w:r w:rsidR="007526C2" w:rsidRPr="004D09F6">
        <w:rPr>
          <w:rFonts w:asciiTheme="minorHAnsi" w:hAnsiTheme="minorHAnsi" w:cstheme="minorHAnsi"/>
          <w:sz w:val="24"/>
          <w:szCs w:val="24"/>
        </w:rPr>
        <w:t xml:space="preserve"> accessibility </w:t>
      </w:r>
      <w:r w:rsidR="000A1692" w:rsidRPr="004D09F6">
        <w:rPr>
          <w:rFonts w:asciiTheme="minorHAnsi" w:hAnsiTheme="minorHAnsi" w:cstheme="minorHAnsi"/>
          <w:sz w:val="24"/>
          <w:szCs w:val="24"/>
        </w:rPr>
        <w:t xml:space="preserve">recommendations </w:t>
      </w:r>
      <w:r w:rsidR="007526C2" w:rsidRPr="004D09F6">
        <w:rPr>
          <w:rFonts w:asciiTheme="minorHAnsi" w:hAnsiTheme="minorHAnsi" w:cstheme="minorHAnsi"/>
          <w:sz w:val="24"/>
          <w:szCs w:val="24"/>
        </w:rPr>
        <w:t>for ticketing and vending machine interfaces related to the ones discussed in this report.</w:t>
      </w:r>
      <w:r w:rsidR="008902F6" w:rsidRPr="004D09F6">
        <w:rPr>
          <w:rFonts w:asciiTheme="minorHAnsi" w:hAnsiTheme="minorHAnsi" w:cstheme="minorHAnsi"/>
          <w:sz w:val="24"/>
          <w:szCs w:val="24"/>
        </w:rPr>
        <w:t xml:space="preserve"> The recommendations for usability are </w:t>
      </w:r>
      <w:r w:rsidR="00B0446E" w:rsidRPr="004D09F6">
        <w:rPr>
          <w:rFonts w:asciiTheme="minorHAnsi" w:hAnsiTheme="minorHAnsi" w:cstheme="minorHAnsi"/>
          <w:sz w:val="24"/>
          <w:szCs w:val="24"/>
        </w:rPr>
        <w:t>grounded in research on self-service machines.</w:t>
      </w:r>
      <w:r w:rsidR="007526C2" w:rsidRPr="004D09F6">
        <w:rPr>
          <w:rFonts w:asciiTheme="minorHAnsi" w:hAnsiTheme="minorHAnsi" w:cstheme="minorHAnsi"/>
          <w:sz w:val="24"/>
          <w:szCs w:val="24"/>
        </w:rPr>
        <w:t xml:space="preserve"> Below are the r</w:t>
      </w:r>
      <w:r w:rsidR="000A1692" w:rsidRPr="004D09F6">
        <w:rPr>
          <w:rFonts w:asciiTheme="minorHAnsi" w:hAnsiTheme="minorHAnsi" w:cstheme="minorHAnsi"/>
          <w:sz w:val="24"/>
          <w:szCs w:val="24"/>
        </w:rPr>
        <w:t>ecommendations:</w:t>
      </w:r>
    </w:p>
    <w:p w14:paraId="4F3186DA" w14:textId="3A0F2A6B" w:rsidR="000A1692" w:rsidRPr="004D09F6" w:rsidRDefault="000A1692" w:rsidP="00A7108D">
      <w:pPr>
        <w:pStyle w:val="ListParagraph"/>
        <w:tabs>
          <w:tab w:val="left" w:pos="1032"/>
        </w:tabs>
        <w:ind w:firstLine="0"/>
        <w:rPr>
          <w:rFonts w:asciiTheme="minorHAnsi" w:hAnsiTheme="minorHAnsi" w:cstheme="minorHAnsi"/>
          <w:sz w:val="24"/>
          <w:szCs w:val="24"/>
        </w:rPr>
      </w:pPr>
    </w:p>
    <w:p w14:paraId="72DB20D0" w14:textId="033D42F4" w:rsidR="000A1692" w:rsidRPr="004D09F6" w:rsidRDefault="00F32F40" w:rsidP="000A1692">
      <w:pPr>
        <w:pStyle w:val="ListParagraph"/>
        <w:numPr>
          <w:ilvl w:val="0"/>
          <w:numId w:val="5"/>
        </w:numPr>
        <w:tabs>
          <w:tab w:val="left" w:pos="1032"/>
        </w:tabs>
        <w:rPr>
          <w:rFonts w:asciiTheme="minorHAnsi" w:hAnsiTheme="minorHAnsi" w:cstheme="minorHAnsi"/>
          <w:sz w:val="24"/>
          <w:szCs w:val="24"/>
        </w:rPr>
      </w:pPr>
      <w:r w:rsidRPr="004D09F6">
        <w:rPr>
          <w:rFonts w:asciiTheme="minorHAnsi" w:hAnsiTheme="minorHAnsi" w:cstheme="minorHAnsi"/>
          <w:b/>
          <w:bCs/>
          <w:sz w:val="24"/>
          <w:szCs w:val="24"/>
          <w:u w:val="single"/>
        </w:rPr>
        <w:t>Language control</w:t>
      </w:r>
      <w:r w:rsidR="00E056C6" w:rsidRPr="004D09F6">
        <w:rPr>
          <w:rFonts w:asciiTheme="minorHAnsi" w:hAnsiTheme="minorHAnsi" w:cstheme="minorHAnsi"/>
          <w:b/>
          <w:bCs/>
          <w:sz w:val="24"/>
          <w:szCs w:val="24"/>
          <w:u w:val="single"/>
        </w:rPr>
        <w:t xml:space="preserve"> </w:t>
      </w:r>
    </w:p>
    <w:p w14:paraId="603E2FBA" w14:textId="4D6409FE" w:rsidR="000A57D8" w:rsidRPr="004D09F6" w:rsidRDefault="000A57D8" w:rsidP="000A57D8">
      <w:pPr>
        <w:pStyle w:val="ListParagraph"/>
        <w:tabs>
          <w:tab w:val="left" w:pos="1032"/>
        </w:tabs>
        <w:ind w:left="1440" w:firstLine="0"/>
        <w:rPr>
          <w:rFonts w:asciiTheme="minorHAnsi" w:hAnsiTheme="minorHAnsi" w:cstheme="minorHAnsi"/>
          <w:sz w:val="24"/>
          <w:szCs w:val="24"/>
        </w:rPr>
      </w:pPr>
    </w:p>
    <w:p w14:paraId="26B28CC7" w14:textId="68106F26" w:rsidR="000A57D8" w:rsidRPr="004D09F6" w:rsidRDefault="00B0446E" w:rsidP="008163DC">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To enable people of all cultures </w:t>
      </w:r>
      <w:r w:rsidR="008163DC" w:rsidRPr="004D09F6">
        <w:rPr>
          <w:rFonts w:asciiTheme="minorHAnsi" w:hAnsiTheme="minorHAnsi" w:cstheme="minorHAnsi"/>
          <w:sz w:val="24"/>
          <w:szCs w:val="24"/>
        </w:rPr>
        <w:t xml:space="preserve">to </w:t>
      </w:r>
      <w:r w:rsidR="00460065" w:rsidRPr="004D09F6">
        <w:rPr>
          <w:rFonts w:asciiTheme="minorHAnsi" w:hAnsiTheme="minorHAnsi" w:cstheme="minorHAnsi"/>
          <w:sz w:val="24"/>
          <w:szCs w:val="24"/>
        </w:rPr>
        <w:t xml:space="preserve">access </w:t>
      </w:r>
      <w:r w:rsidR="008163DC" w:rsidRPr="004D09F6">
        <w:rPr>
          <w:rFonts w:asciiTheme="minorHAnsi" w:hAnsiTheme="minorHAnsi" w:cstheme="minorHAnsi"/>
          <w:sz w:val="24"/>
          <w:szCs w:val="24"/>
        </w:rPr>
        <w:t>self-service</w:t>
      </w:r>
      <w:r w:rsidR="00460065" w:rsidRPr="004D09F6">
        <w:rPr>
          <w:rFonts w:asciiTheme="minorHAnsi" w:hAnsiTheme="minorHAnsi" w:cstheme="minorHAnsi"/>
          <w:sz w:val="24"/>
          <w:szCs w:val="24"/>
        </w:rPr>
        <w:t xml:space="preserve"> machines they must allow for language selection. </w:t>
      </w:r>
      <w:r w:rsidR="00137159" w:rsidRPr="004D09F6">
        <w:rPr>
          <w:rFonts w:asciiTheme="minorHAnsi" w:hAnsiTheme="minorHAnsi" w:cstheme="minorHAnsi"/>
          <w:sz w:val="24"/>
          <w:szCs w:val="24"/>
        </w:rPr>
        <w:t>Maguire recommends language control in his work on recommendations for kiosk machines. [10]</w:t>
      </w:r>
    </w:p>
    <w:p w14:paraId="1422246D" w14:textId="77777777" w:rsidR="000A57D8" w:rsidRPr="004D09F6" w:rsidRDefault="000A57D8" w:rsidP="000A57D8">
      <w:pPr>
        <w:pStyle w:val="ListParagraph"/>
        <w:tabs>
          <w:tab w:val="left" w:pos="1032"/>
        </w:tabs>
        <w:ind w:left="1440" w:firstLine="0"/>
        <w:rPr>
          <w:rFonts w:asciiTheme="minorHAnsi" w:hAnsiTheme="minorHAnsi" w:cstheme="minorHAnsi"/>
          <w:sz w:val="24"/>
          <w:szCs w:val="24"/>
        </w:rPr>
      </w:pPr>
    </w:p>
    <w:p w14:paraId="6B1331BB" w14:textId="48BC28D6" w:rsidR="00E056C6" w:rsidRPr="004D09F6" w:rsidRDefault="00E056C6" w:rsidP="000A1692">
      <w:pPr>
        <w:pStyle w:val="ListParagraph"/>
        <w:numPr>
          <w:ilvl w:val="0"/>
          <w:numId w:val="5"/>
        </w:numPr>
        <w:tabs>
          <w:tab w:val="left" w:pos="1032"/>
        </w:tabs>
        <w:rPr>
          <w:rFonts w:asciiTheme="minorHAnsi" w:hAnsiTheme="minorHAnsi" w:cstheme="minorHAnsi"/>
          <w:sz w:val="24"/>
          <w:szCs w:val="24"/>
        </w:rPr>
      </w:pPr>
      <w:r w:rsidRPr="004D09F6">
        <w:rPr>
          <w:rFonts w:asciiTheme="minorHAnsi" w:hAnsiTheme="minorHAnsi" w:cstheme="minorHAnsi"/>
          <w:b/>
          <w:bCs/>
          <w:sz w:val="24"/>
          <w:szCs w:val="24"/>
          <w:u w:val="single"/>
        </w:rPr>
        <w:t>Textured controls</w:t>
      </w:r>
    </w:p>
    <w:p w14:paraId="75776C76" w14:textId="0188D917" w:rsidR="008163DC" w:rsidRPr="004D09F6" w:rsidRDefault="008163DC" w:rsidP="008163DC">
      <w:pPr>
        <w:pStyle w:val="ListParagraph"/>
        <w:tabs>
          <w:tab w:val="left" w:pos="1032"/>
        </w:tabs>
        <w:ind w:left="1440" w:firstLine="0"/>
        <w:rPr>
          <w:rFonts w:asciiTheme="minorHAnsi" w:hAnsiTheme="minorHAnsi" w:cstheme="minorHAnsi"/>
          <w:b/>
          <w:bCs/>
          <w:sz w:val="24"/>
          <w:szCs w:val="24"/>
          <w:u w:val="single"/>
        </w:rPr>
      </w:pPr>
    </w:p>
    <w:p w14:paraId="79FD0252" w14:textId="111F629C" w:rsidR="008163DC" w:rsidRPr="004D09F6" w:rsidRDefault="007211C6" w:rsidP="008163DC">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People with visual disabilities </w:t>
      </w:r>
      <w:r w:rsidR="004B7C5F" w:rsidRPr="004D09F6">
        <w:rPr>
          <w:rFonts w:asciiTheme="minorHAnsi" w:hAnsiTheme="minorHAnsi" w:cstheme="minorHAnsi"/>
          <w:sz w:val="24"/>
          <w:szCs w:val="24"/>
        </w:rPr>
        <w:t xml:space="preserve">need to access machines and work the interface. Where physical controls such as buttons are available </w:t>
      </w:r>
      <w:r w:rsidR="003A01BA" w:rsidRPr="004D09F6">
        <w:rPr>
          <w:rFonts w:asciiTheme="minorHAnsi" w:hAnsiTheme="minorHAnsi" w:cstheme="minorHAnsi"/>
          <w:sz w:val="24"/>
          <w:szCs w:val="24"/>
        </w:rPr>
        <w:t xml:space="preserve">they should be textured. </w:t>
      </w:r>
      <w:r w:rsidR="006A52C2" w:rsidRPr="004D09F6">
        <w:rPr>
          <w:rFonts w:asciiTheme="minorHAnsi" w:hAnsiTheme="minorHAnsi" w:cstheme="minorHAnsi"/>
          <w:sz w:val="24"/>
          <w:szCs w:val="24"/>
        </w:rPr>
        <w:t xml:space="preserve">Braille should also be considered. </w:t>
      </w:r>
      <w:r w:rsidR="003A01BA" w:rsidRPr="004D09F6">
        <w:rPr>
          <w:rFonts w:asciiTheme="minorHAnsi" w:hAnsiTheme="minorHAnsi" w:cstheme="minorHAnsi"/>
          <w:sz w:val="24"/>
          <w:szCs w:val="24"/>
        </w:rPr>
        <w:t xml:space="preserve">Tactile operating features are also preferred for users with visual impairments </w:t>
      </w:r>
      <w:r w:rsidR="003917F3" w:rsidRPr="004D09F6">
        <w:rPr>
          <w:rFonts w:asciiTheme="minorHAnsi" w:hAnsiTheme="minorHAnsi" w:cstheme="minorHAnsi"/>
          <w:sz w:val="24"/>
          <w:szCs w:val="24"/>
        </w:rPr>
        <w:t xml:space="preserve">compared to touch screens as the feedback is </w:t>
      </w:r>
      <w:r w:rsidR="00C65BB8" w:rsidRPr="004D09F6">
        <w:rPr>
          <w:rFonts w:asciiTheme="minorHAnsi" w:hAnsiTheme="minorHAnsi" w:cstheme="minorHAnsi"/>
          <w:sz w:val="24"/>
          <w:szCs w:val="24"/>
        </w:rPr>
        <w:t xml:space="preserve">greater for </w:t>
      </w:r>
      <w:r w:rsidR="0071676D" w:rsidRPr="004D09F6">
        <w:rPr>
          <w:rFonts w:asciiTheme="minorHAnsi" w:hAnsiTheme="minorHAnsi" w:cstheme="minorHAnsi"/>
          <w:sz w:val="24"/>
          <w:szCs w:val="24"/>
        </w:rPr>
        <w:t>the user.</w:t>
      </w:r>
      <w:r w:rsidR="0042338F" w:rsidRPr="004D09F6">
        <w:rPr>
          <w:rFonts w:asciiTheme="minorHAnsi" w:hAnsiTheme="minorHAnsi" w:cstheme="minorHAnsi"/>
          <w:sz w:val="24"/>
          <w:szCs w:val="24"/>
        </w:rPr>
        <w:t>[</w:t>
      </w:r>
      <w:r w:rsidR="00245566" w:rsidRPr="004D09F6">
        <w:rPr>
          <w:rFonts w:asciiTheme="minorHAnsi" w:hAnsiTheme="minorHAnsi" w:cstheme="minorHAnsi"/>
          <w:sz w:val="24"/>
          <w:szCs w:val="24"/>
        </w:rPr>
        <w:t>12</w:t>
      </w:r>
      <w:r w:rsidR="0042338F" w:rsidRPr="004D09F6">
        <w:rPr>
          <w:rFonts w:asciiTheme="minorHAnsi" w:hAnsiTheme="minorHAnsi" w:cstheme="minorHAnsi"/>
          <w:sz w:val="24"/>
          <w:szCs w:val="24"/>
        </w:rPr>
        <w:t>]</w:t>
      </w:r>
      <w:r w:rsidR="0071676D" w:rsidRPr="004D09F6">
        <w:rPr>
          <w:rFonts w:asciiTheme="minorHAnsi" w:hAnsiTheme="minorHAnsi" w:cstheme="minorHAnsi"/>
          <w:sz w:val="24"/>
          <w:szCs w:val="24"/>
        </w:rPr>
        <w:t xml:space="preserve"> </w:t>
      </w:r>
    </w:p>
    <w:p w14:paraId="189789FE" w14:textId="77777777" w:rsidR="007211C6" w:rsidRPr="004D09F6" w:rsidRDefault="007211C6" w:rsidP="008163DC">
      <w:pPr>
        <w:pStyle w:val="ListParagraph"/>
        <w:tabs>
          <w:tab w:val="left" w:pos="1032"/>
        </w:tabs>
        <w:ind w:left="1440" w:firstLine="0"/>
        <w:rPr>
          <w:rFonts w:asciiTheme="minorHAnsi" w:hAnsiTheme="minorHAnsi" w:cstheme="minorHAnsi"/>
          <w:sz w:val="24"/>
          <w:szCs w:val="24"/>
        </w:rPr>
      </w:pPr>
    </w:p>
    <w:p w14:paraId="5A3B01E3" w14:textId="769719AD" w:rsidR="00E056C6" w:rsidRPr="004D09F6" w:rsidRDefault="00E056C6" w:rsidP="000A1692">
      <w:pPr>
        <w:pStyle w:val="ListParagraph"/>
        <w:numPr>
          <w:ilvl w:val="0"/>
          <w:numId w:val="5"/>
        </w:numPr>
        <w:tabs>
          <w:tab w:val="left" w:pos="1032"/>
        </w:tabs>
        <w:rPr>
          <w:rFonts w:asciiTheme="minorHAnsi" w:hAnsiTheme="minorHAnsi" w:cstheme="minorHAnsi"/>
          <w:sz w:val="24"/>
          <w:szCs w:val="24"/>
        </w:rPr>
      </w:pPr>
      <w:r w:rsidRPr="004D09F6">
        <w:rPr>
          <w:rFonts w:asciiTheme="minorHAnsi" w:hAnsiTheme="minorHAnsi" w:cstheme="minorHAnsi"/>
          <w:b/>
          <w:bCs/>
          <w:sz w:val="24"/>
          <w:szCs w:val="24"/>
          <w:u w:val="single"/>
        </w:rPr>
        <w:t>Audio description</w:t>
      </w:r>
    </w:p>
    <w:p w14:paraId="1DC109C5" w14:textId="11A0913A" w:rsidR="0042338F" w:rsidRPr="004D09F6" w:rsidRDefault="0042338F" w:rsidP="0042338F">
      <w:pPr>
        <w:pStyle w:val="ListParagraph"/>
        <w:tabs>
          <w:tab w:val="left" w:pos="1032"/>
        </w:tabs>
        <w:ind w:left="1440" w:firstLine="0"/>
        <w:rPr>
          <w:rFonts w:asciiTheme="minorHAnsi" w:hAnsiTheme="minorHAnsi" w:cstheme="minorHAnsi"/>
          <w:b/>
          <w:bCs/>
          <w:sz w:val="24"/>
          <w:szCs w:val="24"/>
          <w:u w:val="single"/>
        </w:rPr>
      </w:pPr>
    </w:p>
    <w:p w14:paraId="57F01C8F" w14:textId="48B4E203" w:rsidR="0042338F" w:rsidRPr="004D09F6" w:rsidRDefault="0042338F" w:rsidP="0042338F">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To make the ticketing machines more </w:t>
      </w:r>
      <w:r w:rsidR="00750D41" w:rsidRPr="004D09F6">
        <w:rPr>
          <w:rFonts w:asciiTheme="minorHAnsi" w:hAnsiTheme="minorHAnsi" w:cstheme="minorHAnsi"/>
          <w:sz w:val="24"/>
          <w:szCs w:val="24"/>
        </w:rPr>
        <w:t xml:space="preserve">accessible for all people the inclusion of auditory output is required. </w:t>
      </w:r>
      <w:r w:rsidR="009404AC" w:rsidRPr="004D09F6">
        <w:rPr>
          <w:rFonts w:asciiTheme="minorHAnsi" w:hAnsiTheme="minorHAnsi" w:cstheme="minorHAnsi"/>
          <w:sz w:val="24"/>
          <w:szCs w:val="24"/>
        </w:rPr>
        <w:t xml:space="preserve">Duerstock states in his work on challenges </w:t>
      </w:r>
      <w:r w:rsidR="00A863CC" w:rsidRPr="004D09F6">
        <w:rPr>
          <w:rFonts w:asciiTheme="minorHAnsi" w:hAnsiTheme="minorHAnsi" w:cstheme="minorHAnsi"/>
          <w:sz w:val="24"/>
          <w:szCs w:val="24"/>
        </w:rPr>
        <w:t>for disabled users regarding self-service technology</w:t>
      </w:r>
      <w:r w:rsidR="000B7F20" w:rsidRPr="004D09F6">
        <w:rPr>
          <w:rFonts w:asciiTheme="minorHAnsi" w:hAnsiTheme="minorHAnsi" w:cstheme="minorHAnsi"/>
          <w:sz w:val="24"/>
          <w:szCs w:val="24"/>
        </w:rPr>
        <w:t xml:space="preserve"> that </w:t>
      </w:r>
      <w:r w:rsidR="007B105F" w:rsidRPr="004D09F6">
        <w:rPr>
          <w:rFonts w:asciiTheme="minorHAnsi" w:hAnsiTheme="minorHAnsi" w:cstheme="minorHAnsi"/>
          <w:sz w:val="24"/>
          <w:szCs w:val="24"/>
        </w:rPr>
        <w:t xml:space="preserve">auditory description </w:t>
      </w:r>
      <w:r w:rsidR="00C51104" w:rsidRPr="004D09F6">
        <w:rPr>
          <w:rFonts w:asciiTheme="minorHAnsi" w:hAnsiTheme="minorHAnsi" w:cstheme="minorHAnsi"/>
          <w:sz w:val="24"/>
          <w:szCs w:val="24"/>
        </w:rPr>
        <w:t>technology works well for visual disabilities.</w:t>
      </w:r>
      <w:r w:rsidR="00245566" w:rsidRPr="004D09F6">
        <w:rPr>
          <w:rFonts w:asciiTheme="minorHAnsi" w:hAnsiTheme="minorHAnsi" w:cstheme="minorHAnsi"/>
          <w:sz w:val="24"/>
          <w:szCs w:val="24"/>
        </w:rPr>
        <w:t>[12]</w:t>
      </w:r>
    </w:p>
    <w:p w14:paraId="44297DB9" w14:textId="683DA13C" w:rsidR="0042338F" w:rsidRPr="004D09F6" w:rsidRDefault="0042338F" w:rsidP="0042338F">
      <w:pPr>
        <w:pStyle w:val="ListParagraph"/>
        <w:tabs>
          <w:tab w:val="left" w:pos="1032"/>
        </w:tabs>
        <w:ind w:left="1440" w:firstLine="0"/>
        <w:rPr>
          <w:rFonts w:asciiTheme="minorHAnsi" w:hAnsiTheme="minorHAnsi" w:cstheme="minorHAnsi"/>
          <w:sz w:val="24"/>
          <w:szCs w:val="24"/>
        </w:rPr>
      </w:pPr>
    </w:p>
    <w:p w14:paraId="7C0DCE8E" w14:textId="472042A5" w:rsidR="00E056C6" w:rsidRPr="004D09F6" w:rsidRDefault="00E056C6" w:rsidP="000A1692">
      <w:pPr>
        <w:pStyle w:val="ListParagraph"/>
        <w:numPr>
          <w:ilvl w:val="0"/>
          <w:numId w:val="5"/>
        </w:numPr>
        <w:tabs>
          <w:tab w:val="left" w:pos="1032"/>
        </w:tabs>
        <w:rPr>
          <w:rFonts w:asciiTheme="minorHAnsi" w:hAnsiTheme="minorHAnsi" w:cstheme="minorHAnsi"/>
          <w:sz w:val="24"/>
          <w:szCs w:val="24"/>
        </w:rPr>
      </w:pPr>
      <w:r w:rsidRPr="004D09F6">
        <w:rPr>
          <w:rFonts w:asciiTheme="minorHAnsi" w:hAnsiTheme="minorHAnsi" w:cstheme="minorHAnsi"/>
          <w:b/>
          <w:bCs/>
          <w:sz w:val="24"/>
          <w:szCs w:val="24"/>
          <w:u w:val="single"/>
        </w:rPr>
        <w:t xml:space="preserve">Height modification </w:t>
      </w:r>
    </w:p>
    <w:p w14:paraId="3BA9968C" w14:textId="74015432" w:rsidR="00C51104" w:rsidRPr="004D09F6" w:rsidRDefault="00C51104" w:rsidP="00C51104">
      <w:pPr>
        <w:pStyle w:val="ListParagraph"/>
        <w:tabs>
          <w:tab w:val="left" w:pos="1032"/>
        </w:tabs>
        <w:ind w:left="1440" w:firstLine="0"/>
        <w:rPr>
          <w:rFonts w:asciiTheme="minorHAnsi" w:hAnsiTheme="minorHAnsi" w:cstheme="minorHAnsi"/>
          <w:b/>
          <w:bCs/>
          <w:sz w:val="24"/>
          <w:szCs w:val="24"/>
          <w:u w:val="single"/>
        </w:rPr>
      </w:pPr>
    </w:p>
    <w:p w14:paraId="7207EC1C" w14:textId="71EDCDAD" w:rsidR="00C51104" w:rsidRPr="004D09F6" w:rsidRDefault="006A52C2" w:rsidP="00C51104">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The height</w:t>
      </w:r>
      <w:r w:rsidR="00C51104" w:rsidRPr="004D09F6">
        <w:rPr>
          <w:rFonts w:asciiTheme="minorHAnsi" w:hAnsiTheme="minorHAnsi" w:cstheme="minorHAnsi"/>
          <w:sz w:val="24"/>
          <w:szCs w:val="24"/>
        </w:rPr>
        <w:t xml:space="preserve"> and placement of the machine must allow for</w:t>
      </w:r>
      <w:r w:rsidRPr="004D09F6">
        <w:rPr>
          <w:rFonts w:asciiTheme="minorHAnsi" w:hAnsiTheme="minorHAnsi" w:cstheme="minorHAnsi"/>
          <w:sz w:val="24"/>
          <w:szCs w:val="24"/>
        </w:rPr>
        <w:t xml:space="preserve"> users with mobility impairments. </w:t>
      </w:r>
      <w:r w:rsidR="00532533" w:rsidRPr="004D09F6">
        <w:rPr>
          <w:rFonts w:asciiTheme="minorHAnsi" w:hAnsiTheme="minorHAnsi" w:cstheme="minorHAnsi"/>
          <w:sz w:val="24"/>
          <w:szCs w:val="24"/>
        </w:rPr>
        <w:t xml:space="preserve">Duerstock states in his work that kiosk </w:t>
      </w:r>
      <w:r w:rsidR="007A2A2A" w:rsidRPr="004D09F6">
        <w:rPr>
          <w:rFonts w:asciiTheme="minorHAnsi" w:hAnsiTheme="minorHAnsi" w:cstheme="minorHAnsi"/>
          <w:sz w:val="24"/>
          <w:szCs w:val="24"/>
        </w:rPr>
        <w:t>machine</w:t>
      </w:r>
      <w:r w:rsidR="00085CE3" w:rsidRPr="004D09F6">
        <w:rPr>
          <w:rFonts w:asciiTheme="minorHAnsi" w:hAnsiTheme="minorHAnsi" w:cstheme="minorHAnsi"/>
          <w:sz w:val="24"/>
          <w:szCs w:val="24"/>
        </w:rPr>
        <w:t xml:space="preserve"> </w:t>
      </w:r>
      <w:r w:rsidR="004F72C2" w:rsidRPr="004D09F6">
        <w:rPr>
          <w:rFonts w:asciiTheme="minorHAnsi" w:hAnsiTheme="minorHAnsi" w:cstheme="minorHAnsi"/>
          <w:sz w:val="24"/>
          <w:szCs w:val="24"/>
        </w:rPr>
        <w:t xml:space="preserve">interfaces should be </w:t>
      </w:r>
      <w:r w:rsidR="00093DDA" w:rsidRPr="004D09F6">
        <w:rPr>
          <w:rFonts w:asciiTheme="minorHAnsi" w:hAnsiTheme="minorHAnsi" w:cstheme="minorHAnsi"/>
          <w:sz w:val="24"/>
          <w:szCs w:val="24"/>
        </w:rPr>
        <w:t xml:space="preserve">within 15-48 inches from the ground and the </w:t>
      </w:r>
      <w:r w:rsidR="00BE3070" w:rsidRPr="004D09F6">
        <w:rPr>
          <w:rFonts w:asciiTheme="minorHAnsi" w:hAnsiTheme="minorHAnsi" w:cstheme="minorHAnsi"/>
          <w:sz w:val="24"/>
          <w:szCs w:val="24"/>
        </w:rPr>
        <w:t xml:space="preserve">keypads must </w:t>
      </w:r>
      <w:r w:rsidR="007A2A2A" w:rsidRPr="004D09F6">
        <w:rPr>
          <w:rFonts w:asciiTheme="minorHAnsi" w:hAnsiTheme="minorHAnsi" w:cstheme="minorHAnsi"/>
          <w:sz w:val="24"/>
          <w:szCs w:val="24"/>
        </w:rPr>
        <w:t xml:space="preserve">face normal to the interface. </w:t>
      </w:r>
      <w:r w:rsidR="00245566" w:rsidRPr="004D09F6">
        <w:rPr>
          <w:rFonts w:asciiTheme="minorHAnsi" w:hAnsiTheme="minorHAnsi" w:cstheme="minorHAnsi"/>
          <w:sz w:val="24"/>
          <w:szCs w:val="24"/>
        </w:rPr>
        <w:t>[12]</w:t>
      </w:r>
    </w:p>
    <w:p w14:paraId="7550CC07" w14:textId="77777777" w:rsidR="00C51104" w:rsidRPr="004D09F6" w:rsidRDefault="00C51104" w:rsidP="00C51104">
      <w:pPr>
        <w:tabs>
          <w:tab w:val="left" w:pos="1032"/>
        </w:tabs>
        <w:rPr>
          <w:rFonts w:cstheme="minorHAnsi"/>
          <w:sz w:val="24"/>
          <w:szCs w:val="24"/>
        </w:rPr>
      </w:pPr>
    </w:p>
    <w:p w14:paraId="3F0E01A7" w14:textId="62AA54BA" w:rsidR="00E056C6" w:rsidRPr="004D09F6" w:rsidRDefault="00E056C6" w:rsidP="000A1692">
      <w:pPr>
        <w:pStyle w:val="ListParagraph"/>
        <w:numPr>
          <w:ilvl w:val="0"/>
          <w:numId w:val="5"/>
        </w:numPr>
        <w:tabs>
          <w:tab w:val="left" w:pos="1032"/>
        </w:tabs>
        <w:rPr>
          <w:rFonts w:asciiTheme="minorHAnsi" w:hAnsiTheme="minorHAnsi" w:cstheme="minorHAnsi"/>
          <w:sz w:val="24"/>
          <w:szCs w:val="24"/>
        </w:rPr>
      </w:pPr>
      <w:r w:rsidRPr="004D09F6">
        <w:rPr>
          <w:rFonts w:asciiTheme="minorHAnsi" w:hAnsiTheme="minorHAnsi" w:cstheme="minorHAnsi"/>
          <w:b/>
          <w:bCs/>
          <w:sz w:val="24"/>
          <w:szCs w:val="24"/>
          <w:u w:val="single"/>
        </w:rPr>
        <w:t xml:space="preserve">Colour </w:t>
      </w:r>
      <w:r w:rsidR="00B529E2" w:rsidRPr="004D09F6">
        <w:rPr>
          <w:rFonts w:asciiTheme="minorHAnsi" w:hAnsiTheme="minorHAnsi" w:cstheme="minorHAnsi"/>
          <w:b/>
          <w:bCs/>
          <w:sz w:val="24"/>
          <w:szCs w:val="24"/>
          <w:u w:val="single"/>
        </w:rPr>
        <w:t>limitations</w:t>
      </w:r>
    </w:p>
    <w:p w14:paraId="3B815430" w14:textId="6B878F80" w:rsidR="007A2A2A" w:rsidRPr="004D09F6" w:rsidRDefault="007A2A2A" w:rsidP="007A2A2A">
      <w:pPr>
        <w:pStyle w:val="ListParagraph"/>
        <w:tabs>
          <w:tab w:val="left" w:pos="1032"/>
        </w:tabs>
        <w:ind w:left="1440" w:firstLine="0"/>
        <w:rPr>
          <w:rFonts w:asciiTheme="minorHAnsi" w:hAnsiTheme="minorHAnsi" w:cstheme="minorHAnsi"/>
          <w:b/>
          <w:bCs/>
          <w:sz w:val="24"/>
          <w:szCs w:val="24"/>
          <w:u w:val="single"/>
        </w:rPr>
      </w:pPr>
    </w:p>
    <w:p w14:paraId="4A990814" w14:textId="5DBF3B11" w:rsidR="007A2A2A" w:rsidRPr="004D09F6" w:rsidRDefault="007A2A2A" w:rsidP="007A2A2A">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The interface of the ticketing machine must limit the overall colours used to 4-5 max. Colours should be suited to colour blind people as well. Neutral colours are recommended. Maguire recommends this in his research on kiosk machines stating that too many colours can make the user experience unnecessary strain due to too much contrast. Additionally, Maguire states that colour blind people should be covered within kiosk designs.</w:t>
      </w:r>
      <w:r w:rsidR="00DA5C46" w:rsidRPr="004D09F6">
        <w:rPr>
          <w:rFonts w:asciiTheme="minorHAnsi" w:hAnsiTheme="minorHAnsi" w:cstheme="minorHAnsi"/>
          <w:sz w:val="24"/>
          <w:szCs w:val="24"/>
        </w:rPr>
        <w:t xml:space="preserve"> [10]</w:t>
      </w:r>
    </w:p>
    <w:p w14:paraId="39151AE5" w14:textId="77777777" w:rsidR="007A2A2A" w:rsidRPr="004D09F6" w:rsidRDefault="007A2A2A" w:rsidP="007A2A2A">
      <w:pPr>
        <w:tabs>
          <w:tab w:val="left" w:pos="1032"/>
        </w:tabs>
        <w:rPr>
          <w:rFonts w:cstheme="minorHAnsi"/>
          <w:sz w:val="24"/>
          <w:szCs w:val="24"/>
        </w:rPr>
      </w:pPr>
    </w:p>
    <w:p w14:paraId="396310EC" w14:textId="78908D50" w:rsidR="00B529E2" w:rsidRPr="004D09F6" w:rsidRDefault="006514A6" w:rsidP="000A1692">
      <w:pPr>
        <w:pStyle w:val="ListParagraph"/>
        <w:numPr>
          <w:ilvl w:val="0"/>
          <w:numId w:val="5"/>
        </w:numPr>
        <w:tabs>
          <w:tab w:val="left" w:pos="1032"/>
        </w:tabs>
        <w:rPr>
          <w:rFonts w:asciiTheme="minorHAnsi" w:hAnsiTheme="minorHAnsi" w:cstheme="minorHAnsi"/>
          <w:sz w:val="24"/>
          <w:szCs w:val="24"/>
        </w:rPr>
      </w:pPr>
      <w:r w:rsidRPr="004D09F6">
        <w:rPr>
          <w:rFonts w:asciiTheme="minorHAnsi" w:hAnsiTheme="minorHAnsi" w:cstheme="minorHAnsi"/>
          <w:b/>
          <w:bCs/>
          <w:sz w:val="24"/>
          <w:szCs w:val="24"/>
          <w:u w:val="single"/>
        </w:rPr>
        <w:t>Visual over text</w:t>
      </w:r>
    </w:p>
    <w:p w14:paraId="5C8A4001" w14:textId="3EC64FA3" w:rsidR="007A2A2A" w:rsidRPr="004D09F6" w:rsidRDefault="007A2A2A" w:rsidP="007A2A2A">
      <w:pPr>
        <w:pStyle w:val="ListParagraph"/>
        <w:tabs>
          <w:tab w:val="left" w:pos="1032"/>
        </w:tabs>
        <w:ind w:left="1440" w:firstLine="0"/>
        <w:rPr>
          <w:rFonts w:asciiTheme="minorHAnsi" w:hAnsiTheme="minorHAnsi" w:cstheme="minorHAnsi"/>
          <w:b/>
          <w:bCs/>
          <w:sz w:val="24"/>
          <w:szCs w:val="24"/>
          <w:u w:val="single"/>
        </w:rPr>
      </w:pPr>
    </w:p>
    <w:p w14:paraId="58EA01EC" w14:textId="3A2FBF13" w:rsidR="007A2A2A" w:rsidRPr="004D09F6" w:rsidRDefault="007A2A2A" w:rsidP="007A2A2A">
      <w:pPr>
        <w:pStyle w:val="ListParagraph"/>
        <w:tabs>
          <w:tab w:val="left" w:pos="1032"/>
        </w:tabs>
        <w:ind w:left="1440" w:firstLine="0"/>
        <w:rPr>
          <w:rFonts w:asciiTheme="minorHAnsi" w:hAnsiTheme="minorHAnsi" w:cstheme="minorHAnsi"/>
          <w:sz w:val="24"/>
          <w:szCs w:val="24"/>
        </w:rPr>
      </w:pPr>
      <w:r w:rsidRPr="004D09F6">
        <w:rPr>
          <w:rFonts w:asciiTheme="minorHAnsi" w:hAnsiTheme="minorHAnsi" w:cstheme="minorHAnsi"/>
          <w:sz w:val="24"/>
          <w:szCs w:val="24"/>
        </w:rPr>
        <w:t xml:space="preserve">To allow all users with differing cognitive abilities </w:t>
      </w:r>
      <w:r w:rsidR="001E664A" w:rsidRPr="004D09F6">
        <w:rPr>
          <w:rFonts w:asciiTheme="minorHAnsi" w:hAnsiTheme="minorHAnsi" w:cstheme="minorHAnsi"/>
          <w:sz w:val="24"/>
          <w:szCs w:val="24"/>
        </w:rPr>
        <w:t xml:space="preserve">aids such as videos or diagrammatic images should be encouraged where possible to </w:t>
      </w:r>
      <w:r w:rsidR="000359BB" w:rsidRPr="004D09F6">
        <w:rPr>
          <w:rFonts w:asciiTheme="minorHAnsi" w:hAnsiTheme="minorHAnsi" w:cstheme="minorHAnsi"/>
          <w:sz w:val="24"/>
          <w:szCs w:val="24"/>
        </w:rPr>
        <w:t xml:space="preserve">aid people with disabilities. </w:t>
      </w:r>
      <w:r w:rsidR="00DA5C46" w:rsidRPr="004D09F6">
        <w:rPr>
          <w:rFonts w:asciiTheme="minorHAnsi" w:hAnsiTheme="minorHAnsi" w:cstheme="minorHAnsi"/>
          <w:sz w:val="24"/>
          <w:szCs w:val="24"/>
        </w:rPr>
        <w:t>[10]</w:t>
      </w:r>
    </w:p>
    <w:p w14:paraId="1EF20D85" w14:textId="2487F9F3" w:rsidR="006514A6" w:rsidRPr="004D09F6" w:rsidRDefault="006514A6" w:rsidP="0052050A">
      <w:pPr>
        <w:pStyle w:val="ListParagraph"/>
        <w:tabs>
          <w:tab w:val="left" w:pos="1032"/>
        </w:tabs>
        <w:ind w:left="1440" w:firstLine="0"/>
        <w:rPr>
          <w:rFonts w:asciiTheme="minorHAnsi" w:hAnsiTheme="minorHAnsi" w:cstheme="minorHAnsi"/>
          <w:sz w:val="24"/>
          <w:szCs w:val="24"/>
        </w:rPr>
      </w:pPr>
    </w:p>
    <w:p w14:paraId="0F8C9C0C" w14:textId="204B37C0" w:rsidR="003614E5" w:rsidRPr="004D09F6" w:rsidRDefault="003614E5" w:rsidP="0052050A">
      <w:pPr>
        <w:pStyle w:val="ListParagraph"/>
        <w:tabs>
          <w:tab w:val="left" w:pos="1032"/>
        </w:tabs>
        <w:ind w:left="1440" w:firstLine="0"/>
        <w:rPr>
          <w:rFonts w:asciiTheme="minorHAnsi" w:hAnsiTheme="minorHAnsi" w:cstheme="minorHAnsi"/>
          <w:sz w:val="24"/>
          <w:szCs w:val="24"/>
        </w:rPr>
      </w:pPr>
    </w:p>
    <w:p w14:paraId="00A68DDB" w14:textId="109CBA84" w:rsidR="003614E5" w:rsidRPr="004D09F6" w:rsidRDefault="003614E5" w:rsidP="0052050A">
      <w:pPr>
        <w:pStyle w:val="ListParagraph"/>
        <w:tabs>
          <w:tab w:val="left" w:pos="1032"/>
        </w:tabs>
        <w:ind w:left="1440" w:firstLine="0"/>
        <w:rPr>
          <w:rFonts w:asciiTheme="minorHAnsi" w:hAnsiTheme="minorHAnsi" w:cstheme="minorHAnsi"/>
          <w:sz w:val="24"/>
          <w:szCs w:val="24"/>
        </w:rPr>
      </w:pPr>
    </w:p>
    <w:p w14:paraId="67AC1705" w14:textId="4FFC0194" w:rsidR="003614E5" w:rsidRPr="004D09F6" w:rsidRDefault="003614E5" w:rsidP="0052050A">
      <w:pPr>
        <w:pStyle w:val="ListParagraph"/>
        <w:tabs>
          <w:tab w:val="left" w:pos="1032"/>
        </w:tabs>
        <w:ind w:left="1440" w:firstLine="0"/>
        <w:rPr>
          <w:rFonts w:asciiTheme="minorHAnsi" w:hAnsiTheme="minorHAnsi" w:cstheme="minorHAnsi"/>
          <w:sz w:val="24"/>
          <w:szCs w:val="24"/>
        </w:rPr>
      </w:pPr>
    </w:p>
    <w:p w14:paraId="11D57C5C" w14:textId="461096FC" w:rsidR="003614E5" w:rsidRPr="004D09F6" w:rsidRDefault="003614E5" w:rsidP="0052050A">
      <w:pPr>
        <w:pStyle w:val="ListParagraph"/>
        <w:tabs>
          <w:tab w:val="left" w:pos="1032"/>
        </w:tabs>
        <w:ind w:left="1440" w:firstLine="0"/>
        <w:rPr>
          <w:rFonts w:asciiTheme="minorHAnsi" w:hAnsiTheme="minorHAnsi" w:cstheme="minorHAnsi"/>
          <w:sz w:val="24"/>
          <w:szCs w:val="24"/>
        </w:rPr>
      </w:pPr>
    </w:p>
    <w:p w14:paraId="057D18EB" w14:textId="2B319AE8" w:rsidR="003614E5" w:rsidRPr="004D09F6" w:rsidRDefault="003614E5" w:rsidP="0052050A">
      <w:pPr>
        <w:pStyle w:val="ListParagraph"/>
        <w:tabs>
          <w:tab w:val="left" w:pos="1032"/>
        </w:tabs>
        <w:ind w:left="1440" w:firstLine="0"/>
        <w:rPr>
          <w:rFonts w:asciiTheme="minorHAnsi" w:hAnsiTheme="minorHAnsi" w:cstheme="minorHAnsi"/>
          <w:sz w:val="24"/>
          <w:szCs w:val="24"/>
        </w:rPr>
      </w:pPr>
    </w:p>
    <w:p w14:paraId="29107E37" w14:textId="77777777" w:rsidR="003614E5" w:rsidRPr="004D09F6" w:rsidRDefault="003614E5" w:rsidP="0052050A">
      <w:pPr>
        <w:pStyle w:val="ListParagraph"/>
        <w:tabs>
          <w:tab w:val="left" w:pos="1032"/>
        </w:tabs>
        <w:ind w:left="1440" w:firstLine="0"/>
        <w:rPr>
          <w:rFonts w:asciiTheme="minorHAnsi" w:hAnsiTheme="minorHAnsi" w:cstheme="minorHAnsi"/>
          <w:sz w:val="24"/>
          <w:szCs w:val="24"/>
        </w:rPr>
      </w:pPr>
    </w:p>
    <w:p w14:paraId="2C1A0C10" w14:textId="173E5CA5" w:rsidR="006709B6" w:rsidRPr="004D09F6" w:rsidRDefault="006709B6" w:rsidP="006709B6">
      <w:pPr>
        <w:tabs>
          <w:tab w:val="left" w:pos="1505"/>
        </w:tabs>
        <w:rPr>
          <w:rFonts w:cstheme="minorHAnsi"/>
          <w:sz w:val="24"/>
          <w:szCs w:val="24"/>
          <w:lang w:eastAsia="en-GB"/>
        </w:rPr>
      </w:pPr>
    </w:p>
    <w:p w14:paraId="4E74D85E" w14:textId="37DE37BF" w:rsidR="006257AD" w:rsidRPr="004D09F6" w:rsidRDefault="00F61C29" w:rsidP="003B003F">
      <w:pPr>
        <w:pStyle w:val="ListParagraph"/>
        <w:numPr>
          <w:ilvl w:val="1"/>
          <w:numId w:val="1"/>
        </w:numPr>
        <w:tabs>
          <w:tab w:val="left" w:pos="1505"/>
        </w:tabs>
        <w:outlineLvl w:val="0"/>
        <w:rPr>
          <w:rFonts w:asciiTheme="minorHAnsi" w:hAnsiTheme="minorHAnsi" w:cstheme="minorHAnsi"/>
          <w:b/>
          <w:bCs/>
          <w:sz w:val="24"/>
          <w:szCs w:val="24"/>
          <w:u w:val="single"/>
        </w:rPr>
      </w:pPr>
      <w:bookmarkStart w:id="8" w:name="_Toc103811062"/>
      <w:r w:rsidRPr="004D09F6">
        <w:rPr>
          <w:rFonts w:asciiTheme="minorHAnsi" w:hAnsiTheme="minorHAnsi" w:cstheme="minorHAnsi"/>
          <w:b/>
          <w:bCs/>
          <w:sz w:val="24"/>
          <w:szCs w:val="24"/>
          <w:u w:val="single"/>
        </w:rPr>
        <w:t>The World Wide Web Consortium (</w:t>
      </w:r>
      <w:r w:rsidR="006257AD" w:rsidRPr="004D09F6">
        <w:rPr>
          <w:rFonts w:asciiTheme="minorHAnsi" w:hAnsiTheme="minorHAnsi" w:cstheme="minorHAnsi"/>
          <w:b/>
          <w:bCs/>
          <w:sz w:val="24"/>
          <w:szCs w:val="24"/>
          <w:u w:val="single"/>
        </w:rPr>
        <w:t>W3C</w:t>
      </w:r>
      <w:r w:rsidRPr="004D09F6">
        <w:rPr>
          <w:rFonts w:asciiTheme="minorHAnsi" w:hAnsiTheme="minorHAnsi" w:cstheme="minorHAnsi"/>
          <w:b/>
          <w:bCs/>
          <w:sz w:val="24"/>
          <w:szCs w:val="24"/>
          <w:u w:val="single"/>
        </w:rPr>
        <w:t>)</w:t>
      </w:r>
      <w:r w:rsidR="006257AD" w:rsidRPr="004D09F6">
        <w:rPr>
          <w:rFonts w:asciiTheme="minorHAnsi" w:hAnsiTheme="minorHAnsi" w:cstheme="minorHAnsi"/>
          <w:b/>
          <w:bCs/>
          <w:sz w:val="24"/>
          <w:szCs w:val="24"/>
          <w:u w:val="single"/>
        </w:rPr>
        <w:t xml:space="preserve"> </w:t>
      </w:r>
      <w:r w:rsidR="00B04524" w:rsidRPr="004D09F6">
        <w:rPr>
          <w:rFonts w:asciiTheme="minorHAnsi" w:hAnsiTheme="minorHAnsi" w:cstheme="minorHAnsi"/>
          <w:b/>
          <w:bCs/>
          <w:sz w:val="24"/>
          <w:szCs w:val="24"/>
          <w:u w:val="single"/>
        </w:rPr>
        <w:t xml:space="preserve">and </w:t>
      </w:r>
      <w:r w:rsidR="00082AED" w:rsidRPr="004D09F6">
        <w:rPr>
          <w:rFonts w:asciiTheme="minorHAnsi" w:hAnsiTheme="minorHAnsi" w:cstheme="minorHAnsi"/>
          <w:b/>
          <w:bCs/>
          <w:sz w:val="24"/>
          <w:szCs w:val="24"/>
          <w:u w:val="single"/>
        </w:rPr>
        <w:t>vending machines</w:t>
      </w:r>
      <w:bookmarkEnd w:id="8"/>
    </w:p>
    <w:p w14:paraId="09BED0E4" w14:textId="013AAAF9" w:rsidR="00082AED" w:rsidRPr="004D09F6" w:rsidRDefault="00082AED" w:rsidP="006257AD">
      <w:pPr>
        <w:tabs>
          <w:tab w:val="left" w:pos="1505"/>
        </w:tabs>
        <w:ind w:left="720"/>
        <w:rPr>
          <w:rFonts w:cstheme="minorHAnsi"/>
          <w:sz w:val="24"/>
          <w:szCs w:val="24"/>
          <w:lang w:eastAsia="en-GB"/>
        </w:rPr>
      </w:pPr>
      <w:r w:rsidRPr="004D09F6">
        <w:rPr>
          <w:rFonts w:cstheme="minorHAnsi"/>
          <w:sz w:val="24"/>
          <w:szCs w:val="24"/>
          <w:lang w:eastAsia="en-GB"/>
        </w:rPr>
        <w:t xml:space="preserve">The W3C </w:t>
      </w:r>
      <w:r w:rsidR="00AF6D01" w:rsidRPr="004D09F6">
        <w:rPr>
          <w:rFonts w:cstheme="minorHAnsi"/>
          <w:sz w:val="24"/>
          <w:szCs w:val="24"/>
          <w:lang w:eastAsia="en-GB"/>
        </w:rPr>
        <w:t>provide guidelines for the web.</w:t>
      </w:r>
      <w:r w:rsidR="002A336F" w:rsidRPr="004D09F6">
        <w:rPr>
          <w:rFonts w:cstheme="minorHAnsi"/>
          <w:sz w:val="24"/>
          <w:szCs w:val="24"/>
          <w:lang w:eastAsia="en-GB"/>
        </w:rPr>
        <w:t>[13]</w:t>
      </w:r>
      <w:r w:rsidR="00AF6D01" w:rsidRPr="004D09F6">
        <w:rPr>
          <w:rFonts w:cstheme="minorHAnsi"/>
          <w:sz w:val="24"/>
          <w:szCs w:val="24"/>
          <w:lang w:eastAsia="en-GB"/>
        </w:rPr>
        <w:t xml:space="preserve"> They also provide guidelines for accessibility</w:t>
      </w:r>
      <w:r w:rsidR="005A64F4" w:rsidRPr="004D09F6">
        <w:rPr>
          <w:rFonts w:cstheme="minorHAnsi"/>
          <w:sz w:val="24"/>
          <w:szCs w:val="24"/>
          <w:lang w:eastAsia="en-GB"/>
        </w:rPr>
        <w:t xml:space="preserve"> on web interfaces.</w:t>
      </w:r>
      <w:r w:rsidR="002A336F" w:rsidRPr="004D09F6">
        <w:rPr>
          <w:rFonts w:cstheme="minorHAnsi"/>
          <w:sz w:val="24"/>
          <w:szCs w:val="24"/>
          <w:lang w:eastAsia="en-GB"/>
        </w:rPr>
        <w:t>[14]</w:t>
      </w:r>
      <w:r w:rsidR="005A64F4" w:rsidRPr="004D09F6">
        <w:rPr>
          <w:rFonts w:cstheme="minorHAnsi"/>
          <w:sz w:val="24"/>
          <w:szCs w:val="24"/>
          <w:lang w:eastAsia="en-GB"/>
        </w:rPr>
        <w:t xml:space="preserve"> The guidelines recommended by them are based </w:t>
      </w:r>
      <w:r w:rsidR="00D671EE" w:rsidRPr="004D09F6">
        <w:rPr>
          <w:rFonts w:cstheme="minorHAnsi"/>
          <w:sz w:val="24"/>
          <w:szCs w:val="24"/>
          <w:lang w:eastAsia="en-GB"/>
        </w:rPr>
        <w:t>on</w:t>
      </w:r>
      <w:r w:rsidR="005A64F4" w:rsidRPr="004D09F6">
        <w:rPr>
          <w:rFonts w:cstheme="minorHAnsi"/>
          <w:sz w:val="24"/>
          <w:szCs w:val="24"/>
          <w:lang w:eastAsia="en-GB"/>
        </w:rPr>
        <w:t xml:space="preserve"> four principles</w:t>
      </w:r>
      <w:r w:rsidR="003614E5" w:rsidRPr="004D09F6">
        <w:rPr>
          <w:rFonts w:cstheme="minorHAnsi"/>
          <w:sz w:val="24"/>
          <w:szCs w:val="24"/>
          <w:lang w:eastAsia="en-GB"/>
        </w:rPr>
        <w:t>:</w:t>
      </w:r>
    </w:p>
    <w:p w14:paraId="5799E017" w14:textId="20DC10FA" w:rsidR="00D671EE" w:rsidRPr="004D09F6" w:rsidRDefault="00CB76CF" w:rsidP="006257AD">
      <w:pPr>
        <w:tabs>
          <w:tab w:val="left" w:pos="1505"/>
        </w:tabs>
        <w:ind w:left="720"/>
        <w:rPr>
          <w:rFonts w:cstheme="minorHAnsi"/>
          <w:sz w:val="24"/>
          <w:szCs w:val="24"/>
          <w:lang w:eastAsia="en-GB"/>
        </w:rPr>
      </w:pPr>
      <w:r w:rsidRPr="004D09F6">
        <w:rPr>
          <w:rFonts w:cstheme="minorHAnsi"/>
          <w:noProof/>
          <w:sz w:val="24"/>
          <w:szCs w:val="24"/>
          <w:lang w:eastAsia="en-GB"/>
        </w:rPr>
        <w:drawing>
          <wp:anchor distT="0" distB="0" distL="114300" distR="114300" simplePos="0" relativeHeight="251744768" behindDoc="0" locked="0" layoutInCell="1" allowOverlap="1" wp14:anchorId="1AEB96D2" wp14:editId="05C978BD">
            <wp:simplePos x="0" y="0"/>
            <wp:positionH relativeFrom="margin">
              <wp:posOffset>1744736</wp:posOffset>
            </wp:positionH>
            <wp:positionV relativeFrom="paragraph">
              <wp:posOffset>-1905</wp:posOffset>
            </wp:positionV>
            <wp:extent cx="2320290" cy="3663462"/>
            <wp:effectExtent l="0" t="0" r="3810" b="0"/>
            <wp:wrapSquare wrapText="bothSides"/>
            <wp:docPr id="27" name="Picture 27" descr="Get to Know the Web Content Accessibility Guidelines (WCAG) - Make Your Web  Content Accessible - OpenClassro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et to Know the Web Content Accessibility Guidelines (WCAG) - Make Your Web  Content Accessible - OpenClassroom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05" t="777" r="59808" b="2113"/>
                    <a:stretch/>
                  </pic:blipFill>
                  <pic:spPr bwMode="auto">
                    <a:xfrm>
                      <a:off x="0" y="0"/>
                      <a:ext cx="2320290" cy="366346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2863C3" w14:textId="1D29A076" w:rsidR="003614E5" w:rsidRPr="004D09F6" w:rsidRDefault="003614E5" w:rsidP="006257AD">
      <w:pPr>
        <w:tabs>
          <w:tab w:val="left" w:pos="1505"/>
        </w:tabs>
        <w:ind w:left="720"/>
        <w:rPr>
          <w:rFonts w:cstheme="minorHAnsi"/>
          <w:sz w:val="24"/>
          <w:szCs w:val="24"/>
          <w:lang w:eastAsia="en-GB"/>
        </w:rPr>
      </w:pPr>
    </w:p>
    <w:p w14:paraId="60FD9260" w14:textId="7AE55FF6" w:rsidR="00CB76CF" w:rsidRPr="004D09F6" w:rsidRDefault="00CB76CF" w:rsidP="006257AD">
      <w:pPr>
        <w:tabs>
          <w:tab w:val="left" w:pos="1505"/>
        </w:tabs>
        <w:ind w:left="720"/>
        <w:rPr>
          <w:rFonts w:cstheme="minorHAnsi"/>
          <w:sz w:val="24"/>
          <w:szCs w:val="24"/>
          <w:lang w:eastAsia="en-GB"/>
        </w:rPr>
      </w:pPr>
    </w:p>
    <w:p w14:paraId="4C9F6092" w14:textId="194892CA" w:rsidR="00CB76CF" w:rsidRPr="004D09F6" w:rsidRDefault="00CB76CF" w:rsidP="006257AD">
      <w:pPr>
        <w:tabs>
          <w:tab w:val="left" w:pos="1505"/>
        </w:tabs>
        <w:ind w:left="720"/>
        <w:rPr>
          <w:rFonts w:cstheme="minorHAnsi"/>
          <w:sz w:val="24"/>
          <w:szCs w:val="24"/>
          <w:lang w:eastAsia="en-GB"/>
        </w:rPr>
      </w:pPr>
    </w:p>
    <w:p w14:paraId="10340961" w14:textId="37589858" w:rsidR="00CB76CF" w:rsidRPr="004D09F6" w:rsidRDefault="00CB76CF" w:rsidP="006257AD">
      <w:pPr>
        <w:tabs>
          <w:tab w:val="left" w:pos="1505"/>
        </w:tabs>
        <w:ind w:left="720"/>
        <w:rPr>
          <w:rFonts w:cstheme="minorHAnsi"/>
          <w:sz w:val="24"/>
          <w:szCs w:val="24"/>
          <w:lang w:eastAsia="en-GB"/>
        </w:rPr>
      </w:pPr>
    </w:p>
    <w:p w14:paraId="5CD93418" w14:textId="13B06B8A" w:rsidR="00CB76CF" w:rsidRPr="004D09F6" w:rsidRDefault="00CB76CF" w:rsidP="006257AD">
      <w:pPr>
        <w:tabs>
          <w:tab w:val="left" w:pos="1505"/>
        </w:tabs>
        <w:ind w:left="720"/>
        <w:rPr>
          <w:rFonts w:cstheme="minorHAnsi"/>
          <w:sz w:val="24"/>
          <w:szCs w:val="24"/>
          <w:lang w:eastAsia="en-GB"/>
        </w:rPr>
      </w:pPr>
    </w:p>
    <w:p w14:paraId="721A5968" w14:textId="77E4E789" w:rsidR="00CB76CF" w:rsidRPr="004D09F6" w:rsidRDefault="00CB76CF" w:rsidP="006257AD">
      <w:pPr>
        <w:tabs>
          <w:tab w:val="left" w:pos="1505"/>
        </w:tabs>
        <w:ind w:left="720"/>
        <w:rPr>
          <w:rFonts w:cstheme="minorHAnsi"/>
          <w:sz w:val="24"/>
          <w:szCs w:val="24"/>
          <w:lang w:eastAsia="en-GB"/>
        </w:rPr>
      </w:pPr>
    </w:p>
    <w:p w14:paraId="23935D3F" w14:textId="676CF1B5" w:rsidR="00CB76CF" w:rsidRPr="004D09F6" w:rsidRDefault="00CB76CF" w:rsidP="006257AD">
      <w:pPr>
        <w:tabs>
          <w:tab w:val="left" w:pos="1505"/>
        </w:tabs>
        <w:ind w:left="720"/>
        <w:rPr>
          <w:rFonts w:cstheme="minorHAnsi"/>
          <w:sz w:val="24"/>
          <w:szCs w:val="24"/>
          <w:lang w:eastAsia="en-GB"/>
        </w:rPr>
      </w:pPr>
    </w:p>
    <w:p w14:paraId="598192F4" w14:textId="5AEF918D" w:rsidR="00CB76CF" w:rsidRPr="004D09F6" w:rsidRDefault="00CB76CF" w:rsidP="006257AD">
      <w:pPr>
        <w:tabs>
          <w:tab w:val="left" w:pos="1505"/>
        </w:tabs>
        <w:ind w:left="720"/>
        <w:rPr>
          <w:rFonts w:cstheme="minorHAnsi"/>
          <w:sz w:val="24"/>
          <w:szCs w:val="24"/>
          <w:lang w:eastAsia="en-GB"/>
        </w:rPr>
      </w:pPr>
    </w:p>
    <w:p w14:paraId="33AFB22E" w14:textId="76534E06" w:rsidR="00CB76CF" w:rsidRPr="004D09F6" w:rsidRDefault="00CB76CF" w:rsidP="006257AD">
      <w:pPr>
        <w:tabs>
          <w:tab w:val="left" w:pos="1505"/>
        </w:tabs>
        <w:ind w:left="720"/>
        <w:rPr>
          <w:rFonts w:cstheme="minorHAnsi"/>
          <w:sz w:val="24"/>
          <w:szCs w:val="24"/>
          <w:lang w:eastAsia="en-GB"/>
        </w:rPr>
      </w:pPr>
    </w:p>
    <w:p w14:paraId="74E528AC" w14:textId="16564F4A" w:rsidR="00CB76CF" w:rsidRPr="004D09F6" w:rsidRDefault="00CB76CF" w:rsidP="006257AD">
      <w:pPr>
        <w:tabs>
          <w:tab w:val="left" w:pos="1505"/>
        </w:tabs>
        <w:ind w:left="720"/>
        <w:rPr>
          <w:rFonts w:cstheme="minorHAnsi"/>
          <w:sz w:val="24"/>
          <w:szCs w:val="24"/>
          <w:lang w:eastAsia="en-GB"/>
        </w:rPr>
      </w:pPr>
    </w:p>
    <w:p w14:paraId="082C86A7" w14:textId="2F36740F" w:rsidR="00CB76CF" w:rsidRPr="004D09F6" w:rsidRDefault="00CB76CF" w:rsidP="006257AD">
      <w:pPr>
        <w:tabs>
          <w:tab w:val="left" w:pos="1505"/>
        </w:tabs>
        <w:ind w:left="720"/>
        <w:rPr>
          <w:rFonts w:cstheme="minorHAnsi"/>
          <w:sz w:val="24"/>
          <w:szCs w:val="24"/>
          <w:lang w:eastAsia="en-GB"/>
        </w:rPr>
      </w:pPr>
    </w:p>
    <w:p w14:paraId="570F308D" w14:textId="116D02BD" w:rsidR="00CB76CF" w:rsidRPr="004D09F6" w:rsidRDefault="002A336F" w:rsidP="006257AD">
      <w:pPr>
        <w:tabs>
          <w:tab w:val="left" w:pos="1505"/>
        </w:tabs>
        <w:ind w:left="720"/>
        <w:rPr>
          <w:rFonts w:cstheme="minorHAnsi"/>
          <w:sz w:val="24"/>
          <w:szCs w:val="24"/>
          <w:lang w:eastAsia="en-GB"/>
        </w:rPr>
      </w:pPr>
      <w:r w:rsidRPr="004D09F6">
        <w:rPr>
          <w:rFonts w:cstheme="minorHAnsi"/>
          <w:sz w:val="24"/>
          <w:szCs w:val="24"/>
          <w:lang w:eastAsia="en-GB"/>
        </w:rPr>
        <w:t>[15]</w:t>
      </w:r>
    </w:p>
    <w:p w14:paraId="627EFC90" w14:textId="77777777" w:rsidR="00CB76CF" w:rsidRPr="004D09F6" w:rsidRDefault="00CB76CF" w:rsidP="006257AD">
      <w:pPr>
        <w:tabs>
          <w:tab w:val="left" w:pos="1505"/>
        </w:tabs>
        <w:ind w:left="720"/>
        <w:rPr>
          <w:rFonts w:cstheme="minorHAnsi"/>
          <w:sz w:val="24"/>
          <w:szCs w:val="24"/>
          <w:lang w:eastAsia="en-GB"/>
        </w:rPr>
      </w:pPr>
    </w:p>
    <w:p w14:paraId="23241B0C" w14:textId="78DEDB20" w:rsidR="000D0289" w:rsidRPr="004D09F6" w:rsidRDefault="00B7308C" w:rsidP="00B7308C">
      <w:pPr>
        <w:ind w:left="720"/>
        <w:rPr>
          <w:rFonts w:cstheme="minorHAnsi"/>
          <w:sz w:val="24"/>
          <w:szCs w:val="24"/>
          <w:lang w:eastAsia="en-GB"/>
        </w:rPr>
      </w:pPr>
      <w:r w:rsidRPr="004D09F6">
        <w:rPr>
          <w:rFonts w:cstheme="minorHAnsi"/>
          <w:sz w:val="24"/>
          <w:szCs w:val="24"/>
          <w:lang w:eastAsia="en-GB"/>
        </w:rPr>
        <w:t xml:space="preserve">The guidelines </w:t>
      </w:r>
      <w:r w:rsidR="00421E3A" w:rsidRPr="004D09F6">
        <w:rPr>
          <w:rFonts w:cstheme="minorHAnsi"/>
          <w:sz w:val="24"/>
          <w:szCs w:val="24"/>
          <w:lang w:eastAsia="en-GB"/>
        </w:rPr>
        <w:t xml:space="preserve">and the principles can be </w:t>
      </w:r>
      <w:r w:rsidR="0091398B" w:rsidRPr="004D09F6">
        <w:rPr>
          <w:rFonts w:cstheme="minorHAnsi"/>
          <w:sz w:val="24"/>
          <w:szCs w:val="24"/>
          <w:lang w:eastAsia="en-GB"/>
        </w:rPr>
        <w:t xml:space="preserve">mostly </w:t>
      </w:r>
      <w:r w:rsidR="00421E3A" w:rsidRPr="004D09F6">
        <w:rPr>
          <w:rFonts w:cstheme="minorHAnsi"/>
          <w:sz w:val="24"/>
          <w:szCs w:val="24"/>
          <w:lang w:eastAsia="en-GB"/>
        </w:rPr>
        <w:t xml:space="preserve">applied </w:t>
      </w:r>
      <w:r w:rsidR="0091398B" w:rsidRPr="004D09F6">
        <w:rPr>
          <w:rFonts w:cstheme="minorHAnsi"/>
          <w:sz w:val="24"/>
          <w:szCs w:val="24"/>
          <w:lang w:eastAsia="en-GB"/>
        </w:rPr>
        <w:t>to vending machines.</w:t>
      </w:r>
      <w:r w:rsidR="005040FD" w:rsidRPr="004D09F6">
        <w:rPr>
          <w:rFonts w:cstheme="minorHAnsi"/>
          <w:sz w:val="24"/>
          <w:szCs w:val="24"/>
          <w:lang w:eastAsia="en-GB"/>
        </w:rPr>
        <w:t xml:space="preserve"> The robust principle and compatibility </w:t>
      </w:r>
      <w:r w:rsidR="00E53D40" w:rsidRPr="004D09F6">
        <w:rPr>
          <w:rFonts w:cstheme="minorHAnsi"/>
          <w:sz w:val="24"/>
          <w:szCs w:val="24"/>
          <w:lang w:eastAsia="en-GB"/>
        </w:rPr>
        <w:t>do</w:t>
      </w:r>
      <w:r w:rsidR="005040FD" w:rsidRPr="004D09F6">
        <w:rPr>
          <w:rFonts w:cstheme="minorHAnsi"/>
          <w:sz w:val="24"/>
          <w:szCs w:val="24"/>
          <w:lang w:eastAsia="en-GB"/>
        </w:rPr>
        <w:t xml:space="preserve"> not apply to vending machines as </w:t>
      </w:r>
      <w:r w:rsidR="00E53D40" w:rsidRPr="004D09F6">
        <w:rPr>
          <w:rFonts w:cstheme="minorHAnsi"/>
          <w:sz w:val="24"/>
          <w:szCs w:val="24"/>
          <w:lang w:eastAsia="en-GB"/>
        </w:rPr>
        <w:t xml:space="preserve">browsers </w:t>
      </w:r>
      <w:r w:rsidR="00A43E27" w:rsidRPr="004D09F6">
        <w:rPr>
          <w:rFonts w:cstheme="minorHAnsi"/>
          <w:sz w:val="24"/>
          <w:szCs w:val="24"/>
          <w:lang w:eastAsia="en-GB"/>
        </w:rPr>
        <w:t xml:space="preserve">or even operating systems on vending machines </w:t>
      </w:r>
      <w:r w:rsidR="00260D19" w:rsidRPr="004D09F6">
        <w:rPr>
          <w:rFonts w:cstheme="minorHAnsi"/>
          <w:sz w:val="24"/>
          <w:szCs w:val="24"/>
          <w:lang w:eastAsia="en-GB"/>
        </w:rPr>
        <w:t xml:space="preserve">do not change. The perceivable guidelines are applicable to user interfaces on vending machines </w:t>
      </w:r>
      <w:r w:rsidR="008F7450" w:rsidRPr="004D09F6">
        <w:rPr>
          <w:rFonts w:cstheme="minorHAnsi"/>
          <w:sz w:val="24"/>
          <w:szCs w:val="24"/>
          <w:lang w:eastAsia="en-GB"/>
        </w:rPr>
        <w:t xml:space="preserve">as text alternatives and text </w:t>
      </w:r>
      <w:r w:rsidR="00E84F8E" w:rsidRPr="004D09F6">
        <w:rPr>
          <w:rFonts w:cstheme="minorHAnsi"/>
          <w:sz w:val="24"/>
          <w:szCs w:val="24"/>
          <w:lang w:eastAsia="en-GB"/>
        </w:rPr>
        <w:t>descriptions</w:t>
      </w:r>
      <w:r w:rsidR="008F7450" w:rsidRPr="004D09F6">
        <w:rPr>
          <w:rFonts w:cstheme="minorHAnsi"/>
          <w:sz w:val="24"/>
          <w:szCs w:val="24"/>
          <w:lang w:eastAsia="en-GB"/>
        </w:rPr>
        <w:t xml:space="preserve"> are needed for disabled users. </w:t>
      </w:r>
      <w:r w:rsidR="00E84F8E" w:rsidRPr="004D09F6">
        <w:rPr>
          <w:rFonts w:cstheme="minorHAnsi"/>
          <w:sz w:val="24"/>
          <w:szCs w:val="24"/>
          <w:lang w:eastAsia="en-GB"/>
        </w:rPr>
        <w:t xml:space="preserve">Operable guidelines such as navigable, </w:t>
      </w:r>
      <w:r w:rsidR="001703D2" w:rsidRPr="004D09F6">
        <w:rPr>
          <w:rFonts w:cstheme="minorHAnsi"/>
          <w:sz w:val="24"/>
          <w:szCs w:val="24"/>
          <w:lang w:eastAsia="en-GB"/>
        </w:rPr>
        <w:t xml:space="preserve">seizures and time are applicable as well as the interface of a vending machine </w:t>
      </w:r>
      <w:r w:rsidR="00B93C9C" w:rsidRPr="004D09F6">
        <w:rPr>
          <w:rFonts w:cstheme="minorHAnsi"/>
          <w:sz w:val="24"/>
          <w:szCs w:val="24"/>
          <w:lang w:eastAsia="en-GB"/>
        </w:rPr>
        <w:t>needs to be operable regarding these issues. Keyboard accessibility is a web-based issue only. The understandable principle applies to vending machines also as the information needs to be readable</w:t>
      </w:r>
      <w:r w:rsidR="008E0931" w:rsidRPr="004D09F6">
        <w:rPr>
          <w:rFonts w:cstheme="minorHAnsi"/>
          <w:sz w:val="24"/>
          <w:szCs w:val="24"/>
          <w:lang w:eastAsia="en-GB"/>
        </w:rPr>
        <w:t xml:space="preserve"> and </w:t>
      </w:r>
      <w:r w:rsidR="00B93C9C" w:rsidRPr="004D09F6">
        <w:rPr>
          <w:rFonts w:cstheme="minorHAnsi"/>
          <w:sz w:val="24"/>
          <w:szCs w:val="24"/>
          <w:lang w:eastAsia="en-GB"/>
        </w:rPr>
        <w:t>predictable</w:t>
      </w:r>
      <w:r w:rsidR="006A6105" w:rsidRPr="004D09F6">
        <w:rPr>
          <w:rFonts w:cstheme="minorHAnsi"/>
          <w:sz w:val="24"/>
          <w:szCs w:val="24"/>
          <w:lang w:eastAsia="en-GB"/>
        </w:rPr>
        <w:t xml:space="preserve">. The input guideline is specific to web forms. However, user input fields need to be understandable for vending machine users as well. </w:t>
      </w:r>
    </w:p>
    <w:p w14:paraId="7C50C55D" w14:textId="41B08DF3" w:rsidR="000D0289" w:rsidRPr="004D09F6" w:rsidRDefault="000D0289" w:rsidP="000D0289">
      <w:pPr>
        <w:rPr>
          <w:rFonts w:cstheme="minorHAnsi"/>
          <w:sz w:val="24"/>
          <w:szCs w:val="24"/>
          <w:lang w:eastAsia="en-GB"/>
        </w:rPr>
      </w:pPr>
    </w:p>
    <w:p w14:paraId="2D428536" w14:textId="6BFD2B9A" w:rsidR="000D0289" w:rsidRPr="000D0289" w:rsidRDefault="000D0289" w:rsidP="000D0289">
      <w:pPr>
        <w:rPr>
          <w:lang w:eastAsia="en-GB"/>
        </w:rPr>
      </w:pPr>
    </w:p>
    <w:p w14:paraId="6A7E9B9E" w14:textId="1624F32A" w:rsidR="000D0289" w:rsidRPr="000D0289" w:rsidRDefault="000D0289" w:rsidP="000D0289">
      <w:pPr>
        <w:rPr>
          <w:lang w:eastAsia="en-GB"/>
        </w:rPr>
      </w:pPr>
    </w:p>
    <w:p w14:paraId="229141EA" w14:textId="399A7591" w:rsidR="000D0289" w:rsidRPr="000D0289" w:rsidRDefault="000D0289" w:rsidP="000D0289">
      <w:pPr>
        <w:rPr>
          <w:lang w:eastAsia="en-GB"/>
        </w:rPr>
      </w:pPr>
    </w:p>
    <w:p w14:paraId="759D010E" w14:textId="233E7DEF" w:rsidR="000D0289" w:rsidRPr="000D0289" w:rsidRDefault="000D0289" w:rsidP="000D0289">
      <w:pPr>
        <w:rPr>
          <w:lang w:eastAsia="en-GB"/>
        </w:rPr>
      </w:pPr>
    </w:p>
    <w:p w14:paraId="087BB99F" w14:textId="6CB94F56" w:rsidR="000D0289" w:rsidRPr="000D0289" w:rsidRDefault="000D0289" w:rsidP="000D0289">
      <w:pPr>
        <w:tabs>
          <w:tab w:val="left" w:pos="1080"/>
        </w:tabs>
        <w:rPr>
          <w:lang w:eastAsia="en-GB"/>
        </w:rPr>
      </w:pPr>
    </w:p>
    <w:p w14:paraId="66578BC5" w14:textId="682D6D8F" w:rsidR="00092902" w:rsidRPr="00A7108D" w:rsidRDefault="00092902" w:rsidP="00A7108D">
      <w:pPr>
        <w:pStyle w:val="ListParagraph"/>
        <w:tabs>
          <w:tab w:val="left" w:pos="1032"/>
        </w:tabs>
        <w:ind w:firstLine="0"/>
        <w:rPr>
          <w:rFonts w:asciiTheme="minorHAnsi" w:hAnsiTheme="minorHAnsi" w:cstheme="minorHAnsi"/>
          <w:sz w:val="20"/>
          <w:szCs w:val="20"/>
        </w:rPr>
      </w:pPr>
    </w:p>
    <w:p w14:paraId="0E80BB7F" w14:textId="001E0210" w:rsidR="00CF6F3C" w:rsidRDefault="00CF6F3C" w:rsidP="00CF6F3C">
      <w:pPr>
        <w:tabs>
          <w:tab w:val="left" w:pos="1032"/>
        </w:tabs>
        <w:rPr>
          <w:rFonts w:cstheme="minorHAnsi"/>
          <w:b/>
          <w:bCs/>
          <w:sz w:val="20"/>
          <w:szCs w:val="20"/>
          <w:u w:val="single"/>
        </w:rPr>
      </w:pPr>
    </w:p>
    <w:p w14:paraId="1A41C102" w14:textId="77777777" w:rsidR="00CF6F3C" w:rsidRPr="00CF6F3C" w:rsidRDefault="00CF6F3C" w:rsidP="00CF6F3C">
      <w:pPr>
        <w:tabs>
          <w:tab w:val="left" w:pos="1032"/>
        </w:tabs>
        <w:rPr>
          <w:rFonts w:cstheme="minorHAnsi"/>
          <w:b/>
          <w:bCs/>
          <w:sz w:val="20"/>
          <w:szCs w:val="20"/>
          <w:u w:val="single"/>
        </w:rPr>
      </w:pPr>
    </w:p>
    <w:p w14:paraId="03857F34" w14:textId="77777777" w:rsidR="00E42D76" w:rsidRPr="00323FD0" w:rsidRDefault="00E42D76" w:rsidP="00E42D76">
      <w:pPr>
        <w:pStyle w:val="ListParagraph"/>
        <w:tabs>
          <w:tab w:val="left" w:pos="1032"/>
        </w:tabs>
        <w:ind w:left="1440" w:firstLine="0"/>
        <w:rPr>
          <w:rFonts w:asciiTheme="minorHAnsi" w:hAnsiTheme="minorHAnsi" w:cstheme="minorHAnsi"/>
          <w:sz w:val="20"/>
          <w:szCs w:val="20"/>
        </w:rPr>
      </w:pPr>
    </w:p>
    <w:p w14:paraId="05DDF625" w14:textId="6AD78946" w:rsidR="00E42D76" w:rsidRDefault="00E42D76" w:rsidP="00E42D76">
      <w:pPr>
        <w:tabs>
          <w:tab w:val="left" w:pos="1032"/>
        </w:tabs>
        <w:rPr>
          <w:rFonts w:cstheme="minorHAnsi"/>
          <w:sz w:val="20"/>
          <w:szCs w:val="20"/>
        </w:rPr>
      </w:pPr>
    </w:p>
    <w:p w14:paraId="69BA2C4D" w14:textId="77777777" w:rsidR="00E42D76" w:rsidRPr="00E42D76" w:rsidRDefault="00E42D76" w:rsidP="00E42D76">
      <w:pPr>
        <w:tabs>
          <w:tab w:val="left" w:pos="1032"/>
        </w:tabs>
        <w:ind w:left="1440"/>
        <w:rPr>
          <w:rFonts w:cstheme="minorHAnsi"/>
          <w:sz w:val="20"/>
          <w:szCs w:val="20"/>
        </w:rPr>
      </w:pPr>
    </w:p>
    <w:p w14:paraId="0AF28B31" w14:textId="77F0DBE0" w:rsidR="00E42D76" w:rsidRPr="002A336F" w:rsidRDefault="00E42D76" w:rsidP="004D09F6">
      <w:pPr>
        <w:pStyle w:val="Heading1"/>
        <w:rPr>
          <w:rFonts w:cstheme="minorHAnsi"/>
          <w:sz w:val="24"/>
          <w:szCs w:val="24"/>
        </w:rPr>
      </w:pPr>
      <w:bookmarkStart w:id="9" w:name="_GoBack"/>
      <w:bookmarkEnd w:id="9"/>
    </w:p>
    <w:p w14:paraId="6E300D8B" w14:textId="0CB2D334" w:rsidR="00E42D76" w:rsidRDefault="001359EC" w:rsidP="004D09F6">
      <w:pPr>
        <w:pStyle w:val="Heading1"/>
        <w:ind w:left="720"/>
        <w:rPr>
          <w:rFonts w:cstheme="minorHAnsi"/>
          <w:b/>
          <w:bCs/>
          <w:sz w:val="24"/>
          <w:szCs w:val="24"/>
          <w:u w:val="single"/>
        </w:rPr>
      </w:pPr>
      <w:bookmarkStart w:id="10" w:name="_Toc103811063"/>
      <w:r w:rsidRPr="002A336F">
        <w:rPr>
          <w:rFonts w:cstheme="minorHAnsi"/>
          <w:b/>
          <w:bCs/>
          <w:sz w:val="24"/>
          <w:szCs w:val="24"/>
          <w:u w:val="single"/>
        </w:rPr>
        <w:t>References</w:t>
      </w:r>
      <w:bookmarkEnd w:id="10"/>
      <w:r w:rsidRPr="002A336F">
        <w:rPr>
          <w:rFonts w:cstheme="minorHAnsi"/>
          <w:b/>
          <w:bCs/>
          <w:sz w:val="24"/>
          <w:szCs w:val="24"/>
          <w:u w:val="single"/>
        </w:rPr>
        <w:t xml:space="preserve"> </w:t>
      </w:r>
    </w:p>
    <w:p w14:paraId="435D1C60" w14:textId="77777777" w:rsidR="004D09F6" w:rsidRPr="004D09F6" w:rsidRDefault="004D09F6" w:rsidP="004D09F6"/>
    <w:p w14:paraId="66DE8F4C" w14:textId="4CE52517" w:rsidR="00A47E36" w:rsidRPr="00A47E36" w:rsidRDefault="00A47E36" w:rsidP="00A47E36">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A47E36">
        <w:rPr>
          <w:rFonts w:ascii="Times New Roman" w:eastAsia="Times New Roman" w:hAnsi="Times New Roman" w:cs="Times New Roman"/>
          <w:sz w:val="24"/>
          <w:szCs w:val="24"/>
        </w:rPr>
        <w:t xml:space="preserve">What car park payment machines can teach us about usability [Internet]. www.userfocus.co.uk. [cited 2022 May 18]. Available from: </w:t>
      </w:r>
      <w:hyperlink r:id="rId19" w:history="1">
        <w:r w:rsidRPr="00EC6092">
          <w:rPr>
            <w:rStyle w:val="Hyperlink"/>
            <w:rFonts w:ascii="Times New Roman" w:eastAsia="Times New Roman" w:hAnsi="Times New Roman" w:cs="Times New Roman"/>
            <w:sz w:val="24"/>
            <w:szCs w:val="24"/>
          </w:rPr>
          <w:t>https://www.userfocus.co.uk/articles/car-park-payment-machines.html</w:t>
        </w:r>
      </w:hyperlink>
    </w:p>
    <w:p w14:paraId="55A2CD4D" w14:textId="77777777" w:rsidR="00A47E36" w:rsidRPr="00A47E36" w:rsidRDefault="00A47E36" w:rsidP="006577DB">
      <w:pPr>
        <w:pStyle w:val="ListParagraph"/>
        <w:shd w:val="clear" w:color="auto" w:fill="FFFFFF"/>
        <w:spacing w:after="0" w:line="240" w:lineRule="auto"/>
        <w:ind w:firstLine="0"/>
        <w:rPr>
          <w:rFonts w:ascii="Times New Roman" w:eastAsia="Times New Roman" w:hAnsi="Times New Roman" w:cs="Times New Roman"/>
          <w:sz w:val="24"/>
          <w:szCs w:val="24"/>
        </w:rPr>
      </w:pPr>
    </w:p>
    <w:p w14:paraId="51C43804" w14:textId="27673EF7" w:rsidR="00A47E36" w:rsidRPr="006577DB" w:rsidRDefault="00A47E36" w:rsidP="006577DB">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6577DB">
        <w:rPr>
          <w:rFonts w:ascii="Times New Roman" w:eastAsia="Times New Roman" w:hAnsi="Times New Roman" w:cs="Times New Roman"/>
          <w:sz w:val="24"/>
          <w:szCs w:val="24"/>
        </w:rPr>
        <w:t xml:space="preserve">Improving the daily lives of millions of people with TfL [Internet]. Foolproof. [cited 2022 May 18]. Available from: </w:t>
      </w:r>
      <w:hyperlink r:id="rId20" w:history="1">
        <w:r w:rsidR="006577DB" w:rsidRPr="006577DB">
          <w:rPr>
            <w:rStyle w:val="Hyperlink"/>
            <w:rFonts w:ascii="Times New Roman" w:eastAsia="Times New Roman" w:hAnsi="Times New Roman" w:cs="Times New Roman"/>
            <w:sz w:val="24"/>
            <w:szCs w:val="24"/>
          </w:rPr>
          <w:t>https://www.foolproof.co.uk/services/case-studies/tfl/</w:t>
        </w:r>
      </w:hyperlink>
      <w:r w:rsidR="006577DB" w:rsidRPr="006577DB">
        <w:rPr>
          <w:rFonts w:ascii="Times New Roman" w:eastAsia="Times New Roman" w:hAnsi="Times New Roman" w:cs="Times New Roman"/>
          <w:sz w:val="24"/>
          <w:szCs w:val="24"/>
        </w:rPr>
        <w:t xml:space="preserve"> </w:t>
      </w:r>
    </w:p>
    <w:p w14:paraId="74046494" w14:textId="77777777" w:rsidR="006577DB" w:rsidRPr="006577DB" w:rsidRDefault="006577DB" w:rsidP="006577DB">
      <w:pPr>
        <w:pStyle w:val="ListParagraph"/>
        <w:rPr>
          <w:rFonts w:ascii="Times New Roman" w:eastAsia="Times New Roman" w:hAnsi="Times New Roman" w:cs="Times New Roman"/>
          <w:sz w:val="24"/>
          <w:szCs w:val="24"/>
        </w:rPr>
      </w:pPr>
    </w:p>
    <w:p w14:paraId="65F948B5" w14:textId="77777777" w:rsidR="006577DB" w:rsidRPr="006577DB" w:rsidRDefault="006577DB" w:rsidP="006577DB">
      <w:pPr>
        <w:pStyle w:val="ListParagraph"/>
        <w:shd w:val="clear" w:color="auto" w:fill="FFFFFF"/>
        <w:spacing w:after="0" w:line="240" w:lineRule="auto"/>
        <w:ind w:firstLine="0"/>
        <w:rPr>
          <w:rFonts w:ascii="Times New Roman" w:eastAsia="Times New Roman" w:hAnsi="Times New Roman" w:cs="Times New Roman"/>
          <w:sz w:val="24"/>
          <w:szCs w:val="24"/>
        </w:rPr>
      </w:pPr>
    </w:p>
    <w:p w14:paraId="56C03059" w14:textId="3ECC3967" w:rsidR="006577DB" w:rsidRDefault="00A47E36" w:rsidP="006577DB">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6577DB">
        <w:rPr>
          <w:rFonts w:ascii="Times New Roman" w:eastAsia="Times New Roman" w:hAnsi="Times New Roman" w:cs="Times New Roman"/>
          <w:sz w:val="24"/>
          <w:szCs w:val="24"/>
        </w:rPr>
        <w:t>McGrenere J. Affordances: Clarifying and evolving a concept. In: Proceedings of the Graphics Interface 2000 Conference. Montréal, Québec, Canada; 2000.</w:t>
      </w:r>
      <w:r w:rsidR="006577DB" w:rsidRPr="006577DB">
        <w:rPr>
          <w:rFonts w:ascii="Times New Roman" w:eastAsia="Times New Roman" w:hAnsi="Times New Roman" w:cs="Times New Roman"/>
          <w:sz w:val="24"/>
          <w:szCs w:val="24"/>
        </w:rPr>
        <w:t xml:space="preserve"> </w:t>
      </w:r>
    </w:p>
    <w:p w14:paraId="3BC2EE86" w14:textId="77777777" w:rsidR="006577DB" w:rsidRPr="006577DB" w:rsidRDefault="006577DB" w:rsidP="006577DB">
      <w:pPr>
        <w:pStyle w:val="ListParagraph"/>
        <w:shd w:val="clear" w:color="auto" w:fill="FFFFFF"/>
        <w:spacing w:after="0" w:line="240" w:lineRule="auto"/>
        <w:ind w:firstLine="0"/>
        <w:rPr>
          <w:rFonts w:ascii="Times New Roman" w:eastAsia="Times New Roman" w:hAnsi="Times New Roman" w:cs="Times New Roman"/>
          <w:sz w:val="24"/>
          <w:szCs w:val="24"/>
        </w:rPr>
      </w:pPr>
    </w:p>
    <w:p w14:paraId="013E19D9" w14:textId="25C0CD9A" w:rsidR="00A47E36" w:rsidRDefault="00A47E36" w:rsidP="006577DB">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6577DB">
        <w:rPr>
          <w:rFonts w:ascii="Times New Roman" w:eastAsia="Times New Roman" w:hAnsi="Times New Roman" w:cs="Times New Roman"/>
          <w:sz w:val="24"/>
          <w:szCs w:val="24"/>
        </w:rPr>
        <w:t>Dix A, Finlay J, Abowd GD, Beale R, Al E. Human-computer interaction. 3rd ed. Harlow: Pearson Prentice Hall, Cop; 2004.</w:t>
      </w:r>
    </w:p>
    <w:p w14:paraId="3720ACBB" w14:textId="77777777" w:rsidR="006577DB" w:rsidRPr="006577DB" w:rsidRDefault="006577DB" w:rsidP="006577DB">
      <w:pPr>
        <w:pStyle w:val="ListParagraph"/>
        <w:rPr>
          <w:rFonts w:ascii="Times New Roman" w:eastAsia="Times New Roman" w:hAnsi="Times New Roman" w:cs="Times New Roman"/>
          <w:sz w:val="24"/>
          <w:szCs w:val="24"/>
        </w:rPr>
      </w:pPr>
    </w:p>
    <w:p w14:paraId="709C4C1B" w14:textId="77777777" w:rsidR="006577DB" w:rsidRPr="006577DB" w:rsidRDefault="006577DB" w:rsidP="006577DB">
      <w:pPr>
        <w:pStyle w:val="ListParagraph"/>
        <w:shd w:val="clear" w:color="auto" w:fill="FFFFFF"/>
        <w:spacing w:after="0" w:line="240" w:lineRule="auto"/>
        <w:ind w:firstLine="0"/>
        <w:rPr>
          <w:rFonts w:ascii="Times New Roman" w:eastAsia="Times New Roman" w:hAnsi="Times New Roman" w:cs="Times New Roman"/>
          <w:sz w:val="24"/>
          <w:szCs w:val="24"/>
        </w:rPr>
      </w:pPr>
    </w:p>
    <w:p w14:paraId="2AC49919" w14:textId="5AC91D09" w:rsidR="00A47E36" w:rsidRDefault="00A47E36" w:rsidP="006577DB">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6577DB">
        <w:rPr>
          <w:rFonts w:ascii="Times New Roman" w:eastAsia="Times New Roman" w:hAnsi="Times New Roman" w:cs="Times New Roman"/>
          <w:sz w:val="24"/>
          <w:szCs w:val="24"/>
        </w:rPr>
        <w:t>Lallemand C, Koenig V, Gronier G. How relevant is an expert evaluation of user experience based on a psychological needs-driven approach? Proceedings of the 8th Nordic Conference on Human-Computer Interaction: Fun, Fast, Foundational. 2014 Oct 26;</w:t>
      </w:r>
    </w:p>
    <w:p w14:paraId="706BD0C9" w14:textId="77777777" w:rsidR="006577DB" w:rsidRPr="006577DB" w:rsidRDefault="006577DB" w:rsidP="006577DB">
      <w:pPr>
        <w:pStyle w:val="ListParagraph"/>
        <w:shd w:val="clear" w:color="auto" w:fill="FFFFFF"/>
        <w:spacing w:after="0" w:line="240" w:lineRule="auto"/>
        <w:ind w:firstLine="0"/>
        <w:rPr>
          <w:rFonts w:ascii="Times New Roman" w:eastAsia="Times New Roman" w:hAnsi="Times New Roman" w:cs="Times New Roman"/>
          <w:sz w:val="24"/>
          <w:szCs w:val="24"/>
        </w:rPr>
      </w:pPr>
    </w:p>
    <w:p w14:paraId="43B74F55" w14:textId="69202199" w:rsidR="00A47E36" w:rsidRDefault="00A47E36" w:rsidP="006577DB">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6577DB">
        <w:rPr>
          <w:rFonts w:ascii="Times New Roman" w:eastAsia="Times New Roman" w:hAnsi="Times New Roman" w:cs="Times New Roman"/>
          <w:sz w:val="24"/>
          <w:szCs w:val="24"/>
        </w:rPr>
        <w:t xml:space="preserve">Nielsen J. 10 Heuristics for User Interface Design [Internet]. Nielsen Norman Group. 1994 [cited 2022 May 18]. Available from: </w:t>
      </w:r>
      <w:hyperlink r:id="rId21" w:history="1">
        <w:r w:rsidR="006577DB" w:rsidRPr="00EC6092">
          <w:rPr>
            <w:rStyle w:val="Hyperlink"/>
            <w:rFonts w:ascii="Times New Roman" w:eastAsia="Times New Roman" w:hAnsi="Times New Roman" w:cs="Times New Roman"/>
            <w:sz w:val="24"/>
            <w:szCs w:val="24"/>
          </w:rPr>
          <w:t>https://www.nngroup.com/articles/ten-usability-heuristics/</w:t>
        </w:r>
      </w:hyperlink>
    </w:p>
    <w:p w14:paraId="10B5D967" w14:textId="77777777" w:rsidR="006577DB" w:rsidRPr="006577DB" w:rsidRDefault="006577DB" w:rsidP="006577DB">
      <w:pPr>
        <w:pStyle w:val="ListParagraph"/>
        <w:rPr>
          <w:rFonts w:ascii="Times New Roman" w:eastAsia="Times New Roman" w:hAnsi="Times New Roman" w:cs="Times New Roman"/>
          <w:sz w:val="24"/>
          <w:szCs w:val="24"/>
        </w:rPr>
      </w:pPr>
    </w:p>
    <w:p w14:paraId="0D6B7F86" w14:textId="77777777" w:rsidR="006577DB" w:rsidRPr="006577DB" w:rsidRDefault="006577DB" w:rsidP="004223E2">
      <w:pPr>
        <w:pStyle w:val="ListParagraph"/>
        <w:shd w:val="clear" w:color="auto" w:fill="FFFFFF"/>
        <w:spacing w:after="0" w:line="240" w:lineRule="auto"/>
        <w:ind w:firstLine="0"/>
        <w:rPr>
          <w:rFonts w:ascii="Times New Roman" w:eastAsia="Times New Roman" w:hAnsi="Times New Roman" w:cs="Times New Roman"/>
          <w:sz w:val="24"/>
          <w:szCs w:val="24"/>
        </w:rPr>
      </w:pPr>
    </w:p>
    <w:p w14:paraId="32D2342E" w14:textId="2F4FC286" w:rsidR="00A47E36" w:rsidRDefault="00A47E36" w:rsidP="006577DB">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6577DB">
        <w:rPr>
          <w:rFonts w:ascii="Times New Roman" w:eastAsia="Times New Roman" w:hAnsi="Times New Roman" w:cs="Times New Roman"/>
          <w:sz w:val="24"/>
          <w:szCs w:val="24"/>
        </w:rPr>
        <w:t xml:space="preserve">Ticket Vending Machines: Design Guidelines [Internet]. 2016 [cited 2022 May 18]. Available from: </w:t>
      </w:r>
      <w:hyperlink r:id="rId22" w:history="1">
        <w:r w:rsidR="004223E2" w:rsidRPr="00EC6092">
          <w:rPr>
            <w:rStyle w:val="Hyperlink"/>
            <w:rFonts w:ascii="Times New Roman" w:eastAsia="Times New Roman" w:hAnsi="Times New Roman" w:cs="Times New Roman"/>
            <w:sz w:val="24"/>
            <w:szCs w:val="24"/>
          </w:rPr>
          <w:t>https://www.raildeliverygroup.com/media-centre-docman/archive/427-tvmdesignguidelinesv2-0/file.html</w:t>
        </w:r>
      </w:hyperlink>
    </w:p>
    <w:p w14:paraId="67E266F3" w14:textId="77777777" w:rsidR="004223E2" w:rsidRPr="006577DB" w:rsidRDefault="004223E2" w:rsidP="004223E2">
      <w:pPr>
        <w:pStyle w:val="ListParagraph"/>
        <w:shd w:val="clear" w:color="auto" w:fill="FFFFFF"/>
        <w:spacing w:after="0" w:line="240" w:lineRule="auto"/>
        <w:ind w:firstLine="0"/>
        <w:rPr>
          <w:rFonts w:ascii="Times New Roman" w:eastAsia="Times New Roman" w:hAnsi="Times New Roman" w:cs="Times New Roman"/>
          <w:sz w:val="24"/>
          <w:szCs w:val="24"/>
        </w:rPr>
      </w:pPr>
    </w:p>
    <w:p w14:paraId="3EB51DA7" w14:textId="79950716" w:rsidR="00A47E36" w:rsidRDefault="00A47E36" w:rsidP="004223E2">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4223E2">
        <w:rPr>
          <w:rFonts w:ascii="Times New Roman" w:eastAsia="Times New Roman" w:hAnsi="Times New Roman" w:cs="Times New Roman"/>
          <w:sz w:val="24"/>
          <w:szCs w:val="24"/>
        </w:rPr>
        <w:t>Sandnes F, Juan H, Huang Y-P, Huang Y-M. User Interface Design for Public Kiosks: An Evaluation of the Taiwan High Speed Rail Ticket Vending Machine. Journal of Information Science and Engineering. 2010 Jan;26(1):307–21.</w:t>
      </w:r>
    </w:p>
    <w:p w14:paraId="119D7DAB" w14:textId="77777777" w:rsidR="004223E2" w:rsidRPr="004223E2" w:rsidRDefault="004223E2" w:rsidP="004223E2">
      <w:pPr>
        <w:pStyle w:val="ListParagraph"/>
        <w:rPr>
          <w:rFonts w:ascii="Times New Roman" w:eastAsia="Times New Roman" w:hAnsi="Times New Roman" w:cs="Times New Roman"/>
          <w:sz w:val="24"/>
          <w:szCs w:val="24"/>
        </w:rPr>
      </w:pPr>
    </w:p>
    <w:p w14:paraId="653DDEE9" w14:textId="77777777" w:rsidR="004223E2" w:rsidRPr="004223E2" w:rsidRDefault="004223E2" w:rsidP="004223E2">
      <w:pPr>
        <w:pStyle w:val="ListParagraph"/>
        <w:shd w:val="clear" w:color="auto" w:fill="FFFFFF"/>
        <w:spacing w:after="0" w:line="240" w:lineRule="auto"/>
        <w:ind w:firstLine="0"/>
        <w:rPr>
          <w:rFonts w:ascii="Times New Roman" w:eastAsia="Times New Roman" w:hAnsi="Times New Roman" w:cs="Times New Roman"/>
          <w:sz w:val="24"/>
          <w:szCs w:val="24"/>
        </w:rPr>
      </w:pPr>
    </w:p>
    <w:p w14:paraId="29CB73EA" w14:textId="0A73AFC7" w:rsidR="00A47E36" w:rsidRDefault="00A47E36" w:rsidP="004223E2">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4223E2">
        <w:rPr>
          <w:rFonts w:ascii="Times New Roman" w:eastAsia="Times New Roman" w:hAnsi="Times New Roman" w:cs="Times New Roman"/>
          <w:sz w:val="24"/>
          <w:szCs w:val="24"/>
        </w:rPr>
        <w:t xml:space="preserve">Paper W. GlobalSTORE ® Usability Guidelines for Self-service Touch-screen Kiosks Human Factors Group Fujitsu Transaction Solutions (FTXS) [Internet]. 2008 [cited 2022 May 18]. Available from: </w:t>
      </w:r>
      <w:hyperlink r:id="rId23" w:history="1">
        <w:r w:rsidR="00365A5D" w:rsidRPr="00EC6092">
          <w:rPr>
            <w:rStyle w:val="Hyperlink"/>
            <w:rFonts w:ascii="Times New Roman" w:eastAsia="Times New Roman" w:hAnsi="Times New Roman" w:cs="Times New Roman"/>
            <w:sz w:val="24"/>
            <w:szCs w:val="24"/>
          </w:rPr>
          <w:t>https://www.fujitsu.com/ca/en/Images/kiosk-usability-guidelines_whitepaper.pdf</w:t>
        </w:r>
      </w:hyperlink>
    </w:p>
    <w:p w14:paraId="66FE9EA7" w14:textId="77777777" w:rsidR="00365A5D" w:rsidRPr="004223E2" w:rsidRDefault="00365A5D" w:rsidP="00365A5D">
      <w:pPr>
        <w:pStyle w:val="ListParagraph"/>
        <w:shd w:val="clear" w:color="auto" w:fill="FFFFFF"/>
        <w:spacing w:after="0" w:line="240" w:lineRule="auto"/>
        <w:ind w:firstLine="0"/>
        <w:rPr>
          <w:rFonts w:ascii="Times New Roman" w:eastAsia="Times New Roman" w:hAnsi="Times New Roman" w:cs="Times New Roman"/>
          <w:sz w:val="24"/>
          <w:szCs w:val="24"/>
        </w:rPr>
      </w:pPr>
    </w:p>
    <w:p w14:paraId="659775CF" w14:textId="1DB268DE" w:rsidR="00A47E36" w:rsidRDefault="00A47E36" w:rsidP="004223E2">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4223E2">
        <w:rPr>
          <w:rFonts w:ascii="Times New Roman" w:eastAsia="Times New Roman" w:hAnsi="Times New Roman" w:cs="Times New Roman"/>
          <w:sz w:val="24"/>
          <w:szCs w:val="24"/>
        </w:rPr>
        <w:t>MAGUIRE MC. A review of user-interface design guidelines for public information kiosk systems. International Journal of Human-Computer Studies. 1999 Mar;50(3):263–86.</w:t>
      </w:r>
    </w:p>
    <w:p w14:paraId="70F414D1" w14:textId="77777777" w:rsidR="00365A5D" w:rsidRPr="00365A5D" w:rsidRDefault="00365A5D" w:rsidP="00365A5D">
      <w:pPr>
        <w:pStyle w:val="ListParagraph"/>
        <w:rPr>
          <w:rFonts w:ascii="Times New Roman" w:eastAsia="Times New Roman" w:hAnsi="Times New Roman" w:cs="Times New Roman"/>
          <w:sz w:val="24"/>
          <w:szCs w:val="24"/>
        </w:rPr>
      </w:pPr>
    </w:p>
    <w:p w14:paraId="606DD793" w14:textId="77777777" w:rsidR="00365A5D" w:rsidRPr="004223E2" w:rsidRDefault="00365A5D" w:rsidP="00365A5D">
      <w:pPr>
        <w:pStyle w:val="ListParagraph"/>
        <w:shd w:val="clear" w:color="auto" w:fill="FFFFFF"/>
        <w:spacing w:after="0" w:line="240" w:lineRule="auto"/>
        <w:ind w:firstLine="0"/>
        <w:rPr>
          <w:rFonts w:ascii="Times New Roman" w:eastAsia="Times New Roman" w:hAnsi="Times New Roman" w:cs="Times New Roman"/>
          <w:sz w:val="24"/>
          <w:szCs w:val="24"/>
        </w:rPr>
      </w:pPr>
    </w:p>
    <w:p w14:paraId="61DC3DD5" w14:textId="29929989" w:rsidR="00A47E36" w:rsidRDefault="00A47E36" w:rsidP="00365A5D">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365A5D">
        <w:rPr>
          <w:rFonts w:ascii="Times New Roman" w:eastAsia="Times New Roman" w:hAnsi="Times New Roman" w:cs="Times New Roman"/>
          <w:sz w:val="24"/>
          <w:szCs w:val="24"/>
        </w:rPr>
        <w:t xml:space="preserve">Wong E. Shneiderman’s Eight Golden Rules Will Help You Design Better Interfaces [Internet]. The Interaction Design Foundation. UX courses; 2018 [cited 2022 May 18]. Available from: </w:t>
      </w:r>
      <w:hyperlink r:id="rId24" w:history="1">
        <w:r w:rsidR="00365A5D" w:rsidRPr="00EC6092">
          <w:rPr>
            <w:rStyle w:val="Hyperlink"/>
            <w:rFonts w:ascii="Times New Roman" w:eastAsia="Times New Roman" w:hAnsi="Times New Roman" w:cs="Times New Roman"/>
            <w:sz w:val="24"/>
            <w:szCs w:val="24"/>
          </w:rPr>
          <w:t>https://www.interaction-design.org/literature/article/shneiderman-s-eight-golden-rules-will-help-you-design-better-interfaces</w:t>
        </w:r>
      </w:hyperlink>
    </w:p>
    <w:p w14:paraId="32DDC806" w14:textId="77777777" w:rsidR="00365A5D" w:rsidRPr="00365A5D" w:rsidRDefault="00365A5D" w:rsidP="00365A5D">
      <w:pPr>
        <w:pStyle w:val="ListParagraph"/>
        <w:shd w:val="clear" w:color="auto" w:fill="FFFFFF"/>
        <w:spacing w:after="0" w:line="240" w:lineRule="auto"/>
        <w:ind w:firstLine="0"/>
        <w:rPr>
          <w:rFonts w:ascii="Times New Roman" w:eastAsia="Times New Roman" w:hAnsi="Times New Roman" w:cs="Times New Roman"/>
          <w:sz w:val="24"/>
          <w:szCs w:val="24"/>
        </w:rPr>
      </w:pPr>
    </w:p>
    <w:p w14:paraId="12E49C80" w14:textId="0FFDA952" w:rsidR="00A47E36" w:rsidRDefault="00A47E36" w:rsidP="00365A5D">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365A5D">
        <w:rPr>
          <w:rFonts w:ascii="Times New Roman" w:eastAsia="Times New Roman" w:hAnsi="Times New Roman" w:cs="Times New Roman"/>
          <w:sz w:val="24"/>
          <w:szCs w:val="24"/>
        </w:rPr>
        <w:t xml:space="preserve">Duerstock B, Boucher D, Dave N, Dedomenic S, Erickson S, Frey K, et al. Challenges Faced by Persons with Disabilities Using Self-Service Technologies [Internet]. [cited 2022 May 18]. Available from: </w:t>
      </w:r>
      <w:hyperlink r:id="rId25" w:history="1">
        <w:r w:rsidR="00365A5D" w:rsidRPr="00EC6092">
          <w:rPr>
            <w:rStyle w:val="Hyperlink"/>
            <w:rFonts w:ascii="Times New Roman" w:eastAsia="Times New Roman" w:hAnsi="Times New Roman" w:cs="Times New Roman"/>
            <w:sz w:val="24"/>
            <w:szCs w:val="24"/>
          </w:rPr>
          <w:t>https://docs.lib.purdue.edu/cgi/viewcontent.cgi?article=1002&amp;context=ugcw</w:t>
        </w:r>
      </w:hyperlink>
    </w:p>
    <w:p w14:paraId="11557227" w14:textId="77777777" w:rsidR="00365A5D" w:rsidRPr="00365A5D" w:rsidRDefault="00365A5D" w:rsidP="00365A5D">
      <w:pPr>
        <w:pStyle w:val="ListParagraph"/>
        <w:rPr>
          <w:rFonts w:ascii="Times New Roman" w:eastAsia="Times New Roman" w:hAnsi="Times New Roman" w:cs="Times New Roman"/>
          <w:sz w:val="24"/>
          <w:szCs w:val="24"/>
        </w:rPr>
      </w:pPr>
    </w:p>
    <w:p w14:paraId="42B485AE" w14:textId="77777777" w:rsidR="00365A5D" w:rsidRPr="00365A5D" w:rsidRDefault="00365A5D" w:rsidP="00365A5D">
      <w:pPr>
        <w:pStyle w:val="ListParagraph"/>
        <w:shd w:val="clear" w:color="auto" w:fill="FFFFFF"/>
        <w:spacing w:after="0" w:line="240" w:lineRule="auto"/>
        <w:ind w:firstLine="0"/>
        <w:rPr>
          <w:rFonts w:ascii="Times New Roman" w:eastAsia="Times New Roman" w:hAnsi="Times New Roman" w:cs="Times New Roman"/>
          <w:sz w:val="24"/>
          <w:szCs w:val="24"/>
        </w:rPr>
      </w:pPr>
    </w:p>
    <w:p w14:paraId="32673B07" w14:textId="45D1838A" w:rsidR="00A47E36" w:rsidRDefault="00A47E36" w:rsidP="00365A5D">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365A5D">
        <w:rPr>
          <w:rFonts w:ascii="Times New Roman" w:eastAsia="Times New Roman" w:hAnsi="Times New Roman" w:cs="Times New Roman"/>
          <w:sz w:val="24"/>
          <w:szCs w:val="24"/>
        </w:rPr>
        <w:t xml:space="preserve">w3c_wai. Introduction to Web Accessibility [Internet]. Web Accessibility Initiative (WAI). 2019 [cited 2022 May 18]. Available from: </w:t>
      </w:r>
      <w:hyperlink r:id="rId26" w:history="1">
        <w:r w:rsidR="00365A5D" w:rsidRPr="00EC6092">
          <w:rPr>
            <w:rStyle w:val="Hyperlink"/>
            <w:rFonts w:ascii="Times New Roman" w:eastAsia="Times New Roman" w:hAnsi="Times New Roman" w:cs="Times New Roman"/>
            <w:sz w:val="24"/>
            <w:szCs w:val="24"/>
          </w:rPr>
          <w:t>https://www.w3.org/WAI/fundamentals/accessibility-intro/</w:t>
        </w:r>
      </w:hyperlink>
    </w:p>
    <w:p w14:paraId="711D5B31" w14:textId="77777777" w:rsidR="00365A5D" w:rsidRPr="00365A5D" w:rsidRDefault="00365A5D" w:rsidP="00365A5D">
      <w:pPr>
        <w:pStyle w:val="ListParagraph"/>
        <w:shd w:val="clear" w:color="auto" w:fill="FFFFFF"/>
        <w:spacing w:after="0" w:line="240" w:lineRule="auto"/>
        <w:ind w:firstLine="0"/>
        <w:rPr>
          <w:rFonts w:ascii="Times New Roman" w:eastAsia="Times New Roman" w:hAnsi="Times New Roman" w:cs="Times New Roman"/>
          <w:sz w:val="24"/>
          <w:szCs w:val="24"/>
        </w:rPr>
      </w:pPr>
    </w:p>
    <w:p w14:paraId="4BB4FB9F" w14:textId="2D461B64" w:rsidR="00A47E36" w:rsidRDefault="00A47E36" w:rsidP="00365A5D">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365A5D">
        <w:rPr>
          <w:rFonts w:ascii="Times New Roman" w:eastAsia="Times New Roman" w:hAnsi="Times New Roman" w:cs="Times New Roman"/>
          <w:sz w:val="24"/>
          <w:szCs w:val="24"/>
        </w:rPr>
        <w:t xml:space="preserve">w3c_wai. Accessibility Principles [Internet]. Web Accessibility Initiative (WAI). 2019 [cited 2022 May 18]. Available from: </w:t>
      </w:r>
      <w:hyperlink r:id="rId27" w:history="1">
        <w:r w:rsidR="00365A5D" w:rsidRPr="00EC6092">
          <w:rPr>
            <w:rStyle w:val="Hyperlink"/>
            <w:rFonts w:ascii="Times New Roman" w:eastAsia="Times New Roman" w:hAnsi="Times New Roman" w:cs="Times New Roman"/>
            <w:sz w:val="24"/>
            <w:szCs w:val="24"/>
          </w:rPr>
          <w:t>https://www.w3.org/WAI/fundamentals/accessibility-principles/</w:t>
        </w:r>
      </w:hyperlink>
    </w:p>
    <w:p w14:paraId="759584CC" w14:textId="77777777" w:rsidR="00365A5D" w:rsidRPr="00365A5D" w:rsidRDefault="00365A5D" w:rsidP="00365A5D">
      <w:pPr>
        <w:pStyle w:val="ListParagraph"/>
        <w:rPr>
          <w:rFonts w:ascii="Times New Roman" w:eastAsia="Times New Roman" w:hAnsi="Times New Roman" w:cs="Times New Roman"/>
          <w:sz w:val="24"/>
          <w:szCs w:val="24"/>
        </w:rPr>
      </w:pPr>
    </w:p>
    <w:p w14:paraId="526C3B43" w14:textId="77777777" w:rsidR="00365A5D" w:rsidRPr="00365A5D" w:rsidRDefault="00365A5D" w:rsidP="00365A5D">
      <w:pPr>
        <w:pStyle w:val="ListParagraph"/>
        <w:shd w:val="clear" w:color="auto" w:fill="FFFFFF"/>
        <w:spacing w:after="0" w:line="240" w:lineRule="auto"/>
        <w:ind w:firstLine="0"/>
        <w:rPr>
          <w:rFonts w:ascii="Times New Roman" w:eastAsia="Times New Roman" w:hAnsi="Times New Roman" w:cs="Times New Roman"/>
          <w:sz w:val="24"/>
          <w:szCs w:val="24"/>
        </w:rPr>
      </w:pPr>
    </w:p>
    <w:p w14:paraId="3CCC0EC6" w14:textId="5F654356" w:rsidR="00A47E36" w:rsidRPr="00365A5D" w:rsidRDefault="00A47E36" w:rsidP="00365A5D">
      <w:pPr>
        <w:pStyle w:val="ListParagraph"/>
        <w:numPr>
          <w:ilvl w:val="0"/>
          <w:numId w:val="7"/>
        </w:numPr>
        <w:shd w:val="clear" w:color="auto" w:fill="FFFFFF"/>
        <w:spacing w:after="0" w:line="240" w:lineRule="auto"/>
        <w:rPr>
          <w:rFonts w:ascii="Times New Roman" w:eastAsia="Times New Roman" w:hAnsi="Times New Roman" w:cs="Times New Roman"/>
          <w:sz w:val="24"/>
          <w:szCs w:val="24"/>
        </w:rPr>
      </w:pPr>
      <w:r w:rsidRPr="00365A5D">
        <w:rPr>
          <w:rFonts w:ascii="Times New Roman" w:eastAsia="Times New Roman" w:hAnsi="Times New Roman" w:cs="Times New Roman"/>
          <w:sz w:val="24"/>
          <w:szCs w:val="24"/>
        </w:rPr>
        <w:t>Get to Know the Web Content Accessibility Guidelines (WCAG) [Internet]. OpenClassrooms. Available from: https://openclassrooms.com/en/courses/6663451-make-your-web-content-accessible/6912083-get-to-know-the-web-content-accessibility-guidelines-wcag</w:t>
      </w:r>
    </w:p>
    <w:p w14:paraId="7B5F8D61" w14:textId="77777777" w:rsidR="00A47E36" w:rsidRPr="00A47E36" w:rsidRDefault="00A47E36" w:rsidP="00A47E36">
      <w:pPr>
        <w:shd w:val="clear" w:color="auto" w:fill="FFFFFF"/>
        <w:spacing w:after="0" w:line="240" w:lineRule="auto"/>
        <w:rPr>
          <w:rFonts w:ascii="Times New Roman" w:eastAsia="Times New Roman" w:hAnsi="Times New Roman" w:cs="Times New Roman"/>
          <w:color w:val="000000"/>
          <w:sz w:val="24"/>
          <w:szCs w:val="24"/>
          <w:lang w:eastAsia="en-GB"/>
        </w:rPr>
      </w:pPr>
      <w:r w:rsidRPr="00A47E36">
        <w:rPr>
          <w:rFonts w:ascii="Times New Roman" w:eastAsia="Times New Roman" w:hAnsi="Times New Roman" w:cs="Times New Roman"/>
          <w:color w:val="000000"/>
          <w:sz w:val="24"/>
          <w:szCs w:val="24"/>
          <w:lang w:eastAsia="en-GB"/>
        </w:rPr>
        <w:t>‌</w:t>
      </w:r>
    </w:p>
    <w:p w14:paraId="7AAB8BB5" w14:textId="77777777" w:rsidR="002A336F" w:rsidRPr="002A336F" w:rsidRDefault="002A336F" w:rsidP="00E42D76">
      <w:pPr>
        <w:tabs>
          <w:tab w:val="left" w:pos="1032"/>
        </w:tabs>
        <w:rPr>
          <w:rFonts w:cstheme="minorHAnsi"/>
          <w:b/>
          <w:bCs/>
          <w:sz w:val="24"/>
          <w:szCs w:val="24"/>
          <w:u w:val="single"/>
        </w:rPr>
      </w:pPr>
    </w:p>
    <w:p w14:paraId="2C5C3389" w14:textId="6831D3A0" w:rsidR="001359EC" w:rsidRDefault="001359EC" w:rsidP="00E42D76">
      <w:pPr>
        <w:tabs>
          <w:tab w:val="left" w:pos="1032"/>
        </w:tabs>
        <w:rPr>
          <w:rFonts w:cstheme="minorHAnsi"/>
          <w:b/>
          <w:bCs/>
          <w:sz w:val="20"/>
          <w:szCs w:val="20"/>
          <w:u w:val="single"/>
        </w:rPr>
      </w:pPr>
    </w:p>
    <w:p w14:paraId="5A909E8E" w14:textId="77777777" w:rsidR="001359EC" w:rsidRPr="001359EC" w:rsidRDefault="001359EC" w:rsidP="00E42D76">
      <w:pPr>
        <w:tabs>
          <w:tab w:val="left" w:pos="1032"/>
        </w:tabs>
        <w:rPr>
          <w:rFonts w:cstheme="minorHAnsi"/>
          <w:b/>
          <w:bCs/>
          <w:sz w:val="20"/>
          <w:szCs w:val="20"/>
          <w:u w:val="single"/>
        </w:rPr>
      </w:pPr>
    </w:p>
    <w:p w14:paraId="1D6F8B5E" w14:textId="5B424DA5" w:rsidR="007E3EE5" w:rsidRDefault="007E3EE5" w:rsidP="005A3343">
      <w:pPr>
        <w:pStyle w:val="ListParagraph"/>
        <w:tabs>
          <w:tab w:val="left" w:pos="1032"/>
        </w:tabs>
        <w:ind w:left="1440" w:firstLine="0"/>
        <w:rPr>
          <w:rFonts w:asciiTheme="minorHAnsi" w:hAnsiTheme="minorHAnsi" w:cstheme="minorHAnsi"/>
          <w:sz w:val="20"/>
          <w:szCs w:val="20"/>
        </w:rPr>
      </w:pPr>
    </w:p>
    <w:p w14:paraId="19A98B22" w14:textId="77777777" w:rsidR="007E3EE5" w:rsidRPr="005A3343" w:rsidRDefault="007E3EE5" w:rsidP="005A3343">
      <w:pPr>
        <w:pStyle w:val="ListParagraph"/>
        <w:tabs>
          <w:tab w:val="left" w:pos="1032"/>
        </w:tabs>
        <w:ind w:left="1440" w:firstLine="0"/>
        <w:rPr>
          <w:rFonts w:asciiTheme="minorHAnsi" w:hAnsiTheme="minorHAnsi" w:cstheme="minorHAnsi"/>
          <w:sz w:val="20"/>
          <w:szCs w:val="20"/>
        </w:rPr>
      </w:pPr>
    </w:p>
    <w:p w14:paraId="51F45FE6" w14:textId="77777777" w:rsidR="008B70F5" w:rsidRPr="008B70F5" w:rsidRDefault="008B70F5" w:rsidP="008B70F5">
      <w:pPr>
        <w:tabs>
          <w:tab w:val="left" w:pos="1032"/>
        </w:tabs>
        <w:rPr>
          <w:rFonts w:cstheme="minorHAnsi"/>
          <w:b/>
          <w:bCs/>
          <w:sz w:val="20"/>
          <w:szCs w:val="20"/>
          <w:u w:val="single"/>
        </w:rPr>
      </w:pPr>
    </w:p>
    <w:p w14:paraId="04C51A30" w14:textId="188A598A" w:rsidR="000A6D0B" w:rsidRDefault="000A6D0B" w:rsidP="00885CD1">
      <w:pPr>
        <w:pStyle w:val="ListParagraph"/>
        <w:tabs>
          <w:tab w:val="left" w:pos="1032"/>
        </w:tabs>
        <w:ind w:left="1440" w:firstLine="0"/>
        <w:jc w:val="left"/>
        <w:rPr>
          <w:rFonts w:asciiTheme="minorHAnsi" w:hAnsiTheme="minorHAnsi" w:cstheme="minorHAnsi"/>
          <w:sz w:val="20"/>
          <w:szCs w:val="20"/>
        </w:rPr>
      </w:pPr>
    </w:p>
    <w:p w14:paraId="0E99BC28" w14:textId="77777777" w:rsidR="000A6D0B" w:rsidRDefault="000A6D0B" w:rsidP="00885CD1">
      <w:pPr>
        <w:pStyle w:val="ListParagraph"/>
        <w:tabs>
          <w:tab w:val="left" w:pos="1032"/>
        </w:tabs>
        <w:ind w:left="1440" w:firstLine="0"/>
        <w:jc w:val="left"/>
        <w:rPr>
          <w:rFonts w:asciiTheme="minorHAnsi" w:hAnsiTheme="minorHAnsi" w:cstheme="minorHAnsi"/>
          <w:sz w:val="20"/>
          <w:szCs w:val="20"/>
        </w:rPr>
      </w:pPr>
    </w:p>
    <w:p w14:paraId="101A67AE" w14:textId="77777777" w:rsidR="009C04C5" w:rsidRPr="00885CD1" w:rsidRDefault="009C04C5" w:rsidP="00885CD1">
      <w:pPr>
        <w:pStyle w:val="ListParagraph"/>
        <w:tabs>
          <w:tab w:val="left" w:pos="1032"/>
        </w:tabs>
        <w:ind w:left="1440" w:firstLine="0"/>
        <w:jc w:val="left"/>
        <w:rPr>
          <w:rFonts w:asciiTheme="minorHAnsi" w:hAnsiTheme="minorHAnsi" w:cstheme="minorHAnsi"/>
          <w:sz w:val="20"/>
          <w:szCs w:val="20"/>
        </w:rPr>
      </w:pPr>
    </w:p>
    <w:p w14:paraId="4C40096A" w14:textId="4FB617AD" w:rsidR="00CF5C9D" w:rsidRDefault="00CF5C9D" w:rsidP="00CF5C9D">
      <w:pPr>
        <w:pStyle w:val="ListParagraph"/>
        <w:tabs>
          <w:tab w:val="left" w:pos="1032"/>
        </w:tabs>
        <w:ind w:firstLine="0"/>
        <w:rPr>
          <w:b/>
          <w:bCs/>
          <w:sz w:val="20"/>
          <w:szCs w:val="20"/>
          <w:u w:val="single"/>
        </w:rPr>
      </w:pPr>
    </w:p>
    <w:p w14:paraId="17B71E78" w14:textId="77777777" w:rsidR="00CF5C9D" w:rsidRPr="00CF5C9D" w:rsidRDefault="00CF5C9D" w:rsidP="00CF5C9D">
      <w:pPr>
        <w:pStyle w:val="ListParagraph"/>
        <w:tabs>
          <w:tab w:val="left" w:pos="1032"/>
        </w:tabs>
        <w:ind w:firstLine="0"/>
        <w:rPr>
          <w:sz w:val="20"/>
          <w:szCs w:val="20"/>
        </w:rPr>
      </w:pPr>
    </w:p>
    <w:p w14:paraId="0564455C" w14:textId="72C58EDE" w:rsidR="002649D0" w:rsidRDefault="002649D0" w:rsidP="002649D0">
      <w:pPr>
        <w:tabs>
          <w:tab w:val="left" w:pos="1032"/>
        </w:tabs>
        <w:ind w:left="720"/>
        <w:rPr>
          <w:sz w:val="20"/>
          <w:szCs w:val="20"/>
          <w:lang w:eastAsia="en-GB"/>
        </w:rPr>
      </w:pPr>
    </w:p>
    <w:p w14:paraId="2006E08C" w14:textId="42E1251D" w:rsidR="002649D0" w:rsidRDefault="002649D0" w:rsidP="002649D0">
      <w:pPr>
        <w:tabs>
          <w:tab w:val="left" w:pos="1032"/>
        </w:tabs>
        <w:ind w:left="720"/>
        <w:rPr>
          <w:sz w:val="20"/>
          <w:szCs w:val="20"/>
          <w:lang w:eastAsia="en-GB"/>
        </w:rPr>
      </w:pPr>
    </w:p>
    <w:p w14:paraId="5259A399" w14:textId="53E60B28" w:rsidR="002649D0" w:rsidRDefault="002649D0" w:rsidP="002649D0">
      <w:pPr>
        <w:tabs>
          <w:tab w:val="left" w:pos="1032"/>
        </w:tabs>
        <w:ind w:left="720"/>
        <w:rPr>
          <w:sz w:val="20"/>
          <w:szCs w:val="20"/>
          <w:lang w:eastAsia="en-GB"/>
        </w:rPr>
      </w:pPr>
    </w:p>
    <w:p w14:paraId="3B46F0EC" w14:textId="2B955D16" w:rsidR="002649D0" w:rsidRDefault="002649D0" w:rsidP="002649D0">
      <w:pPr>
        <w:tabs>
          <w:tab w:val="left" w:pos="1032"/>
        </w:tabs>
        <w:ind w:left="720"/>
        <w:rPr>
          <w:sz w:val="20"/>
          <w:szCs w:val="20"/>
          <w:lang w:eastAsia="en-GB"/>
        </w:rPr>
      </w:pPr>
    </w:p>
    <w:p w14:paraId="1C20D62F" w14:textId="32C57D9A" w:rsidR="002649D0" w:rsidRDefault="002649D0" w:rsidP="002649D0">
      <w:pPr>
        <w:tabs>
          <w:tab w:val="left" w:pos="1032"/>
        </w:tabs>
        <w:ind w:left="720"/>
        <w:rPr>
          <w:sz w:val="20"/>
          <w:szCs w:val="20"/>
          <w:lang w:eastAsia="en-GB"/>
        </w:rPr>
      </w:pPr>
    </w:p>
    <w:p w14:paraId="5D703D15" w14:textId="35E43B0D" w:rsidR="002649D0" w:rsidRDefault="002649D0" w:rsidP="002649D0">
      <w:pPr>
        <w:tabs>
          <w:tab w:val="left" w:pos="1032"/>
        </w:tabs>
        <w:ind w:left="720"/>
        <w:rPr>
          <w:sz w:val="20"/>
          <w:szCs w:val="20"/>
          <w:lang w:eastAsia="en-GB"/>
        </w:rPr>
      </w:pPr>
    </w:p>
    <w:p w14:paraId="0FBA3532" w14:textId="77777777" w:rsidR="002649D0" w:rsidRPr="002C4AAF" w:rsidRDefault="002649D0" w:rsidP="002649D0">
      <w:pPr>
        <w:tabs>
          <w:tab w:val="left" w:pos="1032"/>
        </w:tabs>
        <w:ind w:left="720"/>
        <w:rPr>
          <w:sz w:val="20"/>
          <w:szCs w:val="20"/>
          <w:lang w:eastAsia="en-GB"/>
        </w:rPr>
      </w:pPr>
    </w:p>
    <w:sectPr w:rsidR="002649D0" w:rsidRPr="002C4A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070B6C" w14:textId="77777777" w:rsidR="00722F46" w:rsidRDefault="00722F46" w:rsidP="00722F46">
      <w:pPr>
        <w:spacing w:after="0" w:line="240" w:lineRule="auto"/>
      </w:pPr>
      <w:r>
        <w:separator/>
      </w:r>
    </w:p>
  </w:endnote>
  <w:endnote w:type="continuationSeparator" w:id="0">
    <w:p w14:paraId="454BD90F" w14:textId="77777777" w:rsidR="00722F46" w:rsidRDefault="00722F46" w:rsidP="00722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298C35" w14:textId="77777777" w:rsidR="00722F46" w:rsidRDefault="00722F46" w:rsidP="00722F46">
      <w:pPr>
        <w:spacing w:after="0" w:line="240" w:lineRule="auto"/>
      </w:pPr>
      <w:r>
        <w:separator/>
      </w:r>
    </w:p>
  </w:footnote>
  <w:footnote w:type="continuationSeparator" w:id="0">
    <w:p w14:paraId="584E37EA" w14:textId="77777777" w:rsidR="00722F46" w:rsidRDefault="00722F46" w:rsidP="00722F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D73EE"/>
    <w:multiLevelType w:val="hybridMultilevel"/>
    <w:tmpl w:val="9F7286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620991"/>
    <w:multiLevelType w:val="hybridMultilevel"/>
    <w:tmpl w:val="B7106F3C"/>
    <w:lvl w:ilvl="0" w:tplc="AF2A9138">
      <w:start w:val="1"/>
      <w:numFmt w:val="upperRoman"/>
      <w:lvlText w:val="%1."/>
      <w:lvlJc w:val="righ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E9E7178"/>
    <w:multiLevelType w:val="hybridMultilevel"/>
    <w:tmpl w:val="49C0B4FC"/>
    <w:lvl w:ilvl="0" w:tplc="ED8A4E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B366B4"/>
    <w:multiLevelType w:val="multilevel"/>
    <w:tmpl w:val="2222ECE2"/>
    <w:lvl w:ilvl="0">
      <w:start w:val="1"/>
      <w:numFmt w:val="decimal"/>
      <w:lvlText w:val="%1."/>
      <w:lvlJc w:val="left"/>
      <w:pPr>
        <w:ind w:left="720" w:hanging="360"/>
      </w:pPr>
      <w:rPr>
        <w:rFonts w:asciiTheme="minorHAnsi" w:hAnsiTheme="minorHAnsi" w:cstheme="minorHAnsi" w:hint="default"/>
        <w:sz w:val="24"/>
        <w:szCs w:val="24"/>
        <w:u w:val="single"/>
      </w:rPr>
    </w:lvl>
    <w:lvl w:ilvl="1">
      <w:start w:val="1"/>
      <w:numFmt w:val="decimal"/>
      <w:isLgl/>
      <w:lvlText w:val="%1.%2"/>
      <w:lvlJc w:val="left"/>
      <w:pPr>
        <w:ind w:left="785"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402D323E"/>
    <w:multiLevelType w:val="hybridMultilevel"/>
    <w:tmpl w:val="88D6E218"/>
    <w:lvl w:ilvl="0" w:tplc="CA1084A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9533C14"/>
    <w:multiLevelType w:val="hybridMultilevel"/>
    <w:tmpl w:val="71F0A184"/>
    <w:lvl w:ilvl="0" w:tplc="CA1084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4152EC"/>
    <w:multiLevelType w:val="hybridMultilevel"/>
    <w:tmpl w:val="CAB40E1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5F6564D"/>
    <w:multiLevelType w:val="hybridMultilevel"/>
    <w:tmpl w:val="04DE32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7"/>
  </w:num>
  <w:num w:numId="3">
    <w:abstractNumId w:val="1"/>
  </w:num>
  <w:num w:numId="4">
    <w:abstractNumId w:val="0"/>
  </w:num>
  <w:num w:numId="5">
    <w:abstractNumId w:val="6"/>
  </w:num>
  <w:num w:numId="6">
    <w:abstractNumId w:val="2"/>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01E"/>
    <w:rsid w:val="00012E9A"/>
    <w:rsid w:val="000156B2"/>
    <w:rsid w:val="0003131C"/>
    <w:rsid w:val="000359BB"/>
    <w:rsid w:val="00042B76"/>
    <w:rsid w:val="0005441D"/>
    <w:rsid w:val="00065647"/>
    <w:rsid w:val="00072976"/>
    <w:rsid w:val="00074228"/>
    <w:rsid w:val="000748A9"/>
    <w:rsid w:val="00082AED"/>
    <w:rsid w:val="00083D8A"/>
    <w:rsid w:val="00085CE3"/>
    <w:rsid w:val="00092902"/>
    <w:rsid w:val="00093DDA"/>
    <w:rsid w:val="000A1692"/>
    <w:rsid w:val="000A57D8"/>
    <w:rsid w:val="000A6D0B"/>
    <w:rsid w:val="000A71EB"/>
    <w:rsid w:val="000B0C07"/>
    <w:rsid w:val="000B7F20"/>
    <w:rsid w:val="000C66BD"/>
    <w:rsid w:val="000D0289"/>
    <w:rsid w:val="000E253E"/>
    <w:rsid w:val="000F4956"/>
    <w:rsid w:val="000F587D"/>
    <w:rsid w:val="00107FEA"/>
    <w:rsid w:val="001359EC"/>
    <w:rsid w:val="00137159"/>
    <w:rsid w:val="001539D2"/>
    <w:rsid w:val="001672D5"/>
    <w:rsid w:val="001703D2"/>
    <w:rsid w:val="001731A2"/>
    <w:rsid w:val="00173393"/>
    <w:rsid w:val="00173E33"/>
    <w:rsid w:val="0017783B"/>
    <w:rsid w:val="001A0AB2"/>
    <w:rsid w:val="001A61AA"/>
    <w:rsid w:val="001B1163"/>
    <w:rsid w:val="001B67E8"/>
    <w:rsid w:val="001C1438"/>
    <w:rsid w:val="001D5B62"/>
    <w:rsid w:val="001E375D"/>
    <w:rsid w:val="001E664A"/>
    <w:rsid w:val="001F4843"/>
    <w:rsid w:val="00206933"/>
    <w:rsid w:val="00207DB0"/>
    <w:rsid w:val="00211002"/>
    <w:rsid w:val="00223C76"/>
    <w:rsid w:val="00231407"/>
    <w:rsid w:val="00232FA4"/>
    <w:rsid w:val="002348B2"/>
    <w:rsid w:val="00240985"/>
    <w:rsid w:val="00242E6E"/>
    <w:rsid w:val="00245566"/>
    <w:rsid w:val="00260D19"/>
    <w:rsid w:val="00263271"/>
    <w:rsid w:val="002649D0"/>
    <w:rsid w:val="00266C5A"/>
    <w:rsid w:val="00271F5D"/>
    <w:rsid w:val="0029758F"/>
    <w:rsid w:val="002A336F"/>
    <w:rsid w:val="002B1373"/>
    <w:rsid w:val="002B1CB9"/>
    <w:rsid w:val="002C4AAF"/>
    <w:rsid w:val="002D1592"/>
    <w:rsid w:val="002F2FC5"/>
    <w:rsid w:val="002F50DF"/>
    <w:rsid w:val="00300C5C"/>
    <w:rsid w:val="003014C2"/>
    <w:rsid w:val="00301A81"/>
    <w:rsid w:val="00312512"/>
    <w:rsid w:val="00322509"/>
    <w:rsid w:val="00323FD0"/>
    <w:rsid w:val="003454F9"/>
    <w:rsid w:val="0035241E"/>
    <w:rsid w:val="003572B3"/>
    <w:rsid w:val="003614E5"/>
    <w:rsid w:val="00365A5D"/>
    <w:rsid w:val="003722B5"/>
    <w:rsid w:val="003815CD"/>
    <w:rsid w:val="00391490"/>
    <w:rsid w:val="003917F3"/>
    <w:rsid w:val="003A01BA"/>
    <w:rsid w:val="003A2617"/>
    <w:rsid w:val="003A3827"/>
    <w:rsid w:val="003A4748"/>
    <w:rsid w:val="003B003F"/>
    <w:rsid w:val="003B0153"/>
    <w:rsid w:val="003B0B3C"/>
    <w:rsid w:val="003B5C4E"/>
    <w:rsid w:val="003B6B48"/>
    <w:rsid w:val="003C16C8"/>
    <w:rsid w:val="003C63FC"/>
    <w:rsid w:val="003D1364"/>
    <w:rsid w:val="003D6FF8"/>
    <w:rsid w:val="003E0D8F"/>
    <w:rsid w:val="003E35AA"/>
    <w:rsid w:val="003F46E4"/>
    <w:rsid w:val="003F4F12"/>
    <w:rsid w:val="003F6A81"/>
    <w:rsid w:val="00400378"/>
    <w:rsid w:val="00421E3A"/>
    <w:rsid w:val="004223E2"/>
    <w:rsid w:val="0042338F"/>
    <w:rsid w:val="004262A4"/>
    <w:rsid w:val="00426AB1"/>
    <w:rsid w:val="00427E7E"/>
    <w:rsid w:val="00430C8A"/>
    <w:rsid w:val="004311A6"/>
    <w:rsid w:val="0043508E"/>
    <w:rsid w:val="00441AC3"/>
    <w:rsid w:val="004555E1"/>
    <w:rsid w:val="0045766E"/>
    <w:rsid w:val="00460065"/>
    <w:rsid w:val="00462B98"/>
    <w:rsid w:val="00470746"/>
    <w:rsid w:val="00491A37"/>
    <w:rsid w:val="004920C3"/>
    <w:rsid w:val="00496C34"/>
    <w:rsid w:val="004971AC"/>
    <w:rsid w:val="004A441E"/>
    <w:rsid w:val="004A59DD"/>
    <w:rsid w:val="004B1AA2"/>
    <w:rsid w:val="004B7C5F"/>
    <w:rsid w:val="004C2912"/>
    <w:rsid w:val="004C5420"/>
    <w:rsid w:val="004C5FAE"/>
    <w:rsid w:val="004D07D4"/>
    <w:rsid w:val="004D09F6"/>
    <w:rsid w:val="004E5C35"/>
    <w:rsid w:val="004F1107"/>
    <w:rsid w:val="004F53AB"/>
    <w:rsid w:val="004F72C2"/>
    <w:rsid w:val="005040FD"/>
    <w:rsid w:val="00511891"/>
    <w:rsid w:val="005169C7"/>
    <w:rsid w:val="00516F54"/>
    <w:rsid w:val="0052050A"/>
    <w:rsid w:val="00530754"/>
    <w:rsid w:val="00532533"/>
    <w:rsid w:val="00542BD0"/>
    <w:rsid w:val="00543ECA"/>
    <w:rsid w:val="00560BCA"/>
    <w:rsid w:val="00571B91"/>
    <w:rsid w:val="00582624"/>
    <w:rsid w:val="005A3343"/>
    <w:rsid w:val="005A64F4"/>
    <w:rsid w:val="005B2033"/>
    <w:rsid w:val="005B4370"/>
    <w:rsid w:val="005C0D88"/>
    <w:rsid w:val="005C37F3"/>
    <w:rsid w:val="005D09A6"/>
    <w:rsid w:val="005D4CED"/>
    <w:rsid w:val="005F07CF"/>
    <w:rsid w:val="00601487"/>
    <w:rsid w:val="00604EF0"/>
    <w:rsid w:val="006158B9"/>
    <w:rsid w:val="00617577"/>
    <w:rsid w:val="006257AD"/>
    <w:rsid w:val="00642C3A"/>
    <w:rsid w:val="006462B4"/>
    <w:rsid w:val="006514A6"/>
    <w:rsid w:val="00656B64"/>
    <w:rsid w:val="006577DB"/>
    <w:rsid w:val="00665710"/>
    <w:rsid w:val="006709B6"/>
    <w:rsid w:val="00671447"/>
    <w:rsid w:val="00681E4B"/>
    <w:rsid w:val="0068338E"/>
    <w:rsid w:val="00686666"/>
    <w:rsid w:val="00687D97"/>
    <w:rsid w:val="00691A68"/>
    <w:rsid w:val="0069692F"/>
    <w:rsid w:val="006A22E8"/>
    <w:rsid w:val="006A52C2"/>
    <w:rsid w:val="006A6105"/>
    <w:rsid w:val="006B27CF"/>
    <w:rsid w:val="006C2030"/>
    <w:rsid w:val="006C7A04"/>
    <w:rsid w:val="006E26CB"/>
    <w:rsid w:val="006F138F"/>
    <w:rsid w:val="00700929"/>
    <w:rsid w:val="00701705"/>
    <w:rsid w:val="00701FEC"/>
    <w:rsid w:val="00711E80"/>
    <w:rsid w:val="00715B3B"/>
    <w:rsid w:val="0071676D"/>
    <w:rsid w:val="007207F5"/>
    <w:rsid w:val="0072119B"/>
    <w:rsid w:val="007211C6"/>
    <w:rsid w:val="00722F46"/>
    <w:rsid w:val="00724939"/>
    <w:rsid w:val="007257AF"/>
    <w:rsid w:val="00727576"/>
    <w:rsid w:val="0072782B"/>
    <w:rsid w:val="00735A70"/>
    <w:rsid w:val="00750618"/>
    <w:rsid w:val="00750D41"/>
    <w:rsid w:val="00752155"/>
    <w:rsid w:val="007526C2"/>
    <w:rsid w:val="00767BF5"/>
    <w:rsid w:val="00771009"/>
    <w:rsid w:val="007829CD"/>
    <w:rsid w:val="00786F81"/>
    <w:rsid w:val="007874E4"/>
    <w:rsid w:val="00793984"/>
    <w:rsid w:val="00794607"/>
    <w:rsid w:val="00794693"/>
    <w:rsid w:val="007A2A2A"/>
    <w:rsid w:val="007B105F"/>
    <w:rsid w:val="007B2AB8"/>
    <w:rsid w:val="007B4301"/>
    <w:rsid w:val="007C09E8"/>
    <w:rsid w:val="007C3E00"/>
    <w:rsid w:val="007D3845"/>
    <w:rsid w:val="007D7412"/>
    <w:rsid w:val="007E3EE5"/>
    <w:rsid w:val="007F5048"/>
    <w:rsid w:val="008103EA"/>
    <w:rsid w:val="008113A9"/>
    <w:rsid w:val="0081344F"/>
    <w:rsid w:val="008163DC"/>
    <w:rsid w:val="0082316D"/>
    <w:rsid w:val="008422F7"/>
    <w:rsid w:val="00842EE8"/>
    <w:rsid w:val="008434BD"/>
    <w:rsid w:val="00844758"/>
    <w:rsid w:val="00846F16"/>
    <w:rsid w:val="008527AF"/>
    <w:rsid w:val="00885CD1"/>
    <w:rsid w:val="008902F6"/>
    <w:rsid w:val="0089550D"/>
    <w:rsid w:val="008A0386"/>
    <w:rsid w:val="008A6A4D"/>
    <w:rsid w:val="008B70F5"/>
    <w:rsid w:val="008B7AB3"/>
    <w:rsid w:val="008D5030"/>
    <w:rsid w:val="008E0931"/>
    <w:rsid w:val="008E0C77"/>
    <w:rsid w:val="008E687B"/>
    <w:rsid w:val="008F04BA"/>
    <w:rsid w:val="008F6B06"/>
    <w:rsid w:val="008F7450"/>
    <w:rsid w:val="008F7ADE"/>
    <w:rsid w:val="00906511"/>
    <w:rsid w:val="0091398B"/>
    <w:rsid w:val="00914125"/>
    <w:rsid w:val="009270B8"/>
    <w:rsid w:val="0093431D"/>
    <w:rsid w:val="009404AC"/>
    <w:rsid w:val="0096325D"/>
    <w:rsid w:val="009809AC"/>
    <w:rsid w:val="0098712E"/>
    <w:rsid w:val="009A5619"/>
    <w:rsid w:val="009C04C5"/>
    <w:rsid w:val="009D1ABB"/>
    <w:rsid w:val="009D7C86"/>
    <w:rsid w:val="009E2532"/>
    <w:rsid w:val="00A007EE"/>
    <w:rsid w:val="00A2278E"/>
    <w:rsid w:val="00A327DF"/>
    <w:rsid w:val="00A3560A"/>
    <w:rsid w:val="00A43E27"/>
    <w:rsid w:val="00A44BA0"/>
    <w:rsid w:val="00A46514"/>
    <w:rsid w:val="00A47E36"/>
    <w:rsid w:val="00A7108D"/>
    <w:rsid w:val="00A770D8"/>
    <w:rsid w:val="00A863CC"/>
    <w:rsid w:val="00A92456"/>
    <w:rsid w:val="00AB422D"/>
    <w:rsid w:val="00AD0B25"/>
    <w:rsid w:val="00AF0EA5"/>
    <w:rsid w:val="00AF6D01"/>
    <w:rsid w:val="00AF7C4F"/>
    <w:rsid w:val="00B0446E"/>
    <w:rsid w:val="00B04524"/>
    <w:rsid w:val="00B121B1"/>
    <w:rsid w:val="00B162CA"/>
    <w:rsid w:val="00B36FC9"/>
    <w:rsid w:val="00B421D6"/>
    <w:rsid w:val="00B529E2"/>
    <w:rsid w:val="00B7308C"/>
    <w:rsid w:val="00B8148F"/>
    <w:rsid w:val="00B83C1C"/>
    <w:rsid w:val="00B92875"/>
    <w:rsid w:val="00B93C9C"/>
    <w:rsid w:val="00B97C03"/>
    <w:rsid w:val="00BA3AF0"/>
    <w:rsid w:val="00BB1896"/>
    <w:rsid w:val="00BD4B74"/>
    <w:rsid w:val="00BE0B4A"/>
    <w:rsid w:val="00BE3070"/>
    <w:rsid w:val="00BE34EE"/>
    <w:rsid w:val="00BE47CD"/>
    <w:rsid w:val="00BF0CC3"/>
    <w:rsid w:val="00C13598"/>
    <w:rsid w:val="00C15BF5"/>
    <w:rsid w:val="00C303F7"/>
    <w:rsid w:val="00C31408"/>
    <w:rsid w:val="00C354CC"/>
    <w:rsid w:val="00C36AA5"/>
    <w:rsid w:val="00C476F2"/>
    <w:rsid w:val="00C51104"/>
    <w:rsid w:val="00C51618"/>
    <w:rsid w:val="00C62644"/>
    <w:rsid w:val="00C63799"/>
    <w:rsid w:val="00C65465"/>
    <w:rsid w:val="00C65BB8"/>
    <w:rsid w:val="00C66FCF"/>
    <w:rsid w:val="00C71893"/>
    <w:rsid w:val="00C7538E"/>
    <w:rsid w:val="00C97BB1"/>
    <w:rsid w:val="00CA0214"/>
    <w:rsid w:val="00CA2446"/>
    <w:rsid w:val="00CA38DD"/>
    <w:rsid w:val="00CB76CF"/>
    <w:rsid w:val="00CB7D28"/>
    <w:rsid w:val="00CC0EC5"/>
    <w:rsid w:val="00CC1BF2"/>
    <w:rsid w:val="00CC1E06"/>
    <w:rsid w:val="00CC6ADE"/>
    <w:rsid w:val="00CC77EF"/>
    <w:rsid w:val="00CE427E"/>
    <w:rsid w:val="00CE4641"/>
    <w:rsid w:val="00CF265D"/>
    <w:rsid w:val="00CF5C9D"/>
    <w:rsid w:val="00CF6F3C"/>
    <w:rsid w:val="00D02628"/>
    <w:rsid w:val="00D10A95"/>
    <w:rsid w:val="00D27ADC"/>
    <w:rsid w:val="00D33E5D"/>
    <w:rsid w:val="00D365E0"/>
    <w:rsid w:val="00D439EF"/>
    <w:rsid w:val="00D51E1D"/>
    <w:rsid w:val="00D53B2A"/>
    <w:rsid w:val="00D55F67"/>
    <w:rsid w:val="00D56CD9"/>
    <w:rsid w:val="00D57FC4"/>
    <w:rsid w:val="00D64D41"/>
    <w:rsid w:val="00D6528F"/>
    <w:rsid w:val="00D671EE"/>
    <w:rsid w:val="00D80C9D"/>
    <w:rsid w:val="00D850D5"/>
    <w:rsid w:val="00DA028D"/>
    <w:rsid w:val="00DA0404"/>
    <w:rsid w:val="00DA4A27"/>
    <w:rsid w:val="00DA5C46"/>
    <w:rsid w:val="00DB22BD"/>
    <w:rsid w:val="00DC3EBC"/>
    <w:rsid w:val="00DC4092"/>
    <w:rsid w:val="00DD3D6C"/>
    <w:rsid w:val="00DD701E"/>
    <w:rsid w:val="00DE7731"/>
    <w:rsid w:val="00DF6040"/>
    <w:rsid w:val="00E02253"/>
    <w:rsid w:val="00E02AFE"/>
    <w:rsid w:val="00E03587"/>
    <w:rsid w:val="00E056C6"/>
    <w:rsid w:val="00E079C0"/>
    <w:rsid w:val="00E14E55"/>
    <w:rsid w:val="00E204A1"/>
    <w:rsid w:val="00E304B4"/>
    <w:rsid w:val="00E36608"/>
    <w:rsid w:val="00E420B5"/>
    <w:rsid w:val="00E42D76"/>
    <w:rsid w:val="00E44503"/>
    <w:rsid w:val="00E51171"/>
    <w:rsid w:val="00E53D40"/>
    <w:rsid w:val="00E62400"/>
    <w:rsid w:val="00E7482A"/>
    <w:rsid w:val="00E84F8E"/>
    <w:rsid w:val="00E86634"/>
    <w:rsid w:val="00E97053"/>
    <w:rsid w:val="00EA5499"/>
    <w:rsid w:val="00EC1EC0"/>
    <w:rsid w:val="00EC2F42"/>
    <w:rsid w:val="00EC43D9"/>
    <w:rsid w:val="00EC4723"/>
    <w:rsid w:val="00ED0527"/>
    <w:rsid w:val="00ED18D5"/>
    <w:rsid w:val="00EF7391"/>
    <w:rsid w:val="00F16D2C"/>
    <w:rsid w:val="00F247B7"/>
    <w:rsid w:val="00F32F40"/>
    <w:rsid w:val="00F50A2B"/>
    <w:rsid w:val="00F5153D"/>
    <w:rsid w:val="00F52D78"/>
    <w:rsid w:val="00F56260"/>
    <w:rsid w:val="00F56868"/>
    <w:rsid w:val="00F619A9"/>
    <w:rsid w:val="00F61C29"/>
    <w:rsid w:val="00F71F7D"/>
    <w:rsid w:val="00F7391C"/>
    <w:rsid w:val="00F77BB4"/>
    <w:rsid w:val="00F9168B"/>
    <w:rsid w:val="00FB5ACC"/>
    <w:rsid w:val="00FC3882"/>
    <w:rsid w:val="00FD0A97"/>
    <w:rsid w:val="00FD46A6"/>
    <w:rsid w:val="00FD711A"/>
    <w:rsid w:val="00FE1274"/>
    <w:rsid w:val="00FF0699"/>
    <w:rsid w:val="00FF55CE"/>
    <w:rsid w:val="00FF6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F057F"/>
  <w15:chartTrackingRefBased/>
  <w15:docId w15:val="{BA7E74E7-2D42-4BE5-8D72-D8BBD992B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253E"/>
  </w:style>
  <w:style w:type="paragraph" w:styleId="Heading1">
    <w:name w:val="heading 1"/>
    <w:basedOn w:val="Normal"/>
    <w:next w:val="Normal"/>
    <w:link w:val="Heading1Char"/>
    <w:uiPriority w:val="9"/>
    <w:qFormat/>
    <w:rsid w:val="000E2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B00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53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E253E"/>
    <w:pPr>
      <w:spacing w:after="2" w:line="268" w:lineRule="auto"/>
      <w:ind w:left="720" w:right="107" w:hanging="10"/>
      <w:contextualSpacing/>
      <w:jc w:val="both"/>
    </w:pPr>
    <w:rPr>
      <w:rFonts w:ascii="Arial" w:eastAsia="Arial" w:hAnsi="Arial" w:cs="Arial"/>
      <w:color w:val="000000"/>
      <w:lang w:eastAsia="en-GB"/>
    </w:rPr>
  </w:style>
  <w:style w:type="paragraph" w:styleId="TOCHeading">
    <w:name w:val="TOC Heading"/>
    <w:basedOn w:val="Heading1"/>
    <w:next w:val="Normal"/>
    <w:uiPriority w:val="39"/>
    <w:unhideWhenUsed/>
    <w:qFormat/>
    <w:rsid w:val="000E253E"/>
    <w:pPr>
      <w:outlineLvl w:val="9"/>
    </w:pPr>
    <w:rPr>
      <w:lang w:val="en-US"/>
    </w:rPr>
  </w:style>
  <w:style w:type="paragraph" w:styleId="Header">
    <w:name w:val="header"/>
    <w:basedOn w:val="Normal"/>
    <w:link w:val="HeaderChar"/>
    <w:uiPriority w:val="99"/>
    <w:unhideWhenUsed/>
    <w:rsid w:val="00722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F46"/>
  </w:style>
  <w:style w:type="paragraph" w:styleId="Footer">
    <w:name w:val="footer"/>
    <w:basedOn w:val="Normal"/>
    <w:link w:val="FooterChar"/>
    <w:uiPriority w:val="99"/>
    <w:unhideWhenUsed/>
    <w:rsid w:val="00722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F46"/>
  </w:style>
  <w:style w:type="character" w:styleId="Hyperlink">
    <w:name w:val="Hyperlink"/>
    <w:basedOn w:val="DefaultParagraphFont"/>
    <w:uiPriority w:val="99"/>
    <w:unhideWhenUsed/>
    <w:rsid w:val="00ED0527"/>
    <w:rPr>
      <w:color w:val="0563C1" w:themeColor="hyperlink"/>
      <w:u w:val="single"/>
    </w:rPr>
  </w:style>
  <w:style w:type="character" w:customStyle="1" w:styleId="UnresolvedMention">
    <w:name w:val="Unresolved Mention"/>
    <w:basedOn w:val="DefaultParagraphFont"/>
    <w:uiPriority w:val="99"/>
    <w:semiHidden/>
    <w:unhideWhenUsed/>
    <w:rsid w:val="00ED0527"/>
    <w:rPr>
      <w:color w:val="605E5C"/>
      <w:shd w:val="clear" w:color="auto" w:fill="E1DFDD"/>
    </w:rPr>
  </w:style>
  <w:style w:type="paragraph" w:styleId="NormalWeb">
    <w:name w:val="Normal (Web)"/>
    <w:basedOn w:val="Normal"/>
    <w:uiPriority w:val="99"/>
    <w:semiHidden/>
    <w:unhideWhenUsed/>
    <w:rsid w:val="00A47E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3B003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5441D"/>
    <w:pPr>
      <w:spacing w:after="100"/>
    </w:pPr>
  </w:style>
  <w:style w:type="paragraph" w:styleId="TOC2">
    <w:name w:val="toc 2"/>
    <w:basedOn w:val="Normal"/>
    <w:next w:val="Normal"/>
    <w:autoRedefine/>
    <w:uiPriority w:val="39"/>
    <w:unhideWhenUsed/>
    <w:rsid w:val="000544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4003771">
      <w:bodyDiv w:val="1"/>
      <w:marLeft w:val="0"/>
      <w:marRight w:val="0"/>
      <w:marTop w:val="0"/>
      <w:marBottom w:val="0"/>
      <w:divBdr>
        <w:top w:val="none" w:sz="0" w:space="0" w:color="auto"/>
        <w:left w:val="none" w:sz="0" w:space="0" w:color="auto"/>
        <w:bottom w:val="none" w:sz="0" w:space="0" w:color="auto"/>
        <w:right w:val="none" w:sz="0" w:space="0" w:color="auto"/>
      </w:divBdr>
      <w:divsChild>
        <w:div w:id="777136545">
          <w:marLeft w:val="0"/>
          <w:marRight w:val="0"/>
          <w:marTop w:val="0"/>
          <w:marBottom w:val="150"/>
          <w:divBdr>
            <w:top w:val="none" w:sz="0" w:space="0" w:color="auto"/>
            <w:left w:val="none" w:sz="0" w:space="0" w:color="auto"/>
            <w:bottom w:val="none" w:sz="0" w:space="0" w:color="auto"/>
            <w:right w:val="none" w:sz="0" w:space="0" w:color="auto"/>
          </w:divBdr>
          <w:divsChild>
            <w:div w:id="121503890">
              <w:marLeft w:val="0"/>
              <w:marRight w:val="0"/>
              <w:marTop w:val="0"/>
              <w:marBottom w:val="0"/>
              <w:divBdr>
                <w:top w:val="none" w:sz="0" w:space="0" w:color="auto"/>
                <w:left w:val="none" w:sz="0" w:space="0" w:color="auto"/>
                <w:bottom w:val="none" w:sz="0" w:space="0" w:color="auto"/>
                <w:right w:val="none" w:sz="0" w:space="0" w:color="auto"/>
              </w:divBdr>
            </w:div>
            <w:div w:id="187973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924972">
      <w:bodyDiv w:val="1"/>
      <w:marLeft w:val="0"/>
      <w:marRight w:val="0"/>
      <w:marTop w:val="0"/>
      <w:marBottom w:val="0"/>
      <w:divBdr>
        <w:top w:val="none" w:sz="0" w:space="0" w:color="auto"/>
        <w:left w:val="none" w:sz="0" w:space="0" w:color="auto"/>
        <w:bottom w:val="none" w:sz="0" w:space="0" w:color="auto"/>
        <w:right w:val="none" w:sz="0" w:space="0" w:color="auto"/>
      </w:divBdr>
      <w:divsChild>
        <w:div w:id="1049231533">
          <w:marLeft w:val="0"/>
          <w:marRight w:val="0"/>
          <w:marTop w:val="0"/>
          <w:marBottom w:val="0"/>
          <w:divBdr>
            <w:top w:val="none" w:sz="0" w:space="0" w:color="auto"/>
            <w:left w:val="none" w:sz="0" w:space="0" w:color="auto"/>
            <w:bottom w:val="none" w:sz="0" w:space="0" w:color="auto"/>
            <w:right w:val="none" w:sz="0" w:space="0" w:color="auto"/>
          </w:divBdr>
          <w:divsChild>
            <w:div w:id="127094400">
              <w:marLeft w:val="0"/>
              <w:marRight w:val="0"/>
              <w:marTop w:val="0"/>
              <w:marBottom w:val="0"/>
              <w:divBdr>
                <w:top w:val="none" w:sz="0" w:space="0" w:color="auto"/>
                <w:left w:val="none" w:sz="0" w:space="0" w:color="auto"/>
                <w:bottom w:val="none" w:sz="0" w:space="0" w:color="auto"/>
                <w:right w:val="none" w:sz="0" w:space="0" w:color="auto"/>
              </w:divBdr>
            </w:div>
            <w:div w:id="45182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500428">
      <w:bodyDiv w:val="1"/>
      <w:marLeft w:val="0"/>
      <w:marRight w:val="0"/>
      <w:marTop w:val="0"/>
      <w:marBottom w:val="0"/>
      <w:divBdr>
        <w:top w:val="none" w:sz="0" w:space="0" w:color="auto"/>
        <w:left w:val="none" w:sz="0" w:space="0" w:color="auto"/>
        <w:bottom w:val="none" w:sz="0" w:space="0" w:color="auto"/>
        <w:right w:val="none" w:sz="0" w:space="0" w:color="auto"/>
      </w:divBdr>
      <w:divsChild>
        <w:div w:id="700783050">
          <w:marLeft w:val="0"/>
          <w:marRight w:val="0"/>
          <w:marTop w:val="0"/>
          <w:marBottom w:val="0"/>
          <w:divBdr>
            <w:top w:val="none" w:sz="0" w:space="0" w:color="auto"/>
            <w:left w:val="none" w:sz="0" w:space="0" w:color="auto"/>
            <w:bottom w:val="none" w:sz="0" w:space="0" w:color="auto"/>
            <w:right w:val="none" w:sz="0" w:space="0" w:color="auto"/>
          </w:divBdr>
          <w:divsChild>
            <w:div w:id="2025395311">
              <w:marLeft w:val="0"/>
              <w:marRight w:val="0"/>
              <w:marTop w:val="0"/>
              <w:marBottom w:val="0"/>
              <w:divBdr>
                <w:top w:val="none" w:sz="0" w:space="0" w:color="auto"/>
                <w:left w:val="none" w:sz="0" w:space="0" w:color="auto"/>
                <w:bottom w:val="none" w:sz="0" w:space="0" w:color="auto"/>
                <w:right w:val="none" w:sz="0" w:space="0" w:color="auto"/>
              </w:divBdr>
            </w:div>
            <w:div w:id="2091926498">
              <w:marLeft w:val="0"/>
              <w:marRight w:val="0"/>
              <w:marTop w:val="0"/>
              <w:marBottom w:val="0"/>
              <w:divBdr>
                <w:top w:val="none" w:sz="0" w:space="0" w:color="auto"/>
                <w:left w:val="none" w:sz="0" w:space="0" w:color="auto"/>
                <w:bottom w:val="none" w:sz="0" w:space="0" w:color="auto"/>
                <w:right w:val="none" w:sz="0" w:space="0" w:color="auto"/>
              </w:divBdr>
            </w:div>
            <w:div w:id="1066415761">
              <w:marLeft w:val="0"/>
              <w:marRight w:val="0"/>
              <w:marTop w:val="0"/>
              <w:marBottom w:val="0"/>
              <w:divBdr>
                <w:top w:val="none" w:sz="0" w:space="0" w:color="auto"/>
                <w:left w:val="none" w:sz="0" w:space="0" w:color="auto"/>
                <w:bottom w:val="none" w:sz="0" w:space="0" w:color="auto"/>
                <w:right w:val="none" w:sz="0" w:space="0" w:color="auto"/>
              </w:divBdr>
            </w:div>
            <w:div w:id="2125685468">
              <w:marLeft w:val="0"/>
              <w:marRight w:val="0"/>
              <w:marTop w:val="0"/>
              <w:marBottom w:val="0"/>
              <w:divBdr>
                <w:top w:val="none" w:sz="0" w:space="0" w:color="auto"/>
                <w:left w:val="none" w:sz="0" w:space="0" w:color="auto"/>
                <w:bottom w:val="none" w:sz="0" w:space="0" w:color="auto"/>
                <w:right w:val="none" w:sz="0" w:space="0" w:color="auto"/>
              </w:divBdr>
            </w:div>
            <w:div w:id="714157524">
              <w:marLeft w:val="0"/>
              <w:marRight w:val="0"/>
              <w:marTop w:val="0"/>
              <w:marBottom w:val="0"/>
              <w:divBdr>
                <w:top w:val="none" w:sz="0" w:space="0" w:color="auto"/>
                <w:left w:val="none" w:sz="0" w:space="0" w:color="auto"/>
                <w:bottom w:val="none" w:sz="0" w:space="0" w:color="auto"/>
                <w:right w:val="none" w:sz="0" w:space="0" w:color="auto"/>
              </w:divBdr>
            </w:div>
            <w:div w:id="1170759076">
              <w:marLeft w:val="0"/>
              <w:marRight w:val="0"/>
              <w:marTop w:val="0"/>
              <w:marBottom w:val="0"/>
              <w:divBdr>
                <w:top w:val="none" w:sz="0" w:space="0" w:color="auto"/>
                <w:left w:val="none" w:sz="0" w:space="0" w:color="auto"/>
                <w:bottom w:val="none" w:sz="0" w:space="0" w:color="auto"/>
                <w:right w:val="none" w:sz="0" w:space="0" w:color="auto"/>
              </w:divBdr>
            </w:div>
            <w:div w:id="2127044135">
              <w:marLeft w:val="0"/>
              <w:marRight w:val="0"/>
              <w:marTop w:val="0"/>
              <w:marBottom w:val="0"/>
              <w:divBdr>
                <w:top w:val="none" w:sz="0" w:space="0" w:color="auto"/>
                <w:left w:val="none" w:sz="0" w:space="0" w:color="auto"/>
                <w:bottom w:val="none" w:sz="0" w:space="0" w:color="auto"/>
                <w:right w:val="none" w:sz="0" w:space="0" w:color="auto"/>
              </w:divBdr>
            </w:div>
            <w:div w:id="1005204644">
              <w:marLeft w:val="0"/>
              <w:marRight w:val="0"/>
              <w:marTop w:val="0"/>
              <w:marBottom w:val="0"/>
              <w:divBdr>
                <w:top w:val="none" w:sz="0" w:space="0" w:color="auto"/>
                <w:left w:val="none" w:sz="0" w:space="0" w:color="auto"/>
                <w:bottom w:val="none" w:sz="0" w:space="0" w:color="auto"/>
                <w:right w:val="none" w:sz="0" w:space="0" w:color="auto"/>
              </w:divBdr>
            </w:div>
            <w:div w:id="556280661">
              <w:marLeft w:val="0"/>
              <w:marRight w:val="0"/>
              <w:marTop w:val="0"/>
              <w:marBottom w:val="0"/>
              <w:divBdr>
                <w:top w:val="none" w:sz="0" w:space="0" w:color="auto"/>
                <w:left w:val="none" w:sz="0" w:space="0" w:color="auto"/>
                <w:bottom w:val="none" w:sz="0" w:space="0" w:color="auto"/>
                <w:right w:val="none" w:sz="0" w:space="0" w:color="auto"/>
              </w:divBdr>
            </w:div>
            <w:div w:id="1964842524">
              <w:marLeft w:val="0"/>
              <w:marRight w:val="0"/>
              <w:marTop w:val="0"/>
              <w:marBottom w:val="0"/>
              <w:divBdr>
                <w:top w:val="none" w:sz="0" w:space="0" w:color="auto"/>
                <w:left w:val="none" w:sz="0" w:space="0" w:color="auto"/>
                <w:bottom w:val="none" w:sz="0" w:space="0" w:color="auto"/>
                <w:right w:val="none" w:sz="0" w:space="0" w:color="auto"/>
              </w:divBdr>
            </w:div>
            <w:div w:id="429786655">
              <w:marLeft w:val="0"/>
              <w:marRight w:val="0"/>
              <w:marTop w:val="0"/>
              <w:marBottom w:val="0"/>
              <w:divBdr>
                <w:top w:val="none" w:sz="0" w:space="0" w:color="auto"/>
                <w:left w:val="none" w:sz="0" w:space="0" w:color="auto"/>
                <w:bottom w:val="none" w:sz="0" w:space="0" w:color="auto"/>
                <w:right w:val="none" w:sz="0" w:space="0" w:color="auto"/>
              </w:divBdr>
            </w:div>
            <w:div w:id="1324506781">
              <w:marLeft w:val="0"/>
              <w:marRight w:val="0"/>
              <w:marTop w:val="0"/>
              <w:marBottom w:val="0"/>
              <w:divBdr>
                <w:top w:val="none" w:sz="0" w:space="0" w:color="auto"/>
                <w:left w:val="none" w:sz="0" w:space="0" w:color="auto"/>
                <w:bottom w:val="none" w:sz="0" w:space="0" w:color="auto"/>
                <w:right w:val="none" w:sz="0" w:space="0" w:color="auto"/>
              </w:divBdr>
            </w:div>
            <w:div w:id="1680043413">
              <w:marLeft w:val="0"/>
              <w:marRight w:val="0"/>
              <w:marTop w:val="0"/>
              <w:marBottom w:val="0"/>
              <w:divBdr>
                <w:top w:val="none" w:sz="0" w:space="0" w:color="auto"/>
                <w:left w:val="none" w:sz="0" w:space="0" w:color="auto"/>
                <w:bottom w:val="none" w:sz="0" w:space="0" w:color="auto"/>
                <w:right w:val="none" w:sz="0" w:space="0" w:color="auto"/>
              </w:divBdr>
            </w:div>
            <w:div w:id="374894581">
              <w:marLeft w:val="0"/>
              <w:marRight w:val="0"/>
              <w:marTop w:val="0"/>
              <w:marBottom w:val="0"/>
              <w:divBdr>
                <w:top w:val="none" w:sz="0" w:space="0" w:color="auto"/>
                <w:left w:val="none" w:sz="0" w:space="0" w:color="auto"/>
                <w:bottom w:val="none" w:sz="0" w:space="0" w:color="auto"/>
                <w:right w:val="none" w:sz="0" w:space="0" w:color="auto"/>
              </w:divBdr>
            </w:div>
            <w:div w:id="719671283">
              <w:marLeft w:val="0"/>
              <w:marRight w:val="0"/>
              <w:marTop w:val="0"/>
              <w:marBottom w:val="0"/>
              <w:divBdr>
                <w:top w:val="none" w:sz="0" w:space="0" w:color="auto"/>
                <w:left w:val="none" w:sz="0" w:space="0" w:color="auto"/>
                <w:bottom w:val="none" w:sz="0" w:space="0" w:color="auto"/>
                <w:right w:val="none" w:sz="0" w:space="0" w:color="auto"/>
              </w:divBdr>
            </w:div>
            <w:div w:id="1336493534">
              <w:marLeft w:val="0"/>
              <w:marRight w:val="0"/>
              <w:marTop w:val="0"/>
              <w:marBottom w:val="0"/>
              <w:divBdr>
                <w:top w:val="none" w:sz="0" w:space="0" w:color="auto"/>
                <w:left w:val="none" w:sz="0" w:space="0" w:color="auto"/>
                <w:bottom w:val="none" w:sz="0" w:space="0" w:color="auto"/>
                <w:right w:val="none" w:sz="0" w:space="0" w:color="auto"/>
              </w:divBdr>
            </w:div>
            <w:div w:id="2038196647">
              <w:marLeft w:val="0"/>
              <w:marRight w:val="0"/>
              <w:marTop w:val="0"/>
              <w:marBottom w:val="0"/>
              <w:divBdr>
                <w:top w:val="none" w:sz="0" w:space="0" w:color="auto"/>
                <w:left w:val="none" w:sz="0" w:space="0" w:color="auto"/>
                <w:bottom w:val="none" w:sz="0" w:space="0" w:color="auto"/>
                <w:right w:val="none" w:sz="0" w:space="0" w:color="auto"/>
              </w:divBdr>
            </w:div>
            <w:div w:id="1276592763">
              <w:marLeft w:val="0"/>
              <w:marRight w:val="0"/>
              <w:marTop w:val="0"/>
              <w:marBottom w:val="0"/>
              <w:divBdr>
                <w:top w:val="none" w:sz="0" w:space="0" w:color="auto"/>
                <w:left w:val="none" w:sz="0" w:space="0" w:color="auto"/>
                <w:bottom w:val="none" w:sz="0" w:space="0" w:color="auto"/>
                <w:right w:val="none" w:sz="0" w:space="0" w:color="auto"/>
              </w:divBdr>
            </w:div>
            <w:div w:id="217863124">
              <w:marLeft w:val="0"/>
              <w:marRight w:val="0"/>
              <w:marTop w:val="0"/>
              <w:marBottom w:val="0"/>
              <w:divBdr>
                <w:top w:val="none" w:sz="0" w:space="0" w:color="auto"/>
                <w:left w:val="none" w:sz="0" w:space="0" w:color="auto"/>
                <w:bottom w:val="none" w:sz="0" w:space="0" w:color="auto"/>
                <w:right w:val="none" w:sz="0" w:space="0" w:color="auto"/>
              </w:divBdr>
            </w:div>
            <w:div w:id="164131353">
              <w:marLeft w:val="0"/>
              <w:marRight w:val="0"/>
              <w:marTop w:val="0"/>
              <w:marBottom w:val="0"/>
              <w:divBdr>
                <w:top w:val="none" w:sz="0" w:space="0" w:color="auto"/>
                <w:left w:val="none" w:sz="0" w:space="0" w:color="auto"/>
                <w:bottom w:val="none" w:sz="0" w:space="0" w:color="auto"/>
                <w:right w:val="none" w:sz="0" w:space="0" w:color="auto"/>
              </w:divBdr>
            </w:div>
            <w:div w:id="1402869902">
              <w:marLeft w:val="0"/>
              <w:marRight w:val="0"/>
              <w:marTop w:val="0"/>
              <w:marBottom w:val="0"/>
              <w:divBdr>
                <w:top w:val="none" w:sz="0" w:space="0" w:color="auto"/>
                <w:left w:val="none" w:sz="0" w:space="0" w:color="auto"/>
                <w:bottom w:val="none" w:sz="0" w:space="0" w:color="auto"/>
                <w:right w:val="none" w:sz="0" w:space="0" w:color="auto"/>
              </w:divBdr>
            </w:div>
            <w:div w:id="555237637">
              <w:marLeft w:val="0"/>
              <w:marRight w:val="0"/>
              <w:marTop w:val="0"/>
              <w:marBottom w:val="0"/>
              <w:divBdr>
                <w:top w:val="none" w:sz="0" w:space="0" w:color="auto"/>
                <w:left w:val="none" w:sz="0" w:space="0" w:color="auto"/>
                <w:bottom w:val="none" w:sz="0" w:space="0" w:color="auto"/>
                <w:right w:val="none" w:sz="0" w:space="0" w:color="auto"/>
              </w:divBdr>
            </w:div>
            <w:div w:id="2130974419">
              <w:marLeft w:val="0"/>
              <w:marRight w:val="0"/>
              <w:marTop w:val="0"/>
              <w:marBottom w:val="0"/>
              <w:divBdr>
                <w:top w:val="none" w:sz="0" w:space="0" w:color="auto"/>
                <w:left w:val="none" w:sz="0" w:space="0" w:color="auto"/>
                <w:bottom w:val="none" w:sz="0" w:space="0" w:color="auto"/>
                <w:right w:val="none" w:sz="0" w:space="0" w:color="auto"/>
              </w:divBdr>
            </w:div>
            <w:div w:id="495417417">
              <w:marLeft w:val="0"/>
              <w:marRight w:val="0"/>
              <w:marTop w:val="0"/>
              <w:marBottom w:val="0"/>
              <w:divBdr>
                <w:top w:val="none" w:sz="0" w:space="0" w:color="auto"/>
                <w:left w:val="none" w:sz="0" w:space="0" w:color="auto"/>
                <w:bottom w:val="none" w:sz="0" w:space="0" w:color="auto"/>
                <w:right w:val="none" w:sz="0" w:space="0" w:color="auto"/>
              </w:divBdr>
            </w:div>
            <w:div w:id="676616551">
              <w:marLeft w:val="0"/>
              <w:marRight w:val="0"/>
              <w:marTop w:val="0"/>
              <w:marBottom w:val="0"/>
              <w:divBdr>
                <w:top w:val="none" w:sz="0" w:space="0" w:color="auto"/>
                <w:left w:val="none" w:sz="0" w:space="0" w:color="auto"/>
                <w:bottom w:val="none" w:sz="0" w:space="0" w:color="auto"/>
                <w:right w:val="none" w:sz="0" w:space="0" w:color="auto"/>
              </w:divBdr>
            </w:div>
            <w:div w:id="1870988246">
              <w:marLeft w:val="0"/>
              <w:marRight w:val="0"/>
              <w:marTop w:val="0"/>
              <w:marBottom w:val="0"/>
              <w:divBdr>
                <w:top w:val="none" w:sz="0" w:space="0" w:color="auto"/>
                <w:left w:val="none" w:sz="0" w:space="0" w:color="auto"/>
                <w:bottom w:val="none" w:sz="0" w:space="0" w:color="auto"/>
                <w:right w:val="none" w:sz="0" w:space="0" w:color="auto"/>
              </w:divBdr>
            </w:div>
            <w:div w:id="717362981">
              <w:marLeft w:val="0"/>
              <w:marRight w:val="0"/>
              <w:marTop w:val="0"/>
              <w:marBottom w:val="0"/>
              <w:divBdr>
                <w:top w:val="none" w:sz="0" w:space="0" w:color="auto"/>
                <w:left w:val="none" w:sz="0" w:space="0" w:color="auto"/>
                <w:bottom w:val="none" w:sz="0" w:space="0" w:color="auto"/>
                <w:right w:val="none" w:sz="0" w:space="0" w:color="auto"/>
              </w:divBdr>
            </w:div>
            <w:div w:id="15040071">
              <w:marLeft w:val="0"/>
              <w:marRight w:val="0"/>
              <w:marTop w:val="0"/>
              <w:marBottom w:val="0"/>
              <w:divBdr>
                <w:top w:val="none" w:sz="0" w:space="0" w:color="auto"/>
                <w:left w:val="none" w:sz="0" w:space="0" w:color="auto"/>
                <w:bottom w:val="none" w:sz="0" w:space="0" w:color="auto"/>
                <w:right w:val="none" w:sz="0" w:space="0" w:color="auto"/>
              </w:divBdr>
            </w:div>
            <w:div w:id="646709925">
              <w:marLeft w:val="0"/>
              <w:marRight w:val="0"/>
              <w:marTop w:val="0"/>
              <w:marBottom w:val="0"/>
              <w:divBdr>
                <w:top w:val="none" w:sz="0" w:space="0" w:color="auto"/>
                <w:left w:val="none" w:sz="0" w:space="0" w:color="auto"/>
                <w:bottom w:val="none" w:sz="0" w:space="0" w:color="auto"/>
                <w:right w:val="none" w:sz="0" w:space="0" w:color="auto"/>
              </w:divBdr>
            </w:div>
            <w:div w:id="184419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w3.org/WAI/fundamentals/accessibility-intro/" TargetMode="External"/><Relationship Id="rId3" Type="http://schemas.openxmlformats.org/officeDocument/2006/relationships/styles" Target="styles.xml"/><Relationship Id="rId21" Type="http://schemas.openxmlformats.org/officeDocument/2006/relationships/hyperlink" Target="https://www.nngroup.com/articles/ten-usability-heuristic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cs.lib.purdue.edu/cgi/viewcontent.cgi?article=1002&amp;context=ugcw"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foolproof.co.uk/services/case-studies/tf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teraction-design.org/literature/article/shneiderman-s-eight-golden-rules-will-help-you-design-better-interfac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ujitsu.com/ca/en/Images/kiosk-usability-guidelines_whitepaper.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userfocus.co.uk/articles/car-park-payment-machine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raildeliverygroup.com/media-centre-docman/archive/427-tvmdesignguidelinesv2-0/file.html" TargetMode="External"/><Relationship Id="rId27" Type="http://schemas.openxmlformats.org/officeDocument/2006/relationships/hyperlink" Target="https://www.w3.org/WAI/fundamentals/accessibility-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D8043-733E-46D6-AA5E-E24F2A559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3694</Words>
  <Characters>21058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296463 (Morgan Lloyd)</dc:creator>
  <cp:keywords/>
  <dc:description/>
  <cp:lastModifiedBy>Pauline Greenaway</cp:lastModifiedBy>
  <cp:revision>4</cp:revision>
  <dcterms:created xsi:type="dcterms:W3CDTF">2022-05-19T14:43:00Z</dcterms:created>
  <dcterms:modified xsi:type="dcterms:W3CDTF">2022-05-20T15:22:00Z</dcterms:modified>
</cp:coreProperties>
</file>