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875E20C"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2213954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12EBDC1"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OHF</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9E76D43"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D974A46"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92EFCB0"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 xml:space="preserve">The housekeeping department in a hotel can influence the reputation of a hotel and has an important role in customer satisfaction. Although it is an important department in the proper functioning of the hotel, finding suitable employees with the necessary skills to carry out housekeeping work is not easy. This student journal presents the skills required for the housekeeping employee required based on industry examples and personal experience and reflections. </w:t>
            </w:r>
          </w:p>
          <w:p w14:paraId="5AA0BCB5"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The duties of the housekeeping department can vary on each hotel, but the general responsibilities are cleaning of guest rooms, corridors, public spaces, employee locker room or spas. In an ever changing and upgrade industry, the responsibilities of the department became more diverse, such as, the interest to achieve the quality standards, interaction with guests and more respect for the environmental in the cleaning process (</w:t>
            </w:r>
            <w:r w:rsidRPr="00053537">
              <w:rPr>
                <w:rFonts w:ascii="Arial" w:hAnsi="Arial" w:cs="Arial"/>
                <w:color w:val="222222"/>
                <w:szCs w:val="24"/>
                <w:shd w:val="clear" w:color="auto" w:fill="FFFFFF"/>
              </w:rPr>
              <w:t>Yilmaz, 2017)</w:t>
            </w:r>
            <w:r w:rsidRPr="00053537">
              <w:rPr>
                <w:rStyle w:val="Hyperlink"/>
                <w:rFonts w:ascii="Arial" w:hAnsi="Arial" w:cs="Arial"/>
                <w:color w:val="auto"/>
                <w:szCs w:val="24"/>
                <w:u w:val="none"/>
              </w:rPr>
              <w:t>.</w:t>
            </w:r>
          </w:p>
          <w:p w14:paraId="6374649D"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In any job announcement for a guestroom cleaning attendance, the following necessary skills are mentioned: positive attitude over challenges, high energy and organisational skill through busy times, teamwork being essential, ability to impeccable clean the rooms to be in concordance with the hotel standards and properly use of the provided equipment (</w:t>
            </w:r>
            <w:r w:rsidRPr="00053537">
              <w:rPr>
                <w:rFonts w:ascii="Arial" w:hAnsi="Arial" w:cs="Arial"/>
                <w:szCs w:val="24"/>
              </w:rPr>
              <w:t>Caterer, 2023)</w:t>
            </w:r>
            <w:r w:rsidRPr="00053537">
              <w:rPr>
                <w:rStyle w:val="Hyperlink"/>
                <w:rFonts w:ascii="Arial" w:hAnsi="Arial" w:cs="Arial"/>
                <w:color w:val="auto"/>
                <w:szCs w:val="24"/>
                <w:u w:val="none"/>
              </w:rPr>
              <w:t xml:space="preserve">. </w:t>
            </w:r>
          </w:p>
          <w:p w14:paraId="0344B45B"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Fonts w:ascii="Arial" w:hAnsi="Arial" w:cs="Arial"/>
                <w:szCs w:val="24"/>
                <w:shd w:val="clear" w:color="auto" w:fill="FFFFFF"/>
              </w:rPr>
              <w:t xml:space="preserve">The article of Zamudio and </w:t>
            </w:r>
            <w:proofErr w:type="spellStart"/>
            <w:r w:rsidRPr="00053537">
              <w:rPr>
                <w:rFonts w:ascii="Arial" w:hAnsi="Arial" w:cs="Arial"/>
                <w:szCs w:val="24"/>
                <w:shd w:val="clear" w:color="auto" w:fill="FFFFFF"/>
              </w:rPr>
              <w:t>Lichter</w:t>
            </w:r>
            <w:proofErr w:type="spellEnd"/>
            <w:r w:rsidRPr="00053537">
              <w:rPr>
                <w:rFonts w:ascii="Arial" w:hAnsi="Arial" w:cs="Arial"/>
                <w:szCs w:val="24"/>
                <w:shd w:val="clear" w:color="auto" w:fill="FFFFFF"/>
              </w:rPr>
              <w:t xml:space="preserve"> (2008) explains that the team of a hotel is multicultural, housekeeping department not being an exception, the emigrants being </w:t>
            </w:r>
            <w:r w:rsidRPr="00053537">
              <w:rPr>
                <w:rFonts w:ascii="Arial" w:hAnsi="Arial" w:cs="Arial"/>
                <w:szCs w:val="24"/>
                <w:shd w:val="clear" w:color="auto" w:fill="FFFFFF"/>
              </w:rPr>
              <w:lastRenderedPageBreak/>
              <w:t xml:space="preserve">part of it which are appreciated for their attitudes towards work, work ethic and interactions skills, even the language skills are not the best. </w:t>
            </w:r>
            <w:r w:rsidRPr="00053537">
              <w:rPr>
                <w:rFonts w:ascii="Arial" w:hAnsi="Arial" w:cs="Arial"/>
                <w:color w:val="auto"/>
                <w:szCs w:val="24"/>
                <w:shd w:val="clear" w:color="auto" w:fill="FFFFFF"/>
              </w:rPr>
              <w:t xml:space="preserve">Mullins </w:t>
            </w:r>
            <w:r w:rsidRPr="00053537">
              <w:rPr>
                <w:rFonts w:ascii="Arial" w:hAnsi="Arial" w:cs="Arial"/>
                <w:szCs w:val="24"/>
                <w:shd w:val="clear" w:color="auto" w:fill="FFFFFF"/>
              </w:rPr>
              <w:t>and</w:t>
            </w:r>
            <w:r w:rsidRPr="00053537">
              <w:rPr>
                <w:rFonts w:ascii="Arial" w:hAnsi="Arial" w:cs="Arial"/>
                <w:color w:val="auto"/>
                <w:szCs w:val="24"/>
                <w:shd w:val="clear" w:color="auto" w:fill="FFFFFF"/>
              </w:rPr>
              <w:t xml:space="preserve"> </w:t>
            </w:r>
            <w:proofErr w:type="spellStart"/>
            <w:r w:rsidRPr="00053537">
              <w:rPr>
                <w:rFonts w:ascii="Arial" w:hAnsi="Arial" w:cs="Arial"/>
                <w:color w:val="auto"/>
                <w:szCs w:val="24"/>
                <w:shd w:val="clear" w:color="auto" w:fill="FFFFFF"/>
              </w:rPr>
              <w:t>Dossor</w:t>
            </w:r>
            <w:proofErr w:type="spellEnd"/>
            <w:r w:rsidRPr="00053537">
              <w:rPr>
                <w:rFonts w:ascii="Arial" w:hAnsi="Arial" w:cs="Arial"/>
                <w:color w:val="auto"/>
                <w:szCs w:val="24"/>
                <w:shd w:val="clear" w:color="auto" w:fill="FFFFFF"/>
              </w:rPr>
              <w:t xml:space="preserve"> </w:t>
            </w:r>
            <w:r w:rsidRPr="00053537">
              <w:rPr>
                <w:rFonts w:ascii="Arial" w:hAnsi="Arial" w:cs="Arial"/>
                <w:szCs w:val="24"/>
                <w:shd w:val="clear" w:color="auto" w:fill="FFFFFF"/>
              </w:rPr>
              <w:t>(</w:t>
            </w:r>
            <w:r w:rsidRPr="00053537">
              <w:rPr>
                <w:rFonts w:ascii="Arial" w:hAnsi="Arial" w:cs="Arial"/>
                <w:color w:val="auto"/>
                <w:szCs w:val="24"/>
                <w:shd w:val="clear" w:color="auto" w:fill="FFFFFF"/>
              </w:rPr>
              <w:t>2013</w:t>
            </w:r>
            <w:r w:rsidRPr="00053537">
              <w:rPr>
                <w:rFonts w:ascii="Arial" w:hAnsi="Arial" w:cs="Arial"/>
                <w:szCs w:val="24"/>
                <w:shd w:val="clear" w:color="auto" w:fill="FFFFFF"/>
              </w:rPr>
              <w:t>)</w:t>
            </w:r>
            <w:r w:rsidRPr="00053537">
              <w:rPr>
                <w:rFonts w:ascii="Arial" w:hAnsi="Arial" w:cs="Arial"/>
                <w:color w:val="auto"/>
                <w:szCs w:val="24"/>
                <w:shd w:val="clear" w:color="auto" w:fill="FFFFFF"/>
              </w:rPr>
              <w:t xml:space="preserve"> </w:t>
            </w:r>
            <w:r w:rsidRPr="00053537">
              <w:rPr>
                <w:rFonts w:ascii="Arial" w:hAnsi="Arial" w:cs="Arial"/>
                <w:szCs w:val="24"/>
                <w:shd w:val="clear" w:color="auto" w:fill="FFFFFF"/>
              </w:rPr>
              <w:t xml:space="preserve">states that </w:t>
            </w:r>
            <w:r w:rsidRPr="00053537">
              <w:rPr>
                <w:rStyle w:val="Hyperlink"/>
                <w:rFonts w:ascii="Arial" w:hAnsi="Arial" w:cs="Arial"/>
                <w:color w:val="auto"/>
                <w:szCs w:val="24"/>
                <w:u w:val="none"/>
              </w:rPr>
              <w:t xml:space="preserve">for a group to be able to work as a team, good communication is essential for the individuals to cohesion, even if they don’t work close to each other. In my experience during placement, the colleagues in the cleaning team had different nationalities: English, Polish and Romanian who seemed to work well in team, helping each other, for example if something was missing from trolley, they were borrowing things from colleagues. The fact that the foreigners' English was not perfect did not affect communication, I even observed them having discussions during the break or talking with the guests. </w:t>
            </w:r>
          </w:p>
          <w:p w14:paraId="7DC7A7F3" w14:textId="58152EFE"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In general, a cleaning employee has a target to clean a room and several rooms imposed per shift. In the specialty literature, it is shown that the average is 12-18 rooms per day, and the time allocated to a room is 30 minutes (</w:t>
            </w:r>
            <w:proofErr w:type="spellStart"/>
            <w:r w:rsidRPr="00053537">
              <w:rPr>
                <w:rFonts w:ascii="Arial" w:hAnsi="Arial" w:cs="Arial"/>
                <w:szCs w:val="24"/>
                <w:shd w:val="clear" w:color="auto" w:fill="FFFFFF"/>
              </w:rPr>
              <w:t>Vallen</w:t>
            </w:r>
            <w:proofErr w:type="spellEnd"/>
            <w:r w:rsidRPr="00053537">
              <w:rPr>
                <w:rFonts w:ascii="Arial" w:hAnsi="Arial" w:cs="Arial"/>
                <w:szCs w:val="24"/>
                <w:shd w:val="clear" w:color="auto" w:fill="FFFFFF"/>
              </w:rPr>
              <w:t xml:space="preserve"> and </w:t>
            </w:r>
            <w:proofErr w:type="spellStart"/>
            <w:r w:rsidRPr="00053537">
              <w:rPr>
                <w:rFonts w:ascii="Arial" w:hAnsi="Arial" w:cs="Arial"/>
                <w:szCs w:val="24"/>
                <w:shd w:val="clear" w:color="auto" w:fill="FFFFFF"/>
              </w:rPr>
              <w:t>Vallen</w:t>
            </w:r>
            <w:proofErr w:type="spellEnd"/>
            <w:r w:rsidRPr="00053537">
              <w:rPr>
                <w:rFonts w:ascii="Arial" w:hAnsi="Arial" w:cs="Arial"/>
                <w:szCs w:val="24"/>
                <w:shd w:val="clear" w:color="auto" w:fill="FFFFFF"/>
              </w:rPr>
              <w:t>, 2013)</w:t>
            </w:r>
            <w:r w:rsidRPr="00053537">
              <w:rPr>
                <w:rStyle w:val="Hyperlink"/>
                <w:rFonts w:ascii="Arial" w:hAnsi="Arial" w:cs="Arial"/>
                <w:color w:val="auto"/>
                <w:szCs w:val="24"/>
                <w:u w:val="none"/>
              </w:rPr>
              <w:t>. The time allocated in Marriott Hotel</w:t>
            </w:r>
            <w:r w:rsidR="00956B98">
              <w:rPr>
                <w:rStyle w:val="Hyperlink"/>
                <w:rFonts w:ascii="Arial" w:hAnsi="Arial" w:cs="Arial"/>
                <w:color w:val="auto"/>
                <w:szCs w:val="24"/>
                <w:u w:val="none"/>
              </w:rPr>
              <w:t xml:space="preserve"> </w:t>
            </w:r>
            <w:r w:rsidR="00956B98" w:rsidRPr="00956B98">
              <w:rPr>
                <w:rStyle w:val="Hyperlink"/>
                <w:rFonts w:ascii="Arial" w:hAnsi="Arial" w:cs="Arial"/>
                <w:color w:val="auto"/>
                <w:szCs w:val="24"/>
                <w:u w:val="none"/>
              </w:rPr>
              <w:t>Portsmouth</w:t>
            </w:r>
            <w:r w:rsidRPr="00956B98">
              <w:rPr>
                <w:rStyle w:val="Hyperlink"/>
                <w:rFonts w:ascii="Arial" w:hAnsi="Arial" w:cs="Arial"/>
                <w:color w:val="auto"/>
                <w:szCs w:val="24"/>
                <w:u w:val="none"/>
              </w:rPr>
              <w:t>,</w:t>
            </w:r>
            <w:r w:rsidRPr="00053537">
              <w:rPr>
                <w:rStyle w:val="Hyperlink"/>
                <w:rFonts w:ascii="Arial" w:hAnsi="Arial" w:cs="Arial"/>
                <w:color w:val="auto"/>
                <w:szCs w:val="24"/>
                <w:u w:val="none"/>
              </w:rPr>
              <w:t xml:space="preserve"> where I had the placement, to clean a room is 28 minutes, no matter how dirty it is. This can affect the quality and the customer's waiting time for the room to be ready, influencing his experience. Some hotels offer a credit of $50 to be used in the food and beverage department in case the room is not ready on time (</w:t>
            </w:r>
            <w:proofErr w:type="spellStart"/>
            <w:r w:rsidRPr="00053537">
              <w:rPr>
                <w:rStyle w:val="Hyperlink"/>
                <w:rFonts w:ascii="Arial" w:hAnsi="Arial" w:cs="Arial"/>
                <w:color w:val="auto"/>
                <w:szCs w:val="24"/>
                <w:u w:val="none"/>
              </w:rPr>
              <w:t>Buyun</w:t>
            </w:r>
            <w:proofErr w:type="spellEnd"/>
            <w:r w:rsidRPr="00053537">
              <w:rPr>
                <w:rStyle w:val="Hyperlink"/>
                <w:rFonts w:ascii="Arial" w:hAnsi="Arial" w:cs="Arial"/>
                <w:color w:val="auto"/>
                <w:szCs w:val="24"/>
                <w:u w:val="none"/>
              </w:rPr>
              <w:t>, 2020). In my case I had a remarkable experience, when we had our holiday in Cornwall we arrived before check-in hour, but our room was ready, and we could rest after the long trip. In my opinion, the necessary skills to finish cleaning the room before the client arrives at the hotel are rapidity, focus on quality and resistance to stressful situations.</w:t>
            </w:r>
          </w:p>
          <w:p w14:paraId="6F830B84" w14:textId="77777777" w:rsidR="00053537" w:rsidRPr="000F5C85" w:rsidRDefault="00053537" w:rsidP="00053537">
            <w:pPr>
              <w:spacing w:line="360" w:lineRule="auto"/>
              <w:jc w:val="both"/>
              <w:rPr>
                <w:rStyle w:val="Hyperlink"/>
                <w:rFonts w:ascii="Arial" w:hAnsi="Arial" w:cs="Arial"/>
                <w:color w:val="auto"/>
                <w:szCs w:val="24"/>
              </w:rPr>
            </w:pPr>
            <w:r w:rsidRPr="00053537">
              <w:rPr>
                <w:rStyle w:val="Hyperlink"/>
                <w:rFonts w:ascii="Arial" w:hAnsi="Arial" w:cs="Arial"/>
                <w:color w:val="auto"/>
                <w:szCs w:val="24"/>
                <w:u w:val="none"/>
              </w:rPr>
              <w:t>Room cleanliness is an important decision factor, 60% of the customers checking this aspect, checking the reviews on the online travel platforms and 71% of them expecting to find an above average cleanliness (Hospitality Net, 2018). The room attendants from Marriott Hotel Portsmouth they must check that everything it is in order before marking the room as done. I could not say the same thing when I was traveling this year in Devon and we selected Premier Inn, a double bed and extra mattress for our stay. At the first impression we liked the room, was clean and smelled fresh, but when we wanted to use the extra mattress, this was full of mould and spotted. In my opinion, the person who was cleaning</w:t>
            </w:r>
            <w:r w:rsidRPr="000F5C85">
              <w:rPr>
                <w:rStyle w:val="Hyperlink"/>
                <w:rFonts w:ascii="Arial" w:hAnsi="Arial" w:cs="Arial"/>
                <w:color w:val="auto"/>
                <w:szCs w:val="24"/>
                <w:u w:val="none"/>
              </w:rPr>
              <w:t xml:space="preserve"> the room did not pay attention to the details and maybe did the work in a hurry, and not checking all facilities that had to be cleaned.</w:t>
            </w:r>
          </w:p>
          <w:p w14:paraId="0FE68DE7" w14:textId="7401EA6F" w:rsidR="0086599B" w:rsidRPr="00053537" w:rsidRDefault="00053537" w:rsidP="00053537">
            <w:pPr>
              <w:spacing w:line="360" w:lineRule="auto"/>
              <w:jc w:val="both"/>
              <w:rPr>
                <w:rFonts w:ascii="Arial" w:hAnsi="Arial" w:cs="Arial"/>
                <w:color w:val="auto"/>
                <w:szCs w:val="24"/>
              </w:rPr>
            </w:pPr>
            <w:r w:rsidRPr="00053537">
              <w:rPr>
                <w:rStyle w:val="Hyperlink"/>
                <w:rFonts w:ascii="Arial" w:hAnsi="Arial" w:cs="Arial"/>
                <w:color w:val="auto"/>
                <w:szCs w:val="24"/>
                <w:u w:val="none"/>
              </w:rPr>
              <w:lastRenderedPageBreak/>
              <w:t>In conclusion, a clean and comfortable room has an important role to achieve customer satisfaction, therefore hotel managers realize more and more how important an engaged employee is. To make the employees come to work with confidence, enthusiasm, to become dedicated and to work at their best capacities, the companies offer them different benefits (</w:t>
            </w:r>
            <w:r w:rsidRPr="00053537">
              <w:rPr>
                <w:rFonts w:ascii="Arial" w:hAnsi="Arial" w:cs="Arial"/>
                <w:szCs w:val="24"/>
              </w:rPr>
              <w:t>Bakker and Leiter, 2010)</w:t>
            </w:r>
            <w:r w:rsidRPr="00053537">
              <w:rPr>
                <w:rStyle w:val="Hyperlink"/>
                <w:rFonts w:ascii="Arial" w:hAnsi="Arial" w:cs="Arial"/>
                <w:color w:val="auto"/>
                <w:szCs w:val="24"/>
                <w:u w:val="none"/>
              </w:rPr>
              <w:t>. For example, Marriot Portsmouth employees were offered a week to be appreciated ‘Associate Appreciation Week’ and the chance after that to express their opinion with the scope to improve it, discounts at different stores and within the hotel chain.</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647A207" w:rsidR="001749FD" w:rsidRDefault="001462A5" w:rsidP="007D760C">
            <w:pPr>
              <w:jc w:val="center"/>
              <w:rPr>
                <w:b/>
                <w:bCs/>
              </w:rPr>
            </w:pPr>
            <w:r>
              <w:rPr>
                <w:b/>
                <w:bCs/>
              </w:rPr>
              <w:t>7</w:t>
            </w:r>
            <w:r w:rsidR="00956B98">
              <w:rPr>
                <w:b/>
                <w:bCs/>
              </w:rPr>
              <w:t>70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CBFD58A" w14:textId="319BA6F3" w:rsidR="00D2498B" w:rsidRPr="000F5C85" w:rsidRDefault="001E0CC5" w:rsidP="00D2498B">
            <w:pPr>
              <w:spacing w:line="360" w:lineRule="auto"/>
              <w:jc w:val="both"/>
              <w:rPr>
                <w:rFonts w:ascii="Arial" w:hAnsi="Arial" w:cs="Arial"/>
                <w:szCs w:val="24"/>
              </w:rPr>
            </w:pPr>
            <w:r>
              <w:rPr>
                <w:rFonts w:ascii="Arial" w:hAnsi="Arial" w:cs="Arial"/>
                <w:szCs w:val="24"/>
              </w:rPr>
              <w:t>A</w:t>
            </w:r>
            <w:r w:rsidR="00142F67" w:rsidRPr="00142F67">
              <w:rPr>
                <w:rFonts w:ascii="Arial" w:hAnsi="Arial" w:cs="Arial"/>
                <w:szCs w:val="24"/>
              </w:rPr>
              <w:t xml:space="preserve"> complaint was received about room cleanliness.</w:t>
            </w: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6D58CDB1" w14:textId="77777777" w:rsidR="00142F67" w:rsidRDefault="00142F67" w:rsidP="00CD26B9">
            <w:pPr>
              <w:jc w:val="center"/>
              <w:rPr>
                <w:rFonts w:asciiTheme="minorHAnsi" w:eastAsia="Times New Roman" w:hAnsiTheme="minorHAnsi" w:cstheme="minorHAnsi"/>
                <w:color w:val="000000"/>
                <w:szCs w:val="24"/>
                <w:shd w:val="clear" w:color="auto" w:fill="FFFFFF"/>
              </w:rPr>
            </w:pPr>
          </w:p>
          <w:p w14:paraId="40A2F8F5" w14:textId="7F2F0478" w:rsidR="00CD26B9" w:rsidRPr="00142F67" w:rsidRDefault="001E0CC5" w:rsidP="00142F6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L</w:t>
            </w:r>
            <w:r w:rsidR="00803565" w:rsidRPr="00803565">
              <w:rPr>
                <w:rFonts w:ascii="Arial" w:eastAsia="Times New Roman" w:hAnsi="Arial" w:cs="Arial"/>
                <w:color w:val="000000"/>
                <w:szCs w:val="24"/>
                <w:shd w:val="clear" w:color="auto" w:fill="FFFFFF"/>
              </w:rPr>
              <w:t>anguage barrier between room attendant and supervisor</w:t>
            </w:r>
          </w:p>
        </w:tc>
        <w:tc>
          <w:tcPr>
            <w:tcW w:w="2746" w:type="dxa"/>
          </w:tcPr>
          <w:p w14:paraId="2352B4CD" w14:textId="77777777" w:rsidR="00CD26B9" w:rsidRDefault="00CD26B9">
            <w:pPr>
              <w:rPr>
                <w:rFonts w:asciiTheme="minorHAnsi" w:eastAsia="Times New Roman" w:hAnsiTheme="minorHAnsi" w:cstheme="minorHAnsi"/>
                <w:color w:val="000000"/>
                <w:szCs w:val="24"/>
                <w:shd w:val="clear" w:color="auto" w:fill="FFFFFF"/>
              </w:rPr>
            </w:pPr>
          </w:p>
          <w:p w14:paraId="4735992F" w14:textId="1B5C0491" w:rsidR="00142F67" w:rsidRPr="00142F67" w:rsidRDefault="001E0CC5" w:rsidP="00142F6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F</w:t>
            </w:r>
            <w:r w:rsidR="00142F67" w:rsidRPr="00142F67">
              <w:rPr>
                <w:rFonts w:ascii="Arial" w:eastAsia="Times New Roman" w:hAnsi="Arial" w:cs="Arial"/>
                <w:color w:val="000000"/>
                <w:szCs w:val="24"/>
                <w:shd w:val="clear" w:color="auto" w:fill="FFFFFF"/>
              </w:rPr>
              <w:t>irst, I will apologize for the discomfort created and</w:t>
            </w:r>
            <w:r w:rsidR="00142F67">
              <w:rPr>
                <w:rFonts w:ascii="Arial" w:eastAsia="Times New Roman" w:hAnsi="Arial" w:cs="Arial"/>
                <w:color w:val="000000"/>
                <w:szCs w:val="24"/>
                <w:shd w:val="clear" w:color="auto" w:fill="FFFFFF"/>
              </w:rPr>
              <w:t xml:space="preserve"> </w:t>
            </w:r>
            <w:r w:rsidR="00142F67" w:rsidRPr="00142F67">
              <w:rPr>
                <w:rFonts w:ascii="Arial" w:eastAsia="Times New Roman" w:hAnsi="Arial" w:cs="Arial"/>
                <w:color w:val="000000"/>
                <w:szCs w:val="24"/>
                <w:shd w:val="clear" w:color="auto" w:fill="FFFFFF"/>
              </w:rPr>
              <w:t>resolve the problem, clean again the room or if possible, offer a different room, as well offer to the customer a tea or coffee while waiting.</w:t>
            </w:r>
          </w:p>
        </w:tc>
        <w:tc>
          <w:tcPr>
            <w:tcW w:w="2746" w:type="dxa"/>
          </w:tcPr>
          <w:p w14:paraId="2EE5701E" w14:textId="77777777" w:rsidR="00CD26B9" w:rsidRDefault="00CD26B9">
            <w:pPr>
              <w:rPr>
                <w:b/>
                <w:bCs/>
              </w:rPr>
            </w:pPr>
          </w:p>
          <w:p w14:paraId="6E42732B" w14:textId="7C4EFEFB" w:rsidR="00142F67" w:rsidRPr="00142F67" w:rsidRDefault="001E0CC5" w:rsidP="00142F67">
            <w:pPr>
              <w:spacing w:line="360" w:lineRule="auto"/>
              <w:jc w:val="both"/>
              <w:rPr>
                <w:rFonts w:ascii="Arial" w:hAnsi="Arial" w:cs="Arial"/>
              </w:rPr>
            </w:pPr>
            <w:r>
              <w:rPr>
                <w:rFonts w:ascii="Arial" w:hAnsi="Arial" w:cs="Arial"/>
              </w:rPr>
              <w:t>I</w:t>
            </w:r>
            <w:r w:rsidR="00142F67" w:rsidRPr="00142F67">
              <w:rPr>
                <w:rFonts w:ascii="Arial" w:hAnsi="Arial" w:cs="Arial"/>
              </w:rPr>
              <w:t>n the future I will make sure that all employees can understand the tasks necessary to complete the job</w:t>
            </w:r>
            <w:r w:rsidR="00142F67">
              <w:rPr>
                <w:rFonts w:ascii="Arial" w:hAnsi="Arial" w:cs="Arial"/>
              </w:rPr>
              <w:t>.</w:t>
            </w:r>
          </w:p>
        </w:tc>
        <w:tc>
          <w:tcPr>
            <w:tcW w:w="2746" w:type="dxa"/>
          </w:tcPr>
          <w:p w14:paraId="3801AB7D" w14:textId="77777777" w:rsidR="00CD26B9" w:rsidRDefault="00CD26B9">
            <w:pPr>
              <w:rPr>
                <w:b/>
                <w:bCs/>
              </w:rPr>
            </w:pPr>
          </w:p>
          <w:p w14:paraId="06492353" w14:textId="638145A1" w:rsidR="00803565" w:rsidRPr="00803565" w:rsidRDefault="001E0CC5" w:rsidP="00803565">
            <w:pPr>
              <w:spacing w:line="360" w:lineRule="auto"/>
              <w:jc w:val="both"/>
              <w:rPr>
                <w:rFonts w:ascii="Arial" w:hAnsi="Arial" w:cs="Arial"/>
                <w:szCs w:val="24"/>
              </w:rPr>
            </w:pPr>
            <w:r w:rsidRPr="00803565">
              <w:rPr>
                <w:rFonts w:ascii="Arial" w:hAnsi="Arial" w:cs="Arial"/>
                <w:szCs w:val="24"/>
              </w:rPr>
              <w:t>To</w:t>
            </w:r>
            <w:r>
              <w:rPr>
                <w:rFonts w:ascii="Arial" w:hAnsi="Arial" w:cs="Arial"/>
                <w:szCs w:val="24"/>
              </w:rPr>
              <w:t xml:space="preserve"> </w:t>
            </w:r>
            <w:r w:rsidR="00803565" w:rsidRPr="00803565">
              <w:rPr>
                <w:rFonts w:ascii="Arial" w:hAnsi="Arial" w:cs="Arial"/>
                <w:szCs w:val="24"/>
              </w:rPr>
              <w:t xml:space="preserve">improve communication and increase efficiency, I will offer the employees who do not do so well with the English language translations of the expressions and terms most often used in this department in their native language for </w:t>
            </w:r>
            <w:r w:rsidR="00803565" w:rsidRPr="00803565">
              <w:rPr>
                <w:rFonts w:ascii="Arial" w:hAnsi="Arial" w:cs="Arial"/>
                <w:szCs w:val="24"/>
              </w:rPr>
              <w:lastRenderedPageBreak/>
              <w:t>a quicker understanding.</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14010A2E" w:rsidR="00CD26B9" w:rsidRDefault="00803565">
            <w:pPr>
              <w:rPr>
                <w:b/>
                <w:bCs/>
              </w:rPr>
            </w:pPr>
            <w:r>
              <w:rPr>
                <w:rFonts w:ascii="Arial" w:hAnsi="Arial" w:cs="Arial"/>
                <w:szCs w:val="24"/>
              </w:rPr>
              <w:t>The guest arrived and room was not ready.</w:t>
            </w:r>
          </w:p>
          <w:p w14:paraId="4C9897CE" w14:textId="5ECB4CB7" w:rsidR="00CD26B9" w:rsidRDefault="00CD26B9">
            <w:pPr>
              <w:rPr>
                <w:b/>
                <w:bCs/>
              </w:rPr>
            </w:pPr>
          </w:p>
        </w:tc>
        <w:tc>
          <w:tcPr>
            <w:tcW w:w="2745" w:type="dxa"/>
          </w:tcPr>
          <w:p w14:paraId="54B7DBCF" w14:textId="77777777" w:rsidR="00CD26B9" w:rsidRDefault="00CD26B9">
            <w:pPr>
              <w:rPr>
                <w:b/>
                <w:bCs/>
              </w:rPr>
            </w:pPr>
          </w:p>
          <w:p w14:paraId="2AD1BC72" w14:textId="4FF123AF" w:rsidR="00803565" w:rsidRPr="001E0CC5" w:rsidRDefault="001E0CC5" w:rsidP="001E0CC5">
            <w:pPr>
              <w:spacing w:line="360" w:lineRule="auto"/>
              <w:jc w:val="both"/>
              <w:rPr>
                <w:rFonts w:ascii="Arial" w:hAnsi="Arial" w:cs="Arial"/>
              </w:rPr>
            </w:pPr>
            <w:r w:rsidRPr="001E0CC5">
              <w:rPr>
                <w:rFonts w:ascii="Arial" w:hAnsi="Arial" w:cs="Arial"/>
              </w:rPr>
              <w:t>Not enough staff or people unsuitable for the job requirements</w:t>
            </w:r>
          </w:p>
        </w:tc>
        <w:tc>
          <w:tcPr>
            <w:tcW w:w="2746" w:type="dxa"/>
          </w:tcPr>
          <w:p w14:paraId="2AED6443" w14:textId="77777777" w:rsidR="00CD26B9" w:rsidRDefault="00CD26B9">
            <w:pPr>
              <w:rPr>
                <w:b/>
                <w:bCs/>
              </w:rPr>
            </w:pPr>
          </w:p>
          <w:p w14:paraId="4B373DCD" w14:textId="69CB2ED6" w:rsidR="001E0CC5" w:rsidRPr="001E0CC5" w:rsidRDefault="001E0CC5" w:rsidP="001E0CC5">
            <w:pPr>
              <w:spacing w:line="360" w:lineRule="auto"/>
              <w:jc w:val="both"/>
              <w:rPr>
                <w:rFonts w:ascii="Arial" w:hAnsi="Arial" w:cs="Arial"/>
              </w:rPr>
            </w:pPr>
            <w:r w:rsidRPr="001E0CC5">
              <w:rPr>
                <w:rFonts w:ascii="Arial" w:hAnsi="Arial" w:cs="Arial"/>
              </w:rPr>
              <w:t>Apologise to the customer an let him wait in the restaurant or offer him a different room if available</w:t>
            </w:r>
          </w:p>
        </w:tc>
        <w:tc>
          <w:tcPr>
            <w:tcW w:w="2746" w:type="dxa"/>
          </w:tcPr>
          <w:p w14:paraId="28649CE7" w14:textId="77777777" w:rsidR="00CD26B9" w:rsidRDefault="001E0CC5">
            <w:pPr>
              <w:rPr>
                <w:b/>
                <w:bCs/>
              </w:rPr>
            </w:pPr>
            <w:r>
              <w:rPr>
                <w:b/>
                <w:bCs/>
              </w:rPr>
              <w:t xml:space="preserve"> </w:t>
            </w:r>
          </w:p>
          <w:p w14:paraId="214AB9E4" w14:textId="1FAEC3A9" w:rsidR="001E0CC5" w:rsidRPr="004C00D9" w:rsidRDefault="001E0CC5" w:rsidP="004C00D9">
            <w:pPr>
              <w:spacing w:line="360" w:lineRule="auto"/>
              <w:jc w:val="both"/>
              <w:rPr>
                <w:rFonts w:ascii="Arial" w:hAnsi="Arial" w:cs="Arial"/>
              </w:rPr>
            </w:pPr>
            <w:r w:rsidRPr="004C00D9">
              <w:rPr>
                <w:rFonts w:ascii="Arial" w:hAnsi="Arial" w:cs="Arial"/>
              </w:rPr>
              <w:t>Review the process of the cleaning, time allocated for each room and check if staff it is enough and well selected for the jobs needed.</w:t>
            </w:r>
          </w:p>
        </w:tc>
        <w:tc>
          <w:tcPr>
            <w:tcW w:w="2746" w:type="dxa"/>
          </w:tcPr>
          <w:p w14:paraId="43EDD499" w14:textId="77777777" w:rsidR="00CD26B9" w:rsidRDefault="00CD26B9">
            <w:pPr>
              <w:rPr>
                <w:b/>
                <w:bCs/>
              </w:rPr>
            </w:pPr>
          </w:p>
          <w:p w14:paraId="4ACA2031" w14:textId="3488FF8B" w:rsidR="004C00D9" w:rsidRPr="004C00D9" w:rsidRDefault="004C00D9" w:rsidP="004C00D9">
            <w:pPr>
              <w:spacing w:line="360" w:lineRule="auto"/>
              <w:jc w:val="both"/>
              <w:rPr>
                <w:rFonts w:ascii="Arial" w:hAnsi="Arial" w:cs="Arial"/>
              </w:rPr>
            </w:pPr>
            <w:r w:rsidRPr="004C00D9">
              <w:rPr>
                <w:rFonts w:ascii="Arial" w:hAnsi="Arial" w:cs="Arial"/>
              </w:rPr>
              <w:t xml:space="preserve">Check in advance the hotel occupancy and the staff required to make sure all the rooms are ready on time. Offer a list with rooms that need to be prioritise, to avoid these things to happen in the future. </w:t>
            </w:r>
          </w:p>
        </w:tc>
      </w:tr>
      <w:tr w:rsidR="00CD26B9" w14:paraId="0AB8454E" w14:textId="77777777" w:rsidTr="00867CA4">
        <w:trPr>
          <w:jc w:val="center"/>
        </w:trPr>
        <w:tc>
          <w:tcPr>
            <w:tcW w:w="2745" w:type="dxa"/>
          </w:tcPr>
          <w:p w14:paraId="5A08CF00" w14:textId="77777777" w:rsidR="00CD26B9" w:rsidRDefault="00CD26B9">
            <w:pPr>
              <w:rPr>
                <w:b/>
                <w:bCs/>
              </w:rPr>
            </w:pPr>
          </w:p>
          <w:p w14:paraId="6E3467E7" w14:textId="32C3BF2F" w:rsidR="00CD26B9" w:rsidRPr="004C00D9" w:rsidRDefault="004C00D9" w:rsidP="004C00D9">
            <w:pPr>
              <w:spacing w:line="360" w:lineRule="auto"/>
              <w:jc w:val="both"/>
              <w:rPr>
                <w:rFonts w:ascii="Arial" w:hAnsi="Arial" w:cs="Arial"/>
              </w:rPr>
            </w:pPr>
            <w:r w:rsidRPr="004C00D9">
              <w:rPr>
                <w:rFonts w:ascii="Arial" w:hAnsi="Arial" w:cs="Arial"/>
              </w:rPr>
              <w:t xml:space="preserve">Hotel standard has not been met </w:t>
            </w:r>
          </w:p>
        </w:tc>
        <w:tc>
          <w:tcPr>
            <w:tcW w:w="2745" w:type="dxa"/>
          </w:tcPr>
          <w:p w14:paraId="5C2A309E" w14:textId="77777777" w:rsidR="00CD26B9" w:rsidRDefault="00CD26B9">
            <w:pPr>
              <w:rPr>
                <w:b/>
                <w:bCs/>
              </w:rPr>
            </w:pPr>
          </w:p>
          <w:p w14:paraId="433F704F" w14:textId="77074C9A" w:rsidR="004C00D9" w:rsidRPr="004C00D9" w:rsidRDefault="004C00D9" w:rsidP="004C00D9">
            <w:pPr>
              <w:spacing w:line="360" w:lineRule="auto"/>
              <w:jc w:val="both"/>
              <w:rPr>
                <w:rFonts w:ascii="Arial" w:hAnsi="Arial" w:cs="Arial"/>
              </w:rPr>
            </w:pPr>
            <w:r w:rsidRPr="004C00D9">
              <w:rPr>
                <w:rFonts w:ascii="Arial" w:hAnsi="Arial" w:cs="Arial"/>
              </w:rPr>
              <w:t>Towels and bathrobe were missing from the room</w:t>
            </w:r>
          </w:p>
        </w:tc>
        <w:tc>
          <w:tcPr>
            <w:tcW w:w="2746" w:type="dxa"/>
          </w:tcPr>
          <w:p w14:paraId="6FBFD0F6" w14:textId="77777777" w:rsidR="00CD26B9" w:rsidRDefault="00CD26B9">
            <w:pPr>
              <w:rPr>
                <w:b/>
                <w:bCs/>
              </w:rPr>
            </w:pPr>
          </w:p>
          <w:p w14:paraId="73C46EFF" w14:textId="35BD3312" w:rsidR="004C00D9" w:rsidRPr="004C00D9" w:rsidRDefault="004C00D9" w:rsidP="004C00D9">
            <w:pPr>
              <w:spacing w:line="360" w:lineRule="auto"/>
              <w:jc w:val="both"/>
              <w:rPr>
                <w:rFonts w:ascii="Arial" w:hAnsi="Arial" w:cs="Arial"/>
              </w:rPr>
            </w:pPr>
            <w:r w:rsidRPr="004C00D9">
              <w:rPr>
                <w:rFonts w:ascii="Arial" w:hAnsi="Arial" w:cs="Arial"/>
              </w:rPr>
              <w:t>I will make sure that the missing towels and bathrobes have been brought to the room so as not to create further inconvenience</w:t>
            </w:r>
          </w:p>
        </w:tc>
        <w:tc>
          <w:tcPr>
            <w:tcW w:w="2746" w:type="dxa"/>
          </w:tcPr>
          <w:p w14:paraId="05D3231E" w14:textId="77777777" w:rsidR="00CD26B9" w:rsidRDefault="00CD26B9">
            <w:pPr>
              <w:rPr>
                <w:b/>
                <w:bCs/>
              </w:rPr>
            </w:pPr>
          </w:p>
          <w:p w14:paraId="51E326D8" w14:textId="57745A75" w:rsidR="004C00D9" w:rsidRPr="004C00D9" w:rsidRDefault="004C00D9" w:rsidP="004C00D9">
            <w:pPr>
              <w:spacing w:line="360" w:lineRule="auto"/>
              <w:jc w:val="both"/>
              <w:rPr>
                <w:rFonts w:ascii="Arial" w:hAnsi="Arial" w:cs="Arial"/>
              </w:rPr>
            </w:pPr>
            <w:r w:rsidRPr="004C00D9">
              <w:rPr>
                <w:rFonts w:ascii="Arial" w:hAnsi="Arial" w:cs="Arial"/>
              </w:rPr>
              <w:t>I will ensure that the stock of missing items is available and clean for the room attendants to easily supply the trolley when needed</w:t>
            </w:r>
          </w:p>
        </w:tc>
        <w:tc>
          <w:tcPr>
            <w:tcW w:w="2746" w:type="dxa"/>
          </w:tcPr>
          <w:p w14:paraId="41DE7AD5" w14:textId="77777777" w:rsidR="00CD26B9" w:rsidRDefault="00CD26B9">
            <w:pPr>
              <w:rPr>
                <w:b/>
                <w:bCs/>
              </w:rPr>
            </w:pPr>
          </w:p>
          <w:p w14:paraId="12561034" w14:textId="4A0191F5" w:rsidR="004C00D9" w:rsidRPr="00FB6B40" w:rsidRDefault="004C00D9" w:rsidP="00FB6B40">
            <w:pPr>
              <w:spacing w:line="360" w:lineRule="auto"/>
              <w:jc w:val="both"/>
              <w:rPr>
                <w:rFonts w:ascii="Arial" w:hAnsi="Arial" w:cs="Arial"/>
              </w:rPr>
            </w:pPr>
            <w:r w:rsidRPr="00FB6B40">
              <w:rPr>
                <w:rFonts w:ascii="Arial" w:hAnsi="Arial" w:cs="Arial"/>
              </w:rPr>
              <w:t xml:space="preserve">I will add more </w:t>
            </w:r>
            <w:r w:rsidR="00FB6B40" w:rsidRPr="00FB6B40">
              <w:rPr>
                <w:rFonts w:ascii="Arial" w:hAnsi="Arial" w:cs="Arial"/>
              </w:rPr>
              <w:t xml:space="preserve">and visible </w:t>
            </w:r>
            <w:r w:rsidRPr="00FB6B40">
              <w:rPr>
                <w:rFonts w:ascii="Arial" w:hAnsi="Arial" w:cs="Arial"/>
              </w:rPr>
              <w:t xml:space="preserve">information on the training about </w:t>
            </w:r>
            <w:r w:rsidR="00FB6B40" w:rsidRPr="00FB6B40">
              <w:rPr>
                <w:rFonts w:ascii="Arial" w:hAnsi="Arial" w:cs="Arial"/>
              </w:rPr>
              <w:t xml:space="preserve">hotel standards, therefore will not be missed for the next tasks.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4A3DB119" w14:textId="1A939848" w:rsidR="004D0F63" w:rsidRDefault="00FC387D" w:rsidP="004D0F63">
            <w:pPr>
              <w:rPr>
                <w:b/>
                <w:bCs/>
              </w:rPr>
            </w:pPr>
            <w:r>
              <w:rPr>
                <w:noProof/>
              </w:rPr>
              <w:drawing>
                <wp:inline distT="0" distB="0" distL="0" distR="0" wp14:anchorId="00015CAB" wp14:editId="4F4CB7CE">
                  <wp:extent cx="5731510" cy="3223895"/>
                  <wp:effectExtent l="0" t="0" r="2540" b="0"/>
                  <wp:docPr id="10971432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4327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B35729E" w14:textId="77777777" w:rsidR="00B027DB" w:rsidRDefault="004D0F63" w:rsidP="00B027DB">
            <w:pPr>
              <w:spacing w:after="160" w:line="259" w:lineRule="auto"/>
              <w:rPr>
                <w:b/>
                <w:bCs/>
              </w:rPr>
            </w:pPr>
            <w:r>
              <w:rPr>
                <w:b/>
                <w:bCs/>
              </w:rPr>
              <w:t>Training Notes:</w:t>
            </w:r>
          </w:p>
          <w:p w14:paraId="300568AF" w14:textId="2C0002B9" w:rsidR="004A74BC" w:rsidRPr="00897199" w:rsidRDefault="004A74BC" w:rsidP="00053537">
            <w:pPr>
              <w:spacing w:line="360" w:lineRule="auto"/>
              <w:jc w:val="both"/>
              <w:rPr>
                <w:rFonts w:ascii="Arial" w:hAnsi="Arial" w:cs="Arial"/>
                <w:szCs w:val="24"/>
              </w:rPr>
            </w:pPr>
            <w:r w:rsidRPr="00897199">
              <w:rPr>
                <w:rFonts w:ascii="Arial" w:hAnsi="Arial" w:cs="Arial"/>
                <w:szCs w:val="24"/>
              </w:rPr>
              <w:t>Hi all, it is good to see you all together. Probably you are all wonder the reason why we gathered today. Because of a customer complaint about housekeeping, I was thinking that a refreshment of the standards that we operate, the process we follow, and the expected relationships will be a good idea to avoid these unpleasant things to happen for everyone, for us and for the customer.</w:t>
            </w:r>
          </w:p>
          <w:p w14:paraId="66E96B1C" w14:textId="4285804A" w:rsidR="004D0F63" w:rsidRDefault="004D0F63" w:rsidP="004A74BC">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561A761F" w:rsidR="004D0F63" w:rsidRDefault="004A74BC" w:rsidP="00357851">
            <w:pPr>
              <w:rPr>
                <w:b/>
                <w:bCs/>
              </w:rPr>
            </w:pPr>
            <w:r>
              <w:rPr>
                <w:noProof/>
              </w:rPr>
              <w:lastRenderedPageBreak/>
              <w:drawing>
                <wp:inline distT="0" distB="0" distL="0" distR="0" wp14:anchorId="503272E7" wp14:editId="3A6EFA7C">
                  <wp:extent cx="5731510" cy="3223895"/>
                  <wp:effectExtent l="0" t="0" r="2540" b="0"/>
                  <wp:docPr id="1739723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2306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3073444" w14:textId="1661F9A0" w:rsidR="004D0F63" w:rsidRDefault="004D0F63" w:rsidP="00E13E6D">
            <w:pPr>
              <w:rPr>
                <w:b/>
                <w:bCs/>
              </w:rPr>
            </w:pPr>
          </w:p>
        </w:tc>
      </w:tr>
      <w:tr w:rsidR="004D0F63" w14:paraId="34EB4868" w14:textId="77777777" w:rsidTr="004D0F63">
        <w:trPr>
          <w:trHeight w:val="533"/>
          <w:jc w:val="center"/>
        </w:trPr>
        <w:tc>
          <w:tcPr>
            <w:tcW w:w="9377" w:type="dxa"/>
          </w:tcPr>
          <w:p w14:paraId="0388BE0F" w14:textId="77777777" w:rsidR="004D0F63" w:rsidRDefault="004D0F63" w:rsidP="004D0F63">
            <w:pPr>
              <w:rPr>
                <w:b/>
                <w:bCs/>
              </w:rPr>
            </w:pPr>
            <w:r>
              <w:rPr>
                <w:b/>
                <w:bCs/>
              </w:rPr>
              <w:lastRenderedPageBreak/>
              <w:t>Training Notes:</w:t>
            </w:r>
          </w:p>
          <w:p w14:paraId="00581DAA" w14:textId="77777777" w:rsidR="004A74BC" w:rsidRDefault="004A74BC" w:rsidP="00053537">
            <w:pPr>
              <w:spacing w:line="360" w:lineRule="auto"/>
              <w:jc w:val="both"/>
              <w:rPr>
                <w:b/>
                <w:bCs/>
              </w:rPr>
            </w:pPr>
          </w:p>
          <w:p w14:paraId="26A44879"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I don't want this training to take too much time, therefore I will be as concise as possible and I will do my best to offer clear and useful information, and if you have any question feel free to ask. What you see now on the screen it is the structure of this training, so everyone can see what to expect for a better understanding.</w:t>
            </w:r>
          </w:p>
          <w:p w14:paraId="47C39300" w14:textId="137D9A8D" w:rsidR="004A74BC" w:rsidRDefault="004A74BC"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64660D52" w14:textId="60BEC89C" w:rsidR="004D0F63" w:rsidRDefault="004A74BC" w:rsidP="004A74BC">
            <w:pPr>
              <w:jc w:val="center"/>
              <w:rPr>
                <w:b/>
                <w:bCs/>
              </w:rPr>
            </w:pPr>
            <w:r>
              <w:rPr>
                <w:noProof/>
              </w:rPr>
              <w:drawing>
                <wp:inline distT="0" distB="0" distL="0" distR="0" wp14:anchorId="1C27A127" wp14:editId="375E2198">
                  <wp:extent cx="5731510" cy="3223895"/>
                  <wp:effectExtent l="0" t="0" r="2540" b="0"/>
                  <wp:docPr id="8783674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6742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F13905D" w14:textId="77777777" w:rsidR="004D0F63" w:rsidRDefault="004D0F63" w:rsidP="004D0F63">
            <w:pPr>
              <w:rPr>
                <w:b/>
                <w:bCs/>
              </w:rPr>
            </w:pPr>
            <w:r>
              <w:rPr>
                <w:b/>
                <w:bCs/>
              </w:rPr>
              <w:t>Training Notes:</w:t>
            </w:r>
          </w:p>
          <w:p w14:paraId="756A2207" w14:textId="77777777" w:rsidR="004A74BC" w:rsidRDefault="004A74BC" w:rsidP="004D0F63">
            <w:pPr>
              <w:rPr>
                <w:b/>
                <w:bCs/>
              </w:rPr>
            </w:pPr>
          </w:p>
          <w:p w14:paraId="32BDBFCB" w14:textId="4207E16D" w:rsidR="004A74BC" w:rsidRPr="00897199" w:rsidRDefault="004A74BC" w:rsidP="00053537">
            <w:pPr>
              <w:spacing w:line="360" w:lineRule="auto"/>
              <w:jc w:val="both"/>
              <w:rPr>
                <w:rFonts w:ascii="Arial" w:hAnsi="Arial" w:cs="Arial"/>
                <w:szCs w:val="24"/>
              </w:rPr>
            </w:pPr>
            <w:r w:rsidRPr="00897199">
              <w:rPr>
                <w:rFonts w:ascii="Arial" w:hAnsi="Arial" w:cs="Arial"/>
                <w:szCs w:val="24"/>
              </w:rPr>
              <w:lastRenderedPageBreak/>
              <w:t>We are a 4-star hotel that we have created a brand reputation overtime through our facilities and quality services provided to our customer by creating positive emotions. To keep our place in the market competition and to achieve customer satisfaction, even if the contact of our department it is not direct and constant with the customer, housekeeping contribution it is not an exception. The customer expects what we promised to provide to them: clean and hygienic rooms, comfort, and high standards.  Why customer satisfaction it is important? A happy customer it is a customer that returns, which bring to the company benefits, such as financial. This is the reason why engaged employees are important, being committed to keep our promise and transmit the company values.</w:t>
            </w:r>
            <w:r w:rsidR="00053537">
              <w:rPr>
                <w:rFonts w:ascii="Arial" w:hAnsi="Arial" w:cs="Arial"/>
                <w:szCs w:val="24"/>
              </w:rPr>
              <w:t xml:space="preserve"> </w:t>
            </w:r>
            <w:r w:rsidRPr="00897199">
              <w:rPr>
                <w:rFonts w:ascii="Arial" w:hAnsi="Arial" w:cs="Arial"/>
                <w:szCs w:val="24"/>
              </w:rPr>
              <w:t>We are a 4-star hotel that we have created a brand reputation overtime through our facilities and quality services provided to our customer by creating positive emotions. To keep our place in the market competition and to achieve customer satisfaction, even if the contact of our department it is not direct and constant with the customer, housekeeping contribution it is not an exception. The customer expects what we promised to provide to them: clean and hygienic rooms, comfort, and high standards.  Why customer satisfaction it is important? A happy customer it is a customer that returns, which bring to the company benefits, such as financial. This is the reason why engaged employees are important, being committed to keep our promise and transmit the company values.</w:t>
            </w:r>
          </w:p>
          <w:p w14:paraId="583F4599" w14:textId="549EDA2E" w:rsidR="004A74BC" w:rsidRDefault="004A74BC" w:rsidP="004D0F63">
            <w:pPr>
              <w:rPr>
                <w:b/>
                <w:bCs/>
              </w:rPr>
            </w:pPr>
          </w:p>
        </w:tc>
      </w:tr>
      <w:tr w:rsidR="004D0F63" w14:paraId="22B151AD" w14:textId="77777777" w:rsidTr="004D0F63">
        <w:trPr>
          <w:trHeight w:val="533"/>
          <w:jc w:val="center"/>
        </w:trPr>
        <w:tc>
          <w:tcPr>
            <w:tcW w:w="9377" w:type="dxa"/>
          </w:tcPr>
          <w:p w14:paraId="2D360F70" w14:textId="77777777" w:rsidR="00E13E6D" w:rsidRDefault="00E13E6D" w:rsidP="00E13E6D">
            <w:pPr>
              <w:rPr>
                <w:noProof/>
              </w:rPr>
            </w:pPr>
          </w:p>
          <w:p w14:paraId="7236C794" w14:textId="6C158F79" w:rsidR="00E13E6D" w:rsidRDefault="00E13E6D" w:rsidP="004A74BC">
            <w:pPr>
              <w:jc w:val="center"/>
              <w:rPr>
                <w:noProof/>
              </w:rPr>
            </w:pPr>
            <w:r>
              <w:rPr>
                <w:noProof/>
              </w:rPr>
              <w:drawing>
                <wp:inline distT="0" distB="0" distL="0" distR="0" wp14:anchorId="122DFD7C" wp14:editId="09624083">
                  <wp:extent cx="5731510" cy="3223895"/>
                  <wp:effectExtent l="0" t="0" r="2540" b="0"/>
                  <wp:docPr id="20220115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1159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3A9364BD" w:rsidR="004D0F63" w:rsidRDefault="004D0F63" w:rsidP="004A74BC">
            <w:pPr>
              <w:jc w:val="center"/>
              <w:rPr>
                <w:b/>
                <w:bCs/>
              </w:rPr>
            </w:pPr>
          </w:p>
        </w:tc>
      </w:tr>
      <w:tr w:rsidR="004D0F63" w14:paraId="30B933E8" w14:textId="77777777" w:rsidTr="004D0F63">
        <w:trPr>
          <w:trHeight w:val="533"/>
          <w:jc w:val="center"/>
        </w:trPr>
        <w:tc>
          <w:tcPr>
            <w:tcW w:w="9377" w:type="dxa"/>
          </w:tcPr>
          <w:p w14:paraId="5088A517" w14:textId="77777777" w:rsidR="004D0F63" w:rsidRDefault="004D0F63" w:rsidP="004D0F63">
            <w:pPr>
              <w:rPr>
                <w:b/>
                <w:bCs/>
              </w:rPr>
            </w:pPr>
            <w:r>
              <w:rPr>
                <w:b/>
                <w:bCs/>
              </w:rPr>
              <w:t>Training Notes:</w:t>
            </w:r>
          </w:p>
          <w:p w14:paraId="16CF3165" w14:textId="77777777" w:rsidR="004A74BC" w:rsidRDefault="004A74BC" w:rsidP="004D0F63">
            <w:pPr>
              <w:rPr>
                <w:b/>
                <w:bCs/>
              </w:rPr>
            </w:pPr>
          </w:p>
          <w:p w14:paraId="09D7FA11"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lastRenderedPageBreak/>
              <w:t xml:space="preserve">Before starting work, you must make sure that you are prepared: the uniform is clean and the badge is visible, you have a list of the rooms that you must clean during your shift, the room checklist must also be ready. Examples for the uniform and lists are visible in the pictures in this slide, to be sure we know what we need. Is something missing or you have questions the best person to ask it is the floor supervisor. </w:t>
            </w:r>
          </w:p>
          <w:p w14:paraId="4A260C78" w14:textId="6D24F112" w:rsidR="004A74BC" w:rsidRDefault="004A74BC"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3B4D3CEF" w:rsidR="004D0F63" w:rsidRDefault="004A74BC" w:rsidP="004A74BC">
            <w:pPr>
              <w:jc w:val="center"/>
              <w:rPr>
                <w:b/>
                <w:bCs/>
              </w:rPr>
            </w:pPr>
            <w:r>
              <w:rPr>
                <w:noProof/>
              </w:rPr>
              <w:drawing>
                <wp:inline distT="0" distB="0" distL="0" distR="0" wp14:anchorId="225899EB" wp14:editId="3C159906">
                  <wp:extent cx="5731510" cy="3223895"/>
                  <wp:effectExtent l="0" t="0" r="2540" b="0"/>
                  <wp:docPr id="10094083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0835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88D25D6" w14:textId="79C0CB9D" w:rsidR="004D0F63" w:rsidRDefault="004D0F63" w:rsidP="004A74BC">
            <w:pP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B8D85A0" w14:textId="77777777" w:rsidR="004D0F63" w:rsidRDefault="004D0F63" w:rsidP="004D0F63">
            <w:pPr>
              <w:tabs>
                <w:tab w:val="left" w:pos="2880"/>
              </w:tabs>
            </w:pPr>
            <w:r>
              <w:tab/>
            </w:r>
          </w:p>
          <w:p w14:paraId="43932F0C" w14:textId="554DD077" w:rsidR="004A74BC" w:rsidRPr="00897199" w:rsidRDefault="004A74BC" w:rsidP="00053537">
            <w:pPr>
              <w:spacing w:line="360" w:lineRule="auto"/>
              <w:jc w:val="both"/>
              <w:rPr>
                <w:rFonts w:ascii="Arial" w:hAnsi="Arial" w:cs="Arial"/>
                <w:szCs w:val="24"/>
              </w:rPr>
            </w:pPr>
            <w:r w:rsidRPr="00897199">
              <w:rPr>
                <w:rFonts w:ascii="Arial" w:hAnsi="Arial" w:cs="Arial"/>
                <w:szCs w:val="24"/>
              </w:rPr>
              <w:t xml:space="preserve">Is your trolley equipped with everything you need? Cleaning products, </w:t>
            </w:r>
            <w:r w:rsidR="00E13E6D" w:rsidRPr="00897199">
              <w:rPr>
                <w:rFonts w:ascii="Arial" w:hAnsi="Arial" w:cs="Arial"/>
                <w:szCs w:val="24"/>
              </w:rPr>
              <w:t>cloths,</w:t>
            </w:r>
            <w:r w:rsidRPr="00897199">
              <w:rPr>
                <w:rFonts w:ascii="Arial" w:hAnsi="Arial" w:cs="Arial"/>
                <w:szCs w:val="24"/>
              </w:rPr>
              <w:t xml:space="preserve"> and protective equipment. Do you have everything you need to change the bedding: clean pillowcases, sheets, duvet covers? Don't forget coffee, tea, cups, spoons for the bar and the leaflets. But for the bathroom, is the trolley supplied with enough towels, robes, toilet paper and consumables such as soap, shampoo, air freshener. Don't forget the garbage bags for dirty linens.</w:t>
            </w:r>
          </w:p>
          <w:p w14:paraId="01C4DE31" w14:textId="38CC178D" w:rsidR="004A74BC" w:rsidRPr="004D0F63" w:rsidRDefault="004A74BC" w:rsidP="004D0F63">
            <w:pPr>
              <w:tabs>
                <w:tab w:val="left" w:pos="2880"/>
              </w:tabs>
            </w:pP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1F7E4B39" w14:textId="77777777" w:rsidR="004D0F63" w:rsidRDefault="004A74BC" w:rsidP="00482BF5">
            <w:pPr>
              <w:rPr>
                <w:b/>
                <w:bCs/>
              </w:rPr>
            </w:pPr>
            <w:r>
              <w:rPr>
                <w:noProof/>
              </w:rPr>
              <w:lastRenderedPageBreak/>
              <w:drawing>
                <wp:inline distT="0" distB="0" distL="0" distR="0" wp14:anchorId="53C8AD85" wp14:editId="54B5BB87">
                  <wp:extent cx="5731510" cy="3223895"/>
                  <wp:effectExtent l="0" t="0" r="2540" b="0"/>
                  <wp:docPr id="7757421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4210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58141E" w14:textId="073A87D6" w:rsidR="00E13E6D" w:rsidRDefault="00E13E6D" w:rsidP="00482BF5">
            <w:pPr>
              <w:rPr>
                <w:b/>
                <w:bCs/>
              </w:rPr>
            </w:pPr>
          </w:p>
        </w:tc>
      </w:tr>
      <w:tr w:rsidR="004D0F63" w14:paraId="3F4D60CF" w14:textId="77777777" w:rsidTr="00482BF5">
        <w:trPr>
          <w:trHeight w:val="533"/>
          <w:jc w:val="center"/>
        </w:trPr>
        <w:tc>
          <w:tcPr>
            <w:tcW w:w="9377" w:type="dxa"/>
          </w:tcPr>
          <w:p w14:paraId="3A07F398" w14:textId="77777777" w:rsidR="004D0F63" w:rsidRDefault="004D0F63" w:rsidP="00482BF5">
            <w:pPr>
              <w:rPr>
                <w:b/>
                <w:bCs/>
              </w:rPr>
            </w:pPr>
            <w:r>
              <w:rPr>
                <w:b/>
                <w:bCs/>
              </w:rPr>
              <w:t>Training Notes:</w:t>
            </w:r>
          </w:p>
          <w:p w14:paraId="7E180745" w14:textId="77777777" w:rsidR="004A74BC" w:rsidRDefault="004A74BC" w:rsidP="00482BF5">
            <w:pPr>
              <w:rPr>
                <w:b/>
                <w:bCs/>
              </w:rPr>
            </w:pPr>
          </w:p>
          <w:p w14:paraId="63856912"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One thing that it is important to talk about it is the substances used to clean the rooms. even if they are detergents, degreasers, abrasives, or acids of the best quality, it is essential that they are used according to their instructions, not to have negative influence on the health and safety of our employees and guests. In our daily process we are using:</w:t>
            </w:r>
          </w:p>
          <w:p w14:paraId="101CCCA8"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R1 - bathroom cleaner and sanitiser.</w:t>
            </w:r>
          </w:p>
          <w:p w14:paraId="3BE3F8D6"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R2 - general purpose cleaner.</w:t>
            </w:r>
          </w:p>
          <w:p w14:paraId="33CDFF3D"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R3 - glass cleaner.</w:t>
            </w:r>
          </w:p>
          <w:p w14:paraId="00C5844E"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R4 - furniture maintainer.</w:t>
            </w:r>
          </w:p>
          <w:p w14:paraId="34716034"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Before use these substances required to be diluted appropriately, and the coloured cloth used as presented in the pictures.</w:t>
            </w:r>
          </w:p>
          <w:p w14:paraId="2EB05F86" w14:textId="77777777" w:rsidR="004A74BC" w:rsidRDefault="004A74BC" w:rsidP="00482BF5">
            <w:pPr>
              <w:rPr>
                <w:b/>
                <w:bCs/>
              </w:rPr>
            </w:pPr>
          </w:p>
        </w:tc>
      </w:tr>
      <w:tr w:rsidR="004D0F63" w14:paraId="14B189C7" w14:textId="77777777" w:rsidTr="004A74BC">
        <w:trPr>
          <w:trHeight w:val="5572"/>
          <w:jc w:val="center"/>
        </w:trPr>
        <w:tc>
          <w:tcPr>
            <w:tcW w:w="9377" w:type="dxa"/>
          </w:tcPr>
          <w:p w14:paraId="1687C9D5" w14:textId="77777777" w:rsidR="004D0F63" w:rsidRDefault="004D0F63" w:rsidP="00482BF5">
            <w:pPr>
              <w:jc w:val="center"/>
              <w:rPr>
                <w:b/>
                <w:bCs/>
              </w:rPr>
            </w:pPr>
          </w:p>
          <w:p w14:paraId="233072D1" w14:textId="7542594F" w:rsidR="004D0F63" w:rsidRDefault="004A74BC" w:rsidP="004A74BC">
            <w:pPr>
              <w:rPr>
                <w:b/>
                <w:bCs/>
              </w:rPr>
            </w:pPr>
            <w:r>
              <w:rPr>
                <w:noProof/>
              </w:rPr>
              <w:drawing>
                <wp:inline distT="0" distB="0" distL="0" distR="0" wp14:anchorId="71D0A0D9" wp14:editId="6BB78C28">
                  <wp:extent cx="5731510" cy="3223895"/>
                  <wp:effectExtent l="0" t="0" r="2540" b="0"/>
                  <wp:docPr id="1022468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685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372ABBAC" w14:textId="77777777" w:rsidR="004D0F63" w:rsidRDefault="004D0F63" w:rsidP="00482BF5">
            <w:pPr>
              <w:rPr>
                <w:b/>
                <w:bCs/>
              </w:rPr>
            </w:pPr>
            <w:r>
              <w:rPr>
                <w:b/>
                <w:bCs/>
              </w:rPr>
              <w:t>Training Notes:</w:t>
            </w:r>
          </w:p>
          <w:p w14:paraId="139A4A8E" w14:textId="77777777" w:rsidR="004A74BC" w:rsidRDefault="004A74BC" w:rsidP="00482BF5">
            <w:pPr>
              <w:rPr>
                <w:b/>
                <w:bCs/>
              </w:rPr>
            </w:pPr>
          </w:p>
          <w:p w14:paraId="26573F72" w14:textId="34C7647A" w:rsidR="004A74BC" w:rsidRPr="00897199" w:rsidRDefault="004A74BC" w:rsidP="00053537">
            <w:pPr>
              <w:spacing w:line="360" w:lineRule="auto"/>
              <w:jc w:val="both"/>
              <w:rPr>
                <w:rFonts w:ascii="Arial" w:hAnsi="Arial" w:cs="Arial"/>
                <w:szCs w:val="24"/>
              </w:rPr>
            </w:pPr>
            <w:r w:rsidRPr="00897199">
              <w:rPr>
                <w:rFonts w:ascii="Arial" w:hAnsi="Arial" w:cs="Arial"/>
                <w:szCs w:val="24"/>
              </w:rPr>
              <w:t>To be productive and perform the work to standards, these tips on performing the room cleaning process can make the process safer and more efficient:</w:t>
            </w:r>
          </w:p>
          <w:p w14:paraId="7C29BEFE"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sanitary areas are cleaned first inside and then outside.</w:t>
            </w:r>
          </w:p>
          <w:p w14:paraId="68911A85"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when wiping the dust, start with the top of the furniture.</w:t>
            </w:r>
          </w:p>
          <w:p w14:paraId="21B35116"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the room is cleaned the first time from the furthest point from entry.</w:t>
            </w:r>
          </w:p>
          <w:p w14:paraId="773A7AA0"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gloves, cloths, or other equipment are necessary to be used for personal protection.</w:t>
            </w:r>
          </w:p>
          <w:p w14:paraId="444C7C81" w14:textId="02A160A6" w:rsidR="004A74BC" w:rsidRPr="00897199" w:rsidRDefault="004A74BC" w:rsidP="00053537">
            <w:pPr>
              <w:spacing w:line="360" w:lineRule="auto"/>
              <w:jc w:val="both"/>
              <w:rPr>
                <w:rFonts w:ascii="Arial" w:hAnsi="Arial" w:cs="Arial"/>
                <w:szCs w:val="24"/>
              </w:rPr>
            </w:pPr>
            <w:r w:rsidRPr="00897199">
              <w:rPr>
                <w:rFonts w:ascii="Arial" w:hAnsi="Arial" w:cs="Arial"/>
                <w:szCs w:val="24"/>
              </w:rPr>
              <w:t>- using detergents only as much as is necessary to avoid waste, costs and to protect the environment.</w:t>
            </w:r>
            <w:r w:rsidR="00053537">
              <w:rPr>
                <w:rFonts w:ascii="Arial" w:hAnsi="Arial" w:cs="Arial"/>
                <w:szCs w:val="24"/>
              </w:rPr>
              <w:t xml:space="preserve"> </w:t>
            </w:r>
            <w:r w:rsidRPr="00897199">
              <w:rPr>
                <w:rFonts w:ascii="Arial" w:hAnsi="Arial" w:cs="Arial"/>
                <w:szCs w:val="24"/>
              </w:rPr>
              <w:t>Every step it is detailed and explained in the Standard Operating Procedure (SOP), which each of you will receive a copy after this training.</w:t>
            </w:r>
          </w:p>
          <w:p w14:paraId="79FF6690" w14:textId="77777777" w:rsidR="004A74BC" w:rsidRDefault="004A74BC"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075BD0AB" w14:textId="77777777" w:rsidR="00E13E6D" w:rsidRDefault="00E13E6D" w:rsidP="004A74BC">
            <w:pPr>
              <w:jc w:val="center"/>
              <w:rPr>
                <w:noProof/>
              </w:rPr>
            </w:pPr>
          </w:p>
          <w:p w14:paraId="6AC87691" w14:textId="77777777" w:rsidR="004D0F63" w:rsidRDefault="004A74BC" w:rsidP="004A74BC">
            <w:pPr>
              <w:jc w:val="center"/>
              <w:rPr>
                <w:b/>
                <w:bCs/>
              </w:rPr>
            </w:pPr>
            <w:r>
              <w:rPr>
                <w:noProof/>
              </w:rPr>
              <w:lastRenderedPageBreak/>
              <w:drawing>
                <wp:inline distT="0" distB="0" distL="0" distR="0" wp14:anchorId="452A756B" wp14:editId="08E774A6">
                  <wp:extent cx="5731510" cy="3223895"/>
                  <wp:effectExtent l="0" t="0" r="2540" b="0"/>
                  <wp:docPr id="18387846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8461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1E1C978" w14:textId="4B188965" w:rsidR="00E13E6D" w:rsidRDefault="00E13E6D" w:rsidP="004A74BC">
            <w:pPr>
              <w:jc w:val="center"/>
              <w:rPr>
                <w:b/>
                <w:bCs/>
              </w:rPr>
            </w:pPr>
          </w:p>
        </w:tc>
      </w:tr>
      <w:tr w:rsidR="004D0F63" w14:paraId="53305601" w14:textId="77777777" w:rsidTr="00482BF5">
        <w:trPr>
          <w:trHeight w:val="489"/>
          <w:jc w:val="center"/>
        </w:trPr>
        <w:tc>
          <w:tcPr>
            <w:tcW w:w="9377" w:type="dxa"/>
          </w:tcPr>
          <w:p w14:paraId="544647DC" w14:textId="77777777" w:rsidR="004D0F63" w:rsidRDefault="004D0F63" w:rsidP="00482BF5">
            <w:pPr>
              <w:rPr>
                <w:b/>
                <w:bCs/>
              </w:rPr>
            </w:pPr>
            <w:r>
              <w:rPr>
                <w:b/>
                <w:bCs/>
              </w:rPr>
              <w:lastRenderedPageBreak/>
              <w:t>Training Notes:</w:t>
            </w:r>
          </w:p>
          <w:p w14:paraId="526D0879" w14:textId="77777777" w:rsidR="004A74BC" w:rsidRDefault="004A74BC" w:rsidP="00482BF5">
            <w:pPr>
              <w:rPr>
                <w:b/>
                <w:bCs/>
              </w:rPr>
            </w:pPr>
          </w:p>
          <w:p w14:paraId="3CE13E43"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We want you to know that you are important and valued for our company. The work that you need to do it is not easy, room cleaning being physically demanding, exposure to chemicals and sometimes stressful due to amount of work, time allocated or complicated relationship within team. We wish to avoid that these things to affect you long term and to improve the process to be as possible health safe and enjoyable, creating a good relationship with colleagues and superiors.</w:t>
            </w:r>
          </w:p>
          <w:p w14:paraId="5A10D7B6" w14:textId="77777777" w:rsidR="004A74BC" w:rsidRDefault="004A74BC" w:rsidP="00482BF5">
            <w:pPr>
              <w:rPr>
                <w:b/>
                <w:bCs/>
              </w:rPr>
            </w:pPr>
          </w:p>
        </w:tc>
      </w:tr>
      <w:tr w:rsidR="004D0F63" w14:paraId="1CDC6B60" w14:textId="77777777" w:rsidTr="00482BF5">
        <w:trPr>
          <w:trHeight w:val="533"/>
          <w:jc w:val="center"/>
        </w:trPr>
        <w:tc>
          <w:tcPr>
            <w:tcW w:w="9377" w:type="dxa"/>
          </w:tcPr>
          <w:p w14:paraId="1C5CC64E" w14:textId="77777777" w:rsidR="004D0F63" w:rsidRDefault="004D0F63" w:rsidP="004A74BC">
            <w:pPr>
              <w:rPr>
                <w:b/>
                <w:bCs/>
              </w:rPr>
            </w:pPr>
          </w:p>
          <w:p w14:paraId="10015BC1" w14:textId="41A40E60" w:rsidR="004D0F63" w:rsidRDefault="004A74BC" w:rsidP="004A74BC">
            <w:pPr>
              <w:rPr>
                <w:b/>
                <w:bCs/>
              </w:rPr>
            </w:pPr>
            <w:r>
              <w:rPr>
                <w:noProof/>
              </w:rPr>
              <w:drawing>
                <wp:inline distT="0" distB="0" distL="0" distR="0" wp14:anchorId="15A7DEC8" wp14:editId="641A6A1B">
                  <wp:extent cx="5731510" cy="3223895"/>
                  <wp:effectExtent l="0" t="0" r="2540" b="0"/>
                  <wp:docPr id="13471369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3690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8B28CD0" w14:textId="77777777" w:rsidR="004D0F63" w:rsidRDefault="004D0F63" w:rsidP="00482BF5">
            <w:pPr>
              <w:rPr>
                <w:b/>
                <w:bCs/>
              </w:rPr>
            </w:pPr>
            <w:r>
              <w:rPr>
                <w:b/>
                <w:bCs/>
              </w:rPr>
              <w:lastRenderedPageBreak/>
              <w:t>Training Notes:</w:t>
            </w:r>
          </w:p>
          <w:p w14:paraId="25CF89E0" w14:textId="77777777" w:rsidR="004A74BC" w:rsidRDefault="004A74BC" w:rsidP="00482BF5">
            <w:pPr>
              <w:rPr>
                <w:b/>
                <w:bCs/>
              </w:rPr>
            </w:pPr>
          </w:p>
          <w:p w14:paraId="7B1D54BE" w14:textId="1BB8F853" w:rsidR="004A74BC" w:rsidRPr="00897199" w:rsidRDefault="004A74BC" w:rsidP="00053537">
            <w:pPr>
              <w:spacing w:line="360" w:lineRule="auto"/>
              <w:jc w:val="both"/>
              <w:rPr>
                <w:rFonts w:ascii="Arial" w:hAnsi="Arial" w:cs="Arial"/>
                <w:szCs w:val="24"/>
              </w:rPr>
            </w:pPr>
            <w:r w:rsidRPr="00897199">
              <w:rPr>
                <w:rFonts w:ascii="Arial" w:hAnsi="Arial" w:cs="Arial"/>
                <w:szCs w:val="24"/>
              </w:rPr>
              <w:t>It is important to know that we respect your human rights at our Trinity hotel, if you feel harassed by colleague, superior or even a guest or you have any discontent regarded any problem we are here to listen and help. We have diverse channels to support you, or you can speak directly with your manager, it is your choice what option it is suitable for you.</w:t>
            </w:r>
            <w:r w:rsidR="00053537">
              <w:rPr>
                <w:rFonts w:ascii="Arial" w:hAnsi="Arial" w:cs="Arial"/>
                <w:szCs w:val="24"/>
              </w:rPr>
              <w:t xml:space="preserve"> </w:t>
            </w:r>
            <w:r w:rsidRPr="00897199">
              <w:rPr>
                <w:rFonts w:ascii="Arial" w:hAnsi="Arial" w:cs="Arial"/>
                <w:szCs w:val="24"/>
              </w:rPr>
              <w:t>To show the company's respect for its employees, we have 2 programs that are running currently. Monthly "Associate of the month" where the effort made in the proper functioning of the job is recognized and rewarded with the sum of 100 pound. And through 'Associates Awareness Week' we celebrate the employee as an important part of our company for a whole week.</w:t>
            </w:r>
            <w:r w:rsidR="00053537">
              <w:rPr>
                <w:rFonts w:ascii="Arial" w:hAnsi="Arial" w:cs="Arial"/>
                <w:szCs w:val="24"/>
              </w:rPr>
              <w:t xml:space="preserve"> </w:t>
            </w:r>
            <w:r w:rsidRPr="00897199">
              <w:rPr>
                <w:rFonts w:ascii="Arial" w:hAnsi="Arial" w:cs="Arial"/>
                <w:szCs w:val="24"/>
              </w:rPr>
              <w:t>If you have questions, concerns, or proposals to improve the process, this is the right time to discuss them.</w:t>
            </w:r>
          </w:p>
          <w:p w14:paraId="2F490864"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And to get to know us better as a team and to socialize, I invite all my colleagues to a BBQ on Friday at 7pm, personally organized by me.</w:t>
            </w:r>
          </w:p>
          <w:p w14:paraId="4F1002D6" w14:textId="77777777" w:rsidR="004A74BC" w:rsidRDefault="004A74BC"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7D04F76A" w14:textId="77777777" w:rsidR="004D0F63" w:rsidRDefault="004A74BC" w:rsidP="004A74BC">
            <w:pPr>
              <w:rPr>
                <w:b/>
                <w:bCs/>
              </w:rPr>
            </w:pPr>
            <w:r>
              <w:rPr>
                <w:noProof/>
              </w:rPr>
              <w:drawing>
                <wp:inline distT="0" distB="0" distL="0" distR="0" wp14:anchorId="0C355A18" wp14:editId="75CE0995">
                  <wp:extent cx="5731510" cy="3223895"/>
                  <wp:effectExtent l="0" t="0" r="2540" b="0"/>
                  <wp:docPr id="756593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9316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E3F5041" w:rsidR="00E13E6D" w:rsidRDefault="00E13E6D" w:rsidP="004A74BC">
            <w:pP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1E79D31B" w14:textId="77777777" w:rsidR="004A74BC" w:rsidRDefault="004A74BC" w:rsidP="00482BF5">
            <w:pPr>
              <w:rPr>
                <w:b/>
                <w:bCs/>
              </w:rPr>
            </w:pPr>
          </w:p>
          <w:p w14:paraId="2FDC586C"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This training was designed based on information from professional sources, shown in the list of references.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053427E5" w14:textId="7133AE7F" w:rsidR="00FB0C63" w:rsidRDefault="00FB0C63" w:rsidP="00FB0C63">
      <w:pPr>
        <w:rPr>
          <w:b/>
          <w:bCs/>
        </w:rPr>
      </w:pPr>
      <w:r w:rsidRPr="00FB0C63">
        <w:rPr>
          <w:b/>
          <w:bCs/>
        </w:rPr>
        <w:t>Component 1</w:t>
      </w:r>
    </w:p>
    <w:p w14:paraId="2957E1F2" w14:textId="77777777" w:rsidR="00053537" w:rsidRPr="000F5C85" w:rsidRDefault="00053537" w:rsidP="00053537">
      <w:pPr>
        <w:spacing w:line="360" w:lineRule="auto"/>
        <w:jc w:val="both"/>
        <w:rPr>
          <w:rStyle w:val="Hyperlink"/>
          <w:rFonts w:ascii="Arial" w:hAnsi="Arial" w:cs="Arial"/>
          <w:color w:val="auto"/>
          <w:szCs w:val="24"/>
        </w:rPr>
      </w:pPr>
      <w:r w:rsidRPr="000F5C85">
        <w:rPr>
          <w:rFonts w:ascii="Arial" w:hAnsi="Arial" w:cs="Arial"/>
          <w:szCs w:val="24"/>
        </w:rPr>
        <w:t xml:space="preserve">Bakker, A.B. and Leiter, M. P. (2010) </w:t>
      </w:r>
      <w:r w:rsidRPr="000F5C85">
        <w:rPr>
          <w:rFonts w:ascii="Arial" w:hAnsi="Arial" w:cs="Arial"/>
          <w:i/>
          <w:iCs/>
          <w:szCs w:val="24"/>
        </w:rPr>
        <w:t>Work Engagement: A handbook of Essential Theory and Research</w:t>
      </w:r>
      <w:r w:rsidRPr="000F5C85">
        <w:rPr>
          <w:rFonts w:ascii="Arial" w:hAnsi="Arial" w:cs="Arial"/>
          <w:szCs w:val="24"/>
        </w:rPr>
        <w:t>, 17</w:t>
      </w:r>
      <w:r w:rsidRPr="000F5C85">
        <w:rPr>
          <w:rFonts w:ascii="Arial" w:hAnsi="Arial" w:cs="Arial"/>
          <w:szCs w:val="24"/>
          <w:vertAlign w:val="superscript"/>
        </w:rPr>
        <w:t>th</w:t>
      </w:r>
      <w:r w:rsidRPr="000F5C85">
        <w:rPr>
          <w:rFonts w:ascii="Arial" w:hAnsi="Arial" w:cs="Arial"/>
          <w:szCs w:val="24"/>
        </w:rPr>
        <w:t xml:space="preserve"> </w:t>
      </w:r>
      <w:proofErr w:type="spellStart"/>
      <w:r w:rsidRPr="000F5C85">
        <w:rPr>
          <w:rFonts w:ascii="Arial" w:hAnsi="Arial" w:cs="Arial"/>
          <w:szCs w:val="24"/>
        </w:rPr>
        <w:t>edn</w:t>
      </w:r>
      <w:proofErr w:type="spellEnd"/>
      <w:r w:rsidRPr="000F5C85">
        <w:rPr>
          <w:rFonts w:ascii="Arial" w:hAnsi="Arial" w:cs="Arial"/>
          <w:szCs w:val="24"/>
        </w:rPr>
        <w:t xml:space="preserve">, Hove: Psychology Press. Available at: </w:t>
      </w:r>
      <w:hyperlink r:id="rId28" w:history="1">
        <w:r w:rsidRPr="000F5C85">
          <w:rPr>
            <w:rStyle w:val="Hyperlink"/>
            <w:rFonts w:ascii="Arial" w:hAnsi="Arial" w:cs="Arial"/>
            <w:szCs w:val="24"/>
          </w:rPr>
          <w:t>Work Engagement : A Handbook of Essential Theory and Research (uwtsd.ac.uk)</w:t>
        </w:r>
      </w:hyperlink>
      <w:r>
        <w:rPr>
          <w:rFonts w:ascii="Arial" w:hAnsi="Arial" w:cs="Arial"/>
          <w:szCs w:val="24"/>
        </w:rPr>
        <w:t xml:space="preserve"> (</w:t>
      </w:r>
      <w:r w:rsidRPr="000F5C85">
        <w:rPr>
          <w:rFonts w:ascii="Arial" w:hAnsi="Arial" w:cs="Arial"/>
          <w:szCs w:val="24"/>
        </w:rPr>
        <w:t>Accessed: 27</w:t>
      </w:r>
      <w:r w:rsidRPr="000F5C85">
        <w:rPr>
          <w:rFonts w:ascii="Arial" w:hAnsi="Arial" w:cs="Arial"/>
          <w:szCs w:val="24"/>
          <w:vertAlign w:val="superscript"/>
        </w:rPr>
        <w:t>th</w:t>
      </w:r>
      <w:r w:rsidRPr="000F5C85">
        <w:rPr>
          <w:rFonts w:ascii="Arial" w:hAnsi="Arial" w:cs="Arial"/>
          <w:szCs w:val="24"/>
        </w:rPr>
        <w:t xml:space="preserve"> May 2023</w:t>
      </w:r>
      <w:r>
        <w:rPr>
          <w:rFonts w:ascii="Arial" w:hAnsi="Arial" w:cs="Arial"/>
          <w:szCs w:val="24"/>
        </w:rPr>
        <w:t>)</w:t>
      </w:r>
      <w:r w:rsidRPr="000F5C85">
        <w:rPr>
          <w:rFonts w:ascii="Arial" w:hAnsi="Arial" w:cs="Arial"/>
          <w:szCs w:val="24"/>
        </w:rPr>
        <w:t xml:space="preserve">.  </w:t>
      </w:r>
    </w:p>
    <w:p w14:paraId="2B83CB52" w14:textId="77777777" w:rsidR="00053537" w:rsidRPr="000F5C85" w:rsidRDefault="00053537" w:rsidP="00053537">
      <w:pPr>
        <w:tabs>
          <w:tab w:val="left" w:pos="6270"/>
        </w:tabs>
        <w:spacing w:line="360" w:lineRule="auto"/>
        <w:jc w:val="both"/>
        <w:rPr>
          <w:rFonts w:ascii="Arial" w:hAnsi="Arial" w:cs="Arial"/>
          <w:szCs w:val="24"/>
        </w:rPr>
      </w:pPr>
      <w:proofErr w:type="spellStart"/>
      <w:r w:rsidRPr="000F5C85">
        <w:rPr>
          <w:rFonts w:ascii="Arial" w:hAnsi="Arial" w:cs="Arial"/>
          <w:szCs w:val="24"/>
        </w:rPr>
        <w:t>Buyun</w:t>
      </w:r>
      <w:proofErr w:type="spellEnd"/>
      <w:r w:rsidRPr="000F5C85">
        <w:rPr>
          <w:rFonts w:ascii="Arial" w:hAnsi="Arial" w:cs="Arial"/>
          <w:szCs w:val="24"/>
        </w:rPr>
        <w:t xml:space="preserve">, L. (2020) </w:t>
      </w:r>
      <w:r w:rsidRPr="000F5C85">
        <w:rPr>
          <w:rFonts w:ascii="Arial" w:hAnsi="Arial" w:cs="Arial"/>
          <w:i/>
          <w:iCs/>
          <w:szCs w:val="24"/>
        </w:rPr>
        <w:t>Staffing for housekeeping operations,</w:t>
      </w:r>
      <w:r>
        <w:rPr>
          <w:rFonts w:ascii="Arial" w:hAnsi="Arial" w:cs="Arial"/>
          <w:i/>
          <w:iCs/>
          <w:szCs w:val="24"/>
        </w:rPr>
        <w:t xml:space="preserve"> </w:t>
      </w:r>
      <w:r w:rsidRPr="000F5C85">
        <w:rPr>
          <w:rFonts w:ascii="Arial" w:hAnsi="Arial" w:cs="Arial"/>
          <w:szCs w:val="24"/>
        </w:rPr>
        <w:t>thesis</w:t>
      </w:r>
      <w:r>
        <w:rPr>
          <w:rFonts w:ascii="Arial" w:hAnsi="Arial" w:cs="Arial"/>
          <w:i/>
          <w:iCs/>
          <w:szCs w:val="24"/>
        </w:rPr>
        <w:t>,</w:t>
      </w:r>
      <w:r w:rsidRPr="000F5C85">
        <w:rPr>
          <w:rFonts w:ascii="Arial" w:hAnsi="Arial" w:cs="Arial"/>
          <w:i/>
          <w:iCs/>
          <w:szCs w:val="24"/>
        </w:rPr>
        <w:t xml:space="preserve"> </w:t>
      </w:r>
      <w:r w:rsidRPr="000F5C85">
        <w:rPr>
          <w:rFonts w:ascii="Arial" w:hAnsi="Arial" w:cs="Arial"/>
          <w:szCs w:val="24"/>
        </w:rPr>
        <w:t>Faculty of the School of Hotel Administration of Cornell University</w:t>
      </w:r>
      <w:r w:rsidRPr="000F5C85">
        <w:rPr>
          <w:rFonts w:ascii="Arial" w:hAnsi="Arial" w:cs="Arial"/>
          <w:i/>
          <w:iCs/>
          <w:szCs w:val="24"/>
        </w:rPr>
        <w:t xml:space="preserve">. </w:t>
      </w:r>
      <w:r w:rsidRPr="000F5C85">
        <w:rPr>
          <w:rFonts w:ascii="Arial" w:hAnsi="Arial" w:cs="Arial"/>
          <w:szCs w:val="24"/>
        </w:rPr>
        <w:t xml:space="preserve">Available at: </w:t>
      </w:r>
      <w:hyperlink r:id="rId29" w:history="1">
        <w:r w:rsidRPr="000F5C85">
          <w:rPr>
            <w:rStyle w:val="Hyperlink"/>
            <w:rFonts w:ascii="Arial" w:hAnsi="Arial" w:cs="Arial"/>
            <w:szCs w:val="24"/>
          </w:rPr>
          <w:t>STAFFING FOR HOUSEKEEPING OPERATIONS (cornell.edu)</w:t>
        </w:r>
      </w:hyperlink>
      <w:r w:rsidRPr="000F5C85">
        <w:rPr>
          <w:rFonts w:ascii="Arial" w:hAnsi="Arial" w:cs="Arial"/>
          <w:szCs w:val="24"/>
        </w:rPr>
        <w:t xml:space="preserve"> (Accessed: 25</w:t>
      </w:r>
      <w:r w:rsidRPr="000F5C85">
        <w:rPr>
          <w:rFonts w:ascii="Arial" w:hAnsi="Arial" w:cs="Arial"/>
          <w:szCs w:val="24"/>
          <w:vertAlign w:val="superscript"/>
        </w:rPr>
        <w:t>th</w:t>
      </w:r>
      <w:r w:rsidRPr="000F5C85">
        <w:rPr>
          <w:rFonts w:ascii="Arial" w:hAnsi="Arial" w:cs="Arial"/>
          <w:szCs w:val="24"/>
        </w:rPr>
        <w:t xml:space="preserve"> May 2023)</w:t>
      </w:r>
    </w:p>
    <w:p w14:paraId="7A1BD5ED" w14:textId="77777777" w:rsidR="00053537" w:rsidRPr="000F5C85" w:rsidRDefault="00053537" w:rsidP="00053537">
      <w:pPr>
        <w:spacing w:line="360" w:lineRule="auto"/>
        <w:jc w:val="both"/>
        <w:rPr>
          <w:rFonts w:ascii="Arial" w:hAnsi="Arial" w:cs="Arial"/>
          <w:szCs w:val="24"/>
        </w:rPr>
      </w:pPr>
      <w:r w:rsidRPr="000F5C85">
        <w:rPr>
          <w:rFonts w:ascii="Arial" w:hAnsi="Arial" w:cs="Arial"/>
          <w:szCs w:val="24"/>
        </w:rPr>
        <w:t xml:space="preserve">Caterer (2023) </w:t>
      </w:r>
      <w:r w:rsidRPr="000F5C85">
        <w:rPr>
          <w:rFonts w:ascii="Arial" w:hAnsi="Arial" w:cs="Arial"/>
          <w:i/>
          <w:iCs/>
          <w:szCs w:val="24"/>
        </w:rPr>
        <w:t>Housekeeping Jobs.</w:t>
      </w:r>
      <w:r w:rsidRPr="000F5C85">
        <w:rPr>
          <w:rFonts w:ascii="Arial" w:hAnsi="Arial" w:cs="Arial"/>
          <w:szCs w:val="24"/>
        </w:rPr>
        <w:t xml:space="preserve"> Available at: </w:t>
      </w:r>
      <w:hyperlink r:id="rId30" w:history="1">
        <w:r w:rsidRPr="000F5C85">
          <w:rPr>
            <w:rStyle w:val="Hyperlink"/>
            <w:rFonts w:ascii="Arial" w:hAnsi="Arial" w:cs="Arial"/>
            <w:szCs w:val="24"/>
          </w:rPr>
          <w:t>Hotel Housekeeping Jobs, Vacancies &amp; Careers - Updated Daily (caterer.com)</w:t>
        </w:r>
      </w:hyperlink>
      <w:r w:rsidRPr="000F5C85">
        <w:rPr>
          <w:rFonts w:ascii="Arial" w:hAnsi="Arial" w:cs="Arial"/>
          <w:szCs w:val="24"/>
        </w:rPr>
        <w:t xml:space="preserve"> (Accessed: 1</w:t>
      </w:r>
      <w:r w:rsidRPr="000F5C85">
        <w:rPr>
          <w:rFonts w:ascii="Arial" w:hAnsi="Arial" w:cs="Arial"/>
          <w:szCs w:val="24"/>
          <w:vertAlign w:val="superscript"/>
        </w:rPr>
        <w:t>st</w:t>
      </w:r>
      <w:r w:rsidRPr="000F5C85">
        <w:rPr>
          <w:rFonts w:ascii="Arial" w:hAnsi="Arial" w:cs="Arial"/>
          <w:szCs w:val="24"/>
        </w:rPr>
        <w:t xml:space="preserve"> June 2023)</w:t>
      </w:r>
    </w:p>
    <w:p w14:paraId="18EAD215" w14:textId="77777777" w:rsidR="00053537" w:rsidRPr="000F5C85" w:rsidRDefault="00053537" w:rsidP="00053537">
      <w:pPr>
        <w:spacing w:line="360" w:lineRule="auto"/>
        <w:jc w:val="both"/>
        <w:rPr>
          <w:rFonts w:ascii="Arial" w:hAnsi="Arial" w:cs="Arial"/>
          <w:color w:val="auto"/>
          <w:szCs w:val="24"/>
        </w:rPr>
      </w:pPr>
      <w:r w:rsidRPr="000F5C85">
        <w:rPr>
          <w:rFonts w:ascii="Arial" w:hAnsi="Arial" w:cs="Arial"/>
          <w:szCs w:val="24"/>
        </w:rPr>
        <w:t xml:space="preserve">Hospitality Net (2018) </w:t>
      </w:r>
      <w:r w:rsidRPr="000F5C85">
        <w:rPr>
          <w:rFonts w:ascii="Arial" w:hAnsi="Arial" w:cs="Arial"/>
          <w:i/>
          <w:iCs/>
          <w:szCs w:val="24"/>
        </w:rPr>
        <w:t xml:space="preserve">Do you Know the factors that affect guest experience? </w:t>
      </w:r>
      <w:r w:rsidRPr="000F5C85">
        <w:rPr>
          <w:rFonts w:ascii="Arial" w:hAnsi="Arial" w:cs="Arial"/>
          <w:szCs w:val="24"/>
        </w:rPr>
        <w:t xml:space="preserve">Available at: </w:t>
      </w:r>
      <w:hyperlink r:id="rId31" w:history="1">
        <w:r w:rsidRPr="000F5C85">
          <w:rPr>
            <w:rStyle w:val="Hyperlink"/>
            <w:rFonts w:ascii="Arial" w:hAnsi="Arial" w:cs="Arial"/>
            <w:szCs w:val="24"/>
          </w:rPr>
          <w:t>Do you know the factors that affect guest experience? (hospitalitynet.org)</w:t>
        </w:r>
      </w:hyperlink>
      <w:r w:rsidRPr="000F5C85">
        <w:rPr>
          <w:rFonts w:ascii="Arial" w:hAnsi="Arial" w:cs="Arial"/>
          <w:szCs w:val="24"/>
        </w:rPr>
        <w:t xml:space="preserve"> (Accessed: 6</w:t>
      </w:r>
      <w:r w:rsidRPr="000F5C85">
        <w:rPr>
          <w:rFonts w:ascii="Arial" w:hAnsi="Arial" w:cs="Arial"/>
          <w:szCs w:val="24"/>
          <w:vertAlign w:val="superscript"/>
        </w:rPr>
        <w:t>th</w:t>
      </w:r>
      <w:r w:rsidRPr="000F5C85">
        <w:rPr>
          <w:rFonts w:ascii="Arial" w:hAnsi="Arial" w:cs="Arial"/>
          <w:szCs w:val="24"/>
        </w:rPr>
        <w:t xml:space="preserve"> June 2023)</w:t>
      </w:r>
    </w:p>
    <w:p w14:paraId="038A3DEF" w14:textId="77777777" w:rsidR="00053537" w:rsidRPr="000F5C85" w:rsidRDefault="00053537" w:rsidP="00053537">
      <w:pPr>
        <w:spacing w:line="360" w:lineRule="auto"/>
        <w:jc w:val="both"/>
        <w:rPr>
          <w:rFonts w:ascii="Arial" w:hAnsi="Arial" w:cs="Arial"/>
          <w:szCs w:val="24"/>
        </w:rPr>
      </w:pPr>
      <w:r w:rsidRPr="000F5C85">
        <w:rPr>
          <w:rFonts w:ascii="Arial" w:hAnsi="Arial" w:cs="Arial"/>
          <w:color w:val="auto"/>
          <w:szCs w:val="24"/>
          <w:shd w:val="clear" w:color="auto" w:fill="FFFFFF"/>
        </w:rPr>
        <w:t>Mullins, L</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szCs w:val="24"/>
          <w:shd w:val="clear" w:color="auto" w:fill="FFFFFF"/>
        </w:rPr>
        <w:t>and</w:t>
      </w:r>
      <w:r w:rsidRPr="000F5C85">
        <w:rPr>
          <w:rFonts w:ascii="Arial" w:hAnsi="Arial" w:cs="Arial"/>
          <w:color w:val="auto"/>
          <w:szCs w:val="24"/>
          <w:shd w:val="clear" w:color="auto" w:fill="FFFFFF"/>
        </w:rPr>
        <w:t xml:space="preserve"> </w:t>
      </w:r>
      <w:proofErr w:type="spellStart"/>
      <w:r w:rsidRPr="000F5C85">
        <w:rPr>
          <w:rFonts w:ascii="Arial" w:hAnsi="Arial" w:cs="Arial"/>
          <w:color w:val="auto"/>
          <w:szCs w:val="24"/>
          <w:shd w:val="clear" w:color="auto" w:fill="FFFFFF"/>
        </w:rPr>
        <w:t>Dossor</w:t>
      </w:r>
      <w:proofErr w:type="spellEnd"/>
      <w:r w:rsidRPr="000F5C85">
        <w:rPr>
          <w:rFonts w:ascii="Arial" w:hAnsi="Arial" w:cs="Arial"/>
          <w:color w:val="auto"/>
          <w:szCs w:val="24"/>
          <w:shd w:val="clear" w:color="auto" w:fill="FFFFFF"/>
        </w:rPr>
        <w:t>, P</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szCs w:val="24"/>
          <w:shd w:val="clear" w:color="auto" w:fill="FFFFFF"/>
        </w:rPr>
        <w:t>(</w:t>
      </w:r>
      <w:r w:rsidRPr="000F5C85">
        <w:rPr>
          <w:rFonts w:ascii="Arial" w:hAnsi="Arial" w:cs="Arial"/>
          <w:color w:val="auto"/>
          <w:szCs w:val="24"/>
          <w:shd w:val="clear" w:color="auto" w:fill="FFFFFF"/>
        </w:rPr>
        <w:t>2013</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i/>
          <w:iCs/>
          <w:color w:val="auto"/>
          <w:szCs w:val="24"/>
          <w:shd w:val="clear" w:color="auto" w:fill="FFFFFF"/>
        </w:rPr>
        <w:t>Hospitality Management and Organisational Behaviour,</w:t>
      </w:r>
      <w:r w:rsidRPr="000F5C85">
        <w:rPr>
          <w:rFonts w:ascii="Arial" w:hAnsi="Arial" w:cs="Arial"/>
          <w:szCs w:val="24"/>
          <w:shd w:val="clear" w:color="auto" w:fill="FFFFFF"/>
        </w:rPr>
        <w:t xml:space="preserve"> 5</w:t>
      </w:r>
      <w:r w:rsidRPr="000F5C85">
        <w:rPr>
          <w:rFonts w:ascii="Arial" w:hAnsi="Arial" w:cs="Arial"/>
          <w:szCs w:val="24"/>
          <w:shd w:val="clear" w:color="auto" w:fill="FFFFFF"/>
          <w:vertAlign w:val="superscript"/>
        </w:rPr>
        <w:t>th</w:t>
      </w:r>
      <w:r w:rsidRPr="000F5C85">
        <w:rPr>
          <w:rFonts w:ascii="Arial" w:hAnsi="Arial" w:cs="Arial"/>
          <w:szCs w:val="24"/>
          <w:shd w:val="clear" w:color="auto" w:fill="FFFFFF"/>
        </w:rPr>
        <w:t xml:space="preserve"> </w:t>
      </w:r>
      <w:proofErr w:type="spellStart"/>
      <w:r w:rsidRPr="000F5C85">
        <w:rPr>
          <w:rFonts w:ascii="Arial" w:hAnsi="Arial" w:cs="Arial"/>
          <w:szCs w:val="24"/>
          <w:shd w:val="clear" w:color="auto" w:fill="FFFFFF"/>
        </w:rPr>
        <w:t>edn</w:t>
      </w:r>
      <w:proofErr w:type="spellEnd"/>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Harlow</w:t>
      </w:r>
      <w:r w:rsidRPr="000F5C85">
        <w:rPr>
          <w:rFonts w:ascii="Arial" w:hAnsi="Arial" w:cs="Arial"/>
          <w:szCs w:val="24"/>
          <w:shd w:val="clear" w:color="auto" w:fill="FFFFFF"/>
        </w:rPr>
        <w:t xml:space="preserve">: </w:t>
      </w:r>
      <w:r w:rsidRPr="000F5C85">
        <w:rPr>
          <w:rFonts w:ascii="Arial" w:hAnsi="Arial" w:cs="Arial"/>
          <w:color w:val="auto"/>
          <w:szCs w:val="24"/>
          <w:shd w:val="clear" w:color="auto" w:fill="FFFFFF"/>
        </w:rPr>
        <w:t xml:space="preserve">Pearson Education Limited. Available </w:t>
      </w:r>
      <w:r w:rsidRPr="000F5C85">
        <w:rPr>
          <w:rFonts w:ascii="Arial" w:hAnsi="Arial" w:cs="Arial"/>
          <w:szCs w:val="24"/>
          <w:shd w:val="clear" w:color="auto" w:fill="FFFFFF"/>
        </w:rPr>
        <w:t>at</w:t>
      </w:r>
      <w:r w:rsidRPr="000F5C85">
        <w:rPr>
          <w:rFonts w:ascii="Arial" w:hAnsi="Arial" w:cs="Arial"/>
          <w:color w:val="auto"/>
          <w:szCs w:val="24"/>
          <w:shd w:val="clear" w:color="auto" w:fill="FFFFFF"/>
        </w:rPr>
        <w:t>:</w:t>
      </w:r>
      <w:r w:rsidRPr="000F5C85">
        <w:rPr>
          <w:rFonts w:ascii="Arial" w:hAnsi="Arial" w:cs="Arial"/>
          <w:szCs w:val="24"/>
          <w:shd w:val="clear" w:color="auto" w:fill="FFFFFF"/>
        </w:rPr>
        <w:t xml:space="preserve"> </w:t>
      </w:r>
      <w:hyperlink r:id="rId32" w:history="1">
        <w:r w:rsidRPr="000F5C85">
          <w:rPr>
            <w:rStyle w:val="Hyperlink"/>
            <w:rFonts w:ascii="Arial" w:hAnsi="Arial" w:cs="Arial"/>
            <w:szCs w:val="24"/>
          </w:rPr>
          <w:t xml:space="preserve">ProQuest </w:t>
        </w:r>
        <w:proofErr w:type="spellStart"/>
        <w:r w:rsidRPr="000F5C85">
          <w:rPr>
            <w:rStyle w:val="Hyperlink"/>
            <w:rFonts w:ascii="Arial" w:hAnsi="Arial" w:cs="Arial"/>
            <w:szCs w:val="24"/>
          </w:rPr>
          <w:t>Ebook</w:t>
        </w:r>
        <w:proofErr w:type="spellEnd"/>
        <w:r w:rsidRPr="000F5C85">
          <w:rPr>
            <w:rStyle w:val="Hyperlink"/>
            <w:rFonts w:ascii="Arial" w:hAnsi="Arial" w:cs="Arial"/>
            <w:szCs w:val="24"/>
          </w:rPr>
          <w:t xml:space="preserve"> Central - Reader</w:t>
        </w:r>
      </w:hyperlink>
      <w:r w:rsidRPr="000F5C85">
        <w:rPr>
          <w:rFonts w:ascii="Arial" w:hAnsi="Arial" w:cs="Arial"/>
          <w:szCs w:val="24"/>
        </w:rPr>
        <w:t xml:space="preserve"> (Accessed: 27</w:t>
      </w:r>
      <w:r w:rsidRPr="000F5C85">
        <w:rPr>
          <w:rFonts w:ascii="Arial" w:hAnsi="Arial" w:cs="Arial"/>
          <w:szCs w:val="24"/>
          <w:vertAlign w:val="superscript"/>
        </w:rPr>
        <w:t>th</w:t>
      </w:r>
      <w:r w:rsidRPr="000F5C85">
        <w:rPr>
          <w:rFonts w:ascii="Arial" w:hAnsi="Arial" w:cs="Arial"/>
          <w:szCs w:val="24"/>
        </w:rPr>
        <w:t xml:space="preserve"> May 2023)</w:t>
      </w:r>
    </w:p>
    <w:p w14:paraId="6976A62E" w14:textId="77777777" w:rsidR="00053537" w:rsidRPr="000F5C85" w:rsidRDefault="00053537" w:rsidP="00053537">
      <w:pPr>
        <w:spacing w:line="360" w:lineRule="auto"/>
        <w:jc w:val="both"/>
        <w:rPr>
          <w:rFonts w:ascii="Arial" w:hAnsi="Arial" w:cs="Arial"/>
          <w:szCs w:val="24"/>
        </w:rPr>
      </w:pPr>
      <w:proofErr w:type="spellStart"/>
      <w:r w:rsidRPr="000F5C85">
        <w:rPr>
          <w:rFonts w:ascii="Arial" w:hAnsi="Arial" w:cs="Arial"/>
          <w:szCs w:val="24"/>
          <w:shd w:val="clear" w:color="auto" w:fill="FFFFFF"/>
        </w:rPr>
        <w:t>Vallen</w:t>
      </w:r>
      <w:proofErr w:type="spellEnd"/>
      <w:r w:rsidRPr="000F5C85">
        <w:rPr>
          <w:rFonts w:ascii="Arial" w:hAnsi="Arial" w:cs="Arial"/>
          <w:szCs w:val="24"/>
          <w:shd w:val="clear" w:color="auto" w:fill="FFFFFF"/>
        </w:rPr>
        <w:t xml:space="preserve">, G. and </w:t>
      </w:r>
      <w:proofErr w:type="spellStart"/>
      <w:r w:rsidRPr="000F5C85">
        <w:rPr>
          <w:rFonts w:ascii="Arial" w:hAnsi="Arial" w:cs="Arial"/>
          <w:szCs w:val="24"/>
          <w:shd w:val="clear" w:color="auto" w:fill="FFFFFF"/>
        </w:rPr>
        <w:t>Vallen</w:t>
      </w:r>
      <w:proofErr w:type="spellEnd"/>
      <w:r w:rsidRPr="000F5C85">
        <w:rPr>
          <w:rFonts w:ascii="Arial" w:hAnsi="Arial" w:cs="Arial"/>
          <w:szCs w:val="24"/>
          <w:shd w:val="clear" w:color="auto" w:fill="FFFFFF"/>
        </w:rPr>
        <w:t xml:space="preserve">, J. (2013) ‘Check-In Check-Out: Managing Hotel Operations’ Pearson New International Edition, Harlow: Pearson Education Limited. Available at: </w:t>
      </w:r>
      <w:hyperlink r:id="rId33" w:history="1">
        <w:r w:rsidRPr="000F5C85">
          <w:rPr>
            <w:rStyle w:val="Hyperlink"/>
            <w:rFonts w:ascii="Arial" w:hAnsi="Arial" w:cs="Arial"/>
            <w:szCs w:val="24"/>
          </w:rPr>
          <w:t xml:space="preserve">ProQuest </w:t>
        </w:r>
        <w:proofErr w:type="spellStart"/>
        <w:r w:rsidRPr="000F5C85">
          <w:rPr>
            <w:rStyle w:val="Hyperlink"/>
            <w:rFonts w:ascii="Arial" w:hAnsi="Arial" w:cs="Arial"/>
            <w:szCs w:val="24"/>
          </w:rPr>
          <w:t>Ebook</w:t>
        </w:r>
        <w:proofErr w:type="spellEnd"/>
        <w:r w:rsidRPr="000F5C85">
          <w:rPr>
            <w:rStyle w:val="Hyperlink"/>
            <w:rFonts w:ascii="Arial" w:hAnsi="Arial" w:cs="Arial"/>
            <w:szCs w:val="24"/>
          </w:rPr>
          <w:t xml:space="preserve"> Central - Reader</w:t>
        </w:r>
      </w:hyperlink>
      <w:r>
        <w:rPr>
          <w:rFonts w:ascii="Arial" w:hAnsi="Arial" w:cs="Arial"/>
          <w:szCs w:val="24"/>
        </w:rPr>
        <w:t xml:space="preserve"> </w:t>
      </w:r>
      <w:r w:rsidRPr="000F5C85">
        <w:rPr>
          <w:rFonts w:ascii="Arial" w:hAnsi="Arial" w:cs="Arial"/>
          <w:szCs w:val="24"/>
        </w:rPr>
        <w:t>(Accessed: 25</w:t>
      </w:r>
      <w:r w:rsidRPr="000F5C85">
        <w:rPr>
          <w:rFonts w:ascii="Arial" w:hAnsi="Arial" w:cs="Arial"/>
          <w:szCs w:val="24"/>
          <w:vertAlign w:val="superscript"/>
        </w:rPr>
        <w:t>th</w:t>
      </w:r>
      <w:r w:rsidRPr="000F5C85">
        <w:rPr>
          <w:rFonts w:ascii="Arial" w:hAnsi="Arial" w:cs="Arial"/>
          <w:szCs w:val="24"/>
        </w:rPr>
        <w:t xml:space="preserve"> May 2023)</w:t>
      </w:r>
    </w:p>
    <w:p w14:paraId="07D220EF" w14:textId="77777777" w:rsidR="00053537" w:rsidRPr="000F5C85" w:rsidRDefault="00053537" w:rsidP="00053537">
      <w:pPr>
        <w:spacing w:line="360" w:lineRule="auto"/>
        <w:jc w:val="both"/>
        <w:rPr>
          <w:rStyle w:val="Hyperlink"/>
          <w:rFonts w:ascii="Arial" w:hAnsi="Arial" w:cs="Arial"/>
          <w:color w:val="auto"/>
          <w:szCs w:val="24"/>
          <w:u w:val="none"/>
        </w:rPr>
      </w:pPr>
      <w:r w:rsidRPr="000F5C85">
        <w:rPr>
          <w:rFonts w:ascii="Arial" w:hAnsi="Arial" w:cs="Arial"/>
          <w:color w:val="auto"/>
          <w:szCs w:val="24"/>
          <w:shd w:val="clear" w:color="auto" w:fill="FFFFFF"/>
        </w:rPr>
        <w:t>Yilmaz, D.Ö. (2017) ‘An undervalued department or a terra incognita? Hotel housekeeping from the perspectives of executive housekeepers and room attendants’, </w:t>
      </w:r>
      <w:r w:rsidRPr="000F5C85">
        <w:rPr>
          <w:rFonts w:ascii="Arial" w:hAnsi="Arial" w:cs="Arial"/>
          <w:i/>
          <w:iCs/>
          <w:color w:val="auto"/>
          <w:szCs w:val="24"/>
          <w:shd w:val="clear" w:color="auto" w:fill="FFFFFF"/>
        </w:rPr>
        <w:t>Tourism: An International Scientific and Professional Journal, 65</w:t>
      </w:r>
      <w:r w:rsidRPr="000F5C85">
        <w:rPr>
          <w:rFonts w:ascii="Arial" w:hAnsi="Arial" w:cs="Arial"/>
          <w:color w:val="auto"/>
          <w:szCs w:val="24"/>
          <w:shd w:val="clear" w:color="auto" w:fill="FFFFFF"/>
        </w:rPr>
        <w:t xml:space="preserve">(4), pp.450-61. </w:t>
      </w:r>
      <w:r w:rsidRPr="000F5C85">
        <w:rPr>
          <w:rFonts w:ascii="Arial" w:hAnsi="Arial" w:cs="Arial"/>
          <w:color w:val="222222"/>
          <w:szCs w:val="24"/>
          <w:shd w:val="clear" w:color="auto" w:fill="FFFFFF"/>
        </w:rPr>
        <w:t xml:space="preserve">Available at: </w:t>
      </w:r>
      <w:hyperlink r:id="rId34" w:history="1">
        <w:r w:rsidRPr="000F5C85">
          <w:rPr>
            <w:rStyle w:val="Hyperlink"/>
            <w:rFonts w:ascii="Arial" w:hAnsi="Arial" w:cs="Arial"/>
            <w:szCs w:val="24"/>
          </w:rPr>
          <w:t>An undervalued department or a terra incognita? Hotel housekeeping from the perspectives of executive housekeepers and room attendants. (cabdirect.org)</w:t>
        </w:r>
      </w:hyperlink>
      <w:r w:rsidRPr="000F5C85">
        <w:rPr>
          <w:rFonts w:ascii="Arial" w:hAnsi="Arial" w:cs="Arial"/>
          <w:szCs w:val="24"/>
        </w:rPr>
        <w:t xml:space="preserve"> (Accessed: 1</w:t>
      </w:r>
      <w:r w:rsidRPr="000F5C85">
        <w:rPr>
          <w:rFonts w:ascii="Arial" w:hAnsi="Arial" w:cs="Arial"/>
          <w:szCs w:val="24"/>
          <w:vertAlign w:val="superscript"/>
        </w:rPr>
        <w:t>st</w:t>
      </w:r>
      <w:r w:rsidRPr="000F5C85">
        <w:rPr>
          <w:rFonts w:ascii="Arial" w:hAnsi="Arial" w:cs="Arial"/>
          <w:szCs w:val="24"/>
        </w:rPr>
        <w:t xml:space="preserve"> June 2023)</w:t>
      </w:r>
    </w:p>
    <w:p w14:paraId="23462BB8" w14:textId="77777777" w:rsidR="00053537" w:rsidRPr="000F5C85" w:rsidRDefault="00053537" w:rsidP="00053537">
      <w:pPr>
        <w:spacing w:line="360" w:lineRule="auto"/>
        <w:jc w:val="both"/>
        <w:rPr>
          <w:rFonts w:ascii="Arial" w:hAnsi="Arial" w:cs="Arial"/>
          <w:szCs w:val="24"/>
        </w:rPr>
      </w:pPr>
      <w:r w:rsidRPr="000F5C85">
        <w:rPr>
          <w:rFonts w:ascii="Arial" w:hAnsi="Arial" w:cs="Arial"/>
          <w:color w:val="auto"/>
          <w:szCs w:val="24"/>
          <w:shd w:val="clear" w:color="auto" w:fill="FFFFFF"/>
        </w:rPr>
        <w:t>Z</w:t>
      </w:r>
      <w:r w:rsidRPr="000F5C85">
        <w:rPr>
          <w:rFonts w:ascii="Arial" w:hAnsi="Arial" w:cs="Arial"/>
          <w:szCs w:val="24"/>
          <w:shd w:val="clear" w:color="auto" w:fill="FFFFFF"/>
        </w:rPr>
        <w:t>amudio</w:t>
      </w:r>
      <w:r w:rsidRPr="000F5C85">
        <w:rPr>
          <w:rFonts w:ascii="Arial" w:hAnsi="Arial" w:cs="Arial"/>
          <w:color w:val="auto"/>
          <w:szCs w:val="24"/>
          <w:shd w:val="clear" w:color="auto" w:fill="FFFFFF"/>
        </w:rPr>
        <w:t xml:space="preserve">, M.M. and </w:t>
      </w:r>
      <w:proofErr w:type="spellStart"/>
      <w:r w:rsidRPr="000F5C85">
        <w:rPr>
          <w:rFonts w:ascii="Arial" w:hAnsi="Arial" w:cs="Arial"/>
          <w:color w:val="auto"/>
          <w:szCs w:val="24"/>
          <w:shd w:val="clear" w:color="auto" w:fill="FFFFFF"/>
        </w:rPr>
        <w:t>L</w:t>
      </w:r>
      <w:r w:rsidRPr="000F5C85">
        <w:rPr>
          <w:rFonts w:ascii="Arial" w:hAnsi="Arial" w:cs="Arial"/>
          <w:szCs w:val="24"/>
          <w:shd w:val="clear" w:color="auto" w:fill="FFFFFF"/>
        </w:rPr>
        <w:t>ichter</w:t>
      </w:r>
      <w:proofErr w:type="spellEnd"/>
      <w:r w:rsidRPr="000F5C85">
        <w:rPr>
          <w:rFonts w:ascii="Arial" w:hAnsi="Arial" w:cs="Arial"/>
          <w:color w:val="auto"/>
          <w:szCs w:val="24"/>
          <w:shd w:val="clear" w:color="auto" w:fill="FFFFFF"/>
        </w:rPr>
        <w:t xml:space="preserve">, M.I. </w:t>
      </w:r>
      <w:r w:rsidRPr="000F5C85">
        <w:rPr>
          <w:rFonts w:ascii="Arial" w:hAnsi="Arial" w:cs="Arial"/>
          <w:szCs w:val="24"/>
          <w:shd w:val="clear" w:color="auto" w:fill="FFFFFF"/>
        </w:rPr>
        <w:t>(</w:t>
      </w:r>
      <w:r w:rsidRPr="000F5C85">
        <w:rPr>
          <w:rFonts w:ascii="Arial" w:hAnsi="Arial" w:cs="Arial"/>
          <w:color w:val="auto"/>
          <w:szCs w:val="24"/>
          <w:shd w:val="clear" w:color="auto" w:fill="FFFFFF"/>
        </w:rPr>
        <w:t>2008</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szCs w:val="24"/>
          <w:shd w:val="clear" w:color="auto" w:fill="FFFFFF"/>
        </w:rPr>
        <w:t>‘</w:t>
      </w:r>
      <w:r w:rsidRPr="000F5C85">
        <w:rPr>
          <w:rFonts w:ascii="Arial" w:hAnsi="Arial" w:cs="Arial"/>
          <w:color w:val="auto"/>
          <w:szCs w:val="24"/>
          <w:shd w:val="clear" w:color="auto" w:fill="FFFFFF"/>
        </w:rPr>
        <w:t>Bad Attitudes and Good Soldiers: Soft Skills as a Code for Tractability in the Hiring of Immigrant Latina/</w:t>
      </w:r>
      <w:proofErr w:type="spellStart"/>
      <w:r w:rsidRPr="000F5C85">
        <w:rPr>
          <w:rFonts w:ascii="Arial" w:hAnsi="Arial" w:cs="Arial"/>
          <w:color w:val="auto"/>
          <w:szCs w:val="24"/>
          <w:shd w:val="clear" w:color="auto" w:fill="FFFFFF"/>
        </w:rPr>
        <w:t>os</w:t>
      </w:r>
      <w:proofErr w:type="spellEnd"/>
      <w:r w:rsidRPr="000F5C85">
        <w:rPr>
          <w:rFonts w:ascii="Arial" w:hAnsi="Arial" w:cs="Arial"/>
          <w:color w:val="auto"/>
          <w:szCs w:val="24"/>
          <w:shd w:val="clear" w:color="auto" w:fill="FFFFFF"/>
        </w:rPr>
        <w:t xml:space="preserve"> over Native Blacks in the Hotel Industry</w:t>
      </w:r>
      <w:r w:rsidRPr="000F5C85">
        <w:rPr>
          <w:rFonts w:ascii="Arial" w:hAnsi="Arial" w:cs="Arial"/>
          <w:szCs w:val="24"/>
          <w:shd w:val="clear" w:color="auto" w:fill="FFFFFF"/>
        </w:rPr>
        <w:t>’,</w:t>
      </w:r>
      <w:r w:rsidRPr="000F5C85">
        <w:rPr>
          <w:rFonts w:ascii="Arial" w:hAnsi="Arial" w:cs="Arial"/>
          <w:color w:val="auto"/>
          <w:szCs w:val="24"/>
          <w:shd w:val="clear" w:color="auto" w:fill="FFFFFF"/>
        </w:rPr>
        <w:t> </w:t>
      </w:r>
      <w:r w:rsidRPr="000F5C85">
        <w:rPr>
          <w:rFonts w:ascii="Arial" w:hAnsi="Arial" w:cs="Arial"/>
          <w:i/>
          <w:iCs/>
          <w:color w:val="auto"/>
          <w:szCs w:val="24"/>
          <w:shd w:val="clear" w:color="auto" w:fill="FFFFFF"/>
        </w:rPr>
        <w:t>Social problems, </w:t>
      </w:r>
      <w:r w:rsidRPr="000F5C85">
        <w:rPr>
          <w:rFonts w:ascii="Arial" w:hAnsi="Arial" w:cs="Arial"/>
          <w:color w:val="auto"/>
          <w:szCs w:val="24"/>
          <w:shd w:val="clear" w:color="auto" w:fill="FFFFFF"/>
        </w:rPr>
        <w:t>55(4), pp. 573-589.</w:t>
      </w:r>
      <w:r w:rsidRPr="000F5C85">
        <w:rPr>
          <w:rFonts w:ascii="Arial" w:hAnsi="Arial" w:cs="Arial"/>
          <w:szCs w:val="24"/>
          <w:shd w:val="clear" w:color="auto" w:fill="FFFFFF"/>
        </w:rPr>
        <w:t xml:space="preserve"> Available at: </w:t>
      </w:r>
      <w:hyperlink r:id="rId35" w:history="1">
        <w:r w:rsidRPr="000F5C85">
          <w:rPr>
            <w:rStyle w:val="Hyperlink"/>
            <w:rFonts w:ascii="Arial" w:hAnsi="Arial" w:cs="Arial"/>
            <w:szCs w:val="24"/>
          </w:rPr>
          <w:t>Bad Attitudes and Good Soldiers: Soft Skills as a Code for Tractability in the Hiring of Immigrant Latina/</w:t>
        </w:r>
        <w:proofErr w:type="spellStart"/>
        <w:r w:rsidRPr="000F5C85">
          <w:rPr>
            <w:rStyle w:val="Hyperlink"/>
            <w:rFonts w:ascii="Arial" w:hAnsi="Arial" w:cs="Arial"/>
            <w:szCs w:val="24"/>
          </w:rPr>
          <w:t>os</w:t>
        </w:r>
        <w:proofErr w:type="spellEnd"/>
        <w:r w:rsidRPr="000F5C85">
          <w:rPr>
            <w:rStyle w:val="Hyperlink"/>
            <w:rFonts w:ascii="Arial" w:hAnsi="Arial" w:cs="Arial"/>
            <w:szCs w:val="24"/>
          </w:rPr>
          <w:t xml:space="preserve"> </w:t>
        </w:r>
        <w:r w:rsidRPr="000F5C85">
          <w:rPr>
            <w:rStyle w:val="Hyperlink"/>
            <w:rFonts w:ascii="Arial" w:hAnsi="Arial" w:cs="Arial"/>
            <w:szCs w:val="24"/>
          </w:rPr>
          <w:lastRenderedPageBreak/>
          <w:t>over Native Blacks in the Hotel Industry - ABI/INFORM Collection - ProQuest</w:t>
        </w:r>
      </w:hyperlink>
      <w:r w:rsidRPr="000F5C85">
        <w:rPr>
          <w:rFonts w:ascii="Arial" w:hAnsi="Arial" w:cs="Arial"/>
          <w:szCs w:val="24"/>
        </w:rPr>
        <w:t xml:space="preserve"> (Accessed: 1</w:t>
      </w:r>
      <w:r w:rsidRPr="000F5C85">
        <w:rPr>
          <w:rFonts w:ascii="Arial" w:hAnsi="Arial" w:cs="Arial"/>
          <w:szCs w:val="24"/>
          <w:vertAlign w:val="superscript"/>
        </w:rPr>
        <w:t>st</w:t>
      </w:r>
      <w:r w:rsidRPr="000F5C85">
        <w:rPr>
          <w:rFonts w:ascii="Arial" w:hAnsi="Arial" w:cs="Arial"/>
          <w:szCs w:val="24"/>
        </w:rPr>
        <w:t xml:space="preserve"> June 2023)</w:t>
      </w:r>
    </w:p>
    <w:p w14:paraId="41D9A314" w14:textId="77777777" w:rsidR="00053537" w:rsidRPr="00FB0C63" w:rsidRDefault="00053537" w:rsidP="00FB0C63">
      <w:pPr>
        <w:rPr>
          <w:b/>
          <w:bCs/>
        </w:rPr>
      </w:pPr>
    </w:p>
    <w:p w14:paraId="3A4D4B53" w14:textId="16FEA015" w:rsidR="00FB0C63" w:rsidRDefault="00FB0C63" w:rsidP="00FB0C63">
      <w:pPr>
        <w:rPr>
          <w:b/>
          <w:bCs/>
        </w:rPr>
      </w:pPr>
      <w:r w:rsidRPr="00FB0C63">
        <w:rPr>
          <w:b/>
          <w:bCs/>
        </w:rPr>
        <w:t>Component 2</w:t>
      </w:r>
    </w:p>
    <w:p w14:paraId="5A154799" w14:textId="77777777" w:rsidR="00A45166" w:rsidRPr="000F5C85" w:rsidRDefault="00A45166" w:rsidP="00053537">
      <w:pPr>
        <w:spacing w:line="360" w:lineRule="auto"/>
        <w:jc w:val="both"/>
        <w:rPr>
          <w:rFonts w:ascii="Arial" w:hAnsi="Arial" w:cs="Arial"/>
          <w:szCs w:val="24"/>
        </w:rPr>
      </w:pPr>
      <w:r w:rsidRPr="000F5C85">
        <w:rPr>
          <w:rFonts w:ascii="Arial" w:hAnsi="Arial" w:cs="Arial"/>
          <w:szCs w:val="24"/>
        </w:rPr>
        <w:t xml:space="preserve">Bridger, E. (2018) </w:t>
      </w:r>
      <w:r w:rsidRPr="000F5C85">
        <w:rPr>
          <w:rFonts w:ascii="Arial" w:hAnsi="Arial" w:cs="Arial"/>
          <w:i/>
          <w:iCs/>
          <w:szCs w:val="24"/>
        </w:rPr>
        <w:t>Employee Engagement: A Practical Introduction,</w:t>
      </w:r>
      <w:r w:rsidRPr="000F5C85">
        <w:rPr>
          <w:rFonts w:ascii="Arial" w:hAnsi="Arial" w:cs="Arial"/>
          <w:szCs w:val="24"/>
        </w:rPr>
        <w:t xml:space="preserve"> 2</w:t>
      </w:r>
      <w:r w:rsidRPr="000F5C85">
        <w:rPr>
          <w:rFonts w:ascii="Arial" w:hAnsi="Arial" w:cs="Arial"/>
          <w:szCs w:val="24"/>
          <w:vertAlign w:val="superscript"/>
        </w:rPr>
        <w:t>nd</w:t>
      </w:r>
      <w:r w:rsidRPr="000F5C85">
        <w:rPr>
          <w:rFonts w:ascii="Arial" w:hAnsi="Arial" w:cs="Arial"/>
          <w:szCs w:val="24"/>
        </w:rPr>
        <w:t xml:space="preserve"> </w:t>
      </w:r>
      <w:proofErr w:type="spellStart"/>
      <w:r w:rsidRPr="000F5C85">
        <w:rPr>
          <w:rFonts w:ascii="Arial" w:hAnsi="Arial" w:cs="Arial"/>
          <w:szCs w:val="24"/>
        </w:rPr>
        <w:t>edn</w:t>
      </w:r>
      <w:proofErr w:type="spellEnd"/>
      <w:r w:rsidRPr="000F5C85">
        <w:rPr>
          <w:rFonts w:ascii="Arial" w:hAnsi="Arial" w:cs="Arial"/>
          <w:szCs w:val="24"/>
        </w:rPr>
        <w:t xml:space="preserve">, London: Kagan Page (HR Fundamentals). Available at: </w:t>
      </w:r>
      <w:hyperlink r:id="rId36" w:anchor="AN=1857078&amp;db=nlebk" w:history="1">
        <w:r w:rsidRPr="000F5C85">
          <w:rPr>
            <w:rStyle w:val="Hyperlink"/>
            <w:rFonts w:ascii="Arial" w:hAnsi="Arial" w:cs="Arial"/>
            <w:szCs w:val="24"/>
          </w:rPr>
          <w:t>Employee Engagement : A Practical Introduction: EBSCOhost (uwtsd.ac.uk)</w:t>
        </w:r>
      </w:hyperlink>
      <w:r w:rsidRPr="000F5C85">
        <w:rPr>
          <w:rFonts w:ascii="Arial" w:hAnsi="Arial" w:cs="Arial"/>
          <w:szCs w:val="24"/>
        </w:rPr>
        <w:t xml:space="preserve"> </w:t>
      </w:r>
      <w:r>
        <w:rPr>
          <w:rFonts w:ascii="Arial" w:hAnsi="Arial" w:cs="Arial"/>
          <w:szCs w:val="24"/>
        </w:rPr>
        <w:t>(</w:t>
      </w:r>
      <w:r w:rsidRPr="000F5C85">
        <w:rPr>
          <w:rFonts w:ascii="Arial" w:hAnsi="Arial" w:cs="Arial"/>
          <w:szCs w:val="24"/>
        </w:rPr>
        <w:t>Accessed: 21</w:t>
      </w:r>
      <w:r w:rsidRPr="000F5C85">
        <w:rPr>
          <w:rFonts w:ascii="Arial" w:hAnsi="Arial" w:cs="Arial"/>
          <w:szCs w:val="24"/>
          <w:vertAlign w:val="superscript"/>
        </w:rPr>
        <w:t>st</w:t>
      </w:r>
      <w:r w:rsidRPr="000F5C85">
        <w:rPr>
          <w:rFonts w:ascii="Arial" w:hAnsi="Arial" w:cs="Arial"/>
          <w:szCs w:val="24"/>
        </w:rPr>
        <w:t xml:space="preserve"> May 2023</w:t>
      </w:r>
      <w:r>
        <w:rPr>
          <w:rFonts w:ascii="Arial" w:hAnsi="Arial" w:cs="Arial"/>
          <w:szCs w:val="24"/>
        </w:rPr>
        <w:t>).</w:t>
      </w:r>
    </w:p>
    <w:p w14:paraId="7D68A8F9" w14:textId="77777777" w:rsidR="00A45166" w:rsidRPr="000F5C85" w:rsidRDefault="00A45166" w:rsidP="00053537">
      <w:pPr>
        <w:spacing w:line="360" w:lineRule="auto"/>
        <w:jc w:val="both"/>
        <w:rPr>
          <w:rFonts w:ascii="Arial" w:hAnsi="Arial" w:cs="Arial"/>
          <w:szCs w:val="24"/>
        </w:rPr>
      </w:pPr>
      <w:r w:rsidRPr="000F5C85">
        <w:rPr>
          <w:rFonts w:ascii="Arial" w:hAnsi="Arial" w:cs="Arial"/>
          <w:color w:val="000000"/>
          <w:szCs w:val="24"/>
          <w:shd w:val="clear" w:color="auto" w:fill="FFFFFF"/>
        </w:rPr>
        <w:t>Clarke, J., Robinson, O. and Mayo, C. (2018) ‘Trouble in Hotel Paradise Housekeeping Department: A case study’, J</w:t>
      </w:r>
      <w:r w:rsidRPr="000F5C85">
        <w:rPr>
          <w:rFonts w:ascii="Arial" w:hAnsi="Arial" w:cs="Arial"/>
          <w:szCs w:val="24"/>
        </w:rPr>
        <w:t>ournal of Hospitality &amp; Tourism Cases</w:t>
      </w:r>
      <w:r w:rsidRPr="000F5C85">
        <w:rPr>
          <w:rFonts w:ascii="Arial" w:hAnsi="Arial" w:cs="Arial"/>
          <w:color w:val="000000"/>
          <w:szCs w:val="24"/>
          <w:shd w:val="clear" w:color="auto" w:fill="FFFFFF"/>
        </w:rPr>
        <w:t xml:space="preserve">, 7(1), pp.34-39. Available at: </w:t>
      </w:r>
      <w:hyperlink r:id="rId37" w:history="1">
        <w:r w:rsidRPr="000F5C85">
          <w:rPr>
            <w:rStyle w:val="Hyperlink"/>
            <w:rFonts w:ascii="Arial" w:hAnsi="Arial" w:cs="Arial"/>
            <w:szCs w:val="24"/>
          </w:rPr>
          <w:t>JHTC_Vol7Issue1_Clarke_case.pdf (chrie.org)</w:t>
        </w:r>
      </w:hyperlink>
      <w:r w:rsidRPr="000F5C85">
        <w:rPr>
          <w:rStyle w:val="Hyperlink"/>
          <w:rFonts w:ascii="Arial" w:hAnsi="Arial" w:cs="Arial"/>
          <w:szCs w:val="24"/>
        </w:rPr>
        <w:t xml:space="preserve"> </w:t>
      </w:r>
      <w:r w:rsidRPr="000F5C85">
        <w:rPr>
          <w:rStyle w:val="Hyperlink"/>
          <w:rFonts w:ascii="Arial" w:hAnsi="Arial" w:cs="Arial"/>
          <w:color w:val="auto"/>
          <w:szCs w:val="24"/>
          <w:u w:val="none"/>
        </w:rPr>
        <w:t>(Accessed: 6</w:t>
      </w:r>
      <w:r w:rsidRPr="000F5C85">
        <w:rPr>
          <w:rStyle w:val="Hyperlink"/>
          <w:rFonts w:ascii="Arial" w:hAnsi="Arial" w:cs="Arial"/>
          <w:color w:val="auto"/>
          <w:szCs w:val="24"/>
          <w:u w:val="none"/>
          <w:vertAlign w:val="superscript"/>
        </w:rPr>
        <w:t>th</w:t>
      </w:r>
      <w:r w:rsidRPr="000F5C85">
        <w:rPr>
          <w:rStyle w:val="Hyperlink"/>
          <w:rFonts w:ascii="Arial" w:hAnsi="Arial" w:cs="Arial"/>
          <w:color w:val="auto"/>
          <w:szCs w:val="24"/>
          <w:u w:val="none"/>
        </w:rPr>
        <w:t xml:space="preserve"> June 2023)</w:t>
      </w:r>
      <w:r>
        <w:rPr>
          <w:rStyle w:val="Hyperlink"/>
          <w:rFonts w:ascii="Arial" w:hAnsi="Arial" w:cs="Arial"/>
          <w:color w:val="auto"/>
          <w:szCs w:val="24"/>
        </w:rPr>
        <w:t>.</w:t>
      </w:r>
    </w:p>
    <w:p w14:paraId="332743FB" w14:textId="77777777" w:rsidR="00A45166" w:rsidRPr="000F5C85" w:rsidRDefault="00A45166" w:rsidP="00053537">
      <w:pPr>
        <w:spacing w:line="360" w:lineRule="auto"/>
        <w:jc w:val="both"/>
        <w:rPr>
          <w:rFonts w:ascii="Arial" w:hAnsi="Arial" w:cs="Arial"/>
          <w:color w:val="FF0000"/>
          <w:szCs w:val="24"/>
        </w:rPr>
      </w:pPr>
      <w:r w:rsidRPr="000F5C85">
        <w:rPr>
          <w:rFonts w:ascii="Arial" w:hAnsi="Arial" w:cs="Arial"/>
          <w:szCs w:val="24"/>
        </w:rPr>
        <w:t xml:space="preserve">Johnston, R. (2012) </w:t>
      </w:r>
      <w:r w:rsidRPr="000F5C85">
        <w:rPr>
          <w:rFonts w:ascii="Arial" w:hAnsi="Arial" w:cs="Arial"/>
          <w:i/>
          <w:iCs/>
          <w:szCs w:val="24"/>
        </w:rPr>
        <w:t xml:space="preserve">Service operations management: improving service delivery, </w:t>
      </w:r>
      <w:r w:rsidRPr="000F5C85">
        <w:rPr>
          <w:rFonts w:ascii="Arial" w:hAnsi="Arial" w:cs="Arial"/>
          <w:szCs w:val="24"/>
        </w:rPr>
        <w:t>4</w:t>
      </w:r>
      <w:r w:rsidRPr="000F5C85">
        <w:rPr>
          <w:rFonts w:ascii="Arial" w:hAnsi="Arial" w:cs="Arial"/>
          <w:szCs w:val="24"/>
          <w:vertAlign w:val="superscript"/>
        </w:rPr>
        <w:t>th</w:t>
      </w:r>
      <w:r w:rsidRPr="000F5C85">
        <w:rPr>
          <w:rFonts w:ascii="Arial" w:hAnsi="Arial" w:cs="Arial"/>
          <w:szCs w:val="24"/>
        </w:rPr>
        <w:t xml:space="preserve"> </w:t>
      </w:r>
      <w:proofErr w:type="spellStart"/>
      <w:r w:rsidRPr="000F5C85">
        <w:rPr>
          <w:rFonts w:ascii="Arial" w:hAnsi="Arial" w:cs="Arial"/>
          <w:szCs w:val="24"/>
        </w:rPr>
        <w:t>edn</w:t>
      </w:r>
      <w:proofErr w:type="spellEnd"/>
      <w:r w:rsidRPr="000F5C85">
        <w:rPr>
          <w:rFonts w:ascii="Arial" w:hAnsi="Arial" w:cs="Arial"/>
          <w:szCs w:val="24"/>
        </w:rPr>
        <w:t xml:space="preserve">, Harlow: Pearson Education. Available at: </w:t>
      </w:r>
      <w:hyperlink r:id="rId38" w:history="1">
        <w:r w:rsidRPr="000F5C85">
          <w:rPr>
            <w:rStyle w:val="Hyperlink"/>
            <w:rFonts w:ascii="Arial" w:hAnsi="Arial" w:cs="Arial"/>
            <w:szCs w:val="24"/>
          </w:rPr>
          <w:t>Full details and actions for Service operations management: improving service delivery. (uwtsd.ac.uk)</w:t>
        </w:r>
      </w:hyperlink>
      <w:r w:rsidRPr="000F5C85">
        <w:rPr>
          <w:rFonts w:ascii="Arial" w:hAnsi="Arial" w:cs="Arial"/>
          <w:szCs w:val="24"/>
        </w:rPr>
        <w:t xml:space="preserve"> </w:t>
      </w:r>
      <w:r w:rsidRPr="003E4A90">
        <w:rPr>
          <w:rFonts w:ascii="Arial" w:hAnsi="Arial" w:cs="Arial"/>
          <w:color w:val="auto"/>
          <w:szCs w:val="24"/>
        </w:rPr>
        <w:t>(Accessed: 24</w:t>
      </w:r>
      <w:r w:rsidRPr="003E4A90">
        <w:rPr>
          <w:rFonts w:ascii="Arial" w:hAnsi="Arial" w:cs="Arial"/>
          <w:color w:val="auto"/>
          <w:szCs w:val="24"/>
          <w:vertAlign w:val="superscript"/>
        </w:rPr>
        <w:t>th</w:t>
      </w:r>
      <w:r w:rsidRPr="003E4A90">
        <w:rPr>
          <w:rFonts w:ascii="Arial" w:hAnsi="Arial" w:cs="Arial"/>
          <w:color w:val="auto"/>
          <w:szCs w:val="24"/>
        </w:rPr>
        <w:t xml:space="preserve"> May 2023)</w:t>
      </w:r>
      <w:r>
        <w:rPr>
          <w:rFonts w:ascii="Arial" w:hAnsi="Arial" w:cs="Arial"/>
          <w:szCs w:val="24"/>
        </w:rPr>
        <w:t>.</w:t>
      </w:r>
    </w:p>
    <w:p w14:paraId="0467C0D7" w14:textId="77777777" w:rsidR="00A45166" w:rsidRPr="000F5C85" w:rsidRDefault="00A45166" w:rsidP="00053537">
      <w:pPr>
        <w:spacing w:line="360" w:lineRule="auto"/>
        <w:jc w:val="both"/>
        <w:rPr>
          <w:rFonts w:ascii="Arial" w:hAnsi="Arial" w:cs="Arial"/>
          <w:szCs w:val="24"/>
        </w:rPr>
      </w:pPr>
      <w:r w:rsidRPr="000F5C85">
        <w:rPr>
          <w:rFonts w:ascii="Arial" w:hAnsi="Arial" w:cs="Arial"/>
          <w:color w:val="auto"/>
          <w:szCs w:val="24"/>
          <w:shd w:val="clear" w:color="auto" w:fill="FFFFFF"/>
        </w:rPr>
        <w:t xml:space="preserve">Lundberg, H., &amp; Karlsson, J. Ch. (2011) </w:t>
      </w:r>
      <w:r w:rsidRPr="000F5C85">
        <w:rPr>
          <w:rFonts w:ascii="Arial" w:hAnsi="Arial" w:cs="Arial"/>
          <w:szCs w:val="24"/>
          <w:shd w:val="clear" w:color="auto" w:fill="FFFFFF"/>
        </w:rPr>
        <w:t>‘</w:t>
      </w:r>
      <w:r w:rsidRPr="000F5C85">
        <w:rPr>
          <w:rFonts w:ascii="Arial" w:hAnsi="Arial" w:cs="Arial"/>
          <w:color w:val="auto"/>
          <w:szCs w:val="24"/>
          <w:shd w:val="clear" w:color="auto" w:fill="FFFFFF"/>
        </w:rPr>
        <w:t>Under the clean surface: working as a hotel attendant</w:t>
      </w:r>
      <w:r w:rsidRPr="000F5C85">
        <w:rPr>
          <w:rFonts w:ascii="Arial" w:hAnsi="Arial" w:cs="Arial"/>
          <w:szCs w:val="24"/>
          <w:shd w:val="clear" w:color="auto" w:fill="FFFFFF"/>
        </w:rPr>
        <w:t>’,</w:t>
      </w:r>
      <w:r w:rsidRPr="000F5C85">
        <w:rPr>
          <w:rFonts w:ascii="Arial" w:hAnsi="Arial" w:cs="Arial"/>
          <w:color w:val="auto"/>
          <w:szCs w:val="24"/>
          <w:shd w:val="clear" w:color="auto" w:fill="FFFFFF"/>
        </w:rPr>
        <w:t> </w:t>
      </w:r>
      <w:r w:rsidRPr="000F5C85">
        <w:rPr>
          <w:rFonts w:ascii="Arial" w:hAnsi="Arial" w:cs="Arial"/>
          <w:i/>
          <w:iCs/>
          <w:color w:val="auto"/>
          <w:szCs w:val="24"/>
          <w:shd w:val="clear" w:color="auto" w:fill="FFFFFF"/>
        </w:rPr>
        <w:t>Work, Employment and Society</w:t>
      </w:r>
      <w:r w:rsidRPr="000F5C85">
        <w:rPr>
          <w:rFonts w:ascii="Arial" w:hAnsi="Arial" w:cs="Arial"/>
          <w:color w:val="auto"/>
          <w:szCs w:val="24"/>
          <w:shd w:val="clear" w:color="auto" w:fill="FFFFFF"/>
        </w:rPr>
        <w:t>, </w:t>
      </w:r>
      <w:r w:rsidRPr="000F5C85">
        <w:rPr>
          <w:rFonts w:ascii="Arial" w:hAnsi="Arial" w:cs="Arial"/>
          <w:i/>
          <w:iCs/>
          <w:color w:val="auto"/>
          <w:szCs w:val="24"/>
          <w:shd w:val="clear" w:color="auto" w:fill="FFFFFF"/>
        </w:rPr>
        <w:t>25</w:t>
      </w:r>
      <w:r w:rsidRPr="000F5C85">
        <w:rPr>
          <w:rFonts w:ascii="Arial" w:hAnsi="Arial" w:cs="Arial"/>
          <w:color w:val="auto"/>
          <w:szCs w:val="24"/>
          <w:shd w:val="clear" w:color="auto" w:fill="FFFFFF"/>
        </w:rPr>
        <w:t xml:space="preserve">(1), 141–148. </w:t>
      </w:r>
      <w:r w:rsidRPr="000F5C85">
        <w:rPr>
          <w:rFonts w:ascii="Arial" w:hAnsi="Arial" w:cs="Arial"/>
          <w:szCs w:val="24"/>
          <w:shd w:val="clear" w:color="auto" w:fill="FFFFFF"/>
        </w:rPr>
        <w:t xml:space="preserve">Available at: </w:t>
      </w:r>
      <w:hyperlink r:id="rId39" w:history="1">
        <w:r w:rsidRPr="000F5C85">
          <w:rPr>
            <w:rStyle w:val="Hyperlink"/>
            <w:rFonts w:ascii="Arial" w:hAnsi="Arial" w:cs="Arial"/>
            <w:szCs w:val="24"/>
          </w:rPr>
          <w:t>Under the clean surface: working as a hotel attendant - Helena Lundberg, Jan Ch. Karlsson, 2011 (sagepub.com)</w:t>
        </w:r>
      </w:hyperlink>
      <w:r w:rsidRPr="000F5C85">
        <w:rPr>
          <w:rStyle w:val="Hyperlink"/>
          <w:rFonts w:ascii="Arial" w:hAnsi="Arial" w:cs="Arial"/>
          <w:szCs w:val="24"/>
        </w:rPr>
        <w:t xml:space="preserve"> </w:t>
      </w:r>
      <w:r w:rsidRPr="000F5C85">
        <w:rPr>
          <w:rStyle w:val="Hyperlink"/>
          <w:rFonts w:ascii="Arial" w:hAnsi="Arial" w:cs="Arial"/>
          <w:color w:val="auto"/>
          <w:szCs w:val="24"/>
          <w:u w:val="none"/>
        </w:rPr>
        <w:t>(Accessed: 6</w:t>
      </w:r>
      <w:r w:rsidRPr="000F5C85">
        <w:rPr>
          <w:rStyle w:val="Hyperlink"/>
          <w:rFonts w:ascii="Arial" w:hAnsi="Arial" w:cs="Arial"/>
          <w:color w:val="auto"/>
          <w:szCs w:val="24"/>
          <w:u w:val="none"/>
          <w:vertAlign w:val="superscript"/>
        </w:rPr>
        <w:t>th</w:t>
      </w:r>
      <w:r w:rsidRPr="000F5C85">
        <w:rPr>
          <w:rStyle w:val="Hyperlink"/>
          <w:rFonts w:ascii="Arial" w:hAnsi="Arial" w:cs="Arial"/>
          <w:color w:val="auto"/>
          <w:szCs w:val="24"/>
          <w:u w:val="none"/>
        </w:rPr>
        <w:t xml:space="preserve"> June 2023)</w:t>
      </w:r>
      <w:r>
        <w:rPr>
          <w:rStyle w:val="Hyperlink"/>
          <w:rFonts w:ascii="Arial" w:hAnsi="Arial" w:cs="Arial"/>
          <w:color w:val="auto"/>
          <w:szCs w:val="24"/>
        </w:rPr>
        <w:t>.</w:t>
      </w:r>
    </w:p>
    <w:p w14:paraId="1B5DA49E" w14:textId="77777777" w:rsidR="00A45166" w:rsidRPr="000F5C85" w:rsidRDefault="00A45166" w:rsidP="00053537">
      <w:pPr>
        <w:spacing w:line="360" w:lineRule="auto"/>
        <w:jc w:val="both"/>
        <w:rPr>
          <w:rFonts w:ascii="Arial" w:hAnsi="Arial" w:cs="Arial"/>
          <w:szCs w:val="24"/>
        </w:rPr>
      </w:pPr>
      <w:proofErr w:type="spellStart"/>
      <w:r w:rsidRPr="000F5C85">
        <w:rPr>
          <w:rFonts w:ascii="Arial" w:hAnsi="Arial" w:cs="Arial"/>
          <w:szCs w:val="24"/>
        </w:rPr>
        <w:t>Mehrzi</w:t>
      </w:r>
      <w:proofErr w:type="spellEnd"/>
      <w:r w:rsidRPr="000F5C85">
        <w:rPr>
          <w:rFonts w:ascii="Arial" w:hAnsi="Arial" w:cs="Arial"/>
          <w:szCs w:val="24"/>
          <w:shd w:val="clear" w:color="auto" w:fill="FFFFFF"/>
        </w:rPr>
        <w:t xml:space="preserve">, N.A. and Singh, S.K., (2016) ‘Competing through employee engagement: a proposed framework’, </w:t>
      </w:r>
      <w:r w:rsidRPr="000F5C85">
        <w:rPr>
          <w:rFonts w:ascii="Arial" w:hAnsi="Arial" w:cs="Arial"/>
          <w:i/>
          <w:iCs/>
          <w:szCs w:val="24"/>
          <w:shd w:val="clear" w:color="auto" w:fill="FFFFFF"/>
        </w:rPr>
        <w:t>International Journal of Productivity and Performance Management, </w:t>
      </w:r>
      <w:r w:rsidRPr="000F5C85">
        <w:rPr>
          <w:rFonts w:ascii="Arial" w:hAnsi="Arial" w:cs="Arial"/>
          <w:szCs w:val="24"/>
          <w:shd w:val="clear" w:color="auto" w:fill="FFFFFF"/>
        </w:rPr>
        <w:t xml:space="preserve">65(6), pp. 831-843. Available at: </w:t>
      </w:r>
      <w:hyperlink r:id="rId40" w:history="1">
        <w:r w:rsidRPr="000F5C85">
          <w:rPr>
            <w:rStyle w:val="Hyperlink"/>
            <w:rFonts w:ascii="Arial" w:hAnsi="Arial" w:cs="Arial"/>
            <w:szCs w:val="24"/>
          </w:rPr>
          <w:t>Competing through employee engagement: a proposed framework - ABI/INFORM Collection - ProQuest</w:t>
        </w:r>
      </w:hyperlink>
      <w:r w:rsidRPr="000F5C85">
        <w:rPr>
          <w:rStyle w:val="Hyperlink"/>
          <w:rFonts w:ascii="Arial" w:hAnsi="Arial" w:cs="Arial"/>
          <w:szCs w:val="24"/>
        </w:rPr>
        <w:t xml:space="preserve"> .</w:t>
      </w:r>
      <w:r>
        <w:rPr>
          <w:rStyle w:val="Hyperlink"/>
          <w:rFonts w:ascii="Arial" w:hAnsi="Arial" w:cs="Arial"/>
          <w:szCs w:val="24"/>
        </w:rPr>
        <w:t xml:space="preserve"> </w:t>
      </w:r>
      <w:r w:rsidRPr="003E4A90">
        <w:rPr>
          <w:rStyle w:val="Hyperlink"/>
          <w:rFonts w:ascii="Arial" w:hAnsi="Arial" w:cs="Arial"/>
          <w:color w:val="auto"/>
          <w:szCs w:val="24"/>
          <w:u w:val="none"/>
        </w:rPr>
        <w:t>(</w:t>
      </w:r>
      <w:r w:rsidRPr="000F5C85">
        <w:rPr>
          <w:rFonts w:ascii="Arial" w:hAnsi="Arial" w:cs="Arial"/>
          <w:szCs w:val="24"/>
        </w:rPr>
        <w:t>Accessed: 24</w:t>
      </w:r>
      <w:r w:rsidRPr="000F5C85">
        <w:rPr>
          <w:rFonts w:ascii="Arial" w:hAnsi="Arial" w:cs="Arial"/>
          <w:szCs w:val="24"/>
          <w:vertAlign w:val="superscript"/>
        </w:rPr>
        <w:t>th</w:t>
      </w:r>
      <w:r w:rsidRPr="000F5C85">
        <w:rPr>
          <w:rFonts w:ascii="Arial" w:hAnsi="Arial" w:cs="Arial"/>
          <w:szCs w:val="24"/>
        </w:rPr>
        <w:t xml:space="preserve"> May 2023</w:t>
      </w:r>
      <w:r>
        <w:rPr>
          <w:rFonts w:ascii="Arial" w:hAnsi="Arial" w:cs="Arial"/>
          <w:szCs w:val="24"/>
        </w:rPr>
        <w:t>).</w:t>
      </w:r>
    </w:p>
    <w:p w14:paraId="7280F0D3" w14:textId="77777777" w:rsidR="00A45166" w:rsidRPr="000F5C85" w:rsidRDefault="00A45166" w:rsidP="00053537">
      <w:pPr>
        <w:spacing w:line="360" w:lineRule="auto"/>
        <w:jc w:val="both"/>
        <w:rPr>
          <w:rFonts w:ascii="Arial" w:hAnsi="Arial" w:cs="Arial"/>
          <w:szCs w:val="24"/>
        </w:rPr>
      </w:pPr>
      <w:proofErr w:type="spellStart"/>
      <w:r w:rsidRPr="000F5C85">
        <w:rPr>
          <w:rFonts w:ascii="Arial" w:hAnsi="Arial" w:cs="Arial"/>
          <w:szCs w:val="24"/>
          <w:shd w:val="clear" w:color="auto" w:fill="FFFFFF"/>
        </w:rPr>
        <w:t>T</w:t>
      </w:r>
      <w:r>
        <w:rPr>
          <w:rFonts w:ascii="Arial" w:hAnsi="Arial" w:cs="Arial"/>
          <w:szCs w:val="24"/>
          <w:shd w:val="clear" w:color="auto" w:fill="FFFFFF"/>
        </w:rPr>
        <w:t>avitiyaman</w:t>
      </w:r>
      <w:proofErr w:type="spellEnd"/>
      <w:r w:rsidRPr="000F5C85">
        <w:rPr>
          <w:rFonts w:ascii="Arial" w:hAnsi="Arial" w:cs="Arial"/>
          <w:szCs w:val="24"/>
          <w:shd w:val="clear" w:color="auto" w:fill="FFFFFF"/>
        </w:rPr>
        <w:t>, P., T</w:t>
      </w:r>
      <w:r>
        <w:rPr>
          <w:rFonts w:ascii="Arial" w:hAnsi="Arial" w:cs="Arial"/>
          <w:szCs w:val="24"/>
          <w:shd w:val="clear" w:color="auto" w:fill="FFFFFF"/>
        </w:rPr>
        <w:t>sui</w:t>
      </w:r>
      <w:r w:rsidRPr="000F5C85">
        <w:rPr>
          <w:rFonts w:ascii="Arial" w:hAnsi="Arial" w:cs="Arial"/>
          <w:szCs w:val="24"/>
          <w:shd w:val="clear" w:color="auto" w:fill="FFFFFF"/>
        </w:rPr>
        <w:t>, B., C</w:t>
      </w:r>
      <w:r>
        <w:rPr>
          <w:rFonts w:ascii="Arial" w:hAnsi="Arial" w:cs="Arial"/>
          <w:szCs w:val="24"/>
          <w:shd w:val="clear" w:color="auto" w:fill="FFFFFF"/>
        </w:rPr>
        <w:t>han</w:t>
      </w:r>
      <w:r w:rsidRPr="000F5C85">
        <w:rPr>
          <w:rFonts w:ascii="Arial" w:hAnsi="Arial" w:cs="Arial"/>
          <w:szCs w:val="24"/>
          <w:shd w:val="clear" w:color="auto" w:fill="FFFFFF"/>
        </w:rPr>
        <w:t>, C.L.F. and M</w:t>
      </w:r>
      <w:r>
        <w:rPr>
          <w:rFonts w:ascii="Arial" w:hAnsi="Arial" w:cs="Arial"/>
          <w:szCs w:val="24"/>
          <w:shd w:val="clear" w:color="auto" w:fill="FFFFFF"/>
        </w:rPr>
        <w:t>iu</w:t>
      </w:r>
      <w:r w:rsidRPr="000F5C85">
        <w:rPr>
          <w:rFonts w:ascii="Arial" w:hAnsi="Arial" w:cs="Arial"/>
          <w:szCs w:val="24"/>
          <w:shd w:val="clear" w:color="auto" w:fill="FFFFFF"/>
        </w:rPr>
        <w:t>, H.W. (2022) ‘Employee Productivity of Hotel Room Attendants: An Input–Output Perspective’, </w:t>
      </w:r>
      <w:r w:rsidRPr="000F5C85">
        <w:rPr>
          <w:rFonts w:ascii="Arial" w:hAnsi="Arial" w:cs="Arial"/>
          <w:i/>
          <w:iCs/>
          <w:szCs w:val="24"/>
          <w:shd w:val="clear" w:color="auto" w:fill="FFFFFF"/>
        </w:rPr>
        <w:t>International Journal of Hospitality &amp; Tourism Administration, </w:t>
      </w:r>
      <w:r w:rsidRPr="000F5C85">
        <w:rPr>
          <w:rFonts w:ascii="Arial" w:hAnsi="Arial" w:cs="Arial"/>
          <w:szCs w:val="24"/>
          <w:shd w:val="clear" w:color="auto" w:fill="FFFFFF"/>
        </w:rPr>
        <w:t xml:space="preserve">23(5), pp. 959-986. Available at: </w:t>
      </w:r>
      <w:hyperlink r:id="rId41" w:history="1">
        <w:r w:rsidRPr="000F5C85">
          <w:rPr>
            <w:rStyle w:val="Hyperlink"/>
            <w:rFonts w:ascii="Arial" w:hAnsi="Arial" w:cs="Arial"/>
            <w:szCs w:val="24"/>
          </w:rPr>
          <w:t>Full article: Employee Productivity of Hotel Room Attendants: An Input–Output Perspective (tandfonline.com)</w:t>
        </w:r>
      </w:hyperlink>
      <w:r w:rsidRPr="000F5C85">
        <w:rPr>
          <w:rFonts w:ascii="Arial" w:hAnsi="Arial" w:cs="Arial"/>
          <w:szCs w:val="24"/>
        </w:rPr>
        <w:t xml:space="preserve"> </w:t>
      </w:r>
      <w:r>
        <w:rPr>
          <w:rFonts w:ascii="Arial" w:hAnsi="Arial" w:cs="Arial"/>
          <w:szCs w:val="24"/>
        </w:rPr>
        <w:t>(</w:t>
      </w:r>
      <w:r w:rsidRPr="000F5C85">
        <w:rPr>
          <w:rFonts w:ascii="Arial" w:hAnsi="Arial" w:cs="Arial"/>
          <w:szCs w:val="24"/>
        </w:rPr>
        <w:t>Accessed: 25</w:t>
      </w:r>
      <w:r w:rsidRPr="000F5C85">
        <w:rPr>
          <w:rFonts w:ascii="Arial" w:hAnsi="Arial" w:cs="Arial"/>
          <w:szCs w:val="24"/>
          <w:vertAlign w:val="superscript"/>
        </w:rPr>
        <w:t>th</w:t>
      </w:r>
      <w:r w:rsidRPr="000F5C85">
        <w:rPr>
          <w:rFonts w:ascii="Arial" w:hAnsi="Arial" w:cs="Arial"/>
          <w:szCs w:val="24"/>
        </w:rPr>
        <w:t xml:space="preserve"> May 2023</w:t>
      </w:r>
      <w:r>
        <w:rPr>
          <w:rFonts w:ascii="Arial" w:hAnsi="Arial" w:cs="Arial"/>
          <w:szCs w:val="24"/>
        </w:rPr>
        <w:t>)</w:t>
      </w:r>
      <w:r w:rsidRPr="000F5C85">
        <w:rPr>
          <w:rFonts w:ascii="Arial" w:hAnsi="Arial" w:cs="Arial"/>
          <w:szCs w:val="24"/>
        </w:rPr>
        <w:t>.</w:t>
      </w:r>
    </w:p>
    <w:p w14:paraId="74D9E00E" w14:textId="77777777" w:rsidR="00053537" w:rsidRPr="00FB0C63" w:rsidRDefault="00053537" w:rsidP="00FB0C63">
      <w:pPr>
        <w:rPr>
          <w:b/>
          <w:bCs/>
        </w:rPr>
      </w:pPr>
    </w:p>
    <w:p w14:paraId="69086EB0" w14:textId="77777777" w:rsidR="00053537" w:rsidRDefault="00053537" w:rsidP="00FB0C63">
      <w:pPr>
        <w:rPr>
          <w:b/>
          <w:bCs/>
        </w:rPr>
      </w:pPr>
    </w:p>
    <w:p w14:paraId="0E896D66" w14:textId="77777777" w:rsidR="00053537" w:rsidRDefault="00053537" w:rsidP="00FB0C63">
      <w:pPr>
        <w:rPr>
          <w:b/>
          <w:bCs/>
        </w:rPr>
      </w:pPr>
    </w:p>
    <w:p w14:paraId="342E3151" w14:textId="038B3553" w:rsidR="00FB0C63" w:rsidRDefault="00FB0C63" w:rsidP="00FB0C63">
      <w:pPr>
        <w:rPr>
          <w:b/>
          <w:bCs/>
        </w:rPr>
      </w:pPr>
      <w:r w:rsidRPr="00FB0C63">
        <w:rPr>
          <w:b/>
          <w:bCs/>
        </w:rPr>
        <w:lastRenderedPageBreak/>
        <w:t>Component 3</w:t>
      </w:r>
    </w:p>
    <w:p w14:paraId="37A73C76" w14:textId="77777777" w:rsidR="003C616C" w:rsidRPr="00897199" w:rsidRDefault="003C616C" w:rsidP="00053537">
      <w:pPr>
        <w:spacing w:line="360" w:lineRule="auto"/>
        <w:jc w:val="both"/>
        <w:rPr>
          <w:rFonts w:ascii="Arial" w:hAnsi="Arial" w:cs="Arial"/>
          <w:szCs w:val="24"/>
          <w:shd w:val="clear" w:color="auto" w:fill="FFFFFF"/>
        </w:rPr>
      </w:pPr>
      <w:proofErr w:type="spellStart"/>
      <w:r w:rsidRPr="00897199">
        <w:rPr>
          <w:rFonts w:ascii="Arial" w:hAnsi="Arial" w:cs="Arial"/>
          <w:color w:val="auto"/>
          <w:szCs w:val="24"/>
          <w:shd w:val="clear" w:color="auto" w:fill="FFFFFF"/>
        </w:rPr>
        <w:t>Aldabbagh</w:t>
      </w:r>
      <w:proofErr w:type="spellEnd"/>
      <w:r w:rsidRPr="00897199">
        <w:rPr>
          <w:rFonts w:ascii="Arial" w:hAnsi="Arial" w:cs="Arial"/>
          <w:color w:val="auto"/>
          <w:szCs w:val="24"/>
          <w:shd w:val="clear" w:color="auto" w:fill="FFFFFF"/>
        </w:rPr>
        <w:t xml:space="preserve">, A. (2022) </w:t>
      </w:r>
      <w:r>
        <w:rPr>
          <w:rFonts w:ascii="Arial" w:hAnsi="Arial" w:cs="Arial"/>
          <w:color w:val="000000"/>
          <w:szCs w:val="24"/>
          <w:shd w:val="clear" w:color="auto" w:fill="FFFFFF"/>
        </w:rPr>
        <w:t>‘</w:t>
      </w:r>
      <w:r w:rsidRPr="00897199">
        <w:rPr>
          <w:rFonts w:ascii="Arial" w:hAnsi="Arial" w:cs="Arial"/>
          <w:color w:val="000000"/>
          <w:szCs w:val="24"/>
          <w:shd w:val="clear" w:color="auto" w:fill="FFFFFF"/>
        </w:rPr>
        <w:t>Improving the Quality of The Housekeeping Management Process for Stay at Bridge Suites Hotel</w:t>
      </w:r>
      <w:r>
        <w:rPr>
          <w:rFonts w:ascii="Arial" w:hAnsi="Arial" w:cs="Arial"/>
          <w:color w:val="000000"/>
          <w:szCs w:val="24"/>
          <w:shd w:val="clear" w:color="auto" w:fill="FFFFFF"/>
        </w:rPr>
        <w:t>’,</w:t>
      </w:r>
      <w:r w:rsidRPr="00897199">
        <w:rPr>
          <w:rFonts w:ascii="Arial" w:hAnsi="Arial" w:cs="Arial"/>
          <w:color w:val="000000"/>
          <w:szCs w:val="24"/>
          <w:shd w:val="clear" w:color="auto" w:fill="FFFFFF"/>
        </w:rPr>
        <w:t> </w:t>
      </w:r>
      <w:r w:rsidRPr="00897199">
        <w:rPr>
          <w:rFonts w:ascii="Arial" w:hAnsi="Arial" w:cs="Arial"/>
          <w:i/>
          <w:iCs/>
          <w:color w:val="000000"/>
          <w:szCs w:val="24"/>
          <w:shd w:val="clear" w:color="auto" w:fill="FFFFFF"/>
        </w:rPr>
        <w:t>Journal of Advances in Humanities Research, </w:t>
      </w:r>
      <w:r w:rsidRPr="00897199">
        <w:rPr>
          <w:rFonts w:ascii="Arial" w:hAnsi="Arial" w:cs="Arial"/>
          <w:color w:val="000000"/>
          <w:szCs w:val="24"/>
          <w:shd w:val="clear" w:color="auto" w:fill="FFFFFF"/>
        </w:rPr>
        <w:t xml:space="preserve">1(1), pp. 26-41. Available at: </w:t>
      </w:r>
      <w:hyperlink r:id="rId42" w:history="1">
        <w:r w:rsidRPr="00897199">
          <w:rPr>
            <w:rStyle w:val="Hyperlink"/>
            <w:rFonts w:ascii="Arial" w:hAnsi="Arial" w:cs="Arial"/>
            <w:szCs w:val="24"/>
          </w:rPr>
          <w:t>Improving the Quality of The Housekeeping Management Process for Stay at Bridge Suites Hotel | Journal of Advances in Humanities Research (jadhur.com)</w:t>
        </w:r>
      </w:hyperlink>
      <w:r w:rsidRPr="00897199">
        <w:rPr>
          <w:rFonts w:ascii="Arial" w:hAnsi="Arial" w:cs="Arial"/>
          <w:szCs w:val="24"/>
        </w:rPr>
        <w:t xml:space="preserve"> </w:t>
      </w:r>
      <w:r w:rsidRPr="00897199">
        <w:rPr>
          <w:rFonts w:ascii="Arial" w:hAnsi="Arial" w:cs="Arial"/>
          <w:szCs w:val="24"/>
          <w:shd w:val="clear" w:color="auto" w:fill="FFFFFF"/>
        </w:rPr>
        <w:t>(Accessed: 26 May 2023).</w:t>
      </w:r>
    </w:p>
    <w:p w14:paraId="25C7565B" w14:textId="07E2FC3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Bakker, A.B. and Leiter, M. P. (2010) </w:t>
      </w:r>
      <w:r w:rsidRPr="00897199">
        <w:rPr>
          <w:rFonts w:ascii="Arial" w:hAnsi="Arial" w:cs="Arial"/>
          <w:i/>
          <w:iCs/>
          <w:szCs w:val="24"/>
        </w:rPr>
        <w:t>Work Engagement: A handbook of Essential Theory and Research</w:t>
      </w:r>
      <w:r w:rsidRPr="00897199">
        <w:rPr>
          <w:rFonts w:ascii="Arial" w:hAnsi="Arial" w:cs="Arial"/>
          <w:szCs w:val="24"/>
        </w:rPr>
        <w:t>, 17</w:t>
      </w:r>
      <w:r w:rsidRPr="00897199">
        <w:rPr>
          <w:rFonts w:ascii="Arial" w:hAnsi="Arial" w:cs="Arial"/>
          <w:szCs w:val="24"/>
          <w:vertAlign w:val="superscript"/>
        </w:rPr>
        <w:t>th</w:t>
      </w:r>
      <w:r w:rsidRPr="00897199">
        <w:rPr>
          <w:rFonts w:ascii="Arial" w:hAnsi="Arial" w:cs="Arial"/>
          <w:szCs w:val="24"/>
        </w:rPr>
        <w:t xml:space="preserve"> </w:t>
      </w:r>
      <w:proofErr w:type="spellStart"/>
      <w:r w:rsidRPr="00897199">
        <w:rPr>
          <w:rFonts w:ascii="Arial" w:hAnsi="Arial" w:cs="Arial"/>
          <w:szCs w:val="24"/>
        </w:rPr>
        <w:t>edn</w:t>
      </w:r>
      <w:proofErr w:type="spellEnd"/>
      <w:r w:rsidRPr="00897199">
        <w:rPr>
          <w:rFonts w:ascii="Arial" w:hAnsi="Arial" w:cs="Arial"/>
          <w:szCs w:val="24"/>
        </w:rPr>
        <w:t xml:space="preserve">, Hove: Psychology Press. Available at: </w:t>
      </w:r>
      <w:hyperlink r:id="rId43" w:history="1">
        <w:r w:rsidRPr="00897199">
          <w:rPr>
            <w:rStyle w:val="Hyperlink"/>
            <w:rFonts w:ascii="Arial" w:hAnsi="Arial" w:cs="Arial"/>
            <w:szCs w:val="24"/>
          </w:rPr>
          <w:t>Work Engagement : A Handbook of Essential Theory and Research (uwtsd.ac.uk)</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23</w:t>
      </w:r>
      <w:r w:rsidRPr="00897199">
        <w:rPr>
          <w:rFonts w:ascii="Arial" w:hAnsi="Arial" w:cs="Arial"/>
          <w:szCs w:val="24"/>
          <w:vertAlign w:val="superscript"/>
        </w:rPr>
        <w:t>rd</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 xml:space="preserve">.  </w:t>
      </w:r>
    </w:p>
    <w:p w14:paraId="6B48B294" w14:textId="25C0543E"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color w:val="000000"/>
          <w:szCs w:val="24"/>
          <w:shd w:val="clear" w:color="auto" w:fill="FFFFFF"/>
        </w:rPr>
        <w:t>Enz</w:t>
      </w:r>
      <w:proofErr w:type="spellEnd"/>
      <w:r w:rsidRPr="00897199">
        <w:rPr>
          <w:rFonts w:ascii="Arial" w:hAnsi="Arial" w:cs="Arial"/>
          <w:color w:val="000000"/>
          <w:szCs w:val="24"/>
          <w:shd w:val="clear" w:color="auto" w:fill="FFFFFF"/>
        </w:rPr>
        <w:t xml:space="preserve">, C.A. and </w:t>
      </w:r>
      <w:proofErr w:type="spellStart"/>
      <w:r w:rsidRPr="00897199">
        <w:rPr>
          <w:rFonts w:ascii="Arial" w:hAnsi="Arial" w:cs="Arial"/>
          <w:color w:val="000000"/>
          <w:szCs w:val="24"/>
          <w:shd w:val="clear" w:color="auto" w:fill="FFFFFF"/>
        </w:rPr>
        <w:t>Siguaw</w:t>
      </w:r>
      <w:proofErr w:type="spellEnd"/>
      <w:r w:rsidRPr="00897199">
        <w:rPr>
          <w:rFonts w:ascii="Arial" w:hAnsi="Arial" w:cs="Arial"/>
          <w:color w:val="000000"/>
          <w:szCs w:val="24"/>
          <w:shd w:val="clear" w:color="auto" w:fill="FFFFFF"/>
        </w:rPr>
        <w:t>, J.A. (2000) ‘Best Practices in Human Resources’, </w:t>
      </w:r>
      <w:r w:rsidRPr="00897199">
        <w:rPr>
          <w:rFonts w:ascii="Arial" w:hAnsi="Arial" w:cs="Arial"/>
          <w:i/>
          <w:iCs/>
          <w:color w:val="000000"/>
          <w:szCs w:val="24"/>
          <w:shd w:val="clear" w:color="auto" w:fill="FFFFFF"/>
        </w:rPr>
        <w:t>Cornell Hotel and Restaurant Administration Quarterly, </w:t>
      </w:r>
      <w:r w:rsidRPr="00897199">
        <w:rPr>
          <w:rFonts w:ascii="Arial" w:hAnsi="Arial" w:cs="Arial"/>
          <w:color w:val="000000"/>
          <w:szCs w:val="24"/>
          <w:shd w:val="clear" w:color="auto" w:fill="FFFFFF"/>
        </w:rPr>
        <w:t xml:space="preserve">41(1), pp. 48-61. Available at: </w:t>
      </w:r>
      <w:hyperlink r:id="rId44" w:history="1">
        <w:r w:rsidRPr="00897199">
          <w:rPr>
            <w:rStyle w:val="Hyperlink"/>
            <w:rFonts w:ascii="Arial" w:hAnsi="Arial" w:cs="Arial"/>
            <w:szCs w:val="24"/>
          </w:rPr>
          <w:t xml:space="preserve">Best Practices in Human Resources - Cathy A. </w:t>
        </w:r>
        <w:proofErr w:type="spellStart"/>
        <w:r w:rsidRPr="00897199">
          <w:rPr>
            <w:rStyle w:val="Hyperlink"/>
            <w:rFonts w:ascii="Arial" w:hAnsi="Arial" w:cs="Arial"/>
            <w:szCs w:val="24"/>
          </w:rPr>
          <w:t>Enz</w:t>
        </w:r>
        <w:proofErr w:type="spellEnd"/>
        <w:r w:rsidRPr="00897199">
          <w:rPr>
            <w:rStyle w:val="Hyperlink"/>
            <w:rFonts w:ascii="Arial" w:hAnsi="Arial" w:cs="Arial"/>
            <w:szCs w:val="24"/>
          </w:rPr>
          <w:t xml:space="preserve">, Judy A. </w:t>
        </w:r>
        <w:proofErr w:type="spellStart"/>
        <w:r w:rsidRPr="00897199">
          <w:rPr>
            <w:rStyle w:val="Hyperlink"/>
            <w:rFonts w:ascii="Arial" w:hAnsi="Arial" w:cs="Arial"/>
            <w:szCs w:val="24"/>
          </w:rPr>
          <w:t>Siguaw</w:t>
        </w:r>
        <w:proofErr w:type="spellEnd"/>
        <w:r w:rsidRPr="00897199">
          <w:rPr>
            <w:rStyle w:val="Hyperlink"/>
            <w:rFonts w:ascii="Arial" w:hAnsi="Arial" w:cs="Arial"/>
            <w:szCs w:val="24"/>
          </w:rPr>
          <w:t>, 2000 (sagepub.com)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w:t>
      </w:r>
    </w:p>
    <w:p w14:paraId="5EF7C995" w14:textId="67AB6A0C" w:rsidR="003C616C" w:rsidRPr="00897199" w:rsidRDefault="003C616C" w:rsidP="00053537">
      <w:pPr>
        <w:spacing w:line="360" w:lineRule="auto"/>
        <w:jc w:val="both"/>
        <w:rPr>
          <w:rFonts w:ascii="Arial" w:hAnsi="Arial" w:cs="Arial"/>
          <w:szCs w:val="24"/>
        </w:rPr>
      </w:pPr>
      <w:r w:rsidRPr="00897199">
        <w:rPr>
          <w:rStyle w:val="authors"/>
          <w:rFonts w:ascii="Arial" w:hAnsi="Arial" w:cs="Arial"/>
          <w:szCs w:val="24"/>
          <w:shd w:val="clear" w:color="auto" w:fill="FFFFFF"/>
        </w:rPr>
        <w:t xml:space="preserve">George, R.T. and </w:t>
      </w:r>
      <w:proofErr w:type="spellStart"/>
      <w:r w:rsidRPr="00897199">
        <w:rPr>
          <w:rStyle w:val="authors"/>
          <w:rFonts w:ascii="Arial" w:hAnsi="Arial" w:cs="Arial"/>
          <w:szCs w:val="24"/>
          <w:shd w:val="clear" w:color="auto" w:fill="FFFFFF"/>
        </w:rPr>
        <w:t>Hancer</w:t>
      </w:r>
      <w:proofErr w:type="spellEnd"/>
      <w:r w:rsidRPr="00897199">
        <w:rPr>
          <w:rStyle w:val="authors"/>
          <w:rFonts w:ascii="Arial" w:hAnsi="Arial" w:cs="Arial"/>
          <w:szCs w:val="24"/>
          <w:shd w:val="clear" w:color="auto" w:fill="FFFFFF"/>
        </w:rPr>
        <w:t>, M.</w:t>
      </w:r>
      <w:r w:rsidRPr="00897199">
        <w:rPr>
          <w:rFonts w:ascii="Arial" w:hAnsi="Arial" w:cs="Arial"/>
          <w:szCs w:val="24"/>
          <w:shd w:val="clear" w:color="auto" w:fill="FFFFFF"/>
        </w:rPr>
        <w:t> </w:t>
      </w:r>
      <w:r w:rsidRPr="00897199">
        <w:rPr>
          <w:rStyle w:val="Date1"/>
          <w:rFonts w:ascii="Arial" w:hAnsi="Arial" w:cs="Arial"/>
          <w:szCs w:val="24"/>
          <w:shd w:val="clear" w:color="auto" w:fill="FFFFFF"/>
        </w:rPr>
        <w:t>(2008)</w:t>
      </w:r>
      <w:r w:rsidRPr="00897199">
        <w:rPr>
          <w:rFonts w:ascii="Arial" w:hAnsi="Arial" w:cs="Arial"/>
          <w:szCs w:val="24"/>
          <w:shd w:val="clear" w:color="auto" w:fill="FFFFFF"/>
        </w:rPr>
        <w:t> ‘</w:t>
      </w:r>
      <w:r w:rsidRPr="00897199">
        <w:rPr>
          <w:rStyle w:val="arttitle"/>
          <w:rFonts w:ascii="Arial" w:hAnsi="Arial" w:cs="Arial"/>
          <w:szCs w:val="24"/>
          <w:shd w:val="clear" w:color="auto" w:fill="FFFFFF"/>
        </w:rPr>
        <w:t xml:space="preserve">Housekeeping Managers and the Administration of Housekeeping Service’, </w:t>
      </w:r>
      <w:r w:rsidRPr="00897199">
        <w:rPr>
          <w:rFonts w:ascii="Arial" w:hAnsi="Arial" w:cs="Arial"/>
          <w:szCs w:val="24"/>
          <w:shd w:val="clear" w:color="auto" w:fill="FFFFFF"/>
        </w:rPr>
        <w:t>International</w:t>
      </w:r>
      <w:r w:rsidRPr="00897199">
        <w:rPr>
          <w:rStyle w:val="serialtitle"/>
          <w:rFonts w:ascii="Arial" w:hAnsi="Arial" w:cs="Arial"/>
          <w:i/>
          <w:iCs/>
          <w:szCs w:val="24"/>
          <w:shd w:val="clear" w:color="auto" w:fill="FFFFFF"/>
        </w:rPr>
        <w:t xml:space="preserve"> Journal of Hospitality &amp; Tourism Administration,</w:t>
      </w:r>
      <w:r w:rsidRPr="00897199">
        <w:rPr>
          <w:rFonts w:ascii="Arial" w:hAnsi="Arial" w:cs="Arial"/>
          <w:i/>
          <w:iCs/>
          <w:szCs w:val="24"/>
          <w:shd w:val="clear" w:color="auto" w:fill="FFFFFF"/>
        </w:rPr>
        <w:t> (</w:t>
      </w:r>
      <w:r w:rsidRPr="00897199">
        <w:rPr>
          <w:rStyle w:val="volumeissue"/>
          <w:rFonts w:ascii="Arial" w:hAnsi="Arial" w:cs="Arial"/>
          <w:szCs w:val="24"/>
          <w:shd w:val="clear" w:color="auto" w:fill="FFFFFF"/>
        </w:rPr>
        <w:t>9)4,</w:t>
      </w:r>
      <w:r w:rsidRPr="00897199">
        <w:rPr>
          <w:rFonts w:ascii="Arial" w:hAnsi="Arial" w:cs="Arial"/>
          <w:szCs w:val="24"/>
          <w:shd w:val="clear" w:color="auto" w:fill="FFFFFF"/>
        </w:rPr>
        <w:t xml:space="preserve"> pp. </w:t>
      </w:r>
      <w:r w:rsidRPr="00897199">
        <w:rPr>
          <w:rStyle w:val="pagerange"/>
          <w:rFonts w:ascii="Arial" w:hAnsi="Arial" w:cs="Arial"/>
          <w:szCs w:val="24"/>
          <w:shd w:val="clear" w:color="auto" w:fill="FFFFFF"/>
        </w:rPr>
        <w:t xml:space="preserve">365-383. Available at: </w:t>
      </w:r>
      <w:hyperlink r:id="rId45" w:history="1">
        <w:r w:rsidRPr="00897199">
          <w:rPr>
            <w:rStyle w:val="Hyperlink"/>
            <w:rFonts w:ascii="Arial" w:hAnsi="Arial" w:cs="Arial"/>
            <w:szCs w:val="24"/>
          </w:rPr>
          <w:t>Full article: Housekeeping Managers and the Administration of Housekeeping Service (tandfonline.com)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27</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w:t>
      </w:r>
    </w:p>
    <w:p w14:paraId="62FD2FAB" w14:textId="47234CF3"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Harman, S.N. (2022) ‘Eight Simple Ways Hotels Can Streamline Housekeeping Duties’, </w:t>
      </w:r>
      <w:r w:rsidRPr="00897199">
        <w:rPr>
          <w:rFonts w:ascii="Arial" w:hAnsi="Arial" w:cs="Arial"/>
          <w:i/>
          <w:iCs/>
          <w:szCs w:val="24"/>
        </w:rPr>
        <w:t xml:space="preserve">Hospitality Technology. </w:t>
      </w:r>
      <w:r w:rsidRPr="00897199">
        <w:rPr>
          <w:rFonts w:ascii="Arial" w:hAnsi="Arial" w:cs="Arial"/>
          <w:szCs w:val="24"/>
        </w:rPr>
        <w:t xml:space="preserve">Available at: </w:t>
      </w:r>
      <w:hyperlink r:id="rId46" w:history="1">
        <w:r w:rsidRPr="00897199">
          <w:rPr>
            <w:rStyle w:val="Hyperlink"/>
            <w:rFonts w:ascii="Arial" w:hAnsi="Arial" w:cs="Arial"/>
            <w:szCs w:val="24"/>
          </w:rPr>
          <w:t>Eight Simple Ways Hotels Can Streamline Housekeeping Duties | Hospitality Technology</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25 May 2023</w:t>
      </w:r>
      <w:r w:rsidR="00053537">
        <w:rPr>
          <w:rFonts w:ascii="Arial" w:hAnsi="Arial" w:cs="Arial"/>
          <w:szCs w:val="24"/>
        </w:rPr>
        <w:t>)</w:t>
      </w:r>
      <w:r w:rsidRPr="00897199">
        <w:rPr>
          <w:rFonts w:ascii="Arial" w:hAnsi="Arial" w:cs="Arial"/>
          <w:szCs w:val="24"/>
        </w:rPr>
        <w:t>.</w:t>
      </w:r>
    </w:p>
    <w:p w14:paraId="261AAB75"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Hotel Tutor (2023) </w:t>
      </w:r>
      <w:r w:rsidRPr="00897199">
        <w:rPr>
          <w:rFonts w:ascii="Arial" w:hAnsi="Arial" w:cs="Arial"/>
          <w:i/>
          <w:iCs/>
          <w:szCs w:val="24"/>
        </w:rPr>
        <w:t>Chemicals used in Housekeeping Department.</w:t>
      </w:r>
      <w:r w:rsidRPr="00897199">
        <w:rPr>
          <w:rFonts w:ascii="Arial" w:hAnsi="Arial" w:cs="Arial"/>
          <w:szCs w:val="24"/>
        </w:rPr>
        <w:t xml:space="preserve"> Available at: </w:t>
      </w:r>
      <w:hyperlink r:id="rId47" w:history="1">
        <w:r w:rsidRPr="00897199">
          <w:rPr>
            <w:rStyle w:val="Hyperlink"/>
            <w:rFonts w:ascii="Arial" w:hAnsi="Arial" w:cs="Arial"/>
            <w:szCs w:val="24"/>
          </w:rPr>
          <w:t>Harvard-eng_v.1.2.pdf (uwtsd.ac.uk)</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68307667" w14:textId="508DE04F" w:rsidR="003C616C" w:rsidRPr="00897199" w:rsidRDefault="003C616C" w:rsidP="00053537">
      <w:pPr>
        <w:spacing w:line="360" w:lineRule="auto"/>
        <w:jc w:val="both"/>
        <w:rPr>
          <w:rFonts w:ascii="Arial" w:hAnsi="Arial" w:cs="Arial"/>
          <w:szCs w:val="24"/>
        </w:rPr>
      </w:pPr>
      <w:r w:rsidRPr="00DF420A">
        <w:rPr>
          <w:rFonts w:ascii="Arial" w:hAnsi="Arial" w:cs="Arial"/>
          <w:szCs w:val="24"/>
          <w:shd w:val="clear" w:color="auto" w:fill="FCFCFC"/>
        </w:rPr>
        <w:t xml:space="preserve">Hsieh, YC., </w:t>
      </w:r>
      <w:proofErr w:type="spellStart"/>
      <w:r w:rsidRPr="00DF420A">
        <w:rPr>
          <w:rFonts w:ascii="Arial" w:hAnsi="Arial" w:cs="Arial"/>
          <w:szCs w:val="24"/>
          <w:shd w:val="clear" w:color="auto" w:fill="FCFCFC"/>
        </w:rPr>
        <w:t>Apostolopoulos</w:t>
      </w:r>
      <w:proofErr w:type="spellEnd"/>
      <w:r w:rsidRPr="00DF420A">
        <w:rPr>
          <w:rFonts w:ascii="Arial" w:hAnsi="Arial" w:cs="Arial"/>
          <w:szCs w:val="24"/>
          <w:shd w:val="clear" w:color="auto" w:fill="FCFCFC"/>
        </w:rPr>
        <w:t xml:space="preserve">, Y. and Sönmez, S. (2016) ‘Work Conditions and Health and Well-Being of Latina Hotel Housekeepers’, </w:t>
      </w:r>
      <w:r w:rsidRPr="00DF420A">
        <w:rPr>
          <w:rFonts w:ascii="Arial" w:hAnsi="Arial" w:cs="Arial"/>
          <w:i/>
          <w:iCs/>
          <w:szCs w:val="24"/>
          <w:shd w:val="clear" w:color="auto" w:fill="FCFCFC"/>
        </w:rPr>
        <w:t>Journal of Immigrant Minority Health,</w:t>
      </w:r>
      <w:r w:rsidRPr="00DF420A">
        <w:rPr>
          <w:rFonts w:ascii="Arial" w:hAnsi="Arial" w:cs="Arial"/>
          <w:szCs w:val="24"/>
          <w:shd w:val="clear" w:color="auto" w:fill="FCFCFC"/>
        </w:rPr>
        <w:t xml:space="preserve"> 18, pp. 568–581. </w:t>
      </w:r>
      <w:r w:rsidRPr="00897199">
        <w:rPr>
          <w:rFonts w:ascii="Arial" w:hAnsi="Arial" w:cs="Arial"/>
          <w:szCs w:val="24"/>
          <w:shd w:val="clear" w:color="auto" w:fill="FCFCFC"/>
        </w:rPr>
        <w:t xml:space="preserve">Available at: </w:t>
      </w:r>
      <w:hyperlink r:id="rId48" w:anchor="citeas" w:history="1">
        <w:r w:rsidRPr="00897199">
          <w:rPr>
            <w:rStyle w:val="Hyperlink"/>
            <w:rFonts w:ascii="Arial" w:hAnsi="Arial" w:cs="Arial"/>
            <w:szCs w:val="24"/>
          </w:rPr>
          <w:t>Work Conditions and Health and Well-Being of Latina Hotel Housekeepers | SpringerLink</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23</w:t>
      </w:r>
      <w:r w:rsidRPr="00897199">
        <w:rPr>
          <w:rFonts w:ascii="Arial" w:hAnsi="Arial" w:cs="Arial"/>
          <w:szCs w:val="24"/>
          <w:vertAlign w:val="superscript"/>
        </w:rPr>
        <w:t>rd</w:t>
      </w:r>
      <w:r w:rsidRPr="00897199">
        <w:rPr>
          <w:rFonts w:ascii="Arial" w:hAnsi="Arial" w:cs="Arial"/>
          <w:szCs w:val="24"/>
        </w:rPr>
        <w:t xml:space="preserve"> May 2023</w:t>
      </w:r>
      <w:r w:rsidR="00053537">
        <w:rPr>
          <w:rFonts w:ascii="Arial" w:hAnsi="Arial" w:cs="Arial"/>
          <w:szCs w:val="24"/>
        </w:rPr>
        <w:t>)</w:t>
      </w:r>
    </w:p>
    <w:p w14:paraId="263B3186" w14:textId="15D59174"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Johnston, R. (2012) </w:t>
      </w:r>
      <w:r w:rsidRPr="00897199">
        <w:rPr>
          <w:rFonts w:ascii="Arial" w:hAnsi="Arial" w:cs="Arial"/>
          <w:i/>
          <w:iCs/>
          <w:szCs w:val="24"/>
        </w:rPr>
        <w:t xml:space="preserve">Service operations management: improving service delivery, </w:t>
      </w:r>
      <w:r w:rsidRPr="00897199">
        <w:rPr>
          <w:rFonts w:ascii="Arial" w:hAnsi="Arial" w:cs="Arial"/>
          <w:szCs w:val="24"/>
        </w:rPr>
        <w:t>4</w:t>
      </w:r>
      <w:r w:rsidRPr="00897199">
        <w:rPr>
          <w:rFonts w:ascii="Arial" w:hAnsi="Arial" w:cs="Arial"/>
          <w:szCs w:val="24"/>
          <w:vertAlign w:val="superscript"/>
        </w:rPr>
        <w:t>th</w:t>
      </w:r>
      <w:r w:rsidRPr="00897199">
        <w:rPr>
          <w:rFonts w:ascii="Arial" w:hAnsi="Arial" w:cs="Arial"/>
          <w:szCs w:val="24"/>
        </w:rPr>
        <w:t xml:space="preserve"> </w:t>
      </w:r>
      <w:proofErr w:type="spellStart"/>
      <w:r w:rsidRPr="00897199">
        <w:rPr>
          <w:rFonts w:ascii="Arial" w:hAnsi="Arial" w:cs="Arial"/>
          <w:szCs w:val="24"/>
        </w:rPr>
        <w:t>edn</w:t>
      </w:r>
      <w:proofErr w:type="spellEnd"/>
      <w:r w:rsidRPr="00897199">
        <w:rPr>
          <w:rFonts w:ascii="Arial" w:hAnsi="Arial" w:cs="Arial"/>
          <w:szCs w:val="24"/>
        </w:rPr>
        <w:t>, Harlow:</w:t>
      </w:r>
      <w:r>
        <w:rPr>
          <w:rFonts w:ascii="Arial" w:hAnsi="Arial" w:cs="Arial"/>
          <w:szCs w:val="24"/>
        </w:rPr>
        <w:t xml:space="preserve"> </w:t>
      </w:r>
      <w:r w:rsidRPr="00897199">
        <w:rPr>
          <w:rFonts w:ascii="Arial" w:hAnsi="Arial" w:cs="Arial"/>
          <w:szCs w:val="24"/>
        </w:rPr>
        <w:t xml:space="preserve">Pearson Education. Available at: </w:t>
      </w:r>
      <w:hyperlink r:id="rId49" w:history="1">
        <w:r w:rsidRPr="00897199">
          <w:rPr>
            <w:rStyle w:val="Hyperlink"/>
            <w:rFonts w:ascii="Arial" w:hAnsi="Arial" w:cs="Arial"/>
            <w:szCs w:val="24"/>
          </w:rPr>
          <w:t>Full details and actions for Service operations management: improving service delivery. (uwtsd.ac.uk)</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p>
    <w:p w14:paraId="47E7AEEE"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shd w:val="clear" w:color="auto" w:fill="FFFFFF"/>
        </w:rPr>
        <w:lastRenderedPageBreak/>
        <w:t xml:space="preserve">Jones, T.J.A. (2007) </w:t>
      </w:r>
      <w:r w:rsidRPr="00897199">
        <w:rPr>
          <w:rFonts w:ascii="Arial" w:hAnsi="Arial" w:cs="Arial"/>
          <w:i/>
          <w:iCs/>
          <w:szCs w:val="24"/>
          <w:shd w:val="clear" w:color="auto" w:fill="FFFFFF"/>
        </w:rPr>
        <w:t>Professional Management of Housekeeping Operations</w:t>
      </w:r>
      <w:r w:rsidRPr="00897199">
        <w:rPr>
          <w:rFonts w:ascii="Arial" w:hAnsi="Arial" w:cs="Arial"/>
          <w:szCs w:val="24"/>
          <w:shd w:val="clear" w:color="auto" w:fill="FFFFFF"/>
        </w:rPr>
        <w:t>, 5</w:t>
      </w:r>
      <w:r w:rsidRPr="00897199">
        <w:rPr>
          <w:rFonts w:ascii="Arial" w:hAnsi="Arial" w:cs="Arial"/>
          <w:szCs w:val="24"/>
          <w:shd w:val="clear" w:color="auto" w:fill="FFFFFF"/>
          <w:vertAlign w:val="superscript"/>
        </w:rPr>
        <w:t>th</w:t>
      </w:r>
      <w:r w:rsidRPr="00897199">
        <w:rPr>
          <w:rFonts w:ascii="Arial" w:hAnsi="Arial" w:cs="Arial"/>
          <w:szCs w:val="24"/>
          <w:shd w:val="clear" w:color="auto" w:fill="FFFFFF"/>
        </w:rPr>
        <w:t xml:space="preserve"> </w:t>
      </w:r>
      <w:proofErr w:type="spellStart"/>
      <w:r w:rsidRPr="00897199">
        <w:rPr>
          <w:rFonts w:ascii="Arial" w:hAnsi="Arial" w:cs="Arial"/>
          <w:szCs w:val="24"/>
          <w:shd w:val="clear" w:color="auto" w:fill="FFFFFF"/>
        </w:rPr>
        <w:t>edn</w:t>
      </w:r>
      <w:proofErr w:type="spellEnd"/>
      <w:r w:rsidRPr="00897199">
        <w:rPr>
          <w:rFonts w:ascii="Arial" w:hAnsi="Arial" w:cs="Arial"/>
          <w:szCs w:val="24"/>
          <w:shd w:val="clear" w:color="auto" w:fill="FFFFFF"/>
        </w:rPr>
        <w:t xml:space="preserve">, Hoboken: John Wiley &amp; Sons, Inc. Available at: </w:t>
      </w:r>
      <w:hyperlink r:id="rId50" w:history="1">
        <w:r w:rsidRPr="00897199">
          <w:rPr>
            <w:rStyle w:val="Hyperlink"/>
            <w:rFonts w:ascii="Arial" w:hAnsi="Arial" w:cs="Arial"/>
            <w:szCs w:val="24"/>
          </w:rPr>
          <w:t xml:space="preserve">ProQuest </w:t>
        </w:r>
        <w:proofErr w:type="spellStart"/>
        <w:r w:rsidRPr="00897199">
          <w:rPr>
            <w:rStyle w:val="Hyperlink"/>
            <w:rFonts w:ascii="Arial" w:hAnsi="Arial" w:cs="Arial"/>
            <w:szCs w:val="24"/>
          </w:rPr>
          <w:t>Ebook</w:t>
        </w:r>
        <w:proofErr w:type="spellEnd"/>
        <w:r w:rsidRPr="00897199">
          <w:rPr>
            <w:rStyle w:val="Hyperlink"/>
            <w:rFonts w:ascii="Arial" w:hAnsi="Arial" w:cs="Arial"/>
            <w:szCs w:val="24"/>
          </w:rPr>
          <w:t xml:space="preserve"> Central - Reader</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1E2EC4B8" w14:textId="77777777"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shd w:val="clear" w:color="auto" w:fill="FFFFFF"/>
        </w:rPr>
        <w:t>J</w:t>
      </w:r>
      <w:r>
        <w:rPr>
          <w:rFonts w:ascii="Arial" w:hAnsi="Arial" w:cs="Arial"/>
          <w:szCs w:val="24"/>
          <w:shd w:val="clear" w:color="auto" w:fill="FFFFFF"/>
        </w:rPr>
        <w:t>ubaedah</w:t>
      </w:r>
      <w:proofErr w:type="spellEnd"/>
      <w:r w:rsidRPr="00897199">
        <w:rPr>
          <w:rFonts w:ascii="Arial" w:hAnsi="Arial" w:cs="Arial"/>
          <w:szCs w:val="24"/>
          <w:shd w:val="clear" w:color="auto" w:fill="FFFFFF"/>
        </w:rPr>
        <w:t xml:space="preserve">, Y., </w:t>
      </w:r>
      <w:proofErr w:type="spellStart"/>
      <w:r w:rsidRPr="00897199">
        <w:rPr>
          <w:rFonts w:ascii="Arial" w:hAnsi="Arial" w:cs="Arial"/>
          <w:szCs w:val="24"/>
          <w:shd w:val="clear" w:color="auto" w:fill="FFFFFF"/>
        </w:rPr>
        <w:t>R</w:t>
      </w:r>
      <w:r>
        <w:rPr>
          <w:rFonts w:ascii="Arial" w:hAnsi="Arial" w:cs="Arial"/>
          <w:szCs w:val="24"/>
          <w:shd w:val="clear" w:color="auto" w:fill="FFFFFF"/>
        </w:rPr>
        <w:t>ohaeni</w:t>
      </w:r>
      <w:proofErr w:type="spellEnd"/>
      <w:r w:rsidRPr="00897199">
        <w:rPr>
          <w:rFonts w:ascii="Arial" w:hAnsi="Arial" w:cs="Arial"/>
          <w:szCs w:val="24"/>
          <w:shd w:val="clear" w:color="auto" w:fill="FFFFFF"/>
        </w:rPr>
        <w:t xml:space="preserve">, N. and </w:t>
      </w:r>
      <w:proofErr w:type="spellStart"/>
      <w:r w:rsidRPr="00897199">
        <w:rPr>
          <w:rFonts w:ascii="Arial" w:hAnsi="Arial" w:cs="Arial"/>
          <w:szCs w:val="24"/>
          <w:shd w:val="clear" w:color="auto" w:fill="FFFFFF"/>
        </w:rPr>
        <w:t>R</w:t>
      </w:r>
      <w:r>
        <w:rPr>
          <w:rFonts w:ascii="Arial" w:hAnsi="Arial" w:cs="Arial"/>
          <w:szCs w:val="24"/>
          <w:shd w:val="clear" w:color="auto" w:fill="FFFFFF"/>
        </w:rPr>
        <w:t>inekasari</w:t>
      </w:r>
      <w:proofErr w:type="spellEnd"/>
      <w:r w:rsidRPr="00897199">
        <w:rPr>
          <w:rFonts w:ascii="Arial" w:hAnsi="Arial" w:cs="Arial"/>
          <w:szCs w:val="24"/>
          <w:shd w:val="clear" w:color="auto" w:fill="FFFFFF"/>
        </w:rPr>
        <w:t>, N.R. (2019) ‘Competency-based Assessment Model on Job Performance in Housekeeping Department Apprenticeship’, </w:t>
      </w:r>
      <w:r w:rsidRPr="00897199">
        <w:rPr>
          <w:rFonts w:ascii="Arial" w:hAnsi="Arial" w:cs="Arial"/>
          <w:i/>
          <w:iCs/>
          <w:szCs w:val="24"/>
          <w:shd w:val="clear" w:color="auto" w:fill="FFFFFF"/>
        </w:rPr>
        <w:t>5th UPI International Conference on Technical and Vocational Education and Training (ICTVET 2018)</w:t>
      </w:r>
      <w:r w:rsidRPr="00897199">
        <w:rPr>
          <w:rFonts w:ascii="Arial" w:hAnsi="Arial" w:cs="Arial"/>
          <w:szCs w:val="24"/>
          <w:shd w:val="clear" w:color="auto" w:fill="FFFFFF"/>
        </w:rPr>
        <w:t xml:space="preserve"> 2019, Atlantis Press, pp. 277-280. Available at: </w:t>
      </w:r>
      <w:hyperlink r:id="rId51" w:history="1">
        <w:r w:rsidRPr="00897199">
          <w:rPr>
            <w:rStyle w:val="Hyperlink"/>
            <w:rFonts w:ascii="Arial" w:hAnsi="Arial" w:cs="Arial"/>
            <w:szCs w:val="24"/>
          </w:rPr>
          <w:t>Competency-based Assessment Model on Job Performance in Housekeeping Department Apprenticeship | Atlantis Press (atlantis-press.com)</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033D7BAC" w14:textId="56D89325"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shd w:val="clear" w:color="auto" w:fill="FFFFFF"/>
        </w:rPr>
        <w:t>K</w:t>
      </w:r>
      <w:r>
        <w:rPr>
          <w:rFonts w:ascii="Arial" w:hAnsi="Arial" w:cs="Arial"/>
          <w:szCs w:val="24"/>
          <w:shd w:val="clear" w:color="auto" w:fill="FFFFFF"/>
        </w:rPr>
        <w:t>andampully</w:t>
      </w:r>
      <w:proofErr w:type="spellEnd"/>
      <w:r w:rsidRPr="00897199">
        <w:rPr>
          <w:rFonts w:ascii="Arial" w:hAnsi="Arial" w:cs="Arial"/>
          <w:szCs w:val="24"/>
          <w:shd w:val="clear" w:color="auto" w:fill="FFFFFF"/>
        </w:rPr>
        <w:t xml:space="preserve">, J. and </w:t>
      </w:r>
      <w:proofErr w:type="spellStart"/>
      <w:r w:rsidRPr="00897199">
        <w:rPr>
          <w:rFonts w:ascii="Arial" w:hAnsi="Arial" w:cs="Arial"/>
          <w:szCs w:val="24"/>
          <w:shd w:val="clear" w:color="auto" w:fill="FFFFFF"/>
        </w:rPr>
        <w:t>S</w:t>
      </w:r>
      <w:r>
        <w:rPr>
          <w:rFonts w:ascii="Arial" w:hAnsi="Arial" w:cs="Arial"/>
          <w:szCs w:val="24"/>
          <w:shd w:val="clear" w:color="auto" w:fill="FFFFFF"/>
        </w:rPr>
        <w:t>uhartanto</w:t>
      </w:r>
      <w:proofErr w:type="spellEnd"/>
      <w:r w:rsidRPr="00897199">
        <w:rPr>
          <w:rFonts w:ascii="Arial" w:hAnsi="Arial" w:cs="Arial"/>
          <w:szCs w:val="24"/>
          <w:shd w:val="clear" w:color="auto" w:fill="FFFFFF"/>
        </w:rPr>
        <w:t>, D. (2003) ‘The Role of Customer Satisfaction and Image in Gaining Customer Loyalty in the Hotel Industry’, </w:t>
      </w:r>
      <w:r w:rsidRPr="00897199">
        <w:rPr>
          <w:rFonts w:ascii="Arial" w:hAnsi="Arial" w:cs="Arial"/>
          <w:i/>
          <w:iCs/>
          <w:szCs w:val="24"/>
          <w:shd w:val="clear" w:color="auto" w:fill="FFFFFF"/>
        </w:rPr>
        <w:t>Journal of Hospitality &amp; Leisure Marketing, </w:t>
      </w:r>
      <w:r w:rsidRPr="00897199">
        <w:rPr>
          <w:rFonts w:ascii="Arial" w:hAnsi="Arial" w:cs="Arial"/>
          <w:szCs w:val="24"/>
          <w:shd w:val="clear" w:color="auto" w:fill="FFFFFF"/>
        </w:rPr>
        <w:t xml:space="preserve">10(1-2), pp. 3-25. Available at: </w:t>
      </w:r>
      <w:hyperlink r:id="rId52" w:history="1">
        <w:r w:rsidRPr="00897199">
          <w:rPr>
            <w:rStyle w:val="Hyperlink"/>
            <w:rFonts w:ascii="Arial" w:hAnsi="Arial" w:cs="Arial"/>
            <w:szCs w:val="24"/>
          </w:rPr>
          <w:t>The Role of Customer Satisfaction and Image in Gaining Customer Loyalty in the Hotel Industry: Journal of Hospitality &amp; Leisure Marketing: Vol 10, No 1-2 (tandfonline.com)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25 May 2023</w:t>
      </w:r>
      <w:r w:rsidR="00053537">
        <w:rPr>
          <w:rFonts w:ascii="Arial" w:hAnsi="Arial" w:cs="Arial"/>
          <w:szCs w:val="24"/>
        </w:rPr>
        <w:t>)</w:t>
      </w:r>
      <w:r w:rsidRPr="00897199">
        <w:rPr>
          <w:rFonts w:ascii="Arial" w:hAnsi="Arial" w:cs="Arial"/>
          <w:szCs w:val="24"/>
        </w:rPr>
        <w:t>.</w:t>
      </w:r>
    </w:p>
    <w:p w14:paraId="68BE2B22" w14:textId="21FE626E"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rPr>
        <w:t>Kanner</w:t>
      </w:r>
      <w:proofErr w:type="spellEnd"/>
      <w:r w:rsidRPr="00897199">
        <w:rPr>
          <w:rFonts w:ascii="Arial" w:hAnsi="Arial" w:cs="Arial"/>
          <w:szCs w:val="24"/>
        </w:rPr>
        <w:t xml:space="preserve">, M.G. (2023) ‘We cracked the Top 10 in the Fortune 100 List &amp; more workplace awards’, </w:t>
      </w:r>
      <w:r w:rsidRPr="00897199">
        <w:rPr>
          <w:rFonts w:ascii="Arial" w:hAnsi="Arial" w:cs="Arial"/>
          <w:i/>
          <w:iCs/>
          <w:szCs w:val="24"/>
        </w:rPr>
        <w:t xml:space="preserve">Marriott Careers. </w:t>
      </w:r>
      <w:r w:rsidRPr="00897199">
        <w:rPr>
          <w:rFonts w:ascii="Arial" w:hAnsi="Arial" w:cs="Arial"/>
          <w:szCs w:val="24"/>
        </w:rPr>
        <w:t xml:space="preserve">Available at: </w:t>
      </w:r>
      <w:hyperlink r:id="rId53" w:history="1">
        <w:r w:rsidRPr="00897199">
          <w:rPr>
            <w:rStyle w:val="Hyperlink"/>
            <w:rFonts w:ascii="Arial" w:hAnsi="Arial" w:cs="Arial"/>
            <w:szCs w:val="24"/>
          </w:rPr>
          <w:t>Marriott Tops Fortune 100 List &amp; More Workplace Awards</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p>
    <w:p w14:paraId="6289934A" w14:textId="631382E9"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Marriot International Serve 360 (2017) </w:t>
      </w:r>
      <w:r w:rsidRPr="00DF420A">
        <w:rPr>
          <w:rFonts w:ascii="Arial" w:hAnsi="Arial" w:cs="Arial"/>
          <w:i/>
          <w:iCs/>
          <w:szCs w:val="24"/>
        </w:rPr>
        <w:t>Marriott</w:t>
      </w:r>
      <w:r w:rsidRPr="00897199">
        <w:rPr>
          <w:rFonts w:ascii="Arial" w:hAnsi="Arial" w:cs="Arial"/>
          <w:i/>
          <w:iCs/>
          <w:szCs w:val="24"/>
        </w:rPr>
        <w:t xml:space="preserve"> International Human Rights Policy Statement. </w:t>
      </w:r>
      <w:r w:rsidRPr="00897199">
        <w:rPr>
          <w:rFonts w:ascii="Arial" w:hAnsi="Arial" w:cs="Arial"/>
          <w:szCs w:val="24"/>
        </w:rPr>
        <w:t>Available at:</w:t>
      </w:r>
      <w:r w:rsidRPr="00897199">
        <w:rPr>
          <w:rFonts w:ascii="Arial" w:hAnsi="Arial" w:cs="Arial"/>
          <w:i/>
          <w:iCs/>
          <w:szCs w:val="24"/>
        </w:rPr>
        <w:t xml:space="preserve"> </w:t>
      </w:r>
      <w:hyperlink r:id="rId54" w:history="1">
        <w:r w:rsidRPr="00897199">
          <w:rPr>
            <w:rStyle w:val="Hyperlink"/>
            <w:rFonts w:ascii="Arial" w:hAnsi="Arial" w:cs="Arial"/>
            <w:szCs w:val="24"/>
          </w:rPr>
          <w:t>PowerPoint Presentation (marriott.com)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23</w:t>
      </w:r>
      <w:r w:rsidRPr="00897199">
        <w:rPr>
          <w:rFonts w:ascii="Arial" w:hAnsi="Arial" w:cs="Arial"/>
          <w:szCs w:val="24"/>
          <w:vertAlign w:val="superscript"/>
        </w:rPr>
        <w:t>rd</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w:t>
      </w:r>
    </w:p>
    <w:p w14:paraId="52E469DB" w14:textId="0D217E0B"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shd w:val="clear" w:color="auto" w:fill="FFFFFF"/>
        </w:rPr>
        <w:t>Mehrez</w:t>
      </w:r>
      <w:proofErr w:type="spellEnd"/>
      <w:r w:rsidRPr="00897199">
        <w:rPr>
          <w:rFonts w:ascii="Arial" w:hAnsi="Arial" w:cs="Arial"/>
          <w:szCs w:val="24"/>
          <w:shd w:val="clear" w:color="auto" w:fill="FFFFFF"/>
        </w:rPr>
        <w:t xml:space="preserve">, A., Israeli, A.A. and </w:t>
      </w:r>
      <w:proofErr w:type="spellStart"/>
      <w:r w:rsidRPr="00897199">
        <w:rPr>
          <w:rFonts w:ascii="Arial" w:hAnsi="Arial" w:cs="Arial"/>
          <w:szCs w:val="24"/>
          <w:shd w:val="clear" w:color="auto" w:fill="FFFFFF"/>
        </w:rPr>
        <w:t>Hadad</w:t>
      </w:r>
      <w:proofErr w:type="spellEnd"/>
      <w:r w:rsidRPr="00897199">
        <w:rPr>
          <w:rFonts w:ascii="Arial" w:hAnsi="Arial" w:cs="Arial"/>
          <w:szCs w:val="24"/>
          <w:shd w:val="clear" w:color="auto" w:fill="FFFFFF"/>
        </w:rPr>
        <w:t>, Y. (2000) ‘A work measurement application for hotel housekeeping management’, </w:t>
      </w:r>
      <w:r w:rsidRPr="00897199">
        <w:rPr>
          <w:rFonts w:ascii="Arial" w:hAnsi="Arial" w:cs="Arial"/>
          <w:i/>
          <w:iCs/>
          <w:szCs w:val="24"/>
          <w:shd w:val="clear" w:color="auto" w:fill="FFFFFF"/>
        </w:rPr>
        <w:t>Tourism Economics, </w:t>
      </w:r>
      <w:r w:rsidRPr="00897199">
        <w:rPr>
          <w:rFonts w:ascii="Arial" w:hAnsi="Arial" w:cs="Arial"/>
          <w:szCs w:val="24"/>
          <w:shd w:val="clear" w:color="auto" w:fill="FFFFFF"/>
        </w:rPr>
        <w:t>6(4), pp. 359-370. Available at</w:t>
      </w:r>
      <w:r w:rsidRPr="00897199">
        <w:rPr>
          <w:rFonts w:ascii="Arial" w:hAnsi="Arial" w:cs="Arial"/>
          <w:color w:val="000000"/>
          <w:szCs w:val="24"/>
          <w:shd w:val="clear" w:color="auto" w:fill="FFFFFF"/>
        </w:rPr>
        <w:t xml:space="preserve">: </w:t>
      </w:r>
      <w:hyperlink r:id="rId55" w:history="1">
        <w:r w:rsidRPr="00897199">
          <w:rPr>
            <w:rStyle w:val="Hyperlink"/>
            <w:rFonts w:ascii="Arial" w:hAnsi="Arial" w:cs="Arial"/>
            <w:szCs w:val="24"/>
          </w:rPr>
          <w:t>A Work Measurement Application for Hotel Housekeeping Management (sagepub.com)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25 May 2023</w:t>
      </w:r>
      <w:r w:rsidR="00053537">
        <w:rPr>
          <w:rFonts w:ascii="Arial" w:hAnsi="Arial" w:cs="Arial"/>
          <w:szCs w:val="24"/>
        </w:rPr>
        <w:t>)</w:t>
      </w:r>
      <w:r w:rsidRPr="00897199">
        <w:rPr>
          <w:rFonts w:ascii="Arial" w:hAnsi="Arial" w:cs="Arial"/>
          <w:szCs w:val="24"/>
        </w:rPr>
        <w:t>.</w:t>
      </w:r>
    </w:p>
    <w:p w14:paraId="1FBDC696"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Ni </w:t>
      </w:r>
      <w:proofErr w:type="spellStart"/>
      <w:r w:rsidRPr="00897199">
        <w:rPr>
          <w:rFonts w:ascii="Arial" w:hAnsi="Arial" w:cs="Arial"/>
          <w:szCs w:val="24"/>
        </w:rPr>
        <w:t>Kadek</w:t>
      </w:r>
      <w:proofErr w:type="spellEnd"/>
      <w:r w:rsidRPr="00897199">
        <w:rPr>
          <w:rFonts w:ascii="Arial" w:hAnsi="Arial" w:cs="Arial"/>
          <w:szCs w:val="24"/>
        </w:rPr>
        <w:t xml:space="preserve"> </w:t>
      </w:r>
      <w:proofErr w:type="spellStart"/>
      <w:r w:rsidRPr="00897199">
        <w:rPr>
          <w:rFonts w:ascii="Arial" w:hAnsi="Arial" w:cs="Arial"/>
          <w:szCs w:val="24"/>
        </w:rPr>
        <w:t>Anik</w:t>
      </w:r>
      <w:proofErr w:type="spellEnd"/>
      <w:r w:rsidRPr="00897199">
        <w:rPr>
          <w:rFonts w:ascii="Arial" w:hAnsi="Arial" w:cs="Arial"/>
          <w:szCs w:val="24"/>
        </w:rPr>
        <w:t xml:space="preserve"> </w:t>
      </w:r>
      <w:proofErr w:type="spellStart"/>
      <w:r w:rsidRPr="00897199">
        <w:rPr>
          <w:rFonts w:ascii="Arial" w:hAnsi="Arial" w:cs="Arial"/>
          <w:szCs w:val="24"/>
        </w:rPr>
        <w:t>Evryastuti</w:t>
      </w:r>
      <w:proofErr w:type="spellEnd"/>
      <w:r w:rsidRPr="00897199">
        <w:rPr>
          <w:rFonts w:ascii="Arial" w:hAnsi="Arial" w:cs="Arial"/>
          <w:szCs w:val="24"/>
        </w:rPr>
        <w:t xml:space="preserve"> et al. (2022) ‘Cleanliness, Health, Safety, and Environment Sustainability (CHSE) Implementation in Housekeeping Department’, </w:t>
      </w:r>
      <w:r w:rsidRPr="00897199">
        <w:rPr>
          <w:rFonts w:ascii="Arial" w:hAnsi="Arial" w:cs="Arial"/>
          <w:i/>
          <w:iCs/>
          <w:szCs w:val="24"/>
        </w:rPr>
        <w:t>International Journal of Travel, Hospitality and Events</w:t>
      </w:r>
      <w:r w:rsidRPr="00897199">
        <w:rPr>
          <w:rFonts w:ascii="Arial" w:hAnsi="Arial" w:cs="Arial"/>
          <w:szCs w:val="24"/>
        </w:rPr>
        <w:t xml:space="preserve">, 1(1), pp. 37–53. Available at: </w:t>
      </w:r>
      <w:hyperlink r:id="rId56" w:history="1">
        <w:r w:rsidRPr="00897199">
          <w:rPr>
            <w:rStyle w:val="Hyperlink"/>
            <w:rFonts w:ascii="Arial" w:hAnsi="Arial" w:cs="Arial"/>
            <w:szCs w:val="24"/>
          </w:rPr>
          <w:t>Cleanliness, Health, Safety, and Environment Sustainability (CHSE) Implementation in Housekeeping Department | International Journal of Travel, Hospitality and Events (polteksahid.ac.id)</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4E781BAB" w14:textId="740DA277" w:rsidR="003C616C" w:rsidRPr="00897199" w:rsidRDefault="003C616C" w:rsidP="00053537">
      <w:pPr>
        <w:spacing w:line="360" w:lineRule="auto"/>
        <w:jc w:val="both"/>
        <w:rPr>
          <w:rFonts w:ascii="Arial" w:hAnsi="Arial" w:cs="Arial"/>
          <w:szCs w:val="24"/>
        </w:rPr>
      </w:pPr>
      <w:r w:rsidRPr="00897199">
        <w:rPr>
          <w:rFonts w:ascii="Arial" w:hAnsi="Arial" w:cs="Arial"/>
          <w:szCs w:val="24"/>
          <w:shd w:val="clear" w:color="auto" w:fill="FFFFFF"/>
        </w:rPr>
        <w:t>Sherman, R. (2011) ‘Beyond interaction: customer influence on housekeeping and room service work in hotels’, </w:t>
      </w:r>
      <w:r w:rsidRPr="00897199">
        <w:rPr>
          <w:rFonts w:ascii="Arial" w:hAnsi="Arial" w:cs="Arial"/>
          <w:i/>
          <w:iCs/>
          <w:szCs w:val="24"/>
          <w:shd w:val="clear" w:color="auto" w:fill="FFFFFF"/>
        </w:rPr>
        <w:t>Work, Employment and Society</w:t>
      </w:r>
      <w:r w:rsidRPr="00897199">
        <w:rPr>
          <w:rFonts w:ascii="Arial" w:hAnsi="Arial" w:cs="Arial"/>
          <w:szCs w:val="24"/>
          <w:shd w:val="clear" w:color="auto" w:fill="FFFFFF"/>
        </w:rPr>
        <w:t>, </w:t>
      </w:r>
      <w:r w:rsidRPr="00897199">
        <w:rPr>
          <w:rFonts w:ascii="Arial" w:hAnsi="Arial" w:cs="Arial"/>
          <w:i/>
          <w:iCs/>
          <w:szCs w:val="24"/>
          <w:shd w:val="clear" w:color="auto" w:fill="FFFFFF"/>
        </w:rPr>
        <w:t>25</w:t>
      </w:r>
      <w:r w:rsidRPr="00897199">
        <w:rPr>
          <w:rFonts w:ascii="Arial" w:hAnsi="Arial" w:cs="Arial"/>
          <w:szCs w:val="24"/>
          <w:shd w:val="clear" w:color="auto" w:fill="FFFFFF"/>
        </w:rPr>
        <w:t xml:space="preserve">(1), pp. 19–33. </w:t>
      </w:r>
      <w:r w:rsidRPr="00897199">
        <w:rPr>
          <w:rFonts w:ascii="Arial" w:hAnsi="Arial" w:cs="Arial"/>
          <w:szCs w:val="24"/>
          <w:shd w:val="clear" w:color="auto" w:fill="FFFFFF"/>
        </w:rPr>
        <w:lastRenderedPageBreak/>
        <w:t xml:space="preserve">Available at: </w:t>
      </w:r>
      <w:hyperlink r:id="rId57" w:history="1">
        <w:r w:rsidRPr="00897199">
          <w:rPr>
            <w:rStyle w:val="Hyperlink"/>
            <w:rFonts w:ascii="Arial" w:hAnsi="Arial" w:cs="Arial"/>
            <w:szCs w:val="24"/>
          </w:rPr>
          <w:t>Beyond interaction: customer influence on housekeeping and room service work in hotels - Rachel Sherman, 2011 (sagepub.com)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p>
    <w:p w14:paraId="70CA4B48"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Webstaurant Store (2023) </w:t>
      </w:r>
      <w:r w:rsidRPr="00897199">
        <w:rPr>
          <w:rFonts w:ascii="Arial" w:hAnsi="Arial" w:cs="Arial"/>
          <w:i/>
          <w:iCs/>
          <w:szCs w:val="24"/>
        </w:rPr>
        <w:t>How to stock a housekeeping cart</w:t>
      </w:r>
      <w:r w:rsidRPr="00897199">
        <w:rPr>
          <w:rFonts w:ascii="Arial" w:hAnsi="Arial" w:cs="Arial"/>
          <w:szCs w:val="24"/>
        </w:rPr>
        <w:t xml:space="preserve">. Available at: </w:t>
      </w:r>
      <w:hyperlink r:id="rId58" w:history="1">
        <w:r w:rsidRPr="00897199">
          <w:rPr>
            <w:rStyle w:val="Hyperlink"/>
            <w:rFonts w:ascii="Arial" w:hAnsi="Arial" w:cs="Arial"/>
            <w:szCs w:val="24"/>
          </w:rPr>
          <w:t>Stocking a Housekeeping Cart: Supply List &amp; Organization (webstaurantstore.com)</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1BB6F308" w14:textId="77777777" w:rsidR="003C616C" w:rsidRPr="00897199" w:rsidRDefault="003C616C" w:rsidP="00053537">
      <w:pPr>
        <w:spacing w:line="360" w:lineRule="auto"/>
        <w:jc w:val="both"/>
        <w:rPr>
          <w:rFonts w:ascii="Arial" w:hAnsi="Arial" w:cs="Arial"/>
          <w:szCs w:val="24"/>
          <w:shd w:val="clear" w:color="auto" w:fill="FFFFFF"/>
        </w:rPr>
      </w:pPr>
      <w:r w:rsidRPr="00897199">
        <w:rPr>
          <w:rFonts w:ascii="Arial" w:hAnsi="Arial" w:cs="Arial"/>
          <w:szCs w:val="24"/>
          <w:shd w:val="clear" w:color="auto" w:fill="FFFFFF"/>
        </w:rPr>
        <w:t xml:space="preserve">Wood, R.C. (2013) </w:t>
      </w:r>
      <w:r w:rsidRPr="00897199">
        <w:rPr>
          <w:rFonts w:ascii="Arial" w:hAnsi="Arial" w:cs="Arial"/>
          <w:i/>
          <w:iCs/>
          <w:szCs w:val="24"/>
          <w:shd w:val="clear" w:color="auto" w:fill="FFFFFF"/>
        </w:rPr>
        <w:t>Key Concepts in Hospitality Management,</w:t>
      </w:r>
      <w:r w:rsidRPr="00897199">
        <w:rPr>
          <w:rFonts w:ascii="Arial" w:hAnsi="Arial" w:cs="Arial"/>
          <w:szCs w:val="24"/>
          <w:shd w:val="clear" w:color="auto" w:fill="FFFFFF"/>
        </w:rPr>
        <w:t xml:space="preserve"> London: SAGE Publications Ltd (SAGE Key Concepts Series). Available at: </w:t>
      </w:r>
      <w:hyperlink r:id="rId59" w:anchor="anchor=tocAnchor&amp;AN=1641824&amp;db=nlebk" w:history="1">
        <w:r w:rsidRPr="00897199">
          <w:rPr>
            <w:rStyle w:val="Hyperlink"/>
            <w:rFonts w:ascii="Arial" w:hAnsi="Arial" w:cs="Arial"/>
            <w:szCs w:val="24"/>
          </w:rPr>
          <w:t>Key Concepts in Hospitality Management: EBSCOhost (uwtsd.ac.uk)</w:t>
        </w:r>
      </w:hyperlink>
      <w:r w:rsidRPr="00897199">
        <w:rPr>
          <w:rFonts w:ascii="Arial" w:hAnsi="Arial" w:cs="Arial"/>
          <w:szCs w:val="24"/>
          <w:shd w:val="clear" w:color="auto" w:fill="FFFFFF"/>
        </w:rPr>
        <w:t xml:space="preserve"> (Accessed: 26 May 2023).</w:t>
      </w:r>
    </w:p>
    <w:p w14:paraId="34CD00DF" w14:textId="77777777" w:rsidR="003C616C" w:rsidRDefault="003C616C" w:rsidP="00053537">
      <w:pPr>
        <w:spacing w:line="360" w:lineRule="auto"/>
        <w:rPr>
          <w:b/>
          <w:bCs/>
        </w:rPr>
      </w:pPr>
    </w:p>
    <w:p w14:paraId="0F12EFB0" w14:textId="77777777" w:rsidR="00FB0C63" w:rsidRPr="00FB0C63" w:rsidRDefault="00FB0C63" w:rsidP="00053537">
      <w:pPr>
        <w:spacing w:line="360" w:lineRule="auto"/>
        <w:rPr>
          <w:b/>
          <w:bCs/>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5F40F" w14:textId="77777777" w:rsidR="001C3CEF" w:rsidRDefault="001C3CEF" w:rsidP="004D0F63">
      <w:pPr>
        <w:spacing w:after="0" w:line="240" w:lineRule="auto"/>
      </w:pPr>
      <w:r>
        <w:separator/>
      </w:r>
    </w:p>
  </w:endnote>
  <w:endnote w:type="continuationSeparator" w:id="0">
    <w:p w14:paraId="29C745DC" w14:textId="77777777" w:rsidR="001C3CEF" w:rsidRDefault="001C3CE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4F10C" w14:textId="77777777" w:rsidR="001C3CEF" w:rsidRDefault="001C3CEF" w:rsidP="004D0F63">
      <w:pPr>
        <w:spacing w:after="0" w:line="240" w:lineRule="auto"/>
      </w:pPr>
      <w:r>
        <w:separator/>
      </w:r>
    </w:p>
  </w:footnote>
  <w:footnote w:type="continuationSeparator" w:id="0">
    <w:p w14:paraId="5CE7FE4A" w14:textId="77777777" w:rsidR="001C3CEF" w:rsidRDefault="001C3CE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537"/>
    <w:rsid w:val="00137075"/>
    <w:rsid w:val="00142F67"/>
    <w:rsid w:val="001462A5"/>
    <w:rsid w:val="001749FD"/>
    <w:rsid w:val="001C3CEF"/>
    <w:rsid w:val="001E0CC5"/>
    <w:rsid w:val="00253247"/>
    <w:rsid w:val="00294425"/>
    <w:rsid w:val="00330917"/>
    <w:rsid w:val="00355C33"/>
    <w:rsid w:val="00357851"/>
    <w:rsid w:val="003C616C"/>
    <w:rsid w:val="0045538B"/>
    <w:rsid w:val="004A74BC"/>
    <w:rsid w:val="004C00D9"/>
    <w:rsid w:val="004D0F63"/>
    <w:rsid w:val="00592A7E"/>
    <w:rsid w:val="005F689A"/>
    <w:rsid w:val="006B6681"/>
    <w:rsid w:val="00803565"/>
    <w:rsid w:val="0086599B"/>
    <w:rsid w:val="008B675E"/>
    <w:rsid w:val="00956B98"/>
    <w:rsid w:val="00977466"/>
    <w:rsid w:val="009D31CA"/>
    <w:rsid w:val="00A45166"/>
    <w:rsid w:val="00B027DB"/>
    <w:rsid w:val="00B0725C"/>
    <w:rsid w:val="00CD26B9"/>
    <w:rsid w:val="00D2498B"/>
    <w:rsid w:val="00D879FA"/>
    <w:rsid w:val="00E13E6D"/>
    <w:rsid w:val="00E261ED"/>
    <w:rsid w:val="00E90A87"/>
    <w:rsid w:val="00F020E2"/>
    <w:rsid w:val="00F03E94"/>
    <w:rsid w:val="00FB0C63"/>
    <w:rsid w:val="00FB6B40"/>
    <w:rsid w:val="00FC3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3C616C"/>
    <w:rPr>
      <w:color w:val="0000FF"/>
      <w:u w:val="single"/>
    </w:rPr>
  </w:style>
  <w:style w:type="character" w:customStyle="1" w:styleId="authors">
    <w:name w:val="authors"/>
    <w:basedOn w:val="DefaultParagraphFont"/>
    <w:rsid w:val="003C616C"/>
  </w:style>
  <w:style w:type="character" w:customStyle="1" w:styleId="Date1">
    <w:name w:val="Date1"/>
    <w:basedOn w:val="DefaultParagraphFont"/>
    <w:rsid w:val="003C616C"/>
  </w:style>
  <w:style w:type="character" w:customStyle="1" w:styleId="arttitle">
    <w:name w:val="art_title"/>
    <w:basedOn w:val="DefaultParagraphFont"/>
    <w:rsid w:val="003C616C"/>
  </w:style>
  <w:style w:type="character" w:customStyle="1" w:styleId="serialtitle">
    <w:name w:val="serial_title"/>
    <w:basedOn w:val="DefaultParagraphFont"/>
    <w:rsid w:val="003C616C"/>
  </w:style>
  <w:style w:type="character" w:customStyle="1" w:styleId="volumeissue">
    <w:name w:val="volume_issue"/>
    <w:basedOn w:val="DefaultParagraphFont"/>
    <w:rsid w:val="003C616C"/>
  </w:style>
  <w:style w:type="character" w:customStyle="1" w:styleId="pagerange">
    <w:name w:val="page_range"/>
    <w:basedOn w:val="DefaultParagraphFont"/>
    <w:rsid w:val="003C616C"/>
  </w:style>
  <w:style w:type="character" w:styleId="FollowedHyperlink">
    <w:name w:val="FollowedHyperlink"/>
    <w:basedOn w:val="DefaultParagraphFont"/>
    <w:uiPriority w:val="99"/>
    <w:semiHidden/>
    <w:unhideWhenUsed/>
    <w:rsid w:val="003C61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journals.sagepub.com/doi/10.1177/0950017010389246?icid=int.sj-abstract.similar-articles.1" TargetMode="External"/><Relationship Id="rId21" Type="http://schemas.openxmlformats.org/officeDocument/2006/relationships/image" Target="media/image15.svg"/><Relationship Id="rId34" Type="http://schemas.openxmlformats.org/officeDocument/2006/relationships/hyperlink" Target="https://www.cabdirect.org/cabdirect/abstract/20183042822" TargetMode="External"/><Relationship Id="rId42" Type="http://schemas.openxmlformats.org/officeDocument/2006/relationships/hyperlink" Target="https://www.jadhur.com/index.php/journal/article/view/9" TargetMode="External"/><Relationship Id="rId47" Type="http://schemas.openxmlformats.org/officeDocument/2006/relationships/hyperlink" Target="https://moodle.uwtsd.ac.uk/pluginfile.php/364688/mod_resource/content/1/Harvard-eng_v.1.2.pdf" TargetMode="External"/><Relationship Id="rId50" Type="http://schemas.openxmlformats.org/officeDocument/2006/relationships/hyperlink" Target="https://ebookcentral.proquest.com/lib/trinity/reader.action?docID=315165" TargetMode="External"/><Relationship Id="rId55" Type="http://schemas.openxmlformats.org/officeDocument/2006/relationships/hyperlink" Target="https://journals.sagepub.com/doi/pdf/10.5367/00000000010129768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ecommons.cornell.edu/handle/1813/103162" TargetMode="Externa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ebookcentral.proquest.com/lib/trinity/reader.action?docID=5173926" TargetMode="External"/><Relationship Id="rId37" Type="http://schemas.openxmlformats.org/officeDocument/2006/relationships/hyperlink" Target="https://www.chrie.org/assets/docs/JHTC-case-notes/JHTC-vol-7/JHTC_Vol7Issue1_Clarke_case.pdf" TargetMode="External"/><Relationship Id="rId40" Type="http://schemas.openxmlformats.org/officeDocument/2006/relationships/hyperlink" Target="https://www.proquest.com/abicomplete/docview/2115751237/781A25B53CE4EE1PQ/3?accountid=130472" TargetMode="External"/><Relationship Id="rId45" Type="http://schemas.openxmlformats.org/officeDocument/2006/relationships/hyperlink" Target="https://www.tandfonline.com/doi/full/10.1080/15256480802427313?src=recsys" TargetMode="External"/><Relationship Id="rId53" Type="http://schemas.openxmlformats.org/officeDocument/2006/relationships/hyperlink" Target="https://careers.marriott.com/blog/marriott-workplace-awards/" TargetMode="External"/><Relationship Id="rId58" Type="http://schemas.openxmlformats.org/officeDocument/2006/relationships/hyperlink" Target="https://www.webstaurantstore.com/article/389/stocking-a-housekeeping-cart.html"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www.caterer.com/jobs/hotel-housekeeping?gclid=EAIaIQobChMIyZ_NgaOj_wIVhdLtCh38TwE0EAAYAyAAEgIZLvD_BwE&amp;ef_id=EAIaIQobChMIyZ_NgaOj_wIVhdLtCh38TwE0EAAYAyAAEgIZLvD_BwE:G:s&amp;s_kwcid=AL!7101!3!502488105039!!!g!!&amp;WT.mc_id=A_SE_Google_CA-Generic|DSA_c_CA-All-jobs__502488105039_" TargetMode="External"/><Relationship Id="rId35" Type="http://schemas.openxmlformats.org/officeDocument/2006/relationships/hyperlink" Target="https://www.proquest.com/abicomplete/docview/216926586/A3C68F6A4E7E4CCFPQ/4?accountid=130472" TargetMode="External"/><Relationship Id="rId43" Type="http://schemas.openxmlformats.org/officeDocument/2006/relationships/hyperlink" Target="https://web-s-ebscohost-com.ezproxy.uwtsd.ac.uk/ehost/ebookviewer/ebook/bmxlYmtfXzMxNjQ4MF9fQU41?sid=53bf8902-a5c5-41c7-8da4-15202431822f@redis&amp;vid=0&amp;format=EB&amp;lpid=lp_85&amp;rid=0" TargetMode="External"/><Relationship Id="rId48" Type="http://schemas.openxmlformats.org/officeDocument/2006/relationships/hyperlink" Target="https://link.springer.com/article/10.1007/s10903-015-0224-y" TargetMode="External"/><Relationship Id="rId56" Type="http://schemas.openxmlformats.org/officeDocument/2006/relationships/hyperlink" Target="https://journal.polteksahid.ac.id/index.php/ijothe/article/view/6" TargetMode="External"/><Relationship Id="rId8" Type="http://schemas.openxmlformats.org/officeDocument/2006/relationships/image" Target="media/image2.png"/><Relationship Id="rId51" Type="http://schemas.openxmlformats.org/officeDocument/2006/relationships/hyperlink" Target="https://www.atlantis-press.com/proceedings/ictvet-18/55913949"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ebookcentral.proquest.com/lib/trinity/reader.action?docID=5173949" TargetMode="External"/><Relationship Id="rId38" Type="http://schemas.openxmlformats.org/officeDocument/2006/relationships/hyperlink" Target="https://www-vlebooks-com.ezproxy.uwtsd.ac.uk/Product/Index/303957?page=0&amp;startBookmarkId=-1" TargetMode="External"/><Relationship Id="rId46" Type="http://schemas.openxmlformats.org/officeDocument/2006/relationships/hyperlink" Target="https://hospitalitytech.com/eight-simple-ways-hotels-can-streamline-housekeeping-duties" TargetMode="External"/><Relationship Id="rId59" Type="http://schemas.openxmlformats.org/officeDocument/2006/relationships/hyperlink" Target="https://web-p-ebscohost-com.ezproxy.uwtsd.ac.uk/ehost/detail/detail?vid=0&amp;sid=162c01db-1e45-4fcb-85bb-ca313084c6e2%40redis&amp;bdata=JnNpdGU9ZWhvc3QtbGl2ZQ%3d%3d" TargetMode="External"/><Relationship Id="rId20" Type="http://schemas.openxmlformats.org/officeDocument/2006/relationships/image" Target="media/image14.png"/><Relationship Id="rId41" Type="http://schemas.openxmlformats.org/officeDocument/2006/relationships/hyperlink" Target="https://www.tandfonline.com/doi/full/10.1080/15256480.2021.1881941?src=recsys" TargetMode="External"/><Relationship Id="rId54" Type="http://schemas.openxmlformats.org/officeDocument/2006/relationships/hyperlink" Target="https://www.marriott.com/marriottassets/Multimedia/PDF/Corporate/HumanRightsStatement.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eb-s-ebscohost-com.ezproxy.uwtsd.ac.uk/ehost/ebookviewer/ebook/bmxlYmtfXzMxNjQ4MF9fQU41?sid=53bf8902-a5c5-41c7-8da4-15202431822f@redis&amp;vid=0&amp;format=EB&amp;lpid=lp_85&amp;rid=0" TargetMode="External"/><Relationship Id="rId36" Type="http://schemas.openxmlformats.org/officeDocument/2006/relationships/hyperlink" Target="https://web-s-ebscohost-com.ezproxy.uwtsd.ac.uk/ehost/detail/detail?nobk=y&amp;vid=1&amp;sid=bd62b143-52fb-4221-b941-2d38294bfad1@redis&amp;bdata=JnNpdGU9ZWhvc3QtbGl2ZQ==" TargetMode="External"/><Relationship Id="rId49" Type="http://schemas.openxmlformats.org/officeDocument/2006/relationships/hyperlink" Target="https://www-vlebooks-com.ezproxy.uwtsd.ac.uk/Product/Index/303957?page=0&amp;startBookmarkId=-1" TargetMode="External"/><Relationship Id="rId57" Type="http://schemas.openxmlformats.org/officeDocument/2006/relationships/hyperlink" Target="https://journals.sagepub.com/doi/full/10.1177/0950017010389240" TargetMode="External"/><Relationship Id="rId10" Type="http://schemas.openxmlformats.org/officeDocument/2006/relationships/image" Target="media/image4.png"/><Relationship Id="rId31" Type="http://schemas.openxmlformats.org/officeDocument/2006/relationships/hyperlink" Target="https://www.hospitalitynet.org/news/4087829.html" TargetMode="External"/><Relationship Id="rId44" Type="http://schemas.openxmlformats.org/officeDocument/2006/relationships/hyperlink" Target="https://journals.sagepub.com/doi/abs/10.1177/001088040004100123?journalCode=cqxa" TargetMode="External"/><Relationship Id="rId52" Type="http://schemas.openxmlformats.org/officeDocument/2006/relationships/hyperlink" Target="https://www.tandfonline.com/doi/abs/10.1300/J150v10n01_02?src=recsy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18</Pages>
  <Words>3934</Words>
  <Characters>22427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Stefan Bud</cp:lastModifiedBy>
  <cp:revision>12</cp:revision>
  <dcterms:created xsi:type="dcterms:W3CDTF">2023-05-19T01:42:00Z</dcterms:created>
  <dcterms:modified xsi:type="dcterms:W3CDTF">2023-06-10T20:17:00Z</dcterms:modified>
</cp:coreProperties>
</file>