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DECAC" w14:textId="77777777" w:rsidR="000C6C6E" w:rsidRDefault="00B814AA">
      <w:pPr>
        <w:spacing w:line="360" w:lineRule="auto"/>
      </w:pPr>
      <w:r>
        <w:t>Name: Berfin Sahin</w:t>
      </w:r>
      <w:r>
        <w:br/>
        <w:t>Student ID: 2120511</w:t>
      </w:r>
      <w:r>
        <w:br/>
        <w:t>Programme: (Hons) Leadership and Management Skills in the Workplace</w:t>
      </w:r>
      <w:r>
        <w:br/>
        <w:t>Module Code: LCLM5003</w:t>
      </w:r>
      <w:r>
        <w:br/>
      </w:r>
    </w:p>
    <w:p w14:paraId="6FBD5ECB" w14:textId="77777777" w:rsidR="000C6C6E" w:rsidRDefault="00B814AA">
      <w:pPr>
        <w:spacing w:line="360" w:lineRule="auto"/>
      </w:pPr>
      <w:r>
        <w:t>PART A — PROJECT PROPOSAL POSTER &amp; PRESENTATION</w:t>
      </w:r>
    </w:p>
    <w:p w14:paraId="4EEA898E" w14:textId="77777777" w:rsidR="000C6C6E" w:rsidRDefault="000C6C6E">
      <w:pPr>
        <w:spacing w:line="360" w:lineRule="auto"/>
      </w:pPr>
    </w:p>
    <w:p w14:paraId="16ABF783" w14:textId="77777777" w:rsidR="000C6C6E" w:rsidRDefault="00B814AA">
      <w:pPr>
        <w:spacing w:line="360" w:lineRule="auto"/>
      </w:pPr>
      <w:r>
        <w:t>Project Title: Reopening and Rehabilitation of Highway 5 (Coquihalla Highway) Following the 2022 British Columbia Flood Disaster</w:t>
      </w:r>
    </w:p>
    <w:p w14:paraId="5E4317C8" w14:textId="77777777" w:rsidR="000C6C6E" w:rsidRDefault="000C6C6E">
      <w:pPr>
        <w:spacing w:line="360" w:lineRule="auto"/>
      </w:pPr>
    </w:p>
    <w:p w14:paraId="4EF44087" w14:textId="77777777" w:rsidR="000C6C6E" w:rsidRDefault="00B814AA">
      <w:pPr>
        <w:spacing w:line="360" w:lineRule="auto"/>
      </w:pPr>
      <w:r>
        <w:t xml:space="preserve">My project pitch is to provide a clear and practical proposal for the reconstruction of Highway 5, which suffered catastrophic damage during British Columbia's 2022 atmospheric river flooding event. The Coquihalla Highway represents a major transportation corridor connecting the Lower Mainland with interior British Columbia and eastern Canada. When several of its bridges collapsed and numerous landslides buried sections of the highway, the province in effect was cut off from the rest of the country. Supply </w:t>
      </w:r>
      <w:r>
        <w:t>chains, emergency services, and people were greatly hindered in their movement. My project directly addresses this pressing real-world need by proposing a structured reconstruction guided by project-management principles.</w:t>
      </w:r>
    </w:p>
    <w:p w14:paraId="0B5C51F7" w14:textId="77777777" w:rsidR="000C6C6E" w:rsidRDefault="000C6C6E">
      <w:pPr>
        <w:spacing w:line="360" w:lineRule="auto"/>
      </w:pPr>
    </w:p>
    <w:p w14:paraId="6FC118D1" w14:textId="77777777" w:rsidR="000C6C6E" w:rsidRDefault="00B814AA">
      <w:pPr>
        <w:spacing w:line="360" w:lineRule="auto"/>
      </w:pPr>
      <w:r>
        <w:t>The poster conveys the project in a visual and well-structured manner. It starts with a problem statement, summarizing how the flooding destroyed the corridor and why rebuilding Highway 5 is crucial for economic and social recovery. Photographs and visual elements support the explanation of the scale of the damage.</w:t>
      </w:r>
    </w:p>
    <w:p w14:paraId="5DE1EA95" w14:textId="77777777" w:rsidR="000C6C6E" w:rsidRDefault="000C6C6E">
      <w:pPr>
        <w:spacing w:line="360" w:lineRule="auto"/>
      </w:pPr>
    </w:p>
    <w:p w14:paraId="3EF13C1B" w14:textId="77777777" w:rsidR="000C6C6E" w:rsidRDefault="00B814AA">
      <w:pPr>
        <w:spacing w:line="360" w:lineRule="auto"/>
      </w:pPr>
      <w:r>
        <w:t xml:space="preserve">The poster goes on to state the goal of the project, which is the reopening of Highway 5 through the reconstruction of the collapsed bridges, stabilizing the landslide-prone slopes, and improving the drainage systems to resist extreme weather events in the future. This goal is supported with clear SMART objectives such as finishing structural assessments </w:t>
      </w:r>
      <w:r>
        <w:lastRenderedPageBreak/>
        <w:t>within three months, rebuilding five bridges in 14 months, and restoring full commercial access within 18 months. These are feasible objectives with measurable outcomes.</w:t>
      </w:r>
    </w:p>
    <w:p w14:paraId="479BB9D1" w14:textId="77777777" w:rsidR="000C6C6E" w:rsidRDefault="000C6C6E">
      <w:pPr>
        <w:spacing w:line="360" w:lineRule="auto"/>
      </w:pPr>
    </w:p>
    <w:p w14:paraId="3C3450E1" w14:textId="77777777" w:rsidR="000C6C6E" w:rsidRDefault="00B814AA">
      <w:pPr>
        <w:spacing w:line="360" w:lineRule="auto"/>
      </w:pPr>
      <w:r>
        <w:t>A brief summary of the scope follows, separating what is included-such as bridge reconstruction, roadbed repairs, slope stabilisation, and environmental compliance-from what is outside the project's boundaries, such as any municipal infrastructure repairs or future highway expansions. This helps prevent scope creep.</w:t>
      </w:r>
    </w:p>
    <w:p w14:paraId="3E0FAC4B" w14:textId="77777777" w:rsidR="000C6C6E" w:rsidRDefault="000C6C6E">
      <w:pPr>
        <w:spacing w:line="360" w:lineRule="auto"/>
      </w:pPr>
    </w:p>
    <w:p w14:paraId="7A5189F1" w14:textId="77777777" w:rsidR="000C6C6E" w:rsidRDefault="00B814AA">
      <w:pPr>
        <w:spacing w:line="360" w:lineRule="auto"/>
      </w:pPr>
      <w:r>
        <w:t>It also includes the simplified Work Breakdown Structure, illustrating major phases such as project management, site assessment, bridge reconstruction, roadway rehabilitation, and final inspections. This visual presents organized planning and an understanding of the project life cycle.</w:t>
      </w:r>
    </w:p>
    <w:p w14:paraId="2525D472" w14:textId="77777777" w:rsidR="000C6C6E" w:rsidRDefault="000C6C6E">
      <w:pPr>
        <w:spacing w:line="360" w:lineRule="auto"/>
      </w:pPr>
    </w:p>
    <w:p w14:paraId="3753D07D" w14:textId="77777777" w:rsidR="000C6C6E" w:rsidRDefault="00B814AA">
      <w:pPr>
        <w:spacing w:line="360" w:lineRule="auto"/>
      </w:pPr>
      <w:r>
        <w:t>A Quad Chart provides a quick look at the problem, the proposed solution, expected benefits, and major risks. Benefits include economic recovery, restored supply chains, and enhanced climate resilience. Key risks include construction delays due to weather, cost escalation, and environmental permitting requirements.</w:t>
      </w:r>
    </w:p>
    <w:p w14:paraId="2572124B" w14:textId="77777777" w:rsidR="000C6C6E" w:rsidRDefault="000C6C6E">
      <w:pPr>
        <w:spacing w:line="360" w:lineRule="auto"/>
      </w:pPr>
    </w:p>
    <w:p w14:paraId="24349AA5" w14:textId="77777777" w:rsidR="000C6C6E" w:rsidRDefault="00B814AA">
      <w:pPr>
        <w:spacing w:line="360" w:lineRule="auto"/>
      </w:pPr>
      <w:r>
        <w:t>The Gantt chart provides a high-level timeline that helps the viewer understand the sequencing of tasks from initial assessments through to the final reopening.</w:t>
      </w:r>
    </w:p>
    <w:p w14:paraId="111D65CA" w14:textId="77777777" w:rsidR="000C6C6E" w:rsidRDefault="000C6C6E">
      <w:pPr>
        <w:spacing w:line="360" w:lineRule="auto"/>
      </w:pPr>
    </w:p>
    <w:p w14:paraId="2FD6B28D" w14:textId="77777777" w:rsidR="000C6C6E" w:rsidRDefault="00B814AA">
      <w:pPr>
        <w:spacing w:line="360" w:lineRule="auto"/>
      </w:pPr>
      <w:r>
        <w:t>Finally, the poster identifies the key stakeholders-government agencies, Indigenous communities, environmental regulators, transportation companies, contractors, and local residents-and underlines their importance in relation to smooth approvals, cooperation, and successful project delivery. The poster gives an overall focused, engaging summary of the urgency, feasibility, and value of the project.</w:t>
      </w:r>
    </w:p>
    <w:p w14:paraId="48FAC46B" w14:textId="72224D88" w:rsidR="000C6C6E" w:rsidRDefault="00B814AA">
      <w:pPr>
        <w:spacing w:line="360" w:lineRule="auto"/>
      </w:pPr>
      <w:r>
        <w:t>PART B — REFLECTION ON FEEDBACK</w:t>
      </w:r>
    </w:p>
    <w:p w14:paraId="574E161C" w14:textId="77777777" w:rsidR="000C6C6E" w:rsidRDefault="000C6C6E">
      <w:pPr>
        <w:spacing w:line="360" w:lineRule="auto"/>
      </w:pPr>
    </w:p>
    <w:p w14:paraId="69B316D2" w14:textId="77777777" w:rsidR="000C6C6E" w:rsidRDefault="00B814AA">
      <w:pPr>
        <w:spacing w:line="360" w:lineRule="auto"/>
      </w:pPr>
      <w:r>
        <w:t>Reflection on Tutor Feedback</w:t>
      </w:r>
    </w:p>
    <w:p w14:paraId="167F70A6" w14:textId="77777777" w:rsidR="000C6C6E" w:rsidRDefault="000C6C6E">
      <w:pPr>
        <w:spacing w:line="360" w:lineRule="auto"/>
      </w:pPr>
    </w:p>
    <w:p w14:paraId="32115B89" w14:textId="77777777" w:rsidR="000C6C6E" w:rsidRDefault="00B814AA">
      <w:pPr>
        <w:spacing w:line="360" w:lineRule="auto"/>
      </w:pPr>
      <w:r>
        <w:t>The feedback given by my peers and instructor during the poster presentation greatly helped in refining clarity, scope, and structure for my final project management plan. My instructor identified several strengths of my presentation, such as defining the problem correctly, the appropriateness of selecting Highway 5 as a recovery project, and how practical my project objectives were. I was also commended for effective linking between impacts due to 2022 flooding and the critical need for reopening of the co</w:t>
      </w:r>
      <w:r>
        <w:t>rridor, while showing an understanding of cascading infrastructure failures into economic and societal disruption. Additionally, the instructor felt that my poster did present the urgency and importance of the project through conciseness in visuals such as the quad chart and simplified Gantt chart.</w:t>
      </w:r>
    </w:p>
    <w:p w14:paraId="5EF15855" w14:textId="77777777" w:rsidR="000C6C6E" w:rsidRDefault="000C6C6E">
      <w:pPr>
        <w:spacing w:line="360" w:lineRule="auto"/>
      </w:pPr>
    </w:p>
    <w:p w14:paraId="6BD68C3E" w14:textId="77777777" w:rsidR="000C6C6E" w:rsidRDefault="00B814AA">
      <w:pPr>
        <w:spacing w:line="360" w:lineRule="auto"/>
      </w:pPr>
      <w:r>
        <w:t>On the other hand, several areas of improvement were also brought forth by the feedback. One of the suggestions included expanding the project scope section of the final report. My tutor felt that the poster was able to provide a high-level scope without detailed boundaries, exclusions, and assumptions. I will include in Part C a detailed scope statement, including what will be delivered, under what constraints, and what will not be included. This will give stakeholders a better basis for managing their exp</w:t>
      </w:r>
      <w:r>
        <w:t>ectations.</w:t>
      </w:r>
    </w:p>
    <w:p w14:paraId="20CF1EC9" w14:textId="77777777" w:rsidR="000C6C6E" w:rsidRDefault="000C6C6E">
      <w:pPr>
        <w:spacing w:line="360" w:lineRule="auto"/>
      </w:pPr>
    </w:p>
    <w:p w14:paraId="44DCCD07" w14:textId="77777777" w:rsidR="000C6C6E" w:rsidRDefault="00B814AA">
      <w:pPr>
        <w:spacing w:line="360" w:lineRule="auto"/>
      </w:pPr>
      <w:r>
        <w:t>Another important area of improvement was the risk analysis. Although I highlighted a couple of risks, including those for weather delays and environmental constraint, the tutor mentioned the need to enhance this section by introducing structured risk-management techniques, such as the probability matrix, mitigation strategies, and contingency planning. I will include these methods to deliver a comprehensive risk register for the final plan.</w:t>
      </w:r>
    </w:p>
    <w:p w14:paraId="65B24E5F" w14:textId="77777777" w:rsidR="000C6C6E" w:rsidRDefault="000C6C6E">
      <w:pPr>
        <w:spacing w:line="360" w:lineRule="auto"/>
      </w:pPr>
    </w:p>
    <w:p w14:paraId="047581A2" w14:textId="77777777" w:rsidR="000C6C6E" w:rsidRDefault="00B814AA">
      <w:pPr>
        <w:spacing w:line="360" w:lineRule="auto"/>
      </w:pPr>
      <w:r>
        <w:t>The tutor also recommended improving stakeholder mapping. While I listed primary stakeholders, the levels of their influence, interests, or communication requirements were not analyzed. In this regard, I will include a full stakeholder matrix, communication plan, and engagement strategies in the final submission to ensure appropriateness with best practice in project management and my own understanding of how stakeholders operate within infrastructure projects.</w:t>
      </w:r>
    </w:p>
    <w:p w14:paraId="2AFAE5A4" w14:textId="77777777" w:rsidR="000C6C6E" w:rsidRDefault="000C6C6E">
      <w:pPr>
        <w:spacing w:line="360" w:lineRule="auto"/>
      </w:pPr>
    </w:p>
    <w:p w14:paraId="76488A7C" w14:textId="77777777" w:rsidR="000C6C6E" w:rsidRDefault="00B814AA">
      <w:pPr>
        <w:spacing w:line="360" w:lineRule="auto"/>
      </w:pPr>
      <w:r>
        <w:t>The tutor also suggested that I include more academic sources to support my methodological choices. For my final plan, I will be drawing on PMBOK and PRINCE2 principles, together with scholarly literature on disaster recovery and infrastructure resilience. Overall, the feedback received greatly shapes how I will refine my final project management plan. I will maintain the strengths highlighted-clarity, relevance, and practical project selection-while addressing the identified gaps in scope detail, risk anal</w:t>
      </w:r>
      <w:r>
        <w:t>ysis depth, stakeholder management, and academic grounding. This iterative improvement process has reinforced how essential feedback is in producing a comprehensive and professional project plan.</w:t>
      </w:r>
    </w:p>
    <w:p w14:paraId="57F5A2F1" w14:textId="77777777" w:rsidR="000C6C6E" w:rsidRDefault="000C6C6E">
      <w:pPr>
        <w:spacing w:line="360" w:lineRule="auto"/>
      </w:pPr>
    </w:p>
    <w:p w14:paraId="0578E6F9" w14:textId="77777777" w:rsidR="000C6C6E" w:rsidRDefault="00B814AA">
      <w:pPr>
        <w:spacing w:line="360" w:lineRule="auto"/>
      </w:pPr>
      <w:r>
        <w:t xml:space="preserve">PROJECT MANAGEMENT PLAN </w:t>
      </w:r>
    </w:p>
    <w:p w14:paraId="0A4195C2" w14:textId="77777777" w:rsidR="000C6C6E" w:rsidRDefault="000C6C6E">
      <w:pPr>
        <w:spacing w:line="360" w:lineRule="auto"/>
      </w:pPr>
    </w:p>
    <w:p w14:paraId="111AE8E7" w14:textId="77777777" w:rsidR="000C6C6E" w:rsidRDefault="00B814AA">
      <w:pPr>
        <w:spacing w:line="360" w:lineRule="auto"/>
      </w:pPr>
      <w:r>
        <w:t>Project Title: Reopening and Rehabilitation of Highway 5 (Coquihalla Highway) Following the 2022 British Columbia Floods</w:t>
      </w:r>
    </w:p>
    <w:p w14:paraId="5065ACF3" w14:textId="77777777" w:rsidR="000C6C6E" w:rsidRDefault="000C6C6E">
      <w:pPr>
        <w:spacing w:line="360" w:lineRule="auto"/>
      </w:pPr>
    </w:p>
    <w:p w14:paraId="67A8C79B" w14:textId="77777777" w:rsidR="000C6C6E" w:rsidRDefault="000C6C6E">
      <w:pPr>
        <w:spacing w:line="360" w:lineRule="auto"/>
      </w:pPr>
    </w:p>
    <w:p w14:paraId="50FE83A3" w14:textId="77777777" w:rsidR="000C6C6E" w:rsidRDefault="00B814AA">
      <w:pPr>
        <w:spacing w:line="360" w:lineRule="auto"/>
      </w:pPr>
      <w:r>
        <w:t>1. Introduction</w:t>
      </w:r>
    </w:p>
    <w:p w14:paraId="4F0CE77F" w14:textId="77777777" w:rsidR="000C6C6E" w:rsidRDefault="000C6C6E">
      <w:pPr>
        <w:spacing w:line="360" w:lineRule="auto"/>
      </w:pPr>
    </w:p>
    <w:p w14:paraId="3D19C077" w14:textId="77777777" w:rsidR="000C6C6E" w:rsidRDefault="00B814AA">
      <w:pPr>
        <w:spacing w:line="360" w:lineRule="auto"/>
      </w:pPr>
      <w:r>
        <w:lastRenderedPageBreak/>
        <w:t>In November 2022, British Columbia suffered one of the most destructive natural disasters in its modern history. An atmospheric river led to rainfalls that had never been seen before, causing major flooding and landslides throughout the southern interior. Major transportation routes were badly destroyed as rivers burst their banks, including the Coquihalla Highway (Highway 5). Several bridges had collapsed; whole sections of the roadway were washed away, and key stretches were put out of reach by landslides</w:t>
      </w:r>
      <w:r>
        <w:t>. The Coquihalla acts as the main commercial freight corridor that connects Metro Vancouver with the interior provinces. Its failure resulted in significant disruptions to supply chains, emergency services, and interprovincial trade, with implications for the region's vulnerability to climate-related extreme events.</w:t>
      </w:r>
    </w:p>
    <w:p w14:paraId="1FF95A18" w14:textId="77777777" w:rsidR="000C6C6E" w:rsidRDefault="000C6C6E">
      <w:pPr>
        <w:spacing w:line="360" w:lineRule="auto"/>
      </w:pPr>
    </w:p>
    <w:p w14:paraId="3C01FB6C" w14:textId="77777777" w:rsidR="000C6C6E" w:rsidRDefault="00B814AA">
      <w:pPr>
        <w:spacing w:line="360" w:lineRule="auto"/>
      </w:pPr>
      <w:r>
        <w:t xml:space="preserve">Given the magnitude of this disaster, an integrated infrastructure restoration effort was required. This Project Management Plan, PMP, describes the complete life cycle, methodology, resources, stakeholders, risks, and deliverables associated with a structured recovery project-the Reopening and Rehabilitation of Highway 5. I, being the designated project manager, developed this plan to support the reconstruction of the damaged bridges, stabilization of the slopes, reinforcement of drainage systems, and the </w:t>
      </w:r>
      <w:r>
        <w:t>restoration of safe, sustainable transportation access.</w:t>
      </w:r>
    </w:p>
    <w:p w14:paraId="33173A9F" w14:textId="77777777" w:rsidR="000C6C6E" w:rsidRDefault="000C6C6E">
      <w:pPr>
        <w:spacing w:line="360" w:lineRule="auto"/>
      </w:pPr>
    </w:p>
    <w:p w14:paraId="1D30BE2E" w14:textId="77777777" w:rsidR="000C6C6E" w:rsidRDefault="00B814AA">
      <w:pPr>
        <w:spacing w:line="360" w:lineRule="auto"/>
      </w:pPr>
      <w:r>
        <w:t>It meets the overall priorities set by the Government of British Columbia, Transport Canada, Indigenous communities, and commercial interests. The Coquihalla Highway is more than a piece of transportation infrastructure; it serves to maintain economic stability throughout Western Canada. The successful reopening of Highway 5 is thus crucial in guaranteeing regional resilience and preventing future disruptions.</w:t>
      </w:r>
    </w:p>
    <w:p w14:paraId="71FCAB12" w14:textId="77777777" w:rsidR="000C6C6E" w:rsidRDefault="000C6C6E">
      <w:pPr>
        <w:spacing w:line="360" w:lineRule="auto"/>
      </w:pPr>
    </w:p>
    <w:p w14:paraId="053BD2DF" w14:textId="77777777" w:rsidR="000C6C6E" w:rsidRDefault="00B814AA">
      <w:pPr>
        <w:spacing w:line="360" w:lineRule="auto"/>
      </w:pPr>
      <w:r>
        <w:t xml:space="preserve">This PMP leverages established project management frameworks, such as PMBOK, PRINCE2, and disaster recovery best practices, which ensure a structured approach toward plan development, implementation, monitoring, and closing. It addresses the need for transparency, efficiency, stakeholder engagement, and risk mitigation throughout the project life cycle. The structure of the plan is strategically prepared to show how different </w:t>
      </w:r>
      <w:r>
        <w:lastRenderedPageBreak/>
        <w:t>project management tools and techniques can be applied within the context of an actual post-disaster reconstruction project.</w:t>
      </w:r>
    </w:p>
    <w:p w14:paraId="631555C1" w14:textId="77777777" w:rsidR="000C6C6E" w:rsidRDefault="000C6C6E">
      <w:pPr>
        <w:spacing w:line="360" w:lineRule="auto"/>
      </w:pPr>
    </w:p>
    <w:p w14:paraId="4487B56A" w14:textId="77777777" w:rsidR="000C6C6E" w:rsidRDefault="00B814AA">
      <w:pPr>
        <w:spacing w:line="360" w:lineRule="auto"/>
      </w:pPr>
      <w:r>
        <w:t>SharedPreferences.</w:t>
      </w:r>
    </w:p>
    <w:p w14:paraId="2547775B" w14:textId="77777777" w:rsidR="000C6C6E" w:rsidRDefault="000C6C6E">
      <w:pPr>
        <w:spacing w:line="360" w:lineRule="auto"/>
      </w:pPr>
    </w:p>
    <w:p w14:paraId="41BA9B5A" w14:textId="77777777" w:rsidR="000C6C6E" w:rsidRDefault="00B814AA">
      <w:pPr>
        <w:spacing w:line="360" w:lineRule="auto"/>
      </w:pPr>
      <w:r>
        <w:t>2. Project Description</w:t>
      </w:r>
    </w:p>
    <w:p w14:paraId="2EE69580" w14:textId="77777777" w:rsidR="000C6C6E" w:rsidRDefault="00B814AA">
      <w:pPr>
        <w:spacing w:line="360" w:lineRule="auto"/>
      </w:pPr>
      <w:r>
        <w:t>Coquihalla Highway (Hwy 5) is a high-speed corridor, 186 km long, connecting Hope to Kamloops. In the flood events of 2022, several key components comprising this highway were compromised:</w:t>
      </w:r>
    </w:p>
    <w:p w14:paraId="5F02261E" w14:textId="77777777" w:rsidR="000C6C6E" w:rsidRDefault="00B814AA">
      <w:pPr>
        <w:spacing w:line="360" w:lineRule="auto"/>
      </w:pPr>
      <w:r>
        <w:t>• Five major bridges collapsed or were severely undermined</w:t>
      </w:r>
    </w:p>
    <w:p w14:paraId="707D25D6" w14:textId="77777777" w:rsidR="000C6C6E" w:rsidRDefault="00B814AA">
      <w:pPr>
        <w:spacing w:line="360" w:lineRule="auto"/>
      </w:pPr>
      <w:r>
        <w:t>• Multiple landslides blocked the roadway</w:t>
      </w:r>
    </w:p>
    <w:p w14:paraId="0C2173E3" w14:textId="77777777" w:rsidR="000C6C6E" w:rsidRDefault="00B814AA">
      <w:pPr>
        <w:spacing w:line="360" w:lineRule="auto"/>
      </w:pPr>
      <w:r>
        <w:t>• Drainage systems failed under excessive water flow</w:t>
      </w:r>
    </w:p>
    <w:p w14:paraId="7A678994" w14:textId="77777777" w:rsidR="000C6C6E" w:rsidRDefault="000C6C6E">
      <w:pPr>
        <w:spacing w:line="360" w:lineRule="auto"/>
      </w:pPr>
    </w:p>
    <w:p w14:paraId="7115E2DB" w14:textId="77777777" w:rsidR="000C6C6E" w:rsidRDefault="00B814AA">
      <w:pPr>
        <w:spacing w:line="360" w:lineRule="auto"/>
      </w:pPr>
      <w:r>
        <w:t>• Roadbed erosion occurred along many stretches</w:t>
      </w:r>
    </w:p>
    <w:p w14:paraId="6FACE191" w14:textId="77777777" w:rsidR="000C6C6E" w:rsidRDefault="000C6C6E">
      <w:pPr>
        <w:spacing w:line="360" w:lineRule="auto"/>
      </w:pPr>
    </w:p>
    <w:p w14:paraId="56567B2D" w14:textId="77777777" w:rsidR="000C6C6E" w:rsidRDefault="00B814AA">
      <w:pPr>
        <w:spacing w:line="360" w:lineRule="auto"/>
      </w:pPr>
      <w:r>
        <w:t>This project will reconstruct critical segments of the highway in order to provide safe and functional transportation as soon as possible, integrated with modern infrastructure resilient to climate change.</w:t>
      </w:r>
    </w:p>
    <w:p w14:paraId="4EC03ECB" w14:textId="77777777" w:rsidR="000C6C6E" w:rsidRDefault="000C6C6E">
      <w:pPr>
        <w:spacing w:line="360" w:lineRule="auto"/>
      </w:pPr>
    </w:p>
    <w:p w14:paraId="4035DC98" w14:textId="77777777" w:rsidR="000C6C6E" w:rsidRDefault="00B814AA">
      <w:pPr>
        <w:spacing w:line="360" w:lineRule="auto"/>
      </w:pPr>
      <w:r>
        <w:t>2.1 Project Aim</w:t>
      </w:r>
    </w:p>
    <w:p w14:paraId="6D5C8DCE" w14:textId="77777777" w:rsidR="000C6C6E" w:rsidRDefault="000C6C6E">
      <w:pPr>
        <w:spacing w:line="360" w:lineRule="auto"/>
      </w:pPr>
    </w:p>
    <w:p w14:paraId="12B908D5" w14:textId="77777777" w:rsidR="000C6C6E" w:rsidRDefault="00B814AA">
      <w:pPr>
        <w:spacing w:line="360" w:lineRule="auto"/>
      </w:pPr>
      <w:r>
        <w:t>To repair and reopen Highway 5 by reconstructing collapsed bridges, stabilizing landslide-affected slopes, installing improved drainage systems, and restoring full transportation access within 18 months.</w:t>
      </w:r>
    </w:p>
    <w:p w14:paraId="5F94838E" w14:textId="77777777" w:rsidR="000C6C6E" w:rsidRDefault="00B814AA">
      <w:pPr>
        <w:spacing w:line="360" w:lineRule="auto"/>
      </w:pPr>
      <w:r>
        <w:t>2.2 Project Objectives</w:t>
      </w:r>
    </w:p>
    <w:p w14:paraId="5F87D6EB" w14:textId="77777777" w:rsidR="000C6C6E" w:rsidRDefault="00B814AA">
      <w:pPr>
        <w:spacing w:line="360" w:lineRule="auto"/>
      </w:pPr>
      <w:r>
        <w:t>1.</w:t>
      </w:r>
      <w:r>
        <w:tab/>
        <w:t>Provide comprehensive engineering evaluations along with construction plans in the first 3 months itself.</w:t>
      </w:r>
    </w:p>
    <w:p w14:paraId="794CEAA1" w14:textId="77777777" w:rsidR="000C6C6E" w:rsidRDefault="00B814AA">
      <w:pPr>
        <w:spacing w:line="360" w:lineRule="auto"/>
      </w:pPr>
      <w:r>
        <w:t>2. Rehabilitate/reconstruct five damaged bridges within 14 months.</w:t>
      </w:r>
    </w:p>
    <w:p w14:paraId="16D22CF5" w14:textId="77777777" w:rsidR="000C6C6E" w:rsidRDefault="00B814AA">
      <w:pPr>
        <w:spacing w:line="360" w:lineRule="auto"/>
      </w:pPr>
      <w:r>
        <w:t>3. By month 12, stabilize all identified geotechnical hazards, including major landslide zones.</w:t>
      </w:r>
    </w:p>
    <w:p w14:paraId="18138042" w14:textId="77777777" w:rsidR="000C6C6E" w:rsidRDefault="00B814AA">
      <w:pPr>
        <w:spacing w:line="360" w:lineRule="auto"/>
      </w:pPr>
      <w:r>
        <w:t>4. By month 15, install updated drainage systems designed for extreme rainfall events.</w:t>
      </w:r>
    </w:p>
    <w:p w14:paraId="3F2C21DE" w14:textId="77777777" w:rsidR="000C6C6E" w:rsidRDefault="000C6C6E">
      <w:pPr>
        <w:spacing w:line="360" w:lineRule="auto"/>
      </w:pPr>
    </w:p>
    <w:p w14:paraId="1B1C1CD7" w14:textId="77777777" w:rsidR="000C6C6E" w:rsidRDefault="00B814AA">
      <w:pPr>
        <w:spacing w:line="360" w:lineRule="auto"/>
      </w:pPr>
      <w:r>
        <w:t>5. Restore full highway functionality for commercial and public transport by project completion.</w:t>
      </w:r>
    </w:p>
    <w:p w14:paraId="208B19C2" w14:textId="77777777" w:rsidR="000C6C6E" w:rsidRDefault="00B814AA">
      <w:pPr>
        <w:spacing w:line="360" w:lineRule="auto"/>
      </w:pPr>
      <w:r>
        <w:t>6. Ensure compliance with provincial environmental regulations and secure Indigenous community approvals.</w:t>
      </w:r>
    </w:p>
    <w:p w14:paraId="1367DD0E" w14:textId="77777777" w:rsidR="000C6C6E" w:rsidRDefault="00B814AA">
      <w:pPr>
        <w:spacing w:line="360" w:lineRule="auto"/>
      </w:pPr>
      <w:r>
        <w:t>2.3 Project Benefits</w:t>
      </w:r>
    </w:p>
    <w:p w14:paraId="129810B2" w14:textId="77777777" w:rsidR="000C6C6E" w:rsidRDefault="00B814AA">
      <w:pPr>
        <w:spacing w:line="360" w:lineRule="auto"/>
      </w:pPr>
      <w:r>
        <w:t>• Restores supply chain efficiency across Canada.</w:t>
      </w:r>
    </w:p>
    <w:p w14:paraId="6EC52F63" w14:textId="77777777" w:rsidR="000C6C6E" w:rsidRDefault="00B814AA">
      <w:pPr>
        <w:spacing w:line="360" w:lineRule="auto"/>
      </w:pPr>
      <w:r>
        <w:t>• Helps to support communities by providing access to hospitals, schools, and facilities.</w:t>
      </w:r>
    </w:p>
    <w:p w14:paraId="1DB7E80C" w14:textId="77777777" w:rsidR="000C6C6E" w:rsidRDefault="000C6C6E">
      <w:pPr>
        <w:spacing w:line="360" w:lineRule="auto"/>
      </w:pPr>
    </w:p>
    <w:p w14:paraId="334DCA3C" w14:textId="77777777" w:rsidR="000C6C6E" w:rsidRDefault="00B814AA">
      <w:pPr>
        <w:spacing w:line="360" w:lineRule="auto"/>
      </w:pPr>
      <w:r>
        <w:t>• Improving economic activity by re-establishing freight transportation routes.</w:t>
      </w:r>
    </w:p>
    <w:p w14:paraId="4A542A46" w14:textId="77777777" w:rsidR="000C6C6E" w:rsidRDefault="000C6C6E">
      <w:pPr>
        <w:spacing w:line="360" w:lineRule="auto"/>
      </w:pPr>
    </w:p>
    <w:p w14:paraId="19E6AE67" w14:textId="77777777" w:rsidR="000C6C6E" w:rsidRDefault="00B814AA">
      <w:pPr>
        <w:spacing w:line="360" w:lineRule="auto"/>
      </w:pPr>
      <w:r>
        <w:t>•Introducing climate-resilient infrastructure reduces the risks of future disasters.</w:t>
      </w:r>
    </w:p>
    <w:p w14:paraId="41BD5945" w14:textId="77777777" w:rsidR="000C6C6E" w:rsidRDefault="00B814AA">
      <w:pPr>
        <w:spacing w:line="360" w:lineRule="auto"/>
      </w:pPr>
      <w:r>
        <w:t>• Strengthens collaboration between government agencies and Indigenous communities.</w:t>
      </w:r>
    </w:p>
    <w:p w14:paraId="18167A38" w14:textId="77777777" w:rsidR="000C6C6E" w:rsidRDefault="00B814AA">
      <w:pPr>
        <w:spacing w:line="360" w:lineRule="auto"/>
      </w:pPr>
      <w:r>
        <w:t>2.4 Project Methodology</w:t>
      </w:r>
    </w:p>
    <w:p w14:paraId="315B7B21" w14:textId="77777777" w:rsidR="000C6C6E" w:rsidRDefault="000C6C6E">
      <w:pPr>
        <w:spacing w:line="360" w:lineRule="auto"/>
      </w:pPr>
    </w:p>
    <w:p w14:paraId="1D8F7117" w14:textId="77777777" w:rsidR="000C6C6E" w:rsidRDefault="00B814AA">
      <w:pPr>
        <w:spacing w:line="360" w:lineRule="auto"/>
      </w:pPr>
      <w:r>
        <w:t>The following project adopts a hybrid approach, combining:</w:t>
      </w:r>
    </w:p>
    <w:p w14:paraId="22F23980" w14:textId="77777777" w:rsidR="000C6C6E" w:rsidRDefault="000C6C6E">
      <w:pPr>
        <w:spacing w:line="360" w:lineRule="auto"/>
      </w:pPr>
    </w:p>
    <w:p w14:paraId="4194BB8A" w14:textId="77777777" w:rsidR="000C6C6E" w:rsidRDefault="00B814AA">
      <w:pPr>
        <w:spacing w:line="360" w:lineRule="auto"/>
      </w:pPr>
      <w:r>
        <w:t>• PMBOK standards for risk, scope, cost, and resource management</w:t>
      </w:r>
    </w:p>
    <w:p w14:paraId="01EB8763" w14:textId="77777777" w:rsidR="000C6C6E" w:rsidRDefault="000C6C6E">
      <w:pPr>
        <w:spacing w:line="360" w:lineRule="auto"/>
      </w:pPr>
    </w:p>
    <w:p w14:paraId="43B583CE" w14:textId="77777777" w:rsidR="000C6C6E" w:rsidRDefault="00B814AA">
      <w:pPr>
        <w:spacing w:line="360" w:lineRule="auto"/>
      </w:pPr>
      <w:r>
        <w:t>• PRINCE2 for structured governance, stage controls, and documentation</w:t>
      </w:r>
    </w:p>
    <w:p w14:paraId="258E6170" w14:textId="77777777" w:rsidR="000C6C6E" w:rsidRDefault="000C6C6E">
      <w:pPr>
        <w:spacing w:line="360" w:lineRule="auto"/>
      </w:pPr>
    </w:p>
    <w:p w14:paraId="623CC9DF" w14:textId="77777777" w:rsidR="000C6C6E" w:rsidRDefault="00B814AA">
      <w:pPr>
        <w:spacing w:line="360" w:lineRule="auto"/>
      </w:pPr>
      <w:r>
        <w:t>• Agile: principles for flexible adjustments within a dynamic post-disaster environment</w:t>
      </w:r>
    </w:p>
    <w:p w14:paraId="51195517" w14:textId="77777777" w:rsidR="000C6C6E" w:rsidRDefault="000C6C6E">
      <w:pPr>
        <w:spacing w:line="360" w:lineRule="auto"/>
      </w:pPr>
    </w:p>
    <w:p w14:paraId="53E22E78" w14:textId="77777777" w:rsidR="000C6C6E" w:rsidRDefault="00B814AA">
      <w:pPr>
        <w:spacing w:line="360" w:lineRule="auto"/>
      </w:pPr>
      <w:r>
        <w:t>The integrated approach assures control as well as adaptability, necessary in large-scale infrastructure recovery projects.</w:t>
      </w:r>
    </w:p>
    <w:p w14:paraId="271D86A4" w14:textId="77777777" w:rsidR="000C6C6E" w:rsidRDefault="00B814AA">
      <w:pPr>
        <w:spacing w:line="360" w:lineRule="auto"/>
      </w:pPr>
      <w:r>
        <w:t>⸻</w:t>
      </w:r>
    </w:p>
    <w:p w14:paraId="32C2FB46" w14:textId="77777777" w:rsidR="000C6C6E" w:rsidRDefault="00B814AA">
      <w:pPr>
        <w:spacing w:line="360" w:lineRule="auto"/>
      </w:pPr>
      <w:r>
        <w:t>3. Project Scope</w:t>
      </w:r>
    </w:p>
    <w:p w14:paraId="7D2E8105" w14:textId="77777777" w:rsidR="000C6C6E" w:rsidRDefault="00B814AA">
      <w:pPr>
        <w:spacing w:line="360" w:lineRule="auto"/>
      </w:pPr>
      <w:r>
        <w:t>The scope identifies the limits of the project, while transparency implies avoiding scope creep.</w:t>
      </w:r>
    </w:p>
    <w:p w14:paraId="7C189FCA" w14:textId="77777777" w:rsidR="000C6C6E" w:rsidRDefault="00B814AA">
      <w:pPr>
        <w:spacing w:line="360" w:lineRule="auto"/>
      </w:pPr>
      <w:r>
        <w:t>3.1 In-Scope Activities</w:t>
      </w:r>
    </w:p>
    <w:p w14:paraId="57B6F5B4" w14:textId="77777777" w:rsidR="000C6C6E" w:rsidRDefault="00B814AA">
      <w:pPr>
        <w:spacing w:line="360" w:lineRule="auto"/>
      </w:pPr>
      <w:r>
        <w:t>• Structural detailing of all damaged sites</w:t>
      </w:r>
    </w:p>
    <w:p w14:paraId="20FCD4D5" w14:textId="77777777" w:rsidR="000C6C6E" w:rsidRDefault="00B814AA">
      <w:pPr>
        <w:spacing w:line="360" w:lineRule="auto"/>
      </w:pPr>
      <w:r>
        <w:t>• Engineering design for bridges, slope stabilization, and drainage systems</w:t>
      </w:r>
    </w:p>
    <w:p w14:paraId="1E7DAC13" w14:textId="77777777" w:rsidR="000C6C6E" w:rsidRDefault="00B814AA">
      <w:pPr>
        <w:spacing w:line="360" w:lineRule="auto"/>
      </w:pPr>
      <w:r>
        <w:t>• Reconstruction of five bridges</w:t>
      </w:r>
    </w:p>
    <w:p w14:paraId="563F0D53" w14:textId="77777777" w:rsidR="000C6C6E" w:rsidRDefault="00B814AA">
      <w:pPr>
        <w:spacing w:line="360" w:lineRule="auto"/>
      </w:pPr>
      <w:r>
        <w:t>• Reconstruction of flood-destroyed road segments</w:t>
      </w:r>
    </w:p>
    <w:p w14:paraId="4BEEFA60" w14:textId="77777777" w:rsidR="000C6C6E" w:rsidRDefault="00B814AA">
      <w:pPr>
        <w:spacing w:line="360" w:lineRule="auto"/>
      </w:pPr>
      <w:r>
        <w:t>• Landslide Debris Removal and Slope Stabilization</w:t>
      </w:r>
    </w:p>
    <w:p w14:paraId="2A080AD2" w14:textId="77777777" w:rsidR="000C6C6E" w:rsidRDefault="000C6C6E">
      <w:pPr>
        <w:spacing w:line="360" w:lineRule="auto"/>
      </w:pPr>
    </w:p>
    <w:p w14:paraId="1193DAE1" w14:textId="77777777" w:rsidR="000C6C6E" w:rsidRDefault="00B814AA">
      <w:pPr>
        <w:spacing w:line="360" w:lineRule="auto"/>
      </w:pPr>
      <w:r>
        <w:t>• Construction of temporary access routes and detours</w:t>
      </w:r>
    </w:p>
    <w:p w14:paraId="7040B33E" w14:textId="77777777" w:rsidR="000C6C6E" w:rsidRDefault="00B814AA">
      <w:pPr>
        <w:spacing w:line="360" w:lineRule="auto"/>
      </w:pPr>
      <w:r>
        <w:t>•Installation of guardrails, signage, and safety systems</w:t>
      </w:r>
    </w:p>
    <w:p w14:paraId="7D2932A1" w14:textId="77777777" w:rsidR="000C6C6E" w:rsidRDefault="00B814AA">
      <w:pPr>
        <w:spacing w:line="360" w:lineRule="auto"/>
      </w:pPr>
      <w:r>
        <w:t>Environmental assessments and permitting</w:t>
      </w:r>
    </w:p>
    <w:p w14:paraId="308833EA" w14:textId="77777777" w:rsidR="000C6C6E" w:rsidRDefault="00B814AA">
      <w:pPr>
        <w:spacing w:line="360" w:lineRule="auto"/>
      </w:pPr>
      <w:r>
        <w:t>•</w:t>
      </w:r>
      <w:r>
        <w:tab/>
        <w:t>Construction traffic management</w:t>
      </w:r>
    </w:p>
    <w:p w14:paraId="743C615C" w14:textId="77777777" w:rsidR="000C6C6E" w:rsidRDefault="00B814AA">
      <w:pPr>
        <w:spacing w:line="360" w:lineRule="auto"/>
      </w:pPr>
      <w:r>
        <w:t>• Quality-control inspections and final certification</w:t>
      </w:r>
    </w:p>
    <w:p w14:paraId="4B6FFFF5" w14:textId="77777777" w:rsidR="000C6C6E" w:rsidRDefault="000C6C6E">
      <w:pPr>
        <w:spacing w:line="360" w:lineRule="auto"/>
      </w:pPr>
    </w:p>
    <w:p w14:paraId="22BB254F" w14:textId="77777777" w:rsidR="000C6C6E" w:rsidRDefault="00B814AA">
      <w:pPr>
        <w:spacing w:line="360" w:lineRule="auto"/>
      </w:pPr>
      <w:r>
        <w:t>3.2 Out-of-Scope Activities</w:t>
      </w:r>
    </w:p>
    <w:p w14:paraId="0093103C" w14:textId="77777777" w:rsidR="000C6C6E" w:rsidRDefault="00B814AA">
      <w:pPr>
        <w:spacing w:line="360" w:lineRule="auto"/>
      </w:pPr>
      <w:r>
        <w:t>• Expansion of Highway 5 beyond pre-disaster capacity</w:t>
      </w:r>
    </w:p>
    <w:p w14:paraId="24E27AAE" w14:textId="77777777" w:rsidR="000C6C6E" w:rsidRDefault="00B814AA">
      <w:pPr>
        <w:spacing w:line="360" w:lineRule="auto"/>
      </w:pPr>
      <w:r>
        <w:t>• Repair of municipal or residential infrastructure unrelated to the highway</w:t>
      </w:r>
    </w:p>
    <w:p w14:paraId="1F89377C" w14:textId="77777777" w:rsidR="000C6C6E" w:rsidRDefault="00B814AA">
      <w:pPr>
        <w:spacing w:line="360" w:lineRule="auto"/>
      </w:pPr>
      <w:r>
        <w:t>Long-term urban redevelopment projects</w:t>
      </w:r>
    </w:p>
    <w:p w14:paraId="6E225FF5" w14:textId="77777777" w:rsidR="000C6C6E" w:rsidRDefault="00B814AA">
      <w:pPr>
        <w:spacing w:line="360" w:lineRule="auto"/>
      </w:pPr>
      <w:r>
        <w:t>• Maintenance of unaffected highway sections</w:t>
      </w:r>
    </w:p>
    <w:p w14:paraId="37C81C46" w14:textId="77777777" w:rsidR="000C6C6E" w:rsidRDefault="00B814AA">
      <w:pPr>
        <w:spacing w:line="360" w:lineRule="auto"/>
      </w:pPr>
      <w:r>
        <w:t>• Emergency response operations which are not reconstruction-related</w:t>
      </w:r>
    </w:p>
    <w:p w14:paraId="12F178A2" w14:textId="77777777" w:rsidR="000C6C6E" w:rsidRDefault="00B814AA">
      <w:pPr>
        <w:spacing w:line="360" w:lineRule="auto"/>
      </w:pPr>
      <w:r>
        <w:t>3.3 Deliverables</w:t>
      </w:r>
    </w:p>
    <w:p w14:paraId="54AD921A" w14:textId="77777777" w:rsidR="000C6C6E" w:rsidRDefault="00B814AA">
      <w:pPr>
        <w:spacing w:line="360" w:lineRule="auto"/>
      </w:pPr>
      <w:r>
        <w:t>1.</w:t>
      </w:r>
      <w:r>
        <w:tab/>
      </w:r>
      <w:r>
        <w:t>Engineering assessment report completed</w:t>
      </w:r>
    </w:p>
    <w:p w14:paraId="21CAD294" w14:textId="77777777" w:rsidR="000C6C6E" w:rsidRDefault="000C6C6E">
      <w:pPr>
        <w:spacing w:line="360" w:lineRule="auto"/>
      </w:pPr>
    </w:p>
    <w:p w14:paraId="7CFD3727" w14:textId="77777777" w:rsidR="000C6C6E" w:rsidRDefault="00B814AA">
      <w:pPr>
        <w:spacing w:line="360" w:lineRule="auto"/>
      </w:pPr>
      <w:r>
        <w:t>2. Reconstruction plans and technical drawings</w:t>
      </w:r>
    </w:p>
    <w:p w14:paraId="1939C6A3" w14:textId="77777777" w:rsidR="000C6C6E" w:rsidRDefault="00B814AA">
      <w:pPr>
        <w:spacing w:line="360" w:lineRule="auto"/>
      </w:pPr>
      <w:r>
        <w:t>3. All bridges rebuilt to current safety codes</w:t>
      </w:r>
    </w:p>
    <w:p w14:paraId="58860B3E" w14:textId="77777777" w:rsidR="000C6C6E" w:rsidRDefault="00B814AA">
      <w:pPr>
        <w:spacing w:line="360" w:lineRule="auto"/>
      </w:pPr>
      <w:r>
        <w:t>4.</w:t>
      </w:r>
      <w:r>
        <w:tab/>
        <w:t>Rehabilitated roadbed and pavement</w:t>
      </w:r>
    </w:p>
    <w:p w14:paraId="296A33EC" w14:textId="77777777" w:rsidR="000C6C6E" w:rsidRDefault="00B814AA">
      <w:pPr>
        <w:spacing w:line="360" w:lineRule="auto"/>
      </w:pPr>
      <w:r>
        <w:t>5.</w:t>
      </w:r>
      <w:r>
        <w:tab/>
        <w:t>Stabilized slopes with geotechnical certification</w:t>
      </w:r>
    </w:p>
    <w:p w14:paraId="6A56BBE0" w14:textId="77777777" w:rsidR="000C6C6E" w:rsidRDefault="00B814AA">
      <w:pPr>
        <w:spacing w:line="360" w:lineRule="auto"/>
      </w:pPr>
      <w:r>
        <w:t>6.</w:t>
      </w:r>
      <w:r>
        <w:tab/>
        <w:t>Improved drainage systems</w:t>
      </w:r>
    </w:p>
    <w:p w14:paraId="1C7263BB" w14:textId="77777777" w:rsidR="000C6C6E" w:rsidRDefault="000C6C6E">
      <w:pPr>
        <w:spacing w:line="360" w:lineRule="auto"/>
      </w:pPr>
    </w:p>
    <w:p w14:paraId="6B68D13A" w14:textId="77777777" w:rsidR="000C6C6E" w:rsidRDefault="00B814AA">
      <w:pPr>
        <w:spacing w:line="360" w:lineRule="auto"/>
      </w:pPr>
      <w:r>
        <w:t>7.</w:t>
      </w:r>
      <w:r>
        <w:tab/>
        <w:t>Environmental compliance documentation</w:t>
      </w:r>
    </w:p>
    <w:p w14:paraId="2F2F852C" w14:textId="77777777" w:rsidR="000C6C6E" w:rsidRDefault="00B814AA">
      <w:pPr>
        <w:spacing w:line="360" w:lineRule="auto"/>
      </w:pPr>
      <w:r>
        <w:t>8. Final project closure report</w:t>
      </w:r>
    </w:p>
    <w:p w14:paraId="4D14C06D" w14:textId="77777777" w:rsidR="000C6C6E" w:rsidRDefault="00B814AA">
      <w:pPr>
        <w:spacing w:line="360" w:lineRule="auto"/>
      </w:pPr>
      <w:r>
        <w:t>3.4 Constraints</w:t>
      </w:r>
    </w:p>
    <w:p w14:paraId="3026EE77" w14:textId="77777777" w:rsidR="000C6C6E" w:rsidRDefault="00B814AA">
      <w:pPr>
        <w:spacing w:line="360" w:lineRule="auto"/>
      </w:pPr>
      <w:r>
        <w:t>•</w:t>
      </w:r>
      <w:r>
        <w:tab/>
        <w:t>Weather conditions affecting construction timelines</w:t>
      </w:r>
    </w:p>
    <w:p w14:paraId="60970F0A" w14:textId="77777777" w:rsidR="000C6C6E" w:rsidRDefault="000C6C6E">
      <w:pPr>
        <w:spacing w:line="360" w:lineRule="auto"/>
      </w:pPr>
    </w:p>
    <w:p w14:paraId="1E28DB3C" w14:textId="77777777" w:rsidR="000C6C6E" w:rsidRDefault="00B814AA">
      <w:pPr>
        <w:spacing w:line="360" w:lineRule="auto"/>
      </w:pPr>
      <w:r>
        <w:t>•</w:t>
      </w:r>
      <w:r>
        <w:tab/>
        <w:t>Budgetary limitations and federal/provincial funding availability</w:t>
      </w:r>
    </w:p>
    <w:p w14:paraId="206F5627" w14:textId="77777777" w:rsidR="000C6C6E" w:rsidRDefault="000C6C6E">
      <w:pPr>
        <w:spacing w:line="360" w:lineRule="auto"/>
      </w:pPr>
    </w:p>
    <w:p w14:paraId="6A48E956" w14:textId="77777777" w:rsidR="000C6C6E" w:rsidRDefault="00B814AA">
      <w:pPr>
        <w:spacing w:line="360" w:lineRule="auto"/>
      </w:pPr>
      <w:r>
        <w:t>• Environmental regulations that relate to fish-bearing streams and wildlife corridors</w:t>
      </w:r>
    </w:p>
    <w:p w14:paraId="0A2C79E9" w14:textId="77777777" w:rsidR="000C6C6E" w:rsidRDefault="000C6C6E">
      <w:pPr>
        <w:spacing w:line="360" w:lineRule="auto"/>
      </w:pPr>
    </w:p>
    <w:p w14:paraId="674DA82C" w14:textId="77777777" w:rsidR="000C6C6E" w:rsidRDefault="00B814AA">
      <w:pPr>
        <w:spacing w:line="360" w:lineRule="auto"/>
      </w:pPr>
      <w:r>
        <w:t>• Limited contractor availability during peak construction season</w:t>
      </w:r>
    </w:p>
    <w:p w14:paraId="29399998" w14:textId="77777777" w:rsidR="000C6C6E" w:rsidRDefault="000C6C6E">
      <w:pPr>
        <w:spacing w:line="360" w:lineRule="auto"/>
      </w:pPr>
    </w:p>
    <w:p w14:paraId="21C62E7E" w14:textId="77777777" w:rsidR="000C6C6E" w:rsidRDefault="00B814AA">
      <w:pPr>
        <w:spacing w:line="360" w:lineRule="auto"/>
      </w:pPr>
      <w:r>
        <w:t>Access inconveniences because of destroyed terrain</w:t>
      </w:r>
    </w:p>
    <w:p w14:paraId="4AF25C2F" w14:textId="77777777" w:rsidR="000C6C6E" w:rsidRDefault="00B814AA">
      <w:pPr>
        <w:spacing w:line="360" w:lineRule="auto"/>
      </w:pPr>
      <w:r>
        <w:t>3.5 Assumptions</w:t>
      </w:r>
    </w:p>
    <w:p w14:paraId="4EC74AB2" w14:textId="77777777" w:rsidR="000C6C6E" w:rsidRDefault="00B814AA">
      <w:pPr>
        <w:spacing w:line="360" w:lineRule="auto"/>
      </w:pPr>
      <w:r>
        <w:t>• All necessary permits will be approved within projected timelines</w:t>
      </w:r>
    </w:p>
    <w:p w14:paraId="4E895D6A" w14:textId="77777777" w:rsidR="000C6C6E" w:rsidRDefault="00B814AA">
      <w:pPr>
        <w:spacing w:line="360" w:lineRule="auto"/>
      </w:pPr>
      <w:r>
        <w:t>• Supply chain disruptions will not critically impact material procurement</w:t>
      </w:r>
    </w:p>
    <w:p w14:paraId="06D181AE" w14:textId="77777777" w:rsidR="000C6C6E" w:rsidRDefault="00B814AA">
      <w:pPr>
        <w:spacing w:line="360" w:lineRule="auto"/>
      </w:pPr>
      <w:r>
        <w:t>• Stakeholders will be supportive of the project at all times</w:t>
      </w:r>
    </w:p>
    <w:p w14:paraId="2E689F58" w14:textId="77777777" w:rsidR="000C6C6E" w:rsidRDefault="00B814AA">
      <w:pPr>
        <w:spacing w:line="360" w:lineRule="auto"/>
      </w:pPr>
      <w:r>
        <w:t>• Engineering studies will validate the feasibility of reconstruction using modern materials and methods</w:t>
      </w:r>
    </w:p>
    <w:p w14:paraId="1B320468" w14:textId="29054FAC" w:rsidR="000C6C6E" w:rsidRDefault="000C6C6E">
      <w:pPr>
        <w:spacing w:line="360" w:lineRule="auto"/>
      </w:pPr>
    </w:p>
    <w:p w14:paraId="68DFC25A" w14:textId="77777777" w:rsidR="000C6C6E" w:rsidRDefault="00B814AA">
      <w:pPr>
        <w:spacing w:line="360" w:lineRule="auto"/>
      </w:pPr>
      <w:r>
        <w:t>4. Work Breakdown Structure (WBS)</w:t>
      </w:r>
    </w:p>
    <w:p w14:paraId="6B2FD5DA" w14:textId="77777777" w:rsidR="000C6C6E" w:rsidRDefault="00B814AA">
      <w:pPr>
        <w:spacing w:line="360" w:lineRule="auto"/>
      </w:pPr>
      <w:r>
        <w:t>The following WBS has broken down the project into manageable components:</w:t>
      </w:r>
    </w:p>
    <w:p w14:paraId="252C0043" w14:textId="77777777" w:rsidR="000C6C6E" w:rsidRDefault="00B814AA">
      <w:pPr>
        <w:spacing w:line="360" w:lineRule="auto"/>
      </w:pPr>
      <w:r>
        <w:t>1.0 Project Management</w:t>
      </w:r>
    </w:p>
    <w:p w14:paraId="2412CBC1" w14:textId="77777777" w:rsidR="000C6C6E" w:rsidRDefault="00B814AA">
      <w:pPr>
        <w:spacing w:line="360" w:lineRule="auto"/>
      </w:pPr>
      <w:r>
        <w:t>1.1 Initiation</w:t>
      </w:r>
    </w:p>
    <w:p w14:paraId="001F748C" w14:textId="77777777" w:rsidR="000C6C6E" w:rsidRDefault="000C6C6E">
      <w:pPr>
        <w:spacing w:line="360" w:lineRule="auto"/>
      </w:pPr>
    </w:p>
    <w:p w14:paraId="51C6D2A2" w14:textId="77777777" w:rsidR="000C6C6E" w:rsidRDefault="00B814AA">
      <w:pPr>
        <w:spacing w:line="360" w:lineRule="auto"/>
      </w:pPr>
      <w:r>
        <w:t>1.2 Budget approval</w:t>
      </w:r>
    </w:p>
    <w:p w14:paraId="538B7E66" w14:textId="77777777" w:rsidR="000C6C6E" w:rsidRDefault="00B814AA">
      <w:pPr>
        <w:spacing w:line="360" w:lineRule="auto"/>
      </w:pPr>
      <w:r>
        <w:t>1.3 Project scheduling</w:t>
      </w:r>
    </w:p>
    <w:p w14:paraId="297CE659" w14:textId="77777777" w:rsidR="000C6C6E" w:rsidRDefault="00B814AA">
      <w:pPr>
        <w:spacing w:line="360" w:lineRule="auto"/>
      </w:pPr>
      <w:r>
        <w:t>1.4 Procurement planning</w:t>
      </w:r>
    </w:p>
    <w:p w14:paraId="379DAF43" w14:textId="77777777" w:rsidR="000C6C6E" w:rsidRDefault="00B814AA">
      <w:pPr>
        <w:spacing w:line="360" w:lineRule="auto"/>
      </w:pPr>
      <w:r>
        <w:t>1.5 Communication management</w:t>
      </w:r>
    </w:p>
    <w:p w14:paraId="37596965" w14:textId="77777777" w:rsidR="000C6C6E" w:rsidRDefault="00B814AA">
      <w:pPr>
        <w:spacing w:line="360" w:lineRule="auto"/>
      </w:pPr>
      <w:r>
        <w:t>1.6 Reporting and documentation</w:t>
      </w:r>
    </w:p>
    <w:p w14:paraId="66C5FA1B" w14:textId="412C5931" w:rsidR="000C6C6E" w:rsidRDefault="00B814AA">
      <w:pPr>
        <w:spacing w:line="360" w:lineRule="auto"/>
      </w:pPr>
      <w:r>
        <w:t>2.0 Site Assessment &amp; Preparation</w:t>
      </w:r>
    </w:p>
    <w:p w14:paraId="5418DA43" w14:textId="77777777" w:rsidR="000C6C6E" w:rsidRDefault="00B814AA">
      <w:pPr>
        <w:spacing w:line="360" w:lineRule="auto"/>
      </w:pPr>
      <w:r>
        <w:t>2.1 Site visits and documentation of damage</w:t>
      </w:r>
    </w:p>
    <w:p w14:paraId="587A313A" w14:textId="77777777" w:rsidR="000C6C6E" w:rsidRDefault="00B814AA">
      <w:pPr>
        <w:spacing w:line="360" w:lineRule="auto"/>
      </w:pPr>
      <w:r>
        <w:t>2.2 Geotechnical surveys</w:t>
      </w:r>
    </w:p>
    <w:p w14:paraId="62BF65B2" w14:textId="77777777" w:rsidR="000C6C6E" w:rsidRDefault="00B814AA">
      <w:pPr>
        <w:spacing w:line="360" w:lineRule="auto"/>
      </w:pPr>
      <w:r>
        <w:t>2.3 Environmental impact assessment</w:t>
      </w:r>
    </w:p>
    <w:p w14:paraId="086AB3B3" w14:textId="4BCE374D" w:rsidR="000C6C6E" w:rsidRDefault="00B814AA">
      <w:pPr>
        <w:spacing w:line="360" w:lineRule="auto"/>
      </w:pPr>
      <w:r>
        <w:t>2.4 Debris and unstable material removal</w:t>
      </w:r>
    </w:p>
    <w:p w14:paraId="007CA077" w14:textId="77777777" w:rsidR="000C6C6E" w:rsidRDefault="00B814AA">
      <w:pPr>
        <w:spacing w:line="360" w:lineRule="auto"/>
      </w:pPr>
      <w:r>
        <w:t>2.5 Establishment of temporary access routes</w:t>
      </w:r>
    </w:p>
    <w:p w14:paraId="48249ED1" w14:textId="77777777" w:rsidR="000C6C6E" w:rsidRDefault="00B814AA">
      <w:pPr>
        <w:spacing w:line="360" w:lineRule="auto"/>
      </w:pPr>
      <w:r>
        <w:t>3.0 Bridge Reconstruction</w:t>
      </w:r>
    </w:p>
    <w:p w14:paraId="3FED8A80" w14:textId="77777777" w:rsidR="000C6C6E" w:rsidRDefault="00B814AA">
      <w:pPr>
        <w:spacing w:line="360" w:lineRule="auto"/>
      </w:pPr>
      <w:r>
        <w:t>3.1 Engineering design</w:t>
      </w:r>
    </w:p>
    <w:p w14:paraId="3A3F6095" w14:textId="5D668CEF" w:rsidR="000C6C6E" w:rsidRDefault="00B814AA">
      <w:pPr>
        <w:spacing w:line="360" w:lineRule="auto"/>
      </w:pPr>
      <w:r>
        <w:t>3.2 Substructure works</w:t>
      </w:r>
    </w:p>
    <w:p w14:paraId="2C691A08" w14:textId="77777777" w:rsidR="000C6C6E" w:rsidRDefault="00B814AA">
      <w:pPr>
        <w:spacing w:line="360" w:lineRule="auto"/>
      </w:pPr>
      <w:r>
        <w:t>3.3 Pile driving and substructure assembly</w:t>
      </w:r>
    </w:p>
    <w:p w14:paraId="57187FF1" w14:textId="77777777" w:rsidR="000C6C6E" w:rsidRDefault="00B814AA">
      <w:pPr>
        <w:spacing w:line="360" w:lineRule="auto"/>
      </w:pPr>
      <w:r>
        <w:t>3.4 Superstructure construction</w:t>
      </w:r>
    </w:p>
    <w:p w14:paraId="61F134FD" w14:textId="77777777" w:rsidR="000C6C6E" w:rsidRDefault="00B814AA">
      <w:pPr>
        <w:spacing w:line="360" w:lineRule="auto"/>
      </w:pPr>
      <w:r>
        <w:t>3.5 Decking, joints, and railings</w:t>
      </w:r>
    </w:p>
    <w:p w14:paraId="4CDEF093" w14:textId="42398863" w:rsidR="000C6C6E" w:rsidRDefault="00B814AA">
      <w:pPr>
        <w:spacing w:line="360" w:lineRule="auto"/>
      </w:pPr>
      <w:r>
        <w:t>3.6 Structural inspections</w:t>
      </w:r>
    </w:p>
    <w:p w14:paraId="1FC0178A" w14:textId="77777777" w:rsidR="000C6C6E" w:rsidRDefault="00B814AA">
      <w:pPr>
        <w:spacing w:line="360" w:lineRule="auto"/>
      </w:pPr>
      <w:r>
        <w:t>4.0 Roadway Rehabilitation</w:t>
      </w:r>
    </w:p>
    <w:p w14:paraId="2753BE55" w14:textId="77777777" w:rsidR="000C6C6E" w:rsidRDefault="00B814AA">
      <w:pPr>
        <w:spacing w:line="360" w:lineRule="auto"/>
      </w:pPr>
      <w:r>
        <w:t>4.1 Roadbed reconstruction</w:t>
      </w:r>
    </w:p>
    <w:p w14:paraId="358A52D8" w14:textId="34321675" w:rsidR="000C6C6E" w:rsidRDefault="00B814AA">
      <w:pPr>
        <w:spacing w:line="360" w:lineRule="auto"/>
      </w:pPr>
      <w:r>
        <w:t>4.2 Paving installation</w:t>
      </w:r>
    </w:p>
    <w:p w14:paraId="1698FF50" w14:textId="77777777" w:rsidR="000C6C6E" w:rsidRDefault="00B814AA">
      <w:pPr>
        <w:spacing w:line="360" w:lineRule="auto"/>
      </w:pPr>
      <w:r>
        <w:t>4.3 Lane marking and signage</w:t>
      </w:r>
    </w:p>
    <w:p w14:paraId="0687678C" w14:textId="77777777" w:rsidR="000C6C6E" w:rsidRDefault="00B814AA">
      <w:pPr>
        <w:spacing w:line="360" w:lineRule="auto"/>
      </w:pPr>
      <w:r>
        <w:t>4.4 Installation of guardrail</w:t>
      </w:r>
    </w:p>
    <w:p w14:paraId="139C2447" w14:textId="77777777" w:rsidR="000C6C6E" w:rsidRDefault="00B814AA">
      <w:pPr>
        <w:spacing w:line="360" w:lineRule="auto"/>
      </w:pPr>
      <w:r>
        <w:t>5.0 Drainage and Climate Resilience Upgrades</w:t>
      </w:r>
    </w:p>
    <w:p w14:paraId="68287708" w14:textId="77777777" w:rsidR="000C6C6E" w:rsidRDefault="00B814AA">
      <w:pPr>
        <w:spacing w:line="360" w:lineRule="auto"/>
      </w:pPr>
      <w:r>
        <w:t>5.1 Culvert installation</w:t>
      </w:r>
    </w:p>
    <w:p w14:paraId="736B536E" w14:textId="77777777" w:rsidR="000C6C6E" w:rsidRDefault="000C6C6E">
      <w:pPr>
        <w:spacing w:line="360" w:lineRule="auto"/>
      </w:pPr>
    </w:p>
    <w:p w14:paraId="776CA7E1" w14:textId="77777777" w:rsidR="000C6C6E" w:rsidRDefault="00B814AA">
      <w:pPr>
        <w:spacing w:line="360" w:lineRule="auto"/>
      </w:pPr>
      <w:r>
        <w:t>5.2 Retention basin construction</w:t>
      </w:r>
    </w:p>
    <w:p w14:paraId="1E716BC9" w14:textId="77777777" w:rsidR="000C6C6E" w:rsidRDefault="000C6C6E">
      <w:pPr>
        <w:spacing w:line="360" w:lineRule="auto"/>
      </w:pPr>
    </w:p>
    <w:p w14:paraId="0040BA0B" w14:textId="77777777" w:rsidR="000C6C6E" w:rsidRDefault="00B814AA">
      <w:pPr>
        <w:spacing w:line="360" w:lineRule="auto"/>
      </w:pPr>
      <w:r>
        <w:t>5.3 Improved water diversion channels</w:t>
      </w:r>
    </w:p>
    <w:p w14:paraId="4E2DD811" w14:textId="77777777" w:rsidR="000C6C6E" w:rsidRDefault="000C6C6E">
      <w:pPr>
        <w:spacing w:line="360" w:lineRule="auto"/>
      </w:pPr>
    </w:p>
    <w:p w14:paraId="4FC6D420" w14:textId="77777777" w:rsidR="000C6C6E" w:rsidRDefault="00B814AA">
      <w:pPr>
        <w:spacing w:line="360" w:lineRule="auto"/>
      </w:pPr>
      <w:r>
        <w:t>5.4 Testing of drainage performance</w:t>
      </w:r>
    </w:p>
    <w:p w14:paraId="19C4B096" w14:textId="77777777" w:rsidR="000C6C6E" w:rsidRDefault="000C6C6E">
      <w:pPr>
        <w:spacing w:line="360" w:lineRule="auto"/>
      </w:pPr>
    </w:p>
    <w:p w14:paraId="29B71F9E" w14:textId="77777777" w:rsidR="000C6C6E" w:rsidRDefault="00B814AA">
      <w:pPr>
        <w:spacing w:line="360" w:lineRule="auto"/>
      </w:pPr>
      <w:r>
        <w:t>6.0 Slope Stabilization</w:t>
      </w:r>
    </w:p>
    <w:p w14:paraId="7144C1EB" w14:textId="77777777" w:rsidR="000C6C6E" w:rsidRDefault="000C6C6E">
      <w:pPr>
        <w:spacing w:line="360" w:lineRule="auto"/>
      </w:pPr>
    </w:p>
    <w:p w14:paraId="75D0462F" w14:textId="77777777" w:rsidR="000C6C6E" w:rsidRDefault="00B814AA">
      <w:pPr>
        <w:spacing w:line="360" w:lineRule="auto"/>
      </w:pPr>
      <w:r>
        <w:t>6.1 Soil removal and grading</w:t>
      </w:r>
    </w:p>
    <w:p w14:paraId="522175FB" w14:textId="77777777" w:rsidR="000C6C6E" w:rsidRDefault="00B814AA">
      <w:pPr>
        <w:spacing w:line="360" w:lineRule="auto"/>
      </w:pPr>
      <w:r>
        <w:t>6.2 Retaining wall construction</w:t>
      </w:r>
    </w:p>
    <w:p w14:paraId="68B7F03A" w14:textId="77777777" w:rsidR="000C6C6E" w:rsidRDefault="00B814AA">
      <w:pPr>
        <w:spacing w:line="360" w:lineRule="auto"/>
      </w:pPr>
      <w:r>
        <w:t>6.3 Application of geotextiles</w:t>
      </w:r>
    </w:p>
    <w:p w14:paraId="7387DD4C" w14:textId="77777777" w:rsidR="000C6C6E" w:rsidRDefault="00B814AA">
      <w:pPr>
        <w:spacing w:line="360" w:lineRule="auto"/>
      </w:pPr>
      <w:r>
        <w:t>6.4 Rockfall barriers installation</w:t>
      </w:r>
    </w:p>
    <w:p w14:paraId="3E41B2F5" w14:textId="77777777" w:rsidR="000C6C6E" w:rsidRDefault="000C6C6E">
      <w:pPr>
        <w:spacing w:line="360" w:lineRule="auto"/>
      </w:pPr>
    </w:p>
    <w:p w14:paraId="797B2EB4" w14:textId="77777777" w:rsidR="000C6C6E" w:rsidRDefault="00B814AA">
      <w:pPr>
        <w:spacing w:line="360" w:lineRule="auto"/>
      </w:pPr>
      <w:r>
        <w:t>7.0 Health, Safety, and Environmental Compliance</w:t>
      </w:r>
    </w:p>
    <w:p w14:paraId="05BB9718" w14:textId="77777777" w:rsidR="000C6C6E" w:rsidRDefault="00B814AA">
      <w:pPr>
        <w:spacing w:line="360" w:lineRule="auto"/>
      </w:pPr>
      <w:r>
        <w:t>7.1 Monitoring wildlife</w:t>
      </w:r>
    </w:p>
    <w:p w14:paraId="08A0362F" w14:textId="77777777" w:rsidR="000C6C6E" w:rsidRDefault="00B814AA">
      <w:pPr>
        <w:spacing w:line="360" w:lineRule="auto"/>
      </w:pPr>
      <w:r>
        <w:t>7.2 Safety audits</w:t>
      </w:r>
    </w:p>
    <w:p w14:paraId="054B60FA" w14:textId="77777777" w:rsidR="000C6C6E" w:rsidRDefault="00B814AA">
      <w:pPr>
        <w:spacing w:line="360" w:lineRule="auto"/>
      </w:pPr>
      <w:r>
        <w:t>7.3 Environmental reporting</w:t>
      </w:r>
    </w:p>
    <w:p w14:paraId="37D3F744" w14:textId="77777777" w:rsidR="000C6C6E" w:rsidRDefault="000C6C6E">
      <w:pPr>
        <w:spacing w:line="360" w:lineRule="auto"/>
      </w:pPr>
    </w:p>
    <w:p w14:paraId="59C1B821" w14:textId="77777777" w:rsidR="000C6C6E" w:rsidRDefault="00B814AA">
      <w:pPr>
        <w:spacing w:line="360" w:lineRule="auto"/>
      </w:pPr>
      <w:r>
        <w:t>8.0 Testing &amp; Handover</w:t>
      </w:r>
    </w:p>
    <w:p w14:paraId="77C1AE50" w14:textId="77777777" w:rsidR="000C6C6E" w:rsidRDefault="000C6C6E">
      <w:pPr>
        <w:spacing w:line="360" w:lineRule="auto"/>
      </w:pPr>
    </w:p>
    <w:p w14:paraId="5C493B95" w14:textId="77777777" w:rsidR="000C6C6E" w:rsidRDefault="00B814AA">
      <w:pPr>
        <w:spacing w:line="360" w:lineRule="auto"/>
      </w:pPr>
      <w:r>
        <w:t>8.1 Final inspections</w:t>
      </w:r>
    </w:p>
    <w:p w14:paraId="007F9B06" w14:textId="77777777" w:rsidR="000C6C6E" w:rsidRDefault="000C6C6E">
      <w:pPr>
        <w:spacing w:line="360" w:lineRule="auto"/>
      </w:pPr>
    </w:p>
    <w:p w14:paraId="3A6AEB21" w14:textId="77777777" w:rsidR="000C6C6E" w:rsidRDefault="00B814AA">
      <w:pPr>
        <w:spacing w:line="360" w:lineRule="auto"/>
      </w:pPr>
      <w:r>
        <w:t>8.2 Commissioning</w:t>
      </w:r>
    </w:p>
    <w:p w14:paraId="32CB2270" w14:textId="77777777" w:rsidR="000C6C6E" w:rsidRDefault="00B814AA">
      <w:pPr>
        <w:spacing w:line="360" w:lineRule="auto"/>
      </w:pPr>
      <w:r>
        <w:t>8.3 Documentation and approvals</w:t>
      </w:r>
    </w:p>
    <w:p w14:paraId="110D29CA" w14:textId="547AE195" w:rsidR="000C6C6E" w:rsidRDefault="00B814AA">
      <w:pPr>
        <w:spacing w:line="360" w:lineRule="auto"/>
      </w:pPr>
      <w:r>
        <w:t>8.4 Official reopening</w:t>
      </w:r>
    </w:p>
    <w:p w14:paraId="4108E44D" w14:textId="77777777" w:rsidR="000C6C6E" w:rsidRDefault="00B814AA">
      <w:pPr>
        <w:spacing w:line="360" w:lineRule="auto"/>
      </w:pPr>
      <w:r>
        <w:t>5. Quad Chart</w:t>
      </w:r>
    </w:p>
    <w:p w14:paraId="0D2B477A" w14:textId="77777777" w:rsidR="000C6C6E" w:rsidRDefault="00B814AA">
      <w:pPr>
        <w:spacing w:line="360" w:lineRule="auto"/>
      </w:pPr>
      <w:r>
        <w:t>Problem:</w:t>
      </w:r>
    </w:p>
    <w:p w14:paraId="5061BD34" w14:textId="77777777" w:rsidR="000C6C6E" w:rsidRDefault="000C6C6E">
      <w:pPr>
        <w:spacing w:line="360" w:lineRule="auto"/>
      </w:pPr>
    </w:p>
    <w:p w14:paraId="50A46256" w14:textId="77777777" w:rsidR="000C6C6E" w:rsidRDefault="00B814AA">
      <w:pPr>
        <w:spacing w:line="360" w:lineRule="auto"/>
      </w:pPr>
      <w:r>
        <w:t>Severe flooding and landslides caused catastrophic damage to Highway 5, disrupting Canada's major supply chain corridor.</w:t>
      </w:r>
    </w:p>
    <w:p w14:paraId="4D5D4D0A" w14:textId="77777777" w:rsidR="000C6C6E" w:rsidRDefault="000C6C6E">
      <w:pPr>
        <w:spacing w:line="360" w:lineRule="auto"/>
      </w:pPr>
    </w:p>
    <w:p w14:paraId="0F6163A2" w14:textId="77777777" w:rsidR="000C6C6E" w:rsidRDefault="00B814AA">
      <w:pPr>
        <w:spacing w:line="360" w:lineRule="auto"/>
      </w:pPr>
      <w:r>
        <w:t>Solution:</w:t>
      </w:r>
    </w:p>
    <w:p w14:paraId="26380004" w14:textId="77777777" w:rsidR="000C6C6E" w:rsidRDefault="000C6C6E">
      <w:pPr>
        <w:spacing w:line="360" w:lineRule="auto"/>
      </w:pPr>
    </w:p>
    <w:p w14:paraId="4D655BD7" w14:textId="77777777" w:rsidR="000C6C6E" w:rsidRDefault="00B814AA">
      <w:pPr>
        <w:spacing w:line="360" w:lineRule="auto"/>
      </w:pPr>
      <w:r>
        <w:t>Reconstruct collapsed bridges, rehabilitate road sections, stabilize slopes, and upgrade drainage using climate-resilient engineering.</w:t>
      </w:r>
    </w:p>
    <w:p w14:paraId="44811E66" w14:textId="77777777" w:rsidR="000C6C6E" w:rsidRDefault="000C6C6E">
      <w:pPr>
        <w:spacing w:line="360" w:lineRule="auto"/>
      </w:pPr>
    </w:p>
    <w:p w14:paraId="2877F9FC" w14:textId="77777777" w:rsidR="000C6C6E" w:rsidRDefault="00B814AA">
      <w:pPr>
        <w:spacing w:line="360" w:lineRule="auto"/>
      </w:pPr>
      <w:r>
        <w:t>Benefits:</w:t>
      </w:r>
    </w:p>
    <w:p w14:paraId="1DBE049A" w14:textId="77777777" w:rsidR="000C6C6E" w:rsidRDefault="000C6C6E">
      <w:pPr>
        <w:spacing w:line="360" w:lineRule="auto"/>
      </w:pPr>
    </w:p>
    <w:p w14:paraId="1DC3496F" w14:textId="77777777" w:rsidR="000C6C6E" w:rsidRDefault="00B814AA">
      <w:pPr>
        <w:spacing w:line="360" w:lineRule="auto"/>
      </w:pPr>
      <w:r>
        <w:t>• Restores national and provincial transportation capacity</w:t>
      </w:r>
    </w:p>
    <w:p w14:paraId="67E4F7B8" w14:textId="77777777" w:rsidR="000C6C6E" w:rsidRDefault="00B814AA">
      <w:pPr>
        <w:spacing w:line="360" w:lineRule="auto"/>
      </w:pPr>
      <w:r>
        <w:t>• Supports economic recovery</w:t>
      </w:r>
    </w:p>
    <w:p w14:paraId="56004A39" w14:textId="77777777" w:rsidR="000C6C6E" w:rsidRDefault="00B814AA">
      <w:pPr>
        <w:spacing w:line="360" w:lineRule="auto"/>
      </w:pPr>
      <w:r>
        <w:t>• Reduces long-term maintenance costs</w:t>
      </w:r>
    </w:p>
    <w:p w14:paraId="642C5AA0" w14:textId="77777777" w:rsidR="000C6C6E" w:rsidRDefault="00B814AA">
      <w:pPr>
        <w:spacing w:line="360" w:lineRule="auto"/>
      </w:pPr>
      <w:r>
        <w:t>• Improves climate resilience</w:t>
      </w:r>
    </w:p>
    <w:p w14:paraId="149D97E0" w14:textId="77777777" w:rsidR="000C6C6E" w:rsidRDefault="00B814AA">
      <w:pPr>
        <w:spacing w:line="360" w:lineRule="auto"/>
      </w:pPr>
      <w:r>
        <w:t>Risks:</w:t>
      </w:r>
    </w:p>
    <w:p w14:paraId="7CD8277D" w14:textId="77777777" w:rsidR="000C6C6E" w:rsidRDefault="00B814AA">
      <w:pPr>
        <w:spacing w:line="360" w:lineRule="auto"/>
      </w:pPr>
      <w:r>
        <w:t>•</w:t>
      </w:r>
      <w:r>
        <w:tab/>
        <w:t>Weather delays</w:t>
      </w:r>
    </w:p>
    <w:p w14:paraId="0B6FF2AE" w14:textId="77777777" w:rsidR="000C6C6E" w:rsidRDefault="00B814AA">
      <w:pPr>
        <w:spacing w:line="360" w:lineRule="auto"/>
      </w:pPr>
      <w:r>
        <w:t>•</w:t>
      </w:r>
      <w:r>
        <w:tab/>
      </w:r>
      <w:r>
        <w:t>Construction cost inflation</w:t>
      </w:r>
    </w:p>
    <w:p w14:paraId="60BDB1E2" w14:textId="77777777" w:rsidR="000C6C6E" w:rsidRDefault="00B814AA">
      <w:pPr>
        <w:spacing w:line="360" w:lineRule="auto"/>
      </w:pPr>
      <w:r>
        <w:t xml:space="preserve">Environmental permitting hurdles • Logistics difficulties in remote sites Editorial </w:t>
      </w:r>
      <w:r>
        <w:t>⸻</w:t>
      </w:r>
      <w:r>
        <w:t xml:space="preserve"> 6. Gantt Chart (Narrative) The project spans 18 months, divided into key phases: • Months 1–3: Assessment, planning, permitting, procurement • Months 2–6: Site clearance, temporary access creation, slope stabilization begins • Months 4–14: bridge reconstruction (foundation → superstructure → deck installation ) • Months 6–12: Roadbed reconstruction and paving • Months 10–15: laying drainage system • Months 14–18: Final inspections, safety audits, commissioning, and reopening A graphical Gantt chart can be</w:t>
      </w:r>
      <w:r>
        <w:t xml:space="preserve"> produced upon request. </w:t>
      </w:r>
      <w:r>
        <w:t>⸻</w:t>
      </w:r>
      <w:r>
        <w:t xml:space="preserve"> 7. Stakeholder Involvement Effective stakeholder engagement ensures cooperation, timely approvals, and community support. Key Stakeholders • BC Ministry of Transportation and Infrastructure – project sponsor • Transport Canada – national coordination •</w:t>
      </w:r>
      <w:r>
        <w:tab/>
        <w:t>Aboriginal Communities, for example, Stó:lō, Nlaka’pamux nations, cultural and land-use considerations •</w:t>
      </w:r>
      <w:r>
        <w:tab/>
        <w:t>LOCAL MUNICIPALITIES – EMERGENCY ACCESS AND COMMUNITY SAFETY • Environmental regulatory agencies - compliance enforcement • Comm</w:t>
      </w:r>
      <w:r>
        <w:t>ercial trucking companies - primary end-users •</w:t>
      </w:r>
      <w:r>
        <w:tab/>
        <w:t>Residents and local businesses: affected by closures •</w:t>
      </w:r>
      <w:r>
        <w:tab/>
        <w:t>Construction contractors and engineers –project implementation</w:t>
      </w:r>
    </w:p>
    <w:p w14:paraId="685E1F8A" w14:textId="77777777" w:rsidR="000C6C6E" w:rsidRDefault="000C6C6E">
      <w:pPr>
        <w:spacing w:line="360" w:lineRule="auto"/>
      </w:pPr>
    </w:p>
    <w:p w14:paraId="7DECD54F" w14:textId="77777777" w:rsidR="000C6C6E" w:rsidRDefault="00B814AA">
      <w:pPr>
        <w:spacing w:line="360" w:lineRule="auto"/>
      </w:pPr>
      <w:r>
        <w:t>8. Resource Allocation</w:t>
      </w:r>
    </w:p>
    <w:p w14:paraId="01C03249" w14:textId="77777777" w:rsidR="000C6C6E" w:rsidRDefault="000C6C6E">
      <w:pPr>
        <w:spacing w:line="360" w:lineRule="auto"/>
      </w:pPr>
    </w:p>
    <w:p w14:paraId="4555D44A" w14:textId="77777777" w:rsidR="000C6C6E" w:rsidRDefault="00B814AA">
      <w:pPr>
        <w:spacing w:line="360" w:lineRule="auto"/>
      </w:pPr>
      <w:r>
        <w:t>8.1 Human Resources</w:t>
      </w:r>
    </w:p>
    <w:p w14:paraId="08BDF674" w14:textId="77777777" w:rsidR="000C6C6E" w:rsidRDefault="00B814AA">
      <w:pPr>
        <w:spacing w:line="360" w:lineRule="auto"/>
      </w:pPr>
      <w:r>
        <w:t>• Civil engineers</w:t>
      </w:r>
    </w:p>
    <w:p w14:paraId="7AA462E7" w14:textId="77777777" w:rsidR="000C6C6E" w:rsidRDefault="00B814AA">
      <w:pPr>
        <w:spacing w:line="360" w:lineRule="auto"/>
      </w:pPr>
      <w:r>
        <w:t>• Geotechnical specialists</w:t>
      </w:r>
    </w:p>
    <w:p w14:paraId="0F7342EA" w14:textId="77777777" w:rsidR="000C6C6E" w:rsidRDefault="00B814AA">
      <w:pPr>
        <w:spacing w:line="360" w:lineRule="auto"/>
      </w:pPr>
      <w:r>
        <w:t>Construction workers</w:t>
      </w:r>
    </w:p>
    <w:p w14:paraId="53DABC62" w14:textId="77777777" w:rsidR="000C6C6E" w:rsidRDefault="00B814AA">
      <w:pPr>
        <w:spacing w:line="360" w:lineRule="auto"/>
      </w:pPr>
      <w:r>
        <w:t>Environmental consultants</w:t>
      </w:r>
    </w:p>
    <w:p w14:paraId="0979F058" w14:textId="77777777" w:rsidR="000C6C6E" w:rsidRDefault="00B814AA">
      <w:pPr>
        <w:spacing w:line="360" w:lineRule="auto"/>
      </w:pPr>
      <w:r>
        <w:t>•</w:t>
      </w:r>
      <w:r>
        <w:tab/>
        <w:t>Project management team</w:t>
      </w:r>
    </w:p>
    <w:p w14:paraId="2606134C" w14:textId="77777777" w:rsidR="000C6C6E" w:rsidRDefault="00B814AA">
      <w:pPr>
        <w:spacing w:line="360" w:lineRule="auto"/>
      </w:pPr>
      <w:r>
        <w:t>• Safety officers</w:t>
      </w:r>
    </w:p>
    <w:p w14:paraId="521F0E58" w14:textId="77777777" w:rsidR="000C6C6E" w:rsidRDefault="000C6C6E">
      <w:pPr>
        <w:spacing w:line="360" w:lineRule="auto"/>
      </w:pPr>
    </w:p>
    <w:p w14:paraId="0C76279B" w14:textId="77777777" w:rsidR="000C6C6E" w:rsidRDefault="00B814AA">
      <w:pPr>
        <w:spacing w:line="360" w:lineRule="auto"/>
      </w:pPr>
      <w:r>
        <w:t>•</w:t>
      </w:r>
      <w:r>
        <w:tab/>
      </w:r>
      <w:r>
        <w:t>Indigenous liaison representatives</w:t>
      </w:r>
    </w:p>
    <w:p w14:paraId="2BDA0C6C" w14:textId="77777777" w:rsidR="000C6C6E" w:rsidRDefault="00B814AA">
      <w:pPr>
        <w:spacing w:line="360" w:lineRule="auto"/>
      </w:pPr>
      <w:r>
        <w:t>8.2 Material Resources</w:t>
      </w:r>
    </w:p>
    <w:p w14:paraId="671B5E07" w14:textId="77777777" w:rsidR="000C6C6E" w:rsidRDefault="00B814AA">
      <w:pPr>
        <w:spacing w:line="360" w:lineRule="auto"/>
      </w:pPr>
      <w:r>
        <w:t>• Concrete and steel for bridges</w:t>
      </w:r>
    </w:p>
    <w:p w14:paraId="1FF327BC" w14:textId="77777777" w:rsidR="000C6C6E" w:rsidRDefault="00B814AA">
      <w:pPr>
        <w:spacing w:line="360" w:lineRule="auto"/>
      </w:pPr>
      <w:r>
        <w:t>• Asphalt for road paving</w:t>
      </w:r>
    </w:p>
    <w:p w14:paraId="4E480E12" w14:textId="77777777" w:rsidR="000C6C6E" w:rsidRDefault="00B814AA">
      <w:pPr>
        <w:spacing w:line="360" w:lineRule="auto"/>
      </w:pPr>
      <w:r>
        <w:t>Cranes, excavators, bulldozers</w:t>
      </w:r>
    </w:p>
    <w:p w14:paraId="3D5099E9" w14:textId="77777777" w:rsidR="000C6C6E" w:rsidRDefault="00B814AA">
      <w:pPr>
        <w:spacing w:line="360" w:lineRule="auto"/>
      </w:pPr>
      <w:r>
        <w:t>• Geotextiles for slope stabilization</w:t>
      </w:r>
    </w:p>
    <w:p w14:paraId="582D6386" w14:textId="77777777" w:rsidR="000C6C6E" w:rsidRDefault="000C6C6E">
      <w:pPr>
        <w:spacing w:line="360" w:lineRule="auto"/>
      </w:pPr>
    </w:p>
    <w:p w14:paraId="604FEA63" w14:textId="77777777" w:rsidR="000C6C6E" w:rsidRDefault="00B814AA">
      <w:pPr>
        <w:spacing w:line="360" w:lineRule="auto"/>
      </w:pPr>
      <w:r>
        <w:t>• Drainage pipe systems</w:t>
      </w:r>
    </w:p>
    <w:p w14:paraId="74DFC894" w14:textId="77777777" w:rsidR="000C6C6E" w:rsidRDefault="00B814AA">
      <w:pPr>
        <w:spacing w:line="360" w:lineRule="auto"/>
      </w:pPr>
      <w:r>
        <w:t>• Temporary traffic control equipment</w:t>
      </w:r>
    </w:p>
    <w:p w14:paraId="481ED631" w14:textId="77777777" w:rsidR="000C6C6E" w:rsidRDefault="00B814AA">
      <w:pPr>
        <w:spacing w:line="360" w:lineRule="auto"/>
      </w:pPr>
      <w:r>
        <w:t>8.3 Financial Resources</w:t>
      </w:r>
    </w:p>
    <w:p w14:paraId="620BFC60" w14:textId="77777777" w:rsidR="000C6C6E" w:rsidRDefault="000C6C6E">
      <w:pPr>
        <w:spacing w:line="360" w:lineRule="auto"/>
      </w:pPr>
    </w:p>
    <w:p w14:paraId="00DDE245" w14:textId="77777777" w:rsidR="000C6C6E" w:rsidRDefault="00B814AA">
      <w:pPr>
        <w:spacing w:line="360" w:lineRule="auto"/>
      </w:pPr>
      <w:r>
        <w:t>Provincial budget allocations</w:t>
      </w:r>
    </w:p>
    <w:p w14:paraId="5B3E1A0D" w14:textId="77777777" w:rsidR="000C6C6E" w:rsidRDefault="00B814AA">
      <w:pPr>
        <w:spacing w:line="360" w:lineRule="auto"/>
      </w:pPr>
      <w:r>
        <w:t>FEDERAL EMERGENCY INFRASTRUCTURE FUNDING</w:t>
      </w:r>
    </w:p>
    <w:p w14:paraId="787A4C46" w14:textId="77777777" w:rsidR="000C6C6E" w:rsidRDefault="00B814AA">
      <w:pPr>
        <w:spacing w:line="360" w:lineRule="auto"/>
      </w:pPr>
      <w:r>
        <w:t>•</w:t>
      </w:r>
      <w:r>
        <w:tab/>
        <w:t>Contingency reserve (~15% of the project cost)</w:t>
      </w:r>
    </w:p>
    <w:p w14:paraId="06CCFFC9" w14:textId="77777777" w:rsidR="000C6C6E" w:rsidRDefault="00B814AA">
      <w:pPr>
        <w:spacing w:line="360" w:lineRule="auto"/>
      </w:pPr>
      <w:r>
        <w:t>8.4 Equipment</w:t>
      </w:r>
    </w:p>
    <w:p w14:paraId="017D7A25" w14:textId="77777777" w:rsidR="000C6C6E" w:rsidRDefault="00B814AA">
      <w:pPr>
        <w:spacing w:line="360" w:lineRule="auto"/>
      </w:pPr>
      <w:r>
        <w:t>•</w:t>
      </w:r>
      <w:r>
        <w:tab/>
        <w:t>Heavy machinery for earthworks • Surveying equipment • Portable field offices • Safety and environmental monitoring equipment</w:t>
      </w:r>
    </w:p>
    <w:p w14:paraId="45C392CA" w14:textId="77777777" w:rsidR="000C6C6E" w:rsidRDefault="00B814AA">
      <w:pPr>
        <w:spacing w:line="360" w:lineRule="auto"/>
      </w:pPr>
      <w:r>
        <w:t>9. Risk Analysis</w:t>
      </w:r>
    </w:p>
    <w:p w14:paraId="7AE335CF" w14:textId="77777777" w:rsidR="000C6C6E" w:rsidRDefault="000C6C6E">
      <w:pPr>
        <w:spacing w:line="360" w:lineRule="auto"/>
      </w:pPr>
    </w:p>
    <w:p w14:paraId="7994371D" w14:textId="77777777" w:rsidR="000C6C6E" w:rsidRDefault="00B814AA">
      <w:pPr>
        <w:spacing w:line="360" w:lineRule="auto"/>
      </w:pPr>
      <w:r>
        <w:t>A thorough risk management plan is essential, especially in post-disaster reconstruction.</w:t>
      </w:r>
    </w:p>
    <w:p w14:paraId="4613498C" w14:textId="77777777" w:rsidR="000C6C6E" w:rsidRDefault="000C6C6E">
      <w:pPr>
        <w:spacing w:line="360" w:lineRule="auto"/>
      </w:pPr>
    </w:p>
    <w:p w14:paraId="6CF95CFE" w14:textId="77777777" w:rsidR="000C6C6E" w:rsidRDefault="00B814AA">
      <w:pPr>
        <w:spacing w:line="360" w:lineRule="auto"/>
      </w:pPr>
      <w:r>
        <w:t>10. Conclusion</w:t>
      </w:r>
    </w:p>
    <w:p w14:paraId="35717403" w14:textId="77777777" w:rsidR="000C6C6E" w:rsidRDefault="000C6C6E">
      <w:pPr>
        <w:spacing w:line="360" w:lineRule="auto"/>
      </w:pPr>
    </w:p>
    <w:p w14:paraId="5C7C549B" w14:textId="77777777" w:rsidR="000C6C6E" w:rsidRDefault="00B814AA">
      <w:pPr>
        <w:spacing w:line="360" w:lineRule="auto"/>
      </w:pPr>
      <w:r>
        <w:t>The Project Management Plan will provide a comprehensive and structured approach to the reconstruction and reopening of Highway 5, following the catastrophic floods of 2022. The project is important not only for the restoration of transportation but equally for strengthening the resilience of the region toward future disasters. Advanced project management methodologies, including detailed scoping, WBS structuring, risk analysis, and resource planning, will ensure efficiency, safety, and sustainability.</w:t>
      </w:r>
    </w:p>
    <w:p w14:paraId="28C69D05" w14:textId="77777777" w:rsidR="000C6C6E" w:rsidRDefault="000C6C6E">
      <w:pPr>
        <w:spacing w:line="360" w:lineRule="auto"/>
      </w:pPr>
    </w:p>
    <w:p w14:paraId="66829311" w14:textId="77777777" w:rsidR="000C6C6E" w:rsidRDefault="00B814AA">
      <w:pPr>
        <w:spacing w:line="360" w:lineRule="auto"/>
      </w:pPr>
      <w:r>
        <w:t>Reconstruction along the stretch of Highway 5 is more than a challenge from the technical standpoint; it is a commitment toward rebuilding lives, communities, and economic systems depending on functional infrastructure. Engaging diverse stakeholders, environmental regulations, and incorporating climate-resilient principles in design will make sure that the final product is robust and ready for the future.</w:t>
      </w:r>
    </w:p>
    <w:p w14:paraId="3A50F39B" w14:textId="77777777" w:rsidR="000C6C6E" w:rsidRDefault="000C6C6E">
      <w:pPr>
        <w:spacing w:line="360" w:lineRule="auto"/>
      </w:pPr>
    </w:p>
    <w:p w14:paraId="4E9E4186" w14:textId="77777777" w:rsidR="000C6C6E" w:rsidRDefault="00B814AA">
      <w:pPr>
        <w:spacing w:line="360" w:lineRule="auto"/>
      </w:pPr>
      <w:r>
        <w:t>When completed, the reinstated highway will once again be a lifeblood for British Columbia and the rest of Canada, providing for safe and predictable transportation of goods and people while enabling long-term economic prosperity. This plan provides a roadmap to achieve those objectives in an orderly and responsible way.</w:t>
      </w:r>
    </w:p>
    <w:p w14:paraId="28447EB5" w14:textId="77777777" w:rsidR="000C6C6E" w:rsidRDefault="000C6C6E">
      <w:pPr>
        <w:spacing w:line="360" w:lineRule="auto"/>
      </w:pPr>
    </w:p>
    <w:p w14:paraId="66BDB51A" w14:textId="77777777" w:rsidR="000C6C6E" w:rsidRDefault="00B814AA">
      <w:pPr>
        <w:spacing w:line="360" w:lineRule="auto"/>
      </w:pPr>
      <w:r>
        <w:t>References</w:t>
      </w:r>
    </w:p>
    <w:p w14:paraId="16D98E00" w14:textId="77777777" w:rsidR="000C6C6E" w:rsidRDefault="00B814AA">
      <w:pPr>
        <w:spacing w:line="360" w:lineRule="auto"/>
      </w:pPr>
      <w:r>
        <w:t>BC Ministry of Transportation and Infrastructure (2022) 2022 Flood Event: Infrastructure Damage Assessment Report. Victoria: Government of British Columbia.</w:t>
      </w:r>
    </w:p>
    <w:p w14:paraId="33294A87" w14:textId="77777777" w:rsidR="000C6C6E" w:rsidRDefault="00B814AA">
      <w:pPr>
        <w:spacing w:line="360" w:lineRule="auto"/>
      </w:pPr>
      <w:r>
        <w:t>British Columbia Government (2023) Coquihalla Highway Recovery and Reconstruction Update. Available at: https://www2.gov.bc.ca/ (Accessed: 12 January 2025).</w:t>
      </w:r>
    </w:p>
    <w:p w14:paraId="521CDD2E" w14:textId="77777777" w:rsidR="000C6C6E" w:rsidRDefault="00B814AA">
      <w:pPr>
        <w:spacing w:line="360" w:lineRule="auto"/>
      </w:pPr>
      <w:r>
        <w:t>Canada Infrastructure Secretariat (2022) Disaster Mitigation and Adaptation Fund: Post-Flood Infrastructure Recovery. Ottawa: Government of Canada.</w:t>
      </w:r>
    </w:p>
    <w:p w14:paraId="385E1A22" w14:textId="77777777" w:rsidR="000C6C6E" w:rsidRDefault="00B814AA">
      <w:pPr>
        <w:spacing w:line="360" w:lineRule="auto"/>
      </w:pPr>
      <w:r>
        <w:t>Engineers Canada (2021) Infrastructure Climate Resilience Guidelines. Ottawa: Engineers Canada.</w:t>
      </w:r>
    </w:p>
    <w:p w14:paraId="0D1D5DD3" w14:textId="77777777" w:rsidR="000C6C6E" w:rsidRDefault="00B814AA">
      <w:pPr>
        <w:spacing w:line="360" w:lineRule="auto"/>
      </w:pPr>
      <w:r>
        <w:t>FEMA (2020) Post-Disaster Infrastructure Recovery: Best Practices for Transportation Corridors. Washington, DC: Federal Emergency Management Agency.</w:t>
      </w:r>
    </w:p>
    <w:p w14:paraId="3AA52877" w14:textId="77777777" w:rsidR="000C6C6E" w:rsidRDefault="00B814AA">
      <w:pPr>
        <w:spacing w:line="360" w:lineRule="auto"/>
      </w:pPr>
      <w:r>
        <w:t>IPCC (2022) Climate Change 2022: Impacts, Adaptation and Vulnerability. Cambridge: Cambridge University Press.</w:t>
      </w:r>
    </w:p>
    <w:p w14:paraId="6D0E3BA3" w14:textId="77777777" w:rsidR="000C6C6E" w:rsidRDefault="00B814AA">
      <w:pPr>
        <w:spacing w:line="360" w:lineRule="auto"/>
      </w:pPr>
      <w:r>
        <w:t>Kerzner, H. (2022) Project Management: A Systems Approach to Planning, Scheduling, and Controlling. 13th edn. Hoboken, NJ: John Wiley &amp; Sons.</w:t>
      </w:r>
    </w:p>
    <w:p w14:paraId="5612D752" w14:textId="77777777" w:rsidR="000C6C6E" w:rsidRDefault="00B814AA">
      <w:pPr>
        <w:spacing w:line="360" w:lineRule="auto"/>
      </w:pPr>
      <w:r>
        <w:t>Project Management Institute (2021) A Guide to the Project Management Body of Knowledge (PMBOK® Guide). 7th edn. Newtown Square, PA: PMI.</w:t>
      </w:r>
    </w:p>
    <w:p w14:paraId="2BDB4F6A" w14:textId="77777777" w:rsidR="000C6C6E" w:rsidRDefault="00B814AA">
      <w:pPr>
        <w:spacing w:line="360" w:lineRule="auto"/>
      </w:pPr>
      <w:r>
        <w:t>PRINCE2 (Axelos) (2017) Managing Successful Projects with PRINCE2. 6th edn. London: The Stationery Office.</w:t>
      </w:r>
    </w:p>
    <w:p w14:paraId="17825B32" w14:textId="77777777" w:rsidR="000C6C6E" w:rsidRDefault="00B814AA">
      <w:pPr>
        <w:spacing w:line="360" w:lineRule="auto"/>
      </w:pPr>
      <w:r>
        <w:t>Province of British Columbia (2022) Atmospheric River Event: Provincial Response and Recovery Overview. Victoria: Emergency Management BC.</w:t>
      </w:r>
    </w:p>
    <w:p w14:paraId="7EF13DCA" w14:textId="77777777" w:rsidR="000C6C6E" w:rsidRDefault="00B814AA">
      <w:pPr>
        <w:spacing w:line="360" w:lineRule="auto"/>
      </w:pPr>
      <w:r>
        <w:t>Sheffi, Y. (2021) The Resilient Enterprise: Overcoming Vulnerability for Competitive Advantage. Cambridge, MA: MIT Press.</w:t>
      </w:r>
    </w:p>
    <w:p w14:paraId="07DC6A2B" w14:textId="77777777" w:rsidR="000C6C6E" w:rsidRDefault="00B814AA">
      <w:pPr>
        <w:spacing w:line="360" w:lineRule="auto"/>
      </w:pPr>
      <w:r>
        <w:t>Transportation Association of Canada (2020) Geotechnical and Slope Stability Guidelines for Highway Infrastructure. Ottawa: TAC Publications.</w:t>
      </w:r>
    </w:p>
    <w:p w14:paraId="2DE1A9CC" w14:textId="77777777" w:rsidR="000C6C6E" w:rsidRDefault="000C6C6E">
      <w:pPr>
        <w:spacing w:line="360" w:lineRule="auto"/>
      </w:pPr>
    </w:p>
    <w:sectPr w:rsidR="000C6C6E"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7EAB0" w14:textId="77777777" w:rsidR="00B814AA" w:rsidRDefault="00B814AA">
      <w:pPr>
        <w:spacing w:after="0" w:line="240" w:lineRule="auto"/>
      </w:pPr>
      <w:r>
        <w:separator/>
      </w:r>
    </w:p>
  </w:endnote>
  <w:endnote w:type="continuationSeparator" w:id="0">
    <w:p w14:paraId="2D3F8500" w14:textId="77777777" w:rsidR="00B814AA" w:rsidRDefault="00B81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B462" w14:textId="2862EDEB" w:rsidR="000C6C6E" w:rsidRDefault="00B814AA">
    <w:pPr>
      <w:pStyle w:val="Footer"/>
    </w:pPr>
    <w:r>
      <w:fldChar w:fldCharType="begin"/>
    </w:r>
    <w:r>
      <w:instrText>PAGE</w:instrText>
    </w:r>
    <w:r>
      <w:fldChar w:fldCharType="separate"/>
    </w:r>
    <w:r w:rsidR="00973F4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74E63" w14:textId="77777777" w:rsidR="00B814AA" w:rsidRDefault="00B814AA">
      <w:pPr>
        <w:spacing w:after="0" w:line="240" w:lineRule="auto"/>
      </w:pPr>
      <w:r>
        <w:separator/>
      </w:r>
    </w:p>
  </w:footnote>
  <w:footnote w:type="continuationSeparator" w:id="0">
    <w:p w14:paraId="28596BC8" w14:textId="77777777" w:rsidR="00B814AA" w:rsidRDefault="00B81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5416292">
    <w:abstractNumId w:val="8"/>
  </w:num>
  <w:num w:numId="2" w16cid:durableId="637103689">
    <w:abstractNumId w:val="6"/>
  </w:num>
  <w:num w:numId="3" w16cid:durableId="99617407">
    <w:abstractNumId w:val="5"/>
  </w:num>
  <w:num w:numId="4" w16cid:durableId="2027899132">
    <w:abstractNumId w:val="4"/>
  </w:num>
  <w:num w:numId="5" w16cid:durableId="1181701577">
    <w:abstractNumId w:val="7"/>
  </w:num>
  <w:num w:numId="6" w16cid:durableId="1706558920">
    <w:abstractNumId w:val="3"/>
  </w:num>
  <w:num w:numId="7" w16cid:durableId="1971474908">
    <w:abstractNumId w:val="2"/>
  </w:num>
  <w:num w:numId="8" w16cid:durableId="187378224">
    <w:abstractNumId w:val="1"/>
  </w:num>
  <w:num w:numId="9" w16cid:durableId="199317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6C6E"/>
    <w:rsid w:val="0015074B"/>
    <w:rsid w:val="001D2D75"/>
    <w:rsid w:val="0029639D"/>
    <w:rsid w:val="00326F90"/>
    <w:rsid w:val="00973F41"/>
    <w:rsid w:val="00A952C8"/>
    <w:rsid w:val="00AA1D8D"/>
    <w:rsid w:val="00B47730"/>
    <w:rsid w:val="00B814A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4BA76E"/>
  <w14:defaultImageDpi w14:val="300"/>
  <w15:docId w15:val="{CA96879E-CFA1-FA4F-AADF-17915D8C0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2623</Words>
  <Characters>17501</Characters>
  <Application>Microsoft Office Word</Application>
  <DocSecurity>0</DocSecurity>
  <Lines>530</Lines>
  <Paragraphs>335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Berfin Sahin (2120511)</cp:lastModifiedBy>
  <cp:revision>2</cp:revision>
  <dcterms:created xsi:type="dcterms:W3CDTF">2025-12-01T01:54:00Z</dcterms:created>
  <dcterms:modified xsi:type="dcterms:W3CDTF">2025-12-01T01:54:00Z</dcterms:modified>
  <cp:category/>
</cp:coreProperties>
</file>