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5015D" w14:textId="77777777" w:rsidR="00EF0034" w:rsidRPr="00EC21B8" w:rsidRDefault="00EF0034" w:rsidP="006E5361">
      <w:pPr>
        <w:spacing w:line="480" w:lineRule="auto"/>
        <w:rPr>
          <w:b/>
          <w:bCs/>
        </w:rPr>
      </w:pPr>
    </w:p>
    <w:p w14:paraId="00924A5F" w14:textId="77777777" w:rsidR="00EF0034" w:rsidRPr="00EC21B8" w:rsidRDefault="00EF0034" w:rsidP="00EF0034">
      <w:pPr>
        <w:spacing w:line="480" w:lineRule="auto"/>
        <w:jc w:val="center"/>
        <w:rPr>
          <w:b/>
          <w:bCs/>
        </w:rPr>
      </w:pPr>
      <w:r w:rsidRPr="00EC21B8">
        <w:rPr>
          <w:b/>
          <w:bCs/>
        </w:rPr>
        <w:t>Qualitative Report: Beliefs and opinions relating to potential cognitive, emotional and social effects of social exclusion on older people, and how these effects might be ameliorated.</w:t>
      </w:r>
    </w:p>
    <w:p w14:paraId="073BBC1D" w14:textId="77777777" w:rsidR="00EF0034" w:rsidRPr="00EC21B8" w:rsidRDefault="00EF0034" w:rsidP="00EF0034">
      <w:pPr>
        <w:spacing w:line="480" w:lineRule="auto"/>
        <w:jc w:val="center"/>
        <w:rPr>
          <w:b/>
          <w:bCs/>
        </w:rPr>
      </w:pPr>
    </w:p>
    <w:p w14:paraId="19AC4E59" w14:textId="77777777" w:rsidR="00EF0034" w:rsidRPr="00EC21B8" w:rsidRDefault="00EF0034" w:rsidP="00EF0034">
      <w:pPr>
        <w:spacing w:line="480" w:lineRule="auto"/>
        <w:jc w:val="center"/>
        <w:rPr>
          <w:b/>
          <w:bCs/>
        </w:rPr>
      </w:pPr>
    </w:p>
    <w:p w14:paraId="024678F3" w14:textId="77777777" w:rsidR="00EF0034" w:rsidRPr="00EC21B8" w:rsidRDefault="00EF0034" w:rsidP="00EF0034">
      <w:pPr>
        <w:spacing w:line="480" w:lineRule="auto"/>
        <w:jc w:val="center"/>
        <w:rPr>
          <w:b/>
          <w:bCs/>
        </w:rPr>
      </w:pPr>
    </w:p>
    <w:p w14:paraId="649ABE7B" w14:textId="77777777" w:rsidR="00EF0034" w:rsidRPr="00EC21B8" w:rsidRDefault="00EF0034" w:rsidP="00EF0034">
      <w:pPr>
        <w:spacing w:line="480" w:lineRule="auto"/>
        <w:jc w:val="center"/>
        <w:rPr>
          <w:b/>
          <w:bCs/>
        </w:rPr>
      </w:pPr>
    </w:p>
    <w:p w14:paraId="1F8A5FB9" w14:textId="77777777" w:rsidR="00EF0034" w:rsidRPr="00EC21B8" w:rsidRDefault="00EF0034" w:rsidP="00EF0034">
      <w:pPr>
        <w:spacing w:line="480" w:lineRule="auto"/>
        <w:jc w:val="center"/>
        <w:rPr>
          <w:b/>
          <w:bCs/>
        </w:rPr>
      </w:pPr>
    </w:p>
    <w:p w14:paraId="1A8705A4" w14:textId="77777777" w:rsidR="00EF0034" w:rsidRPr="00EC21B8" w:rsidRDefault="00EF0034" w:rsidP="00EF0034">
      <w:pPr>
        <w:spacing w:line="480" w:lineRule="auto"/>
        <w:jc w:val="center"/>
        <w:rPr>
          <w:b/>
          <w:bCs/>
        </w:rPr>
      </w:pPr>
    </w:p>
    <w:p w14:paraId="48F0185A" w14:textId="77777777" w:rsidR="00EF0034" w:rsidRDefault="00EF0034" w:rsidP="00EF0034">
      <w:pPr>
        <w:spacing w:line="480" w:lineRule="auto"/>
        <w:jc w:val="center"/>
        <w:rPr>
          <w:b/>
          <w:bCs/>
        </w:rPr>
      </w:pPr>
      <w:r w:rsidRPr="00EC21B8">
        <w:rPr>
          <w:b/>
          <w:bCs/>
        </w:rPr>
        <w:t>ECPS5014</w:t>
      </w:r>
    </w:p>
    <w:p w14:paraId="3DE3223E" w14:textId="77777777" w:rsidR="00EF0034" w:rsidRDefault="00EF0034" w:rsidP="00EF0034">
      <w:pPr>
        <w:spacing w:line="480" w:lineRule="auto"/>
        <w:jc w:val="center"/>
        <w:rPr>
          <w:b/>
          <w:bCs/>
        </w:rPr>
      </w:pPr>
    </w:p>
    <w:p w14:paraId="55F9DAF5" w14:textId="77777777" w:rsidR="006E5361" w:rsidRDefault="006E5361" w:rsidP="00EF0034">
      <w:pPr>
        <w:rPr>
          <w:b/>
          <w:bCs/>
        </w:rPr>
      </w:pPr>
    </w:p>
    <w:p w14:paraId="753F438B" w14:textId="77777777" w:rsidR="006E5361" w:rsidRDefault="006E5361" w:rsidP="00EF0034">
      <w:pPr>
        <w:rPr>
          <w:b/>
          <w:bCs/>
        </w:rPr>
      </w:pPr>
    </w:p>
    <w:p w14:paraId="393DA41B" w14:textId="77777777" w:rsidR="006E5361" w:rsidRDefault="006E5361" w:rsidP="00EF0034">
      <w:pPr>
        <w:rPr>
          <w:b/>
          <w:bCs/>
        </w:rPr>
      </w:pPr>
    </w:p>
    <w:p w14:paraId="41E6054C" w14:textId="77777777" w:rsidR="006E5361" w:rsidRDefault="006E5361" w:rsidP="00EF0034">
      <w:pPr>
        <w:rPr>
          <w:b/>
          <w:bCs/>
        </w:rPr>
      </w:pPr>
    </w:p>
    <w:p w14:paraId="53EC5E7A" w14:textId="77777777" w:rsidR="006E5361" w:rsidRDefault="006E5361" w:rsidP="00EF0034">
      <w:pPr>
        <w:rPr>
          <w:b/>
          <w:bCs/>
        </w:rPr>
      </w:pPr>
    </w:p>
    <w:p w14:paraId="1EF0E178" w14:textId="77777777" w:rsidR="006E5361" w:rsidRDefault="006E5361" w:rsidP="00EF0034">
      <w:pPr>
        <w:rPr>
          <w:b/>
          <w:bCs/>
        </w:rPr>
      </w:pPr>
    </w:p>
    <w:p w14:paraId="08212A07" w14:textId="77777777" w:rsidR="006E5361" w:rsidRDefault="006E5361" w:rsidP="00EF0034">
      <w:pPr>
        <w:rPr>
          <w:b/>
          <w:bCs/>
        </w:rPr>
      </w:pPr>
    </w:p>
    <w:p w14:paraId="2D78ACEA" w14:textId="77777777" w:rsidR="006E5361" w:rsidRDefault="006E5361" w:rsidP="00EF0034">
      <w:pPr>
        <w:rPr>
          <w:b/>
          <w:bCs/>
        </w:rPr>
      </w:pPr>
    </w:p>
    <w:p w14:paraId="32499B57" w14:textId="77777777" w:rsidR="006E5361" w:rsidRDefault="006E5361" w:rsidP="00EF0034">
      <w:pPr>
        <w:rPr>
          <w:b/>
          <w:bCs/>
        </w:rPr>
      </w:pPr>
    </w:p>
    <w:p w14:paraId="40C4EFDE" w14:textId="77777777" w:rsidR="006E5361" w:rsidRDefault="006E5361" w:rsidP="00EF0034">
      <w:pPr>
        <w:rPr>
          <w:b/>
          <w:bCs/>
        </w:rPr>
      </w:pPr>
    </w:p>
    <w:p w14:paraId="60D7B791" w14:textId="77777777" w:rsidR="006E5361" w:rsidRDefault="006E5361" w:rsidP="00EF0034">
      <w:pPr>
        <w:rPr>
          <w:b/>
          <w:bCs/>
        </w:rPr>
      </w:pPr>
    </w:p>
    <w:p w14:paraId="4DA56D6E" w14:textId="5E32E067" w:rsidR="00EF0034" w:rsidRPr="008B236B" w:rsidRDefault="00EF0034" w:rsidP="00EF0034">
      <w:pPr>
        <w:rPr>
          <w:b/>
          <w:bCs/>
        </w:rPr>
      </w:pPr>
      <w:r w:rsidRPr="008B236B">
        <w:rPr>
          <w:b/>
          <w:bCs/>
        </w:rPr>
        <w:lastRenderedPageBreak/>
        <w:t xml:space="preserve">AI Acknowledgement. </w:t>
      </w:r>
    </w:p>
    <w:p w14:paraId="5E63E4AF" w14:textId="77777777" w:rsidR="00EF0034" w:rsidRDefault="00EF0034" w:rsidP="00EF0034"/>
    <w:p w14:paraId="3948F19B" w14:textId="77777777" w:rsidR="00EF0034" w:rsidRDefault="00EF0034" w:rsidP="00EF0034">
      <w:r>
        <w:t xml:space="preserve">I acknowledge the use of Copilot on 7/04/2026 using the prompt(s):  </w:t>
      </w:r>
    </w:p>
    <w:p w14:paraId="3E698D97" w14:textId="77777777" w:rsidR="00EF0034" w:rsidRDefault="00EF0034" w:rsidP="00EF0034">
      <w:pPr>
        <w:pStyle w:val="ListParagraph"/>
        <w:numPr>
          <w:ilvl w:val="0"/>
          <w:numId w:val="2"/>
        </w:numPr>
      </w:pPr>
      <w:r>
        <w:t>Step by step guide on how to write a qualitative research report</w:t>
      </w:r>
    </w:p>
    <w:p w14:paraId="7269C23A" w14:textId="77777777" w:rsidR="00EF0034" w:rsidRDefault="00EF0034" w:rsidP="00EF0034">
      <w:pPr>
        <w:pStyle w:val="ListParagraph"/>
        <w:numPr>
          <w:ilvl w:val="0"/>
          <w:numId w:val="2"/>
        </w:numPr>
      </w:pPr>
      <w:r>
        <w:t>What’s included in an abstract?</w:t>
      </w:r>
    </w:p>
    <w:p w14:paraId="5E4D2C3F" w14:textId="77777777" w:rsidR="00EF0034" w:rsidRDefault="00EF0034" w:rsidP="00EF0034">
      <w:pPr>
        <w:pStyle w:val="ListParagraph"/>
        <w:numPr>
          <w:ilvl w:val="0"/>
          <w:numId w:val="2"/>
        </w:numPr>
      </w:pPr>
      <w:r>
        <w:t>Braun and Clarke’s step by step guide simplified</w:t>
      </w:r>
    </w:p>
    <w:p w14:paraId="51A74C6B" w14:textId="77777777" w:rsidR="00EF0034" w:rsidRDefault="00EF0034" w:rsidP="00EF0034"/>
    <w:p w14:paraId="1A2B956B" w14:textId="77777777" w:rsidR="00EF0034" w:rsidRDefault="00EF0034" w:rsidP="00EF0034">
      <w:r>
        <w:t xml:space="preserve">I acknowledge the use of Copilot on 11/04/2026 using the prompt(s):  </w:t>
      </w:r>
    </w:p>
    <w:p w14:paraId="150FD69B" w14:textId="77777777" w:rsidR="00EF0034" w:rsidRDefault="00EF0034" w:rsidP="00EF0034">
      <w:pPr>
        <w:pStyle w:val="ListParagraph"/>
        <w:numPr>
          <w:ilvl w:val="0"/>
          <w:numId w:val="3"/>
        </w:numPr>
      </w:pPr>
      <w:r>
        <w:t>How can I use line numbers in word?</w:t>
      </w:r>
    </w:p>
    <w:p w14:paraId="1BA8BCA5" w14:textId="77777777" w:rsidR="00EF0034" w:rsidRDefault="00EF0034" w:rsidP="00EF0034">
      <w:pPr>
        <w:pStyle w:val="ListParagraph"/>
        <w:numPr>
          <w:ilvl w:val="0"/>
          <w:numId w:val="3"/>
        </w:numPr>
      </w:pPr>
      <w:r>
        <w:t>What should be included in a literature review for a report?</w:t>
      </w:r>
    </w:p>
    <w:p w14:paraId="3359D298" w14:textId="77777777" w:rsidR="00EF0034" w:rsidRDefault="00EF0034" w:rsidP="00EF0034"/>
    <w:p w14:paraId="17F0E418" w14:textId="77777777" w:rsidR="00EF0034" w:rsidRDefault="00EF0034" w:rsidP="00EF0034">
      <w:r>
        <w:t xml:space="preserve">I acknowledge the use of Copilot on 16/04/2026 using the prompt(s):  </w:t>
      </w:r>
    </w:p>
    <w:p w14:paraId="0F6B1C27" w14:textId="77777777" w:rsidR="00EF0034" w:rsidRDefault="00EF0034" w:rsidP="00EF0034">
      <w:pPr>
        <w:pStyle w:val="ListParagraph"/>
        <w:numPr>
          <w:ilvl w:val="0"/>
          <w:numId w:val="4"/>
        </w:numPr>
      </w:pPr>
      <w:r>
        <w:t xml:space="preserve">How many themes and subthemes </w:t>
      </w:r>
      <w:proofErr w:type="gramStart"/>
      <w:r>
        <w:t>is</w:t>
      </w:r>
      <w:proofErr w:type="gramEnd"/>
      <w:r>
        <w:t xml:space="preserve"> average for a report for level 6 in university?</w:t>
      </w:r>
    </w:p>
    <w:p w14:paraId="1B23B6D2" w14:textId="77777777" w:rsidR="00EF0034" w:rsidRDefault="00EF0034" w:rsidP="00EF0034">
      <w:pPr>
        <w:pStyle w:val="ListParagraph"/>
        <w:numPr>
          <w:ilvl w:val="0"/>
          <w:numId w:val="4"/>
        </w:numPr>
      </w:pPr>
      <w:r>
        <w:t>Is a table of themes included in the word count for a research report?</w:t>
      </w:r>
    </w:p>
    <w:p w14:paraId="44296809" w14:textId="77777777" w:rsidR="00EF0034" w:rsidRDefault="00EF0034" w:rsidP="00EF0034">
      <w:pPr>
        <w:pStyle w:val="ListParagraph"/>
        <w:numPr>
          <w:ilvl w:val="0"/>
          <w:numId w:val="4"/>
        </w:numPr>
      </w:pPr>
      <w:r>
        <w:t>Should you use line numbers when quoting participants in results section of report?</w:t>
      </w:r>
    </w:p>
    <w:p w14:paraId="038901A2" w14:textId="77777777" w:rsidR="00EF0034" w:rsidRDefault="00EF0034" w:rsidP="00EF0034"/>
    <w:p w14:paraId="3A104798" w14:textId="77777777" w:rsidR="00EF0034" w:rsidRDefault="00EF0034" w:rsidP="00EF0034">
      <w:r>
        <w:t xml:space="preserve">I acknowledge the use of Copilot on 20/04/2026 using the prompt(s):  </w:t>
      </w:r>
    </w:p>
    <w:p w14:paraId="1D975E59" w14:textId="77777777" w:rsidR="00EF0034" w:rsidRDefault="00EF0034" w:rsidP="00EF0034">
      <w:pPr>
        <w:pStyle w:val="ListParagraph"/>
        <w:numPr>
          <w:ilvl w:val="0"/>
          <w:numId w:val="5"/>
        </w:numPr>
      </w:pPr>
      <w:r>
        <w:t>List every section of a research report</w:t>
      </w:r>
    </w:p>
    <w:p w14:paraId="530B44C9" w14:textId="77777777" w:rsidR="00EF0034" w:rsidRDefault="00EF0034" w:rsidP="00EF0034">
      <w:pPr>
        <w:pStyle w:val="ListParagraph"/>
        <w:numPr>
          <w:ilvl w:val="0"/>
          <w:numId w:val="5"/>
        </w:numPr>
      </w:pPr>
      <w:r>
        <w:t>Do I use references in my discussion section?</w:t>
      </w:r>
    </w:p>
    <w:p w14:paraId="725AC5A8" w14:textId="77777777" w:rsidR="00EF0034" w:rsidRDefault="00EF0034" w:rsidP="00EF0034">
      <w:pPr>
        <w:pStyle w:val="ListParagraph"/>
        <w:numPr>
          <w:ilvl w:val="0"/>
          <w:numId w:val="5"/>
        </w:numPr>
      </w:pPr>
      <w:r>
        <w:t>Do I need references anywhere else apart from in my Lit review section?</w:t>
      </w:r>
    </w:p>
    <w:p w14:paraId="1F5DBACA" w14:textId="77777777" w:rsidR="00EF0034" w:rsidRDefault="00EF0034" w:rsidP="00EF0034"/>
    <w:p w14:paraId="69D39B7E" w14:textId="77777777" w:rsidR="00EF0034" w:rsidRDefault="00EF0034" w:rsidP="00EF0034">
      <w:r>
        <w:t xml:space="preserve">I acknowledge the use of Copilot on 23/04/2026 using the prompt(s):  </w:t>
      </w:r>
    </w:p>
    <w:p w14:paraId="76010EE1" w14:textId="77777777" w:rsidR="00EF0034" w:rsidRDefault="00EF0034" w:rsidP="00EF0034">
      <w:pPr>
        <w:pStyle w:val="ListParagraph"/>
        <w:numPr>
          <w:ilvl w:val="0"/>
          <w:numId w:val="6"/>
        </w:numPr>
      </w:pPr>
      <w:r>
        <w:t>Put my References in alphabetical order – APA 7</w:t>
      </w:r>
      <w:r w:rsidRPr="000A3295">
        <w:rPr>
          <w:vertAlign w:val="superscript"/>
        </w:rPr>
        <w:t>th</w:t>
      </w:r>
      <w:r>
        <w:t xml:space="preserve"> format</w:t>
      </w:r>
    </w:p>
    <w:p w14:paraId="21A4D356" w14:textId="77777777" w:rsidR="00EF0034" w:rsidRDefault="00EF0034" w:rsidP="00EF0034">
      <w:pPr>
        <w:pStyle w:val="ListParagraph"/>
        <w:numPr>
          <w:ilvl w:val="0"/>
          <w:numId w:val="6"/>
        </w:numPr>
      </w:pPr>
      <w:r>
        <w:t>How do I label my appendices for my report?</w:t>
      </w:r>
    </w:p>
    <w:p w14:paraId="4B4C5EFC" w14:textId="77777777" w:rsidR="00EF0034" w:rsidRDefault="00EF0034" w:rsidP="00EF0034">
      <w:pPr>
        <w:pStyle w:val="ListParagraph"/>
        <w:numPr>
          <w:ilvl w:val="0"/>
          <w:numId w:val="6"/>
        </w:numPr>
      </w:pPr>
      <w:r>
        <w:t>Do I need to add strengths and limitations in my report?</w:t>
      </w:r>
    </w:p>
    <w:p w14:paraId="4BE4D418" w14:textId="77777777" w:rsidR="00EF0034" w:rsidRDefault="00EF0034" w:rsidP="00EF0034">
      <w:pPr>
        <w:pStyle w:val="ListParagraph"/>
        <w:numPr>
          <w:ilvl w:val="0"/>
          <w:numId w:val="6"/>
        </w:numPr>
      </w:pPr>
      <w:r>
        <w:t>Where do I add this?</w:t>
      </w:r>
    </w:p>
    <w:p w14:paraId="24A981CD" w14:textId="77777777" w:rsidR="00EF0034" w:rsidRDefault="00EF0034" w:rsidP="00EF0034"/>
    <w:p w14:paraId="15E54A3A" w14:textId="77777777" w:rsidR="00EF0034" w:rsidRDefault="00EF0034" w:rsidP="00EF0034">
      <w:r>
        <w:t xml:space="preserve">I confirm that I have not presented any AI generated text as my own work. I confirm I </w:t>
      </w:r>
    </w:p>
    <w:p w14:paraId="185D41C1" w14:textId="77777777" w:rsidR="00EF0034" w:rsidRDefault="00EF0034" w:rsidP="00EF0034">
      <w:r>
        <w:t xml:space="preserve">have copies of my drafts, notes, and other resources I used before, and after the use of </w:t>
      </w:r>
    </w:p>
    <w:p w14:paraId="4CB042CF" w14:textId="77777777" w:rsidR="00EF0034" w:rsidRDefault="00EF0034" w:rsidP="00EF0034">
      <w:r>
        <w:t xml:space="preserve">AI tools which I may be asked to provide in evidence. </w:t>
      </w:r>
    </w:p>
    <w:p w14:paraId="00D69D4A" w14:textId="77777777" w:rsidR="009075F0" w:rsidRPr="00FC3318" w:rsidRDefault="009075F0" w:rsidP="00FC3318">
      <w:pPr>
        <w:spacing w:line="480" w:lineRule="auto"/>
        <w:rPr>
          <w:b/>
          <w:bCs/>
        </w:rPr>
      </w:pPr>
      <w:r w:rsidRPr="00FC3318">
        <w:rPr>
          <w:b/>
          <w:bCs/>
        </w:rPr>
        <w:lastRenderedPageBreak/>
        <w:t>Abstract</w:t>
      </w:r>
    </w:p>
    <w:p w14:paraId="2D21A82B" w14:textId="77777777" w:rsidR="0076174E" w:rsidRPr="00FC3318" w:rsidRDefault="0076174E" w:rsidP="00FC3318">
      <w:pPr>
        <w:spacing w:line="480" w:lineRule="auto"/>
        <w:ind w:firstLine="720"/>
      </w:pPr>
      <w:r w:rsidRPr="00FC3318">
        <w:t xml:space="preserve">Older autistic adults are at increased risk of social exclusion, yet their experiences remain underrepresented in research, particularly in relation to ageing. This qualitative study explored how undergraduate students perceive the risk of social exclusion for older people with autism spectrum disorder (ASD) and how they believe negative effects might be improved. The literature review examined existing research on autism, social exclusion, and ageing, highlighting specific vulnerabilities faced by autistic individuals across the lifespan and justifying the research focus. Semi-structured interviews were conducted with two undergraduate students, using a scenario-based stimulus to support discussion. The qualitative data was analysed using reflexive thematic analysis. Two themes were interpreted: </w:t>
      </w:r>
      <w:r w:rsidRPr="00FC3318">
        <w:rPr>
          <w:i/>
          <w:iCs/>
        </w:rPr>
        <w:t>Reliance on Ongoing Support</w:t>
      </w:r>
      <w:r w:rsidRPr="00FC3318">
        <w:t xml:space="preserve"> and </w:t>
      </w:r>
      <w:r w:rsidRPr="00FC3318">
        <w:rPr>
          <w:i/>
          <w:iCs/>
        </w:rPr>
        <w:t>Acceptance is Understanding</w:t>
      </w:r>
      <w:r w:rsidRPr="00FC3318">
        <w:t>. The findings suggest that students perceive older autistic adults as particularly vulnerable to social exclusion due to reliance on support, difficulties navigating social environments, and barriers to seeking help. Participants also identified increased understanding, education, and reduced stigma as key factors in improving social inclusion. The discussion places these findings within the existing literature, considers the strengths and limitations of the study, and highlights the importance of societal change alongside ongoing support in addressing social exclusion for older autistic adults.</w:t>
      </w:r>
    </w:p>
    <w:p w14:paraId="3D8AF61A" w14:textId="77777777" w:rsidR="00FD13B2" w:rsidRPr="00FC3318" w:rsidRDefault="00FD13B2" w:rsidP="00FC3318">
      <w:pPr>
        <w:spacing w:line="480" w:lineRule="auto"/>
        <w:rPr>
          <w:b/>
          <w:bCs/>
        </w:rPr>
      </w:pPr>
      <w:r w:rsidRPr="00FC3318">
        <w:rPr>
          <w:b/>
          <w:bCs/>
        </w:rPr>
        <w:t>Literature Review</w:t>
      </w:r>
    </w:p>
    <w:p w14:paraId="5FC9BCC0" w14:textId="77777777" w:rsidR="009C53BA" w:rsidRPr="00FC3318" w:rsidRDefault="009C53BA" w:rsidP="00FC3318">
      <w:pPr>
        <w:spacing w:line="480" w:lineRule="auto"/>
        <w:ind w:firstLine="720"/>
      </w:pPr>
      <w:r w:rsidRPr="00FC3318">
        <w:t xml:space="preserve">Autism Spectrum Disorder (ASD) is a lifelong neurodevelopmental condition that affects how individuals communicate, interact socially, and experience the world. It is commonly associated with differences in social communication and interaction, </w:t>
      </w:r>
      <w:r w:rsidRPr="00FC3318">
        <w:lastRenderedPageBreak/>
        <w:t>alongside patterns of repetitive behaviour, interests, or routines (American Psychiatric Association, 2022). Research into autism has historically focused on childhood, which has limited understanding of how autistic people experience later life (Howlin &amp; Moss, 2012; Viner et al., 2024). Increasingly, evidence shows that autism continues into adulthood and older age, and that social challenges often accumulate over time. One of the most frequently reported difficulties is social exclusion, which has been associated with poorer mental health, reduced quality of life, and increased vulnerability, particularly in later life (</w:t>
      </w:r>
      <w:proofErr w:type="spellStart"/>
      <w:r w:rsidRPr="00FC3318">
        <w:t>Roestorf</w:t>
      </w:r>
      <w:proofErr w:type="spellEnd"/>
      <w:r w:rsidRPr="00FC3318">
        <w:t xml:space="preserve"> et al., 2022).</w:t>
      </w:r>
    </w:p>
    <w:p w14:paraId="3B310E46" w14:textId="77777777" w:rsidR="00707787" w:rsidRPr="00FC3318" w:rsidRDefault="00707787" w:rsidP="00FC3318">
      <w:pPr>
        <w:spacing w:line="480" w:lineRule="auto"/>
        <w:ind w:firstLine="720"/>
      </w:pPr>
      <w:r w:rsidRPr="00FC3318">
        <w:t>Social exclusion is a multidimensional process involving restricted participation in social, economic, cultural, or political life (Levitas et al., 2007). It is closely related to, but distinct from, social isolation and loneliness. Social isolation refers to the objective absence of social contact, whereas loneliness reflects the subjective experience of emotional disconnection (</w:t>
      </w:r>
      <w:proofErr w:type="spellStart"/>
      <w:r w:rsidRPr="00FC3318">
        <w:t>Valtorta</w:t>
      </w:r>
      <w:proofErr w:type="spellEnd"/>
      <w:r w:rsidRPr="00FC3318">
        <w:t xml:space="preserve"> &amp; Hanratty, 2012). Research indicates that autistic individuals are at heightened risk of all three experiences due to differences in social communication, difficulties navigating neurotypical expectations, and persistent stigma surrounding autism (Howlin &amp; Moss, 2012).</w:t>
      </w:r>
    </w:p>
    <w:p w14:paraId="2BB31A1D" w14:textId="12AF47BE" w:rsidR="00FD13B2" w:rsidRPr="00FC3318" w:rsidRDefault="00FD13B2" w:rsidP="00FC3318">
      <w:pPr>
        <w:spacing w:line="480" w:lineRule="auto"/>
        <w:ind w:firstLine="720"/>
      </w:pPr>
      <w:r w:rsidRPr="00FC3318">
        <w:t>Compared to neurotypical individuals, autistic people are more likely to experience negative social outcomes in education, employment, and community life. Differences in communication style and social reciprocity can contribute to misunderstanding, marginalisation, and exclusion in social and professional settings</w:t>
      </w:r>
      <w:r w:rsidR="00644482" w:rsidRPr="00FC3318">
        <w:t>. Empirical research consistently shows that autistic adults report lower social connectedness and higher levels of loneliness than non</w:t>
      </w:r>
      <w:r w:rsidR="00644482" w:rsidRPr="00FC3318">
        <w:noBreakHyphen/>
        <w:t xml:space="preserve">autistic adults (Stewart et al., 2024; Howlin &amp; Moss, 2012). </w:t>
      </w:r>
      <w:r w:rsidRPr="00FC3318">
        <w:t xml:space="preserve">These experiences are often reinforced by social </w:t>
      </w:r>
      <w:r w:rsidRPr="00FC3318">
        <w:lastRenderedPageBreak/>
        <w:t>environments that prioritise neurotypical ways of interacting, increasing the likelihood that autistic people feel excluded or misunderstood.</w:t>
      </w:r>
    </w:p>
    <w:p w14:paraId="3E06F4C0" w14:textId="77777777" w:rsidR="00613199" w:rsidRPr="00FC3318" w:rsidRDefault="00613199" w:rsidP="00FC3318">
      <w:pPr>
        <w:spacing w:line="480" w:lineRule="auto"/>
        <w:ind w:firstLine="720"/>
      </w:pPr>
      <w:r w:rsidRPr="00FC3318">
        <w:t xml:space="preserve">Stigma and social pressure further contribute to exclusion. Many autistic adults engage in social camouflaging, which involves masking autistic traits to fit social norms. While camouflaging may reduce visible difference in some situations, research has consistently linked it to increased anxiety, emotional exhaustion, and poorer mental wellbeing (Hull et al., 2017; Cook et al., 2021; </w:t>
      </w:r>
      <w:proofErr w:type="spellStart"/>
      <w:r w:rsidRPr="00FC3318">
        <w:t>Seçer</w:t>
      </w:r>
      <w:proofErr w:type="spellEnd"/>
      <w:r w:rsidRPr="00FC3318">
        <w:t xml:space="preserve"> et al., 2025). These findings suggest that autistic individuals are often required to adapt to environments that remain insufficiently inclusive.</w:t>
      </w:r>
    </w:p>
    <w:p w14:paraId="4B4A024A" w14:textId="59BB5C68" w:rsidR="00BC2311" w:rsidRPr="00FC3318" w:rsidRDefault="00BC2311" w:rsidP="00FC3318">
      <w:pPr>
        <w:spacing w:line="480" w:lineRule="auto"/>
        <w:ind w:firstLine="720"/>
      </w:pPr>
      <w:r w:rsidRPr="00FC3318">
        <w:t>Older autistic adults may be particularly vulnerable to social exclusion due to the combined effects of ageing and lifelong disadvantage. Although social networks tend to reduce with age in the general population, this decline is more pronounced for autistic individuals. Stewart et al. (2024) found that autistic adults aged forty and above reported significantly greater isolation and loneliness than non-autistic adults, with loneliness increasing with age</w:t>
      </w:r>
      <w:r w:rsidR="001B1807" w:rsidRPr="00FC3318">
        <w:t>,</w:t>
      </w:r>
      <w:r w:rsidRPr="00FC3318">
        <w:t xml:space="preserve"> only within the autistic group. Many older autistic adults were diagnosed </w:t>
      </w:r>
      <w:r w:rsidR="001B1807" w:rsidRPr="00FC3318">
        <w:t>in later</w:t>
      </w:r>
      <w:r w:rsidRPr="00FC3318">
        <w:t xml:space="preserve"> life or remain undiagnosed, limiting access to autism appropriate support services throughout adulthood (Howlin &amp; Moss, 2012; Ward et al., 2026).</w:t>
      </w:r>
    </w:p>
    <w:p w14:paraId="5429E3E8" w14:textId="7B0B453B" w:rsidR="00FD13B2" w:rsidRPr="00FC3318" w:rsidRDefault="00FD13B2" w:rsidP="00FC3318">
      <w:pPr>
        <w:spacing w:line="480" w:lineRule="auto"/>
        <w:ind w:firstLine="720"/>
      </w:pPr>
      <w:r w:rsidRPr="00FC3318">
        <w:t xml:space="preserve">Age related life transitions may further intensify exclusion. Retirement, bereavement, declining physical health, and reduced community participation can restrict opportunities for social engagement, particularly when support systems are not adapted to autistic needs. Longitudinal research suggests that anxiety and depression often persist into older adulthood for autistic individuals and are strongly associated </w:t>
      </w:r>
      <w:r w:rsidRPr="00FC3318">
        <w:lastRenderedPageBreak/>
        <w:t>with reduced quality of life (</w:t>
      </w:r>
      <w:proofErr w:type="spellStart"/>
      <w:r w:rsidRPr="00FC3318">
        <w:t>Roestorf</w:t>
      </w:r>
      <w:proofErr w:type="spellEnd"/>
      <w:r w:rsidRPr="00FC3318">
        <w:t xml:space="preserve"> et al., 2022). </w:t>
      </w:r>
      <w:r w:rsidR="00373074" w:rsidRPr="00FC3318">
        <w:t>Stringfellow et al. (2024) highlighted a lack of research focusing on social connectedness in ageing autistic populations.</w:t>
      </w:r>
    </w:p>
    <w:p w14:paraId="53E2686A" w14:textId="77777777" w:rsidR="00990F02" w:rsidRPr="00FC3318" w:rsidRDefault="00990F02" w:rsidP="00FC3318">
      <w:pPr>
        <w:spacing w:line="480" w:lineRule="auto"/>
        <w:ind w:firstLine="720"/>
      </w:pPr>
      <w:r w:rsidRPr="00FC3318">
        <w:t>Social exclusion has been linked to increased loneliness, mental health difficulties, and social withdrawal. Experiences of rejection may be particularly distressing for autistic adults, who often report heightened sensitivity to perceived exclusion or criticism. Over time, repeated experiences of rejection can contribute to anxiety, depression, and disengagement from social life (Hull et al., 2017; van Asselt et al., 2026). These cumulative effects emphasise the importance of understanding social exclusion in older autistic adults.</w:t>
      </w:r>
    </w:p>
    <w:p w14:paraId="6B29997C" w14:textId="77777777" w:rsidR="00FD13B2" w:rsidRPr="00FC3318" w:rsidRDefault="00FD13B2" w:rsidP="00FC3318">
      <w:pPr>
        <w:spacing w:line="480" w:lineRule="auto"/>
        <w:ind w:firstLine="720"/>
      </w:pPr>
      <w:r w:rsidRPr="00FC3318">
        <w:t>Despite growing empirical evidence, public understanding of autism in later life remains limited. Undergraduate students represent future professionals and decision makers whose attitudes may shape inclusive practices. Exploring how undergraduate students perceive the risk of social exclusion for older autistic adults, and how they believe negative effects might be reduced, offers valuable insight into societal awareness and potential areas for future intervention.</w:t>
      </w:r>
    </w:p>
    <w:p w14:paraId="35F20E87" w14:textId="77777777" w:rsidR="00FD13B2" w:rsidRPr="00FC3318" w:rsidRDefault="00FD13B2" w:rsidP="00FC3318">
      <w:pPr>
        <w:spacing w:line="480" w:lineRule="auto"/>
        <w:rPr>
          <w:i/>
          <w:iCs/>
        </w:rPr>
      </w:pPr>
      <w:r w:rsidRPr="00FC3318">
        <w:rPr>
          <w:u w:val="single"/>
        </w:rPr>
        <w:t>Research question:</w:t>
      </w:r>
      <w:r w:rsidRPr="00FC3318">
        <w:br/>
      </w:r>
      <w:r w:rsidRPr="00FC3318">
        <w:rPr>
          <w:i/>
          <w:iCs/>
        </w:rPr>
        <w:t>How do undergraduate students perceive the risk of social exclusion on older people with autism, and how do they think negative effects might be improved?</w:t>
      </w:r>
    </w:p>
    <w:p w14:paraId="6004FFCA" w14:textId="4DD4479B" w:rsidR="00555203" w:rsidRPr="00FC3318" w:rsidRDefault="00555203" w:rsidP="00FC3318">
      <w:pPr>
        <w:spacing w:line="480" w:lineRule="auto"/>
        <w:rPr>
          <w:b/>
          <w:bCs/>
        </w:rPr>
      </w:pPr>
      <w:r w:rsidRPr="00FC3318">
        <w:rPr>
          <w:b/>
          <w:bCs/>
        </w:rPr>
        <w:t>Method</w:t>
      </w:r>
    </w:p>
    <w:p w14:paraId="6B23B458" w14:textId="6A2BC635" w:rsidR="004F5B78" w:rsidRPr="00FC3318" w:rsidRDefault="004F5B78" w:rsidP="00FC3318">
      <w:pPr>
        <w:spacing w:line="480" w:lineRule="auto"/>
        <w:ind w:firstLine="720"/>
      </w:pPr>
      <w:r w:rsidRPr="00FC3318">
        <w:t xml:space="preserve">This study used a qualitative research design to explore undergraduate students’ perceptions of social exclusion in older adults with </w:t>
      </w:r>
      <w:r w:rsidR="001A30F3" w:rsidRPr="00FC3318">
        <w:t>autism spectrum disorder</w:t>
      </w:r>
      <w:r w:rsidRPr="00FC3318">
        <w:t xml:space="preserve"> and their views on how negative effects might be improved. </w:t>
      </w:r>
      <w:r w:rsidR="00837F16" w:rsidRPr="00FC3318">
        <w:t xml:space="preserve">A qualitative approach was </w:t>
      </w:r>
      <w:r w:rsidR="00837F16" w:rsidRPr="00FC3318">
        <w:lastRenderedPageBreak/>
        <w:t xml:space="preserve">appropriate as the study focused on exploring participants’ views and understandings rather than </w:t>
      </w:r>
      <w:r w:rsidR="00720075" w:rsidRPr="00FC3318">
        <w:t>measuring variables.</w:t>
      </w:r>
    </w:p>
    <w:p w14:paraId="53CA7FDD" w14:textId="77777777" w:rsidR="004F5B78" w:rsidRPr="00FC3318" w:rsidRDefault="004F5B78" w:rsidP="00FC3318">
      <w:pPr>
        <w:spacing w:line="480" w:lineRule="auto"/>
        <w:rPr>
          <w:u w:val="single"/>
        </w:rPr>
      </w:pPr>
      <w:r w:rsidRPr="00FC3318">
        <w:rPr>
          <w:u w:val="single"/>
        </w:rPr>
        <w:t>Design</w:t>
      </w:r>
    </w:p>
    <w:p w14:paraId="797C5399" w14:textId="0178B90D" w:rsidR="009B06E6" w:rsidRPr="00FC3318" w:rsidRDefault="009B06E6" w:rsidP="00FC3318">
      <w:pPr>
        <w:spacing w:line="480" w:lineRule="auto"/>
        <w:ind w:firstLine="720"/>
      </w:pPr>
      <w:r w:rsidRPr="00FC3318">
        <w:t>Data were collected using semi</w:t>
      </w:r>
      <w:r w:rsidR="00483C0D">
        <w:t>-</w:t>
      </w:r>
      <w:r w:rsidRPr="00FC3318">
        <w:t>structured interviews, enabling participants to express their views in their own words while ensuring coverage of key areas relevant to the research question. A brief scenario describing an older autistic man named Alan was used to provide context</w:t>
      </w:r>
      <w:r w:rsidR="007B2F65">
        <w:t xml:space="preserve"> (see Appendix </w:t>
      </w:r>
      <w:r w:rsidR="001F0A00">
        <w:t>F</w:t>
      </w:r>
      <w:r w:rsidR="00EA0836">
        <w:t>)</w:t>
      </w:r>
      <w:r w:rsidRPr="00FC3318">
        <w:t xml:space="preserve">. </w:t>
      </w:r>
      <w:r w:rsidR="00EA0836">
        <w:t xml:space="preserve">The interview questions </w:t>
      </w:r>
      <w:r w:rsidR="008C70B4">
        <w:t xml:space="preserve">(see Appendix </w:t>
      </w:r>
      <w:r w:rsidR="002C5A2F">
        <w:t>E</w:t>
      </w:r>
      <w:r w:rsidR="00932872">
        <w:t xml:space="preserve">) </w:t>
      </w:r>
      <w:r w:rsidR="008C70B4">
        <w:t>encouraged participants</w:t>
      </w:r>
      <w:r w:rsidRPr="00FC3318">
        <w:t xml:space="preserve"> to move beyond the scenario and reflect more generally on the cognitive, emotional, and social experiences of older autistic adults, linking their responses to broader issues discussed in the literature.</w:t>
      </w:r>
    </w:p>
    <w:p w14:paraId="101F7C5D" w14:textId="44046460" w:rsidR="006F359C" w:rsidRPr="00FC3318" w:rsidRDefault="006F359C" w:rsidP="00FC3318">
      <w:pPr>
        <w:spacing w:line="480" w:lineRule="auto"/>
        <w:ind w:firstLine="720"/>
      </w:pPr>
      <w:r w:rsidRPr="00FC3318">
        <w:t>Data w</w:t>
      </w:r>
      <w:r w:rsidR="001F0A00">
        <w:t>as</w:t>
      </w:r>
      <w:r w:rsidRPr="00FC3318">
        <w:t xml:space="preserve"> analysed using reflexive thematic analysis in line with Braun and Clarke’s (2021) approach, enabling flexible and systematic interpretation of meaning while recognising the active role of the researcher</w:t>
      </w:r>
      <w:r w:rsidR="001F0A00">
        <w:t xml:space="preserve">. Notes were made on the transcription sheets </w:t>
      </w:r>
      <w:r w:rsidR="004F458D">
        <w:t xml:space="preserve">(see appendix H &amp; I). </w:t>
      </w:r>
    </w:p>
    <w:p w14:paraId="6F5F9982" w14:textId="77777777" w:rsidR="004F5B78" w:rsidRPr="00FC3318" w:rsidRDefault="004F5B78" w:rsidP="00FC3318">
      <w:pPr>
        <w:spacing w:line="480" w:lineRule="auto"/>
        <w:rPr>
          <w:u w:val="single"/>
        </w:rPr>
      </w:pPr>
      <w:r w:rsidRPr="00FC3318">
        <w:rPr>
          <w:u w:val="single"/>
        </w:rPr>
        <w:t>Participants</w:t>
      </w:r>
    </w:p>
    <w:p w14:paraId="6621B486" w14:textId="77777777" w:rsidR="000D6B21" w:rsidRDefault="000D6B21" w:rsidP="000D6B21">
      <w:pPr>
        <w:spacing w:line="480" w:lineRule="auto"/>
        <w:ind w:firstLine="720"/>
      </w:pPr>
      <w:r w:rsidRPr="00FC3318">
        <w:t>Participants were recruited using convenience sampling from the university population. All participants were provided with an information sheet prior to participation and a debrief sheet following the interview. Written informed consent and demographic information were obtained. Anonymity was ensured, and participants were informed of their right to withdraw at any point before leaving the interview setting.</w:t>
      </w:r>
    </w:p>
    <w:p w14:paraId="7A30D80A" w14:textId="714B3976" w:rsidR="005F3FBC" w:rsidRPr="00FC3318" w:rsidRDefault="005F3FBC" w:rsidP="00FC3318">
      <w:pPr>
        <w:spacing w:line="480" w:lineRule="auto"/>
        <w:ind w:firstLine="720"/>
      </w:pPr>
      <w:r w:rsidRPr="00FC3318">
        <w:lastRenderedPageBreak/>
        <w:t xml:space="preserve">Two undergraduate students studying psychology related degree programmes took part in the study. One participant </w:t>
      </w:r>
      <w:r w:rsidR="00BB1B01">
        <w:t xml:space="preserve">(P1) </w:t>
      </w:r>
      <w:r w:rsidRPr="00FC3318">
        <w:t>was aged 3</w:t>
      </w:r>
      <w:r w:rsidR="00791172">
        <w:t>5</w:t>
      </w:r>
      <w:r w:rsidR="00BB1B01">
        <w:t xml:space="preserve"> and identified as female, </w:t>
      </w:r>
      <w:r w:rsidRPr="00FC3318">
        <w:t xml:space="preserve">and the other </w:t>
      </w:r>
      <w:r w:rsidR="00BB1B01">
        <w:t>participant (P2) was</w:t>
      </w:r>
      <w:r w:rsidRPr="00FC3318">
        <w:t xml:space="preserve"> aged </w:t>
      </w:r>
      <w:r w:rsidR="00D64B10">
        <w:t>44</w:t>
      </w:r>
      <w:r w:rsidR="00AF1665">
        <w:t xml:space="preserve"> </w:t>
      </w:r>
      <w:r w:rsidR="00BB1B01">
        <w:t xml:space="preserve">and identified </w:t>
      </w:r>
      <w:r w:rsidRPr="00FC3318">
        <w:t xml:space="preserve">as male. </w:t>
      </w:r>
    </w:p>
    <w:p w14:paraId="32E3D6B0" w14:textId="36232A2C" w:rsidR="004F5B78" w:rsidRPr="00FC3318" w:rsidRDefault="004F5B78" w:rsidP="00FC3318">
      <w:pPr>
        <w:spacing w:line="480" w:lineRule="auto"/>
      </w:pPr>
      <w:r w:rsidRPr="00FC3318">
        <w:rPr>
          <w:u w:val="single"/>
        </w:rPr>
        <w:t>Materials</w:t>
      </w:r>
    </w:p>
    <w:p w14:paraId="69AFDB00" w14:textId="7DEB3DB2" w:rsidR="004F5B78" w:rsidRPr="00FC3318" w:rsidRDefault="004F5B78" w:rsidP="00FC3318">
      <w:pPr>
        <w:spacing w:line="480" w:lineRule="auto"/>
        <w:ind w:firstLine="720"/>
      </w:pPr>
      <w:r w:rsidRPr="00FC3318">
        <w:t xml:space="preserve">Materials included an </w:t>
      </w:r>
      <w:r w:rsidR="00F40766" w:rsidRPr="00FC3318">
        <w:t>ethics form</w:t>
      </w:r>
      <w:r w:rsidR="00CA7119">
        <w:t xml:space="preserve"> (see Appendix A)</w:t>
      </w:r>
      <w:r w:rsidR="00F40766" w:rsidRPr="00FC3318">
        <w:t>,</w:t>
      </w:r>
      <w:r w:rsidR="00CE7D83" w:rsidRPr="00FC3318">
        <w:t xml:space="preserve"> information sheet</w:t>
      </w:r>
      <w:r w:rsidR="00CA7119">
        <w:t xml:space="preserve"> (see Appendix B)</w:t>
      </w:r>
      <w:r w:rsidR="00CE7D83" w:rsidRPr="00FC3318">
        <w:t xml:space="preserve">, </w:t>
      </w:r>
      <w:r w:rsidRPr="00FC3318">
        <w:t>consent form</w:t>
      </w:r>
      <w:r w:rsidR="00CA7119">
        <w:t xml:space="preserve"> (see Appendix C</w:t>
      </w:r>
      <w:r w:rsidR="0079466D">
        <w:t>)</w:t>
      </w:r>
      <w:r w:rsidRPr="00FC3318">
        <w:t>, demographic form</w:t>
      </w:r>
      <w:r w:rsidR="0079466D">
        <w:t xml:space="preserve"> (see Appendix D)</w:t>
      </w:r>
      <w:r w:rsidRPr="00FC3318">
        <w:t>, interview schedule</w:t>
      </w:r>
      <w:r w:rsidR="00CE7D83" w:rsidRPr="00FC3318">
        <w:t xml:space="preserve"> </w:t>
      </w:r>
      <w:r w:rsidR="00CE7D83" w:rsidRPr="0079466D">
        <w:rPr>
          <w:i/>
          <w:iCs/>
        </w:rPr>
        <w:t>with questions</w:t>
      </w:r>
      <w:r w:rsidR="0079466D">
        <w:rPr>
          <w:i/>
          <w:iCs/>
        </w:rPr>
        <w:t xml:space="preserve"> </w:t>
      </w:r>
      <w:r w:rsidR="0079466D">
        <w:t xml:space="preserve">(see Appendix </w:t>
      </w:r>
      <w:r w:rsidR="00CC6CF1">
        <w:t>E)</w:t>
      </w:r>
      <w:r w:rsidRPr="00FC3318">
        <w:t>, scenario</w:t>
      </w:r>
      <w:r w:rsidR="00F40766" w:rsidRPr="00FC3318">
        <w:t xml:space="preserve"> </w:t>
      </w:r>
      <w:r w:rsidR="00CC6CF1" w:rsidRPr="00CC6CF1">
        <w:rPr>
          <w:i/>
          <w:iCs/>
        </w:rPr>
        <w:t>Alan</w:t>
      </w:r>
      <w:r w:rsidR="00CC6CF1">
        <w:t xml:space="preserve"> (see Appendix </w:t>
      </w:r>
      <w:r w:rsidR="000A6193">
        <w:t>F</w:t>
      </w:r>
      <w:r w:rsidR="00CC6CF1">
        <w:t>)</w:t>
      </w:r>
      <w:r w:rsidRPr="00FC3318">
        <w:t>, and debrief form</w:t>
      </w:r>
      <w:r w:rsidR="00CC6CF1">
        <w:t xml:space="preserve"> (see Appendix G)</w:t>
      </w:r>
      <w:r w:rsidR="00CA7119">
        <w:t xml:space="preserve">. </w:t>
      </w:r>
      <w:r w:rsidRPr="00FC3318">
        <w:t>The interview schedule consisted of open-ended questions designed to explore perceptions of social exclusion, emotional and cognitive impact, and potential ways to reduce negative effects. The scenario was read aloud at the start of each interview and used as a reference point where relevant.</w:t>
      </w:r>
    </w:p>
    <w:p w14:paraId="1A7190A1" w14:textId="77777777" w:rsidR="004F5B78" w:rsidRPr="00FC3318" w:rsidRDefault="004F5B78" w:rsidP="00FC3318">
      <w:pPr>
        <w:spacing w:line="480" w:lineRule="auto"/>
        <w:rPr>
          <w:u w:val="single"/>
        </w:rPr>
      </w:pPr>
      <w:r w:rsidRPr="00FC3318">
        <w:rPr>
          <w:u w:val="single"/>
        </w:rPr>
        <w:t>Procedure</w:t>
      </w:r>
    </w:p>
    <w:p w14:paraId="388BC7E6" w14:textId="156D549B" w:rsidR="002112BC" w:rsidRPr="00FC3318" w:rsidRDefault="002112BC" w:rsidP="00FC3318">
      <w:pPr>
        <w:spacing w:line="480" w:lineRule="auto"/>
        <w:ind w:firstLine="720"/>
      </w:pPr>
      <w:r w:rsidRPr="00FC3318">
        <w:t>Ethical approval was obtained in line with module requirements. Participants were provided with an information sheet and given time to ask questions before giving informed consent and completing the demographic form. Each interview was conducted individually in a quiet lab room on campus and lasted approximately 20-30 minutes. With participants’ permission, interviews were audio recorded to allow for accurate transcription. Following the interview, participants were debriefed and reminded of their right to withdraw and of the anonymity of their data.</w:t>
      </w:r>
    </w:p>
    <w:p w14:paraId="7ABD3C9F" w14:textId="77777777" w:rsidR="004F5B78" w:rsidRPr="00C9570B" w:rsidRDefault="004F5B78" w:rsidP="00C9570B">
      <w:pPr>
        <w:spacing w:line="480" w:lineRule="auto"/>
        <w:rPr>
          <w:u w:val="single"/>
        </w:rPr>
      </w:pPr>
      <w:r w:rsidRPr="00C9570B">
        <w:rPr>
          <w:u w:val="single"/>
        </w:rPr>
        <w:t>Data Analysis</w:t>
      </w:r>
    </w:p>
    <w:p w14:paraId="48CB9B78" w14:textId="50507A67" w:rsidR="004F5B78" w:rsidRPr="00FC3318" w:rsidRDefault="004F5B78" w:rsidP="00FC3318">
      <w:pPr>
        <w:spacing w:line="480" w:lineRule="auto"/>
        <w:ind w:firstLine="720"/>
      </w:pPr>
      <w:r w:rsidRPr="00FC3318">
        <w:t xml:space="preserve">Interviews were transcribed verbatim and analysed using reflexive thematic analysis. The researcher familiarised themselves with the data through repeated </w:t>
      </w:r>
      <w:r w:rsidRPr="00FC3318">
        <w:lastRenderedPageBreak/>
        <w:t xml:space="preserve">reading of the transcripts, followed by initial coding of meaningful segments relevant to the research question. Codes were then reviewed and grouped into themes based on shared meaning. Themes were </w:t>
      </w:r>
      <w:r w:rsidR="00F77A0E">
        <w:t>analysed, interpreted and finalised by the researcher</w:t>
      </w:r>
      <w:r w:rsidRPr="00FC3318">
        <w:t xml:space="preserve">. A table of themes, subthemes, and supporting quotations is presented in the </w:t>
      </w:r>
      <w:r w:rsidR="00B9426F">
        <w:t>r</w:t>
      </w:r>
      <w:r w:rsidRPr="00FC3318">
        <w:t>esults section</w:t>
      </w:r>
      <w:r w:rsidR="009C096E">
        <w:t xml:space="preserve"> </w:t>
      </w:r>
      <w:r w:rsidR="00B9426F">
        <w:t xml:space="preserve">below </w:t>
      </w:r>
      <w:r w:rsidR="009C096E">
        <w:t xml:space="preserve">and </w:t>
      </w:r>
      <w:r w:rsidR="00B9426F">
        <w:t xml:space="preserve">for </w:t>
      </w:r>
      <w:r w:rsidR="009C096E">
        <w:t xml:space="preserve">a complete table of </w:t>
      </w:r>
      <w:r w:rsidR="00B9426F">
        <w:t xml:space="preserve">all </w:t>
      </w:r>
      <w:r w:rsidR="009C096E">
        <w:t xml:space="preserve">themes </w:t>
      </w:r>
      <w:r w:rsidR="00B9426F">
        <w:t xml:space="preserve">see Appendix J. </w:t>
      </w:r>
    </w:p>
    <w:p w14:paraId="7688DB13" w14:textId="77777777" w:rsidR="0018634B" w:rsidRPr="00FC3318" w:rsidRDefault="0018634B" w:rsidP="00FC3318">
      <w:pPr>
        <w:spacing w:line="480" w:lineRule="auto"/>
        <w:rPr>
          <w:b/>
          <w:bCs/>
        </w:rPr>
      </w:pPr>
      <w:r w:rsidRPr="00FC3318">
        <w:rPr>
          <w:b/>
          <w:bCs/>
        </w:rPr>
        <w:t>Results</w:t>
      </w:r>
    </w:p>
    <w:p w14:paraId="7B495D29" w14:textId="187DCB33" w:rsidR="0018634B" w:rsidRDefault="0018634B" w:rsidP="00FC3318">
      <w:pPr>
        <w:spacing w:line="480" w:lineRule="auto"/>
        <w:rPr>
          <w:u w:val="single"/>
        </w:rPr>
      </w:pPr>
      <w:r w:rsidRPr="00FC3318">
        <w:rPr>
          <w:u w:val="single"/>
        </w:rPr>
        <w:t>Table of themes</w:t>
      </w:r>
      <w:r w:rsidR="00B875AE">
        <w:rPr>
          <w:u w:val="single"/>
        </w:rPr>
        <w:t xml:space="preserve"> (</w:t>
      </w:r>
      <w:r w:rsidR="0026304E">
        <w:rPr>
          <w:u w:val="single"/>
        </w:rPr>
        <w:t xml:space="preserve">Complete </w:t>
      </w:r>
      <w:r w:rsidR="00B875AE">
        <w:rPr>
          <w:u w:val="single"/>
        </w:rPr>
        <w:t>Table in Appendix</w:t>
      </w:r>
      <w:r w:rsidR="0026304E">
        <w:rPr>
          <w:u w:val="single"/>
        </w:rPr>
        <w:t xml:space="preserve"> J)</w:t>
      </w:r>
      <w:r w:rsidRPr="00FC3318">
        <w:rPr>
          <w:u w:val="single"/>
        </w:rPr>
        <w:t>:</w:t>
      </w:r>
    </w:p>
    <w:p w14:paraId="5B378AF5" w14:textId="4A25B4F3" w:rsidR="005E2A25" w:rsidRPr="005E2A25" w:rsidRDefault="005E2A25" w:rsidP="00FC3318">
      <w:pPr>
        <w:spacing w:line="480" w:lineRule="auto"/>
        <w:rPr>
          <w:i/>
          <w:iCs/>
        </w:rPr>
      </w:pPr>
      <w:r w:rsidRPr="005E2A25">
        <w:rPr>
          <w:i/>
          <w:iCs/>
        </w:rPr>
        <w:t>Key:</w:t>
      </w:r>
      <w:r>
        <w:rPr>
          <w:i/>
          <w:iCs/>
        </w:rPr>
        <w:t xml:space="preserve">  </w:t>
      </w:r>
      <w:r w:rsidR="00A76C65" w:rsidRPr="00537BAC">
        <w:t>Participant 1 (P1)</w:t>
      </w:r>
      <w:r w:rsidR="00537BAC">
        <w:t xml:space="preserve">. </w:t>
      </w:r>
      <w:r w:rsidR="00537BAC" w:rsidRPr="00537BAC">
        <w:t xml:space="preserve">Participant 2 (P2). </w:t>
      </w:r>
    </w:p>
    <w:tbl>
      <w:tblPr>
        <w:tblStyle w:val="TableGrid"/>
        <w:tblW w:w="0" w:type="auto"/>
        <w:tblLook w:val="04A0" w:firstRow="1" w:lastRow="0" w:firstColumn="1" w:lastColumn="0" w:noHBand="0" w:noVBand="1"/>
      </w:tblPr>
      <w:tblGrid>
        <w:gridCol w:w="3005"/>
        <w:gridCol w:w="3005"/>
        <w:gridCol w:w="3006"/>
      </w:tblGrid>
      <w:tr w:rsidR="0018634B" w:rsidRPr="00FC3318" w14:paraId="12DD0FF7" w14:textId="77777777" w:rsidTr="00432B59">
        <w:tc>
          <w:tcPr>
            <w:tcW w:w="3005" w:type="dxa"/>
            <w:shd w:val="clear" w:color="auto" w:fill="E8E8E8" w:themeFill="background2"/>
          </w:tcPr>
          <w:p w14:paraId="4887F870" w14:textId="77777777" w:rsidR="0018634B" w:rsidRPr="00FC3318" w:rsidRDefault="0018634B" w:rsidP="00FC3318">
            <w:pPr>
              <w:spacing w:line="480" w:lineRule="auto"/>
              <w:jc w:val="center"/>
            </w:pPr>
            <w:r w:rsidRPr="00FC3318">
              <w:t>Theme 1</w:t>
            </w:r>
          </w:p>
        </w:tc>
        <w:tc>
          <w:tcPr>
            <w:tcW w:w="3005" w:type="dxa"/>
            <w:shd w:val="clear" w:color="auto" w:fill="E8E8E8" w:themeFill="background2"/>
          </w:tcPr>
          <w:p w14:paraId="2352B4FC" w14:textId="77777777" w:rsidR="0018634B" w:rsidRPr="00FC3318" w:rsidRDefault="0018634B" w:rsidP="00FC3318">
            <w:pPr>
              <w:spacing w:line="480" w:lineRule="auto"/>
              <w:jc w:val="center"/>
            </w:pPr>
            <w:r w:rsidRPr="00FC3318">
              <w:t>Subthemes</w:t>
            </w:r>
          </w:p>
        </w:tc>
        <w:tc>
          <w:tcPr>
            <w:tcW w:w="3006" w:type="dxa"/>
            <w:shd w:val="clear" w:color="auto" w:fill="E8E8E8" w:themeFill="background2"/>
          </w:tcPr>
          <w:p w14:paraId="36F5E849" w14:textId="77777777" w:rsidR="0018634B" w:rsidRPr="00FC3318" w:rsidRDefault="0018634B" w:rsidP="00FC3318">
            <w:pPr>
              <w:spacing w:line="480" w:lineRule="auto"/>
              <w:jc w:val="center"/>
            </w:pPr>
            <w:r w:rsidRPr="00FC3318">
              <w:t>Quotes</w:t>
            </w:r>
          </w:p>
        </w:tc>
      </w:tr>
      <w:tr w:rsidR="0018634B" w:rsidRPr="00FC3318" w14:paraId="17AD76F3" w14:textId="77777777" w:rsidTr="00432B59">
        <w:trPr>
          <w:trHeight w:val="144"/>
        </w:trPr>
        <w:tc>
          <w:tcPr>
            <w:tcW w:w="3005" w:type="dxa"/>
            <w:vMerge w:val="restart"/>
            <w:shd w:val="clear" w:color="auto" w:fill="E97132" w:themeFill="accent2"/>
            <w:vAlign w:val="center"/>
          </w:tcPr>
          <w:p w14:paraId="45BA293B" w14:textId="77777777" w:rsidR="0018634B" w:rsidRPr="00FC3318" w:rsidRDefault="0018634B" w:rsidP="00FC3318">
            <w:pPr>
              <w:spacing w:line="480" w:lineRule="auto"/>
              <w:jc w:val="center"/>
            </w:pPr>
          </w:p>
          <w:p w14:paraId="14440906" w14:textId="77777777" w:rsidR="00FC7A4D" w:rsidRPr="00FC3318" w:rsidRDefault="00FC7A4D" w:rsidP="00FC3318">
            <w:pPr>
              <w:spacing w:line="480" w:lineRule="auto"/>
              <w:jc w:val="center"/>
            </w:pPr>
          </w:p>
          <w:p w14:paraId="0493926E" w14:textId="77777777" w:rsidR="00FC7A4D" w:rsidRPr="00FC3318" w:rsidRDefault="00FC7A4D" w:rsidP="00FC3318">
            <w:pPr>
              <w:spacing w:line="480" w:lineRule="auto"/>
              <w:jc w:val="center"/>
            </w:pPr>
          </w:p>
          <w:p w14:paraId="3FA1AEA8" w14:textId="77777777" w:rsidR="00FC7A4D" w:rsidRPr="00FC3318" w:rsidRDefault="00FC7A4D" w:rsidP="00FC3318">
            <w:pPr>
              <w:spacing w:line="480" w:lineRule="auto"/>
              <w:jc w:val="center"/>
            </w:pPr>
          </w:p>
          <w:p w14:paraId="423309B8" w14:textId="77777777" w:rsidR="00FC7A4D" w:rsidRPr="00FC3318" w:rsidRDefault="00FC7A4D" w:rsidP="00FC3318">
            <w:pPr>
              <w:spacing w:line="480" w:lineRule="auto"/>
              <w:jc w:val="center"/>
            </w:pPr>
          </w:p>
          <w:p w14:paraId="56B52255" w14:textId="77777777" w:rsidR="00FC7A4D" w:rsidRPr="00FC3318" w:rsidRDefault="00FC7A4D" w:rsidP="00FC3318">
            <w:pPr>
              <w:spacing w:line="480" w:lineRule="auto"/>
              <w:jc w:val="center"/>
            </w:pPr>
          </w:p>
          <w:p w14:paraId="111AF211" w14:textId="3B08ABD7" w:rsidR="00FC7A4D" w:rsidRPr="00FC3318" w:rsidRDefault="00FC7A4D" w:rsidP="00FC3318">
            <w:pPr>
              <w:spacing w:line="480" w:lineRule="auto"/>
              <w:jc w:val="center"/>
            </w:pPr>
            <w:r w:rsidRPr="00FC3318">
              <w:t>Reliance on Ongoing Support</w:t>
            </w:r>
          </w:p>
          <w:p w14:paraId="11CCA69C" w14:textId="77777777" w:rsidR="0018634B" w:rsidRPr="00FC3318" w:rsidRDefault="0018634B" w:rsidP="00FC3318">
            <w:pPr>
              <w:spacing w:line="480" w:lineRule="auto"/>
              <w:jc w:val="center"/>
            </w:pPr>
          </w:p>
          <w:p w14:paraId="732070E8" w14:textId="77777777" w:rsidR="0018634B" w:rsidRPr="00FC3318" w:rsidRDefault="0018634B" w:rsidP="00FC3318">
            <w:pPr>
              <w:spacing w:line="480" w:lineRule="auto"/>
              <w:jc w:val="center"/>
            </w:pPr>
          </w:p>
          <w:p w14:paraId="3E986400" w14:textId="77777777" w:rsidR="0018634B" w:rsidRPr="00FC3318" w:rsidRDefault="0018634B" w:rsidP="00FC3318">
            <w:pPr>
              <w:spacing w:line="480" w:lineRule="auto"/>
              <w:jc w:val="center"/>
            </w:pPr>
          </w:p>
          <w:p w14:paraId="7741273E" w14:textId="77777777" w:rsidR="0018634B" w:rsidRPr="00FC3318" w:rsidRDefault="0018634B" w:rsidP="00FC3318">
            <w:pPr>
              <w:spacing w:line="480" w:lineRule="auto"/>
              <w:jc w:val="center"/>
            </w:pPr>
          </w:p>
          <w:p w14:paraId="198B6E29" w14:textId="77777777" w:rsidR="0018634B" w:rsidRPr="00FC3318" w:rsidRDefault="0018634B" w:rsidP="00FC3318">
            <w:pPr>
              <w:spacing w:line="480" w:lineRule="auto"/>
              <w:jc w:val="center"/>
            </w:pPr>
          </w:p>
          <w:p w14:paraId="150DDF75" w14:textId="77777777" w:rsidR="0018634B" w:rsidRPr="00FC3318" w:rsidRDefault="0018634B" w:rsidP="00FC3318">
            <w:pPr>
              <w:spacing w:line="480" w:lineRule="auto"/>
              <w:jc w:val="center"/>
            </w:pPr>
          </w:p>
          <w:p w14:paraId="504246B2" w14:textId="77777777" w:rsidR="0018634B" w:rsidRPr="00FC3318" w:rsidRDefault="0018634B" w:rsidP="00FC3318">
            <w:pPr>
              <w:spacing w:line="480" w:lineRule="auto"/>
              <w:jc w:val="center"/>
            </w:pPr>
          </w:p>
          <w:p w14:paraId="199F078A" w14:textId="77777777" w:rsidR="0018634B" w:rsidRPr="00FC3318" w:rsidRDefault="0018634B" w:rsidP="00FC3318">
            <w:pPr>
              <w:spacing w:line="480" w:lineRule="auto"/>
              <w:jc w:val="center"/>
            </w:pPr>
          </w:p>
          <w:p w14:paraId="04F0E9B1" w14:textId="77777777" w:rsidR="0018634B" w:rsidRPr="00FC3318" w:rsidRDefault="0018634B" w:rsidP="00FC3318">
            <w:pPr>
              <w:spacing w:line="480" w:lineRule="auto"/>
              <w:jc w:val="center"/>
            </w:pPr>
          </w:p>
          <w:p w14:paraId="2941D364" w14:textId="77777777" w:rsidR="0018634B" w:rsidRPr="00FC3318" w:rsidRDefault="0018634B" w:rsidP="00FC3318">
            <w:pPr>
              <w:spacing w:line="480" w:lineRule="auto"/>
              <w:jc w:val="center"/>
            </w:pPr>
          </w:p>
          <w:p w14:paraId="5D575D9F" w14:textId="77777777" w:rsidR="0018634B" w:rsidRPr="00FC3318" w:rsidRDefault="0018634B" w:rsidP="00FC3318">
            <w:pPr>
              <w:spacing w:line="480" w:lineRule="auto"/>
              <w:jc w:val="center"/>
            </w:pPr>
          </w:p>
          <w:p w14:paraId="7BAF82BC" w14:textId="77777777" w:rsidR="0018634B" w:rsidRPr="00FC3318" w:rsidRDefault="0018634B" w:rsidP="00FC3318">
            <w:pPr>
              <w:spacing w:line="480" w:lineRule="auto"/>
              <w:jc w:val="center"/>
            </w:pPr>
          </w:p>
          <w:p w14:paraId="17376EAB" w14:textId="77777777" w:rsidR="0018634B" w:rsidRPr="00FC3318" w:rsidRDefault="0018634B" w:rsidP="00FC3318">
            <w:pPr>
              <w:spacing w:line="480" w:lineRule="auto"/>
              <w:jc w:val="center"/>
            </w:pPr>
          </w:p>
          <w:p w14:paraId="449D6013" w14:textId="77777777" w:rsidR="0018634B" w:rsidRPr="00FC3318" w:rsidRDefault="0018634B" w:rsidP="00FC3318">
            <w:pPr>
              <w:spacing w:line="480" w:lineRule="auto"/>
              <w:jc w:val="center"/>
            </w:pPr>
          </w:p>
          <w:p w14:paraId="647B9D74" w14:textId="77777777" w:rsidR="0018634B" w:rsidRPr="00FC3318" w:rsidRDefault="0018634B" w:rsidP="00FC3318">
            <w:pPr>
              <w:spacing w:line="480" w:lineRule="auto"/>
              <w:jc w:val="center"/>
            </w:pPr>
          </w:p>
          <w:p w14:paraId="6E25FC33" w14:textId="77777777" w:rsidR="00FC7A4D" w:rsidRPr="00FC3318" w:rsidRDefault="00FC7A4D" w:rsidP="00FC3318">
            <w:pPr>
              <w:spacing w:line="480" w:lineRule="auto"/>
              <w:jc w:val="center"/>
            </w:pPr>
          </w:p>
          <w:p w14:paraId="75546233" w14:textId="59BB164D" w:rsidR="0018634B" w:rsidRPr="00FC3318" w:rsidRDefault="0018634B" w:rsidP="00537BAC">
            <w:pPr>
              <w:spacing w:line="480" w:lineRule="auto"/>
              <w:jc w:val="center"/>
            </w:pPr>
            <w:r w:rsidRPr="00FC3318">
              <w:t>Reliance on Ongoing Support</w:t>
            </w:r>
          </w:p>
          <w:p w14:paraId="4148306B" w14:textId="77777777" w:rsidR="0018634B" w:rsidRPr="00FC3318" w:rsidRDefault="0018634B" w:rsidP="00FC3318">
            <w:pPr>
              <w:spacing w:line="480" w:lineRule="auto"/>
              <w:jc w:val="center"/>
            </w:pPr>
          </w:p>
          <w:p w14:paraId="0976564F" w14:textId="77777777" w:rsidR="0018634B" w:rsidRPr="00FC3318" w:rsidRDefault="0018634B" w:rsidP="00FC3318">
            <w:pPr>
              <w:spacing w:line="480" w:lineRule="auto"/>
              <w:jc w:val="center"/>
            </w:pPr>
          </w:p>
          <w:p w14:paraId="1BD9DB95" w14:textId="77777777" w:rsidR="0018634B" w:rsidRPr="00FC3318" w:rsidRDefault="0018634B" w:rsidP="00FC3318">
            <w:pPr>
              <w:spacing w:line="480" w:lineRule="auto"/>
              <w:jc w:val="center"/>
            </w:pPr>
          </w:p>
          <w:p w14:paraId="0FC9B687" w14:textId="77777777" w:rsidR="0018634B" w:rsidRPr="00FC3318" w:rsidRDefault="0018634B" w:rsidP="00FC3318">
            <w:pPr>
              <w:spacing w:line="480" w:lineRule="auto"/>
              <w:jc w:val="center"/>
            </w:pPr>
          </w:p>
          <w:p w14:paraId="486C12E3" w14:textId="77777777" w:rsidR="0018634B" w:rsidRPr="00FC3318" w:rsidRDefault="0018634B" w:rsidP="00FC3318">
            <w:pPr>
              <w:spacing w:line="480" w:lineRule="auto"/>
              <w:jc w:val="center"/>
            </w:pPr>
          </w:p>
          <w:p w14:paraId="751D70FE" w14:textId="77777777" w:rsidR="0018634B" w:rsidRPr="00FC3318" w:rsidRDefault="0018634B" w:rsidP="00FC3318">
            <w:pPr>
              <w:spacing w:line="480" w:lineRule="auto"/>
              <w:jc w:val="center"/>
            </w:pPr>
          </w:p>
          <w:p w14:paraId="0584BB03" w14:textId="77777777" w:rsidR="0018634B" w:rsidRPr="00FC3318" w:rsidRDefault="0018634B" w:rsidP="00FC3318">
            <w:pPr>
              <w:spacing w:line="480" w:lineRule="auto"/>
              <w:jc w:val="center"/>
            </w:pPr>
          </w:p>
          <w:p w14:paraId="50070395" w14:textId="77777777" w:rsidR="0018634B" w:rsidRPr="00FC3318" w:rsidRDefault="0018634B" w:rsidP="00FC3318">
            <w:pPr>
              <w:spacing w:line="480" w:lineRule="auto"/>
              <w:jc w:val="center"/>
            </w:pPr>
          </w:p>
          <w:p w14:paraId="38214C63" w14:textId="77777777" w:rsidR="0018634B" w:rsidRPr="00FC3318" w:rsidRDefault="0018634B" w:rsidP="00FC3318">
            <w:pPr>
              <w:spacing w:line="480" w:lineRule="auto"/>
              <w:jc w:val="center"/>
            </w:pPr>
          </w:p>
          <w:p w14:paraId="707C42F6" w14:textId="77777777" w:rsidR="0018634B" w:rsidRPr="00FC3318" w:rsidRDefault="0018634B" w:rsidP="00FC3318">
            <w:pPr>
              <w:spacing w:line="480" w:lineRule="auto"/>
              <w:jc w:val="center"/>
            </w:pPr>
          </w:p>
          <w:p w14:paraId="6A21BEC4" w14:textId="77777777" w:rsidR="0018634B" w:rsidRPr="00FC3318" w:rsidRDefault="0018634B" w:rsidP="00FC3318">
            <w:pPr>
              <w:spacing w:line="480" w:lineRule="auto"/>
              <w:jc w:val="center"/>
            </w:pPr>
          </w:p>
          <w:p w14:paraId="2BA05885" w14:textId="77777777" w:rsidR="0018634B" w:rsidRPr="00FC3318" w:rsidRDefault="0018634B" w:rsidP="00FC3318">
            <w:pPr>
              <w:spacing w:line="480" w:lineRule="auto"/>
              <w:jc w:val="center"/>
            </w:pPr>
          </w:p>
          <w:p w14:paraId="4170AEB3" w14:textId="77777777" w:rsidR="0018634B" w:rsidRPr="00FC3318" w:rsidRDefault="0018634B" w:rsidP="00FC3318">
            <w:pPr>
              <w:spacing w:line="480" w:lineRule="auto"/>
              <w:jc w:val="center"/>
            </w:pPr>
          </w:p>
          <w:p w14:paraId="1AEACE57" w14:textId="77777777" w:rsidR="0018634B" w:rsidRPr="00FC3318" w:rsidRDefault="0018634B" w:rsidP="00FC3318">
            <w:pPr>
              <w:spacing w:line="480" w:lineRule="auto"/>
              <w:jc w:val="center"/>
            </w:pPr>
          </w:p>
          <w:p w14:paraId="3CFA93C2" w14:textId="77777777" w:rsidR="0018634B" w:rsidRPr="00FC3318" w:rsidRDefault="0018634B" w:rsidP="00FC3318">
            <w:pPr>
              <w:spacing w:line="480" w:lineRule="auto"/>
              <w:jc w:val="center"/>
            </w:pPr>
          </w:p>
          <w:p w14:paraId="74033D22" w14:textId="77777777" w:rsidR="0018634B" w:rsidRPr="00FC3318" w:rsidRDefault="0018634B" w:rsidP="00FC3318">
            <w:pPr>
              <w:spacing w:line="480" w:lineRule="auto"/>
              <w:jc w:val="center"/>
            </w:pPr>
          </w:p>
          <w:p w14:paraId="3B4D4261" w14:textId="77777777" w:rsidR="0018634B" w:rsidRPr="00FC3318" w:rsidRDefault="0018634B" w:rsidP="00FC3318">
            <w:pPr>
              <w:spacing w:line="480" w:lineRule="auto"/>
              <w:jc w:val="center"/>
            </w:pPr>
          </w:p>
          <w:p w14:paraId="1DF854FD" w14:textId="77777777" w:rsidR="0018634B" w:rsidRPr="00FC3318" w:rsidRDefault="0018634B" w:rsidP="00FC3318">
            <w:pPr>
              <w:spacing w:line="480" w:lineRule="auto"/>
              <w:jc w:val="center"/>
            </w:pPr>
          </w:p>
          <w:p w14:paraId="5AE127E7" w14:textId="77777777" w:rsidR="0018634B" w:rsidRPr="00FC3318" w:rsidRDefault="0018634B" w:rsidP="00FC3318">
            <w:pPr>
              <w:spacing w:line="480" w:lineRule="auto"/>
            </w:pPr>
          </w:p>
          <w:p w14:paraId="1591A464" w14:textId="77777777" w:rsidR="00FC3318" w:rsidRPr="00FC3318" w:rsidRDefault="00FC3318" w:rsidP="00FC3318">
            <w:pPr>
              <w:spacing w:line="480" w:lineRule="auto"/>
              <w:jc w:val="center"/>
            </w:pPr>
            <w:r w:rsidRPr="00FC3318">
              <w:t>Reliance on Ongoing</w:t>
            </w:r>
          </w:p>
          <w:p w14:paraId="0AC4B964" w14:textId="0F5C5737" w:rsidR="0018634B" w:rsidRPr="00FC3318" w:rsidRDefault="00FC3318" w:rsidP="00FC3318">
            <w:pPr>
              <w:spacing w:line="480" w:lineRule="auto"/>
              <w:jc w:val="center"/>
            </w:pPr>
            <w:r w:rsidRPr="00FC3318">
              <w:t>Support</w:t>
            </w:r>
          </w:p>
          <w:p w14:paraId="3808D718" w14:textId="77777777" w:rsidR="0018634B" w:rsidRPr="00FC3318" w:rsidRDefault="0018634B" w:rsidP="00FC3318">
            <w:pPr>
              <w:spacing w:line="480" w:lineRule="auto"/>
              <w:jc w:val="center"/>
            </w:pPr>
          </w:p>
          <w:p w14:paraId="46307C2D" w14:textId="77777777" w:rsidR="0018634B" w:rsidRPr="00FC3318" w:rsidRDefault="0018634B" w:rsidP="00FC3318">
            <w:pPr>
              <w:spacing w:line="480" w:lineRule="auto"/>
              <w:jc w:val="center"/>
            </w:pPr>
          </w:p>
          <w:p w14:paraId="4D1896A0" w14:textId="77777777" w:rsidR="0018634B" w:rsidRPr="00FC3318" w:rsidRDefault="0018634B" w:rsidP="00FC3318">
            <w:pPr>
              <w:spacing w:line="480" w:lineRule="auto"/>
              <w:jc w:val="center"/>
            </w:pPr>
          </w:p>
          <w:p w14:paraId="43574E84" w14:textId="77777777" w:rsidR="0018634B" w:rsidRPr="00FC3318" w:rsidRDefault="0018634B" w:rsidP="00FC3318">
            <w:pPr>
              <w:spacing w:line="480" w:lineRule="auto"/>
              <w:jc w:val="center"/>
            </w:pPr>
          </w:p>
          <w:p w14:paraId="076C085B" w14:textId="77777777" w:rsidR="0018634B" w:rsidRPr="00FC3318" w:rsidRDefault="0018634B" w:rsidP="00FC3318">
            <w:pPr>
              <w:spacing w:line="480" w:lineRule="auto"/>
              <w:jc w:val="center"/>
            </w:pPr>
          </w:p>
          <w:p w14:paraId="56893BD6" w14:textId="77777777" w:rsidR="0018634B" w:rsidRPr="00FC3318" w:rsidRDefault="0018634B" w:rsidP="00FC3318">
            <w:pPr>
              <w:spacing w:line="480" w:lineRule="auto"/>
              <w:jc w:val="center"/>
            </w:pPr>
          </w:p>
          <w:p w14:paraId="69C96418" w14:textId="77777777" w:rsidR="0018634B" w:rsidRPr="00FC3318" w:rsidRDefault="0018634B" w:rsidP="00FC3318">
            <w:pPr>
              <w:spacing w:line="480" w:lineRule="auto"/>
              <w:jc w:val="center"/>
            </w:pPr>
          </w:p>
          <w:p w14:paraId="6E11E760" w14:textId="77777777" w:rsidR="0018634B" w:rsidRPr="00FC3318" w:rsidRDefault="0018634B" w:rsidP="00FC3318">
            <w:pPr>
              <w:spacing w:line="480" w:lineRule="auto"/>
              <w:jc w:val="center"/>
            </w:pPr>
          </w:p>
          <w:p w14:paraId="3FE634FA" w14:textId="77777777" w:rsidR="0018634B" w:rsidRPr="00FC3318" w:rsidRDefault="0018634B" w:rsidP="00FC3318">
            <w:pPr>
              <w:spacing w:line="480" w:lineRule="auto"/>
              <w:jc w:val="center"/>
            </w:pPr>
          </w:p>
          <w:p w14:paraId="7D8B3242" w14:textId="77777777" w:rsidR="0018634B" w:rsidRPr="00FC3318" w:rsidRDefault="0018634B" w:rsidP="00FC3318">
            <w:pPr>
              <w:spacing w:line="480" w:lineRule="auto"/>
              <w:jc w:val="center"/>
            </w:pPr>
          </w:p>
          <w:p w14:paraId="60140D34" w14:textId="77777777" w:rsidR="0018634B" w:rsidRPr="00FC3318" w:rsidRDefault="0018634B" w:rsidP="00FC3318">
            <w:pPr>
              <w:spacing w:line="480" w:lineRule="auto"/>
              <w:jc w:val="center"/>
            </w:pPr>
          </w:p>
          <w:p w14:paraId="7C4B6E36" w14:textId="77777777" w:rsidR="0018634B" w:rsidRPr="00FC3318" w:rsidRDefault="0018634B" w:rsidP="00FC3318">
            <w:pPr>
              <w:spacing w:line="480" w:lineRule="auto"/>
              <w:jc w:val="center"/>
            </w:pPr>
          </w:p>
          <w:p w14:paraId="74D00427" w14:textId="77777777" w:rsidR="0018634B" w:rsidRPr="00FC3318" w:rsidRDefault="0018634B" w:rsidP="00FC3318">
            <w:pPr>
              <w:spacing w:line="480" w:lineRule="auto"/>
              <w:jc w:val="center"/>
            </w:pPr>
          </w:p>
          <w:p w14:paraId="6B3C33CB" w14:textId="77777777" w:rsidR="0018634B" w:rsidRPr="00FC3318" w:rsidRDefault="0018634B" w:rsidP="00FC3318">
            <w:pPr>
              <w:spacing w:line="480" w:lineRule="auto"/>
              <w:jc w:val="center"/>
            </w:pPr>
          </w:p>
          <w:p w14:paraId="7F9BD4AC" w14:textId="77777777" w:rsidR="0018634B" w:rsidRPr="00FC3318" w:rsidRDefault="0018634B" w:rsidP="00FC3318">
            <w:pPr>
              <w:spacing w:line="480" w:lineRule="auto"/>
              <w:jc w:val="center"/>
            </w:pPr>
          </w:p>
          <w:p w14:paraId="183ADA46" w14:textId="77777777" w:rsidR="0018634B" w:rsidRPr="00FC3318" w:rsidRDefault="0018634B" w:rsidP="00FC3318">
            <w:pPr>
              <w:spacing w:line="480" w:lineRule="auto"/>
              <w:jc w:val="center"/>
            </w:pPr>
          </w:p>
          <w:p w14:paraId="246E4B30" w14:textId="77777777" w:rsidR="00FC3318" w:rsidRDefault="00FC3318" w:rsidP="00FC3318">
            <w:pPr>
              <w:spacing w:line="480" w:lineRule="auto"/>
              <w:jc w:val="center"/>
            </w:pPr>
          </w:p>
          <w:p w14:paraId="66EB239F" w14:textId="77777777" w:rsidR="00FC3318" w:rsidRDefault="00FC3318" w:rsidP="00FC3318">
            <w:pPr>
              <w:spacing w:line="480" w:lineRule="auto"/>
              <w:jc w:val="center"/>
            </w:pPr>
          </w:p>
          <w:p w14:paraId="6E18B3ED" w14:textId="77777777" w:rsidR="00FC3318" w:rsidRDefault="00FC3318" w:rsidP="00FC3318">
            <w:pPr>
              <w:spacing w:line="480" w:lineRule="auto"/>
              <w:jc w:val="center"/>
            </w:pPr>
          </w:p>
          <w:p w14:paraId="659D4B9A" w14:textId="77777777" w:rsidR="00FC3318" w:rsidRDefault="00FC3318" w:rsidP="00FC3318">
            <w:pPr>
              <w:spacing w:line="480" w:lineRule="auto"/>
              <w:jc w:val="center"/>
            </w:pPr>
          </w:p>
          <w:p w14:paraId="63EF0891" w14:textId="77777777" w:rsidR="00537BAC" w:rsidRDefault="00537BAC" w:rsidP="00FC3318">
            <w:pPr>
              <w:spacing w:line="480" w:lineRule="auto"/>
              <w:jc w:val="center"/>
            </w:pPr>
          </w:p>
          <w:p w14:paraId="02B8E90C" w14:textId="77777777" w:rsidR="00537BAC" w:rsidRDefault="00537BAC" w:rsidP="00FC3318">
            <w:pPr>
              <w:spacing w:line="480" w:lineRule="auto"/>
              <w:jc w:val="center"/>
            </w:pPr>
          </w:p>
          <w:p w14:paraId="5B0FEB51" w14:textId="64288D12" w:rsidR="00FC7A4D" w:rsidRPr="00FC3318" w:rsidRDefault="0018634B" w:rsidP="00FC3318">
            <w:pPr>
              <w:spacing w:line="480" w:lineRule="auto"/>
              <w:jc w:val="center"/>
            </w:pPr>
            <w:r w:rsidRPr="00FC3318">
              <w:t>Reliance on Ongoing</w:t>
            </w:r>
          </w:p>
          <w:p w14:paraId="4FE27E68" w14:textId="77777777" w:rsidR="0018634B" w:rsidRDefault="0018634B" w:rsidP="00FC3318">
            <w:pPr>
              <w:spacing w:line="480" w:lineRule="auto"/>
              <w:jc w:val="center"/>
            </w:pPr>
            <w:r w:rsidRPr="00FC3318">
              <w:t>Support</w:t>
            </w:r>
          </w:p>
          <w:p w14:paraId="223D7EDD" w14:textId="77777777" w:rsidR="00537BAC" w:rsidRDefault="00537BAC" w:rsidP="00FC3318">
            <w:pPr>
              <w:spacing w:line="480" w:lineRule="auto"/>
              <w:jc w:val="center"/>
            </w:pPr>
          </w:p>
          <w:p w14:paraId="12CF5DC1" w14:textId="77777777" w:rsidR="00537BAC" w:rsidRDefault="00537BAC" w:rsidP="00FC3318">
            <w:pPr>
              <w:spacing w:line="480" w:lineRule="auto"/>
              <w:jc w:val="center"/>
            </w:pPr>
          </w:p>
          <w:p w14:paraId="69745693" w14:textId="77777777" w:rsidR="00537BAC" w:rsidRDefault="00537BAC" w:rsidP="00FC3318">
            <w:pPr>
              <w:spacing w:line="480" w:lineRule="auto"/>
              <w:jc w:val="center"/>
            </w:pPr>
          </w:p>
          <w:p w14:paraId="7EB556EA" w14:textId="77777777" w:rsidR="00537BAC" w:rsidRDefault="00537BAC" w:rsidP="00FC3318">
            <w:pPr>
              <w:spacing w:line="480" w:lineRule="auto"/>
              <w:jc w:val="center"/>
            </w:pPr>
          </w:p>
          <w:p w14:paraId="259654DD" w14:textId="77777777" w:rsidR="00537BAC" w:rsidRDefault="00537BAC" w:rsidP="00FC3318">
            <w:pPr>
              <w:spacing w:line="480" w:lineRule="auto"/>
              <w:jc w:val="center"/>
            </w:pPr>
          </w:p>
          <w:p w14:paraId="78478D4E" w14:textId="77777777" w:rsidR="00537BAC" w:rsidRDefault="00537BAC" w:rsidP="00FC3318">
            <w:pPr>
              <w:spacing w:line="480" w:lineRule="auto"/>
              <w:jc w:val="center"/>
            </w:pPr>
          </w:p>
          <w:p w14:paraId="0F94F218" w14:textId="77777777" w:rsidR="00537BAC" w:rsidRDefault="00537BAC" w:rsidP="00FC3318">
            <w:pPr>
              <w:spacing w:line="480" w:lineRule="auto"/>
              <w:jc w:val="center"/>
            </w:pPr>
          </w:p>
          <w:p w14:paraId="1AFDF82F" w14:textId="77777777" w:rsidR="00537BAC" w:rsidRDefault="00537BAC" w:rsidP="00FC3318">
            <w:pPr>
              <w:spacing w:line="480" w:lineRule="auto"/>
              <w:jc w:val="center"/>
            </w:pPr>
          </w:p>
          <w:p w14:paraId="1C5A4A5C" w14:textId="77777777" w:rsidR="00537BAC" w:rsidRDefault="00537BAC" w:rsidP="00FC3318">
            <w:pPr>
              <w:spacing w:line="480" w:lineRule="auto"/>
              <w:jc w:val="center"/>
            </w:pPr>
          </w:p>
          <w:p w14:paraId="0399F0C8" w14:textId="77777777" w:rsidR="00537BAC" w:rsidRDefault="00537BAC" w:rsidP="00FC3318">
            <w:pPr>
              <w:spacing w:line="480" w:lineRule="auto"/>
              <w:jc w:val="center"/>
            </w:pPr>
          </w:p>
          <w:p w14:paraId="5AC003A8" w14:textId="77777777" w:rsidR="00537BAC" w:rsidRDefault="00537BAC" w:rsidP="00FC3318">
            <w:pPr>
              <w:spacing w:line="480" w:lineRule="auto"/>
              <w:jc w:val="center"/>
            </w:pPr>
          </w:p>
          <w:p w14:paraId="6114950E" w14:textId="77777777" w:rsidR="00537BAC" w:rsidRDefault="00537BAC" w:rsidP="00FC3318">
            <w:pPr>
              <w:spacing w:line="480" w:lineRule="auto"/>
              <w:jc w:val="center"/>
            </w:pPr>
          </w:p>
          <w:p w14:paraId="6DA72ADA" w14:textId="77777777" w:rsidR="00537BAC" w:rsidRPr="00FC3318" w:rsidRDefault="00537BAC" w:rsidP="00537BAC">
            <w:pPr>
              <w:spacing w:line="480" w:lineRule="auto"/>
              <w:jc w:val="center"/>
            </w:pPr>
            <w:r w:rsidRPr="00FC3318">
              <w:t>Reliance on Ongoing</w:t>
            </w:r>
          </w:p>
          <w:p w14:paraId="5B9EFB21" w14:textId="4123D532" w:rsidR="00537BAC" w:rsidRPr="00FC3318" w:rsidRDefault="00537BAC" w:rsidP="00537BAC">
            <w:pPr>
              <w:spacing w:line="480" w:lineRule="auto"/>
              <w:jc w:val="center"/>
            </w:pPr>
            <w:r w:rsidRPr="00FC3318">
              <w:t>Support</w:t>
            </w:r>
          </w:p>
        </w:tc>
        <w:tc>
          <w:tcPr>
            <w:tcW w:w="3005" w:type="dxa"/>
            <w:vMerge w:val="restart"/>
            <w:shd w:val="clear" w:color="auto" w:fill="F1A983" w:themeFill="accent2" w:themeFillTint="99"/>
            <w:vAlign w:val="center"/>
          </w:tcPr>
          <w:p w14:paraId="7D14F5A7" w14:textId="77777777" w:rsidR="0018634B" w:rsidRPr="00FC3318" w:rsidRDefault="0018634B" w:rsidP="00FC3318">
            <w:pPr>
              <w:spacing w:line="480" w:lineRule="auto"/>
              <w:jc w:val="center"/>
            </w:pPr>
            <w:r w:rsidRPr="00FC3318">
              <w:lastRenderedPageBreak/>
              <w:t>Difficulty Navigating Everyday Social Situations</w:t>
            </w:r>
          </w:p>
        </w:tc>
        <w:tc>
          <w:tcPr>
            <w:tcW w:w="3006" w:type="dxa"/>
            <w:shd w:val="clear" w:color="auto" w:fill="CAEDFB" w:themeFill="accent4" w:themeFillTint="33"/>
            <w:vAlign w:val="center"/>
          </w:tcPr>
          <w:p w14:paraId="610BB9EF" w14:textId="77777777" w:rsidR="005149E0" w:rsidRDefault="0018634B" w:rsidP="00FC3318">
            <w:pPr>
              <w:spacing w:line="480" w:lineRule="auto"/>
              <w:jc w:val="center"/>
            </w:pPr>
            <w:r w:rsidRPr="00FC3318">
              <w:t>“</w:t>
            </w:r>
            <w:proofErr w:type="gramStart"/>
            <w:r w:rsidRPr="00FC3318">
              <w:t>because</w:t>
            </w:r>
            <w:proofErr w:type="gramEnd"/>
            <w:r w:rsidRPr="00FC3318">
              <w:t xml:space="preserve"> maybe we know how to deal with the situation better than someone with autism.” </w:t>
            </w:r>
          </w:p>
          <w:p w14:paraId="2821119D" w14:textId="18E4175C" w:rsidR="0018634B" w:rsidRPr="00FC3318" w:rsidRDefault="0018634B" w:rsidP="00FC3318">
            <w:pPr>
              <w:spacing w:line="480" w:lineRule="auto"/>
              <w:jc w:val="center"/>
            </w:pPr>
            <w:r w:rsidRPr="00FC3318">
              <w:t>(</w:t>
            </w:r>
            <w:r w:rsidR="005149E0">
              <w:t>P1,</w:t>
            </w:r>
            <w:r w:rsidRPr="00FC3318">
              <w:t xml:space="preserve"> </w:t>
            </w:r>
            <w:r w:rsidR="005149E0">
              <w:t>L</w:t>
            </w:r>
            <w:r w:rsidRPr="00FC3318">
              <w:t>84-85)</w:t>
            </w:r>
          </w:p>
        </w:tc>
      </w:tr>
      <w:tr w:rsidR="0018634B" w:rsidRPr="00FC3318" w14:paraId="08DBB39C" w14:textId="77777777" w:rsidTr="00432B59">
        <w:trPr>
          <w:trHeight w:val="438"/>
        </w:trPr>
        <w:tc>
          <w:tcPr>
            <w:tcW w:w="3005" w:type="dxa"/>
            <w:vMerge/>
            <w:shd w:val="clear" w:color="auto" w:fill="E97132" w:themeFill="accent2"/>
            <w:vAlign w:val="center"/>
          </w:tcPr>
          <w:p w14:paraId="74B9039E"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78CCBF34"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2CFFEA89" w14:textId="77777777" w:rsidR="001A75A9" w:rsidRDefault="0018634B" w:rsidP="00FC3318">
            <w:pPr>
              <w:spacing w:line="480" w:lineRule="auto"/>
              <w:jc w:val="center"/>
            </w:pPr>
            <w:r w:rsidRPr="00FC3318">
              <w:t xml:space="preserve">“From a home that he, you know, not street wise.” </w:t>
            </w:r>
          </w:p>
          <w:p w14:paraId="61D02300" w14:textId="4F0FD234" w:rsidR="0018634B" w:rsidRPr="00FC3318" w:rsidRDefault="0018634B" w:rsidP="00FC3318">
            <w:pPr>
              <w:spacing w:line="480" w:lineRule="auto"/>
              <w:jc w:val="center"/>
            </w:pPr>
            <w:r w:rsidRPr="00FC3318">
              <w:t>(</w:t>
            </w:r>
            <w:r w:rsidR="005149E0">
              <w:t>P1, L</w:t>
            </w:r>
            <w:r w:rsidRPr="00FC3318">
              <w:t>106-107)</w:t>
            </w:r>
          </w:p>
        </w:tc>
      </w:tr>
      <w:tr w:rsidR="0018634B" w:rsidRPr="00FC3318" w14:paraId="7FC09E86" w14:textId="77777777" w:rsidTr="00432B59">
        <w:trPr>
          <w:trHeight w:val="438"/>
        </w:trPr>
        <w:tc>
          <w:tcPr>
            <w:tcW w:w="3005" w:type="dxa"/>
            <w:vMerge/>
            <w:shd w:val="clear" w:color="auto" w:fill="E97132" w:themeFill="accent2"/>
            <w:vAlign w:val="center"/>
          </w:tcPr>
          <w:p w14:paraId="6F861DC4"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0730EDF4"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7B2565F4" w14:textId="77777777" w:rsidR="0018634B" w:rsidRPr="00FC3318" w:rsidRDefault="0018634B" w:rsidP="00FC3318">
            <w:pPr>
              <w:spacing w:line="480" w:lineRule="auto"/>
              <w:jc w:val="center"/>
            </w:pPr>
            <w:r w:rsidRPr="00FC3318">
              <w:t>“</w:t>
            </w:r>
            <w:proofErr w:type="gramStart"/>
            <w:r w:rsidRPr="00FC3318">
              <w:t>why</w:t>
            </w:r>
            <w:proofErr w:type="gramEnd"/>
            <w:r w:rsidRPr="00FC3318">
              <w:t xml:space="preserve"> would I put my head on the chopping block, so to speak, when actually I'm just going to be laughed at or teased”</w:t>
            </w:r>
          </w:p>
          <w:p w14:paraId="64C54A4F" w14:textId="6C81EA8B" w:rsidR="0018634B" w:rsidRPr="00FC3318" w:rsidRDefault="0018634B" w:rsidP="00FC3318">
            <w:pPr>
              <w:spacing w:line="480" w:lineRule="auto"/>
              <w:jc w:val="center"/>
            </w:pPr>
            <w:r w:rsidRPr="00FC3318">
              <w:lastRenderedPageBreak/>
              <w:t>(</w:t>
            </w:r>
            <w:r w:rsidR="001A75A9">
              <w:t>P2, L</w:t>
            </w:r>
            <w:r w:rsidRPr="00FC3318">
              <w:t>256-257)</w:t>
            </w:r>
          </w:p>
        </w:tc>
      </w:tr>
      <w:tr w:rsidR="0018634B" w:rsidRPr="00FC3318" w14:paraId="788F6832" w14:textId="77777777" w:rsidTr="00432B59">
        <w:trPr>
          <w:trHeight w:val="588"/>
        </w:trPr>
        <w:tc>
          <w:tcPr>
            <w:tcW w:w="3005" w:type="dxa"/>
            <w:vMerge/>
            <w:shd w:val="clear" w:color="auto" w:fill="E97132" w:themeFill="accent2"/>
            <w:vAlign w:val="center"/>
          </w:tcPr>
          <w:p w14:paraId="1B8E751D" w14:textId="77777777" w:rsidR="0018634B" w:rsidRPr="00FC3318" w:rsidRDefault="0018634B" w:rsidP="00FC3318">
            <w:pPr>
              <w:spacing w:line="480" w:lineRule="auto"/>
              <w:jc w:val="center"/>
            </w:pPr>
          </w:p>
        </w:tc>
        <w:tc>
          <w:tcPr>
            <w:tcW w:w="3005" w:type="dxa"/>
            <w:vMerge w:val="restart"/>
            <w:shd w:val="clear" w:color="auto" w:fill="F1A983" w:themeFill="accent2" w:themeFillTint="99"/>
            <w:vAlign w:val="center"/>
          </w:tcPr>
          <w:p w14:paraId="7FE1CD0E" w14:textId="77777777" w:rsidR="00FC3318" w:rsidRDefault="00FC3318" w:rsidP="00FC3318">
            <w:pPr>
              <w:spacing w:line="480" w:lineRule="auto"/>
              <w:jc w:val="center"/>
            </w:pPr>
          </w:p>
          <w:p w14:paraId="49FA0A92" w14:textId="77777777" w:rsidR="00537BAC" w:rsidRDefault="00537BAC" w:rsidP="00FC3318">
            <w:pPr>
              <w:spacing w:line="480" w:lineRule="auto"/>
              <w:jc w:val="center"/>
            </w:pPr>
          </w:p>
          <w:p w14:paraId="40DD0F47" w14:textId="77777777" w:rsidR="00537BAC" w:rsidRDefault="00537BAC" w:rsidP="00FC3318">
            <w:pPr>
              <w:spacing w:line="480" w:lineRule="auto"/>
              <w:jc w:val="center"/>
            </w:pPr>
          </w:p>
          <w:p w14:paraId="3ED72B71" w14:textId="77777777" w:rsidR="00537BAC" w:rsidRDefault="00537BAC" w:rsidP="00FC3318">
            <w:pPr>
              <w:spacing w:line="480" w:lineRule="auto"/>
              <w:jc w:val="center"/>
            </w:pPr>
          </w:p>
          <w:p w14:paraId="2754E805" w14:textId="77777777" w:rsidR="00537BAC" w:rsidRDefault="00537BAC" w:rsidP="00FC3318">
            <w:pPr>
              <w:spacing w:line="480" w:lineRule="auto"/>
              <w:jc w:val="center"/>
            </w:pPr>
          </w:p>
          <w:p w14:paraId="1966223F" w14:textId="77777777" w:rsidR="00537BAC" w:rsidRDefault="00537BAC" w:rsidP="00FC3318">
            <w:pPr>
              <w:spacing w:line="480" w:lineRule="auto"/>
              <w:jc w:val="center"/>
            </w:pPr>
          </w:p>
          <w:p w14:paraId="71C88774" w14:textId="77777777" w:rsidR="00537BAC" w:rsidRDefault="00537BAC" w:rsidP="00FC3318">
            <w:pPr>
              <w:spacing w:line="480" w:lineRule="auto"/>
              <w:jc w:val="center"/>
            </w:pPr>
          </w:p>
          <w:p w14:paraId="12C11B3C" w14:textId="77777777" w:rsidR="00537BAC" w:rsidRDefault="00537BAC" w:rsidP="00FC3318">
            <w:pPr>
              <w:spacing w:line="480" w:lineRule="auto"/>
              <w:jc w:val="center"/>
            </w:pPr>
          </w:p>
          <w:p w14:paraId="1D3E4767" w14:textId="77777777" w:rsidR="00537BAC" w:rsidRDefault="00537BAC" w:rsidP="00FC3318">
            <w:pPr>
              <w:spacing w:line="480" w:lineRule="auto"/>
              <w:jc w:val="center"/>
            </w:pPr>
          </w:p>
          <w:p w14:paraId="0AD29B38" w14:textId="77777777" w:rsidR="00537BAC" w:rsidRDefault="00537BAC" w:rsidP="00FC3318">
            <w:pPr>
              <w:spacing w:line="480" w:lineRule="auto"/>
              <w:jc w:val="center"/>
            </w:pPr>
          </w:p>
          <w:p w14:paraId="53A008EA" w14:textId="7BAD4863" w:rsidR="00FC3318" w:rsidRDefault="00FC3318" w:rsidP="00537BAC">
            <w:pPr>
              <w:spacing w:line="480" w:lineRule="auto"/>
              <w:jc w:val="center"/>
            </w:pPr>
            <w:r w:rsidRPr="00FC3318">
              <w:t>Support as a Critical Resource for Inclusion</w:t>
            </w:r>
          </w:p>
          <w:p w14:paraId="61B3FFE9" w14:textId="77777777" w:rsidR="00FC3318" w:rsidRDefault="00FC3318" w:rsidP="00FC3318">
            <w:pPr>
              <w:spacing w:line="480" w:lineRule="auto"/>
              <w:jc w:val="center"/>
            </w:pPr>
          </w:p>
          <w:p w14:paraId="726ED4EF" w14:textId="77777777" w:rsidR="00FC3318" w:rsidRDefault="00FC3318" w:rsidP="00FC3318">
            <w:pPr>
              <w:spacing w:line="480" w:lineRule="auto"/>
              <w:jc w:val="center"/>
            </w:pPr>
          </w:p>
          <w:p w14:paraId="0F786067" w14:textId="77777777" w:rsidR="00FC3318" w:rsidRDefault="00FC3318" w:rsidP="00FC3318">
            <w:pPr>
              <w:spacing w:line="480" w:lineRule="auto"/>
              <w:jc w:val="center"/>
            </w:pPr>
          </w:p>
          <w:p w14:paraId="43F112B8" w14:textId="77777777" w:rsidR="00FC3318" w:rsidRDefault="00FC3318" w:rsidP="00FC3318">
            <w:pPr>
              <w:spacing w:line="480" w:lineRule="auto"/>
              <w:jc w:val="center"/>
            </w:pPr>
          </w:p>
          <w:p w14:paraId="3A413FCE" w14:textId="77777777" w:rsidR="00FC3318" w:rsidRDefault="00FC3318" w:rsidP="00FC3318">
            <w:pPr>
              <w:spacing w:line="480" w:lineRule="auto"/>
              <w:jc w:val="center"/>
            </w:pPr>
          </w:p>
          <w:p w14:paraId="61EDA3D1" w14:textId="77777777" w:rsidR="00FC3318" w:rsidRDefault="00FC3318" w:rsidP="00FC3318">
            <w:pPr>
              <w:spacing w:line="480" w:lineRule="auto"/>
              <w:jc w:val="center"/>
            </w:pPr>
          </w:p>
          <w:p w14:paraId="3ADC0A6D" w14:textId="77777777" w:rsidR="00FC3318" w:rsidRDefault="00FC3318" w:rsidP="00FC3318">
            <w:pPr>
              <w:spacing w:line="480" w:lineRule="auto"/>
              <w:jc w:val="center"/>
            </w:pPr>
          </w:p>
          <w:p w14:paraId="6978ABA0" w14:textId="77777777" w:rsidR="00FC3318" w:rsidRDefault="00FC3318" w:rsidP="00FC3318">
            <w:pPr>
              <w:spacing w:line="480" w:lineRule="auto"/>
              <w:jc w:val="center"/>
            </w:pPr>
          </w:p>
          <w:p w14:paraId="6CF27C18" w14:textId="77777777" w:rsidR="00FC3318" w:rsidRDefault="00FC3318" w:rsidP="00FC3318">
            <w:pPr>
              <w:spacing w:line="480" w:lineRule="auto"/>
              <w:jc w:val="center"/>
            </w:pPr>
          </w:p>
          <w:p w14:paraId="432FABE2" w14:textId="67FDC764" w:rsidR="0018634B" w:rsidRPr="00FC3318" w:rsidRDefault="0018634B" w:rsidP="00FC3318">
            <w:pPr>
              <w:spacing w:line="480" w:lineRule="auto"/>
              <w:jc w:val="center"/>
            </w:pPr>
          </w:p>
        </w:tc>
        <w:tc>
          <w:tcPr>
            <w:tcW w:w="3006" w:type="dxa"/>
            <w:shd w:val="clear" w:color="auto" w:fill="CAEDFB" w:themeFill="accent4" w:themeFillTint="33"/>
            <w:vAlign w:val="center"/>
          </w:tcPr>
          <w:p w14:paraId="16E1C87B" w14:textId="77777777" w:rsidR="0018634B" w:rsidRPr="00FC3318" w:rsidRDefault="0018634B" w:rsidP="00FC3318">
            <w:pPr>
              <w:spacing w:line="480" w:lineRule="auto"/>
              <w:jc w:val="center"/>
            </w:pPr>
            <w:r w:rsidRPr="00FC3318">
              <w:t xml:space="preserve">“He would maybe understand social norms a bit more.” </w:t>
            </w:r>
          </w:p>
          <w:p w14:paraId="6ED4E62E" w14:textId="26FE15DA" w:rsidR="0018634B" w:rsidRPr="00FC3318" w:rsidRDefault="0018634B" w:rsidP="00FC3318">
            <w:pPr>
              <w:spacing w:line="480" w:lineRule="auto"/>
              <w:jc w:val="center"/>
            </w:pPr>
            <w:r w:rsidRPr="00FC3318">
              <w:t>(</w:t>
            </w:r>
            <w:r w:rsidR="001A75A9">
              <w:t>P1, L</w:t>
            </w:r>
            <w:r w:rsidRPr="00FC3318">
              <w:t>105)</w:t>
            </w:r>
          </w:p>
        </w:tc>
      </w:tr>
      <w:tr w:rsidR="0018634B" w:rsidRPr="00FC3318" w14:paraId="69C62038" w14:textId="77777777" w:rsidTr="00432B59">
        <w:trPr>
          <w:trHeight w:val="588"/>
        </w:trPr>
        <w:tc>
          <w:tcPr>
            <w:tcW w:w="3005" w:type="dxa"/>
            <w:vMerge/>
            <w:shd w:val="clear" w:color="auto" w:fill="E97132" w:themeFill="accent2"/>
            <w:vAlign w:val="center"/>
          </w:tcPr>
          <w:p w14:paraId="309D3F2D"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1B8D6250"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1A015D0C" w14:textId="77777777" w:rsidR="0018634B" w:rsidRPr="00FC3318" w:rsidRDefault="0018634B" w:rsidP="00FC3318">
            <w:pPr>
              <w:spacing w:line="480" w:lineRule="auto"/>
              <w:jc w:val="center"/>
            </w:pPr>
            <w:r w:rsidRPr="00FC3318">
              <w:t xml:space="preserve">“It doesn't always have to be a group for people with autism. Sometimes you may want to join a group just because you're interested in the subject, you shouldn't kind of be stopped doing that because you feel like you wouldn't fit in” </w:t>
            </w:r>
          </w:p>
          <w:p w14:paraId="415B61DD" w14:textId="5ECBE4A5" w:rsidR="0018634B" w:rsidRPr="00FC3318" w:rsidRDefault="0018634B" w:rsidP="00FC3318">
            <w:pPr>
              <w:spacing w:line="480" w:lineRule="auto"/>
              <w:jc w:val="center"/>
            </w:pPr>
            <w:r w:rsidRPr="00FC3318">
              <w:t>(</w:t>
            </w:r>
            <w:r w:rsidR="001A75A9">
              <w:t>P2, L</w:t>
            </w:r>
            <w:r w:rsidRPr="00FC3318">
              <w:t>277-280)</w:t>
            </w:r>
          </w:p>
        </w:tc>
      </w:tr>
      <w:tr w:rsidR="0018634B" w:rsidRPr="00FC3318" w14:paraId="3540959E" w14:textId="77777777" w:rsidTr="00432B59">
        <w:trPr>
          <w:trHeight w:val="588"/>
        </w:trPr>
        <w:tc>
          <w:tcPr>
            <w:tcW w:w="3005" w:type="dxa"/>
            <w:vMerge/>
            <w:shd w:val="clear" w:color="auto" w:fill="E97132" w:themeFill="accent2"/>
            <w:vAlign w:val="center"/>
          </w:tcPr>
          <w:p w14:paraId="70CEE260"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4BCF7B81"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22235ABF" w14:textId="77777777" w:rsidR="001A75A9" w:rsidRDefault="0018634B" w:rsidP="00FC3318">
            <w:pPr>
              <w:spacing w:line="480" w:lineRule="auto"/>
              <w:jc w:val="center"/>
            </w:pPr>
            <w:r w:rsidRPr="00FC3318">
              <w:t>“</w:t>
            </w:r>
            <w:proofErr w:type="gramStart"/>
            <w:r w:rsidRPr="00FC3318">
              <w:t>maybe</w:t>
            </w:r>
            <w:proofErr w:type="gramEnd"/>
            <w:r w:rsidRPr="00FC3318">
              <w:t xml:space="preserve"> if he had earlier like intervention maybe know social, social norms so you know how to maybe socialize more.” </w:t>
            </w:r>
          </w:p>
          <w:p w14:paraId="71C1DCCD" w14:textId="56F331A0" w:rsidR="0018634B" w:rsidRPr="00FC3318" w:rsidRDefault="0018634B" w:rsidP="00FC3318">
            <w:pPr>
              <w:spacing w:line="480" w:lineRule="auto"/>
              <w:jc w:val="center"/>
            </w:pPr>
            <w:r w:rsidRPr="00FC3318">
              <w:t>(</w:t>
            </w:r>
            <w:r w:rsidR="001A75A9">
              <w:t>P1, L</w:t>
            </w:r>
            <w:r w:rsidRPr="00FC3318">
              <w:t>108-109)</w:t>
            </w:r>
          </w:p>
        </w:tc>
      </w:tr>
      <w:tr w:rsidR="0018634B" w:rsidRPr="00FC3318" w14:paraId="4B049F1D" w14:textId="77777777" w:rsidTr="00432B59">
        <w:trPr>
          <w:trHeight w:val="96"/>
        </w:trPr>
        <w:tc>
          <w:tcPr>
            <w:tcW w:w="3005" w:type="dxa"/>
            <w:vMerge/>
            <w:shd w:val="clear" w:color="auto" w:fill="E97132" w:themeFill="accent2"/>
            <w:vAlign w:val="center"/>
          </w:tcPr>
          <w:p w14:paraId="09B88CAB" w14:textId="77777777" w:rsidR="0018634B" w:rsidRPr="00FC3318" w:rsidRDefault="0018634B" w:rsidP="00FC3318">
            <w:pPr>
              <w:spacing w:line="480" w:lineRule="auto"/>
              <w:jc w:val="center"/>
            </w:pPr>
          </w:p>
        </w:tc>
        <w:tc>
          <w:tcPr>
            <w:tcW w:w="3005" w:type="dxa"/>
            <w:vMerge w:val="restart"/>
            <w:shd w:val="clear" w:color="auto" w:fill="F1A983" w:themeFill="accent2" w:themeFillTint="99"/>
            <w:vAlign w:val="center"/>
          </w:tcPr>
          <w:p w14:paraId="3B3B52D1" w14:textId="77777777" w:rsidR="00FC3318" w:rsidRDefault="00FC3318" w:rsidP="00FC3318">
            <w:pPr>
              <w:spacing w:line="480" w:lineRule="auto"/>
              <w:jc w:val="center"/>
            </w:pPr>
          </w:p>
          <w:p w14:paraId="75B20EF2" w14:textId="77777777" w:rsidR="00537BAC" w:rsidRDefault="00537BAC" w:rsidP="00537BAC">
            <w:pPr>
              <w:spacing w:line="480" w:lineRule="auto"/>
              <w:jc w:val="center"/>
            </w:pPr>
          </w:p>
          <w:p w14:paraId="18B3DF5C" w14:textId="77777777" w:rsidR="00537BAC" w:rsidRDefault="00537BAC" w:rsidP="00537BAC">
            <w:pPr>
              <w:spacing w:line="480" w:lineRule="auto"/>
              <w:jc w:val="center"/>
            </w:pPr>
          </w:p>
          <w:p w14:paraId="742D4B0F" w14:textId="77777777" w:rsidR="00537BAC" w:rsidRDefault="00537BAC" w:rsidP="00537BAC">
            <w:pPr>
              <w:spacing w:line="480" w:lineRule="auto"/>
              <w:jc w:val="center"/>
            </w:pPr>
          </w:p>
          <w:p w14:paraId="60279F8B" w14:textId="478C8092" w:rsidR="00FC3318" w:rsidRPr="00FC3318" w:rsidRDefault="00FC3318" w:rsidP="00537BAC">
            <w:pPr>
              <w:spacing w:line="480" w:lineRule="auto"/>
              <w:jc w:val="center"/>
            </w:pPr>
            <w:r w:rsidRPr="00FC3318">
              <w:t>Dependence on Famil</w:t>
            </w:r>
            <w:r w:rsidR="00537BAC">
              <w:t>y</w:t>
            </w:r>
          </w:p>
          <w:p w14:paraId="5B0CF66A"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1B562045" w14:textId="77777777" w:rsidR="0018634B" w:rsidRPr="00FC3318" w:rsidRDefault="0018634B" w:rsidP="00FC3318">
            <w:pPr>
              <w:spacing w:line="480" w:lineRule="auto"/>
              <w:jc w:val="center"/>
            </w:pPr>
            <w:r w:rsidRPr="00FC3318">
              <w:t>“</w:t>
            </w:r>
            <w:proofErr w:type="gramStart"/>
            <w:r w:rsidRPr="00FC3318">
              <w:t>back</w:t>
            </w:r>
            <w:proofErr w:type="gramEnd"/>
            <w:r w:rsidRPr="00FC3318">
              <w:t xml:space="preserve"> in the day, there was no kind of care for people. It was just mum and dad looked after you.”</w:t>
            </w:r>
          </w:p>
          <w:p w14:paraId="5220AFC9" w14:textId="5C9417A8" w:rsidR="0018634B" w:rsidRPr="00FC3318" w:rsidRDefault="0018634B" w:rsidP="00FC3318">
            <w:pPr>
              <w:spacing w:line="480" w:lineRule="auto"/>
              <w:jc w:val="center"/>
            </w:pPr>
            <w:r w:rsidRPr="00FC3318">
              <w:t>(</w:t>
            </w:r>
            <w:r w:rsidR="001A75A9">
              <w:t>P2, L</w:t>
            </w:r>
            <w:r w:rsidRPr="00FC3318">
              <w:t>107-108)</w:t>
            </w:r>
          </w:p>
        </w:tc>
      </w:tr>
      <w:tr w:rsidR="0018634B" w:rsidRPr="00FC3318" w14:paraId="417B0A81" w14:textId="77777777" w:rsidTr="00432B59">
        <w:trPr>
          <w:trHeight w:val="96"/>
        </w:trPr>
        <w:tc>
          <w:tcPr>
            <w:tcW w:w="3005" w:type="dxa"/>
            <w:vMerge/>
            <w:shd w:val="clear" w:color="auto" w:fill="E97132" w:themeFill="accent2"/>
            <w:vAlign w:val="center"/>
          </w:tcPr>
          <w:p w14:paraId="0B59075C"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717C1682"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40785B02" w14:textId="77777777" w:rsidR="0018634B" w:rsidRPr="00FC3318" w:rsidRDefault="0018634B" w:rsidP="00FC3318">
            <w:pPr>
              <w:spacing w:line="480" w:lineRule="auto"/>
              <w:jc w:val="center"/>
            </w:pPr>
            <w:r w:rsidRPr="00FC3318">
              <w:t>“he's kind of losing the social aspect of things by his dad not being able to drive. And I think that can make you vulnerable”</w:t>
            </w:r>
          </w:p>
          <w:p w14:paraId="64483736" w14:textId="762DFC01" w:rsidR="0018634B" w:rsidRPr="00FC3318" w:rsidRDefault="0018634B" w:rsidP="00FC3318">
            <w:pPr>
              <w:spacing w:line="480" w:lineRule="auto"/>
              <w:jc w:val="center"/>
            </w:pPr>
            <w:r w:rsidRPr="00FC3318">
              <w:t>(</w:t>
            </w:r>
            <w:r w:rsidR="001A75A9">
              <w:t>P2, L</w:t>
            </w:r>
            <w:r w:rsidRPr="00FC3318">
              <w:t>110-111)</w:t>
            </w:r>
          </w:p>
        </w:tc>
      </w:tr>
      <w:tr w:rsidR="0018634B" w:rsidRPr="00FC3318" w14:paraId="168676AD" w14:textId="77777777" w:rsidTr="00432B59">
        <w:trPr>
          <w:trHeight w:val="96"/>
        </w:trPr>
        <w:tc>
          <w:tcPr>
            <w:tcW w:w="3005" w:type="dxa"/>
            <w:vMerge/>
            <w:shd w:val="clear" w:color="auto" w:fill="E97132" w:themeFill="accent2"/>
            <w:vAlign w:val="center"/>
          </w:tcPr>
          <w:p w14:paraId="284EC251"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708173E4"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3147E332" w14:textId="77777777" w:rsidR="0018634B" w:rsidRPr="00FC3318" w:rsidRDefault="0018634B" w:rsidP="00FC3318">
            <w:pPr>
              <w:spacing w:line="480" w:lineRule="auto"/>
              <w:jc w:val="center"/>
            </w:pPr>
            <w:r w:rsidRPr="00FC3318">
              <w:t>“And as they get older, and obviously, I think Alan's dad is getting older as well, so potentially he's going to be on his own”</w:t>
            </w:r>
          </w:p>
          <w:p w14:paraId="2DE3C843" w14:textId="03670AFF" w:rsidR="0018634B" w:rsidRPr="00FC3318" w:rsidRDefault="0018634B" w:rsidP="00FC3318">
            <w:pPr>
              <w:spacing w:line="480" w:lineRule="auto"/>
              <w:jc w:val="center"/>
            </w:pPr>
            <w:r w:rsidRPr="00FC3318">
              <w:t>(</w:t>
            </w:r>
            <w:r w:rsidR="001A75A9">
              <w:t>P1, L</w:t>
            </w:r>
            <w:r w:rsidRPr="00FC3318">
              <w:t>53-54)</w:t>
            </w:r>
          </w:p>
        </w:tc>
      </w:tr>
      <w:tr w:rsidR="0018634B" w:rsidRPr="00FC3318" w14:paraId="5EA8E4EF" w14:textId="77777777" w:rsidTr="00432B59">
        <w:trPr>
          <w:trHeight w:val="1076"/>
        </w:trPr>
        <w:tc>
          <w:tcPr>
            <w:tcW w:w="3005" w:type="dxa"/>
            <w:vMerge/>
            <w:shd w:val="clear" w:color="auto" w:fill="E97132" w:themeFill="accent2"/>
            <w:vAlign w:val="center"/>
          </w:tcPr>
          <w:p w14:paraId="3F839780" w14:textId="77777777" w:rsidR="0018634B" w:rsidRPr="00FC3318" w:rsidRDefault="0018634B" w:rsidP="00FC3318">
            <w:pPr>
              <w:spacing w:line="480" w:lineRule="auto"/>
              <w:jc w:val="center"/>
            </w:pPr>
          </w:p>
        </w:tc>
        <w:tc>
          <w:tcPr>
            <w:tcW w:w="3005" w:type="dxa"/>
            <w:vMerge w:val="restart"/>
            <w:shd w:val="clear" w:color="auto" w:fill="F1A983" w:themeFill="accent2" w:themeFillTint="99"/>
            <w:vAlign w:val="center"/>
          </w:tcPr>
          <w:p w14:paraId="3657DC5F" w14:textId="77777777" w:rsidR="0018634B" w:rsidRPr="00FC3318" w:rsidRDefault="0018634B" w:rsidP="00FC3318">
            <w:pPr>
              <w:spacing w:line="480" w:lineRule="auto"/>
              <w:jc w:val="center"/>
            </w:pPr>
          </w:p>
          <w:p w14:paraId="63ADFE4E" w14:textId="77777777" w:rsidR="0018634B" w:rsidRPr="00FC3318" w:rsidRDefault="0018634B" w:rsidP="00FC3318">
            <w:pPr>
              <w:spacing w:line="480" w:lineRule="auto"/>
              <w:jc w:val="center"/>
            </w:pPr>
          </w:p>
          <w:p w14:paraId="0DBD6853" w14:textId="77777777" w:rsidR="00537BAC" w:rsidRDefault="00537BAC" w:rsidP="00537BAC">
            <w:pPr>
              <w:spacing w:line="480" w:lineRule="auto"/>
            </w:pPr>
          </w:p>
          <w:p w14:paraId="61DBC94A" w14:textId="6547C780" w:rsidR="0018634B" w:rsidRPr="00FC3318" w:rsidRDefault="0018634B" w:rsidP="00537BAC">
            <w:pPr>
              <w:spacing w:line="480" w:lineRule="auto"/>
              <w:jc w:val="center"/>
            </w:pPr>
            <w:r w:rsidRPr="00FC3318">
              <w:t>Barriers to Seeking Help</w:t>
            </w:r>
          </w:p>
          <w:p w14:paraId="47C5FB1E" w14:textId="77777777" w:rsidR="0018634B" w:rsidRPr="00FC3318" w:rsidRDefault="0018634B" w:rsidP="00FC3318">
            <w:pPr>
              <w:spacing w:line="480" w:lineRule="auto"/>
              <w:jc w:val="center"/>
            </w:pPr>
          </w:p>
          <w:p w14:paraId="113F9993" w14:textId="77777777" w:rsidR="0018634B" w:rsidRPr="00FC3318" w:rsidRDefault="0018634B" w:rsidP="00FC3318">
            <w:pPr>
              <w:spacing w:line="480" w:lineRule="auto"/>
            </w:pPr>
          </w:p>
          <w:p w14:paraId="4FF3508D" w14:textId="77777777" w:rsidR="0018634B" w:rsidRPr="00FC3318" w:rsidRDefault="0018634B" w:rsidP="00FC3318">
            <w:pPr>
              <w:spacing w:line="480" w:lineRule="auto"/>
              <w:jc w:val="center"/>
            </w:pPr>
          </w:p>
          <w:p w14:paraId="44661B3F" w14:textId="77777777" w:rsidR="0018634B" w:rsidRPr="00FC3318" w:rsidRDefault="0018634B" w:rsidP="00FC3318">
            <w:pPr>
              <w:spacing w:line="480" w:lineRule="auto"/>
              <w:jc w:val="center"/>
            </w:pPr>
          </w:p>
          <w:p w14:paraId="1C301A8D" w14:textId="77777777" w:rsidR="0018634B" w:rsidRPr="00FC3318" w:rsidRDefault="0018634B" w:rsidP="00FC3318">
            <w:pPr>
              <w:spacing w:line="480" w:lineRule="auto"/>
              <w:jc w:val="center"/>
            </w:pPr>
          </w:p>
          <w:p w14:paraId="7C7764D1" w14:textId="77777777" w:rsidR="0018634B" w:rsidRPr="00FC3318" w:rsidRDefault="0018634B" w:rsidP="00FC3318">
            <w:pPr>
              <w:spacing w:line="480" w:lineRule="auto"/>
              <w:jc w:val="center"/>
            </w:pPr>
          </w:p>
          <w:p w14:paraId="0B639EB7" w14:textId="77777777" w:rsidR="0018634B" w:rsidRPr="00FC3318" w:rsidRDefault="0018634B" w:rsidP="00FC3318">
            <w:pPr>
              <w:spacing w:line="480" w:lineRule="auto"/>
              <w:jc w:val="center"/>
            </w:pPr>
          </w:p>
          <w:p w14:paraId="07CC7E78" w14:textId="77777777" w:rsidR="0018634B" w:rsidRPr="00FC3318" w:rsidRDefault="0018634B" w:rsidP="00FC3318">
            <w:pPr>
              <w:spacing w:line="480" w:lineRule="auto"/>
              <w:jc w:val="center"/>
            </w:pPr>
          </w:p>
          <w:p w14:paraId="4B1C669C" w14:textId="77777777" w:rsidR="0018634B" w:rsidRPr="00FC3318" w:rsidRDefault="0018634B" w:rsidP="00FC3318">
            <w:pPr>
              <w:spacing w:line="480" w:lineRule="auto"/>
              <w:jc w:val="center"/>
            </w:pPr>
          </w:p>
          <w:p w14:paraId="1B993E2C" w14:textId="77777777" w:rsidR="0018634B" w:rsidRPr="00FC3318" w:rsidRDefault="0018634B" w:rsidP="00FC3318">
            <w:pPr>
              <w:spacing w:line="480" w:lineRule="auto"/>
              <w:jc w:val="center"/>
            </w:pPr>
          </w:p>
          <w:p w14:paraId="60F2ED1B" w14:textId="77777777" w:rsidR="0018634B" w:rsidRPr="00FC3318" w:rsidRDefault="0018634B" w:rsidP="00FC3318">
            <w:pPr>
              <w:spacing w:line="480" w:lineRule="auto"/>
              <w:jc w:val="center"/>
            </w:pPr>
          </w:p>
          <w:p w14:paraId="627F1DD1" w14:textId="77777777" w:rsidR="0018634B" w:rsidRPr="00FC3318" w:rsidRDefault="0018634B" w:rsidP="00FC3318">
            <w:pPr>
              <w:spacing w:line="480" w:lineRule="auto"/>
              <w:jc w:val="center"/>
            </w:pPr>
          </w:p>
          <w:p w14:paraId="7A50EF13" w14:textId="77777777" w:rsidR="0018634B" w:rsidRDefault="0018634B" w:rsidP="00537BAC">
            <w:pPr>
              <w:spacing w:line="480" w:lineRule="auto"/>
              <w:jc w:val="center"/>
            </w:pPr>
            <w:r w:rsidRPr="00FC3318">
              <w:t>Barriers to Seeking Help</w:t>
            </w:r>
          </w:p>
          <w:p w14:paraId="651E5885" w14:textId="77777777" w:rsidR="00537BAC" w:rsidRDefault="00537BAC" w:rsidP="00537BAC">
            <w:pPr>
              <w:spacing w:line="480" w:lineRule="auto"/>
              <w:jc w:val="center"/>
            </w:pPr>
          </w:p>
          <w:p w14:paraId="493F9BA4" w14:textId="77777777" w:rsidR="00537BAC" w:rsidRDefault="00537BAC" w:rsidP="00537BAC">
            <w:pPr>
              <w:spacing w:line="480" w:lineRule="auto"/>
              <w:jc w:val="center"/>
            </w:pPr>
          </w:p>
          <w:p w14:paraId="22BC0CA0" w14:textId="77777777" w:rsidR="00537BAC" w:rsidRDefault="00537BAC" w:rsidP="00537BAC">
            <w:pPr>
              <w:spacing w:line="480" w:lineRule="auto"/>
              <w:jc w:val="center"/>
            </w:pPr>
          </w:p>
          <w:p w14:paraId="77DCC828" w14:textId="77777777" w:rsidR="00537BAC" w:rsidRDefault="00537BAC" w:rsidP="00537BAC">
            <w:pPr>
              <w:spacing w:line="480" w:lineRule="auto"/>
              <w:jc w:val="center"/>
            </w:pPr>
          </w:p>
          <w:p w14:paraId="1676AF77" w14:textId="77777777" w:rsidR="00537BAC" w:rsidRDefault="00537BAC" w:rsidP="00537BAC">
            <w:pPr>
              <w:spacing w:line="480" w:lineRule="auto"/>
              <w:jc w:val="center"/>
            </w:pPr>
          </w:p>
          <w:p w14:paraId="5030C7AB" w14:textId="77777777" w:rsidR="00537BAC" w:rsidRDefault="00537BAC" w:rsidP="00537BAC">
            <w:pPr>
              <w:spacing w:line="480" w:lineRule="auto"/>
              <w:jc w:val="center"/>
            </w:pPr>
          </w:p>
          <w:p w14:paraId="205EA2C8" w14:textId="77777777" w:rsidR="00537BAC" w:rsidRDefault="00537BAC" w:rsidP="00537BAC">
            <w:pPr>
              <w:spacing w:line="480" w:lineRule="auto"/>
              <w:jc w:val="center"/>
            </w:pPr>
          </w:p>
          <w:p w14:paraId="7973E4CF" w14:textId="77777777" w:rsidR="00537BAC" w:rsidRDefault="00537BAC" w:rsidP="00537BAC">
            <w:pPr>
              <w:spacing w:line="480" w:lineRule="auto"/>
              <w:jc w:val="center"/>
            </w:pPr>
          </w:p>
          <w:p w14:paraId="06FF7AA3" w14:textId="77777777" w:rsidR="00537BAC" w:rsidRDefault="00537BAC" w:rsidP="00537BAC">
            <w:pPr>
              <w:spacing w:line="480" w:lineRule="auto"/>
              <w:jc w:val="center"/>
            </w:pPr>
          </w:p>
          <w:p w14:paraId="1EB8E332" w14:textId="77777777" w:rsidR="00537BAC" w:rsidRDefault="00537BAC" w:rsidP="00537BAC">
            <w:pPr>
              <w:spacing w:line="480" w:lineRule="auto"/>
              <w:jc w:val="center"/>
            </w:pPr>
          </w:p>
          <w:p w14:paraId="6EEF5150" w14:textId="77777777" w:rsidR="00537BAC" w:rsidRDefault="00537BAC" w:rsidP="00537BAC">
            <w:pPr>
              <w:spacing w:line="480" w:lineRule="auto"/>
              <w:jc w:val="center"/>
            </w:pPr>
          </w:p>
          <w:p w14:paraId="5F3052AD" w14:textId="77777777" w:rsidR="00537BAC" w:rsidRDefault="00537BAC" w:rsidP="00537BAC">
            <w:pPr>
              <w:spacing w:line="480" w:lineRule="auto"/>
              <w:jc w:val="center"/>
            </w:pPr>
          </w:p>
          <w:p w14:paraId="510A4262" w14:textId="77777777" w:rsidR="00537BAC" w:rsidRDefault="00537BAC" w:rsidP="00537BAC">
            <w:pPr>
              <w:spacing w:line="480" w:lineRule="auto"/>
              <w:jc w:val="center"/>
            </w:pPr>
          </w:p>
          <w:p w14:paraId="1F94F7BA" w14:textId="11A19BB8" w:rsidR="00537BAC" w:rsidRPr="00FC3318" w:rsidRDefault="00537BAC" w:rsidP="00537BAC">
            <w:pPr>
              <w:spacing w:line="480" w:lineRule="auto"/>
              <w:jc w:val="center"/>
            </w:pPr>
            <w:r w:rsidRPr="00FC3318">
              <w:t>Barriers to Seeking Help</w:t>
            </w:r>
          </w:p>
        </w:tc>
        <w:tc>
          <w:tcPr>
            <w:tcW w:w="3006" w:type="dxa"/>
            <w:shd w:val="clear" w:color="auto" w:fill="CAEDFB" w:themeFill="accent4" w:themeFillTint="33"/>
            <w:vAlign w:val="center"/>
          </w:tcPr>
          <w:p w14:paraId="30F055C4" w14:textId="77777777" w:rsidR="0018634B" w:rsidRPr="00FC3318" w:rsidRDefault="0018634B" w:rsidP="00FC3318">
            <w:pPr>
              <w:spacing w:line="480" w:lineRule="auto"/>
              <w:jc w:val="center"/>
            </w:pPr>
            <w:r w:rsidRPr="00FC3318">
              <w:lastRenderedPageBreak/>
              <w:t xml:space="preserve">“I think if they've been isolated for so long, they probably, like, don't know how to socialize or, you know, and lacking in confidence again and </w:t>
            </w:r>
            <w:r w:rsidRPr="00FC3318">
              <w:lastRenderedPageBreak/>
              <w:t xml:space="preserve">might have a bit of anxiety with it then. </w:t>
            </w:r>
          </w:p>
          <w:p w14:paraId="0F171237" w14:textId="77777777" w:rsidR="0018634B" w:rsidRPr="00FC3318" w:rsidRDefault="0018634B" w:rsidP="00FC3318">
            <w:pPr>
              <w:spacing w:line="480" w:lineRule="auto"/>
              <w:jc w:val="center"/>
            </w:pPr>
            <w:r w:rsidRPr="00FC3318">
              <w:t xml:space="preserve">And it can lead to other things like panic attacks” </w:t>
            </w:r>
          </w:p>
          <w:p w14:paraId="03228730" w14:textId="3B0C4885" w:rsidR="0018634B" w:rsidRPr="00FC3318" w:rsidRDefault="0018634B" w:rsidP="00FC3318">
            <w:pPr>
              <w:spacing w:line="480" w:lineRule="auto"/>
              <w:jc w:val="center"/>
            </w:pPr>
            <w:r w:rsidRPr="00FC3318">
              <w:t>(</w:t>
            </w:r>
            <w:r w:rsidR="002617ED">
              <w:t>P1, L</w:t>
            </w:r>
            <w:r w:rsidRPr="00FC3318">
              <w:t xml:space="preserve">140-142) </w:t>
            </w:r>
          </w:p>
        </w:tc>
      </w:tr>
      <w:tr w:rsidR="0018634B" w:rsidRPr="00FC3318" w14:paraId="4F56A4FE" w14:textId="77777777" w:rsidTr="00432B59">
        <w:trPr>
          <w:trHeight w:val="1076"/>
        </w:trPr>
        <w:tc>
          <w:tcPr>
            <w:tcW w:w="3005" w:type="dxa"/>
            <w:vMerge/>
            <w:shd w:val="clear" w:color="auto" w:fill="E97132" w:themeFill="accent2"/>
            <w:vAlign w:val="center"/>
          </w:tcPr>
          <w:p w14:paraId="106398A2"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57E32B95"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410BDDD4" w14:textId="77777777" w:rsidR="0018634B" w:rsidRPr="00FC3318" w:rsidRDefault="0018634B" w:rsidP="00FC3318">
            <w:pPr>
              <w:spacing w:line="480" w:lineRule="auto"/>
              <w:jc w:val="center"/>
            </w:pPr>
            <w:r w:rsidRPr="00FC3318">
              <w:t>“</w:t>
            </w:r>
            <w:proofErr w:type="gramStart"/>
            <w:r w:rsidRPr="00FC3318">
              <w:t>it</w:t>
            </w:r>
            <w:proofErr w:type="gramEnd"/>
            <w:r w:rsidRPr="00FC3318">
              <w:t xml:space="preserve"> would really affect your confidence because it's kind of like, well</w:t>
            </w:r>
            <w:proofErr w:type="gramStart"/>
            <w:r w:rsidRPr="00FC3318">
              <w:t>, actually, what</w:t>
            </w:r>
            <w:proofErr w:type="gramEnd"/>
            <w:r w:rsidRPr="00FC3318">
              <w:t xml:space="preserve"> do I do? How do I approach it? What's a good thing to say to someone to start a conversation.”</w:t>
            </w:r>
          </w:p>
          <w:p w14:paraId="7F49DAAA" w14:textId="0BB133A9" w:rsidR="0018634B" w:rsidRPr="00FC3318" w:rsidRDefault="0018634B" w:rsidP="00FC3318">
            <w:pPr>
              <w:spacing w:line="480" w:lineRule="auto"/>
              <w:jc w:val="center"/>
            </w:pPr>
            <w:r w:rsidRPr="00FC3318">
              <w:t>(</w:t>
            </w:r>
            <w:r w:rsidR="002617ED">
              <w:t>P2, L</w:t>
            </w:r>
            <w:r w:rsidRPr="00FC3318">
              <w:t>257-259)</w:t>
            </w:r>
          </w:p>
        </w:tc>
      </w:tr>
      <w:tr w:rsidR="0018634B" w:rsidRPr="00FC3318" w14:paraId="0E313030" w14:textId="77777777" w:rsidTr="00432B59">
        <w:trPr>
          <w:trHeight w:val="1170"/>
        </w:trPr>
        <w:tc>
          <w:tcPr>
            <w:tcW w:w="3005" w:type="dxa"/>
            <w:vMerge/>
            <w:shd w:val="clear" w:color="auto" w:fill="E97132" w:themeFill="accent2"/>
            <w:vAlign w:val="center"/>
          </w:tcPr>
          <w:p w14:paraId="4A047A37"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28D176EF"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06CC7855" w14:textId="77777777" w:rsidR="0018634B" w:rsidRPr="00FC3318" w:rsidRDefault="0018634B" w:rsidP="00FC3318">
            <w:pPr>
              <w:spacing w:line="480" w:lineRule="auto"/>
              <w:jc w:val="center"/>
            </w:pPr>
            <w:r w:rsidRPr="00FC3318">
              <w:t>“</w:t>
            </w:r>
            <w:proofErr w:type="gramStart"/>
            <w:r w:rsidRPr="00FC3318">
              <w:t>if</w:t>
            </w:r>
            <w:proofErr w:type="gramEnd"/>
            <w:r w:rsidRPr="00FC3318">
              <w:t xml:space="preserve"> you are always excluded from something, in the back of your mind, you're going to be thinking, well, what's the point in me trying to make new friends?”</w:t>
            </w:r>
          </w:p>
          <w:p w14:paraId="6D310F9F" w14:textId="673EEEA8" w:rsidR="0018634B" w:rsidRPr="00FC3318" w:rsidRDefault="0018634B" w:rsidP="00FC3318">
            <w:pPr>
              <w:spacing w:line="480" w:lineRule="auto"/>
              <w:jc w:val="center"/>
            </w:pPr>
            <w:r w:rsidRPr="00FC3318">
              <w:t>(</w:t>
            </w:r>
            <w:r w:rsidR="00A95773">
              <w:t>P2, L</w:t>
            </w:r>
            <w:r w:rsidRPr="00FC3318">
              <w:t>25</w:t>
            </w:r>
            <w:r w:rsidR="00224818">
              <w:t>0</w:t>
            </w:r>
            <w:r w:rsidRPr="00FC3318">
              <w:t>-252)</w:t>
            </w:r>
          </w:p>
        </w:tc>
      </w:tr>
      <w:tr w:rsidR="0018634B" w:rsidRPr="00FC3318" w14:paraId="312B6F7C" w14:textId="77777777" w:rsidTr="00432B59">
        <w:trPr>
          <w:trHeight w:val="1170"/>
        </w:trPr>
        <w:tc>
          <w:tcPr>
            <w:tcW w:w="3005" w:type="dxa"/>
            <w:vMerge/>
            <w:shd w:val="clear" w:color="auto" w:fill="E97132" w:themeFill="accent2"/>
            <w:vAlign w:val="center"/>
          </w:tcPr>
          <w:p w14:paraId="10126ACC" w14:textId="77777777" w:rsidR="0018634B" w:rsidRPr="00FC3318" w:rsidRDefault="0018634B" w:rsidP="00FC3318">
            <w:pPr>
              <w:spacing w:line="480" w:lineRule="auto"/>
              <w:jc w:val="center"/>
            </w:pPr>
          </w:p>
        </w:tc>
        <w:tc>
          <w:tcPr>
            <w:tcW w:w="3005" w:type="dxa"/>
            <w:vMerge/>
            <w:shd w:val="clear" w:color="auto" w:fill="F1A983" w:themeFill="accent2" w:themeFillTint="99"/>
            <w:vAlign w:val="center"/>
          </w:tcPr>
          <w:p w14:paraId="2D97C0EB"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31D0C2AD" w14:textId="77777777" w:rsidR="0018634B" w:rsidRPr="00FC3318" w:rsidRDefault="0018634B" w:rsidP="00FC3318">
            <w:pPr>
              <w:spacing w:line="480" w:lineRule="auto"/>
              <w:jc w:val="center"/>
            </w:pPr>
            <w:r w:rsidRPr="00FC3318">
              <w:t>“Maybe they're on their own and they don't know how to reach out to someone.”</w:t>
            </w:r>
          </w:p>
          <w:p w14:paraId="30C92F61" w14:textId="3E788312" w:rsidR="0018634B" w:rsidRPr="00FC3318" w:rsidRDefault="0018634B" w:rsidP="00FC3318">
            <w:pPr>
              <w:spacing w:line="480" w:lineRule="auto"/>
              <w:jc w:val="center"/>
            </w:pPr>
            <w:r w:rsidRPr="00FC3318">
              <w:t>(</w:t>
            </w:r>
            <w:r w:rsidR="00F14D92">
              <w:t>P1, L</w:t>
            </w:r>
            <w:r w:rsidRPr="00FC3318">
              <w:t>63-64)</w:t>
            </w:r>
          </w:p>
        </w:tc>
      </w:tr>
    </w:tbl>
    <w:p w14:paraId="43B20833" w14:textId="77777777" w:rsidR="0018634B" w:rsidRPr="00FC3318" w:rsidRDefault="0018634B" w:rsidP="00FC3318">
      <w:pPr>
        <w:spacing w:line="480" w:lineRule="auto"/>
      </w:pPr>
    </w:p>
    <w:tbl>
      <w:tblPr>
        <w:tblStyle w:val="TableGrid"/>
        <w:tblW w:w="0" w:type="auto"/>
        <w:tblLook w:val="04A0" w:firstRow="1" w:lastRow="0" w:firstColumn="1" w:lastColumn="0" w:noHBand="0" w:noVBand="1"/>
      </w:tblPr>
      <w:tblGrid>
        <w:gridCol w:w="3005"/>
        <w:gridCol w:w="3005"/>
        <w:gridCol w:w="3006"/>
      </w:tblGrid>
      <w:tr w:rsidR="0018634B" w:rsidRPr="00FC3318" w14:paraId="7B7FC563" w14:textId="77777777" w:rsidTr="00432B59">
        <w:tc>
          <w:tcPr>
            <w:tcW w:w="3005" w:type="dxa"/>
            <w:shd w:val="clear" w:color="auto" w:fill="D9D9D9" w:themeFill="background1" w:themeFillShade="D9"/>
          </w:tcPr>
          <w:p w14:paraId="1FF16FF6" w14:textId="003E1928" w:rsidR="0018634B" w:rsidRPr="00FC3318" w:rsidRDefault="0018634B" w:rsidP="00FC3318">
            <w:pPr>
              <w:spacing w:line="480" w:lineRule="auto"/>
              <w:jc w:val="center"/>
            </w:pPr>
            <w:r w:rsidRPr="00FC3318">
              <w:t xml:space="preserve">Theme </w:t>
            </w:r>
            <w:r w:rsidR="00F14D92">
              <w:t>2</w:t>
            </w:r>
          </w:p>
        </w:tc>
        <w:tc>
          <w:tcPr>
            <w:tcW w:w="3005" w:type="dxa"/>
            <w:shd w:val="clear" w:color="auto" w:fill="D9D9D9" w:themeFill="background1" w:themeFillShade="D9"/>
          </w:tcPr>
          <w:p w14:paraId="0C60E545" w14:textId="77777777" w:rsidR="0018634B" w:rsidRPr="00FC3318" w:rsidRDefault="0018634B" w:rsidP="00FC3318">
            <w:pPr>
              <w:spacing w:line="480" w:lineRule="auto"/>
              <w:jc w:val="center"/>
            </w:pPr>
            <w:r w:rsidRPr="00FC3318">
              <w:t>Subthemes</w:t>
            </w:r>
          </w:p>
        </w:tc>
        <w:tc>
          <w:tcPr>
            <w:tcW w:w="3006" w:type="dxa"/>
            <w:shd w:val="clear" w:color="auto" w:fill="D9D9D9" w:themeFill="background1" w:themeFillShade="D9"/>
          </w:tcPr>
          <w:p w14:paraId="7C4844AE" w14:textId="77777777" w:rsidR="0018634B" w:rsidRPr="00FC3318" w:rsidRDefault="0018634B" w:rsidP="00FC3318">
            <w:pPr>
              <w:spacing w:line="480" w:lineRule="auto"/>
              <w:jc w:val="center"/>
            </w:pPr>
            <w:r w:rsidRPr="00FC3318">
              <w:t>Quotes</w:t>
            </w:r>
          </w:p>
        </w:tc>
      </w:tr>
      <w:tr w:rsidR="0018634B" w:rsidRPr="00FC3318" w14:paraId="270FE079" w14:textId="77777777" w:rsidTr="00432B59">
        <w:trPr>
          <w:trHeight w:val="684"/>
        </w:trPr>
        <w:tc>
          <w:tcPr>
            <w:tcW w:w="3005" w:type="dxa"/>
            <w:vMerge w:val="restart"/>
            <w:shd w:val="clear" w:color="auto" w:fill="26B5EE"/>
            <w:vAlign w:val="center"/>
          </w:tcPr>
          <w:p w14:paraId="6FC462AB" w14:textId="77777777" w:rsidR="0018634B" w:rsidRPr="00FC3318" w:rsidRDefault="0018634B" w:rsidP="00FC3318">
            <w:pPr>
              <w:spacing w:line="480" w:lineRule="auto"/>
              <w:jc w:val="center"/>
            </w:pPr>
          </w:p>
          <w:p w14:paraId="5C0A3620" w14:textId="77777777" w:rsidR="0018634B" w:rsidRPr="00FC3318" w:rsidRDefault="0018634B" w:rsidP="00FC3318">
            <w:pPr>
              <w:spacing w:line="480" w:lineRule="auto"/>
              <w:jc w:val="center"/>
            </w:pPr>
          </w:p>
          <w:p w14:paraId="0ECB5B25" w14:textId="77777777" w:rsidR="0018634B" w:rsidRPr="00FC3318" w:rsidRDefault="0018634B" w:rsidP="00FC3318">
            <w:pPr>
              <w:spacing w:line="480" w:lineRule="auto"/>
              <w:jc w:val="center"/>
            </w:pPr>
          </w:p>
          <w:p w14:paraId="2A745509" w14:textId="77777777" w:rsidR="0018634B" w:rsidRPr="00FC3318" w:rsidRDefault="0018634B" w:rsidP="00FC3318">
            <w:pPr>
              <w:spacing w:line="480" w:lineRule="auto"/>
              <w:jc w:val="center"/>
            </w:pPr>
          </w:p>
          <w:p w14:paraId="4BEF15C2" w14:textId="77777777" w:rsidR="0018634B" w:rsidRPr="00FC3318" w:rsidRDefault="0018634B" w:rsidP="00FC3318">
            <w:pPr>
              <w:spacing w:line="480" w:lineRule="auto"/>
              <w:jc w:val="center"/>
            </w:pPr>
          </w:p>
          <w:p w14:paraId="2E228500" w14:textId="77777777" w:rsidR="0018634B" w:rsidRPr="00FC3318" w:rsidRDefault="0018634B" w:rsidP="00FC3318">
            <w:pPr>
              <w:spacing w:line="480" w:lineRule="auto"/>
              <w:jc w:val="center"/>
            </w:pPr>
          </w:p>
          <w:p w14:paraId="7D551C73" w14:textId="77777777" w:rsidR="0018634B" w:rsidRPr="00FC3318" w:rsidRDefault="0018634B" w:rsidP="00FC3318">
            <w:pPr>
              <w:spacing w:line="480" w:lineRule="auto"/>
              <w:jc w:val="center"/>
            </w:pPr>
          </w:p>
          <w:p w14:paraId="63A7D037" w14:textId="77777777" w:rsidR="0018634B" w:rsidRPr="00FC3318" w:rsidRDefault="0018634B" w:rsidP="00FC3318">
            <w:pPr>
              <w:spacing w:line="480" w:lineRule="auto"/>
              <w:jc w:val="center"/>
            </w:pPr>
            <w:r w:rsidRPr="00FC3318">
              <w:t>Acceptance is Understanding</w:t>
            </w:r>
          </w:p>
          <w:p w14:paraId="37EBC5F1" w14:textId="77777777" w:rsidR="0018634B" w:rsidRPr="00FC3318" w:rsidRDefault="0018634B" w:rsidP="00FC3318">
            <w:pPr>
              <w:spacing w:line="480" w:lineRule="auto"/>
              <w:jc w:val="center"/>
            </w:pPr>
          </w:p>
          <w:p w14:paraId="6B1580F8" w14:textId="77777777" w:rsidR="0018634B" w:rsidRPr="00FC3318" w:rsidRDefault="0018634B" w:rsidP="00FC3318">
            <w:pPr>
              <w:spacing w:line="480" w:lineRule="auto"/>
              <w:jc w:val="center"/>
            </w:pPr>
          </w:p>
          <w:p w14:paraId="3301A2CE" w14:textId="77777777" w:rsidR="0018634B" w:rsidRPr="00FC3318" w:rsidRDefault="0018634B" w:rsidP="00FC3318">
            <w:pPr>
              <w:spacing w:line="480" w:lineRule="auto"/>
              <w:jc w:val="center"/>
            </w:pPr>
          </w:p>
          <w:p w14:paraId="60CF8449" w14:textId="77777777" w:rsidR="0018634B" w:rsidRPr="00FC3318" w:rsidRDefault="0018634B" w:rsidP="00FC3318">
            <w:pPr>
              <w:spacing w:line="480" w:lineRule="auto"/>
              <w:jc w:val="center"/>
            </w:pPr>
          </w:p>
          <w:p w14:paraId="1412E15A" w14:textId="77777777" w:rsidR="0018634B" w:rsidRPr="00FC3318" w:rsidRDefault="0018634B" w:rsidP="00FC3318">
            <w:pPr>
              <w:spacing w:line="480" w:lineRule="auto"/>
              <w:jc w:val="center"/>
            </w:pPr>
          </w:p>
          <w:p w14:paraId="335C04B3" w14:textId="77777777" w:rsidR="0018634B" w:rsidRPr="00FC3318" w:rsidRDefault="0018634B" w:rsidP="00FC3318">
            <w:pPr>
              <w:spacing w:line="480" w:lineRule="auto"/>
              <w:jc w:val="center"/>
            </w:pPr>
          </w:p>
          <w:p w14:paraId="6C2D1A0C" w14:textId="77777777" w:rsidR="0018634B" w:rsidRPr="00FC3318" w:rsidRDefault="0018634B" w:rsidP="00FC3318">
            <w:pPr>
              <w:spacing w:line="480" w:lineRule="auto"/>
              <w:jc w:val="center"/>
            </w:pPr>
          </w:p>
          <w:p w14:paraId="194D2217" w14:textId="77777777" w:rsidR="0018634B" w:rsidRPr="00FC3318" w:rsidRDefault="0018634B" w:rsidP="00FC3318">
            <w:pPr>
              <w:spacing w:line="480" w:lineRule="auto"/>
              <w:jc w:val="center"/>
            </w:pPr>
          </w:p>
          <w:p w14:paraId="3F219D34" w14:textId="77777777" w:rsidR="0018634B" w:rsidRPr="00FC3318" w:rsidRDefault="0018634B" w:rsidP="00FC3318">
            <w:pPr>
              <w:spacing w:line="480" w:lineRule="auto"/>
              <w:jc w:val="center"/>
            </w:pPr>
          </w:p>
          <w:p w14:paraId="0798AD5C" w14:textId="77777777" w:rsidR="0018634B" w:rsidRPr="00FC3318" w:rsidRDefault="0018634B" w:rsidP="00FC3318">
            <w:pPr>
              <w:spacing w:line="480" w:lineRule="auto"/>
              <w:jc w:val="center"/>
            </w:pPr>
          </w:p>
          <w:p w14:paraId="073F5141" w14:textId="77777777" w:rsidR="0018634B" w:rsidRPr="00FC3318" w:rsidRDefault="0018634B" w:rsidP="00FC3318">
            <w:pPr>
              <w:spacing w:line="480" w:lineRule="auto"/>
              <w:jc w:val="center"/>
            </w:pPr>
          </w:p>
          <w:p w14:paraId="231CF23F" w14:textId="77777777" w:rsidR="0018634B" w:rsidRPr="00FC3318" w:rsidRDefault="0018634B" w:rsidP="00FC3318">
            <w:pPr>
              <w:spacing w:line="480" w:lineRule="auto"/>
              <w:jc w:val="center"/>
            </w:pPr>
          </w:p>
          <w:p w14:paraId="2886273E" w14:textId="77777777" w:rsidR="0018634B" w:rsidRPr="00FC3318" w:rsidRDefault="0018634B" w:rsidP="00FC3318">
            <w:pPr>
              <w:spacing w:line="480" w:lineRule="auto"/>
              <w:jc w:val="center"/>
            </w:pPr>
          </w:p>
          <w:p w14:paraId="3D9C2C85" w14:textId="77777777" w:rsidR="0018634B" w:rsidRPr="00FC3318" w:rsidRDefault="0018634B" w:rsidP="00FC3318">
            <w:pPr>
              <w:spacing w:line="480" w:lineRule="auto"/>
              <w:jc w:val="center"/>
            </w:pPr>
          </w:p>
          <w:p w14:paraId="2B64D098" w14:textId="77777777" w:rsidR="0018634B" w:rsidRPr="00FC3318" w:rsidRDefault="0018634B" w:rsidP="00FC3318">
            <w:pPr>
              <w:spacing w:line="480" w:lineRule="auto"/>
              <w:jc w:val="center"/>
            </w:pPr>
          </w:p>
          <w:p w14:paraId="5C92C4C1" w14:textId="77777777" w:rsidR="0018634B" w:rsidRDefault="0018634B" w:rsidP="00537BAC">
            <w:pPr>
              <w:spacing w:line="480" w:lineRule="auto"/>
              <w:jc w:val="center"/>
            </w:pPr>
            <w:r w:rsidRPr="00FC3318">
              <w:t>Acceptance is Understanding</w:t>
            </w:r>
          </w:p>
          <w:p w14:paraId="731E70B7" w14:textId="77777777" w:rsidR="00537BAC" w:rsidRDefault="00537BAC" w:rsidP="00537BAC">
            <w:pPr>
              <w:spacing w:line="480" w:lineRule="auto"/>
              <w:jc w:val="center"/>
            </w:pPr>
          </w:p>
          <w:p w14:paraId="61A2B7B5" w14:textId="77777777" w:rsidR="00537BAC" w:rsidRDefault="00537BAC" w:rsidP="00537BAC">
            <w:pPr>
              <w:spacing w:line="480" w:lineRule="auto"/>
              <w:jc w:val="center"/>
            </w:pPr>
          </w:p>
          <w:p w14:paraId="3A36BFFF" w14:textId="77777777" w:rsidR="00537BAC" w:rsidRDefault="00537BAC" w:rsidP="00537BAC">
            <w:pPr>
              <w:spacing w:line="480" w:lineRule="auto"/>
              <w:jc w:val="center"/>
            </w:pPr>
          </w:p>
          <w:p w14:paraId="2F8CBDB4" w14:textId="77777777" w:rsidR="00537BAC" w:rsidRDefault="00537BAC" w:rsidP="00537BAC">
            <w:pPr>
              <w:spacing w:line="480" w:lineRule="auto"/>
              <w:jc w:val="center"/>
            </w:pPr>
          </w:p>
          <w:p w14:paraId="20F73FF9" w14:textId="77777777" w:rsidR="00537BAC" w:rsidRDefault="00537BAC" w:rsidP="00537BAC">
            <w:pPr>
              <w:spacing w:line="480" w:lineRule="auto"/>
              <w:jc w:val="center"/>
            </w:pPr>
          </w:p>
          <w:p w14:paraId="55826FB8" w14:textId="77777777" w:rsidR="00537BAC" w:rsidRDefault="00537BAC" w:rsidP="00537BAC">
            <w:pPr>
              <w:spacing w:line="480" w:lineRule="auto"/>
              <w:jc w:val="center"/>
            </w:pPr>
          </w:p>
          <w:p w14:paraId="3B34577C" w14:textId="77777777" w:rsidR="00537BAC" w:rsidRDefault="00537BAC" w:rsidP="00537BAC">
            <w:pPr>
              <w:spacing w:line="480" w:lineRule="auto"/>
              <w:jc w:val="center"/>
            </w:pPr>
          </w:p>
          <w:p w14:paraId="29B9D5B5" w14:textId="77777777" w:rsidR="00537BAC" w:rsidRDefault="00537BAC" w:rsidP="00537BAC">
            <w:pPr>
              <w:spacing w:line="480" w:lineRule="auto"/>
              <w:jc w:val="center"/>
            </w:pPr>
          </w:p>
          <w:p w14:paraId="44C5ED8D" w14:textId="77777777" w:rsidR="00537BAC" w:rsidRDefault="00537BAC" w:rsidP="00537BAC">
            <w:pPr>
              <w:spacing w:line="480" w:lineRule="auto"/>
              <w:jc w:val="center"/>
            </w:pPr>
          </w:p>
          <w:p w14:paraId="72C1CA3A" w14:textId="77777777" w:rsidR="00537BAC" w:rsidRDefault="00537BAC" w:rsidP="00537BAC">
            <w:pPr>
              <w:spacing w:line="480" w:lineRule="auto"/>
              <w:jc w:val="center"/>
            </w:pPr>
          </w:p>
          <w:p w14:paraId="082168E0" w14:textId="77777777" w:rsidR="00537BAC" w:rsidRDefault="00537BAC" w:rsidP="00537BAC">
            <w:pPr>
              <w:spacing w:line="480" w:lineRule="auto"/>
              <w:jc w:val="center"/>
            </w:pPr>
          </w:p>
          <w:p w14:paraId="7EB1E65F" w14:textId="77777777" w:rsidR="00537BAC" w:rsidRDefault="00537BAC" w:rsidP="00537BAC">
            <w:pPr>
              <w:spacing w:line="480" w:lineRule="auto"/>
              <w:jc w:val="center"/>
            </w:pPr>
          </w:p>
          <w:p w14:paraId="674B98DA" w14:textId="77777777" w:rsidR="00537BAC" w:rsidRDefault="00537BAC" w:rsidP="00537BAC">
            <w:pPr>
              <w:spacing w:line="480" w:lineRule="auto"/>
              <w:jc w:val="center"/>
            </w:pPr>
          </w:p>
          <w:p w14:paraId="10D05273" w14:textId="77777777" w:rsidR="00537BAC" w:rsidRDefault="00537BAC" w:rsidP="00537BAC">
            <w:pPr>
              <w:spacing w:line="480" w:lineRule="auto"/>
              <w:jc w:val="center"/>
            </w:pPr>
          </w:p>
          <w:p w14:paraId="157F194C" w14:textId="77777777" w:rsidR="00537BAC" w:rsidRDefault="00537BAC" w:rsidP="00537BAC">
            <w:pPr>
              <w:spacing w:line="480" w:lineRule="auto"/>
              <w:jc w:val="center"/>
            </w:pPr>
          </w:p>
          <w:p w14:paraId="62A8431A" w14:textId="77777777" w:rsidR="00537BAC" w:rsidRDefault="00537BAC" w:rsidP="00537BAC">
            <w:pPr>
              <w:spacing w:line="480" w:lineRule="auto"/>
              <w:jc w:val="center"/>
            </w:pPr>
          </w:p>
          <w:p w14:paraId="1DE0693B" w14:textId="77777777" w:rsidR="00537BAC" w:rsidRDefault="00537BAC" w:rsidP="00537BAC">
            <w:pPr>
              <w:spacing w:line="480" w:lineRule="auto"/>
              <w:jc w:val="center"/>
            </w:pPr>
          </w:p>
          <w:p w14:paraId="2024B913" w14:textId="77777777" w:rsidR="00537BAC" w:rsidRDefault="00537BAC" w:rsidP="00537BAC">
            <w:pPr>
              <w:spacing w:line="480" w:lineRule="auto"/>
              <w:jc w:val="center"/>
            </w:pPr>
          </w:p>
          <w:p w14:paraId="21E49607" w14:textId="77777777" w:rsidR="00537BAC" w:rsidRDefault="00537BAC" w:rsidP="00537BAC">
            <w:pPr>
              <w:spacing w:line="480" w:lineRule="auto"/>
              <w:jc w:val="center"/>
            </w:pPr>
          </w:p>
          <w:p w14:paraId="479DDF9F" w14:textId="77777777" w:rsidR="00537BAC" w:rsidRDefault="00537BAC" w:rsidP="00537BAC">
            <w:pPr>
              <w:spacing w:line="480" w:lineRule="auto"/>
              <w:jc w:val="center"/>
            </w:pPr>
          </w:p>
          <w:p w14:paraId="1054B14C" w14:textId="77777777" w:rsidR="00537BAC" w:rsidRDefault="00537BAC" w:rsidP="00537BAC">
            <w:pPr>
              <w:spacing w:line="480" w:lineRule="auto"/>
              <w:jc w:val="center"/>
            </w:pPr>
          </w:p>
          <w:p w14:paraId="3CE5A61A" w14:textId="77777777" w:rsidR="00537BAC" w:rsidRDefault="00537BAC" w:rsidP="00537BAC">
            <w:pPr>
              <w:spacing w:line="480" w:lineRule="auto"/>
              <w:jc w:val="center"/>
            </w:pPr>
          </w:p>
          <w:p w14:paraId="2241FCBF" w14:textId="77777777" w:rsidR="00537BAC" w:rsidRDefault="00537BAC" w:rsidP="00537BAC">
            <w:pPr>
              <w:spacing w:line="480" w:lineRule="auto"/>
              <w:jc w:val="center"/>
            </w:pPr>
          </w:p>
          <w:p w14:paraId="6E43F337" w14:textId="77777777" w:rsidR="00537BAC" w:rsidRDefault="00537BAC" w:rsidP="00537BAC">
            <w:pPr>
              <w:spacing w:line="480" w:lineRule="auto"/>
              <w:jc w:val="center"/>
            </w:pPr>
          </w:p>
          <w:p w14:paraId="5F804CA4" w14:textId="3FD66976" w:rsidR="00537BAC" w:rsidRPr="00FC3318" w:rsidRDefault="00537BAC" w:rsidP="00537BAC">
            <w:pPr>
              <w:spacing w:line="480" w:lineRule="auto"/>
              <w:jc w:val="center"/>
            </w:pPr>
            <w:r w:rsidRPr="00FC3318">
              <w:t>Acceptance is Understanding</w:t>
            </w:r>
          </w:p>
        </w:tc>
        <w:tc>
          <w:tcPr>
            <w:tcW w:w="3005" w:type="dxa"/>
            <w:vMerge w:val="restart"/>
            <w:shd w:val="clear" w:color="auto" w:fill="83CAEB" w:themeFill="accent1" w:themeFillTint="66"/>
            <w:vAlign w:val="center"/>
          </w:tcPr>
          <w:p w14:paraId="4D5763FB" w14:textId="77777777" w:rsidR="00537BAC" w:rsidRDefault="00537BAC" w:rsidP="00FC3318">
            <w:pPr>
              <w:spacing w:line="480" w:lineRule="auto"/>
              <w:jc w:val="center"/>
            </w:pPr>
          </w:p>
          <w:p w14:paraId="146791DD" w14:textId="77777777" w:rsidR="00537BAC" w:rsidRDefault="00537BAC" w:rsidP="00FC3318">
            <w:pPr>
              <w:spacing w:line="480" w:lineRule="auto"/>
              <w:jc w:val="center"/>
            </w:pPr>
          </w:p>
          <w:p w14:paraId="74075B6E" w14:textId="77777777" w:rsidR="00537BAC" w:rsidRDefault="00537BAC" w:rsidP="00FC3318">
            <w:pPr>
              <w:spacing w:line="480" w:lineRule="auto"/>
              <w:jc w:val="center"/>
            </w:pPr>
          </w:p>
          <w:p w14:paraId="3F271E76" w14:textId="77777777" w:rsidR="00537BAC" w:rsidRDefault="00537BAC" w:rsidP="00FC3318">
            <w:pPr>
              <w:spacing w:line="480" w:lineRule="auto"/>
              <w:jc w:val="center"/>
            </w:pPr>
          </w:p>
          <w:p w14:paraId="54661D48" w14:textId="77777777" w:rsidR="00537BAC" w:rsidRDefault="00537BAC" w:rsidP="00FC3318">
            <w:pPr>
              <w:spacing w:line="480" w:lineRule="auto"/>
              <w:jc w:val="center"/>
            </w:pPr>
          </w:p>
          <w:p w14:paraId="4062DADE" w14:textId="77777777" w:rsidR="00537BAC" w:rsidRDefault="00537BAC" w:rsidP="00FC3318">
            <w:pPr>
              <w:spacing w:line="480" w:lineRule="auto"/>
              <w:jc w:val="center"/>
            </w:pPr>
          </w:p>
          <w:p w14:paraId="02BE1342" w14:textId="77777777" w:rsidR="00537BAC" w:rsidRDefault="00537BAC" w:rsidP="00FC3318">
            <w:pPr>
              <w:spacing w:line="480" w:lineRule="auto"/>
              <w:jc w:val="center"/>
            </w:pPr>
          </w:p>
          <w:p w14:paraId="7AFC5F09" w14:textId="50F577B5" w:rsidR="0018634B" w:rsidRDefault="0018634B" w:rsidP="00537BAC">
            <w:pPr>
              <w:spacing w:line="480" w:lineRule="auto"/>
              <w:jc w:val="center"/>
            </w:pPr>
            <w:r w:rsidRPr="00FC3318">
              <w:t>Early interventions</w:t>
            </w:r>
          </w:p>
          <w:p w14:paraId="1133B3F0" w14:textId="77777777" w:rsidR="00537BAC" w:rsidRDefault="00537BAC" w:rsidP="00FC3318">
            <w:pPr>
              <w:spacing w:line="480" w:lineRule="auto"/>
              <w:jc w:val="center"/>
            </w:pPr>
          </w:p>
          <w:p w14:paraId="6F27B46B" w14:textId="77777777" w:rsidR="00537BAC" w:rsidRDefault="00537BAC" w:rsidP="00FC3318">
            <w:pPr>
              <w:spacing w:line="480" w:lineRule="auto"/>
              <w:jc w:val="center"/>
            </w:pPr>
          </w:p>
          <w:p w14:paraId="240B3A35" w14:textId="77777777" w:rsidR="00537BAC" w:rsidRDefault="00537BAC" w:rsidP="00FC3318">
            <w:pPr>
              <w:spacing w:line="480" w:lineRule="auto"/>
              <w:jc w:val="center"/>
            </w:pPr>
          </w:p>
          <w:p w14:paraId="6329617C" w14:textId="77777777" w:rsidR="00537BAC" w:rsidRDefault="00537BAC" w:rsidP="00FC3318">
            <w:pPr>
              <w:spacing w:line="480" w:lineRule="auto"/>
              <w:jc w:val="center"/>
            </w:pPr>
          </w:p>
          <w:p w14:paraId="6B0A26F7" w14:textId="77777777" w:rsidR="00537BAC" w:rsidRDefault="00537BAC" w:rsidP="00FC3318">
            <w:pPr>
              <w:spacing w:line="480" w:lineRule="auto"/>
              <w:jc w:val="center"/>
            </w:pPr>
          </w:p>
          <w:p w14:paraId="49BFC792" w14:textId="77777777" w:rsidR="00537BAC" w:rsidRDefault="00537BAC" w:rsidP="00FC3318">
            <w:pPr>
              <w:spacing w:line="480" w:lineRule="auto"/>
              <w:jc w:val="center"/>
            </w:pPr>
          </w:p>
          <w:p w14:paraId="1633CB69" w14:textId="77777777" w:rsidR="00537BAC" w:rsidRDefault="00537BAC" w:rsidP="00FC3318">
            <w:pPr>
              <w:spacing w:line="480" w:lineRule="auto"/>
              <w:jc w:val="center"/>
            </w:pPr>
          </w:p>
          <w:p w14:paraId="50847884" w14:textId="77777777" w:rsidR="00537BAC" w:rsidRDefault="00537BAC" w:rsidP="00FC3318">
            <w:pPr>
              <w:spacing w:line="480" w:lineRule="auto"/>
              <w:jc w:val="center"/>
            </w:pPr>
          </w:p>
          <w:p w14:paraId="5A6EF374" w14:textId="77777777" w:rsidR="00537BAC" w:rsidRDefault="00537BAC" w:rsidP="00FC3318">
            <w:pPr>
              <w:spacing w:line="480" w:lineRule="auto"/>
              <w:jc w:val="center"/>
            </w:pPr>
          </w:p>
          <w:p w14:paraId="289372F2" w14:textId="77777777" w:rsidR="00537BAC" w:rsidRDefault="00537BAC" w:rsidP="00FC3318">
            <w:pPr>
              <w:spacing w:line="480" w:lineRule="auto"/>
              <w:jc w:val="center"/>
            </w:pPr>
          </w:p>
          <w:p w14:paraId="079A72B1" w14:textId="77777777" w:rsidR="00537BAC" w:rsidRDefault="00537BAC" w:rsidP="00FC3318">
            <w:pPr>
              <w:spacing w:line="480" w:lineRule="auto"/>
              <w:jc w:val="center"/>
            </w:pPr>
          </w:p>
          <w:p w14:paraId="561D28AC" w14:textId="77777777" w:rsidR="00537BAC" w:rsidRDefault="00537BAC" w:rsidP="00FC3318">
            <w:pPr>
              <w:spacing w:line="480" w:lineRule="auto"/>
              <w:jc w:val="center"/>
            </w:pPr>
          </w:p>
          <w:p w14:paraId="3175B0FF" w14:textId="77777777" w:rsidR="00537BAC" w:rsidRDefault="00537BAC" w:rsidP="00FC3318">
            <w:pPr>
              <w:spacing w:line="480" w:lineRule="auto"/>
              <w:jc w:val="center"/>
            </w:pPr>
          </w:p>
          <w:p w14:paraId="15BA0428" w14:textId="77777777" w:rsidR="00537BAC" w:rsidRDefault="00537BAC" w:rsidP="00FC3318">
            <w:pPr>
              <w:spacing w:line="480" w:lineRule="auto"/>
              <w:jc w:val="center"/>
            </w:pPr>
          </w:p>
          <w:p w14:paraId="17506BE2" w14:textId="77777777" w:rsidR="00537BAC" w:rsidRDefault="00537BAC" w:rsidP="00FC3318">
            <w:pPr>
              <w:spacing w:line="480" w:lineRule="auto"/>
              <w:jc w:val="center"/>
            </w:pPr>
          </w:p>
          <w:p w14:paraId="69ECCA73" w14:textId="77777777" w:rsidR="00537BAC" w:rsidRDefault="00537BAC" w:rsidP="00FC3318">
            <w:pPr>
              <w:spacing w:line="480" w:lineRule="auto"/>
              <w:jc w:val="center"/>
            </w:pPr>
          </w:p>
          <w:p w14:paraId="1FC3BF7D" w14:textId="77777777" w:rsidR="00537BAC" w:rsidRDefault="00537BAC" w:rsidP="00FC3318">
            <w:pPr>
              <w:spacing w:line="480" w:lineRule="auto"/>
              <w:jc w:val="center"/>
            </w:pPr>
          </w:p>
          <w:p w14:paraId="73BD3924" w14:textId="01B8703F" w:rsidR="00537BAC" w:rsidRPr="00FC3318" w:rsidRDefault="00537BAC" w:rsidP="00537BAC">
            <w:pPr>
              <w:spacing w:line="480" w:lineRule="auto"/>
              <w:jc w:val="center"/>
            </w:pPr>
            <w:r>
              <w:t>Early Interventions</w:t>
            </w:r>
          </w:p>
          <w:p w14:paraId="3ED6C445" w14:textId="77777777" w:rsidR="0018634B" w:rsidRPr="00FC3318" w:rsidRDefault="0018634B" w:rsidP="00FC3318">
            <w:pPr>
              <w:spacing w:line="480" w:lineRule="auto"/>
            </w:pPr>
          </w:p>
        </w:tc>
        <w:tc>
          <w:tcPr>
            <w:tcW w:w="3006" w:type="dxa"/>
            <w:shd w:val="clear" w:color="auto" w:fill="F2CEED" w:themeFill="accent5" w:themeFillTint="33"/>
            <w:vAlign w:val="center"/>
          </w:tcPr>
          <w:p w14:paraId="50346967" w14:textId="77777777" w:rsidR="0018634B" w:rsidRPr="00FC3318" w:rsidRDefault="0018634B" w:rsidP="00FC3318">
            <w:pPr>
              <w:spacing w:line="480" w:lineRule="auto"/>
              <w:jc w:val="center"/>
            </w:pPr>
            <w:r w:rsidRPr="00FC3318">
              <w:lastRenderedPageBreak/>
              <w:t>“</w:t>
            </w:r>
            <w:proofErr w:type="gramStart"/>
            <w:r w:rsidRPr="00FC3318">
              <w:t>if</w:t>
            </w:r>
            <w:proofErr w:type="gramEnd"/>
            <w:r w:rsidRPr="00FC3318">
              <w:t xml:space="preserve"> people are made aware of the differences at an early age, they're much more likely to be able to have a conversation with someone who's got ASD”</w:t>
            </w:r>
          </w:p>
          <w:p w14:paraId="05BC6233" w14:textId="0A781A8F" w:rsidR="0018634B" w:rsidRPr="00FC3318" w:rsidRDefault="0018634B" w:rsidP="00FC3318">
            <w:pPr>
              <w:spacing w:line="480" w:lineRule="auto"/>
              <w:jc w:val="center"/>
            </w:pPr>
            <w:r w:rsidRPr="00FC3318">
              <w:t>(</w:t>
            </w:r>
            <w:r w:rsidR="00F14D92">
              <w:t>P2, L</w:t>
            </w:r>
            <w:r w:rsidRPr="00FC3318">
              <w:t>143-145)</w:t>
            </w:r>
          </w:p>
        </w:tc>
      </w:tr>
      <w:tr w:rsidR="0018634B" w:rsidRPr="00FC3318" w14:paraId="4D0C93D3" w14:textId="77777777" w:rsidTr="00432B59">
        <w:trPr>
          <w:trHeight w:val="1026"/>
        </w:trPr>
        <w:tc>
          <w:tcPr>
            <w:tcW w:w="3005" w:type="dxa"/>
            <w:vMerge/>
            <w:shd w:val="clear" w:color="auto" w:fill="26B5EE"/>
            <w:vAlign w:val="center"/>
          </w:tcPr>
          <w:p w14:paraId="2723404D"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0E66823F"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0D9F6E2D" w14:textId="77777777" w:rsidR="0018634B" w:rsidRPr="00FC3318" w:rsidRDefault="0018634B" w:rsidP="00FC3318">
            <w:pPr>
              <w:spacing w:line="480" w:lineRule="auto"/>
              <w:jc w:val="center"/>
            </w:pPr>
            <w:r w:rsidRPr="00FC3318">
              <w:t xml:space="preserve"> “I think by introducing that at school level in particular, it hopefully will make like a generation of people that aren't quite so narrow-minded.”</w:t>
            </w:r>
          </w:p>
          <w:p w14:paraId="38526C2C" w14:textId="634E347A" w:rsidR="0018634B" w:rsidRPr="00FC3318" w:rsidRDefault="0018634B" w:rsidP="00FC3318">
            <w:pPr>
              <w:spacing w:line="480" w:lineRule="auto"/>
              <w:jc w:val="center"/>
            </w:pPr>
            <w:r w:rsidRPr="00FC3318">
              <w:t>(</w:t>
            </w:r>
            <w:r w:rsidR="00F14D92">
              <w:t>P2, L</w:t>
            </w:r>
            <w:r w:rsidRPr="00FC3318">
              <w:t>136-137)</w:t>
            </w:r>
          </w:p>
        </w:tc>
      </w:tr>
      <w:tr w:rsidR="0018634B" w:rsidRPr="00FC3318" w14:paraId="7419F8BD" w14:textId="77777777" w:rsidTr="00432B59">
        <w:trPr>
          <w:trHeight w:val="1026"/>
        </w:trPr>
        <w:tc>
          <w:tcPr>
            <w:tcW w:w="3005" w:type="dxa"/>
            <w:vMerge/>
            <w:shd w:val="clear" w:color="auto" w:fill="26B5EE"/>
            <w:vAlign w:val="center"/>
          </w:tcPr>
          <w:p w14:paraId="768FD632"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0719467C"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6FB1C282" w14:textId="77777777" w:rsidR="0018634B" w:rsidRPr="00FC3318" w:rsidRDefault="0018634B" w:rsidP="00FC3318">
            <w:pPr>
              <w:spacing w:line="480" w:lineRule="auto"/>
              <w:jc w:val="center"/>
            </w:pPr>
            <w:r w:rsidRPr="00FC3318">
              <w:t>“</w:t>
            </w:r>
            <w:proofErr w:type="gramStart"/>
            <w:r w:rsidRPr="00FC3318">
              <w:t>because</w:t>
            </w:r>
            <w:proofErr w:type="gramEnd"/>
            <w:r w:rsidRPr="00FC3318">
              <w:t xml:space="preserve"> people have more awareness and </w:t>
            </w:r>
            <w:r w:rsidRPr="00FC3318">
              <w:lastRenderedPageBreak/>
              <w:t>more, like, say more empathy and will understand it more.”</w:t>
            </w:r>
          </w:p>
          <w:p w14:paraId="117FEFAA" w14:textId="6E59EB71" w:rsidR="0018634B" w:rsidRPr="00FC3318" w:rsidRDefault="0018634B" w:rsidP="00FC3318">
            <w:pPr>
              <w:spacing w:line="480" w:lineRule="auto"/>
              <w:jc w:val="center"/>
            </w:pPr>
            <w:r w:rsidRPr="00FC3318">
              <w:t>(</w:t>
            </w:r>
            <w:r w:rsidR="00F14D92">
              <w:t>P1, L</w:t>
            </w:r>
            <w:r w:rsidRPr="00FC3318">
              <w:t xml:space="preserve">71-72) </w:t>
            </w:r>
          </w:p>
        </w:tc>
      </w:tr>
      <w:tr w:rsidR="0018634B" w:rsidRPr="00FC3318" w14:paraId="150E7A0F" w14:textId="77777777" w:rsidTr="00432B59">
        <w:trPr>
          <w:trHeight w:val="684"/>
        </w:trPr>
        <w:tc>
          <w:tcPr>
            <w:tcW w:w="3005" w:type="dxa"/>
            <w:vMerge/>
            <w:shd w:val="clear" w:color="auto" w:fill="26B5EE"/>
            <w:vAlign w:val="center"/>
          </w:tcPr>
          <w:p w14:paraId="23685C67"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75ADAB10"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2288883D" w14:textId="77777777" w:rsidR="0018634B" w:rsidRPr="00FC3318" w:rsidRDefault="0018634B" w:rsidP="00FC3318">
            <w:pPr>
              <w:spacing w:line="480" w:lineRule="auto"/>
              <w:jc w:val="center"/>
            </w:pPr>
            <w:r w:rsidRPr="00FC3318">
              <w:t xml:space="preserve">“I think in years to come, you know, hopefully people with autism will have grown up in this generation and the conversations have been started. But yes, sadly, we can't do anything for the people who are currently older adults, but we can start the building work for future generations.” </w:t>
            </w:r>
          </w:p>
          <w:p w14:paraId="6ADF56B6" w14:textId="1700006F" w:rsidR="0018634B" w:rsidRPr="00FC3318" w:rsidRDefault="0018634B" w:rsidP="00FC3318">
            <w:pPr>
              <w:spacing w:line="480" w:lineRule="auto"/>
              <w:jc w:val="center"/>
            </w:pPr>
            <w:r w:rsidRPr="00FC3318">
              <w:t>(</w:t>
            </w:r>
            <w:r w:rsidR="00F14D92">
              <w:t>P2, L</w:t>
            </w:r>
            <w:r w:rsidRPr="00FC3318">
              <w:t>176-179)</w:t>
            </w:r>
          </w:p>
        </w:tc>
      </w:tr>
      <w:tr w:rsidR="0018634B" w:rsidRPr="00FC3318" w14:paraId="0CCCC3FF" w14:textId="77777777" w:rsidTr="00432B59">
        <w:trPr>
          <w:trHeight w:val="392"/>
        </w:trPr>
        <w:tc>
          <w:tcPr>
            <w:tcW w:w="3005" w:type="dxa"/>
            <w:vMerge/>
            <w:shd w:val="clear" w:color="auto" w:fill="26B5EE"/>
            <w:vAlign w:val="center"/>
          </w:tcPr>
          <w:p w14:paraId="676D4154" w14:textId="77777777" w:rsidR="0018634B" w:rsidRPr="00FC3318" w:rsidRDefault="0018634B" w:rsidP="00FC3318">
            <w:pPr>
              <w:spacing w:line="480" w:lineRule="auto"/>
              <w:jc w:val="center"/>
            </w:pPr>
          </w:p>
        </w:tc>
        <w:tc>
          <w:tcPr>
            <w:tcW w:w="3005" w:type="dxa"/>
            <w:vMerge w:val="restart"/>
            <w:shd w:val="clear" w:color="auto" w:fill="83CAEB" w:themeFill="accent1" w:themeFillTint="66"/>
            <w:vAlign w:val="center"/>
          </w:tcPr>
          <w:p w14:paraId="65700FFA" w14:textId="77777777" w:rsidR="0018634B" w:rsidRPr="00FC3318" w:rsidRDefault="0018634B" w:rsidP="00FC3318">
            <w:pPr>
              <w:spacing w:line="480" w:lineRule="auto"/>
              <w:jc w:val="center"/>
            </w:pPr>
          </w:p>
          <w:p w14:paraId="1721C935" w14:textId="77777777" w:rsidR="0018634B" w:rsidRPr="00FC3318" w:rsidRDefault="0018634B" w:rsidP="00FC3318">
            <w:pPr>
              <w:spacing w:line="480" w:lineRule="auto"/>
              <w:jc w:val="center"/>
            </w:pPr>
          </w:p>
          <w:p w14:paraId="153C8D7A" w14:textId="221439D1" w:rsidR="0018634B" w:rsidRPr="00FC3318" w:rsidRDefault="0018634B" w:rsidP="00537BAC">
            <w:pPr>
              <w:spacing w:line="480" w:lineRule="auto"/>
              <w:jc w:val="center"/>
            </w:pPr>
            <w:r w:rsidRPr="00FC3318">
              <w:t>Reducing Stigma through Awareness</w:t>
            </w:r>
          </w:p>
          <w:p w14:paraId="4F0C44E8" w14:textId="77777777" w:rsidR="0018634B" w:rsidRPr="00FC3318" w:rsidRDefault="0018634B" w:rsidP="00FC3318">
            <w:pPr>
              <w:spacing w:line="480" w:lineRule="auto"/>
              <w:jc w:val="center"/>
            </w:pPr>
          </w:p>
          <w:p w14:paraId="24BC4BFA" w14:textId="77777777" w:rsidR="0018634B" w:rsidRPr="00FC3318" w:rsidRDefault="0018634B" w:rsidP="00FC3318">
            <w:pPr>
              <w:spacing w:line="480" w:lineRule="auto"/>
              <w:jc w:val="center"/>
            </w:pPr>
          </w:p>
          <w:p w14:paraId="66BB8B89" w14:textId="77777777" w:rsidR="0018634B" w:rsidRPr="00FC3318" w:rsidRDefault="0018634B" w:rsidP="00FC3318">
            <w:pPr>
              <w:spacing w:line="480" w:lineRule="auto"/>
              <w:jc w:val="center"/>
            </w:pPr>
          </w:p>
          <w:p w14:paraId="43E4FF2E" w14:textId="77777777" w:rsidR="0018634B" w:rsidRPr="00FC3318" w:rsidRDefault="0018634B" w:rsidP="00FC3318">
            <w:pPr>
              <w:spacing w:line="480" w:lineRule="auto"/>
              <w:jc w:val="center"/>
            </w:pPr>
          </w:p>
          <w:p w14:paraId="431E5D94" w14:textId="77777777" w:rsidR="0018634B" w:rsidRPr="00FC3318" w:rsidRDefault="0018634B" w:rsidP="00FC3318">
            <w:pPr>
              <w:spacing w:line="480" w:lineRule="auto"/>
            </w:pPr>
          </w:p>
          <w:p w14:paraId="7EF8D6BF" w14:textId="77777777" w:rsidR="0018634B" w:rsidRPr="00FC3318" w:rsidRDefault="0018634B" w:rsidP="00FC3318">
            <w:pPr>
              <w:spacing w:line="480" w:lineRule="auto"/>
              <w:jc w:val="center"/>
            </w:pPr>
          </w:p>
          <w:p w14:paraId="2B535161" w14:textId="77777777" w:rsidR="0018634B" w:rsidRPr="00FC3318" w:rsidRDefault="0018634B" w:rsidP="00FC3318">
            <w:pPr>
              <w:spacing w:line="480" w:lineRule="auto"/>
              <w:jc w:val="center"/>
            </w:pPr>
          </w:p>
          <w:p w14:paraId="3665B09C" w14:textId="77777777" w:rsidR="0018634B" w:rsidRPr="00FC3318" w:rsidRDefault="0018634B" w:rsidP="00FC3318">
            <w:pPr>
              <w:spacing w:line="480" w:lineRule="auto"/>
              <w:jc w:val="center"/>
            </w:pPr>
          </w:p>
          <w:p w14:paraId="36C68012" w14:textId="77777777" w:rsidR="00FC3318" w:rsidRDefault="00FC3318" w:rsidP="00FC3318">
            <w:pPr>
              <w:spacing w:line="480" w:lineRule="auto"/>
              <w:jc w:val="center"/>
            </w:pPr>
          </w:p>
          <w:p w14:paraId="49969CEF" w14:textId="77777777" w:rsidR="00FC3318" w:rsidRDefault="00FC3318" w:rsidP="00FC3318">
            <w:pPr>
              <w:spacing w:line="480" w:lineRule="auto"/>
              <w:jc w:val="center"/>
            </w:pPr>
          </w:p>
          <w:p w14:paraId="0F0425E2" w14:textId="77777777" w:rsidR="00FC3318" w:rsidRDefault="00FC3318" w:rsidP="00FC3318">
            <w:pPr>
              <w:spacing w:line="480" w:lineRule="auto"/>
              <w:jc w:val="center"/>
            </w:pPr>
          </w:p>
          <w:p w14:paraId="5CB7D04F" w14:textId="77777777" w:rsidR="00FC3318" w:rsidRDefault="00FC3318" w:rsidP="00FC3318">
            <w:pPr>
              <w:spacing w:line="480" w:lineRule="auto"/>
              <w:jc w:val="center"/>
            </w:pPr>
          </w:p>
          <w:p w14:paraId="52DE88F8" w14:textId="77777777" w:rsidR="00FC3318" w:rsidRDefault="00FC3318" w:rsidP="00FC3318">
            <w:pPr>
              <w:spacing w:line="480" w:lineRule="auto"/>
              <w:jc w:val="center"/>
            </w:pPr>
          </w:p>
          <w:p w14:paraId="76351740" w14:textId="12BF6050" w:rsidR="0018634B" w:rsidRPr="00FC3318" w:rsidRDefault="0018634B" w:rsidP="00FC3318">
            <w:pPr>
              <w:spacing w:line="480" w:lineRule="auto"/>
              <w:jc w:val="center"/>
            </w:pPr>
            <w:r w:rsidRPr="00FC3318">
              <w:t>Reducing Stigma through Awareness</w:t>
            </w:r>
          </w:p>
        </w:tc>
        <w:tc>
          <w:tcPr>
            <w:tcW w:w="3006" w:type="dxa"/>
            <w:shd w:val="clear" w:color="auto" w:fill="CAEDFB" w:themeFill="accent4" w:themeFillTint="33"/>
            <w:vAlign w:val="center"/>
          </w:tcPr>
          <w:p w14:paraId="6DC9F67F" w14:textId="77777777" w:rsidR="0018634B" w:rsidRPr="00FC3318" w:rsidRDefault="0018634B" w:rsidP="00FC3318">
            <w:pPr>
              <w:spacing w:line="480" w:lineRule="auto"/>
              <w:jc w:val="center"/>
            </w:pPr>
            <w:r w:rsidRPr="00FC3318">
              <w:lastRenderedPageBreak/>
              <w:t xml:space="preserve">“And, you know, there won't be so much stigma around it then.” </w:t>
            </w:r>
          </w:p>
          <w:p w14:paraId="780256E7" w14:textId="21CD731E" w:rsidR="0018634B" w:rsidRPr="00FC3318" w:rsidRDefault="0018634B" w:rsidP="00FC3318">
            <w:pPr>
              <w:spacing w:line="480" w:lineRule="auto"/>
              <w:jc w:val="center"/>
            </w:pPr>
            <w:r w:rsidRPr="00FC3318">
              <w:t>(</w:t>
            </w:r>
            <w:r w:rsidR="00F14D92">
              <w:t>P1, L</w:t>
            </w:r>
            <w:r w:rsidRPr="00FC3318">
              <w:t xml:space="preserve">76-77) </w:t>
            </w:r>
          </w:p>
        </w:tc>
      </w:tr>
      <w:tr w:rsidR="0018634B" w:rsidRPr="00FC3318" w14:paraId="1ABD3134" w14:textId="77777777" w:rsidTr="00432B59">
        <w:trPr>
          <w:trHeight w:val="392"/>
        </w:trPr>
        <w:tc>
          <w:tcPr>
            <w:tcW w:w="3005" w:type="dxa"/>
            <w:vMerge/>
            <w:shd w:val="clear" w:color="auto" w:fill="26B5EE"/>
            <w:vAlign w:val="center"/>
          </w:tcPr>
          <w:p w14:paraId="2687CCA7"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42C2F34A"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4BFC48CE" w14:textId="77777777" w:rsidR="0018634B" w:rsidRPr="00FC3318" w:rsidRDefault="0018634B" w:rsidP="00FC3318">
            <w:pPr>
              <w:spacing w:line="480" w:lineRule="auto"/>
              <w:jc w:val="center"/>
            </w:pPr>
            <w:r w:rsidRPr="00FC3318">
              <w:t>“</w:t>
            </w:r>
            <w:proofErr w:type="gramStart"/>
            <w:r w:rsidRPr="00FC3318">
              <w:t>they</w:t>
            </w:r>
            <w:proofErr w:type="gramEnd"/>
            <w:r w:rsidRPr="00FC3318">
              <w:t xml:space="preserve"> used to think people were special or, you know, </w:t>
            </w:r>
            <w:r w:rsidRPr="00FC3318">
              <w:lastRenderedPageBreak/>
              <w:t xml:space="preserve">additional needs. They don't necessarily see the </w:t>
            </w:r>
            <w:proofErr w:type="gramStart"/>
            <w:r w:rsidRPr="00FC3318">
              <w:t>disorder,</w:t>
            </w:r>
            <w:proofErr w:type="gramEnd"/>
            <w:r w:rsidRPr="00FC3318">
              <w:t xml:space="preserve"> they just see someone who isn't ‘normal’ by society standards”</w:t>
            </w:r>
          </w:p>
          <w:p w14:paraId="2881E865" w14:textId="4A8843E0" w:rsidR="0018634B" w:rsidRPr="00FC3318" w:rsidRDefault="0018634B" w:rsidP="00FC3318">
            <w:pPr>
              <w:spacing w:line="480" w:lineRule="auto"/>
              <w:jc w:val="center"/>
            </w:pPr>
            <w:r w:rsidRPr="00FC3318">
              <w:t>(</w:t>
            </w:r>
            <w:r w:rsidR="00F14D92">
              <w:t>P2, L</w:t>
            </w:r>
            <w:r w:rsidRPr="00FC3318">
              <w:t>95-96)</w:t>
            </w:r>
          </w:p>
        </w:tc>
      </w:tr>
      <w:tr w:rsidR="0018634B" w:rsidRPr="00FC3318" w14:paraId="4248D90D" w14:textId="77777777" w:rsidTr="00432B59">
        <w:trPr>
          <w:trHeight w:val="1026"/>
        </w:trPr>
        <w:tc>
          <w:tcPr>
            <w:tcW w:w="3005" w:type="dxa"/>
            <w:vMerge/>
            <w:shd w:val="clear" w:color="auto" w:fill="26B5EE"/>
            <w:vAlign w:val="center"/>
          </w:tcPr>
          <w:p w14:paraId="67154871"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36890BDD" w14:textId="77777777" w:rsidR="0018634B" w:rsidRPr="00FC3318" w:rsidRDefault="0018634B" w:rsidP="00FC3318">
            <w:pPr>
              <w:spacing w:line="480" w:lineRule="auto"/>
              <w:jc w:val="center"/>
            </w:pPr>
          </w:p>
        </w:tc>
        <w:tc>
          <w:tcPr>
            <w:tcW w:w="3006" w:type="dxa"/>
            <w:shd w:val="clear" w:color="auto" w:fill="F2CEED" w:themeFill="accent5" w:themeFillTint="33"/>
            <w:vAlign w:val="center"/>
          </w:tcPr>
          <w:p w14:paraId="4298FDF1" w14:textId="77777777" w:rsidR="0018634B" w:rsidRPr="00FC3318" w:rsidRDefault="0018634B" w:rsidP="00FC3318">
            <w:pPr>
              <w:spacing w:line="480" w:lineRule="auto"/>
              <w:jc w:val="center"/>
            </w:pPr>
            <w:r w:rsidRPr="00FC3318">
              <w:t>“You know, don't make those judgments before you've even met someone, because just because they've got it doesn't mean that they're not capable.”</w:t>
            </w:r>
          </w:p>
          <w:p w14:paraId="0252EC88" w14:textId="301DFA65" w:rsidR="0018634B" w:rsidRPr="00FC3318" w:rsidRDefault="0018634B" w:rsidP="00FC3318">
            <w:pPr>
              <w:spacing w:line="480" w:lineRule="auto"/>
              <w:jc w:val="center"/>
            </w:pPr>
            <w:r w:rsidRPr="00FC3318">
              <w:t>(</w:t>
            </w:r>
            <w:r w:rsidR="00F14D92">
              <w:t>P2, L</w:t>
            </w:r>
            <w:r w:rsidRPr="00FC3318">
              <w:t>300-301)</w:t>
            </w:r>
          </w:p>
        </w:tc>
      </w:tr>
      <w:tr w:rsidR="0018634B" w:rsidRPr="00FC3318" w14:paraId="461C632C" w14:textId="77777777" w:rsidTr="00432B59">
        <w:trPr>
          <w:trHeight w:val="1026"/>
        </w:trPr>
        <w:tc>
          <w:tcPr>
            <w:tcW w:w="3005" w:type="dxa"/>
            <w:vMerge/>
            <w:shd w:val="clear" w:color="auto" w:fill="26B5EE"/>
            <w:vAlign w:val="center"/>
          </w:tcPr>
          <w:p w14:paraId="7FBB91AD" w14:textId="77777777" w:rsidR="0018634B" w:rsidRPr="00FC3318" w:rsidRDefault="0018634B" w:rsidP="00FC3318">
            <w:pPr>
              <w:spacing w:line="480" w:lineRule="auto"/>
              <w:jc w:val="center"/>
            </w:pPr>
          </w:p>
        </w:tc>
        <w:tc>
          <w:tcPr>
            <w:tcW w:w="3005" w:type="dxa"/>
            <w:vMerge/>
            <w:shd w:val="clear" w:color="auto" w:fill="83CAEB" w:themeFill="accent1" w:themeFillTint="66"/>
            <w:vAlign w:val="center"/>
          </w:tcPr>
          <w:p w14:paraId="59D09567" w14:textId="77777777" w:rsidR="0018634B" w:rsidRPr="00FC3318" w:rsidRDefault="0018634B" w:rsidP="00FC3318">
            <w:pPr>
              <w:spacing w:line="480" w:lineRule="auto"/>
              <w:jc w:val="center"/>
            </w:pPr>
          </w:p>
        </w:tc>
        <w:tc>
          <w:tcPr>
            <w:tcW w:w="3006" w:type="dxa"/>
            <w:shd w:val="clear" w:color="auto" w:fill="CAEDFB" w:themeFill="accent4" w:themeFillTint="33"/>
            <w:vAlign w:val="center"/>
          </w:tcPr>
          <w:p w14:paraId="32007E7D" w14:textId="77777777" w:rsidR="0018634B" w:rsidRPr="00FC3318" w:rsidRDefault="0018634B" w:rsidP="00FC3318">
            <w:pPr>
              <w:spacing w:line="480" w:lineRule="auto"/>
              <w:jc w:val="center"/>
            </w:pPr>
            <w:r w:rsidRPr="00FC3318">
              <w:t xml:space="preserve">“I think and saying that maybe like social media is like a </w:t>
            </w:r>
            <w:proofErr w:type="gramStart"/>
            <w:r w:rsidRPr="00FC3318">
              <w:t>good</w:t>
            </w:r>
            <w:proofErr w:type="gramEnd"/>
            <w:r w:rsidRPr="00FC3318">
              <w:t xml:space="preserve"> like influence on it as well, you know, like I think in getting rid of that stigma now as well.”</w:t>
            </w:r>
          </w:p>
          <w:p w14:paraId="580154BB" w14:textId="56A9D7DA" w:rsidR="0018634B" w:rsidRPr="00FC3318" w:rsidRDefault="0018634B" w:rsidP="00FC3318">
            <w:pPr>
              <w:spacing w:line="480" w:lineRule="auto"/>
              <w:jc w:val="center"/>
            </w:pPr>
            <w:r w:rsidRPr="00FC3318">
              <w:t>(</w:t>
            </w:r>
            <w:r w:rsidR="00F14D92">
              <w:t>P1, L</w:t>
            </w:r>
            <w:r w:rsidRPr="00FC3318">
              <w:t>171-172)</w:t>
            </w:r>
          </w:p>
        </w:tc>
      </w:tr>
    </w:tbl>
    <w:p w14:paraId="1D91DB87" w14:textId="77777777" w:rsidR="00FC3318" w:rsidRDefault="00FC3318" w:rsidP="00FC3318">
      <w:pPr>
        <w:spacing w:line="480" w:lineRule="auto"/>
        <w:ind w:firstLine="720"/>
      </w:pPr>
    </w:p>
    <w:p w14:paraId="096D104A" w14:textId="69040217" w:rsidR="0018634B" w:rsidRPr="00FC3318" w:rsidRDefault="0018634B" w:rsidP="00874C65">
      <w:pPr>
        <w:spacing w:line="480" w:lineRule="auto"/>
        <w:ind w:firstLine="720"/>
      </w:pPr>
      <w:r w:rsidRPr="00FC3318">
        <w:lastRenderedPageBreak/>
        <w:t xml:space="preserve">The qualitative analysis explored undergraduate students’ perceptions of the risk of social exclusion for older adults with autism and how negative effects might be improved. </w:t>
      </w:r>
      <w:r w:rsidR="00874C65">
        <w:t xml:space="preserve">Participants are referred to </w:t>
      </w:r>
      <w:r w:rsidR="00B5475A">
        <w:t>as Participant 1, age 35 (P1) and Participant 2, age 4</w:t>
      </w:r>
      <w:r w:rsidR="00B65A3B">
        <w:t>4</w:t>
      </w:r>
      <w:r w:rsidR="00791172">
        <w:t xml:space="preserve"> (P2). </w:t>
      </w:r>
      <w:r w:rsidRPr="00FC3318">
        <w:t>Using reflexive thematic analysis, four themes were interpreted from th</w:t>
      </w:r>
      <w:r w:rsidR="00874C65">
        <w:t xml:space="preserve">e data. </w:t>
      </w:r>
      <w:r w:rsidRPr="00FC3318">
        <w:t xml:space="preserve">However, due to the word count restrictions of this report, only two of these four themes will be discussed in detail. These themes were selected because they directly addressed both aspects of the research question by illustrating perceived vulnerability and potential improvements. The two themes were titled </w:t>
      </w:r>
      <w:r w:rsidRPr="00FC3318">
        <w:rPr>
          <w:i/>
          <w:iCs/>
        </w:rPr>
        <w:t>Reliance on Ongoing Support</w:t>
      </w:r>
      <w:r w:rsidRPr="00FC3318">
        <w:t xml:space="preserve"> and </w:t>
      </w:r>
      <w:r w:rsidRPr="00FC3318">
        <w:rPr>
          <w:i/>
          <w:iCs/>
        </w:rPr>
        <w:t>Acceptance Is Understanding</w:t>
      </w:r>
      <w:r w:rsidRPr="00FC3318">
        <w:t>.</w:t>
      </w:r>
    </w:p>
    <w:p w14:paraId="38168CA6" w14:textId="77777777" w:rsidR="0018634B" w:rsidRPr="00FC3318" w:rsidRDefault="0018634B" w:rsidP="00537BAC">
      <w:pPr>
        <w:spacing w:line="480" w:lineRule="auto"/>
        <w:rPr>
          <w:u w:val="single"/>
        </w:rPr>
      </w:pPr>
      <w:r w:rsidRPr="00FC3318">
        <w:rPr>
          <w:u w:val="single"/>
        </w:rPr>
        <w:t>Theme 1: Reliance on Ongoing Support</w:t>
      </w:r>
    </w:p>
    <w:p w14:paraId="541E84C2" w14:textId="77777777" w:rsidR="0018634B" w:rsidRPr="00FC3318" w:rsidRDefault="0018634B" w:rsidP="00FC3318">
      <w:pPr>
        <w:spacing w:line="480" w:lineRule="auto"/>
        <w:ind w:firstLine="720"/>
      </w:pPr>
      <w:r w:rsidRPr="00FC3318">
        <w:t>This theme reflects participants shared understanding that older autistic adults are particularly vulnerable to social exclusion due to ongoing reliance on external support. Participants described how difficulties navigating social interactions, dependence on family members, and challenges in seeking help contribute to increased isolation, particularly as individuals age and support networks diminish.</w:t>
      </w:r>
    </w:p>
    <w:p w14:paraId="31D7F91E" w14:textId="77777777" w:rsidR="0018634B" w:rsidRPr="00FC3318" w:rsidRDefault="0018634B" w:rsidP="00537BAC">
      <w:pPr>
        <w:spacing w:line="480" w:lineRule="auto"/>
        <w:rPr>
          <w:u w:val="single"/>
        </w:rPr>
      </w:pPr>
      <w:r w:rsidRPr="00FC3318">
        <w:rPr>
          <w:u w:val="single"/>
        </w:rPr>
        <w:t>Subtheme 1.1: Difficulty Navigating Everyday Social Situations</w:t>
      </w:r>
    </w:p>
    <w:p w14:paraId="457CCA4A" w14:textId="03F34291" w:rsidR="0018634B" w:rsidRPr="00FC3318" w:rsidRDefault="0018634B" w:rsidP="00FC3318">
      <w:pPr>
        <w:spacing w:line="480" w:lineRule="auto"/>
        <w:ind w:firstLine="720"/>
      </w:pPr>
      <w:r w:rsidRPr="00FC3318">
        <w:t xml:space="preserve">Participants described older autistic adults as struggling to manage everyday social interactions due to difficulties understanding social norms and anticipating social responses. These challenges were perceived as increasing anxiety and discouraging social engagement. One participant suggested that autistic individuals may struggle because “maybe we know how to deal with the situation better than someone with autism” </w:t>
      </w:r>
      <w:r w:rsidR="00830847" w:rsidRPr="00FC3318">
        <w:t>(</w:t>
      </w:r>
      <w:r w:rsidR="00830847">
        <w:t>P1,</w:t>
      </w:r>
      <w:r w:rsidR="00830847" w:rsidRPr="00FC3318">
        <w:t xml:space="preserve"> </w:t>
      </w:r>
      <w:r w:rsidR="00830847">
        <w:t>L</w:t>
      </w:r>
      <w:r w:rsidR="00830847" w:rsidRPr="00FC3318">
        <w:t>84-85)</w:t>
      </w:r>
      <w:r w:rsidR="00830847">
        <w:t xml:space="preserve">. </w:t>
      </w:r>
      <w:r w:rsidRPr="00FC3318">
        <w:t>This reflects a perceived difference between neurotypical and autistic social understanding.</w:t>
      </w:r>
    </w:p>
    <w:p w14:paraId="5F696348" w14:textId="2D295B22" w:rsidR="0018634B" w:rsidRPr="00FC3318" w:rsidRDefault="0018634B" w:rsidP="00FC3318">
      <w:pPr>
        <w:spacing w:line="480" w:lineRule="auto"/>
        <w:ind w:firstLine="720"/>
      </w:pPr>
      <w:r w:rsidRPr="00FC3318">
        <w:lastRenderedPageBreak/>
        <w:t xml:space="preserve">Another participant described autistic individuals as “not street wise” </w:t>
      </w:r>
      <w:r w:rsidR="00A95A17" w:rsidRPr="00FC3318">
        <w:t>(</w:t>
      </w:r>
      <w:r w:rsidR="00A95A17">
        <w:t>P1, L</w:t>
      </w:r>
      <w:r w:rsidR="00A95A17" w:rsidRPr="00FC3318">
        <w:t>106-107)</w:t>
      </w:r>
      <w:r w:rsidR="00A95A17">
        <w:t xml:space="preserve">, </w:t>
      </w:r>
      <w:r w:rsidRPr="00FC3318">
        <w:t xml:space="preserve">suggesting limited practical social awareness. Fear of negative judgement was also linked to social withdrawal, with one participant stating that individuals may avoid interaction to prevent being “laughed at or teased” </w:t>
      </w:r>
      <w:r w:rsidR="001E27FD" w:rsidRPr="00FC3318">
        <w:t>(</w:t>
      </w:r>
      <w:r w:rsidR="001E27FD">
        <w:t>P2, L</w:t>
      </w:r>
      <w:r w:rsidR="001E27FD" w:rsidRPr="00FC3318">
        <w:t>256-257)</w:t>
      </w:r>
      <w:r w:rsidR="001E27FD">
        <w:t xml:space="preserve">. </w:t>
      </w:r>
      <w:r w:rsidRPr="00FC3318">
        <w:t>These accounts suggest that social interaction may be experienced as risky rather than supportive.</w:t>
      </w:r>
    </w:p>
    <w:p w14:paraId="6912984C" w14:textId="6BEC5010" w:rsidR="0018634B" w:rsidRPr="00FC3318" w:rsidRDefault="0018634B" w:rsidP="00FC3318">
      <w:pPr>
        <w:spacing w:line="480" w:lineRule="auto"/>
        <w:ind w:firstLine="720"/>
      </w:pPr>
      <w:r w:rsidRPr="00FC3318">
        <w:t xml:space="preserve">Overall, participants appeared to suggest that difficulties navigating everyday social situations increase </w:t>
      </w:r>
      <w:r w:rsidR="00421B02">
        <w:t xml:space="preserve">a </w:t>
      </w:r>
      <w:r w:rsidRPr="00FC3318">
        <w:t>fear of judgement and contribute</w:t>
      </w:r>
      <w:r w:rsidR="00421B02">
        <w:t>s</w:t>
      </w:r>
      <w:r w:rsidRPr="00FC3318">
        <w:t xml:space="preserve"> to social withdrawal in older autistic adults.</w:t>
      </w:r>
    </w:p>
    <w:p w14:paraId="09697EF8" w14:textId="77777777" w:rsidR="0018634B" w:rsidRPr="00FC3318" w:rsidRDefault="0018634B" w:rsidP="00537BAC">
      <w:pPr>
        <w:spacing w:line="480" w:lineRule="auto"/>
        <w:rPr>
          <w:u w:val="single"/>
        </w:rPr>
      </w:pPr>
      <w:r w:rsidRPr="00FC3318">
        <w:rPr>
          <w:u w:val="single"/>
        </w:rPr>
        <w:t>Subtheme 1.2: Dependence on Family Support</w:t>
      </w:r>
    </w:p>
    <w:p w14:paraId="2F389E07" w14:textId="56D506FD" w:rsidR="0018634B" w:rsidRPr="00FC3318" w:rsidRDefault="0018634B" w:rsidP="00FC3318">
      <w:pPr>
        <w:spacing w:line="480" w:lineRule="auto"/>
        <w:ind w:firstLine="720"/>
      </w:pPr>
      <w:r w:rsidRPr="00FC3318">
        <w:t xml:space="preserve">Family members were described as a central and often essential source of emotional and practical support for older autistic adults. Participants highlighted that many individuals rely on parents throughout adulthood, which becomes increasingly problematic as parents age or become unwell. One participant reflected that “back in the day, there was no kind of care for people. It was just mum and dad looked after you” </w:t>
      </w:r>
      <w:r w:rsidR="00421B02" w:rsidRPr="00FC3318">
        <w:t>(</w:t>
      </w:r>
      <w:r w:rsidR="00421B02">
        <w:t>P2, L</w:t>
      </w:r>
      <w:r w:rsidR="00421B02" w:rsidRPr="00FC3318">
        <w:t>107-108)</w:t>
      </w:r>
      <w:r w:rsidR="00421B02">
        <w:t xml:space="preserve">, </w:t>
      </w:r>
      <w:r w:rsidRPr="00FC3318">
        <w:t>emphasising the lack of formal support structures.</w:t>
      </w:r>
    </w:p>
    <w:p w14:paraId="2A133348" w14:textId="26218D4E" w:rsidR="0018634B" w:rsidRPr="00FC3318" w:rsidRDefault="0018634B" w:rsidP="00D04776">
      <w:pPr>
        <w:spacing w:line="480" w:lineRule="auto"/>
        <w:ind w:firstLine="720"/>
      </w:pPr>
      <w:r w:rsidRPr="00FC3318">
        <w:t xml:space="preserve">Another participant noted that losing parental support reduced opportunities for social engagement, stating that “he’s kind of losing the social aspect of things by his dad not being able to drive, and I think that can make you vulnerable” </w:t>
      </w:r>
      <w:r w:rsidR="00421B02" w:rsidRPr="00FC3318">
        <w:t>(</w:t>
      </w:r>
      <w:r w:rsidR="00421B02">
        <w:t>P2, L</w:t>
      </w:r>
      <w:r w:rsidR="00421B02" w:rsidRPr="00FC3318">
        <w:t>110-111)</w:t>
      </w:r>
      <w:r w:rsidRPr="00FC3318">
        <w:t xml:space="preserve">. </w:t>
      </w:r>
      <w:r w:rsidR="00D04776" w:rsidRPr="00D04776">
        <w:t>One participant raised concerns about the risk of individuals being left “on their own” as family support gradually diminishes (P1, L53–54).</w:t>
      </w:r>
    </w:p>
    <w:p w14:paraId="3DA32899" w14:textId="77777777" w:rsidR="0018634B" w:rsidRPr="00FC3318" w:rsidRDefault="0018634B" w:rsidP="00FC3318">
      <w:pPr>
        <w:spacing w:line="480" w:lineRule="auto"/>
        <w:ind w:firstLine="720"/>
      </w:pPr>
      <w:r w:rsidRPr="00FC3318">
        <w:t>Participants therefore interpreted reliance on family support as protective earlier in life but as a significant risk factor for social exclusion in later adulthood.</w:t>
      </w:r>
    </w:p>
    <w:p w14:paraId="37594E73" w14:textId="77777777" w:rsidR="0018634B" w:rsidRPr="00FC3318" w:rsidRDefault="0018634B" w:rsidP="002617ED">
      <w:pPr>
        <w:spacing w:line="480" w:lineRule="auto"/>
        <w:rPr>
          <w:u w:val="single"/>
        </w:rPr>
      </w:pPr>
      <w:r w:rsidRPr="00FC3318">
        <w:rPr>
          <w:u w:val="single"/>
        </w:rPr>
        <w:lastRenderedPageBreak/>
        <w:t>Subtheme 1.3: Barriers to Seeking Help</w:t>
      </w:r>
    </w:p>
    <w:p w14:paraId="78235596" w14:textId="4F6B016F" w:rsidR="0018634B" w:rsidRPr="00FC3318" w:rsidRDefault="0018634B" w:rsidP="00FC3318">
      <w:pPr>
        <w:spacing w:line="480" w:lineRule="auto"/>
        <w:ind w:firstLine="720"/>
      </w:pPr>
      <w:r w:rsidRPr="00FC3318">
        <w:t xml:space="preserve">Participants also discussed barriers to seeking help, which were perceived as exacerbating social exclusion. Long term isolation, low confidence, and anxiety were described as limiting awareness of support and willingness to ask for help. One participant suggested that individuals may be “on their own and they don’t know how to reach out to someone” </w:t>
      </w:r>
      <w:r w:rsidR="00D04776" w:rsidRPr="00FC3318">
        <w:t>(</w:t>
      </w:r>
      <w:r w:rsidR="00D04776">
        <w:t>P1, L</w:t>
      </w:r>
      <w:r w:rsidR="00D04776" w:rsidRPr="00FC3318">
        <w:t>63-64)</w:t>
      </w:r>
      <w:r w:rsidR="00D04776">
        <w:t>.</w:t>
      </w:r>
    </w:p>
    <w:p w14:paraId="7E974417" w14:textId="745697D7" w:rsidR="0018634B" w:rsidRPr="00FC3318" w:rsidRDefault="0018634B" w:rsidP="00FC3318">
      <w:pPr>
        <w:spacing w:line="480" w:lineRule="auto"/>
        <w:ind w:firstLine="720"/>
      </w:pPr>
      <w:r w:rsidRPr="00FC3318">
        <w:t xml:space="preserve">Uncertainty was also noted around initiating contact, with one participant asking “what do I do? How do I approach it? What’s a good thing to say to someone to start a conversation?” </w:t>
      </w:r>
      <w:r w:rsidR="004D40B3" w:rsidRPr="00FC3318">
        <w:t>(</w:t>
      </w:r>
      <w:r w:rsidR="004D40B3">
        <w:t>P2, L</w:t>
      </w:r>
      <w:r w:rsidR="004D40B3" w:rsidRPr="00FC3318">
        <w:t>257-259)</w:t>
      </w:r>
      <w:r w:rsidR="004D40B3">
        <w:t xml:space="preserve">. </w:t>
      </w:r>
      <w:r w:rsidRPr="00FC3318">
        <w:t xml:space="preserve">Repeated exclusion was described as leading to a sense of futility, with one participant reflecting that individuals may think “what’s the point in me trying to make new friends?” </w:t>
      </w:r>
      <w:r w:rsidR="00ED27A4" w:rsidRPr="00FC3318">
        <w:t>(</w:t>
      </w:r>
      <w:r w:rsidR="00ED27A4">
        <w:t>P2, L</w:t>
      </w:r>
      <w:r w:rsidR="00ED27A4" w:rsidRPr="00FC3318">
        <w:t>25</w:t>
      </w:r>
      <w:r w:rsidR="00224818">
        <w:t>0</w:t>
      </w:r>
      <w:r w:rsidR="00ED27A4" w:rsidRPr="00FC3318">
        <w:t>-252)</w:t>
      </w:r>
      <w:r w:rsidR="00ED27A4">
        <w:t>.</w:t>
      </w:r>
    </w:p>
    <w:p w14:paraId="0C1C1614" w14:textId="150956F8" w:rsidR="0018634B" w:rsidRPr="00FC3318" w:rsidRDefault="0018634B" w:rsidP="00FC3318">
      <w:pPr>
        <w:spacing w:line="480" w:lineRule="auto"/>
        <w:ind w:firstLine="720"/>
      </w:pPr>
      <w:r w:rsidRPr="00FC3318">
        <w:t xml:space="preserve">Overall, participants appeared to suggest that emotional distress and past exclusion combine to create significant barriers to seeking help, increasing vulnerability </w:t>
      </w:r>
      <w:r w:rsidR="00B628A5">
        <w:t>and</w:t>
      </w:r>
      <w:r w:rsidRPr="00FC3318">
        <w:t xml:space="preserve"> isolation.</w:t>
      </w:r>
    </w:p>
    <w:p w14:paraId="2C87AA26" w14:textId="77777777" w:rsidR="0018634B" w:rsidRPr="00FC3318" w:rsidRDefault="0018634B" w:rsidP="002617ED">
      <w:pPr>
        <w:spacing w:line="480" w:lineRule="auto"/>
        <w:rPr>
          <w:u w:val="single"/>
        </w:rPr>
      </w:pPr>
      <w:r w:rsidRPr="00FC3318">
        <w:rPr>
          <w:u w:val="single"/>
        </w:rPr>
        <w:t>Theme 2: Acceptance Is Understanding</w:t>
      </w:r>
    </w:p>
    <w:p w14:paraId="6B974613" w14:textId="77777777" w:rsidR="0018634B" w:rsidRPr="00FC3318" w:rsidRDefault="0018634B" w:rsidP="00FC3318">
      <w:pPr>
        <w:spacing w:line="480" w:lineRule="auto"/>
        <w:ind w:firstLine="720"/>
      </w:pPr>
      <w:r w:rsidRPr="00FC3318">
        <w:t>This theme captures participants’ belief that acceptance of autism is strongly linked to understanding and awareness. Participants described lack of understanding as a key contributor to social exclusion and emphasised education and awareness as important pathways to improving outcomes for autistic individuals.</w:t>
      </w:r>
    </w:p>
    <w:p w14:paraId="256831AD" w14:textId="77777777" w:rsidR="0018634B" w:rsidRPr="00FC3318" w:rsidRDefault="0018634B" w:rsidP="002617ED">
      <w:pPr>
        <w:spacing w:line="480" w:lineRule="auto"/>
        <w:rPr>
          <w:u w:val="single"/>
        </w:rPr>
      </w:pPr>
      <w:r w:rsidRPr="00FC3318">
        <w:rPr>
          <w:u w:val="single"/>
        </w:rPr>
        <w:t>Subtheme 2.1: Early Social Interventions</w:t>
      </w:r>
    </w:p>
    <w:p w14:paraId="29468D8B" w14:textId="59210591" w:rsidR="0018634B" w:rsidRPr="00FC3318" w:rsidRDefault="0018634B" w:rsidP="00FC3318">
      <w:pPr>
        <w:spacing w:line="480" w:lineRule="auto"/>
        <w:ind w:firstLine="720"/>
      </w:pPr>
      <w:r w:rsidRPr="00FC3318">
        <w:t xml:space="preserve">Participants spoke extensively about the importance of introducing autism awareness early in life to normalise difference and reduce stigma. Education was </w:t>
      </w:r>
      <w:r w:rsidRPr="00FC3318">
        <w:lastRenderedPageBreak/>
        <w:t xml:space="preserve">viewed as essential for fostering empathy and inclusive behaviour. One participant stated that “if people are made aware of the differences at an early age, they’re much more likely to be able to have a conversation with someone who’s got ASD” </w:t>
      </w:r>
      <w:r w:rsidR="00B628A5" w:rsidRPr="00FC3318">
        <w:t>(</w:t>
      </w:r>
      <w:r w:rsidR="00B628A5">
        <w:t>P2, L</w:t>
      </w:r>
      <w:r w:rsidR="00B628A5" w:rsidRPr="00FC3318">
        <w:t>143-145)</w:t>
      </w:r>
      <w:r w:rsidR="00B628A5">
        <w:t>.</w:t>
      </w:r>
    </w:p>
    <w:p w14:paraId="12B0E338" w14:textId="62F2B645" w:rsidR="0018634B" w:rsidRPr="00FC3318" w:rsidRDefault="0018634B" w:rsidP="00FC3318">
      <w:pPr>
        <w:spacing w:line="480" w:lineRule="auto"/>
        <w:ind w:firstLine="720"/>
      </w:pPr>
      <w:r w:rsidRPr="00FC3318">
        <w:t xml:space="preserve">The importance of </w:t>
      </w:r>
      <w:r w:rsidR="002617ED" w:rsidRPr="00FC3318">
        <w:t>school-based</w:t>
      </w:r>
      <w:r w:rsidRPr="00FC3318">
        <w:t xml:space="preserve"> education was also highlighted, with one participant suggesting that introducing awareness earlier could create “a generation of people that aren’t quite so narrow</w:t>
      </w:r>
      <w:r w:rsidR="00B628A5">
        <w:t>-</w:t>
      </w:r>
      <w:r w:rsidRPr="00FC3318">
        <w:t xml:space="preserve">minded” </w:t>
      </w:r>
      <w:r w:rsidR="00B628A5" w:rsidRPr="00FC3318">
        <w:t>(</w:t>
      </w:r>
      <w:r w:rsidR="00B628A5">
        <w:t>P2, L</w:t>
      </w:r>
      <w:r w:rsidR="00B628A5" w:rsidRPr="00FC3318">
        <w:t>136-137)</w:t>
      </w:r>
      <w:r w:rsidR="00B628A5">
        <w:t xml:space="preserve">. </w:t>
      </w:r>
      <w:r w:rsidRPr="00FC3318">
        <w:t xml:space="preserve">Another participant suggested that earlier intervention could support autistic individuals in adulthood by helping them “understand social norms a bit more” </w:t>
      </w:r>
      <w:r w:rsidR="00A46FAD" w:rsidRPr="00FC3318">
        <w:t>(</w:t>
      </w:r>
      <w:r w:rsidR="00A46FAD">
        <w:t>P1, L</w:t>
      </w:r>
      <w:r w:rsidR="00A46FAD" w:rsidRPr="00FC3318">
        <w:t>105)</w:t>
      </w:r>
      <w:r w:rsidR="00A46FAD">
        <w:t>.</w:t>
      </w:r>
    </w:p>
    <w:p w14:paraId="27098707" w14:textId="77777777" w:rsidR="0018634B" w:rsidRPr="00FC3318" w:rsidRDefault="0018634B" w:rsidP="00FC3318">
      <w:pPr>
        <w:spacing w:line="480" w:lineRule="auto"/>
        <w:ind w:firstLine="720"/>
      </w:pPr>
      <w:r w:rsidRPr="00FC3318">
        <w:t>Although participants acknowledged that current older adults may not benefit from early interventions, they viewed education as essential for improving long term outcomes and preventing future exclusion.</w:t>
      </w:r>
    </w:p>
    <w:p w14:paraId="338DED69" w14:textId="77777777" w:rsidR="0018634B" w:rsidRPr="00FC3318" w:rsidRDefault="0018634B" w:rsidP="002617ED">
      <w:pPr>
        <w:spacing w:line="480" w:lineRule="auto"/>
        <w:rPr>
          <w:u w:val="single"/>
        </w:rPr>
      </w:pPr>
      <w:r w:rsidRPr="00FC3318">
        <w:rPr>
          <w:u w:val="single"/>
        </w:rPr>
        <w:t>Subtheme 2.2: Reducing Stigma Through Awareness</w:t>
      </w:r>
    </w:p>
    <w:p w14:paraId="66D9B520" w14:textId="5F804418" w:rsidR="0018634B" w:rsidRPr="00FC3318" w:rsidRDefault="0018634B" w:rsidP="00FC3318">
      <w:pPr>
        <w:spacing w:line="480" w:lineRule="auto"/>
        <w:ind w:firstLine="720"/>
      </w:pPr>
      <w:r w:rsidRPr="00FC3318">
        <w:t xml:space="preserve">Stigma was consistently described as a barrier to inclusion, particularly for older autistic adults who grew up during a period of limited understanding. One participant reflected that autistic individuals were often viewed as “not normal by society standards” </w:t>
      </w:r>
      <w:r w:rsidR="00184516" w:rsidRPr="00FC3318">
        <w:t>(</w:t>
      </w:r>
      <w:r w:rsidR="00184516">
        <w:t>P2, L</w:t>
      </w:r>
      <w:r w:rsidR="00184516" w:rsidRPr="00FC3318">
        <w:t>95-96)</w:t>
      </w:r>
      <w:r w:rsidR="00184516">
        <w:t xml:space="preserve">, </w:t>
      </w:r>
      <w:r w:rsidRPr="00FC3318">
        <w:t>which was perceived to have long lasting effects on confidence</w:t>
      </w:r>
      <w:r w:rsidR="00A27408">
        <w:t xml:space="preserve"> </w:t>
      </w:r>
      <w:r w:rsidRPr="00FC3318">
        <w:t>and self-</w:t>
      </w:r>
      <w:r w:rsidR="00A27408">
        <w:t>esteem</w:t>
      </w:r>
      <w:r w:rsidRPr="00FC3318">
        <w:t>.</w:t>
      </w:r>
    </w:p>
    <w:p w14:paraId="1CBBAA66" w14:textId="5E5CB846" w:rsidR="00EF4EC7" w:rsidRPr="00EF4EC7" w:rsidRDefault="0018634B" w:rsidP="00EB184F">
      <w:pPr>
        <w:spacing w:line="480" w:lineRule="auto"/>
        <w:ind w:firstLine="720"/>
      </w:pPr>
      <w:r w:rsidRPr="00FC3318">
        <w:t xml:space="preserve">Participants emphasised the importance of withholding judgement, with one stating “don’t make those judgments before you’ve even met someone, because just because they’ve got it doesn’t mean that they’re not capable” </w:t>
      </w:r>
      <w:r w:rsidR="00A27408" w:rsidRPr="00FC3318">
        <w:t>(</w:t>
      </w:r>
      <w:r w:rsidR="00A27408">
        <w:t>P2, L</w:t>
      </w:r>
      <w:r w:rsidR="00A27408" w:rsidRPr="00FC3318">
        <w:t>300-301)</w:t>
      </w:r>
      <w:r w:rsidR="00A27408">
        <w:t xml:space="preserve">. </w:t>
      </w:r>
      <w:r w:rsidRPr="00FC3318">
        <w:t xml:space="preserve">Increased awareness was viewed </w:t>
      </w:r>
      <w:proofErr w:type="gramStart"/>
      <w:r w:rsidRPr="00FC3318">
        <w:t>as a way to</w:t>
      </w:r>
      <w:proofErr w:type="gramEnd"/>
      <w:r w:rsidRPr="00FC3318">
        <w:t xml:space="preserve"> reduce stigma, with another participant suggesting </w:t>
      </w:r>
      <w:r w:rsidRPr="00FC3318">
        <w:lastRenderedPageBreak/>
        <w:t xml:space="preserve">that improved understanding would mean “there won’t be so much stigma around it then” </w:t>
      </w:r>
      <w:r w:rsidR="00A27408" w:rsidRPr="00FC3318">
        <w:t>(</w:t>
      </w:r>
      <w:r w:rsidR="00A27408">
        <w:t>P1, L</w:t>
      </w:r>
      <w:r w:rsidR="00A27408" w:rsidRPr="00FC3318">
        <w:t>76-77)</w:t>
      </w:r>
      <w:r w:rsidR="00A27408">
        <w:t xml:space="preserve">. </w:t>
      </w:r>
      <w:r w:rsidR="00EF4EC7" w:rsidRPr="00EF4EC7">
        <w:t>When discussing ways in which stigma may be reduced, o</w:t>
      </w:r>
      <w:r w:rsidR="00EB184F" w:rsidRPr="00464E5A">
        <w:t>ne participant highlighted social media and</w:t>
      </w:r>
      <w:r w:rsidR="00EB184F">
        <w:t xml:space="preserve"> </w:t>
      </w:r>
      <w:r w:rsidR="00EB184F" w:rsidRPr="00F817D8">
        <w:t>online spaces</w:t>
      </w:r>
      <w:r w:rsidR="00EB184F">
        <w:t xml:space="preserve"> as a </w:t>
      </w:r>
      <w:r w:rsidR="00507808">
        <w:t xml:space="preserve">progressive </w:t>
      </w:r>
      <w:r w:rsidR="00EB184F">
        <w:t>tool for</w:t>
      </w:r>
      <w:r w:rsidR="00EF4EC7" w:rsidRPr="00EF4EC7">
        <w:t xml:space="preserve"> “getting rid of that stigma now as well” (P1, L171–172).</w:t>
      </w:r>
    </w:p>
    <w:p w14:paraId="18C94A84" w14:textId="04BB33D5" w:rsidR="002617ED" w:rsidRPr="00FC3318" w:rsidRDefault="0018634B" w:rsidP="002617ED">
      <w:pPr>
        <w:spacing w:line="480" w:lineRule="auto"/>
        <w:ind w:firstLine="720"/>
      </w:pPr>
      <w:r w:rsidRPr="00FC3318">
        <w:t>Overall, participants appeared to suggest that increased understanding leads to greater acceptance, which may reduce social exclusion and improve social experiences for autistic and older individuals.</w:t>
      </w:r>
    </w:p>
    <w:p w14:paraId="356FE12E" w14:textId="77777777" w:rsidR="0050045D" w:rsidRPr="0050045D" w:rsidRDefault="0050045D" w:rsidP="0050045D">
      <w:pPr>
        <w:spacing w:line="480" w:lineRule="auto"/>
        <w:ind w:firstLine="720"/>
        <w:rPr>
          <w:b/>
          <w:bCs/>
        </w:rPr>
      </w:pPr>
      <w:r w:rsidRPr="0050045D">
        <w:rPr>
          <w:b/>
          <w:bCs/>
        </w:rPr>
        <w:t>Discussion</w:t>
      </w:r>
    </w:p>
    <w:p w14:paraId="201E71A9" w14:textId="39571176" w:rsidR="0050045D" w:rsidRPr="0050045D" w:rsidRDefault="0050045D" w:rsidP="0050045D">
      <w:pPr>
        <w:spacing w:line="480" w:lineRule="auto"/>
        <w:ind w:firstLine="720"/>
      </w:pPr>
      <w:r w:rsidRPr="0050045D">
        <w:t xml:space="preserve">This study explored how undergraduate students perceive the risk of social exclusion for older people with autism and how they believe negative effects might be improved. Two themes addressed these aims, suggesting that students view social exclusion as shaped by reliance on support and limited societal understanding, alongside the importance of education and acceptance. </w:t>
      </w:r>
      <w:r w:rsidR="00773354">
        <w:t>Social</w:t>
      </w:r>
      <w:r w:rsidRPr="0050045D">
        <w:t xml:space="preserve"> exclusion was understood as a cumulative process unfolding across the lifespan rather than a discrete outcome in later adulthood (Bronfenbrenner, 1979; Elder, 1998).</w:t>
      </w:r>
    </w:p>
    <w:p w14:paraId="4AFB32F7" w14:textId="77777777" w:rsidR="0050045D" w:rsidRPr="0050045D" w:rsidRDefault="0050045D" w:rsidP="0050045D">
      <w:pPr>
        <w:spacing w:line="480" w:lineRule="auto"/>
        <w:ind w:firstLine="720"/>
      </w:pPr>
      <w:r w:rsidRPr="0050045D">
        <w:rPr>
          <w:i/>
          <w:iCs/>
        </w:rPr>
        <w:t>Reliance on Ongoing Support</w:t>
      </w:r>
      <w:r w:rsidRPr="0050045D">
        <w:t xml:space="preserve"> highlights perceptions that older autistic adults are vulnerable due to difficulties navigating social situations and reliance on family or external support. While often viewed as protective, participants recognised that reliance becomes increasingly problematic as individuals age and support networks diminish. This aligns with research identifying heightened isolation and loneliness among autistic adults in later life (Stewart et al., 2024). Interpreted ecologically, vulnerability appears shaped by changing support environments, including family </w:t>
      </w:r>
      <w:r w:rsidRPr="0050045D">
        <w:lastRenderedPageBreak/>
        <w:t>ageing, reduced community engagement, and limited access to appropriate services (Bronfenbrenner, 1979).</w:t>
      </w:r>
    </w:p>
    <w:p w14:paraId="21DF0E04" w14:textId="072C6C6F" w:rsidR="0050045D" w:rsidRPr="0050045D" w:rsidRDefault="0050045D" w:rsidP="0050045D">
      <w:pPr>
        <w:spacing w:line="480" w:lineRule="auto"/>
        <w:ind w:firstLine="720"/>
      </w:pPr>
      <w:r w:rsidRPr="0050045D">
        <w:t>Participants’ emphasis on support may also reflect broader societal assumptions about autism and dependency. As this study examined undergraduate perceptions rather than lived experience, these views may be influenced by medicalised or problem</w:t>
      </w:r>
      <w:r w:rsidRPr="0050045D">
        <w:noBreakHyphen/>
        <w:t>focused understandings that prioritise protection over autonomy (Milton, 2012). This contrasts with research highlighting autonomy, identity, and self</w:t>
      </w:r>
      <w:r w:rsidRPr="0050045D">
        <w:noBreakHyphen/>
        <w:t>determination as central to autistic adults’ wellbeing across the lifespan (Pellicano et al., 2018; Viner et al., 2024). The findings therefore highlight a tension between public perceptions of vulnerability and autistic</w:t>
      </w:r>
      <w:r w:rsidR="00D3785E">
        <w:t xml:space="preserve"> adults’</w:t>
      </w:r>
      <w:r w:rsidRPr="0050045D">
        <w:t xml:space="preserve"> priorities in later life.</w:t>
      </w:r>
    </w:p>
    <w:p w14:paraId="05297298" w14:textId="77777777" w:rsidR="0050045D" w:rsidRPr="0050045D" w:rsidRDefault="0050045D" w:rsidP="0050045D">
      <w:pPr>
        <w:spacing w:line="480" w:lineRule="auto"/>
        <w:ind w:firstLine="720"/>
      </w:pPr>
      <w:r w:rsidRPr="0050045D">
        <w:rPr>
          <w:i/>
          <w:iCs/>
        </w:rPr>
        <w:t>Barriers to seeking help</w:t>
      </w:r>
      <w:r w:rsidRPr="0050045D">
        <w:t xml:space="preserve"> were also perceived as reinforcing exclusion. Participants described how repeated rejection, anxiety, and low confidence may discourage engagement, creating a cycle of withdrawal. This aligns with research linking social exclusion to psychological distress and social disengagement, indicating that exclusion operates through interconnected psychological and social processes rather than a simple absence of opportunity (Hull et al., 2017).</w:t>
      </w:r>
    </w:p>
    <w:p w14:paraId="6E6B62E3" w14:textId="376F7BAA" w:rsidR="0050045D" w:rsidRPr="0050045D" w:rsidRDefault="0050045D" w:rsidP="0050045D">
      <w:pPr>
        <w:spacing w:line="480" w:lineRule="auto"/>
        <w:ind w:firstLine="720"/>
      </w:pPr>
      <w:r w:rsidRPr="0050045D">
        <w:rPr>
          <w:i/>
          <w:iCs/>
        </w:rPr>
        <w:t>Acceptance Is Understanding</w:t>
      </w:r>
      <w:r w:rsidRPr="0050045D">
        <w:t xml:space="preserve"> captured beliefs that exclusion might be reduced through increased awareness and education. Lack of understanding and stigma were identified as central contributors, while education was viewed as key to fostering empathy and inclusion. This supports theoretical accounts framing social difficulties in autism as arising from mismatches in mutual understanding rather than individual deficits (Milton, 2012). Together, the findings position social exclusion as both a structural and attitudinal issue.</w:t>
      </w:r>
    </w:p>
    <w:p w14:paraId="28BD94A1" w14:textId="77777777" w:rsidR="0050045D" w:rsidRPr="0050045D" w:rsidRDefault="0050045D" w:rsidP="0050045D">
      <w:pPr>
        <w:spacing w:line="480" w:lineRule="auto"/>
        <w:ind w:firstLine="720"/>
        <w:rPr>
          <w:b/>
          <w:bCs/>
        </w:rPr>
      </w:pPr>
      <w:r w:rsidRPr="0050045D">
        <w:rPr>
          <w:b/>
          <w:bCs/>
        </w:rPr>
        <w:lastRenderedPageBreak/>
        <w:t>Conclusion</w:t>
      </w:r>
    </w:p>
    <w:p w14:paraId="0BFBA933" w14:textId="5FA1AE0A" w:rsidR="0050045D" w:rsidRPr="0050045D" w:rsidRDefault="0050045D" w:rsidP="0050045D">
      <w:pPr>
        <w:spacing w:line="480" w:lineRule="auto"/>
        <w:ind w:firstLine="720"/>
      </w:pPr>
      <w:r w:rsidRPr="0050045D">
        <w:t>The findings suggest that students recognise vulnerability arising from reliance on support and reduced social understanding. Social exclusion was understood as a developmental process shaped by cumulative social experiences, evolving support needs, and environmental influences.</w:t>
      </w:r>
    </w:p>
    <w:p w14:paraId="5096D2A8" w14:textId="26326BC4" w:rsidR="0050045D" w:rsidRPr="0050045D" w:rsidRDefault="00A35E20" w:rsidP="00A35E20">
      <w:pPr>
        <w:spacing w:line="480" w:lineRule="auto"/>
        <w:ind w:firstLine="720"/>
      </w:pPr>
      <w:r w:rsidRPr="00A35E20">
        <w:t>Participants emphasised the role of increased understanding, awareness, and acceptance in reducing exclusion and supporting inclusive social environments</w:t>
      </w:r>
      <w:r w:rsidR="0050045D" w:rsidRPr="0050045D">
        <w:t>. This aligns with developmental and ecological theories emphasising the role of social environments in shaping wellbeing across adulthood. At the same time, the prominence of support highlights a tension between protective approaches and recognising autonomy in later life. Future research incorporating the lived experiences of older autistic adults would strengthen developmentally informed approaches to inclusion across the autistic lifespan.</w:t>
      </w:r>
    </w:p>
    <w:p w14:paraId="28017608" w14:textId="0AF68295" w:rsidR="004A40EB" w:rsidRDefault="004A40EB" w:rsidP="002617ED">
      <w:pPr>
        <w:spacing w:line="480" w:lineRule="auto"/>
        <w:ind w:firstLine="720"/>
      </w:pPr>
    </w:p>
    <w:p w14:paraId="69424FC9" w14:textId="77777777" w:rsidR="00BA2E46" w:rsidRDefault="00BA2E46" w:rsidP="002617ED">
      <w:pPr>
        <w:spacing w:line="480" w:lineRule="auto"/>
        <w:ind w:firstLine="720"/>
        <w:rPr>
          <w:b/>
          <w:bCs/>
        </w:rPr>
      </w:pPr>
    </w:p>
    <w:p w14:paraId="2A528534" w14:textId="77777777" w:rsidR="00071F07" w:rsidRDefault="00071F07" w:rsidP="00E07DB0">
      <w:pPr>
        <w:spacing w:line="480" w:lineRule="auto"/>
        <w:rPr>
          <w:b/>
          <w:bCs/>
        </w:rPr>
      </w:pPr>
    </w:p>
    <w:p w14:paraId="40984A91" w14:textId="77777777" w:rsidR="0050045D" w:rsidRDefault="0050045D" w:rsidP="00E07DB0">
      <w:pPr>
        <w:spacing w:line="480" w:lineRule="auto"/>
        <w:rPr>
          <w:b/>
          <w:bCs/>
        </w:rPr>
      </w:pPr>
    </w:p>
    <w:p w14:paraId="44150D5B" w14:textId="77777777" w:rsidR="00A35E20" w:rsidRDefault="00A35E20" w:rsidP="00E07DB0">
      <w:pPr>
        <w:spacing w:line="480" w:lineRule="auto"/>
        <w:rPr>
          <w:b/>
          <w:bCs/>
        </w:rPr>
      </w:pPr>
    </w:p>
    <w:p w14:paraId="15A9BAF8" w14:textId="77777777" w:rsidR="00A35E20" w:rsidRDefault="00A35E20" w:rsidP="00E07DB0">
      <w:pPr>
        <w:spacing w:line="480" w:lineRule="auto"/>
        <w:rPr>
          <w:b/>
          <w:bCs/>
        </w:rPr>
      </w:pPr>
    </w:p>
    <w:p w14:paraId="7B6EF104" w14:textId="77777777" w:rsidR="00A35E20" w:rsidRDefault="00A35E20" w:rsidP="00E07DB0">
      <w:pPr>
        <w:spacing w:line="480" w:lineRule="auto"/>
        <w:rPr>
          <w:b/>
          <w:bCs/>
        </w:rPr>
      </w:pPr>
    </w:p>
    <w:p w14:paraId="70FB6BD9" w14:textId="77777777" w:rsidR="00A35E20" w:rsidRDefault="00A35E20" w:rsidP="00E07DB0">
      <w:pPr>
        <w:spacing w:line="480" w:lineRule="auto"/>
        <w:rPr>
          <w:b/>
          <w:bCs/>
        </w:rPr>
      </w:pPr>
    </w:p>
    <w:p w14:paraId="756D6747" w14:textId="0E47BBC7" w:rsidR="00146534" w:rsidRPr="002617ED" w:rsidRDefault="001A30F3" w:rsidP="00E07DB0">
      <w:pPr>
        <w:spacing w:line="480" w:lineRule="auto"/>
      </w:pPr>
      <w:r w:rsidRPr="00FC3318">
        <w:rPr>
          <w:b/>
          <w:bCs/>
        </w:rPr>
        <w:lastRenderedPageBreak/>
        <w:t>References</w:t>
      </w:r>
    </w:p>
    <w:p w14:paraId="3E66440C" w14:textId="6E8DDE87" w:rsidR="00B13235" w:rsidRDefault="00CF0C1F" w:rsidP="00FC3318">
      <w:pPr>
        <w:spacing w:line="480" w:lineRule="auto"/>
        <w:ind w:left="720" w:hanging="720"/>
      </w:pPr>
      <w:r w:rsidRPr="00FC3318">
        <w:t>Braun, V., &amp; Clarke, V. (2021). Thematic analysis: A practical guide. Sage.</w:t>
      </w:r>
    </w:p>
    <w:p w14:paraId="4DE81BD6" w14:textId="6FCF28B2" w:rsidR="00F0412E" w:rsidRDefault="00F0412E" w:rsidP="00F0412E">
      <w:pPr>
        <w:spacing w:line="480" w:lineRule="auto"/>
        <w:ind w:left="720" w:hanging="720"/>
      </w:pPr>
      <w:r w:rsidRPr="00F0412E">
        <w:t xml:space="preserve">Bronfenbrenner, U. (1979). </w:t>
      </w:r>
      <w:r w:rsidRPr="00F0412E">
        <w:rPr>
          <w:i/>
          <w:iCs/>
        </w:rPr>
        <w:t>The Ecology of Human Development: Experiments by Nature and Design</w:t>
      </w:r>
      <w:r w:rsidRPr="00F0412E">
        <w:t xml:space="preserve">. Harvard University Press. </w:t>
      </w:r>
      <w:hyperlink r:id="rId5" w:history="1">
        <w:r w:rsidRPr="00F0412E">
          <w:rPr>
            <w:rStyle w:val="Hyperlink"/>
          </w:rPr>
          <w:t>https://doi.org/10.2307/j.ctv26071r6</w:t>
        </w:r>
      </w:hyperlink>
      <w:r>
        <w:t xml:space="preserve"> </w:t>
      </w:r>
    </w:p>
    <w:p w14:paraId="67F06381" w14:textId="2D1D635F" w:rsidR="00071F07" w:rsidRPr="00FC3318" w:rsidRDefault="00071F07" w:rsidP="00071F07">
      <w:pPr>
        <w:spacing w:line="480" w:lineRule="auto"/>
        <w:ind w:left="720" w:hanging="720"/>
      </w:pPr>
      <w:r w:rsidRPr="00071F07">
        <w:t xml:space="preserve">Elder, G. H. (1998). The Life Course as Developmental Theory. </w:t>
      </w:r>
      <w:r w:rsidRPr="00071F07">
        <w:rPr>
          <w:i/>
          <w:iCs/>
        </w:rPr>
        <w:t>Child Development</w:t>
      </w:r>
      <w:r w:rsidRPr="00071F07">
        <w:t xml:space="preserve">, </w:t>
      </w:r>
      <w:r w:rsidRPr="00071F07">
        <w:rPr>
          <w:i/>
          <w:iCs/>
        </w:rPr>
        <w:t>69</w:t>
      </w:r>
      <w:r w:rsidRPr="00071F07">
        <w:t xml:space="preserve">(1), 1–12. </w:t>
      </w:r>
      <w:hyperlink r:id="rId6" w:history="1">
        <w:r w:rsidRPr="00071F07">
          <w:rPr>
            <w:rStyle w:val="Hyperlink"/>
          </w:rPr>
          <w:t>https://doi.org/10.2307/1132065</w:t>
        </w:r>
      </w:hyperlink>
      <w:r>
        <w:t xml:space="preserve"> </w:t>
      </w:r>
    </w:p>
    <w:p w14:paraId="5E96DC4F" w14:textId="26D02800" w:rsidR="001D600E" w:rsidRPr="00FC3318" w:rsidRDefault="001D600E" w:rsidP="001D600E">
      <w:pPr>
        <w:spacing w:line="480" w:lineRule="auto"/>
        <w:ind w:left="720" w:hanging="720"/>
      </w:pPr>
      <w:r w:rsidRPr="001D600E">
        <w:t xml:space="preserve">Howlin, P., &amp; Moss, P. (2012). Adults with Autism Spectrum Disorders. </w:t>
      </w:r>
      <w:r w:rsidRPr="001D600E">
        <w:rPr>
          <w:i/>
          <w:iCs/>
        </w:rPr>
        <w:t>Canadian Journal of Psychiatry</w:t>
      </w:r>
      <w:r w:rsidRPr="001D600E">
        <w:t xml:space="preserve">, </w:t>
      </w:r>
      <w:r w:rsidRPr="001D600E">
        <w:rPr>
          <w:i/>
          <w:iCs/>
        </w:rPr>
        <w:t>57</w:t>
      </w:r>
      <w:r w:rsidRPr="001D600E">
        <w:t xml:space="preserve">(5), 275–283. </w:t>
      </w:r>
      <w:hyperlink r:id="rId7" w:history="1">
        <w:r w:rsidRPr="001D600E">
          <w:rPr>
            <w:rStyle w:val="Hyperlink"/>
          </w:rPr>
          <w:t>https://doi.org/10.1177/070674371205700502</w:t>
        </w:r>
      </w:hyperlink>
      <w:r>
        <w:t xml:space="preserve"> </w:t>
      </w:r>
    </w:p>
    <w:p w14:paraId="59273549" w14:textId="70AEBC9F" w:rsidR="00BE4EDF" w:rsidRDefault="00BE4EDF" w:rsidP="00FC3318">
      <w:pPr>
        <w:spacing w:line="480" w:lineRule="auto"/>
        <w:ind w:left="720" w:hanging="720"/>
      </w:pPr>
      <w:r w:rsidRPr="00FC3318">
        <w:t>Hull, L., Petrides, K. V., Allison, C., Smith, P., Baron</w:t>
      </w:r>
      <w:r w:rsidRPr="00FC3318">
        <w:noBreakHyphen/>
        <w:t xml:space="preserve">Cohen, S., Lai, M.C., &amp; Mandy, W. (2017). “Putting on my best normal”: Social camouflaging in adults with autism spectrum conditions. </w:t>
      </w:r>
      <w:r w:rsidRPr="005D1612">
        <w:rPr>
          <w:i/>
          <w:iCs/>
        </w:rPr>
        <w:t>Journal of Autism and Developmental Disorders</w:t>
      </w:r>
      <w:r w:rsidRPr="00FC3318">
        <w:t xml:space="preserve">, </w:t>
      </w:r>
      <w:r w:rsidRPr="00020C87">
        <w:rPr>
          <w:i/>
          <w:iCs/>
        </w:rPr>
        <w:t>47</w:t>
      </w:r>
      <w:r w:rsidRPr="00FC3318">
        <w:t xml:space="preserve">, 2519–2534. </w:t>
      </w:r>
      <w:hyperlink r:id="rId8" w:history="1">
        <w:r w:rsidRPr="00FC3318">
          <w:rPr>
            <w:rStyle w:val="Hyperlink"/>
          </w:rPr>
          <w:t>https://doi.org/10.1007/s10803-017-3166-5</w:t>
        </w:r>
      </w:hyperlink>
      <w:r w:rsidRPr="00FC3318">
        <w:t xml:space="preserve"> </w:t>
      </w:r>
    </w:p>
    <w:p w14:paraId="328D642C" w14:textId="2D54BEBF" w:rsidR="007A3E39" w:rsidRDefault="007A3E39" w:rsidP="007A3E39">
      <w:pPr>
        <w:spacing w:line="480" w:lineRule="auto"/>
        <w:ind w:left="720" w:hanging="720"/>
      </w:pPr>
      <w:r w:rsidRPr="007A3E39">
        <w:t xml:space="preserve">Milton, D. E. M. (2012). On the ontological status of autism: the “double empathy problem.” </w:t>
      </w:r>
      <w:r w:rsidRPr="007A3E39">
        <w:rPr>
          <w:i/>
          <w:iCs/>
        </w:rPr>
        <w:t>Disability &amp; Society</w:t>
      </w:r>
      <w:r w:rsidRPr="007A3E39">
        <w:t xml:space="preserve">, </w:t>
      </w:r>
      <w:r w:rsidRPr="007A3E39">
        <w:rPr>
          <w:i/>
          <w:iCs/>
        </w:rPr>
        <w:t>27</w:t>
      </w:r>
      <w:r w:rsidRPr="007A3E39">
        <w:t xml:space="preserve">(6), 883–887. </w:t>
      </w:r>
      <w:hyperlink r:id="rId9" w:history="1">
        <w:r w:rsidRPr="007A3E39">
          <w:rPr>
            <w:rStyle w:val="Hyperlink"/>
          </w:rPr>
          <w:t>https://doi.org/10.1080/09687599.2012.710008</w:t>
        </w:r>
      </w:hyperlink>
      <w:r>
        <w:t xml:space="preserve"> </w:t>
      </w:r>
    </w:p>
    <w:p w14:paraId="233F74A1" w14:textId="0E6E8E33" w:rsidR="004E481C" w:rsidRPr="00FC3318" w:rsidRDefault="004E481C" w:rsidP="004E481C">
      <w:pPr>
        <w:spacing w:line="480" w:lineRule="auto"/>
        <w:ind w:left="720" w:hanging="720"/>
      </w:pPr>
      <w:r w:rsidRPr="004E481C">
        <w:t xml:space="preserve">Pellicano, E., Dinsmore, A., &amp; Charman, T. (2014). What should autism research focus upon? Community views and priorities from the United Kingdom. </w:t>
      </w:r>
      <w:r w:rsidRPr="004E481C">
        <w:rPr>
          <w:i/>
          <w:iCs/>
        </w:rPr>
        <w:t>Autism</w:t>
      </w:r>
      <w:r w:rsidRPr="004E481C">
        <w:t xml:space="preserve">, </w:t>
      </w:r>
      <w:r w:rsidRPr="004E481C">
        <w:rPr>
          <w:i/>
          <w:iCs/>
        </w:rPr>
        <w:t>18</w:t>
      </w:r>
      <w:r w:rsidRPr="004E481C">
        <w:t>(7), 756–770. https://doi.org/10.1177/1362361314529627</w:t>
      </w:r>
    </w:p>
    <w:p w14:paraId="75928E56" w14:textId="0BC16A2D" w:rsidR="00A85DD8" w:rsidRPr="00FC3318" w:rsidRDefault="00A85DD8" w:rsidP="00085DC6">
      <w:pPr>
        <w:spacing w:line="480" w:lineRule="auto"/>
        <w:ind w:left="720" w:hanging="720"/>
      </w:pPr>
      <w:proofErr w:type="spellStart"/>
      <w:r w:rsidRPr="00A85DD8">
        <w:t>Roestorf</w:t>
      </w:r>
      <w:proofErr w:type="spellEnd"/>
      <w:r w:rsidRPr="00A85DD8">
        <w:t xml:space="preserve">, A., Howlin, P., &amp; Bowler, D. M. (2022). Ageing and autism: A longitudinal follow-up study of mental health and quality of life in autistic adults. </w:t>
      </w:r>
      <w:r w:rsidRPr="00A85DD8">
        <w:rPr>
          <w:i/>
          <w:iCs/>
        </w:rPr>
        <w:t>Frontiers in Psychology</w:t>
      </w:r>
      <w:r w:rsidRPr="00A85DD8">
        <w:t xml:space="preserve">, </w:t>
      </w:r>
      <w:r w:rsidRPr="00A85DD8">
        <w:rPr>
          <w:i/>
          <w:iCs/>
        </w:rPr>
        <w:t>13</w:t>
      </w:r>
      <w:r w:rsidRPr="00A85DD8">
        <w:t xml:space="preserve">, 741213. </w:t>
      </w:r>
      <w:hyperlink r:id="rId10" w:history="1">
        <w:r w:rsidRPr="00A85DD8">
          <w:rPr>
            <w:rStyle w:val="Hyperlink"/>
          </w:rPr>
          <w:t>https://doi.org/10.3389/fpsyg.2022.741213</w:t>
        </w:r>
      </w:hyperlink>
      <w:r>
        <w:t xml:space="preserve"> </w:t>
      </w:r>
    </w:p>
    <w:p w14:paraId="4DC18A04" w14:textId="77777777" w:rsidR="001C0971" w:rsidRDefault="005464F3" w:rsidP="001C0971">
      <w:pPr>
        <w:spacing w:line="480" w:lineRule="auto"/>
        <w:ind w:left="720" w:hanging="720"/>
      </w:pPr>
      <w:r w:rsidRPr="005464F3">
        <w:lastRenderedPageBreak/>
        <w:t xml:space="preserve">Viner, H. E., Yuill, N., Costa, A. P., Radford, H., &amp; </w:t>
      </w:r>
      <w:proofErr w:type="spellStart"/>
      <w:r w:rsidRPr="005464F3">
        <w:t>Kornadt</w:t>
      </w:r>
      <w:proofErr w:type="spellEnd"/>
      <w:r w:rsidRPr="005464F3">
        <w:t xml:space="preserve">, A. E. (2024). A qualitative interview study on quality of life and ageing experiences of autistic adults. </w:t>
      </w:r>
      <w:r w:rsidRPr="005464F3">
        <w:rPr>
          <w:i/>
          <w:iCs/>
        </w:rPr>
        <w:t>Communications Psychology</w:t>
      </w:r>
      <w:r w:rsidRPr="005464F3">
        <w:t xml:space="preserve">, </w:t>
      </w:r>
      <w:r w:rsidRPr="005464F3">
        <w:rPr>
          <w:i/>
          <w:iCs/>
        </w:rPr>
        <w:t>2</w:t>
      </w:r>
      <w:r w:rsidRPr="005464F3">
        <w:t xml:space="preserve">(1), Article 99. </w:t>
      </w:r>
      <w:hyperlink r:id="rId11" w:history="1">
        <w:r w:rsidR="00E737E2" w:rsidRPr="005464F3">
          <w:rPr>
            <w:rStyle w:val="Hyperlink"/>
          </w:rPr>
          <w:t>https://doi.org/10.1038/s44271-024-00142-0</w:t>
        </w:r>
      </w:hyperlink>
      <w:r w:rsidR="00E737E2">
        <w:t xml:space="preserve"> </w:t>
      </w:r>
    </w:p>
    <w:p w14:paraId="1223E03C" w14:textId="4A3E2941" w:rsidR="00460F93" w:rsidRDefault="00834A2F" w:rsidP="001C0971">
      <w:pPr>
        <w:spacing w:line="480" w:lineRule="auto"/>
        <w:ind w:left="720" w:hanging="720"/>
      </w:pPr>
      <w:r w:rsidRPr="00FC3318">
        <w:t>Ward, N., Randle</w:t>
      </w:r>
      <w:r w:rsidR="00135D3A">
        <w:t>-</w:t>
      </w:r>
      <w:r w:rsidRPr="00FC3318">
        <w:t>Phillips, C., &amp; Aldridge, R. (2026). Autistic adults’ experiences of a later life diagnosis.</w:t>
      </w:r>
      <w:r w:rsidRPr="00135D3A">
        <w:rPr>
          <w:i/>
          <w:iCs/>
        </w:rPr>
        <w:t xml:space="preserve"> Journal of Autism and Developmental Disorders. </w:t>
      </w:r>
      <w:hyperlink r:id="rId12" w:history="1">
        <w:r w:rsidRPr="00FC3318">
          <w:rPr>
            <w:rStyle w:val="Hyperlink"/>
          </w:rPr>
          <w:t>https://doi.org/10.1007/s10803-026-07232-4</w:t>
        </w:r>
      </w:hyperlink>
      <w:r w:rsidRPr="00FC3318">
        <w:t xml:space="preserve"> </w:t>
      </w:r>
    </w:p>
    <w:p w14:paraId="0F65E680" w14:textId="77777777" w:rsidR="00834A2F" w:rsidRDefault="00834A2F" w:rsidP="00FC3318">
      <w:pPr>
        <w:spacing w:line="480" w:lineRule="auto"/>
      </w:pPr>
    </w:p>
    <w:p w14:paraId="199ABF1A" w14:textId="77777777" w:rsidR="006274C1" w:rsidRDefault="006274C1" w:rsidP="00FC3318">
      <w:pPr>
        <w:spacing w:line="480" w:lineRule="auto"/>
      </w:pPr>
    </w:p>
    <w:p w14:paraId="4504B378" w14:textId="77777777" w:rsidR="006274C1" w:rsidRDefault="006274C1" w:rsidP="00FC3318">
      <w:pPr>
        <w:spacing w:line="480" w:lineRule="auto"/>
      </w:pPr>
    </w:p>
    <w:p w14:paraId="40A38A87" w14:textId="77777777" w:rsidR="006274C1" w:rsidRDefault="006274C1" w:rsidP="00FC3318">
      <w:pPr>
        <w:spacing w:line="480" w:lineRule="auto"/>
      </w:pPr>
    </w:p>
    <w:p w14:paraId="535A436D" w14:textId="77777777" w:rsidR="006274C1" w:rsidRDefault="006274C1" w:rsidP="00FC3318">
      <w:pPr>
        <w:spacing w:line="480" w:lineRule="auto"/>
      </w:pPr>
    </w:p>
    <w:p w14:paraId="5E4BEE3C" w14:textId="77777777" w:rsidR="006274C1" w:rsidRDefault="006274C1" w:rsidP="00FC3318">
      <w:pPr>
        <w:spacing w:line="480" w:lineRule="auto"/>
      </w:pPr>
    </w:p>
    <w:p w14:paraId="5BFBA4BF" w14:textId="77777777" w:rsidR="006274C1" w:rsidRDefault="006274C1" w:rsidP="00FC3318">
      <w:pPr>
        <w:spacing w:line="480" w:lineRule="auto"/>
      </w:pPr>
    </w:p>
    <w:p w14:paraId="7E4875CA" w14:textId="77777777" w:rsidR="006274C1" w:rsidRDefault="006274C1" w:rsidP="00FC3318">
      <w:pPr>
        <w:spacing w:line="480" w:lineRule="auto"/>
      </w:pPr>
    </w:p>
    <w:p w14:paraId="56A33722" w14:textId="77777777" w:rsidR="006274C1" w:rsidRDefault="006274C1" w:rsidP="00FC3318">
      <w:pPr>
        <w:spacing w:line="480" w:lineRule="auto"/>
      </w:pPr>
    </w:p>
    <w:p w14:paraId="2CAD3B4A" w14:textId="77777777" w:rsidR="006274C1" w:rsidRDefault="006274C1" w:rsidP="00FC3318">
      <w:pPr>
        <w:spacing w:line="480" w:lineRule="auto"/>
      </w:pPr>
    </w:p>
    <w:p w14:paraId="7AD412FE" w14:textId="77777777" w:rsidR="006274C1" w:rsidRDefault="006274C1" w:rsidP="00FC3318">
      <w:pPr>
        <w:spacing w:line="480" w:lineRule="auto"/>
      </w:pPr>
    </w:p>
    <w:p w14:paraId="4E7DA083" w14:textId="77777777" w:rsidR="00071F07" w:rsidRDefault="00071F07" w:rsidP="00252C54">
      <w:pPr>
        <w:spacing w:line="480" w:lineRule="auto"/>
      </w:pPr>
    </w:p>
    <w:p w14:paraId="06FA47A1" w14:textId="77777777" w:rsidR="00071F07" w:rsidRDefault="00071F07" w:rsidP="00252C54">
      <w:pPr>
        <w:spacing w:line="480" w:lineRule="auto"/>
      </w:pPr>
    </w:p>
    <w:p w14:paraId="7E811C94" w14:textId="4483950F" w:rsidR="006274C1" w:rsidRDefault="006274C1" w:rsidP="00252C54">
      <w:pPr>
        <w:spacing w:line="480" w:lineRule="auto"/>
        <w:rPr>
          <w:b/>
          <w:bCs/>
        </w:rPr>
      </w:pPr>
      <w:r w:rsidRPr="006274C1">
        <w:rPr>
          <w:b/>
          <w:bCs/>
        </w:rPr>
        <w:lastRenderedPageBreak/>
        <w:t>Appendices</w:t>
      </w:r>
    </w:p>
    <w:p w14:paraId="07EF5EE6" w14:textId="77777777" w:rsidR="00252C54" w:rsidRDefault="00252C54" w:rsidP="00252C54">
      <w:pPr>
        <w:spacing w:line="480" w:lineRule="auto"/>
        <w:rPr>
          <w:b/>
          <w:bCs/>
        </w:rPr>
      </w:pPr>
    </w:p>
    <w:p w14:paraId="2538872E" w14:textId="35B9BA51" w:rsidR="006274C1" w:rsidRDefault="006274C1" w:rsidP="00252C54">
      <w:pPr>
        <w:spacing w:line="480" w:lineRule="auto"/>
        <w:rPr>
          <w:b/>
          <w:bCs/>
        </w:rPr>
      </w:pPr>
      <w:r>
        <w:rPr>
          <w:b/>
          <w:bCs/>
        </w:rPr>
        <w:t>Contents:</w:t>
      </w:r>
    </w:p>
    <w:p w14:paraId="5ED4758A" w14:textId="77777777" w:rsidR="00252C54" w:rsidRPr="00252C54" w:rsidRDefault="00252C54" w:rsidP="00252C54">
      <w:pPr>
        <w:spacing w:line="480" w:lineRule="auto"/>
      </w:pPr>
      <w:r w:rsidRPr="00252C54">
        <w:t>Appendix A: Ethics Approval form</w:t>
      </w:r>
    </w:p>
    <w:p w14:paraId="17AE1F74" w14:textId="77777777" w:rsidR="00252C54" w:rsidRPr="00252C54" w:rsidRDefault="00252C54" w:rsidP="00252C54">
      <w:pPr>
        <w:spacing w:line="480" w:lineRule="auto"/>
      </w:pPr>
      <w:r w:rsidRPr="00252C54">
        <w:t xml:space="preserve">Appendix B: Information sheet </w:t>
      </w:r>
    </w:p>
    <w:p w14:paraId="0DF96356" w14:textId="77777777" w:rsidR="00252C54" w:rsidRPr="00252C54" w:rsidRDefault="00252C54" w:rsidP="00252C54">
      <w:pPr>
        <w:spacing w:line="480" w:lineRule="auto"/>
      </w:pPr>
      <w:r w:rsidRPr="00252C54">
        <w:t xml:space="preserve">Appendix C: Consent form </w:t>
      </w:r>
    </w:p>
    <w:p w14:paraId="33648494" w14:textId="77777777" w:rsidR="00252C54" w:rsidRPr="00252C54" w:rsidRDefault="00252C54" w:rsidP="00252C54">
      <w:pPr>
        <w:spacing w:line="480" w:lineRule="auto"/>
      </w:pPr>
      <w:r w:rsidRPr="00252C54">
        <w:t xml:space="preserve">Appendix D: Demographic form </w:t>
      </w:r>
    </w:p>
    <w:p w14:paraId="323EED4B" w14:textId="77777777" w:rsidR="00252C54" w:rsidRDefault="00252C54" w:rsidP="00252C54">
      <w:pPr>
        <w:spacing w:line="480" w:lineRule="auto"/>
      </w:pPr>
      <w:r w:rsidRPr="00252C54">
        <w:t>Appendix E: Interview schedule (with questions)</w:t>
      </w:r>
    </w:p>
    <w:p w14:paraId="68E46E2A" w14:textId="27D95D72" w:rsidR="00252C54" w:rsidRPr="00252C54" w:rsidRDefault="00252C54" w:rsidP="00252C54">
      <w:pPr>
        <w:spacing w:line="480" w:lineRule="auto"/>
      </w:pPr>
      <w:r w:rsidRPr="00252C54">
        <w:t>Appendix F: Scenario (Alan)</w:t>
      </w:r>
    </w:p>
    <w:p w14:paraId="332233AF" w14:textId="2DB542AE" w:rsidR="00252C54" w:rsidRPr="00252C54" w:rsidRDefault="00252C54" w:rsidP="00252C54">
      <w:pPr>
        <w:spacing w:line="480" w:lineRule="auto"/>
      </w:pPr>
      <w:r w:rsidRPr="00252C54">
        <w:t xml:space="preserve">Appendix G: Debrief </w:t>
      </w:r>
      <w:r w:rsidR="00496C0A">
        <w:t>sheet</w:t>
      </w:r>
    </w:p>
    <w:p w14:paraId="42258775" w14:textId="77777777" w:rsidR="00252C54" w:rsidRPr="00252C54" w:rsidRDefault="00252C54" w:rsidP="00252C54">
      <w:pPr>
        <w:spacing w:line="480" w:lineRule="auto"/>
      </w:pPr>
      <w:r w:rsidRPr="00252C54">
        <w:t>Appendix H: Transcript 1 (Annotated)</w:t>
      </w:r>
    </w:p>
    <w:p w14:paraId="34CA66E6" w14:textId="77777777" w:rsidR="00252C54" w:rsidRPr="00252C54" w:rsidRDefault="00252C54" w:rsidP="00252C54">
      <w:pPr>
        <w:spacing w:line="480" w:lineRule="auto"/>
      </w:pPr>
      <w:r w:rsidRPr="00252C54">
        <w:t>Appendix I: Transcript 2 (Annotated)</w:t>
      </w:r>
    </w:p>
    <w:p w14:paraId="53DA65C3" w14:textId="77777777" w:rsidR="00252C54" w:rsidRDefault="00252C54" w:rsidP="00252C54">
      <w:pPr>
        <w:spacing w:line="480" w:lineRule="auto"/>
      </w:pPr>
      <w:r w:rsidRPr="00252C54">
        <w:t xml:space="preserve">Appendix J: Complete Table of themes </w:t>
      </w:r>
    </w:p>
    <w:p w14:paraId="3CDF8EE4" w14:textId="77777777" w:rsidR="00F07670" w:rsidRDefault="00F07670" w:rsidP="00252C54">
      <w:pPr>
        <w:spacing w:line="480" w:lineRule="auto"/>
      </w:pPr>
    </w:p>
    <w:p w14:paraId="3F210471" w14:textId="77777777" w:rsidR="00F07670" w:rsidRDefault="00F07670" w:rsidP="00252C54">
      <w:pPr>
        <w:spacing w:line="480" w:lineRule="auto"/>
      </w:pPr>
    </w:p>
    <w:p w14:paraId="4AD647ED" w14:textId="77777777" w:rsidR="00F07670" w:rsidRDefault="00F07670" w:rsidP="00252C54">
      <w:pPr>
        <w:spacing w:line="480" w:lineRule="auto"/>
      </w:pPr>
    </w:p>
    <w:p w14:paraId="17C34AA8" w14:textId="77777777" w:rsidR="00F07670" w:rsidRDefault="00F07670" w:rsidP="00252C54">
      <w:pPr>
        <w:spacing w:line="480" w:lineRule="auto"/>
      </w:pPr>
    </w:p>
    <w:p w14:paraId="22229206" w14:textId="77777777" w:rsidR="00F07670" w:rsidRDefault="00F07670" w:rsidP="00252C54">
      <w:pPr>
        <w:spacing w:line="480" w:lineRule="auto"/>
      </w:pPr>
    </w:p>
    <w:p w14:paraId="563F1361" w14:textId="77777777" w:rsidR="00A35E20" w:rsidRDefault="00A35E20" w:rsidP="00252C54">
      <w:pPr>
        <w:spacing w:line="480" w:lineRule="auto"/>
      </w:pPr>
    </w:p>
    <w:p w14:paraId="125128B0" w14:textId="70390343" w:rsidR="00F07670" w:rsidRPr="001C0971" w:rsidRDefault="00F07670" w:rsidP="00252C54">
      <w:pPr>
        <w:spacing w:line="480" w:lineRule="auto"/>
        <w:rPr>
          <w:b/>
          <w:bCs/>
        </w:rPr>
      </w:pPr>
      <w:r w:rsidRPr="001C0971">
        <w:rPr>
          <w:b/>
          <w:bCs/>
        </w:rPr>
        <w:lastRenderedPageBreak/>
        <w:t xml:space="preserve">Appendix A </w:t>
      </w:r>
    </w:p>
    <w:p w14:paraId="51F5C629" w14:textId="1F5DF15E" w:rsidR="001C0971" w:rsidRDefault="001C0971" w:rsidP="00252C54">
      <w:pPr>
        <w:spacing w:line="480" w:lineRule="auto"/>
      </w:pPr>
      <w:r>
        <w:t>Ethics Approval form:</w:t>
      </w:r>
    </w:p>
    <w:p w14:paraId="0C16B642" w14:textId="5223D4A8" w:rsidR="001A3EEE" w:rsidRDefault="003B5237" w:rsidP="00252C54">
      <w:pPr>
        <w:spacing w:line="480" w:lineRule="auto"/>
      </w:pPr>
      <w:r w:rsidRPr="003B5237">
        <w:rPr>
          <w:noProof/>
        </w:rPr>
        <w:drawing>
          <wp:inline distT="0" distB="0" distL="0" distR="0" wp14:anchorId="43A206D3" wp14:editId="241A5F46">
            <wp:extent cx="5257800" cy="7465666"/>
            <wp:effectExtent l="0" t="0" r="0" b="2540"/>
            <wp:docPr id="1252893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93743" name=""/>
                    <pic:cNvPicPr/>
                  </pic:nvPicPr>
                  <pic:blipFill>
                    <a:blip r:embed="rId13"/>
                    <a:stretch>
                      <a:fillRect/>
                    </a:stretch>
                  </pic:blipFill>
                  <pic:spPr>
                    <a:xfrm>
                      <a:off x="0" y="0"/>
                      <a:ext cx="5270776" cy="7484090"/>
                    </a:xfrm>
                    <a:prstGeom prst="rect">
                      <a:avLst/>
                    </a:prstGeom>
                  </pic:spPr>
                </pic:pic>
              </a:graphicData>
            </a:graphic>
          </wp:inline>
        </w:drawing>
      </w:r>
    </w:p>
    <w:p w14:paraId="7889BF01" w14:textId="19A1CAED" w:rsidR="003B5237" w:rsidRDefault="00C75746" w:rsidP="00252C54">
      <w:pPr>
        <w:spacing w:line="480" w:lineRule="auto"/>
      </w:pPr>
      <w:r w:rsidRPr="00C75746">
        <w:rPr>
          <w:noProof/>
        </w:rPr>
        <w:lastRenderedPageBreak/>
        <w:drawing>
          <wp:inline distT="0" distB="0" distL="0" distR="0" wp14:anchorId="6EF2B179" wp14:editId="080A658A">
            <wp:extent cx="5745480" cy="8146911"/>
            <wp:effectExtent l="0" t="0" r="7620" b="6985"/>
            <wp:docPr id="63112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4785" name=""/>
                    <pic:cNvPicPr/>
                  </pic:nvPicPr>
                  <pic:blipFill>
                    <a:blip r:embed="rId14"/>
                    <a:stretch>
                      <a:fillRect/>
                    </a:stretch>
                  </pic:blipFill>
                  <pic:spPr>
                    <a:xfrm>
                      <a:off x="0" y="0"/>
                      <a:ext cx="5757680" cy="8164210"/>
                    </a:xfrm>
                    <a:prstGeom prst="rect">
                      <a:avLst/>
                    </a:prstGeom>
                  </pic:spPr>
                </pic:pic>
              </a:graphicData>
            </a:graphic>
          </wp:inline>
        </w:drawing>
      </w:r>
    </w:p>
    <w:p w14:paraId="1D28E41A" w14:textId="307D00BC" w:rsidR="00C75746" w:rsidRDefault="00163722" w:rsidP="00252C54">
      <w:pPr>
        <w:spacing w:line="480" w:lineRule="auto"/>
      </w:pPr>
      <w:r w:rsidRPr="00163722">
        <w:rPr>
          <w:noProof/>
        </w:rPr>
        <w:lastRenderedPageBreak/>
        <w:drawing>
          <wp:inline distT="0" distB="0" distL="0" distR="0" wp14:anchorId="4692053D" wp14:editId="01BA0A9A">
            <wp:extent cx="5554980" cy="8071907"/>
            <wp:effectExtent l="0" t="0" r="7620" b="5715"/>
            <wp:docPr id="1136798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98877" name=""/>
                    <pic:cNvPicPr/>
                  </pic:nvPicPr>
                  <pic:blipFill>
                    <a:blip r:embed="rId15"/>
                    <a:stretch>
                      <a:fillRect/>
                    </a:stretch>
                  </pic:blipFill>
                  <pic:spPr>
                    <a:xfrm>
                      <a:off x="0" y="0"/>
                      <a:ext cx="5560478" cy="8079896"/>
                    </a:xfrm>
                    <a:prstGeom prst="rect">
                      <a:avLst/>
                    </a:prstGeom>
                  </pic:spPr>
                </pic:pic>
              </a:graphicData>
            </a:graphic>
          </wp:inline>
        </w:drawing>
      </w:r>
    </w:p>
    <w:p w14:paraId="5717EFED" w14:textId="6BB689A7" w:rsidR="00163722" w:rsidRDefault="00246C94" w:rsidP="00252C54">
      <w:pPr>
        <w:spacing w:line="480" w:lineRule="auto"/>
      </w:pPr>
      <w:r w:rsidRPr="00246C94">
        <w:rPr>
          <w:noProof/>
        </w:rPr>
        <w:lastRenderedPageBreak/>
        <w:drawing>
          <wp:inline distT="0" distB="0" distL="0" distR="0" wp14:anchorId="54CBB2D8" wp14:editId="79A0011C">
            <wp:extent cx="5471160" cy="8068017"/>
            <wp:effectExtent l="0" t="0" r="0" b="9525"/>
            <wp:docPr id="36300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09250" name=""/>
                    <pic:cNvPicPr/>
                  </pic:nvPicPr>
                  <pic:blipFill>
                    <a:blip r:embed="rId16"/>
                    <a:stretch>
                      <a:fillRect/>
                    </a:stretch>
                  </pic:blipFill>
                  <pic:spPr>
                    <a:xfrm>
                      <a:off x="0" y="0"/>
                      <a:ext cx="5475626" cy="8074602"/>
                    </a:xfrm>
                    <a:prstGeom prst="rect">
                      <a:avLst/>
                    </a:prstGeom>
                  </pic:spPr>
                </pic:pic>
              </a:graphicData>
            </a:graphic>
          </wp:inline>
        </w:drawing>
      </w:r>
    </w:p>
    <w:p w14:paraId="52F1351F" w14:textId="08505D5E" w:rsidR="00246C94" w:rsidRDefault="00311733" w:rsidP="00252C54">
      <w:pPr>
        <w:spacing w:line="480" w:lineRule="auto"/>
      </w:pPr>
      <w:r w:rsidRPr="00311733">
        <w:rPr>
          <w:noProof/>
        </w:rPr>
        <w:lastRenderedPageBreak/>
        <w:drawing>
          <wp:inline distT="0" distB="0" distL="0" distR="0" wp14:anchorId="0E1A8C42" wp14:editId="16D7BEBC">
            <wp:extent cx="5295900" cy="7659009"/>
            <wp:effectExtent l="0" t="0" r="0" b="0"/>
            <wp:docPr id="49028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81563" name=""/>
                    <pic:cNvPicPr/>
                  </pic:nvPicPr>
                  <pic:blipFill>
                    <a:blip r:embed="rId17"/>
                    <a:stretch>
                      <a:fillRect/>
                    </a:stretch>
                  </pic:blipFill>
                  <pic:spPr>
                    <a:xfrm>
                      <a:off x="0" y="0"/>
                      <a:ext cx="5299859" cy="7664734"/>
                    </a:xfrm>
                    <a:prstGeom prst="rect">
                      <a:avLst/>
                    </a:prstGeom>
                  </pic:spPr>
                </pic:pic>
              </a:graphicData>
            </a:graphic>
          </wp:inline>
        </w:drawing>
      </w:r>
    </w:p>
    <w:p w14:paraId="20C8777E" w14:textId="5FEDE333" w:rsidR="00311733" w:rsidRDefault="005B48D9" w:rsidP="00252C54">
      <w:pPr>
        <w:spacing w:line="480" w:lineRule="auto"/>
      </w:pPr>
      <w:r w:rsidRPr="005B48D9">
        <w:rPr>
          <w:noProof/>
        </w:rPr>
        <w:lastRenderedPageBreak/>
        <w:drawing>
          <wp:inline distT="0" distB="0" distL="0" distR="0" wp14:anchorId="4431F31E" wp14:editId="2310F9FE">
            <wp:extent cx="5455920" cy="7795712"/>
            <wp:effectExtent l="0" t="0" r="0" b="0"/>
            <wp:docPr id="634215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215372" name=""/>
                    <pic:cNvPicPr/>
                  </pic:nvPicPr>
                  <pic:blipFill>
                    <a:blip r:embed="rId18"/>
                    <a:stretch>
                      <a:fillRect/>
                    </a:stretch>
                  </pic:blipFill>
                  <pic:spPr>
                    <a:xfrm>
                      <a:off x="0" y="0"/>
                      <a:ext cx="5459809" cy="7801268"/>
                    </a:xfrm>
                    <a:prstGeom prst="rect">
                      <a:avLst/>
                    </a:prstGeom>
                  </pic:spPr>
                </pic:pic>
              </a:graphicData>
            </a:graphic>
          </wp:inline>
        </w:drawing>
      </w:r>
    </w:p>
    <w:p w14:paraId="7461105A" w14:textId="6835354F" w:rsidR="005B48D9" w:rsidRDefault="000D5F5A" w:rsidP="00252C54">
      <w:pPr>
        <w:spacing w:line="480" w:lineRule="auto"/>
      </w:pPr>
      <w:r w:rsidRPr="000D5F5A">
        <w:rPr>
          <w:noProof/>
        </w:rPr>
        <w:lastRenderedPageBreak/>
        <w:drawing>
          <wp:inline distT="0" distB="0" distL="0" distR="0" wp14:anchorId="5C4AFD4D" wp14:editId="15533CFC">
            <wp:extent cx="5471160" cy="7923372"/>
            <wp:effectExtent l="0" t="0" r="0" b="1905"/>
            <wp:docPr id="1128406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406036" name=""/>
                    <pic:cNvPicPr/>
                  </pic:nvPicPr>
                  <pic:blipFill>
                    <a:blip r:embed="rId19"/>
                    <a:stretch>
                      <a:fillRect/>
                    </a:stretch>
                  </pic:blipFill>
                  <pic:spPr>
                    <a:xfrm>
                      <a:off x="0" y="0"/>
                      <a:ext cx="5477189" cy="7932104"/>
                    </a:xfrm>
                    <a:prstGeom prst="rect">
                      <a:avLst/>
                    </a:prstGeom>
                  </pic:spPr>
                </pic:pic>
              </a:graphicData>
            </a:graphic>
          </wp:inline>
        </w:drawing>
      </w:r>
    </w:p>
    <w:p w14:paraId="42E2F321" w14:textId="2DC5A7D1" w:rsidR="000D5F5A" w:rsidRDefault="00694722" w:rsidP="00252C54">
      <w:pPr>
        <w:spacing w:line="480" w:lineRule="auto"/>
      </w:pPr>
      <w:r w:rsidRPr="00694722">
        <w:rPr>
          <w:noProof/>
        </w:rPr>
        <w:lastRenderedPageBreak/>
        <w:drawing>
          <wp:inline distT="0" distB="0" distL="0" distR="0" wp14:anchorId="12C3D040" wp14:editId="6493F316">
            <wp:extent cx="5448300" cy="7906016"/>
            <wp:effectExtent l="0" t="0" r="0" b="0"/>
            <wp:docPr id="61537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7268" name=""/>
                    <pic:cNvPicPr/>
                  </pic:nvPicPr>
                  <pic:blipFill>
                    <a:blip r:embed="rId20"/>
                    <a:stretch>
                      <a:fillRect/>
                    </a:stretch>
                  </pic:blipFill>
                  <pic:spPr>
                    <a:xfrm>
                      <a:off x="0" y="0"/>
                      <a:ext cx="5453806" cy="7914005"/>
                    </a:xfrm>
                    <a:prstGeom prst="rect">
                      <a:avLst/>
                    </a:prstGeom>
                  </pic:spPr>
                </pic:pic>
              </a:graphicData>
            </a:graphic>
          </wp:inline>
        </w:drawing>
      </w:r>
    </w:p>
    <w:p w14:paraId="48664BF0" w14:textId="71BC7E82" w:rsidR="00694722" w:rsidRDefault="00C05108" w:rsidP="00252C54">
      <w:pPr>
        <w:spacing w:line="480" w:lineRule="auto"/>
      </w:pPr>
      <w:r w:rsidRPr="00C05108">
        <w:rPr>
          <w:noProof/>
        </w:rPr>
        <w:lastRenderedPageBreak/>
        <w:drawing>
          <wp:inline distT="0" distB="0" distL="0" distR="0" wp14:anchorId="674E36DD" wp14:editId="4FBE6AEB">
            <wp:extent cx="5509260" cy="7887515"/>
            <wp:effectExtent l="0" t="0" r="0" b="0"/>
            <wp:docPr id="1372957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57806" name=""/>
                    <pic:cNvPicPr/>
                  </pic:nvPicPr>
                  <pic:blipFill>
                    <a:blip r:embed="rId21"/>
                    <a:stretch>
                      <a:fillRect/>
                    </a:stretch>
                  </pic:blipFill>
                  <pic:spPr>
                    <a:xfrm>
                      <a:off x="0" y="0"/>
                      <a:ext cx="5515374" cy="7896268"/>
                    </a:xfrm>
                    <a:prstGeom prst="rect">
                      <a:avLst/>
                    </a:prstGeom>
                  </pic:spPr>
                </pic:pic>
              </a:graphicData>
            </a:graphic>
          </wp:inline>
        </w:drawing>
      </w:r>
    </w:p>
    <w:p w14:paraId="1F0119F1" w14:textId="1FD3D98A" w:rsidR="00C05108" w:rsidRDefault="00423E26" w:rsidP="00252C54">
      <w:pPr>
        <w:spacing w:line="480" w:lineRule="auto"/>
      </w:pPr>
      <w:r w:rsidRPr="00423E26">
        <w:rPr>
          <w:noProof/>
        </w:rPr>
        <w:lastRenderedPageBreak/>
        <w:drawing>
          <wp:inline distT="0" distB="0" distL="0" distR="0" wp14:anchorId="1D4D4B37" wp14:editId="7EF366A6">
            <wp:extent cx="5585460" cy="7974422"/>
            <wp:effectExtent l="0" t="0" r="0" b="7620"/>
            <wp:docPr id="1080805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05235" name=""/>
                    <pic:cNvPicPr/>
                  </pic:nvPicPr>
                  <pic:blipFill>
                    <a:blip r:embed="rId22"/>
                    <a:stretch>
                      <a:fillRect/>
                    </a:stretch>
                  </pic:blipFill>
                  <pic:spPr>
                    <a:xfrm>
                      <a:off x="0" y="0"/>
                      <a:ext cx="5587944" cy="7977968"/>
                    </a:xfrm>
                    <a:prstGeom prst="rect">
                      <a:avLst/>
                    </a:prstGeom>
                  </pic:spPr>
                </pic:pic>
              </a:graphicData>
            </a:graphic>
          </wp:inline>
        </w:drawing>
      </w:r>
    </w:p>
    <w:p w14:paraId="18E75469" w14:textId="07EA501A" w:rsidR="00423E26" w:rsidRDefault="00DC09CD" w:rsidP="00252C54">
      <w:pPr>
        <w:spacing w:line="480" w:lineRule="auto"/>
      </w:pPr>
      <w:r w:rsidRPr="00DC09CD">
        <w:rPr>
          <w:noProof/>
        </w:rPr>
        <w:lastRenderedPageBreak/>
        <w:drawing>
          <wp:inline distT="0" distB="0" distL="0" distR="0" wp14:anchorId="430FA5C6" wp14:editId="1235329C">
            <wp:extent cx="5509260" cy="8117726"/>
            <wp:effectExtent l="0" t="0" r="0" b="0"/>
            <wp:docPr id="89967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74092" name=""/>
                    <pic:cNvPicPr/>
                  </pic:nvPicPr>
                  <pic:blipFill>
                    <a:blip r:embed="rId23"/>
                    <a:stretch>
                      <a:fillRect/>
                    </a:stretch>
                  </pic:blipFill>
                  <pic:spPr>
                    <a:xfrm>
                      <a:off x="0" y="0"/>
                      <a:ext cx="5511733" cy="8121369"/>
                    </a:xfrm>
                    <a:prstGeom prst="rect">
                      <a:avLst/>
                    </a:prstGeom>
                  </pic:spPr>
                </pic:pic>
              </a:graphicData>
            </a:graphic>
          </wp:inline>
        </w:drawing>
      </w:r>
    </w:p>
    <w:p w14:paraId="2172BFB2" w14:textId="211CAF52" w:rsidR="00DC09CD" w:rsidRDefault="009721FC" w:rsidP="00252C54">
      <w:pPr>
        <w:spacing w:line="480" w:lineRule="auto"/>
      </w:pPr>
      <w:r w:rsidRPr="009721FC">
        <w:rPr>
          <w:noProof/>
        </w:rPr>
        <w:lastRenderedPageBreak/>
        <w:drawing>
          <wp:inline distT="0" distB="0" distL="0" distR="0" wp14:anchorId="647EB01C" wp14:editId="6DC1BBF8">
            <wp:extent cx="5387340" cy="2411269"/>
            <wp:effectExtent l="0" t="0" r="3810" b="8255"/>
            <wp:docPr id="369855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55253" name=""/>
                    <pic:cNvPicPr/>
                  </pic:nvPicPr>
                  <pic:blipFill>
                    <a:blip r:embed="rId24"/>
                    <a:stretch>
                      <a:fillRect/>
                    </a:stretch>
                  </pic:blipFill>
                  <pic:spPr>
                    <a:xfrm>
                      <a:off x="0" y="0"/>
                      <a:ext cx="5404194" cy="2418813"/>
                    </a:xfrm>
                    <a:prstGeom prst="rect">
                      <a:avLst/>
                    </a:prstGeom>
                  </pic:spPr>
                </pic:pic>
              </a:graphicData>
            </a:graphic>
          </wp:inline>
        </w:drawing>
      </w:r>
    </w:p>
    <w:p w14:paraId="73E7BE42" w14:textId="07C3EB9F" w:rsidR="009721FC" w:rsidRDefault="00FE6D37" w:rsidP="00252C54">
      <w:pPr>
        <w:spacing w:line="480" w:lineRule="auto"/>
      </w:pPr>
      <w:r w:rsidRPr="00FE6D37">
        <w:rPr>
          <w:noProof/>
        </w:rPr>
        <w:lastRenderedPageBreak/>
        <w:drawing>
          <wp:inline distT="0" distB="0" distL="0" distR="0" wp14:anchorId="0232D801" wp14:editId="6E51E85B">
            <wp:extent cx="5021580" cy="7237864"/>
            <wp:effectExtent l="0" t="0" r="7620" b="1270"/>
            <wp:docPr id="34747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78732" name=""/>
                    <pic:cNvPicPr/>
                  </pic:nvPicPr>
                  <pic:blipFill>
                    <a:blip r:embed="rId25"/>
                    <a:stretch>
                      <a:fillRect/>
                    </a:stretch>
                  </pic:blipFill>
                  <pic:spPr>
                    <a:xfrm>
                      <a:off x="0" y="0"/>
                      <a:ext cx="5023941" cy="7241267"/>
                    </a:xfrm>
                    <a:prstGeom prst="rect">
                      <a:avLst/>
                    </a:prstGeom>
                  </pic:spPr>
                </pic:pic>
              </a:graphicData>
            </a:graphic>
          </wp:inline>
        </w:drawing>
      </w:r>
    </w:p>
    <w:p w14:paraId="203FD774" w14:textId="77777777" w:rsidR="006842E6" w:rsidRDefault="006842E6" w:rsidP="00252C54">
      <w:pPr>
        <w:spacing w:line="480" w:lineRule="auto"/>
      </w:pPr>
      <w:r>
        <w:t xml:space="preserve">        </w:t>
      </w:r>
      <w:r w:rsidRPr="006842E6">
        <w:rPr>
          <w:noProof/>
        </w:rPr>
        <w:drawing>
          <wp:inline distT="0" distB="0" distL="0" distR="0" wp14:anchorId="7331E49B" wp14:editId="470032DE">
            <wp:extent cx="4465320" cy="1298678"/>
            <wp:effectExtent l="0" t="0" r="0" b="0"/>
            <wp:docPr id="328390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90083" name=""/>
                    <pic:cNvPicPr/>
                  </pic:nvPicPr>
                  <pic:blipFill>
                    <a:blip r:embed="rId26"/>
                    <a:stretch>
                      <a:fillRect/>
                    </a:stretch>
                  </pic:blipFill>
                  <pic:spPr>
                    <a:xfrm>
                      <a:off x="0" y="0"/>
                      <a:ext cx="4503991" cy="1309925"/>
                    </a:xfrm>
                    <a:prstGeom prst="rect">
                      <a:avLst/>
                    </a:prstGeom>
                  </pic:spPr>
                </pic:pic>
              </a:graphicData>
            </a:graphic>
          </wp:inline>
        </w:drawing>
      </w:r>
    </w:p>
    <w:p w14:paraId="3BF116B8" w14:textId="72016FDF" w:rsidR="006842E6" w:rsidRDefault="006842E6" w:rsidP="00252C54">
      <w:pPr>
        <w:spacing w:line="480" w:lineRule="auto"/>
        <w:rPr>
          <w:b/>
          <w:bCs/>
        </w:rPr>
      </w:pPr>
      <w:r w:rsidRPr="001C0971">
        <w:rPr>
          <w:b/>
          <w:bCs/>
        </w:rPr>
        <w:lastRenderedPageBreak/>
        <w:t>Appendix B</w:t>
      </w:r>
    </w:p>
    <w:p w14:paraId="41E715BA" w14:textId="330D5CB5" w:rsidR="001C0971" w:rsidRPr="001C0971" w:rsidRDefault="001C0971" w:rsidP="00252C54">
      <w:pPr>
        <w:spacing w:line="480" w:lineRule="auto"/>
      </w:pPr>
      <w:r>
        <w:t>Information Sheet:</w:t>
      </w:r>
    </w:p>
    <w:p w14:paraId="11F1E5AF" w14:textId="565F7B53" w:rsidR="00252C54" w:rsidRDefault="00683379" w:rsidP="00252C54">
      <w:pPr>
        <w:spacing w:line="480" w:lineRule="auto"/>
      </w:pPr>
      <w:r w:rsidRPr="00683379">
        <w:rPr>
          <w:noProof/>
        </w:rPr>
        <w:drawing>
          <wp:inline distT="0" distB="0" distL="0" distR="0" wp14:anchorId="280AF64C" wp14:editId="7282D351">
            <wp:extent cx="5539740" cy="7899258"/>
            <wp:effectExtent l="0" t="0" r="3810" b="6985"/>
            <wp:docPr id="191721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214030" name=""/>
                    <pic:cNvPicPr/>
                  </pic:nvPicPr>
                  <pic:blipFill>
                    <a:blip r:embed="rId27"/>
                    <a:stretch>
                      <a:fillRect/>
                    </a:stretch>
                  </pic:blipFill>
                  <pic:spPr>
                    <a:xfrm>
                      <a:off x="0" y="0"/>
                      <a:ext cx="5549451" cy="7913106"/>
                    </a:xfrm>
                    <a:prstGeom prst="rect">
                      <a:avLst/>
                    </a:prstGeom>
                  </pic:spPr>
                </pic:pic>
              </a:graphicData>
            </a:graphic>
          </wp:inline>
        </w:drawing>
      </w:r>
    </w:p>
    <w:p w14:paraId="17AA25C1" w14:textId="4654C4F3" w:rsidR="00683379" w:rsidRDefault="008C0F3D" w:rsidP="00252C54">
      <w:pPr>
        <w:spacing w:line="480" w:lineRule="auto"/>
      </w:pPr>
      <w:r w:rsidRPr="008C0F3D">
        <w:rPr>
          <w:noProof/>
        </w:rPr>
        <w:lastRenderedPageBreak/>
        <w:drawing>
          <wp:inline distT="0" distB="0" distL="0" distR="0" wp14:anchorId="3D146B87" wp14:editId="0D68260E">
            <wp:extent cx="5295900" cy="7217798"/>
            <wp:effectExtent l="0" t="0" r="0" b="2540"/>
            <wp:docPr id="82243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30475" name=""/>
                    <pic:cNvPicPr/>
                  </pic:nvPicPr>
                  <pic:blipFill>
                    <a:blip r:embed="rId28"/>
                    <a:stretch>
                      <a:fillRect/>
                    </a:stretch>
                  </pic:blipFill>
                  <pic:spPr>
                    <a:xfrm>
                      <a:off x="0" y="0"/>
                      <a:ext cx="5300606" cy="7224212"/>
                    </a:xfrm>
                    <a:prstGeom prst="rect">
                      <a:avLst/>
                    </a:prstGeom>
                  </pic:spPr>
                </pic:pic>
              </a:graphicData>
            </a:graphic>
          </wp:inline>
        </w:drawing>
      </w:r>
    </w:p>
    <w:p w14:paraId="69479955" w14:textId="77777777" w:rsidR="008C0F3D" w:rsidRDefault="008C0F3D" w:rsidP="00252C54">
      <w:pPr>
        <w:spacing w:line="480" w:lineRule="auto"/>
      </w:pPr>
    </w:p>
    <w:p w14:paraId="2E79DECA" w14:textId="77777777" w:rsidR="009D41A4" w:rsidRDefault="009D41A4" w:rsidP="00252C54">
      <w:pPr>
        <w:spacing w:line="480" w:lineRule="auto"/>
      </w:pPr>
    </w:p>
    <w:p w14:paraId="7628ED52" w14:textId="77777777" w:rsidR="009D41A4" w:rsidRDefault="009D41A4" w:rsidP="00252C54">
      <w:pPr>
        <w:spacing w:line="480" w:lineRule="auto"/>
      </w:pPr>
    </w:p>
    <w:p w14:paraId="01933BC9" w14:textId="22AA6718" w:rsidR="009D41A4" w:rsidRDefault="009D41A4" w:rsidP="00252C54">
      <w:pPr>
        <w:spacing w:line="480" w:lineRule="auto"/>
        <w:rPr>
          <w:b/>
          <w:bCs/>
        </w:rPr>
      </w:pPr>
      <w:r w:rsidRPr="001C0971">
        <w:rPr>
          <w:b/>
          <w:bCs/>
        </w:rPr>
        <w:lastRenderedPageBreak/>
        <w:t>Appendix C</w:t>
      </w:r>
    </w:p>
    <w:p w14:paraId="3C87CF08" w14:textId="5B396CB7" w:rsidR="001C0971" w:rsidRPr="001C0971" w:rsidRDefault="001C0971" w:rsidP="00252C54">
      <w:pPr>
        <w:spacing w:line="480" w:lineRule="auto"/>
      </w:pPr>
      <w:r w:rsidRPr="001C0971">
        <w:t xml:space="preserve">Consent </w:t>
      </w:r>
      <w:r>
        <w:t>f</w:t>
      </w:r>
      <w:r w:rsidRPr="001C0971">
        <w:t>orm:</w:t>
      </w:r>
    </w:p>
    <w:p w14:paraId="0341B53B" w14:textId="722CC357" w:rsidR="009D41A4" w:rsidRDefault="000C75EB" w:rsidP="00252C54">
      <w:pPr>
        <w:spacing w:line="480" w:lineRule="auto"/>
      </w:pPr>
      <w:r w:rsidRPr="000C75EB">
        <w:rPr>
          <w:noProof/>
        </w:rPr>
        <w:drawing>
          <wp:inline distT="0" distB="0" distL="0" distR="0" wp14:anchorId="3A4EC935" wp14:editId="44E06940">
            <wp:extent cx="5410200" cy="7250784"/>
            <wp:effectExtent l="0" t="0" r="0" b="7620"/>
            <wp:docPr id="180262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23274" name=""/>
                    <pic:cNvPicPr/>
                  </pic:nvPicPr>
                  <pic:blipFill>
                    <a:blip r:embed="rId29"/>
                    <a:stretch>
                      <a:fillRect/>
                    </a:stretch>
                  </pic:blipFill>
                  <pic:spPr>
                    <a:xfrm>
                      <a:off x="0" y="0"/>
                      <a:ext cx="5413218" cy="7254829"/>
                    </a:xfrm>
                    <a:prstGeom prst="rect">
                      <a:avLst/>
                    </a:prstGeom>
                  </pic:spPr>
                </pic:pic>
              </a:graphicData>
            </a:graphic>
          </wp:inline>
        </w:drawing>
      </w:r>
    </w:p>
    <w:p w14:paraId="47F9E369" w14:textId="77777777" w:rsidR="00252C54" w:rsidRDefault="00252C54" w:rsidP="00252C54">
      <w:pPr>
        <w:spacing w:line="480" w:lineRule="auto"/>
      </w:pPr>
    </w:p>
    <w:p w14:paraId="1090E4CF" w14:textId="77777777" w:rsidR="00252C54" w:rsidRDefault="00252C54" w:rsidP="00252C54">
      <w:pPr>
        <w:spacing w:line="480" w:lineRule="auto"/>
      </w:pPr>
    </w:p>
    <w:p w14:paraId="6686093B" w14:textId="77777777" w:rsidR="001C0971" w:rsidRDefault="00D4296F" w:rsidP="00FC3318">
      <w:pPr>
        <w:spacing w:line="480" w:lineRule="auto"/>
      </w:pPr>
      <w:r w:rsidRPr="00D4296F">
        <w:rPr>
          <w:noProof/>
        </w:rPr>
        <w:drawing>
          <wp:inline distT="0" distB="0" distL="0" distR="0" wp14:anchorId="58C1A778" wp14:editId="567F03FD">
            <wp:extent cx="5638800" cy="8067277"/>
            <wp:effectExtent l="0" t="0" r="0" b="0"/>
            <wp:docPr id="22163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33324" name=""/>
                    <pic:cNvPicPr/>
                  </pic:nvPicPr>
                  <pic:blipFill>
                    <a:blip r:embed="rId30"/>
                    <a:stretch>
                      <a:fillRect/>
                    </a:stretch>
                  </pic:blipFill>
                  <pic:spPr>
                    <a:xfrm>
                      <a:off x="0" y="0"/>
                      <a:ext cx="5641743" cy="8071488"/>
                    </a:xfrm>
                    <a:prstGeom prst="rect">
                      <a:avLst/>
                    </a:prstGeom>
                  </pic:spPr>
                </pic:pic>
              </a:graphicData>
            </a:graphic>
          </wp:inline>
        </w:drawing>
      </w:r>
    </w:p>
    <w:p w14:paraId="0F61933C" w14:textId="6034D96D" w:rsidR="00D4296F" w:rsidRDefault="00D4296F" w:rsidP="00FC3318">
      <w:pPr>
        <w:spacing w:line="480" w:lineRule="auto"/>
        <w:rPr>
          <w:b/>
          <w:bCs/>
        </w:rPr>
      </w:pPr>
      <w:r w:rsidRPr="001C0971">
        <w:rPr>
          <w:b/>
          <w:bCs/>
        </w:rPr>
        <w:lastRenderedPageBreak/>
        <w:t>Appendix D</w:t>
      </w:r>
    </w:p>
    <w:p w14:paraId="577F31D0" w14:textId="0DBA62DF" w:rsidR="001C0971" w:rsidRPr="001C0971" w:rsidRDefault="001C0971" w:rsidP="00FC3318">
      <w:pPr>
        <w:spacing w:line="480" w:lineRule="auto"/>
      </w:pPr>
      <w:r>
        <w:t>Demographic sheet:</w:t>
      </w:r>
    </w:p>
    <w:p w14:paraId="5481C043" w14:textId="24DAC0A3" w:rsidR="00D4296F" w:rsidRDefault="00AA2978" w:rsidP="00FC3318">
      <w:pPr>
        <w:spacing w:line="480" w:lineRule="auto"/>
        <w:rPr>
          <w:b/>
          <w:bCs/>
        </w:rPr>
      </w:pPr>
      <w:r w:rsidRPr="00AA2978">
        <w:rPr>
          <w:b/>
          <w:bCs/>
          <w:noProof/>
        </w:rPr>
        <w:drawing>
          <wp:inline distT="0" distB="0" distL="0" distR="0" wp14:anchorId="771CE363" wp14:editId="25D8280E">
            <wp:extent cx="5638800" cy="6383122"/>
            <wp:effectExtent l="0" t="0" r="0" b="0"/>
            <wp:docPr id="53916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63988" name=""/>
                    <pic:cNvPicPr/>
                  </pic:nvPicPr>
                  <pic:blipFill>
                    <a:blip r:embed="rId31"/>
                    <a:stretch>
                      <a:fillRect/>
                    </a:stretch>
                  </pic:blipFill>
                  <pic:spPr>
                    <a:xfrm>
                      <a:off x="0" y="0"/>
                      <a:ext cx="5646014" cy="6391288"/>
                    </a:xfrm>
                    <a:prstGeom prst="rect">
                      <a:avLst/>
                    </a:prstGeom>
                  </pic:spPr>
                </pic:pic>
              </a:graphicData>
            </a:graphic>
          </wp:inline>
        </w:drawing>
      </w:r>
    </w:p>
    <w:p w14:paraId="4BC3E807" w14:textId="77777777" w:rsidR="00AA2978" w:rsidRDefault="00AA2978" w:rsidP="00FC3318">
      <w:pPr>
        <w:spacing w:line="480" w:lineRule="auto"/>
        <w:rPr>
          <w:b/>
          <w:bCs/>
        </w:rPr>
      </w:pPr>
    </w:p>
    <w:p w14:paraId="379029D3" w14:textId="77777777" w:rsidR="00AA2978" w:rsidRDefault="00AA2978" w:rsidP="00FC3318">
      <w:pPr>
        <w:spacing w:line="480" w:lineRule="auto"/>
        <w:rPr>
          <w:b/>
          <w:bCs/>
        </w:rPr>
      </w:pPr>
    </w:p>
    <w:p w14:paraId="387E489A" w14:textId="77777777" w:rsidR="00AA2978" w:rsidRDefault="00AA2978" w:rsidP="00FC3318">
      <w:pPr>
        <w:spacing w:line="480" w:lineRule="auto"/>
        <w:rPr>
          <w:b/>
          <w:bCs/>
        </w:rPr>
      </w:pPr>
    </w:p>
    <w:p w14:paraId="1B330C01" w14:textId="77777777" w:rsidR="00AA2978" w:rsidRDefault="00AA2978" w:rsidP="00FC3318">
      <w:pPr>
        <w:spacing w:line="480" w:lineRule="auto"/>
        <w:rPr>
          <w:b/>
          <w:bCs/>
        </w:rPr>
      </w:pPr>
    </w:p>
    <w:p w14:paraId="577F7972" w14:textId="426FC9B9" w:rsidR="00AA2978" w:rsidRDefault="00AA2978" w:rsidP="00FC3318">
      <w:pPr>
        <w:spacing w:line="480" w:lineRule="auto"/>
        <w:rPr>
          <w:b/>
          <w:bCs/>
        </w:rPr>
      </w:pPr>
      <w:r>
        <w:rPr>
          <w:b/>
          <w:bCs/>
        </w:rPr>
        <w:t>Appendix E</w:t>
      </w:r>
    </w:p>
    <w:p w14:paraId="2446D2DF" w14:textId="661E80C6" w:rsidR="001C0971" w:rsidRPr="001C0971" w:rsidRDefault="001C0971" w:rsidP="00FC3318">
      <w:pPr>
        <w:spacing w:line="480" w:lineRule="auto"/>
      </w:pPr>
      <w:r w:rsidRPr="001C0971">
        <w:t>Interview sheet:</w:t>
      </w:r>
    </w:p>
    <w:p w14:paraId="5C783FC6" w14:textId="70965F48" w:rsidR="00AA2978" w:rsidRDefault="00E13E28" w:rsidP="00FC3318">
      <w:pPr>
        <w:spacing w:line="480" w:lineRule="auto"/>
        <w:rPr>
          <w:b/>
          <w:bCs/>
        </w:rPr>
      </w:pPr>
      <w:r w:rsidRPr="00E13E28">
        <w:rPr>
          <w:b/>
          <w:bCs/>
          <w:noProof/>
        </w:rPr>
        <w:drawing>
          <wp:inline distT="0" distB="0" distL="0" distR="0" wp14:anchorId="53D248A3" wp14:editId="1F71DCE7">
            <wp:extent cx="5623560" cy="7331702"/>
            <wp:effectExtent l="0" t="0" r="0" b="3175"/>
            <wp:docPr id="267889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89526" name=""/>
                    <pic:cNvPicPr/>
                  </pic:nvPicPr>
                  <pic:blipFill>
                    <a:blip r:embed="rId32"/>
                    <a:stretch>
                      <a:fillRect/>
                    </a:stretch>
                  </pic:blipFill>
                  <pic:spPr>
                    <a:xfrm>
                      <a:off x="0" y="0"/>
                      <a:ext cx="5627488" cy="7336823"/>
                    </a:xfrm>
                    <a:prstGeom prst="rect">
                      <a:avLst/>
                    </a:prstGeom>
                  </pic:spPr>
                </pic:pic>
              </a:graphicData>
            </a:graphic>
          </wp:inline>
        </w:drawing>
      </w:r>
    </w:p>
    <w:p w14:paraId="5A42CE75" w14:textId="77777777" w:rsidR="00AA2978" w:rsidRDefault="00AA2978" w:rsidP="00FC3318">
      <w:pPr>
        <w:spacing w:line="480" w:lineRule="auto"/>
        <w:rPr>
          <w:b/>
          <w:bCs/>
        </w:rPr>
      </w:pPr>
    </w:p>
    <w:p w14:paraId="7948139A" w14:textId="4395D7DA" w:rsidR="00C10DD2" w:rsidRDefault="000364E5" w:rsidP="00FC3318">
      <w:pPr>
        <w:spacing w:line="480" w:lineRule="auto"/>
        <w:rPr>
          <w:b/>
          <w:bCs/>
        </w:rPr>
      </w:pPr>
      <w:r w:rsidRPr="000364E5">
        <w:rPr>
          <w:b/>
          <w:bCs/>
          <w:noProof/>
        </w:rPr>
        <w:drawing>
          <wp:inline distT="0" distB="0" distL="0" distR="0" wp14:anchorId="0B104C16" wp14:editId="1D6BC4B6">
            <wp:extent cx="5615940" cy="7925089"/>
            <wp:effectExtent l="0" t="0" r="3810" b="0"/>
            <wp:docPr id="2087607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07594" name=""/>
                    <pic:cNvPicPr/>
                  </pic:nvPicPr>
                  <pic:blipFill>
                    <a:blip r:embed="rId33"/>
                    <a:stretch>
                      <a:fillRect/>
                    </a:stretch>
                  </pic:blipFill>
                  <pic:spPr>
                    <a:xfrm>
                      <a:off x="0" y="0"/>
                      <a:ext cx="5620841" cy="7932005"/>
                    </a:xfrm>
                    <a:prstGeom prst="rect">
                      <a:avLst/>
                    </a:prstGeom>
                  </pic:spPr>
                </pic:pic>
              </a:graphicData>
            </a:graphic>
          </wp:inline>
        </w:drawing>
      </w:r>
    </w:p>
    <w:p w14:paraId="5D2F1D78" w14:textId="738EB53B" w:rsidR="00C10DD2" w:rsidRDefault="00C10DD2" w:rsidP="00FC3318">
      <w:pPr>
        <w:spacing w:line="480" w:lineRule="auto"/>
        <w:rPr>
          <w:b/>
          <w:bCs/>
        </w:rPr>
      </w:pPr>
      <w:r>
        <w:rPr>
          <w:b/>
          <w:bCs/>
        </w:rPr>
        <w:lastRenderedPageBreak/>
        <w:t xml:space="preserve">Appendix F </w:t>
      </w:r>
    </w:p>
    <w:p w14:paraId="2D4F8334" w14:textId="623D51C5" w:rsidR="00C10DD2" w:rsidRPr="00C10DD2" w:rsidRDefault="00C10DD2" w:rsidP="00FC3318">
      <w:pPr>
        <w:spacing w:line="480" w:lineRule="auto"/>
        <w:rPr>
          <w:b/>
          <w:bCs/>
        </w:rPr>
      </w:pPr>
      <w:r w:rsidRPr="00AB5EAF">
        <w:rPr>
          <w:b/>
          <w:bCs/>
          <w:noProof/>
        </w:rPr>
        <w:drawing>
          <wp:anchor distT="0" distB="0" distL="114300" distR="114300" simplePos="0" relativeHeight="251661312" behindDoc="1" locked="0" layoutInCell="1" allowOverlap="1" wp14:anchorId="62C0E10B" wp14:editId="12C1BE1E">
            <wp:simplePos x="0" y="0"/>
            <wp:positionH relativeFrom="column">
              <wp:posOffset>624840</wp:posOffset>
            </wp:positionH>
            <wp:positionV relativeFrom="paragraph">
              <wp:posOffset>295910</wp:posOffset>
            </wp:positionV>
            <wp:extent cx="4545330" cy="6406515"/>
            <wp:effectExtent l="0" t="0" r="7620" b="0"/>
            <wp:wrapTight wrapText="bothSides">
              <wp:wrapPolygon edited="0">
                <wp:start x="0" y="0"/>
                <wp:lineTo x="0" y="21517"/>
                <wp:lineTo x="21546" y="21517"/>
                <wp:lineTo x="21546" y="0"/>
                <wp:lineTo x="0" y="0"/>
              </wp:wrapPolygon>
            </wp:wrapTight>
            <wp:docPr id="220815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15371" name=""/>
                    <pic:cNvPicPr/>
                  </pic:nvPicPr>
                  <pic:blipFill>
                    <a:blip r:embed="rId34">
                      <a:extLst>
                        <a:ext uri="{28A0092B-C50C-407E-A947-70E740481C1C}">
                          <a14:useLocalDpi xmlns:a14="http://schemas.microsoft.com/office/drawing/2010/main" val="0"/>
                        </a:ext>
                      </a:extLst>
                    </a:blip>
                    <a:stretch>
                      <a:fillRect/>
                    </a:stretch>
                  </pic:blipFill>
                  <pic:spPr>
                    <a:xfrm>
                      <a:off x="0" y="0"/>
                      <a:ext cx="4545330" cy="6406515"/>
                    </a:xfrm>
                    <a:prstGeom prst="rect">
                      <a:avLst/>
                    </a:prstGeom>
                  </pic:spPr>
                </pic:pic>
              </a:graphicData>
            </a:graphic>
          </wp:anchor>
        </w:drawing>
      </w:r>
      <w:r w:rsidRPr="00C10DD2">
        <w:t>Scenario</w:t>
      </w:r>
      <w:r>
        <w:t>:</w:t>
      </w:r>
    </w:p>
    <w:p w14:paraId="67DFA2FB" w14:textId="3297693E" w:rsidR="007F1417" w:rsidRDefault="007F1417" w:rsidP="00FC3318">
      <w:pPr>
        <w:spacing w:line="480" w:lineRule="auto"/>
        <w:rPr>
          <w:b/>
          <w:bCs/>
        </w:rPr>
      </w:pPr>
      <w:r w:rsidRPr="007F1417">
        <w:rPr>
          <w:b/>
          <w:bCs/>
          <w:noProof/>
        </w:rPr>
        <w:lastRenderedPageBreak/>
        <w:drawing>
          <wp:inline distT="0" distB="0" distL="0" distR="0" wp14:anchorId="7FE186A8" wp14:editId="5AF20C18">
            <wp:extent cx="5646420" cy="5970927"/>
            <wp:effectExtent l="0" t="0" r="0" b="0"/>
            <wp:docPr id="111853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39435" name=""/>
                    <pic:cNvPicPr/>
                  </pic:nvPicPr>
                  <pic:blipFill>
                    <a:blip r:embed="rId35"/>
                    <a:stretch>
                      <a:fillRect/>
                    </a:stretch>
                  </pic:blipFill>
                  <pic:spPr>
                    <a:xfrm>
                      <a:off x="0" y="0"/>
                      <a:ext cx="5653120" cy="5978012"/>
                    </a:xfrm>
                    <a:prstGeom prst="rect">
                      <a:avLst/>
                    </a:prstGeom>
                  </pic:spPr>
                </pic:pic>
              </a:graphicData>
            </a:graphic>
          </wp:inline>
        </w:drawing>
      </w:r>
    </w:p>
    <w:p w14:paraId="7050D139" w14:textId="77777777" w:rsidR="007F1417" w:rsidRDefault="007F1417" w:rsidP="00FC3318">
      <w:pPr>
        <w:spacing w:line="480" w:lineRule="auto"/>
        <w:rPr>
          <w:b/>
          <w:bCs/>
        </w:rPr>
      </w:pPr>
    </w:p>
    <w:p w14:paraId="696EA35C" w14:textId="77777777" w:rsidR="007F1417" w:rsidRDefault="007F1417" w:rsidP="00FC3318">
      <w:pPr>
        <w:spacing w:line="480" w:lineRule="auto"/>
        <w:rPr>
          <w:b/>
          <w:bCs/>
        </w:rPr>
      </w:pPr>
    </w:p>
    <w:p w14:paraId="7F278019" w14:textId="77777777" w:rsidR="007F1417" w:rsidRDefault="007F1417" w:rsidP="00FC3318">
      <w:pPr>
        <w:spacing w:line="480" w:lineRule="auto"/>
        <w:rPr>
          <w:b/>
          <w:bCs/>
        </w:rPr>
      </w:pPr>
    </w:p>
    <w:p w14:paraId="6B330EE3" w14:textId="77777777" w:rsidR="007F1417" w:rsidRDefault="007F1417" w:rsidP="00FC3318">
      <w:pPr>
        <w:spacing w:line="480" w:lineRule="auto"/>
        <w:rPr>
          <w:b/>
          <w:bCs/>
        </w:rPr>
      </w:pPr>
    </w:p>
    <w:p w14:paraId="448100F8" w14:textId="77777777" w:rsidR="007F1417" w:rsidRDefault="007F1417" w:rsidP="00FC3318">
      <w:pPr>
        <w:spacing w:line="480" w:lineRule="auto"/>
        <w:rPr>
          <w:b/>
          <w:bCs/>
        </w:rPr>
      </w:pPr>
    </w:p>
    <w:p w14:paraId="6E676162" w14:textId="77777777" w:rsidR="007F1417" w:rsidRDefault="007F1417" w:rsidP="00FC3318">
      <w:pPr>
        <w:spacing w:line="480" w:lineRule="auto"/>
        <w:rPr>
          <w:b/>
          <w:bCs/>
        </w:rPr>
      </w:pPr>
    </w:p>
    <w:p w14:paraId="602322D9" w14:textId="6576DA31" w:rsidR="001D7C18" w:rsidRDefault="001D7C18" w:rsidP="00FC3318">
      <w:pPr>
        <w:spacing w:line="480" w:lineRule="auto"/>
        <w:rPr>
          <w:b/>
          <w:bCs/>
        </w:rPr>
      </w:pPr>
      <w:r>
        <w:rPr>
          <w:b/>
          <w:bCs/>
        </w:rPr>
        <w:lastRenderedPageBreak/>
        <w:t xml:space="preserve">Appendix </w:t>
      </w:r>
      <w:r w:rsidR="00216B84">
        <w:rPr>
          <w:b/>
          <w:bCs/>
        </w:rPr>
        <w:t>G</w:t>
      </w:r>
    </w:p>
    <w:p w14:paraId="0137EE6B" w14:textId="5549D6E4" w:rsidR="00C10DD2" w:rsidRPr="00C10DD2" w:rsidRDefault="00C10DD2" w:rsidP="00FC3318">
      <w:pPr>
        <w:spacing w:line="480" w:lineRule="auto"/>
      </w:pPr>
      <w:r w:rsidRPr="00C10DD2">
        <w:t>Debrief sheet:</w:t>
      </w:r>
    </w:p>
    <w:p w14:paraId="640F219A" w14:textId="25F68472" w:rsidR="003F3244" w:rsidRDefault="003F3244" w:rsidP="00FC3318">
      <w:pPr>
        <w:spacing w:line="480" w:lineRule="auto"/>
        <w:rPr>
          <w:b/>
          <w:bCs/>
        </w:rPr>
      </w:pPr>
      <w:r w:rsidRPr="003F3244">
        <w:rPr>
          <w:b/>
          <w:bCs/>
          <w:noProof/>
        </w:rPr>
        <w:drawing>
          <wp:inline distT="0" distB="0" distL="0" distR="0" wp14:anchorId="7D43D3AA" wp14:editId="22AA5184">
            <wp:extent cx="5463540" cy="7839957"/>
            <wp:effectExtent l="0" t="0" r="3810" b="8890"/>
            <wp:docPr id="973218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18738" name=""/>
                    <pic:cNvPicPr/>
                  </pic:nvPicPr>
                  <pic:blipFill>
                    <a:blip r:embed="rId36"/>
                    <a:stretch>
                      <a:fillRect/>
                    </a:stretch>
                  </pic:blipFill>
                  <pic:spPr>
                    <a:xfrm>
                      <a:off x="0" y="0"/>
                      <a:ext cx="5470267" cy="7849609"/>
                    </a:xfrm>
                    <a:prstGeom prst="rect">
                      <a:avLst/>
                    </a:prstGeom>
                  </pic:spPr>
                </pic:pic>
              </a:graphicData>
            </a:graphic>
          </wp:inline>
        </w:drawing>
      </w:r>
    </w:p>
    <w:p w14:paraId="30786A2E" w14:textId="5D975160" w:rsidR="003F3244" w:rsidRDefault="00AB7AA8" w:rsidP="00FC3318">
      <w:pPr>
        <w:spacing w:line="480" w:lineRule="auto"/>
        <w:rPr>
          <w:b/>
          <w:bCs/>
        </w:rPr>
      </w:pPr>
      <w:r w:rsidRPr="00AB7AA8">
        <w:rPr>
          <w:b/>
          <w:bCs/>
          <w:noProof/>
        </w:rPr>
        <w:lastRenderedPageBreak/>
        <w:drawing>
          <wp:inline distT="0" distB="0" distL="0" distR="0" wp14:anchorId="1119C046" wp14:editId="798359B0">
            <wp:extent cx="5608320" cy="7714349"/>
            <wp:effectExtent l="0" t="0" r="0" b="1270"/>
            <wp:docPr id="132112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27717" name=""/>
                    <pic:cNvPicPr/>
                  </pic:nvPicPr>
                  <pic:blipFill>
                    <a:blip r:embed="rId37"/>
                    <a:stretch>
                      <a:fillRect/>
                    </a:stretch>
                  </pic:blipFill>
                  <pic:spPr>
                    <a:xfrm>
                      <a:off x="0" y="0"/>
                      <a:ext cx="5611589" cy="7718846"/>
                    </a:xfrm>
                    <a:prstGeom prst="rect">
                      <a:avLst/>
                    </a:prstGeom>
                  </pic:spPr>
                </pic:pic>
              </a:graphicData>
            </a:graphic>
          </wp:inline>
        </w:drawing>
      </w:r>
    </w:p>
    <w:p w14:paraId="16792ECB" w14:textId="77777777" w:rsidR="00AB7AA8" w:rsidRDefault="00AB7AA8" w:rsidP="00FC3318">
      <w:pPr>
        <w:spacing w:line="480" w:lineRule="auto"/>
        <w:rPr>
          <w:b/>
          <w:bCs/>
        </w:rPr>
      </w:pPr>
    </w:p>
    <w:p w14:paraId="508E4532" w14:textId="77777777" w:rsidR="00AB7AA8" w:rsidRDefault="00AB7AA8" w:rsidP="00FC3318">
      <w:pPr>
        <w:spacing w:line="480" w:lineRule="auto"/>
        <w:rPr>
          <w:b/>
          <w:bCs/>
        </w:rPr>
      </w:pPr>
    </w:p>
    <w:p w14:paraId="53FD16AA" w14:textId="0CC5CEBC" w:rsidR="00CB6C80" w:rsidRDefault="00AB7AA8" w:rsidP="00CB6C80">
      <w:pPr>
        <w:spacing w:line="480" w:lineRule="auto"/>
        <w:rPr>
          <w:b/>
          <w:bCs/>
        </w:rPr>
      </w:pPr>
      <w:r>
        <w:rPr>
          <w:b/>
          <w:bCs/>
        </w:rPr>
        <w:lastRenderedPageBreak/>
        <w:t xml:space="preserve">Appendix </w:t>
      </w:r>
      <w:r w:rsidR="00FF2E3D">
        <w:rPr>
          <w:b/>
          <w:bCs/>
        </w:rPr>
        <w:t>H</w:t>
      </w:r>
    </w:p>
    <w:p w14:paraId="2F5B5306" w14:textId="1B98B6F9" w:rsidR="00CB6C80" w:rsidRPr="00CB6C80" w:rsidRDefault="00CB6C80" w:rsidP="00CB6C80">
      <w:r w:rsidRPr="00CB6C80">
        <w:t>Transcript 1 (Participant 1)</w:t>
      </w:r>
      <w:r w:rsidR="00C10DD2">
        <w:t>:</w:t>
      </w:r>
    </w:p>
    <w:p w14:paraId="5D8CC9CC" w14:textId="77777777" w:rsidR="00CB6C80" w:rsidRDefault="00CB6C80" w:rsidP="00CB6C80">
      <w:pPr>
        <w:rPr>
          <w:b/>
          <w:bCs/>
        </w:rPr>
      </w:pPr>
      <w:r w:rsidRPr="00E1466A">
        <w:rPr>
          <w:b/>
          <w:bCs/>
          <w:noProof/>
        </w:rPr>
        <w:drawing>
          <wp:inline distT="0" distB="0" distL="0" distR="0" wp14:anchorId="084F0720" wp14:editId="5AD11EDB">
            <wp:extent cx="5311600" cy="5509737"/>
            <wp:effectExtent l="0" t="0" r="0" b="8890"/>
            <wp:docPr id="110506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63045" name=""/>
                    <pic:cNvPicPr/>
                  </pic:nvPicPr>
                  <pic:blipFill>
                    <a:blip r:embed="rId38"/>
                    <a:stretch>
                      <a:fillRect/>
                    </a:stretch>
                  </pic:blipFill>
                  <pic:spPr>
                    <a:xfrm>
                      <a:off x="0" y="0"/>
                      <a:ext cx="5311600" cy="5509737"/>
                    </a:xfrm>
                    <a:prstGeom prst="rect">
                      <a:avLst/>
                    </a:prstGeom>
                  </pic:spPr>
                </pic:pic>
              </a:graphicData>
            </a:graphic>
          </wp:inline>
        </w:drawing>
      </w:r>
    </w:p>
    <w:p w14:paraId="7D266EEC" w14:textId="77777777" w:rsidR="00CB6C80" w:rsidRDefault="00CB6C80" w:rsidP="00CB6C80">
      <w:pPr>
        <w:rPr>
          <w:b/>
          <w:bCs/>
        </w:rPr>
      </w:pPr>
      <w:r w:rsidRPr="00E1466A">
        <w:rPr>
          <w:b/>
          <w:bCs/>
          <w:noProof/>
        </w:rPr>
        <w:lastRenderedPageBreak/>
        <w:drawing>
          <wp:inline distT="0" distB="0" distL="0" distR="0" wp14:anchorId="2399954C" wp14:editId="56014100">
            <wp:extent cx="5433531" cy="5281118"/>
            <wp:effectExtent l="0" t="0" r="0" b="0"/>
            <wp:docPr id="547059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59338" name=""/>
                    <pic:cNvPicPr/>
                  </pic:nvPicPr>
                  <pic:blipFill>
                    <a:blip r:embed="rId39"/>
                    <a:stretch>
                      <a:fillRect/>
                    </a:stretch>
                  </pic:blipFill>
                  <pic:spPr>
                    <a:xfrm>
                      <a:off x="0" y="0"/>
                      <a:ext cx="5433531" cy="5281118"/>
                    </a:xfrm>
                    <a:prstGeom prst="rect">
                      <a:avLst/>
                    </a:prstGeom>
                  </pic:spPr>
                </pic:pic>
              </a:graphicData>
            </a:graphic>
          </wp:inline>
        </w:drawing>
      </w:r>
    </w:p>
    <w:p w14:paraId="467A4F71" w14:textId="77777777" w:rsidR="00CB6C80" w:rsidRDefault="00CB6C80" w:rsidP="00CB6C80">
      <w:pPr>
        <w:rPr>
          <w:b/>
          <w:bCs/>
        </w:rPr>
      </w:pPr>
      <w:r w:rsidRPr="00E1466A">
        <w:rPr>
          <w:b/>
          <w:bCs/>
          <w:noProof/>
        </w:rPr>
        <w:lastRenderedPageBreak/>
        <w:drawing>
          <wp:inline distT="0" distB="0" distL="0" distR="0" wp14:anchorId="09278647" wp14:editId="4C570D23">
            <wp:extent cx="5349704" cy="5082980"/>
            <wp:effectExtent l="0" t="0" r="3810" b="3810"/>
            <wp:docPr id="1575262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62740" name=""/>
                    <pic:cNvPicPr/>
                  </pic:nvPicPr>
                  <pic:blipFill>
                    <a:blip r:embed="rId40"/>
                    <a:stretch>
                      <a:fillRect/>
                    </a:stretch>
                  </pic:blipFill>
                  <pic:spPr>
                    <a:xfrm>
                      <a:off x="0" y="0"/>
                      <a:ext cx="5349704" cy="5082980"/>
                    </a:xfrm>
                    <a:prstGeom prst="rect">
                      <a:avLst/>
                    </a:prstGeom>
                  </pic:spPr>
                </pic:pic>
              </a:graphicData>
            </a:graphic>
          </wp:inline>
        </w:drawing>
      </w:r>
    </w:p>
    <w:p w14:paraId="5D4677B1" w14:textId="77777777" w:rsidR="00CB6C80" w:rsidRDefault="00CB6C80" w:rsidP="00CB6C80">
      <w:pPr>
        <w:rPr>
          <w:b/>
          <w:bCs/>
        </w:rPr>
      </w:pPr>
      <w:r w:rsidRPr="00E1466A">
        <w:rPr>
          <w:b/>
          <w:bCs/>
          <w:noProof/>
        </w:rPr>
        <w:lastRenderedPageBreak/>
        <w:drawing>
          <wp:inline distT="0" distB="0" distL="0" distR="0" wp14:anchorId="429FCC29" wp14:editId="07680F93">
            <wp:extent cx="5731510" cy="4273550"/>
            <wp:effectExtent l="0" t="0" r="2540" b="0"/>
            <wp:docPr id="197475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5743" name=""/>
                    <pic:cNvPicPr/>
                  </pic:nvPicPr>
                  <pic:blipFill>
                    <a:blip r:embed="rId41"/>
                    <a:stretch>
                      <a:fillRect/>
                    </a:stretch>
                  </pic:blipFill>
                  <pic:spPr>
                    <a:xfrm>
                      <a:off x="0" y="0"/>
                      <a:ext cx="5731510" cy="4273550"/>
                    </a:xfrm>
                    <a:prstGeom prst="rect">
                      <a:avLst/>
                    </a:prstGeom>
                  </pic:spPr>
                </pic:pic>
              </a:graphicData>
            </a:graphic>
          </wp:inline>
        </w:drawing>
      </w:r>
    </w:p>
    <w:p w14:paraId="736AB2BD" w14:textId="77777777" w:rsidR="00CB6C80" w:rsidRDefault="00CB6C80" w:rsidP="00CB6C80">
      <w:pPr>
        <w:rPr>
          <w:b/>
          <w:bCs/>
        </w:rPr>
      </w:pPr>
      <w:r w:rsidRPr="00E1466A">
        <w:rPr>
          <w:b/>
          <w:bCs/>
          <w:noProof/>
        </w:rPr>
        <w:drawing>
          <wp:inline distT="0" distB="0" distL="0" distR="0" wp14:anchorId="3E2A233D" wp14:editId="7196B4C6">
            <wp:extent cx="5731510" cy="4170680"/>
            <wp:effectExtent l="0" t="0" r="2540" b="1270"/>
            <wp:docPr id="189895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51495" name=""/>
                    <pic:cNvPicPr/>
                  </pic:nvPicPr>
                  <pic:blipFill>
                    <a:blip r:embed="rId42"/>
                    <a:stretch>
                      <a:fillRect/>
                    </a:stretch>
                  </pic:blipFill>
                  <pic:spPr>
                    <a:xfrm>
                      <a:off x="0" y="0"/>
                      <a:ext cx="5731510" cy="4170680"/>
                    </a:xfrm>
                    <a:prstGeom prst="rect">
                      <a:avLst/>
                    </a:prstGeom>
                  </pic:spPr>
                </pic:pic>
              </a:graphicData>
            </a:graphic>
          </wp:inline>
        </w:drawing>
      </w:r>
    </w:p>
    <w:p w14:paraId="5F57FD03" w14:textId="77777777" w:rsidR="00CB6C80" w:rsidRDefault="00CB6C80" w:rsidP="00CB6C80">
      <w:pPr>
        <w:rPr>
          <w:b/>
          <w:bCs/>
        </w:rPr>
      </w:pPr>
      <w:r w:rsidRPr="00E1466A">
        <w:rPr>
          <w:b/>
          <w:bCs/>
          <w:noProof/>
        </w:rPr>
        <w:lastRenderedPageBreak/>
        <w:drawing>
          <wp:inline distT="0" distB="0" distL="0" distR="0" wp14:anchorId="3DA1F30F" wp14:editId="08F66C48">
            <wp:extent cx="5731510" cy="4399915"/>
            <wp:effectExtent l="0" t="0" r="2540" b="635"/>
            <wp:docPr id="1468162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62400" name=""/>
                    <pic:cNvPicPr/>
                  </pic:nvPicPr>
                  <pic:blipFill>
                    <a:blip r:embed="rId43"/>
                    <a:stretch>
                      <a:fillRect/>
                    </a:stretch>
                  </pic:blipFill>
                  <pic:spPr>
                    <a:xfrm>
                      <a:off x="0" y="0"/>
                      <a:ext cx="5731510" cy="4399915"/>
                    </a:xfrm>
                    <a:prstGeom prst="rect">
                      <a:avLst/>
                    </a:prstGeom>
                  </pic:spPr>
                </pic:pic>
              </a:graphicData>
            </a:graphic>
          </wp:inline>
        </w:drawing>
      </w:r>
    </w:p>
    <w:p w14:paraId="4D923BC6" w14:textId="77777777" w:rsidR="00CB6C80" w:rsidRDefault="00CB6C80" w:rsidP="00CB6C80">
      <w:pPr>
        <w:rPr>
          <w:b/>
          <w:bCs/>
        </w:rPr>
      </w:pPr>
      <w:r w:rsidRPr="00E1466A">
        <w:rPr>
          <w:b/>
          <w:bCs/>
          <w:noProof/>
        </w:rPr>
        <w:drawing>
          <wp:inline distT="0" distB="0" distL="0" distR="0" wp14:anchorId="70A4B3DC" wp14:editId="7994F77A">
            <wp:extent cx="5731510" cy="4240530"/>
            <wp:effectExtent l="0" t="0" r="2540" b="7620"/>
            <wp:docPr id="12705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079" name=""/>
                    <pic:cNvPicPr/>
                  </pic:nvPicPr>
                  <pic:blipFill>
                    <a:blip r:embed="rId44"/>
                    <a:stretch>
                      <a:fillRect/>
                    </a:stretch>
                  </pic:blipFill>
                  <pic:spPr>
                    <a:xfrm>
                      <a:off x="0" y="0"/>
                      <a:ext cx="5731510" cy="4240530"/>
                    </a:xfrm>
                    <a:prstGeom prst="rect">
                      <a:avLst/>
                    </a:prstGeom>
                  </pic:spPr>
                </pic:pic>
              </a:graphicData>
            </a:graphic>
          </wp:inline>
        </w:drawing>
      </w:r>
    </w:p>
    <w:p w14:paraId="7E0BF30B" w14:textId="77777777" w:rsidR="00CB6C80" w:rsidRDefault="00CB6C80" w:rsidP="00CB6C80">
      <w:pPr>
        <w:rPr>
          <w:b/>
          <w:bCs/>
        </w:rPr>
      </w:pPr>
      <w:r w:rsidRPr="00E1466A">
        <w:rPr>
          <w:b/>
          <w:bCs/>
          <w:noProof/>
        </w:rPr>
        <w:lastRenderedPageBreak/>
        <w:drawing>
          <wp:inline distT="0" distB="0" distL="0" distR="0" wp14:anchorId="62E70D90" wp14:editId="55002C19">
            <wp:extent cx="5731510" cy="4646295"/>
            <wp:effectExtent l="0" t="0" r="2540" b="1905"/>
            <wp:docPr id="257192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92705" name=""/>
                    <pic:cNvPicPr/>
                  </pic:nvPicPr>
                  <pic:blipFill>
                    <a:blip r:embed="rId45"/>
                    <a:stretch>
                      <a:fillRect/>
                    </a:stretch>
                  </pic:blipFill>
                  <pic:spPr>
                    <a:xfrm>
                      <a:off x="0" y="0"/>
                      <a:ext cx="5731510" cy="4646295"/>
                    </a:xfrm>
                    <a:prstGeom prst="rect">
                      <a:avLst/>
                    </a:prstGeom>
                  </pic:spPr>
                </pic:pic>
              </a:graphicData>
            </a:graphic>
          </wp:inline>
        </w:drawing>
      </w:r>
    </w:p>
    <w:p w14:paraId="2B77DE37" w14:textId="77777777" w:rsidR="00CB6C80" w:rsidRDefault="00CB6C80" w:rsidP="00CB6C80">
      <w:pPr>
        <w:rPr>
          <w:b/>
          <w:bCs/>
        </w:rPr>
      </w:pPr>
      <w:r w:rsidRPr="00E1466A">
        <w:rPr>
          <w:b/>
          <w:bCs/>
          <w:noProof/>
        </w:rPr>
        <w:lastRenderedPageBreak/>
        <w:drawing>
          <wp:inline distT="0" distB="0" distL="0" distR="0" wp14:anchorId="02A88C4F" wp14:editId="171B6248">
            <wp:extent cx="5731510" cy="4298950"/>
            <wp:effectExtent l="0" t="0" r="2540" b="6350"/>
            <wp:docPr id="111889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93248" name=""/>
                    <pic:cNvPicPr/>
                  </pic:nvPicPr>
                  <pic:blipFill>
                    <a:blip r:embed="rId46"/>
                    <a:stretch>
                      <a:fillRect/>
                    </a:stretch>
                  </pic:blipFill>
                  <pic:spPr>
                    <a:xfrm>
                      <a:off x="0" y="0"/>
                      <a:ext cx="5731510" cy="4298950"/>
                    </a:xfrm>
                    <a:prstGeom prst="rect">
                      <a:avLst/>
                    </a:prstGeom>
                  </pic:spPr>
                </pic:pic>
              </a:graphicData>
            </a:graphic>
          </wp:inline>
        </w:drawing>
      </w:r>
    </w:p>
    <w:p w14:paraId="3094A924" w14:textId="77777777" w:rsidR="00CB6C80" w:rsidRDefault="00CB6C80" w:rsidP="00CB6C80">
      <w:pPr>
        <w:rPr>
          <w:b/>
          <w:bCs/>
        </w:rPr>
      </w:pPr>
      <w:r w:rsidRPr="00E1466A">
        <w:rPr>
          <w:b/>
          <w:bCs/>
          <w:noProof/>
        </w:rPr>
        <w:drawing>
          <wp:inline distT="0" distB="0" distL="0" distR="0" wp14:anchorId="109624C0" wp14:editId="6B0C93E4">
            <wp:extent cx="5731510" cy="4312920"/>
            <wp:effectExtent l="0" t="0" r="2540" b="0"/>
            <wp:docPr id="1283005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05470" name=""/>
                    <pic:cNvPicPr/>
                  </pic:nvPicPr>
                  <pic:blipFill>
                    <a:blip r:embed="rId47"/>
                    <a:stretch>
                      <a:fillRect/>
                    </a:stretch>
                  </pic:blipFill>
                  <pic:spPr>
                    <a:xfrm>
                      <a:off x="0" y="0"/>
                      <a:ext cx="5731510" cy="4312920"/>
                    </a:xfrm>
                    <a:prstGeom prst="rect">
                      <a:avLst/>
                    </a:prstGeom>
                  </pic:spPr>
                </pic:pic>
              </a:graphicData>
            </a:graphic>
          </wp:inline>
        </w:drawing>
      </w:r>
    </w:p>
    <w:p w14:paraId="522996A7" w14:textId="77777777" w:rsidR="00CB6C80" w:rsidRDefault="00CB6C80" w:rsidP="00CB6C80">
      <w:pPr>
        <w:rPr>
          <w:b/>
          <w:bCs/>
        </w:rPr>
      </w:pPr>
      <w:r w:rsidRPr="00E1466A">
        <w:rPr>
          <w:b/>
          <w:bCs/>
          <w:noProof/>
        </w:rPr>
        <w:lastRenderedPageBreak/>
        <w:drawing>
          <wp:inline distT="0" distB="0" distL="0" distR="0" wp14:anchorId="5C92903B" wp14:editId="7DB411C1">
            <wp:extent cx="5731510" cy="4330700"/>
            <wp:effectExtent l="0" t="0" r="2540" b="0"/>
            <wp:docPr id="142884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47965" name=""/>
                    <pic:cNvPicPr/>
                  </pic:nvPicPr>
                  <pic:blipFill>
                    <a:blip r:embed="rId48"/>
                    <a:stretch>
                      <a:fillRect/>
                    </a:stretch>
                  </pic:blipFill>
                  <pic:spPr>
                    <a:xfrm>
                      <a:off x="0" y="0"/>
                      <a:ext cx="5731510" cy="4330700"/>
                    </a:xfrm>
                    <a:prstGeom prst="rect">
                      <a:avLst/>
                    </a:prstGeom>
                  </pic:spPr>
                </pic:pic>
              </a:graphicData>
            </a:graphic>
          </wp:inline>
        </w:drawing>
      </w:r>
    </w:p>
    <w:p w14:paraId="208576F0" w14:textId="77777777" w:rsidR="00CB6C80" w:rsidRDefault="00CB6C80" w:rsidP="00CB6C80">
      <w:pPr>
        <w:rPr>
          <w:b/>
          <w:bCs/>
        </w:rPr>
      </w:pPr>
      <w:r w:rsidRPr="00E1466A">
        <w:rPr>
          <w:b/>
          <w:bCs/>
          <w:noProof/>
        </w:rPr>
        <w:drawing>
          <wp:inline distT="0" distB="0" distL="0" distR="0" wp14:anchorId="001A0FA7" wp14:editId="02D73AEF">
            <wp:extent cx="5731510" cy="4106545"/>
            <wp:effectExtent l="0" t="0" r="2540" b="8255"/>
            <wp:docPr id="11799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94137" name=""/>
                    <pic:cNvPicPr/>
                  </pic:nvPicPr>
                  <pic:blipFill>
                    <a:blip r:embed="rId49"/>
                    <a:stretch>
                      <a:fillRect/>
                    </a:stretch>
                  </pic:blipFill>
                  <pic:spPr>
                    <a:xfrm>
                      <a:off x="0" y="0"/>
                      <a:ext cx="5731510" cy="4106545"/>
                    </a:xfrm>
                    <a:prstGeom prst="rect">
                      <a:avLst/>
                    </a:prstGeom>
                  </pic:spPr>
                </pic:pic>
              </a:graphicData>
            </a:graphic>
          </wp:inline>
        </w:drawing>
      </w:r>
    </w:p>
    <w:p w14:paraId="3B3088BD" w14:textId="77777777" w:rsidR="00CB6C80" w:rsidRDefault="00CB6C80" w:rsidP="00CB6C80">
      <w:pPr>
        <w:rPr>
          <w:b/>
          <w:bCs/>
        </w:rPr>
      </w:pPr>
      <w:r w:rsidRPr="00E1466A">
        <w:rPr>
          <w:b/>
          <w:bCs/>
          <w:noProof/>
        </w:rPr>
        <w:lastRenderedPageBreak/>
        <w:drawing>
          <wp:inline distT="0" distB="0" distL="0" distR="0" wp14:anchorId="15FC9E52" wp14:editId="17527A2F">
            <wp:extent cx="5731510" cy="4311015"/>
            <wp:effectExtent l="0" t="0" r="2540" b="0"/>
            <wp:docPr id="688165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65835" name=""/>
                    <pic:cNvPicPr/>
                  </pic:nvPicPr>
                  <pic:blipFill>
                    <a:blip r:embed="rId50"/>
                    <a:stretch>
                      <a:fillRect/>
                    </a:stretch>
                  </pic:blipFill>
                  <pic:spPr>
                    <a:xfrm>
                      <a:off x="0" y="0"/>
                      <a:ext cx="5731510" cy="4311015"/>
                    </a:xfrm>
                    <a:prstGeom prst="rect">
                      <a:avLst/>
                    </a:prstGeom>
                  </pic:spPr>
                </pic:pic>
              </a:graphicData>
            </a:graphic>
          </wp:inline>
        </w:drawing>
      </w:r>
    </w:p>
    <w:p w14:paraId="4FFA934D" w14:textId="77777777" w:rsidR="00CB6C80" w:rsidRDefault="00CB6C80" w:rsidP="00CB6C80">
      <w:pPr>
        <w:rPr>
          <w:b/>
          <w:bCs/>
        </w:rPr>
      </w:pPr>
      <w:r w:rsidRPr="00E1466A">
        <w:rPr>
          <w:b/>
          <w:bCs/>
          <w:noProof/>
        </w:rPr>
        <w:drawing>
          <wp:inline distT="0" distB="0" distL="0" distR="0" wp14:anchorId="52261ED3" wp14:editId="1B795A43">
            <wp:extent cx="5731510" cy="3924300"/>
            <wp:effectExtent l="0" t="0" r="2540" b="0"/>
            <wp:docPr id="166422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21824" name=""/>
                    <pic:cNvPicPr/>
                  </pic:nvPicPr>
                  <pic:blipFill>
                    <a:blip r:embed="rId51"/>
                    <a:stretch>
                      <a:fillRect/>
                    </a:stretch>
                  </pic:blipFill>
                  <pic:spPr>
                    <a:xfrm>
                      <a:off x="0" y="0"/>
                      <a:ext cx="5731510" cy="3924300"/>
                    </a:xfrm>
                    <a:prstGeom prst="rect">
                      <a:avLst/>
                    </a:prstGeom>
                  </pic:spPr>
                </pic:pic>
              </a:graphicData>
            </a:graphic>
          </wp:inline>
        </w:drawing>
      </w:r>
    </w:p>
    <w:p w14:paraId="5AF1C63D" w14:textId="77777777" w:rsidR="00CB6C80" w:rsidRDefault="00CB6C80" w:rsidP="00CB6C80">
      <w:pPr>
        <w:rPr>
          <w:b/>
          <w:bCs/>
        </w:rPr>
      </w:pPr>
    </w:p>
    <w:p w14:paraId="3716FF61" w14:textId="4CB03C88" w:rsidR="006D031F" w:rsidRDefault="006D031F" w:rsidP="00CB6C80">
      <w:pPr>
        <w:rPr>
          <w:b/>
          <w:bCs/>
        </w:rPr>
      </w:pPr>
      <w:r>
        <w:rPr>
          <w:b/>
          <w:bCs/>
        </w:rPr>
        <w:lastRenderedPageBreak/>
        <w:t>Appendix I</w:t>
      </w:r>
    </w:p>
    <w:p w14:paraId="0842D656" w14:textId="2EF0D540" w:rsidR="00946250" w:rsidRPr="00946250" w:rsidRDefault="00946250" w:rsidP="00946250">
      <w:r w:rsidRPr="00946250">
        <w:t>Transcript 2 (Participant 2)</w:t>
      </w:r>
      <w:r w:rsidR="00C10DD2">
        <w:t>:</w:t>
      </w:r>
    </w:p>
    <w:p w14:paraId="07255BD7" w14:textId="77777777" w:rsidR="00946250" w:rsidRDefault="00946250" w:rsidP="00946250">
      <w:pPr>
        <w:rPr>
          <w:b/>
          <w:bCs/>
        </w:rPr>
      </w:pPr>
      <w:r w:rsidRPr="00723C06">
        <w:rPr>
          <w:b/>
          <w:bCs/>
          <w:noProof/>
        </w:rPr>
        <w:drawing>
          <wp:inline distT="0" distB="0" distL="0" distR="0" wp14:anchorId="2672974B" wp14:editId="1522D6F7">
            <wp:extent cx="5731510" cy="3620770"/>
            <wp:effectExtent l="0" t="0" r="2540" b="0"/>
            <wp:docPr id="1886785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85580" name=""/>
                    <pic:cNvPicPr/>
                  </pic:nvPicPr>
                  <pic:blipFill>
                    <a:blip r:embed="rId52"/>
                    <a:stretch>
                      <a:fillRect/>
                    </a:stretch>
                  </pic:blipFill>
                  <pic:spPr>
                    <a:xfrm>
                      <a:off x="0" y="0"/>
                      <a:ext cx="5731510" cy="3620770"/>
                    </a:xfrm>
                    <a:prstGeom prst="rect">
                      <a:avLst/>
                    </a:prstGeom>
                  </pic:spPr>
                </pic:pic>
              </a:graphicData>
            </a:graphic>
          </wp:inline>
        </w:drawing>
      </w:r>
    </w:p>
    <w:p w14:paraId="3F40FC3B" w14:textId="77777777" w:rsidR="00946250" w:rsidRDefault="00946250" w:rsidP="00946250">
      <w:pPr>
        <w:rPr>
          <w:b/>
          <w:bCs/>
        </w:rPr>
      </w:pPr>
      <w:r w:rsidRPr="00917580">
        <w:rPr>
          <w:b/>
          <w:bCs/>
          <w:noProof/>
        </w:rPr>
        <w:drawing>
          <wp:inline distT="0" distB="0" distL="0" distR="0" wp14:anchorId="749D767A" wp14:editId="57D721BA">
            <wp:extent cx="5731510" cy="3678555"/>
            <wp:effectExtent l="0" t="0" r="2540" b="0"/>
            <wp:docPr id="2031130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30970" name=""/>
                    <pic:cNvPicPr/>
                  </pic:nvPicPr>
                  <pic:blipFill>
                    <a:blip r:embed="rId53"/>
                    <a:stretch>
                      <a:fillRect/>
                    </a:stretch>
                  </pic:blipFill>
                  <pic:spPr>
                    <a:xfrm>
                      <a:off x="0" y="0"/>
                      <a:ext cx="5731510" cy="3678555"/>
                    </a:xfrm>
                    <a:prstGeom prst="rect">
                      <a:avLst/>
                    </a:prstGeom>
                  </pic:spPr>
                </pic:pic>
              </a:graphicData>
            </a:graphic>
          </wp:inline>
        </w:drawing>
      </w:r>
    </w:p>
    <w:p w14:paraId="3B1934F5" w14:textId="77777777" w:rsidR="00946250" w:rsidRDefault="00946250" w:rsidP="00946250">
      <w:pPr>
        <w:rPr>
          <w:b/>
          <w:bCs/>
        </w:rPr>
      </w:pPr>
      <w:r w:rsidRPr="008942A6">
        <w:rPr>
          <w:b/>
          <w:bCs/>
          <w:noProof/>
        </w:rPr>
        <w:lastRenderedPageBreak/>
        <w:drawing>
          <wp:inline distT="0" distB="0" distL="0" distR="0" wp14:anchorId="7335BCB3" wp14:editId="6F9520F3">
            <wp:extent cx="5731510" cy="3674745"/>
            <wp:effectExtent l="0" t="0" r="2540" b="1905"/>
            <wp:docPr id="31968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84968" name=""/>
                    <pic:cNvPicPr/>
                  </pic:nvPicPr>
                  <pic:blipFill>
                    <a:blip r:embed="rId54"/>
                    <a:stretch>
                      <a:fillRect/>
                    </a:stretch>
                  </pic:blipFill>
                  <pic:spPr>
                    <a:xfrm>
                      <a:off x="0" y="0"/>
                      <a:ext cx="5731510" cy="3674745"/>
                    </a:xfrm>
                    <a:prstGeom prst="rect">
                      <a:avLst/>
                    </a:prstGeom>
                  </pic:spPr>
                </pic:pic>
              </a:graphicData>
            </a:graphic>
          </wp:inline>
        </w:drawing>
      </w:r>
    </w:p>
    <w:p w14:paraId="51116675" w14:textId="77777777" w:rsidR="00946250" w:rsidRDefault="00946250" w:rsidP="00946250">
      <w:pPr>
        <w:rPr>
          <w:b/>
          <w:bCs/>
        </w:rPr>
      </w:pPr>
      <w:r w:rsidRPr="00900E0E">
        <w:rPr>
          <w:b/>
          <w:bCs/>
          <w:noProof/>
        </w:rPr>
        <w:drawing>
          <wp:inline distT="0" distB="0" distL="0" distR="0" wp14:anchorId="471E0948" wp14:editId="6656E47F">
            <wp:extent cx="5731510" cy="3660775"/>
            <wp:effectExtent l="0" t="0" r="2540" b="0"/>
            <wp:docPr id="137753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33942" name=""/>
                    <pic:cNvPicPr/>
                  </pic:nvPicPr>
                  <pic:blipFill>
                    <a:blip r:embed="rId55"/>
                    <a:stretch>
                      <a:fillRect/>
                    </a:stretch>
                  </pic:blipFill>
                  <pic:spPr>
                    <a:xfrm>
                      <a:off x="0" y="0"/>
                      <a:ext cx="5731510" cy="3660775"/>
                    </a:xfrm>
                    <a:prstGeom prst="rect">
                      <a:avLst/>
                    </a:prstGeom>
                  </pic:spPr>
                </pic:pic>
              </a:graphicData>
            </a:graphic>
          </wp:inline>
        </w:drawing>
      </w:r>
    </w:p>
    <w:p w14:paraId="23946CF9" w14:textId="77777777" w:rsidR="00946250" w:rsidRDefault="00946250" w:rsidP="00946250">
      <w:pPr>
        <w:rPr>
          <w:b/>
          <w:bCs/>
        </w:rPr>
      </w:pPr>
      <w:r w:rsidRPr="00A01E94">
        <w:rPr>
          <w:b/>
          <w:bCs/>
          <w:noProof/>
        </w:rPr>
        <w:lastRenderedPageBreak/>
        <w:drawing>
          <wp:inline distT="0" distB="0" distL="0" distR="0" wp14:anchorId="2E88D812" wp14:editId="52D5EEA6">
            <wp:extent cx="5731510" cy="3680460"/>
            <wp:effectExtent l="0" t="0" r="2540" b="0"/>
            <wp:docPr id="828916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16297" name=""/>
                    <pic:cNvPicPr/>
                  </pic:nvPicPr>
                  <pic:blipFill>
                    <a:blip r:embed="rId56"/>
                    <a:stretch>
                      <a:fillRect/>
                    </a:stretch>
                  </pic:blipFill>
                  <pic:spPr>
                    <a:xfrm>
                      <a:off x="0" y="0"/>
                      <a:ext cx="5731510" cy="3680460"/>
                    </a:xfrm>
                    <a:prstGeom prst="rect">
                      <a:avLst/>
                    </a:prstGeom>
                  </pic:spPr>
                </pic:pic>
              </a:graphicData>
            </a:graphic>
          </wp:inline>
        </w:drawing>
      </w:r>
    </w:p>
    <w:p w14:paraId="10255777" w14:textId="77777777" w:rsidR="00946250" w:rsidRDefault="00946250" w:rsidP="00946250">
      <w:pPr>
        <w:rPr>
          <w:b/>
          <w:bCs/>
        </w:rPr>
      </w:pPr>
      <w:r w:rsidRPr="003D02EF">
        <w:rPr>
          <w:b/>
          <w:bCs/>
          <w:noProof/>
        </w:rPr>
        <w:drawing>
          <wp:inline distT="0" distB="0" distL="0" distR="0" wp14:anchorId="74313469" wp14:editId="1EB4A5BE">
            <wp:extent cx="5731510" cy="3682365"/>
            <wp:effectExtent l="0" t="0" r="2540" b="0"/>
            <wp:docPr id="30983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33001" name=""/>
                    <pic:cNvPicPr/>
                  </pic:nvPicPr>
                  <pic:blipFill>
                    <a:blip r:embed="rId57"/>
                    <a:stretch>
                      <a:fillRect/>
                    </a:stretch>
                  </pic:blipFill>
                  <pic:spPr>
                    <a:xfrm>
                      <a:off x="0" y="0"/>
                      <a:ext cx="5731510" cy="3682365"/>
                    </a:xfrm>
                    <a:prstGeom prst="rect">
                      <a:avLst/>
                    </a:prstGeom>
                  </pic:spPr>
                </pic:pic>
              </a:graphicData>
            </a:graphic>
          </wp:inline>
        </w:drawing>
      </w:r>
    </w:p>
    <w:p w14:paraId="03991CE4" w14:textId="77777777" w:rsidR="00946250" w:rsidRDefault="00946250" w:rsidP="00946250">
      <w:pPr>
        <w:rPr>
          <w:b/>
          <w:bCs/>
        </w:rPr>
      </w:pPr>
      <w:r w:rsidRPr="00EB58E3">
        <w:rPr>
          <w:b/>
          <w:bCs/>
          <w:noProof/>
        </w:rPr>
        <w:lastRenderedPageBreak/>
        <w:drawing>
          <wp:inline distT="0" distB="0" distL="0" distR="0" wp14:anchorId="13473EC5" wp14:editId="2F3FCFC1">
            <wp:extent cx="5731510" cy="3694430"/>
            <wp:effectExtent l="0" t="0" r="2540" b="1270"/>
            <wp:docPr id="59088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80261" name=""/>
                    <pic:cNvPicPr/>
                  </pic:nvPicPr>
                  <pic:blipFill>
                    <a:blip r:embed="rId58"/>
                    <a:stretch>
                      <a:fillRect/>
                    </a:stretch>
                  </pic:blipFill>
                  <pic:spPr>
                    <a:xfrm>
                      <a:off x="0" y="0"/>
                      <a:ext cx="5731510" cy="3694430"/>
                    </a:xfrm>
                    <a:prstGeom prst="rect">
                      <a:avLst/>
                    </a:prstGeom>
                  </pic:spPr>
                </pic:pic>
              </a:graphicData>
            </a:graphic>
          </wp:inline>
        </w:drawing>
      </w:r>
    </w:p>
    <w:p w14:paraId="23F61432" w14:textId="77777777" w:rsidR="00946250" w:rsidRDefault="00946250" w:rsidP="00946250">
      <w:pPr>
        <w:rPr>
          <w:b/>
          <w:bCs/>
        </w:rPr>
      </w:pPr>
      <w:r w:rsidRPr="00E75CBD">
        <w:rPr>
          <w:b/>
          <w:bCs/>
          <w:noProof/>
        </w:rPr>
        <w:drawing>
          <wp:inline distT="0" distB="0" distL="0" distR="0" wp14:anchorId="3E11DDD4" wp14:editId="4E77E921">
            <wp:extent cx="5731510" cy="3640455"/>
            <wp:effectExtent l="0" t="0" r="2540" b="0"/>
            <wp:docPr id="137071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17116" name=""/>
                    <pic:cNvPicPr/>
                  </pic:nvPicPr>
                  <pic:blipFill>
                    <a:blip r:embed="rId59"/>
                    <a:stretch>
                      <a:fillRect/>
                    </a:stretch>
                  </pic:blipFill>
                  <pic:spPr>
                    <a:xfrm>
                      <a:off x="0" y="0"/>
                      <a:ext cx="5731510" cy="3640455"/>
                    </a:xfrm>
                    <a:prstGeom prst="rect">
                      <a:avLst/>
                    </a:prstGeom>
                  </pic:spPr>
                </pic:pic>
              </a:graphicData>
            </a:graphic>
          </wp:inline>
        </w:drawing>
      </w:r>
    </w:p>
    <w:p w14:paraId="327192F0" w14:textId="77777777" w:rsidR="00946250" w:rsidRDefault="00946250" w:rsidP="00946250">
      <w:pPr>
        <w:rPr>
          <w:b/>
          <w:bCs/>
        </w:rPr>
      </w:pPr>
      <w:r w:rsidRPr="003B3A81">
        <w:rPr>
          <w:b/>
          <w:bCs/>
          <w:noProof/>
        </w:rPr>
        <w:lastRenderedPageBreak/>
        <w:drawing>
          <wp:inline distT="0" distB="0" distL="0" distR="0" wp14:anchorId="69376C08" wp14:editId="0E384EF8">
            <wp:extent cx="5731510" cy="3683000"/>
            <wp:effectExtent l="0" t="0" r="2540" b="0"/>
            <wp:docPr id="16755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9961" name=""/>
                    <pic:cNvPicPr/>
                  </pic:nvPicPr>
                  <pic:blipFill>
                    <a:blip r:embed="rId60"/>
                    <a:stretch>
                      <a:fillRect/>
                    </a:stretch>
                  </pic:blipFill>
                  <pic:spPr>
                    <a:xfrm>
                      <a:off x="0" y="0"/>
                      <a:ext cx="5731510" cy="3683000"/>
                    </a:xfrm>
                    <a:prstGeom prst="rect">
                      <a:avLst/>
                    </a:prstGeom>
                  </pic:spPr>
                </pic:pic>
              </a:graphicData>
            </a:graphic>
          </wp:inline>
        </w:drawing>
      </w:r>
    </w:p>
    <w:p w14:paraId="4A1ED3AF" w14:textId="77777777" w:rsidR="00946250" w:rsidRDefault="00946250" w:rsidP="00946250">
      <w:pPr>
        <w:rPr>
          <w:b/>
          <w:bCs/>
        </w:rPr>
      </w:pPr>
      <w:r w:rsidRPr="00C21BD5">
        <w:rPr>
          <w:b/>
          <w:bCs/>
          <w:noProof/>
        </w:rPr>
        <w:drawing>
          <wp:inline distT="0" distB="0" distL="0" distR="0" wp14:anchorId="213A2E54" wp14:editId="501002C3">
            <wp:extent cx="5731510" cy="3616325"/>
            <wp:effectExtent l="0" t="0" r="2540" b="3175"/>
            <wp:docPr id="1840230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30085" name=""/>
                    <pic:cNvPicPr/>
                  </pic:nvPicPr>
                  <pic:blipFill>
                    <a:blip r:embed="rId61"/>
                    <a:stretch>
                      <a:fillRect/>
                    </a:stretch>
                  </pic:blipFill>
                  <pic:spPr>
                    <a:xfrm>
                      <a:off x="0" y="0"/>
                      <a:ext cx="5731510" cy="3616325"/>
                    </a:xfrm>
                    <a:prstGeom prst="rect">
                      <a:avLst/>
                    </a:prstGeom>
                  </pic:spPr>
                </pic:pic>
              </a:graphicData>
            </a:graphic>
          </wp:inline>
        </w:drawing>
      </w:r>
    </w:p>
    <w:p w14:paraId="1BABB9E4" w14:textId="77777777" w:rsidR="00946250" w:rsidRDefault="00946250" w:rsidP="00946250">
      <w:pPr>
        <w:rPr>
          <w:b/>
          <w:bCs/>
        </w:rPr>
      </w:pPr>
      <w:r w:rsidRPr="00EC04D5">
        <w:rPr>
          <w:b/>
          <w:bCs/>
          <w:noProof/>
        </w:rPr>
        <w:lastRenderedPageBreak/>
        <w:drawing>
          <wp:inline distT="0" distB="0" distL="0" distR="0" wp14:anchorId="1146E02A" wp14:editId="67125F42">
            <wp:extent cx="5731510" cy="3653155"/>
            <wp:effectExtent l="0" t="0" r="2540" b="4445"/>
            <wp:docPr id="33867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76572" name=""/>
                    <pic:cNvPicPr/>
                  </pic:nvPicPr>
                  <pic:blipFill>
                    <a:blip r:embed="rId62"/>
                    <a:stretch>
                      <a:fillRect/>
                    </a:stretch>
                  </pic:blipFill>
                  <pic:spPr>
                    <a:xfrm>
                      <a:off x="0" y="0"/>
                      <a:ext cx="5731510" cy="3653155"/>
                    </a:xfrm>
                    <a:prstGeom prst="rect">
                      <a:avLst/>
                    </a:prstGeom>
                  </pic:spPr>
                </pic:pic>
              </a:graphicData>
            </a:graphic>
          </wp:inline>
        </w:drawing>
      </w:r>
    </w:p>
    <w:p w14:paraId="26072716" w14:textId="77777777" w:rsidR="00946250" w:rsidRDefault="00946250" w:rsidP="00946250">
      <w:pPr>
        <w:rPr>
          <w:b/>
          <w:bCs/>
        </w:rPr>
      </w:pPr>
      <w:r w:rsidRPr="00372DAB">
        <w:rPr>
          <w:b/>
          <w:bCs/>
          <w:noProof/>
        </w:rPr>
        <w:drawing>
          <wp:inline distT="0" distB="0" distL="0" distR="0" wp14:anchorId="46DD4310" wp14:editId="31629FB8">
            <wp:extent cx="5731510" cy="3657600"/>
            <wp:effectExtent l="0" t="0" r="2540" b="0"/>
            <wp:docPr id="342434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34238" name=""/>
                    <pic:cNvPicPr/>
                  </pic:nvPicPr>
                  <pic:blipFill>
                    <a:blip r:embed="rId63"/>
                    <a:stretch>
                      <a:fillRect/>
                    </a:stretch>
                  </pic:blipFill>
                  <pic:spPr>
                    <a:xfrm>
                      <a:off x="0" y="0"/>
                      <a:ext cx="5731510" cy="3657600"/>
                    </a:xfrm>
                    <a:prstGeom prst="rect">
                      <a:avLst/>
                    </a:prstGeom>
                  </pic:spPr>
                </pic:pic>
              </a:graphicData>
            </a:graphic>
          </wp:inline>
        </w:drawing>
      </w:r>
    </w:p>
    <w:p w14:paraId="7B7346DD" w14:textId="77777777" w:rsidR="00946250" w:rsidRDefault="00946250" w:rsidP="00946250">
      <w:pPr>
        <w:rPr>
          <w:b/>
          <w:bCs/>
        </w:rPr>
      </w:pPr>
      <w:r w:rsidRPr="00CF13F3">
        <w:rPr>
          <w:b/>
          <w:bCs/>
          <w:noProof/>
        </w:rPr>
        <w:lastRenderedPageBreak/>
        <w:drawing>
          <wp:inline distT="0" distB="0" distL="0" distR="0" wp14:anchorId="2F9626B1" wp14:editId="2E572DC4">
            <wp:extent cx="5731510" cy="3639820"/>
            <wp:effectExtent l="0" t="0" r="2540" b="0"/>
            <wp:docPr id="75656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60724" name=""/>
                    <pic:cNvPicPr/>
                  </pic:nvPicPr>
                  <pic:blipFill>
                    <a:blip r:embed="rId64"/>
                    <a:stretch>
                      <a:fillRect/>
                    </a:stretch>
                  </pic:blipFill>
                  <pic:spPr>
                    <a:xfrm>
                      <a:off x="0" y="0"/>
                      <a:ext cx="5731510" cy="3639820"/>
                    </a:xfrm>
                    <a:prstGeom prst="rect">
                      <a:avLst/>
                    </a:prstGeom>
                  </pic:spPr>
                </pic:pic>
              </a:graphicData>
            </a:graphic>
          </wp:inline>
        </w:drawing>
      </w:r>
    </w:p>
    <w:p w14:paraId="10727E41" w14:textId="77777777" w:rsidR="00946250" w:rsidRDefault="00946250" w:rsidP="00946250">
      <w:pPr>
        <w:rPr>
          <w:b/>
          <w:bCs/>
        </w:rPr>
      </w:pPr>
      <w:r w:rsidRPr="007A25FF">
        <w:rPr>
          <w:b/>
          <w:bCs/>
          <w:noProof/>
        </w:rPr>
        <w:lastRenderedPageBreak/>
        <w:drawing>
          <wp:inline distT="0" distB="0" distL="0" distR="0" wp14:anchorId="61838D65" wp14:editId="0ED449B1">
            <wp:extent cx="5731510" cy="3624580"/>
            <wp:effectExtent l="0" t="0" r="2540" b="0"/>
            <wp:docPr id="1083672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72783" name=""/>
                    <pic:cNvPicPr/>
                  </pic:nvPicPr>
                  <pic:blipFill>
                    <a:blip r:embed="rId65"/>
                    <a:stretch>
                      <a:fillRect/>
                    </a:stretch>
                  </pic:blipFill>
                  <pic:spPr>
                    <a:xfrm>
                      <a:off x="0" y="0"/>
                      <a:ext cx="5731510" cy="3624580"/>
                    </a:xfrm>
                    <a:prstGeom prst="rect">
                      <a:avLst/>
                    </a:prstGeom>
                  </pic:spPr>
                </pic:pic>
              </a:graphicData>
            </a:graphic>
          </wp:inline>
        </w:drawing>
      </w:r>
      <w:r w:rsidRPr="00DC3A35">
        <w:rPr>
          <w:b/>
          <w:bCs/>
          <w:noProof/>
        </w:rPr>
        <w:drawing>
          <wp:inline distT="0" distB="0" distL="0" distR="0" wp14:anchorId="011BB14B" wp14:editId="1E6D413F">
            <wp:extent cx="5731510" cy="3077210"/>
            <wp:effectExtent l="0" t="0" r="2540" b="8890"/>
            <wp:docPr id="82775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50467" name=""/>
                    <pic:cNvPicPr/>
                  </pic:nvPicPr>
                  <pic:blipFill>
                    <a:blip r:embed="rId66"/>
                    <a:stretch>
                      <a:fillRect/>
                    </a:stretch>
                  </pic:blipFill>
                  <pic:spPr>
                    <a:xfrm>
                      <a:off x="0" y="0"/>
                      <a:ext cx="5731510" cy="3077210"/>
                    </a:xfrm>
                    <a:prstGeom prst="rect">
                      <a:avLst/>
                    </a:prstGeom>
                  </pic:spPr>
                </pic:pic>
              </a:graphicData>
            </a:graphic>
          </wp:inline>
        </w:drawing>
      </w:r>
    </w:p>
    <w:p w14:paraId="136241BB" w14:textId="77777777" w:rsidR="00946250" w:rsidRDefault="00946250" w:rsidP="00946250">
      <w:pPr>
        <w:rPr>
          <w:b/>
          <w:bCs/>
        </w:rPr>
      </w:pPr>
    </w:p>
    <w:p w14:paraId="3B806CAA" w14:textId="77777777" w:rsidR="00946250" w:rsidRDefault="00946250" w:rsidP="00946250">
      <w:pPr>
        <w:rPr>
          <w:b/>
          <w:bCs/>
        </w:rPr>
      </w:pPr>
    </w:p>
    <w:p w14:paraId="48D58568" w14:textId="77777777" w:rsidR="00946250" w:rsidRDefault="00946250" w:rsidP="00946250">
      <w:pPr>
        <w:rPr>
          <w:b/>
          <w:bCs/>
        </w:rPr>
      </w:pPr>
    </w:p>
    <w:p w14:paraId="426BC3D8" w14:textId="77777777" w:rsidR="00946250" w:rsidRDefault="00946250" w:rsidP="00946250">
      <w:pPr>
        <w:rPr>
          <w:b/>
          <w:bCs/>
        </w:rPr>
      </w:pPr>
    </w:p>
    <w:p w14:paraId="3B44FFE0" w14:textId="77777777" w:rsidR="00946250" w:rsidRDefault="00946250" w:rsidP="00946250">
      <w:pPr>
        <w:rPr>
          <w:b/>
          <w:bCs/>
        </w:rPr>
      </w:pPr>
    </w:p>
    <w:p w14:paraId="6118F603" w14:textId="77777777" w:rsidR="00946250" w:rsidRDefault="00946250" w:rsidP="00946250">
      <w:pPr>
        <w:rPr>
          <w:b/>
          <w:bCs/>
        </w:rPr>
      </w:pPr>
    </w:p>
    <w:p w14:paraId="15A2AF6D" w14:textId="77777777" w:rsidR="00946250" w:rsidRDefault="00946250" w:rsidP="00946250">
      <w:pPr>
        <w:rPr>
          <w:b/>
          <w:bCs/>
        </w:rPr>
      </w:pPr>
      <w:r>
        <w:rPr>
          <w:b/>
          <w:bCs/>
        </w:rPr>
        <w:lastRenderedPageBreak/>
        <w:t>Appendix J</w:t>
      </w:r>
    </w:p>
    <w:p w14:paraId="1D30B660" w14:textId="6831D3E3" w:rsidR="00946250" w:rsidRPr="00C10DD2" w:rsidRDefault="00946250" w:rsidP="00946250">
      <w:r w:rsidRPr="00C10DD2">
        <w:t>Complete Table of Themes</w:t>
      </w:r>
      <w:r w:rsidR="00C10DD2">
        <w:t>:</w:t>
      </w:r>
    </w:p>
    <w:p w14:paraId="70D1492E" w14:textId="77777777" w:rsidR="00946250" w:rsidRPr="00C10DD2" w:rsidRDefault="00946250" w:rsidP="00946250">
      <w:pPr>
        <w:rPr>
          <w:i/>
          <w:iCs/>
        </w:rPr>
      </w:pPr>
      <w:r w:rsidRPr="00C10DD2">
        <w:rPr>
          <w:i/>
          <w:iCs/>
          <w:u w:val="single"/>
        </w:rPr>
        <w:t>Key</w:t>
      </w:r>
      <w:r w:rsidRPr="00C10DD2">
        <w:rPr>
          <w:i/>
          <w:iCs/>
        </w:rPr>
        <w:t xml:space="preserve">: </w:t>
      </w:r>
    </w:p>
    <w:tbl>
      <w:tblPr>
        <w:tblStyle w:val="TableGrid"/>
        <w:tblW w:w="0" w:type="auto"/>
        <w:jc w:val="center"/>
        <w:tblLook w:val="04A0" w:firstRow="1" w:lastRow="0" w:firstColumn="1" w:lastColumn="0" w:noHBand="0" w:noVBand="1"/>
      </w:tblPr>
      <w:tblGrid>
        <w:gridCol w:w="2489"/>
        <w:gridCol w:w="2145"/>
        <w:gridCol w:w="2191"/>
        <w:gridCol w:w="2191"/>
      </w:tblGrid>
      <w:tr w:rsidR="00946250" w14:paraId="7FB9EC21" w14:textId="77777777" w:rsidTr="00157EBD">
        <w:trPr>
          <w:jc w:val="center"/>
        </w:trPr>
        <w:tc>
          <w:tcPr>
            <w:tcW w:w="2489" w:type="dxa"/>
            <w:shd w:val="clear" w:color="auto" w:fill="E97132" w:themeFill="accent2"/>
            <w:vAlign w:val="center"/>
          </w:tcPr>
          <w:p w14:paraId="27F14E6B" w14:textId="77777777" w:rsidR="00946250" w:rsidRPr="00C36239" w:rsidRDefault="00946250" w:rsidP="00157EBD">
            <w:pPr>
              <w:pStyle w:val="Header"/>
              <w:jc w:val="center"/>
              <w:rPr>
                <w:sz w:val="20"/>
                <w:szCs w:val="20"/>
              </w:rPr>
            </w:pPr>
            <w:r w:rsidRPr="00C36239">
              <w:rPr>
                <w:sz w:val="20"/>
                <w:szCs w:val="20"/>
              </w:rPr>
              <w:t xml:space="preserve">Theme </w:t>
            </w:r>
            <w:r>
              <w:rPr>
                <w:sz w:val="20"/>
                <w:szCs w:val="20"/>
              </w:rPr>
              <w:t>-</w:t>
            </w:r>
            <w:r w:rsidRPr="00C36239">
              <w:rPr>
                <w:sz w:val="20"/>
                <w:szCs w:val="20"/>
              </w:rPr>
              <w:t xml:space="preserve"> Reliance on ongoing support</w:t>
            </w:r>
          </w:p>
        </w:tc>
        <w:tc>
          <w:tcPr>
            <w:tcW w:w="2145" w:type="dxa"/>
            <w:shd w:val="clear" w:color="auto" w:fill="F1A983" w:themeFill="accent2" w:themeFillTint="99"/>
            <w:vAlign w:val="center"/>
          </w:tcPr>
          <w:p w14:paraId="6F5A1724" w14:textId="77777777" w:rsidR="00946250" w:rsidRPr="00C36239" w:rsidRDefault="00946250" w:rsidP="00157EBD">
            <w:pPr>
              <w:pStyle w:val="Header"/>
              <w:jc w:val="center"/>
              <w:rPr>
                <w:sz w:val="20"/>
                <w:szCs w:val="20"/>
              </w:rPr>
            </w:pPr>
            <w:r w:rsidRPr="00C36239">
              <w:rPr>
                <w:sz w:val="20"/>
                <w:szCs w:val="20"/>
              </w:rPr>
              <w:t>Subthemes</w:t>
            </w:r>
            <w:r>
              <w:rPr>
                <w:sz w:val="20"/>
                <w:szCs w:val="20"/>
              </w:rPr>
              <w:t xml:space="preserve"> for ROOS</w:t>
            </w:r>
          </w:p>
        </w:tc>
        <w:tc>
          <w:tcPr>
            <w:tcW w:w="2191" w:type="dxa"/>
            <w:shd w:val="clear" w:color="auto" w:fill="CAEDFB" w:themeFill="accent4" w:themeFillTint="33"/>
            <w:vAlign w:val="center"/>
          </w:tcPr>
          <w:p w14:paraId="6E36A9B9" w14:textId="77777777" w:rsidR="00946250" w:rsidRPr="00C36239" w:rsidRDefault="00946250" w:rsidP="00157EBD">
            <w:pPr>
              <w:pStyle w:val="Header"/>
              <w:jc w:val="center"/>
              <w:rPr>
                <w:sz w:val="20"/>
                <w:szCs w:val="20"/>
              </w:rPr>
            </w:pPr>
            <w:r w:rsidRPr="00C36239">
              <w:rPr>
                <w:sz w:val="20"/>
                <w:szCs w:val="20"/>
              </w:rPr>
              <w:t>Quotes from Transcript 1</w:t>
            </w:r>
          </w:p>
        </w:tc>
        <w:tc>
          <w:tcPr>
            <w:tcW w:w="2191" w:type="dxa"/>
            <w:shd w:val="clear" w:color="auto" w:fill="F2CEED" w:themeFill="accent5" w:themeFillTint="33"/>
            <w:vAlign w:val="center"/>
          </w:tcPr>
          <w:p w14:paraId="421A22E8" w14:textId="77777777" w:rsidR="00946250" w:rsidRPr="00C36239" w:rsidRDefault="00946250" w:rsidP="00157EBD">
            <w:pPr>
              <w:pStyle w:val="Header"/>
              <w:jc w:val="center"/>
              <w:rPr>
                <w:sz w:val="20"/>
                <w:szCs w:val="20"/>
              </w:rPr>
            </w:pPr>
            <w:r w:rsidRPr="00C36239">
              <w:rPr>
                <w:sz w:val="20"/>
                <w:szCs w:val="20"/>
              </w:rPr>
              <w:t>Quotes from Transcript 2</w:t>
            </w:r>
          </w:p>
        </w:tc>
      </w:tr>
      <w:tr w:rsidR="00946250" w14:paraId="797E3D13" w14:textId="77777777" w:rsidTr="00157EBD">
        <w:trPr>
          <w:jc w:val="center"/>
        </w:trPr>
        <w:tc>
          <w:tcPr>
            <w:tcW w:w="2489" w:type="dxa"/>
            <w:shd w:val="clear" w:color="auto" w:fill="47D459" w:themeFill="accent3" w:themeFillTint="99"/>
            <w:vAlign w:val="center"/>
          </w:tcPr>
          <w:p w14:paraId="1AA4A3A1" w14:textId="77777777" w:rsidR="00946250" w:rsidRPr="00C36239" w:rsidRDefault="00946250" w:rsidP="00157EBD">
            <w:pPr>
              <w:pStyle w:val="Header"/>
              <w:jc w:val="center"/>
              <w:rPr>
                <w:sz w:val="20"/>
                <w:szCs w:val="20"/>
              </w:rPr>
            </w:pPr>
            <w:r w:rsidRPr="00C36239">
              <w:rPr>
                <w:sz w:val="20"/>
                <w:szCs w:val="20"/>
              </w:rPr>
              <w:t xml:space="preserve">Theme </w:t>
            </w:r>
            <w:r>
              <w:rPr>
                <w:sz w:val="20"/>
                <w:szCs w:val="20"/>
              </w:rPr>
              <w:t xml:space="preserve">- </w:t>
            </w:r>
            <w:r w:rsidRPr="00C36239">
              <w:rPr>
                <w:sz w:val="20"/>
                <w:szCs w:val="20"/>
              </w:rPr>
              <w:t>A rock and a hard place</w:t>
            </w:r>
          </w:p>
        </w:tc>
        <w:tc>
          <w:tcPr>
            <w:tcW w:w="2145" w:type="dxa"/>
            <w:shd w:val="clear" w:color="auto" w:fill="84E290" w:themeFill="accent3" w:themeFillTint="66"/>
            <w:vAlign w:val="center"/>
          </w:tcPr>
          <w:p w14:paraId="392611DC" w14:textId="77777777" w:rsidR="00946250" w:rsidRPr="00C36239" w:rsidRDefault="00946250" w:rsidP="00157EBD">
            <w:pPr>
              <w:pStyle w:val="Header"/>
              <w:jc w:val="center"/>
              <w:rPr>
                <w:sz w:val="20"/>
                <w:szCs w:val="20"/>
              </w:rPr>
            </w:pPr>
            <w:r w:rsidRPr="00C36239">
              <w:rPr>
                <w:sz w:val="20"/>
                <w:szCs w:val="20"/>
              </w:rPr>
              <w:t>Subthemes</w:t>
            </w:r>
            <w:r>
              <w:rPr>
                <w:sz w:val="20"/>
                <w:szCs w:val="20"/>
              </w:rPr>
              <w:t xml:space="preserve"> for ARAAHP</w:t>
            </w:r>
          </w:p>
        </w:tc>
        <w:tc>
          <w:tcPr>
            <w:tcW w:w="2191" w:type="dxa"/>
            <w:shd w:val="clear" w:color="auto" w:fill="CAEDFB" w:themeFill="accent4" w:themeFillTint="33"/>
            <w:vAlign w:val="center"/>
          </w:tcPr>
          <w:p w14:paraId="0487EB82" w14:textId="77777777" w:rsidR="00946250" w:rsidRPr="00C36239" w:rsidRDefault="00946250" w:rsidP="00157EBD">
            <w:pPr>
              <w:pStyle w:val="Header"/>
              <w:jc w:val="center"/>
              <w:rPr>
                <w:sz w:val="20"/>
                <w:szCs w:val="20"/>
              </w:rPr>
            </w:pPr>
            <w:r w:rsidRPr="00C36239">
              <w:rPr>
                <w:sz w:val="20"/>
                <w:szCs w:val="20"/>
              </w:rPr>
              <w:t>Quotes from Transcript 1</w:t>
            </w:r>
          </w:p>
        </w:tc>
        <w:tc>
          <w:tcPr>
            <w:tcW w:w="2191" w:type="dxa"/>
            <w:shd w:val="clear" w:color="auto" w:fill="F2CEED" w:themeFill="accent5" w:themeFillTint="33"/>
            <w:vAlign w:val="center"/>
          </w:tcPr>
          <w:p w14:paraId="6D6291BF" w14:textId="77777777" w:rsidR="00946250" w:rsidRPr="00C36239" w:rsidRDefault="00946250" w:rsidP="00157EBD">
            <w:pPr>
              <w:pStyle w:val="Header"/>
              <w:jc w:val="center"/>
              <w:rPr>
                <w:sz w:val="20"/>
                <w:szCs w:val="20"/>
              </w:rPr>
            </w:pPr>
            <w:r w:rsidRPr="00C36239">
              <w:rPr>
                <w:sz w:val="20"/>
                <w:szCs w:val="20"/>
              </w:rPr>
              <w:t>Quotes from Transcript 2</w:t>
            </w:r>
          </w:p>
        </w:tc>
      </w:tr>
      <w:tr w:rsidR="00946250" w14:paraId="640C6168" w14:textId="77777777" w:rsidTr="00157EBD">
        <w:trPr>
          <w:jc w:val="center"/>
        </w:trPr>
        <w:tc>
          <w:tcPr>
            <w:tcW w:w="2489" w:type="dxa"/>
            <w:shd w:val="clear" w:color="auto" w:fill="26B5EE"/>
            <w:vAlign w:val="center"/>
          </w:tcPr>
          <w:p w14:paraId="7AFA094B" w14:textId="77777777" w:rsidR="00946250" w:rsidRPr="00C36239" w:rsidRDefault="00946250" w:rsidP="00157EBD">
            <w:pPr>
              <w:pStyle w:val="Header"/>
              <w:jc w:val="center"/>
              <w:rPr>
                <w:sz w:val="20"/>
                <w:szCs w:val="20"/>
              </w:rPr>
            </w:pPr>
            <w:r w:rsidRPr="00C36239">
              <w:rPr>
                <w:sz w:val="20"/>
                <w:szCs w:val="20"/>
              </w:rPr>
              <w:t xml:space="preserve">Theme </w:t>
            </w:r>
            <w:r>
              <w:rPr>
                <w:sz w:val="20"/>
                <w:szCs w:val="20"/>
              </w:rPr>
              <w:t xml:space="preserve">- </w:t>
            </w:r>
            <w:r w:rsidRPr="00C36239">
              <w:rPr>
                <w:sz w:val="20"/>
                <w:szCs w:val="20"/>
              </w:rPr>
              <w:t>Acceptance is understanding</w:t>
            </w:r>
          </w:p>
        </w:tc>
        <w:tc>
          <w:tcPr>
            <w:tcW w:w="2145" w:type="dxa"/>
            <w:shd w:val="clear" w:color="auto" w:fill="60CAF3" w:themeFill="accent4" w:themeFillTint="99"/>
            <w:vAlign w:val="center"/>
          </w:tcPr>
          <w:p w14:paraId="65438B23" w14:textId="77777777" w:rsidR="00946250" w:rsidRPr="00C36239" w:rsidRDefault="00946250" w:rsidP="00157EBD">
            <w:pPr>
              <w:pStyle w:val="Header"/>
              <w:jc w:val="center"/>
              <w:rPr>
                <w:sz w:val="20"/>
                <w:szCs w:val="20"/>
              </w:rPr>
            </w:pPr>
            <w:r w:rsidRPr="00C36239">
              <w:rPr>
                <w:sz w:val="20"/>
                <w:szCs w:val="20"/>
              </w:rPr>
              <w:t>Subthemes</w:t>
            </w:r>
            <w:r>
              <w:rPr>
                <w:sz w:val="20"/>
                <w:szCs w:val="20"/>
              </w:rPr>
              <w:t xml:space="preserve"> for AIU</w:t>
            </w:r>
          </w:p>
        </w:tc>
        <w:tc>
          <w:tcPr>
            <w:tcW w:w="2191" w:type="dxa"/>
            <w:shd w:val="clear" w:color="auto" w:fill="CAEDFB" w:themeFill="accent4" w:themeFillTint="33"/>
            <w:vAlign w:val="center"/>
          </w:tcPr>
          <w:p w14:paraId="6B3DB885" w14:textId="77777777" w:rsidR="00946250" w:rsidRPr="00C36239" w:rsidRDefault="00946250" w:rsidP="00157EBD">
            <w:pPr>
              <w:pStyle w:val="Header"/>
              <w:jc w:val="center"/>
              <w:rPr>
                <w:sz w:val="20"/>
                <w:szCs w:val="20"/>
              </w:rPr>
            </w:pPr>
            <w:r w:rsidRPr="00C36239">
              <w:rPr>
                <w:sz w:val="20"/>
                <w:szCs w:val="20"/>
              </w:rPr>
              <w:t>Quotes from Transcript 1</w:t>
            </w:r>
          </w:p>
        </w:tc>
        <w:tc>
          <w:tcPr>
            <w:tcW w:w="2191" w:type="dxa"/>
            <w:shd w:val="clear" w:color="auto" w:fill="F2CEED" w:themeFill="accent5" w:themeFillTint="33"/>
            <w:vAlign w:val="center"/>
          </w:tcPr>
          <w:p w14:paraId="39DCBB5B" w14:textId="77777777" w:rsidR="00946250" w:rsidRPr="00C36239" w:rsidRDefault="00946250" w:rsidP="00157EBD">
            <w:pPr>
              <w:pStyle w:val="Header"/>
              <w:jc w:val="center"/>
              <w:rPr>
                <w:sz w:val="20"/>
                <w:szCs w:val="20"/>
              </w:rPr>
            </w:pPr>
            <w:r w:rsidRPr="00C36239">
              <w:rPr>
                <w:sz w:val="20"/>
                <w:szCs w:val="20"/>
              </w:rPr>
              <w:t>Quotes from Transcript 2</w:t>
            </w:r>
          </w:p>
        </w:tc>
      </w:tr>
      <w:tr w:rsidR="00946250" w14:paraId="40802A08" w14:textId="77777777" w:rsidTr="00157EBD">
        <w:trPr>
          <w:jc w:val="center"/>
        </w:trPr>
        <w:tc>
          <w:tcPr>
            <w:tcW w:w="2489" w:type="dxa"/>
            <w:shd w:val="clear" w:color="auto" w:fill="D86DCB" w:themeFill="accent5" w:themeFillTint="99"/>
            <w:vAlign w:val="center"/>
          </w:tcPr>
          <w:p w14:paraId="4A01BA55" w14:textId="77777777" w:rsidR="00946250" w:rsidRPr="00C36239" w:rsidRDefault="00946250" w:rsidP="00157EBD">
            <w:pPr>
              <w:pStyle w:val="Header"/>
              <w:jc w:val="center"/>
              <w:rPr>
                <w:sz w:val="20"/>
                <w:szCs w:val="20"/>
              </w:rPr>
            </w:pPr>
            <w:r w:rsidRPr="00860DC4">
              <w:rPr>
                <w:sz w:val="20"/>
                <w:szCs w:val="20"/>
              </w:rPr>
              <w:t xml:space="preserve">Theme - Long-Term Consequences </w:t>
            </w:r>
          </w:p>
        </w:tc>
        <w:tc>
          <w:tcPr>
            <w:tcW w:w="2145" w:type="dxa"/>
            <w:shd w:val="clear" w:color="auto" w:fill="F066DC"/>
            <w:vAlign w:val="center"/>
          </w:tcPr>
          <w:p w14:paraId="3F5629C4" w14:textId="77777777" w:rsidR="00946250" w:rsidRPr="00C36239" w:rsidRDefault="00946250" w:rsidP="00157EBD">
            <w:pPr>
              <w:pStyle w:val="Header"/>
              <w:jc w:val="center"/>
              <w:rPr>
                <w:sz w:val="20"/>
                <w:szCs w:val="20"/>
              </w:rPr>
            </w:pPr>
            <w:r>
              <w:rPr>
                <w:sz w:val="20"/>
                <w:szCs w:val="20"/>
              </w:rPr>
              <w:t>Subthemes for LTC</w:t>
            </w:r>
          </w:p>
        </w:tc>
        <w:tc>
          <w:tcPr>
            <w:tcW w:w="2191" w:type="dxa"/>
            <w:shd w:val="clear" w:color="auto" w:fill="CAEDFB" w:themeFill="accent4" w:themeFillTint="33"/>
            <w:vAlign w:val="center"/>
          </w:tcPr>
          <w:p w14:paraId="678D2AB4" w14:textId="77777777" w:rsidR="00946250" w:rsidRPr="00C36239" w:rsidRDefault="00946250" w:rsidP="00157EBD">
            <w:pPr>
              <w:pStyle w:val="Header"/>
              <w:jc w:val="center"/>
              <w:rPr>
                <w:sz w:val="20"/>
                <w:szCs w:val="20"/>
              </w:rPr>
            </w:pPr>
            <w:r w:rsidRPr="00C36239">
              <w:rPr>
                <w:sz w:val="20"/>
                <w:szCs w:val="20"/>
              </w:rPr>
              <w:t>Quotes from Transcript 1</w:t>
            </w:r>
          </w:p>
        </w:tc>
        <w:tc>
          <w:tcPr>
            <w:tcW w:w="2191" w:type="dxa"/>
            <w:shd w:val="clear" w:color="auto" w:fill="F2CEED" w:themeFill="accent5" w:themeFillTint="33"/>
            <w:vAlign w:val="center"/>
          </w:tcPr>
          <w:p w14:paraId="2DAC27D0" w14:textId="77777777" w:rsidR="00946250" w:rsidRPr="00C36239" w:rsidRDefault="00946250" w:rsidP="00157EBD">
            <w:pPr>
              <w:pStyle w:val="Header"/>
              <w:jc w:val="center"/>
              <w:rPr>
                <w:sz w:val="20"/>
                <w:szCs w:val="20"/>
              </w:rPr>
            </w:pPr>
            <w:r w:rsidRPr="00C36239">
              <w:rPr>
                <w:sz w:val="20"/>
                <w:szCs w:val="20"/>
              </w:rPr>
              <w:t>Quotes from Transcript 2</w:t>
            </w:r>
          </w:p>
        </w:tc>
      </w:tr>
    </w:tbl>
    <w:p w14:paraId="0FD95C16" w14:textId="77777777" w:rsidR="00946250" w:rsidRDefault="00946250" w:rsidP="00946250">
      <w:pPr>
        <w:rPr>
          <w:b/>
          <w:bCs/>
        </w:rPr>
      </w:pPr>
      <w:r w:rsidRPr="00634035">
        <w:rPr>
          <w:b/>
          <w:bCs/>
          <w:noProof/>
        </w:rPr>
        <w:drawing>
          <wp:anchor distT="0" distB="0" distL="114300" distR="114300" simplePos="0" relativeHeight="251659264" behindDoc="1" locked="0" layoutInCell="1" allowOverlap="1" wp14:anchorId="606CCDCD" wp14:editId="4920147D">
            <wp:simplePos x="0" y="0"/>
            <wp:positionH relativeFrom="column">
              <wp:posOffset>856343</wp:posOffset>
            </wp:positionH>
            <wp:positionV relativeFrom="paragraph">
              <wp:posOffset>118564</wp:posOffset>
            </wp:positionV>
            <wp:extent cx="4267200" cy="6519112"/>
            <wp:effectExtent l="0" t="0" r="0" b="0"/>
            <wp:wrapTight wrapText="bothSides">
              <wp:wrapPolygon edited="0">
                <wp:start x="0" y="0"/>
                <wp:lineTo x="0" y="21524"/>
                <wp:lineTo x="21504" y="21524"/>
                <wp:lineTo x="21504" y="0"/>
                <wp:lineTo x="0" y="0"/>
              </wp:wrapPolygon>
            </wp:wrapTight>
            <wp:docPr id="799440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40592" name=""/>
                    <pic:cNvPicPr/>
                  </pic:nvPicPr>
                  <pic:blipFill>
                    <a:blip r:embed="rId67">
                      <a:extLst>
                        <a:ext uri="{28A0092B-C50C-407E-A947-70E740481C1C}">
                          <a14:useLocalDpi xmlns:a14="http://schemas.microsoft.com/office/drawing/2010/main" val="0"/>
                        </a:ext>
                      </a:extLst>
                    </a:blip>
                    <a:stretch>
                      <a:fillRect/>
                    </a:stretch>
                  </pic:blipFill>
                  <pic:spPr>
                    <a:xfrm>
                      <a:off x="0" y="0"/>
                      <a:ext cx="4267332" cy="6519314"/>
                    </a:xfrm>
                    <a:prstGeom prst="rect">
                      <a:avLst/>
                    </a:prstGeom>
                  </pic:spPr>
                </pic:pic>
              </a:graphicData>
            </a:graphic>
            <wp14:sizeRelH relativeFrom="margin">
              <wp14:pctWidth>0</wp14:pctWidth>
            </wp14:sizeRelH>
            <wp14:sizeRelV relativeFrom="margin">
              <wp14:pctHeight>0</wp14:pctHeight>
            </wp14:sizeRelV>
          </wp:anchor>
        </w:drawing>
      </w:r>
    </w:p>
    <w:p w14:paraId="20AE700A" w14:textId="77777777" w:rsidR="00946250" w:rsidRDefault="00946250" w:rsidP="00946250">
      <w:pPr>
        <w:rPr>
          <w:b/>
          <w:bCs/>
        </w:rPr>
      </w:pPr>
    </w:p>
    <w:p w14:paraId="5F0D0460" w14:textId="77777777" w:rsidR="00946250" w:rsidRDefault="00946250" w:rsidP="00946250">
      <w:pPr>
        <w:rPr>
          <w:b/>
          <w:bCs/>
        </w:rPr>
      </w:pPr>
    </w:p>
    <w:p w14:paraId="116DC16D" w14:textId="77777777" w:rsidR="00946250" w:rsidRDefault="00946250" w:rsidP="00946250">
      <w:pPr>
        <w:rPr>
          <w:b/>
          <w:bCs/>
        </w:rPr>
      </w:pPr>
    </w:p>
    <w:p w14:paraId="3AA23150" w14:textId="77777777" w:rsidR="00946250" w:rsidRDefault="00946250" w:rsidP="00946250">
      <w:pPr>
        <w:rPr>
          <w:b/>
          <w:bCs/>
        </w:rPr>
      </w:pPr>
    </w:p>
    <w:p w14:paraId="7B4AA52C" w14:textId="77777777" w:rsidR="00946250" w:rsidRDefault="00946250" w:rsidP="00946250">
      <w:pPr>
        <w:rPr>
          <w:b/>
          <w:bCs/>
        </w:rPr>
      </w:pPr>
    </w:p>
    <w:p w14:paraId="79AF8463" w14:textId="77777777" w:rsidR="00946250" w:rsidRDefault="00946250" w:rsidP="00946250">
      <w:pPr>
        <w:rPr>
          <w:b/>
          <w:bCs/>
        </w:rPr>
      </w:pPr>
    </w:p>
    <w:p w14:paraId="5D76D076" w14:textId="77777777" w:rsidR="00946250" w:rsidRDefault="00946250" w:rsidP="00946250">
      <w:pPr>
        <w:rPr>
          <w:b/>
          <w:bCs/>
        </w:rPr>
      </w:pPr>
    </w:p>
    <w:p w14:paraId="32281A81" w14:textId="77777777" w:rsidR="00946250" w:rsidRDefault="00946250" w:rsidP="00946250">
      <w:pPr>
        <w:rPr>
          <w:b/>
          <w:bCs/>
        </w:rPr>
      </w:pPr>
    </w:p>
    <w:p w14:paraId="478DA652" w14:textId="77777777" w:rsidR="00946250" w:rsidRDefault="00946250" w:rsidP="00946250">
      <w:pPr>
        <w:rPr>
          <w:b/>
          <w:bCs/>
        </w:rPr>
      </w:pPr>
    </w:p>
    <w:p w14:paraId="2032815E" w14:textId="77777777" w:rsidR="00946250" w:rsidRDefault="00946250" w:rsidP="00946250">
      <w:pPr>
        <w:rPr>
          <w:b/>
          <w:bCs/>
        </w:rPr>
      </w:pPr>
    </w:p>
    <w:p w14:paraId="4C99A400" w14:textId="77777777" w:rsidR="00946250" w:rsidRDefault="00946250" w:rsidP="00946250">
      <w:pPr>
        <w:rPr>
          <w:b/>
          <w:bCs/>
        </w:rPr>
      </w:pPr>
    </w:p>
    <w:p w14:paraId="3D357E53" w14:textId="77777777" w:rsidR="00946250" w:rsidRDefault="00946250" w:rsidP="00946250">
      <w:pPr>
        <w:rPr>
          <w:b/>
          <w:bCs/>
        </w:rPr>
      </w:pPr>
    </w:p>
    <w:p w14:paraId="483C0653" w14:textId="77777777" w:rsidR="00946250" w:rsidRDefault="00946250" w:rsidP="00946250">
      <w:pPr>
        <w:rPr>
          <w:b/>
          <w:bCs/>
        </w:rPr>
      </w:pPr>
    </w:p>
    <w:p w14:paraId="41CB85A1" w14:textId="77777777" w:rsidR="00946250" w:rsidRDefault="00946250" w:rsidP="00946250">
      <w:pPr>
        <w:rPr>
          <w:b/>
          <w:bCs/>
        </w:rPr>
      </w:pPr>
    </w:p>
    <w:p w14:paraId="37D24569" w14:textId="77777777" w:rsidR="00946250" w:rsidRDefault="00946250" w:rsidP="00946250">
      <w:pPr>
        <w:rPr>
          <w:b/>
          <w:bCs/>
        </w:rPr>
      </w:pPr>
    </w:p>
    <w:p w14:paraId="18BD9168" w14:textId="77777777" w:rsidR="00946250" w:rsidRDefault="00946250" w:rsidP="00946250">
      <w:pPr>
        <w:rPr>
          <w:b/>
          <w:bCs/>
        </w:rPr>
      </w:pPr>
    </w:p>
    <w:p w14:paraId="3B800877" w14:textId="77777777" w:rsidR="00946250" w:rsidRDefault="00946250" w:rsidP="00946250">
      <w:pPr>
        <w:rPr>
          <w:b/>
          <w:bCs/>
        </w:rPr>
      </w:pPr>
    </w:p>
    <w:p w14:paraId="39D19439" w14:textId="77777777" w:rsidR="00946250" w:rsidRDefault="00946250" w:rsidP="00946250">
      <w:pPr>
        <w:rPr>
          <w:b/>
          <w:bCs/>
        </w:rPr>
      </w:pPr>
    </w:p>
    <w:p w14:paraId="38302420" w14:textId="77777777" w:rsidR="00946250" w:rsidRDefault="00946250" w:rsidP="00946250">
      <w:pPr>
        <w:rPr>
          <w:b/>
          <w:bCs/>
        </w:rPr>
      </w:pPr>
    </w:p>
    <w:p w14:paraId="29E6BC2A" w14:textId="77777777" w:rsidR="00946250" w:rsidRDefault="00946250" w:rsidP="00946250">
      <w:pPr>
        <w:rPr>
          <w:b/>
          <w:bCs/>
        </w:rPr>
      </w:pPr>
      <w:r w:rsidRPr="00924B48">
        <w:rPr>
          <w:b/>
          <w:bCs/>
          <w:noProof/>
        </w:rPr>
        <w:lastRenderedPageBreak/>
        <w:drawing>
          <wp:anchor distT="0" distB="0" distL="114300" distR="114300" simplePos="0" relativeHeight="251660288" behindDoc="1" locked="0" layoutInCell="1" allowOverlap="1" wp14:anchorId="6EBEEDDA" wp14:editId="2DB7BA5C">
            <wp:simplePos x="0" y="0"/>
            <wp:positionH relativeFrom="column">
              <wp:posOffset>-161925</wp:posOffset>
            </wp:positionH>
            <wp:positionV relativeFrom="paragraph">
              <wp:posOffset>209550</wp:posOffset>
            </wp:positionV>
            <wp:extent cx="6036945" cy="7677150"/>
            <wp:effectExtent l="0" t="0" r="1905" b="0"/>
            <wp:wrapTight wrapText="bothSides">
              <wp:wrapPolygon edited="0">
                <wp:start x="0" y="0"/>
                <wp:lineTo x="0" y="21546"/>
                <wp:lineTo x="21539" y="21546"/>
                <wp:lineTo x="21539" y="0"/>
                <wp:lineTo x="0" y="0"/>
              </wp:wrapPolygon>
            </wp:wrapTight>
            <wp:docPr id="637311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11266" name=""/>
                    <pic:cNvPicPr/>
                  </pic:nvPicPr>
                  <pic:blipFill>
                    <a:blip r:embed="rId68">
                      <a:extLst>
                        <a:ext uri="{28A0092B-C50C-407E-A947-70E740481C1C}">
                          <a14:useLocalDpi xmlns:a14="http://schemas.microsoft.com/office/drawing/2010/main" val="0"/>
                        </a:ext>
                      </a:extLst>
                    </a:blip>
                    <a:stretch>
                      <a:fillRect/>
                    </a:stretch>
                  </pic:blipFill>
                  <pic:spPr>
                    <a:xfrm>
                      <a:off x="0" y="0"/>
                      <a:ext cx="6036945" cy="7677150"/>
                    </a:xfrm>
                    <a:prstGeom prst="rect">
                      <a:avLst/>
                    </a:prstGeom>
                  </pic:spPr>
                </pic:pic>
              </a:graphicData>
            </a:graphic>
            <wp14:sizeRelH relativeFrom="margin">
              <wp14:pctWidth>0</wp14:pctWidth>
            </wp14:sizeRelH>
            <wp14:sizeRelV relativeFrom="margin">
              <wp14:pctHeight>0</wp14:pctHeight>
            </wp14:sizeRelV>
          </wp:anchor>
        </w:drawing>
      </w:r>
    </w:p>
    <w:p w14:paraId="13CD5740" w14:textId="77777777" w:rsidR="00946250" w:rsidRPr="00924B48" w:rsidRDefault="00946250" w:rsidP="00946250"/>
    <w:p w14:paraId="4798EA5F" w14:textId="77777777" w:rsidR="00946250" w:rsidRDefault="00946250" w:rsidP="00946250">
      <w:pPr>
        <w:tabs>
          <w:tab w:val="left" w:pos="2496"/>
        </w:tabs>
      </w:pPr>
      <w:r>
        <w:tab/>
      </w:r>
    </w:p>
    <w:p w14:paraId="50641A39" w14:textId="77777777" w:rsidR="00946250" w:rsidRDefault="00946250" w:rsidP="00946250">
      <w:pPr>
        <w:tabs>
          <w:tab w:val="left" w:pos="2496"/>
        </w:tabs>
      </w:pPr>
    </w:p>
    <w:p w14:paraId="2B4EE323" w14:textId="77777777" w:rsidR="00946250" w:rsidRPr="00924B48" w:rsidRDefault="00946250" w:rsidP="00946250">
      <w:pPr>
        <w:tabs>
          <w:tab w:val="left" w:pos="2496"/>
        </w:tabs>
      </w:pPr>
      <w:r w:rsidRPr="00285476">
        <w:rPr>
          <w:noProof/>
        </w:rPr>
        <w:lastRenderedPageBreak/>
        <w:drawing>
          <wp:inline distT="0" distB="0" distL="0" distR="0" wp14:anchorId="7C752021" wp14:editId="345E817C">
            <wp:extent cx="5715000" cy="8738496"/>
            <wp:effectExtent l="0" t="0" r="0" b="5715"/>
            <wp:docPr id="688782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82465" name=""/>
                    <pic:cNvPicPr/>
                  </pic:nvPicPr>
                  <pic:blipFill>
                    <a:blip r:embed="rId69"/>
                    <a:stretch>
                      <a:fillRect/>
                    </a:stretch>
                  </pic:blipFill>
                  <pic:spPr>
                    <a:xfrm>
                      <a:off x="0" y="0"/>
                      <a:ext cx="5725899" cy="8755161"/>
                    </a:xfrm>
                    <a:prstGeom prst="rect">
                      <a:avLst/>
                    </a:prstGeom>
                  </pic:spPr>
                </pic:pic>
              </a:graphicData>
            </a:graphic>
          </wp:inline>
        </w:drawing>
      </w:r>
    </w:p>
    <w:p w14:paraId="0C6C74CF" w14:textId="77777777" w:rsidR="00946250" w:rsidRPr="00924B48" w:rsidRDefault="00946250" w:rsidP="00946250">
      <w:r w:rsidRPr="00C66B00">
        <w:rPr>
          <w:noProof/>
        </w:rPr>
        <w:lastRenderedPageBreak/>
        <w:drawing>
          <wp:inline distT="0" distB="0" distL="0" distR="0" wp14:anchorId="289A3050" wp14:editId="3E3C44BB">
            <wp:extent cx="5888603" cy="8930640"/>
            <wp:effectExtent l="0" t="0" r="0" b="3810"/>
            <wp:docPr id="444091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91222" name=""/>
                    <pic:cNvPicPr/>
                  </pic:nvPicPr>
                  <pic:blipFill>
                    <a:blip r:embed="rId70"/>
                    <a:stretch>
                      <a:fillRect/>
                    </a:stretch>
                  </pic:blipFill>
                  <pic:spPr>
                    <a:xfrm>
                      <a:off x="0" y="0"/>
                      <a:ext cx="5901685" cy="8950479"/>
                    </a:xfrm>
                    <a:prstGeom prst="rect">
                      <a:avLst/>
                    </a:prstGeom>
                  </pic:spPr>
                </pic:pic>
              </a:graphicData>
            </a:graphic>
          </wp:inline>
        </w:drawing>
      </w:r>
    </w:p>
    <w:p w14:paraId="37C9DA6E" w14:textId="77777777" w:rsidR="00946250" w:rsidRPr="00924B48" w:rsidRDefault="00946250" w:rsidP="00946250">
      <w:r w:rsidRPr="000520AC">
        <w:rPr>
          <w:noProof/>
        </w:rPr>
        <w:lastRenderedPageBreak/>
        <w:drawing>
          <wp:inline distT="0" distB="0" distL="0" distR="0" wp14:anchorId="29258158" wp14:editId="1EDFC46B">
            <wp:extent cx="5821680" cy="8828350"/>
            <wp:effectExtent l="0" t="0" r="7620" b="0"/>
            <wp:docPr id="1806411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11875" name=""/>
                    <pic:cNvPicPr/>
                  </pic:nvPicPr>
                  <pic:blipFill>
                    <a:blip r:embed="rId71"/>
                    <a:stretch>
                      <a:fillRect/>
                    </a:stretch>
                  </pic:blipFill>
                  <pic:spPr>
                    <a:xfrm>
                      <a:off x="0" y="0"/>
                      <a:ext cx="5829223" cy="8839789"/>
                    </a:xfrm>
                    <a:prstGeom prst="rect">
                      <a:avLst/>
                    </a:prstGeom>
                  </pic:spPr>
                </pic:pic>
              </a:graphicData>
            </a:graphic>
          </wp:inline>
        </w:drawing>
      </w:r>
    </w:p>
    <w:p w14:paraId="55CD6E66" w14:textId="77777777" w:rsidR="00946250" w:rsidRPr="00924B48" w:rsidRDefault="00946250" w:rsidP="00946250">
      <w:r w:rsidRPr="001111F5">
        <w:rPr>
          <w:noProof/>
        </w:rPr>
        <w:lastRenderedPageBreak/>
        <w:drawing>
          <wp:inline distT="0" distB="0" distL="0" distR="0" wp14:anchorId="097F003C" wp14:editId="6838BC96">
            <wp:extent cx="5818097" cy="6675120"/>
            <wp:effectExtent l="0" t="0" r="0" b="0"/>
            <wp:docPr id="198921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1421" name=""/>
                    <pic:cNvPicPr/>
                  </pic:nvPicPr>
                  <pic:blipFill>
                    <a:blip r:embed="rId72"/>
                    <a:stretch>
                      <a:fillRect/>
                    </a:stretch>
                  </pic:blipFill>
                  <pic:spPr>
                    <a:xfrm>
                      <a:off x="0" y="0"/>
                      <a:ext cx="5826413" cy="6684661"/>
                    </a:xfrm>
                    <a:prstGeom prst="rect">
                      <a:avLst/>
                    </a:prstGeom>
                  </pic:spPr>
                </pic:pic>
              </a:graphicData>
            </a:graphic>
          </wp:inline>
        </w:drawing>
      </w:r>
    </w:p>
    <w:p w14:paraId="451120FC" w14:textId="77777777" w:rsidR="00946250" w:rsidRPr="00924B48" w:rsidRDefault="00946250" w:rsidP="00946250"/>
    <w:p w14:paraId="3D2B4CE6" w14:textId="77777777" w:rsidR="00946250" w:rsidRDefault="00946250" w:rsidP="00946250"/>
    <w:p w14:paraId="4131D5DE" w14:textId="77777777" w:rsidR="00946250" w:rsidRPr="00924B48" w:rsidRDefault="00946250" w:rsidP="00946250"/>
    <w:p w14:paraId="2FE675F9" w14:textId="77777777" w:rsidR="00946250" w:rsidRPr="00924B48" w:rsidRDefault="00946250" w:rsidP="00946250"/>
    <w:p w14:paraId="407A22FF" w14:textId="77777777" w:rsidR="006D031F" w:rsidRDefault="006D031F" w:rsidP="00CB6C80">
      <w:pPr>
        <w:rPr>
          <w:b/>
          <w:bCs/>
        </w:rPr>
      </w:pPr>
    </w:p>
    <w:p w14:paraId="55D7D46C" w14:textId="77777777" w:rsidR="00CB6C80" w:rsidRPr="006274C1" w:rsidRDefault="00CB6C80" w:rsidP="00FC3318">
      <w:pPr>
        <w:spacing w:line="480" w:lineRule="auto"/>
        <w:rPr>
          <w:b/>
          <w:bCs/>
        </w:rPr>
      </w:pPr>
    </w:p>
    <w:sectPr w:rsidR="00CB6C80" w:rsidRPr="00627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35E30"/>
    <w:multiLevelType w:val="hybridMultilevel"/>
    <w:tmpl w:val="1F484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C263B"/>
    <w:multiLevelType w:val="hybridMultilevel"/>
    <w:tmpl w:val="A8D69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104E41"/>
    <w:multiLevelType w:val="hybridMultilevel"/>
    <w:tmpl w:val="B9D6D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123380"/>
    <w:multiLevelType w:val="hybridMultilevel"/>
    <w:tmpl w:val="1F844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10D69"/>
    <w:multiLevelType w:val="hybridMultilevel"/>
    <w:tmpl w:val="6B26F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F87E49"/>
    <w:multiLevelType w:val="hybridMultilevel"/>
    <w:tmpl w:val="2D8EE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5592641">
    <w:abstractNumId w:val="0"/>
  </w:num>
  <w:num w:numId="2" w16cid:durableId="349914099">
    <w:abstractNumId w:val="3"/>
  </w:num>
  <w:num w:numId="3" w16cid:durableId="1698266774">
    <w:abstractNumId w:val="1"/>
  </w:num>
  <w:num w:numId="4" w16cid:durableId="1971352898">
    <w:abstractNumId w:val="2"/>
  </w:num>
  <w:num w:numId="5" w16cid:durableId="1553419801">
    <w:abstractNumId w:val="5"/>
  </w:num>
  <w:num w:numId="6" w16cid:durableId="20020052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534"/>
    <w:rsid w:val="00013B7D"/>
    <w:rsid w:val="00020290"/>
    <w:rsid w:val="00020C87"/>
    <w:rsid w:val="000364E5"/>
    <w:rsid w:val="00051AAB"/>
    <w:rsid w:val="00060754"/>
    <w:rsid w:val="00071F07"/>
    <w:rsid w:val="000832E6"/>
    <w:rsid w:val="00085DC6"/>
    <w:rsid w:val="00085FBF"/>
    <w:rsid w:val="000A6193"/>
    <w:rsid w:val="000B20E8"/>
    <w:rsid w:val="000B3C48"/>
    <w:rsid w:val="000C654F"/>
    <w:rsid w:val="000C75EB"/>
    <w:rsid w:val="000D5F5A"/>
    <w:rsid w:val="000D6B21"/>
    <w:rsid w:val="000E4EF8"/>
    <w:rsid w:val="00135D3A"/>
    <w:rsid w:val="001371F2"/>
    <w:rsid w:val="00146534"/>
    <w:rsid w:val="00163722"/>
    <w:rsid w:val="00184516"/>
    <w:rsid w:val="0018634B"/>
    <w:rsid w:val="00194A5C"/>
    <w:rsid w:val="001A30F3"/>
    <w:rsid w:val="001A3EEE"/>
    <w:rsid w:val="001A75A9"/>
    <w:rsid w:val="001B1807"/>
    <w:rsid w:val="001C0971"/>
    <w:rsid w:val="001D48E4"/>
    <w:rsid w:val="001D600E"/>
    <w:rsid w:val="001D7C18"/>
    <w:rsid w:val="001E27FD"/>
    <w:rsid w:val="001F0A00"/>
    <w:rsid w:val="00205B2F"/>
    <w:rsid w:val="002112BC"/>
    <w:rsid w:val="00216B84"/>
    <w:rsid w:val="00224818"/>
    <w:rsid w:val="00246C94"/>
    <w:rsid w:val="00252C54"/>
    <w:rsid w:val="002617ED"/>
    <w:rsid w:val="0026304E"/>
    <w:rsid w:val="002B3E47"/>
    <w:rsid w:val="002B6CBE"/>
    <w:rsid w:val="002C5A2F"/>
    <w:rsid w:val="00311733"/>
    <w:rsid w:val="003259DD"/>
    <w:rsid w:val="00326C5A"/>
    <w:rsid w:val="00364EFE"/>
    <w:rsid w:val="00372D81"/>
    <w:rsid w:val="00373074"/>
    <w:rsid w:val="00393B71"/>
    <w:rsid w:val="003B5237"/>
    <w:rsid w:val="003F3244"/>
    <w:rsid w:val="00421B02"/>
    <w:rsid w:val="00423E26"/>
    <w:rsid w:val="00460F93"/>
    <w:rsid w:val="00464E5A"/>
    <w:rsid w:val="00483C0D"/>
    <w:rsid w:val="00483E47"/>
    <w:rsid w:val="00496C0A"/>
    <w:rsid w:val="004A40EB"/>
    <w:rsid w:val="004D40B3"/>
    <w:rsid w:val="004E481C"/>
    <w:rsid w:val="004F458D"/>
    <w:rsid w:val="004F5B78"/>
    <w:rsid w:val="0050045D"/>
    <w:rsid w:val="00507808"/>
    <w:rsid w:val="00512AD2"/>
    <w:rsid w:val="005149E0"/>
    <w:rsid w:val="00520241"/>
    <w:rsid w:val="00537BAC"/>
    <w:rsid w:val="005464F3"/>
    <w:rsid w:val="00555203"/>
    <w:rsid w:val="00585A75"/>
    <w:rsid w:val="005B48D9"/>
    <w:rsid w:val="005B5E2C"/>
    <w:rsid w:val="005C4889"/>
    <w:rsid w:val="005D1612"/>
    <w:rsid w:val="005E2A25"/>
    <w:rsid w:val="005F3FBC"/>
    <w:rsid w:val="00607D1B"/>
    <w:rsid w:val="00613199"/>
    <w:rsid w:val="006274C1"/>
    <w:rsid w:val="00632BAD"/>
    <w:rsid w:val="00644482"/>
    <w:rsid w:val="00647F09"/>
    <w:rsid w:val="00683379"/>
    <w:rsid w:val="006842E6"/>
    <w:rsid w:val="00694722"/>
    <w:rsid w:val="006D031F"/>
    <w:rsid w:val="006E5361"/>
    <w:rsid w:val="006F359C"/>
    <w:rsid w:val="00707787"/>
    <w:rsid w:val="00720075"/>
    <w:rsid w:val="0076174E"/>
    <w:rsid w:val="00773354"/>
    <w:rsid w:val="00791172"/>
    <w:rsid w:val="0079466D"/>
    <w:rsid w:val="007A3E39"/>
    <w:rsid w:val="007A79B0"/>
    <w:rsid w:val="007B2F65"/>
    <w:rsid w:val="007C3ECA"/>
    <w:rsid w:val="007D4E92"/>
    <w:rsid w:val="007F1417"/>
    <w:rsid w:val="008074CB"/>
    <w:rsid w:val="00830847"/>
    <w:rsid w:val="00834A2F"/>
    <w:rsid w:val="00837F16"/>
    <w:rsid w:val="00864F07"/>
    <w:rsid w:val="00874C65"/>
    <w:rsid w:val="008C0F3D"/>
    <w:rsid w:val="008C70B4"/>
    <w:rsid w:val="008E24F8"/>
    <w:rsid w:val="008F183B"/>
    <w:rsid w:val="00905ED3"/>
    <w:rsid w:val="009075F0"/>
    <w:rsid w:val="00921736"/>
    <w:rsid w:val="00932872"/>
    <w:rsid w:val="0094211C"/>
    <w:rsid w:val="00946250"/>
    <w:rsid w:val="009721FC"/>
    <w:rsid w:val="00990F02"/>
    <w:rsid w:val="009B06E6"/>
    <w:rsid w:val="009C096E"/>
    <w:rsid w:val="009C53BA"/>
    <w:rsid w:val="009D41A4"/>
    <w:rsid w:val="009F56AC"/>
    <w:rsid w:val="009F56FD"/>
    <w:rsid w:val="00A27408"/>
    <w:rsid w:val="00A35E20"/>
    <w:rsid w:val="00A46FAD"/>
    <w:rsid w:val="00A76C65"/>
    <w:rsid w:val="00A85DD8"/>
    <w:rsid w:val="00A95773"/>
    <w:rsid w:val="00A95A17"/>
    <w:rsid w:val="00AA2978"/>
    <w:rsid w:val="00AB5EAF"/>
    <w:rsid w:val="00AB7AA8"/>
    <w:rsid w:val="00AC0E80"/>
    <w:rsid w:val="00AF1665"/>
    <w:rsid w:val="00AF3137"/>
    <w:rsid w:val="00AF35E5"/>
    <w:rsid w:val="00B13235"/>
    <w:rsid w:val="00B157EE"/>
    <w:rsid w:val="00B5475A"/>
    <w:rsid w:val="00B628A5"/>
    <w:rsid w:val="00B65A3B"/>
    <w:rsid w:val="00B875AE"/>
    <w:rsid w:val="00B9426F"/>
    <w:rsid w:val="00BA2E46"/>
    <w:rsid w:val="00BB1B01"/>
    <w:rsid w:val="00BC21FD"/>
    <w:rsid w:val="00BC2311"/>
    <w:rsid w:val="00BD3F21"/>
    <w:rsid w:val="00BE4EDF"/>
    <w:rsid w:val="00C05108"/>
    <w:rsid w:val="00C10DD2"/>
    <w:rsid w:val="00C540A8"/>
    <w:rsid w:val="00C67CEC"/>
    <w:rsid w:val="00C75746"/>
    <w:rsid w:val="00C8303F"/>
    <w:rsid w:val="00C9570B"/>
    <w:rsid w:val="00C9608F"/>
    <w:rsid w:val="00CA7119"/>
    <w:rsid w:val="00CB6C80"/>
    <w:rsid w:val="00CC6CF1"/>
    <w:rsid w:val="00CE1754"/>
    <w:rsid w:val="00CE7D83"/>
    <w:rsid w:val="00CF0C1F"/>
    <w:rsid w:val="00CF17FE"/>
    <w:rsid w:val="00D04776"/>
    <w:rsid w:val="00D13798"/>
    <w:rsid w:val="00D137B7"/>
    <w:rsid w:val="00D24502"/>
    <w:rsid w:val="00D308E0"/>
    <w:rsid w:val="00D3785E"/>
    <w:rsid w:val="00D4296F"/>
    <w:rsid w:val="00D57C45"/>
    <w:rsid w:val="00D64B10"/>
    <w:rsid w:val="00D675C9"/>
    <w:rsid w:val="00D97022"/>
    <w:rsid w:val="00DA673E"/>
    <w:rsid w:val="00DB278C"/>
    <w:rsid w:val="00DC09CD"/>
    <w:rsid w:val="00E07DB0"/>
    <w:rsid w:val="00E13E28"/>
    <w:rsid w:val="00E56B71"/>
    <w:rsid w:val="00E737E2"/>
    <w:rsid w:val="00EA04BD"/>
    <w:rsid w:val="00EA0836"/>
    <w:rsid w:val="00EB184F"/>
    <w:rsid w:val="00EB6425"/>
    <w:rsid w:val="00ED27A4"/>
    <w:rsid w:val="00EF0034"/>
    <w:rsid w:val="00EF4EC7"/>
    <w:rsid w:val="00F0412E"/>
    <w:rsid w:val="00F07670"/>
    <w:rsid w:val="00F14D92"/>
    <w:rsid w:val="00F40766"/>
    <w:rsid w:val="00F77A0E"/>
    <w:rsid w:val="00F817D8"/>
    <w:rsid w:val="00F90590"/>
    <w:rsid w:val="00FA5BBF"/>
    <w:rsid w:val="00FC3318"/>
    <w:rsid w:val="00FC7A4D"/>
    <w:rsid w:val="00FD13B2"/>
    <w:rsid w:val="00FE6D37"/>
    <w:rsid w:val="00FF2E3D"/>
    <w:rsid w:val="00FF4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CFFD6"/>
  <w15:chartTrackingRefBased/>
  <w15:docId w15:val="{2D11D3E9-E809-4946-B0F8-DD722D1BC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534"/>
    <w:rPr>
      <w:rFonts w:eastAsiaTheme="majorEastAsia" w:cstheme="majorBidi"/>
      <w:color w:val="272727" w:themeColor="text1" w:themeTint="D8"/>
    </w:rPr>
  </w:style>
  <w:style w:type="paragraph" w:styleId="Title">
    <w:name w:val="Title"/>
    <w:basedOn w:val="Normal"/>
    <w:next w:val="Normal"/>
    <w:link w:val="TitleChar"/>
    <w:uiPriority w:val="10"/>
    <w:qFormat/>
    <w:rsid w:val="00146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534"/>
    <w:pPr>
      <w:spacing w:before="160"/>
      <w:jc w:val="center"/>
    </w:pPr>
    <w:rPr>
      <w:i/>
      <w:iCs/>
      <w:color w:val="404040" w:themeColor="text1" w:themeTint="BF"/>
    </w:rPr>
  </w:style>
  <w:style w:type="character" w:customStyle="1" w:styleId="QuoteChar">
    <w:name w:val="Quote Char"/>
    <w:basedOn w:val="DefaultParagraphFont"/>
    <w:link w:val="Quote"/>
    <w:uiPriority w:val="29"/>
    <w:rsid w:val="00146534"/>
    <w:rPr>
      <w:i/>
      <w:iCs/>
      <w:color w:val="404040" w:themeColor="text1" w:themeTint="BF"/>
    </w:rPr>
  </w:style>
  <w:style w:type="paragraph" w:styleId="ListParagraph">
    <w:name w:val="List Paragraph"/>
    <w:basedOn w:val="Normal"/>
    <w:uiPriority w:val="34"/>
    <w:qFormat/>
    <w:rsid w:val="00146534"/>
    <w:pPr>
      <w:ind w:left="720"/>
      <w:contextualSpacing/>
    </w:pPr>
  </w:style>
  <w:style w:type="character" w:styleId="IntenseEmphasis">
    <w:name w:val="Intense Emphasis"/>
    <w:basedOn w:val="DefaultParagraphFont"/>
    <w:uiPriority w:val="21"/>
    <w:qFormat/>
    <w:rsid w:val="00146534"/>
    <w:rPr>
      <w:i/>
      <w:iCs/>
      <w:color w:val="0F4761" w:themeColor="accent1" w:themeShade="BF"/>
    </w:rPr>
  </w:style>
  <w:style w:type="paragraph" w:styleId="IntenseQuote">
    <w:name w:val="Intense Quote"/>
    <w:basedOn w:val="Normal"/>
    <w:next w:val="Normal"/>
    <w:link w:val="IntenseQuoteChar"/>
    <w:uiPriority w:val="30"/>
    <w:qFormat/>
    <w:rsid w:val="00146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534"/>
    <w:rPr>
      <w:i/>
      <w:iCs/>
      <w:color w:val="0F4761" w:themeColor="accent1" w:themeShade="BF"/>
    </w:rPr>
  </w:style>
  <w:style w:type="character" w:styleId="IntenseReference">
    <w:name w:val="Intense Reference"/>
    <w:basedOn w:val="DefaultParagraphFont"/>
    <w:uiPriority w:val="32"/>
    <w:qFormat/>
    <w:rsid w:val="00146534"/>
    <w:rPr>
      <w:b/>
      <w:bCs/>
      <w:smallCaps/>
      <w:color w:val="0F4761" w:themeColor="accent1" w:themeShade="BF"/>
      <w:spacing w:val="5"/>
    </w:rPr>
  </w:style>
  <w:style w:type="table" w:styleId="TableGrid">
    <w:name w:val="Table Grid"/>
    <w:basedOn w:val="TableNormal"/>
    <w:uiPriority w:val="39"/>
    <w:rsid w:val="00186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3235"/>
    <w:rPr>
      <w:color w:val="467886" w:themeColor="hyperlink"/>
      <w:u w:val="single"/>
    </w:rPr>
  </w:style>
  <w:style w:type="character" w:styleId="UnresolvedMention">
    <w:name w:val="Unresolved Mention"/>
    <w:basedOn w:val="DefaultParagraphFont"/>
    <w:uiPriority w:val="99"/>
    <w:semiHidden/>
    <w:unhideWhenUsed/>
    <w:rsid w:val="00B13235"/>
    <w:rPr>
      <w:color w:val="605E5C"/>
      <w:shd w:val="clear" w:color="auto" w:fill="E1DFDD"/>
    </w:rPr>
  </w:style>
  <w:style w:type="paragraph" w:styleId="Header">
    <w:name w:val="header"/>
    <w:basedOn w:val="Normal"/>
    <w:link w:val="HeaderChar"/>
    <w:uiPriority w:val="99"/>
    <w:unhideWhenUsed/>
    <w:rsid w:val="0094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250"/>
  </w:style>
  <w:style w:type="character" w:styleId="FollowedHyperlink">
    <w:name w:val="FollowedHyperlink"/>
    <w:basedOn w:val="DefaultParagraphFont"/>
    <w:uiPriority w:val="99"/>
    <w:semiHidden/>
    <w:unhideWhenUsed/>
    <w:rsid w:val="005D16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doi.org/10.1038/s44271-024-00142-0"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theme" Target="theme/theme1.xml"/><Relationship Id="rId5" Type="http://schemas.openxmlformats.org/officeDocument/2006/relationships/hyperlink" Target="https://doi.org/10.2307/j.ctv26071r6" TargetMode="External"/><Relationship Id="rId61" Type="http://schemas.openxmlformats.org/officeDocument/2006/relationships/image" Target="media/image49.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8" Type="http://schemas.openxmlformats.org/officeDocument/2006/relationships/hyperlink" Target="https://doi.org/10.1007/s10803-017-3166-5" TargetMode="External"/><Relationship Id="rId51" Type="http://schemas.openxmlformats.org/officeDocument/2006/relationships/image" Target="media/image39.png"/><Relationship Id="rId72" Type="http://schemas.openxmlformats.org/officeDocument/2006/relationships/image" Target="media/image60.png"/><Relationship Id="rId3" Type="http://schemas.openxmlformats.org/officeDocument/2006/relationships/settings" Target="settings.xml"/><Relationship Id="rId12" Type="http://schemas.openxmlformats.org/officeDocument/2006/relationships/hyperlink" Target="https://doi.org/10.1007/s10803-026-07232-4"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hyperlink" Target="https://doi.org/10.2307/1132065" TargetMode="Externa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hyperlink" Target="https://doi.org/10.3389/fpsyg.2022.741213"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09687599.2012.710008" TargetMode="Externa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hyperlink" Target="https://doi.org/10.1177/070674371205700502" TargetMode="External"/><Relationship Id="rId71"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360</TotalTime>
  <Pages>72</Pages>
  <Words>4576</Words>
  <Characters>26086</Characters>
  <Application>Microsoft Office Word</Application>
  <DocSecurity>0</DocSecurity>
  <Lines>217</Lines>
  <Paragraphs>61</Paragraphs>
  <ScaleCrop>false</ScaleCrop>
  <Company/>
  <LinksUpToDate>false</LinksUpToDate>
  <CharactersWithSpaces>30601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Walker (2230811)</dc:creator>
  <cp:keywords/>
  <dc:description/>
  <cp:lastModifiedBy>Kimberley Walker (2230811)</cp:lastModifiedBy>
  <cp:revision>206</cp:revision>
  <dcterms:created xsi:type="dcterms:W3CDTF">2026-04-20T20:33:00Z</dcterms:created>
  <dcterms:modified xsi:type="dcterms:W3CDTF">2026-04-23T16:20:00Z</dcterms:modified>
</cp:coreProperties>
</file>