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FAB42B" w14:textId="77777777" w:rsidR="004A2502" w:rsidRDefault="004A2502" w:rsidP="004A2502">
      <w:pPr>
        <w:rPr>
          <w:rFonts w:ascii="Arial" w:hAnsi="Arial" w:cs="Arial"/>
          <w:b/>
          <w:bCs/>
          <w:sz w:val="24"/>
          <w:szCs w:val="24"/>
        </w:rPr>
      </w:pPr>
    </w:p>
    <w:p w14:paraId="1EDEA858" w14:textId="77777777" w:rsidR="004A2502" w:rsidRDefault="004A2502" w:rsidP="004A2502">
      <w:pPr>
        <w:rPr>
          <w:rFonts w:ascii="Arial" w:hAnsi="Arial" w:cs="Arial"/>
          <w:b/>
          <w:bCs/>
          <w:sz w:val="24"/>
          <w:szCs w:val="24"/>
        </w:rPr>
      </w:pPr>
    </w:p>
    <w:p w14:paraId="5EECFFD3" w14:textId="77777777" w:rsidR="004A2502" w:rsidRPr="00A8287B" w:rsidRDefault="004A2502" w:rsidP="003C5E85">
      <w:pPr>
        <w:spacing w:line="360" w:lineRule="auto"/>
        <w:ind w:left="1440"/>
        <w:rPr>
          <w:rFonts w:ascii="Arial" w:hAnsi="Arial" w:cs="Arial"/>
          <w:b/>
          <w:bCs/>
          <w:sz w:val="28"/>
          <w:szCs w:val="28"/>
        </w:rPr>
      </w:pPr>
      <w:r w:rsidRPr="00A8287B">
        <w:rPr>
          <w:rFonts w:ascii="Arial" w:hAnsi="Arial" w:cs="Arial"/>
          <w:b/>
          <w:bCs/>
          <w:sz w:val="28"/>
          <w:szCs w:val="28"/>
        </w:rPr>
        <w:t>Name                             Joan McDonald</w:t>
      </w:r>
    </w:p>
    <w:p w14:paraId="451F22E9" w14:textId="77777777" w:rsidR="004A2502" w:rsidRPr="00A8287B" w:rsidRDefault="004A2502" w:rsidP="003C5E85">
      <w:pPr>
        <w:spacing w:line="360" w:lineRule="auto"/>
        <w:ind w:left="1440"/>
        <w:rPr>
          <w:rFonts w:ascii="Arial" w:hAnsi="Arial" w:cs="Arial"/>
          <w:b/>
          <w:bCs/>
          <w:sz w:val="28"/>
          <w:szCs w:val="28"/>
        </w:rPr>
      </w:pPr>
      <w:r w:rsidRPr="00A8287B">
        <w:rPr>
          <w:rFonts w:ascii="Arial" w:hAnsi="Arial" w:cs="Arial"/>
          <w:b/>
          <w:bCs/>
          <w:sz w:val="28"/>
          <w:szCs w:val="28"/>
        </w:rPr>
        <w:t>Student Number              1714477</w:t>
      </w:r>
    </w:p>
    <w:p w14:paraId="568B15A4" w14:textId="77777777" w:rsidR="004A2502" w:rsidRPr="00A8287B" w:rsidRDefault="004A2502" w:rsidP="003C5E85">
      <w:pPr>
        <w:spacing w:line="360" w:lineRule="auto"/>
        <w:ind w:left="1440"/>
        <w:rPr>
          <w:rFonts w:ascii="Arial" w:hAnsi="Arial" w:cs="Arial"/>
          <w:b/>
          <w:bCs/>
          <w:sz w:val="28"/>
          <w:szCs w:val="28"/>
        </w:rPr>
      </w:pPr>
      <w:r w:rsidRPr="00A8287B">
        <w:rPr>
          <w:rFonts w:ascii="Arial" w:hAnsi="Arial" w:cs="Arial"/>
          <w:b/>
          <w:bCs/>
          <w:sz w:val="28"/>
          <w:szCs w:val="28"/>
        </w:rPr>
        <w:t>Module code                    BMHP5013</w:t>
      </w:r>
    </w:p>
    <w:p w14:paraId="30CA1BFB" w14:textId="77777777" w:rsidR="004A2502" w:rsidRPr="00A8287B" w:rsidRDefault="004A2502" w:rsidP="003C5E85">
      <w:pPr>
        <w:spacing w:line="360" w:lineRule="auto"/>
        <w:ind w:left="1440"/>
        <w:rPr>
          <w:rFonts w:ascii="Arial" w:hAnsi="Arial" w:cs="Arial"/>
          <w:b/>
          <w:bCs/>
          <w:sz w:val="28"/>
          <w:szCs w:val="28"/>
        </w:rPr>
      </w:pPr>
      <w:r w:rsidRPr="00A8287B">
        <w:rPr>
          <w:rFonts w:ascii="Arial" w:hAnsi="Arial" w:cs="Arial"/>
          <w:b/>
          <w:bCs/>
          <w:sz w:val="28"/>
          <w:szCs w:val="28"/>
        </w:rPr>
        <w:t>Lecturer                            Dr. Betsy Jose</w:t>
      </w:r>
    </w:p>
    <w:p w14:paraId="54A03922" w14:textId="77777777" w:rsidR="004A2502" w:rsidRPr="007F1B11" w:rsidRDefault="004A2502" w:rsidP="003C5E85">
      <w:pPr>
        <w:spacing w:line="360" w:lineRule="auto"/>
        <w:ind w:left="1440"/>
        <w:rPr>
          <w:rFonts w:ascii="Arial" w:hAnsi="Arial" w:cs="Arial"/>
          <w:b/>
          <w:bCs/>
          <w:sz w:val="24"/>
          <w:szCs w:val="24"/>
        </w:rPr>
      </w:pPr>
      <w:r w:rsidRPr="00A8287B">
        <w:rPr>
          <w:rFonts w:ascii="Arial" w:hAnsi="Arial" w:cs="Arial"/>
          <w:b/>
          <w:bCs/>
          <w:sz w:val="28"/>
          <w:szCs w:val="28"/>
        </w:rPr>
        <w:t>Submission Date               Friday 20</w:t>
      </w:r>
      <w:r w:rsidRPr="00A8287B">
        <w:rPr>
          <w:rFonts w:ascii="Arial" w:hAnsi="Arial" w:cs="Arial"/>
          <w:b/>
          <w:bCs/>
          <w:sz w:val="28"/>
          <w:szCs w:val="28"/>
          <w:vertAlign w:val="superscript"/>
        </w:rPr>
        <w:t>th</w:t>
      </w:r>
      <w:r w:rsidRPr="00A8287B">
        <w:rPr>
          <w:rFonts w:ascii="Arial" w:hAnsi="Arial" w:cs="Arial"/>
          <w:b/>
          <w:bCs/>
          <w:sz w:val="28"/>
          <w:szCs w:val="28"/>
        </w:rPr>
        <w:t xml:space="preserve"> November 2020</w:t>
      </w:r>
    </w:p>
    <w:p w14:paraId="21BCBC19" w14:textId="77777777" w:rsidR="004A2502" w:rsidRDefault="004A2502" w:rsidP="004A2502">
      <w:pPr>
        <w:rPr>
          <w:rFonts w:ascii="Arial" w:hAnsi="Arial" w:cs="Arial"/>
          <w:b/>
          <w:bCs/>
          <w:sz w:val="24"/>
          <w:szCs w:val="24"/>
        </w:rPr>
      </w:pPr>
    </w:p>
    <w:p w14:paraId="6088D064" w14:textId="77777777" w:rsidR="004A2502" w:rsidRDefault="004A2502" w:rsidP="004A2502">
      <w:pPr>
        <w:rPr>
          <w:rFonts w:ascii="Arial" w:hAnsi="Arial" w:cs="Arial"/>
          <w:b/>
          <w:bCs/>
          <w:sz w:val="24"/>
          <w:szCs w:val="24"/>
        </w:rPr>
      </w:pPr>
    </w:p>
    <w:p w14:paraId="7BAF66D7" w14:textId="77777777" w:rsidR="004A2502" w:rsidRDefault="004A2502" w:rsidP="004A2502">
      <w:pPr>
        <w:rPr>
          <w:rFonts w:ascii="Arial" w:hAnsi="Arial" w:cs="Arial"/>
          <w:b/>
          <w:bCs/>
          <w:sz w:val="24"/>
          <w:szCs w:val="24"/>
        </w:rPr>
      </w:pPr>
    </w:p>
    <w:p w14:paraId="13093022" w14:textId="77777777" w:rsidR="004A2502" w:rsidRDefault="004A2502" w:rsidP="004A2502">
      <w:pPr>
        <w:rPr>
          <w:rFonts w:ascii="Arial" w:hAnsi="Arial" w:cs="Arial"/>
          <w:b/>
          <w:bCs/>
          <w:sz w:val="24"/>
          <w:szCs w:val="24"/>
        </w:rPr>
      </w:pPr>
    </w:p>
    <w:p w14:paraId="62883CBA" w14:textId="77777777" w:rsidR="004A2502" w:rsidRDefault="004A2502" w:rsidP="004A2502">
      <w:pPr>
        <w:rPr>
          <w:rFonts w:ascii="Arial" w:hAnsi="Arial" w:cs="Arial"/>
          <w:b/>
          <w:bCs/>
          <w:sz w:val="24"/>
          <w:szCs w:val="24"/>
        </w:rPr>
      </w:pPr>
    </w:p>
    <w:p w14:paraId="1F8E8423" w14:textId="77777777" w:rsidR="004A2502" w:rsidRDefault="004A2502" w:rsidP="004A2502">
      <w:pPr>
        <w:rPr>
          <w:rFonts w:ascii="Arial" w:hAnsi="Arial" w:cs="Arial"/>
          <w:b/>
          <w:bCs/>
          <w:sz w:val="24"/>
          <w:szCs w:val="24"/>
        </w:rPr>
      </w:pPr>
    </w:p>
    <w:p w14:paraId="39700104" w14:textId="1660FE61" w:rsidR="004A2502" w:rsidRPr="003C5E85" w:rsidRDefault="004A2502" w:rsidP="003C5E85">
      <w:pPr>
        <w:rPr>
          <w:rFonts w:ascii="Arial" w:hAnsi="Arial" w:cs="Arial"/>
          <w:b/>
          <w:bCs/>
          <w:sz w:val="28"/>
          <w:szCs w:val="28"/>
        </w:rPr>
      </w:pPr>
      <w:r w:rsidRPr="003C5E85">
        <w:rPr>
          <w:rFonts w:ascii="Arial" w:hAnsi="Arial" w:cs="Arial"/>
          <w:b/>
          <w:bCs/>
          <w:sz w:val="28"/>
          <w:szCs w:val="28"/>
        </w:rPr>
        <w:t>Impact of Covid-19 on the Black, Asian and minority ethnic (</w:t>
      </w:r>
      <w:r w:rsidR="002E52C0" w:rsidRPr="003C5E85">
        <w:rPr>
          <w:rFonts w:ascii="Arial" w:hAnsi="Arial" w:cs="Arial"/>
          <w:b/>
          <w:bCs/>
          <w:sz w:val="28"/>
          <w:szCs w:val="28"/>
        </w:rPr>
        <w:t xml:space="preserve">BAME) </w:t>
      </w:r>
      <w:r w:rsidR="002E52C0">
        <w:rPr>
          <w:rFonts w:ascii="Arial" w:hAnsi="Arial" w:cs="Arial"/>
          <w:b/>
          <w:bCs/>
          <w:sz w:val="28"/>
          <w:szCs w:val="28"/>
        </w:rPr>
        <w:t>communities</w:t>
      </w:r>
    </w:p>
    <w:p w14:paraId="18E3C92D" w14:textId="77777777" w:rsidR="004A2502" w:rsidRDefault="004A2502" w:rsidP="004A2502"/>
    <w:p w14:paraId="75A98B33" w14:textId="77777777" w:rsidR="004A2502" w:rsidRDefault="004A2502" w:rsidP="004A2502"/>
    <w:p w14:paraId="044E2B27" w14:textId="77777777" w:rsidR="004A2502" w:rsidRDefault="004A2502" w:rsidP="004A2502"/>
    <w:p w14:paraId="45DA21F4" w14:textId="77777777" w:rsidR="004A2502" w:rsidRDefault="004A2502" w:rsidP="004A2502"/>
    <w:p w14:paraId="5C555C9D" w14:textId="77777777" w:rsidR="004A2502" w:rsidRDefault="004A2502" w:rsidP="004A2502"/>
    <w:p w14:paraId="51CEDE1B" w14:textId="77777777" w:rsidR="004A2502" w:rsidRDefault="004A2502" w:rsidP="004A2502">
      <w:pPr>
        <w:rPr>
          <w:rFonts w:ascii="Arial" w:hAnsi="Arial" w:cs="Arial"/>
          <w:b/>
          <w:bCs/>
          <w:sz w:val="24"/>
          <w:szCs w:val="24"/>
        </w:rPr>
      </w:pPr>
    </w:p>
    <w:p w14:paraId="082BA14E" w14:textId="77777777" w:rsidR="004A2502" w:rsidRDefault="004A2502" w:rsidP="004A2502">
      <w:pPr>
        <w:rPr>
          <w:rFonts w:ascii="Arial" w:hAnsi="Arial" w:cs="Arial"/>
          <w:b/>
          <w:bCs/>
          <w:sz w:val="24"/>
          <w:szCs w:val="24"/>
        </w:rPr>
      </w:pPr>
    </w:p>
    <w:p w14:paraId="0CD7EB9B" w14:textId="10483A05" w:rsidR="004A2502" w:rsidRDefault="004A2502" w:rsidP="004A2502">
      <w:pPr>
        <w:rPr>
          <w:rFonts w:ascii="Arial" w:hAnsi="Arial" w:cs="Arial"/>
          <w:b/>
          <w:bCs/>
          <w:sz w:val="24"/>
          <w:szCs w:val="24"/>
        </w:rPr>
      </w:pPr>
    </w:p>
    <w:p w14:paraId="3DE686A4" w14:textId="4FC81D97" w:rsidR="004A2502" w:rsidRDefault="004A2502" w:rsidP="004A2502">
      <w:pPr>
        <w:rPr>
          <w:rFonts w:ascii="Arial" w:hAnsi="Arial" w:cs="Arial"/>
          <w:b/>
          <w:bCs/>
          <w:sz w:val="24"/>
          <w:szCs w:val="24"/>
        </w:rPr>
      </w:pPr>
    </w:p>
    <w:p w14:paraId="4B2405CB" w14:textId="3FFF11B7" w:rsidR="004A2502" w:rsidRDefault="004A2502" w:rsidP="004A2502">
      <w:pPr>
        <w:rPr>
          <w:rFonts w:ascii="Arial" w:hAnsi="Arial" w:cs="Arial"/>
          <w:b/>
          <w:bCs/>
          <w:sz w:val="24"/>
          <w:szCs w:val="24"/>
        </w:rPr>
      </w:pPr>
    </w:p>
    <w:p w14:paraId="37577292" w14:textId="30D323C1" w:rsidR="004A2502" w:rsidRDefault="004A2502" w:rsidP="004A2502">
      <w:pPr>
        <w:rPr>
          <w:rFonts w:ascii="Arial" w:hAnsi="Arial" w:cs="Arial"/>
          <w:b/>
          <w:bCs/>
          <w:sz w:val="24"/>
          <w:szCs w:val="24"/>
        </w:rPr>
      </w:pPr>
    </w:p>
    <w:p w14:paraId="2F0F7F5A" w14:textId="00956A2E" w:rsidR="004A2502" w:rsidRDefault="004A2502" w:rsidP="004A2502">
      <w:pPr>
        <w:rPr>
          <w:rFonts w:ascii="Arial" w:hAnsi="Arial" w:cs="Arial"/>
          <w:b/>
          <w:bCs/>
          <w:sz w:val="24"/>
          <w:szCs w:val="24"/>
        </w:rPr>
      </w:pPr>
    </w:p>
    <w:p w14:paraId="7F1708F3" w14:textId="77777777" w:rsidR="004A2502" w:rsidRDefault="004A2502" w:rsidP="004A2502">
      <w:pPr>
        <w:rPr>
          <w:rFonts w:ascii="Arial" w:hAnsi="Arial" w:cs="Arial"/>
          <w:b/>
          <w:bCs/>
          <w:sz w:val="24"/>
          <w:szCs w:val="24"/>
        </w:rPr>
      </w:pPr>
    </w:p>
    <w:p w14:paraId="52764A9C" w14:textId="77777777" w:rsidR="004A2502" w:rsidRDefault="004A2502" w:rsidP="004A2502">
      <w:pPr>
        <w:rPr>
          <w:rFonts w:ascii="Arial" w:hAnsi="Arial" w:cs="Arial"/>
          <w:b/>
          <w:bCs/>
          <w:sz w:val="24"/>
          <w:szCs w:val="24"/>
        </w:rPr>
      </w:pPr>
    </w:p>
    <w:p w14:paraId="6949DEBD" w14:textId="77777777" w:rsidR="00B31F40" w:rsidRDefault="00B31F40" w:rsidP="004A2502">
      <w:pPr>
        <w:rPr>
          <w:rFonts w:ascii="Arial" w:hAnsi="Arial" w:cs="Arial"/>
          <w:b/>
          <w:bCs/>
          <w:sz w:val="24"/>
          <w:szCs w:val="24"/>
        </w:rPr>
      </w:pPr>
    </w:p>
    <w:p w14:paraId="702574C2" w14:textId="77777777" w:rsidR="00B31F40" w:rsidRDefault="00B31F40" w:rsidP="004A2502">
      <w:pPr>
        <w:rPr>
          <w:rFonts w:ascii="Arial" w:hAnsi="Arial" w:cs="Arial"/>
          <w:b/>
          <w:bCs/>
          <w:sz w:val="24"/>
          <w:szCs w:val="24"/>
        </w:rPr>
      </w:pPr>
    </w:p>
    <w:p w14:paraId="75FCBBFD" w14:textId="77777777" w:rsidR="00B31F40" w:rsidRDefault="00B31F40" w:rsidP="004A2502">
      <w:pPr>
        <w:rPr>
          <w:rFonts w:ascii="Arial" w:hAnsi="Arial" w:cs="Arial"/>
          <w:b/>
          <w:bCs/>
          <w:sz w:val="24"/>
          <w:szCs w:val="24"/>
        </w:rPr>
      </w:pPr>
    </w:p>
    <w:p w14:paraId="4A4599CC" w14:textId="77777777" w:rsidR="00B31F40" w:rsidRDefault="00B31F40" w:rsidP="004A2502">
      <w:pPr>
        <w:rPr>
          <w:rFonts w:ascii="Arial" w:hAnsi="Arial" w:cs="Arial"/>
          <w:b/>
          <w:bCs/>
          <w:sz w:val="24"/>
          <w:szCs w:val="24"/>
        </w:rPr>
      </w:pPr>
    </w:p>
    <w:p w14:paraId="43EC4D8A" w14:textId="77777777" w:rsidR="00B31F40" w:rsidRPr="002E52C0" w:rsidRDefault="00B31F40" w:rsidP="002E52C0">
      <w:pPr>
        <w:spacing w:line="360" w:lineRule="auto"/>
        <w:rPr>
          <w:rFonts w:ascii="Arial" w:hAnsi="Arial" w:cs="Arial"/>
          <w:b/>
          <w:bCs/>
        </w:rPr>
      </w:pPr>
    </w:p>
    <w:p w14:paraId="2A813C83" w14:textId="77777777" w:rsidR="00B31F40" w:rsidRPr="002E52C0" w:rsidRDefault="00B31F40" w:rsidP="002E52C0">
      <w:pPr>
        <w:spacing w:line="360" w:lineRule="auto"/>
        <w:rPr>
          <w:rFonts w:ascii="Arial" w:hAnsi="Arial" w:cs="Arial"/>
          <w:b/>
          <w:bCs/>
        </w:rPr>
      </w:pPr>
    </w:p>
    <w:p w14:paraId="1F193072" w14:textId="5B6771AF" w:rsidR="004A2502" w:rsidRPr="002E52C0" w:rsidRDefault="004A2502" w:rsidP="002E52C0">
      <w:pPr>
        <w:spacing w:line="360" w:lineRule="auto"/>
        <w:rPr>
          <w:rFonts w:ascii="Arial" w:hAnsi="Arial" w:cs="Arial"/>
          <w:b/>
          <w:bCs/>
        </w:rPr>
      </w:pPr>
      <w:r w:rsidRPr="002E52C0">
        <w:rPr>
          <w:rFonts w:ascii="Arial" w:hAnsi="Arial" w:cs="Arial"/>
          <w:b/>
          <w:bCs/>
        </w:rPr>
        <w:t>Table of Contents</w:t>
      </w:r>
    </w:p>
    <w:p w14:paraId="24643CDD" w14:textId="77777777" w:rsidR="004A2502" w:rsidRPr="002E52C0" w:rsidRDefault="004A2502" w:rsidP="002E52C0">
      <w:pPr>
        <w:spacing w:line="360" w:lineRule="auto"/>
        <w:rPr>
          <w:rFonts w:ascii="Arial" w:hAnsi="Arial" w:cs="Arial"/>
          <w:b/>
          <w:bCs/>
        </w:rPr>
      </w:pPr>
    </w:p>
    <w:p w14:paraId="347FADA6" w14:textId="07A7312B" w:rsidR="004A2502" w:rsidRPr="002E52C0" w:rsidRDefault="004A2502" w:rsidP="002E52C0">
      <w:pPr>
        <w:spacing w:line="360" w:lineRule="auto"/>
        <w:rPr>
          <w:rFonts w:ascii="Arial" w:hAnsi="Arial" w:cs="Arial"/>
          <w:b/>
          <w:bCs/>
        </w:rPr>
      </w:pPr>
      <w:r w:rsidRPr="002E52C0">
        <w:rPr>
          <w:rFonts w:ascii="Arial" w:hAnsi="Arial" w:cs="Arial"/>
          <w:b/>
          <w:bCs/>
        </w:rPr>
        <w:t>Introduction………………………………………………………………………………………</w:t>
      </w:r>
      <w:r w:rsidR="0087129B">
        <w:rPr>
          <w:rFonts w:ascii="Arial" w:hAnsi="Arial" w:cs="Arial"/>
          <w:b/>
          <w:bCs/>
        </w:rPr>
        <w:t>3</w:t>
      </w:r>
    </w:p>
    <w:p w14:paraId="21357819" w14:textId="45EA1663" w:rsidR="004A2502" w:rsidRPr="002E52C0" w:rsidRDefault="004A2502" w:rsidP="002E52C0">
      <w:pPr>
        <w:spacing w:line="360" w:lineRule="auto"/>
        <w:rPr>
          <w:rFonts w:ascii="Arial" w:hAnsi="Arial" w:cs="Arial"/>
          <w:b/>
          <w:bCs/>
        </w:rPr>
      </w:pPr>
      <w:r w:rsidRPr="002E52C0">
        <w:rPr>
          <w:rFonts w:ascii="Arial" w:hAnsi="Arial" w:cs="Arial"/>
          <w:b/>
          <w:bCs/>
        </w:rPr>
        <w:t>Background………………………………………………………………………………………</w:t>
      </w:r>
      <w:r w:rsidR="0087129B">
        <w:rPr>
          <w:rFonts w:ascii="Arial" w:hAnsi="Arial" w:cs="Arial"/>
          <w:b/>
          <w:bCs/>
        </w:rPr>
        <w:t>3</w:t>
      </w:r>
    </w:p>
    <w:p w14:paraId="1B4D12CD" w14:textId="618D1879" w:rsidR="004A2502" w:rsidRPr="002E52C0" w:rsidRDefault="004A2502" w:rsidP="002E52C0">
      <w:pPr>
        <w:spacing w:line="360" w:lineRule="auto"/>
        <w:rPr>
          <w:rFonts w:ascii="Arial" w:hAnsi="Arial" w:cs="Arial"/>
          <w:b/>
          <w:bCs/>
        </w:rPr>
      </w:pPr>
      <w:r w:rsidRPr="002E52C0">
        <w:rPr>
          <w:rFonts w:ascii="Arial" w:hAnsi="Arial" w:cs="Arial"/>
          <w:b/>
          <w:bCs/>
        </w:rPr>
        <w:t>Strategies used to measure, monitor, and control the incidence………………………</w:t>
      </w:r>
      <w:r w:rsidR="004053FA">
        <w:rPr>
          <w:rFonts w:ascii="Arial" w:hAnsi="Arial" w:cs="Arial"/>
          <w:b/>
          <w:bCs/>
        </w:rPr>
        <w:t>4-5</w:t>
      </w:r>
    </w:p>
    <w:p w14:paraId="76D71364" w14:textId="42FE07E1" w:rsidR="004A2502" w:rsidRPr="002E52C0" w:rsidRDefault="004A2502" w:rsidP="002E52C0">
      <w:pPr>
        <w:spacing w:line="360" w:lineRule="auto"/>
        <w:rPr>
          <w:rFonts w:ascii="Arial" w:hAnsi="Arial" w:cs="Arial"/>
          <w:b/>
          <w:bCs/>
        </w:rPr>
      </w:pPr>
      <w:r w:rsidRPr="002E52C0">
        <w:rPr>
          <w:rFonts w:ascii="Arial" w:hAnsi="Arial" w:cs="Arial"/>
          <w:b/>
          <w:bCs/>
        </w:rPr>
        <w:t>Current public health policy approaches to reduce or control incidence………</w:t>
      </w:r>
      <w:r w:rsidR="003C2B72">
        <w:rPr>
          <w:rFonts w:ascii="Arial" w:hAnsi="Arial" w:cs="Arial"/>
          <w:b/>
          <w:bCs/>
        </w:rPr>
        <w:t>…</w:t>
      </w:r>
      <w:r w:rsidR="001D03EC" w:rsidRPr="002E52C0">
        <w:rPr>
          <w:rFonts w:ascii="Arial" w:hAnsi="Arial" w:cs="Arial"/>
          <w:b/>
          <w:bCs/>
        </w:rPr>
        <w:t>…</w:t>
      </w:r>
      <w:r w:rsidR="001D03EC">
        <w:rPr>
          <w:rFonts w:ascii="Arial" w:hAnsi="Arial" w:cs="Arial"/>
          <w:b/>
          <w:bCs/>
        </w:rPr>
        <w:t>.</w:t>
      </w:r>
      <w:r w:rsidR="004053FA">
        <w:rPr>
          <w:rFonts w:ascii="Arial" w:hAnsi="Arial" w:cs="Arial"/>
          <w:b/>
          <w:bCs/>
        </w:rPr>
        <w:t>5-</w:t>
      </w:r>
      <w:r w:rsidR="00ED5A92">
        <w:rPr>
          <w:rFonts w:ascii="Arial" w:hAnsi="Arial" w:cs="Arial"/>
          <w:b/>
          <w:bCs/>
        </w:rPr>
        <w:t>8</w:t>
      </w:r>
    </w:p>
    <w:p w14:paraId="340FEA20" w14:textId="5E7DA90E" w:rsidR="004A2502" w:rsidRPr="002E52C0" w:rsidRDefault="004A2502" w:rsidP="002E52C0">
      <w:pPr>
        <w:spacing w:line="360" w:lineRule="auto"/>
        <w:rPr>
          <w:rFonts w:ascii="Arial" w:hAnsi="Arial" w:cs="Arial"/>
          <w:b/>
          <w:bCs/>
        </w:rPr>
      </w:pPr>
      <w:r w:rsidRPr="002E52C0">
        <w:rPr>
          <w:rFonts w:ascii="Arial" w:hAnsi="Arial" w:cs="Arial"/>
          <w:b/>
          <w:bCs/>
        </w:rPr>
        <w:t>Prominent Clinical research on different potential vaccines………………………</w:t>
      </w:r>
      <w:r w:rsidR="001D03EC">
        <w:rPr>
          <w:rFonts w:ascii="Arial" w:hAnsi="Arial" w:cs="Arial"/>
          <w:b/>
          <w:bCs/>
        </w:rPr>
        <w:t>…</w:t>
      </w:r>
      <w:r w:rsidR="00BF10F7">
        <w:rPr>
          <w:rFonts w:ascii="Arial" w:hAnsi="Arial" w:cs="Arial"/>
          <w:b/>
          <w:bCs/>
        </w:rPr>
        <w:t>….</w:t>
      </w:r>
      <w:r w:rsidR="00ED5A92">
        <w:rPr>
          <w:rFonts w:ascii="Arial" w:hAnsi="Arial" w:cs="Arial"/>
          <w:b/>
          <w:bCs/>
        </w:rPr>
        <w:t>8</w:t>
      </w:r>
    </w:p>
    <w:p w14:paraId="61959EC5" w14:textId="3839321D" w:rsidR="004A2502" w:rsidRPr="002E52C0" w:rsidRDefault="004A2502" w:rsidP="002E52C0">
      <w:pPr>
        <w:spacing w:line="360" w:lineRule="auto"/>
        <w:rPr>
          <w:rFonts w:ascii="Arial" w:hAnsi="Arial" w:cs="Arial"/>
          <w:b/>
          <w:bCs/>
        </w:rPr>
      </w:pPr>
      <w:r w:rsidRPr="002E52C0">
        <w:rPr>
          <w:rFonts w:ascii="Arial" w:hAnsi="Arial" w:cs="Arial"/>
          <w:b/>
          <w:bCs/>
        </w:rPr>
        <w:t>Recommendations…………………………………………………………………………………</w:t>
      </w:r>
      <w:r w:rsidR="00D92826">
        <w:rPr>
          <w:rFonts w:ascii="Arial" w:hAnsi="Arial" w:cs="Arial"/>
          <w:b/>
          <w:bCs/>
        </w:rPr>
        <w:t>9</w:t>
      </w:r>
    </w:p>
    <w:p w14:paraId="43F8E0E7" w14:textId="132C1BD7" w:rsidR="004A2502" w:rsidRPr="002E52C0" w:rsidRDefault="004A2502" w:rsidP="002E52C0">
      <w:pPr>
        <w:spacing w:line="360" w:lineRule="auto"/>
        <w:rPr>
          <w:rFonts w:ascii="Arial" w:hAnsi="Arial" w:cs="Arial"/>
          <w:b/>
          <w:bCs/>
        </w:rPr>
      </w:pPr>
      <w:r w:rsidRPr="002E52C0">
        <w:rPr>
          <w:rFonts w:ascii="Arial" w:hAnsi="Arial" w:cs="Arial"/>
          <w:b/>
          <w:bCs/>
        </w:rPr>
        <w:t>Conclusion…………………………………………………………………………………………</w:t>
      </w:r>
      <w:r w:rsidR="00D92826">
        <w:rPr>
          <w:rFonts w:ascii="Arial" w:hAnsi="Arial" w:cs="Arial"/>
          <w:b/>
          <w:bCs/>
        </w:rPr>
        <w:t>10</w:t>
      </w:r>
    </w:p>
    <w:p w14:paraId="3DD8E8FE" w14:textId="73FFE0F4" w:rsidR="004A2502" w:rsidRPr="002E52C0" w:rsidRDefault="004A2502" w:rsidP="002E52C0">
      <w:pPr>
        <w:spacing w:line="360" w:lineRule="auto"/>
        <w:rPr>
          <w:rFonts w:ascii="Arial" w:hAnsi="Arial" w:cs="Arial"/>
          <w:b/>
          <w:bCs/>
        </w:rPr>
      </w:pPr>
      <w:r w:rsidRPr="002E52C0">
        <w:rPr>
          <w:rFonts w:ascii="Arial" w:hAnsi="Arial" w:cs="Arial"/>
          <w:b/>
          <w:bCs/>
        </w:rPr>
        <w:t>References……………………………………………………………………………</w:t>
      </w:r>
      <w:r w:rsidR="00362270">
        <w:rPr>
          <w:rFonts w:ascii="Arial" w:hAnsi="Arial" w:cs="Arial"/>
          <w:b/>
          <w:bCs/>
        </w:rPr>
        <w:t>…</w:t>
      </w:r>
      <w:r w:rsidRPr="002E52C0">
        <w:rPr>
          <w:rFonts w:ascii="Arial" w:hAnsi="Arial" w:cs="Arial"/>
          <w:b/>
          <w:bCs/>
        </w:rPr>
        <w:t>………</w:t>
      </w:r>
      <w:r w:rsidR="004B30D0">
        <w:rPr>
          <w:rFonts w:ascii="Arial" w:hAnsi="Arial" w:cs="Arial"/>
          <w:b/>
          <w:bCs/>
        </w:rPr>
        <w:t>11-12</w:t>
      </w:r>
    </w:p>
    <w:p w14:paraId="456F2167" w14:textId="77777777" w:rsidR="004A2502" w:rsidRPr="002E52C0" w:rsidRDefault="004A2502" w:rsidP="002E52C0">
      <w:pPr>
        <w:spacing w:line="360" w:lineRule="auto"/>
        <w:rPr>
          <w:rFonts w:ascii="Arial" w:hAnsi="Arial" w:cs="Arial"/>
          <w:b/>
          <w:bCs/>
        </w:rPr>
      </w:pPr>
    </w:p>
    <w:p w14:paraId="5361510C" w14:textId="77777777" w:rsidR="004A2502" w:rsidRDefault="004A2502" w:rsidP="004A2502">
      <w:pPr>
        <w:rPr>
          <w:rFonts w:ascii="Arial" w:hAnsi="Arial" w:cs="Arial"/>
          <w:b/>
          <w:bCs/>
        </w:rPr>
      </w:pPr>
    </w:p>
    <w:p w14:paraId="576F1106" w14:textId="77777777" w:rsidR="004A2502" w:rsidRDefault="004A2502" w:rsidP="004A2502">
      <w:pPr>
        <w:rPr>
          <w:rFonts w:ascii="Arial" w:hAnsi="Arial" w:cs="Arial"/>
          <w:b/>
          <w:bCs/>
        </w:rPr>
      </w:pPr>
    </w:p>
    <w:p w14:paraId="5AED00F3" w14:textId="77777777" w:rsidR="004A2502" w:rsidRDefault="004A2502" w:rsidP="004A2502">
      <w:pPr>
        <w:rPr>
          <w:rFonts w:ascii="Arial" w:hAnsi="Arial" w:cs="Arial"/>
          <w:b/>
          <w:bCs/>
        </w:rPr>
      </w:pPr>
    </w:p>
    <w:p w14:paraId="514A4816" w14:textId="77777777" w:rsidR="004A2502" w:rsidRDefault="004A2502" w:rsidP="004A2502">
      <w:pPr>
        <w:rPr>
          <w:rFonts w:ascii="Arial" w:hAnsi="Arial" w:cs="Arial"/>
          <w:b/>
          <w:bCs/>
        </w:rPr>
      </w:pPr>
    </w:p>
    <w:p w14:paraId="29BC5DB8" w14:textId="77777777" w:rsidR="004A2502" w:rsidRDefault="004A2502" w:rsidP="004A2502">
      <w:pPr>
        <w:rPr>
          <w:rFonts w:ascii="Arial" w:hAnsi="Arial" w:cs="Arial"/>
          <w:b/>
          <w:bCs/>
        </w:rPr>
      </w:pPr>
    </w:p>
    <w:p w14:paraId="3A641AA2" w14:textId="77777777" w:rsidR="004A2502" w:rsidRDefault="004A2502" w:rsidP="004A2502">
      <w:pPr>
        <w:rPr>
          <w:rFonts w:ascii="Arial" w:hAnsi="Arial" w:cs="Arial"/>
          <w:b/>
          <w:bCs/>
        </w:rPr>
      </w:pPr>
    </w:p>
    <w:p w14:paraId="2D5E9AEF" w14:textId="77777777" w:rsidR="004A2502" w:rsidRDefault="004A2502" w:rsidP="004A2502">
      <w:pPr>
        <w:rPr>
          <w:rFonts w:ascii="Arial" w:hAnsi="Arial" w:cs="Arial"/>
          <w:b/>
          <w:bCs/>
        </w:rPr>
      </w:pPr>
    </w:p>
    <w:p w14:paraId="216A93C0" w14:textId="77777777" w:rsidR="004A2502" w:rsidRDefault="004A2502" w:rsidP="004A2502">
      <w:pPr>
        <w:rPr>
          <w:rFonts w:ascii="Arial" w:hAnsi="Arial" w:cs="Arial"/>
          <w:b/>
          <w:bCs/>
        </w:rPr>
      </w:pPr>
    </w:p>
    <w:p w14:paraId="10B2E6D3" w14:textId="77777777" w:rsidR="004A2502" w:rsidRDefault="004A2502" w:rsidP="004A2502">
      <w:pPr>
        <w:rPr>
          <w:rFonts w:ascii="Arial" w:hAnsi="Arial" w:cs="Arial"/>
          <w:b/>
          <w:bCs/>
        </w:rPr>
      </w:pPr>
    </w:p>
    <w:p w14:paraId="3A4DD75D" w14:textId="77777777" w:rsidR="004A2502" w:rsidRDefault="004A2502" w:rsidP="004A2502">
      <w:pPr>
        <w:rPr>
          <w:rFonts w:ascii="Arial" w:hAnsi="Arial" w:cs="Arial"/>
          <w:b/>
          <w:bCs/>
        </w:rPr>
      </w:pPr>
    </w:p>
    <w:p w14:paraId="574BD2CA" w14:textId="77777777" w:rsidR="004A2502" w:rsidRDefault="004A2502" w:rsidP="004A2502">
      <w:pPr>
        <w:rPr>
          <w:rFonts w:ascii="Arial" w:hAnsi="Arial" w:cs="Arial"/>
          <w:b/>
          <w:bCs/>
        </w:rPr>
      </w:pPr>
    </w:p>
    <w:p w14:paraId="12E27E94" w14:textId="77777777" w:rsidR="004A2502" w:rsidRDefault="004A2502" w:rsidP="004A2502">
      <w:pPr>
        <w:rPr>
          <w:rFonts w:ascii="Arial" w:hAnsi="Arial" w:cs="Arial"/>
          <w:b/>
          <w:bCs/>
        </w:rPr>
      </w:pPr>
    </w:p>
    <w:p w14:paraId="7F0E594E" w14:textId="77777777" w:rsidR="004A2502" w:rsidRPr="00BC6084" w:rsidRDefault="004A2502" w:rsidP="004A2502">
      <w:pPr>
        <w:rPr>
          <w:rFonts w:ascii="Arial" w:hAnsi="Arial" w:cs="Arial"/>
          <w:b/>
          <w:bCs/>
        </w:rPr>
      </w:pPr>
      <w:r w:rsidRPr="00BC6084">
        <w:rPr>
          <w:rFonts w:ascii="Arial" w:hAnsi="Arial" w:cs="Arial"/>
          <w:b/>
          <w:bCs/>
        </w:rPr>
        <w:lastRenderedPageBreak/>
        <w:t>Introductio</w:t>
      </w:r>
      <w:r>
        <w:rPr>
          <w:rFonts w:ascii="Arial" w:hAnsi="Arial" w:cs="Arial"/>
          <w:b/>
          <w:bCs/>
        </w:rPr>
        <w:t>n</w:t>
      </w:r>
    </w:p>
    <w:p w14:paraId="6484F0EE" w14:textId="77777777" w:rsidR="004A2502" w:rsidRDefault="004A2502" w:rsidP="00E043C3">
      <w:pPr>
        <w:spacing w:line="360" w:lineRule="auto"/>
        <w:rPr>
          <w:rFonts w:ascii="Arial" w:hAnsi="Arial" w:cs="Arial"/>
        </w:rPr>
      </w:pPr>
      <w:r>
        <w:rPr>
          <w:rFonts w:ascii="Arial" w:hAnsi="Arial" w:cs="Arial"/>
        </w:rPr>
        <w:t xml:space="preserve">This report will evaluate the background and continued impact of Coronavirus (Covid-19), alongside </w:t>
      </w:r>
      <w:r w:rsidRPr="00BC6084">
        <w:rPr>
          <w:rFonts w:ascii="Arial" w:hAnsi="Arial" w:cs="Arial"/>
        </w:rPr>
        <w:t>the various approaches and strategies that</w:t>
      </w:r>
      <w:r>
        <w:rPr>
          <w:rFonts w:ascii="Arial" w:hAnsi="Arial" w:cs="Arial"/>
        </w:rPr>
        <w:t xml:space="preserve"> are being</w:t>
      </w:r>
      <w:r w:rsidRPr="00BC6084">
        <w:rPr>
          <w:rFonts w:ascii="Arial" w:hAnsi="Arial" w:cs="Arial"/>
        </w:rPr>
        <w:t xml:space="preserve"> </w:t>
      </w:r>
      <w:r>
        <w:rPr>
          <w:rFonts w:ascii="Arial" w:hAnsi="Arial" w:cs="Arial"/>
        </w:rPr>
        <w:t>deployed</w:t>
      </w:r>
      <w:r w:rsidRPr="00BC6084">
        <w:rPr>
          <w:rFonts w:ascii="Arial" w:hAnsi="Arial" w:cs="Arial"/>
        </w:rPr>
        <w:t xml:space="preserve"> to measure, monitor, and controlled </w:t>
      </w:r>
      <w:r>
        <w:rPr>
          <w:rFonts w:ascii="Arial" w:hAnsi="Arial" w:cs="Arial"/>
        </w:rPr>
        <w:t>the spread of it around the world.</w:t>
      </w:r>
    </w:p>
    <w:p w14:paraId="5B1BD45E" w14:textId="77777777" w:rsidR="004A2502" w:rsidRPr="00BC6084" w:rsidRDefault="004A2502" w:rsidP="00E043C3">
      <w:pPr>
        <w:spacing w:line="360" w:lineRule="auto"/>
        <w:rPr>
          <w:rFonts w:ascii="Arial" w:hAnsi="Arial" w:cs="Arial"/>
        </w:rPr>
      </w:pPr>
      <w:r>
        <w:rPr>
          <w:rFonts w:ascii="Arial" w:hAnsi="Arial" w:cs="Arial"/>
        </w:rPr>
        <w:t>The report will</w:t>
      </w:r>
      <w:r w:rsidRPr="00BC6084">
        <w:rPr>
          <w:rFonts w:ascii="Arial" w:hAnsi="Arial" w:cs="Arial"/>
        </w:rPr>
        <w:t xml:space="preserve"> </w:t>
      </w:r>
      <w:r>
        <w:rPr>
          <w:rFonts w:ascii="Arial" w:hAnsi="Arial" w:cs="Arial"/>
        </w:rPr>
        <w:t>c</w:t>
      </w:r>
      <w:r w:rsidRPr="00BC6084">
        <w:rPr>
          <w:rFonts w:ascii="Arial" w:hAnsi="Arial" w:cs="Arial"/>
        </w:rPr>
        <w:t xml:space="preserve">rucially examine the impact of </w:t>
      </w:r>
      <w:r>
        <w:rPr>
          <w:rFonts w:ascii="Arial" w:hAnsi="Arial" w:cs="Arial"/>
        </w:rPr>
        <w:t>COVID-19</w:t>
      </w:r>
      <w:r w:rsidRPr="00BC6084">
        <w:rPr>
          <w:rFonts w:ascii="Arial" w:hAnsi="Arial" w:cs="Arial"/>
        </w:rPr>
        <w:t xml:space="preserve"> on BAME communit</w:t>
      </w:r>
      <w:r>
        <w:rPr>
          <w:rFonts w:ascii="Arial" w:hAnsi="Arial" w:cs="Arial"/>
        </w:rPr>
        <w:t xml:space="preserve">ies and consider recent </w:t>
      </w:r>
      <w:r w:rsidRPr="00BC6084">
        <w:rPr>
          <w:rFonts w:ascii="Arial" w:hAnsi="Arial" w:cs="Arial"/>
        </w:rPr>
        <w:t>development</w:t>
      </w:r>
      <w:r>
        <w:rPr>
          <w:rFonts w:ascii="Arial" w:hAnsi="Arial" w:cs="Arial"/>
        </w:rPr>
        <w:t>s</w:t>
      </w:r>
      <w:r w:rsidRPr="00BC6084">
        <w:rPr>
          <w:rFonts w:ascii="Arial" w:hAnsi="Arial" w:cs="Arial"/>
        </w:rPr>
        <w:t xml:space="preserve"> in health and social care policy</w:t>
      </w:r>
      <w:r>
        <w:rPr>
          <w:rFonts w:ascii="Arial" w:hAnsi="Arial" w:cs="Arial"/>
        </w:rPr>
        <w:t>.</w:t>
      </w:r>
      <w:r w:rsidRPr="00BC6084">
        <w:rPr>
          <w:rFonts w:ascii="Arial" w:hAnsi="Arial" w:cs="Arial"/>
        </w:rPr>
        <w:t xml:space="preserve"> It will further analyse current public health policy an</w:t>
      </w:r>
      <w:r>
        <w:rPr>
          <w:rFonts w:ascii="Arial" w:hAnsi="Arial" w:cs="Arial"/>
        </w:rPr>
        <w:t>d</w:t>
      </w:r>
      <w:r w:rsidRPr="00BC6084">
        <w:rPr>
          <w:rFonts w:ascii="Arial" w:hAnsi="Arial" w:cs="Arial"/>
        </w:rPr>
        <w:t xml:space="preserve"> approach</w:t>
      </w:r>
      <w:r>
        <w:rPr>
          <w:rFonts w:ascii="Arial" w:hAnsi="Arial" w:cs="Arial"/>
        </w:rPr>
        <w:t>es</w:t>
      </w:r>
      <w:r w:rsidRPr="00BC6084">
        <w:rPr>
          <w:rFonts w:ascii="Arial" w:hAnsi="Arial" w:cs="Arial"/>
        </w:rPr>
        <w:t xml:space="preserve"> to reduce </w:t>
      </w:r>
      <w:r>
        <w:rPr>
          <w:rFonts w:ascii="Arial" w:hAnsi="Arial" w:cs="Arial"/>
        </w:rPr>
        <w:t>and</w:t>
      </w:r>
      <w:r w:rsidRPr="00BC6084">
        <w:rPr>
          <w:rFonts w:ascii="Arial" w:hAnsi="Arial" w:cs="Arial"/>
        </w:rPr>
        <w:t xml:space="preserve"> control inciden</w:t>
      </w:r>
      <w:r>
        <w:rPr>
          <w:rFonts w:ascii="Arial" w:hAnsi="Arial" w:cs="Arial"/>
        </w:rPr>
        <w:t>ce</w:t>
      </w:r>
      <w:r w:rsidRPr="00BC6084">
        <w:rPr>
          <w:rFonts w:ascii="Arial" w:hAnsi="Arial" w:cs="Arial"/>
        </w:rPr>
        <w:t xml:space="preserve">, </w:t>
      </w:r>
      <w:r>
        <w:rPr>
          <w:rFonts w:ascii="Arial" w:hAnsi="Arial" w:cs="Arial"/>
        </w:rPr>
        <w:t>prominen</w:t>
      </w:r>
      <w:r w:rsidRPr="00BC6084">
        <w:rPr>
          <w:rFonts w:ascii="Arial" w:hAnsi="Arial" w:cs="Arial"/>
        </w:rPr>
        <w:t>t clinical research on different potential vaccines, lifestyle and behaviour</w:t>
      </w:r>
      <w:r>
        <w:rPr>
          <w:rFonts w:ascii="Arial" w:hAnsi="Arial" w:cs="Arial"/>
        </w:rPr>
        <w:t>al changes</w:t>
      </w:r>
      <w:r w:rsidRPr="00BC6084">
        <w:rPr>
          <w:rFonts w:ascii="Arial" w:hAnsi="Arial" w:cs="Arial"/>
        </w:rPr>
        <w:t xml:space="preserve">, model, and theories of behaviour changes. </w:t>
      </w:r>
      <w:r>
        <w:rPr>
          <w:rFonts w:ascii="Arial" w:hAnsi="Arial" w:cs="Arial"/>
        </w:rPr>
        <w:t>The i</w:t>
      </w:r>
      <w:r w:rsidRPr="00BC6084">
        <w:rPr>
          <w:rFonts w:ascii="Arial" w:hAnsi="Arial" w:cs="Arial"/>
        </w:rPr>
        <w:t>mpact of legislation and policies o</w:t>
      </w:r>
      <w:r>
        <w:rPr>
          <w:rFonts w:ascii="Arial" w:hAnsi="Arial" w:cs="Arial"/>
        </w:rPr>
        <w:t>n</w:t>
      </w:r>
      <w:r w:rsidRPr="00BC6084">
        <w:rPr>
          <w:rFonts w:ascii="Arial" w:hAnsi="Arial" w:cs="Arial"/>
        </w:rPr>
        <w:t xml:space="preserve"> </w:t>
      </w:r>
      <w:r>
        <w:rPr>
          <w:rFonts w:ascii="Arial" w:hAnsi="Arial" w:cs="Arial"/>
        </w:rPr>
        <w:t>the h</w:t>
      </w:r>
      <w:r w:rsidRPr="00BC6084">
        <w:rPr>
          <w:rFonts w:ascii="Arial" w:hAnsi="Arial" w:cs="Arial"/>
        </w:rPr>
        <w:t>ea</w:t>
      </w:r>
      <w:r>
        <w:rPr>
          <w:rFonts w:ascii="Arial" w:hAnsi="Arial" w:cs="Arial"/>
        </w:rPr>
        <w:t>l</w:t>
      </w:r>
      <w:r w:rsidRPr="00BC6084">
        <w:rPr>
          <w:rFonts w:ascii="Arial" w:hAnsi="Arial" w:cs="Arial"/>
        </w:rPr>
        <w:t xml:space="preserve">th and wellbeing of </w:t>
      </w:r>
      <w:r>
        <w:rPr>
          <w:rFonts w:ascii="Arial" w:hAnsi="Arial" w:cs="Arial"/>
        </w:rPr>
        <w:t>BAME</w:t>
      </w:r>
      <w:r w:rsidRPr="00BC6084">
        <w:rPr>
          <w:rFonts w:ascii="Arial" w:hAnsi="Arial" w:cs="Arial"/>
        </w:rPr>
        <w:t xml:space="preserve"> communit</w:t>
      </w:r>
      <w:r>
        <w:rPr>
          <w:rFonts w:ascii="Arial" w:hAnsi="Arial" w:cs="Arial"/>
        </w:rPr>
        <w:t>ies</w:t>
      </w:r>
      <w:r w:rsidRPr="00BC6084">
        <w:rPr>
          <w:rFonts w:ascii="Arial" w:hAnsi="Arial" w:cs="Arial"/>
        </w:rPr>
        <w:t xml:space="preserve"> </w:t>
      </w:r>
      <w:r>
        <w:rPr>
          <w:rFonts w:ascii="Arial" w:hAnsi="Arial" w:cs="Arial"/>
        </w:rPr>
        <w:t>will be assessed, and</w:t>
      </w:r>
      <w:r w:rsidRPr="00BC6084">
        <w:rPr>
          <w:rFonts w:ascii="Arial" w:hAnsi="Arial" w:cs="Arial"/>
        </w:rPr>
        <w:t xml:space="preserve"> recommendation</w:t>
      </w:r>
      <w:r>
        <w:rPr>
          <w:rFonts w:ascii="Arial" w:hAnsi="Arial" w:cs="Arial"/>
        </w:rPr>
        <w:t>s to address societal disparities.</w:t>
      </w:r>
      <w:r w:rsidRPr="00BC6084">
        <w:rPr>
          <w:rFonts w:ascii="Arial" w:hAnsi="Arial" w:cs="Arial"/>
        </w:rPr>
        <w:t xml:space="preserve">   </w:t>
      </w:r>
    </w:p>
    <w:p w14:paraId="55AF084B" w14:textId="77777777" w:rsidR="004A2502" w:rsidRPr="00BC6084" w:rsidRDefault="004A2502" w:rsidP="004A2502">
      <w:pPr>
        <w:rPr>
          <w:rFonts w:ascii="Arial" w:hAnsi="Arial" w:cs="Arial"/>
          <w:b/>
          <w:bCs/>
        </w:rPr>
      </w:pPr>
      <w:r w:rsidRPr="00BC6084">
        <w:rPr>
          <w:rFonts w:ascii="Arial" w:hAnsi="Arial" w:cs="Arial"/>
          <w:b/>
          <w:bCs/>
        </w:rPr>
        <w:t>Background</w:t>
      </w:r>
    </w:p>
    <w:p w14:paraId="36DDFF89" w14:textId="77777777" w:rsidR="004A2502" w:rsidRPr="00DA2135" w:rsidRDefault="004A2502" w:rsidP="005A465B">
      <w:pPr>
        <w:spacing w:line="360" w:lineRule="auto"/>
        <w:jc w:val="both"/>
        <w:rPr>
          <w:rFonts w:ascii="Arial" w:hAnsi="Arial" w:cs="Arial"/>
        </w:rPr>
      </w:pPr>
      <w:r w:rsidRPr="00DA2135">
        <w:rPr>
          <w:rFonts w:ascii="Arial" w:hAnsi="Arial" w:cs="Arial"/>
        </w:rPr>
        <w:t>Covid-19 was first identified in Wuhan, China, in December 2019.The World Health Organisation (WHO) was informed of a cluster of cases of pneumonia that was spreading rapidly and declared it a pandemic in March. A SARs coronavirus-2 was identified from patient samples (</w:t>
      </w:r>
      <w:hyperlink r:id="rId8" w:history="1">
        <w:r w:rsidRPr="00DA2135">
          <w:rPr>
            <w:rStyle w:val="Hyperlink"/>
            <w:rFonts w:ascii="Arial" w:hAnsi="Arial" w:cs="Arial"/>
            <w:color w:val="000000" w:themeColor="text1"/>
          </w:rPr>
          <w:t>Gov.uk</w:t>
        </w:r>
      </w:hyperlink>
      <w:r w:rsidRPr="00DA2135">
        <w:rPr>
          <w:rStyle w:val="Hyperlink"/>
          <w:rFonts w:ascii="Arial" w:hAnsi="Arial" w:cs="Arial"/>
          <w:color w:val="000000" w:themeColor="text1"/>
        </w:rPr>
        <w:t>, 2020</w:t>
      </w:r>
      <w:r w:rsidRPr="00DA2135">
        <w:rPr>
          <w:rFonts w:ascii="Arial" w:hAnsi="Arial" w:cs="Arial"/>
        </w:rPr>
        <w:t>). Covid-19 is said to cause severe respiratory disease and is considered as an airborne and highly infectious disease. Covid-19 symptoms can vary, ranging from mild illness to pneumonia. It is transmitted from person to person through having direct contact or airborne transmitting from sneezing or coughing. Some people complain of having difficulty breathing, and so far approx. 1.4 million worldwide have died from it because of it (</w:t>
      </w:r>
      <w:hyperlink r:id="rId9" w:history="1">
        <w:r w:rsidRPr="00DA2135">
          <w:rPr>
            <w:rStyle w:val="Hyperlink"/>
            <w:rFonts w:ascii="Arial" w:hAnsi="Arial" w:cs="Arial"/>
            <w:color w:val="000000" w:themeColor="text1"/>
          </w:rPr>
          <w:t>WHO.int</w:t>
        </w:r>
      </w:hyperlink>
      <w:r w:rsidRPr="00DA2135">
        <w:rPr>
          <w:rFonts w:ascii="Arial" w:hAnsi="Arial" w:cs="Arial"/>
        </w:rPr>
        <w:t>,2020). The elderly and people with underlying health issues are more prone to have a severe infection.</w:t>
      </w:r>
    </w:p>
    <w:p w14:paraId="7DA0FFE2" w14:textId="77777777" w:rsidR="004A2502" w:rsidRPr="00DA2135" w:rsidRDefault="004A2502" w:rsidP="005A465B">
      <w:pPr>
        <w:spacing w:line="360" w:lineRule="auto"/>
        <w:jc w:val="both"/>
        <w:rPr>
          <w:rFonts w:ascii="Arial" w:hAnsi="Arial" w:cs="Arial"/>
        </w:rPr>
      </w:pPr>
      <w:r w:rsidRPr="00DA2135">
        <w:rPr>
          <w:rFonts w:ascii="Arial" w:hAnsi="Arial" w:cs="Arial"/>
        </w:rPr>
        <w:t>The incident rate in England continues to rise over the past weeks.</w:t>
      </w:r>
    </w:p>
    <w:p w14:paraId="24858E7E" w14:textId="77777777" w:rsidR="004A2502" w:rsidRPr="00DA2135" w:rsidRDefault="004A2502" w:rsidP="005A465B">
      <w:pPr>
        <w:spacing w:line="360" w:lineRule="auto"/>
        <w:jc w:val="both"/>
        <w:rPr>
          <w:rFonts w:ascii="Arial" w:hAnsi="Arial" w:cs="Arial"/>
        </w:rPr>
      </w:pPr>
      <w:r w:rsidRPr="00DA2135">
        <w:rPr>
          <w:rFonts w:ascii="Arial" w:hAnsi="Arial" w:cs="Arial"/>
        </w:rPr>
        <w:t xml:space="preserve"> According to the Office for National Statistics there has been 1,317,496 confirmed cases of Covid-19 and 51,304 deaths in the UK. Growths have been observed in all age groups, especially in young adult. Data used to calculate the incidence rate shows that there are 9.5 to Covid-19 infection per 10,000 people per day (ONS,2020).</w:t>
      </w:r>
    </w:p>
    <w:p w14:paraId="32B84853" w14:textId="77777777" w:rsidR="004A2502" w:rsidRPr="00DA2135" w:rsidRDefault="004A2502" w:rsidP="005A465B">
      <w:pPr>
        <w:spacing w:line="360" w:lineRule="auto"/>
        <w:jc w:val="both"/>
        <w:rPr>
          <w:rFonts w:ascii="Arial" w:hAnsi="Arial" w:cs="Arial"/>
        </w:rPr>
      </w:pPr>
      <w:r w:rsidRPr="00DA2135">
        <w:rPr>
          <w:rFonts w:ascii="Arial" w:hAnsi="Arial" w:cs="Arial"/>
        </w:rPr>
        <w:t>Covid-19 policies were designed to control the growth of the transmission virus. Policies such as restriction of large gatherings and closure of restaurants were introduced, although some policies have different effects on different people, it is proven that most of the government and health care policies have achieved a measurable outcome (Chinazzi, 2020).</w:t>
      </w:r>
    </w:p>
    <w:p w14:paraId="62BB55BE" w14:textId="77777777" w:rsidR="004A2502" w:rsidRPr="00DA2135" w:rsidRDefault="004A2502" w:rsidP="005A465B">
      <w:pPr>
        <w:spacing w:line="360" w:lineRule="auto"/>
        <w:jc w:val="both"/>
        <w:rPr>
          <w:rFonts w:ascii="Arial" w:hAnsi="Arial" w:cs="Arial"/>
        </w:rPr>
      </w:pPr>
      <w:r w:rsidRPr="00DA2135">
        <w:rPr>
          <w:rFonts w:ascii="Arial" w:hAnsi="Arial" w:cs="Arial"/>
        </w:rPr>
        <w:t>Public Health England is responsible for advising the government and giving support to local government. They have a duty of care to protect the country from public health hazard by collecting and analysing data also to improve the understanding of public health to prevent transmission of the virus (PHE,2020).</w:t>
      </w:r>
    </w:p>
    <w:p w14:paraId="47D53FB3" w14:textId="77777777" w:rsidR="004A2502" w:rsidRPr="00BA6E17" w:rsidRDefault="004A2502" w:rsidP="005A465B">
      <w:pPr>
        <w:spacing w:line="360" w:lineRule="auto"/>
        <w:jc w:val="both"/>
        <w:rPr>
          <w:rFonts w:ascii="Arial" w:hAnsi="Arial" w:cs="Arial"/>
        </w:rPr>
      </w:pPr>
    </w:p>
    <w:p w14:paraId="4DC3737A" w14:textId="77777777" w:rsidR="00E9044D" w:rsidRDefault="00E9044D" w:rsidP="005A465B">
      <w:pPr>
        <w:spacing w:line="360" w:lineRule="auto"/>
        <w:jc w:val="both"/>
        <w:rPr>
          <w:rFonts w:ascii="Arial" w:hAnsi="Arial" w:cs="Arial"/>
          <w:b/>
          <w:bCs/>
        </w:rPr>
      </w:pPr>
    </w:p>
    <w:p w14:paraId="3CEA0EA2" w14:textId="77777777" w:rsidR="00E9044D" w:rsidRDefault="00E9044D" w:rsidP="005A465B">
      <w:pPr>
        <w:spacing w:line="360" w:lineRule="auto"/>
        <w:jc w:val="both"/>
        <w:rPr>
          <w:rFonts w:ascii="Arial" w:hAnsi="Arial" w:cs="Arial"/>
          <w:b/>
          <w:bCs/>
        </w:rPr>
      </w:pPr>
    </w:p>
    <w:p w14:paraId="0DE925AE" w14:textId="77777777" w:rsidR="00E9044D" w:rsidRDefault="00E9044D" w:rsidP="005A465B">
      <w:pPr>
        <w:spacing w:line="360" w:lineRule="auto"/>
        <w:jc w:val="both"/>
        <w:rPr>
          <w:rFonts w:ascii="Arial" w:hAnsi="Arial" w:cs="Arial"/>
          <w:b/>
          <w:bCs/>
        </w:rPr>
      </w:pPr>
    </w:p>
    <w:p w14:paraId="639B0E9B" w14:textId="77777777" w:rsidR="00E9044D" w:rsidRDefault="00E9044D" w:rsidP="004A2502">
      <w:pPr>
        <w:rPr>
          <w:rFonts w:ascii="Arial" w:hAnsi="Arial" w:cs="Arial"/>
          <w:b/>
          <w:bCs/>
        </w:rPr>
      </w:pPr>
    </w:p>
    <w:p w14:paraId="729B8114" w14:textId="77777777" w:rsidR="00E9044D" w:rsidRDefault="00E9044D" w:rsidP="004A2502">
      <w:pPr>
        <w:rPr>
          <w:rFonts w:ascii="Arial" w:hAnsi="Arial" w:cs="Arial"/>
          <w:b/>
          <w:bCs/>
        </w:rPr>
      </w:pPr>
    </w:p>
    <w:p w14:paraId="5AF9A286" w14:textId="4E8C2CB2" w:rsidR="004A2502" w:rsidRDefault="004A2502" w:rsidP="004A2502">
      <w:pPr>
        <w:rPr>
          <w:rFonts w:ascii="Arial" w:hAnsi="Arial" w:cs="Arial"/>
          <w:b/>
          <w:bCs/>
        </w:rPr>
      </w:pPr>
      <w:r w:rsidRPr="00BC6084">
        <w:rPr>
          <w:rFonts w:ascii="Arial" w:hAnsi="Arial" w:cs="Arial"/>
          <w:b/>
          <w:bCs/>
        </w:rPr>
        <w:t>Strategies used to measure, monitor, and control the incidence</w:t>
      </w:r>
    </w:p>
    <w:p w14:paraId="0D56AF7B" w14:textId="04C08793" w:rsidR="00EB49E0" w:rsidRDefault="004A2502" w:rsidP="00D407F3">
      <w:pPr>
        <w:spacing w:line="360" w:lineRule="auto"/>
        <w:jc w:val="both"/>
        <w:rPr>
          <w:rFonts w:ascii="Arial" w:hAnsi="Arial" w:cs="Arial"/>
          <w:color w:val="0B0C0C"/>
          <w:shd w:val="clear" w:color="auto" w:fill="FFFFFF"/>
        </w:rPr>
      </w:pPr>
      <w:r w:rsidRPr="00974996">
        <w:rPr>
          <w:rFonts w:ascii="Arial" w:hAnsi="Arial" w:cs="Arial"/>
          <w:color w:val="0B0C0C"/>
          <w:shd w:val="clear" w:color="auto" w:fill="FFFFFF"/>
        </w:rPr>
        <w:t>Surveillance is a central function for Public Health England (</w:t>
      </w:r>
      <w:r w:rsidRPr="00974996">
        <w:rPr>
          <w:rFonts w:ascii="Arial" w:hAnsi="Arial" w:cs="Arial"/>
        </w:rPr>
        <w:t>PHE</w:t>
      </w:r>
      <w:r w:rsidRPr="00974996">
        <w:rPr>
          <w:rFonts w:ascii="Arial" w:hAnsi="Arial" w:cs="Arial"/>
          <w:color w:val="0B0C0C"/>
          <w:shd w:val="clear" w:color="auto" w:fill="FFFFFF"/>
        </w:rPr>
        <w:t xml:space="preserve">) in ensuring that they have the right information available to the public at the correct time also to update public health results and actions. The government sets out the role PHE expects to play within the health and care system. </w:t>
      </w:r>
      <w:r>
        <w:rPr>
          <w:rFonts w:ascii="Arial" w:hAnsi="Arial" w:cs="Arial"/>
          <w:color w:val="0B0C0C"/>
          <w:shd w:val="clear" w:color="auto" w:fill="FFFFFF"/>
        </w:rPr>
        <w:t xml:space="preserve">It is the expectation that they </w:t>
      </w:r>
      <w:r w:rsidRPr="00974996">
        <w:rPr>
          <w:rFonts w:ascii="Arial" w:hAnsi="Arial" w:cs="Arial"/>
          <w:color w:val="0B0C0C"/>
          <w:shd w:val="clear" w:color="auto" w:fill="FFFFFF"/>
        </w:rPr>
        <w:t xml:space="preserve">provide, among other things, </w:t>
      </w:r>
      <w:r>
        <w:rPr>
          <w:rFonts w:ascii="Arial" w:hAnsi="Arial" w:cs="Arial"/>
          <w:color w:val="0B0C0C"/>
          <w:shd w:val="clear" w:color="auto" w:fill="FFFFFF"/>
        </w:rPr>
        <w:t>'</w:t>
      </w:r>
      <w:r w:rsidRPr="00974996">
        <w:rPr>
          <w:rFonts w:ascii="Arial" w:hAnsi="Arial" w:cs="Arial"/>
          <w:color w:val="0B0C0C"/>
          <w:shd w:val="clear" w:color="auto" w:fill="FFFFFF"/>
        </w:rPr>
        <w:t xml:space="preserve">the national infrastructure for health protection including an integrated surveillance system. </w:t>
      </w:r>
      <w:r w:rsidRPr="00974996">
        <w:rPr>
          <w:rFonts w:ascii="Arial" w:hAnsi="Arial" w:cs="Arial"/>
        </w:rPr>
        <w:t xml:space="preserve">PHE </w:t>
      </w:r>
      <w:r w:rsidRPr="00974996">
        <w:rPr>
          <w:rFonts w:ascii="Arial" w:hAnsi="Arial" w:cs="Arial"/>
          <w:color w:val="0B0C0C"/>
          <w:shd w:val="clear" w:color="auto" w:fill="FFFFFF"/>
        </w:rPr>
        <w:t xml:space="preserve">surveillance activities follow the principles of the proposed general model of health </w:t>
      </w:r>
    </w:p>
    <w:p w14:paraId="691DC32E" w14:textId="77777777" w:rsidR="00B31F40" w:rsidRDefault="00B31F40" w:rsidP="00D407F3">
      <w:pPr>
        <w:spacing w:line="360" w:lineRule="auto"/>
        <w:jc w:val="both"/>
        <w:rPr>
          <w:rFonts w:ascii="Arial" w:hAnsi="Arial" w:cs="Arial"/>
          <w:color w:val="0B0C0C"/>
          <w:shd w:val="clear" w:color="auto" w:fill="FFFFFF"/>
        </w:rPr>
      </w:pPr>
    </w:p>
    <w:p w14:paraId="35DCC91E" w14:textId="6B2BE0A9" w:rsidR="004A2502" w:rsidRPr="00974996" w:rsidRDefault="004A2502" w:rsidP="00D407F3">
      <w:pPr>
        <w:spacing w:line="360" w:lineRule="auto"/>
        <w:jc w:val="both"/>
        <w:rPr>
          <w:rFonts w:ascii="Arial" w:hAnsi="Arial" w:cs="Arial"/>
          <w:color w:val="0B0C0C"/>
          <w:shd w:val="clear" w:color="auto" w:fill="FFFFFF"/>
        </w:rPr>
      </w:pPr>
      <w:r w:rsidRPr="00974996">
        <w:rPr>
          <w:rFonts w:ascii="Arial" w:hAnsi="Arial" w:cs="Arial"/>
          <w:color w:val="0B0C0C"/>
          <w:shd w:val="clear" w:color="auto" w:fill="FFFFFF"/>
        </w:rPr>
        <w:t>surveillance. They should also give information of policy development and the role of the sponsor and should be collaborative with knowledge experts</w:t>
      </w:r>
      <w:r>
        <w:rPr>
          <w:rFonts w:ascii="Arial" w:hAnsi="Arial" w:cs="Arial"/>
          <w:color w:val="0B0C0C"/>
          <w:shd w:val="clear" w:color="auto" w:fill="FFFFFF"/>
        </w:rPr>
        <w:t>.</w:t>
      </w:r>
      <w:r w:rsidRPr="00974996">
        <w:rPr>
          <w:rFonts w:ascii="Arial" w:hAnsi="Arial" w:cs="Arial"/>
          <w:color w:val="0B0C0C"/>
          <w:shd w:val="clear" w:color="auto" w:fill="FFFFFF"/>
        </w:rPr>
        <w:t xml:space="preserve"> </w:t>
      </w:r>
    </w:p>
    <w:p w14:paraId="721C66F3" w14:textId="77777777" w:rsidR="004A2502" w:rsidRPr="00BA6E17" w:rsidRDefault="004A2502" w:rsidP="00D407F3">
      <w:pPr>
        <w:spacing w:line="360" w:lineRule="auto"/>
        <w:jc w:val="both"/>
        <w:rPr>
          <w:rFonts w:ascii="Arial" w:hAnsi="Arial" w:cs="Arial"/>
          <w:color w:val="0B0C0C"/>
          <w:shd w:val="clear" w:color="auto" w:fill="FFFFFF"/>
        </w:rPr>
      </w:pPr>
      <w:r w:rsidRPr="00974996">
        <w:rPr>
          <w:rFonts w:ascii="Arial" w:hAnsi="Arial" w:cs="Arial"/>
          <w:color w:val="0B0C0C"/>
          <w:shd w:val="clear" w:color="auto" w:fill="FFFFFF"/>
        </w:rPr>
        <w:t xml:space="preserve">There are also surveillance experts who are required to ensure </w:t>
      </w:r>
      <w:r>
        <w:rPr>
          <w:rFonts w:ascii="Arial" w:hAnsi="Arial" w:cs="Arial"/>
          <w:color w:val="0B0C0C"/>
          <w:shd w:val="clear" w:color="auto" w:fill="FFFFFF"/>
        </w:rPr>
        <w:t xml:space="preserve">current </w:t>
      </w:r>
      <w:r w:rsidRPr="00974996">
        <w:rPr>
          <w:rFonts w:ascii="Arial" w:hAnsi="Arial" w:cs="Arial"/>
          <w:color w:val="0B0C0C"/>
          <w:shd w:val="clear" w:color="auto" w:fill="FFFFFF"/>
        </w:rPr>
        <w:t xml:space="preserve">data </w:t>
      </w:r>
      <w:r>
        <w:rPr>
          <w:rFonts w:ascii="Arial" w:hAnsi="Arial" w:cs="Arial"/>
          <w:color w:val="0B0C0C"/>
          <w:shd w:val="clear" w:color="auto" w:fill="FFFFFF"/>
        </w:rPr>
        <w:t xml:space="preserve">is </w:t>
      </w:r>
      <w:r w:rsidRPr="00974996">
        <w:rPr>
          <w:rFonts w:ascii="Arial" w:hAnsi="Arial" w:cs="Arial"/>
          <w:color w:val="0B0C0C"/>
          <w:shd w:val="clear" w:color="auto" w:fill="FFFFFF"/>
        </w:rPr>
        <w:t xml:space="preserve">analysed and interpreted so findings </w:t>
      </w:r>
      <w:r>
        <w:rPr>
          <w:rFonts w:ascii="Arial" w:hAnsi="Arial" w:cs="Arial"/>
          <w:color w:val="0B0C0C"/>
          <w:shd w:val="clear" w:color="auto" w:fill="FFFFFF"/>
        </w:rPr>
        <w:t>can be used</w:t>
      </w:r>
      <w:r w:rsidRPr="00974996">
        <w:rPr>
          <w:rFonts w:ascii="Arial" w:hAnsi="Arial" w:cs="Arial"/>
          <w:color w:val="0B0C0C"/>
          <w:shd w:val="clear" w:color="auto" w:fill="FFFFFF"/>
        </w:rPr>
        <w:t xml:space="preserve"> to support an</w:t>
      </w:r>
      <w:r>
        <w:rPr>
          <w:rFonts w:ascii="Arial" w:hAnsi="Arial" w:cs="Arial"/>
          <w:color w:val="0B0C0C"/>
          <w:shd w:val="clear" w:color="auto" w:fill="FFFFFF"/>
        </w:rPr>
        <w:t>d</w:t>
      </w:r>
      <w:r w:rsidRPr="00974996">
        <w:rPr>
          <w:rFonts w:ascii="Arial" w:hAnsi="Arial" w:cs="Arial"/>
          <w:color w:val="0B0C0C"/>
          <w:shd w:val="clear" w:color="auto" w:fill="FFFFFF"/>
        </w:rPr>
        <w:t xml:space="preserve"> inform response and improved service delivery. Currently</w:t>
      </w:r>
      <w:r>
        <w:rPr>
          <w:rFonts w:ascii="Arial" w:hAnsi="Arial" w:cs="Arial"/>
          <w:color w:val="0B0C0C"/>
          <w:shd w:val="clear" w:color="auto" w:fill="FFFFFF"/>
        </w:rPr>
        <w:t>,</w:t>
      </w:r>
      <w:r w:rsidRPr="00974996">
        <w:rPr>
          <w:rFonts w:ascii="Arial" w:hAnsi="Arial" w:cs="Arial"/>
          <w:color w:val="0B0C0C"/>
          <w:shd w:val="clear" w:color="auto" w:fill="FFFFFF"/>
        </w:rPr>
        <w:t xml:space="preserve"> </w:t>
      </w:r>
      <w:r w:rsidRPr="00974996">
        <w:rPr>
          <w:rFonts w:ascii="Arial" w:hAnsi="Arial" w:cs="Arial"/>
        </w:rPr>
        <w:t>PHE</w:t>
      </w:r>
      <w:r w:rsidRPr="00974996">
        <w:rPr>
          <w:rFonts w:ascii="Arial" w:hAnsi="Arial" w:cs="Arial"/>
          <w:color w:val="0B0C0C"/>
          <w:shd w:val="clear" w:color="auto" w:fill="FFFFFF"/>
        </w:rPr>
        <w:t>, continue to adopt a standards-led approach to all its surveillance activities and data should be reviewed regularly by the appropriate staff to ensure the prompt identification of trends and the subsequent communication of any action that may be required</w:t>
      </w:r>
      <w:r>
        <w:rPr>
          <w:rFonts w:ascii="Arial" w:hAnsi="Arial" w:cs="Arial"/>
          <w:color w:val="0B0C0C"/>
          <w:shd w:val="clear" w:color="auto" w:fill="FFFFFF"/>
        </w:rPr>
        <w:t xml:space="preserve"> (</w:t>
      </w:r>
      <w:r w:rsidRPr="00332886">
        <w:rPr>
          <w:rFonts w:ascii="Arial" w:hAnsi="Arial" w:cs="Arial"/>
          <w:color w:val="0B0C0C"/>
          <w:shd w:val="clear" w:color="auto" w:fill="FFFFFF"/>
        </w:rPr>
        <w:t>Public Health England: approach to surveillance - GOV.U</w:t>
      </w:r>
      <w:r>
        <w:rPr>
          <w:rFonts w:ascii="Arial" w:hAnsi="Arial" w:cs="Arial"/>
          <w:color w:val="0B0C0C"/>
          <w:shd w:val="clear" w:color="auto" w:fill="FFFFFF"/>
        </w:rPr>
        <w:t>K, 2020)</w:t>
      </w:r>
      <w:r w:rsidRPr="00974996">
        <w:rPr>
          <w:rFonts w:ascii="Arial" w:hAnsi="Arial" w:cs="Arial"/>
          <w:color w:val="0B0C0C"/>
          <w:shd w:val="clear" w:color="auto" w:fill="FFFFFF"/>
        </w:rPr>
        <w:t xml:space="preserve">. </w:t>
      </w:r>
      <w:r>
        <w:rPr>
          <w:rFonts w:ascii="Arial" w:hAnsi="Arial" w:cs="Arial"/>
          <w:color w:val="0B0C0C"/>
          <w:shd w:val="clear" w:color="auto" w:fill="FFFFFF"/>
        </w:rPr>
        <w:t>The m</w:t>
      </w:r>
      <w:r w:rsidRPr="00974996">
        <w:rPr>
          <w:rFonts w:ascii="Arial" w:hAnsi="Arial" w:cs="Arial"/>
          <w:color w:val="0B0C0C"/>
          <w:shd w:val="clear" w:color="auto" w:fill="FFFFFF"/>
        </w:rPr>
        <w:t>ain data collections</w:t>
      </w:r>
      <w:r>
        <w:rPr>
          <w:rFonts w:ascii="Arial" w:hAnsi="Arial" w:cs="Arial"/>
          <w:color w:val="0B0C0C"/>
          <w:shd w:val="clear" w:color="auto" w:fill="FFFFFF"/>
        </w:rPr>
        <w:t xml:space="preserve"> managed by </w:t>
      </w:r>
      <w:r w:rsidRPr="00974996">
        <w:rPr>
          <w:rFonts w:ascii="Arial" w:hAnsi="Arial" w:cs="Arial"/>
          <w:color w:val="0B0C0C"/>
          <w:shd w:val="clear" w:color="auto" w:fill="FFFFFF"/>
        </w:rPr>
        <w:t>PHE can be classified as health protection incident/case management and outbreak control, communicable and non-communicable disease surveillance (PHE,2020).</w:t>
      </w:r>
      <w:r>
        <w:rPr>
          <w:rFonts w:ascii="Arial" w:hAnsi="Arial" w:cs="Arial"/>
          <w:color w:val="0B0C0C"/>
          <w:shd w:val="clear" w:color="auto" w:fill="FFFFFF"/>
        </w:rPr>
        <w:t xml:space="preserve"> </w:t>
      </w:r>
      <w:r>
        <w:rPr>
          <w:rFonts w:ascii="Arial" w:hAnsi="Arial" w:cs="Arial"/>
          <w:color w:val="FF0000"/>
          <w:shd w:val="clear" w:color="auto" w:fill="FFFFFF"/>
        </w:rPr>
        <w:t xml:space="preserve"> </w:t>
      </w:r>
    </w:p>
    <w:p w14:paraId="46A67D6D" w14:textId="77777777" w:rsidR="004A2502" w:rsidRPr="00974996" w:rsidRDefault="004A2502" w:rsidP="00D407F3">
      <w:pPr>
        <w:spacing w:line="360" w:lineRule="auto"/>
        <w:jc w:val="both"/>
        <w:rPr>
          <w:rFonts w:ascii="Arial" w:hAnsi="Arial" w:cs="Arial"/>
        </w:rPr>
      </w:pPr>
      <w:r w:rsidRPr="00974996">
        <w:rPr>
          <w:rFonts w:ascii="Arial" w:hAnsi="Arial" w:cs="Arial"/>
        </w:rPr>
        <w:t xml:space="preserve">Many countries have demonstrated the ability to reduce or stop the spread of the </w:t>
      </w:r>
      <w:r>
        <w:rPr>
          <w:rFonts w:ascii="Arial" w:hAnsi="Arial" w:cs="Arial"/>
        </w:rPr>
        <w:t>COVID-19</w:t>
      </w:r>
      <w:r w:rsidRPr="00974996">
        <w:rPr>
          <w:rFonts w:ascii="Arial" w:hAnsi="Arial" w:cs="Arial"/>
        </w:rPr>
        <w:t xml:space="preserve"> virus</w:t>
      </w:r>
      <w:r>
        <w:rPr>
          <w:rFonts w:ascii="Arial" w:hAnsi="Arial" w:cs="Arial"/>
        </w:rPr>
        <w:t xml:space="preserve"> by</w:t>
      </w:r>
      <w:r w:rsidRPr="00974996">
        <w:rPr>
          <w:rFonts w:ascii="Arial" w:hAnsi="Arial" w:cs="Arial"/>
        </w:rPr>
        <w:t xml:space="preserve"> </w:t>
      </w:r>
      <w:r>
        <w:rPr>
          <w:rFonts w:ascii="Arial" w:hAnsi="Arial" w:cs="Arial"/>
        </w:rPr>
        <w:t>u</w:t>
      </w:r>
      <w:r w:rsidRPr="00974996">
        <w:rPr>
          <w:rFonts w:ascii="Arial" w:hAnsi="Arial" w:cs="Arial"/>
        </w:rPr>
        <w:t xml:space="preserve">sing the Strategic Preparedness and Response Plan for </w:t>
      </w:r>
      <w:r>
        <w:rPr>
          <w:rFonts w:ascii="Arial" w:hAnsi="Arial" w:cs="Arial"/>
        </w:rPr>
        <w:t>COVID-19.</w:t>
      </w:r>
      <w:r w:rsidRPr="00974996">
        <w:rPr>
          <w:rFonts w:ascii="Arial" w:hAnsi="Arial" w:cs="Arial"/>
        </w:rPr>
        <w:t xml:space="preserve"> </w:t>
      </w:r>
      <w:r>
        <w:rPr>
          <w:rFonts w:ascii="Arial" w:hAnsi="Arial" w:cs="Arial"/>
        </w:rPr>
        <w:t>I</w:t>
      </w:r>
      <w:r w:rsidRPr="00974996">
        <w:rPr>
          <w:rFonts w:ascii="Arial" w:hAnsi="Arial" w:cs="Arial"/>
        </w:rPr>
        <w:t>t</w:t>
      </w:r>
      <w:r>
        <w:rPr>
          <w:rFonts w:ascii="Arial" w:hAnsi="Arial" w:cs="Arial"/>
        </w:rPr>
        <w:t xml:space="preserve"> aims</w:t>
      </w:r>
      <w:r w:rsidRPr="00974996">
        <w:rPr>
          <w:rFonts w:ascii="Arial" w:hAnsi="Arial" w:cs="Arial"/>
        </w:rPr>
        <w:t xml:space="preserve"> to s</w:t>
      </w:r>
      <w:r>
        <w:rPr>
          <w:rFonts w:ascii="Arial" w:hAnsi="Arial" w:cs="Arial"/>
        </w:rPr>
        <w:t>low the</w:t>
      </w:r>
      <w:r w:rsidRPr="00974996">
        <w:rPr>
          <w:rFonts w:ascii="Arial" w:hAnsi="Arial" w:cs="Arial"/>
        </w:rPr>
        <w:t xml:space="preserve"> transmission</w:t>
      </w:r>
      <w:r>
        <w:rPr>
          <w:rFonts w:ascii="Arial" w:hAnsi="Arial" w:cs="Arial"/>
        </w:rPr>
        <w:t xml:space="preserve"> and</w:t>
      </w:r>
      <w:r w:rsidRPr="00974996">
        <w:rPr>
          <w:rFonts w:ascii="Arial" w:hAnsi="Arial" w:cs="Arial"/>
        </w:rPr>
        <w:t xml:space="preserve"> </w:t>
      </w:r>
      <w:r>
        <w:rPr>
          <w:rFonts w:ascii="Arial" w:hAnsi="Arial" w:cs="Arial"/>
        </w:rPr>
        <w:t>to prevent</w:t>
      </w:r>
      <w:r w:rsidRPr="00974996">
        <w:rPr>
          <w:rFonts w:ascii="Arial" w:hAnsi="Arial" w:cs="Arial"/>
        </w:rPr>
        <w:t xml:space="preserve"> further outbreaks</w:t>
      </w:r>
      <w:r>
        <w:rPr>
          <w:rFonts w:ascii="Arial" w:hAnsi="Arial" w:cs="Arial"/>
        </w:rPr>
        <w:t>,</w:t>
      </w:r>
      <w:r w:rsidRPr="00974996">
        <w:rPr>
          <w:rFonts w:ascii="Arial" w:hAnsi="Arial" w:cs="Arial"/>
        </w:rPr>
        <w:t xml:space="preserve"> </w:t>
      </w:r>
      <w:r>
        <w:rPr>
          <w:rFonts w:ascii="Arial" w:hAnsi="Arial" w:cs="Arial"/>
        </w:rPr>
        <w:t>p</w:t>
      </w:r>
      <w:r w:rsidRPr="00974996">
        <w:rPr>
          <w:rFonts w:ascii="Arial" w:hAnsi="Arial" w:cs="Arial"/>
        </w:rPr>
        <w:t>rovide enhanced care for all persons, especially individuals with se</w:t>
      </w:r>
      <w:r>
        <w:rPr>
          <w:rFonts w:ascii="Arial" w:hAnsi="Arial" w:cs="Arial"/>
        </w:rPr>
        <w:t>vere</w:t>
      </w:r>
      <w:r w:rsidRPr="00974996">
        <w:rPr>
          <w:rFonts w:ascii="Arial" w:hAnsi="Arial" w:cs="Arial"/>
        </w:rPr>
        <w:t xml:space="preserve"> illness</w:t>
      </w:r>
      <w:r>
        <w:rPr>
          <w:rFonts w:ascii="Arial" w:hAnsi="Arial" w:cs="Arial"/>
        </w:rPr>
        <w:t xml:space="preserve"> and</w:t>
      </w:r>
      <w:r w:rsidRPr="00974996">
        <w:rPr>
          <w:rFonts w:ascii="Arial" w:hAnsi="Arial" w:cs="Arial"/>
        </w:rPr>
        <w:t xml:space="preserve"> Minimi</w:t>
      </w:r>
      <w:r>
        <w:rPr>
          <w:rFonts w:ascii="Arial" w:hAnsi="Arial" w:cs="Arial"/>
        </w:rPr>
        <w:t>s</w:t>
      </w:r>
      <w:r w:rsidRPr="00974996">
        <w:rPr>
          <w:rFonts w:ascii="Arial" w:hAnsi="Arial" w:cs="Arial"/>
        </w:rPr>
        <w:t>ing the impact of the epidemic on health systems</w:t>
      </w:r>
      <w:r w:rsidRPr="0098276E">
        <w:rPr>
          <w:rFonts w:ascii="Arial" w:hAnsi="Arial" w:cs="Arial"/>
        </w:rPr>
        <w:t xml:space="preserve"> </w:t>
      </w:r>
      <w:r w:rsidRPr="00974996">
        <w:rPr>
          <w:rFonts w:ascii="Arial" w:hAnsi="Arial" w:cs="Arial"/>
        </w:rPr>
        <w:t>and social services.</w:t>
      </w:r>
      <w:r>
        <w:rPr>
          <w:rFonts w:ascii="Arial" w:hAnsi="Arial" w:cs="Arial"/>
        </w:rPr>
        <w:t xml:space="preserve"> All countries have put comprehensive measures in place </w:t>
      </w:r>
      <w:r w:rsidRPr="00974996">
        <w:rPr>
          <w:rFonts w:ascii="Arial" w:hAnsi="Arial" w:cs="Arial"/>
        </w:rPr>
        <w:t xml:space="preserve">to prepare, </w:t>
      </w:r>
      <w:r>
        <w:rPr>
          <w:rFonts w:ascii="Arial" w:hAnsi="Arial" w:cs="Arial"/>
        </w:rPr>
        <w:t>mitigate transmission of the virus</w:t>
      </w:r>
      <w:r w:rsidRPr="00974996">
        <w:rPr>
          <w:rFonts w:ascii="Arial" w:hAnsi="Arial" w:cs="Arial"/>
        </w:rPr>
        <w:t>. Guidelines w</w:t>
      </w:r>
      <w:r>
        <w:rPr>
          <w:rFonts w:ascii="Arial" w:hAnsi="Arial" w:cs="Arial"/>
        </w:rPr>
        <w:t>ere</w:t>
      </w:r>
      <w:r w:rsidRPr="00974996">
        <w:rPr>
          <w:rFonts w:ascii="Arial" w:hAnsi="Arial" w:cs="Arial"/>
        </w:rPr>
        <w:t xml:space="preserve"> given, based on </w:t>
      </w:r>
      <w:r>
        <w:rPr>
          <w:rFonts w:ascii="Arial" w:hAnsi="Arial" w:cs="Arial"/>
        </w:rPr>
        <w:t xml:space="preserve">the </w:t>
      </w:r>
      <w:r w:rsidRPr="00974996">
        <w:rPr>
          <w:rFonts w:ascii="Arial" w:hAnsi="Arial" w:cs="Arial"/>
        </w:rPr>
        <w:t xml:space="preserve">current situation </w:t>
      </w:r>
      <w:r>
        <w:rPr>
          <w:rFonts w:ascii="Arial" w:hAnsi="Arial" w:cs="Arial"/>
        </w:rPr>
        <w:t xml:space="preserve">differing </w:t>
      </w:r>
      <w:r w:rsidRPr="00974996">
        <w:rPr>
          <w:rFonts w:ascii="Arial" w:hAnsi="Arial" w:cs="Arial"/>
        </w:rPr>
        <w:t>countr</w:t>
      </w:r>
      <w:r>
        <w:rPr>
          <w:rFonts w:ascii="Arial" w:hAnsi="Arial" w:cs="Arial"/>
        </w:rPr>
        <w:t>ies</w:t>
      </w:r>
      <w:r w:rsidRPr="00974996">
        <w:rPr>
          <w:rFonts w:ascii="Arial" w:hAnsi="Arial" w:cs="Arial"/>
        </w:rPr>
        <w:t xml:space="preserve"> face. </w:t>
      </w:r>
    </w:p>
    <w:p w14:paraId="7C268FE4" w14:textId="77777777" w:rsidR="004A2502" w:rsidRPr="00974996" w:rsidRDefault="004A2502" w:rsidP="00D407F3">
      <w:pPr>
        <w:spacing w:line="360" w:lineRule="auto"/>
        <w:jc w:val="both"/>
        <w:rPr>
          <w:rFonts w:ascii="Arial" w:hAnsi="Arial" w:cs="Arial"/>
        </w:rPr>
      </w:pPr>
      <w:r w:rsidRPr="00974996">
        <w:rPr>
          <w:rFonts w:ascii="Arial" w:hAnsi="Arial" w:cs="Arial"/>
        </w:rPr>
        <w:t xml:space="preserve">With the rapid spread of </w:t>
      </w:r>
      <w:r>
        <w:rPr>
          <w:rFonts w:ascii="Arial" w:hAnsi="Arial" w:cs="Arial"/>
        </w:rPr>
        <w:t>COVID-19</w:t>
      </w:r>
      <w:r w:rsidRPr="00974996">
        <w:rPr>
          <w:rFonts w:ascii="Arial" w:hAnsi="Arial" w:cs="Arial"/>
        </w:rPr>
        <w:t xml:space="preserve"> that is happening globally, social measures have been put in place by Public Health authorities. This include</w:t>
      </w:r>
      <w:r>
        <w:rPr>
          <w:rFonts w:ascii="Arial" w:hAnsi="Arial" w:cs="Arial"/>
        </w:rPr>
        <w:t>s</w:t>
      </w:r>
      <w:r w:rsidRPr="00974996">
        <w:rPr>
          <w:rFonts w:ascii="Arial" w:hAnsi="Arial" w:cs="Arial"/>
        </w:rPr>
        <w:t xml:space="preserve"> limitations on travelling</w:t>
      </w:r>
      <w:r>
        <w:rPr>
          <w:rFonts w:ascii="Arial" w:hAnsi="Arial" w:cs="Arial"/>
        </w:rPr>
        <w:t xml:space="preserve"> both</w:t>
      </w:r>
      <w:r w:rsidRPr="00974996">
        <w:rPr>
          <w:rFonts w:ascii="Arial" w:hAnsi="Arial" w:cs="Arial"/>
        </w:rPr>
        <w:t xml:space="preserve"> national and international, order to stay at home, closure of schools, shops, churches along with other measures. These surveillances are to limit the spread of the disease. Surveillance is also necessary to monitor other long-term trend</w:t>
      </w:r>
      <w:r>
        <w:rPr>
          <w:rFonts w:ascii="Arial" w:hAnsi="Arial" w:cs="Arial"/>
        </w:rPr>
        <w:t>s</w:t>
      </w:r>
      <w:r w:rsidRPr="00974996">
        <w:rPr>
          <w:rFonts w:ascii="Arial" w:hAnsi="Arial" w:cs="Arial"/>
        </w:rPr>
        <w:t xml:space="preserve"> of </w:t>
      </w:r>
      <w:r>
        <w:rPr>
          <w:rFonts w:ascii="Arial" w:hAnsi="Arial" w:cs="Arial"/>
        </w:rPr>
        <w:t>COVID-19</w:t>
      </w:r>
      <w:r w:rsidRPr="00974996">
        <w:rPr>
          <w:rFonts w:ascii="Arial" w:hAnsi="Arial" w:cs="Arial"/>
        </w:rPr>
        <w:t xml:space="preserve"> transmission and the change in the virus. </w:t>
      </w:r>
    </w:p>
    <w:p w14:paraId="6E6B211A" w14:textId="54605F19" w:rsidR="004A2502" w:rsidRDefault="004A2502" w:rsidP="00D407F3">
      <w:pPr>
        <w:spacing w:line="360" w:lineRule="auto"/>
        <w:jc w:val="both"/>
        <w:rPr>
          <w:rFonts w:ascii="Arial" w:hAnsi="Arial" w:cs="Arial"/>
        </w:rPr>
      </w:pPr>
      <w:r w:rsidRPr="00974996">
        <w:rPr>
          <w:rFonts w:ascii="Arial" w:hAnsi="Arial" w:cs="Arial"/>
        </w:rPr>
        <w:t xml:space="preserve">Mortality surveillance </w:t>
      </w:r>
      <w:r>
        <w:rPr>
          <w:rFonts w:ascii="Arial" w:hAnsi="Arial" w:cs="Arial"/>
        </w:rPr>
        <w:t>records</w:t>
      </w:r>
      <w:r w:rsidRPr="00974996">
        <w:rPr>
          <w:rFonts w:ascii="Arial" w:hAnsi="Arial" w:cs="Arial"/>
        </w:rPr>
        <w:t xml:space="preserve"> the number of deaths in hospitals and in the </w:t>
      </w:r>
      <w:r>
        <w:rPr>
          <w:rFonts w:ascii="Arial" w:hAnsi="Arial" w:cs="Arial"/>
        </w:rPr>
        <w:t xml:space="preserve">local </w:t>
      </w:r>
      <w:r w:rsidRPr="00974996">
        <w:rPr>
          <w:rFonts w:ascii="Arial" w:hAnsi="Arial" w:cs="Arial"/>
        </w:rPr>
        <w:t>communit</w:t>
      </w:r>
      <w:r>
        <w:rPr>
          <w:rFonts w:ascii="Arial" w:hAnsi="Arial" w:cs="Arial"/>
        </w:rPr>
        <w:t>ies.</w:t>
      </w:r>
      <w:r w:rsidRPr="00974996">
        <w:rPr>
          <w:rFonts w:ascii="Arial" w:hAnsi="Arial" w:cs="Arial"/>
        </w:rPr>
        <w:t xml:space="preserve"> </w:t>
      </w:r>
      <w:r>
        <w:rPr>
          <w:rFonts w:ascii="Arial" w:hAnsi="Arial" w:cs="Arial"/>
        </w:rPr>
        <w:t>Covid-19</w:t>
      </w:r>
      <w:r w:rsidRPr="00974996">
        <w:rPr>
          <w:rFonts w:ascii="Arial" w:hAnsi="Arial" w:cs="Arial"/>
        </w:rPr>
        <w:t xml:space="preserve"> death</w:t>
      </w:r>
      <w:r>
        <w:rPr>
          <w:rFonts w:ascii="Arial" w:hAnsi="Arial" w:cs="Arial"/>
        </w:rPr>
        <w:t>s</w:t>
      </w:r>
      <w:r w:rsidRPr="00974996">
        <w:rPr>
          <w:rFonts w:ascii="Arial" w:hAnsi="Arial" w:cs="Arial"/>
        </w:rPr>
        <w:t xml:space="preserve"> in hospital should be reported </w:t>
      </w:r>
      <w:r w:rsidR="00B31F40">
        <w:rPr>
          <w:rFonts w:ascii="Arial" w:hAnsi="Arial" w:cs="Arial"/>
        </w:rPr>
        <w:t>daily</w:t>
      </w:r>
      <w:r>
        <w:rPr>
          <w:rFonts w:ascii="Arial" w:hAnsi="Arial" w:cs="Arial"/>
        </w:rPr>
        <w:t xml:space="preserve">, </w:t>
      </w:r>
      <w:r w:rsidRPr="00974996">
        <w:rPr>
          <w:rFonts w:ascii="Arial" w:hAnsi="Arial" w:cs="Arial"/>
        </w:rPr>
        <w:t xml:space="preserve">while </w:t>
      </w:r>
      <w:r>
        <w:rPr>
          <w:rFonts w:ascii="Arial" w:hAnsi="Arial" w:cs="Arial"/>
        </w:rPr>
        <w:t>COVID-19</w:t>
      </w:r>
      <w:r w:rsidRPr="00974996">
        <w:rPr>
          <w:rFonts w:ascii="Arial" w:hAnsi="Arial" w:cs="Arial"/>
        </w:rPr>
        <w:t xml:space="preserve"> death</w:t>
      </w:r>
      <w:r>
        <w:rPr>
          <w:rFonts w:ascii="Arial" w:hAnsi="Arial" w:cs="Arial"/>
        </w:rPr>
        <w:t>s</w:t>
      </w:r>
      <w:r w:rsidRPr="00974996">
        <w:rPr>
          <w:rFonts w:ascii="Arial" w:hAnsi="Arial" w:cs="Arial"/>
        </w:rPr>
        <w:t xml:space="preserve"> in the community </w:t>
      </w:r>
      <w:r>
        <w:rPr>
          <w:rFonts w:ascii="Arial" w:hAnsi="Arial" w:cs="Arial"/>
        </w:rPr>
        <w:t>are</w:t>
      </w:r>
      <w:r w:rsidRPr="00974996">
        <w:rPr>
          <w:rFonts w:ascii="Arial" w:hAnsi="Arial" w:cs="Arial"/>
        </w:rPr>
        <w:t xml:space="preserve"> reported daily or </w:t>
      </w:r>
      <w:r>
        <w:rPr>
          <w:rFonts w:ascii="Arial" w:hAnsi="Arial" w:cs="Arial"/>
        </w:rPr>
        <w:t>weekly</w:t>
      </w:r>
      <w:r w:rsidRPr="00974996">
        <w:rPr>
          <w:rFonts w:ascii="Arial" w:hAnsi="Arial" w:cs="Arial"/>
        </w:rPr>
        <w:t>.</w:t>
      </w:r>
    </w:p>
    <w:p w14:paraId="3A867E1C" w14:textId="601C2F0B" w:rsidR="005B1411" w:rsidRPr="00D03E56" w:rsidRDefault="004A2502" w:rsidP="00D407F3">
      <w:pPr>
        <w:spacing w:line="360" w:lineRule="auto"/>
        <w:jc w:val="both"/>
        <w:rPr>
          <w:rFonts w:ascii="Arial" w:hAnsi="Arial" w:cs="Arial"/>
        </w:rPr>
      </w:pPr>
      <w:r w:rsidRPr="00974996">
        <w:rPr>
          <w:rFonts w:ascii="Arial" w:hAnsi="Arial" w:cs="Arial"/>
        </w:rPr>
        <w:t xml:space="preserve"> All deaths should record the age, sex, and location of all who died from </w:t>
      </w:r>
      <w:r>
        <w:rPr>
          <w:rFonts w:ascii="Arial" w:hAnsi="Arial" w:cs="Arial"/>
        </w:rPr>
        <w:t>COVID-19</w:t>
      </w:r>
      <w:r w:rsidRPr="00974996">
        <w:rPr>
          <w:rFonts w:ascii="Arial" w:hAnsi="Arial" w:cs="Arial"/>
        </w:rPr>
        <w:t xml:space="preserve"> then reported to the vital statistics office. The number of deaths that mention </w:t>
      </w:r>
      <w:r>
        <w:rPr>
          <w:rFonts w:ascii="Arial" w:hAnsi="Arial" w:cs="Arial"/>
        </w:rPr>
        <w:t>COVID-19</w:t>
      </w:r>
      <w:r w:rsidRPr="00974996">
        <w:rPr>
          <w:rFonts w:ascii="Arial" w:hAnsi="Arial" w:cs="Arial"/>
        </w:rPr>
        <w:t xml:space="preserve"> on the death certificate</w:t>
      </w:r>
      <w:r>
        <w:rPr>
          <w:rFonts w:ascii="Arial" w:hAnsi="Arial" w:cs="Arial"/>
        </w:rPr>
        <w:t xml:space="preserve"> (</w:t>
      </w:r>
      <w:r w:rsidRPr="00332886">
        <w:rPr>
          <w:rFonts w:ascii="Arial" w:hAnsi="Arial" w:cs="Arial"/>
        </w:rPr>
        <w:t>voxeu.org</w:t>
      </w:r>
      <w:r>
        <w:rPr>
          <w:rFonts w:ascii="Arial" w:hAnsi="Arial" w:cs="Arial"/>
        </w:rPr>
        <w:t xml:space="preserve">, 2020). Covid-19 deaths in the UK are reported to the Vital Statistics Office and record the age, sex, </w:t>
      </w:r>
      <w:r w:rsidR="00B31F40">
        <w:rPr>
          <w:rFonts w:ascii="Arial" w:hAnsi="Arial" w:cs="Arial"/>
        </w:rPr>
        <w:t>ethnicity,</w:t>
      </w:r>
      <w:r>
        <w:rPr>
          <w:rFonts w:ascii="Arial" w:hAnsi="Arial" w:cs="Arial"/>
        </w:rPr>
        <w:t xml:space="preserve"> and location of those who have died.</w:t>
      </w:r>
      <w:r w:rsidRPr="00974996">
        <w:rPr>
          <w:rFonts w:ascii="Arial" w:hAnsi="Arial" w:cs="Arial"/>
        </w:rPr>
        <w:t xml:space="preserve"> Contact tracing system is the identification of all persons who may have had contact with an individual </w:t>
      </w:r>
      <w:r>
        <w:rPr>
          <w:rFonts w:ascii="Arial" w:hAnsi="Arial" w:cs="Arial"/>
        </w:rPr>
        <w:t>COVID-19</w:t>
      </w:r>
      <w:r w:rsidRPr="00974996">
        <w:rPr>
          <w:rFonts w:ascii="Arial" w:hAnsi="Arial" w:cs="Arial"/>
        </w:rPr>
        <w:t>. If a person contract</w:t>
      </w:r>
      <w:r>
        <w:rPr>
          <w:rFonts w:ascii="Arial" w:hAnsi="Arial" w:cs="Arial"/>
        </w:rPr>
        <w:t>s the virus,</w:t>
      </w:r>
      <w:r w:rsidRPr="00974996">
        <w:rPr>
          <w:rFonts w:ascii="Arial" w:hAnsi="Arial" w:cs="Arial"/>
        </w:rPr>
        <w:t xml:space="preserve"> they will have to isolate for 14 days before they can infect anyone else this will make it possible to identify who </w:t>
      </w:r>
      <w:r>
        <w:rPr>
          <w:rFonts w:ascii="Arial" w:hAnsi="Arial" w:cs="Arial"/>
        </w:rPr>
        <w:t>is at</w:t>
      </w:r>
      <w:r w:rsidRPr="00974996">
        <w:rPr>
          <w:rFonts w:ascii="Arial" w:hAnsi="Arial" w:cs="Arial"/>
        </w:rPr>
        <w:t xml:space="preserve"> high risk. There are other surveillance approaches</w:t>
      </w:r>
      <w:r>
        <w:rPr>
          <w:rFonts w:ascii="Arial" w:hAnsi="Arial" w:cs="Arial"/>
        </w:rPr>
        <w:t>,</w:t>
      </w:r>
      <w:r w:rsidRPr="00974996">
        <w:rPr>
          <w:rFonts w:ascii="Arial" w:hAnsi="Arial" w:cs="Arial"/>
        </w:rPr>
        <w:t xml:space="preserve"> such as the surveillance of environmental samples from wastewater that are being explored. The objectives of </w:t>
      </w:r>
      <w:r>
        <w:rPr>
          <w:rFonts w:ascii="Arial" w:hAnsi="Arial" w:cs="Arial"/>
        </w:rPr>
        <w:t>COVID-19</w:t>
      </w:r>
      <w:r w:rsidRPr="00974996">
        <w:rPr>
          <w:rFonts w:ascii="Arial" w:hAnsi="Arial" w:cs="Arial"/>
        </w:rPr>
        <w:t xml:space="preserve"> surveillance are to detect </w:t>
      </w:r>
      <w:r>
        <w:rPr>
          <w:rFonts w:ascii="Arial" w:hAnsi="Arial" w:cs="Arial"/>
        </w:rPr>
        <w:t>first</w:t>
      </w:r>
      <w:r w:rsidRPr="00974996">
        <w:rPr>
          <w:rFonts w:ascii="Arial" w:hAnsi="Arial" w:cs="Arial"/>
        </w:rPr>
        <w:t xml:space="preserve"> suspected cases by testing, isolate, and manage</w:t>
      </w:r>
      <w:r>
        <w:rPr>
          <w:rFonts w:ascii="Arial" w:hAnsi="Arial" w:cs="Arial"/>
        </w:rPr>
        <w:t xml:space="preserve"> (World Health Organisation,2020).</w:t>
      </w:r>
    </w:p>
    <w:p w14:paraId="5659FEBF" w14:textId="095FC7F3" w:rsidR="004A2502" w:rsidRPr="000D7675" w:rsidRDefault="004A2502" w:rsidP="004A2502">
      <w:pPr>
        <w:rPr>
          <w:rFonts w:ascii="Arial" w:hAnsi="Arial" w:cs="Arial"/>
          <w:b/>
          <w:bCs/>
          <w:sz w:val="24"/>
          <w:szCs w:val="24"/>
        </w:rPr>
      </w:pPr>
      <w:r w:rsidRPr="00F97F0F">
        <w:rPr>
          <w:rFonts w:ascii="Arial" w:hAnsi="Arial" w:cs="Arial"/>
          <w:b/>
          <w:bCs/>
          <w:sz w:val="24"/>
          <w:szCs w:val="24"/>
        </w:rPr>
        <w:t>Current public health policy approaches to reduce or control incidence</w:t>
      </w:r>
    </w:p>
    <w:p w14:paraId="558EC9F1" w14:textId="77777777" w:rsidR="004A2502" w:rsidRPr="00F454FB" w:rsidRDefault="004A2502" w:rsidP="00A25EFA">
      <w:pPr>
        <w:spacing w:line="360" w:lineRule="auto"/>
        <w:jc w:val="both"/>
        <w:rPr>
          <w:rFonts w:ascii="Arial" w:hAnsi="Arial" w:cs="Arial"/>
        </w:rPr>
      </w:pPr>
      <w:r w:rsidRPr="00F454FB">
        <w:rPr>
          <w:rFonts w:ascii="Arial" w:hAnsi="Arial" w:cs="Arial"/>
        </w:rPr>
        <w:t xml:space="preserve">As the </w:t>
      </w:r>
      <w:r>
        <w:rPr>
          <w:rFonts w:ascii="Arial" w:hAnsi="Arial" w:cs="Arial"/>
        </w:rPr>
        <w:t>Covid-19</w:t>
      </w:r>
      <w:r w:rsidRPr="00F454FB">
        <w:rPr>
          <w:rFonts w:ascii="Arial" w:hAnsi="Arial" w:cs="Arial"/>
        </w:rPr>
        <w:t xml:space="preserve"> virus intensif</w:t>
      </w:r>
      <w:r>
        <w:rPr>
          <w:rFonts w:ascii="Arial" w:hAnsi="Arial" w:cs="Arial"/>
        </w:rPr>
        <w:t>ied</w:t>
      </w:r>
      <w:r w:rsidRPr="00F454FB">
        <w:rPr>
          <w:rFonts w:ascii="Arial" w:hAnsi="Arial" w:cs="Arial"/>
        </w:rPr>
        <w:t>, people are encouraged to wear face masks to protect themselves and others from sneezing and coughing</w:t>
      </w:r>
      <w:r>
        <w:rPr>
          <w:rFonts w:ascii="Arial" w:hAnsi="Arial" w:cs="Arial"/>
        </w:rPr>
        <w:t>.</w:t>
      </w:r>
      <w:r w:rsidRPr="00F454FB">
        <w:rPr>
          <w:rFonts w:ascii="Arial" w:hAnsi="Arial" w:cs="Arial"/>
        </w:rPr>
        <w:t xml:space="preserve"> Wearing a face mask is </w:t>
      </w:r>
      <w:r>
        <w:rPr>
          <w:rFonts w:ascii="Arial" w:hAnsi="Arial" w:cs="Arial"/>
        </w:rPr>
        <w:t>crucial</w:t>
      </w:r>
      <w:r w:rsidRPr="00F454FB">
        <w:rPr>
          <w:rFonts w:ascii="Arial" w:hAnsi="Arial" w:cs="Arial"/>
        </w:rPr>
        <w:t xml:space="preserve"> as it prevent</w:t>
      </w:r>
      <w:r>
        <w:rPr>
          <w:rFonts w:ascii="Arial" w:hAnsi="Arial" w:cs="Arial"/>
        </w:rPr>
        <w:t>s the spread of</w:t>
      </w:r>
      <w:r w:rsidRPr="00F454FB">
        <w:rPr>
          <w:rFonts w:ascii="Arial" w:hAnsi="Arial" w:cs="Arial"/>
        </w:rPr>
        <w:t xml:space="preserve"> infection</w:t>
      </w:r>
      <w:r>
        <w:rPr>
          <w:rFonts w:ascii="Arial" w:hAnsi="Arial" w:cs="Arial"/>
        </w:rPr>
        <w:t>. I</w:t>
      </w:r>
      <w:r w:rsidRPr="00F454FB">
        <w:rPr>
          <w:rFonts w:ascii="Arial" w:hAnsi="Arial" w:cs="Arial"/>
        </w:rPr>
        <w:t>t is recommended</w:t>
      </w:r>
      <w:r>
        <w:rPr>
          <w:rFonts w:ascii="Arial" w:hAnsi="Arial" w:cs="Arial"/>
        </w:rPr>
        <w:t xml:space="preserve"> by WHO</w:t>
      </w:r>
      <w:r w:rsidRPr="00F454FB">
        <w:rPr>
          <w:rFonts w:ascii="Arial" w:hAnsi="Arial" w:cs="Arial"/>
        </w:rPr>
        <w:t xml:space="preserve"> to choose a reusable face mask that can be wash</w:t>
      </w:r>
      <w:r>
        <w:rPr>
          <w:rFonts w:ascii="Arial" w:hAnsi="Arial" w:cs="Arial"/>
        </w:rPr>
        <w:t>ed</w:t>
      </w:r>
      <w:r w:rsidRPr="00F454FB">
        <w:rPr>
          <w:rFonts w:ascii="Arial" w:hAnsi="Arial" w:cs="Arial"/>
        </w:rPr>
        <w:t xml:space="preserve"> and reuse.</w:t>
      </w:r>
      <w:r>
        <w:rPr>
          <w:rFonts w:ascii="Arial" w:hAnsi="Arial" w:cs="Arial"/>
        </w:rPr>
        <w:t xml:space="preserve"> </w:t>
      </w:r>
      <w:r w:rsidRPr="00F454FB">
        <w:rPr>
          <w:rFonts w:ascii="Arial" w:hAnsi="Arial" w:cs="Arial"/>
        </w:rPr>
        <w:t>P</w:t>
      </w:r>
      <w:r>
        <w:rPr>
          <w:rFonts w:ascii="Arial" w:hAnsi="Arial" w:cs="Arial"/>
        </w:rPr>
        <w:t xml:space="preserve">HE </w:t>
      </w:r>
      <w:r w:rsidRPr="00F454FB">
        <w:rPr>
          <w:rFonts w:ascii="Arial" w:hAnsi="Arial" w:cs="Arial"/>
        </w:rPr>
        <w:t>also published information on the correct ways to wear, removing a face mask from fa</w:t>
      </w:r>
      <w:r>
        <w:rPr>
          <w:rFonts w:ascii="Arial" w:hAnsi="Arial" w:cs="Arial"/>
        </w:rPr>
        <w:t>ce</w:t>
      </w:r>
      <w:r w:rsidRPr="00F454FB">
        <w:rPr>
          <w:rFonts w:ascii="Arial" w:hAnsi="Arial" w:cs="Arial"/>
        </w:rPr>
        <w:t xml:space="preserve"> </w:t>
      </w:r>
      <w:r>
        <w:rPr>
          <w:rFonts w:ascii="Arial" w:hAnsi="Arial" w:cs="Arial"/>
        </w:rPr>
        <w:t>and</w:t>
      </w:r>
      <w:r w:rsidRPr="00F454FB">
        <w:rPr>
          <w:rFonts w:ascii="Arial" w:hAnsi="Arial" w:cs="Arial"/>
        </w:rPr>
        <w:t xml:space="preserve"> how to dispose of them properly</w:t>
      </w:r>
      <w:r>
        <w:rPr>
          <w:rFonts w:ascii="Arial" w:hAnsi="Arial" w:cs="Arial"/>
        </w:rPr>
        <w:t>.</w:t>
      </w:r>
      <w:r w:rsidRPr="00F454FB">
        <w:rPr>
          <w:rFonts w:ascii="Arial" w:hAnsi="Arial" w:cs="Arial"/>
        </w:rPr>
        <w:t xml:space="preserve"> </w:t>
      </w:r>
      <w:r>
        <w:rPr>
          <w:rFonts w:ascii="Arial" w:hAnsi="Arial" w:cs="Arial"/>
        </w:rPr>
        <w:t xml:space="preserve">With that said, strong </w:t>
      </w:r>
      <w:r w:rsidRPr="00F454FB">
        <w:rPr>
          <w:rFonts w:ascii="Arial" w:hAnsi="Arial" w:cs="Arial"/>
        </w:rPr>
        <w:t>public</w:t>
      </w:r>
      <w:r>
        <w:rPr>
          <w:rFonts w:ascii="Arial" w:hAnsi="Arial" w:cs="Arial"/>
        </w:rPr>
        <w:t xml:space="preserve"> resistance to wearing of</w:t>
      </w:r>
      <w:r w:rsidRPr="00F454FB">
        <w:rPr>
          <w:rFonts w:ascii="Arial" w:hAnsi="Arial" w:cs="Arial"/>
        </w:rPr>
        <w:t xml:space="preserve"> face mask</w:t>
      </w:r>
      <w:r>
        <w:rPr>
          <w:rFonts w:ascii="Arial" w:hAnsi="Arial" w:cs="Arial"/>
        </w:rPr>
        <w:t>s have been reported worldwide (WHO,</w:t>
      </w:r>
      <w:r w:rsidRPr="00F454FB">
        <w:rPr>
          <w:rFonts w:ascii="Arial" w:hAnsi="Arial" w:cs="Arial"/>
        </w:rPr>
        <w:t xml:space="preserve"> 2020</w:t>
      </w:r>
      <w:r>
        <w:rPr>
          <w:rFonts w:ascii="Arial" w:hAnsi="Arial" w:cs="Arial"/>
        </w:rPr>
        <w:t>)</w:t>
      </w:r>
      <w:r w:rsidRPr="00F454FB">
        <w:rPr>
          <w:rFonts w:ascii="Arial" w:hAnsi="Arial" w:cs="Arial"/>
        </w:rPr>
        <w:t>.</w:t>
      </w:r>
      <w:r>
        <w:rPr>
          <w:rFonts w:ascii="Arial" w:hAnsi="Arial" w:cs="Arial"/>
        </w:rPr>
        <w:t xml:space="preserve"> However, (Department of Health and Social Care, 2020) advise face-coverings should be</w:t>
      </w:r>
      <w:r w:rsidRPr="00F454FB">
        <w:rPr>
          <w:rFonts w:ascii="Arial" w:hAnsi="Arial" w:cs="Arial"/>
        </w:rPr>
        <w:t xml:space="preserve"> </w:t>
      </w:r>
      <w:r>
        <w:rPr>
          <w:rFonts w:ascii="Arial" w:hAnsi="Arial" w:cs="Arial"/>
        </w:rPr>
        <w:t>worn</w:t>
      </w:r>
      <w:r w:rsidRPr="00F454FB">
        <w:rPr>
          <w:rFonts w:ascii="Arial" w:hAnsi="Arial" w:cs="Arial"/>
        </w:rPr>
        <w:t xml:space="preserve"> correctly </w:t>
      </w:r>
      <w:r>
        <w:rPr>
          <w:rFonts w:ascii="Arial" w:hAnsi="Arial" w:cs="Arial"/>
        </w:rPr>
        <w:t>to</w:t>
      </w:r>
      <w:r w:rsidRPr="00F454FB">
        <w:rPr>
          <w:rFonts w:ascii="Arial" w:hAnsi="Arial" w:cs="Arial"/>
        </w:rPr>
        <w:t xml:space="preserve"> be effective in reducing the risk of transmission. Face mask</w:t>
      </w:r>
      <w:r>
        <w:rPr>
          <w:rFonts w:ascii="Arial" w:hAnsi="Arial" w:cs="Arial"/>
        </w:rPr>
        <w:t>s</w:t>
      </w:r>
      <w:r w:rsidRPr="00F454FB">
        <w:rPr>
          <w:rFonts w:ascii="Arial" w:hAnsi="Arial" w:cs="Arial"/>
        </w:rPr>
        <w:t xml:space="preserve"> should be w</w:t>
      </w:r>
      <w:r>
        <w:rPr>
          <w:rFonts w:ascii="Arial" w:hAnsi="Arial" w:cs="Arial"/>
        </w:rPr>
        <w:t>orn</w:t>
      </w:r>
      <w:r w:rsidRPr="00F454FB">
        <w:rPr>
          <w:rFonts w:ascii="Arial" w:hAnsi="Arial" w:cs="Arial"/>
        </w:rPr>
        <w:t xml:space="preserve"> on public transport, in shops</w:t>
      </w:r>
      <w:r>
        <w:rPr>
          <w:rFonts w:ascii="Arial" w:hAnsi="Arial" w:cs="Arial"/>
        </w:rPr>
        <w:t>,</w:t>
      </w:r>
      <w:r w:rsidRPr="00F454FB">
        <w:rPr>
          <w:rFonts w:ascii="Arial" w:hAnsi="Arial" w:cs="Arial"/>
        </w:rPr>
        <w:t xml:space="preserve"> visiting </w:t>
      </w:r>
      <w:r>
        <w:rPr>
          <w:rFonts w:ascii="Arial" w:hAnsi="Arial" w:cs="Arial"/>
        </w:rPr>
        <w:t xml:space="preserve">a </w:t>
      </w:r>
      <w:r w:rsidRPr="00F454FB">
        <w:rPr>
          <w:rFonts w:ascii="Arial" w:hAnsi="Arial" w:cs="Arial"/>
        </w:rPr>
        <w:t xml:space="preserve">hospital or an appointment. It was noted </w:t>
      </w:r>
      <w:r>
        <w:rPr>
          <w:rFonts w:ascii="Arial" w:hAnsi="Arial" w:cs="Arial"/>
        </w:rPr>
        <w:t>that</w:t>
      </w:r>
      <w:r w:rsidRPr="00F454FB">
        <w:rPr>
          <w:rFonts w:ascii="Arial" w:hAnsi="Arial" w:cs="Arial"/>
        </w:rPr>
        <w:t xml:space="preserve"> people with</w:t>
      </w:r>
      <w:r>
        <w:rPr>
          <w:rFonts w:ascii="Arial" w:hAnsi="Arial" w:cs="Arial"/>
        </w:rPr>
        <w:t xml:space="preserve"> existing</w:t>
      </w:r>
      <w:r w:rsidRPr="00F454FB">
        <w:rPr>
          <w:rFonts w:ascii="Arial" w:hAnsi="Arial" w:cs="Arial"/>
        </w:rPr>
        <w:t xml:space="preserve"> breathing difficulties should not wear a face mask. </w:t>
      </w:r>
    </w:p>
    <w:p w14:paraId="61E5F33F" w14:textId="527EDA44" w:rsidR="004A2502" w:rsidRDefault="004A2502" w:rsidP="00A25EFA">
      <w:pPr>
        <w:spacing w:line="360" w:lineRule="auto"/>
        <w:jc w:val="both"/>
        <w:rPr>
          <w:rFonts w:ascii="Arial" w:hAnsi="Arial" w:cs="Arial"/>
        </w:rPr>
      </w:pPr>
      <w:r w:rsidRPr="00F454FB">
        <w:rPr>
          <w:rFonts w:ascii="Arial" w:hAnsi="Arial" w:cs="Arial"/>
        </w:rPr>
        <w:t>According to P</w:t>
      </w:r>
      <w:r>
        <w:rPr>
          <w:rFonts w:ascii="Arial" w:hAnsi="Arial" w:cs="Arial"/>
        </w:rPr>
        <w:t>HE</w:t>
      </w:r>
      <w:r w:rsidRPr="00F454FB">
        <w:rPr>
          <w:rFonts w:ascii="Arial" w:hAnsi="Arial" w:cs="Arial"/>
        </w:rPr>
        <w:t xml:space="preserve"> and the W</w:t>
      </w:r>
      <w:r>
        <w:rPr>
          <w:rFonts w:ascii="Arial" w:hAnsi="Arial" w:cs="Arial"/>
        </w:rPr>
        <w:t>HO guidance,</w:t>
      </w:r>
      <w:r w:rsidRPr="00F454FB">
        <w:rPr>
          <w:rFonts w:ascii="Arial" w:hAnsi="Arial" w:cs="Arial"/>
        </w:rPr>
        <w:t xml:space="preserve"> facemask</w:t>
      </w:r>
      <w:r>
        <w:rPr>
          <w:rFonts w:ascii="Arial" w:hAnsi="Arial" w:cs="Arial"/>
        </w:rPr>
        <w:t>s</w:t>
      </w:r>
      <w:r w:rsidRPr="00F454FB">
        <w:rPr>
          <w:rFonts w:ascii="Arial" w:hAnsi="Arial" w:cs="Arial"/>
        </w:rPr>
        <w:t xml:space="preserve"> should be worn when working in close contact with others. </w:t>
      </w:r>
      <w:r>
        <w:rPr>
          <w:rFonts w:ascii="Arial" w:hAnsi="Arial" w:cs="Arial"/>
        </w:rPr>
        <w:t>A f</w:t>
      </w:r>
      <w:r w:rsidRPr="00F454FB">
        <w:rPr>
          <w:rFonts w:ascii="Arial" w:hAnsi="Arial" w:cs="Arial"/>
        </w:rPr>
        <w:t xml:space="preserve">acemask is used to prevent the transmission of the infection </w:t>
      </w:r>
      <w:r w:rsidR="00B31F40">
        <w:rPr>
          <w:rFonts w:ascii="Arial" w:hAnsi="Arial" w:cs="Arial"/>
        </w:rPr>
        <w:t>and</w:t>
      </w:r>
      <w:r>
        <w:rPr>
          <w:rFonts w:ascii="Arial" w:hAnsi="Arial" w:cs="Arial"/>
        </w:rPr>
        <w:t xml:space="preserve"> to</w:t>
      </w:r>
      <w:r w:rsidRPr="00F454FB">
        <w:rPr>
          <w:rFonts w:ascii="Arial" w:hAnsi="Arial" w:cs="Arial"/>
        </w:rPr>
        <w:t xml:space="preserve"> protect the individual wearing it from becoming infected</w:t>
      </w:r>
      <w:r>
        <w:rPr>
          <w:rFonts w:ascii="Arial" w:hAnsi="Arial" w:cs="Arial"/>
        </w:rPr>
        <w:t xml:space="preserve">, </w:t>
      </w:r>
      <w:r w:rsidRPr="00F454FB">
        <w:rPr>
          <w:rFonts w:ascii="Arial" w:hAnsi="Arial" w:cs="Arial"/>
        </w:rPr>
        <w:t xml:space="preserve">by blocking viral particles from entering the nose </w:t>
      </w:r>
      <w:r>
        <w:rPr>
          <w:rFonts w:ascii="Arial" w:hAnsi="Arial" w:cs="Arial"/>
        </w:rPr>
        <w:t>or</w:t>
      </w:r>
      <w:r w:rsidRPr="00F454FB">
        <w:rPr>
          <w:rFonts w:ascii="Arial" w:hAnsi="Arial" w:cs="Arial"/>
        </w:rPr>
        <w:t xml:space="preserve"> mouth. </w:t>
      </w:r>
      <w:r>
        <w:rPr>
          <w:rFonts w:ascii="Arial" w:hAnsi="Arial" w:cs="Arial"/>
        </w:rPr>
        <w:t>F</w:t>
      </w:r>
      <w:r w:rsidRPr="00F454FB">
        <w:rPr>
          <w:rFonts w:ascii="Arial" w:hAnsi="Arial" w:cs="Arial"/>
        </w:rPr>
        <w:t>ace</w:t>
      </w:r>
      <w:r>
        <w:rPr>
          <w:rFonts w:ascii="Arial" w:hAnsi="Arial" w:cs="Arial"/>
        </w:rPr>
        <w:t>-</w:t>
      </w:r>
      <w:r w:rsidRPr="00F454FB">
        <w:rPr>
          <w:rFonts w:ascii="Arial" w:hAnsi="Arial" w:cs="Arial"/>
        </w:rPr>
        <w:t xml:space="preserve">covering may reduce exposure to </w:t>
      </w:r>
      <w:r>
        <w:rPr>
          <w:rFonts w:ascii="Arial" w:hAnsi="Arial" w:cs="Arial"/>
        </w:rPr>
        <w:t>COVID-19</w:t>
      </w:r>
      <w:r w:rsidRPr="00F454FB">
        <w:rPr>
          <w:rFonts w:ascii="Arial" w:hAnsi="Arial" w:cs="Arial"/>
        </w:rPr>
        <w:t xml:space="preserve"> </w:t>
      </w:r>
      <w:r>
        <w:rPr>
          <w:rFonts w:ascii="Arial" w:hAnsi="Arial" w:cs="Arial"/>
        </w:rPr>
        <w:t>while working with</w:t>
      </w:r>
      <w:r w:rsidRPr="00F454FB">
        <w:rPr>
          <w:rFonts w:ascii="Arial" w:hAnsi="Arial" w:cs="Arial"/>
        </w:rPr>
        <w:t xml:space="preserve"> the public.</w:t>
      </w:r>
      <w:r>
        <w:rPr>
          <w:rFonts w:ascii="Arial" w:hAnsi="Arial" w:cs="Arial"/>
        </w:rPr>
        <w:t xml:space="preserve"> </w:t>
      </w:r>
    </w:p>
    <w:p w14:paraId="4DB1A9C7" w14:textId="77777777" w:rsidR="004A2502" w:rsidRPr="00BA6E17" w:rsidRDefault="004A2502" w:rsidP="00A25EFA">
      <w:pPr>
        <w:spacing w:line="360" w:lineRule="auto"/>
        <w:jc w:val="both"/>
        <w:rPr>
          <w:rFonts w:ascii="Arial" w:hAnsi="Arial" w:cs="Arial"/>
          <w:color w:val="333333"/>
          <w:shd w:val="clear" w:color="auto" w:fill="FFFFFF"/>
        </w:rPr>
      </w:pPr>
      <w:r w:rsidRPr="00BA6E17">
        <w:rPr>
          <w:rFonts w:ascii="Arial" w:hAnsi="Arial" w:cs="Arial"/>
        </w:rPr>
        <w:t>Face covering is also essential in enclosed areas where social distancing may be difficult also make sure your nose and mouth are cover</w:t>
      </w:r>
      <w:r>
        <w:rPr>
          <w:rFonts w:ascii="Arial" w:hAnsi="Arial" w:cs="Arial"/>
        </w:rPr>
        <w:t>ed</w:t>
      </w:r>
      <w:r w:rsidRPr="00BA6E17">
        <w:rPr>
          <w:rFonts w:ascii="Arial" w:hAnsi="Arial" w:cs="Arial"/>
        </w:rPr>
        <w:t>.</w:t>
      </w:r>
      <w:r w:rsidRPr="00BA6E17">
        <w:rPr>
          <w:rFonts w:ascii="Arial" w:hAnsi="Arial" w:cs="Arial"/>
          <w:color w:val="333333"/>
          <w:shd w:val="clear" w:color="auto" w:fill="FFFFFF"/>
        </w:rPr>
        <w:t xml:space="preserve"> </w:t>
      </w:r>
      <w:r w:rsidRPr="00BA6E17">
        <w:rPr>
          <w:rFonts w:ascii="Arial" w:hAnsi="Arial" w:cs="Arial"/>
        </w:rPr>
        <w:t>Social</w:t>
      </w:r>
      <w:r w:rsidRPr="00F454FB">
        <w:rPr>
          <w:rFonts w:ascii="Arial" w:hAnsi="Arial" w:cs="Arial"/>
        </w:rPr>
        <w:t xml:space="preserve"> distancing policies is used to stop the spread of </w:t>
      </w:r>
      <w:r>
        <w:rPr>
          <w:rFonts w:ascii="Arial" w:hAnsi="Arial" w:cs="Arial"/>
        </w:rPr>
        <w:t>C</w:t>
      </w:r>
      <w:r w:rsidRPr="00F454FB">
        <w:rPr>
          <w:rFonts w:ascii="Arial" w:hAnsi="Arial" w:cs="Arial"/>
        </w:rPr>
        <w:t xml:space="preserve">ovid-19. It is done by not having close contact with others outside your household. </w:t>
      </w:r>
      <w:r>
        <w:rPr>
          <w:rFonts w:ascii="Arial" w:eastAsia="Times New Roman" w:hAnsi="Arial" w:cs="Arial"/>
          <w:color w:val="000000"/>
          <w:lang w:eastAsia="en-GB"/>
        </w:rPr>
        <w:t>COVID-19</w:t>
      </w:r>
      <w:r w:rsidRPr="00914786">
        <w:rPr>
          <w:rFonts w:ascii="Arial" w:eastAsia="Times New Roman" w:hAnsi="Arial" w:cs="Arial"/>
          <w:color w:val="000000"/>
          <w:lang w:eastAsia="en-GB"/>
        </w:rPr>
        <w:t xml:space="preserve"> spreads mainly </w:t>
      </w:r>
      <w:r w:rsidRPr="00F454FB">
        <w:rPr>
          <w:rFonts w:ascii="Arial" w:eastAsia="Times New Roman" w:hAnsi="Arial" w:cs="Arial"/>
          <w:color w:val="000000"/>
          <w:lang w:eastAsia="en-GB"/>
        </w:rPr>
        <w:t>between</w:t>
      </w:r>
      <w:r w:rsidRPr="00914786">
        <w:rPr>
          <w:rFonts w:ascii="Arial" w:eastAsia="Times New Roman" w:hAnsi="Arial" w:cs="Arial"/>
          <w:color w:val="000000"/>
          <w:lang w:eastAsia="en-GB"/>
        </w:rPr>
        <w:t xml:space="preserve"> people who are in close conta</w:t>
      </w:r>
      <w:r w:rsidRPr="00F454FB">
        <w:rPr>
          <w:rFonts w:ascii="Arial" w:eastAsia="Times New Roman" w:hAnsi="Arial" w:cs="Arial"/>
          <w:color w:val="000000"/>
          <w:lang w:eastAsia="en-GB"/>
        </w:rPr>
        <w:t>ct</w:t>
      </w:r>
      <w:r w:rsidRPr="00914786">
        <w:rPr>
          <w:rFonts w:ascii="Arial" w:eastAsia="Times New Roman" w:hAnsi="Arial" w:cs="Arial"/>
          <w:color w:val="000000"/>
          <w:lang w:eastAsia="en-GB"/>
        </w:rPr>
        <w:t xml:space="preserve"> for a </w:t>
      </w:r>
      <w:r w:rsidRPr="00F454FB">
        <w:rPr>
          <w:rFonts w:ascii="Arial" w:eastAsia="Times New Roman" w:hAnsi="Arial" w:cs="Arial"/>
          <w:color w:val="000000"/>
          <w:lang w:eastAsia="en-GB"/>
        </w:rPr>
        <w:t>lengthy</w:t>
      </w:r>
      <w:r w:rsidRPr="00914786">
        <w:rPr>
          <w:rFonts w:ascii="Arial" w:eastAsia="Times New Roman" w:hAnsi="Arial" w:cs="Arial"/>
          <w:color w:val="000000"/>
          <w:lang w:eastAsia="en-GB"/>
        </w:rPr>
        <w:t xml:space="preserve"> </w:t>
      </w:r>
      <w:r w:rsidRPr="00F454FB">
        <w:rPr>
          <w:rFonts w:ascii="Arial" w:eastAsia="Times New Roman" w:hAnsi="Arial" w:cs="Arial"/>
          <w:color w:val="000000"/>
          <w:lang w:eastAsia="en-GB"/>
        </w:rPr>
        <w:t>period</w:t>
      </w:r>
      <w:r w:rsidRPr="00914786">
        <w:rPr>
          <w:rFonts w:ascii="Arial" w:eastAsia="Times New Roman" w:hAnsi="Arial" w:cs="Arial"/>
          <w:color w:val="000000"/>
          <w:lang w:eastAsia="en-GB"/>
        </w:rPr>
        <w:t>. Spread</w:t>
      </w:r>
      <w:r w:rsidRPr="00F454FB">
        <w:rPr>
          <w:rFonts w:ascii="Arial" w:eastAsia="Times New Roman" w:hAnsi="Arial" w:cs="Arial"/>
          <w:color w:val="000000"/>
          <w:lang w:eastAsia="en-GB"/>
        </w:rPr>
        <w:t>ing of the virus occurs</w:t>
      </w:r>
      <w:r w:rsidRPr="00914786">
        <w:rPr>
          <w:rFonts w:ascii="Arial" w:eastAsia="Times New Roman" w:hAnsi="Arial" w:cs="Arial"/>
          <w:color w:val="000000"/>
          <w:lang w:eastAsia="en-GB"/>
        </w:rPr>
        <w:t xml:space="preserve"> when an infected person coughs, sneezes, or talks, and droplets from their mouth or nose are </w:t>
      </w:r>
      <w:r w:rsidRPr="00F454FB">
        <w:rPr>
          <w:rFonts w:ascii="Arial" w:eastAsia="Times New Roman" w:hAnsi="Arial" w:cs="Arial"/>
          <w:color w:val="000000"/>
          <w:lang w:eastAsia="en-GB"/>
        </w:rPr>
        <w:t>released</w:t>
      </w:r>
      <w:r w:rsidRPr="00914786">
        <w:rPr>
          <w:rFonts w:ascii="Arial" w:eastAsia="Times New Roman" w:hAnsi="Arial" w:cs="Arial"/>
          <w:color w:val="000000"/>
          <w:lang w:eastAsia="en-GB"/>
        </w:rPr>
        <w:t xml:space="preserve"> into the air and land in the mouths or noses of people </w:t>
      </w:r>
      <w:r w:rsidRPr="00F454FB">
        <w:rPr>
          <w:rFonts w:ascii="Arial" w:eastAsia="Times New Roman" w:hAnsi="Arial" w:cs="Arial"/>
          <w:color w:val="000000"/>
          <w:lang w:eastAsia="en-GB"/>
        </w:rPr>
        <w:t>nearby, which is then inhaled into the lungs. S</w:t>
      </w:r>
      <w:r w:rsidRPr="00914786">
        <w:rPr>
          <w:rFonts w:ascii="Arial" w:eastAsia="Times New Roman" w:hAnsi="Arial" w:cs="Arial"/>
          <w:color w:val="000000"/>
          <w:lang w:eastAsia="en-GB"/>
        </w:rPr>
        <w:t xml:space="preserve">tudies </w:t>
      </w:r>
      <w:r w:rsidRPr="00F454FB">
        <w:rPr>
          <w:rFonts w:ascii="Arial" w:eastAsia="Times New Roman" w:hAnsi="Arial" w:cs="Arial"/>
          <w:color w:val="000000"/>
          <w:lang w:eastAsia="en-GB"/>
        </w:rPr>
        <w:t>have shown</w:t>
      </w:r>
      <w:r w:rsidRPr="00914786">
        <w:rPr>
          <w:rFonts w:ascii="Arial" w:eastAsia="Times New Roman" w:hAnsi="Arial" w:cs="Arial"/>
          <w:color w:val="000000"/>
          <w:lang w:eastAsia="en-GB"/>
        </w:rPr>
        <w:t xml:space="preserve"> that people </w:t>
      </w:r>
      <w:r>
        <w:rPr>
          <w:rFonts w:ascii="Arial" w:eastAsia="Times New Roman" w:hAnsi="Arial" w:cs="Arial"/>
          <w:color w:val="000000"/>
          <w:lang w:eastAsia="en-GB"/>
        </w:rPr>
        <w:t>can be asymptomatic with no symptoms but still have the virus and therefore spread it unknowingly</w:t>
      </w:r>
      <w:r w:rsidRPr="00914786">
        <w:rPr>
          <w:rFonts w:ascii="Arial" w:eastAsia="Times New Roman" w:hAnsi="Arial" w:cs="Arial"/>
          <w:color w:val="000000"/>
          <w:lang w:eastAsia="en-GB"/>
        </w:rPr>
        <w:t xml:space="preserve">. </w:t>
      </w:r>
      <w:r>
        <w:rPr>
          <w:rFonts w:ascii="Arial" w:eastAsia="Times New Roman" w:hAnsi="Arial" w:cs="Arial"/>
          <w:color w:val="000000"/>
          <w:lang w:eastAsia="en-GB"/>
        </w:rPr>
        <w:t>Hence, as p</w:t>
      </w:r>
      <w:r w:rsidRPr="00914786">
        <w:rPr>
          <w:rFonts w:ascii="Arial" w:eastAsia="Times New Roman" w:hAnsi="Arial" w:cs="Arial"/>
          <w:color w:val="000000"/>
          <w:lang w:eastAsia="en-GB"/>
        </w:rPr>
        <w:t>eople can spread the virus before they</w:t>
      </w:r>
      <w:r>
        <w:rPr>
          <w:rFonts w:ascii="Arial" w:eastAsia="Times New Roman" w:hAnsi="Arial" w:cs="Arial"/>
          <w:color w:val="000000"/>
          <w:lang w:eastAsia="en-GB"/>
        </w:rPr>
        <w:t xml:space="preserve"> </w:t>
      </w:r>
      <w:r w:rsidRPr="00F454FB">
        <w:rPr>
          <w:rFonts w:ascii="Arial" w:eastAsia="Times New Roman" w:hAnsi="Arial" w:cs="Arial"/>
          <w:color w:val="000000"/>
          <w:lang w:eastAsia="en-GB"/>
        </w:rPr>
        <w:t xml:space="preserve">are aware of being ill, </w:t>
      </w:r>
      <w:r>
        <w:rPr>
          <w:rFonts w:ascii="Arial" w:eastAsia="Times New Roman" w:hAnsi="Arial" w:cs="Arial"/>
          <w:color w:val="000000"/>
          <w:lang w:eastAsia="en-GB"/>
        </w:rPr>
        <w:t>the following of social distancing measures is imperative.</w:t>
      </w:r>
    </w:p>
    <w:p w14:paraId="33CB14BB" w14:textId="6F709EB6" w:rsidR="004A2502" w:rsidRDefault="004A2502" w:rsidP="00A25EFA">
      <w:pPr>
        <w:tabs>
          <w:tab w:val="left" w:pos="1190"/>
        </w:tabs>
        <w:spacing w:line="360" w:lineRule="auto"/>
        <w:jc w:val="both"/>
        <w:rPr>
          <w:rFonts w:ascii="Arial" w:hAnsi="Arial" w:cs="Arial"/>
        </w:rPr>
      </w:pPr>
      <w:r w:rsidRPr="00F454FB">
        <w:rPr>
          <w:rFonts w:ascii="Arial" w:hAnsi="Arial" w:cs="Arial"/>
        </w:rPr>
        <w:t>The implementation of social distancing affected different people in different ways as their situations or circumstances present challenges</w:t>
      </w:r>
      <w:r>
        <w:rPr>
          <w:rFonts w:ascii="Arial" w:hAnsi="Arial" w:cs="Arial"/>
        </w:rPr>
        <w:t>.</w:t>
      </w:r>
      <w:r w:rsidRPr="00F454FB">
        <w:rPr>
          <w:rFonts w:ascii="Arial" w:hAnsi="Arial" w:cs="Arial"/>
        </w:rPr>
        <w:t xml:space="preserve"> </w:t>
      </w:r>
      <w:r w:rsidRPr="00914786">
        <w:rPr>
          <w:rFonts w:ascii="Arial" w:eastAsia="Times New Roman" w:hAnsi="Arial" w:cs="Arial"/>
          <w:color w:val="000000"/>
          <w:lang w:eastAsia="en-GB"/>
        </w:rPr>
        <w:t>Social distancing is especially important for</w:t>
      </w:r>
      <w:r w:rsidRPr="00F454FB">
        <w:rPr>
          <w:rFonts w:ascii="Arial" w:eastAsia="Times New Roman" w:hAnsi="Arial" w:cs="Arial"/>
          <w:color w:val="000000"/>
          <w:lang w:eastAsia="en-GB"/>
        </w:rPr>
        <w:t xml:space="preserve"> people from </w:t>
      </w:r>
      <w:r w:rsidRPr="00F454FB">
        <w:rPr>
          <w:rFonts w:ascii="Arial" w:hAnsi="Arial" w:cs="Arial"/>
        </w:rPr>
        <w:t>BAME communities</w:t>
      </w:r>
      <w:r w:rsidRPr="00F454FB">
        <w:rPr>
          <w:rFonts w:ascii="Arial" w:eastAsia="Times New Roman" w:hAnsi="Arial" w:cs="Arial"/>
          <w:color w:val="000000"/>
          <w:lang w:eastAsia="en-GB"/>
        </w:rPr>
        <w:t xml:space="preserve"> who are </w:t>
      </w:r>
      <w:r>
        <w:rPr>
          <w:rFonts w:ascii="Arial" w:eastAsia="Times New Roman" w:hAnsi="Arial" w:cs="Arial"/>
          <w:color w:val="000000"/>
          <w:lang w:eastAsia="en-GB"/>
        </w:rPr>
        <w:t xml:space="preserve">statistically </w:t>
      </w:r>
      <w:r w:rsidRPr="00F454FB">
        <w:rPr>
          <w:rFonts w:ascii="Arial" w:hAnsi="Arial" w:cs="Arial"/>
          <w:color w:val="000000"/>
          <w:shd w:val="clear" w:color="auto" w:fill="FFFFFF"/>
        </w:rPr>
        <w:t xml:space="preserve">at an increased risk of getting sick and dying from </w:t>
      </w:r>
      <w:r>
        <w:rPr>
          <w:rFonts w:ascii="Arial" w:hAnsi="Arial" w:cs="Arial"/>
          <w:color w:val="000000"/>
          <w:shd w:val="clear" w:color="auto" w:fill="FFFFFF"/>
        </w:rPr>
        <w:t>COVID-19 (Disparities in the risk and outcome of Covid-19, 2020)</w:t>
      </w:r>
      <w:r w:rsidRPr="00F454FB">
        <w:rPr>
          <w:rFonts w:ascii="Arial" w:hAnsi="Arial" w:cs="Arial"/>
          <w:color w:val="000000"/>
          <w:shd w:val="clear" w:color="auto" w:fill="FFFFFF"/>
        </w:rPr>
        <w:t xml:space="preserve">. </w:t>
      </w:r>
      <w:r w:rsidRPr="00914786">
        <w:rPr>
          <w:rFonts w:ascii="Arial" w:eastAsia="Times New Roman" w:hAnsi="Arial" w:cs="Arial"/>
          <w:color w:val="000000"/>
          <w:lang w:eastAsia="en-GB"/>
        </w:rPr>
        <w:t xml:space="preserve">Social distancing </w:t>
      </w:r>
      <w:r w:rsidRPr="00F454FB">
        <w:rPr>
          <w:rFonts w:ascii="Arial" w:eastAsia="Times New Roman" w:hAnsi="Arial" w:cs="Arial"/>
          <w:color w:val="000000"/>
          <w:lang w:eastAsia="en-GB"/>
        </w:rPr>
        <w:t>also</w:t>
      </w:r>
      <w:r w:rsidRPr="00914786">
        <w:rPr>
          <w:rFonts w:ascii="Arial" w:eastAsia="Times New Roman" w:hAnsi="Arial" w:cs="Arial"/>
          <w:color w:val="000000"/>
          <w:lang w:eastAsia="en-GB"/>
        </w:rPr>
        <w:t xml:space="preserve"> limit</w:t>
      </w:r>
      <w:r>
        <w:rPr>
          <w:rFonts w:ascii="Arial" w:eastAsia="Times New Roman" w:hAnsi="Arial" w:cs="Arial"/>
          <w:color w:val="000000"/>
          <w:lang w:eastAsia="en-GB"/>
        </w:rPr>
        <w:t>s</w:t>
      </w:r>
      <w:r w:rsidRPr="00914786">
        <w:rPr>
          <w:rFonts w:ascii="Arial" w:eastAsia="Times New Roman" w:hAnsi="Arial" w:cs="Arial"/>
          <w:color w:val="000000"/>
          <w:lang w:eastAsia="en-GB"/>
        </w:rPr>
        <w:t xml:space="preserve"> </w:t>
      </w:r>
      <w:r w:rsidRPr="00F454FB">
        <w:rPr>
          <w:rFonts w:ascii="Arial" w:eastAsia="Times New Roman" w:hAnsi="Arial" w:cs="Arial"/>
          <w:color w:val="000000"/>
          <w:lang w:eastAsia="en-GB"/>
        </w:rPr>
        <w:t>the chances</w:t>
      </w:r>
      <w:r w:rsidRPr="00914786">
        <w:rPr>
          <w:rFonts w:ascii="Arial" w:eastAsia="Times New Roman" w:hAnsi="Arial" w:cs="Arial"/>
          <w:color w:val="000000"/>
          <w:lang w:eastAsia="en-GB"/>
        </w:rPr>
        <w:t xml:space="preserve"> </w:t>
      </w:r>
      <w:r w:rsidRPr="00F454FB">
        <w:rPr>
          <w:rFonts w:ascii="Arial" w:eastAsia="Times New Roman" w:hAnsi="Arial" w:cs="Arial"/>
          <w:color w:val="000000"/>
          <w:lang w:eastAsia="en-GB"/>
        </w:rPr>
        <w:t>of</w:t>
      </w:r>
      <w:r w:rsidRPr="00914786">
        <w:rPr>
          <w:rFonts w:ascii="Arial" w:eastAsia="Times New Roman" w:hAnsi="Arial" w:cs="Arial"/>
          <w:color w:val="000000"/>
          <w:lang w:eastAsia="en-GB"/>
        </w:rPr>
        <w:t xml:space="preserve"> </w:t>
      </w:r>
      <w:r w:rsidRPr="00F454FB">
        <w:rPr>
          <w:rFonts w:ascii="Arial" w:eastAsia="Times New Roman" w:hAnsi="Arial" w:cs="Arial"/>
          <w:color w:val="000000"/>
          <w:lang w:eastAsia="en-GB"/>
        </w:rPr>
        <w:t>encountering</w:t>
      </w:r>
      <w:r w:rsidRPr="00914786">
        <w:rPr>
          <w:rFonts w:ascii="Arial" w:eastAsia="Times New Roman" w:hAnsi="Arial" w:cs="Arial"/>
          <w:color w:val="000000"/>
          <w:lang w:eastAsia="en-GB"/>
        </w:rPr>
        <w:t xml:space="preserve"> </w:t>
      </w:r>
      <w:r w:rsidRPr="00F454FB">
        <w:rPr>
          <w:rFonts w:ascii="Arial" w:eastAsia="Times New Roman" w:hAnsi="Arial" w:cs="Arial"/>
          <w:color w:val="000000"/>
          <w:lang w:eastAsia="en-GB"/>
        </w:rPr>
        <w:t xml:space="preserve">any </w:t>
      </w:r>
      <w:r w:rsidRPr="00914786">
        <w:rPr>
          <w:rFonts w:ascii="Arial" w:eastAsia="Times New Roman" w:hAnsi="Arial" w:cs="Arial"/>
          <w:color w:val="000000"/>
          <w:lang w:eastAsia="en-GB"/>
        </w:rPr>
        <w:t xml:space="preserve">contaminated surfaces </w:t>
      </w:r>
      <w:r w:rsidRPr="00F454FB">
        <w:rPr>
          <w:rFonts w:ascii="Arial" w:eastAsia="Times New Roman" w:hAnsi="Arial" w:cs="Arial"/>
          <w:color w:val="000000"/>
          <w:lang w:eastAsia="en-GB"/>
        </w:rPr>
        <w:t>or</w:t>
      </w:r>
      <w:r w:rsidRPr="00914786">
        <w:rPr>
          <w:rFonts w:ascii="Arial" w:eastAsia="Times New Roman" w:hAnsi="Arial" w:cs="Arial"/>
          <w:color w:val="000000"/>
          <w:lang w:eastAsia="en-GB"/>
        </w:rPr>
        <w:t xml:space="preserve"> infected people outside the home</w:t>
      </w:r>
      <w:r w:rsidRPr="00F454FB">
        <w:rPr>
          <w:rFonts w:ascii="Arial" w:eastAsia="Times New Roman" w:hAnsi="Arial" w:cs="Arial"/>
          <w:color w:val="000000"/>
          <w:lang w:eastAsia="en-GB"/>
        </w:rPr>
        <w:t>s</w:t>
      </w:r>
      <w:r w:rsidRPr="00914786">
        <w:rPr>
          <w:rFonts w:ascii="Arial" w:eastAsia="Times New Roman" w:hAnsi="Arial" w:cs="Arial"/>
          <w:color w:val="000000"/>
          <w:lang w:eastAsia="en-GB"/>
        </w:rPr>
        <w:t>.</w:t>
      </w:r>
      <w:r>
        <w:rPr>
          <w:rFonts w:ascii="Arial" w:eastAsia="Times New Roman" w:hAnsi="Arial" w:cs="Arial"/>
          <w:color w:val="000000"/>
          <w:lang w:eastAsia="en-GB"/>
        </w:rPr>
        <w:t xml:space="preserve"> COVID-19</w:t>
      </w:r>
      <w:r w:rsidRPr="00914786">
        <w:rPr>
          <w:rFonts w:ascii="Arial" w:eastAsia="Times New Roman" w:hAnsi="Arial" w:cs="Arial"/>
          <w:color w:val="000000"/>
          <w:lang w:eastAsia="en-GB"/>
        </w:rPr>
        <w:t xml:space="preserve"> </w:t>
      </w:r>
      <w:r w:rsidRPr="00F454FB">
        <w:rPr>
          <w:rFonts w:ascii="Arial" w:eastAsia="Times New Roman" w:hAnsi="Arial" w:cs="Arial"/>
          <w:color w:val="000000"/>
          <w:lang w:eastAsia="en-GB"/>
        </w:rPr>
        <w:t>is said to</w:t>
      </w:r>
      <w:r w:rsidRPr="00914786">
        <w:rPr>
          <w:rFonts w:ascii="Arial" w:eastAsia="Times New Roman" w:hAnsi="Arial" w:cs="Arial"/>
          <w:color w:val="000000"/>
          <w:lang w:eastAsia="en-GB"/>
        </w:rPr>
        <w:t xml:space="preserve"> live for hours or days on</w:t>
      </w:r>
      <w:r>
        <w:rPr>
          <w:rFonts w:ascii="Arial" w:eastAsia="Times New Roman" w:hAnsi="Arial" w:cs="Arial"/>
          <w:color w:val="000000"/>
          <w:lang w:eastAsia="en-GB"/>
        </w:rPr>
        <w:t xml:space="preserve"> </w:t>
      </w:r>
      <w:r w:rsidRPr="00914786">
        <w:rPr>
          <w:rFonts w:ascii="Arial" w:eastAsia="Times New Roman" w:hAnsi="Arial" w:cs="Arial"/>
          <w:color w:val="000000"/>
          <w:lang w:eastAsia="en-GB"/>
        </w:rPr>
        <w:t>surface</w:t>
      </w:r>
      <w:r>
        <w:rPr>
          <w:rFonts w:ascii="Arial" w:eastAsia="Times New Roman" w:hAnsi="Arial" w:cs="Arial"/>
          <w:color w:val="000000"/>
          <w:lang w:eastAsia="en-GB"/>
        </w:rPr>
        <w:t>s</w:t>
      </w:r>
      <w:r w:rsidRPr="00914786">
        <w:rPr>
          <w:rFonts w:ascii="Arial" w:eastAsia="Times New Roman" w:hAnsi="Arial" w:cs="Arial"/>
          <w:color w:val="000000"/>
          <w:lang w:eastAsia="en-GB"/>
        </w:rPr>
        <w:t>, depending on factors such as sunlight, humidity, and the type of surface</w:t>
      </w:r>
      <w:r>
        <w:rPr>
          <w:rFonts w:ascii="Arial" w:eastAsia="Times New Roman" w:hAnsi="Arial" w:cs="Arial"/>
          <w:color w:val="000000"/>
          <w:lang w:eastAsia="en-GB"/>
        </w:rPr>
        <w:t xml:space="preserve"> (Gray, 2020)</w:t>
      </w:r>
      <w:r w:rsidRPr="00914786">
        <w:rPr>
          <w:rFonts w:ascii="Arial" w:eastAsia="Times New Roman" w:hAnsi="Arial" w:cs="Arial"/>
          <w:color w:val="000000"/>
          <w:lang w:eastAsia="en-GB"/>
        </w:rPr>
        <w:t>.</w:t>
      </w:r>
      <w:r w:rsidRPr="00F454FB">
        <w:rPr>
          <w:rFonts w:ascii="Arial" w:eastAsia="Times New Roman" w:hAnsi="Arial" w:cs="Arial"/>
          <w:color w:val="000000"/>
          <w:lang w:eastAsia="en-GB"/>
        </w:rPr>
        <w:t xml:space="preserve"> A </w:t>
      </w:r>
      <w:r w:rsidRPr="00914786">
        <w:rPr>
          <w:rFonts w:ascii="Arial" w:eastAsia="Times New Roman" w:hAnsi="Arial" w:cs="Arial"/>
          <w:color w:val="000000"/>
          <w:lang w:eastAsia="en-GB"/>
        </w:rPr>
        <w:t xml:space="preserve">person can get </w:t>
      </w:r>
      <w:r>
        <w:rPr>
          <w:rFonts w:ascii="Arial" w:eastAsia="Times New Roman" w:hAnsi="Arial" w:cs="Arial"/>
          <w:color w:val="000000"/>
          <w:lang w:eastAsia="en-GB"/>
        </w:rPr>
        <w:t>Covid-19</w:t>
      </w:r>
      <w:r w:rsidRPr="00914786">
        <w:rPr>
          <w:rFonts w:ascii="Arial" w:eastAsia="Times New Roman" w:hAnsi="Arial" w:cs="Arial"/>
          <w:color w:val="000000"/>
          <w:lang w:eastAsia="en-GB"/>
        </w:rPr>
        <w:t xml:space="preserve"> by touching a surface or object that has the virus on it and then touching their own mouth, nose, or eyes</w:t>
      </w:r>
      <w:r>
        <w:rPr>
          <w:rFonts w:ascii="Arial" w:eastAsia="Times New Roman" w:hAnsi="Arial" w:cs="Arial"/>
          <w:color w:val="000000"/>
          <w:lang w:eastAsia="en-GB"/>
        </w:rPr>
        <w:t xml:space="preserve">. </w:t>
      </w:r>
      <w:r w:rsidRPr="00F454FB">
        <w:rPr>
          <w:rFonts w:ascii="Arial" w:hAnsi="Arial" w:cs="Arial"/>
        </w:rPr>
        <w:t xml:space="preserve">Everyone needs to follow the government guideline to stay at home except for work and essential purpose. If going out, try and keep contact at a minimum, </w:t>
      </w:r>
      <w:r w:rsidR="00B31F40" w:rsidRPr="00F454FB">
        <w:rPr>
          <w:rFonts w:ascii="Arial" w:hAnsi="Arial" w:cs="Arial"/>
        </w:rPr>
        <w:t>to</w:t>
      </w:r>
      <w:r w:rsidRPr="00F454FB">
        <w:rPr>
          <w:rFonts w:ascii="Arial" w:hAnsi="Arial" w:cs="Arial"/>
        </w:rPr>
        <w:t xml:space="preserve"> maintain social distancing.</w:t>
      </w:r>
    </w:p>
    <w:p w14:paraId="10E710D2" w14:textId="77777777" w:rsidR="004A2502" w:rsidRDefault="004A2502" w:rsidP="00A25EFA">
      <w:pPr>
        <w:spacing w:line="360" w:lineRule="auto"/>
        <w:jc w:val="both"/>
        <w:rPr>
          <w:rFonts w:ascii="Arial" w:hAnsi="Arial" w:cs="Arial"/>
        </w:rPr>
      </w:pPr>
      <w:r w:rsidRPr="00E0076E">
        <w:rPr>
          <w:rFonts w:ascii="Arial" w:hAnsi="Arial" w:cs="Arial"/>
        </w:rPr>
        <w:t>The government introduced the latest series of lockdown restriction</w:t>
      </w:r>
      <w:r>
        <w:rPr>
          <w:rFonts w:ascii="Arial" w:hAnsi="Arial" w:cs="Arial"/>
        </w:rPr>
        <w:t>,</w:t>
      </w:r>
      <w:r w:rsidRPr="00E0076E">
        <w:rPr>
          <w:rFonts w:ascii="Arial" w:hAnsi="Arial" w:cs="Arial"/>
        </w:rPr>
        <w:t xml:space="preserve"> trying to tell people what they can and can</w:t>
      </w:r>
      <w:r>
        <w:rPr>
          <w:rFonts w:ascii="Arial" w:hAnsi="Arial" w:cs="Arial"/>
        </w:rPr>
        <w:t>'</w:t>
      </w:r>
      <w:r w:rsidRPr="00E0076E">
        <w:rPr>
          <w:rFonts w:ascii="Arial" w:hAnsi="Arial" w:cs="Arial"/>
        </w:rPr>
        <w:t xml:space="preserve">t do also how long </w:t>
      </w:r>
      <w:r>
        <w:rPr>
          <w:rFonts w:ascii="Arial" w:hAnsi="Arial" w:cs="Arial"/>
        </w:rPr>
        <w:t>the lockdown is</w:t>
      </w:r>
      <w:r w:rsidRPr="00E0076E">
        <w:rPr>
          <w:rFonts w:ascii="Arial" w:hAnsi="Arial" w:cs="Arial"/>
        </w:rPr>
        <w:t xml:space="preserve"> expected to last. Lockdowns rules are put into place to restrict the movement of people, with the mounting threat posed by the second wave of </w:t>
      </w:r>
      <w:r>
        <w:rPr>
          <w:rFonts w:ascii="Arial" w:hAnsi="Arial" w:cs="Arial"/>
        </w:rPr>
        <w:t>Covid-19</w:t>
      </w:r>
      <w:r w:rsidRPr="00E0076E">
        <w:rPr>
          <w:rFonts w:ascii="Arial" w:hAnsi="Arial" w:cs="Arial"/>
        </w:rPr>
        <w:t>. These rules affect the meeting of other people in public, social gathering and events and the operation of hospitality and leisure venues. Businesses must close</w:t>
      </w:r>
      <w:r>
        <w:rPr>
          <w:rFonts w:ascii="Arial" w:hAnsi="Arial" w:cs="Arial"/>
        </w:rPr>
        <w:t>,</w:t>
      </w:r>
      <w:r w:rsidRPr="00E0076E">
        <w:rPr>
          <w:rFonts w:ascii="Arial" w:hAnsi="Arial" w:cs="Arial"/>
        </w:rPr>
        <w:t xml:space="preserve"> and non-essential travel </w:t>
      </w:r>
      <w:r>
        <w:rPr>
          <w:rFonts w:ascii="Arial" w:hAnsi="Arial" w:cs="Arial"/>
        </w:rPr>
        <w:t>is</w:t>
      </w:r>
      <w:r w:rsidRPr="00E0076E">
        <w:rPr>
          <w:rFonts w:ascii="Arial" w:hAnsi="Arial" w:cs="Arial"/>
        </w:rPr>
        <w:t xml:space="preserve"> being discouraged.</w:t>
      </w:r>
      <w:r>
        <w:rPr>
          <w:rFonts w:ascii="Arial" w:hAnsi="Arial" w:cs="Arial"/>
        </w:rPr>
        <w:t xml:space="preserve"> </w:t>
      </w:r>
      <w:r w:rsidRPr="00E0076E">
        <w:rPr>
          <w:rFonts w:ascii="Arial" w:hAnsi="Arial" w:cs="Arial"/>
        </w:rPr>
        <w:t xml:space="preserve">The increase in cases </w:t>
      </w:r>
      <w:r>
        <w:rPr>
          <w:rFonts w:ascii="Arial" w:hAnsi="Arial" w:cs="Arial"/>
        </w:rPr>
        <w:t>shown in the diagram below was the key driver for the new government lockdown measures introduced</w:t>
      </w:r>
      <w:r w:rsidRPr="00E0076E">
        <w:rPr>
          <w:rFonts w:ascii="Arial" w:hAnsi="Arial" w:cs="Arial"/>
        </w:rPr>
        <w:t>. The government encouraged people to stay at home to limit their contact with other people.</w:t>
      </w:r>
    </w:p>
    <w:p w14:paraId="0B7CF553" w14:textId="77777777" w:rsidR="004A2502" w:rsidRDefault="004A2502" w:rsidP="004A2502">
      <w:pPr>
        <w:rPr>
          <w:rFonts w:ascii="Arial" w:hAnsi="Arial" w:cs="Arial"/>
        </w:rPr>
      </w:pPr>
      <w:r>
        <w:rPr>
          <w:noProof/>
        </w:rPr>
        <w:drawing>
          <wp:inline distT="0" distB="0" distL="0" distR="0" wp14:anchorId="1B08C5D5" wp14:editId="3A9A40DD">
            <wp:extent cx="4540250" cy="35443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66251" cy="3564667"/>
                    </a:xfrm>
                    <a:prstGeom prst="rect">
                      <a:avLst/>
                    </a:prstGeom>
                  </pic:spPr>
                </pic:pic>
              </a:graphicData>
            </a:graphic>
          </wp:inline>
        </w:drawing>
      </w:r>
    </w:p>
    <w:p w14:paraId="53DC2AFF" w14:textId="77777777" w:rsidR="004A2502" w:rsidRPr="00321D6C" w:rsidRDefault="004A2502" w:rsidP="004A2502">
      <w:pPr>
        <w:rPr>
          <w:rFonts w:ascii="Arial" w:hAnsi="Arial" w:cs="Arial"/>
        </w:rPr>
      </w:pPr>
      <w:r w:rsidRPr="00321D6C">
        <w:rPr>
          <w:rFonts w:ascii="Arial" w:hAnsi="Arial" w:cs="Arial"/>
        </w:rPr>
        <w:t xml:space="preserve">Source: </w:t>
      </w:r>
      <w:r w:rsidRPr="00321D6C">
        <w:rPr>
          <w:rFonts w:ascii="Arial" w:hAnsi="Arial" w:cs="Arial"/>
          <w:color w:val="000000"/>
          <w:shd w:val="clear" w:color="auto" w:fill="FFFFFF"/>
        </w:rPr>
        <w:t>(Armstrong, 2020)</w:t>
      </w:r>
    </w:p>
    <w:p w14:paraId="406A5B2B" w14:textId="77777777" w:rsidR="004A2502" w:rsidRPr="00321D6C" w:rsidRDefault="004A2502" w:rsidP="00A25EFA">
      <w:pPr>
        <w:spacing w:line="360" w:lineRule="auto"/>
        <w:jc w:val="both"/>
        <w:rPr>
          <w:rFonts w:ascii="Arial" w:hAnsi="Arial" w:cs="Arial"/>
        </w:rPr>
      </w:pPr>
      <w:r w:rsidRPr="00321D6C">
        <w:rPr>
          <w:rFonts w:ascii="Arial" w:hAnsi="Arial" w:cs="Arial"/>
        </w:rPr>
        <w:t xml:space="preserve"> Where possible, people should work from home; however, it is not formal order for offices be closed. </w:t>
      </w:r>
    </w:p>
    <w:p w14:paraId="4B3854FD" w14:textId="75C99EA5" w:rsidR="004A2502" w:rsidRPr="00321D6C" w:rsidRDefault="004A2502" w:rsidP="00A25EFA">
      <w:pPr>
        <w:spacing w:line="360" w:lineRule="auto"/>
        <w:jc w:val="both"/>
        <w:rPr>
          <w:rFonts w:ascii="Arial" w:hAnsi="Arial" w:cs="Arial"/>
        </w:rPr>
      </w:pPr>
      <w:r w:rsidRPr="00321D6C">
        <w:rPr>
          <w:rFonts w:ascii="Arial" w:hAnsi="Arial" w:cs="Arial"/>
        </w:rPr>
        <w:t xml:space="preserve">People who work </w:t>
      </w:r>
      <w:r w:rsidR="00B31F40" w:rsidRPr="00321D6C">
        <w:rPr>
          <w:rFonts w:ascii="Arial" w:hAnsi="Arial" w:cs="Arial"/>
        </w:rPr>
        <w:t>cannot</w:t>
      </w:r>
      <w:r w:rsidRPr="00321D6C">
        <w:rPr>
          <w:rFonts w:ascii="Arial" w:hAnsi="Arial" w:cs="Arial"/>
        </w:rPr>
        <w:t xml:space="preserve"> work from home e.g. manufacturing or construction workers are advised to continue working whilst following set Covid-19 measures and guidance to ensure safety (Pope, 2020). Research projects have been funded into why minority group have been disproportionately affected by COVID-19, but there was still no policies announcement on how to protect the population shown to be the most vulnerable to the pandemic (Cox, 2020). There is a drastic need for action to prevent more deaths from happening. Describing the new rules and ongoing local downs as one size fit all.</w:t>
      </w:r>
    </w:p>
    <w:p w14:paraId="4B215BFB" w14:textId="77777777" w:rsidR="004A2502" w:rsidRPr="00321D6C" w:rsidRDefault="004A2502" w:rsidP="00A25EFA">
      <w:pPr>
        <w:spacing w:line="360" w:lineRule="auto"/>
        <w:jc w:val="both"/>
        <w:rPr>
          <w:rFonts w:ascii="Arial" w:hAnsi="Arial" w:cs="Arial"/>
        </w:rPr>
      </w:pPr>
      <w:r w:rsidRPr="00321D6C">
        <w:rPr>
          <w:rFonts w:ascii="Arial" w:hAnsi="Arial" w:cs="Arial"/>
        </w:rPr>
        <w:t>Health Belief Model (HBM) is a theory that attempts to understand or explain health behaviour choices. It was developed in the 1950s by psychologists in the United States Public Health Service. In the 1980s, it was updated to incorporate the role of self-efficacy in decision-making. Self-efficacy is the confidence you have in your ability to make that positive health change; this is not the same thing as self-confidence. HBM has six constructs; they are Perceived Susceptibility, Perceived Severity, Perceived Benefits, Perceived Barriers, Cues to Action and Self-Efficacy.</w:t>
      </w:r>
    </w:p>
    <w:p w14:paraId="59D27F81" w14:textId="77777777" w:rsidR="004A2502" w:rsidRPr="00321D6C" w:rsidRDefault="004A2502" w:rsidP="00A25EFA">
      <w:pPr>
        <w:spacing w:line="360" w:lineRule="auto"/>
        <w:jc w:val="both"/>
        <w:rPr>
          <w:rFonts w:ascii="Arial" w:hAnsi="Arial" w:cs="Arial"/>
        </w:rPr>
      </w:pPr>
      <w:r w:rsidRPr="00321D6C">
        <w:rPr>
          <w:rFonts w:ascii="Arial" w:hAnsi="Arial" w:cs="Arial"/>
        </w:rPr>
        <w:t xml:space="preserve"> Health behaviour can be defined as any behaviour relating to the maintaining of one's health, preventing health problems. These actions may be intentional or unintentional. A person behaviour may include their physical activities mental health and having a balanced diet.  </w:t>
      </w:r>
    </w:p>
    <w:p w14:paraId="7B725119" w14:textId="77777777" w:rsidR="004A2502" w:rsidRPr="00321D6C" w:rsidRDefault="004A2502" w:rsidP="00A25EFA">
      <w:pPr>
        <w:spacing w:line="360" w:lineRule="auto"/>
        <w:jc w:val="both"/>
        <w:rPr>
          <w:rFonts w:ascii="Arial" w:hAnsi="Arial" w:cs="Arial"/>
        </w:rPr>
      </w:pPr>
      <w:r w:rsidRPr="00321D6C">
        <w:rPr>
          <w:rFonts w:ascii="Arial" w:hAnsi="Arial" w:cs="Arial"/>
        </w:rPr>
        <w:t xml:space="preserve">Some unhealthy behaviour includes smoking, using drugs and alcohol, health behaviour is linked to a variety of health outcomes such as developing long term condition, including cancer on heart disease. There is a need to understand health behaviour, especially in this COVID-19 pandemic.  </w:t>
      </w:r>
    </w:p>
    <w:p w14:paraId="6B9E3918" w14:textId="77777777" w:rsidR="004A2502" w:rsidRPr="008A37E4" w:rsidRDefault="004A2502" w:rsidP="00A25EFA">
      <w:pPr>
        <w:spacing w:line="360" w:lineRule="auto"/>
        <w:jc w:val="both"/>
        <w:rPr>
          <w:rFonts w:ascii="Arial" w:hAnsi="Arial" w:cs="Arial"/>
        </w:rPr>
      </w:pPr>
      <w:r>
        <w:rPr>
          <w:rFonts w:ascii="Arial" w:hAnsi="Arial" w:cs="Arial"/>
        </w:rPr>
        <w:t>The public</w:t>
      </w:r>
      <w:r w:rsidRPr="008A37E4">
        <w:rPr>
          <w:rFonts w:ascii="Arial" w:hAnsi="Arial" w:cs="Arial"/>
        </w:rPr>
        <w:t xml:space="preserve"> must follow </w:t>
      </w:r>
      <w:r>
        <w:rPr>
          <w:rFonts w:ascii="Arial" w:hAnsi="Arial" w:cs="Arial"/>
        </w:rPr>
        <w:t>specific</w:t>
      </w:r>
      <w:r w:rsidRPr="008A37E4">
        <w:rPr>
          <w:rFonts w:ascii="Arial" w:hAnsi="Arial" w:cs="Arial"/>
        </w:rPr>
        <w:t xml:space="preserve"> guidelines from the government, to reduce the spread of the virus by having change</w:t>
      </w:r>
      <w:r>
        <w:rPr>
          <w:rFonts w:ascii="Arial" w:hAnsi="Arial" w:cs="Arial"/>
        </w:rPr>
        <w:t>d</w:t>
      </w:r>
      <w:r w:rsidRPr="008A37E4">
        <w:rPr>
          <w:rFonts w:ascii="Arial" w:hAnsi="Arial" w:cs="Arial"/>
        </w:rPr>
        <w:t xml:space="preserve"> from </w:t>
      </w:r>
      <w:r>
        <w:rPr>
          <w:rFonts w:ascii="Arial" w:hAnsi="Arial" w:cs="Arial"/>
        </w:rPr>
        <w:t>typic</w:t>
      </w:r>
      <w:r w:rsidRPr="008A37E4">
        <w:rPr>
          <w:rFonts w:ascii="Arial" w:hAnsi="Arial" w:cs="Arial"/>
        </w:rPr>
        <w:t>al behaviour pattern. This include</w:t>
      </w:r>
      <w:r>
        <w:rPr>
          <w:rFonts w:ascii="Arial" w:hAnsi="Arial" w:cs="Arial"/>
        </w:rPr>
        <w:t>s</w:t>
      </w:r>
      <w:r w:rsidRPr="008A37E4">
        <w:rPr>
          <w:rFonts w:ascii="Arial" w:hAnsi="Arial" w:cs="Arial"/>
        </w:rPr>
        <w:t xml:space="preserve"> regular hand washing in warm soapy water, avoid touching nose, eyes and mouth and maintaining social distancing. Take for example a smoker they are more at risk of contracting </w:t>
      </w:r>
      <w:r>
        <w:rPr>
          <w:rFonts w:ascii="Arial" w:hAnsi="Arial" w:cs="Arial"/>
        </w:rPr>
        <w:t>COVID-19</w:t>
      </w:r>
      <w:r w:rsidRPr="008A37E4">
        <w:rPr>
          <w:rFonts w:ascii="Arial" w:hAnsi="Arial" w:cs="Arial"/>
        </w:rPr>
        <w:t xml:space="preserve"> reason being there will con</w:t>
      </w:r>
      <w:r>
        <w:rPr>
          <w:rFonts w:ascii="Arial" w:hAnsi="Arial" w:cs="Arial"/>
        </w:rPr>
        <w:t>tinual</w:t>
      </w:r>
      <w:r w:rsidRPr="008A37E4">
        <w:rPr>
          <w:rFonts w:ascii="Arial" w:hAnsi="Arial" w:cs="Arial"/>
        </w:rPr>
        <w:t>ly having their hands to their mouth some may also have underlining illness like lung disease making them more likely to be admitted in hospital.</w:t>
      </w:r>
    </w:p>
    <w:p w14:paraId="3001483A" w14:textId="77777777" w:rsidR="004A2502" w:rsidRPr="00D441B5" w:rsidRDefault="004A2502" w:rsidP="00A25EFA">
      <w:pPr>
        <w:spacing w:line="360" w:lineRule="auto"/>
        <w:jc w:val="both"/>
        <w:rPr>
          <w:rFonts w:ascii="Arial" w:hAnsi="Arial" w:cs="Arial"/>
        </w:rPr>
      </w:pPr>
      <w:r w:rsidRPr="008A37E4">
        <w:rPr>
          <w:rFonts w:ascii="Arial" w:hAnsi="Arial" w:cs="Arial"/>
        </w:rPr>
        <w:t xml:space="preserve"> People tend to have to make changes to their lifestyles, like con</w:t>
      </w:r>
      <w:r>
        <w:rPr>
          <w:rFonts w:ascii="Arial" w:hAnsi="Arial" w:cs="Arial"/>
        </w:rPr>
        <w:t>tinual</w:t>
      </w:r>
      <w:r w:rsidRPr="008A37E4">
        <w:rPr>
          <w:rFonts w:ascii="Arial" w:hAnsi="Arial" w:cs="Arial"/>
        </w:rPr>
        <w:t xml:space="preserve">ly using </w:t>
      </w:r>
      <w:r>
        <w:rPr>
          <w:rFonts w:ascii="Arial" w:hAnsi="Arial" w:cs="Arial"/>
        </w:rPr>
        <w:t>hand</w:t>
      </w:r>
      <w:r w:rsidRPr="008A37E4">
        <w:rPr>
          <w:rFonts w:ascii="Arial" w:hAnsi="Arial" w:cs="Arial"/>
        </w:rPr>
        <w:t xml:space="preserve"> saniti</w:t>
      </w:r>
      <w:r>
        <w:rPr>
          <w:rFonts w:ascii="Arial" w:hAnsi="Arial" w:cs="Arial"/>
        </w:rPr>
        <w:t>s</w:t>
      </w:r>
      <w:r w:rsidRPr="008A37E4">
        <w:rPr>
          <w:rFonts w:ascii="Arial" w:hAnsi="Arial" w:cs="Arial"/>
        </w:rPr>
        <w:t>e</w:t>
      </w:r>
      <w:r>
        <w:rPr>
          <w:rFonts w:ascii="Arial" w:hAnsi="Arial" w:cs="Arial"/>
        </w:rPr>
        <w:t xml:space="preserve">r as a </w:t>
      </w:r>
      <w:r w:rsidRPr="008A37E4">
        <w:rPr>
          <w:rFonts w:ascii="Arial" w:hAnsi="Arial" w:cs="Arial"/>
        </w:rPr>
        <w:t xml:space="preserve">mode for staying safe. </w:t>
      </w:r>
      <w:r>
        <w:rPr>
          <w:rFonts w:ascii="Arial" w:hAnsi="Arial" w:cs="Arial"/>
        </w:rPr>
        <w:t xml:space="preserve">Some BAME groups tend to find lockdown policies more challenging as they are mostly from large family background with close family network living in a household or regular contact. </w:t>
      </w:r>
      <w:r w:rsidRPr="00D441B5">
        <w:rPr>
          <w:rFonts w:ascii="Arial" w:hAnsi="Arial" w:cs="Arial"/>
        </w:rPr>
        <w:t>The impact of lockdown on extended families, children</w:t>
      </w:r>
      <w:r>
        <w:rPr>
          <w:rFonts w:ascii="Arial" w:hAnsi="Arial" w:cs="Arial"/>
        </w:rPr>
        <w:t>,</w:t>
      </w:r>
      <w:r w:rsidRPr="00D441B5">
        <w:rPr>
          <w:rFonts w:ascii="Arial" w:hAnsi="Arial" w:cs="Arial"/>
        </w:rPr>
        <w:t xml:space="preserve"> are not allowed to interact with their grandparents, unemployment on eyes the rise. </w:t>
      </w:r>
    </w:p>
    <w:p w14:paraId="7F916759" w14:textId="77777777" w:rsidR="004A2502" w:rsidRPr="00B00359" w:rsidRDefault="004A2502" w:rsidP="004A2502">
      <w:pPr>
        <w:rPr>
          <w:rFonts w:ascii="Arial" w:hAnsi="Arial" w:cs="Arial"/>
          <w:b/>
          <w:bCs/>
          <w:sz w:val="24"/>
          <w:szCs w:val="24"/>
        </w:rPr>
      </w:pPr>
      <w:r w:rsidRPr="00B00359">
        <w:rPr>
          <w:rFonts w:ascii="Arial" w:hAnsi="Arial" w:cs="Arial"/>
          <w:b/>
          <w:bCs/>
          <w:sz w:val="24"/>
          <w:szCs w:val="24"/>
        </w:rPr>
        <w:t>Prominent clinical research on different potential vaccines</w:t>
      </w:r>
    </w:p>
    <w:p w14:paraId="0836BBB2" w14:textId="45ACBBEA" w:rsidR="004A2502" w:rsidRDefault="004A2502" w:rsidP="007A5005">
      <w:pPr>
        <w:spacing w:line="360" w:lineRule="auto"/>
        <w:jc w:val="both"/>
        <w:rPr>
          <w:rFonts w:ascii="Arial" w:hAnsi="Arial" w:cs="Arial"/>
        </w:rPr>
      </w:pPr>
      <w:r w:rsidRPr="00C0458A">
        <w:rPr>
          <w:rFonts w:ascii="Arial" w:hAnsi="Arial" w:cs="Arial"/>
        </w:rPr>
        <w:t xml:space="preserve">The UK government support companies that would like to do research work in relating to </w:t>
      </w:r>
      <w:r>
        <w:rPr>
          <w:rFonts w:ascii="Arial" w:hAnsi="Arial" w:cs="Arial"/>
        </w:rPr>
        <w:t>Covid-19</w:t>
      </w:r>
      <w:r w:rsidRPr="00C0458A">
        <w:rPr>
          <w:rFonts w:ascii="Arial" w:hAnsi="Arial" w:cs="Arial"/>
        </w:rPr>
        <w:t>. Some of these companies are UK Research and Innovation (UKRI), Public Health England, National Institute for Health and Research, Health Research Authority, and others. This enable</w:t>
      </w:r>
      <w:r>
        <w:rPr>
          <w:rFonts w:ascii="Arial" w:hAnsi="Arial" w:cs="Arial"/>
        </w:rPr>
        <w:t>s</w:t>
      </w:r>
      <w:r w:rsidRPr="00C0458A">
        <w:rPr>
          <w:rFonts w:ascii="Arial" w:hAnsi="Arial" w:cs="Arial"/>
        </w:rPr>
        <w:t xml:space="preserve"> a complete picture of all </w:t>
      </w:r>
      <w:r>
        <w:rPr>
          <w:rFonts w:ascii="Arial" w:hAnsi="Arial" w:cs="Arial"/>
        </w:rPr>
        <w:t>COVID-19</w:t>
      </w:r>
      <w:r w:rsidRPr="00C0458A">
        <w:rPr>
          <w:rFonts w:ascii="Arial" w:hAnsi="Arial" w:cs="Arial"/>
        </w:rPr>
        <w:t xml:space="preserve"> urgent public health research across the UK</w:t>
      </w:r>
      <w:r>
        <w:rPr>
          <w:rFonts w:ascii="Arial" w:hAnsi="Arial" w:cs="Arial"/>
        </w:rPr>
        <w:t>, e</w:t>
      </w:r>
      <w:r w:rsidRPr="00C0458A">
        <w:rPr>
          <w:rFonts w:ascii="Arial" w:hAnsi="Arial" w:cs="Arial"/>
        </w:rPr>
        <w:t xml:space="preserve">nsuring </w:t>
      </w:r>
      <w:r>
        <w:rPr>
          <w:rFonts w:ascii="Arial" w:hAnsi="Arial" w:cs="Arial"/>
        </w:rPr>
        <w:t xml:space="preserve">the </w:t>
      </w:r>
      <w:r w:rsidRPr="00C0458A">
        <w:rPr>
          <w:rFonts w:ascii="Arial" w:hAnsi="Arial" w:cs="Arial"/>
        </w:rPr>
        <w:t xml:space="preserve">appropriate geographical distribution of </w:t>
      </w:r>
      <w:r>
        <w:rPr>
          <w:rFonts w:ascii="Arial" w:hAnsi="Arial" w:cs="Arial"/>
        </w:rPr>
        <w:t>critical</w:t>
      </w:r>
      <w:r w:rsidRPr="00C0458A">
        <w:rPr>
          <w:rFonts w:ascii="Arial" w:hAnsi="Arial" w:cs="Arial"/>
        </w:rPr>
        <w:t xml:space="preserve"> public health for </w:t>
      </w:r>
      <w:r>
        <w:rPr>
          <w:rFonts w:ascii="Arial" w:hAnsi="Arial" w:cs="Arial"/>
        </w:rPr>
        <w:t>COVID-19</w:t>
      </w:r>
      <w:r w:rsidRPr="00C0458A">
        <w:rPr>
          <w:rFonts w:ascii="Arial" w:hAnsi="Arial" w:cs="Arial"/>
        </w:rPr>
        <w:t xml:space="preserve">. </w:t>
      </w:r>
      <w:r>
        <w:rPr>
          <w:rFonts w:ascii="Arial" w:hAnsi="Arial" w:cs="Arial"/>
        </w:rPr>
        <w:t xml:space="preserve">UKRI have invested over £400 million to tackles the coronavirus pandemic </w:t>
      </w:r>
      <w:r w:rsidR="00B31F40">
        <w:rPr>
          <w:rFonts w:ascii="Arial" w:hAnsi="Arial" w:cs="Arial"/>
        </w:rPr>
        <w:t>and</w:t>
      </w:r>
      <w:r>
        <w:rPr>
          <w:rFonts w:ascii="Arial" w:hAnsi="Arial" w:cs="Arial"/>
        </w:rPr>
        <w:t xml:space="preserve"> supported hundreds of projects that are addressing the challenges of COVID-19.</w:t>
      </w:r>
    </w:p>
    <w:p w14:paraId="36CB409B" w14:textId="31BF52DB" w:rsidR="004A2502" w:rsidRPr="00C0458A" w:rsidRDefault="004A2502" w:rsidP="007A5005">
      <w:pPr>
        <w:spacing w:line="360" w:lineRule="auto"/>
        <w:jc w:val="both"/>
        <w:rPr>
          <w:rFonts w:ascii="Arial" w:hAnsi="Arial" w:cs="Arial"/>
        </w:rPr>
      </w:pPr>
      <w:r w:rsidRPr="00EB1DF3">
        <w:rPr>
          <w:rFonts w:ascii="Arial" w:hAnsi="Arial" w:cs="Arial"/>
        </w:rPr>
        <w:t>Oxford University has put together a team of scientists, funded by UKR</w:t>
      </w:r>
      <w:r>
        <w:rPr>
          <w:rFonts w:ascii="Arial" w:hAnsi="Arial" w:cs="Arial"/>
        </w:rPr>
        <w:t>I</w:t>
      </w:r>
      <w:r w:rsidRPr="00EB1DF3">
        <w:rPr>
          <w:rFonts w:ascii="Arial" w:hAnsi="Arial" w:cs="Arial"/>
        </w:rPr>
        <w:t xml:space="preserve"> Medical Research Council and the National Institute for health research</w:t>
      </w:r>
      <w:r>
        <w:rPr>
          <w:rFonts w:ascii="Arial" w:hAnsi="Arial" w:cs="Arial"/>
        </w:rPr>
        <w:t xml:space="preserve"> (NIHR)</w:t>
      </w:r>
      <w:r w:rsidRPr="00EB1DF3">
        <w:rPr>
          <w:rFonts w:ascii="Arial" w:hAnsi="Arial" w:cs="Arial"/>
        </w:rPr>
        <w:t xml:space="preserve"> as part of the </w:t>
      </w:r>
      <w:r>
        <w:rPr>
          <w:rFonts w:ascii="Arial" w:hAnsi="Arial" w:cs="Arial"/>
        </w:rPr>
        <w:t>Covid-19</w:t>
      </w:r>
      <w:r w:rsidRPr="00EB1DF3">
        <w:rPr>
          <w:rFonts w:ascii="Arial" w:hAnsi="Arial" w:cs="Arial"/>
        </w:rPr>
        <w:t xml:space="preserve"> rapid research respond.</w:t>
      </w:r>
      <w:r>
        <w:rPr>
          <w:rFonts w:ascii="Arial" w:hAnsi="Arial" w:cs="Arial"/>
        </w:rPr>
        <w:t xml:space="preserve"> They started the work on developing a vaccine in January 2020 and have since worked with unprecedented urgency</w:t>
      </w:r>
      <w:r w:rsidRPr="00EB1DF3">
        <w:rPr>
          <w:rFonts w:ascii="Arial" w:hAnsi="Arial" w:cs="Arial"/>
        </w:rPr>
        <w:t xml:space="preserve"> </w:t>
      </w:r>
      <w:r>
        <w:rPr>
          <w:rFonts w:ascii="Arial" w:hAnsi="Arial" w:cs="Arial"/>
        </w:rPr>
        <w:t>t</w:t>
      </w:r>
      <w:r w:rsidRPr="00EB1DF3">
        <w:rPr>
          <w:rFonts w:ascii="Arial" w:hAnsi="Arial" w:cs="Arial"/>
        </w:rPr>
        <w:t>o take steps towards the discovery of a safe</w:t>
      </w:r>
      <w:r>
        <w:rPr>
          <w:rFonts w:ascii="Arial" w:hAnsi="Arial" w:cs="Arial"/>
        </w:rPr>
        <w:t>,</w:t>
      </w:r>
      <w:r w:rsidRPr="00EB1DF3">
        <w:rPr>
          <w:rFonts w:ascii="Arial" w:hAnsi="Arial" w:cs="Arial"/>
        </w:rPr>
        <w:t xml:space="preserve"> effective, and accessible vaccine against </w:t>
      </w:r>
      <w:r>
        <w:rPr>
          <w:rFonts w:ascii="Arial" w:hAnsi="Arial" w:cs="Arial"/>
        </w:rPr>
        <w:t>Covid-19</w:t>
      </w:r>
      <w:r w:rsidRPr="00EB1DF3">
        <w:rPr>
          <w:rFonts w:ascii="Arial" w:hAnsi="Arial" w:cs="Arial"/>
        </w:rPr>
        <w:t>. Phase one</w:t>
      </w:r>
      <w:r>
        <w:rPr>
          <w:rFonts w:ascii="Arial" w:hAnsi="Arial" w:cs="Arial"/>
        </w:rPr>
        <w:t xml:space="preserve"> and two</w:t>
      </w:r>
      <w:r w:rsidRPr="00EB1DF3">
        <w:rPr>
          <w:rFonts w:ascii="Arial" w:hAnsi="Arial" w:cs="Arial"/>
        </w:rPr>
        <w:t xml:space="preserve"> trials showed no early safety concern, showing antibody response again</w:t>
      </w:r>
      <w:r>
        <w:rPr>
          <w:rFonts w:ascii="Arial" w:hAnsi="Arial" w:cs="Arial"/>
        </w:rPr>
        <w:t>st</w:t>
      </w:r>
      <w:r w:rsidRPr="00EB1DF3">
        <w:rPr>
          <w:rFonts w:ascii="Arial" w:hAnsi="Arial" w:cs="Arial"/>
        </w:rPr>
        <w:t xml:space="preserve"> the </w:t>
      </w:r>
      <w:r>
        <w:rPr>
          <w:rFonts w:ascii="Arial" w:hAnsi="Arial" w:cs="Arial"/>
        </w:rPr>
        <w:t>SARS-CoV-2</w:t>
      </w:r>
      <w:r w:rsidRPr="00EB1DF3">
        <w:rPr>
          <w:rFonts w:ascii="Arial" w:hAnsi="Arial" w:cs="Arial"/>
        </w:rPr>
        <w:t xml:space="preserve"> virus were demonstrate</w:t>
      </w:r>
      <w:r>
        <w:rPr>
          <w:rFonts w:ascii="Arial" w:hAnsi="Arial" w:cs="Arial"/>
        </w:rPr>
        <w:t>d (UKRI.org, 2020a)</w:t>
      </w:r>
      <w:r w:rsidRPr="00EB1DF3">
        <w:rPr>
          <w:rFonts w:ascii="Arial" w:hAnsi="Arial" w:cs="Arial"/>
        </w:rPr>
        <w:t xml:space="preserve">. </w:t>
      </w:r>
    </w:p>
    <w:p w14:paraId="2E7A42D7" w14:textId="77777777" w:rsidR="004A2502" w:rsidRPr="00186ABE" w:rsidRDefault="004A2502" w:rsidP="007A5005">
      <w:pPr>
        <w:spacing w:line="360" w:lineRule="auto"/>
        <w:jc w:val="both"/>
        <w:rPr>
          <w:rFonts w:ascii="Arial" w:hAnsi="Arial" w:cs="Arial"/>
        </w:rPr>
      </w:pPr>
      <w:r w:rsidRPr="00186ABE">
        <w:rPr>
          <w:rFonts w:ascii="Arial" w:hAnsi="Arial" w:cs="Arial"/>
        </w:rPr>
        <w:t xml:space="preserve">Another vaccine trial done by the Imperial College London is extending additional site throughout England, the vaccine trial was funded by the </w:t>
      </w:r>
      <w:r>
        <w:rPr>
          <w:rFonts w:ascii="Arial" w:hAnsi="Arial" w:cs="Arial"/>
        </w:rPr>
        <w:t>COVID-19</w:t>
      </w:r>
      <w:r w:rsidRPr="00186ABE">
        <w:rPr>
          <w:rFonts w:ascii="Arial" w:hAnsi="Arial" w:cs="Arial"/>
        </w:rPr>
        <w:t xml:space="preserve"> rapid research response from UKRI, the Department for </w:t>
      </w:r>
      <w:r>
        <w:rPr>
          <w:rFonts w:ascii="Arial" w:hAnsi="Arial" w:cs="Arial"/>
        </w:rPr>
        <w:t>H</w:t>
      </w:r>
      <w:r w:rsidRPr="00186ABE">
        <w:rPr>
          <w:rFonts w:ascii="Arial" w:hAnsi="Arial" w:cs="Arial"/>
        </w:rPr>
        <w:t xml:space="preserve">ealth and Social Care, and the National Institute for Health Research. They received £41 million from the UK government and a further £5 million in </w:t>
      </w:r>
      <w:r>
        <w:rPr>
          <w:rFonts w:ascii="Arial" w:hAnsi="Arial" w:cs="Arial"/>
        </w:rPr>
        <w:t xml:space="preserve">a </w:t>
      </w:r>
      <w:r w:rsidRPr="00186ABE">
        <w:rPr>
          <w:rFonts w:ascii="Arial" w:hAnsi="Arial" w:cs="Arial"/>
        </w:rPr>
        <w:t>philanthropic donation. The Imperial vaccine uses self-amplifying RNA</w:t>
      </w:r>
      <w:r>
        <w:rPr>
          <w:rFonts w:ascii="Arial" w:hAnsi="Arial" w:cs="Arial"/>
        </w:rPr>
        <w:t xml:space="preserve"> </w:t>
      </w:r>
      <w:r w:rsidRPr="00186ABE">
        <w:rPr>
          <w:rFonts w:ascii="Arial" w:hAnsi="Arial" w:cs="Arial"/>
        </w:rPr>
        <w:t>(saRNA) technology, has so far been tried on 92 volunteers who are closely monitored</w:t>
      </w:r>
      <w:r>
        <w:rPr>
          <w:rFonts w:ascii="Arial" w:hAnsi="Arial" w:cs="Arial"/>
        </w:rPr>
        <w:t xml:space="preserve"> (UKRI.org,2020b)</w:t>
      </w:r>
      <w:r w:rsidRPr="00186ABE">
        <w:rPr>
          <w:rFonts w:ascii="Arial" w:hAnsi="Arial" w:cs="Arial"/>
        </w:rPr>
        <w:t>.</w:t>
      </w:r>
    </w:p>
    <w:p w14:paraId="2363055A" w14:textId="77777777" w:rsidR="004A2502" w:rsidRDefault="004A2502" w:rsidP="007A5005">
      <w:pPr>
        <w:spacing w:line="360" w:lineRule="auto"/>
        <w:jc w:val="both"/>
        <w:rPr>
          <w:rFonts w:ascii="Arial" w:hAnsi="Arial" w:cs="Arial"/>
          <w:b/>
          <w:bCs/>
          <w:sz w:val="24"/>
          <w:szCs w:val="24"/>
        </w:rPr>
      </w:pPr>
    </w:p>
    <w:p w14:paraId="28D11FF8" w14:textId="77777777" w:rsidR="004A2502" w:rsidRDefault="004A2502" w:rsidP="007A5005">
      <w:pPr>
        <w:spacing w:line="360" w:lineRule="auto"/>
        <w:jc w:val="both"/>
        <w:rPr>
          <w:rFonts w:ascii="Arial" w:hAnsi="Arial" w:cs="Arial"/>
          <w:b/>
          <w:bCs/>
          <w:sz w:val="24"/>
          <w:szCs w:val="24"/>
        </w:rPr>
      </w:pPr>
    </w:p>
    <w:p w14:paraId="79C43180" w14:textId="77777777" w:rsidR="004A2502" w:rsidRDefault="004A2502" w:rsidP="007A5005">
      <w:pPr>
        <w:spacing w:line="360" w:lineRule="auto"/>
        <w:jc w:val="both"/>
        <w:rPr>
          <w:rFonts w:ascii="Arial" w:hAnsi="Arial" w:cs="Arial"/>
          <w:b/>
          <w:bCs/>
          <w:sz w:val="24"/>
          <w:szCs w:val="24"/>
        </w:rPr>
      </w:pPr>
    </w:p>
    <w:p w14:paraId="76ABF57B" w14:textId="77777777" w:rsidR="004A2502" w:rsidRDefault="004A2502" w:rsidP="004A2502">
      <w:pPr>
        <w:rPr>
          <w:rFonts w:ascii="Arial" w:hAnsi="Arial" w:cs="Arial"/>
          <w:b/>
          <w:bCs/>
          <w:sz w:val="24"/>
          <w:szCs w:val="24"/>
        </w:rPr>
      </w:pPr>
    </w:p>
    <w:p w14:paraId="3DF564CC" w14:textId="77777777" w:rsidR="004A2502" w:rsidRDefault="004A2502" w:rsidP="004A2502">
      <w:pPr>
        <w:rPr>
          <w:rFonts w:ascii="Arial" w:hAnsi="Arial" w:cs="Arial"/>
          <w:b/>
          <w:bCs/>
          <w:sz w:val="24"/>
          <w:szCs w:val="24"/>
        </w:rPr>
      </w:pPr>
    </w:p>
    <w:p w14:paraId="0A28BC5B" w14:textId="77777777" w:rsidR="004A2502" w:rsidRDefault="004A2502" w:rsidP="004A2502">
      <w:pPr>
        <w:rPr>
          <w:rFonts w:ascii="Arial" w:hAnsi="Arial" w:cs="Arial"/>
          <w:b/>
          <w:bCs/>
          <w:sz w:val="24"/>
          <w:szCs w:val="24"/>
        </w:rPr>
      </w:pPr>
    </w:p>
    <w:p w14:paraId="57CEA528" w14:textId="77777777" w:rsidR="004A2502" w:rsidRDefault="004A2502" w:rsidP="004A2502">
      <w:pPr>
        <w:rPr>
          <w:rFonts w:ascii="Arial" w:hAnsi="Arial" w:cs="Arial"/>
          <w:b/>
          <w:bCs/>
          <w:sz w:val="24"/>
          <w:szCs w:val="24"/>
        </w:rPr>
      </w:pPr>
    </w:p>
    <w:p w14:paraId="2DA2CEEB" w14:textId="77777777" w:rsidR="004A2502" w:rsidRDefault="004A2502" w:rsidP="004A2502">
      <w:pPr>
        <w:rPr>
          <w:rFonts w:ascii="Arial" w:hAnsi="Arial" w:cs="Arial"/>
          <w:b/>
          <w:bCs/>
          <w:sz w:val="24"/>
          <w:szCs w:val="24"/>
        </w:rPr>
      </w:pPr>
    </w:p>
    <w:p w14:paraId="36162C40" w14:textId="77777777" w:rsidR="005B1411" w:rsidRDefault="005B1411" w:rsidP="004A2502">
      <w:pPr>
        <w:rPr>
          <w:rFonts w:ascii="Arial" w:hAnsi="Arial" w:cs="Arial"/>
          <w:b/>
          <w:bCs/>
          <w:sz w:val="24"/>
          <w:szCs w:val="24"/>
        </w:rPr>
      </w:pPr>
    </w:p>
    <w:p w14:paraId="59E8C99D" w14:textId="54A0C0ED" w:rsidR="004A2502" w:rsidRPr="00917998" w:rsidRDefault="004A2502" w:rsidP="004A2502">
      <w:pPr>
        <w:rPr>
          <w:rFonts w:ascii="Arial" w:hAnsi="Arial" w:cs="Arial"/>
          <w:b/>
          <w:bCs/>
          <w:sz w:val="24"/>
          <w:szCs w:val="24"/>
        </w:rPr>
      </w:pPr>
      <w:r w:rsidRPr="00917998">
        <w:rPr>
          <w:rFonts w:ascii="Arial" w:hAnsi="Arial" w:cs="Arial"/>
          <w:b/>
          <w:bCs/>
          <w:sz w:val="24"/>
          <w:szCs w:val="24"/>
        </w:rPr>
        <w:t>Recommendations</w:t>
      </w:r>
    </w:p>
    <w:p w14:paraId="528B675F" w14:textId="77777777" w:rsidR="004A2502" w:rsidRPr="00BA6E17" w:rsidRDefault="004A2502" w:rsidP="00112766">
      <w:pPr>
        <w:pStyle w:val="ListParagraph"/>
        <w:numPr>
          <w:ilvl w:val="0"/>
          <w:numId w:val="1"/>
        </w:numPr>
        <w:spacing w:line="360" w:lineRule="auto"/>
        <w:jc w:val="both"/>
        <w:rPr>
          <w:rFonts w:ascii="Arial" w:hAnsi="Arial" w:cs="Arial"/>
        </w:rPr>
      </w:pPr>
      <w:r w:rsidRPr="00BA6E17">
        <w:rPr>
          <w:rFonts w:ascii="Arial" w:hAnsi="Arial" w:cs="Arial"/>
        </w:rPr>
        <w:t>Considering the seriousness of COVID-19 pandemic, regular surveys should be done on surveillance that is already in place</w:t>
      </w:r>
      <w:r>
        <w:rPr>
          <w:rFonts w:ascii="Arial" w:hAnsi="Arial" w:cs="Arial"/>
        </w:rPr>
        <w:t xml:space="preserve"> to proactivity identify people from BAME communities with underlining illnesses thus putting them at increased risk of death from the virus. This proactive approach means necessary precautionary measures are taken early.</w:t>
      </w:r>
    </w:p>
    <w:p w14:paraId="49099176" w14:textId="77777777" w:rsidR="004A2502" w:rsidRPr="00BA6E17" w:rsidRDefault="004A2502" w:rsidP="00112766">
      <w:pPr>
        <w:pStyle w:val="ListParagraph"/>
        <w:numPr>
          <w:ilvl w:val="0"/>
          <w:numId w:val="1"/>
        </w:numPr>
        <w:spacing w:line="360" w:lineRule="auto"/>
        <w:jc w:val="both"/>
        <w:rPr>
          <w:rFonts w:ascii="Arial" w:hAnsi="Arial" w:cs="Arial"/>
        </w:rPr>
      </w:pPr>
      <w:r>
        <w:rPr>
          <w:rFonts w:ascii="Arial" w:hAnsi="Arial" w:cs="Arial"/>
        </w:rPr>
        <w:t>When a vaccine becomes available to the public, the most at-risk people in society should be prioritised and governments should continue monitoring levels of immunity and current infections in the population.</w:t>
      </w:r>
    </w:p>
    <w:p w14:paraId="0F1E2F91" w14:textId="77777777" w:rsidR="004A2502" w:rsidRPr="00BA6E17" w:rsidRDefault="004A2502" w:rsidP="00112766">
      <w:pPr>
        <w:pStyle w:val="ListParagraph"/>
        <w:numPr>
          <w:ilvl w:val="0"/>
          <w:numId w:val="1"/>
        </w:numPr>
        <w:spacing w:line="360" w:lineRule="auto"/>
        <w:jc w:val="both"/>
        <w:rPr>
          <w:rFonts w:ascii="Arial" w:hAnsi="Arial" w:cs="Arial"/>
        </w:rPr>
      </w:pPr>
      <w:r w:rsidRPr="00BA6E17">
        <w:rPr>
          <w:rFonts w:ascii="Arial" w:hAnsi="Arial" w:cs="Arial"/>
        </w:rPr>
        <w:t>Assess the impact of the effectiveness of implemented control measures and provide reliable population estimates for the spreading of disease, modelling and research to support policymaking.</w:t>
      </w:r>
    </w:p>
    <w:p w14:paraId="14137D09" w14:textId="56E8580C" w:rsidR="004A2502" w:rsidRPr="00BA6E17" w:rsidRDefault="004A2502" w:rsidP="00112766">
      <w:pPr>
        <w:pStyle w:val="ListParagraph"/>
        <w:numPr>
          <w:ilvl w:val="0"/>
          <w:numId w:val="1"/>
        </w:numPr>
        <w:spacing w:line="360" w:lineRule="auto"/>
        <w:jc w:val="both"/>
        <w:rPr>
          <w:rFonts w:ascii="Arial" w:hAnsi="Arial" w:cs="Arial"/>
        </w:rPr>
      </w:pPr>
      <w:r w:rsidRPr="00BA6E17">
        <w:rPr>
          <w:rFonts w:ascii="Arial" w:hAnsi="Arial" w:cs="Arial"/>
        </w:rPr>
        <w:t xml:space="preserve">The government must urgently carry out </w:t>
      </w:r>
      <w:r>
        <w:rPr>
          <w:rFonts w:ascii="Arial" w:hAnsi="Arial" w:cs="Arial"/>
        </w:rPr>
        <w:t xml:space="preserve">an </w:t>
      </w:r>
      <w:r w:rsidRPr="00BA6E17">
        <w:rPr>
          <w:rFonts w:ascii="Arial" w:hAnsi="Arial" w:cs="Arial"/>
        </w:rPr>
        <w:t xml:space="preserve">impact assessment of BAME key workers and ensure that the safeguard </w:t>
      </w:r>
      <w:r w:rsidR="00B31F40" w:rsidRPr="00BA6E17">
        <w:rPr>
          <w:rFonts w:ascii="Arial" w:hAnsi="Arial" w:cs="Arial"/>
        </w:rPr>
        <w:t>is</w:t>
      </w:r>
      <w:r w:rsidRPr="00BA6E17">
        <w:rPr>
          <w:rFonts w:ascii="Arial" w:hAnsi="Arial" w:cs="Arial"/>
        </w:rPr>
        <w:t xml:space="preserve"> implemented to guard them </w:t>
      </w:r>
      <w:r>
        <w:rPr>
          <w:rFonts w:ascii="Arial" w:hAnsi="Arial" w:cs="Arial"/>
        </w:rPr>
        <w:t>against</w:t>
      </w:r>
      <w:r w:rsidRPr="00BA6E17">
        <w:rPr>
          <w:rFonts w:ascii="Arial" w:hAnsi="Arial" w:cs="Arial"/>
        </w:rPr>
        <w:t xml:space="preserve"> greater risk of Covid-19 infection.</w:t>
      </w:r>
    </w:p>
    <w:p w14:paraId="4AB06DF4" w14:textId="77777777" w:rsidR="004A2502" w:rsidRPr="00BA6E17" w:rsidRDefault="004A2502" w:rsidP="00112766">
      <w:pPr>
        <w:pStyle w:val="ListParagraph"/>
        <w:numPr>
          <w:ilvl w:val="0"/>
          <w:numId w:val="1"/>
        </w:numPr>
        <w:spacing w:line="360" w:lineRule="auto"/>
        <w:jc w:val="both"/>
        <w:rPr>
          <w:rFonts w:ascii="Arial" w:hAnsi="Arial" w:cs="Arial"/>
        </w:rPr>
      </w:pPr>
      <w:r w:rsidRPr="00BA6E17">
        <w:rPr>
          <w:rFonts w:ascii="Arial" w:hAnsi="Arial" w:cs="Arial"/>
        </w:rPr>
        <w:t xml:space="preserve">Carry out </w:t>
      </w:r>
      <w:r>
        <w:rPr>
          <w:rFonts w:ascii="Arial" w:hAnsi="Arial" w:cs="Arial"/>
        </w:rPr>
        <w:t xml:space="preserve">a </w:t>
      </w:r>
      <w:r w:rsidRPr="00BA6E17">
        <w:rPr>
          <w:rFonts w:ascii="Arial" w:hAnsi="Arial" w:cs="Arial"/>
        </w:rPr>
        <w:t>survey that can reveal if BAME groups are coping with Lockdown measures or social distancing behaviours also help people manage the changes.</w:t>
      </w:r>
    </w:p>
    <w:p w14:paraId="6D76FF82" w14:textId="77777777" w:rsidR="004A2502" w:rsidRPr="00BA6E17" w:rsidRDefault="004A2502" w:rsidP="00112766">
      <w:pPr>
        <w:pStyle w:val="ListParagraph"/>
        <w:numPr>
          <w:ilvl w:val="0"/>
          <w:numId w:val="1"/>
        </w:numPr>
        <w:spacing w:line="360" w:lineRule="auto"/>
        <w:jc w:val="both"/>
        <w:rPr>
          <w:rFonts w:ascii="Arial" w:hAnsi="Arial" w:cs="Arial"/>
        </w:rPr>
      </w:pPr>
      <w:r w:rsidRPr="00BA6E17">
        <w:rPr>
          <w:rFonts w:ascii="Arial" w:hAnsi="Arial" w:cs="Arial"/>
        </w:rPr>
        <w:t>Monitor infection rate by testing and reporting positive cases</w:t>
      </w:r>
    </w:p>
    <w:p w14:paraId="0934FE37" w14:textId="77777777" w:rsidR="004A2502" w:rsidRDefault="004A2502" w:rsidP="00112766">
      <w:pPr>
        <w:pStyle w:val="ListParagraph"/>
        <w:numPr>
          <w:ilvl w:val="0"/>
          <w:numId w:val="1"/>
        </w:numPr>
        <w:spacing w:line="360" w:lineRule="auto"/>
        <w:jc w:val="both"/>
        <w:rPr>
          <w:rFonts w:ascii="Arial" w:hAnsi="Arial" w:cs="Arial"/>
        </w:rPr>
      </w:pPr>
      <w:r w:rsidRPr="00BA6E17">
        <w:rPr>
          <w:rFonts w:ascii="Arial" w:hAnsi="Arial" w:cs="Arial"/>
        </w:rPr>
        <w:t>Government to set strategies for the benefits and environmental supports to meet the health and safety needs of everyone.</w:t>
      </w:r>
    </w:p>
    <w:p w14:paraId="51092B51" w14:textId="77777777" w:rsidR="004A2502" w:rsidRPr="00BA6E17" w:rsidRDefault="004A2502" w:rsidP="00112766">
      <w:pPr>
        <w:pStyle w:val="ListParagraph"/>
        <w:spacing w:line="360" w:lineRule="auto"/>
        <w:jc w:val="both"/>
        <w:rPr>
          <w:rFonts w:ascii="Arial" w:hAnsi="Arial" w:cs="Arial"/>
        </w:rPr>
      </w:pPr>
    </w:p>
    <w:p w14:paraId="17363AA4" w14:textId="77777777" w:rsidR="00771C53" w:rsidRDefault="00771C53" w:rsidP="004A2502">
      <w:pPr>
        <w:rPr>
          <w:rFonts w:ascii="Arial" w:hAnsi="Arial" w:cs="Arial"/>
          <w:b/>
          <w:bCs/>
          <w:sz w:val="24"/>
          <w:szCs w:val="24"/>
        </w:rPr>
      </w:pPr>
    </w:p>
    <w:p w14:paraId="6D825E70" w14:textId="46431981" w:rsidR="004A2502" w:rsidRDefault="004A2502" w:rsidP="004A2502">
      <w:pPr>
        <w:rPr>
          <w:rFonts w:ascii="Arial" w:hAnsi="Arial" w:cs="Arial"/>
          <w:b/>
          <w:bCs/>
          <w:sz w:val="24"/>
          <w:szCs w:val="24"/>
        </w:rPr>
      </w:pPr>
      <w:r w:rsidRPr="00EA7604">
        <w:rPr>
          <w:rFonts w:ascii="Arial" w:hAnsi="Arial" w:cs="Arial"/>
          <w:b/>
          <w:bCs/>
          <w:sz w:val="24"/>
          <w:szCs w:val="24"/>
        </w:rPr>
        <w:t>Conclusion</w:t>
      </w:r>
    </w:p>
    <w:p w14:paraId="5625DDBC" w14:textId="77777777" w:rsidR="003C5E85" w:rsidRPr="00A4100A" w:rsidRDefault="003C5E85" w:rsidP="00C35361">
      <w:pPr>
        <w:spacing w:line="360" w:lineRule="auto"/>
        <w:jc w:val="both"/>
        <w:rPr>
          <w:rFonts w:ascii="Arial" w:hAnsi="Arial" w:cs="Arial"/>
        </w:rPr>
      </w:pPr>
      <w:r w:rsidRPr="00A4100A">
        <w:rPr>
          <w:rFonts w:ascii="Arial" w:hAnsi="Arial" w:cs="Arial"/>
        </w:rPr>
        <w:t xml:space="preserve">As the incidence rate of covid-19 in England continues to rise, statistics have shown that it has affected all age groups. Public Health England surveillance ensure that they have the right updated information available for the public at the all times. Social measures have been put in place for the public to follow, they are encouraged to wear face masks and adhere to social distancing. The government introduction of Lockdown rules restricts the movement of people, also the use of the health belief model predicts some health behaviour and lifestyle changes throughout this pandemic. Government is funding research relating to COVID-19 to find a vaccine against COVID-19.  </w:t>
      </w:r>
    </w:p>
    <w:p w14:paraId="66D4BB0A" w14:textId="77777777" w:rsidR="003C5E85" w:rsidRPr="00EA7604" w:rsidRDefault="003C5E85" w:rsidP="004A2502">
      <w:pPr>
        <w:rPr>
          <w:rFonts w:ascii="Arial" w:hAnsi="Arial" w:cs="Arial"/>
          <w:b/>
          <w:bCs/>
          <w:sz w:val="24"/>
          <w:szCs w:val="24"/>
        </w:rPr>
      </w:pPr>
    </w:p>
    <w:p w14:paraId="3D6DE17A" w14:textId="77777777" w:rsidR="004A2502" w:rsidRPr="00186ABE" w:rsidRDefault="004A2502" w:rsidP="004A2502">
      <w:pPr>
        <w:rPr>
          <w:rFonts w:ascii="Arial" w:hAnsi="Arial" w:cs="Arial"/>
        </w:rPr>
      </w:pPr>
    </w:p>
    <w:p w14:paraId="3B6FE9A6" w14:textId="77777777" w:rsidR="004A2502" w:rsidRDefault="004A2502" w:rsidP="004A2502"/>
    <w:p w14:paraId="4F636776" w14:textId="77777777" w:rsidR="004A2502" w:rsidRDefault="004A2502" w:rsidP="004A2502">
      <w:pPr>
        <w:rPr>
          <w:rFonts w:ascii="Arial" w:hAnsi="Arial" w:cs="Arial"/>
          <w:b/>
          <w:bCs/>
          <w:sz w:val="24"/>
          <w:szCs w:val="24"/>
        </w:rPr>
      </w:pPr>
    </w:p>
    <w:p w14:paraId="31E96CAD" w14:textId="77777777" w:rsidR="004A2502" w:rsidRDefault="004A2502" w:rsidP="004A2502">
      <w:pPr>
        <w:rPr>
          <w:rFonts w:ascii="Arial" w:hAnsi="Arial" w:cs="Arial"/>
          <w:b/>
          <w:bCs/>
          <w:sz w:val="24"/>
          <w:szCs w:val="24"/>
        </w:rPr>
      </w:pPr>
    </w:p>
    <w:p w14:paraId="53860164" w14:textId="77777777" w:rsidR="004A2502" w:rsidRDefault="004A2502" w:rsidP="004A2502">
      <w:pPr>
        <w:rPr>
          <w:rFonts w:ascii="Arial" w:hAnsi="Arial" w:cs="Arial"/>
          <w:b/>
          <w:bCs/>
          <w:sz w:val="24"/>
          <w:szCs w:val="24"/>
        </w:rPr>
      </w:pPr>
    </w:p>
    <w:p w14:paraId="5ACA890E" w14:textId="77777777" w:rsidR="004A2502" w:rsidRDefault="004A2502" w:rsidP="004A2502">
      <w:pPr>
        <w:rPr>
          <w:rFonts w:ascii="Arial" w:hAnsi="Arial" w:cs="Arial"/>
          <w:b/>
          <w:bCs/>
          <w:sz w:val="24"/>
          <w:szCs w:val="24"/>
        </w:rPr>
      </w:pPr>
    </w:p>
    <w:p w14:paraId="30E5578D" w14:textId="77777777" w:rsidR="004A2502" w:rsidRDefault="004A2502" w:rsidP="004A2502">
      <w:pPr>
        <w:rPr>
          <w:rFonts w:ascii="Arial" w:hAnsi="Arial" w:cs="Arial"/>
          <w:b/>
          <w:bCs/>
          <w:sz w:val="24"/>
          <w:szCs w:val="24"/>
        </w:rPr>
      </w:pPr>
    </w:p>
    <w:p w14:paraId="203212C5" w14:textId="77777777" w:rsidR="004A2502" w:rsidRDefault="004A2502" w:rsidP="004A2502">
      <w:pPr>
        <w:rPr>
          <w:rFonts w:ascii="Arial" w:hAnsi="Arial" w:cs="Arial"/>
          <w:b/>
          <w:bCs/>
          <w:sz w:val="24"/>
          <w:szCs w:val="24"/>
        </w:rPr>
      </w:pPr>
    </w:p>
    <w:p w14:paraId="6EAB3E2B" w14:textId="77777777" w:rsidR="004A2502" w:rsidRDefault="004A2502" w:rsidP="004A2502">
      <w:pPr>
        <w:rPr>
          <w:rFonts w:ascii="Arial" w:hAnsi="Arial" w:cs="Arial"/>
          <w:b/>
          <w:bCs/>
          <w:sz w:val="24"/>
          <w:szCs w:val="24"/>
        </w:rPr>
      </w:pPr>
    </w:p>
    <w:p w14:paraId="7A899FA9" w14:textId="77777777" w:rsidR="003C5E85" w:rsidRDefault="003C5E85" w:rsidP="004A2502">
      <w:pPr>
        <w:rPr>
          <w:rFonts w:ascii="Arial" w:hAnsi="Arial" w:cs="Arial"/>
          <w:b/>
          <w:bCs/>
          <w:sz w:val="24"/>
          <w:szCs w:val="24"/>
        </w:rPr>
      </w:pPr>
    </w:p>
    <w:p w14:paraId="2B7C014A" w14:textId="77777777" w:rsidR="0049629E" w:rsidRDefault="0049629E" w:rsidP="004A2502">
      <w:pPr>
        <w:rPr>
          <w:rFonts w:ascii="Arial" w:hAnsi="Arial" w:cs="Arial"/>
          <w:b/>
          <w:bCs/>
          <w:sz w:val="24"/>
          <w:szCs w:val="24"/>
        </w:rPr>
      </w:pPr>
    </w:p>
    <w:p w14:paraId="6DA365C3" w14:textId="77777777" w:rsidR="0049629E" w:rsidRDefault="0049629E" w:rsidP="004A2502">
      <w:pPr>
        <w:rPr>
          <w:rFonts w:ascii="Arial" w:hAnsi="Arial" w:cs="Arial"/>
          <w:b/>
          <w:bCs/>
          <w:sz w:val="24"/>
          <w:szCs w:val="24"/>
        </w:rPr>
      </w:pPr>
    </w:p>
    <w:p w14:paraId="4ABA332A" w14:textId="77777777" w:rsidR="0049629E" w:rsidRDefault="0049629E" w:rsidP="004A2502">
      <w:pPr>
        <w:rPr>
          <w:rFonts w:ascii="Arial" w:hAnsi="Arial" w:cs="Arial"/>
          <w:b/>
          <w:bCs/>
          <w:sz w:val="24"/>
          <w:szCs w:val="24"/>
        </w:rPr>
      </w:pPr>
    </w:p>
    <w:p w14:paraId="7895B5AD" w14:textId="77777777" w:rsidR="0049629E" w:rsidRDefault="0049629E" w:rsidP="004A2502">
      <w:pPr>
        <w:rPr>
          <w:rFonts w:ascii="Arial" w:hAnsi="Arial" w:cs="Arial"/>
          <w:b/>
          <w:bCs/>
          <w:sz w:val="24"/>
          <w:szCs w:val="24"/>
        </w:rPr>
      </w:pPr>
    </w:p>
    <w:p w14:paraId="7B1A8218" w14:textId="77777777" w:rsidR="0049629E" w:rsidRDefault="0049629E" w:rsidP="004A2502">
      <w:pPr>
        <w:rPr>
          <w:rFonts w:ascii="Arial" w:hAnsi="Arial" w:cs="Arial"/>
          <w:b/>
          <w:bCs/>
          <w:sz w:val="24"/>
          <w:szCs w:val="24"/>
        </w:rPr>
      </w:pPr>
    </w:p>
    <w:p w14:paraId="1E609BC2" w14:textId="77777777" w:rsidR="0049629E" w:rsidRDefault="0049629E" w:rsidP="004A2502">
      <w:pPr>
        <w:rPr>
          <w:rFonts w:ascii="Arial" w:hAnsi="Arial" w:cs="Arial"/>
          <w:b/>
          <w:bCs/>
          <w:sz w:val="24"/>
          <w:szCs w:val="24"/>
        </w:rPr>
      </w:pPr>
    </w:p>
    <w:p w14:paraId="7EEA3A8A" w14:textId="77777777" w:rsidR="0049629E" w:rsidRDefault="0049629E" w:rsidP="004A2502">
      <w:pPr>
        <w:rPr>
          <w:rFonts w:ascii="Arial" w:hAnsi="Arial" w:cs="Arial"/>
          <w:b/>
          <w:bCs/>
          <w:sz w:val="24"/>
          <w:szCs w:val="24"/>
        </w:rPr>
      </w:pPr>
    </w:p>
    <w:p w14:paraId="501FA6C3" w14:textId="77777777" w:rsidR="0049629E" w:rsidRDefault="0049629E" w:rsidP="004A2502">
      <w:pPr>
        <w:rPr>
          <w:rFonts w:ascii="Arial" w:hAnsi="Arial" w:cs="Arial"/>
          <w:b/>
          <w:bCs/>
          <w:sz w:val="24"/>
          <w:szCs w:val="24"/>
        </w:rPr>
      </w:pPr>
    </w:p>
    <w:p w14:paraId="5A8DED58" w14:textId="77777777" w:rsidR="0049629E" w:rsidRDefault="0049629E" w:rsidP="004A2502">
      <w:pPr>
        <w:rPr>
          <w:rFonts w:ascii="Arial" w:hAnsi="Arial" w:cs="Arial"/>
          <w:b/>
          <w:bCs/>
          <w:sz w:val="24"/>
          <w:szCs w:val="24"/>
        </w:rPr>
      </w:pPr>
    </w:p>
    <w:p w14:paraId="07E313E8" w14:textId="77777777" w:rsidR="0049629E" w:rsidRDefault="0049629E" w:rsidP="004A2502">
      <w:pPr>
        <w:rPr>
          <w:rFonts w:ascii="Arial" w:hAnsi="Arial" w:cs="Arial"/>
          <w:b/>
          <w:bCs/>
          <w:sz w:val="24"/>
          <w:szCs w:val="24"/>
        </w:rPr>
      </w:pPr>
    </w:p>
    <w:p w14:paraId="09F5CF11" w14:textId="77777777" w:rsidR="0049629E" w:rsidRDefault="0049629E" w:rsidP="004A2502">
      <w:pPr>
        <w:rPr>
          <w:rFonts w:ascii="Arial" w:hAnsi="Arial" w:cs="Arial"/>
          <w:b/>
          <w:bCs/>
          <w:sz w:val="24"/>
          <w:szCs w:val="24"/>
        </w:rPr>
      </w:pPr>
    </w:p>
    <w:p w14:paraId="7043BDAE" w14:textId="77777777" w:rsidR="0049629E" w:rsidRDefault="0049629E" w:rsidP="004A2502">
      <w:pPr>
        <w:rPr>
          <w:rFonts w:ascii="Arial" w:hAnsi="Arial" w:cs="Arial"/>
          <w:b/>
          <w:bCs/>
          <w:sz w:val="24"/>
          <w:szCs w:val="24"/>
        </w:rPr>
      </w:pPr>
    </w:p>
    <w:p w14:paraId="095D8990" w14:textId="3615755A" w:rsidR="004A2502" w:rsidRDefault="004A2502" w:rsidP="004A2502">
      <w:pPr>
        <w:rPr>
          <w:rFonts w:ascii="Arial" w:hAnsi="Arial" w:cs="Arial"/>
          <w:b/>
          <w:bCs/>
          <w:sz w:val="24"/>
          <w:szCs w:val="24"/>
        </w:rPr>
      </w:pPr>
      <w:r>
        <w:rPr>
          <w:rFonts w:ascii="Arial" w:hAnsi="Arial" w:cs="Arial"/>
          <w:b/>
          <w:bCs/>
          <w:sz w:val="24"/>
          <w:szCs w:val="24"/>
        </w:rPr>
        <w:t>References</w:t>
      </w:r>
    </w:p>
    <w:p w14:paraId="5E9CEDCB" w14:textId="77777777" w:rsidR="004A2502" w:rsidRPr="00532FFD" w:rsidRDefault="004A2502" w:rsidP="004A2502">
      <w:pPr>
        <w:spacing w:after="180" w:line="240" w:lineRule="auto"/>
        <w:ind w:left="450" w:hanging="450"/>
        <w:rPr>
          <w:rFonts w:ascii="Arial" w:eastAsia="Times New Roman" w:hAnsi="Arial" w:cs="Arial"/>
          <w:color w:val="000000"/>
          <w:lang w:eastAsia="en-GB"/>
        </w:rPr>
      </w:pPr>
      <w:bookmarkStart w:id="0" w:name="_Hlk56717888"/>
      <w:r w:rsidRPr="00532FFD">
        <w:rPr>
          <w:rFonts w:ascii="Arial" w:eastAsia="Times New Roman" w:hAnsi="Arial" w:cs="Arial"/>
          <w:color w:val="000000"/>
          <w:lang w:eastAsia="en-GB"/>
        </w:rPr>
        <w:t>Armstrong, M., 2020. </w:t>
      </w:r>
      <w:r w:rsidRPr="00532FFD">
        <w:rPr>
          <w:rFonts w:ascii="Arial" w:eastAsia="Times New Roman" w:hAnsi="Arial" w:cs="Arial"/>
          <w:i/>
          <w:iCs/>
          <w:color w:val="000000"/>
          <w:lang w:eastAsia="en-GB"/>
        </w:rPr>
        <w:t>Infographic: Daily UK Covid-19 Cases</w:t>
      </w:r>
      <w:r w:rsidRPr="00532FFD">
        <w:rPr>
          <w:rFonts w:ascii="Arial" w:eastAsia="Times New Roman" w:hAnsi="Arial" w:cs="Arial"/>
          <w:color w:val="000000"/>
          <w:lang w:eastAsia="en-GB"/>
        </w:rPr>
        <w:t>. [online] Statista Infographics. Available at: &lt;https://www.statista.com/chart/21079/coronavirus-cases-uk/&gt; [Accessed 5 November 2020].</w:t>
      </w:r>
    </w:p>
    <w:p w14:paraId="455B5B23" w14:textId="4FBCA4F9" w:rsidR="004A2502" w:rsidRPr="00532FFD" w:rsidRDefault="004A2502" w:rsidP="004A2502">
      <w:pPr>
        <w:spacing w:after="180" w:line="240" w:lineRule="auto"/>
        <w:ind w:left="450" w:hanging="450"/>
        <w:rPr>
          <w:rFonts w:ascii="Arial" w:eastAsia="Times New Roman" w:hAnsi="Arial" w:cs="Arial"/>
          <w:color w:val="000000"/>
          <w:lang w:eastAsia="en-GB"/>
        </w:rPr>
      </w:pPr>
      <w:r w:rsidRPr="00532FFD">
        <w:rPr>
          <w:rFonts w:ascii="Arial" w:eastAsia="Times New Roman" w:hAnsi="Arial" w:cs="Arial"/>
          <w:color w:val="000000"/>
          <w:lang w:eastAsia="en-GB"/>
        </w:rPr>
        <w:t>Assets.publishing.service.gov.uk. 2020. </w:t>
      </w:r>
      <w:r w:rsidRPr="00532FFD">
        <w:rPr>
          <w:rFonts w:ascii="Arial" w:eastAsia="Times New Roman" w:hAnsi="Arial" w:cs="Arial"/>
          <w:i/>
          <w:iCs/>
          <w:color w:val="000000"/>
          <w:lang w:eastAsia="en-GB"/>
        </w:rPr>
        <w:t xml:space="preserve">Disparities </w:t>
      </w:r>
      <w:r w:rsidR="00B31F40" w:rsidRPr="00532FFD">
        <w:rPr>
          <w:rFonts w:ascii="Arial" w:eastAsia="Times New Roman" w:hAnsi="Arial" w:cs="Arial"/>
          <w:i/>
          <w:iCs/>
          <w:color w:val="000000"/>
          <w:lang w:eastAsia="en-GB"/>
        </w:rPr>
        <w:t>in</w:t>
      </w:r>
      <w:r w:rsidRPr="00532FFD">
        <w:rPr>
          <w:rFonts w:ascii="Arial" w:eastAsia="Times New Roman" w:hAnsi="Arial" w:cs="Arial"/>
          <w:i/>
          <w:iCs/>
          <w:color w:val="000000"/>
          <w:lang w:eastAsia="en-GB"/>
        </w:rPr>
        <w:t xml:space="preserve"> The Risk </w:t>
      </w:r>
      <w:r w:rsidR="00B31F40" w:rsidRPr="00532FFD">
        <w:rPr>
          <w:rFonts w:ascii="Arial" w:eastAsia="Times New Roman" w:hAnsi="Arial" w:cs="Arial"/>
          <w:i/>
          <w:iCs/>
          <w:color w:val="000000"/>
          <w:lang w:eastAsia="en-GB"/>
        </w:rPr>
        <w:t>and</w:t>
      </w:r>
      <w:r w:rsidRPr="00532FFD">
        <w:rPr>
          <w:rFonts w:ascii="Arial" w:eastAsia="Times New Roman" w:hAnsi="Arial" w:cs="Arial"/>
          <w:i/>
          <w:iCs/>
          <w:color w:val="000000"/>
          <w:lang w:eastAsia="en-GB"/>
        </w:rPr>
        <w:t xml:space="preserve"> Outcomes Of COVID-19</w:t>
      </w:r>
      <w:r w:rsidRPr="00532FFD">
        <w:rPr>
          <w:rFonts w:ascii="Arial" w:eastAsia="Times New Roman" w:hAnsi="Arial" w:cs="Arial"/>
          <w:color w:val="000000"/>
          <w:lang w:eastAsia="en-GB"/>
        </w:rPr>
        <w:t>. [online] Available at: &lt;https://assets.publishing.service.gov.uk/government/uploads/system/uploads/attachment_data/file/908434/Disparities_in_the_risk_and_outcomes_of_COVID_August_2020_update.pdf&gt; [Accessed 4 November 2020].</w:t>
      </w:r>
    </w:p>
    <w:p w14:paraId="5CC4381D" w14:textId="77777777" w:rsidR="004A2502" w:rsidRPr="00532FFD" w:rsidRDefault="004A2502" w:rsidP="004A2502">
      <w:pPr>
        <w:spacing w:after="180" w:line="240" w:lineRule="auto"/>
        <w:ind w:left="450" w:hanging="450"/>
        <w:rPr>
          <w:rFonts w:ascii="Arial" w:eastAsia="Times New Roman" w:hAnsi="Arial" w:cs="Arial"/>
          <w:color w:val="000000"/>
          <w:lang w:eastAsia="en-GB"/>
        </w:rPr>
      </w:pPr>
      <w:r w:rsidRPr="00532FFD">
        <w:rPr>
          <w:rFonts w:ascii="Arial" w:eastAsia="Times New Roman" w:hAnsi="Arial" w:cs="Arial"/>
          <w:color w:val="000000"/>
          <w:lang w:eastAsia="en-GB"/>
        </w:rPr>
        <w:t>BBC News. 2020. </w:t>
      </w:r>
      <w:r w:rsidRPr="00532FFD">
        <w:rPr>
          <w:rFonts w:ascii="Arial" w:eastAsia="Times New Roman" w:hAnsi="Arial" w:cs="Arial"/>
          <w:i/>
          <w:iCs/>
          <w:color w:val="000000"/>
          <w:lang w:eastAsia="en-GB"/>
        </w:rPr>
        <w:t>Covid-19 In The UK</w:t>
      </w:r>
      <w:r w:rsidRPr="00532FFD">
        <w:rPr>
          <w:rFonts w:ascii="Arial" w:eastAsia="Times New Roman" w:hAnsi="Arial" w:cs="Arial"/>
          <w:color w:val="000000"/>
          <w:lang w:eastAsia="en-GB"/>
        </w:rPr>
        <w:t>. [online] Available at: &lt;https://www.bbc.co.uk/news/uk-51768274&gt; [Accessed 1 November 2020].</w:t>
      </w:r>
    </w:p>
    <w:p w14:paraId="6EA987AD" w14:textId="0B761D16" w:rsidR="004A2502" w:rsidRPr="00532FFD" w:rsidRDefault="004A2502" w:rsidP="004A2502">
      <w:pPr>
        <w:spacing w:after="180" w:line="240" w:lineRule="auto"/>
        <w:ind w:left="450" w:hanging="450"/>
        <w:rPr>
          <w:rFonts w:ascii="Arial" w:eastAsia="Times New Roman" w:hAnsi="Arial" w:cs="Arial"/>
          <w:color w:val="000000"/>
          <w:lang w:eastAsia="en-GB"/>
        </w:rPr>
      </w:pPr>
      <w:r w:rsidRPr="00532FFD">
        <w:rPr>
          <w:rFonts w:ascii="Arial" w:eastAsia="Times New Roman" w:hAnsi="Arial" w:cs="Arial"/>
          <w:color w:val="000000"/>
          <w:lang w:eastAsia="en-GB"/>
        </w:rPr>
        <w:t>GOV.UK. 2020. </w:t>
      </w:r>
      <w:r w:rsidRPr="00532FFD">
        <w:rPr>
          <w:rFonts w:ascii="Arial" w:eastAsia="Times New Roman" w:hAnsi="Arial" w:cs="Arial"/>
          <w:i/>
          <w:iCs/>
          <w:color w:val="000000"/>
          <w:lang w:eastAsia="en-GB"/>
        </w:rPr>
        <w:t xml:space="preserve">Department </w:t>
      </w:r>
      <w:r w:rsidR="00B31F40" w:rsidRPr="00532FFD">
        <w:rPr>
          <w:rFonts w:ascii="Arial" w:eastAsia="Times New Roman" w:hAnsi="Arial" w:cs="Arial"/>
          <w:i/>
          <w:iCs/>
          <w:color w:val="000000"/>
          <w:lang w:eastAsia="en-GB"/>
        </w:rPr>
        <w:t>of</w:t>
      </w:r>
      <w:r w:rsidRPr="00532FFD">
        <w:rPr>
          <w:rFonts w:ascii="Arial" w:eastAsia="Times New Roman" w:hAnsi="Arial" w:cs="Arial"/>
          <w:i/>
          <w:iCs/>
          <w:color w:val="000000"/>
          <w:lang w:eastAsia="en-GB"/>
        </w:rPr>
        <w:t xml:space="preserve"> Health </w:t>
      </w:r>
      <w:r w:rsidR="00B31F40" w:rsidRPr="00532FFD">
        <w:rPr>
          <w:rFonts w:ascii="Arial" w:eastAsia="Times New Roman" w:hAnsi="Arial" w:cs="Arial"/>
          <w:i/>
          <w:iCs/>
          <w:color w:val="000000"/>
          <w:lang w:eastAsia="en-GB"/>
        </w:rPr>
        <w:t>and</w:t>
      </w:r>
      <w:r w:rsidRPr="00532FFD">
        <w:rPr>
          <w:rFonts w:ascii="Arial" w:eastAsia="Times New Roman" w:hAnsi="Arial" w:cs="Arial"/>
          <w:i/>
          <w:iCs/>
          <w:color w:val="000000"/>
          <w:lang w:eastAsia="en-GB"/>
        </w:rPr>
        <w:t xml:space="preserve"> Social Care</w:t>
      </w:r>
      <w:r w:rsidRPr="00532FFD">
        <w:rPr>
          <w:rFonts w:ascii="Arial" w:eastAsia="Times New Roman" w:hAnsi="Arial" w:cs="Arial"/>
          <w:color w:val="000000"/>
          <w:lang w:eastAsia="en-GB"/>
        </w:rPr>
        <w:t>. [online] Available at: &lt;https://www.gov.uk/government/publications/face-coverings-when-to-wear-one-and-how-to-make-your-own/face-coverings-when-to-wear-one-and-how-to-make-your-own&gt; [Accessed 1</w:t>
      </w:r>
      <w:r w:rsidR="00D95B29">
        <w:rPr>
          <w:rFonts w:ascii="Arial" w:eastAsia="Times New Roman" w:hAnsi="Arial" w:cs="Arial"/>
          <w:color w:val="000000"/>
          <w:lang w:eastAsia="en-GB"/>
        </w:rPr>
        <w:t>2</w:t>
      </w:r>
      <w:r w:rsidRPr="00532FFD">
        <w:rPr>
          <w:rFonts w:ascii="Arial" w:eastAsia="Times New Roman" w:hAnsi="Arial" w:cs="Arial"/>
          <w:color w:val="000000"/>
          <w:lang w:eastAsia="en-GB"/>
        </w:rPr>
        <w:t xml:space="preserve"> November 2020].</w:t>
      </w:r>
    </w:p>
    <w:p w14:paraId="78C6DB33" w14:textId="267B0EEE" w:rsidR="004A2502" w:rsidRPr="00532FFD" w:rsidRDefault="004A2502" w:rsidP="004A2502">
      <w:pPr>
        <w:spacing w:after="180" w:line="240" w:lineRule="auto"/>
        <w:ind w:left="450" w:hanging="450"/>
        <w:rPr>
          <w:rFonts w:ascii="Arial" w:eastAsia="Times New Roman" w:hAnsi="Arial" w:cs="Arial"/>
          <w:color w:val="000000"/>
          <w:lang w:eastAsia="en-GB"/>
        </w:rPr>
      </w:pPr>
      <w:r w:rsidRPr="00532FFD">
        <w:rPr>
          <w:rFonts w:ascii="Arial" w:eastAsia="Times New Roman" w:hAnsi="Arial" w:cs="Arial"/>
          <w:color w:val="000000"/>
          <w:lang w:eastAsia="en-GB"/>
        </w:rPr>
        <w:t>Gray, R., 2020. </w:t>
      </w:r>
      <w:r w:rsidRPr="00532FFD">
        <w:rPr>
          <w:rFonts w:ascii="Arial" w:eastAsia="Times New Roman" w:hAnsi="Arial" w:cs="Arial"/>
          <w:i/>
          <w:iCs/>
          <w:color w:val="000000"/>
          <w:lang w:eastAsia="en-GB"/>
        </w:rPr>
        <w:t xml:space="preserve">Covid-19: How Long Does </w:t>
      </w:r>
      <w:r w:rsidR="00B31F40" w:rsidRPr="00532FFD">
        <w:rPr>
          <w:rFonts w:ascii="Arial" w:eastAsia="Times New Roman" w:hAnsi="Arial" w:cs="Arial"/>
          <w:i/>
          <w:iCs/>
          <w:color w:val="000000"/>
          <w:lang w:eastAsia="en-GB"/>
        </w:rPr>
        <w:t>the</w:t>
      </w:r>
      <w:r w:rsidRPr="00532FFD">
        <w:rPr>
          <w:rFonts w:ascii="Arial" w:eastAsia="Times New Roman" w:hAnsi="Arial" w:cs="Arial"/>
          <w:i/>
          <w:iCs/>
          <w:color w:val="000000"/>
          <w:lang w:eastAsia="en-GB"/>
        </w:rPr>
        <w:t xml:space="preserve"> Coronavirus Last </w:t>
      </w:r>
      <w:r w:rsidR="00B31F40" w:rsidRPr="00532FFD">
        <w:rPr>
          <w:rFonts w:ascii="Arial" w:eastAsia="Times New Roman" w:hAnsi="Arial" w:cs="Arial"/>
          <w:i/>
          <w:iCs/>
          <w:color w:val="000000"/>
          <w:lang w:eastAsia="en-GB"/>
        </w:rPr>
        <w:t>on</w:t>
      </w:r>
      <w:r w:rsidRPr="00532FFD">
        <w:rPr>
          <w:rFonts w:ascii="Arial" w:eastAsia="Times New Roman" w:hAnsi="Arial" w:cs="Arial"/>
          <w:i/>
          <w:iCs/>
          <w:color w:val="000000"/>
          <w:lang w:eastAsia="en-GB"/>
        </w:rPr>
        <w:t xml:space="preserve"> </w:t>
      </w:r>
      <w:r w:rsidR="00B31F40" w:rsidRPr="00532FFD">
        <w:rPr>
          <w:rFonts w:ascii="Arial" w:eastAsia="Times New Roman" w:hAnsi="Arial" w:cs="Arial"/>
          <w:i/>
          <w:iCs/>
          <w:color w:val="000000"/>
          <w:lang w:eastAsia="en-GB"/>
        </w:rPr>
        <w:t>Surfaces?</w:t>
      </w:r>
      <w:r w:rsidRPr="00532FFD">
        <w:rPr>
          <w:rFonts w:ascii="Arial" w:eastAsia="Times New Roman" w:hAnsi="Arial" w:cs="Arial"/>
          <w:color w:val="000000"/>
          <w:lang w:eastAsia="en-GB"/>
        </w:rPr>
        <w:t xml:space="preserve"> [online] Bbc.com. Available at: &lt;https://www.bbc.com/future/article/20200317-covid-19-how-long-does-the-coronavirus-last-on-surfaces&gt; [Accessed 1</w:t>
      </w:r>
      <w:r w:rsidR="00D95B29">
        <w:rPr>
          <w:rFonts w:ascii="Arial" w:eastAsia="Times New Roman" w:hAnsi="Arial" w:cs="Arial"/>
          <w:color w:val="000000"/>
          <w:lang w:eastAsia="en-GB"/>
        </w:rPr>
        <w:t>2</w:t>
      </w:r>
      <w:r w:rsidRPr="00532FFD">
        <w:rPr>
          <w:rFonts w:ascii="Arial" w:eastAsia="Times New Roman" w:hAnsi="Arial" w:cs="Arial"/>
          <w:color w:val="000000"/>
          <w:lang w:eastAsia="en-GB"/>
        </w:rPr>
        <w:t xml:space="preserve"> November 2020].</w:t>
      </w:r>
    </w:p>
    <w:p w14:paraId="7FD42E55" w14:textId="31DF34EE" w:rsidR="004A2502" w:rsidRPr="00532FFD" w:rsidRDefault="004A2502" w:rsidP="004A2502">
      <w:pPr>
        <w:spacing w:after="180" w:line="240" w:lineRule="auto"/>
        <w:ind w:left="450" w:hanging="450"/>
        <w:rPr>
          <w:rFonts w:ascii="Arial" w:eastAsia="Times New Roman" w:hAnsi="Arial" w:cs="Arial"/>
          <w:color w:val="000000"/>
          <w:lang w:eastAsia="en-GB"/>
        </w:rPr>
      </w:pPr>
      <w:r w:rsidRPr="00532FFD">
        <w:rPr>
          <w:rFonts w:ascii="Arial" w:eastAsia="Times New Roman" w:hAnsi="Arial" w:cs="Arial"/>
          <w:color w:val="000000"/>
          <w:lang w:eastAsia="en-GB"/>
        </w:rPr>
        <w:t>nhs.uk. 2020. </w:t>
      </w:r>
      <w:r w:rsidRPr="00532FFD">
        <w:rPr>
          <w:rFonts w:ascii="Arial" w:eastAsia="Times New Roman" w:hAnsi="Arial" w:cs="Arial"/>
          <w:i/>
          <w:iCs/>
          <w:color w:val="000000"/>
          <w:lang w:eastAsia="en-GB"/>
        </w:rPr>
        <w:t xml:space="preserve">Social Distancing: What You Need </w:t>
      </w:r>
      <w:r w:rsidR="00B31F40" w:rsidRPr="00532FFD">
        <w:rPr>
          <w:rFonts w:ascii="Arial" w:eastAsia="Times New Roman" w:hAnsi="Arial" w:cs="Arial"/>
          <w:i/>
          <w:iCs/>
          <w:color w:val="000000"/>
          <w:lang w:eastAsia="en-GB"/>
        </w:rPr>
        <w:t>to</w:t>
      </w:r>
      <w:r w:rsidRPr="00532FFD">
        <w:rPr>
          <w:rFonts w:ascii="Arial" w:eastAsia="Times New Roman" w:hAnsi="Arial" w:cs="Arial"/>
          <w:i/>
          <w:iCs/>
          <w:color w:val="000000"/>
          <w:lang w:eastAsia="en-GB"/>
        </w:rPr>
        <w:t xml:space="preserve"> Do - Coronavirus (COVID-19)</w:t>
      </w:r>
      <w:r w:rsidRPr="00532FFD">
        <w:rPr>
          <w:rFonts w:ascii="Arial" w:eastAsia="Times New Roman" w:hAnsi="Arial" w:cs="Arial"/>
          <w:color w:val="000000"/>
          <w:lang w:eastAsia="en-GB"/>
        </w:rPr>
        <w:t>. [online] Available at: &lt;https://www.nhs.uk/conditions/coronavirus-covid-19/social-distancing/what-you-need-to-do/&gt; [Accessed 9 November 2020].</w:t>
      </w:r>
    </w:p>
    <w:p w14:paraId="0A0267FF" w14:textId="77777777" w:rsidR="004A2502" w:rsidRPr="00532FFD" w:rsidRDefault="004A2502" w:rsidP="004A2502">
      <w:pPr>
        <w:spacing w:after="180" w:line="240" w:lineRule="auto"/>
        <w:ind w:left="450" w:hanging="450"/>
        <w:rPr>
          <w:rFonts w:ascii="Arial" w:eastAsia="Times New Roman" w:hAnsi="Arial" w:cs="Arial"/>
          <w:color w:val="000000"/>
          <w:lang w:eastAsia="en-GB"/>
        </w:rPr>
      </w:pPr>
      <w:r w:rsidRPr="00532FFD">
        <w:rPr>
          <w:rFonts w:ascii="Arial" w:eastAsia="Times New Roman" w:hAnsi="Arial" w:cs="Arial"/>
          <w:color w:val="000000"/>
          <w:lang w:eastAsia="en-GB"/>
        </w:rPr>
        <w:t>Pope, T., 2020. </w:t>
      </w:r>
      <w:r w:rsidRPr="00532FFD">
        <w:rPr>
          <w:rFonts w:ascii="Arial" w:eastAsia="Times New Roman" w:hAnsi="Arial" w:cs="Arial"/>
          <w:i/>
          <w:iCs/>
          <w:color w:val="000000"/>
          <w:lang w:eastAsia="en-GB"/>
        </w:rPr>
        <w:t>Performance Tracker 2020</w:t>
      </w:r>
      <w:r w:rsidRPr="00532FFD">
        <w:rPr>
          <w:rFonts w:ascii="Arial" w:eastAsia="Times New Roman" w:hAnsi="Arial" w:cs="Arial"/>
          <w:color w:val="000000"/>
          <w:lang w:eastAsia="en-GB"/>
        </w:rPr>
        <w:t>. [online] The Institute for Government. Available at: &lt;https://www.instituteforgovernment.org.uk/our-work/coronavirus&gt; [Accessed 4 November 2020].</w:t>
      </w:r>
    </w:p>
    <w:p w14:paraId="270F1B23" w14:textId="19D0D2E0" w:rsidR="007A7AC9" w:rsidRPr="00532FFD" w:rsidRDefault="004A2502" w:rsidP="007156D6">
      <w:pPr>
        <w:spacing w:after="180" w:line="240" w:lineRule="auto"/>
        <w:ind w:left="450" w:hanging="450"/>
        <w:rPr>
          <w:rFonts w:ascii="Arial" w:eastAsia="Times New Roman" w:hAnsi="Arial" w:cs="Arial"/>
          <w:color w:val="000000"/>
          <w:lang w:eastAsia="en-GB"/>
        </w:rPr>
      </w:pPr>
      <w:r w:rsidRPr="00532FFD">
        <w:rPr>
          <w:rFonts w:ascii="Arial" w:hAnsi="Arial" w:cs="Arial"/>
          <w:color w:val="000000"/>
          <w:shd w:val="clear" w:color="auto" w:fill="FFFFFF"/>
        </w:rPr>
        <w:t>Dodwell, C., 2020. </w:t>
      </w:r>
      <w:r w:rsidRPr="00532FFD">
        <w:rPr>
          <w:rFonts w:ascii="Arial" w:hAnsi="Arial" w:cs="Arial"/>
          <w:i/>
          <w:iCs/>
          <w:color w:val="000000"/>
          <w:shd w:val="clear" w:color="auto" w:fill="FFFFFF"/>
        </w:rPr>
        <w:t xml:space="preserve">The Impact </w:t>
      </w:r>
      <w:r w:rsidR="00B31F40" w:rsidRPr="00532FFD">
        <w:rPr>
          <w:rFonts w:ascii="Arial" w:hAnsi="Arial" w:cs="Arial"/>
          <w:i/>
          <w:iCs/>
          <w:color w:val="000000"/>
          <w:shd w:val="clear" w:color="auto" w:fill="FFFFFF"/>
        </w:rPr>
        <w:t>of</w:t>
      </w:r>
      <w:r w:rsidRPr="00532FFD">
        <w:rPr>
          <w:rFonts w:ascii="Arial" w:hAnsi="Arial" w:cs="Arial"/>
          <w:i/>
          <w:iCs/>
          <w:color w:val="000000"/>
          <w:shd w:val="clear" w:color="auto" w:fill="FFFFFF"/>
        </w:rPr>
        <w:t xml:space="preserve"> Covid-19 On Children </w:t>
      </w:r>
      <w:r w:rsidR="00B31F40" w:rsidRPr="00532FFD">
        <w:rPr>
          <w:rFonts w:ascii="Arial" w:hAnsi="Arial" w:cs="Arial"/>
          <w:i/>
          <w:iCs/>
          <w:color w:val="000000"/>
          <w:shd w:val="clear" w:color="auto" w:fill="FFFFFF"/>
        </w:rPr>
        <w:t>and</w:t>
      </w:r>
      <w:r w:rsidRPr="00532FFD">
        <w:rPr>
          <w:rFonts w:ascii="Arial" w:hAnsi="Arial" w:cs="Arial"/>
          <w:i/>
          <w:iCs/>
          <w:color w:val="000000"/>
          <w:shd w:val="clear" w:color="auto" w:fill="FFFFFF"/>
        </w:rPr>
        <w:t xml:space="preserve"> Families - Institute </w:t>
      </w:r>
      <w:r w:rsidR="00B31F40" w:rsidRPr="00532FFD">
        <w:rPr>
          <w:rFonts w:ascii="Arial" w:hAnsi="Arial" w:cs="Arial"/>
          <w:i/>
          <w:iCs/>
          <w:color w:val="000000"/>
          <w:shd w:val="clear" w:color="auto" w:fill="FFFFFF"/>
        </w:rPr>
        <w:t>of</w:t>
      </w:r>
      <w:r w:rsidRPr="00532FFD">
        <w:rPr>
          <w:rFonts w:ascii="Arial" w:hAnsi="Arial" w:cs="Arial"/>
          <w:i/>
          <w:iCs/>
          <w:color w:val="000000"/>
          <w:shd w:val="clear" w:color="auto" w:fill="FFFFFF"/>
        </w:rPr>
        <w:t xml:space="preserve"> Public Care - Oxford Brookes University</w:t>
      </w:r>
      <w:r w:rsidRPr="00532FFD">
        <w:rPr>
          <w:rFonts w:ascii="Arial" w:hAnsi="Arial" w:cs="Arial"/>
          <w:color w:val="000000"/>
          <w:shd w:val="clear" w:color="auto" w:fill="FFFFFF"/>
        </w:rPr>
        <w:t>. [online] Ipc.brookes.ac.uk. Available at: &lt;https://ipc.brookes.ac.uk/about-ipc/news/Covid-19Children_Families.html&gt; [Accessed 15 November 2020</w:t>
      </w:r>
      <w:bookmarkEnd w:id="0"/>
    </w:p>
    <w:p w14:paraId="0990D4FA" w14:textId="7B040578" w:rsidR="007A7AC9" w:rsidRPr="00532FFD" w:rsidRDefault="00257FA2" w:rsidP="007A7AC9">
      <w:pPr>
        <w:spacing w:after="180" w:line="240" w:lineRule="auto"/>
        <w:ind w:left="450" w:hanging="450"/>
        <w:rPr>
          <w:rFonts w:ascii="Arial" w:eastAsia="Times New Roman" w:hAnsi="Arial" w:cs="Arial"/>
          <w:color w:val="000000"/>
          <w:lang w:eastAsia="en-GB"/>
        </w:rPr>
      </w:pPr>
      <w:r w:rsidRPr="00532FFD">
        <w:rPr>
          <w:rFonts w:ascii="Arial" w:eastAsia="Times New Roman" w:hAnsi="Arial" w:cs="Arial"/>
          <w:color w:val="000000"/>
          <w:lang w:eastAsia="en-GB"/>
        </w:rPr>
        <w:t>Campbell</w:t>
      </w:r>
      <w:r w:rsidR="007A7AC9" w:rsidRPr="00532FFD">
        <w:rPr>
          <w:rFonts w:ascii="Arial" w:eastAsia="Times New Roman" w:hAnsi="Arial" w:cs="Arial"/>
          <w:color w:val="000000"/>
          <w:lang w:eastAsia="en-GB"/>
        </w:rPr>
        <w:t xml:space="preserve">, </w:t>
      </w:r>
      <w:r w:rsidR="007156D6">
        <w:rPr>
          <w:rFonts w:ascii="Arial" w:eastAsia="Times New Roman" w:hAnsi="Arial" w:cs="Arial"/>
          <w:color w:val="000000"/>
          <w:lang w:eastAsia="en-GB"/>
        </w:rPr>
        <w:t>P</w:t>
      </w:r>
      <w:r w:rsidR="007A7AC9" w:rsidRPr="00532FFD">
        <w:rPr>
          <w:rFonts w:ascii="Arial" w:eastAsia="Times New Roman" w:hAnsi="Arial" w:cs="Arial"/>
          <w:color w:val="000000"/>
          <w:lang w:eastAsia="en-GB"/>
        </w:rPr>
        <w:t>., 2020. </w:t>
      </w:r>
      <w:r w:rsidR="007A7AC9" w:rsidRPr="00532FFD">
        <w:rPr>
          <w:rFonts w:ascii="Arial" w:eastAsia="Times New Roman" w:hAnsi="Arial" w:cs="Arial"/>
          <w:i/>
          <w:iCs/>
          <w:color w:val="000000"/>
          <w:lang w:eastAsia="en-GB"/>
        </w:rPr>
        <w:t xml:space="preserve">WHO Is Right: Lockdowns Should Be Short </w:t>
      </w:r>
      <w:r w:rsidRPr="00532FFD">
        <w:rPr>
          <w:rFonts w:ascii="Arial" w:eastAsia="Times New Roman" w:hAnsi="Arial" w:cs="Arial"/>
          <w:i/>
          <w:iCs/>
          <w:color w:val="000000"/>
          <w:lang w:eastAsia="en-GB"/>
        </w:rPr>
        <w:t>and</w:t>
      </w:r>
      <w:r w:rsidR="007A7AC9" w:rsidRPr="00532FFD">
        <w:rPr>
          <w:rFonts w:ascii="Arial" w:eastAsia="Times New Roman" w:hAnsi="Arial" w:cs="Arial"/>
          <w:i/>
          <w:iCs/>
          <w:color w:val="000000"/>
          <w:lang w:eastAsia="en-GB"/>
        </w:rPr>
        <w:t xml:space="preserve"> Sharp. Here Are 4 Other Essential COVID-19 Strategies</w:t>
      </w:r>
      <w:r w:rsidR="007A7AC9" w:rsidRPr="00532FFD">
        <w:rPr>
          <w:rFonts w:ascii="Arial" w:eastAsia="Times New Roman" w:hAnsi="Arial" w:cs="Arial"/>
          <w:color w:val="000000"/>
          <w:lang w:eastAsia="en-GB"/>
        </w:rPr>
        <w:t>. [online] The Conversation. Available at: &lt;https://theconversation.com/who-is-right-lockdowns-should-be-short-and-sharp-here-are-4-other-essential-covid-19-strategies-148175&gt; [Accessed 19 November 2020].</w:t>
      </w:r>
    </w:p>
    <w:p w14:paraId="5AA72010" w14:textId="77777777" w:rsidR="00D15116" w:rsidRPr="00532FFD" w:rsidRDefault="00D15116" w:rsidP="007A7AC9">
      <w:pPr>
        <w:spacing w:after="180" w:line="240" w:lineRule="auto"/>
        <w:ind w:left="450" w:hanging="450"/>
        <w:rPr>
          <w:rFonts w:ascii="Arial" w:eastAsia="Times New Roman" w:hAnsi="Arial" w:cs="Arial"/>
          <w:color w:val="000000"/>
          <w:lang w:eastAsia="en-GB"/>
        </w:rPr>
      </w:pPr>
    </w:p>
    <w:p w14:paraId="14472455" w14:textId="7D90C644" w:rsidR="007A7AC9" w:rsidRPr="00532FFD" w:rsidRDefault="007A7AC9" w:rsidP="007A7AC9">
      <w:pPr>
        <w:spacing w:after="180" w:line="240" w:lineRule="auto"/>
        <w:ind w:left="450" w:hanging="450"/>
        <w:rPr>
          <w:rFonts w:ascii="Arial" w:eastAsia="Times New Roman" w:hAnsi="Arial" w:cs="Arial"/>
          <w:color w:val="000000"/>
          <w:lang w:eastAsia="en-GB"/>
        </w:rPr>
      </w:pPr>
      <w:r w:rsidRPr="00532FFD">
        <w:rPr>
          <w:rFonts w:ascii="Arial" w:eastAsia="Times New Roman" w:hAnsi="Arial" w:cs="Arial"/>
          <w:color w:val="000000"/>
          <w:lang w:eastAsia="en-GB"/>
        </w:rPr>
        <w:t>Ecdc.europa.eu. 2020. </w:t>
      </w:r>
      <w:r w:rsidRPr="00532FFD">
        <w:rPr>
          <w:rFonts w:ascii="Arial" w:eastAsia="Times New Roman" w:hAnsi="Arial" w:cs="Arial"/>
          <w:i/>
          <w:iCs/>
          <w:color w:val="000000"/>
          <w:lang w:eastAsia="en-GB"/>
        </w:rPr>
        <w:t xml:space="preserve">Strategies </w:t>
      </w:r>
      <w:r w:rsidR="00257FA2" w:rsidRPr="00532FFD">
        <w:rPr>
          <w:rFonts w:ascii="Arial" w:eastAsia="Times New Roman" w:hAnsi="Arial" w:cs="Arial"/>
          <w:i/>
          <w:iCs/>
          <w:color w:val="000000"/>
          <w:lang w:eastAsia="en-GB"/>
        </w:rPr>
        <w:t>for</w:t>
      </w:r>
      <w:r w:rsidRPr="00532FFD">
        <w:rPr>
          <w:rFonts w:ascii="Arial" w:eastAsia="Times New Roman" w:hAnsi="Arial" w:cs="Arial"/>
          <w:i/>
          <w:iCs/>
          <w:color w:val="000000"/>
          <w:lang w:eastAsia="en-GB"/>
        </w:rPr>
        <w:t xml:space="preserve"> The Surveillance </w:t>
      </w:r>
      <w:r w:rsidR="00257FA2" w:rsidRPr="00532FFD">
        <w:rPr>
          <w:rFonts w:ascii="Arial" w:eastAsia="Times New Roman" w:hAnsi="Arial" w:cs="Arial"/>
          <w:i/>
          <w:iCs/>
          <w:color w:val="000000"/>
          <w:lang w:eastAsia="en-GB"/>
        </w:rPr>
        <w:t>of</w:t>
      </w:r>
      <w:r w:rsidRPr="00532FFD">
        <w:rPr>
          <w:rFonts w:ascii="Arial" w:eastAsia="Times New Roman" w:hAnsi="Arial" w:cs="Arial"/>
          <w:i/>
          <w:iCs/>
          <w:color w:val="000000"/>
          <w:lang w:eastAsia="en-GB"/>
        </w:rPr>
        <w:t xml:space="preserve"> Covid-19</w:t>
      </w:r>
      <w:r w:rsidRPr="00532FFD">
        <w:rPr>
          <w:rFonts w:ascii="Arial" w:eastAsia="Times New Roman" w:hAnsi="Arial" w:cs="Arial"/>
          <w:color w:val="000000"/>
          <w:lang w:eastAsia="en-GB"/>
        </w:rPr>
        <w:t>. [online] Available at: &lt;https://www.ecdc.europa.eu/sites/default/files/documents/COVID-19-surveillance-strategy-9-Apr-2020.pdf&gt; [Accessed 1</w:t>
      </w:r>
      <w:r w:rsidR="00C06204" w:rsidRPr="00532FFD">
        <w:rPr>
          <w:rFonts w:ascii="Arial" w:eastAsia="Times New Roman" w:hAnsi="Arial" w:cs="Arial"/>
          <w:color w:val="000000"/>
          <w:lang w:eastAsia="en-GB"/>
        </w:rPr>
        <w:t>2</w:t>
      </w:r>
      <w:r w:rsidRPr="00532FFD">
        <w:rPr>
          <w:rFonts w:ascii="Arial" w:eastAsia="Times New Roman" w:hAnsi="Arial" w:cs="Arial"/>
          <w:color w:val="000000"/>
          <w:lang w:eastAsia="en-GB"/>
        </w:rPr>
        <w:t xml:space="preserve"> November 2020].</w:t>
      </w:r>
    </w:p>
    <w:p w14:paraId="08499C7C" w14:textId="1E038A50" w:rsidR="007A7AC9" w:rsidRPr="00532FFD" w:rsidRDefault="007A7AC9" w:rsidP="007A7AC9">
      <w:pPr>
        <w:spacing w:after="180" w:line="240" w:lineRule="auto"/>
        <w:ind w:left="450" w:hanging="450"/>
        <w:rPr>
          <w:rFonts w:ascii="Arial" w:eastAsia="Times New Roman" w:hAnsi="Arial" w:cs="Arial"/>
          <w:color w:val="000000"/>
          <w:lang w:eastAsia="en-GB"/>
        </w:rPr>
      </w:pPr>
      <w:r w:rsidRPr="00532FFD">
        <w:rPr>
          <w:rFonts w:ascii="Arial" w:eastAsia="Times New Roman" w:hAnsi="Arial" w:cs="Arial"/>
          <w:color w:val="000000"/>
          <w:lang w:eastAsia="en-GB"/>
        </w:rPr>
        <w:t>Gable, L., Ram, N. and Ram, J., 2020. Legal and Ethical Implications of Wastewater Sars-CoV-2 Monitoring for COVID-19 Surveillance. </w:t>
      </w:r>
      <w:r w:rsidRPr="00532FFD">
        <w:rPr>
          <w:rFonts w:ascii="Arial" w:eastAsia="Times New Roman" w:hAnsi="Arial" w:cs="Arial"/>
          <w:i/>
          <w:iCs/>
          <w:color w:val="000000"/>
          <w:lang w:eastAsia="en-GB"/>
        </w:rPr>
        <w:t xml:space="preserve">SSRN Electronic </w:t>
      </w:r>
      <w:r w:rsidR="00257FA2" w:rsidRPr="00532FFD">
        <w:rPr>
          <w:rFonts w:ascii="Arial" w:eastAsia="Times New Roman" w:hAnsi="Arial" w:cs="Arial"/>
          <w:i/>
          <w:iCs/>
          <w:color w:val="000000"/>
          <w:lang w:eastAsia="en-GB"/>
        </w:rPr>
        <w:t>Journal</w:t>
      </w:r>
      <w:r w:rsidR="00257FA2" w:rsidRPr="00532FFD">
        <w:rPr>
          <w:rFonts w:ascii="Arial" w:eastAsia="Times New Roman" w:hAnsi="Arial" w:cs="Arial"/>
          <w:color w:val="000000"/>
          <w:lang w:eastAsia="en-GB"/>
        </w:rPr>
        <w:t>,</w:t>
      </w:r>
    </w:p>
    <w:p w14:paraId="0B04FF17" w14:textId="4377EC0F" w:rsidR="007A7AC9" w:rsidRPr="00532FFD" w:rsidRDefault="007A7AC9" w:rsidP="007A7AC9">
      <w:pPr>
        <w:spacing w:after="180" w:line="240" w:lineRule="auto"/>
        <w:ind w:left="450" w:hanging="450"/>
        <w:rPr>
          <w:rFonts w:ascii="Arial" w:eastAsia="Times New Roman" w:hAnsi="Arial" w:cs="Arial"/>
          <w:color w:val="000000"/>
          <w:lang w:eastAsia="en-GB"/>
        </w:rPr>
      </w:pPr>
      <w:r w:rsidRPr="00532FFD">
        <w:rPr>
          <w:rFonts w:ascii="Arial" w:eastAsia="Times New Roman" w:hAnsi="Arial" w:cs="Arial"/>
          <w:color w:val="000000"/>
          <w:lang w:eastAsia="en-GB"/>
        </w:rPr>
        <w:t>GOV.UK. 2020. </w:t>
      </w:r>
      <w:r w:rsidRPr="00532FFD">
        <w:rPr>
          <w:rFonts w:ascii="Arial" w:eastAsia="Times New Roman" w:hAnsi="Arial" w:cs="Arial"/>
          <w:i/>
          <w:iCs/>
          <w:color w:val="000000"/>
          <w:lang w:eastAsia="en-GB"/>
        </w:rPr>
        <w:t xml:space="preserve">Public Health England: Approach </w:t>
      </w:r>
      <w:r w:rsidR="00257FA2" w:rsidRPr="00532FFD">
        <w:rPr>
          <w:rFonts w:ascii="Arial" w:eastAsia="Times New Roman" w:hAnsi="Arial" w:cs="Arial"/>
          <w:i/>
          <w:iCs/>
          <w:color w:val="000000"/>
          <w:lang w:eastAsia="en-GB"/>
        </w:rPr>
        <w:t>to</w:t>
      </w:r>
      <w:r w:rsidRPr="00532FFD">
        <w:rPr>
          <w:rFonts w:ascii="Arial" w:eastAsia="Times New Roman" w:hAnsi="Arial" w:cs="Arial"/>
          <w:i/>
          <w:iCs/>
          <w:color w:val="000000"/>
          <w:lang w:eastAsia="en-GB"/>
        </w:rPr>
        <w:t xml:space="preserve"> Surveillance</w:t>
      </w:r>
      <w:r w:rsidRPr="00532FFD">
        <w:rPr>
          <w:rFonts w:ascii="Arial" w:eastAsia="Times New Roman" w:hAnsi="Arial" w:cs="Arial"/>
          <w:color w:val="000000"/>
          <w:lang w:eastAsia="en-GB"/>
        </w:rPr>
        <w:t>. [online] Available at: &lt;https://www.gov.uk/government/publications/public-health-england-approach-to-surveillance&gt; [Accessed 18 November 2020].</w:t>
      </w:r>
    </w:p>
    <w:p w14:paraId="59BAD81E" w14:textId="77777777" w:rsidR="007A7AC9" w:rsidRPr="00532FFD" w:rsidRDefault="007A7AC9" w:rsidP="007A7AC9">
      <w:pPr>
        <w:spacing w:after="180" w:line="240" w:lineRule="auto"/>
        <w:ind w:left="450" w:hanging="450"/>
        <w:rPr>
          <w:rFonts w:ascii="Arial" w:eastAsia="Times New Roman" w:hAnsi="Arial" w:cs="Arial"/>
          <w:color w:val="000000"/>
          <w:lang w:eastAsia="en-GB"/>
        </w:rPr>
      </w:pPr>
      <w:r w:rsidRPr="00532FFD">
        <w:rPr>
          <w:rFonts w:ascii="Arial" w:eastAsia="Times New Roman" w:hAnsi="Arial" w:cs="Arial"/>
          <w:color w:val="000000"/>
          <w:lang w:eastAsia="en-GB"/>
        </w:rPr>
        <w:t>Jutel, A., 2020. Face masks for the public during covid-19: the more things change. </w:t>
      </w:r>
      <w:r w:rsidRPr="00532FFD">
        <w:rPr>
          <w:rFonts w:ascii="Arial" w:eastAsia="Times New Roman" w:hAnsi="Arial" w:cs="Arial"/>
          <w:i/>
          <w:iCs/>
          <w:color w:val="000000"/>
          <w:lang w:eastAsia="en-GB"/>
        </w:rPr>
        <w:t>BMJ</w:t>
      </w:r>
      <w:r w:rsidRPr="00532FFD">
        <w:rPr>
          <w:rFonts w:ascii="Arial" w:eastAsia="Times New Roman" w:hAnsi="Arial" w:cs="Arial"/>
          <w:color w:val="000000"/>
          <w:lang w:eastAsia="en-GB"/>
        </w:rPr>
        <w:t>, p.m1435.</w:t>
      </w:r>
    </w:p>
    <w:p w14:paraId="7001CAAA" w14:textId="5B375EB3" w:rsidR="007A7AC9" w:rsidRPr="00532FFD" w:rsidRDefault="007A7AC9" w:rsidP="007A7AC9">
      <w:pPr>
        <w:spacing w:after="180" w:line="240" w:lineRule="auto"/>
        <w:ind w:left="450" w:hanging="450"/>
        <w:rPr>
          <w:rFonts w:ascii="Arial" w:eastAsia="Times New Roman" w:hAnsi="Arial" w:cs="Arial"/>
          <w:color w:val="000000"/>
          <w:lang w:eastAsia="en-GB"/>
        </w:rPr>
      </w:pPr>
      <w:r w:rsidRPr="00532FFD">
        <w:rPr>
          <w:rFonts w:ascii="Arial" w:eastAsia="Times New Roman" w:hAnsi="Arial" w:cs="Arial"/>
          <w:color w:val="000000"/>
          <w:lang w:eastAsia="en-GB"/>
        </w:rPr>
        <w:t xml:space="preserve">Kim, M., 2020. What Type of Face Mask is Appropriate for Everyone-Mask-Wearing Policy Amidst COVID-19 </w:t>
      </w:r>
      <w:r w:rsidR="00363DD7" w:rsidRPr="00532FFD">
        <w:rPr>
          <w:rFonts w:ascii="Arial" w:eastAsia="Times New Roman" w:hAnsi="Arial" w:cs="Arial"/>
          <w:color w:val="000000"/>
          <w:lang w:eastAsia="en-GB"/>
        </w:rPr>
        <w:t>Pandemic.</w:t>
      </w:r>
      <w:r w:rsidRPr="00532FFD">
        <w:rPr>
          <w:rFonts w:ascii="Arial" w:eastAsia="Times New Roman" w:hAnsi="Arial" w:cs="Arial"/>
          <w:color w:val="000000"/>
          <w:lang w:eastAsia="en-GB"/>
        </w:rPr>
        <w:t> </w:t>
      </w:r>
      <w:r w:rsidRPr="00532FFD">
        <w:rPr>
          <w:rFonts w:ascii="Arial" w:eastAsia="Times New Roman" w:hAnsi="Arial" w:cs="Arial"/>
          <w:i/>
          <w:iCs/>
          <w:color w:val="000000"/>
          <w:lang w:eastAsia="en-GB"/>
        </w:rPr>
        <w:t>Journal of Korean Medical Science</w:t>
      </w:r>
      <w:r w:rsidRPr="00532FFD">
        <w:rPr>
          <w:rFonts w:ascii="Arial" w:eastAsia="Times New Roman" w:hAnsi="Arial" w:cs="Arial"/>
          <w:color w:val="000000"/>
          <w:lang w:eastAsia="en-GB"/>
        </w:rPr>
        <w:t>, 35(20).</w:t>
      </w:r>
    </w:p>
    <w:p w14:paraId="0FC8DED0" w14:textId="43596CDC" w:rsidR="007A7AC9" w:rsidRPr="00532FFD" w:rsidRDefault="003B757B" w:rsidP="007A7AC9">
      <w:pPr>
        <w:spacing w:after="180" w:line="240" w:lineRule="auto"/>
        <w:ind w:left="450" w:hanging="450"/>
        <w:rPr>
          <w:rFonts w:ascii="Arial" w:eastAsia="Times New Roman" w:hAnsi="Arial" w:cs="Arial"/>
          <w:color w:val="000000"/>
          <w:lang w:eastAsia="en-GB"/>
        </w:rPr>
      </w:pPr>
      <w:r>
        <w:rPr>
          <w:rFonts w:ascii="Arial" w:eastAsia="Times New Roman" w:hAnsi="Arial" w:cs="Arial"/>
          <w:color w:val="000000"/>
          <w:lang w:eastAsia="en-GB"/>
        </w:rPr>
        <w:t xml:space="preserve">World Health </w:t>
      </w:r>
      <w:r w:rsidR="007A7AC9" w:rsidRPr="00532FFD">
        <w:rPr>
          <w:rFonts w:ascii="Arial" w:eastAsia="Times New Roman" w:hAnsi="Arial" w:cs="Arial"/>
          <w:color w:val="000000"/>
          <w:lang w:eastAsia="en-GB"/>
        </w:rPr>
        <w:t>Organization, 2020. </w:t>
      </w:r>
      <w:r w:rsidR="007A7AC9" w:rsidRPr="00532FFD">
        <w:rPr>
          <w:rFonts w:ascii="Arial" w:eastAsia="Times New Roman" w:hAnsi="Arial" w:cs="Arial"/>
          <w:i/>
          <w:iCs/>
          <w:color w:val="000000"/>
          <w:lang w:eastAsia="en-GB"/>
        </w:rPr>
        <w:t xml:space="preserve">Advice </w:t>
      </w:r>
      <w:r w:rsidR="00363DD7" w:rsidRPr="00532FFD">
        <w:rPr>
          <w:rFonts w:ascii="Arial" w:eastAsia="Times New Roman" w:hAnsi="Arial" w:cs="Arial"/>
          <w:i/>
          <w:iCs/>
          <w:color w:val="000000"/>
          <w:lang w:eastAsia="en-GB"/>
        </w:rPr>
        <w:t>on</w:t>
      </w:r>
      <w:r w:rsidR="007A7AC9" w:rsidRPr="00532FFD">
        <w:rPr>
          <w:rFonts w:ascii="Arial" w:eastAsia="Times New Roman" w:hAnsi="Arial" w:cs="Arial"/>
          <w:i/>
          <w:iCs/>
          <w:color w:val="000000"/>
          <w:lang w:eastAsia="en-GB"/>
        </w:rPr>
        <w:t xml:space="preserve"> The Use </w:t>
      </w:r>
      <w:r w:rsidR="00363DD7" w:rsidRPr="00532FFD">
        <w:rPr>
          <w:rFonts w:ascii="Arial" w:eastAsia="Times New Roman" w:hAnsi="Arial" w:cs="Arial"/>
          <w:i/>
          <w:iCs/>
          <w:color w:val="000000"/>
          <w:lang w:eastAsia="en-GB"/>
        </w:rPr>
        <w:t>of</w:t>
      </w:r>
      <w:r w:rsidR="007A7AC9" w:rsidRPr="00532FFD">
        <w:rPr>
          <w:rFonts w:ascii="Arial" w:eastAsia="Times New Roman" w:hAnsi="Arial" w:cs="Arial"/>
          <w:i/>
          <w:iCs/>
          <w:color w:val="000000"/>
          <w:lang w:eastAsia="en-GB"/>
        </w:rPr>
        <w:t xml:space="preserve"> Masks </w:t>
      </w:r>
      <w:r w:rsidR="00DB5FAE" w:rsidRPr="00532FFD">
        <w:rPr>
          <w:rFonts w:ascii="Arial" w:eastAsia="Times New Roman" w:hAnsi="Arial" w:cs="Arial"/>
          <w:i/>
          <w:iCs/>
          <w:color w:val="000000"/>
          <w:lang w:eastAsia="en-GB"/>
        </w:rPr>
        <w:t>in</w:t>
      </w:r>
      <w:r w:rsidR="007A7AC9" w:rsidRPr="00532FFD">
        <w:rPr>
          <w:rFonts w:ascii="Arial" w:eastAsia="Times New Roman" w:hAnsi="Arial" w:cs="Arial"/>
          <w:i/>
          <w:iCs/>
          <w:color w:val="000000"/>
          <w:lang w:eastAsia="en-GB"/>
        </w:rPr>
        <w:t xml:space="preserve"> The Context Of COVID-19: Interim Guidance, 5 June 2020</w:t>
      </w:r>
      <w:r w:rsidR="007A7AC9" w:rsidRPr="00532FFD">
        <w:rPr>
          <w:rFonts w:ascii="Arial" w:eastAsia="Times New Roman" w:hAnsi="Arial" w:cs="Arial"/>
          <w:color w:val="000000"/>
          <w:lang w:eastAsia="en-GB"/>
        </w:rPr>
        <w:t>. [online] Apps.who.int. Available at: &lt;https://apps.who.int/iris/handle/10665/332293&gt; [Accessed 18 November 2020].</w:t>
      </w:r>
    </w:p>
    <w:p w14:paraId="28187934" w14:textId="05D8F9AD" w:rsidR="007A7AC9" w:rsidRPr="00532FFD" w:rsidRDefault="00E73EE4" w:rsidP="007A7AC9">
      <w:pPr>
        <w:spacing w:after="180" w:line="240" w:lineRule="auto"/>
        <w:ind w:left="450" w:hanging="450"/>
        <w:rPr>
          <w:rFonts w:ascii="Arial" w:eastAsia="Times New Roman" w:hAnsi="Arial" w:cs="Arial"/>
          <w:color w:val="000000"/>
          <w:lang w:eastAsia="en-GB"/>
        </w:rPr>
      </w:pPr>
      <w:r w:rsidRPr="00532FFD">
        <w:rPr>
          <w:rFonts w:ascii="Arial" w:eastAsia="Times New Roman" w:hAnsi="Arial" w:cs="Arial"/>
          <w:color w:val="000000"/>
          <w:lang w:eastAsia="en-GB"/>
        </w:rPr>
        <w:t>P</w:t>
      </w:r>
      <w:r w:rsidR="007A7AC9" w:rsidRPr="00532FFD">
        <w:rPr>
          <w:rFonts w:ascii="Arial" w:eastAsia="Times New Roman" w:hAnsi="Arial" w:cs="Arial"/>
          <w:color w:val="000000"/>
          <w:lang w:eastAsia="en-GB"/>
        </w:rPr>
        <w:t xml:space="preserve">ublic </w:t>
      </w:r>
      <w:r w:rsidRPr="00532FFD">
        <w:rPr>
          <w:rFonts w:ascii="Arial" w:eastAsia="Times New Roman" w:hAnsi="Arial" w:cs="Arial"/>
          <w:color w:val="000000"/>
          <w:lang w:eastAsia="en-GB"/>
        </w:rPr>
        <w:t>H</w:t>
      </w:r>
      <w:r w:rsidR="007A7AC9" w:rsidRPr="00532FFD">
        <w:rPr>
          <w:rFonts w:ascii="Arial" w:eastAsia="Times New Roman" w:hAnsi="Arial" w:cs="Arial"/>
          <w:color w:val="000000"/>
          <w:lang w:eastAsia="en-GB"/>
        </w:rPr>
        <w:t xml:space="preserve">ealth </w:t>
      </w:r>
      <w:r w:rsidRPr="00532FFD">
        <w:rPr>
          <w:rFonts w:ascii="Arial" w:eastAsia="Times New Roman" w:hAnsi="Arial" w:cs="Arial"/>
          <w:color w:val="000000"/>
          <w:lang w:eastAsia="en-GB"/>
        </w:rPr>
        <w:t>E</w:t>
      </w:r>
      <w:r w:rsidR="007A7AC9" w:rsidRPr="00532FFD">
        <w:rPr>
          <w:rFonts w:ascii="Arial" w:eastAsia="Times New Roman" w:hAnsi="Arial" w:cs="Arial"/>
          <w:color w:val="000000"/>
          <w:lang w:eastAsia="en-GB"/>
        </w:rPr>
        <w:t>ngland. 2020. [online] Available at: &lt;https://www.gov.uk/government/publications/public-health-england-approach-to-surveillance/public-health-englan</w:t>
      </w:r>
      <w:r w:rsidR="000A2A6C" w:rsidRPr="00532FFD">
        <w:rPr>
          <w:rFonts w:ascii="Arial" w:eastAsia="Times New Roman" w:hAnsi="Arial" w:cs="Arial"/>
          <w:color w:val="000000"/>
          <w:lang w:eastAsia="en-GB"/>
        </w:rPr>
        <w:t>d</w:t>
      </w:r>
      <w:r w:rsidR="007A7AC9" w:rsidRPr="00532FFD">
        <w:rPr>
          <w:rFonts w:ascii="Arial" w:eastAsia="Times New Roman" w:hAnsi="Arial" w:cs="Arial"/>
          <w:color w:val="000000"/>
          <w:lang w:eastAsia="en-GB"/>
        </w:rPr>
        <w:t>&gt; [Accessed 2020].</w:t>
      </w:r>
      <w:r w:rsidR="00E76CD6" w:rsidRPr="00E76CD6">
        <w:rPr>
          <w:rFonts w:ascii="Arial" w:eastAsia="Times New Roman" w:hAnsi="Arial" w:cs="Arial"/>
          <w:color w:val="000000"/>
          <w:lang w:eastAsia="en-GB"/>
        </w:rPr>
        <w:t xml:space="preserve"> </w:t>
      </w:r>
      <w:r w:rsidR="00E76CD6" w:rsidRPr="00532FFD">
        <w:rPr>
          <w:rFonts w:ascii="Arial" w:eastAsia="Times New Roman" w:hAnsi="Arial" w:cs="Arial"/>
          <w:color w:val="000000"/>
          <w:lang w:eastAsia="en-GB"/>
        </w:rPr>
        <w:t>1</w:t>
      </w:r>
      <w:r w:rsidR="00E76CD6">
        <w:rPr>
          <w:rFonts w:ascii="Arial" w:eastAsia="Times New Roman" w:hAnsi="Arial" w:cs="Arial"/>
          <w:color w:val="000000"/>
          <w:lang w:eastAsia="en-GB"/>
        </w:rPr>
        <w:t>4</w:t>
      </w:r>
      <w:r w:rsidR="00E76CD6" w:rsidRPr="00532FFD">
        <w:rPr>
          <w:rFonts w:ascii="Arial" w:eastAsia="Times New Roman" w:hAnsi="Arial" w:cs="Arial"/>
          <w:color w:val="000000"/>
          <w:lang w:eastAsia="en-GB"/>
        </w:rPr>
        <w:t xml:space="preserve"> November</w:t>
      </w:r>
    </w:p>
    <w:p w14:paraId="4DEE76BD" w14:textId="5763F193" w:rsidR="007A7AC9" w:rsidRPr="00532FFD" w:rsidRDefault="007A7AC9" w:rsidP="007A7AC9">
      <w:pPr>
        <w:spacing w:after="180" w:line="240" w:lineRule="auto"/>
        <w:ind w:left="450" w:hanging="450"/>
        <w:rPr>
          <w:rFonts w:ascii="Arial" w:eastAsia="Times New Roman" w:hAnsi="Arial" w:cs="Arial"/>
          <w:color w:val="000000"/>
          <w:lang w:eastAsia="en-GB"/>
        </w:rPr>
      </w:pPr>
      <w:r w:rsidRPr="00532FFD">
        <w:rPr>
          <w:rFonts w:ascii="Arial" w:eastAsia="Times New Roman" w:hAnsi="Arial" w:cs="Arial"/>
          <w:color w:val="000000"/>
          <w:lang w:eastAsia="en-GB"/>
        </w:rPr>
        <w:t>Who.int. 2020. </w:t>
      </w:r>
      <w:r w:rsidRPr="00532FFD">
        <w:rPr>
          <w:rFonts w:ascii="Arial" w:eastAsia="Times New Roman" w:hAnsi="Arial" w:cs="Arial"/>
          <w:i/>
          <w:iCs/>
          <w:color w:val="000000"/>
          <w:lang w:eastAsia="en-GB"/>
        </w:rPr>
        <w:t>Clinical Management Of COVID-19</w:t>
      </w:r>
      <w:r w:rsidRPr="00532FFD">
        <w:rPr>
          <w:rFonts w:ascii="Arial" w:eastAsia="Times New Roman" w:hAnsi="Arial" w:cs="Arial"/>
          <w:color w:val="000000"/>
          <w:lang w:eastAsia="en-GB"/>
        </w:rPr>
        <w:t>. [online] Available at: &lt;https://www.who.int/publications/i/item/clinical-management-of-covid-19&gt; [Accessed 1</w:t>
      </w:r>
      <w:r w:rsidR="006F0548">
        <w:rPr>
          <w:rFonts w:ascii="Arial" w:eastAsia="Times New Roman" w:hAnsi="Arial" w:cs="Arial"/>
          <w:color w:val="000000"/>
          <w:lang w:eastAsia="en-GB"/>
        </w:rPr>
        <w:t>7</w:t>
      </w:r>
      <w:r w:rsidRPr="00532FFD">
        <w:rPr>
          <w:rFonts w:ascii="Arial" w:eastAsia="Times New Roman" w:hAnsi="Arial" w:cs="Arial"/>
          <w:color w:val="000000"/>
          <w:lang w:eastAsia="en-GB"/>
        </w:rPr>
        <w:t xml:space="preserve"> November 2020].</w:t>
      </w:r>
    </w:p>
    <w:p w14:paraId="504E0900" w14:textId="595E1CE4" w:rsidR="007A7AC9" w:rsidRPr="00532FFD" w:rsidRDefault="007A7AC9" w:rsidP="007A7AC9">
      <w:pPr>
        <w:spacing w:after="180" w:line="240" w:lineRule="auto"/>
        <w:ind w:left="450" w:hanging="450"/>
        <w:rPr>
          <w:rFonts w:ascii="Arial" w:eastAsia="Times New Roman" w:hAnsi="Arial" w:cs="Arial"/>
          <w:color w:val="000000"/>
          <w:lang w:eastAsia="en-GB"/>
        </w:rPr>
      </w:pPr>
      <w:r w:rsidRPr="00532FFD">
        <w:rPr>
          <w:rFonts w:ascii="Arial" w:eastAsia="Times New Roman" w:hAnsi="Arial" w:cs="Arial"/>
          <w:color w:val="000000"/>
          <w:lang w:eastAsia="en-GB"/>
        </w:rPr>
        <w:t>Who.int. 2020. </w:t>
      </w:r>
      <w:r w:rsidRPr="00532FFD">
        <w:rPr>
          <w:rFonts w:ascii="Arial" w:eastAsia="Times New Roman" w:hAnsi="Arial" w:cs="Arial"/>
          <w:i/>
          <w:iCs/>
          <w:color w:val="000000"/>
          <w:lang w:eastAsia="en-GB"/>
        </w:rPr>
        <w:t xml:space="preserve">Responding </w:t>
      </w:r>
      <w:r w:rsidR="00AB7F76" w:rsidRPr="00532FFD">
        <w:rPr>
          <w:rFonts w:ascii="Arial" w:eastAsia="Times New Roman" w:hAnsi="Arial" w:cs="Arial"/>
          <w:i/>
          <w:iCs/>
          <w:color w:val="000000"/>
          <w:lang w:eastAsia="en-GB"/>
        </w:rPr>
        <w:t>to</w:t>
      </w:r>
      <w:r w:rsidRPr="00532FFD">
        <w:rPr>
          <w:rFonts w:ascii="Arial" w:eastAsia="Times New Roman" w:hAnsi="Arial" w:cs="Arial"/>
          <w:i/>
          <w:iCs/>
          <w:color w:val="000000"/>
          <w:lang w:eastAsia="en-GB"/>
        </w:rPr>
        <w:t xml:space="preserve"> Community Spread Of COVID-19</w:t>
      </w:r>
      <w:r w:rsidRPr="00532FFD">
        <w:rPr>
          <w:rFonts w:ascii="Arial" w:eastAsia="Times New Roman" w:hAnsi="Arial" w:cs="Arial"/>
          <w:color w:val="000000"/>
          <w:lang w:eastAsia="en-GB"/>
        </w:rPr>
        <w:t>. [online] Available at: &lt;https://www.who.int/publications/i/item/responding-to-community-spread-of-covid-19&gt; [Accessed 19 November 2020].</w:t>
      </w:r>
    </w:p>
    <w:p w14:paraId="7C9178F3" w14:textId="67BEFEF2" w:rsidR="007919B8" w:rsidRPr="00CF25D3" w:rsidRDefault="00020895" w:rsidP="004A2502">
      <w:pPr>
        <w:rPr>
          <w:rFonts w:ascii="Arial" w:hAnsi="Arial" w:cs="Arial"/>
        </w:rPr>
      </w:pPr>
      <w:r w:rsidRPr="00CF25D3">
        <w:rPr>
          <w:rFonts w:ascii="Arial" w:hAnsi="Arial" w:cs="Arial"/>
        </w:rPr>
        <w:t>Ukri.org. 2020. </w:t>
      </w:r>
      <w:r w:rsidRPr="00CF25D3">
        <w:rPr>
          <w:rFonts w:ascii="Arial" w:hAnsi="Arial" w:cs="Arial"/>
          <w:i/>
          <w:iCs/>
        </w:rPr>
        <w:t xml:space="preserve">UKRI – UK Research </w:t>
      </w:r>
      <w:r w:rsidR="001939F1" w:rsidRPr="00CF25D3">
        <w:rPr>
          <w:rFonts w:ascii="Arial" w:hAnsi="Arial" w:cs="Arial"/>
          <w:i/>
          <w:iCs/>
        </w:rPr>
        <w:t>and</w:t>
      </w:r>
      <w:r w:rsidRPr="00CF25D3">
        <w:rPr>
          <w:rFonts w:ascii="Arial" w:hAnsi="Arial" w:cs="Arial"/>
          <w:i/>
          <w:iCs/>
        </w:rPr>
        <w:t xml:space="preserve"> Innovation</w:t>
      </w:r>
      <w:r w:rsidRPr="00CF25D3">
        <w:rPr>
          <w:rFonts w:ascii="Arial" w:hAnsi="Arial" w:cs="Arial"/>
        </w:rPr>
        <w:t>. [online] Available at: &lt;https://www.ukri.org/&gt; [Accessed 18 November 2020].</w:t>
      </w:r>
    </w:p>
    <w:p w14:paraId="1C48F582" w14:textId="76E842E4" w:rsidR="001939F1" w:rsidRPr="00532FFD" w:rsidRDefault="0010781E" w:rsidP="001939F1">
      <w:pPr>
        <w:rPr>
          <w:rFonts w:ascii="Arial" w:hAnsi="Arial" w:cs="Arial"/>
          <w:color w:val="000000"/>
          <w:shd w:val="clear" w:color="auto" w:fill="FFFFFF"/>
        </w:rPr>
      </w:pPr>
      <w:r>
        <w:rPr>
          <w:rFonts w:ascii="Arial" w:hAnsi="Arial" w:cs="Arial"/>
          <w:color w:val="000000"/>
          <w:shd w:val="clear" w:color="auto" w:fill="FFFFFF"/>
        </w:rPr>
        <w:t>T</w:t>
      </w:r>
      <w:r w:rsidR="001939F1" w:rsidRPr="00532FFD">
        <w:rPr>
          <w:rFonts w:ascii="Arial" w:hAnsi="Arial" w:cs="Arial"/>
          <w:color w:val="000000"/>
          <w:shd w:val="clear" w:color="auto" w:fill="FFFFFF"/>
        </w:rPr>
        <w:t>he Guardian. 2020. </w:t>
      </w:r>
      <w:r w:rsidR="001939F1" w:rsidRPr="00532FFD">
        <w:rPr>
          <w:rFonts w:ascii="Arial" w:hAnsi="Arial" w:cs="Arial"/>
          <w:i/>
          <w:iCs/>
          <w:color w:val="000000"/>
          <w:shd w:val="clear" w:color="auto" w:fill="FFFFFF"/>
        </w:rPr>
        <w:t xml:space="preserve">Make Masks Compulsory </w:t>
      </w:r>
      <w:r w:rsidR="001939F1" w:rsidRPr="00532FFD">
        <w:rPr>
          <w:rFonts w:ascii="Arial" w:hAnsi="Arial" w:cs="Arial"/>
          <w:i/>
          <w:iCs/>
          <w:color w:val="000000"/>
          <w:shd w:val="clear" w:color="auto" w:fill="FFFFFF"/>
        </w:rPr>
        <w:t>in</w:t>
      </w:r>
      <w:r w:rsidR="001939F1" w:rsidRPr="00532FFD">
        <w:rPr>
          <w:rFonts w:ascii="Arial" w:hAnsi="Arial" w:cs="Arial"/>
          <w:i/>
          <w:iCs/>
          <w:color w:val="000000"/>
          <w:shd w:val="clear" w:color="auto" w:fill="FFFFFF"/>
        </w:rPr>
        <w:t xml:space="preserve"> GP Surgeries </w:t>
      </w:r>
      <w:r w:rsidR="001939F1" w:rsidRPr="00532FFD">
        <w:rPr>
          <w:rFonts w:ascii="Arial" w:hAnsi="Arial" w:cs="Arial"/>
          <w:i/>
          <w:iCs/>
          <w:color w:val="000000"/>
          <w:shd w:val="clear" w:color="auto" w:fill="FFFFFF"/>
        </w:rPr>
        <w:t>to</w:t>
      </w:r>
      <w:r w:rsidR="001939F1" w:rsidRPr="00532FFD">
        <w:rPr>
          <w:rFonts w:ascii="Arial" w:hAnsi="Arial" w:cs="Arial"/>
          <w:i/>
          <w:iCs/>
          <w:color w:val="000000"/>
          <w:shd w:val="clear" w:color="auto" w:fill="FFFFFF"/>
        </w:rPr>
        <w:t xml:space="preserve"> Reduce Covid-19 Risk, BMA Urges</w:t>
      </w:r>
      <w:r w:rsidR="001939F1" w:rsidRPr="00532FFD">
        <w:rPr>
          <w:rFonts w:ascii="Arial" w:hAnsi="Arial" w:cs="Arial"/>
          <w:color w:val="000000"/>
          <w:shd w:val="clear" w:color="auto" w:fill="FFFFFF"/>
        </w:rPr>
        <w:t>. [online] Available at: &lt;https://www.theguardian.com/world/2020/jul/21/make-masks-compulsory-in-gp-surgeries-to-reduce-covid-19-risk-bma-urges&gt; [Accessed 17 November 2020].</w:t>
      </w:r>
    </w:p>
    <w:p w14:paraId="35FF504C" w14:textId="77777777" w:rsidR="001939F1" w:rsidRPr="00532FFD" w:rsidRDefault="001939F1" w:rsidP="001939F1">
      <w:pPr>
        <w:rPr>
          <w:rFonts w:ascii="Arial" w:hAnsi="Arial" w:cs="Arial"/>
          <w:color w:val="000000"/>
          <w:shd w:val="clear" w:color="auto" w:fill="FFFFFF"/>
        </w:rPr>
      </w:pPr>
      <w:r w:rsidRPr="00532FFD">
        <w:rPr>
          <w:rFonts w:ascii="Arial" w:hAnsi="Arial" w:cs="Arial"/>
          <w:color w:val="000000"/>
          <w:shd w:val="clear" w:color="auto" w:fill="FFFFFF"/>
        </w:rPr>
        <w:t>Freeourhealthcarenow.com - Information Blog. 2020. </w:t>
      </w:r>
      <w:r w:rsidRPr="00532FFD">
        <w:rPr>
          <w:rFonts w:ascii="Arial" w:hAnsi="Arial" w:cs="Arial"/>
          <w:i/>
          <w:iCs/>
          <w:color w:val="000000"/>
          <w:shd w:val="clear" w:color="auto" w:fill="FFFFFF"/>
        </w:rPr>
        <w:t>What You Should Know About This Common Virus - Freeourhealthcarenow.Com - Information Blog</w:t>
      </w:r>
      <w:r w:rsidRPr="00532FFD">
        <w:rPr>
          <w:rFonts w:ascii="Arial" w:hAnsi="Arial" w:cs="Arial"/>
          <w:color w:val="000000"/>
          <w:shd w:val="clear" w:color="auto" w:fill="FFFFFF"/>
        </w:rPr>
        <w:t>. [online] Available at: &lt;https://www.freeourhealthcarenow.com/what-you-should-know-about-this-common-virus/&gt; [Accessed 12 November 2020].</w:t>
      </w:r>
    </w:p>
    <w:p w14:paraId="1EB845CF" w14:textId="77777777" w:rsidR="001939F1" w:rsidRPr="00174589" w:rsidRDefault="001939F1" w:rsidP="001939F1">
      <w:pPr>
        <w:rPr>
          <w:rFonts w:ascii="Arial" w:hAnsi="Arial" w:cs="Arial"/>
        </w:rPr>
      </w:pPr>
      <w:r w:rsidRPr="00174589">
        <w:rPr>
          <w:rFonts w:ascii="Arial" w:hAnsi="Arial" w:cs="Arial"/>
          <w:color w:val="000000"/>
          <w:shd w:val="clear" w:color="auto" w:fill="FFFFFF"/>
        </w:rPr>
        <w:t>Cox, D., 2020. </w:t>
      </w:r>
      <w:r w:rsidRPr="00174589">
        <w:rPr>
          <w:rFonts w:ascii="Arial" w:hAnsi="Arial" w:cs="Arial"/>
          <w:i/>
          <w:iCs/>
          <w:color w:val="000000"/>
          <w:shd w:val="clear" w:color="auto" w:fill="FFFFFF"/>
        </w:rPr>
        <w:t>The UK’S New Lockdown Rules Are Still Failing BAME Communities</w:t>
      </w:r>
      <w:r w:rsidRPr="00174589">
        <w:rPr>
          <w:rFonts w:ascii="Arial" w:hAnsi="Arial" w:cs="Arial"/>
          <w:color w:val="000000"/>
          <w:shd w:val="clear" w:color="auto" w:fill="FFFFFF"/>
        </w:rPr>
        <w:t>. [online] WIRED UK. Available at: &lt;https://www.wired.co.uk/article/uk-coronavirus-rules-ethnic-minorities&gt; [Accessed 17 November 2020].</w:t>
      </w:r>
    </w:p>
    <w:p w14:paraId="0E3B7BCB" w14:textId="58457B21" w:rsidR="004A2502" w:rsidRPr="004A2502" w:rsidRDefault="004A2502" w:rsidP="004A2502">
      <w:pPr>
        <w:rPr>
          <w:rFonts w:ascii="Arial" w:hAnsi="Arial" w:cs="Arial"/>
          <w:b/>
          <w:bCs/>
          <w:sz w:val="24"/>
          <w:szCs w:val="24"/>
        </w:rPr>
      </w:pPr>
      <w:r>
        <w:rPr>
          <w:rFonts w:ascii="Arial" w:hAnsi="Arial" w:cs="Arial"/>
          <w:b/>
          <w:bCs/>
          <w:sz w:val="24"/>
          <w:szCs w:val="24"/>
        </w:rPr>
        <w:br w:type="page"/>
      </w:r>
    </w:p>
    <w:p w14:paraId="6AF43072" w14:textId="77777777" w:rsidR="004A651E" w:rsidRDefault="00BF10F7"/>
    <w:sectPr w:rsidR="004A651E" w:rsidSect="005720EC">
      <w:footerReference w:type="default" r:id="rId1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1F4F9A" w14:textId="77777777" w:rsidR="000B6AB3" w:rsidRDefault="000B6AB3" w:rsidP="00EB49E0">
      <w:pPr>
        <w:spacing w:after="0" w:line="240" w:lineRule="auto"/>
      </w:pPr>
      <w:r>
        <w:separator/>
      </w:r>
    </w:p>
  </w:endnote>
  <w:endnote w:type="continuationSeparator" w:id="0">
    <w:p w14:paraId="09FD9451" w14:textId="77777777" w:rsidR="000B6AB3" w:rsidRDefault="000B6AB3" w:rsidP="00EB49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53996533"/>
      <w:docPartObj>
        <w:docPartGallery w:val="Page Numbers (Bottom of Page)"/>
        <w:docPartUnique/>
      </w:docPartObj>
    </w:sdtPr>
    <w:sdtEndPr>
      <w:rPr>
        <w:noProof/>
      </w:rPr>
    </w:sdtEndPr>
    <w:sdtContent>
      <w:p w14:paraId="586213D7" w14:textId="26771E12" w:rsidR="008F6DD2" w:rsidRDefault="008F6DD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2F777D" w14:textId="67C38F26" w:rsidR="00612314" w:rsidRDefault="006123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A8C79D" w14:textId="77777777" w:rsidR="000B6AB3" w:rsidRDefault="000B6AB3" w:rsidP="00EB49E0">
      <w:pPr>
        <w:spacing w:after="0" w:line="240" w:lineRule="auto"/>
      </w:pPr>
      <w:r>
        <w:separator/>
      </w:r>
    </w:p>
  </w:footnote>
  <w:footnote w:type="continuationSeparator" w:id="0">
    <w:p w14:paraId="4620AF92" w14:textId="77777777" w:rsidR="000B6AB3" w:rsidRDefault="000B6AB3" w:rsidP="00EB49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C4A4C"/>
    <w:multiLevelType w:val="hybridMultilevel"/>
    <w:tmpl w:val="0D526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502"/>
    <w:rsid w:val="00020895"/>
    <w:rsid w:val="0008279F"/>
    <w:rsid w:val="000A2A6C"/>
    <w:rsid w:val="000B6AB3"/>
    <w:rsid w:val="0010781E"/>
    <w:rsid w:val="00112766"/>
    <w:rsid w:val="001939F1"/>
    <w:rsid w:val="001D03EC"/>
    <w:rsid w:val="00257FA2"/>
    <w:rsid w:val="002654BF"/>
    <w:rsid w:val="00294FC6"/>
    <w:rsid w:val="002E52C0"/>
    <w:rsid w:val="00313AAD"/>
    <w:rsid w:val="00321D6C"/>
    <w:rsid w:val="00362270"/>
    <w:rsid w:val="00363DD7"/>
    <w:rsid w:val="003B757B"/>
    <w:rsid w:val="003C2B72"/>
    <w:rsid w:val="003C4818"/>
    <w:rsid w:val="003C5E85"/>
    <w:rsid w:val="004053FA"/>
    <w:rsid w:val="0049629E"/>
    <w:rsid w:val="004A2502"/>
    <w:rsid w:val="004B30D0"/>
    <w:rsid w:val="00532FFD"/>
    <w:rsid w:val="00550454"/>
    <w:rsid w:val="005720EC"/>
    <w:rsid w:val="005A465B"/>
    <w:rsid w:val="005B1411"/>
    <w:rsid w:val="00612314"/>
    <w:rsid w:val="006F0548"/>
    <w:rsid w:val="007156D6"/>
    <w:rsid w:val="00771C53"/>
    <w:rsid w:val="007919B8"/>
    <w:rsid w:val="007A5005"/>
    <w:rsid w:val="007A7AC9"/>
    <w:rsid w:val="0087129B"/>
    <w:rsid w:val="008F6DD2"/>
    <w:rsid w:val="00980049"/>
    <w:rsid w:val="00A25EFA"/>
    <w:rsid w:val="00A67577"/>
    <w:rsid w:val="00AB7F76"/>
    <w:rsid w:val="00AC109C"/>
    <w:rsid w:val="00AC2D43"/>
    <w:rsid w:val="00B31F40"/>
    <w:rsid w:val="00B3515F"/>
    <w:rsid w:val="00BD0D42"/>
    <w:rsid w:val="00BF10F7"/>
    <w:rsid w:val="00C00D78"/>
    <w:rsid w:val="00C06204"/>
    <w:rsid w:val="00C35361"/>
    <w:rsid w:val="00CF25D3"/>
    <w:rsid w:val="00D03E56"/>
    <w:rsid w:val="00D15116"/>
    <w:rsid w:val="00D407F3"/>
    <w:rsid w:val="00D52529"/>
    <w:rsid w:val="00D92826"/>
    <w:rsid w:val="00D95B29"/>
    <w:rsid w:val="00DA2135"/>
    <w:rsid w:val="00DB5FAE"/>
    <w:rsid w:val="00E043C3"/>
    <w:rsid w:val="00E44710"/>
    <w:rsid w:val="00E73EE4"/>
    <w:rsid w:val="00E76CD6"/>
    <w:rsid w:val="00E86093"/>
    <w:rsid w:val="00E9044D"/>
    <w:rsid w:val="00EB49E0"/>
    <w:rsid w:val="00ED5A92"/>
    <w:rsid w:val="00F2484C"/>
    <w:rsid w:val="00F338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6BA035"/>
  <w15:chartTrackingRefBased/>
  <w15:docId w15:val="{0AB36B7E-5E6C-4791-965E-05746B581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2502"/>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2502"/>
    <w:rPr>
      <w:color w:val="0563C1" w:themeColor="hyperlink"/>
      <w:u w:val="single"/>
    </w:rPr>
  </w:style>
  <w:style w:type="paragraph" w:styleId="ListParagraph">
    <w:name w:val="List Paragraph"/>
    <w:basedOn w:val="Normal"/>
    <w:uiPriority w:val="34"/>
    <w:qFormat/>
    <w:rsid w:val="004A2502"/>
    <w:pPr>
      <w:ind w:left="720"/>
      <w:contextualSpacing/>
    </w:pPr>
  </w:style>
  <w:style w:type="paragraph" w:styleId="Header">
    <w:name w:val="header"/>
    <w:basedOn w:val="Normal"/>
    <w:link w:val="HeaderChar"/>
    <w:uiPriority w:val="99"/>
    <w:unhideWhenUsed/>
    <w:rsid w:val="00EB49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49E0"/>
  </w:style>
  <w:style w:type="paragraph" w:styleId="Footer">
    <w:name w:val="footer"/>
    <w:basedOn w:val="Normal"/>
    <w:link w:val="FooterChar"/>
    <w:uiPriority w:val="99"/>
    <w:unhideWhenUsed/>
    <w:rsid w:val="00EB49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49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1108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who.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490D534-840C-4701-8291-A1075C8DA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13</Pages>
  <Words>3464</Words>
  <Characters>18918</Characters>
  <Application>Microsoft Office Word</Application>
  <DocSecurity>0</DocSecurity>
  <Lines>394</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McDonald</dc:creator>
  <cp:keywords/>
  <dc:description/>
  <cp:lastModifiedBy>Joan McDonald</cp:lastModifiedBy>
  <cp:revision>61</cp:revision>
  <dcterms:created xsi:type="dcterms:W3CDTF">2020-11-19T22:40:00Z</dcterms:created>
  <dcterms:modified xsi:type="dcterms:W3CDTF">2020-11-20T03:29:00Z</dcterms:modified>
</cp:coreProperties>
</file>