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01093678"/>
        <w:docPartObj>
          <w:docPartGallery w:val="Cover Pages"/>
          <w:docPartUnique/>
        </w:docPartObj>
      </w:sdtPr>
      <w:sdtContent>
        <w:p w:rsidR="00FD0C06" w:rsidRDefault="00FD0C06">
          <w:r>
            <w:rPr>
              <w:noProof/>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rsidR="00FD0C06" w:rsidRDefault="00FD0C06">
                                      <w:pPr>
                                        <w:pStyle w:val="NoSpacing"/>
                                        <w:rPr>
                                          <w:color w:val="FFFFFF" w:themeColor="background1"/>
                                          <w:sz w:val="32"/>
                                          <w:szCs w:val="32"/>
                                        </w:rPr>
                                      </w:pPr>
                                      <w:r>
                                        <w:rPr>
                                          <w:color w:val="FFFFFF" w:themeColor="background1"/>
                                          <w:sz w:val="32"/>
                                          <w:szCs w:val="32"/>
                                        </w:rPr>
                                        <w:t>Rhys Hector</w:t>
                                      </w:r>
                                    </w:p>
                                  </w:sdtContent>
                                </w:sdt>
                                <w:p w:rsidR="00FD0C06" w:rsidRDefault="00FD0C06">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aps/>
                                      <w:color w:val="FFFFFF" w:themeColor="background1"/>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00FD0C06" w:rsidRDefault="00FD0C06">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proofErr w:type="spellStart"/>
                                      <w:r>
                                        <w:rPr>
                                          <w:rFonts w:asciiTheme="majorHAnsi" w:eastAsiaTheme="majorEastAsia" w:hAnsiTheme="majorHAnsi" w:cstheme="majorBidi"/>
                                          <w:color w:val="595959" w:themeColor="text1" w:themeTint="A6"/>
                                          <w:sz w:val="108"/>
                                          <w:szCs w:val="108"/>
                                        </w:rPr>
                                        <w:t>Organisational</w:t>
                                      </w:r>
                                      <w:proofErr w:type="spellEnd"/>
                                      <w:r>
                                        <w:rPr>
                                          <w:rFonts w:asciiTheme="majorHAnsi" w:eastAsiaTheme="majorEastAsia" w:hAnsiTheme="majorHAnsi" w:cstheme="majorBidi"/>
                                          <w:color w:val="595959" w:themeColor="text1" w:themeTint="A6"/>
                                          <w:sz w:val="108"/>
                                          <w:szCs w:val="108"/>
                                        </w:rPr>
                                        <w:t xml:space="preserve"> Leadership</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rsidR="00FD0C06" w:rsidRDefault="00FD0C06">
                                      <w:pPr>
                                        <w:pStyle w:val="NoSpacing"/>
                                        <w:spacing w:before="240"/>
                                        <w:rPr>
                                          <w:caps/>
                                          <w:color w:val="44546A" w:themeColor="text2"/>
                                          <w:sz w:val="36"/>
                                          <w:szCs w:val="36"/>
                                        </w:rPr>
                                      </w:pPr>
                                      <w:r>
                                        <w:rPr>
                                          <w:caps/>
                                          <w:color w:val="44546A" w:themeColor="text2"/>
                                          <w:sz w:val="36"/>
                                          <w:szCs w:val="36"/>
                                        </w:rPr>
                                        <w:t>THEORY IN TO PRACTICE</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zYurAMAALoOAAAOAAAAZHJzL2Uyb0RvYy54bWzsV21P3DgQ/n7S/Qcr349ssrvsEhEqjh7o&#10;JNSiQsVnr+NsonNsn+0lob++M3YStrBQRFtUqf2y65d58TyeecY5fNM1gtxwY2sl8yjZm0SES6aK&#10;Wq7z6OPV6V/LiFhHZUGFkjyPbrmN3hz9+cdhqzOeqkqJghsCRqTNWp1HlXM6i2PLKt5Qu6c0l7BZ&#10;KtNQB1OzjgtDW7DeiDidTPbjVplCG8W4tbD6NmxGR95+WXLm3pel5Y6IPIKzOf9r/O8Kf+OjQ5qt&#10;DdVVzfpj0BecoqG1BKejqbfUUbIx9QNTTc2Msqp0e0w1sSrLmnEfA0STTO5Fc2bURvtY1lm71iNM&#10;AO09nF5slr27uTCkLuDukoOISNrAJXm/BBcAnlavM5A6M/pSX5h+YR1mGHFXmgb/IRbSeWBvR2B5&#10;5wiDxf3lfDmZAP4M9g7SRbKY99CzCu7ngR6r/vmKZjw4jvF843FaDWlk75Cy34bUZUU19xdgEYMB&#10;qRQiCUh9gASjci04SWDRg+MlR6hsZgG1R3FaTJM5pHFIw51oJbNpskxRYAyZZtpYd8ZVQ3CQRwZO&#10;4bOP3pxbF0QHEXRtlaiL01oIP8HS4ifCkBsKRUEZ49IlvYMvJIVEealQMxjFFQB8CMqP3K3gKCfk&#10;B15CJsF1p/4wvoYfOvJnqGjBg/855IWPH8IbNXyw3iBKl+B/tJ08ZTucspdHVe4pYFSefF151PCe&#10;lXSjclNLZXYZECN8ZZAfQArQIEorVdxC9hgVCMhqdlrD1Z1T6y6oAcaBjAIWde/hpxSqzSPVjyJS&#10;KfNp1zrKQ3rDbkRaYLA8sv9vqOEREf9KSPyDZDZDyvOT2XyBWWu2d1bbO3LTnCjIhwT4WjM/RHkn&#10;hmFpVHMNZHuMXmGLSga+84g5M0xOXGBWoGvGj4+9GNCcpu5cXmqGxhFVTM2r7poa3eevg8x/p4Zi&#10;o9m9NA6yqCnV8capsvY5fodrjzcUPtLVqzAAwPSQAXwV4QGAK57NALPpwSSdP8UAy2m6CBI/kgIG&#10;jvlNAT+GAly36kKjxbu+S97XJQXPAyMrQGdZLkdaGPa2eAH2XkwMq1+QFtKBFq6wmf+tOngX+MLa&#10;YgXiOthAMuzz4MkXwlNvg63Xw8uZYezv2MIJdJ79KTzOAtt+2fmHdtq/MTCkcHQ/2vEOeEa73d3k&#10;n6H42k2++G94Iz3a5LHCf5rSHoo5dPxh9p1K+yfr+f4bAD6Q/LOx/5jDL7DtuX8j3H1yHn0GAAD/&#10;/wMAUEsDBBQABgAIAAAAIQBHHeoO3AAAAAcBAAAPAAAAZHJzL2Rvd25yZXYueG1sTI/NbsIwEITv&#10;lfoO1iL1VhzSip8QB1VI9NQeIFy4GXtJIuJ1FBtI375LL+WymtWsZr7NV4NrxRX70HhSMBknIJCM&#10;tw1VCvbl5nUOIkRNVreeUMEPBlgVz0+5zqy/0Ravu1gJDqGQaQV1jF0mZTA1Oh3GvkNi7+R7pyOv&#10;fSVtr28c7lqZJslUOt0QN9S6w3WN5ry7OAXn7XfA9aas9saZZjp8faaH0in1Mho+liAiDvH/GO74&#10;jA4FMx39hWwQrQJ+JP7Nu5fMFimII6v3t8UcZJHLR/7iFwAA//8DAFBLAQItABQABgAIAAAAIQC2&#10;gziS/gAAAOEBAAATAAAAAAAAAAAAAAAAAAAAAABbQ29udGVudF9UeXBlc10ueG1sUEsBAi0AFAAG&#10;AAgAAAAhADj9If/WAAAAlAEAAAsAAAAAAAAAAAAAAAAALwEAAF9yZWxzLy5yZWxzUEsBAi0AFAAG&#10;AAgAAAAhAFSLNi6sAwAAug4AAA4AAAAAAAAAAAAAAAAALgIAAGRycy9lMm9Eb2MueG1sUEsBAi0A&#10;FAAGAAgAAAAhAEcd6g7cAAAABwEAAA8AAAAAAAAAAAAAAAAABgYAAGRycy9kb3ducmV2LnhtbFBL&#10;BQYAAAAABAAEAPMAAAAPBw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5b9bd5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rsidR="00FD0C06" w:rsidRDefault="00FD0C06">
                                <w:pPr>
                                  <w:pStyle w:val="NoSpacing"/>
                                  <w:rPr>
                                    <w:color w:val="FFFFFF" w:themeColor="background1"/>
                                    <w:sz w:val="32"/>
                                    <w:szCs w:val="32"/>
                                  </w:rPr>
                                </w:pPr>
                                <w:r>
                                  <w:rPr>
                                    <w:color w:val="FFFFFF" w:themeColor="background1"/>
                                    <w:sz w:val="32"/>
                                    <w:szCs w:val="32"/>
                                  </w:rPr>
                                  <w:t>Rhys Hector</w:t>
                                </w:r>
                              </w:p>
                            </w:sdtContent>
                          </w:sdt>
                          <w:p w:rsidR="00FD0C06" w:rsidRDefault="00FD0C06">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aps/>
                                <w:color w:val="FFFFFF" w:themeColor="background1"/>
                              </w:rPr>
                              <w:t xml:space="preserve">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00FD0C06" w:rsidRDefault="00FD0C06">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proofErr w:type="spellStart"/>
                                <w:r>
                                  <w:rPr>
                                    <w:rFonts w:asciiTheme="majorHAnsi" w:eastAsiaTheme="majorEastAsia" w:hAnsiTheme="majorHAnsi" w:cstheme="majorBidi"/>
                                    <w:color w:val="595959" w:themeColor="text1" w:themeTint="A6"/>
                                    <w:sz w:val="108"/>
                                    <w:szCs w:val="108"/>
                                  </w:rPr>
                                  <w:t>Organisational</w:t>
                                </w:r>
                                <w:proofErr w:type="spellEnd"/>
                                <w:r>
                                  <w:rPr>
                                    <w:rFonts w:asciiTheme="majorHAnsi" w:eastAsiaTheme="majorEastAsia" w:hAnsiTheme="majorHAnsi" w:cstheme="majorBidi"/>
                                    <w:color w:val="595959" w:themeColor="text1" w:themeTint="A6"/>
                                    <w:sz w:val="108"/>
                                    <w:szCs w:val="108"/>
                                  </w:rPr>
                                  <w:t xml:space="preserve"> Leadership</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rsidR="00FD0C06" w:rsidRDefault="00FD0C06">
                                <w:pPr>
                                  <w:pStyle w:val="NoSpacing"/>
                                  <w:spacing w:before="240"/>
                                  <w:rPr>
                                    <w:caps/>
                                    <w:color w:val="44546A" w:themeColor="text2"/>
                                    <w:sz w:val="36"/>
                                    <w:szCs w:val="36"/>
                                  </w:rPr>
                                </w:pPr>
                                <w:r>
                                  <w:rPr>
                                    <w:caps/>
                                    <w:color w:val="44546A" w:themeColor="text2"/>
                                    <w:sz w:val="36"/>
                                    <w:szCs w:val="36"/>
                                  </w:rPr>
                                  <w:t>THEORY IN TO PRACTICE</w:t>
                                </w:r>
                              </w:p>
                            </w:sdtContent>
                          </w:sdt>
                        </w:txbxContent>
                      </v:textbox>
                    </v:shape>
                    <w10:wrap anchorx="page" anchory="page"/>
                  </v:group>
                </w:pict>
              </mc:Fallback>
            </mc:AlternateContent>
          </w:r>
        </w:p>
        <w:p w:rsidR="001778CE" w:rsidRPr="00FD0C06" w:rsidRDefault="00FD0C06" w:rsidP="00FD0C06">
          <w:r>
            <w:br w:type="page"/>
          </w:r>
        </w:p>
      </w:sdtContent>
    </w:sdt>
    <w:sdt>
      <w:sdtPr>
        <w:rPr>
          <w:rFonts w:ascii="Arial" w:hAnsi="Arial" w:cs="Arial"/>
          <w:color w:val="auto"/>
          <w:sz w:val="24"/>
          <w:szCs w:val="24"/>
        </w:rPr>
        <w:id w:val="-321665276"/>
        <w:docPartObj>
          <w:docPartGallery w:val="Table of Contents"/>
          <w:docPartUnique/>
        </w:docPartObj>
      </w:sdtPr>
      <w:sdtEndPr>
        <w:rPr>
          <w:rFonts w:eastAsiaTheme="minorHAnsi"/>
          <w:b/>
          <w:bCs/>
          <w:noProof/>
          <w:lang w:val="en-GB"/>
        </w:rPr>
      </w:sdtEndPr>
      <w:sdtContent>
        <w:p w:rsidR="00731BA9" w:rsidRPr="00731BA9" w:rsidRDefault="00731BA9">
          <w:pPr>
            <w:pStyle w:val="TOCHeading"/>
            <w:rPr>
              <w:rFonts w:ascii="Arial" w:hAnsi="Arial" w:cs="Arial"/>
              <w:color w:val="auto"/>
              <w:sz w:val="24"/>
              <w:szCs w:val="24"/>
            </w:rPr>
          </w:pPr>
          <w:r w:rsidRPr="00731BA9">
            <w:rPr>
              <w:rFonts w:ascii="Arial" w:hAnsi="Arial" w:cs="Arial"/>
              <w:color w:val="auto"/>
              <w:sz w:val="24"/>
              <w:szCs w:val="24"/>
            </w:rPr>
            <w:t xml:space="preserve">Table of Contents </w:t>
          </w:r>
        </w:p>
        <w:p w:rsidR="00DE21EE" w:rsidRDefault="00731BA9">
          <w:pPr>
            <w:pStyle w:val="TOC1"/>
            <w:tabs>
              <w:tab w:val="right" w:leader="dot" w:pos="9016"/>
            </w:tabs>
            <w:rPr>
              <w:rFonts w:eastAsiaTheme="minorEastAsia"/>
              <w:noProof/>
              <w:lang w:eastAsia="en-GB"/>
            </w:rPr>
          </w:pPr>
          <w:r w:rsidRPr="00731BA9">
            <w:rPr>
              <w:rFonts w:ascii="Arial" w:hAnsi="Arial" w:cs="Arial"/>
              <w:sz w:val="24"/>
              <w:szCs w:val="24"/>
            </w:rPr>
            <w:fldChar w:fldCharType="begin"/>
          </w:r>
          <w:r w:rsidRPr="00731BA9">
            <w:rPr>
              <w:rFonts w:ascii="Arial" w:hAnsi="Arial" w:cs="Arial"/>
              <w:sz w:val="24"/>
              <w:szCs w:val="24"/>
            </w:rPr>
            <w:instrText xml:space="preserve"> TOC \o "1-3" \h \z \u </w:instrText>
          </w:r>
          <w:r w:rsidRPr="00731BA9">
            <w:rPr>
              <w:rFonts w:ascii="Arial" w:hAnsi="Arial" w:cs="Arial"/>
              <w:sz w:val="24"/>
              <w:szCs w:val="24"/>
            </w:rPr>
            <w:fldChar w:fldCharType="separate"/>
          </w:r>
          <w:hyperlink w:anchor="_Toc513147415" w:history="1">
            <w:r w:rsidR="00DE21EE" w:rsidRPr="00E57327">
              <w:rPr>
                <w:rStyle w:val="Hyperlink"/>
                <w:rFonts w:ascii="Arial" w:hAnsi="Arial" w:cs="Arial"/>
                <w:b/>
                <w:i/>
                <w:noProof/>
              </w:rPr>
              <w:t>Introduction</w:t>
            </w:r>
            <w:r w:rsidR="00DE21EE">
              <w:rPr>
                <w:noProof/>
                <w:webHidden/>
              </w:rPr>
              <w:tab/>
            </w:r>
            <w:r w:rsidR="00DE21EE">
              <w:rPr>
                <w:noProof/>
                <w:webHidden/>
              </w:rPr>
              <w:fldChar w:fldCharType="begin"/>
            </w:r>
            <w:r w:rsidR="00DE21EE">
              <w:rPr>
                <w:noProof/>
                <w:webHidden/>
              </w:rPr>
              <w:instrText xml:space="preserve"> PAGEREF _Toc513147415 \h </w:instrText>
            </w:r>
            <w:r w:rsidR="00DE21EE">
              <w:rPr>
                <w:noProof/>
                <w:webHidden/>
              </w:rPr>
            </w:r>
            <w:r w:rsidR="00DE21EE">
              <w:rPr>
                <w:noProof/>
                <w:webHidden/>
              </w:rPr>
              <w:fldChar w:fldCharType="separate"/>
            </w:r>
            <w:r w:rsidR="00DE21EE">
              <w:rPr>
                <w:noProof/>
                <w:webHidden/>
              </w:rPr>
              <w:t>2</w:t>
            </w:r>
            <w:r w:rsidR="00DE21EE">
              <w:rPr>
                <w:noProof/>
                <w:webHidden/>
              </w:rPr>
              <w:fldChar w:fldCharType="end"/>
            </w:r>
          </w:hyperlink>
        </w:p>
        <w:p w:rsidR="00DE21EE" w:rsidRDefault="00DE21EE">
          <w:pPr>
            <w:pStyle w:val="TOC2"/>
            <w:tabs>
              <w:tab w:val="right" w:leader="dot" w:pos="9016"/>
            </w:tabs>
            <w:rPr>
              <w:rFonts w:eastAsiaTheme="minorEastAsia"/>
              <w:noProof/>
              <w:lang w:eastAsia="en-GB"/>
            </w:rPr>
          </w:pPr>
          <w:hyperlink w:anchor="_Toc513147416" w:history="1">
            <w:r w:rsidRPr="00E57327">
              <w:rPr>
                <w:rStyle w:val="Hyperlink"/>
                <w:rFonts w:ascii="Arial" w:hAnsi="Arial" w:cs="Arial"/>
                <w:b/>
                <w:noProof/>
              </w:rPr>
              <w:t>Styles of Leadership applicable to the police force</w:t>
            </w:r>
            <w:r>
              <w:rPr>
                <w:noProof/>
                <w:webHidden/>
              </w:rPr>
              <w:tab/>
            </w:r>
            <w:r>
              <w:rPr>
                <w:noProof/>
                <w:webHidden/>
              </w:rPr>
              <w:fldChar w:fldCharType="begin"/>
            </w:r>
            <w:r>
              <w:rPr>
                <w:noProof/>
                <w:webHidden/>
              </w:rPr>
              <w:instrText xml:space="preserve"> PAGEREF _Toc513147416 \h </w:instrText>
            </w:r>
            <w:r>
              <w:rPr>
                <w:noProof/>
                <w:webHidden/>
              </w:rPr>
            </w:r>
            <w:r>
              <w:rPr>
                <w:noProof/>
                <w:webHidden/>
              </w:rPr>
              <w:fldChar w:fldCharType="separate"/>
            </w:r>
            <w:r>
              <w:rPr>
                <w:noProof/>
                <w:webHidden/>
              </w:rPr>
              <w:t>2</w:t>
            </w:r>
            <w:r>
              <w:rPr>
                <w:noProof/>
                <w:webHidden/>
              </w:rPr>
              <w:fldChar w:fldCharType="end"/>
            </w:r>
          </w:hyperlink>
        </w:p>
        <w:p w:rsidR="00DE21EE" w:rsidRDefault="00DE21EE">
          <w:pPr>
            <w:pStyle w:val="TOC1"/>
            <w:tabs>
              <w:tab w:val="right" w:leader="dot" w:pos="9016"/>
            </w:tabs>
            <w:rPr>
              <w:rFonts w:eastAsiaTheme="minorEastAsia"/>
              <w:noProof/>
              <w:lang w:eastAsia="en-GB"/>
            </w:rPr>
          </w:pPr>
          <w:hyperlink w:anchor="_Toc513147417" w:history="1">
            <w:r w:rsidRPr="00E57327">
              <w:rPr>
                <w:rStyle w:val="Hyperlink"/>
                <w:rFonts w:ascii="Arial" w:hAnsi="Arial" w:cs="Arial"/>
                <w:b/>
                <w:i/>
                <w:noProof/>
              </w:rPr>
              <w:t>Main Body</w:t>
            </w:r>
            <w:r>
              <w:rPr>
                <w:noProof/>
                <w:webHidden/>
              </w:rPr>
              <w:tab/>
            </w:r>
            <w:r>
              <w:rPr>
                <w:noProof/>
                <w:webHidden/>
              </w:rPr>
              <w:fldChar w:fldCharType="begin"/>
            </w:r>
            <w:r>
              <w:rPr>
                <w:noProof/>
                <w:webHidden/>
              </w:rPr>
              <w:instrText xml:space="preserve"> PAGEREF _Toc513147417 \h </w:instrText>
            </w:r>
            <w:r>
              <w:rPr>
                <w:noProof/>
                <w:webHidden/>
              </w:rPr>
            </w:r>
            <w:r>
              <w:rPr>
                <w:noProof/>
                <w:webHidden/>
              </w:rPr>
              <w:fldChar w:fldCharType="separate"/>
            </w:r>
            <w:r>
              <w:rPr>
                <w:noProof/>
                <w:webHidden/>
              </w:rPr>
              <w:t>3</w:t>
            </w:r>
            <w:r>
              <w:rPr>
                <w:noProof/>
                <w:webHidden/>
              </w:rPr>
              <w:fldChar w:fldCharType="end"/>
            </w:r>
          </w:hyperlink>
        </w:p>
        <w:p w:rsidR="00DE21EE" w:rsidRDefault="00DE21EE">
          <w:pPr>
            <w:pStyle w:val="TOC2"/>
            <w:tabs>
              <w:tab w:val="right" w:leader="dot" w:pos="9016"/>
            </w:tabs>
            <w:rPr>
              <w:rFonts w:eastAsiaTheme="minorEastAsia"/>
              <w:noProof/>
              <w:lang w:eastAsia="en-GB"/>
            </w:rPr>
          </w:pPr>
          <w:hyperlink w:anchor="_Toc513147418" w:history="1">
            <w:r w:rsidRPr="00E57327">
              <w:rPr>
                <w:rStyle w:val="Hyperlink"/>
                <w:rFonts w:ascii="Arial" w:hAnsi="Arial" w:cs="Arial"/>
                <w:b/>
                <w:noProof/>
              </w:rPr>
              <w:t>The Event</w:t>
            </w:r>
            <w:r>
              <w:rPr>
                <w:noProof/>
                <w:webHidden/>
              </w:rPr>
              <w:tab/>
            </w:r>
            <w:r>
              <w:rPr>
                <w:noProof/>
                <w:webHidden/>
              </w:rPr>
              <w:fldChar w:fldCharType="begin"/>
            </w:r>
            <w:r>
              <w:rPr>
                <w:noProof/>
                <w:webHidden/>
              </w:rPr>
              <w:instrText xml:space="preserve"> PAGEREF _Toc513147418 \h </w:instrText>
            </w:r>
            <w:r>
              <w:rPr>
                <w:noProof/>
                <w:webHidden/>
              </w:rPr>
            </w:r>
            <w:r>
              <w:rPr>
                <w:noProof/>
                <w:webHidden/>
              </w:rPr>
              <w:fldChar w:fldCharType="separate"/>
            </w:r>
            <w:r>
              <w:rPr>
                <w:noProof/>
                <w:webHidden/>
              </w:rPr>
              <w:t>3</w:t>
            </w:r>
            <w:r>
              <w:rPr>
                <w:noProof/>
                <w:webHidden/>
              </w:rPr>
              <w:fldChar w:fldCharType="end"/>
            </w:r>
          </w:hyperlink>
        </w:p>
        <w:p w:rsidR="00DE21EE" w:rsidRDefault="00DE21EE">
          <w:pPr>
            <w:pStyle w:val="TOC1"/>
            <w:tabs>
              <w:tab w:val="right" w:leader="dot" w:pos="9016"/>
            </w:tabs>
            <w:rPr>
              <w:rFonts w:eastAsiaTheme="minorEastAsia"/>
              <w:noProof/>
              <w:lang w:eastAsia="en-GB"/>
            </w:rPr>
          </w:pPr>
          <w:hyperlink w:anchor="_Toc513147419" w:history="1">
            <w:r w:rsidRPr="00E57327">
              <w:rPr>
                <w:rStyle w:val="Hyperlink"/>
                <w:rFonts w:ascii="Arial" w:hAnsi="Arial" w:cs="Arial"/>
                <w:b/>
                <w:i/>
                <w:noProof/>
              </w:rPr>
              <w:t>Incorrect Leadership Styles</w:t>
            </w:r>
            <w:r>
              <w:rPr>
                <w:noProof/>
                <w:webHidden/>
              </w:rPr>
              <w:tab/>
            </w:r>
            <w:r>
              <w:rPr>
                <w:noProof/>
                <w:webHidden/>
              </w:rPr>
              <w:fldChar w:fldCharType="begin"/>
            </w:r>
            <w:r>
              <w:rPr>
                <w:noProof/>
                <w:webHidden/>
              </w:rPr>
              <w:instrText xml:space="preserve"> PAGEREF _Toc513147419 \h </w:instrText>
            </w:r>
            <w:r>
              <w:rPr>
                <w:noProof/>
                <w:webHidden/>
              </w:rPr>
            </w:r>
            <w:r>
              <w:rPr>
                <w:noProof/>
                <w:webHidden/>
              </w:rPr>
              <w:fldChar w:fldCharType="separate"/>
            </w:r>
            <w:r>
              <w:rPr>
                <w:noProof/>
                <w:webHidden/>
              </w:rPr>
              <w:t>4</w:t>
            </w:r>
            <w:r>
              <w:rPr>
                <w:noProof/>
                <w:webHidden/>
              </w:rPr>
              <w:fldChar w:fldCharType="end"/>
            </w:r>
          </w:hyperlink>
        </w:p>
        <w:p w:rsidR="00DE21EE" w:rsidRDefault="00DE21EE">
          <w:pPr>
            <w:pStyle w:val="TOC2"/>
            <w:tabs>
              <w:tab w:val="right" w:leader="dot" w:pos="9016"/>
            </w:tabs>
            <w:rPr>
              <w:rFonts w:eastAsiaTheme="minorEastAsia"/>
              <w:noProof/>
              <w:lang w:eastAsia="en-GB"/>
            </w:rPr>
          </w:pPr>
          <w:hyperlink w:anchor="_Toc513147420" w:history="1">
            <w:r w:rsidRPr="00E57327">
              <w:rPr>
                <w:rStyle w:val="Hyperlink"/>
                <w:rFonts w:ascii="Arial" w:hAnsi="Arial" w:cs="Arial"/>
                <w:b/>
                <w:noProof/>
              </w:rPr>
              <w:t>Chief Constable Peter Wright</w:t>
            </w:r>
            <w:r>
              <w:rPr>
                <w:noProof/>
                <w:webHidden/>
              </w:rPr>
              <w:tab/>
            </w:r>
            <w:r>
              <w:rPr>
                <w:noProof/>
                <w:webHidden/>
              </w:rPr>
              <w:fldChar w:fldCharType="begin"/>
            </w:r>
            <w:r>
              <w:rPr>
                <w:noProof/>
                <w:webHidden/>
              </w:rPr>
              <w:instrText xml:space="preserve"> PAGEREF _Toc513147420 \h </w:instrText>
            </w:r>
            <w:r>
              <w:rPr>
                <w:noProof/>
                <w:webHidden/>
              </w:rPr>
            </w:r>
            <w:r>
              <w:rPr>
                <w:noProof/>
                <w:webHidden/>
              </w:rPr>
              <w:fldChar w:fldCharType="separate"/>
            </w:r>
            <w:r>
              <w:rPr>
                <w:noProof/>
                <w:webHidden/>
              </w:rPr>
              <w:t>4</w:t>
            </w:r>
            <w:r>
              <w:rPr>
                <w:noProof/>
                <w:webHidden/>
              </w:rPr>
              <w:fldChar w:fldCharType="end"/>
            </w:r>
          </w:hyperlink>
        </w:p>
        <w:p w:rsidR="00DE21EE" w:rsidRDefault="00DE21EE">
          <w:pPr>
            <w:pStyle w:val="TOC2"/>
            <w:tabs>
              <w:tab w:val="right" w:leader="dot" w:pos="9016"/>
            </w:tabs>
            <w:rPr>
              <w:rFonts w:eastAsiaTheme="minorEastAsia"/>
              <w:noProof/>
              <w:lang w:eastAsia="en-GB"/>
            </w:rPr>
          </w:pPr>
          <w:hyperlink w:anchor="_Toc513147421" w:history="1">
            <w:r w:rsidRPr="00E57327">
              <w:rPr>
                <w:rStyle w:val="Hyperlink"/>
                <w:rFonts w:ascii="Arial" w:hAnsi="Arial" w:cs="Arial"/>
                <w:b/>
                <w:i/>
                <w:noProof/>
              </w:rPr>
              <w:t>Chief Superintendent David Duckenfield</w:t>
            </w:r>
            <w:r>
              <w:rPr>
                <w:noProof/>
                <w:webHidden/>
              </w:rPr>
              <w:tab/>
            </w:r>
            <w:r>
              <w:rPr>
                <w:noProof/>
                <w:webHidden/>
              </w:rPr>
              <w:fldChar w:fldCharType="begin"/>
            </w:r>
            <w:r>
              <w:rPr>
                <w:noProof/>
                <w:webHidden/>
              </w:rPr>
              <w:instrText xml:space="preserve"> PAGEREF _Toc513147421 \h </w:instrText>
            </w:r>
            <w:r>
              <w:rPr>
                <w:noProof/>
                <w:webHidden/>
              </w:rPr>
            </w:r>
            <w:r>
              <w:rPr>
                <w:noProof/>
                <w:webHidden/>
              </w:rPr>
              <w:fldChar w:fldCharType="separate"/>
            </w:r>
            <w:r>
              <w:rPr>
                <w:noProof/>
                <w:webHidden/>
              </w:rPr>
              <w:t>5</w:t>
            </w:r>
            <w:r>
              <w:rPr>
                <w:noProof/>
                <w:webHidden/>
              </w:rPr>
              <w:fldChar w:fldCharType="end"/>
            </w:r>
          </w:hyperlink>
        </w:p>
        <w:p w:rsidR="00DE21EE" w:rsidRDefault="00DE21EE">
          <w:pPr>
            <w:pStyle w:val="TOC2"/>
            <w:tabs>
              <w:tab w:val="right" w:leader="dot" w:pos="9016"/>
            </w:tabs>
            <w:rPr>
              <w:rFonts w:eastAsiaTheme="minorEastAsia"/>
              <w:noProof/>
              <w:lang w:eastAsia="en-GB"/>
            </w:rPr>
          </w:pPr>
          <w:hyperlink w:anchor="_Toc513147422" w:history="1">
            <w:r w:rsidRPr="00E57327">
              <w:rPr>
                <w:rStyle w:val="Hyperlink"/>
                <w:rFonts w:ascii="Arial" w:hAnsi="Arial" w:cs="Arial"/>
                <w:b/>
                <w:noProof/>
              </w:rPr>
              <w:t>Superintendent Roger Marshall</w:t>
            </w:r>
            <w:r>
              <w:rPr>
                <w:noProof/>
                <w:webHidden/>
              </w:rPr>
              <w:tab/>
            </w:r>
            <w:r>
              <w:rPr>
                <w:noProof/>
                <w:webHidden/>
              </w:rPr>
              <w:fldChar w:fldCharType="begin"/>
            </w:r>
            <w:r>
              <w:rPr>
                <w:noProof/>
                <w:webHidden/>
              </w:rPr>
              <w:instrText xml:space="preserve"> PAGEREF _Toc513147422 \h </w:instrText>
            </w:r>
            <w:r>
              <w:rPr>
                <w:noProof/>
                <w:webHidden/>
              </w:rPr>
            </w:r>
            <w:r>
              <w:rPr>
                <w:noProof/>
                <w:webHidden/>
              </w:rPr>
              <w:fldChar w:fldCharType="separate"/>
            </w:r>
            <w:r>
              <w:rPr>
                <w:noProof/>
                <w:webHidden/>
              </w:rPr>
              <w:t>5</w:t>
            </w:r>
            <w:r>
              <w:rPr>
                <w:noProof/>
                <w:webHidden/>
              </w:rPr>
              <w:fldChar w:fldCharType="end"/>
            </w:r>
          </w:hyperlink>
        </w:p>
        <w:p w:rsidR="00DE21EE" w:rsidRDefault="00DE21EE">
          <w:pPr>
            <w:pStyle w:val="TOC1"/>
            <w:tabs>
              <w:tab w:val="right" w:leader="dot" w:pos="9016"/>
            </w:tabs>
            <w:rPr>
              <w:rFonts w:eastAsiaTheme="minorEastAsia"/>
              <w:noProof/>
              <w:lang w:eastAsia="en-GB"/>
            </w:rPr>
          </w:pPr>
          <w:hyperlink w:anchor="_Toc513147423" w:history="1">
            <w:r w:rsidRPr="00E57327">
              <w:rPr>
                <w:rStyle w:val="Hyperlink"/>
                <w:rFonts w:ascii="Arial" w:hAnsi="Arial" w:cs="Arial"/>
                <w:b/>
                <w:i/>
                <w:noProof/>
              </w:rPr>
              <w:t>Conclusion</w:t>
            </w:r>
            <w:r>
              <w:rPr>
                <w:noProof/>
                <w:webHidden/>
              </w:rPr>
              <w:tab/>
            </w:r>
            <w:r>
              <w:rPr>
                <w:noProof/>
                <w:webHidden/>
              </w:rPr>
              <w:fldChar w:fldCharType="begin"/>
            </w:r>
            <w:r>
              <w:rPr>
                <w:noProof/>
                <w:webHidden/>
              </w:rPr>
              <w:instrText xml:space="preserve"> PAGEREF _Toc513147423 \h </w:instrText>
            </w:r>
            <w:r>
              <w:rPr>
                <w:noProof/>
                <w:webHidden/>
              </w:rPr>
            </w:r>
            <w:r>
              <w:rPr>
                <w:noProof/>
                <w:webHidden/>
              </w:rPr>
              <w:fldChar w:fldCharType="separate"/>
            </w:r>
            <w:r>
              <w:rPr>
                <w:noProof/>
                <w:webHidden/>
              </w:rPr>
              <w:t>6</w:t>
            </w:r>
            <w:r>
              <w:rPr>
                <w:noProof/>
                <w:webHidden/>
              </w:rPr>
              <w:fldChar w:fldCharType="end"/>
            </w:r>
          </w:hyperlink>
        </w:p>
        <w:p w:rsidR="00DE21EE" w:rsidRDefault="00DE21EE">
          <w:pPr>
            <w:pStyle w:val="TOC1"/>
            <w:tabs>
              <w:tab w:val="right" w:leader="dot" w:pos="9016"/>
            </w:tabs>
            <w:rPr>
              <w:rFonts w:eastAsiaTheme="minorEastAsia"/>
              <w:noProof/>
              <w:lang w:eastAsia="en-GB"/>
            </w:rPr>
          </w:pPr>
          <w:hyperlink w:anchor="_Toc513147424" w:history="1">
            <w:r w:rsidRPr="00E57327">
              <w:rPr>
                <w:rStyle w:val="Hyperlink"/>
                <w:rFonts w:ascii="Arial" w:hAnsi="Arial" w:cs="Arial"/>
                <w:b/>
                <w:i/>
                <w:noProof/>
              </w:rPr>
              <w:t>Reflective Paper</w:t>
            </w:r>
            <w:r>
              <w:rPr>
                <w:noProof/>
                <w:webHidden/>
              </w:rPr>
              <w:tab/>
            </w:r>
            <w:r>
              <w:rPr>
                <w:noProof/>
                <w:webHidden/>
              </w:rPr>
              <w:fldChar w:fldCharType="begin"/>
            </w:r>
            <w:r>
              <w:rPr>
                <w:noProof/>
                <w:webHidden/>
              </w:rPr>
              <w:instrText xml:space="preserve"> PAGEREF _Toc513147424 \h </w:instrText>
            </w:r>
            <w:r>
              <w:rPr>
                <w:noProof/>
                <w:webHidden/>
              </w:rPr>
            </w:r>
            <w:r>
              <w:rPr>
                <w:noProof/>
                <w:webHidden/>
              </w:rPr>
              <w:fldChar w:fldCharType="separate"/>
            </w:r>
            <w:r>
              <w:rPr>
                <w:noProof/>
                <w:webHidden/>
              </w:rPr>
              <w:t>8</w:t>
            </w:r>
            <w:r>
              <w:rPr>
                <w:noProof/>
                <w:webHidden/>
              </w:rPr>
              <w:fldChar w:fldCharType="end"/>
            </w:r>
          </w:hyperlink>
        </w:p>
        <w:p w:rsidR="00DE21EE" w:rsidRDefault="00DE21EE">
          <w:pPr>
            <w:pStyle w:val="TOC1"/>
            <w:tabs>
              <w:tab w:val="right" w:leader="dot" w:pos="9016"/>
            </w:tabs>
            <w:rPr>
              <w:rFonts w:eastAsiaTheme="minorEastAsia"/>
              <w:noProof/>
              <w:lang w:eastAsia="en-GB"/>
            </w:rPr>
          </w:pPr>
          <w:hyperlink w:anchor="_Toc513147425" w:history="1">
            <w:r w:rsidRPr="00E57327">
              <w:rPr>
                <w:rStyle w:val="Hyperlink"/>
                <w:rFonts w:ascii="Arial" w:hAnsi="Arial" w:cs="Arial"/>
                <w:b/>
                <w:i/>
                <w:noProof/>
              </w:rPr>
              <w:t>Reference List</w:t>
            </w:r>
            <w:r>
              <w:rPr>
                <w:noProof/>
                <w:webHidden/>
              </w:rPr>
              <w:tab/>
            </w:r>
            <w:r>
              <w:rPr>
                <w:noProof/>
                <w:webHidden/>
              </w:rPr>
              <w:fldChar w:fldCharType="begin"/>
            </w:r>
            <w:r>
              <w:rPr>
                <w:noProof/>
                <w:webHidden/>
              </w:rPr>
              <w:instrText xml:space="preserve"> PAGEREF _Toc513147425 \h </w:instrText>
            </w:r>
            <w:r>
              <w:rPr>
                <w:noProof/>
                <w:webHidden/>
              </w:rPr>
            </w:r>
            <w:r>
              <w:rPr>
                <w:noProof/>
                <w:webHidden/>
              </w:rPr>
              <w:fldChar w:fldCharType="separate"/>
            </w:r>
            <w:r>
              <w:rPr>
                <w:noProof/>
                <w:webHidden/>
              </w:rPr>
              <w:t>11</w:t>
            </w:r>
            <w:r>
              <w:rPr>
                <w:noProof/>
                <w:webHidden/>
              </w:rPr>
              <w:fldChar w:fldCharType="end"/>
            </w:r>
          </w:hyperlink>
        </w:p>
        <w:p w:rsidR="00731BA9" w:rsidRPr="00731BA9" w:rsidRDefault="00731BA9">
          <w:pPr>
            <w:rPr>
              <w:rFonts w:ascii="Arial" w:hAnsi="Arial" w:cs="Arial"/>
              <w:sz w:val="24"/>
              <w:szCs w:val="24"/>
            </w:rPr>
          </w:pPr>
          <w:r w:rsidRPr="00731BA9">
            <w:rPr>
              <w:rFonts w:ascii="Arial" w:hAnsi="Arial" w:cs="Arial"/>
              <w:b/>
              <w:bCs/>
              <w:noProof/>
              <w:sz w:val="24"/>
              <w:szCs w:val="24"/>
            </w:rPr>
            <w:fldChar w:fldCharType="end"/>
          </w:r>
        </w:p>
      </w:sdtContent>
    </w:sdt>
    <w:p w:rsidR="00731BA9" w:rsidRPr="00731BA9" w:rsidRDefault="00731BA9" w:rsidP="000458A3">
      <w:pPr>
        <w:spacing w:line="360" w:lineRule="auto"/>
        <w:rPr>
          <w:rFonts w:ascii="Arial" w:hAnsi="Arial" w:cs="Arial"/>
          <w:b/>
          <w:i/>
          <w:sz w:val="24"/>
          <w:szCs w:val="24"/>
        </w:rPr>
      </w:pPr>
    </w:p>
    <w:p w:rsidR="00731BA9" w:rsidRPr="00731BA9" w:rsidRDefault="00731BA9" w:rsidP="000458A3">
      <w:pPr>
        <w:spacing w:line="360" w:lineRule="auto"/>
        <w:rPr>
          <w:rFonts w:ascii="Arial" w:hAnsi="Arial" w:cs="Arial"/>
          <w:b/>
          <w:i/>
          <w:sz w:val="24"/>
          <w:szCs w:val="24"/>
        </w:rPr>
      </w:pPr>
    </w:p>
    <w:p w:rsidR="00731BA9" w:rsidRPr="00731BA9" w:rsidRDefault="00731BA9" w:rsidP="000458A3">
      <w:pPr>
        <w:spacing w:line="360" w:lineRule="auto"/>
        <w:rPr>
          <w:rFonts w:ascii="Arial" w:hAnsi="Arial" w:cs="Arial"/>
          <w:b/>
          <w:i/>
          <w:sz w:val="24"/>
          <w:szCs w:val="24"/>
        </w:rPr>
      </w:pPr>
      <w:bookmarkStart w:id="0" w:name="_GoBack"/>
      <w:bookmarkEnd w:id="0"/>
    </w:p>
    <w:p w:rsidR="00731BA9" w:rsidRPr="00731BA9" w:rsidRDefault="00731BA9" w:rsidP="000458A3">
      <w:pPr>
        <w:spacing w:line="360" w:lineRule="auto"/>
        <w:rPr>
          <w:rFonts w:ascii="Arial" w:hAnsi="Arial" w:cs="Arial"/>
          <w:b/>
          <w:i/>
          <w:sz w:val="24"/>
          <w:szCs w:val="24"/>
        </w:rPr>
      </w:pPr>
    </w:p>
    <w:p w:rsidR="00731BA9" w:rsidRPr="00731BA9" w:rsidRDefault="00731BA9" w:rsidP="000458A3">
      <w:pPr>
        <w:spacing w:line="360" w:lineRule="auto"/>
        <w:rPr>
          <w:rFonts w:ascii="Arial" w:hAnsi="Arial" w:cs="Arial"/>
          <w:b/>
          <w:i/>
          <w:sz w:val="24"/>
          <w:szCs w:val="24"/>
        </w:rPr>
      </w:pPr>
    </w:p>
    <w:p w:rsidR="00731BA9" w:rsidRPr="00731BA9" w:rsidRDefault="00731BA9" w:rsidP="000458A3">
      <w:pPr>
        <w:spacing w:line="360" w:lineRule="auto"/>
        <w:rPr>
          <w:rFonts w:ascii="Arial" w:hAnsi="Arial" w:cs="Arial"/>
          <w:b/>
          <w:i/>
          <w:sz w:val="24"/>
          <w:szCs w:val="24"/>
        </w:rPr>
      </w:pPr>
    </w:p>
    <w:p w:rsidR="00731BA9" w:rsidRPr="00731BA9" w:rsidRDefault="00731BA9" w:rsidP="000458A3">
      <w:pPr>
        <w:spacing w:line="360" w:lineRule="auto"/>
        <w:rPr>
          <w:rFonts w:ascii="Arial" w:hAnsi="Arial" w:cs="Arial"/>
          <w:b/>
          <w:i/>
          <w:sz w:val="24"/>
          <w:szCs w:val="24"/>
        </w:rPr>
      </w:pPr>
    </w:p>
    <w:p w:rsidR="00731BA9" w:rsidRPr="00731BA9" w:rsidRDefault="00731BA9" w:rsidP="000458A3">
      <w:pPr>
        <w:spacing w:line="360" w:lineRule="auto"/>
        <w:rPr>
          <w:rFonts w:ascii="Arial" w:hAnsi="Arial" w:cs="Arial"/>
          <w:b/>
          <w:i/>
          <w:sz w:val="24"/>
          <w:szCs w:val="24"/>
        </w:rPr>
      </w:pPr>
    </w:p>
    <w:p w:rsidR="00731BA9" w:rsidRPr="00731BA9" w:rsidRDefault="00731BA9" w:rsidP="000458A3">
      <w:pPr>
        <w:spacing w:line="360" w:lineRule="auto"/>
        <w:rPr>
          <w:rFonts w:ascii="Arial" w:hAnsi="Arial" w:cs="Arial"/>
          <w:b/>
          <w:i/>
          <w:sz w:val="24"/>
          <w:szCs w:val="24"/>
        </w:rPr>
      </w:pPr>
    </w:p>
    <w:p w:rsidR="00731BA9" w:rsidRPr="00731BA9" w:rsidRDefault="00731BA9" w:rsidP="000458A3">
      <w:pPr>
        <w:spacing w:line="360" w:lineRule="auto"/>
        <w:rPr>
          <w:rFonts w:ascii="Arial" w:hAnsi="Arial" w:cs="Arial"/>
          <w:b/>
          <w:i/>
          <w:sz w:val="24"/>
          <w:szCs w:val="24"/>
        </w:rPr>
      </w:pPr>
    </w:p>
    <w:p w:rsidR="00731BA9" w:rsidRPr="00731BA9" w:rsidRDefault="00731BA9" w:rsidP="000458A3">
      <w:pPr>
        <w:spacing w:line="360" w:lineRule="auto"/>
        <w:rPr>
          <w:rFonts w:ascii="Arial" w:hAnsi="Arial" w:cs="Arial"/>
          <w:b/>
          <w:i/>
          <w:sz w:val="24"/>
          <w:szCs w:val="24"/>
        </w:rPr>
      </w:pPr>
    </w:p>
    <w:p w:rsidR="00731BA9" w:rsidRDefault="00731BA9" w:rsidP="000458A3">
      <w:pPr>
        <w:spacing w:line="360" w:lineRule="auto"/>
        <w:rPr>
          <w:rFonts w:ascii="Arial" w:hAnsi="Arial" w:cs="Arial"/>
          <w:b/>
          <w:i/>
          <w:sz w:val="24"/>
          <w:szCs w:val="24"/>
        </w:rPr>
      </w:pPr>
    </w:p>
    <w:p w:rsidR="00731BA9" w:rsidRDefault="00731BA9" w:rsidP="000458A3">
      <w:pPr>
        <w:spacing w:line="360" w:lineRule="auto"/>
        <w:rPr>
          <w:rFonts w:ascii="Arial" w:hAnsi="Arial" w:cs="Arial"/>
          <w:b/>
          <w:i/>
          <w:sz w:val="24"/>
          <w:szCs w:val="24"/>
        </w:rPr>
      </w:pPr>
    </w:p>
    <w:p w:rsidR="00731BA9" w:rsidRPr="00731BA9" w:rsidRDefault="00731BA9" w:rsidP="000458A3">
      <w:pPr>
        <w:spacing w:line="360" w:lineRule="auto"/>
        <w:rPr>
          <w:rFonts w:ascii="Arial" w:hAnsi="Arial" w:cs="Arial"/>
          <w:b/>
          <w:i/>
          <w:sz w:val="24"/>
          <w:szCs w:val="24"/>
        </w:rPr>
      </w:pPr>
    </w:p>
    <w:p w:rsidR="00731BA9" w:rsidRPr="00731BA9" w:rsidRDefault="00731BA9" w:rsidP="000458A3">
      <w:pPr>
        <w:spacing w:line="360" w:lineRule="auto"/>
        <w:rPr>
          <w:rFonts w:ascii="Arial" w:hAnsi="Arial" w:cs="Arial"/>
          <w:b/>
          <w:i/>
          <w:sz w:val="24"/>
          <w:szCs w:val="24"/>
        </w:rPr>
      </w:pPr>
    </w:p>
    <w:p w:rsidR="001778CE" w:rsidRPr="00731BA9" w:rsidRDefault="001778CE" w:rsidP="00731BA9">
      <w:pPr>
        <w:pStyle w:val="Heading1"/>
        <w:rPr>
          <w:rFonts w:ascii="Arial" w:hAnsi="Arial" w:cs="Arial"/>
          <w:b/>
          <w:i/>
          <w:color w:val="auto"/>
          <w:sz w:val="24"/>
          <w:szCs w:val="24"/>
          <w:u w:val="single"/>
        </w:rPr>
      </w:pPr>
      <w:bookmarkStart w:id="1" w:name="_Toc513147415"/>
      <w:r w:rsidRPr="00731BA9">
        <w:rPr>
          <w:rFonts w:ascii="Arial" w:hAnsi="Arial" w:cs="Arial"/>
          <w:b/>
          <w:i/>
          <w:color w:val="auto"/>
          <w:sz w:val="24"/>
          <w:szCs w:val="24"/>
          <w:u w:val="single"/>
        </w:rPr>
        <w:lastRenderedPageBreak/>
        <w:t>Introduction</w:t>
      </w:r>
      <w:bookmarkEnd w:id="1"/>
    </w:p>
    <w:p w:rsidR="00731BA9" w:rsidRPr="00731BA9" w:rsidRDefault="00731BA9" w:rsidP="00731BA9"/>
    <w:p w:rsidR="001778CE" w:rsidRPr="00731BA9" w:rsidRDefault="00BD65E9" w:rsidP="000458A3">
      <w:pPr>
        <w:spacing w:line="360" w:lineRule="auto"/>
        <w:rPr>
          <w:rFonts w:ascii="Arial" w:hAnsi="Arial" w:cs="Arial"/>
          <w:sz w:val="24"/>
          <w:szCs w:val="24"/>
        </w:rPr>
      </w:pPr>
      <w:r w:rsidRPr="00731BA9">
        <w:rPr>
          <w:rFonts w:ascii="Arial" w:hAnsi="Arial" w:cs="Arial"/>
          <w:sz w:val="24"/>
          <w:szCs w:val="24"/>
        </w:rPr>
        <w:t>To</w:t>
      </w:r>
      <w:r w:rsidR="001778CE" w:rsidRPr="00731BA9">
        <w:rPr>
          <w:rFonts w:ascii="Arial" w:hAnsi="Arial" w:cs="Arial"/>
          <w:sz w:val="24"/>
          <w:szCs w:val="24"/>
        </w:rPr>
        <w:t xml:space="preserve"> effectively manage a team a variety of leadership styles must be utilised. Stated by Goleman (2017) leaders who do not depend on just one style</w:t>
      </w:r>
      <w:r w:rsidRPr="00731BA9">
        <w:rPr>
          <w:rFonts w:ascii="Arial" w:hAnsi="Arial" w:cs="Arial"/>
          <w:sz w:val="24"/>
          <w:szCs w:val="24"/>
        </w:rPr>
        <w:t xml:space="preserve"> but use their knowledge to alter between styles</w:t>
      </w:r>
      <w:r w:rsidR="001778CE" w:rsidRPr="00731BA9">
        <w:rPr>
          <w:rFonts w:ascii="Arial" w:hAnsi="Arial" w:cs="Arial"/>
          <w:sz w:val="24"/>
          <w:szCs w:val="24"/>
        </w:rPr>
        <w:t xml:space="preserve"> produce the best results. </w:t>
      </w:r>
    </w:p>
    <w:p w:rsidR="00BD65E9" w:rsidRDefault="00BD65E9" w:rsidP="0059265A">
      <w:pPr>
        <w:pStyle w:val="Heading2"/>
        <w:rPr>
          <w:rFonts w:ascii="Arial" w:hAnsi="Arial" w:cs="Arial"/>
          <w:b/>
          <w:color w:val="auto"/>
          <w:sz w:val="24"/>
        </w:rPr>
      </w:pPr>
      <w:bookmarkStart w:id="2" w:name="_Toc513147416"/>
      <w:r w:rsidRPr="0059265A">
        <w:rPr>
          <w:rFonts w:ascii="Arial" w:hAnsi="Arial" w:cs="Arial"/>
          <w:b/>
          <w:color w:val="auto"/>
          <w:sz w:val="24"/>
        </w:rPr>
        <w:t>Styles of Leadership applicable to the police force</w:t>
      </w:r>
      <w:bookmarkEnd w:id="2"/>
    </w:p>
    <w:p w:rsidR="0059265A" w:rsidRPr="0059265A" w:rsidRDefault="0059265A" w:rsidP="0059265A"/>
    <w:p w:rsidR="006902B1" w:rsidRPr="00731BA9" w:rsidRDefault="00621DF6" w:rsidP="000458A3">
      <w:pPr>
        <w:spacing w:line="360" w:lineRule="auto"/>
        <w:rPr>
          <w:rFonts w:ascii="Arial" w:hAnsi="Arial" w:cs="Arial"/>
          <w:sz w:val="24"/>
          <w:szCs w:val="24"/>
        </w:rPr>
      </w:pPr>
      <w:r w:rsidRPr="00731BA9">
        <w:rPr>
          <w:rFonts w:ascii="Arial" w:hAnsi="Arial" w:cs="Arial"/>
          <w:sz w:val="24"/>
          <w:szCs w:val="24"/>
        </w:rPr>
        <w:t xml:space="preserve">There are many various styles of </w:t>
      </w:r>
      <w:r w:rsidR="00BD65E9" w:rsidRPr="00731BA9">
        <w:rPr>
          <w:rFonts w:ascii="Arial" w:hAnsi="Arial" w:cs="Arial"/>
          <w:sz w:val="24"/>
          <w:szCs w:val="24"/>
        </w:rPr>
        <w:t>leadership, including autocratic,</w:t>
      </w:r>
      <w:r w:rsidRPr="00731BA9">
        <w:rPr>
          <w:rFonts w:ascii="Arial" w:hAnsi="Arial" w:cs="Arial"/>
          <w:sz w:val="24"/>
          <w:szCs w:val="24"/>
        </w:rPr>
        <w:t xml:space="preserve"> democratic, laisses faire, transactional and transformational to name a few.</w:t>
      </w:r>
      <w:r w:rsidR="00BD65E9" w:rsidRPr="00731BA9">
        <w:rPr>
          <w:rFonts w:ascii="Arial" w:hAnsi="Arial" w:cs="Arial"/>
          <w:sz w:val="24"/>
          <w:szCs w:val="24"/>
        </w:rPr>
        <w:t xml:space="preserve"> Authoritarian/ autocratic leadership style as stated by </w:t>
      </w:r>
      <w:proofErr w:type="spellStart"/>
      <w:r w:rsidR="00BD65E9" w:rsidRPr="00731BA9">
        <w:rPr>
          <w:rFonts w:ascii="Arial" w:hAnsi="Arial" w:cs="Arial"/>
          <w:sz w:val="24"/>
          <w:szCs w:val="24"/>
        </w:rPr>
        <w:t>DuBrin</w:t>
      </w:r>
      <w:proofErr w:type="spellEnd"/>
      <w:r w:rsidR="00BD65E9" w:rsidRPr="00731BA9">
        <w:rPr>
          <w:rFonts w:ascii="Arial" w:hAnsi="Arial" w:cs="Arial"/>
          <w:sz w:val="24"/>
          <w:szCs w:val="24"/>
        </w:rPr>
        <w:t xml:space="preserve"> (2013) allows leaders to make decisions themselves without the input of others and expect others to obey them with little regard to the feelings of their subordinates. This is an essential leadership style in any operation, which requires complete leadership most commonly occurring in high-risk situations. In the police, a leader must be able to adopt this style when necessary as it clearly sets out roles and responsibilities. However, over emphasis on this particular style can cause hostility towards the leader resulting in the team </w:t>
      </w:r>
      <w:r w:rsidR="006902B1" w:rsidRPr="00731BA9">
        <w:rPr>
          <w:rFonts w:ascii="Arial" w:hAnsi="Arial" w:cs="Arial"/>
          <w:sz w:val="24"/>
          <w:szCs w:val="24"/>
        </w:rPr>
        <w:t xml:space="preserve">losing motivation and in the police force this could result in devastating outcomes. If related to McGregor’s theory X and Y, an autocratic style would be the appropriate approach for theory X as the theory indicates people would naturally avoid work therefor highlighting the importance of an autocratic approach to keep people focused. </w:t>
      </w:r>
    </w:p>
    <w:p w:rsidR="00271F31" w:rsidRPr="00731BA9" w:rsidRDefault="006902B1" w:rsidP="000458A3">
      <w:pPr>
        <w:spacing w:line="360" w:lineRule="auto"/>
        <w:rPr>
          <w:rFonts w:ascii="Arial" w:hAnsi="Arial" w:cs="Arial"/>
          <w:sz w:val="24"/>
          <w:szCs w:val="24"/>
        </w:rPr>
      </w:pPr>
      <w:r w:rsidRPr="00731BA9">
        <w:rPr>
          <w:rFonts w:ascii="Arial" w:hAnsi="Arial" w:cs="Arial"/>
          <w:sz w:val="24"/>
          <w:szCs w:val="24"/>
        </w:rPr>
        <w:t xml:space="preserve">In contrast, </w:t>
      </w:r>
      <w:r w:rsidR="003475D3" w:rsidRPr="00731BA9">
        <w:rPr>
          <w:rFonts w:ascii="Arial" w:hAnsi="Arial" w:cs="Arial"/>
          <w:sz w:val="24"/>
          <w:szCs w:val="24"/>
        </w:rPr>
        <w:t xml:space="preserve">a democratic approach, which stated by Sears et al. (1985) subordinates are urged to consult with each other to make their own decisions under the supervision of the leader. This leadership style can be extremely effective as it allows the leader to sit back and delegate more responsibility towards the team. In relation to McGregor’s X and Y theory, this style corresponds effectively with theory Y as it indicates individuals find working towards objectives satisfying, which would enable a leader to delegate jobs then adopt a democratic approach by allowing individuals to work towards a goal. This goes against autocratic for the key reason that autocratic leadership involves a great deal of involvement from the leader where as a democratic approach would not include as much involvement. </w:t>
      </w:r>
    </w:p>
    <w:p w:rsidR="00271F31" w:rsidRPr="00731BA9" w:rsidRDefault="00271F31" w:rsidP="000458A3">
      <w:pPr>
        <w:spacing w:line="360" w:lineRule="auto"/>
        <w:rPr>
          <w:rFonts w:ascii="Arial" w:hAnsi="Arial" w:cs="Arial"/>
          <w:sz w:val="24"/>
          <w:szCs w:val="24"/>
        </w:rPr>
      </w:pPr>
      <w:r w:rsidRPr="00731BA9">
        <w:rPr>
          <w:rFonts w:ascii="Arial" w:hAnsi="Arial" w:cs="Arial"/>
          <w:sz w:val="24"/>
          <w:szCs w:val="24"/>
        </w:rPr>
        <w:t>The police force have a set of rules and regulations that must be abided by, from this it could be argued that situational leadership wou</w:t>
      </w:r>
      <w:r w:rsidR="00F117B4" w:rsidRPr="00731BA9">
        <w:rPr>
          <w:rFonts w:ascii="Arial" w:hAnsi="Arial" w:cs="Arial"/>
          <w:sz w:val="24"/>
          <w:szCs w:val="24"/>
        </w:rPr>
        <w:t xml:space="preserve">ld be the most effective style. </w:t>
      </w:r>
      <w:r w:rsidR="00F117B4" w:rsidRPr="00731BA9">
        <w:rPr>
          <w:rFonts w:ascii="Arial" w:hAnsi="Arial" w:cs="Arial"/>
          <w:sz w:val="24"/>
          <w:szCs w:val="24"/>
        </w:rPr>
        <w:lastRenderedPageBreak/>
        <w:t>Stated</w:t>
      </w:r>
      <w:r w:rsidR="00F117B4" w:rsidRPr="00731BA9">
        <w:rPr>
          <w:rFonts w:ascii="Arial" w:hAnsi="Arial" w:cs="Arial"/>
          <w:sz w:val="24"/>
          <w:szCs w:val="24"/>
        </w:rPr>
        <w:t xml:space="preserve"> by </w:t>
      </w:r>
      <w:proofErr w:type="spellStart"/>
      <w:r w:rsidR="00F117B4" w:rsidRPr="00731BA9">
        <w:rPr>
          <w:rFonts w:ascii="Arial" w:hAnsi="Arial" w:cs="Arial"/>
          <w:sz w:val="24"/>
          <w:szCs w:val="24"/>
        </w:rPr>
        <w:t>Pardey</w:t>
      </w:r>
      <w:proofErr w:type="spellEnd"/>
      <w:r w:rsidR="00F117B4" w:rsidRPr="00731BA9">
        <w:rPr>
          <w:rFonts w:ascii="Arial" w:hAnsi="Arial" w:cs="Arial"/>
          <w:sz w:val="24"/>
          <w:szCs w:val="24"/>
        </w:rPr>
        <w:t xml:space="preserve"> (2007) the needs of the individual must alter the leadership style utilised by the leader. This suggests that a leader should use their awareness of different situations and determine the leadership style appropriate</w:t>
      </w:r>
      <w:r w:rsidR="00F117B4" w:rsidRPr="00731BA9">
        <w:rPr>
          <w:rFonts w:ascii="Arial" w:hAnsi="Arial" w:cs="Arial"/>
          <w:sz w:val="24"/>
          <w:szCs w:val="24"/>
        </w:rPr>
        <w:t xml:space="preserve">. </w:t>
      </w:r>
    </w:p>
    <w:p w:rsidR="00621DF6" w:rsidRPr="00731BA9" w:rsidRDefault="00621DF6" w:rsidP="000458A3">
      <w:pPr>
        <w:spacing w:line="360" w:lineRule="auto"/>
        <w:rPr>
          <w:rFonts w:ascii="Arial" w:hAnsi="Arial" w:cs="Arial"/>
          <w:sz w:val="24"/>
          <w:szCs w:val="24"/>
        </w:rPr>
      </w:pPr>
      <w:r w:rsidRPr="00731BA9">
        <w:rPr>
          <w:rFonts w:ascii="Arial" w:hAnsi="Arial" w:cs="Arial"/>
          <w:sz w:val="24"/>
          <w:szCs w:val="24"/>
        </w:rPr>
        <w:t xml:space="preserve"> The police force requires multiple styles in order to effectively produce a service to the public. To be an effective leader in any police force an individual would be able to alter leadership styles and make crucial decisions in order to adopt the correct style at the correct time. </w:t>
      </w:r>
    </w:p>
    <w:p w:rsidR="00F117B4" w:rsidRPr="00731BA9" w:rsidRDefault="00F117B4" w:rsidP="00731BA9">
      <w:pPr>
        <w:pStyle w:val="Heading1"/>
        <w:rPr>
          <w:rFonts w:ascii="Arial" w:hAnsi="Arial" w:cs="Arial"/>
          <w:b/>
          <w:i/>
          <w:color w:val="auto"/>
          <w:sz w:val="24"/>
          <w:szCs w:val="24"/>
          <w:u w:val="single"/>
        </w:rPr>
      </w:pPr>
      <w:bookmarkStart w:id="3" w:name="_Toc513147417"/>
      <w:r w:rsidRPr="00731BA9">
        <w:rPr>
          <w:rFonts w:ascii="Arial" w:hAnsi="Arial" w:cs="Arial"/>
          <w:b/>
          <w:i/>
          <w:color w:val="auto"/>
          <w:sz w:val="24"/>
          <w:szCs w:val="24"/>
          <w:u w:val="single"/>
        </w:rPr>
        <w:t>Main Body</w:t>
      </w:r>
      <w:bookmarkEnd w:id="3"/>
      <w:r w:rsidRPr="00731BA9">
        <w:rPr>
          <w:rFonts w:ascii="Arial" w:hAnsi="Arial" w:cs="Arial"/>
          <w:b/>
          <w:i/>
          <w:color w:val="auto"/>
          <w:sz w:val="24"/>
          <w:szCs w:val="24"/>
          <w:u w:val="single"/>
        </w:rPr>
        <w:t xml:space="preserve"> </w:t>
      </w:r>
    </w:p>
    <w:p w:rsidR="00731BA9" w:rsidRPr="00731BA9" w:rsidRDefault="00731BA9" w:rsidP="00731BA9"/>
    <w:p w:rsidR="00F117B4" w:rsidRPr="00731BA9" w:rsidRDefault="00F117B4" w:rsidP="00731BA9">
      <w:pPr>
        <w:pStyle w:val="Heading2"/>
        <w:rPr>
          <w:rFonts w:ascii="Arial" w:hAnsi="Arial" w:cs="Arial"/>
          <w:b/>
          <w:color w:val="auto"/>
          <w:sz w:val="24"/>
          <w:szCs w:val="24"/>
        </w:rPr>
      </w:pPr>
      <w:bookmarkStart w:id="4" w:name="_Toc513147418"/>
      <w:r w:rsidRPr="00731BA9">
        <w:rPr>
          <w:rFonts w:ascii="Arial" w:hAnsi="Arial" w:cs="Arial"/>
          <w:b/>
          <w:color w:val="auto"/>
          <w:sz w:val="24"/>
          <w:szCs w:val="24"/>
        </w:rPr>
        <w:t>The Event</w:t>
      </w:r>
      <w:bookmarkEnd w:id="4"/>
      <w:r w:rsidRPr="00731BA9">
        <w:rPr>
          <w:rFonts w:ascii="Arial" w:hAnsi="Arial" w:cs="Arial"/>
          <w:b/>
          <w:color w:val="auto"/>
          <w:sz w:val="24"/>
          <w:szCs w:val="24"/>
        </w:rPr>
        <w:t xml:space="preserve"> </w:t>
      </w:r>
    </w:p>
    <w:p w:rsidR="00731BA9" w:rsidRPr="00731BA9" w:rsidRDefault="00731BA9" w:rsidP="00731BA9"/>
    <w:p w:rsidR="00621DF6" w:rsidRPr="00731BA9" w:rsidRDefault="003441BA" w:rsidP="000458A3">
      <w:pPr>
        <w:spacing w:line="360" w:lineRule="auto"/>
        <w:rPr>
          <w:rFonts w:ascii="Arial" w:hAnsi="Arial" w:cs="Arial"/>
          <w:sz w:val="24"/>
          <w:szCs w:val="24"/>
        </w:rPr>
      </w:pPr>
      <w:r w:rsidRPr="00731BA9">
        <w:rPr>
          <w:rFonts w:ascii="Arial" w:hAnsi="Arial" w:cs="Arial"/>
          <w:sz w:val="24"/>
          <w:szCs w:val="24"/>
        </w:rPr>
        <w:t>As the police force protect and serve the public, often there are lives at risk and if the wrong leadership style is adopted then it can have fatal consequences. An example of this would include the Hillsborough disaster which occurred in 1989</w:t>
      </w:r>
      <w:r w:rsidR="003573B7" w:rsidRPr="00731BA9">
        <w:rPr>
          <w:rFonts w:ascii="Arial" w:hAnsi="Arial" w:cs="Arial"/>
          <w:sz w:val="24"/>
          <w:szCs w:val="24"/>
        </w:rPr>
        <w:t xml:space="preserve">. Due to the bad planning and incorrect leadership on this day, according to </w:t>
      </w:r>
      <w:proofErr w:type="spellStart"/>
      <w:r w:rsidR="003573B7" w:rsidRPr="00731BA9">
        <w:rPr>
          <w:rFonts w:ascii="Arial" w:hAnsi="Arial" w:cs="Arial"/>
          <w:sz w:val="24"/>
          <w:szCs w:val="24"/>
        </w:rPr>
        <w:t>Sawer</w:t>
      </w:r>
      <w:proofErr w:type="spellEnd"/>
      <w:r w:rsidR="003573B7" w:rsidRPr="00731BA9">
        <w:rPr>
          <w:rFonts w:ascii="Arial" w:hAnsi="Arial" w:cs="Arial"/>
          <w:sz w:val="24"/>
          <w:szCs w:val="24"/>
        </w:rPr>
        <w:t xml:space="preserve"> (2017) it would result in an array of catastrophic mistakes resulting in 96 Liverpool fans losing their lives. </w:t>
      </w:r>
    </w:p>
    <w:p w:rsidR="003573B7" w:rsidRPr="00731BA9" w:rsidRDefault="003573B7" w:rsidP="000458A3">
      <w:pPr>
        <w:spacing w:line="360" w:lineRule="auto"/>
        <w:rPr>
          <w:rFonts w:ascii="Arial" w:hAnsi="Arial" w:cs="Arial"/>
          <w:sz w:val="24"/>
          <w:szCs w:val="24"/>
        </w:rPr>
      </w:pPr>
      <w:r w:rsidRPr="00731BA9">
        <w:rPr>
          <w:rFonts w:ascii="Arial" w:hAnsi="Arial" w:cs="Arial"/>
          <w:sz w:val="24"/>
          <w:szCs w:val="24"/>
        </w:rPr>
        <w:t xml:space="preserve">On 15 April 1989 the FA cup semi-final was scheduled to be played between Liverpool and Nottingham Forest. Due to the magnitude of this event, stated by Taylor (1989) 54.000 fans </w:t>
      </w:r>
      <w:r w:rsidR="005040C3" w:rsidRPr="00731BA9">
        <w:rPr>
          <w:rFonts w:ascii="Arial" w:hAnsi="Arial" w:cs="Arial"/>
          <w:sz w:val="24"/>
          <w:szCs w:val="24"/>
        </w:rPr>
        <w:t>had purchased tickets as well as more supporters arriving in hopes of buying tickets. Due to the sheer amount of fans a plan should have been in place in order to ensure safety.</w:t>
      </w:r>
    </w:p>
    <w:p w:rsidR="0017461F" w:rsidRDefault="0017461F" w:rsidP="000458A3">
      <w:pPr>
        <w:spacing w:line="360" w:lineRule="auto"/>
        <w:rPr>
          <w:rFonts w:ascii="Arial" w:hAnsi="Arial" w:cs="Arial"/>
          <w:sz w:val="24"/>
          <w:szCs w:val="24"/>
        </w:rPr>
      </w:pPr>
      <w:r w:rsidRPr="00731BA9">
        <w:rPr>
          <w:rFonts w:ascii="Arial" w:hAnsi="Arial" w:cs="Arial"/>
          <w:sz w:val="24"/>
          <w:szCs w:val="24"/>
        </w:rPr>
        <w:t>Hillsborough was not unfamiliar with big events such as this. In 1981 another semi-final of the FA cup was held in the stadium. In this instance, another crushing incident occurred in the same stand where the 1989 incident occurred. From this it should have been known that a serious hazard presented itself in this section of the stadium.</w:t>
      </w:r>
    </w:p>
    <w:p w:rsidR="002173FC" w:rsidRDefault="002173FC" w:rsidP="000458A3">
      <w:pPr>
        <w:spacing w:line="360" w:lineRule="auto"/>
        <w:rPr>
          <w:rFonts w:ascii="Arial" w:hAnsi="Arial" w:cs="Arial"/>
          <w:sz w:val="24"/>
          <w:szCs w:val="24"/>
        </w:rPr>
      </w:pPr>
    </w:p>
    <w:p w:rsidR="002173FC" w:rsidRDefault="002173FC" w:rsidP="000458A3">
      <w:pPr>
        <w:spacing w:line="360" w:lineRule="auto"/>
        <w:rPr>
          <w:rFonts w:ascii="Arial" w:hAnsi="Arial" w:cs="Arial"/>
          <w:sz w:val="24"/>
          <w:szCs w:val="24"/>
        </w:rPr>
      </w:pPr>
    </w:p>
    <w:p w:rsidR="002173FC" w:rsidRPr="00731BA9" w:rsidRDefault="002173FC" w:rsidP="000458A3">
      <w:pPr>
        <w:spacing w:line="360" w:lineRule="auto"/>
        <w:rPr>
          <w:rFonts w:ascii="Arial" w:hAnsi="Arial" w:cs="Arial"/>
          <w:sz w:val="24"/>
          <w:szCs w:val="24"/>
        </w:rPr>
      </w:pPr>
    </w:p>
    <w:p w:rsidR="00813620" w:rsidRPr="00335126" w:rsidRDefault="00813620" w:rsidP="00731BA9">
      <w:pPr>
        <w:pStyle w:val="Heading1"/>
        <w:rPr>
          <w:rFonts w:ascii="Arial" w:hAnsi="Arial" w:cs="Arial"/>
          <w:b/>
          <w:i/>
          <w:color w:val="auto"/>
          <w:sz w:val="24"/>
          <w:szCs w:val="24"/>
        </w:rPr>
      </w:pPr>
      <w:bookmarkStart w:id="5" w:name="_Toc513147419"/>
      <w:r w:rsidRPr="00335126">
        <w:rPr>
          <w:rFonts w:ascii="Arial" w:hAnsi="Arial" w:cs="Arial"/>
          <w:b/>
          <w:i/>
          <w:color w:val="auto"/>
          <w:sz w:val="24"/>
          <w:szCs w:val="24"/>
        </w:rPr>
        <w:lastRenderedPageBreak/>
        <w:t>Incorrect Leadership Styles</w:t>
      </w:r>
      <w:bookmarkEnd w:id="5"/>
    </w:p>
    <w:p w:rsidR="00335126" w:rsidRPr="00335126" w:rsidRDefault="00335126" w:rsidP="00335126"/>
    <w:p w:rsidR="00CB4B3E" w:rsidRPr="002173FC" w:rsidRDefault="002173FC" w:rsidP="00731BA9">
      <w:pPr>
        <w:pStyle w:val="Heading2"/>
        <w:rPr>
          <w:rFonts w:ascii="Arial" w:hAnsi="Arial" w:cs="Arial"/>
          <w:b/>
          <w:color w:val="auto"/>
          <w:sz w:val="24"/>
          <w:szCs w:val="24"/>
        </w:rPr>
      </w:pPr>
      <w:bookmarkStart w:id="6" w:name="_Toc513147420"/>
      <w:r w:rsidRPr="002173FC">
        <w:rPr>
          <w:rFonts w:ascii="Arial" w:hAnsi="Arial" w:cs="Arial"/>
          <w:b/>
          <w:color w:val="auto"/>
          <w:sz w:val="24"/>
          <w:szCs w:val="24"/>
        </w:rPr>
        <w:t>Chief Constable Peter</w:t>
      </w:r>
      <w:r w:rsidR="00CB4B3E" w:rsidRPr="002173FC">
        <w:rPr>
          <w:rFonts w:ascii="Arial" w:hAnsi="Arial" w:cs="Arial"/>
          <w:b/>
          <w:color w:val="auto"/>
          <w:sz w:val="24"/>
          <w:szCs w:val="24"/>
        </w:rPr>
        <w:t xml:space="preserve"> Wright</w:t>
      </w:r>
      <w:bookmarkEnd w:id="6"/>
    </w:p>
    <w:p w:rsidR="00335126" w:rsidRPr="00335126" w:rsidRDefault="00335126" w:rsidP="00335126"/>
    <w:p w:rsidR="00813620" w:rsidRPr="00731BA9" w:rsidRDefault="005040C3" w:rsidP="000458A3">
      <w:pPr>
        <w:spacing w:line="360" w:lineRule="auto"/>
        <w:rPr>
          <w:rFonts w:ascii="Arial" w:hAnsi="Arial" w:cs="Arial"/>
          <w:sz w:val="24"/>
          <w:szCs w:val="24"/>
        </w:rPr>
      </w:pPr>
      <w:r w:rsidRPr="00731BA9">
        <w:rPr>
          <w:rFonts w:ascii="Arial" w:hAnsi="Arial" w:cs="Arial"/>
          <w:sz w:val="24"/>
          <w:szCs w:val="24"/>
        </w:rPr>
        <w:t xml:space="preserve">Peter Wright, who was the Chief Constable of South Yorkshire Police at the time of this event, </w:t>
      </w:r>
      <w:r w:rsidR="00947447" w:rsidRPr="00731BA9">
        <w:rPr>
          <w:rFonts w:ascii="Arial" w:hAnsi="Arial" w:cs="Arial"/>
          <w:sz w:val="24"/>
          <w:szCs w:val="24"/>
        </w:rPr>
        <w:t>placed David Duckenfield as event commander</w:t>
      </w:r>
      <w:r w:rsidRPr="00731BA9">
        <w:rPr>
          <w:rFonts w:ascii="Arial" w:hAnsi="Arial" w:cs="Arial"/>
          <w:sz w:val="24"/>
          <w:szCs w:val="24"/>
        </w:rPr>
        <w:t xml:space="preserve">. It was found by Conn (2016) </w:t>
      </w:r>
      <w:r w:rsidR="00327239" w:rsidRPr="00731BA9">
        <w:rPr>
          <w:rFonts w:ascii="Arial" w:hAnsi="Arial" w:cs="Arial"/>
          <w:sz w:val="24"/>
          <w:szCs w:val="24"/>
        </w:rPr>
        <w:t xml:space="preserve">that </w:t>
      </w:r>
      <w:r w:rsidRPr="00731BA9">
        <w:rPr>
          <w:rFonts w:ascii="Arial" w:hAnsi="Arial" w:cs="Arial"/>
          <w:sz w:val="24"/>
          <w:szCs w:val="24"/>
        </w:rPr>
        <w:t>Peter Wright adopted an extreme authoritarian leadership style</w:t>
      </w:r>
      <w:r w:rsidR="00327239" w:rsidRPr="00731BA9">
        <w:rPr>
          <w:rFonts w:ascii="Arial" w:hAnsi="Arial" w:cs="Arial"/>
          <w:sz w:val="24"/>
          <w:szCs w:val="24"/>
        </w:rPr>
        <w:t xml:space="preserve">. </w:t>
      </w:r>
      <w:r w:rsidR="00813620" w:rsidRPr="00731BA9">
        <w:rPr>
          <w:rFonts w:ascii="Arial" w:hAnsi="Arial" w:cs="Arial"/>
          <w:sz w:val="24"/>
          <w:szCs w:val="24"/>
        </w:rPr>
        <w:t xml:space="preserve">For an event such as this autocratic attributes would be appropriate. However, as Mr. Wright was not commanding the event only making decisions and delegating roles this was the incorrect style to adopt. </w:t>
      </w:r>
    </w:p>
    <w:p w:rsidR="00813620" w:rsidRPr="00731BA9" w:rsidRDefault="00813620" w:rsidP="000458A3">
      <w:pPr>
        <w:spacing w:line="360" w:lineRule="auto"/>
        <w:rPr>
          <w:rFonts w:ascii="Arial" w:hAnsi="Arial" w:cs="Arial"/>
          <w:sz w:val="24"/>
          <w:szCs w:val="24"/>
        </w:rPr>
      </w:pPr>
      <w:r w:rsidRPr="00731BA9">
        <w:rPr>
          <w:rFonts w:ascii="Arial" w:hAnsi="Arial" w:cs="Arial"/>
          <w:sz w:val="24"/>
          <w:szCs w:val="24"/>
        </w:rPr>
        <w:t xml:space="preserve">This is a perfect example of how adopting one leadership style is not appropriate for an organisation such as the police force. </w:t>
      </w:r>
    </w:p>
    <w:p w:rsidR="0082268E" w:rsidRPr="00731BA9" w:rsidRDefault="000A1E08" w:rsidP="000458A3">
      <w:pPr>
        <w:spacing w:line="360" w:lineRule="auto"/>
        <w:rPr>
          <w:rFonts w:ascii="Arial" w:hAnsi="Arial" w:cs="Arial"/>
          <w:sz w:val="24"/>
          <w:szCs w:val="24"/>
        </w:rPr>
      </w:pPr>
      <w:r w:rsidRPr="00731BA9">
        <w:rPr>
          <w:rFonts w:ascii="Arial" w:hAnsi="Arial" w:cs="Arial"/>
          <w:sz w:val="24"/>
          <w:szCs w:val="24"/>
        </w:rPr>
        <w:t xml:space="preserve">Brian Mole who was </w:t>
      </w:r>
      <w:r w:rsidR="00095424" w:rsidRPr="00731BA9">
        <w:rPr>
          <w:rFonts w:ascii="Arial" w:hAnsi="Arial" w:cs="Arial"/>
          <w:sz w:val="24"/>
          <w:szCs w:val="24"/>
        </w:rPr>
        <w:t xml:space="preserve">another Chief Superintendent at South Yorkshire Police who, as stated by Conn (2016) was experienced and had commanded many matches at Hillsborough, with both 1987 and 1988 semi-finals behind his belt, although it was found that he was removed from commanding the division, which would oversee the 1989 match between Liverpool and Nottingham Forest. </w:t>
      </w:r>
      <w:r w:rsidR="00813620" w:rsidRPr="00731BA9">
        <w:rPr>
          <w:rFonts w:ascii="Arial" w:hAnsi="Arial" w:cs="Arial"/>
          <w:sz w:val="24"/>
          <w:szCs w:val="24"/>
        </w:rPr>
        <w:t xml:space="preserve">This indicates that if Mr. Wright adopted </w:t>
      </w:r>
      <w:r w:rsidR="00CB4B3E" w:rsidRPr="00731BA9">
        <w:rPr>
          <w:rFonts w:ascii="Arial" w:hAnsi="Arial" w:cs="Arial"/>
          <w:sz w:val="24"/>
          <w:szCs w:val="24"/>
        </w:rPr>
        <w:t>multiple</w:t>
      </w:r>
      <w:r w:rsidR="00813620" w:rsidRPr="00731BA9">
        <w:rPr>
          <w:rFonts w:ascii="Arial" w:hAnsi="Arial" w:cs="Arial"/>
          <w:sz w:val="24"/>
          <w:szCs w:val="24"/>
        </w:rPr>
        <w:t xml:space="preserve"> leadership</w:t>
      </w:r>
      <w:r w:rsidR="00CB4B3E" w:rsidRPr="00731BA9">
        <w:rPr>
          <w:rFonts w:ascii="Arial" w:hAnsi="Arial" w:cs="Arial"/>
          <w:sz w:val="24"/>
          <w:szCs w:val="24"/>
        </w:rPr>
        <w:t xml:space="preserve"> styles it would enable him to alter leadership styles and adopt accordingly to situations.</w:t>
      </w:r>
      <w:r w:rsidR="00813620" w:rsidRPr="00731BA9">
        <w:rPr>
          <w:rFonts w:ascii="Arial" w:hAnsi="Arial" w:cs="Arial"/>
          <w:sz w:val="24"/>
          <w:szCs w:val="24"/>
        </w:rPr>
        <w:t xml:space="preserve"> </w:t>
      </w:r>
      <w:r w:rsidR="00CB4B3E" w:rsidRPr="00731BA9">
        <w:rPr>
          <w:rFonts w:ascii="Arial" w:hAnsi="Arial" w:cs="Arial"/>
          <w:sz w:val="24"/>
          <w:szCs w:val="24"/>
        </w:rPr>
        <w:t xml:space="preserve">If Mr. Wright demonstrated autocratic and democratic leadership styles this would enforce the </w:t>
      </w:r>
      <w:proofErr w:type="spellStart"/>
      <w:r w:rsidR="00CB4B3E" w:rsidRPr="00731BA9">
        <w:rPr>
          <w:rFonts w:ascii="Arial" w:hAnsi="Arial" w:cs="Arial"/>
          <w:sz w:val="24"/>
          <w:szCs w:val="24"/>
        </w:rPr>
        <w:t>Tannenbaum</w:t>
      </w:r>
      <w:proofErr w:type="spellEnd"/>
      <w:r w:rsidR="00CB4B3E" w:rsidRPr="00731BA9">
        <w:rPr>
          <w:rFonts w:ascii="Arial" w:hAnsi="Arial" w:cs="Arial"/>
          <w:sz w:val="24"/>
          <w:szCs w:val="24"/>
        </w:rPr>
        <w:t xml:space="preserve"> and Schmidt continuum</w:t>
      </w:r>
      <w:r w:rsidR="00CB4B3E" w:rsidRPr="00731BA9">
        <w:rPr>
          <w:rFonts w:ascii="Arial" w:hAnsi="Arial" w:cs="Arial"/>
          <w:sz w:val="24"/>
          <w:szCs w:val="24"/>
        </w:rPr>
        <w:t>. This model adopts both autocratic and democratic and allows the leader to adjust his leadership in order to correlate with the situation. If this model was applied in this case it would have offered Mr. Wright the opportunity to delegate between lower rank officers and allow them to discuss and analyse who should take charge of the event</w:t>
      </w:r>
      <w:r w:rsidR="00095424" w:rsidRPr="00731BA9">
        <w:rPr>
          <w:rFonts w:ascii="Arial" w:hAnsi="Arial" w:cs="Arial"/>
          <w:sz w:val="24"/>
          <w:szCs w:val="24"/>
        </w:rPr>
        <w:t>. From the research it suggests that Mr. Mole would have been best placed to command the event as</w:t>
      </w:r>
      <w:r w:rsidR="0017461F" w:rsidRPr="00731BA9">
        <w:rPr>
          <w:rFonts w:ascii="Arial" w:hAnsi="Arial" w:cs="Arial"/>
          <w:sz w:val="24"/>
          <w:szCs w:val="24"/>
        </w:rPr>
        <w:t xml:space="preserve"> stated by Conn (2016) Mole was known to be extremely experienced in football policing with vast experience at Hillsborough </w:t>
      </w:r>
      <w:r w:rsidR="00095424" w:rsidRPr="00731BA9">
        <w:rPr>
          <w:rFonts w:ascii="Arial" w:hAnsi="Arial" w:cs="Arial"/>
          <w:sz w:val="24"/>
          <w:szCs w:val="24"/>
        </w:rPr>
        <w:t>w</w:t>
      </w:r>
      <w:r w:rsidR="0017461F" w:rsidRPr="00731BA9">
        <w:rPr>
          <w:rFonts w:ascii="Arial" w:hAnsi="Arial" w:cs="Arial"/>
          <w:sz w:val="24"/>
          <w:szCs w:val="24"/>
        </w:rPr>
        <w:t>h</w:t>
      </w:r>
      <w:r w:rsidR="00095424" w:rsidRPr="00731BA9">
        <w:rPr>
          <w:rFonts w:ascii="Arial" w:hAnsi="Arial" w:cs="Arial"/>
          <w:sz w:val="24"/>
          <w:szCs w:val="24"/>
        </w:rPr>
        <w:t xml:space="preserve">o </w:t>
      </w:r>
      <w:r w:rsidR="002173FC">
        <w:rPr>
          <w:rFonts w:ascii="Arial" w:hAnsi="Arial" w:cs="Arial"/>
          <w:sz w:val="24"/>
          <w:szCs w:val="24"/>
        </w:rPr>
        <w:t>had previously commanded semi-final cup games.</w:t>
      </w:r>
    </w:p>
    <w:p w:rsidR="002173FC" w:rsidRPr="00731BA9" w:rsidRDefault="0017461F" w:rsidP="000458A3">
      <w:pPr>
        <w:spacing w:line="360" w:lineRule="auto"/>
        <w:rPr>
          <w:rFonts w:ascii="Arial" w:hAnsi="Arial" w:cs="Arial"/>
          <w:sz w:val="24"/>
          <w:szCs w:val="24"/>
        </w:rPr>
      </w:pPr>
      <w:r w:rsidRPr="00731BA9">
        <w:rPr>
          <w:rFonts w:ascii="Arial" w:hAnsi="Arial" w:cs="Arial"/>
          <w:sz w:val="24"/>
          <w:szCs w:val="24"/>
        </w:rPr>
        <w:t>However, in contrast, as stated by Conn (2016) Mr Duckenfield was not inexperienced at policing football matches. It was found that previously he undertook a role as a city centre superintendent which included commanding match</w:t>
      </w:r>
      <w:r w:rsidR="002173FC">
        <w:rPr>
          <w:rFonts w:ascii="Arial" w:hAnsi="Arial" w:cs="Arial"/>
          <w:sz w:val="24"/>
          <w:szCs w:val="24"/>
        </w:rPr>
        <w:t>es at Bramall Lane in Sheffield.</w:t>
      </w:r>
    </w:p>
    <w:p w:rsidR="0017461F" w:rsidRDefault="00115EDE" w:rsidP="00731BA9">
      <w:pPr>
        <w:pStyle w:val="Heading2"/>
        <w:rPr>
          <w:rFonts w:ascii="Arial" w:hAnsi="Arial" w:cs="Arial"/>
          <w:b/>
          <w:i/>
          <w:color w:val="auto"/>
          <w:sz w:val="24"/>
          <w:szCs w:val="24"/>
        </w:rPr>
      </w:pPr>
      <w:bookmarkStart w:id="7" w:name="_Toc513147421"/>
      <w:r>
        <w:rPr>
          <w:rFonts w:ascii="Arial" w:hAnsi="Arial" w:cs="Arial"/>
          <w:b/>
          <w:i/>
          <w:color w:val="auto"/>
          <w:sz w:val="24"/>
          <w:szCs w:val="24"/>
        </w:rPr>
        <w:lastRenderedPageBreak/>
        <w:t xml:space="preserve">Chief Superintendent </w:t>
      </w:r>
      <w:r w:rsidR="0017461F" w:rsidRPr="00335126">
        <w:rPr>
          <w:rFonts w:ascii="Arial" w:hAnsi="Arial" w:cs="Arial"/>
          <w:b/>
          <w:i/>
          <w:color w:val="auto"/>
          <w:sz w:val="24"/>
          <w:szCs w:val="24"/>
        </w:rPr>
        <w:t>David Duckenfield</w:t>
      </w:r>
      <w:bookmarkEnd w:id="7"/>
    </w:p>
    <w:p w:rsidR="00335126" w:rsidRPr="00335126" w:rsidRDefault="00335126" w:rsidP="00335126"/>
    <w:p w:rsidR="0017461F" w:rsidRPr="00731BA9" w:rsidRDefault="0017461F" w:rsidP="000458A3">
      <w:pPr>
        <w:spacing w:line="360" w:lineRule="auto"/>
        <w:rPr>
          <w:rFonts w:ascii="Arial" w:hAnsi="Arial" w:cs="Arial"/>
          <w:sz w:val="24"/>
          <w:szCs w:val="24"/>
        </w:rPr>
      </w:pPr>
      <w:r w:rsidRPr="00731BA9">
        <w:rPr>
          <w:rFonts w:ascii="Arial" w:hAnsi="Arial" w:cs="Arial"/>
          <w:sz w:val="24"/>
          <w:szCs w:val="24"/>
        </w:rPr>
        <w:t>It could be argued that David Duckenfield who was match commander adopted a laissez faire leadership style. According to Conn (2015) Duckenfield’s leadership style was “</w:t>
      </w:r>
      <w:r w:rsidRPr="00731BA9">
        <w:rPr>
          <w:rFonts w:ascii="Arial" w:hAnsi="Arial" w:cs="Arial"/>
          <w:i/>
          <w:sz w:val="24"/>
          <w:szCs w:val="24"/>
        </w:rPr>
        <w:t>non-existent”.</w:t>
      </w:r>
      <w:r w:rsidRPr="00731BA9">
        <w:rPr>
          <w:rFonts w:ascii="Arial" w:hAnsi="Arial" w:cs="Arial"/>
          <w:sz w:val="24"/>
          <w:szCs w:val="24"/>
        </w:rPr>
        <w:t xml:space="preserve"> This </w:t>
      </w:r>
      <w:r w:rsidR="00D9227D" w:rsidRPr="00731BA9">
        <w:rPr>
          <w:rFonts w:ascii="Arial" w:hAnsi="Arial" w:cs="Arial"/>
          <w:sz w:val="24"/>
          <w:szCs w:val="24"/>
        </w:rPr>
        <w:t xml:space="preserve">style according to </w:t>
      </w:r>
      <w:proofErr w:type="spellStart"/>
      <w:r w:rsidR="00D9227D" w:rsidRPr="00731BA9">
        <w:rPr>
          <w:rFonts w:ascii="Arial" w:hAnsi="Arial" w:cs="Arial"/>
          <w:sz w:val="24"/>
          <w:szCs w:val="24"/>
        </w:rPr>
        <w:t>Rumley</w:t>
      </w:r>
      <w:proofErr w:type="spellEnd"/>
      <w:r w:rsidR="00D9227D" w:rsidRPr="00731BA9">
        <w:rPr>
          <w:rFonts w:ascii="Arial" w:hAnsi="Arial" w:cs="Arial"/>
          <w:sz w:val="24"/>
          <w:szCs w:val="24"/>
        </w:rPr>
        <w:t xml:space="preserve"> (2012) involves a leader who avoids engagement and does not utilise involvement. It is difficult to argue that laisse faire style is acceptable at any time in policing. This is due to the extremely laid back nature of the style. </w:t>
      </w:r>
    </w:p>
    <w:p w:rsidR="00BB2C06" w:rsidRPr="00731BA9" w:rsidRDefault="00D9227D" w:rsidP="000458A3">
      <w:pPr>
        <w:spacing w:line="360" w:lineRule="auto"/>
        <w:rPr>
          <w:rFonts w:ascii="Arial" w:hAnsi="Arial" w:cs="Arial"/>
          <w:sz w:val="24"/>
          <w:szCs w:val="24"/>
        </w:rPr>
      </w:pPr>
      <w:r w:rsidRPr="00731BA9">
        <w:rPr>
          <w:rFonts w:ascii="Arial" w:hAnsi="Arial" w:cs="Arial"/>
          <w:sz w:val="24"/>
          <w:szCs w:val="24"/>
        </w:rPr>
        <w:t xml:space="preserve">A more appropriate leadership style is </w:t>
      </w:r>
      <w:r w:rsidRPr="00731BA9">
        <w:rPr>
          <w:rFonts w:ascii="Arial" w:hAnsi="Arial" w:cs="Arial"/>
          <w:sz w:val="24"/>
          <w:szCs w:val="24"/>
        </w:rPr>
        <w:t>situational leadersh</w:t>
      </w:r>
      <w:r w:rsidRPr="00731BA9">
        <w:rPr>
          <w:rFonts w:ascii="Arial" w:hAnsi="Arial" w:cs="Arial"/>
          <w:sz w:val="24"/>
          <w:szCs w:val="24"/>
        </w:rPr>
        <w:t>ip.</w:t>
      </w:r>
      <w:r w:rsidRPr="00731BA9">
        <w:rPr>
          <w:rFonts w:ascii="Arial" w:hAnsi="Arial" w:cs="Arial"/>
          <w:sz w:val="24"/>
          <w:szCs w:val="24"/>
        </w:rPr>
        <w:t xml:space="preserve"> There are many cases which suggest that situational leadership would have resulted in more effective leadership during t</w:t>
      </w:r>
      <w:r w:rsidR="00BB2C06" w:rsidRPr="00731BA9">
        <w:rPr>
          <w:rFonts w:ascii="Arial" w:hAnsi="Arial" w:cs="Arial"/>
          <w:sz w:val="24"/>
          <w:szCs w:val="24"/>
        </w:rPr>
        <w:t>he event. In this instance a laisse faire</w:t>
      </w:r>
      <w:r w:rsidRPr="00731BA9">
        <w:rPr>
          <w:rFonts w:ascii="Arial" w:hAnsi="Arial" w:cs="Arial"/>
          <w:sz w:val="24"/>
          <w:szCs w:val="24"/>
        </w:rPr>
        <w:t xml:space="preserve"> leadership style was adopted as there was little to no supportive behaviour with little directive behaviour. This resulted in chaos and no individual knowing their roles or responsibilities due to the lack of communication which led to more and more errors. In regards to Hersey and Blanchard’s situational leadership for an event such as this any of supporting, coaching or directing perspective should be enforced.</w:t>
      </w:r>
    </w:p>
    <w:p w:rsidR="00BF00CC" w:rsidRPr="00731BA9" w:rsidRDefault="00D9227D" w:rsidP="000458A3">
      <w:pPr>
        <w:spacing w:line="360" w:lineRule="auto"/>
        <w:rPr>
          <w:rFonts w:ascii="Arial" w:hAnsi="Arial" w:cs="Arial"/>
          <w:sz w:val="24"/>
          <w:szCs w:val="24"/>
        </w:rPr>
      </w:pPr>
      <w:r w:rsidRPr="00731BA9">
        <w:rPr>
          <w:rFonts w:ascii="Arial" w:hAnsi="Arial" w:cs="Arial"/>
          <w:sz w:val="24"/>
          <w:szCs w:val="24"/>
        </w:rPr>
        <w:t>Both of these ensure high directive which ensures high authoritive instructions. Through high directive it ensures everyone clearly knows their roles and responsibilities which is key at an event such as this. ‘Coaching’ identifies both high directive and support which would be the ideal leadership tactic whereas in contrast, ‘directing’ evolves high directive but low supportive behaviour. This would also be applicable due to the high directive. The many issues that cause this disaster is due to the lack of communication and instructions through the use of incorrect leadership styles therefor ensuring a lack of high directive as a critica</w:t>
      </w:r>
      <w:r w:rsidR="00BB2C06" w:rsidRPr="00731BA9">
        <w:rPr>
          <w:rFonts w:ascii="Arial" w:hAnsi="Arial" w:cs="Arial"/>
          <w:sz w:val="24"/>
          <w:szCs w:val="24"/>
        </w:rPr>
        <w:t>l element for the failures seen</w:t>
      </w:r>
      <w:r w:rsidR="00ED697E" w:rsidRPr="00731BA9">
        <w:rPr>
          <w:rFonts w:ascii="Arial" w:hAnsi="Arial" w:cs="Arial"/>
          <w:sz w:val="24"/>
          <w:szCs w:val="24"/>
        </w:rPr>
        <w:t xml:space="preserve">. </w:t>
      </w:r>
      <w:r w:rsidR="00BB2C06" w:rsidRPr="00731BA9">
        <w:rPr>
          <w:rFonts w:ascii="Arial" w:hAnsi="Arial" w:cs="Arial"/>
          <w:sz w:val="24"/>
          <w:szCs w:val="24"/>
        </w:rPr>
        <w:t>As situational leadership involves utilising multiple leadership styles t</w:t>
      </w:r>
      <w:r w:rsidR="00ED697E" w:rsidRPr="00731BA9">
        <w:rPr>
          <w:rFonts w:ascii="Arial" w:hAnsi="Arial" w:cs="Arial"/>
          <w:sz w:val="24"/>
          <w:szCs w:val="24"/>
        </w:rPr>
        <w:t xml:space="preserve">his correlates with the views of Sears et.al (1985) who states the key finding is that there is no specific leadership style that is effective for every situation. Most effective managers are the people who can alter leadership styles identifying the correct style for the correct situation. </w:t>
      </w:r>
    </w:p>
    <w:p w:rsidR="00BB2C06" w:rsidRDefault="00BB2C06" w:rsidP="00731BA9">
      <w:pPr>
        <w:pStyle w:val="Heading2"/>
        <w:rPr>
          <w:rFonts w:ascii="Arial" w:hAnsi="Arial" w:cs="Arial"/>
          <w:b/>
          <w:color w:val="auto"/>
          <w:sz w:val="24"/>
          <w:szCs w:val="24"/>
        </w:rPr>
      </w:pPr>
      <w:bookmarkStart w:id="8" w:name="_Toc513147422"/>
      <w:r w:rsidRPr="00335126">
        <w:rPr>
          <w:rFonts w:ascii="Arial" w:hAnsi="Arial" w:cs="Arial"/>
          <w:b/>
          <w:color w:val="auto"/>
          <w:sz w:val="24"/>
          <w:szCs w:val="24"/>
        </w:rPr>
        <w:t>Superintendent Roger Marshall</w:t>
      </w:r>
      <w:bookmarkEnd w:id="8"/>
      <w:r w:rsidRPr="00335126">
        <w:rPr>
          <w:rFonts w:ascii="Arial" w:hAnsi="Arial" w:cs="Arial"/>
          <w:b/>
          <w:color w:val="auto"/>
          <w:sz w:val="24"/>
          <w:szCs w:val="24"/>
        </w:rPr>
        <w:t xml:space="preserve"> </w:t>
      </w:r>
    </w:p>
    <w:p w:rsidR="00335126" w:rsidRPr="00335126" w:rsidRDefault="00335126" w:rsidP="00335126"/>
    <w:p w:rsidR="00C748B0" w:rsidRPr="00731BA9" w:rsidRDefault="0043136E" w:rsidP="000458A3">
      <w:pPr>
        <w:spacing w:line="360" w:lineRule="auto"/>
        <w:rPr>
          <w:rFonts w:ascii="Arial" w:hAnsi="Arial" w:cs="Arial"/>
          <w:sz w:val="24"/>
          <w:szCs w:val="24"/>
        </w:rPr>
      </w:pPr>
      <w:r w:rsidRPr="00731BA9">
        <w:rPr>
          <w:rFonts w:ascii="Arial" w:hAnsi="Arial" w:cs="Arial"/>
          <w:sz w:val="24"/>
          <w:szCs w:val="24"/>
        </w:rPr>
        <w:t xml:space="preserve">The </w:t>
      </w:r>
      <w:proofErr w:type="spellStart"/>
      <w:r w:rsidRPr="00731BA9">
        <w:rPr>
          <w:rFonts w:ascii="Arial" w:hAnsi="Arial" w:cs="Arial"/>
          <w:sz w:val="24"/>
          <w:szCs w:val="24"/>
        </w:rPr>
        <w:t>Leppins</w:t>
      </w:r>
      <w:proofErr w:type="spellEnd"/>
      <w:r w:rsidRPr="00731BA9">
        <w:rPr>
          <w:rFonts w:ascii="Arial" w:hAnsi="Arial" w:cs="Arial"/>
          <w:sz w:val="24"/>
          <w:szCs w:val="24"/>
        </w:rPr>
        <w:t xml:space="preserve"> Lane area of the stadium was allocated to 10.000 Liverpool fans however, it was found by BBC (2016) that at 14:30 there were still 5.700 fans to </w:t>
      </w:r>
      <w:r w:rsidRPr="00731BA9">
        <w:rPr>
          <w:rFonts w:ascii="Arial" w:hAnsi="Arial" w:cs="Arial"/>
          <w:sz w:val="24"/>
          <w:szCs w:val="24"/>
        </w:rPr>
        <w:lastRenderedPageBreak/>
        <w:t xml:space="preserve">enter that area. </w:t>
      </w:r>
      <w:r w:rsidR="00BB2C06" w:rsidRPr="00731BA9">
        <w:rPr>
          <w:rFonts w:ascii="Arial" w:hAnsi="Arial" w:cs="Arial"/>
          <w:sz w:val="24"/>
          <w:szCs w:val="24"/>
        </w:rPr>
        <w:t xml:space="preserve">Superintendent Roger Marshall was commanding the area surrounding </w:t>
      </w:r>
      <w:proofErr w:type="spellStart"/>
      <w:r w:rsidR="00BB2C06" w:rsidRPr="00731BA9">
        <w:rPr>
          <w:rFonts w:ascii="Arial" w:hAnsi="Arial" w:cs="Arial"/>
          <w:sz w:val="24"/>
          <w:szCs w:val="24"/>
        </w:rPr>
        <w:t>Leppins</w:t>
      </w:r>
      <w:proofErr w:type="spellEnd"/>
      <w:r w:rsidR="00BB2C06" w:rsidRPr="00731BA9">
        <w:rPr>
          <w:rFonts w:ascii="Arial" w:hAnsi="Arial" w:cs="Arial"/>
          <w:sz w:val="24"/>
          <w:szCs w:val="24"/>
        </w:rPr>
        <w:t xml:space="preserve"> lane. </w:t>
      </w:r>
      <w:r w:rsidR="00C748B0" w:rsidRPr="00731BA9">
        <w:rPr>
          <w:rFonts w:ascii="Arial" w:hAnsi="Arial" w:cs="Arial"/>
          <w:sz w:val="24"/>
          <w:szCs w:val="24"/>
        </w:rPr>
        <w:t xml:space="preserve">In </w:t>
      </w:r>
      <w:r w:rsidRPr="00731BA9">
        <w:rPr>
          <w:rFonts w:ascii="Arial" w:hAnsi="Arial" w:cs="Arial"/>
          <w:sz w:val="24"/>
          <w:szCs w:val="24"/>
        </w:rPr>
        <w:t xml:space="preserve">order to ensure every ticket holder entered before the kick off it is stated by BBC (2016) Officer Marshall pled multiple times for gate C to be opened in order to avoid disaster and at 14:52 the order was given to open the gates. Unfortunately, this did not alleviate any pressure and only escalated the situation as this meant more fans were now able to push through the narrow tunnel leading to the already overcrowded pens 3 and 4. </w:t>
      </w:r>
      <w:r w:rsidR="00AA7919" w:rsidRPr="00731BA9">
        <w:rPr>
          <w:rFonts w:ascii="Arial" w:hAnsi="Arial" w:cs="Arial"/>
          <w:sz w:val="24"/>
          <w:szCs w:val="24"/>
        </w:rPr>
        <w:t xml:space="preserve">It could be argued that the autocratic approach to open the gate was intended to alleviate the pressure however, this was not the case. </w:t>
      </w:r>
      <w:r w:rsidR="00C748B0" w:rsidRPr="00731BA9">
        <w:rPr>
          <w:rFonts w:ascii="Arial" w:hAnsi="Arial" w:cs="Arial"/>
          <w:sz w:val="24"/>
          <w:szCs w:val="24"/>
        </w:rPr>
        <w:t xml:space="preserve">It is evident that too much concern for the task was enforced rather than the concern for safety. </w:t>
      </w:r>
    </w:p>
    <w:p w:rsidR="0043136E" w:rsidRPr="00731BA9" w:rsidRDefault="00AA7919" w:rsidP="000458A3">
      <w:pPr>
        <w:spacing w:line="360" w:lineRule="auto"/>
        <w:rPr>
          <w:rFonts w:ascii="Arial" w:hAnsi="Arial" w:cs="Arial"/>
          <w:sz w:val="24"/>
          <w:szCs w:val="24"/>
        </w:rPr>
      </w:pPr>
      <w:r w:rsidRPr="00731BA9">
        <w:rPr>
          <w:rFonts w:ascii="Arial" w:hAnsi="Arial" w:cs="Arial"/>
          <w:sz w:val="24"/>
          <w:szCs w:val="24"/>
        </w:rPr>
        <w:t xml:space="preserve">This can be applied to Blake and Mouton’s effectiveness of leadership model. By applying </w:t>
      </w:r>
      <w:r w:rsidR="00C748B0" w:rsidRPr="00731BA9">
        <w:rPr>
          <w:rFonts w:ascii="Arial" w:hAnsi="Arial" w:cs="Arial"/>
          <w:sz w:val="24"/>
          <w:szCs w:val="24"/>
        </w:rPr>
        <w:t>Superintendent Marshall’s</w:t>
      </w:r>
      <w:r w:rsidRPr="00731BA9">
        <w:rPr>
          <w:rFonts w:ascii="Arial" w:hAnsi="Arial" w:cs="Arial"/>
          <w:sz w:val="24"/>
          <w:szCs w:val="24"/>
        </w:rPr>
        <w:t xml:space="preserve"> leadership to this model it would identify the leadership style as in the ‘produce or perish’ category. This is due to high concern for </w:t>
      </w:r>
      <w:r w:rsidR="003262D1" w:rsidRPr="00731BA9">
        <w:rPr>
          <w:rFonts w:ascii="Arial" w:hAnsi="Arial" w:cs="Arial"/>
          <w:sz w:val="24"/>
          <w:szCs w:val="24"/>
        </w:rPr>
        <w:t xml:space="preserve">production-in this case, production would be classified as ensuring ticket holders enter the stadium before kick-off. As well as this, a low concern for the people was demonstrated. For reasons being by opening the gate it only created a larger entrance for fans to collate in the bottle neck like funnel lay out. Even though the gate was opened with good intentions it still created a low concern for people therefor, resulting in produce or perish classification. It relation to an event of this proportion, when relating the leadership to Blake and Mouton’s leadership model ideally a team leader position would be satisfactory. Although, if not is not achievable then a country club position should be prioritised. This is because the concern for people should outweigh the concern for production. If necessary the concern for production should be compromised in order to ensure the concern for people thus ensuring safety. </w:t>
      </w:r>
    </w:p>
    <w:p w:rsidR="00C748B0" w:rsidRDefault="000B5C62" w:rsidP="00731BA9">
      <w:pPr>
        <w:pStyle w:val="Heading1"/>
        <w:rPr>
          <w:rFonts w:ascii="Arial" w:hAnsi="Arial" w:cs="Arial"/>
          <w:b/>
          <w:i/>
          <w:color w:val="auto"/>
          <w:sz w:val="24"/>
          <w:szCs w:val="24"/>
          <w:u w:val="single"/>
        </w:rPr>
      </w:pPr>
      <w:bookmarkStart w:id="9" w:name="_Toc513147423"/>
      <w:r w:rsidRPr="00335126">
        <w:rPr>
          <w:rFonts w:ascii="Arial" w:hAnsi="Arial" w:cs="Arial"/>
          <w:b/>
          <w:i/>
          <w:color w:val="auto"/>
          <w:sz w:val="24"/>
          <w:szCs w:val="24"/>
          <w:u w:val="single"/>
        </w:rPr>
        <w:t>Conclusion</w:t>
      </w:r>
      <w:bookmarkEnd w:id="9"/>
    </w:p>
    <w:p w:rsidR="00335126" w:rsidRPr="00335126" w:rsidRDefault="00335126" w:rsidP="00335126"/>
    <w:p w:rsidR="00962550" w:rsidRPr="00731BA9" w:rsidRDefault="00962550" w:rsidP="000458A3">
      <w:pPr>
        <w:spacing w:line="360" w:lineRule="auto"/>
        <w:rPr>
          <w:rFonts w:ascii="Arial" w:hAnsi="Arial" w:cs="Arial"/>
          <w:sz w:val="24"/>
          <w:szCs w:val="24"/>
        </w:rPr>
      </w:pPr>
      <w:r w:rsidRPr="00731BA9">
        <w:rPr>
          <w:rFonts w:ascii="Arial" w:hAnsi="Arial" w:cs="Arial"/>
          <w:sz w:val="24"/>
          <w:szCs w:val="24"/>
        </w:rPr>
        <w:t xml:space="preserve">In conclusion, it was found through the analysis that the initial reason for the event declining in to such chaos was the lack of planning and care that was given to the event. Incorrect leadership styles were adopted early on therefor turning the event in to a ticking time bomb. </w:t>
      </w:r>
    </w:p>
    <w:p w:rsidR="00C748B0" w:rsidRPr="00731BA9" w:rsidRDefault="00C748B0" w:rsidP="000458A3">
      <w:pPr>
        <w:spacing w:line="360" w:lineRule="auto"/>
        <w:rPr>
          <w:rFonts w:ascii="Arial" w:hAnsi="Arial" w:cs="Arial"/>
          <w:sz w:val="24"/>
          <w:szCs w:val="24"/>
        </w:rPr>
      </w:pPr>
      <w:r w:rsidRPr="00731BA9">
        <w:rPr>
          <w:rFonts w:ascii="Arial" w:hAnsi="Arial" w:cs="Arial"/>
          <w:sz w:val="24"/>
          <w:szCs w:val="24"/>
        </w:rPr>
        <w:lastRenderedPageBreak/>
        <w:t xml:space="preserve">The main finding was that the fault was not down to only one officer. Every officer displayed the incorrect leadership style. This only reiterates the problems rising from </w:t>
      </w:r>
      <w:r w:rsidRPr="00731BA9">
        <w:rPr>
          <w:rFonts w:ascii="Arial" w:hAnsi="Arial" w:cs="Arial"/>
          <w:sz w:val="24"/>
          <w:szCs w:val="24"/>
        </w:rPr>
        <w:t xml:space="preserve">the use of one leadership style and the implications that can arise if it happens to be the wrong leadership style. </w:t>
      </w:r>
      <w:r w:rsidRPr="00731BA9">
        <w:rPr>
          <w:rFonts w:ascii="Arial" w:hAnsi="Arial" w:cs="Arial"/>
          <w:sz w:val="24"/>
          <w:szCs w:val="24"/>
        </w:rPr>
        <w:t xml:space="preserve">It was also demonstrated that through the adoption of situational leadership and through the skills of altering the leadership styles to correspond with the situation a lot of the horrific events could have been avoided or been identified allowing appropriate intervention in order to prevent such a disaster occurring. </w:t>
      </w:r>
    </w:p>
    <w:p w:rsidR="00951B3F" w:rsidRPr="00731BA9" w:rsidRDefault="00951B3F" w:rsidP="000458A3">
      <w:pPr>
        <w:spacing w:line="360" w:lineRule="auto"/>
        <w:rPr>
          <w:rFonts w:ascii="Arial" w:hAnsi="Arial" w:cs="Arial"/>
          <w:sz w:val="24"/>
          <w:szCs w:val="24"/>
        </w:rPr>
      </w:pPr>
      <w:r w:rsidRPr="00731BA9">
        <w:rPr>
          <w:rFonts w:ascii="Arial" w:hAnsi="Arial" w:cs="Arial"/>
          <w:sz w:val="24"/>
          <w:szCs w:val="24"/>
        </w:rPr>
        <w:t xml:space="preserve">Through analysis and evaluation of multiple leadership models the results were compelling to identify that effective leaders identify the appropriate leadership style to adopt and adapt their style in order to best deal with a certain situation.  </w:t>
      </w:r>
    </w:p>
    <w:p w:rsidR="00951B3F" w:rsidRPr="00731BA9" w:rsidRDefault="00951B3F" w:rsidP="000458A3">
      <w:pPr>
        <w:spacing w:line="360" w:lineRule="auto"/>
        <w:rPr>
          <w:rFonts w:ascii="Arial" w:hAnsi="Arial" w:cs="Arial"/>
          <w:sz w:val="24"/>
          <w:szCs w:val="24"/>
        </w:rPr>
      </w:pPr>
      <w:r w:rsidRPr="00731BA9">
        <w:rPr>
          <w:rFonts w:ascii="Arial" w:hAnsi="Arial" w:cs="Arial"/>
          <w:sz w:val="24"/>
          <w:szCs w:val="24"/>
        </w:rPr>
        <w:t xml:space="preserve">It was also found that leadership styles have changed over time as more and more styles are being utilised simultaneously in contrast to only utilising one. This identifies a developing change over time. It is evident that nowadays leadership styles focus more on participation and involvement such as democratic and situational whereas at the time of this disaster a hierarchy structure was fiercely enforced. Whereas, recently the hierarchy structures are becoming more and more transparent as a focus is being paid towards participation. </w:t>
      </w:r>
    </w:p>
    <w:p w:rsidR="00951B3F" w:rsidRPr="00731BA9" w:rsidRDefault="00951B3F" w:rsidP="000458A3">
      <w:pPr>
        <w:spacing w:line="360" w:lineRule="auto"/>
        <w:rPr>
          <w:rFonts w:ascii="Arial" w:hAnsi="Arial" w:cs="Arial"/>
          <w:sz w:val="24"/>
          <w:szCs w:val="24"/>
        </w:rPr>
      </w:pPr>
      <w:r w:rsidRPr="00731BA9">
        <w:rPr>
          <w:rFonts w:ascii="Arial" w:hAnsi="Arial" w:cs="Arial"/>
          <w:sz w:val="24"/>
          <w:szCs w:val="24"/>
        </w:rPr>
        <w:t>Through the application of various models such as Blake and Mouton’s managerial grid and Hersey and Blanchard’s situational leadership it helps in identifying which leadership style should be applied therefor resulting in a more effective leadership style.</w:t>
      </w:r>
    </w:p>
    <w:p w:rsidR="00951B3F" w:rsidRPr="00731BA9" w:rsidRDefault="00951B3F" w:rsidP="000458A3">
      <w:pPr>
        <w:spacing w:line="360" w:lineRule="auto"/>
        <w:rPr>
          <w:rFonts w:ascii="Arial" w:hAnsi="Arial" w:cs="Arial"/>
          <w:sz w:val="24"/>
          <w:szCs w:val="24"/>
        </w:rPr>
      </w:pPr>
      <w:r w:rsidRPr="00731BA9">
        <w:rPr>
          <w:rFonts w:ascii="Arial" w:hAnsi="Arial" w:cs="Arial"/>
          <w:sz w:val="24"/>
          <w:szCs w:val="24"/>
        </w:rPr>
        <w:t xml:space="preserve">Overall, the main finding was that in order to be an effective leader a range of leadership styles must be adopted in contrast to only adopting one. </w:t>
      </w:r>
      <w:r w:rsidRPr="00731BA9">
        <w:rPr>
          <w:rFonts w:ascii="Arial" w:hAnsi="Arial" w:cs="Arial"/>
          <w:sz w:val="24"/>
          <w:szCs w:val="24"/>
        </w:rPr>
        <w:tab/>
        <w:t xml:space="preserve">This enables greater flexibility therefor resulting in a being better prepared to deal with various situations. </w:t>
      </w:r>
    </w:p>
    <w:p w:rsidR="00951B3F" w:rsidRPr="00731BA9" w:rsidRDefault="00951B3F" w:rsidP="000458A3">
      <w:pPr>
        <w:spacing w:line="360" w:lineRule="auto"/>
        <w:rPr>
          <w:rFonts w:ascii="Arial" w:hAnsi="Arial" w:cs="Arial"/>
          <w:sz w:val="24"/>
          <w:szCs w:val="24"/>
        </w:rPr>
      </w:pPr>
    </w:p>
    <w:p w:rsidR="00951B3F" w:rsidRDefault="00951B3F" w:rsidP="000458A3">
      <w:pPr>
        <w:spacing w:line="360" w:lineRule="auto"/>
        <w:rPr>
          <w:rFonts w:ascii="Arial" w:hAnsi="Arial" w:cs="Arial"/>
          <w:sz w:val="24"/>
          <w:szCs w:val="24"/>
        </w:rPr>
      </w:pPr>
    </w:p>
    <w:p w:rsidR="00EC09F2" w:rsidRDefault="00EC09F2" w:rsidP="000458A3">
      <w:pPr>
        <w:spacing w:line="360" w:lineRule="auto"/>
        <w:rPr>
          <w:rFonts w:ascii="Arial" w:hAnsi="Arial" w:cs="Arial"/>
          <w:sz w:val="24"/>
          <w:szCs w:val="24"/>
        </w:rPr>
      </w:pPr>
    </w:p>
    <w:p w:rsidR="00335126" w:rsidRPr="00731BA9" w:rsidRDefault="00335126" w:rsidP="000458A3">
      <w:pPr>
        <w:spacing w:line="360" w:lineRule="auto"/>
        <w:rPr>
          <w:rFonts w:ascii="Arial" w:hAnsi="Arial" w:cs="Arial"/>
          <w:sz w:val="24"/>
          <w:szCs w:val="24"/>
        </w:rPr>
      </w:pPr>
    </w:p>
    <w:p w:rsidR="00951B3F" w:rsidRDefault="000458A3" w:rsidP="00731BA9">
      <w:pPr>
        <w:pStyle w:val="Heading1"/>
        <w:rPr>
          <w:rFonts w:ascii="Arial" w:hAnsi="Arial" w:cs="Arial"/>
          <w:b/>
          <w:i/>
          <w:color w:val="auto"/>
          <w:sz w:val="24"/>
          <w:szCs w:val="24"/>
          <w:u w:val="single"/>
        </w:rPr>
      </w:pPr>
      <w:bookmarkStart w:id="10" w:name="_Toc513147424"/>
      <w:r w:rsidRPr="00335126">
        <w:rPr>
          <w:rFonts w:ascii="Arial" w:hAnsi="Arial" w:cs="Arial"/>
          <w:b/>
          <w:i/>
          <w:color w:val="auto"/>
          <w:sz w:val="24"/>
          <w:szCs w:val="24"/>
          <w:u w:val="single"/>
        </w:rPr>
        <w:lastRenderedPageBreak/>
        <w:t>Reflective Paper</w:t>
      </w:r>
      <w:bookmarkEnd w:id="10"/>
    </w:p>
    <w:p w:rsidR="00335126" w:rsidRPr="00335126" w:rsidRDefault="00335126" w:rsidP="00335126"/>
    <w:p w:rsidR="000458A3" w:rsidRPr="00731BA9" w:rsidRDefault="000458A3" w:rsidP="000458A3">
      <w:pPr>
        <w:spacing w:line="360" w:lineRule="auto"/>
        <w:rPr>
          <w:rFonts w:ascii="Arial" w:hAnsi="Arial" w:cs="Arial"/>
          <w:sz w:val="24"/>
          <w:szCs w:val="24"/>
        </w:rPr>
      </w:pPr>
      <w:r w:rsidRPr="00731BA9">
        <w:rPr>
          <w:rFonts w:ascii="Arial" w:hAnsi="Arial" w:cs="Arial"/>
          <w:sz w:val="24"/>
          <w:szCs w:val="24"/>
        </w:rPr>
        <w:t xml:space="preserve">In order to become an effective leader a range of leadership styles must be adopted in order to be able to effectively provide strategies and overcome tasks. Leadership, according to </w:t>
      </w:r>
      <w:proofErr w:type="spellStart"/>
      <w:r w:rsidRPr="00731BA9">
        <w:rPr>
          <w:rFonts w:ascii="Arial" w:hAnsi="Arial" w:cs="Arial"/>
          <w:sz w:val="24"/>
          <w:szCs w:val="24"/>
        </w:rPr>
        <w:t>Chemers</w:t>
      </w:r>
      <w:proofErr w:type="spellEnd"/>
      <w:r w:rsidRPr="00731BA9">
        <w:rPr>
          <w:rFonts w:ascii="Arial" w:hAnsi="Arial" w:cs="Arial"/>
          <w:sz w:val="24"/>
          <w:szCs w:val="24"/>
        </w:rPr>
        <w:t xml:space="preserve"> (2014) is</w:t>
      </w:r>
    </w:p>
    <w:p w:rsidR="000458A3" w:rsidRPr="00731BA9" w:rsidRDefault="000458A3" w:rsidP="000458A3">
      <w:pPr>
        <w:spacing w:line="360" w:lineRule="auto"/>
        <w:rPr>
          <w:rFonts w:ascii="Arial" w:hAnsi="Arial" w:cs="Arial"/>
          <w:i/>
          <w:sz w:val="24"/>
          <w:szCs w:val="24"/>
        </w:rPr>
      </w:pPr>
      <w:r w:rsidRPr="00731BA9">
        <w:rPr>
          <w:rFonts w:ascii="Arial" w:hAnsi="Arial" w:cs="Arial"/>
          <w:sz w:val="24"/>
          <w:szCs w:val="24"/>
        </w:rPr>
        <w:tab/>
        <w:t>“</w:t>
      </w:r>
      <w:r w:rsidRPr="00731BA9">
        <w:rPr>
          <w:rFonts w:ascii="Arial" w:hAnsi="Arial" w:cs="Arial"/>
          <w:i/>
          <w:sz w:val="24"/>
          <w:szCs w:val="24"/>
        </w:rPr>
        <w:t>A</w:t>
      </w:r>
      <w:r w:rsidRPr="00731BA9">
        <w:rPr>
          <w:rFonts w:ascii="Arial" w:hAnsi="Arial" w:cs="Arial"/>
          <w:sz w:val="24"/>
          <w:szCs w:val="24"/>
        </w:rPr>
        <w:t xml:space="preserve"> </w:t>
      </w:r>
      <w:r w:rsidRPr="00731BA9">
        <w:rPr>
          <w:rFonts w:ascii="Arial" w:hAnsi="Arial" w:cs="Arial"/>
          <w:i/>
          <w:sz w:val="24"/>
          <w:szCs w:val="24"/>
        </w:rPr>
        <w:t>process of social influence in which one person is able to enlist the aid and support of others in the accomplishment of a common task.”</w:t>
      </w:r>
    </w:p>
    <w:p w:rsidR="000458A3" w:rsidRPr="00731BA9" w:rsidRDefault="000458A3" w:rsidP="000458A3">
      <w:pPr>
        <w:spacing w:line="360" w:lineRule="auto"/>
        <w:rPr>
          <w:rFonts w:ascii="Arial" w:hAnsi="Arial" w:cs="Arial"/>
          <w:sz w:val="24"/>
          <w:szCs w:val="24"/>
        </w:rPr>
      </w:pPr>
      <w:r w:rsidRPr="00731BA9">
        <w:rPr>
          <w:rFonts w:ascii="Arial" w:hAnsi="Arial" w:cs="Arial"/>
          <w:sz w:val="24"/>
          <w:szCs w:val="24"/>
        </w:rPr>
        <w:t xml:space="preserve">However, </w:t>
      </w:r>
      <w:proofErr w:type="spellStart"/>
      <w:r w:rsidRPr="00731BA9">
        <w:rPr>
          <w:rFonts w:ascii="Arial" w:hAnsi="Arial" w:cs="Arial"/>
          <w:sz w:val="24"/>
          <w:szCs w:val="24"/>
        </w:rPr>
        <w:t>Rost</w:t>
      </w:r>
      <w:proofErr w:type="spellEnd"/>
      <w:r w:rsidRPr="00731BA9">
        <w:rPr>
          <w:rFonts w:ascii="Arial" w:hAnsi="Arial" w:cs="Arial"/>
          <w:sz w:val="24"/>
          <w:szCs w:val="24"/>
        </w:rPr>
        <w:t xml:space="preserve"> (1993) identifies a problem with leadership is the inability between scholars and practitioners to define leadership with accuracy. This already identifies an issue surrounding definition of leadership. Although, what can be decided is the multiple styles of leadership ranging from autocratic to laisse faire. </w:t>
      </w:r>
    </w:p>
    <w:p w:rsidR="000458A3" w:rsidRPr="00731BA9" w:rsidRDefault="000458A3" w:rsidP="000458A3">
      <w:pPr>
        <w:spacing w:line="360" w:lineRule="auto"/>
        <w:rPr>
          <w:rFonts w:ascii="Arial" w:hAnsi="Arial" w:cs="Arial"/>
          <w:sz w:val="24"/>
          <w:szCs w:val="24"/>
        </w:rPr>
      </w:pPr>
      <w:r w:rsidRPr="00731BA9">
        <w:rPr>
          <w:rFonts w:ascii="Arial" w:hAnsi="Arial" w:cs="Arial"/>
          <w:sz w:val="24"/>
          <w:szCs w:val="24"/>
        </w:rPr>
        <w:t xml:space="preserve">During a personal example of leadership styles during an outdoor activity at </w:t>
      </w:r>
      <w:proofErr w:type="spellStart"/>
      <w:r w:rsidRPr="00731BA9">
        <w:rPr>
          <w:rFonts w:ascii="Arial" w:hAnsi="Arial" w:cs="Arial"/>
          <w:sz w:val="24"/>
          <w:szCs w:val="24"/>
        </w:rPr>
        <w:t>Rhosilli</w:t>
      </w:r>
      <w:proofErr w:type="spellEnd"/>
      <w:r w:rsidRPr="00731BA9">
        <w:rPr>
          <w:rFonts w:ascii="Arial" w:hAnsi="Arial" w:cs="Arial"/>
          <w:sz w:val="24"/>
          <w:szCs w:val="24"/>
        </w:rPr>
        <w:t xml:space="preserve">, </w:t>
      </w:r>
      <w:r w:rsidR="00EC09F2">
        <w:rPr>
          <w:rFonts w:ascii="Arial" w:hAnsi="Arial" w:cs="Arial"/>
          <w:sz w:val="24"/>
          <w:szCs w:val="24"/>
        </w:rPr>
        <w:t>a rock climbing activity was planned</w:t>
      </w:r>
      <w:r w:rsidRPr="00731BA9">
        <w:rPr>
          <w:rFonts w:ascii="Arial" w:hAnsi="Arial" w:cs="Arial"/>
          <w:sz w:val="24"/>
          <w:szCs w:val="24"/>
        </w:rPr>
        <w:t xml:space="preserve">. As </w:t>
      </w:r>
      <w:r w:rsidR="00EC09F2">
        <w:rPr>
          <w:rFonts w:ascii="Arial" w:hAnsi="Arial" w:cs="Arial"/>
          <w:sz w:val="24"/>
          <w:szCs w:val="24"/>
        </w:rPr>
        <w:t>transport was not provided, to reach the venue</w:t>
      </w:r>
      <w:r w:rsidRPr="00731BA9">
        <w:rPr>
          <w:rFonts w:ascii="Arial" w:hAnsi="Arial" w:cs="Arial"/>
          <w:sz w:val="24"/>
          <w:szCs w:val="24"/>
        </w:rPr>
        <w:t>,</w:t>
      </w:r>
      <w:r w:rsidR="00EC09F2">
        <w:rPr>
          <w:rFonts w:ascii="Arial" w:hAnsi="Arial" w:cs="Arial"/>
          <w:sz w:val="24"/>
          <w:szCs w:val="24"/>
        </w:rPr>
        <w:t xml:space="preserve"> a short walk was planned. The walk would stretch</w:t>
      </w:r>
      <w:r w:rsidRPr="00731BA9">
        <w:rPr>
          <w:rFonts w:ascii="Arial" w:hAnsi="Arial" w:cs="Arial"/>
          <w:sz w:val="24"/>
          <w:szCs w:val="24"/>
        </w:rPr>
        <w:t xml:space="preserve"> across </w:t>
      </w:r>
      <w:r w:rsidR="00EC09F2">
        <w:rPr>
          <w:rFonts w:ascii="Arial" w:hAnsi="Arial" w:cs="Arial"/>
          <w:sz w:val="24"/>
          <w:szCs w:val="24"/>
        </w:rPr>
        <w:t>a</w:t>
      </w:r>
      <w:r w:rsidRPr="00731BA9">
        <w:rPr>
          <w:rFonts w:ascii="Arial" w:hAnsi="Arial" w:cs="Arial"/>
          <w:sz w:val="24"/>
          <w:szCs w:val="24"/>
        </w:rPr>
        <w:t xml:space="preserve"> large field</w:t>
      </w:r>
      <w:r w:rsidR="00EC09F2">
        <w:rPr>
          <w:rFonts w:ascii="Arial" w:hAnsi="Arial" w:cs="Arial"/>
          <w:sz w:val="24"/>
          <w:szCs w:val="24"/>
        </w:rPr>
        <w:t xml:space="preserve"> followed by</w:t>
      </w:r>
      <w:r w:rsidRPr="00731BA9">
        <w:rPr>
          <w:rFonts w:ascii="Arial" w:hAnsi="Arial" w:cs="Arial"/>
          <w:sz w:val="24"/>
          <w:szCs w:val="24"/>
        </w:rPr>
        <w:t xml:space="preserve"> a downhill </w:t>
      </w:r>
      <w:r w:rsidR="00EC09F2">
        <w:rPr>
          <w:rFonts w:ascii="Arial" w:hAnsi="Arial" w:cs="Arial"/>
          <w:sz w:val="24"/>
          <w:szCs w:val="24"/>
        </w:rPr>
        <w:t>walk. The hill</w:t>
      </w:r>
      <w:r w:rsidRPr="00731BA9">
        <w:rPr>
          <w:rFonts w:ascii="Arial" w:hAnsi="Arial" w:cs="Arial"/>
          <w:sz w:val="24"/>
          <w:szCs w:val="24"/>
        </w:rPr>
        <w:t xml:space="preserve"> had become slippery due to the weather conditions. During this activity, the actions of the instructor could be related to the </w:t>
      </w:r>
      <w:proofErr w:type="spellStart"/>
      <w:r w:rsidRPr="00731BA9">
        <w:rPr>
          <w:rFonts w:ascii="Arial" w:hAnsi="Arial" w:cs="Arial"/>
          <w:sz w:val="24"/>
          <w:szCs w:val="24"/>
        </w:rPr>
        <w:t>Tannenbuam</w:t>
      </w:r>
      <w:proofErr w:type="spellEnd"/>
      <w:r w:rsidRPr="00731BA9">
        <w:rPr>
          <w:rFonts w:ascii="Arial" w:hAnsi="Arial" w:cs="Arial"/>
          <w:sz w:val="24"/>
          <w:szCs w:val="24"/>
        </w:rPr>
        <w:t xml:space="preserve"> and Schmidt leadership continuum. This is because during areas that would be a simple walk across the field that required no skill the instructor would operate a laissez faire style leadership, which stated by </w:t>
      </w:r>
      <w:proofErr w:type="spellStart"/>
      <w:r w:rsidRPr="00731BA9">
        <w:rPr>
          <w:rFonts w:ascii="Arial" w:hAnsi="Arial" w:cs="Arial"/>
          <w:sz w:val="24"/>
          <w:szCs w:val="24"/>
        </w:rPr>
        <w:t>Sosik</w:t>
      </w:r>
      <w:proofErr w:type="spellEnd"/>
      <w:r w:rsidRPr="00731BA9">
        <w:rPr>
          <w:rFonts w:ascii="Arial" w:hAnsi="Arial" w:cs="Arial"/>
          <w:sz w:val="24"/>
          <w:szCs w:val="24"/>
        </w:rPr>
        <w:t xml:space="preserve"> and Jung (2011) there is little interaction between leaders and subordinates.</w:t>
      </w:r>
    </w:p>
    <w:p w:rsidR="000458A3" w:rsidRPr="00731BA9" w:rsidRDefault="000458A3" w:rsidP="000458A3">
      <w:pPr>
        <w:spacing w:line="360" w:lineRule="auto"/>
        <w:rPr>
          <w:rFonts w:ascii="Arial" w:hAnsi="Arial" w:cs="Arial"/>
          <w:sz w:val="24"/>
          <w:szCs w:val="24"/>
        </w:rPr>
      </w:pPr>
      <w:r w:rsidRPr="00731BA9">
        <w:rPr>
          <w:rFonts w:ascii="Arial" w:hAnsi="Arial" w:cs="Arial"/>
          <w:sz w:val="24"/>
          <w:szCs w:val="24"/>
        </w:rPr>
        <w:t xml:space="preserve">Although, when approaching the beach it required a downhill walk which was extremely slippery and hazardous. Due to the risk’s that presented themselves the instructor shifted to a more autocratic leadership style in which he took more control and took a more hands on approach be guiding each participant individually past the hazards. This showed good leadership qualities as he used the continuum appropriately to alter leadership styles based on the surroundings and risks to ensure everyone’s safety.  </w:t>
      </w:r>
    </w:p>
    <w:p w:rsidR="000458A3" w:rsidRPr="00731BA9" w:rsidRDefault="000458A3" w:rsidP="000458A3">
      <w:pPr>
        <w:spacing w:line="360" w:lineRule="auto"/>
        <w:rPr>
          <w:rFonts w:ascii="Arial" w:hAnsi="Arial" w:cs="Arial"/>
          <w:sz w:val="24"/>
          <w:szCs w:val="24"/>
        </w:rPr>
      </w:pPr>
      <w:r w:rsidRPr="00731BA9">
        <w:rPr>
          <w:rFonts w:ascii="Arial" w:hAnsi="Arial" w:cs="Arial"/>
          <w:sz w:val="24"/>
          <w:szCs w:val="24"/>
        </w:rPr>
        <w:t>Another practical example of leadership styles occurred during the rock climbing activity in which the instructor operated a democratic approach in order to gather ideas from the group and make an informed decision to the task. Democratic as stated by Daft (2008 p; 44)</w:t>
      </w:r>
    </w:p>
    <w:p w:rsidR="000458A3" w:rsidRPr="00731BA9" w:rsidRDefault="000458A3" w:rsidP="000458A3">
      <w:pPr>
        <w:spacing w:line="360" w:lineRule="auto"/>
        <w:rPr>
          <w:rFonts w:ascii="Arial" w:hAnsi="Arial" w:cs="Arial"/>
          <w:i/>
          <w:sz w:val="24"/>
          <w:szCs w:val="24"/>
        </w:rPr>
      </w:pPr>
      <w:r w:rsidRPr="00731BA9">
        <w:rPr>
          <w:rFonts w:ascii="Arial" w:hAnsi="Arial" w:cs="Arial"/>
          <w:i/>
          <w:sz w:val="24"/>
          <w:szCs w:val="24"/>
        </w:rPr>
        <w:lastRenderedPageBreak/>
        <w:tab/>
        <w:t>“A democratic leader delegate’s authority to others, encourages participation, relies on subordinates’ knowledge for completion of tasks and depends on subordinate respect for knowledge.”</w:t>
      </w:r>
    </w:p>
    <w:p w:rsidR="000458A3" w:rsidRPr="00731BA9" w:rsidRDefault="000458A3" w:rsidP="000458A3">
      <w:pPr>
        <w:spacing w:line="360" w:lineRule="auto"/>
        <w:rPr>
          <w:rFonts w:ascii="Arial" w:hAnsi="Arial" w:cs="Arial"/>
          <w:sz w:val="24"/>
          <w:szCs w:val="24"/>
        </w:rPr>
      </w:pPr>
      <w:r w:rsidRPr="00731BA9">
        <w:rPr>
          <w:rFonts w:ascii="Arial" w:hAnsi="Arial" w:cs="Arial"/>
          <w:sz w:val="24"/>
          <w:szCs w:val="24"/>
        </w:rPr>
        <w:t xml:space="preserve">Due to this leadership style being utilised the instructor got the team on his side by encouraging participation and asking what the team wanted to do and delegating everyone a certain responsibility and a level of authority in order to encourage teamwork and participation. This resulted in the team responding well due to the feelings of respect from the instructor rather than operating a more autocratic approach and tell the team what they will be doing rather than taking their ideas in to account. This was the correct leadership style as this activity was on a cliff on a windy day, even though the climb was not a great height safety was still a key issue. Due to the mixed ability levels of the team, the instructor identified that and took the more experienced climbing and put them in charge in order to provide more authority rather than the instructor alone. </w:t>
      </w:r>
    </w:p>
    <w:p w:rsidR="000458A3" w:rsidRPr="00731BA9" w:rsidRDefault="000458A3" w:rsidP="000458A3">
      <w:pPr>
        <w:spacing w:line="360" w:lineRule="auto"/>
        <w:rPr>
          <w:rFonts w:ascii="Arial" w:hAnsi="Arial" w:cs="Arial"/>
          <w:sz w:val="24"/>
          <w:szCs w:val="24"/>
        </w:rPr>
      </w:pPr>
      <w:r w:rsidRPr="00731BA9">
        <w:rPr>
          <w:rFonts w:ascii="Arial" w:hAnsi="Arial" w:cs="Arial"/>
          <w:sz w:val="24"/>
          <w:szCs w:val="24"/>
        </w:rPr>
        <w:t xml:space="preserve">The climbing activity was followed by a 60-meter abseil down a cliff face. Understandably, not everyone wanted to participate in this activity. However, those who did where instructed to all group away from the others. From this, the instructor utilised a very autocratic leadership style. As stated by </w:t>
      </w:r>
      <w:proofErr w:type="spellStart"/>
      <w:r w:rsidRPr="00731BA9">
        <w:rPr>
          <w:rFonts w:ascii="Arial" w:hAnsi="Arial" w:cs="Arial"/>
          <w:sz w:val="24"/>
          <w:szCs w:val="24"/>
        </w:rPr>
        <w:t>Guhman</w:t>
      </w:r>
      <w:proofErr w:type="spellEnd"/>
      <w:r w:rsidRPr="00731BA9">
        <w:rPr>
          <w:rFonts w:ascii="Arial" w:hAnsi="Arial" w:cs="Arial"/>
          <w:sz w:val="24"/>
          <w:szCs w:val="24"/>
        </w:rPr>
        <w:t xml:space="preserve"> (2010) autocratic leaders gain motivation from subordinates through fear, take no input from subordinates and adopt all authority. This was the correct approach as the activity came with a large degree of danger.</w:t>
      </w:r>
    </w:p>
    <w:p w:rsidR="000458A3" w:rsidRPr="00731BA9" w:rsidRDefault="000458A3" w:rsidP="000458A3">
      <w:pPr>
        <w:spacing w:line="360" w:lineRule="auto"/>
        <w:rPr>
          <w:rFonts w:ascii="Arial" w:hAnsi="Arial" w:cs="Arial"/>
          <w:sz w:val="24"/>
          <w:szCs w:val="24"/>
        </w:rPr>
      </w:pPr>
      <w:r w:rsidRPr="00731BA9">
        <w:rPr>
          <w:rFonts w:ascii="Arial" w:hAnsi="Arial" w:cs="Arial"/>
          <w:sz w:val="24"/>
          <w:szCs w:val="24"/>
        </w:rPr>
        <w:t xml:space="preserve">The instructor led the team up a steep cliff face whilst explaining clearly where to step and which route to take. This was understandable as the cliff face was slippery, high and it was extremely windy. On arrival at the top, the wind was so fierce it was hard to stand and as there was no safety </w:t>
      </w:r>
      <w:r w:rsidR="00EC09F2">
        <w:rPr>
          <w:rFonts w:ascii="Arial" w:hAnsi="Arial" w:cs="Arial"/>
          <w:sz w:val="24"/>
          <w:szCs w:val="24"/>
        </w:rPr>
        <w:t>wires. At</w:t>
      </w:r>
      <w:r w:rsidRPr="00731BA9">
        <w:rPr>
          <w:rFonts w:ascii="Arial" w:hAnsi="Arial" w:cs="Arial"/>
          <w:sz w:val="24"/>
          <w:szCs w:val="24"/>
        </w:rPr>
        <w:t xml:space="preserve"> this point the instructor told everyone to lie down in a certain area. He then explained each step extremely carefully, on what the procedure will be until everyone had descended the cliff. During this activity, the instructor took total authority. This corresponds with Goethals et.al (2004) who identifies autocratic is most successful when individuals are new to a skill and have little training. This corresponds as no one in the team had experience of performing this skill and everyone successfully and safely got down </w:t>
      </w:r>
      <w:r w:rsidRPr="00731BA9">
        <w:rPr>
          <w:rFonts w:ascii="Arial" w:hAnsi="Arial" w:cs="Arial"/>
          <w:sz w:val="24"/>
          <w:szCs w:val="24"/>
        </w:rPr>
        <w:lastRenderedPageBreak/>
        <w:t xml:space="preserve">the cliff. This is evident that autocratic was the correct leadership style to adopt for this activity. </w:t>
      </w:r>
    </w:p>
    <w:p w:rsidR="00EC09F2" w:rsidRDefault="000458A3" w:rsidP="000458A3">
      <w:pPr>
        <w:spacing w:line="360" w:lineRule="auto"/>
        <w:rPr>
          <w:rFonts w:ascii="Arial" w:hAnsi="Arial" w:cs="Arial"/>
          <w:sz w:val="24"/>
          <w:szCs w:val="24"/>
        </w:rPr>
      </w:pPr>
      <w:r w:rsidRPr="00731BA9">
        <w:rPr>
          <w:rFonts w:ascii="Arial" w:hAnsi="Arial" w:cs="Arial"/>
          <w:sz w:val="24"/>
          <w:szCs w:val="24"/>
        </w:rPr>
        <w:t xml:space="preserve">In comparison to Blake and Mouton’s managerial grid, the instructor would be classified between ‘country club’ and ‘team leader’. In regards to the climbing aspect of the activity the instructor would fall under country club, this is due to the concern paid to the team as the safety of the team was at risk during the whole activity. </w:t>
      </w:r>
    </w:p>
    <w:p w:rsidR="000458A3" w:rsidRPr="00731BA9" w:rsidRDefault="000458A3" w:rsidP="000458A3">
      <w:pPr>
        <w:spacing w:line="360" w:lineRule="auto"/>
        <w:rPr>
          <w:rFonts w:ascii="Arial" w:hAnsi="Arial" w:cs="Arial"/>
          <w:sz w:val="24"/>
          <w:szCs w:val="24"/>
        </w:rPr>
      </w:pPr>
      <w:r w:rsidRPr="00731BA9">
        <w:rPr>
          <w:rFonts w:ascii="Arial" w:hAnsi="Arial" w:cs="Arial"/>
          <w:sz w:val="24"/>
          <w:szCs w:val="24"/>
        </w:rPr>
        <w:t>It could be said that due to the high concern for the team the instructor would give little concern about completing the task as long as everyone remained safe therefor placing the instructor in the ‘country club’ aspect. Although, during the abseil the instructor could be placed in to the ‘team leader’ category. This is due to the level of safety, which had to be met and the level of production. Due to this, the concern for the people was extremely high along with the concern for production. This was because once the team were on top of the cliff the only way down was to abseil so the production needed to be high. From this, it placed the instructor in the ‘team leader’ category due to his high concern for the people i.e. the team and the high concern for production i.e. ensuring everybody completed the task.</w:t>
      </w:r>
    </w:p>
    <w:p w:rsidR="00BB2C06" w:rsidRPr="00731BA9" w:rsidRDefault="00BB2C06" w:rsidP="000458A3">
      <w:pPr>
        <w:spacing w:line="360" w:lineRule="auto"/>
        <w:rPr>
          <w:rFonts w:ascii="Arial" w:hAnsi="Arial" w:cs="Arial"/>
          <w:sz w:val="24"/>
          <w:szCs w:val="24"/>
        </w:rPr>
      </w:pPr>
    </w:p>
    <w:p w:rsidR="000458A3" w:rsidRPr="00731BA9" w:rsidRDefault="000458A3" w:rsidP="000458A3">
      <w:pPr>
        <w:spacing w:line="360" w:lineRule="auto"/>
        <w:rPr>
          <w:rFonts w:ascii="Arial" w:hAnsi="Arial" w:cs="Arial"/>
          <w:sz w:val="24"/>
          <w:szCs w:val="24"/>
        </w:rPr>
      </w:pPr>
    </w:p>
    <w:p w:rsidR="00FD0C06" w:rsidRPr="00731BA9" w:rsidRDefault="00FD0C06" w:rsidP="000458A3">
      <w:pPr>
        <w:spacing w:line="360" w:lineRule="auto"/>
        <w:rPr>
          <w:rFonts w:ascii="Arial" w:hAnsi="Arial" w:cs="Arial"/>
          <w:sz w:val="24"/>
          <w:szCs w:val="24"/>
        </w:rPr>
      </w:pPr>
    </w:p>
    <w:p w:rsidR="00FD0C06" w:rsidRPr="00731BA9" w:rsidRDefault="00FD0C06" w:rsidP="000458A3">
      <w:pPr>
        <w:spacing w:line="360" w:lineRule="auto"/>
        <w:rPr>
          <w:rFonts w:ascii="Arial" w:hAnsi="Arial" w:cs="Arial"/>
          <w:sz w:val="24"/>
          <w:szCs w:val="24"/>
        </w:rPr>
      </w:pPr>
    </w:p>
    <w:p w:rsidR="00FD0C06" w:rsidRPr="00731BA9" w:rsidRDefault="00FD0C06" w:rsidP="000458A3">
      <w:pPr>
        <w:spacing w:line="360" w:lineRule="auto"/>
        <w:rPr>
          <w:rFonts w:ascii="Arial" w:hAnsi="Arial" w:cs="Arial"/>
          <w:sz w:val="24"/>
          <w:szCs w:val="24"/>
        </w:rPr>
      </w:pPr>
    </w:p>
    <w:p w:rsidR="00FD0C06" w:rsidRPr="00731BA9" w:rsidRDefault="00FD0C06" w:rsidP="000458A3">
      <w:pPr>
        <w:spacing w:line="360" w:lineRule="auto"/>
        <w:rPr>
          <w:rFonts w:ascii="Arial" w:hAnsi="Arial" w:cs="Arial"/>
          <w:sz w:val="24"/>
          <w:szCs w:val="24"/>
        </w:rPr>
      </w:pPr>
    </w:p>
    <w:p w:rsidR="00FD0C06" w:rsidRPr="00731BA9" w:rsidRDefault="00FD0C06" w:rsidP="000458A3">
      <w:pPr>
        <w:spacing w:line="360" w:lineRule="auto"/>
        <w:rPr>
          <w:rFonts w:ascii="Arial" w:hAnsi="Arial" w:cs="Arial"/>
          <w:sz w:val="24"/>
          <w:szCs w:val="24"/>
        </w:rPr>
      </w:pPr>
    </w:p>
    <w:p w:rsidR="00FD0C06" w:rsidRPr="00731BA9" w:rsidRDefault="00FD0C06" w:rsidP="000458A3">
      <w:pPr>
        <w:spacing w:line="360" w:lineRule="auto"/>
        <w:rPr>
          <w:rFonts w:ascii="Arial" w:hAnsi="Arial" w:cs="Arial"/>
          <w:sz w:val="24"/>
          <w:szCs w:val="24"/>
        </w:rPr>
      </w:pPr>
    </w:p>
    <w:p w:rsidR="00FD0C06" w:rsidRPr="00731BA9" w:rsidRDefault="00FD0C06" w:rsidP="000458A3">
      <w:pPr>
        <w:spacing w:line="360" w:lineRule="auto"/>
        <w:rPr>
          <w:rFonts w:ascii="Arial" w:hAnsi="Arial" w:cs="Arial"/>
          <w:sz w:val="24"/>
          <w:szCs w:val="24"/>
        </w:rPr>
      </w:pPr>
    </w:p>
    <w:p w:rsidR="00FD0C06" w:rsidRPr="00731BA9" w:rsidRDefault="00FD0C06" w:rsidP="000458A3">
      <w:pPr>
        <w:spacing w:line="360" w:lineRule="auto"/>
        <w:rPr>
          <w:rFonts w:ascii="Arial" w:hAnsi="Arial" w:cs="Arial"/>
          <w:sz w:val="24"/>
          <w:szCs w:val="24"/>
        </w:rPr>
      </w:pPr>
    </w:p>
    <w:p w:rsidR="00FD0C06" w:rsidRPr="00731BA9" w:rsidRDefault="00FD0C06" w:rsidP="000458A3">
      <w:pPr>
        <w:spacing w:line="360" w:lineRule="auto"/>
        <w:rPr>
          <w:rFonts w:ascii="Arial" w:hAnsi="Arial" w:cs="Arial"/>
          <w:sz w:val="24"/>
          <w:szCs w:val="24"/>
        </w:rPr>
      </w:pPr>
    </w:p>
    <w:p w:rsidR="00FD0C06" w:rsidRPr="00731BA9" w:rsidRDefault="00FD0C06" w:rsidP="000458A3">
      <w:pPr>
        <w:spacing w:line="360" w:lineRule="auto"/>
        <w:rPr>
          <w:rFonts w:ascii="Arial" w:hAnsi="Arial" w:cs="Arial"/>
          <w:sz w:val="24"/>
          <w:szCs w:val="24"/>
        </w:rPr>
      </w:pPr>
    </w:p>
    <w:p w:rsidR="001778CE" w:rsidRPr="00335126" w:rsidRDefault="001778CE" w:rsidP="00731BA9">
      <w:pPr>
        <w:pStyle w:val="Heading1"/>
        <w:rPr>
          <w:rFonts w:ascii="Arial" w:hAnsi="Arial" w:cs="Arial"/>
          <w:b/>
          <w:i/>
          <w:color w:val="auto"/>
          <w:sz w:val="24"/>
          <w:szCs w:val="24"/>
          <w:u w:val="single"/>
        </w:rPr>
      </w:pPr>
      <w:bookmarkStart w:id="11" w:name="_Toc513147425"/>
      <w:r w:rsidRPr="00335126">
        <w:rPr>
          <w:rFonts w:ascii="Arial" w:hAnsi="Arial" w:cs="Arial"/>
          <w:b/>
          <w:i/>
          <w:color w:val="auto"/>
          <w:sz w:val="24"/>
          <w:szCs w:val="24"/>
          <w:u w:val="single"/>
        </w:rPr>
        <w:lastRenderedPageBreak/>
        <w:t>Reference List</w:t>
      </w:r>
      <w:bookmarkEnd w:id="11"/>
    </w:p>
    <w:p w:rsidR="003573B7" w:rsidRPr="00731BA9" w:rsidRDefault="003573B7" w:rsidP="000458A3">
      <w:pPr>
        <w:spacing w:line="360" w:lineRule="auto"/>
        <w:rPr>
          <w:rFonts w:ascii="Arial" w:hAnsi="Arial" w:cs="Arial"/>
          <w:sz w:val="24"/>
          <w:szCs w:val="24"/>
        </w:rPr>
      </w:pPr>
    </w:p>
    <w:p w:rsidR="00947447" w:rsidRPr="00731BA9" w:rsidRDefault="00947447" w:rsidP="000458A3">
      <w:pPr>
        <w:spacing w:line="360" w:lineRule="auto"/>
        <w:rPr>
          <w:rFonts w:ascii="Arial" w:hAnsi="Arial" w:cs="Arial"/>
          <w:sz w:val="24"/>
          <w:szCs w:val="24"/>
        </w:rPr>
      </w:pPr>
      <w:r w:rsidRPr="00731BA9">
        <w:rPr>
          <w:rFonts w:ascii="Arial" w:hAnsi="Arial" w:cs="Arial"/>
          <w:sz w:val="24"/>
          <w:szCs w:val="24"/>
        </w:rPr>
        <w:t xml:space="preserve">BBC News. 2016. </w:t>
      </w:r>
      <w:r w:rsidRPr="00731BA9">
        <w:rPr>
          <w:rFonts w:ascii="Arial" w:hAnsi="Arial" w:cs="Arial"/>
          <w:i/>
          <w:sz w:val="24"/>
          <w:szCs w:val="24"/>
        </w:rPr>
        <w:t>How The Hillsborough Disaster Unfolded</w:t>
      </w:r>
      <w:r w:rsidRPr="00731BA9">
        <w:rPr>
          <w:rFonts w:ascii="Arial" w:hAnsi="Arial" w:cs="Arial"/>
          <w:sz w:val="24"/>
          <w:szCs w:val="24"/>
        </w:rPr>
        <w:t xml:space="preserve">. [Online] Available at; </w:t>
      </w:r>
      <w:hyperlink r:id="rId5" w:history="1">
        <w:r w:rsidRPr="00731BA9">
          <w:rPr>
            <w:rStyle w:val="Hyperlink"/>
            <w:rFonts w:ascii="Arial" w:hAnsi="Arial" w:cs="Arial"/>
            <w:color w:val="auto"/>
            <w:sz w:val="24"/>
            <w:szCs w:val="24"/>
          </w:rPr>
          <w:t>http://www.bbc.co.uk/news/uk-19545126</w:t>
        </w:r>
      </w:hyperlink>
      <w:r w:rsidRPr="00731BA9">
        <w:rPr>
          <w:rFonts w:ascii="Arial" w:hAnsi="Arial" w:cs="Arial"/>
          <w:sz w:val="24"/>
          <w:szCs w:val="24"/>
        </w:rPr>
        <w:t xml:space="preserve"> Date of access; 21/04/2018.</w:t>
      </w:r>
    </w:p>
    <w:p w:rsidR="000458A3" w:rsidRPr="00731BA9" w:rsidRDefault="000458A3" w:rsidP="000458A3">
      <w:pPr>
        <w:spacing w:line="360" w:lineRule="auto"/>
        <w:rPr>
          <w:rFonts w:ascii="Arial" w:hAnsi="Arial" w:cs="Arial"/>
          <w:sz w:val="24"/>
          <w:szCs w:val="24"/>
        </w:rPr>
      </w:pPr>
    </w:p>
    <w:p w:rsidR="00243948" w:rsidRPr="00731BA9" w:rsidRDefault="000458A3" w:rsidP="000458A3">
      <w:pPr>
        <w:spacing w:line="360" w:lineRule="auto"/>
        <w:rPr>
          <w:rFonts w:ascii="Arial" w:hAnsi="Arial" w:cs="Arial"/>
          <w:sz w:val="24"/>
          <w:szCs w:val="24"/>
        </w:rPr>
      </w:pPr>
      <w:proofErr w:type="spellStart"/>
      <w:r w:rsidRPr="00731BA9">
        <w:rPr>
          <w:rFonts w:ascii="Arial" w:hAnsi="Arial" w:cs="Arial"/>
          <w:sz w:val="24"/>
          <w:szCs w:val="24"/>
        </w:rPr>
        <w:t>Chemers</w:t>
      </w:r>
      <w:proofErr w:type="spellEnd"/>
      <w:r w:rsidRPr="00731BA9">
        <w:rPr>
          <w:rFonts w:ascii="Arial" w:hAnsi="Arial" w:cs="Arial"/>
          <w:sz w:val="24"/>
          <w:szCs w:val="24"/>
        </w:rPr>
        <w:t xml:space="preserve">, M. 2014. </w:t>
      </w:r>
      <w:r w:rsidRPr="00731BA9">
        <w:rPr>
          <w:rFonts w:ascii="Arial" w:hAnsi="Arial" w:cs="Arial"/>
          <w:i/>
          <w:sz w:val="24"/>
          <w:szCs w:val="24"/>
        </w:rPr>
        <w:t xml:space="preserve">An Integrative Theory of Leadership. </w:t>
      </w:r>
      <w:r w:rsidRPr="00731BA9">
        <w:rPr>
          <w:rFonts w:ascii="Arial" w:hAnsi="Arial" w:cs="Arial"/>
          <w:sz w:val="24"/>
          <w:szCs w:val="24"/>
        </w:rPr>
        <w:t>Psychology press. New York.</w:t>
      </w:r>
    </w:p>
    <w:p w:rsidR="00FD0C06" w:rsidRPr="00731BA9" w:rsidRDefault="00FD0C06" w:rsidP="000458A3">
      <w:pPr>
        <w:spacing w:line="360" w:lineRule="auto"/>
        <w:rPr>
          <w:rFonts w:ascii="Arial" w:hAnsi="Arial" w:cs="Arial"/>
          <w:sz w:val="24"/>
          <w:szCs w:val="24"/>
        </w:rPr>
      </w:pPr>
    </w:p>
    <w:p w:rsidR="00D9227D" w:rsidRPr="00731BA9" w:rsidRDefault="00D9227D" w:rsidP="000458A3">
      <w:pPr>
        <w:spacing w:line="360" w:lineRule="auto"/>
        <w:rPr>
          <w:rFonts w:ascii="Arial" w:hAnsi="Arial" w:cs="Arial"/>
          <w:sz w:val="24"/>
          <w:szCs w:val="24"/>
        </w:rPr>
      </w:pPr>
      <w:r w:rsidRPr="00731BA9">
        <w:rPr>
          <w:rFonts w:ascii="Arial" w:hAnsi="Arial" w:cs="Arial"/>
          <w:sz w:val="24"/>
          <w:szCs w:val="24"/>
        </w:rPr>
        <w:t xml:space="preserve">Conn, D. 2015. David Duckenfield; why I lied about Hillsborough. </w:t>
      </w:r>
      <w:r w:rsidRPr="00731BA9">
        <w:rPr>
          <w:rFonts w:ascii="Arial" w:hAnsi="Arial" w:cs="Arial"/>
          <w:i/>
          <w:sz w:val="24"/>
          <w:szCs w:val="24"/>
        </w:rPr>
        <w:t>The Guardian.</w:t>
      </w:r>
      <w:r w:rsidRPr="00731BA9">
        <w:rPr>
          <w:rFonts w:ascii="Arial" w:hAnsi="Arial" w:cs="Arial"/>
          <w:sz w:val="24"/>
          <w:szCs w:val="24"/>
        </w:rPr>
        <w:t xml:space="preserve"> 13 March. Page 1. [Online] Available at; </w:t>
      </w:r>
      <w:hyperlink r:id="rId6" w:history="1">
        <w:r w:rsidRPr="00731BA9">
          <w:rPr>
            <w:rStyle w:val="Hyperlink"/>
            <w:rFonts w:ascii="Arial" w:hAnsi="Arial" w:cs="Arial"/>
            <w:color w:val="auto"/>
            <w:sz w:val="24"/>
            <w:szCs w:val="24"/>
          </w:rPr>
          <w:t>https://www.theguardian.com/uk-news/2015/mar/13/david-duckenfield-why-i-lied-about-hillsborough</w:t>
        </w:r>
      </w:hyperlink>
      <w:r w:rsidRPr="00731BA9">
        <w:rPr>
          <w:rFonts w:ascii="Arial" w:hAnsi="Arial" w:cs="Arial"/>
          <w:sz w:val="24"/>
          <w:szCs w:val="24"/>
        </w:rPr>
        <w:t xml:space="preserve"> Date of access; 03/05/2018</w:t>
      </w:r>
    </w:p>
    <w:p w:rsidR="00D9227D" w:rsidRPr="00731BA9" w:rsidRDefault="00D9227D" w:rsidP="000458A3">
      <w:pPr>
        <w:spacing w:line="360" w:lineRule="auto"/>
        <w:rPr>
          <w:rFonts w:ascii="Arial" w:hAnsi="Arial" w:cs="Arial"/>
          <w:sz w:val="24"/>
          <w:szCs w:val="24"/>
        </w:rPr>
      </w:pPr>
    </w:p>
    <w:p w:rsidR="005040C3" w:rsidRPr="00731BA9" w:rsidRDefault="005040C3" w:rsidP="000458A3">
      <w:pPr>
        <w:spacing w:line="360" w:lineRule="auto"/>
        <w:rPr>
          <w:rFonts w:ascii="Arial" w:hAnsi="Arial" w:cs="Arial"/>
          <w:sz w:val="24"/>
          <w:szCs w:val="24"/>
        </w:rPr>
      </w:pPr>
      <w:r w:rsidRPr="00731BA9">
        <w:rPr>
          <w:rFonts w:ascii="Arial" w:hAnsi="Arial" w:cs="Arial"/>
          <w:sz w:val="24"/>
          <w:szCs w:val="24"/>
        </w:rPr>
        <w:t>Conn, D. 2016. South Yorkshire Police; who did what at Hillsborough</w:t>
      </w:r>
      <w:r w:rsidRPr="00731BA9">
        <w:rPr>
          <w:rFonts w:ascii="Arial" w:hAnsi="Arial" w:cs="Arial"/>
          <w:i/>
          <w:sz w:val="24"/>
          <w:szCs w:val="24"/>
        </w:rPr>
        <w:t>. The Guardian.</w:t>
      </w:r>
      <w:r w:rsidRPr="00731BA9">
        <w:rPr>
          <w:rFonts w:ascii="Arial" w:hAnsi="Arial" w:cs="Arial"/>
          <w:sz w:val="24"/>
          <w:szCs w:val="24"/>
        </w:rPr>
        <w:t xml:space="preserve">26 April. Page 1. [Online] Available at; </w:t>
      </w:r>
      <w:hyperlink r:id="rId7" w:history="1">
        <w:r w:rsidRPr="00731BA9">
          <w:rPr>
            <w:rStyle w:val="Hyperlink"/>
            <w:rFonts w:ascii="Arial" w:hAnsi="Arial" w:cs="Arial"/>
            <w:color w:val="auto"/>
            <w:sz w:val="24"/>
            <w:szCs w:val="24"/>
          </w:rPr>
          <w:t>https://www.theguardian.com/football/2016/apr/26/south-yorkshire-police-who-did-what-at-hillsborough</w:t>
        </w:r>
      </w:hyperlink>
      <w:r w:rsidRPr="00731BA9">
        <w:rPr>
          <w:rFonts w:ascii="Arial" w:hAnsi="Arial" w:cs="Arial"/>
          <w:sz w:val="24"/>
          <w:szCs w:val="24"/>
        </w:rPr>
        <w:t xml:space="preserve"> Date of access; 20/04/2018.</w:t>
      </w:r>
    </w:p>
    <w:p w:rsidR="000458A3" w:rsidRPr="00731BA9" w:rsidRDefault="000458A3" w:rsidP="000458A3">
      <w:pPr>
        <w:spacing w:line="360" w:lineRule="auto"/>
        <w:rPr>
          <w:rFonts w:ascii="Arial" w:hAnsi="Arial" w:cs="Arial"/>
          <w:sz w:val="24"/>
          <w:szCs w:val="24"/>
        </w:rPr>
      </w:pPr>
    </w:p>
    <w:p w:rsidR="000458A3" w:rsidRPr="00731BA9" w:rsidRDefault="000458A3" w:rsidP="000458A3">
      <w:pPr>
        <w:spacing w:line="360" w:lineRule="auto"/>
        <w:rPr>
          <w:rFonts w:ascii="Arial" w:hAnsi="Arial" w:cs="Arial"/>
          <w:sz w:val="24"/>
          <w:szCs w:val="24"/>
        </w:rPr>
      </w:pPr>
      <w:r w:rsidRPr="00731BA9">
        <w:rPr>
          <w:rFonts w:ascii="Arial" w:hAnsi="Arial" w:cs="Arial"/>
          <w:sz w:val="24"/>
          <w:szCs w:val="24"/>
        </w:rPr>
        <w:t xml:space="preserve">Daft, R. 2008. </w:t>
      </w:r>
      <w:r w:rsidRPr="00731BA9">
        <w:rPr>
          <w:rFonts w:ascii="Arial" w:hAnsi="Arial" w:cs="Arial"/>
          <w:i/>
          <w:sz w:val="24"/>
          <w:szCs w:val="24"/>
        </w:rPr>
        <w:t xml:space="preserve">The Leadership experience. </w:t>
      </w:r>
      <w:r w:rsidRPr="00731BA9">
        <w:rPr>
          <w:rFonts w:ascii="Arial" w:hAnsi="Arial" w:cs="Arial"/>
          <w:sz w:val="24"/>
          <w:szCs w:val="24"/>
        </w:rPr>
        <w:t xml:space="preserve">Fourth Edition. Thomson South Western. Ohio. </w:t>
      </w:r>
    </w:p>
    <w:p w:rsidR="00243948" w:rsidRPr="00731BA9" w:rsidRDefault="00243948" w:rsidP="000458A3">
      <w:pPr>
        <w:spacing w:line="360" w:lineRule="auto"/>
        <w:rPr>
          <w:rFonts w:ascii="Arial" w:hAnsi="Arial" w:cs="Arial"/>
          <w:sz w:val="24"/>
          <w:szCs w:val="24"/>
        </w:rPr>
      </w:pPr>
    </w:p>
    <w:p w:rsidR="00243948" w:rsidRPr="00731BA9" w:rsidRDefault="00243948" w:rsidP="000458A3">
      <w:pPr>
        <w:spacing w:line="360" w:lineRule="auto"/>
        <w:rPr>
          <w:rFonts w:ascii="Arial" w:hAnsi="Arial" w:cs="Arial"/>
          <w:sz w:val="24"/>
          <w:szCs w:val="24"/>
        </w:rPr>
      </w:pPr>
      <w:proofErr w:type="spellStart"/>
      <w:r w:rsidRPr="00731BA9">
        <w:rPr>
          <w:rFonts w:ascii="Arial" w:hAnsi="Arial" w:cs="Arial"/>
          <w:sz w:val="24"/>
          <w:szCs w:val="24"/>
        </w:rPr>
        <w:t>DuBrin</w:t>
      </w:r>
      <w:proofErr w:type="spellEnd"/>
      <w:r w:rsidRPr="00731BA9">
        <w:rPr>
          <w:rFonts w:ascii="Arial" w:hAnsi="Arial" w:cs="Arial"/>
          <w:sz w:val="24"/>
          <w:szCs w:val="24"/>
        </w:rPr>
        <w:t xml:space="preserve">, A. 2013. </w:t>
      </w:r>
      <w:r w:rsidRPr="00731BA9">
        <w:rPr>
          <w:rFonts w:ascii="Arial" w:hAnsi="Arial" w:cs="Arial"/>
          <w:i/>
          <w:sz w:val="24"/>
          <w:szCs w:val="24"/>
        </w:rPr>
        <w:t xml:space="preserve">Principles of Leadership. </w:t>
      </w:r>
      <w:r w:rsidRPr="00731BA9">
        <w:rPr>
          <w:rFonts w:ascii="Arial" w:hAnsi="Arial" w:cs="Arial"/>
          <w:sz w:val="24"/>
          <w:szCs w:val="24"/>
        </w:rPr>
        <w:t>Seventh Edition. Cengage. United Kingdom.</w:t>
      </w:r>
    </w:p>
    <w:p w:rsidR="000458A3" w:rsidRPr="00731BA9" w:rsidRDefault="000458A3" w:rsidP="000458A3">
      <w:pPr>
        <w:spacing w:line="360" w:lineRule="auto"/>
        <w:rPr>
          <w:rFonts w:ascii="Arial" w:hAnsi="Arial" w:cs="Arial"/>
          <w:sz w:val="24"/>
          <w:szCs w:val="24"/>
        </w:rPr>
      </w:pPr>
    </w:p>
    <w:p w:rsidR="000458A3" w:rsidRPr="00731BA9" w:rsidRDefault="000458A3" w:rsidP="000458A3">
      <w:pPr>
        <w:spacing w:line="360" w:lineRule="auto"/>
        <w:rPr>
          <w:rFonts w:ascii="Arial" w:hAnsi="Arial" w:cs="Arial"/>
          <w:sz w:val="24"/>
          <w:szCs w:val="24"/>
        </w:rPr>
      </w:pPr>
      <w:r w:rsidRPr="00731BA9">
        <w:rPr>
          <w:rFonts w:ascii="Arial" w:hAnsi="Arial" w:cs="Arial"/>
          <w:sz w:val="24"/>
          <w:szCs w:val="24"/>
        </w:rPr>
        <w:t xml:space="preserve">Goethals, G, R. Sorenson, G and Burns, M, J. 2004. </w:t>
      </w:r>
      <w:r w:rsidRPr="00731BA9">
        <w:rPr>
          <w:rFonts w:ascii="Arial" w:hAnsi="Arial" w:cs="Arial"/>
          <w:i/>
          <w:sz w:val="24"/>
          <w:szCs w:val="24"/>
        </w:rPr>
        <w:t xml:space="preserve">Encyclopaedia of Leadership. </w:t>
      </w:r>
      <w:r w:rsidRPr="00731BA9">
        <w:rPr>
          <w:rFonts w:ascii="Arial" w:hAnsi="Arial" w:cs="Arial"/>
          <w:sz w:val="24"/>
          <w:szCs w:val="24"/>
        </w:rPr>
        <w:t xml:space="preserve">Sage. California. </w:t>
      </w:r>
    </w:p>
    <w:p w:rsidR="005040C3" w:rsidRPr="00731BA9" w:rsidRDefault="005040C3" w:rsidP="000458A3">
      <w:pPr>
        <w:spacing w:line="360" w:lineRule="auto"/>
        <w:rPr>
          <w:rFonts w:ascii="Arial" w:hAnsi="Arial" w:cs="Arial"/>
          <w:sz w:val="24"/>
          <w:szCs w:val="24"/>
        </w:rPr>
      </w:pPr>
    </w:p>
    <w:p w:rsidR="00BB2C06" w:rsidRPr="00731BA9" w:rsidRDefault="001778CE" w:rsidP="000458A3">
      <w:pPr>
        <w:spacing w:line="360" w:lineRule="auto"/>
        <w:rPr>
          <w:rFonts w:ascii="Arial" w:hAnsi="Arial" w:cs="Arial"/>
          <w:i/>
          <w:sz w:val="24"/>
          <w:szCs w:val="24"/>
        </w:rPr>
      </w:pPr>
      <w:r w:rsidRPr="00731BA9">
        <w:rPr>
          <w:rFonts w:ascii="Arial" w:hAnsi="Arial" w:cs="Arial"/>
          <w:sz w:val="24"/>
          <w:szCs w:val="24"/>
        </w:rPr>
        <w:lastRenderedPageBreak/>
        <w:t xml:space="preserve">Goleman, D. 2017. </w:t>
      </w:r>
      <w:r w:rsidRPr="00731BA9">
        <w:rPr>
          <w:rFonts w:ascii="Arial" w:hAnsi="Arial" w:cs="Arial"/>
          <w:i/>
          <w:sz w:val="24"/>
          <w:szCs w:val="24"/>
        </w:rPr>
        <w:t xml:space="preserve">Leadership That Gets Results. </w:t>
      </w:r>
      <w:r w:rsidR="00621DF6" w:rsidRPr="00731BA9">
        <w:rPr>
          <w:rFonts w:ascii="Arial" w:hAnsi="Arial" w:cs="Arial"/>
          <w:sz w:val="24"/>
          <w:szCs w:val="24"/>
        </w:rPr>
        <w:t xml:space="preserve">Harvard Business School Publishing. Boston. </w:t>
      </w:r>
      <w:r w:rsidRPr="00731BA9">
        <w:rPr>
          <w:rFonts w:ascii="Arial" w:hAnsi="Arial" w:cs="Arial"/>
          <w:i/>
          <w:sz w:val="24"/>
          <w:szCs w:val="24"/>
        </w:rPr>
        <w:t xml:space="preserve"> </w:t>
      </w:r>
    </w:p>
    <w:p w:rsidR="000458A3" w:rsidRPr="00731BA9" w:rsidRDefault="000458A3" w:rsidP="000458A3">
      <w:pPr>
        <w:spacing w:line="360" w:lineRule="auto"/>
        <w:rPr>
          <w:rFonts w:ascii="Arial" w:hAnsi="Arial" w:cs="Arial"/>
          <w:sz w:val="24"/>
          <w:szCs w:val="24"/>
        </w:rPr>
      </w:pPr>
      <w:proofErr w:type="spellStart"/>
      <w:r w:rsidRPr="00731BA9">
        <w:rPr>
          <w:rFonts w:ascii="Arial" w:hAnsi="Arial" w:cs="Arial"/>
          <w:sz w:val="24"/>
          <w:szCs w:val="24"/>
        </w:rPr>
        <w:t>Guhman</w:t>
      </w:r>
      <w:proofErr w:type="spellEnd"/>
      <w:r w:rsidRPr="00731BA9">
        <w:rPr>
          <w:rFonts w:ascii="Arial" w:hAnsi="Arial" w:cs="Arial"/>
          <w:sz w:val="24"/>
          <w:szCs w:val="24"/>
        </w:rPr>
        <w:t xml:space="preserve">, K. 2010. </w:t>
      </w:r>
      <w:r w:rsidRPr="00731BA9">
        <w:rPr>
          <w:rFonts w:ascii="Arial" w:hAnsi="Arial" w:cs="Arial"/>
          <w:i/>
          <w:sz w:val="24"/>
          <w:szCs w:val="24"/>
        </w:rPr>
        <w:t xml:space="preserve">Management; Concept, Practice and Cases. </w:t>
      </w:r>
      <w:r w:rsidRPr="00731BA9">
        <w:rPr>
          <w:rFonts w:ascii="Arial" w:hAnsi="Arial" w:cs="Arial"/>
          <w:sz w:val="24"/>
          <w:szCs w:val="24"/>
        </w:rPr>
        <w:t xml:space="preserve">Tata McGraw Hill. New Delhi. </w:t>
      </w:r>
    </w:p>
    <w:p w:rsidR="000458A3" w:rsidRPr="00731BA9" w:rsidRDefault="000458A3" w:rsidP="000458A3">
      <w:pPr>
        <w:spacing w:line="360" w:lineRule="auto"/>
        <w:rPr>
          <w:rFonts w:ascii="Arial" w:hAnsi="Arial" w:cs="Arial"/>
          <w:sz w:val="24"/>
          <w:szCs w:val="24"/>
        </w:rPr>
      </w:pPr>
    </w:p>
    <w:p w:rsidR="00AD3E48" w:rsidRPr="00731BA9" w:rsidRDefault="00AD3E48" w:rsidP="000458A3">
      <w:pPr>
        <w:spacing w:line="360" w:lineRule="auto"/>
        <w:rPr>
          <w:rFonts w:ascii="Arial" w:hAnsi="Arial" w:cs="Arial"/>
          <w:sz w:val="24"/>
          <w:szCs w:val="24"/>
        </w:rPr>
      </w:pPr>
      <w:proofErr w:type="spellStart"/>
      <w:r w:rsidRPr="00731BA9">
        <w:rPr>
          <w:rFonts w:ascii="Arial" w:hAnsi="Arial" w:cs="Arial"/>
          <w:sz w:val="24"/>
          <w:szCs w:val="24"/>
        </w:rPr>
        <w:t>Pardey</w:t>
      </w:r>
      <w:proofErr w:type="spellEnd"/>
      <w:r w:rsidRPr="00731BA9">
        <w:rPr>
          <w:rFonts w:ascii="Arial" w:hAnsi="Arial" w:cs="Arial"/>
          <w:sz w:val="24"/>
          <w:szCs w:val="24"/>
        </w:rPr>
        <w:t xml:space="preserve">, D. 2007. </w:t>
      </w:r>
      <w:r w:rsidRPr="00731BA9">
        <w:rPr>
          <w:rFonts w:ascii="Arial" w:hAnsi="Arial" w:cs="Arial"/>
          <w:i/>
          <w:sz w:val="24"/>
          <w:szCs w:val="24"/>
        </w:rPr>
        <w:t xml:space="preserve">Introducing Leadership. </w:t>
      </w:r>
      <w:r w:rsidRPr="00731BA9">
        <w:rPr>
          <w:rFonts w:ascii="Arial" w:hAnsi="Arial" w:cs="Arial"/>
          <w:sz w:val="24"/>
          <w:szCs w:val="24"/>
        </w:rPr>
        <w:t>Elsevier. Burlington.</w:t>
      </w:r>
    </w:p>
    <w:p w:rsidR="003573B7" w:rsidRPr="00731BA9" w:rsidRDefault="003573B7" w:rsidP="000458A3">
      <w:pPr>
        <w:spacing w:line="360" w:lineRule="auto"/>
        <w:rPr>
          <w:rFonts w:ascii="Arial" w:hAnsi="Arial" w:cs="Arial"/>
          <w:i/>
          <w:sz w:val="24"/>
          <w:szCs w:val="24"/>
        </w:rPr>
      </w:pPr>
    </w:p>
    <w:p w:rsidR="00D9227D" w:rsidRPr="00731BA9" w:rsidRDefault="00D9227D" w:rsidP="000458A3">
      <w:pPr>
        <w:spacing w:line="360" w:lineRule="auto"/>
        <w:rPr>
          <w:rFonts w:ascii="Arial" w:hAnsi="Arial" w:cs="Arial"/>
          <w:sz w:val="24"/>
          <w:szCs w:val="24"/>
        </w:rPr>
      </w:pPr>
      <w:proofErr w:type="spellStart"/>
      <w:r w:rsidRPr="00731BA9">
        <w:rPr>
          <w:rFonts w:ascii="Arial" w:hAnsi="Arial" w:cs="Arial"/>
          <w:sz w:val="24"/>
          <w:szCs w:val="24"/>
        </w:rPr>
        <w:t>Rumley</w:t>
      </w:r>
      <w:proofErr w:type="spellEnd"/>
      <w:r w:rsidRPr="00731BA9">
        <w:rPr>
          <w:rFonts w:ascii="Arial" w:hAnsi="Arial" w:cs="Arial"/>
          <w:sz w:val="24"/>
          <w:szCs w:val="24"/>
        </w:rPr>
        <w:t xml:space="preserve">, D. 2012. </w:t>
      </w:r>
      <w:r w:rsidRPr="00731BA9">
        <w:rPr>
          <w:rFonts w:ascii="Arial" w:hAnsi="Arial" w:cs="Arial"/>
          <w:i/>
          <w:sz w:val="24"/>
          <w:szCs w:val="24"/>
        </w:rPr>
        <w:t xml:space="preserve">Transformational Leadership; The senior Pastor’s impact on Church Effectiveness. </w:t>
      </w:r>
      <w:r w:rsidRPr="00731BA9">
        <w:rPr>
          <w:rFonts w:ascii="Arial" w:hAnsi="Arial" w:cs="Arial"/>
          <w:sz w:val="24"/>
          <w:szCs w:val="24"/>
        </w:rPr>
        <w:t>Lulu. Illinois.</w:t>
      </w:r>
    </w:p>
    <w:p w:rsidR="000458A3" w:rsidRPr="00731BA9" w:rsidRDefault="000458A3" w:rsidP="000458A3">
      <w:pPr>
        <w:spacing w:line="360" w:lineRule="auto"/>
        <w:rPr>
          <w:rFonts w:ascii="Arial" w:hAnsi="Arial" w:cs="Arial"/>
          <w:sz w:val="24"/>
          <w:szCs w:val="24"/>
        </w:rPr>
      </w:pPr>
    </w:p>
    <w:p w:rsidR="000458A3" w:rsidRPr="00731BA9" w:rsidRDefault="000458A3" w:rsidP="000458A3">
      <w:pPr>
        <w:spacing w:line="360" w:lineRule="auto"/>
        <w:rPr>
          <w:rFonts w:ascii="Arial" w:hAnsi="Arial" w:cs="Arial"/>
          <w:sz w:val="24"/>
          <w:szCs w:val="24"/>
        </w:rPr>
      </w:pPr>
      <w:proofErr w:type="spellStart"/>
      <w:r w:rsidRPr="00731BA9">
        <w:rPr>
          <w:rFonts w:ascii="Arial" w:hAnsi="Arial" w:cs="Arial"/>
          <w:sz w:val="24"/>
          <w:szCs w:val="24"/>
        </w:rPr>
        <w:t>Rost</w:t>
      </w:r>
      <w:proofErr w:type="spellEnd"/>
      <w:r w:rsidRPr="00731BA9">
        <w:rPr>
          <w:rFonts w:ascii="Arial" w:hAnsi="Arial" w:cs="Arial"/>
          <w:sz w:val="24"/>
          <w:szCs w:val="24"/>
        </w:rPr>
        <w:t xml:space="preserve">, J, C. 1993. </w:t>
      </w:r>
      <w:r w:rsidRPr="00731BA9">
        <w:rPr>
          <w:rFonts w:ascii="Arial" w:hAnsi="Arial" w:cs="Arial"/>
          <w:i/>
          <w:sz w:val="24"/>
          <w:szCs w:val="24"/>
        </w:rPr>
        <w:t>Leadership for the 21</w:t>
      </w:r>
      <w:r w:rsidRPr="00731BA9">
        <w:rPr>
          <w:rFonts w:ascii="Arial" w:hAnsi="Arial" w:cs="Arial"/>
          <w:i/>
          <w:sz w:val="24"/>
          <w:szCs w:val="24"/>
          <w:vertAlign w:val="superscript"/>
        </w:rPr>
        <w:t>st</w:t>
      </w:r>
      <w:r w:rsidRPr="00731BA9">
        <w:rPr>
          <w:rFonts w:ascii="Arial" w:hAnsi="Arial" w:cs="Arial"/>
          <w:i/>
          <w:sz w:val="24"/>
          <w:szCs w:val="24"/>
        </w:rPr>
        <w:t xml:space="preserve"> Century. </w:t>
      </w:r>
      <w:proofErr w:type="spellStart"/>
      <w:r w:rsidRPr="00731BA9">
        <w:rPr>
          <w:rFonts w:ascii="Arial" w:hAnsi="Arial" w:cs="Arial"/>
          <w:sz w:val="24"/>
          <w:szCs w:val="24"/>
        </w:rPr>
        <w:t>Praeger</w:t>
      </w:r>
      <w:proofErr w:type="spellEnd"/>
      <w:r w:rsidRPr="00731BA9">
        <w:rPr>
          <w:rFonts w:ascii="Arial" w:hAnsi="Arial" w:cs="Arial"/>
          <w:sz w:val="24"/>
          <w:szCs w:val="24"/>
        </w:rPr>
        <w:t xml:space="preserve">. Connecticut.  </w:t>
      </w:r>
    </w:p>
    <w:p w:rsidR="00D9227D" w:rsidRPr="00731BA9" w:rsidRDefault="00D9227D" w:rsidP="000458A3">
      <w:pPr>
        <w:spacing w:line="360" w:lineRule="auto"/>
        <w:rPr>
          <w:rFonts w:ascii="Arial" w:hAnsi="Arial" w:cs="Arial"/>
          <w:sz w:val="24"/>
          <w:szCs w:val="24"/>
        </w:rPr>
      </w:pPr>
    </w:p>
    <w:p w:rsidR="003573B7" w:rsidRPr="00731BA9" w:rsidRDefault="003573B7" w:rsidP="000458A3">
      <w:pPr>
        <w:spacing w:line="360" w:lineRule="auto"/>
        <w:rPr>
          <w:rFonts w:ascii="Arial" w:hAnsi="Arial" w:cs="Arial"/>
          <w:sz w:val="24"/>
          <w:szCs w:val="24"/>
        </w:rPr>
      </w:pPr>
      <w:proofErr w:type="spellStart"/>
      <w:r w:rsidRPr="00731BA9">
        <w:rPr>
          <w:rFonts w:ascii="Arial" w:hAnsi="Arial" w:cs="Arial"/>
          <w:sz w:val="24"/>
          <w:szCs w:val="24"/>
        </w:rPr>
        <w:t>Sawer</w:t>
      </w:r>
      <w:proofErr w:type="spellEnd"/>
      <w:r w:rsidRPr="00731BA9">
        <w:rPr>
          <w:rFonts w:ascii="Arial" w:hAnsi="Arial" w:cs="Arial"/>
          <w:sz w:val="24"/>
          <w:szCs w:val="24"/>
        </w:rPr>
        <w:t xml:space="preserve">, P. 2017. What happened in Hillsborough in 1989? </w:t>
      </w:r>
      <w:r w:rsidRPr="00731BA9">
        <w:rPr>
          <w:rFonts w:ascii="Arial" w:hAnsi="Arial" w:cs="Arial"/>
          <w:i/>
          <w:sz w:val="24"/>
          <w:szCs w:val="24"/>
        </w:rPr>
        <w:t xml:space="preserve">The Telegraph. </w:t>
      </w:r>
      <w:r w:rsidRPr="00731BA9">
        <w:rPr>
          <w:rFonts w:ascii="Arial" w:hAnsi="Arial" w:cs="Arial"/>
          <w:sz w:val="24"/>
          <w:szCs w:val="24"/>
        </w:rPr>
        <w:t xml:space="preserve">28 June. Page 1. [Online] Available at; </w:t>
      </w:r>
      <w:hyperlink r:id="rId8" w:history="1">
        <w:r w:rsidRPr="00731BA9">
          <w:rPr>
            <w:rStyle w:val="Hyperlink"/>
            <w:rFonts w:ascii="Arial" w:hAnsi="Arial" w:cs="Arial"/>
            <w:color w:val="auto"/>
            <w:sz w:val="24"/>
            <w:szCs w:val="24"/>
          </w:rPr>
          <w:t>https://www.telegraph.co.uk/news/0/happened-hillsborough-1989/</w:t>
        </w:r>
      </w:hyperlink>
      <w:r w:rsidRPr="00731BA9">
        <w:rPr>
          <w:rFonts w:ascii="Arial" w:hAnsi="Arial" w:cs="Arial"/>
          <w:sz w:val="24"/>
          <w:szCs w:val="24"/>
        </w:rPr>
        <w:t xml:space="preserve"> Date of access; 20/04/2018.</w:t>
      </w:r>
    </w:p>
    <w:p w:rsidR="000A1E08" w:rsidRPr="00731BA9" w:rsidRDefault="000A1E08" w:rsidP="000458A3">
      <w:pPr>
        <w:spacing w:line="360" w:lineRule="auto"/>
        <w:rPr>
          <w:rFonts w:ascii="Arial" w:hAnsi="Arial" w:cs="Arial"/>
          <w:sz w:val="24"/>
          <w:szCs w:val="24"/>
        </w:rPr>
      </w:pPr>
    </w:p>
    <w:p w:rsidR="000A1E08" w:rsidRPr="00731BA9" w:rsidRDefault="000A1E08" w:rsidP="000458A3">
      <w:pPr>
        <w:spacing w:line="360" w:lineRule="auto"/>
        <w:rPr>
          <w:rFonts w:ascii="Arial" w:hAnsi="Arial" w:cs="Arial"/>
          <w:sz w:val="24"/>
          <w:szCs w:val="24"/>
        </w:rPr>
      </w:pPr>
      <w:proofErr w:type="spellStart"/>
      <w:r w:rsidRPr="00731BA9">
        <w:rPr>
          <w:rFonts w:ascii="Arial" w:hAnsi="Arial" w:cs="Arial"/>
          <w:sz w:val="24"/>
          <w:szCs w:val="24"/>
        </w:rPr>
        <w:t>Sears</w:t>
      </w:r>
      <w:proofErr w:type="gramStart"/>
      <w:r w:rsidRPr="00731BA9">
        <w:rPr>
          <w:rFonts w:ascii="Arial" w:hAnsi="Arial" w:cs="Arial"/>
          <w:sz w:val="24"/>
          <w:szCs w:val="24"/>
        </w:rPr>
        <w:t>,D</w:t>
      </w:r>
      <w:proofErr w:type="spellEnd"/>
      <w:proofErr w:type="gramEnd"/>
      <w:r w:rsidRPr="00731BA9">
        <w:rPr>
          <w:rFonts w:ascii="Arial" w:hAnsi="Arial" w:cs="Arial"/>
          <w:sz w:val="24"/>
          <w:szCs w:val="24"/>
        </w:rPr>
        <w:t xml:space="preserve">. Freedman, J and </w:t>
      </w:r>
      <w:proofErr w:type="spellStart"/>
      <w:r w:rsidRPr="00731BA9">
        <w:rPr>
          <w:rFonts w:ascii="Arial" w:hAnsi="Arial" w:cs="Arial"/>
          <w:sz w:val="24"/>
          <w:szCs w:val="24"/>
        </w:rPr>
        <w:t>Peplau</w:t>
      </w:r>
      <w:proofErr w:type="spellEnd"/>
      <w:r w:rsidRPr="00731BA9">
        <w:rPr>
          <w:rFonts w:ascii="Arial" w:hAnsi="Arial" w:cs="Arial"/>
          <w:sz w:val="24"/>
          <w:szCs w:val="24"/>
        </w:rPr>
        <w:t xml:space="preserve">, L. 1985. </w:t>
      </w:r>
      <w:r w:rsidRPr="00731BA9">
        <w:rPr>
          <w:rFonts w:ascii="Arial" w:hAnsi="Arial" w:cs="Arial"/>
          <w:i/>
          <w:sz w:val="24"/>
          <w:szCs w:val="24"/>
        </w:rPr>
        <w:t>Social Psychology.</w:t>
      </w:r>
      <w:r w:rsidRPr="00731BA9">
        <w:rPr>
          <w:rFonts w:ascii="Arial" w:hAnsi="Arial" w:cs="Arial"/>
          <w:sz w:val="24"/>
          <w:szCs w:val="24"/>
        </w:rPr>
        <w:t xml:space="preserve"> Fifth Edition. Prentice Hall. New Jersey. </w:t>
      </w:r>
    </w:p>
    <w:p w:rsidR="000458A3" w:rsidRPr="00731BA9" w:rsidRDefault="000458A3" w:rsidP="000458A3">
      <w:pPr>
        <w:spacing w:line="360" w:lineRule="auto"/>
        <w:rPr>
          <w:rFonts w:ascii="Arial" w:hAnsi="Arial" w:cs="Arial"/>
          <w:sz w:val="24"/>
          <w:szCs w:val="24"/>
        </w:rPr>
      </w:pPr>
    </w:p>
    <w:p w:rsidR="000458A3" w:rsidRPr="00731BA9" w:rsidRDefault="000458A3" w:rsidP="000458A3">
      <w:pPr>
        <w:spacing w:line="360" w:lineRule="auto"/>
        <w:rPr>
          <w:rFonts w:ascii="Arial" w:hAnsi="Arial" w:cs="Arial"/>
          <w:sz w:val="24"/>
          <w:szCs w:val="24"/>
        </w:rPr>
      </w:pPr>
      <w:proofErr w:type="spellStart"/>
      <w:r w:rsidRPr="00731BA9">
        <w:rPr>
          <w:rFonts w:ascii="Arial" w:hAnsi="Arial" w:cs="Arial"/>
          <w:sz w:val="24"/>
          <w:szCs w:val="24"/>
        </w:rPr>
        <w:t>Sosik</w:t>
      </w:r>
      <w:proofErr w:type="spellEnd"/>
      <w:r w:rsidRPr="00731BA9">
        <w:rPr>
          <w:rFonts w:ascii="Arial" w:hAnsi="Arial" w:cs="Arial"/>
          <w:sz w:val="24"/>
          <w:szCs w:val="24"/>
        </w:rPr>
        <w:t xml:space="preserve">, J, J and Jung, D, J. 2011. </w:t>
      </w:r>
      <w:r w:rsidRPr="00731BA9">
        <w:rPr>
          <w:rFonts w:ascii="Arial" w:hAnsi="Arial" w:cs="Arial"/>
          <w:i/>
          <w:sz w:val="24"/>
          <w:szCs w:val="24"/>
        </w:rPr>
        <w:t xml:space="preserve">Full Range Leadership Development. </w:t>
      </w:r>
      <w:r w:rsidRPr="00731BA9">
        <w:rPr>
          <w:rFonts w:ascii="Arial" w:hAnsi="Arial" w:cs="Arial"/>
          <w:sz w:val="24"/>
          <w:szCs w:val="24"/>
        </w:rPr>
        <w:t xml:space="preserve">Routledge. New York. </w:t>
      </w:r>
    </w:p>
    <w:p w:rsidR="005040C3" w:rsidRPr="00731BA9" w:rsidRDefault="005040C3" w:rsidP="000458A3">
      <w:pPr>
        <w:spacing w:line="360" w:lineRule="auto"/>
        <w:rPr>
          <w:rFonts w:ascii="Arial" w:hAnsi="Arial" w:cs="Arial"/>
          <w:sz w:val="24"/>
          <w:szCs w:val="24"/>
        </w:rPr>
      </w:pPr>
    </w:p>
    <w:p w:rsidR="005040C3" w:rsidRPr="00731BA9" w:rsidRDefault="005040C3" w:rsidP="000458A3">
      <w:pPr>
        <w:spacing w:line="360" w:lineRule="auto"/>
        <w:rPr>
          <w:rFonts w:ascii="Arial" w:hAnsi="Arial" w:cs="Arial"/>
          <w:sz w:val="24"/>
          <w:szCs w:val="24"/>
        </w:rPr>
      </w:pPr>
      <w:r w:rsidRPr="00731BA9">
        <w:rPr>
          <w:rFonts w:ascii="Arial" w:hAnsi="Arial" w:cs="Arial"/>
          <w:sz w:val="24"/>
          <w:szCs w:val="24"/>
        </w:rPr>
        <w:t xml:space="preserve">Taylor, P. 1989. </w:t>
      </w:r>
      <w:r w:rsidRPr="00731BA9">
        <w:rPr>
          <w:rFonts w:ascii="Arial" w:hAnsi="Arial" w:cs="Arial"/>
          <w:i/>
          <w:sz w:val="24"/>
          <w:szCs w:val="24"/>
        </w:rPr>
        <w:t>Copy of the Interim Taylor report into the Hillsborough disaster.</w:t>
      </w:r>
      <w:r w:rsidRPr="00731BA9">
        <w:rPr>
          <w:rFonts w:ascii="Arial" w:hAnsi="Arial" w:cs="Arial"/>
          <w:sz w:val="24"/>
          <w:szCs w:val="24"/>
        </w:rPr>
        <w:t xml:space="preserve"> [PDF] Available at; </w:t>
      </w:r>
      <w:hyperlink r:id="rId9" w:history="1">
        <w:r w:rsidRPr="00731BA9">
          <w:rPr>
            <w:rStyle w:val="Hyperlink"/>
            <w:rFonts w:ascii="Arial" w:hAnsi="Arial" w:cs="Arial"/>
            <w:color w:val="auto"/>
            <w:sz w:val="24"/>
            <w:szCs w:val="24"/>
          </w:rPr>
          <w:t>http://hillsborough.independent.gov.uk/repository/docs/HWP000000180001.pdf</w:t>
        </w:r>
      </w:hyperlink>
      <w:r w:rsidRPr="00731BA9">
        <w:rPr>
          <w:rFonts w:ascii="Arial" w:hAnsi="Arial" w:cs="Arial"/>
          <w:sz w:val="24"/>
          <w:szCs w:val="24"/>
        </w:rPr>
        <w:t xml:space="preserve"> Date of access; 20/04/2018</w:t>
      </w:r>
    </w:p>
    <w:p w:rsidR="005040C3" w:rsidRPr="000E1C01" w:rsidRDefault="005040C3" w:rsidP="003573B7">
      <w:pPr>
        <w:spacing w:line="360" w:lineRule="auto"/>
        <w:rPr>
          <w:rFonts w:ascii="Arial" w:hAnsi="Arial" w:cs="Arial"/>
          <w:sz w:val="24"/>
          <w:szCs w:val="24"/>
        </w:rPr>
      </w:pPr>
    </w:p>
    <w:p w:rsidR="003573B7" w:rsidRPr="001778CE" w:rsidRDefault="003573B7" w:rsidP="001778CE">
      <w:pPr>
        <w:rPr>
          <w:rFonts w:ascii="Arial" w:hAnsi="Arial" w:cs="Arial"/>
          <w:sz w:val="24"/>
        </w:rPr>
      </w:pPr>
    </w:p>
    <w:sectPr w:rsidR="003573B7" w:rsidRPr="001778CE" w:rsidSect="00FD0C0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8CE"/>
    <w:rsid w:val="000458A3"/>
    <w:rsid w:val="00095424"/>
    <w:rsid w:val="000A1E08"/>
    <w:rsid w:val="000B5C62"/>
    <w:rsid w:val="00115EDE"/>
    <w:rsid w:val="0017461F"/>
    <w:rsid w:val="001778CE"/>
    <w:rsid w:val="002173FC"/>
    <w:rsid w:val="00243948"/>
    <w:rsid w:val="002657B3"/>
    <w:rsid w:val="00271F31"/>
    <w:rsid w:val="00287E50"/>
    <w:rsid w:val="00293DA9"/>
    <w:rsid w:val="003262D1"/>
    <w:rsid w:val="00327239"/>
    <w:rsid w:val="00335126"/>
    <w:rsid w:val="003441BA"/>
    <w:rsid w:val="003475D3"/>
    <w:rsid w:val="003573B7"/>
    <w:rsid w:val="00365432"/>
    <w:rsid w:val="00372AEA"/>
    <w:rsid w:val="003C094C"/>
    <w:rsid w:val="0043136E"/>
    <w:rsid w:val="005040C3"/>
    <w:rsid w:val="0059265A"/>
    <w:rsid w:val="00621DF6"/>
    <w:rsid w:val="006902B1"/>
    <w:rsid w:val="006A19E8"/>
    <w:rsid w:val="006E5E67"/>
    <w:rsid w:val="00731BA9"/>
    <w:rsid w:val="0073568E"/>
    <w:rsid w:val="007A7A12"/>
    <w:rsid w:val="008027F8"/>
    <w:rsid w:val="00813620"/>
    <w:rsid w:val="0082268E"/>
    <w:rsid w:val="008F5034"/>
    <w:rsid w:val="00907324"/>
    <w:rsid w:val="00912072"/>
    <w:rsid w:val="00926A4D"/>
    <w:rsid w:val="00930E1A"/>
    <w:rsid w:val="00947447"/>
    <w:rsid w:val="00951B3F"/>
    <w:rsid w:val="00962550"/>
    <w:rsid w:val="009B196F"/>
    <w:rsid w:val="009B4811"/>
    <w:rsid w:val="00A36820"/>
    <w:rsid w:val="00AA7919"/>
    <w:rsid w:val="00AD3E48"/>
    <w:rsid w:val="00B06AD7"/>
    <w:rsid w:val="00BB2C06"/>
    <w:rsid w:val="00BD65E9"/>
    <w:rsid w:val="00BF00CC"/>
    <w:rsid w:val="00C748B0"/>
    <w:rsid w:val="00CB4B3E"/>
    <w:rsid w:val="00D20043"/>
    <w:rsid w:val="00D73D39"/>
    <w:rsid w:val="00D9227D"/>
    <w:rsid w:val="00DA1B42"/>
    <w:rsid w:val="00DE21EE"/>
    <w:rsid w:val="00EC09F2"/>
    <w:rsid w:val="00ED697E"/>
    <w:rsid w:val="00F117B4"/>
    <w:rsid w:val="00F16DDD"/>
    <w:rsid w:val="00F23E3C"/>
    <w:rsid w:val="00F730B3"/>
    <w:rsid w:val="00FD0C06"/>
    <w:rsid w:val="00FD2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FD6C0"/>
  <w15:chartTrackingRefBased/>
  <w15:docId w15:val="{FEAE6D54-DAD4-43EF-8F07-E7D77CC0A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31B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31B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73B7"/>
    <w:rPr>
      <w:color w:val="0563C1" w:themeColor="hyperlink"/>
      <w:u w:val="single"/>
    </w:rPr>
  </w:style>
  <w:style w:type="paragraph" w:styleId="NoSpacing">
    <w:name w:val="No Spacing"/>
    <w:link w:val="NoSpacingChar"/>
    <w:uiPriority w:val="1"/>
    <w:qFormat/>
    <w:rsid w:val="00FD0C0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D0C06"/>
    <w:rPr>
      <w:rFonts w:eastAsiaTheme="minorEastAsia"/>
      <w:lang w:val="en-US"/>
    </w:rPr>
  </w:style>
  <w:style w:type="character" w:customStyle="1" w:styleId="Heading1Char">
    <w:name w:val="Heading 1 Char"/>
    <w:basedOn w:val="DefaultParagraphFont"/>
    <w:link w:val="Heading1"/>
    <w:uiPriority w:val="9"/>
    <w:rsid w:val="00731BA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31BA9"/>
    <w:pPr>
      <w:outlineLvl w:val="9"/>
    </w:pPr>
    <w:rPr>
      <w:lang w:val="en-US"/>
    </w:rPr>
  </w:style>
  <w:style w:type="paragraph" w:styleId="TOC1">
    <w:name w:val="toc 1"/>
    <w:basedOn w:val="Normal"/>
    <w:next w:val="Normal"/>
    <w:autoRedefine/>
    <w:uiPriority w:val="39"/>
    <w:unhideWhenUsed/>
    <w:rsid w:val="00731BA9"/>
    <w:pPr>
      <w:spacing w:after="100"/>
    </w:pPr>
  </w:style>
  <w:style w:type="character" w:customStyle="1" w:styleId="Heading2Char">
    <w:name w:val="Heading 2 Char"/>
    <w:basedOn w:val="DefaultParagraphFont"/>
    <w:link w:val="Heading2"/>
    <w:uiPriority w:val="9"/>
    <w:rsid w:val="00731BA9"/>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731BA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legraph.co.uk/news/0/happened-hillsborough-1989/" TargetMode="External"/><Relationship Id="rId3" Type="http://schemas.openxmlformats.org/officeDocument/2006/relationships/settings" Target="settings.xml"/><Relationship Id="rId7" Type="http://schemas.openxmlformats.org/officeDocument/2006/relationships/hyperlink" Target="https://www.theguardian.com/football/2016/apr/26/south-yorkshire-police-who-did-what-at-hillsborough"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theguardian.com/uk-news/2015/mar/13/david-duckenfield-why-i-lied-about-hillsborough" TargetMode="External"/><Relationship Id="rId11" Type="http://schemas.openxmlformats.org/officeDocument/2006/relationships/theme" Target="theme/theme1.xml"/><Relationship Id="rId5" Type="http://schemas.openxmlformats.org/officeDocument/2006/relationships/hyperlink" Target="http://www.bbc.co.uk/news/uk-19545126"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hillsborough.independent.gov.uk/repository/docs/HWP0000001800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D7C3B-D857-4141-8448-91F1591C2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3307</Words>
  <Characters>18850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Organisational Leadership</vt:lpstr>
    </vt:vector>
  </TitlesOfParts>
  <Company>University of Wales Trinity Saint David</Company>
  <LinksUpToDate>false</LinksUpToDate>
  <CharactersWithSpaces>22113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Leadership</dc:title>
  <dc:subject>THEORY IN TO PRACTICE</dc:subject>
  <dc:creator>Rhys Hector</dc:creator>
  <cp:keywords/>
  <dc:description/>
  <cp:lastModifiedBy>Jack Bryant (P140925)</cp:lastModifiedBy>
  <cp:revision>2</cp:revision>
  <dcterms:created xsi:type="dcterms:W3CDTF">2018-05-03T20:48:00Z</dcterms:created>
  <dcterms:modified xsi:type="dcterms:W3CDTF">2018-05-03T20:48:00Z</dcterms:modified>
</cp:coreProperties>
</file>