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0C16" w:rsidRPr="00866BB6" w:rsidRDefault="009E0C16" w:rsidP="00DF3AD6">
      <w:pPr>
        <w:rPr>
          <w:rFonts w:ascii="Times New Roman" w:hAnsi="Times New Roman" w:cs="Times New Roman"/>
        </w:rPr>
      </w:pPr>
    </w:p>
    <w:p w:rsidR="009E0C16" w:rsidRPr="00866BB6" w:rsidRDefault="009E0C16" w:rsidP="009E0C16">
      <w:pPr>
        <w:jc w:val="center"/>
        <w:rPr>
          <w:rFonts w:ascii="Times New Roman" w:hAnsi="Times New Roman" w:cs="Times New Roman"/>
          <w:b/>
          <w:sz w:val="32"/>
          <w:szCs w:val="32"/>
          <w:u w:val="single"/>
        </w:rPr>
      </w:pPr>
      <w:r w:rsidRPr="00866BB6">
        <w:rPr>
          <w:rFonts w:ascii="Times New Roman" w:hAnsi="Times New Roman" w:cs="Times New Roman"/>
          <w:b/>
          <w:sz w:val="32"/>
          <w:szCs w:val="32"/>
          <w:u w:val="single"/>
        </w:rPr>
        <w:t>NX CAD Exercise 1</w:t>
      </w:r>
    </w:p>
    <w:p w:rsidR="009E0C16" w:rsidRPr="00866BB6" w:rsidRDefault="00DF3AD6" w:rsidP="009E0C16">
      <w:pPr>
        <w:jc w:val="center"/>
        <w:rPr>
          <w:rFonts w:ascii="Times New Roman" w:hAnsi="Times New Roman" w:cs="Times New Roman"/>
          <w:b/>
          <w:sz w:val="32"/>
          <w:szCs w:val="32"/>
          <w:u w:val="single"/>
        </w:rPr>
      </w:pPr>
      <w:r w:rsidRPr="00866BB6">
        <w:rPr>
          <w:rFonts w:ascii="Times New Roman" w:hAnsi="Times New Roman" w:cs="Times New Roman"/>
          <w:b/>
          <w:sz w:val="32"/>
          <w:szCs w:val="32"/>
          <w:u w:val="single"/>
        </w:rPr>
        <w:t>Guidance</w:t>
      </w:r>
      <w:r w:rsidR="009E0C16" w:rsidRPr="00866BB6">
        <w:rPr>
          <w:rFonts w:ascii="Times New Roman" w:hAnsi="Times New Roman" w:cs="Times New Roman"/>
          <w:b/>
          <w:sz w:val="32"/>
          <w:szCs w:val="32"/>
          <w:u w:val="single"/>
        </w:rPr>
        <w:t xml:space="preserve"> Notes</w:t>
      </w:r>
    </w:p>
    <w:p w:rsidR="009E0C16" w:rsidRPr="00866BB6" w:rsidRDefault="009E0C16" w:rsidP="009E0C16">
      <w:pPr>
        <w:jc w:val="center"/>
        <w:rPr>
          <w:rFonts w:ascii="Times New Roman" w:hAnsi="Times New Roman" w:cs="Times New Roman"/>
        </w:rPr>
      </w:pPr>
    </w:p>
    <w:p w:rsidR="009565EF" w:rsidRDefault="00CA4F3D" w:rsidP="00CA4F3D">
      <w:pPr>
        <w:rPr>
          <w:rFonts w:ascii="Times New Roman" w:hAnsi="Times New Roman" w:cs="Times New Roman"/>
        </w:rPr>
      </w:pPr>
      <w:r w:rsidRPr="00866BB6">
        <w:rPr>
          <w:rFonts w:ascii="Times New Roman" w:hAnsi="Times New Roman" w:cs="Times New Roman"/>
        </w:rPr>
        <w:t xml:space="preserve">We have </w:t>
      </w:r>
      <w:r w:rsidR="00B71219">
        <w:rPr>
          <w:rFonts w:ascii="Times New Roman" w:hAnsi="Times New Roman" w:cs="Times New Roman"/>
        </w:rPr>
        <w:t>studied</w:t>
      </w:r>
      <w:r w:rsidRPr="00866BB6">
        <w:rPr>
          <w:rFonts w:ascii="Times New Roman" w:hAnsi="Times New Roman" w:cs="Times New Roman"/>
        </w:rPr>
        <w:t xml:space="preserve"> most of the tools, techniques and strategies which are </w:t>
      </w:r>
      <w:r w:rsidR="00AB20DE">
        <w:rPr>
          <w:rFonts w:ascii="Times New Roman" w:hAnsi="Times New Roman" w:cs="Times New Roman"/>
        </w:rPr>
        <w:t>required</w:t>
      </w:r>
      <w:r w:rsidRPr="00866BB6">
        <w:rPr>
          <w:rFonts w:ascii="Times New Roman" w:hAnsi="Times New Roman" w:cs="Times New Roman"/>
        </w:rPr>
        <w:t xml:space="preserve"> to model the component d</w:t>
      </w:r>
      <w:r w:rsidR="009565EF">
        <w:rPr>
          <w:rFonts w:ascii="Times New Roman" w:hAnsi="Times New Roman" w:cs="Times New Roman"/>
        </w:rPr>
        <w:t>etailed in the</w:t>
      </w:r>
      <w:r w:rsidR="00AB20DE">
        <w:rPr>
          <w:rFonts w:ascii="Times New Roman" w:hAnsi="Times New Roman" w:cs="Times New Roman"/>
        </w:rPr>
        <w:t xml:space="preserve"> NX CAD Examples</w:t>
      </w:r>
      <w:r w:rsidRPr="00866BB6">
        <w:rPr>
          <w:rFonts w:ascii="Times New Roman" w:hAnsi="Times New Roman" w:cs="Times New Roman"/>
        </w:rPr>
        <w:t xml:space="preserve">. The exercises </w:t>
      </w:r>
      <w:r w:rsidR="009565EF">
        <w:rPr>
          <w:rFonts w:ascii="Times New Roman" w:hAnsi="Times New Roman" w:cs="Times New Roman"/>
        </w:rPr>
        <w:t xml:space="preserve">have been </w:t>
      </w:r>
      <w:r w:rsidRPr="00866BB6">
        <w:rPr>
          <w:rFonts w:ascii="Times New Roman" w:hAnsi="Times New Roman" w:cs="Times New Roman"/>
        </w:rPr>
        <w:t>designed to allow you to self evaluate how well you understand the content of the tutorials</w:t>
      </w:r>
      <w:r w:rsidR="009565EF">
        <w:rPr>
          <w:rFonts w:ascii="Times New Roman" w:hAnsi="Times New Roman" w:cs="Times New Roman"/>
        </w:rPr>
        <w:t xml:space="preserve"> which you have completed</w:t>
      </w:r>
      <w:r w:rsidRPr="00866BB6">
        <w:rPr>
          <w:rFonts w:ascii="Times New Roman" w:hAnsi="Times New Roman" w:cs="Times New Roman"/>
        </w:rPr>
        <w:t xml:space="preserve">. </w:t>
      </w:r>
    </w:p>
    <w:p w:rsidR="009565EF" w:rsidRDefault="009565EF" w:rsidP="00CA4F3D">
      <w:pPr>
        <w:rPr>
          <w:rFonts w:ascii="Times New Roman" w:hAnsi="Times New Roman" w:cs="Times New Roman"/>
        </w:rPr>
      </w:pPr>
    </w:p>
    <w:p w:rsidR="00CA4F3D" w:rsidRDefault="00CA4F3D" w:rsidP="00CA4F3D">
      <w:pPr>
        <w:rPr>
          <w:rFonts w:ascii="Times New Roman" w:hAnsi="Times New Roman" w:cs="Times New Roman"/>
        </w:rPr>
      </w:pPr>
      <w:r w:rsidRPr="00866BB6">
        <w:rPr>
          <w:rFonts w:ascii="Times New Roman" w:hAnsi="Times New Roman" w:cs="Times New Roman"/>
        </w:rPr>
        <w:t xml:space="preserve">Remember, the tutorials are used as a vehicle to demonstrate tools and techniques. </w:t>
      </w:r>
      <w:r w:rsidR="00B71219">
        <w:rPr>
          <w:rFonts w:ascii="Times New Roman" w:hAnsi="Times New Roman" w:cs="Times New Roman"/>
        </w:rPr>
        <w:t>Reaching the</w:t>
      </w:r>
      <w:r w:rsidRPr="00866BB6">
        <w:rPr>
          <w:rFonts w:ascii="Times New Roman" w:hAnsi="Times New Roman" w:cs="Times New Roman"/>
        </w:rPr>
        <w:t xml:space="preserve"> end of a tutorial by reading each step and going through the motions is unsatisfactory. Regularly ask yourself, do I really understand what I </w:t>
      </w:r>
      <w:r w:rsidR="00205FE2" w:rsidRPr="00866BB6">
        <w:rPr>
          <w:rFonts w:ascii="Times New Roman" w:hAnsi="Times New Roman" w:cs="Times New Roman"/>
        </w:rPr>
        <w:t>have done? If you don’t, ask the lecturer for assistance and spend time going through the tutorial again</w:t>
      </w:r>
      <w:r w:rsidR="00B71219">
        <w:rPr>
          <w:rFonts w:ascii="Times New Roman" w:hAnsi="Times New Roman" w:cs="Times New Roman"/>
        </w:rPr>
        <w:t>,</w:t>
      </w:r>
      <w:r w:rsidR="00205FE2" w:rsidRPr="00866BB6">
        <w:rPr>
          <w:rFonts w:ascii="Times New Roman" w:hAnsi="Times New Roman" w:cs="Times New Roman"/>
        </w:rPr>
        <w:t xml:space="preserve"> carefully reading the tutorial notes. </w:t>
      </w:r>
      <w:r w:rsidRPr="00866BB6">
        <w:rPr>
          <w:rFonts w:ascii="Times New Roman" w:hAnsi="Times New Roman" w:cs="Times New Roman"/>
        </w:rPr>
        <w:t xml:space="preserve">   </w:t>
      </w:r>
    </w:p>
    <w:p w:rsidR="00AB20DE" w:rsidRDefault="00AB20DE" w:rsidP="00CA4F3D">
      <w:pPr>
        <w:rPr>
          <w:rFonts w:ascii="Times New Roman" w:hAnsi="Times New Roman" w:cs="Times New Roman"/>
        </w:rPr>
      </w:pPr>
    </w:p>
    <w:p w:rsidR="00AB20DE" w:rsidRDefault="00AB20DE" w:rsidP="00CA4F3D">
      <w:pPr>
        <w:rPr>
          <w:rFonts w:ascii="Times New Roman" w:hAnsi="Times New Roman" w:cs="Times New Roman"/>
        </w:rPr>
      </w:pPr>
    </w:p>
    <w:p w:rsidR="00AB20DE" w:rsidRPr="00866BB6" w:rsidRDefault="00AB20DE" w:rsidP="00CA4F3D">
      <w:pPr>
        <w:rPr>
          <w:rFonts w:ascii="Times New Roman" w:hAnsi="Times New Roman" w:cs="Times New Roman"/>
        </w:rPr>
      </w:pPr>
    </w:p>
    <w:p w:rsidR="00CA4F3D" w:rsidRDefault="00CA4F3D" w:rsidP="009E0C16">
      <w:pPr>
        <w:jc w:val="center"/>
        <w:rPr>
          <w:rFonts w:ascii="Times New Roman" w:hAnsi="Times New Roman" w:cs="Times New Roman"/>
        </w:rPr>
      </w:pPr>
    </w:p>
    <w:p w:rsidR="009565EF" w:rsidRDefault="009565EF" w:rsidP="009E0C16">
      <w:pPr>
        <w:jc w:val="center"/>
        <w:rPr>
          <w:rFonts w:ascii="Times New Roman" w:hAnsi="Times New Roman" w:cs="Times New Roman"/>
        </w:rPr>
      </w:pPr>
      <w:r w:rsidRPr="009565EF">
        <w:rPr>
          <w:rFonts w:ascii="Times New Roman" w:hAnsi="Times New Roman" w:cs="Times New Roman"/>
          <w:noProof/>
          <w:lang w:val="en-US"/>
        </w:rPr>
        <w:drawing>
          <wp:inline distT="0" distB="0" distL="0" distR="0">
            <wp:extent cx="3364865" cy="3067050"/>
            <wp:effectExtent l="19050" t="19050" r="26035" b="19050"/>
            <wp:docPr id="1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
                    <a:srcRect l="24358" t="30461" r="19030" b="5010"/>
                    <a:stretch>
                      <a:fillRect/>
                    </a:stretch>
                  </pic:blipFill>
                  <pic:spPr bwMode="auto">
                    <a:xfrm>
                      <a:off x="0" y="0"/>
                      <a:ext cx="3364865" cy="3067050"/>
                    </a:xfrm>
                    <a:prstGeom prst="rect">
                      <a:avLst/>
                    </a:prstGeom>
                    <a:noFill/>
                    <a:ln w="25400">
                      <a:solidFill>
                        <a:schemeClr val="tx1"/>
                      </a:solidFill>
                      <a:miter lim="800000"/>
                      <a:headEnd/>
                      <a:tailEnd/>
                    </a:ln>
                  </pic:spPr>
                </pic:pic>
              </a:graphicData>
            </a:graphic>
          </wp:inline>
        </w:drawing>
      </w:r>
    </w:p>
    <w:p w:rsidR="009565EF" w:rsidRDefault="009565EF" w:rsidP="009E0C16">
      <w:pPr>
        <w:jc w:val="center"/>
        <w:rPr>
          <w:rFonts w:ascii="Times New Roman" w:hAnsi="Times New Roman" w:cs="Times New Roman"/>
        </w:rPr>
      </w:pPr>
    </w:p>
    <w:p w:rsidR="009565EF" w:rsidRDefault="009565EF" w:rsidP="009E0C16">
      <w:pPr>
        <w:jc w:val="center"/>
        <w:rPr>
          <w:rFonts w:ascii="Times New Roman" w:hAnsi="Times New Roman" w:cs="Times New Roman"/>
        </w:rPr>
      </w:pPr>
    </w:p>
    <w:p w:rsidR="009565EF" w:rsidRDefault="009565EF" w:rsidP="009E0C16">
      <w:pPr>
        <w:jc w:val="center"/>
        <w:rPr>
          <w:rFonts w:ascii="Times New Roman" w:hAnsi="Times New Roman" w:cs="Times New Roman"/>
        </w:rPr>
      </w:pPr>
    </w:p>
    <w:p w:rsidR="009565EF" w:rsidRDefault="009565EF" w:rsidP="009E0C16">
      <w:pPr>
        <w:jc w:val="center"/>
        <w:rPr>
          <w:rFonts w:ascii="Times New Roman" w:hAnsi="Times New Roman" w:cs="Times New Roman"/>
        </w:rPr>
      </w:pPr>
    </w:p>
    <w:p w:rsidR="009565EF" w:rsidRDefault="009565EF" w:rsidP="009E0C16">
      <w:pPr>
        <w:jc w:val="center"/>
        <w:rPr>
          <w:rFonts w:ascii="Times New Roman" w:hAnsi="Times New Roman" w:cs="Times New Roman"/>
        </w:rPr>
      </w:pPr>
    </w:p>
    <w:p w:rsidR="009565EF" w:rsidRDefault="009565EF" w:rsidP="009E0C16">
      <w:pPr>
        <w:jc w:val="center"/>
        <w:rPr>
          <w:rFonts w:ascii="Times New Roman" w:hAnsi="Times New Roman" w:cs="Times New Roman"/>
        </w:rPr>
      </w:pPr>
    </w:p>
    <w:p w:rsidR="00AB20DE" w:rsidRDefault="00AB20DE" w:rsidP="009E0C16">
      <w:pPr>
        <w:jc w:val="center"/>
        <w:rPr>
          <w:rFonts w:ascii="Times New Roman" w:hAnsi="Times New Roman" w:cs="Times New Roman"/>
        </w:rPr>
      </w:pPr>
    </w:p>
    <w:p w:rsidR="009565EF" w:rsidRPr="00866BB6" w:rsidRDefault="009565EF" w:rsidP="009E0C16">
      <w:pPr>
        <w:jc w:val="center"/>
        <w:rPr>
          <w:rFonts w:ascii="Times New Roman" w:hAnsi="Times New Roman" w:cs="Times New Roman"/>
        </w:rPr>
      </w:pPr>
    </w:p>
    <w:p w:rsidR="00CA4F3D" w:rsidRPr="00866BB6" w:rsidRDefault="00CA4F3D" w:rsidP="009E0C16">
      <w:pPr>
        <w:jc w:val="center"/>
        <w:rPr>
          <w:rFonts w:ascii="Times New Roman" w:hAnsi="Times New Roman" w:cs="Times New Roman"/>
        </w:rPr>
      </w:pPr>
    </w:p>
    <w:p w:rsidR="009E0C16" w:rsidRPr="00866BB6" w:rsidRDefault="009E0C16" w:rsidP="009E0C16">
      <w:pPr>
        <w:pStyle w:val="ListParagraph"/>
        <w:numPr>
          <w:ilvl w:val="0"/>
          <w:numId w:val="1"/>
        </w:numPr>
        <w:rPr>
          <w:rFonts w:ascii="Times New Roman" w:hAnsi="Times New Roman" w:cs="Times New Roman"/>
        </w:rPr>
      </w:pPr>
      <w:r w:rsidRPr="00866BB6">
        <w:rPr>
          <w:rFonts w:ascii="Times New Roman" w:hAnsi="Times New Roman" w:cs="Times New Roman"/>
        </w:rPr>
        <w:lastRenderedPageBreak/>
        <w:t>Use the ‘Primitive’ Block creation tool to create the base of the component.</w:t>
      </w:r>
    </w:p>
    <w:p w:rsidR="001F6358" w:rsidRPr="00866BB6" w:rsidRDefault="001F6358" w:rsidP="001F6358">
      <w:pPr>
        <w:pStyle w:val="ListParagraph"/>
        <w:rPr>
          <w:rFonts w:ascii="Times New Roman" w:hAnsi="Times New Roman" w:cs="Times New Roman"/>
        </w:rPr>
      </w:pPr>
    </w:p>
    <w:p w:rsidR="009E0C16" w:rsidRDefault="001F6358" w:rsidP="001F6358">
      <w:pPr>
        <w:jc w:val="center"/>
        <w:rPr>
          <w:rFonts w:ascii="Times New Roman" w:hAnsi="Times New Roman" w:cs="Times New Roman"/>
        </w:rPr>
      </w:pPr>
      <w:r w:rsidRPr="00866BB6">
        <w:rPr>
          <w:rFonts w:ascii="Times New Roman" w:hAnsi="Times New Roman" w:cs="Times New Roman"/>
          <w:noProof/>
          <w:lang w:val="en-US"/>
        </w:rPr>
        <w:drawing>
          <wp:inline distT="0" distB="0" distL="0" distR="0">
            <wp:extent cx="1009650" cy="795099"/>
            <wp:effectExtent l="57150" t="38100" r="38100" b="24051"/>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l="23751" t="8548" r="71539" b="86817"/>
                    <a:stretch>
                      <a:fillRect/>
                    </a:stretch>
                  </pic:blipFill>
                  <pic:spPr bwMode="auto">
                    <a:xfrm>
                      <a:off x="0" y="0"/>
                      <a:ext cx="1009650" cy="795099"/>
                    </a:xfrm>
                    <a:prstGeom prst="rect">
                      <a:avLst/>
                    </a:prstGeom>
                    <a:noFill/>
                    <a:ln w="38100">
                      <a:solidFill>
                        <a:schemeClr val="tx1"/>
                      </a:solidFill>
                      <a:miter lim="800000"/>
                      <a:headEnd/>
                      <a:tailEnd/>
                    </a:ln>
                  </pic:spPr>
                </pic:pic>
              </a:graphicData>
            </a:graphic>
          </wp:inline>
        </w:drawing>
      </w:r>
    </w:p>
    <w:p w:rsidR="00866BB6" w:rsidRPr="00866BB6" w:rsidRDefault="00866BB6" w:rsidP="001F6358">
      <w:pPr>
        <w:jc w:val="center"/>
        <w:rPr>
          <w:rFonts w:ascii="Times New Roman" w:hAnsi="Times New Roman" w:cs="Times New Roman"/>
        </w:rPr>
      </w:pPr>
    </w:p>
    <w:p w:rsidR="001F6358" w:rsidRPr="009565EF" w:rsidRDefault="001F6358" w:rsidP="001F6358">
      <w:pPr>
        <w:jc w:val="center"/>
        <w:rPr>
          <w:rFonts w:ascii="Times New Roman" w:hAnsi="Times New Roman" w:cs="Times New Roman"/>
          <w:sz w:val="18"/>
          <w:szCs w:val="18"/>
        </w:rPr>
      </w:pPr>
      <w:r w:rsidRPr="009565EF">
        <w:rPr>
          <w:rFonts w:ascii="Times New Roman" w:hAnsi="Times New Roman" w:cs="Times New Roman"/>
          <w:sz w:val="18"/>
          <w:szCs w:val="18"/>
        </w:rPr>
        <w:t>The Block Icon</w:t>
      </w:r>
    </w:p>
    <w:p w:rsidR="009E0C16" w:rsidRPr="00866BB6" w:rsidRDefault="009E0C16" w:rsidP="009E0C16">
      <w:pPr>
        <w:pStyle w:val="ListParagraph"/>
        <w:rPr>
          <w:rFonts w:ascii="Times New Roman" w:hAnsi="Times New Roman" w:cs="Times New Roman"/>
        </w:rPr>
      </w:pPr>
    </w:p>
    <w:p w:rsidR="009E0C16" w:rsidRPr="00866BB6" w:rsidRDefault="009E0C16" w:rsidP="009E0C16">
      <w:pPr>
        <w:ind w:left="720"/>
        <w:rPr>
          <w:rFonts w:ascii="Times New Roman" w:hAnsi="Times New Roman" w:cs="Times New Roman"/>
        </w:rPr>
      </w:pPr>
      <w:r w:rsidRPr="00866BB6">
        <w:rPr>
          <w:rFonts w:ascii="Times New Roman" w:hAnsi="Times New Roman" w:cs="Times New Roman"/>
          <w:b/>
        </w:rPr>
        <w:t>Remember</w:t>
      </w:r>
      <w:r w:rsidRPr="00866BB6">
        <w:rPr>
          <w:rFonts w:ascii="Times New Roman" w:hAnsi="Times New Roman" w:cs="Times New Roman"/>
        </w:rPr>
        <w:t xml:space="preserve"> –</w:t>
      </w:r>
      <w:r w:rsidR="001F6358" w:rsidRPr="00866BB6">
        <w:rPr>
          <w:rFonts w:ascii="Times New Roman" w:hAnsi="Times New Roman" w:cs="Times New Roman"/>
        </w:rPr>
        <w:t xml:space="preserve"> if the modelling tool which you want to use is not accessible on the </w:t>
      </w:r>
      <w:r w:rsidRPr="00866BB6">
        <w:rPr>
          <w:rFonts w:ascii="Times New Roman" w:hAnsi="Times New Roman" w:cs="Times New Roman"/>
        </w:rPr>
        <w:t>‘Tool Bar’</w:t>
      </w:r>
      <w:r w:rsidR="001F6358" w:rsidRPr="00866BB6">
        <w:rPr>
          <w:rFonts w:ascii="Times New Roman" w:hAnsi="Times New Roman" w:cs="Times New Roman"/>
        </w:rPr>
        <w:t>, use</w:t>
      </w:r>
      <w:r w:rsidRPr="00866BB6">
        <w:rPr>
          <w:rFonts w:ascii="Times New Roman" w:hAnsi="Times New Roman" w:cs="Times New Roman"/>
        </w:rPr>
        <w:t xml:space="preserve"> ‘add and remove buttons’ to</w:t>
      </w:r>
      <w:r w:rsidR="001F6358" w:rsidRPr="00866BB6">
        <w:rPr>
          <w:rFonts w:ascii="Times New Roman" w:hAnsi="Times New Roman" w:cs="Times New Roman"/>
        </w:rPr>
        <w:t xml:space="preserve"> make the modelling tool visible.</w:t>
      </w:r>
    </w:p>
    <w:p w:rsidR="009E0C16" w:rsidRPr="00866BB6" w:rsidRDefault="009E0C16" w:rsidP="009E0C16">
      <w:pPr>
        <w:rPr>
          <w:rFonts w:ascii="Times New Roman" w:hAnsi="Times New Roman" w:cs="Times New Roman"/>
        </w:rPr>
      </w:pPr>
    </w:p>
    <w:p w:rsidR="009E0C16" w:rsidRPr="00866BB6" w:rsidRDefault="009E0C16" w:rsidP="009E0C16">
      <w:pPr>
        <w:rPr>
          <w:rFonts w:ascii="Times New Roman" w:hAnsi="Times New Roman" w:cs="Times New Roman"/>
        </w:rPr>
      </w:pPr>
    </w:p>
    <w:p w:rsidR="009E0C16" w:rsidRDefault="001F6358" w:rsidP="001F6358">
      <w:pPr>
        <w:jc w:val="center"/>
        <w:rPr>
          <w:rFonts w:ascii="Times New Roman" w:hAnsi="Times New Roman" w:cs="Times New Roman"/>
        </w:rPr>
      </w:pPr>
      <w:r w:rsidRPr="00866BB6">
        <w:rPr>
          <w:rFonts w:ascii="Times New Roman" w:hAnsi="Times New Roman" w:cs="Times New Roman"/>
          <w:noProof/>
          <w:lang w:val="en-US"/>
        </w:rPr>
        <w:drawing>
          <wp:inline distT="0" distB="0" distL="0" distR="0">
            <wp:extent cx="2943225" cy="1715480"/>
            <wp:effectExtent l="57150" t="38100" r="47625" b="180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l="23730" t="37074" r="20152" b="22044"/>
                    <a:stretch>
                      <a:fillRect/>
                    </a:stretch>
                  </pic:blipFill>
                  <pic:spPr bwMode="auto">
                    <a:xfrm>
                      <a:off x="0" y="0"/>
                      <a:ext cx="2943225" cy="1715480"/>
                    </a:xfrm>
                    <a:prstGeom prst="rect">
                      <a:avLst/>
                    </a:prstGeom>
                    <a:noFill/>
                    <a:ln w="38100">
                      <a:solidFill>
                        <a:schemeClr val="tx1"/>
                      </a:solidFill>
                      <a:miter lim="800000"/>
                      <a:headEnd/>
                      <a:tailEnd/>
                    </a:ln>
                  </pic:spPr>
                </pic:pic>
              </a:graphicData>
            </a:graphic>
          </wp:inline>
        </w:drawing>
      </w:r>
    </w:p>
    <w:p w:rsidR="00866BB6" w:rsidRPr="00866BB6" w:rsidRDefault="00866BB6" w:rsidP="001F6358">
      <w:pPr>
        <w:jc w:val="center"/>
        <w:rPr>
          <w:rFonts w:ascii="Times New Roman" w:hAnsi="Times New Roman" w:cs="Times New Roman"/>
        </w:rPr>
      </w:pPr>
    </w:p>
    <w:p w:rsidR="001F6358" w:rsidRPr="009565EF" w:rsidRDefault="001F6358" w:rsidP="001F6358">
      <w:pPr>
        <w:jc w:val="center"/>
        <w:rPr>
          <w:rFonts w:ascii="Times New Roman" w:hAnsi="Times New Roman" w:cs="Times New Roman"/>
          <w:sz w:val="18"/>
          <w:szCs w:val="18"/>
        </w:rPr>
      </w:pPr>
      <w:r w:rsidRPr="009565EF">
        <w:rPr>
          <w:rFonts w:ascii="Times New Roman" w:hAnsi="Times New Roman" w:cs="Times New Roman"/>
          <w:sz w:val="18"/>
          <w:szCs w:val="18"/>
        </w:rPr>
        <w:t>The Base of the Component</w:t>
      </w:r>
    </w:p>
    <w:p w:rsidR="009E0C16" w:rsidRPr="00866BB6" w:rsidRDefault="009E0C16" w:rsidP="009E0C16">
      <w:pPr>
        <w:rPr>
          <w:rFonts w:ascii="Times New Roman" w:hAnsi="Times New Roman" w:cs="Times New Roman"/>
        </w:rPr>
      </w:pPr>
    </w:p>
    <w:p w:rsidR="009E0C16" w:rsidRPr="00866BB6" w:rsidRDefault="009E0C16" w:rsidP="00DF3AD6">
      <w:pPr>
        <w:jc w:val="center"/>
        <w:rPr>
          <w:rFonts w:ascii="Times New Roman" w:hAnsi="Times New Roman" w:cs="Times New Roman"/>
        </w:rPr>
      </w:pPr>
    </w:p>
    <w:p w:rsidR="00DF3AD6" w:rsidRPr="00866BB6" w:rsidRDefault="00DF3AD6" w:rsidP="00B71219">
      <w:pPr>
        <w:rPr>
          <w:rFonts w:ascii="Times New Roman" w:hAnsi="Times New Roman" w:cs="Times New Roman"/>
        </w:rPr>
      </w:pPr>
    </w:p>
    <w:p w:rsidR="00DF3AD6" w:rsidRPr="00866BB6" w:rsidRDefault="00DF3AD6" w:rsidP="00DF3AD6">
      <w:pPr>
        <w:jc w:val="center"/>
        <w:rPr>
          <w:rFonts w:ascii="Times New Roman" w:hAnsi="Times New Roman" w:cs="Times New Roman"/>
        </w:rPr>
      </w:pPr>
    </w:p>
    <w:p w:rsidR="00DD1911" w:rsidRPr="00866BB6" w:rsidRDefault="001F6358" w:rsidP="00DD1911">
      <w:pPr>
        <w:pStyle w:val="ListParagraph"/>
        <w:numPr>
          <w:ilvl w:val="0"/>
          <w:numId w:val="1"/>
        </w:numPr>
        <w:rPr>
          <w:rFonts w:ascii="Times New Roman" w:hAnsi="Times New Roman" w:cs="Times New Roman"/>
        </w:rPr>
      </w:pPr>
      <w:r w:rsidRPr="00866BB6">
        <w:rPr>
          <w:rFonts w:ascii="Times New Roman" w:hAnsi="Times New Roman" w:cs="Times New Roman"/>
        </w:rPr>
        <w:t>Create a Datum Plane which is positioned half way between</w:t>
      </w:r>
      <w:r w:rsidR="00DF3AD6" w:rsidRPr="00866BB6">
        <w:rPr>
          <w:rFonts w:ascii="Times New Roman" w:hAnsi="Times New Roman" w:cs="Times New Roman"/>
        </w:rPr>
        <w:t xml:space="preserve"> the two</w:t>
      </w:r>
      <w:r w:rsidRPr="00866BB6">
        <w:rPr>
          <w:rFonts w:ascii="Times New Roman" w:hAnsi="Times New Roman" w:cs="Times New Roman"/>
        </w:rPr>
        <w:t xml:space="preserve"> (small) side faces.</w:t>
      </w:r>
    </w:p>
    <w:p w:rsidR="00DD1911" w:rsidRPr="00866BB6" w:rsidRDefault="00DD1911" w:rsidP="00DD1911">
      <w:pPr>
        <w:pStyle w:val="ListParagraph"/>
        <w:rPr>
          <w:rFonts w:ascii="Times New Roman" w:hAnsi="Times New Roman" w:cs="Times New Roman"/>
        </w:rPr>
      </w:pPr>
    </w:p>
    <w:p w:rsidR="001F6358" w:rsidRDefault="00DF3AD6" w:rsidP="00DD1911">
      <w:pPr>
        <w:pStyle w:val="ListParagraph"/>
        <w:jc w:val="center"/>
        <w:rPr>
          <w:rFonts w:ascii="Times New Roman" w:hAnsi="Times New Roman" w:cs="Times New Roman"/>
        </w:rPr>
      </w:pPr>
      <w:r w:rsidRPr="00866BB6">
        <w:rPr>
          <w:rFonts w:ascii="Times New Roman" w:hAnsi="Times New Roman" w:cs="Times New Roman"/>
          <w:noProof/>
          <w:lang w:val="en-US"/>
        </w:rPr>
        <w:drawing>
          <wp:inline distT="0" distB="0" distL="0" distR="0">
            <wp:extent cx="2876550" cy="1454526"/>
            <wp:effectExtent l="57150" t="38100" r="38100" b="12324"/>
            <wp:docPr id="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l="23397" t="39679" r="19872" b="24449"/>
                    <a:stretch>
                      <a:fillRect/>
                    </a:stretch>
                  </pic:blipFill>
                  <pic:spPr bwMode="auto">
                    <a:xfrm>
                      <a:off x="0" y="0"/>
                      <a:ext cx="2876550" cy="1454526"/>
                    </a:xfrm>
                    <a:prstGeom prst="rect">
                      <a:avLst/>
                    </a:prstGeom>
                    <a:noFill/>
                    <a:ln w="38100">
                      <a:solidFill>
                        <a:schemeClr val="tx1"/>
                      </a:solidFill>
                      <a:miter lim="800000"/>
                      <a:headEnd/>
                      <a:tailEnd/>
                    </a:ln>
                  </pic:spPr>
                </pic:pic>
              </a:graphicData>
            </a:graphic>
          </wp:inline>
        </w:drawing>
      </w:r>
    </w:p>
    <w:p w:rsidR="00866BB6" w:rsidRPr="00866BB6" w:rsidRDefault="00866BB6" w:rsidP="00DD1911">
      <w:pPr>
        <w:pStyle w:val="ListParagraph"/>
        <w:jc w:val="center"/>
        <w:rPr>
          <w:rFonts w:ascii="Times New Roman" w:hAnsi="Times New Roman" w:cs="Times New Roman"/>
        </w:rPr>
      </w:pPr>
    </w:p>
    <w:p w:rsidR="00DD1911" w:rsidRPr="009565EF" w:rsidRDefault="00DD1911" w:rsidP="00DD1911">
      <w:pPr>
        <w:pStyle w:val="ListParagraph"/>
        <w:jc w:val="center"/>
        <w:rPr>
          <w:rFonts w:ascii="Times New Roman" w:hAnsi="Times New Roman" w:cs="Times New Roman"/>
          <w:sz w:val="18"/>
          <w:szCs w:val="18"/>
        </w:rPr>
      </w:pPr>
      <w:r w:rsidRPr="009565EF">
        <w:rPr>
          <w:rFonts w:ascii="Times New Roman" w:hAnsi="Times New Roman" w:cs="Times New Roman"/>
          <w:sz w:val="18"/>
          <w:szCs w:val="18"/>
        </w:rPr>
        <w:t>The Base (With Datum Plane)</w:t>
      </w:r>
    </w:p>
    <w:p w:rsidR="00DD1911" w:rsidRPr="00866BB6" w:rsidRDefault="00DD1911" w:rsidP="00DD1911">
      <w:pPr>
        <w:pStyle w:val="ListParagraph"/>
        <w:jc w:val="center"/>
        <w:rPr>
          <w:rFonts w:ascii="Times New Roman" w:hAnsi="Times New Roman" w:cs="Times New Roman"/>
        </w:rPr>
      </w:pPr>
    </w:p>
    <w:p w:rsidR="00DD1911" w:rsidRPr="00866BB6" w:rsidRDefault="00DD1911" w:rsidP="009F5C74">
      <w:pPr>
        <w:pStyle w:val="ListParagraph"/>
        <w:rPr>
          <w:rFonts w:ascii="Times New Roman" w:hAnsi="Times New Roman" w:cs="Times New Roman"/>
        </w:rPr>
      </w:pPr>
      <w:r w:rsidRPr="00866BB6">
        <w:rPr>
          <w:rFonts w:ascii="Times New Roman" w:hAnsi="Times New Roman" w:cs="Times New Roman"/>
          <w:b/>
        </w:rPr>
        <w:lastRenderedPageBreak/>
        <w:t>Hint</w:t>
      </w:r>
      <w:r w:rsidRPr="00866BB6">
        <w:rPr>
          <w:rFonts w:ascii="Times New Roman" w:hAnsi="Times New Roman" w:cs="Times New Roman"/>
        </w:rPr>
        <w:t xml:space="preserve"> – Ensure that ‘Inferred’ is selected on the ‘Datum Plane’ dialogue box</w:t>
      </w:r>
      <w:r w:rsidR="009F5C74" w:rsidRPr="00866BB6">
        <w:rPr>
          <w:rFonts w:ascii="Times New Roman" w:hAnsi="Times New Roman" w:cs="Times New Roman"/>
        </w:rPr>
        <w:t xml:space="preserve"> before picking the surfaces which will define the position of the plane</w:t>
      </w:r>
      <w:r w:rsidRPr="00866BB6">
        <w:rPr>
          <w:rFonts w:ascii="Times New Roman" w:hAnsi="Times New Roman" w:cs="Times New Roman"/>
        </w:rPr>
        <w:t xml:space="preserve">. </w:t>
      </w:r>
    </w:p>
    <w:p w:rsidR="00DD1911" w:rsidRPr="00866BB6" w:rsidRDefault="00DD1911" w:rsidP="00DD1911">
      <w:pPr>
        <w:pStyle w:val="ListParagraph"/>
        <w:jc w:val="center"/>
        <w:rPr>
          <w:rFonts w:ascii="Times New Roman" w:hAnsi="Times New Roman" w:cs="Times New Roman"/>
        </w:rPr>
      </w:pPr>
    </w:p>
    <w:p w:rsidR="00DD1911" w:rsidRDefault="00F128E4" w:rsidP="00DD1911">
      <w:pPr>
        <w:pStyle w:val="ListParagraph"/>
        <w:jc w:val="center"/>
        <w:rPr>
          <w:rFonts w:ascii="Times New Roman" w:hAnsi="Times New Roman" w:cs="Times New Roman"/>
        </w:rPr>
      </w:pPr>
      <w:r>
        <w:rPr>
          <w:rFonts w:ascii="Times New Roman" w:hAnsi="Times New Roman" w:cs="Times New Roman"/>
          <w:noProof/>
          <w:lang w:val="en-US"/>
        </w:rPr>
        <w:pict>
          <v:shapetype id="_x0000_t32" coordsize="21600,21600" o:spt="32" o:oned="t" path="m,l21600,21600e" filled="f">
            <v:path arrowok="t" fillok="f" o:connecttype="none"/>
            <o:lock v:ext="edit" shapetype="t"/>
          </v:shapetype>
          <v:shape id="_x0000_s1026" type="#_x0000_t32" style="position:absolute;left:0;text-align:left;margin-left:120pt;margin-top:67.25pt;width:81.75pt;height:21pt;flip:y;z-index:251658240" o:connectortype="straight" strokecolor="red" strokeweight="2pt">
            <v:stroke endarrow="block"/>
          </v:shape>
        </w:pict>
      </w:r>
      <w:r>
        <w:rPr>
          <w:rFonts w:ascii="Times New Roman" w:hAnsi="Times New Roman" w:cs="Times New Roman"/>
          <w:noProof/>
          <w:lang w:val="en-US"/>
        </w:rPr>
        <w:pict>
          <v:shapetype id="_x0000_t202" coordsize="21600,21600" o:spt="202" path="m,l,21600r21600,l21600,xe">
            <v:stroke joinstyle="miter"/>
            <v:path gradientshapeok="t" o:connecttype="rect"/>
          </v:shapetype>
          <v:shape id="_x0000_s1027" type="#_x0000_t202" style="position:absolute;left:0;text-align:left;margin-left:60pt;margin-top:53.75pt;width:1in;height:54.75pt;z-index:251659264" strokecolor="white [3212]">
            <v:textbox>
              <w:txbxContent>
                <w:p w:rsidR="009F5C74" w:rsidRDefault="009F5C74">
                  <w:r>
                    <w:t>Ensure that ‘Inferred’ is selected</w:t>
                  </w:r>
                </w:p>
              </w:txbxContent>
            </v:textbox>
          </v:shape>
        </w:pict>
      </w:r>
      <w:r w:rsidR="00DD1911" w:rsidRPr="00866BB6">
        <w:rPr>
          <w:rFonts w:ascii="Times New Roman" w:hAnsi="Times New Roman" w:cs="Times New Roman"/>
          <w:noProof/>
          <w:lang w:val="en-US"/>
        </w:rPr>
        <w:drawing>
          <wp:inline distT="0" distB="0" distL="0" distR="0">
            <wp:extent cx="2200275" cy="2847415"/>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srcRect l="4173" t="21443" r="73998" b="43287"/>
                    <a:stretch>
                      <a:fillRect/>
                    </a:stretch>
                  </pic:blipFill>
                  <pic:spPr bwMode="auto">
                    <a:xfrm>
                      <a:off x="0" y="0"/>
                      <a:ext cx="2200275" cy="2847415"/>
                    </a:xfrm>
                    <a:prstGeom prst="rect">
                      <a:avLst/>
                    </a:prstGeom>
                    <a:noFill/>
                    <a:ln w="9525">
                      <a:noFill/>
                      <a:miter lim="800000"/>
                      <a:headEnd/>
                      <a:tailEnd/>
                    </a:ln>
                  </pic:spPr>
                </pic:pic>
              </a:graphicData>
            </a:graphic>
          </wp:inline>
        </w:drawing>
      </w:r>
    </w:p>
    <w:p w:rsidR="00866BB6" w:rsidRPr="00866BB6" w:rsidRDefault="00866BB6" w:rsidP="00DD1911">
      <w:pPr>
        <w:pStyle w:val="ListParagraph"/>
        <w:jc w:val="center"/>
        <w:rPr>
          <w:rFonts w:ascii="Times New Roman" w:hAnsi="Times New Roman" w:cs="Times New Roman"/>
        </w:rPr>
      </w:pPr>
    </w:p>
    <w:p w:rsidR="00DD1911" w:rsidRPr="009565EF" w:rsidRDefault="00DD1911" w:rsidP="00DD1911">
      <w:pPr>
        <w:pStyle w:val="ListParagraph"/>
        <w:jc w:val="center"/>
        <w:rPr>
          <w:rFonts w:ascii="Times New Roman" w:hAnsi="Times New Roman" w:cs="Times New Roman"/>
          <w:sz w:val="18"/>
          <w:szCs w:val="18"/>
        </w:rPr>
      </w:pPr>
      <w:r w:rsidRPr="009565EF">
        <w:rPr>
          <w:rFonts w:ascii="Times New Roman" w:hAnsi="Times New Roman" w:cs="Times New Roman"/>
          <w:sz w:val="18"/>
          <w:szCs w:val="18"/>
        </w:rPr>
        <w:t>The Datum Plane Dialogue Box</w:t>
      </w:r>
    </w:p>
    <w:p w:rsidR="00DD1911" w:rsidRPr="00866BB6" w:rsidRDefault="00DD1911" w:rsidP="00DD1911">
      <w:pPr>
        <w:pStyle w:val="ListParagraph"/>
        <w:jc w:val="center"/>
        <w:rPr>
          <w:rFonts w:ascii="Times New Roman" w:hAnsi="Times New Roman" w:cs="Times New Roman"/>
        </w:rPr>
      </w:pPr>
    </w:p>
    <w:p w:rsidR="00DD1911" w:rsidRPr="00866BB6" w:rsidRDefault="00DD1911" w:rsidP="00DD1911">
      <w:pPr>
        <w:pStyle w:val="ListParagraph"/>
        <w:rPr>
          <w:rFonts w:ascii="Times New Roman" w:hAnsi="Times New Roman" w:cs="Times New Roman"/>
        </w:rPr>
      </w:pPr>
      <w:r w:rsidRPr="00866BB6">
        <w:rPr>
          <w:rFonts w:ascii="Times New Roman" w:hAnsi="Times New Roman" w:cs="Times New Roman"/>
          <w:b/>
        </w:rPr>
        <w:t>Remember</w:t>
      </w:r>
      <w:r w:rsidRPr="00866BB6">
        <w:rPr>
          <w:rFonts w:ascii="Times New Roman" w:hAnsi="Times New Roman" w:cs="Times New Roman"/>
        </w:rPr>
        <w:t xml:space="preserve"> – If two parallel faces are picked to define a datum plane, the resulting plane will be positioned half way between the two</w:t>
      </w:r>
      <w:r w:rsidR="00DF3AD6" w:rsidRPr="00866BB6">
        <w:rPr>
          <w:rFonts w:ascii="Times New Roman" w:hAnsi="Times New Roman" w:cs="Times New Roman"/>
        </w:rPr>
        <w:t xml:space="preserve"> faces</w:t>
      </w:r>
      <w:r w:rsidRPr="00866BB6">
        <w:rPr>
          <w:rFonts w:ascii="Times New Roman" w:hAnsi="Times New Roman" w:cs="Times New Roman"/>
        </w:rPr>
        <w:t>.</w:t>
      </w:r>
    </w:p>
    <w:p w:rsidR="009F5C74" w:rsidRDefault="009F5C74" w:rsidP="00DD1911">
      <w:pPr>
        <w:pStyle w:val="ListParagraph"/>
        <w:rPr>
          <w:rFonts w:ascii="Times New Roman" w:hAnsi="Times New Roman" w:cs="Times New Roman"/>
        </w:rPr>
      </w:pPr>
    </w:p>
    <w:p w:rsidR="009565EF" w:rsidRDefault="009565EF" w:rsidP="00DD1911">
      <w:pPr>
        <w:pStyle w:val="ListParagraph"/>
        <w:rPr>
          <w:rFonts w:ascii="Times New Roman" w:hAnsi="Times New Roman" w:cs="Times New Roman"/>
        </w:rPr>
      </w:pPr>
    </w:p>
    <w:p w:rsidR="009565EF" w:rsidRDefault="009565EF" w:rsidP="00DD1911">
      <w:pPr>
        <w:pStyle w:val="ListParagraph"/>
        <w:rPr>
          <w:rFonts w:ascii="Times New Roman" w:hAnsi="Times New Roman" w:cs="Times New Roman"/>
        </w:rPr>
      </w:pPr>
    </w:p>
    <w:p w:rsidR="009565EF" w:rsidRDefault="009565EF" w:rsidP="00DD1911">
      <w:pPr>
        <w:pStyle w:val="ListParagraph"/>
        <w:rPr>
          <w:rFonts w:ascii="Times New Roman" w:hAnsi="Times New Roman" w:cs="Times New Roman"/>
        </w:rPr>
      </w:pPr>
    </w:p>
    <w:p w:rsidR="009565EF" w:rsidRDefault="009565EF" w:rsidP="00DD1911">
      <w:pPr>
        <w:pStyle w:val="ListParagraph"/>
        <w:rPr>
          <w:rFonts w:ascii="Times New Roman" w:hAnsi="Times New Roman" w:cs="Times New Roman"/>
        </w:rPr>
      </w:pPr>
    </w:p>
    <w:p w:rsidR="009565EF" w:rsidRDefault="009565EF" w:rsidP="00DD1911">
      <w:pPr>
        <w:pStyle w:val="ListParagraph"/>
        <w:rPr>
          <w:rFonts w:ascii="Times New Roman" w:hAnsi="Times New Roman" w:cs="Times New Roman"/>
        </w:rPr>
      </w:pPr>
    </w:p>
    <w:p w:rsidR="009565EF" w:rsidRDefault="009565EF" w:rsidP="00DD1911">
      <w:pPr>
        <w:pStyle w:val="ListParagraph"/>
        <w:rPr>
          <w:rFonts w:ascii="Times New Roman" w:hAnsi="Times New Roman" w:cs="Times New Roman"/>
        </w:rPr>
      </w:pPr>
    </w:p>
    <w:p w:rsidR="009565EF" w:rsidRDefault="009565EF" w:rsidP="00DD1911">
      <w:pPr>
        <w:pStyle w:val="ListParagraph"/>
        <w:rPr>
          <w:rFonts w:ascii="Times New Roman" w:hAnsi="Times New Roman" w:cs="Times New Roman"/>
        </w:rPr>
      </w:pPr>
    </w:p>
    <w:p w:rsidR="009565EF" w:rsidRDefault="009565EF" w:rsidP="00DD1911">
      <w:pPr>
        <w:pStyle w:val="ListParagraph"/>
        <w:rPr>
          <w:rFonts w:ascii="Times New Roman" w:hAnsi="Times New Roman" w:cs="Times New Roman"/>
        </w:rPr>
      </w:pPr>
    </w:p>
    <w:p w:rsidR="009565EF" w:rsidRDefault="009565EF" w:rsidP="00DD1911">
      <w:pPr>
        <w:pStyle w:val="ListParagraph"/>
        <w:rPr>
          <w:rFonts w:ascii="Times New Roman" w:hAnsi="Times New Roman" w:cs="Times New Roman"/>
        </w:rPr>
      </w:pPr>
    </w:p>
    <w:p w:rsidR="009565EF" w:rsidRDefault="009565EF" w:rsidP="00DD1911">
      <w:pPr>
        <w:pStyle w:val="ListParagraph"/>
        <w:rPr>
          <w:rFonts w:ascii="Times New Roman" w:hAnsi="Times New Roman" w:cs="Times New Roman"/>
        </w:rPr>
      </w:pPr>
    </w:p>
    <w:p w:rsidR="009565EF" w:rsidRDefault="009565EF" w:rsidP="00DD1911">
      <w:pPr>
        <w:pStyle w:val="ListParagraph"/>
        <w:rPr>
          <w:rFonts w:ascii="Times New Roman" w:hAnsi="Times New Roman" w:cs="Times New Roman"/>
        </w:rPr>
      </w:pPr>
    </w:p>
    <w:p w:rsidR="009565EF" w:rsidRDefault="009565EF" w:rsidP="00DD1911">
      <w:pPr>
        <w:pStyle w:val="ListParagraph"/>
        <w:rPr>
          <w:rFonts w:ascii="Times New Roman" w:hAnsi="Times New Roman" w:cs="Times New Roman"/>
        </w:rPr>
      </w:pPr>
    </w:p>
    <w:p w:rsidR="009565EF" w:rsidRDefault="009565EF" w:rsidP="00DD1911">
      <w:pPr>
        <w:pStyle w:val="ListParagraph"/>
        <w:rPr>
          <w:rFonts w:ascii="Times New Roman" w:hAnsi="Times New Roman" w:cs="Times New Roman"/>
        </w:rPr>
      </w:pPr>
    </w:p>
    <w:p w:rsidR="009565EF" w:rsidRDefault="009565EF" w:rsidP="00DD1911">
      <w:pPr>
        <w:pStyle w:val="ListParagraph"/>
        <w:rPr>
          <w:rFonts w:ascii="Times New Roman" w:hAnsi="Times New Roman" w:cs="Times New Roman"/>
        </w:rPr>
      </w:pPr>
    </w:p>
    <w:p w:rsidR="009565EF" w:rsidRDefault="009565EF" w:rsidP="00DD1911">
      <w:pPr>
        <w:pStyle w:val="ListParagraph"/>
        <w:rPr>
          <w:rFonts w:ascii="Times New Roman" w:hAnsi="Times New Roman" w:cs="Times New Roman"/>
        </w:rPr>
      </w:pPr>
    </w:p>
    <w:p w:rsidR="009565EF" w:rsidRDefault="009565EF" w:rsidP="00DD1911">
      <w:pPr>
        <w:pStyle w:val="ListParagraph"/>
        <w:rPr>
          <w:rFonts w:ascii="Times New Roman" w:hAnsi="Times New Roman" w:cs="Times New Roman"/>
        </w:rPr>
      </w:pPr>
    </w:p>
    <w:p w:rsidR="009565EF" w:rsidRPr="00866BB6" w:rsidRDefault="009565EF" w:rsidP="00DD1911">
      <w:pPr>
        <w:pStyle w:val="ListParagraph"/>
        <w:rPr>
          <w:rFonts w:ascii="Times New Roman" w:hAnsi="Times New Roman" w:cs="Times New Roman"/>
        </w:rPr>
      </w:pPr>
    </w:p>
    <w:p w:rsidR="001F6358" w:rsidRPr="00866BB6" w:rsidRDefault="009F5C74" w:rsidP="009E0C16">
      <w:pPr>
        <w:pStyle w:val="ListParagraph"/>
        <w:numPr>
          <w:ilvl w:val="0"/>
          <w:numId w:val="1"/>
        </w:numPr>
        <w:rPr>
          <w:rFonts w:ascii="Times New Roman" w:hAnsi="Times New Roman" w:cs="Times New Roman"/>
        </w:rPr>
      </w:pPr>
      <w:r w:rsidRPr="00866BB6">
        <w:rPr>
          <w:rFonts w:ascii="Times New Roman" w:hAnsi="Times New Roman" w:cs="Times New Roman"/>
        </w:rPr>
        <w:lastRenderedPageBreak/>
        <w:t>Sketch the cross section of the conical/cylindrical feature on the datum plane which was created in the previous step.</w:t>
      </w:r>
    </w:p>
    <w:p w:rsidR="009F5C74" w:rsidRPr="00866BB6" w:rsidRDefault="009F5C74" w:rsidP="009F5C74">
      <w:pPr>
        <w:pStyle w:val="ListParagraph"/>
        <w:rPr>
          <w:rFonts w:ascii="Times New Roman" w:hAnsi="Times New Roman" w:cs="Times New Roman"/>
        </w:rPr>
      </w:pPr>
    </w:p>
    <w:p w:rsidR="009F5C74" w:rsidRPr="00866BB6" w:rsidRDefault="009F5C74" w:rsidP="009F5C74">
      <w:pPr>
        <w:pStyle w:val="ListParagraph"/>
        <w:rPr>
          <w:rFonts w:ascii="Times New Roman" w:hAnsi="Times New Roman" w:cs="Times New Roman"/>
        </w:rPr>
      </w:pPr>
      <w:r w:rsidRPr="00866BB6">
        <w:rPr>
          <w:rFonts w:ascii="Times New Roman" w:hAnsi="Times New Roman" w:cs="Times New Roman"/>
          <w:b/>
        </w:rPr>
        <w:t>Remember</w:t>
      </w:r>
      <w:r w:rsidRPr="00866BB6">
        <w:rPr>
          <w:rFonts w:ascii="Times New Roman" w:hAnsi="Times New Roman" w:cs="Times New Roman"/>
        </w:rPr>
        <w:t xml:space="preserve"> – Once the ‘Sketch’ icon has been selected, a plane to sketch on needs to be selected (the cue line </w:t>
      </w:r>
      <w:r w:rsidR="00DF3AD6" w:rsidRPr="00866BB6">
        <w:rPr>
          <w:rFonts w:ascii="Times New Roman" w:hAnsi="Times New Roman" w:cs="Times New Roman"/>
        </w:rPr>
        <w:t>will</w:t>
      </w:r>
      <w:r w:rsidRPr="00866BB6">
        <w:rPr>
          <w:rFonts w:ascii="Times New Roman" w:hAnsi="Times New Roman" w:cs="Times New Roman"/>
        </w:rPr>
        <w:t xml:space="preserve"> prompt you for this). You should select the datum plane as the plane to sketch on.</w:t>
      </w:r>
    </w:p>
    <w:p w:rsidR="009F5C74" w:rsidRPr="00866BB6" w:rsidRDefault="009F5C74" w:rsidP="009F5C74">
      <w:pPr>
        <w:pStyle w:val="ListParagraph"/>
        <w:rPr>
          <w:rFonts w:ascii="Times New Roman" w:hAnsi="Times New Roman" w:cs="Times New Roman"/>
        </w:rPr>
      </w:pPr>
    </w:p>
    <w:p w:rsidR="005D4D57" w:rsidRPr="00866BB6" w:rsidRDefault="005D4D57" w:rsidP="009F5C74">
      <w:pPr>
        <w:pStyle w:val="ListParagraph"/>
        <w:rPr>
          <w:rFonts w:ascii="Times New Roman" w:hAnsi="Times New Roman" w:cs="Times New Roman"/>
        </w:rPr>
      </w:pPr>
    </w:p>
    <w:p w:rsidR="009F5C74" w:rsidRPr="00866BB6" w:rsidRDefault="00F128E4" w:rsidP="005D4D57">
      <w:pPr>
        <w:pStyle w:val="ListParagraph"/>
        <w:jc w:val="center"/>
        <w:rPr>
          <w:rFonts w:ascii="Times New Roman" w:hAnsi="Times New Roman" w:cs="Times New Roman"/>
        </w:rPr>
      </w:pPr>
      <w:r>
        <w:rPr>
          <w:rFonts w:ascii="Times New Roman" w:hAnsi="Times New Roman" w:cs="Times New Roman"/>
          <w:noProof/>
          <w:lang w:val="en-US"/>
        </w:rPr>
        <w:pict>
          <v:shape id="_x0000_s1032" type="#_x0000_t32" style="position:absolute;left:0;text-align:left;margin-left:117.75pt;margin-top:17.25pt;width:128.25pt;height:29.25pt;flip:y;z-index:251662336" o:connectortype="straight" strokecolor="red" strokeweight="2pt">
            <v:stroke endarrow="block"/>
          </v:shape>
        </w:pict>
      </w:r>
      <w:r>
        <w:rPr>
          <w:rFonts w:ascii="Times New Roman" w:hAnsi="Times New Roman" w:cs="Times New Roman"/>
          <w:noProof/>
          <w:lang w:val="en-US"/>
        </w:rPr>
        <w:pict>
          <v:shape id="_x0000_s1033" type="#_x0000_t202" style="position:absolute;left:0;text-align:left;margin-left:54pt;margin-top:17.25pt;width:1in;height:45pt;z-index:251663360" strokecolor="white [3212]">
            <v:textbox>
              <w:txbxContent>
                <w:p w:rsidR="0065217C" w:rsidRDefault="0065217C" w:rsidP="0065217C">
                  <w:r>
                    <w:t>End point for the line</w:t>
                  </w:r>
                </w:p>
              </w:txbxContent>
            </v:textbox>
          </v:shape>
        </w:pict>
      </w:r>
      <w:r>
        <w:rPr>
          <w:rFonts w:ascii="Times New Roman" w:hAnsi="Times New Roman" w:cs="Times New Roman"/>
          <w:noProof/>
          <w:lang w:val="en-US"/>
        </w:rPr>
        <w:pict>
          <v:shape id="_x0000_s1031" type="#_x0000_t202" style="position:absolute;left:0;text-align:left;margin-left:396.6pt;margin-top:46.5pt;width:1in;height:45pt;z-index:251661312" strokecolor="white [3212]">
            <v:textbox>
              <w:txbxContent>
                <w:p w:rsidR="0065217C" w:rsidRDefault="0065217C">
                  <w:r>
                    <w:t>Start point for the line</w:t>
                  </w:r>
                </w:p>
              </w:txbxContent>
            </v:textbox>
          </v:shape>
        </w:pict>
      </w:r>
      <w:r>
        <w:rPr>
          <w:rFonts w:ascii="Times New Roman" w:hAnsi="Times New Roman" w:cs="Times New Roman"/>
          <w:noProof/>
          <w:lang w:val="en-US"/>
        </w:rPr>
        <w:pict>
          <v:shape id="_x0000_s1030" type="#_x0000_t32" style="position:absolute;left:0;text-align:left;margin-left:252.9pt;margin-top:75.15pt;width:137.25pt;height:102pt;flip:x;z-index:251660288" o:connectortype="straight" strokecolor="red" strokeweight="2pt">
            <v:stroke endarrow="block"/>
          </v:shape>
        </w:pict>
      </w:r>
      <w:r w:rsidR="005D4D57" w:rsidRPr="00866BB6">
        <w:rPr>
          <w:rFonts w:ascii="Times New Roman" w:hAnsi="Times New Roman" w:cs="Times New Roman"/>
          <w:noProof/>
          <w:lang w:val="en-US"/>
        </w:rPr>
        <w:drawing>
          <wp:inline distT="0" distB="0" distL="0" distR="0">
            <wp:extent cx="2647950" cy="2936986"/>
            <wp:effectExtent l="57150" t="38100" r="38100" b="15764"/>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srcRect l="28685" t="27856" r="26723" b="10352"/>
                    <a:stretch>
                      <a:fillRect/>
                    </a:stretch>
                  </pic:blipFill>
                  <pic:spPr bwMode="auto">
                    <a:xfrm>
                      <a:off x="0" y="0"/>
                      <a:ext cx="2647950" cy="2936986"/>
                    </a:xfrm>
                    <a:prstGeom prst="rect">
                      <a:avLst/>
                    </a:prstGeom>
                    <a:noFill/>
                    <a:ln w="38100">
                      <a:solidFill>
                        <a:schemeClr val="tx1"/>
                      </a:solidFill>
                      <a:miter lim="800000"/>
                      <a:headEnd/>
                      <a:tailEnd/>
                    </a:ln>
                  </pic:spPr>
                </pic:pic>
              </a:graphicData>
            </a:graphic>
          </wp:inline>
        </w:drawing>
      </w:r>
    </w:p>
    <w:p w:rsidR="005D4D57" w:rsidRDefault="005D4D57" w:rsidP="005D4D57">
      <w:pPr>
        <w:pStyle w:val="ListParagraph"/>
        <w:jc w:val="center"/>
        <w:rPr>
          <w:rFonts w:ascii="Times New Roman" w:hAnsi="Times New Roman" w:cs="Times New Roman"/>
        </w:rPr>
      </w:pPr>
    </w:p>
    <w:p w:rsidR="009565EF" w:rsidRPr="009565EF" w:rsidRDefault="009565EF" w:rsidP="005D4D57">
      <w:pPr>
        <w:pStyle w:val="ListParagraph"/>
        <w:jc w:val="center"/>
        <w:rPr>
          <w:rFonts w:ascii="Times New Roman" w:hAnsi="Times New Roman" w:cs="Times New Roman"/>
          <w:sz w:val="18"/>
          <w:szCs w:val="18"/>
        </w:rPr>
      </w:pPr>
      <w:r w:rsidRPr="009565EF">
        <w:rPr>
          <w:rFonts w:ascii="Times New Roman" w:hAnsi="Times New Roman" w:cs="Times New Roman"/>
          <w:sz w:val="18"/>
          <w:szCs w:val="18"/>
        </w:rPr>
        <w:t>Creating the Vertical Centre Line</w:t>
      </w:r>
    </w:p>
    <w:p w:rsidR="009F5C74" w:rsidRPr="00866BB6" w:rsidRDefault="009F5C74" w:rsidP="009F5C74">
      <w:pPr>
        <w:pStyle w:val="ListParagraph"/>
        <w:rPr>
          <w:rFonts w:ascii="Times New Roman" w:hAnsi="Times New Roman" w:cs="Times New Roman"/>
        </w:rPr>
      </w:pPr>
    </w:p>
    <w:p w:rsidR="00B67818" w:rsidRPr="00866BB6" w:rsidRDefault="00DF3AD6" w:rsidP="0065217C">
      <w:pPr>
        <w:pStyle w:val="ListParagraph"/>
        <w:rPr>
          <w:rFonts w:ascii="Times New Roman" w:hAnsi="Times New Roman" w:cs="Times New Roman"/>
        </w:rPr>
      </w:pPr>
      <w:r w:rsidRPr="00866BB6">
        <w:rPr>
          <w:rFonts w:ascii="Times New Roman" w:hAnsi="Times New Roman" w:cs="Times New Roman"/>
        </w:rPr>
        <w:t xml:space="preserve">Sketch a vertical line, making sure that the </w:t>
      </w:r>
      <w:r w:rsidR="00380CDC" w:rsidRPr="00866BB6">
        <w:rPr>
          <w:rFonts w:ascii="Times New Roman" w:hAnsi="Times New Roman" w:cs="Times New Roman"/>
        </w:rPr>
        <w:t>start point for the line</w:t>
      </w:r>
      <w:r w:rsidR="0065217C" w:rsidRPr="00866BB6">
        <w:rPr>
          <w:rFonts w:ascii="Times New Roman" w:hAnsi="Times New Roman" w:cs="Times New Roman"/>
        </w:rPr>
        <w:t xml:space="preserve"> snaps</w:t>
      </w:r>
      <w:r w:rsidR="007B7DF4" w:rsidRPr="00866BB6">
        <w:rPr>
          <w:rFonts w:ascii="Times New Roman" w:hAnsi="Times New Roman" w:cs="Times New Roman"/>
        </w:rPr>
        <w:t xml:space="preserve"> onto</w:t>
      </w:r>
      <w:r w:rsidR="0065217C" w:rsidRPr="00866BB6">
        <w:rPr>
          <w:rFonts w:ascii="Times New Roman" w:hAnsi="Times New Roman" w:cs="Times New Roman"/>
        </w:rPr>
        <w:t xml:space="preserve"> the centre of the block.</w:t>
      </w:r>
      <w:r w:rsidRPr="00866BB6">
        <w:rPr>
          <w:rFonts w:ascii="Times New Roman" w:hAnsi="Times New Roman" w:cs="Times New Roman"/>
        </w:rPr>
        <w:t xml:space="preserve"> </w:t>
      </w:r>
      <w:r w:rsidR="0065217C" w:rsidRPr="00866BB6">
        <w:rPr>
          <w:rFonts w:ascii="Times New Roman" w:hAnsi="Times New Roman" w:cs="Times New Roman"/>
        </w:rPr>
        <w:t>This line will be used to define the centre of the cylindrical/conical feature.</w:t>
      </w:r>
      <w:r w:rsidR="00B67818" w:rsidRPr="00866BB6">
        <w:rPr>
          <w:rFonts w:ascii="Times New Roman" w:hAnsi="Times New Roman" w:cs="Times New Roman"/>
        </w:rPr>
        <w:t xml:space="preserve"> </w:t>
      </w:r>
    </w:p>
    <w:p w:rsidR="00B67818" w:rsidRPr="00866BB6" w:rsidRDefault="00B67818" w:rsidP="0065217C">
      <w:pPr>
        <w:pStyle w:val="ListParagraph"/>
        <w:rPr>
          <w:rFonts w:ascii="Times New Roman" w:hAnsi="Times New Roman" w:cs="Times New Roman"/>
        </w:rPr>
      </w:pPr>
    </w:p>
    <w:p w:rsidR="00B67818" w:rsidRPr="00866BB6" w:rsidRDefault="00B67818" w:rsidP="0065217C">
      <w:pPr>
        <w:pStyle w:val="ListParagraph"/>
        <w:rPr>
          <w:rFonts w:ascii="Times New Roman" w:hAnsi="Times New Roman" w:cs="Times New Roman"/>
        </w:rPr>
      </w:pPr>
      <w:r w:rsidRPr="00866BB6">
        <w:rPr>
          <w:rFonts w:ascii="Times New Roman" w:hAnsi="Times New Roman" w:cs="Times New Roman"/>
        </w:rPr>
        <w:t>Deselect the line command (by selecting ‘Escape’ or by clicking on the ‘Line’ icon again).</w:t>
      </w:r>
    </w:p>
    <w:p w:rsidR="00B67818" w:rsidRPr="00866BB6" w:rsidRDefault="00B67818" w:rsidP="0065217C">
      <w:pPr>
        <w:pStyle w:val="ListParagraph"/>
        <w:rPr>
          <w:rFonts w:ascii="Times New Roman" w:hAnsi="Times New Roman" w:cs="Times New Roman"/>
        </w:rPr>
      </w:pPr>
    </w:p>
    <w:p w:rsidR="00B67818" w:rsidRPr="00866BB6" w:rsidRDefault="00B67818" w:rsidP="0065217C">
      <w:pPr>
        <w:pStyle w:val="ListParagraph"/>
        <w:rPr>
          <w:rFonts w:ascii="Times New Roman" w:hAnsi="Times New Roman" w:cs="Times New Roman"/>
        </w:rPr>
      </w:pPr>
      <w:r w:rsidRPr="00866BB6">
        <w:rPr>
          <w:rFonts w:ascii="Times New Roman" w:hAnsi="Times New Roman" w:cs="Times New Roman"/>
        </w:rPr>
        <w:t>Move the mouse</w:t>
      </w:r>
      <w:r w:rsidR="00EB5406" w:rsidRPr="00866BB6">
        <w:rPr>
          <w:rFonts w:ascii="Times New Roman" w:hAnsi="Times New Roman" w:cs="Times New Roman"/>
        </w:rPr>
        <w:t xml:space="preserve"> pointer</w:t>
      </w:r>
      <w:r w:rsidRPr="00866BB6">
        <w:rPr>
          <w:rFonts w:ascii="Times New Roman" w:hAnsi="Times New Roman" w:cs="Times New Roman"/>
        </w:rPr>
        <w:t xml:space="preserve"> over the line which you</w:t>
      </w:r>
      <w:r w:rsidR="00EB5406" w:rsidRPr="00866BB6">
        <w:rPr>
          <w:rFonts w:ascii="Times New Roman" w:hAnsi="Times New Roman" w:cs="Times New Roman"/>
        </w:rPr>
        <w:t xml:space="preserve"> have</w:t>
      </w:r>
      <w:r w:rsidRPr="00866BB6">
        <w:rPr>
          <w:rFonts w:ascii="Times New Roman" w:hAnsi="Times New Roman" w:cs="Times New Roman"/>
        </w:rPr>
        <w:t xml:space="preserve"> just created and use MB3 (right hand mouse button) to select ‘Convert to/from Reference’</w:t>
      </w:r>
    </w:p>
    <w:p w:rsidR="00EB5406" w:rsidRPr="00866BB6" w:rsidRDefault="00EB5406" w:rsidP="0065217C">
      <w:pPr>
        <w:pStyle w:val="ListParagraph"/>
        <w:rPr>
          <w:rFonts w:ascii="Times New Roman" w:hAnsi="Times New Roman" w:cs="Times New Roman"/>
        </w:rPr>
      </w:pPr>
    </w:p>
    <w:p w:rsidR="001F6358" w:rsidRPr="00866BB6" w:rsidRDefault="00B67818" w:rsidP="0065217C">
      <w:pPr>
        <w:pStyle w:val="ListParagraph"/>
        <w:rPr>
          <w:rFonts w:ascii="Times New Roman" w:hAnsi="Times New Roman" w:cs="Times New Roman"/>
        </w:rPr>
      </w:pPr>
      <w:r w:rsidRPr="00866BB6">
        <w:rPr>
          <w:rFonts w:ascii="Times New Roman" w:hAnsi="Times New Roman" w:cs="Times New Roman"/>
        </w:rPr>
        <w:t>Do not click on ‘Finish Sketch’ yet.</w:t>
      </w:r>
    </w:p>
    <w:p w:rsidR="00B67818" w:rsidRPr="00866BB6" w:rsidRDefault="00B67818" w:rsidP="0065217C">
      <w:pPr>
        <w:pStyle w:val="ListParagraph"/>
        <w:rPr>
          <w:rFonts w:ascii="Times New Roman" w:hAnsi="Times New Roman" w:cs="Times New Roman"/>
        </w:rPr>
      </w:pPr>
    </w:p>
    <w:p w:rsidR="00B67818" w:rsidRPr="00866BB6" w:rsidRDefault="0065217C" w:rsidP="0065217C">
      <w:pPr>
        <w:pStyle w:val="ListParagraph"/>
        <w:rPr>
          <w:rFonts w:ascii="Times New Roman" w:hAnsi="Times New Roman" w:cs="Times New Roman"/>
        </w:rPr>
      </w:pPr>
      <w:r w:rsidRPr="00866BB6">
        <w:rPr>
          <w:rFonts w:ascii="Times New Roman" w:hAnsi="Times New Roman" w:cs="Times New Roman"/>
        </w:rPr>
        <w:t>Use</w:t>
      </w:r>
      <w:r w:rsidR="00380CDC" w:rsidRPr="00866BB6">
        <w:rPr>
          <w:rFonts w:ascii="Times New Roman" w:hAnsi="Times New Roman" w:cs="Times New Roman"/>
        </w:rPr>
        <w:t xml:space="preserve"> the ‘P</w:t>
      </w:r>
      <w:r w:rsidRPr="00866BB6">
        <w:rPr>
          <w:rFonts w:ascii="Times New Roman" w:hAnsi="Times New Roman" w:cs="Times New Roman"/>
        </w:rPr>
        <w:t>rofile</w:t>
      </w:r>
      <w:r w:rsidR="00380CDC" w:rsidRPr="00866BB6">
        <w:rPr>
          <w:rFonts w:ascii="Times New Roman" w:hAnsi="Times New Roman" w:cs="Times New Roman"/>
        </w:rPr>
        <w:t>’ tool to create the cross section</w:t>
      </w:r>
      <w:r w:rsidR="00B67818" w:rsidRPr="00866BB6">
        <w:rPr>
          <w:rFonts w:ascii="Times New Roman" w:hAnsi="Times New Roman" w:cs="Times New Roman"/>
        </w:rPr>
        <w:t xml:space="preserve"> of the cylindrical/conical feature. In the next step, you will revolve this cross section about the centre line which you created in the previous step.</w:t>
      </w:r>
    </w:p>
    <w:p w:rsidR="0065217C" w:rsidRPr="00866BB6" w:rsidRDefault="00380CDC" w:rsidP="0065217C">
      <w:pPr>
        <w:pStyle w:val="ListParagraph"/>
        <w:rPr>
          <w:rFonts w:ascii="Times New Roman" w:hAnsi="Times New Roman" w:cs="Times New Roman"/>
        </w:rPr>
      </w:pPr>
      <w:r w:rsidRPr="00866BB6">
        <w:rPr>
          <w:rFonts w:ascii="Times New Roman" w:hAnsi="Times New Roman" w:cs="Times New Roman"/>
        </w:rPr>
        <w:t xml:space="preserve"> </w:t>
      </w:r>
    </w:p>
    <w:p w:rsidR="00EB5406" w:rsidRPr="00866BB6" w:rsidRDefault="00593CF7" w:rsidP="00593CF7">
      <w:pPr>
        <w:pStyle w:val="ListParagraph"/>
        <w:jc w:val="center"/>
        <w:rPr>
          <w:rFonts w:ascii="Times New Roman" w:hAnsi="Times New Roman" w:cs="Times New Roman"/>
        </w:rPr>
      </w:pPr>
      <w:r w:rsidRPr="00866BB6">
        <w:rPr>
          <w:rFonts w:ascii="Times New Roman" w:hAnsi="Times New Roman" w:cs="Times New Roman"/>
          <w:noProof/>
          <w:lang w:val="en-US"/>
        </w:rPr>
        <w:lastRenderedPageBreak/>
        <w:drawing>
          <wp:inline distT="0" distB="0" distL="0" distR="0">
            <wp:extent cx="2257425" cy="2594126"/>
            <wp:effectExtent l="19050" t="19050" r="28575" b="15724"/>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l="18120" t="25250" r="34575" b="6814"/>
                    <a:stretch>
                      <a:fillRect/>
                    </a:stretch>
                  </pic:blipFill>
                  <pic:spPr bwMode="auto">
                    <a:xfrm>
                      <a:off x="0" y="0"/>
                      <a:ext cx="2257425" cy="2594126"/>
                    </a:xfrm>
                    <a:prstGeom prst="rect">
                      <a:avLst/>
                    </a:prstGeom>
                    <a:noFill/>
                    <a:ln w="25400">
                      <a:solidFill>
                        <a:schemeClr val="tx1"/>
                      </a:solidFill>
                      <a:miter lim="800000"/>
                      <a:headEnd/>
                      <a:tailEnd/>
                    </a:ln>
                  </pic:spPr>
                </pic:pic>
              </a:graphicData>
            </a:graphic>
          </wp:inline>
        </w:drawing>
      </w:r>
    </w:p>
    <w:p w:rsidR="00C47F8A" w:rsidRPr="00866BB6" w:rsidRDefault="00C47F8A" w:rsidP="00593CF7">
      <w:pPr>
        <w:pStyle w:val="ListParagraph"/>
        <w:jc w:val="center"/>
        <w:rPr>
          <w:rFonts w:ascii="Times New Roman" w:hAnsi="Times New Roman" w:cs="Times New Roman"/>
        </w:rPr>
      </w:pPr>
    </w:p>
    <w:p w:rsidR="00C47F8A" w:rsidRPr="009565EF" w:rsidRDefault="00C47F8A" w:rsidP="00593CF7">
      <w:pPr>
        <w:pStyle w:val="ListParagraph"/>
        <w:jc w:val="center"/>
        <w:rPr>
          <w:rFonts w:ascii="Times New Roman" w:hAnsi="Times New Roman" w:cs="Times New Roman"/>
          <w:sz w:val="18"/>
          <w:szCs w:val="18"/>
        </w:rPr>
      </w:pPr>
      <w:r w:rsidRPr="009565EF">
        <w:rPr>
          <w:rFonts w:ascii="Times New Roman" w:hAnsi="Times New Roman" w:cs="Times New Roman"/>
          <w:sz w:val="18"/>
          <w:szCs w:val="18"/>
        </w:rPr>
        <w:t>Sketch of Cylindrical/Conical Cross Section</w:t>
      </w:r>
    </w:p>
    <w:p w:rsidR="00EB5406" w:rsidRPr="00866BB6" w:rsidRDefault="00EB5406" w:rsidP="0065217C">
      <w:pPr>
        <w:pStyle w:val="ListParagraph"/>
        <w:rPr>
          <w:rFonts w:ascii="Times New Roman" w:hAnsi="Times New Roman" w:cs="Times New Roman"/>
        </w:rPr>
      </w:pPr>
    </w:p>
    <w:p w:rsidR="007B7DF4" w:rsidRPr="00866BB6" w:rsidRDefault="007B7DF4" w:rsidP="0065217C">
      <w:pPr>
        <w:pStyle w:val="ListParagraph"/>
        <w:rPr>
          <w:rFonts w:ascii="Times New Roman" w:hAnsi="Times New Roman" w:cs="Times New Roman"/>
        </w:rPr>
      </w:pPr>
      <w:r w:rsidRPr="00866BB6">
        <w:rPr>
          <w:rFonts w:ascii="Times New Roman" w:hAnsi="Times New Roman" w:cs="Times New Roman"/>
        </w:rPr>
        <w:t>Select ‘Finish Sketch’ to re-enter the ‘Solid Editing’ or ‘3D Modelling’ part of the package.</w:t>
      </w:r>
    </w:p>
    <w:p w:rsidR="007B7DF4" w:rsidRDefault="007B7DF4" w:rsidP="0065217C">
      <w:pPr>
        <w:pStyle w:val="ListParagraph"/>
        <w:rPr>
          <w:rFonts w:ascii="Times New Roman" w:hAnsi="Times New Roman" w:cs="Times New Roman"/>
        </w:rPr>
      </w:pPr>
    </w:p>
    <w:p w:rsidR="009565EF" w:rsidRDefault="009565EF" w:rsidP="0065217C">
      <w:pPr>
        <w:pStyle w:val="ListParagraph"/>
        <w:rPr>
          <w:rFonts w:ascii="Times New Roman" w:hAnsi="Times New Roman" w:cs="Times New Roman"/>
        </w:rPr>
      </w:pPr>
    </w:p>
    <w:p w:rsidR="009565EF" w:rsidRDefault="009565EF" w:rsidP="0065217C">
      <w:pPr>
        <w:pStyle w:val="ListParagraph"/>
        <w:rPr>
          <w:rFonts w:ascii="Times New Roman" w:hAnsi="Times New Roman" w:cs="Times New Roman"/>
        </w:rPr>
      </w:pPr>
    </w:p>
    <w:p w:rsidR="009565EF" w:rsidRDefault="009565EF" w:rsidP="0065217C">
      <w:pPr>
        <w:pStyle w:val="ListParagraph"/>
        <w:rPr>
          <w:rFonts w:ascii="Times New Roman" w:hAnsi="Times New Roman" w:cs="Times New Roman"/>
        </w:rPr>
      </w:pPr>
    </w:p>
    <w:p w:rsidR="009565EF" w:rsidRDefault="009565EF" w:rsidP="0065217C">
      <w:pPr>
        <w:pStyle w:val="ListParagraph"/>
        <w:rPr>
          <w:rFonts w:ascii="Times New Roman" w:hAnsi="Times New Roman" w:cs="Times New Roman"/>
        </w:rPr>
      </w:pPr>
    </w:p>
    <w:p w:rsidR="009565EF" w:rsidRDefault="009565EF" w:rsidP="0065217C">
      <w:pPr>
        <w:pStyle w:val="ListParagraph"/>
        <w:rPr>
          <w:rFonts w:ascii="Times New Roman" w:hAnsi="Times New Roman" w:cs="Times New Roman"/>
        </w:rPr>
      </w:pPr>
    </w:p>
    <w:p w:rsidR="009565EF" w:rsidRDefault="009565EF" w:rsidP="0065217C">
      <w:pPr>
        <w:pStyle w:val="ListParagraph"/>
        <w:rPr>
          <w:rFonts w:ascii="Times New Roman" w:hAnsi="Times New Roman" w:cs="Times New Roman"/>
        </w:rPr>
      </w:pPr>
    </w:p>
    <w:p w:rsidR="009565EF" w:rsidRDefault="009565EF" w:rsidP="0065217C">
      <w:pPr>
        <w:pStyle w:val="ListParagraph"/>
        <w:rPr>
          <w:rFonts w:ascii="Times New Roman" w:hAnsi="Times New Roman" w:cs="Times New Roman"/>
        </w:rPr>
      </w:pPr>
    </w:p>
    <w:p w:rsidR="009565EF" w:rsidRDefault="009565EF" w:rsidP="0065217C">
      <w:pPr>
        <w:pStyle w:val="ListParagraph"/>
        <w:rPr>
          <w:rFonts w:ascii="Times New Roman" w:hAnsi="Times New Roman" w:cs="Times New Roman"/>
        </w:rPr>
      </w:pPr>
    </w:p>
    <w:p w:rsidR="009565EF" w:rsidRDefault="009565EF" w:rsidP="0065217C">
      <w:pPr>
        <w:pStyle w:val="ListParagraph"/>
        <w:rPr>
          <w:rFonts w:ascii="Times New Roman" w:hAnsi="Times New Roman" w:cs="Times New Roman"/>
        </w:rPr>
      </w:pPr>
    </w:p>
    <w:p w:rsidR="009565EF" w:rsidRDefault="009565EF" w:rsidP="0065217C">
      <w:pPr>
        <w:pStyle w:val="ListParagraph"/>
        <w:rPr>
          <w:rFonts w:ascii="Times New Roman" w:hAnsi="Times New Roman" w:cs="Times New Roman"/>
        </w:rPr>
      </w:pPr>
    </w:p>
    <w:p w:rsidR="009565EF" w:rsidRDefault="009565EF" w:rsidP="0065217C">
      <w:pPr>
        <w:pStyle w:val="ListParagraph"/>
        <w:rPr>
          <w:rFonts w:ascii="Times New Roman" w:hAnsi="Times New Roman" w:cs="Times New Roman"/>
        </w:rPr>
      </w:pPr>
    </w:p>
    <w:p w:rsidR="009565EF" w:rsidRDefault="009565EF" w:rsidP="0065217C">
      <w:pPr>
        <w:pStyle w:val="ListParagraph"/>
        <w:rPr>
          <w:rFonts w:ascii="Times New Roman" w:hAnsi="Times New Roman" w:cs="Times New Roman"/>
        </w:rPr>
      </w:pPr>
    </w:p>
    <w:p w:rsidR="009565EF" w:rsidRDefault="009565EF" w:rsidP="0065217C">
      <w:pPr>
        <w:pStyle w:val="ListParagraph"/>
        <w:rPr>
          <w:rFonts w:ascii="Times New Roman" w:hAnsi="Times New Roman" w:cs="Times New Roman"/>
        </w:rPr>
      </w:pPr>
    </w:p>
    <w:p w:rsidR="009565EF" w:rsidRDefault="009565EF" w:rsidP="0065217C">
      <w:pPr>
        <w:pStyle w:val="ListParagraph"/>
        <w:rPr>
          <w:rFonts w:ascii="Times New Roman" w:hAnsi="Times New Roman" w:cs="Times New Roman"/>
        </w:rPr>
      </w:pPr>
    </w:p>
    <w:p w:rsidR="009565EF" w:rsidRDefault="009565EF" w:rsidP="0065217C">
      <w:pPr>
        <w:pStyle w:val="ListParagraph"/>
        <w:rPr>
          <w:rFonts w:ascii="Times New Roman" w:hAnsi="Times New Roman" w:cs="Times New Roman"/>
        </w:rPr>
      </w:pPr>
    </w:p>
    <w:p w:rsidR="009565EF" w:rsidRDefault="009565EF" w:rsidP="0065217C">
      <w:pPr>
        <w:pStyle w:val="ListParagraph"/>
        <w:rPr>
          <w:rFonts w:ascii="Times New Roman" w:hAnsi="Times New Roman" w:cs="Times New Roman"/>
        </w:rPr>
      </w:pPr>
    </w:p>
    <w:p w:rsidR="009565EF" w:rsidRDefault="009565EF" w:rsidP="0065217C">
      <w:pPr>
        <w:pStyle w:val="ListParagraph"/>
        <w:rPr>
          <w:rFonts w:ascii="Times New Roman" w:hAnsi="Times New Roman" w:cs="Times New Roman"/>
        </w:rPr>
      </w:pPr>
    </w:p>
    <w:p w:rsidR="009565EF" w:rsidRDefault="009565EF" w:rsidP="0065217C">
      <w:pPr>
        <w:pStyle w:val="ListParagraph"/>
        <w:rPr>
          <w:rFonts w:ascii="Times New Roman" w:hAnsi="Times New Roman" w:cs="Times New Roman"/>
        </w:rPr>
      </w:pPr>
    </w:p>
    <w:p w:rsidR="009565EF" w:rsidRDefault="009565EF" w:rsidP="0065217C">
      <w:pPr>
        <w:pStyle w:val="ListParagraph"/>
        <w:rPr>
          <w:rFonts w:ascii="Times New Roman" w:hAnsi="Times New Roman" w:cs="Times New Roman"/>
        </w:rPr>
      </w:pPr>
    </w:p>
    <w:p w:rsidR="009565EF" w:rsidRDefault="009565EF" w:rsidP="0065217C">
      <w:pPr>
        <w:pStyle w:val="ListParagraph"/>
        <w:rPr>
          <w:rFonts w:ascii="Times New Roman" w:hAnsi="Times New Roman" w:cs="Times New Roman"/>
        </w:rPr>
      </w:pPr>
    </w:p>
    <w:p w:rsidR="009565EF" w:rsidRDefault="009565EF" w:rsidP="0065217C">
      <w:pPr>
        <w:pStyle w:val="ListParagraph"/>
        <w:rPr>
          <w:rFonts w:ascii="Times New Roman" w:hAnsi="Times New Roman" w:cs="Times New Roman"/>
        </w:rPr>
      </w:pPr>
    </w:p>
    <w:p w:rsidR="009565EF" w:rsidRDefault="009565EF" w:rsidP="0065217C">
      <w:pPr>
        <w:pStyle w:val="ListParagraph"/>
        <w:rPr>
          <w:rFonts w:ascii="Times New Roman" w:hAnsi="Times New Roman" w:cs="Times New Roman"/>
        </w:rPr>
      </w:pPr>
    </w:p>
    <w:p w:rsidR="009565EF" w:rsidRPr="00866BB6" w:rsidRDefault="009565EF" w:rsidP="0065217C">
      <w:pPr>
        <w:pStyle w:val="ListParagraph"/>
        <w:rPr>
          <w:rFonts w:ascii="Times New Roman" w:hAnsi="Times New Roman" w:cs="Times New Roman"/>
        </w:rPr>
      </w:pPr>
    </w:p>
    <w:p w:rsidR="001F6358" w:rsidRPr="00866BB6" w:rsidRDefault="007B7DF4" w:rsidP="009E0C16">
      <w:pPr>
        <w:pStyle w:val="ListParagraph"/>
        <w:numPr>
          <w:ilvl w:val="0"/>
          <w:numId w:val="1"/>
        </w:numPr>
        <w:rPr>
          <w:rFonts w:ascii="Times New Roman" w:hAnsi="Times New Roman" w:cs="Times New Roman"/>
        </w:rPr>
      </w:pPr>
      <w:r w:rsidRPr="00866BB6">
        <w:rPr>
          <w:rFonts w:ascii="Times New Roman" w:hAnsi="Times New Roman" w:cs="Times New Roman"/>
        </w:rPr>
        <w:lastRenderedPageBreak/>
        <w:t>Use the ‘Revolve’ tool to create the cylindrical/conical feature from the ‘Sketch Section’ which you created in the previous step.</w:t>
      </w:r>
    </w:p>
    <w:p w:rsidR="007B7DF4" w:rsidRPr="00866BB6" w:rsidRDefault="007B7DF4" w:rsidP="007B7DF4">
      <w:pPr>
        <w:pStyle w:val="ListParagraph"/>
        <w:rPr>
          <w:rFonts w:ascii="Times New Roman" w:hAnsi="Times New Roman" w:cs="Times New Roman"/>
        </w:rPr>
      </w:pPr>
    </w:p>
    <w:p w:rsidR="007B7DF4" w:rsidRPr="00866BB6" w:rsidRDefault="007B7DF4" w:rsidP="007B7DF4">
      <w:pPr>
        <w:pStyle w:val="ListParagraph"/>
        <w:rPr>
          <w:rFonts w:ascii="Times New Roman" w:hAnsi="Times New Roman" w:cs="Times New Roman"/>
        </w:rPr>
      </w:pPr>
      <w:r w:rsidRPr="00866BB6">
        <w:rPr>
          <w:rFonts w:ascii="Times New Roman" w:hAnsi="Times New Roman" w:cs="Times New Roman"/>
        </w:rPr>
        <w:t xml:space="preserve">Remember </w:t>
      </w:r>
    </w:p>
    <w:p w:rsidR="007B7DF4" w:rsidRPr="00866BB6" w:rsidRDefault="007B7DF4" w:rsidP="007B7DF4">
      <w:pPr>
        <w:pStyle w:val="ListParagraph"/>
        <w:rPr>
          <w:rFonts w:ascii="Times New Roman" w:hAnsi="Times New Roman" w:cs="Times New Roman"/>
        </w:rPr>
      </w:pPr>
      <w:r w:rsidRPr="00866BB6">
        <w:rPr>
          <w:rFonts w:ascii="Times New Roman" w:hAnsi="Times New Roman" w:cs="Times New Roman"/>
        </w:rPr>
        <w:t>When the Cue Line reads “Select Planar Face to Sketch or Select Section Geometry” you are required to select the cross section which you wish to revolve.</w:t>
      </w:r>
    </w:p>
    <w:p w:rsidR="007B7DF4" w:rsidRPr="00866BB6" w:rsidRDefault="007B7DF4" w:rsidP="007B7DF4">
      <w:pPr>
        <w:pStyle w:val="ListParagraph"/>
        <w:rPr>
          <w:rFonts w:ascii="Times New Roman" w:hAnsi="Times New Roman" w:cs="Times New Roman"/>
        </w:rPr>
      </w:pPr>
    </w:p>
    <w:p w:rsidR="007B7DF4" w:rsidRPr="00866BB6" w:rsidRDefault="00843B6C" w:rsidP="007B7DF4">
      <w:pPr>
        <w:pStyle w:val="ListParagraph"/>
        <w:rPr>
          <w:rFonts w:ascii="Times New Roman" w:hAnsi="Times New Roman" w:cs="Times New Roman"/>
        </w:rPr>
      </w:pPr>
      <w:r w:rsidRPr="00866BB6">
        <w:rPr>
          <w:rFonts w:ascii="Times New Roman" w:hAnsi="Times New Roman" w:cs="Times New Roman"/>
        </w:rPr>
        <w:t>Once the cross section is selected, it will change to an orange colour. I</w:t>
      </w:r>
      <w:r w:rsidR="00205FE2" w:rsidRPr="00866BB6">
        <w:rPr>
          <w:rFonts w:ascii="Times New Roman" w:hAnsi="Times New Roman" w:cs="Times New Roman"/>
        </w:rPr>
        <w:t xml:space="preserve">n order to fully select the </w:t>
      </w:r>
      <w:r w:rsidRPr="00866BB6">
        <w:rPr>
          <w:rFonts w:ascii="Times New Roman" w:hAnsi="Times New Roman" w:cs="Times New Roman"/>
        </w:rPr>
        <w:t>cross section, you must click MB2 (the middle mouse button). The cross section should then turn light blue and be labelled ‘Section’.</w:t>
      </w:r>
    </w:p>
    <w:p w:rsidR="00843B6C" w:rsidRPr="00866BB6" w:rsidRDefault="00843B6C" w:rsidP="007B7DF4">
      <w:pPr>
        <w:pStyle w:val="ListParagraph"/>
        <w:rPr>
          <w:rFonts w:ascii="Times New Roman" w:hAnsi="Times New Roman" w:cs="Times New Roman"/>
        </w:rPr>
      </w:pPr>
    </w:p>
    <w:p w:rsidR="00843B6C" w:rsidRPr="00866BB6" w:rsidRDefault="00843B6C" w:rsidP="007B7DF4">
      <w:pPr>
        <w:pStyle w:val="ListParagraph"/>
        <w:rPr>
          <w:rFonts w:ascii="Times New Roman" w:hAnsi="Times New Roman" w:cs="Times New Roman"/>
        </w:rPr>
      </w:pPr>
      <w:r w:rsidRPr="00866BB6">
        <w:rPr>
          <w:rFonts w:ascii="Times New Roman" w:hAnsi="Times New Roman" w:cs="Times New Roman"/>
        </w:rPr>
        <w:t>The ‘Cue Line’ will then read “Select Object to Infer Vector”. The “Object to Infer Vector” is the line or axis about which you wish to revolve the cross section. You will need to select the vertical reference line which you created in the previous step.</w:t>
      </w:r>
    </w:p>
    <w:p w:rsidR="00843B6C" w:rsidRPr="00866BB6" w:rsidRDefault="00843B6C" w:rsidP="007B7DF4">
      <w:pPr>
        <w:pStyle w:val="ListParagraph"/>
        <w:rPr>
          <w:rFonts w:ascii="Times New Roman" w:hAnsi="Times New Roman" w:cs="Times New Roman"/>
        </w:rPr>
      </w:pPr>
    </w:p>
    <w:p w:rsidR="00843B6C" w:rsidRPr="00866BB6" w:rsidRDefault="00F128E4" w:rsidP="00843B6C">
      <w:pPr>
        <w:pStyle w:val="ListParagraph"/>
        <w:jc w:val="center"/>
        <w:rPr>
          <w:rFonts w:ascii="Times New Roman" w:hAnsi="Times New Roman" w:cs="Times New Roman"/>
        </w:rPr>
      </w:pPr>
      <w:r>
        <w:rPr>
          <w:rFonts w:ascii="Times New Roman" w:hAnsi="Times New Roman" w:cs="Times New Roman"/>
          <w:noProof/>
          <w:lang w:val="en-US"/>
        </w:rPr>
        <w:pict>
          <v:shape id="_x0000_s1037" type="#_x0000_t32" style="position:absolute;left:0;text-align:left;margin-left:107.25pt;margin-top:12.75pt;width:147pt;height:42pt;flip:y;z-index:251667456" o:connectortype="straight" strokecolor="red" strokeweight="2pt">
            <v:stroke endarrow="block"/>
          </v:shape>
        </w:pict>
      </w:r>
      <w:r>
        <w:rPr>
          <w:rFonts w:ascii="Times New Roman" w:hAnsi="Times New Roman" w:cs="Times New Roman"/>
          <w:noProof/>
          <w:lang w:val="en-US"/>
        </w:rPr>
        <w:pict>
          <v:shape id="_x0000_s1036" type="#_x0000_t32" style="position:absolute;left:0;text-align:left;margin-left:284.25pt;margin-top:65.25pt;width:108.75pt;height:50.25pt;flip:x;z-index:251666432" o:connectortype="straight" strokecolor="red" strokeweight="2pt">
            <v:stroke endarrow="block"/>
          </v:shape>
        </w:pict>
      </w:r>
      <w:r>
        <w:rPr>
          <w:rFonts w:ascii="Times New Roman" w:hAnsi="Times New Roman" w:cs="Times New Roman"/>
          <w:noProof/>
          <w:lang w:val="en-US"/>
        </w:rPr>
        <w:pict>
          <v:shape id="_x0000_s1035" type="#_x0000_t202" style="position:absolute;left:0;text-align:left;margin-left:388.5pt;margin-top:42pt;width:84.75pt;height:63.75pt;z-index:251665408" strokecolor="white [3212]">
            <v:textbox>
              <w:txbxContent>
                <w:p w:rsidR="00843B6C" w:rsidRDefault="00843B6C" w:rsidP="00843B6C">
                  <w:r>
                    <w:t>Section</w:t>
                  </w:r>
                </w:p>
                <w:p w:rsidR="00843B6C" w:rsidRDefault="00843B6C" w:rsidP="00843B6C">
                  <w:r>
                    <w:t>Geometry</w:t>
                  </w:r>
                </w:p>
                <w:p w:rsidR="00843B6C" w:rsidRDefault="00843B6C" w:rsidP="00843B6C">
                  <w:r>
                    <w:t>(Cross Section)</w:t>
                  </w:r>
                </w:p>
              </w:txbxContent>
            </v:textbox>
          </v:shape>
        </w:pict>
      </w:r>
      <w:r>
        <w:rPr>
          <w:rFonts w:ascii="Times New Roman" w:hAnsi="Times New Roman" w:cs="Times New Roman"/>
          <w:noProof/>
          <w:lang w:val="en-US"/>
        </w:rPr>
        <w:pict>
          <v:shape id="_x0000_s1034" type="#_x0000_t202" style="position:absolute;left:0;text-align:left;margin-left:35.25pt;margin-top:30pt;width:1in;height:42pt;z-index:251664384" strokecolor="white [3212]">
            <v:textbox>
              <w:txbxContent>
                <w:p w:rsidR="00843B6C" w:rsidRDefault="00843B6C">
                  <w:r>
                    <w:t>Object to Infer Vector</w:t>
                  </w:r>
                </w:p>
              </w:txbxContent>
            </v:textbox>
          </v:shape>
        </w:pict>
      </w:r>
      <w:r w:rsidR="00843B6C" w:rsidRPr="00866BB6">
        <w:rPr>
          <w:rFonts w:ascii="Times New Roman" w:hAnsi="Times New Roman" w:cs="Times New Roman"/>
          <w:noProof/>
          <w:lang w:val="en-US"/>
        </w:rPr>
        <w:drawing>
          <wp:inline distT="0" distB="0" distL="0" distR="0">
            <wp:extent cx="2667000" cy="2643045"/>
            <wp:effectExtent l="19050" t="19050" r="19050" b="2395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l="31425" t="27655" r="15024" b="6012"/>
                    <a:stretch>
                      <a:fillRect/>
                    </a:stretch>
                  </pic:blipFill>
                  <pic:spPr bwMode="auto">
                    <a:xfrm>
                      <a:off x="0" y="0"/>
                      <a:ext cx="2667000" cy="2643045"/>
                    </a:xfrm>
                    <a:prstGeom prst="rect">
                      <a:avLst/>
                    </a:prstGeom>
                    <a:noFill/>
                    <a:ln w="25400">
                      <a:solidFill>
                        <a:schemeClr val="tx1"/>
                      </a:solidFill>
                      <a:miter lim="800000"/>
                      <a:headEnd/>
                      <a:tailEnd/>
                    </a:ln>
                  </pic:spPr>
                </pic:pic>
              </a:graphicData>
            </a:graphic>
          </wp:inline>
        </w:drawing>
      </w:r>
    </w:p>
    <w:p w:rsidR="00205FE2" w:rsidRPr="009565EF" w:rsidRDefault="00205FE2" w:rsidP="00843B6C">
      <w:pPr>
        <w:pStyle w:val="ListParagraph"/>
        <w:jc w:val="center"/>
        <w:rPr>
          <w:rFonts w:ascii="Times New Roman" w:hAnsi="Times New Roman" w:cs="Times New Roman"/>
          <w:sz w:val="18"/>
          <w:szCs w:val="18"/>
        </w:rPr>
      </w:pPr>
    </w:p>
    <w:p w:rsidR="00205FE2" w:rsidRPr="009565EF" w:rsidRDefault="00205FE2" w:rsidP="00843B6C">
      <w:pPr>
        <w:pStyle w:val="ListParagraph"/>
        <w:jc w:val="center"/>
        <w:rPr>
          <w:rFonts w:ascii="Times New Roman" w:hAnsi="Times New Roman" w:cs="Times New Roman"/>
          <w:sz w:val="18"/>
          <w:szCs w:val="18"/>
        </w:rPr>
      </w:pPr>
      <w:r w:rsidRPr="009565EF">
        <w:rPr>
          <w:rFonts w:ascii="Times New Roman" w:hAnsi="Times New Roman" w:cs="Times New Roman"/>
          <w:sz w:val="18"/>
          <w:szCs w:val="18"/>
        </w:rPr>
        <w:t>Selecting the Section Geometry and the Object to Infer Vector</w:t>
      </w:r>
    </w:p>
    <w:p w:rsidR="00B66DCC" w:rsidRPr="00866BB6" w:rsidRDefault="00B66DCC" w:rsidP="00843B6C">
      <w:pPr>
        <w:pStyle w:val="ListParagraph"/>
        <w:jc w:val="center"/>
        <w:rPr>
          <w:rFonts w:ascii="Times New Roman" w:hAnsi="Times New Roman" w:cs="Times New Roman"/>
        </w:rPr>
      </w:pPr>
    </w:p>
    <w:p w:rsidR="00B66DCC" w:rsidRPr="00866BB6" w:rsidRDefault="00B66DCC" w:rsidP="00B66DCC">
      <w:pPr>
        <w:pStyle w:val="ListParagraph"/>
        <w:rPr>
          <w:rFonts w:ascii="Times New Roman" w:hAnsi="Times New Roman" w:cs="Times New Roman"/>
        </w:rPr>
      </w:pPr>
      <w:r w:rsidRPr="00866BB6">
        <w:rPr>
          <w:rFonts w:ascii="Times New Roman" w:hAnsi="Times New Roman" w:cs="Times New Roman"/>
        </w:rPr>
        <w:t>In the ‘Revolve’ dialogue box, set the ‘Start Angle’ to 0° and the ‘End Angle’ to 360°. In order to join the resulting cylindrical/conical solid body onto the square base (Block), change the ‘Boolean’ setting to ‘Unite’.</w:t>
      </w:r>
    </w:p>
    <w:p w:rsidR="00205FE2" w:rsidRPr="00866BB6" w:rsidRDefault="00205FE2" w:rsidP="00843B6C">
      <w:pPr>
        <w:pStyle w:val="ListParagraph"/>
        <w:jc w:val="center"/>
        <w:rPr>
          <w:rFonts w:ascii="Times New Roman" w:hAnsi="Times New Roman" w:cs="Times New Roman"/>
        </w:rPr>
      </w:pPr>
    </w:p>
    <w:p w:rsidR="00205FE2" w:rsidRPr="00866BB6" w:rsidRDefault="00F128E4" w:rsidP="00843B6C">
      <w:pPr>
        <w:pStyle w:val="ListParagraph"/>
        <w:jc w:val="center"/>
        <w:rPr>
          <w:rFonts w:ascii="Times New Roman" w:hAnsi="Times New Roman" w:cs="Times New Roman"/>
        </w:rPr>
      </w:pPr>
      <w:r>
        <w:rPr>
          <w:rFonts w:ascii="Times New Roman" w:hAnsi="Times New Roman" w:cs="Times New Roman"/>
          <w:noProof/>
          <w:lang w:val="en-US"/>
        </w:rPr>
        <w:lastRenderedPageBreak/>
        <w:pict>
          <v:shape id="_x0000_s1042" type="#_x0000_t32" style="position:absolute;left:0;text-align:left;margin-left:90.75pt;margin-top:124.9pt;width:163.5pt;height:40.5pt;z-index:251671552" o:connectortype="straight" strokecolor="red" strokeweight="2pt">
            <v:stroke endarrow="block"/>
          </v:shape>
        </w:pict>
      </w:r>
      <w:r>
        <w:rPr>
          <w:rFonts w:ascii="Times New Roman" w:hAnsi="Times New Roman" w:cs="Times New Roman"/>
          <w:noProof/>
          <w:lang w:val="en-US"/>
        </w:rPr>
        <w:pict>
          <v:shape id="_x0000_s1043" type="#_x0000_t32" style="position:absolute;left:0;text-align:left;margin-left:273.75pt;margin-top:121.15pt;width:105pt;height:1in;flip:x;z-index:251672576" o:connectortype="straight" strokecolor="red" strokeweight="2pt">
            <v:stroke endarrow="block"/>
          </v:shape>
        </w:pict>
      </w:r>
      <w:r>
        <w:rPr>
          <w:rFonts w:ascii="Times New Roman" w:hAnsi="Times New Roman" w:cs="Times New Roman"/>
          <w:noProof/>
          <w:lang w:val="en-US"/>
        </w:rPr>
        <w:pict>
          <v:shape id="_x0000_s1044" type="#_x0000_t32" style="position:absolute;left:0;text-align:left;margin-left:294.75pt;margin-top:232.9pt;width:88.5pt;height:15.75pt;flip:x y;z-index:251673600" o:connectortype="straight" strokecolor="red" strokeweight="2pt">
            <v:stroke endarrow="block"/>
          </v:shape>
        </w:pict>
      </w:r>
      <w:r>
        <w:rPr>
          <w:rFonts w:ascii="Times New Roman" w:hAnsi="Times New Roman" w:cs="Times New Roman"/>
          <w:noProof/>
          <w:lang w:val="en-US"/>
        </w:rPr>
        <w:pict>
          <v:shape id="_x0000_s1041" type="#_x0000_t202" style="position:absolute;left:0;text-align:left;margin-left:383.25pt;margin-top:228.4pt;width:90pt;height:42pt;z-index:251670528" strokecolor="white [3212]">
            <v:textbox>
              <w:txbxContent>
                <w:p w:rsidR="00B66DCC" w:rsidRDefault="00B66DCC" w:rsidP="00B66DCC">
                  <w:r>
                    <w:t>Boolean should be set to Unite</w:t>
                  </w:r>
                </w:p>
              </w:txbxContent>
            </v:textbox>
          </v:shape>
        </w:pict>
      </w:r>
      <w:r>
        <w:rPr>
          <w:rFonts w:ascii="Times New Roman" w:hAnsi="Times New Roman" w:cs="Times New Roman"/>
          <w:noProof/>
          <w:lang w:val="en-US"/>
        </w:rPr>
        <w:pict>
          <v:shape id="_x0000_s1039" type="#_x0000_t202" style="position:absolute;left:0;text-align:left;margin-left:8.25pt;margin-top:113.65pt;width:90pt;height:31.5pt;z-index:251668480" strokecolor="white [3212]">
            <v:textbox>
              <w:txbxContent>
                <w:p w:rsidR="00B66DCC" w:rsidRDefault="00B66DCC">
                  <w:r>
                    <w:t>Start Angle = 0°</w:t>
                  </w:r>
                </w:p>
              </w:txbxContent>
            </v:textbox>
          </v:shape>
        </w:pict>
      </w:r>
      <w:r>
        <w:rPr>
          <w:rFonts w:ascii="Times New Roman" w:hAnsi="Times New Roman" w:cs="Times New Roman"/>
          <w:noProof/>
          <w:lang w:val="en-US"/>
        </w:rPr>
        <w:pict>
          <v:shape id="_x0000_s1040" type="#_x0000_t202" style="position:absolute;left:0;text-align:left;margin-left:375pt;margin-top:109.15pt;width:98.25pt;height:42pt;z-index:251669504" strokecolor="white [3212]">
            <v:textbox>
              <w:txbxContent>
                <w:p w:rsidR="00B66DCC" w:rsidRDefault="00B66DCC" w:rsidP="00B66DCC">
                  <w:r>
                    <w:t>End Angle = 360°</w:t>
                  </w:r>
                </w:p>
              </w:txbxContent>
            </v:textbox>
          </v:shape>
        </w:pict>
      </w:r>
      <w:r w:rsidR="00F92B30" w:rsidRPr="00866BB6">
        <w:rPr>
          <w:rFonts w:ascii="Times New Roman" w:hAnsi="Times New Roman" w:cs="Times New Roman"/>
          <w:noProof/>
          <w:lang w:val="en-US"/>
        </w:rPr>
        <w:drawing>
          <wp:inline distT="0" distB="0" distL="0" distR="0">
            <wp:extent cx="2038350" cy="4068207"/>
            <wp:effectExtent l="38100" t="19050" r="19050" b="27543"/>
            <wp:docPr id="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srcRect l="4304" t="21519" r="73998" b="24412"/>
                    <a:stretch>
                      <a:fillRect/>
                    </a:stretch>
                  </pic:blipFill>
                  <pic:spPr bwMode="auto">
                    <a:xfrm>
                      <a:off x="0" y="0"/>
                      <a:ext cx="2038350" cy="4068207"/>
                    </a:xfrm>
                    <a:prstGeom prst="rect">
                      <a:avLst/>
                    </a:prstGeom>
                    <a:noFill/>
                    <a:ln w="25400">
                      <a:solidFill>
                        <a:schemeClr val="tx1"/>
                      </a:solidFill>
                      <a:miter lim="800000"/>
                      <a:headEnd/>
                      <a:tailEnd/>
                    </a:ln>
                  </pic:spPr>
                </pic:pic>
              </a:graphicData>
            </a:graphic>
          </wp:inline>
        </w:drawing>
      </w:r>
    </w:p>
    <w:p w:rsidR="00205FE2" w:rsidRPr="00866BB6" w:rsidRDefault="00205FE2" w:rsidP="00843B6C">
      <w:pPr>
        <w:pStyle w:val="ListParagraph"/>
        <w:jc w:val="center"/>
        <w:rPr>
          <w:rFonts w:ascii="Times New Roman" w:hAnsi="Times New Roman" w:cs="Times New Roman"/>
        </w:rPr>
      </w:pPr>
    </w:p>
    <w:p w:rsidR="00205FE2" w:rsidRPr="009565EF" w:rsidRDefault="00205FE2" w:rsidP="00843B6C">
      <w:pPr>
        <w:pStyle w:val="ListParagraph"/>
        <w:jc w:val="center"/>
        <w:rPr>
          <w:rFonts w:ascii="Times New Roman" w:hAnsi="Times New Roman" w:cs="Times New Roman"/>
          <w:sz w:val="18"/>
          <w:szCs w:val="18"/>
        </w:rPr>
      </w:pPr>
      <w:r w:rsidRPr="009565EF">
        <w:rPr>
          <w:rFonts w:ascii="Times New Roman" w:hAnsi="Times New Roman" w:cs="Times New Roman"/>
          <w:sz w:val="18"/>
          <w:szCs w:val="18"/>
        </w:rPr>
        <w:t>The Revolve Dialogue Box</w:t>
      </w:r>
    </w:p>
    <w:p w:rsidR="00B66DCC" w:rsidRPr="00866BB6" w:rsidRDefault="00B66DCC" w:rsidP="00843B6C">
      <w:pPr>
        <w:pStyle w:val="ListParagraph"/>
        <w:jc w:val="center"/>
        <w:rPr>
          <w:rFonts w:ascii="Times New Roman" w:hAnsi="Times New Roman" w:cs="Times New Roman"/>
        </w:rPr>
      </w:pPr>
    </w:p>
    <w:p w:rsidR="00B66DCC" w:rsidRPr="00866BB6" w:rsidRDefault="00B66DCC" w:rsidP="00B66DCC">
      <w:pPr>
        <w:pStyle w:val="ListParagraph"/>
        <w:rPr>
          <w:rFonts w:ascii="Times New Roman" w:hAnsi="Times New Roman" w:cs="Times New Roman"/>
        </w:rPr>
      </w:pPr>
      <w:r w:rsidRPr="00866BB6">
        <w:rPr>
          <w:rFonts w:ascii="Times New Roman" w:hAnsi="Times New Roman" w:cs="Times New Roman"/>
        </w:rPr>
        <w:t xml:space="preserve">OK the ‘Revolve’ dialogue box. </w:t>
      </w:r>
    </w:p>
    <w:p w:rsidR="00B66DCC" w:rsidRPr="00866BB6" w:rsidRDefault="00B66DCC" w:rsidP="00843B6C">
      <w:pPr>
        <w:pStyle w:val="ListParagraph"/>
        <w:jc w:val="center"/>
        <w:rPr>
          <w:rFonts w:ascii="Times New Roman" w:hAnsi="Times New Roman" w:cs="Times New Roman"/>
        </w:rPr>
      </w:pPr>
    </w:p>
    <w:p w:rsidR="00B66DCC" w:rsidRPr="00866BB6" w:rsidRDefault="00B66DCC" w:rsidP="00843B6C">
      <w:pPr>
        <w:pStyle w:val="ListParagraph"/>
        <w:jc w:val="center"/>
        <w:rPr>
          <w:rFonts w:ascii="Times New Roman" w:hAnsi="Times New Roman" w:cs="Times New Roman"/>
        </w:rPr>
      </w:pPr>
      <w:r w:rsidRPr="00866BB6">
        <w:rPr>
          <w:rFonts w:ascii="Times New Roman" w:hAnsi="Times New Roman" w:cs="Times New Roman"/>
          <w:noProof/>
          <w:lang w:val="en-US"/>
        </w:rPr>
        <w:drawing>
          <wp:inline distT="0" distB="0" distL="0" distR="0">
            <wp:extent cx="2000250" cy="1933575"/>
            <wp:effectExtent l="19050" t="19050" r="19050" b="28575"/>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srcRect l="23409" t="24248" r="18870" b="6012"/>
                    <a:stretch>
                      <a:fillRect/>
                    </a:stretch>
                  </pic:blipFill>
                  <pic:spPr bwMode="auto">
                    <a:xfrm>
                      <a:off x="0" y="0"/>
                      <a:ext cx="2000250" cy="1933575"/>
                    </a:xfrm>
                    <a:prstGeom prst="rect">
                      <a:avLst/>
                    </a:prstGeom>
                    <a:noFill/>
                    <a:ln w="25400">
                      <a:solidFill>
                        <a:schemeClr val="tx1"/>
                      </a:solidFill>
                      <a:miter lim="800000"/>
                      <a:headEnd/>
                      <a:tailEnd/>
                    </a:ln>
                  </pic:spPr>
                </pic:pic>
              </a:graphicData>
            </a:graphic>
          </wp:inline>
        </w:drawing>
      </w:r>
    </w:p>
    <w:p w:rsidR="00B66DCC" w:rsidRPr="00866BB6" w:rsidRDefault="00B66DCC" w:rsidP="00843B6C">
      <w:pPr>
        <w:pStyle w:val="ListParagraph"/>
        <w:jc w:val="center"/>
        <w:rPr>
          <w:rFonts w:ascii="Times New Roman" w:hAnsi="Times New Roman" w:cs="Times New Roman"/>
        </w:rPr>
      </w:pPr>
    </w:p>
    <w:p w:rsidR="00B66DCC" w:rsidRPr="009565EF" w:rsidRDefault="00B66DCC" w:rsidP="00843B6C">
      <w:pPr>
        <w:pStyle w:val="ListParagraph"/>
        <w:jc w:val="center"/>
        <w:rPr>
          <w:rFonts w:ascii="Times New Roman" w:hAnsi="Times New Roman" w:cs="Times New Roman"/>
          <w:sz w:val="18"/>
          <w:szCs w:val="18"/>
        </w:rPr>
      </w:pPr>
      <w:r w:rsidRPr="009565EF">
        <w:rPr>
          <w:rFonts w:ascii="Times New Roman" w:hAnsi="Times New Roman" w:cs="Times New Roman"/>
          <w:sz w:val="18"/>
          <w:szCs w:val="18"/>
        </w:rPr>
        <w:t>The Cylindrical/Conical Feature United With the Block Base</w:t>
      </w:r>
    </w:p>
    <w:p w:rsidR="00B66DCC" w:rsidRDefault="00B66DCC" w:rsidP="00843B6C">
      <w:pPr>
        <w:pStyle w:val="ListParagraph"/>
        <w:jc w:val="center"/>
        <w:rPr>
          <w:rFonts w:ascii="Times New Roman" w:hAnsi="Times New Roman" w:cs="Times New Roman"/>
        </w:rPr>
      </w:pPr>
    </w:p>
    <w:p w:rsidR="009565EF" w:rsidRPr="00866BB6" w:rsidRDefault="009565EF" w:rsidP="00843B6C">
      <w:pPr>
        <w:pStyle w:val="ListParagraph"/>
        <w:jc w:val="center"/>
        <w:rPr>
          <w:rFonts w:ascii="Times New Roman" w:hAnsi="Times New Roman" w:cs="Times New Roman"/>
        </w:rPr>
      </w:pPr>
    </w:p>
    <w:p w:rsidR="00B66DCC" w:rsidRPr="00866BB6" w:rsidRDefault="00B66DCC" w:rsidP="00843B6C">
      <w:pPr>
        <w:pStyle w:val="ListParagraph"/>
        <w:jc w:val="center"/>
        <w:rPr>
          <w:rFonts w:ascii="Times New Roman" w:hAnsi="Times New Roman" w:cs="Times New Roman"/>
        </w:rPr>
      </w:pPr>
    </w:p>
    <w:p w:rsidR="00B141CE" w:rsidRPr="00866BB6" w:rsidRDefault="00B141CE" w:rsidP="009E0C16">
      <w:pPr>
        <w:pStyle w:val="ListParagraph"/>
        <w:numPr>
          <w:ilvl w:val="0"/>
          <w:numId w:val="1"/>
        </w:numPr>
        <w:rPr>
          <w:rFonts w:ascii="Times New Roman" w:hAnsi="Times New Roman" w:cs="Times New Roman"/>
        </w:rPr>
      </w:pPr>
      <w:r w:rsidRPr="00866BB6">
        <w:rPr>
          <w:rFonts w:ascii="Times New Roman" w:hAnsi="Times New Roman" w:cs="Times New Roman"/>
        </w:rPr>
        <w:lastRenderedPageBreak/>
        <w:t>To cut a hole through the centre of the part, select the ‘Hole’ tool and choose ‘Simple Hole’.</w:t>
      </w:r>
    </w:p>
    <w:p w:rsidR="00B141CE" w:rsidRPr="00866BB6" w:rsidRDefault="00B141CE" w:rsidP="00B141CE">
      <w:pPr>
        <w:pStyle w:val="ListParagraph"/>
        <w:rPr>
          <w:rFonts w:ascii="Times New Roman" w:hAnsi="Times New Roman" w:cs="Times New Roman"/>
        </w:rPr>
      </w:pPr>
      <w:r w:rsidRPr="00866BB6">
        <w:rPr>
          <w:rFonts w:ascii="Times New Roman" w:hAnsi="Times New Roman" w:cs="Times New Roman"/>
        </w:rPr>
        <w:t>Following the prompts in the ‘Cue Line’, select the top face of the cylinder as the ‘placement Face’ and select the lower face of the block base as the ‘Thru Face’. You have now specified that the hole will go all the way through the part from the top of the cylinder to the bottom surface of the base.</w:t>
      </w:r>
    </w:p>
    <w:p w:rsidR="00B141CE" w:rsidRPr="00866BB6" w:rsidRDefault="00B141CE" w:rsidP="00B141CE">
      <w:pPr>
        <w:pStyle w:val="ListParagraph"/>
        <w:rPr>
          <w:rFonts w:ascii="Times New Roman" w:hAnsi="Times New Roman" w:cs="Times New Roman"/>
        </w:rPr>
      </w:pPr>
    </w:p>
    <w:p w:rsidR="00B141CE" w:rsidRPr="00866BB6" w:rsidRDefault="00B141CE" w:rsidP="00B141CE">
      <w:pPr>
        <w:pStyle w:val="ListParagraph"/>
        <w:rPr>
          <w:rFonts w:ascii="Times New Roman" w:hAnsi="Times New Roman" w:cs="Times New Roman"/>
        </w:rPr>
      </w:pPr>
      <w:r w:rsidRPr="00866BB6">
        <w:rPr>
          <w:rFonts w:ascii="Times New Roman" w:hAnsi="Times New Roman" w:cs="Times New Roman"/>
        </w:rPr>
        <w:t xml:space="preserve">Using the ‘Diameter’ field in the ‘Hole’ dialogue box, input a hole diameter of 0.5mm. Don’t worry if the hole appears to be previewed in the wrong position, we will align it in the next dialogue box. </w:t>
      </w:r>
    </w:p>
    <w:p w:rsidR="00B141CE" w:rsidRPr="00866BB6" w:rsidRDefault="00F128E4" w:rsidP="00866BB6">
      <w:pPr>
        <w:pStyle w:val="ListParagraph"/>
        <w:jc w:val="center"/>
        <w:rPr>
          <w:rFonts w:ascii="Times New Roman" w:hAnsi="Times New Roman" w:cs="Times New Roman"/>
        </w:rPr>
      </w:pPr>
      <w:r>
        <w:rPr>
          <w:rFonts w:ascii="Times New Roman" w:hAnsi="Times New Roman" w:cs="Times New Roman"/>
          <w:noProof/>
          <w:lang w:val="en-US"/>
        </w:rPr>
        <w:pict>
          <v:shape id="_x0000_s1048" type="#_x0000_t32" style="position:absolute;left:0;text-align:left;margin-left:267pt;margin-top:86.75pt;width:94.5pt;height:24pt;flip:x;z-index:251677696" o:connectortype="straight" strokecolor="red" strokeweight="2pt">
            <v:stroke endarrow="block"/>
          </v:shape>
        </w:pict>
      </w:r>
      <w:r>
        <w:rPr>
          <w:rFonts w:ascii="Times New Roman" w:hAnsi="Times New Roman" w:cs="Times New Roman"/>
          <w:noProof/>
          <w:lang w:val="en-US"/>
        </w:rPr>
        <w:pict>
          <v:shape id="_x0000_s1047" type="#_x0000_t32" style="position:absolute;left:0;text-align:left;margin-left:141.75pt;margin-top:39.5pt;width:83.25pt;height:18.75pt;flip:y;z-index:251676672" o:connectortype="straight" strokecolor="red" strokeweight="2pt">
            <v:stroke endarrow="block"/>
          </v:shape>
        </w:pict>
      </w:r>
      <w:r>
        <w:rPr>
          <w:rFonts w:ascii="Times New Roman" w:hAnsi="Times New Roman" w:cs="Times New Roman"/>
          <w:noProof/>
          <w:lang w:val="en-US"/>
        </w:rPr>
        <w:pict>
          <v:shape id="_x0000_s1046" type="#_x0000_t202" style="position:absolute;left:0;text-align:left;margin-left:356.85pt;margin-top:74pt;width:105.15pt;height:24.75pt;z-index:251675648" strokecolor="white [3212]">
            <v:textbox>
              <w:txbxContent>
                <w:p w:rsidR="00866BB6" w:rsidRDefault="00866BB6" w:rsidP="00866BB6">
                  <w:r>
                    <w:t>Diameter = 0.5mm</w:t>
                  </w:r>
                </w:p>
              </w:txbxContent>
            </v:textbox>
          </v:shape>
        </w:pict>
      </w:r>
      <w:r>
        <w:rPr>
          <w:rFonts w:ascii="Times New Roman" w:hAnsi="Times New Roman" w:cs="Times New Roman"/>
          <w:noProof/>
          <w:lang w:val="en-US"/>
        </w:rPr>
        <w:pict>
          <v:shape id="_x0000_s1045" type="#_x0000_t202" style="position:absolute;left:0;text-align:left;margin-left:77.1pt;margin-top:44.75pt;width:1in;height:24.75pt;z-index:251674624" strokecolor="white [3212]">
            <v:textbox>
              <w:txbxContent>
                <w:p w:rsidR="00866BB6" w:rsidRDefault="00866BB6">
                  <w:r>
                    <w:t>Simple Hole</w:t>
                  </w:r>
                </w:p>
              </w:txbxContent>
            </v:textbox>
          </v:shape>
        </w:pict>
      </w:r>
      <w:r w:rsidR="00866BB6" w:rsidRPr="00866BB6">
        <w:rPr>
          <w:rFonts w:ascii="Times New Roman" w:hAnsi="Times New Roman" w:cs="Times New Roman"/>
          <w:noProof/>
          <w:lang w:val="en-US"/>
        </w:rPr>
        <w:drawing>
          <wp:inline distT="0" distB="0" distL="0" distR="0">
            <wp:extent cx="2006471" cy="2771775"/>
            <wp:effectExtent l="19050" t="19050" r="12829" b="28575"/>
            <wp:docPr id="1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srcRect l="4173" t="21515" r="73678" b="40281"/>
                    <a:stretch>
                      <a:fillRect/>
                    </a:stretch>
                  </pic:blipFill>
                  <pic:spPr bwMode="auto">
                    <a:xfrm>
                      <a:off x="0" y="0"/>
                      <a:ext cx="2006471" cy="2771775"/>
                    </a:xfrm>
                    <a:prstGeom prst="rect">
                      <a:avLst/>
                    </a:prstGeom>
                    <a:noFill/>
                    <a:ln w="25400">
                      <a:solidFill>
                        <a:schemeClr val="tx1"/>
                      </a:solidFill>
                      <a:miter lim="800000"/>
                      <a:headEnd/>
                      <a:tailEnd/>
                    </a:ln>
                  </pic:spPr>
                </pic:pic>
              </a:graphicData>
            </a:graphic>
          </wp:inline>
        </w:drawing>
      </w:r>
    </w:p>
    <w:p w:rsidR="00866BB6" w:rsidRPr="00866BB6" w:rsidRDefault="00866BB6" w:rsidP="00866BB6">
      <w:pPr>
        <w:pStyle w:val="ListParagraph"/>
        <w:jc w:val="center"/>
        <w:rPr>
          <w:rFonts w:ascii="Times New Roman" w:hAnsi="Times New Roman" w:cs="Times New Roman"/>
        </w:rPr>
      </w:pPr>
    </w:p>
    <w:p w:rsidR="00866BB6" w:rsidRPr="009565EF" w:rsidRDefault="00866BB6" w:rsidP="00866BB6">
      <w:pPr>
        <w:pStyle w:val="ListParagraph"/>
        <w:jc w:val="center"/>
        <w:rPr>
          <w:rFonts w:ascii="Times New Roman" w:hAnsi="Times New Roman" w:cs="Times New Roman"/>
          <w:sz w:val="18"/>
          <w:szCs w:val="18"/>
        </w:rPr>
      </w:pPr>
      <w:r w:rsidRPr="009565EF">
        <w:rPr>
          <w:rFonts w:ascii="Times New Roman" w:hAnsi="Times New Roman" w:cs="Times New Roman"/>
          <w:sz w:val="18"/>
          <w:szCs w:val="18"/>
        </w:rPr>
        <w:t>The ‘Hole’ Dialogue Box</w:t>
      </w:r>
    </w:p>
    <w:p w:rsidR="00866BB6" w:rsidRPr="00866BB6" w:rsidRDefault="00866BB6" w:rsidP="00866BB6">
      <w:pPr>
        <w:pStyle w:val="ListParagraph"/>
        <w:rPr>
          <w:rFonts w:ascii="Times New Roman" w:hAnsi="Times New Roman" w:cs="Times New Roman"/>
        </w:rPr>
      </w:pPr>
    </w:p>
    <w:p w:rsidR="00866BB6" w:rsidRPr="00866BB6" w:rsidRDefault="00866BB6" w:rsidP="00866BB6">
      <w:pPr>
        <w:pStyle w:val="ListParagraph"/>
        <w:rPr>
          <w:rFonts w:ascii="Times New Roman" w:hAnsi="Times New Roman" w:cs="Times New Roman"/>
        </w:rPr>
      </w:pPr>
      <w:r w:rsidRPr="00866BB6">
        <w:rPr>
          <w:rFonts w:ascii="Times New Roman" w:hAnsi="Times New Roman" w:cs="Times New Roman"/>
        </w:rPr>
        <w:t>Click on OK to open the ‘Positioning’ dialogue box.</w:t>
      </w:r>
    </w:p>
    <w:p w:rsidR="00866BB6" w:rsidRPr="00866BB6" w:rsidRDefault="00866BB6" w:rsidP="00866BB6">
      <w:pPr>
        <w:pStyle w:val="ListParagraph"/>
        <w:jc w:val="center"/>
        <w:rPr>
          <w:rFonts w:ascii="Times New Roman" w:hAnsi="Times New Roman" w:cs="Times New Roman"/>
        </w:rPr>
      </w:pPr>
    </w:p>
    <w:p w:rsidR="009E0C16" w:rsidRPr="00866BB6" w:rsidRDefault="00B141CE" w:rsidP="00B141CE">
      <w:pPr>
        <w:pStyle w:val="ListParagraph"/>
        <w:rPr>
          <w:rFonts w:ascii="Times New Roman" w:hAnsi="Times New Roman" w:cs="Times New Roman"/>
        </w:rPr>
      </w:pPr>
      <w:r w:rsidRPr="00866BB6">
        <w:rPr>
          <w:rFonts w:ascii="Times New Roman" w:hAnsi="Times New Roman" w:cs="Times New Roman"/>
        </w:rPr>
        <w:t xml:space="preserve">Choose ‘Point onto Point’ as the positioning method and then select the edge where the cylindrical face meets the flat end face of the cylinder. Choose ‘Arc Centre’ from the menu. The hole should reposition and cut through the whole component. </w:t>
      </w:r>
      <w:r w:rsidR="009E0C16" w:rsidRPr="00866BB6">
        <w:rPr>
          <w:rFonts w:ascii="Times New Roman" w:hAnsi="Times New Roman" w:cs="Times New Roman"/>
        </w:rPr>
        <w:t xml:space="preserve"> </w:t>
      </w:r>
    </w:p>
    <w:p w:rsidR="00866BB6" w:rsidRPr="00866BB6" w:rsidRDefault="00866BB6" w:rsidP="00B141CE">
      <w:pPr>
        <w:pStyle w:val="ListParagraph"/>
        <w:rPr>
          <w:rFonts w:ascii="Times New Roman" w:hAnsi="Times New Roman" w:cs="Times New Roman"/>
        </w:rPr>
      </w:pPr>
    </w:p>
    <w:p w:rsidR="00866BB6" w:rsidRPr="00866BB6" w:rsidRDefault="00F128E4" w:rsidP="00866BB6">
      <w:pPr>
        <w:pStyle w:val="ListParagraph"/>
        <w:jc w:val="center"/>
        <w:rPr>
          <w:rFonts w:ascii="Times New Roman" w:hAnsi="Times New Roman" w:cs="Times New Roman"/>
        </w:rPr>
      </w:pPr>
      <w:r>
        <w:rPr>
          <w:rFonts w:ascii="Times New Roman" w:hAnsi="Times New Roman" w:cs="Times New Roman"/>
          <w:noProof/>
          <w:lang w:val="en-US"/>
        </w:rPr>
        <w:lastRenderedPageBreak/>
        <w:pict>
          <v:shape id="_x0000_s1049" type="#_x0000_t202" style="position:absolute;left:0;text-align:left;margin-left:42.6pt;margin-top:69pt;width:1in;height:74.25pt;z-index:251678720" strokecolor="white [3212]">
            <v:textbox>
              <w:txbxContent>
                <w:p w:rsidR="00866BB6" w:rsidRDefault="00866BB6" w:rsidP="00866BB6">
                  <w:r>
                    <w:t>Select this</w:t>
                  </w:r>
                </w:p>
                <w:p w:rsidR="00866BB6" w:rsidRDefault="00866BB6" w:rsidP="00866BB6">
                  <w:r>
                    <w:t xml:space="preserve">edge to position the hole. </w:t>
                  </w:r>
                </w:p>
              </w:txbxContent>
            </v:textbox>
          </v:shape>
        </w:pict>
      </w:r>
      <w:r>
        <w:rPr>
          <w:rFonts w:ascii="Times New Roman" w:hAnsi="Times New Roman" w:cs="Times New Roman"/>
          <w:noProof/>
          <w:lang w:val="en-US"/>
        </w:rPr>
        <w:pict>
          <v:shape id="_x0000_s1050" type="#_x0000_t32" style="position:absolute;left:0;text-align:left;margin-left:107.25pt;margin-top:33.75pt;width:123.75pt;height:43.5pt;flip:y;z-index:251679744" o:connectortype="straight" strokecolor="red" strokeweight="2pt">
            <v:stroke endarrow="block"/>
          </v:shape>
        </w:pict>
      </w:r>
      <w:r w:rsidR="00866BB6" w:rsidRPr="00866BB6">
        <w:rPr>
          <w:rFonts w:ascii="Times New Roman" w:hAnsi="Times New Roman" w:cs="Times New Roman"/>
          <w:noProof/>
          <w:lang w:val="en-US"/>
        </w:rPr>
        <w:drawing>
          <wp:inline distT="0" distB="0" distL="0" distR="0">
            <wp:extent cx="2751508" cy="2552700"/>
            <wp:effectExtent l="19050" t="19050" r="10742" b="190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srcRect l="34133" t="32265" r="10377" b="3407"/>
                    <a:stretch>
                      <a:fillRect/>
                    </a:stretch>
                  </pic:blipFill>
                  <pic:spPr bwMode="auto">
                    <a:xfrm>
                      <a:off x="0" y="0"/>
                      <a:ext cx="2751508" cy="2552700"/>
                    </a:xfrm>
                    <a:prstGeom prst="rect">
                      <a:avLst/>
                    </a:prstGeom>
                    <a:noFill/>
                    <a:ln w="25400">
                      <a:solidFill>
                        <a:schemeClr val="tx1"/>
                      </a:solidFill>
                      <a:miter lim="800000"/>
                      <a:headEnd/>
                      <a:tailEnd/>
                    </a:ln>
                  </pic:spPr>
                </pic:pic>
              </a:graphicData>
            </a:graphic>
          </wp:inline>
        </w:drawing>
      </w:r>
    </w:p>
    <w:p w:rsidR="00866BB6" w:rsidRPr="009565EF" w:rsidRDefault="00866BB6" w:rsidP="00866BB6">
      <w:pPr>
        <w:pStyle w:val="ListParagraph"/>
        <w:jc w:val="center"/>
        <w:rPr>
          <w:rFonts w:ascii="Times New Roman" w:hAnsi="Times New Roman" w:cs="Times New Roman"/>
          <w:sz w:val="18"/>
          <w:szCs w:val="18"/>
        </w:rPr>
      </w:pPr>
    </w:p>
    <w:p w:rsidR="00866BB6" w:rsidRPr="009565EF" w:rsidRDefault="00866BB6" w:rsidP="00866BB6">
      <w:pPr>
        <w:pStyle w:val="ListParagraph"/>
        <w:jc w:val="center"/>
        <w:rPr>
          <w:rFonts w:ascii="Times New Roman" w:hAnsi="Times New Roman" w:cs="Times New Roman"/>
          <w:sz w:val="18"/>
          <w:szCs w:val="18"/>
        </w:rPr>
      </w:pPr>
      <w:r w:rsidRPr="009565EF">
        <w:rPr>
          <w:rFonts w:ascii="Times New Roman" w:hAnsi="Times New Roman" w:cs="Times New Roman"/>
          <w:sz w:val="18"/>
          <w:szCs w:val="18"/>
        </w:rPr>
        <w:t>Selecting the Edge where the Cylindrical Surface meets the End (Flat) Face</w:t>
      </w:r>
    </w:p>
    <w:p w:rsidR="009E0C16" w:rsidRPr="00866BB6" w:rsidRDefault="009E0C16" w:rsidP="009E0C16">
      <w:pPr>
        <w:pStyle w:val="ListParagraph"/>
        <w:rPr>
          <w:rFonts w:ascii="Times New Roman" w:hAnsi="Times New Roman" w:cs="Times New Roman"/>
        </w:rPr>
      </w:pPr>
    </w:p>
    <w:p w:rsidR="003E70C3" w:rsidRPr="00866BB6" w:rsidRDefault="003E70C3">
      <w:pPr>
        <w:rPr>
          <w:rFonts w:ascii="Times New Roman" w:hAnsi="Times New Roman" w:cs="Times New Roman"/>
        </w:rPr>
      </w:pPr>
    </w:p>
    <w:p w:rsidR="009E0C16" w:rsidRPr="00866BB6" w:rsidRDefault="009E0C16">
      <w:pPr>
        <w:rPr>
          <w:rFonts w:ascii="Times New Roman" w:hAnsi="Times New Roman" w:cs="Times New Roman"/>
        </w:rPr>
      </w:pPr>
    </w:p>
    <w:p w:rsidR="009E0C16" w:rsidRPr="00866BB6" w:rsidRDefault="00866BB6" w:rsidP="00866BB6">
      <w:pPr>
        <w:jc w:val="center"/>
        <w:rPr>
          <w:rFonts w:ascii="Times New Roman" w:hAnsi="Times New Roman" w:cs="Times New Roman"/>
        </w:rPr>
      </w:pPr>
      <w:r w:rsidRPr="00866BB6">
        <w:rPr>
          <w:rFonts w:ascii="Times New Roman" w:hAnsi="Times New Roman" w:cs="Times New Roman"/>
          <w:noProof/>
          <w:lang w:val="en-US"/>
        </w:rPr>
        <w:drawing>
          <wp:inline distT="0" distB="0" distL="0" distR="0">
            <wp:extent cx="3364865" cy="3067050"/>
            <wp:effectExtent l="19050" t="19050" r="26035" b="190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
                    <a:srcRect l="24358" t="30461" r="19030" b="5010"/>
                    <a:stretch>
                      <a:fillRect/>
                    </a:stretch>
                  </pic:blipFill>
                  <pic:spPr bwMode="auto">
                    <a:xfrm>
                      <a:off x="0" y="0"/>
                      <a:ext cx="3364865" cy="3067050"/>
                    </a:xfrm>
                    <a:prstGeom prst="rect">
                      <a:avLst/>
                    </a:prstGeom>
                    <a:noFill/>
                    <a:ln w="25400">
                      <a:solidFill>
                        <a:schemeClr val="tx1"/>
                      </a:solidFill>
                      <a:miter lim="800000"/>
                      <a:headEnd/>
                      <a:tailEnd/>
                    </a:ln>
                  </pic:spPr>
                </pic:pic>
              </a:graphicData>
            </a:graphic>
          </wp:inline>
        </w:drawing>
      </w:r>
    </w:p>
    <w:p w:rsidR="00866BB6" w:rsidRPr="00866BB6" w:rsidRDefault="00866BB6" w:rsidP="00866BB6">
      <w:pPr>
        <w:jc w:val="center"/>
        <w:rPr>
          <w:rFonts w:ascii="Times New Roman" w:hAnsi="Times New Roman" w:cs="Times New Roman"/>
        </w:rPr>
      </w:pPr>
    </w:p>
    <w:p w:rsidR="00866BB6" w:rsidRPr="009565EF" w:rsidRDefault="00866BB6" w:rsidP="00866BB6">
      <w:pPr>
        <w:jc w:val="center"/>
        <w:rPr>
          <w:rFonts w:ascii="Times New Roman" w:hAnsi="Times New Roman" w:cs="Times New Roman"/>
          <w:sz w:val="18"/>
          <w:szCs w:val="18"/>
        </w:rPr>
      </w:pPr>
      <w:r w:rsidRPr="009565EF">
        <w:rPr>
          <w:rFonts w:ascii="Times New Roman" w:hAnsi="Times New Roman" w:cs="Times New Roman"/>
          <w:sz w:val="18"/>
          <w:szCs w:val="18"/>
        </w:rPr>
        <w:t>The Finished Component</w:t>
      </w:r>
    </w:p>
    <w:sectPr w:rsidR="00866BB6" w:rsidRPr="009565EF" w:rsidSect="003E70C3">
      <w:footerReference w:type="default" r:id="rId1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34ED" w:rsidRDefault="00AE34ED" w:rsidP="00DF3AD6">
      <w:pPr>
        <w:spacing w:line="240" w:lineRule="auto"/>
      </w:pPr>
      <w:r>
        <w:separator/>
      </w:r>
    </w:p>
  </w:endnote>
  <w:endnote w:type="continuationSeparator" w:id="1">
    <w:p w:rsidR="00AE34ED" w:rsidRDefault="00AE34ED" w:rsidP="00DF3AD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AEA" w:rsidRDefault="00D17AEA">
    <w:pPr>
      <w:pStyle w:val="Footer"/>
      <w:pBdr>
        <w:top w:val="thinThickSmallGap" w:sz="24" w:space="1" w:color="622423" w:themeColor="accent2" w:themeShade="7F"/>
      </w:pBdr>
      <w:rPr>
        <w:rFonts w:asciiTheme="majorHAnsi" w:hAnsiTheme="majorHAnsi"/>
      </w:rPr>
    </w:pPr>
    <w:r>
      <w:rPr>
        <w:rFonts w:asciiTheme="majorHAnsi" w:hAnsiTheme="majorHAnsi"/>
      </w:rPr>
      <w:t>Richard Morgan</w:t>
    </w:r>
  </w:p>
  <w:p w:rsidR="00D17AEA" w:rsidRDefault="00D17AEA">
    <w:pPr>
      <w:pStyle w:val="Footer"/>
      <w:pBdr>
        <w:top w:val="thinThickSmallGap" w:sz="24" w:space="1" w:color="622423" w:themeColor="accent2" w:themeShade="7F"/>
      </w:pBdr>
      <w:rPr>
        <w:rFonts w:asciiTheme="majorHAnsi" w:hAnsiTheme="majorHAnsi"/>
      </w:rPr>
    </w:pPr>
    <w:r>
      <w:rPr>
        <w:rFonts w:asciiTheme="majorHAnsi" w:hAnsiTheme="majorHAnsi"/>
      </w:rPr>
      <w:t>School of Logistics &amp; Manufacturing Engineering</w:t>
    </w:r>
  </w:p>
  <w:p w:rsidR="00D17AEA" w:rsidRDefault="00D17AEA">
    <w:pPr>
      <w:pStyle w:val="Footer"/>
      <w:pBdr>
        <w:top w:val="thinThickSmallGap" w:sz="24" w:space="1" w:color="622423" w:themeColor="accent2" w:themeShade="7F"/>
      </w:pBdr>
      <w:rPr>
        <w:rFonts w:asciiTheme="majorHAnsi" w:hAnsiTheme="majorHAnsi"/>
      </w:rPr>
    </w:pPr>
    <w:r>
      <w:rPr>
        <w:rFonts w:asciiTheme="majorHAnsi" w:hAnsiTheme="majorHAnsi"/>
      </w:rPr>
      <w:t>Swansea Metropolitan University</w:t>
    </w:r>
    <w:r>
      <w:rPr>
        <w:rFonts w:asciiTheme="majorHAnsi" w:hAnsiTheme="majorHAnsi"/>
      </w:rPr>
      <w:ptab w:relativeTo="margin" w:alignment="right" w:leader="none"/>
    </w:r>
    <w:r>
      <w:rPr>
        <w:rFonts w:asciiTheme="majorHAnsi" w:hAnsiTheme="majorHAnsi"/>
      </w:rPr>
      <w:t xml:space="preserve">Page </w:t>
    </w:r>
    <w:fldSimple w:instr=" PAGE   \* MERGEFORMAT ">
      <w:r w:rsidR="00B71219" w:rsidRPr="00B71219">
        <w:rPr>
          <w:rFonts w:asciiTheme="majorHAnsi" w:hAnsiTheme="majorHAnsi"/>
          <w:noProof/>
        </w:rPr>
        <w:t>9</w:t>
      </w:r>
    </w:fldSimple>
  </w:p>
  <w:p w:rsidR="00DF3AD6" w:rsidRDefault="00DF3AD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34ED" w:rsidRDefault="00AE34ED" w:rsidP="00DF3AD6">
      <w:pPr>
        <w:spacing w:line="240" w:lineRule="auto"/>
      </w:pPr>
      <w:r>
        <w:separator/>
      </w:r>
    </w:p>
  </w:footnote>
  <w:footnote w:type="continuationSeparator" w:id="1">
    <w:p w:rsidR="00AE34ED" w:rsidRDefault="00AE34ED" w:rsidP="00DF3AD6">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F715DC"/>
    <w:multiLevelType w:val="hybridMultilevel"/>
    <w:tmpl w:val="25A225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E0C16"/>
    <w:rsid w:val="0003502D"/>
    <w:rsid w:val="000567A7"/>
    <w:rsid w:val="001E3271"/>
    <w:rsid w:val="001F6358"/>
    <w:rsid w:val="00205FE2"/>
    <w:rsid w:val="00380CDC"/>
    <w:rsid w:val="003E70C3"/>
    <w:rsid w:val="00573A34"/>
    <w:rsid w:val="00593CF7"/>
    <w:rsid w:val="005D4D57"/>
    <w:rsid w:val="005D5544"/>
    <w:rsid w:val="0065217C"/>
    <w:rsid w:val="007B7DF4"/>
    <w:rsid w:val="00825458"/>
    <w:rsid w:val="00843B6C"/>
    <w:rsid w:val="00866BB6"/>
    <w:rsid w:val="009565EF"/>
    <w:rsid w:val="009E0C16"/>
    <w:rsid w:val="009F5C74"/>
    <w:rsid w:val="00AB20DE"/>
    <w:rsid w:val="00AE34ED"/>
    <w:rsid w:val="00B141CE"/>
    <w:rsid w:val="00B66DCC"/>
    <w:rsid w:val="00B67818"/>
    <w:rsid w:val="00B71219"/>
    <w:rsid w:val="00BC4EFF"/>
    <w:rsid w:val="00C47F8A"/>
    <w:rsid w:val="00C66338"/>
    <w:rsid w:val="00C761BB"/>
    <w:rsid w:val="00CA4F3D"/>
    <w:rsid w:val="00D17AEA"/>
    <w:rsid w:val="00DD1911"/>
    <w:rsid w:val="00DF3AD6"/>
    <w:rsid w:val="00EB5406"/>
    <w:rsid w:val="00F128E4"/>
    <w:rsid w:val="00F92B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2" type="connector" idref="#_x0000_s1026"/>
        <o:r id="V:Rule13" type="connector" idref="#_x0000_s1032"/>
        <o:r id="V:Rule14" type="connector" idref="#_x0000_s1030"/>
        <o:r id="V:Rule15" type="connector" idref="#_x0000_s1037"/>
        <o:r id="V:Rule16" type="connector" idref="#_x0000_s1043"/>
        <o:r id="V:Rule17" type="connector" idref="#_x0000_s1042"/>
        <o:r id="V:Rule18" type="connector" idref="#_x0000_s1050"/>
        <o:r id="V:Rule19" type="connector" idref="#_x0000_s1048"/>
        <o:r id="V:Rule20" type="connector" idref="#_x0000_s1036"/>
        <o:r id="V:Rule21" type="connector" idref="#_x0000_s1044"/>
        <o:r id="V:Rule22" type="connector" idref="#_x0000_s104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0C3"/>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0C1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0C16"/>
    <w:rPr>
      <w:rFonts w:ascii="Tahoma" w:hAnsi="Tahoma" w:cs="Tahoma"/>
      <w:sz w:val="16"/>
      <w:szCs w:val="16"/>
      <w:lang w:val="en-GB"/>
    </w:rPr>
  </w:style>
  <w:style w:type="paragraph" w:styleId="ListParagraph">
    <w:name w:val="List Paragraph"/>
    <w:basedOn w:val="Normal"/>
    <w:uiPriority w:val="34"/>
    <w:qFormat/>
    <w:rsid w:val="009E0C16"/>
    <w:pPr>
      <w:ind w:left="720"/>
      <w:contextualSpacing/>
    </w:pPr>
  </w:style>
  <w:style w:type="paragraph" w:styleId="Header">
    <w:name w:val="header"/>
    <w:basedOn w:val="Normal"/>
    <w:link w:val="HeaderChar"/>
    <w:uiPriority w:val="99"/>
    <w:semiHidden/>
    <w:unhideWhenUsed/>
    <w:rsid w:val="00DF3AD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F3AD6"/>
    <w:rPr>
      <w:lang w:val="en-GB"/>
    </w:rPr>
  </w:style>
  <w:style w:type="paragraph" w:styleId="Footer">
    <w:name w:val="footer"/>
    <w:basedOn w:val="Normal"/>
    <w:link w:val="FooterChar"/>
    <w:uiPriority w:val="99"/>
    <w:unhideWhenUsed/>
    <w:rsid w:val="00DF3AD6"/>
    <w:pPr>
      <w:tabs>
        <w:tab w:val="center" w:pos="4680"/>
        <w:tab w:val="right" w:pos="9360"/>
      </w:tabs>
      <w:spacing w:line="240" w:lineRule="auto"/>
    </w:pPr>
  </w:style>
  <w:style w:type="character" w:customStyle="1" w:styleId="FooterChar">
    <w:name w:val="Footer Char"/>
    <w:basedOn w:val="DefaultParagraphFont"/>
    <w:link w:val="Footer"/>
    <w:uiPriority w:val="99"/>
    <w:rsid w:val="00DF3AD6"/>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733</Words>
  <Characters>4183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fad-rm</dc:creator>
  <cp:keywords/>
  <dc:description/>
  <cp:lastModifiedBy>fad-rm</cp:lastModifiedBy>
  <cp:revision>3</cp:revision>
  <dcterms:created xsi:type="dcterms:W3CDTF">2009-11-11T18:02:00Z</dcterms:created>
  <dcterms:modified xsi:type="dcterms:W3CDTF">2009-11-12T09:02:00Z</dcterms:modified>
</cp:coreProperties>
</file>