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674E2" w:rsidRDefault="006674E2" w:rsidP="00A501A2">
      <w:pPr>
        <w:pStyle w:val="ListParagraph"/>
        <w:spacing w:line="360" w:lineRule="auto"/>
        <w:jc w:val="center"/>
        <w:rPr>
          <w:rFonts w:ascii="Arial" w:hAnsi="Arial" w:cs="Arial"/>
          <w:b/>
          <w:sz w:val="24"/>
          <w:szCs w:val="24"/>
        </w:rPr>
      </w:pPr>
    </w:p>
    <w:p w:rsidR="00A132F8" w:rsidRDefault="0051338B" w:rsidP="00A132F8">
      <w:pPr>
        <w:pBdr>
          <w:bottom w:val="single" w:sz="4" w:space="0" w:color="auto"/>
        </w:pBdr>
        <w:spacing w:line="360" w:lineRule="auto"/>
        <w:ind w:left="-709" w:right="-755"/>
        <w:jc w:val="center"/>
        <w:rPr>
          <w:rFonts w:ascii="Arial" w:hAnsi="Arial" w:cs="Arial"/>
          <w:b/>
          <w:color w:val="0070C0"/>
          <w:sz w:val="28"/>
          <w:szCs w:val="28"/>
        </w:rPr>
      </w:pPr>
      <w:r w:rsidRPr="0051338B">
        <w:rPr>
          <w:noProof/>
          <w:lang w:eastAsia="en-GB"/>
        </w:rPr>
        <w:pict>
          <v:rect id="Rectangle 4" o:spid="_x0000_s1043" style="position:absolute;left:0;text-align:left;margin-left:-37.5pt;margin-top:81pt;width:529.5pt;height:65.2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" fillcolor="#e36c0a [2409]" stroked="f">
            <v:textbox inset="18pt,,18pt">
              <w:txbxContent>
                <w:p w:rsidR="00A132F8" w:rsidRPr="00681073" w:rsidRDefault="00A132F8" w:rsidP="00A132F8">
                  <w:pPr>
                    <w:pStyle w:val="NoSpacing"/>
                    <w:jc w:val="center"/>
                    <w:rPr>
                      <w:rFonts w:ascii="Arial" w:hAnsi="Arial" w:cs="Arial"/>
                      <w:smallCaps/>
                      <w:color w:val="FFFFFF" w:themeColor="background1"/>
                      <w:sz w:val="48"/>
                      <w:szCs w:val="48"/>
                    </w:rPr>
                  </w:pPr>
                  <w:r w:rsidRPr="00681073">
                    <w:rPr>
                      <w:rFonts w:ascii="Arial" w:hAnsi="Arial" w:cs="Arial"/>
                      <w:b/>
                      <w:color w:val="262626" w:themeColor="text1" w:themeTint="D9"/>
                      <w:sz w:val="48"/>
                      <w:szCs w:val="48"/>
                    </w:rPr>
                    <w:t>CERTIFICATE OF HIGHER EDUCATION FOR WORKPLACE</w:t>
                  </w:r>
                </w:p>
              </w:txbxContent>
            </v:textbox>
          </v:rect>
        </w:pict>
      </w:r>
      <w:r w:rsidR="00A132F8">
        <w:rPr>
          <w:noProof/>
          <w:lang w:eastAsia="en-GB"/>
        </w:rPr>
        <w:drawing>
          <wp:inline distT="0" distB="0" distL="0" distR="0">
            <wp:extent cx="4867275" cy="942975"/>
            <wp:effectExtent l="19050" t="0" r="9525" b="0"/>
            <wp:docPr id="3" name="Picture 1" descr="Image result fo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pic:cNvPicPr>
                      <a:picLocks noChangeAspect="1" noChangeArrowheads="1"/>
                    </pic:cNvPicPr>
                  </pic:nvPicPr>
                  <pic:blipFill>
                    <a:blip r:embed="rId8"/>
                    <a:srcRect/>
                    <a:stretch>
                      <a:fillRect/>
                    </a:stretch>
                  </pic:blipFill>
                  <pic:spPr bwMode="auto">
                    <a:xfrm>
                      <a:off x="0" y="0"/>
                      <a:ext cx="4867275" cy="942975"/>
                    </a:xfrm>
                    <a:prstGeom prst="rect">
                      <a:avLst/>
                    </a:prstGeom>
                    <a:noFill/>
                    <a:ln w="9525">
                      <a:noFill/>
                      <a:miter lim="800000"/>
                      <a:headEnd/>
                      <a:tailEnd/>
                    </a:ln>
                  </pic:spPr>
                </pic:pic>
              </a:graphicData>
            </a:graphic>
          </wp:inline>
        </w:drawing>
      </w:r>
    </w:p>
    <w:p w:rsidR="00A132F8" w:rsidRDefault="00A132F8" w:rsidP="00A132F8">
      <w:pPr>
        <w:pBdr>
          <w:bottom w:val="single" w:sz="4" w:space="0" w:color="auto"/>
        </w:pBdr>
        <w:spacing w:line="360" w:lineRule="auto"/>
        <w:jc w:val="center"/>
        <w:rPr>
          <w:rFonts w:ascii="Arial" w:hAnsi="Arial" w:cs="Arial"/>
          <w:b/>
          <w:color w:val="0070C0"/>
          <w:sz w:val="28"/>
          <w:szCs w:val="28"/>
        </w:rPr>
      </w:pPr>
    </w:p>
    <w:p w:rsidR="00A132F8" w:rsidRDefault="00A132F8" w:rsidP="00A132F8">
      <w:pPr>
        <w:pBdr>
          <w:bottom w:val="single" w:sz="4" w:space="0" w:color="auto"/>
        </w:pBdr>
        <w:spacing w:line="360" w:lineRule="auto"/>
        <w:jc w:val="center"/>
        <w:rPr>
          <w:rFonts w:ascii="Arial" w:hAnsi="Arial" w:cs="Arial"/>
          <w:b/>
          <w:color w:val="0070C0"/>
          <w:sz w:val="28"/>
          <w:szCs w:val="28"/>
        </w:rPr>
      </w:pPr>
    </w:p>
    <w:p w:rsidR="00A132F8" w:rsidRDefault="00A132F8" w:rsidP="00A132F8">
      <w:pPr>
        <w:shd w:val="clear" w:color="auto" w:fill="002060"/>
        <w:ind w:left="-709" w:right="-755"/>
        <w:jc w:val="center"/>
        <w:rPr>
          <w:rFonts w:ascii="Arial" w:eastAsiaTheme="majorEastAsia" w:hAnsi="Arial" w:cs="Arial"/>
          <w:sz w:val="44"/>
          <w:szCs w:val="44"/>
        </w:rPr>
      </w:pPr>
      <w:r w:rsidRPr="00D823A3">
        <w:rPr>
          <w:rFonts w:ascii="Arial" w:eastAsiaTheme="majorEastAsia" w:hAnsi="Arial" w:cs="Arial"/>
          <w:sz w:val="44"/>
          <w:szCs w:val="44"/>
        </w:rPr>
        <w:t xml:space="preserve">MODULE: </w:t>
      </w:r>
      <w:r>
        <w:rPr>
          <w:rFonts w:ascii="Arial" w:eastAsiaTheme="majorEastAsia" w:hAnsi="Arial" w:cs="Arial"/>
          <w:sz w:val="44"/>
          <w:szCs w:val="44"/>
        </w:rPr>
        <w:t xml:space="preserve">ACADEMIC AND EMPLOYABILITY SKILLS </w:t>
      </w:r>
    </w:p>
    <w:p w:rsidR="00A132F8" w:rsidRDefault="00A132F8" w:rsidP="00A132F8">
      <w:pPr>
        <w:shd w:val="clear" w:color="auto" w:fill="002060"/>
        <w:ind w:left="-709" w:right="-755"/>
        <w:jc w:val="center"/>
        <w:rPr>
          <w:rFonts w:ascii="Arial" w:eastAsiaTheme="majorEastAsia" w:hAnsi="Arial" w:cs="Arial"/>
          <w:sz w:val="44"/>
          <w:szCs w:val="44"/>
        </w:rPr>
      </w:pPr>
      <w:r>
        <w:rPr>
          <w:rFonts w:ascii="Arial" w:eastAsiaTheme="majorEastAsia" w:hAnsi="Arial" w:cs="Arial"/>
          <w:sz w:val="44"/>
          <w:szCs w:val="44"/>
        </w:rPr>
        <w:t>MODULE ID: BMSK4001</w:t>
      </w:r>
    </w:p>
    <w:p w:rsidR="00A132F8" w:rsidRDefault="00A132F8" w:rsidP="00A132F8">
      <w:pPr>
        <w:shd w:val="clear" w:color="auto" w:fill="002060"/>
        <w:ind w:left="-709" w:right="-755"/>
        <w:jc w:val="center"/>
        <w:rPr>
          <w:rFonts w:ascii="Arial" w:eastAsiaTheme="majorEastAsia" w:hAnsi="Arial" w:cs="Arial"/>
          <w:sz w:val="44"/>
          <w:szCs w:val="44"/>
        </w:rPr>
      </w:pPr>
      <w:r>
        <w:rPr>
          <w:rFonts w:ascii="Arial" w:eastAsiaTheme="majorEastAsia" w:hAnsi="Arial" w:cs="Arial"/>
          <w:sz w:val="44"/>
          <w:szCs w:val="44"/>
        </w:rPr>
        <w:t xml:space="preserve">STUDENT NAME: SONIA WELBECK </w:t>
      </w:r>
    </w:p>
    <w:p w:rsidR="00A132F8" w:rsidRDefault="00A132F8" w:rsidP="00A132F8">
      <w:pPr>
        <w:shd w:val="clear" w:color="auto" w:fill="002060"/>
        <w:ind w:left="-709" w:right="-755"/>
        <w:rPr>
          <w:rFonts w:ascii="Arial" w:eastAsiaTheme="majorEastAsia" w:hAnsi="Arial" w:cs="Arial"/>
          <w:sz w:val="44"/>
          <w:szCs w:val="44"/>
        </w:rPr>
      </w:pPr>
    </w:p>
    <w:p w:rsidR="00A132F8" w:rsidRDefault="00A132F8" w:rsidP="00A132F8">
      <w:pPr>
        <w:shd w:val="clear" w:color="auto" w:fill="002060"/>
        <w:ind w:left="-709" w:right="-755"/>
        <w:jc w:val="center"/>
        <w:rPr>
          <w:rFonts w:ascii="Arial" w:eastAsiaTheme="majorEastAsia" w:hAnsi="Arial" w:cs="Arial"/>
          <w:sz w:val="44"/>
          <w:szCs w:val="44"/>
        </w:rPr>
      </w:pPr>
      <w:r>
        <w:rPr>
          <w:rFonts w:ascii="Arial" w:eastAsiaTheme="majorEastAsia" w:hAnsi="Arial" w:cs="Arial"/>
          <w:sz w:val="44"/>
          <w:szCs w:val="44"/>
        </w:rPr>
        <w:t>STUENDT ID: 1714747</w:t>
      </w:r>
    </w:p>
    <w:p w:rsidR="00A132F8" w:rsidRDefault="00A132F8" w:rsidP="00A132F8">
      <w:pPr>
        <w:shd w:val="clear" w:color="auto" w:fill="002060"/>
        <w:ind w:left="-709" w:right="-755"/>
        <w:jc w:val="center"/>
        <w:rPr>
          <w:rFonts w:ascii="Arial" w:eastAsiaTheme="majorEastAsia" w:hAnsi="Arial" w:cs="Arial"/>
          <w:sz w:val="44"/>
          <w:szCs w:val="44"/>
        </w:rPr>
      </w:pPr>
      <w:r>
        <w:rPr>
          <w:rFonts w:ascii="Arial" w:eastAsiaTheme="majorEastAsia" w:hAnsi="Arial" w:cs="Arial"/>
          <w:sz w:val="44"/>
          <w:szCs w:val="44"/>
        </w:rPr>
        <w:t>LEVEL: 4</w:t>
      </w:r>
    </w:p>
    <w:p w:rsidR="00A132F8" w:rsidRDefault="00A132F8" w:rsidP="00A132F8">
      <w:pPr>
        <w:shd w:val="clear" w:color="auto" w:fill="002060"/>
        <w:ind w:left="-709" w:right="-755"/>
        <w:rPr>
          <w:rFonts w:ascii="Arial" w:eastAsiaTheme="majorEastAsia" w:hAnsi="Arial" w:cs="Arial"/>
          <w:sz w:val="44"/>
          <w:szCs w:val="44"/>
        </w:rPr>
      </w:pPr>
    </w:p>
    <w:p w:rsidR="00A132F8" w:rsidRPr="00171A64" w:rsidRDefault="00A132F8" w:rsidP="00A132F8">
      <w:pPr>
        <w:shd w:val="clear" w:color="auto" w:fill="002060"/>
        <w:ind w:left="-709" w:right="-755"/>
        <w:jc w:val="center"/>
        <w:rPr>
          <w:rFonts w:ascii="Arial" w:eastAsiaTheme="majorEastAsia" w:hAnsi="Arial" w:cs="Arial"/>
          <w:b/>
          <w:sz w:val="36"/>
          <w:szCs w:val="36"/>
        </w:rPr>
      </w:pPr>
      <w:r>
        <w:rPr>
          <w:rFonts w:ascii="Arial" w:hAnsi="Arial" w:cs="Arial"/>
          <w:b/>
          <w:sz w:val="36"/>
          <w:szCs w:val="36"/>
        </w:rPr>
        <w:t>DEADLINE FOR SUBMISSION: 28</w:t>
      </w:r>
      <w:r w:rsidRPr="00171A64">
        <w:rPr>
          <w:rFonts w:ascii="Arial" w:hAnsi="Arial" w:cs="Arial"/>
          <w:b/>
          <w:sz w:val="36"/>
          <w:szCs w:val="36"/>
        </w:rPr>
        <w:t xml:space="preserve"> </w:t>
      </w:r>
      <w:r>
        <w:rPr>
          <w:rFonts w:ascii="Arial" w:hAnsi="Arial" w:cs="Arial"/>
          <w:b/>
          <w:sz w:val="36"/>
          <w:szCs w:val="36"/>
        </w:rPr>
        <w:t>AUGUST 2018</w:t>
      </w:r>
      <w:r w:rsidRPr="00171A64">
        <w:rPr>
          <w:rFonts w:ascii="Arial" w:hAnsi="Arial" w:cs="Arial"/>
          <w:b/>
          <w:sz w:val="36"/>
          <w:szCs w:val="36"/>
        </w:rPr>
        <w:t>, 2PM</w:t>
      </w:r>
    </w:p>
    <w:p w:rsidR="00A132F8" w:rsidRPr="00D823A3" w:rsidRDefault="00A132F8" w:rsidP="00A132F8">
      <w:pPr>
        <w:shd w:val="clear" w:color="auto" w:fill="002060"/>
        <w:ind w:left="-709" w:right="-755"/>
        <w:jc w:val="center"/>
        <w:rPr>
          <w:rFonts w:ascii="Arial" w:eastAsiaTheme="majorEastAsia" w:hAnsi="Arial" w:cs="Arial"/>
          <w:sz w:val="44"/>
          <w:szCs w:val="44"/>
        </w:rPr>
      </w:pPr>
    </w:p>
    <w:p w:rsidR="00A132F8" w:rsidRDefault="00A132F8" w:rsidP="00A132F8">
      <w:pPr>
        <w:pBdr>
          <w:bottom w:val="single" w:sz="4" w:space="0" w:color="auto"/>
        </w:pBdr>
        <w:spacing w:line="360" w:lineRule="auto"/>
        <w:rPr>
          <w:rFonts w:ascii="Arial" w:hAnsi="Arial" w:cs="Arial"/>
          <w:b/>
          <w:color w:val="0070C0"/>
          <w:sz w:val="28"/>
          <w:szCs w:val="28"/>
        </w:rPr>
      </w:pPr>
    </w:p>
    <w:p w:rsidR="00A132F8" w:rsidRPr="00171A64" w:rsidRDefault="00A132F8" w:rsidP="00A132F8">
      <w:pPr>
        <w:shd w:val="clear" w:color="auto" w:fill="984806" w:themeFill="accent6" w:themeFillShade="80"/>
        <w:jc w:val="center"/>
        <w:rPr>
          <w:rFonts w:ascii="Arial" w:hAnsi="Arial" w:cs="Arial"/>
          <w:b/>
          <w:sz w:val="40"/>
          <w:szCs w:val="40"/>
        </w:rPr>
      </w:pPr>
      <w:r>
        <w:rPr>
          <w:rFonts w:ascii="Arial" w:hAnsi="Arial" w:cs="Arial"/>
          <w:b/>
          <w:sz w:val="40"/>
          <w:szCs w:val="40"/>
        </w:rPr>
        <w:t>UNIVERSITY OF WALES TRINITY St. DAVID LONDON</w:t>
      </w:r>
    </w:p>
    <w:sdt>
      <w:sdtPr>
        <w:rPr>
          <w:rFonts w:asciiTheme="minorHAnsi" w:eastAsiaTheme="minorHAnsi" w:hAnsiTheme="minorHAnsi" w:cstheme="minorBidi"/>
          <w:b w:val="0"/>
          <w:bCs w:val="0"/>
          <w:color w:val="auto"/>
          <w:sz w:val="22"/>
          <w:szCs w:val="22"/>
          <w:lang w:val="en-GB"/>
        </w:rPr>
        <w:id w:val="-1342642106"/>
        <w:docPartObj>
          <w:docPartGallery w:val="Table of Contents"/>
          <w:docPartUnique/>
        </w:docPartObj>
      </w:sdtPr>
      <w:sdtContent>
        <w:p w:rsidR="00A132F8" w:rsidRDefault="00A132F8">
          <w:pPr>
            <w:pStyle w:val="TOCHeading"/>
          </w:pPr>
          <w:r>
            <w:t>Contents</w:t>
          </w:r>
        </w:p>
        <w:p w:rsidR="00A132F8" w:rsidRDefault="0051338B">
          <w:pPr>
            <w:pStyle w:val="TOC1"/>
            <w:tabs>
              <w:tab w:val="right" w:leader="dot" w:pos="9016"/>
            </w:tabs>
            <w:rPr>
              <w:rFonts w:eastAsiaTheme="minorEastAsia"/>
              <w:noProof/>
              <w:lang w:eastAsia="en-GB"/>
            </w:rPr>
          </w:pPr>
          <w:r>
            <w:fldChar w:fldCharType="begin"/>
          </w:r>
          <w:r w:rsidR="00A132F8">
            <w:instrText xml:space="preserve"> TOC \o "1-3" \h \z \u </w:instrText>
          </w:r>
          <w:r>
            <w:fldChar w:fldCharType="separate"/>
          </w:r>
          <w:hyperlink w:anchor="_Toc522133616" w:history="1">
            <w:r w:rsidR="00A132F8" w:rsidRPr="00D328F5">
              <w:rPr>
                <w:rStyle w:val="Hyperlink"/>
                <w:noProof/>
              </w:rPr>
              <w:t>INTRODUCTION</w:t>
            </w:r>
            <w:r w:rsidR="00A132F8">
              <w:rPr>
                <w:noProof/>
                <w:webHidden/>
              </w:rPr>
              <w:tab/>
            </w:r>
            <w:r>
              <w:rPr>
                <w:noProof/>
                <w:webHidden/>
              </w:rPr>
              <w:fldChar w:fldCharType="begin"/>
            </w:r>
            <w:r w:rsidR="00A132F8">
              <w:rPr>
                <w:noProof/>
                <w:webHidden/>
              </w:rPr>
              <w:instrText xml:space="preserve"> PAGEREF _Toc522133616 \h </w:instrText>
            </w:r>
            <w:r>
              <w:rPr>
                <w:noProof/>
                <w:webHidden/>
              </w:rPr>
            </w:r>
            <w:r>
              <w:rPr>
                <w:noProof/>
                <w:webHidden/>
              </w:rPr>
              <w:fldChar w:fldCharType="separate"/>
            </w:r>
            <w:r w:rsidR="00A132F8">
              <w:rPr>
                <w:noProof/>
                <w:webHidden/>
              </w:rPr>
              <w:t>4</w:t>
            </w:r>
            <w:r>
              <w:rPr>
                <w:noProof/>
                <w:webHidden/>
              </w:rPr>
              <w:fldChar w:fldCharType="end"/>
            </w:r>
          </w:hyperlink>
        </w:p>
        <w:p w:rsidR="00A132F8" w:rsidRDefault="0051338B">
          <w:pPr>
            <w:pStyle w:val="TOC2"/>
            <w:tabs>
              <w:tab w:val="right" w:leader="dot" w:pos="9016"/>
            </w:tabs>
            <w:rPr>
              <w:rFonts w:eastAsiaTheme="minorEastAsia"/>
              <w:noProof/>
              <w:lang w:eastAsia="en-GB"/>
            </w:rPr>
          </w:pPr>
          <w:hyperlink w:anchor="_Toc522133617" w:history="1">
            <w:r w:rsidR="00A132F8" w:rsidRPr="00D328F5">
              <w:rPr>
                <w:rStyle w:val="Hyperlink"/>
                <w:noProof/>
              </w:rPr>
              <w:t>Communication</w:t>
            </w:r>
            <w:r w:rsidR="00A132F8">
              <w:rPr>
                <w:noProof/>
                <w:webHidden/>
              </w:rPr>
              <w:tab/>
            </w:r>
            <w:r>
              <w:rPr>
                <w:noProof/>
                <w:webHidden/>
              </w:rPr>
              <w:fldChar w:fldCharType="begin"/>
            </w:r>
            <w:r w:rsidR="00A132F8">
              <w:rPr>
                <w:noProof/>
                <w:webHidden/>
              </w:rPr>
              <w:instrText xml:space="preserve"> PAGEREF _Toc522133617 \h </w:instrText>
            </w:r>
            <w:r>
              <w:rPr>
                <w:noProof/>
                <w:webHidden/>
              </w:rPr>
            </w:r>
            <w:r>
              <w:rPr>
                <w:noProof/>
                <w:webHidden/>
              </w:rPr>
              <w:fldChar w:fldCharType="separate"/>
            </w:r>
            <w:r w:rsidR="00A132F8">
              <w:rPr>
                <w:noProof/>
                <w:webHidden/>
              </w:rPr>
              <w:t>4</w:t>
            </w:r>
            <w:r>
              <w:rPr>
                <w:noProof/>
                <w:webHidden/>
              </w:rPr>
              <w:fldChar w:fldCharType="end"/>
            </w:r>
          </w:hyperlink>
        </w:p>
        <w:p w:rsidR="00A132F8" w:rsidRDefault="0051338B">
          <w:pPr>
            <w:pStyle w:val="TOC2"/>
            <w:tabs>
              <w:tab w:val="right" w:leader="dot" w:pos="9016"/>
            </w:tabs>
            <w:rPr>
              <w:rFonts w:eastAsiaTheme="minorEastAsia"/>
              <w:noProof/>
              <w:lang w:eastAsia="en-GB"/>
            </w:rPr>
          </w:pPr>
          <w:hyperlink w:anchor="_Toc522133618" w:history="1">
            <w:r w:rsidR="00A132F8" w:rsidRPr="00D328F5">
              <w:rPr>
                <w:rStyle w:val="Hyperlink"/>
                <w:noProof/>
                <w:shd w:val="clear" w:color="auto" w:fill="FFFFFF"/>
              </w:rPr>
              <w:t>TEAM WORKING</w:t>
            </w:r>
            <w:r w:rsidR="00A132F8">
              <w:rPr>
                <w:noProof/>
                <w:webHidden/>
              </w:rPr>
              <w:tab/>
            </w:r>
            <w:r>
              <w:rPr>
                <w:noProof/>
                <w:webHidden/>
              </w:rPr>
              <w:fldChar w:fldCharType="begin"/>
            </w:r>
            <w:r w:rsidR="00A132F8">
              <w:rPr>
                <w:noProof/>
                <w:webHidden/>
              </w:rPr>
              <w:instrText xml:space="preserve"> PAGEREF _Toc522133618 \h </w:instrText>
            </w:r>
            <w:r>
              <w:rPr>
                <w:noProof/>
                <w:webHidden/>
              </w:rPr>
            </w:r>
            <w:r>
              <w:rPr>
                <w:noProof/>
                <w:webHidden/>
              </w:rPr>
              <w:fldChar w:fldCharType="separate"/>
            </w:r>
            <w:r w:rsidR="00A132F8">
              <w:rPr>
                <w:noProof/>
                <w:webHidden/>
              </w:rPr>
              <w:t>5</w:t>
            </w:r>
            <w:r>
              <w:rPr>
                <w:noProof/>
                <w:webHidden/>
              </w:rPr>
              <w:fldChar w:fldCharType="end"/>
            </w:r>
          </w:hyperlink>
        </w:p>
        <w:p w:rsidR="00A132F8" w:rsidRDefault="0051338B">
          <w:pPr>
            <w:pStyle w:val="TOC2"/>
            <w:tabs>
              <w:tab w:val="right" w:leader="dot" w:pos="9016"/>
            </w:tabs>
            <w:rPr>
              <w:rFonts w:eastAsiaTheme="minorEastAsia"/>
              <w:noProof/>
              <w:lang w:eastAsia="en-GB"/>
            </w:rPr>
          </w:pPr>
          <w:hyperlink w:anchor="_Toc522133619" w:history="1">
            <w:r w:rsidR="00A132F8" w:rsidRPr="00D328F5">
              <w:rPr>
                <w:rStyle w:val="Hyperlink"/>
                <w:noProof/>
                <w:shd w:val="clear" w:color="auto" w:fill="FFFFFF"/>
              </w:rPr>
              <w:t>Personal Skills</w:t>
            </w:r>
            <w:r w:rsidR="00A132F8">
              <w:rPr>
                <w:noProof/>
                <w:webHidden/>
              </w:rPr>
              <w:tab/>
            </w:r>
            <w:r>
              <w:rPr>
                <w:noProof/>
                <w:webHidden/>
              </w:rPr>
              <w:fldChar w:fldCharType="begin"/>
            </w:r>
            <w:r w:rsidR="00A132F8">
              <w:rPr>
                <w:noProof/>
                <w:webHidden/>
              </w:rPr>
              <w:instrText xml:space="preserve"> PAGEREF _Toc522133619 \h </w:instrText>
            </w:r>
            <w:r>
              <w:rPr>
                <w:noProof/>
                <w:webHidden/>
              </w:rPr>
            </w:r>
            <w:r>
              <w:rPr>
                <w:noProof/>
                <w:webHidden/>
              </w:rPr>
              <w:fldChar w:fldCharType="separate"/>
            </w:r>
            <w:r w:rsidR="00A132F8">
              <w:rPr>
                <w:noProof/>
                <w:webHidden/>
              </w:rPr>
              <w:t>7</w:t>
            </w:r>
            <w:r>
              <w:rPr>
                <w:noProof/>
                <w:webHidden/>
              </w:rPr>
              <w:fldChar w:fldCharType="end"/>
            </w:r>
          </w:hyperlink>
        </w:p>
        <w:p w:rsidR="00A132F8" w:rsidRDefault="0051338B">
          <w:pPr>
            <w:pStyle w:val="TOC2"/>
            <w:tabs>
              <w:tab w:val="right" w:leader="dot" w:pos="9016"/>
            </w:tabs>
            <w:rPr>
              <w:rFonts w:eastAsiaTheme="minorEastAsia"/>
              <w:noProof/>
              <w:lang w:eastAsia="en-GB"/>
            </w:rPr>
          </w:pPr>
          <w:hyperlink w:anchor="_Toc522133620" w:history="1">
            <w:r w:rsidR="00A132F8" w:rsidRPr="00D328F5">
              <w:rPr>
                <w:rStyle w:val="Hyperlink"/>
                <w:noProof/>
                <w:shd w:val="clear" w:color="auto" w:fill="FFFFFF"/>
              </w:rPr>
              <w:t>Team Management</w:t>
            </w:r>
            <w:r w:rsidR="00A132F8">
              <w:rPr>
                <w:noProof/>
                <w:webHidden/>
              </w:rPr>
              <w:tab/>
            </w:r>
            <w:r>
              <w:rPr>
                <w:noProof/>
                <w:webHidden/>
              </w:rPr>
              <w:fldChar w:fldCharType="begin"/>
            </w:r>
            <w:r w:rsidR="00A132F8">
              <w:rPr>
                <w:noProof/>
                <w:webHidden/>
              </w:rPr>
              <w:instrText xml:space="preserve"> PAGEREF _Toc522133620 \h </w:instrText>
            </w:r>
            <w:r>
              <w:rPr>
                <w:noProof/>
                <w:webHidden/>
              </w:rPr>
            </w:r>
            <w:r>
              <w:rPr>
                <w:noProof/>
                <w:webHidden/>
              </w:rPr>
              <w:fldChar w:fldCharType="separate"/>
            </w:r>
            <w:r w:rsidR="00A132F8">
              <w:rPr>
                <w:noProof/>
                <w:webHidden/>
              </w:rPr>
              <w:t>8</w:t>
            </w:r>
            <w:r>
              <w:rPr>
                <w:noProof/>
                <w:webHidden/>
              </w:rPr>
              <w:fldChar w:fldCharType="end"/>
            </w:r>
          </w:hyperlink>
        </w:p>
        <w:p w:rsidR="00A132F8" w:rsidRDefault="0051338B">
          <w:pPr>
            <w:pStyle w:val="TOC2"/>
            <w:tabs>
              <w:tab w:val="right" w:leader="dot" w:pos="9016"/>
            </w:tabs>
            <w:rPr>
              <w:rFonts w:eastAsiaTheme="minorEastAsia"/>
              <w:noProof/>
              <w:lang w:eastAsia="en-GB"/>
            </w:rPr>
          </w:pPr>
          <w:hyperlink w:anchor="_Toc522133621" w:history="1">
            <w:r w:rsidR="00A132F8" w:rsidRPr="00D328F5">
              <w:rPr>
                <w:rStyle w:val="Hyperlink"/>
                <w:noProof/>
                <w:shd w:val="clear" w:color="auto" w:fill="FFFFFF"/>
              </w:rPr>
              <w:t>Conclusion</w:t>
            </w:r>
            <w:r w:rsidR="00A132F8">
              <w:rPr>
                <w:noProof/>
                <w:webHidden/>
              </w:rPr>
              <w:tab/>
            </w:r>
            <w:r>
              <w:rPr>
                <w:noProof/>
                <w:webHidden/>
              </w:rPr>
              <w:fldChar w:fldCharType="begin"/>
            </w:r>
            <w:r w:rsidR="00A132F8">
              <w:rPr>
                <w:noProof/>
                <w:webHidden/>
              </w:rPr>
              <w:instrText xml:space="preserve"> PAGEREF _Toc522133621 \h </w:instrText>
            </w:r>
            <w:r>
              <w:rPr>
                <w:noProof/>
                <w:webHidden/>
              </w:rPr>
            </w:r>
            <w:r>
              <w:rPr>
                <w:noProof/>
                <w:webHidden/>
              </w:rPr>
              <w:fldChar w:fldCharType="separate"/>
            </w:r>
            <w:r w:rsidR="00A132F8">
              <w:rPr>
                <w:noProof/>
                <w:webHidden/>
              </w:rPr>
              <w:t>9</w:t>
            </w:r>
            <w:r>
              <w:rPr>
                <w:noProof/>
                <w:webHidden/>
              </w:rPr>
              <w:fldChar w:fldCharType="end"/>
            </w:r>
          </w:hyperlink>
        </w:p>
        <w:p w:rsidR="00A132F8" w:rsidRDefault="0051338B">
          <w:pPr>
            <w:pStyle w:val="TOC1"/>
            <w:tabs>
              <w:tab w:val="right" w:leader="dot" w:pos="9016"/>
            </w:tabs>
            <w:rPr>
              <w:rFonts w:eastAsiaTheme="minorEastAsia"/>
              <w:noProof/>
              <w:lang w:eastAsia="en-GB"/>
            </w:rPr>
          </w:pPr>
          <w:hyperlink w:anchor="_Toc522133622" w:history="1">
            <w:r w:rsidR="00A132F8" w:rsidRPr="00D328F5">
              <w:rPr>
                <w:rStyle w:val="Hyperlink"/>
                <w:noProof/>
              </w:rPr>
              <w:t>Reference</w:t>
            </w:r>
            <w:r w:rsidR="00A132F8">
              <w:rPr>
                <w:noProof/>
                <w:webHidden/>
              </w:rPr>
              <w:tab/>
            </w:r>
            <w:r>
              <w:rPr>
                <w:noProof/>
                <w:webHidden/>
              </w:rPr>
              <w:fldChar w:fldCharType="begin"/>
            </w:r>
            <w:r w:rsidR="00A132F8">
              <w:rPr>
                <w:noProof/>
                <w:webHidden/>
              </w:rPr>
              <w:instrText xml:space="preserve"> PAGEREF _Toc522133622 \h </w:instrText>
            </w:r>
            <w:r>
              <w:rPr>
                <w:noProof/>
                <w:webHidden/>
              </w:rPr>
            </w:r>
            <w:r>
              <w:rPr>
                <w:noProof/>
                <w:webHidden/>
              </w:rPr>
              <w:fldChar w:fldCharType="separate"/>
            </w:r>
            <w:r w:rsidR="00A132F8">
              <w:rPr>
                <w:noProof/>
                <w:webHidden/>
              </w:rPr>
              <w:t>10</w:t>
            </w:r>
            <w:r>
              <w:rPr>
                <w:noProof/>
                <w:webHidden/>
              </w:rPr>
              <w:fldChar w:fldCharType="end"/>
            </w:r>
          </w:hyperlink>
        </w:p>
        <w:p w:rsidR="00A132F8" w:rsidRDefault="0051338B">
          <w:r>
            <w:fldChar w:fldCharType="end"/>
          </w:r>
        </w:p>
      </w:sdtContent>
    </w:sdt>
    <w:p w:rsidR="00A132F8" w:rsidRDefault="00A132F8" w:rsidP="006674E2">
      <w:pPr>
        <w:pStyle w:val="Heading1"/>
        <w:rPr>
          <w:szCs w:val="24"/>
        </w:rPr>
      </w:pPr>
      <w:bookmarkStart w:id="0" w:name="_Toc522133616"/>
    </w:p>
    <w:p w:rsidR="00A132F8" w:rsidRDefault="00A132F8" w:rsidP="006674E2">
      <w:pPr>
        <w:pStyle w:val="Heading1"/>
        <w:rPr>
          <w:szCs w:val="24"/>
        </w:rPr>
      </w:pPr>
    </w:p>
    <w:p w:rsidR="00A132F8" w:rsidRDefault="00A132F8" w:rsidP="006674E2">
      <w:pPr>
        <w:pStyle w:val="Heading1"/>
        <w:rPr>
          <w:szCs w:val="24"/>
        </w:rPr>
      </w:pPr>
    </w:p>
    <w:p w:rsidR="00A132F8" w:rsidRDefault="00A132F8" w:rsidP="006674E2">
      <w:pPr>
        <w:pStyle w:val="Heading1"/>
        <w:rPr>
          <w:szCs w:val="24"/>
        </w:rPr>
      </w:pPr>
    </w:p>
    <w:p w:rsidR="00A132F8" w:rsidRDefault="00A132F8" w:rsidP="006674E2">
      <w:pPr>
        <w:pStyle w:val="Heading1"/>
        <w:rPr>
          <w:szCs w:val="24"/>
        </w:rPr>
      </w:pPr>
    </w:p>
    <w:p w:rsidR="00A132F8" w:rsidRDefault="00A132F8" w:rsidP="006674E2">
      <w:pPr>
        <w:pStyle w:val="Heading1"/>
        <w:rPr>
          <w:szCs w:val="24"/>
        </w:rPr>
      </w:pPr>
    </w:p>
    <w:p w:rsidR="00A132F8" w:rsidRDefault="00A132F8" w:rsidP="006674E2">
      <w:pPr>
        <w:pStyle w:val="Heading1"/>
        <w:rPr>
          <w:szCs w:val="24"/>
        </w:rPr>
      </w:pPr>
    </w:p>
    <w:p w:rsidR="00A132F8" w:rsidRDefault="00A132F8" w:rsidP="006674E2">
      <w:pPr>
        <w:pStyle w:val="Heading1"/>
        <w:rPr>
          <w:szCs w:val="24"/>
        </w:rPr>
      </w:pPr>
    </w:p>
    <w:p w:rsidR="00A132F8" w:rsidRDefault="00A132F8" w:rsidP="006674E2">
      <w:pPr>
        <w:pStyle w:val="Heading1"/>
        <w:rPr>
          <w:szCs w:val="24"/>
        </w:rPr>
      </w:pPr>
    </w:p>
    <w:p w:rsidR="00A132F8" w:rsidRDefault="00A132F8" w:rsidP="006674E2">
      <w:pPr>
        <w:pStyle w:val="Heading1"/>
        <w:rPr>
          <w:szCs w:val="24"/>
        </w:rPr>
      </w:pPr>
    </w:p>
    <w:p w:rsidR="00FF47D1" w:rsidRPr="006674E2" w:rsidRDefault="00FF47D1" w:rsidP="006674E2">
      <w:pPr>
        <w:pStyle w:val="Heading1"/>
        <w:rPr>
          <w:szCs w:val="24"/>
        </w:rPr>
      </w:pPr>
      <w:r w:rsidRPr="006674E2">
        <w:rPr>
          <w:szCs w:val="24"/>
        </w:rPr>
        <w:t>INTRODUCTION</w:t>
      </w:r>
      <w:bookmarkEnd w:id="0"/>
    </w:p>
    <w:p w:rsidR="00A132F8" w:rsidRDefault="00A132F8" w:rsidP="00A501A2">
      <w:pPr>
        <w:pStyle w:val="ListParagraph"/>
        <w:spacing w:line="360" w:lineRule="auto"/>
        <w:jc w:val="both"/>
        <w:rPr>
          <w:rFonts w:ascii="Arial" w:hAnsi="Arial" w:cs="Arial"/>
          <w:b/>
          <w:sz w:val="24"/>
          <w:szCs w:val="24"/>
        </w:rPr>
      </w:pPr>
    </w:p>
    <w:p w:rsidR="00CD1D5A" w:rsidRDefault="00A4734E" w:rsidP="00A501A2">
      <w:pPr>
        <w:pStyle w:val="ListParagraph"/>
        <w:spacing w:line="360" w:lineRule="auto"/>
        <w:jc w:val="both"/>
        <w:rPr>
          <w:rFonts w:ascii="Arial" w:hAnsi="Arial" w:cs="Arial"/>
          <w:sz w:val="24"/>
          <w:szCs w:val="24"/>
        </w:rPr>
      </w:pPr>
      <w:r w:rsidRPr="000F3C15">
        <w:rPr>
          <w:rFonts w:ascii="Arial" w:hAnsi="Arial" w:cs="Arial"/>
          <w:sz w:val="24"/>
          <w:szCs w:val="24"/>
        </w:rPr>
        <w:t xml:space="preserve">The purpose of this report is to analyse the important of </w:t>
      </w:r>
      <w:r w:rsidR="000F3C15" w:rsidRPr="000F3C15">
        <w:rPr>
          <w:rFonts w:ascii="Arial" w:hAnsi="Arial" w:cs="Arial"/>
          <w:sz w:val="24"/>
          <w:szCs w:val="24"/>
        </w:rPr>
        <w:t>skills which employers require from their employees to have in their workplace to communicate, educate</w:t>
      </w:r>
      <w:r w:rsidR="00506C28">
        <w:rPr>
          <w:rFonts w:ascii="Arial" w:hAnsi="Arial" w:cs="Arial"/>
          <w:sz w:val="24"/>
          <w:szCs w:val="24"/>
        </w:rPr>
        <w:t xml:space="preserve"> and to provide training in</w:t>
      </w:r>
      <w:r w:rsidR="000F3C15" w:rsidRPr="000F3C15">
        <w:rPr>
          <w:rFonts w:ascii="Arial" w:hAnsi="Arial" w:cs="Arial"/>
          <w:sz w:val="24"/>
          <w:szCs w:val="24"/>
        </w:rPr>
        <w:t xml:space="preserve"> working environment. Companies would desire to employ people with required experience to start work immediately without investing additional money to train new employees that may decides to progress to bigger company in the future after acquiring sufficient  skill</w:t>
      </w:r>
      <w:r w:rsidR="00CD1D5A">
        <w:rPr>
          <w:rFonts w:ascii="Arial" w:hAnsi="Arial" w:cs="Arial"/>
          <w:sz w:val="24"/>
          <w:szCs w:val="24"/>
        </w:rPr>
        <w:t xml:space="preserve">. </w:t>
      </w:r>
      <w:r w:rsidR="00506C28" w:rsidRPr="00A501A2">
        <w:rPr>
          <w:rFonts w:ascii="Arial" w:hAnsi="Arial" w:cs="Arial"/>
          <w:sz w:val="24"/>
          <w:szCs w:val="24"/>
        </w:rPr>
        <w:t>Hence, ''employability skills can be defined as the transferable skills needed by an individual to make them ‘employable’. Along with good technical understanding and subject knowledge''</w:t>
      </w:r>
      <w:r w:rsidR="00CD1D5A">
        <w:rPr>
          <w:rFonts w:ascii="Arial" w:hAnsi="Arial" w:cs="Arial"/>
          <w:sz w:val="24"/>
          <w:szCs w:val="24"/>
        </w:rPr>
        <w:t xml:space="preserve">. </w:t>
      </w:r>
      <w:r w:rsidR="00560F81">
        <w:rPr>
          <w:rFonts w:ascii="Arial" w:hAnsi="Arial" w:cs="Arial"/>
          <w:sz w:val="24"/>
          <w:szCs w:val="24"/>
        </w:rPr>
        <w:t>However, the study will be focusing on four main topics which includes communication, teamwork, personal skills and team management.</w:t>
      </w:r>
    </w:p>
    <w:p w:rsidR="00CD1D5A" w:rsidRDefault="00CD1D5A" w:rsidP="00A501A2">
      <w:pPr>
        <w:pStyle w:val="ListParagraph"/>
        <w:spacing w:line="360" w:lineRule="auto"/>
        <w:jc w:val="both"/>
        <w:rPr>
          <w:rFonts w:ascii="Arial" w:hAnsi="Arial" w:cs="Arial"/>
          <w:sz w:val="24"/>
          <w:szCs w:val="24"/>
        </w:rPr>
      </w:pPr>
    </w:p>
    <w:p w:rsidR="00CD1D5A" w:rsidRDefault="00506C28" w:rsidP="006674E2">
      <w:pPr>
        <w:pStyle w:val="Heading2"/>
      </w:pPr>
      <w:bookmarkStart w:id="1" w:name="_Toc522133617"/>
      <w:r w:rsidRPr="00506C28">
        <w:t>Communication</w:t>
      </w:r>
      <w:bookmarkEnd w:id="1"/>
    </w:p>
    <w:p w:rsidR="00EC569E" w:rsidRPr="00EC569E" w:rsidRDefault="00CD1D5A" w:rsidP="00EC569E">
      <w:pPr>
        <w:pStyle w:val="ListParagraph"/>
        <w:spacing w:line="360" w:lineRule="auto"/>
        <w:jc w:val="both"/>
        <w:rPr>
          <w:rFonts w:ascii="Arial" w:hAnsi="Arial" w:cs="Arial"/>
          <w:sz w:val="24"/>
          <w:szCs w:val="24"/>
        </w:rPr>
      </w:pPr>
      <w:r>
        <w:rPr>
          <w:rFonts w:ascii="Arial" w:hAnsi="Arial" w:cs="Arial"/>
          <w:sz w:val="24"/>
          <w:szCs w:val="24"/>
        </w:rPr>
        <w:t>Communication i</w:t>
      </w:r>
      <w:r w:rsidR="00081D61" w:rsidRPr="00EC569E">
        <w:rPr>
          <w:rFonts w:ascii="Arial" w:hAnsi="Arial" w:cs="Arial"/>
          <w:sz w:val="24"/>
          <w:szCs w:val="24"/>
        </w:rPr>
        <w:t xml:space="preserve">s the </w:t>
      </w:r>
      <w:r w:rsidR="00081D61" w:rsidRPr="00EC569E">
        <w:rPr>
          <w:rFonts w:ascii="Arial" w:hAnsi="Arial" w:cs="Arial"/>
          <w:sz w:val="24"/>
          <w:szCs w:val="24"/>
          <w:shd w:val="clear" w:color="auto" w:fill="FFFFFF"/>
        </w:rPr>
        <w:t>ability to transfer information from one person to another individual</w:t>
      </w:r>
      <w:r w:rsidR="00C72E64" w:rsidRPr="00EC569E">
        <w:rPr>
          <w:rFonts w:ascii="Arial" w:hAnsi="Arial" w:cs="Arial"/>
          <w:sz w:val="24"/>
          <w:szCs w:val="24"/>
          <w:shd w:val="clear" w:color="auto" w:fill="FFFFFF"/>
        </w:rPr>
        <w:t xml:space="preserve"> </w:t>
      </w:r>
      <w:r w:rsidR="00081D61" w:rsidRPr="00EC569E">
        <w:rPr>
          <w:rFonts w:ascii="Arial" w:hAnsi="Arial" w:cs="Arial"/>
          <w:sz w:val="24"/>
          <w:szCs w:val="24"/>
          <w:shd w:val="clear" w:color="auto" w:fill="FFFFFF"/>
        </w:rPr>
        <w:t>which also can be</w:t>
      </w:r>
      <w:r w:rsidR="00560F81" w:rsidRPr="00EC569E">
        <w:rPr>
          <w:rFonts w:ascii="Arial" w:hAnsi="Arial" w:cs="Arial"/>
          <w:sz w:val="24"/>
          <w:szCs w:val="24"/>
          <w:shd w:val="clear" w:color="auto" w:fill="FFFFFF"/>
        </w:rPr>
        <w:t xml:space="preserve"> known as process of exchanging data, impressions, thoughts, opinions, imaginations, performance and both verbal and non-verbal within </w:t>
      </w:r>
      <w:r w:rsidR="00C72E64" w:rsidRPr="00EC569E">
        <w:rPr>
          <w:rFonts w:ascii="Arial" w:hAnsi="Arial" w:cs="Arial"/>
          <w:sz w:val="24"/>
          <w:szCs w:val="24"/>
          <w:shd w:val="clear" w:color="auto" w:fill="FFFFFF"/>
        </w:rPr>
        <w:t xml:space="preserve">or outside </w:t>
      </w:r>
      <w:r w:rsidR="00560F81" w:rsidRPr="00EC569E">
        <w:rPr>
          <w:rFonts w:ascii="Arial" w:hAnsi="Arial" w:cs="Arial"/>
          <w:sz w:val="24"/>
          <w:szCs w:val="24"/>
          <w:shd w:val="clear" w:color="auto" w:fill="FFFFFF"/>
        </w:rPr>
        <w:t xml:space="preserve">work colleagues </w:t>
      </w:r>
      <w:sdt>
        <w:sdtPr>
          <w:rPr>
            <w:rFonts w:ascii="Arial" w:hAnsi="Arial" w:cs="Arial"/>
            <w:sz w:val="24"/>
            <w:szCs w:val="24"/>
            <w:shd w:val="clear" w:color="auto" w:fill="FFFFFF"/>
          </w:rPr>
          <w:id w:val="1777765702"/>
          <w:citation/>
        </w:sdtPr>
        <w:sdtContent>
          <w:r w:rsidR="0051338B">
            <w:rPr>
              <w:rFonts w:ascii="Arial" w:hAnsi="Arial" w:cs="Arial"/>
              <w:sz w:val="24"/>
              <w:szCs w:val="24"/>
              <w:shd w:val="clear" w:color="auto" w:fill="FFFFFF"/>
            </w:rPr>
            <w:fldChar w:fldCharType="begin"/>
          </w:r>
          <w:r w:rsidR="00E60E36">
            <w:rPr>
              <w:rFonts w:ascii="Arial" w:hAnsi="Arial" w:cs="Arial"/>
              <w:sz w:val="24"/>
              <w:szCs w:val="24"/>
              <w:shd w:val="clear" w:color="auto" w:fill="FFFFFF"/>
            </w:rPr>
            <w:instrText xml:space="preserve"> CITATION EDI18 \l 2057  </w:instrText>
          </w:r>
          <w:r w:rsidR="0051338B">
            <w:rPr>
              <w:rFonts w:ascii="Arial" w:hAnsi="Arial" w:cs="Arial"/>
              <w:sz w:val="24"/>
              <w:szCs w:val="24"/>
              <w:shd w:val="clear" w:color="auto" w:fill="FFFFFF"/>
            </w:rPr>
            <w:fldChar w:fldCharType="separate"/>
          </w:r>
          <w:r w:rsidR="00E60E36" w:rsidRPr="00E60E36">
            <w:rPr>
              <w:rFonts w:ascii="Arial" w:hAnsi="Arial" w:cs="Arial"/>
              <w:noProof/>
              <w:sz w:val="24"/>
              <w:szCs w:val="24"/>
              <w:shd w:val="clear" w:color="auto" w:fill="FFFFFF"/>
            </w:rPr>
            <w:t>(Editorial team, 2018)</w:t>
          </w:r>
          <w:r w:rsidR="0051338B">
            <w:rPr>
              <w:rFonts w:ascii="Arial" w:hAnsi="Arial" w:cs="Arial"/>
              <w:sz w:val="24"/>
              <w:szCs w:val="24"/>
              <w:shd w:val="clear" w:color="auto" w:fill="FFFFFF"/>
            </w:rPr>
            <w:fldChar w:fldCharType="end"/>
          </w:r>
        </w:sdtContent>
      </w:sdt>
      <w:r w:rsidR="00560F81" w:rsidRPr="00EC569E">
        <w:rPr>
          <w:rFonts w:ascii="Arial" w:hAnsi="Arial" w:cs="Arial"/>
          <w:sz w:val="24"/>
          <w:szCs w:val="24"/>
          <w:shd w:val="clear" w:color="auto" w:fill="FFFFFF"/>
        </w:rPr>
        <w:t xml:space="preserve">. </w:t>
      </w:r>
      <w:r w:rsidR="00EC569E" w:rsidRPr="00EC569E">
        <w:rPr>
          <w:rFonts w:ascii="Arial" w:hAnsi="Arial" w:cs="Arial"/>
          <w:sz w:val="24"/>
          <w:szCs w:val="24"/>
          <w:shd w:val="clear" w:color="auto" w:fill="FFFFFF"/>
        </w:rPr>
        <w:t xml:space="preserve">There are certain skills required from employees in other to be part of a team or organisation. </w:t>
      </w:r>
      <w:r w:rsidR="00EC569E" w:rsidRPr="00EC569E">
        <w:rPr>
          <w:rFonts w:ascii="Arial" w:hAnsi="Arial" w:cs="Arial"/>
          <w:sz w:val="24"/>
          <w:szCs w:val="24"/>
        </w:rPr>
        <w:t>Communication is one of the most important skills needed by employers</w:t>
      </w:r>
      <w:r w:rsidR="006674E2">
        <w:rPr>
          <w:rFonts w:ascii="Arial" w:hAnsi="Arial" w:cs="Arial"/>
          <w:sz w:val="24"/>
          <w:szCs w:val="24"/>
        </w:rPr>
        <w:t xml:space="preserve"> or recruiters from employees, </w:t>
      </w:r>
      <w:r w:rsidR="00EC569E" w:rsidRPr="00EC569E">
        <w:rPr>
          <w:rFonts w:ascii="Arial" w:hAnsi="Arial" w:cs="Arial"/>
          <w:sz w:val="24"/>
          <w:szCs w:val="24"/>
        </w:rPr>
        <w:t>it contribute to the success and pleasant-sounding relations in between staff and customers. Communication is a learned skill</w:t>
      </w:r>
      <w:r>
        <w:rPr>
          <w:rFonts w:ascii="Arial" w:hAnsi="Arial" w:cs="Arial"/>
          <w:sz w:val="24"/>
          <w:szCs w:val="24"/>
        </w:rPr>
        <w:t xml:space="preserve"> </w:t>
      </w:r>
      <w:sdt>
        <w:sdtPr>
          <w:rPr>
            <w:rFonts w:ascii="Arial" w:hAnsi="Arial" w:cs="Arial"/>
            <w:sz w:val="24"/>
            <w:szCs w:val="24"/>
          </w:rPr>
          <w:id w:val="1777765701"/>
          <w:citation/>
        </w:sdtPr>
        <w:sdtContent>
          <w:r w:rsidR="0051338B" w:rsidRPr="00A501A2">
            <w:rPr>
              <w:rFonts w:ascii="Arial" w:hAnsi="Arial" w:cs="Arial"/>
              <w:sz w:val="24"/>
              <w:szCs w:val="24"/>
            </w:rPr>
            <w:fldChar w:fldCharType="begin"/>
          </w:r>
          <w:r w:rsidRPr="00A501A2">
            <w:rPr>
              <w:rFonts w:ascii="Arial" w:hAnsi="Arial" w:cs="Arial"/>
              <w:sz w:val="24"/>
              <w:szCs w:val="24"/>
            </w:rPr>
            <w:instrText xml:space="preserve"> CITATION Jac15 \l 2057 </w:instrText>
          </w:r>
          <w:r w:rsidR="0051338B" w:rsidRPr="00A501A2">
            <w:rPr>
              <w:rFonts w:ascii="Arial" w:hAnsi="Arial" w:cs="Arial"/>
              <w:sz w:val="24"/>
              <w:szCs w:val="24"/>
            </w:rPr>
            <w:fldChar w:fldCharType="separate"/>
          </w:r>
          <w:r w:rsidRPr="00A501A2">
            <w:rPr>
              <w:rFonts w:ascii="Arial" w:hAnsi="Arial" w:cs="Arial"/>
              <w:noProof/>
              <w:sz w:val="24"/>
              <w:szCs w:val="24"/>
            </w:rPr>
            <w:t>(Robinson, 2015)</w:t>
          </w:r>
          <w:r w:rsidR="0051338B" w:rsidRPr="00A501A2">
            <w:rPr>
              <w:rFonts w:ascii="Arial" w:hAnsi="Arial" w:cs="Arial"/>
              <w:sz w:val="24"/>
              <w:szCs w:val="24"/>
            </w:rPr>
            <w:fldChar w:fldCharType="end"/>
          </w:r>
        </w:sdtContent>
      </w:sdt>
      <w:r w:rsidR="00EC569E" w:rsidRPr="00EC569E">
        <w:rPr>
          <w:rFonts w:ascii="Arial" w:hAnsi="Arial" w:cs="Arial"/>
          <w:sz w:val="24"/>
          <w:szCs w:val="24"/>
        </w:rPr>
        <w:t xml:space="preserve">. However, while some individuals are naturally talented with  ability to talk, not everyone can communicate fluently except they make series of sacrifice to learn how to interacts with people around them either verbally or non-verbal </w:t>
      </w:r>
      <w:sdt>
        <w:sdtPr>
          <w:rPr>
            <w:rFonts w:ascii="Arial" w:hAnsi="Arial" w:cs="Arial"/>
            <w:sz w:val="24"/>
            <w:szCs w:val="24"/>
          </w:rPr>
          <w:id w:val="-1519869452"/>
          <w:citation/>
        </w:sdtPr>
        <w:sdtContent>
          <w:r w:rsidR="0051338B">
            <w:rPr>
              <w:rFonts w:ascii="Arial" w:hAnsi="Arial" w:cs="Arial"/>
              <w:sz w:val="24"/>
              <w:szCs w:val="24"/>
            </w:rPr>
            <w:fldChar w:fldCharType="begin"/>
          </w:r>
          <w:r w:rsidR="006674E2">
            <w:rPr>
              <w:rFonts w:ascii="Arial" w:hAnsi="Arial" w:cs="Arial"/>
              <w:sz w:val="24"/>
              <w:szCs w:val="24"/>
            </w:rPr>
            <w:instrText xml:space="preserve"> CITATION Low14 \l 2057  </w:instrText>
          </w:r>
          <w:r w:rsidR="0051338B">
            <w:rPr>
              <w:rFonts w:ascii="Arial" w:hAnsi="Arial" w:cs="Arial"/>
              <w:sz w:val="24"/>
              <w:szCs w:val="24"/>
            </w:rPr>
            <w:fldChar w:fldCharType="separate"/>
          </w:r>
          <w:r w:rsidR="006674E2" w:rsidRPr="006674E2">
            <w:rPr>
              <w:rFonts w:ascii="Arial" w:hAnsi="Arial" w:cs="Arial"/>
              <w:noProof/>
              <w:sz w:val="24"/>
              <w:szCs w:val="24"/>
            </w:rPr>
            <w:t>(Lowden, Hall, Elliot, &amp; Jon, 2014)</w:t>
          </w:r>
          <w:r w:rsidR="0051338B">
            <w:rPr>
              <w:rFonts w:ascii="Arial" w:hAnsi="Arial" w:cs="Arial"/>
              <w:sz w:val="24"/>
              <w:szCs w:val="24"/>
            </w:rPr>
            <w:fldChar w:fldCharType="end"/>
          </w:r>
        </w:sdtContent>
      </w:sdt>
      <w:r w:rsidR="00EC569E" w:rsidRPr="00EC569E">
        <w:rPr>
          <w:rFonts w:ascii="Arial" w:hAnsi="Arial" w:cs="Arial"/>
          <w:sz w:val="24"/>
          <w:szCs w:val="24"/>
        </w:rPr>
        <w:t>.</w:t>
      </w:r>
    </w:p>
    <w:p w:rsidR="00EC569E" w:rsidRDefault="00EC569E" w:rsidP="00EC569E">
      <w:pPr>
        <w:pStyle w:val="ListParagraph"/>
        <w:spacing w:line="360" w:lineRule="auto"/>
        <w:jc w:val="both"/>
        <w:rPr>
          <w:rFonts w:ascii="Arial" w:hAnsi="Arial" w:cs="Arial"/>
          <w:sz w:val="24"/>
          <w:szCs w:val="24"/>
        </w:rPr>
      </w:pPr>
      <w:r w:rsidRPr="00EC569E">
        <w:rPr>
          <w:rFonts w:ascii="Arial" w:hAnsi="Arial" w:cs="Arial"/>
          <w:sz w:val="24"/>
          <w:szCs w:val="24"/>
        </w:rPr>
        <w:t xml:space="preserve">There are various advantages and disadvantages of communication in workplace. Effective communication is mostly referred to as backbone of successful company. If employees are able to communicate effectively with each other regardless of level on issues that relevant to the company and their customers or clients, it is obvious the organisation has more possibilities of greater success. While communication plays a important role in the success of a business, provided appropriate and accurate message flow within workplace, otherwise, it will result to the organisation failure </w:t>
      </w:r>
      <w:sdt>
        <w:sdtPr>
          <w:rPr>
            <w:rFonts w:ascii="Arial" w:hAnsi="Arial" w:cs="Arial"/>
            <w:sz w:val="24"/>
            <w:szCs w:val="24"/>
          </w:rPr>
          <w:id w:val="-1519869451"/>
          <w:citation/>
        </w:sdtPr>
        <w:sdtContent>
          <w:r w:rsidR="0051338B" w:rsidRPr="00EC569E">
            <w:rPr>
              <w:rFonts w:ascii="Arial" w:hAnsi="Arial" w:cs="Arial"/>
              <w:sz w:val="24"/>
              <w:szCs w:val="24"/>
            </w:rPr>
            <w:fldChar w:fldCharType="begin"/>
          </w:r>
          <w:r w:rsidRPr="00EC569E">
            <w:rPr>
              <w:rFonts w:ascii="Arial" w:hAnsi="Arial" w:cs="Arial"/>
              <w:sz w:val="24"/>
              <w:szCs w:val="24"/>
            </w:rPr>
            <w:instrText xml:space="preserve"> CITATION Ana18 \l 2057 </w:instrText>
          </w:r>
          <w:r w:rsidR="0051338B" w:rsidRPr="00EC569E">
            <w:rPr>
              <w:rFonts w:ascii="Arial" w:hAnsi="Arial" w:cs="Arial"/>
              <w:sz w:val="24"/>
              <w:szCs w:val="24"/>
            </w:rPr>
            <w:fldChar w:fldCharType="separate"/>
          </w:r>
          <w:r w:rsidRPr="00EC569E">
            <w:rPr>
              <w:rFonts w:ascii="Arial" w:hAnsi="Arial" w:cs="Arial"/>
              <w:noProof/>
              <w:sz w:val="24"/>
              <w:szCs w:val="24"/>
            </w:rPr>
            <w:t>(Ahmed, 2018)</w:t>
          </w:r>
          <w:r w:rsidR="0051338B" w:rsidRPr="00EC569E">
            <w:rPr>
              <w:rFonts w:ascii="Arial" w:hAnsi="Arial" w:cs="Arial"/>
              <w:sz w:val="24"/>
              <w:szCs w:val="24"/>
            </w:rPr>
            <w:fldChar w:fldCharType="end"/>
          </w:r>
        </w:sdtContent>
      </w:sdt>
      <w:r w:rsidR="00DB7FA7">
        <w:rPr>
          <w:rFonts w:ascii="Arial" w:hAnsi="Arial" w:cs="Arial"/>
          <w:sz w:val="24"/>
          <w:szCs w:val="24"/>
        </w:rPr>
        <w:t>.</w:t>
      </w:r>
    </w:p>
    <w:p w:rsidR="00DB7FA7" w:rsidRPr="00EC569E" w:rsidRDefault="00DB7FA7" w:rsidP="00EC569E">
      <w:pPr>
        <w:pStyle w:val="ListParagraph"/>
        <w:spacing w:line="360" w:lineRule="auto"/>
        <w:jc w:val="both"/>
        <w:rPr>
          <w:rFonts w:ascii="Arial" w:hAnsi="Arial" w:cs="Arial"/>
          <w:sz w:val="24"/>
          <w:szCs w:val="24"/>
        </w:rPr>
      </w:pPr>
      <w:r>
        <w:rPr>
          <w:rFonts w:ascii="Arial" w:hAnsi="Arial" w:cs="Arial"/>
          <w:sz w:val="24"/>
          <w:szCs w:val="24"/>
        </w:rPr>
        <w:t xml:space="preserve">According to </w:t>
      </w:r>
      <w:sdt>
        <w:sdtPr>
          <w:rPr>
            <w:rFonts w:ascii="Arial" w:hAnsi="Arial" w:cs="Arial"/>
            <w:sz w:val="24"/>
            <w:szCs w:val="24"/>
          </w:rPr>
          <w:id w:val="-1519869424"/>
          <w:citation/>
        </w:sdtPr>
        <w:sdtContent>
          <w:r w:rsidR="0051338B">
            <w:rPr>
              <w:rFonts w:ascii="Arial" w:hAnsi="Arial" w:cs="Arial"/>
              <w:sz w:val="24"/>
              <w:szCs w:val="24"/>
            </w:rPr>
            <w:fldChar w:fldCharType="begin"/>
          </w:r>
          <w:r w:rsidR="008562F2">
            <w:rPr>
              <w:rFonts w:ascii="Arial" w:hAnsi="Arial" w:cs="Arial"/>
              <w:sz w:val="24"/>
              <w:szCs w:val="24"/>
            </w:rPr>
            <w:instrText xml:space="preserve"> CITATION Tay16 \l 2057  </w:instrText>
          </w:r>
          <w:r w:rsidR="0051338B">
            <w:rPr>
              <w:rFonts w:ascii="Arial" w:hAnsi="Arial" w:cs="Arial"/>
              <w:sz w:val="24"/>
              <w:szCs w:val="24"/>
            </w:rPr>
            <w:fldChar w:fldCharType="separate"/>
          </w:r>
          <w:r w:rsidR="008562F2" w:rsidRPr="008562F2">
            <w:rPr>
              <w:rFonts w:ascii="Arial" w:hAnsi="Arial" w:cs="Arial"/>
              <w:noProof/>
              <w:sz w:val="24"/>
              <w:szCs w:val="24"/>
            </w:rPr>
            <w:t>(Taylor, 2016)</w:t>
          </w:r>
          <w:r w:rsidR="0051338B">
            <w:rPr>
              <w:rFonts w:ascii="Arial" w:hAnsi="Arial" w:cs="Arial"/>
              <w:sz w:val="24"/>
              <w:szCs w:val="24"/>
            </w:rPr>
            <w:fldChar w:fldCharType="end"/>
          </w:r>
        </w:sdtContent>
      </w:sdt>
      <w:r>
        <w:rPr>
          <w:rFonts w:ascii="Arial" w:hAnsi="Arial" w:cs="Arial"/>
          <w:sz w:val="24"/>
          <w:szCs w:val="24"/>
        </w:rPr>
        <w:t xml:space="preserve">, </w:t>
      </w:r>
      <w:r w:rsidRPr="00DB7FA7">
        <w:rPr>
          <w:rFonts w:ascii="Arial" w:hAnsi="Arial" w:cs="Arial"/>
          <w:sz w:val="24"/>
          <w:szCs w:val="24"/>
        </w:rPr>
        <w:t>some workplace, there are many difficulties for the communication to be effective. The obstruction can happen in different ways, including the clarity of the information, the process of communication and how it is delivered, the length of the message, the way the information is been understands and the response to the sender. If there are many difficulties in the process of communication, the message will not delivered as planned which will be disadvantageous to the organization.</w:t>
      </w:r>
    </w:p>
    <w:p w:rsidR="00A4734E" w:rsidRDefault="00EC569E" w:rsidP="00A501A2">
      <w:pPr>
        <w:pStyle w:val="ListParagraph"/>
        <w:spacing w:line="360" w:lineRule="auto"/>
        <w:jc w:val="both"/>
        <w:rPr>
          <w:rFonts w:ascii="Arial" w:hAnsi="Arial" w:cs="Arial"/>
          <w:sz w:val="24"/>
          <w:szCs w:val="24"/>
        </w:rPr>
      </w:pPr>
      <w:r w:rsidRPr="00EC569E">
        <w:rPr>
          <w:rFonts w:ascii="Arial" w:eastAsia="Times New Roman" w:hAnsi="Arial" w:cs="Arial"/>
          <w:bCs/>
          <w:spacing w:val="13"/>
          <w:sz w:val="24"/>
          <w:szCs w:val="24"/>
          <w:lang w:eastAsia="en-GB"/>
        </w:rPr>
        <w:t xml:space="preserve">Creating and providing incorrect information to customers and shareholders always bring wrong impression about an organisation, however, </w:t>
      </w:r>
      <w:r w:rsidRPr="00EC569E">
        <w:rPr>
          <w:rFonts w:ascii="Arial" w:hAnsi="Arial" w:cs="Arial"/>
          <w:sz w:val="24"/>
          <w:szCs w:val="24"/>
        </w:rPr>
        <w:t>accurate information is very important to the success of a business. In most cases communication can be a disadvantage to an organization when it is incorrect. It’s vital to always get accurate information from the right source at the appropriate time before presenting it to third party for the good the company</w:t>
      </w:r>
      <w:r w:rsidR="00E60E36">
        <w:rPr>
          <w:rFonts w:ascii="Arial" w:hAnsi="Arial" w:cs="Arial"/>
          <w:sz w:val="24"/>
          <w:szCs w:val="24"/>
        </w:rPr>
        <w:t xml:space="preserve"> </w:t>
      </w:r>
      <w:sdt>
        <w:sdtPr>
          <w:rPr>
            <w:rFonts w:ascii="Arial" w:hAnsi="Arial" w:cs="Arial"/>
            <w:sz w:val="24"/>
            <w:szCs w:val="24"/>
          </w:rPr>
          <w:id w:val="-1519869435"/>
          <w:citation/>
        </w:sdtPr>
        <w:sdtContent>
          <w:r w:rsidR="0051338B">
            <w:rPr>
              <w:rFonts w:ascii="Arial" w:hAnsi="Arial" w:cs="Arial"/>
              <w:sz w:val="24"/>
              <w:szCs w:val="24"/>
            </w:rPr>
            <w:fldChar w:fldCharType="begin"/>
          </w:r>
          <w:r w:rsidR="00E60E36">
            <w:rPr>
              <w:rFonts w:ascii="Arial" w:hAnsi="Arial" w:cs="Arial"/>
              <w:sz w:val="24"/>
              <w:szCs w:val="24"/>
            </w:rPr>
            <w:instrText xml:space="preserve"> CITATION Kar15 \l 2057 </w:instrText>
          </w:r>
          <w:r w:rsidR="0051338B">
            <w:rPr>
              <w:rFonts w:ascii="Arial" w:hAnsi="Arial" w:cs="Arial"/>
              <w:sz w:val="24"/>
              <w:szCs w:val="24"/>
            </w:rPr>
            <w:fldChar w:fldCharType="separate"/>
          </w:r>
          <w:r w:rsidR="00E60E36" w:rsidRPr="00E60E36">
            <w:rPr>
              <w:rFonts w:ascii="Arial" w:hAnsi="Arial" w:cs="Arial"/>
              <w:noProof/>
              <w:sz w:val="24"/>
              <w:szCs w:val="24"/>
            </w:rPr>
            <w:t>(Jehn, 2015)</w:t>
          </w:r>
          <w:r w:rsidR="0051338B">
            <w:rPr>
              <w:rFonts w:ascii="Arial" w:hAnsi="Arial" w:cs="Arial"/>
              <w:sz w:val="24"/>
              <w:szCs w:val="24"/>
            </w:rPr>
            <w:fldChar w:fldCharType="end"/>
          </w:r>
        </w:sdtContent>
      </w:sdt>
      <w:r w:rsidRPr="00EC569E">
        <w:rPr>
          <w:rFonts w:ascii="Arial" w:hAnsi="Arial" w:cs="Arial"/>
          <w:sz w:val="24"/>
          <w:szCs w:val="24"/>
        </w:rPr>
        <w:t>.</w:t>
      </w:r>
      <w:r w:rsidRPr="00EC569E">
        <w:rPr>
          <w:rFonts w:ascii="Arial" w:hAnsi="Arial" w:cs="Arial"/>
          <w:b/>
          <w:sz w:val="24"/>
          <w:szCs w:val="24"/>
        </w:rPr>
        <w:t xml:space="preserve"> </w:t>
      </w:r>
      <w:r w:rsidRPr="00EC569E">
        <w:rPr>
          <w:rFonts w:ascii="Arial" w:hAnsi="Arial" w:cs="Arial"/>
          <w:sz w:val="24"/>
          <w:szCs w:val="24"/>
        </w:rPr>
        <w:t>Whether employees made mistakes or intended communicate wrong information to the public about the company, it will cause serious damage to an company's' name. Truth-in-advertising laws need businesses to communicate with only accurate information with their customers. If organisation is not communicating according to the law, it can lead to large fines and poor publicity. In order to communicate effectively, it’s important to get the facts straight</w:t>
      </w:r>
      <w:r w:rsidR="00E60E36">
        <w:rPr>
          <w:rFonts w:ascii="Arial" w:hAnsi="Arial" w:cs="Arial"/>
          <w:sz w:val="24"/>
          <w:szCs w:val="24"/>
        </w:rPr>
        <w:t xml:space="preserve"> </w:t>
      </w:r>
      <w:sdt>
        <w:sdtPr>
          <w:rPr>
            <w:rFonts w:ascii="Arial" w:hAnsi="Arial" w:cs="Arial"/>
            <w:sz w:val="24"/>
            <w:szCs w:val="24"/>
          </w:rPr>
          <w:id w:val="-1519869436"/>
          <w:citation/>
        </w:sdtPr>
        <w:sdtContent>
          <w:r w:rsidR="0051338B">
            <w:rPr>
              <w:rFonts w:ascii="Arial" w:hAnsi="Arial" w:cs="Arial"/>
              <w:sz w:val="24"/>
              <w:szCs w:val="24"/>
            </w:rPr>
            <w:fldChar w:fldCharType="begin"/>
          </w:r>
          <w:r w:rsidR="00E60E36">
            <w:rPr>
              <w:rFonts w:ascii="Arial" w:hAnsi="Arial" w:cs="Arial"/>
              <w:sz w:val="24"/>
              <w:szCs w:val="24"/>
            </w:rPr>
            <w:instrText xml:space="preserve"> CITATION Dev18 \l 2057 </w:instrText>
          </w:r>
          <w:r w:rsidR="0051338B">
            <w:rPr>
              <w:rFonts w:ascii="Arial" w:hAnsi="Arial" w:cs="Arial"/>
              <w:sz w:val="24"/>
              <w:szCs w:val="24"/>
            </w:rPr>
            <w:fldChar w:fldCharType="separate"/>
          </w:r>
          <w:r w:rsidR="00E60E36" w:rsidRPr="00E60E36">
            <w:rPr>
              <w:rFonts w:ascii="Arial" w:hAnsi="Arial" w:cs="Arial"/>
              <w:noProof/>
              <w:sz w:val="24"/>
              <w:szCs w:val="24"/>
            </w:rPr>
            <w:t>(Gartenstein, 2018)</w:t>
          </w:r>
          <w:r w:rsidR="0051338B">
            <w:rPr>
              <w:rFonts w:ascii="Arial" w:hAnsi="Arial" w:cs="Arial"/>
              <w:sz w:val="24"/>
              <w:szCs w:val="24"/>
            </w:rPr>
            <w:fldChar w:fldCharType="end"/>
          </w:r>
        </w:sdtContent>
      </w:sdt>
      <w:r w:rsidRPr="00EC569E">
        <w:rPr>
          <w:rFonts w:ascii="Arial" w:hAnsi="Arial" w:cs="Arial"/>
          <w:sz w:val="24"/>
          <w:szCs w:val="24"/>
        </w:rPr>
        <w:t>.</w:t>
      </w:r>
      <w:r w:rsidR="00E60E36">
        <w:rPr>
          <w:rFonts w:ascii="Arial" w:hAnsi="Arial" w:cs="Arial"/>
          <w:sz w:val="24"/>
          <w:szCs w:val="24"/>
        </w:rPr>
        <w:t xml:space="preserve"> </w:t>
      </w:r>
    </w:p>
    <w:p w:rsidR="00CD1D5A" w:rsidRPr="00B31680" w:rsidRDefault="00CD1D5A" w:rsidP="00A501A2">
      <w:pPr>
        <w:pStyle w:val="ListParagraph"/>
        <w:spacing w:line="360" w:lineRule="auto"/>
        <w:jc w:val="both"/>
        <w:rPr>
          <w:rFonts w:ascii="Arial" w:eastAsia="Times New Roman" w:hAnsi="Arial" w:cs="Arial"/>
          <w:bCs/>
          <w:spacing w:val="13"/>
          <w:sz w:val="24"/>
          <w:szCs w:val="24"/>
          <w:lang w:eastAsia="en-GB"/>
        </w:rPr>
      </w:pPr>
    </w:p>
    <w:p w:rsidR="00CD1D5A" w:rsidRDefault="00DB7FA7" w:rsidP="006674E2">
      <w:pPr>
        <w:pStyle w:val="Heading2"/>
        <w:rPr>
          <w:shd w:val="clear" w:color="auto" w:fill="FFFFFF"/>
        </w:rPr>
      </w:pPr>
      <w:bookmarkStart w:id="2" w:name="_Toc522133618"/>
      <w:r w:rsidRPr="00A501A2">
        <w:rPr>
          <w:shd w:val="clear" w:color="auto" w:fill="FFFFFF"/>
        </w:rPr>
        <w:t>TEAM WORKING</w:t>
      </w:r>
      <w:bookmarkEnd w:id="2"/>
    </w:p>
    <w:p w:rsidR="00677584" w:rsidRPr="00856339" w:rsidRDefault="00DB7FA7" w:rsidP="00677584">
      <w:pPr>
        <w:pStyle w:val="ListParagraph"/>
        <w:spacing w:line="360" w:lineRule="auto"/>
        <w:jc w:val="both"/>
        <w:rPr>
          <w:rFonts w:ascii="Arial" w:hAnsi="Arial" w:cs="Arial"/>
          <w:sz w:val="24"/>
          <w:szCs w:val="24"/>
          <w:shd w:val="clear" w:color="auto" w:fill="FFFFFF"/>
        </w:rPr>
      </w:pPr>
      <w:r w:rsidRPr="00677584">
        <w:rPr>
          <w:rFonts w:ascii="Arial" w:hAnsi="Arial" w:cs="Arial"/>
          <w:sz w:val="24"/>
          <w:szCs w:val="24"/>
          <w:shd w:val="clear" w:color="auto" w:fill="FFFFFF"/>
        </w:rPr>
        <w:t>''</w:t>
      </w:r>
      <w:r w:rsidRPr="00677584">
        <w:rPr>
          <w:rFonts w:ascii="Arial" w:hAnsi="Arial" w:cs="Arial"/>
          <w:sz w:val="24"/>
          <w:szCs w:val="24"/>
        </w:rPr>
        <w:t xml:space="preserve">Teamwork is an essential part of workplace success'' </w:t>
      </w:r>
      <w:sdt>
        <w:sdtPr>
          <w:rPr>
            <w:rFonts w:ascii="Arial" w:hAnsi="Arial" w:cs="Arial"/>
            <w:sz w:val="24"/>
            <w:szCs w:val="24"/>
          </w:rPr>
          <w:id w:val="-1519869423"/>
          <w:citation/>
        </w:sdtPr>
        <w:sdtContent>
          <w:r w:rsidR="0051338B" w:rsidRPr="00677584">
            <w:rPr>
              <w:rFonts w:ascii="Arial" w:hAnsi="Arial" w:cs="Arial"/>
              <w:sz w:val="24"/>
              <w:szCs w:val="24"/>
            </w:rPr>
            <w:fldChar w:fldCharType="begin"/>
          </w:r>
          <w:r w:rsidRPr="00677584">
            <w:rPr>
              <w:rFonts w:ascii="Arial" w:hAnsi="Arial" w:cs="Arial"/>
              <w:sz w:val="24"/>
              <w:szCs w:val="24"/>
            </w:rPr>
            <w:instrText xml:space="preserve"> CITATION Sal14 \l 2057 </w:instrText>
          </w:r>
          <w:r w:rsidR="0051338B" w:rsidRPr="00677584">
            <w:rPr>
              <w:rFonts w:ascii="Arial" w:hAnsi="Arial" w:cs="Arial"/>
              <w:sz w:val="24"/>
              <w:szCs w:val="24"/>
            </w:rPr>
            <w:fldChar w:fldCharType="separate"/>
          </w:r>
          <w:r w:rsidRPr="00677584">
            <w:rPr>
              <w:rFonts w:ascii="Arial" w:hAnsi="Arial" w:cs="Arial"/>
              <w:noProof/>
              <w:sz w:val="24"/>
              <w:szCs w:val="24"/>
            </w:rPr>
            <w:t>(Salas, Shuffler, Thayer, Bedwell, &amp; Lazzara, 2014)</w:t>
          </w:r>
          <w:r w:rsidR="0051338B" w:rsidRPr="00677584">
            <w:rPr>
              <w:rFonts w:ascii="Arial" w:hAnsi="Arial" w:cs="Arial"/>
              <w:sz w:val="24"/>
              <w:szCs w:val="24"/>
            </w:rPr>
            <w:fldChar w:fldCharType="end"/>
          </w:r>
        </w:sdtContent>
      </w:sdt>
      <w:r w:rsidRPr="00677584">
        <w:rPr>
          <w:rFonts w:ascii="Arial" w:hAnsi="Arial" w:cs="Arial"/>
          <w:sz w:val="24"/>
          <w:szCs w:val="24"/>
        </w:rPr>
        <w:t>.</w:t>
      </w:r>
      <w:r>
        <w:t xml:space="preserve"> </w:t>
      </w:r>
      <w:r w:rsidR="008342B3" w:rsidRPr="00DE7AA6">
        <w:rPr>
          <w:rFonts w:ascii="Arial" w:hAnsi="Arial" w:cs="Arial"/>
          <w:sz w:val="24"/>
          <w:szCs w:val="24"/>
        </w:rPr>
        <w:t xml:space="preserve">Teamwork is the </w:t>
      </w:r>
      <w:r w:rsidR="008342B3" w:rsidRPr="00DE7AA6">
        <w:rPr>
          <w:rFonts w:ascii="Arial" w:hAnsi="Arial" w:cs="Arial"/>
          <w:sz w:val="24"/>
          <w:szCs w:val="24"/>
          <w:shd w:val="clear" w:color="auto" w:fill="FFFFFF"/>
        </w:rPr>
        <w:t xml:space="preserve">willingness and understanding of groups of people within an organisation </w:t>
      </w:r>
      <w:r w:rsidR="00DE7AA6" w:rsidRPr="00DE7AA6">
        <w:rPr>
          <w:rFonts w:ascii="Arial" w:hAnsi="Arial" w:cs="Arial"/>
          <w:sz w:val="24"/>
          <w:szCs w:val="24"/>
          <w:shd w:val="clear" w:color="auto" w:fill="FFFFFF"/>
        </w:rPr>
        <w:t xml:space="preserve">to carry out their duty </w:t>
      </w:r>
      <w:r w:rsidR="008342B3" w:rsidRPr="00DE7AA6">
        <w:rPr>
          <w:rFonts w:ascii="Arial" w:hAnsi="Arial" w:cs="Arial"/>
          <w:sz w:val="24"/>
          <w:szCs w:val="24"/>
          <w:shd w:val="clear" w:color="auto" w:fill="FFFFFF"/>
        </w:rPr>
        <w:t xml:space="preserve">for the </w:t>
      </w:r>
      <w:r w:rsidR="00856339" w:rsidRPr="00856339">
        <w:rPr>
          <w:rFonts w:ascii="Arial" w:eastAsia="Times New Roman" w:hAnsi="Arial" w:cs="Arial"/>
          <w:sz w:val="24"/>
          <w:szCs w:val="24"/>
          <w:lang w:eastAsia="en-GB"/>
        </w:rPr>
        <w:t xml:space="preserve">for the </w:t>
      </w:r>
      <w:r w:rsidR="00856339">
        <w:rPr>
          <w:rFonts w:ascii="Arial" w:eastAsia="Times New Roman" w:hAnsi="Arial" w:cs="Arial"/>
          <w:sz w:val="24"/>
          <w:szCs w:val="24"/>
          <w:lang w:eastAsia="en-GB"/>
        </w:rPr>
        <w:t>benefits</w:t>
      </w:r>
      <w:r w:rsidR="00856339" w:rsidRPr="00856339">
        <w:rPr>
          <w:rFonts w:ascii="Arial" w:eastAsia="Times New Roman" w:hAnsi="Arial" w:cs="Arial"/>
          <w:sz w:val="24"/>
          <w:szCs w:val="24"/>
          <w:lang w:eastAsia="en-GB"/>
        </w:rPr>
        <w:t xml:space="preserve"> of the </w:t>
      </w:r>
      <w:r w:rsidR="00856339">
        <w:rPr>
          <w:rFonts w:ascii="Arial" w:eastAsia="Times New Roman" w:hAnsi="Arial" w:cs="Arial"/>
          <w:sz w:val="24"/>
          <w:szCs w:val="24"/>
          <w:lang w:eastAsia="en-GB"/>
        </w:rPr>
        <w:t>customers</w:t>
      </w:r>
      <w:r w:rsidR="00856339" w:rsidRPr="00856339">
        <w:rPr>
          <w:rFonts w:ascii="Arial" w:eastAsia="Times New Roman" w:hAnsi="Arial" w:cs="Arial"/>
          <w:sz w:val="24"/>
          <w:szCs w:val="24"/>
          <w:lang w:eastAsia="en-GB"/>
        </w:rPr>
        <w:t xml:space="preserve"> a</w:t>
      </w:r>
      <w:r w:rsidR="00856339">
        <w:rPr>
          <w:rFonts w:ascii="Arial" w:eastAsia="Times New Roman" w:hAnsi="Arial" w:cs="Arial"/>
          <w:sz w:val="24"/>
          <w:szCs w:val="24"/>
          <w:lang w:eastAsia="en-GB"/>
        </w:rPr>
        <w:t>nd organis</w:t>
      </w:r>
      <w:r w:rsidR="00856339" w:rsidRPr="00856339">
        <w:rPr>
          <w:rFonts w:ascii="Arial" w:eastAsia="Times New Roman" w:hAnsi="Arial" w:cs="Arial"/>
          <w:sz w:val="24"/>
          <w:szCs w:val="24"/>
          <w:lang w:eastAsia="en-GB"/>
        </w:rPr>
        <w:t>ations</w:t>
      </w:r>
      <w:r w:rsidR="006674E2">
        <w:rPr>
          <w:rFonts w:ascii="Arial" w:eastAsia="Times New Roman" w:hAnsi="Arial" w:cs="Arial"/>
          <w:sz w:val="24"/>
          <w:szCs w:val="24"/>
          <w:lang w:eastAsia="en-GB"/>
        </w:rPr>
        <w:t xml:space="preserve"> for</w:t>
      </w:r>
      <w:r w:rsidR="00856339" w:rsidRPr="00856339">
        <w:rPr>
          <w:rFonts w:ascii="Arial" w:eastAsia="Times New Roman" w:hAnsi="Arial" w:cs="Arial"/>
          <w:sz w:val="24"/>
          <w:szCs w:val="24"/>
          <w:lang w:eastAsia="en-GB"/>
        </w:rPr>
        <w:t xml:space="preserve"> </w:t>
      </w:r>
      <w:r w:rsidR="008342B3" w:rsidRPr="00DE7AA6">
        <w:rPr>
          <w:rFonts w:ascii="Arial" w:hAnsi="Arial" w:cs="Arial"/>
          <w:sz w:val="24"/>
          <w:szCs w:val="24"/>
          <w:shd w:val="clear" w:color="auto" w:fill="FFFFFF"/>
        </w:rPr>
        <w:t>purpose of</w:t>
      </w:r>
      <w:r w:rsidR="00856339">
        <w:rPr>
          <w:rFonts w:ascii="Arial" w:hAnsi="Arial" w:cs="Arial"/>
          <w:sz w:val="24"/>
          <w:szCs w:val="24"/>
          <w:shd w:val="clear" w:color="auto" w:fill="FFFFFF"/>
        </w:rPr>
        <w:t xml:space="preserve"> </w:t>
      </w:r>
      <w:r w:rsidR="008342B3" w:rsidRPr="00DE7AA6">
        <w:rPr>
          <w:rFonts w:ascii="Arial" w:hAnsi="Arial" w:cs="Arial"/>
          <w:sz w:val="24"/>
          <w:szCs w:val="24"/>
          <w:shd w:val="clear" w:color="auto" w:fill="FFFFFF"/>
        </w:rPr>
        <w:t>achieving the same goal.</w:t>
      </w:r>
      <w:r w:rsidR="00856339">
        <w:rPr>
          <w:rFonts w:ascii="Arial" w:hAnsi="Arial" w:cs="Arial"/>
          <w:sz w:val="24"/>
          <w:szCs w:val="24"/>
          <w:shd w:val="clear" w:color="auto" w:fill="FFFFFF"/>
        </w:rPr>
        <w:t xml:space="preserve"> </w:t>
      </w:r>
      <w:r w:rsidR="00DE7AA6" w:rsidRPr="00DE7AA6">
        <w:rPr>
          <w:rFonts w:ascii="Arial" w:hAnsi="Arial" w:cs="Arial"/>
          <w:sz w:val="24"/>
          <w:szCs w:val="24"/>
          <w:shd w:val="clear" w:color="auto" w:fill="FFFFFF"/>
        </w:rPr>
        <w:t>Commonly, refers to as a team player</w:t>
      </w:r>
      <w:r w:rsidR="00DE7AA6">
        <w:rPr>
          <w:rFonts w:ascii="Arial" w:hAnsi="Arial" w:cs="Arial"/>
          <w:sz w:val="24"/>
          <w:szCs w:val="24"/>
          <w:shd w:val="clear" w:color="auto" w:fill="FFFFFF"/>
        </w:rPr>
        <w:t xml:space="preserve"> </w:t>
      </w:r>
      <w:sdt>
        <w:sdtPr>
          <w:rPr>
            <w:rFonts w:ascii="Arial" w:hAnsi="Arial" w:cs="Arial"/>
            <w:sz w:val="24"/>
            <w:szCs w:val="24"/>
            <w:shd w:val="clear" w:color="auto" w:fill="FFFFFF"/>
          </w:rPr>
          <w:id w:val="-1519869420"/>
          <w:citation/>
        </w:sdtPr>
        <w:sdtContent>
          <w:r w:rsidR="0051338B">
            <w:rPr>
              <w:rFonts w:ascii="Arial" w:hAnsi="Arial" w:cs="Arial"/>
              <w:sz w:val="24"/>
              <w:szCs w:val="24"/>
              <w:shd w:val="clear" w:color="auto" w:fill="FFFFFF"/>
            </w:rPr>
            <w:fldChar w:fldCharType="begin"/>
          </w:r>
          <w:r w:rsidR="00DE7AA6">
            <w:rPr>
              <w:rFonts w:ascii="Arial" w:hAnsi="Arial" w:cs="Arial"/>
              <w:sz w:val="24"/>
              <w:szCs w:val="24"/>
              <w:shd w:val="clear" w:color="auto" w:fill="FFFFFF"/>
            </w:rPr>
            <w:instrText xml:space="preserve"> CITATION Ape17 \l 2057 </w:instrText>
          </w:r>
          <w:r w:rsidR="0051338B">
            <w:rPr>
              <w:rFonts w:ascii="Arial" w:hAnsi="Arial" w:cs="Arial"/>
              <w:sz w:val="24"/>
              <w:szCs w:val="24"/>
              <w:shd w:val="clear" w:color="auto" w:fill="FFFFFF"/>
            </w:rPr>
            <w:fldChar w:fldCharType="separate"/>
          </w:r>
          <w:r w:rsidR="00DE7AA6" w:rsidRPr="00DE7AA6">
            <w:rPr>
              <w:rFonts w:ascii="Arial" w:hAnsi="Arial" w:cs="Arial"/>
              <w:noProof/>
              <w:sz w:val="24"/>
              <w:szCs w:val="24"/>
              <w:shd w:val="clear" w:color="auto" w:fill="FFFFFF"/>
            </w:rPr>
            <w:t>(Apex Learning Team, 2017)</w:t>
          </w:r>
          <w:r w:rsidR="0051338B">
            <w:rPr>
              <w:rFonts w:ascii="Arial" w:hAnsi="Arial" w:cs="Arial"/>
              <w:sz w:val="24"/>
              <w:szCs w:val="24"/>
              <w:shd w:val="clear" w:color="auto" w:fill="FFFFFF"/>
            </w:rPr>
            <w:fldChar w:fldCharType="end"/>
          </w:r>
        </w:sdtContent>
      </w:sdt>
      <w:r w:rsidR="00DE7AA6">
        <w:rPr>
          <w:rFonts w:ascii="Arial" w:hAnsi="Arial" w:cs="Arial"/>
          <w:sz w:val="24"/>
          <w:szCs w:val="24"/>
          <w:shd w:val="clear" w:color="auto" w:fill="FFFFFF"/>
        </w:rPr>
        <w:t xml:space="preserve">. Teamwork is needed in every workplace either in </w:t>
      </w:r>
      <w:r w:rsidR="00C1067D">
        <w:rPr>
          <w:rFonts w:ascii="Arial" w:hAnsi="Arial" w:cs="Arial"/>
          <w:sz w:val="24"/>
          <w:szCs w:val="24"/>
          <w:shd w:val="clear" w:color="auto" w:fill="FFFFFF"/>
        </w:rPr>
        <w:t>offices, school, sport team</w:t>
      </w:r>
      <w:r w:rsidR="00DE7AA6">
        <w:rPr>
          <w:rFonts w:ascii="Arial" w:hAnsi="Arial" w:cs="Arial"/>
          <w:sz w:val="24"/>
          <w:szCs w:val="24"/>
          <w:shd w:val="clear" w:color="auto" w:fill="FFFFFF"/>
        </w:rPr>
        <w:t>, military or hospital and a host of other</w:t>
      </w:r>
      <w:r w:rsidR="003443DB">
        <w:rPr>
          <w:rFonts w:ascii="Arial" w:hAnsi="Arial" w:cs="Arial"/>
          <w:sz w:val="24"/>
          <w:szCs w:val="24"/>
          <w:shd w:val="clear" w:color="auto" w:fill="FFFFFF"/>
        </w:rPr>
        <w:t>s</w:t>
      </w:r>
      <w:r w:rsidR="00DE7AA6">
        <w:rPr>
          <w:rFonts w:ascii="Arial" w:hAnsi="Arial" w:cs="Arial"/>
          <w:sz w:val="24"/>
          <w:szCs w:val="24"/>
          <w:shd w:val="clear" w:color="auto" w:fill="FFFFFF"/>
        </w:rPr>
        <w:t xml:space="preserve"> </w:t>
      </w:r>
      <w:r w:rsidR="003443DB">
        <w:rPr>
          <w:rFonts w:ascii="Arial" w:hAnsi="Arial" w:cs="Arial"/>
          <w:sz w:val="24"/>
          <w:szCs w:val="24"/>
        </w:rPr>
        <w:t>workplace</w:t>
      </w:r>
      <w:r w:rsidR="00C1067D" w:rsidRPr="00C1067D">
        <w:rPr>
          <w:rFonts w:ascii="Arial" w:hAnsi="Arial" w:cs="Arial"/>
          <w:sz w:val="24"/>
          <w:szCs w:val="24"/>
        </w:rPr>
        <w:t xml:space="preserve"> </w:t>
      </w:r>
      <w:r w:rsidR="00C1067D">
        <w:rPr>
          <w:rFonts w:ascii="Arial" w:hAnsi="Arial" w:cs="Arial"/>
          <w:sz w:val="24"/>
          <w:szCs w:val="24"/>
        </w:rPr>
        <w:t>involved</w:t>
      </w:r>
      <w:r w:rsidR="00C1067D" w:rsidRPr="00C1067D">
        <w:rPr>
          <w:rFonts w:ascii="Arial" w:hAnsi="Arial" w:cs="Arial"/>
          <w:sz w:val="24"/>
          <w:szCs w:val="24"/>
        </w:rPr>
        <w:t xml:space="preserve"> in daily operation</w:t>
      </w:r>
      <w:r w:rsidR="00C1067D">
        <w:rPr>
          <w:rFonts w:ascii="Arial" w:hAnsi="Arial" w:cs="Arial"/>
          <w:sz w:val="24"/>
          <w:szCs w:val="24"/>
        </w:rPr>
        <w:t xml:space="preserve">. In a teamwork, individual involved has a role to play in achieving the success of the job in hand. However, some member of the team play more role during the task than others but without the support of other team members </w:t>
      </w:r>
      <w:r w:rsidR="003443DB">
        <w:rPr>
          <w:rFonts w:ascii="Arial" w:hAnsi="Arial" w:cs="Arial"/>
          <w:sz w:val="24"/>
          <w:szCs w:val="24"/>
        </w:rPr>
        <w:t xml:space="preserve">the operational system of the team may fail, </w:t>
      </w:r>
      <w:r w:rsidR="00C1067D">
        <w:rPr>
          <w:rFonts w:ascii="Arial" w:hAnsi="Arial" w:cs="Arial"/>
          <w:sz w:val="24"/>
          <w:szCs w:val="24"/>
        </w:rPr>
        <w:t>such planning, coordination, and cooperation</w:t>
      </w:r>
      <w:r w:rsidR="00CD1D5A">
        <w:rPr>
          <w:rFonts w:ascii="Arial" w:hAnsi="Arial" w:cs="Arial"/>
          <w:sz w:val="24"/>
          <w:szCs w:val="24"/>
        </w:rPr>
        <w:t xml:space="preserve"> </w:t>
      </w:r>
      <w:sdt>
        <w:sdtPr>
          <w:rPr>
            <w:rFonts w:ascii="Arial" w:hAnsi="Arial" w:cs="Arial"/>
            <w:sz w:val="24"/>
            <w:szCs w:val="24"/>
          </w:rPr>
          <w:id w:val="1777765700"/>
          <w:citation/>
        </w:sdtPr>
        <w:sdtContent>
          <w:r w:rsidR="0051338B">
            <w:rPr>
              <w:rFonts w:ascii="Arial" w:hAnsi="Arial" w:cs="Arial"/>
              <w:sz w:val="24"/>
              <w:szCs w:val="24"/>
            </w:rPr>
            <w:fldChar w:fldCharType="begin"/>
          </w:r>
          <w:r w:rsidR="00CD1D5A">
            <w:rPr>
              <w:rFonts w:ascii="Arial" w:hAnsi="Arial" w:cs="Arial"/>
              <w:sz w:val="24"/>
              <w:szCs w:val="24"/>
            </w:rPr>
            <w:instrText xml:space="preserve"> CITATION STE16 \l 2057  </w:instrText>
          </w:r>
          <w:r w:rsidR="0051338B">
            <w:rPr>
              <w:rFonts w:ascii="Arial" w:hAnsi="Arial" w:cs="Arial"/>
              <w:sz w:val="24"/>
              <w:szCs w:val="24"/>
            </w:rPr>
            <w:fldChar w:fldCharType="separate"/>
          </w:r>
          <w:r w:rsidR="00CD1D5A" w:rsidRPr="00E60E36">
            <w:rPr>
              <w:rFonts w:ascii="Arial" w:hAnsi="Arial" w:cs="Arial"/>
              <w:noProof/>
              <w:sz w:val="24"/>
              <w:szCs w:val="24"/>
            </w:rPr>
            <w:t>(Stemnet, 2016)</w:t>
          </w:r>
          <w:r w:rsidR="0051338B">
            <w:rPr>
              <w:rFonts w:ascii="Arial" w:hAnsi="Arial" w:cs="Arial"/>
              <w:sz w:val="24"/>
              <w:szCs w:val="24"/>
            </w:rPr>
            <w:fldChar w:fldCharType="end"/>
          </w:r>
        </w:sdtContent>
      </w:sdt>
      <w:r w:rsidR="00C1067D">
        <w:rPr>
          <w:rFonts w:ascii="Arial" w:hAnsi="Arial" w:cs="Arial"/>
          <w:sz w:val="24"/>
          <w:szCs w:val="24"/>
        </w:rPr>
        <w:t xml:space="preserve">.   </w:t>
      </w:r>
    </w:p>
    <w:p w:rsidR="00856339" w:rsidRDefault="00DB7FA7" w:rsidP="00856339">
      <w:pPr>
        <w:pStyle w:val="ListParagraph"/>
        <w:spacing w:line="360" w:lineRule="auto"/>
        <w:jc w:val="both"/>
        <w:rPr>
          <w:rFonts w:ascii="Arial" w:hAnsi="Arial" w:cs="Arial"/>
          <w:sz w:val="24"/>
          <w:szCs w:val="24"/>
        </w:rPr>
      </w:pPr>
      <w:r w:rsidRPr="00B31680">
        <w:rPr>
          <w:rFonts w:ascii="Arial" w:hAnsi="Arial" w:cs="Arial"/>
          <w:sz w:val="24"/>
          <w:szCs w:val="24"/>
        </w:rPr>
        <w:t xml:space="preserve">Employers </w:t>
      </w:r>
      <w:r w:rsidR="00B31680" w:rsidRPr="00B31680">
        <w:rPr>
          <w:rFonts w:ascii="Arial" w:hAnsi="Arial" w:cs="Arial"/>
          <w:sz w:val="24"/>
          <w:szCs w:val="24"/>
        </w:rPr>
        <w:t xml:space="preserve">do not just employed intelligent workers or those that work with other employees but employees that understand and willing to sacrifice a lot to make things work and delivered tasks accordingly. </w:t>
      </w:r>
      <w:r w:rsidRPr="00B31680">
        <w:rPr>
          <w:rFonts w:ascii="Arial" w:hAnsi="Arial" w:cs="Arial"/>
          <w:sz w:val="24"/>
          <w:szCs w:val="24"/>
        </w:rPr>
        <w:t xml:space="preserve">When everyone in the workplace </w:t>
      </w:r>
      <w:r w:rsidR="00B31680" w:rsidRPr="00B31680">
        <w:rPr>
          <w:rFonts w:ascii="Arial" w:hAnsi="Arial" w:cs="Arial"/>
          <w:sz w:val="24"/>
          <w:szCs w:val="24"/>
        </w:rPr>
        <w:t xml:space="preserve">are determined to contribute their best for </w:t>
      </w:r>
      <w:r w:rsidR="003443DB">
        <w:rPr>
          <w:rFonts w:ascii="Arial" w:hAnsi="Arial" w:cs="Arial"/>
          <w:sz w:val="24"/>
          <w:szCs w:val="24"/>
        </w:rPr>
        <w:t xml:space="preserve">the success of a </w:t>
      </w:r>
      <w:r w:rsidR="00B31680" w:rsidRPr="00B31680">
        <w:rPr>
          <w:rFonts w:ascii="Arial" w:hAnsi="Arial" w:cs="Arial"/>
          <w:sz w:val="24"/>
          <w:szCs w:val="24"/>
        </w:rPr>
        <w:t xml:space="preserve">team, every individual </w:t>
      </w:r>
      <w:r w:rsidRPr="00B31680">
        <w:rPr>
          <w:rFonts w:ascii="Arial" w:hAnsi="Arial" w:cs="Arial"/>
          <w:sz w:val="24"/>
          <w:szCs w:val="24"/>
        </w:rPr>
        <w:t>achieves more</w:t>
      </w:r>
      <w:r w:rsidR="00C03B25">
        <w:rPr>
          <w:rFonts w:ascii="Arial" w:hAnsi="Arial" w:cs="Arial"/>
          <w:sz w:val="24"/>
          <w:szCs w:val="24"/>
        </w:rPr>
        <w:t xml:space="preserve"> </w:t>
      </w:r>
      <w:sdt>
        <w:sdtPr>
          <w:rPr>
            <w:rFonts w:ascii="Arial" w:hAnsi="Arial" w:cs="Arial"/>
            <w:sz w:val="24"/>
            <w:szCs w:val="24"/>
          </w:rPr>
          <w:id w:val="-1519869416"/>
          <w:citation/>
        </w:sdtPr>
        <w:sdtContent>
          <w:r w:rsidR="0051338B">
            <w:rPr>
              <w:rFonts w:ascii="Arial" w:hAnsi="Arial" w:cs="Arial"/>
              <w:sz w:val="24"/>
              <w:szCs w:val="24"/>
            </w:rPr>
            <w:fldChar w:fldCharType="begin"/>
          </w:r>
          <w:r w:rsidR="00C03B25">
            <w:rPr>
              <w:rFonts w:ascii="Arial" w:hAnsi="Arial" w:cs="Arial"/>
              <w:sz w:val="24"/>
              <w:szCs w:val="24"/>
            </w:rPr>
            <w:instrText xml:space="preserve"> CITATION Moo16 \l 2057 </w:instrText>
          </w:r>
          <w:r w:rsidR="0051338B">
            <w:rPr>
              <w:rFonts w:ascii="Arial" w:hAnsi="Arial" w:cs="Arial"/>
              <w:sz w:val="24"/>
              <w:szCs w:val="24"/>
            </w:rPr>
            <w:fldChar w:fldCharType="separate"/>
          </w:r>
          <w:r w:rsidR="00C03B25" w:rsidRPr="00C03B25">
            <w:rPr>
              <w:rFonts w:ascii="Arial" w:hAnsi="Arial" w:cs="Arial"/>
              <w:noProof/>
              <w:sz w:val="24"/>
              <w:szCs w:val="24"/>
            </w:rPr>
            <w:t>(Moore, 2016)</w:t>
          </w:r>
          <w:r w:rsidR="0051338B">
            <w:rPr>
              <w:rFonts w:ascii="Arial" w:hAnsi="Arial" w:cs="Arial"/>
              <w:sz w:val="24"/>
              <w:szCs w:val="24"/>
            </w:rPr>
            <w:fldChar w:fldCharType="end"/>
          </w:r>
        </w:sdtContent>
      </w:sdt>
      <w:r w:rsidRPr="00B31680">
        <w:rPr>
          <w:rFonts w:ascii="Arial" w:hAnsi="Arial" w:cs="Arial"/>
          <w:sz w:val="24"/>
          <w:szCs w:val="24"/>
        </w:rPr>
        <w:t>.</w:t>
      </w:r>
      <w:r w:rsidR="00856339">
        <w:rPr>
          <w:rFonts w:ascii="Arial" w:hAnsi="Arial" w:cs="Arial"/>
          <w:sz w:val="24"/>
          <w:szCs w:val="24"/>
        </w:rPr>
        <w:t xml:space="preserve"> </w:t>
      </w:r>
    </w:p>
    <w:p w:rsidR="00FE3F91" w:rsidRDefault="00B719EA" w:rsidP="00FE3F91">
      <w:pPr>
        <w:pStyle w:val="ListParagraph"/>
        <w:spacing w:line="360" w:lineRule="auto"/>
        <w:jc w:val="both"/>
        <w:rPr>
          <w:rFonts w:ascii="Arial" w:hAnsi="Arial" w:cs="Arial"/>
          <w:sz w:val="24"/>
          <w:szCs w:val="24"/>
          <w:shd w:val="clear" w:color="auto" w:fill="FFFFFF"/>
        </w:rPr>
      </w:pPr>
      <w:r w:rsidRPr="00B719EA">
        <w:rPr>
          <w:rFonts w:ascii="Arial" w:hAnsi="Arial" w:cs="Arial"/>
          <w:sz w:val="24"/>
          <w:szCs w:val="24"/>
          <w:shd w:val="clear" w:color="auto" w:fill="FFFFFF"/>
        </w:rPr>
        <w:t xml:space="preserve">Although a </w:t>
      </w:r>
      <w:r>
        <w:rPr>
          <w:rFonts w:ascii="Arial" w:hAnsi="Arial" w:cs="Arial"/>
          <w:sz w:val="24"/>
          <w:szCs w:val="24"/>
          <w:shd w:val="clear" w:color="auto" w:fill="FFFFFF"/>
        </w:rPr>
        <w:t xml:space="preserve">successful team will </w:t>
      </w:r>
      <w:r w:rsidRPr="00B719EA">
        <w:rPr>
          <w:rFonts w:ascii="Arial" w:hAnsi="Arial" w:cs="Arial"/>
          <w:sz w:val="24"/>
          <w:szCs w:val="24"/>
          <w:shd w:val="clear" w:color="auto" w:fill="FFFFFF"/>
        </w:rPr>
        <w:t xml:space="preserve">invites </w:t>
      </w:r>
      <w:r>
        <w:rPr>
          <w:rFonts w:ascii="Arial" w:hAnsi="Arial" w:cs="Arial"/>
          <w:sz w:val="24"/>
          <w:szCs w:val="24"/>
          <w:shd w:val="clear" w:color="auto" w:fill="FFFFFF"/>
        </w:rPr>
        <w:t xml:space="preserve">team members for discussion and welcome their opinions before making decisions on key tasks, because team </w:t>
      </w:r>
      <w:r w:rsidR="00752450">
        <w:rPr>
          <w:rFonts w:ascii="Arial" w:hAnsi="Arial" w:cs="Arial"/>
          <w:sz w:val="24"/>
          <w:szCs w:val="24"/>
          <w:shd w:val="clear" w:color="auto" w:fill="FFFFFF"/>
        </w:rPr>
        <w:t xml:space="preserve">decision are more productive than </w:t>
      </w:r>
      <w:r w:rsidRPr="00B719EA">
        <w:rPr>
          <w:rFonts w:ascii="Arial" w:hAnsi="Arial" w:cs="Arial"/>
          <w:sz w:val="24"/>
          <w:szCs w:val="24"/>
          <w:shd w:val="clear" w:color="auto" w:fill="FFFFFF"/>
        </w:rPr>
        <w:t>individual creativity and thinking</w:t>
      </w:r>
      <w:r w:rsidR="00752450">
        <w:rPr>
          <w:rFonts w:ascii="Arial" w:hAnsi="Arial" w:cs="Arial"/>
          <w:sz w:val="24"/>
          <w:szCs w:val="24"/>
          <w:shd w:val="clear" w:color="auto" w:fill="FFFFFF"/>
        </w:rPr>
        <w:t>. Hence,</w:t>
      </w:r>
      <w:r w:rsidRPr="00B719EA">
        <w:rPr>
          <w:rFonts w:ascii="Arial" w:hAnsi="Arial" w:cs="Arial"/>
          <w:sz w:val="24"/>
          <w:szCs w:val="24"/>
          <w:shd w:val="clear" w:color="auto" w:fill="FFFFFF"/>
        </w:rPr>
        <w:t xml:space="preserve"> </w:t>
      </w:r>
      <w:r w:rsidR="00752450">
        <w:rPr>
          <w:rFonts w:ascii="Arial" w:hAnsi="Arial" w:cs="Arial"/>
          <w:sz w:val="24"/>
          <w:szCs w:val="24"/>
          <w:shd w:val="clear" w:color="auto" w:fill="FFFFFF"/>
        </w:rPr>
        <w:t>individual decision fails, without thinking abo</w:t>
      </w:r>
      <w:r w:rsidR="00FE3F91">
        <w:rPr>
          <w:rFonts w:ascii="Arial" w:hAnsi="Arial" w:cs="Arial"/>
          <w:sz w:val="24"/>
          <w:szCs w:val="24"/>
          <w:shd w:val="clear" w:color="auto" w:fill="FFFFFF"/>
        </w:rPr>
        <w:t>ut the contribution of others for</w:t>
      </w:r>
      <w:r w:rsidR="00752450">
        <w:rPr>
          <w:rFonts w:ascii="Arial" w:hAnsi="Arial" w:cs="Arial"/>
          <w:sz w:val="24"/>
          <w:szCs w:val="24"/>
          <w:shd w:val="clear" w:color="auto" w:fill="FFFFFF"/>
        </w:rPr>
        <w:t xml:space="preserve"> the </w:t>
      </w:r>
      <w:r w:rsidR="00FE3F91">
        <w:rPr>
          <w:rFonts w:ascii="Arial" w:hAnsi="Arial" w:cs="Arial"/>
          <w:sz w:val="24"/>
          <w:szCs w:val="24"/>
          <w:shd w:val="clear" w:color="auto" w:fill="FFFFFF"/>
        </w:rPr>
        <w:t>implementation of the task at hand</w:t>
      </w:r>
      <w:r w:rsidR="00FE3F91" w:rsidRPr="00FE3F91">
        <w:rPr>
          <w:rFonts w:ascii="Arial" w:hAnsi="Arial" w:cs="Arial"/>
          <w:sz w:val="24"/>
          <w:szCs w:val="24"/>
          <w:shd w:val="clear" w:color="auto" w:fill="FFFFFF"/>
        </w:rPr>
        <w:t xml:space="preserve">. </w:t>
      </w:r>
      <w:r w:rsidR="00FE3F91">
        <w:rPr>
          <w:rFonts w:ascii="Arial" w:hAnsi="Arial" w:cs="Arial"/>
          <w:sz w:val="24"/>
          <w:szCs w:val="24"/>
          <w:shd w:val="clear" w:color="auto" w:fill="FFFFFF"/>
        </w:rPr>
        <w:t>Ideally, a</w:t>
      </w:r>
      <w:r w:rsidR="00FE3F91" w:rsidRPr="00FE3F91">
        <w:rPr>
          <w:rFonts w:ascii="Arial" w:hAnsi="Arial" w:cs="Arial"/>
          <w:sz w:val="24"/>
          <w:szCs w:val="24"/>
          <w:shd w:val="clear" w:color="auto" w:fill="FFFFFF"/>
        </w:rPr>
        <w:t xml:space="preserve"> group either operates on general </w:t>
      </w:r>
      <w:r w:rsidR="00FE3F91">
        <w:rPr>
          <w:rFonts w:ascii="Arial" w:hAnsi="Arial" w:cs="Arial"/>
          <w:sz w:val="24"/>
          <w:szCs w:val="24"/>
          <w:shd w:val="clear" w:color="auto" w:fill="FFFFFF"/>
        </w:rPr>
        <w:t>opinion of the team or</w:t>
      </w:r>
      <w:r w:rsidR="00FE3F91" w:rsidRPr="00FE3F91">
        <w:rPr>
          <w:rFonts w:ascii="Arial" w:hAnsi="Arial" w:cs="Arial"/>
          <w:sz w:val="24"/>
          <w:szCs w:val="24"/>
          <w:shd w:val="clear" w:color="auto" w:fill="FFFFFF"/>
        </w:rPr>
        <w:t xml:space="preserve"> through decisions made by the group leader after </w:t>
      </w:r>
      <w:r w:rsidR="00FE3F91">
        <w:rPr>
          <w:rFonts w:ascii="Arial" w:hAnsi="Arial" w:cs="Arial"/>
          <w:sz w:val="24"/>
          <w:szCs w:val="24"/>
          <w:shd w:val="clear" w:color="auto" w:fill="FFFFFF"/>
        </w:rPr>
        <w:t xml:space="preserve">team </w:t>
      </w:r>
      <w:r w:rsidR="00FE3F91" w:rsidRPr="00FE3F91">
        <w:rPr>
          <w:rFonts w:ascii="Arial" w:hAnsi="Arial" w:cs="Arial"/>
          <w:sz w:val="24"/>
          <w:szCs w:val="24"/>
          <w:shd w:val="clear" w:color="auto" w:fill="FFFFFF"/>
        </w:rPr>
        <w:t xml:space="preserve">member </w:t>
      </w:r>
      <w:r w:rsidR="00FE3F91">
        <w:rPr>
          <w:rFonts w:ascii="Arial" w:hAnsi="Arial" w:cs="Arial"/>
          <w:sz w:val="24"/>
          <w:szCs w:val="24"/>
          <w:shd w:val="clear" w:color="auto" w:fill="FFFFFF"/>
        </w:rPr>
        <w:t>contribution</w:t>
      </w:r>
      <w:r w:rsidR="003443DB">
        <w:rPr>
          <w:rFonts w:ascii="Arial" w:hAnsi="Arial" w:cs="Arial"/>
          <w:sz w:val="24"/>
          <w:szCs w:val="24"/>
          <w:shd w:val="clear" w:color="auto" w:fill="FFFFFF"/>
        </w:rPr>
        <w:t xml:space="preserve"> to achieve </w:t>
      </w:r>
      <w:r w:rsidR="0033734C">
        <w:rPr>
          <w:rFonts w:ascii="Arial" w:hAnsi="Arial" w:cs="Arial"/>
          <w:sz w:val="24"/>
          <w:szCs w:val="24"/>
          <w:shd w:val="clear" w:color="auto" w:fill="FFFFFF"/>
        </w:rPr>
        <w:t>planned task</w:t>
      </w:r>
      <w:r w:rsidR="00FE3F91">
        <w:rPr>
          <w:rFonts w:ascii="Arial" w:hAnsi="Arial" w:cs="Arial"/>
          <w:sz w:val="24"/>
          <w:szCs w:val="24"/>
          <w:shd w:val="clear" w:color="auto" w:fill="FFFFFF"/>
        </w:rPr>
        <w:t xml:space="preserve"> </w:t>
      </w:r>
      <w:sdt>
        <w:sdtPr>
          <w:rPr>
            <w:rFonts w:ascii="Arial" w:hAnsi="Arial" w:cs="Arial"/>
            <w:sz w:val="24"/>
            <w:szCs w:val="24"/>
            <w:shd w:val="clear" w:color="auto" w:fill="FFFFFF"/>
          </w:rPr>
          <w:id w:val="1777765659"/>
          <w:citation/>
        </w:sdtPr>
        <w:sdtContent>
          <w:r w:rsidR="0051338B" w:rsidRPr="00A501A2">
            <w:rPr>
              <w:rFonts w:ascii="Arial" w:hAnsi="Arial" w:cs="Arial"/>
              <w:sz w:val="24"/>
              <w:szCs w:val="24"/>
              <w:shd w:val="clear" w:color="auto" w:fill="FFFFFF"/>
            </w:rPr>
            <w:fldChar w:fldCharType="begin"/>
          </w:r>
          <w:r w:rsidR="00FE3F91" w:rsidRPr="00A501A2">
            <w:rPr>
              <w:rFonts w:ascii="Arial" w:hAnsi="Arial" w:cs="Arial"/>
              <w:sz w:val="24"/>
              <w:szCs w:val="24"/>
              <w:shd w:val="clear" w:color="auto" w:fill="FFFFFF"/>
            </w:rPr>
            <w:instrText xml:space="preserve"> CITATION Sea15 \l 2057 </w:instrText>
          </w:r>
          <w:r w:rsidR="0051338B" w:rsidRPr="00A501A2">
            <w:rPr>
              <w:rFonts w:ascii="Arial" w:hAnsi="Arial" w:cs="Arial"/>
              <w:sz w:val="24"/>
              <w:szCs w:val="24"/>
              <w:shd w:val="clear" w:color="auto" w:fill="FFFFFF"/>
            </w:rPr>
            <w:fldChar w:fldCharType="separate"/>
          </w:r>
          <w:r w:rsidR="00FE3F91" w:rsidRPr="00A501A2">
            <w:rPr>
              <w:rFonts w:ascii="Arial" w:hAnsi="Arial" w:cs="Arial"/>
              <w:noProof/>
              <w:sz w:val="24"/>
              <w:szCs w:val="24"/>
              <w:shd w:val="clear" w:color="auto" w:fill="FFFFFF"/>
            </w:rPr>
            <w:t>(McPheat, 2015)</w:t>
          </w:r>
          <w:r w:rsidR="0051338B" w:rsidRPr="00A501A2">
            <w:rPr>
              <w:rFonts w:ascii="Arial" w:hAnsi="Arial" w:cs="Arial"/>
              <w:sz w:val="24"/>
              <w:szCs w:val="24"/>
              <w:shd w:val="clear" w:color="auto" w:fill="FFFFFF"/>
            </w:rPr>
            <w:fldChar w:fldCharType="end"/>
          </w:r>
        </w:sdtContent>
      </w:sdt>
      <w:r w:rsidR="00FE3F91">
        <w:rPr>
          <w:rFonts w:ascii="Arial" w:hAnsi="Arial" w:cs="Arial"/>
          <w:sz w:val="24"/>
          <w:szCs w:val="24"/>
          <w:shd w:val="clear" w:color="auto" w:fill="FFFFFF"/>
        </w:rPr>
        <w:t xml:space="preserve">. </w:t>
      </w:r>
    </w:p>
    <w:p w:rsidR="00FE3F91" w:rsidRDefault="00FE3F91" w:rsidP="00B719EA">
      <w:pPr>
        <w:pStyle w:val="ListParagraph"/>
        <w:spacing w:line="360" w:lineRule="auto"/>
        <w:jc w:val="both"/>
        <w:rPr>
          <w:rFonts w:ascii="Arial" w:hAnsi="Arial" w:cs="Arial"/>
          <w:sz w:val="24"/>
          <w:szCs w:val="24"/>
          <w:shd w:val="clear" w:color="auto" w:fill="FFFFFF"/>
        </w:rPr>
      </w:pPr>
      <w:r w:rsidRPr="00FE3F91">
        <w:rPr>
          <w:rFonts w:ascii="Arial" w:hAnsi="Arial" w:cs="Arial"/>
          <w:sz w:val="24"/>
          <w:szCs w:val="24"/>
        </w:rPr>
        <w:t xml:space="preserve">Putting </w:t>
      </w:r>
      <w:r>
        <w:rPr>
          <w:rFonts w:ascii="Arial" w:hAnsi="Arial" w:cs="Arial"/>
          <w:sz w:val="24"/>
          <w:szCs w:val="24"/>
        </w:rPr>
        <w:t xml:space="preserve">employees into group without full knowledge of the task in hand will put pressure on the team which can lead to argument. Team with different opinion can </w:t>
      </w:r>
      <w:r w:rsidR="002D678C">
        <w:rPr>
          <w:rFonts w:ascii="Arial" w:hAnsi="Arial" w:cs="Arial"/>
          <w:sz w:val="24"/>
          <w:szCs w:val="24"/>
        </w:rPr>
        <w:t xml:space="preserve">also </w:t>
      </w:r>
      <w:r>
        <w:rPr>
          <w:rFonts w:ascii="Arial" w:hAnsi="Arial" w:cs="Arial"/>
          <w:sz w:val="24"/>
          <w:szCs w:val="24"/>
        </w:rPr>
        <w:t xml:space="preserve">lead </w:t>
      </w:r>
      <w:r w:rsidR="002D678C">
        <w:rPr>
          <w:rFonts w:ascii="Arial" w:hAnsi="Arial" w:cs="Arial"/>
          <w:sz w:val="24"/>
          <w:szCs w:val="24"/>
        </w:rPr>
        <w:t xml:space="preserve">to disagreement and to </w:t>
      </w:r>
      <w:r w:rsidR="0033734C">
        <w:rPr>
          <w:rFonts w:ascii="Arial" w:hAnsi="Arial" w:cs="Arial"/>
          <w:sz w:val="24"/>
          <w:szCs w:val="24"/>
        </w:rPr>
        <w:t xml:space="preserve">a </w:t>
      </w:r>
      <w:r w:rsidR="002D678C">
        <w:rPr>
          <w:rFonts w:ascii="Arial" w:hAnsi="Arial" w:cs="Arial"/>
          <w:sz w:val="24"/>
          <w:szCs w:val="24"/>
        </w:rPr>
        <w:t xml:space="preserve">fail project or task. </w:t>
      </w:r>
      <w:r w:rsidRPr="00FE3F91">
        <w:rPr>
          <w:rFonts w:ascii="Arial" w:hAnsi="Arial" w:cs="Arial"/>
          <w:sz w:val="24"/>
          <w:szCs w:val="24"/>
        </w:rPr>
        <w:t xml:space="preserve">If a </w:t>
      </w:r>
      <w:r w:rsidR="002D678C">
        <w:rPr>
          <w:rFonts w:ascii="Arial" w:hAnsi="Arial" w:cs="Arial"/>
          <w:sz w:val="24"/>
          <w:szCs w:val="24"/>
        </w:rPr>
        <w:t>team</w:t>
      </w:r>
      <w:r w:rsidRPr="00FE3F91">
        <w:rPr>
          <w:rFonts w:ascii="Arial" w:hAnsi="Arial" w:cs="Arial"/>
          <w:sz w:val="24"/>
          <w:szCs w:val="24"/>
        </w:rPr>
        <w:t xml:space="preserve"> </w:t>
      </w:r>
      <w:r w:rsidR="002D678C">
        <w:rPr>
          <w:rFonts w:ascii="Arial" w:hAnsi="Arial" w:cs="Arial"/>
          <w:sz w:val="24"/>
          <w:szCs w:val="24"/>
        </w:rPr>
        <w:t>is</w:t>
      </w:r>
      <w:r w:rsidRPr="00FE3F91">
        <w:rPr>
          <w:rFonts w:ascii="Arial" w:hAnsi="Arial" w:cs="Arial"/>
          <w:sz w:val="24"/>
          <w:szCs w:val="24"/>
        </w:rPr>
        <w:t xml:space="preserve"> unable to </w:t>
      </w:r>
      <w:r w:rsidR="002D678C" w:rsidRPr="00FE3F91">
        <w:rPr>
          <w:rFonts w:ascii="Arial" w:hAnsi="Arial" w:cs="Arial"/>
          <w:sz w:val="24"/>
          <w:szCs w:val="24"/>
        </w:rPr>
        <w:t>control</w:t>
      </w:r>
      <w:r w:rsidRPr="00FE3F91">
        <w:rPr>
          <w:rFonts w:ascii="Arial" w:hAnsi="Arial" w:cs="Arial"/>
          <w:sz w:val="24"/>
          <w:szCs w:val="24"/>
        </w:rPr>
        <w:t xml:space="preserve"> and </w:t>
      </w:r>
      <w:r w:rsidR="002D678C" w:rsidRPr="00FE3F91">
        <w:rPr>
          <w:rFonts w:ascii="Arial" w:hAnsi="Arial" w:cs="Arial"/>
          <w:sz w:val="24"/>
          <w:szCs w:val="24"/>
        </w:rPr>
        <w:t>decide</w:t>
      </w:r>
      <w:r w:rsidRPr="00FE3F91">
        <w:rPr>
          <w:rFonts w:ascii="Arial" w:hAnsi="Arial" w:cs="Arial"/>
          <w:sz w:val="24"/>
          <w:szCs w:val="24"/>
        </w:rPr>
        <w:t xml:space="preserve"> </w:t>
      </w:r>
      <w:r w:rsidR="002D678C">
        <w:rPr>
          <w:rFonts w:ascii="Arial" w:hAnsi="Arial" w:cs="Arial"/>
          <w:sz w:val="24"/>
          <w:szCs w:val="24"/>
        </w:rPr>
        <w:t>on certain issues</w:t>
      </w:r>
      <w:r w:rsidRPr="00FE3F91">
        <w:rPr>
          <w:rFonts w:ascii="Arial" w:hAnsi="Arial" w:cs="Arial"/>
          <w:sz w:val="24"/>
          <w:szCs w:val="24"/>
        </w:rPr>
        <w:t xml:space="preserve">, then the </w:t>
      </w:r>
      <w:r w:rsidR="002D678C" w:rsidRPr="00FE3F91">
        <w:rPr>
          <w:rFonts w:ascii="Arial" w:hAnsi="Arial" w:cs="Arial"/>
          <w:sz w:val="24"/>
          <w:szCs w:val="24"/>
        </w:rPr>
        <w:t>problem</w:t>
      </w:r>
      <w:r w:rsidRPr="00FE3F91">
        <w:rPr>
          <w:rFonts w:ascii="Arial" w:hAnsi="Arial" w:cs="Arial"/>
          <w:sz w:val="24"/>
          <w:szCs w:val="24"/>
        </w:rPr>
        <w:t xml:space="preserve"> could start to spread </w:t>
      </w:r>
      <w:r w:rsidR="002D678C">
        <w:rPr>
          <w:rFonts w:ascii="Arial" w:hAnsi="Arial" w:cs="Arial"/>
          <w:sz w:val="24"/>
          <w:szCs w:val="24"/>
        </w:rPr>
        <w:t>across</w:t>
      </w:r>
      <w:r w:rsidRPr="00FE3F91">
        <w:rPr>
          <w:rFonts w:ascii="Arial" w:hAnsi="Arial" w:cs="Arial"/>
          <w:sz w:val="24"/>
          <w:szCs w:val="24"/>
        </w:rPr>
        <w:t xml:space="preserve"> company and affect </w:t>
      </w:r>
      <w:r w:rsidR="002D678C">
        <w:rPr>
          <w:rFonts w:ascii="Arial" w:hAnsi="Arial" w:cs="Arial"/>
          <w:sz w:val="24"/>
          <w:szCs w:val="24"/>
        </w:rPr>
        <w:t>entire project</w:t>
      </w:r>
      <w:r w:rsidRPr="00FE3F91">
        <w:rPr>
          <w:rFonts w:ascii="Arial" w:hAnsi="Arial" w:cs="Arial"/>
          <w:sz w:val="24"/>
          <w:szCs w:val="24"/>
        </w:rPr>
        <w:t>.</w:t>
      </w:r>
    </w:p>
    <w:p w:rsidR="00BC7E62" w:rsidRDefault="00856339" w:rsidP="00BC7E62">
      <w:pPr>
        <w:pStyle w:val="ListParagraph"/>
        <w:spacing w:line="360" w:lineRule="auto"/>
        <w:jc w:val="both"/>
        <w:rPr>
          <w:rFonts w:ascii="Arial" w:eastAsia="Times New Roman" w:hAnsi="Arial" w:cs="Arial"/>
          <w:sz w:val="24"/>
          <w:szCs w:val="24"/>
          <w:lang w:eastAsia="en-GB"/>
        </w:rPr>
      </w:pPr>
      <w:r w:rsidRPr="00856339">
        <w:rPr>
          <w:rFonts w:ascii="Arial" w:eastAsia="Times New Roman" w:hAnsi="Arial" w:cs="Arial"/>
          <w:sz w:val="24"/>
          <w:szCs w:val="24"/>
          <w:lang w:eastAsia="en-GB"/>
        </w:rPr>
        <w:t xml:space="preserve">Team </w:t>
      </w:r>
      <w:r>
        <w:rPr>
          <w:rFonts w:ascii="Arial" w:eastAsia="Times New Roman" w:hAnsi="Arial" w:cs="Arial"/>
          <w:sz w:val="24"/>
          <w:szCs w:val="24"/>
          <w:lang w:eastAsia="en-GB"/>
        </w:rPr>
        <w:t>development</w:t>
      </w:r>
      <w:r w:rsidRPr="00856339">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planned programme </w:t>
      </w:r>
      <w:r w:rsidRPr="00856339">
        <w:rPr>
          <w:rFonts w:ascii="Arial" w:eastAsia="Times New Roman" w:hAnsi="Arial" w:cs="Arial"/>
          <w:sz w:val="24"/>
          <w:szCs w:val="24"/>
          <w:lang w:eastAsia="en-GB"/>
        </w:rPr>
        <w:t xml:space="preserve">and activities have the </w:t>
      </w:r>
      <w:r w:rsidR="003749B3">
        <w:rPr>
          <w:rFonts w:ascii="Arial" w:eastAsia="Times New Roman" w:hAnsi="Arial" w:cs="Arial"/>
          <w:sz w:val="24"/>
          <w:szCs w:val="24"/>
          <w:lang w:eastAsia="en-GB"/>
        </w:rPr>
        <w:t>possibility</w:t>
      </w:r>
      <w:r w:rsidRPr="00856339">
        <w:rPr>
          <w:rFonts w:ascii="Arial" w:eastAsia="Times New Roman" w:hAnsi="Arial" w:cs="Arial"/>
          <w:sz w:val="24"/>
          <w:szCs w:val="24"/>
          <w:lang w:eastAsia="en-GB"/>
        </w:rPr>
        <w:t xml:space="preserve"> to</w:t>
      </w:r>
      <w:r w:rsidR="003749B3">
        <w:rPr>
          <w:rFonts w:ascii="Arial" w:eastAsia="Times New Roman" w:hAnsi="Arial" w:cs="Arial"/>
          <w:sz w:val="24"/>
          <w:szCs w:val="24"/>
          <w:lang w:eastAsia="en-GB"/>
        </w:rPr>
        <w:t xml:space="preserve"> unite employees with the determination of achieving successful goal and </w:t>
      </w:r>
      <w:r w:rsidRPr="00856339">
        <w:rPr>
          <w:rFonts w:ascii="Arial" w:eastAsia="Times New Roman" w:hAnsi="Arial" w:cs="Arial"/>
          <w:sz w:val="24"/>
          <w:szCs w:val="24"/>
          <w:lang w:eastAsia="en-GB"/>
        </w:rPr>
        <w:t>workable plans and solutions,</w:t>
      </w:r>
      <w:r w:rsidR="003749B3">
        <w:rPr>
          <w:rFonts w:ascii="Arial" w:eastAsia="Times New Roman" w:hAnsi="Arial" w:cs="Arial"/>
          <w:sz w:val="24"/>
          <w:szCs w:val="24"/>
          <w:lang w:eastAsia="en-GB"/>
        </w:rPr>
        <w:t xml:space="preserve"> which also encourage employees to contributes more to every tasks and made the</w:t>
      </w:r>
      <w:r w:rsidR="0033734C">
        <w:rPr>
          <w:rFonts w:ascii="Arial" w:eastAsia="Times New Roman" w:hAnsi="Arial" w:cs="Arial"/>
          <w:sz w:val="24"/>
          <w:szCs w:val="24"/>
          <w:lang w:eastAsia="en-GB"/>
        </w:rPr>
        <w:t>m</w:t>
      </w:r>
      <w:r w:rsidR="003749B3">
        <w:rPr>
          <w:rFonts w:ascii="Arial" w:eastAsia="Times New Roman" w:hAnsi="Arial" w:cs="Arial"/>
          <w:sz w:val="24"/>
          <w:szCs w:val="24"/>
          <w:lang w:eastAsia="en-GB"/>
        </w:rPr>
        <w:t xml:space="preserve"> believes they are part of the moving train </w:t>
      </w:r>
      <w:r w:rsidRPr="00856339">
        <w:rPr>
          <w:rFonts w:ascii="Arial" w:eastAsia="Times New Roman" w:hAnsi="Arial" w:cs="Arial"/>
          <w:sz w:val="24"/>
          <w:szCs w:val="24"/>
          <w:lang w:eastAsia="en-GB"/>
        </w:rPr>
        <w:t xml:space="preserve">and clear </w:t>
      </w:r>
      <w:r w:rsidR="0033734C" w:rsidRPr="00856339">
        <w:rPr>
          <w:rFonts w:ascii="Arial" w:eastAsia="Times New Roman" w:hAnsi="Arial" w:cs="Arial"/>
          <w:sz w:val="24"/>
          <w:szCs w:val="24"/>
          <w:lang w:eastAsia="en-GB"/>
        </w:rPr>
        <w:t>planned</w:t>
      </w:r>
      <w:r w:rsidRPr="00856339">
        <w:rPr>
          <w:rFonts w:ascii="Arial" w:eastAsia="Times New Roman" w:hAnsi="Arial" w:cs="Arial"/>
          <w:sz w:val="24"/>
          <w:szCs w:val="24"/>
          <w:lang w:eastAsia="en-GB"/>
        </w:rPr>
        <w:t xml:space="preserve"> customer-focused values. Poor team building and planning bring</w:t>
      </w:r>
      <w:r w:rsidR="003749B3">
        <w:rPr>
          <w:rFonts w:ascii="Arial" w:eastAsia="Times New Roman" w:hAnsi="Arial" w:cs="Arial"/>
          <w:sz w:val="24"/>
          <w:szCs w:val="24"/>
          <w:lang w:eastAsia="en-GB"/>
        </w:rPr>
        <w:t>s</w:t>
      </w:r>
      <w:r w:rsidRPr="00856339">
        <w:rPr>
          <w:rFonts w:ascii="Arial" w:eastAsia="Times New Roman" w:hAnsi="Arial" w:cs="Arial"/>
          <w:sz w:val="24"/>
          <w:szCs w:val="24"/>
          <w:lang w:eastAsia="en-GB"/>
        </w:rPr>
        <w:t xml:space="preserve"> </w:t>
      </w:r>
      <w:r w:rsidR="003749B3">
        <w:rPr>
          <w:rFonts w:ascii="Arial" w:eastAsia="Times New Roman" w:hAnsi="Arial" w:cs="Arial"/>
          <w:sz w:val="24"/>
          <w:szCs w:val="24"/>
          <w:lang w:eastAsia="en-GB"/>
        </w:rPr>
        <w:t>confusion to the team without specific direction that can lead to</w:t>
      </w:r>
      <w:r w:rsidRPr="00856339">
        <w:rPr>
          <w:rFonts w:ascii="Arial" w:eastAsia="Times New Roman" w:hAnsi="Arial" w:cs="Arial"/>
          <w:sz w:val="24"/>
          <w:szCs w:val="24"/>
          <w:lang w:eastAsia="en-GB"/>
        </w:rPr>
        <w:t xml:space="preserve"> </w:t>
      </w:r>
      <w:r w:rsidR="003749B3">
        <w:rPr>
          <w:rFonts w:ascii="Arial" w:eastAsia="Times New Roman" w:hAnsi="Arial" w:cs="Arial"/>
          <w:sz w:val="24"/>
          <w:szCs w:val="24"/>
          <w:lang w:eastAsia="en-GB"/>
        </w:rPr>
        <w:t xml:space="preserve">lack </w:t>
      </w:r>
      <w:r w:rsidR="003749B3" w:rsidRPr="00856339">
        <w:rPr>
          <w:rFonts w:ascii="Arial" w:eastAsia="Times New Roman" w:hAnsi="Arial" w:cs="Arial"/>
          <w:sz w:val="24"/>
          <w:szCs w:val="24"/>
          <w:lang w:eastAsia="en-GB"/>
        </w:rPr>
        <w:t>confidence</w:t>
      </w:r>
      <w:r w:rsidR="003749B3">
        <w:rPr>
          <w:rFonts w:ascii="Arial" w:eastAsia="Times New Roman" w:hAnsi="Arial" w:cs="Arial"/>
          <w:sz w:val="24"/>
          <w:szCs w:val="24"/>
          <w:lang w:eastAsia="en-GB"/>
        </w:rPr>
        <w:t xml:space="preserve"> in the </w:t>
      </w:r>
      <w:r w:rsidR="00BC7E62">
        <w:rPr>
          <w:rFonts w:ascii="Arial" w:eastAsia="Times New Roman" w:hAnsi="Arial" w:cs="Arial"/>
          <w:sz w:val="24"/>
          <w:szCs w:val="24"/>
          <w:lang w:eastAsia="en-GB"/>
        </w:rPr>
        <w:t>team</w:t>
      </w:r>
      <w:r w:rsidRPr="00856339">
        <w:rPr>
          <w:rFonts w:ascii="Arial" w:eastAsia="Times New Roman" w:hAnsi="Arial" w:cs="Arial"/>
          <w:sz w:val="24"/>
          <w:szCs w:val="24"/>
          <w:lang w:eastAsia="en-GB"/>
        </w:rPr>
        <w:t xml:space="preserve"> and negative motivation of the entire </w:t>
      </w:r>
      <w:r w:rsidR="00BC7E62">
        <w:rPr>
          <w:rFonts w:ascii="Arial" w:eastAsia="Times New Roman" w:hAnsi="Arial" w:cs="Arial"/>
          <w:sz w:val="24"/>
          <w:szCs w:val="24"/>
          <w:lang w:eastAsia="en-GB"/>
        </w:rPr>
        <w:t>business</w:t>
      </w:r>
      <w:r w:rsidRPr="00856339">
        <w:rPr>
          <w:rFonts w:ascii="Arial" w:eastAsia="Times New Roman" w:hAnsi="Arial" w:cs="Arial"/>
          <w:sz w:val="24"/>
          <w:szCs w:val="24"/>
          <w:lang w:eastAsia="en-GB"/>
        </w:rPr>
        <w:t>.</w:t>
      </w:r>
      <w:r w:rsidR="00BC7E62">
        <w:rPr>
          <w:rFonts w:ascii="Arial" w:eastAsia="Times New Roman" w:hAnsi="Arial" w:cs="Arial"/>
          <w:sz w:val="24"/>
          <w:szCs w:val="24"/>
          <w:lang w:eastAsia="en-GB"/>
        </w:rPr>
        <w:t xml:space="preserve"> That may resulted fail tasks</w:t>
      </w:r>
      <w:sdt>
        <w:sdtPr>
          <w:rPr>
            <w:rFonts w:ascii="Arial" w:eastAsia="Times New Roman" w:hAnsi="Arial" w:cs="Arial"/>
            <w:sz w:val="24"/>
            <w:szCs w:val="24"/>
            <w:lang w:eastAsia="en-GB"/>
          </w:rPr>
          <w:id w:val="-1519869412"/>
          <w:citation/>
        </w:sdtPr>
        <w:sdtContent>
          <w:r w:rsidR="0051338B">
            <w:rPr>
              <w:rFonts w:ascii="Arial" w:eastAsia="Times New Roman" w:hAnsi="Arial" w:cs="Arial"/>
              <w:sz w:val="24"/>
              <w:szCs w:val="24"/>
              <w:lang w:eastAsia="en-GB"/>
            </w:rPr>
            <w:fldChar w:fldCharType="begin"/>
          </w:r>
          <w:r w:rsidR="00BC7E62">
            <w:rPr>
              <w:rFonts w:ascii="Arial" w:eastAsia="Times New Roman" w:hAnsi="Arial" w:cs="Arial"/>
              <w:sz w:val="24"/>
              <w:szCs w:val="24"/>
              <w:lang w:eastAsia="en-GB"/>
            </w:rPr>
            <w:instrText xml:space="preserve"> CITATION Way14 \l 2057 </w:instrText>
          </w:r>
          <w:r w:rsidR="0051338B">
            <w:rPr>
              <w:rFonts w:ascii="Arial" w:eastAsia="Times New Roman" w:hAnsi="Arial" w:cs="Arial"/>
              <w:sz w:val="24"/>
              <w:szCs w:val="24"/>
              <w:lang w:eastAsia="en-GB"/>
            </w:rPr>
            <w:fldChar w:fldCharType="separate"/>
          </w:r>
          <w:r w:rsidR="00BC7E62">
            <w:rPr>
              <w:rFonts w:ascii="Arial" w:eastAsia="Times New Roman" w:hAnsi="Arial" w:cs="Arial"/>
              <w:noProof/>
              <w:sz w:val="24"/>
              <w:szCs w:val="24"/>
              <w:lang w:eastAsia="en-GB"/>
            </w:rPr>
            <w:t xml:space="preserve"> </w:t>
          </w:r>
          <w:r w:rsidR="00BC7E62" w:rsidRPr="00BC7E62">
            <w:rPr>
              <w:rFonts w:ascii="Arial" w:eastAsia="Times New Roman" w:hAnsi="Arial" w:cs="Arial"/>
              <w:noProof/>
              <w:sz w:val="24"/>
              <w:szCs w:val="24"/>
              <w:lang w:eastAsia="en-GB"/>
            </w:rPr>
            <w:t>(Cascio, 2014)</w:t>
          </w:r>
          <w:r w:rsidR="0051338B">
            <w:rPr>
              <w:rFonts w:ascii="Arial" w:eastAsia="Times New Roman" w:hAnsi="Arial" w:cs="Arial"/>
              <w:sz w:val="24"/>
              <w:szCs w:val="24"/>
              <w:lang w:eastAsia="en-GB"/>
            </w:rPr>
            <w:fldChar w:fldCharType="end"/>
          </w:r>
        </w:sdtContent>
      </w:sdt>
      <w:r w:rsidR="00BC7E62">
        <w:rPr>
          <w:rFonts w:ascii="Arial" w:eastAsia="Times New Roman" w:hAnsi="Arial" w:cs="Arial"/>
          <w:sz w:val="24"/>
          <w:szCs w:val="24"/>
          <w:lang w:eastAsia="en-GB"/>
        </w:rPr>
        <w:t>.</w:t>
      </w:r>
    </w:p>
    <w:p w:rsidR="00BC7E62" w:rsidRDefault="0078173F" w:rsidP="00BC7E62">
      <w:pPr>
        <w:pStyle w:val="ListParagraph"/>
        <w:spacing w:line="360" w:lineRule="auto"/>
        <w:jc w:val="both"/>
        <w:rPr>
          <w:rFonts w:ascii="Arial" w:hAnsi="Arial" w:cs="Arial"/>
          <w:sz w:val="24"/>
          <w:szCs w:val="24"/>
        </w:rPr>
      </w:pPr>
      <w:r>
        <w:rPr>
          <w:rFonts w:ascii="Arial" w:eastAsia="Times New Roman" w:hAnsi="Arial" w:cs="Arial"/>
          <w:sz w:val="24"/>
          <w:szCs w:val="24"/>
          <w:lang w:eastAsia="en-GB"/>
        </w:rPr>
        <w:t>Many companies</w:t>
      </w:r>
      <w:r w:rsidR="00BC7E62" w:rsidRPr="00BC7E62">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lack focus on the direction of their plans, lack of direction makes team to fail. </w:t>
      </w:r>
      <w:r w:rsidR="00BC7E62" w:rsidRPr="00BC7E62">
        <w:rPr>
          <w:rFonts w:ascii="Arial" w:eastAsia="Times New Roman" w:hAnsi="Arial" w:cs="Arial"/>
          <w:sz w:val="24"/>
          <w:szCs w:val="24"/>
          <w:lang w:eastAsia="en-GB"/>
        </w:rPr>
        <w:t xml:space="preserve">Teamwork is </w:t>
      </w:r>
      <w:r w:rsidR="00857DA9">
        <w:rPr>
          <w:rFonts w:ascii="Arial" w:eastAsia="Times New Roman" w:hAnsi="Arial" w:cs="Arial"/>
          <w:sz w:val="24"/>
          <w:szCs w:val="24"/>
          <w:lang w:eastAsia="en-GB"/>
        </w:rPr>
        <w:t>the</w:t>
      </w:r>
      <w:r w:rsidR="00BC7E62" w:rsidRPr="00BC7E62">
        <w:rPr>
          <w:rFonts w:ascii="Arial" w:eastAsia="Times New Roman" w:hAnsi="Arial" w:cs="Arial"/>
          <w:sz w:val="24"/>
          <w:szCs w:val="24"/>
          <w:lang w:eastAsia="en-GB"/>
        </w:rPr>
        <w:t xml:space="preserve"> </w:t>
      </w:r>
      <w:r w:rsidRPr="00BC7E62">
        <w:rPr>
          <w:rFonts w:ascii="Arial" w:eastAsia="Times New Roman" w:hAnsi="Arial" w:cs="Arial"/>
          <w:sz w:val="24"/>
          <w:szCs w:val="24"/>
          <w:lang w:eastAsia="en-GB"/>
        </w:rPr>
        <w:t>energy</w:t>
      </w:r>
      <w:r w:rsidR="00BC7E62" w:rsidRPr="00BC7E62">
        <w:rPr>
          <w:rFonts w:ascii="Arial" w:eastAsia="Times New Roman" w:hAnsi="Arial" w:cs="Arial"/>
          <w:sz w:val="24"/>
          <w:szCs w:val="24"/>
          <w:lang w:eastAsia="en-GB"/>
        </w:rPr>
        <w:t xml:space="preserve"> that allows </w:t>
      </w:r>
      <w:r w:rsidRPr="00BC7E62">
        <w:rPr>
          <w:rFonts w:ascii="Arial" w:eastAsia="Times New Roman" w:hAnsi="Arial" w:cs="Arial"/>
          <w:sz w:val="24"/>
          <w:szCs w:val="24"/>
          <w:lang w:eastAsia="en-GB"/>
        </w:rPr>
        <w:t>ordinary</w:t>
      </w:r>
      <w:r w:rsidR="00BC7E62" w:rsidRPr="00BC7E62">
        <w:rPr>
          <w:rFonts w:ascii="Arial" w:eastAsia="Times New Roman" w:hAnsi="Arial" w:cs="Arial"/>
          <w:sz w:val="24"/>
          <w:szCs w:val="24"/>
          <w:lang w:eastAsia="en-GB"/>
        </w:rPr>
        <w:t xml:space="preserve"> people to attain un</w:t>
      </w:r>
      <w:r>
        <w:rPr>
          <w:rFonts w:ascii="Arial" w:eastAsia="Times New Roman" w:hAnsi="Arial" w:cs="Arial"/>
          <w:sz w:val="24"/>
          <w:szCs w:val="24"/>
          <w:lang w:eastAsia="en-GB"/>
        </w:rPr>
        <w:t>expected</w:t>
      </w:r>
      <w:r w:rsidR="00857DA9">
        <w:rPr>
          <w:rFonts w:ascii="Arial" w:eastAsia="Times New Roman" w:hAnsi="Arial" w:cs="Arial"/>
          <w:sz w:val="24"/>
          <w:szCs w:val="24"/>
          <w:lang w:eastAsia="en-GB"/>
        </w:rPr>
        <w:t xml:space="preserve"> results, </w:t>
      </w:r>
      <w:r w:rsidRPr="00BC7E62">
        <w:rPr>
          <w:rFonts w:ascii="Arial" w:eastAsia="Times New Roman" w:hAnsi="Arial" w:cs="Arial"/>
          <w:sz w:val="24"/>
          <w:szCs w:val="24"/>
          <w:lang w:eastAsia="en-GB"/>
        </w:rPr>
        <w:t>combined</w:t>
      </w:r>
      <w:r w:rsidR="00BC7E62" w:rsidRPr="00BC7E62">
        <w:rPr>
          <w:rFonts w:ascii="Arial" w:eastAsia="Times New Roman" w:hAnsi="Arial" w:cs="Arial"/>
          <w:sz w:val="24"/>
          <w:szCs w:val="24"/>
          <w:lang w:eastAsia="en-GB"/>
        </w:rPr>
        <w:t xml:space="preserve"> </w:t>
      </w:r>
      <w:r>
        <w:rPr>
          <w:rFonts w:ascii="Arial" w:eastAsia="Times New Roman" w:hAnsi="Arial" w:cs="Arial"/>
          <w:sz w:val="24"/>
          <w:szCs w:val="24"/>
          <w:lang w:eastAsia="en-GB"/>
        </w:rPr>
        <w:t>efforts</w:t>
      </w:r>
      <w:r w:rsidR="00BC7E62" w:rsidRPr="00BC7E62">
        <w:rPr>
          <w:rFonts w:ascii="Arial" w:eastAsia="Times New Roman" w:hAnsi="Arial" w:cs="Arial"/>
          <w:sz w:val="24"/>
          <w:szCs w:val="24"/>
          <w:lang w:eastAsia="en-GB"/>
        </w:rPr>
        <w:t xml:space="preserve"> </w:t>
      </w:r>
      <w:r>
        <w:rPr>
          <w:rFonts w:ascii="Arial" w:eastAsia="Times New Roman" w:hAnsi="Arial" w:cs="Arial"/>
          <w:sz w:val="24"/>
          <w:szCs w:val="24"/>
          <w:lang w:eastAsia="en-GB"/>
        </w:rPr>
        <w:t>are</w:t>
      </w:r>
      <w:r w:rsidR="00BC7E62" w:rsidRPr="00BC7E62">
        <w:rPr>
          <w:rFonts w:ascii="Arial" w:eastAsia="Times New Roman" w:hAnsi="Arial" w:cs="Arial"/>
          <w:sz w:val="24"/>
          <w:szCs w:val="24"/>
          <w:lang w:eastAsia="en-GB"/>
        </w:rPr>
        <w:t xml:space="preserve"> </w:t>
      </w:r>
      <w:r w:rsidRPr="00BC7E62">
        <w:rPr>
          <w:rFonts w:ascii="Arial" w:eastAsia="Times New Roman" w:hAnsi="Arial" w:cs="Arial"/>
          <w:sz w:val="24"/>
          <w:szCs w:val="24"/>
          <w:lang w:eastAsia="en-GB"/>
        </w:rPr>
        <w:t>generally</w:t>
      </w:r>
      <w:r w:rsidR="00BC7E62" w:rsidRPr="00BC7E62">
        <w:rPr>
          <w:rFonts w:ascii="Arial" w:eastAsia="Times New Roman" w:hAnsi="Arial" w:cs="Arial"/>
          <w:sz w:val="24"/>
          <w:szCs w:val="24"/>
          <w:lang w:eastAsia="en-GB"/>
        </w:rPr>
        <w:t xml:space="preserve"> </w:t>
      </w:r>
      <w:r>
        <w:rPr>
          <w:rFonts w:ascii="Arial" w:eastAsia="Times New Roman" w:hAnsi="Arial" w:cs="Arial"/>
          <w:sz w:val="24"/>
          <w:szCs w:val="24"/>
          <w:lang w:eastAsia="en-GB"/>
        </w:rPr>
        <w:t>known</w:t>
      </w:r>
      <w:r w:rsidR="00BC7E62" w:rsidRPr="00BC7E62">
        <w:rPr>
          <w:rFonts w:ascii="Arial" w:eastAsia="Times New Roman" w:hAnsi="Arial" w:cs="Arial"/>
          <w:sz w:val="24"/>
          <w:szCs w:val="24"/>
          <w:lang w:eastAsia="en-GB"/>
        </w:rPr>
        <w:t xml:space="preserve"> as a </w:t>
      </w:r>
      <w:r w:rsidRPr="00BC7E62">
        <w:rPr>
          <w:rFonts w:ascii="Arial" w:eastAsia="Times New Roman" w:hAnsi="Arial" w:cs="Arial"/>
          <w:sz w:val="24"/>
          <w:szCs w:val="24"/>
          <w:lang w:eastAsia="en-GB"/>
        </w:rPr>
        <w:t>encouraging</w:t>
      </w:r>
      <w:r w:rsidR="00BC7E62" w:rsidRPr="00BC7E62">
        <w:rPr>
          <w:rFonts w:ascii="Arial" w:eastAsia="Times New Roman" w:hAnsi="Arial" w:cs="Arial"/>
          <w:sz w:val="24"/>
          <w:szCs w:val="24"/>
          <w:lang w:eastAsia="en-GB"/>
        </w:rPr>
        <w:t xml:space="preserve"> </w:t>
      </w:r>
      <w:r>
        <w:rPr>
          <w:rFonts w:ascii="Arial" w:eastAsia="Times New Roman" w:hAnsi="Arial" w:cs="Arial"/>
          <w:sz w:val="24"/>
          <w:szCs w:val="24"/>
          <w:lang w:eastAsia="en-GB"/>
        </w:rPr>
        <w:t>power</w:t>
      </w:r>
      <w:r w:rsidR="00BC7E62" w:rsidRPr="00BC7E62">
        <w:rPr>
          <w:rFonts w:ascii="Arial" w:eastAsia="Times New Roman" w:hAnsi="Arial" w:cs="Arial"/>
          <w:sz w:val="24"/>
          <w:szCs w:val="24"/>
          <w:lang w:eastAsia="en-GB"/>
        </w:rPr>
        <w:t xml:space="preserve"> for </w:t>
      </w:r>
      <w:r>
        <w:rPr>
          <w:rFonts w:ascii="Arial" w:eastAsia="Times New Roman" w:hAnsi="Arial" w:cs="Arial"/>
          <w:sz w:val="24"/>
          <w:szCs w:val="24"/>
          <w:lang w:eastAsia="en-GB"/>
        </w:rPr>
        <w:t xml:space="preserve">successful </w:t>
      </w:r>
      <w:r w:rsidR="00BC7E62" w:rsidRPr="00BC7E62">
        <w:rPr>
          <w:rFonts w:ascii="Arial" w:eastAsia="Times New Roman" w:hAnsi="Arial" w:cs="Arial"/>
          <w:sz w:val="24"/>
          <w:szCs w:val="24"/>
          <w:lang w:eastAsia="en-GB"/>
        </w:rPr>
        <w:t xml:space="preserve">teamwork in any </w:t>
      </w:r>
      <w:r>
        <w:rPr>
          <w:rFonts w:ascii="Arial" w:eastAsia="Times New Roman" w:hAnsi="Arial" w:cs="Arial"/>
          <w:sz w:val="24"/>
          <w:szCs w:val="24"/>
          <w:lang w:eastAsia="en-GB"/>
        </w:rPr>
        <w:t xml:space="preserve">workplace. </w:t>
      </w:r>
      <w:r w:rsidR="00BC7E62" w:rsidRPr="00BC7E62">
        <w:rPr>
          <w:rFonts w:ascii="Arial" w:eastAsia="Times New Roman" w:hAnsi="Arial" w:cs="Arial"/>
          <w:sz w:val="24"/>
          <w:szCs w:val="24"/>
          <w:lang w:eastAsia="en-GB"/>
        </w:rPr>
        <w:t xml:space="preserve">Teams </w:t>
      </w:r>
      <w:r>
        <w:rPr>
          <w:rFonts w:ascii="Arial" w:eastAsia="Times New Roman" w:hAnsi="Arial" w:cs="Arial"/>
          <w:sz w:val="24"/>
          <w:szCs w:val="24"/>
          <w:lang w:eastAsia="en-GB"/>
        </w:rPr>
        <w:t xml:space="preserve">gives room for individuals </w:t>
      </w:r>
      <w:r w:rsidR="00BC7E62" w:rsidRPr="00BC7E62">
        <w:rPr>
          <w:rFonts w:ascii="Arial" w:eastAsia="Times New Roman" w:hAnsi="Arial" w:cs="Arial"/>
          <w:sz w:val="24"/>
          <w:szCs w:val="24"/>
          <w:lang w:eastAsia="en-GB"/>
        </w:rPr>
        <w:t xml:space="preserve"> to </w:t>
      </w:r>
      <w:r w:rsidR="00857DA9">
        <w:rPr>
          <w:rFonts w:ascii="Arial" w:eastAsia="Times New Roman" w:hAnsi="Arial" w:cs="Arial"/>
          <w:sz w:val="24"/>
          <w:szCs w:val="24"/>
          <w:lang w:eastAsia="en-GB"/>
        </w:rPr>
        <w:t xml:space="preserve">perform better </w:t>
      </w:r>
      <w:r w:rsidR="00BC7E62" w:rsidRPr="00BC7E62">
        <w:rPr>
          <w:rFonts w:ascii="Arial" w:eastAsia="Times New Roman" w:hAnsi="Arial" w:cs="Arial"/>
          <w:sz w:val="24"/>
          <w:szCs w:val="24"/>
          <w:lang w:eastAsia="en-GB"/>
        </w:rPr>
        <w:t xml:space="preserve">and to increase </w:t>
      </w:r>
      <w:r w:rsidR="0033734C">
        <w:rPr>
          <w:rFonts w:ascii="Arial" w:eastAsia="Times New Roman" w:hAnsi="Arial" w:cs="Arial"/>
          <w:sz w:val="24"/>
          <w:szCs w:val="24"/>
          <w:lang w:eastAsia="en-GB"/>
        </w:rPr>
        <w:t xml:space="preserve">their </w:t>
      </w:r>
      <w:r w:rsidR="00857DA9">
        <w:rPr>
          <w:rFonts w:ascii="Arial" w:eastAsia="Times New Roman" w:hAnsi="Arial" w:cs="Arial"/>
          <w:sz w:val="24"/>
          <w:szCs w:val="24"/>
          <w:lang w:eastAsia="en-GB"/>
        </w:rPr>
        <w:t>learning skills which</w:t>
      </w:r>
      <w:r w:rsidR="00BC7E62" w:rsidRPr="00BC7E62">
        <w:rPr>
          <w:rFonts w:ascii="Arial" w:eastAsia="Times New Roman" w:hAnsi="Arial" w:cs="Arial"/>
          <w:sz w:val="24"/>
          <w:szCs w:val="24"/>
          <w:lang w:eastAsia="en-GB"/>
        </w:rPr>
        <w:t xml:space="preserve"> promote the culture of teamwork success. </w:t>
      </w:r>
      <w:r w:rsidR="0033734C">
        <w:rPr>
          <w:rFonts w:ascii="Arial" w:eastAsia="Times New Roman" w:hAnsi="Arial" w:cs="Arial"/>
          <w:sz w:val="24"/>
          <w:szCs w:val="24"/>
          <w:lang w:eastAsia="en-GB"/>
        </w:rPr>
        <w:t xml:space="preserve">Lack of teamwork </w:t>
      </w:r>
      <w:r w:rsidR="00B719EA">
        <w:rPr>
          <w:rFonts w:ascii="Arial" w:eastAsia="Times New Roman" w:hAnsi="Arial" w:cs="Arial"/>
          <w:sz w:val="24"/>
          <w:szCs w:val="24"/>
          <w:lang w:eastAsia="en-GB"/>
        </w:rPr>
        <w:t>take</w:t>
      </w:r>
      <w:r w:rsidR="0033734C">
        <w:rPr>
          <w:rFonts w:ascii="Arial" w:eastAsia="Times New Roman" w:hAnsi="Arial" w:cs="Arial"/>
          <w:sz w:val="24"/>
          <w:szCs w:val="24"/>
          <w:lang w:eastAsia="en-GB"/>
        </w:rPr>
        <w:t>s</w:t>
      </w:r>
      <w:r w:rsidR="00B719EA">
        <w:rPr>
          <w:rFonts w:ascii="Arial" w:eastAsia="Times New Roman" w:hAnsi="Arial" w:cs="Arial"/>
          <w:sz w:val="24"/>
          <w:szCs w:val="24"/>
          <w:lang w:eastAsia="en-GB"/>
        </w:rPr>
        <w:t xml:space="preserve"> longer period to complete </w:t>
      </w:r>
      <w:r w:rsidR="0033734C">
        <w:rPr>
          <w:rFonts w:ascii="Arial" w:eastAsia="Times New Roman" w:hAnsi="Arial" w:cs="Arial"/>
          <w:sz w:val="24"/>
          <w:szCs w:val="24"/>
          <w:lang w:eastAsia="en-GB"/>
        </w:rPr>
        <w:t>project</w:t>
      </w:r>
      <w:r w:rsidR="00B719EA">
        <w:rPr>
          <w:rFonts w:ascii="Arial" w:eastAsia="Times New Roman" w:hAnsi="Arial" w:cs="Arial"/>
          <w:sz w:val="24"/>
          <w:szCs w:val="24"/>
          <w:lang w:eastAsia="en-GB"/>
        </w:rPr>
        <w:t xml:space="preserve">, companies </w:t>
      </w:r>
      <w:r w:rsidR="00BC7E62" w:rsidRPr="00BC7E62">
        <w:rPr>
          <w:rFonts w:ascii="Arial" w:eastAsia="Times New Roman" w:hAnsi="Arial" w:cs="Arial"/>
          <w:sz w:val="24"/>
          <w:szCs w:val="24"/>
          <w:lang w:eastAsia="en-GB"/>
        </w:rPr>
        <w:t xml:space="preserve">collapse and </w:t>
      </w:r>
      <w:r w:rsidR="00B719EA">
        <w:rPr>
          <w:rFonts w:ascii="Arial" w:eastAsia="Times New Roman" w:hAnsi="Arial" w:cs="Arial"/>
          <w:sz w:val="24"/>
          <w:szCs w:val="24"/>
          <w:lang w:eastAsia="en-GB"/>
        </w:rPr>
        <w:t>others are pushed out the markets by other organisation in the same industry</w:t>
      </w:r>
      <w:r w:rsidR="00590DD2">
        <w:rPr>
          <w:rFonts w:ascii="Arial" w:eastAsia="Times New Roman" w:hAnsi="Arial" w:cs="Arial"/>
          <w:sz w:val="24"/>
          <w:szCs w:val="24"/>
          <w:lang w:eastAsia="en-GB"/>
        </w:rPr>
        <w:t xml:space="preserve"> </w:t>
      </w:r>
      <w:sdt>
        <w:sdtPr>
          <w:rPr>
            <w:rFonts w:ascii="Arial" w:hAnsi="Arial" w:cs="Arial"/>
            <w:sz w:val="24"/>
            <w:szCs w:val="24"/>
            <w:shd w:val="clear" w:color="auto" w:fill="FFFFFF"/>
          </w:rPr>
          <w:id w:val="1777765664"/>
          <w:citation/>
        </w:sdtPr>
        <w:sdtContent>
          <w:r w:rsidR="0051338B" w:rsidRPr="00A501A2">
            <w:rPr>
              <w:rFonts w:ascii="Arial" w:hAnsi="Arial" w:cs="Arial"/>
              <w:sz w:val="24"/>
              <w:szCs w:val="24"/>
              <w:shd w:val="clear" w:color="auto" w:fill="FFFFFF"/>
            </w:rPr>
            <w:fldChar w:fldCharType="begin"/>
          </w:r>
          <w:r w:rsidR="002D678C" w:rsidRPr="00A501A2">
            <w:rPr>
              <w:rFonts w:ascii="Arial" w:hAnsi="Arial" w:cs="Arial"/>
              <w:sz w:val="24"/>
              <w:szCs w:val="24"/>
              <w:shd w:val="clear" w:color="auto" w:fill="FFFFFF"/>
            </w:rPr>
            <w:instrText xml:space="preserve"> CITATION Kra15 \l 2057 </w:instrText>
          </w:r>
          <w:r w:rsidR="0051338B" w:rsidRPr="00A501A2">
            <w:rPr>
              <w:rFonts w:ascii="Arial" w:hAnsi="Arial" w:cs="Arial"/>
              <w:sz w:val="24"/>
              <w:szCs w:val="24"/>
              <w:shd w:val="clear" w:color="auto" w:fill="FFFFFF"/>
            </w:rPr>
            <w:fldChar w:fldCharType="separate"/>
          </w:r>
          <w:r w:rsidR="002D678C" w:rsidRPr="00A501A2">
            <w:rPr>
              <w:rFonts w:ascii="Arial" w:hAnsi="Arial" w:cs="Arial"/>
              <w:noProof/>
              <w:sz w:val="24"/>
              <w:szCs w:val="24"/>
              <w:shd w:val="clear" w:color="auto" w:fill="FFFFFF"/>
            </w:rPr>
            <w:t>(Krantz, 2015)</w:t>
          </w:r>
          <w:r w:rsidR="0051338B" w:rsidRPr="00A501A2">
            <w:rPr>
              <w:rFonts w:ascii="Arial" w:hAnsi="Arial" w:cs="Arial"/>
              <w:sz w:val="24"/>
              <w:szCs w:val="24"/>
              <w:shd w:val="clear" w:color="auto" w:fill="FFFFFF"/>
            </w:rPr>
            <w:fldChar w:fldCharType="end"/>
          </w:r>
        </w:sdtContent>
      </w:sdt>
      <w:r w:rsidR="002D678C" w:rsidRPr="00A501A2">
        <w:rPr>
          <w:rFonts w:ascii="Arial" w:hAnsi="Arial" w:cs="Arial"/>
          <w:sz w:val="24"/>
          <w:szCs w:val="24"/>
        </w:rPr>
        <w:t>.</w:t>
      </w:r>
    </w:p>
    <w:p w:rsidR="00C16E75" w:rsidRDefault="00C16E75" w:rsidP="00BC7E62">
      <w:pPr>
        <w:pStyle w:val="ListParagraph"/>
        <w:spacing w:line="360" w:lineRule="auto"/>
        <w:jc w:val="both"/>
        <w:rPr>
          <w:rFonts w:ascii="Arial" w:hAnsi="Arial" w:cs="Arial"/>
          <w:sz w:val="24"/>
          <w:szCs w:val="24"/>
        </w:rPr>
      </w:pPr>
    </w:p>
    <w:p w:rsidR="00CD1D5A" w:rsidRDefault="00504A96" w:rsidP="006674E2">
      <w:pPr>
        <w:pStyle w:val="Heading2"/>
        <w:rPr>
          <w:shd w:val="clear" w:color="auto" w:fill="FFFFFF"/>
        </w:rPr>
      </w:pPr>
      <w:bookmarkStart w:id="3" w:name="_Toc522133619"/>
      <w:r w:rsidRPr="00A501A2">
        <w:rPr>
          <w:shd w:val="clear" w:color="auto" w:fill="FFFFFF"/>
        </w:rPr>
        <w:t>Personal Skills</w:t>
      </w:r>
      <w:bookmarkEnd w:id="3"/>
    </w:p>
    <w:p w:rsidR="00504A96" w:rsidRPr="00C16E75" w:rsidRDefault="00CD1D5A" w:rsidP="007D4659">
      <w:pPr>
        <w:pStyle w:val="ListParagraph"/>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Personal skills is a</w:t>
      </w:r>
      <w:r w:rsidR="00504A96" w:rsidRPr="009731E7">
        <w:rPr>
          <w:rFonts w:ascii="Arial" w:hAnsi="Arial" w:cs="Arial"/>
          <w:sz w:val="24"/>
          <w:szCs w:val="24"/>
          <w:shd w:val="clear" w:color="auto" w:fill="FFFFFF"/>
        </w:rPr>
        <w:t>lso known as</w:t>
      </w:r>
      <w:r w:rsidR="00504A96" w:rsidRPr="009731E7">
        <w:rPr>
          <w:rFonts w:ascii="Arial" w:hAnsi="Arial" w:cs="Arial"/>
          <w:b/>
          <w:sz w:val="24"/>
          <w:szCs w:val="24"/>
          <w:shd w:val="clear" w:color="auto" w:fill="FFFFFF"/>
        </w:rPr>
        <w:t xml:space="preserve"> </w:t>
      </w:r>
      <w:r w:rsidR="00504A96" w:rsidRPr="009731E7">
        <w:rPr>
          <w:rFonts w:ascii="Arial" w:hAnsi="Arial" w:cs="Arial"/>
          <w:sz w:val="24"/>
          <w:szCs w:val="24"/>
          <w:shd w:val="clear" w:color="auto" w:fill="FFFFFF"/>
        </w:rPr>
        <w:t xml:space="preserve">interpersonal skills </w:t>
      </w:r>
      <w:r>
        <w:rPr>
          <w:rFonts w:ascii="Arial" w:hAnsi="Arial" w:cs="Arial"/>
          <w:sz w:val="24"/>
          <w:szCs w:val="24"/>
          <w:shd w:val="clear" w:color="auto" w:fill="FFFFFF"/>
        </w:rPr>
        <w:t>which is</w:t>
      </w:r>
      <w:r w:rsidR="00504A96" w:rsidRPr="009731E7">
        <w:rPr>
          <w:rFonts w:ascii="Arial" w:hAnsi="Arial" w:cs="Arial"/>
          <w:sz w:val="24"/>
          <w:szCs w:val="24"/>
          <w:shd w:val="clear" w:color="auto" w:fill="FFFFFF"/>
        </w:rPr>
        <w:t xml:space="preserve"> the ability of employees or individual person to communicate and interact with other colleagues</w:t>
      </w:r>
      <w:r w:rsidR="00DE27FD" w:rsidRPr="009731E7">
        <w:rPr>
          <w:rFonts w:ascii="Arial" w:hAnsi="Arial" w:cs="Arial"/>
          <w:sz w:val="24"/>
          <w:szCs w:val="24"/>
          <w:shd w:val="clear" w:color="auto" w:fill="FFFFFF"/>
        </w:rPr>
        <w:t xml:space="preserve">, to have self-management </w:t>
      </w:r>
      <w:r w:rsidR="009731E7" w:rsidRPr="009731E7">
        <w:rPr>
          <w:rFonts w:ascii="Arial" w:hAnsi="Arial" w:cs="Arial"/>
          <w:sz w:val="24"/>
          <w:szCs w:val="24"/>
          <w:shd w:val="clear" w:color="auto" w:fill="FFFFFF"/>
        </w:rPr>
        <w:t>with</w:t>
      </w:r>
      <w:r w:rsidR="00DE27FD" w:rsidRPr="009731E7">
        <w:rPr>
          <w:rFonts w:ascii="Arial" w:hAnsi="Arial" w:cs="Arial"/>
          <w:sz w:val="24"/>
          <w:szCs w:val="24"/>
          <w:shd w:val="clear" w:color="auto" w:fill="FFFFFF"/>
        </w:rPr>
        <w:t xml:space="preserve"> </w:t>
      </w:r>
      <w:r w:rsidR="009731E7" w:rsidRPr="009731E7">
        <w:rPr>
          <w:rFonts w:ascii="Arial" w:hAnsi="Arial" w:cs="Arial"/>
          <w:sz w:val="24"/>
          <w:szCs w:val="24"/>
          <w:shd w:val="clear" w:color="auto" w:fill="FFFFFF"/>
        </w:rPr>
        <w:t xml:space="preserve">positive attitude </w:t>
      </w:r>
      <w:r w:rsidR="00DE27FD" w:rsidRPr="009731E7">
        <w:rPr>
          <w:rFonts w:ascii="Arial" w:hAnsi="Arial" w:cs="Arial"/>
          <w:sz w:val="24"/>
          <w:szCs w:val="24"/>
          <w:shd w:val="clear" w:color="auto" w:fill="FFFFFF"/>
        </w:rPr>
        <w:t xml:space="preserve">&amp; problems solving skills </w:t>
      </w:r>
      <w:r w:rsidR="009731E7" w:rsidRPr="009731E7">
        <w:rPr>
          <w:rFonts w:ascii="Arial" w:hAnsi="Arial" w:cs="Arial"/>
          <w:sz w:val="24"/>
          <w:szCs w:val="24"/>
          <w:shd w:val="clear" w:color="auto" w:fill="FFFFFF"/>
        </w:rPr>
        <w:t xml:space="preserve">along with full </w:t>
      </w:r>
      <w:r w:rsidR="00DE27FD" w:rsidRPr="009731E7">
        <w:rPr>
          <w:rFonts w:ascii="Arial" w:hAnsi="Arial" w:cs="Arial"/>
          <w:sz w:val="24"/>
          <w:szCs w:val="24"/>
        </w:rPr>
        <w:t xml:space="preserve">understanding </w:t>
      </w:r>
      <w:r w:rsidR="009731E7" w:rsidRPr="009731E7">
        <w:rPr>
          <w:rFonts w:ascii="Arial" w:hAnsi="Arial" w:cs="Arial"/>
          <w:sz w:val="24"/>
          <w:szCs w:val="24"/>
        </w:rPr>
        <w:t xml:space="preserve">of </w:t>
      </w:r>
      <w:r w:rsidR="00DE27FD" w:rsidRPr="009731E7">
        <w:rPr>
          <w:rFonts w:ascii="Arial" w:hAnsi="Arial" w:cs="Arial"/>
          <w:sz w:val="24"/>
          <w:szCs w:val="24"/>
        </w:rPr>
        <w:t xml:space="preserve">business idea of </w:t>
      </w:r>
      <w:r w:rsidR="009731E7">
        <w:rPr>
          <w:rFonts w:ascii="Arial" w:hAnsi="Arial" w:cs="Arial"/>
          <w:sz w:val="24"/>
          <w:szCs w:val="24"/>
        </w:rPr>
        <w:t>the</w:t>
      </w:r>
      <w:r w:rsidR="00DE27FD" w:rsidRPr="009731E7">
        <w:rPr>
          <w:rFonts w:ascii="Arial" w:hAnsi="Arial" w:cs="Arial"/>
          <w:sz w:val="24"/>
          <w:szCs w:val="24"/>
        </w:rPr>
        <w:t xml:space="preserve"> industry </w:t>
      </w:r>
      <w:sdt>
        <w:sdtPr>
          <w:rPr>
            <w:rFonts w:ascii="Arial" w:hAnsi="Arial" w:cs="Arial"/>
            <w:sz w:val="24"/>
            <w:szCs w:val="24"/>
          </w:rPr>
          <w:id w:val="-1519869410"/>
          <w:citation/>
        </w:sdtPr>
        <w:sdtContent>
          <w:r w:rsidR="0051338B" w:rsidRPr="009731E7">
            <w:rPr>
              <w:rFonts w:ascii="Arial" w:hAnsi="Arial" w:cs="Arial"/>
              <w:sz w:val="24"/>
              <w:szCs w:val="24"/>
            </w:rPr>
            <w:fldChar w:fldCharType="begin"/>
          </w:r>
          <w:r w:rsidR="009731E7" w:rsidRPr="009731E7">
            <w:rPr>
              <w:rFonts w:ascii="Arial" w:hAnsi="Arial" w:cs="Arial"/>
              <w:sz w:val="24"/>
              <w:szCs w:val="24"/>
            </w:rPr>
            <w:instrText xml:space="preserve"> CITATION Exp17 \l 2057  </w:instrText>
          </w:r>
          <w:r w:rsidR="0051338B" w:rsidRPr="009731E7">
            <w:rPr>
              <w:rFonts w:ascii="Arial" w:hAnsi="Arial" w:cs="Arial"/>
              <w:sz w:val="24"/>
              <w:szCs w:val="24"/>
            </w:rPr>
            <w:fldChar w:fldCharType="separate"/>
          </w:r>
          <w:r w:rsidR="009731E7" w:rsidRPr="009731E7">
            <w:rPr>
              <w:rFonts w:ascii="Arial" w:hAnsi="Arial" w:cs="Arial"/>
              <w:noProof/>
              <w:sz w:val="24"/>
              <w:szCs w:val="24"/>
            </w:rPr>
            <w:t>(UKCES, 2017)</w:t>
          </w:r>
          <w:r w:rsidR="0051338B" w:rsidRPr="009731E7">
            <w:rPr>
              <w:rFonts w:ascii="Arial" w:hAnsi="Arial" w:cs="Arial"/>
              <w:sz w:val="24"/>
              <w:szCs w:val="24"/>
            </w:rPr>
            <w:fldChar w:fldCharType="end"/>
          </w:r>
        </w:sdtContent>
      </w:sdt>
      <w:r w:rsidR="00DE27FD" w:rsidRPr="009731E7">
        <w:rPr>
          <w:rFonts w:ascii="Arial" w:hAnsi="Arial" w:cs="Arial"/>
          <w:sz w:val="24"/>
          <w:szCs w:val="24"/>
        </w:rPr>
        <w:t>.</w:t>
      </w:r>
      <w:r w:rsidR="00204409">
        <w:rPr>
          <w:rFonts w:ascii="Arial" w:hAnsi="Arial" w:cs="Arial"/>
          <w:sz w:val="24"/>
          <w:szCs w:val="24"/>
        </w:rPr>
        <w:t xml:space="preserve"> </w:t>
      </w:r>
      <w:r w:rsidR="007D4659">
        <w:rPr>
          <w:rFonts w:ascii="Arial" w:hAnsi="Arial" w:cs="Arial"/>
          <w:sz w:val="24"/>
          <w:szCs w:val="24"/>
        </w:rPr>
        <w:t xml:space="preserve">Employees with </w:t>
      </w:r>
      <w:r w:rsidR="007D4659" w:rsidRPr="00163340">
        <w:rPr>
          <w:rFonts w:ascii="Arial" w:hAnsi="Arial" w:cs="Arial"/>
          <w:sz w:val="24"/>
          <w:szCs w:val="24"/>
          <w:shd w:val="clear" w:color="auto" w:fill="FFFFFF"/>
        </w:rPr>
        <w:t xml:space="preserve">interpersonal skills are </w:t>
      </w:r>
      <w:r w:rsidR="007D4659">
        <w:rPr>
          <w:rFonts w:ascii="Arial" w:hAnsi="Arial" w:cs="Arial"/>
          <w:sz w:val="24"/>
          <w:szCs w:val="24"/>
          <w:shd w:val="clear" w:color="auto" w:fill="FFFFFF"/>
        </w:rPr>
        <w:t>most</w:t>
      </w:r>
      <w:r w:rsidR="007D4659" w:rsidRPr="00163340">
        <w:rPr>
          <w:rFonts w:ascii="Arial" w:hAnsi="Arial" w:cs="Arial"/>
          <w:sz w:val="24"/>
          <w:szCs w:val="24"/>
          <w:shd w:val="clear" w:color="auto" w:fill="FFFFFF"/>
        </w:rPr>
        <w:t xml:space="preserve"> likely to</w:t>
      </w:r>
      <w:r w:rsidR="007D4659">
        <w:rPr>
          <w:rFonts w:ascii="Arial" w:hAnsi="Arial" w:cs="Arial"/>
          <w:sz w:val="24"/>
          <w:szCs w:val="24"/>
          <w:shd w:val="clear" w:color="auto" w:fill="FFFFFF"/>
        </w:rPr>
        <w:t xml:space="preserve"> contributes to</w:t>
      </w:r>
      <w:r w:rsidR="00204409">
        <w:rPr>
          <w:rFonts w:ascii="Arial" w:hAnsi="Arial" w:cs="Arial"/>
          <w:sz w:val="24"/>
          <w:szCs w:val="24"/>
          <w:shd w:val="clear" w:color="auto" w:fill="FFFFFF"/>
        </w:rPr>
        <w:t xml:space="preserve"> the</w:t>
      </w:r>
      <w:r w:rsidR="007D4659">
        <w:rPr>
          <w:rFonts w:ascii="Arial" w:hAnsi="Arial" w:cs="Arial"/>
          <w:sz w:val="24"/>
          <w:szCs w:val="24"/>
          <w:shd w:val="clear" w:color="auto" w:fill="FFFFFF"/>
        </w:rPr>
        <w:t xml:space="preserve"> teamwork and e</w:t>
      </w:r>
      <w:r w:rsidR="00504A96" w:rsidRPr="00163340">
        <w:rPr>
          <w:rFonts w:ascii="Arial" w:hAnsi="Arial" w:cs="Arial"/>
          <w:sz w:val="24"/>
          <w:szCs w:val="24"/>
          <w:shd w:val="clear" w:color="auto" w:fill="FFFFFF"/>
        </w:rPr>
        <w:t xml:space="preserve">mployers </w:t>
      </w:r>
      <w:r w:rsidR="007D4659">
        <w:rPr>
          <w:rFonts w:ascii="Arial" w:hAnsi="Arial" w:cs="Arial"/>
          <w:sz w:val="24"/>
          <w:szCs w:val="24"/>
          <w:shd w:val="clear" w:color="auto" w:fill="FFFFFF"/>
        </w:rPr>
        <w:t xml:space="preserve">always prefers to recruits </w:t>
      </w:r>
      <w:r w:rsidR="00504A96" w:rsidRPr="00163340">
        <w:rPr>
          <w:rFonts w:ascii="Arial" w:hAnsi="Arial" w:cs="Arial"/>
          <w:sz w:val="24"/>
          <w:szCs w:val="24"/>
          <w:shd w:val="clear" w:color="auto" w:fill="FFFFFF"/>
        </w:rPr>
        <w:t xml:space="preserve">employees </w:t>
      </w:r>
      <w:r w:rsidR="007D4659">
        <w:rPr>
          <w:rFonts w:ascii="Arial" w:hAnsi="Arial" w:cs="Arial"/>
          <w:sz w:val="24"/>
          <w:szCs w:val="24"/>
          <w:shd w:val="clear" w:color="auto" w:fill="FFFFFF"/>
        </w:rPr>
        <w:t xml:space="preserve">with positives attitudes </w:t>
      </w:r>
      <w:r w:rsidR="00504A96" w:rsidRPr="00163340">
        <w:rPr>
          <w:rFonts w:ascii="Arial" w:hAnsi="Arial" w:cs="Arial"/>
          <w:sz w:val="24"/>
          <w:szCs w:val="24"/>
          <w:shd w:val="clear" w:color="auto" w:fill="FFFFFF"/>
        </w:rPr>
        <w:t>w</w:t>
      </w:r>
      <w:r w:rsidR="009731E7">
        <w:rPr>
          <w:rFonts w:ascii="Arial" w:hAnsi="Arial" w:cs="Arial"/>
          <w:sz w:val="24"/>
          <w:szCs w:val="24"/>
          <w:shd w:val="clear" w:color="auto" w:fill="FFFFFF"/>
        </w:rPr>
        <w:t>ho can get along well with the culture of their organisation</w:t>
      </w:r>
      <w:r w:rsidR="00204409">
        <w:rPr>
          <w:rFonts w:ascii="Arial" w:hAnsi="Arial" w:cs="Arial"/>
          <w:sz w:val="24"/>
          <w:szCs w:val="24"/>
          <w:shd w:val="clear" w:color="auto" w:fill="FFFFFF"/>
        </w:rPr>
        <w:t xml:space="preserve"> and </w:t>
      </w:r>
      <w:r w:rsidR="00204409" w:rsidRPr="00204409">
        <w:rPr>
          <w:rFonts w:ascii="Arial" w:hAnsi="Arial" w:cs="Arial"/>
          <w:sz w:val="24"/>
          <w:szCs w:val="24"/>
          <w:shd w:val="clear" w:color="auto" w:fill="FFFFFF"/>
        </w:rPr>
        <w:t xml:space="preserve">qualities needed to successfully work with others in the workplace and complete tasks well and with specific period </w:t>
      </w:r>
      <w:sdt>
        <w:sdtPr>
          <w:rPr>
            <w:rFonts w:ascii="Arial" w:hAnsi="Arial" w:cs="Arial"/>
            <w:sz w:val="24"/>
            <w:szCs w:val="24"/>
            <w:shd w:val="clear" w:color="auto" w:fill="FFFFFF"/>
          </w:rPr>
          <w:id w:val="-1519869405"/>
          <w:citation/>
        </w:sdtPr>
        <w:sdtContent>
          <w:r w:rsidR="0051338B" w:rsidRPr="00204409">
            <w:rPr>
              <w:rFonts w:ascii="Arial" w:hAnsi="Arial" w:cs="Arial"/>
              <w:sz w:val="24"/>
              <w:szCs w:val="24"/>
              <w:shd w:val="clear" w:color="auto" w:fill="FFFFFF"/>
            </w:rPr>
            <w:fldChar w:fldCharType="begin"/>
          </w:r>
          <w:r w:rsidR="007D4659" w:rsidRPr="00204409">
            <w:rPr>
              <w:rFonts w:ascii="Arial" w:hAnsi="Arial" w:cs="Arial"/>
              <w:sz w:val="24"/>
              <w:szCs w:val="24"/>
              <w:shd w:val="clear" w:color="auto" w:fill="FFFFFF"/>
            </w:rPr>
            <w:instrText xml:space="preserve"> CITATION DOY18 \l 2057  </w:instrText>
          </w:r>
          <w:r w:rsidR="0051338B" w:rsidRPr="00204409">
            <w:rPr>
              <w:rFonts w:ascii="Arial" w:hAnsi="Arial" w:cs="Arial"/>
              <w:sz w:val="24"/>
              <w:szCs w:val="24"/>
              <w:shd w:val="clear" w:color="auto" w:fill="FFFFFF"/>
            </w:rPr>
            <w:fldChar w:fldCharType="separate"/>
          </w:r>
          <w:r w:rsidR="007D4659" w:rsidRPr="00204409">
            <w:rPr>
              <w:rFonts w:ascii="Arial" w:hAnsi="Arial" w:cs="Arial"/>
              <w:noProof/>
              <w:sz w:val="24"/>
              <w:szCs w:val="24"/>
              <w:shd w:val="clear" w:color="auto" w:fill="FFFFFF"/>
            </w:rPr>
            <w:t>(Doyle, 2018)</w:t>
          </w:r>
          <w:r w:rsidR="0051338B" w:rsidRPr="00204409">
            <w:rPr>
              <w:rFonts w:ascii="Arial" w:hAnsi="Arial" w:cs="Arial"/>
              <w:sz w:val="24"/>
              <w:szCs w:val="24"/>
              <w:shd w:val="clear" w:color="auto" w:fill="FFFFFF"/>
            </w:rPr>
            <w:fldChar w:fldCharType="end"/>
          </w:r>
        </w:sdtContent>
      </w:sdt>
      <w:r w:rsidR="00504A96" w:rsidRPr="00204409">
        <w:rPr>
          <w:rFonts w:ascii="Arial" w:hAnsi="Arial" w:cs="Arial"/>
          <w:sz w:val="24"/>
          <w:szCs w:val="24"/>
          <w:shd w:val="clear" w:color="auto" w:fill="FFFFFF"/>
        </w:rPr>
        <w:t>.</w:t>
      </w:r>
      <w:r w:rsidR="00204409">
        <w:rPr>
          <w:rFonts w:ascii="Arial" w:hAnsi="Arial" w:cs="Arial"/>
          <w:sz w:val="24"/>
          <w:szCs w:val="24"/>
          <w:shd w:val="clear" w:color="auto" w:fill="FFFFFF"/>
        </w:rPr>
        <w:t xml:space="preserve"> There are different between hard work and personal skill, hard work could </w:t>
      </w:r>
      <w:r w:rsidR="00204409" w:rsidRPr="00C16E75">
        <w:rPr>
          <w:rFonts w:ascii="Arial" w:hAnsi="Arial" w:cs="Arial"/>
          <w:sz w:val="24"/>
          <w:szCs w:val="24"/>
          <w:shd w:val="clear" w:color="auto" w:fill="FFFFFF"/>
        </w:rPr>
        <w:t>be calculate or measure including, computer programming skills. Alternatively</w:t>
      </w:r>
      <w:r w:rsidR="00C16E75">
        <w:rPr>
          <w:rFonts w:ascii="Arial" w:hAnsi="Arial" w:cs="Arial"/>
          <w:sz w:val="24"/>
          <w:szCs w:val="24"/>
          <w:shd w:val="clear" w:color="auto" w:fill="FFFFFF"/>
        </w:rPr>
        <w:t>, they are soft skill</w:t>
      </w:r>
      <w:r w:rsidR="00C16E75" w:rsidRPr="00C16E75">
        <w:rPr>
          <w:rFonts w:ascii="Arial" w:hAnsi="Arial" w:cs="Arial"/>
          <w:sz w:val="24"/>
          <w:szCs w:val="24"/>
          <w:shd w:val="clear" w:color="auto" w:fill="FFFFFF"/>
        </w:rPr>
        <w:t xml:space="preserve"> </w:t>
      </w:r>
      <w:r w:rsidR="00204409" w:rsidRPr="00C16E75">
        <w:rPr>
          <w:rFonts w:ascii="Arial" w:hAnsi="Arial" w:cs="Arial"/>
          <w:sz w:val="24"/>
          <w:szCs w:val="24"/>
          <w:shd w:val="clear" w:color="auto" w:fill="FFFFFF"/>
        </w:rPr>
        <w:t xml:space="preserve"> </w:t>
      </w:r>
      <w:r w:rsidR="00C16E75" w:rsidRPr="00C16E75">
        <w:rPr>
          <w:rFonts w:ascii="Arial" w:hAnsi="Arial" w:cs="Arial"/>
          <w:sz w:val="24"/>
          <w:szCs w:val="24"/>
          <w:shd w:val="clear" w:color="auto" w:fill="FFFFFF"/>
        </w:rPr>
        <w:t xml:space="preserve">that </w:t>
      </w:r>
      <w:r w:rsidR="00204409" w:rsidRPr="00C16E75">
        <w:rPr>
          <w:rFonts w:ascii="Arial" w:hAnsi="Arial" w:cs="Arial"/>
          <w:sz w:val="24"/>
          <w:szCs w:val="24"/>
          <w:shd w:val="clear" w:color="auto" w:fill="FFFFFF"/>
        </w:rPr>
        <w:t>are</w:t>
      </w:r>
      <w:r w:rsidR="00C16E75" w:rsidRPr="00C16E75">
        <w:rPr>
          <w:rFonts w:ascii="Arial" w:hAnsi="Arial" w:cs="Arial"/>
          <w:sz w:val="24"/>
          <w:szCs w:val="24"/>
          <w:shd w:val="clear" w:color="auto" w:fill="FFFFFF"/>
        </w:rPr>
        <w:t xml:space="preserve"> flexible with intangible </w:t>
      </w:r>
      <w:r w:rsidR="00C16E75">
        <w:rPr>
          <w:rFonts w:ascii="Arial" w:hAnsi="Arial" w:cs="Arial"/>
          <w:sz w:val="24"/>
          <w:szCs w:val="24"/>
          <w:shd w:val="clear" w:color="auto" w:fill="FFFFFF"/>
        </w:rPr>
        <w:t>qualities</w:t>
      </w:r>
      <w:r w:rsidR="00C16E75" w:rsidRPr="00C16E75">
        <w:rPr>
          <w:rFonts w:ascii="Arial" w:hAnsi="Arial" w:cs="Arial"/>
          <w:sz w:val="24"/>
          <w:szCs w:val="24"/>
          <w:shd w:val="clear" w:color="auto" w:fill="FFFFFF"/>
        </w:rPr>
        <w:t xml:space="preserve"> which very</w:t>
      </w:r>
      <w:r w:rsidR="00204409" w:rsidRPr="00C16E75">
        <w:rPr>
          <w:rFonts w:ascii="Arial" w:hAnsi="Arial" w:cs="Arial"/>
          <w:sz w:val="24"/>
          <w:szCs w:val="24"/>
          <w:shd w:val="clear" w:color="auto" w:fill="FFFFFF"/>
        </w:rPr>
        <w:t xml:space="preserve"> important to employers.</w:t>
      </w:r>
    </w:p>
    <w:p w:rsidR="00204409" w:rsidRDefault="00C16E75" w:rsidP="00021A5C">
      <w:pPr>
        <w:pStyle w:val="ListParagraph"/>
        <w:spacing w:line="360" w:lineRule="auto"/>
        <w:jc w:val="both"/>
        <w:rPr>
          <w:rFonts w:ascii="Arial" w:hAnsi="Arial" w:cs="Arial"/>
          <w:color w:val="222222"/>
          <w:sz w:val="21"/>
          <w:szCs w:val="21"/>
          <w:shd w:val="clear" w:color="auto" w:fill="FFFFFF"/>
        </w:rPr>
      </w:pPr>
      <w:r w:rsidRPr="008C37CC">
        <w:rPr>
          <w:rFonts w:ascii="Arial" w:hAnsi="Arial" w:cs="Arial"/>
          <w:sz w:val="24"/>
          <w:szCs w:val="24"/>
          <w:shd w:val="clear" w:color="auto" w:fill="FFFFFF"/>
        </w:rPr>
        <w:t xml:space="preserve">There are some </w:t>
      </w:r>
      <w:r w:rsidR="008C37CC" w:rsidRPr="008C37CC">
        <w:rPr>
          <w:rFonts w:ascii="Arial" w:hAnsi="Arial" w:cs="Arial"/>
          <w:sz w:val="24"/>
          <w:szCs w:val="24"/>
          <w:shd w:val="clear" w:color="auto" w:fill="FFFFFF"/>
        </w:rPr>
        <w:t xml:space="preserve">top personal skills that employers always wants </w:t>
      </w:r>
      <w:r w:rsidR="00021A5C">
        <w:rPr>
          <w:rFonts w:ascii="Arial" w:hAnsi="Arial" w:cs="Arial"/>
          <w:sz w:val="24"/>
          <w:szCs w:val="24"/>
          <w:shd w:val="clear" w:color="auto" w:fill="FFFFFF"/>
        </w:rPr>
        <w:t xml:space="preserve">from </w:t>
      </w:r>
      <w:r w:rsidR="008C37CC" w:rsidRPr="008C37CC">
        <w:rPr>
          <w:rFonts w:ascii="Arial" w:hAnsi="Arial" w:cs="Arial"/>
          <w:sz w:val="24"/>
          <w:szCs w:val="24"/>
          <w:shd w:val="clear" w:color="auto" w:fill="FFFFFF"/>
        </w:rPr>
        <w:t xml:space="preserve">their potential employees </w:t>
      </w:r>
      <w:r w:rsidR="00021A5C">
        <w:rPr>
          <w:rFonts w:ascii="Arial" w:hAnsi="Arial" w:cs="Arial"/>
          <w:sz w:val="24"/>
          <w:szCs w:val="24"/>
          <w:shd w:val="clear" w:color="auto" w:fill="FFFFFF"/>
        </w:rPr>
        <w:t xml:space="preserve">to </w:t>
      </w:r>
      <w:r w:rsidR="008C37CC" w:rsidRPr="008C37CC">
        <w:rPr>
          <w:rFonts w:ascii="Arial" w:hAnsi="Arial" w:cs="Arial"/>
          <w:sz w:val="24"/>
          <w:szCs w:val="24"/>
          <w:shd w:val="clear" w:color="auto" w:fill="FFFFFF"/>
        </w:rPr>
        <w:t>display</w:t>
      </w:r>
      <w:r w:rsidR="00021A5C">
        <w:rPr>
          <w:rFonts w:ascii="Arial" w:hAnsi="Arial" w:cs="Arial"/>
          <w:sz w:val="24"/>
          <w:szCs w:val="24"/>
          <w:shd w:val="clear" w:color="auto" w:fill="FFFFFF"/>
        </w:rPr>
        <w:t xml:space="preserve"> which includes communication skill</w:t>
      </w:r>
      <w:r w:rsidR="00021A5C" w:rsidRPr="00021A5C">
        <w:rPr>
          <w:rFonts w:ascii="Arial" w:hAnsi="Arial" w:cs="Arial"/>
          <w:b/>
          <w:sz w:val="24"/>
          <w:szCs w:val="24"/>
          <w:shd w:val="clear" w:color="auto" w:fill="FFFFFF"/>
        </w:rPr>
        <w:t xml:space="preserve">, </w:t>
      </w:r>
      <w:r w:rsidR="00021A5C" w:rsidRPr="00021A5C">
        <w:rPr>
          <w:rStyle w:val="Strong"/>
          <w:rFonts w:ascii="Arial" w:hAnsi="Arial" w:cs="Arial"/>
          <w:b w:val="0"/>
          <w:sz w:val="24"/>
          <w:szCs w:val="24"/>
          <w:shd w:val="clear" w:color="auto" w:fill="FFFFFF"/>
        </w:rPr>
        <w:t>critical thinking, problem solving, and flexible/dependable including team player and been motivated</w:t>
      </w:r>
      <w:r w:rsidR="008C37CC" w:rsidRPr="00021A5C">
        <w:rPr>
          <w:rFonts w:ascii="Arial" w:hAnsi="Arial" w:cs="Arial"/>
          <w:b/>
          <w:sz w:val="24"/>
          <w:szCs w:val="24"/>
          <w:shd w:val="clear" w:color="auto" w:fill="FFFFFF"/>
        </w:rPr>
        <w:t>.</w:t>
      </w:r>
      <w:r w:rsidR="008C37CC" w:rsidRPr="008C37CC">
        <w:rPr>
          <w:rFonts w:ascii="Arial" w:hAnsi="Arial" w:cs="Arial"/>
          <w:sz w:val="24"/>
          <w:szCs w:val="24"/>
          <w:shd w:val="clear" w:color="auto" w:fill="FFFFFF"/>
        </w:rPr>
        <w:t xml:space="preserve"> </w:t>
      </w:r>
      <w:r w:rsidR="008C37CC" w:rsidRPr="00021A5C">
        <w:rPr>
          <w:rFonts w:ascii="Arial" w:hAnsi="Arial" w:cs="Arial"/>
          <w:sz w:val="24"/>
          <w:szCs w:val="24"/>
          <w:shd w:val="clear" w:color="auto" w:fill="FFFFFF"/>
        </w:rPr>
        <w:t>Employees with strong personal soft skills are likely to be successful in work place, they have qualities to adapt to new environment, understand other colleagues and clients. They communicate their opinion clearly and also listen well to other team members</w:t>
      </w:r>
      <w:r w:rsidR="00021A5C">
        <w:rPr>
          <w:rFonts w:ascii="Arial" w:hAnsi="Arial" w:cs="Arial"/>
          <w:sz w:val="24"/>
          <w:szCs w:val="24"/>
          <w:shd w:val="clear" w:color="auto" w:fill="FFFFFF"/>
        </w:rPr>
        <w:t xml:space="preserve"> </w:t>
      </w:r>
      <w:sdt>
        <w:sdtPr>
          <w:rPr>
            <w:rFonts w:ascii="Arial" w:hAnsi="Arial" w:cs="Arial"/>
            <w:sz w:val="24"/>
            <w:szCs w:val="24"/>
            <w:shd w:val="clear" w:color="auto" w:fill="FFFFFF"/>
          </w:rPr>
          <w:id w:val="-1519869402"/>
          <w:citation/>
        </w:sdtPr>
        <w:sdtContent>
          <w:r w:rsidR="0051338B">
            <w:rPr>
              <w:rFonts w:ascii="Arial" w:hAnsi="Arial" w:cs="Arial"/>
              <w:sz w:val="24"/>
              <w:szCs w:val="24"/>
              <w:shd w:val="clear" w:color="auto" w:fill="FFFFFF"/>
            </w:rPr>
            <w:fldChar w:fldCharType="begin"/>
          </w:r>
          <w:r w:rsidR="00021A5C">
            <w:rPr>
              <w:rFonts w:ascii="Arial" w:hAnsi="Arial" w:cs="Arial"/>
              <w:sz w:val="24"/>
              <w:szCs w:val="24"/>
              <w:shd w:val="clear" w:color="auto" w:fill="FFFFFF"/>
            </w:rPr>
            <w:instrText xml:space="preserve"> CITATION The14 \l 2057 </w:instrText>
          </w:r>
          <w:r w:rsidR="0051338B">
            <w:rPr>
              <w:rFonts w:ascii="Arial" w:hAnsi="Arial" w:cs="Arial"/>
              <w:sz w:val="24"/>
              <w:szCs w:val="24"/>
              <w:shd w:val="clear" w:color="auto" w:fill="FFFFFF"/>
            </w:rPr>
            <w:fldChar w:fldCharType="separate"/>
          </w:r>
          <w:r w:rsidR="00021A5C" w:rsidRPr="00021A5C">
            <w:rPr>
              <w:rFonts w:ascii="Arial" w:hAnsi="Arial" w:cs="Arial"/>
              <w:noProof/>
              <w:sz w:val="24"/>
              <w:szCs w:val="24"/>
              <w:shd w:val="clear" w:color="auto" w:fill="FFFFFF"/>
            </w:rPr>
            <w:t>(Shepherd, 2014)</w:t>
          </w:r>
          <w:r w:rsidR="0051338B">
            <w:rPr>
              <w:rFonts w:ascii="Arial" w:hAnsi="Arial" w:cs="Arial"/>
              <w:sz w:val="24"/>
              <w:szCs w:val="24"/>
              <w:shd w:val="clear" w:color="auto" w:fill="FFFFFF"/>
            </w:rPr>
            <w:fldChar w:fldCharType="end"/>
          </w:r>
        </w:sdtContent>
      </w:sdt>
      <w:r w:rsidR="008C37CC" w:rsidRPr="00021A5C">
        <w:rPr>
          <w:rFonts w:ascii="Arial" w:hAnsi="Arial" w:cs="Arial"/>
          <w:sz w:val="24"/>
          <w:szCs w:val="24"/>
          <w:shd w:val="clear" w:color="auto" w:fill="FFFFFF"/>
        </w:rPr>
        <w:t>.</w:t>
      </w:r>
      <w:r w:rsidR="008C37CC">
        <w:rPr>
          <w:rFonts w:ascii="Arial" w:hAnsi="Arial" w:cs="Arial"/>
          <w:color w:val="222222"/>
          <w:sz w:val="21"/>
          <w:szCs w:val="21"/>
          <w:shd w:val="clear" w:color="auto" w:fill="FFFFFF"/>
        </w:rPr>
        <w:t xml:space="preserve"> </w:t>
      </w:r>
    </w:p>
    <w:p w:rsidR="00DB7FA7" w:rsidRDefault="000E4BFC" w:rsidP="005410CF">
      <w:pPr>
        <w:pStyle w:val="ListParagraph"/>
        <w:spacing w:line="360" w:lineRule="auto"/>
        <w:jc w:val="both"/>
        <w:rPr>
          <w:rFonts w:ascii="Arial" w:hAnsi="Arial" w:cs="Arial"/>
          <w:sz w:val="24"/>
          <w:szCs w:val="24"/>
          <w:shd w:val="clear" w:color="auto" w:fill="FFFFFF"/>
        </w:rPr>
      </w:pPr>
      <w:r w:rsidRPr="000E4BFC">
        <w:rPr>
          <w:rFonts w:ascii="Arial" w:hAnsi="Arial" w:cs="Arial"/>
          <w:sz w:val="24"/>
          <w:szCs w:val="24"/>
          <w:shd w:val="clear" w:color="auto" w:fill="FFFFFF"/>
        </w:rPr>
        <w:t>Employee with personal skill help produce successful results for their employer. As responsible employees that can lift the morale of other colleagues, they work at employer benefit by working ahead of schedule and meeting up with deadlines date. Employees with such skills motivates other and contributes to the success of their employer.</w:t>
      </w:r>
    </w:p>
    <w:p w:rsidR="00A132F8" w:rsidRDefault="00A132F8" w:rsidP="005410CF">
      <w:pPr>
        <w:pStyle w:val="ListParagraph"/>
        <w:spacing w:line="360" w:lineRule="auto"/>
        <w:jc w:val="both"/>
        <w:rPr>
          <w:rFonts w:ascii="Arial" w:hAnsi="Arial" w:cs="Arial"/>
          <w:sz w:val="24"/>
          <w:szCs w:val="24"/>
          <w:shd w:val="clear" w:color="auto" w:fill="FFFFFF"/>
        </w:rPr>
      </w:pPr>
    </w:p>
    <w:p w:rsidR="008562F2" w:rsidRPr="000E4BFC" w:rsidRDefault="008562F2" w:rsidP="005410CF">
      <w:pPr>
        <w:pStyle w:val="ListParagraph"/>
        <w:spacing w:line="360" w:lineRule="auto"/>
        <w:jc w:val="both"/>
        <w:rPr>
          <w:rFonts w:ascii="Arial" w:hAnsi="Arial" w:cs="Arial"/>
          <w:sz w:val="24"/>
          <w:szCs w:val="24"/>
          <w:shd w:val="clear" w:color="auto" w:fill="FFFFFF"/>
        </w:rPr>
      </w:pPr>
    </w:p>
    <w:p w:rsidR="00FF47D1" w:rsidRPr="00B541BB" w:rsidRDefault="00FF47D1" w:rsidP="006674E2">
      <w:pPr>
        <w:pStyle w:val="Heading2"/>
        <w:rPr>
          <w:shd w:val="clear" w:color="auto" w:fill="FFFFFF"/>
        </w:rPr>
      </w:pPr>
      <w:bookmarkStart w:id="4" w:name="_Toc522133620"/>
      <w:r w:rsidRPr="00B541BB">
        <w:rPr>
          <w:shd w:val="clear" w:color="auto" w:fill="FFFFFF"/>
        </w:rPr>
        <w:t>Team Management</w:t>
      </w:r>
      <w:bookmarkEnd w:id="4"/>
    </w:p>
    <w:p w:rsidR="00D34A32" w:rsidRPr="00440772" w:rsidRDefault="008562F2" w:rsidP="00B541BB">
      <w:pPr>
        <w:pStyle w:val="ListParagraph"/>
        <w:spacing w:line="360" w:lineRule="auto"/>
        <w:jc w:val="both"/>
        <w:rPr>
          <w:rFonts w:ascii="Arial" w:hAnsi="Arial" w:cs="Arial"/>
          <w:sz w:val="24"/>
          <w:szCs w:val="24"/>
        </w:rPr>
      </w:pPr>
      <w:r w:rsidRPr="00B541BB">
        <w:rPr>
          <w:rFonts w:ascii="Arial" w:hAnsi="Arial" w:cs="Arial"/>
          <w:sz w:val="24"/>
          <w:szCs w:val="24"/>
        </w:rPr>
        <w:t>Team management entail a different types of activities, intended for getting better team performance</w:t>
      </w:r>
      <w:r w:rsidR="00B541BB" w:rsidRPr="00B541BB">
        <w:rPr>
          <w:rFonts w:ascii="Arial" w:hAnsi="Arial" w:cs="Arial"/>
          <w:sz w:val="24"/>
          <w:szCs w:val="24"/>
        </w:rPr>
        <w:t xml:space="preserve">. It is the </w:t>
      </w:r>
      <w:r w:rsidR="00DA39F1">
        <w:rPr>
          <w:rFonts w:ascii="Arial" w:hAnsi="Arial" w:cs="Arial"/>
          <w:sz w:val="24"/>
          <w:szCs w:val="24"/>
        </w:rPr>
        <w:t xml:space="preserve">ability of person in charge </w:t>
      </w:r>
      <w:r w:rsidRPr="00B541BB">
        <w:rPr>
          <w:rFonts w:ascii="Arial" w:hAnsi="Arial" w:cs="Arial"/>
          <w:sz w:val="24"/>
          <w:szCs w:val="24"/>
        </w:rPr>
        <w:t xml:space="preserve">to bring out the best </w:t>
      </w:r>
      <w:r w:rsidR="00DA39F1">
        <w:rPr>
          <w:rFonts w:ascii="Arial" w:hAnsi="Arial" w:cs="Arial"/>
          <w:sz w:val="24"/>
          <w:szCs w:val="24"/>
        </w:rPr>
        <w:t xml:space="preserve">out of every employees </w:t>
      </w:r>
      <w:r w:rsidR="00B975B7">
        <w:rPr>
          <w:rFonts w:ascii="Arial" w:hAnsi="Arial" w:cs="Arial"/>
          <w:sz w:val="24"/>
          <w:szCs w:val="24"/>
        </w:rPr>
        <w:t xml:space="preserve">in an organisation that possess </w:t>
      </w:r>
      <w:r w:rsidR="00B541BB" w:rsidRPr="00B541BB">
        <w:rPr>
          <w:rFonts w:ascii="Arial" w:hAnsi="Arial" w:cs="Arial"/>
          <w:sz w:val="24"/>
          <w:szCs w:val="24"/>
        </w:rPr>
        <w:t>good communication</w:t>
      </w:r>
      <w:r w:rsidR="00B975B7">
        <w:rPr>
          <w:rFonts w:ascii="Arial" w:hAnsi="Arial" w:cs="Arial"/>
          <w:sz w:val="24"/>
          <w:szCs w:val="24"/>
        </w:rPr>
        <w:t xml:space="preserve"> skill</w:t>
      </w:r>
      <w:r w:rsidR="00B541BB" w:rsidRPr="00B541BB">
        <w:rPr>
          <w:rFonts w:ascii="Arial" w:hAnsi="Arial" w:cs="Arial"/>
          <w:sz w:val="24"/>
          <w:szCs w:val="24"/>
        </w:rPr>
        <w:t xml:space="preserve">, </w:t>
      </w:r>
      <w:r w:rsidR="00BF3188">
        <w:rPr>
          <w:rFonts w:ascii="Arial" w:hAnsi="Arial" w:cs="Arial"/>
          <w:sz w:val="24"/>
          <w:szCs w:val="24"/>
        </w:rPr>
        <w:t>self-</w:t>
      </w:r>
      <w:r w:rsidR="00B541BB" w:rsidRPr="00B541BB">
        <w:rPr>
          <w:rFonts w:ascii="Arial" w:hAnsi="Arial" w:cs="Arial"/>
          <w:sz w:val="24"/>
          <w:szCs w:val="24"/>
        </w:rPr>
        <w:t>creative</w:t>
      </w:r>
      <w:r w:rsidRPr="00B541BB">
        <w:rPr>
          <w:rFonts w:ascii="Arial" w:hAnsi="Arial" w:cs="Arial"/>
          <w:sz w:val="24"/>
          <w:szCs w:val="24"/>
        </w:rPr>
        <w:t xml:space="preserve">, leadership skills and the </w:t>
      </w:r>
      <w:r w:rsidR="00B541BB" w:rsidRPr="00B541BB">
        <w:rPr>
          <w:rFonts w:ascii="Arial" w:hAnsi="Arial" w:cs="Arial"/>
          <w:sz w:val="24"/>
          <w:szCs w:val="24"/>
        </w:rPr>
        <w:t>knowledge</w:t>
      </w:r>
      <w:r w:rsidRPr="00B541BB">
        <w:rPr>
          <w:rFonts w:ascii="Arial" w:hAnsi="Arial" w:cs="Arial"/>
          <w:sz w:val="24"/>
          <w:szCs w:val="24"/>
        </w:rPr>
        <w:t xml:space="preserve"> to work </w:t>
      </w:r>
      <w:r w:rsidRPr="00B975B7">
        <w:rPr>
          <w:rFonts w:ascii="Arial" w:hAnsi="Arial" w:cs="Arial"/>
          <w:sz w:val="24"/>
          <w:szCs w:val="24"/>
        </w:rPr>
        <w:t xml:space="preserve">closely </w:t>
      </w:r>
      <w:r w:rsidR="00BF3188">
        <w:rPr>
          <w:rFonts w:ascii="Arial" w:hAnsi="Arial" w:cs="Arial"/>
          <w:sz w:val="24"/>
          <w:szCs w:val="24"/>
        </w:rPr>
        <w:t xml:space="preserve">with others, </w:t>
      </w:r>
      <w:r w:rsidR="00B975B7" w:rsidRPr="00B975B7">
        <w:rPr>
          <w:rFonts w:ascii="Arial" w:hAnsi="Arial" w:cs="Arial"/>
          <w:sz w:val="24"/>
          <w:szCs w:val="24"/>
        </w:rPr>
        <w:t>with a set of performance goals, who have a dedication and approachable that can be equally hold accountable</w:t>
      </w:r>
      <w:r w:rsidR="00BF3188">
        <w:rPr>
          <w:rFonts w:ascii="Arial" w:hAnsi="Arial" w:cs="Arial"/>
          <w:sz w:val="24"/>
          <w:szCs w:val="24"/>
        </w:rPr>
        <w:t xml:space="preserve"> for decision taken within</w:t>
      </w:r>
      <w:r w:rsidR="00B541BB" w:rsidRPr="00B541BB">
        <w:rPr>
          <w:rFonts w:ascii="Arial" w:hAnsi="Arial" w:cs="Arial"/>
          <w:sz w:val="24"/>
          <w:szCs w:val="24"/>
        </w:rPr>
        <w:t xml:space="preserve"> working environment </w:t>
      </w:r>
      <w:sdt>
        <w:sdtPr>
          <w:rPr>
            <w:rFonts w:ascii="Arial" w:hAnsi="Arial" w:cs="Arial"/>
            <w:sz w:val="24"/>
            <w:szCs w:val="24"/>
          </w:rPr>
          <w:id w:val="-1342642264"/>
          <w:citation/>
        </w:sdtPr>
        <w:sdtContent>
          <w:r w:rsidR="0051338B" w:rsidRPr="00B541BB">
            <w:rPr>
              <w:rFonts w:ascii="Arial" w:hAnsi="Arial" w:cs="Arial"/>
              <w:sz w:val="24"/>
              <w:szCs w:val="24"/>
            </w:rPr>
            <w:fldChar w:fldCharType="begin"/>
          </w:r>
          <w:r w:rsidR="00B541BB" w:rsidRPr="00B541BB">
            <w:rPr>
              <w:rFonts w:ascii="Arial" w:hAnsi="Arial" w:cs="Arial"/>
              <w:sz w:val="24"/>
              <w:szCs w:val="24"/>
            </w:rPr>
            <w:instrText xml:space="preserve"> CITATION Tin16 \l 2057 </w:instrText>
          </w:r>
          <w:r w:rsidR="0051338B" w:rsidRPr="00B541BB">
            <w:rPr>
              <w:rFonts w:ascii="Arial" w:hAnsi="Arial" w:cs="Arial"/>
              <w:sz w:val="24"/>
              <w:szCs w:val="24"/>
            </w:rPr>
            <w:fldChar w:fldCharType="separate"/>
          </w:r>
          <w:r w:rsidR="00B541BB" w:rsidRPr="00B541BB">
            <w:rPr>
              <w:rFonts w:ascii="Arial" w:hAnsi="Arial" w:cs="Arial"/>
              <w:noProof/>
              <w:sz w:val="24"/>
              <w:szCs w:val="24"/>
            </w:rPr>
            <w:t>(Fapohunda, 2016)</w:t>
          </w:r>
          <w:r w:rsidR="0051338B" w:rsidRPr="00B541BB">
            <w:rPr>
              <w:rFonts w:ascii="Arial" w:hAnsi="Arial" w:cs="Arial"/>
              <w:sz w:val="24"/>
              <w:szCs w:val="24"/>
            </w:rPr>
            <w:fldChar w:fldCharType="end"/>
          </w:r>
        </w:sdtContent>
      </w:sdt>
      <w:r w:rsidR="00B541BB" w:rsidRPr="00B541BB">
        <w:rPr>
          <w:rFonts w:ascii="Arial" w:hAnsi="Arial" w:cs="Arial"/>
          <w:sz w:val="24"/>
          <w:szCs w:val="24"/>
        </w:rPr>
        <w:t>.</w:t>
      </w:r>
      <w:r w:rsidR="00D34A32">
        <w:rPr>
          <w:rFonts w:ascii="Arial" w:hAnsi="Arial" w:cs="Arial"/>
          <w:sz w:val="24"/>
          <w:szCs w:val="24"/>
        </w:rPr>
        <w:t xml:space="preserve"> </w:t>
      </w:r>
      <w:r w:rsidR="00D34A32">
        <w:t xml:space="preserve">A </w:t>
      </w:r>
      <w:r w:rsidR="00D34A32" w:rsidRPr="00440772">
        <w:rPr>
          <w:rFonts w:ascii="Arial" w:hAnsi="Arial" w:cs="Arial"/>
          <w:sz w:val="24"/>
          <w:szCs w:val="24"/>
        </w:rPr>
        <w:t>team is a group of people working</w:t>
      </w:r>
      <w:r w:rsidR="00F01867" w:rsidRPr="00440772">
        <w:rPr>
          <w:rFonts w:ascii="Arial" w:hAnsi="Arial" w:cs="Arial"/>
          <w:sz w:val="24"/>
          <w:szCs w:val="24"/>
        </w:rPr>
        <w:t xml:space="preserve"> together with the aim of achieving the same objective. While, Team management is</w:t>
      </w:r>
      <w:r w:rsidR="00D34A32" w:rsidRPr="00440772">
        <w:rPr>
          <w:rFonts w:ascii="Arial" w:hAnsi="Arial" w:cs="Arial"/>
          <w:sz w:val="24"/>
          <w:szCs w:val="24"/>
        </w:rPr>
        <w:t xml:space="preserve"> the </w:t>
      </w:r>
      <w:r w:rsidR="00F01867" w:rsidRPr="00440772">
        <w:rPr>
          <w:rFonts w:ascii="Arial" w:hAnsi="Arial" w:cs="Arial"/>
          <w:sz w:val="24"/>
          <w:szCs w:val="24"/>
        </w:rPr>
        <w:t>method</w:t>
      </w:r>
      <w:r w:rsidR="00D34A32" w:rsidRPr="00440772">
        <w:rPr>
          <w:rFonts w:ascii="Arial" w:hAnsi="Arial" w:cs="Arial"/>
          <w:sz w:val="24"/>
          <w:szCs w:val="24"/>
        </w:rPr>
        <w:t xml:space="preserve"> of </w:t>
      </w:r>
      <w:r w:rsidR="00F01867" w:rsidRPr="00440772">
        <w:rPr>
          <w:rFonts w:ascii="Arial" w:hAnsi="Arial" w:cs="Arial"/>
          <w:sz w:val="24"/>
          <w:szCs w:val="24"/>
        </w:rPr>
        <w:t>making it possible</w:t>
      </w:r>
      <w:r w:rsidR="00D34A32" w:rsidRPr="00440772">
        <w:rPr>
          <w:rFonts w:ascii="Arial" w:hAnsi="Arial" w:cs="Arial"/>
          <w:sz w:val="24"/>
          <w:szCs w:val="24"/>
        </w:rPr>
        <w:t xml:space="preserve"> </w:t>
      </w:r>
      <w:r w:rsidR="00F01867" w:rsidRPr="00440772">
        <w:rPr>
          <w:rFonts w:ascii="Arial" w:hAnsi="Arial" w:cs="Arial"/>
          <w:sz w:val="24"/>
          <w:szCs w:val="24"/>
        </w:rPr>
        <w:t xml:space="preserve">for group of </w:t>
      </w:r>
      <w:r w:rsidR="00D34A32" w:rsidRPr="00440772">
        <w:rPr>
          <w:rFonts w:ascii="Arial" w:hAnsi="Arial" w:cs="Arial"/>
          <w:sz w:val="24"/>
          <w:szCs w:val="24"/>
        </w:rPr>
        <w:t xml:space="preserve">people to </w:t>
      </w:r>
      <w:r w:rsidR="00F01867" w:rsidRPr="00440772">
        <w:rPr>
          <w:rFonts w:ascii="Arial" w:hAnsi="Arial" w:cs="Arial"/>
          <w:sz w:val="24"/>
          <w:szCs w:val="24"/>
        </w:rPr>
        <w:t>accomplish their objectives</w:t>
      </w:r>
      <w:r w:rsidR="00D34A32" w:rsidRPr="00440772">
        <w:rPr>
          <w:rFonts w:ascii="Arial" w:hAnsi="Arial" w:cs="Arial"/>
          <w:sz w:val="24"/>
          <w:szCs w:val="24"/>
        </w:rPr>
        <w:t>.</w:t>
      </w:r>
      <w:r w:rsidR="00D34A32">
        <w:t xml:space="preserve"> </w:t>
      </w:r>
    </w:p>
    <w:p w:rsidR="00780E3B" w:rsidRDefault="00780E3B" w:rsidP="00B541BB">
      <w:pPr>
        <w:pStyle w:val="ListParagraph"/>
        <w:spacing w:line="360" w:lineRule="auto"/>
        <w:jc w:val="both"/>
        <w:rPr>
          <w:rFonts w:ascii="Arial" w:hAnsi="Arial" w:cs="Arial"/>
          <w:sz w:val="24"/>
          <w:szCs w:val="24"/>
        </w:rPr>
      </w:pPr>
      <w:r w:rsidRPr="00D34A32">
        <w:rPr>
          <w:rFonts w:ascii="Arial" w:hAnsi="Arial" w:cs="Arial"/>
          <w:sz w:val="24"/>
          <w:szCs w:val="24"/>
        </w:rPr>
        <w:t xml:space="preserve">Team </w:t>
      </w:r>
      <w:r w:rsidR="00D34A32" w:rsidRPr="00D34A32">
        <w:rPr>
          <w:rFonts w:ascii="Arial" w:hAnsi="Arial" w:cs="Arial"/>
          <w:sz w:val="24"/>
          <w:szCs w:val="24"/>
        </w:rPr>
        <w:t>management</w:t>
      </w:r>
      <w:r w:rsidRPr="00D34A32">
        <w:rPr>
          <w:rFonts w:ascii="Arial" w:hAnsi="Arial" w:cs="Arial"/>
          <w:sz w:val="24"/>
          <w:szCs w:val="24"/>
        </w:rPr>
        <w:t xml:space="preserve"> is an important part of present business environment as numerous establishment are looking at the foundation laid</w:t>
      </w:r>
      <w:r w:rsidR="00D34A32" w:rsidRPr="00D34A32">
        <w:rPr>
          <w:rFonts w:ascii="Arial" w:hAnsi="Arial" w:cs="Arial"/>
          <w:sz w:val="24"/>
          <w:szCs w:val="24"/>
        </w:rPr>
        <w:t xml:space="preserve"> down by past management to</w:t>
      </w:r>
      <w:r w:rsidRPr="00D34A32">
        <w:rPr>
          <w:rFonts w:ascii="Arial" w:hAnsi="Arial" w:cs="Arial"/>
          <w:sz w:val="24"/>
          <w:szCs w:val="24"/>
        </w:rPr>
        <w:t xml:space="preserve"> </w:t>
      </w:r>
      <w:r w:rsidR="00D34A32" w:rsidRPr="00D34A32">
        <w:rPr>
          <w:rFonts w:ascii="Arial" w:hAnsi="Arial" w:cs="Arial"/>
          <w:sz w:val="24"/>
          <w:szCs w:val="24"/>
        </w:rPr>
        <w:t>improve on</w:t>
      </w:r>
      <w:r w:rsidRPr="00D34A32">
        <w:rPr>
          <w:rFonts w:ascii="Arial" w:hAnsi="Arial" w:cs="Arial"/>
          <w:sz w:val="24"/>
          <w:szCs w:val="24"/>
        </w:rPr>
        <w:t xml:space="preserve"> their </w:t>
      </w:r>
      <w:r w:rsidR="00D34A32" w:rsidRPr="00D34A32">
        <w:rPr>
          <w:rFonts w:ascii="Arial" w:hAnsi="Arial" w:cs="Arial"/>
          <w:sz w:val="24"/>
          <w:szCs w:val="24"/>
        </w:rPr>
        <w:t xml:space="preserve">profitability, productivity, </w:t>
      </w:r>
      <w:r w:rsidRPr="00D34A32">
        <w:rPr>
          <w:rFonts w:ascii="Arial" w:hAnsi="Arial" w:cs="Arial"/>
          <w:sz w:val="24"/>
          <w:szCs w:val="24"/>
        </w:rPr>
        <w:t>and service quality.</w:t>
      </w:r>
      <w:r w:rsidR="0031466F">
        <w:rPr>
          <w:rFonts w:ascii="Arial" w:hAnsi="Arial" w:cs="Arial"/>
          <w:sz w:val="24"/>
          <w:szCs w:val="24"/>
        </w:rPr>
        <w:t xml:space="preserve"> An employee with such quality to manage team have more opportunity to climb career ladder that others</w:t>
      </w:r>
      <w:r w:rsidR="00EF51F9">
        <w:rPr>
          <w:rFonts w:ascii="Arial" w:hAnsi="Arial" w:cs="Arial"/>
          <w:sz w:val="24"/>
          <w:szCs w:val="24"/>
        </w:rPr>
        <w:t xml:space="preserve"> </w:t>
      </w:r>
      <w:sdt>
        <w:sdtPr>
          <w:rPr>
            <w:rFonts w:ascii="Arial" w:hAnsi="Arial" w:cs="Arial"/>
            <w:sz w:val="24"/>
            <w:szCs w:val="24"/>
          </w:rPr>
          <w:id w:val="-1342642259"/>
          <w:citation/>
        </w:sdtPr>
        <w:sdtContent>
          <w:r w:rsidR="0051338B">
            <w:rPr>
              <w:rFonts w:ascii="Arial" w:hAnsi="Arial" w:cs="Arial"/>
              <w:sz w:val="24"/>
              <w:szCs w:val="24"/>
            </w:rPr>
            <w:fldChar w:fldCharType="begin"/>
          </w:r>
          <w:r w:rsidR="00EF51F9">
            <w:rPr>
              <w:rFonts w:ascii="Arial" w:hAnsi="Arial" w:cs="Arial"/>
              <w:sz w:val="24"/>
              <w:szCs w:val="24"/>
            </w:rPr>
            <w:instrText xml:space="preserve"> CITATION Mar17 \l 2057 </w:instrText>
          </w:r>
          <w:r w:rsidR="0051338B">
            <w:rPr>
              <w:rFonts w:ascii="Arial" w:hAnsi="Arial" w:cs="Arial"/>
              <w:sz w:val="24"/>
              <w:szCs w:val="24"/>
            </w:rPr>
            <w:fldChar w:fldCharType="separate"/>
          </w:r>
          <w:r w:rsidR="00EF51F9" w:rsidRPr="00EF51F9">
            <w:rPr>
              <w:rFonts w:ascii="Arial" w:hAnsi="Arial" w:cs="Arial"/>
              <w:noProof/>
              <w:sz w:val="24"/>
              <w:szCs w:val="24"/>
            </w:rPr>
            <w:t>(Miller, 2017)</w:t>
          </w:r>
          <w:r w:rsidR="0051338B">
            <w:rPr>
              <w:rFonts w:ascii="Arial" w:hAnsi="Arial" w:cs="Arial"/>
              <w:sz w:val="24"/>
              <w:szCs w:val="24"/>
            </w:rPr>
            <w:fldChar w:fldCharType="end"/>
          </w:r>
        </w:sdtContent>
      </w:sdt>
      <w:r w:rsidR="0031466F">
        <w:rPr>
          <w:rFonts w:ascii="Arial" w:hAnsi="Arial" w:cs="Arial"/>
          <w:sz w:val="24"/>
          <w:szCs w:val="24"/>
        </w:rPr>
        <w:t>.</w:t>
      </w:r>
      <w:r w:rsidRPr="00D34A32">
        <w:rPr>
          <w:rFonts w:ascii="Arial" w:hAnsi="Arial" w:cs="Arial"/>
          <w:sz w:val="24"/>
          <w:szCs w:val="24"/>
        </w:rPr>
        <w:t xml:space="preserve"> </w:t>
      </w:r>
      <w:r w:rsidR="00D34A32" w:rsidRPr="00D34A32">
        <w:rPr>
          <w:rFonts w:ascii="Arial" w:hAnsi="Arial" w:cs="Arial"/>
          <w:sz w:val="24"/>
          <w:szCs w:val="24"/>
        </w:rPr>
        <w:t>In most company the managements generally discover</w:t>
      </w:r>
      <w:r w:rsidRPr="00D34A32">
        <w:rPr>
          <w:rFonts w:ascii="Arial" w:hAnsi="Arial" w:cs="Arial"/>
          <w:sz w:val="24"/>
          <w:szCs w:val="24"/>
        </w:rPr>
        <w:t xml:space="preserve"> ways to </w:t>
      </w:r>
      <w:r w:rsidR="00D34A32" w:rsidRPr="00D34A32">
        <w:rPr>
          <w:rFonts w:ascii="Arial" w:hAnsi="Arial" w:cs="Arial"/>
          <w:sz w:val="24"/>
          <w:szCs w:val="24"/>
        </w:rPr>
        <w:t>increase</w:t>
      </w:r>
      <w:r w:rsidRPr="00D34A32">
        <w:rPr>
          <w:rFonts w:ascii="Arial" w:hAnsi="Arial" w:cs="Arial"/>
          <w:sz w:val="24"/>
          <w:szCs w:val="24"/>
        </w:rPr>
        <w:t xml:space="preserve"> business </w:t>
      </w:r>
      <w:r w:rsidR="00D34A32" w:rsidRPr="00D34A32">
        <w:rPr>
          <w:rFonts w:ascii="Arial" w:hAnsi="Arial" w:cs="Arial"/>
          <w:sz w:val="24"/>
          <w:szCs w:val="24"/>
        </w:rPr>
        <w:t>outputs</w:t>
      </w:r>
      <w:r w:rsidRPr="00D34A32">
        <w:rPr>
          <w:rFonts w:ascii="Arial" w:hAnsi="Arial" w:cs="Arial"/>
          <w:sz w:val="24"/>
          <w:szCs w:val="24"/>
        </w:rPr>
        <w:t xml:space="preserve"> and profitability.</w:t>
      </w:r>
      <w:r w:rsidR="00440772">
        <w:rPr>
          <w:rFonts w:ascii="Arial" w:hAnsi="Arial" w:cs="Arial"/>
          <w:sz w:val="24"/>
          <w:szCs w:val="24"/>
        </w:rPr>
        <w:t xml:space="preserve"> In other for  any organisation to achieve their mission and create a platform for coming generation and to be successful there is need for </w:t>
      </w:r>
      <w:r w:rsidR="00DA39F1">
        <w:rPr>
          <w:rFonts w:ascii="Arial" w:hAnsi="Arial" w:cs="Arial"/>
          <w:sz w:val="24"/>
          <w:szCs w:val="24"/>
        </w:rPr>
        <w:t>quality employee that can fit into such role and</w:t>
      </w:r>
      <w:r w:rsidR="00440772">
        <w:rPr>
          <w:rFonts w:ascii="Arial" w:hAnsi="Arial" w:cs="Arial"/>
          <w:sz w:val="24"/>
          <w:szCs w:val="24"/>
        </w:rPr>
        <w:t xml:space="preserve"> set out </w:t>
      </w:r>
      <w:r w:rsidR="00DA39F1">
        <w:rPr>
          <w:rFonts w:ascii="Arial" w:hAnsi="Arial" w:cs="Arial"/>
          <w:sz w:val="24"/>
          <w:szCs w:val="24"/>
        </w:rPr>
        <w:t>achievable</w:t>
      </w:r>
      <w:r w:rsidR="00440772" w:rsidRPr="00440772">
        <w:rPr>
          <w:rFonts w:ascii="Arial" w:hAnsi="Arial" w:cs="Arial"/>
          <w:sz w:val="24"/>
          <w:szCs w:val="24"/>
        </w:rPr>
        <w:t xml:space="preserve"> mission, which involves the means of clarification of team goals; identification of difficulties that may disturb them along the process; how to face the difficulties  and progress ahead to achieve their goals</w:t>
      </w:r>
      <w:r w:rsidR="009B0B68">
        <w:rPr>
          <w:rFonts w:ascii="Arial" w:hAnsi="Arial" w:cs="Arial"/>
          <w:sz w:val="24"/>
          <w:szCs w:val="24"/>
        </w:rPr>
        <w:t xml:space="preserve"> </w:t>
      </w:r>
      <w:sdt>
        <w:sdtPr>
          <w:rPr>
            <w:rFonts w:ascii="Arial" w:hAnsi="Arial" w:cs="Arial"/>
            <w:sz w:val="24"/>
            <w:szCs w:val="24"/>
          </w:rPr>
          <w:id w:val="-1342642258"/>
          <w:citation/>
        </w:sdtPr>
        <w:sdtContent>
          <w:r w:rsidR="0051338B">
            <w:rPr>
              <w:rFonts w:ascii="Arial" w:hAnsi="Arial" w:cs="Arial"/>
              <w:sz w:val="24"/>
              <w:szCs w:val="24"/>
            </w:rPr>
            <w:fldChar w:fldCharType="begin"/>
          </w:r>
          <w:r w:rsidR="009B0B68">
            <w:rPr>
              <w:rFonts w:ascii="Arial" w:hAnsi="Arial" w:cs="Arial"/>
              <w:sz w:val="24"/>
              <w:szCs w:val="24"/>
            </w:rPr>
            <w:instrText xml:space="preserve"> CITATION Ste12 \l 2057 </w:instrText>
          </w:r>
          <w:r w:rsidR="0051338B">
            <w:rPr>
              <w:rFonts w:ascii="Arial" w:hAnsi="Arial" w:cs="Arial"/>
              <w:sz w:val="24"/>
              <w:szCs w:val="24"/>
            </w:rPr>
            <w:fldChar w:fldCharType="separate"/>
          </w:r>
          <w:r w:rsidR="009B0B68" w:rsidRPr="009B0B68">
            <w:rPr>
              <w:rFonts w:ascii="Arial" w:hAnsi="Arial" w:cs="Arial"/>
              <w:noProof/>
              <w:sz w:val="24"/>
              <w:szCs w:val="24"/>
            </w:rPr>
            <w:t>(Robbins, 2012)</w:t>
          </w:r>
          <w:r w:rsidR="0051338B">
            <w:rPr>
              <w:rFonts w:ascii="Arial" w:hAnsi="Arial" w:cs="Arial"/>
              <w:sz w:val="24"/>
              <w:szCs w:val="24"/>
            </w:rPr>
            <w:fldChar w:fldCharType="end"/>
          </w:r>
        </w:sdtContent>
      </w:sdt>
      <w:r w:rsidR="00440772" w:rsidRPr="00440772">
        <w:rPr>
          <w:rFonts w:ascii="Arial" w:hAnsi="Arial" w:cs="Arial"/>
          <w:sz w:val="24"/>
          <w:szCs w:val="24"/>
        </w:rPr>
        <w:t>.</w:t>
      </w:r>
    </w:p>
    <w:p w:rsidR="00780E3B" w:rsidRPr="00DA39F1" w:rsidRDefault="003A36CE" w:rsidP="00DA39F1">
      <w:pPr>
        <w:pStyle w:val="ListParagraph"/>
        <w:spacing w:line="360" w:lineRule="auto"/>
        <w:jc w:val="both"/>
        <w:rPr>
          <w:rFonts w:ascii="Arial" w:hAnsi="Arial" w:cs="Arial"/>
          <w:sz w:val="24"/>
          <w:szCs w:val="24"/>
          <w:shd w:val="clear" w:color="auto" w:fill="FFFFFF"/>
        </w:rPr>
      </w:pPr>
      <w:r>
        <w:rPr>
          <w:rStyle w:val="Strong"/>
          <w:rFonts w:ascii="Arial" w:hAnsi="Arial" w:cs="Arial"/>
          <w:b w:val="0"/>
          <w:sz w:val="24"/>
          <w:szCs w:val="24"/>
          <w:shd w:val="clear" w:color="auto" w:fill="FFFFFF"/>
        </w:rPr>
        <w:t>T</w:t>
      </w:r>
      <w:r w:rsidRPr="003A36CE">
        <w:rPr>
          <w:rStyle w:val="Strong"/>
          <w:rFonts w:ascii="Arial" w:hAnsi="Arial" w:cs="Arial"/>
          <w:b w:val="0"/>
          <w:sz w:val="24"/>
          <w:szCs w:val="24"/>
          <w:shd w:val="clear" w:color="auto" w:fill="FFFFFF"/>
        </w:rPr>
        <w:t>he ability of leadership</w:t>
      </w:r>
      <w:r w:rsidR="00DA39F1">
        <w:rPr>
          <w:rStyle w:val="Strong"/>
          <w:rFonts w:ascii="Arial" w:hAnsi="Arial" w:cs="Arial"/>
          <w:b w:val="0"/>
          <w:sz w:val="24"/>
          <w:szCs w:val="24"/>
          <w:shd w:val="clear" w:color="auto" w:fill="FFFFFF"/>
        </w:rPr>
        <w:t xml:space="preserve"> of organisation</w:t>
      </w:r>
      <w:r w:rsidR="00EF51F9">
        <w:rPr>
          <w:rStyle w:val="Strong"/>
          <w:rFonts w:ascii="Arial" w:hAnsi="Arial" w:cs="Arial"/>
          <w:b w:val="0"/>
          <w:sz w:val="24"/>
          <w:szCs w:val="24"/>
          <w:shd w:val="clear" w:color="auto" w:fill="FFFFFF"/>
        </w:rPr>
        <w:t xml:space="preserve"> to take full control</w:t>
      </w:r>
      <w:r w:rsidRPr="003A36CE">
        <w:rPr>
          <w:rStyle w:val="Strong"/>
          <w:rFonts w:ascii="Arial" w:hAnsi="Arial" w:cs="Arial"/>
          <w:b w:val="0"/>
          <w:sz w:val="24"/>
          <w:szCs w:val="24"/>
          <w:shd w:val="clear" w:color="auto" w:fill="FFFFFF"/>
        </w:rPr>
        <w:t xml:space="preserve"> </w:t>
      </w:r>
      <w:r w:rsidR="00EF51F9">
        <w:rPr>
          <w:rStyle w:val="Strong"/>
          <w:rFonts w:ascii="Arial" w:hAnsi="Arial" w:cs="Arial"/>
          <w:b w:val="0"/>
          <w:sz w:val="24"/>
          <w:szCs w:val="24"/>
          <w:shd w:val="clear" w:color="auto" w:fill="FFFFFF"/>
        </w:rPr>
        <w:t>of key</w:t>
      </w:r>
      <w:r w:rsidR="00DA39F1">
        <w:rPr>
          <w:rStyle w:val="Strong"/>
          <w:rFonts w:ascii="Arial" w:hAnsi="Arial" w:cs="Arial"/>
          <w:b w:val="0"/>
          <w:sz w:val="24"/>
          <w:szCs w:val="24"/>
          <w:shd w:val="clear" w:color="auto" w:fill="FFFFFF"/>
        </w:rPr>
        <w:t xml:space="preserve"> decision</w:t>
      </w:r>
      <w:r w:rsidRPr="003A36CE">
        <w:rPr>
          <w:rStyle w:val="Strong"/>
          <w:rFonts w:ascii="Arial" w:hAnsi="Arial" w:cs="Arial"/>
          <w:b w:val="0"/>
          <w:sz w:val="24"/>
          <w:szCs w:val="24"/>
          <w:shd w:val="clear" w:color="auto" w:fill="FFFFFF"/>
        </w:rPr>
        <w:t xml:space="preserve"> is a tradition that </w:t>
      </w:r>
      <w:r w:rsidR="00EF51F9">
        <w:rPr>
          <w:rStyle w:val="Strong"/>
          <w:rFonts w:ascii="Arial" w:hAnsi="Arial" w:cs="Arial"/>
          <w:b w:val="0"/>
          <w:sz w:val="24"/>
          <w:szCs w:val="24"/>
          <w:shd w:val="clear" w:color="auto" w:fill="FFFFFF"/>
        </w:rPr>
        <w:t>are</w:t>
      </w:r>
      <w:r w:rsidRPr="003A36CE">
        <w:rPr>
          <w:rStyle w:val="Strong"/>
          <w:rFonts w:ascii="Arial" w:hAnsi="Arial" w:cs="Arial"/>
          <w:b w:val="0"/>
          <w:sz w:val="24"/>
          <w:szCs w:val="24"/>
          <w:shd w:val="clear" w:color="auto" w:fill="FFFFFF"/>
        </w:rPr>
        <w:t xml:space="preserve"> </w:t>
      </w:r>
      <w:r>
        <w:rPr>
          <w:rStyle w:val="Strong"/>
          <w:rFonts w:ascii="Arial" w:hAnsi="Arial" w:cs="Arial"/>
          <w:b w:val="0"/>
          <w:sz w:val="24"/>
          <w:szCs w:val="24"/>
          <w:shd w:val="clear" w:color="auto" w:fill="FFFFFF"/>
        </w:rPr>
        <w:t xml:space="preserve">commonly use </w:t>
      </w:r>
      <w:r w:rsidR="00EF51F9">
        <w:rPr>
          <w:rStyle w:val="Strong"/>
          <w:rFonts w:ascii="Arial" w:hAnsi="Arial" w:cs="Arial"/>
          <w:b w:val="0"/>
          <w:sz w:val="24"/>
          <w:szCs w:val="24"/>
          <w:shd w:val="clear" w:color="auto" w:fill="FFFFFF"/>
        </w:rPr>
        <w:t>in</w:t>
      </w:r>
      <w:r>
        <w:rPr>
          <w:rStyle w:val="Strong"/>
          <w:rFonts w:ascii="Arial" w:hAnsi="Arial" w:cs="Arial"/>
          <w:b w:val="0"/>
          <w:sz w:val="24"/>
          <w:szCs w:val="24"/>
          <w:shd w:val="clear" w:color="auto" w:fill="FFFFFF"/>
        </w:rPr>
        <w:t xml:space="preserve"> most</w:t>
      </w:r>
      <w:r w:rsidRPr="003A36CE">
        <w:rPr>
          <w:rStyle w:val="Strong"/>
          <w:rFonts w:ascii="Arial" w:hAnsi="Arial" w:cs="Arial"/>
          <w:b w:val="0"/>
          <w:sz w:val="24"/>
          <w:szCs w:val="24"/>
          <w:shd w:val="clear" w:color="auto" w:fill="FFFFFF"/>
        </w:rPr>
        <w:t xml:space="preserve"> company</w:t>
      </w:r>
      <w:r>
        <w:rPr>
          <w:rStyle w:val="Strong"/>
          <w:rFonts w:ascii="Arial" w:hAnsi="Arial" w:cs="Arial"/>
          <w:b w:val="0"/>
          <w:sz w:val="24"/>
          <w:szCs w:val="24"/>
          <w:shd w:val="clear" w:color="auto" w:fill="FFFFFF"/>
        </w:rPr>
        <w:t xml:space="preserve"> either</w:t>
      </w:r>
      <w:r w:rsidRPr="003A36CE">
        <w:rPr>
          <w:rStyle w:val="Strong"/>
          <w:rFonts w:ascii="Arial" w:hAnsi="Arial" w:cs="Arial"/>
          <w:b w:val="0"/>
          <w:sz w:val="24"/>
          <w:szCs w:val="24"/>
          <w:shd w:val="clear" w:color="auto" w:fill="FFFFFF"/>
        </w:rPr>
        <w:t xml:space="preserve"> large </w:t>
      </w:r>
      <w:r w:rsidR="00EF51F9">
        <w:rPr>
          <w:rStyle w:val="Strong"/>
          <w:rFonts w:ascii="Arial" w:hAnsi="Arial" w:cs="Arial"/>
          <w:b w:val="0"/>
          <w:sz w:val="24"/>
          <w:szCs w:val="24"/>
          <w:shd w:val="clear" w:color="auto" w:fill="FFFFFF"/>
        </w:rPr>
        <w:t>or small</w:t>
      </w:r>
      <w:r>
        <w:rPr>
          <w:rStyle w:val="Strong"/>
          <w:rFonts w:ascii="Arial" w:hAnsi="Arial" w:cs="Arial"/>
          <w:b w:val="0"/>
          <w:sz w:val="24"/>
          <w:szCs w:val="24"/>
          <w:shd w:val="clear" w:color="auto" w:fill="FFFFFF"/>
        </w:rPr>
        <w:t xml:space="preserve">. </w:t>
      </w:r>
      <w:r w:rsidR="00483949" w:rsidRPr="00483949">
        <w:rPr>
          <w:rFonts w:ascii="Arial" w:eastAsia="Times New Roman" w:hAnsi="Arial" w:cs="Arial"/>
          <w:sz w:val="24"/>
          <w:szCs w:val="24"/>
          <w:lang w:eastAsia="en-GB"/>
        </w:rPr>
        <w:t xml:space="preserve">Team management can </w:t>
      </w:r>
      <w:r w:rsidR="00483949">
        <w:rPr>
          <w:rFonts w:ascii="Arial" w:eastAsia="Times New Roman" w:hAnsi="Arial" w:cs="Arial"/>
          <w:sz w:val="24"/>
          <w:szCs w:val="24"/>
          <w:lang w:eastAsia="en-GB"/>
        </w:rPr>
        <w:t xml:space="preserve">bring candid and better plans more faster </w:t>
      </w:r>
      <w:r w:rsidR="00DA39F1">
        <w:rPr>
          <w:rFonts w:ascii="Arial" w:eastAsia="Times New Roman" w:hAnsi="Arial" w:cs="Arial"/>
          <w:sz w:val="24"/>
          <w:szCs w:val="24"/>
          <w:lang w:eastAsia="en-GB"/>
        </w:rPr>
        <w:t xml:space="preserve">than expected, as well as been able to </w:t>
      </w:r>
      <w:r w:rsidR="00483949" w:rsidRPr="00DA39F1">
        <w:rPr>
          <w:rFonts w:ascii="Arial" w:eastAsia="Times New Roman" w:hAnsi="Arial" w:cs="Arial"/>
          <w:sz w:val="24"/>
          <w:szCs w:val="24"/>
          <w:lang w:eastAsia="en-GB"/>
        </w:rPr>
        <w:t xml:space="preserve">understand </w:t>
      </w:r>
      <w:r w:rsidR="0031466F" w:rsidRPr="00DA39F1">
        <w:rPr>
          <w:rFonts w:ascii="Arial" w:eastAsia="Times New Roman" w:hAnsi="Arial" w:cs="Arial"/>
          <w:sz w:val="24"/>
          <w:szCs w:val="24"/>
          <w:lang w:eastAsia="en-GB"/>
        </w:rPr>
        <w:t>different</w:t>
      </w:r>
      <w:r w:rsidR="00483949" w:rsidRPr="00DA39F1">
        <w:rPr>
          <w:rFonts w:ascii="Arial" w:eastAsia="Times New Roman" w:hAnsi="Arial" w:cs="Arial"/>
          <w:sz w:val="24"/>
          <w:szCs w:val="24"/>
          <w:lang w:eastAsia="en-GB"/>
        </w:rPr>
        <w:t xml:space="preserve"> workforce within an organization</w:t>
      </w:r>
      <w:r w:rsidR="009B0B68">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342642257"/>
          <w:citation/>
        </w:sdtPr>
        <w:sdtContent>
          <w:r w:rsidR="0051338B">
            <w:rPr>
              <w:rFonts w:ascii="Arial" w:eastAsia="Times New Roman" w:hAnsi="Arial" w:cs="Arial"/>
              <w:sz w:val="24"/>
              <w:szCs w:val="24"/>
              <w:lang w:eastAsia="en-GB"/>
            </w:rPr>
            <w:fldChar w:fldCharType="begin"/>
          </w:r>
          <w:r w:rsidR="009B0B68">
            <w:rPr>
              <w:rFonts w:ascii="Arial" w:eastAsia="Times New Roman" w:hAnsi="Arial" w:cs="Arial"/>
              <w:sz w:val="24"/>
              <w:szCs w:val="24"/>
              <w:lang w:eastAsia="en-GB"/>
            </w:rPr>
            <w:instrText xml:space="preserve"> CITATION Jon15 \l 2057 </w:instrText>
          </w:r>
          <w:r w:rsidR="0051338B">
            <w:rPr>
              <w:rFonts w:ascii="Arial" w:eastAsia="Times New Roman" w:hAnsi="Arial" w:cs="Arial"/>
              <w:sz w:val="24"/>
              <w:szCs w:val="24"/>
              <w:lang w:eastAsia="en-GB"/>
            </w:rPr>
            <w:fldChar w:fldCharType="separate"/>
          </w:r>
          <w:r w:rsidR="009B0B68" w:rsidRPr="009B0B68">
            <w:rPr>
              <w:rFonts w:ascii="Arial" w:eastAsia="Times New Roman" w:hAnsi="Arial" w:cs="Arial"/>
              <w:noProof/>
              <w:sz w:val="24"/>
              <w:szCs w:val="24"/>
              <w:lang w:eastAsia="en-GB"/>
            </w:rPr>
            <w:t>(Smith, 2015)</w:t>
          </w:r>
          <w:r w:rsidR="0051338B">
            <w:rPr>
              <w:rFonts w:ascii="Arial" w:eastAsia="Times New Roman" w:hAnsi="Arial" w:cs="Arial"/>
              <w:sz w:val="24"/>
              <w:szCs w:val="24"/>
              <w:lang w:eastAsia="en-GB"/>
            </w:rPr>
            <w:fldChar w:fldCharType="end"/>
          </w:r>
        </w:sdtContent>
      </w:sdt>
      <w:r w:rsidR="0031466F" w:rsidRPr="00DA39F1">
        <w:rPr>
          <w:rFonts w:ascii="Arial" w:eastAsia="Times New Roman" w:hAnsi="Arial" w:cs="Arial"/>
          <w:sz w:val="24"/>
          <w:szCs w:val="24"/>
          <w:lang w:eastAsia="en-GB"/>
        </w:rPr>
        <w:t>.</w:t>
      </w:r>
    </w:p>
    <w:p w:rsidR="008562F2" w:rsidRDefault="00045C77" w:rsidP="000E4BFC">
      <w:pPr>
        <w:pStyle w:val="ListParagraph"/>
        <w:spacing w:line="360" w:lineRule="auto"/>
        <w:jc w:val="both"/>
        <w:rPr>
          <w:rFonts w:ascii="Arial" w:hAnsi="Arial" w:cs="Arial"/>
          <w:sz w:val="24"/>
          <w:szCs w:val="24"/>
        </w:rPr>
      </w:pPr>
      <w:r>
        <w:rPr>
          <w:rFonts w:ascii="Arial" w:eastAsia="Times New Roman" w:hAnsi="Arial" w:cs="Arial"/>
          <w:bCs/>
          <w:sz w:val="24"/>
          <w:szCs w:val="24"/>
          <w:lang w:eastAsia="en-GB"/>
        </w:rPr>
        <w:t xml:space="preserve">In other for team management to be effective there must be </w:t>
      </w:r>
      <w:r w:rsidRPr="00045C77">
        <w:rPr>
          <w:rFonts w:ascii="Arial" w:hAnsi="Arial" w:cs="Arial"/>
          <w:sz w:val="24"/>
          <w:szCs w:val="24"/>
        </w:rPr>
        <w:t>clarity of expectations and objectives. The person in charge need to be specific about individual roles, measurable, achievable, relevant and have a time frame. As much as possible, the contribution of individual must be considered in the implementation , design and wording of the goals.</w:t>
      </w:r>
      <w:r w:rsidR="00EF51F9">
        <w:rPr>
          <w:rFonts w:ascii="Arial" w:hAnsi="Arial" w:cs="Arial"/>
          <w:sz w:val="24"/>
          <w:szCs w:val="24"/>
        </w:rPr>
        <w:t xml:space="preserve"> T</w:t>
      </w:r>
      <w:r w:rsidR="00EF51F9" w:rsidRPr="00EF51F9">
        <w:rPr>
          <w:rFonts w:ascii="Arial" w:hAnsi="Arial" w:cs="Arial"/>
          <w:sz w:val="24"/>
          <w:szCs w:val="24"/>
        </w:rPr>
        <w:t xml:space="preserve">he willingness of team members to contribute </w:t>
      </w:r>
      <w:r w:rsidR="00EF51F9">
        <w:rPr>
          <w:rFonts w:ascii="Arial" w:hAnsi="Arial" w:cs="Arial"/>
          <w:sz w:val="24"/>
          <w:szCs w:val="24"/>
        </w:rPr>
        <w:t>to the team</w:t>
      </w:r>
      <w:r w:rsidR="00EF51F9" w:rsidRPr="00EF51F9">
        <w:rPr>
          <w:rFonts w:ascii="Arial" w:hAnsi="Arial" w:cs="Arial"/>
          <w:sz w:val="24"/>
          <w:szCs w:val="24"/>
        </w:rPr>
        <w:t xml:space="preserve"> task </w:t>
      </w:r>
      <w:r w:rsidR="00EF51F9">
        <w:rPr>
          <w:rFonts w:ascii="Arial" w:hAnsi="Arial" w:cs="Arial"/>
          <w:sz w:val="24"/>
          <w:szCs w:val="24"/>
        </w:rPr>
        <w:t>is very</w:t>
      </w:r>
      <w:r w:rsidR="00EF51F9" w:rsidRPr="00EF51F9">
        <w:rPr>
          <w:rFonts w:ascii="Arial" w:hAnsi="Arial" w:cs="Arial"/>
          <w:sz w:val="24"/>
          <w:szCs w:val="24"/>
        </w:rPr>
        <w:t xml:space="preserve"> important. Visions </w:t>
      </w:r>
      <w:r w:rsidR="00EF51F9">
        <w:rPr>
          <w:rFonts w:ascii="Arial" w:hAnsi="Arial" w:cs="Arial"/>
          <w:sz w:val="24"/>
          <w:szCs w:val="24"/>
        </w:rPr>
        <w:t xml:space="preserve">of the organisation </w:t>
      </w:r>
      <w:r w:rsidR="00EF51F9" w:rsidRPr="00EF51F9">
        <w:rPr>
          <w:rFonts w:ascii="Arial" w:hAnsi="Arial" w:cs="Arial"/>
          <w:sz w:val="24"/>
          <w:szCs w:val="24"/>
        </w:rPr>
        <w:t xml:space="preserve">must be shared with employees </w:t>
      </w:r>
      <w:r w:rsidR="00EF51F9">
        <w:rPr>
          <w:rFonts w:ascii="Arial" w:hAnsi="Arial" w:cs="Arial"/>
          <w:sz w:val="24"/>
          <w:szCs w:val="24"/>
        </w:rPr>
        <w:t>that will encourage them to take part in the schedule activities</w:t>
      </w:r>
      <w:r w:rsidR="008F5BF5">
        <w:rPr>
          <w:rFonts w:ascii="Arial" w:hAnsi="Arial" w:cs="Arial"/>
          <w:sz w:val="24"/>
          <w:szCs w:val="24"/>
        </w:rPr>
        <w:t xml:space="preserve"> </w:t>
      </w:r>
      <w:sdt>
        <w:sdtPr>
          <w:rPr>
            <w:rFonts w:ascii="Arial" w:hAnsi="Arial" w:cs="Arial"/>
            <w:sz w:val="24"/>
            <w:szCs w:val="24"/>
          </w:rPr>
          <w:id w:val="-1342642256"/>
          <w:citation/>
        </w:sdtPr>
        <w:sdtContent>
          <w:r w:rsidR="0051338B" w:rsidRPr="00B541BB">
            <w:rPr>
              <w:rFonts w:ascii="Arial" w:hAnsi="Arial" w:cs="Arial"/>
              <w:sz w:val="24"/>
              <w:szCs w:val="24"/>
            </w:rPr>
            <w:fldChar w:fldCharType="begin"/>
          </w:r>
          <w:r w:rsidR="008F5BF5" w:rsidRPr="00B541BB">
            <w:rPr>
              <w:rFonts w:ascii="Arial" w:hAnsi="Arial" w:cs="Arial"/>
              <w:sz w:val="24"/>
              <w:szCs w:val="24"/>
            </w:rPr>
            <w:instrText xml:space="preserve"> CITATION Tin16 \l 2057 </w:instrText>
          </w:r>
          <w:r w:rsidR="0051338B" w:rsidRPr="00B541BB">
            <w:rPr>
              <w:rFonts w:ascii="Arial" w:hAnsi="Arial" w:cs="Arial"/>
              <w:sz w:val="24"/>
              <w:szCs w:val="24"/>
            </w:rPr>
            <w:fldChar w:fldCharType="separate"/>
          </w:r>
          <w:r w:rsidR="008F5BF5" w:rsidRPr="00B541BB">
            <w:rPr>
              <w:rFonts w:ascii="Arial" w:hAnsi="Arial" w:cs="Arial"/>
              <w:noProof/>
              <w:sz w:val="24"/>
              <w:szCs w:val="24"/>
            </w:rPr>
            <w:t>(Fapohunda, 2016)</w:t>
          </w:r>
          <w:r w:rsidR="0051338B" w:rsidRPr="00B541BB">
            <w:rPr>
              <w:rFonts w:ascii="Arial" w:hAnsi="Arial" w:cs="Arial"/>
              <w:sz w:val="24"/>
              <w:szCs w:val="24"/>
            </w:rPr>
            <w:fldChar w:fldCharType="end"/>
          </w:r>
        </w:sdtContent>
      </w:sdt>
      <w:r w:rsidR="00EF51F9">
        <w:rPr>
          <w:rFonts w:ascii="Arial" w:hAnsi="Arial" w:cs="Arial"/>
          <w:sz w:val="24"/>
          <w:szCs w:val="24"/>
        </w:rPr>
        <w:t xml:space="preserve">. </w:t>
      </w:r>
    </w:p>
    <w:p w:rsidR="008F5BF5" w:rsidRPr="008F5BF5" w:rsidRDefault="008F5BF5" w:rsidP="000E4BFC">
      <w:pPr>
        <w:pStyle w:val="ListParagraph"/>
        <w:spacing w:line="360" w:lineRule="auto"/>
        <w:jc w:val="both"/>
        <w:rPr>
          <w:rFonts w:ascii="Arial" w:hAnsi="Arial" w:cs="Arial"/>
          <w:sz w:val="24"/>
          <w:szCs w:val="24"/>
        </w:rPr>
      </w:pPr>
    </w:p>
    <w:p w:rsidR="008F5BF5" w:rsidRDefault="008F5BF5" w:rsidP="000E4BFC">
      <w:pPr>
        <w:pStyle w:val="ListParagraph"/>
        <w:spacing w:line="360" w:lineRule="auto"/>
        <w:jc w:val="both"/>
        <w:rPr>
          <w:rFonts w:ascii="Arial" w:hAnsi="Arial" w:cs="Arial"/>
          <w:b/>
          <w:sz w:val="24"/>
          <w:szCs w:val="24"/>
          <w:shd w:val="clear" w:color="auto" w:fill="FFFFFF"/>
        </w:rPr>
      </w:pPr>
    </w:p>
    <w:p w:rsidR="000E4BFC" w:rsidRDefault="008F5BF5" w:rsidP="006674E2">
      <w:pPr>
        <w:pStyle w:val="Heading2"/>
        <w:rPr>
          <w:shd w:val="clear" w:color="auto" w:fill="FFFFFF"/>
        </w:rPr>
      </w:pPr>
      <w:bookmarkStart w:id="5" w:name="_Toc522133621"/>
      <w:r>
        <w:rPr>
          <w:shd w:val="clear" w:color="auto" w:fill="FFFFFF"/>
        </w:rPr>
        <w:t>Conclusion</w:t>
      </w:r>
      <w:bookmarkEnd w:id="5"/>
    </w:p>
    <w:p w:rsidR="00DF783D" w:rsidRPr="000C076F" w:rsidRDefault="008F5BF5" w:rsidP="000E4BFC">
      <w:pPr>
        <w:pStyle w:val="ListParagraph"/>
        <w:spacing w:line="360" w:lineRule="auto"/>
        <w:jc w:val="both"/>
        <w:rPr>
          <w:rFonts w:ascii="Arial" w:hAnsi="Arial" w:cs="Arial"/>
          <w:sz w:val="24"/>
          <w:szCs w:val="24"/>
        </w:rPr>
      </w:pPr>
      <w:r w:rsidRPr="000C076F">
        <w:rPr>
          <w:rFonts w:ascii="Arial" w:hAnsi="Arial" w:cs="Arial"/>
          <w:sz w:val="24"/>
          <w:szCs w:val="24"/>
        </w:rPr>
        <w:t xml:space="preserve">The </w:t>
      </w:r>
      <w:r w:rsidR="003327DE" w:rsidRPr="000C076F">
        <w:rPr>
          <w:rFonts w:ascii="Arial" w:hAnsi="Arial" w:cs="Arial"/>
          <w:sz w:val="24"/>
          <w:szCs w:val="24"/>
        </w:rPr>
        <w:t>facts</w:t>
      </w:r>
      <w:r w:rsidRPr="000C076F">
        <w:rPr>
          <w:rFonts w:ascii="Arial" w:hAnsi="Arial" w:cs="Arial"/>
          <w:sz w:val="24"/>
          <w:szCs w:val="24"/>
        </w:rPr>
        <w:t xml:space="preserve"> is strongly </w:t>
      </w:r>
      <w:r w:rsidR="003327DE" w:rsidRPr="000C076F">
        <w:rPr>
          <w:rFonts w:ascii="Arial" w:hAnsi="Arial" w:cs="Arial"/>
          <w:sz w:val="24"/>
          <w:szCs w:val="24"/>
        </w:rPr>
        <w:t>suggestive</w:t>
      </w:r>
      <w:r w:rsidRPr="000C076F">
        <w:rPr>
          <w:rFonts w:ascii="Arial" w:hAnsi="Arial" w:cs="Arial"/>
          <w:sz w:val="24"/>
          <w:szCs w:val="24"/>
        </w:rPr>
        <w:t xml:space="preserve"> </w:t>
      </w:r>
      <w:r w:rsidR="003327DE" w:rsidRPr="000C076F">
        <w:rPr>
          <w:rFonts w:ascii="Arial" w:hAnsi="Arial" w:cs="Arial"/>
          <w:sz w:val="24"/>
          <w:szCs w:val="24"/>
        </w:rPr>
        <w:t>the</w:t>
      </w:r>
      <w:r w:rsidRPr="000C076F">
        <w:rPr>
          <w:rFonts w:ascii="Arial" w:hAnsi="Arial" w:cs="Arial"/>
          <w:sz w:val="24"/>
          <w:szCs w:val="24"/>
        </w:rPr>
        <w:t xml:space="preserve"> skills, </w:t>
      </w:r>
      <w:r w:rsidR="003327DE" w:rsidRPr="000C076F">
        <w:rPr>
          <w:rFonts w:ascii="Arial" w:hAnsi="Arial" w:cs="Arial"/>
          <w:sz w:val="24"/>
          <w:szCs w:val="24"/>
        </w:rPr>
        <w:t xml:space="preserve">work experience, </w:t>
      </w:r>
      <w:r w:rsidRPr="000C076F">
        <w:rPr>
          <w:rFonts w:ascii="Arial" w:hAnsi="Arial" w:cs="Arial"/>
          <w:sz w:val="24"/>
          <w:szCs w:val="24"/>
        </w:rPr>
        <w:t xml:space="preserve">training and </w:t>
      </w:r>
      <w:r w:rsidR="003327DE" w:rsidRPr="000C076F">
        <w:rPr>
          <w:rFonts w:ascii="Arial" w:hAnsi="Arial" w:cs="Arial"/>
          <w:sz w:val="24"/>
          <w:szCs w:val="24"/>
        </w:rPr>
        <w:t xml:space="preserve">capital </w:t>
      </w:r>
      <w:r w:rsidRPr="000C076F">
        <w:rPr>
          <w:rFonts w:ascii="Arial" w:hAnsi="Arial" w:cs="Arial"/>
          <w:sz w:val="24"/>
          <w:szCs w:val="24"/>
        </w:rPr>
        <w:t xml:space="preserve">investment in people help </w:t>
      </w:r>
      <w:r w:rsidR="00D7427A" w:rsidRPr="000C076F">
        <w:rPr>
          <w:rFonts w:ascii="Arial" w:hAnsi="Arial" w:cs="Arial"/>
          <w:sz w:val="24"/>
          <w:szCs w:val="24"/>
        </w:rPr>
        <w:t>business to grow</w:t>
      </w:r>
      <w:r w:rsidR="005E38CB">
        <w:rPr>
          <w:rFonts w:ascii="Arial" w:hAnsi="Arial" w:cs="Arial"/>
          <w:sz w:val="24"/>
          <w:szCs w:val="24"/>
        </w:rPr>
        <w:t xml:space="preserve"> very fast</w:t>
      </w:r>
      <w:r w:rsidRPr="000C076F">
        <w:rPr>
          <w:rFonts w:ascii="Arial" w:hAnsi="Arial" w:cs="Arial"/>
          <w:sz w:val="24"/>
          <w:szCs w:val="24"/>
        </w:rPr>
        <w:t>.</w:t>
      </w:r>
      <w:r w:rsidR="00D7427A" w:rsidRPr="000C076F">
        <w:rPr>
          <w:rFonts w:ascii="Arial" w:hAnsi="Arial" w:cs="Arial"/>
          <w:sz w:val="24"/>
          <w:szCs w:val="24"/>
        </w:rPr>
        <w:t xml:space="preserve"> But despite </w:t>
      </w:r>
      <w:r w:rsidR="005E38CB">
        <w:rPr>
          <w:rFonts w:ascii="Arial" w:hAnsi="Arial" w:cs="Arial"/>
          <w:sz w:val="24"/>
          <w:szCs w:val="24"/>
        </w:rPr>
        <w:t xml:space="preserve">all </w:t>
      </w:r>
      <w:r w:rsidR="00D7427A" w:rsidRPr="000C076F">
        <w:rPr>
          <w:rFonts w:ascii="Arial" w:hAnsi="Arial" w:cs="Arial"/>
          <w:sz w:val="24"/>
          <w:szCs w:val="24"/>
        </w:rPr>
        <w:t xml:space="preserve">that some organisation are still not investing in human capital. In taking business decisions or capital investment, few company do not account for human investment. This study suggested that for organisations to maximise full return on capital,  </w:t>
      </w:r>
      <w:r w:rsidR="00DF783D" w:rsidRPr="000C076F">
        <w:rPr>
          <w:rFonts w:ascii="Arial" w:hAnsi="Arial" w:cs="Arial"/>
          <w:sz w:val="24"/>
          <w:szCs w:val="24"/>
        </w:rPr>
        <w:t>there</w:t>
      </w:r>
      <w:r w:rsidR="00D7427A" w:rsidRPr="000C076F">
        <w:rPr>
          <w:rFonts w:ascii="Arial" w:hAnsi="Arial" w:cs="Arial"/>
          <w:sz w:val="24"/>
          <w:szCs w:val="24"/>
        </w:rPr>
        <w:t xml:space="preserve"> is need to do more to </w:t>
      </w:r>
      <w:r w:rsidR="00DF783D" w:rsidRPr="000C076F">
        <w:rPr>
          <w:rFonts w:ascii="Arial" w:hAnsi="Arial" w:cs="Arial"/>
          <w:sz w:val="24"/>
          <w:szCs w:val="24"/>
        </w:rPr>
        <w:t xml:space="preserve">create avenue for employees to develop their interpersonal skills to be able to have competitive advantages at their various </w:t>
      </w:r>
      <w:r w:rsidR="005E38CB">
        <w:rPr>
          <w:rFonts w:ascii="Arial" w:hAnsi="Arial" w:cs="Arial"/>
          <w:sz w:val="24"/>
          <w:szCs w:val="24"/>
        </w:rPr>
        <w:t>area of specialisation</w:t>
      </w:r>
      <w:r w:rsidR="00DF783D" w:rsidRPr="000C076F">
        <w:rPr>
          <w:rFonts w:ascii="Arial" w:hAnsi="Arial" w:cs="Arial"/>
          <w:sz w:val="24"/>
          <w:szCs w:val="24"/>
        </w:rPr>
        <w:t>.</w:t>
      </w:r>
    </w:p>
    <w:p w:rsidR="008F5BF5" w:rsidRPr="000C076F" w:rsidRDefault="008F5BF5" w:rsidP="000E4BFC">
      <w:pPr>
        <w:pStyle w:val="ListParagraph"/>
        <w:spacing w:line="360" w:lineRule="auto"/>
        <w:jc w:val="both"/>
        <w:rPr>
          <w:rFonts w:ascii="Arial" w:hAnsi="Arial" w:cs="Arial"/>
          <w:b/>
          <w:sz w:val="24"/>
          <w:szCs w:val="24"/>
          <w:shd w:val="clear" w:color="auto" w:fill="FFFFFF"/>
        </w:rPr>
      </w:pPr>
      <w:r w:rsidRPr="000C076F">
        <w:rPr>
          <w:rFonts w:ascii="Arial" w:hAnsi="Arial" w:cs="Arial"/>
          <w:sz w:val="24"/>
          <w:szCs w:val="24"/>
        </w:rPr>
        <w:t xml:space="preserve">This report therefore presents a model or just how all the various forms of investment either create or facilitate the deployment of human capability and then presents a range of indicators against each aspect of the model which taken together provide a comprehensive set of measures of human capital investment. These indicators have the </w:t>
      </w:r>
      <w:r w:rsidR="005E38CB" w:rsidRPr="000C076F">
        <w:rPr>
          <w:rFonts w:ascii="Arial" w:hAnsi="Arial" w:cs="Arial"/>
          <w:sz w:val="24"/>
          <w:szCs w:val="24"/>
        </w:rPr>
        <w:t>power</w:t>
      </w:r>
      <w:r w:rsidRPr="000C076F">
        <w:rPr>
          <w:rFonts w:ascii="Arial" w:hAnsi="Arial" w:cs="Arial"/>
          <w:sz w:val="24"/>
          <w:szCs w:val="24"/>
        </w:rPr>
        <w:t xml:space="preserve"> of much evidence behind them and have </w:t>
      </w:r>
      <w:r w:rsidR="004B1885">
        <w:rPr>
          <w:rFonts w:ascii="Arial" w:hAnsi="Arial" w:cs="Arial"/>
          <w:sz w:val="24"/>
          <w:szCs w:val="24"/>
        </w:rPr>
        <w:t xml:space="preserve">come on top </w:t>
      </w:r>
      <w:r w:rsidRPr="000C076F">
        <w:rPr>
          <w:rFonts w:ascii="Arial" w:hAnsi="Arial" w:cs="Arial"/>
          <w:sz w:val="24"/>
          <w:szCs w:val="24"/>
        </w:rPr>
        <w:t xml:space="preserve">from the much wider range that have already </w:t>
      </w:r>
      <w:r w:rsidR="004B1885">
        <w:rPr>
          <w:rFonts w:ascii="Arial" w:hAnsi="Arial" w:cs="Arial"/>
          <w:sz w:val="24"/>
          <w:szCs w:val="24"/>
        </w:rPr>
        <w:t xml:space="preserve">been </w:t>
      </w:r>
      <w:r w:rsidRPr="000C076F">
        <w:rPr>
          <w:rFonts w:ascii="Arial" w:hAnsi="Arial" w:cs="Arial"/>
          <w:sz w:val="24"/>
          <w:szCs w:val="24"/>
        </w:rPr>
        <w:t xml:space="preserve">tested and found to be </w:t>
      </w:r>
      <w:r w:rsidR="004B1885">
        <w:rPr>
          <w:rFonts w:ascii="Arial" w:hAnsi="Arial" w:cs="Arial"/>
          <w:sz w:val="24"/>
          <w:szCs w:val="24"/>
        </w:rPr>
        <w:t xml:space="preserve">among the </w:t>
      </w:r>
      <w:r w:rsidRPr="000C076F">
        <w:rPr>
          <w:rFonts w:ascii="Arial" w:hAnsi="Arial" w:cs="Arial"/>
          <w:sz w:val="24"/>
          <w:szCs w:val="24"/>
        </w:rPr>
        <w:t>related to business performance.</w:t>
      </w:r>
    </w:p>
    <w:p w:rsidR="008F5BF5" w:rsidRPr="00A501A2" w:rsidRDefault="008F5BF5" w:rsidP="000E4BFC">
      <w:pPr>
        <w:pStyle w:val="ListParagraph"/>
        <w:spacing w:line="360" w:lineRule="auto"/>
        <w:jc w:val="both"/>
        <w:rPr>
          <w:rFonts w:ascii="Arial" w:hAnsi="Arial" w:cs="Arial"/>
          <w:b/>
          <w:sz w:val="24"/>
          <w:szCs w:val="24"/>
          <w:shd w:val="clear" w:color="auto" w:fill="FFFFFF"/>
        </w:rPr>
      </w:pPr>
    </w:p>
    <w:p w:rsidR="006674E2" w:rsidRDefault="006674E2" w:rsidP="00A501A2">
      <w:pPr>
        <w:spacing w:line="360" w:lineRule="auto"/>
        <w:jc w:val="both"/>
        <w:rPr>
          <w:rFonts w:ascii="Arial" w:hAnsi="Arial" w:cs="Arial"/>
          <w:sz w:val="24"/>
          <w:szCs w:val="24"/>
        </w:rPr>
      </w:pPr>
    </w:p>
    <w:p w:rsidR="006674E2" w:rsidRPr="006674E2" w:rsidRDefault="006674E2" w:rsidP="006674E2">
      <w:pPr>
        <w:rPr>
          <w:rFonts w:ascii="Arial" w:hAnsi="Arial" w:cs="Arial"/>
          <w:sz w:val="24"/>
          <w:szCs w:val="24"/>
        </w:rPr>
      </w:pPr>
    </w:p>
    <w:p w:rsidR="006674E2" w:rsidRPr="006674E2" w:rsidRDefault="006674E2" w:rsidP="006674E2">
      <w:pPr>
        <w:rPr>
          <w:rFonts w:ascii="Arial" w:hAnsi="Arial" w:cs="Arial"/>
          <w:sz w:val="24"/>
          <w:szCs w:val="24"/>
        </w:rPr>
      </w:pPr>
    </w:p>
    <w:p w:rsidR="006674E2" w:rsidRPr="006674E2" w:rsidRDefault="006674E2" w:rsidP="006674E2">
      <w:pPr>
        <w:rPr>
          <w:rFonts w:ascii="Arial" w:hAnsi="Arial" w:cs="Arial"/>
          <w:sz w:val="24"/>
          <w:szCs w:val="24"/>
        </w:rPr>
      </w:pPr>
    </w:p>
    <w:p w:rsidR="006674E2" w:rsidRPr="006674E2" w:rsidRDefault="006674E2" w:rsidP="006674E2">
      <w:pPr>
        <w:rPr>
          <w:rFonts w:ascii="Arial" w:hAnsi="Arial" w:cs="Arial"/>
          <w:sz w:val="24"/>
          <w:szCs w:val="24"/>
        </w:rPr>
      </w:pPr>
    </w:p>
    <w:p w:rsidR="006674E2" w:rsidRPr="006674E2" w:rsidRDefault="006674E2" w:rsidP="006674E2">
      <w:pPr>
        <w:rPr>
          <w:rFonts w:ascii="Arial" w:hAnsi="Arial" w:cs="Arial"/>
          <w:sz w:val="24"/>
          <w:szCs w:val="24"/>
        </w:rPr>
      </w:pPr>
    </w:p>
    <w:p w:rsidR="006674E2" w:rsidRPr="006674E2" w:rsidRDefault="006674E2" w:rsidP="006674E2">
      <w:pPr>
        <w:rPr>
          <w:rFonts w:ascii="Arial" w:hAnsi="Arial" w:cs="Arial"/>
          <w:sz w:val="24"/>
          <w:szCs w:val="24"/>
        </w:rPr>
      </w:pPr>
    </w:p>
    <w:p w:rsidR="006674E2" w:rsidRDefault="006674E2" w:rsidP="006674E2">
      <w:pPr>
        <w:rPr>
          <w:rFonts w:ascii="Arial" w:hAnsi="Arial" w:cs="Arial"/>
          <w:sz w:val="24"/>
          <w:szCs w:val="24"/>
        </w:rPr>
      </w:pPr>
    </w:p>
    <w:p w:rsidR="00272925" w:rsidRDefault="006674E2" w:rsidP="006674E2">
      <w:pPr>
        <w:tabs>
          <w:tab w:val="left" w:pos="2542"/>
        </w:tabs>
        <w:rPr>
          <w:rFonts w:ascii="Arial" w:hAnsi="Arial" w:cs="Arial"/>
          <w:sz w:val="24"/>
          <w:szCs w:val="24"/>
        </w:rPr>
      </w:pPr>
      <w:r>
        <w:rPr>
          <w:rFonts w:ascii="Arial" w:hAnsi="Arial" w:cs="Arial"/>
          <w:sz w:val="24"/>
          <w:szCs w:val="24"/>
        </w:rPr>
        <w:tab/>
      </w:r>
    </w:p>
    <w:p w:rsidR="006674E2" w:rsidRDefault="006674E2" w:rsidP="006674E2">
      <w:pPr>
        <w:pStyle w:val="Heading1"/>
      </w:pPr>
    </w:p>
    <w:p w:rsidR="00A132F8" w:rsidRDefault="00A132F8" w:rsidP="00A132F8"/>
    <w:sdt>
      <w:sdtPr>
        <w:rPr>
          <w:rFonts w:asciiTheme="minorHAnsi" w:eastAsiaTheme="minorHAnsi" w:hAnsiTheme="minorHAnsi" w:cstheme="minorBidi"/>
          <w:b w:val="0"/>
          <w:bCs w:val="0"/>
          <w:color w:val="auto"/>
          <w:sz w:val="22"/>
          <w:szCs w:val="22"/>
        </w:rPr>
        <w:id w:val="-1342642103"/>
        <w:docPartObj>
          <w:docPartGallery w:val="Bibliographies"/>
          <w:docPartUnique/>
        </w:docPartObj>
      </w:sdtPr>
      <w:sdtContent>
        <w:p w:rsidR="00A132F8" w:rsidRDefault="00A132F8">
          <w:pPr>
            <w:pStyle w:val="Heading1"/>
          </w:pPr>
          <w:r>
            <w:t>Bibliography</w:t>
          </w:r>
        </w:p>
        <w:sdt>
          <w:sdtPr>
            <w:id w:val="111145805"/>
            <w:bibliography/>
          </w:sdtPr>
          <w:sdtContent>
            <w:p w:rsidR="00A132F8" w:rsidRDefault="0051338B" w:rsidP="00A132F8">
              <w:pPr>
                <w:pStyle w:val="Bibliography"/>
                <w:rPr>
                  <w:noProof/>
                </w:rPr>
              </w:pPr>
              <w:r>
                <w:fldChar w:fldCharType="begin"/>
              </w:r>
              <w:r w:rsidR="00A132F8">
                <w:instrText xml:space="preserve"> BIBLIOGRAPHY </w:instrText>
              </w:r>
              <w:r>
                <w:fldChar w:fldCharType="separate"/>
              </w:r>
              <w:r w:rsidR="00A132F8">
                <w:rPr>
                  <w:noProof/>
                </w:rPr>
                <w:t xml:space="preserve">Ahmed, A. (2018, June 27). </w:t>
              </w:r>
              <w:r w:rsidR="00A132F8">
                <w:rPr>
                  <w:i/>
                  <w:iCs/>
                  <w:noProof/>
                </w:rPr>
                <w:t>bizfluent</w:t>
              </w:r>
              <w:r w:rsidR="00A132F8">
                <w:rPr>
                  <w:noProof/>
                </w:rPr>
                <w:t>. Retrieved August 10, 2018, from https://bizfluent.com: https://bizfluent.com/info-10063999-disadvantages-communication-organization.html</w:t>
              </w:r>
            </w:p>
            <w:p w:rsidR="00A132F8" w:rsidRDefault="00A132F8" w:rsidP="00A132F8">
              <w:pPr>
                <w:pStyle w:val="Bibliography"/>
                <w:rPr>
                  <w:noProof/>
                </w:rPr>
              </w:pPr>
              <w:r>
                <w:rPr>
                  <w:noProof/>
                </w:rPr>
                <w:t xml:space="preserve">Apex Learning Team. (2017, March 12). </w:t>
              </w:r>
              <w:r>
                <w:rPr>
                  <w:i/>
                  <w:iCs/>
                  <w:noProof/>
                </w:rPr>
                <w:t>The happy manager</w:t>
              </w:r>
              <w:r>
                <w:rPr>
                  <w:noProof/>
                </w:rPr>
                <w:t>. Retrieved August 8, 2018, from www.the-happy-manager.com: https://the-happy-manager.com/articles/define-teamwork/</w:t>
              </w:r>
            </w:p>
            <w:p w:rsidR="00A132F8" w:rsidRDefault="00A132F8" w:rsidP="00A132F8">
              <w:pPr>
                <w:pStyle w:val="Bibliography"/>
                <w:rPr>
                  <w:noProof/>
                </w:rPr>
              </w:pPr>
              <w:r>
                <w:rPr>
                  <w:noProof/>
                </w:rPr>
                <w:t xml:space="preserve">Cascio, W. F. (2014). Managing a virtual workplace. </w:t>
              </w:r>
              <w:r>
                <w:rPr>
                  <w:i/>
                  <w:iCs/>
                  <w:noProof/>
                </w:rPr>
                <w:t>Academy of Management Perspectives</w:t>
              </w:r>
              <w:r>
                <w:rPr>
                  <w:noProof/>
                </w:rPr>
                <w:t xml:space="preserve"> , 16.</w:t>
              </w:r>
            </w:p>
            <w:p w:rsidR="00A132F8" w:rsidRDefault="00A132F8" w:rsidP="00A132F8">
              <w:pPr>
                <w:pStyle w:val="Bibliography"/>
                <w:rPr>
                  <w:noProof/>
                </w:rPr>
              </w:pPr>
              <w:r>
                <w:rPr>
                  <w:noProof/>
                </w:rPr>
                <w:t xml:space="preserve">Doyle, A. (2018, April 1st). </w:t>
              </w:r>
              <w:r>
                <w:rPr>
                  <w:i/>
                  <w:iCs/>
                  <w:noProof/>
                </w:rPr>
                <w:t>The Balance Careers</w:t>
              </w:r>
              <w:r>
                <w:rPr>
                  <w:noProof/>
                </w:rPr>
                <w:t>. Retrieved August 7th, 2018, from www.thebalancecareers.com: https://www.thebalancecareers.com/personal-skills-list-2063763</w:t>
              </w:r>
            </w:p>
            <w:p w:rsidR="00A132F8" w:rsidRDefault="00A132F8" w:rsidP="00A132F8">
              <w:pPr>
                <w:pStyle w:val="Bibliography"/>
                <w:rPr>
                  <w:noProof/>
                </w:rPr>
              </w:pPr>
              <w:r>
                <w:rPr>
                  <w:noProof/>
                </w:rPr>
                <w:t xml:space="preserve">Editorial team. (2018). Learn what communication is with a detailed definition and breakdown of the various types of communication. </w:t>
              </w:r>
              <w:r>
                <w:rPr>
                  <w:i/>
                  <w:iCs/>
                  <w:noProof/>
                </w:rPr>
                <w:t>Entrepreneur han dbook</w:t>
              </w:r>
              <w:r>
                <w:rPr>
                  <w:noProof/>
                </w:rPr>
                <w:t xml:space="preserve"> , 9-13.</w:t>
              </w:r>
            </w:p>
            <w:p w:rsidR="00A132F8" w:rsidRDefault="00A132F8" w:rsidP="00A132F8">
              <w:pPr>
                <w:pStyle w:val="Bibliography"/>
                <w:rPr>
                  <w:noProof/>
                </w:rPr>
              </w:pPr>
              <w:r>
                <w:rPr>
                  <w:noProof/>
                </w:rPr>
                <w:t xml:space="preserve">Fapohunda, T. (2016). </w:t>
              </w:r>
              <w:r>
                <w:rPr>
                  <w:i/>
                  <w:iCs/>
                  <w:noProof/>
                </w:rPr>
                <w:t>Towards Effective Team Building in the Workplace.</w:t>
              </w:r>
              <w:r>
                <w:rPr>
                  <w:noProof/>
                </w:rPr>
                <w:t xml:space="preserve"> London: International Journal of Education and Research.</w:t>
              </w:r>
            </w:p>
            <w:p w:rsidR="00A132F8" w:rsidRDefault="00A132F8" w:rsidP="00A132F8">
              <w:pPr>
                <w:pStyle w:val="Bibliography"/>
                <w:rPr>
                  <w:noProof/>
                </w:rPr>
              </w:pPr>
              <w:r>
                <w:rPr>
                  <w:noProof/>
                </w:rPr>
                <w:t xml:space="preserve">Gartenstein, D. (2018). The Advantages and Disadvantages of Communication in an Organization. </w:t>
              </w:r>
              <w:r>
                <w:rPr>
                  <w:i/>
                  <w:iCs/>
                  <w:noProof/>
                </w:rPr>
                <w:t>Chron</w:t>
              </w:r>
              <w:r>
                <w:rPr>
                  <w:noProof/>
                </w:rPr>
                <w:t xml:space="preserve"> , 16-19.</w:t>
              </w:r>
            </w:p>
            <w:p w:rsidR="00A132F8" w:rsidRDefault="00A132F8" w:rsidP="00A132F8">
              <w:pPr>
                <w:pStyle w:val="Bibliography"/>
                <w:rPr>
                  <w:noProof/>
                </w:rPr>
              </w:pPr>
              <w:r>
                <w:rPr>
                  <w:noProof/>
                </w:rPr>
                <w:t xml:space="preserve">Jehn, K. A. (2015). </w:t>
              </w:r>
              <w:r>
                <w:rPr>
                  <w:i/>
                  <w:iCs/>
                  <w:noProof/>
                </w:rPr>
                <w:t>ENHANCING EFFECTIVENESS: AN INVESTIGATION OF ADVANTAGES AND DISADVANTAGES OF VALUE‐BASED INTRAGROUP CONFLICT.</w:t>
              </w:r>
              <w:r>
                <w:rPr>
                  <w:noProof/>
                </w:rPr>
                <w:t xml:space="preserve"> Pennsylvania: MCB UP Limited.</w:t>
              </w:r>
            </w:p>
            <w:p w:rsidR="00A132F8" w:rsidRDefault="00A132F8" w:rsidP="00A132F8">
              <w:pPr>
                <w:pStyle w:val="Bibliography"/>
                <w:rPr>
                  <w:noProof/>
                </w:rPr>
              </w:pPr>
              <w:r>
                <w:rPr>
                  <w:noProof/>
                </w:rPr>
                <w:t xml:space="preserve">Krantz, D. (2015). Effectively Ways of Communicate With Employees. </w:t>
              </w:r>
              <w:r>
                <w:rPr>
                  <w:i/>
                  <w:iCs/>
                  <w:noProof/>
                </w:rPr>
                <w:t>Entrepreneur Europe</w:t>
              </w:r>
              <w:r>
                <w:rPr>
                  <w:noProof/>
                </w:rPr>
                <w:t xml:space="preserve"> , 22-27.</w:t>
              </w:r>
            </w:p>
            <w:p w:rsidR="00A132F8" w:rsidRDefault="00A132F8" w:rsidP="00A132F8">
              <w:pPr>
                <w:pStyle w:val="Bibliography"/>
                <w:rPr>
                  <w:noProof/>
                </w:rPr>
              </w:pPr>
              <w:r>
                <w:rPr>
                  <w:noProof/>
                </w:rPr>
                <w:t xml:space="preserve">Lowden, K., Hall, S., Elliot, L., &amp; Jon. (2014). </w:t>
              </w:r>
              <w:r>
                <w:rPr>
                  <w:i/>
                  <w:iCs/>
                  <w:noProof/>
                </w:rPr>
                <w:t>Employers’ Perceptions of the Employability Skills of New Graduates; Research commissioned by the Edge.</w:t>
              </w:r>
              <w:r>
                <w:rPr>
                  <w:noProof/>
                </w:rPr>
                <w:t xml:space="preserve"> Glasgow: University of Glasgow.</w:t>
              </w:r>
            </w:p>
            <w:p w:rsidR="00A132F8" w:rsidRDefault="00A132F8" w:rsidP="00A132F8">
              <w:pPr>
                <w:pStyle w:val="Bibliography"/>
                <w:rPr>
                  <w:noProof/>
                </w:rPr>
              </w:pPr>
              <w:r>
                <w:rPr>
                  <w:noProof/>
                </w:rPr>
                <w:t xml:space="preserve">McPheat, S. (2015). </w:t>
              </w:r>
              <w:r>
                <w:rPr>
                  <w:i/>
                  <w:iCs/>
                  <w:noProof/>
                </w:rPr>
                <w:t>Effectives Communication Skills.</w:t>
              </w:r>
              <w:r>
                <w:rPr>
                  <w:noProof/>
                </w:rPr>
                <w:t xml:space="preserve"> London: Ventus Publishing ApS.</w:t>
              </w:r>
            </w:p>
            <w:p w:rsidR="00A132F8" w:rsidRDefault="00A132F8" w:rsidP="00A132F8">
              <w:pPr>
                <w:pStyle w:val="Bibliography"/>
                <w:rPr>
                  <w:noProof/>
                </w:rPr>
              </w:pPr>
              <w:r>
                <w:rPr>
                  <w:noProof/>
                </w:rPr>
                <w:t xml:space="preserve">Miller, M. (2017). Team Management: The Pros and Cons. </w:t>
              </w:r>
              <w:r>
                <w:rPr>
                  <w:i/>
                  <w:iCs/>
                  <w:noProof/>
                </w:rPr>
                <w:t>Emergenetics nternational</w:t>
              </w:r>
              <w:r>
                <w:rPr>
                  <w:noProof/>
                </w:rPr>
                <w:t xml:space="preserve"> , 37-38.</w:t>
              </w:r>
            </w:p>
            <w:p w:rsidR="00A132F8" w:rsidRDefault="00A132F8" w:rsidP="00A132F8">
              <w:pPr>
                <w:pStyle w:val="Bibliography"/>
                <w:rPr>
                  <w:noProof/>
                </w:rPr>
              </w:pPr>
              <w:r>
                <w:rPr>
                  <w:noProof/>
                </w:rPr>
                <w:t xml:space="preserve">Moore, S. (2016). </w:t>
              </w:r>
              <w:r>
                <w:rPr>
                  <w:i/>
                  <w:iCs/>
                  <w:noProof/>
                </w:rPr>
                <w:t>Performance Management Toolkit.</w:t>
              </w:r>
              <w:r>
                <w:rPr>
                  <w:noProof/>
                </w:rPr>
                <w:t xml:space="preserve"> London: Deloitte.</w:t>
              </w:r>
            </w:p>
            <w:p w:rsidR="00A132F8" w:rsidRDefault="00A132F8" w:rsidP="00A132F8">
              <w:pPr>
                <w:pStyle w:val="Bibliography"/>
                <w:rPr>
                  <w:noProof/>
                </w:rPr>
              </w:pPr>
              <w:r>
                <w:rPr>
                  <w:noProof/>
                </w:rPr>
                <w:t xml:space="preserve">Robbins, S. P. (2012). </w:t>
              </w:r>
              <w:r>
                <w:rPr>
                  <w:i/>
                  <w:iCs/>
                  <w:noProof/>
                </w:rPr>
                <w:t>Organizational behavior : concepts, controversies, and applications.</w:t>
              </w:r>
              <w:r>
                <w:rPr>
                  <w:noProof/>
                </w:rPr>
                <w:t xml:space="preserve"> New Jersy: Englewood Cliffs, N.J. : Prentice Hall.</w:t>
              </w:r>
            </w:p>
            <w:p w:rsidR="00A132F8" w:rsidRDefault="00A132F8" w:rsidP="00A132F8">
              <w:pPr>
                <w:pStyle w:val="Bibliography"/>
                <w:rPr>
                  <w:noProof/>
                </w:rPr>
              </w:pPr>
              <w:r>
                <w:rPr>
                  <w:noProof/>
                </w:rPr>
                <w:t xml:space="preserve">Robinson, J. P. (2015). </w:t>
              </w:r>
              <w:r>
                <w:rPr>
                  <w:i/>
                  <w:iCs/>
                  <w:noProof/>
                </w:rPr>
                <w:t>Preparing Youth for Employable Futures.</w:t>
              </w:r>
              <w:r>
                <w:rPr>
                  <w:noProof/>
                </w:rPr>
                <w:t xml:space="preserve"> Alabama: ALABAMA COOPERATIVE EXTENSION SYSTE M.</w:t>
              </w:r>
            </w:p>
            <w:p w:rsidR="00A132F8" w:rsidRDefault="00A132F8" w:rsidP="00A132F8">
              <w:pPr>
                <w:pStyle w:val="Bibliography"/>
                <w:rPr>
                  <w:noProof/>
                </w:rPr>
              </w:pPr>
              <w:r>
                <w:rPr>
                  <w:noProof/>
                </w:rPr>
                <w:t xml:space="preserve">Salas, E., Shuffler, M., Thayer, A., Bedwell, W., &amp; Lazzara, E. (2014). UNDERSTA NDING AND IMPROVING TEAMWORK IN ORGANIZATIONS: A SCIENTIFICALLY BASED PRACTICAL GUIDE. </w:t>
              </w:r>
              <w:r>
                <w:rPr>
                  <w:i/>
                  <w:iCs/>
                  <w:noProof/>
                </w:rPr>
                <w:t>Wiley Periodicals, Inc</w:t>
              </w:r>
              <w:r>
                <w:rPr>
                  <w:noProof/>
                </w:rPr>
                <w:t xml:space="preserve"> , 1-24.</w:t>
              </w:r>
            </w:p>
            <w:p w:rsidR="00A132F8" w:rsidRDefault="00A132F8" w:rsidP="00A132F8">
              <w:pPr>
                <w:pStyle w:val="Bibliography"/>
                <w:rPr>
                  <w:noProof/>
                </w:rPr>
              </w:pPr>
              <w:r>
                <w:rPr>
                  <w:noProof/>
                </w:rPr>
                <w:t xml:space="preserve">Schilling, D. (2012, November 09). </w:t>
              </w:r>
              <w:r>
                <w:rPr>
                  <w:i/>
                  <w:iCs/>
                  <w:noProof/>
                </w:rPr>
                <w:t>Forbes</w:t>
              </w:r>
              <w:r>
                <w:rPr>
                  <w:noProof/>
                </w:rPr>
                <w:t>. Retrieved August 01, 2018, from https://www.forbes.com: https://www.forbes.com/sites/womensmedia/2012/11/09/10-steps-to-effective-listening/#5724ed923891</w:t>
              </w:r>
            </w:p>
            <w:p w:rsidR="00A132F8" w:rsidRDefault="00A132F8" w:rsidP="00A132F8">
              <w:pPr>
                <w:pStyle w:val="Bibliography"/>
                <w:rPr>
                  <w:noProof/>
                </w:rPr>
              </w:pPr>
              <w:r>
                <w:rPr>
                  <w:noProof/>
                </w:rPr>
                <w:t xml:space="preserve">Schilling, D. (2016, November 09). </w:t>
              </w:r>
              <w:r>
                <w:rPr>
                  <w:i/>
                  <w:iCs/>
                  <w:noProof/>
                </w:rPr>
                <w:t>Forbes</w:t>
              </w:r>
              <w:r>
                <w:rPr>
                  <w:noProof/>
                </w:rPr>
                <w:t>. Retrieved August 01, 2018, from https://www.forbes.com: https://www.forbes.com/sites/womensmedia/2012/11/09/10-steps-to-effective-listening/#5724ed923891</w:t>
              </w:r>
            </w:p>
            <w:p w:rsidR="00A132F8" w:rsidRDefault="00A132F8" w:rsidP="00A132F8">
              <w:pPr>
                <w:pStyle w:val="Bibliography"/>
                <w:rPr>
                  <w:noProof/>
                </w:rPr>
              </w:pPr>
              <w:r>
                <w:rPr>
                  <w:noProof/>
                </w:rPr>
                <w:t xml:space="preserve">Shepherd, T. (2014). </w:t>
              </w:r>
              <w:r>
                <w:rPr>
                  <w:i/>
                  <w:iCs/>
                  <w:noProof/>
                </w:rPr>
                <w:t>Listening and Interpersonal Skills Review.</w:t>
              </w:r>
              <w:r>
                <w:rPr>
                  <w:noProof/>
                </w:rPr>
                <w:t xml:space="preserve"> Leeds: University of Leeds.</w:t>
              </w:r>
            </w:p>
            <w:p w:rsidR="00A132F8" w:rsidRDefault="00A132F8" w:rsidP="00A132F8">
              <w:pPr>
                <w:pStyle w:val="Bibliography"/>
                <w:rPr>
                  <w:noProof/>
                </w:rPr>
              </w:pPr>
              <w:r>
                <w:rPr>
                  <w:noProof/>
                </w:rPr>
                <w:t xml:space="preserve">Smith, J. R. (2015). </w:t>
              </w:r>
              <w:r>
                <w:rPr>
                  <w:i/>
                  <w:iCs/>
                  <w:noProof/>
                </w:rPr>
                <w:t>The Wisdom of Teams: Creating the High-Performance Organization.</w:t>
              </w:r>
              <w:r>
                <w:rPr>
                  <w:noProof/>
                </w:rPr>
                <w:t xml:space="preserve"> Brighton: Harvard Business Publishing.</w:t>
              </w:r>
            </w:p>
            <w:p w:rsidR="00A132F8" w:rsidRDefault="00A132F8" w:rsidP="00A132F8">
              <w:pPr>
                <w:pStyle w:val="Bibliography"/>
                <w:rPr>
                  <w:noProof/>
                </w:rPr>
              </w:pPr>
              <w:r>
                <w:rPr>
                  <w:noProof/>
                </w:rPr>
                <w:t xml:space="preserve">Stemnet. (2016). </w:t>
              </w:r>
              <w:r>
                <w:rPr>
                  <w:i/>
                  <w:iCs/>
                  <w:noProof/>
                </w:rPr>
                <w:t>EMPLOYABILITY SKILLS.</w:t>
              </w:r>
              <w:r>
                <w:rPr>
                  <w:noProof/>
                </w:rPr>
                <w:t xml:space="preserve"> London: accenture.</w:t>
              </w:r>
            </w:p>
            <w:p w:rsidR="00A132F8" w:rsidRDefault="00A132F8" w:rsidP="00A132F8">
              <w:pPr>
                <w:pStyle w:val="Bibliography"/>
                <w:rPr>
                  <w:noProof/>
                </w:rPr>
              </w:pPr>
              <w:r>
                <w:rPr>
                  <w:noProof/>
                </w:rPr>
                <w:t xml:space="preserve">Taylor, S. a. (2016). Understanding Information Technology Usage: A Test of Competing Models. </w:t>
              </w:r>
              <w:r>
                <w:rPr>
                  <w:i/>
                  <w:iCs/>
                  <w:noProof/>
                </w:rPr>
                <w:t>NFORMS PubsOnline</w:t>
              </w:r>
              <w:r>
                <w:rPr>
                  <w:noProof/>
                </w:rPr>
                <w:t xml:space="preserve"> , 13-14.</w:t>
              </w:r>
            </w:p>
            <w:p w:rsidR="00A132F8" w:rsidRDefault="00A132F8" w:rsidP="00A132F8">
              <w:pPr>
                <w:pStyle w:val="Bibliography"/>
                <w:rPr>
                  <w:noProof/>
                </w:rPr>
              </w:pPr>
              <w:r>
                <w:rPr>
                  <w:noProof/>
                </w:rPr>
                <w:t xml:space="preserve">UKCES. (2017). </w:t>
              </w:r>
              <w:r>
                <w:rPr>
                  <w:i/>
                  <w:iCs/>
                  <w:noProof/>
                </w:rPr>
                <w:t>Employability Incentivising improvement.</w:t>
              </w:r>
              <w:r>
                <w:rPr>
                  <w:noProof/>
                </w:rPr>
                <w:t xml:space="preserve"> London: UK Commission for Employment and Skills (UKCES).</w:t>
              </w:r>
            </w:p>
            <w:p w:rsidR="00A132F8" w:rsidRDefault="0051338B" w:rsidP="00A132F8">
              <w:r>
                <w:fldChar w:fldCharType="end"/>
              </w:r>
            </w:p>
          </w:sdtContent>
        </w:sdt>
      </w:sdtContent>
    </w:sdt>
    <w:p w:rsidR="00A132F8" w:rsidRPr="00A132F8" w:rsidRDefault="00A132F8" w:rsidP="00A132F8"/>
    <w:sectPr w:rsidR="00A132F8" w:rsidRPr="00A132F8" w:rsidSect="00272925">
      <w:footerReference w:type="default" r:id="rId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6674E2" w:rsidRDefault="006674E2" w:rsidP="006674E2">
      <w:pPr>
        <w:spacing w:after="0" w:line="240" w:lineRule="auto"/>
      </w:pPr>
      <w:r>
        <w:separator/>
      </w:r>
    </w:p>
  </w:endnote>
  <w:endnote w:type="continuationSeparator" w:id="1">
    <w:p w:rsidR="006674E2" w:rsidRDefault="006674E2" w:rsidP="006674E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42642254"/>
      <w:docPartObj>
        <w:docPartGallery w:val="Page Numbers (Bottom of Page)"/>
        <w:docPartUnique/>
      </w:docPartObj>
    </w:sdtPr>
    <w:sdtContent>
      <w:p w:rsidR="006674E2" w:rsidRDefault="0051338B">
        <w:pPr>
          <w:pStyle w:val="Footer"/>
          <w:jc w:val="center"/>
        </w:pPr>
        <w:fldSimple w:instr=" PAGE   \* MERGEFORMAT ">
          <w:r w:rsidR="004B1885">
            <w:rPr>
              <w:noProof/>
            </w:rPr>
            <w:t>8</w:t>
          </w:r>
        </w:fldSimple>
      </w:p>
    </w:sdtContent>
  </w:sdt>
  <w:p w:rsidR="006674E2" w:rsidRDefault="006674E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6674E2" w:rsidRDefault="006674E2" w:rsidP="006674E2">
      <w:pPr>
        <w:spacing w:after="0" w:line="240" w:lineRule="auto"/>
      </w:pPr>
      <w:r>
        <w:separator/>
      </w:r>
    </w:p>
  </w:footnote>
  <w:footnote w:type="continuationSeparator" w:id="1">
    <w:p w:rsidR="006674E2" w:rsidRDefault="006674E2" w:rsidP="006674E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867E58"/>
    <w:multiLevelType w:val="multilevel"/>
    <w:tmpl w:val="847291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22386BEF"/>
    <w:multiLevelType w:val="multilevel"/>
    <w:tmpl w:val="E7287C4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3D924D73"/>
    <w:multiLevelType w:val="multilevel"/>
    <w:tmpl w:val="15526C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6B80530F"/>
    <w:multiLevelType w:val="hybridMultilevel"/>
    <w:tmpl w:val="46C8F7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nsid w:val="6C611330"/>
    <w:multiLevelType w:val="multilevel"/>
    <w:tmpl w:val="A8A2F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7E195C74"/>
    <w:multiLevelType w:val="hybridMultilevel"/>
    <w:tmpl w:val="425AC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3"/>
  </w:num>
  <w:num w:numId="4">
    <w:abstractNumId w:val="0"/>
  </w:num>
  <w:num w:numId="5">
    <w:abstractNumId w:val="2"/>
  </w:num>
  <w:num w:numId="6">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proofState w:spelling="clean"/>
  <w:defaultTabStop w:val="720"/>
  <w:characterSpacingControl w:val="doNotCompress"/>
  <w:hdrShapeDefaults>
    <o:shapedefaults v:ext="edit" spidmax="4097"/>
  </w:hdrShapeDefaults>
  <w:footnotePr>
    <w:footnote w:id="0"/>
    <w:footnote w:id="1"/>
  </w:footnotePr>
  <w:endnotePr>
    <w:endnote w:id="0"/>
    <w:endnote w:id="1"/>
  </w:endnotePr>
  <w:compat/>
  <w:rsids>
    <w:rsidRoot w:val="00FF47D1"/>
    <w:rsid w:val="00021A5C"/>
    <w:rsid w:val="00045C77"/>
    <w:rsid w:val="00055911"/>
    <w:rsid w:val="00081D61"/>
    <w:rsid w:val="000C076F"/>
    <w:rsid w:val="000E4BFC"/>
    <w:rsid w:val="000F3C15"/>
    <w:rsid w:val="00163340"/>
    <w:rsid w:val="001C3B3C"/>
    <w:rsid w:val="00204409"/>
    <w:rsid w:val="00267A84"/>
    <w:rsid w:val="00272925"/>
    <w:rsid w:val="002D678C"/>
    <w:rsid w:val="002F701E"/>
    <w:rsid w:val="0031466F"/>
    <w:rsid w:val="003327DE"/>
    <w:rsid w:val="0033734C"/>
    <w:rsid w:val="003443DB"/>
    <w:rsid w:val="003749B3"/>
    <w:rsid w:val="003A36CE"/>
    <w:rsid w:val="00440772"/>
    <w:rsid w:val="00483949"/>
    <w:rsid w:val="004B1885"/>
    <w:rsid w:val="00504A96"/>
    <w:rsid w:val="00506C28"/>
    <w:rsid w:val="0051338B"/>
    <w:rsid w:val="005410CF"/>
    <w:rsid w:val="00560F81"/>
    <w:rsid w:val="00590DD2"/>
    <w:rsid w:val="005E38CB"/>
    <w:rsid w:val="00654052"/>
    <w:rsid w:val="006674E2"/>
    <w:rsid w:val="00677584"/>
    <w:rsid w:val="00752450"/>
    <w:rsid w:val="00780E3B"/>
    <w:rsid w:val="0078173F"/>
    <w:rsid w:val="007D4659"/>
    <w:rsid w:val="008342B3"/>
    <w:rsid w:val="008562F2"/>
    <w:rsid w:val="00856339"/>
    <w:rsid w:val="00857DA9"/>
    <w:rsid w:val="008C37CC"/>
    <w:rsid w:val="008D06F6"/>
    <w:rsid w:val="008F5BF5"/>
    <w:rsid w:val="009731E7"/>
    <w:rsid w:val="00983C70"/>
    <w:rsid w:val="009B0B68"/>
    <w:rsid w:val="009F08E0"/>
    <w:rsid w:val="00A132F8"/>
    <w:rsid w:val="00A4734E"/>
    <w:rsid w:val="00A501A2"/>
    <w:rsid w:val="00A53781"/>
    <w:rsid w:val="00B31680"/>
    <w:rsid w:val="00B541BB"/>
    <w:rsid w:val="00B719EA"/>
    <w:rsid w:val="00B83C90"/>
    <w:rsid w:val="00B975B7"/>
    <w:rsid w:val="00BC7E62"/>
    <w:rsid w:val="00BD6FCF"/>
    <w:rsid w:val="00BF3188"/>
    <w:rsid w:val="00C03B25"/>
    <w:rsid w:val="00C1067D"/>
    <w:rsid w:val="00C16E75"/>
    <w:rsid w:val="00C72E64"/>
    <w:rsid w:val="00CD1D5A"/>
    <w:rsid w:val="00D34A32"/>
    <w:rsid w:val="00D7427A"/>
    <w:rsid w:val="00DA39F1"/>
    <w:rsid w:val="00DB7FA7"/>
    <w:rsid w:val="00DE27FD"/>
    <w:rsid w:val="00DE7AA6"/>
    <w:rsid w:val="00DF783D"/>
    <w:rsid w:val="00E60E36"/>
    <w:rsid w:val="00EC569E"/>
    <w:rsid w:val="00EF51F9"/>
    <w:rsid w:val="00F01867"/>
    <w:rsid w:val="00F96216"/>
    <w:rsid w:val="00F96EF9"/>
    <w:rsid w:val="00FE3F91"/>
    <w:rsid w:val="00FF47D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72925"/>
  </w:style>
  <w:style w:type="paragraph" w:styleId="Heading1">
    <w:name w:val="heading 1"/>
    <w:basedOn w:val="Normal"/>
    <w:next w:val="Normal"/>
    <w:link w:val="Heading1Char"/>
    <w:uiPriority w:val="9"/>
    <w:qFormat/>
    <w:rsid w:val="006674E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E3F9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5410C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F47D1"/>
    <w:pPr>
      <w:ind w:left="720"/>
      <w:contextualSpacing/>
    </w:pPr>
  </w:style>
  <w:style w:type="paragraph" w:styleId="BalloonText">
    <w:name w:val="Balloon Text"/>
    <w:basedOn w:val="Normal"/>
    <w:link w:val="BalloonTextChar"/>
    <w:uiPriority w:val="99"/>
    <w:semiHidden/>
    <w:unhideWhenUsed/>
    <w:rsid w:val="00FF47D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F47D1"/>
    <w:rPr>
      <w:rFonts w:ascii="Tahoma" w:hAnsi="Tahoma" w:cs="Tahoma"/>
      <w:sz w:val="16"/>
      <w:szCs w:val="16"/>
    </w:rPr>
  </w:style>
  <w:style w:type="character" w:customStyle="1" w:styleId="Heading3Char">
    <w:name w:val="Heading 3 Char"/>
    <w:basedOn w:val="DefaultParagraphFont"/>
    <w:link w:val="Heading3"/>
    <w:uiPriority w:val="9"/>
    <w:rsid w:val="005410CF"/>
    <w:rPr>
      <w:rFonts w:ascii="Times New Roman" w:eastAsia="Times New Roman" w:hAnsi="Times New Roman" w:cs="Times New Roman"/>
      <w:b/>
      <w:bCs/>
      <w:sz w:val="27"/>
      <w:szCs w:val="27"/>
      <w:lang w:eastAsia="en-GB"/>
    </w:rPr>
  </w:style>
  <w:style w:type="character" w:customStyle="1" w:styleId="ls2">
    <w:name w:val="ls2"/>
    <w:basedOn w:val="DefaultParagraphFont"/>
    <w:rsid w:val="00856339"/>
  </w:style>
  <w:style w:type="character" w:customStyle="1" w:styleId="ls0">
    <w:name w:val="ls0"/>
    <w:basedOn w:val="DefaultParagraphFont"/>
    <w:rsid w:val="00856339"/>
  </w:style>
  <w:style w:type="character" w:styleId="Hyperlink">
    <w:name w:val="Hyperlink"/>
    <w:basedOn w:val="DefaultParagraphFont"/>
    <w:uiPriority w:val="99"/>
    <w:unhideWhenUsed/>
    <w:rsid w:val="00856339"/>
    <w:rPr>
      <w:color w:val="0000FF"/>
      <w:u w:val="single"/>
    </w:rPr>
  </w:style>
  <w:style w:type="character" w:customStyle="1" w:styleId="Heading2Char">
    <w:name w:val="Heading 2 Char"/>
    <w:basedOn w:val="DefaultParagraphFont"/>
    <w:link w:val="Heading2"/>
    <w:uiPriority w:val="9"/>
    <w:rsid w:val="00FE3F91"/>
    <w:rPr>
      <w:rFonts w:asciiTheme="majorHAnsi" w:eastAsiaTheme="majorEastAsia" w:hAnsiTheme="majorHAnsi" w:cstheme="majorBidi"/>
      <w:b/>
      <w:bCs/>
      <w:color w:val="4F81BD" w:themeColor="accent1"/>
      <w:sz w:val="26"/>
      <w:szCs w:val="26"/>
    </w:rPr>
  </w:style>
  <w:style w:type="paragraph" w:styleId="NormalWeb">
    <w:name w:val="Normal (Web)"/>
    <w:basedOn w:val="Normal"/>
    <w:uiPriority w:val="99"/>
    <w:semiHidden/>
    <w:unhideWhenUsed/>
    <w:rsid w:val="00FE3F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21A5C"/>
    <w:rPr>
      <w:b/>
      <w:bCs/>
    </w:rPr>
  </w:style>
  <w:style w:type="paragraph" w:styleId="Header">
    <w:name w:val="header"/>
    <w:basedOn w:val="Normal"/>
    <w:link w:val="HeaderChar"/>
    <w:uiPriority w:val="99"/>
    <w:semiHidden/>
    <w:unhideWhenUsed/>
    <w:rsid w:val="006674E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6674E2"/>
  </w:style>
  <w:style w:type="paragraph" w:styleId="Footer">
    <w:name w:val="footer"/>
    <w:basedOn w:val="Normal"/>
    <w:link w:val="FooterChar"/>
    <w:uiPriority w:val="99"/>
    <w:unhideWhenUsed/>
    <w:rsid w:val="006674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74E2"/>
  </w:style>
  <w:style w:type="character" w:customStyle="1" w:styleId="Heading1Char">
    <w:name w:val="Heading 1 Char"/>
    <w:basedOn w:val="DefaultParagraphFont"/>
    <w:link w:val="Heading1"/>
    <w:uiPriority w:val="9"/>
    <w:rsid w:val="006674E2"/>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F96216"/>
    <w:pPr>
      <w:outlineLvl w:val="9"/>
    </w:pPr>
    <w:rPr>
      <w:lang w:val="en-US"/>
    </w:rPr>
  </w:style>
  <w:style w:type="paragraph" w:styleId="TOC1">
    <w:name w:val="toc 1"/>
    <w:basedOn w:val="Normal"/>
    <w:next w:val="Normal"/>
    <w:autoRedefine/>
    <w:uiPriority w:val="39"/>
    <w:unhideWhenUsed/>
    <w:rsid w:val="00F96216"/>
    <w:pPr>
      <w:spacing w:after="100"/>
    </w:pPr>
  </w:style>
  <w:style w:type="paragraph" w:styleId="TOC2">
    <w:name w:val="toc 2"/>
    <w:basedOn w:val="Normal"/>
    <w:next w:val="Normal"/>
    <w:autoRedefine/>
    <w:uiPriority w:val="39"/>
    <w:unhideWhenUsed/>
    <w:rsid w:val="00F96216"/>
    <w:pPr>
      <w:spacing w:after="100"/>
      <w:ind w:left="220"/>
    </w:pPr>
  </w:style>
  <w:style w:type="paragraph" w:styleId="NoSpacing">
    <w:name w:val="No Spacing"/>
    <w:link w:val="NoSpacingChar"/>
    <w:uiPriority w:val="1"/>
    <w:qFormat/>
    <w:rsid w:val="00F9621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96216"/>
    <w:rPr>
      <w:rFonts w:eastAsiaTheme="minorEastAsia"/>
      <w:lang w:val="en-US"/>
    </w:rPr>
  </w:style>
  <w:style w:type="paragraph" w:styleId="Bibliography">
    <w:name w:val="Bibliography"/>
    <w:basedOn w:val="Normal"/>
    <w:next w:val="Normal"/>
    <w:uiPriority w:val="37"/>
    <w:unhideWhenUsed/>
    <w:rsid w:val="00A132F8"/>
  </w:style>
</w:styles>
</file>

<file path=word/webSettings.xml><?xml version="1.0" encoding="utf-8"?>
<w:webSettings xmlns:r="http://schemas.openxmlformats.org/officeDocument/2006/relationships" xmlns:w="http://schemas.openxmlformats.org/wordprocessingml/2006/main">
  <w:divs>
    <w:div w:id="135343858">
      <w:bodyDiv w:val="1"/>
      <w:marLeft w:val="0"/>
      <w:marRight w:val="0"/>
      <w:marTop w:val="0"/>
      <w:marBottom w:val="0"/>
      <w:divBdr>
        <w:top w:val="none" w:sz="0" w:space="0" w:color="auto"/>
        <w:left w:val="none" w:sz="0" w:space="0" w:color="auto"/>
        <w:bottom w:val="none" w:sz="0" w:space="0" w:color="auto"/>
        <w:right w:val="none" w:sz="0" w:space="0" w:color="auto"/>
      </w:divBdr>
    </w:div>
    <w:div w:id="151722400">
      <w:bodyDiv w:val="1"/>
      <w:marLeft w:val="0"/>
      <w:marRight w:val="0"/>
      <w:marTop w:val="0"/>
      <w:marBottom w:val="0"/>
      <w:divBdr>
        <w:top w:val="none" w:sz="0" w:space="0" w:color="auto"/>
        <w:left w:val="none" w:sz="0" w:space="0" w:color="auto"/>
        <w:bottom w:val="none" w:sz="0" w:space="0" w:color="auto"/>
        <w:right w:val="none" w:sz="0" w:space="0" w:color="auto"/>
      </w:divBdr>
    </w:div>
    <w:div w:id="237516038">
      <w:bodyDiv w:val="1"/>
      <w:marLeft w:val="0"/>
      <w:marRight w:val="0"/>
      <w:marTop w:val="0"/>
      <w:marBottom w:val="0"/>
      <w:divBdr>
        <w:top w:val="none" w:sz="0" w:space="0" w:color="auto"/>
        <w:left w:val="none" w:sz="0" w:space="0" w:color="auto"/>
        <w:bottom w:val="none" w:sz="0" w:space="0" w:color="auto"/>
        <w:right w:val="none" w:sz="0" w:space="0" w:color="auto"/>
      </w:divBdr>
    </w:div>
    <w:div w:id="288977732">
      <w:bodyDiv w:val="1"/>
      <w:marLeft w:val="0"/>
      <w:marRight w:val="0"/>
      <w:marTop w:val="0"/>
      <w:marBottom w:val="0"/>
      <w:divBdr>
        <w:top w:val="none" w:sz="0" w:space="0" w:color="auto"/>
        <w:left w:val="none" w:sz="0" w:space="0" w:color="auto"/>
        <w:bottom w:val="none" w:sz="0" w:space="0" w:color="auto"/>
        <w:right w:val="none" w:sz="0" w:space="0" w:color="auto"/>
      </w:divBdr>
    </w:div>
    <w:div w:id="422534020">
      <w:bodyDiv w:val="1"/>
      <w:marLeft w:val="0"/>
      <w:marRight w:val="0"/>
      <w:marTop w:val="0"/>
      <w:marBottom w:val="0"/>
      <w:divBdr>
        <w:top w:val="none" w:sz="0" w:space="0" w:color="auto"/>
        <w:left w:val="none" w:sz="0" w:space="0" w:color="auto"/>
        <w:bottom w:val="none" w:sz="0" w:space="0" w:color="auto"/>
        <w:right w:val="none" w:sz="0" w:space="0" w:color="auto"/>
      </w:divBdr>
    </w:div>
    <w:div w:id="636186884">
      <w:bodyDiv w:val="1"/>
      <w:marLeft w:val="0"/>
      <w:marRight w:val="0"/>
      <w:marTop w:val="0"/>
      <w:marBottom w:val="0"/>
      <w:divBdr>
        <w:top w:val="none" w:sz="0" w:space="0" w:color="auto"/>
        <w:left w:val="none" w:sz="0" w:space="0" w:color="auto"/>
        <w:bottom w:val="none" w:sz="0" w:space="0" w:color="auto"/>
        <w:right w:val="none" w:sz="0" w:space="0" w:color="auto"/>
      </w:divBdr>
    </w:div>
    <w:div w:id="928469584">
      <w:bodyDiv w:val="1"/>
      <w:marLeft w:val="0"/>
      <w:marRight w:val="0"/>
      <w:marTop w:val="0"/>
      <w:marBottom w:val="0"/>
      <w:divBdr>
        <w:top w:val="none" w:sz="0" w:space="0" w:color="auto"/>
        <w:left w:val="none" w:sz="0" w:space="0" w:color="auto"/>
        <w:bottom w:val="none" w:sz="0" w:space="0" w:color="auto"/>
        <w:right w:val="none" w:sz="0" w:space="0" w:color="auto"/>
      </w:divBdr>
    </w:div>
    <w:div w:id="1177889062">
      <w:bodyDiv w:val="1"/>
      <w:marLeft w:val="0"/>
      <w:marRight w:val="0"/>
      <w:marTop w:val="0"/>
      <w:marBottom w:val="0"/>
      <w:divBdr>
        <w:top w:val="none" w:sz="0" w:space="0" w:color="auto"/>
        <w:left w:val="none" w:sz="0" w:space="0" w:color="auto"/>
        <w:bottom w:val="none" w:sz="0" w:space="0" w:color="auto"/>
        <w:right w:val="none" w:sz="0" w:space="0" w:color="auto"/>
      </w:divBdr>
      <w:divsChild>
        <w:div w:id="282620161">
          <w:marLeft w:val="0"/>
          <w:marRight w:val="0"/>
          <w:marTop w:val="0"/>
          <w:marBottom w:val="0"/>
          <w:divBdr>
            <w:top w:val="none" w:sz="0" w:space="0" w:color="auto"/>
            <w:left w:val="none" w:sz="0" w:space="0" w:color="auto"/>
            <w:bottom w:val="none" w:sz="0" w:space="0" w:color="auto"/>
            <w:right w:val="none" w:sz="0" w:space="0" w:color="auto"/>
          </w:divBdr>
        </w:div>
        <w:div w:id="1726637611">
          <w:marLeft w:val="0"/>
          <w:marRight w:val="0"/>
          <w:marTop w:val="0"/>
          <w:marBottom w:val="0"/>
          <w:divBdr>
            <w:top w:val="none" w:sz="0" w:space="0" w:color="auto"/>
            <w:left w:val="none" w:sz="0" w:space="0" w:color="auto"/>
            <w:bottom w:val="none" w:sz="0" w:space="0" w:color="auto"/>
            <w:right w:val="none" w:sz="0" w:space="0" w:color="auto"/>
          </w:divBdr>
        </w:div>
        <w:div w:id="326055816">
          <w:marLeft w:val="0"/>
          <w:marRight w:val="0"/>
          <w:marTop w:val="0"/>
          <w:marBottom w:val="0"/>
          <w:divBdr>
            <w:top w:val="none" w:sz="0" w:space="0" w:color="auto"/>
            <w:left w:val="none" w:sz="0" w:space="0" w:color="auto"/>
            <w:bottom w:val="none" w:sz="0" w:space="0" w:color="auto"/>
            <w:right w:val="none" w:sz="0" w:space="0" w:color="auto"/>
          </w:divBdr>
        </w:div>
        <w:div w:id="2097628072">
          <w:marLeft w:val="0"/>
          <w:marRight w:val="0"/>
          <w:marTop w:val="0"/>
          <w:marBottom w:val="0"/>
          <w:divBdr>
            <w:top w:val="none" w:sz="0" w:space="0" w:color="auto"/>
            <w:left w:val="none" w:sz="0" w:space="0" w:color="auto"/>
            <w:bottom w:val="none" w:sz="0" w:space="0" w:color="auto"/>
            <w:right w:val="none" w:sz="0" w:space="0" w:color="auto"/>
          </w:divBdr>
        </w:div>
        <w:div w:id="470752039">
          <w:marLeft w:val="0"/>
          <w:marRight w:val="0"/>
          <w:marTop w:val="0"/>
          <w:marBottom w:val="0"/>
          <w:divBdr>
            <w:top w:val="none" w:sz="0" w:space="0" w:color="auto"/>
            <w:left w:val="none" w:sz="0" w:space="0" w:color="auto"/>
            <w:bottom w:val="none" w:sz="0" w:space="0" w:color="auto"/>
            <w:right w:val="none" w:sz="0" w:space="0" w:color="auto"/>
          </w:divBdr>
        </w:div>
      </w:divsChild>
    </w:div>
    <w:div w:id="1329594981">
      <w:bodyDiv w:val="1"/>
      <w:marLeft w:val="0"/>
      <w:marRight w:val="0"/>
      <w:marTop w:val="0"/>
      <w:marBottom w:val="0"/>
      <w:divBdr>
        <w:top w:val="none" w:sz="0" w:space="0" w:color="auto"/>
        <w:left w:val="none" w:sz="0" w:space="0" w:color="auto"/>
        <w:bottom w:val="none" w:sz="0" w:space="0" w:color="auto"/>
        <w:right w:val="none" w:sz="0" w:space="0" w:color="auto"/>
      </w:divBdr>
      <w:divsChild>
        <w:div w:id="1465461514">
          <w:marLeft w:val="0"/>
          <w:marRight w:val="0"/>
          <w:marTop w:val="0"/>
          <w:marBottom w:val="0"/>
          <w:divBdr>
            <w:top w:val="none" w:sz="0" w:space="0" w:color="auto"/>
            <w:left w:val="none" w:sz="0" w:space="0" w:color="auto"/>
            <w:bottom w:val="none" w:sz="0" w:space="0" w:color="auto"/>
            <w:right w:val="none" w:sz="0" w:space="0" w:color="auto"/>
          </w:divBdr>
        </w:div>
        <w:div w:id="652762159">
          <w:marLeft w:val="0"/>
          <w:marRight w:val="0"/>
          <w:marTop w:val="0"/>
          <w:marBottom w:val="0"/>
          <w:divBdr>
            <w:top w:val="none" w:sz="0" w:space="0" w:color="auto"/>
            <w:left w:val="none" w:sz="0" w:space="0" w:color="auto"/>
            <w:bottom w:val="none" w:sz="0" w:space="0" w:color="auto"/>
            <w:right w:val="none" w:sz="0" w:space="0" w:color="auto"/>
          </w:divBdr>
        </w:div>
        <w:div w:id="216861153">
          <w:marLeft w:val="0"/>
          <w:marRight w:val="0"/>
          <w:marTop w:val="0"/>
          <w:marBottom w:val="0"/>
          <w:divBdr>
            <w:top w:val="none" w:sz="0" w:space="0" w:color="auto"/>
            <w:left w:val="none" w:sz="0" w:space="0" w:color="auto"/>
            <w:bottom w:val="none" w:sz="0" w:space="0" w:color="auto"/>
            <w:right w:val="none" w:sz="0" w:space="0" w:color="auto"/>
          </w:divBdr>
        </w:div>
        <w:div w:id="77291838">
          <w:marLeft w:val="0"/>
          <w:marRight w:val="0"/>
          <w:marTop w:val="0"/>
          <w:marBottom w:val="0"/>
          <w:divBdr>
            <w:top w:val="none" w:sz="0" w:space="0" w:color="auto"/>
            <w:left w:val="none" w:sz="0" w:space="0" w:color="auto"/>
            <w:bottom w:val="none" w:sz="0" w:space="0" w:color="auto"/>
            <w:right w:val="none" w:sz="0" w:space="0" w:color="auto"/>
          </w:divBdr>
        </w:div>
        <w:div w:id="516579389">
          <w:marLeft w:val="0"/>
          <w:marRight w:val="0"/>
          <w:marTop w:val="0"/>
          <w:marBottom w:val="0"/>
          <w:divBdr>
            <w:top w:val="none" w:sz="0" w:space="0" w:color="auto"/>
            <w:left w:val="none" w:sz="0" w:space="0" w:color="auto"/>
            <w:bottom w:val="none" w:sz="0" w:space="0" w:color="auto"/>
            <w:right w:val="none" w:sz="0" w:space="0" w:color="auto"/>
          </w:divBdr>
        </w:div>
        <w:div w:id="968511740">
          <w:marLeft w:val="0"/>
          <w:marRight w:val="0"/>
          <w:marTop w:val="0"/>
          <w:marBottom w:val="0"/>
          <w:divBdr>
            <w:top w:val="none" w:sz="0" w:space="0" w:color="auto"/>
            <w:left w:val="none" w:sz="0" w:space="0" w:color="auto"/>
            <w:bottom w:val="none" w:sz="0" w:space="0" w:color="auto"/>
            <w:right w:val="none" w:sz="0" w:space="0" w:color="auto"/>
          </w:divBdr>
        </w:div>
        <w:div w:id="65609403">
          <w:marLeft w:val="0"/>
          <w:marRight w:val="0"/>
          <w:marTop w:val="0"/>
          <w:marBottom w:val="0"/>
          <w:divBdr>
            <w:top w:val="none" w:sz="0" w:space="0" w:color="auto"/>
            <w:left w:val="none" w:sz="0" w:space="0" w:color="auto"/>
            <w:bottom w:val="none" w:sz="0" w:space="0" w:color="auto"/>
            <w:right w:val="none" w:sz="0" w:space="0" w:color="auto"/>
          </w:divBdr>
        </w:div>
        <w:div w:id="2097824915">
          <w:marLeft w:val="0"/>
          <w:marRight w:val="0"/>
          <w:marTop w:val="0"/>
          <w:marBottom w:val="0"/>
          <w:divBdr>
            <w:top w:val="none" w:sz="0" w:space="0" w:color="auto"/>
            <w:left w:val="none" w:sz="0" w:space="0" w:color="auto"/>
            <w:bottom w:val="none" w:sz="0" w:space="0" w:color="auto"/>
            <w:right w:val="none" w:sz="0" w:space="0" w:color="auto"/>
          </w:divBdr>
        </w:div>
        <w:div w:id="1500266671">
          <w:marLeft w:val="0"/>
          <w:marRight w:val="0"/>
          <w:marTop w:val="0"/>
          <w:marBottom w:val="0"/>
          <w:divBdr>
            <w:top w:val="none" w:sz="0" w:space="0" w:color="auto"/>
            <w:left w:val="none" w:sz="0" w:space="0" w:color="auto"/>
            <w:bottom w:val="none" w:sz="0" w:space="0" w:color="auto"/>
            <w:right w:val="none" w:sz="0" w:space="0" w:color="auto"/>
          </w:divBdr>
        </w:div>
        <w:div w:id="251937668">
          <w:marLeft w:val="0"/>
          <w:marRight w:val="0"/>
          <w:marTop w:val="0"/>
          <w:marBottom w:val="0"/>
          <w:divBdr>
            <w:top w:val="none" w:sz="0" w:space="0" w:color="auto"/>
            <w:left w:val="none" w:sz="0" w:space="0" w:color="auto"/>
            <w:bottom w:val="none" w:sz="0" w:space="0" w:color="auto"/>
            <w:right w:val="none" w:sz="0" w:space="0" w:color="auto"/>
          </w:divBdr>
        </w:div>
        <w:div w:id="1057974665">
          <w:marLeft w:val="0"/>
          <w:marRight w:val="0"/>
          <w:marTop w:val="0"/>
          <w:marBottom w:val="0"/>
          <w:divBdr>
            <w:top w:val="none" w:sz="0" w:space="0" w:color="auto"/>
            <w:left w:val="none" w:sz="0" w:space="0" w:color="auto"/>
            <w:bottom w:val="none" w:sz="0" w:space="0" w:color="auto"/>
            <w:right w:val="none" w:sz="0" w:space="0" w:color="auto"/>
          </w:divBdr>
        </w:div>
      </w:divsChild>
    </w:div>
    <w:div w:id="1401253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Jac15</b:Tag>
    <b:SourceType>Report</b:SourceType>
    <b:Guid>{6346380C-D05D-48A3-90DF-BCABF2422502}</b:Guid>
    <b:LCID>0</b:LCID>
    <b:Author>
      <b:Author>
        <b:NameList>
          <b:Person>
            <b:Last>Robinson</b:Last>
            <b:First>Jacquelyn</b:First>
            <b:Middle>P</b:Middle>
          </b:Person>
        </b:NameList>
      </b:Author>
    </b:Author>
    <b:Title>Preparing Youth for Employable Futures</b:Title>
    <b:Year>2015</b:Year>
    <b:Publisher>ALABAMA COOPERATIVE EXTENSION SYSTE M</b:Publisher>
    <b:City>Alabama</b:City>
    <b:RefOrder>2</b:RefOrder>
  </b:Source>
  <b:Source>
    <b:Tag>Sea15</b:Tag>
    <b:SourceType>Book</b:SourceType>
    <b:Guid>{0F16567A-A702-4998-87EF-A319D30B15F6}</b:Guid>
    <b:LCID>0</b:LCID>
    <b:Author>
      <b:Author>
        <b:NameList>
          <b:Person>
            <b:Last>McPheat</b:Last>
            <b:First>Sean</b:First>
          </b:Person>
        </b:NameList>
      </b:Author>
    </b:Author>
    <b:Title>Effectives Communication Skills</b:Title>
    <b:Year>2015</b:Year>
    <b:City>London</b:City>
    <b:Publisher>Ventus Publishing ApS</b:Publisher>
    <b:RefOrder>12</b:RefOrder>
  </b:Source>
  <b:Source>
    <b:Tag>Kra15</b:Tag>
    <b:SourceType>JournalArticle</b:SourceType>
    <b:Guid>{D284D445-E347-4CBE-97CE-27636B585B4A}</b:Guid>
    <b:LCID>0</b:LCID>
    <b:Author>
      <b:Author>
        <b:NameList>
          <b:Person>
            <b:Last>Krantz</b:Last>
            <b:First>David</b:First>
          </b:Person>
        </b:NameList>
      </b:Author>
    </b:Author>
    <b:Title>Effectively Ways of Communicate With Employees</b:Title>
    <b:Year>2015</b:Year>
    <b:JournalName>Entrepreneur Europe</b:JournalName>
    <b:Pages>22-27</b:Pages>
    <b:RefOrder>14</b:RefOrder>
  </b:Source>
  <b:Source>
    <b:Tag>Dia12</b:Tag>
    <b:SourceType>InternetSite</b:SourceType>
    <b:Guid>{6F796C91-D33C-454F-9BE0-5833CB839BC4}</b:Guid>
    <b:LCID>0</b:LCID>
    <b:Author>
      <b:Author>
        <b:NameList>
          <b:Person>
            <b:Last>Schilling</b:Last>
            <b:First>Dianne</b:First>
          </b:Person>
        </b:NameList>
      </b:Author>
    </b:Author>
    <b:Title>Forbes</b:Title>
    <b:Year>2016</b:Year>
    <b:InternetSiteTitle>https://www.forbes.com</b:InternetSiteTitle>
    <b:Month>November</b:Month>
    <b:Day>09</b:Day>
    <b:YearAccessed>2018</b:YearAccessed>
    <b:MonthAccessed>August</b:MonthAccessed>
    <b:DayAccessed>01</b:DayAccessed>
    <b:URL>https://www.forbes.com/sites/womensmedia/2012/11/09/10-steps-to-effective-listening/#5724ed923891</b:URL>
    <b:RefOrder>22</b:RefOrder>
  </b:Source>
  <b:Source>
    <b:Tag>Placeholder1</b:Tag>
    <b:SourceType>InternetSite</b:SourceType>
    <b:Guid>{71EE7140-17A8-4BBF-9FAA-82AA32625E64}</b:Guid>
    <b:LCID>0</b:LCID>
    <b:Author>
      <b:Author>
        <b:NameList>
          <b:Person>
            <b:Last>Schilling</b:Last>
            <b:First>Dianne</b:First>
          </b:Person>
        </b:NameList>
      </b:Author>
    </b:Author>
    <b:Title>Forbes</b:Title>
    <b:Year>2012</b:Year>
    <b:InternetSiteTitle>https://www.forbes.com</b:InternetSiteTitle>
    <b:Month>November</b:Month>
    <b:Day>09</b:Day>
    <b:YearAccessed>2018</b:YearAccessed>
    <b:MonthAccessed>August</b:MonthAccessed>
    <b:DayAccessed>01</b:DayAccessed>
    <b:URL>https://www.forbes.com/sites/womensmedia/2012/11/09/10-steps-to-effective-listening/#5724ed923891</b:URL>
    <b:RefOrder>23</b:RefOrder>
  </b:Source>
  <b:Source>
    <b:Tag>Ana18</b:Tag>
    <b:SourceType>InternetSite</b:SourceType>
    <b:Guid>{4514312D-7D77-41D9-89FB-328F80CC6156}</b:Guid>
    <b:LCID>0</b:LCID>
    <b:Author>
      <b:Author>
        <b:NameList>
          <b:Person>
            <b:Last>Ahmed</b:Last>
            <b:First>Anam</b:First>
          </b:Person>
        </b:NameList>
      </b:Author>
    </b:Author>
    <b:Title>bizfluent</b:Title>
    <b:InternetSiteTitle>https://bizfluent.com</b:InternetSiteTitle>
    <b:Year>2018</b:Year>
    <b:Month>June</b:Month>
    <b:Day>27</b:Day>
    <b:YearAccessed>2018</b:YearAccessed>
    <b:MonthAccessed>August</b:MonthAccessed>
    <b:DayAccessed>10</b:DayAccessed>
    <b:URL>https://bizfluent.com/info-10063999-disadvantages-communication-organization.html</b:URL>
    <b:RefOrder>4</b:RefOrder>
  </b:Source>
  <b:Source>
    <b:Tag>Dev18</b:Tag>
    <b:SourceType>JournalArticle</b:SourceType>
    <b:Guid>{9124CCE4-E410-4829-98EA-1A1B5FC36ACD}</b:Guid>
    <b:LCID>0</b:LCID>
    <b:Author>
      <b:Author>
        <b:NameList>
          <b:Person>
            <b:Last>Gartenstein</b:Last>
            <b:First>Devra</b:First>
          </b:Person>
        </b:NameList>
      </b:Author>
    </b:Author>
    <b:Title>The Advantages and Disadvantages of Communication in an Organization</b:Title>
    <b:Year>2018</b:Year>
    <b:JournalName>Chron</b:JournalName>
    <b:Pages>16-19</b:Pages>
    <b:RefOrder>7</b:RefOrder>
  </b:Source>
  <b:Source>
    <b:Tag>Kar15</b:Tag>
    <b:SourceType>Report</b:SourceType>
    <b:Guid>{440DADB1-503A-4799-AD40-9F0412AA276D}</b:Guid>
    <b:LCID>0</b:LCID>
    <b:Author>
      <b:Author>
        <b:NameList>
          <b:Person>
            <b:Last>Jehn</b:Last>
            <b:First>Karen</b:First>
            <b:Middle>A.</b:Middle>
          </b:Person>
        </b:NameList>
      </b:Author>
    </b:Author>
    <b:Title>ENHANCING EFFECTIVENESS: AN INVESTIGATION OF ADVANTAGES AND DISADVANTAGES OF VALUE‐BASED INTRAGROUP CONFLICT</b:Title>
    <b:Year>2015</b:Year>
    <b:Publisher>MCB UP Limited</b:Publisher>
    <b:City>Pennsylvania</b:City>
    <b:RefOrder>6</b:RefOrder>
  </b:Source>
  <b:Source>
    <b:Tag>STE16</b:Tag>
    <b:SourceType>Report</b:SourceType>
    <b:Guid>{FDB4A407-98B8-4D6A-97EA-30881DD3657C}</b:Guid>
    <b:LCID>0</b:LCID>
    <b:Author>
      <b:Author>
        <b:Corporate>Stemnet</b:Corporate>
      </b:Author>
    </b:Author>
    <b:Title>EMPLOYABILITY SKILLS</b:Title>
    <b:Year>2016</b:Year>
    <b:Publisher>accenture</b:Publisher>
    <b:City>London</b:City>
    <b:RefOrder>10</b:RefOrder>
  </b:Source>
  <b:Source>
    <b:Tag>EDI18</b:Tag>
    <b:SourceType>JournalArticle</b:SourceType>
    <b:Guid>{82935A9C-4A36-42AB-BFCC-D4965E2027D4}</b:Guid>
    <b:LCID>0</b:LCID>
    <b:Author>
      <b:Author>
        <b:Corporate>Editorial team</b:Corporate>
      </b:Author>
    </b:Author>
    <b:Title>Learn what communication is with a detailed definition and breakdown of the various types of communication.</b:Title>
    <b:Year>2018</b:Year>
    <b:JournalName>Entrepreneur han dbook</b:JournalName>
    <b:Pages>9-13</b:Pages>
    <b:RefOrder>1</b:RefOrder>
  </b:Source>
  <b:Source>
    <b:Tag>Sal14</b:Tag>
    <b:SourceType>JournalArticle</b:SourceType>
    <b:Guid>{3EEA47AA-639D-462B-8A22-B076FC803098}</b:Guid>
    <b:LCID>0</b:LCID>
    <b:Author>
      <b:Author>
        <b:NameList>
          <b:Person>
            <b:Last>Salas</b:Last>
            <b:First>Eduardo</b:First>
          </b:Person>
          <b:Person>
            <b:Last>Shuffler</b:Last>
            <b:First>Marissal</b:First>
          </b:Person>
          <b:Person>
            <b:Last>Thayer</b:Last>
            <b:First>Amandal</b:First>
          </b:Person>
          <b:Person>
            <b:Last>Bedwell</b:Last>
            <b:First>Wendyl</b:First>
          </b:Person>
          <b:Person>
            <b:Last>Lazzara</b:Last>
            <b:First>Elizabeth</b:First>
          </b:Person>
        </b:NameList>
      </b:Author>
    </b:Author>
    <b:Title>UNDERSTA NDING AND IMPROVING TEAMWORK IN ORGANIZATIONS: A SCIENTIFICALLY BASED PRACTICAL GUIDE</b:Title>
    <b:JournalName>Wiley Periodicals, Inc</b:JournalName>
    <b:Year>2014</b:Year>
    <b:Pages>1-24</b:Pages>
    <b:RefOrder>8</b:RefOrder>
  </b:Source>
  <b:Source>
    <b:Tag>Ape17</b:Tag>
    <b:SourceType>InternetSite</b:SourceType>
    <b:Guid>{38704BC3-ACE4-4FE4-BFA5-E56C36B292D5}</b:Guid>
    <b:LCID>0</b:LCID>
    <b:Author>
      <b:Author>
        <b:Corporate>Apex Learning Team</b:Corporate>
      </b:Author>
    </b:Author>
    <b:Title>The happy manager</b:Title>
    <b:Year>2017</b:Year>
    <b:InternetSiteTitle>www.the-happy-manager.com</b:InternetSiteTitle>
    <b:Month>March</b:Month>
    <b:Day>12</b:Day>
    <b:YearAccessed>2018</b:YearAccessed>
    <b:MonthAccessed>August</b:MonthAccessed>
    <b:DayAccessed>8</b:DayAccessed>
    <b:URL>https://the-happy-manager.com/articles/define-teamwork/</b:URL>
    <b:RefOrder>9</b:RefOrder>
  </b:Source>
  <b:Source>
    <b:Tag>Moo16</b:Tag>
    <b:SourceType>Report</b:SourceType>
    <b:Guid>{4D52932E-CD2E-469A-8378-E4F0E2D40BF9}</b:Guid>
    <b:LCID>0</b:LCID>
    <b:Author>
      <b:Author>
        <b:NameList>
          <b:Person>
            <b:Last>Moore</b:Last>
            <b:First>Sinclair</b:First>
          </b:Person>
        </b:NameList>
      </b:Author>
    </b:Author>
    <b:Title>Performance Management Toolkit</b:Title>
    <b:Year>2016</b:Year>
    <b:Publisher>Deloitte</b:Publisher>
    <b:City>London</b:City>
    <b:RefOrder>11</b:RefOrder>
  </b:Source>
  <b:Source>
    <b:Tag>Way14</b:Tag>
    <b:SourceType>JournalArticle</b:SourceType>
    <b:Guid>{AE67FEF5-E121-495B-B5E5-B28F76E7339E}</b:Guid>
    <b:LCID>0</b:LCID>
    <b:Author>
      <b:Author>
        <b:NameList>
          <b:Person>
            <b:Last>Cascio</b:Last>
            <b:First>Wayne</b:First>
            <b:Middle>F.</b:Middle>
          </b:Person>
        </b:NameList>
      </b:Author>
    </b:Author>
    <b:Title>Managing a virtual workplace</b:Title>
    <b:Year>2014</b:Year>
    <b:JournalName>Academy of Management Perspectives</b:JournalName>
    <b:Pages>16</b:Pages>
    <b:RefOrder>13</b:RefOrder>
  </b:Source>
  <b:Source>
    <b:Tag>Exp17</b:Tag>
    <b:SourceType>Report</b:SourceType>
    <b:Guid>{C4FFD83C-DE9E-4B52-A9D1-EF046306239E}</b:Guid>
    <b:LCID>0</b:LCID>
    <b:Author>
      <b:Author>
        <b:Corporate>UKCES</b:Corporate>
      </b:Author>
    </b:Author>
    <b:Title>Employability Incentivising improvement</b:Title>
    <b:Year>2017</b:Year>
    <b:Publisher>UK Commission for Employment and Skills (UKCES)</b:Publisher>
    <b:City>London</b:City>
    <b:RefOrder>15</b:RefOrder>
  </b:Source>
  <b:Source>
    <b:Tag>DOY18</b:Tag>
    <b:SourceType>InternetSite</b:SourceType>
    <b:Guid>{1D4F560F-C9CB-4609-A5D7-482E8579C2C4}</b:Guid>
    <b:LCID>0</b:LCID>
    <b:Author>
      <b:Author>
        <b:NameList>
          <b:Person>
            <b:Last>Doyle</b:Last>
            <b:First>ALISON</b:First>
          </b:Person>
        </b:NameList>
      </b:Author>
    </b:Author>
    <b:Title>The Balance Careers</b:Title>
    <b:Year>2018</b:Year>
    <b:InternetSiteTitle>www.thebalancecareers.com</b:InternetSiteTitle>
    <b:Month>April</b:Month>
    <b:Day>1st</b:Day>
    <b:YearAccessed>2018</b:YearAccessed>
    <b:MonthAccessed>August</b:MonthAccessed>
    <b:DayAccessed>7th</b:DayAccessed>
    <b:URL>https://www.thebalancecareers.com/personal-skills-list-2063763</b:URL>
    <b:RefOrder>16</b:RefOrder>
  </b:Source>
  <b:Source>
    <b:Tag>The14</b:Tag>
    <b:SourceType>Report</b:SourceType>
    <b:Guid>{3F83EF25-43FE-4CC0-AF51-7C5A7C182EDB}</b:Guid>
    <b:LCID>0</b:LCID>
    <b:Author>
      <b:Author>
        <b:NameList>
          <b:Person>
            <b:Last>Shepherd</b:Last>
            <b:First>Therese</b:First>
          </b:Person>
        </b:NameList>
      </b:Author>
    </b:Author>
    <b:Title>Listening and Interpersonal Skills Review</b:Title>
    <b:Year>2014</b:Year>
    <b:Publisher>University of Leeds</b:Publisher>
    <b:City>Leeds</b:City>
    <b:RefOrder>17</b:RefOrder>
  </b:Source>
  <b:Source>
    <b:Tag>Tay16</b:Tag>
    <b:SourceType>JournalArticle</b:SourceType>
    <b:Guid>{B8750D77-268D-4EC7-86AA-97F8EA3F0F49}</b:Guid>
    <b:LCID>0</b:LCID>
    <b:Author>
      <b:Author>
        <b:NameList>
          <b:Person>
            <b:Last>Taylor</b:Last>
            <b:First>Shirley</b:First>
            <b:Middle>and Todd, Peter A</b:Middle>
          </b:Person>
        </b:NameList>
      </b:Author>
    </b:Author>
    <b:Title>Understanding Information Technology Usage: A Test of Competing Models</b:Title>
    <b:Year>2016</b:Year>
    <b:JournalName>NFORMS PubsOnline</b:JournalName>
    <b:Pages>13-14</b:Pages>
    <b:RefOrder>5</b:RefOrder>
  </b:Source>
  <b:Source>
    <b:Tag>Tin16</b:Tag>
    <b:SourceType>Report</b:SourceType>
    <b:Guid>{29B9A79D-07BB-4BFF-BC8E-B2F58E9D9F16}</b:Guid>
    <b:LCID>0</b:LCID>
    <b:Author>
      <b:Author>
        <b:NameList>
          <b:Person>
            <b:Last>Fapohunda</b:Last>
            <b:First>Tinuke</b:First>
          </b:Person>
        </b:NameList>
      </b:Author>
    </b:Author>
    <b:Title>Towards Effective Team Building in the Workplace</b:Title>
    <b:Year>2016</b:Year>
    <b:Publisher>International Journal of Education and Research</b:Publisher>
    <b:City>London</b:City>
    <b:RefOrder>18</b:RefOrder>
  </b:Source>
  <b:Source>
    <b:Tag>Mar17</b:Tag>
    <b:SourceType>JournalArticle</b:SourceType>
    <b:Guid>{0807BBE6-6E95-4453-9ADA-56BE4BCDF16A}</b:Guid>
    <b:LCID>0</b:LCID>
    <b:Author>
      <b:Author>
        <b:NameList>
          <b:Person>
            <b:Last>Miller</b:Last>
            <b:First>Mark</b:First>
          </b:Person>
        </b:NameList>
      </b:Author>
    </b:Author>
    <b:Title>Team Management: The Pros and Cons</b:Title>
    <b:Year>2017</b:Year>
    <b:JournalName>Emergenetics nternational</b:JournalName>
    <b:Pages>37-38</b:Pages>
    <b:RefOrder>19</b:RefOrder>
  </b:Source>
  <b:Source>
    <b:Tag>Ste12</b:Tag>
    <b:SourceType>Book</b:SourceType>
    <b:Guid>{30C0BA21-D5CF-42D0-9824-AB04D901320D}</b:Guid>
    <b:LCID>0</b:LCID>
    <b:Author>
      <b:Author>
        <b:NameList>
          <b:Person>
            <b:Last>Robbins</b:Last>
            <b:First>Stephen</b:First>
            <b:Middle>P.</b:Middle>
          </b:Person>
        </b:NameList>
      </b:Author>
    </b:Author>
    <b:Title>Organizational behavior : concepts, controversies, and applications</b:Title>
    <b:Year>2012</b:Year>
    <b:City>New Jersy</b:City>
    <b:Publisher>Englewood Cliffs, N.J. : Prentice Hall</b:Publisher>
    <b:RefOrder>20</b:RefOrder>
  </b:Source>
  <b:Source>
    <b:Tag>Jon15</b:Tag>
    <b:SourceType>Book</b:SourceType>
    <b:Guid>{65515C56-02FB-4370-B6B5-A07D26679DF8}</b:Guid>
    <b:LCID>0</b:LCID>
    <b:Author>
      <b:Author>
        <b:NameList>
          <b:Person>
            <b:Last>Smith</b:Last>
            <b:First>Jon</b:First>
            <b:Middle>R. Katzenbach and Douglas K.</b:Middle>
          </b:Person>
        </b:NameList>
      </b:Author>
    </b:Author>
    <b:Title>The Wisdom of Teams: Creating the High-Performance Organization</b:Title>
    <b:Year>2015</b:Year>
    <b:City>Brighton</b:City>
    <b:Publisher>Harvard Business Publishing</b:Publisher>
    <b:RefOrder>21</b:RefOrder>
  </b:Source>
  <b:Source>
    <b:Tag>Low14</b:Tag>
    <b:SourceType>Report</b:SourceType>
    <b:Guid>{4F36CDF8-E915-48A8-8C33-2E376DD9ABF3}</b:Guid>
    <b:LCID>0</b:LCID>
    <b:Author>
      <b:Author>
        <b:NameList>
          <b:Person>
            <b:Last>Lowden</b:Last>
            <b:First>Kevin</b:First>
          </b:Person>
          <b:Person>
            <b:Last>Hall</b:Last>
            <b:First>Stuart</b:First>
          </b:Person>
          <b:Person>
            <b:Last>Elliot</b:Last>
            <b:First>Lewin</b:First>
          </b:Person>
          <b:Person>
            <b:Last>Jon</b:Last>
          </b:Person>
        </b:NameList>
      </b:Author>
    </b:Author>
    <b:Title>Employers’ Perceptions of the Employability Skills of New Graduates; Research commissioned by the Edge</b:Title>
    <b:Year>2014</b:Year>
    <b:Publisher>University of Glasgow</b:Publisher>
    <b:City>Glasgow</b:City>
    <b:RefOrder>3</b:RefOrder>
  </b:Source>
</b:Sources>
</file>

<file path=customXml/itemProps1.xml><?xml version="1.0" encoding="utf-8"?>
<ds:datastoreItem xmlns:ds="http://schemas.openxmlformats.org/officeDocument/2006/customXml" ds:itemID="{B1BE17C5-E77C-4112-BB8F-7831891AE4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2535</Words>
  <Characters>14452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16954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HOMEWORK COMPUTER </dc:creator>
  <cp:keywords/>
  <dc:description/>
  <cp:lastModifiedBy>HOMEWORK COMPUTER </cp:lastModifiedBy>
  <cp:revision>2</cp:revision>
  <dcterms:created xsi:type="dcterms:W3CDTF">2018-08-22T14:40:00Z</dcterms:created>
  <dcterms:modified xsi:type="dcterms:W3CDTF">2018-08-22T14:40:00Z</dcterms:modified>
</cp:coreProperties>
</file>