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EE47A8" w14:textId="77777777" w:rsidR="00D64AD2" w:rsidRDefault="006A4D19" w:rsidP="006A4D19">
      <w:pPr>
        <w:jc w:val="center"/>
        <w:rPr>
          <w:b/>
          <w:bCs/>
          <w:sz w:val="36"/>
          <w:szCs w:val="36"/>
        </w:rPr>
      </w:pPr>
      <w:r>
        <w:rPr>
          <w:b/>
          <w:bCs/>
          <w:sz w:val="36"/>
          <w:szCs w:val="36"/>
        </w:rPr>
        <w:t>Assignment: Module ECAD7003</w:t>
      </w:r>
    </w:p>
    <w:p w14:paraId="2B3FC223" w14:textId="77777777" w:rsidR="006A4D19" w:rsidRDefault="006A4D19" w:rsidP="006A4D19">
      <w:pPr>
        <w:jc w:val="center"/>
        <w:rPr>
          <w:b/>
          <w:bCs/>
          <w:sz w:val="36"/>
          <w:szCs w:val="36"/>
        </w:rPr>
      </w:pPr>
      <w:r>
        <w:rPr>
          <w:b/>
          <w:bCs/>
          <w:sz w:val="36"/>
          <w:szCs w:val="36"/>
        </w:rPr>
        <w:t>Learners, Schools and Communities: Where am I teaching?</w:t>
      </w:r>
    </w:p>
    <w:tbl>
      <w:tblPr>
        <w:tblStyle w:val="TableGrid"/>
        <w:tblW w:w="0" w:type="auto"/>
        <w:tblLook w:val="04A0" w:firstRow="1" w:lastRow="0" w:firstColumn="1" w:lastColumn="0" w:noHBand="0" w:noVBand="1"/>
      </w:tblPr>
      <w:tblGrid>
        <w:gridCol w:w="1722"/>
        <w:gridCol w:w="3647"/>
        <w:gridCol w:w="3647"/>
      </w:tblGrid>
      <w:tr w:rsidR="00261EA4" w14:paraId="3C9AAB79" w14:textId="77777777" w:rsidTr="00957AF4">
        <w:tc>
          <w:tcPr>
            <w:tcW w:w="1722" w:type="dxa"/>
          </w:tcPr>
          <w:p w14:paraId="7BE99CC6" w14:textId="77777777" w:rsidR="00261EA4" w:rsidRDefault="00261EA4" w:rsidP="00957AF4">
            <w:pPr>
              <w:pStyle w:val="AssignBody"/>
            </w:pPr>
          </w:p>
        </w:tc>
        <w:tc>
          <w:tcPr>
            <w:tcW w:w="3647" w:type="dxa"/>
          </w:tcPr>
          <w:p w14:paraId="4C305E6D" w14:textId="2D31EF7A" w:rsidR="00261EA4" w:rsidRDefault="00261EA4" w:rsidP="00957AF4">
            <w:pPr>
              <w:pStyle w:val="AssignBody"/>
            </w:pPr>
            <w:r>
              <w:t>Target</w:t>
            </w:r>
          </w:p>
        </w:tc>
        <w:tc>
          <w:tcPr>
            <w:tcW w:w="3647" w:type="dxa"/>
          </w:tcPr>
          <w:p w14:paraId="73567841" w14:textId="77777777" w:rsidR="00261EA4" w:rsidRDefault="00261EA4" w:rsidP="00957AF4">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7503F56" w14:textId="77777777" w:rsidR="00261EA4" w:rsidRDefault="00261EA4" w:rsidP="00957AF4">
            <w:pPr>
              <w:pStyle w:val="AssignBody"/>
            </w:pPr>
          </w:p>
        </w:tc>
      </w:tr>
      <w:tr w:rsidR="00261EA4" w14:paraId="459952EE" w14:textId="77777777" w:rsidTr="00957AF4">
        <w:tc>
          <w:tcPr>
            <w:tcW w:w="1722" w:type="dxa"/>
          </w:tcPr>
          <w:p w14:paraId="14B103A5" w14:textId="7F083601" w:rsidR="00261EA4" w:rsidRDefault="00261EA4" w:rsidP="00957AF4">
            <w:pPr>
              <w:pStyle w:val="AssignBody"/>
            </w:pPr>
            <w:bookmarkStart w:id="0" w:name="cysill"/>
            <w:bookmarkEnd w:id="0"/>
            <w:r>
              <w:t>Target 1</w:t>
            </w:r>
          </w:p>
        </w:tc>
        <w:tc>
          <w:tcPr>
            <w:tcW w:w="3647" w:type="dxa"/>
          </w:tcPr>
          <w:p w14:paraId="65E59DBE" w14:textId="04493C24" w:rsidR="00261EA4" w:rsidRPr="00B10FDC" w:rsidRDefault="00261EA4" w:rsidP="00B10FDC">
            <w:pPr>
              <w:shd w:val="clear" w:color="auto" w:fill="FFFFFF"/>
              <w:rPr>
                <w:rFonts w:ascii="Arial" w:eastAsia="Times New Roman" w:hAnsi="Arial" w:cs="Arial"/>
                <w:color w:val="283041"/>
                <w:lang w:eastAsia="en-GB"/>
              </w:rPr>
            </w:pPr>
            <w:r w:rsidRPr="00E2718E">
              <w:rPr>
                <w:rFonts w:ascii="Arial" w:eastAsia="Times New Roman" w:hAnsi="Arial" w:cs="Arial"/>
                <w:lang w:eastAsia="en-GB"/>
              </w:rPr>
              <w:t>Avoid paragraphs that include only one sentence in order to ensure a clear and logical structure</w:t>
            </w:r>
          </w:p>
        </w:tc>
        <w:tc>
          <w:tcPr>
            <w:tcW w:w="3647" w:type="dxa"/>
          </w:tcPr>
          <w:p w14:paraId="34E162D5" w14:textId="7657C091" w:rsidR="00261EA4" w:rsidRDefault="00B10FDC" w:rsidP="00957AF4">
            <w:pPr>
              <w:pStyle w:val="AssignBody"/>
            </w:pPr>
            <w:r>
              <w:t xml:space="preserve">I have read over my assignment and certain paragraphs numerous times as well as sources on sentence structure in attempt to ensure that there is a better logical structure. </w:t>
            </w:r>
          </w:p>
        </w:tc>
      </w:tr>
      <w:tr w:rsidR="00261EA4" w14:paraId="2BD09AE7" w14:textId="77777777" w:rsidTr="00957AF4">
        <w:tc>
          <w:tcPr>
            <w:tcW w:w="1722" w:type="dxa"/>
          </w:tcPr>
          <w:p w14:paraId="260F4E3A" w14:textId="36551106" w:rsidR="00261EA4" w:rsidRDefault="00261EA4" w:rsidP="00957AF4">
            <w:pPr>
              <w:pStyle w:val="AssignBody"/>
            </w:pPr>
            <w:r>
              <w:t>Target 2</w:t>
            </w:r>
          </w:p>
        </w:tc>
        <w:tc>
          <w:tcPr>
            <w:tcW w:w="3647" w:type="dxa"/>
          </w:tcPr>
          <w:p w14:paraId="3438D1C6" w14:textId="0894D75F" w:rsidR="00261EA4" w:rsidRPr="00B10FDC" w:rsidRDefault="00B10FDC" w:rsidP="00B10FDC">
            <w:pPr>
              <w:shd w:val="clear" w:color="auto" w:fill="FFFFFF"/>
              <w:rPr>
                <w:rFonts w:ascii="Arial" w:eastAsia="Times New Roman" w:hAnsi="Arial" w:cs="Arial"/>
                <w:color w:val="283041"/>
                <w:lang w:eastAsia="en-GB"/>
              </w:rPr>
            </w:pPr>
            <w:r w:rsidRPr="00E2718E">
              <w:rPr>
                <w:rFonts w:ascii="Arial" w:eastAsia="Times New Roman" w:hAnsi="Arial" w:cs="Arial"/>
                <w:lang w:eastAsia="en-GB"/>
              </w:rPr>
              <w:t>Wider reading would benefit your work</w:t>
            </w:r>
          </w:p>
        </w:tc>
        <w:tc>
          <w:tcPr>
            <w:tcW w:w="3647" w:type="dxa"/>
          </w:tcPr>
          <w:p w14:paraId="02D47672" w14:textId="28C0C518" w:rsidR="00261EA4" w:rsidRDefault="00B10FDC" w:rsidP="00957AF4">
            <w:pPr>
              <w:pStyle w:val="AssignBody"/>
            </w:pPr>
            <w:r>
              <w:t xml:space="preserve">I have used more credible sources and conducted more research to enhance my knowledge of the subject before writing this report. </w:t>
            </w:r>
          </w:p>
        </w:tc>
      </w:tr>
      <w:tr w:rsidR="00261EA4" w14:paraId="213CAC3C" w14:textId="77777777" w:rsidTr="00957AF4">
        <w:tc>
          <w:tcPr>
            <w:tcW w:w="1722" w:type="dxa"/>
          </w:tcPr>
          <w:p w14:paraId="7CD35F31" w14:textId="14D6BE67" w:rsidR="00261EA4" w:rsidRDefault="00261EA4" w:rsidP="00957AF4">
            <w:pPr>
              <w:pStyle w:val="AssignBody"/>
            </w:pPr>
            <w:r>
              <w:t>Target 3</w:t>
            </w:r>
          </w:p>
        </w:tc>
        <w:tc>
          <w:tcPr>
            <w:tcW w:w="3647" w:type="dxa"/>
          </w:tcPr>
          <w:p w14:paraId="53F7D263" w14:textId="7C4F01B3" w:rsidR="00261EA4" w:rsidRPr="00B10FDC" w:rsidRDefault="00B10FDC" w:rsidP="00957AF4">
            <w:pPr>
              <w:pStyle w:val="AssignBody"/>
              <w:rPr>
                <w:rFonts w:cs="Arial"/>
              </w:rPr>
            </w:pPr>
            <w:r w:rsidRPr="00B10FDC">
              <w:rPr>
                <w:rFonts w:cs="Arial"/>
              </w:rPr>
              <w:t>Use the data and literature to help you write less descriptively</w:t>
            </w:r>
          </w:p>
        </w:tc>
        <w:tc>
          <w:tcPr>
            <w:tcW w:w="3647" w:type="dxa"/>
          </w:tcPr>
          <w:p w14:paraId="654EF5E8" w14:textId="355C5F30" w:rsidR="00261EA4" w:rsidRDefault="00B10FDC" w:rsidP="00957AF4">
            <w:pPr>
              <w:pStyle w:val="AssignBody"/>
            </w:pPr>
            <w:r>
              <w:t xml:space="preserve">I have attempted to state what the literature suggests rather than describing it, whilst using it in a more evident manner. </w:t>
            </w:r>
          </w:p>
        </w:tc>
      </w:tr>
    </w:tbl>
    <w:p w14:paraId="480784D8" w14:textId="77777777" w:rsidR="006A4D19" w:rsidRDefault="006A4D19" w:rsidP="006A4D19">
      <w:pPr>
        <w:jc w:val="center"/>
        <w:rPr>
          <w:b/>
          <w:bCs/>
          <w:sz w:val="36"/>
          <w:szCs w:val="36"/>
        </w:rPr>
      </w:pPr>
    </w:p>
    <w:p w14:paraId="07B0D378" w14:textId="77777777" w:rsidR="005F73F6" w:rsidRDefault="005F73F6" w:rsidP="006A4D19">
      <w:pPr>
        <w:rPr>
          <w:rFonts w:ascii="Arial" w:hAnsi="Arial" w:cs="Arial"/>
          <w:b/>
          <w:bCs/>
          <w:sz w:val="28"/>
          <w:szCs w:val="28"/>
        </w:rPr>
      </w:pPr>
    </w:p>
    <w:p w14:paraId="07752F13" w14:textId="77777777" w:rsidR="005F73F6" w:rsidRDefault="005F73F6" w:rsidP="006A4D19">
      <w:pPr>
        <w:rPr>
          <w:rFonts w:ascii="Arial" w:hAnsi="Arial" w:cs="Arial"/>
          <w:b/>
          <w:bCs/>
          <w:sz w:val="28"/>
          <w:szCs w:val="28"/>
        </w:rPr>
      </w:pPr>
    </w:p>
    <w:p w14:paraId="2EC257F6" w14:textId="77777777" w:rsidR="005F73F6" w:rsidRDefault="005F73F6" w:rsidP="006A4D19">
      <w:pPr>
        <w:rPr>
          <w:rFonts w:ascii="Arial" w:hAnsi="Arial" w:cs="Arial"/>
          <w:b/>
          <w:bCs/>
          <w:sz w:val="28"/>
          <w:szCs w:val="28"/>
        </w:rPr>
      </w:pPr>
    </w:p>
    <w:p w14:paraId="776489D2" w14:textId="77777777" w:rsidR="005F73F6" w:rsidRDefault="005F73F6" w:rsidP="006A4D19">
      <w:pPr>
        <w:rPr>
          <w:rFonts w:ascii="Arial" w:hAnsi="Arial" w:cs="Arial"/>
          <w:b/>
          <w:bCs/>
          <w:sz w:val="28"/>
          <w:szCs w:val="28"/>
        </w:rPr>
      </w:pPr>
    </w:p>
    <w:p w14:paraId="3ECD8352" w14:textId="77777777" w:rsidR="005F73F6" w:rsidRDefault="005F73F6" w:rsidP="006A4D19">
      <w:pPr>
        <w:rPr>
          <w:rFonts w:ascii="Arial" w:hAnsi="Arial" w:cs="Arial"/>
          <w:b/>
          <w:bCs/>
          <w:sz w:val="28"/>
          <w:szCs w:val="28"/>
        </w:rPr>
      </w:pPr>
    </w:p>
    <w:p w14:paraId="71134C1F" w14:textId="77777777" w:rsidR="005F73F6" w:rsidRDefault="005F73F6" w:rsidP="006A4D19">
      <w:pPr>
        <w:rPr>
          <w:rFonts w:ascii="Arial" w:hAnsi="Arial" w:cs="Arial"/>
          <w:b/>
          <w:bCs/>
          <w:sz w:val="28"/>
          <w:szCs w:val="28"/>
        </w:rPr>
      </w:pPr>
    </w:p>
    <w:p w14:paraId="4596BA09" w14:textId="77777777" w:rsidR="005F73F6" w:rsidRDefault="005F73F6" w:rsidP="006A4D19">
      <w:pPr>
        <w:rPr>
          <w:rFonts w:ascii="Arial" w:hAnsi="Arial" w:cs="Arial"/>
          <w:b/>
          <w:bCs/>
          <w:sz w:val="28"/>
          <w:szCs w:val="28"/>
        </w:rPr>
      </w:pPr>
    </w:p>
    <w:p w14:paraId="3BDFF00F" w14:textId="77777777" w:rsidR="005F73F6" w:rsidRDefault="005F73F6" w:rsidP="006A4D19">
      <w:pPr>
        <w:rPr>
          <w:rFonts w:ascii="Arial" w:hAnsi="Arial" w:cs="Arial"/>
          <w:b/>
          <w:bCs/>
          <w:sz w:val="28"/>
          <w:szCs w:val="28"/>
        </w:rPr>
      </w:pPr>
    </w:p>
    <w:p w14:paraId="14618CA7" w14:textId="77777777" w:rsidR="005F73F6" w:rsidRDefault="005F73F6" w:rsidP="006A4D19">
      <w:pPr>
        <w:rPr>
          <w:rFonts w:ascii="Arial" w:hAnsi="Arial" w:cs="Arial"/>
          <w:b/>
          <w:bCs/>
          <w:sz w:val="28"/>
          <w:szCs w:val="28"/>
        </w:rPr>
      </w:pPr>
    </w:p>
    <w:p w14:paraId="0BB1AB78" w14:textId="77777777" w:rsidR="005F73F6" w:rsidRDefault="005F73F6" w:rsidP="006A4D19">
      <w:pPr>
        <w:rPr>
          <w:rFonts w:ascii="Arial" w:hAnsi="Arial" w:cs="Arial"/>
          <w:b/>
          <w:bCs/>
          <w:sz w:val="28"/>
          <w:szCs w:val="28"/>
        </w:rPr>
      </w:pPr>
    </w:p>
    <w:p w14:paraId="71E1DABA" w14:textId="77777777" w:rsidR="005F73F6" w:rsidRDefault="005F73F6" w:rsidP="006A4D19">
      <w:pPr>
        <w:rPr>
          <w:rFonts w:ascii="Arial" w:hAnsi="Arial" w:cs="Arial"/>
          <w:b/>
          <w:bCs/>
          <w:sz w:val="28"/>
          <w:szCs w:val="28"/>
        </w:rPr>
      </w:pPr>
    </w:p>
    <w:p w14:paraId="63801AEC" w14:textId="3A0BCDC5" w:rsidR="006A4D19" w:rsidRPr="006A4D19" w:rsidRDefault="006A4D19" w:rsidP="006A4D19">
      <w:pPr>
        <w:rPr>
          <w:rFonts w:ascii="Arial" w:hAnsi="Arial" w:cs="Arial"/>
          <w:b/>
          <w:bCs/>
          <w:sz w:val="28"/>
          <w:szCs w:val="28"/>
        </w:rPr>
      </w:pPr>
      <w:r w:rsidRPr="006A4D19">
        <w:rPr>
          <w:rFonts w:ascii="Arial" w:hAnsi="Arial" w:cs="Arial"/>
          <w:b/>
          <w:bCs/>
          <w:sz w:val="28"/>
          <w:szCs w:val="28"/>
        </w:rPr>
        <w:lastRenderedPageBreak/>
        <w:t>Introduction</w:t>
      </w:r>
    </w:p>
    <w:p w14:paraId="4495C260" w14:textId="77777777" w:rsidR="006A4D19" w:rsidRPr="006C53EA" w:rsidRDefault="006A4D19" w:rsidP="006A4D19">
      <w:pPr>
        <w:rPr>
          <w:rFonts w:ascii="Arial" w:hAnsi="Arial" w:cs="Arial"/>
        </w:rPr>
      </w:pPr>
      <w:r w:rsidRPr="006C53EA">
        <w:rPr>
          <w:rFonts w:ascii="Arial" w:hAnsi="Arial" w:cs="Arial"/>
        </w:rPr>
        <w:t xml:space="preserve">The purpose of this report is to research into one aspect of my current PTE1 school’s development plan (SDP); this will allow analysis and critical reflection on how a school develops their SDP and whether there are area’s in which the school could improve the way they collect and analyse their data, and how this data results in the actions the school takes. </w:t>
      </w:r>
      <w:r w:rsidR="004C2BD2" w:rsidRPr="006C53EA">
        <w:rPr>
          <w:rFonts w:ascii="Arial" w:hAnsi="Arial" w:cs="Arial"/>
        </w:rPr>
        <w:t xml:space="preserve">It is important to assess these factors as Hanover Research (2014) describe how successful SDP models emphasize comprehensive needs, data-driven outcomes </w:t>
      </w:r>
      <w:r w:rsidR="00AD77DE" w:rsidRPr="006C53EA">
        <w:rPr>
          <w:rFonts w:ascii="Arial" w:hAnsi="Arial" w:cs="Arial"/>
        </w:rPr>
        <w:t xml:space="preserve">and </w:t>
      </w:r>
      <w:r w:rsidR="004C2BD2" w:rsidRPr="006C53EA">
        <w:rPr>
          <w:rFonts w:ascii="Arial" w:hAnsi="Arial" w:cs="Arial"/>
        </w:rPr>
        <w:t>strategic prioritization of importance</w:t>
      </w:r>
      <w:r w:rsidR="00AD77DE" w:rsidRPr="006C53EA">
        <w:rPr>
          <w:rFonts w:ascii="Arial" w:hAnsi="Arial" w:cs="Arial"/>
        </w:rPr>
        <w:t>, all while setting feasible goals</w:t>
      </w:r>
      <w:r w:rsidR="004C2BD2" w:rsidRPr="006C53EA">
        <w:rPr>
          <w:rFonts w:ascii="Arial" w:hAnsi="Arial" w:cs="Arial"/>
        </w:rPr>
        <w:t xml:space="preserve">. </w:t>
      </w:r>
    </w:p>
    <w:p w14:paraId="404EB345" w14:textId="596A2C60" w:rsidR="00B47028" w:rsidRPr="006C53EA" w:rsidRDefault="00B47028" w:rsidP="006A4D19">
      <w:pPr>
        <w:rPr>
          <w:rFonts w:ascii="Arial" w:hAnsi="Arial" w:cs="Arial"/>
        </w:rPr>
      </w:pPr>
      <w:r w:rsidRPr="006C53EA">
        <w:rPr>
          <w:rFonts w:ascii="Arial" w:hAnsi="Arial" w:cs="Arial"/>
        </w:rPr>
        <w:t>The aspect chosen for research in this report is ‘Health and Well-being’</w:t>
      </w:r>
      <w:r w:rsidR="00F72EC0" w:rsidRPr="006C53EA">
        <w:rPr>
          <w:rFonts w:ascii="Arial" w:hAnsi="Arial" w:cs="Arial"/>
        </w:rPr>
        <w:t xml:space="preserve"> (HWB)</w:t>
      </w:r>
      <w:r w:rsidR="00D04DDB">
        <w:rPr>
          <w:rFonts w:ascii="Arial" w:hAnsi="Arial" w:cs="Arial"/>
        </w:rPr>
        <w:t>.</w:t>
      </w:r>
      <w:r w:rsidRPr="006C53EA">
        <w:rPr>
          <w:rFonts w:ascii="Arial" w:hAnsi="Arial" w:cs="Arial"/>
        </w:rPr>
        <w:t xml:space="preserve"> </w:t>
      </w:r>
      <w:r w:rsidR="00D04DDB">
        <w:rPr>
          <w:rFonts w:ascii="Arial" w:hAnsi="Arial" w:cs="Arial"/>
        </w:rPr>
        <w:t>W</w:t>
      </w:r>
      <w:r w:rsidR="00B91670" w:rsidRPr="006C53EA">
        <w:rPr>
          <w:rFonts w:ascii="Arial" w:hAnsi="Arial" w:cs="Arial"/>
        </w:rPr>
        <w:t xml:space="preserve">ith a larger emphasis on health and well-being in the Welsh 2022 curriculum than in previous years it is important to see how the school involved has prepared for this in their SDP. Coombes et al (2013) explains how </w:t>
      </w:r>
      <w:r w:rsidR="00D04DDB">
        <w:rPr>
          <w:rFonts w:ascii="Arial" w:hAnsi="Arial" w:cs="Arial"/>
        </w:rPr>
        <w:t xml:space="preserve">promoting </w:t>
      </w:r>
      <w:r w:rsidR="00C9280F" w:rsidRPr="006C53EA">
        <w:rPr>
          <w:rFonts w:ascii="Arial" w:hAnsi="Arial" w:cs="Arial"/>
        </w:rPr>
        <w:t xml:space="preserve">HWB </w:t>
      </w:r>
      <w:proofErr w:type="gramStart"/>
      <w:r w:rsidR="00D04DDB">
        <w:rPr>
          <w:rFonts w:ascii="Arial" w:hAnsi="Arial" w:cs="Arial"/>
        </w:rPr>
        <w:t xml:space="preserve">has </w:t>
      </w:r>
      <w:r w:rsidR="00E2718E" w:rsidRPr="006C53EA">
        <w:rPr>
          <w:rFonts w:ascii="Arial" w:hAnsi="Arial" w:cs="Arial"/>
        </w:rPr>
        <w:t>a positive impact on young people’s behaviour and health</w:t>
      </w:r>
      <w:proofErr w:type="gramEnd"/>
      <w:r w:rsidR="00E2718E" w:rsidRPr="006C53EA">
        <w:rPr>
          <w:rFonts w:ascii="Arial" w:hAnsi="Arial" w:cs="Arial"/>
        </w:rPr>
        <w:t xml:space="preserve"> had</w:t>
      </w:r>
      <w:r w:rsidR="00F72EC0" w:rsidRPr="006C53EA">
        <w:rPr>
          <w:rFonts w:ascii="Arial" w:hAnsi="Arial" w:cs="Arial"/>
        </w:rPr>
        <w:t xml:space="preserve"> but </w:t>
      </w:r>
      <w:r w:rsidR="00C9280F" w:rsidRPr="006C53EA">
        <w:rPr>
          <w:rFonts w:ascii="Arial" w:hAnsi="Arial" w:cs="Arial"/>
        </w:rPr>
        <w:t>lack</w:t>
      </w:r>
      <w:r w:rsidR="00D04DDB">
        <w:rPr>
          <w:rFonts w:ascii="Arial" w:hAnsi="Arial" w:cs="Arial"/>
        </w:rPr>
        <w:t xml:space="preserve">s </w:t>
      </w:r>
      <w:r w:rsidR="00C9280F" w:rsidRPr="006C53EA">
        <w:rPr>
          <w:rFonts w:ascii="Arial" w:hAnsi="Arial" w:cs="Arial"/>
        </w:rPr>
        <w:t xml:space="preserve">consistency. </w:t>
      </w:r>
    </w:p>
    <w:p w14:paraId="2640221A" w14:textId="52AB25AA" w:rsidR="00F72EC0" w:rsidRPr="006C53EA" w:rsidRDefault="00F72EC0" w:rsidP="006A4D19">
      <w:pPr>
        <w:rPr>
          <w:rFonts w:ascii="Arial" w:hAnsi="Arial" w:cs="Arial"/>
        </w:rPr>
      </w:pPr>
      <w:r w:rsidRPr="006C53EA">
        <w:rPr>
          <w:rFonts w:ascii="Arial" w:hAnsi="Arial" w:cs="Arial"/>
        </w:rPr>
        <w:t xml:space="preserve">The school </w:t>
      </w:r>
      <w:r w:rsidR="00CA27AA" w:rsidRPr="006C53EA">
        <w:rPr>
          <w:rFonts w:ascii="Arial" w:hAnsi="Arial" w:cs="Arial"/>
        </w:rPr>
        <w:t>involved is a Welsh speaking pioneer school located in the county of Swansea, educating approximately 500 children between the ages of 3-11. 22% of children who attend the school suffer from additional learning needs (ALN), whilst 10% come from welsh speaking homes</w:t>
      </w:r>
      <w:r w:rsidR="00D04DDB">
        <w:rPr>
          <w:rFonts w:ascii="Arial" w:hAnsi="Arial" w:cs="Arial"/>
        </w:rPr>
        <w:t>. An</w:t>
      </w:r>
      <w:r w:rsidR="00CA27AA" w:rsidRPr="006C53EA">
        <w:rPr>
          <w:rFonts w:ascii="Arial" w:hAnsi="Arial" w:cs="Arial"/>
        </w:rPr>
        <w:t xml:space="preserve"> even lower percentages for children who come from ethnic minority families and those who receive free school meals. </w:t>
      </w:r>
    </w:p>
    <w:p w14:paraId="05691697" w14:textId="77777777" w:rsidR="00F72EC0" w:rsidRPr="006C53EA" w:rsidRDefault="002F087F" w:rsidP="006A4D19">
      <w:pPr>
        <w:rPr>
          <w:rFonts w:ascii="Arial" w:hAnsi="Arial" w:cs="Arial"/>
        </w:rPr>
      </w:pPr>
      <w:r w:rsidRPr="006C53EA">
        <w:rPr>
          <w:rFonts w:ascii="Arial" w:hAnsi="Arial" w:cs="Arial"/>
        </w:rPr>
        <w:t xml:space="preserve">Throughout this research I shall adhere to BERA (2018) guidelines, ensuring that </w:t>
      </w:r>
      <w:r w:rsidR="004C2BD2" w:rsidRPr="006C53EA">
        <w:rPr>
          <w:rFonts w:ascii="Arial" w:hAnsi="Arial" w:cs="Arial"/>
        </w:rPr>
        <w:t>I conduct myself in a manner which reflects their vision, aims and ethical values; in doing this my research and actions will be justifiable and sound</w:t>
      </w:r>
      <w:r w:rsidR="00AD77DE" w:rsidRPr="006C53EA">
        <w:rPr>
          <w:rFonts w:ascii="Arial" w:hAnsi="Arial" w:cs="Arial"/>
        </w:rPr>
        <w:t>, and no sensitive information</w:t>
      </w:r>
      <w:r w:rsidR="000D33F9" w:rsidRPr="006C53EA">
        <w:rPr>
          <w:rFonts w:ascii="Arial" w:hAnsi="Arial" w:cs="Arial"/>
        </w:rPr>
        <w:t xml:space="preserve"> will be </w:t>
      </w:r>
      <w:r w:rsidR="00B47028" w:rsidRPr="006C53EA">
        <w:rPr>
          <w:rFonts w:ascii="Arial" w:hAnsi="Arial" w:cs="Arial"/>
        </w:rPr>
        <w:t xml:space="preserve">included in the report for the protection of all who are involved. </w:t>
      </w:r>
    </w:p>
    <w:p w14:paraId="2B945BD9" w14:textId="77777777" w:rsidR="00F72EC0" w:rsidRDefault="00F72EC0" w:rsidP="006A4D19">
      <w:pPr>
        <w:rPr>
          <w:rFonts w:ascii="Arial" w:hAnsi="Arial" w:cs="Arial"/>
          <w:sz w:val="24"/>
          <w:szCs w:val="24"/>
        </w:rPr>
      </w:pPr>
    </w:p>
    <w:p w14:paraId="75946820" w14:textId="77777777" w:rsidR="00F72EC0" w:rsidRPr="00F72EC0" w:rsidRDefault="00F72EC0" w:rsidP="006A4D19">
      <w:pPr>
        <w:rPr>
          <w:rFonts w:ascii="Arial" w:hAnsi="Arial" w:cs="Arial"/>
          <w:b/>
          <w:bCs/>
          <w:sz w:val="28"/>
          <w:szCs w:val="28"/>
        </w:rPr>
      </w:pPr>
      <w:r w:rsidRPr="00F72EC0">
        <w:rPr>
          <w:rFonts w:ascii="Arial" w:hAnsi="Arial" w:cs="Arial"/>
          <w:b/>
          <w:bCs/>
          <w:sz w:val="28"/>
          <w:szCs w:val="28"/>
        </w:rPr>
        <w:t>Literature Review</w:t>
      </w:r>
    </w:p>
    <w:p w14:paraId="596B7ABA" w14:textId="76D7D306" w:rsidR="00F72EC0" w:rsidRDefault="00F72EC0" w:rsidP="006A4D19">
      <w:pPr>
        <w:rPr>
          <w:rFonts w:ascii="Arial" w:hAnsi="Arial" w:cs="Arial"/>
          <w:b/>
          <w:bCs/>
          <w:sz w:val="24"/>
          <w:szCs w:val="24"/>
        </w:rPr>
      </w:pPr>
      <w:r>
        <w:rPr>
          <w:rFonts w:ascii="Arial" w:hAnsi="Arial" w:cs="Arial"/>
          <w:b/>
          <w:bCs/>
          <w:sz w:val="24"/>
          <w:szCs w:val="24"/>
        </w:rPr>
        <w:t>School Development Plan</w:t>
      </w:r>
    </w:p>
    <w:p w14:paraId="51676F81" w14:textId="0E1FDF71" w:rsidR="00D23C9F" w:rsidRPr="006C53EA" w:rsidRDefault="000353DD" w:rsidP="006A4D19">
      <w:pPr>
        <w:rPr>
          <w:rFonts w:ascii="Arial" w:hAnsi="Arial" w:cs="Arial"/>
        </w:rPr>
      </w:pPr>
      <w:r w:rsidRPr="006C53EA">
        <w:rPr>
          <w:rFonts w:ascii="Arial" w:hAnsi="Arial" w:cs="Arial"/>
        </w:rPr>
        <w:t xml:space="preserve">The Board of </w:t>
      </w:r>
      <w:r w:rsidR="00E2718E" w:rsidRPr="006C53EA">
        <w:rPr>
          <w:rFonts w:ascii="Arial" w:hAnsi="Arial" w:cs="Arial"/>
        </w:rPr>
        <w:t>Gov</w:t>
      </w:r>
      <w:r w:rsidR="00E2718E">
        <w:rPr>
          <w:rFonts w:ascii="Arial" w:hAnsi="Arial" w:cs="Arial"/>
        </w:rPr>
        <w:t>e</w:t>
      </w:r>
      <w:r w:rsidR="00E2718E" w:rsidRPr="006C53EA">
        <w:rPr>
          <w:rFonts w:ascii="Arial" w:hAnsi="Arial" w:cs="Arial"/>
        </w:rPr>
        <w:t>rnors</w:t>
      </w:r>
      <w:r w:rsidR="00181C4F">
        <w:rPr>
          <w:rFonts w:ascii="Arial" w:hAnsi="Arial" w:cs="Arial"/>
        </w:rPr>
        <w:t>’</w:t>
      </w:r>
      <w:r w:rsidRPr="006C53EA">
        <w:rPr>
          <w:rFonts w:ascii="Arial" w:hAnsi="Arial" w:cs="Arial"/>
        </w:rPr>
        <w:t xml:space="preserve"> </w:t>
      </w:r>
      <w:r w:rsidR="00181C4F">
        <w:rPr>
          <w:rFonts w:ascii="Arial" w:hAnsi="Arial" w:cs="Arial"/>
        </w:rPr>
        <w:t>are</w:t>
      </w:r>
      <w:r w:rsidRPr="006C53EA">
        <w:rPr>
          <w:rFonts w:ascii="Arial" w:hAnsi="Arial" w:cs="Arial"/>
        </w:rPr>
        <w:t xml:space="preserve"> responsible for </w:t>
      </w:r>
      <w:r w:rsidR="00BD17BC" w:rsidRPr="006C53EA">
        <w:rPr>
          <w:rFonts w:ascii="Arial" w:hAnsi="Arial" w:cs="Arial"/>
        </w:rPr>
        <w:t>preparing and periodically revising a school development plan</w:t>
      </w:r>
      <w:r w:rsidR="00350FDB">
        <w:rPr>
          <w:rFonts w:ascii="Arial" w:hAnsi="Arial" w:cs="Arial"/>
        </w:rPr>
        <w:t xml:space="preserve"> </w:t>
      </w:r>
      <w:r w:rsidR="005C41E1" w:rsidRPr="006C53EA">
        <w:rPr>
          <w:rFonts w:ascii="Arial" w:hAnsi="Arial" w:cs="Arial"/>
        </w:rPr>
        <w:t xml:space="preserve">(SDP) </w:t>
      </w:r>
      <w:r w:rsidR="00BD17BC" w:rsidRPr="006C53EA">
        <w:rPr>
          <w:rFonts w:ascii="Arial" w:hAnsi="Arial" w:cs="Arial"/>
        </w:rPr>
        <w:t>under article 3 of the 1998 Education Order</w:t>
      </w:r>
      <w:r w:rsidR="00694582" w:rsidRPr="006C53EA">
        <w:rPr>
          <w:rFonts w:ascii="Arial" w:hAnsi="Arial" w:cs="Arial"/>
        </w:rPr>
        <w:t>,</w:t>
      </w:r>
      <w:r w:rsidR="00BD17BC" w:rsidRPr="006C53EA">
        <w:rPr>
          <w:rFonts w:ascii="Arial" w:hAnsi="Arial" w:cs="Arial"/>
        </w:rPr>
        <w:t xml:space="preserve"> providing this guidance to schools across the UK</w:t>
      </w:r>
      <w:r w:rsidR="00632B51" w:rsidRPr="006C53EA">
        <w:rPr>
          <w:rFonts w:ascii="Arial" w:hAnsi="Arial" w:cs="Arial"/>
        </w:rPr>
        <w:t>.</w:t>
      </w:r>
      <w:r w:rsidR="00BD17BC" w:rsidRPr="006C53EA">
        <w:rPr>
          <w:rFonts w:ascii="Arial" w:hAnsi="Arial" w:cs="Arial"/>
        </w:rPr>
        <w:t xml:space="preserve"> </w:t>
      </w:r>
      <w:r w:rsidR="00632B51" w:rsidRPr="006C53EA">
        <w:rPr>
          <w:rFonts w:ascii="Arial" w:hAnsi="Arial" w:cs="Arial"/>
        </w:rPr>
        <w:t>T</w:t>
      </w:r>
      <w:r w:rsidR="00BD17BC" w:rsidRPr="006C53EA">
        <w:rPr>
          <w:rFonts w:ascii="Arial" w:hAnsi="Arial" w:cs="Arial"/>
        </w:rPr>
        <w:t>he purpose of this guidance is to support schools in raising pupil outcomes through implementing an inclusive, reflective and evidence-based self-evaluation, resulting in well-structured, feasible plans and goals</w:t>
      </w:r>
      <w:r w:rsidR="00D23C9F">
        <w:rPr>
          <w:rFonts w:ascii="Arial" w:hAnsi="Arial" w:cs="Arial"/>
        </w:rPr>
        <w:t xml:space="preserve"> </w:t>
      </w:r>
      <w:r w:rsidR="00BD17BC" w:rsidRPr="006C53EA">
        <w:rPr>
          <w:rFonts w:ascii="Arial" w:hAnsi="Arial" w:cs="Arial"/>
        </w:rPr>
        <w:t>(Department of Education 2010)</w:t>
      </w:r>
      <w:r w:rsidR="00D23C9F">
        <w:rPr>
          <w:rFonts w:ascii="Arial" w:hAnsi="Arial" w:cs="Arial"/>
        </w:rPr>
        <w:t xml:space="preserve">. The Welsh Government (2014) also expresses this by stating </w:t>
      </w:r>
      <w:r w:rsidR="00D23C9F" w:rsidRPr="00D23C9F">
        <w:rPr>
          <w:rFonts w:ascii="Arial" w:hAnsi="Arial" w:cs="Arial"/>
        </w:rPr>
        <w:t>the governing bodies responsibility for promoting high standards of educational achievement in schools whilst the headteacher is responsible for the management and control of the school. The headteacher working with the governing body is key to leading the work of the school and its capacity for improvement.</w:t>
      </w:r>
    </w:p>
    <w:p w14:paraId="40999733" w14:textId="1FBEB0F3" w:rsidR="00BA4712" w:rsidRDefault="0049582D" w:rsidP="006A4D19">
      <w:pPr>
        <w:rPr>
          <w:rFonts w:ascii="Arial" w:hAnsi="Arial" w:cs="Arial"/>
        </w:rPr>
      </w:pPr>
      <w:r w:rsidRPr="006C53EA">
        <w:rPr>
          <w:rFonts w:ascii="Arial" w:hAnsi="Arial" w:cs="Arial"/>
        </w:rPr>
        <w:t>The Education Improvement Commission (2000) explains how the overall objective of a SDP is increasing the students level of achievement, describing the SDP as a road map, navigating towards the destination</w:t>
      </w:r>
      <w:r w:rsidR="000954DB" w:rsidRPr="006C53EA">
        <w:rPr>
          <w:rFonts w:ascii="Arial" w:hAnsi="Arial" w:cs="Arial"/>
        </w:rPr>
        <w:t xml:space="preserve">; with Chapman et al (2013) agreeing that </w:t>
      </w:r>
      <w:r w:rsidR="00286E56" w:rsidRPr="006C53EA">
        <w:rPr>
          <w:rFonts w:ascii="Arial" w:hAnsi="Arial" w:cs="Arial"/>
        </w:rPr>
        <w:t xml:space="preserve">a </w:t>
      </w:r>
      <w:r w:rsidR="000954DB" w:rsidRPr="006C53EA">
        <w:rPr>
          <w:rFonts w:ascii="Arial" w:hAnsi="Arial" w:cs="Arial"/>
        </w:rPr>
        <w:t xml:space="preserve">school development </w:t>
      </w:r>
      <w:r w:rsidR="00286E56" w:rsidRPr="006C53EA">
        <w:rPr>
          <w:rFonts w:ascii="Arial" w:hAnsi="Arial" w:cs="Arial"/>
        </w:rPr>
        <w:t xml:space="preserve">plan </w:t>
      </w:r>
      <w:r w:rsidR="000954DB" w:rsidRPr="006C53EA">
        <w:rPr>
          <w:rFonts w:ascii="Arial" w:hAnsi="Arial" w:cs="Arial"/>
        </w:rPr>
        <w:t xml:space="preserve">soles purpose is to raise student achievement through assessing the teaching and learning processes and the supporting conditions. </w:t>
      </w:r>
      <w:r w:rsidR="00ED1B9B" w:rsidRPr="006C53EA">
        <w:rPr>
          <w:rFonts w:ascii="Arial" w:hAnsi="Arial" w:cs="Arial"/>
        </w:rPr>
        <w:t xml:space="preserve">The purpose is to use benchmarks set by the governing bodies and collecting qualitative and quantitative data to draw comparisons and see where there is room for improvement. </w:t>
      </w:r>
    </w:p>
    <w:p w14:paraId="7197280D" w14:textId="13B13E24" w:rsidR="004A3670" w:rsidRPr="006C53EA" w:rsidRDefault="004A3670" w:rsidP="006A4D19">
      <w:pPr>
        <w:rPr>
          <w:rFonts w:ascii="Arial" w:hAnsi="Arial" w:cs="Arial"/>
        </w:rPr>
      </w:pPr>
      <w:r>
        <w:rPr>
          <w:rFonts w:ascii="Arial" w:hAnsi="Arial" w:cs="Arial"/>
        </w:rPr>
        <w:lastRenderedPageBreak/>
        <w:t xml:space="preserve">The Welsh Government (2014) further expands on this stating that the purpose of the SDP is to raise the standards of literacy and numeracy in schools while reducing the link between low attainment and poverty. </w:t>
      </w:r>
    </w:p>
    <w:p w14:paraId="136CFFED" w14:textId="0C15C7FD" w:rsidR="0049582D" w:rsidRPr="006C53EA" w:rsidRDefault="00ED1B9B" w:rsidP="006A4D19">
      <w:pPr>
        <w:rPr>
          <w:rFonts w:ascii="Arial" w:hAnsi="Arial" w:cs="Arial"/>
        </w:rPr>
      </w:pPr>
      <w:r w:rsidRPr="006C53EA">
        <w:rPr>
          <w:rFonts w:ascii="Arial" w:hAnsi="Arial" w:cs="Arial"/>
        </w:rPr>
        <w:t>This is evident as the 2022 curriculum outlines the importance of whole-school priorities such as literacy, numeracy and ICT that are implemented into the work of the school, and th</w:t>
      </w:r>
      <w:r w:rsidR="00D04DDB">
        <w:rPr>
          <w:rFonts w:ascii="Arial" w:hAnsi="Arial" w:cs="Arial"/>
        </w:rPr>
        <w:t xml:space="preserve">ese are just some </w:t>
      </w:r>
      <w:r w:rsidRPr="006C53EA">
        <w:rPr>
          <w:rFonts w:ascii="Arial" w:hAnsi="Arial" w:cs="Arial"/>
        </w:rPr>
        <w:t xml:space="preserve">of the key features that must be targeted, maintained and improved through a SDP. </w:t>
      </w:r>
      <w:r w:rsidR="00BA4712" w:rsidRPr="006C53EA">
        <w:rPr>
          <w:rFonts w:ascii="Arial" w:hAnsi="Arial" w:cs="Arial"/>
        </w:rPr>
        <w:t>Jones (2017) expresses th</w:t>
      </w:r>
      <w:r w:rsidR="005C5F47" w:rsidRPr="006C53EA">
        <w:rPr>
          <w:rFonts w:ascii="Arial" w:hAnsi="Arial" w:cs="Arial"/>
        </w:rPr>
        <w:t xml:space="preserve">at reducing the impact of poverty on attainment is one of the Welsh Government’s three national priorities, as there is such a strong link between the two, which is why the welsh government provides a ‘Family and Community Engagement Toolkit for schools in Wales’. </w:t>
      </w:r>
    </w:p>
    <w:p w14:paraId="3BA47EA1" w14:textId="5831D2F1" w:rsidR="005C5F47" w:rsidRPr="006C53EA" w:rsidRDefault="00E2718E" w:rsidP="006A4D19">
      <w:pPr>
        <w:rPr>
          <w:rFonts w:ascii="Arial" w:hAnsi="Arial" w:cs="Arial"/>
        </w:rPr>
      </w:pPr>
      <w:r w:rsidRPr="006C53EA">
        <w:rPr>
          <w:rFonts w:ascii="Arial" w:hAnsi="Arial" w:cs="Arial"/>
        </w:rPr>
        <w:t>Bronfenbrenner’s</w:t>
      </w:r>
      <w:r w:rsidR="005C5F47" w:rsidRPr="006C53EA">
        <w:rPr>
          <w:rFonts w:ascii="Arial" w:hAnsi="Arial" w:cs="Arial"/>
        </w:rPr>
        <w:t xml:space="preserve"> ecological theory (2005) suggests the affect that the pupils’ environment can have on their learning outcomes and achievements, explaining that they are affected by the microsystem and mesosystem. In his theory the two systems represent their social experiences, from family, peers, teachers and many other attributes that can </w:t>
      </w:r>
      <w:r w:rsidR="00694582" w:rsidRPr="006C53EA">
        <w:rPr>
          <w:rFonts w:ascii="Arial" w:hAnsi="Arial" w:cs="Arial"/>
        </w:rPr>
        <w:t>a</w:t>
      </w:r>
      <w:r w:rsidR="005C5F47" w:rsidRPr="006C53EA">
        <w:rPr>
          <w:rFonts w:ascii="Arial" w:hAnsi="Arial" w:cs="Arial"/>
        </w:rPr>
        <w:t xml:space="preserve">ffect the individual emotionally in a positive or negative manner, suggesting the importance of school and community collaboration. This is evident with all literature included in this report expressing the importance of a welcoming school environment that’s well connected with the community.  </w:t>
      </w:r>
    </w:p>
    <w:p w14:paraId="666D9FF7" w14:textId="4519EB17" w:rsidR="0055780E" w:rsidRPr="006C53EA" w:rsidRDefault="0055780E" w:rsidP="006A4D19">
      <w:pPr>
        <w:rPr>
          <w:rFonts w:ascii="Arial" w:hAnsi="Arial" w:cs="Arial"/>
        </w:rPr>
      </w:pPr>
      <w:r w:rsidRPr="006C53EA">
        <w:rPr>
          <w:rFonts w:ascii="Arial" w:hAnsi="Arial" w:cs="Arial"/>
        </w:rPr>
        <w:t>School d</w:t>
      </w:r>
      <w:r w:rsidR="00632B51" w:rsidRPr="006C53EA">
        <w:rPr>
          <w:rFonts w:ascii="Arial" w:hAnsi="Arial" w:cs="Arial"/>
        </w:rPr>
        <w:t>istricts</w:t>
      </w:r>
      <w:r w:rsidR="00BD17BC" w:rsidRPr="006C53EA">
        <w:rPr>
          <w:rFonts w:ascii="Arial" w:hAnsi="Arial" w:cs="Arial"/>
        </w:rPr>
        <w:t xml:space="preserve"> </w:t>
      </w:r>
      <w:r w:rsidR="00632B51" w:rsidRPr="006C53EA">
        <w:rPr>
          <w:rFonts w:ascii="Arial" w:hAnsi="Arial" w:cs="Arial"/>
        </w:rPr>
        <w:t>are</w:t>
      </w:r>
      <w:r w:rsidR="00BD17BC" w:rsidRPr="006C53EA">
        <w:rPr>
          <w:rFonts w:ascii="Arial" w:hAnsi="Arial" w:cs="Arial"/>
        </w:rPr>
        <w:t xml:space="preserve"> responsibl</w:t>
      </w:r>
      <w:r w:rsidR="005C41E1" w:rsidRPr="006C53EA">
        <w:rPr>
          <w:rFonts w:ascii="Arial" w:hAnsi="Arial" w:cs="Arial"/>
        </w:rPr>
        <w:t>e for outlining requirements in relation to preparing SDP’s, such as including the length of time until one of the school p</w:t>
      </w:r>
      <w:r w:rsidR="00632B51" w:rsidRPr="006C53EA">
        <w:rPr>
          <w:rFonts w:ascii="Arial" w:hAnsi="Arial" w:cs="Arial"/>
        </w:rPr>
        <w:t>lans</w:t>
      </w:r>
      <w:r w:rsidR="005C41E1" w:rsidRPr="006C53EA">
        <w:rPr>
          <w:rFonts w:ascii="Arial" w:hAnsi="Arial" w:cs="Arial"/>
        </w:rPr>
        <w:t xml:space="preserve"> is expected to take effect</w:t>
      </w:r>
      <w:r w:rsidR="00632B51" w:rsidRPr="006C53EA">
        <w:rPr>
          <w:rFonts w:ascii="Arial" w:hAnsi="Arial" w:cs="Arial"/>
        </w:rPr>
        <w:t xml:space="preserve"> or to reach their goal, many of which publish strategic plans </w:t>
      </w:r>
      <w:r w:rsidRPr="006C53EA">
        <w:rPr>
          <w:rFonts w:ascii="Arial" w:hAnsi="Arial" w:cs="Arial"/>
        </w:rPr>
        <w:t xml:space="preserve">or SDP’s annually. There are faults with these SDP’s as districts ignore processes for improvement and how they function, whilst also ignoring how to measure system outcomes, only focusing on the outcomes themselves and now how they are increased, effected or reduced. </w:t>
      </w:r>
      <w:r w:rsidR="006B04F2" w:rsidRPr="006C53EA">
        <w:rPr>
          <w:rFonts w:ascii="Arial" w:hAnsi="Arial" w:cs="Arial"/>
        </w:rPr>
        <w:t>(</w:t>
      </w:r>
      <w:r w:rsidR="0098499C" w:rsidRPr="006C53EA">
        <w:rPr>
          <w:rFonts w:ascii="Arial" w:hAnsi="Arial" w:cs="Arial"/>
        </w:rPr>
        <w:t>Hanover Research</w:t>
      </w:r>
      <w:r w:rsidR="006B04F2" w:rsidRPr="006C53EA">
        <w:rPr>
          <w:rFonts w:ascii="Arial" w:hAnsi="Arial" w:cs="Arial"/>
        </w:rPr>
        <w:t xml:space="preserve"> 2014</w:t>
      </w:r>
      <w:r w:rsidR="0098499C" w:rsidRPr="006C53EA">
        <w:rPr>
          <w:rFonts w:ascii="Arial" w:hAnsi="Arial" w:cs="Arial"/>
        </w:rPr>
        <w:t xml:space="preserve">) </w:t>
      </w:r>
    </w:p>
    <w:p w14:paraId="0DAEFBF3" w14:textId="5CE733C0" w:rsidR="00BA4712" w:rsidRPr="006C53EA" w:rsidRDefault="0098499C" w:rsidP="006A4D19">
      <w:pPr>
        <w:rPr>
          <w:rFonts w:ascii="Arial" w:hAnsi="Arial" w:cs="Arial"/>
        </w:rPr>
      </w:pPr>
      <w:r w:rsidRPr="006C53EA">
        <w:rPr>
          <w:rFonts w:ascii="Arial" w:hAnsi="Arial" w:cs="Arial"/>
        </w:rPr>
        <w:t>It is believed that a strong leadership and management style can improve commitment towards SDP’s</w:t>
      </w:r>
      <w:r w:rsidR="00D04DDB">
        <w:rPr>
          <w:rFonts w:ascii="Arial" w:hAnsi="Arial" w:cs="Arial"/>
        </w:rPr>
        <w:t>.</w:t>
      </w:r>
      <w:r w:rsidRPr="006C53EA">
        <w:rPr>
          <w:rFonts w:ascii="Arial" w:hAnsi="Arial" w:cs="Arial"/>
        </w:rPr>
        <w:t xml:space="preserve"> </w:t>
      </w:r>
      <w:r w:rsidR="00D04DDB">
        <w:rPr>
          <w:rFonts w:ascii="Arial" w:hAnsi="Arial" w:cs="Arial"/>
        </w:rPr>
        <w:t>S</w:t>
      </w:r>
      <w:r w:rsidRPr="006C53EA">
        <w:rPr>
          <w:rFonts w:ascii="Arial" w:hAnsi="Arial" w:cs="Arial"/>
        </w:rPr>
        <w:t>chool inspection highlight that sharing leadership roles and responsibilities with all members of staff, providing a higher value to the</w:t>
      </w:r>
      <w:r w:rsidR="00D04DDB">
        <w:rPr>
          <w:rFonts w:ascii="Arial" w:hAnsi="Arial" w:cs="Arial"/>
        </w:rPr>
        <w:t xml:space="preserve"> staffs’ </w:t>
      </w:r>
      <w:r w:rsidRPr="006C53EA">
        <w:rPr>
          <w:rFonts w:ascii="Arial" w:hAnsi="Arial" w:cs="Arial"/>
        </w:rPr>
        <w:t xml:space="preserve">contributions and allowing more efficient self-evaluation, with feedback coming from staff of all levels. </w:t>
      </w:r>
      <w:r w:rsidR="00815BE5" w:rsidRPr="006C53EA">
        <w:rPr>
          <w:rFonts w:ascii="Arial" w:hAnsi="Arial" w:cs="Arial"/>
        </w:rPr>
        <w:t>Other factors such as pupil and parent involvement, analysing quantitative and qualitative data</w:t>
      </w:r>
      <w:r w:rsidR="00926420" w:rsidRPr="006C53EA">
        <w:rPr>
          <w:rFonts w:ascii="Arial" w:hAnsi="Arial" w:cs="Arial"/>
        </w:rPr>
        <w:t xml:space="preserve"> using AfL (Assessment for Learning)</w:t>
      </w:r>
      <w:r w:rsidR="00815BE5" w:rsidRPr="006C53EA">
        <w:rPr>
          <w:rFonts w:ascii="Arial" w:hAnsi="Arial" w:cs="Arial"/>
        </w:rPr>
        <w:t xml:space="preserve"> and comparing with national attainment benchmarks are all necessary to create a successful SDP. </w:t>
      </w:r>
      <w:r w:rsidR="00ED1B9B" w:rsidRPr="006C53EA">
        <w:rPr>
          <w:rFonts w:ascii="Arial" w:hAnsi="Arial" w:cs="Arial"/>
        </w:rPr>
        <w:t>(Department of Education 2010)</w:t>
      </w:r>
      <w:r w:rsidR="00BA4712" w:rsidRPr="006C53EA">
        <w:rPr>
          <w:rFonts w:ascii="Arial" w:hAnsi="Arial" w:cs="Arial"/>
        </w:rPr>
        <w:t>.</w:t>
      </w:r>
      <w:r w:rsidR="005C5F47" w:rsidRPr="006C53EA">
        <w:rPr>
          <w:rFonts w:ascii="Arial" w:hAnsi="Arial" w:cs="Arial"/>
        </w:rPr>
        <w:t xml:space="preserve"> Jones (2017) suggests that there are 10 areas which are effective in raising attainment</w:t>
      </w:r>
      <w:r w:rsidR="00926420" w:rsidRPr="006C53EA">
        <w:rPr>
          <w:rFonts w:ascii="Arial" w:hAnsi="Arial" w:cs="Arial"/>
        </w:rPr>
        <w:t xml:space="preserve"> </w:t>
      </w:r>
      <w:r w:rsidR="005C5F47" w:rsidRPr="006C53EA">
        <w:rPr>
          <w:rFonts w:ascii="Arial" w:hAnsi="Arial" w:cs="Arial"/>
        </w:rPr>
        <w:t xml:space="preserve">which </w:t>
      </w:r>
      <w:r w:rsidR="00926420" w:rsidRPr="006C53EA">
        <w:rPr>
          <w:rFonts w:ascii="Arial" w:hAnsi="Arial" w:cs="Arial"/>
        </w:rPr>
        <w:t xml:space="preserve">would be </w:t>
      </w:r>
      <w:r w:rsidR="005C5F47" w:rsidRPr="006C53EA">
        <w:rPr>
          <w:rFonts w:ascii="Arial" w:hAnsi="Arial" w:cs="Arial"/>
        </w:rPr>
        <w:t xml:space="preserve">suitable for a SDP, </w:t>
      </w:r>
      <w:r w:rsidR="00926420" w:rsidRPr="006C53EA">
        <w:rPr>
          <w:rFonts w:ascii="Arial" w:hAnsi="Arial" w:cs="Arial"/>
        </w:rPr>
        <w:t xml:space="preserve">mentioning the factors listed above and others such as pupil voice, tracking, transition, wellbeing and timely interventions. </w:t>
      </w:r>
    </w:p>
    <w:p w14:paraId="2C7C6B4F" w14:textId="6B32AAAB" w:rsidR="00BA4712" w:rsidRDefault="00D04DDB" w:rsidP="006A4D19">
      <w:pPr>
        <w:rPr>
          <w:rFonts w:ascii="Arial" w:hAnsi="Arial" w:cs="Arial"/>
        </w:rPr>
      </w:pPr>
      <w:r>
        <w:rPr>
          <w:rFonts w:ascii="Arial" w:hAnsi="Arial" w:cs="Arial"/>
        </w:rPr>
        <w:t>T</w:t>
      </w:r>
      <w:r w:rsidR="00ED1B9B" w:rsidRPr="006C53EA">
        <w:rPr>
          <w:rFonts w:ascii="Arial" w:hAnsi="Arial" w:cs="Arial"/>
        </w:rPr>
        <w:t xml:space="preserve">he scope of the district should </w:t>
      </w:r>
      <w:r w:rsidR="006B04F2" w:rsidRPr="006C53EA">
        <w:rPr>
          <w:rFonts w:ascii="Arial" w:hAnsi="Arial" w:cs="Arial"/>
        </w:rPr>
        <w:t>also be considere</w:t>
      </w:r>
      <w:r>
        <w:rPr>
          <w:rFonts w:ascii="Arial" w:hAnsi="Arial" w:cs="Arial"/>
        </w:rPr>
        <w:t xml:space="preserve">d as </w:t>
      </w:r>
      <w:r w:rsidR="006B04F2" w:rsidRPr="006C53EA">
        <w:rPr>
          <w:rFonts w:ascii="Arial" w:hAnsi="Arial" w:cs="Arial"/>
        </w:rPr>
        <w:t xml:space="preserve">many aspects in schools can be targeted, the Education Improvement </w:t>
      </w:r>
      <w:r w:rsidR="00E2718E" w:rsidRPr="006C53EA">
        <w:rPr>
          <w:rFonts w:ascii="Arial" w:hAnsi="Arial" w:cs="Arial"/>
        </w:rPr>
        <w:t>Commission</w:t>
      </w:r>
      <w:r w:rsidR="006B04F2" w:rsidRPr="006C53EA">
        <w:rPr>
          <w:rFonts w:ascii="Arial" w:hAnsi="Arial" w:cs="Arial"/>
        </w:rPr>
        <w:t xml:space="preserve"> (2000) suggests that the SDP allows schools to prioritise their targets, deciding what the should focus on now and what they can focus on later. Hanover Research (2014) further explain as to why, suggesting that extensive lists of prioritised targets can affect the results of the SDP, acquiring less targets and negatively impacting the schools energy, </w:t>
      </w:r>
      <w:r w:rsidR="006524FC" w:rsidRPr="006C53EA">
        <w:rPr>
          <w:rFonts w:ascii="Arial" w:hAnsi="Arial" w:cs="Arial"/>
        </w:rPr>
        <w:t xml:space="preserve">with experts stressing policies such as ‘less is best’ for SDP achievement. </w:t>
      </w:r>
    </w:p>
    <w:p w14:paraId="31ACB649" w14:textId="4497A6EB" w:rsidR="00350FDB" w:rsidRPr="006C53EA" w:rsidRDefault="00350FDB" w:rsidP="006A4D19">
      <w:pPr>
        <w:rPr>
          <w:rFonts w:ascii="Arial" w:hAnsi="Arial" w:cs="Arial"/>
        </w:rPr>
      </w:pPr>
      <w:r w:rsidRPr="006C53EA">
        <w:rPr>
          <w:rFonts w:ascii="Arial" w:hAnsi="Arial" w:cs="Arial"/>
        </w:rPr>
        <w:t>When assessing the data there will be a mixture of qualitative and quantitative data; qualitative data is expressed in a descriptive and conceptual style while quantitative data is expressed and measured using numbers. Assessing both qualitative and quantitative provides a greater scope and more data to investigate educational issues rather than focusing on one, benefiting educational establishments according to Almalki (2016)</w:t>
      </w:r>
    </w:p>
    <w:p w14:paraId="104B0FDA" w14:textId="29FDD1D2" w:rsidR="00BD17BC" w:rsidRDefault="005C41E1" w:rsidP="006A4D19">
      <w:pPr>
        <w:rPr>
          <w:rFonts w:ascii="Arial" w:hAnsi="Arial" w:cs="Arial"/>
        </w:rPr>
      </w:pPr>
      <w:r w:rsidRPr="006C53EA">
        <w:rPr>
          <w:rFonts w:ascii="Arial" w:hAnsi="Arial" w:cs="Arial"/>
        </w:rPr>
        <w:lastRenderedPageBreak/>
        <w:t xml:space="preserve">Governing bodies </w:t>
      </w:r>
      <w:r w:rsidR="00632B51" w:rsidRPr="006C53EA">
        <w:rPr>
          <w:rFonts w:ascii="Arial" w:hAnsi="Arial" w:cs="Arial"/>
        </w:rPr>
        <w:t xml:space="preserve">such as Estyn </w:t>
      </w:r>
      <w:r w:rsidRPr="006C53EA">
        <w:rPr>
          <w:rFonts w:ascii="Arial" w:hAnsi="Arial" w:cs="Arial"/>
        </w:rPr>
        <w:t>who inspect scho</w:t>
      </w:r>
      <w:r w:rsidR="00632B51" w:rsidRPr="006C53EA">
        <w:rPr>
          <w:rFonts w:ascii="Arial" w:hAnsi="Arial" w:cs="Arial"/>
        </w:rPr>
        <w:t>ols</w:t>
      </w:r>
      <w:r w:rsidRPr="006C53EA">
        <w:rPr>
          <w:rFonts w:ascii="Arial" w:hAnsi="Arial" w:cs="Arial"/>
        </w:rPr>
        <w:t xml:space="preserve"> can make suggestions as to what </w:t>
      </w:r>
      <w:r w:rsidR="00632B51" w:rsidRPr="006C53EA">
        <w:rPr>
          <w:rFonts w:ascii="Arial" w:hAnsi="Arial" w:cs="Arial"/>
        </w:rPr>
        <w:t>key features a school must improve on, consisting of standards, wellbeing and attitudes to learning, teaching and learning experiences, leadership and management and care, support and guidance. This allows a school to reflect and evaluate on their school development plans to see what is and is not working and adjust</w:t>
      </w:r>
      <w:r w:rsidR="00815BE5" w:rsidRPr="006C53EA">
        <w:rPr>
          <w:rFonts w:ascii="Arial" w:hAnsi="Arial" w:cs="Arial"/>
        </w:rPr>
        <w:t xml:space="preserve"> current or </w:t>
      </w:r>
      <w:r w:rsidR="00632B51" w:rsidRPr="006C53EA">
        <w:rPr>
          <w:rFonts w:ascii="Arial" w:hAnsi="Arial" w:cs="Arial"/>
        </w:rPr>
        <w:t xml:space="preserve">even develop new strategies and outcomes. </w:t>
      </w:r>
    </w:p>
    <w:p w14:paraId="550B1137" w14:textId="77777777" w:rsidR="005F73F6" w:rsidRDefault="005F73F6" w:rsidP="006A4D19">
      <w:pPr>
        <w:rPr>
          <w:rFonts w:ascii="Arial" w:hAnsi="Arial" w:cs="Arial"/>
        </w:rPr>
      </w:pPr>
    </w:p>
    <w:p w14:paraId="187690F5" w14:textId="0090FB73" w:rsidR="00F72EC0" w:rsidRDefault="00F72EC0" w:rsidP="006A4D19">
      <w:pPr>
        <w:rPr>
          <w:rFonts w:ascii="Arial" w:hAnsi="Arial" w:cs="Arial"/>
          <w:b/>
          <w:bCs/>
          <w:sz w:val="24"/>
          <w:szCs w:val="24"/>
        </w:rPr>
      </w:pPr>
      <w:r>
        <w:rPr>
          <w:rFonts w:ascii="Arial" w:hAnsi="Arial" w:cs="Arial"/>
          <w:b/>
          <w:bCs/>
          <w:sz w:val="24"/>
          <w:szCs w:val="24"/>
        </w:rPr>
        <w:t xml:space="preserve">Health and Well-being </w:t>
      </w:r>
    </w:p>
    <w:p w14:paraId="253524C6" w14:textId="4D066F5D" w:rsidR="00547E60" w:rsidRPr="006C53EA" w:rsidRDefault="00A25CA9" w:rsidP="006A4D19">
      <w:pPr>
        <w:rPr>
          <w:rFonts w:ascii="Arial" w:hAnsi="Arial" w:cs="Arial"/>
        </w:rPr>
      </w:pPr>
      <w:r w:rsidRPr="006C53EA">
        <w:rPr>
          <w:rFonts w:ascii="Arial" w:hAnsi="Arial" w:cs="Arial"/>
        </w:rPr>
        <w:t xml:space="preserve">The Education Act 2002 and the Academies Act 2010 both state that a school curriculum must “promote the spiritual, moral, cultural, mental and physical development of pupils at the school and of society, and prepare pupils at the school for the opportunities, responsibilities and experiences of later life” </w:t>
      </w:r>
    </w:p>
    <w:p w14:paraId="73FD3CF9" w14:textId="787DC74B" w:rsidR="00A25CA9" w:rsidRPr="006C53EA" w:rsidRDefault="007E5002" w:rsidP="006A4D19">
      <w:pPr>
        <w:rPr>
          <w:rFonts w:ascii="Arial" w:hAnsi="Arial" w:cs="Arial"/>
        </w:rPr>
      </w:pPr>
      <w:r w:rsidRPr="006C53EA">
        <w:rPr>
          <w:rFonts w:ascii="Arial" w:hAnsi="Arial" w:cs="Arial"/>
        </w:rPr>
        <w:t xml:space="preserve">The Welsh Government </w:t>
      </w:r>
      <w:r w:rsidR="00A25CA9" w:rsidRPr="006C53EA">
        <w:rPr>
          <w:rFonts w:ascii="Arial" w:hAnsi="Arial" w:cs="Arial"/>
        </w:rPr>
        <w:t xml:space="preserve">(2020) </w:t>
      </w:r>
      <w:r w:rsidR="00547E60" w:rsidRPr="006C53EA">
        <w:rPr>
          <w:rFonts w:ascii="Arial" w:hAnsi="Arial" w:cs="Arial"/>
        </w:rPr>
        <w:t>similarly explain</w:t>
      </w:r>
      <w:r w:rsidRPr="006C53EA">
        <w:rPr>
          <w:rFonts w:ascii="Arial" w:hAnsi="Arial" w:cs="Arial"/>
        </w:rPr>
        <w:t xml:space="preserve"> how the HWB Area of Learning and experience is concerned with developing the capacity of learners to navigate life’s opportunities and challenges</w:t>
      </w:r>
      <w:r w:rsidR="00A25CA9" w:rsidRPr="006C53EA">
        <w:rPr>
          <w:rFonts w:ascii="Arial" w:hAnsi="Arial" w:cs="Arial"/>
        </w:rPr>
        <w:t>, focusing on mental health, physical health and social and emotional well-being. Aiming to provide a whole-school approach which develops the pupils as Donaldson’s four purposes describes.</w:t>
      </w:r>
      <w:r w:rsidR="00547E60" w:rsidRPr="006C53EA">
        <w:rPr>
          <w:rFonts w:ascii="Arial" w:hAnsi="Arial" w:cs="Arial"/>
        </w:rPr>
        <w:t xml:space="preserve"> </w:t>
      </w:r>
    </w:p>
    <w:p w14:paraId="17A3CAD1" w14:textId="57FBDA94" w:rsidR="00CA27AA" w:rsidRPr="006C53EA" w:rsidRDefault="00AD127D" w:rsidP="006A4D19">
      <w:pPr>
        <w:rPr>
          <w:rFonts w:ascii="Arial" w:hAnsi="Arial" w:cs="Arial"/>
        </w:rPr>
      </w:pPr>
      <w:r w:rsidRPr="006C53EA">
        <w:rPr>
          <w:rFonts w:ascii="Arial" w:hAnsi="Arial" w:cs="Arial"/>
        </w:rPr>
        <w:t>According to Estyn (2019) approximately two-thirds of primary schools in Wales support pupils health and well-being using an inclusive whole-school approach, attempting to develop pupils as healthy, confident individuals, ready to lead fulfilling lives as valued members of society by teaching them about the importance of health and well-being; whether th</w:t>
      </w:r>
      <w:r w:rsidR="008008B4" w:rsidRPr="006C53EA">
        <w:rPr>
          <w:rFonts w:ascii="Arial" w:hAnsi="Arial" w:cs="Arial"/>
        </w:rPr>
        <w:t xml:space="preserve">is be through lessons, messages or assemblies. </w:t>
      </w:r>
    </w:p>
    <w:p w14:paraId="01A8762B" w14:textId="2CB929E3" w:rsidR="00566C8C" w:rsidRPr="006C53EA" w:rsidRDefault="00566C8C" w:rsidP="006A4D19">
      <w:pPr>
        <w:rPr>
          <w:rFonts w:ascii="Arial" w:hAnsi="Arial" w:cs="Arial"/>
        </w:rPr>
      </w:pPr>
      <w:r w:rsidRPr="006C53EA">
        <w:rPr>
          <w:rFonts w:ascii="Arial" w:hAnsi="Arial" w:cs="Arial"/>
        </w:rPr>
        <w:t xml:space="preserve">In order to achieve these results schools must implement many key factors if not all of them if they want to avoid a </w:t>
      </w:r>
      <w:r w:rsidR="00D04DDB">
        <w:rPr>
          <w:rFonts w:ascii="Arial" w:hAnsi="Arial" w:cs="Arial"/>
        </w:rPr>
        <w:t>l</w:t>
      </w:r>
      <w:r w:rsidRPr="006C53EA">
        <w:rPr>
          <w:rFonts w:ascii="Arial" w:hAnsi="Arial" w:cs="Arial"/>
        </w:rPr>
        <w:t xml:space="preserve">ack of impact and consistency in their actions to improve pupil’s HWB; some of these include: An inclusive community and ethos, close partnerships with parents’ and carers, continuing professional learning for all staff that enables them to support pupils’ health and well-being and policies and practices that ensure pupils make good progress in their learning. </w:t>
      </w:r>
      <w:r w:rsidR="00D044C7" w:rsidRPr="006C53EA">
        <w:rPr>
          <w:rFonts w:ascii="Arial" w:hAnsi="Arial" w:cs="Arial"/>
        </w:rPr>
        <w:t>(Estyn 2019)</w:t>
      </w:r>
    </w:p>
    <w:p w14:paraId="36C9F29D" w14:textId="018037C1" w:rsidR="00F72EC0" w:rsidRPr="006C53EA" w:rsidRDefault="00F72EC0" w:rsidP="006A4D19">
      <w:pPr>
        <w:rPr>
          <w:rFonts w:ascii="Arial" w:hAnsi="Arial" w:cs="Arial"/>
        </w:rPr>
      </w:pPr>
      <w:r w:rsidRPr="006C53EA">
        <w:rPr>
          <w:rFonts w:ascii="Arial" w:hAnsi="Arial" w:cs="Arial"/>
        </w:rPr>
        <w:t xml:space="preserve">Ford (2003) conducted a study of the health and well-being (HWB) of young people in the United Kingdom, where 7% of children between the ages of 9-15 had behavioural disorders, while 10% of children between the ages of 5-16 had been diagnosed with </w:t>
      </w:r>
      <w:r w:rsidR="00735142" w:rsidRPr="006C53EA">
        <w:rPr>
          <w:rFonts w:ascii="Arial" w:hAnsi="Arial" w:cs="Arial"/>
        </w:rPr>
        <w:t xml:space="preserve">additional learning needs (ALN). If you compare this with the national statistics for children in primary schools with ALN the average is 21%, it is evident there has been a significant increase in the last 17 years, with the school involved having a very similar percentage of 22%; I believe this shows how important it is for a schools development plant to ensure as many key features as possible are implemented, if not all of them.  </w:t>
      </w:r>
    </w:p>
    <w:p w14:paraId="2EE79798" w14:textId="63514C04" w:rsidR="001339F5" w:rsidRPr="006C53EA" w:rsidRDefault="001339F5" w:rsidP="006A4D19">
      <w:pPr>
        <w:rPr>
          <w:rFonts w:ascii="Arial" w:hAnsi="Arial" w:cs="Arial"/>
        </w:rPr>
      </w:pPr>
      <w:r w:rsidRPr="006C53EA">
        <w:rPr>
          <w:rFonts w:ascii="Arial" w:hAnsi="Arial" w:cs="Arial"/>
        </w:rPr>
        <w:t>It is important to consider the amount of time pupils spend in schoo</w:t>
      </w:r>
      <w:r w:rsidR="00BC3354">
        <w:rPr>
          <w:rFonts w:ascii="Arial" w:hAnsi="Arial" w:cs="Arial"/>
        </w:rPr>
        <w:t>l and how this can affect their health and wellbeing</w:t>
      </w:r>
      <w:r w:rsidR="00D04DDB">
        <w:rPr>
          <w:rFonts w:ascii="Arial" w:hAnsi="Arial" w:cs="Arial"/>
        </w:rPr>
        <w:t>. C</w:t>
      </w:r>
      <w:r w:rsidR="00BC3354">
        <w:rPr>
          <w:rFonts w:ascii="Arial" w:hAnsi="Arial" w:cs="Arial"/>
        </w:rPr>
        <w:t>hildren spend around 30 hours a week in education</w:t>
      </w:r>
      <w:r w:rsidR="00D04DDB">
        <w:rPr>
          <w:rFonts w:ascii="Arial" w:hAnsi="Arial" w:cs="Arial"/>
        </w:rPr>
        <w:t xml:space="preserve"> putting school in the microsystem of </w:t>
      </w:r>
      <w:r w:rsidR="00531BAB">
        <w:rPr>
          <w:rFonts w:ascii="Arial" w:hAnsi="Arial" w:cs="Arial"/>
        </w:rPr>
        <w:t>Bronfenbrenner</w:t>
      </w:r>
      <w:r w:rsidR="00D04DDB">
        <w:rPr>
          <w:rFonts w:ascii="Arial" w:hAnsi="Arial" w:cs="Arial"/>
        </w:rPr>
        <w:t>’s ecological theory</w:t>
      </w:r>
      <w:r w:rsidR="00531BAB">
        <w:rPr>
          <w:rFonts w:ascii="Arial" w:hAnsi="Arial" w:cs="Arial"/>
        </w:rPr>
        <w:t xml:space="preserve"> (2005)</w:t>
      </w:r>
      <w:r w:rsidR="00D04DDB">
        <w:rPr>
          <w:rFonts w:ascii="Arial" w:hAnsi="Arial" w:cs="Arial"/>
        </w:rPr>
        <w:t>. This</w:t>
      </w:r>
      <w:r w:rsidR="00531BAB">
        <w:rPr>
          <w:rFonts w:ascii="Arial" w:hAnsi="Arial" w:cs="Arial"/>
        </w:rPr>
        <w:t xml:space="preserve"> </w:t>
      </w:r>
      <w:r w:rsidR="00D04DDB">
        <w:rPr>
          <w:rFonts w:ascii="Arial" w:hAnsi="Arial" w:cs="Arial"/>
        </w:rPr>
        <w:t xml:space="preserve">expresses how it </w:t>
      </w:r>
      <w:r w:rsidR="00531BAB">
        <w:rPr>
          <w:rFonts w:ascii="Arial" w:hAnsi="Arial" w:cs="Arial"/>
        </w:rPr>
        <w:t xml:space="preserve">can cause a positive or negative effect when a child arrives at school, stemming from what has happened in the outer school environment. </w:t>
      </w:r>
    </w:p>
    <w:p w14:paraId="452EFC98" w14:textId="77777777" w:rsidR="00350FDB" w:rsidRDefault="00E74267" w:rsidP="006A4D19">
      <w:pPr>
        <w:rPr>
          <w:rFonts w:ascii="Arial" w:hAnsi="Arial" w:cs="Arial"/>
        </w:rPr>
      </w:pPr>
      <w:r w:rsidRPr="006C53EA">
        <w:rPr>
          <w:rFonts w:ascii="Arial" w:hAnsi="Arial" w:cs="Arial"/>
        </w:rPr>
        <w:t xml:space="preserve">The Welsh pioneer school had its most recent Estyn report in 2018, where upon inspection they received a ‘Good’ judgement in all areas, which means they have strong features implemented throughout, although minor aspects may require improvement. The report focuses on features such as, standards, wellbeing and attitudes to learning, teaching and </w:t>
      </w:r>
      <w:r w:rsidRPr="006C53EA">
        <w:rPr>
          <w:rFonts w:ascii="Arial" w:hAnsi="Arial" w:cs="Arial"/>
        </w:rPr>
        <w:lastRenderedPageBreak/>
        <w:t xml:space="preserve">learning experiences, care, support and guidance and leadership and management; all of which are features necessary for successful HWB in Estyn’s healthy and happy report (2019). </w:t>
      </w:r>
    </w:p>
    <w:p w14:paraId="34885D66" w14:textId="77777777" w:rsidR="005F73F6" w:rsidRDefault="005F73F6" w:rsidP="006A4D19">
      <w:pPr>
        <w:rPr>
          <w:rFonts w:ascii="Arial" w:hAnsi="Arial" w:cs="Arial"/>
          <w:b/>
          <w:bCs/>
          <w:sz w:val="28"/>
          <w:szCs w:val="28"/>
        </w:rPr>
      </w:pPr>
    </w:p>
    <w:p w14:paraId="6EF70FD4" w14:textId="77777777" w:rsidR="005F73F6" w:rsidRDefault="005F73F6" w:rsidP="006A4D19">
      <w:pPr>
        <w:rPr>
          <w:rFonts w:ascii="Arial" w:hAnsi="Arial" w:cs="Arial"/>
          <w:b/>
          <w:bCs/>
          <w:sz w:val="28"/>
          <w:szCs w:val="28"/>
        </w:rPr>
      </w:pPr>
    </w:p>
    <w:p w14:paraId="06DE7C06" w14:textId="6E73E3CD" w:rsidR="00F72EC0" w:rsidRPr="00350FDB" w:rsidRDefault="00F72EC0" w:rsidP="006A4D19">
      <w:pPr>
        <w:rPr>
          <w:rFonts w:ascii="Arial" w:hAnsi="Arial" w:cs="Arial"/>
        </w:rPr>
      </w:pPr>
      <w:r>
        <w:rPr>
          <w:rFonts w:ascii="Arial" w:hAnsi="Arial" w:cs="Arial"/>
          <w:b/>
          <w:bCs/>
          <w:sz w:val="28"/>
          <w:szCs w:val="28"/>
        </w:rPr>
        <w:t>Developing and action point</w:t>
      </w:r>
    </w:p>
    <w:p w14:paraId="625EDD18" w14:textId="2D0AA967" w:rsidR="00BC3354" w:rsidRPr="00BC3354" w:rsidRDefault="00BC3354" w:rsidP="006A4D19">
      <w:pPr>
        <w:rPr>
          <w:rFonts w:ascii="Arial" w:hAnsi="Arial" w:cs="Arial"/>
          <w:b/>
          <w:bCs/>
          <w:sz w:val="24"/>
          <w:szCs w:val="24"/>
        </w:rPr>
      </w:pPr>
      <w:r>
        <w:rPr>
          <w:rFonts w:ascii="Arial" w:hAnsi="Arial" w:cs="Arial"/>
          <w:b/>
          <w:bCs/>
          <w:sz w:val="24"/>
          <w:szCs w:val="24"/>
        </w:rPr>
        <w:t>SDP</w:t>
      </w:r>
    </w:p>
    <w:p w14:paraId="0B810E13" w14:textId="51A73C8E" w:rsidR="00286E56" w:rsidRPr="006C53EA" w:rsidRDefault="00286E56" w:rsidP="006A4D19">
      <w:pPr>
        <w:rPr>
          <w:rFonts w:ascii="Arial" w:hAnsi="Arial" w:cs="Arial"/>
        </w:rPr>
      </w:pPr>
      <w:r w:rsidRPr="006C53EA">
        <w:rPr>
          <w:rFonts w:ascii="Arial" w:hAnsi="Arial" w:cs="Arial"/>
        </w:rPr>
        <w:t xml:space="preserve">This section will overlook the </w:t>
      </w:r>
      <w:r w:rsidR="00025D3B" w:rsidRPr="006C53EA">
        <w:rPr>
          <w:rFonts w:ascii="Arial" w:hAnsi="Arial" w:cs="Arial"/>
        </w:rPr>
        <w:t xml:space="preserve">aspect Health and Wellbeing in the school development plan and how they are monitoring and raising attainment through this. </w:t>
      </w:r>
    </w:p>
    <w:p w14:paraId="32FA915C" w14:textId="5A5BB7AA" w:rsidR="00025D3B" w:rsidRPr="006C53EA" w:rsidRDefault="00025D3B" w:rsidP="006A4D19">
      <w:pPr>
        <w:rPr>
          <w:rFonts w:ascii="Arial" w:hAnsi="Arial" w:cs="Arial"/>
        </w:rPr>
      </w:pPr>
      <w:r w:rsidRPr="006C53EA">
        <w:rPr>
          <w:rFonts w:ascii="Arial" w:hAnsi="Arial" w:cs="Arial"/>
        </w:rPr>
        <w:t>The school create a long-term development plan based off the weaknesses raised in their most recent Estyn inspection (2018), this allows the school to set long-term and short-term targets</w:t>
      </w:r>
      <w:r w:rsidR="0089505C" w:rsidRPr="006C53EA">
        <w:rPr>
          <w:rFonts w:ascii="Arial" w:hAnsi="Arial" w:cs="Arial"/>
        </w:rPr>
        <w:t xml:space="preserve"> to achieve their goals and continuously monitor to see if they are on the right track. I believe this is essential as planning short term provides continuous data to monitor but also allows the adaptation of a long</w:t>
      </w:r>
      <w:r w:rsidR="00500693" w:rsidRPr="006C53EA">
        <w:rPr>
          <w:rFonts w:ascii="Arial" w:hAnsi="Arial" w:cs="Arial"/>
        </w:rPr>
        <w:t>-</w:t>
      </w:r>
      <w:r w:rsidR="0089505C" w:rsidRPr="006C53EA">
        <w:rPr>
          <w:rFonts w:ascii="Arial" w:hAnsi="Arial" w:cs="Arial"/>
        </w:rPr>
        <w:t xml:space="preserve">term target if short term goals are exceeded. </w:t>
      </w:r>
    </w:p>
    <w:p w14:paraId="3025B763" w14:textId="1353CBAA" w:rsidR="00901DE2" w:rsidRPr="006C53EA" w:rsidRDefault="0089505C" w:rsidP="006A4D19">
      <w:pPr>
        <w:rPr>
          <w:rFonts w:ascii="Arial" w:hAnsi="Arial" w:cs="Arial"/>
        </w:rPr>
      </w:pPr>
      <w:r w:rsidRPr="006C53EA">
        <w:rPr>
          <w:rFonts w:ascii="Arial" w:hAnsi="Arial" w:cs="Arial"/>
        </w:rPr>
        <w:t xml:space="preserve">The schools recent Estyn Report (2018) </w:t>
      </w:r>
      <w:r w:rsidR="00500693" w:rsidRPr="006C53EA">
        <w:rPr>
          <w:rFonts w:ascii="Arial" w:hAnsi="Arial" w:cs="Arial"/>
        </w:rPr>
        <w:t>documented that the school should continue to attain their high standards of health and wellbeing throughout the school, suggesting that there is only minor room for improvement. After this inspection the staff came together to create their new SDP</w:t>
      </w:r>
      <w:r w:rsidR="00901DE2" w:rsidRPr="006C53EA">
        <w:rPr>
          <w:rFonts w:ascii="Arial" w:hAnsi="Arial" w:cs="Arial"/>
        </w:rPr>
        <w:t xml:space="preserve">, deciding on a success-criteria based on their standards and/or qualities and choosing 3 targets: Second arraignment of the Eco Schools platinum flag, raising attendance percentage and incorporating the new additional learning needs (ALN) into the school and its curriculum. </w:t>
      </w:r>
      <w:r w:rsidR="00694582" w:rsidRPr="006C53EA">
        <w:rPr>
          <w:rFonts w:ascii="Arial" w:hAnsi="Arial" w:cs="Arial"/>
        </w:rPr>
        <w:t xml:space="preserve">We can see that the school have also adhered to what the literature says, keeping in mind that ‘less is best’ and focusing on what they can do in the short-term (1 academic year) and what they can do later (by the next inspection), successfully prioritising their work. </w:t>
      </w:r>
    </w:p>
    <w:p w14:paraId="6252062B" w14:textId="21EAA827" w:rsidR="00D640AD" w:rsidRPr="006C53EA" w:rsidRDefault="00694582" w:rsidP="006A4D19">
      <w:pPr>
        <w:rPr>
          <w:rFonts w:ascii="Arial" w:hAnsi="Arial" w:cs="Arial"/>
        </w:rPr>
      </w:pPr>
      <w:r w:rsidRPr="006C53EA">
        <w:rPr>
          <w:rFonts w:ascii="Arial" w:hAnsi="Arial" w:cs="Arial"/>
        </w:rPr>
        <w:t xml:space="preserve">The headmistress has the responsibility of answering to the governing bodies whilst 3 members of staff are internally responsible for implementing health and well-being throughout the curriculum. </w:t>
      </w:r>
      <w:r w:rsidR="004F0768">
        <w:rPr>
          <w:rFonts w:ascii="Arial" w:hAnsi="Arial" w:cs="Arial"/>
        </w:rPr>
        <w:t>A clear example of strong leadership and management expressed by the Department of Education (2010)</w:t>
      </w:r>
    </w:p>
    <w:p w14:paraId="4C3B073E" w14:textId="1165CBDC" w:rsidR="00BC3354" w:rsidRDefault="00D640AD" w:rsidP="006A4D19">
      <w:pPr>
        <w:rPr>
          <w:rFonts w:ascii="Arial" w:hAnsi="Arial" w:cs="Arial"/>
        </w:rPr>
      </w:pPr>
      <w:r w:rsidRPr="006C53EA">
        <w:rPr>
          <w:rFonts w:ascii="Arial" w:hAnsi="Arial" w:cs="Arial"/>
        </w:rPr>
        <w:t>The SDP is very structured describing the action steps that must be taken to ensure they meet their success criteria, explaining who is responsible, period of time</w:t>
      </w:r>
      <w:r w:rsidR="00BC3354">
        <w:rPr>
          <w:rFonts w:ascii="Arial" w:hAnsi="Arial" w:cs="Arial"/>
        </w:rPr>
        <w:t xml:space="preserve"> to implement</w:t>
      </w:r>
      <w:r w:rsidRPr="006C53EA">
        <w:rPr>
          <w:rFonts w:ascii="Arial" w:hAnsi="Arial" w:cs="Arial"/>
        </w:rPr>
        <w:t xml:space="preserve">, professional development needs and resources and </w:t>
      </w:r>
      <w:r w:rsidR="006C53EA" w:rsidRPr="006C53EA">
        <w:rPr>
          <w:rFonts w:ascii="Arial" w:hAnsi="Arial" w:cs="Arial"/>
        </w:rPr>
        <w:t>a</w:t>
      </w:r>
      <w:r w:rsidRPr="006C53EA">
        <w:rPr>
          <w:rFonts w:ascii="Arial" w:hAnsi="Arial" w:cs="Arial"/>
        </w:rPr>
        <w:t xml:space="preserve"> detailed success</w:t>
      </w:r>
      <w:r w:rsidR="006C53EA">
        <w:rPr>
          <w:rFonts w:ascii="Arial" w:hAnsi="Arial" w:cs="Arial"/>
        </w:rPr>
        <w:t>-</w:t>
      </w:r>
      <w:r w:rsidRPr="006C53EA">
        <w:rPr>
          <w:rFonts w:ascii="Arial" w:hAnsi="Arial" w:cs="Arial"/>
        </w:rPr>
        <w:t>criteria for each action step</w:t>
      </w:r>
      <w:r w:rsidR="006C53EA" w:rsidRPr="006C53EA">
        <w:rPr>
          <w:rFonts w:ascii="Arial" w:hAnsi="Arial" w:cs="Arial"/>
        </w:rPr>
        <w:t xml:space="preserve">. </w:t>
      </w:r>
    </w:p>
    <w:p w14:paraId="5328B876" w14:textId="77777777" w:rsidR="002B6FE6" w:rsidRDefault="000931D3" w:rsidP="006A4D19">
      <w:pPr>
        <w:rPr>
          <w:rFonts w:ascii="Arial" w:hAnsi="Arial" w:cs="Arial"/>
        </w:rPr>
      </w:pPr>
      <w:r>
        <w:rPr>
          <w:rFonts w:ascii="Arial" w:hAnsi="Arial" w:cs="Arial"/>
        </w:rPr>
        <w:t>The first action step is to create a partnership with local businesse</w:t>
      </w:r>
      <w:r w:rsidR="002B6FE6">
        <w:rPr>
          <w:rFonts w:ascii="Arial" w:hAnsi="Arial" w:cs="Arial"/>
        </w:rPr>
        <w:t>s</w:t>
      </w:r>
      <w:r>
        <w:rPr>
          <w:rFonts w:ascii="Arial" w:hAnsi="Arial" w:cs="Arial"/>
        </w:rPr>
        <w:t xml:space="preserve"> to enable pupils to attend activities outside of school and possibly within school, this specific step has two steps both to be completed during the first month of the academic year: </w:t>
      </w:r>
    </w:p>
    <w:p w14:paraId="704A147E" w14:textId="2D708FF8" w:rsidR="00F04622" w:rsidRDefault="000931D3" w:rsidP="006A4D19">
      <w:pPr>
        <w:rPr>
          <w:rFonts w:ascii="Arial" w:hAnsi="Arial" w:cs="Arial"/>
        </w:rPr>
      </w:pPr>
      <w:r>
        <w:rPr>
          <w:rFonts w:ascii="Arial" w:hAnsi="Arial" w:cs="Arial"/>
        </w:rPr>
        <w:t>The first step includes inviting individuals and businesses with a health and wellbeing background to collaborate and learn with staff, creating that partnership. Big companies such as LC2 are included in this step</w:t>
      </w:r>
      <w:r w:rsidR="002B6FE6">
        <w:rPr>
          <w:rFonts w:ascii="Arial" w:hAnsi="Arial" w:cs="Arial"/>
        </w:rPr>
        <w:t xml:space="preserve"> along with other smaller businesses, t</w:t>
      </w:r>
      <w:r>
        <w:rPr>
          <w:rFonts w:ascii="Arial" w:hAnsi="Arial" w:cs="Arial"/>
        </w:rPr>
        <w:t>h</w:t>
      </w:r>
      <w:r w:rsidR="002B6FE6">
        <w:rPr>
          <w:rFonts w:ascii="Arial" w:hAnsi="Arial" w:cs="Arial"/>
        </w:rPr>
        <w:t>is then allows the school to implement the second step where the school organises skills and fitness days for the entire school, raising their awareness of local sports clubs they can join. This is a perfect example of working well together as a community, with no costs as the businesses are receiving free training and free publicity through the school while also gaining new members, whereas the school creates a healthy happy environment for the children to learn</w:t>
      </w:r>
      <w:r w:rsidR="00F04622">
        <w:rPr>
          <w:rFonts w:ascii="Arial" w:hAnsi="Arial" w:cs="Arial"/>
        </w:rPr>
        <w:t xml:space="preserve">. NIA </w:t>
      </w:r>
      <w:r w:rsidR="00F04622">
        <w:rPr>
          <w:rFonts w:ascii="Arial" w:hAnsi="Arial" w:cs="Arial"/>
        </w:rPr>
        <w:lastRenderedPageBreak/>
        <w:t>(2010) suggest that building and improving the school’s reputation with the wider community is essential in schools where there improvements in learning outcomes, finding that leaders of schools had developed positive relationships with community leaders and built a network of contacts with organizations and individuals.</w:t>
      </w:r>
    </w:p>
    <w:p w14:paraId="7B7D9CC5" w14:textId="71369B3E" w:rsidR="0042415F" w:rsidRPr="006C53EA" w:rsidRDefault="00F04622" w:rsidP="00ED1539">
      <w:pPr>
        <w:rPr>
          <w:rFonts w:ascii="Arial" w:hAnsi="Arial" w:cs="Arial"/>
        </w:rPr>
      </w:pPr>
      <w:r>
        <w:rPr>
          <w:rFonts w:ascii="Arial" w:hAnsi="Arial" w:cs="Arial"/>
        </w:rPr>
        <w:t xml:space="preserve">Once both of these steps are completed the school then invites charity organizations, global and local to raise the pupil’s awareness on </w:t>
      </w:r>
      <w:r w:rsidR="00604D41">
        <w:rPr>
          <w:rFonts w:ascii="Arial" w:hAnsi="Arial" w:cs="Arial"/>
        </w:rPr>
        <w:t>things such as abuse, neglect</w:t>
      </w:r>
      <w:r w:rsidR="0042415F">
        <w:rPr>
          <w:rFonts w:ascii="Arial" w:hAnsi="Arial" w:cs="Arial"/>
        </w:rPr>
        <w:t xml:space="preserve">, rights </w:t>
      </w:r>
      <w:r w:rsidR="00604D41">
        <w:rPr>
          <w:rFonts w:ascii="Arial" w:hAnsi="Arial" w:cs="Arial"/>
        </w:rPr>
        <w:t>and racism so that pupils develop into valuable members of society with ethical views, meeting all four of Donaldson’ purposes</w:t>
      </w:r>
      <w:r w:rsidR="00ED1539">
        <w:rPr>
          <w:rFonts w:ascii="Arial" w:hAnsi="Arial" w:cs="Arial"/>
        </w:rPr>
        <w:t>. Over the same period the school introduces a yoga project with the intentions of teaching pupils the importance of mental health,</w:t>
      </w:r>
      <w:r w:rsidR="00350FDB">
        <w:rPr>
          <w:rFonts w:ascii="Arial" w:hAnsi="Arial" w:cs="Arial"/>
        </w:rPr>
        <w:t xml:space="preserve"> these two steps perfectly represent the outcomes the Welsh Government (2020) described by HWB’s area of learning and experience. </w:t>
      </w:r>
      <w:r w:rsidR="0042415F">
        <w:rPr>
          <w:rFonts w:ascii="Arial" w:hAnsi="Arial" w:cs="Arial"/>
        </w:rPr>
        <w:t>The school has many strategies in place expressing HWB, with weekly individual and classroom awards for hard work, strategies for raising lower attaining pupils’ confidence, expressing children’s rights through ‘right of the week’</w:t>
      </w:r>
      <w:r w:rsidR="00181C4F">
        <w:rPr>
          <w:rFonts w:ascii="Arial" w:hAnsi="Arial" w:cs="Arial"/>
        </w:rPr>
        <w:t xml:space="preserve"> and buddy benches placed on the yard encouraging pupils’ to discuss their emotional feelings and social behaviour with one another. Many of these are influenced heavily by the schools’</w:t>
      </w:r>
      <w:r w:rsidR="00D04DDB">
        <w:rPr>
          <w:rFonts w:ascii="Arial" w:hAnsi="Arial" w:cs="Arial"/>
        </w:rPr>
        <w:t xml:space="preserve"> pupil</w:t>
      </w:r>
      <w:r w:rsidR="00181C4F">
        <w:rPr>
          <w:rFonts w:ascii="Arial" w:hAnsi="Arial" w:cs="Arial"/>
        </w:rPr>
        <w:t xml:space="preserve"> council, showing how the school promotes pupil involvement. </w:t>
      </w:r>
    </w:p>
    <w:p w14:paraId="548BF642" w14:textId="2AA1F2FB" w:rsidR="00604D41" w:rsidRDefault="00604D41" w:rsidP="006A4D19">
      <w:pPr>
        <w:rPr>
          <w:rFonts w:ascii="Arial" w:hAnsi="Arial" w:cs="Arial"/>
          <w:shd w:val="clear" w:color="auto" w:fill="FFFFFF"/>
        </w:rPr>
      </w:pPr>
      <w:r>
        <w:rPr>
          <w:rFonts w:ascii="Arial" w:hAnsi="Arial" w:cs="Arial"/>
        </w:rPr>
        <w:t xml:space="preserve">Other steps outlined in the SDP which directly </w:t>
      </w:r>
      <w:r w:rsidR="00ED1539">
        <w:rPr>
          <w:rFonts w:ascii="Arial" w:hAnsi="Arial" w:cs="Arial"/>
        </w:rPr>
        <w:t xml:space="preserve">assist in </w:t>
      </w:r>
      <w:r>
        <w:rPr>
          <w:rFonts w:ascii="Arial" w:hAnsi="Arial" w:cs="Arial"/>
        </w:rPr>
        <w:t>meet</w:t>
      </w:r>
      <w:r w:rsidR="00ED1539">
        <w:rPr>
          <w:rFonts w:ascii="Arial" w:hAnsi="Arial" w:cs="Arial"/>
        </w:rPr>
        <w:t>ing</w:t>
      </w:r>
      <w:r>
        <w:rPr>
          <w:rFonts w:ascii="Arial" w:hAnsi="Arial" w:cs="Arial"/>
        </w:rPr>
        <w:t xml:space="preserve"> the success criteria allow the school to build on their distribution of HWB, steps such as improving ALN systems and provision within the school</w:t>
      </w:r>
      <w:r w:rsidR="00ED1539">
        <w:rPr>
          <w:rFonts w:ascii="Arial" w:hAnsi="Arial" w:cs="Arial"/>
        </w:rPr>
        <w:t xml:space="preserve">, </w:t>
      </w:r>
      <w:r>
        <w:rPr>
          <w:rFonts w:ascii="Arial" w:hAnsi="Arial" w:cs="Arial"/>
        </w:rPr>
        <w:t>raising staff awareness of the HWB area of learning</w:t>
      </w:r>
      <w:r w:rsidR="00ED1539">
        <w:rPr>
          <w:rFonts w:ascii="Arial" w:hAnsi="Arial" w:cs="Arial"/>
        </w:rPr>
        <w:t xml:space="preserve"> and</w:t>
      </w:r>
      <w:r w:rsidR="008F56C3">
        <w:rPr>
          <w:rFonts w:ascii="Arial" w:hAnsi="Arial" w:cs="Arial"/>
        </w:rPr>
        <w:t xml:space="preserve"> experience through courses and</w:t>
      </w:r>
      <w:r w:rsidR="00ED1539">
        <w:rPr>
          <w:rFonts w:ascii="Arial" w:hAnsi="Arial" w:cs="Arial"/>
        </w:rPr>
        <w:t xml:space="preserve"> developing the use of the school nature wetland</w:t>
      </w:r>
      <w:r w:rsidR="00AD60CE">
        <w:rPr>
          <w:rFonts w:ascii="Arial" w:hAnsi="Arial" w:cs="Arial"/>
        </w:rPr>
        <w:t xml:space="preserve"> with help from a local business</w:t>
      </w:r>
      <w:r w:rsidR="00ED1539">
        <w:rPr>
          <w:rFonts w:ascii="Arial" w:hAnsi="Arial" w:cs="Arial"/>
        </w:rPr>
        <w:t>. The</w:t>
      </w:r>
      <w:r w:rsidR="00A10212">
        <w:rPr>
          <w:rFonts w:ascii="Arial" w:hAnsi="Arial" w:cs="Arial"/>
        </w:rPr>
        <w:t xml:space="preserve">se are not cost effective as the school spends a large sum of money to increase the </w:t>
      </w:r>
      <w:r w:rsidR="008F56C3">
        <w:rPr>
          <w:rFonts w:ascii="Arial" w:hAnsi="Arial" w:cs="Arial"/>
        </w:rPr>
        <w:t>knowledge of their staff and improve the surrounding in environment</w:t>
      </w:r>
      <w:r w:rsidR="00D04DDB">
        <w:rPr>
          <w:rFonts w:ascii="Arial" w:hAnsi="Arial" w:cs="Arial"/>
        </w:rPr>
        <w:t>.</w:t>
      </w:r>
      <w:r w:rsidR="008F56C3">
        <w:rPr>
          <w:rFonts w:ascii="Arial" w:hAnsi="Arial" w:cs="Arial"/>
        </w:rPr>
        <w:t xml:space="preserve"> Millard (2000) explains </w:t>
      </w:r>
      <w:r w:rsidR="008F56C3" w:rsidRPr="008F56C3">
        <w:rPr>
          <w:rFonts w:ascii="Arial" w:hAnsi="Arial" w:cs="Arial"/>
          <w:shd w:val="clear" w:color="auto" w:fill="FFFFFF"/>
        </w:rPr>
        <w:t xml:space="preserve">this way of learning usually offers an opportunity for teachers to </w:t>
      </w:r>
      <w:proofErr w:type="gramStart"/>
      <w:r w:rsidR="008F56C3" w:rsidRPr="008F56C3">
        <w:rPr>
          <w:rFonts w:ascii="Arial" w:hAnsi="Arial" w:cs="Arial"/>
          <w:shd w:val="clear" w:color="auto" w:fill="FFFFFF"/>
        </w:rPr>
        <w:t>meet together</w:t>
      </w:r>
      <w:proofErr w:type="gramEnd"/>
      <w:r w:rsidR="008F56C3" w:rsidRPr="008F56C3">
        <w:rPr>
          <w:rFonts w:ascii="Arial" w:hAnsi="Arial" w:cs="Arial"/>
          <w:shd w:val="clear" w:color="auto" w:fill="FFFFFF"/>
        </w:rPr>
        <w:t xml:space="preserve"> to share experiences, ideas, problems, and strategies</w:t>
      </w:r>
      <w:r w:rsidR="008F56C3">
        <w:rPr>
          <w:rFonts w:ascii="Arial" w:hAnsi="Arial" w:cs="Arial"/>
          <w:shd w:val="clear" w:color="auto" w:fill="FFFFFF"/>
        </w:rPr>
        <w:t xml:space="preserve"> which</w:t>
      </w:r>
      <w:r w:rsidR="008F56C3" w:rsidRPr="008F56C3">
        <w:rPr>
          <w:rFonts w:ascii="Arial" w:hAnsi="Arial" w:cs="Arial"/>
          <w:shd w:val="clear" w:color="auto" w:fill="FFFFFF"/>
        </w:rPr>
        <w:t xml:space="preserve"> lead</w:t>
      </w:r>
      <w:r w:rsidR="008F56C3">
        <w:rPr>
          <w:rFonts w:ascii="Arial" w:hAnsi="Arial" w:cs="Arial"/>
          <w:shd w:val="clear" w:color="auto" w:fill="FFFFFF"/>
        </w:rPr>
        <w:t>s</w:t>
      </w:r>
      <w:r w:rsidR="008F56C3" w:rsidRPr="008F56C3">
        <w:rPr>
          <w:rFonts w:ascii="Arial" w:hAnsi="Arial" w:cs="Arial"/>
          <w:shd w:val="clear" w:color="auto" w:fill="FFFFFF"/>
        </w:rPr>
        <w:t xml:space="preserve"> to creative problem solving and effective learning. A supportive and challenging group offers an environment that facilitates change and growth, </w:t>
      </w:r>
      <w:r w:rsidR="008F56C3">
        <w:rPr>
          <w:rFonts w:ascii="Arial" w:hAnsi="Arial" w:cs="Arial"/>
          <w:shd w:val="clear" w:color="auto" w:fill="FFFFFF"/>
        </w:rPr>
        <w:t xml:space="preserve">expanding on why </w:t>
      </w:r>
      <w:r w:rsidR="008F56C3" w:rsidRPr="008F56C3">
        <w:rPr>
          <w:rFonts w:ascii="Arial" w:hAnsi="Arial" w:cs="Arial"/>
          <w:shd w:val="clear" w:color="auto" w:fill="FFFFFF"/>
        </w:rPr>
        <w:t>organisers spend time on building group cohesion and encourag</w:t>
      </w:r>
      <w:r w:rsidR="008F56C3">
        <w:rPr>
          <w:rFonts w:ascii="Arial" w:hAnsi="Arial" w:cs="Arial"/>
          <w:shd w:val="clear" w:color="auto" w:fill="FFFFFF"/>
        </w:rPr>
        <w:t xml:space="preserve">e </w:t>
      </w:r>
      <w:r w:rsidR="008F56C3" w:rsidRPr="008F56C3">
        <w:rPr>
          <w:rFonts w:ascii="Arial" w:hAnsi="Arial" w:cs="Arial"/>
          <w:shd w:val="clear" w:color="auto" w:fill="FFFFFF"/>
        </w:rPr>
        <w:t xml:space="preserve">feedback within a </w:t>
      </w:r>
      <w:r w:rsidR="008F56C3">
        <w:rPr>
          <w:rFonts w:ascii="Arial" w:hAnsi="Arial" w:cs="Arial"/>
          <w:shd w:val="clear" w:color="auto" w:fill="FFFFFF"/>
        </w:rPr>
        <w:t>humorous and respectful environment</w:t>
      </w:r>
      <w:r w:rsidR="008F56C3" w:rsidRPr="008F56C3">
        <w:rPr>
          <w:rFonts w:ascii="Arial" w:hAnsi="Arial" w:cs="Arial"/>
          <w:shd w:val="clear" w:color="auto" w:fill="FFFFFF"/>
        </w:rPr>
        <w:t>. </w:t>
      </w:r>
      <w:r w:rsidR="00C85798">
        <w:rPr>
          <w:rFonts w:ascii="Arial" w:hAnsi="Arial" w:cs="Arial"/>
          <w:shd w:val="clear" w:color="auto" w:fill="FFFFFF"/>
        </w:rPr>
        <w:t>These steps aim to incorporate the new ALN act and help the second a</w:t>
      </w:r>
      <w:r w:rsidR="00D04DDB">
        <w:rPr>
          <w:rFonts w:ascii="Arial" w:hAnsi="Arial" w:cs="Arial"/>
          <w:shd w:val="clear" w:color="auto" w:fill="FFFFFF"/>
        </w:rPr>
        <w:t>tt</w:t>
      </w:r>
      <w:r w:rsidR="00C85798">
        <w:rPr>
          <w:rFonts w:ascii="Arial" w:hAnsi="Arial" w:cs="Arial"/>
          <w:shd w:val="clear" w:color="auto" w:fill="FFFFFF"/>
        </w:rPr>
        <w:t xml:space="preserve">ainment of the platinum </w:t>
      </w:r>
      <w:r w:rsidR="00E2718E">
        <w:rPr>
          <w:rFonts w:ascii="Arial" w:hAnsi="Arial" w:cs="Arial"/>
          <w:shd w:val="clear" w:color="auto" w:fill="FFFFFF"/>
        </w:rPr>
        <w:t>Eco Schools</w:t>
      </w:r>
      <w:r w:rsidR="00C85798">
        <w:rPr>
          <w:rFonts w:ascii="Arial" w:hAnsi="Arial" w:cs="Arial"/>
          <w:shd w:val="clear" w:color="auto" w:fill="FFFFFF"/>
        </w:rPr>
        <w:t xml:space="preserve"> award. </w:t>
      </w:r>
    </w:p>
    <w:p w14:paraId="3C5A11D7" w14:textId="44DC8415" w:rsidR="00C85798" w:rsidRDefault="00C85798" w:rsidP="006A4D19">
      <w:pPr>
        <w:rPr>
          <w:rFonts w:ascii="Arial" w:hAnsi="Arial" w:cs="Arial"/>
          <w:shd w:val="clear" w:color="auto" w:fill="FFFFFF"/>
        </w:rPr>
      </w:pPr>
      <w:r>
        <w:rPr>
          <w:rFonts w:ascii="Arial" w:hAnsi="Arial" w:cs="Arial"/>
          <w:shd w:val="clear" w:color="auto" w:fill="FFFFFF"/>
        </w:rPr>
        <w:t xml:space="preserve">The SDP </w:t>
      </w:r>
      <w:r w:rsidR="00181C4F">
        <w:rPr>
          <w:rFonts w:ascii="Arial" w:hAnsi="Arial" w:cs="Arial"/>
          <w:shd w:val="clear" w:color="auto" w:fill="FFFFFF"/>
        </w:rPr>
        <w:t xml:space="preserve">also </w:t>
      </w:r>
      <w:r>
        <w:rPr>
          <w:rFonts w:ascii="Arial" w:hAnsi="Arial" w:cs="Arial"/>
          <w:shd w:val="clear" w:color="auto" w:fill="FFFFFF"/>
        </w:rPr>
        <w:t xml:space="preserve">emphasises the importance of working with the health services such as the ambulance service, police and the fire brigade to ensure a safer environment for the children. </w:t>
      </w:r>
    </w:p>
    <w:p w14:paraId="473B7FF0" w14:textId="413E7A66" w:rsidR="00604D41" w:rsidRDefault="00181C4F" w:rsidP="00F72EC0">
      <w:pPr>
        <w:rPr>
          <w:rFonts w:ascii="Arial" w:hAnsi="Arial" w:cs="Arial"/>
          <w:shd w:val="clear" w:color="auto" w:fill="FFFFFF"/>
        </w:rPr>
      </w:pPr>
      <w:r>
        <w:rPr>
          <w:rFonts w:ascii="Arial" w:hAnsi="Arial" w:cs="Arial"/>
          <w:shd w:val="clear" w:color="auto" w:fill="FFFFFF"/>
        </w:rPr>
        <w:t xml:space="preserve">The final step in the SDP focuses on pupil attendance and how to improve it, the school tracks attendance </w:t>
      </w:r>
      <w:r w:rsidR="00860E98">
        <w:rPr>
          <w:rFonts w:ascii="Arial" w:hAnsi="Arial" w:cs="Arial"/>
          <w:shd w:val="clear" w:color="auto" w:fill="FFFFFF"/>
        </w:rPr>
        <w:t>and attainment using the ‘Incerts’ programme they pay for</w:t>
      </w:r>
      <w:r w:rsidR="00FB2BE2">
        <w:rPr>
          <w:rFonts w:ascii="Arial" w:hAnsi="Arial" w:cs="Arial"/>
          <w:shd w:val="clear" w:color="auto" w:fill="FFFFFF"/>
        </w:rPr>
        <w:t>. U</w:t>
      </w:r>
      <w:r w:rsidR="00860E98">
        <w:rPr>
          <w:rFonts w:ascii="Arial" w:hAnsi="Arial" w:cs="Arial"/>
          <w:shd w:val="clear" w:color="auto" w:fill="FFFFFF"/>
        </w:rPr>
        <w:t xml:space="preserve">sing this they collect quantitative data on individual pupil’s attendance, if a </w:t>
      </w:r>
      <w:proofErr w:type="gramStart"/>
      <w:r w:rsidR="00860E98">
        <w:rPr>
          <w:rFonts w:ascii="Arial" w:hAnsi="Arial" w:cs="Arial"/>
          <w:shd w:val="clear" w:color="auto" w:fill="FFFFFF"/>
        </w:rPr>
        <w:t>pupils</w:t>
      </w:r>
      <w:proofErr w:type="gramEnd"/>
      <w:r w:rsidR="00860E98">
        <w:rPr>
          <w:rFonts w:ascii="Arial" w:hAnsi="Arial" w:cs="Arial"/>
          <w:shd w:val="clear" w:color="auto" w:fill="FFFFFF"/>
        </w:rPr>
        <w:t xml:space="preserve"> attendance is below expectations or unusual the school</w:t>
      </w:r>
      <w:r w:rsidR="00EE5C52">
        <w:rPr>
          <w:rFonts w:ascii="Arial" w:hAnsi="Arial" w:cs="Arial"/>
          <w:shd w:val="clear" w:color="auto" w:fill="FFFFFF"/>
        </w:rPr>
        <w:t xml:space="preserve"> will take the necessary steps. They work closely with the county’s attendance office</w:t>
      </w:r>
      <w:r w:rsidR="00FB2BE2">
        <w:rPr>
          <w:rFonts w:ascii="Arial" w:hAnsi="Arial" w:cs="Arial"/>
          <w:shd w:val="clear" w:color="auto" w:fill="FFFFFF"/>
        </w:rPr>
        <w:t>r</w:t>
      </w:r>
      <w:r w:rsidR="00EE5C52">
        <w:rPr>
          <w:rFonts w:ascii="Arial" w:hAnsi="Arial" w:cs="Arial"/>
          <w:shd w:val="clear" w:color="auto" w:fill="FFFFFF"/>
        </w:rPr>
        <w:t xml:space="preserve"> who also works </w:t>
      </w:r>
      <w:r w:rsidR="00FB2BE2">
        <w:rPr>
          <w:rFonts w:ascii="Arial" w:hAnsi="Arial" w:cs="Arial"/>
          <w:shd w:val="clear" w:color="auto" w:fill="FFFFFF"/>
        </w:rPr>
        <w:t>alongside</w:t>
      </w:r>
      <w:r w:rsidR="00EE5C52">
        <w:rPr>
          <w:rFonts w:ascii="Arial" w:hAnsi="Arial" w:cs="Arial"/>
          <w:shd w:val="clear" w:color="auto" w:fill="FFFFFF"/>
        </w:rPr>
        <w:t xml:space="preserve"> the families of pupils who do not attend regularly. Parents are asked to meet with the attendance officer and teachers so qualitative data can be collected, to discuss any important factors not collected through ‘Incerts’ so that they can reduce the number of absences to an even smaller percentage. </w:t>
      </w:r>
      <w:r w:rsidR="004A3670">
        <w:rPr>
          <w:rFonts w:ascii="Arial" w:hAnsi="Arial" w:cs="Arial"/>
          <w:shd w:val="clear" w:color="auto" w:fill="FFFFFF"/>
        </w:rPr>
        <w:t xml:space="preserve">This is a great way of gathering accurate data and providing a greater scope as expressed by Almalki (2016). </w:t>
      </w:r>
    </w:p>
    <w:p w14:paraId="244A5469" w14:textId="52950FDE" w:rsidR="005F73F6" w:rsidRDefault="005F73F6" w:rsidP="00F72EC0">
      <w:pPr>
        <w:rPr>
          <w:rFonts w:ascii="Arial" w:hAnsi="Arial" w:cs="Arial"/>
          <w:shd w:val="clear" w:color="auto" w:fill="FFFFFF"/>
        </w:rPr>
      </w:pPr>
    </w:p>
    <w:p w14:paraId="3B8E9BAE" w14:textId="68F7287E" w:rsidR="005F73F6" w:rsidRDefault="005F73F6" w:rsidP="00F72EC0">
      <w:pPr>
        <w:rPr>
          <w:rFonts w:ascii="Arial" w:hAnsi="Arial" w:cs="Arial"/>
          <w:shd w:val="clear" w:color="auto" w:fill="FFFFFF"/>
        </w:rPr>
      </w:pPr>
    </w:p>
    <w:p w14:paraId="6CD95225" w14:textId="6831569E" w:rsidR="005F73F6" w:rsidRDefault="005F73F6" w:rsidP="00F72EC0">
      <w:pPr>
        <w:rPr>
          <w:rFonts w:ascii="Arial" w:hAnsi="Arial" w:cs="Arial"/>
          <w:shd w:val="clear" w:color="auto" w:fill="FFFFFF"/>
        </w:rPr>
      </w:pPr>
    </w:p>
    <w:p w14:paraId="47D4CAEF" w14:textId="77777777" w:rsidR="005F73F6" w:rsidRPr="005F73F6" w:rsidRDefault="005F73F6" w:rsidP="00F72EC0">
      <w:pPr>
        <w:rPr>
          <w:rFonts w:ascii="Arial" w:hAnsi="Arial" w:cs="Arial"/>
          <w:shd w:val="clear" w:color="auto" w:fill="FFFFFF"/>
        </w:rPr>
      </w:pPr>
    </w:p>
    <w:p w14:paraId="43CF110D" w14:textId="120C9B6F" w:rsidR="00547E60" w:rsidRDefault="004A3670" w:rsidP="006A4D19">
      <w:pPr>
        <w:rPr>
          <w:rFonts w:ascii="Arial" w:hAnsi="Arial" w:cs="Arial"/>
          <w:b/>
          <w:bCs/>
          <w:sz w:val="28"/>
          <w:szCs w:val="28"/>
        </w:rPr>
      </w:pPr>
      <w:r>
        <w:rPr>
          <w:rFonts w:ascii="Arial" w:hAnsi="Arial" w:cs="Arial"/>
          <w:b/>
          <w:bCs/>
          <w:sz w:val="28"/>
          <w:szCs w:val="28"/>
        </w:rPr>
        <w:lastRenderedPageBreak/>
        <w:t>Reflection and Evaluation</w:t>
      </w:r>
    </w:p>
    <w:p w14:paraId="08B3B1FE" w14:textId="5EF33B4B" w:rsidR="004A3670" w:rsidRDefault="004A3670" w:rsidP="006A4D19">
      <w:pPr>
        <w:rPr>
          <w:rFonts w:ascii="Arial" w:hAnsi="Arial" w:cs="Arial"/>
        </w:rPr>
      </w:pPr>
      <w:r w:rsidRPr="00D23C9F">
        <w:rPr>
          <w:rFonts w:ascii="Arial" w:hAnsi="Arial" w:cs="Arial"/>
        </w:rPr>
        <w:t xml:space="preserve">I believe that the SDP is very efficient and follows the guidelines </w:t>
      </w:r>
      <w:r w:rsidR="00D23C9F">
        <w:rPr>
          <w:rFonts w:ascii="Arial" w:hAnsi="Arial" w:cs="Arial"/>
        </w:rPr>
        <w:t>outlined by the Welsh</w:t>
      </w:r>
      <w:r w:rsidR="00B16F8F">
        <w:rPr>
          <w:rFonts w:ascii="Arial" w:hAnsi="Arial" w:cs="Arial"/>
        </w:rPr>
        <w:t xml:space="preserve"> </w:t>
      </w:r>
      <w:r w:rsidR="00D23C9F">
        <w:rPr>
          <w:rFonts w:ascii="Arial" w:hAnsi="Arial" w:cs="Arial"/>
        </w:rPr>
        <w:t xml:space="preserve">Government (2014), </w:t>
      </w:r>
      <w:r w:rsidR="00D23C9F" w:rsidRPr="00D23C9F">
        <w:rPr>
          <w:rFonts w:ascii="Arial" w:hAnsi="Arial" w:cs="Arial"/>
        </w:rPr>
        <w:t xml:space="preserve">The </w:t>
      </w:r>
      <w:r w:rsidR="00D23C9F">
        <w:rPr>
          <w:rFonts w:ascii="Arial" w:hAnsi="Arial" w:cs="Arial"/>
        </w:rPr>
        <w:t xml:space="preserve">school </w:t>
      </w:r>
      <w:r w:rsidR="00D23C9F" w:rsidRPr="00D23C9F">
        <w:rPr>
          <w:rFonts w:ascii="Arial" w:hAnsi="Arial" w:cs="Arial"/>
        </w:rPr>
        <w:t xml:space="preserve">set out </w:t>
      </w:r>
      <w:r w:rsidR="00D23C9F">
        <w:rPr>
          <w:rFonts w:ascii="Arial" w:hAnsi="Arial" w:cs="Arial"/>
        </w:rPr>
        <w:t xml:space="preserve">the targets they wanted to achieve and how, while emphasising </w:t>
      </w:r>
      <w:r w:rsidR="00D23C9F" w:rsidRPr="00D23C9F">
        <w:rPr>
          <w:rFonts w:ascii="Arial" w:hAnsi="Arial" w:cs="Arial"/>
        </w:rPr>
        <w:t>priorities, us</w:t>
      </w:r>
      <w:r w:rsidR="00D23C9F">
        <w:rPr>
          <w:rFonts w:ascii="Arial" w:hAnsi="Arial" w:cs="Arial"/>
        </w:rPr>
        <w:t>ing</w:t>
      </w:r>
      <w:r w:rsidR="00D23C9F" w:rsidRPr="00D23C9F">
        <w:rPr>
          <w:rFonts w:ascii="Arial" w:hAnsi="Arial" w:cs="Arial"/>
        </w:rPr>
        <w:t xml:space="preserve"> the resources</w:t>
      </w:r>
      <w:r w:rsidR="00D23C9F">
        <w:rPr>
          <w:rFonts w:ascii="Arial" w:hAnsi="Arial" w:cs="Arial"/>
        </w:rPr>
        <w:t xml:space="preserve"> and funding available and training all staff in order to meet their success criteria. </w:t>
      </w:r>
      <w:r w:rsidR="00F44266">
        <w:rPr>
          <w:rFonts w:ascii="Arial" w:hAnsi="Arial" w:cs="Arial"/>
        </w:rPr>
        <w:t xml:space="preserve">It meets all characteristics set by the Welsh Government by using inspection reports, self-evaluation strategies and collected data to create short and long-term priorities and solutions resulting in the improvement of their pre-existing standards. </w:t>
      </w:r>
    </w:p>
    <w:p w14:paraId="228D56D7" w14:textId="3C8251C9" w:rsidR="0005770D" w:rsidRDefault="0005770D" w:rsidP="006A4D19">
      <w:pPr>
        <w:rPr>
          <w:rFonts w:ascii="Arial" w:hAnsi="Arial" w:cs="Arial"/>
        </w:rPr>
      </w:pPr>
      <w:r>
        <w:rPr>
          <w:rFonts w:ascii="Arial" w:hAnsi="Arial" w:cs="Arial"/>
        </w:rPr>
        <w:t xml:space="preserve">The school </w:t>
      </w:r>
      <w:r w:rsidR="00355003">
        <w:rPr>
          <w:rFonts w:ascii="Arial" w:hAnsi="Arial" w:cs="Arial"/>
        </w:rPr>
        <w:t>created it’s plan very similarly to how theory suggest, by self-evaluating, planning strategically, making improvement</w:t>
      </w:r>
      <w:r w:rsidR="0012069B">
        <w:rPr>
          <w:rFonts w:ascii="Arial" w:hAnsi="Arial" w:cs="Arial"/>
        </w:rPr>
        <w:t xml:space="preserve">s/action and reviewing the impact. </w:t>
      </w:r>
    </w:p>
    <w:p w14:paraId="67EBE275" w14:textId="5644D08B" w:rsidR="005F73F6" w:rsidRDefault="0012069B" w:rsidP="006A4D19">
      <w:pPr>
        <w:rPr>
          <w:rFonts w:ascii="Arial" w:hAnsi="Arial" w:cs="Arial"/>
        </w:rPr>
      </w:pPr>
      <w:r>
        <w:rPr>
          <w:rFonts w:ascii="Arial" w:hAnsi="Arial" w:cs="Arial"/>
        </w:rPr>
        <w:t>Upon reflection I do believe the school could have more parental involvement in this aspect of the SDP, parents have a significant affect on attainment and attendance in schools as Bronfenbrenner’s ecological theory suggests. Although the parents</w:t>
      </w:r>
      <w:r w:rsidR="00B3405E">
        <w:rPr>
          <w:rFonts w:ascii="Arial" w:hAnsi="Arial" w:cs="Arial"/>
        </w:rPr>
        <w:t>’</w:t>
      </w:r>
      <w:r>
        <w:rPr>
          <w:rFonts w:ascii="Arial" w:hAnsi="Arial" w:cs="Arial"/>
        </w:rPr>
        <w:t xml:space="preserve"> involvement is significant in the school’s outcomes for Literacy and Numeracy, it seems their involvement in other SDP aspects is very limited</w:t>
      </w:r>
      <w:r w:rsidR="00B3405E">
        <w:rPr>
          <w:rFonts w:ascii="Arial" w:hAnsi="Arial" w:cs="Arial"/>
        </w:rPr>
        <w:t xml:space="preserve">, with the only mention of parent/guardian involvement on HWB coming from lack of attendance. All theory expresses the importance of parental </w:t>
      </w:r>
      <w:r w:rsidR="00787073">
        <w:rPr>
          <w:rFonts w:ascii="Arial" w:hAnsi="Arial" w:cs="Arial"/>
        </w:rPr>
        <w:t xml:space="preserve">consultation and </w:t>
      </w:r>
      <w:r w:rsidR="00B3405E">
        <w:rPr>
          <w:rFonts w:ascii="Arial" w:hAnsi="Arial" w:cs="Arial"/>
        </w:rPr>
        <w:t>involvement</w:t>
      </w:r>
      <w:r w:rsidR="00787073">
        <w:rPr>
          <w:rFonts w:ascii="Arial" w:hAnsi="Arial" w:cs="Arial"/>
        </w:rPr>
        <w:t xml:space="preserve">, with Jones (2017) listing family engagement as one area which can improve attainment regardless of poverty. I strongly believe that the SDP could invite parents/guardians to express ideas and concerns regarding the administration of the HWB area of learning and experience within the curriculum. </w:t>
      </w:r>
      <w:r w:rsidR="00B3405E">
        <w:rPr>
          <w:rFonts w:ascii="Arial" w:hAnsi="Arial" w:cs="Arial"/>
        </w:rPr>
        <w:t xml:space="preserve"> </w:t>
      </w:r>
      <w:r w:rsidR="00787073">
        <w:rPr>
          <w:rFonts w:ascii="Arial" w:hAnsi="Arial" w:cs="Arial"/>
        </w:rPr>
        <w:t xml:space="preserve">Dagget (2011) suggests a more inclusive way of planning provides better results and opportunities for pupils and </w:t>
      </w:r>
      <w:r w:rsidR="00B16F8F">
        <w:rPr>
          <w:rFonts w:ascii="Arial" w:hAnsi="Arial" w:cs="Arial"/>
        </w:rPr>
        <w:t xml:space="preserve">by not including the parents in this aspect they are not including all stakeholders throughout the SDP, preventing them from achieving their full potential although they are setting extremely high standards currently. </w:t>
      </w:r>
    </w:p>
    <w:p w14:paraId="2901375E" w14:textId="2EB5E6F1" w:rsidR="005F73F6" w:rsidRDefault="005F73F6" w:rsidP="006A4D19">
      <w:pPr>
        <w:rPr>
          <w:rFonts w:ascii="Arial" w:hAnsi="Arial" w:cs="Arial"/>
        </w:rPr>
      </w:pPr>
    </w:p>
    <w:p w14:paraId="13698492" w14:textId="77777777" w:rsidR="005F73F6" w:rsidRDefault="005F73F6" w:rsidP="006A4D19">
      <w:pPr>
        <w:rPr>
          <w:rFonts w:ascii="Arial" w:hAnsi="Arial" w:cs="Arial"/>
        </w:rPr>
      </w:pPr>
    </w:p>
    <w:p w14:paraId="01940E34" w14:textId="47F0A204" w:rsidR="008E1A3E" w:rsidRDefault="008E1A3E" w:rsidP="006A4D19">
      <w:pPr>
        <w:rPr>
          <w:rFonts w:ascii="Arial" w:hAnsi="Arial" w:cs="Arial"/>
        </w:rPr>
      </w:pPr>
      <w:r>
        <w:rPr>
          <w:rFonts w:ascii="Arial" w:hAnsi="Arial" w:cs="Arial"/>
          <w:b/>
          <w:bCs/>
          <w:sz w:val="28"/>
          <w:szCs w:val="28"/>
        </w:rPr>
        <w:t>Conclusion</w:t>
      </w:r>
    </w:p>
    <w:p w14:paraId="7584493E" w14:textId="256201CE" w:rsidR="008E1A3E" w:rsidRDefault="008E1A3E" w:rsidP="006A4D19">
      <w:pPr>
        <w:rPr>
          <w:rFonts w:ascii="Arial" w:hAnsi="Arial" w:cs="Arial"/>
        </w:rPr>
      </w:pPr>
      <w:r>
        <w:rPr>
          <w:rFonts w:ascii="Arial" w:hAnsi="Arial" w:cs="Arial"/>
        </w:rPr>
        <w:t>I believe that a SDP is extremely important for maintaining and improving academic standards in all aspects of the curriculum, it allows schools to assess</w:t>
      </w:r>
      <w:r w:rsidR="000C2A75">
        <w:rPr>
          <w:rFonts w:ascii="Arial" w:hAnsi="Arial" w:cs="Arial"/>
        </w:rPr>
        <w:t xml:space="preserve">, evaluate </w:t>
      </w:r>
      <w:r>
        <w:rPr>
          <w:rFonts w:ascii="Arial" w:hAnsi="Arial" w:cs="Arial"/>
        </w:rPr>
        <w:t xml:space="preserve">and prioritise not only </w:t>
      </w:r>
      <w:r w:rsidR="000C2A75">
        <w:rPr>
          <w:rFonts w:ascii="Arial" w:hAnsi="Arial" w:cs="Arial"/>
        </w:rPr>
        <w:t xml:space="preserve">results but many other factors such as strategies, heath and wellbeing of the pupils, how they work with the community and many others that can improve the schools implementation of the Welsh Curriculum (2022) and it’s four purposes. If done correctly it allows the school to create an enriched inclusive curriculum following all government guidelines, </w:t>
      </w:r>
      <w:r w:rsidR="00D64AD2">
        <w:rPr>
          <w:rFonts w:ascii="Arial" w:hAnsi="Arial" w:cs="Arial"/>
        </w:rPr>
        <w:t xml:space="preserve">promoting literacy, numeracy and digital competency throughout all lessons and reducing the correlation between poverty and low attainment. </w:t>
      </w:r>
    </w:p>
    <w:p w14:paraId="3BEC00D8" w14:textId="520F806C" w:rsidR="00D64AD2" w:rsidRDefault="00D64AD2" w:rsidP="006A4D19">
      <w:pPr>
        <w:rPr>
          <w:rFonts w:ascii="Arial" w:hAnsi="Arial" w:cs="Arial"/>
        </w:rPr>
      </w:pPr>
      <w:r>
        <w:rPr>
          <w:rFonts w:ascii="Arial" w:hAnsi="Arial" w:cs="Arial"/>
        </w:rPr>
        <w:t xml:space="preserve">The school involved in this report have successfully created a SDP that efficiently meets all the requirements listed above, involving all stakeholders in the plan regardless if this is not direct involvement and input in all aspects. They have successfully followed all government guidelines and have focused on short-term and long-term development in their strategic planning. </w:t>
      </w:r>
    </w:p>
    <w:p w14:paraId="37BE8F98" w14:textId="24978453" w:rsidR="005F73F6" w:rsidRDefault="005F73F6" w:rsidP="006A4D19">
      <w:pPr>
        <w:rPr>
          <w:rFonts w:ascii="Arial" w:hAnsi="Arial" w:cs="Arial"/>
        </w:rPr>
      </w:pPr>
    </w:p>
    <w:p w14:paraId="63BC3047" w14:textId="4595029D" w:rsidR="005F73F6" w:rsidRDefault="005F73F6" w:rsidP="006A4D19">
      <w:pPr>
        <w:rPr>
          <w:rFonts w:ascii="Arial" w:hAnsi="Arial" w:cs="Arial"/>
        </w:rPr>
      </w:pPr>
    </w:p>
    <w:p w14:paraId="00920D51" w14:textId="7E158C74" w:rsidR="005F73F6" w:rsidRDefault="005F73F6" w:rsidP="006A4D19">
      <w:pPr>
        <w:rPr>
          <w:rFonts w:ascii="Arial" w:hAnsi="Arial" w:cs="Arial"/>
        </w:rPr>
      </w:pPr>
    </w:p>
    <w:p w14:paraId="7E6EC5DD" w14:textId="68EDD7B6" w:rsidR="005F73F6" w:rsidRDefault="005F73F6" w:rsidP="006A4D19">
      <w:pPr>
        <w:rPr>
          <w:rFonts w:ascii="Arial" w:hAnsi="Arial" w:cs="Arial"/>
        </w:rPr>
      </w:pPr>
    </w:p>
    <w:p w14:paraId="57934001" w14:textId="77777777" w:rsidR="00D66672" w:rsidRPr="00D66672" w:rsidRDefault="00D66672" w:rsidP="00D66672">
      <w:pPr>
        <w:spacing w:after="100" w:afterAutospacing="1" w:line="240" w:lineRule="auto"/>
        <w:outlineLvl w:val="1"/>
        <w:rPr>
          <w:rFonts w:ascii="Times New Roman" w:eastAsia="Times New Roman" w:hAnsi="Times New Roman" w:cs="Times New Roman"/>
          <w:color w:val="000000"/>
          <w:lang w:eastAsia="en-GB"/>
        </w:rPr>
      </w:pPr>
      <w:r w:rsidRPr="00D66672">
        <w:rPr>
          <w:rFonts w:ascii="Times New Roman" w:eastAsia="Times New Roman" w:hAnsi="Times New Roman" w:cs="Times New Roman"/>
          <w:color w:val="000000"/>
          <w:lang w:eastAsia="en-GB"/>
        </w:rPr>
        <w:lastRenderedPageBreak/>
        <w:t>References</w:t>
      </w:r>
    </w:p>
    <w:p w14:paraId="470B5D6D" w14:textId="3A4AFF1C"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2000. </w:t>
      </w:r>
      <w:r w:rsidRPr="00D66672">
        <w:rPr>
          <w:rFonts w:ascii="Arial" w:eastAsia="Times New Roman" w:hAnsi="Arial" w:cs="Arial"/>
          <w:i/>
          <w:iCs/>
          <w:color w:val="000000"/>
          <w:lang w:eastAsia="en-GB"/>
        </w:rPr>
        <w:t xml:space="preserve">School Improvement Planning: A Handbook </w:t>
      </w:r>
      <w:proofErr w:type="gramStart"/>
      <w:r w:rsidRPr="00D66672">
        <w:rPr>
          <w:rFonts w:ascii="Arial" w:eastAsia="Times New Roman" w:hAnsi="Arial" w:cs="Arial"/>
          <w:i/>
          <w:iCs/>
          <w:color w:val="000000"/>
          <w:lang w:eastAsia="en-GB"/>
        </w:rPr>
        <w:t>For</w:t>
      </w:r>
      <w:proofErr w:type="gramEnd"/>
      <w:r w:rsidRPr="00D66672">
        <w:rPr>
          <w:rFonts w:ascii="Arial" w:eastAsia="Times New Roman" w:hAnsi="Arial" w:cs="Arial"/>
          <w:i/>
          <w:iCs/>
          <w:color w:val="000000"/>
          <w:lang w:eastAsia="en-GB"/>
        </w:rPr>
        <w:t xml:space="preserve"> Principals, Teachers And School Councils</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xml:space="preserve">] Education Improvement Commission. Available at: &lt;http://www.edu.gov.on.ca/eng/document/reports/sihande.pdf&gt; [Accessed </w:t>
      </w:r>
      <w:r>
        <w:rPr>
          <w:rFonts w:ascii="Arial" w:eastAsia="Times New Roman" w:hAnsi="Arial" w:cs="Arial"/>
          <w:color w:val="000000"/>
          <w:lang w:eastAsia="en-GB"/>
        </w:rPr>
        <w:t>23 March</w:t>
      </w:r>
      <w:r w:rsidRPr="00D66672">
        <w:rPr>
          <w:rFonts w:ascii="Arial" w:eastAsia="Times New Roman" w:hAnsi="Arial" w:cs="Arial"/>
          <w:color w:val="000000"/>
          <w:lang w:eastAsia="en-GB"/>
        </w:rPr>
        <w:t xml:space="preserve"> 2020].</w:t>
      </w:r>
    </w:p>
    <w:p w14:paraId="1A0BEA21" w14:textId="5F19412D"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2010. </w:t>
      </w:r>
      <w:r w:rsidRPr="00D66672">
        <w:rPr>
          <w:rFonts w:ascii="Arial" w:eastAsia="Times New Roman" w:hAnsi="Arial" w:cs="Arial"/>
          <w:i/>
          <w:iCs/>
          <w:color w:val="000000"/>
          <w:lang w:eastAsia="en-GB"/>
        </w:rPr>
        <w:t>Every School A Good School: School Development Planning</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xml:space="preserve">] Department of Education. Available at: &lt;https://www.education-ni.gov.uk/sites/default/files/publications/de/every-school-a-good-school-school-development-planning-guidance-2010-english-version.pdf&gt; [Accessed </w:t>
      </w:r>
      <w:r>
        <w:rPr>
          <w:rFonts w:ascii="Arial" w:eastAsia="Times New Roman" w:hAnsi="Arial" w:cs="Arial"/>
          <w:color w:val="000000"/>
          <w:lang w:eastAsia="en-GB"/>
        </w:rPr>
        <w:t>25 March</w:t>
      </w:r>
      <w:r w:rsidRPr="00D66672">
        <w:rPr>
          <w:rFonts w:ascii="Arial" w:eastAsia="Times New Roman" w:hAnsi="Arial" w:cs="Arial"/>
          <w:color w:val="000000"/>
          <w:lang w:eastAsia="en-GB"/>
        </w:rPr>
        <w:t xml:space="preserve"> 2020].</w:t>
      </w:r>
    </w:p>
    <w:p w14:paraId="5621AB0F" w14:textId="47EBE26A"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2014. </w:t>
      </w:r>
      <w:r w:rsidRPr="00D66672">
        <w:rPr>
          <w:rFonts w:ascii="Arial" w:eastAsia="Times New Roman" w:hAnsi="Arial" w:cs="Arial"/>
          <w:i/>
          <w:iCs/>
          <w:color w:val="000000"/>
          <w:lang w:eastAsia="en-GB"/>
        </w:rPr>
        <w:t xml:space="preserve">Best Practices </w:t>
      </w:r>
      <w:proofErr w:type="gramStart"/>
      <w:r w:rsidRPr="00D66672">
        <w:rPr>
          <w:rFonts w:ascii="Arial" w:eastAsia="Times New Roman" w:hAnsi="Arial" w:cs="Arial"/>
          <w:i/>
          <w:iCs/>
          <w:color w:val="000000"/>
          <w:lang w:eastAsia="en-GB"/>
        </w:rPr>
        <w:t>For</w:t>
      </w:r>
      <w:proofErr w:type="gramEnd"/>
      <w:r w:rsidRPr="00D66672">
        <w:rPr>
          <w:rFonts w:ascii="Arial" w:eastAsia="Times New Roman" w:hAnsi="Arial" w:cs="Arial"/>
          <w:i/>
          <w:iCs/>
          <w:color w:val="000000"/>
          <w:lang w:eastAsia="en-GB"/>
        </w:rPr>
        <w:t xml:space="preserve"> School Improvement Planning</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Hanover Research. Available at: &lt;https://padlet-uploads.storage.googleapis.com/82566160/6f971d6a28463777a22a65717dd55dd6/Best_Practices_for_School_Improvement_Planning.pdf&gt; [Accessed 1</w:t>
      </w:r>
      <w:r>
        <w:rPr>
          <w:rFonts w:ascii="Arial" w:eastAsia="Times New Roman" w:hAnsi="Arial" w:cs="Arial"/>
          <w:color w:val="000000"/>
          <w:lang w:eastAsia="en-GB"/>
        </w:rPr>
        <w:t xml:space="preserve"> </w:t>
      </w:r>
      <w:r w:rsidRPr="00D66672">
        <w:rPr>
          <w:rFonts w:ascii="Arial" w:eastAsia="Times New Roman" w:hAnsi="Arial" w:cs="Arial"/>
          <w:color w:val="000000"/>
          <w:lang w:eastAsia="en-GB"/>
        </w:rPr>
        <w:t>April 2020].</w:t>
      </w:r>
    </w:p>
    <w:p w14:paraId="64AC4BB1" w14:textId="3F59D42D"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2014. </w:t>
      </w:r>
      <w:r w:rsidRPr="00D66672">
        <w:rPr>
          <w:rFonts w:ascii="Arial" w:eastAsia="Times New Roman" w:hAnsi="Arial" w:cs="Arial"/>
          <w:i/>
          <w:iCs/>
          <w:color w:val="000000"/>
          <w:lang w:eastAsia="en-GB"/>
        </w:rPr>
        <w:t xml:space="preserve">The Link Between Pupil Health </w:t>
      </w:r>
      <w:proofErr w:type="gramStart"/>
      <w:r w:rsidRPr="00D66672">
        <w:rPr>
          <w:rFonts w:ascii="Arial" w:eastAsia="Times New Roman" w:hAnsi="Arial" w:cs="Arial"/>
          <w:i/>
          <w:iCs/>
          <w:color w:val="000000"/>
          <w:lang w:eastAsia="en-GB"/>
        </w:rPr>
        <w:t>And</w:t>
      </w:r>
      <w:proofErr w:type="gramEnd"/>
      <w:r w:rsidRPr="00D66672">
        <w:rPr>
          <w:rFonts w:ascii="Arial" w:eastAsia="Times New Roman" w:hAnsi="Arial" w:cs="Arial"/>
          <w:i/>
          <w:iCs/>
          <w:color w:val="000000"/>
          <w:lang w:eastAsia="en-GB"/>
        </w:rPr>
        <w:t xml:space="preserve"> Wellbeing And Attainment A Briefing For Head Teachers, Governors And Staff In Education Settings</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Public Health England. Available at: &lt;https://assets.publishing.service.gov.uk/government/uploads/system/uploads/attachment_data/file/370686/HT_briefing_layoutvFINALvii.pdf&gt; [Accessed 1 April 2020].</w:t>
      </w:r>
    </w:p>
    <w:p w14:paraId="40E0BF0F" w14:textId="742D89C0"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2018. </w:t>
      </w:r>
      <w:r w:rsidRPr="00D66672">
        <w:rPr>
          <w:rFonts w:ascii="Arial" w:eastAsia="Times New Roman" w:hAnsi="Arial" w:cs="Arial"/>
          <w:i/>
          <w:iCs/>
          <w:color w:val="000000"/>
          <w:lang w:eastAsia="en-GB"/>
        </w:rPr>
        <w:t>Inspection Report</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Estyn. Available at: &lt;https://www.estyn.gov.wales/sites/www.estyn.gov.wales/files/documents/Ysgol%20Gynradd%20Gymraeg</w:t>
      </w:r>
      <w:r w:rsidRPr="00D66672">
        <w:rPr>
          <w:rFonts w:ascii="Arial" w:eastAsia="Times New Roman" w:hAnsi="Arial" w:cs="Arial"/>
          <w:highlight w:val="black"/>
          <w:lang w:eastAsia="en-GB"/>
        </w:rPr>
        <w:t>%20L%C3%B4n%20Las</w:t>
      </w:r>
      <w:r w:rsidRPr="00D66672">
        <w:rPr>
          <w:rFonts w:ascii="Arial" w:eastAsia="Times New Roman" w:hAnsi="Arial" w:cs="Arial"/>
          <w:color w:val="000000"/>
          <w:lang w:eastAsia="en-GB"/>
        </w:rPr>
        <w:t>%20en.pdf&gt; [Accessed 1 April 2020].</w:t>
      </w:r>
    </w:p>
    <w:p w14:paraId="090E82A9"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2019. </w:t>
      </w:r>
      <w:r w:rsidRPr="00D66672">
        <w:rPr>
          <w:rFonts w:ascii="Arial" w:eastAsia="Times New Roman" w:hAnsi="Arial" w:cs="Arial"/>
          <w:i/>
          <w:iCs/>
          <w:color w:val="000000"/>
          <w:lang w:eastAsia="en-GB"/>
        </w:rPr>
        <w:t xml:space="preserve">Ethical Guidelines </w:t>
      </w:r>
      <w:proofErr w:type="gramStart"/>
      <w:r w:rsidRPr="00D66672">
        <w:rPr>
          <w:rFonts w:ascii="Arial" w:eastAsia="Times New Roman" w:hAnsi="Arial" w:cs="Arial"/>
          <w:i/>
          <w:iCs/>
          <w:color w:val="000000"/>
          <w:lang w:eastAsia="en-GB"/>
        </w:rPr>
        <w:t>For</w:t>
      </w:r>
      <w:proofErr w:type="gramEnd"/>
      <w:r w:rsidRPr="00D66672">
        <w:rPr>
          <w:rFonts w:ascii="Arial" w:eastAsia="Times New Roman" w:hAnsi="Arial" w:cs="Arial"/>
          <w:i/>
          <w:iCs/>
          <w:color w:val="000000"/>
          <w:lang w:eastAsia="en-GB"/>
        </w:rPr>
        <w:t xml:space="preserve"> Educational </w:t>
      </w:r>
      <w:proofErr w:type="spellStart"/>
      <w:r w:rsidRPr="00D66672">
        <w:rPr>
          <w:rFonts w:ascii="Arial" w:eastAsia="Times New Roman" w:hAnsi="Arial" w:cs="Arial"/>
          <w:i/>
          <w:iCs/>
          <w:color w:val="000000"/>
          <w:lang w:eastAsia="en-GB"/>
        </w:rPr>
        <w:t>Reseach</w:t>
      </w:r>
      <w:proofErr w:type="spellEnd"/>
      <w:r w:rsidRPr="00D66672">
        <w:rPr>
          <w:rFonts w:ascii="Arial" w:eastAsia="Times New Roman" w:hAnsi="Arial" w:cs="Arial"/>
          <w:color w:val="000000"/>
          <w:lang w:eastAsia="en-GB"/>
        </w:rPr>
        <w:t>. 4th ed. BERA.</w:t>
      </w:r>
      <w:bookmarkStart w:id="1" w:name="_GoBack"/>
      <w:bookmarkEnd w:id="1"/>
    </w:p>
    <w:p w14:paraId="0CB74991"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2019. </w:t>
      </w:r>
      <w:r w:rsidRPr="00D66672">
        <w:rPr>
          <w:rFonts w:ascii="Arial" w:eastAsia="Times New Roman" w:hAnsi="Arial" w:cs="Arial"/>
          <w:i/>
          <w:iCs/>
          <w:color w:val="000000"/>
          <w:lang w:eastAsia="en-GB"/>
        </w:rPr>
        <w:t xml:space="preserve">Healthy </w:t>
      </w:r>
      <w:proofErr w:type="gramStart"/>
      <w:r w:rsidRPr="00D66672">
        <w:rPr>
          <w:rFonts w:ascii="Arial" w:eastAsia="Times New Roman" w:hAnsi="Arial" w:cs="Arial"/>
          <w:i/>
          <w:iCs/>
          <w:color w:val="000000"/>
          <w:lang w:eastAsia="en-GB"/>
        </w:rPr>
        <w:t>And</w:t>
      </w:r>
      <w:proofErr w:type="gramEnd"/>
      <w:r w:rsidRPr="00D66672">
        <w:rPr>
          <w:rFonts w:ascii="Arial" w:eastAsia="Times New Roman" w:hAnsi="Arial" w:cs="Arial"/>
          <w:i/>
          <w:iCs/>
          <w:color w:val="000000"/>
          <w:lang w:eastAsia="en-GB"/>
        </w:rPr>
        <w:t xml:space="preserve"> Happy: School Impact On Pupils' Health And Well-Being</w:t>
      </w:r>
      <w:r w:rsidRPr="00D66672">
        <w:rPr>
          <w:rFonts w:ascii="Arial" w:eastAsia="Times New Roman" w:hAnsi="Arial" w:cs="Arial"/>
          <w:color w:val="000000"/>
          <w:lang w:eastAsia="en-GB"/>
        </w:rPr>
        <w:t>. Welsh Government.</w:t>
      </w:r>
    </w:p>
    <w:p w14:paraId="6E8DEDA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proofErr w:type="spellStart"/>
      <w:r w:rsidRPr="00D66672">
        <w:rPr>
          <w:rFonts w:ascii="Arial" w:eastAsia="Times New Roman" w:hAnsi="Arial" w:cs="Arial"/>
          <w:color w:val="000000"/>
          <w:lang w:eastAsia="en-GB"/>
        </w:rPr>
        <w:t>Almalki</w:t>
      </w:r>
      <w:proofErr w:type="spellEnd"/>
      <w:r w:rsidRPr="00D66672">
        <w:rPr>
          <w:rFonts w:ascii="Arial" w:eastAsia="Times New Roman" w:hAnsi="Arial" w:cs="Arial"/>
          <w:color w:val="000000"/>
          <w:lang w:eastAsia="en-GB"/>
        </w:rPr>
        <w:t>, S., 2016. Integrating Quantitative and Qualitative Data in Mixed Methods Research—Challenges and Benefits. </w:t>
      </w:r>
      <w:r w:rsidRPr="00D66672">
        <w:rPr>
          <w:rFonts w:ascii="Arial" w:eastAsia="Times New Roman" w:hAnsi="Arial" w:cs="Arial"/>
          <w:i/>
          <w:iCs/>
          <w:color w:val="000000"/>
          <w:lang w:eastAsia="en-GB"/>
        </w:rPr>
        <w:t>Journal of Education and Learning</w:t>
      </w:r>
      <w:r w:rsidRPr="00D66672">
        <w:rPr>
          <w:rFonts w:ascii="Arial" w:eastAsia="Times New Roman" w:hAnsi="Arial" w:cs="Arial"/>
          <w:color w:val="000000"/>
          <w:lang w:eastAsia="en-GB"/>
        </w:rPr>
        <w:t>, 5(3), p.288.</w:t>
      </w:r>
    </w:p>
    <w:p w14:paraId="55E41A48"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 xml:space="preserve">Chapman, C. and </w:t>
      </w:r>
      <w:proofErr w:type="spellStart"/>
      <w:r w:rsidRPr="00D66672">
        <w:rPr>
          <w:rFonts w:ascii="Arial" w:eastAsia="Times New Roman" w:hAnsi="Arial" w:cs="Arial"/>
          <w:color w:val="000000"/>
          <w:lang w:eastAsia="en-GB"/>
        </w:rPr>
        <w:t>Samons</w:t>
      </w:r>
      <w:proofErr w:type="spellEnd"/>
      <w:r w:rsidRPr="00D66672">
        <w:rPr>
          <w:rFonts w:ascii="Arial" w:eastAsia="Times New Roman" w:hAnsi="Arial" w:cs="Arial"/>
          <w:color w:val="000000"/>
          <w:lang w:eastAsia="en-GB"/>
        </w:rPr>
        <w:t>, P., 2013. </w:t>
      </w:r>
      <w:r w:rsidRPr="00D66672">
        <w:rPr>
          <w:rFonts w:ascii="Arial" w:eastAsia="Times New Roman" w:hAnsi="Arial" w:cs="Arial"/>
          <w:i/>
          <w:iCs/>
          <w:color w:val="000000"/>
          <w:lang w:eastAsia="en-GB"/>
        </w:rPr>
        <w:t xml:space="preserve">School Self-Evaluation For School Improvement: What Works And </w:t>
      </w:r>
      <w:proofErr w:type="gramStart"/>
      <w:r w:rsidRPr="00D66672">
        <w:rPr>
          <w:rFonts w:ascii="Arial" w:eastAsia="Times New Roman" w:hAnsi="Arial" w:cs="Arial"/>
          <w:i/>
          <w:iCs/>
          <w:color w:val="000000"/>
          <w:lang w:eastAsia="en-GB"/>
        </w:rPr>
        <w:t>Why?</w:t>
      </w:r>
      <w:r w:rsidRPr="00D66672">
        <w:rPr>
          <w:rFonts w:ascii="Arial" w:eastAsia="Times New Roman" w:hAnsi="Arial" w:cs="Arial"/>
          <w:color w:val="000000"/>
          <w:lang w:eastAsia="en-GB"/>
        </w:rPr>
        <w:t>.</w:t>
      </w:r>
      <w:proofErr w:type="gramEnd"/>
    </w:p>
    <w:p w14:paraId="2AD10F8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Coombes, L., 2011. </w:t>
      </w:r>
      <w:r w:rsidRPr="00D66672">
        <w:rPr>
          <w:rFonts w:ascii="Arial" w:eastAsia="Times New Roman" w:hAnsi="Arial" w:cs="Arial"/>
          <w:i/>
          <w:iCs/>
          <w:color w:val="000000"/>
          <w:lang w:eastAsia="en-GB"/>
        </w:rPr>
        <w:t xml:space="preserve">Emotional Health </w:t>
      </w:r>
      <w:proofErr w:type="gramStart"/>
      <w:r w:rsidRPr="00D66672">
        <w:rPr>
          <w:rFonts w:ascii="Arial" w:eastAsia="Times New Roman" w:hAnsi="Arial" w:cs="Arial"/>
          <w:i/>
          <w:iCs/>
          <w:color w:val="000000"/>
          <w:lang w:eastAsia="en-GB"/>
        </w:rPr>
        <w:t>And</w:t>
      </w:r>
      <w:proofErr w:type="gramEnd"/>
      <w:r w:rsidRPr="00D66672">
        <w:rPr>
          <w:rFonts w:ascii="Arial" w:eastAsia="Times New Roman" w:hAnsi="Arial" w:cs="Arial"/>
          <w:i/>
          <w:iCs/>
          <w:color w:val="000000"/>
          <w:lang w:eastAsia="en-GB"/>
        </w:rPr>
        <w:t xml:space="preserve"> Well-Being In Schools: Involving Young People</w:t>
      </w:r>
      <w:r w:rsidRPr="00D66672">
        <w:rPr>
          <w:rFonts w:ascii="Arial" w:eastAsia="Times New Roman" w:hAnsi="Arial" w:cs="Arial"/>
          <w:color w:val="000000"/>
          <w:lang w:eastAsia="en-GB"/>
        </w:rPr>
        <w:t>.</w:t>
      </w:r>
    </w:p>
    <w:p w14:paraId="314E746F" w14:textId="3A19DD75" w:rsidR="00D66672" w:rsidRPr="00D66672" w:rsidRDefault="00D66672" w:rsidP="00D66672">
      <w:pPr>
        <w:spacing w:after="180" w:line="240" w:lineRule="auto"/>
        <w:ind w:left="450" w:hanging="450"/>
        <w:rPr>
          <w:rFonts w:ascii="Arial" w:eastAsia="Times New Roman" w:hAnsi="Arial" w:cs="Arial"/>
          <w:color w:val="000000"/>
          <w:lang w:eastAsia="en-GB"/>
        </w:rPr>
      </w:pPr>
      <w:proofErr w:type="spellStart"/>
      <w:r w:rsidRPr="00D66672">
        <w:rPr>
          <w:rFonts w:ascii="Arial" w:eastAsia="Times New Roman" w:hAnsi="Arial" w:cs="Arial"/>
          <w:color w:val="000000"/>
          <w:lang w:eastAsia="en-GB"/>
        </w:rPr>
        <w:t>Daggett</w:t>
      </w:r>
      <w:proofErr w:type="spellEnd"/>
      <w:r w:rsidRPr="00D66672">
        <w:rPr>
          <w:rFonts w:ascii="Arial" w:eastAsia="Times New Roman" w:hAnsi="Arial" w:cs="Arial"/>
          <w:color w:val="000000"/>
          <w:lang w:eastAsia="en-GB"/>
        </w:rPr>
        <w:t>, W., 2011. </w:t>
      </w:r>
      <w:r w:rsidRPr="00D66672">
        <w:rPr>
          <w:rFonts w:ascii="Arial" w:eastAsia="Times New Roman" w:hAnsi="Arial" w:cs="Arial"/>
          <w:i/>
          <w:iCs/>
          <w:color w:val="000000"/>
          <w:lang w:eastAsia="en-GB"/>
        </w:rPr>
        <w:t xml:space="preserve">The </w:t>
      </w:r>
      <w:proofErr w:type="spellStart"/>
      <w:r w:rsidRPr="00D66672">
        <w:rPr>
          <w:rFonts w:ascii="Arial" w:eastAsia="Times New Roman" w:hAnsi="Arial" w:cs="Arial"/>
          <w:i/>
          <w:iCs/>
          <w:color w:val="000000"/>
          <w:lang w:eastAsia="en-GB"/>
        </w:rPr>
        <w:t>Daggett</w:t>
      </w:r>
      <w:proofErr w:type="spellEnd"/>
      <w:r w:rsidRPr="00D66672">
        <w:rPr>
          <w:rFonts w:ascii="Arial" w:eastAsia="Times New Roman" w:hAnsi="Arial" w:cs="Arial"/>
          <w:i/>
          <w:iCs/>
          <w:color w:val="000000"/>
          <w:lang w:eastAsia="en-GB"/>
        </w:rPr>
        <w:t xml:space="preserve"> System </w:t>
      </w:r>
      <w:proofErr w:type="gramStart"/>
      <w:r w:rsidRPr="00D66672">
        <w:rPr>
          <w:rFonts w:ascii="Arial" w:eastAsia="Times New Roman" w:hAnsi="Arial" w:cs="Arial"/>
          <w:i/>
          <w:iCs/>
          <w:color w:val="000000"/>
          <w:lang w:eastAsia="en-GB"/>
        </w:rPr>
        <w:t>For</w:t>
      </w:r>
      <w:proofErr w:type="gramEnd"/>
      <w:r w:rsidRPr="00D66672">
        <w:rPr>
          <w:rFonts w:ascii="Arial" w:eastAsia="Times New Roman" w:hAnsi="Arial" w:cs="Arial"/>
          <w:i/>
          <w:iCs/>
          <w:color w:val="000000"/>
          <w:lang w:eastAsia="en-GB"/>
        </w:rPr>
        <w:t xml:space="preserve"> Effective Instruction</w:t>
      </w:r>
      <w:r w:rsidRPr="00D66672">
        <w:rPr>
          <w:rFonts w:ascii="Arial" w:eastAsia="Times New Roman" w:hAnsi="Arial" w:cs="Arial"/>
          <w:color w:val="000000"/>
          <w:lang w:eastAsia="en-GB"/>
        </w:rPr>
        <w:t>. [</w:t>
      </w:r>
      <w:proofErr w:type="spellStart"/>
      <w:r w:rsidRPr="00D66672">
        <w:rPr>
          <w:rFonts w:ascii="Arial" w:eastAsia="Times New Roman" w:hAnsi="Arial" w:cs="Arial"/>
          <w:color w:val="000000"/>
          <w:lang w:eastAsia="en-GB"/>
        </w:rPr>
        <w:t>ebook</w:t>
      </w:r>
      <w:proofErr w:type="spellEnd"/>
      <w:r w:rsidRPr="00D66672">
        <w:rPr>
          <w:rFonts w:ascii="Arial" w:eastAsia="Times New Roman" w:hAnsi="Arial" w:cs="Arial"/>
          <w:color w:val="000000"/>
          <w:lang w:eastAsia="en-GB"/>
        </w:rPr>
        <w:t xml:space="preserve">] International </w:t>
      </w:r>
      <w:proofErr w:type="spellStart"/>
      <w:r w:rsidRPr="00D66672">
        <w:rPr>
          <w:rFonts w:ascii="Arial" w:eastAsia="Times New Roman" w:hAnsi="Arial" w:cs="Arial"/>
          <w:color w:val="000000"/>
          <w:lang w:eastAsia="en-GB"/>
        </w:rPr>
        <w:t>Center</w:t>
      </w:r>
      <w:proofErr w:type="spellEnd"/>
      <w:r w:rsidRPr="00D66672">
        <w:rPr>
          <w:rFonts w:ascii="Arial" w:eastAsia="Times New Roman" w:hAnsi="Arial" w:cs="Arial"/>
          <w:color w:val="000000"/>
          <w:lang w:eastAsia="en-GB"/>
        </w:rPr>
        <w:t xml:space="preserve"> for Leadership in Education. Available at: &lt;https://leadered.com/wp-content/uploads/Daggett_System_for_Effective_Instruction_2014.pdf&gt; [Accessed 1</w:t>
      </w:r>
      <w:r>
        <w:rPr>
          <w:rFonts w:ascii="Arial" w:eastAsia="Times New Roman" w:hAnsi="Arial" w:cs="Arial"/>
          <w:color w:val="000000"/>
          <w:lang w:eastAsia="en-GB"/>
        </w:rPr>
        <w:t>0</w:t>
      </w:r>
      <w:r w:rsidRPr="00D66672">
        <w:rPr>
          <w:rFonts w:ascii="Arial" w:eastAsia="Times New Roman" w:hAnsi="Arial" w:cs="Arial"/>
          <w:color w:val="000000"/>
          <w:lang w:eastAsia="en-GB"/>
        </w:rPr>
        <w:t xml:space="preserve"> April 2020].</w:t>
      </w:r>
    </w:p>
    <w:p w14:paraId="29D5827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Davies, B. and Ellison, L., 1992. </w:t>
      </w:r>
      <w:r w:rsidRPr="00D66672">
        <w:rPr>
          <w:rFonts w:ascii="Arial" w:eastAsia="Times New Roman" w:hAnsi="Arial" w:cs="Arial"/>
          <w:i/>
          <w:iCs/>
          <w:color w:val="000000"/>
          <w:lang w:eastAsia="en-GB"/>
        </w:rPr>
        <w:t xml:space="preserve">School Development Planning: Issues </w:t>
      </w:r>
      <w:proofErr w:type="gramStart"/>
      <w:r w:rsidRPr="00D66672">
        <w:rPr>
          <w:rFonts w:ascii="Arial" w:eastAsia="Times New Roman" w:hAnsi="Arial" w:cs="Arial"/>
          <w:i/>
          <w:iCs/>
          <w:color w:val="000000"/>
          <w:lang w:eastAsia="en-GB"/>
        </w:rPr>
        <w:t>In</w:t>
      </w:r>
      <w:proofErr w:type="gramEnd"/>
      <w:r w:rsidRPr="00D66672">
        <w:rPr>
          <w:rFonts w:ascii="Arial" w:eastAsia="Times New Roman" w:hAnsi="Arial" w:cs="Arial"/>
          <w:i/>
          <w:iCs/>
          <w:color w:val="000000"/>
          <w:lang w:eastAsia="en-GB"/>
        </w:rPr>
        <w:t xml:space="preserve"> School Management</w:t>
      </w:r>
      <w:r w:rsidRPr="00D66672">
        <w:rPr>
          <w:rFonts w:ascii="Arial" w:eastAsia="Times New Roman" w:hAnsi="Arial" w:cs="Arial"/>
          <w:color w:val="000000"/>
          <w:lang w:eastAsia="en-GB"/>
        </w:rPr>
        <w:t>.</w:t>
      </w:r>
    </w:p>
    <w:p w14:paraId="7EFBF024" w14:textId="12D92D1E" w:rsidR="00D66672" w:rsidRPr="00D66672" w:rsidRDefault="00D66672" w:rsidP="00D66672">
      <w:pPr>
        <w:spacing w:after="180" w:line="240" w:lineRule="auto"/>
        <w:ind w:left="450" w:hanging="450"/>
        <w:rPr>
          <w:rFonts w:ascii="Arial" w:eastAsia="Times New Roman" w:hAnsi="Arial" w:cs="Arial"/>
          <w:color w:val="000000"/>
          <w:lang w:eastAsia="en-GB"/>
        </w:rPr>
      </w:pPr>
      <w:proofErr w:type="spellStart"/>
      <w:r w:rsidRPr="00D66672">
        <w:rPr>
          <w:rFonts w:ascii="Arial" w:eastAsia="Times New Roman" w:hAnsi="Arial" w:cs="Arial"/>
          <w:color w:val="000000"/>
          <w:lang w:eastAsia="en-GB"/>
        </w:rPr>
        <w:t>Hwb.gov.wales</w:t>
      </w:r>
      <w:proofErr w:type="spellEnd"/>
      <w:r w:rsidRPr="00D66672">
        <w:rPr>
          <w:rFonts w:ascii="Arial" w:eastAsia="Times New Roman" w:hAnsi="Arial" w:cs="Arial"/>
          <w:color w:val="000000"/>
          <w:lang w:eastAsia="en-GB"/>
        </w:rPr>
        <w:t>. 2019. </w:t>
      </w:r>
      <w:r w:rsidRPr="00D66672">
        <w:rPr>
          <w:rFonts w:ascii="Arial" w:eastAsia="Times New Roman" w:hAnsi="Arial" w:cs="Arial"/>
          <w:i/>
          <w:iCs/>
          <w:color w:val="000000"/>
          <w:lang w:eastAsia="en-GB"/>
        </w:rPr>
        <w:t xml:space="preserve">Health </w:t>
      </w:r>
      <w:proofErr w:type="gramStart"/>
      <w:r w:rsidRPr="00D66672">
        <w:rPr>
          <w:rFonts w:ascii="Arial" w:eastAsia="Times New Roman" w:hAnsi="Arial" w:cs="Arial"/>
          <w:i/>
          <w:iCs/>
          <w:color w:val="000000"/>
          <w:lang w:eastAsia="en-GB"/>
        </w:rPr>
        <w:t>And</w:t>
      </w:r>
      <w:proofErr w:type="gramEnd"/>
      <w:r w:rsidRPr="00D66672">
        <w:rPr>
          <w:rFonts w:ascii="Arial" w:eastAsia="Times New Roman" w:hAnsi="Arial" w:cs="Arial"/>
          <w:i/>
          <w:iCs/>
          <w:color w:val="000000"/>
          <w:lang w:eastAsia="en-GB"/>
        </w:rPr>
        <w:t xml:space="preserve"> Well-Being: Introduction - </w:t>
      </w:r>
      <w:proofErr w:type="spellStart"/>
      <w:r w:rsidRPr="00D66672">
        <w:rPr>
          <w:rFonts w:ascii="Arial" w:eastAsia="Times New Roman" w:hAnsi="Arial" w:cs="Arial"/>
          <w:i/>
          <w:iCs/>
          <w:color w:val="000000"/>
          <w:lang w:eastAsia="en-GB"/>
        </w:rPr>
        <w:t>Hwb</w:t>
      </w:r>
      <w:proofErr w:type="spellEnd"/>
      <w:r w:rsidRPr="00D66672">
        <w:rPr>
          <w:rFonts w:ascii="Arial" w:eastAsia="Times New Roman" w:hAnsi="Arial" w:cs="Arial"/>
          <w:color w:val="000000"/>
          <w:lang w:eastAsia="en-GB"/>
        </w:rPr>
        <w:t>. [online] Available at: &lt;https://hwb.gov.wales/curriculum-for-wales/health-and-well-being/&gt; [Accessed 1</w:t>
      </w:r>
      <w:r>
        <w:rPr>
          <w:rFonts w:ascii="Arial" w:eastAsia="Times New Roman" w:hAnsi="Arial" w:cs="Arial"/>
          <w:color w:val="000000"/>
          <w:lang w:eastAsia="en-GB"/>
        </w:rPr>
        <w:t>0</w:t>
      </w:r>
      <w:r w:rsidRPr="00D66672">
        <w:rPr>
          <w:rFonts w:ascii="Arial" w:eastAsia="Times New Roman" w:hAnsi="Arial" w:cs="Arial"/>
          <w:color w:val="000000"/>
          <w:lang w:eastAsia="en-GB"/>
        </w:rPr>
        <w:t xml:space="preserve"> April 2020].</w:t>
      </w:r>
    </w:p>
    <w:p w14:paraId="22388326"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Jones, A., 2017. </w:t>
      </w:r>
      <w:r w:rsidRPr="00D66672">
        <w:rPr>
          <w:rFonts w:ascii="Arial" w:eastAsia="Times New Roman" w:hAnsi="Arial" w:cs="Arial"/>
          <w:i/>
          <w:iCs/>
          <w:color w:val="000000"/>
          <w:lang w:eastAsia="en-GB"/>
        </w:rPr>
        <w:t xml:space="preserve">Closing </w:t>
      </w:r>
      <w:proofErr w:type="gramStart"/>
      <w:r w:rsidRPr="00D66672">
        <w:rPr>
          <w:rFonts w:ascii="Arial" w:eastAsia="Times New Roman" w:hAnsi="Arial" w:cs="Arial"/>
          <w:i/>
          <w:iCs/>
          <w:color w:val="000000"/>
          <w:lang w:eastAsia="en-GB"/>
        </w:rPr>
        <w:t>The</w:t>
      </w:r>
      <w:proofErr w:type="gramEnd"/>
      <w:r w:rsidRPr="00D66672">
        <w:rPr>
          <w:rFonts w:ascii="Arial" w:eastAsia="Times New Roman" w:hAnsi="Arial" w:cs="Arial"/>
          <w:i/>
          <w:iCs/>
          <w:color w:val="000000"/>
          <w:lang w:eastAsia="en-GB"/>
        </w:rPr>
        <w:t xml:space="preserve"> Gap In Education</w:t>
      </w:r>
      <w:r w:rsidRPr="00D66672">
        <w:rPr>
          <w:rFonts w:ascii="Arial" w:eastAsia="Times New Roman" w:hAnsi="Arial" w:cs="Arial"/>
          <w:color w:val="000000"/>
          <w:lang w:eastAsia="en-GB"/>
        </w:rPr>
        <w:t>.</w:t>
      </w:r>
    </w:p>
    <w:p w14:paraId="6D0C1C33"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proofErr w:type="spellStart"/>
      <w:r w:rsidRPr="00D66672">
        <w:rPr>
          <w:rFonts w:ascii="Arial" w:eastAsia="Times New Roman" w:hAnsi="Arial" w:cs="Arial"/>
          <w:color w:val="000000"/>
          <w:lang w:eastAsia="en-GB"/>
        </w:rPr>
        <w:t>Leighninger</w:t>
      </w:r>
      <w:proofErr w:type="spellEnd"/>
      <w:r w:rsidRPr="00D66672">
        <w:rPr>
          <w:rFonts w:ascii="Arial" w:eastAsia="Times New Roman" w:hAnsi="Arial" w:cs="Arial"/>
          <w:color w:val="000000"/>
          <w:lang w:eastAsia="en-GB"/>
        </w:rPr>
        <w:t xml:space="preserve">, M. and </w:t>
      </w:r>
      <w:proofErr w:type="spellStart"/>
      <w:r w:rsidRPr="00D66672">
        <w:rPr>
          <w:rFonts w:ascii="Arial" w:eastAsia="Times New Roman" w:hAnsi="Arial" w:cs="Arial"/>
          <w:color w:val="000000"/>
          <w:lang w:eastAsia="en-GB"/>
        </w:rPr>
        <w:t>Niedergang</w:t>
      </w:r>
      <w:proofErr w:type="spellEnd"/>
      <w:r w:rsidRPr="00D66672">
        <w:rPr>
          <w:rFonts w:ascii="Arial" w:eastAsia="Times New Roman" w:hAnsi="Arial" w:cs="Arial"/>
          <w:color w:val="000000"/>
          <w:lang w:eastAsia="en-GB"/>
        </w:rPr>
        <w:t>, M., 1995. </w:t>
      </w:r>
      <w:proofErr w:type="gramStart"/>
      <w:r w:rsidRPr="00D66672">
        <w:rPr>
          <w:rFonts w:ascii="Arial" w:eastAsia="Times New Roman" w:hAnsi="Arial" w:cs="Arial"/>
          <w:i/>
          <w:iCs/>
          <w:color w:val="000000"/>
          <w:lang w:eastAsia="en-GB"/>
        </w:rPr>
        <w:t>Education :</w:t>
      </w:r>
      <w:proofErr w:type="gramEnd"/>
      <w:r w:rsidRPr="00D66672">
        <w:rPr>
          <w:rFonts w:ascii="Arial" w:eastAsia="Times New Roman" w:hAnsi="Arial" w:cs="Arial"/>
          <w:i/>
          <w:iCs/>
          <w:color w:val="000000"/>
          <w:lang w:eastAsia="en-GB"/>
        </w:rPr>
        <w:t xml:space="preserve"> How Can Schools And Communities Work Together To Meet The Challenge?</w:t>
      </w:r>
      <w:r w:rsidRPr="00D66672">
        <w:rPr>
          <w:rFonts w:ascii="Arial" w:eastAsia="Times New Roman" w:hAnsi="Arial" w:cs="Arial"/>
          <w:color w:val="000000"/>
          <w:lang w:eastAsia="en-GB"/>
        </w:rPr>
        <w:t xml:space="preserve">. Pomfret, CT: Study Circles Resource </w:t>
      </w:r>
      <w:proofErr w:type="spellStart"/>
      <w:r w:rsidRPr="00D66672">
        <w:rPr>
          <w:rFonts w:ascii="Arial" w:eastAsia="Times New Roman" w:hAnsi="Arial" w:cs="Arial"/>
          <w:color w:val="000000"/>
          <w:lang w:eastAsia="en-GB"/>
        </w:rPr>
        <w:t>Center</w:t>
      </w:r>
      <w:proofErr w:type="spellEnd"/>
      <w:r w:rsidRPr="00D66672">
        <w:rPr>
          <w:rFonts w:ascii="Arial" w:eastAsia="Times New Roman" w:hAnsi="Arial" w:cs="Arial"/>
          <w:color w:val="000000"/>
          <w:lang w:eastAsia="en-GB"/>
        </w:rPr>
        <w:t>.</w:t>
      </w:r>
    </w:p>
    <w:p w14:paraId="00DE161B" w14:textId="77777777" w:rsidR="00D66672" w:rsidRPr="00691A21" w:rsidRDefault="00D66672" w:rsidP="00D66672">
      <w:pPr>
        <w:spacing w:after="180" w:line="240" w:lineRule="auto"/>
        <w:ind w:left="450" w:hanging="450"/>
        <w:rPr>
          <w:rFonts w:ascii="Arial" w:eastAsia="Times New Roman" w:hAnsi="Arial" w:cs="Arial"/>
          <w:color w:val="000000"/>
          <w:lang w:eastAsia="en-GB"/>
        </w:rPr>
      </w:pPr>
      <w:r w:rsidRPr="00691A21">
        <w:rPr>
          <w:rFonts w:ascii="Arial" w:eastAsia="Times New Roman" w:hAnsi="Arial" w:cs="Arial"/>
          <w:color w:val="000000"/>
          <w:lang w:eastAsia="en-GB"/>
        </w:rPr>
        <w:t>Archive.niassembly.gov.uk. 2010. </w:t>
      </w:r>
      <w:r w:rsidRPr="00691A21">
        <w:rPr>
          <w:rFonts w:ascii="Arial" w:eastAsia="Times New Roman" w:hAnsi="Arial" w:cs="Arial"/>
          <w:i/>
          <w:iCs/>
          <w:color w:val="000000"/>
          <w:lang w:eastAsia="en-GB"/>
        </w:rPr>
        <w:t xml:space="preserve">Successful Post-Primary Schools Serving Disadvantaged Communities Part B: School Engagement </w:t>
      </w:r>
      <w:proofErr w:type="gramStart"/>
      <w:r w:rsidRPr="00691A21">
        <w:rPr>
          <w:rFonts w:ascii="Arial" w:eastAsia="Times New Roman" w:hAnsi="Arial" w:cs="Arial"/>
          <w:i/>
          <w:iCs/>
          <w:color w:val="000000"/>
          <w:lang w:eastAsia="en-GB"/>
        </w:rPr>
        <w:t>With</w:t>
      </w:r>
      <w:proofErr w:type="gramEnd"/>
      <w:r w:rsidRPr="00691A21">
        <w:rPr>
          <w:rFonts w:ascii="Arial" w:eastAsia="Times New Roman" w:hAnsi="Arial" w:cs="Arial"/>
          <w:i/>
          <w:iCs/>
          <w:color w:val="000000"/>
          <w:lang w:eastAsia="en-GB"/>
        </w:rPr>
        <w:t xml:space="preserve"> Parents And The Wider Community</w:t>
      </w:r>
      <w:r w:rsidRPr="00691A21">
        <w:rPr>
          <w:rFonts w:ascii="Arial" w:eastAsia="Times New Roman" w:hAnsi="Arial" w:cs="Arial"/>
          <w:color w:val="000000"/>
          <w:lang w:eastAsia="en-GB"/>
        </w:rPr>
        <w:t xml:space="preserve">. </w:t>
      </w:r>
      <w:r w:rsidRPr="00691A21">
        <w:rPr>
          <w:rFonts w:ascii="Arial" w:eastAsia="Times New Roman" w:hAnsi="Arial" w:cs="Arial"/>
          <w:color w:val="000000"/>
          <w:lang w:eastAsia="en-GB"/>
        </w:rPr>
        <w:lastRenderedPageBreak/>
        <w:t>[online] Available at: &lt;http://archive.niassembly.gov.uk/researchandlibrary/2011/0311.pdf&gt; [Accessed 15 April 2020].</w:t>
      </w:r>
    </w:p>
    <w:p w14:paraId="5A72DD3C"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2014. </w:t>
      </w:r>
      <w:r w:rsidRPr="0081110C">
        <w:rPr>
          <w:rFonts w:ascii="Arial" w:eastAsia="Times New Roman" w:hAnsi="Arial" w:cs="Arial"/>
          <w:i/>
          <w:iCs/>
          <w:color w:val="000000"/>
          <w:lang w:eastAsia="en-GB"/>
        </w:rPr>
        <w:t>School Development Plans</w:t>
      </w:r>
      <w:r w:rsidRPr="0081110C">
        <w:rPr>
          <w:rFonts w:ascii="Arial" w:eastAsia="Times New Roman" w:hAnsi="Arial" w:cs="Arial"/>
          <w:color w:val="000000"/>
          <w:lang w:eastAsia="en-GB"/>
        </w:rPr>
        <w:t>. [</w:t>
      </w:r>
      <w:proofErr w:type="spellStart"/>
      <w:r w:rsidRPr="0081110C">
        <w:rPr>
          <w:rFonts w:ascii="Arial" w:eastAsia="Times New Roman" w:hAnsi="Arial" w:cs="Arial"/>
          <w:color w:val="000000"/>
          <w:lang w:eastAsia="en-GB"/>
        </w:rPr>
        <w:t>ebook</w:t>
      </w:r>
      <w:proofErr w:type="spellEnd"/>
      <w:r w:rsidRPr="0081110C">
        <w:rPr>
          <w:rFonts w:ascii="Arial" w:eastAsia="Times New Roman" w:hAnsi="Arial" w:cs="Arial"/>
          <w:color w:val="000000"/>
          <w:lang w:eastAsia="en-GB"/>
        </w:rPr>
        <w:t>] Welsh Government. Available at: &lt;https://gov.wales/sites/default/files/publications/2018-03/school-development-plans.pdf&gt; [Accessed 17 April 2020].</w:t>
      </w:r>
    </w:p>
    <w:p w14:paraId="039E1B8B"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2016. </w:t>
      </w:r>
      <w:r w:rsidRPr="0081110C">
        <w:rPr>
          <w:rFonts w:ascii="Arial" w:eastAsia="Times New Roman" w:hAnsi="Arial" w:cs="Arial"/>
          <w:i/>
          <w:iCs/>
          <w:color w:val="000000"/>
          <w:lang w:eastAsia="en-GB"/>
        </w:rPr>
        <w:t xml:space="preserve">Miss School = Miss Out: A Strategy </w:t>
      </w:r>
      <w:proofErr w:type="gramStart"/>
      <w:r w:rsidRPr="0081110C">
        <w:rPr>
          <w:rFonts w:ascii="Arial" w:eastAsia="Times New Roman" w:hAnsi="Arial" w:cs="Arial"/>
          <w:i/>
          <w:iCs/>
          <w:color w:val="000000"/>
          <w:lang w:eastAsia="en-GB"/>
        </w:rPr>
        <w:t>For</w:t>
      </w:r>
      <w:proofErr w:type="gramEnd"/>
      <w:r w:rsidRPr="0081110C">
        <w:rPr>
          <w:rFonts w:ascii="Arial" w:eastAsia="Times New Roman" w:hAnsi="Arial" w:cs="Arial"/>
          <w:i/>
          <w:iCs/>
          <w:color w:val="000000"/>
          <w:lang w:eastAsia="en-GB"/>
        </w:rPr>
        <w:t xml:space="preserve"> Improving Pupil Attendance</w:t>
      </w:r>
      <w:r w:rsidRPr="0081110C">
        <w:rPr>
          <w:rFonts w:ascii="Arial" w:eastAsia="Times New Roman" w:hAnsi="Arial" w:cs="Arial"/>
          <w:color w:val="000000"/>
          <w:lang w:eastAsia="en-GB"/>
        </w:rPr>
        <w:t>. [</w:t>
      </w:r>
      <w:proofErr w:type="spellStart"/>
      <w:r w:rsidRPr="0081110C">
        <w:rPr>
          <w:rFonts w:ascii="Arial" w:eastAsia="Times New Roman" w:hAnsi="Arial" w:cs="Arial"/>
          <w:color w:val="000000"/>
          <w:lang w:eastAsia="en-GB"/>
        </w:rPr>
        <w:t>ebook</w:t>
      </w:r>
      <w:proofErr w:type="spellEnd"/>
      <w:r w:rsidRPr="0081110C">
        <w:rPr>
          <w:rFonts w:ascii="Arial" w:eastAsia="Times New Roman" w:hAnsi="Arial" w:cs="Arial"/>
          <w:color w:val="000000"/>
          <w:lang w:eastAsia="en-GB"/>
        </w:rPr>
        <w:t>] Department of Education. Available at: &lt;https://dera.ioe.ac.uk/25929/2/A%20Strategy%20for%20Improving%20Pupil%20Attendance_Redacted.pdf&gt; [Accessed 17 April 2020].</w:t>
      </w:r>
    </w:p>
    <w:p w14:paraId="639367AE"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proofErr w:type="spellStart"/>
      <w:r w:rsidRPr="0081110C">
        <w:rPr>
          <w:rFonts w:ascii="Arial" w:eastAsia="Times New Roman" w:hAnsi="Arial" w:cs="Arial"/>
          <w:color w:val="000000"/>
          <w:lang w:eastAsia="en-GB"/>
        </w:rPr>
        <w:t>Baars</w:t>
      </w:r>
      <w:proofErr w:type="spellEnd"/>
      <w:r w:rsidRPr="0081110C">
        <w:rPr>
          <w:rFonts w:ascii="Arial" w:eastAsia="Times New Roman" w:hAnsi="Arial" w:cs="Arial"/>
          <w:color w:val="000000"/>
          <w:lang w:eastAsia="en-GB"/>
        </w:rPr>
        <w:t>, S., Shaw, B., Mulcahy, E. and Menzies, L., 2018. </w:t>
      </w:r>
      <w:r w:rsidRPr="0081110C">
        <w:rPr>
          <w:rFonts w:ascii="Arial" w:eastAsia="Times New Roman" w:hAnsi="Arial" w:cs="Arial"/>
          <w:i/>
          <w:iCs/>
          <w:color w:val="000000"/>
          <w:lang w:eastAsia="en-GB"/>
        </w:rPr>
        <w:t xml:space="preserve">School Cultures </w:t>
      </w:r>
      <w:proofErr w:type="gramStart"/>
      <w:r w:rsidRPr="0081110C">
        <w:rPr>
          <w:rFonts w:ascii="Arial" w:eastAsia="Times New Roman" w:hAnsi="Arial" w:cs="Arial"/>
          <w:i/>
          <w:iCs/>
          <w:color w:val="000000"/>
          <w:lang w:eastAsia="en-GB"/>
        </w:rPr>
        <w:t>And</w:t>
      </w:r>
      <w:proofErr w:type="gramEnd"/>
      <w:r w:rsidRPr="0081110C">
        <w:rPr>
          <w:rFonts w:ascii="Arial" w:eastAsia="Times New Roman" w:hAnsi="Arial" w:cs="Arial"/>
          <w:i/>
          <w:iCs/>
          <w:color w:val="000000"/>
          <w:lang w:eastAsia="en-GB"/>
        </w:rPr>
        <w:t xml:space="preserve"> Practices: Supporting The Attainment Of Disadvantaged Pupils</w:t>
      </w:r>
      <w:r w:rsidRPr="0081110C">
        <w:rPr>
          <w:rFonts w:ascii="Arial" w:eastAsia="Times New Roman" w:hAnsi="Arial" w:cs="Arial"/>
          <w:color w:val="000000"/>
          <w:lang w:eastAsia="en-GB"/>
        </w:rPr>
        <w:t>. [</w:t>
      </w:r>
      <w:proofErr w:type="spellStart"/>
      <w:r w:rsidRPr="0081110C">
        <w:rPr>
          <w:rFonts w:ascii="Arial" w:eastAsia="Times New Roman" w:hAnsi="Arial" w:cs="Arial"/>
          <w:color w:val="000000"/>
          <w:lang w:eastAsia="en-GB"/>
        </w:rPr>
        <w:t>ebook</w:t>
      </w:r>
      <w:proofErr w:type="spellEnd"/>
      <w:r w:rsidRPr="0081110C">
        <w:rPr>
          <w:rFonts w:ascii="Arial" w:eastAsia="Times New Roman" w:hAnsi="Arial" w:cs="Arial"/>
          <w:color w:val="000000"/>
          <w:lang w:eastAsia="en-GB"/>
        </w:rPr>
        <w:t>] Department of Education. Available at: &lt;https://assets.publishing.service.gov.uk/government/uploads/system/uploads/attachment_data/file/730628/London_Effect_Qual_Research_-_Research_Report_FINAL_v2.pdf&gt; [Accessed 17 April 2020].</w:t>
      </w:r>
    </w:p>
    <w:p w14:paraId="28FD634A"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Millard, L., 2000. Series on education: Teaching the teachers: ways of improving teaching and identifying areas for development. </w:t>
      </w:r>
      <w:r w:rsidRPr="0081110C">
        <w:rPr>
          <w:rFonts w:ascii="Arial" w:eastAsia="Times New Roman" w:hAnsi="Arial" w:cs="Arial"/>
          <w:i/>
          <w:iCs/>
          <w:color w:val="000000"/>
          <w:lang w:eastAsia="en-GB"/>
        </w:rPr>
        <w:t>Annals of the Rheumatic Diseases</w:t>
      </w:r>
      <w:r w:rsidRPr="0081110C">
        <w:rPr>
          <w:rFonts w:ascii="Arial" w:eastAsia="Times New Roman" w:hAnsi="Arial" w:cs="Arial"/>
          <w:color w:val="000000"/>
          <w:lang w:eastAsia="en-GB"/>
        </w:rPr>
        <w:t>, 59(10), pp.760-764.</w:t>
      </w:r>
    </w:p>
    <w:p w14:paraId="1BD6E900"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Vanderbilt University. 2010. </w:t>
      </w:r>
      <w:r w:rsidRPr="0081110C">
        <w:rPr>
          <w:rFonts w:ascii="Arial" w:eastAsia="Times New Roman" w:hAnsi="Arial" w:cs="Arial"/>
          <w:i/>
          <w:iCs/>
          <w:color w:val="000000"/>
          <w:lang w:eastAsia="en-GB"/>
        </w:rPr>
        <w:t xml:space="preserve">Teaching Outside </w:t>
      </w:r>
      <w:proofErr w:type="gramStart"/>
      <w:r w:rsidRPr="0081110C">
        <w:rPr>
          <w:rFonts w:ascii="Arial" w:eastAsia="Times New Roman" w:hAnsi="Arial" w:cs="Arial"/>
          <w:i/>
          <w:iCs/>
          <w:color w:val="000000"/>
          <w:lang w:eastAsia="en-GB"/>
        </w:rPr>
        <w:t>The</w:t>
      </w:r>
      <w:proofErr w:type="gramEnd"/>
      <w:r w:rsidRPr="0081110C">
        <w:rPr>
          <w:rFonts w:ascii="Arial" w:eastAsia="Times New Roman" w:hAnsi="Arial" w:cs="Arial"/>
          <w:i/>
          <w:iCs/>
          <w:color w:val="000000"/>
          <w:lang w:eastAsia="en-GB"/>
        </w:rPr>
        <w:t xml:space="preserve"> Classroom</w:t>
      </w:r>
      <w:r w:rsidRPr="0081110C">
        <w:rPr>
          <w:rFonts w:ascii="Arial" w:eastAsia="Times New Roman" w:hAnsi="Arial" w:cs="Arial"/>
          <w:color w:val="000000"/>
          <w:lang w:eastAsia="en-GB"/>
        </w:rPr>
        <w:t>. [online] Available at: &lt;https://cft.vanderbilt.edu/guides-sub-pages/teaching-outside-the-classroom/&gt; [Accessed 17 April 2020].</w:t>
      </w:r>
    </w:p>
    <w:p w14:paraId="077956E9" w14:textId="77777777" w:rsidR="00D66672" w:rsidRPr="008E1A3E" w:rsidRDefault="00D66672" w:rsidP="006A4D19">
      <w:pPr>
        <w:rPr>
          <w:rFonts w:ascii="Arial" w:hAnsi="Arial" w:cs="Arial"/>
        </w:rPr>
      </w:pPr>
    </w:p>
    <w:sectPr w:rsidR="00D66672" w:rsidRPr="008E1A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DCC357" w14:textId="77777777" w:rsidR="00CE4B65" w:rsidRDefault="00CE4B65" w:rsidP="00694582">
      <w:pPr>
        <w:spacing w:after="0" w:line="240" w:lineRule="auto"/>
      </w:pPr>
      <w:r>
        <w:separator/>
      </w:r>
    </w:p>
  </w:endnote>
  <w:endnote w:type="continuationSeparator" w:id="0">
    <w:p w14:paraId="69CEE3C3" w14:textId="77777777" w:rsidR="00CE4B65" w:rsidRDefault="00CE4B65" w:rsidP="00694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8453D" w14:textId="77777777" w:rsidR="00CE4B65" w:rsidRDefault="00CE4B65" w:rsidP="00694582">
      <w:pPr>
        <w:spacing w:after="0" w:line="240" w:lineRule="auto"/>
      </w:pPr>
      <w:r>
        <w:separator/>
      </w:r>
    </w:p>
  </w:footnote>
  <w:footnote w:type="continuationSeparator" w:id="0">
    <w:p w14:paraId="69BC30F5" w14:textId="77777777" w:rsidR="00CE4B65" w:rsidRDefault="00CE4B65" w:rsidP="006945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D19"/>
    <w:rsid w:val="00025D3B"/>
    <w:rsid w:val="000353DD"/>
    <w:rsid w:val="0005770D"/>
    <w:rsid w:val="000931D3"/>
    <w:rsid w:val="000954DB"/>
    <w:rsid w:val="000C2A75"/>
    <w:rsid w:val="000D33F9"/>
    <w:rsid w:val="0012069B"/>
    <w:rsid w:val="001339F5"/>
    <w:rsid w:val="00181C4F"/>
    <w:rsid w:val="00261EA4"/>
    <w:rsid w:val="00286E56"/>
    <w:rsid w:val="0028777C"/>
    <w:rsid w:val="002B6FE6"/>
    <w:rsid w:val="002B7963"/>
    <w:rsid w:val="002F087F"/>
    <w:rsid w:val="00350FDB"/>
    <w:rsid w:val="00355003"/>
    <w:rsid w:val="00375CFF"/>
    <w:rsid w:val="003D3D55"/>
    <w:rsid w:val="0042415F"/>
    <w:rsid w:val="0049582D"/>
    <w:rsid w:val="004A3670"/>
    <w:rsid w:val="004C2BD2"/>
    <w:rsid w:val="004F0768"/>
    <w:rsid w:val="00500693"/>
    <w:rsid w:val="00501DC5"/>
    <w:rsid w:val="00512010"/>
    <w:rsid w:val="00531BAB"/>
    <w:rsid w:val="00547E60"/>
    <w:rsid w:val="0055780E"/>
    <w:rsid w:val="00566C8C"/>
    <w:rsid w:val="005C41E1"/>
    <w:rsid w:val="005C5F47"/>
    <w:rsid w:val="005F73F6"/>
    <w:rsid w:val="00604D41"/>
    <w:rsid w:val="00632B51"/>
    <w:rsid w:val="006524FC"/>
    <w:rsid w:val="00694582"/>
    <w:rsid w:val="006A4D19"/>
    <w:rsid w:val="006B04F2"/>
    <w:rsid w:val="006C53EA"/>
    <w:rsid w:val="0071055C"/>
    <w:rsid w:val="00735142"/>
    <w:rsid w:val="00787073"/>
    <w:rsid w:val="007E5002"/>
    <w:rsid w:val="008008B4"/>
    <w:rsid w:val="0081110C"/>
    <w:rsid w:val="00813A07"/>
    <w:rsid w:val="00815BE5"/>
    <w:rsid w:val="00860E98"/>
    <w:rsid w:val="008940FD"/>
    <w:rsid w:val="0089505C"/>
    <w:rsid w:val="008A64E2"/>
    <w:rsid w:val="008E1A3E"/>
    <w:rsid w:val="008F56C3"/>
    <w:rsid w:val="00901DE2"/>
    <w:rsid w:val="00926420"/>
    <w:rsid w:val="0098499C"/>
    <w:rsid w:val="00A10212"/>
    <w:rsid w:val="00A25CA9"/>
    <w:rsid w:val="00A512AA"/>
    <w:rsid w:val="00AD127D"/>
    <w:rsid w:val="00AD60CE"/>
    <w:rsid w:val="00AD77DE"/>
    <w:rsid w:val="00B10FDC"/>
    <w:rsid w:val="00B1571F"/>
    <w:rsid w:val="00B16F8F"/>
    <w:rsid w:val="00B3405E"/>
    <w:rsid w:val="00B47028"/>
    <w:rsid w:val="00B83E1B"/>
    <w:rsid w:val="00B91670"/>
    <w:rsid w:val="00BA4712"/>
    <w:rsid w:val="00BB2A61"/>
    <w:rsid w:val="00BC3354"/>
    <w:rsid w:val="00BD17BC"/>
    <w:rsid w:val="00C85798"/>
    <w:rsid w:val="00C9280F"/>
    <w:rsid w:val="00CA27AA"/>
    <w:rsid w:val="00CE4B65"/>
    <w:rsid w:val="00D044C7"/>
    <w:rsid w:val="00D04DDB"/>
    <w:rsid w:val="00D23C9F"/>
    <w:rsid w:val="00D640AD"/>
    <w:rsid w:val="00D64AD2"/>
    <w:rsid w:val="00D66672"/>
    <w:rsid w:val="00E2718E"/>
    <w:rsid w:val="00E3224A"/>
    <w:rsid w:val="00E74267"/>
    <w:rsid w:val="00EB2EF1"/>
    <w:rsid w:val="00ED1539"/>
    <w:rsid w:val="00ED1B9B"/>
    <w:rsid w:val="00EE5C52"/>
    <w:rsid w:val="00F04622"/>
    <w:rsid w:val="00F44266"/>
    <w:rsid w:val="00F72EC0"/>
    <w:rsid w:val="00FB2BE2"/>
    <w:rsid w:val="00FC2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35CE"/>
  <w15:chartTrackingRefBased/>
  <w15:docId w15:val="{76582A76-C1E3-4A50-AFD4-E25650EEE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666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582"/>
  </w:style>
  <w:style w:type="paragraph" w:styleId="Footer">
    <w:name w:val="footer"/>
    <w:basedOn w:val="Normal"/>
    <w:link w:val="FooterChar"/>
    <w:uiPriority w:val="99"/>
    <w:unhideWhenUsed/>
    <w:rsid w:val="00694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582"/>
  </w:style>
  <w:style w:type="paragraph" w:customStyle="1" w:styleId="AssignBody">
    <w:name w:val="AssignBody"/>
    <w:basedOn w:val="Normal"/>
    <w:link w:val="AssignBodyChar"/>
    <w:qFormat/>
    <w:rsid w:val="00261EA4"/>
    <w:pPr>
      <w:spacing w:after="0" w:line="360" w:lineRule="auto"/>
    </w:pPr>
    <w:rPr>
      <w:rFonts w:ascii="Arial" w:hAnsi="Arial"/>
    </w:rPr>
  </w:style>
  <w:style w:type="character" w:customStyle="1" w:styleId="AssignBodyChar">
    <w:name w:val="AssignBody Char"/>
    <w:basedOn w:val="DefaultParagraphFont"/>
    <w:link w:val="AssignBody"/>
    <w:rsid w:val="00261EA4"/>
    <w:rPr>
      <w:rFonts w:ascii="Arial" w:hAnsi="Arial"/>
    </w:rPr>
  </w:style>
  <w:style w:type="table" w:styleId="TableGrid">
    <w:name w:val="Table Grid"/>
    <w:basedOn w:val="TableNormal"/>
    <w:uiPriority w:val="39"/>
    <w:rsid w:val="00261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61E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04D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4DDB"/>
    <w:rPr>
      <w:rFonts w:ascii="Segoe UI" w:hAnsi="Segoe UI" w:cs="Segoe UI"/>
      <w:sz w:val="18"/>
      <w:szCs w:val="18"/>
    </w:rPr>
  </w:style>
  <w:style w:type="character" w:customStyle="1" w:styleId="Heading2Char">
    <w:name w:val="Heading 2 Char"/>
    <w:basedOn w:val="DefaultParagraphFont"/>
    <w:link w:val="Heading2"/>
    <w:uiPriority w:val="9"/>
    <w:rsid w:val="00D66672"/>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988159">
      <w:bodyDiv w:val="1"/>
      <w:marLeft w:val="0"/>
      <w:marRight w:val="0"/>
      <w:marTop w:val="0"/>
      <w:marBottom w:val="0"/>
      <w:divBdr>
        <w:top w:val="none" w:sz="0" w:space="0" w:color="auto"/>
        <w:left w:val="none" w:sz="0" w:space="0" w:color="auto"/>
        <w:bottom w:val="none" w:sz="0" w:space="0" w:color="auto"/>
        <w:right w:val="none" w:sz="0" w:space="0" w:color="auto"/>
      </w:divBdr>
    </w:div>
    <w:div w:id="427311633">
      <w:bodyDiv w:val="1"/>
      <w:marLeft w:val="0"/>
      <w:marRight w:val="0"/>
      <w:marTop w:val="0"/>
      <w:marBottom w:val="0"/>
      <w:divBdr>
        <w:top w:val="none" w:sz="0" w:space="0" w:color="auto"/>
        <w:left w:val="none" w:sz="0" w:space="0" w:color="auto"/>
        <w:bottom w:val="none" w:sz="0" w:space="0" w:color="auto"/>
        <w:right w:val="none" w:sz="0" w:space="0" w:color="auto"/>
      </w:divBdr>
    </w:div>
    <w:div w:id="72013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2188</TotalTime>
  <Pages>9</Pages>
  <Words>3746</Words>
  <Characters>21354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Richards</dc:creator>
  <cp:keywords/>
  <dc:description/>
  <cp:lastModifiedBy>Rhys Richards</cp:lastModifiedBy>
  <cp:revision>30</cp:revision>
  <dcterms:created xsi:type="dcterms:W3CDTF">2020-04-15T13:40:00Z</dcterms:created>
  <dcterms:modified xsi:type="dcterms:W3CDTF">2020-04-17T18:44:00Z</dcterms:modified>
</cp:coreProperties>
</file>