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6289070"/>
        <w:docPartObj>
          <w:docPartGallery w:val="Cover Pages"/>
          <w:docPartUnique/>
        </w:docPartObj>
      </w:sdtPr>
      <w:sdtEndPr/>
      <w:sdtContent>
        <w:p w14:paraId="7D9C9068" w14:textId="77777777" w:rsidR="0048230D" w:rsidRPr="0048230D" w:rsidRDefault="0048230D" w:rsidP="0048230D">
          <w:pPr>
            <w:spacing w:after="0" w:line="240" w:lineRule="auto"/>
            <w:rPr>
              <w:rFonts w:eastAsiaTheme="minorEastAsia"/>
              <w:lang w:val="en-US"/>
            </w:rPr>
          </w:pPr>
          <w:r w:rsidRPr="0048230D">
            <w:rPr>
              <w:rFonts w:eastAsiaTheme="minorEastAsia"/>
              <w:noProof/>
              <w:lang w:val="en-US"/>
            </w:rPr>
            <mc:AlternateContent>
              <mc:Choice Requires="wpg">
                <w:drawing>
                  <wp:anchor distT="0" distB="0" distL="114300" distR="114300" simplePos="0" relativeHeight="251659264" behindDoc="1" locked="0" layoutInCell="1" allowOverlap="1" wp14:anchorId="64E394BA" wp14:editId="09CD86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6B294F" w14:textId="77777777" w:rsidR="0048230D" w:rsidRDefault="0048230D" w:rsidP="0048230D">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E394B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6B294F" w14:textId="77777777" w:rsidR="0048230D" w:rsidRDefault="0048230D" w:rsidP="0048230D">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8230D">
            <w:rPr>
              <w:rFonts w:eastAsiaTheme="minorEastAsia"/>
              <w:noProof/>
              <w:lang w:val="en-US"/>
            </w:rPr>
            <mc:AlternateContent>
              <mc:Choice Requires="wps">
                <w:drawing>
                  <wp:anchor distT="0" distB="0" distL="114300" distR="114300" simplePos="0" relativeHeight="251661312" behindDoc="0" locked="0" layoutInCell="1" allowOverlap="1" wp14:anchorId="2CA7076E" wp14:editId="1ED4C24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0DEA001B" w14:textId="533ACD8A" w:rsidR="0048230D" w:rsidRDefault="001C6E71" w:rsidP="0048230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8230D">
                                      <w:rPr>
                                        <w:color w:val="4472C4" w:themeColor="accent1"/>
                                        <w:sz w:val="26"/>
                                        <w:szCs w:val="26"/>
                                      </w:rPr>
                                      <w:t>Osama Zeyad Alhusen (2014492)</w:t>
                                    </w:r>
                                  </w:sdtContent>
                                </w:sdt>
                              </w:p>
                              <w:p w14:paraId="6512BEAF" w14:textId="77777777" w:rsidR="0048230D" w:rsidRDefault="001C6E71" w:rsidP="0048230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8230D">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A7076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14:paraId="0DEA001B" w14:textId="533ACD8A" w:rsidR="0048230D" w:rsidRDefault="001C6E71" w:rsidP="0048230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8230D">
                                <w:rPr>
                                  <w:color w:val="4472C4" w:themeColor="accent1"/>
                                  <w:sz w:val="26"/>
                                  <w:szCs w:val="26"/>
                                </w:rPr>
                                <w:t>Osama Zeyad Alhusen (2014492)</w:t>
                              </w:r>
                            </w:sdtContent>
                          </w:sdt>
                        </w:p>
                        <w:p w14:paraId="6512BEAF" w14:textId="77777777" w:rsidR="0048230D" w:rsidRDefault="001C6E71" w:rsidP="0048230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8230D">
                                <w:rPr>
                                  <w:caps/>
                                  <w:color w:val="595959" w:themeColor="text1" w:themeTint="A6"/>
                                  <w:sz w:val="20"/>
                                  <w:szCs w:val="20"/>
                                </w:rPr>
                                <w:t>[company name]</w:t>
                              </w:r>
                            </w:sdtContent>
                          </w:sdt>
                        </w:p>
                      </w:txbxContent>
                    </v:textbox>
                    <w10:wrap anchorx="page" anchory="page"/>
                  </v:shape>
                </w:pict>
              </mc:Fallback>
            </mc:AlternateContent>
          </w:r>
        </w:p>
        <w:p w14:paraId="7A5CE502" w14:textId="77777777" w:rsidR="0048230D" w:rsidRPr="0048230D" w:rsidRDefault="0048230D" w:rsidP="0048230D">
          <w:pPr>
            <w:rPr>
              <w:sz w:val="32"/>
              <w:szCs w:val="32"/>
            </w:rPr>
          </w:pPr>
          <w:r w:rsidRPr="0048230D">
            <w:rPr>
              <w:noProof/>
              <w:sz w:val="32"/>
              <w:szCs w:val="32"/>
            </w:rPr>
            <mc:AlternateContent>
              <mc:Choice Requires="wps">
                <w:drawing>
                  <wp:anchor distT="0" distB="0" distL="114300" distR="114300" simplePos="0" relativeHeight="251660288" behindDoc="0" locked="0" layoutInCell="1" allowOverlap="1" wp14:anchorId="632EFEC7" wp14:editId="1CF10D55">
                    <wp:simplePos x="0" y="0"/>
                    <wp:positionH relativeFrom="page">
                      <wp:posOffset>3268718</wp:posOffset>
                    </wp:positionH>
                    <wp:positionV relativeFrom="page">
                      <wp:posOffset>1870841</wp:posOffset>
                    </wp:positionV>
                    <wp:extent cx="3299570" cy="830318"/>
                    <wp:effectExtent l="0" t="0" r="15240" b="8255"/>
                    <wp:wrapNone/>
                    <wp:docPr id="1" name="Text Box 1"/>
                    <wp:cNvGraphicFramePr/>
                    <a:graphic xmlns:a="http://schemas.openxmlformats.org/drawingml/2006/main">
                      <a:graphicData uri="http://schemas.microsoft.com/office/word/2010/wordprocessingShape">
                        <wps:wsp>
                          <wps:cNvSpPr txBox="1"/>
                          <wps:spPr>
                            <a:xfrm>
                              <a:off x="0" y="0"/>
                              <a:ext cx="3299570" cy="830318"/>
                            </a:xfrm>
                            <a:prstGeom prst="rect">
                              <a:avLst/>
                            </a:prstGeom>
                            <a:noFill/>
                            <a:ln w="6350">
                              <a:noFill/>
                            </a:ln>
                            <a:effectLst/>
                          </wps:spPr>
                          <wps:txbx>
                            <w:txbxContent>
                              <w:p w14:paraId="3B095311" w14:textId="77777777" w:rsidR="0048230D" w:rsidRPr="00DF5665" w:rsidRDefault="0048230D" w:rsidP="0048230D">
                                <w:pPr>
                                  <w:pStyle w:val="NoSpacing"/>
                                  <w:rPr>
                                    <w:rFonts w:asciiTheme="majorHAnsi" w:eastAsiaTheme="majorEastAsia" w:hAnsiTheme="majorHAnsi" w:cstheme="majorBidi"/>
                                    <w:color w:val="262626" w:themeColor="text1" w:themeTint="D9"/>
                                    <w:sz w:val="32"/>
                                    <w:szCs w:val="32"/>
                                  </w:rPr>
                                </w:pPr>
                                <w:r w:rsidRPr="00DF5665">
                                  <w:rPr>
                                    <w:rFonts w:asciiTheme="majorHAnsi" w:eastAsiaTheme="majorEastAsia" w:hAnsiTheme="majorHAnsi" w:cstheme="majorBidi"/>
                                    <w:color w:val="262626" w:themeColor="text1" w:themeTint="D9"/>
                                    <w:sz w:val="72"/>
                                  </w:rPr>
                                  <w:t xml:space="preserve">  </w:t>
                                </w:r>
                                <w:r w:rsidRPr="00DF5665">
                                  <w:rPr>
                                    <w:rFonts w:asciiTheme="majorHAnsi" w:eastAsiaTheme="majorEastAsia" w:hAnsiTheme="majorHAnsi" w:cstheme="majorBidi"/>
                                    <w:color w:val="262626" w:themeColor="text1" w:themeTint="D9"/>
                                    <w:sz w:val="32"/>
                                    <w:szCs w:val="32"/>
                                  </w:rPr>
                                  <w:t xml:space="preserve">   </w:t>
                                </w:r>
                              </w:p>
                              <w:p w14:paraId="6FC47E67" w14:textId="77777777" w:rsidR="0048230D" w:rsidRDefault="001C6E71" w:rsidP="0048230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8230D">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2EFEC7" id="Text Box 1" o:spid="_x0000_s1056" type="#_x0000_t202" style="position:absolute;margin-left:257.4pt;margin-top:147.3pt;width:259.8pt;height:65.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" filled="f" stroked="f" strokeweight=".5pt">
                    <v:textbox inset="0,0,0,0">
                      <w:txbxContent>
                        <w:p w14:paraId="3B095311" w14:textId="77777777" w:rsidR="0048230D" w:rsidRPr="00DF5665" w:rsidRDefault="0048230D" w:rsidP="0048230D">
                          <w:pPr>
                            <w:pStyle w:val="NoSpacing"/>
                            <w:rPr>
                              <w:rFonts w:asciiTheme="majorHAnsi" w:eastAsiaTheme="majorEastAsia" w:hAnsiTheme="majorHAnsi" w:cstheme="majorBidi"/>
                              <w:color w:val="262626" w:themeColor="text1" w:themeTint="D9"/>
                              <w:sz w:val="32"/>
                              <w:szCs w:val="32"/>
                            </w:rPr>
                          </w:pPr>
                          <w:r w:rsidRPr="00DF5665">
                            <w:rPr>
                              <w:rFonts w:asciiTheme="majorHAnsi" w:eastAsiaTheme="majorEastAsia" w:hAnsiTheme="majorHAnsi" w:cstheme="majorBidi"/>
                              <w:color w:val="262626" w:themeColor="text1" w:themeTint="D9"/>
                              <w:sz w:val="72"/>
                            </w:rPr>
                            <w:t xml:space="preserve">  </w:t>
                          </w:r>
                          <w:r w:rsidRPr="00DF5665">
                            <w:rPr>
                              <w:rFonts w:asciiTheme="majorHAnsi" w:eastAsiaTheme="majorEastAsia" w:hAnsiTheme="majorHAnsi" w:cstheme="majorBidi"/>
                              <w:color w:val="262626" w:themeColor="text1" w:themeTint="D9"/>
                              <w:sz w:val="32"/>
                              <w:szCs w:val="32"/>
                            </w:rPr>
                            <w:t xml:space="preserve">   </w:t>
                          </w:r>
                        </w:p>
                        <w:p w14:paraId="6FC47E67" w14:textId="77777777" w:rsidR="0048230D" w:rsidRDefault="001C6E71" w:rsidP="0048230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8230D">
                                <w:rPr>
                                  <w:color w:val="404040" w:themeColor="text1" w:themeTint="BF"/>
                                  <w:sz w:val="36"/>
                                  <w:szCs w:val="36"/>
                                </w:rPr>
                                <w:t xml:space="preserve">     </w:t>
                              </w:r>
                            </w:sdtContent>
                          </w:sdt>
                        </w:p>
                      </w:txbxContent>
                    </v:textbox>
                    <w10:wrap anchorx="page" anchory="page"/>
                  </v:shape>
                </w:pict>
              </mc:Fallback>
            </mc:AlternateContent>
          </w:r>
          <w:r w:rsidRPr="0048230D">
            <w:rPr>
              <w:sz w:val="32"/>
              <w:szCs w:val="32"/>
            </w:rPr>
            <w:t xml:space="preserve">STRATEGIC MANAGEMENT </w:t>
          </w:r>
        </w:p>
        <w:p w14:paraId="58CA680C" w14:textId="77777777" w:rsidR="0048230D" w:rsidRPr="0048230D" w:rsidRDefault="0048230D" w:rsidP="0048230D">
          <w:pPr>
            <w:rPr>
              <w:sz w:val="32"/>
              <w:szCs w:val="32"/>
            </w:rPr>
          </w:pPr>
          <w:r w:rsidRPr="0048230D">
            <w:rPr>
              <w:sz w:val="32"/>
              <w:szCs w:val="32"/>
            </w:rPr>
            <w:t>STUDENT NUMBER:2014492</w:t>
          </w:r>
        </w:p>
        <w:p w14:paraId="68068AF8" w14:textId="77777777" w:rsidR="0048230D" w:rsidRPr="0048230D" w:rsidRDefault="0048230D" w:rsidP="0048230D">
          <w:pPr>
            <w:rPr>
              <w:sz w:val="32"/>
              <w:szCs w:val="32"/>
            </w:rPr>
          </w:pPr>
        </w:p>
        <w:p w14:paraId="5E0E3A89" w14:textId="77777777" w:rsidR="0048230D" w:rsidRPr="0048230D" w:rsidRDefault="0048230D" w:rsidP="0048230D">
          <w:pPr>
            <w:rPr>
              <w:sz w:val="32"/>
              <w:szCs w:val="32"/>
            </w:rPr>
          </w:pPr>
        </w:p>
        <w:p w14:paraId="62E88FEE" w14:textId="77777777" w:rsidR="0048230D" w:rsidRPr="0048230D" w:rsidRDefault="0048230D" w:rsidP="0048230D">
          <w:pPr>
            <w:rPr>
              <w:sz w:val="32"/>
              <w:szCs w:val="32"/>
            </w:rPr>
          </w:pPr>
          <w:r w:rsidRPr="0048230D">
            <w:rPr>
              <w:sz w:val="32"/>
              <w:szCs w:val="32"/>
            </w:rPr>
            <w:t>Student name: Osama Alhusen</w:t>
          </w:r>
        </w:p>
        <w:p w14:paraId="0EE68876" w14:textId="77777777" w:rsidR="0048230D" w:rsidRPr="0048230D" w:rsidRDefault="0048230D" w:rsidP="0048230D">
          <w:pPr>
            <w:rPr>
              <w:sz w:val="32"/>
              <w:szCs w:val="32"/>
            </w:rPr>
          </w:pPr>
          <w:r w:rsidRPr="0048230D">
            <w:rPr>
              <w:sz w:val="32"/>
              <w:szCs w:val="32"/>
            </w:rPr>
            <w:br w:type="page"/>
          </w:r>
        </w:p>
        <w:sdt>
          <w:sdtPr>
            <w:rPr>
              <w:sz w:val="28"/>
              <w:szCs w:val="28"/>
            </w:rPr>
            <w:id w:val="-14525553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4655AC2" w14:textId="6214D82C" w:rsidR="001C6E71" w:rsidRPr="001C6E71" w:rsidRDefault="001C6E71">
              <w:pPr>
                <w:pStyle w:val="TOCHeading"/>
                <w:rPr>
                  <w:sz w:val="28"/>
                  <w:szCs w:val="28"/>
                </w:rPr>
              </w:pPr>
              <w:r w:rsidRPr="001C6E71">
                <w:rPr>
                  <w:sz w:val="28"/>
                  <w:szCs w:val="28"/>
                </w:rPr>
                <w:t>Table of Contents</w:t>
              </w:r>
            </w:p>
            <w:p w14:paraId="1E2E0463" w14:textId="3685D445" w:rsidR="001C6E71" w:rsidRPr="001C6E71" w:rsidRDefault="001C6E71">
              <w:pPr>
                <w:pStyle w:val="TOC1"/>
                <w:tabs>
                  <w:tab w:val="right" w:leader="dot" w:pos="9016"/>
                </w:tabs>
                <w:rPr>
                  <w:noProof/>
                  <w:sz w:val="28"/>
                  <w:szCs w:val="28"/>
                </w:rPr>
              </w:pPr>
              <w:r w:rsidRPr="001C6E71">
                <w:rPr>
                  <w:sz w:val="28"/>
                  <w:szCs w:val="28"/>
                </w:rPr>
                <w:fldChar w:fldCharType="begin"/>
              </w:r>
              <w:r w:rsidRPr="001C6E71">
                <w:rPr>
                  <w:sz w:val="28"/>
                  <w:szCs w:val="28"/>
                </w:rPr>
                <w:instrText xml:space="preserve"> TOC \o "1-3" \h \z \u </w:instrText>
              </w:r>
              <w:r w:rsidRPr="001C6E71">
                <w:rPr>
                  <w:sz w:val="28"/>
                  <w:szCs w:val="28"/>
                </w:rPr>
                <w:fldChar w:fldCharType="separate"/>
              </w:r>
              <w:hyperlink w:anchor="_Toc71920927" w:history="1">
                <w:r w:rsidRPr="001C6E71">
                  <w:rPr>
                    <w:rStyle w:val="Hyperlink"/>
                    <w:rFonts w:asciiTheme="majorHAnsi" w:eastAsiaTheme="majorEastAsia" w:hAnsiTheme="majorHAnsi" w:cstheme="majorBidi"/>
                    <w:noProof/>
                    <w:sz w:val="28"/>
                    <w:szCs w:val="28"/>
                  </w:rPr>
                  <w:t>Introduction:</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_Toc71920927 \h </w:instrText>
                </w:r>
                <w:r w:rsidRPr="001C6E71">
                  <w:rPr>
                    <w:noProof/>
                    <w:webHidden/>
                    <w:sz w:val="28"/>
                    <w:szCs w:val="28"/>
                  </w:rPr>
                </w:r>
                <w:r w:rsidRPr="001C6E71">
                  <w:rPr>
                    <w:noProof/>
                    <w:webHidden/>
                    <w:sz w:val="28"/>
                    <w:szCs w:val="28"/>
                  </w:rPr>
                  <w:fldChar w:fldCharType="separate"/>
                </w:r>
                <w:r w:rsidRPr="001C6E71">
                  <w:rPr>
                    <w:noProof/>
                    <w:webHidden/>
                    <w:sz w:val="28"/>
                    <w:szCs w:val="28"/>
                  </w:rPr>
                  <w:t>2</w:t>
                </w:r>
                <w:r w:rsidRPr="001C6E71">
                  <w:rPr>
                    <w:noProof/>
                    <w:webHidden/>
                    <w:sz w:val="28"/>
                    <w:szCs w:val="28"/>
                  </w:rPr>
                  <w:fldChar w:fldCharType="end"/>
                </w:r>
              </w:hyperlink>
            </w:p>
            <w:p w14:paraId="666B03BC" w14:textId="5459F901" w:rsidR="001C6E71" w:rsidRPr="001C6E71" w:rsidRDefault="001C6E71">
              <w:pPr>
                <w:pStyle w:val="TOC1"/>
                <w:tabs>
                  <w:tab w:val="right" w:leader="dot" w:pos="9016"/>
                </w:tabs>
                <w:rPr>
                  <w:noProof/>
                  <w:sz w:val="28"/>
                  <w:szCs w:val="28"/>
                </w:rPr>
              </w:pPr>
              <w:hyperlink w:anchor="_Toc71920928" w:history="1">
                <w:r w:rsidRPr="001C6E71">
                  <w:rPr>
                    <w:rStyle w:val="Hyperlink"/>
                    <w:rFonts w:asciiTheme="majorHAnsi" w:eastAsiaTheme="majorEastAsia" w:hAnsiTheme="majorHAnsi" w:cstheme="majorBidi"/>
                    <w:noProof/>
                    <w:sz w:val="28"/>
                    <w:szCs w:val="28"/>
                  </w:rPr>
                  <w:t>Tesla Organization Overview.</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_Toc71920928 \h </w:instrText>
                </w:r>
                <w:r w:rsidRPr="001C6E71">
                  <w:rPr>
                    <w:noProof/>
                    <w:webHidden/>
                    <w:sz w:val="28"/>
                    <w:szCs w:val="28"/>
                  </w:rPr>
                </w:r>
                <w:r w:rsidRPr="001C6E71">
                  <w:rPr>
                    <w:noProof/>
                    <w:webHidden/>
                    <w:sz w:val="28"/>
                    <w:szCs w:val="28"/>
                  </w:rPr>
                  <w:fldChar w:fldCharType="separate"/>
                </w:r>
                <w:r w:rsidRPr="001C6E71">
                  <w:rPr>
                    <w:noProof/>
                    <w:webHidden/>
                    <w:sz w:val="28"/>
                    <w:szCs w:val="28"/>
                  </w:rPr>
                  <w:t>2</w:t>
                </w:r>
                <w:r w:rsidRPr="001C6E71">
                  <w:rPr>
                    <w:noProof/>
                    <w:webHidden/>
                    <w:sz w:val="28"/>
                    <w:szCs w:val="28"/>
                  </w:rPr>
                  <w:fldChar w:fldCharType="end"/>
                </w:r>
              </w:hyperlink>
            </w:p>
            <w:p w14:paraId="327B1EDC" w14:textId="646EC97F" w:rsidR="001C6E71" w:rsidRPr="001C6E71" w:rsidRDefault="001C6E71">
              <w:pPr>
                <w:pStyle w:val="TOC1"/>
                <w:tabs>
                  <w:tab w:val="right" w:leader="dot" w:pos="9016"/>
                </w:tabs>
                <w:rPr>
                  <w:noProof/>
                  <w:sz w:val="28"/>
                  <w:szCs w:val="28"/>
                </w:rPr>
              </w:pPr>
              <w:hyperlink w:anchor="_Toc71920929" w:history="1">
                <w:r w:rsidRPr="001C6E71">
                  <w:rPr>
                    <w:rStyle w:val="Hyperlink"/>
                    <w:rFonts w:asciiTheme="majorHAnsi" w:eastAsiaTheme="majorEastAsia" w:hAnsiTheme="majorHAnsi" w:cstheme="majorBidi"/>
                    <w:noProof/>
                    <w:sz w:val="28"/>
                    <w:szCs w:val="28"/>
                  </w:rPr>
                  <w:t>Strategic Management.</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_Toc71920929 \h </w:instrText>
                </w:r>
                <w:r w:rsidRPr="001C6E71">
                  <w:rPr>
                    <w:noProof/>
                    <w:webHidden/>
                    <w:sz w:val="28"/>
                    <w:szCs w:val="28"/>
                  </w:rPr>
                </w:r>
                <w:r w:rsidRPr="001C6E71">
                  <w:rPr>
                    <w:noProof/>
                    <w:webHidden/>
                    <w:sz w:val="28"/>
                    <w:szCs w:val="28"/>
                  </w:rPr>
                  <w:fldChar w:fldCharType="separate"/>
                </w:r>
                <w:r w:rsidRPr="001C6E71">
                  <w:rPr>
                    <w:noProof/>
                    <w:webHidden/>
                    <w:sz w:val="28"/>
                    <w:szCs w:val="28"/>
                  </w:rPr>
                  <w:t>3</w:t>
                </w:r>
                <w:r w:rsidRPr="001C6E71">
                  <w:rPr>
                    <w:noProof/>
                    <w:webHidden/>
                    <w:sz w:val="28"/>
                    <w:szCs w:val="28"/>
                  </w:rPr>
                  <w:fldChar w:fldCharType="end"/>
                </w:r>
              </w:hyperlink>
            </w:p>
            <w:p w14:paraId="385BB66A" w14:textId="024FE17B" w:rsidR="001C6E71" w:rsidRPr="001C6E71" w:rsidRDefault="001C6E71">
              <w:pPr>
                <w:pStyle w:val="TOC1"/>
                <w:tabs>
                  <w:tab w:val="right" w:leader="dot" w:pos="9016"/>
                </w:tabs>
                <w:rPr>
                  <w:noProof/>
                  <w:sz w:val="28"/>
                  <w:szCs w:val="28"/>
                </w:rPr>
              </w:pPr>
              <w:hyperlink w:anchor="_Toc71920930" w:history="1">
                <w:r w:rsidRPr="001C6E71">
                  <w:rPr>
                    <w:rStyle w:val="Hyperlink"/>
                    <w:rFonts w:asciiTheme="majorHAnsi" w:eastAsiaTheme="majorEastAsia" w:hAnsiTheme="majorHAnsi" w:cstheme="majorBidi"/>
                    <w:noProof/>
                    <w:sz w:val="28"/>
                    <w:szCs w:val="28"/>
                  </w:rPr>
                  <w:t>Strategic analysis of Tesla Business Environment.</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_Toc71920930 \h </w:instrText>
                </w:r>
                <w:r w:rsidRPr="001C6E71">
                  <w:rPr>
                    <w:noProof/>
                    <w:webHidden/>
                    <w:sz w:val="28"/>
                    <w:szCs w:val="28"/>
                  </w:rPr>
                </w:r>
                <w:r w:rsidRPr="001C6E71">
                  <w:rPr>
                    <w:noProof/>
                    <w:webHidden/>
                    <w:sz w:val="28"/>
                    <w:szCs w:val="28"/>
                  </w:rPr>
                  <w:fldChar w:fldCharType="separate"/>
                </w:r>
                <w:r w:rsidRPr="001C6E71">
                  <w:rPr>
                    <w:noProof/>
                    <w:webHidden/>
                    <w:sz w:val="28"/>
                    <w:szCs w:val="28"/>
                  </w:rPr>
                  <w:t>4</w:t>
                </w:r>
                <w:r w:rsidRPr="001C6E71">
                  <w:rPr>
                    <w:noProof/>
                    <w:webHidden/>
                    <w:sz w:val="28"/>
                    <w:szCs w:val="28"/>
                  </w:rPr>
                  <w:fldChar w:fldCharType="end"/>
                </w:r>
              </w:hyperlink>
            </w:p>
            <w:p w14:paraId="3171C7D7" w14:textId="59B9CDBC" w:rsidR="001C6E71" w:rsidRPr="001C6E71" w:rsidRDefault="001C6E71">
              <w:pPr>
                <w:pStyle w:val="TOC1"/>
                <w:tabs>
                  <w:tab w:val="right" w:leader="dot" w:pos="9016"/>
                </w:tabs>
                <w:rPr>
                  <w:noProof/>
                  <w:sz w:val="28"/>
                  <w:szCs w:val="28"/>
                </w:rPr>
              </w:pPr>
              <w:hyperlink w:anchor="_Toc71920931" w:history="1">
                <w:r w:rsidRPr="001C6E71">
                  <w:rPr>
                    <w:rStyle w:val="Hyperlink"/>
                    <w:rFonts w:asciiTheme="majorHAnsi" w:eastAsiaTheme="majorEastAsia" w:hAnsiTheme="majorHAnsi" w:cstheme="majorBidi"/>
                    <w:noProof/>
                    <w:sz w:val="28"/>
                    <w:szCs w:val="28"/>
                  </w:rPr>
                  <w:t>PESTEL analysis.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_Toc71920931 \h </w:instrText>
                </w:r>
                <w:r w:rsidRPr="001C6E71">
                  <w:rPr>
                    <w:noProof/>
                    <w:webHidden/>
                    <w:sz w:val="28"/>
                    <w:szCs w:val="28"/>
                  </w:rPr>
                </w:r>
                <w:r w:rsidRPr="001C6E71">
                  <w:rPr>
                    <w:noProof/>
                    <w:webHidden/>
                    <w:sz w:val="28"/>
                    <w:szCs w:val="28"/>
                  </w:rPr>
                  <w:fldChar w:fldCharType="separate"/>
                </w:r>
                <w:r w:rsidRPr="001C6E71">
                  <w:rPr>
                    <w:noProof/>
                    <w:webHidden/>
                    <w:sz w:val="28"/>
                    <w:szCs w:val="28"/>
                  </w:rPr>
                  <w:t>5</w:t>
                </w:r>
                <w:r w:rsidRPr="001C6E71">
                  <w:rPr>
                    <w:noProof/>
                    <w:webHidden/>
                    <w:sz w:val="28"/>
                    <w:szCs w:val="28"/>
                  </w:rPr>
                  <w:fldChar w:fldCharType="end"/>
                </w:r>
              </w:hyperlink>
            </w:p>
            <w:p w14:paraId="750C59F2" w14:textId="7B54AAA4" w:rsidR="001C6E71" w:rsidRPr="001C6E71" w:rsidRDefault="001C6E71">
              <w:pPr>
                <w:pStyle w:val="TOC1"/>
                <w:tabs>
                  <w:tab w:val="right" w:leader="dot" w:pos="9016"/>
                </w:tabs>
                <w:rPr>
                  <w:noProof/>
                  <w:sz w:val="28"/>
                  <w:szCs w:val="28"/>
                </w:rPr>
              </w:pPr>
              <w:hyperlink w:anchor="_Toc71920932" w:history="1">
                <w:r w:rsidRPr="001C6E71">
                  <w:rPr>
                    <w:rStyle w:val="Hyperlink"/>
                    <w:rFonts w:asciiTheme="majorHAnsi" w:eastAsiaTheme="majorEastAsia" w:hAnsiTheme="majorHAnsi" w:cstheme="majorBidi"/>
                    <w:noProof/>
                    <w:sz w:val="28"/>
                    <w:szCs w:val="28"/>
                  </w:rPr>
                  <w:t>Application SWOT on Tesla.</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_Toc71920932 \h </w:instrText>
                </w:r>
                <w:r w:rsidRPr="001C6E71">
                  <w:rPr>
                    <w:noProof/>
                    <w:webHidden/>
                    <w:sz w:val="28"/>
                    <w:szCs w:val="28"/>
                  </w:rPr>
                </w:r>
                <w:r w:rsidRPr="001C6E71">
                  <w:rPr>
                    <w:noProof/>
                    <w:webHidden/>
                    <w:sz w:val="28"/>
                    <w:szCs w:val="28"/>
                  </w:rPr>
                  <w:fldChar w:fldCharType="separate"/>
                </w:r>
                <w:r w:rsidRPr="001C6E71">
                  <w:rPr>
                    <w:noProof/>
                    <w:webHidden/>
                    <w:sz w:val="28"/>
                    <w:szCs w:val="28"/>
                  </w:rPr>
                  <w:t>7</w:t>
                </w:r>
                <w:r w:rsidRPr="001C6E71">
                  <w:rPr>
                    <w:noProof/>
                    <w:webHidden/>
                    <w:sz w:val="28"/>
                    <w:szCs w:val="28"/>
                  </w:rPr>
                  <w:fldChar w:fldCharType="end"/>
                </w:r>
              </w:hyperlink>
            </w:p>
            <w:p w14:paraId="75E386C2" w14:textId="50E37123" w:rsidR="001C6E71" w:rsidRPr="001C6E71" w:rsidRDefault="001C6E71">
              <w:pPr>
                <w:pStyle w:val="TOC1"/>
                <w:tabs>
                  <w:tab w:val="right" w:leader="dot" w:pos="9016"/>
                </w:tabs>
                <w:rPr>
                  <w:noProof/>
                  <w:sz w:val="28"/>
                  <w:szCs w:val="28"/>
                </w:rPr>
              </w:pPr>
              <w:hyperlink w:anchor="_Toc71920933" w:history="1">
                <w:r w:rsidRPr="001C6E71">
                  <w:rPr>
                    <w:rStyle w:val="Hyperlink"/>
                    <w:rFonts w:asciiTheme="majorHAnsi" w:eastAsiaTheme="majorEastAsia" w:hAnsiTheme="majorHAnsi" w:cstheme="majorBidi"/>
                    <w:noProof/>
                    <w:sz w:val="28"/>
                    <w:szCs w:val="28"/>
                  </w:rPr>
                  <w:t>Application of porter five forces on Tesla.</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_Toc71920933 \h </w:instrText>
                </w:r>
                <w:r w:rsidRPr="001C6E71">
                  <w:rPr>
                    <w:noProof/>
                    <w:webHidden/>
                    <w:sz w:val="28"/>
                    <w:szCs w:val="28"/>
                  </w:rPr>
                </w:r>
                <w:r w:rsidRPr="001C6E71">
                  <w:rPr>
                    <w:noProof/>
                    <w:webHidden/>
                    <w:sz w:val="28"/>
                    <w:szCs w:val="28"/>
                  </w:rPr>
                  <w:fldChar w:fldCharType="separate"/>
                </w:r>
                <w:r w:rsidRPr="001C6E71">
                  <w:rPr>
                    <w:noProof/>
                    <w:webHidden/>
                    <w:sz w:val="28"/>
                    <w:szCs w:val="28"/>
                  </w:rPr>
                  <w:t>8</w:t>
                </w:r>
                <w:r w:rsidRPr="001C6E71">
                  <w:rPr>
                    <w:noProof/>
                    <w:webHidden/>
                    <w:sz w:val="28"/>
                    <w:szCs w:val="28"/>
                  </w:rPr>
                  <w:fldChar w:fldCharType="end"/>
                </w:r>
              </w:hyperlink>
            </w:p>
            <w:p w14:paraId="34B5A568" w14:textId="35339840" w:rsidR="001C6E71" w:rsidRPr="001C6E71" w:rsidRDefault="001C6E71">
              <w:pPr>
                <w:pStyle w:val="TOC1"/>
                <w:tabs>
                  <w:tab w:val="right" w:leader="dot" w:pos="9016"/>
                </w:tabs>
                <w:rPr>
                  <w:noProof/>
                  <w:sz w:val="28"/>
                  <w:szCs w:val="28"/>
                </w:rPr>
              </w:pPr>
              <w:hyperlink w:anchor="_Toc71920934" w:history="1">
                <w:r w:rsidRPr="001C6E71">
                  <w:rPr>
                    <w:rStyle w:val="Hyperlink"/>
                    <w:rFonts w:asciiTheme="majorHAnsi" w:eastAsiaTheme="majorEastAsia" w:hAnsiTheme="majorHAnsi" w:cstheme="majorBidi"/>
                    <w:noProof/>
                    <w:sz w:val="28"/>
                    <w:szCs w:val="28"/>
                  </w:rPr>
                  <w:t>Strategic management process.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_Toc71920934 \h </w:instrText>
                </w:r>
                <w:r w:rsidRPr="001C6E71">
                  <w:rPr>
                    <w:noProof/>
                    <w:webHidden/>
                    <w:sz w:val="28"/>
                    <w:szCs w:val="28"/>
                  </w:rPr>
                </w:r>
                <w:r w:rsidRPr="001C6E71">
                  <w:rPr>
                    <w:noProof/>
                    <w:webHidden/>
                    <w:sz w:val="28"/>
                    <w:szCs w:val="28"/>
                  </w:rPr>
                  <w:fldChar w:fldCharType="separate"/>
                </w:r>
                <w:r w:rsidRPr="001C6E71">
                  <w:rPr>
                    <w:noProof/>
                    <w:webHidden/>
                    <w:sz w:val="28"/>
                    <w:szCs w:val="28"/>
                  </w:rPr>
                  <w:t>10</w:t>
                </w:r>
                <w:r w:rsidRPr="001C6E71">
                  <w:rPr>
                    <w:noProof/>
                    <w:webHidden/>
                    <w:sz w:val="28"/>
                    <w:szCs w:val="28"/>
                  </w:rPr>
                  <w:fldChar w:fldCharType="end"/>
                </w:r>
              </w:hyperlink>
            </w:p>
            <w:p w14:paraId="37975408" w14:textId="49115E68" w:rsidR="001C6E71" w:rsidRPr="001C6E71" w:rsidRDefault="001C6E71">
              <w:pPr>
                <w:pStyle w:val="TOC1"/>
                <w:tabs>
                  <w:tab w:val="right" w:leader="dot" w:pos="9016"/>
                </w:tabs>
                <w:rPr>
                  <w:noProof/>
                  <w:sz w:val="28"/>
                  <w:szCs w:val="28"/>
                </w:rPr>
              </w:pPr>
              <w:hyperlink w:anchor="_Toc71920935" w:history="1">
                <w:r w:rsidRPr="001C6E71">
                  <w:rPr>
                    <w:rStyle w:val="Hyperlink"/>
                    <w:rFonts w:asciiTheme="majorHAnsi" w:eastAsiaTheme="majorEastAsia" w:hAnsiTheme="majorHAnsi" w:cstheme="majorBidi"/>
                    <w:noProof/>
                    <w:sz w:val="28"/>
                    <w:szCs w:val="28"/>
                  </w:rPr>
                  <w:t>Strategy Formulation.</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_Toc71920935 \h </w:instrText>
                </w:r>
                <w:r w:rsidRPr="001C6E71">
                  <w:rPr>
                    <w:noProof/>
                    <w:webHidden/>
                    <w:sz w:val="28"/>
                    <w:szCs w:val="28"/>
                  </w:rPr>
                </w:r>
                <w:r w:rsidRPr="001C6E71">
                  <w:rPr>
                    <w:noProof/>
                    <w:webHidden/>
                    <w:sz w:val="28"/>
                    <w:szCs w:val="28"/>
                  </w:rPr>
                  <w:fldChar w:fldCharType="separate"/>
                </w:r>
                <w:r w:rsidRPr="001C6E71">
                  <w:rPr>
                    <w:noProof/>
                    <w:webHidden/>
                    <w:sz w:val="28"/>
                    <w:szCs w:val="28"/>
                  </w:rPr>
                  <w:t>11</w:t>
                </w:r>
                <w:r w:rsidRPr="001C6E71">
                  <w:rPr>
                    <w:noProof/>
                    <w:webHidden/>
                    <w:sz w:val="28"/>
                    <w:szCs w:val="28"/>
                  </w:rPr>
                  <w:fldChar w:fldCharType="end"/>
                </w:r>
              </w:hyperlink>
            </w:p>
            <w:p w14:paraId="437F9B29" w14:textId="65C94DE2" w:rsidR="001C6E71" w:rsidRPr="001C6E71" w:rsidRDefault="001C6E71">
              <w:pPr>
                <w:pStyle w:val="TOC1"/>
                <w:tabs>
                  <w:tab w:val="right" w:leader="dot" w:pos="9016"/>
                </w:tabs>
                <w:rPr>
                  <w:noProof/>
                  <w:sz w:val="28"/>
                  <w:szCs w:val="28"/>
                </w:rPr>
              </w:pPr>
              <w:hyperlink w:anchor="_Toc71920936" w:history="1">
                <w:r w:rsidRPr="001C6E71">
                  <w:rPr>
                    <w:rStyle w:val="Hyperlink"/>
                    <w:noProof/>
                    <w:sz w:val="28"/>
                    <w:szCs w:val="28"/>
                  </w:rPr>
                  <w:t>Tesla Strategic.</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_Toc71920936 \h </w:instrText>
                </w:r>
                <w:r w:rsidRPr="001C6E71">
                  <w:rPr>
                    <w:noProof/>
                    <w:webHidden/>
                    <w:sz w:val="28"/>
                    <w:szCs w:val="28"/>
                  </w:rPr>
                </w:r>
                <w:r w:rsidRPr="001C6E71">
                  <w:rPr>
                    <w:noProof/>
                    <w:webHidden/>
                    <w:sz w:val="28"/>
                    <w:szCs w:val="28"/>
                  </w:rPr>
                  <w:fldChar w:fldCharType="separate"/>
                </w:r>
                <w:r w:rsidRPr="001C6E71">
                  <w:rPr>
                    <w:noProof/>
                    <w:webHidden/>
                    <w:sz w:val="28"/>
                    <w:szCs w:val="28"/>
                  </w:rPr>
                  <w:t>12</w:t>
                </w:r>
                <w:r w:rsidRPr="001C6E71">
                  <w:rPr>
                    <w:noProof/>
                    <w:webHidden/>
                    <w:sz w:val="28"/>
                    <w:szCs w:val="28"/>
                  </w:rPr>
                  <w:fldChar w:fldCharType="end"/>
                </w:r>
              </w:hyperlink>
            </w:p>
            <w:p w14:paraId="11704F16" w14:textId="509BE7B7" w:rsidR="001C6E71" w:rsidRPr="001C6E71" w:rsidRDefault="001C6E71">
              <w:pPr>
                <w:pStyle w:val="TOC1"/>
                <w:tabs>
                  <w:tab w:val="right" w:leader="dot" w:pos="9016"/>
                </w:tabs>
                <w:rPr>
                  <w:noProof/>
                  <w:sz w:val="28"/>
                  <w:szCs w:val="28"/>
                </w:rPr>
              </w:pPr>
              <w:hyperlink w:anchor="_Toc71920937" w:history="1">
                <w:r w:rsidRPr="001C6E71">
                  <w:rPr>
                    <w:rStyle w:val="Hyperlink"/>
                    <w:noProof/>
                    <w:sz w:val="28"/>
                    <w:szCs w:val="28"/>
                  </w:rPr>
                  <w:t>Strategic objectives.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_Toc71920937 \h </w:instrText>
                </w:r>
                <w:r w:rsidRPr="001C6E71">
                  <w:rPr>
                    <w:noProof/>
                    <w:webHidden/>
                    <w:sz w:val="28"/>
                    <w:szCs w:val="28"/>
                  </w:rPr>
                </w:r>
                <w:r w:rsidRPr="001C6E71">
                  <w:rPr>
                    <w:noProof/>
                    <w:webHidden/>
                    <w:sz w:val="28"/>
                    <w:szCs w:val="28"/>
                  </w:rPr>
                  <w:fldChar w:fldCharType="separate"/>
                </w:r>
                <w:r w:rsidRPr="001C6E71">
                  <w:rPr>
                    <w:noProof/>
                    <w:webHidden/>
                    <w:sz w:val="28"/>
                    <w:szCs w:val="28"/>
                  </w:rPr>
                  <w:t>13</w:t>
                </w:r>
                <w:r w:rsidRPr="001C6E71">
                  <w:rPr>
                    <w:noProof/>
                    <w:webHidden/>
                    <w:sz w:val="28"/>
                    <w:szCs w:val="28"/>
                  </w:rPr>
                  <w:fldChar w:fldCharType="end"/>
                </w:r>
              </w:hyperlink>
            </w:p>
            <w:p w14:paraId="1C96B4A5" w14:textId="2BB7028F" w:rsidR="001C6E71" w:rsidRPr="001C6E71" w:rsidRDefault="001C6E71">
              <w:pPr>
                <w:pStyle w:val="TOC1"/>
                <w:tabs>
                  <w:tab w:val="right" w:leader="dot" w:pos="9016"/>
                </w:tabs>
                <w:rPr>
                  <w:noProof/>
                  <w:sz w:val="28"/>
                  <w:szCs w:val="28"/>
                </w:rPr>
              </w:pPr>
              <w:hyperlink w:anchor="_Toc71920938" w:history="1">
                <w:r w:rsidRPr="001C6E71">
                  <w:rPr>
                    <w:rStyle w:val="Hyperlink"/>
                    <w:noProof/>
                    <w:sz w:val="28"/>
                    <w:szCs w:val="28"/>
                  </w:rPr>
                  <w:t>Partnership.</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_Toc71920938 \h </w:instrText>
                </w:r>
                <w:r w:rsidRPr="001C6E71">
                  <w:rPr>
                    <w:noProof/>
                    <w:webHidden/>
                    <w:sz w:val="28"/>
                    <w:szCs w:val="28"/>
                  </w:rPr>
                </w:r>
                <w:r w:rsidRPr="001C6E71">
                  <w:rPr>
                    <w:noProof/>
                    <w:webHidden/>
                    <w:sz w:val="28"/>
                    <w:szCs w:val="28"/>
                  </w:rPr>
                  <w:fldChar w:fldCharType="separate"/>
                </w:r>
                <w:r w:rsidRPr="001C6E71">
                  <w:rPr>
                    <w:noProof/>
                    <w:webHidden/>
                    <w:sz w:val="28"/>
                    <w:szCs w:val="28"/>
                  </w:rPr>
                  <w:t>14</w:t>
                </w:r>
                <w:r w:rsidRPr="001C6E71">
                  <w:rPr>
                    <w:noProof/>
                    <w:webHidden/>
                    <w:sz w:val="28"/>
                    <w:szCs w:val="28"/>
                  </w:rPr>
                  <w:fldChar w:fldCharType="end"/>
                </w:r>
              </w:hyperlink>
            </w:p>
            <w:p w14:paraId="5C9CD384" w14:textId="08179D0B" w:rsidR="001C6E71" w:rsidRPr="001C6E71" w:rsidRDefault="001C6E71">
              <w:pPr>
                <w:pStyle w:val="TOC1"/>
                <w:tabs>
                  <w:tab w:val="right" w:leader="dot" w:pos="9016"/>
                </w:tabs>
                <w:rPr>
                  <w:noProof/>
                  <w:sz w:val="28"/>
                  <w:szCs w:val="28"/>
                </w:rPr>
              </w:pPr>
              <w:hyperlink w:anchor="_Toc71920939" w:history="1">
                <w:r w:rsidRPr="001C6E71">
                  <w:rPr>
                    <w:rStyle w:val="Hyperlink"/>
                    <w:noProof/>
                    <w:sz w:val="28"/>
                    <w:szCs w:val="28"/>
                  </w:rPr>
                  <w:t>Competitor analysis.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_Toc71920939 \h </w:instrText>
                </w:r>
                <w:r w:rsidRPr="001C6E71">
                  <w:rPr>
                    <w:noProof/>
                    <w:webHidden/>
                    <w:sz w:val="28"/>
                    <w:szCs w:val="28"/>
                  </w:rPr>
                </w:r>
                <w:r w:rsidRPr="001C6E71">
                  <w:rPr>
                    <w:noProof/>
                    <w:webHidden/>
                    <w:sz w:val="28"/>
                    <w:szCs w:val="28"/>
                  </w:rPr>
                  <w:fldChar w:fldCharType="separate"/>
                </w:r>
                <w:r w:rsidRPr="001C6E71">
                  <w:rPr>
                    <w:noProof/>
                    <w:webHidden/>
                    <w:sz w:val="28"/>
                    <w:szCs w:val="28"/>
                  </w:rPr>
                  <w:t>15</w:t>
                </w:r>
                <w:r w:rsidRPr="001C6E71">
                  <w:rPr>
                    <w:noProof/>
                    <w:webHidden/>
                    <w:sz w:val="28"/>
                    <w:szCs w:val="28"/>
                  </w:rPr>
                  <w:fldChar w:fldCharType="end"/>
                </w:r>
              </w:hyperlink>
            </w:p>
            <w:p w14:paraId="076B43ED" w14:textId="13700115" w:rsidR="001C6E71" w:rsidRPr="001C6E71" w:rsidRDefault="001C6E71">
              <w:pPr>
                <w:pStyle w:val="TOC1"/>
                <w:tabs>
                  <w:tab w:val="right" w:leader="dot" w:pos="9016"/>
                </w:tabs>
                <w:rPr>
                  <w:noProof/>
                  <w:sz w:val="28"/>
                  <w:szCs w:val="28"/>
                </w:rPr>
              </w:pPr>
              <w:hyperlink w:anchor="_Toc71920940" w:history="1">
                <w:r w:rsidRPr="001C6E71">
                  <w:rPr>
                    <w:rStyle w:val="Hyperlink"/>
                    <w:noProof/>
                    <w:sz w:val="28"/>
                    <w:szCs w:val="28"/>
                  </w:rPr>
                  <w:t>Strategic Implementation.</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_Toc71920940 \h </w:instrText>
                </w:r>
                <w:r w:rsidRPr="001C6E71">
                  <w:rPr>
                    <w:noProof/>
                    <w:webHidden/>
                    <w:sz w:val="28"/>
                    <w:szCs w:val="28"/>
                  </w:rPr>
                </w:r>
                <w:r w:rsidRPr="001C6E71">
                  <w:rPr>
                    <w:noProof/>
                    <w:webHidden/>
                    <w:sz w:val="28"/>
                    <w:szCs w:val="28"/>
                  </w:rPr>
                  <w:fldChar w:fldCharType="separate"/>
                </w:r>
                <w:r w:rsidRPr="001C6E71">
                  <w:rPr>
                    <w:noProof/>
                    <w:webHidden/>
                    <w:sz w:val="28"/>
                    <w:szCs w:val="28"/>
                  </w:rPr>
                  <w:t>15</w:t>
                </w:r>
                <w:r w:rsidRPr="001C6E71">
                  <w:rPr>
                    <w:noProof/>
                    <w:webHidden/>
                    <w:sz w:val="28"/>
                    <w:szCs w:val="28"/>
                  </w:rPr>
                  <w:fldChar w:fldCharType="end"/>
                </w:r>
              </w:hyperlink>
            </w:p>
            <w:p w14:paraId="39198DD3" w14:textId="62227085" w:rsidR="001C6E71" w:rsidRPr="001C6E71" w:rsidRDefault="001C6E71">
              <w:pPr>
                <w:pStyle w:val="TOC1"/>
                <w:tabs>
                  <w:tab w:val="right" w:leader="dot" w:pos="9016"/>
                </w:tabs>
                <w:rPr>
                  <w:noProof/>
                  <w:sz w:val="28"/>
                  <w:szCs w:val="28"/>
                </w:rPr>
              </w:pPr>
              <w:hyperlink w:anchor="_Toc71920941" w:history="1">
                <w:r w:rsidRPr="001C6E71">
                  <w:rPr>
                    <w:rStyle w:val="Hyperlink"/>
                    <w:noProof/>
                    <w:sz w:val="28"/>
                    <w:szCs w:val="28"/>
                  </w:rPr>
                  <w:t>The genius works require the participation of the selected Stakeholders.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_Toc71920941 \h </w:instrText>
                </w:r>
                <w:r w:rsidRPr="001C6E71">
                  <w:rPr>
                    <w:noProof/>
                    <w:webHidden/>
                    <w:sz w:val="28"/>
                    <w:szCs w:val="28"/>
                  </w:rPr>
                </w:r>
                <w:r w:rsidRPr="001C6E71">
                  <w:rPr>
                    <w:noProof/>
                    <w:webHidden/>
                    <w:sz w:val="28"/>
                    <w:szCs w:val="28"/>
                  </w:rPr>
                  <w:fldChar w:fldCharType="separate"/>
                </w:r>
                <w:r w:rsidRPr="001C6E71">
                  <w:rPr>
                    <w:noProof/>
                    <w:webHidden/>
                    <w:sz w:val="28"/>
                    <w:szCs w:val="28"/>
                  </w:rPr>
                  <w:t>16</w:t>
                </w:r>
                <w:r w:rsidRPr="001C6E71">
                  <w:rPr>
                    <w:noProof/>
                    <w:webHidden/>
                    <w:sz w:val="28"/>
                    <w:szCs w:val="28"/>
                  </w:rPr>
                  <w:fldChar w:fldCharType="end"/>
                </w:r>
              </w:hyperlink>
            </w:p>
            <w:p w14:paraId="2462B05F" w14:textId="28859C44" w:rsidR="001C6E71" w:rsidRPr="001C6E71" w:rsidRDefault="001C6E71">
              <w:pPr>
                <w:pStyle w:val="TOC1"/>
                <w:tabs>
                  <w:tab w:val="right" w:leader="dot" w:pos="9016"/>
                </w:tabs>
                <w:rPr>
                  <w:noProof/>
                  <w:sz w:val="28"/>
                  <w:szCs w:val="28"/>
                </w:rPr>
              </w:pPr>
              <w:hyperlink w:anchor="_Toc71920942" w:history="1">
                <w:r w:rsidRPr="001C6E71">
                  <w:rPr>
                    <w:rStyle w:val="Hyperlink"/>
                    <w:noProof/>
                    <w:sz w:val="28"/>
                    <w:szCs w:val="28"/>
                  </w:rPr>
                  <w:t>Tesla ‘s Stakeholder analysis.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_Toc71920942 \h </w:instrText>
                </w:r>
                <w:r w:rsidRPr="001C6E71">
                  <w:rPr>
                    <w:noProof/>
                    <w:webHidden/>
                    <w:sz w:val="28"/>
                    <w:szCs w:val="28"/>
                  </w:rPr>
                </w:r>
                <w:r w:rsidRPr="001C6E71">
                  <w:rPr>
                    <w:noProof/>
                    <w:webHidden/>
                    <w:sz w:val="28"/>
                    <w:szCs w:val="28"/>
                  </w:rPr>
                  <w:fldChar w:fldCharType="separate"/>
                </w:r>
                <w:r w:rsidRPr="001C6E71">
                  <w:rPr>
                    <w:noProof/>
                    <w:webHidden/>
                    <w:sz w:val="28"/>
                    <w:szCs w:val="28"/>
                  </w:rPr>
                  <w:t>18</w:t>
                </w:r>
                <w:r w:rsidRPr="001C6E71">
                  <w:rPr>
                    <w:noProof/>
                    <w:webHidden/>
                    <w:sz w:val="28"/>
                    <w:szCs w:val="28"/>
                  </w:rPr>
                  <w:fldChar w:fldCharType="end"/>
                </w:r>
              </w:hyperlink>
            </w:p>
            <w:p w14:paraId="7914E262" w14:textId="1F4BCCC9" w:rsidR="001C6E71" w:rsidRPr="001C6E71" w:rsidRDefault="001C6E71">
              <w:pPr>
                <w:pStyle w:val="TOC1"/>
                <w:tabs>
                  <w:tab w:val="right" w:leader="dot" w:pos="9016"/>
                </w:tabs>
                <w:rPr>
                  <w:noProof/>
                  <w:sz w:val="28"/>
                  <w:szCs w:val="28"/>
                </w:rPr>
              </w:pPr>
              <w:hyperlink w:anchor="_Toc71920943" w:history="1">
                <w:r w:rsidRPr="001C6E71">
                  <w:rPr>
                    <w:rStyle w:val="Hyperlink"/>
                    <w:noProof/>
                    <w:sz w:val="28"/>
                    <w:szCs w:val="28"/>
                  </w:rPr>
                  <w:t>Tesla motors Inc: An organizational performance Analysis:</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_Toc71920943 \h </w:instrText>
                </w:r>
                <w:r w:rsidRPr="001C6E71">
                  <w:rPr>
                    <w:noProof/>
                    <w:webHidden/>
                    <w:sz w:val="28"/>
                    <w:szCs w:val="28"/>
                  </w:rPr>
                </w:r>
                <w:r w:rsidRPr="001C6E71">
                  <w:rPr>
                    <w:noProof/>
                    <w:webHidden/>
                    <w:sz w:val="28"/>
                    <w:szCs w:val="28"/>
                  </w:rPr>
                  <w:fldChar w:fldCharType="separate"/>
                </w:r>
                <w:r w:rsidRPr="001C6E71">
                  <w:rPr>
                    <w:noProof/>
                    <w:webHidden/>
                    <w:sz w:val="28"/>
                    <w:szCs w:val="28"/>
                  </w:rPr>
                  <w:t>19</w:t>
                </w:r>
                <w:r w:rsidRPr="001C6E71">
                  <w:rPr>
                    <w:noProof/>
                    <w:webHidden/>
                    <w:sz w:val="28"/>
                    <w:szCs w:val="28"/>
                  </w:rPr>
                  <w:fldChar w:fldCharType="end"/>
                </w:r>
              </w:hyperlink>
            </w:p>
            <w:p w14:paraId="313DBA72" w14:textId="13CF930B" w:rsidR="001C6E71" w:rsidRPr="001C6E71" w:rsidRDefault="001C6E71">
              <w:pPr>
                <w:pStyle w:val="TOC1"/>
                <w:tabs>
                  <w:tab w:val="right" w:leader="dot" w:pos="9016"/>
                </w:tabs>
                <w:rPr>
                  <w:noProof/>
                  <w:sz w:val="28"/>
                  <w:szCs w:val="28"/>
                </w:rPr>
              </w:pPr>
              <w:hyperlink w:anchor="_Toc71920944" w:history="1">
                <w:r w:rsidRPr="001C6E71">
                  <w:rPr>
                    <w:rStyle w:val="Hyperlink"/>
                    <w:noProof/>
                    <w:sz w:val="28"/>
                    <w:szCs w:val="28"/>
                  </w:rPr>
                  <w:t>Tesla ‘s leadership challenge:</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_Toc71920944 \h </w:instrText>
                </w:r>
                <w:r w:rsidRPr="001C6E71">
                  <w:rPr>
                    <w:noProof/>
                    <w:webHidden/>
                    <w:sz w:val="28"/>
                    <w:szCs w:val="28"/>
                  </w:rPr>
                </w:r>
                <w:r w:rsidRPr="001C6E71">
                  <w:rPr>
                    <w:noProof/>
                    <w:webHidden/>
                    <w:sz w:val="28"/>
                    <w:szCs w:val="28"/>
                  </w:rPr>
                  <w:fldChar w:fldCharType="separate"/>
                </w:r>
                <w:r w:rsidRPr="001C6E71">
                  <w:rPr>
                    <w:noProof/>
                    <w:webHidden/>
                    <w:sz w:val="28"/>
                    <w:szCs w:val="28"/>
                  </w:rPr>
                  <w:t>21</w:t>
                </w:r>
                <w:r w:rsidRPr="001C6E71">
                  <w:rPr>
                    <w:noProof/>
                    <w:webHidden/>
                    <w:sz w:val="28"/>
                    <w:szCs w:val="28"/>
                  </w:rPr>
                  <w:fldChar w:fldCharType="end"/>
                </w:r>
              </w:hyperlink>
            </w:p>
            <w:p w14:paraId="2826702C" w14:textId="6417A657" w:rsidR="001C6E71" w:rsidRPr="001C6E71" w:rsidRDefault="001C6E71">
              <w:pPr>
                <w:pStyle w:val="TOC1"/>
                <w:tabs>
                  <w:tab w:val="right" w:leader="dot" w:pos="9016"/>
                </w:tabs>
                <w:rPr>
                  <w:noProof/>
                  <w:sz w:val="28"/>
                  <w:szCs w:val="28"/>
                </w:rPr>
              </w:pPr>
              <w:hyperlink w:anchor="_Toc71920945" w:history="1">
                <w:r w:rsidRPr="001C6E71">
                  <w:rPr>
                    <w:rStyle w:val="Hyperlink"/>
                    <w:noProof/>
                    <w:sz w:val="28"/>
                    <w:szCs w:val="28"/>
                  </w:rPr>
                  <w:t>Recommendation:</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_Toc71920945 \h </w:instrText>
                </w:r>
                <w:r w:rsidRPr="001C6E71">
                  <w:rPr>
                    <w:noProof/>
                    <w:webHidden/>
                    <w:sz w:val="28"/>
                    <w:szCs w:val="28"/>
                  </w:rPr>
                </w:r>
                <w:r w:rsidRPr="001C6E71">
                  <w:rPr>
                    <w:noProof/>
                    <w:webHidden/>
                    <w:sz w:val="28"/>
                    <w:szCs w:val="28"/>
                  </w:rPr>
                  <w:fldChar w:fldCharType="separate"/>
                </w:r>
                <w:r w:rsidRPr="001C6E71">
                  <w:rPr>
                    <w:noProof/>
                    <w:webHidden/>
                    <w:sz w:val="28"/>
                    <w:szCs w:val="28"/>
                  </w:rPr>
                  <w:t>23</w:t>
                </w:r>
                <w:r w:rsidRPr="001C6E71">
                  <w:rPr>
                    <w:noProof/>
                    <w:webHidden/>
                    <w:sz w:val="28"/>
                    <w:szCs w:val="28"/>
                  </w:rPr>
                  <w:fldChar w:fldCharType="end"/>
                </w:r>
              </w:hyperlink>
            </w:p>
            <w:p w14:paraId="65AA09C5" w14:textId="44A1A520" w:rsidR="001C6E71" w:rsidRPr="001C6E71" w:rsidRDefault="001C6E71">
              <w:pPr>
                <w:pStyle w:val="TOC1"/>
                <w:tabs>
                  <w:tab w:val="right" w:leader="dot" w:pos="9016"/>
                </w:tabs>
                <w:rPr>
                  <w:noProof/>
                  <w:sz w:val="28"/>
                  <w:szCs w:val="28"/>
                </w:rPr>
              </w:pPr>
              <w:hyperlink w:anchor="_Toc71920946" w:history="1">
                <w:r w:rsidRPr="001C6E71">
                  <w:rPr>
                    <w:rStyle w:val="Hyperlink"/>
                    <w:noProof/>
                    <w:sz w:val="28"/>
                    <w:szCs w:val="28"/>
                  </w:rPr>
                  <w:t>Conclusion.</w:t>
                </w:r>
                <w:r w:rsidRPr="001C6E71">
                  <w:rPr>
                    <w:noProof/>
                    <w:webHidden/>
                    <w:sz w:val="28"/>
                    <w:szCs w:val="28"/>
                  </w:rPr>
                  <w:tab/>
                </w:r>
                <w:r w:rsidRPr="001C6E71">
                  <w:rPr>
                    <w:noProof/>
                    <w:webHidden/>
                    <w:sz w:val="28"/>
                    <w:szCs w:val="28"/>
                  </w:rPr>
                  <w:fldChar w:fldCharType="begin"/>
                </w:r>
                <w:r w:rsidRPr="001C6E71">
                  <w:rPr>
                    <w:noProof/>
                    <w:webHidden/>
                    <w:sz w:val="28"/>
                    <w:szCs w:val="28"/>
                  </w:rPr>
                  <w:instrText xml:space="preserve"> PAGEREF _Toc71920946 \h </w:instrText>
                </w:r>
                <w:r w:rsidRPr="001C6E71">
                  <w:rPr>
                    <w:noProof/>
                    <w:webHidden/>
                    <w:sz w:val="28"/>
                    <w:szCs w:val="28"/>
                  </w:rPr>
                </w:r>
                <w:r w:rsidRPr="001C6E71">
                  <w:rPr>
                    <w:noProof/>
                    <w:webHidden/>
                    <w:sz w:val="28"/>
                    <w:szCs w:val="28"/>
                  </w:rPr>
                  <w:fldChar w:fldCharType="separate"/>
                </w:r>
                <w:r w:rsidRPr="001C6E71">
                  <w:rPr>
                    <w:noProof/>
                    <w:webHidden/>
                    <w:sz w:val="28"/>
                    <w:szCs w:val="28"/>
                  </w:rPr>
                  <w:t>23</w:t>
                </w:r>
                <w:r w:rsidRPr="001C6E71">
                  <w:rPr>
                    <w:noProof/>
                    <w:webHidden/>
                    <w:sz w:val="28"/>
                    <w:szCs w:val="28"/>
                  </w:rPr>
                  <w:fldChar w:fldCharType="end"/>
                </w:r>
              </w:hyperlink>
            </w:p>
            <w:p w14:paraId="0F577D5A" w14:textId="08488B4E" w:rsidR="001C6E71" w:rsidRDefault="001C6E71">
              <w:r w:rsidRPr="001C6E71">
                <w:rPr>
                  <w:b/>
                  <w:bCs/>
                  <w:noProof/>
                  <w:sz w:val="28"/>
                  <w:szCs w:val="28"/>
                </w:rPr>
                <w:fldChar w:fldCharType="end"/>
              </w:r>
            </w:p>
          </w:sdtContent>
        </w:sdt>
        <w:p w14:paraId="3D0DD908" w14:textId="77777777" w:rsidR="0048230D" w:rsidRPr="0048230D" w:rsidRDefault="0048230D" w:rsidP="0048230D">
          <w:pPr>
            <w:rPr>
              <w:sz w:val="32"/>
              <w:szCs w:val="32"/>
            </w:rPr>
          </w:pPr>
        </w:p>
        <w:p w14:paraId="574BCA4B" w14:textId="77777777" w:rsidR="0048230D" w:rsidRPr="0048230D" w:rsidRDefault="0048230D" w:rsidP="0048230D">
          <w:pPr>
            <w:rPr>
              <w:sz w:val="32"/>
              <w:szCs w:val="32"/>
            </w:rPr>
          </w:pPr>
        </w:p>
        <w:p w14:paraId="119C768A" w14:textId="77777777" w:rsidR="0048230D" w:rsidRPr="0048230D" w:rsidRDefault="0048230D" w:rsidP="0048230D">
          <w:pPr>
            <w:rPr>
              <w:sz w:val="32"/>
              <w:szCs w:val="32"/>
            </w:rPr>
          </w:pPr>
        </w:p>
        <w:p w14:paraId="0C6143DB" w14:textId="77777777" w:rsidR="0048230D" w:rsidRPr="0048230D" w:rsidRDefault="0048230D" w:rsidP="0048230D">
          <w:pPr>
            <w:rPr>
              <w:sz w:val="32"/>
              <w:szCs w:val="32"/>
            </w:rPr>
          </w:pPr>
        </w:p>
        <w:p w14:paraId="0A74CF60" w14:textId="77777777" w:rsidR="0048230D" w:rsidRPr="0048230D" w:rsidRDefault="0048230D" w:rsidP="0048230D">
          <w:pPr>
            <w:rPr>
              <w:sz w:val="32"/>
              <w:szCs w:val="32"/>
            </w:rPr>
          </w:pPr>
        </w:p>
        <w:p w14:paraId="3E444CCC" w14:textId="77777777" w:rsidR="0048230D" w:rsidRPr="0048230D" w:rsidRDefault="0048230D" w:rsidP="0048230D">
          <w:pPr>
            <w:rPr>
              <w:sz w:val="32"/>
              <w:szCs w:val="32"/>
            </w:rPr>
          </w:pPr>
        </w:p>
        <w:p w14:paraId="5D430D6B"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0" w:name="_Toc71920927"/>
          <w:r w:rsidRPr="0048230D">
            <w:rPr>
              <w:rFonts w:asciiTheme="majorHAnsi" w:eastAsiaTheme="majorEastAsia" w:hAnsiTheme="majorHAnsi" w:cstheme="majorBidi"/>
              <w:color w:val="2F5496" w:themeColor="accent1" w:themeShade="BF"/>
              <w:sz w:val="32"/>
              <w:szCs w:val="32"/>
            </w:rPr>
            <w:lastRenderedPageBreak/>
            <w:t>Introduction:</w:t>
          </w:r>
          <w:bookmarkEnd w:id="0"/>
        </w:p>
        <w:p w14:paraId="48210E3A" w14:textId="6406B80A" w:rsidR="0048230D" w:rsidRPr="001C6E71" w:rsidRDefault="00A85DD4" w:rsidP="001C6E71">
          <w:pPr>
            <w:spacing w:line="360" w:lineRule="auto"/>
            <w:jc w:val="both"/>
            <w:rPr>
              <w:sz w:val="28"/>
              <w:szCs w:val="28"/>
            </w:rPr>
          </w:pPr>
          <w:r w:rsidRPr="00A85DD4">
            <w:rPr>
              <w:sz w:val="28"/>
              <w:szCs w:val="28"/>
            </w:rPr>
            <w:t>In</w:t>
          </w:r>
          <w:r>
            <w:rPr>
              <w:sz w:val="28"/>
              <w:szCs w:val="28"/>
            </w:rPr>
            <w:t xml:space="preserve"> this modern world, the idea of electric cars spread, which was a pioneer in this field. Tesla Corporation was founded in 2003 in this study I will explain some points and strategies that the company followed to obtain this global </w:t>
          </w:r>
          <w:r w:rsidR="001C6E71">
            <w:rPr>
              <w:sz w:val="28"/>
              <w:szCs w:val="28"/>
            </w:rPr>
            <w:t>advantage</w:t>
          </w:r>
          <w:r>
            <w:rPr>
              <w:sz w:val="28"/>
              <w:szCs w:val="28"/>
            </w:rPr>
            <w:t xml:space="preserve">. </w:t>
          </w:r>
          <w:r w:rsidR="001C6E71">
            <w:rPr>
              <w:sz w:val="28"/>
              <w:szCs w:val="28"/>
            </w:rPr>
            <w:t>I will</w:t>
          </w:r>
          <w:r>
            <w:rPr>
              <w:sz w:val="28"/>
              <w:szCs w:val="28"/>
            </w:rPr>
            <w:t xml:space="preserve"> explain the SOWT model and porter5 forces in addition to the PESTEL analysis. Some of the headlines as stakeholders</w:t>
          </w:r>
          <w:r w:rsidR="001C6E71">
            <w:rPr>
              <w:sz w:val="28"/>
              <w:szCs w:val="28"/>
            </w:rPr>
            <w:t>. I will talk about Tesla ‘s strategies and goals, how it worked to implement its strategy, how it worked with stakeholders, and involved them in company policy, how its relationship with suppliers, discounts, and partnership with institution.</w:t>
          </w:r>
        </w:p>
      </w:sdtContent>
    </w:sdt>
    <w:p w14:paraId="372BAF4C"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71920928"/>
      <w:r w:rsidRPr="0048230D">
        <w:rPr>
          <w:rFonts w:asciiTheme="majorHAnsi" w:eastAsiaTheme="majorEastAsia" w:hAnsiTheme="majorHAnsi" w:cstheme="majorBidi"/>
          <w:color w:val="2F5496" w:themeColor="accent1" w:themeShade="BF"/>
          <w:sz w:val="32"/>
          <w:szCs w:val="32"/>
        </w:rPr>
        <w:t>Tesla Organization Overview.</w:t>
      </w:r>
      <w:bookmarkEnd w:id="1"/>
    </w:p>
    <w:p w14:paraId="21F0C37D" w14:textId="77777777" w:rsidR="0048230D" w:rsidRPr="0048230D" w:rsidRDefault="0048230D" w:rsidP="0048230D">
      <w:pPr>
        <w:spacing w:line="360" w:lineRule="auto"/>
        <w:jc w:val="both"/>
        <w:rPr>
          <w:sz w:val="28"/>
          <w:szCs w:val="28"/>
        </w:rPr>
      </w:pPr>
      <w:r w:rsidRPr="0048230D">
        <w:rPr>
          <w:sz w:val="28"/>
          <w:szCs w:val="28"/>
        </w:rPr>
        <w:t xml:space="preserve">In this modern era, with this advanced technology, and on issues related to the environment, the use of natural resources is no longer a passing conversation. </w:t>
      </w:r>
    </w:p>
    <w:p w14:paraId="2C8853D3" w14:textId="77777777" w:rsidR="0048230D" w:rsidRPr="0048230D" w:rsidRDefault="0048230D" w:rsidP="0048230D">
      <w:pPr>
        <w:spacing w:line="360" w:lineRule="auto"/>
        <w:jc w:val="both"/>
        <w:rPr>
          <w:sz w:val="28"/>
          <w:szCs w:val="28"/>
        </w:rPr>
      </w:pPr>
      <w:r w:rsidRPr="0048230D">
        <w:rPr>
          <w:sz w:val="28"/>
          <w:szCs w:val="28"/>
        </w:rPr>
        <w:t>Rather, government issues have become a future policy for governments and the main complement of environmental safety is the problem of environmental safety of vehicles. In recent decades, the number of private vehicles for people has increased dramatically, which has led to environmental pollution and misty vessels over the city, and environmental protection organization are sensing the danger resulting from pollution as cars release toxic components into the air and thus harm the environment</w:t>
      </w:r>
      <w:sdt>
        <w:sdtPr>
          <w:rPr>
            <w:sz w:val="28"/>
            <w:szCs w:val="28"/>
          </w:rPr>
          <w:id w:val="-929506206"/>
          <w:citation/>
        </w:sdtPr>
        <w:sdtEndPr/>
        <w:sdtContent>
          <w:r w:rsidRPr="0048230D">
            <w:rPr>
              <w:sz w:val="28"/>
              <w:szCs w:val="28"/>
            </w:rPr>
            <w:fldChar w:fldCharType="begin"/>
          </w:r>
          <w:r w:rsidRPr="0048230D">
            <w:rPr>
              <w:sz w:val="28"/>
              <w:szCs w:val="28"/>
            </w:rPr>
            <w:instrText xml:space="preserve"> CITATION Aut14 \l 2057 </w:instrText>
          </w:r>
          <w:r w:rsidRPr="0048230D">
            <w:rPr>
              <w:sz w:val="28"/>
              <w:szCs w:val="28"/>
            </w:rPr>
            <w:fldChar w:fldCharType="separate"/>
          </w:r>
          <w:r w:rsidRPr="0048230D">
            <w:rPr>
              <w:noProof/>
              <w:sz w:val="28"/>
              <w:szCs w:val="28"/>
            </w:rPr>
            <w:t xml:space="preserve"> (Automation of technological and business-processes, 2014)</w:t>
          </w:r>
          <w:r w:rsidRPr="0048230D">
            <w:rPr>
              <w:sz w:val="28"/>
              <w:szCs w:val="28"/>
            </w:rPr>
            <w:fldChar w:fldCharType="end"/>
          </w:r>
        </w:sdtContent>
      </w:sdt>
      <w:r w:rsidRPr="0048230D">
        <w:rPr>
          <w:sz w:val="28"/>
          <w:szCs w:val="28"/>
        </w:rPr>
        <w:t xml:space="preserve">. In 1998, the California Air Resources Board adopted the percentage of cars sold annually that do not contain exhaust, reaching 10 percent, and European Union governments announced a move to electric cars between 2015 and 2020 and strengthened this decision by imposing penalties on increasing carbon dioxide emissions. Where the electric car has an advantage over the traditional car by its environmental friendliness, however, this car is not without its laws and difficulties such as cheap production (the use of precious metals in its manufacture), large, long- lasting batteries, and the temporary </w:t>
      </w:r>
      <w:r w:rsidRPr="0048230D">
        <w:rPr>
          <w:sz w:val="28"/>
          <w:szCs w:val="28"/>
        </w:rPr>
        <w:lastRenderedPageBreak/>
        <w:t xml:space="preserve">disadvantage was the lack of electric charging stations. Electric cars have dominated the confidence of manufacturing markets in Asia, Europe, and the United States of America. Tesla was one of the leading companies in this field ahead of Nissan Global in sales in the United States of America, and this company has been growing for several reasons, not only because of the most prominent inventor, Nikola Tesla. Or the huge investment in the field, but because of the innovation policy followed and its promotion in the global market and the long-term goal of acceptable costs for electric cars. Tesla was founded in 2003 by Tarpenning, Geoffrey and Martin Eberhard in the first big sale of shares, and businessman Elon Musk joined it as Chairman of the Board in 2004 and was eager to prove to the world that an electric car on one battery charge is not just a fantasy as they produced a beautiful car. Developed to the global market and introduced in 2006. After that, the largest investment was made in the field of mass production scheduled for 2007, where the investment volume exceeds 105 million dollars, and in 2009 the company announced profitability that exceed one million dollars, and then 3 models were produced: a sport car, a Tesla Roadster, a Tesla hatchback, Model S, and Cruise Over. </w:t>
      </w:r>
    </w:p>
    <w:p w14:paraId="05048F16"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 w:name="_Toc71920929"/>
      <w:r w:rsidRPr="0048230D">
        <w:rPr>
          <w:rFonts w:asciiTheme="majorHAnsi" w:eastAsiaTheme="majorEastAsia" w:hAnsiTheme="majorHAnsi" w:cstheme="majorBidi"/>
          <w:color w:val="2F5496" w:themeColor="accent1" w:themeShade="BF"/>
          <w:sz w:val="32"/>
          <w:szCs w:val="32"/>
        </w:rPr>
        <w:t>Strategic Management.</w:t>
      </w:r>
      <w:bookmarkEnd w:id="2"/>
    </w:p>
    <w:p w14:paraId="1AF1F2C5" w14:textId="5F476455" w:rsidR="0048230D" w:rsidRPr="0048230D" w:rsidRDefault="0048230D" w:rsidP="0048230D">
      <w:pPr>
        <w:spacing w:line="360" w:lineRule="auto"/>
        <w:jc w:val="both"/>
        <w:rPr>
          <w:sz w:val="28"/>
          <w:szCs w:val="28"/>
        </w:rPr>
      </w:pPr>
      <w:r w:rsidRPr="0048230D">
        <w:rPr>
          <w:sz w:val="28"/>
          <w:szCs w:val="28"/>
        </w:rPr>
        <w:t xml:space="preserve"> The company ‘s cultural marketing approach is (Silicon Valley) more than (Detroit), which is an innovative and competitive way that makes a great deal of effectiveness in the market. The company has grown from one store only to 18 stores spread around the world and a facility of about 350,000 square meters with global sales in the range of 30 countries in the world in 2010 Tesla (TSLA) successfully launched an initial public offering</w:t>
      </w:r>
      <w:sdt>
        <w:sdtPr>
          <w:rPr>
            <w:sz w:val="28"/>
            <w:szCs w:val="28"/>
          </w:rPr>
          <w:id w:val="1586186590"/>
          <w:citation/>
        </w:sdtPr>
        <w:sdtEndPr/>
        <w:sdtContent>
          <w:r w:rsidRPr="0048230D">
            <w:rPr>
              <w:sz w:val="28"/>
              <w:szCs w:val="28"/>
            </w:rPr>
            <w:fldChar w:fldCharType="begin"/>
          </w:r>
          <w:r w:rsidRPr="0048230D">
            <w:rPr>
              <w:sz w:val="28"/>
              <w:szCs w:val="28"/>
            </w:rPr>
            <w:instrText xml:space="preserve"> CITATION Man12 \l 2057 </w:instrText>
          </w:r>
          <w:r w:rsidRPr="0048230D">
            <w:rPr>
              <w:sz w:val="28"/>
              <w:szCs w:val="28"/>
            </w:rPr>
            <w:fldChar w:fldCharType="separate"/>
          </w:r>
          <w:r w:rsidRPr="0048230D">
            <w:rPr>
              <w:noProof/>
              <w:sz w:val="28"/>
              <w:szCs w:val="28"/>
            </w:rPr>
            <w:t xml:space="preserve"> (Mangram, 2012.)</w:t>
          </w:r>
          <w:r w:rsidRPr="0048230D">
            <w:rPr>
              <w:sz w:val="28"/>
              <w:szCs w:val="28"/>
            </w:rPr>
            <w:fldChar w:fldCharType="end"/>
          </w:r>
        </w:sdtContent>
      </w:sdt>
      <w:r w:rsidRPr="0048230D">
        <w:rPr>
          <w:sz w:val="28"/>
          <w:szCs w:val="28"/>
        </w:rPr>
        <w:t xml:space="preserve">. He raised more than 226$ million and the </w:t>
      </w:r>
      <w:r w:rsidR="001E08CD" w:rsidRPr="0048230D">
        <w:rPr>
          <w:sz w:val="28"/>
          <w:szCs w:val="28"/>
        </w:rPr>
        <w:t>company’s</w:t>
      </w:r>
      <w:r w:rsidRPr="0048230D">
        <w:rPr>
          <w:sz w:val="28"/>
          <w:szCs w:val="28"/>
        </w:rPr>
        <w:t xml:space="preserve"> 2008 sales were estimated at about 1650signed by tesla Roadsters around the world at a base price of 109000$. The three-month financial data on March 31, 2011showed total revenues of 49$ </w:t>
      </w:r>
      <w:r w:rsidRPr="0048230D">
        <w:rPr>
          <w:sz w:val="28"/>
          <w:szCs w:val="28"/>
        </w:rPr>
        <w:lastRenderedPageBreak/>
        <w:t>million and a net loss of 48.9$million, which is a forecast. Mid-term sales volume Tesla is low, which is 2% of the global midsize luxury car market by 2012. Tesla ‘s long -term success depends greatly on the overall adaptation of the consumer to electric vehicles and the company’s ability to expand its business relationship. Although Tesla has not achieved steady success, it has a market value of about2.4$billion and is currently trading 20 times profits, with the current share price trading around 25$. The company’s strategy is to increase the number of electric cars available to ordinary consumers in three ways: A- Sales of its cars through showrooms owned by the company and via the Internet. B-It is the sale of patented electric powertrain components to other automakers to encourage and motivate interest in electric vehicles. C- It is an encouraging, motivating, and positive example of how to mutually develop, modernize, safety and social responsibility. Notice finds that it has created sales reasons with the sophisticated Roadster. This is goal that has been accomplished and in 2012 it planned to produce an affordable car, a Model S valued at 75,000$, targeting the middle to upper class, and in 2015, it aimed to produce a car worth 30,000$ making it in all consumer price ranges in the mass market.</w:t>
      </w:r>
    </w:p>
    <w:p w14:paraId="4EFB36BF"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3" w:name="_Toc71920930"/>
      <w:r w:rsidRPr="0048230D">
        <w:rPr>
          <w:rFonts w:asciiTheme="majorHAnsi" w:eastAsiaTheme="majorEastAsia" w:hAnsiTheme="majorHAnsi" w:cstheme="majorBidi"/>
          <w:color w:val="2F5496" w:themeColor="accent1" w:themeShade="BF"/>
          <w:sz w:val="32"/>
          <w:szCs w:val="32"/>
        </w:rPr>
        <w:t>Strategic analysis of Tesla Business Environment.</w:t>
      </w:r>
      <w:bookmarkEnd w:id="3"/>
    </w:p>
    <w:p w14:paraId="16702CA8" w14:textId="77777777" w:rsidR="0048230D" w:rsidRPr="0048230D" w:rsidRDefault="0048230D" w:rsidP="0048230D">
      <w:pPr>
        <w:spacing w:line="360" w:lineRule="auto"/>
        <w:jc w:val="both"/>
        <w:rPr>
          <w:sz w:val="28"/>
          <w:szCs w:val="28"/>
        </w:rPr>
      </w:pPr>
      <w:r w:rsidRPr="0048230D">
        <w:rPr>
          <w:sz w:val="28"/>
          <w:szCs w:val="28"/>
        </w:rPr>
        <w:t xml:space="preserve"> In the recent last decade, the term environment has taken on a specialized meaning and has taken to include issues to some extent related to the human system, and the definition of environment has expanded and describes everything outside the organization, and this includes suppliers, competitors, government institutions and everything outside the organization that will affect the organization</w:t>
      </w:r>
      <w:sdt>
        <w:sdtPr>
          <w:rPr>
            <w:sz w:val="28"/>
            <w:szCs w:val="28"/>
          </w:rPr>
          <w:id w:val="-795761641"/>
          <w:citation/>
        </w:sdtPr>
        <w:sdtEndPr/>
        <w:sdtContent>
          <w:r w:rsidRPr="0048230D">
            <w:rPr>
              <w:sz w:val="28"/>
              <w:szCs w:val="28"/>
            </w:rPr>
            <w:fldChar w:fldCharType="begin"/>
          </w:r>
          <w:r w:rsidRPr="0048230D">
            <w:rPr>
              <w:sz w:val="28"/>
              <w:szCs w:val="28"/>
            </w:rPr>
            <w:instrText xml:space="preserve"> CITATION Lyn18 \l 2057 </w:instrText>
          </w:r>
          <w:r w:rsidRPr="0048230D">
            <w:rPr>
              <w:sz w:val="28"/>
              <w:szCs w:val="28"/>
            </w:rPr>
            <w:fldChar w:fldCharType="separate"/>
          </w:r>
          <w:r w:rsidRPr="0048230D">
            <w:rPr>
              <w:noProof/>
              <w:sz w:val="28"/>
              <w:szCs w:val="28"/>
            </w:rPr>
            <w:t xml:space="preserve"> (Lynch, 2018)</w:t>
          </w:r>
          <w:r w:rsidRPr="0048230D">
            <w:rPr>
              <w:sz w:val="28"/>
              <w:szCs w:val="28"/>
            </w:rPr>
            <w:fldChar w:fldCharType="end"/>
          </w:r>
        </w:sdtContent>
      </w:sdt>
      <w:r w:rsidRPr="0048230D">
        <w:rPr>
          <w:sz w:val="28"/>
          <w:szCs w:val="28"/>
        </w:rPr>
        <w:t xml:space="preserve">. It is very important to explore some of the basic tools that influence the strategic environment of the organization. These analytical tools, such as PESTEL analysis, SWOT, and Porter 5 forces, are descriptive strategies in predicting how the future environment will change to </w:t>
      </w:r>
      <w:r w:rsidRPr="0048230D">
        <w:rPr>
          <w:sz w:val="28"/>
          <w:szCs w:val="28"/>
        </w:rPr>
        <w:lastRenderedPageBreak/>
        <w:t>understand how the environment will change to understand how the environment will affect Tesla. We will take about these three tools in detail.</w:t>
      </w:r>
    </w:p>
    <w:p w14:paraId="686DF8C1"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4" w:name="_Toc71920931"/>
      <w:r w:rsidRPr="0048230D">
        <w:rPr>
          <w:rFonts w:asciiTheme="majorHAnsi" w:eastAsiaTheme="majorEastAsia" w:hAnsiTheme="majorHAnsi" w:cstheme="majorBidi"/>
          <w:color w:val="2F5496" w:themeColor="accent1" w:themeShade="BF"/>
          <w:sz w:val="32"/>
          <w:szCs w:val="32"/>
        </w:rPr>
        <w:t>PESTEL analysis.</w:t>
      </w:r>
      <w:bookmarkEnd w:id="4"/>
    </w:p>
    <w:p w14:paraId="5DECE824" w14:textId="77777777" w:rsidR="0048230D" w:rsidRPr="0048230D" w:rsidRDefault="0048230D" w:rsidP="0048230D">
      <w:pPr>
        <w:spacing w:line="360" w:lineRule="auto"/>
        <w:jc w:val="both"/>
        <w:rPr>
          <w:sz w:val="28"/>
          <w:szCs w:val="28"/>
        </w:rPr>
      </w:pPr>
      <w:r w:rsidRPr="0048230D">
        <w:rPr>
          <w:b/>
          <w:bCs/>
          <w:sz w:val="28"/>
          <w:szCs w:val="28"/>
        </w:rPr>
        <w:t>Political Factors</w:t>
      </w:r>
      <w:r w:rsidRPr="0048230D">
        <w:rPr>
          <w:sz w:val="28"/>
          <w:szCs w:val="28"/>
        </w:rPr>
        <w:t>: This factor relates to the encouragements and regulations provided by governments, countries, and states to manufacture such types of electric cars, as Tesla can enhance its financial performance through incentives by governments that encourage these innovations related to electric cars and electric transmission groups that are considered environmentally friendly, as consumers are attracted to these cars</w:t>
      </w:r>
      <w:sdt>
        <w:sdtPr>
          <w:rPr>
            <w:sz w:val="28"/>
            <w:szCs w:val="28"/>
          </w:rPr>
          <w:id w:val="-35282521"/>
          <w:citation/>
        </w:sdtPr>
        <w:sdtEndPr/>
        <w:sdtContent>
          <w:r w:rsidRPr="0048230D">
            <w:rPr>
              <w:sz w:val="28"/>
              <w:szCs w:val="28"/>
            </w:rPr>
            <w:fldChar w:fldCharType="begin"/>
          </w:r>
          <w:r w:rsidRPr="0048230D">
            <w:rPr>
              <w:sz w:val="28"/>
              <w:szCs w:val="28"/>
            </w:rPr>
            <w:instrText xml:space="preserve"> CITATION DEL19 \l 2057 </w:instrText>
          </w:r>
          <w:r w:rsidRPr="0048230D">
            <w:rPr>
              <w:sz w:val="28"/>
              <w:szCs w:val="28"/>
            </w:rPr>
            <w:fldChar w:fldCharType="separate"/>
          </w:r>
          <w:r w:rsidRPr="0048230D">
            <w:rPr>
              <w:noProof/>
              <w:sz w:val="28"/>
              <w:szCs w:val="28"/>
            </w:rPr>
            <w:t xml:space="preserve"> (MANILA, 2019)</w:t>
          </w:r>
          <w:r w:rsidRPr="0048230D">
            <w:rPr>
              <w:sz w:val="28"/>
              <w:szCs w:val="28"/>
            </w:rPr>
            <w:fldChar w:fldCharType="end"/>
          </w:r>
        </w:sdtContent>
      </w:sdt>
      <w:r w:rsidRPr="0048230D">
        <w:rPr>
          <w:sz w:val="28"/>
          <w:szCs w:val="28"/>
        </w:rPr>
        <w:t>. From tax exemptions made by subsidiaries of electric cars -B- Tesla can expand free trade agreements with countries that support this type of car and increase its opportunity to expand internationally.</w:t>
      </w:r>
    </w:p>
    <w:p w14:paraId="649299B9" w14:textId="77777777" w:rsidR="0048230D" w:rsidRPr="0048230D" w:rsidRDefault="0048230D" w:rsidP="0048230D">
      <w:pPr>
        <w:spacing w:line="360" w:lineRule="auto"/>
        <w:jc w:val="both"/>
        <w:rPr>
          <w:sz w:val="28"/>
          <w:szCs w:val="28"/>
        </w:rPr>
      </w:pPr>
      <w:r w:rsidRPr="0048230D">
        <w:rPr>
          <w:b/>
          <w:bCs/>
          <w:sz w:val="28"/>
          <w:szCs w:val="28"/>
        </w:rPr>
        <w:t>Economic</w:t>
      </w:r>
      <w:r w:rsidRPr="0048230D">
        <w:rPr>
          <w:sz w:val="28"/>
          <w:szCs w:val="28"/>
        </w:rPr>
        <w:t xml:space="preserve"> </w:t>
      </w:r>
      <w:r w:rsidRPr="0048230D">
        <w:rPr>
          <w:b/>
          <w:bCs/>
          <w:sz w:val="28"/>
          <w:szCs w:val="28"/>
        </w:rPr>
        <w:t>Factors.</w:t>
      </w:r>
    </w:p>
    <w:p w14:paraId="67203694" w14:textId="77777777" w:rsidR="0048230D" w:rsidRPr="0048230D" w:rsidRDefault="0048230D" w:rsidP="0048230D">
      <w:pPr>
        <w:spacing w:line="360" w:lineRule="auto"/>
        <w:jc w:val="both"/>
        <w:rPr>
          <w:sz w:val="28"/>
          <w:szCs w:val="28"/>
        </w:rPr>
      </w:pPr>
      <w:r w:rsidRPr="0048230D">
        <w:rPr>
          <w:sz w:val="28"/>
          <w:szCs w:val="28"/>
        </w:rPr>
        <w:t xml:space="preserve"> The total cost of batteries, which are the main contracts for these brands of cars and given that the production of these batteries is now at a high stage of efficiency. The cost of batteries has decreased and now it is a high stage of efficiency. Costs for these batteries have decreased from 1000$/KWH in 2010 to nearly 227$/KWH in 2016, and these prices are likely to drop to 190$/KWH by the end of this decade, and this drive and stimulates the consumption of previously describe cars. The audience.</w:t>
      </w:r>
    </w:p>
    <w:p w14:paraId="59DACCF1" w14:textId="77777777" w:rsidR="0048230D" w:rsidRPr="0048230D" w:rsidRDefault="0048230D" w:rsidP="0048230D">
      <w:pPr>
        <w:spacing w:line="360" w:lineRule="auto"/>
        <w:jc w:val="both"/>
        <w:rPr>
          <w:b/>
          <w:bCs/>
          <w:sz w:val="28"/>
          <w:szCs w:val="28"/>
        </w:rPr>
      </w:pPr>
      <w:r w:rsidRPr="0048230D">
        <w:rPr>
          <w:b/>
          <w:bCs/>
          <w:sz w:val="28"/>
          <w:szCs w:val="28"/>
        </w:rPr>
        <w:t>Social Factors.</w:t>
      </w:r>
    </w:p>
    <w:p w14:paraId="39F51916" w14:textId="77777777" w:rsidR="0048230D" w:rsidRPr="0048230D" w:rsidRDefault="0048230D" w:rsidP="0048230D">
      <w:pPr>
        <w:spacing w:line="360" w:lineRule="auto"/>
        <w:jc w:val="both"/>
        <w:rPr>
          <w:sz w:val="28"/>
          <w:szCs w:val="28"/>
        </w:rPr>
      </w:pPr>
      <w:r w:rsidRPr="0048230D">
        <w:rPr>
          <w:sz w:val="28"/>
          <w:szCs w:val="28"/>
        </w:rPr>
        <w:t xml:space="preserve">The increase in people ‘s tendency and desire for this type of cars that consume low carbon, the increase in the desire for renewable energy and the people ‘s love for the environment increased their desire for electric cars, as smuggled cars cancel the tendency to fuel, and this is suitable for the environment. Tesla </w:t>
      </w:r>
      <w:r w:rsidRPr="0048230D">
        <w:rPr>
          <w:sz w:val="28"/>
          <w:szCs w:val="28"/>
        </w:rPr>
        <w:lastRenderedPageBreak/>
        <w:t>‘s marketing team has done a great job capturing the crowd ‘s craving and perception of electric vehicles.</w:t>
      </w:r>
    </w:p>
    <w:p w14:paraId="0AD02B2D" w14:textId="77777777" w:rsidR="0048230D" w:rsidRPr="0048230D" w:rsidRDefault="0048230D" w:rsidP="0048230D">
      <w:pPr>
        <w:spacing w:line="360" w:lineRule="auto"/>
        <w:jc w:val="both"/>
        <w:rPr>
          <w:b/>
          <w:bCs/>
          <w:sz w:val="28"/>
          <w:szCs w:val="28"/>
        </w:rPr>
      </w:pPr>
      <w:r w:rsidRPr="0048230D">
        <w:rPr>
          <w:b/>
          <w:bCs/>
          <w:sz w:val="28"/>
          <w:szCs w:val="28"/>
        </w:rPr>
        <w:t xml:space="preserve">Technological Factors. </w:t>
      </w:r>
    </w:p>
    <w:p w14:paraId="6F150A14" w14:textId="77777777" w:rsidR="0048230D" w:rsidRPr="0048230D" w:rsidRDefault="0048230D" w:rsidP="0048230D">
      <w:pPr>
        <w:spacing w:line="360" w:lineRule="auto"/>
        <w:jc w:val="both"/>
        <w:rPr>
          <w:sz w:val="28"/>
          <w:szCs w:val="28"/>
        </w:rPr>
      </w:pPr>
      <w:r w:rsidRPr="0048230D">
        <w:rPr>
          <w:sz w:val="28"/>
          <w:szCs w:val="28"/>
        </w:rPr>
        <w:t>A rapidly developing approach to technology. Since Tesla relies on advanced automotive technologies, tools, and applications, this is positive point in front of other cars, as it is well positioned to apply artificial intelligence and automation within cars. Where conventional cars do not have this technology. This external factor threatens other cars to disappear their products.</w:t>
      </w:r>
    </w:p>
    <w:p w14:paraId="15308BF7" w14:textId="77777777" w:rsidR="0048230D" w:rsidRPr="0048230D" w:rsidRDefault="0048230D" w:rsidP="0048230D">
      <w:pPr>
        <w:spacing w:line="360" w:lineRule="auto"/>
        <w:jc w:val="both"/>
        <w:rPr>
          <w:b/>
          <w:bCs/>
          <w:sz w:val="28"/>
          <w:szCs w:val="28"/>
        </w:rPr>
      </w:pPr>
      <w:r w:rsidRPr="0048230D">
        <w:rPr>
          <w:b/>
          <w:bCs/>
          <w:sz w:val="28"/>
          <w:szCs w:val="28"/>
        </w:rPr>
        <w:t>Environmental Factors.</w:t>
      </w:r>
    </w:p>
    <w:p w14:paraId="02764F63" w14:textId="77777777" w:rsidR="0048230D" w:rsidRPr="0048230D" w:rsidRDefault="0048230D" w:rsidP="0048230D">
      <w:pPr>
        <w:spacing w:line="360" w:lineRule="auto"/>
        <w:jc w:val="both"/>
        <w:rPr>
          <w:sz w:val="28"/>
          <w:szCs w:val="28"/>
        </w:rPr>
      </w:pPr>
      <w:r w:rsidRPr="0048230D">
        <w:rPr>
          <w:sz w:val="28"/>
          <w:szCs w:val="28"/>
        </w:rPr>
        <w:t>The expansion of specific climate-related programs, which is an important factor in the environment for Tesla, as it has strong opportunities to promote electric cars based on concerns about climate change and to pass new waste disposal laws as electric cars, batteries, solar panels, and environment-related products are where Tesla is proud. In its commercial form, which is environmentally friendly for its use of more gas, it is also committed to carbon emissions compared to other compounds.</w:t>
      </w:r>
    </w:p>
    <w:p w14:paraId="0FD0357A" w14:textId="77777777" w:rsidR="0048230D" w:rsidRPr="0048230D" w:rsidRDefault="0048230D" w:rsidP="0048230D">
      <w:pPr>
        <w:spacing w:line="360" w:lineRule="auto"/>
        <w:jc w:val="both"/>
        <w:rPr>
          <w:b/>
          <w:bCs/>
          <w:sz w:val="28"/>
          <w:szCs w:val="28"/>
        </w:rPr>
      </w:pPr>
      <w:r w:rsidRPr="0048230D">
        <w:rPr>
          <w:b/>
          <w:bCs/>
          <w:sz w:val="28"/>
          <w:szCs w:val="28"/>
        </w:rPr>
        <w:t>Legal Factors.</w:t>
      </w:r>
    </w:p>
    <w:p w14:paraId="41A038C1" w14:textId="77777777" w:rsidR="0048230D" w:rsidRPr="0048230D" w:rsidRDefault="0048230D" w:rsidP="0048230D">
      <w:pPr>
        <w:spacing w:line="360" w:lineRule="auto"/>
        <w:jc w:val="both"/>
        <w:rPr>
          <w:sz w:val="28"/>
          <w:szCs w:val="28"/>
        </w:rPr>
      </w:pPr>
      <w:r w:rsidRPr="0048230D">
        <w:rPr>
          <w:sz w:val="28"/>
          <w:szCs w:val="28"/>
        </w:rPr>
        <w:t>Expanding the scope of the patent protection to become international, and Tesla has an international opportunity to increase its business abroad in a safe manner, considering the expansion of international patent protection. It is for this reason that they must keep up with the latest international patents of their own, and this may be done for a rather long period due to the possibility of him being exposed to some legal problems. Tesla can promote its electric vehicles based on energy consumption regulations that practical organizations must follow as environmentally friendly.</w:t>
      </w:r>
    </w:p>
    <w:p w14:paraId="3AAE0DC5"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5" w:name="_Toc71920932"/>
      <w:r w:rsidRPr="0048230D">
        <w:rPr>
          <w:rFonts w:asciiTheme="majorHAnsi" w:eastAsiaTheme="majorEastAsia" w:hAnsiTheme="majorHAnsi" w:cstheme="majorBidi"/>
          <w:color w:val="2F5496" w:themeColor="accent1" w:themeShade="BF"/>
          <w:sz w:val="32"/>
          <w:szCs w:val="32"/>
        </w:rPr>
        <w:lastRenderedPageBreak/>
        <w:t>Application SWOT on Tesla.</w:t>
      </w:r>
      <w:bookmarkEnd w:id="5"/>
    </w:p>
    <w:p w14:paraId="4253073F" w14:textId="77777777" w:rsidR="0048230D" w:rsidRPr="0048230D" w:rsidRDefault="0048230D" w:rsidP="0048230D">
      <w:pPr>
        <w:rPr>
          <w:b/>
          <w:bCs/>
        </w:rPr>
      </w:pPr>
    </w:p>
    <w:p w14:paraId="0649DD13" w14:textId="77777777" w:rsidR="0048230D" w:rsidRPr="0048230D" w:rsidRDefault="0048230D" w:rsidP="0048230D">
      <w:pPr>
        <w:spacing w:line="360" w:lineRule="auto"/>
        <w:jc w:val="both"/>
        <w:rPr>
          <w:sz w:val="28"/>
          <w:szCs w:val="28"/>
        </w:rPr>
      </w:pPr>
      <w:r w:rsidRPr="0048230D">
        <w:rPr>
          <w:b/>
          <w:bCs/>
          <w:sz w:val="28"/>
          <w:szCs w:val="28"/>
        </w:rPr>
        <w:t>Strengths</w:t>
      </w:r>
      <w:r w:rsidRPr="0048230D">
        <w:rPr>
          <w:sz w:val="28"/>
          <w:szCs w:val="28"/>
        </w:rPr>
        <w:t>: Tesla is the leading company in the field of electric cars, as shown in the figure, which is considered one of the first companies to manufacture an electric car for consumers</w:t>
      </w:r>
      <w:sdt>
        <w:sdtPr>
          <w:rPr>
            <w:sz w:val="28"/>
            <w:szCs w:val="28"/>
          </w:rPr>
          <w:id w:val="-1960327291"/>
          <w:citation/>
        </w:sdtPr>
        <w:sdtEndPr/>
        <w:sdtContent>
          <w:r w:rsidRPr="0048230D">
            <w:rPr>
              <w:sz w:val="28"/>
              <w:szCs w:val="28"/>
            </w:rPr>
            <w:fldChar w:fldCharType="begin"/>
          </w:r>
          <w:r w:rsidRPr="0048230D">
            <w:rPr>
              <w:sz w:val="28"/>
              <w:szCs w:val="28"/>
            </w:rPr>
            <w:instrText xml:space="preserve"> CITATION McC19 \l 2057 </w:instrText>
          </w:r>
          <w:r w:rsidRPr="0048230D">
            <w:rPr>
              <w:sz w:val="28"/>
              <w:szCs w:val="28"/>
            </w:rPr>
            <w:fldChar w:fldCharType="separate"/>
          </w:r>
          <w:r w:rsidRPr="0048230D">
            <w:rPr>
              <w:noProof/>
              <w:sz w:val="28"/>
              <w:szCs w:val="28"/>
            </w:rPr>
            <w:t xml:space="preserve"> ( McCain, 2019)</w:t>
          </w:r>
          <w:r w:rsidRPr="0048230D">
            <w:rPr>
              <w:sz w:val="28"/>
              <w:szCs w:val="28"/>
            </w:rPr>
            <w:fldChar w:fldCharType="end"/>
          </w:r>
        </w:sdtContent>
      </w:sdt>
      <w:r w:rsidRPr="0048230D">
        <w:rPr>
          <w:sz w:val="28"/>
          <w:szCs w:val="28"/>
        </w:rPr>
        <w:t xml:space="preserve">. Driving that distinguishes it from other electric cars. Tesla has manufactured charging stations for customers with more than 1441 stations in Asia, North America and Europe and the number is growing little. </w:t>
      </w:r>
    </w:p>
    <w:p w14:paraId="5AB2C591" w14:textId="77777777" w:rsidR="0048230D" w:rsidRPr="0048230D" w:rsidRDefault="0048230D" w:rsidP="0048230D">
      <w:pPr>
        <w:spacing w:line="360" w:lineRule="auto"/>
        <w:jc w:val="both"/>
      </w:pPr>
      <w:r w:rsidRPr="0048230D">
        <w:rPr>
          <w:noProof/>
        </w:rPr>
        <w:drawing>
          <wp:inline distT="0" distB="0" distL="0" distR="0" wp14:anchorId="66994513" wp14:editId="20FBE9E2">
            <wp:extent cx="5194800" cy="362880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6409" t="16960" r="23714" b="21069"/>
                    <a:stretch/>
                  </pic:blipFill>
                  <pic:spPr bwMode="auto">
                    <a:xfrm>
                      <a:off x="0" y="0"/>
                      <a:ext cx="5194800" cy="3628800"/>
                    </a:xfrm>
                    <a:prstGeom prst="rect">
                      <a:avLst/>
                    </a:prstGeom>
                    <a:ln>
                      <a:noFill/>
                    </a:ln>
                    <a:extLst>
                      <a:ext uri="{53640926-AAD7-44D8-BBD7-CCE9431645EC}">
                        <a14:shadowObscured xmlns:a14="http://schemas.microsoft.com/office/drawing/2010/main"/>
                      </a:ext>
                    </a:extLst>
                  </pic:spPr>
                </pic:pic>
              </a:graphicData>
            </a:graphic>
          </wp:inline>
        </w:drawing>
      </w:r>
    </w:p>
    <w:p w14:paraId="17523733" w14:textId="77777777" w:rsidR="0048230D" w:rsidRPr="0048230D" w:rsidRDefault="0048230D" w:rsidP="0048230D">
      <w:pPr>
        <w:spacing w:line="360" w:lineRule="auto"/>
        <w:jc w:val="both"/>
        <w:rPr>
          <w:sz w:val="28"/>
          <w:szCs w:val="28"/>
        </w:rPr>
      </w:pPr>
    </w:p>
    <w:p w14:paraId="481C6C1B" w14:textId="77777777" w:rsidR="0048230D" w:rsidRPr="0048230D" w:rsidRDefault="0048230D" w:rsidP="0048230D">
      <w:pPr>
        <w:spacing w:line="360" w:lineRule="auto"/>
        <w:jc w:val="both"/>
        <w:rPr>
          <w:sz w:val="28"/>
          <w:szCs w:val="28"/>
        </w:rPr>
      </w:pPr>
      <w:r w:rsidRPr="0048230D">
        <w:rPr>
          <w:b/>
          <w:bCs/>
          <w:sz w:val="28"/>
          <w:szCs w:val="28"/>
        </w:rPr>
        <w:t>Weaknesses</w:t>
      </w:r>
      <w:r w:rsidRPr="0048230D">
        <w:rPr>
          <w:sz w:val="28"/>
          <w:szCs w:val="28"/>
        </w:rPr>
        <w:t xml:space="preserve">: Tesla has several weaknesses that the company’s management must think about how to overcome them. One of them is that the company bears a large portion of debt because of huge capital expenditures, which affects the process of future investments, and Tesla has another weakness, which is that all its vehicles are produced in California. Which affects its production point due to pressure, and this creates point due to pressure, and this creates an </w:t>
      </w:r>
      <w:r w:rsidRPr="0048230D">
        <w:rPr>
          <w:sz w:val="28"/>
          <w:szCs w:val="28"/>
        </w:rPr>
        <w:lastRenderedPageBreak/>
        <w:t>additional cost when selling vehicles in Europe and China, as consumers must pay additional taxes and as result, the vehicles are shipped directly to consumers and it has been described as (a logistical hell of delivery).</w:t>
      </w:r>
    </w:p>
    <w:p w14:paraId="056C13B7" w14:textId="77777777" w:rsidR="0048230D" w:rsidRPr="0048230D" w:rsidRDefault="0048230D" w:rsidP="0048230D">
      <w:pPr>
        <w:rPr>
          <w:b/>
          <w:bCs/>
          <w:sz w:val="28"/>
          <w:szCs w:val="28"/>
        </w:rPr>
      </w:pPr>
      <w:r w:rsidRPr="0048230D">
        <w:rPr>
          <w:b/>
          <w:bCs/>
          <w:sz w:val="28"/>
          <w:szCs w:val="28"/>
        </w:rPr>
        <w:t>Opportunities.</w:t>
      </w:r>
    </w:p>
    <w:p w14:paraId="1E3D0709" w14:textId="77777777" w:rsidR="0048230D" w:rsidRPr="0048230D" w:rsidRDefault="0048230D" w:rsidP="0048230D">
      <w:pPr>
        <w:spacing w:line="360" w:lineRule="auto"/>
        <w:jc w:val="both"/>
        <w:rPr>
          <w:sz w:val="28"/>
          <w:szCs w:val="28"/>
        </w:rPr>
      </w:pPr>
      <w:r w:rsidRPr="0048230D">
        <w:rPr>
          <w:sz w:val="28"/>
          <w:szCs w:val="28"/>
        </w:rPr>
        <w:t xml:space="preserve"> The market for electric cars will continue to grow all over the world, and consumers will become more environmentally aware and improving technology to make electric cars affordable for everyone, as they have a strong presence in the United State of America and a growing presence in all of Europe and china, and now the Tesla team is working on a laboratory under construction in China and search on a site in Europe as well.</w:t>
      </w:r>
    </w:p>
    <w:p w14:paraId="2643968C" w14:textId="77777777" w:rsidR="0048230D" w:rsidRPr="0048230D" w:rsidRDefault="0048230D" w:rsidP="0048230D">
      <w:pPr>
        <w:spacing w:line="360" w:lineRule="auto"/>
        <w:jc w:val="both"/>
        <w:rPr>
          <w:b/>
          <w:bCs/>
          <w:sz w:val="28"/>
          <w:szCs w:val="28"/>
        </w:rPr>
      </w:pPr>
      <w:r w:rsidRPr="0048230D">
        <w:rPr>
          <w:b/>
          <w:bCs/>
          <w:sz w:val="28"/>
          <w:szCs w:val="28"/>
        </w:rPr>
        <w:t xml:space="preserve">Threats. </w:t>
      </w:r>
    </w:p>
    <w:p w14:paraId="09F34E22" w14:textId="77777777" w:rsidR="0048230D" w:rsidRPr="0048230D" w:rsidRDefault="0048230D" w:rsidP="0048230D">
      <w:pPr>
        <w:spacing w:line="360" w:lineRule="auto"/>
        <w:jc w:val="both"/>
        <w:rPr>
          <w:sz w:val="28"/>
          <w:szCs w:val="28"/>
        </w:rPr>
      </w:pPr>
      <w:r w:rsidRPr="0048230D">
        <w:rPr>
          <w:sz w:val="28"/>
          <w:szCs w:val="28"/>
        </w:rPr>
        <w:t>Tesla cars are very expensive to produce, which is why they are very expensive. As auto companies start selling electric cars at lower price, Tesla may struggle to reach the growth on which it is based. Another threat is the US auto industry. Which could cause problems when trying to grow in overseas countries as consumers prefers to use cars from their home countries.</w:t>
      </w:r>
    </w:p>
    <w:p w14:paraId="56091696" w14:textId="77777777" w:rsidR="0048230D" w:rsidRPr="0048230D" w:rsidRDefault="0048230D" w:rsidP="004823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71920933"/>
      <w:r w:rsidRPr="0048230D">
        <w:rPr>
          <w:rFonts w:asciiTheme="majorHAnsi" w:eastAsiaTheme="majorEastAsia" w:hAnsiTheme="majorHAnsi" w:cstheme="majorBidi"/>
          <w:color w:val="2F5496" w:themeColor="accent1" w:themeShade="BF"/>
          <w:sz w:val="32"/>
          <w:szCs w:val="32"/>
        </w:rPr>
        <w:t>Application of porter five forces on Tesla.</w:t>
      </w:r>
      <w:bookmarkEnd w:id="6"/>
    </w:p>
    <w:p w14:paraId="35B46716" w14:textId="77777777" w:rsidR="0048230D" w:rsidRPr="0048230D" w:rsidRDefault="0048230D" w:rsidP="0048230D"/>
    <w:p w14:paraId="0AAE157E" w14:textId="77777777" w:rsidR="00CA43D3" w:rsidRPr="00CA43D3" w:rsidRDefault="00CA43D3" w:rsidP="00CA43D3">
      <w:pPr>
        <w:spacing w:line="360" w:lineRule="auto"/>
        <w:jc w:val="both"/>
        <w:rPr>
          <w:sz w:val="28"/>
          <w:szCs w:val="28"/>
        </w:rPr>
      </w:pPr>
      <w:r w:rsidRPr="00CA43D3">
        <w:rPr>
          <w:b/>
          <w:bCs/>
          <w:sz w:val="28"/>
          <w:szCs w:val="28"/>
        </w:rPr>
        <w:t>The new entry threat (low):</w:t>
      </w:r>
      <w:r w:rsidRPr="00CA43D3">
        <w:rPr>
          <w:sz w:val="28"/>
          <w:szCs w:val="28"/>
        </w:rPr>
        <w:t xml:space="preserve"> This power is considered low and the main reason for the number of challenges and difficulties facing entry. It will take a lot of money, resources and equipment for a new electric company that can compete with Tesla</w:t>
      </w:r>
      <w:sdt>
        <w:sdtPr>
          <w:rPr>
            <w:sz w:val="28"/>
            <w:szCs w:val="28"/>
          </w:rPr>
          <w:id w:val="319085532"/>
          <w:citation/>
        </w:sdtPr>
        <w:sdtEndPr/>
        <w:sdtContent>
          <w:r w:rsidRPr="00CA43D3">
            <w:rPr>
              <w:sz w:val="28"/>
              <w:szCs w:val="28"/>
            </w:rPr>
            <w:fldChar w:fldCharType="begin"/>
          </w:r>
          <w:r w:rsidRPr="00CA43D3">
            <w:rPr>
              <w:sz w:val="28"/>
              <w:szCs w:val="28"/>
            </w:rPr>
            <w:instrText xml:space="preserve"> CITATION Hoe18 \l 2057 </w:instrText>
          </w:r>
          <w:r w:rsidRPr="00CA43D3">
            <w:rPr>
              <w:sz w:val="28"/>
              <w:szCs w:val="28"/>
            </w:rPr>
            <w:fldChar w:fldCharType="separate"/>
          </w:r>
          <w:r w:rsidRPr="00CA43D3">
            <w:rPr>
              <w:noProof/>
              <w:sz w:val="28"/>
              <w:szCs w:val="28"/>
            </w:rPr>
            <w:t xml:space="preserve"> (Hoelzlhammer, 2018)</w:t>
          </w:r>
          <w:r w:rsidRPr="00CA43D3">
            <w:rPr>
              <w:sz w:val="28"/>
              <w:szCs w:val="28"/>
            </w:rPr>
            <w:fldChar w:fldCharType="end"/>
          </w:r>
        </w:sdtContent>
      </w:sdt>
      <w:r w:rsidRPr="00CA43D3">
        <w:rPr>
          <w:sz w:val="28"/>
          <w:szCs w:val="28"/>
        </w:rPr>
        <w:t>. The knowledge and technology requirements to make this entry will be very costly and potentially difficult. In addition to the new political obstacles regarding the US president TRUMP policy towards fossil fuels.</w:t>
      </w:r>
    </w:p>
    <w:p w14:paraId="537B3A5F" w14:textId="77777777" w:rsidR="00CA43D3" w:rsidRPr="00CA43D3" w:rsidRDefault="00CA43D3" w:rsidP="00CA43D3"/>
    <w:p w14:paraId="397B1FCF" w14:textId="77777777" w:rsidR="00CA43D3" w:rsidRPr="00CA43D3" w:rsidRDefault="00CA43D3" w:rsidP="00CA43D3">
      <w:pPr>
        <w:rPr>
          <w:noProof/>
        </w:rPr>
      </w:pPr>
    </w:p>
    <w:p w14:paraId="4380251C" w14:textId="77777777" w:rsidR="00CA43D3" w:rsidRPr="00CA43D3" w:rsidRDefault="00CA43D3" w:rsidP="00CA43D3">
      <w:r w:rsidRPr="00CA43D3">
        <w:rPr>
          <w:noProof/>
        </w:rPr>
        <w:drawing>
          <wp:inline distT="0" distB="0" distL="0" distR="0" wp14:anchorId="4B4A2F9B" wp14:editId="781119DF">
            <wp:extent cx="5151600" cy="3546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905" t="17143" r="10592" b="13695"/>
                    <a:stretch/>
                  </pic:blipFill>
                  <pic:spPr bwMode="auto">
                    <a:xfrm>
                      <a:off x="0" y="0"/>
                      <a:ext cx="5151600" cy="3546000"/>
                    </a:xfrm>
                    <a:prstGeom prst="rect">
                      <a:avLst/>
                    </a:prstGeom>
                    <a:ln>
                      <a:noFill/>
                    </a:ln>
                    <a:extLst>
                      <a:ext uri="{53640926-AAD7-44D8-BBD7-CCE9431645EC}">
                        <a14:shadowObscured xmlns:a14="http://schemas.microsoft.com/office/drawing/2010/main"/>
                      </a:ext>
                    </a:extLst>
                  </pic:spPr>
                </pic:pic>
              </a:graphicData>
            </a:graphic>
          </wp:inline>
        </w:drawing>
      </w:r>
    </w:p>
    <w:p w14:paraId="261C8601" w14:textId="77777777" w:rsidR="00CA43D3" w:rsidRPr="00CA43D3" w:rsidRDefault="00CA43D3" w:rsidP="00CA43D3">
      <w:r w:rsidRPr="00CA43D3">
        <w:t xml:space="preserve">Figure (sources by </w:t>
      </w:r>
      <w:sdt>
        <w:sdtPr>
          <w:id w:val="1390696639"/>
          <w:citation/>
        </w:sdtPr>
        <w:sdtEndPr/>
        <w:sdtContent>
          <w:r w:rsidRPr="00CA43D3">
            <w:fldChar w:fldCharType="begin"/>
          </w:r>
          <w:r w:rsidRPr="00CA43D3">
            <w:instrText xml:space="preserve"> CITATION McC19 \l 2057 </w:instrText>
          </w:r>
          <w:r w:rsidRPr="00CA43D3">
            <w:fldChar w:fldCharType="separate"/>
          </w:r>
          <w:r w:rsidRPr="00CA43D3">
            <w:rPr>
              <w:noProof/>
            </w:rPr>
            <w:t>( McCain, 2019)</w:t>
          </w:r>
          <w:r w:rsidRPr="00CA43D3">
            <w:fldChar w:fldCharType="end"/>
          </w:r>
        </w:sdtContent>
      </w:sdt>
      <w:r w:rsidRPr="00CA43D3">
        <w:t>)</w:t>
      </w:r>
    </w:p>
    <w:p w14:paraId="2F4D9E3E" w14:textId="77777777" w:rsidR="00CA43D3" w:rsidRPr="00CA43D3" w:rsidRDefault="00CA43D3" w:rsidP="00CA43D3">
      <w:pPr>
        <w:spacing w:line="360" w:lineRule="auto"/>
        <w:jc w:val="both"/>
        <w:rPr>
          <w:sz w:val="28"/>
          <w:szCs w:val="28"/>
        </w:rPr>
      </w:pPr>
      <w:r w:rsidRPr="00CA43D3">
        <w:rPr>
          <w:b/>
          <w:bCs/>
          <w:sz w:val="28"/>
          <w:szCs w:val="28"/>
        </w:rPr>
        <w:t xml:space="preserve">Threat of Substitution (medium): </w:t>
      </w:r>
      <w:r w:rsidRPr="00CA43D3">
        <w:rPr>
          <w:sz w:val="28"/>
          <w:szCs w:val="28"/>
        </w:rPr>
        <w:t>This factor is currently moderate. This is likely to grow in the future and become high in strength. Where it will be difficult for a new company to focused on electric cars and it is easy for companies to present by issuing their version of an electric car or by planning to do so, as Elon works it if Tesla plans are available to the public so that others can follow his example and make electric cars the same</w:t>
      </w:r>
      <w:sdt>
        <w:sdtPr>
          <w:rPr>
            <w:sz w:val="28"/>
            <w:szCs w:val="28"/>
          </w:rPr>
          <w:id w:val="2140998733"/>
          <w:citation/>
        </w:sdtPr>
        <w:sdtEndPr/>
        <w:sdtContent>
          <w:r w:rsidRPr="00CA43D3">
            <w:rPr>
              <w:sz w:val="28"/>
              <w:szCs w:val="28"/>
            </w:rPr>
            <w:fldChar w:fldCharType="begin"/>
          </w:r>
          <w:r w:rsidRPr="00CA43D3">
            <w:rPr>
              <w:sz w:val="28"/>
              <w:szCs w:val="28"/>
            </w:rPr>
            <w:instrText xml:space="preserve"> CITATION Hoe18 \l 2057 </w:instrText>
          </w:r>
          <w:r w:rsidRPr="00CA43D3">
            <w:rPr>
              <w:sz w:val="28"/>
              <w:szCs w:val="28"/>
            </w:rPr>
            <w:fldChar w:fldCharType="separate"/>
          </w:r>
          <w:r w:rsidRPr="00CA43D3">
            <w:rPr>
              <w:noProof/>
              <w:sz w:val="28"/>
              <w:szCs w:val="28"/>
            </w:rPr>
            <w:t xml:space="preserve"> (Hoelzlhammer, 2018)</w:t>
          </w:r>
          <w:r w:rsidRPr="00CA43D3">
            <w:rPr>
              <w:sz w:val="28"/>
              <w:szCs w:val="28"/>
            </w:rPr>
            <w:fldChar w:fldCharType="end"/>
          </w:r>
        </w:sdtContent>
      </w:sdt>
      <w:r w:rsidRPr="00CA43D3">
        <w:rPr>
          <w:sz w:val="28"/>
          <w:szCs w:val="28"/>
        </w:rPr>
        <w:t xml:space="preserve"> The rule is in the future and not that it is scarce despite the increase in competition for it.</w:t>
      </w:r>
    </w:p>
    <w:p w14:paraId="4FBC8E1C" w14:textId="77777777" w:rsidR="00CA43D3" w:rsidRPr="00CA43D3" w:rsidRDefault="00CA43D3" w:rsidP="00CA43D3">
      <w:pPr>
        <w:spacing w:line="360" w:lineRule="auto"/>
        <w:jc w:val="both"/>
        <w:rPr>
          <w:sz w:val="28"/>
          <w:szCs w:val="28"/>
        </w:rPr>
      </w:pPr>
      <w:r w:rsidRPr="00CA43D3">
        <w:rPr>
          <w:b/>
          <w:bCs/>
          <w:sz w:val="28"/>
          <w:szCs w:val="28"/>
        </w:rPr>
        <w:t>Supplier Power (High):</w:t>
      </w:r>
      <w:r w:rsidRPr="00CA43D3">
        <w:rPr>
          <w:sz w:val="28"/>
          <w:szCs w:val="28"/>
        </w:rPr>
        <w:t xml:space="preserve"> This is very, very strong with Tesla. Companies like Tesla are struggling to get all the parts they need due to the increased demand for the many components that want to produce such vehicles</w:t>
      </w:r>
      <w:sdt>
        <w:sdtPr>
          <w:rPr>
            <w:sz w:val="28"/>
            <w:szCs w:val="28"/>
          </w:rPr>
          <w:id w:val="1920436862"/>
          <w:citation/>
        </w:sdtPr>
        <w:sdtEndPr/>
        <w:sdtContent>
          <w:r w:rsidRPr="00CA43D3">
            <w:rPr>
              <w:sz w:val="28"/>
              <w:szCs w:val="28"/>
            </w:rPr>
            <w:fldChar w:fldCharType="begin"/>
          </w:r>
          <w:r w:rsidRPr="00CA43D3">
            <w:rPr>
              <w:sz w:val="28"/>
              <w:szCs w:val="28"/>
            </w:rPr>
            <w:instrText xml:space="preserve"> CITATION Hoe18 \l 2057 </w:instrText>
          </w:r>
          <w:r w:rsidRPr="00CA43D3">
            <w:rPr>
              <w:sz w:val="28"/>
              <w:szCs w:val="28"/>
            </w:rPr>
            <w:fldChar w:fldCharType="separate"/>
          </w:r>
          <w:r w:rsidRPr="00CA43D3">
            <w:rPr>
              <w:noProof/>
              <w:sz w:val="28"/>
              <w:szCs w:val="28"/>
            </w:rPr>
            <w:t xml:space="preserve"> (Hoelzlhammer, 2018)</w:t>
          </w:r>
          <w:r w:rsidRPr="00CA43D3">
            <w:rPr>
              <w:sz w:val="28"/>
              <w:szCs w:val="28"/>
            </w:rPr>
            <w:fldChar w:fldCharType="end"/>
          </w:r>
        </w:sdtContent>
      </w:sdt>
      <w:r w:rsidRPr="00CA43D3">
        <w:rPr>
          <w:sz w:val="28"/>
          <w:szCs w:val="28"/>
        </w:rPr>
        <w:t>. This demand gives suppliers more strength and they have already exercised this power by raising prices because electronic vehicles have become common and desirable. Maureen these commodities will have more strength.</w:t>
      </w:r>
    </w:p>
    <w:p w14:paraId="0FA49CFE" w14:textId="77777777" w:rsidR="00CA43D3" w:rsidRPr="00CA43D3" w:rsidRDefault="00CA43D3" w:rsidP="00CA43D3">
      <w:pPr>
        <w:spacing w:line="360" w:lineRule="auto"/>
        <w:jc w:val="both"/>
        <w:rPr>
          <w:sz w:val="28"/>
          <w:szCs w:val="28"/>
        </w:rPr>
      </w:pPr>
      <w:r w:rsidRPr="00CA43D3">
        <w:rPr>
          <w:b/>
          <w:bCs/>
          <w:sz w:val="28"/>
          <w:szCs w:val="28"/>
        </w:rPr>
        <w:lastRenderedPageBreak/>
        <w:t>Buyer Power(medium):</w:t>
      </w:r>
      <w:r w:rsidRPr="00CA43D3">
        <w:rPr>
          <w:sz w:val="28"/>
          <w:szCs w:val="28"/>
        </w:rPr>
        <w:t xml:space="preserve"> This factor is considered average due to several low and high factors. As there are many alternatives to the electric car and this reduces the power of the buyer. As they consider Tesla customers to be the ones who want to buy an advanced electric car, but it must be considered that there is another type that is just Tesla customers to buy a high-end and advanced electric and sports car due to its fuel efficiency and quality. However, there are many high-end cars from companies other than Tesla, and it all depends on the desire of the buyer</w:t>
      </w:r>
      <w:sdt>
        <w:sdtPr>
          <w:rPr>
            <w:sz w:val="28"/>
            <w:szCs w:val="28"/>
          </w:rPr>
          <w:id w:val="1565907977"/>
          <w:citation/>
        </w:sdtPr>
        <w:sdtEndPr/>
        <w:sdtContent>
          <w:r w:rsidRPr="00CA43D3">
            <w:rPr>
              <w:sz w:val="28"/>
              <w:szCs w:val="28"/>
            </w:rPr>
            <w:fldChar w:fldCharType="begin"/>
          </w:r>
          <w:r w:rsidRPr="00CA43D3">
            <w:rPr>
              <w:sz w:val="28"/>
              <w:szCs w:val="28"/>
            </w:rPr>
            <w:instrText xml:space="preserve"> CITATION Hoe18 \l 2057 </w:instrText>
          </w:r>
          <w:r w:rsidRPr="00CA43D3">
            <w:rPr>
              <w:sz w:val="28"/>
              <w:szCs w:val="28"/>
            </w:rPr>
            <w:fldChar w:fldCharType="separate"/>
          </w:r>
          <w:r w:rsidRPr="00CA43D3">
            <w:rPr>
              <w:noProof/>
              <w:sz w:val="28"/>
              <w:szCs w:val="28"/>
            </w:rPr>
            <w:t xml:space="preserve"> (Hoelzlhammer, 2018)</w:t>
          </w:r>
          <w:r w:rsidRPr="00CA43D3">
            <w:rPr>
              <w:sz w:val="28"/>
              <w:szCs w:val="28"/>
            </w:rPr>
            <w:fldChar w:fldCharType="end"/>
          </w:r>
        </w:sdtContent>
      </w:sdt>
      <w:r w:rsidRPr="00CA43D3">
        <w:rPr>
          <w:sz w:val="28"/>
          <w:szCs w:val="28"/>
        </w:rPr>
        <w:t>.</w:t>
      </w:r>
    </w:p>
    <w:p w14:paraId="3927876D" w14:textId="77777777" w:rsidR="00CA43D3" w:rsidRPr="00CA43D3" w:rsidRDefault="00CA43D3" w:rsidP="00CA43D3">
      <w:pPr>
        <w:spacing w:line="360" w:lineRule="auto"/>
        <w:jc w:val="both"/>
        <w:rPr>
          <w:sz w:val="28"/>
          <w:szCs w:val="28"/>
        </w:rPr>
      </w:pPr>
      <w:r w:rsidRPr="00CA43D3">
        <w:rPr>
          <w:b/>
          <w:bCs/>
          <w:sz w:val="28"/>
          <w:szCs w:val="28"/>
        </w:rPr>
        <w:t>Competitive Rivalry (Medium):</w:t>
      </w:r>
      <w:r w:rsidRPr="00CA43D3">
        <w:rPr>
          <w:sz w:val="28"/>
          <w:szCs w:val="28"/>
        </w:rPr>
        <w:t xml:space="preserve"> This power is also located in the average, where the number of alternative electric cars is relatively very small at the present time, but over time this strength will become very high if the public ‘s desire to acquire electric cars that are environmentally friendly at reasonable prices for all income levels</w:t>
      </w:r>
      <w:sdt>
        <w:sdtPr>
          <w:rPr>
            <w:sz w:val="28"/>
            <w:szCs w:val="28"/>
          </w:rPr>
          <w:id w:val="-1292512732"/>
          <w:citation/>
        </w:sdtPr>
        <w:sdtEndPr/>
        <w:sdtContent>
          <w:r w:rsidRPr="00CA43D3">
            <w:rPr>
              <w:sz w:val="28"/>
              <w:szCs w:val="28"/>
            </w:rPr>
            <w:fldChar w:fldCharType="begin"/>
          </w:r>
          <w:r w:rsidRPr="00CA43D3">
            <w:rPr>
              <w:sz w:val="28"/>
              <w:szCs w:val="28"/>
            </w:rPr>
            <w:instrText xml:space="preserve"> CITATION Hoe18 \l 2057 </w:instrText>
          </w:r>
          <w:r w:rsidRPr="00CA43D3">
            <w:rPr>
              <w:sz w:val="28"/>
              <w:szCs w:val="28"/>
            </w:rPr>
            <w:fldChar w:fldCharType="separate"/>
          </w:r>
          <w:r w:rsidRPr="00CA43D3">
            <w:rPr>
              <w:noProof/>
              <w:sz w:val="28"/>
              <w:szCs w:val="28"/>
            </w:rPr>
            <w:t xml:space="preserve"> (Hoelzlhammer, 2018)</w:t>
          </w:r>
          <w:r w:rsidRPr="00CA43D3">
            <w:rPr>
              <w:sz w:val="28"/>
              <w:szCs w:val="28"/>
            </w:rPr>
            <w:fldChar w:fldCharType="end"/>
          </w:r>
        </w:sdtContent>
      </w:sdt>
      <w:r w:rsidRPr="00CA43D3">
        <w:rPr>
          <w:sz w:val="28"/>
          <w:szCs w:val="28"/>
        </w:rPr>
        <w:t>.</w:t>
      </w:r>
    </w:p>
    <w:p w14:paraId="3C83418E" w14:textId="77777777" w:rsidR="00CA43D3" w:rsidRPr="00CA43D3" w:rsidRDefault="00CA43D3" w:rsidP="00CA43D3">
      <w:pPr>
        <w:keepNext/>
        <w:keepLines/>
        <w:spacing w:before="240" w:after="0"/>
        <w:outlineLvl w:val="0"/>
        <w:rPr>
          <w:rFonts w:asciiTheme="majorHAnsi" w:eastAsiaTheme="majorEastAsia" w:hAnsiTheme="majorHAnsi" w:cstheme="majorBidi"/>
          <w:color w:val="2F5496" w:themeColor="accent1" w:themeShade="BF"/>
          <w:sz w:val="32"/>
          <w:szCs w:val="32"/>
        </w:rPr>
      </w:pPr>
      <w:bookmarkStart w:id="7" w:name="_Toc71920934"/>
      <w:r w:rsidRPr="00CA43D3">
        <w:rPr>
          <w:rFonts w:asciiTheme="majorHAnsi" w:eastAsiaTheme="majorEastAsia" w:hAnsiTheme="majorHAnsi" w:cstheme="majorBidi"/>
          <w:color w:val="2F5496" w:themeColor="accent1" w:themeShade="BF"/>
          <w:sz w:val="32"/>
          <w:szCs w:val="32"/>
        </w:rPr>
        <w:t>Strategic management process.</w:t>
      </w:r>
      <w:bookmarkEnd w:id="7"/>
    </w:p>
    <w:p w14:paraId="1276C014" w14:textId="0748F277" w:rsidR="00CA43D3" w:rsidRPr="00CA43D3" w:rsidRDefault="00CA43D3" w:rsidP="00CA43D3">
      <w:pPr>
        <w:spacing w:line="360" w:lineRule="auto"/>
        <w:jc w:val="both"/>
        <w:rPr>
          <w:sz w:val="28"/>
          <w:szCs w:val="28"/>
        </w:rPr>
      </w:pPr>
      <w:r w:rsidRPr="00CA43D3">
        <w:rPr>
          <w:sz w:val="28"/>
          <w:szCs w:val="28"/>
        </w:rPr>
        <w:t>Several thinkers have argued over defining the clear and motivating purpose of the organization, which is one of the most important strategic points of action, as the organization’s strategy is a mystery to those who work within it or monitor it from outside. Sethia Montgomery found expression of this purpose in various ways, namely mission, value, and vision</w:t>
      </w:r>
      <w:sdt>
        <w:sdtPr>
          <w:rPr>
            <w:sz w:val="28"/>
            <w:szCs w:val="28"/>
          </w:rPr>
          <w:id w:val="614177455"/>
          <w:citation/>
        </w:sdtPr>
        <w:sdtEndPr/>
        <w:sdtContent>
          <w:r w:rsidRPr="00CA43D3">
            <w:rPr>
              <w:sz w:val="28"/>
              <w:szCs w:val="28"/>
            </w:rPr>
            <w:fldChar w:fldCharType="begin"/>
          </w:r>
          <w:r w:rsidRPr="00CA43D3">
            <w:rPr>
              <w:sz w:val="28"/>
              <w:szCs w:val="28"/>
            </w:rPr>
            <w:instrText xml:space="preserve"> CITATION JoH12 \l 2057 </w:instrText>
          </w:r>
          <w:r w:rsidRPr="00CA43D3">
            <w:rPr>
              <w:sz w:val="28"/>
              <w:szCs w:val="28"/>
            </w:rPr>
            <w:fldChar w:fldCharType="separate"/>
          </w:r>
          <w:r w:rsidRPr="00CA43D3">
            <w:rPr>
              <w:noProof/>
              <w:sz w:val="28"/>
              <w:szCs w:val="28"/>
            </w:rPr>
            <w:t xml:space="preserve"> (JoHnson, et al., 2012)</w:t>
          </w:r>
          <w:r w:rsidRPr="00CA43D3">
            <w:rPr>
              <w:sz w:val="28"/>
              <w:szCs w:val="28"/>
            </w:rPr>
            <w:fldChar w:fldCharType="end"/>
          </w:r>
        </w:sdtContent>
      </w:sdt>
      <w:r w:rsidRPr="00CA43D3">
        <w:rPr>
          <w:sz w:val="28"/>
          <w:szCs w:val="28"/>
        </w:rPr>
        <w:t xml:space="preserve">. Where Montgomery believes that the goal or purpose of the organization must include the treatment of this question, which is: what organization is in place to do this and make a difference and to whom? If the stakeholders in an organization or a company can be associated with this purpose it can be very motivating or encouraging. Therefore, executives suggest purpose in easy ways, and people can relate to them, as the common </w:t>
      </w:r>
      <w:r w:rsidR="009551AB" w:rsidRPr="00CA43D3">
        <w:rPr>
          <w:sz w:val="28"/>
          <w:szCs w:val="28"/>
        </w:rPr>
        <w:t>form</w:t>
      </w:r>
      <w:r w:rsidRPr="00CA43D3">
        <w:rPr>
          <w:sz w:val="28"/>
          <w:szCs w:val="28"/>
        </w:rPr>
        <w:t xml:space="preserve"> of this way to express this is in three ways, which is a mission statement, vision, and goals.</w:t>
      </w:r>
    </w:p>
    <w:p w14:paraId="70B36A6C" w14:textId="77777777" w:rsidR="00CA43D3" w:rsidRPr="00CA43D3" w:rsidRDefault="00CA43D3" w:rsidP="00CA43D3">
      <w:pPr>
        <w:keepNext/>
        <w:keepLines/>
        <w:spacing w:before="240" w:after="0"/>
        <w:outlineLvl w:val="0"/>
        <w:rPr>
          <w:rFonts w:asciiTheme="majorHAnsi" w:eastAsiaTheme="majorEastAsia" w:hAnsiTheme="majorHAnsi" w:cstheme="majorBidi"/>
          <w:color w:val="2F5496" w:themeColor="accent1" w:themeShade="BF"/>
          <w:sz w:val="32"/>
          <w:szCs w:val="32"/>
        </w:rPr>
      </w:pPr>
      <w:bookmarkStart w:id="8" w:name="_Toc71920935"/>
      <w:r w:rsidRPr="00CA43D3">
        <w:rPr>
          <w:rFonts w:asciiTheme="majorHAnsi" w:eastAsiaTheme="majorEastAsia" w:hAnsiTheme="majorHAnsi" w:cstheme="majorBidi"/>
          <w:color w:val="2F5496" w:themeColor="accent1" w:themeShade="BF"/>
          <w:sz w:val="32"/>
          <w:szCs w:val="32"/>
        </w:rPr>
        <w:lastRenderedPageBreak/>
        <w:t>Strategy Formulation.</w:t>
      </w:r>
      <w:bookmarkEnd w:id="8"/>
      <w:r w:rsidRPr="00CA43D3">
        <w:rPr>
          <w:rFonts w:asciiTheme="majorHAnsi" w:eastAsiaTheme="majorEastAsia" w:hAnsiTheme="majorHAnsi" w:cstheme="majorBidi"/>
          <w:color w:val="2F5496" w:themeColor="accent1" w:themeShade="BF"/>
          <w:sz w:val="32"/>
          <w:szCs w:val="32"/>
        </w:rPr>
        <w:t xml:space="preserve"> </w:t>
      </w:r>
    </w:p>
    <w:p w14:paraId="2E06A30D" w14:textId="77777777" w:rsidR="00CA43D3" w:rsidRPr="00CA43D3" w:rsidRDefault="00CA43D3" w:rsidP="00CA43D3">
      <w:pPr>
        <w:spacing w:line="360" w:lineRule="auto"/>
        <w:jc w:val="both"/>
        <w:rPr>
          <w:sz w:val="28"/>
          <w:szCs w:val="28"/>
        </w:rPr>
      </w:pPr>
      <w:r w:rsidRPr="00CA43D3">
        <w:rPr>
          <w:sz w:val="28"/>
          <w:szCs w:val="28"/>
        </w:rPr>
        <w:t>The formulation of the strategy must fall under 3 interrelated levels for the organization to operate in a safe, developed, and appropriate way for all times and in the various circumstances surrounding consumers and, in this way, it was working on this method.</w:t>
      </w:r>
    </w:p>
    <w:p w14:paraId="4FAA0044" w14:textId="77777777" w:rsidR="00CA43D3" w:rsidRPr="006F297B" w:rsidRDefault="00CA43D3" w:rsidP="00CA43D3">
      <w:pPr>
        <w:spacing w:line="360" w:lineRule="auto"/>
        <w:jc w:val="both"/>
        <w:rPr>
          <w:b/>
          <w:bCs/>
          <w:sz w:val="28"/>
          <w:szCs w:val="28"/>
        </w:rPr>
      </w:pPr>
      <w:r w:rsidRPr="006F297B">
        <w:rPr>
          <w:b/>
          <w:bCs/>
          <w:sz w:val="28"/>
          <w:szCs w:val="28"/>
        </w:rPr>
        <w:t>Mission:</w:t>
      </w:r>
    </w:p>
    <w:p w14:paraId="47D902AD" w14:textId="77777777" w:rsidR="00CA43D3" w:rsidRPr="00CA43D3" w:rsidRDefault="00CA43D3" w:rsidP="00CA43D3">
      <w:pPr>
        <w:spacing w:line="360" w:lineRule="auto"/>
        <w:jc w:val="both"/>
        <w:rPr>
          <w:sz w:val="28"/>
          <w:szCs w:val="28"/>
        </w:rPr>
      </w:pPr>
      <w:r w:rsidRPr="00CA43D3">
        <w:rPr>
          <w:sz w:val="28"/>
          <w:szCs w:val="28"/>
        </w:rPr>
        <w:t xml:space="preserve"> The mission of the company or organization is a basic direction that will be a major determinant of the organization within the environment, for example, Disney Company, is to entertain and delight millions, as it shows the direction or purpose of this project from other competitors and can be used to define the scope of the method its work, its strategies towards markets and services, and it may constitute the image in which the organization seeks to project its image in front of people</w:t>
      </w:r>
      <w:sdt>
        <w:sdtPr>
          <w:rPr>
            <w:sz w:val="28"/>
            <w:szCs w:val="28"/>
          </w:rPr>
          <w:id w:val="490762642"/>
          <w:citation/>
        </w:sdtPr>
        <w:sdtEndPr/>
        <w:sdtContent>
          <w:r w:rsidRPr="00CA43D3">
            <w:rPr>
              <w:sz w:val="28"/>
              <w:szCs w:val="28"/>
            </w:rPr>
            <w:fldChar w:fldCharType="begin"/>
          </w:r>
          <w:r w:rsidRPr="00CA43D3">
            <w:rPr>
              <w:sz w:val="28"/>
              <w:szCs w:val="28"/>
            </w:rPr>
            <w:instrText xml:space="preserve"> CITATION Mor07 \l 2057 </w:instrText>
          </w:r>
          <w:r w:rsidRPr="00CA43D3">
            <w:rPr>
              <w:sz w:val="28"/>
              <w:szCs w:val="28"/>
            </w:rPr>
            <w:fldChar w:fldCharType="separate"/>
          </w:r>
          <w:r w:rsidRPr="00CA43D3">
            <w:rPr>
              <w:noProof/>
              <w:sz w:val="28"/>
              <w:szCs w:val="28"/>
            </w:rPr>
            <w:t xml:space="preserve"> (Morden, 2007)</w:t>
          </w:r>
          <w:r w:rsidRPr="00CA43D3">
            <w:rPr>
              <w:sz w:val="28"/>
              <w:szCs w:val="28"/>
            </w:rPr>
            <w:fldChar w:fldCharType="end"/>
          </w:r>
        </w:sdtContent>
      </w:sdt>
      <w:r w:rsidRPr="00CA43D3">
        <w:rPr>
          <w:sz w:val="28"/>
          <w:szCs w:val="28"/>
        </w:rPr>
        <w:t>. It may work to reflect the image of how the person who works to manage this organization wants others to look at him in the external environment. It is also possible to reflect the values and culture have developed over the course of the life of the organization, and we can say that mission statements are derived from one of the five interrelated components, which are (the purpose of the institution- the vision of the institution-the values of the institution-the basic ideology- the spirit of the enterprise).</w:t>
      </w:r>
    </w:p>
    <w:p w14:paraId="6B4875BF" w14:textId="77777777" w:rsidR="00CA43D3" w:rsidRPr="006F297B" w:rsidRDefault="00CA43D3" w:rsidP="00CA43D3">
      <w:pPr>
        <w:spacing w:line="360" w:lineRule="auto"/>
        <w:jc w:val="both"/>
        <w:rPr>
          <w:b/>
          <w:bCs/>
          <w:sz w:val="28"/>
          <w:szCs w:val="28"/>
        </w:rPr>
      </w:pPr>
      <w:r w:rsidRPr="006F297B">
        <w:rPr>
          <w:b/>
          <w:bCs/>
          <w:sz w:val="28"/>
          <w:szCs w:val="28"/>
        </w:rPr>
        <w:t>Vision:</w:t>
      </w:r>
    </w:p>
    <w:p w14:paraId="55DA047D" w14:textId="77777777" w:rsidR="00CA43D3" w:rsidRPr="00CA43D3" w:rsidRDefault="00CA43D3" w:rsidP="00CA43D3">
      <w:pPr>
        <w:spacing w:line="360" w:lineRule="auto"/>
        <w:jc w:val="both"/>
        <w:rPr>
          <w:sz w:val="28"/>
          <w:szCs w:val="28"/>
        </w:rPr>
      </w:pPr>
      <w:r w:rsidRPr="00CA43D3">
        <w:rPr>
          <w:sz w:val="28"/>
          <w:szCs w:val="28"/>
        </w:rPr>
        <w:t xml:space="preserve">You can define a vision as a long-term model of collective ability that can attract others to stick to it and commit to it. The CEO defines the vision as a mental concept of a very distinct type in a preferential way that you cannot see it, but rather imagine it. This vision is based on a grouping of sets of value judgments </w:t>
      </w:r>
      <w:r w:rsidRPr="00CA43D3">
        <w:rPr>
          <w:sz w:val="28"/>
          <w:szCs w:val="28"/>
        </w:rPr>
        <w:lastRenderedPageBreak/>
        <w:t>and ideologies in the enterprise’s value system that we can use to see the future of the organisation</w:t>
      </w:r>
      <w:sdt>
        <w:sdtPr>
          <w:rPr>
            <w:sz w:val="28"/>
            <w:szCs w:val="28"/>
          </w:rPr>
          <w:id w:val="1534467891"/>
          <w:citation/>
        </w:sdtPr>
        <w:sdtEndPr/>
        <w:sdtContent>
          <w:r w:rsidRPr="00CA43D3">
            <w:rPr>
              <w:sz w:val="28"/>
              <w:szCs w:val="28"/>
            </w:rPr>
            <w:fldChar w:fldCharType="begin"/>
          </w:r>
          <w:r w:rsidRPr="00CA43D3">
            <w:rPr>
              <w:sz w:val="28"/>
              <w:szCs w:val="28"/>
            </w:rPr>
            <w:instrText xml:space="preserve"> CITATION Mor07 \l 2057 </w:instrText>
          </w:r>
          <w:r w:rsidRPr="00CA43D3">
            <w:rPr>
              <w:sz w:val="28"/>
              <w:szCs w:val="28"/>
            </w:rPr>
            <w:fldChar w:fldCharType="separate"/>
          </w:r>
          <w:r w:rsidRPr="00CA43D3">
            <w:rPr>
              <w:noProof/>
              <w:sz w:val="28"/>
              <w:szCs w:val="28"/>
            </w:rPr>
            <w:t xml:space="preserve"> (Morden, 2007)</w:t>
          </w:r>
          <w:r w:rsidRPr="00CA43D3">
            <w:rPr>
              <w:sz w:val="28"/>
              <w:szCs w:val="28"/>
            </w:rPr>
            <w:fldChar w:fldCharType="end"/>
          </w:r>
        </w:sdtContent>
      </w:sdt>
      <w:r w:rsidRPr="00CA43D3">
        <w:rPr>
          <w:sz w:val="28"/>
          <w:szCs w:val="28"/>
        </w:rPr>
        <w:t>.</w:t>
      </w:r>
    </w:p>
    <w:p w14:paraId="27EB2307" w14:textId="77777777" w:rsidR="00CA43D3" w:rsidRPr="006F297B" w:rsidRDefault="00CA43D3" w:rsidP="00CA43D3">
      <w:pPr>
        <w:spacing w:line="360" w:lineRule="auto"/>
        <w:jc w:val="both"/>
        <w:rPr>
          <w:b/>
          <w:bCs/>
          <w:sz w:val="28"/>
          <w:szCs w:val="28"/>
        </w:rPr>
      </w:pPr>
      <w:r w:rsidRPr="006F297B">
        <w:rPr>
          <w:b/>
          <w:bCs/>
          <w:sz w:val="28"/>
          <w:szCs w:val="28"/>
        </w:rPr>
        <w:t>Objectives:</w:t>
      </w:r>
    </w:p>
    <w:p w14:paraId="02AB8170" w14:textId="6029C832" w:rsidR="00CA43D3" w:rsidRDefault="00CA43D3" w:rsidP="00CA43D3">
      <w:pPr>
        <w:spacing w:line="360" w:lineRule="auto"/>
        <w:jc w:val="both"/>
        <w:rPr>
          <w:sz w:val="28"/>
          <w:szCs w:val="28"/>
        </w:rPr>
      </w:pPr>
      <w:r w:rsidRPr="00CA43D3">
        <w:rPr>
          <w:sz w:val="28"/>
          <w:szCs w:val="28"/>
        </w:rPr>
        <w:t>In general, they are results and data that the management of the organization or company must work at its best to reach these goals, and it is often a term of financial and accurate terms</w:t>
      </w:r>
      <w:sdt>
        <w:sdtPr>
          <w:rPr>
            <w:sz w:val="28"/>
            <w:szCs w:val="28"/>
          </w:rPr>
          <w:id w:val="569155378"/>
          <w:citation/>
        </w:sdtPr>
        <w:sdtEndPr/>
        <w:sdtContent>
          <w:r w:rsidRPr="00CA43D3">
            <w:rPr>
              <w:sz w:val="28"/>
              <w:szCs w:val="28"/>
            </w:rPr>
            <w:fldChar w:fldCharType="begin"/>
          </w:r>
          <w:r w:rsidRPr="00CA43D3">
            <w:rPr>
              <w:sz w:val="28"/>
              <w:szCs w:val="28"/>
            </w:rPr>
            <w:instrText xml:space="preserve"> CITATION whi20 \l 2057 </w:instrText>
          </w:r>
          <w:r w:rsidRPr="00CA43D3">
            <w:rPr>
              <w:sz w:val="28"/>
              <w:szCs w:val="28"/>
            </w:rPr>
            <w:fldChar w:fldCharType="separate"/>
          </w:r>
          <w:r w:rsidRPr="00CA43D3">
            <w:rPr>
              <w:noProof/>
              <w:sz w:val="28"/>
              <w:szCs w:val="28"/>
            </w:rPr>
            <w:t xml:space="preserve"> (whittington, et al., 2020)</w:t>
          </w:r>
          <w:r w:rsidRPr="00CA43D3">
            <w:rPr>
              <w:sz w:val="28"/>
              <w:szCs w:val="28"/>
            </w:rPr>
            <w:fldChar w:fldCharType="end"/>
          </w:r>
        </w:sdtContent>
      </w:sdt>
      <w:r w:rsidRPr="00CA43D3">
        <w:rPr>
          <w:sz w:val="28"/>
          <w:szCs w:val="28"/>
        </w:rPr>
        <w:t>. In general, it can be a certain level of profits or sales and the organization may have measurable market-based goals such as market share and business frequency. In general, targets are focused based on competitive advantage. For example, low-cost airline such Easy jet and Ryanair set targets as a response time for their aircraft. Because the essence of its distinctive feature is that it is low-cost and old for organizations with goals other than economic, such as social and environmental goals. These goals can be broader and broader, so it is important that the vision and mission values be meaningful when included in the strategic statements.</w:t>
      </w:r>
    </w:p>
    <w:p w14:paraId="3DF21B47" w14:textId="483375D4" w:rsidR="006F297B" w:rsidRDefault="006F297B" w:rsidP="006F297B">
      <w:pPr>
        <w:pStyle w:val="Heading1"/>
      </w:pPr>
      <w:bookmarkStart w:id="9" w:name="_Toc71920936"/>
      <w:r>
        <w:t>Tesla Strategic.</w:t>
      </w:r>
      <w:bookmarkEnd w:id="9"/>
    </w:p>
    <w:p w14:paraId="67DD89D7" w14:textId="1BE6613F" w:rsidR="003F4045" w:rsidRDefault="00164F39" w:rsidP="00164F39">
      <w:pPr>
        <w:spacing w:line="360" w:lineRule="auto"/>
        <w:jc w:val="both"/>
        <w:rPr>
          <w:sz w:val="28"/>
          <w:szCs w:val="28"/>
        </w:rPr>
      </w:pPr>
      <w:r w:rsidRPr="00164F39">
        <w:rPr>
          <w:sz w:val="28"/>
          <w:szCs w:val="28"/>
        </w:rPr>
        <w:t>Tesla</w:t>
      </w:r>
      <w:r>
        <w:rPr>
          <w:sz w:val="28"/>
          <w:szCs w:val="28"/>
        </w:rPr>
        <w:t xml:space="preserve"> is working to use three trends to enhance its market power through its diversity in front of consumers, the first of which is by offering Tesla electric cars through all the internet channels and showrooms owned by it, secondly, other car manufactures can provide their electric cars that are certified Tesla motors patented from purchasing electric powertrains components</w:t>
      </w:r>
      <w:sdt>
        <w:sdtPr>
          <w:rPr>
            <w:sz w:val="28"/>
            <w:szCs w:val="28"/>
          </w:rPr>
          <w:id w:val="1624807336"/>
          <w:citation/>
        </w:sdtPr>
        <w:sdtEndPr/>
        <w:sdtContent>
          <w:r>
            <w:rPr>
              <w:sz w:val="28"/>
              <w:szCs w:val="28"/>
            </w:rPr>
            <w:fldChar w:fldCharType="begin"/>
          </w:r>
          <w:r>
            <w:rPr>
              <w:sz w:val="28"/>
              <w:szCs w:val="28"/>
            </w:rPr>
            <w:instrText xml:space="preserve"> CITATION Ope13 \l 2057 </w:instrText>
          </w:r>
          <w:r>
            <w:rPr>
              <w:sz w:val="28"/>
              <w:szCs w:val="28"/>
            </w:rPr>
            <w:fldChar w:fldCharType="separate"/>
          </w:r>
          <w:r>
            <w:rPr>
              <w:noProof/>
              <w:sz w:val="28"/>
              <w:szCs w:val="28"/>
            </w:rPr>
            <w:t xml:space="preserve"> </w:t>
          </w:r>
          <w:r w:rsidRPr="00164F39">
            <w:rPr>
              <w:noProof/>
              <w:sz w:val="28"/>
              <w:szCs w:val="28"/>
            </w:rPr>
            <w:t>(Open Innovation in EVs: A Case Study, 2013)</w:t>
          </w:r>
          <w:r>
            <w:rPr>
              <w:sz w:val="28"/>
              <w:szCs w:val="28"/>
            </w:rPr>
            <w:fldChar w:fldCharType="end"/>
          </w:r>
        </w:sdtContent>
      </w:sdt>
      <w:r>
        <w:rPr>
          <w:sz w:val="28"/>
          <w:szCs w:val="28"/>
        </w:rPr>
        <w:t xml:space="preserve">. Third, Tesla has demonstrated that there is consumer demand for electric sports cars that are socially responsible in the sense of environmentally friendly. </w:t>
      </w:r>
      <w:r w:rsidR="00FD1640">
        <w:rPr>
          <w:sz w:val="28"/>
          <w:szCs w:val="28"/>
        </w:rPr>
        <w:t xml:space="preserve">We can lay out three broad lines of tesla ‘s strategy, the first of which was by issuing a Roadstar to the market, and thus a foundation for the company was laid with this model and this basis was accomplished and </w:t>
      </w:r>
      <w:r w:rsidR="00FD1640">
        <w:rPr>
          <w:sz w:val="28"/>
          <w:szCs w:val="28"/>
        </w:rPr>
        <w:lastRenderedPageBreak/>
        <w:t xml:space="preserve">then </w:t>
      </w:r>
      <w:r w:rsidR="003F4045">
        <w:rPr>
          <w:sz w:val="28"/>
          <w:szCs w:val="28"/>
        </w:rPr>
        <w:t>it continued that by issuing a new model in 2012 which is specialized for the middle class. In 2014 Tesla released a new model, the model (x).</w:t>
      </w:r>
    </w:p>
    <w:p w14:paraId="702D7EF5" w14:textId="451489D1" w:rsidR="003F4045" w:rsidRDefault="00533BCA" w:rsidP="00164F39">
      <w:pPr>
        <w:spacing w:line="360" w:lineRule="auto"/>
        <w:jc w:val="both"/>
        <w:rPr>
          <w:sz w:val="28"/>
          <w:szCs w:val="28"/>
        </w:rPr>
      </w:pPr>
      <w:r>
        <w:rPr>
          <w:sz w:val="28"/>
          <w:szCs w:val="28"/>
        </w:rPr>
        <w:t>Unlike other companies, Tesla manufactures and markets its own electrical products, as it works on original equipment (OEM)production by producing electric powertrain components and for the sake of ease and speed of growth, Tesla has pursued alliances with companies such as alliance with some suppliers and alliance in the field of research. And development and has made alliances with other auto manufacturers.</w:t>
      </w:r>
    </w:p>
    <w:p w14:paraId="0DFE0E63" w14:textId="06F11746" w:rsidR="00533BCA" w:rsidRDefault="00AC6EAA" w:rsidP="001C3069">
      <w:pPr>
        <w:pStyle w:val="Heading1"/>
      </w:pPr>
      <w:bookmarkStart w:id="10" w:name="_Toc71920937"/>
      <w:r>
        <w:t>Strategic o</w:t>
      </w:r>
      <w:r w:rsidR="00D17175">
        <w:t>bjectives.</w:t>
      </w:r>
      <w:bookmarkEnd w:id="10"/>
    </w:p>
    <w:p w14:paraId="6A169B0A" w14:textId="0046BAD5" w:rsidR="001C3069" w:rsidRDefault="001C3069" w:rsidP="001C3069"/>
    <w:p w14:paraId="7F4E2896" w14:textId="652059C4" w:rsidR="003F4045" w:rsidRDefault="001C3069" w:rsidP="001C3069">
      <w:pPr>
        <w:spacing w:line="360" w:lineRule="auto"/>
        <w:jc w:val="both"/>
        <w:rPr>
          <w:sz w:val="28"/>
          <w:szCs w:val="28"/>
        </w:rPr>
      </w:pPr>
      <w:r>
        <w:rPr>
          <w:sz w:val="28"/>
          <w:szCs w:val="28"/>
        </w:rPr>
        <w:t>A-Raising competitive</w:t>
      </w:r>
      <w:r w:rsidR="00C04064">
        <w:rPr>
          <w:sz w:val="28"/>
          <w:szCs w:val="28"/>
        </w:rPr>
        <w:t>ness by expanding its reach to the domestic and global market to generate, create a base and popular support for this brand as Tesla uses market penetration strategy as one of its currently intense growth strategies</w:t>
      </w:r>
      <w:sdt>
        <w:sdtPr>
          <w:rPr>
            <w:sz w:val="28"/>
            <w:szCs w:val="28"/>
          </w:rPr>
          <w:id w:val="647550567"/>
          <w:citation/>
        </w:sdtPr>
        <w:sdtEndPr/>
        <w:sdtContent>
          <w:r w:rsidR="00A60D47">
            <w:rPr>
              <w:sz w:val="28"/>
              <w:szCs w:val="28"/>
            </w:rPr>
            <w:fldChar w:fldCharType="begin"/>
          </w:r>
          <w:r w:rsidR="00A60D47">
            <w:rPr>
              <w:sz w:val="28"/>
              <w:szCs w:val="28"/>
            </w:rPr>
            <w:instrText xml:space="preserve"> CITATION Giz19 \l 2057 </w:instrText>
          </w:r>
          <w:r w:rsidR="00A60D47">
            <w:rPr>
              <w:sz w:val="28"/>
              <w:szCs w:val="28"/>
            </w:rPr>
            <w:fldChar w:fldCharType="separate"/>
          </w:r>
          <w:r w:rsidR="00A60D47">
            <w:rPr>
              <w:noProof/>
              <w:sz w:val="28"/>
              <w:szCs w:val="28"/>
            </w:rPr>
            <w:t xml:space="preserve"> </w:t>
          </w:r>
          <w:r w:rsidR="00A60D47" w:rsidRPr="00A60D47">
            <w:rPr>
              <w:noProof/>
              <w:sz w:val="28"/>
              <w:szCs w:val="28"/>
            </w:rPr>
            <w:t>(Gizelle, et al., 2019)</w:t>
          </w:r>
          <w:r w:rsidR="00A60D47">
            <w:rPr>
              <w:sz w:val="28"/>
              <w:szCs w:val="28"/>
            </w:rPr>
            <w:fldChar w:fldCharType="end"/>
          </w:r>
        </w:sdtContent>
      </w:sdt>
      <w:r w:rsidR="00C04064">
        <w:rPr>
          <w:sz w:val="28"/>
          <w:szCs w:val="28"/>
        </w:rPr>
        <w:t>. Where this intensive strategy can work to raise the level of business and raise sales revenues, for example, the company aims to increase</w:t>
      </w:r>
      <w:r w:rsidR="00A60D47">
        <w:rPr>
          <w:sz w:val="28"/>
          <w:szCs w:val="28"/>
        </w:rPr>
        <w:t xml:space="preserve"> the percentage of sales in the United states of America, which is one of the ways to increase sales in the domestic market. This intensive growth strategy is linked to Tesla ‘s strategy by developing a competitive advantage that depends on raising market share.</w:t>
      </w:r>
      <w:r w:rsidR="00A47C89">
        <w:rPr>
          <w:sz w:val="28"/>
          <w:szCs w:val="28"/>
        </w:rPr>
        <w:t xml:space="preserve"> B-Increase investment in research and </w:t>
      </w:r>
      <w:r w:rsidR="00DD601F">
        <w:rPr>
          <w:sz w:val="28"/>
          <w:szCs w:val="28"/>
        </w:rPr>
        <w:t>development (R, D</w:t>
      </w:r>
      <w:r w:rsidR="00A47C89">
        <w:rPr>
          <w:sz w:val="28"/>
          <w:szCs w:val="28"/>
        </w:rPr>
        <w:t>) and work on developing new product</w:t>
      </w:r>
      <w:r w:rsidR="00DD601F">
        <w:rPr>
          <w:sz w:val="28"/>
          <w:szCs w:val="28"/>
        </w:rPr>
        <w:t>s that meet the market and around renewable energy such as batteries for various purposes, as Tesla develops these cars with advanced technologies to reduce their impact on the environment, for example the company introduces solar panels where Tesla was Roadestar was the world’s’ first electric sports car. This strategy supports competitive differentiation by focusing on unique, high-tech vehicles that attract the target customers.</w:t>
      </w:r>
    </w:p>
    <w:p w14:paraId="2520A32D" w14:textId="5092E6E0" w:rsidR="00DD601F" w:rsidRDefault="00FF257A" w:rsidP="00FF257A">
      <w:pPr>
        <w:pStyle w:val="Heading1"/>
      </w:pPr>
      <w:bookmarkStart w:id="11" w:name="_Toc71920938"/>
      <w:r>
        <w:lastRenderedPageBreak/>
        <w:t>Partnership.</w:t>
      </w:r>
      <w:bookmarkEnd w:id="11"/>
    </w:p>
    <w:p w14:paraId="2EB00534" w14:textId="31C46FF6" w:rsidR="00FF257A" w:rsidRDefault="00FF257A" w:rsidP="00FF257A"/>
    <w:p w14:paraId="28222B3E" w14:textId="77777777" w:rsidR="00E2381F" w:rsidRDefault="00FF257A" w:rsidP="00FF257A">
      <w:pPr>
        <w:spacing w:line="360" w:lineRule="auto"/>
        <w:jc w:val="both"/>
        <w:rPr>
          <w:noProof/>
        </w:rPr>
      </w:pPr>
      <w:r w:rsidRPr="00FF257A">
        <w:rPr>
          <w:sz w:val="28"/>
          <w:szCs w:val="28"/>
        </w:rPr>
        <w:t>Tesla makes and markets its own BEVs, however not at all like numerous customary makers it likewise works as a unique hardware producer, creating electric powertrain segments that different automakers may buy and retail under their own image names</w:t>
      </w:r>
      <w:sdt>
        <w:sdtPr>
          <w:rPr>
            <w:sz w:val="28"/>
            <w:szCs w:val="28"/>
          </w:rPr>
          <w:id w:val="-2024157602"/>
          <w:citation/>
        </w:sdtPr>
        <w:sdtEndPr/>
        <w:sdtContent>
          <w:r w:rsidR="00E2381F">
            <w:rPr>
              <w:sz w:val="28"/>
              <w:szCs w:val="28"/>
            </w:rPr>
            <w:fldChar w:fldCharType="begin"/>
          </w:r>
          <w:r w:rsidR="00E2381F">
            <w:rPr>
              <w:sz w:val="28"/>
              <w:szCs w:val="28"/>
            </w:rPr>
            <w:instrText xml:space="preserve"> CITATION Man12 \l 2057 </w:instrText>
          </w:r>
          <w:r w:rsidR="00E2381F">
            <w:rPr>
              <w:sz w:val="28"/>
              <w:szCs w:val="28"/>
            </w:rPr>
            <w:fldChar w:fldCharType="separate"/>
          </w:r>
          <w:r w:rsidR="00E2381F">
            <w:rPr>
              <w:noProof/>
              <w:sz w:val="28"/>
              <w:szCs w:val="28"/>
            </w:rPr>
            <w:t xml:space="preserve"> </w:t>
          </w:r>
          <w:r w:rsidR="00E2381F" w:rsidRPr="00E2381F">
            <w:rPr>
              <w:noProof/>
              <w:sz w:val="28"/>
              <w:szCs w:val="28"/>
            </w:rPr>
            <w:t>(Mangram, 2012.)</w:t>
          </w:r>
          <w:r w:rsidR="00E2381F">
            <w:rPr>
              <w:sz w:val="28"/>
              <w:szCs w:val="28"/>
            </w:rPr>
            <w:fldChar w:fldCharType="end"/>
          </w:r>
        </w:sdtContent>
      </w:sdt>
      <w:r w:rsidRPr="00FF257A">
        <w:rPr>
          <w:sz w:val="28"/>
          <w:szCs w:val="28"/>
        </w:rPr>
        <w:t>. Tesla right now has affirmed vital associations with two significant automakers (Daimler and Toyota), an organization with hardware producer, Panasonic, and an assembling organization with Lotus Vehicles. Figure 7 features the idea of these associations. Notwithstanding the above associations, Tesla keeps up essential associations with many providers for different parts for its vehicles, including Tesla's carbon fibre body boards which are made in France by Sotira. Tesla's exclusive powertrain, nonetheless, is planned and assembled only in Tesla's California plant.</w:t>
      </w:r>
      <w:r w:rsidR="00E2381F">
        <w:rPr>
          <w:sz w:val="28"/>
          <w:szCs w:val="28"/>
        </w:rPr>
        <w:t xml:space="preserve">   </w:t>
      </w:r>
    </w:p>
    <w:p w14:paraId="246508B8" w14:textId="085685E9" w:rsidR="00E2381F" w:rsidRDefault="00E2381F" w:rsidP="00FF257A">
      <w:pPr>
        <w:spacing w:line="360" w:lineRule="auto"/>
        <w:jc w:val="both"/>
        <w:rPr>
          <w:sz w:val="28"/>
          <w:szCs w:val="28"/>
        </w:rPr>
      </w:pPr>
      <w:r>
        <w:rPr>
          <w:noProof/>
        </w:rPr>
        <w:drawing>
          <wp:inline distT="0" distB="0" distL="0" distR="0" wp14:anchorId="719232DC" wp14:editId="41E1A3D2">
            <wp:extent cx="4197600" cy="3708000"/>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547" t="16847" r="20064" b="22857"/>
                    <a:stretch/>
                  </pic:blipFill>
                  <pic:spPr bwMode="auto">
                    <a:xfrm>
                      <a:off x="0" y="0"/>
                      <a:ext cx="4197600" cy="3708000"/>
                    </a:xfrm>
                    <a:prstGeom prst="rect">
                      <a:avLst/>
                    </a:prstGeom>
                    <a:ln>
                      <a:noFill/>
                    </a:ln>
                    <a:extLst>
                      <a:ext uri="{53640926-AAD7-44D8-BBD7-CCE9431645EC}">
                        <a14:shadowObscured xmlns:a14="http://schemas.microsoft.com/office/drawing/2010/main"/>
                      </a:ext>
                    </a:extLst>
                  </pic:spPr>
                </pic:pic>
              </a:graphicData>
            </a:graphic>
          </wp:inline>
        </w:drawing>
      </w:r>
    </w:p>
    <w:p w14:paraId="7A5BEE38" w14:textId="246279BE" w:rsidR="00E2381F" w:rsidRDefault="00E17F5A" w:rsidP="00E17F5A">
      <w:pPr>
        <w:pStyle w:val="Heading1"/>
      </w:pPr>
      <w:bookmarkStart w:id="12" w:name="_Toc71920939"/>
      <w:r>
        <w:lastRenderedPageBreak/>
        <w:t>Competitor</w:t>
      </w:r>
      <w:r w:rsidR="00E2381F">
        <w:t xml:space="preserve"> analysis</w:t>
      </w:r>
      <w:r>
        <w:t>.</w:t>
      </w:r>
      <w:bookmarkEnd w:id="12"/>
    </w:p>
    <w:p w14:paraId="70E52E3C" w14:textId="232BA730" w:rsidR="00E17F5A" w:rsidRDefault="00E17F5A" w:rsidP="00E17F5A"/>
    <w:p w14:paraId="5CB9ABC9" w14:textId="5DB8FBAD" w:rsidR="00E17F5A" w:rsidRDefault="00E17F5A" w:rsidP="00E17F5A">
      <w:pPr>
        <w:spacing w:line="360" w:lineRule="auto"/>
        <w:jc w:val="both"/>
        <w:rPr>
          <w:sz w:val="28"/>
          <w:szCs w:val="28"/>
        </w:rPr>
      </w:pPr>
      <w:r w:rsidRPr="00E17F5A">
        <w:rPr>
          <w:sz w:val="28"/>
          <w:szCs w:val="28"/>
        </w:rPr>
        <w:t>The general electric vehicle industry, remembering BEVs and fitting for crossover vehicles, has developed altogether from Tesla's single premium games vehicle offering in 2009</w:t>
      </w:r>
      <w:sdt>
        <w:sdtPr>
          <w:rPr>
            <w:sz w:val="28"/>
            <w:szCs w:val="28"/>
          </w:rPr>
          <w:id w:val="1878819120"/>
          <w:citation/>
        </w:sdtPr>
        <w:sdtEndPr/>
        <w:sdtContent>
          <w:r>
            <w:rPr>
              <w:sz w:val="28"/>
              <w:szCs w:val="28"/>
            </w:rPr>
            <w:fldChar w:fldCharType="begin"/>
          </w:r>
          <w:r>
            <w:rPr>
              <w:sz w:val="28"/>
              <w:szCs w:val="28"/>
            </w:rPr>
            <w:instrText xml:space="preserve"> CITATION Man12 \l 2057 </w:instrText>
          </w:r>
          <w:r>
            <w:rPr>
              <w:sz w:val="28"/>
              <w:szCs w:val="28"/>
            </w:rPr>
            <w:fldChar w:fldCharType="separate"/>
          </w:r>
          <w:r>
            <w:rPr>
              <w:noProof/>
              <w:sz w:val="28"/>
              <w:szCs w:val="28"/>
            </w:rPr>
            <w:t xml:space="preserve"> </w:t>
          </w:r>
          <w:r w:rsidRPr="00E17F5A">
            <w:rPr>
              <w:noProof/>
              <w:sz w:val="28"/>
              <w:szCs w:val="28"/>
            </w:rPr>
            <w:t>(Mangram, 2012.)</w:t>
          </w:r>
          <w:r>
            <w:rPr>
              <w:sz w:val="28"/>
              <w:szCs w:val="28"/>
            </w:rPr>
            <w:fldChar w:fldCharType="end"/>
          </w:r>
        </w:sdtContent>
      </w:sdt>
      <w:r w:rsidRPr="00E17F5A">
        <w:rPr>
          <w:sz w:val="28"/>
          <w:szCs w:val="28"/>
        </w:rPr>
        <w:t>. It has extended to incorporate four extra flow and future electric premium games vehicle lines, three arranged extravagance car vehicles (counting Tesla's Model S), 18 extraordinary current and future models scheduled for the mass-market buyer fragment and two new business electric truck sections. Tesla will keep on encountering direct rivalry from other BEV participants, roundabout rivalry from existing and arising module half breed vehicle makers and rivalry from BEV 'substitutes' including gas half breed and fuel-controlled vehicles. The regions where it enjoys the best aggressive benefits, and the least measures of direct rivalry are the superior games vehicle, and the extravagance car markets. Tesla's upper hands include: predominant BEV innovation; first mover market position; brand acknowledgment; and one of a kind segment product offerings (for example powertrains, vehicle batteries, and so on) While the organization's aberrant rivals (BMW, Mercedes Benz, Puma, and so on) inside the customary extravagance vehicle market are solidly dug in and have ordinarily faithful client bases, a blend of Tesla's upper hands and forceful advertising could bring about the catch and sustainment of a huge level of this piece of the pie.</w:t>
      </w:r>
    </w:p>
    <w:p w14:paraId="1C9BF983" w14:textId="78BB7F8A" w:rsidR="00E17F5A" w:rsidRDefault="00E17F5A" w:rsidP="00E17F5A">
      <w:pPr>
        <w:pStyle w:val="Heading1"/>
      </w:pPr>
      <w:bookmarkStart w:id="13" w:name="_Toc71920940"/>
      <w:r>
        <w:t>Strategic Implementation.</w:t>
      </w:r>
      <w:bookmarkEnd w:id="13"/>
    </w:p>
    <w:p w14:paraId="4C18DB4D" w14:textId="50E0EE64" w:rsidR="00E17F5A" w:rsidRDefault="00E17F5A" w:rsidP="00E17F5A"/>
    <w:p w14:paraId="6026402D" w14:textId="29C8F3B2" w:rsidR="001E08CD" w:rsidRDefault="004F68E5" w:rsidP="00E17F5A">
      <w:pPr>
        <w:rPr>
          <w:b/>
          <w:bCs/>
          <w:sz w:val="28"/>
          <w:szCs w:val="28"/>
        </w:rPr>
      </w:pPr>
      <w:r>
        <w:rPr>
          <w:b/>
          <w:bCs/>
          <w:sz w:val="28"/>
          <w:szCs w:val="28"/>
        </w:rPr>
        <w:t>Tesla ‘s Marketing plan.</w:t>
      </w:r>
    </w:p>
    <w:p w14:paraId="715CB4C2" w14:textId="596E2B0B" w:rsidR="004F68E5" w:rsidRDefault="004F68E5" w:rsidP="004F68E5">
      <w:pPr>
        <w:spacing w:line="360" w:lineRule="auto"/>
        <w:jc w:val="both"/>
        <w:rPr>
          <w:sz w:val="28"/>
          <w:szCs w:val="28"/>
        </w:rPr>
      </w:pPr>
      <w:r>
        <w:rPr>
          <w:sz w:val="28"/>
          <w:szCs w:val="28"/>
        </w:rPr>
        <w:t xml:space="preserve">Tesla ‘s marketing goals can be defined by 4 points: a- creating customers for Tesla and attracting potential customers.2-Generating brand knowledge and building a reputation for the company.3-Organization a base for existing </w:t>
      </w:r>
      <w:r>
        <w:rPr>
          <w:sz w:val="28"/>
          <w:szCs w:val="28"/>
        </w:rPr>
        <w:lastRenderedPageBreak/>
        <w:t>customers and increasing customer loyalty.4-Working to develop empty products based on customer suggestion in development</w:t>
      </w:r>
      <w:sdt>
        <w:sdtPr>
          <w:rPr>
            <w:sz w:val="28"/>
            <w:szCs w:val="28"/>
          </w:rPr>
          <w:id w:val="-82385961"/>
          <w:citation/>
        </w:sdtPr>
        <w:sdtEndPr/>
        <w:sdtContent>
          <w:r w:rsidR="00DB1844">
            <w:rPr>
              <w:sz w:val="28"/>
              <w:szCs w:val="28"/>
            </w:rPr>
            <w:fldChar w:fldCharType="begin"/>
          </w:r>
          <w:r w:rsidR="00DB1844">
            <w:rPr>
              <w:sz w:val="28"/>
              <w:szCs w:val="28"/>
            </w:rPr>
            <w:instrText xml:space="preserve"> CITATION Man12 \l 2057 </w:instrText>
          </w:r>
          <w:r w:rsidR="00DB1844">
            <w:rPr>
              <w:sz w:val="28"/>
              <w:szCs w:val="28"/>
            </w:rPr>
            <w:fldChar w:fldCharType="separate"/>
          </w:r>
          <w:r w:rsidR="00DB1844">
            <w:rPr>
              <w:noProof/>
              <w:sz w:val="28"/>
              <w:szCs w:val="28"/>
            </w:rPr>
            <w:t xml:space="preserve"> </w:t>
          </w:r>
          <w:r w:rsidR="00DB1844" w:rsidRPr="00DB1844">
            <w:rPr>
              <w:noProof/>
              <w:sz w:val="28"/>
              <w:szCs w:val="28"/>
            </w:rPr>
            <w:t>(Mangram, 2012.)</w:t>
          </w:r>
          <w:r w:rsidR="00DB1844">
            <w:rPr>
              <w:sz w:val="28"/>
              <w:szCs w:val="28"/>
            </w:rPr>
            <w:fldChar w:fldCharType="end"/>
          </w:r>
        </w:sdtContent>
      </w:sdt>
      <w:r w:rsidR="00DB1844">
        <w:rPr>
          <w:sz w:val="28"/>
          <w:szCs w:val="28"/>
        </w:rPr>
        <w:t>.</w:t>
      </w:r>
    </w:p>
    <w:p w14:paraId="72762773" w14:textId="46DB802A" w:rsidR="00DB1844" w:rsidRDefault="008A6294" w:rsidP="004F68E5">
      <w:pPr>
        <w:spacing w:line="360" w:lineRule="auto"/>
        <w:jc w:val="both"/>
        <w:rPr>
          <w:sz w:val="28"/>
          <w:szCs w:val="28"/>
        </w:rPr>
      </w:pPr>
      <w:r>
        <w:rPr>
          <w:sz w:val="28"/>
          <w:szCs w:val="28"/>
        </w:rPr>
        <w:t>The</w:t>
      </w:r>
      <w:r w:rsidR="00A04B19">
        <w:rPr>
          <w:sz w:val="28"/>
          <w:szCs w:val="28"/>
        </w:rPr>
        <w:t xml:space="preserve"> strategy that Tesla was pursing was very similar to that of Apple ‘s marketing strategy for innovative technologies where its first goal is to attract the first class of customers who are the rich as its first product, Roadestar, targeted the premium sports car sector to improve technology. However, this strategy was rare in the sector. Global Cars, where other companies were engaged in mass production and comprehensive marketing of low and mid-priced cars.</w:t>
      </w:r>
      <w:r w:rsidR="002524A1">
        <w:rPr>
          <w:sz w:val="28"/>
          <w:szCs w:val="28"/>
        </w:rPr>
        <w:t xml:space="preserve"> Tesla has worked to locate the brand by presenting its electrical products as a unique product in front of competitors to occupy a clear and distinct position in the minds of consumers, as Tesla and its position in BEVS embodied distinct characteristics</w:t>
      </w:r>
      <w:r w:rsidR="005F442B">
        <w:rPr>
          <w:sz w:val="28"/>
          <w:szCs w:val="28"/>
        </w:rPr>
        <w:t xml:space="preserve"> </w:t>
      </w:r>
      <w:r w:rsidR="00C34EC2">
        <w:rPr>
          <w:sz w:val="28"/>
          <w:szCs w:val="28"/>
        </w:rPr>
        <w:t>with advanced</w:t>
      </w:r>
      <w:r w:rsidR="005F442B">
        <w:rPr>
          <w:sz w:val="28"/>
          <w:szCs w:val="28"/>
        </w:rPr>
        <w:t xml:space="preserve"> technology, as it represents a high-tech and reliable alternative to transportation it is environmentally friendly to consumers. </w:t>
      </w:r>
    </w:p>
    <w:p w14:paraId="6DD0B3EE" w14:textId="0DCF43D2" w:rsidR="005A1599" w:rsidRDefault="005A1599" w:rsidP="005A1599">
      <w:pPr>
        <w:pStyle w:val="Heading1"/>
      </w:pPr>
      <w:bookmarkStart w:id="14" w:name="_Toc71920941"/>
      <w:r>
        <w:t>The genius works require the participation of the selected Stakeholders.</w:t>
      </w:r>
      <w:bookmarkEnd w:id="14"/>
    </w:p>
    <w:p w14:paraId="6369811D" w14:textId="7456D5AE" w:rsidR="005A1599" w:rsidRDefault="005A1599" w:rsidP="00674C49">
      <w:pPr>
        <w:spacing w:line="360" w:lineRule="auto"/>
        <w:jc w:val="both"/>
        <w:rPr>
          <w:sz w:val="28"/>
          <w:szCs w:val="28"/>
        </w:rPr>
      </w:pPr>
      <w:r w:rsidRPr="005A1599">
        <w:rPr>
          <w:sz w:val="28"/>
          <w:szCs w:val="28"/>
        </w:rPr>
        <w:t xml:space="preserve">Elon Musk is making a change in the business direction as it works by directing </w:t>
      </w:r>
      <w:r>
        <w:rPr>
          <w:sz w:val="28"/>
          <w:szCs w:val="28"/>
        </w:rPr>
        <w:t xml:space="preserve">businesses to self-driving vehicles by causing crazy changes by updating programs by saving 30% of energy. Avoiding these problems as he showed that these works need to think in a different way, as the new batteries showed their suitability for the cavities in the walls inside </w:t>
      </w:r>
      <w:r w:rsidR="00674C49">
        <w:rPr>
          <w:sz w:val="28"/>
          <w:szCs w:val="28"/>
        </w:rPr>
        <w:t>homes that are shipped by solar panels because he rejected the idea of relying on fossil fuels</w:t>
      </w:r>
      <w:sdt>
        <w:sdtPr>
          <w:rPr>
            <w:sz w:val="28"/>
            <w:szCs w:val="28"/>
          </w:rPr>
          <w:id w:val="-1577349870"/>
          <w:citation/>
        </w:sdtPr>
        <w:sdtEndPr/>
        <w:sdtContent>
          <w:r w:rsidR="00674C49">
            <w:rPr>
              <w:sz w:val="28"/>
              <w:szCs w:val="28"/>
            </w:rPr>
            <w:fldChar w:fldCharType="begin"/>
          </w:r>
          <w:r w:rsidR="00674C49">
            <w:rPr>
              <w:sz w:val="28"/>
              <w:szCs w:val="28"/>
            </w:rPr>
            <w:instrText xml:space="preserve"> CITATION Bar17 \l 2057 </w:instrText>
          </w:r>
          <w:r w:rsidR="00674C49">
            <w:rPr>
              <w:sz w:val="28"/>
              <w:szCs w:val="28"/>
            </w:rPr>
            <w:fldChar w:fldCharType="separate"/>
          </w:r>
          <w:r w:rsidR="00674C49">
            <w:rPr>
              <w:noProof/>
              <w:sz w:val="28"/>
              <w:szCs w:val="28"/>
            </w:rPr>
            <w:t xml:space="preserve"> </w:t>
          </w:r>
          <w:r w:rsidR="00674C49" w:rsidRPr="00674C49">
            <w:rPr>
              <w:noProof/>
              <w:sz w:val="28"/>
              <w:szCs w:val="28"/>
            </w:rPr>
            <w:t>(Baraka, 2017)</w:t>
          </w:r>
          <w:r w:rsidR="00674C49">
            <w:rPr>
              <w:sz w:val="28"/>
              <w:szCs w:val="28"/>
            </w:rPr>
            <w:fldChar w:fldCharType="end"/>
          </w:r>
        </w:sdtContent>
      </w:sdt>
      <w:r w:rsidR="00674C49">
        <w:rPr>
          <w:sz w:val="28"/>
          <w:szCs w:val="28"/>
        </w:rPr>
        <w:t>.</w:t>
      </w:r>
      <w:r w:rsidR="0039734A">
        <w:rPr>
          <w:sz w:val="28"/>
          <w:szCs w:val="28"/>
        </w:rPr>
        <w:t xml:space="preserve"> He </w:t>
      </w:r>
      <w:r w:rsidR="002D12B8">
        <w:rPr>
          <w:sz w:val="28"/>
          <w:szCs w:val="28"/>
        </w:rPr>
        <w:t>approaches</w:t>
      </w:r>
      <w:r w:rsidR="0039734A">
        <w:rPr>
          <w:sz w:val="28"/>
          <w:szCs w:val="28"/>
        </w:rPr>
        <w:t xml:space="preserve"> depends on the participation of stakeholders in the business, as he sees that humanity means the use of energy with a different design, </w:t>
      </w:r>
      <w:r w:rsidR="00604777">
        <w:rPr>
          <w:sz w:val="28"/>
          <w:szCs w:val="28"/>
        </w:rPr>
        <w:t>transportation,</w:t>
      </w:r>
      <w:r w:rsidR="0039734A">
        <w:rPr>
          <w:sz w:val="28"/>
          <w:szCs w:val="28"/>
        </w:rPr>
        <w:t xml:space="preserve"> and </w:t>
      </w:r>
      <w:r w:rsidR="005C5F5F">
        <w:rPr>
          <w:sz w:val="28"/>
          <w:szCs w:val="28"/>
        </w:rPr>
        <w:t>storage, as</w:t>
      </w:r>
      <w:r w:rsidR="0039734A">
        <w:rPr>
          <w:sz w:val="28"/>
          <w:szCs w:val="28"/>
        </w:rPr>
        <w:t xml:space="preserve"> he likely to continue many innovations in this field as he believes that one of the most important global dangers must be </w:t>
      </w:r>
      <w:r w:rsidR="0039734A">
        <w:rPr>
          <w:sz w:val="28"/>
          <w:szCs w:val="28"/>
        </w:rPr>
        <w:lastRenderedPageBreak/>
        <w:t>combated which is climate change and works to understand Stakeholders better</w:t>
      </w:r>
      <w:r w:rsidR="002D12B8">
        <w:rPr>
          <w:sz w:val="28"/>
          <w:szCs w:val="28"/>
        </w:rPr>
        <w:t>.</w:t>
      </w:r>
    </w:p>
    <w:p w14:paraId="21DE4961" w14:textId="07FE6168" w:rsidR="002D12B8" w:rsidRDefault="002D12B8" w:rsidP="00674C49">
      <w:pPr>
        <w:spacing w:line="360" w:lineRule="auto"/>
        <w:jc w:val="both"/>
        <w:rPr>
          <w:sz w:val="28"/>
          <w:szCs w:val="28"/>
        </w:rPr>
      </w:pPr>
      <w:r w:rsidRPr="00962369">
        <w:rPr>
          <w:b/>
          <w:bCs/>
          <w:sz w:val="28"/>
          <w:szCs w:val="28"/>
        </w:rPr>
        <w:t>A-suppliers as stakeholders:</w:t>
      </w:r>
      <w:r>
        <w:rPr>
          <w:sz w:val="28"/>
          <w:szCs w:val="28"/>
        </w:rPr>
        <w:t xml:space="preserve"> The business method that </w:t>
      </w:r>
      <w:r w:rsidR="00EE28E0">
        <w:rPr>
          <w:sz w:val="28"/>
          <w:szCs w:val="28"/>
        </w:rPr>
        <w:t>Musk purifies is that the main engine for business success is suppliers, unlike traditional businesses that adopt the idea of reducing costs in the matter of supply and wages, and thus the quality and service are affected. Continuous work closely with suppliers with the companies involved leads to certain better results. Increasingly, companies participating with stakeholders have noticed remarkable and meaningful results through the sharing of good practices where the exchange of views and points of view in addition to ex</w:t>
      </w:r>
      <w:r w:rsidR="00604777">
        <w:rPr>
          <w:sz w:val="28"/>
          <w:szCs w:val="28"/>
        </w:rPr>
        <w:t>perience leads to finding solutions to existing problems in addition to moral value through listening and participation.</w:t>
      </w:r>
    </w:p>
    <w:p w14:paraId="44EB9983" w14:textId="35ACEDF1" w:rsidR="00604777" w:rsidRDefault="00604777" w:rsidP="00674C49">
      <w:pPr>
        <w:spacing w:line="360" w:lineRule="auto"/>
        <w:jc w:val="both"/>
        <w:rPr>
          <w:sz w:val="28"/>
          <w:szCs w:val="28"/>
        </w:rPr>
      </w:pPr>
      <w:r w:rsidRPr="00962369">
        <w:rPr>
          <w:b/>
          <w:bCs/>
          <w:sz w:val="28"/>
          <w:szCs w:val="28"/>
        </w:rPr>
        <w:t>B-</w:t>
      </w:r>
      <w:r w:rsidR="004D40B8" w:rsidRPr="00962369">
        <w:rPr>
          <w:b/>
          <w:bCs/>
          <w:sz w:val="28"/>
          <w:szCs w:val="28"/>
        </w:rPr>
        <w:t>Stakeholders engagement</w:t>
      </w:r>
      <w:r w:rsidR="004D40B8">
        <w:rPr>
          <w:sz w:val="28"/>
          <w:szCs w:val="28"/>
        </w:rPr>
        <w:t xml:space="preserve">: The way we engage with stakeholders leads to more innovation and this is evident within supply chains and with other stakeholders. This is evident in Tesla ‘s </w:t>
      </w:r>
      <w:r w:rsidR="005C5F5F">
        <w:rPr>
          <w:sz w:val="28"/>
          <w:szCs w:val="28"/>
        </w:rPr>
        <w:t>levels of customer feedback and satisfactions as businesses can continue to grow and develop and chart the path to success through these discussions and listening to the company’s criticisms</w:t>
      </w:r>
      <w:sdt>
        <w:sdtPr>
          <w:rPr>
            <w:sz w:val="28"/>
            <w:szCs w:val="28"/>
          </w:rPr>
          <w:id w:val="499158353"/>
          <w:citation/>
        </w:sdtPr>
        <w:sdtEndPr/>
        <w:sdtContent>
          <w:r w:rsidR="005C5F5F">
            <w:rPr>
              <w:sz w:val="28"/>
              <w:szCs w:val="28"/>
            </w:rPr>
            <w:fldChar w:fldCharType="begin"/>
          </w:r>
          <w:r w:rsidR="005C5F5F">
            <w:rPr>
              <w:sz w:val="28"/>
              <w:szCs w:val="28"/>
            </w:rPr>
            <w:instrText xml:space="preserve"> CITATION Bar17 \l 2057 </w:instrText>
          </w:r>
          <w:r w:rsidR="005C5F5F">
            <w:rPr>
              <w:sz w:val="28"/>
              <w:szCs w:val="28"/>
            </w:rPr>
            <w:fldChar w:fldCharType="separate"/>
          </w:r>
          <w:r w:rsidR="005C5F5F">
            <w:rPr>
              <w:noProof/>
              <w:sz w:val="28"/>
              <w:szCs w:val="28"/>
            </w:rPr>
            <w:t xml:space="preserve"> </w:t>
          </w:r>
          <w:r w:rsidR="005C5F5F" w:rsidRPr="005C5F5F">
            <w:rPr>
              <w:noProof/>
              <w:sz w:val="28"/>
              <w:szCs w:val="28"/>
            </w:rPr>
            <w:t>(Baraka, 2017)</w:t>
          </w:r>
          <w:r w:rsidR="005C5F5F">
            <w:rPr>
              <w:sz w:val="28"/>
              <w:szCs w:val="28"/>
            </w:rPr>
            <w:fldChar w:fldCharType="end"/>
          </w:r>
        </w:sdtContent>
      </w:sdt>
      <w:r w:rsidR="005C5F5F">
        <w:rPr>
          <w:sz w:val="28"/>
          <w:szCs w:val="28"/>
        </w:rPr>
        <w:t>.His talent for learning from mistakes has kept him from bankr</w:t>
      </w:r>
      <w:r w:rsidR="006211B5">
        <w:rPr>
          <w:sz w:val="28"/>
          <w:szCs w:val="28"/>
        </w:rPr>
        <w:t xml:space="preserve">uptcy </w:t>
      </w:r>
      <w:r w:rsidR="005C5F5F">
        <w:rPr>
          <w:sz w:val="28"/>
          <w:szCs w:val="28"/>
        </w:rPr>
        <w:t xml:space="preserve">many times through </w:t>
      </w:r>
      <w:r w:rsidR="006211B5">
        <w:rPr>
          <w:sz w:val="28"/>
          <w:szCs w:val="28"/>
        </w:rPr>
        <w:t>discussion with stakeholders that produced several remarkable transformations. Musk convinced customers who were opposed to buying a Tesla car even more, so he made them defend the brand and even worked to find patents and legally protected designers. Tesla is in the public domain and letting anyone add a set of knowledge for the benefit of the entire sector by simulating Linux and Mozilla and has created a community of low-cost innovators working to produce more and better innovations</w:t>
      </w:r>
      <w:r w:rsidR="00126679">
        <w:rPr>
          <w:sz w:val="28"/>
          <w:szCs w:val="28"/>
        </w:rPr>
        <w:t xml:space="preserve"> from the employees who get paid.</w:t>
      </w:r>
    </w:p>
    <w:p w14:paraId="4631199B" w14:textId="5207367E" w:rsidR="00962369" w:rsidRDefault="00962369" w:rsidP="00674C49">
      <w:pPr>
        <w:spacing w:line="360" w:lineRule="auto"/>
        <w:jc w:val="both"/>
        <w:rPr>
          <w:sz w:val="28"/>
          <w:szCs w:val="28"/>
        </w:rPr>
      </w:pPr>
    </w:p>
    <w:p w14:paraId="79C266B9" w14:textId="5A4C784B" w:rsidR="00962369" w:rsidRDefault="00661702" w:rsidP="00661702">
      <w:pPr>
        <w:pStyle w:val="Heading1"/>
      </w:pPr>
      <w:bookmarkStart w:id="15" w:name="_Toc71920942"/>
      <w:r>
        <w:lastRenderedPageBreak/>
        <w:t>Tesla ‘s Stakeholder analysis.</w:t>
      </w:r>
      <w:bookmarkEnd w:id="15"/>
    </w:p>
    <w:p w14:paraId="42AFAA37" w14:textId="69B954FD" w:rsidR="00661702" w:rsidRDefault="001D5394" w:rsidP="006C4624">
      <w:pPr>
        <w:spacing w:line="360" w:lineRule="auto"/>
        <w:jc w:val="both"/>
        <w:rPr>
          <w:sz w:val="28"/>
          <w:szCs w:val="28"/>
        </w:rPr>
      </w:pPr>
      <w:r w:rsidRPr="001D5394">
        <w:rPr>
          <w:sz w:val="28"/>
          <w:szCs w:val="28"/>
        </w:rPr>
        <w:t xml:space="preserve">In </w:t>
      </w:r>
      <w:r>
        <w:rPr>
          <w:sz w:val="28"/>
          <w:szCs w:val="28"/>
        </w:rPr>
        <w:t>general, Tesla products are seen as different from the traditional cars in the market where all Tesla innovations depend on an unconventional from in the strategies allows to conquer the high</w:t>
      </w:r>
      <w:r w:rsidR="00850672">
        <w:rPr>
          <w:sz w:val="28"/>
          <w:szCs w:val="28"/>
        </w:rPr>
        <w:t>-end market through excellent creation and ambition targeting the middle class and then launch Model3 sedan at affordable prices</w:t>
      </w:r>
      <w:sdt>
        <w:sdtPr>
          <w:rPr>
            <w:sz w:val="28"/>
            <w:szCs w:val="28"/>
          </w:rPr>
          <w:id w:val="-1027635684"/>
          <w:citation/>
        </w:sdtPr>
        <w:sdtEndPr/>
        <w:sdtContent>
          <w:r w:rsidR="00850672">
            <w:rPr>
              <w:sz w:val="28"/>
              <w:szCs w:val="28"/>
            </w:rPr>
            <w:fldChar w:fldCharType="begin"/>
          </w:r>
          <w:r w:rsidR="00850672">
            <w:rPr>
              <w:sz w:val="28"/>
              <w:szCs w:val="28"/>
            </w:rPr>
            <w:instrText xml:space="preserve"> CITATION Sru20 \l 2057 </w:instrText>
          </w:r>
          <w:r w:rsidR="00850672">
            <w:rPr>
              <w:sz w:val="28"/>
              <w:szCs w:val="28"/>
            </w:rPr>
            <w:fldChar w:fldCharType="separate"/>
          </w:r>
          <w:r w:rsidR="00850672">
            <w:rPr>
              <w:noProof/>
              <w:sz w:val="28"/>
              <w:szCs w:val="28"/>
            </w:rPr>
            <w:t xml:space="preserve"> </w:t>
          </w:r>
          <w:r w:rsidR="00850672" w:rsidRPr="00850672">
            <w:rPr>
              <w:noProof/>
              <w:sz w:val="28"/>
              <w:szCs w:val="28"/>
            </w:rPr>
            <w:t>(Srujit Biradawada &amp; Friends (Aarti, 2020)</w:t>
          </w:r>
          <w:r w:rsidR="00850672">
            <w:rPr>
              <w:sz w:val="28"/>
              <w:szCs w:val="28"/>
            </w:rPr>
            <w:fldChar w:fldCharType="end"/>
          </w:r>
        </w:sdtContent>
      </w:sdt>
      <w:r w:rsidR="00850672">
        <w:rPr>
          <w:sz w:val="28"/>
          <w:szCs w:val="28"/>
        </w:rPr>
        <w:t xml:space="preserve">. Tesla will have to rethink its supply chain system and production organization and planning in the order to deliver </w:t>
      </w:r>
      <w:r w:rsidR="006C4624">
        <w:rPr>
          <w:sz w:val="28"/>
          <w:szCs w:val="28"/>
        </w:rPr>
        <w:t>the car in a timely and efficient manner. And since Tesla aims to be an environmentally friendly company. Thus, it enjoys some benefits from regulation and government. Tesla’s publicity value prioritizes stakeholder engagement, and the following is stakeholder analysis of Tesla Motors:</w:t>
      </w:r>
    </w:p>
    <w:p w14:paraId="05FE5FF4" w14:textId="75D720C6" w:rsidR="006C4624" w:rsidRDefault="00BA03FB" w:rsidP="006C4624">
      <w:pPr>
        <w:spacing w:line="360" w:lineRule="auto"/>
        <w:jc w:val="both"/>
        <w:rPr>
          <w:sz w:val="28"/>
          <w:szCs w:val="28"/>
        </w:rPr>
      </w:pPr>
      <w:r w:rsidRPr="000F4FD8">
        <w:rPr>
          <w:b/>
          <w:bCs/>
          <w:sz w:val="28"/>
          <w:szCs w:val="28"/>
        </w:rPr>
        <w:t>Customers:</w:t>
      </w:r>
      <w:r>
        <w:rPr>
          <w:sz w:val="28"/>
          <w:szCs w:val="28"/>
        </w:rPr>
        <w:t xml:space="preserve"> Customers are the main factor affecting Tesla ‘s income because as we mentioned earlier, our goal is to enter the high-end market and then the middle class. The </w:t>
      </w:r>
      <w:r w:rsidR="0044277C">
        <w:rPr>
          <w:sz w:val="28"/>
          <w:szCs w:val="28"/>
        </w:rPr>
        <w:t>company’s</w:t>
      </w:r>
      <w:r>
        <w:rPr>
          <w:sz w:val="28"/>
          <w:szCs w:val="28"/>
        </w:rPr>
        <w:t xml:space="preserve"> customer will be interested in product quality and re-price Tesla products in this way to meet such demand</w:t>
      </w:r>
      <w:sdt>
        <w:sdtPr>
          <w:rPr>
            <w:sz w:val="28"/>
            <w:szCs w:val="28"/>
          </w:rPr>
          <w:id w:val="-1824887465"/>
          <w:citation/>
        </w:sdtPr>
        <w:sdtEndPr/>
        <w:sdtContent>
          <w:r w:rsidR="00093E10">
            <w:rPr>
              <w:sz w:val="28"/>
              <w:szCs w:val="28"/>
            </w:rPr>
            <w:fldChar w:fldCharType="begin"/>
          </w:r>
          <w:r w:rsidR="00093E10">
            <w:rPr>
              <w:sz w:val="28"/>
              <w:szCs w:val="28"/>
            </w:rPr>
            <w:instrText xml:space="preserve"> CITATION Sru20 \l 2057 </w:instrText>
          </w:r>
          <w:r w:rsidR="00093E10">
            <w:rPr>
              <w:sz w:val="28"/>
              <w:szCs w:val="28"/>
            </w:rPr>
            <w:fldChar w:fldCharType="separate"/>
          </w:r>
          <w:r w:rsidR="00093E10">
            <w:rPr>
              <w:noProof/>
              <w:sz w:val="28"/>
              <w:szCs w:val="28"/>
            </w:rPr>
            <w:t xml:space="preserve"> </w:t>
          </w:r>
          <w:r w:rsidR="00093E10" w:rsidRPr="00093E10">
            <w:rPr>
              <w:noProof/>
              <w:sz w:val="28"/>
              <w:szCs w:val="28"/>
            </w:rPr>
            <w:t>(Srujit Biradawada &amp; Friends (Aarti, 2020)</w:t>
          </w:r>
          <w:r w:rsidR="00093E10">
            <w:rPr>
              <w:sz w:val="28"/>
              <w:szCs w:val="28"/>
            </w:rPr>
            <w:fldChar w:fldCharType="end"/>
          </w:r>
        </w:sdtContent>
      </w:sdt>
      <w:r>
        <w:rPr>
          <w:sz w:val="28"/>
          <w:szCs w:val="28"/>
        </w:rPr>
        <w:t xml:space="preserve">. Now Tesla is trying to </w:t>
      </w:r>
      <w:r w:rsidR="00093E10">
        <w:rPr>
          <w:sz w:val="28"/>
          <w:szCs w:val="28"/>
        </w:rPr>
        <w:t>reduce</w:t>
      </w:r>
      <w:r>
        <w:rPr>
          <w:sz w:val="28"/>
          <w:szCs w:val="28"/>
        </w:rPr>
        <w:t xml:space="preserve"> the cost. The total price of the car </w:t>
      </w:r>
      <w:r w:rsidR="00093E10">
        <w:rPr>
          <w:sz w:val="28"/>
          <w:szCs w:val="28"/>
        </w:rPr>
        <w:t>by reducing the cost of batteries. Instead of buying batteries from Panasonic, the company tries to produce its own factory to make the battery accessible to customers and there is a strategic goal which is to expand the network of charging station in the countries of the world to gain customer satisfaction and quality of service.</w:t>
      </w:r>
    </w:p>
    <w:p w14:paraId="7A0D95D3" w14:textId="71D6F289" w:rsidR="00093E10" w:rsidRDefault="0044277C" w:rsidP="006C4624">
      <w:pPr>
        <w:spacing w:line="360" w:lineRule="auto"/>
        <w:jc w:val="both"/>
        <w:rPr>
          <w:sz w:val="28"/>
          <w:szCs w:val="28"/>
        </w:rPr>
      </w:pPr>
      <w:r w:rsidRPr="000F4FD8">
        <w:rPr>
          <w:b/>
          <w:bCs/>
          <w:sz w:val="28"/>
          <w:szCs w:val="28"/>
        </w:rPr>
        <w:t>Supplier is alliance partner such as Panasonic, Daimler and soler edge:</w:t>
      </w:r>
      <w:r>
        <w:rPr>
          <w:sz w:val="28"/>
          <w:szCs w:val="28"/>
        </w:rPr>
        <w:t xml:space="preserve"> As it is the largest electric vehicle manufacturer in the world. Tesla imports the best brake discs in Europe. And it works on important batteries from Japan, as this </w:t>
      </w:r>
      <w:r w:rsidR="0025076E">
        <w:rPr>
          <w:sz w:val="28"/>
          <w:szCs w:val="28"/>
        </w:rPr>
        <w:t xml:space="preserve">partnership and cooperation with the supplier partner is an important way for production and innovation as well as serving customers in a timely manner. </w:t>
      </w:r>
      <w:r w:rsidR="0025076E">
        <w:rPr>
          <w:sz w:val="28"/>
          <w:szCs w:val="28"/>
        </w:rPr>
        <w:lastRenderedPageBreak/>
        <w:t>These partners have a clear goal parallel to the success of the partnership and company at the same time.</w:t>
      </w:r>
    </w:p>
    <w:p w14:paraId="7B582514" w14:textId="001F5D77" w:rsidR="00093E10" w:rsidRDefault="00FF08AA" w:rsidP="006C4624">
      <w:pPr>
        <w:spacing w:line="360" w:lineRule="auto"/>
        <w:jc w:val="both"/>
        <w:rPr>
          <w:sz w:val="28"/>
          <w:szCs w:val="28"/>
        </w:rPr>
      </w:pPr>
      <w:r w:rsidRPr="000F4FD8">
        <w:rPr>
          <w:b/>
          <w:bCs/>
          <w:sz w:val="28"/>
          <w:szCs w:val="28"/>
        </w:rPr>
        <w:t>Investors:</w:t>
      </w:r>
      <w:r>
        <w:rPr>
          <w:sz w:val="28"/>
          <w:szCs w:val="28"/>
        </w:rPr>
        <w:t xml:space="preserve"> At the beginning of the establishment of Tesla, investors were considered an important factor in the success of the partnership and the continuation of cash flows, as the shareholders are interested in the social responsibilities in the company are directed towards long-term strategies directed to transform the automotive industry where the decision to allow the use </w:t>
      </w:r>
      <w:r w:rsidR="00B6217E">
        <w:rPr>
          <w:sz w:val="28"/>
          <w:szCs w:val="28"/>
        </w:rPr>
        <w:t>of the Tesla patent leads to the investors</w:t>
      </w:r>
      <w:sdt>
        <w:sdtPr>
          <w:rPr>
            <w:sz w:val="28"/>
            <w:szCs w:val="28"/>
          </w:rPr>
          <w:id w:val="-414403601"/>
          <w:citation/>
        </w:sdtPr>
        <w:sdtEndPr/>
        <w:sdtContent>
          <w:r w:rsidR="00B6217E">
            <w:rPr>
              <w:sz w:val="28"/>
              <w:szCs w:val="28"/>
            </w:rPr>
            <w:fldChar w:fldCharType="begin"/>
          </w:r>
          <w:r w:rsidR="00B6217E">
            <w:rPr>
              <w:sz w:val="28"/>
              <w:szCs w:val="28"/>
            </w:rPr>
            <w:instrText xml:space="preserve"> CITATION Sru20 \l 2057 </w:instrText>
          </w:r>
          <w:r w:rsidR="00B6217E">
            <w:rPr>
              <w:sz w:val="28"/>
              <w:szCs w:val="28"/>
            </w:rPr>
            <w:fldChar w:fldCharType="separate"/>
          </w:r>
          <w:r w:rsidR="00B6217E">
            <w:rPr>
              <w:noProof/>
              <w:sz w:val="28"/>
              <w:szCs w:val="28"/>
            </w:rPr>
            <w:t xml:space="preserve"> </w:t>
          </w:r>
          <w:r w:rsidR="00B6217E" w:rsidRPr="00B6217E">
            <w:rPr>
              <w:noProof/>
              <w:sz w:val="28"/>
              <w:szCs w:val="28"/>
            </w:rPr>
            <w:t>(Srujit Biradawada &amp; Friends (Aarti, 2020)</w:t>
          </w:r>
          <w:r w:rsidR="00B6217E">
            <w:rPr>
              <w:sz w:val="28"/>
              <w:szCs w:val="28"/>
            </w:rPr>
            <w:fldChar w:fldCharType="end"/>
          </w:r>
        </w:sdtContent>
      </w:sdt>
      <w:r w:rsidR="00B6217E">
        <w:rPr>
          <w:sz w:val="28"/>
          <w:szCs w:val="28"/>
        </w:rPr>
        <w:t>. As Tesla addresses the environmental aspect, the company ‘s image will be positive, and consequently the business will grow and the quality will increase, which will allow more copies of cars to be sold and steadily increase their profits, which will bring benefit and satisfaction to customers.</w:t>
      </w:r>
    </w:p>
    <w:p w14:paraId="2BE541EB" w14:textId="35E687C6" w:rsidR="00A47F66" w:rsidRDefault="00E01177" w:rsidP="006C4624">
      <w:pPr>
        <w:spacing w:line="360" w:lineRule="auto"/>
        <w:jc w:val="both"/>
        <w:rPr>
          <w:sz w:val="28"/>
          <w:szCs w:val="28"/>
        </w:rPr>
      </w:pPr>
      <w:r w:rsidRPr="000F4FD8">
        <w:rPr>
          <w:b/>
          <w:bCs/>
          <w:sz w:val="28"/>
          <w:szCs w:val="28"/>
        </w:rPr>
        <w:t>Government</w:t>
      </w:r>
      <w:r>
        <w:rPr>
          <w:sz w:val="28"/>
          <w:szCs w:val="28"/>
        </w:rPr>
        <w:t>: Tesla has a mission from the start, which is to develop sustainable cars to achieve that the government is also planning a good and important role as a group of stakeholders, and in general governments are interested in legal wages, playing a role and partner, and contributing to the economic growth of the country. Exactly these are government interests</w:t>
      </w:r>
      <w:r w:rsidR="000F4FD8">
        <w:rPr>
          <w:sz w:val="28"/>
          <w:szCs w:val="28"/>
        </w:rPr>
        <w:t>.</w:t>
      </w:r>
    </w:p>
    <w:p w14:paraId="67F395B7" w14:textId="3F066B91" w:rsidR="00180335" w:rsidRDefault="00180335" w:rsidP="00180335">
      <w:pPr>
        <w:pStyle w:val="Heading1"/>
      </w:pPr>
      <w:bookmarkStart w:id="16" w:name="_Toc71920943"/>
      <w:r>
        <w:t>Tesla motors Inc: An organizational performance Analysis:</w:t>
      </w:r>
      <w:bookmarkEnd w:id="16"/>
    </w:p>
    <w:p w14:paraId="7459808D" w14:textId="16960EFF" w:rsidR="00C7227D" w:rsidRDefault="00A70240" w:rsidP="00FB12CE">
      <w:pPr>
        <w:spacing w:line="360" w:lineRule="auto"/>
        <w:jc w:val="both"/>
        <w:rPr>
          <w:sz w:val="28"/>
          <w:szCs w:val="28"/>
        </w:rPr>
      </w:pPr>
      <w:r w:rsidRPr="000F5DA2">
        <w:rPr>
          <w:b/>
          <w:bCs/>
          <w:sz w:val="28"/>
          <w:szCs w:val="28"/>
        </w:rPr>
        <w:t>Performance management and performance measurement</w:t>
      </w:r>
      <w:r>
        <w:rPr>
          <w:sz w:val="28"/>
          <w:szCs w:val="28"/>
        </w:rPr>
        <w:t>: Performance management plays an important role in monitoring to ensure that the organization accomplishes its goals and objectives</w:t>
      </w:r>
      <w:sdt>
        <w:sdtPr>
          <w:rPr>
            <w:sz w:val="28"/>
            <w:szCs w:val="28"/>
          </w:rPr>
          <w:id w:val="-78531763"/>
          <w:citation/>
        </w:sdtPr>
        <w:sdtEndPr/>
        <w:sdtContent>
          <w:r w:rsidR="00FB12CE">
            <w:rPr>
              <w:sz w:val="28"/>
              <w:szCs w:val="28"/>
            </w:rPr>
            <w:fldChar w:fldCharType="begin"/>
          </w:r>
          <w:r w:rsidR="00FB12CE">
            <w:rPr>
              <w:sz w:val="28"/>
              <w:szCs w:val="28"/>
            </w:rPr>
            <w:instrText xml:space="preserve"> CITATION Tou20 \l 2057 </w:instrText>
          </w:r>
          <w:r w:rsidR="00FB12CE">
            <w:rPr>
              <w:sz w:val="28"/>
              <w:szCs w:val="28"/>
            </w:rPr>
            <w:fldChar w:fldCharType="separate"/>
          </w:r>
          <w:r w:rsidR="00FB12CE">
            <w:rPr>
              <w:noProof/>
              <w:sz w:val="28"/>
              <w:szCs w:val="28"/>
            </w:rPr>
            <w:t xml:space="preserve"> </w:t>
          </w:r>
          <w:r w:rsidR="00FB12CE" w:rsidRPr="00FB12CE">
            <w:rPr>
              <w:noProof/>
              <w:sz w:val="28"/>
              <w:szCs w:val="28"/>
            </w:rPr>
            <w:t>(Tought Nickel, 2020)</w:t>
          </w:r>
          <w:r w:rsidR="00FB12CE">
            <w:rPr>
              <w:sz w:val="28"/>
              <w:szCs w:val="28"/>
            </w:rPr>
            <w:fldChar w:fldCharType="end"/>
          </w:r>
        </w:sdtContent>
      </w:sdt>
      <w:r>
        <w:rPr>
          <w:sz w:val="28"/>
          <w:szCs w:val="28"/>
        </w:rPr>
        <w:t xml:space="preserve">. On the other hand, it communicates these achievements effectively to the main external stakeholders. Tesla works to the main external </w:t>
      </w:r>
      <w:r w:rsidR="00FB12CE">
        <w:rPr>
          <w:sz w:val="28"/>
          <w:szCs w:val="28"/>
        </w:rPr>
        <w:t>stakeholders.</w:t>
      </w:r>
      <w:r>
        <w:rPr>
          <w:sz w:val="28"/>
          <w:szCs w:val="28"/>
        </w:rPr>
        <w:t xml:space="preserve"> Tesla works to impose different methods and techniques to track the </w:t>
      </w:r>
      <w:r w:rsidR="00FB12CE">
        <w:rPr>
          <w:sz w:val="28"/>
          <w:szCs w:val="28"/>
        </w:rPr>
        <w:t>company’s</w:t>
      </w:r>
      <w:r>
        <w:rPr>
          <w:sz w:val="28"/>
          <w:szCs w:val="28"/>
        </w:rPr>
        <w:t xml:space="preserve"> </w:t>
      </w:r>
      <w:r w:rsidR="00FB12CE">
        <w:rPr>
          <w:sz w:val="28"/>
          <w:szCs w:val="28"/>
        </w:rPr>
        <w:t xml:space="preserve">performance depending on the level of productivity. It measures daily car production and measures customer service by responding to customer inquiries </w:t>
      </w:r>
      <w:r w:rsidR="00FB12CE">
        <w:rPr>
          <w:sz w:val="28"/>
          <w:szCs w:val="28"/>
        </w:rPr>
        <w:lastRenderedPageBreak/>
        <w:t>and complaints. In addition, Tesla also key performance indicators (KPI) to monitor its production and inventory and evaluate the success of achieving goals in general during the predetermined period as required for managers. Prospective Tesla familiarity and experience with (kips) system is a responsibility of the job.</w:t>
      </w:r>
    </w:p>
    <w:p w14:paraId="15CA19E4" w14:textId="2E4B6254" w:rsidR="00BB7C5C" w:rsidRDefault="00BB7C5C" w:rsidP="00FB12CE">
      <w:pPr>
        <w:spacing w:line="360" w:lineRule="auto"/>
        <w:jc w:val="both"/>
        <w:rPr>
          <w:sz w:val="28"/>
          <w:szCs w:val="28"/>
        </w:rPr>
      </w:pPr>
      <w:r w:rsidRPr="000F5DA2">
        <w:rPr>
          <w:b/>
          <w:bCs/>
          <w:sz w:val="28"/>
          <w:szCs w:val="28"/>
        </w:rPr>
        <w:t>Communicating performance to stake holders:</w:t>
      </w:r>
      <w:r>
        <w:rPr>
          <w:sz w:val="28"/>
          <w:szCs w:val="28"/>
        </w:rPr>
        <w:t xml:space="preserve"> That key </w:t>
      </w:r>
      <w:r w:rsidR="003D107C">
        <w:rPr>
          <w:sz w:val="28"/>
          <w:szCs w:val="28"/>
        </w:rPr>
        <w:t>stakeholders include investors, managers, suppliers, collectives, and government institutions where performance to these entities is not only limited to financial reports, but also informs them about the company ‘s vision, strategy, goals, key issues and major achievements</w:t>
      </w:r>
      <w:sdt>
        <w:sdtPr>
          <w:rPr>
            <w:sz w:val="28"/>
            <w:szCs w:val="28"/>
          </w:rPr>
          <w:id w:val="650634169"/>
          <w:citation/>
        </w:sdtPr>
        <w:sdtEndPr/>
        <w:sdtContent>
          <w:r w:rsidR="001E1375">
            <w:rPr>
              <w:sz w:val="28"/>
              <w:szCs w:val="28"/>
            </w:rPr>
            <w:fldChar w:fldCharType="begin"/>
          </w:r>
          <w:r w:rsidR="001E1375">
            <w:rPr>
              <w:sz w:val="28"/>
              <w:szCs w:val="28"/>
            </w:rPr>
            <w:instrText xml:space="preserve"> CITATION Tou20 \l 2057 </w:instrText>
          </w:r>
          <w:r w:rsidR="001E1375">
            <w:rPr>
              <w:sz w:val="28"/>
              <w:szCs w:val="28"/>
            </w:rPr>
            <w:fldChar w:fldCharType="separate"/>
          </w:r>
          <w:r w:rsidR="001E1375">
            <w:rPr>
              <w:noProof/>
              <w:sz w:val="28"/>
              <w:szCs w:val="28"/>
            </w:rPr>
            <w:t xml:space="preserve"> </w:t>
          </w:r>
          <w:r w:rsidR="001E1375" w:rsidRPr="001E1375">
            <w:rPr>
              <w:noProof/>
              <w:sz w:val="28"/>
              <w:szCs w:val="28"/>
            </w:rPr>
            <w:t>(Tought Nickel, 2020)</w:t>
          </w:r>
          <w:r w:rsidR="001E1375">
            <w:rPr>
              <w:sz w:val="28"/>
              <w:szCs w:val="28"/>
            </w:rPr>
            <w:fldChar w:fldCharType="end"/>
          </w:r>
        </w:sdtContent>
      </w:sdt>
      <w:r w:rsidR="003D107C">
        <w:rPr>
          <w:sz w:val="28"/>
          <w:szCs w:val="28"/>
        </w:rPr>
        <w:t xml:space="preserve">. Tesla has maintained regular contacts. Influential with stakeholders. Tesla publishes its annual report online and reveals its financial statements, strengths, risky surrounding factors, </w:t>
      </w:r>
      <w:r w:rsidR="001E1375">
        <w:rPr>
          <w:sz w:val="28"/>
          <w:szCs w:val="28"/>
        </w:rPr>
        <w:t>services,</w:t>
      </w:r>
      <w:r w:rsidR="003D107C">
        <w:rPr>
          <w:sz w:val="28"/>
          <w:szCs w:val="28"/>
        </w:rPr>
        <w:t xml:space="preserve"> and infrastructure. The company communicates with stakeholders meeting and broadcasting via the internet for those who cannot come </w:t>
      </w:r>
      <w:r w:rsidR="001E1375">
        <w:rPr>
          <w:sz w:val="28"/>
          <w:szCs w:val="28"/>
        </w:rPr>
        <w:t>in person and making factory tours for those who wish to look at manufacturing and operations.</w:t>
      </w:r>
    </w:p>
    <w:p w14:paraId="1D07FC6C" w14:textId="6C5D43B4" w:rsidR="001E1375" w:rsidRDefault="00122FFB" w:rsidP="00FB12CE">
      <w:pPr>
        <w:spacing w:line="360" w:lineRule="auto"/>
        <w:jc w:val="both"/>
        <w:rPr>
          <w:sz w:val="28"/>
          <w:szCs w:val="28"/>
        </w:rPr>
      </w:pPr>
      <w:r w:rsidRPr="000F5DA2">
        <w:rPr>
          <w:b/>
          <w:bCs/>
          <w:sz w:val="28"/>
          <w:szCs w:val="28"/>
        </w:rPr>
        <w:t>Risk Management:</w:t>
      </w:r>
      <w:r>
        <w:rPr>
          <w:sz w:val="28"/>
          <w:szCs w:val="28"/>
        </w:rPr>
        <w:t xml:space="preserve"> This department works to find and evaluate risks, fined ways to control it, and use administrative resources to reduce and prevent future risk factors that the company faces, which are not only present in its external environment, but also internal</w:t>
      </w:r>
      <w:sdt>
        <w:sdtPr>
          <w:rPr>
            <w:sz w:val="28"/>
            <w:szCs w:val="28"/>
          </w:rPr>
          <w:id w:val="211240319"/>
          <w:citation/>
        </w:sdtPr>
        <w:sdtEndPr/>
        <w:sdtContent>
          <w:r w:rsidR="000F1D8A">
            <w:rPr>
              <w:sz w:val="28"/>
              <w:szCs w:val="28"/>
            </w:rPr>
            <w:fldChar w:fldCharType="begin"/>
          </w:r>
          <w:r w:rsidR="000F1D8A">
            <w:rPr>
              <w:sz w:val="28"/>
              <w:szCs w:val="28"/>
            </w:rPr>
            <w:instrText xml:space="preserve"> CITATION Tou20 \l 2057 </w:instrText>
          </w:r>
          <w:r w:rsidR="000F1D8A">
            <w:rPr>
              <w:sz w:val="28"/>
              <w:szCs w:val="28"/>
            </w:rPr>
            <w:fldChar w:fldCharType="separate"/>
          </w:r>
          <w:r w:rsidR="000F1D8A">
            <w:rPr>
              <w:noProof/>
              <w:sz w:val="28"/>
              <w:szCs w:val="28"/>
            </w:rPr>
            <w:t xml:space="preserve"> </w:t>
          </w:r>
          <w:r w:rsidR="000F1D8A" w:rsidRPr="000F1D8A">
            <w:rPr>
              <w:noProof/>
              <w:sz w:val="28"/>
              <w:szCs w:val="28"/>
            </w:rPr>
            <w:t>(Tought Nickel, 2020)</w:t>
          </w:r>
          <w:r w:rsidR="000F1D8A">
            <w:rPr>
              <w:sz w:val="28"/>
              <w:szCs w:val="28"/>
            </w:rPr>
            <w:fldChar w:fldCharType="end"/>
          </w:r>
        </w:sdtContent>
      </w:sdt>
      <w:r>
        <w:rPr>
          <w:sz w:val="28"/>
          <w:szCs w:val="28"/>
        </w:rPr>
        <w:t xml:space="preserve">. The </w:t>
      </w:r>
      <w:r w:rsidR="00E55B99">
        <w:rPr>
          <w:sz w:val="28"/>
          <w:szCs w:val="28"/>
        </w:rPr>
        <w:t xml:space="preserve">risk factors may be a delay. In launching new products, inability to respond to market demands or inability of suppliers to provide essential goods, or inability of suppliers to provide essential goods and components. Tesla has various plans to mitigate risks. In </w:t>
      </w:r>
      <w:r w:rsidR="000F1D8A">
        <w:rPr>
          <w:sz w:val="28"/>
          <w:szCs w:val="28"/>
        </w:rPr>
        <w:t>2014,</w:t>
      </w:r>
      <w:r w:rsidR="00E55B99">
        <w:rPr>
          <w:sz w:val="28"/>
          <w:szCs w:val="28"/>
        </w:rPr>
        <w:t xml:space="preserve"> the company faced increased demand for cars, countering this by building a new assembly line, relocating production, and imposing higher production requirements for the private manufactu</w:t>
      </w:r>
      <w:r w:rsidR="000F1D8A">
        <w:rPr>
          <w:sz w:val="28"/>
          <w:szCs w:val="28"/>
        </w:rPr>
        <w:t xml:space="preserve">ring division. It strengthened the centre of the company ‘s body and used Tesla to mitigate the negative </w:t>
      </w:r>
      <w:r w:rsidR="000F1D8A">
        <w:rPr>
          <w:sz w:val="28"/>
          <w:szCs w:val="28"/>
        </w:rPr>
        <w:lastRenderedPageBreak/>
        <w:t>effects of major crisis. For example, when the company faced a media crisis due to a fatal accident involving a Model S sedan, CEO Elon Musk took over immediately and began investigating the accident and communicated effectively and communicated with the major media to keep the situation under control.</w:t>
      </w:r>
    </w:p>
    <w:p w14:paraId="50FB3E4F" w14:textId="28F86B66" w:rsidR="000F1D8A" w:rsidRDefault="00B623DC" w:rsidP="00FB12CE">
      <w:pPr>
        <w:spacing w:line="360" w:lineRule="auto"/>
        <w:jc w:val="both"/>
        <w:rPr>
          <w:sz w:val="28"/>
          <w:szCs w:val="28"/>
        </w:rPr>
      </w:pPr>
      <w:r w:rsidRPr="000F5DA2">
        <w:rPr>
          <w:b/>
          <w:bCs/>
          <w:sz w:val="28"/>
          <w:szCs w:val="28"/>
        </w:rPr>
        <w:t xml:space="preserve">Financial </w:t>
      </w:r>
      <w:r w:rsidR="000F5DA2" w:rsidRPr="000F5DA2">
        <w:rPr>
          <w:b/>
          <w:bCs/>
          <w:sz w:val="28"/>
          <w:szCs w:val="28"/>
        </w:rPr>
        <w:t>performance:</w:t>
      </w:r>
      <w:r>
        <w:rPr>
          <w:sz w:val="28"/>
          <w:szCs w:val="28"/>
        </w:rPr>
        <w:t xml:space="preserve"> There are many financial data that the company can disclose to stakeholders and the public about and communicate with various aspects of its financial performance and financial viability. As sales of Tesla continued to make progress in 2016</w:t>
      </w:r>
      <w:sdt>
        <w:sdtPr>
          <w:rPr>
            <w:sz w:val="28"/>
            <w:szCs w:val="28"/>
          </w:rPr>
          <w:id w:val="2054889934"/>
          <w:citation/>
        </w:sdtPr>
        <w:sdtEndPr/>
        <w:sdtContent>
          <w:r w:rsidR="000F5DA2">
            <w:rPr>
              <w:sz w:val="28"/>
              <w:szCs w:val="28"/>
            </w:rPr>
            <w:fldChar w:fldCharType="begin"/>
          </w:r>
          <w:r w:rsidR="000F5DA2">
            <w:rPr>
              <w:sz w:val="28"/>
              <w:szCs w:val="28"/>
            </w:rPr>
            <w:instrText xml:space="preserve"> CITATION Tou20 \l 2057 </w:instrText>
          </w:r>
          <w:r w:rsidR="000F5DA2">
            <w:rPr>
              <w:sz w:val="28"/>
              <w:szCs w:val="28"/>
            </w:rPr>
            <w:fldChar w:fldCharType="separate"/>
          </w:r>
          <w:r w:rsidR="000F5DA2">
            <w:rPr>
              <w:noProof/>
              <w:sz w:val="28"/>
              <w:szCs w:val="28"/>
            </w:rPr>
            <w:t xml:space="preserve"> </w:t>
          </w:r>
          <w:r w:rsidR="000F5DA2" w:rsidRPr="000F5DA2">
            <w:rPr>
              <w:noProof/>
              <w:sz w:val="28"/>
              <w:szCs w:val="28"/>
            </w:rPr>
            <w:t>(Tought Nickel, 2020)</w:t>
          </w:r>
          <w:r w:rsidR="000F5DA2">
            <w:rPr>
              <w:sz w:val="28"/>
              <w:szCs w:val="28"/>
            </w:rPr>
            <w:fldChar w:fldCharType="end"/>
          </w:r>
        </w:sdtContent>
      </w:sdt>
      <w:r>
        <w:rPr>
          <w:sz w:val="28"/>
          <w:szCs w:val="28"/>
        </w:rPr>
        <w:t xml:space="preserve">. Tesla sold about 190,000 cars a year and the upcoming Tesla model 3 is considered a product. Another successful company, Tesla, achieved nearly 400,000pre-order through sales. Tesla conducted its initial public offering on the </w:t>
      </w:r>
      <w:r w:rsidR="000F5DA2">
        <w:rPr>
          <w:sz w:val="28"/>
          <w:szCs w:val="28"/>
        </w:rPr>
        <w:t>Nasdaq in</w:t>
      </w:r>
      <w:r>
        <w:rPr>
          <w:sz w:val="28"/>
          <w:szCs w:val="28"/>
        </w:rPr>
        <w:t xml:space="preserve"> 2010 at 17$ and sold it directly in short period of approximately 13 million shares over</w:t>
      </w:r>
      <w:r w:rsidR="000F5DA2">
        <w:rPr>
          <w:sz w:val="28"/>
          <w:szCs w:val="28"/>
        </w:rPr>
        <w:t>night, with its price rising to 325$, which is impressive for the growing trend in share price and sales income. In 2016, the financial reports showed that the company suffered a loss of 674 million, which led to a loss per share of 4.5$, and these two ratios raised investor concerns, and the company justified this by the hug spending on technology and investment and expected the investment to be compensated soon.</w:t>
      </w:r>
    </w:p>
    <w:p w14:paraId="5D3CEA4A" w14:textId="197455E9" w:rsidR="00216BDD" w:rsidRDefault="00216BDD" w:rsidP="00216BDD">
      <w:pPr>
        <w:pStyle w:val="Heading1"/>
      </w:pPr>
      <w:bookmarkStart w:id="17" w:name="_Toc71920944"/>
      <w:r>
        <w:t>Tesla ‘s leadership challenge:</w:t>
      </w:r>
      <w:bookmarkEnd w:id="17"/>
    </w:p>
    <w:p w14:paraId="1F109108" w14:textId="1174ED00" w:rsidR="00216BDD" w:rsidRDefault="00216BDD" w:rsidP="00693BF7">
      <w:pPr>
        <w:spacing w:line="360" w:lineRule="auto"/>
        <w:jc w:val="both"/>
        <w:rPr>
          <w:sz w:val="28"/>
          <w:szCs w:val="28"/>
        </w:rPr>
      </w:pPr>
      <w:r w:rsidRPr="00216BDD">
        <w:rPr>
          <w:sz w:val="28"/>
          <w:szCs w:val="28"/>
        </w:rPr>
        <w:t>It</w:t>
      </w:r>
      <w:r>
        <w:rPr>
          <w:sz w:val="28"/>
          <w:szCs w:val="28"/>
        </w:rPr>
        <w:t xml:space="preserve"> is time for Tesla to work out a succession plan, set up a leadership seat, and bring in a global leader</w:t>
      </w:r>
      <w:r w:rsidR="00693BF7">
        <w:rPr>
          <w:sz w:val="28"/>
          <w:szCs w:val="28"/>
        </w:rPr>
        <w:t>. The geeky musk is not a failed manager but rather a brilliant man, but Tesla is a public company with stakeholders, investors, shareholders, suppliers, customers, and they are constantly having trouble preparing for the five years</w:t>
      </w:r>
      <w:sdt>
        <w:sdtPr>
          <w:rPr>
            <w:sz w:val="28"/>
            <w:szCs w:val="28"/>
          </w:rPr>
          <w:id w:val="-391732461"/>
          <w:citation/>
        </w:sdtPr>
        <w:sdtContent>
          <w:r w:rsidR="00693BF7">
            <w:rPr>
              <w:sz w:val="28"/>
              <w:szCs w:val="28"/>
            </w:rPr>
            <w:fldChar w:fldCharType="begin"/>
          </w:r>
          <w:r w:rsidR="00693BF7">
            <w:rPr>
              <w:sz w:val="28"/>
              <w:szCs w:val="28"/>
            </w:rPr>
            <w:instrText xml:space="preserve"> CITATION Atk19 \l 2057 </w:instrText>
          </w:r>
          <w:r w:rsidR="00693BF7">
            <w:rPr>
              <w:sz w:val="28"/>
              <w:szCs w:val="28"/>
            </w:rPr>
            <w:fldChar w:fldCharType="separate"/>
          </w:r>
          <w:r w:rsidR="00693BF7">
            <w:rPr>
              <w:noProof/>
              <w:sz w:val="28"/>
              <w:szCs w:val="28"/>
            </w:rPr>
            <w:t xml:space="preserve"> </w:t>
          </w:r>
          <w:r w:rsidR="00693BF7" w:rsidRPr="00693BF7">
            <w:rPr>
              <w:noProof/>
              <w:sz w:val="28"/>
              <w:szCs w:val="28"/>
            </w:rPr>
            <w:t>(Atkins, 2019)</w:t>
          </w:r>
          <w:r w:rsidR="00693BF7">
            <w:rPr>
              <w:sz w:val="28"/>
              <w:szCs w:val="28"/>
            </w:rPr>
            <w:fldChar w:fldCharType="end"/>
          </w:r>
        </w:sdtContent>
      </w:sdt>
      <w:r w:rsidR="00693BF7">
        <w:rPr>
          <w:sz w:val="28"/>
          <w:szCs w:val="28"/>
        </w:rPr>
        <w:t>. Next. Someone with manufacturing</w:t>
      </w:r>
      <w:r w:rsidR="002B5BE0">
        <w:rPr>
          <w:sz w:val="28"/>
          <w:szCs w:val="28"/>
        </w:rPr>
        <w:t xml:space="preserve"> </w:t>
      </w:r>
      <w:r w:rsidR="00693BF7">
        <w:rPr>
          <w:sz w:val="28"/>
          <w:szCs w:val="28"/>
        </w:rPr>
        <w:lastRenderedPageBreak/>
        <w:t>experience as Elon Musk who has proven his ability to scale from 12$ billion someone is like his mastermind and inspiration.</w:t>
      </w:r>
    </w:p>
    <w:p w14:paraId="4DB4CE80" w14:textId="02774D79" w:rsidR="00012693" w:rsidRDefault="00012693" w:rsidP="00693BF7">
      <w:pPr>
        <w:spacing w:line="360" w:lineRule="auto"/>
        <w:jc w:val="both"/>
        <w:rPr>
          <w:sz w:val="28"/>
          <w:szCs w:val="28"/>
        </w:rPr>
      </w:pPr>
      <w:r w:rsidRPr="00725029">
        <w:rPr>
          <w:b/>
          <w:bCs/>
          <w:sz w:val="28"/>
          <w:szCs w:val="28"/>
        </w:rPr>
        <w:t>Safety:</w:t>
      </w:r>
      <w:r>
        <w:rPr>
          <w:sz w:val="28"/>
          <w:szCs w:val="28"/>
        </w:rPr>
        <w:t xml:space="preserve"> In 2019 Tesla was fined 29000$ by the California Department of Occupational safety and Health in its Model 3 production tent in Fremont, indicating a lack of planning and management as Tesla did not train workers in heat illnesses. Because the tent is in the open air an</w:t>
      </w:r>
      <w:r w:rsidR="005B74F2">
        <w:rPr>
          <w:sz w:val="28"/>
          <w:szCs w:val="28"/>
        </w:rPr>
        <w:t>d manual albor is difficult, where the cost of the injured worker is much more, as the concept of the tent was a measure or response on the verge of collapse, as it is said that it is weeks away from the money.</w:t>
      </w:r>
    </w:p>
    <w:p w14:paraId="35E3CD76" w14:textId="4CBE66F9" w:rsidR="005B74F2" w:rsidRDefault="005B74F2" w:rsidP="00693BF7">
      <w:pPr>
        <w:spacing w:line="360" w:lineRule="auto"/>
        <w:jc w:val="both"/>
        <w:rPr>
          <w:sz w:val="28"/>
          <w:szCs w:val="28"/>
        </w:rPr>
      </w:pPr>
      <w:r w:rsidRPr="00725029">
        <w:rPr>
          <w:b/>
          <w:bCs/>
          <w:sz w:val="28"/>
          <w:szCs w:val="28"/>
        </w:rPr>
        <w:t>Fin</w:t>
      </w:r>
      <w:r w:rsidR="00976A45" w:rsidRPr="00725029">
        <w:rPr>
          <w:b/>
          <w:bCs/>
          <w:sz w:val="28"/>
          <w:szCs w:val="28"/>
        </w:rPr>
        <w:t>ance</w:t>
      </w:r>
      <w:r w:rsidR="00976A45">
        <w:rPr>
          <w:sz w:val="28"/>
          <w:szCs w:val="28"/>
        </w:rPr>
        <w:t xml:space="preserve">: Deepak Hogan resigned again in 2015 after he resigned for the first time in 2008. Looking at Tesla Corporation, it was a revolving door for the chief accounting officer who would submit financial reports to the new CFO </w:t>
      </w:r>
      <w:r w:rsidR="00B6508A">
        <w:rPr>
          <w:sz w:val="28"/>
          <w:szCs w:val="28"/>
        </w:rPr>
        <w:t>Zach Kirkorn</w:t>
      </w:r>
      <w:r w:rsidR="00976A45">
        <w:rPr>
          <w:sz w:val="28"/>
          <w:szCs w:val="28"/>
        </w:rPr>
        <w:t xml:space="preserve"> as he would have no idea with immediate institutional knowledge to support him as he felt millennials they must be brought to the company because it is a requirement for success in the future, as the position of cfo requires experience and recognition of patterns as Tesla shares fell by more than 2% in conjunction with the earnings results and the CFO ‘S announcement</w:t>
      </w:r>
      <w:sdt>
        <w:sdtPr>
          <w:rPr>
            <w:sz w:val="28"/>
            <w:szCs w:val="28"/>
          </w:rPr>
          <w:id w:val="-1278862953"/>
          <w:citation/>
        </w:sdtPr>
        <w:sdtContent>
          <w:r w:rsidR="00B6508A">
            <w:rPr>
              <w:sz w:val="28"/>
              <w:szCs w:val="28"/>
            </w:rPr>
            <w:fldChar w:fldCharType="begin"/>
          </w:r>
          <w:r w:rsidR="00B6508A">
            <w:rPr>
              <w:sz w:val="28"/>
              <w:szCs w:val="28"/>
            </w:rPr>
            <w:instrText xml:space="preserve"> CITATION Atk19 \l 2057 </w:instrText>
          </w:r>
          <w:r w:rsidR="00B6508A">
            <w:rPr>
              <w:sz w:val="28"/>
              <w:szCs w:val="28"/>
            </w:rPr>
            <w:fldChar w:fldCharType="separate"/>
          </w:r>
          <w:r w:rsidR="00B6508A">
            <w:rPr>
              <w:noProof/>
              <w:sz w:val="28"/>
              <w:szCs w:val="28"/>
            </w:rPr>
            <w:t xml:space="preserve"> </w:t>
          </w:r>
          <w:r w:rsidR="00B6508A" w:rsidRPr="00B6508A">
            <w:rPr>
              <w:noProof/>
              <w:sz w:val="28"/>
              <w:szCs w:val="28"/>
            </w:rPr>
            <w:t>(Atkins, 2019)</w:t>
          </w:r>
          <w:r w:rsidR="00B6508A">
            <w:rPr>
              <w:sz w:val="28"/>
              <w:szCs w:val="28"/>
            </w:rPr>
            <w:fldChar w:fldCharType="end"/>
          </w:r>
        </w:sdtContent>
      </w:sdt>
      <w:r w:rsidR="00976A45">
        <w:rPr>
          <w:sz w:val="28"/>
          <w:szCs w:val="28"/>
        </w:rPr>
        <w:t>.</w:t>
      </w:r>
    </w:p>
    <w:p w14:paraId="1D49E02F" w14:textId="07F275F2" w:rsidR="00F866E7" w:rsidRDefault="00F866E7" w:rsidP="00693BF7">
      <w:pPr>
        <w:spacing w:line="360" w:lineRule="auto"/>
        <w:jc w:val="both"/>
        <w:rPr>
          <w:sz w:val="28"/>
          <w:szCs w:val="28"/>
        </w:rPr>
      </w:pPr>
      <w:r w:rsidRPr="00725029">
        <w:rPr>
          <w:b/>
          <w:bCs/>
          <w:sz w:val="28"/>
          <w:szCs w:val="28"/>
        </w:rPr>
        <w:t>Production</w:t>
      </w:r>
      <w:r>
        <w:rPr>
          <w:sz w:val="28"/>
          <w:szCs w:val="28"/>
        </w:rPr>
        <w:t>: Due</w:t>
      </w:r>
      <w:r w:rsidR="00B6508A">
        <w:rPr>
          <w:sz w:val="28"/>
          <w:szCs w:val="28"/>
        </w:rPr>
        <w:t xml:space="preserve"> to production in the company, about </w:t>
      </w:r>
      <w:r>
        <w:rPr>
          <w:sz w:val="28"/>
          <w:szCs w:val="28"/>
        </w:rPr>
        <w:t>half</w:t>
      </w:r>
      <w:r w:rsidR="00B6508A">
        <w:rPr>
          <w:sz w:val="28"/>
          <w:szCs w:val="28"/>
        </w:rPr>
        <w:t xml:space="preserve"> a </w:t>
      </w:r>
      <w:r>
        <w:rPr>
          <w:sz w:val="28"/>
          <w:szCs w:val="28"/>
        </w:rPr>
        <w:t>million</w:t>
      </w:r>
      <w:r w:rsidR="00B6508A">
        <w:rPr>
          <w:sz w:val="28"/>
          <w:szCs w:val="28"/>
        </w:rPr>
        <w:t xml:space="preserve"> people have depo</w:t>
      </w:r>
      <w:r>
        <w:rPr>
          <w:sz w:val="28"/>
          <w:szCs w:val="28"/>
        </w:rPr>
        <w:t>sited 1000$ in Tesla Model 3 and who may not get it. In January, Tesla laid off about 7% of workers again after 9%was laid off a year ago. Such measures are processes necessary to provide for the sale of more expensive models S and X and are trying to reach the goal of 35$ of Model 3 that they promised 3years ago. Tesla brings in a manufacturing manager who confronts these problems and works to fix them.</w:t>
      </w:r>
    </w:p>
    <w:p w14:paraId="23CDD74F" w14:textId="41C02487" w:rsidR="007B7F8A" w:rsidRDefault="00725029" w:rsidP="00693BF7">
      <w:pPr>
        <w:spacing w:line="360" w:lineRule="auto"/>
        <w:jc w:val="both"/>
        <w:rPr>
          <w:sz w:val="28"/>
          <w:szCs w:val="28"/>
        </w:rPr>
      </w:pPr>
      <w:r w:rsidRPr="00725029">
        <w:rPr>
          <w:b/>
          <w:bCs/>
          <w:sz w:val="28"/>
          <w:szCs w:val="28"/>
        </w:rPr>
        <w:lastRenderedPageBreak/>
        <w:t>Leadership</w:t>
      </w:r>
      <w:r>
        <w:rPr>
          <w:sz w:val="28"/>
          <w:szCs w:val="28"/>
        </w:rPr>
        <w:t>: Elon Mask made several rounds after the recent events of lack of company funds, shrinking the number of jobs and shifting production away from more expensive models. He went to Texas, toured HBO Westworld, went to Israel, Chile and Ireland and had some visits about opening a new factory in Shanghai. Tesla needs a FULL-TIME manager who can put the company in place. They need a new, more experienced CFO.</w:t>
      </w:r>
    </w:p>
    <w:p w14:paraId="03463121" w14:textId="56EDA706" w:rsidR="002B1AA1" w:rsidRDefault="002B1AA1" w:rsidP="002B1AA1">
      <w:pPr>
        <w:pStyle w:val="Heading1"/>
      </w:pPr>
      <w:bookmarkStart w:id="18" w:name="_Toc71920945"/>
      <w:r>
        <w:t>Recommendation:</w:t>
      </w:r>
      <w:bookmarkEnd w:id="18"/>
      <w:r>
        <w:t xml:space="preserve"> </w:t>
      </w:r>
    </w:p>
    <w:p w14:paraId="762D6A31" w14:textId="55717441" w:rsidR="002B1AA1" w:rsidRPr="00390C24" w:rsidRDefault="002B1AA1" w:rsidP="00390C24">
      <w:pPr>
        <w:spacing w:line="360" w:lineRule="auto"/>
        <w:jc w:val="both"/>
        <w:rPr>
          <w:sz w:val="28"/>
          <w:szCs w:val="28"/>
        </w:rPr>
      </w:pPr>
      <w:r w:rsidRPr="00390C24">
        <w:rPr>
          <w:sz w:val="28"/>
          <w:szCs w:val="28"/>
        </w:rPr>
        <w:t>Every company that has weaknesses and sensitivity points must be cautious, especially in Tesla, for its complete dependence on creating value for electric cars in the minds of new customers. The technology</w:t>
      </w:r>
      <w:r w:rsidR="00390C24" w:rsidRPr="00390C24">
        <w:rPr>
          <w:sz w:val="28"/>
          <w:szCs w:val="28"/>
        </w:rPr>
        <w:t xml:space="preserve"> of switching from traditional cars to electric ones requires genius in performance and persuasion for all components of societies in addition to accelerating the expansion plan that includes Europe And China to raise the level of sales and increase people ‘s brand awareness. Moreover, Tesla should work to increase the number of car charging stations in the world and implement the desired goal of reducing the cost of cars even more by stopping imports of Panasonic batteries and establishing a company ‘s own battery factory to facilitate handing for people.</w:t>
      </w:r>
    </w:p>
    <w:p w14:paraId="42A4A587" w14:textId="0482F3F1" w:rsidR="000F1D8A" w:rsidRPr="00A70240" w:rsidRDefault="00390C24" w:rsidP="00390C24">
      <w:pPr>
        <w:pStyle w:val="Heading1"/>
      </w:pPr>
      <w:bookmarkStart w:id="19" w:name="_Toc71920946"/>
      <w:r>
        <w:t>Conclusion.</w:t>
      </w:r>
      <w:bookmarkEnd w:id="19"/>
    </w:p>
    <w:p w14:paraId="38F859E2" w14:textId="0277CAE6" w:rsidR="00180335" w:rsidRDefault="006E184B" w:rsidP="00F91490">
      <w:pPr>
        <w:spacing w:line="360" w:lineRule="auto"/>
        <w:jc w:val="both"/>
        <w:rPr>
          <w:sz w:val="28"/>
          <w:szCs w:val="28"/>
        </w:rPr>
      </w:pPr>
      <w:r w:rsidRPr="00F91490">
        <w:rPr>
          <w:sz w:val="28"/>
          <w:szCs w:val="28"/>
        </w:rPr>
        <w:t>Since the fou</w:t>
      </w:r>
      <w:r w:rsidR="00F91490">
        <w:rPr>
          <w:sz w:val="28"/>
          <w:szCs w:val="28"/>
        </w:rPr>
        <w:t xml:space="preserve">nding of Tesla Corporation until now, Tesla has faced various stages and major crises for you at the same time it has achieved amazing advantages and points in the world of automotive technology. It seemed like the application of genius ideas of executives required effort, wise policy, and huge cash flows in the areas of development and technology, and this is what really happened. Many people have responded to the advertising campaign that Tesla has pursued in displaying high-end and environmentally friendly cars at the same </w:t>
      </w:r>
      <w:r w:rsidR="00F91490">
        <w:rPr>
          <w:sz w:val="28"/>
          <w:szCs w:val="28"/>
        </w:rPr>
        <w:lastRenderedPageBreak/>
        <w:t>time. Tesla ‘management must continue to offer products to larger sectors of people. And likewise, the price must be considered.</w:t>
      </w:r>
    </w:p>
    <w:sdt>
      <w:sdtPr>
        <w:id w:val="1445109103"/>
        <w:docPartObj>
          <w:docPartGallery w:val="Bibliographies"/>
          <w:docPartUnique/>
        </w:docPartObj>
      </w:sdtPr>
      <w:sdtEndPr>
        <w:rPr>
          <w:rFonts w:asciiTheme="minorHAnsi" w:eastAsiaTheme="minorHAnsi" w:hAnsiTheme="minorHAnsi" w:cstheme="minorBidi"/>
          <w:color w:val="auto"/>
          <w:sz w:val="28"/>
          <w:szCs w:val="28"/>
        </w:rPr>
      </w:sdtEndPr>
      <w:sdtContent>
        <w:p w14:paraId="792B4099" w14:textId="7BA604C0" w:rsidR="001C6E71" w:rsidRPr="001C6E71" w:rsidRDefault="001C6E71">
          <w:pPr>
            <w:pStyle w:val="Heading1"/>
            <w:rPr>
              <w:sz w:val="28"/>
              <w:szCs w:val="28"/>
            </w:rPr>
          </w:pPr>
          <w:r w:rsidRPr="001C6E71">
            <w:rPr>
              <w:sz w:val="28"/>
              <w:szCs w:val="28"/>
            </w:rPr>
            <w:t>References</w:t>
          </w:r>
        </w:p>
        <w:sdt>
          <w:sdtPr>
            <w:rPr>
              <w:sz w:val="28"/>
              <w:szCs w:val="28"/>
            </w:rPr>
            <w:id w:val="-573587230"/>
            <w:bibliography/>
          </w:sdtPr>
          <w:sdtContent>
            <w:p w14:paraId="5A879F51" w14:textId="77777777" w:rsidR="001C6E71" w:rsidRPr="001C6E71" w:rsidRDefault="001C6E71" w:rsidP="001C6E71">
              <w:pPr>
                <w:pStyle w:val="Bibliography"/>
                <w:rPr>
                  <w:noProof/>
                  <w:sz w:val="28"/>
                  <w:szCs w:val="28"/>
                </w:rPr>
              </w:pPr>
              <w:r w:rsidRPr="001C6E71">
                <w:rPr>
                  <w:sz w:val="28"/>
                  <w:szCs w:val="28"/>
                </w:rPr>
                <w:fldChar w:fldCharType="begin"/>
              </w:r>
              <w:r w:rsidRPr="001C6E71">
                <w:rPr>
                  <w:sz w:val="28"/>
                  <w:szCs w:val="28"/>
                </w:rPr>
                <w:instrText xml:space="preserve"> BIBLIOGRAPHY </w:instrText>
              </w:r>
              <w:r w:rsidRPr="001C6E71">
                <w:rPr>
                  <w:sz w:val="28"/>
                  <w:szCs w:val="28"/>
                </w:rPr>
                <w:fldChar w:fldCharType="separate"/>
              </w:r>
              <w:r w:rsidRPr="001C6E71">
                <w:rPr>
                  <w:noProof/>
                  <w:sz w:val="28"/>
                  <w:szCs w:val="28"/>
                </w:rPr>
                <w:t xml:space="preserve">McCain, C., 2019. </w:t>
              </w:r>
              <w:r w:rsidRPr="001C6E71">
                <w:rPr>
                  <w:i/>
                  <w:iCs/>
                  <w:noProof/>
                  <w:sz w:val="28"/>
                  <w:szCs w:val="28"/>
                </w:rPr>
                <w:t xml:space="preserve">A Strategic Audit of Tesla, Inc..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https://digitalcommons.unl.edu/cgi/viewcontent.cgi?article=1165&amp;context=honorstheses</w:t>
              </w:r>
              <w:r w:rsidRPr="001C6E71">
                <w:rPr>
                  <w:noProof/>
                  <w:sz w:val="28"/>
                  <w:szCs w:val="28"/>
                </w:rPr>
                <w:br/>
                <w:t>[Accessed 29 APril 2021].</w:t>
              </w:r>
            </w:p>
            <w:p w14:paraId="1FF7DE03" w14:textId="77777777" w:rsidR="001C6E71" w:rsidRPr="001C6E71" w:rsidRDefault="001C6E71" w:rsidP="001C6E71">
              <w:pPr>
                <w:pStyle w:val="Bibliography"/>
                <w:rPr>
                  <w:noProof/>
                  <w:sz w:val="28"/>
                  <w:szCs w:val="28"/>
                </w:rPr>
              </w:pPr>
              <w:r w:rsidRPr="001C6E71">
                <w:rPr>
                  <w:noProof/>
                  <w:sz w:val="28"/>
                  <w:szCs w:val="28"/>
                </w:rPr>
                <w:t xml:space="preserve">Atkins, B., 2019. </w:t>
              </w:r>
              <w:r w:rsidRPr="001C6E71">
                <w:rPr>
                  <w:i/>
                  <w:iCs/>
                  <w:noProof/>
                  <w:sz w:val="28"/>
                  <w:szCs w:val="28"/>
                </w:rPr>
                <w:t xml:space="preserve">Tesla's Leadership Challenge.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https://www.forbes.com/sites/betsyatkins/2019/02/25/tesla-is-imploding-again/?sh=4a755fb868e1</w:t>
              </w:r>
              <w:r w:rsidRPr="001C6E71">
                <w:rPr>
                  <w:noProof/>
                  <w:sz w:val="28"/>
                  <w:szCs w:val="28"/>
                </w:rPr>
                <w:br/>
                <w:t>[Accessed 8 May 2021].</w:t>
              </w:r>
            </w:p>
            <w:p w14:paraId="030CEF09" w14:textId="77777777" w:rsidR="001C6E71" w:rsidRPr="001C6E71" w:rsidRDefault="001C6E71" w:rsidP="001C6E71">
              <w:pPr>
                <w:pStyle w:val="Bibliography"/>
                <w:rPr>
                  <w:noProof/>
                  <w:sz w:val="28"/>
                  <w:szCs w:val="28"/>
                </w:rPr>
              </w:pPr>
              <w:r w:rsidRPr="001C6E71">
                <w:rPr>
                  <w:noProof/>
                  <w:sz w:val="28"/>
                  <w:szCs w:val="28"/>
                </w:rPr>
                <w:t xml:space="preserve">Automation of technological and business-processes, 2014. MODERN ELECTRIC CARS OF TESLA MOTORS COMPANY. </w:t>
              </w:r>
              <w:r w:rsidRPr="001C6E71">
                <w:rPr>
                  <w:i/>
                  <w:iCs/>
                  <w:noProof/>
                  <w:sz w:val="28"/>
                  <w:szCs w:val="28"/>
                </w:rPr>
                <w:t xml:space="preserve">―Automation technological and business - processes‖., </w:t>
              </w:r>
              <w:r w:rsidRPr="001C6E71">
                <w:rPr>
                  <w:noProof/>
                  <w:sz w:val="28"/>
                  <w:szCs w:val="28"/>
                </w:rPr>
                <w:t>8(12/2016), p. 9+10+13+14+15.</w:t>
              </w:r>
            </w:p>
            <w:p w14:paraId="223AECDC" w14:textId="77777777" w:rsidR="001C6E71" w:rsidRPr="001C6E71" w:rsidRDefault="001C6E71" w:rsidP="001C6E71">
              <w:pPr>
                <w:pStyle w:val="Bibliography"/>
                <w:rPr>
                  <w:noProof/>
                  <w:sz w:val="28"/>
                  <w:szCs w:val="28"/>
                </w:rPr>
              </w:pPr>
              <w:r w:rsidRPr="001C6E71">
                <w:rPr>
                  <w:noProof/>
                  <w:sz w:val="28"/>
                  <w:szCs w:val="28"/>
                </w:rPr>
                <w:t xml:space="preserve">Baraka, D., 2017. </w:t>
              </w:r>
              <w:r w:rsidRPr="001C6E71">
                <w:rPr>
                  <w:i/>
                  <w:iCs/>
                  <w:noProof/>
                  <w:sz w:val="28"/>
                  <w:szCs w:val="28"/>
                </w:rPr>
                <w:t xml:space="preserve">Elon Musk - Smart Business requires excellent stakeholder engagement.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https://www.linkedin.com/pulse/elon-musk-smart-business-requires-excellent-dwayne-baraka</w:t>
              </w:r>
              <w:r w:rsidRPr="001C6E71">
                <w:rPr>
                  <w:noProof/>
                  <w:sz w:val="28"/>
                  <w:szCs w:val="28"/>
                </w:rPr>
                <w:br/>
                <w:t>[Accessed 30 April 2021].</w:t>
              </w:r>
            </w:p>
            <w:p w14:paraId="499D7D6E" w14:textId="77777777" w:rsidR="001C6E71" w:rsidRPr="001C6E71" w:rsidRDefault="001C6E71" w:rsidP="001C6E71">
              <w:pPr>
                <w:pStyle w:val="Bibliography"/>
                <w:rPr>
                  <w:noProof/>
                  <w:sz w:val="28"/>
                  <w:szCs w:val="28"/>
                </w:rPr>
              </w:pPr>
              <w:r w:rsidRPr="001C6E71">
                <w:rPr>
                  <w:noProof/>
                  <w:sz w:val="28"/>
                  <w:szCs w:val="28"/>
                </w:rPr>
                <w:t xml:space="preserve">Gizelle, A., Paula, F. &amp; Isser, F., 2019. </w:t>
              </w:r>
              <w:r w:rsidRPr="001C6E71">
                <w:rPr>
                  <w:i/>
                  <w:iCs/>
                  <w:noProof/>
                  <w:sz w:val="28"/>
                  <w:szCs w:val="28"/>
                </w:rPr>
                <w:t xml:space="preserve">Tesla: Testing a Business Model at its (R ) Evolutionary Best.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https://d1wqtxts1xzle7.cloudfront.net/58423192/Case_3-_Tesla.pdf?1550393582=&amp;response-content-disposition=inline%3B+filename%3DCase_3_Tesla_pdf.pdf&amp;Expires=1620614157&amp;Signature=NKPLDThc3N~nkZjwMNfzEe-Fyxn4Ebzbp8peb45W4FeAFehBuwdP8fil9ORy3PowNJj6Cw5Eb-C3AX</w:t>
              </w:r>
              <w:r w:rsidRPr="001C6E71">
                <w:rPr>
                  <w:noProof/>
                  <w:sz w:val="28"/>
                  <w:szCs w:val="28"/>
                </w:rPr>
                <w:br/>
                <w:t>[Accessed 29 April 2021].</w:t>
              </w:r>
            </w:p>
            <w:p w14:paraId="39E1B6B5" w14:textId="77777777" w:rsidR="001C6E71" w:rsidRPr="001C6E71" w:rsidRDefault="001C6E71" w:rsidP="001C6E71">
              <w:pPr>
                <w:pStyle w:val="Bibliography"/>
                <w:rPr>
                  <w:noProof/>
                  <w:sz w:val="28"/>
                  <w:szCs w:val="28"/>
                </w:rPr>
              </w:pPr>
              <w:r w:rsidRPr="001C6E71">
                <w:rPr>
                  <w:noProof/>
                  <w:sz w:val="28"/>
                  <w:szCs w:val="28"/>
                </w:rPr>
                <w:t xml:space="preserve">Hoelzlhammer, A., 2018. </w:t>
              </w:r>
              <w:r w:rsidRPr="001C6E71">
                <w:rPr>
                  <w:i/>
                  <w:iCs/>
                  <w:noProof/>
                  <w:sz w:val="28"/>
                  <w:szCs w:val="28"/>
                </w:rPr>
                <w:t xml:space="preserve">A Strategic Audit of Tesla.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https://digitalcommons.unl.edu/cgi/viewcontent.cgi?article=1069&amp;context=honorstheses</w:t>
              </w:r>
              <w:r w:rsidRPr="001C6E71">
                <w:rPr>
                  <w:noProof/>
                  <w:sz w:val="28"/>
                  <w:szCs w:val="28"/>
                </w:rPr>
                <w:br/>
                <w:t>[Accessed 29 April 2021].</w:t>
              </w:r>
            </w:p>
            <w:p w14:paraId="232B1E1D" w14:textId="77777777" w:rsidR="001C6E71" w:rsidRPr="001C6E71" w:rsidRDefault="001C6E71" w:rsidP="001C6E71">
              <w:pPr>
                <w:pStyle w:val="Bibliography"/>
                <w:rPr>
                  <w:noProof/>
                  <w:sz w:val="28"/>
                  <w:szCs w:val="28"/>
                </w:rPr>
              </w:pPr>
              <w:r w:rsidRPr="001C6E71">
                <w:rPr>
                  <w:noProof/>
                  <w:sz w:val="28"/>
                  <w:szCs w:val="28"/>
                </w:rPr>
                <w:lastRenderedPageBreak/>
                <w:t xml:space="preserve">JoHnson, g., whittingtn, R. &amp; Scholes, K., 2012. Strategic purpose. In: s. Edition, ed. </w:t>
              </w:r>
              <w:r w:rsidRPr="001C6E71">
                <w:rPr>
                  <w:i/>
                  <w:iCs/>
                  <w:noProof/>
                  <w:sz w:val="28"/>
                  <w:szCs w:val="28"/>
                </w:rPr>
                <w:t xml:space="preserve">Fundamentals of strategy. </w:t>
              </w:r>
              <w:r w:rsidRPr="001C6E71">
                <w:rPr>
                  <w:noProof/>
                  <w:sz w:val="28"/>
                  <w:szCs w:val="28"/>
                </w:rPr>
                <w:t>England: pearson, p. p79+80+81.</w:t>
              </w:r>
            </w:p>
            <w:p w14:paraId="482F08A4" w14:textId="77777777" w:rsidR="001C6E71" w:rsidRPr="001C6E71" w:rsidRDefault="001C6E71" w:rsidP="001C6E71">
              <w:pPr>
                <w:pStyle w:val="Bibliography"/>
                <w:rPr>
                  <w:noProof/>
                  <w:sz w:val="28"/>
                  <w:szCs w:val="28"/>
                </w:rPr>
              </w:pPr>
              <w:r w:rsidRPr="001C6E71">
                <w:rPr>
                  <w:noProof/>
                  <w:sz w:val="28"/>
                  <w:szCs w:val="28"/>
                </w:rPr>
                <w:t xml:space="preserve">Lynch, R., 2018. Strategic analysis and purpose. In: Eighth, ed. </w:t>
              </w:r>
              <w:r w:rsidRPr="001C6E71">
                <w:rPr>
                  <w:i/>
                  <w:iCs/>
                  <w:noProof/>
                  <w:sz w:val="28"/>
                  <w:szCs w:val="28"/>
                </w:rPr>
                <w:t xml:space="preserve">Strategic managment. </w:t>
              </w:r>
              <w:r w:rsidRPr="001C6E71">
                <w:rPr>
                  <w:noProof/>
                  <w:sz w:val="28"/>
                  <w:szCs w:val="28"/>
                </w:rPr>
                <w:t>United Kingdom: Pearson, p. 67+68+69.</w:t>
              </w:r>
            </w:p>
            <w:p w14:paraId="4F6B47B4" w14:textId="77777777" w:rsidR="001C6E71" w:rsidRPr="001C6E71" w:rsidRDefault="001C6E71" w:rsidP="001C6E71">
              <w:pPr>
                <w:pStyle w:val="Bibliography"/>
                <w:rPr>
                  <w:noProof/>
                  <w:sz w:val="28"/>
                  <w:szCs w:val="28"/>
                </w:rPr>
              </w:pPr>
              <w:r w:rsidRPr="001C6E71">
                <w:rPr>
                  <w:noProof/>
                  <w:sz w:val="28"/>
                  <w:szCs w:val="28"/>
                </w:rPr>
                <w:t xml:space="preserve">Mangram, M. E., 2012.. The globalization of Tesla Motors: a strategic. </w:t>
              </w:r>
              <w:r w:rsidRPr="001C6E71">
                <w:rPr>
                  <w:i/>
                  <w:iCs/>
                  <w:noProof/>
                  <w:sz w:val="28"/>
                  <w:szCs w:val="28"/>
                </w:rPr>
                <w:t xml:space="preserve">Journal of Strategic Marketing, </w:t>
              </w:r>
              <w:r w:rsidRPr="001C6E71">
                <w:rPr>
                  <w:noProof/>
                  <w:sz w:val="28"/>
                  <w:szCs w:val="28"/>
                </w:rPr>
                <w:t>20(4), p. 295+296.</w:t>
              </w:r>
            </w:p>
            <w:p w14:paraId="61AAB335" w14:textId="77777777" w:rsidR="001C6E71" w:rsidRPr="001C6E71" w:rsidRDefault="001C6E71" w:rsidP="001C6E71">
              <w:pPr>
                <w:pStyle w:val="Bibliography"/>
                <w:rPr>
                  <w:noProof/>
                  <w:sz w:val="28"/>
                  <w:szCs w:val="28"/>
                </w:rPr>
              </w:pPr>
              <w:r w:rsidRPr="001C6E71">
                <w:rPr>
                  <w:noProof/>
                  <w:sz w:val="28"/>
                  <w:szCs w:val="28"/>
                </w:rPr>
                <w:t xml:space="preserve">MANILA, D. L. S. U. -., 2019. </w:t>
              </w:r>
              <w:r w:rsidRPr="001C6E71">
                <w:rPr>
                  <w:i/>
                  <w:iCs/>
                  <w:noProof/>
                  <w:sz w:val="28"/>
                  <w:szCs w:val="28"/>
                </w:rPr>
                <w:t xml:space="preserve">Tesla: Testing a Business Model at its (R ) Evolutionary Best.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https://d1wqtxts1xzle7.cloudfront.net/58423192/Case_3-_Tesla.pdf?1550393582=&amp;response-content-disposition=inline%3B+filename%3DCase_3_Tesla_pdf.pdf&amp;Expires=1620614157&amp;Signature=NKPLDThc3N~nkZjwMNfzEe-Fyxn4Ebzbp8peb45W4FeAFehBuwdP8fil9ORy3PowNJj6Cw5Eb-C3AX</w:t>
              </w:r>
              <w:r w:rsidRPr="001C6E71">
                <w:rPr>
                  <w:noProof/>
                  <w:sz w:val="28"/>
                  <w:szCs w:val="28"/>
                </w:rPr>
                <w:br/>
                <w:t>[Accessed 26 April 2021].</w:t>
              </w:r>
            </w:p>
            <w:p w14:paraId="6CA9EAE4" w14:textId="77777777" w:rsidR="001C6E71" w:rsidRPr="001C6E71" w:rsidRDefault="001C6E71" w:rsidP="001C6E71">
              <w:pPr>
                <w:pStyle w:val="Bibliography"/>
                <w:rPr>
                  <w:noProof/>
                  <w:sz w:val="28"/>
                  <w:szCs w:val="28"/>
                </w:rPr>
              </w:pPr>
              <w:r w:rsidRPr="001C6E71">
                <w:rPr>
                  <w:noProof/>
                  <w:sz w:val="28"/>
                  <w:szCs w:val="28"/>
                </w:rPr>
                <w:t xml:space="preserve">Morden, T., 2007. The concepts of mission objective and strategy.. In: T. Edition, ed. </w:t>
              </w:r>
              <w:r w:rsidRPr="001C6E71">
                <w:rPr>
                  <w:i/>
                  <w:iCs/>
                  <w:noProof/>
                  <w:sz w:val="28"/>
                  <w:szCs w:val="28"/>
                </w:rPr>
                <w:t xml:space="preserve">Princples of strategic management. </w:t>
              </w:r>
              <w:r w:rsidRPr="001C6E71">
                <w:rPr>
                  <w:noProof/>
                  <w:sz w:val="28"/>
                  <w:szCs w:val="28"/>
                </w:rPr>
                <w:t>England: Ashgate publishing limited, p. p175+176+178.</w:t>
              </w:r>
            </w:p>
            <w:p w14:paraId="4DA52995" w14:textId="77777777" w:rsidR="001C6E71" w:rsidRPr="001C6E71" w:rsidRDefault="001C6E71" w:rsidP="001C6E71">
              <w:pPr>
                <w:pStyle w:val="Bibliography"/>
                <w:rPr>
                  <w:noProof/>
                  <w:sz w:val="28"/>
                  <w:szCs w:val="28"/>
                </w:rPr>
              </w:pPr>
              <w:r w:rsidRPr="001C6E71">
                <w:rPr>
                  <w:i/>
                  <w:iCs/>
                  <w:noProof/>
                  <w:sz w:val="28"/>
                  <w:szCs w:val="28"/>
                </w:rPr>
                <w:t xml:space="preserve">Open Innovation in EVs: A Case Study </w:t>
              </w:r>
              <w:r w:rsidRPr="001C6E71">
                <w:rPr>
                  <w:noProof/>
                  <w:sz w:val="28"/>
                  <w:szCs w:val="28"/>
                </w:rPr>
                <w:t xml:space="preserve">(2013) ACHILLEAS KARAMITSIOS. </w:t>
              </w:r>
            </w:p>
            <w:p w14:paraId="5439239A" w14:textId="77777777" w:rsidR="001C6E71" w:rsidRPr="001C6E71" w:rsidRDefault="001C6E71" w:rsidP="001C6E71">
              <w:pPr>
                <w:pStyle w:val="Bibliography"/>
                <w:rPr>
                  <w:noProof/>
                  <w:sz w:val="28"/>
                  <w:szCs w:val="28"/>
                </w:rPr>
              </w:pPr>
              <w:r w:rsidRPr="001C6E71">
                <w:rPr>
                  <w:noProof/>
                  <w:sz w:val="28"/>
                  <w:szCs w:val="28"/>
                </w:rPr>
                <w:t xml:space="preserve">Srujit Biradawada &amp; Friends (Aarti, L. L. S. V. &amp;. J., 2020. </w:t>
              </w:r>
              <w:r w:rsidRPr="001C6E71">
                <w:rPr>
                  <w:i/>
                  <w:iCs/>
                  <w:noProof/>
                  <w:sz w:val="28"/>
                  <w:szCs w:val="28"/>
                </w:rPr>
                <w:t xml:space="preserve">TESLA PART 4: IDENTIFYING STAKEHOLDERS – INTERNAL AND EXTERNAL.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https://biradawada.com/2020/08/27/identifying-stakeholders-internal-and-external-part-4/</w:t>
              </w:r>
              <w:r w:rsidRPr="001C6E71">
                <w:rPr>
                  <w:noProof/>
                  <w:sz w:val="28"/>
                  <w:szCs w:val="28"/>
                </w:rPr>
                <w:br/>
                <w:t>[Accessed 6 May 2021].</w:t>
              </w:r>
            </w:p>
            <w:p w14:paraId="2F17A90E" w14:textId="77777777" w:rsidR="001C6E71" w:rsidRPr="001C6E71" w:rsidRDefault="001C6E71" w:rsidP="001C6E71">
              <w:pPr>
                <w:pStyle w:val="Bibliography"/>
                <w:rPr>
                  <w:noProof/>
                  <w:sz w:val="28"/>
                  <w:szCs w:val="28"/>
                </w:rPr>
              </w:pPr>
              <w:r w:rsidRPr="001C6E71">
                <w:rPr>
                  <w:noProof/>
                  <w:sz w:val="28"/>
                  <w:szCs w:val="28"/>
                </w:rPr>
                <w:t xml:space="preserve">Tought Nickel, 2020. </w:t>
              </w:r>
              <w:r w:rsidRPr="001C6E71">
                <w:rPr>
                  <w:i/>
                  <w:iCs/>
                  <w:noProof/>
                  <w:sz w:val="28"/>
                  <w:szCs w:val="28"/>
                </w:rPr>
                <w:t xml:space="preserve">Tesla Motors Inc: An Organisational Performance Analysis. </w:t>
              </w:r>
              <w:r w:rsidRPr="001C6E71">
                <w:rPr>
                  <w:noProof/>
                  <w:sz w:val="28"/>
                  <w:szCs w:val="28"/>
                </w:rPr>
                <w:t xml:space="preserve">[Online] </w:t>
              </w:r>
              <w:r w:rsidRPr="001C6E71">
                <w:rPr>
                  <w:noProof/>
                  <w:sz w:val="28"/>
                  <w:szCs w:val="28"/>
                </w:rPr>
                <w:br/>
                <w:t xml:space="preserve">Available at: </w:t>
              </w:r>
              <w:r w:rsidRPr="001C6E71">
                <w:rPr>
                  <w:noProof/>
                  <w:sz w:val="28"/>
                  <w:szCs w:val="28"/>
                  <w:u w:val="single"/>
                </w:rPr>
                <w:t>https://toughnickel.com/industries/Tesla-Motors-Incs-organisational-performance-analysis</w:t>
              </w:r>
              <w:r w:rsidRPr="001C6E71">
                <w:rPr>
                  <w:noProof/>
                  <w:sz w:val="28"/>
                  <w:szCs w:val="28"/>
                </w:rPr>
                <w:br/>
                <w:t>[Accessed 7 May 2021].</w:t>
              </w:r>
            </w:p>
            <w:p w14:paraId="39BD5D52" w14:textId="77777777" w:rsidR="001C6E71" w:rsidRPr="001C6E71" w:rsidRDefault="001C6E71" w:rsidP="001C6E71">
              <w:pPr>
                <w:pStyle w:val="Bibliography"/>
                <w:rPr>
                  <w:noProof/>
                  <w:sz w:val="28"/>
                  <w:szCs w:val="28"/>
                </w:rPr>
              </w:pPr>
              <w:r w:rsidRPr="001C6E71">
                <w:rPr>
                  <w:noProof/>
                  <w:sz w:val="28"/>
                  <w:szCs w:val="28"/>
                </w:rPr>
                <w:t xml:space="preserve">whittington, R. et al., 2020. </w:t>
              </w:r>
              <w:r w:rsidRPr="001C6E71">
                <w:rPr>
                  <w:i/>
                  <w:iCs/>
                  <w:noProof/>
                  <w:sz w:val="28"/>
                  <w:szCs w:val="28"/>
                </w:rPr>
                <w:t xml:space="preserve">Exploring Strategy. </w:t>
              </w:r>
              <w:r w:rsidRPr="001C6E71">
                <w:rPr>
                  <w:noProof/>
                  <w:sz w:val="28"/>
                  <w:szCs w:val="28"/>
                </w:rPr>
                <w:t>Twelfth ed. Harlow: Pearson.</w:t>
              </w:r>
            </w:p>
            <w:p w14:paraId="0B5A1AE8" w14:textId="655EA9D4" w:rsidR="001C6E71" w:rsidRPr="001C6E71" w:rsidRDefault="001C6E71" w:rsidP="001C6E71">
              <w:pPr>
                <w:rPr>
                  <w:sz w:val="28"/>
                  <w:szCs w:val="28"/>
                </w:rPr>
              </w:pPr>
              <w:r w:rsidRPr="001C6E71">
                <w:rPr>
                  <w:b/>
                  <w:bCs/>
                  <w:noProof/>
                  <w:sz w:val="28"/>
                  <w:szCs w:val="28"/>
                </w:rPr>
                <w:fldChar w:fldCharType="end"/>
              </w:r>
            </w:p>
          </w:sdtContent>
        </w:sdt>
      </w:sdtContent>
    </w:sdt>
    <w:p w14:paraId="48AF78E0" w14:textId="77777777" w:rsidR="001C6E71" w:rsidRDefault="001C6E71" w:rsidP="00F91490">
      <w:pPr>
        <w:spacing w:line="360" w:lineRule="auto"/>
        <w:jc w:val="both"/>
        <w:rPr>
          <w:sz w:val="28"/>
          <w:szCs w:val="28"/>
        </w:rPr>
      </w:pPr>
    </w:p>
    <w:p w14:paraId="0F2F9B06" w14:textId="77777777" w:rsidR="00F91490" w:rsidRDefault="00F91490" w:rsidP="00F91490">
      <w:pPr>
        <w:spacing w:line="360" w:lineRule="auto"/>
        <w:jc w:val="both"/>
        <w:rPr>
          <w:sz w:val="28"/>
          <w:szCs w:val="28"/>
        </w:rPr>
      </w:pPr>
    </w:p>
    <w:p w14:paraId="6BF0AD58" w14:textId="77777777" w:rsidR="00F91490" w:rsidRPr="00F91490" w:rsidRDefault="00F91490" w:rsidP="00F91490">
      <w:pPr>
        <w:spacing w:line="360" w:lineRule="auto"/>
        <w:jc w:val="both"/>
        <w:rPr>
          <w:sz w:val="28"/>
          <w:szCs w:val="28"/>
        </w:rPr>
      </w:pPr>
    </w:p>
    <w:p w14:paraId="13876DA2" w14:textId="77777777" w:rsidR="00180335" w:rsidRPr="001D5394" w:rsidRDefault="00180335" w:rsidP="006C4624">
      <w:pPr>
        <w:spacing w:line="360" w:lineRule="auto"/>
        <w:jc w:val="both"/>
        <w:rPr>
          <w:sz w:val="28"/>
          <w:szCs w:val="28"/>
        </w:rPr>
      </w:pPr>
    </w:p>
    <w:p w14:paraId="798649AE" w14:textId="77777777" w:rsidR="00126679" w:rsidRDefault="00126679" w:rsidP="00674C49">
      <w:pPr>
        <w:spacing w:line="360" w:lineRule="auto"/>
        <w:jc w:val="both"/>
        <w:rPr>
          <w:sz w:val="28"/>
          <w:szCs w:val="28"/>
        </w:rPr>
      </w:pPr>
    </w:p>
    <w:p w14:paraId="1ED26245" w14:textId="77777777" w:rsidR="002D12B8" w:rsidRPr="005A1599" w:rsidRDefault="002D12B8" w:rsidP="00674C49">
      <w:pPr>
        <w:spacing w:line="360" w:lineRule="auto"/>
        <w:jc w:val="both"/>
        <w:rPr>
          <w:sz w:val="28"/>
          <w:szCs w:val="28"/>
        </w:rPr>
      </w:pPr>
    </w:p>
    <w:p w14:paraId="042996FC" w14:textId="77777777" w:rsidR="005E4534" w:rsidRPr="004F68E5" w:rsidRDefault="005E4534" w:rsidP="004F68E5">
      <w:pPr>
        <w:spacing w:line="360" w:lineRule="auto"/>
        <w:jc w:val="both"/>
        <w:rPr>
          <w:sz w:val="28"/>
          <w:szCs w:val="28"/>
        </w:rPr>
      </w:pPr>
    </w:p>
    <w:p w14:paraId="08915A84" w14:textId="77777777" w:rsidR="00CA43D3" w:rsidRPr="00CA43D3" w:rsidRDefault="00CA43D3" w:rsidP="00CA43D3">
      <w:pPr>
        <w:spacing w:line="360" w:lineRule="auto"/>
        <w:jc w:val="both"/>
        <w:rPr>
          <w:sz w:val="28"/>
          <w:szCs w:val="28"/>
        </w:rPr>
      </w:pPr>
    </w:p>
    <w:p w14:paraId="04E8C5E6" w14:textId="77777777" w:rsidR="00FB2C55" w:rsidRDefault="00FB2C55"/>
    <w:sectPr w:rsidR="00FB2C55" w:rsidSect="00DF56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F5F9A"/>
    <w:multiLevelType w:val="hybridMultilevel"/>
    <w:tmpl w:val="E4A05DCA"/>
    <w:lvl w:ilvl="0" w:tplc="33B4FE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3078C"/>
    <w:multiLevelType w:val="hybridMultilevel"/>
    <w:tmpl w:val="AF1A09EE"/>
    <w:lvl w:ilvl="0" w:tplc="0EE858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7B0365"/>
    <w:multiLevelType w:val="hybridMultilevel"/>
    <w:tmpl w:val="962ED464"/>
    <w:lvl w:ilvl="0" w:tplc="C5445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A94F0F"/>
    <w:multiLevelType w:val="hybridMultilevel"/>
    <w:tmpl w:val="5748D13C"/>
    <w:lvl w:ilvl="0" w:tplc="C3AE82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0B0FD1"/>
    <w:multiLevelType w:val="hybridMultilevel"/>
    <w:tmpl w:val="AF409F10"/>
    <w:lvl w:ilvl="0" w:tplc="623E5F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55"/>
    <w:rsid w:val="00012693"/>
    <w:rsid w:val="00093E10"/>
    <w:rsid w:val="000F1D8A"/>
    <w:rsid w:val="000F4FD8"/>
    <w:rsid w:val="000F5DA2"/>
    <w:rsid w:val="00122FFB"/>
    <w:rsid w:val="00126679"/>
    <w:rsid w:val="00164F39"/>
    <w:rsid w:val="00180335"/>
    <w:rsid w:val="001C3069"/>
    <w:rsid w:val="001C6E71"/>
    <w:rsid w:val="001D5394"/>
    <w:rsid w:val="001E08CD"/>
    <w:rsid w:val="001E1375"/>
    <w:rsid w:val="00216BDD"/>
    <w:rsid w:val="0025076E"/>
    <w:rsid w:val="002524A1"/>
    <w:rsid w:val="002B1AA1"/>
    <w:rsid w:val="002B5BE0"/>
    <w:rsid w:val="002D12B8"/>
    <w:rsid w:val="00390C24"/>
    <w:rsid w:val="0039734A"/>
    <w:rsid w:val="003D107C"/>
    <w:rsid w:val="003F4045"/>
    <w:rsid w:val="0044277C"/>
    <w:rsid w:val="0048230D"/>
    <w:rsid w:val="004D40B8"/>
    <w:rsid w:val="004F68E5"/>
    <w:rsid w:val="00533BCA"/>
    <w:rsid w:val="005A1599"/>
    <w:rsid w:val="005B74F2"/>
    <w:rsid w:val="005C5F5F"/>
    <w:rsid w:val="005E4534"/>
    <w:rsid w:val="005F442B"/>
    <w:rsid w:val="00604777"/>
    <w:rsid w:val="006211B5"/>
    <w:rsid w:val="00661702"/>
    <w:rsid w:val="00674C49"/>
    <w:rsid w:val="00693BF7"/>
    <w:rsid w:val="006C4624"/>
    <w:rsid w:val="006E184B"/>
    <w:rsid w:val="006F297B"/>
    <w:rsid w:val="00725029"/>
    <w:rsid w:val="007B7F8A"/>
    <w:rsid w:val="00850672"/>
    <w:rsid w:val="008A6294"/>
    <w:rsid w:val="009551AB"/>
    <w:rsid w:val="00962369"/>
    <w:rsid w:val="00976A45"/>
    <w:rsid w:val="009A46A0"/>
    <w:rsid w:val="009B6B77"/>
    <w:rsid w:val="00A04B19"/>
    <w:rsid w:val="00A47C89"/>
    <w:rsid w:val="00A47F66"/>
    <w:rsid w:val="00A60D47"/>
    <w:rsid w:val="00A70240"/>
    <w:rsid w:val="00A85DD4"/>
    <w:rsid w:val="00AC6EAA"/>
    <w:rsid w:val="00B6217E"/>
    <w:rsid w:val="00B623DC"/>
    <w:rsid w:val="00B6508A"/>
    <w:rsid w:val="00BA03FB"/>
    <w:rsid w:val="00BB7C5C"/>
    <w:rsid w:val="00C04064"/>
    <w:rsid w:val="00C34EC2"/>
    <w:rsid w:val="00C7227D"/>
    <w:rsid w:val="00CA43D3"/>
    <w:rsid w:val="00D17175"/>
    <w:rsid w:val="00DB1844"/>
    <w:rsid w:val="00DD601F"/>
    <w:rsid w:val="00E01177"/>
    <w:rsid w:val="00E17F5A"/>
    <w:rsid w:val="00E2381F"/>
    <w:rsid w:val="00E55B99"/>
    <w:rsid w:val="00EE28E0"/>
    <w:rsid w:val="00F866E7"/>
    <w:rsid w:val="00F91490"/>
    <w:rsid w:val="00FB12CE"/>
    <w:rsid w:val="00FB2C55"/>
    <w:rsid w:val="00FD1640"/>
    <w:rsid w:val="00FF08AA"/>
    <w:rsid w:val="00FF2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E4B4"/>
  <w15:chartTrackingRefBased/>
  <w15:docId w15:val="{E2AD9F02-6D77-4F7C-B7F0-2E7D6449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9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23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230D"/>
    <w:rPr>
      <w:rFonts w:eastAsiaTheme="minorEastAsia"/>
      <w:lang w:val="en-US"/>
    </w:rPr>
  </w:style>
  <w:style w:type="character" w:customStyle="1" w:styleId="Heading1Char">
    <w:name w:val="Heading 1 Char"/>
    <w:basedOn w:val="DefaultParagraphFont"/>
    <w:link w:val="Heading1"/>
    <w:uiPriority w:val="9"/>
    <w:rsid w:val="006F297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3069"/>
    <w:pPr>
      <w:ind w:left="720"/>
      <w:contextualSpacing/>
    </w:pPr>
  </w:style>
  <w:style w:type="paragraph" w:styleId="Bibliography">
    <w:name w:val="Bibliography"/>
    <w:basedOn w:val="Normal"/>
    <w:next w:val="Normal"/>
    <w:uiPriority w:val="37"/>
    <w:unhideWhenUsed/>
    <w:rsid w:val="000F5DA2"/>
  </w:style>
  <w:style w:type="paragraph" w:styleId="TOCHeading">
    <w:name w:val="TOC Heading"/>
    <w:basedOn w:val="Heading1"/>
    <w:next w:val="Normal"/>
    <w:uiPriority w:val="39"/>
    <w:unhideWhenUsed/>
    <w:qFormat/>
    <w:rsid w:val="001C6E71"/>
    <w:pPr>
      <w:outlineLvl w:val="9"/>
    </w:pPr>
    <w:rPr>
      <w:lang w:val="en-US"/>
    </w:rPr>
  </w:style>
  <w:style w:type="paragraph" w:styleId="TOC1">
    <w:name w:val="toc 1"/>
    <w:basedOn w:val="Normal"/>
    <w:next w:val="Normal"/>
    <w:autoRedefine/>
    <w:uiPriority w:val="39"/>
    <w:unhideWhenUsed/>
    <w:rsid w:val="001C6E71"/>
    <w:pPr>
      <w:spacing w:after="100"/>
    </w:pPr>
  </w:style>
  <w:style w:type="character" w:styleId="Hyperlink">
    <w:name w:val="Hyperlink"/>
    <w:basedOn w:val="DefaultParagraphFont"/>
    <w:uiPriority w:val="99"/>
    <w:unhideWhenUsed/>
    <w:rsid w:val="001C6E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5129">
      <w:bodyDiv w:val="1"/>
      <w:marLeft w:val="0"/>
      <w:marRight w:val="0"/>
      <w:marTop w:val="0"/>
      <w:marBottom w:val="0"/>
      <w:divBdr>
        <w:top w:val="none" w:sz="0" w:space="0" w:color="auto"/>
        <w:left w:val="none" w:sz="0" w:space="0" w:color="auto"/>
        <w:bottom w:val="none" w:sz="0" w:space="0" w:color="auto"/>
        <w:right w:val="none" w:sz="0" w:space="0" w:color="auto"/>
      </w:divBdr>
    </w:div>
    <w:div w:id="181553568">
      <w:bodyDiv w:val="1"/>
      <w:marLeft w:val="0"/>
      <w:marRight w:val="0"/>
      <w:marTop w:val="0"/>
      <w:marBottom w:val="0"/>
      <w:divBdr>
        <w:top w:val="none" w:sz="0" w:space="0" w:color="auto"/>
        <w:left w:val="none" w:sz="0" w:space="0" w:color="auto"/>
        <w:bottom w:val="none" w:sz="0" w:space="0" w:color="auto"/>
        <w:right w:val="none" w:sz="0" w:space="0" w:color="auto"/>
      </w:divBdr>
    </w:div>
    <w:div w:id="230430207">
      <w:bodyDiv w:val="1"/>
      <w:marLeft w:val="0"/>
      <w:marRight w:val="0"/>
      <w:marTop w:val="0"/>
      <w:marBottom w:val="0"/>
      <w:divBdr>
        <w:top w:val="none" w:sz="0" w:space="0" w:color="auto"/>
        <w:left w:val="none" w:sz="0" w:space="0" w:color="auto"/>
        <w:bottom w:val="none" w:sz="0" w:space="0" w:color="auto"/>
        <w:right w:val="none" w:sz="0" w:space="0" w:color="auto"/>
      </w:divBdr>
    </w:div>
    <w:div w:id="449207321">
      <w:bodyDiv w:val="1"/>
      <w:marLeft w:val="0"/>
      <w:marRight w:val="0"/>
      <w:marTop w:val="0"/>
      <w:marBottom w:val="0"/>
      <w:divBdr>
        <w:top w:val="none" w:sz="0" w:space="0" w:color="auto"/>
        <w:left w:val="none" w:sz="0" w:space="0" w:color="auto"/>
        <w:bottom w:val="none" w:sz="0" w:space="0" w:color="auto"/>
        <w:right w:val="none" w:sz="0" w:space="0" w:color="auto"/>
      </w:divBdr>
    </w:div>
    <w:div w:id="762337376">
      <w:bodyDiv w:val="1"/>
      <w:marLeft w:val="0"/>
      <w:marRight w:val="0"/>
      <w:marTop w:val="0"/>
      <w:marBottom w:val="0"/>
      <w:divBdr>
        <w:top w:val="none" w:sz="0" w:space="0" w:color="auto"/>
        <w:left w:val="none" w:sz="0" w:space="0" w:color="auto"/>
        <w:bottom w:val="none" w:sz="0" w:space="0" w:color="auto"/>
        <w:right w:val="none" w:sz="0" w:space="0" w:color="auto"/>
      </w:divBdr>
    </w:div>
    <w:div w:id="810174172">
      <w:bodyDiv w:val="1"/>
      <w:marLeft w:val="0"/>
      <w:marRight w:val="0"/>
      <w:marTop w:val="0"/>
      <w:marBottom w:val="0"/>
      <w:divBdr>
        <w:top w:val="none" w:sz="0" w:space="0" w:color="auto"/>
        <w:left w:val="none" w:sz="0" w:space="0" w:color="auto"/>
        <w:bottom w:val="none" w:sz="0" w:space="0" w:color="auto"/>
        <w:right w:val="none" w:sz="0" w:space="0" w:color="auto"/>
      </w:divBdr>
    </w:div>
    <w:div w:id="874122508">
      <w:bodyDiv w:val="1"/>
      <w:marLeft w:val="0"/>
      <w:marRight w:val="0"/>
      <w:marTop w:val="0"/>
      <w:marBottom w:val="0"/>
      <w:divBdr>
        <w:top w:val="none" w:sz="0" w:space="0" w:color="auto"/>
        <w:left w:val="none" w:sz="0" w:space="0" w:color="auto"/>
        <w:bottom w:val="none" w:sz="0" w:space="0" w:color="auto"/>
        <w:right w:val="none" w:sz="0" w:space="0" w:color="auto"/>
      </w:divBdr>
    </w:div>
    <w:div w:id="1056047941">
      <w:bodyDiv w:val="1"/>
      <w:marLeft w:val="0"/>
      <w:marRight w:val="0"/>
      <w:marTop w:val="0"/>
      <w:marBottom w:val="0"/>
      <w:divBdr>
        <w:top w:val="none" w:sz="0" w:space="0" w:color="auto"/>
        <w:left w:val="none" w:sz="0" w:space="0" w:color="auto"/>
        <w:bottom w:val="none" w:sz="0" w:space="0" w:color="auto"/>
        <w:right w:val="none" w:sz="0" w:space="0" w:color="auto"/>
      </w:divBdr>
    </w:div>
    <w:div w:id="1276407050">
      <w:bodyDiv w:val="1"/>
      <w:marLeft w:val="0"/>
      <w:marRight w:val="0"/>
      <w:marTop w:val="0"/>
      <w:marBottom w:val="0"/>
      <w:divBdr>
        <w:top w:val="none" w:sz="0" w:space="0" w:color="auto"/>
        <w:left w:val="none" w:sz="0" w:space="0" w:color="auto"/>
        <w:bottom w:val="none" w:sz="0" w:space="0" w:color="auto"/>
        <w:right w:val="none" w:sz="0" w:space="0" w:color="auto"/>
      </w:divBdr>
    </w:div>
    <w:div w:id="1294559193">
      <w:bodyDiv w:val="1"/>
      <w:marLeft w:val="0"/>
      <w:marRight w:val="0"/>
      <w:marTop w:val="0"/>
      <w:marBottom w:val="0"/>
      <w:divBdr>
        <w:top w:val="none" w:sz="0" w:space="0" w:color="auto"/>
        <w:left w:val="none" w:sz="0" w:space="0" w:color="auto"/>
        <w:bottom w:val="none" w:sz="0" w:space="0" w:color="auto"/>
        <w:right w:val="none" w:sz="0" w:space="0" w:color="auto"/>
      </w:divBdr>
    </w:div>
    <w:div w:id="1323385516">
      <w:bodyDiv w:val="1"/>
      <w:marLeft w:val="0"/>
      <w:marRight w:val="0"/>
      <w:marTop w:val="0"/>
      <w:marBottom w:val="0"/>
      <w:divBdr>
        <w:top w:val="none" w:sz="0" w:space="0" w:color="auto"/>
        <w:left w:val="none" w:sz="0" w:space="0" w:color="auto"/>
        <w:bottom w:val="none" w:sz="0" w:space="0" w:color="auto"/>
        <w:right w:val="none" w:sz="0" w:space="0" w:color="auto"/>
      </w:divBdr>
    </w:div>
    <w:div w:id="1346637018">
      <w:bodyDiv w:val="1"/>
      <w:marLeft w:val="0"/>
      <w:marRight w:val="0"/>
      <w:marTop w:val="0"/>
      <w:marBottom w:val="0"/>
      <w:divBdr>
        <w:top w:val="none" w:sz="0" w:space="0" w:color="auto"/>
        <w:left w:val="none" w:sz="0" w:space="0" w:color="auto"/>
        <w:bottom w:val="none" w:sz="0" w:space="0" w:color="auto"/>
        <w:right w:val="none" w:sz="0" w:space="0" w:color="auto"/>
      </w:divBdr>
    </w:div>
    <w:div w:id="1381974728">
      <w:bodyDiv w:val="1"/>
      <w:marLeft w:val="0"/>
      <w:marRight w:val="0"/>
      <w:marTop w:val="0"/>
      <w:marBottom w:val="0"/>
      <w:divBdr>
        <w:top w:val="none" w:sz="0" w:space="0" w:color="auto"/>
        <w:left w:val="none" w:sz="0" w:space="0" w:color="auto"/>
        <w:bottom w:val="none" w:sz="0" w:space="0" w:color="auto"/>
        <w:right w:val="none" w:sz="0" w:space="0" w:color="auto"/>
      </w:divBdr>
    </w:div>
    <w:div w:id="1392314088">
      <w:bodyDiv w:val="1"/>
      <w:marLeft w:val="0"/>
      <w:marRight w:val="0"/>
      <w:marTop w:val="0"/>
      <w:marBottom w:val="0"/>
      <w:divBdr>
        <w:top w:val="none" w:sz="0" w:space="0" w:color="auto"/>
        <w:left w:val="none" w:sz="0" w:space="0" w:color="auto"/>
        <w:bottom w:val="none" w:sz="0" w:space="0" w:color="auto"/>
        <w:right w:val="none" w:sz="0" w:space="0" w:color="auto"/>
      </w:divBdr>
    </w:div>
    <w:div w:id="1407066115">
      <w:bodyDiv w:val="1"/>
      <w:marLeft w:val="0"/>
      <w:marRight w:val="0"/>
      <w:marTop w:val="0"/>
      <w:marBottom w:val="0"/>
      <w:divBdr>
        <w:top w:val="none" w:sz="0" w:space="0" w:color="auto"/>
        <w:left w:val="none" w:sz="0" w:space="0" w:color="auto"/>
        <w:bottom w:val="none" w:sz="0" w:space="0" w:color="auto"/>
        <w:right w:val="none" w:sz="0" w:space="0" w:color="auto"/>
      </w:divBdr>
    </w:div>
    <w:div w:id="1818256725">
      <w:bodyDiv w:val="1"/>
      <w:marLeft w:val="0"/>
      <w:marRight w:val="0"/>
      <w:marTop w:val="0"/>
      <w:marBottom w:val="0"/>
      <w:divBdr>
        <w:top w:val="none" w:sz="0" w:space="0" w:color="auto"/>
        <w:left w:val="none" w:sz="0" w:space="0" w:color="auto"/>
        <w:bottom w:val="none" w:sz="0" w:space="0" w:color="auto"/>
        <w:right w:val="none" w:sz="0" w:space="0" w:color="auto"/>
      </w:divBdr>
    </w:div>
    <w:div w:id="1963883789">
      <w:bodyDiv w:val="1"/>
      <w:marLeft w:val="0"/>
      <w:marRight w:val="0"/>
      <w:marTop w:val="0"/>
      <w:marBottom w:val="0"/>
      <w:divBdr>
        <w:top w:val="none" w:sz="0" w:space="0" w:color="auto"/>
        <w:left w:val="none" w:sz="0" w:space="0" w:color="auto"/>
        <w:bottom w:val="none" w:sz="0" w:space="0" w:color="auto"/>
        <w:right w:val="none" w:sz="0" w:space="0" w:color="auto"/>
      </w:divBdr>
    </w:div>
    <w:div w:id="1989674220">
      <w:bodyDiv w:val="1"/>
      <w:marLeft w:val="0"/>
      <w:marRight w:val="0"/>
      <w:marTop w:val="0"/>
      <w:marBottom w:val="0"/>
      <w:divBdr>
        <w:top w:val="none" w:sz="0" w:space="0" w:color="auto"/>
        <w:left w:val="none" w:sz="0" w:space="0" w:color="auto"/>
        <w:bottom w:val="none" w:sz="0" w:space="0" w:color="auto"/>
        <w:right w:val="none" w:sz="0" w:space="0" w:color="auto"/>
      </w:divBdr>
    </w:div>
    <w:div w:id="207049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Aut14</b:Tag>
    <b:SourceType>JournalArticle</b:SourceType>
    <b:Guid>{EC12FDF3-456B-44E0-BDF9-73A3CC2C2B1B}</b:Guid>
    <b:Title>MODERN ELECTRIC CARS OF TESLA MOTORS COMPANY</b:Title>
    <b:Year>2014</b:Year>
    <b:Author>
      <b:Author>
        <b:Corporate>Automation of technological and business-processes</b:Corporate>
      </b:Author>
    </b:Author>
    <b:JournalName>―Automation technological and business - processes‖.</b:JournalName>
    <b:Pages>9+10+13+14+15</b:Pages>
    <b:Volume>8</b:Volume>
    <b:Issue>12/2016</b:Issue>
    <b:RefOrder>1</b:RefOrder>
  </b:Source>
  <b:Source>
    <b:Tag>Man12</b:Tag>
    <b:SourceType>JournalArticle</b:SourceType>
    <b:Guid>{4FF745A7-459A-4868-8416-196A3CAB3C62}</b:Guid>
    <b:Title>The globalization of Tesla Motors: a strategic</b:Title>
    <b:JournalName>Journal of Strategic Marketing</b:JournalName>
    <b:Year>2012.</b:Year>
    <b:Pages>295+296</b:Pages>
    <b:Volume>20</b:Volume>
    <b:Issue>4</b:Issue>
    <b:Author>
      <b:Author>
        <b:NameList>
          <b:Person>
            <b:Last>Mangram</b:Last>
            <b:Middle>Edwin</b:Middle>
            <b:First>Myles </b:First>
          </b:Person>
        </b:NameList>
      </b:Author>
    </b:Author>
    <b:RefOrder>2</b:RefOrder>
  </b:Source>
  <b:Source>
    <b:Tag>Lyn18</b:Tag>
    <b:SourceType>BookSection</b:SourceType>
    <b:Guid>{960C57D2-7C96-48F5-9C14-179EC46D5A34}</b:Guid>
    <b:Title>Strategic analysis and purpose</b:Title>
    <b:Year>2018</b:Year>
    <b:Pages>67+68+69</b:Pages>
    <b:City>United Kingdom</b:City>
    <b:Publisher>Pearson</b:Publisher>
    <b:BookTitle>Strategic managment</b:BookTitle>
    <b:Author>
      <b:Author>
        <b:NameList>
          <b:Person>
            <b:Last>Lynch</b:Last>
            <b:First>Richard</b:First>
          </b:Person>
        </b:NameList>
      </b:Author>
      <b:Editor>
        <b:NameList>
          <b:Person>
            <b:Last>Eighth</b:Last>
          </b:Person>
        </b:NameList>
      </b:Editor>
    </b:Author>
    <b:RefOrder>3</b:RefOrder>
  </b:Source>
  <b:Source>
    <b:Tag>DEL19</b:Tag>
    <b:SourceType>InternetSite</b:SourceType>
    <b:Guid>{798BA355-2289-4A47-9BA6-7E260E242A20}</b:Guid>
    <b:Title>Tesla: Testing a Business Model at its (R ) Evolutionary Best</b:Title>
    <b:Year>2019</b:Year>
    <b:YearAccessed>2021</b:YearAccessed>
    <b:MonthAccessed>April</b:MonthAccessed>
    <b:DayAccessed>26</b:DayAccessed>
    <b:URL>https://d1wqtxts1xzle7.cloudfront.net/58423192/Case_3-_Tesla.pdf?1550393582=&amp;response-content-disposition=inline%3B+filename%3DCase_3_Tesla_pdf.pdf&amp;Expires=1620614157&amp;Signature=NKPLDThc3N~nkZjwMNfzEe-Fyxn4Ebzbp8peb45W4FeAFehBuwdP8fil9ORy3PowNJj6Cw5Eb-C3AX</b:URL>
    <b:Author>
      <b:Author>
        <b:NameList>
          <b:Person>
            <b:Last>MANILA</b:Last>
            <b:First>DE</b:First>
            <b:Middle>LA SALLE UNIVERSITY -</b:Middle>
          </b:Person>
        </b:NameList>
      </b:Author>
    </b:Author>
    <b:RefOrder>4</b:RefOrder>
  </b:Source>
  <b:Source>
    <b:Tag>McC19</b:Tag>
    <b:SourceType>InternetSite</b:SourceType>
    <b:Guid>{77BBD9B1-DDE7-4FAE-9091-1C7CED1CEEC5}</b:Guid>
    <b:Title>A Strategic Audit of Tesla, Inc.</b:Title>
    <b:Year>2019</b:Year>
    <b:YearAccessed>2021</b:YearAccessed>
    <b:MonthAccessed>APril</b:MonthAccessed>
    <b:DayAccessed>29</b:DayAccessed>
    <b:URL>https://digitalcommons.unl.edu/cgi/viewcontent.cgi?article=1165&amp;context=honorstheses</b:URL>
    <b:Author>
      <b:Author>
        <b:NameList>
          <b:Person>
            <b:Last> McCain</b:Last>
            <b:First>Cody</b:First>
          </b:Person>
        </b:NameList>
      </b:Author>
    </b:Author>
    <b:RefOrder>5</b:RefOrder>
  </b:Source>
  <b:Source>
    <b:Tag>Hoe18</b:Tag>
    <b:SourceType>InternetSite</b:SourceType>
    <b:Guid>{9EE633A7-433F-4EC5-95CA-919C6AEB0196}</b:Guid>
    <b:Title>A Strategic Audit of Tesla</b:Title>
    <b:Year>2018</b:Year>
    <b:YearAccessed>2021</b:YearAccessed>
    <b:MonthAccessed>April</b:MonthAccessed>
    <b:DayAccessed>29</b:DayAccessed>
    <b:URL>https://digitalcommons.unl.edu/cgi/viewcontent.cgi?article=1069&amp;context=honorstheses</b:URL>
    <b:JournalName>University of Nebraska - Lincoln</b:JournalName>
    <b:Pages>p6+7+8</b:Pages>
    <b:Author>
      <b:Author>
        <b:NameList>
          <b:Person>
            <b:Last>Hoelzlhammer</b:Last>
            <b:First>Abigail</b:First>
          </b:Person>
        </b:NameList>
      </b:Author>
    </b:Author>
    <b:RefOrder>6</b:RefOrder>
  </b:Source>
  <b:Source>
    <b:Tag>JoH12</b:Tag>
    <b:SourceType>BookSection</b:SourceType>
    <b:Guid>{1B6B7153-9B01-4A09-817E-F13A5EA7CB2D}</b:Guid>
    <b:Title>Strategic purpose</b:Title>
    <b:Year>2012</b:Year>
    <b:City>England</b:City>
    <b:Publisher>pearson</b:Publisher>
    <b:BookTitle>Fundamentals of strategy</b:BookTitle>
    <b:Pages>p79+80+81</b:Pages>
    <b:Author>
      <b:Author>
        <b:NameList>
          <b:Person>
            <b:Last>JoHnson</b:Last>
            <b:First>gerry</b:First>
          </b:Person>
          <b:Person>
            <b:Last>whittingtn</b:Last>
            <b:First>Richard</b:First>
          </b:Person>
          <b:Person>
            <b:Last>Scholes</b:Last>
            <b:First>Kevan</b:First>
          </b:Person>
        </b:NameList>
      </b:Author>
      <b:Editor>
        <b:NameList>
          <b:Person>
            <b:Last>Edition</b:Last>
            <b:First>second</b:First>
          </b:Person>
        </b:NameList>
      </b:Editor>
    </b:Author>
    <b:RefOrder>7</b:RefOrder>
  </b:Source>
  <b:Source>
    <b:Tag>Mor07</b:Tag>
    <b:SourceType>BookSection</b:SourceType>
    <b:Guid>{A4D37092-90B8-430E-8074-7C4E687F8D4F}</b:Guid>
    <b:Title>The concepts of mission objective and strategy.</b:Title>
    <b:BookTitle>Princples of strategic management</b:BookTitle>
    <b:Year>2007</b:Year>
    <b:Pages>p175+176+178</b:Pages>
    <b:City>England</b:City>
    <b:Publisher>Ashgate publishing limited</b:Publisher>
    <b:Author>
      <b:Author>
        <b:NameList>
          <b:Person>
            <b:Last>Morden</b:Last>
            <b:First>Tony</b:First>
          </b:Person>
        </b:NameList>
      </b:Author>
      <b:Editor>
        <b:NameList>
          <b:Person>
            <b:Last>Edition</b:Last>
            <b:First>Third</b:First>
          </b:Person>
        </b:NameList>
      </b:Editor>
    </b:Author>
    <b:RefOrder>8</b:RefOrder>
  </b:Source>
  <b:Source>
    <b:Tag>whi20</b:Tag>
    <b:SourceType>Book</b:SourceType>
    <b:Guid>{147F1947-3237-491A-9409-5B3828D31FBE}</b:Guid>
    <b:Title>Exploring Strategy</b:Title>
    <b:Year>2020</b:Year>
    <b:City>Harlow</b:City>
    <b:Publisher>Pearson</b:Publisher>
    <b:Edition>Twelfth</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9</b:RefOrder>
  </b:Source>
  <b:Source>
    <b:Tag>Ope13</b:Tag>
    <b:SourceType>Case</b:SourceType>
    <b:Guid>{1383F44D-DD13-44CE-8949-25FFA829408D}</b:Guid>
    <b:Title>Open Innovation in EVs: A Case Study</b:Title>
    <b:Year>2013</b:Year>
    <b:Reporter>ACHILLEAS KARAMITSIOS</b:Reporter>
    <b:RefOrder>10</b:RefOrder>
  </b:Source>
  <b:Source>
    <b:Tag>Giz19</b:Tag>
    <b:SourceType>InternetSite</b:SourceType>
    <b:Guid>{5D93FFF1-5F6D-48C6-99D8-9959E3942F81}</b:Guid>
    <b:Title>Tesla: Testing a Business Model at its (R ) Evolutionary Best</b:Title>
    <b:Year>2019</b:Year>
    <b:YearAccessed>2021</b:YearAccessed>
    <b:MonthAccessed>April</b:MonthAccessed>
    <b:DayAccessed>29</b:DayAccessed>
    <b:URL>https://d1wqtxts1xzle7.cloudfront.net/58423192/Case_3-_Tesla.pdf?1550393582=&amp;response-content-disposition=inline%3B+filename%3DCase_3_Tesla_pdf.pdf&amp;Expires=1620614157&amp;Signature=NKPLDThc3N~nkZjwMNfzEe-Fyxn4Ebzbp8peb45W4FeAFehBuwdP8fil9ORy3PowNJj6Cw5Eb-C3AX</b:URL>
    <b:Author>
      <b:Author>
        <b:NameList>
          <b:Person>
            <b:Last>Gizelle</b:Last>
            <b:First>Almeda</b:First>
          </b:Person>
          <b:Person>
            <b:Last>Paula</b:Last>
            <b:First>Francisco</b:First>
          </b:Person>
          <b:Person>
            <b:Last>Isser</b:Last>
            <b:First>Frial</b:First>
          </b:Person>
        </b:NameList>
      </b:Author>
    </b:Author>
    <b:RefOrder>11</b:RefOrder>
  </b:Source>
  <b:Source>
    <b:Tag>Bar17</b:Tag>
    <b:SourceType>InternetSite</b:SourceType>
    <b:Guid>{F83D2611-AC7C-4A16-A8C8-CC4F0285E83F}</b:Guid>
    <b:Title>Elon Musk - Smart Business requires excellent stakeholder engagement</b:Title>
    <b:Year>2017</b:Year>
    <b:YearAccessed>2021</b:YearAccessed>
    <b:MonthAccessed>April</b:MonthAccessed>
    <b:DayAccessed>30</b:DayAccessed>
    <b:URL>https://www.linkedin.com/pulse/elon-musk-smart-business-requires-excellent-dwayne-baraka</b:URL>
    <b:Author>
      <b:Author>
        <b:NameList>
          <b:Person>
            <b:Last>Baraka</b:Last>
            <b:First>Dwayne</b:First>
          </b:Person>
        </b:NameList>
      </b:Author>
    </b:Author>
    <b:RefOrder>12</b:RefOrder>
  </b:Source>
  <b:Source>
    <b:Tag>Sru20</b:Tag>
    <b:SourceType>InternetSite</b:SourceType>
    <b:Guid>{FA63548D-448B-453E-B13A-31C1EE74777B}</b:Guid>
    <b:Title>TESLA PART 4: IDENTIFYING STAKEHOLDERS – INTERNAL AND EXTERNAL</b:Title>
    <b:Year>2020</b:Year>
    <b:YearAccessed>2021</b:YearAccessed>
    <b:MonthAccessed>May</b:MonthAccessed>
    <b:DayAccessed>6</b:DayAccessed>
    <b:URL>https://biradawada.com/2020/08/27/identifying-stakeholders-internal-and-external-part-4/</b:URL>
    <b:Author>
      <b:Author>
        <b:NameList>
          <b:Person>
            <b:Last>Srujit Biradawada &amp; Friends (Aarti</b:Last>
            <b:First>Lucy,</b:First>
            <b:Middle>Laura, Sumer, Vincent &amp; Joyce)</b:Middle>
          </b:Person>
        </b:NameList>
      </b:Author>
    </b:Author>
    <b:RefOrder>13</b:RefOrder>
  </b:Source>
  <b:Source>
    <b:Tag>Tou20</b:Tag>
    <b:SourceType>InternetSite</b:SourceType>
    <b:Guid>{538F9A69-B9C1-486F-A1A5-E89EF5624EEC}</b:Guid>
    <b:Author>
      <b:Author>
        <b:Corporate>Tought Nickel</b:Corporate>
      </b:Author>
    </b:Author>
    <b:Title>Tesla Motors Inc: An Organisational Performance Analysis</b:Title>
    <b:Year>2020</b:Year>
    <b:YearAccessed>2021</b:YearAccessed>
    <b:MonthAccessed>May</b:MonthAccessed>
    <b:DayAccessed>7</b:DayAccessed>
    <b:URL>https://toughnickel.com/industries/Tesla-Motors-Incs-organisational-performance-analysis</b:URL>
    <b:RefOrder>14</b:RefOrder>
  </b:Source>
  <b:Source>
    <b:Tag>Atk19</b:Tag>
    <b:SourceType>InternetSite</b:SourceType>
    <b:Guid>{6E00ED58-0A29-4106-9006-DBD316C80ABE}</b:Guid>
    <b:Title>Tesla's Leadership Challenge</b:Title>
    <b:Year>2019</b:Year>
    <b:YearAccessed>2021</b:YearAccessed>
    <b:MonthAccessed>May</b:MonthAccessed>
    <b:DayAccessed>8</b:DayAccessed>
    <b:URL>https://www.forbes.com/sites/betsyatkins/2019/02/25/tesla-is-imploding-again/?sh=4a755fb868e1</b:URL>
    <b:Author>
      <b:Author>
        <b:NameList>
          <b:Person>
            <b:Last>Atkins</b:Last>
            <b:First>Betsy</b:First>
          </b:Person>
        </b:NameList>
      </b:Author>
    </b:Author>
    <b:RefOrder>15</b:RefOrder>
  </b:Source>
</b:Sources>
</file>

<file path=customXml/itemProps1.xml><?xml version="1.0" encoding="utf-8"?>
<ds:datastoreItem xmlns:ds="http://schemas.openxmlformats.org/officeDocument/2006/customXml" ds:itemID="{4C1F0897-D1D6-46B4-BE08-A72790BA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Pages>
  <Words>6464</Words>
  <Characters>36851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Zeyad Alhusen (2014492)</dc:creator>
  <cp:keywords/>
  <dc:description/>
  <cp:lastModifiedBy>Osama Zeyad Alhusen (2014492)</cp:lastModifiedBy>
  <cp:revision>9</cp:revision>
  <dcterms:created xsi:type="dcterms:W3CDTF">2021-05-10T07:48:00Z</dcterms:created>
  <dcterms:modified xsi:type="dcterms:W3CDTF">2021-05-14T20:43:00Z</dcterms:modified>
</cp:coreProperties>
</file>