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7711F" w:rsidRDefault="0067711F" w:rsidP="0067711F">
      <w:pPr>
        <w:widowControl w:val="0"/>
        <w:autoSpaceDE w:val="0"/>
        <w:autoSpaceDN w:val="0"/>
        <w:spacing w:line="360" w:lineRule="auto"/>
        <w:jc w:val="center"/>
        <w:rPr>
          <w:rFonts w:ascii="Arial" w:eastAsiaTheme="minorEastAsia" w:hAnsi="Arial" w:cs="Arial"/>
          <w:b/>
          <w:bCs/>
          <w:kern w:val="24"/>
          <w:sz w:val="36"/>
          <w:szCs w:val="36"/>
        </w:rPr>
      </w:pPr>
    </w:p>
    <w:p w:rsidR="0067711F" w:rsidRPr="00D12FFA" w:rsidRDefault="0067711F" w:rsidP="0067711F">
      <w:pPr>
        <w:widowControl w:val="0"/>
        <w:autoSpaceDE w:val="0"/>
        <w:autoSpaceDN w:val="0"/>
        <w:spacing w:line="360" w:lineRule="auto"/>
        <w:jc w:val="center"/>
        <w:rPr>
          <w:rFonts w:ascii="Arial" w:eastAsiaTheme="minorEastAsia" w:hAnsi="Arial" w:cs="Arial"/>
          <w:b/>
          <w:bCs/>
          <w:kern w:val="24"/>
          <w:sz w:val="36"/>
          <w:szCs w:val="36"/>
        </w:rPr>
      </w:pPr>
      <w:r w:rsidRPr="00D12FFA">
        <w:rPr>
          <w:rFonts w:ascii="Arial" w:eastAsiaTheme="minorEastAsia" w:hAnsi="Arial" w:cs="Arial"/>
          <w:b/>
          <w:bCs/>
          <w:kern w:val="24"/>
          <w:sz w:val="36"/>
          <w:szCs w:val="36"/>
        </w:rPr>
        <w:t xml:space="preserve">Module Code: </w:t>
      </w:r>
      <w:r w:rsidR="00906C71" w:rsidRPr="00906C71">
        <w:rPr>
          <w:rFonts w:ascii="Arial" w:eastAsiaTheme="minorEastAsia" w:hAnsi="Arial" w:cs="Arial"/>
          <w:b/>
          <w:bCs/>
          <w:kern w:val="24"/>
          <w:sz w:val="36"/>
          <w:szCs w:val="36"/>
        </w:rPr>
        <w:t>4008</w:t>
      </w:r>
    </w:p>
    <w:p w:rsidR="0067711F" w:rsidRPr="00D12FFA" w:rsidRDefault="0067711F" w:rsidP="0067711F">
      <w:pPr>
        <w:widowControl w:val="0"/>
        <w:autoSpaceDE w:val="0"/>
        <w:autoSpaceDN w:val="0"/>
        <w:spacing w:after="0" w:line="360" w:lineRule="auto"/>
        <w:jc w:val="center"/>
        <w:rPr>
          <w:rFonts w:ascii="Arial" w:eastAsiaTheme="minorEastAsia" w:hAnsi="Arial" w:cs="Arial"/>
          <w:b/>
          <w:bCs/>
          <w:kern w:val="24"/>
          <w:sz w:val="36"/>
          <w:szCs w:val="36"/>
        </w:rPr>
      </w:pPr>
    </w:p>
    <w:p w:rsidR="0067711F" w:rsidRPr="00D12FFA" w:rsidRDefault="0067711F" w:rsidP="0067711F">
      <w:pPr>
        <w:spacing w:line="360" w:lineRule="auto"/>
        <w:jc w:val="center"/>
        <w:rPr>
          <w:rFonts w:ascii="Arial" w:eastAsiaTheme="minorEastAsia" w:hAnsi="Arial" w:cs="Arial"/>
          <w:b/>
          <w:bCs/>
          <w:kern w:val="24"/>
          <w:sz w:val="36"/>
          <w:szCs w:val="36"/>
        </w:rPr>
      </w:pPr>
      <w:r w:rsidRPr="00D12FFA">
        <w:rPr>
          <w:rFonts w:ascii="Arial" w:eastAsiaTheme="minorEastAsia" w:hAnsi="Arial" w:cs="Arial"/>
          <w:b/>
          <w:bCs/>
          <w:kern w:val="24"/>
          <w:sz w:val="36"/>
          <w:szCs w:val="36"/>
        </w:rPr>
        <w:t xml:space="preserve">Module Name: </w:t>
      </w:r>
      <w:r w:rsidRPr="00D12FFA">
        <w:rPr>
          <w:rFonts w:ascii="Arial" w:hAnsi="Arial" w:cs="Arial"/>
        </w:rPr>
        <w:t xml:space="preserve"> </w:t>
      </w:r>
      <w:r w:rsidR="00906C71" w:rsidRPr="00906C71">
        <w:rPr>
          <w:rFonts w:ascii="Arial" w:eastAsiaTheme="minorEastAsia" w:hAnsi="Arial" w:cs="Arial"/>
          <w:b/>
          <w:bCs/>
          <w:kern w:val="24"/>
          <w:sz w:val="36"/>
          <w:szCs w:val="36"/>
        </w:rPr>
        <w:t>INTRO TO PH- C2 GUIDANCE SHEET</w:t>
      </w:r>
    </w:p>
    <w:p w:rsidR="0067711F" w:rsidRPr="00D12FFA" w:rsidRDefault="0067711F" w:rsidP="0067711F">
      <w:pPr>
        <w:spacing w:line="360" w:lineRule="auto"/>
        <w:jc w:val="center"/>
        <w:rPr>
          <w:rFonts w:ascii="Arial" w:eastAsiaTheme="minorEastAsia" w:hAnsi="Arial" w:cs="Arial"/>
          <w:b/>
          <w:bCs/>
          <w:kern w:val="24"/>
          <w:sz w:val="36"/>
          <w:szCs w:val="36"/>
        </w:rPr>
      </w:pPr>
    </w:p>
    <w:p w:rsidR="0067711F" w:rsidRPr="00D12FFA" w:rsidRDefault="0067711F" w:rsidP="0067711F">
      <w:pPr>
        <w:spacing w:line="360" w:lineRule="auto"/>
        <w:jc w:val="center"/>
        <w:rPr>
          <w:rFonts w:ascii="Arial" w:eastAsiaTheme="minorEastAsia" w:hAnsi="Arial" w:cs="Arial"/>
          <w:b/>
          <w:bCs/>
          <w:kern w:val="24"/>
          <w:sz w:val="36"/>
          <w:szCs w:val="36"/>
        </w:rPr>
      </w:pPr>
      <w:r w:rsidRPr="00D12FFA">
        <w:rPr>
          <w:rFonts w:ascii="Arial" w:eastAsiaTheme="minorEastAsia" w:hAnsi="Arial" w:cs="Arial"/>
          <w:b/>
          <w:bCs/>
          <w:kern w:val="24"/>
          <w:sz w:val="36"/>
          <w:szCs w:val="36"/>
        </w:rPr>
        <w:t xml:space="preserve">Assignment Title: </w:t>
      </w:r>
      <w:r w:rsidRPr="00D12FFA">
        <w:rPr>
          <w:rFonts w:ascii="Arial" w:hAnsi="Arial" w:cs="Arial"/>
        </w:rPr>
        <w:t xml:space="preserve"> </w:t>
      </w:r>
      <w:r w:rsidR="00906C71" w:rsidRPr="00906C71">
        <w:rPr>
          <w:rFonts w:ascii="Arial" w:eastAsiaTheme="minorEastAsia" w:hAnsi="Arial" w:cs="Arial"/>
          <w:b/>
          <w:bCs/>
          <w:kern w:val="24"/>
          <w:sz w:val="36"/>
          <w:szCs w:val="36"/>
        </w:rPr>
        <w:t>Written Report</w:t>
      </w:r>
    </w:p>
    <w:p w:rsidR="0067711F" w:rsidRPr="00D12FFA" w:rsidRDefault="0067711F" w:rsidP="0067711F">
      <w:pPr>
        <w:spacing w:line="360" w:lineRule="auto"/>
        <w:jc w:val="center"/>
        <w:rPr>
          <w:rFonts w:ascii="Arial" w:eastAsiaTheme="minorEastAsia" w:hAnsi="Arial" w:cs="Arial"/>
          <w:b/>
          <w:bCs/>
          <w:kern w:val="24"/>
          <w:sz w:val="36"/>
          <w:szCs w:val="36"/>
        </w:rPr>
      </w:pPr>
    </w:p>
    <w:p w:rsidR="0067711F" w:rsidRPr="00D12FFA" w:rsidRDefault="0067711F" w:rsidP="0067711F">
      <w:pPr>
        <w:spacing w:line="360" w:lineRule="auto"/>
        <w:jc w:val="center"/>
        <w:rPr>
          <w:rFonts w:ascii="Arial" w:eastAsia="Times New Roman" w:hAnsi="Arial" w:cs="Arial"/>
          <w:b/>
          <w:sz w:val="36"/>
          <w:szCs w:val="36"/>
        </w:rPr>
      </w:pPr>
      <w:r w:rsidRPr="00D12FFA">
        <w:rPr>
          <w:rFonts w:ascii="Arial" w:eastAsiaTheme="minorEastAsia" w:hAnsi="Arial" w:cs="Arial"/>
          <w:b/>
          <w:bCs/>
          <w:kern w:val="24"/>
          <w:sz w:val="36"/>
          <w:szCs w:val="36"/>
        </w:rPr>
        <w:t xml:space="preserve">Student Name: </w:t>
      </w:r>
      <w:proofErr w:type="spellStart"/>
      <w:r w:rsidR="00906C71" w:rsidRPr="00906C71">
        <w:rPr>
          <w:rFonts w:ascii="Arial" w:eastAsiaTheme="minorEastAsia" w:hAnsi="Arial" w:cs="Arial"/>
          <w:b/>
          <w:bCs/>
          <w:kern w:val="24"/>
          <w:sz w:val="36"/>
          <w:szCs w:val="36"/>
        </w:rPr>
        <w:t>Kiran</w:t>
      </w:r>
      <w:proofErr w:type="spellEnd"/>
      <w:r w:rsidR="00906C71" w:rsidRPr="00906C71">
        <w:rPr>
          <w:rFonts w:ascii="Arial" w:eastAsiaTheme="minorEastAsia" w:hAnsi="Arial" w:cs="Arial"/>
          <w:b/>
          <w:bCs/>
          <w:kern w:val="24"/>
          <w:sz w:val="36"/>
          <w:szCs w:val="36"/>
        </w:rPr>
        <w:t xml:space="preserve"> </w:t>
      </w:r>
      <w:proofErr w:type="spellStart"/>
      <w:r w:rsidR="00906C71" w:rsidRPr="00906C71">
        <w:rPr>
          <w:rFonts w:ascii="Arial" w:eastAsiaTheme="minorEastAsia" w:hAnsi="Arial" w:cs="Arial"/>
          <w:b/>
          <w:bCs/>
          <w:kern w:val="24"/>
          <w:sz w:val="36"/>
          <w:szCs w:val="36"/>
        </w:rPr>
        <w:t>Zatoon</w:t>
      </w:r>
      <w:proofErr w:type="spellEnd"/>
    </w:p>
    <w:p w:rsidR="0067711F" w:rsidRPr="00D12FFA" w:rsidRDefault="0067711F" w:rsidP="0067711F">
      <w:pPr>
        <w:spacing w:line="360" w:lineRule="auto"/>
        <w:jc w:val="center"/>
        <w:rPr>
          <w:rFonts w:ascii="Arial" w:hAnsi="Arial" w:cs="Arial"/>
          <w:b/>
          <w:sz w:val="36"/>
          <w:szCs w:val="36"/>
        </w:rPr>
      </w:pPr>
    </w:p>
    <w:p w:rsidR="000E26BE" w:rsidRDefault="0067711F" w:rsidP="0067711F">
      <w:pPr>
        <w:jc w:val="center"/>
        <w:rPr>
          <w:rFonts w:asciiTheme="majorHAnsi" w:eastAsia="Times New Roman" w:hAnsiTheme="majorHAnsi" w:cstheme="majorBidi"/>
          <w:b/>
          <w:bCs/>
          <w:sz w:val="28"/>
          <w:szCs w:val="28"/>
        </w:rPr>
      </w:pPr>
      <w:r w:rsidRPr="00D12FFA">
        <w:rPr>
          <w:rFonts w:ascii="Arial" w:eastAsiaTheme="minorEastAsia" w:hAnsi="Arial" w:cs="Arial"/>
          <w:b/>
          <w:bCs/>
          <w:kern w:val="24"/>
          <w:sz w:val="36"/>
          <w:szCs w:val="36"/>
        </w:rPr>
        <w:t xml:space="preserve">Student ID: </w:t>
      </w:r>
      <w:r w:rsidR="00906C71" w:rsidRPr="00906C71">
        <w:rPr>
          <w:rFonts w:ascii="Arial" w:eastAsiaTheme="minorEastAsia" w:hAnsi="Arial" w:cs="Arial"/>
          <w:b/>
          <w:bCs/>
          <w:kern w:val="24"/>
          <w:sz w:val="36"/>
          <w:szCs w:val="36"/>
        </w:rPr>
        <w:t>2129822</w:t>
      </w:r>
    </w:p>
    <w:p w:rsidR="0067711F" w:rsidRDefault="0067711F">
      <w:pPr>
        <w:rPr>
          <w:rFonts w:asciiTheme="majorHAnsi" w:eastAsia="Times New Roman" w:hAnsiTheme="majorHAnsi" w:cstheme="majorBidi"/>
          <w:b/>
          <w:bCs/>
          <w:sz w:val="28"/>
          <w:szCs w:val="28"/>
        </w:rPr>
      </w:pPr>
      <w:r>
        <w:rPr>
          <w:rFonts w:eastAsia="Times New Roman"/>
        </w:rPr>
        <w:br w:type="page"/>
      </w:r>
    </w:p>
    <w:sdt>
      <w:sdtPr>
        <w:id w:val="1396241269"/>
        <w:docPartObj>
          <w:docPartGallery w:val="Table of Contents"/>
          <w:docPartUnique/>
        </w:docPartObj>
      </w:sdtPr>
      <w:sdtEndPr>
        <w:rPr>
          <w:rFonts w:asciiTheme="minorHAnsi" w:eastAsiaTheme="minorHAnsi" w:hAnsiTheme="minorHAnsi" w:cstheme="minorBidi"/>
          <w:noProof/>
          <w:color w:val="auto"/>
          <w:sz w:val="22"/>
          <w:szCs w:val="22"/>
          <w:lang w:eastAsia="en-US"/>
        </w:rPr>
      </w:sdtEndPr>
      <w:sdtContent>
        <w:p w:rsidR="0067711F" w:rsidRDefault="0067711F" w:rsidP="0067711F">
          <w:pPr>
            <w:pStyle w:val="TOCHeading"/>
            <w:jc w:val="center"/>
            <w:rPr>
              <w:color w:val="auto"/>
            </w:rPr>
          </w:pPr>
          <w:r w:rsidRPr="0067711F">
            <w:rPr>
              <w:color w:val="auto"/>
            </w:rPr>
            <w:t>Table of Contents</w:t>
          </w:r>
        </w:p>
        <w:p w:rsidR="0067711F" w:rsidRPr="0067711F" w:rsidRDefault="0067711F" w:rsidP="0067711F">
          <w:pPr>
            <w:rPr>
              <w:lang w:eastAsia="ja-JP"/>
            </w:rPr>
          </w:pPr>
        </w:p>
        <w:p w:rsidR="0067711F" w:rsidRDefault="0067711F">
          <w:pPr>
            <w:pStyle w:val="TOC1"/>
            <w:tabs>
              <w:tab w:val="left" w:pos="440"/>
              <w:tab w:val="right" w:leader="dot" w:pos="9350"/>
            </w:tabs>
            <w:rPr>
              <w:noProof/>
            </w:rPr>
          </w:pPr>
          <w:r>
            <w:fldChar w:fldCharType="begin"/>
          </w:r>
          <w:r>
            <w:instrText xml:space="preserve"> TOC \o "1-3" \h \z \u </w:instrText>
          </w:r>
          <w:r>
            <w:fldChar w:fldCharType="separate"/>
          </w:r>
          <w:hyperlink w:anchor="_Toc212619934" w:history="1">
            <w:r w:rsidRPr="00C642E3">
              <w:rPr>
                <w:rStyle w:val="Hyperlink"/>
                <w:rFonts w:eastAsia="Times New Roman"/>
                <w:noProof/>
              </w:rPr>
              <w:t>1.</w:t>
            </w:r>
            <w:r>
              <w:rPr>
                <w:noProof/>
              </w:rPr>
              <w:tab/>
            </w:r>
            <w:r w:rsidRPr="00C642E3">
              <w:rPr>
                <w:rStyle w:val="Hyperlink"/>
                <w:rFonts w:eastAsia="Times New Roman"/>
                <w:noProof/>
              </w:rPr>
              <w:t>Introduction</w:t>
            </w:r>
            <w:r>
              <w:rPr>
                <w:noProof/>
                <w:webHidden/>
              </w:rPr>
              <w:tab/>
            </w:r>
            <w:r>
              <w:rPr>
                <w:noProof/>
                <w:webHidden/>
              </w:rPr>
              <w:fldChar w:fldCharType="begin"/>
            </w:r>
            <w:r>
              <w:rPr>
                <w:noProof/>
                <w:webHidden/>
              </w:rPr>
              <w:instrText xml:space="preserve"> PAGEREF _Toc212619934 \h </w:instrText>
            </w:r>
            <w:r>
              <w:rPr>
                <w:noProof/>
                <w:webHidden/>
              </w:rPr>
            </w:r>
            <w:r>
              <w:rPr>
                <w:noProof/>
                <w:webHidden/>
              </w:rPr>
              <w:fldChar w:fldCharType="separate"/>
            </w:r>
            <w:r>
              <w:rPr>
                <w:noProof/>
                <w:webHidden/>
              </w:rPr>
              <w:t>3</w:t>
            </w:r>
            <w:r>
              <w:rPr>
                <w:noProof/>
                <w:webHidden/>
              </w:rPr>
              <w:fldChar w:fldCharType="end"/>
            </w:r>
          </w:hyperlink>
        </w:p>
        <w:p w:rsidR="0067711F" w:rsidRDefault="0067711F">
          <w:pPr>
            <w:pStyle w:val="TOC1"/>
            <w:tabs>
              <w:tab w:val="left" w:pos="440"/>
              <w:tab w:val="right" w:leader="dot" w:pos="9350"/>
            </w:tabs>
            <w:rPr>
              <w:noProof/>
            </w:rPr>
          </w:pPr>
          <w:hyperlink w:anchor="_Toc212619935" w:history="1">
            <w:r w:rsidRPr="00C642E3">
              <w:rPr>
                <w:rStyle w:val="Hyperlink"/>
                <w:rFonts w:eastAsia="Times New Roman"/>
                <w:noProof/>
              </w:rPr>
              <w:t>2.</w:t>
            </w:r>
            <w:r>
              <w:rPr>
                <w:noProof/>
              </w:rPr>
              <w:tab/>
            </w:r>
            <w:r w:rsidRPr="00C642E3">
              <w:rPr>
                <w:rStyle w:val="Hyperlink"/>
                <w:rFonts w:eastAsia="Times New Roman"/>
                <w:noProof/>
              </w:rPr>
              <w:t>Main Body</w:t>
            </w:r>
            <w:r>
              <w:rPr>
                <w:noProof/>
                <w:webHidden/>
              </w:rPr>
              <w:tab/>
            </w:r>
            <w:r>
              <w:rPr>
                <w:noProof/>
                <w:webHidden/>
              </w:rPr>
              <w:fldChar w:fldCharType="begin"/>
            </w:r>
            <w:r>
              <w:rPr>
                <w:noProof/>
                <w:webHidden/>
              </w:rPr>
              <w:instrText xml:space="preserve"> PAGEREF _Toc212619935 \h </w:instrText>
            </w:r>
            <w:r>
              <w:rPr>
                <w:noProof/>
                <w:webHidden/>
              </w:rPr>
            </w:r>
            <w:r>
              <w:rPr>
                <w:noProof/>
                <w:webHidden/>
              </w:rPr>
              <w:fldChar w:fldCharType="separate"/>
            </w:r>
            <w:r>
              <w:rPr>
                <w:noProof/>
                <w:webHidden/>
              </w:rPr>
              <w:t>3</w:t>
            </w:r>
            <w:r>
              <w:rPr>
                <w:noProof/>
                <w:webHidden/>
              </w:rPr>
              <w:fldChar w:fldCharType="end"/>
            </w:r>
          </w:hyperlink>
        </w:p>
        <w:p w:rsidR="0067711F" w:rsidRDefault="0067711F">
          <w:pPr>
            <w:pStyle w:val="TOC2"/>
            <w:tabs>
              <w:tab w:val="right" w:leader="dot" w:pos="9350"/>
            </w:tabs>
            <w:rPr>
              <w:noProof/>
            </w:rPr>
          </w:pPr>
          <w:hyperlink w:anchor="_Toc212619936" w:history="1">
            <w:r w:rsidRPr="00C642E3">
              <w:rPr>
                <w:rStyle w:val="Hyperlink"/>
                <w:rFonts w:eastAsia="Times New Roman"/>
                <w:noProof/>
              </w:rPr>
              <w:t>Consequences for the community and the NHS:</w:t>
            </w:r>
            <w:r>
              <w:rPr>
                <w:noProof/>
                <w:webHidden/>
              </w:rPr>
              <w:tab/>
            </w:r>
            <w:r>
              <w:rPr>
                <w:noProof/>
                <w:webHidden/>
              </w:rPr>
              <w:fldChar w:fldCharType="begin"/>
            </w:r>
            <w:r>
              <w:rPr>
                <w:noProof/>
                <w:webHidden/>
              </w:rPr>
              <w:instrText xml:space="preserve"> PAGEREF _Toc212619936 \h </w:instrText>
            </w:r>
            <w:r>
              <w:rPr>
                <w:noProof/>
                <w:webHidden/>
              </w:rPr>
            </w:r>
            <w:r>
              <w:rPr>
                <w:noProof/>
                <w:webHidden/>
              </w:rPr>
              <w:fldChar w:fldCharType="separate"/>
            </w:r>
            <w:r>
              <w:rPr>
                <w:noProof/>
                <w:webHidden/>
              </w:rPr>
              <w:t>3</w:t>
            </w:r>
            <w:r>
              <w:rPr>
                <w:noProof/>
                <w:webHidden/>
              </w:rPr>
              <w:fldChar w:fldCharType="end"/>
            </w:r>
          </w:hyperlink>
        </w:p>
        <w:p w:rsidR="0067711F" w:rsidRDefault="0067711F">
          <w:pPr>
            <w:pStyle w:val="TOC2"/>
            <w:tabs>
              <w:tab w:val="right" w:leader="dot" w:pos="9350"/>
            </w:tabs>
            <w:rPr>
              <w:noProof/>
            </w:rPr>
          </w:pPr>
          <w:hyperlink w:anchor="_Toc212619937" w:history="1">
            <w:r w:rsidRPr="00C642E3">
              <w:rPr>
                <w:rStyle w:val="Hyperlink"/>
                <w:rFonts w:eastAsia="Times New Roman"/>
                <w:noProof/>
              </w:rPr>
              <w:t>How Type 2 Diabetes is Controlled:</w:t>
            </w:r>
            <w:r>
              <w:rPr>
                <w:noProof/>
                <w:webHidden/>
              </w:rPr>
              <w:tab/>
            </w:r>
            <w:r>
              <w:rPr>
                <w:noProof/>
                <w:webHidden/>
              </w:rPr>
              <w:fldChar w:fldCharType="begin"/>
            </w:r>
            <w:r>
              <w:rPr>
                <w:noProof/>
                <w:webHidden/>
              </w:rPr>
              <w:instrText xml:space="preserve"> PAGEREF _Toc212619937 \h </w:instrText>
            </w:r>
            <w:r>
              <w:rPr>
                <w:noProof/>
                <w:webHidden/>
              </w:rPr>
            </w:r>
            <w:r>
              <w:rPr>
                <w:noProof/>
                <w:webHidden/>
              </w:rPr>
              <w:fldChar w:fldCharType="separate"/>
            </w:r>
            <w:r>
              <w:rPr>
                <w:noProof/>
                <w:webHidden/>
              </w:rPr>
              <w:t>4</w:t>
            </w:r>
            <w:r>
              <w:rPr>
                <w:noProof/>
                <w:webHidden/>
              </w:rPr>
              <w:fldChar w:fldCharType="end"/>
            </w:r>
          </w:hyperlink>
        </w:p>
        <w:p w:rsidR="0067711F" w:rsidRDefault="0067711F">
          <w:pPr>
            <w:pStyle w:val="TOC2"/>
            <w:tabs>
              <w:tab w:val="right" w:leader="dot" w:pos="9350"/>
            </w:tabs>
            <w:rPr>
              <w:noProof/>
            </w:rPr>
          </w:pPr>
          <w:hyperlink w:anchor="_Toc212619938" w:history="1">
            <w:r w:rsidRPr="00C642E3">
              <w:rPr>
                <w:rStyle w:val="Hyperlink"/>
                <w:rFonts w:eastAsia="Times New Roman"/>
                <w:noProof/>
              </w:rPr>
              <w:t>Factors Affecting Health and Well-being:</w:t>
            </w:r>
            <w:r>
              <w:rPr>
                <w:noProof/>
                <w:webHidden/>
              </w:rPr>
              <w:tab/>
            </w:r>
            <w:r>
              <w:rPr>
                <w:noProof/>
                <w:webHidden/>
              </w:rPr>
              <w:fldChar w:fldCharType="begin"/>
            </w:r>
            <w:r>
              <w:rPr>
                <w:noProof/>
                <w:webHidden/>
              </w:rPr>
              <w:instrText xml:space="preserve"> PAGEREF _Toc212619938 \h </w:instrText>
            </w:r>
            <w:r>
              <w:rPr>
                <w:noProof/>
                <w:webHidden/>
              </w:rPr>
            </w:r>
            <w:r>
              <w:rPr>
                <w:noProof/>
                <w:webHidden/>
              </w:rPr>
              <w:fldChar w:fldCharType="separate"/>
            </w:r>
            <w:r>
              <w:rPr>
                <w:noProof/>
                <w:webHidden/>
              </w:rPr>
              <w:t>5</w:t>
            </w:r>
            <w:r>
              <w:rPr>
                <w:noProof/>
                <w:webHidden/>
              </w:rPr>
              <w:fldChar w:fldCharType="end"/>
            </w:r>
          </w:hyperlink>
        </w:p>
        <w:p w:rsidR="0067711F" w:rsidRDefault="0067711F">
          <w:pPr>
            <w:pStyle w:val="TOC1"/>
            <w:tabs>
              <w:tab w:val="left" w:pos="440"/>
              <w:tab w:val="right" w:leader="dot" w:pos="9350"/>
            </w:tabs>
            <w:rPr>
              <w:noProof/>
            </w:rPr>
          </w:pPr>
          <w:hyperlink w:anchor="_Toc212619939" w:history="1">
            <w:r w:rsidRPr="00C642E3">
              <w:rPr>
                <w:rStyle w:val="Hyperlink"/>
                <w:rFonts w:eastAsia="Times New Roman"/>
                <w:noProof/>
              </w:rPr>
              <w:t>3.</w:t>
            </w:r>
            <w:r>
              <w:rPr>
                <w:noProof/>
              </w:rPr>
              <w:tab/>
            </w:r>
            <w:r w:rsidRPr="00C642E3">
              <w:rPr>
                <w:rStyle w:val="Hyperlink"/>
                <w:rFonts w:eastAsia="Times New Roman"/>
                <w:noProof/>
              </w:rPr>
              <w:t>Conclusion</w:t>
            </w:r>
            <w:r>
              <w:rPr>
                <w:noProof/>
                <w:webHidden/>
              </w:rPr>
              <w:tab/>
            </w:r>
            <w:r>
              <w:rPr>
                <w:noProof/>
                <w:webHidden/>
              </w:rPr>
              <w:fldChar w:fldCharType="begin"/>
            </w:r>
            <w:r>
              <w:rPr>
                <w:noProof/>
                <w:webHidden/>
              </w:rPr>
              <w:instrText xml:space="preserve"> PAGEREF _Toc212619939 \h </w:instrText>
            </w:r>
            <w:r>
              <w:rPr>
                <w:noProof/>
                <w:webHidden/>
              </w:rPr>
            </w:r>
            <w:r>
              <w:rPr>
                <w:noProof/>
                <w:webHidden/>
              </w:rPr>
              <w:fldChar w:fldCharType="separate"/>
            </w:r>
            <w:r>
              <w:rPr>
                <w:noProof/>
                <w:webHidden/>
              </w:rPr>
              <w:t>6</w:t>
            </w:r>
            <w:r>
              <w:rPr>
                <w:noProof/>
                <w:webHidden/>
              </w:rPr>
              <w:fldChar w:fldCharType="end"/>
            </w:r>
          </w:hyperlink>
        </w:p>
        <w:p w:rsidR="0067711F" w:rsidRDefault="0067711F">
          <w:pPr>
            <w:pStyle w:val="TOC1"/>
            <w:tabs>
              <w:tab w:val="right" w:leader="dot" w:pos="9350"/>
            </w:tabs>
            <w:rPr>
              <w:noProof/>
            </w:rPr>
          </w:pPr>
          <w:hyperlink w:anchor="_Toc212619940" w:history="1">
            <w:r w:rsidRPr="00C642E3">
              <w:rPr>
                <w:rStyle w:val="Hyperlink"/>
                <w:noProof/>
              </w:rPr>
              <w:t>References</w:t>
            </w:r>
            <w:r>
              <w:rPr>
                <w:noProof/>
                <w:webHidden/>
              </w:rPr>
              <w:tab/>
            </w:r>
            <w:r>
              <w:rPr>
                <w:noProof/>
                <w:webHidden/>
              </w:rPr>
              <w:fldChar w:fldCharType="begin"/>
            </w:r>
            <w:r>
              <w:rPr>
                <w:noProof/>
                <w:webHidden/>
              </w:rPr>
              <w:instrText xml:space="preserve"> PAGEREF _Toc212619940 \h </w:instrText>
            </w:r>
            <w:r>
              <w:rPr>
                <w:noProof/>
                <w:webHidden/>
              </w:rPr>
            </w:r>
            <w:r>
              <w:rPr>
                <w:noProof/>
                <w:webHidden/>
              </w:rPr>
              <w:fldChar w:fldCharType="separate"/>
            </w:r>
            <w:r>
              <w:rPr>
                <w:noProof/>
                <w:webHidden/>
              </w:rPr>
              <w:t>8</w:t>
            </w:r>
            <w:r>
              <w:rPr>
                <w:noProof/>
                <w:webHidden/>
              </w:rPr>
              <w:fldChar w:fldCharType="end"/>
            </w:r>
          </w:hyperlink>
        </w:p>
        <w:p w:rsidR="0067711F" w:rsidRDefault="0067711F">
          <w:r>
            <w:rPr>
              <w:b/>
              <w:bCs/>
              <w:noProof/>
            </w:rPr>
            <w:fldChar w:fldCharType="end"/>
          </w:r>
        </w:p>
      </w:sdtContent>
    </w:sdt>
    <w:p w:rsidR="0067711F" w:rsidRDefault="0067711F">
      <w:pPr>
        <w:rPr>
          <w:rFonts w:eastAsia="Times New Roman"/>
        </w:rPr>
      </w:pPr>
      <w:r>
        <w:rPr>
          <w:rFonts w:eastAsia="Times New Roman"/>
        </w:rPr>
        <w:br w:type="page"/>
      </w:r>
    </w:p>
    <w:p w:rsidR="00EA2DE2" w:rsidRDefault="00EA2DE2">
      <w:pPr>
        <w:rPr>
          <w:rFonts w:asciiTheme="majorHAnsi" w:eastAsia="Times New Roman" w:hAnsiTheme="majorHAnsi" w:cstheme="majorBidi"/>
          <w:b/>
          <w:bCs/>
          <w:sz w:val="28"/>
          <w:szCs w:val="28"/>
        </w:rPr>
      </w:pPr>
      <w:r w:rsidRPr="00EA2DE2">
        <w:rPr>
          <w:rFonts w:asciiTheme="majorHAnsi" w:eastAsia="Times New Roman" w:hAnsiTheme="majorHAnsi" w:cstheme="majorBidi"/>
          <w:b/>
          <w:bCs/>
          <w:sz w:val="28"/>
          <w:szCs w:val="28"/>
        </w:rPr>
        <w:lastRenderedPageBreak/>
        <w:t>Type-2 Diabetes</w:t>
      </w:r>
    </w:p>
    <w:p w:rsidR="00C70A0A" w:rsidRPr="000E26BE" w:rsidRDefault="00C70A0A" w:rsidP="000E26BE">
      <w:pPr>
        <w:pStyle w:val="Heading1"/>
        <w:numPr>
          <w:ilvl w:val="0"/>
          <w:numId w:val="4"/>
        </w:numPr>
        <w:rPr>
          <w:rFonts w:eastAsia="Times New Roman"/>
          <w:color w:val="auto"/>
        </w:rPr>
      </w:pPr>
      <w:bookmarkStart w:id="0" w:name="_Toc212619934"/>
      <w:r w:rsidRPr="000E26BE">
        <w:rPr>
          <w:rFonts w:eastAsia="Times New Roman"/>
          <w:color w:val="auto"/>
        </w:rPr>
        <w:t>Introduction</w:t>
      </w:r>
      <w:bookmarkEnd w:id="0"/>
      <w:r w:rsidRPr="000E26BE">
        <w:rPr>
          <w:rFonts w:eastAsia="Times New Roman"/>
          <w:color w:val="auto"/>
        </w:rPr>
        <w:t xml:space="preserve"> </w:t>
      </w:r>
    </w:p>
    <w:p w:rsidR="00D2313D" w:rsidRPr="000E26BE" w:rsidRDefault="00D2313D" w:rsidP="00D2313D"/>
    <w:p w:rsidR="00C70A0A" w:rsidRPr="000E26BE" w:rsidRDefault="00C70A0A" w:rsidP="0016578C">
      <w:pPr>
        <w:spacing w:line="360" w:lineRule="auto"/>
        <w:jc w:val="both"/>
        <w:rPr>
          <w:rFonts w:ascii="Arial" w:eastAsia="Times New Roman" w:hAnsi="Arial" w:cs="Arial"/>
          <w:bCs/>
        </w:rPr>
      </w:pPr>
      <w:r w:rsidRPr="000E26BE">
        <w:rPr>
          <w:rFonts w:ascii="Arial" w:eastAsia="Times New Roman" w:hAnsi="Arial" w:cs="Arial"/>
          <w:bCs/>
        </w:rPr>
        <w:t xml:space="preserve">When the physique is unable to produce sufficient insulin or when the insulin it does produce is no longer functioning effectively, type 2 diabetes </w:t>
      </w:r>
      <w:r w:rsidR="0092498F" w:rsidRPr="0092498F">
        <w:rPr>
          <w:rFonts w:ascii="Arial" w:eastAsia="Times New Roman" w:hAnsi="Arial" w:cs="Arial"/>
          <w:bCs/>
        </w:rPr>
        <w:t>increases</w:t>
      </w:r>
      <w:bookmarkStart w:id="1" w:name="_GoBack"/>
      <w:bookmarkEnd w:id="1"/>
      <w:r w:rsidRPr="000E26BE">
        <w:rPr>
          <w:rFonts w:ascii="Arial" w:eastAsia="Times New Roman" w:hAnsi="Arial" w:cs="Arial"/>
          <w:bCs/>
        </w:rPr>
        <w:t xml:space="preserve"> over time.  This leads to very up blood sugar levels.  Common signs encompass extreme thirst, universal urination, fatigue, impaired eyesight, slow-healing wounds, and tingling in the arms or feet.</w:t>
      </w:r>
    </w:p>
    <w:p w:rsidR="00C70A0A" w:rsidRPr="000E26BE" w:rsidRDefault="00C70A0A" w:rsidP="0016578C">
      <w:pPr>
        <w:spacing w:line="360" w:lineRule="auto"/>
        <w:jc w:val="both"/>
        <w:rPr>
          <w:rFonts w:ascii="Arial" w:eastAsia="Times New Roman" w:hAnsi="Arial" w:cs="Arial"/>
          <w:bCs/>
        </w:rPr>
      </w:pPr>
      <w:r w:rsidRPr="000E26BE">
        <w:rPr>
          <w:rFonts w:ascii="Arial" w:eastAsia="Times New Roman" w:hAnsi="Arial" w:cs="Arial"/>
          <w:bCs/>
        </w:rPr>
        <w:t>Type 2 diabetes has turned out to be a predominant world health concern.  According to a 2025 learn by the International Diabetes Federation, one in 9 adults, or 589 million people, have diabetes.  About 7.8% of folks in the UK who are sixteen years of age or older have diabetes, with type two diabetes accounting for the majority of cases.  This demonstrates how extreme and pervasive the difficulty has grown for each human being and public fitness establishments like the National Health Service</w:t>
      </w:r>
      <w:r w:rsidR="00427ED6" w:rsidRPr="000E26BE">
        <w:rPr>
          <w:rFonts w:ascii="Arial" w:eastAsia="Times New Roman" w:hAnsi="Arial" w:cs="Arial"/>
          <w:bCs/>
        </w:rPr>
        <w:t xml:space="preserve"> </w:t>
      </w:r>
      <w:sdt>
        <w:sdtPr>
          <w:rPr>
            <w:rFonts w:ascii="Arial" w:eastAsia="Times New Roman" w:hAnsi="Arial" w:cs="Arial"/>
            <w:bCs/>
          </w:rPr>
          <w:id w:val="143090423"/>
          <w:citation/>
        </w:sdtPr>
        <w:sdtContent>
          <w:r w:rsidR="00427ED6" w:rsidRPr="000E26BE">
            <w:rPr>
              <w:rFonts w:ascii="Arial" w:eastAsia="Times New Roman" w:hAnsi="Arial" w:cs="Arial"/>
              <w:bCs/>
            </w:rPr>
            <w:fldChar w:fldCharType="begin"/>
          </w:r>
          <w:r w:rsidR="00427ED6" w:rsidRPr="000E26BE">
            <w:rPr>
              <w:rFonts w:ascii="Arial" w:eastAsia="Times New Roman" w:hAnsi="Arial" w:cs="Arial"/>
              <w:bCs/>
            </w:rPr>
            <w:instrText xml:space="preserve"> CITATION Int25 \l 1033 </w:instrText>
          </w:r>
          <w:r w:rsidR="00427ED6" w:rsidRPr="000E26BE">
            <w:rPr>
              <w:rFonts w:ascii="Arial" w:eastAsia="Times New Roman" w:hAnsi="Arial" w:cs="Arial"/>
              <w:bCs/>
            </w:rPr>
            <w:fldChar w:fldCharType="separate"/>
          </w:r>
          <w:r w:rsidR="00427ED6" w:rsidRPr="000E26BE">
            <w:rPr>
              <w:rFonts w:ascii="Arial" w:eastAsia="Times New Roman" w:hAnsi="Arial" w:cs="Arial"/>
              <w:noProof/>
            </w:rPr>
            <w:t>(International Diabetes Federation, 2025)</w:t>
          </w:r>
          <w:r w:rsidR="00427ED6" w:rsidRPr="000E26BE">
            <w:rPr>
              <w:rFonts w:ascii="Arial" w:eastAsia="Times New Roman" w:hAnsi="Arial" w:cs="Arial"/>
              <w:bCs/>
            </w:rPr>
            <w:fldChar w:fldCharType="end"/>
          </w:r>
        </w:sdtContent>
      </w:sdt>
      <w:r w:rsidRPr="000E26BE">
        <w:rPr>
          <w:rFonts w:ascii="Arial" w:eastAsia="Times New Roman" w:hAnsi="Arial" w:cs="Arial"/>
          <w:bCs/>
        </w:rPr>
        <w:t>.</w:t>
      </w:r>
    </w:p>
    <w:p w:rsidR="00C70A0A" w:rsidRPr="000E26BE" w:rsidRDefault="00C70A0A" w:rsidP="000E26BE">
      <w:pPr>
        <w:pStyle w:val="Heading1"/>
        <w:numPr>
          <w:ilvl w:val="0"/>
          <w:numId w:val="4"/>
        </w:numPr>
        <w:rPr>
          <w:rFonts w:eastAsia="Times New Roman"/>
          <w:color w:val="auto"/>
        </w:rPr>
      </w:pPr>
      <w:bookmarkStart w:id="2" w:name="_Toc212619935"/>
      <w:r w:rsidRPr="000E26BE">
        <w:rPr>
          <w:rFonts w:eastAsia="Times New Roman"/>
          <w:color w:val="auto"/>
        </w:rPr>
        <w:t>Main Body</w:t>
      </w:r>
      <w:bookmarkEnd w:id="2"/>
      <w:r w:rsidRPr="000E26BE">
        <w:rPr>
          <w:rFonts w:eastAsia="Times New Roman"/>
          <w:color w:val="auto"/>
        </w:rPr>
        <w:t xml:space="preserve"> </w:t>
      </w:r>
    </w:p>
    <w:p w:rsidR="00D2313D" w:rsidRPr="000E26BE" w:rsidRDefault="00D2313D" w:rsidP="00D2313D">
      <w:pPr>
        <w:pStyle w:val="ListParagraph"/>
      </w:pPr>
    </w:p>
    <w:p w:rsidR="00C70A0A" w:rsidRPr="000E26BE" w:rsidRDefault="00C70A0A" w:rsidP="00D2313D">
      <w:pPr>
        <w:pStyle w:val="Heading2"/>
        <w:rPr>
          <w:rFonts w:eastAsia="Times New Roman"/>
          <w:color w:val="auto"/>
        </w:rPr>
      </w:pPr>
      <w:bookmarkStart w:id="3" w:name="_Toc212619936"/>
      <w:r w:rsidRPr="000E26BE">
        <w:rPr>
          <w:rFonts w:eastAsia="Times New Roman"/>
          <w:color w:val="auto"/>
        </w:rPr>
        <w:t>Consequences for the community and the NHS</w:t>
      </w:r>
      <w:r w:rsidR="00D2313D" w:rsidRPr="000E26BE">
        <w:rPr>
          <w:rFonts w:eastAsia="Times New Roman"/>
          <w:color w:val="auto"/>
        </w:rPr>
        <w:t>:</w:t>
      </w:r>
      <w:bookmarkEnd w:id="3"/>
    </w:p>
    <w:p w:rsidR="00D2313D" w:rsidRPr="000E26BE" w:rsidRDefault="00D2313D" w:rsidP="00D2313D"/>
    <w:p w:rsidR="00C70A0A" w:rsidRPr="000E26BE" w:rsidRDefault="00C70A0A" w:rsidP="0016578C">
      <w:pPr>
        <w:spacing w:line="360" w:lineRule="auto"/>
        <w:jc w:val="both"/>
        <w:rPr>
          <w:rFonts w:ascii="Arial" w:eastAsia="Times New Roman" w:hAnsi="Arial" w:cs="Arial"/>
          <w:bCs/>
        </w:rPr>
      </w:pPr>
      <w:r w:rsidRPr="000E26BE">
        <w:rPr>
          <w:rFonts w:ascii="Arial" w:eastAsia="Times New Roman" w:hAnsi="Arial" w:cs="Arial"/>
          <w:bCs/>
        </w:rPr>
        <w:t>Diabetes type two has a significant impact on humans with the sickness, as well as the larger community.  Serious fitness problems encompass heart disease, stroke, renal failure, nerve damage, eye ailments that can motive blindness, and even amputations of the feet or legs are more frequent in humans with the illness.  A person's life expectancy can also be shortened and existence made significantly greater challenging by means of these issues.</w:t>
      </w:r>
    </w:p>
    <w:p w:rsidR="00C70A0A" w:rsidRPr="000E26BE" w:rsidRDefault="00C70A0A" w:rsidP="0016578C">
      <w:pPr>
        <w:spacing w:line="360" w:lineRule="auto"/>
        <w:jc w:val="both"/>
        <w:rPr>
          <w:rFonts w:ascii="Arial" w:eastAsia="Times New Roman" w:hAnsi="Arial" w:cs="Arial"/>
          <w:bCs/>
        </w:rPr>
      </w:pPr>
      <w:r w:rsidRPr="000E26BE">
        <w:rPr>
          <w:rFonts w:ascii="Arial" w:eastAsia="Times New Roman" w:hAnsi="Arial" w:cs="Arial"/>
          <w:bCs/>
        </w:rPr>
        <w:t>The consequences are additionally felt by households and communities.  Blood sugar testing, day-by-day dietary care, and established medical doctor and nurse visits are all crucial when living with diabetes.  For families, this may additionally result in stress and economic hardship.  In some households, everyone's everyday movements and meals may also be impacted by one person's illness.</w:t>
      </w:r>
    </w:p>
    <w:p w:rsidR="00C70A0A" w:rsidRPr="000E26BE" w:rsidRDefault="00C70A0A" w:rsidP="0016578C">
      <w:pPr>
        <w:spacing w:line="360" w:lineRule="auto"/>
        <w:jc w:val="both"/>
        <w:rPr>
          <w:rFonts w:ascii="Arial" w:eastAsia="Times New Roman" w:hAnsi="Arial" w:cs="Arial"/>
          <w:bCs/>
        </w:rPr>
      </w:pPr>
      <w:r w:rsidRPr="000E26BE">
        <w:rPr>
          <w:rFonts w:ascii="Arial" w:eastAsia="Times New Roman" w:hAnsi="Arial" w:cs="Arial"/>
          <w:bCs/>
        </w:rPr>
        <w:t xml:space="preserve">One of the priciest long-term ailments to care for in the NHS is kind 2 diabetes.  The NHS invests over 10 billion pounds a year in it and a significant portion of that cash is used to tackle </w:t>
      </w:r>
      <w:r w:rsidRPr="000E26BE">
        <w:rPr>
          <w:rFonts w:ascii="Arial" w:eastAsia="Times New Roman" w:hAnsi="Arial" w:cs="Arial"/>
          <w:bCs/>
        </w:rPr>
        <w:lastRenderedPageBreak/>
        <w:t>preventable consequences.  In the UK, diabetes care debts for nearly 6% of the total fitness spending.  Diabetes is a contributing issue in lots of coronary heart failure, coronary heart attacks, and strokes that appear in England each week.  Emergency care, treating foot ulcers, dialysis for renal failure, and other associated issues cost hospitals a lot of money.  Longer wait times and accelerated pressure on physicians, nurses, and clinics are different penalties of the massive patient volume</w:t>
      </w:r>
      <w:r w:rsidR="007E58C4" w:rsidRPr="000E26BE">
        <w:rPr>
          <w:rFonts w:ascii="Arial" w:eastAsia="Times New Roman" w:hAnsi="Arial" w:cs="Arial"/>
          <w:bCs/>
        </w:rPr>
        <w:t xml:space="preserve"> </w:t>
      </w:r>
      <w:sdt>
        <w:sdtPr>
          <w:rPr>
            <w:rFonts w:ascii="Arial" w:eastAsia="Times New Roman" w:hAnsi="Arial" w:cs="Arial"/>
            <w:bCs/>
          </w:rPr>
          <w:id w:val="-12005158"/>
          <w:citation/>
        </w:sdtPr>
        <w:sdtContent>
          <w:r w:rsidR="007E58C4" w:rsidRPr="000E26BE">
            <w:rPr>
              <w:rFonts w:ascii="Arial" w:eastAsia="Times New Roman" w:hAnsi="Arial" w:cs="Arial"/>
              <w:bCs/>
            </w:rPr>
            <w:fldChar w:fldCharType="begin"/>
          </w:r>
          <w:r w:rsidR="007E58C4" w:rsidRPr="000E26BE">
            <w:rPr>
              <w:rFonts w:ascii="Arial" w:eastAsia="Times New Roman" w:hAnsi="Arial" w:cs="Arial"/>
              <w:bCs/>
            </w:rPr>
            <w:instrText xml:space="preserve"> CITATION Yor24 \l 1033 </w:instrText>
          </w:r>
          <w:r w:rsidR="007E58C4" w:rsidRPr="000E26BE">
            <w:rPr>
              <w:rFonts w:ascii="Arial" w:eastAsia="Times New Roman" w:hAnsi="Arial" w:cs="Arial"/>
              <w:bCs/>
            </w:rPr>
            <w:fldChar w:fldCharType="separate"/>
          </w:r>
          <w:r w:rsidR="007E58C4" w:rsidRPr="000E26BE">
            <w:rPr>
              <w:rFonts w:ascii="Arial" w:eastAsia="Times New Roman" w:hAnsi="Arial" w:cs="Arial"/>
              <w:noProof/>
            </w:rPr>
            <w:t>(York Health Economics Consortium, 2024)</w:t>
          </w:r>
          <w:r w:rsidR="007E58C4" w:rsidRPr="000E26BE">
            <w:rPr>
              <w:rFonts w:ascii="Arial" w:eastAsia="Times New Roman" w:hAnsi="Arial" w:cs="Arial"/>
              <w:bCs/>
            </w:rPr>
            <w:fldChar w:fldCharType="end"/>
          </w:r>
        </w:sdtContent>
      </w:sdt>
      <w:r w:rsidRPr="000E26BE">
        <w:rPr>
          <w:rFonts w:ascii="Arial" w:eastAsia="Times New Roman" w:hAnsi="Arial" w:cs="Arial"/>
          <w:bCs/>
        </w:rPr>
        <w:t>.</w:t>
      </w:r>
    </w:p>
    <w:p w:rsidR="00C70A0A" w:rsidRPr="000E26BE" w:rsidRDefault="00C70A0A" w:rsidP="0016578C">
      <w:pPr>
        <w:spacing w:line="360" w:lineRule="auto"/>
        <w:jc w:val="both"/>
        <w:rPr>
          <w:rFonts w:ascii="Arial" w:eastAsia="Times New Roman" w:hAnsi="Arial" w:cs="Arial"/>
          <w:bCs/>
        </w:rPr>
      </w:pPr>
      <w:r w:rsidRPr="000E26BE">
        <w:rPr>
          <w:rFonts w:ascii="Arial" w:eastAsia="Times New Roman" w:hAnsi="Arial" w:cs="Arial"/>
          <w:bCs/>
        </w:rPr>
        <w:t xml:space="preserve">There are social and financial repercussions to the rising population of diabetics.  Individuals may additionally want to retire early, work greater frequently, or be counted on household participants for care.  This lowers output and will increase the burden on social offerings and </w:t>
      </w:r>
      <w:proofErr w:type="spellStart"/>
      <w:r w:rsidRPr="000E26BE">
        <w:rPr>
          <w:rFonts w:ascii="Arial" w:eastAsia="Times New Roman" w:hAnsi="Arial" w:cs="Arial"/>
          <w:bCs/>
        </w:rPr>
        <w:t>carers</w:t>
      </w:r>
      <w:proofErr w:type="spellEnd"/>
      <w:r w:rsidR="00157AA6" w:rsidRPr="000E26BE">
        <w:rPr>
          <w:rFonts w:ascii="Arial" w:eastAsia="Times New Roman" w:hAnsi="Arial" w:cs="Arial"/>
          <w:bCs/>
        </w:rPr>
        <w:t xml:space="preserve"> </w:t>
      </w:r>
      <w:sdt>
        <w:sdtPr>
          <w:rPr>
            <w:rFonts w:ascii="Arial" w:eastAsia="Times New Roman" w:hAnsi="Arial" w:cs="Arial"/>
            <w:bCs/>
          </w:rPr>
          <w:id w:val="-683746327"/>
          <w:citation/>
        </w:sdtPr>
        <w:sdtContent>
          <w:r w:rsidR="00157AA6" w:rsidRPr="000E26BE">
            <w:rPr>
              <w:rFonts w:ascii="Arial" w:eastAsia="Times New Roman" w:hAnsi="Arial" w:cs="Arial"/>
              <w:bCs/>
            </w:rPr>
            <w:fldChar w:fldCharType="begin"/>
          </w:r>
          <w:r w:rsidR="00157AA6" w:rsidRPr="000E26BE">
            <w:rPr>
              <w:rFonts w:ascii="Arial" w:eastAsia="Times New Roman" w:hAnsi="Arial" w:cs="Arial"/>
              <w:bCs/>
            </w:rPr>
            <w:instrText xml:space="preserve"> CITATION GOV25 \l 1033 </w:instrText>
          </w:r>
          <w:r w:rsidR="00157AA6" w:rsidRPr="000E26BE">
            <w:rPr>
              <w:rFonts w:ascii="Arial" w:eastAsia="Times New Roman" w:hAnsi="Arial" w:cs="Arial"/>
              <w:bCs/>
            </w:rPr>
            <w:fldChar w:fldCharType="separate"/>
          </w:r>
          <w:r w:rsidR="00157AA6" w:rsidRPr="000E26BE">
            <w:rPr>
              <w:rFonts w:ascii="Arial" w:eastAsia="Times New Roman" w:hAnsi="Arial" w:cs="Arial"/>
              <w:noProof/>
            </w:rPr>
            <w:t>(GOV.UK, 2025)</w:t>
          </w:r>
          <w:r w:rsidR="00157AA6" w:rsidRPr="000E26BE">
            <w:rPr>
              <w:rFonts w:ascii="Arial" w:eastAsia="Times New Roman" w:hAnsi="Arial" w:cs="Arial"/>
              <w:bCs/>
            </w:rPr>
            <w:fldChar w:fldCharType="end"/>
          </w:r>
        </w:sdtContent>
      </w:sdt>
      <w:r w:rsidRPr="000E26BE">
        <w:rPr>
          <w:rFonts w:ascii="Arial" w:eastAsia="Times New Roman" w:hAnsi="Arial" w:cs="Arial"/>
          <w:bCs/>
        </w:rPr>
        <w:t>.</w:t>
      </w:r>
    </w:p>
    <w:p w:rsidR="00C70A0A" w:rsidRPr="000E26BE" w:rsidRDefault="00C70A0A" w:rsidP="00D2313D">
      <w:pPr>
        <w:pStyle w:val="Heading2"/>
        <w:rPr>
          <w:rFonts w:eastAsia="Times New Roman"/>
          <w:color w:val="auto"/>
        </w:rPr>
      </w:pPr>
      <w:bookmarkStart w:id="4" w:name="_Toc212619937"/>
      <w:r w:rsidRPr="000E26BE">
        <w:rPr>
          <w:rFonts w:eastAsia="Times New Roman"/>
          <w:color w:val="auto"/>
        </w:rPr>
        <w:t xml:space="preserve">How Type 2 Diabetes is </w:t>
      </w:r>
      <w:proofErr w:type="gramStart"/>
      <w:r w:rsidRPr="000E26BE">
        <w:rPr>
          <w:rFonts w:eastAsia="Times New Roman"/>
          <w:color w:val="auto"/>
        </w:rPr>
        <w:t>Controlled</w:t>
      </w:r>
      <w:proofErr w:type="gramEnd"/>
      <w:r w:rsidR="00D2313D" w:rsidRPr="000E26BE">
        <w:rPr>
          <w:rFonts w:eastAsia="Times New Roman"/>
          <w:color w:val="auto"/>
        </w:rPr>
        <w:t>:</w:t>
      </w:r>
      <w:bookmarkEnd w:id="4"/>
    </w:p>
    <w:p w:rsidR="00D2313D" w:rsidRPr="000E26BE" w:rsidRDefault="00D2313D" w:rsidP="00D2313D"/>
    <w:p w:rsidR="00C70A0A" w:rsidRPr="000E26BE" w:rsidRDefault="00C70A0A" w:rsidP="0016578C">
      <w:pPr>
        <w:spacing w:line="360" w:lineRule="auto"/>
        <w:jc w:val="both"/>
        <w:rPr>
          <w:rFonts w:ascii="Arial" w:eastAsia="Times New Roman" w:hAnsi="Arial" w:cs="Arial"/>
          <w:bCs/>
        </w:rPr>
      </w:pPr>
      <w:r w:rsidRPr="000E26BE">
        <w:rPr>
          <w:rFonts w:ascii="Arial" w:eastAsia="Times New Roman" w:hAnsi="Arial" w:cs="Arial"/>
          <w:bCs/>
        </w:rPr>
        <w:t xml:space="preserve">Proper administration and implementation of curing can help in managing type </w:t>
      </w:r>
      <w:proofErr w:type="gramStart"/>
      <w:r w:rsidRPr="000E26BE">
        <w:rPr>
          <w:rFonts w:ascii="Arial" w:eastAsia="Times New Roman" w:hAnsi="Arial" w:cs="Arial"/>
          <w:bCs/>
        </w:rPr>
        <w:t>2 diabetes</w:t>
      </w:r>
      <w:proofErr w:type="gramEnd"/>
      <w:r w:rsidRPr="000E26BE">
        <w:rPr>
          <w:rFonts w:ascii="Arial" w:eastAsia="Times New Roman" w:hAnsi="Arial" w:cs="Arial"/>
          <w:bCs/>
        </w:rPr>
        <w:t xml:space="preserve">.  Prevention pursuits to assist high-risk human beings undertake a wholesome existence beforehand than diabetes manifests.  This entails maintaining a healthy weight, abstaining from smoking, ingesting balanced meals, and exercising.  A nationwide initiative named "Healthier You" is run by way of the NHS to assist those who are at risk.  3.6 million </w:t>
      </w:r>
      <w:proofErr w:type="gramStart"/>
      <w:r w:rsidRPr="000E26BE">
        <w:rPr>
          <w:rFonts w:ascii="Arial" w:eastAsia="Times New Roman" w:hAnsi="Arial" w:cs="Arial"/>
          <w:bCs/>
        </w:rPr>
        <w:t>humans</w:t>
      </w:r>
      <w:proofErr w:type="gramEnd"/>
      <w:r w:rsidRPr="000E26BE">
        <w:rPr>
          <w:rFonts w:ascii="Arial" w:eastAsia="Times New Roman" w:hAnsi="Arial" w:cs="Arial"/>
          <w:bCs/>
        </w:rPr>
        <w:t xml:space="preserve"> in England had been recognized via the NHS in 2023 as having pre-diabetes, which is described as having excessive blood sugar stages however now, but not yet falling into the diabetic category</w:t>
      </w:r>
      <w:r w:rsidR="00236A20" w:rsidRPr="000E26BE">
        <w:rPr>
          <w:rFonts w:ascii="Arial" w:eastAsia="Times New Roman" w:hAnsi="Arial" w:cs="Arial"/>
          <w:bCs/>
        </w:rPr>
        <w:t xml:space="preserve"> </w:t>
      </w:r>
      <w:sdt>
        <w:sdtPr>
          <w:rPr>
            <w:rFonts w:ascii="Arial" w:eastAsia="Times New Roman" w:hAnsi="Arial" w:cs="Arial"/>
            <w:bCs/>
          </w:rPr>
          <w:id w:val="-460420428"/>
          <w:citation/>
        </w:sdtPr>
        <w:sdtContent>
          <w:r w:rsidR="00236A20" w:rsidRPr="000E26BE">
            <w:rPr>
              <w:rFonts w:ascii="Arial" w:eastAsia="Times New Roman" w:hAnsi="Arial" w:cs="Arial"/>
              <w:bCs/>
            </w:rPr>
            <w:fldChar w:fldCharType="begin"/>
          </w:r>
          <w:r w:rsidR="00236A20" w:rsidRPr="000E26BE">
            <w:rPr>
              <w:rFonts w:ascii="Arial" w:eastAsia="Times New Roman" w:hAnsi="Arial" w:cs="Arial"/>
              <w:bCs/>
            </w:rPr>
            <w:instrText xml:space="preserve"> CITATION NHS239 \l 1033 </w:instrText>
          </w:r>
          <w:r w:rsidR="00236A20" w:rsidRPr="000E26BE">
            <w:rPr>
              <w:rFonts w:ascii="Arial" w:eastAsia="Times New Roman" w:hAnsi="Arial" w:cs="Arial"/>
              <w:bCs/>
            </w:rPr>
            <w:fldChar w:fldCharType="separate"/>
          </w:r>
          <w:r w:rsidR="00236A20" w:rsidRPr="000E26BE">
            <w:rPr>
              <w:rFonts w:ascii="Arial" w:eastAsia="Times New Roman" w:hAnsi="Arial" w:cs="Arial"/>
              <w:noProof/>
            </w:rPr>
            <w:t>(NHS England, 2023)</w:t>
          </w:r>
          <w:r w:rsidR="00236A20" w:rsidRPr="000E26BE">
            <w:rPr>
              <w:rFonts w:ascii="Arial" w:eastAsia="Times New Roman" w:hAnsi="Arial" w:cs="Arial"/>
              <w:bCs/>
            </w:rPr>
            <w:fldChar w:fldCharType="end"/>
          </w:r>
        </w:sdtContent>
      </w:sdt>
      <w:r w:rsidRPr="000E26BE">
        <w:rPr>
          <w:rFonts w:ascii="Arial" w:eastAsia="Times New Roman" w:hAnsi="Arial" w:cs="Arial"/>
          <w:bCs/>
        </w:rPr>
        <w:t>.</w:t>
      </w:r>
    </w:p>
    <w:p w:rsidR="00C70A0A" w:rsidRPr="000E26BE" w:rsidRDefault="00C70A0A" w:rsidP="0016578C">
      <w:pPr>
        <w:spacing w:line="360" w:lineRule="auto"/>
        <w:jc w:val="both"/>
        <w:rPr>
          <w:rFonts w:ascii="Arial" w:eastAsia="Times New Roman" w:hAnsi="Arial" w:cs="Arial"/>
          <w:bCs/>
        </w:rPr>
      </w:pPr>
      <w:r w:rsidRPr="000E26BE">
        <w:rPr>
          <w:rFonts w:ascii="Arial" w:eastAsia="Times New Roman" w:hAnsi="Arial" w:cs="Arial"/>
          <w:bCs/>
        </w:rPr>
        <w:t xml:space="preserve">For those who already have diabetes, management refers to stopping problems and maintaining blood sugar levels within a healthy range.  Regular checkups, blood sugar monitoring, a nutritious diet, exercise, and now and again medicine are all part of this.  Before the use of medicines like metformin, medical practitioners regularly begin with lifestyle modifications.  Newer medicines that defend the kidneys and coronary heart can also be delivered in extra </w:t>
      </w:r>
      <w:r w:rsidR="00001B9C" w:rsidRPr="00001B9C">
        <w:rPr>
          <w:rFonts w:ascii="Arial" w:eastAsia="Times New Roman" w:hAnsi="Arial" w:cs="Arial"/>
          <w:bCs/>
        </w:rPr>
        <w:t>severe</w:t>
      </w:r>
      <w:r w:rsidRPr="000E26BE">
        <w:rPr>
          <w:rFonts w:ascii="Arial" w:eastAsia="Times New Roman" w:hAnsi="Arial" w:cs="Arial"/>
          <w:bCs/>
        </w:rPr>
        <w:t xml:space="preserve"> situations.</w:t>
      </w:r>
    </w:p>
    <w:p w:rsidR="00C70A0A" w:rsidRPr="000E26BE" w:rsidRDefault="00C70A0A" w:rsidP="0016578C">
      <w:pPr>
        <w:spacing w:line="360" w:lineRule="auto"/>
        <w:jc w:val="both"/>
        <w:rPr>
          <w:rFonts w:ascii="Arial" w:eastAsia="Times New Roman" w:hAnsi="Arial" w:cs="Arial"/>
          <w:bCs/>
        </w:rPr>
      </w:pPr>
      <w:r w:rsidRPr="000E26BE">
        <w:rPr>
          <w:rFonts w:ascii="Arial" w:eastAsia="Times New Roman" w:hAnsi="Arial" w:cs="Arial"/>
          <w:bCs/>
        </w:rPr>
        <w:t xml:space="preserve">The National Institute for Health and Care Excellence (NICE) offers unique practice on the condition's management.  It is advocated that humans with diabetes have </w:t>
      </w:r>
      <w:proofErr w:type="gramStart"/>
      <w:r w:rsidRPr="000E26BE">
        <w:rPr>
          <w:rFonts w:ascii="Arial" w:eastAsia="Times New Roman" w:hAnsi="Arial" w:cs="Arial"/>
          <w:bCs/>
        </w:rPr>
        <w:t>pursuits</w:t>
      </w:r>
      <w:proofErr w:type="gramEnd"/>
      <w:r w:rsidRPr="000E26BE">
        <w:rPr>
          <w:rFonts w:ascii="Arial" w:eastAsia="Times New Roman" w:hAnsi="Arial" w:cs="Arial"/>
          <w:bCs/>
        </w:rPr>
        <w:t xml:space="preserve"> checkups for blood pressure, blood sugar, cholesterol, renal function, and eye health.  Every year, they ought to additionally have their toes examined to keep away from infections or ulcers.  Reducing body weight by means of 5 to 10 percent can assist in altering blood sugar and improve overall health</w:t>
      </w:r>
      <w:r w:rsidR="00CE16D6" w:rsidRPr="000E26BE">
        <w:rPr>
          <w:rFonts w:ascii="Arial" w:eastAsia="Times New Roman" w:hAnsi="Arial" w:cs="Arial"/>
          <w:bCs/>
        </w:rPr>
        <w:t xml:space="preserve"> </w:t>
      </w:r>
      <w:sdt>
        <w:sdtPr>
          <w:rPr>
            <w:rFonts w:ascii="Arial" w:eastAsia="Times New Roman" w:hAnsi="Arial" w:cs="Arial"/>
            <w:bCs/>
          </w:rPr>
          <w:id w:val="1787309318"/>
          <w:citation/>
        </w:sdtPr>
        <w:sdtContent>
          <w:r w:rsidR="00CE16D6" w:rsidRPr="000E26BE">
            <w:rPr>
              <w:rFonts w:ascii="Arial" w:eastAsia="Times New Roman" w:hAnsi="Arial" w:cs="Arial"/>
              <w:bCs/>
            </w:rPr>
            <w:fldChar w:fldCharType="begin"/>
          </w:r>
          <w:r w:rsidR="00CE16D6" w:rsidRPr="000E26BE">
            <w:rPr>
              <w:rFonts w:ascii="Arial" w:eastAsia="Times New Roman" w:hAnsi="Arial" w:cs="Arial"/>
              <w:bCs/>
            </w:rPr>
            <w:instrText xml:space="preserve"> CITATION NIC223 \l 1033 </w:instrText>
          </w:r>
          <w:r w:rsidR="00CE16D6" w:rsidRPr="000E26BE">
            <w:rPr>
              <w:rFonts w:ascii="Arial" w:eastAsia="Times New Roman" w:hAnsi="Arial" w:cs="Arial"/>
              <w:bCs/>
            </w:rPr>
            <w:fldChar w:fldCharType="separate"/>
          </w:r>
          <w:r w:rsidR="00CE16D6" w:rsidRPr="000E26BE">
            <w:rPr>
              <w:rFonts w:ascii="Arial" w:eastAsia="Times New Roman" w:hAnsi="Arial" w:cs="Arial"/>
              <w:noProof/>
            </w:rPr>
            <w:t>(NICE, 2022)</w:t>
          </w:r>
          <w:r w:rsidR="00CE16D6" w:rsidRPr="000E26BE">
            <w:rPr>
              <w:rFonts w:ascii="Arial" w:eastAsia="Times New Roman" w:hAnsi="Arial" w:cs="Arial"/>
              <w:bCs/>
            </w:rPr>
            <w:fldChar w:fldCharType="end"/>
          </w:r>
        </w:sdtContent>
      </w:sdt>
      <w:r w:rsidRPr="000E26BE">
        <w:rPr>
          <w:rFonts w:ascii="Arial" w:eastAsia="Times New Roman" w:hAnsi="Arial" w:cs="Arial"/>
          <w:bCs/>
        </w:rPr>
        <w:t>.</w:t>
      </w:r>
    </w:p>
    <w:p w:rsidR="00C70A0A" w:rsidRPr="000E26BE" w:rsidRDefault="00C70A0A" w:rsidP="0016578C">
      <w:pPr>
        <w:spacing w:line="360" w:lineRule="auto"/>
        <w:jc w:val="both"/>
        <w:rPr>
          <w:rFonts w:ascii="Arial" w:eastAsia="Times New Roman" w:hAnsi="Arial" w:cs="Arial"/>
          <w:bCs/>
        </w:rPr>
      </w:pPr>
      <w:r w:rsidRPr="000E26BE">
        <w:rPr>
          <w:rFonts w:ascii="Arial" w:eastAsia="Times New Roman" w:hAnsi="Arial" w:cs="Arial"/>
          <w:bCs/>
        </w:rPr>
        <w:lastRenderedPageBreak/>
        <w:t>In spite of this, some humans no longer receive all the critical treatment.  In England, much less than half of diabetics get all of the recommended examinations every year.  Enhancing the availability of these offerings and encouraging people to show up for their appointments are essential measures for higher administration and fewer issues.</w:t>
      </w:r>
    </w:p>
    <w:p w:rsidR="00C70A0A" w:rsidRPr="000E26BE" w:rsidRDefault="00C70A0A" w:rsidP="0016578C">
      <w:pPr>
        <w:spacing w:line="360" w:lineRule="auto"/>
        <w:jc w:val="both"/>
        <w:rPr>
          <w:rFonts w:ascii="Arial" w:eastAsia="Times New Roman" w:hAnsi="Arial" w:cs="Arial"/>
          <w:bCs/>
        </w:rPr>
      </w:pPr>
      <w:r w:rsidRPr="000E26BE">
        <w:rPr>
          <w:rFonts w:ascii="Arial" w:eastAsia="Times New Roman" w:hAnsi="Arial" w:cs="Arial"/>
          <w:bCs/>
        </w:rPr>
        <w:t>Education is essential as well.  People are extra in all likelihood to correctly control their circumstances when they are conscious of it.  Healthy cooking, analyzing meal labels, and figuring out signs and symptoms of excessive or low blood sugar are among the capabilities taught in structured training programs.  People are in addition in a function to reveal their blood sugar levels and make educated decisions thanks to digital equipment like smartphone apps.</w:t>
      </w:r>
    </w:p>
    <w:p w:rsidR="00C70A0A" w:rsidRPr="000E26BE" w:rsidRDefault="00C70A0A" w:rsidP="00D2313D">
      <w:pPr>
        <w:pStyle w:val="Heading2"/>
        <w:rPr>
          <w:rFonts w:eastAsia="Times New Roman"/>
          <w:color w:val="auto"/>
        </w:rPr>
      </w:pPr>
      <w:bookmarkStart w:id="5" w:name="_Toc212619938"/>
      <w:r w:rsidRPr="000E26BE">
        <w:rPr>
          <w:rFonts w:eastAsia="Times New Roman"/>
          <w:color w:val="auto"/>
        </w:rPr>
        <w:t>Factors Affecting Health and Well-being</w:t>
      </w:r>
      <w:r w:rsidR="00D2313D" w:rsidRPr="000E26BE">
        <w:rPr>
          <w:rFonts w:eastAsia="Times New Roman"/>
          <w:color w:val="auto"/>
        </w:rPr>
        <w:t>:</w:t>
      </w:r>
      <w:bookmarkEnd w:id="5"/>
    </w:p>
    <w:p w:rsidR="00D2313D" w:rsidRPr="000E26BE" w:rsidRDefault="00D2313D" w:rsidP="00D2313D"/>
    <w:p w:rsidR="00C70A0A" w:rsidRPr="000E26BE" w:rsidRDefault="00C70A0A" w:rsidP="0016578C">
      <w:pPr>
        <w:spacing w:line="360" w:lineRule="auto"/>
        <w:jc w:val="both"/>
        <w:rPr>
          <w:rFonts w:ascii="Arial" w:eastAsia="Times New Roman" w:hAnsi="Arial" w:cs="Arial"/>
          <w:bCs/>
        </w:rPr>
      </w:pPr>
      <w:r w:rsidRPr="000E26BE">
        <w:rPr>
          <w:rFonts w:ascii="Arial" w:eastAsia="Times New Roman" w:hAnsi="Arial" w:cs="Arial"/>
          <w:bCs/>
        </w:rPr>
        <w:t>The fitness and well-being of folks with type 2 diabetes are influenced by a large variety of factors.  Age, household history, physique weight, food, level of activity, income, education, and region of dwelling are some of these.</w:t>
      </w:r>
    </w:p>
    <w:p w:rsidR="00C70A0A" w:rsidRPr="000E26BE" w:rsidRDefault="00C70A0A" w:rsidP="0016578C">
      <w:pPr>
        <w:spacing w:line="360" w:lineRule="auto"/>
        <w:jc w:val="both"/>
        <w:rPr>
          <w:rFonts w:ascii="Arial" w:eastAsia="Times New Roman" w:hAnsi="Arial" w:cs="Arial"/>
          <w:bCs/>
        </w:rPr>
      </w:pPr>
      <w:r w:rsidRPr="000E26BE">
        <w:rPr>
          <w:rFonts w:ascii="Arial" w:eastAsia="Times New Roman" w:hAnsi="Arial" w:cs="Arial"/>
          <w:bCs/>
        </w:rPr>
        <w:t xml:space="preserve">Diabetes is extra frequent in older </w:t>
      </w:r>
      <w:proofErr w:type="gramStart"/>
      <w:r w:rsidRPr="000E26BE">
        <w:rPr>
          <w:rFonts w:ascii="Arial" w:eastAsia="Times New Roman" w:hAnsi="Arial" w:cs="Arial"/>
          <w:bCs/>
        </w:rPr>
        <w:t>folks,</w:t>
      </w:r>
      <w:proofErr w:type="gramEnd"/>
      <w:r w:rsidRPr="000E26BE">
        <w:rPr>
          <w:rFonts w:ascii="Arial" w:eastAsia="Times New Roman" w:hAnsi="Arial" w:cs="Arial"/>
          <w:bCs/>
        </w:rPr>
        <w:t xml:space="preserve"> however it is also becoming increasingly more frequent in younger individuals.  Due to each genetic and lifestyle factor, humans from particular ethnic backgrounds—such as Black, South Asian, and some blended groups—are at extra risk.  One of the foremost contributors </w:t>
      </w:r>
      <w:proofErr w:type="gramStart"/>
      <w:r w:rsidRPr="000E26BE">
        <w:rPr>
          <w:rFonts w:ascii="Arial" w:eastAsia="Times New Roman" w:hAnsi="Arial" w:cs="Arial"/>
          <w:bCs/>
        </w:rPr>
        <w:t>to kind 2 diabetes</w:t>
      </w:r>
      <w:proofErr w:type="gramEnd"/>
      <w:r w:rsidRPr="000E26BE">
        <w:rPr>
          <w:rFonts w:ascii="Arial" w:eastAsia="Times New Roman" w:hAnsi="Arial" w:cs="Arial"/>
          <w:bCs/>
        </w:rPr>
        <w:t xml:space="preserve"> is obesity.  Physical inactivity and terrible diets heavy in sugar, processed foods, and unhealthy fats increase the risk.</w:t>
      </w:r>
    </w:p>
    <w:p w:rsidR="004D039C" w:rsidRPr="000E26BE" w:rsidRDefault="004D039C" w:rsidP="004D039C">
      <w:pPr>
        <w:spacing w:line="360" w:lineRule="auto"/>
        <w:jc w:val="both"/>
        <w:rPr>
          <w:rFonts w:ascii="Arial" w:eastAsia="Times New Roman" w:hAnsi="Arial" w:cs="Arial"/>
          <w:bCs/>
        </w:rPr>
      </w:pPr>
      <w:r w:rsidRPr="000E26BE">
        <w:rPr>
          <w:rFonts w:ascii="Arial" w:eastAsia="Times New Roman" w:hAnsi="Arial" w:cs="Arial"/>
          <w:bCs/>
        </w:rPr>
        <w:t>A giant component is social and financial circumstances.  People who dwell in underprivileged areas are at a greater risk of developing diabetes and experiencing decreased fitness outcomes.  Healthy meals can be costly, and there would possibly no longer be many secure areas to work out.  According to a 2022 Diabetes UK study, many sufferers observed it greater challenging to control their sickness as living expenses increased.  More than 75% of respondents claimed that rising meals and energy expenses made it tougher for them to consume healthily or accurately run their households.  This may additionally result in horrific dietary choices, neglected meals, and worse blood sugar regulation</w:t>
      </w:r>
      <w:r w:rsidR="00427ED6" w:rsidRPr="000E26BE">
        <w:rPr>
          <w:rFonts w:ascii="Arial" w:eastAsia="Times New Roman" w:hAnsi="Arial" w:cs="Arial"/>
          <w:bCs/>
        </w:rPr>
        <w:t xml:space="preserve"> </w:t>
      </w:r>
      <w:sdt>
        <w:sdtPr>
          <w:rPr>
            <w:rFonts w:ascii="Arial" w:eastAsia="Times New Roman" w:hAnsi="Arial" w:cs="Arial"/>
            <w:bCs/>
          </w:rPr>
          <w:id w:val="888229241"/>
          <w:citation/>
        </w:sdtPr>
        <w:sdtContent>
          <w:r w:rsidR="00427ED6" w:rsidRPr="000E26BE">
            <w:rPr>
              <w:rFonts w:ascii="Arial" w:eastAsia="Times New Roman" w:hAnsi="Arial" w:cs="Arial"/>
              <w:bCs/>
            </w:rPr>
            <w:fldChar w:fldCharType="begin"/>
          </w:r>
          <w:r w:rsidR="00427ED6" w:rsidRPr="000E26BE">
            <w:rPr>
              <w:rFonts w:ascii="Arial" w:eastAsia="Times New Roman" w:hAnsi="Arial" w:cs="Arial"/>
              <w:bCs/>
            </w:rPr>
            <w:instrText xml:space="preserve"> CITATION Dia22 \l 1033 </w:instrText>
          </w:r>
          <w:r w:rsidR="00427ED6" w:rsidRPr="000E26BE">
            <w:rPr>
              <w:rFonts w:ascii="Arial" w:eastAsia="Times New Roman" w:hAnsi="Arial" w:cs="Arial"/>
              <w:bCs/>
            </w:rPr>
            <w:fldChar w:fldCharType="separate"/>
          </w:r>
          <w:r w:rsidR="00427ED6" w:rsidRPr="000E26BE">
            <w:rPr>
              <w:rFonts w:ascii="Arial" w:eastAsia="Times New Roman" w:hAnsi="Arial" w:cs="Arial"/>
              <w:noProof/>
            </w:rPr>
            <w:t>(Diabetes UK, 2022)</w:t>
          </w:r>
          <w:r w:rsidR="00427ED6" w:rsidRPr="000E26BE">
            <w:rPr>
              <w:rFonts w:ascii="Arial" w:eastAsia="Times New Roman" w:hAnsi="Arial" w:cs="Arial"/>
              <w:bCs/>
            </w:rPr>
            <w:fldChar w:fldCharType="end"/>
          </w:r>
        </w:sdtContent>
      </w:sdt>
      <w:r w:rsidRPr="000E26BE">
        <w:rPr>
          <w:rFonts w:ascii="Arial" w:eastAsia="Times New Roman" w:hAnsi="Arial" w:cs="Arial"/>
          <w:bCs/>
        </w:rPr>
        <w:t>.</w:t>
      </w:r>
    </w:p>
    <w:p w:rsidR="00C70A0A" w:rsidRPr="000E26BE" w:rsidRDefault="004D039C" w:rsidP="004D039C">
      <w:pPr>
        <w:spacing w:line="360" w:lineRule="auto"/>
        <w:jc w:val="both"/>
        <w:rPr>
          <w:rFonts w:ascii="Arial" w:eastAsia="Times New Roman" w:hAnsi="Arial" w:cs="Arial"/>
          <w:bCs/>
        </w:rPr>
      </w:pPr>
      <w:r w:rsidRPr="000E26BE">
        <w:rPr>
          <w:rFonts w:ascii="Arial" w:eastAsia="Times New Roman" w:hAnsi="Arial" w:cs="Arial"/>
          <w:bCs/>
        </w:rPr>
        <w:t>Mental health is every other integral factor. Living with a long-term scenario can cause stress, anxiety, and depression. These emotions can make it greater challenging for human beings to comply with their treatment plans. Support from family, friends, and healthcare groups helps human beings cope better.</w:t>
      </w:r>
    </w:p>
    <w:p w:rsidR="00C70A0A" w:rsidRPr="000E26BE" w:rsidRDefault="00C70A0A" w:rsidP="0016578C">
      <w:pPr>
        <w:spacing w:line="360" w:lineRule="auto"/>
        <w:jc w:val="both"/>
        <w:rPr>
          <w:rFonts w:ascii="Arial" w:eastAsia="Times New Roman" w:hAnsi="Arial" w:cs="Arial"/>
          <w:bCs/>
        </w:rPr>
      </w:pPr>
      <w:r w:rsidRPr="000E26BE">
        <w:rPr>
          <w:rFonts w:ascii="Arial" w:eastAsia="Times New Roman" w:hAnsi="Arial" w:cs="Arial"/>
          <w:bCs/>
        </w:rPr>
        <w:lastRenderedPageBreak/>
        <w:t>The effect of the household and the neighborhood is equally important.  Family assistance can have a sizable effect due to the fact that human beings often share ingredients and routines with humans in their immediate vicinity.  Everyone benefits when a household starts exercising and ingesting higher together.  However, a lack of expertise or the stigma related to diabetes can make sufferers feel alone.</w:t>
      </w:r>
    </w:p>
    <w:p w:rsidR="00C70A0A" w:rsidRPr="000E26BE" w:rsidRDefault="00C70A0A" w:rsidP="0016578C">
      <w:pPr>
        <w:spacing w:line="360" w:lineRule="auto"/>
        <w:jc w:val="both"/>
        <w:rPr>
          <w:rFonts w:ascii="Arial" w:eastAsia="Times New Roman" w:hAnsi="Arial" w:cs="Arial"/>
          <w:bCs/>
        </w:rPr>
      </w:pPr>
      <w:r w:rsidRPr="000E26BE">
        <w:rPr>
          <w:rFonts w:ascii="Arial" w:eastAsia="Times New Roman" w:hAnsi="Arial" w:cs="Arial"/>
          <w:bCs/>
        </w:rPr>
        <w:t xml:space="preserve">The environment additionally plays a role.  Obesity and diabetes are extra probably to appear in city environments with little green areas or restrained get entry to </w:t>
      </w:r>
      <w:proofErr w:type="spellStart"/>
      <w:r w:rsidRPr="000E26BE">
        <w:rPr>
          <w:rFonts w:ascii="Arial" w:eastAsia="Times New Roman" w:hAnsi="Arial" w:cs="Arial"/>
          <w:bCs/>
        </w:rPr>
        <w:t>to</w:t>
      </w:r>
      <w:proofErr w:type="spellEnd"/>
      <w:r w:rsidRPr="000E26BE">
        <w:rPr>
          <w:rFonts w:ascii="Arial" w:eastAsia="Times New Roman" w:hAnsi="Arial" w:cs="Arial"/>
          <w:bCs/>
        </w:rPr>
        <w:t xml:space="preserve"> clean food.  These risks can be reduced through fostering more healthy communities via multi-use city design, fairly priced, healthful food, and fitness education.</w:t>
      </w:r>
    </w:p>
    <w:p w:rsidR="00C70A0A" w:rsidRPr="000E26BE" w:rsidRDefault="00C70A0A" w:rsidP="0016578C">
      <w:pPr>
        <w:spacing w:line="360" w:lineRule="auto"/>
        <w:jc w:val="both"/>
        <w:rPr>
          <w:rFonts w:ascii="Arial" w:eastAsia="Times New Roman" w:hAnsi="Arial" w:cs="Arial"/>
          <w:bCs/>
        </w:rPr>
      </w:pPr>
      <w:r w:rsidRPr="000E26BE">
        <w:rPr>
          <w:rFonts w:ascii="Arial" w:eastAsia="Times New Roman" w:hAnsi="Arial" w:cs="Arial"/>
          <w:bCs/>
        </w:rPr>
        <w:t xml:space="preserve">Lastly, well-being is impacted by means of the healthcare machine itself.  Diabetes can be managed with effortless get admission to </w:t>
      </w:r>
      <w:proofErr w:type="spellStart"/>
      <w:r w:rsidRPr="000E26BE">
        <w:rPr>
          <w:rFonts w:ascii="Arial" w:eastAsia="Times New Roman" w:hAnsi="Arial" w:cs="Arial"/>
          <w:bCs/>
        </w:rPr>
        <w:t>to</w:t>
      </w:r>
      <w:proofErr w:type="spellEnd"/>
      <w:r w:rsidRPr="000E26BE">
        <w:rPr>
          <w:rFonts w:ascii="Arial" w:eastAsia="Times New Roman" w:hAnsi="Arial" w:cs="Arial"/>
          <w:bCs/>
        </w:rPr>
        <w:t xml:space="preserve"> physicians, nurses, nutritionists, and podiatrists.  Problems may additionally go disregarded till they end up serious due to appointment delays or a lack of follow-up.  Improving consequences requires making sure that all agencies have equal get entry to </w:t>
      </w:r>
      <w:proofErr w:type="spellStart"/>
      <w:r w:rsidRPr="000E26BE">
        <w:rPr>
          <w:rFonts w:ascii="Arial" w:eastAsia="Times New Roman" w:hAnsi="Arial" w:cs="Arial"/>
          <w:bCs/>
        </w:rPr>
        <w:t>to</w:t>
      </w:r>
      <w:proofErr w:type="spellEnd"/>
      <w:r w:rsidRPr="000E26BE">
        <w:rPr>
          <w:rFonts w:ascii="Arial" w:eastAsia="Times New Roman" w:hAnsi="Arial" w:cs="Arial"/>
          <w:bCs/>
        </w:rPr>
        <w:t xml:space="preserve"> high-quality care.</w:t>
      </w:r>
    </w:p>
    <w:p w:rsidR="00C70A0A" w:rsidRPr="000E26BE" w:rsidRDefault="00C70A0A" w:rsidP="0016578C">
      <w:pPr>
        <w:spacing w:line="360" w:lineRule="auto"/>
        <w:jc w:val="both"/>
        <w:rPr>
          <w:rFonts w:ascii="Arial" w:eastAsia="Times New Roman" w:hAnsi="Arial" w:cs="Arial"/>
          <w:bCs/>
        </w:rPr>
      </w:pPr>
      <w:r w:rsidRPr="000E26BE">
        <w:rPr>
          <w:rFonts w:ascii="Arial" w:eastAsia="Times New Roman" w:hAnsi="Arial" w:cs="Arial"/>
          <w:bCs/>
        </w:rPr>
        <w:t>All matters considered</w:t>
      </w:r>
      <w:proofErr w:type="gramStart"/>
      <w:r w:rsidRPr="000E26BE">
        <w:rPr>
          <w:rFonts w:ascii="Arial" w:eastAsia="Times New Roman" w:hAnsi="Arial" w:cs="Arial"/>
          <w:bCs/>
        </w:rPr>
        <w:t>,</w:t>
      </w:r>
      <w:proofErr w:type="gramEnd"/>
      <w:r w:rsidRPr="000E26BE">
        <w:rPr>
          <w:rFonts w:ascii="Arial" w:eastAsia="Times New Roman" w:hAnsi="Arial" w:cs="Arial"/>
          <w:bCs/>
        </w:rPr>
        <w:t xml:space="preserve"> type 2 diabetes is a social and monetary trouble in addition to a clinical one.  The illness is without delay associated with public health systems, inequality, and modern lifestyles.  If we want to decrease the quantity of new instances and aid those who are already impacted in their main wholesome lives, we ought to tackle these broader challenges</w:t>
      </w:r>
      <w:r w:rsidR="000A7684" w:rsidRPr="000E26BE">
        <w:rPr>
          <w:rFonts w:ascii="Arial" w:eastAsia="Times New Roman" w:hAnsi="Arial" w:cs="Arial"/>
          <w:bCs/>
        </w:rPr>
        <w:t xml:space="preserve"> </w:t>
      </w:r>
      <w:sdt>
        <w:sdtPr>
          <w:rPr>
            <w:rFonts w:ascii="Arial" w:eastAsia="Times New Roman" w:hAnsi="Arial" w:cs="Arial"/>
            <w:bCs/>
          </w:rPr>
          <w:id w:val="1502162050"/>
          <w:citation/>
        </w:sdtPr>
        <w:sdtContent>
          <w:r w:rsidR="000A7684" w:rsidRPr="000E26BE">
            <w:rPr>
              <w:rFonts w:ascii="Arial" w:eastAsia="Times New Roman" w:hAnsi="Arial" w:cs="Arial"/>
              <w:bCs/>
            </w:rPr>
            <w:fldChar w:fldCharType="begin"/>
          </w:r>
          <w:r w:rsidR="000A7684" w:rsidRPr="000E26BE">
            <w:rPr>
              <w:rFonts w:ascii="Arial" w:eastAsia="Times New Roman" w:hAnsi="Arial" w:cs="Arial"/>
              <w:bCs/>
            </w:rPr>
            <w:instrText xml:space="preserve">CITATION Dia23 \t  \l 1033 </w:instrText>
          </w:r>
          <w:r w:rsidR="000A7684" w:rsidRPr="000E26BE">
            <w:rPr>
              <w:rFonts w:ascii="Arial" w:eastAsia="Times New Roman" w:hAnsi="Arial" w:cs="Arial"/>
              <w:bCs/>
            </w:rPr>
            <w:fldChar w:fldCharType="separate"/>
          </w:r>
          <w:r w:rsidR="000A7684" w:rsidRPr="000E26BE">
            <w:rPr>
              <w:rFonts w:ascii="Arial" w:eastAsia="Times New Roman" w:hAnsi="Arial" w:cs="Arial"/>
              <w:noProof/>
            </w:rPr>
            <w:t>(Diabetes UK, 2023)</w:t>
          </w:r>
          <w:r w:rsidR="000A7684" w:rsidRPr="000E26BE">
            <w:rPr>
              <w:rFonts w:ascii="Arial" w:eastAsia="Times New Roman" w:hAnsi="Arial" w:cs="Arial"/>
              <w:bCs/>
            </w:rPr>
            <w:fldChar w:fldCharType="end"/>
          </w:r>
        </w:sdtContent>
      </w:sdt>
      <w:r w:rsidRPr="000E26BE">
        <w:rPr>
          <w:rFonts w:ascii="Arial" w:eastAsia="Times New Roman" w:hAnsi="Arial" w:cs="Arial"/>
          <w:bCs/>
        </w:rPr>
        <w:t>.</w:t>
      </w:r>
    </w:p>
    <w:p w:rsidR="00D2313D" w:rsidRDefault="00C70A0A" w:rsidP="00D2313D">
      <w:pPr>
        <w:pStyle w:val="Heading1"/>
        <w:numPr>
          <w:ilvl w:val="0"/>
          <w:numId w:val="4"/>
        </w:numPr>
        <w:rPr>
          <w:rFonts w:eastAsia="Times New Roman"/>
          <w:color w:val="auto"/>
        </w:rPr>
      </w:pPr>
      <w:bookmarkStart w:id="6" w:name="_Toc212619939"/>
      <w:r w:rsidRPr="0067711F">
        <w:rPr>
          <w:rFonts w:eastAsia="Times New Roman"/>
          <w:color w:val="auto"/>
        </w:rPr>
        <w:t>Conclusion</w:t>
      </w:r>
      <w:bookmarkEnd w:id="6"/>
      <w:r w:rsidRPr="0067711F">
        <w:rPr>
          <w:rFonts w:eastAsia="Times New Roman"/>
          <w:color w:val="auto"/>
        </w:rPr>
        <w:t xml:space="preserve"> </w:t>
      </w:r>
    </w:p>
    <w:p w:rsidR="0067711F" w:rsidRPr="0067711F" w:rsidRDefault="0067711F" w:rsidP="0067711F"/>
    <w:p w:rsidR="00C70A0A" w:rsidRPr="000E26BE" w:rsidRDefault="00C70A0A" w:rsidP="0016578C">
      <w:pPr>
        <w:spacing w:line="360" w:lineRule="auto"/>
        <w:jc w:val="both"/>
        <w:rPr>
          <w:rFonts w:ascii="Arial" w:eastAsia="Times New Roman" w:hAnsi="Arial" w:cs="Arial"/>
          <w:bCs/>
        </w:rPr>
      </w:pPr>
      <w:r w:rsidRPr="000E26BE">
        <w:rPr>
          <w:rFonts w:ascii="Arial" w:eastAsia="Times New Roman" w:hAnsi="Arial" w:cs="Arial"/>
          <w:bCs/>
        </w:rPr>
        <w:t>In the contemporary world type 2 diabetes is one of the most common and hazardous medical conditions.  Millions of humans are impacted, and it places a giant pressure on communities, families, and the NHS.  Life-threatening penalties may also result from the illness, even though most of these can be prevented with suitable care, wholesome lifestyle choices, and prompt action.</w:t>
      </w:r>
    </w:p>
    <w:p w:rsidR="00BB2A19" w:rsidRPr="000E26BE" w:rsidRDefault="00C70A0A" w:rsidP="0016578C">
      <w:pPr>
        <w:spacing w:line="360" w:lineRule="auto"/>
        <w:jc w:val="both"/>
        <w:rPr>
          <w:rFonts w:ascii="Arial" w:eastAsia="Times New Roman" w:hAnsi="Arial" w:cs="Arial"/>
          <w:bCs/>
        </w:rPr>
      </w:pPr>
      <w:r w:rsidRPr="000E26BE">
        <w:rPr>
          <w:rFonts w:ascii="Arial" w:eastAsia="Times New Roman" w:hAnsi="Arial" w:cs="Arial"/>
          <w:bCs/>
        </w:rPr>
        <w:t xml:space="preserve">Fair get admission to </w:t>
      </w:r>
      <w:proofErr w:type="spellStart"/>
      <w:r w:rsidRPr="000E26BE">
        <w:rPr>
          <w:rFonts w:ascii="Arial" w:eastAsia="Times New Roman" w:hAnsi="Arial" w:cs="Arial"/>
          <w:bCs/>
        </w:rPr>
        <w:t>to</w:t>
      </w:r>
      <w:proofErr w:type="spellEnd"/>
      <w:r w:rsidRPr="000E26BE">
        <w:rPr>
          <w:rFonts w:ascii="Arial" w:eastAsia="Times New Roman" w:hAnsi="Arial" w:cs="Arial"/>
          <w:bCs/>
        </w:rPr>
        <w:t xml:space="preserve"> treatment, education, and prevention are the keys to decreasing diabetes.  It is feasible to save lives and reduce prices via encouraging folks to consume healthier, be greater active, and get hold of conventional checkups.  The financial and societal issues that make it harder for some people to maintain their health are something that society </w:t>
      </w:r>
      <w:r w:rsidRPr="000E26BE">
        <w:rPr>
          <w:rFonts w:ascii="Arial" w:eastAsia="Times New Roman" w:hAnsi="Arial" w:cs="Arial"/>
          <w:bCs/>
        </w:rPr>
        <w:lastRenderedPageBreak/>
        <w:t>wants t</w:t>
      </w:r>
      <w:r w:rsidR="00DD0A24">
        <w:rPr>
          <w:rFonts w:ascii="Arial" w:eastAsia="Times New Roman" w:hAnsi="Arial" w:cs="Arial"/>
          <w:bCs/>
        </w:rPr>
        <w:t xml:space="preserve">o solve at the same time. </w:t>
      </w:r>
      <w:r w:rsidRPr="000E26BE">
        <w:rPr>
          <w:rFonts w:ascii="Arial" w:eastAsia="Times New Roman" w:hAnsi="Arial" w:cs="Arial"/>
          <w:bCs/>
        </w:rPr>
        <w:t>Together, people, communities, and the NHS can reduce the range of illnesses and enhance the well-being, happiness, and health of individuals who are currently affected.</w:t>
      </w:r>
    </w:p>
    <w:p w:rsidR="00BD33FF" w:rsidRPr="000E26BE" w:rsidRDefault="00BD33FF">
      <w:pPr>
        <w:rPr>
          <w:rFonts w:ascii="Arial" w:eastAsia="Times New Roman" w:hAnsi="Arial" w:cs="Arial"/>
          <w:bCs/>
        </w:rPr>
      </w:pPr>
      <w:r w:rsidRPr="000E26BE">
        <w:rPr>
          <w:rFonts w:ascii="Arial" w:eastAsia="Times New Roman" w:hAnsi="Arial" w:cs="Arial"/>
          <w:bCs/>
        </w:rPr>
        <w:br w:type="page"/>
      </w:r>
    </w:p>
    <w:bookmarkStart w:id="7" w:name="_Toc212619940" w:displacedByCustomXml="next"/>
    <w:sdt>
      <w:sdtPr>
        <w:rPr>
          <w:color w:val="auto"/>
        </w:rPr>
        <w:id w:val="-970986544"/>
        <w:docPartObj>
          <w:docPartGallery w:val="Bibliographies"/>
          <w:docPartUnique/>
        </w:docPartObj>
      </w:sdtPr>
      <w:sdtEndPr>
        <w:rPr>
          <w:rFonts w:ascii="Arial" w:eastAsiaTheme="minorHAnsi" w:hAnsi="Arial" w:cs="Arial"/>
          <w:b w:val="0"/>
          <w:bCs w:val="0"/>
          <w:sz w:val="22"/>
          <w:szCs w:val="22"/>
        </w:rPr>
      </w:sdtEndPr>
      <w:sdtContent>
        <w:p w:rsidR="00BD33FF" w:rsidRPr="000E26BE" w:rsidRDefault="00C679BA" w:rsidP="00C679BA">
          <w:pPr>
            <w:pStyle w:val="Heading1"/>
            <w:jc w:val="center"/>
            <w:rPr>
              <w:color w:val="auto"/>
            </w:rPr>
          </w:pPr>
          <w:r w:rsidRPr="000E26BE">
            <w:rPr>
              <w:color w:val="auto"/>
            </w:rPr>
            <w:t>References</w:t>
          </w:r>
          <w:bookmarkEnd w:id="7"/>
        </w:p>
        <w:p w:rsidR="00C679BA" w:rsidRPr="000E26BE" w:rsidRDefault="00C679BA" w:rsidP="00C679BA"/>
        <w:sdt>
          <w:sdtPr>
            <w:id w:val="111145805"/>
            <w:bibliography/>
          </w:sdtPr>
          <w:sdtEndPr>
            <w:rPr>
              <w:rFonts w:ascii="Arial" w:hAnsi="Arial" w:cs="Arial"/>
            </w:rPr>
          </w:sdtEndPr>
          <w:sdtContent>
            <w:p w:rsidR="00BD33FF" w:rsidRPr="000E26BE" w:rsidRDefault="00BD33FF" w:rsidP="00BD33FF">
              <w:pPr>
                <w:pStyle w:val="Bibliography"/>
                <w:ind w:left="720" w:hanging="720"/>
                <w:rPr>
                  <w:rFonts w:ascii="Arial" w:hAnsi="Arial" w:cs="Arial"/>
                  <w:noProof/>
                </w:rPr>
              </w:pPr>
              <w:r w:rsidRPr="000E26BE">
                <w:rPr>
                  <w:rFonts w:ascii="Arial" w:hAnsi="Arial" w:cs="Arial"/>
                </w:rPr>
                <w:fldChar w:fldCharType="begin"/>
              </w:r>
              <w:r w:rsidRPr="000E26BE">
                <w:rPr>
                  <w:rFonts w:ascii="Arial" w:hAnsi="Arial" w:cs="Arial"/>
                </w:rPr>
                <w:instrText xml:space="preserve"> BIBLIOGRAPHY </w:instrText>
              </w:r>
              <w:r w:rsidRPr="000E26BE">
                <w:rPr>
                  <w:rFonts w:ascii="Arial" w:hAnsi="Arial" w:cs="Arial"/>
                </w:rPr>
                <w:fldChar w:fldCharType="separate"/>
              </w:r>
              <w:r w:rsidRPr="000E26BE">
                <w:rPr>
                  <w:rFonts w:ascii="Arial" w:hAnsi="Arial" w:cs="Arial"/>
                  <w:noProof/>
                </w:rPr>
                <w:t xml:space="preserve">Diabetes UK. (2022). The Hidden Cost: Cost of Living and Diabetes. </w:t>
              </w:r>
              <w:r w:rsidRPr="000E26BE">
                <w:rPr>
                  <w:rFonts w:ascii="Arial" w:hAnsi="Arial" w:cs="Arial"/>
                  <w:i/>
                  <w:iCs/>
                  <w:noProof/>
                </w:rPr>
                <w:t>https://www.diabetes.org.uk/support-us/campaign/cost-of-living-impacting-diabetes</w:t>
              </w:r>
              <w:r w:rsidRPr="000E26BE">
                <w:rPr>
                  <w:rFonts w:ascii="Arial" w:hAnsi="Arial" w:cs="Arial"/>
                  <w:noProof/>
                </w:rPr>
                <w:t>.</w:t>
              </w:r>
            </w:p>
            <w:p w:rsidR="00BD33FF" w:rsidRPr="000E26BE" w:rsidRDefault="00BD33FF" w:rsidP="00BD33FF">
              <w:pPr>
                <w:pStyle w:val="Bibliography"/>
                <w:ind w:left="720" w:hanging="720"/>
                <w:rPr>
                  <w:rFonts w:ascii="Arial" w:hAnsi="Arial" w:cs="Arial"/>
                  <w:noProof/>
                </w:rPr>
              </w:pPr>
              <w:r w:rsidRPr="000E26BE">
                <w:rPr>
                  <w:rFonts w:ascii="Arial" w:hAnsi="Arial" w:cs="Arial"/>
                  <w:noProof/>
                </w:rPr>
                <w:t xml:space="preserve">Diabetes UK. (2023). Diabetes is Serious Report. </w:t>
              </w:r>
              <w:r w:rsidRPr="000E26BE">
                <w:rPr>
                  <w:rFonts w:ascii="Arial" w:hAnsi="Arial" w:cs="Arial"/>
                  <w:i/>
                  <w:iCs/>
                  <w:noProof/>
                </w:rPr>
                <w:t>https://www.diabetes.org.uk/sites/default/files/2021-11/Report%20Diabetes%20Is%20Serious%20Final.pdf</w:t>
              </w:r>
              <w:r w:rsidRPr="000E26BE">
                <w:rPr>
                  <w:rFonts w:ascii="Arial" w:hAnsi="Arial" w:cs="Arial"/>
                  <w:noProof/>
                </w:rPr>
                <w:t>.</w:t>
              </w:r>
            </w:p>
            <w:p w:rsidR="00BD33FF" w:rsidRPr="000E26BE" w:rsidRDefault="00BD33FF" w:rsidP="00BD33FF">
              <w:pPr>
                <w:pStyle w:val="Bibliography"/>
                <w:ind w:left="720" w:hanging="720"/>
                <w:rPr>
                  <w:rFonts w:ascii="Arial" w:hAnsi="Arial" w:cs="Arial"/>
                  <w:noProof/>
                </w:rPr>
              </w:pPr>
              <w:r w:rsidRPr="000E26BE">
                <w:rPr>
                  <w:rFonts w:ascii="Arial" w:hAnsi="Arial" w:cs="Arial"/>
                  <w:noProof/>
                </w:rPr>
                <w:t xml:space="preserve">GOV.UK. (2025). Diabetes Profile Statistical Commentary. </w:t>
              </w:r>
              <w:r w:rsidRPr="000E26BE">
                <w:rPr>
                  <w:rFonts w:ascii="Arial" w:hAnsi="Arial" w:cs="Arial"/>
                  <w:i/>
                  <w:iCs/>
                  <w:noProof/>
                </w:rPr>
                <w:t>https://www.gov.uk/government/statistics/diabetes-profile-update-march-2025/diabetes-profile-statistical-commentary-march-2025</w:t>
              </w:r>
              <w:r w:rsidRPr="000E26BE">
                <w:rPr>
                  <w:rFonts w:ascii="Arial" w:hAnsi="Arial" w:cs="Arial"/>
                  <w:noProof/>
                </w:rPr>
                <w:t>.</w:t>
              </w:r>
            </w:p>
            <w:p w:rsidR="00BD33FF" w:rsidRPr="000E26BE" w:rsidRDefault="00BD33FF" w:rsidP="00BD33FF">
              <w:pPr>
                <w:pStyle w:val="Bibliography"/>
                <w:ind w:left="720" w:hanging="720"/>
                <w:rPr>
                  <w:rFonts w:ascii="Arial" w:hAnsi="Arial" w:cs="Arial"/>
                  <w:noProof/>
                </w:rPr>
              </w:pPr>
              <w:r w:rsidRPr="000E26BE">
                <w:rPr>
                  <w:rFonts w:ascii="Arial" w:hAnsi="Arial" w:cs="Arial"/>
                  <w:noProof/>
                </w:rPr>
                <w:t xml:space="preserve">International Diabetes Federation. (2025). IDF Diabetes Atlas. </w:t>
              </w:r>
              <w:r w:rsidRPr="000E26BE">
                <w:rPr>
                  <w:rFonts w:ascii="Arial" w:hAnsi="Arial" w:cs="Arial"/>
                  <w:i/>
                  <w:iCs/>
                  <w:noProof/>
                </w:rPr>
                <w:t>https://diabetesatlas.org/resources/idf-diabetes-atlas-2025/</w:t>
              </w:r>
              <w:r w:rsidRPr="000E26BE">
                <w:rPr>
                  <w:rFonts w:ascii="Arial" w:hAnsi="Arial" w:cs="Arial"/>
                  <w:noProof/>
                </w:rPr>
                <w:t>.</w:t>
              </w:r>
            </w:p>
            <w:p w:rsidR="00BD33FF" w:rsidRPr="000E26BE" w:rsidRDefault="00BD33FF" w:rsidP="00BD33FF">
              <w:pPr>
                <w:pStyle w:val="Bibliography"/>
                <w:ind w:left="720" w:hanging="720"/>
                <w:rPr>
                  <w:rFonts w:ascii="Arial" w:hAnsi="Arial" w:cs="Arial"/>
                  <w:noProof/>
                </w:rPr>
              </w:pPr>
              <w:r w:rsidRPr="000E26BE">
                <w:rPr>
                  <w:rFonts w:ascii="Arial" w:hAnsi="Arial" w:cs="Arial"/>
                  <w:noProof/>
                </w:rPr>
                <w:t xml:space="preserve">NHS England. (2023). Healthier You: Diabetes Prevention Programme. </w:t>
              </w:r>
              <w:r w:rsidRPr="000E26BE">
                <w:rPr>
                  <w:rFonts w:ascii="Arial" w:hAnsi="Arial" w:cs="Arial"/>
                  <w:i/>
                  <w:iCs/>
                  <w:noProof/>
                </w:rPr>
                <w:t>https://www.england.nhs.uk/diabetes/diabetes-prevention/</w:t>
              </w:r>
              <w:r w:rsidRPr="000E26BE">
                <w:rPr>
                  <w:rFonts w:ascii="Arial" w:hAnsi="Arial" w:cs="Arial"/>
                  <w:noProof/>
                </w:rPr>
                <w:t>.</w:t>
              </w:r>
            </w:p>
            <w:p w:rsidR="00BD33FF" w:rsidRPr="000E26BE" w:rsidRDefault="00BD33FF" w:rsidP="00BD33FF">
              <w:pPr>
                <w:pStyle w:val="Bibliography"/>
                <w:ind w:left="720" w:hanging="720"/>
                <w:rPr>
                  <w:rFonts w:ascii="Arial" w:hAnsi="Arial" w:cs="Arial"/>
                  <w:noProof/>
                </w:rPr>
              </w:pPr>
              <w:r w:rsidRPr="000E26BE">
                <w:rPr>
                  <w:rFonts w:ascii="Arial" w:hAnsi="Arial" w:cs="Arial"/>
                  <w:noProof/>
                </w:rPr>
                <w:t xml:space="preserve">NICE. (2022). Type 2 Diabetes in Adults: Management (NG28). </w:t>
              </w:r>
              <w:r w:rsidRPr="000E26BE">
                <w:rPr>
                  <w:rFonts w:ascii="Arial" w:hAnsi="Arial" w:cs="Arial"/>
                  <w:i/>
                  <w:iCs/>
                  <w:noProof/>
                </w:rPr>
                <w:t>https://clinicalpathways.io/diabetes/ng28/</w:t>
              </w:r>
              <w:r w:rsidRPr="000E26BE">
                <w:rPr>
                  <w:rFonts w:ascii="Arial" w:hAnsi="Arial" w:cs="Arial"/>
                  <w:noProof/>
                </w:rPr>
                <w:t>.</w:t>
              </w:r>
            </w:p>
            <w:p w:rsidR="00BD33FF" w:rsidRPr="000E26BE" w:rsidRDefault="00BD33FF" w:rsidP="00BD33FF">
              <w:pPr>
                <w:pStyle w:val="Bibliography"/>
                <w:ind w:left="720" w:hanging="720"/>
                <w:rPr>
                  <w:rFonts w:ascii="Arial" w:hAnsi="Arial" w:cs="Arial"/>
                  <w:noProof/>
                </w:rPr>
              </w:pPr>
              <w:r w:rsidRPr="000E26BE">
                <w:rPr>
                  <w:rFonts w:ascii="Arial" w:hAnsi="Arial" w:cs="Arial"/>
                  <w:noProof/>
                </w:rPr>
                <w:t xml:space="preserve">York Health Economics Consortium. (2024). The Direct and Indirect Costs of Type 2 Diabetes in the UK. </w:t>
              </w:r>
              <w:r w:rsidRPr="000E26BE">
                <w:rPr>
                  <w:rFonts w:ascii="Arial" w:hAnsi="Arial" w:cs="Arial"/>
                  <w:i/>
                  <w:iCs/>
                  <w:noProof/>
                </w:rPr>
                <w:t>https://www.york.ac.uk/news-and-events/news/2024/research/diabetes-cost-to-uk/</w:t>
              </w:r>
              <w:r w:rsidRPr="000E26BE">
                <w:rPr>
                  <w:rFonts w:ascii="Arial" w:hAnsi="Arial" w:cs="Arial"/>
                  <w:noProof/>
                </w:rPr>
                <w:t>.</w:t>
              </w:r>
            </w:p>
            <w:p w:rsidR="00BD33FF" w:rsidRPr="000E26BE" w:rsidRDefault="00BD33FF" w:rsidP="00BD33FF">
              <w:pPr>
                <w:rPr>
                  <w:rFonts w:ascii="Arial" w:hAnsi="Arial" w:cs="Arial"/>
                </w:rPr>
              </w:pPr>
              <w:r w:rsidRPr="000E26BE">
                <w:rPr>
                  <w:rFonts w:ascii="Arial" w:hAnsi="Arial" w:cs="Arial"/>
                  <w:b/>
                  <w:bCs/>
                  <w:noProof/>
                </w:rPr>
                <w:fldChar w:fldCharType="end"/>
              </w:r>
            </w:p>
          </w:sdtContent>
        </w:sdt>
      </w:sdtContent>
    </w:sdt>
    <w:p w:rsidR="00BD33FF" w:rsidRPr="000E26BE" w:rsidRDefault="00BD33FF" w:rsidP="0016578C">
      <w:pPr>
        <w:spacing w:line="360" w:lineRule="auto"/>
        <w:jc w:val="both"/>
        <w:rPr>
          <w:rFonts w:ascii="Arial" w:hAnsi="Arial" w:cs="Arial"/>
        </w:rPr>
      </w:pPr>
    </w:p>
    <w:sectPr w:rsidR="00BD33FF" w:rsidRPr="000E26BE">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37528" w:rsidRDefault="00837528" w:rsidP="0067711F">
      <w:pPr>
        <w:spacing w:after="0" w:line="240" w:lineRule="auto"/>
      </w:pPr>
      <w:r>
        <w:separator/>
      </w:r>
    </w:p>
  </w:endnote>
  <w:endnote w:type="continuationSeparator" w:id="0">
    <w:p w:rsidR="00837528" w:rsidRDefault="00837528" w:rsidP="006771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37528" w:rsidRDefault="00837528" w:rsidP="0067711F">
      <w:pPr>
        <w:spacing w:after="0" w:line="240" w:lineRule="auto"/>
      </w:pPr>
      <w:r>
        <w:separator/>
      </w:r>
    </w:p>
  </w:footnote>
  <w:footnote w:type="continuationSeparator" w:id="0">
    <w:p w:rsidR="00837528" w:rsidRDefault="00837528" w:rsidP="0067711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27802325"/>
      <w:docPartObj>
        <w:docPartGallery w:val="Page Numbers (Top of Page)"/>
        <w:docPartUnique/>
      </w:docPartObj>
    </w:sdtPr>
    <w:sdtEndPr>
      <w:rPr>
        <w:noProof/>
      </w:rPr>
    </w:sdtEndPr>
    <w:sdtContent>
      <w:p w:rsidR="0067711F" w:rsidRDefault="0067711F">
        <w:pPr>
          <w:pStyle w:val="Header"/>
          <w:jc w:val="right"/>
        </w:pPr>
        <w:r>
          <w:fldChar w:fldCharType="begin"/>
        </w:r>
        <w:r>
          <w:instrText xml:space="preserve"> PAGE   \* MERGEFORMAT </w:instrText>
        </w:r>
        <w:r>
          <w:fldChar w:fldCharType="separate"/>
        </w:r>
        <w:r w:rsidR="0092498F">
          <w:rPr>
            <w:noProof/>
          </w:rPr>
          <w:t>3</w:t>
        </w:r>
        <w:r>
          <w:rPr>
            <w:noProof/>
          </w:rPr>
          <w:fldChar w:fldCharType="end"/>
        </w:r>
      </w:p>
    </w:sdtContent>
  </w:sdt>
  <w:p w:rsidR="0067711F" w:rsidRDefault="0067711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77C281D"/>
    <w:multiLevelType w:val="multilevel"/>
    <w:tmpl w:val="112E67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506574D1"/>
    <w:multiLevelType w:val="hybridMultilevel"/>
    <w:tmpl w:val="CAE67C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6F1E2621"/>
    <w:multiLevelType w:val="hybridMultilevel"/>
    <w:tmpl w:val="FB86D46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nsid w:val="7C023105"/>
    <w:multiLevelType w:val="hybridMultilevel"/>
    <w:tmpl w:val="293E77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B2A19"/>
    <w:rsid w:val="00001B9C"/>
    <w:rsid w:val="00027AFB"/>
    <w:rsid w:val="000A7684"/>
    <w:rsid w:val="000E26BE"/>
    <w:rsid w:val="00157AA6"/>
    <w:rsid w:val="0016578C"/>
    <w:rsid w:val="00224CBD"/>
    <w:rsid w:val="00236A20"/>
    <w:rsid w:val="00385CC6"/>
    <w:rsid w:val="003B4788"/>
    <w:rsid w:val="00427ED6"/>
    <w:rsid w:val="004404CE"/>
    <w:rsid w:val="004D039C"/>
    <w:rsid w:val="0066669F"/>
    <w:rsid w:val="0067711F"/>
    <w:rsid w:val="007B2387"/>
    <w:rsid w:val="007E58C4"/>
    <w:rsid w:val="00837528"/>
    <w:rsid w:val="008609C4"/>
    <w:rsid w:val="008C7343"/>
    <w:rsid w:val="00906C71"/>
    <w:rsid w:val="0092498F"/>
    <w:rsid w:val="009C55D2"/>
    <w:rsid w:val="00A16E5B"/>
    <w:rsid w:val="00AD3C86"/>
    <w:rsid w:val="00B41F2B"/>
    <w:rsid w:val="00BB2A19"/>
    <w:rsid w:val="00BD33FF"/>
    <w:rsid w:val="00C679BA"/>
    <w:rsid w:val="00C70A0A"/>
    <w:rsid w:val="00CA3E5E"/>
    <w:rsid w:val="00CB1F45"/>
    <w:rsid w:val="00CE16D6"/>
    <w:rsid w:val="00D2313D"/>
    <w:rsid w:val="00D66207"/>
    <w:rsid w:val="00DD0A24"/>
    <w:rsid w:val="00EA2D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2313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2313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36A2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6A20"/>
    <w:rPr>
      <w:rFonts w:ascii="Tahoma" w:hAnsi="Tahoma" w:cs="Tahoma"/>
      <w:sz w:val="16"/>
      <w:szCs w:val="16"/>
    </w:rPr>
  </w:style>
  <w:style w:type="character" w:customStyle="1" w:styleId="Heading1Char">
    <w:name w:val="Heading 1 Char"/>
    <w:basedOn w:val="DefaultParagraphFont"/>
    <w:link w:val="Heading1"/>
    <w:uiPriority w:val="9"/>
    <w:rsid w:val="00D2313D"/>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D2313D"/>
    <w:pPr>
      <w:ind w:left="720"/>
      <w:contextualSpacing/>
    </w:pPr>
  </w:style>
  <w:style w:type="character" w:customStyle="1" w:styleId="Heading2Char">
    <w:name w:val="Heading 2 Char"/>
    <w:basedOn w:val="DefaultParagraphFont"/>
    <w:link w:val="Heading2"/>
    <w:uiPriority w:val="9"/>
    <w:rsid w:val="00D2313D"/>
    <w:rPr>
      <w:rFonts w:asciiTheme="majorHAnsi" w:eastAsiaTheme="majorEastAsia" w:hAnsiTheme="majorHAnsi" w:cstheme="majorBidi"/>
      <w:b/>
      <w:bCs/>
      <w:color w:val="4F81BD" w:themeColor="accent1"/>
      <w:sz w:val="26"/>
      <w:szCs w:val="26"/>
    </w:rPr>
  </w:style>
  <w:style w:type="paragraph" w:styleId="Bibliography">
    <w:name w:val="Bibliography"/>
    <w:basedOn w:val="Normal"/>
    <w:next w:val="Normal"/>
    <w:uiPriority w:val="37"/>
    <w:unhideWhenUsed/>
    <w:rsid w:val="00BD33FF"/>
  </w:style>
  <w:style w:type="paragraph" w:styleId="Header">
    <w:name w:val="header"/>
    <w:basedOn w:val="Normal"/>
    <w:link w:val="HeaderChar"/>
    <w:uiPriority w:val="99"/>
    <w:unhideWhenUsed/>
    <w:rsid w:val="006771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711F"/>
  </w:style>
  <w:style w:type="paragraph" w:styleId="Footer">
    <w:name w:val="footer"/>
    <w:basedOn w:val="Normal"/>
    <w:link w:val="FooterChar"/>
    <w:uiPriority w:val="99"/>
    <w:unhideWhenUsed/>
    <w:rsid w:val="006771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711F"/>
  </w:style>
  <w:style w:type="paragraph" w:styleId="TOCHeading">
    <w:name w:val="TOC Heading"/>
    <w:basedOn w:val="Heading1"/>
    <w:next w:val="Normal"/>
    <w:uiPriority w:val="39"/>
    <w:semiHidden/>
    <w:unhideWhenUsed/>
    <w:qFormat/>
    <w:rsid w:val="0067711F"/>
    <w:pPr>
      <w:outlineLvl w:val="9"/>
    </w:pPr>
    <w:rPr>
      <w:lang w:eastAsia="ja-JP"/>
    </w:rPr>
  </w:style>
  <w:style w:type="paragraph" w:styleId="TOC1">
    <w:name w:val="toc 1"/>
    <w:basedOn w:val="Normal"/>
    <w:next w:val="Normal"/>
    <w:autoRedefine/>
    <w:uiPriority w:val="39"/>
    <w:unhideWhenUsed/>
    <w:rsid w:val="0067711F"/>
    <w:pPr>
      <w:spacing w:after="100"/>
    </w:pPr>
  </w:style>
  <w:style w:type="paragraph" w:styleId="TOC2">
    <w:name w:val="toc 2"/>
    <w:basedOn w:val="Normal"/>
    <w:next w:val="Normal"/>
    <w:autoRedefine/>
    <w:uiPriority w:val="39"/>
    <w:unhideWhenUsed/>
    <w:rsid w:val="0067711F"/>
    <w:pPr>
      <w:spacing w:after="100"/>
      <w:ind w:left="220"/>
    </w:pPr>
  </w:style>
  <w:style w:type="character" w:styleId="Hyperlink">
    <w:name w:val="Hyperlink"/>
    <w:basedOn w:val="DefaultParagraphFont"/>
    <w:uiPriority w:val="99"/>
    <w:unhideWhenUsed/>
    <w:rsid w:val="0067711F"/>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2313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2313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36A2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6A20"/>
    <w:rPr>
      <w:rFonts w:ascii="Tahoma" w:hAnsi="Tahoma" w:cs="Tahoma"/>
      <w:sz w:val="16"/>
      <w:szCs w:val="16"/>
    </w:rPr>
  </w:style>
  <w:style w:type="character" w:customStyle="1" w:styleId="Heading1Char">
    <w:name w:val="Heading 1 Char"/>
    <w:basedOn w:val="DefaultParagraphFont"/>
    <w:link w:val="Heading1"/>
    <w:uiPriority w:val="9"/>
    <w:rsid w:val="00D2313D"/>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D2313D"/>
    <w:pPr>
      <w:ind w:left="720"/>
      <w:contextualSpacing/>
    </w:pPr>
  </w:style>
  <w:style w:type="character" w:customStyle="1" w:styleId="Heading2Char">
    <w:name w:val="Heading 2 Char"/>
    <w:basedOn w:val="DefaultParagraphFont"/>
    <w:link w:val="Heading2"/>
    <w:uiPriority w:val="9"/>
    <w:rsid w:val="00D2313D"/>
    <w:rPr>
      <w:rFonts w:asciiTheme="majorHAnsi" w:eastAsiaTheme="majorEastAsia" w:hAnsiTheme="majorHAnsi" w:cstheme="majorBidi"/>
      <w:b/>
      <w:bCs/>
      <w:color w:val="4F81BD" w:themeColor="accent1"/>
      <w:sz w:val="26"/>
      <w:szCs w:val="26"/>
    </w:rPr>
  </w:style>
  <w:style w:type="paragraph" w:styleId="Bibliography">
    <w:name w:val="Bibliography"/>
    <w:basedOn w:val="Normal"/>
    <w:next w:val="Normal"/>
    <w:uiPriority w:val="37"/>
    <w:unhideWhenUsed/>
    <w:rsid w:val="00BD33FF"/>
  </w:style>
  <w:style w:type="paragraph" w:styleId="Header">
    <w:name w:val="header"/>
    <w:basedOn w:val="Normal"/>
    <w:link w:val="HeaderChar"/>
    <w:uiPriority w:val="99"/>
    <w:unhideWhenUsed/>
    <w:rsid w:val="006771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711F"/>
  </w:style>
  <w:style w:type="paragraph" w:styleId="Footer">
    <w:name w:val="footer"/>
    <w:basedOn w:val="Normal"/>
    <w:link w:val="FooterChar"/>
    <w:uiPriority w:val="99"/>
    <w:unhideWhenUsed/>
    <w:rsid w:val="006771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711F"/>
  </w:style>
  <w:style w:type="paragraph" w:styleId="TOCHeading">
    <w:name w:val="TOC Heading"/>
    <w:basedOn w:val="Heading1"/>
    <w:next w:val="Normal"/>
    <w:uiPriority w:val="39"/>
    <w:semiHidden/>
    <w:unhideWhenUsed/>
    <w:qFormat/>
    <w:rsid w:val="0067711F"/>
    <w:pPr>
      <w:outlineLvl w:val="9"/>
    </w:pPr>
    <w:rPr>
      <w:lang w:eastAsia="ja-JP"/>
    </w:rPr>
  </w:style>
  <w:style w:type="paragraph" w:styleId="TOC1">
    <w:name w:val="toc 1"/>
    <w:basedOn w:val="Normal"/>
    <w:next w:val="Normal"/>
    <w:autoRedefine/>
    <w:uiPriority w:val="39"/>
    <w:unhideWhenUsed/>
    <w:rsid w:val="0067711F"/>
    <w:pPr>
      <w:spacing w:after="100"/>
    </w:pPr>
  </w:style>
  <w:style w:type="paragraph" w:styleId="TOC2">
    <w:name w:val="toc 2"/>
    <w:basedOn w:val="Normal"/>
    <w:next w:val="Normal"/>
    <w:autoRedefine/>
    <w:uiPriority w:val="39"/>
    <w:unhideWhenUsed/>
    <w:rsid w:val="0067711F"/>
    <w:pPr>
      <w:spacing w:after="100"/>
      <w:ind w:left="220"/>
    </w:pPr>
  </w:style>
  <w:style w:type="character" w:styleId="Hyperlink">
    <w:name w:val="Hyperlink"/>
    <w:basedOn w:val="DefaultParagraphFont"/>
    <w:uiPriority w:val="99"/>
    <w:unhideWhenUsed/>
    <w:rsid w:val="0067711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71895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NHS239</b:Tag>
    <b:SourceType>JournalArticle</b:SourceType>
    <b:Guid>{D62B5C5B-CC23-404D-B455-4B2E35A298E1}</b:Guid>
    <b:Author>
      <b:Author>
        <b:NameList>
          <b:Person>
            <b:Last>NHS England</b:Last>
          </b:Person>
        </b:NameList>
      </b:Author>
    </b:Author>
    <b:Title>Healthier You: Diabetes Prevention Programme</b:Title>
    <b:JournalName>https://www.england.nhs.uk/diabetes/diabetes-prevention/</b:JournalName>
    <b:Year>2023</b:Year>
    <b:RefOrder>4</b:RefOrder>
  </b:Source>
  <b:Source>
    <b:Tag>NIC223</b:Tag>
    <b:SourceType>JournalArticle</b:SourceType>
    <b:Guid>{66ECB8CE-3AD7-4ED8-83FB-159CB7D3901D}</b:Guid>
    <b:Author>
      <b:Author>
        <b:NameList>
          <b:Person>
            <b:Last>NICE</b:Last>
          </b:Person>
        </b:NameList>
      </b:Author>
    </b:Author>
    <b:Title>Type 2 Diabetes in Adults: Management (NG28)</b:Title>
    <b:JournalName>https://clinicalpathways.io/diabetes/ng28/</b:JournalName>
    <b:Year>2022</b:Year>
    <b:RefOrder>5</b:RefOrder>
  </b:Source>
  <b:Source>
    <b:Tag>Dia22</b:Tag>
    <b:SourceType>JournalArticle</b:SourceType>
    <b:Guid>{B1A9DC04-964B-48F4-8434-96B06AB9DF43}</b:Guid>
    <b:Author>
      <b:Author>
        <b:NameList>
          <b:Person>
            <b:Last>Diabetes UK</b:Last>
          </b:Person>
        </b:NameList>
      </b:Author>
    </b:Author>
    <b:Title>The Hidden Cost: Cost of Living and Diabetes</b:Title>
    <b:JournalName>https://www.diabetes.org.uk/support-us/campaign/cost-of-living-impacting-diabetes</b:JournalName>
    <b:Year>2022</b:Year>
    <b:RefOrder>6</b:RefOrder>
  </b:Source>
  <b:Source>
    <b:Tag>Int25</b:Tag>
    <b:SourceType>JournalArticle</b:SourceType>
    <b:Guid>{ADDBA91F-9C26-427C-910F-9CD98D7BFBCE}</b:Guid>
    <b:Author>
      <b:Author>
        <b:NameList>
          <b:Person>
            <b:Last>International Diabetes Federation</b:Last>
          </b:Person>
        </b:NameList>
      </b:Author>
    </b:Author>
    <b:Title>IDF Diabetes Atlas</b:Title>
    <b:JournalName>https://diabetesatlas.org/resources/idf-diabetes-atlas-2025/</b:JournalName>
    <b:Year>2025</b:Year>
    <b:RefOrder>1</b:RefOrder>
  </b:Source>
  <b:Source>
    <b:Tag>GOV25</b:Tag>
    <b:SourceType>JournalArticle</b:SourceType>
    <b:Guid>{B2B2D417-EDA2-4830-98E6-183C9DEE6323}</b:Guid>
    <b:Author>
      <b:Author>
        <b:NameList>
          <b:Person>
            <b:Last>GOV.UK</b:Last>
          </b:Person>
        </b:NameList>
      </b:Author>
    </b:Author>
    <b:Title>Diabetes Profile Statistical Commentary</b:Title>
    <b:JournalName>https://www.gov.uk/government/statistics/diabetes-profile-update-march-2025/diabetes-profile-statistical-commentary-march-2025</b:JournalName>
    <b:Year>2025</b:Year>
    <b:RefOrder>3</b:RefOrder>
  </b:Source>
  <b:Source>
    <b:Tag>Yor24</b:Tag>
    <b:SourceType>JournalArticle</b:SourceType>
    <b:Guid>{25484E90-374F-41F2-BAD7-F40A9728005B}</b:Guid>
    <b:Author>
      <b:Author>
        <b:NameList>
          <b:Person>
            <b:Last>York Health Economics Consortium</b:Last>
          </b:Person>
        </b:NameList>
      </b:Author>
    </b:Author>
    <b:Title>The Direct and Indirect Costs of Type 2 Diabetes in the UK</b:Title>
    <b:JournalName>https://www.york.ac.uk/news-and-events/news/2024/research/diabetes-cost-to-uk/</b:JournalName>
    <b:Year>2024</b:Year>
    <b:RefOrder>2</b:RefOrder>
  </b:Source>
  <b:Source>
    <b:Tag>Dia23</b:Tag>
    <b:SourceType>JournalArticle</b:SourceType>
    <b:Guid>{3567A538-EA31-47D4-9A33-0B7069EE371E}</b:Guid>
    <b:Author>
      <b:Author>
        <b:NameList>
          <b:Person>
            <b:Last>Diabetes UK</b:Last>
          </b:Person>
        </b:NameList>
      </b:Author>
    </b:Author>
    <b:Title>Diabetes is Serious Report</b:Title>
    <b:JournalName>https://www.diabetes.org.uk/sites/default/files/2021-11/Report%20Diabetes%20Is%20Serious%20Final.pdf</b:JournalName>
    <b:Year>2023</b:Year>
    <b:RefOrder>7</b:RefOrder>
  </b:Source>
</b:Sources>
</file>

<file path=customXml/itemProps1.xml><?xml version="1.0" encoding="utf-8"?>
<ds:datastoreItem xmlns:ds="http://schemas.openxmlformats.org/officeDocument/2006/customXml" ds:itemID="{579234F1-35F8-4388-B97C-F50FCAABFE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522</TotalTime>
  <Pages>8</Pages>
  <Words>1750</Words>
  <Characters>9975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Self</dc:creator>
  <cp:lastModifiedBy>Self</cp:lastModifiedBy>
  <cp:revision>40</cp:revision>
  <dcterms:created xsi:type="dcterms:W3CDTF">2025-10-28T06:17:00Z</dcterms:created>
  <dcterms:modified xsi:type="dcterms:W3CDTF">2025-10-29T03:59:00Z</dcterms:modified>
</cp:coreProperties>
</file>