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7979D" w14:textId="77777777" w:rsidR="00B15AE6" w:rsidRDefault="006D5C34" w:rsidP="00B15AE6">
      <w:pPr>
        <w:spacing w:line="240" w:lineRule="auto"/>
        <w:jc w:val="center"/>
        <w:rPr>
          <w:rFonts w:cs="Arial"/>
          <w:b/>
          <w:sz w:val="40"/>
          <w:szCs w:val="40"/>
        </w:rPr>
      </w:pPr>
      <w:bookmarkStart w:id="0" w:name="_GoBack"/>
      <w:bookmarkEnd w:id="0"/>
      <w:r w:rsidRPr="00E90E9A">
        <w:rPr>
          <w:rFonts w:cstheme="minorHAnsi"/>
          <w:b/>
          <w:sz w:val="40"/>
          <w:szCs w:val="40"/>
        </w:rPr>
        <w:t xml:space="preserve">Report for </w:t>
      </w:r>
      <w:r w:rsidRPr="00E90E9A">
        <w:rPr>
          <w:rFonts w:cs="Arial"/>
          <w:b/>
          <w:sz w:val="40"/>
          <w:szCs w:val="40"/>
        </w:rPr>
        <w:t>the Global Business Environment</w:t>
      </w:r>
      <w:r>
        <w:rPr>
          <w:rFonts w:cs="Arial"/>
          <w:b/>
          <w:sz w:val="40"/>
          <w:szCs w:val="40"/>
        </w:rPr>
        <w:t>-</w:t>
      </w:r>
    </w:p>
    <w:p w14:paraId="71C050A0" w14:textId="77777777" w:rsidR="00B15AE6" w:rsidRPr="00B15AE6" w:rsidRDefault="006D5C34" w:rsidP="00B15AE6">
      <w:pPr>
        <w:spacing w:line="240" w:lineRule="auto"/>
        <w:jc w:val="center"/>
        <w:rPr>
          <w:rFonts w:cs="Arial"/>
          <w:b/>
          <w:sz w:val="40"/>
          <w:szCs w:val="40"/>
        </w:rPr>
      </w:pPr>
      <w:r>
        <w:rPr>
          <w:rFonts w:cs="Arial"/>
          <w:b/>
          <w:sz w:val="40"/>
          <w:szCs w:val="40"/>
        </w:rPr>
        <w:t>PEST Analysis</w:t>
      </w:r>
    </w:p>
    <w:p w14:paraId="79E20E38" w14:textId="77777777" w:rsidR="00E90E9A" w:rsidRDefault="006D5C34" w:rsidP="00E90E9A">
      <w:pPr>
        <w:jc w:val="center"/>
        <w:rPr>
          <w:b/>
          <w:color w:val="FF0000"/>
          <w:sz w:val="44"/>
        </w:rPr>
      </w:pPr>
      <w:r w:rsidRPr="00E90E9A">
        <w:rPr>
          <w:rFonts w:cstheme="minorHAnsi"/>
          <w:noProof/>
          <w:sz w:val="40"/>
          <w:szCs w:val="40"/>
          <w:lang w:eastAsia="en-GB"/>
        </w:rPr>
        <w:drawing>
          <wp:anchor distT="0" distB="0" distL="114300" distR="114300" simplePos="0" relativeHeight="251658240" behindDoc="1" locked="0" layoutInCell="1" allowOverlap="1">
            <wp:simplePos x="0" y="0"/>
            <wp:positionH relativeFrom="margin">
              <wp:posOffset>961390</wp:posOffset>
            </wp:positionH>
            <wp:positionV relativeFrom="paragraph">
              <wp:posOffset>449580</wp:posOffset>
            </wp:positionV>
            <wp:extent cx="4603115" cy="4429125"/>
            <wp:effectExtent l="0" t="0" r="6985" b="9525"/>
            <wp:wrapTight wrapText="bothSides">
              <wp:wrapPolygon edited="0">
                <wp:start x="0" y="0"/>
                <wp:lineTo x="0" y="93"/>
                <wp:lineTo x="7598" y="1486"/>
                <wp:lineTo x="6883" y="2044"/>
                <wp:lineTo x="6615" y="2415"/>
                <wp:lineTo x="6615" y="2973"/>
                <wp:lineTo x="7151" y="4459"/>
                <wp:lineTo x="5095" y="5203"/>
                <wp:lineTo x="4559" y="5481"/>
                <wp:lineTo x="4559" y="5946"/>
                <wp:lineTo x="3933" y="6132"/>
                <wp:lineTo x="4201" y="6410"/>
                <wp:lineTo x="5810" y="7432"/>
                <wp:lineTo x="4738" y="7711"/>
                <wp:lineTo x="2414" y="8733"/>
                <wp:lineTo x="983" y="10405"/>
                <wp:lineTo x="715" y="10777"/>
                <wp:lineTo x="715" y="11334"/>
                <wp:lineTo x="894" y="12356"/>
                <wp:lineTo x="1073" y="13192"/>
                <wp:lineTo x="626" y="14121"/>
                <wp:lineTo x="89" y="14772"/>
                <wp:lineTo x="89" y="15608"/>
                <wp:lineTo x="1162" y="16351"/>
                <wp:lineTo x="2235" y="16351"/>
                <wp:lineTo x="1609" y="16908"/>
                <wp:lineTo x="1341" y="17373"/>
                <wp:lineTo x="1341" y="18209"/>
                <wp:lineTo x="1698" y="20067"/>
                <wp:lineTo x="5900" y="20810"/>
                <wp:lineTo x="9654" y="20810"/>
                <wp:lineTo x="0" y="21554"/>
                <wp:lineTo x="21543" y="21554"/>
                <wp:lineTo x="12247" y="20810"/>
                <wp:lineTo x="14928" y="20810"/>
                <wp:lineTo x="19934" y="19881"/>
                <wp:lineTo x="20024" y="19324"/>
                <wp:lineTo x="20024" y="18488"/>
                <wp:lineTo x="19845" y="17094"/>
                <wp:lineTo x="19487" y="16351"/>
                <wp:lineTo x="20024" y="16351"/>
                <wp:lineTo x="21365" y="15236"/>
                <wp:lineTo x="21275" y="12635"/>
                <wp:lineTo x="20560" y="11892"/>
                <wp:lineTo x="20918" y="11892"/>
                <wp:lineTo x="21096" y="11055"/>
                <wp:lineTo x="20828" y="10405"/>
                <wp:lineTo x="21365" y="9662"/>
                <wp:lineTo x="21365" y="9290"/>
                <wp:lineTo x="21007" y="8640"/>
                <wp:lineTo x="17968" y="6132"/>
                <wp:lineTo x="17074" y="5946"/>
                <wp:lineTo x="17342" y="5295"/>
                <wp:lineTo x="16895" y="5110"/>
                <wp:lineTo x="13856" y="4459"/>
                <wp:lineTo x="14213" y="3995"/>
                <wp:lineTo x="14034" y="3623"/>
                <wp:lineTo x="13230" y="2973"/>
                <wp:lineTo x="13588" y="2973"/>
                <wp:lineTo x="13677" y="2230"/>
                <wp:lineTo x="13498" y="1486"/>
                <wp:lineTo x="21543" y="93"/>
                <wp:lineTo x="21543" y="0"/>
                <wp:lineTo x="0" y="0"/>
              </wp:wrapPolygon>
            </wp:wrapTight>
            <wp:docPr id="4" name="Picture 4" descr="Image result for uwtsd logo"/>
            <wp:cNvGraphicFramePr/>
            <a:graphic xmlns:a="http://schemas.openxmlformats.org/drawingml/2006/main">
              <a:graphicData uri="http://schemas.openxmlformats.org/drawingml/2006/picture">
                <pic:pic xmlns:pic="http://schemas.openxmlformats.org/drawingml/2006/picture">
                  <pic:nvPicPr>
                    <pic:cNvPr id="1173809910" name=""/>
                    <pic:cNvPicPr/>
                  </pic:nvPicPr>
                  <pic:blipFill>
                    <a:blip r:embed="rId8">
                      <a:extLst>
                        <a:ext uri="{28A0092B-C50C-407E-A947-70E740481C1C}">
                          <a14:useLocalDpi xmlns:a14="http://schemas.microsoft.com/office/drawing/2010/main" val="0"/>
                        </a:ext>
                      </a:extLst>
                    </a:blip>
                    <a:stretch>
                      <a:fillRect/>
                    </a:stretch>
                  </pic:blipFill>
                  <pic:spPr>
                    <a:xfrm>
                      <a:off x="0" y="0"/>
                      <a:ext cx="4603115" cy="442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488389" w14:textId="77777777" w:rsidR="00E90E9A" w:rsidRDefault="00E90E9A" w:rsidP="00E90E9A">
      <w:pPr>
        <w:jc w:val="center"/>
        <w:rPr>
          <w:b/>
          <w:color w:val="FF0000"/>
          <w:sz w:val="44"/>
        </w:rPr>
      </w:pPr>
    </w:p>
    <w:p w14:paraId="28EB0F17" w14:textId="77777777" w:rsidR="00E90E9A" w:rsidRDefault="00E90E9A" w:rsidP="00E90E9A">
      <w:pPr>
        <w:jc w:val="center"/>
        <w:rPr>
          <w:b/>
          <w:color w:val="FF0000"/>
          <w:sz w:val="44"/>
        </w:rPr>
      </w:pPr>
    </w:p>
    <w:p w14:paraId="5CAEA39F" w14:textId="77777777" w:rsidR="00E90E9A" w:rsidRDefault="00E90E9A" w:rsidP="00E90E9A">
      <w:pPr>
        <w:jc w:val="center"/>
        <w:rPr>
          <w:b/>
          <w:color w:val="FF0000"/>
          <w:sz w:val="44"/>
        </w:rPr>
      </w:pPr>
    </w:p>
    <w:p w14:paraId="32C7E26E" w14:textId="77777777" w:rsidR="00E90E9A" w:rsidRDefault="00E90E9A" w:rsidP="00E90E9A">
      <w:pPr>
        <w:jc w:val="center"/>
        <w:rPr>
          <w:b/>
          <w:color w:val="FF0000"/>
          <w:sz w:val="44"/>
        </w:rPr>
      </w:pPr>
    </w:p>
    <w:p w14:paraId="39465D5E" w14:textId="77777777" w:rsidR="00E90E9A" w:rsidRDefault="00E90E9A" w:rsidP="00E90E9A">
      <w:pPr>
        <w:jc w:val="center"/>
        <w:rPr>
          <w:b/>
          <w:color w:val="FF0000"/>
          <w:sz w:val="44"/>
        </w:rPr>
      </w:pPr>
    </w:p>
    <w:p w14:paraId="5B78BCF5" w14:textId="77777777" w:rsidR="00E90E9A" w:rsidRDefault="00E90E9A" w:rsidP="00E90E9A">
      <w:pPr>
        <w:jc w:val="center"/>
        <w:rPr>
          <w:b/>
          <w:color w:val="FF0000"/>
          <w:sz w:val="44"/>
        </w:rPr>
      </w:pPr>
    </w:p>
    <w:p w14:paraId="41F5ECBA" w14:textId="77777777" w:rsidR="00E90E9A" w:rsidRDefault="00E90E9A" w:rsidP="00E90E9A">
      <w:pPr>
        <w:jc w:val="center"/>
        <w:rPr>
          <w:b/>
          <w:color w:val="FF0000"/>
          <w:sz w:val="44"/>
        </w:rPr>
      </w:pPr>
    </w:p>
    <w:p w14:paraId="128780BA" w14:textId="77777777" w:rsidR="00E90E9A" w:rsidRPr="00BE2F9F" w:rsidRDefault="00E90E9A" w:rsidP="00E90E9A">
      <w:pPr>
        <w:jc w:val="center"/>
        <w:rPr>
          <w:b/>
          <w:color w:val="FF0000"/>
          <w:sz w:val="40"/>
        </w:rPr>
      </w:pPr>
    </w:p>
    <w:p w14:paraId="73621B49" w14:textId="77777777" w:rsidR="00E90E9A" w:rsidRDefault="00E90E9A" w:rsidP="00E90E9A">
      <w:pPr>
        <w:rPr>
          <w:b/>
          <w:color w:val="000000" w:themeColor="text1"/>
          <w:sz w:val="28"/>
        </w:rPr>
      </w:pPr>
    </w:p>
    <w:p w14:paraId="15BDB6CF" w14:textId="77777777" w:rsidR="00E90E9A" w:rsidRDefault="00E90E9A" w:rsidP="00E90E9A">
      <w:pPr>
        <w:rPr>
          <w:b/>
          <w:color w:val="000000" w:themeColor="text1"/>
          <w:sz w:val="28"/>
        </w:rPr>
      </w:pPr>
    </w:p>
    <w:p w14:paraId="2A1ADD45" w14:textId="77777777" w:rsidR="00E90E9A" w:rsidRDefault="00E90E9A" w:rsidP="00E90E9A">
      <w:pPr>
        <w:rPr>
          <w:b/>
          <w:color w:val="000000" w:themeColor="text1"/>
          <w:sz w:val="28"/>
        </w:rPr>
      </w:pPr>
    </w:p>
    <w:p w14:paraId="63A77123" w14:textId="77777777" w:rsidR="00E90E9A" w:rsidRPr="00BE2F9F" w:rsidRDefault="006D5C34" w:rsidP="00E90E9A">
      <w:pPr>
        <w:rPr>
          <w:b/>
          <w:color w:val="000000" w:themeColor="text1"/>
          <w:sz w:val="28"/>
        </w:rPr>
      </w:pPr>
      <w:r>
        <w:rPr>
          <w:b/>
          <w:color w:val="000000" w:themeColor="text1"/>
          <w:sz w:val="28"/>
        </w:rPr>
        <w:t>Module Code</w:t>
      </w:r>
      <w:r w:rsidRPr="001D31A2">
        <w:rPr>
          <w:b/>
          <w:color w:val="000000" w:themeColor="text1"/>
          <w:sz w:val="28"/>
          <w:szCs w:val="28"/>
        </w:rPr>
        <w:t xml:space="preserve">:               </w:t>
      </w:r>
      <w:r w:rsidR="001D31A2" w:rsidRPr="001D31A2">
        <w:rPr>
          <w:rFonts w:cs="Arial"/>
          <w:b/>
          <w:sz w:val="28"/>
          <w:szCs w:val="28"/>
        </w:rPr>
        <w:t>The Global Business Environment</w:t>
      </w:r>
      <w:r w:rsidR="001D31A2" w:rsidRPr="001D31A2">
        <w:rPr>
          <w:rFonts w:cs="Arial"/>
          <w:b/>
          <w:bCs/>
          <w:sz w:val="28"/>
          <w:szCs w:val="28"/>
          <w:lang w:val="en"/>
        </w:rPr>
        <w:t xml:space="preserve"> (</w:t>
      </w:r>
      <w:r w:rsidRPr="001D31A2">
        <w:rPr>
          <w:rFonts w:cs="Arial"/>
          <w:b/>
          <w:bCs/>
          <w:sz w:val="28"/>
          <w:szCs w:val="28"/>
          <w:lang w:val="en"/>
        </w:rPr>
        <w:t>M4X00801</w:t>
      </w:r>
      <w:r w:rsidR="001D31A2" w:rsidRPr="001D31A2">
        <w:rPr>
          <w:rFonts w:cs="Arial"/>
          <w:b/>
          <w:bCs/>
          <w:sz w:val="28"/>
          <w:szCs w:val="28"/>
          <w:lang w:val="en"/>
        </w:rPr>
        <w:t>)</w:t>
      </w:r>
    </w:p>
    <w:p w14:paraId="29AC3A16" w14:textId="77777777" w:rsidR="00E90E9A" w:rsidRPr="00BE2F9F" w:rsidRDefault="006D5C34" w:rsidP="00E90E9A">
      <w:pPr>
        <w:rPr>
          <w:b/>
          <w:color w:val="000000" w:themeColor="text1"/>
          <w:sz w:val="28"/>
        </w:rPr>
      </w:pPr>
      <w:r w:rsidRPr="00BE2F9F">
        <w:rPr>
          <w:b/>
          <w:color w:val="000000" w:themeColor="text1"/>
          <w:sz w:val="28"/>
        </w:rPr>
        <w:t>Name:                             Aniqa Niswat Anjum</w:t>
      </w:r>
    </w:p>
    <w:p w14:paraId="4F3D26D2" w14:textId="77777777" w:rsidR="00E90E9A" w:rsidRPr="00BE2F9F" w:rsidRDefault="006D5C34" w:rsidP="00E90E9A">
      <w:pPr>
        <w:rPr>
          <w:b/>
          <w:color w:val="000000" w:themeColor="text1"/>
          <w:sz w:val="28"/>
        </w:rPr>
      </w:pPr>
      <w:r w:rsidRPr="00BE2F9F">
        <w:rPr>
          <w:b/>
          <w:color w:val="000000" w:themeColor="text1"/>
          <w:sz w:val="28"/>
        </w:rPr>
        <w:t>Student number:          1702530</w:t>
      </w:r>
    </w:p>
    <w:p w14:paraId="78073568" w14:textId="77777777" w:rsidR="005D7B7F" w:rsidRDefault="005D7B7F"/>
    <w:p w14:paraId="4798BEEE" w14:textId="77777777" w:rsidR="00A52FEC" w:rsidRDefault="00A52FEC"/>
    <w:p w14:paraId="49E19CE2" w14:textId="77777777" w:rsidR="00A52FEC" w:rsidRDefault="00A52FEC"/>
    <w:p w14:paraId="6F4C5D92" w14:textId="77777777" w:rsidR="00A52FEC" w:rsidRDefault="00A52FEC"/>
    <w:p w14:paraId="5FAE9137" w14:textId="77777777" w:rsidR="00B15AE6" w:rsidRDefault="00B15AE6"/>
    <w:p w14:paraId="4705C977" w14:textId="77777777" w:rsidR="00F97118" w:rsidRPr="0063651A" w:rsidRDefault="006D5C34" w:rsidP="00F97118">
      <w:pPr>
        <w:tabs>
          <w:tab w:val="left" w:pos="4007"/>
        </w:tabs>
        <w:jc w:val="center"/>
        <w:rPr>
          <w:rFonts w:ascii="Verdana" w:hAnsi="Verdana"/>
          <w:b/>
          <w:caps/>
          <w:sz w:val="18"/>
          <w:szCs w:val="18"/>
          <w:u w:val="single"/>
        </w:rPr>
      </w:pPr>
      <w:r w:rsidRPr="0063651A">
        <w:rPr>
          <w:rFonts w:ascii="Verdana" w:hAnsi="Verdana"/>
          <w:b/>
          <w:caps/>
          <w:sz w:val="18"/>
          <w:szCs w:val="18"/>
          <w:u w:val="single"/>
        </w:rPr>
        <w:t>Table of Contents</w:t>
      </w:r>
    </w:p>
    <w:p w14:paraId="440EB5F1" w14:textId="77777777" w:rsidR="00F97118" w:rsidRPr="00DE003A" w:rsidRDefault="00F97118" w:rsidP="00F97118">
      <w:pPr>
        <w:spacing w:line="480" w:lineRule="auto"/>
        <w:jc w:val="both"/>
        <w:rPr>
          <w:rFonts w:asciiTheme="minorHAnsi" w:hAnsiTheme="minorHAnsi" w:cstheme="minorHAnsi"/>
          <w:caps/>
          <w:sz w:val="20"/>
          <w:szCs w:val="20"/>
        </w:rPr>
      </w:pPr>
    </w:p>
    <w:p w14:paraId="0366C4FB" w14:textId="17ED3C48" w:rsidR="00F97118" w:rsidRPr="006A7440" w:rsidRDefault="006D5C34" w:rsidP="006A7440">
      <w:pPr>
        <w:pStyle w:val="TOC1"/>
        <w:tabs>
          <w:tab w:val="left" w:pos="440"/>
          <w:tab w:val="right" w:leader="dot" w:pos="9016"/>
        </w:tabs>
        <w:spacing w:line="240" w:lineRule="auto"/>
        <w:rPr>
          <w:rFonts w:asciiTheme="minorHAnsi" w:eastAsiaTheme="minorEastAsia" w:hAnsiTheme="minorHAnsi" w:cstheme="minorHAnsi"/>
          <w:b w:val="0"/>
          <w:bCs w:val="0"/>
          <w:caps w:val="0"/>
          <w:noProof/>
          <w:color w:val="000000" w:themeColor="text1"/>
          <w:sz w:val="20"/>
          <w:lang w:eastAsia="en-GB"/>
        </w:rPr>
      </w:pPr>
      <w:r w:rsidRPr="006A7440">
        <w:rPr>
          <w:rStyle w:val="Hyperlink"/>
          <w:rFonts w:asciiTheme="minorHAnsi" w:hAnsiTheme="minorHAnsi" w:cstheme="minorHAnsi"/>
          <w:b w:val="0"/>
          <w:bCs w:val="0"/>
          <w:caps w:val="0"/>
          <w:smallCaps/>
          <w:noProof/>
          <w:color w:val="000000" w:themeColor="text1"/>
          <w:sz w:val="20"/>
        </w:rPr>
        <w:fldChar w:fldCharType="begin"/>
      </w:r>
      <w:r w:rsidRPr="006A7440">
        <w:rPr>
          <w:rStyle w:val="Hyperlink"/>
          <w:rFonts w:asciiTheme="minorHAnsi" w:hAnsiTheme="minorHAnsi" w:cstheme="minorHAnsi"/>
          <w:b w:val="0"/>
          <w:bCs w:val="0"/>
          <w:caps w:val="0"/>
          <w:smallCaps/>
          <w:noProof/>
          <w:color w:val="000000" w:themeColor="text1"/>
          <w:sz w:val="20"/>
        </w:rPr>
        <w:instrText xml:space="preserve"> TOC \o "1-3" \u </w:instrText>
      </w:r>
      <w:r w:rsidRPr="006A7440">
        <w:rPr>
          <w:rStyle w:val="Hyperlink"/>
          <w:rFonts w:asciiTheme="minorHAnsi" w:hAnsiTheme="minorHAnsi" w:cstheme="minorHAnsi"/>
          <w:b w:val="0"/>
          <w:bCs w:val="0"/>
          <w:caps w:val="0"/>
          <w:smallCaps/>
          <w:noProof/>
          <w:color w:val="000000" w:themeColor="text1"/>
          <w:sz w:val="20"/>
        </w:rPr>
        <w:fldChar w:fldCharType="separate"/>
      </w:r>
      <w:r w:rsidRPr="006A7440">
        <w:rPr>
          <w:rFonts w:asciiTheme="minorHAnsi" w:eastAsia="Times New Roman" w:hAnsiTheme="minorHAnsi" w:cstheme="minorHAnsi"/>
          <w:b w:val="0"/>
          <w:noProof/>
          <w:color w:val="000000" w:themeColor="text1"/>
          <w:sz w:val="20"/>
        </w:rPr>
        <w:t>1.</w:t>
      </w:r>
      <w:r w:rsidRPr="006A7440">
        <w:rPr>
          <w:rFonts w:asciiTheme="minorHAnsi" w:eastAsiaTheme="minorEastAsia" w:hAnsiTheme="minorHAnsi" w:cstheme="minorHAnsi"/>
          <w:b w:val="0"/>
          <w:bCs w:val="0"/>
          <w:caps w:val="0"/>
          <w:noProof/>
          <w:color w:val="000000" w:themeColor="text1"/>
          <w:sz w:val="20"/>
          <w:lang w:eastAsia="en-GB"/>
        </w:rPr>
        <w:tab/>
      </w:r>
      <w:r w:rsidRPr="006A7440">
        <w:rPr>
          <w:rFonts w:asciiTheme="minorHAnsi" w:eastAsia="Times New Roman" w:hAnsiTheme="minorHAnsi" w:cstheme="minorHAnsi"/>
          <w:b w:val="0"/>
          <w:noProof/>
          <w:color w:val="000000" w:themeColor="text1"/>
          <w:sz w:val="20"/>
        </w:rPr>
        <w:t>eXECUTIVE sUMMARY</w:t>
      </w:r>
      <w:r w:rsidRPr="006A7440">
        <w:rPr>
          <w:rFonts w:asciiTheme="minorHAnsi" w:hAnsiTheme="minorHAnsi" w:cstheme="minorHAnsi"/>
          <w:b w:val="0"/>
          <w:noProof/>
          <w:color w:val="000000" w:themeColor="text1"/>
          <w:sz w:val="20"/>
        </w:rPr>
        <w:tab/>
      </w:r>
    </w:p>
    <w:p w14:paraId="189F9047" w14:textId="06EE1630" w:rsidR="00DE003A" w:rsidRPr="006A7440" w:rsidRDefault="006D5C34" w:rsidP="006A7440">
      <w:pPr>
        <w:pStyle w:val="TOC1"/>
        <w:tabs>
          <w:tab w:val="left" w:pos="440"/>
          <w:tab w:val="right" w:leader="dot" w:pos="9016"/>
        </w:tabs>
        <w:spacing w:line="240" w:lineRule="auto"/>
        <w:rPr>
          <w:rFonts w:asciiTheme="minorHAnsi" w:hAnsiTheme="minorHAnsi" w:cstheme="minorHAnsi"/>
          <w:b w:val="0"/>
          <w:noProof/>
          <w:color w:val="000000" w:themeColor="text1"/>
          <w:sz w:val="20"/>
        </w:rPr>
      </w:pPr>
      <w:r w:rsidRPr="006A7440">
        <w:rPr>
          <w:rFonts w:asciiTheme="minorHAnsi" w:eastAsia="Times New Roman" w:hAnsiTheme="minorHAnsi" w:cstheme="minorHAnsi"/>
          <w:b w:val="0"/>
          <w:noProof/>
          <w:color w:val="000000" w:themeColor="text1"/>
          <w:sz w:val="20"/>
        </w:rPr>
        <w:t>2.</w:t>
      </w:r>
      <w:r w:rsidRPr="006A7440">
        <w:rPr>
          <w:rFonts w:asciiTheme="minorHAnsi" w:eastAsiaTheme="minorEastAsia" w:hAnsiTheme="minorHAnsi" w:cstheme="minorHAnsi"/>
          <w:b w:val="0"/>
          <w:bCs w:val="0"/>
          <w:caps w:val="0"/>
          <w:noProof/>
          <w:color w:val="000000" w:themeColor="text1"/>
          <w:sz w:val="20"/>
          <w:lang w:eastAsia="en-GB"/>
        </w:rPr>
        <w:tab/>
      </w:r>
      <w:r w:rsidRPr="006A7440">
        <w:rPr>
          <w:rFonts w:asciiTheme="minorHAnsi" w:eastAsia="Times New Roman" w:hAnsiTheme="minorHAnsi" w:cstheme="minorHAnsi"/>
          <w:b w:val="0"/>
          <w:noProof/>
          <w:color w:val="000000" w:themeColor="text1"/>
          <w:sz w:val="20"/>
        </w:rPr>
        <w:t>Introduction</w:t>
      </w:r>
      <w:r w:rsidRPr="006A7440">
        <w:rPr>
          <w:rFonts w:asciiTheme="minorHAnsi" w:hAnsiTheme="minorHAnsi" w:cstheme="minorHAnsi"/>
          <w:b w:val="0"/>
          <w:noProof/>
          <w:color w:val="000000" w:themeColor="text1"/>
          <w:sz w:val="20"/>
        </w:rPr>
        <w:t>…………………………………………………………………………………………………………………………………</w:t>
      </w:r>
      <w:r w:rsidR="00EE0067" w:rsidRPr="006A7440">
        <w:rPr>
          <w:rFonts w:asciiTheme="minorHAnsi" w:hAnsiTheme="minorHAnsi" w:cstheme="minorHAnsi"/>
          <w:b w:val="0"/>
          <w:noProof/>
          <w:color w:val="000000" w:themeColor="text1"/>
          <w:sz w:val="20"/>
        </w:rPr>
        <w:t>…</w:t>
      </w:r>
      <w:r w:rsidRPr="006A7440">
        <w:rPr>
          <w:rFonts w:asciiTheme="minorHAnsi" w:hAnsiTheme="minorHAnsi" w:cstheme="minorHAnsi"/>
          <w:b w:val="0"/>
          <w:noProof/>
          <w:color w:val="000000" w:themeColor="text1"/>
          <w:sz w:val="20"/>
        </w:rPr>
        <w:t>.</w:t>
      </w:r>
      <w:r w:rsidR="00EE0067" w:rsidRPr="006A7440">
        <w:rPr>
          <w:rFonts w:asciiTheme="minorHAnsi" w:hAnsiTheme="minorHAnsi" w:cstheme="minorHAnsi"/>
          <w:b w:val="0"/>
          <w:noProof/>
          <w:color w:val="000000" w:themeColor="text1"/>
          <w:sz w:val="20"/>
        </w:rPr>
        <w:t>…….</w:t>
      </w:r>
    </w:p>
    <w:p w14:paraId="76D5EE4D" w14:textId="5EA4546E" w:rsidR="006A7440" w:rsidRPr="006A7440" w:rsidRDefault="006D5C34" w:rsidP="006A7440">
      <w:pPr>
        <w:spacing w:line="240" w:lineRule="auto"/>
        <w:rPr>
          <w:rFonts w:asciiTheme="minorHAnsi" w:hAnsiTheme="minorHAnsi" w:cstheme="minorHAnsi"/>
          <w:sz w:val="20"/>
          <w:szCs w:val="20"/>
        </w:rPr>
      </w:pPr>
      <w:r>
        <w:rPr>
          <w:rFonts w:asciiTheme="minorHAnsi" w:hAnsiTheme="minorHAnsi" w:cstheme="minorHAnsi"/>
          <w:sz w:val="20"/>
          <w:szCs w:val="20"/>
        </w:rPr>
        <w:t xml:space="preserve">       </w:t>
      </w:r>
      <w:r w:rsidRPr="006A7440">
        <w:rPr>
          <w:rFonts w:asciiTheme="minorHAnsi" w:hAnsiTheme="minorHAnsi" w:cstheme="minorHAnsi"/>
          <w:sz w:val="20"/>
          <w:szCs w:val="20"/>
        </w:rPr>
        <w:t>2.1 PEST DEFINITION</w:t>
      </w:r>
      <w:r w:rsidR="00542B48">
        <w:rPr>
          <w:rFonts w:asciiTheme="minorHAnsi" w:hAnsiTheme="minorHAnsi" w:cstheme="minorHAnsi"/>
          <w:sz w:val="20"/>
          <w:szCs w:val="20"/>
        </w:rPr>
        <w:t>………………………………………</w:t>
      </w:r>
      <w:r>
        <w:rPr>
          <w:rFonts w:asciiTheme="minorHAnsi" w:hAnsiTheme="minorHAnsi" w:cstheme="minorHAnsi"/>
          <w:sz w:val="20"/>
          <w:szCs w:val="20"/>
        </w:rPr>
        <w:t>……</w:t>
      </w:r>
      <w:r w:rsidR="00542B48">
        <w:rPr>
          <w:rFonts w:asciiTheme="minorHAnsi" w:hAnsiTheme="minorHAnsi" w:cstheme="minorHAnsi"/>
          <w:sz w:val="20"/>
          <w:szCs w:val="20"/>
        </w:rPr>
        <w:t>………………………………………………………………………………………..</w:t>
      </w:r>
    </w:p>
    <w:p w14:paraId="0C3A1751" w14:textId="6BDA9907" w:rsidR="006A7440" w:rsidRPr="006A7440" w:rsidRDefault="006D5C34" w:rsidP="006A7440">
      <w:pPr>
        <w:spacing w:line="240" w:lineRule="auto"/>
        <w:rPr>
          <w:rFonts w:asciiTheme="minorHAnsi" w:hAnsiTheme="minorHAnsi" w:cstheme="minorHAnsi"/>
          <w:sz w:val="20"/>
          <w:szCs w:val="20"/>
        </w:rPr>
      </w:pPr>
      <w:r w:rsidRPr="006A7440">
        <w:rPr>
          <w:rFonts w:asciiTheme="minorHAnsi" w:hAnsiTheme="minorHAnsi" w:cstheme="minorHAnsi"/>
          <w:sz w:val="20"/>
          <w:szCs w:val="20"/>
        </w:rPr>
        <w:t xml:space="preserve">       2.2 POLITICAL</w:t>
      </w:r>
      <w:r w:rsidR="00542B48">
        <w:rPr>
          <w:rFonts w:asciiTheme="minorHAnsi" w:hAnsiTheme="minorHAnsi" w:cstheme="minorHAnsi"/>
          <w:sz w:val="20"/>
          <w:szCs w:val="20"/>
        </w:rPr>
        <w:t>………………………………………………………………………………..………………………………………………………………</w:t>
      </w:r>
    </w:p>
    <w:p w14:paraId="2B9D32BA" w14:textId="5CE9B873" w:rsidR="006A7440" w:rsidRPr="006A7440" w:rsidRDefault="006D5C34" w:rsidP="006A7440">
      <w:pPr>
        <w:spacing w:line="240" w:lineRule="auto"/>
        <w:rPr>
          <w:rFonts w:asciiTheme="minorHAnsi" w:hAnsiTheme="minorHAnsi" w:cstheme="minorHAnsi"/>
          <w:sz w:val="20"/>
          <w:szCs w:val="20"/>
        </w:rPr>
      </w:pPr>
      <w:r w:rsidRPr="006A7440">
        <w:rPr>
          <w:rFonts w:asciiTheme="minorHAnsi" w:hAnsiTheme="minorHAnsi" w:cstheme="minorHAnsi"/>
          <w:sz w:val="20"/>
          <w:szCs w:val="20"/>
        </w:rPr>
        <w:t xml:space="preserve">       2.3 ECONOMIC</w:t>
      </w:r>
      <w:r w:rsidR="00542B48">
        <w:rPr>
          <w:rFonts w:asciiTheme="minorHAnsi" w:hAnsiTheme="minorHAnsi" w:cstheme="minorHAnsi"/>
          <w:sz w:val="20"/>
          <w:szCs w:val="20"/>
        </w:rPr>
        <w:t>………………………………………………………………………………………………………………………………………………</w:t>
      </w:r>
    </w:p>
    <w:p w14:paraId="48AFDB2B" w14:textId="0B3A3F77" w:rsidR="006A7440" w:rsidRPr="006A7440" w:rsidRDefault="006D5C34" w:rsidP="006A7440">
      <w:pPr>
        <w:spacing w:line="240" w:lineRule="auto"/>
        <w:rPr>
          <w:rFonts w:asciiTheme="minorHAnsi" w:hAnsiTheme="minorHAnsi" w:cstheme="minorHAnsi"/>
          <w:sz w:val="20"/>
          <w:szCs w:val="20"/>
        </w:rPr>
      </w:pPr>
      <w:r w:rsidRPr="006A7440">
        <w:rPr>
          <w:rFonts w:asciiTheme="minorHAnsi" w:hAnsiTheme="minorHAnsi" w:cstheme="minorHAnsi"/>
          <w:sz w:val="20"/>
          <w:szCs w:val="20"/>
        </w:rPr>
        <w:t xml:space="preserve">       2.4 SOCIAL</w:t>
      </w:r>
      <w:r w:rsidR="00542B48">
        <w:rPr>
          <w:rFonts w:asciiTheme="minorHAnsi" w:hAnsiTheme="minorHAnsi" w:cstheme="minorHAnsi"/>
          <w:sz w:val="20"/>
          <w:szCs w:val="20"/>
        </w:rPr>
        <w:t>…………………………………………………………………………………………………………………………………………………….</w:t>
      </w:r>
    </w:p>
    <w:p w14:paraId="1C5F39D3" w14:textId="149F0DB5" w:rsidR="006A7440" w:rsidRPr="006A7440" w:rsidRDefault="006D5C34" w:rsidP="006A7440">
      <w:pPr>
        <w:spacing w:line="240" w:lineRule="auto"/>
        <w:rPr>
          <w:rFonts w:asciiTheme="minorHAnsi" w:hAnsiTheme="minorHAnsi" w:cstheme="minorHAnsi"/>
          <w:sz w:val="20"/>
          <w:szCs w:val="20"/>
        </w:rPr>
      </w:pPr>
      <w:r w:rsidRPr="006A7440">
        <w:rPr>
          <w:rFonts w:asciiTheme="minorHAnsi" w:hAnsiTheme="minorHAnsi" w:cstheme="minorHAnsi"/>
          <w:sz w:val="20"/>
          <w:szCs w:val="20"/>
        </w:rPr>
        <w:t xml:space="preserve">       2.5 TECHNOLOGICAL</w:t>
      </w:r>
      <w:r w:rsidR="00542B48">
        <w:rPr>
          <w:rFonts w:asciiTheme="minorHAnsi" w:hAnsiTheme="minorHAnsi" w:cstheme="minorHAnsi"/>
          <w:sz w:val="20"/>
          <w:szCs w:val="20"/>
        </w:rPr>
        <w:t>……………………………………………………………………………………………………………………………………..</w:t>
      </w:r>
    </w:p>
    <w:p w14:paraId="229AD1A7" w14:textId="0AB90BF9" w:rsidR="00817F68" w:rsidRDefault="006D5C34" w:rsidP="006A7440">
      <w:pPr>
        <w:spacing w:line="240" w:lineRule="auto"/>
        <w:rPr>
          <w:rFonts w:asciiTheme="minorHAnsi" w:hAnsiTheme="minorHAnsi" w:cstheme="minorHAnsi"/>
          <w:color w:val="000000" w:themeColor="text1"/>
          <w:sz w:val="20"/>
          <w:szCs w:val="20"/>
        </w:rPr>
      </w:pPr>
      <w:r w:rsidRPr="006A7440">
        <w:rPr>
          <w:rFonts w:asciiTheme="minorHAnsi" w:hAnsiTheme="minorHAnsi" w:cstheme="minorHAnsi"/>
          <w:color w:val="000000" w:themeColor="text1"/>
          <w:sz w:val="20"/>
          <w:szCs w:val="20"/>
        </w:rPr>
        <w:t>3</w:t>
      </w:r>
      <w:r w:rsidR="00DE003A" w:rsidRPr="006A7440">
        <w:rPr>
          <w:rFonts w:asciiTheme="minorHAnsi" w:hAnsiTheme="minorHAnsi" w:cstheme="minorHAnsi"/>
          <w:color w:val="000000" w:themeColor="text1"/>
          <w:sz w:val="20"/>
          <w:szCs w:val="20"/>
        </w:rPr>
        <w:t xml:space="preserve">.    </w:t>
      </w:r>
      <w:r w:rsidR="006E0786" w:rsidRPr="006A7440">
        <w:rPr>
          <w:rFonts w:asciiTheme="minorHAnsi" w:hAnsiTheme="minorHAnsi" w:cstheme="minorHAnsi"/>
          <w:color w:val="000000" w:themeColor="text1"/>
          <w:sz w:val="20"/>
          <w:szCs w:val="20"/>
        </w:rPr>
        <w:t>CONCLUSION…</w:t>
      </w:r>
      <w:r w:rsidR="00DE003A" w:rsidRPr="006A7440">
        <w:rPr>
          <w:rFonts w:asciiTheme="minorHAnsi" w:hAnsiTheme="minorHAnsi" w:cstheme="minorHAnsi"/>
          <w:color w:val="000000" w:themeColor="text1"/>
          <w:sz w:val="20"/>
          <w:szCs w:val="20"/>
        </w:rPr>
        <w:t xml:space="preserve"> </w:t>
      </w:r>
      <w:r w:rsidRPr="006A7440">
        <w:rPr>
          <w:rFonts w:asciiTheme="minorHAnsi" w:hAnsiTheme="minorHAnsi" w:cstheme="minorHAnsi"/>
          <w:color w:val="000000" w:themeColor="text1"/>
          <w:sz w:val="20"/>
          <w:szCs w:val="20"/>
        </w:rPr>
        <w:t>……………………………………………………………………………………………………………………..…</w:t>
      </w:r>
      <w:r w:rsidR="00EE0067" w:rsidRPr="006A7440">
        <w:rPr>
          <w:rFonts w:asciiTheme="minorHAnsi" w:hAnsiTheme="minorHAnsi" w:cstheme="minorHAnsi"/>
          <w:color w:val="000000" w:themeColor="text1"/>
          <w:sz w:val="20"/>
          <w:szCs w:val="20"/>
        </w:rPr>
        <w:t>..</w:t>
      </w:r>
      <w:r w:rsidRPr="006A7440">
        <w:rPr>
          <w:rFonts w:asciiTheme="minorHAnsi" w:hAnsiTheme="minorHAnsi" w:cstheme="minorHAnsi"/>
          <w:color w:val="000000" w:themeColor="text1"/>
          <w:sz w:val="20"/>
          <w:szCs w:val="20"/>
        </w:rPr>
        <w:t>.…</w:t>
      </w:r>
      <w:r w:rsidR="006E0786">
        <w:rPr>
          <w:rFonts w:asciiTheme="minorHAnsi" w:hAnsiTheme="minorHAnsi" w:cstheme="minorHAnsi"/>
          <w:color w:val="000000" w:themeColor="text1"/>
          <w:sz w:val="20"/>
          <w:szCs w:val="20"/>
        </w:rPr>
        <w:t>……………..</w:t>
      </w:r>
    </w:p>
    <w:p w14:paraId="780CF511" w14:textId="481081F2" w:rsidR="006E0786" w:rsidRPr="006A7440" w:rsidRDefault="006D5C34" w:rsidP="006E0786">
      <w:pPr>
        <w:spacing w:line="240"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4.    </w:t>
      </w:r>
      <w:r w:rsidRPr="006A7440">
        <w:rPr>
          <w:rFonts w:asciiTheme="minorHAnsi" w:hAnsiTheme="minorHAnsi" w:cstheme="minorHAnsi"/>
          <w:color w:val="000000" w:themeColor="text1"/>
          <w:sz w:val="20"/>
          <w:szCs w:val="20"/>
        </w:rPr>
        <w:t>RECOMMENDATIONS</w:t>
      </w:r>
      <w:r>
        <w:rPr>
          <w:rFonts w:asciiTheme="minorHAnsi" w:hAnsiTheme="minorHAnsi" w:cstheme="minorHAnsi"/>
          <w:color w:val="000000" w:themeColor="text1"/>
          <w:sz w:val="20"/>
          <w:szCs w:val="20"/>
        </w:rPr>
        <w:t>……………………………………………………………………………………………………………………………………</w:t>
      </w:r>
    </w:p>
    <w:p w14:paraId="336E6A55" w14:textId="54EE416B" w:rsidR="00F97118" w:rsidRPr="006A7440" w:rsidRDefault="006D5C34" w:rsidP="006A7440">
      <w:pPr>
        <w:pStyle w:val="TOC1"/>
        <w:tabs>
          <w:tab w:val="left" w:pos="440"/>
          <w:tab w:val="right" w:leader="dot" w:pos="9016"/>
        </w:tabs>
        <w:spacing w:line="240" w:lineRule="auto"/>
        <w:rPr>
          <w:rFonts w:asciiTheme="minorHAnsi" w:eastAsiaTheme="minorEastAsia" w:hAnsiTheme="minorHAnsi" w:cstheme="minorHAnsi"/>
          <w:b w:val="0"/>
          <w:bCs w:val="0"/>
          <w:caps w:val="0"/>
          <w:noProof/>
          <w:color w:val="000000" w:themeColor="text1"/>
          <w:sz w:val="20"/>
          <w:lang w:eastAsia="en-GB"/>
        </w:rPr>
      </w:pPr>
      <w:r w:rsidRPr="006A7440">
        <w:rPr>
          <w:rFonts w:asciiTheme="minorHAnsi" w:eastAsia="Times New Roman" w:hAnsiTheme="minorHAnsi" w:cstheme="minorHAnsi"/>
          <w:b w:val="0"/>
          <w:noProof/>
          <w:color w:val="000000" w:themeColor="text1"/>
          <w:sz w:val="20"/>
        </w:rPr>
        <w:t>5.</w:t>
      </w:r>
      <w:r w:rsidR="009179BB">
        <w:rPr>
          <w:rFonts w:asciiTheme="minorHAnsi" w:eastAsiaTheme="minorEastAsia" w:hAnsiTheme="minorHAnsi" w:cstheme="minorHAnsi"/>
          <w:b w:val="0"/>
          <w:bCs w:val="0"/>
          <w:caps w:val="0"/>
          <w:noProof/>
          <w:color w:val="000000" w:themeColor="text1"/>
          <w:sz w:val="20"/>
          <w:lang w:eastAsia="en-GB"/>
        </w:rPr>
        <w:t xml:space="preserve">    </w:t>
      </w:r>
      <w:r w:rsidRPr="006A7440">
        <w:rPr>
          <w:rFonts w:asciiTheme="minorHAnsi" w:eastAsia="Times New Roman" w:hAnsiTheme="minorHAnsi" w:cstheme="minorHAnsi"/>
          <w:b w:val="0"/>
          <w:noProof/>
          <w:color w:val="000000" w:themeColor="text1"/>
          <w:sz w:val="20"/>
        </w:rPr>
        <w:t>References</w:t>
      </w:r>
      <w:r w:rsidR="009179BB">
        <w:rPr>
          <w:rFonts w:asciiTheme="minorHAnsi" w:hAnsiTheme="minorHAnsi" w:cstheme="minorHAnsi"/>
          <w:b w:val="0"/>
          <w:noProof/>
          <w:color w:val="000000" w:themeColor="text1"/>
          <w:sz w:val="20"/>
        </w:rPr>
        <w:t>………………………………………………………………………………………………………………………………………………….</w:t>
      </w:r>
    </w:p>
    <w:p w14:paraId="2DF201F1" w14:textId="77777777" w:rsidR="00F97118" w:rsidRPr="006A7440" w:rsidRDefault="006D5C34" w:rsidP="00F97118">
      <w:pPr>
        <w:pStyle w:val="TableofFigures"/>
        <w:tabs>
          <w:tab w:val="right" w:leader="dot" w:pos="9016"/>
        </w:tabs>
        <w:spacing w:line="480" w:lineRule="auto"/>
        <w:rPr>
          <w:rFonts w:asciiTheme="minorHAnsi" w:hAnsiTheme="minorHAnsi" w:cstheme="minorHAnsi"/>
          <w:color w:val="000000" w:themeColor="text1"/>
        </w:rPr>
      </w:pPr>
      <w:r w:rsidRPr="006A7440">
        <w:rPr>
          <w:rStyle w:val="Hyperlink"/>
          <w:rFonts w:asciiTheme="minorHAnsi" w:hAnsiTheme="minorHAnsi" w:cstheme="minorHAnsi"/>
          <w:bCs/>
          <w:caps/>
          <w:smallCaps w:val="0"/>
          <w:noProof/>
          <w:color w:val="000000" w:themeColor="text1"/>
        </w:rPr>
        <w:fldChar w:fldCharType="end"/>
      </w:r>
    </w:p>
    <w:p w14:paraId="5AA5EAD7" w14:textId="630F8DE5" w:rsidR="009A5F5F" w:rsidRPr="001508BB" w:rsidRDefault="009A5F5F" w:rsidP="001508BB">
      <w:pPr>
        <w:autoSpaceDE/>
        <w:autoSpaceDN/>
        <w:adjustRightInd/>
        <w:spacing w:after="160" w:line="259" w:lineRule="auto"/>
        <w:rPr>
          <w:rFonts w:asciiTheme="minorHAnsi" w:hAnsiTheme="minorHAnsi" w:cstheme="minorHAnsi"/>
          <w:b/>
          <w:caps/>
          <w:sz w:val="20"/>
          <w:szCs w:val="20"/>
        </w:rPr>
      </w:pPr>
    </w:p>
    <w:p w14:paraId="1630E6A2" w14:textId="4E9F774F" w:rsidR="00F97118" w:rsidRDefault="00F97118" w:rsidP="00804865">
      <w:pPr>
        <w:pStyle w:val="Heading1"/>
        <w:keepNext/>
        <w:numPr>
          <w:ilvl w:val="0"/>
          <w:numId w:val="0"/>
        </w:numPr>
        <w:spacing w:after="0" w:line="480" w:lineRule="auto"/>
        <w:contextualSpacing w:val="0"/>
        <w:rPr>
          <w:rFonts w:eastAsia="Times New Roman" w:cs="Arial"/>
          <w:bCs/>
          <w:szCs w:val="20"/>
        </w:rPr>
        <w:sectPr w:rsidR="00F97118" w:rsidSect="00E05928">
          <w:headerReference w:type="first" r:id="rId9"/>
          <w:footerReference w:type="first" r:id="rId10"/>
          <w:pgSz w:w="11906" w:h="16838"/>
          <w:pgMar w:top="1440" w:right="1440" w:bottom="1440" w:left="1440" w:header="708" w:footer="708" w:gutter="0"/>
          <w:cols w:space="708"/>
          <w:titlePg/>
          <w:docGrid w:linePitch="360"/>
        </w:sectPr>
      </w:pPr>
    </w:p>
    <w:p w14:paraId="6D0C8960" w14:textId="77777777" w:rsidR="00F97118" w:rsidRPr="00CF25DD" w:rsidRDefault="006D5C34" w:rsidP="00F97118">
      <w:pPr>
        <w:pStyle w:val="Heading1"/>
        <w:keepNext/>
        <w:numPr>
          <w:ilvl w:val="0"/>
          <w:numId w:val="1"/>
        </w:numPr>
        <w:tabs>
          <w:tab w:val="num" w:pos="0"/>
          <w:tab w:val="num" w:pos="851"/>
        </w:tabs>
        <w:spacing w:after="0" w:line="480" w:lineRule="auto"/>
        <w:ind w:left="851" w:hanging="851"/>
        <w:contextualSpacing w:val="0"/>
        <w:rPr>
          <w:rFonts w:ascii="Times New Roman" w:eastAsia="Times New Roman" w:hAnsi="Times New Roman" w:cs="Times New Roman"/>
          <w:bCs/>
          <w:sz w:val="22"/>
          <w:szCs w:val="20"/>
        </w:rPr>
      </w:pPr>
      <w:bookmarkStart w:id="1" w:name="_Toc496043657"/>
      <w:r w:rsidRPr="00CF25DD">
        <w:rPr>
          <w:rFonts w:ascii="Times New Roman" w:eastAsia="Times New Roman" w:hAnsi="Times New Roman" w:cs="Times New Roman"/>
          <w:bCs/>
          <w:sz w:val="22"/>
          <w:szCs w:val="20"/>
        </w:rPr>
        <w:lastRenderedPageBreak/>
        <w:t>eXECUTIVE sUMMARY</w:t>
      </w:r>
      <w:bookmarkEnd w:id="1"/>
    </w:p>
    <w:p w14:paraId="6E469A8F" w14:textId="4AB6EF5E" w:rsidR="004239AE" w:rsidRDefault="006D5C34" w:rsidP="004239AE">
      <w:pPr>
        <w:pStyle w:val="NormalIndent"/>
        <w:spacing w:line="480" w:lineRule="auto"/>
        <w:ind w:left="0"/>
        <w:rPr>
          <w:rFonts w:ascii="Times New Roman" w:hAnsi="Times New Roman"/>
          <w:sz w:val="22"/>
        </w:rPr>
      </w:pPr>
      <w:r>
        <w:rPr>
          <w:rFonts w:ascii="Times New Roman" w:hAnsi="Times New Roman"/>
          <w:sz w:val="22"/>
        </w:rPr>
        <w:t xml:space="preserve">This report provides </w:t>
      </w:r>
      <w:r w:rsidR="00187BA1">
        <w:rPr>
          <w:rFonts w:ascii="Times New Roman" w:hAnsi="Times New Roman"/>
          <w:sz w:val="22"/>
        </w:rPr>
        <w:t>information about PEST analysis on the Swansea Liberty stadium</w:t>
      </w:r>
      <w:r w:rsidR="006E29FA">
        <w:rPr>
          <w:rFonts w:ascii="Times New Roman" w:hAnsi="Times New Roman"/>
          <w:sz w:val="22"/>
        </w:rPr>
        <w:t xml:space="preserve">, how the stadium </w:t>
      </w:r>
      <w:r w:rsidR="00616D17">
        <w:rPr>
          <w:rFonts w:ascii="Times New Roman" w:hAnsi="Times New Roman"/>
          <w:sz w:val="22"/>
        </w:rPr>
        <w:t>can</w:t>
      </w:r>
      <w:r w:rsidR="006E29FA">
        <w:rPr>
          <w:rFonts w:ascii="Times New Roman" w:hAnsi="Times New Roman"/>
          <w:sz w:val="22"/>
        </w:rPr>
        <w:t xml:space="preserve"> be affected by the different political, economic, social and technological factors.  </w:t>
      </w:r>
    </w:p>
    <w:p w14:paraId="6709BC51" w14:textId="7AAA2557" w:rsidR="00426249" w:rsidRDefault="006D5C34" w:rsidP="004239AE">
      <w:pPr>
        <w:pStyle w:val="NormalIndent"/>
        <w:spacing w:line="480" w:lineRule="auto"/>
        <w:ind w:left="0"/>
        <w:rPr>
          <w:rFonts w:ascii="Times New Roman" w:hAnsi="Times New Roman"/>
          <w:sz w:val="22"/>
        </w:rPr>
      </w:pPr>
      <w:r>
        <w:rPr>
          <w:rFonts w:ascii="Times New Roman" w:hAnsi="Times New Roman"/>
          <w:sz w:val="22"/>
        </w:rPr>
        <w:t>First</w:t>
      </w:r>
      <w:r w:rsidR="00103367">
        <w:rPr>
          <w:rFonts w:ascii="Times New Roman" w:hAnsi="Times New Roman"/>
          <w:sz w:val="22"/>
        </w:rPr>
        <w:t>ly, the report talks</w:t>
      </w:r>
      <w:r>
        <w:rPr>
          <w:rFonts w:ascii="Times New Roman" w:hAnsi="Times New Roman"/>
          <w:sz w:val="22"/>
        </w:rPr>
        <w:t xml:space="preserve"> how crowded places like stadium been the main target for terrorism</w:t>
      </w:r>
      <w:r w:rsidR="009376F1">
        <w:rPr>
          <w:rFonts w:ascii="Times New Roman" w:hAnsi="Times New Roman"/>
          <w:sz w:val="22"/>
        </w:rPr>
        <w:t xml:space="preserve"> and how Liberty stadium can </w:t>
      </w:r>
      <w:r w:rsidR="003F079B">
        <w:rPr>
          <w:rFonts w:ascii="Times New Roman" w:hAnsi="Times New Roman"/>
          <w:sz w:val="22"/>
        </w:rPr>
        <w:t xml:space="preserve">make the environment more secure in order to protect its customers. </w:t>
      </w:r>
    </w:p>
    <w:p w14:paraId="0D1973AB" w14:textId="52EA720A" w:rsidR="00103367" w:rsidRDefault="006D5C34" w:rsidP="00103367">
      <w:pPr>
        <w:pStyle w:val="NormalIndent"/>
        <w:spacing w:line="480" w:lineRule="auto"/>
        <w:ind w:left="0"/>
        <w:rPr>
          <w:rFonts w:ascii="Times New Roman" w:hAnsi="Times New Roman"/>
          <w:sz w:val="22"/>
        </w:rPr>
      </w:pPr>
      <w:r>
        <w:rPr>
          <w:rFonts w:ascii="Times New Roman" w:hAnsi="Times New Roman"/>
          <w:sz w:val="22"/>
        </w:rPr>
        <w:t xml:space="preserve">The second and third analytical approach is about the economic problems that </w:t>
      </w:r>
      <w:r w:rsidR="001A5EE6">
        <w:rPr>
          <w:rFonts w:ascii="Times New Roman" w:hAnsi="Times New Roman"/>
          <w:sz w:val="22"/>
        </w:rPr>
        <w:t xml:space="preserve">can </w:t>
      </w:r>
      <w:r>
        <w:rPr>
          <w:rFonts w:ascii="Times New Roman" w:hAnsi="Times New Roman"/>
          <w:sz w:val="22"/>
        </w:rPr>
        <w:t>cause</w:t>
      </w:r>
      <w:r w:rsidR="001A5EE6">
        <w:rPr>
          <w:rFonts w:ascii="Times New Roman" w:hAnsi="Times New Roman"/>
          <w:sz w:val="22"/>
        </w:rPr>
        <w:t xml:space="preserve"> possible</w:t>
      </w:r>
      <w:r>
        <w:rPr>
          <w:rFonts w:ascii="Times New Roman" w:hAnsi="Times New Roman"/>
          <w:sz w:val="22"/>
        </w:rPr>
        <w:t xml:space="preserve"> problems to the stadium</w:t>
      </w:r>
      <w:r w:rsidR="00705B15">
        <w:rPr>
          <w:rFonts w:ascii="Times New Roman" w:hAnsi="Times New Roman"/>
          <w:sz w:val="22"/>
        </w:rPr>
        <w:t xml:space="preserve"> and how in the pas</w:t>
      </w:r>
      <w:r w:rsidR="00BF61C0">
        <w:rPr>
          <w:rFonts w:ascii="Times New Roman" w:hAnsi="Times New Roman"/>
          <w:sz w:val="22"/>
        </w:rPr>
        <w:t xml:space="preserve">t 10 years Britain has seen a change in people's lifestyles. Studies show how families, particularly elderly </w:t>
      </w:r>
      <w:r w:rsidR="00C624C6">
        <w:rPr>
          <w:rFonts w:ascii="Times New Roman" w:hAnsi="Times New Roman"/>
          <w:sz w:val="22"/>
        </w:rPr>
        <w:t xml:space="preserve">people, prefer the comfort of their own homes instead of going out in crowded places such as stadiums, to watch a game. </w:t>
      </w:r>
    </w:p>
    <w:p w14:paraId="315A7DC8" w14:textId="34E92C0B" w:rsidR="00C228E6" w:rsidRPr="00E16ADB" w:rsidRDefault="006D5C34" w:rsidP="00103367">
      <w:pPr>
        <w:pStyle w:val="NormalIndent"/>
        <w:spacing w:line="480" w:lineRule="auto"/>
        <w:ind w:left="0"/>
        <w:rPr>
          <w:rFonts w:ascii="Times New Roman" w:hAnsi="Times New Roman"/>
          <w:sz w:val="22"/>
        </w:rPr>
      </w:pPr>
      <w:r>
        <w:rPr>
          <w:rFonts w:ascii="Times New Roman" w:hAnsi="Times New Roman"/>
          <w:sz w:val="22"/>
        </w:rPr>
        <w:t xml:space="preserve">Lastly, the report concentrates on technological factors affecting </w:t>
      </w:r>
      <w:r w:rsidR="00683099">
        <w:rPr>
          <w:rFonts w:ascii="Times New Roman" w:hAnsi="Times New Roman"/>
          <w:sz w:val="22"/>
        </w:rPr>
        <w:t>t</w:t>
      </w:r>
      <w:r>
        <w:rPr>
          <w:rFonts w:ascii="Times New Roman" w:hAnsi="Times New Roman"/>
          <w:sz w:val="22"/>
        </w:rPr>
        <w:t xml:space="preserve">he stadium such as </w:t>
      </w:r>
      <w:r w:rsidR="00683099">
        <w:rPr>
          <w:rFonts w:ascii="Times New Roman" w:hAnsi="Times New Roman"/>
          <w:sz w:val="22"/>
        </w:rPr>
        <w:t>slow internet connections</w:t>
      </w:r>
      <w:r w:rsidR="00436BBF">
        <w:rPr>
          <w:rFonts w:ascii="Times New Roman" w:hAnsi="Times New Roman"/>
          <w:sz w:val="22"/>
        </w:rPr>
        <w:t>, and how can this be</w:t>
      </w:r>
      <w:r w:rsidR="00683099">
        <w:rPr>
          <w:rFonts w:ascii="Times New Roman" w:hAnsi="Times New Roman"/>
          <w:sz w:val="22"/>
        </w:rPr>
        <w:t xml:space="preserve"> </w:t>
      </w:r>
      <w:r w:rsidR="00864798">
        <w:rPr>
          <w:rFonts w:ascii="Times New Roman" w:hAnsi="Times New Roman"/>
          <w:sz w:val="22"/>
        </w:rPr>
        <w:t>improved. The</w:t>
      </w:r>
      <w:r>
        <w:rPr>
          <w:rFonts w:ascii="Times New Roman" w:hAnsi="Times New Roman"/>
          <w:sz w:val="22"/>
        </w:rPr>
        <w:t xml:space="preserve"> report includes recommendations and a short conclusion as well.  </w:t>
      </w:r>
    </w:p>
    <w:p w14:paraId="45AA4B6A" w14:textId="77777777" w:rsidR="004239AE" w:rsidRDefault="004239AE" w:rsidP="004239AE">
      <w:pPr>
        <w:pStyle w:val="NormalIndent"/>
        <w:spacing w:line="480" w:lineRule="auto"/>
        <w:ind w:left="0"/>
      </w:pPr>
    </w:p>
    <w:p w14:paraId="17D7654D" w14:textId="77777777" w:rsidR="00F97118" w:rsidRDefault="00F97118" w:rsidP="00F97118">
      <w:pPr>
        <w:pStyle w:val="NormalIndent"/>
        <w:spacing w:line="480" w:lineRule="auto"/>
      </w:pPr>
    </w:p>
    <w:p w14:paraId="3D55E814" w14:textId="77777777" w:rsidR="00F97118" w:rsidRDefault="00F97118" w:rsidP="00F97118">
      <w:pPr>
        <w:autoSpaceDE/>
        <w:autoSpaceDN/>
        <w:adjustRightInd/>
        <w:spacing w:after="160" w:line="259" w:lineRule="auto"/>
        <w:rPr>
          <w:rFonts w:ascii="Verdana" w:eastAsia="Times New Roman" w:hAnsi="Verdana" w:cs="Arial"/>
          <w:b/>
          <w:bCs/>
          <w:caps/>
          <w:sz w:val="18"/>
          <w:szCs w:val="20"/>
        </w:rPr>
      </w:pPr>
    </w:p>
    <w:p w14:paraId="23B52E72" w14:textId="77777777" w:rsidR="00A52FEC" w:rsidRDefault="00A52FEC"/>
    <w:p w14:paraId="78C38375" w14:textId="77777777" w:rsidR="0063651A" w:rsidRDefault="0063651A"/>
    <w:p w14:paraId="7F971A9C" w14:textId="77777777" w:rsidR="0063651A" w:rsidRDefault="0063651A"/>
    <w:p w14:paraId="62E4BD4B" w14:textId="77777777" w:rsidR="0063651A" w:rsidRDefault="0063651A"/>
    <w:p w14:paraId="7C3ED25D" w14:textId="77777777" w:rsidR="0063651A" w:rsidRDefault="0063651A"/>
    <w:p w14:paraId="11193E1D" w14:textId="77777777" w:rsidR="0063651A" w:rsidRDefault="0063651A"/>
    <w:p w14:paraId="1070899F" w14:textId="77777777" w:rsidR="0063651A" w:rsidRDefault="0063651A"/>
    <w:p w14:paraId="485C5D3F" w14:textId="77777777" w:rsidR="0063651A" w:rsidRDefault="0063651A"/>
    <w:p w14:paraId="1A72147A" w14:textId="77777777" w:rsidR="0063651A" w:rsidRDefault="0063651A"/>
    <w:p w14:paraId="258856F3" w14:textId="77777777" w:rsidR="0063651A" w:rsidRDefault="0063651A"/>
    <w:p w14:paraId="7A7C7ED1" w14:textId="77777777" w:rsidR="0063651A" w:rsidRDefault="0063651A"/>
    <w:p w14:paraId="151A1043" w14:textId="77777777" w:rsidR="0063651A" w:rsidRDefault="0063651A"/>
    <w:p w14:paraId="5C776A0D" w14:textId="53509969" w:rsidR="0063651A" w:rsidRDefault="0063651A"/>
    <w:p w14:paraId="6C2C6C88" w14:textId="06E54DE4" w:rsidR="00D41077" w:rsidRPr="00DC7CC9" w:rsidRDefault="006D5C34" w:rsidP="00D41077">
      <w:pPr>
        <w:pStyle w:val="ListParagraph"/>
        <w:numPr>
          <w:ilvl w:val="0"/>
          <w:numId w:val="1"/>
        </w:numPr>
        <w:rPr>
          <w:rFonts w:ascii="Times New Roman" w:hAnsi="Times New Roman" w:cs="Times New Roman"/>
          <w:b/>
        </w:rPr>
      </w:pPr>
      <w:r w:rsidRPr="00DC7CC9">
        <w:rPr>
          <w:rFonts w:ascii="Times New Roman" w:hAnsi="Times New Roman" w:cs="Times New Roman"/>
          <w:b/>
        </w:rPr>
        <w:lastRenderedPageBreak/>
        <w:t xml:space="preserve">INTRODUCTION </w:t>
      </w:r>
    </w:p>
    <w:p w14:paraId="371C6EB7" w14:textId="51879BE0" w:rsidR="00347F8F" w:rsidRPr="00DC7CC9" w:rsidRDefault="006D5C34" w:rsidP="00812779">
      <w:pPr>
        <w:spacing w:after="0" w:line="480" w:lineRule="auto"/>
        <w:rPr>
          <w:rStyle w:val="indent"/>
          <w:rFonts w:ascii="Times New Roman" w:hAnsi="Times New Roman" w:cs="Times New Roman"/>
          <w:lang w:val="en"/>
        </w:rPr>
      </w:pPr>
      <w:r w:rsidRPr="00DC7CC9">
        <w:rPr>
          <w:rFonts w:ascii="Times New Roman" w:hAnsi="Times New Roman" w:cs="Times New Roman"/>
        </w:rPr>
        <w:t xml:space="preserve">Swansea </w:t>
      </w:r>
      <w:r w:rsidR="00BE7024" w:rsidRPr="00DC7CC9">
        <w:rPr>
          <w:rFonts w:ascii="Times New Roman" w:hAnsi="Times New Roman" w:cs="Times New Roman"/>
        </w:rPr>
        <w:t>L</w:t>
      </w:r>
      <w:r w:rsidRPr="00DC7CC9">
        <w:rPr>
          <w:rFonts w:ascii="Times New Roman" w:hAnsi="Times New Roman" w:cs="Times New Roman"/>
        </w:rPr>
        <w:t>iberty stadium</w:t>
      </w:r>
      <w:r w:rsidR="00357CC9" w:rsidRPr="00DC7CC9">
        <w:rPr>
          <w:rFonts w:ascii="Times New Roman" w:hAnsi="Times New Roman" w:cs="Times New Roman"/>
        </w:rPr>
        <w:t xml:space="preserve"> </w:t>
      </w:r>
      <w:r w:rsidRPr="00DC7CC9">
        <w:rPr>
          <w:rFonts w:ascii="Times New Roman" w:hAnsi="Times New Roman" w:cs="Times New Roman"/>
        </w:rPr>
        <w:t>was owned by Swansea Stadium Management Company (SSMC</w:t>
      </w:r>
      <w:r w:rsidR="00357CC9" w:rsidRPr="00DC7CC9">
        <w:rPr>
          <w:rFonts w:ascii="Times New Roman" w:hAnsi="Times New Roman" w:cs="Times New Roman"/>
        </w:rPr>
        <w:t>);</w:t>
      </w:r>
      <w:r w:rsidRPr="00DC7CC9">
        <w:rPr>
          <w:rFonts w:ascii="Times New Roman" w:hAnsi="Times New Roman" w:cs="Times New Roman"/>
        </w:rPr>
        <w:t xml:space="preserve"> </w:t>
      </w:r>
      <w:r w:rsidR="00357CC9" w:rsidRPr="00DC7CC9">
        <w:rPr>
          <w:rFonts w:ascii="Times New Roman" w:hAnsi="Times New Roman" w:cs="Times New Roman"/>
        </w:rPr>
        <w:t>however,</w:t>
      </w:r>
      <w:r w:rsidRPr="00DC7CC9">
        <w:rPr>
          <w:rFonts w:ascii="Times New Roman" w:hAnsi="Times New Roman" w:cs="Times New Roman"/>
        </w:rPr>
        <w:t xml:space="preserve"> </w:t>
      </w:r>
      <w:r w:rsidRPr="00DC7CC9">
        <w:rPr>
          <w:rFonts w:ascii="Times New Roman" w:hAnsi="Times New Roman" w:cs="Times New Roman"/>
          <w:color w:val="000000" w:themeColor="text1"/>
        </w:rPr>
        <w:t xml:space="preserve">it was recently bought by Swansea A.F.C. </w:t>
      </w:r>
      <w:sdt>
        <w:sdtPr>
          <w:rPr>
            <w:rFonts w:ascii="Times New Roman" w:hAnsi="Times New Roman" w:cs="Times New Roman"/>
            <w:color w:val="000000" w:themeColor="text1"/>
          </w:rPr>
          <w:id w:val="1423451829"/>
          <w:citation/>
        </w:sdtPr>
        <w:sdtEndPr/>
        <w:sdtContent>
          <w:r w:rsidR="007143A9" w:rsidRPr="00DC7CC9">
            <w:rPr>
              <w:rFonts w:ascii="Times New Roman" w:hAnsi="Times New Roman" w:cs="Times New Roman"/>
              <w:color w:val="000000" w:themeColor="text1"/>
            </w:rPr>
            <w:fldChar w:fldCharType="begin"/>
          </w:r>
          <w:r w:rsidR="007143A9" w:rsidRPr="00DC7CC9">
            <w:rPr>
              <w:rFonts w:ascii="Times New Roman" w:hAnsi="Times New Roman" w:cs="Times New Roman"/>
              <w:color w:val="000000" w:themeColor="text1"/>
            </w:rPr>
            <w:instrText xml:space="preserve"> CITATION Swa17 \l 2057 </w:instrText>
          </w:r>
          <w:r w:rsidR="007143A9" w:rsidRPr="00DC7CC9">
            <w:rPr>
              <w:rFonts w:ascii="Times New Roman" w:hAnsi="Times New Roman" w:cs="Times New Roman"/>
              <w:color w:val="000000" w:themeColor="text1"/>
            </w:rPr>
            <w:fldChar w:fldCharType="separate"/>
          </w:r>
          <w:r w:rsidR="001A4ADF" w:rsidRPr="001A4ADF">
            <w:rPr>
              <w:rFonts w:ascii="Times New Roman" w:hAnsi="Times New Roman" w:cs="Times New Roman"/>
              <w:noProof/>
              <w:color w:val="000000" w:themeColor="text1"/>
            </w:rPr>
            <w:t>(SwanseaCouncil, 2017)</w:t>
          </w:r>
          <w:r w:rsidR="007143A9" w:rsidRPr="00DC7CC9">
            <w:rPr>
              <w:rFonts w:ascii="Times New Roman" w:hAnsi="Times New Roman" w:cs="Times New Roman"/>
              <w:color w:val="000000" w:themeColor="text1"/>
            </w:rPr>
            <w:fldChar w:fldCharType="end"/>
          </w:r>
        </w:sdtContent>
      </w:sdt>
      <w:r w:rsidR="007143A9" w:rsidRPr="00DC7CC9">
        <w:rPr>
          <w:rFonts w:ascii="Times New Roman" w:hAnsi="Times New Roman" w:cs="Times New Roman"/>
          <w:color w:val="000000" w:themeColor="text1"/>
        </w:rPr>
        <w:t>.</w:t>
      </w:r>
      <w:r w:rsidR="0098037D" w:rsidRPr="00DC7CC9">
        <w:rPr>
          <w:rFonts w:ascii="Times New Roman" w:hAnsi="Times New Roman" w:cs="Times New Roman"/>
          <w:color w:val="000000" w:themeColor="text1"/>
        </w:rPr>
        <w:t xml:space="preserve"> </w:t>
      </w:r>
      <w:r w:rsidR="00BE7024" w:rsidRPr="00DC7CC9">
        <w:rPr>
          <w:rFonts w:ascii="Times New Roman" w:hAnsi="Times New Roman" w:cs="Times New Roman"/>
          <w:color w:val="000000" w:themeColor="text1"/>
        </w:rPr>
        <w:t xml:space="preserve">Swansea Liberty Stadium was opened back in 2005, </w:t>
      </w:r>
      <w:r w:rsidR="00177F46" w:rsidRPr="00DC7CC9">
        <w:rPr>
          <w:rFonts w:ascii="Times New Roman" w:hAnsi="Times New Roman" w:cs="Times New Roman"/>
          <w:color w:val="000000" w:themeColor="text1"/>
        </w:rPr>
        <w:t>it has 20,520 seats to accommodate sports lovers.</w:t>
      </w:r>
      <w:r w:rsidR="00357CC9" w:rsidRPr="00DC7CC9">
        <w:rPr>
          <w:rFonts w:ascii="Times New Roman" w:hAnsi="Times New Roman" w:cs="Times New Roman"/>
          <w:color w:val="000000" w:themeColor="text1"/>
        </w:rPr>
        <w:t xml:space="preserve"> The stadium it is </w:t>
      </w:r>
      <w:r w:rsidR="00357CC9" w:rsidRPr="00DC7CC9">
        <w:rPr>
          <w:rFonts w:ascii="Times New Roman" w:hAnsi="Times New Roman" w:cs="Times New Roman"/>
          <w:color w:val="000000" w:themeColor="text1"/>
          <w:lang w:val="en"/>
        </w:rPr>
        <w:t xml:space="preserve">located in the </w:t>
      </w:r>
      <w:hyperlink r:id="rId11" w:tooltip="Landore" w:history="1">
        <w:r w:rsidR="00357CC9" w:rsidRPr="00DC7CC9">
          <w:rPr>
            <w:rStyle w:val="Hyperlink"/>
            <w:rFonts w:ascii="Times New Roman" w:hAnsi="Times New Roman" w:cs="Times New Roman"/>
            <w:color w:val="000000" w:themeColor="text1"/>
            <w:u w:val="none"/>
            <w:lang w:val="en"/>
          </w:rPr>
          <w:t>Landore</w:t>
        </w:r>
      </w:hyperlink>
      <w:r w:rsidR="00357CC9" w:rsidRPr="00DC7CC9">
        <w:rPr>
          <w:rFonts w:ascii="Times New Roman" w:hAnsi="Times New Roman" w:cs="Times New Roman"/>
          <w:color w:val="000000" w:themeColor="text1"/>
          <w:lang w:val="en"/>
        </w:rPr>
        <w:t xml:space="preserve"> area of </w:t>
      </w:r>
      <w:hyperlink r:id="rId12" w:tooltip="Swansea" w:history="1">
        <w:r w:rsidR="00357CC9" w:rsidRPr="00DC7CC9">
          <w:rPr>
            <w:rStyle w:val="Hyperlink"/>
            <w:rFonts w:ascii="Times New Roman" w:hAnsi="Times New Roman" w:cs="Times New Roman"/>
            <w:color w:val="000000" w:themeColor="text1"/>
            <w:u w:val="none"/>
            <w:lang w:val="en"/>
          </w:rPr>
          <w:t>Swansea</w:t>
        </w:r>
      </w:hyperlink>
      <w:r w:rsidR="00357CC9" w:rsidRPr="00DC7CC9">
        <w:rPr>
          <w:rFonts w:ascii="Times New Roman" w:hAnsi="Times New Roman" w:cs="Times New Roman"/>
          <w:color w:val="000000" w:themeColor="text1"/>
          <w:lang w:val="en"/>
        </w:rPr>
        <w:t xml:space="preserve">, </w:t>
      </w:r>
      <w:hyperlink r:id="rId13" w:tooltip="Wales" w:history="1">
        <w:r w:rsidR="00357CC9" w:rsidRPr="00DC7CC9">
          <w:rPr>
            <w:rStyle w:val="Hyperlink"/>
            <w:rFonts w:ascii="Times New Roman" w:hAnsi="Times New Roman" w:cs="Times New Roman"/>
            <w:color w:val="000000" w:themeColor="text1"/>
            <w:u w:val="none"/>
            <w:lang w:val="en"/>
          </w:rPr>
          <w:t>Wales</w:t>
        </w:r>
      </w:hyperlink>
      <w:r w:rsidRPr="00DC7CC9">
        <w:rPr>
          <w:rFonts w:ascii="Times New Roman" w:hAnsi="Times New Roman" w:cs="Times New Roman"/>
        </w:rPr>
        <w:t>.</w:t>
      </w:r>
      <w:r w:rsidR="003B3B56" w:rsidRPr="00DC7CC9">
        <w:rPr>
          <w:rFonts w:ascii="Times New Roman" w:hAnsi="Times New Roman" w:cs="Times New Roman"/>
        </w:rPr>
        <w:t xml:space="preserve"> The stadium does not o</w:t>
      </w:r>
      <w:r w:rsidR="00E51255" w:rsidRPr="00DC7CC9">
        <w:rPr>
          <w:rFonts w:ascii="Times New Roman" w:hAnsi="Times New Roman" w:cs="Times New Roman"/>
        </w:rPr>
        <w:t xml:space="preserve">nly have football or rugby matches but it is also </w:t>
      </w:r>
      <w:r w:rsidR="00E51255" w:rsidRPr="00DC7CC9">
        <w:rPr>
          <w:rStyle w:val="indent"/>
          <w:rFonts w:ascii="Times New Roman" w:hAnsi="Times New Roman" w:cs="Times New Roman"/>
          <w:lang w:val="en"/>
        </w:rPr>
        <w:t xml:space="preserve">suitable for many special events such as private parties, christenings, engagements, award ceremonies, proms, birthday parties, weddings and even concerts. </w:t>
      </w:r>
      <w:sdt>
        <w:sdtPr>
          <w:rPr>
            <w:rStyle w:val="indent"/>
            <w:rFonts w:ascii="Times New Roman" w:hAnsi="Times New Roman" w:cs="Times New Roman"/>
            <w:lang w:val="en"/>
          </w:rPr>
          <w:id w:val="-614749630"/>
          <w:citation/>
        </w:sdtPr>
        <w:sdtEndPr>
          <w:rPr>
            <w:rStyle w:val="indent"/>
          </w:rPr>
        </w:sdtEndPr>
        <w:sdtContent>
          <w:r w:rsidR="0002792D" w:rsidRPr="00DC7CC9">
            <w:rPr>
              <w:rStyle w:val="indent"/>
              <w:rFonts w:ascii="Times New Roman" w:hAnsi="Times New Roman" w:cs="Times New Roman"/>
              <w:lang w:val="en"/>
            </w:rPr>
            <w:fldChar w:fldCharType="begin"/>
          </w:r>
          <w:r w:rsidR="0002792D" w:rsidRPr="00DC7CC9">
            <w:rPr>
              <w:rStyle w:val="indent"/>
              <w:rFonts w:ascii="Times New Roman" w:hAnsi="Times New Roman" w:cs="Times New Roman"/>
            </w:rPr>
            <w:instrText xml:space="preserve"> CITATION Lib18 \l 2057 </w:instrText>
          </w:r>
          <w:r w:rsidR="0002792D" w:rsidRPr="00DC7CC9">
            <w:rPr>
              <w:rStyle w:val="indent"/>
              <w:rFonts w:ascii="Times New Roman" w:hAnsi="Times New Roman" w:cs="Times New Roman"/>
              <w:lang w:val="en"/>
            </w:rPr>
            <w:fldChar w:fldCharType="separate"/>
          </w:r>
          <w:r w:rsidR="001A4ADF" w:rsidRPr="001A4ADF">
            <w:rPr>
              <w:rFonts w:ascii="Times New Roman" w:hAnsi="Times New Roman" w:cs="Times New Roman"/>
              <w:noProof/>
            </w:rPr>
            <w:t>(LibertyStadium, 2018)</w:t>
          </w:r>
          <w:r w:rsidR="0002792D" w:rsidRPr="00DC7CC9">
            <w:rPr>
              <w:rStyle w:val="indent"/>
              <w:rFonts w:ascii="Times New Roman" w:hAnsi="Times New Roman" w:cs="Times New Roman"/>
              <w:lang w:val="en"/>
            </w:rPr>
            <w:fldChar w:fldCharType="end"/>
          </w:r>
        </w:sdtContent>
      </w:sdt>
    </w:p>
    <w:p w14:paraId="65CE2481" w14:textId="10C75FB5" w:rsidR="0098037D" w:rsidRDefault="006D5C34" w:rsidP="009C7C50">
      <w:pPr>
        <w:spacing w:after="0" w:line="480" w:lineRule="auto"/>
        <w:rPr>
          <w:rFonts w:ascii="Times New Roman" w:hAnsi="Times New Roman" w:cs="Times New Roman"/>
          <w:lang w:val="en"/>
        </w:rPr>
      </w:pPr>
      <w:r w:rsidRPr="00DC7CC9">
        <w:rPr>
          <w:rFonts w:ascii="Times New Roman" w:hAnsi="Times New Roman" w:cs="Times New Roman"/>
          <w:lang w:val="en"/>
        </w:rPr>
        <w:t xml:space="preserve">To get a better understanding of this stadium, </w:t>
      </w:r>
      <w:r w:rsidR="006B4171" w:rsidRPr="00DC7CC9">
        <w:rPr>
          <w:rFonts w:ascii="Times New Roman" w:hAnsi="Times New Roman" w:cs="Times New Roman"/>
          <w:lang w:val="en"/>
        </w:rPr>
        <w:t xml:space="preserve">read on, as </w:t>
      </w:r>
      <w:r w:rsidR="003D377F" w:rsidRPr="00DC7CC9">
        <w:rPr>
          <w:rFonts w:ascii="Times New Roman" w:hAnsi="Times New Roman" w:cs="Times New Roman"/>
          <w:lang w:val="en"/>
        </w:rPr>
        <w:t xml:space="preserve">we </w:t>
      </w:r>
      <w:r w:rsidR="009179BB" w:rsidRPr="00DC7CC9">
        <w:rPr>
          <w:rFonts w:ascii="Times New Roman" w:hAnsi="Times New Roman" w:cs="Times New Roman"/>
          <w:lang w:val="en"/>
        </w:rPr>
        <w:t>analyses</w:t>
      </w:r>
      <w:r w:rsidR="003D377F" w:rsidRPr="00DC7CC9">
        <w:rPr>
          <w:rFonts w:ascii="Times New Roman" w:hAnsi="Times New Roman" w:cs="Times New Roman"/>
          <w:lang w:val="en"/>
        </w:rPr>
        <w:t xml:space="preserve"> </w:t>
      </w:r>
      <w:r w:rsidR="00357CC9" w:rsidRPr="00DC7CC9">
        <w:rPr>
          <w:rFonts w:ascii="Times New Roman" w:hAnsi="Times New Roman" w:cs="Times New Roman"/>
          <w:lang w:val="en"/>
        </w:rPr>
        <w:t>it through</w:t>
      </w:r>
      <w:r w:rsidR="003D377F" w:rsidRPr="00DC7CC9">
        <w:rPr>
          <w:rFonts w:ascii="Times New Roman" w:hAnsi="Times New Roman" w:cs="Times New Roman"/>
          <w:lang w:val="en"/>
        </w:rPr>
        <w:t xml:space="preserve"> a PEST analysis for Swansea Liberty Stadium. </w:t>
      </w:r>
    </w:p>
    <w:p w14:paraId="58651835" w14:textId="77777777" w:rsidR="00711FBA" w:rsidRPr="00DC7CC9" w:rsidRDefault="00711FBA" w:rsidP="009C7C50">
      <w:pPr>
        <w:spacing w:after="0" w:line="480" w:lineRule="auto"/>
        <w:rPr>
          <w:rFonts w:ascii="Times New Roman" w:hAnsi="Times New Roman" w:cs="Times New Roman"/>
          <w:lang w:val="en"/>
        </w:rPr>
      </w:pPr>
    </w:p>
    <w:p w14:paraId="43EDCA75" w14:textId="4E141881" w:rsidR="00B239C6" w:rsidRPr="00DC7CC9" w:rsidRDefault="006D5C34" w:rsidP="009C7C50">
      <w:pPr>
        <w:spacing w:after="0" w:line="480" w:lineRule="auto"/>
        <w:rPr>
          <w:rFonts w:ascii="Times New Roman" w:hAnsi="Times New Roman" w:cs="Times New Roman"/>
          <w:b/>
          <w:lang w:val="en"/>
        </w:rPr>
      </w:pPr>
      <w:r w:rsidRPr="00DC7CC9">
        <w:rPr>
          <w:rFonts w:ascii="Times New Roman" w:hAnsi="Times New Roman" w:cs="Times New Roman"/>
          <w:b/>
          <w:lang w:val="en"/>
        </w:rPr>
        <w:t xml:space="preserve">2.1 </w:t>
      </w:r>
      <w:r w:rsidR="003E267D" w:rsidRPr="00DC7CC9">
        <w:rPr>
          <w:rFonts w:ascii="Times New Roman" w:hAnsi="Times New Roman" w:cs="Times New Roman"/>
          <w:b/>
          <w:lang w:val="en"/>
        </w:rPr>
        <w:t xml:space="preserve">PEST DEFINITION </w:t>
      </w:r>
    </w:p>
    <w:p w14:paraId="169A0531" w14:textId="21637D68" w:rsidR="00D41077" w:rsidRPr="009E1CD6" w:rsidRDefault="006D5C34" w:rsidP="009E1CD6">
      <w:pPr>
        <w:spacing w:line="480" w:lineRule="auto"/>
        <w:rPr>
          <w:rFonts w:ascii="Times New Roman" w:hAnsi="Times New Roman" w:cs="Times New Roman"/>
          <w:color w:val="000000" w:themeColor="text1"/>
        </w:rPr>
      </w:pPr>
      <w:r w:rsidRPr="00DC7CC9">
        <w:rPr>
          <w:rFonts w:ascii="Times New Roman" w:hAnsi="Times New Roman" w:cs="Times New Roman"/>
          <w:color w:val="000000" w:themeColor="text1"/>
        </w:rPr>
        <w:t>PEST</w:t>
      </w:r>
      <w:r w:rsidR="00812779" w:rsidRPr="00DC7CC9">
        <w:rPr>
          <w:rFonts w:ascii="Times New Roman" w:hAnsi="Times New Roman" w:cs="Times New Roman"/>
          <w:color w:val="000000" w:themeColor="text1"/>
        </w:rPr>
        <w:t xml:space="preserve"> Analysis is a measurement tool, </w:t>
      </w:r>
      <w:r w:rsidR="00C173D7" w:rsidRPr="00DC7CC9">
        <w:rPr>
          <w:rFonts w:ascii="Times New Roman" w:hAnsi="Times New Roman" w:cs="Times New Roman"/>
          <w:color w:val="FFFFFF" w:themeColor="background1"/>
        </w:rPr>
        <w:t>“</w:t>
      </w:r>
      <w:r w:rsidRPr="00DC7CC9">
        <w:rPr>
          <w:rFonts w:ascii="Times New Roman" w:hAnsi="Times New Roman" w:cs="Times New Roman"/>
          <w:color w:val="000000" w:themeColor="text1"/>
        </w:rPr>
        <w:t xml:space="preserve">which is used to assess markets for a product or a business at a given time frame. PEST stands for Political, Economic, Social, and Technological factors. Once these factors are </w:t>
      </w:r>
      <w:r w:rsidR="009179BB" w:rsidRPr="00DC7CC9">
        <w:rPr>
          <w:rFonts w:ascii="Times New Roman" w:hAnsi="Times New Roman" w:cs="Times New Roman"/>
          <w:color w:val="000000" w:themeColor="text1"/>
        </w:rPr>
        <w:t>analysed</w:t>
      </w:r>
      <w:r w:rsidRPr="00DC7CC9">
        <w:rPr>
          <w:rFonts w:ascii="Times New Roman" w:hAnsi="Times New Roman" w:cs="Times New Roman"/>
          <w:color w:val="000000" w:themeColor="text1"/>
        </w:rPr>
        <w:t xml:space="preserve"> organisations can make better business decisions. </w:t>
      </w:r>
      <w:sdt>
        <w:sdtPr>
          <w:rPr>
            <w:rFonts w:ascii="Times New Roman" w:hAnsi="Times New Roman" w:cs="Times New Roman"/>
            <w:color w:val="000000" w:themeColor="text1"/>
          </w:rPr>
          <w:id w:val="-1194373993"/>
          <w:citation/>
        </w:sdtPr>
        <w:sdtEndPr/>
        <w:sdtContent>
          <w:r w:rsidR="00E01AF8" w:rsidRPr="00DC7CC9">
            <w:rPr>
              <w:rFonts w:ascii="Times New Roman" w:hAnsi="Times New Roman" w:cs="Times New Roman"/>
              <w:color w:val="000000" w:themeColor="text1"/>
            </w:rPr>
            <w:fldChar w:fldCharType="begin"/>
          </w:r>
          <w:r w:rsidR="001A4ADF">
            <w:rPr>
              <w:rFonts w:ascii="Times New Roman" w:hAnsi="Times New Roman" w:cs="Times New Roman"/>
              <w:color w:val="000000" w:themeColor="text1"/>
            </w:rPr>
            <w:instrText xml:space="preserve">CITATION Pro16 \l 2057 </w:instrText>
          </w:r>
          <w:r w:rsidR="00E01AF8" w:rsidRPr="00DC7CC9">
            <w:rPr>
              <w:rFonts w:ascii="Times New Roman" w:hAnsi="Times New Roman" w:cs="Times New Roman"/>
              <w:color w:val="000000" w:themeColor="text1"/>
            </w:rPr>
            <w:fldChar w:fldCharType="separate"/>
          </w:r>
          <w:r w:rsidR="001A4ADF" w:rsidRPr="001A4ADF">
            <w:rPr>
              <w:rFonts w:ascii="Times New Roman" w:hAnsi="Times New Roman" w:cs="Times New Roman"/>
              <w:noProof/>
              <w:color w:val="000000" w:themeColor="text1"/>
            </w:rPr>
            <w:t>(John Sloman, 2007)</w:t>
          </w:r>
          <w:r w:rsidR="00E01AF8" w:rsidRPr="00DC7CC9">
            <w:rPr>
              <w:rFonts w:ascii="Times New Roman" w:hAnsi="Times New Roman" w:cs="Times New Roman"/>
              <w:color w:val="000000" w:themeColor="text1"/>
            </w:rPr>
            <w:fldChar w:fldCharType="end"/>
          </w:r>
        </w:sdtContent>
      </w:sdt>
      <w:r w:rsidR="00E01AF8" w:rsidRPr="00DC7CC9">
        <w:rPr>
          <w:rFonts w:ascii="Times New Roman" w:hAnsi="Times New Roman" w:cs="Times New Roman"/>
          <w:color w:val="000000" w:themeColor="text1"/>
        </w:rPr>
        <w:t xml:space="preserve"> </w:t>
      </w:r>
      <w:r w:rsidR="00812779" w:rsidRPr="00DC7CC9">
        <w:rPr>
          <w:rFonts w:ascii="Times New Roman" w:hAnsi="Times New Roman" w:cs="Times New Roman"/>
          <w:color w:val="000000" w:themeColor="text1"/>
        </w:rPr>
        <w:t>This tool helps organis</w:t>
      </w:r>
      <w:r w:rsidRPr="00DC7CC9">
        <w:rPr>
          <w:rFonts w:ascii="Times New Roman" w:hAnsi="Times New Roman" w:cs="Times New Roman"/>
          <w:color w:val="000000" w:themeColor="text1"/>
        </w:rPr>
        <w:t>ations make better business decisions and improve efficie</w:t>
      </w:r>
      <w:r w:rsidR="00812779" w:rsidRPr="00DC7CC9">
        <w:rPr>
          <w:rFonts w:ascii="Times New Roman" w:hAnsi="Times New Roman" w:cs="Times New Roman"/>
          <w:color w:val="000000" w:themeColor="text1"/>
        </w:rPr>
        <w:t xml:space="preserve">ncy by studying various factors, </w:t>
      </w:r>
      <w:r w:rsidRPr="00DC7CC9">
        <w:rPr>
          <w:rFonts w:ascii="Times New Roman" w:hAnsi="Times New Roman" w:cs="Times New Roman"/>
          <w:color w:val="000000" w:themeColor="text1"/>
        </w:rPr>
        <w:t>which might influence a business such as political, economic, social, and technology.</w:t>
      </w:r>
      <w:r w:rsidR="00C173D7" w:rsidRPr="00DC7CC9">
        <w:rPr>
          <w:rFonts w:ascii="Times New Roman" w:hAnsi="Times New Roman" w:cs="Times New Roman"/>
          <w:color w:val="FFFFFF" w:themeColor="background1"/>
        </w:rPr>
        <w:t>”</w:t>
      </w:r>
    </w:p>
    <w:p w14:paraId="2DC5F108" w14:textId="77777777" w:rsidR="00D41077" w:rsidRPr="00DC7CC9" w:rsidRDefault="00D41077" w:rsidP="00D41077">
      <w:pPr>
        <w:rPr>
          <w:rFonts w:ascii="Times New Roman" w:hAnsi="Times New Roman" w:cs="Times New Roman"/>
          <w:b/>
        </w:rPr>
      </w:pPr>
    </w:p>
    <w:p w14:paraId="1DBC9DA5" w14:textId="7B5E970D" w:rsidR="00D41077" w:rsidRPr="00DC7CC9" w:rsidRDefault="006D5C34" w:rsidP="00D41077">
      <w:pPr>
        <w:rPr>
          <w:rFonts w:ascii="Times New Roman" w:hAnsi="Times New Roman" w:cs="Times New Roman"/>
          <w:b/>
        </w:rPr>
      </w:pPr>
      <w:r w:rsidRPr="00DC7CC9">
        <w:rPr>
          <w:rFonts w:ascii="Times New Roman" w:hAnsi="Times New Roman" w:cs="Times New Roman"/>
          <w:b/>
        </w:rPr>
        <w:t>2.2 POLITICAL</w:t>
      </w:r>
    </w:p>
    <w:p w14:paraId="15D4F347" w14:textId="3AA87CB4" w:rsidR="00035D4E" w:rsidRDefault="006D5C34" w:rsidP="005834ED">
      <w:pPr>
        <w:pStyle w:val="NormalWeb"/>
        <w:shd w:val="clear" w:color="auto" w:fill="FFFFFF"/>
        <w:spacing w:before="0" w:beforeAutospacing="0" w:after="0" w:afterAutospacing="0" w:line="480" w:lineRule="auto"/>
        <w:jc w:val="both"/>
        <w:textAlignment w:val="baseline"/>
        <w:rPr>
          <w:color w:val="000000" w:themeColor="text1"/>
          <w:sz w:val="22"/>
          <w:szCs w:val="22"/>
          <w:shd w:val="clear" w:color="auto" w:fill="FFFFFF"/>
        </w:rPr>
      </w:pPr>
      <w:r w:rsidRPr="00DC7CC9">
        <w:rPr>
          <w:color w:val="000000" w:themeColor="text1"/>
          <w:sz w:val="22"/>
          <w:szCs w:val="22"/>
        </w:rPr>
        <w:t xml:space="preserve">The political environment </w:t>
      </w:r>
      <w:r w:rsidRPr="00DC7CC9">
        <w:rPr>
          <w:color w:val="FFFFFF" w:themeColor="background1"/>
          <w:sz w:val="22"/>
          <w:szCs w:val="22"/>
        </w:rPr>
        <w:t>“</w:t>
      </w:r>
      <w:r w:rsidR="004F31C8" w:rsidRPr="00DC7CC9">
        <w:rPr>
          <w:color w:val="000000" w:themeColor="text1"/>
          <w:sz w:val="22"/>
          <w:szCs w:val="22"/>
        </w:rPr>
        <w:t>can impact business organis</w:t>
      </w:r>
      <w:r w:rsidRPr="00DC7CC9">
        <w:rPr>
          <w:color w:val="000000" w:themeColor="text1"/>
          <w:sz w:val="22"/>
          <w:szCs w:val="22"/>
        </w:rPr>
        <w:t>ations in many ways. It could </w:t>
      </w:r>
      <w:r w:rsidRPr="00DC7CC9">
        <w:rPr>
          <w:rStyle w:val="Strong"/>
          <w:b w:val="0"/>
          <w:color w:val="000000" w:themeColor="text1"/>
          <w:sz w:val="22"/>
          <w:szCs w:val="22"/>
          <w:bdr w:val="none" w:sz="0" w:space="0" w:color="auto" w:frame="1"/>
        </w:rPr>
        <w:t>add a risk factor and lead to a major loss</w:t>
      </w:r>
      <w:r w:rsidR="004F31C8" w:rsidRPr="00DC7CC9">
        <w:rPr>
          <w:color w:val="000000" w:themeColor="text1"/>
          <w:sz w:val="22"/>
          <w:szCs w:val="22"/>
        </w:rPr>
        <w:t>.  The organisations</w:t>
      </w:r>
      <w:r w:rsidRPr="00DC7CC9">
        <w:rPr>
          <w:color w:val="000000" w:themeColor="text1"/>
          <w:sz w:val="22"/>
          <w:szCs w:val="22"/>
        </w:rPr>
        <w:t xml:space="preserve"> should understand that the political factors have the power to change results. It can also affect government policies at local to federal level. </w:t>
      </w:r>
      <w:r w:rsidR="004F31C8" w:rsidRPr="00DC7CC9">
        <w:rPr>
          <w:color w:val="000000" w:themeColor="text1"/>
          <w:sz w:val="22"/>
          <w:szCs w:val="22"/>
        </w:rPr>
        <w:t>Organisations</w:t>
      </w:r>
      <w:r w:rsidRPr="00DC7CC9">
        <w:rPr>
          <w:color w:val="000000" w:themeColor="text1"/>
          <w:sz w:val="22"/>
          <w:szCs w:val="22"/>
        </w:rPr>
        <w:t xml:space="preserve"> should be ready to deal with the local and international outcomes of politics. Changes in the government policy make up the political factors.</w:t>
      </w:r>
      <w:r w:rsidR="00A22B3F" w:rsidRPr="00DC7CC9">
        <w:rPr>
          <w:color w:val="FFFFFF" w:themeColor="background1"/>
          <w:sz w:val="22"/>
          <w:szCs w:val="22"/>
        </w:rPr>
        <w:t xml:space="preserve"> </w:t>
      </w:r>
      <w:r w:rsidR="00E728E4" w:rsidRPr="00DC7CC9">
        <w:rPr>
          <w:rStyle w:val="Strong"/>
          <w:b w:val="0"/>
          <w:color w:val="000000" w:themeColor="text1"/>
          <w:sz w:val="22"/>
          <w:szCs w:val="22"/>
          <w:bdr w:val="none" w:sz="0" w:space="0" w:color="auto" w:frame="1"/>
          <w:shd w:val="clear" w:color="auto" w:fill="FFFFFF"/>
        </w:rPr>
        <w:t>Increase or decrease in tax</w:t>
      </w:r>
      <w:r w:rsidR="00704BF0" w:rsidRPr="00DC7CC9">
        <w:rPr>
          <w:color w:val="000000" w:themeColor="text1"/>
          <w:sz w:val="22"/>
          <w:szCs w:val="22"/>
          <w:shd w:val="clear" w:color="auto" w:fill="FFFFFF"/>
        </w:rPr>
        <w:t xml:space="preserve"> could be an example </w:t>
      </w:r>
      <w:r w:rsidR="00EA173D" w:rsidRPr="00DC7CC9">
        <w:rPr>
          <w:color w:val="000000" w:themeColor="text1"/>
          <w:sz w:val="22"/>
          <w:szCs w:val="22"/>
          <w:shd w:val="clear" w:color="auto" w:fill="FFFFFF"/>
        </w:rPr>
        <w:t xml:space="preserve">of a political element affecting the stadium. </w:t>
      </w:r>
      <w:r w:rsidR="00E728E4" w:rsidRPr="00DC7CC9">
        <w:rPr>
          <w:color w:val="000000" w:themeColor="text1"/>
          <w:sz w:val="22"/>
          <w:szCs w:val="22"/>
          <w:shd w:val="clear" w:color="auto" w:fill="FFFFFF"/>
        </w:rPr>
        <w:t xml:space="preserve">The government might increase taxes for the Liberty Stadium and lower it for others. </w:t>
      </w:r>
      <w:r>
        <w:rPr>
          <w:color w:val="000000" w:themeColor="text1"/>
          <w:sz w:val="22"/>
          <w:szCs w:val="22"/>
          <w:shd w:val="clear" w:color="auto" w:fill="FFFFFF"/>
        </w:rPr>
        <w:t xml:space="preserve">For example </w:t>
      </w:r>
      <w:r w:rsidR="006B3FDB">
        <w:rPr>
          <w:color w:val="000000" w:themeColor="text1"/>
          <w:sz w:val="22"/>
          <w:szCs w:val="22"/>
          <w:shd w:val="clear" w:color="auto" w:fill="FFFFFF"/>
        </w:rPr>
        <w:t>in the USA, t</w:t>
      </w:r>
      <w:r w:rsidR="006B3FDB" w:rsidRPr="006B3FDB">
        <w:rPr>
          <w:color w:val="000000" w:themeColor="text1"/>
          <w:sz w:val="22"/>
          <w:szCs w:val="22"/>
          <w:shd w:val="clear" w:color="auto" w:fill="FFFFFF"/>
        </w:rPr>
        <w:t>ax reform legislation could affect Las Vegas Raiders stadium</w:t>
      </w:r>
      <w:r w:rsidR="00D45FDA">
        <w:rPr>
          <w:color w:val="000000" w:themeColor="text1"/>
          <w:sz w:val="22"/>
          <w:szCs w:val="22"/>
          <w:shd w:val="clear" w:color="auto" w:fill="FFFFFF"/>
        </w:rPr>
        <w:t>, if Wales decides to make tax changes Liberty stadium will have to pay for the consequences.</w:t>
      </w:r>
      <w:sdt>
        <w:sdtPr>
          <w:rPr>
            <w:color w:val="000000" w:themeColor="text1"/>
            <w:sz w:val="22"/>
            <w:szCs w:val="22"/>
            <w:shd w:val="clear" w:color="auto" w:fill="FFFFFF"/>
          </w:rPr>
          <w:id w:val="-159321100"/>
          <w:citation/>
        </w:sdtPr>
        <w:sdtEndPr/>
        <w:sdtContent>
          <w:r w:rsidR="006B2806">
            <w:rPr>
              <w:color w:val="000000" w:themeColor="text1"/>
              <w:sz w:val="22"/>
              <w:szCs w:val="22"/>
              <w:shd w:val="clear" w:color="auto" w:fill="FFFFFF"/>
            </w:rPr>
            <w:fldChar w:fldCharType="begin"/>
          </w:r>
          <w:r w:rsidR="006B2806">
            <w:rPr>
              <w:color w:val="000000" w:themeColor="text1"/>
              <w:sz w:val="22"/>
              <w:szCs w:val="22"/>
              <w:shd w:val="clear" w:color="auto" w:fill="FFFFFF"/>
            </w:rPr>
            <w:instrText xml:space="preserve"> CITATION Bus17 \l 2057 </w:instrText>
          </w:r>
          <w:r w:rsidR="006B2806">
            <w:rPr>
              <w:color w:val="000000" w:themeColor="text1"/>
              <w:sz w:val="22"/>
              <w:szCs w:val="22"/>
              <w:shd w:val="clear" w:color="auto" w:fill="FFFFFF"/>
            </w:rPr>
            <w:fldChar w:fldCharType="separate"/>
          </w:r>
          <w:r w:rsidR="006B2806">
            <w:rPr>
              <w:noProof/>
              <w:color w:val="000000" w:themeColor="text1"/>
              <w:sz w:val="22"/>
              <w:szCs w:val="22"/>
              <w:shd w:val="clear" w:color="auto" w:fill="FFFFFF"/>
            </w:rPr>
            <w:t xml:space="preserve"> </w:t>
          </w:r>
          <w:r w:rsidR="006B2806" w:rsidRPr="006B2806">
            <w:rPr>
              <w:noProof/>
              <w:color w:val="000000" w:themeColor="text1"/>
              <w:sz w:val="22"/>
              <w:szCs w:val="22"/>
              <w:shd w:val="clear" w:color="auto" w:fill="FFFFFF"/>
            </w:rPr>
            <w:t>(BusinessInsider, 2017)</w:t>
          </w:r>
          <w:r w:rsidR="006B2806">
            <w:rPr>
              <w:color w:val="000000" w:themeColor="text1"/>
              <w:sz w:val="22"/>
              <w:szCs w:val="22"/>
              <w:shd w:val="clear" w:color="auto" w:fill="FFFFFF"/>
            </w:rPr>
            <w:fldChar w:fldCharType="end"/>
          </w:r>
        </w:sdtContent>
      </w:sdt>
      <w:r w:rsidR="00D45FDA">
        <w:rPr>
          <w:color w:val="000000" w:themeColor="text1"/>
          <w:sz w:val="22"/>
          <w:szCs w:val="22"/>
          <w:shd w:val="clear" w:color="auto" w:fill="FFFFFF"/>
        </w:rPr>
        <w:t xml:space="preserve"> </w:t>
      </w:r>
    </w:p>
    <w:p w14:paraId="1365DF9C" w14:textId="77777777" w:rsidR="00035D4E" w:rsidRDefault="00035D4E" w:rsidP="005834ED">
      <w:pPr>
        <w:pStyle w:val="NormalWeb"/>
        <w:shd w:val="clear" w:color="auto" w:fill="FFFFFF"/>
        <w:spacing w:before="0" w:beforeAutospacing="0" w:after="0" w:afterAutospacing="0" w:line="480" w:lineRule="auto"/>
        <w:jc w:val="both"/>
        <w:textAlignment w:val="baseline"/>
        <w:rPr>
          <w:color w:val="000000" w:themeColor="text1"/>
          <w:sz w:val="22"/>
          <w:szCs w:val="22"/>
          <w:shd w:val="clear" w:color="auto" w:fill="FFFFFF"/>
        </w:rPr>
      </w:pPr>
    </w:p>
    <w:p w14:paraId="75112543" w14:textId="32FDD5E2" w:rsidR="005834ED" w:rsidRPr="00DC7CC9" w:rsidRDefault="006D5C34" w:rsidP="005834ED">
      <w:pPr>
        <w:pStyle w:val="NormalWeb"/>
        <w:shd w:val="clear" w:color="auto" w:fill="FFFFFF"/>
        <w:spacing w:before="0" w:beforeAutospacing="0" w:after="0" w:afterAutospacing="0" w:line="480" w:lineRule="auto"/>
        <w:jc w:val="both"/>
        <w:textAlignment w:val="baseline"/>
        <w:rPr>
          <w:color w:val="757575"/>
          <w:sz w:val="22"/>
          <w:szCs w:val="22"/>
        </w:rPr>
      </w:pPr>
      <w:r w:rsidRPr="00DC7CC9">
        <w:rPr>
          <w:color w:val="000000" w:themeColor="text1"/>
          <w:sz w:val="22"/>
          <w:szCs w:val="22"/>
          <w:shd w:val="clear" w:color="auto" w:fill="FFFFFF"/>
        </w:rPr>
        <w:t>Government interventions like shifts in interest rate can have an effect on the demand patterns of the company.</w:t>
      </w:r>
      <w:r w:rsidRPr="00DC7CC9">
        <w:rPr>
          <w:color w:val="FFFFFF" w:themeColor="background1"/>
          <w:sz w:val="22"/>
          <w:szCs w:val="22"/>
          <w:shd w:val="clear" w:color="auto" w:fill="FFFFFF"/>
        </w:rPr>
        <w:t>”</w:t>
      </w:r>
      <w:r w:rsidRPr="00DC7CC9">
        <w:rPr>
          <w:color w:val="757575"/>
          <w:sz w:val="22"/>
          <w:szCs w:val="22"/>
        </w:rPr>
        <w:t xml:space="preserve"> </w:t>
      </w:r>
    </w:p>
    <w:p w14:paraId="6BEFED26" w14:textId="7956C113" w:rsidR="0068283C" w:rsidRDefault="006D5C34" w:rsidP="009E1A40">
      <w:pPr>
        <w:pStyle w:val="NormalWeb"/>
        <w:shd w:val="clear" w:color="auto" w:fill="FFFFFF"/>
        <w:spacing w:before="0" w:beforeAutospacing="0" w:after="0" w:afterAutospacing="0" w:line="480" w:lineRule="auto"/>
        <w:jc w:val="both"/>
        <w:textAlignment w:val="baseline"/>
        <w:rPr>
          <w:color w:val="000000" w:themeColor="text1"/>
          <w:sz w:val="22"/>
          <w:szCs w:val="22"/>
          <w:shd w:val="clear" w:color="auto" w:fill="FFFFFF"/>
        </w:rPr>
      </w:pPr>
      <w:r w:rsidRPr="00DC7CC9">
        <w:rPr>
          <w:color w:val="000000" w:themeColor="text1"/>
          <w:sz w:val="22"/>
          <w:szCs w:val="22"/>
        </w:rPr>
        <w:t xml:space="preserve">Another </w:t>
      </w:r>
      <w:r w:rsidR="00687018" w:rsidRPr="00DC7CC9">
        <w:rPr>
          <w:color w:val="000000" w:themeColor="text1"/>
          <w:sz w:val="22"/>
          <w:szCs w:val="22"/>
        </w:rPr>
        <w:t xml:space="preserve">political element affecting the Liberty stadium can be terrorism. </w:t>
      </w:r>
      <w:r w:rsidR="00D07834" w:rsidRPr="00DC7CC9">
        <w:rPr>
          <w:color w:val="000000" w:themeColor="text1"/>
          <w:sz w:val="22"/>
          <w:szCs w:val="22"/>
        </w:rPr>
        <w:t xml:space="preserve">The terrorist attacks in the past year can scare people away and discourage them from coming </w:t>
      </w:r>
      <w:r w:rsidR="005511EF" w:rsidRPr="00DC7CC9">
        <w:rPr>
          <w:color w:val="000000" w:themeColor="text1"/>
          <w:sz w:val="22"/>
          <w:szCs w:val="22"/>
        </w:rPr>
        <w:t xml:space="preserve">to watch a game or any other events at the stadium. </w:t>
      </w:r>
      <w:r w:rsidR="00C36021" w:rsidRPr="00DC7CC9">
        <w:rPr>
          <w:color w:val="000000" w:themeColor="text1"/>
          <w:sz w:val="22"/>
          <w:szCs w:val="22"/>
        </w:rPr>
        <w:t xml:space="preserve">Terrorist attacks are more likely to happen in crowded places, for example, the Paris attack, Manchester Arena bombing, Dortmund attack and many more. </w:t>
      </w:r>
      <w:r w:rsidR="00496A5B" w:rsidRPr="00DC7CC9">
        <w:rPr>
          <w:color w:val="000000" w:themeColor="text1"/>
          <w:sz w:val="22"/>
          <w:szCs w:val="22"/>
        </w:rPr>
        <w:t>According to the Irish Times (</w:t>
      </w:r>
      <w:r w:rsidR="00235CE0" w:rsidRPr="00DC7CC9">
        <w:rPr>
          <w:color w:val="000000" w:themeColor="text1"/>
          <w:sz w:val="22"/>
          <w:szCs w:val="22"/>
        </w:rPr>
        <w:t xml:space="preserve">2017), football </w:t>
      </w:r>
      <w:r w:rsidR="00B52B46" w:rsidRPr="00DC7CC9">
        <w:rPr>
          <w:color w:val="000000" w:themeColor="text1"/>
          <w:sz w:val="22"/>
          <w:szCs w:val="22"/>
        </w:rPr>
        <w:t>matches are becoming a target place for terrorism since</w:t>
      </w:r>
      <w:r w:rsidR="00AD4508" w:rsidRPr="00DC7CC9">
        <w:rPr>
          <w:color w:val="000000" w:themeColor="text1"/>
          <w:sz w:val="22"/>
          <w:szCs w:val="22"/>
        </w:rPr>
        <w:t xml:space="preserve"> they are extremely </w:t>
      </w:r>
      <w:r w:rsidR="00A02F9B" w:rsidRPr="00DC7CC9">
        <w:rPr>
          <w:color w:val="000000" w:themeColor="text1"/>
          <w:sz w:val="22"/>
          <w:szCs w:val="22"/>
        </w:rPr>
        <w:t xml:space="preserve">crowded. </w:t>
      </w:r>
      <w:r w:rsidR="00C75676" w:rsidRPr="00DC7CC9">
        <w:rPr>
          <w:color w:val="000000" w:themeColor="text1"/>
          <w:sz w:val="22"/>
          <w:szCs w:val="22"/>
        </w:rPr>
        <w:t>However</w:t>
      </w:r>
      <w:r w:rsidR="0005135E" w:rsidRPr="00DC7CC9">
        <w:rPr>
          <w:color w:val="000000" w:themeColor="text1"/>
          <w:sz w:val="22"/>
          <w:szCs w:val="22"/>
        </w:rPr>
        <w:t>,</w:t>
      </w:r>
      <w:r w:rsidR="00C75676" w:rsidRPr="00DC7CC9">
        <w:rPr>
          <w:color w:val="000000" w:themeColor="text1"/>
          <w:sz w:val="22"/>
          <w:szCs w:val="22"/>
        </w:rPr>
        <w:t xml:space="preserve"> </w:t>
      </w:r>
      <w:r w:rsidR="0005135E" w:rsidRPr="00DC7CC9">
        <w:rPr>
          <w:color w:val="FFFFFF" w:themeColor="background1"/>
          <w:sz w:val="22"/>
          <w:szCs w:val="22"/>
        </w:rPr>
        <w:t>“</w:t>
      </w:r>
      <w:r w:rsidR="0005135E" w:rsidRPr="00DC7CC9">
        <w:rPr>
          <w:color w:val="000000" w:themeColor="text1"/>
          <w:sz w:val="22"/>
          <w:szCs w:val="22"/>
          <w:shd w:val="clear" w:color="auto" w:fill="FFFFFF"/>
        </w:rPr>
        <w:t>m</w:t>
      </w:r>
      <w:r w:rsidR="00C75676" w:rsidRPr="00DC7CC9">
        <w:rPr>
          <w:color w:val="000000" w:themeColor="text1"/>
          <w:sz w:val="22"/>
          <w:szCs w:val="22"/>
          <w:shd w:val="clear" w:color="auto" w:fill="FFFFFF"/>
        </w:rPr>
        <w:t>odern stadium design now incorporates anti-terrorism planning, with blast-proof steel used in the construction of major venues, and in the UK all voids in new or refurbished stadiums are inspected by police before being sealed, to guard against them being used to concealing bombs</w:t>
      </w:r>
      <w:r w:rsidR="0005135E" w:rsidRPr="00DC7CC9">
        <w:rPr>
          <w:color w:val="000000" w:themeColor="text1"/>
          <w:sz w:val="22"/>
          <w:szCs w:val="22"/>
          <w:shd w:val="clear" w:color="auto" w:fill="FFFFFF"/>
        </w:rPr>
        <w:t>.</w:t>
      </w:r>
      <w:r w:rsidR="0005135E" w:rsidRPr="00DC7CC9">
        <w:rPr>
          <w:color w:val="FFFFFF" w:themeColor="background1"/>
          <w:sz w:val="22"/>
          <w:szCs w:val="22"/>
          <w:shd w:val="clear" w:color="auto" w:fill="FFFFFF"/>
        </w:rPr>
        <w:t>”</w:t>
      </w:r>
      <w:sdt>
        <w:sdtPr>
          <w:rPr>
            <w:color w:val="000000" w:themeColor="text1"/>
            <w:sz w:val="22"/>
            <w:szCs w:val="22"/>
            <w:shd w:val="clear" w:color="auto" w:fill="FFFFFF"/>
          </w:rPr>
          <w:id w:val="704371707"/>
          <w:citation/>
        </w:sdtPr>
        <w:sdtEndPr/>
        <w:sdtContent>
          <w:r w:rsidR="0039600C" w:rsidRPr="00DC7CC9">
            <w:rPr>
              <w:color w:val="000000" w:themeColor="text1"/>
              <w:sz w:val="22"/>
              <w:szCs w:val="22"/>
              <w:shd w:val="clear" w:color="auto" w:fill="FFFFFF"/>
            </w:rPr>
            <w:fldChar w:fldCharType="begin"/>
          </w:r>
          <w:r w:rsidR="0039600C" w:rsidRPr="00DC7CC9">
            <w:rPr>
              <w:color w:val="000000" w:themeColor="text1"/>
              <w:sz w:val="22"/>
              <w:szCs w:val="22"/>
              <w:shd w:val="clear" w:color="auto" w:fill="FFFFFF"/>
            </w:rPr>
            <w:instrText xml:space="preserve"> CITATION Dav17 \l 2057 </w:instrText>
          </w:r>
          <w:r w:rsidR="0039600C" w:rsidRPr="00DC7CC9">
            <w:rPr>
              <w:color w:val="000000" w:themeColor="text1"/>
              <w:sz w:val="22"/>
              <w:szCs w:val="22"/>
              <w:shd w:val="clear" w:color="auto" w:fill="FFFFFF"/>
            </w:rPr>
            <w:fldChar w:fldCharType="separate"/>
          </w:r>
          <w:r w:rsidR="001A4ADF">
            <w:rPr>
              <w:noProof/>
              <w:color w:val="000000" w:themeColor="text1"/>
              <w:sz w:val="22"/>
              <w:szCs w:val="22"/>
              <w:shd w:val="clear" w:color="auto" w:fill="FFFFFF"/>
            </w:rPr>
            <w:t xml:space="preserve"> </w:t>
          </w:r>
          <w:r w:rsidR="001A4ADF" w:rsidRPr="001A4ADF">
            <w:rPr>
              <w:noProof/>
              <w:color w:val="000000" w:themeColor="text1"/>
              <w:sz w:val="22"/>
              <w:szCs w:val="22"/>
              <w:shd w:val="clear" w:color="auto" w:fill="FFFFFF"/>
            </w:rPr>
            <w:t>(Conn, 2017)</w:t>
          </w:r>
          <w:r w:rsidR="0039600C" w:rsidRPr="00DC7CC9">
            <w:rPr>
              <w:color w:val="000000" w:themeColor="text1"/>
              <w:sz w:val="22"/>
              <w:szCs w:val="22"/>
              <w:shd w:val="clear" w:color="auto" w:fill="FFFFFF"/>
            </w:rPr>
            <w:fldChar w:fldCharType="end"/>
          </w:r>
        </w:sdtContent>
      </w:sdt>
    </w:p>
    <w:p w14:paraId="703FB901" w14:textId="3AAC0B11" w:rsidR="009E1A40" w:rsidRDefault="006D5C34" w:rsidP="00D5658E">
      <w:pPr>
        <w:spacing w:after="0" w:line="480" w:lineRule="auto"/>
        <w:rPr>
          <w:rFonts w:ascii="Times New Roman" w:hAnsi="Times New Roman" w:cs="Times New Roman"/>
          <w:color w:val="000000" w:themeColor="text1"/>
          <w:shd w:val="clear" w:color="auto" w:fill="FFFFFF"/>
        </w:rPr>
      </w:pPr>
      <w:r w:rsidRPr="0008206A">
        <w:rPr>
          <w:rFonts w:ascii="Times New Roman" w:hAnsi="Times New Roman" w:cs="Times New Roman"/>
          <w:color w:val="000000" w:themeColor="text1"/>
          <w:szCs w:val="27"/>
          <w:shd w:val="clear" w:color="auto" w:fill="FFFFFF"/>
        </w:rPr>
        <w:t xml:space="preserve">According to Campus Safety (2017), liberty stadium can maintain constant vigilance to keep everyone protected, </w:t>
      </w:r>
      <w:r w:rsidRPr="0008206A">
        <w:rPr>
          <w:rFonts w:ascii="Times New Roman" w:hAnsi="Times New Roman" w:cs="Times New Roman"/>
          <w:color w:val="000000" w:themeColor="text1"/>
          <w:shd w:val="clear" w:color="auto" w:fill="FFFFFF"/>
        </w:rPr>
        <w:t xml:space="preserve">things like bag checks, vehicle-free zones, and uniformed personnel make a difference as well. </w:t>
      </w:r>
      <w:sdt>
        <w:sdtPr>
          <w:rPr>
            <w:rFonts w:ascii="Times New Roman" w:hAnsi="Times New Roman" w:cs="Times New Roman"/>
            <w:color w:val="000000" w:themeColor="text1"/>
            <w:shd w:val="clear" w:color="auto" w:fill="FFFFFF"/>
          </w:rPr>
          <w:id w:val="-257911710"/>
          <w:citation/>
        </w:sdtPr>
        <w:sdtEndPr/>
        <w:sdtContent>
          <w:r>
            <w:rPr>
              <w:rFonts w:ascii="Times New Roman" w:hAnsi="Times New Roman" w:cs="Times New Roman"/>
              <w:color w:val="000000" w:themeColor="text1"/>
              <w:shd w:val="clear" w:color="auto" w:fill="FFFFFF"/>
            </w:rPr>
            <w:fldChar w:fldCharType="begin"/>
          </w:r>
          <w:r>
            <w:rPr>
              <w:rFonts w:ascii="Times New Roman" w:hAnsi="Times New Roman" w:cs="Times New Roman"/>
              <w:color w:val="000000" w:themeColor="text1"/>
              <w:shd w:val="clear" w:color="auto" w:fill="FFFFFF"/>
            </w:rPr>
            <w:instrText xml:space="preserve"> CITATION Ste17 \l 2057 </w:instrText>
          </w:r>
          <w:r>
            <w:rPr>
              <w:rFonts w:ascii="Times New Roman" w:hAnsi="Times New Roman" w:cs="Times New Roman"/>
              <w:color w:val="000000" w:themeColor="text1"/>
              <w:shd w:val="clear" w:color="auto" w:fill="FFFFFF"/>
            </w:rPr>
            <w:fldChar w:fldCharType="separate"/>
          </w:r>
          <w:r w:rsidRPr="001A4ADF">
            <w:rPr>
              <w:rFonts w:ascii="Times New Roman" w:hAnsi="Times New Roman" w:cs="Times New Roman"/>
              <w:noProof/>
              <w:color w:val="000000" w:themeColor="text1"/>
              <w:shd w:val="clear" w:color="auto" w:fill="FFFFFF"/>
            </w:rPr>
            <w:t>(Lopez, 2017)</w:t>
          </w:r>
          <w:r>
            <w:rPr>
              <w:rFonts w:ascii="Times New Roman" w:hAnsi="Times New Roman" w:cs="Times New Roman"/>
              <w:color w:val="000000" w:themeColor="text1"/>
              <w:shd w:val="clear" w:color="auto" w:fill="FFFFFF"/>
            </w:rPr>
            <w:fldChar w:fldCharType="end"/>
          </w:r>
        </w:sdtContent>
      </w:sdt>
    </w:p>
    <w:p w14:paraId="75316C48" w14:textId="77777777" w:rsidR="00D5658E" w:rsidRPr="00D5658E" w:rsidRDefault="00D5658E" w:rsidP="00D5658E">
      <w:pPr>
        <w:spacing w:after="0" w:line="480" w:lineRule="auto"/>
        <w:rPr>
          <w:rFonts w:ascii="Times New Roman" w:hAnsi="Times New Roman" w:cs="Times New Roman"/>
          <w:b/>
          <w:color w:val="000000" w:themeColor="text1"/>
          <w:sz w:val="20"/>
        </w:rPr>
      </w:pPr>
    </w:p>
    <w:p w14:paraId="279EB73A" w14:textId="05396FC2" w:rsidR="006A7440" w:rsidRPr="00DC7CC9" w:rsidRDefault="006D5C34" w:rsidP="00D41077">
      <w:pPr>
        <w:rPr>
          <w:rFonts w:ascii="Times New Roman" w:hAnsi="Times New Roman" w:cs="Times New Roman"/>
          <w:b/>
          <w:color w:val="000000" w:themeColor="text1"/>
        </w:rPr>
      </w:pPr>
      <w:r w:rsidRPr="00DC7CC9">
        <w:rPr>
          <w:rFonts w:ascii="Times New Roman" w:hAnsi="Times New Roman" w:cs="Times New Roman"/>
          <w:b/>
        </w:rPr>
        <w:t xml:space="preserve">2.3 </w:t>
      </w:r>
      <w:r w:rsidRPr="00DC7CC9">
        <w:rPr>
          <w:rFonts w:ascii="Times New Roman" w:hAnsi="Times New Roman" w:cs="Times New Roman"/>
          <w:b/>
          <w:color w:val="000000" w:themeColor="text1"/>
        </w:rPr>
        <w:t>ECONOMIC</w:t>
      </w:r>
    </w:p>
    <w:p w14:paraId="07812BD7" w14:textId="04239BD6" w:rsidR="003D74B3" w:rsidRPr="00DC7CC9" w:rsidRDefault="006D5C34" w:rsidP="00895EC0">
      <w:pPr>
        <w:spacing w:after="0" w:line="480" w:lineRule="auto"/>
        <w:rPr>
          <w:rFonts w:ascii="Times New Roman" w:hAnsi="Times New Roman" w:cs="Times New Roman"/>
          <w:color w:val="000000" w:themeColor="text1"/>
        </w:rPr>
      </w:pPr>
      <w:r w:rsidRPr="00DC7CC9">
        <w:rPr>
          <w:rFonts w:ascii="Times New Roman" w:hAnsi="Times New Roman" w:cs="Times New Roman"/>
          <w:color w:val="000000" w:themeColor="text1"/>
        </w:rPr>
        <w:t>All organisations</w:t>
      </w:r>
      <w:r w:rsidR="00BB66BF" w:rsidRPr="00DC7CC9">
        <w:rPr>
          <w:rFonts w:ascii="Times New Roman" w:hAnsi="Times New Roman" w:cs="Times New Roman"/>
          <w:color w:val="000000" w:themeColor="text1"/>
        </w:rPr>
        <w:t xml:space="preserve"> </w:t>
      </w:r>
      <w:r w:rsidR="005F483D" w:rsidRPr="00DC7CC9">
        <w:rPr>
          <w:rFonts w:ascii="Times New Roman" w:hAnsi="Times New Roman" w:cs="Times New Roman"/>
          <w:color w:val="000000" w:themeColor="text1"/>
        </w:rPr>
        <w:t>need to m</w:t>
      </w:r>
      <w:r w:rsidR="00BB66BF" w:rsidRPr="00DC7CC9">
        <w:rPr>
          <w:rFonts w:ascii="Times New Roman" w:hAnsi="Times New Roman" w:cs="Times New Roman"/>
          <w:color w:val="000000" w:themeColor="text1"/>
        </w:rPr>
        <w:t xml:space="preserve">ake </w:t>
      </w:r>
      <w:r w:rsidR="007B494A" w:rsidRPr="00DC7CC9">
        <w:rPr>
          <w:rFonts w:ascii="Times New Roman" w:hAnsi="Times New Roman" w:cs="Times New Roman"/>
          <w:color w:val="FFFFFF" w:themeColor="background1"/>
        </w:rPr>
        <w:t>“</w:t>
      </w:r>
      <w:r w:rsidR="00BB66BF" w:rsidRPr="00DC7CC9">
        <w:rPr>
          <w:rFonts w:ascii="Times New Roman" w:hAnsi="Times New Roman" w:cs="Times New Roman"/>
          <w:color w:val="000000" w:themeColor="text1"/>
        </w:rPr>
        <w:t>money to continue to exist.</w:t>
      </w:r>
      <w:r w:rsidR="007B494A" w:rsidRPr="00DC7CC9">
        <w:rPr>
          <w:rFonts w:ascii="Times New Roman" w:hAnsi="Times New Roman" w:cs="Times New Roman"/>
          <w:color w:val="000000" w:themeColor="text1"/>
        </w:rPr>
        <w:t xml:space="preserve"> </w:t>
      </w:r>
      <w:r w:rsidR="005F483D" w:rsidRPr="00DC7CC9">
        <w:rPr>
          <w:rFonts w:ascii="Times New Roman" w:hAnsi="Times New Roman" w:cs="Times New Roman"/>
          <w:color w:val="000000" w:themeColor="text1"/>
        </w:rPr>
        <w:t>They do this by listening to customers to ensure they keep their customers and attract new ones with good services that customers want and need.</w:t>
      </w:r>
      <w:r w:rsidR="005F483D" w:rsidRPr="00DC7CC9">
        <w:rPr>
          <w:rFonts w:ascii="Times New Roman" w:hAnsi="Times New Roman" w:cs="Times New Roman"/>
          <w:color w:val="FFFFFF" w:themeColor="background1"/>
        </w:rPr>
        <w:t>”</w:t>
      </w:r>
      <w:sdt>
        <w:sdtPr>
          <w:rPr>
            <w:rFonts w:ascii="Times New Roman" w:hAnsi="Times New Roman" w:cs="Times New Roman"/>
            <w:color w:val="FFFFFF" w:themeColor="background1"/>
          </w:rPr>
          <w:id w:val="17132345"/>
          <w:citation/>
        </w:sdtPr>
        <w:sdtEndPr>
          <w:rPr>
            <w:color w:val="000000" w:themeColor="text1"/>
          </w:rPr>
        </w:sdtEndPr>
        <w:sdtContent>
          <w:r w:rsidR="00396AF7" w:rsidRPr="00DC7CC9">
            <w:rPr>
              <w:rFonts w:ascii="Times New Roman" w:hAnsi="Times New Roman" w:cs="Times New Roman"/>
              <w:color w:val="000000" w:themeColor="text1"/>
            </w:rPr>
            <w:fldChar w:fldCharType="begin"/>
          </w:r>
          <w:r w:rsidR="00396AF7" w:rsidRPr="00DC7CC9">
            <w:rPr>
              <w:rFonts w:ascii="Times New Roman" w:hAnsi="Times New Roman" w:cs="Times New Roman"/>
              <w:color w:val="000000" w:themeColor="text1"/>
            </w:rPr>
            <w:instrText xml:space="preserve"> CITATION Bus16 \l 2057 </w:instrText>
          </w:r>
          <w:r w:rsidR="00396AF7" w:rsidRPr="00DC7CC9">
            <w:rPr>
              <w:rFonts w:ascii="Times New Roman" w:hAnsi="Times New Roman" w:cs="Times New Roman"/>
              <w:color w:val="000000" w:themeColor="text1"/>
            </w:rPr>
            <w:fldChar w:fldCharType="separate"/>
          </w:r>
          <w:r w:rsidR="001A4ADF">
            <w:rPr>
              <w:rFonts w:ascii="Times New Roman" w:hAnsi="Times New Roman" w:cs="Times New Roman"/>
              <w:noProof/>
              <w:color w:val="000000" w:themeColor="text1"/>
            </w:rPr>
            <w:t xml:space="preserve"> </w:t>
          </w:r>
          <w:r w:rsidR="001A4ADF" w:rsidRPr="001A4ADF">
            <w:rPr>
              <w:rFonts w:ascii="Times New Roman" w:hAnsi="Times New Roman" w:cs="Times New Roman"/>
              <w:noProof/>
              <w:color w:val="000000" w:themeColor="text1"/>
            </w:rPr>
            <w:t>(BusinessCaseStudies, 2016)</w:t>
          </w:r>
          <w:r w:rsidR="00396AF7" w:rsidRPr="00DC7CC9">
            <w:rPr>
              <w:rFonts w:ascii="Times New Roman" w:hAnsi="Times New Roman" w:cs="Times New Roman"/>
              <w:color w:val="000000" w:themeColor="text1"/>
            </w:rPr>
            <w:fldChar w:fldCharType="end"/>
          </w:r>
        </w:sdtContent>
      </w:sdt>
    </w:p>
    <w:p w14:paraId="495D5784" w14:textId="51970628" w:rsidR="003524EB" w:rsidRPr="00895EC0" w:rsidRDefault="006D5C34" w:rsidP="00895EC0">
      <w:pPr>
        <w:spacing w:after="0" w:line="480" w:lineRule="auto"/>
        <w:rPr>
          <w:rFonts w:ascii="Times New Roman" w:hAnsi="Times New Roman" w:cs="Times New Roman"/>
          <w:color w:val="FFFFFF" w:themeColor="background1"/>
        </w:rPr>
      </w:pPr>
      <w:r w:rsidRPr="00DC7CC9">
        <w:rPr>
          <w:rFonts w:ascii="Times New Roman" w:hAnsi="Times New Roman" w:cs="Times New Roman"/>
          <w:color w:val="000000" w:themeColor="text1"/>
        </w:rPr>
        <w:t xml:space="preserve">The stadium, for example, cannot increase tickets prices only because they need to make more profit. They will have </w:t>
      </w:r>
      <w:r w:rsidR="00E42722" w:rsidRPr="00DC7CC9">
        <w:rPr>
          <w:rFonts w:ascii="Times New Roman" w:hAnsi="Times New Roman" w:cs="Times New Roman"/>
          <w:color w:val="000000" w:themeColor="text1"/>
        </w:rPr>
        <w:t>to consider the</w:t>
      </w:r>
      <w:r w:rsidRPr="00DC7CC9">
        <w:rPr>
          <w:rFonts w:ascii="Times New Roman" w:hAnsi="Times New Roman" w:cs="Times New Roman"/>
          <w:color w:val="000000" w:themeColor="text1"/>
        </w:rPr>
        <w:t xml:space="preserve"> consumer's points of v</w:t>
      </w:r>
      <w:r w:rsidR="00E42722" w:rsidRPr="00DC7CC9">
        <w:rPr>
          <w:rFonts w:ascii="Times New Roman" w:hAnsi="Times New Roman" w:cs="Times New Roman"/>
          <w:color w:val="000000" w:themeColor="text1"/>
        </w:rPr>
        <w:t xml:space="preserve">iew and give reasonable prices. </w:t>
      </w:r>
      <w:r w:rsidR="00997FF0" w:rsidRPr="00DC7CC9">
        <w:rPr>
          <w:rFonts w:ascii="Times New Roman" w:hAnsi="Times New Roman" w:cs="Times New Roman"/>
          <w:color w:val="000000" w:themeColor="text1"/>
        </w:rPr>
        <w:t>A threat to the stadium can be unemployment</w:t>
      </w:r>
      <w:r w:rsidR="007069CE" w:rsidRPr="00DC7CC9">
        <w:rPr>
          <w:rFonts w:ascii="Times New Roman" w:hAnsi="Times New Roman" w:cs="Times New Roman"/>
          <w:color w:val="000000" w:themeColor="text1"/>
        </w:rPr>
        <w:t>. I</w:t>
      </w:r>
      <w:r w:rsidR="00997FF0" w:rsidRPr="00DC7CC9">
        <w:rPr>
          <w:rFonts w:ascii="Times New Roman" w:hAnsi="Times New Roman" w:cs="Times New Roman"/>
          <w:color w:val="000000" w:themeColor="text1"/>
        </w:rPr>
        <w:t>f people are not earning</w:t>
      </w:r>
      <w:r w:rsidR="007069CE" w:rsidRPr="00DC7CC9">
        <w:rPr>
          <w:rFonts w:ascii="Times New Roman" w:hAnsi="Times New Roman" w:cs="Times New Roman"/>
          <w:color w:val="000000" w:themeColor="text1"/>
        </w:rPr>
        <w:t xml:space="preserve"> enough</w:t>
      </w:r>
      <w:r w:rsidR="00997FF0" w:rsidRPr="00DC7CC9">
        <w:rPr>
          <w:rFonts w:ascii="Times New Roman" w:hAnsi="Times New Roman" w:cs="Times New Roman"/>
          <w:color w:val="000000" w:themeColor="text1"/>
        </w:rPr>
        <w:t xml:space="preserve"> money they will not spend any for entrainment, in this case for a football, or rugby, match.  </w:t>
      </w:r>
      <w:r w:rsidR="00E16579" w:rsidRPr="003524EB">
        <w:rPr>
          <w:rFonts w:ascii="Times New Roman" w:hAnsi="Times New Roman" w:cs="Times New Roman"/>
          <w:color w:val="000000" w:themeColor="text1"/>
        </w:rPr>
        <w:t>As written in BBC News (2017)</w:t>
      </w:r>
      <w:r w:rsidRPr="003524EB">
        <w:rPr>
          <w:rFonts w:ascii="Times New Roman" w:hAnsi="Times New Roman" w:cs="Times New Roman"/>
          <w:color w:val="000000" w:themeColor="text1"/>
        </w:rPr>
        <w:t xml:space="preserve">, </w:t>
      </w:r>
      <w:r w:rsidRPr="003524EB">
        <w:rPr>
          <w:rFonts w:ascii="Times New Roman" w:hAnsi="Times New Roman" w:cs="Times New Roman"/>
          <w:bCs/>
          <w:color w:val="000000" w:themeColor="text1"/>
          <w:shd w:val="clear" w:color="auto" w:fill="FFFFFF"/>
        </w:rPr>
        <w:t xml:space="preserve">Unemployment in Wales has risen to 4.7%, </w:t>
      </w:r>
      <w:r w:rsidR="00895EC0" w:rsidRPr="00895EC0">
        <w:rPr>
          <w:rFonts w:ascii="Times New Roman" w:hAnsi="Times New Roman" w:cs="Times New Roman"/>
          <w:bCs/>
          <w:color w:val="FFFFFF" w:themeColor="background1"/>
          <w:shd w:val="clear" w:color="auto" w:fill="FFFFFF"/>
        </w:rPr>
        <w:t>“</w:t>
      </w:r>
      <w:r w:rsidRPr="003524EB">
        <w:rPr>
          <w:rFonts w:ascii="Times New Roman" w:hAnsi="Times New Roman" w:cs="Times New Roman"/>
          <w:bCs/>
          <w:color w:val="000000" w:themeColor="text1"/>
          <w:shd w:val="clear" w:color="auto" w:fill="FFFFFF"/>
        </w:rPr>
        <w:t>in the latest monthly figures from the Office for National Statistics (ONS).</w:t>
      </w:r>
      <w:r w:rsidRPr="003524EB">
        <w:rPr>
          <w:rFonts w:ascii="Times New Roman" w:hAnsi="Times New Roman" w:cs="Times New Roman"/>
          <w:color w:val="000000" w:themeColor="text1"/>
        </w:rPr>
        <w:t xml:space="preserve"> Wales has also seen the largest rise in unemployment of all UK nations and regions, up 6,000 to 71,000, since the period between May and July.</w:t>
      </w:r>
      <w:r>
        <w:rPr>
          <w:rFonts w:ascii="Times New Roman" w:hAnsi="Times New Roman" w:cs="Times New Roman"/>
          <w:color w:val="000000" w:themeColor="text1"/>
        </w:rPr>
        <w:t xml:space="preserve"> </w:t>
      </w:r>
      <w:r w:rsidRPr="003524EB">
        <w:rPr>
          <w:rFonts w:ascii="Times New Roman" w:hAnsi="Times New Roman" w:cs="Times New Roman"/>
          <w:color w:val="000000" w:themeColor="text1"/>
        </w:rPr>
        <w:t>Compared with a year ago, Wales is the only part of the UK where the unemployment rate has risen.</w:t>
      </w:r>
      <w:sdt>
        <w:sdtPr>
          <w:rPr>
            <w:rFonts w:ascii="Times New Roman" w:hAnsi="Times New Roman" w:cs="Times New Roman"/>
            <w:color w:val="000000" w:themeColor="text1"/>
          </w:rPr>
          <w:id w:val="1146779381"/>
          <w:citation/>
        </w:sdtPr>
        <w:sdtEndPr/>
        <w:sdtContent>
          <w:r w:rsidR="00895EC0">
            <w:rPr>
              <w:rFonts w:ascii="Times New Roman" w:hAnsi="Times New Roman" w:cs="Times New Roman"/>
              <w:color w:val="000000" w:themeColor="text1"/>
            </w:rPr>
            <w:fldChar w:fldCharType="begin"/>
          </w:r>
          <w:r w:rsidR="00895EC0">
            <w:rPr>
              <w:rFonts w:ascii="Times New Roman" w:hAnsi="Times New Roman" w:cs="Times New Roman"/>
              <w:color w:val="000000" w:themeColor="text1"/>
            </w:rPr>
            <w:instrText xml:space="preserve"> CITATION BBC17 \l 2057 </w:instrText>
          </w:r>
          <w:r w:rsidR="00895EC0">
            <w:rPr>
              <w:rFonts w:ascii="Times New Roman" w:hAnsi="Times New Roman" w:cs="Times New Roman"/>
              <w:color w:val="000000" w:themeColor="text1"/>
            </w:rPr>
            <w:fldChar w:fldCharType="separate"/>
          </w:r>
          <w:r w:rsidR="00895EC0">
            <w:rPr>
              <w:rFonts w:ascii="Times New Roman" w:hAnsi="Times New Roman" w:cs="Times New Roman"/>
              <w:noProof/>
              <w:color w:val="000000" w:themeColor="text1"/>
            </w:rPr>
            <w:t xml:space="preserve"> </w:t>
          </w:r>
          <w:r w:rsidR="00895EC0" w:rsidRPr="00895EC0">
            <w:rPr>
              <w:rFonts w:ascii="Times New Roman" w:hAnsi="Times New Roman" w:cs="Times New Roman"/>
              <w:noProof/>
              <w:color w:val="000000" w:themeColor="text1"/>
            </w:rPr>
            <w:t>(BBC, 2017)</w:t>
          </w:r>
          <w:r w:rsidR="00895EC0">
            <w:rPr>
              <w:rFonts w:ascii="Times New Roman" w:hAnsi="Times New Roman" w:cs="Times New Roman"/>
              <w:color w:val="000000" w:themeColor="text1"/>
            </w:rPr>
            <w:fldChar w:fldCharType="end"/>
          </w:r>
        </w:sdtContent>
      </w:sdt>
      <w:r w:rsidR="00895EC0" w:rsidRPr="00895EC0">
        <w:rPr>
          <w:rFonts w:ascii="Times New Roman" w:hAnsi="Times New Roman" w:cs="Times New Roman"/>
          <w:color w:val="FFFFFF" w:themeColor="background1"/>
        </w:rPr>
        <w:t>”</w:t>
      </w:r>
    </w:p>
    <w:p w14:paraId="6E969AA5" w14:textId="329B5979" w:rsidR="00E16579" w:rsidRPr="00DC7CC9" w:rsidRDefault="00E16579" w:rsidP="00895EC0">
      <w:pPr>
        <w:spacing w:after="0" w:line="480" w:lineRule="auto"/>
        <w:rPr>
          <w:rFonts w:ascii="Times New Roman" w:hAnsi="Times New Roman" w:cs="Times New Roman"/>
          <w:b/>
          <w:color w:val="000000" w:themeColor="text1"/>
        </w:rPr>
      </w:pPr>
    </w:p>
    <w:p w14:paraId="3B19FA51" w14:textId="45DCC7C9" w:rsidR="004635BB" w:rsidRPr="00390B17" w:rsidRDefault="006D5C34" w:rsidP="00390B17">
      <w:pPr>
        <w:pStyle w:val="NormalWeb"/>
        <w:shd w:val="clear" w:color="auto" w:fill="FFFFFF"/>
        <w:spacing w:before="0" w:beforeAutospacing="0" w:after="0" w:afterAutospacing="0" w:line="480" w:lineRule="auto"/>
        <w:textAlignment w:val="baseline"/>
        <w:rPr>
          <w:color w:val="000000" w:themeColor="text1"/>
          <w:sz w:val="22"/>
          <w:szCs w:val="22"/>
        </w:rPr>
      </w:pPr>
      <w:r w:rsidRPr="00DC7CC9">
        <w:rPr>
          <w:sz w:val="22"/>
          <w:szCs w:val="22"/>
        </w:rPr>
        <w:lastRenderedPageBreak/>
        <w:t xml:space="preserve">According </w:t>
      </w:r>
      <w:r w:rsidR="00C5029D" w:rsidRPr="00DC7CC9">
        <w:rPr>
          <w:sz w:val="22"/>
          <w:szCs w:val="22"/>
        </w:rPr>
        <w:t xml:space="preserve">to </w:t>
      </w:r>
      <w:r w:rsidR="003419D3">
        <w:rPr>
          <w:sz w:val="22"/>
          <w:szCs w:val="22"/>
        </w:rPr>
        <w:t>Financial Times</w:t>
      </w:r>
      <w:r w:rsidR="00C5029D" w:rsidRPr="00DC7CC9">
        <w:rPr>
          <w:sz w:val="22"/>
          <w:szCs w:val="22"/>
        </w:rPr>
        <w:t xml:space="preserve"> (2017), GDP’s</w:t>
      </w:r>
      <w:r w:rsidR="00C5029D" w:rsidRPr="00DC7CC9">
        <w:rPr>
          <w:color w:val="000000"/>
          <w:sz w:val="22"/>
          <w:szCs w:val="22"/>
          <w:shd w:val="clear" w:color="auto" w:fill="FFFFFF"/>
        </w:rPr>
        <w:t xml:space="preserve"> </w:t>
      </w:r>
      <w:r w:rsidR="00C5029D" w:rsidRPr="00DC7CC9">
        <w:rPr>
          <w:color w:val="FFFFFF" w:themeColor="background1"/>
          <w:sz w:val="22"/>
          <w:szCs w:val="22"/>
          <w:shd w:val="clear" w:color="auto" w:fill="FFFFFF"/>
        </w:rPr>
        <w:t>“</w:t>
      </w:r>
      <w:r w:rsidR="00C5029D" w:rsidRPr="00DC7CC9">
        <w:rPr>
          <w:color w:val="000000"/>
          <w:sz w:val="22"/>
          <w:szCs w:val="22"/>
          <w:shd w:val="clear" w:color="auto" w:fill="FFFFFF"/>
        </w:rPr>
        <w:t xml:space="preserve">effect on business is relatively minor from the standpoint that GDP is created as a result of business activity. Hence, business affects GDP. </w:t>
      </w:r>
      <w:sdt>
        <w:sdtPr>
          <w:rPr>
            <w:color w:val="000000"/>
            <w:sz w:val="22"/>
            <w:szCs w:val="22"/>
            <w:shd w:val="clear" w:color="auto" w:fill="FFFFFF"/>
          </w:rPr>
          <w:id w:val="1659491658"/>
          <w:citation/>
        </w:sdtPr>
        <w:sdtEndPr/>
        <w:sdtContent>
          <w:r w:rsidR="000D28AF" w:rsidRPr="00DC7CC9">
            <w:rPr>
              <w:color w:val="000000"/>
              <w:sz w:val="22"/>
              <w:szCs w:val="22"/>
              <w:shd w:val="clear" w:color="auto" w:fill="FFFFFF"/>
            </w:rPr>
            <w:fldChar w:fldCharType="begin"/>
          </w:r>
          <w:r w:rsidR="000D28AF" w:rsidRPr="00DC7CC9">
            <w:rPr>
              <w:color w:val="000000"/>
              <w:sz w:val="22"/>
              <w:szCs w:val="22"/>
              <w:shd w:val="clear" w:color="auto" w:fill="FFFFFF"/>
            </w:rPr>
            <w:instrText xml:space="preserve"> CITATION Gra17 \l 2057 </w:instrText>
          </w:r>
          <w:r w:rsidR="000D28AF" w:rsidRPr="00DC7CC9">
            <w:rPr>
              <w:color w:val="000000"/>
              <w:sz w:val="22"/>
              <w:szCs w:val="22"/>
              <w:shd w:val="clear" w:color="auto" w:fill="FFFFFF"/>
            </w:rPr>
            <w:fldChar w:fldCharType="separate"/>
          </w:r>
          <w:r w:rsidR="001A4ADF" w:rsidRPr="001A4ADF">
            <w:rPr>
              <w:noProof/>
              <w:color w:val="000000"/>
              <w:sz w:val="22"/>
              <w:szCs w:val="22"/>
              <w:shd w:val="clear" w:color="auto" w:fill="FFFFFF"/>
            </w:rPr>
            <w:t>(Houston, 2017)</w:t>
          </w:r>
          <w:r w:rsidR="000D28AF" w:rsidRPr="00DC7CC9">
            <w:rPr>
              <w:color w:val="000000"/>
              <w:sz w:val="22"/>
              <w:szCs w:val="22"/>
              <w:shd w:val="clear" w:color="auto" w:fill="FFFFFF"/>
            </w:rPr>
            <w:fldChar w:fldCharType="end"/>
          </w:r>
        </w:sdtContent>
      </w:sdt>
      <w:r w:rsidR="00287585" w:rsidRPr="00DC7CC9">
        <w:rPr>
          <w:color w:val="000000"/>
          <w:sz w:val="22"/>
          <w:szCs w:val="22"/>
          <w:shd w:val="clear" w:color="auto" w:fill="FFFFFF"/>
        </w:rPr>
        <w:t xml:space="preserve"> </w:t>
      </w:r>
      <w:r w:rsidR="003F673D">
        <w:rPr>
          <w:color w:val="000000" w:themeColor="text1"/>
          <w:sz w:val="22"/>
          <w:szCs w:val="22"/>
        </w:rPr>
        <w:t xml:space="preserve">All businesses, </w:t>
      </w:r>
      <w:r w:rsidR="00E31C42" w:rsidRPr="00DC7CC9">
        <w:rPr>
          <w:color w:val="000000" w:themeColor="text1"/>
          <w:sz w:val="22"/>
          <w:szCs w:val="22"/>
        </w:rPr>
        <w:t>whether domestic or international, are affected by the dynamic economic environment conditions prevalent in the market. Among many economic </w:t>
      </w:r>
      <w:hyperlink r:id="rId14" w:history="1">
        <w:r w:rsidR="00E31C42" w:rsidRPr="00DC7CC9">
          <w:rPr>
            <w:rStyle w:val="Hyperlink"/>
            <w:bCs/>
            <w:color w:val="000000" w:themeColor="text1"/>
            <w:sz w:val="22"/>
            <w:szCs w:val="22"/>
            <w:u w:val="none"/>
            <w:bdr w:val="none" w:sz="0" w:space="0" w:color="auto" w:frame="1"/>
          </w:rPr>
          <w:t>factors affecting business</w:t>
        </w:r>
      </w:hyperlink>
      <w:r w:rsidR="003419D3">
        <w:rPr>
          <w:color w:val="000000" w:themeColor="text1"/>
          <w:sz w:val="22"/>
          <w:szCs w:val="22"/>
        </w:rPr>
        <w:t xml:space="preserve">, some are </w:t>
      </w:r>
      <w:r w:rsidR="00E31C42" w:rsidRPr="00DC7CC9">
        <w:rPr>
          <w:color w:val="000000" w:themeColor="text1"/>
          <w:sz w:val="22"/>
          <w:szCs w:val="22"/>
        </w:rPr>
        <w:t>interest rates, demand, a</w:t>
      </w:r>
      <w:r w:rsidR="00B20CE9" w:rsidRPr="00DC7CC9">
        <w:rPr>
          <w:color w:val="000000" w:themeColor="text1"/>
          <w:sz w:val="22"/>
          <w:szCs w:val="22"/>
        </w:rPr>
        <w:t>nd supply, recession, inflation</w:t>
      </w:r>
      <w:r w:rsidR="00E31C42" w:rsidRPr="00DC7CC9">
        <w:rPr>
          <w:color w:val="000000" w:themeColor="text1"/>
          <w:sz w:val="22"/>
          <w:szCs w:val="22"/>
        </w:rPr>
        <w:t>.</w:t>
      </w:r>
      <w:r w:rsidR="00B20CE9" w:rsidRPr="00DC7CC9">
        <w:rPr>
          <w:color w:val="000000" w:themeColor="text1"/>
          <w:sz w:val="22"/>
          <w:szCs w:val="22"/>
        </w:rPr>
        <w:t xml:space="preserve"> Every organisation</w:t>
      </w:r>
      <w:r w:rsidR="00E31C42" w:rsidRPr="00DC7CC9">
        <w:rPr>
          <w:color w:val="000000" w:themeColor="text1"/>
          <w:sz w:val="22"/>
          <w:szCs w:val="22"/>
        </w:rPr>
        <w:t xml:space="preserve"> wants to maximize their profits. All this can be achieved by analysis of demands of consumers, provision of appropriate supplies to them and the maintenance of high quality of goods and services. As simple as this operation is, many factors affect it. The sales, production and procurement processes of a business are greatly impacted by these economic elements.</w:t>
      </w:r>
      <w:r w:rsidR="00E31C42" w:rsidRPr="00DC7CC9">
        <w:rPr>
          <w:color w:val="FFFFFF" w:themeColor="background1"/>
          <w:sz w:val="22"/>
          <w:szCs w:val="22"/>
        </w:rPr>
        <w:t>”</w:t>
      </w:r>
      <w:sdt>
        <w:sdtPr>
          <w:rPr>
            <w:color w:val="000000" w:themeColor="text1"/>
            <w:sz w:val="22"/>
            <w:szCs w:val="22"/>
          </w:rPr>
          <w:id w:val="-1914301693"/>
          <w:citation/>
        </w:sdtPr>
        <w:sdtEndPr/>
        <w:sdtContent>
          <w:r w:rsidR="00AD69C3" w:rsidRPr="00DC7CC9">
            <w:rPr>
              <w:color w:val="000000" w:themeColor="text1"/>
              <w:sz w:val="22"/>
              <w:szCs w:val="22"/>
            </w:rPr>
            <w:fldChar w:fldCharType="begin"/>
          </w:r>
          <w:r w:rsidR="00AD69C3" w:rsidRPr="00DC7CC9">
            <w:rPr>
              <w:color w:val="000000" w:themeColor="text1"/>
              <w:sz w:val="22"/>
              <w:szCs w:val="22"/>
            </w:rPr>
            <w:instrText xml:space="preserve"> CITATION UMA17 \l 2057 </w:instrText>
          </w:r>
          <w:r w:rsidR="00AD69C3" w:rsidRPr="00DC7CC9">
            <w:rPr>
              <w:color w:val="000000" w:themeColor="text1"/>
              <w:sz w:val="22"/>
              <w:szCs w:val="22"/>
            </w:rPr>
            <w:fldChar w:fldCharType="separate"/>
          </w:r>
          <w:r w:rsidR="001A4ADF">
            <w:rPr>
              <w:noProof/>
              <w:color w:val="000000" w:themeColor="text1"/>
              <w:sz w:val="22"/>
              <w:szCs w:val="22"/>
            </w:rPr>
            <w:t xml:space="preserve"> </w:t>
          </w:r>
          <w:r w:rsidR="001A4ADF" w:rsidRPr="001A4ADF">
            <w:rPr>
              <w:noProof/>
              <w:color w:val="000000" w:themeColor="text1"/>
              <w:sz w:val="22"/>
              <w:szCs w:val="22"/>
            </w:rPr>
            <w:t>(FAROOQ, 2017)</w:t>
          </w:r>
          <w:r w:rsidR="00AD69C3" w:rsidRPr="00DC7CC9">
            <w:rPr>
              <w:color w:val="000000" w:themeColor="text1"/>
              <w:sz w:val="22"/>
              <w:szCs w:val="22"/>
            </w:rPr>
            <w:fldChar w:fldCharType="end"/>
          </w:r>
        </w:sdtContent>
      </w:sdt>
    </w:p>
    <w:p w14:paraId="54DCB7F8" w14:textId="7D489255" w:rsidR="00B02BB3" w:rsidRPr="00553CD9" w:rsidRDefault="006D5C34" w:rsidP="00196686">
      <w:pPr>
        <w:spacing w:line="480" w:lineRule="auto"/>
        <w:rPr>
          <w:rFonts w:ascii="Times New Roman" w:hAnsi="Times New Roman" w:cs="Times New Roman"/>
          <w:color w:val="FFFFFF" w:themeColor="background1"/>
          <w:shd w:val="clear" w:color="auto" w:fill="FFFFFF"/>
        </w:rPr>
      </w:pPr>
      <w:r w:rsidRPr="00DC7CC9">
        <w:rPr>
          <w:rFonts w:ascii="Times New Roman" w:hAnsi="Times New Roman" w:cs="Times New Roman"/>
          <w:color w:val="000000" w:themeColor="text1"/>
          <w:shd w:val="clear" w:color="auto" w:fill="FFFFFF"/>
        </w:rPr>
        <w:t xml:space="preserve">In conclusion, </w:t>
      </w:r>
      <w:r w:rsidRPr="00DC7CC9">
        <w:rPr>
          <w:rFonts w:ascii="Times New Roman" w:hAnsi="Times New Roman" w:cs="Times New Roman"/>
          <w:color w:val="FFFFFF" w:themeColor="background1"/>
          <w:shd w:val="clear" w:color="auto" w:fill="FFFFFF"/>
        </w:rPr>
        <w:t>“</w:t>
      </w:r>
      <w:r w:rsidRPr="00DC7CC9">
        <w:rPr>
          <w:rFonts w:ascii="Times New Roman" w:hAnsi="Times New Roman" w:cs="Times New Roman"/>
          <w:color w:val="000000" w:themeColor="text1"/>
          <w:shd w:val="clear" w:color="auto" w:fill="FFFFFF"/>
        </w:rPr>
        <w:t>economic factors are one of the many environmental, external factors which can affect businesses. Although they relate to the economy on a greater scale, they have a profound effect on the inner-workings of any and every company.</w:t>
      </w:r>
      <w:r w:rsidRPr="00DC7CC9">
        <w:rPr>
          <w:rFonts w:ascii="Times New Roman" w:hAnsi="Times New Roman" w:cs="Times New Roman"/>
          <w:color w:val="FFFFFF" w:themeColor="background1"/>
          <w:shd w:val="clear" w:color="auto" w:fill="FFFFFF"/>
        </w:rPr>
        <w:t>”</w:t>
      </w:r>
    </w:p>
    <w:p w14:paraId="408E3E5F" w14:textId="56F243D2" w:rsidR="005651B8" w:rsidRPr="00DC7CC9" w:rsidRDefault="006D5C34" w:rsidP="007237F7">
      <w:pPr>
        <w:spacing w:line="480" w:lineRule="auto"/>
        <w:rPr>
          <w:rFonts w:ascii="Times New Roman" w:hAnsi="Times New Roman" w:cs="Times New Roman"/>
          <w:b/>
        </w:rPr>
      </w:pPr>
      <w:r w:rsidRPr="00DC7CC9">
        <w:rPr>
          <w:rFonts w:ascii="Times New Roman" w:hAnsi="Times New Roman" w:cs="Times New Roman"/>
          <w:b/>
        </w:rPr>
        <w:t>2.4 SOCIAL</w:t>
      </w:r>
    </w:p>
    <w:p w14:paraId="3FFE0880" w14:textId="6D87EA43" w:rsidR="006834A8" w:rsidRDefault="006D5C34" w:rsidP="009428AD">
      <w:pPr>
        <w:spacing w:after="0" w:line="480" w:lineRule="auto"/>
        <w:rPr>
          <w:rFonts w:ascii="Times New Roman" w:hAnsi="Times New Roman" w:cs="Times New Roman"/>
          <w:color w:val="333333"/>
          <w:shd w:val="clear" w:color="auto" w:fill="FFFFFF"/>
        </w:rPr>
      </w:pPr>
      <w:r w:rsidRPr="00DC7CC9">
        <w:rPr>
          <w:rFonts w:ascii="Times New Roman" w:hAnsi="Times New Roman" w:cs="Times New Roman"/>
          <w:color w:val="333333"/>
          <w:shd w:val="clear" w:color="auto" w:fill="FFFFFF"/>
        </w:rPr>
        <w:t xml:space="preserve">Some </w:t>
      </w:r>
      <w:r w:rsidRPr="00DC7CC9">
        <w:rPr>
          <w:rFonts w:ascii="Times New Roman" w:hAnsi="Times New Roman" w:cs="Times New Roman"/>
          <w:color w:val="FFFFFF" w:themeColor="background1"/>
          <w:shd w:val="clear" w:color="auto" w:fill="FFFFFF"/>
        </w:rPr>
        <w:t>“</w:t>
      </w:r>
      <w:r w:rsidRPr="00DC7CC9">
        <w:rPr>
          <w:rFonts w:ascii="Times New Roman" w:hAnsi="Times New Roman" w:cs="Times New Roman"/>
          <w:color w:val="333333"/>
          <w:shd w:val="clear" w:color="auto" w:fill="FFFFFF"/>
        </w:rPr>
        <w:t>Social Factors that may affect Liberty Stadium will include demographic issues, different religions, and then also the environment. The stadium will need to be aware of these different social factors in order to keep their customer satisfaction high and to keep customers returning. They will need to have competitive pricing to try and make sure that they can improve sales overall.</w:t>
      </w:r>
      <w:r w:rsidRPr="00DC7CC9">
        <w:rPr>
          <w:rFonts w:ascii="Times New Roman" w:hAnsi="Times New Roman" w:cs="Times New Roman"/>
          <w:color w:val="333333"/>
        </w:rPr>
        <w:br/>
      </w:r>
      <w:r w:rsidRPr="00DC7CC9">
        <w:rPr>
          <w:rFonts w:ascii="Times New Roman" w:hAnsi="Times New Roman" w:cs="Times New Roman"/>
          <w:color w:val="333333"/>
          <w:shd w:val="clear" w:color="auto" w:fill="FFFFFF"/>
        </w:rPr>
        <w:t>For disabled customers, they will also need to make sure that all the stadium is fully</w:t>
      </w:r>
      <w:r w:rsidRPr="00DC7CC9">
        <w:rPr>
          <w:rFonts w:ascii="Times New Roman" w:hAnsi="Times New Roman" w:cs="Times New Roman"/>
          <w:color w:val="FFFFFF" w:themeColor="background1"/>
          <w:shd w:val="clear" w:color="auto" w:fill="FFFFFF"/>
        </w:rPr>
        <w:t>”</w:t>
      </w:r>
      <w:r w:rsidRPr="00DC7CC9">
        <w:rPr>
          <w:rFonts w:ascii="Times New Roman" w:hAnsi="Times New Roman" w:cs="Times New Roman"/>
          <w:color w:val="333333"/>
          <w:shd w:val="clear" w:color="auto" w:fill="FFFFFF"/>
        </w:rPr>
        <w:t xml:space="preserve"> accessible to them.</w:t>
      </w:r>
      <w:r>
        <w:rPr>
          <w:rFonts w:ascii="Times New Roman" w:hAnsi="Times New Roman" w:cs="Times New Roman"/>
          <w:color w:val="333333"/>
          <w:shd w:val="clear" w:color="auto" w:fill="FFFFFF"/>
        </w:rPr>
        <w:t xml:space="preserve"> According to Welsh Government (2017)</w:t>
      </w:r>
      <w:r w:rsidR="0000313D">
        <w:rPr>
          <w:rFonts w:ascii="Times New Roman" w:hAnsi="Times New Roman" w:cs="Times New Roman"/>
          <w:color w:val="333333"/>
          <w:shd w:val="clear" w:color="auto" w:fill="FFFFFF"/>
        </w:rPr>
        <w:t xml:space="preserve">, Wales has a 59% of disabled population, reason why Liberty stadium should be prepared to accommodate customers with disabled problems. </w:t>
      </w:r>
      <w:sdt>
        <w:sdtPr>
          <w:rPr>
            <w:rFonts w:ascii="Times New Roman" w:hAnsi="Times New Roman" w:cs="Times New Roman"/>
            <w:color w:val="333333"/>
            <w:shd w:val="clear" w:color="auto" w:fill="FFFFFF"/>
          </w:rPr>
          <w:id w:val="-558329500"/>
          <w:citation/>
        </w:sdtPr>
        <w:sdtEndPr/>
        <w:sdtContent>
          <w:r w:rsidR="00B05E0C">
            <w:rPr>
              <w:rFonts w:ascii="Times New Roman" w:hAnsi="Times New Roman" w:cs="Times New Roman"/>
              <w:color w:val="333333"/>
              <w:shd w:val="clear" w:color="auto" w:fill="FFFFFF"/>
            </w:rPr>
            <w:fldChar w:fldCharType="begin"/>
          </w:r>
          <w:r w:rsidR="00B05E0C">
            <w:rPr>
              <w:rFonts w:ascii="Times New Roman" w:hAnsi="Times New Roman" w:cs="Times New Roman"/>
              <w:color w:val="333333"/>
              <w:shd w:val="clear" w:color="auto" w:fill="FFFFFF"/>
            </w:rPr>
            <w:instrText xml:space="preserve">CITATION Wel17 \l 2057 </w:instrText>
          </w:r>
          <w:r w:rsidR="00B05E0C">
            <w:rPr>
              <w:rFonts w:ascii="Times New Roman" w:hAnsi="Times New Roman" w:cs="Times New Roman"/>
              <w:color w:val="333333"/>
              <w:shd w:val="clear" w:color="auto" w:fill="FFFFFF"/>
            </w:rPr>
            <w:fldChar w:fldCharType="separate"/>
          </w:r>
          <w:r w:rsidR="00B05E0C" w:rsidRPr="00B05E0C">
            <w:rPr>
              <w:rFonts w:ascii="Times New Roman" w:hAnsi="Times New Roman" w:cs="Times New Roman"/>
              <w:noProof/>
              <w:color w:val="333333"/>
              <w:shd w:val="clear" w:color="auto" w:fill="FFFFFF"/>
            </w:rPr>
            <w:t>(WelshGovernment, 2017)</w:t>
          </w:r>
          <w:r w:rsidR="00B05E0C">
            <w:rPr>
              <w:rFonts w:ascii="Times New Roman" w:hAnsi="Times New Roman" w:cs="Times New Roman"/>
              <w:color w:val="333333"/>
              <w:shd w:val="clear" w:color="auto" w:fill="FFFFFF"/>
            </w:rPr>
            <w:fldChar w:fldCharType="end"/>
          </w:r>
        </w:sdtContent>
      </w:sdt>
    </w:p>
    <w:p w14:paraId="4469E2E0" w14:textId="3ECFABC9" w:rsidR="003D74B3" w:rsidRPr="00DC7CC9" w:rsidRDefault="006D5C34" w:rsidP="009428AD">
      <w:pPr>
        <w:spacing w:after="0" w:line="480" w:lineRule="auto"/>
        <w:rPr>
          <w:rFonts w:ascii="Times New Roman" w:hAnsi="Times New Roman" w:cs="Times New Roman"/>
          <w:color w:val="333333"/>
          <w:shd w:val="clear" w:color="auto" w:fill="FFFFFF"/>
        </w:rPr>
      </w:pPr>
      <w:r w:rsidRPr="00DC7CC9">
        <w:rPr>
          <w:rFonts w:ascii="Times New Roman" w:hAnsi="Times New Roman" w:cs="Times New Roman"/>
          <w:color w:val="333333"/>
          <w:shd w:val="clear" w:color="auto" w:fill="FFFFFF"/>
        </w:rPr>
        <w:t xml:space="preserve"> Some examples of the Social Factors may include being aware of the demographic issues around the world, for example, age will be the main demographic issue as the stadium will need to consider age when marketing their different services and also plan for future changes.</w:t>
      </w:r>
      <w:r w:rsidRPr="00DC7CC9">
        <w:rPr>
          <w:rFonts w:ascii="Times New Roman" w:hAnsi="Times New Roman" w:cs="Times New Roman"/>
          <w:color w:val="333333"/>
        </w:rPr>
        <w:br/>
      </w:r>
      <w:r w:rsidRPr="00DC7CC9">
        <w:rPr>
          <w:rFonts w:ascii="Times New Roman" w:hAnsi="Times New Roman" w:cs="Times New Roman"/>
          <w:color w:val="333333"/>
          <w:shd w:val="clear" w:color="auto" w:fill="FFFFFF"/>
        </w:rPr>
        <w:t>Liberty Stadium will want to appeal to all religions in order to increase its profit, this means for example that in the stadium’s cafe, or food section, they</w:t>
      </w:r>
      <w:r w:rsidR="0069787E">
        <w:rPr>
          <w:rFonts w:ascii="Times New Roman" w:hAnsi="Times New Roman" w:cs="Times New Roman"/>
          <w:color w:val="333333"/>
          <w:shd w:val="clear" w:color="auto" w:fill="FFFFFF"/>
        </w:rPr>
        <w:t xml:space="preserve"> should</w:t>
      </w:r>
      <w:r w:rsidRPr="00DC7CC9">
        <w:rPr>
          <w:rFonts w:ascii="Times New Roman" w:hAnsi="Times New Roman" w:cs="Times New Roman"/>
          <w:color w:val="333333"/>
          <w:shd w:val="clear" w:color="auto" w:fill="FFFFFF"/>
        </w:rPr>
        <w:t xml:space="preserve"> introduce Halal meat for their Muslim customers.</w:t>
      </w:r>
      <w:r w:rsidR="001954D4" w:rsidRPr="00DC7CC9">
        <w:rPr>
          <w:rFonts w:ascii="Times New Roman" w:hAnsi="Times New Roman" w:cs="Times New Roman"/>
          <w:color w:val="333333"/>
          <w:shd w:val="clear" w:color="auto" w:fill="FFFFFF"/>
        </w:rPr>
        <w:t xml:space="preserve"> </w:t>
      </w:r>
      <w:sdt>
        <w:sdtPr>
          <w:rPr>
            <w:rFonts w:ascii="Times New Roman" w:hAnsi="Times New Roman" w:cs="Times New Roman"/>
            <w:color w:val="000000" w:themeColor="text1"/>
            <w:shd w:val="clear" w:color="auto" w:fill="FFFFFF"/>
          </w:rPr>
          <w:id w:val="-630634531"/>
          <w:citation/>
        </w:sdtPr>
        <w:sdtEndPr/>
        <w:sdtContent>
          <w:r w:rsidR="001954D4" w:rsidRPr="00C44F91">
            <w:rPr>
              <w:rFonts w:ascii="Times New Roman" w:hAnsi="Times New Roman" w:cs="Times New Roman"/>
              <w:color w:val="000000" w:themeColor="text1"/>
              <w:shd w:val="clear" w:color="auto" w:fill="FFFFFF"/>
            </w:rPr>
            <w:fldChar w:fldCharType="begin"/>
          </w:r>
          <w:r w:rsidR="001954D4" w:rsidRPr="00C44F91">
            <w:rPr>
              <w:rFonts w:ascii="Times New Roman" w:hAnsi="Times New Roman" w:cs="Times New Roman"/>
              <w:color w:val="000000" w:themeColor="text1"/>
              <w:shd w:val="clear" w:color="auto" w:fill="FFFFFF"/>
            </w:rPr>
            <w:instrText xml:space="preserve"> CITATION DrA13 \l 2057 </w:instrText>
          </w:r>
          <w:r w:rsidR="001954D4" w:rsidRPr="00C44F91">
            <w:rPr>
              <w:rFonts w:ascii="Times New Roman" w:hAnsi="Times New Roman" w:cs="Times New Roman"/>
              <w:color w:val="000000" w:themeColor="text1"/>
              <w:shd w:val="clear" w:color="auto" w:fill="FFFFFF"/>
            </w:rPr>
            <w:fldChar w:fldCharType="separate"/>
          </w:r>
          <w:r w:rsidR="001A4ADF" w:rsidRPr="001A4ADF">
            <w:rPr>
              <w:rFonts w:ascii="Times New Roman" w:hAnsi="Times New Roman" w:cs="Times New Roman"/>
              <w:noProof/>
              <w:color w:val="000000" w:themeColor="text1"/>
              <w:shd w:val="clear" w:color="auto" w:fill="FFFFFF"/>
            </w:rPr>
            <w:t>(Shapiro, 2013)</w:t>
          </w:r>
          <w:r w:rsidR="001954D4" w:rsidRPr="00C44F91">
            <w:rPr>
              <w:rFonts w:ascii="Times New Roman" w:hAnsi="Times New Roman" w:cs="Times New Roman"/>
              <w:color w:val="000000" w:themeColor="text1"/>
              <w:shd w:val="clear" w:color="auto" w:fill="FFFFFF"/>
            </w:rPr>
            <w:fldChar w:fldCharType="end"/>
          </w:r>
        </w:sdtContent>
      </w:sdt>
    </w:p>
    <w:p w14:paraId="3EFE31C9" w14:textId="50295C44" w:rsidR="005C3CD0" w:rsidRDefault="006D5C34" w:rsidP="009428AD">
      <w:pPr>
        <w:spacing w:after="0" w:line="480" w:lineRule="auto"/>
        <w:rPr>
          <w:rFonts w:ascii="Times New Roman" w:hAnsi="Times New Roman" w:cs="Times New Roman"/>
          <w:color w:val="FFFFFF" w:themeColor="background1"/>
          <w:shd w:val="clear" w:color="auto" w:fill="FFFFFF"/>
        </w:rPr>
      </w:pPr>
      <w:r w:rsidRPr="00DC7CC9">
        <w:rPr>
          <w:rFonts w:ascii="Times New Roman" w:hAnsi="Times New Roman" w:cs="Times New Roman"/>
          <w:color w:val="000000" w:themeColor="text1"/>
          <w:shd w:val="clear" w:color="auto" w:fill="FFFFFF"/>
        </w:rPr>
        <w:lastRenderedPageBreak/>
        <w:t xml:space="preserve">The </w:t>
      </w:r>
      <w:r w:rsidR="00CF4EDB" w:rsidRPr="00DC7CC9">
        <w:rPr>
          <w:rFonts w:ascii="Times New Roman" w:hAnsi="Times New Roman" w:cs="Times New Roman"/>
          <w:color w:val="FFFFFF" w:themeColor="background1"/>
          <w:shd w:val="clear" w:color="auto" w:fill="FFFFFF"/>
        </w:rPr>
        <w:t>“</w:t>
      </w:r>
      <w:r w:rsidRPr="00DC7CC9">
        <w:rPr>
          <w:rFonts w:ascii="Times New Roman" w:hAnsi="Times New Roman" w:cs="Times New Roman"/>
          <w:color w:val="000000" w:themeColor="text1"/>
          <w:shd w:val="clear" w:color="auto" w:fill="FFFFFF"/>
        </w:rPr>
        <w:t xml:space="preserve">social aspect focuses on the forces of the society. Family, friends, colleagues, </w:t>
      </w:r>
      <w:r w:rsidR="00CF4EDB" w:rsidRPr="00DC7CC9">
        <w:rPr>
          <w:rFonts w:ascii="Times New Roman" w:hAnsi="Times New Roman" w:cs="Times New Roman"/>
          <w:color w:val="000000" w:themeColor="text1"/>
          <w:shd w:val="clear" w:color="auto" w:fill="FFFFFF"/>
        </w:rPr>
        <w:t>neighbors</w:t>
      </w:r>
      <w:r w:rsidRPr="00DC7CC9">
        <w:rPr>
          <w:rFonts w:ascii="Times New Roman" w:hAnsi="Times New Roman" w:cs="Times New Roman"/>
          <w:color w:val="000000" w:themeColor="text1"/>
          <w:shd w:val="clear" w:color="auto" w:fill="FFFFFF"/>
        </w:rPr>
        <w:t xml:space="preserve"> and the media are social factors. These factors can affect our attitudes, opinions, and interests. So, </w:t>
      </w:r>
      <w:r w:rsidRPr="00DC7CC9">
        <w:rPr>
          <w:rStyle w:val="Strong"/>
          <w:rFonts w:ascii="Times New Roman" w:hAnsi="Times New Roman" w:cs="Times New Roman"/>
          <w:b w:val="0"/>
          <w:color w:val="000000" w:themeColor="text1"/>
          <w:bdr w:val="none" w:sz="0" w:space="0" w:color="auto" w:frame="1"/>
          <w:shd w:val="clear" w:color="auto" w:fill="FFFFFF"/>
        </w:rPr>
        <w:t>it can impact sales of product</w:t>
      </w:r>
      <w:r w:rsidRPr="00DC7CC9">
        <w:rPr>
          <w:rFonts w:ascii="Times New Roman" w:hAnsi="Times New Roman" w:cs="Times New Roman"/>
          <w:b/>
          <w:color w:val="000000" w:themeColor="text1"/>
          <w:shd w:val="clear" w:color="auto" w:fill="FFFFFF"/>
        </w:rPr>
        <w:t> </w:t>
      </w:r>
      <w:r w:rsidRPr="00DC7CC9">
        <w:rPr>
          <w:rFonts w:ascii="Times New Roman" w:hAnsi="Times New Roman" w:cs="Times New Roman"/>
          <w:color w:val="000000" w:themeColor="text1"/>
          <w:shd w:val="clear" w:color="auto" w:fill="FFFFFF"/>
        </w:rPr>
        <w:t>and revenues earned.</w:t>
      </w:r>
      <w:r w:rsidR="00CF4EDB" w:rsidRPr="00DC7CC9">
        <w:rPr>
          <w:rFonts w:ascii="Times New Roman" w:hAnsi="Times New Roman" w:cs="Times New Roman"/>
          <w:color w:val="FFFFFF" w:themeColor="background1"/>
          <w:shd w:val="clear" w:color="auto" w:fill="FFFFFF"/>
        </w:rPr>
        <w:t>”</w:t>
      </w:r>
    </w:p>
    <w:p w14:paraId="5DC58BD2" w14:textId="77777777" w:rsidR="00256510" w:rsidRDefault="00256510" w:rsidP="009428AD">
      <w:pPr>
        <w:spacing w:after="0" w:line="480" w:lineRule="auto"/>
        <w:rPr>
          <w:rFonts w:ascii="Times New Roman" w:hAnsi="Times New Roman" w:cs="Times New Roman"/>
          <w:color w:val="FFFFFF" w:themeColor="background1"/>
          <w:shd w:val="clear" w:color="auto" w:fill="FFFFFF"/>
        </w:rPr>
      </w:pPr>
    </w:p>
    <w:p w14:paraId="4D20D685" w14:textId="2DCB46CF" w:rsidR="00453F4D" w:rsidRPr="00DC7CC9" w:rsidRDefault="00453F4D" w:rsidP="009428AD">
      <w:pPr>
        <w:spacing w:after="0" w:line="480" w:lineRule="auto"/>
        <w:rPr>
          <w:rFonts w:ascii="Times New Roman" w:hAnsi="Times New Roman" w:cs="Times New Roman"/>
          <w:color w:val="000000" w:themeColor="text1"/>
          <w:shd w:val="clear" w:color="auto" w:fill="FFFFFF"/>
        </w:rPr>
      </w:pPr>
    </w:p>
    <w:p w14:paraId="50499267" w14:textId="4B2245B3" w:rsidR="006A7440" w:rsidRPr="00DC7CC9" w:rsidRDefault="006D5C34" w:rsidP="00D41077">
      <w:pPr>
        <w:rPr>
          <w:rFonts w:ascii="Times New Roman" w:hAnsi="Times New Roman" w:cs="Times New Roman"/>
          <w:b/>
        </w:rPr>
      </w:pPr>
      <w:r w:rsidRPr="00DC7CC9">
        <w:rPr>
          <w:rFonts w:ascii="Times New Roman" w:hAnsi="Times New Roman" w:cs="Times New Roman"/>
          <w:b/>
        </w:rPr>
        <w:t>2.5 TECHNOLOGICAL</w:t>
      </w:r>
    </w:p>
    <w:p w14:paraId="5E91DE21" w14:textId="49B54584" w:rsidR="00E844D7" w:rsidRPr="00DC7CC9" w:rsidRDefault="006D5C34" w:rsidP="00E844D7">
      <w:pPr>
        <w:shd w:val="clear" w:color="auto" w:fill="FFFFFF"/>
        <w:autoSpaceDE/>
        <w:autoSpaceDN/>
        <w:adjustRightInd/>
        <w:spacing w:after="0" w:line="480" w:lineRule="auto"/>
        <w:textAlignment w:val="baseline"/>
        <w:rPr>
          <w:rFonts w:ascii="Times New Roman" w:eastAsia="Times New Roman" w:hAnsi="Times New Roman" w:cs="Times New Roman"/>
          <w:color w:val="000000" w:themeColor="text1"/>
          <w:lang w:eastAsia="en-GB"/>
        </w:rPr>
      </w:pPr>
      <w:r w:rsidRPr="00DC7CC9">
        <w:rPr>
          <w:rFonts w:ascii="Times New Roman" w:eastAsia="Times New Roman" w:hAnsi="Times New Roman" w:cs="Times New Roman"/>
          <w:color w:val="000000" w:themeColor="text1"/>
          <w:lang w:eastAsia="en-GB"/>
        </w:rPr>
        <w:t xml:space="preserve">The fast development of technology needs a </w:t>
      </w:r>
      <w:r w:rsidR="004E5A43" w:rsidRPr="00DC7CC9">
        <w:rPr>
          <w:rFonts w:ascii="Times New Roman" w:eastAsia="Times New Roman" w:hAnsi="Times New Roman" w:cs="Times New Roman"/>
          <w:color w:val="000000" w:themeColor="text1"/>
          <w:lang w:eastAsia="en-GB"/>
        </w:rPr>
        <w:t xml:space="preserve">rapid </w:t>
      </w:r>
      <w:r w:rsidRPr="00DC7CC9">
        <w:rPr>
          <w:rFonts w:ascii="Times New Roman" w:eastAsia="Times New Roman" w:hAnsi="Times New Roman" w:cs="Times New Roman"/>
          <w:color w:val="000000" w:themeColor="text1"/>
          <w:lang w:eastAsia="en-GB"/>
        </w:rPr>
        <w:t>reactio</w:t>
      </w:r>
      <w:r w:rsidR="00B52215" w:rsidRPr="00DC7CC9">
        <w:rPr>
          <w:rFonts w:ascii="Times New Roman" w:eastAsia="Times New Roman" w:hAnsi="Times New Roman" w:cs="Times New Roman"/>
          <w:color w:val="000000" w:themeColor="text1"/>
          <w:lang w:eastAsia="en-GB"/>
        </w:rPr>
        <w:t>n by</w:t>
      </w:r>
      <w:r w:rsidR="004E5A43" w:rsidRPr="00DC7CC9">
        <w:rPr>
          <w:rFonts w:ascii="Times New Roman" w:eastAsia="Times New Roman" w:hAnsi="Times New Roman" w:cs="Times New Roman"/>
          <w:color w:val="000000" w:themeColor="text1"/>
          <w:lang w:eastAsia="en-GB"/>
        </w:rPr>
        <w:t xml:space="preserve"> organisations</w:t>
      </w:r>
      <w:r w:rsidR="00B52215" w:rsidRPr="00DC7CC9">
        <w:rPr>
          <w:rFonts w:ascii="Times New Roman" w:eastAsia="Times New Roman" w:hAnsi="Times New Roman" w:cs="Times New Roman"/>
          <w:color w:val="000000" w:themeColor="text1"/>
          <w:lang w:eastAsia="en-GB"/>
        </w:rPr>
        <w:t xml:space="preserve"> in order to be strong</w:t>
      </w:r>
      <w:r w:rsidRPr="00DC7CC9">
        <w:rPr>
          <w:rFonts w:ascii="Times New Roman" w:eastAsia="Times New Roman" w:hAnsi="Times New Roman" w:cs="Times New Roman"/>
          <w:color w:val="000000" w:themeColor="text1"/>
          <w:lang w:eastAsia="en-GB"/>
        </w:rPr>
        <w:t xml:space="preserve"> in a competitive environment and keep up with trends and in</w:t>
      </w:r>
      <w:r w:rsidR="00B52215" w:rsidRPr="00DC7CC9">
        <w:rPr>
          <w:rFonts w:ascii="Times New Roman" w:eastAsia="Times New Roman" w:hAnsi="Times New Roman" w:cs="Times New Roman"/>
          <w:color w:val="000000" w:themeColor="text1"/>
          <w:lang w:eastAsia="en-GB"/>
        </w:rPr>
        <w:t>ventive</w:t>
      </w:r>
      <w:r w:rsidRPr="00DC7CC9">
        <w:rPr>
          <w:rFonts w:ascii="Times New Roman" w:eastAsia="Times New Roman" w:hAnsi="Times New Roman" w:cs="Times New Roman"/>
          <w:color w:val="000000" w:themeColor="text1"/>
          <w:lang w:eastAsia="en-GB"/>
        </w:rPr>
        <w:t xml:space="preserve"> services with other </w:t>
      </w:r>
      <w:r w:rsidR="00B52215" w:rsidRPr="00DC7CC9">
        <w:rPr>
          <w:rFonts w:ascii="Times New Roman" w:eastAsia="Times New Roman" w:hAnsi="Times New Roman" w:cs="Times New Roman"/>
          <w:color w:val="000000" w:themeColor="text1"/>
          <w:lang w:eastAsia="en-GB"/>
        </w:rPr>
        <w:t>challengers might</w:t>
      </w:r>
      <w:r w:rsidRPr="00DC7CC9">
        <w:rPr>
          <w:rFonts w:ascii="Times New Roman" w:eastAsia="Times New Roman" w:hAnsi="Times New Roman" w:cs="Times New Roman"/>
          <w:color w:val="000000" w:themeColor="text1"/>
          <w:lang w:eastAsia="en-GB"/>
        </w:rPr>
        <w:t xml:space="preserve"> be offering. These t</w:t>
      </w:r>
      <w:r w:rsidR="00B22AC8" w:rsidRPr="00DC7CC9">
        <w:rPr>
          <w:rFonts w:ascii="Times New Roman" w:eastAsia="Times New Roman" w:hAnsi="Times New Roman" w:cs="Times New Roman"/>
          <w:color w:val="000000" w:themeColor="text1"/>
          <w:lang w:eastAsia="en-GB"/>
        </w:rPr>
        <w:t>echnological factors can contain</w:t>
      </w:r>
      <w:r w:rsidRPr="00DC7CC9">
        <w:rPr>
          <w:rFonts w:ascii="Times New Roman" w:eastAsia="Times New Roman" w:hAnsi="Times New Roman" w:cs="Times New Roman"/>
          <w:color w:val="000000" w:themeColor="text1"/>
          <w:lang w:eastAsia="en-GB"/>
        </w:rPr>
        <w:t xml:space="preserve"> both products and processes and can present </w:t>
      </w:r>
      <w:r w:rsidR="00B22AC8" w:rsidRPr="00DC7CC9">
        <w:rPr>
          <w:rFonts w:ascii="Times New Roman" w:eastAsia="Times New Roman" w:hAnsi="Times New Roman" w:cs="Times New Roman"/>
          <w:color w:val="000000" w:themeColor="text1"/>
          <w:lang w:eastAsia="en-GB"/>
        </w:rPr>
        <w:t>chances</w:t>
      </w:r>
      <w:r w:rsidRPr="00DC7CC9">
        <w:rPr>
          <w:rFonts w:ascii="Times New Roman" w:eastAsia="Times New Roman" w:hAnsi="Times New Roman" w:cs="Times New Roman"/>
          <w:color w:val="000000" w:themeColor="text1"/>
          <w:lang w:eastAsia="en-GB"/>
        </w:rPr>
        <w:t xml:space="preserve"> and threats but it is crucial for competitive advantage and is a </w:t>
      </w:r>
      <w:r w:rsidR="00B22AC8" w:rsidRPr="00DC7CC9">
        <w:rPr>
          <w:rFonts w:ascii="Times New Roman" w:eastAsia="Times New Roman" w:hAnsi="Times New Roman" w:cs="Times New Roman"/>
          <w:color w:val="000000" w:themeColor="text1"/>
          <w:lang w:eastAsia="en-GB"/>
        </w:rPr>
        <w:t>victorious</w:t>
      </w:r>
      <w:r w:rsidRPr="00DC7CC9">
        <w:rPr>
          <w:rFonts w:ascii="Times New Roman" w:eastAsia="Times New Roman" w:hAnsi="Times New Roman" w:cs="Times New Roman"/>
          <w:color w:val="000000" w:themeColor="text1"/>
          <w:lang w:eastAsia="en-GB"/>
        </w:rPr>
        <w:t xml:space="preserve"> driver in globalisation. </w:t>
      </w:r>
      <w:sdt>
        <w:sdtPr>
          <w:rPr>
            <w:rFonts w:ascii="Times New Roman" w:eastAsia="Times New Roman" w:hAnsi="Times New Roman" w:cs="Times New Roman"/>
            <w:color w:val="000000" w:themeColor="text1"/>
            <w:lang w:eastAsia="en-GB"/>
          </w:rPr>
          <w:id w:val="1972634000"/>
          <w:citation/>
        </w:sdtPr>
        <w:sdtEndPr/>
        <w:sdtContent>
          <w:r w:rsidR="00D25264" w:rsidRPr="00DC7CC9">
            <w:rPr>
              <w:rFonts w:ascii="Times New Roman" w:eastAsia="Times New Roman" w:hAnsi="Times New Roman" w:cs="Times New Roman"/>
              <w:color w:val="000000" w:themeColor="text1"/>
              <w:lang w:eastAsia="en-GB"/>
            </w:rPr>
            <w:fldChar w:fldCharType="begin"/>
          </w:r>
          <w:r w:rsidR="00256510">
            <w:rPr>
              <w:rFonts w:ascii="Times New Roman" w:eastAsia="Times New Roman" w:hAnsi="Times New Roman" w:cs="Times New Roman"/>
              <w:color w:val="000000" w:themeColor="text1"/>
              <w:lang w:eastAsia="en-GB"/>
            </w:rPr>
            <w:instrText xml:space="preserve">CITATION Lea13 \l 2057 </w:instrText>
          </w:r>
          <w:r w:rsidR="00D25264" w:rsidRPr="00DC7CC9">
            <w:rPr>
              <w:rFonts w:ascii="Times New Roman" w:eastAsia="Times New Roman" w:hAnsi="Times New Roman" w:cs="Times New Roman"/>
              <w:color w:val="000000" w:themeColor="text1"/>
              <w:lang w:eastAsia="en-GB"/>
            </w:rPr>
            <w:fldChar w:fldCharType="separate"/>
          </w:r>
          <w:r w:rsidR="00256510" w:rsidRPr="00256510">
            <w:rPr>
              <w:rFonts w:ascii="Times New Roman" w:eastAsia="Times New Roman" w:hAnsi="Times New Roman" w:cs="Times New Roman"/>
              <w:noProof/>
              <w:color w:val="000000" w:themeColor="text1"/>
              <w:lang w:eastAsia="en-GB"/>
            </w:rPr>
            <w:t>(BusinessInitiative, 2013)</w:t>
          </w:r>
          <w:r w:rsidR="00D25264" w:rsidRPr="00DC7CC9">
            <w:rPr>
              <w:rFonts w:ascii="Times New Roman" w:eastAsia="Times New Roman" w:hAnsi="Times New Roman" w:cs="Times New Roman"/>
              <w:color w:val="000000" w:themeColor="text1"/>
              <w:lang w:eastAsia="en-GB"/>
            </w:rPr>
            <w:fldChar w:fldCharType="end"/>
          </w:r>
        </w:sdtContent>
      </w:sdt>
    </w:p>
    <w:p w14:paraId="2EBCC2D5" w14:textId="02C48BB4" w:rsidR="009902B7" w:rsidRDefault="006D5C34" w:rsidP="00C26A39">
      <w:pPr>
        <w:spacing w:after="0" w:line="480" w:lineRule="auto"/>
        <w:rPr>
          <w:rFonts w:ascii="Times New Roman" w:hAnsi="Times New Roman" w:cs="Times New Roman"/>
          <w:color w:val="FFFFFF" w:themeColor="background1"/>
          <w:shd w:val="clear" w:color="auto" w:fill="FFFFFF"/>
        </w:rPr>
      </w:pPr>
      <w:r w:rsidRPr="00DC7CC9">
        <w:rPr>
          <w:rFonts w:ascii="Times New Roman" w:hAnsi="Times New Roman" w:cs="Times New Roman"/>
          <w:color w:val="000000" w:themeColor="text1"/>
          <w:shd w:val="clear" w:color="auto" w:fill="FFFFFF"/>
        </w:rPr>
        <w:t xml:space="preserve">In conclusion, </w:t>
      </w:r>
      <w:r w:rsidRPr="00DC7CC9">
        <w:rPr>
          <w:rFonts w:ascii="Times New Roman" w:hAnsi="Times New Roman" w:cs="Times New Roman"/>
          <w:color w:val="FFFFFF" w:themeColor="background1"/>
          <w:shd w:val="clear" w:color="auto" w:fill="FFFFFF"/>
        </w:rPr>
        <w:t>“</w:t>
      </w:r>
      <w:r w:rsidRPr="00DC7CC9">
        <w:rPr>
          <w:rFonts w:ascii="Times New Roman" w:hAnsi="Times New Roman" w:cs="Times New Roman"/>
          <w:color w:val="000000" w:themeColor="text1"/>
          <w:shd w:val="clear" w:color="auto" w:fill="FFFFFF"/>
        </w:rPr>
        <w:t>technological factors are one of many external factors that can affect businesses and are an integral part of PESTLE analysis. They can be defined as factors which relate to the presence and development of technology, on either a local or global scale.</w:t>
      </w:r>
      <w:r w:rsidRPr="00DC7CC9">
        <w:rPr>
          <w:rFonts w:ascii="Times New Roman" w:hAnsi="Times New Roman" w:cs="Times New Roman"/>
          <w:color w:val="FFFFFF" w:themeColor="background1"/>
          <w:shd w:val="clear" w:color="auto" w:fill="FFFFFF"/>
        </w:rPr>
        <w:t>”</w:t>
      </w:r>
      <w:sdt>
        <w:sdtPr>
          <w:rPr>
            <w:rFonts w:ascii="Times New Roman" w:hAnsi="Times New Roman" w:cs="Times New Roman"/>
            <w:color w:val="FFFFFF" w:themeColor="background1"/>
            <w:shd w:val="clear" w:color="auto" w:fill="FFFFFF"/>
          </w:rPr>
          <w:id w:val="498004509"/>
          <w:citation/>
        </w:sdtPr>
        <w:sdtEndPr/>
        <w:sdtContent>
          <w:r w:rsidR="009D38EE" w:rsidRPr="00DC7CC9">
            <w:rPr>
              <w:rFonts w:ascii="Times New Roman" w:hAnsi="Times New Roman" w:cs="Times New Roman"/>
              <w:color w:val="FFFFFF" w:themeColor="background1"/>
              <w:shd w:val="clear" w:color="auto" w:fill="FFFFFF"/>
            </w:rPr>
            <w:fldChar w:fldCharType="begin"/>
          </w:r>
          <w:r w:rsidR="009D38EE" w:rsidRPr="00DC7CC9">
            <w:rPr>
              <w:rFonts w:ascii="Times New Roman" w:hAnsi="Times New Roman" w:cs="Times New Roman"/>
              <w:color w:val="000000" w:themeColor="text1"/>
              <w:shd w:val="clear" w:color="auto" w:fill="FFFFFF"/>
            </w:rPr>
            <w:instrText xml:space="preserve"> CITATION Tho16 \l 2057 </w:instrText>
          </w:r>
          <w:r w:rsidR="009D38EE" w:rsidRPr="00DC7CC9">
            <w:rPr>
              <w:rFonts w:ascii="Times New Roman" w:hAnsi="Times New Roman" w:cs="Times New Roman"/>
              <w:color w:val="FFFFFF" w:themeColor="background1"/>
              <w:shd w:val="clear" w:color="auto" w:fill="FFFFFF"/>
            </w:rPr>
            <w:fldChar w:fldCharType="separate"/>
          </w:r>
          <w:r w:rsidR="001A4ADF">
            <w:rPr>
              <w:rFonts w:ascii="Times New Roman" w:hAnsi="Times New Roman" w:cs="Times New Roman"/>
              <w:noProof/>
              <w:color w:val="000000" w:themeColor="text1"/>
              <w:shd w:val="clear" w:color="auto" w:fill="FFFFFF"/>
            </w:rPr>
            <w:t xml:space="preserve"> </w:t>
          </w:r>
          <w:r w:rsidR="001A4ADF" w:rsidRPr="001A4ADF">
            <w:rPr>
              <w:rFonts w:ascii="Times New Roman" w:hAnsi="Times New Roman" w:cs="Times New Roman"/>
              <w:noProof/>
              <w:color w:val="000000" w:themeColor="text1"/>
              <w:shd w:val="clear" w:color="auto" w:fill="FFFFFF"/>
            </w:rPr>
            <w:t>(Bush, 2016)</w:t>
          </w:r>
          <w:r w:rsidR="009D38EE" w:rsidRPr="00DC7CC9">
            <w:rPr>
              <w:rFonts w:ascii="Times New Roman" w:hAnsi="Times New Roman" w:cs="Times New Roman"/>
              <w:color w:val="FFFFFF" w:themeColor="background1"/>
              <w:shd w:val="clear" w:color="auto" w:fill="FFFFFF"/>
            </w:rPr>
            <w:fldChar w:fldCharType="end"/>
          </w:r>
        </w:sdtContent>
      </w:sdt>
    </w:p>
    <w:p w14:paraId="6B639094" w14:textId="1C9F3C50" w:rsidR="009902B7" w:rsidRDefault="006D5C34" w:rsidP="00C26A39">
      <w:pPr>
        <w:spacing w:after="0" w:line="480" w:lineRule="auto"/>
        <w:rPr>
          <w:rFonts w:ascii="Times New Roman" w:hAnsi="Times New Roman" w:cs="Times New Roman"/>
          <w:color w:val="FFFFFF" w:themeColor="background1"/>
          <w:shd w:val="clear" w:color="auto" w:fill="FFFFFF"/>
        </w:rPr>
      </w:pPr>
      <w:r>
        <w:rPr>
          <w:rFonts w:ascii="Times New Roman" w:hAnsi="Times New Roman" w:cs="Times New Roman"/>
          <w:color w:val="000000" w:themeColor="text1"/>
          <w:shd w:val="clear" w:color="auto" w:fill="FFFFFF"/>
        </w:rPr>
        <w:t xml:space="preserve">One technological threat to the Liberty stadium can be </w:t>
      </w:r>
      <w:r w:rsidR="008C3BD6">
        <w:rPr>
          <w:rFonts w:ascii="Times New Roman" w:hAnsi="Times New Roman" w:cs="Times New Roman"/>
          <w:color w:val="000000" w:themeColor="text1"/>
          <w:shd w:val="clear" w:color="auto" w:fill="FFFFFF"/>
        </w:rPr>
        <w:t xml:space="preserve">Wi-Fi connections, </w:t>
      </w:r>
      <w:r w:rsidR="00EB7D7B" w:rsidRPr="00EB7D7B">
        <w:rPr>
          <w:rFonts w:ascii="Times New Roman" w:hAnsi="Times New Roman" w:cs="Times New Roman"/>
          <w:color w:val="FFFFFF" w:themeColor="background1"/>
          <w:shd w:val="clear" w:color="auto" w:fill="FFFFFF"/>
        </w:rPr>
        <w:t>“</w:t>
      </w:r>
      <w:r w:rsidR="008C3BD6" w:rsidRPr="008C3BD6">
        <w:rPr>
          <w:rFonts w:ascii="Times New Roman" w:hAnsi="Times New Roman" w:cs="Times New Roman"/>
          <w:color w:val="000000" w:themeColor="text1"/>
          <w:shd w:val="clear" w:color="auto" w:fill="FFFFFF"/>
        </w:rPr>
        <w:t xml:space="preserve">many younger fans </w:t>
      </w:r>
      <w:r w:rsidR="008934CA">
        <w:rPr>
          <w:rFonts w:ascii="Times New Roman" w:hAnsi="Times New Roman" w:cs="Times New Roman"/>
          <w:color w:val="000000" w:themeColor="text1"/>
          <w:shd w:val="clear" w:color="auto" w:fill="FFFFFF"/>
        </w:rPr>
        <w:t xml:space="preserve">leave </w:t>
      </w:r>
      <w:r w:rsidR="008C3BD6" w:rsidRPr="008C3BD6">
        <w:rPr>
          <w:rFonts w:ascii="Times New Roman" w:hAnsi="Times New Roman" w:cs="Times New Roman"/>
          <w:color w:val="000000" w:themeColor="text1"/>
          <w:shd w:val="clear" w:color="auto" w:fill="FFFFFF"/>
        </w:rPr>
        <w:t>stadiums at half-time if they can’t connect to the internet.</w:t>
      </w:r>
      <w:r w:rsidR="008934CA">
        <w:rPr>
          <w:rFonts w:ascii="Times New Roman" w:hAnsi="Times New Roman" w:cs="Times New Roman"/>
          <w:color w:val="000000" w:themeColor="text1"/>
          <w:shd w:val="clear" w:color="auto" w:fill="FFFFFF"/>
        </w:rPr>
        <w:t xml:space="preserve"> </w:t>
      </w:r>
      <w:r w:rsidR="00C26A39">
        <w:rPr>
          <w:rFonts w:ascii="Times New Roman" w:hAnsi="Times New Roman" w:cs="Times New Roman"/>
          <w:color w:val="000000" w:themeColor="text1"/>
          <w:shd w:val="clear" w:color="auto" w:fill="FFFFFF"/>
        </w:rPr>
        <w:t xml:space="preserve">Offering a strong wife connection </w:t>
      </w:r>
      <w:r w:rsidR="008C3BD6" w:rsidRPr="008C3BD6">
        <w:rPr>
          <w:rFonts w:ascii="Times New Roman" w:hAnsi="Times New Roman" w:cs="Times New Roman"/>
          <w:color w:val="000000" w:themeColor="text1"/>
          <w:shd w:val="clear" w:color="auto" w:fill="FFFFFF"/>
        </w:rPr>
        <w:t>means more money from additional food, beverage, merc</w:t>
      </w:r>
      <w:r w:rsidR="008934CA">
        <w:rPr>
          <w:rFonts w:ascii="Times New Roman" w:hAnsi="Times New Roman" w:cs="Times New Roman"/>
          <w:color w:val="000000" w:themeColor="text1"/>
          <w:shd w:val="clear" w:color="auto" w:fill="FFFFFF"/>
        </w:rPr>
        <w:t xml:space="preserve">handise and upgrade purchases. </w:t>
      </w:r>
      <w:r w:rsidR="008C3BD6" w:rsidRPr="008C3BD6">
        <w:rPr>
          <w:rFonts w:ascii="Times New Roman" w:hAnsi="Times New Roman" w:cs="Times New Roman"/>
          <w:color w:val="000000" w:themeColor="text1"/>
          <w:shd w:val="clear" w:color="auto" w:fill="FFFFFF"/>
        </w:rPr>
        <w:t>Fans expect a fast, secure and reliable connectivity.</w:t>
      </w:r>
      <w:r w:rsidR="00EB7D7B" w:rsidRPr="00EB7D7B">
        <w:rPr>
          <w:rFonts w:ascii="Times New Roman" w:hAnsi="Times New Roman" w:cs="Times New Roman"/>
          <w:color w:val="FFFFFF" w:themeColor="background1"/>
          <w:shd w:val="clear" w:color="auto" w:fill="FFFFFF"/>
        </w:rPr>
        <w:t>”</w:t>
      </w:r>
      <w:r w:rsidR="008C3BD6" w:rsidRPr="00EB7D7B">
        <w:rPr>
          <w:rFonts w:ascii="Times New Roman" w:hAnsi="Times New Roman" w:cs="Times New Roman"/>
          <w:color w:val="FFFFFF" w:themeColor="background1"/>
          <w:shd w:val="clear" w:color="auto" w:fill="FFFFFF"/>
        </w:rPr>
        <w:t xml:space="preserve"> </w:t>
      </w:r>
    </w:p>
    <w:p w14:paraId="7CE727EC" w14:textId="69B79B47" w:rsidR="009F1661" w:rsidRDefault="006D5C34" w:rsidP="009F1661">
      <w:pPr>
        <w:spacing w:after="0" w:line="48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Queuing to buy food and drink</w:t>
      </w:r>
      <w:r w:rsidRPr="00AF5D72">
        <w:rPr>
          <w:rFonts w:ascii="Times New Roman" w:hAnsi="Times New Roman" w:cs="Times New Roman"/>
          <w:color w:val="FFFFFF" w:themeColor="background1"/>
          <w:shd w:val="clear" w:color="auto" w:fill="FFFFFF"/>
        </w:rPr>
        <w:t xml:space="preserve"> “</w:t>
      </w:r>
      <w:r w:rsidRPr="00C74ABD">
        <w:rPr>
          <w:rFonts w:ascii="Times New Roman" w:hAnsi="Times New Roman" w:cs="Times New Roman"/>
          <w:color w:val="000000"/>
          <w:shd w:val="clear" w:color="auto" w:fill="FFFFFF"/>
        </w:rPr>
        <w:t>refreshments remains the b</w:t>
      </w:r>
      <w:r>
        <w:rPr>
          <w:rFonts w:ascii="Times New Roman" w:hAnsi="Times New Roman" w:cs="Times New Roman"/>
          <w:color w:val="000000"/>
          <w:shd w:val="clear" w:color="auto" w:fill="FFFFFF"/>
        </w:rPr>
        <w:t>iggest bug-bear for sports fans</w:t>
      </w:r>
      <w:r w:rsidRPr="00C74ABD">
        <w:rPr>
          <w:rFonts w:ascii="Times New Roman" w:hAnsi="Times New Roman" w:cs="Times New Roman"/>
          <w:color w:val="000000"/>
          <w:shd w:val="clear" w:color="auto" w:fill="FFFFFF"/>
        </w:rPr>
        <w:t>, and is shown to put off people even contemplating a purchase at an event. This means caterers can lose out</w:t>
      </w:r>
      <w:r>
        <w:rPr>
          <w:rFonts w:ascii="Times New Roman" w:hAnsi="Times New Roman" w:cs="Times New Roman"/>
          <w:color w:val="000000"/>
          <w:shd w:val="clear" w:color="auto" w:fill="FFFFFF"/>
        </w:rPr>
        <w:t xml:space="preserve"> valuable revenue opportunities </w:t>
      </w:r>
      <w:r w:rsidRPr="00C74ABD">
        <w:rPr>
          <w:rFonts w:ascii="Times New Roman" w:hAnsi="Times New Roman" w:cs="Times New Roman"/>
          <w:color w:val="000000"/>
          <w:shd w:val="clear" w:color="auto" w:fill="FFFFFF"/>
        </w:rPr>
        <w:t>because cash-paying customer queues have an uncomfortably long order process cycle</w:t>
      </w:r>
      <w:r>
        <w:rPr>
          <w:rFonts w:ascii="Times New Roman" w:hAnsi="Times New Roman" w:cs="Times New Roman"/>
          <w:color w:val="000000"/>
          <w:shd w:val="clear" w:color="auto" w:fill="FFFFFF"/>
        </w:rPr>
        <w:t>.</w:t>
      </w:r>
      <w:sdt>
        <w:sdtPr>
          <w:rPr>
            <w:rFonts w:ascii="Times New Roman" w:hAnsi="Times New Roman" w:cs="Times New Roman"/>
            <w:color w:val="000000"/>
            <w:shd w:val="clear" w:color="auto" w:fill="FFFFFF"/>
          </w:rPr>
          <w:id w:val="-1257359991"/>
          <w:citation/>
        </w:sdtPr>
        <w:sdtEndPr/>
        <w:sdtContent>
          <w:r>
            <w:rPr>
              <w:rFonts w:ascii="Times New Roman" w:hAnsi="Times New Roman" w:cs="Times New Roman"/>
              <w:color w:val="000000"/>
              <w:shd w:val="clear" w:color="auto" w:fill="FFFFFF"/>
            </w:rPr>
            <w:fldChar w:fldCharType="begin"/>
          </w:r>
          <w:r>
            <w:rPr>
              <w:rFonts w:ascii="Times New Roman" w:hAnsi="Times New Roman" w:cs="Times New Roman"/>
              <w:color w:val="000000"/>
              <w:shd w:val="clear" w:color="auto" w:fill="FFFFFF"/>
            </w:rPr>
            <w:instrText xml:space="preserve"> CITATION Pre16 \l 2057 </w:instrText>
          </w:r>
          <w:r>
            <w:rPr>
              <w:rFonts w:ascii="Times New Roman" w:hAnsi="Times New Roman" w:cs="Times New Roman"/>
              <w:color w:val="000000"/>
              <w:shd w:val="clear" w:color="auto" w:fill="FFFFFF"/>
            </w:rPr>
            <w:fldChar w:fldCharType="separate"/>
          </w:r>
          <w:r>
            <w:rPr>
              <w:rFonts w:ascii="Times New Roman" w:hAnsi="Times New Roman" w:cs="Times New Roman"/>
              <w:noProof/>
              <w:color w:val="000000"/>
              <w:shd w:val="clear" w:color="auto" w:fill="FFFFFF"/>
            </w:rPr>
            <w:t xml:space="preserve"> </w:t>
          </w:r>
          <w:r w:rsidRPr="001A4ADF">
            <w:rPr>
              <w:rFonts w:ascii="Times New Roman" w:hAnsi="Times New Roman" w:cs="Times New Roman"/>
              <w:noProof/>
              <w:color w:val="000000"/>
              <w:shd w:val="clear" w:color="auto" w:fill="FFFFFF"/>
            </w:rPr>
            <w:t>(Preoday, 2016)</w:t>
          </w:r>
          <w:r>
            <w:rPr>
              <w:rFonts w:ascii="Times New Roman" w:hAnsi="Times New Roman" w:cs="Times New Roman"/>
              <w:color w:val="000000"/>
              <w:shd w:val="clear" w:color="auto" w:fill="FFFFFF"/>
            </w:rPr>
            <w:fldChar w:fldCharType="end"/>
          </w:r>
        </w:sdtContent>
      </w:sdt>
      <w:r w:rsidRPr="00C74ABD">
        <w:rPr>
          <w:rFonts w:ascii="Times New Roman" w:hAnsi="Times New Roman" w:cs="Times New Roman"/>
          <w:color w:val="000000"/>
          <w:shd w:val="clear" w:color="auto" w:fill="FFFFFF"/>
        </w:rPr>
        <w:t xml:space="preserve"> </w:t>
      </w:r>
    </w:p>
    <w:p w14:paraId="4AF384AB" w14:textId="7C9369AB" w:rsidR="009F1661" w:rsidRDefault="006D5C34" w:rsidP="009F1661">
      <w:pPr>
        <w:spacing w:after="0" w:line="480" w:lineRule="auto"/>
        <w:rPr>
          <w:rFonts w:ascii="Times New Roman" w:hAnsi="Times New Roman" w:cs="Times New Roman"/>
          <w:color w:val="FFFFFF" w:themeColor="background1"/>
          <w:shd w:val="clear" w:color="auto" w:fill="FFFFFF"/>
        </w:rPr>
      </w:pPr>
      <w:r w:rsidRPr="00C74ABD">
        <w:rPr>
          <w:rFonts w:ascii="Times New Roman" w:hAnsi="Times New Roman" w:cs="Times New Roman"/>
          <w:color w:val="000000"/>
          <w:shd w:val="clear" w:color="auto" w:fill="FFFFFF"/>
        </w:rPr>
        <w:t xml:space="preserve">The efficient alternative is to provide a service for customers to order and pay in advance online, and then provide </w:t>
      </w:r>
      <w:r>
        <w:rPr>
          <w:rFonts w:ascii="Times New Roman" w:hAnsi="Times New Roman" w:cs="Times New Roman"/>
          <w:color w:val="000000"/>
          <w:shd w:val="clear" w:color="auto" w:fill="FFFFFF"/>
        </w:rPr>
        <w:t>dedicated collection points in</w:t>
      </w:r>
      <w:r w:rsidRPr="00C74ABD">
        <w:rPr>
          <w:rFonts w:ascii="Times New Roman" w:hAnsi="Times New Roman" w:cs="Times New Roman"/>
          <w:color w:val="000000"/>
          <w:shd w:val="clear" w:color="auto" w:fill="FFFFFF"/>
        </w:rPr>
        <w:t xml:space="preserve"> convenient locations at the </w:t>
      </w:r>
      <w:r>
        <w:rPr>
          <w:rFonts w:ascii="Times New Roman" w:hAnsi="Times New Roman" w:cs="Times New Roman"/>
          <w:color w:val="000000"/>
          <w:shd w:val="clear" w:color="auto" w:fill="FFFFFF"/>
        </w:rPr>
        <w:t>stadium.</w:t>
      </w:r>
      <w:r w:rsidRPr="007B24EA">
        <w:rPr>
          <w:rFonts w:ascii="Times New Roman" w:hAnsi="Times New Roman" w:cs="Times New Roman"/>
          <w:color w:val="FFFFFF" w:themeColor="background1"/>
          <w:shd w:val="clear" w:color="auto" w:fill="FFFFFF"/>
        </w:rPr>
        <w:t xml:space="preserve">” </w:t>
      </w:r>
    </w:p>
    <w:p w14:paraId="3E49C33A" w14:textId="77777777" w:rsidR="00797641" w:rsidRPr="00C74ABD" w:rsidRDefault="00797641" w:rsidP="009F1661">
      <w:pPr>
        <w:spacing w:after="0" w:line="480" w:lineRule="auto"/>
        <w:rPr>
          <w:rFonts w:ascii="Times New Roman" w:hAnsi="Times New Roman" w:cs="Times New Roman"/>
          <w:b/>
          <w:color w:val="000000" w:themeColor="text1"/>
          <w:sz w:val="20"/>
        </w:rPr>
      </w:pPr>
    </w:p>
    <w:p w14:paraId="126715FF" w14:textId="77777777" w:rsidR="00F52794" w:rsidRPr="00F52794" w:rsidRDefault="00F52794" w:rsidP="00F52794">
      <w:pPr>
        <w:spacing w:after="0" w:line="480" w:lineRule="auto"/>
        <w:rPr>
          <w:rFonts w:ascii="Times New Roman" w:hAnsi="Times New Roman" w:cs="Times New Roman"/>
          <w:color w:val="000000" w:themeColor="text1"/>
          <w:shd w:val="clear" w:color="auto" w:fill="FFFFFF"/>
        </w:rPr>
      </w:pPr>
    </w:p>
    <w:p w14:paraId="49D46467" w14:textId="77777777" w:rsidR="005050D9" w:rsidRPr="00817F68" w:rsidRDefault="005050D9" w:rsidP="00B81B1E">
      <w:pPr>
        <w:spacing w:line="480" w:lineRule="auto"/>
        <w:rPr>
          <w:rFonts w:ascii="Times New Roman" w:hAnsi="Times New Roman" w:cs="Times New Roman"/>
          <w:b/>
        </w:rPr>
      </w:pPr>
    </w:p>
    <w:p w14:paraId="2B66E0B8" w14:textId="6442015C" w:rsidR="00D41077" w:rsidRDefault="006D5C34" w:rsidP="00D41077">
      <w:pPr>
        <w:pStyle w:val="ListParagraph"/>
        <w:numPr>
          <w:ilvl w:val="0"/>
          <w:numId w:val="1"/>
        </w:numPr>
        <w:rPr>
          <w:rFonts w:ascii="Times New Roman" w:hAnsi="Times New Roman" w:cs="Times New Roman"/>
          <w:b/>
        </w:rPr>
      </w:pPr>
      <w:r>
        <w:rPr>
          <w:rFonts w:ascii="Times New Roman" w:hAnsi="Times New Roman" w:cs="Times New Roman"/>
          <w:b/>
        </w:rPr>
        <w:lastRenderedPageBreak/>
        <w:t xml:space="preserve">CONCLUSION </w:t>
      </w:r>
    </w:p>
    <w:p w14:paraId="57303EAF" w14:textId="535DE35B" w:rsidR="00E46881" w:rsidRDefault="006D5C34" w:rsidP="00AF28FF">
      <w:pPr>
        <w:spacing w:after="0" w:line="480" w:lineRule="auto"/>
        <w:rPr>
          <w:rFonts w:ascii="Times New Roman" w:hAnsi="Times New Roman" w:cs="Times New Roman"/>
          <w:b/>
          <w:color w:val="000000" w:themeColor="text1"/>
        </w:rPr>
      </w:pPr>
      <w:r w:rsidRPr="00F6267C">
        <w:rPr>
          <w:rFonts w:ascii="Times New Roman" w:hAnsi="Times New Roman" w:cs="Times New Roman"/>
          <w:color w:val="000000" w:themeColor="text1"/>
          <w:spacing w:val="-4"/>
        </w:rPr>
        <w:t xml:space="preserve">These four </w:t>
      </w:r>
      <w:r w:rsidRPr="00F6267C">
        <w:rPr>
          <w:rFonts w:ascii="Times New Roman" w:hAnsi="Times New Roman" w:cs="Times New Roman"/>
          <w:color w:val="FFFFFF" w:themeColor="background1"/>
          <w:spacing w:val="-4"/>
        </w:rPr>
        <w:t>“</w:t>
      </w:r>
      <w:r w:rsidR="00C271F0" w:rsidRPr="00F6267C">
        <w:rPr>
          <w:rFonts w:ascii="Times New Roman" w:hAnsi="Times New Roman" w:cs="Times New Roman"/>
          <w:color w:val="000000" w:themeColor="text1"/>
          <w:spacing w:val="-4"/>
        </w:rPr>
        <w:t>factors provide a big-picture view of the milieu in which any organisation is operating. Leveraging trends in them have driven many organisational changes. Understanding how they affect the business environment on a macro level can help a company be more nimble and responsive to the</w:t>
      </w:r>
      <w:r w:rsidR="00BB0A78" w:rsidRPr="00F6267C">
        <w:rPr>
          <w:rFonts w:ascii="Times New Roman" w:hAnsi="Times New Roman" w:cs="Times New Roman"/>
          <w:color w:val="000000" w:themeColor="text1"/>
          <w:spacing w:val="-4"/>
        </w:rPr>
        <w:t xml:space="preserve"> </w:t>
      </w:r>
      <w:r w:rsidR="00C271F0" w:rsidRPr="00F6267C">
        <w:rPr>
          <w:rFonts w:ascii="Times New Roman" w:hAnsi="Times New Roman" w:cs="Times New Roman"/>
          <w:color w:val="000000" w:themeColor="text1"/>
          <w:spacing w:val="-4"/>
        </w:rPr>
        <w:t>market.</w:t>
      </w:r>
      <w:r w:rsidRPr="00F6267C">
        <w:rPr>
          <w:rFonts w:ascii="Times New Roman" w:hAnsi="Times New Roman" w:cs="Times New Roman"/>
          <w:color w:val="000000" w:themeColor="text1"/>
          <w:spacing w:val="-4"/>
        </w:rPr>
        <w:t xml:space="preserve"> </w:t>
      </w:r>
      <w:r w:rsidRPr="00F6267C">
        <w:rPr>
          <w:rFonts w:ascii="Times New Roman" w:hAnsi="Times New Roman" w:cs="Times New Roman"/>
          <w:color w:val="000000" w:themeColor="text1"/>
          <w:shd w:val="clear" w:color="auto" w:fill="FFFFFF"/>
        </w:rPr>
        <w:t>In conclusion, PEST analysis is performed to understand external environmental factors to consolidate Threats and Opportunities which are out of control to the businesses and need to be taken care in the strategic input.</w:t>
      </w:r>
      <w:r w:rsidRPr="00F6267C">
        <w:rPr>
          <w:rFonts w:ascii="Times New Roman" w:hAnsi="Times New Roman" w:cs="Times New Roman"/>
          <w:color w:val="FFFFFF" w:themeColor="background1"/>
          <w:shd w:val="clear" w:color="auto" w:fill="FFFFFF"/>
        </w:rPr>
        <w:t>”</w:t>
      </w:r>
    </w:p>
    <w:p w14:paraId="53E80DD3" w14:textId="08673A7D" w:rsidR="00AF28FF" w:rsidRDefault="00AF28FF" w:rsidP="00AF28FF">
      <w:pPr>
        <w:spacing w:after="0" w:line="480" w:lineRule="auto"/>
        <w:rPr>
          <w:rFonts w:ascii="Times New Roman" w:hAnsi="Times New Roman" w:cs="Times New Roman"/>
          <w:b/>
          <w:color w:val="000000" w:themeColor="text1"/>
        </w:rPr>
      </w:pPr>
    </w:p>
    <w:p w14:paraId="7B3B70EC" w14:textId="326811AF" w:rsidR="00AF28FF" w:rsidRDefault="00AF28FF" w:rsidP="00AF28FF">
      <w:pPr>
        <w:spacing w:after="0" w:line="480" w:lineRule="auto"/>
        <w:rPr>
          <w:rFonts w:ascii="Times New Roman" w:hAnsi="Times New Roman" w:cs="Times New Roman"/>
          <w:b/>
          <w:color w:val="000000" w:themeColor="text1"/>
        </w:rPr>
      </w:pPr>
    </w:p>
    <w:p w14:paraId="5D7B3B77" w14:textId="5BA53CB7" w:rsidR="00AF28FF" w:rsidRDefault="00AF28FF" w:rsidP="00AF28FF">
      <w:pPr>
        <w:spacing w:after="0" w:line="480" w:lineRule="auto"/>
        <w:rPr>
          <w:rFonts w:ascii="Times New Roman" w:hAnsi="Times New Roman" w:cs="Times New Roman"/>
          <w:b/>
          <w:color w:val="000000" w:themeColor="text1"/>
        </w:rPr>
      </w:pPr>
    </w:p>
    <w:p w14:paraId="6D171550" w14:textId="2999A04A" w:rsidR="00AF28FF" w:rsidRDefault="00AF28FF" w:rsidP="00AF28FF">
      <w:pPr>
        <w:spacing w:after="0" w:line="480" w:lineRule="auto"/>
        <w:rPr>
          <w:rFonts w:ascii="Times New Roman" w:hAnsi="Times New Roman" w:cs="Times New Roman"/>
          <w:b/>
          <w:color w:val="000000" w:themeColor="text1"/>
        </w:rPr>
      </w:pPr>
    </w:p>
    <w:p w14:paraId="05A70509" w14:textId="7378EF0D" w:rsidR="00AF28FF" w:rsidRDefault="00AF28FF" w:rsidP="00AF28FF">
      <w:pPr>
        <w:spacing w:after="0" w:line="480" w:lineRule="auto"/>
        <w:rPr>
          <w:rFonts w:ascii="Times New Roman" w:hAnsi="Times New Roman" w:cs="Times New Roman"/>
          <w:b/>
          <w:color w:val="000000" w:themeColor="text1"/>
        </w:rPr>
      </w:pPr>
    </w:p>
    <w:p w14:paraId="0177BC30" w14:textId="697B37A8" w:rsidR="00AF28FF" w:rsidRDefault="00AF28FF" w:rsidP="00AF28FF">
      <w:pPr>
        <w:spacing w:after="0" w:line="480" w:lineRule="auto"/>
        <w:rPr>
          <w:rFonts w:ascii="Times New Roman" w:hAnsi="Times New Roman" w:cs="Times New Roman"/>
          <w:b/>
          <w:color w:val="000000" w:themeColor="text1"/>
        </w:rPr>
      </w:pPr>
    </w:p>
    <w:p w14:paraId="3713070B" w14:textId="7001FC39" w:rsidR="00AF28FF" w:rsidRDefault="00AF28FF" w:rsidP="00AF28FF">
      <w:pPr>
        <w:spacing w:after="0" w:line="480" w:lineRule="auto"/>
        <w:rPr>
          <w:rFonts w:ascii="Times New Roman" w:hAnsi="Times New Roman" w:cs="Times New Roman"/>
          <w:b/>
          <w:color w:val="000000" w:themeColor="text1"/>
        </w:rPr>
      </w:pPr>
    </w:p>
    <w:p w14:paraId="1735FEA3" w14:textId="00CED601" w:rsidR="00AF28FF" w:rsidRDefault="00AF28FF" w:rsidP="00AF28FF">
      <w:pPr>
        <w:spacing w:after="0" w:line="480" w:lineRule="auto"/>
        <w:rPr>
          <w:rFonts w:ascii="Times New Roman" w:hAnsi="Times New Roman" w:cs="Times New Roman"/>
          <w:b/>
          <w:color w:val="000000" w:themeColor="text1"/>
        </w:rPr>
      </w:pPr>
    </w:p>
    <w:p w14:paraId="19F481F6" w14:textId="542A8A8A" w:rsidR="009179BB" w:rsidRDefault="009179BB" w:rsidP="00AF28FF">
      <w:pPr>
        <w:spacing w:after="0" w:line="480" w:lineRule="auto"/>
        <w:rPr>
          <w:rFonts w:ascii="Times New Roman" w:hAnsi="Times New Roman" w:cs="Times New Roman"/>
          <w:b/>
          <w:color w:val="000000" w:themeColor="text1"/>
        </w:rPr>
      </w:pPr>
    </w:p>
    <w:p w14:paraId="7F11C31B" w14:textId="6776EBC7" w:rsidR="009179BB" w:rsidRDefault="009179BB" w:rsidP="00AF28FF">
      <w:pPr>
        <w:spacing w:after="0" w:line="480" w:lineRule="auto"/>
        <w:rPr>
          <w:rFonts w:ascii="Times New Roman" w:hAnsi="Times New Roman" w:cs="Times New Roman"/>
          <w:b/>
          <w:color w:val="000000" w:themeColor="text1"/>
        </w:rPr>
      </w:pPr>
    </w:p>
    <w:p w14:paraId="58400CA1" w14:textId="2C316670" w:rsidR="009179BB" w:rsidRDefault="009179BB" w:rsidP="00AF28FF">
      <w:pPr>
        <w:spacing w:after="0" w:line="480" w:lineRule="auto"/>
        <w:rPr>
          <w:rFonts w:ascii="Times New Roman" w:hAnsi="Times New Roman" w:cs="Times New Roman"/>
          <w:b/>
          <w:color w:val="000000" w:themeColor="text1"/>
        </w:rPr>
      </w:pPr>
    </w:p>
    <w:p w14:paraId="7E33AA61" w14:textId="1F1C4752" w:rsidR="009179BB" w:rsidRDefault="009179BB" w:rsidP="00AF28FF">
      <w:pPr>
        <w:spacing w:after="0" w:line="480" w:lineRule="auto"/>
        <w:rPr>
          <w:rFonts w:ascii="Times New Roman" w:hAnsi="Times New Roman" w:cs="Times New Roman"/>
          <w:b/>
          <w:color w:val="000000" w:themeColor="text1"/>
        </w:rPr>
      </w:pPr>
    </w:p>
    <w:p w14:paraId="1AE8E6D7" w14:textId="73EC759B" w:rsidR="009179BB" w:rsidRDefault="009179BB" w:rsidP="00AF28FF">
      <w:pPr>
        <w:spacing w:after="0" w:line="480" w:lineRule="auto"/>
        <w:rPr>
          <w:rFonts w:ascii="Times New Roman" w:hAnsi="Times New Roman" w:cs="Times New Roman"/>
          <w:b/>
          <w:color w:val="000000" w:themeColor="text1"/>
        </w:rPr>
      </w:pPr>
    </w:p>
    <w:p w14:paraId="5168C1A7" w14:textId="3ADA17BC" w:rsidR="009179BB" w:rsidRDefault="009179BB" w:rsidP="00AF28FF">
      <w:pPr>
        <w:spacing w:after="0" w:line="480" w:lineRule="auto"/>
        <w:rPr>
          <w:rFonts w:ascii="Times New Roman" w:hAnsi="Times New Roman" w:cs="Times New Roman"/>
          <w:b/>
          <w:color w:val="000000" w:themeColor="text1"/>
        </w:rPr>
      </w:pPr>
    </w:p>
    <w:p w14:paraId="5BCD48A2" w14:textId="6D6857AC" w:rsidR="009179BB" w:rsidRDefault="009179BB" w:rsidP="00AF28FF">
      <w:pPr>
        <w:spacing w:after="0" w:line="480" w:lineRule="auto"/>
        <w:rPr>
          <w:rFonts w:ascii="Times New Roman" w:hAnsi="Times New Roman" w:cs="Times New Roman"/>
          <w:b/>
          <w:color w:val="000000" w:themeColor="text1"/>
        </w:rPr>
      </w:pPr>
    </w:p>
    <w:p w14:paraId="56F8661B" w14:textId="12720722" w:rsidR="009179BB" w:rsidRDefault="009179BB" w:rsidP="00AF28FF">
      <w:pPr>
        <w:spacing w:after="0" w:line="480" w:lineRule="auto"/>
        <w:rPr>
          <w:rFonts w:ascii="Times New Roman" w:hAnsi="Times New Roman" w:cs="Times New Roman"/>
          <w:b/>
          <w:color w:val="000000" w:themeColor="text1"/>
        </w:rPr>
      </w:pPr>
    </w:p>
    <w:p w14:paraId="3B88575A" w14:textId="788BF3C7" w:rsidR="009179BB" w:rsidRDefault="009179BB" w:rsidP="00AF28FF">
      <w:pPr>
        <w:spacing w:after="0" w:line="480" w:lineRule="auto"/>
        <w:rPr>
          <w:rFonts w:ascii="Times New Roman" w:hAnsi="Times New Roman" w:cs="Times New Roman"/>
          <w:b/>
          <w:color w:val="000000" w:themeColor="text1"/>
        </w:rPr>
      </w:pPr>
    </w:p>
    <w:p w14:paraId="2C142290" w14:textId="1B7EBF2A" w:rsidR="009179BB" w:rsidRDefault="009179BB" w:rsidP="00AF28FF">
      <w:pPr>
        <w:spacing w:after="0" w:line="480" w:lineRule="auto"/>
        <w:rPr>
          <w:rFonts w:ascii="Times New Roman" w:hAnsi="Times New Roman" w:cs="Times New Roman"/>
          <w:b/>
          <w:color w:val="000000" w:themeColor="text1"/>
        </w:rPr>
      </w:pPr>
    </w:p>
    <w:p w14:paraId="6878615B" w14:textId="6D3BDB9D" w:rsidR="009179BB" w:rsidRDefault="009179BB" w:rsidP="00AF28FF">
      <w:pPr>
        <w:spacing w:after="0" w:line="480" w:lineRule="auto"/>
        <w:rPr>
          <w:rFonts w:ascii="Times New Roman" w:hAnsi="Times New Roman" w:cs="Times New Roman"/>
          <w:b/>
          <w:color w:val="000000" w:themeColor="text1"/>
        </w:rPr>
      </w:pPr>
    </w:p>
    <w:p w14:paraId="2C650408" w14:textId="77777777" w:rsidR="009179BB" w:rsidRDefault="009179BB" w:rsidP="00AF28FF">
      <w:pPr>
        <w:spacing w:after="0" w:line="480" w:lineRule="auto"/>
        <w:rPr>
          <w:rFonts w:ascii="Times New Roman" w:hAnsi="Times New Roman" w:cs="Times New Roman"/>
          <w:b/>
          <w:color w:val="000000" w:themeColor="text1"/>
        </w:rPr>
      </w:pPr>
    </w:p>
    <w:p w14:paraId="11F26A1D" w14:textId="77777777" w:rsidR="00AF28FF" w:rsidRPr="00AF28FF" w:rsidRDefault="00AF28FF" w:rsidP="00AF28FF">
      <w:pPr>
        <w:spacing w:after="0" w:line="480" w:lineRule="auto"/>
        <w:rPr>
          <w:rFonts w:ascii="Times New Roman" w:hAnsi="Times New Roman" w:cs="Times New Roman"/>
          <w:b/>
          <w:color w:val="000000" w:themeColor="text1"/>
        </w:rPr>
      </w:pPr>
    </w:p>
    <w:p w14:paraId="5A7D597C" w14:textId="64CBA538" w:rsidR="00853E1F" w:rsidRDefault="006D5C34" w:rsidP="00853E1F">
      <w:pPr>
        <w:pStyle w:val="ListParagraph"/>
        <w:numPr>
          <w:ilvl w:val="0"/>
          <w:numId w:val="1"/>
        </w:numPr>
        <w:rPr>
          <w:rFonts w:ascii="Times New Roman" w:hAnsi="Times New Roman" w:cs="Times New Roman"/>
          <w:b/>
          <w:color w:val="000000" w:themeColor="text1"/>
        </w:rPr>
      </w:pPr>
      <w:r w:rsidRPr="0008206A">
        <w:rPr>
          <w:rFonts w:ascii="Times New Roman" w:hAnsi="Times New Roman" w:cs="Times New Roman"/>
          <w:b/>
          <w:color w:val="000000" w:themeColor="text1"/>
        </w:rPr>
        <w:lastRenderedPageBreak/>
        <w:t xml:space="preserve">RECOMMENDATIONS </w:t>
      </w:r>
    </w:p>
    <w:p w14:paraId="738E40B7" w14:textId="77777777" w:rsidR="004A47A2" w:rsidRPr="0008206A" w:rsidRDefault="004A47A2" w:rsidP="004A47A2">
      <w:pPr>
        <w:pStyle w:val="ListParagraph"/>
        <w:ind w:left="360"/>
        <w:rPr>
          <w:rFonts w:ascii="Times New Roman" w:hAnsi="Times New Roman" w:cs="Times New Roman"/>
          <w:b/>
          <w:color w:val="000000" w:themeColor="text1"/>
        </w:rPr>
      </w:pPr>
    </w:p>
    <w:p w14:paraId="1051BB51" w14:textId="46F47EED" w:rsidR="0073613F" w:rsidRPr="004A47A2" w:rsidRDefault="006D5C34" w:rsidP="004A47A2">
      <w:pPr>
        <w:pStyle w:val="ListParagraph"/>
        <w:numPr>
          <w:ilvl w:val="0"/>
          <w:numId w:val="7"/>
        </w:numPr>
        <w:spacing w:line="480" w:lineRule="auto"/>
        <w:rPr>
          <w:rFonts w:ascii="Times New Roman" w:hAnsi="Times New Roman" w:cs="Times New Roman"/>
          <w:color w:val="000000" w:themeColor="text1"/>
        </w:rPr>
      </w:pPr>
      <w:r>
        <w:rPr>
          <w:rFonts w:ascii="Times New Roman" w:hAnsi="Times New Roman" w:cs="Times New Roman"/>
          <w:color w:val="000000" w:themeColor="text1"/>
        </w:rPr>
        <w:t>O</w:t>
      </w:r>
      <w:r w:rsidRPr="004A47A2">
        <w:rPr>
          <w:rFonts w:ascii="Times New Roman" w:hAnsi="Times New Roman" w:cs="Times New Roman"/>
          <w:color w:val="000000" w:themeColor="text1"/>
        </w:rPr>
        <w:t>ffering families with 2 or more children discounts or free entry to the third children, for example, can be beneficial for the family and will encourage</w:t>
      </w:r>
      <w:r>
        <w:rPr>
          <w:rFonts w:ascii="Times New Roman" w:hAnsi="Times New Roman" w:cs="Times New Roman"/>
          <w:color w:val="000000" w:themeColor="text1"/>
        </w:rPr>
        <w:t xml:space="preserve"> them more to purchase tickets, this will see an increase on ticket sales.</w:t>
      </w:r>
    </w:p>
    <w:p w14:paraId="74F81E0F" w14:textId="42B3E2D2" w:rsidR="0073613F" w:rsidRDefault="006D5C34" w:rsidP="004A47A2">
      <w:pPr>
        <w:pStyle w:val="ListParagraph"/>
        <w:numPr>
          <w:ilvl w:val="0"/>
          <w:numId w:val="7"/>
        </w:numPr>
        <w:spacing w:line="480" w:lineRule="auto"/>
        <w:rPr>
          <w:rFonts w:ascii="Times New Roman" w:hAnsi="Times New Roman" w:cs="Times New Roman"/>
          <w:color w:val="000000" w:themeColor="text1"/>
        </w:rPr>
      </w:pPr>
      <w:r w:rsidRPr="004A47A2">
        <w:rPr>
          <w:rFonts w:ascii="Times New Roman" w:hAnsi="Times New Roman" w:cs="Times New Roman"/>
          <w:color w:val="000000" w:themeColor="text1"/>
        </w:rPr>
        <w:t xml:space="preserve">Bringing faster and stronger Wi-Fi connections will </w:t>
      </w:r>
      <w:r w:rsidR="004A47A2">
        <w:rPr>
          <w:rFonts w:ascii="Times New Roman" w:hAnsi="Times New Roman" w:cs="Times New Roman"/>
          <w:color w:val="000000" w:themeColor="text1"/>
        </w:rPr>
        <w:t xml:space="preserve">keep the fans happy, which means better reputation and strong organisation image. </w:t>
      </w:r>
    </w:p>
    <w:p w14:paraId="0A116B88" w14:textId="5B40601B" w:rsidR="00884AC2" w:rsidRDefault="006D5C34" w:rsidP="004A47A2">
      <w:pPr>
        <w:pStyle w:val="ListParagraph"/>
        <w:numPr>
          <w:ilvl w:val="0"/>
          <w:numId w:val="7"/>
        </w:numPr>
        <w:spacing w:line="480" w:lineRule="auto"/>
        <w:rPr>
          <w:rFonts w:ascii="Times New Roman" w:hAnsi="Times New Roman" w:cs="Times New Roman"/>
          <w:color w:val="000000" w:themeColor="text1"/>
        </w:rPr>
      </w:pPr>
      <w:r>
        <w:rPr>
          <w:rFonts w:ascii="Times New Roman" w:hAnsi="Times New Roman" w:cs="Times New Roman"/>
          <w:color w:val="000000" w:themeColor="text1"/>
        </w:rPr>
        <w:t xml:space="preserve">Put more security into the stadium to protect the customers from any sort of danger. </w:t>
      </w:r>
    </w:p>
    <w:p w14:paraId="63A8B02B" w14:textId="77777777" w:rsidR="004A47A2" w:rsidRPr="001A49FD" w:rsidRDefault="004A47A2" w:rsidP="001A49FD">
      <w:pPr>
        <w:spacing w:line="480" w:lineRule="auto"/>
        <w:ind w:left="142"/>
        <w:rPr>
          <w:rFonts w:ascii="Times New Roman" w:hAnsi="Times New Roman" w:cs="Times New Roman"/>
          <w:color w:val="000000" w:themeColor="text1"/>
        </w:rPr>
      </w:pPr>
    </w:p>
    <w:p w14:paraId="203E3B44" w14:textId="77777777" w:rsidR="00853E1F" w:rsidRDefault="00853E1F" w:rsidP="00853E1F">
      <w:pPr>
        <w:spacing w:line="480" w:lineRule="auto"/>
        <w:rPr>
          <w:rFonts w:ascii="Times New Roman" w:hAnsi="Times New Roman" w:cs="Times New Roman"/>
          <w:color w:val="000000" w:themeColor="text1"/>
        </w:rPr>
      </w:pPr>
    </w:p>
    <w:p w14:paraId="70E19284" w14:textId="77777777" w:rsidR="00E46881" w:rsidRDefault="00E46881" w:rsidP="00E46881">
      <w:pPr>
        <w:rPr>
          <w:rFonts w:ascii="Times New Roman" w:hAnsi="Times New Roman" w:cs="Times New Roman"/>
          <w:b/>
        </w:rPr>
      </w:pPr>
    </w:p>
    <w:p w14:paraId="18BED515" w14:textId="77777777" w:rsidR="00E46881" w:rsidRDefault="00E46881" w:rsidP="00E46881">
      <w:pPr>
        <w:rPr>
          <w:rFonts w:ascii="Times New Roman" w:hAnsi="Times New Roman" w:cs="Times New Roman"/>
          <w:b/>
        </w:rPr>
      </w:pPr>
    </w:p>
    <w:p w14:paraId="6C01354F" w14:textId="77777777" w:rsidR="00E46881" w:rsidRDefault="00E46881" w:rsidP="00E46881">
      <w:pPr>
        <w:rPr>
          <w:rFonts w:ascii="Times New Roman" w:hAnsi="Times New Roman" w:cs="Times New Roman"/>
          <w:b/>
        </w:rPr>
      </w:pPr>
    </w:p>
    <w:p w14:paraId="0566F7C3" w14:textId="77777777" w:rsidR="00E46881" w:rsidRDefault="00E46881" w:rsidP="00E46881">
      <w:pPr>
        <w:rPr>
          <w:rFonts w:ascii="Times New Roman" w:hAnsi="Times New Roman" w:cs="Times New Roman"/>
          <w:b/>
        </w:rPr>
      </w:pPr>
    </w:p>
    <w:p w14:paraId="5A3BA238" w14:textId="77777777" w:rsidR="00E46881" w:rsidRDefault="00E46881" w:rsidP="00E46881">
      <w:pPr>
        <w:rPr>
          <w:rFonts w:ascii="Times New Roman" w:hAnsi="Times New Roman" w:cs="Times New Roman"/>
          <w:b/>
        </w:rPr>
      </w:pPr>
    </w:p>
    <w:p w14:paraId="2EE4DAB9" w14:textId="4DD42EEE" w:rsidR="00E46881" w:rsidRDefault="00E46881" w:rsidP="00E46881">
      <w:pPr>
        <w:rPr>
          <w:rFonts w:ascii="Times New Roman" w:hAnsi="Times New Roman" w:cs="Times New Roman"/>
          <w:b/>
        </w:rPr>
      </w:pPr>
    </w:p>
    <w:p w14:paraId="60194EAE" w14:textId="45EC4A78" w:rsidR="00FB3A39" w:rsidRDefault="00FB3A39" w:rsidP="00E46881">
      <w:pPr>
        <w:rPr>
          <w:rFonts w:ascii="Times New Roman" w:hAnsi="Times New Roman" w:cs="Times New Roman"/>
          <w:b/>
        </w:rPr>
      </w:pPr>
    </w:p>
    <w:p w14:paraId="14F1AE98" w14:textId="1BDD9E59" w:rsidR="00FB3A39" w:rsidRDefault="00FB3A39" w:rsidP="00E46881">
      <w:pPr>
        <w:rPr>
          <w:rFonts w:ascii="Times New Roman" w:hAnsi="Times New Roman" w:cs="Times New Roman"/>
          <w:b/>
        </w:rPr>
      </w:pPr>
    </w:p>
    <w:p w14:paraId="20107E92" w14:textId="33D47065" w:rsidR="00AF28FF" w:rsidRDefault="00AF28FF" w:rsidP="00E46881">
      <w:pPr>
        <w:rPr>
          <w:rFonts w:ascii="Times New Roman" w:hAnsi="Times New Roman" w:cs="Times New Roman"/>
          <w:b/>
        </w:rPr>
      </w:pPr>
    </w:p>
    <w:p w14:paraId="77E8A5DC" w14:textId="332FDA97" w:rsidR="00AF28FF" w:rsidRDefault="00AF28FF" w:rsidP="00E46881">
      <w:pPr>
        <w:rPr>
          <w:rFonts w:ascii="Times New Roman" w:hAnsi="Times New Roman" w:cs="Times New Roman"/>
          <w:b/>
        </w:rPr>
      </w:pPr>
    </w:p>
    <w:p w14:paraId="4DE19B76" w14:textId="6315D814" w:rsidR="00AF28FF" w:rsidRDefault="00AF28FF" w:rsidP="00E46881">
      <w:pPr>
        <w:rPr>
          <w:rFonts w:ascii="Times New Roman" w:hAnsi="Times New Roman" w:cs="Times New Roman"/>
          <w:b/>
        </w:rPr>
      </w:pPr>
    </w:p>
    <w:p w14:paraId="580F6BC7" w14:textId="62A69C70" w:rsidR="00AF28FF" w:rsidRDefault="00AF28FF" w:rsidP="00E46881">
      <w:pPr>
        <w:rPr>
          <w:rFonts w:ascii="Times New Roman" w:hAnsi="Times New Roman" w:cs="Times New Roman"/>
          <w:b/>
        </w:rPr>
      </w:pPr>
    </w:p>
    <w:p w14:paraId="2CCC6B27" w14:textId="39377150" w:rsidR="00AF28FF" w:rsidRDefault="00AF28FF" w:rsidP="00E46881">
      <w:pPr>
        <w:rPr>
          <w:rFonts w:ascii="Times New Roman" w:hAnsi="Times New Roman" w:cs="Times New Roman"/>
          <w:b/>
        </w:rPr>
      </w:pPr>
    </w:p>
    <w:p w14:paraId="1F02E21B" w14:textId="4CA8E9B1" w:rsidR="00AF28FF" w:rsidRDefault="00AF28FF" w:rsidP="00E46881">
      <w:pPr>
        <w:rPr>
          <w:rFonts w:ascii="Times New Roman" w:hAnsi="Times New Roman" w:cs="Times New Roman"/>
          <w:b/>
        </w:rPr>
      </w:pPr>
    </w:p>
    <w:p w14:paraId="071A1ADF" w14:textId="0F85A240" w:rsidR="00AF28FF" w:rsidRDefault="00AF28FF" w:rsidP="00E46881">
      <w:pPr>
        <w:rPr>
          <w:rFonts w:ascii="Times New Roman" w:hAnsi="Times New Roman" w:cs="Times New Roman"/>
          <w:b/>
        </w:rPr>
      </w:pPr>
    </w:p>
    <w:p w14:paraId="14AE1E6F" w14:textId="77777777" w:rsidR="00AF28FF" w:rsidRDefault="00AF28FF" w:rsidP="00E46881">
      <w:pPr>
        <w:rPr>
          <w:rFonts w:ascii="Times New Roman" w:hAnsi="Times New Roman" w:cs="Times New Roman"/>
          <w:b/>
        </w:rPr>
      </w:pPr>
    </w:p>
    <w:p w14:paraId="6E66B6ED" w14:textId="758490D7" w:rsidR="00FB3A39" w:rsidRDefault="00FB3A39" w:rsidP="00E46881">
      <w:pPr>
        <w:rPr>
          <w:rFonts w:ascii="Times New Roman" w:hAnsi="Times New Roman" w:cs="Times New Roman"/>
          <w:b/>
        </w:rPr>
      </w:pPr>
    </w:p>
    <w:p w14:paraId="79B573ED" w14:textId="412D339F" w:rsidR="00FB3A39" w:rsidRDefault="00FB3A39" w:rsidP="00E46881">
      <w:pPr>
        <w:rPr>
          <w:rFonts w:ascii="Times New Roman" w:hAnsi="Times New Roman" w:cs="Times New Roman"/>
          <w:b/>
        </w:rPr>
      </w:pPr>
    </w:p>
    <w:p w14:paraId="7E224395" w14:textId="77777777" w:rsidR="00FB3A39" w:rsidRPr="00E46881" w:rsidRDefault="00FB3A39" w:rsidP="00E46881">
      <w:pPr>
        <w:rPr>
          <w:rFonts w:ascii="Times New Roman" w:hAnsi="Times New Roman" w:cs="Times New Roman"/>
          <w:b/>
        </w:rPr>
      </w:pPr>
    </w:p>
    <w:p w14:paraId="1CA7BE88" w14:textId="620AA15C" w:rsidR="00E46881" w:rsidRPr="00797641" w:rsidRDefault="006D5C34" w:rsidP="00797641">
      <w:pPr>
        <w:pStyle w:val="ListParagraph"/>
        <w:numPr>
          <w:ilvl w:val="0"/>
          <w:numId w:val="1"/>
        </w:numPr>
        <w:rPr>
          <w:rFonts w:ascii="Times New Roman" w:hAnsi="Times New Roman" w:cs="Times New Roman"/>
          <w:b/>
        </w:rPr>
      </w:pPr>
      <w:r w:rsidRPr="00797641">
        <w:rPr>
          <w:rFonts w:ascii="Times New Roman" w:hAnsi="Times New Roman" w:cs="Times New Roman"/>
          <w:b/>
        </w:rPr>
        <w:t xml:space="preserve">REFERENCES </w:t>
      </w:r>
    </w:p>
    <w:sdt>
      <w:sdtPr>
        <w:rPr>
          <w:rFonts w:ascii="Calibri" w:hAnsi="Calibri"/>
          <w:b w:val="0"/>
          <w:caps w:val="0"/>
          <w:sz w:val="22"/>
          <w:szCs w:val="22"/>
        </w:rPr>
        <w:id w:val="-492488869"/>
        <w:docPartObj>
          <w:docPartGallery w:val="Bibliographies"/>
          <w:docPartUnique/>
        </w:docPartObj>
      </w:sdtPr>
      <w:sdtEndPr/>
      <w:sdtContent>
        <w:p w14:paraId="47937A19" w14:textId="77777777" w:rsidR="00797641" w:rsidRDefault="00797641" w:rsidP="00797641">
          <w:pPr>
            <w:pStyle w:val="Heading1"/>
            <w:numPr>
              <w:ilvl w:val="0"/>
              <w:numId w:val="0"/>
            </w:numPr>
            <w:ind w:left="720"/>
          </w:pPr>
        </w:p>
        <w:sdt>
          <w:sdtPr>
            <w:rPr>
              <w:rFonts w:ascii="Calibri" w:hAnsi="Calibri"/>
              <w:b w:val="0"/>
              <w:caps w:val="0"/>
              <w:sz w:val="22"/>
              <w:szCs w:val="22"/>
            </w:rPr>
            <w:id w:val="111145805"/>
            <w:bibliography/>
          </w:sdtPr>
          <w:sdtEndPr/>
          <w:sdtContent>
            <w:p w14:paraId="66439CBB" w14:textId="7514CA23" w:rsidR="00797641" w:rsidRPr="00797641" w:rsidRDefault="006D5C34" w:rsidP="00797641">
              <w:pPr>
                <w:pStyle w:val="Heading1"/>
                <w:numPr>
                  <w:ilvl w:val="0"/>
                  <w:numId w:val="0"/>
                </w:numPr>
                <w:ind w:left="720"/>
                <w:rPr>
                  <w:noProof/>
                  <w:sz w:val="24"/>
                  <w:szCs w:val="24"/>
                </w:rPr>
              </w:pPr>
              <w:r>
                <w:rPr>
                  <w:b w:val="0"/>
                </w:rPr>
                <w:fldChar w:fldCharType="begin"/>
              </w:r>
              <w:r>
                <w:instrText xml:space="preserve"> BIBLIOGRAPHY </w:instrText>
              </w:r>
              <w:r>
                <w:rPr>
                  <w:b w:val="0"/>
                </w:rPr>
                <w:fldChar w:fldCharType="separate"/>
              </w:r>
            </w:p>
            <w:p w14:paraId="4AE0A433"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BBC. (2017). </w:t>
              </w:r>
              <w:r w:rsidRPr="00FB3A39">
                <w:rPr>
                  <w:rFonts w:ascii="Times New Roman" w:hAnsi="Times New Roman" w:cs="Times New Roman"/>
                  <w:i/>
                  <w:iCs/>
                  <w:noProof/>
                </w:rPr>
                <w:t>Unemployment rate jumps in Wales</w:t>
              </w:r>
              <w:r w:rsidRPr="00FB3A39">
                <w:rPr>
                  <w:rFonts w:ascii="Times New Roman" w:hAnsi="Times New Roman" w:cs="Times New Roman"/>
                  <w:noProof/>
                </w:rPr>
                <w:t>. Retrieved from BBC News: http://www.bbc.co.uk/news/uk-wales-42338146</w:t>
              </w:r>
            </w:p>
            <w:p w14:paraId="27081271"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Bush, T. (2016). </w:t>
              </w:r>
              <w:r w:rsidRPr="00FB3A39">
                <w:rPr>
                  <w:rFonts w:ascii="Times New Roman" w:hAnsi="Times New Roman" w:cs="Times New Roman"/>
                  <w:i/>
                  <w:iCs/>
                  <w:noProof/>
                </w:rPr>
                <w:t>PESTLE Analysis: Technological Factors Affecting Business</w:t>
              </w:r>
              <w:r w:rsidRPr="00FB3A39">
                <w:rPr>
                  <w:rFonts w:ascii="Times New Roman" w:hAnsi="Times New Roman" w:cs="Times New Roman"/>
                  <w:noProof/>
                </w:rPr>
                <w:t>. Retrieved from PESTLE Analysis: http://pestleanalysis.com/technological-factors-affecting-business/</w:t>
              </w:r>
            </w:p>
            <w:p w14:paraId="7BB851B0"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BusinessCaseStudies. (2016). </w:t>
              </w:r>
              <w:r w:rsidRPr="00FB3A39">
                <w:rPr>
                  <w:rFonts w:ascii="Times New Roman" w:hAnsi="Times New Roman" w:cs="Times New Roman"/>
                  <w:i/>
                  <w:iCs/>
                  <w:noProof/>
                </w:rPr>
                <w:t>Managing external influences</w:t>
              </w:r>
              <w:r w:rsidRPr="00FB3A39">
                <w:rPr>
                  <w:rFonts w:ascii="Times New Roman" w:hAnsi="Times New Roman" w:cs="Times New Roman"/>
                  <w:noProof/>
                </w:rPr>
                <w:t>. Retrieved from business case studies: http://businesscasestudies.co.uk/first-group/managing-external-influences/political-and-economic-factors.html</w:t>
              </w:r>
            </w:p>
            <w:p w14:paraId="6922C891"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BusinessInitiative. (2013). </w:t>
              </w:r>
              <w:r w:rsidRPr="00FB3A39">
                <w:rPr>
                  <w:rFonts w:ascii="Times New Roman" w:hAnsi="Times New Roman" w:cs="Times New Roman"/>
                  <w:i/>
                  <w:iCs/>
                  <w:noProof/>
                </w:rPr>
                <w:t>Technological factors affecting businesses</w:t>
              </w:r>
              <w:r w:rsidRPr="00FB3A39">
                <w:rPr>
                  <w:rFonts w:ascii="Times New Roman" w:hAnsi="Times New Roman" w:cs="Times New Roman"/>
                  <w:noProof/>
                </w:rPr>
                <w:t>. Retrieved from learning e-business initiative: https://learningebusinessinitiative.wordpress.com/2013/04/01/technological-factors-affecting-businesses/</w:t>
              </w:r>
            </w:p>
            <w:p w14:paraId="767557C9"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BusinessInsider. (2017). </w:t>
              </w:r>
              <w:r w:rsidRPr="00FB3A39">
                <w:rPr>
                  <w:rFonts w:ascii="Times New Roman" w:hAnsi="Times New Roman" w:cs="Times New Roman"/>
                  <w:i/>
                  <w:iCs/>
                  <w:noProof/>
                </w:rPr>
                <w:t>GOP tax plan would affect Las Vegas Raiders stadium plan</w:t>
              </w:r>
              <w:r w:rsidRPr="00FB3A39">
                <w:rPr>
                  <w:rFonts w:ascii="Times New Roman" w:hAnsi="Times New Roman" w:cs="Times New Roman"/>
                  <w:noProof/>
                </w:rPr>
                <w:t>. Retrieved from Business Insider UK: http://uk.businessinsider.com/ap-gop-tax-plan-would-affect-las-vegas-raiders-stadium-plan-2017-11</w:t>
              </w:r>
            </w:p>
            <w:p w14:paraId="0EB5B68E"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Conn, D. (2017). </w:t>
              </w:r>
              <w:r w:rsidRPr="00FB3A39">
                <w:rPr>
                  <w:rFonts w:ascii="Times New Roman" w:hAnsi="Times New Roman" w:cs="Times New Roman"/>
                  <w:i/>
                  <w:iCs/>
                  <w:noProof/>
                </w:rPr>
                <w:t>Dortmund attack: How soccer has become a target of terrorists</w:t>
              </w:r>
              <w:r w:rsidRPr="00FB3A39">
                <w:rPr>
                  <w:rFonts w:ascii="Times New Roman" w:hAnsi="Times New Roman" w:cs="Times New Roman"/>
                  <w:noProof/>
                </w:rPr>
                <w:t>. Retrieved from The Irish Times: https://www.irishtimes.com/sport/soccer/champions-league/dortmund-attack-how-soccer-has-became-a-target-of-terrorists-1.3046763</w:t>
              </w:r>
            </w:p>
            <w:p w14:paraId="6C2914DD"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FAROOQ, U. (2017). </w:t>
              </w:r>
              <w:r w:rsidRPr="00FB3A39">
                <w:rPr>
                  <w:rFonts w:ascii="Times New Roman" w:hAnsi="Times New Roman" w:cs="Times New Roman"/>
                  <w:i/>
                  <w:iCs/>
                  <w:noProof/>
                </w:rPr>
                <w:t>How Economic Factors Affect Business Environment</w:t>
              </w:r>
              <w:r w:rsidRPr="00FB3A39">
                <w:rPr>
                  <w:rFonts w:ascii="Times New Roman" w:hAnsi="Times New Roman" w:cs="Times New Roman"/>
                  <w:noProof/>
                </w:rPr>
                <w:t>. Retrieved from Marketing Tutor: https://www.marketingtutor.net/economic-factors-affect-business-environment/</w:t>
              </w:r>
            </w:p>
            <w:p w14:paraId="7F1253B9"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Houston, G. (2017). </w:t>
              </w:r>
              <w:r w:rsidRPr="00FB3A39">
                <w:rPr>
                  <w:rFonts w:ascii="Times New Roman" w:hAnsi="Times New Roman" w:cs="Times New Roman"/>
                  <w:i/>
                  <w:iCs/>
                  <w:noProof/>
                </w:rPr>
                <w:t>The GDP's Effect on Business</w:t>
              </w:r>
              <w:r w:rsidRPr="00FB3A39">
                <w:rPr>
                  <w:rFonts w:ascii="Times New Roman" w:hAnsi="Times New Roman" w:cs="Times New Roman"/>
                  <w:noProof/>
                </w:rPr>
                <w:t>. Retrieved from Bizfluent: https://bizfluent.com/info-8552885-GDPs-effect-business.html</w:t>
              </w:r>
            </w:p>
            <w:p w14:paraId="7D22E0B5"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John Sloman, K. H. (2007). </w:t>
              </w:r>
              <w:r w:rsidRPr="00FB3A39">
                <w:rPr>
                  <w:rFonts w:ascii="Times New Roman" w:hAnsi="Times New Roman" w:cs="Times New Roman"/>
                  <w:i/>
                  <w:iCs/>
                  <w:noProof/>
                </w:rPr>
                <w:t>Economics for Business.</w:t>
              </w:r>
              <w:r w:rsidRPr="00FB3A39">
                <w:rPr>
                  <w:rFonts w:ascii="Times New Roman" w:hAnsi="Times New Roman" w:cs="Times New Roman"/>
                  <w:noProof/>
                </w:rPr>
                <w:t xml:space="preserve"> Harlow: Pearson education limited. Retrieved from Process Policy: https://processpolicy.com/pestle-analysis.htm </w:t>
              </w:r>
            </w:p>
            <w:p w14:paraId="3E136D60"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liberty stadium. (2018). </w:t>
              </w:r>
              <w:r w:rsidRPr="00FB3A39">
                <w:rPr>
                  <w:rFonts w:ascii="Times New Roman" w:hAnsi="Times New Roman" w:cs="Times New Roman"/>
                  <w:i/>
                  <w:iCs/>
                  <w:noProof/>
                </w:rPr>
                <w:t>About the Stadium</w:t>
              </w:r>
              <w:r w:rsidRPr="00FB3A39">
                <w:rPr>
                  <w:rFonts w:ascii="Times New Roman" w:hAnsi="Times New Roman" w:cs="Times New Roman"/>
                  <w:noProof/>
                </w:rPr>
                <w:t>. Retrieved from http://www.liberty-stadium.com/index.php</w:t>
              </w:r>
            </w:p>
            <w:p w14:paraId="0A57CBD4"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Lopez, S. (2017). </w:t>
              </w:r>
              <w:r w:rsidRPr="00FB3A39">
                <w:rPr>
                  <w:rFonts w:ascii="Times New Roman" w:hAnsi="Times New Roman" w:cs="Times New Roman"/>
                  <w:i/>
                  <w:iCs/>
                  <w:noProof/>
                </w:rPr>
                <w:t>7 Steps to Improving Stadium and Large Event Security</w:t>
              </w:r>
              <w:r w:rsidRPr="00FB3A39">
                <w:rPr>
                  <w:rFonts w:ascii="Times New Roman" w:hAnsi="Times New Roman" w:cs="Times New Roman"/>
                  <w:noProof/>
                </w:rPr>
                <w:t>. Retrieved from Campus Safety: https://www.campussafetymagazine.com/emergency/7-steps-to-improving-stadium-and-large-event-security/</w:t>
              </w:r>
            </w:p>
            <w:p w14:paraId="65333039"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Preoday. (2016). </w:t>
              </w:r>
              <w:r w:rsidRPr="00FB3A39">
                <w:rPr>
                  <w:rFonts w:ascii="Times New Roman" w:hAnsi="Times New Roman" w:cs="Times New Roman"/>
                  <w:i/>
                  <w:iCs/>
                  <w:noProof/>
                </w:rPr>
                <w:t>Improving customer experience at sports stadiums and event venues</w:t>
              </w:r>
              <w:r w:rsidRPr="00FB3A39">
                <w:rPr>
                  <w:rFonts w:ascii="Times New Roman" w:hAnsi="Times New Roman" w:cs="Times New Roman"/>
                  <w:noProof/>
                </w:rPr>
                <w:t>. Retrieved from Preoday: https://www.preoday.com/blog/improving-the-customer-experience-at-sports-stadia-and-event-venues/</w:t>
              </w:r>
            </w:p>
            <w:p w14:paraId="77CDDAFD"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lastRenderedPageBreak/>
                <w:t xml:space="preserve">Shapiro, D. A. (2013). </w:t>
              </w:r>
              <w:r w:rsidRPr="00FB3A39">
                <w:rPr>
                  <w:rFonts w:ascii="Times New Roman" w:hAnsi="Times New Roman" w:cs="Times New Roman"/>
                  <w:i/>
                  <w:iCs/>
                  <w:noProof/>
                </w:rPr>
                <w:t>PEST to PESTLE</w:t>
              </w:r>
              <w:r w:rsidRPr="00FB3A39">
                <w:rPr>
                  <w:rFonts w:ascii="Times New Roman" w:hAnsi="Times New Roman" w:cs="Times New Roman"/>
                  <w:noProof/>
                </w:rPr>
                <w:t>. Retrieved from Training Industry: https://trainingindustry.com/blog/leadership/pest-to-pestle/</w:t>
              </w:r>
            </w:p>
            <w:p w14:paraId="2F570569"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SwanseaCouncil. (2017). </w:t>
              </w:r>
              <w:r w:rsidRPr="00FB3A39">
                <w:rPr>
                  <w:rFonts w:ascii="Times New Roman" w:hAnsi="Times New Roman" w:cs="Times New Roman"/>
                  <w:i/>
                  <w:iCs/>
                  <w:noProof/>
                </w:rPr>
                <w:t>New deal for Swansea's Liberty Stadium</w:t>
              </w:r>
              <w:r w:rsidRPr="00FB3A39">
                <w:rPr>
                  <w:rFonts w:ascii="Times New Roman" w:hAnsi="Times New Roman" w:cs="Times New Roman"/>
                  <w:noProof/>
                </w:rPr>
                <w:t>. Retrieved from Swansea Council: https://www.swansea.gov.uk/article/37763/New-deal-for-Swanseas-Liberty-Stadium</w:t>
              </w:r>
            </w:p>
            <w:p w14:paraId="38775D65" w14:textId="77777777" w:rsidR="00797641" w:rsidRPr="00FB3A39" w:rsidRDefault="006D5C34" w:rsidP="00797641">
              <w:pPr>
                <w:pStyle w:val="Bibliography"/>
                <w:ind w:left="720" w:hanging="720"/>
                <w:rPr>
                  <w:rFonts w:ascii="Times New Roman" w:hAnsi="Times New Roman" w:cs="Times New Roman"/>
                  <w:noProof/>
                </w:rPr>
              </w:pPr>
              <w:r w:rsidRPr="00FB3A39">
                <w:rPr>
                  <w:rFonts w:ascii="Times New Roman" w:hAnsi="Times New Roman" w:cs="Times New Roman"/>
                  <w:noProof/>
                </w:rPr>
                <w:t xml:space="preserve">WelshGovernment. (2017). </w:t>
              </w:r>
              <w:r w:rsidRPr="00FB3A39">
                <w:rPr>
                  <w:rFonts w:ascii="Times New Roman" w:hAnsi="Times New Roman" w:cs="Times New Roman"/>
                  <w:i/>
                  <w:iCs/>
                  <w:noProof/>
                </w:rPr>
                <w:t>Local authority registers of people with disabilities</w:t>
              </w:r>
              <w:r w:rsidRPr="00FB3A39">
                <w:rPr>
                  <w:rFonts w:ascii="Times New Roman" w:hAnsi="Times New Roman" w:cs="Times New Roman"/>
                  <w:noProof/>
                </w:rPr>
                <w:t>. Retrieved from Welsh Government: http://gov.wales/statistics-and-research/local-authority-registers-people-disabilities/?lang=en</w:t>
              </w:r>
            </w:p>
            <w:p w14:paraId="61C811FE" w14:textId="716B82BA" w:rsidR="00797641" w:rsidRDefault="006D5C34" w:rsidP="00797641">
              <w:r>
                <w:rPr>
                  <w:b/>
                  <w:bCs/>
                  <w:noProof/>
                </w:rPr>
                <w:fldChar w:fldCharType="end"/>
              </w:r>
            </w:p>
          </w:sdtContent>
        </w:sdt>
      </w:sdtContent>
    </w:sdt>
    <w:p w14:paraId="4F8FFDDB" w14:textId="77777777" w:rsidR="00797641" w:rsidRPr="00797641" w:rsidRDefault="00797641" w:rsidP="00797641">
      <w:pPr>
        <w:rPr>
          <w:rFonts w:ascii="Times New Roman" w:hAnsi="Times New Roman" w:cs="Times New Roman"/>
          <w:b/>
        </w:rPr>
      </w:pPr>
    </w:p>
    <w:p w14:paraId="6A451A48" w14:textId="77777777" w:rsidR="00E46881" w:rsidRDefault="00E46881" w:rsidP="00E46881">
      <w:pPr>
        <w:pStyle w:val="ListParagraph"/>
        <w:rPr>
          <w:rFonts w:ascii="Times New Roman" w:hAnsi="Times New Roman" w:cs="Times New Roman"/>
          <w:b/>
        </w:rPr>
      </w:pPr>
    </w:p>
    <w:p w14:paraId="515A3331" w14:textId="77777777" w:rsidR="00E77F09" w:rsidRPr="00E77F09" w:rsidRDefault="00E77F09" w:rsidP="00E77F09">
      <w:pPr>
        <w:rPr>
          <w:rFonts w:ascii="Times New Roman" w:hAnsi="Times New Roman" w:cs="Times New Roman"/>
          <w:b/>
        </w:rPr>
      </w:pPr>
    </w:p>
    <w:sectPr w:rsidR="00E77F09" w:rsidRPr="00E77F0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940A4" w14:textId="77777777" w:rsidR="00642D6B" w:rsidRDefault="006D5C34">
      <w:pPr>
        <w:spacing w:after="0" w:line="240" w:lineRule="auto"/>
      </w:pPr>
      <w:r>
        <w:separator/>
      </w:r>
    </w:p>
  </w:endnote>
  <w:endnote w:type="continuationSeparator" w:id="0">
    <w:p w14:paraId="0557E5A9" w14:textId="77777777" w:rsidR="00642D6B" w:rsidRDefault="006D5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5918693"/>
      <w:docPartObj>
        <w:docPartGallery w:val="Page Numbers (Bottom of Page)"/>
        <w:docPartUnique/>
      </w:docPartObj>
    </w:sdtPr>
    <w:sdtEndPr>
      <w:rPr>
        <w:noProof/>
      </w:rPr>
    </w:sdtEndPr>
    <w:sdtContent>
      <w:p w14:paraId="47D2673B" w14:textId="77777777" w:rsidR="00F97118" w:rsidRDefault="009A346B">
        <w:pPr>
          <w:pStyle w:val="Footer"/>
          <w:jc w:val="center"/>
        </w:pPr>
      </w:p>
    </w:sdtContent>
  </w:sdt>
  <w:p w14:paraId="6DCF2C14" w14:textId="77777777" w:rsidR="00F97118" w:rsidRDefault="00F97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FC054" w14:textId="77777777" w:rsidR="00642D6B" w:rsidRDefault="006D5C34">
      <w:pPr>
        <w:spacing w:after="0" w:line="240" w:lineRule="auto"/>
      </w:pPr>
      <w:r>
        <w:separator/>
      </w:r>
    </w:p>
  </w:footnote>
  <w:footnote w:type="continuationSeparator" w:id="0">
    <w:p w14:paraId="16B535FD" w14:textId="77777777" w:rsidR="00642D6B" w:rsidRDefault="006D5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174CB" w14:textId="77777777" w:rsidR="00F97118" w:rsidRPr="00586DC0" w:rsidRDefault="00F97118" w:rsidP="00272F14">
    <w:pPr>
      <w:pStyle w:val="Header"/>
      <w:pBdr>
        <w:bottom w:val="single" w:sz="4" w:space="0" w:color="auto"/>
      </w:pBdr>
      <w:rPr>
        <w:b/>
        <w:caps/>
        <w:szCs w:val="18"/>
      </w:rPr>
    </w:pPr>
  </w:p>
  <w:p w14:paraId="2EDA580E" w14:textId="77777777" w:rsidR="00F97118" w:rsidRPr="007D79E1" w:rsidRDefault="00F97118">
    <w:pPr>
      <w:pStyle w:val="Header"/>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B4D7" w14:textId="77777777" w:rsidR="00F97118" w:rsidRDefault="00F971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0948CB"/>
    <w:multiLevelType w:val="hybridMultilevel"/>
    <w:tmpl w:val="BB80A096"/>
    <w:lvl w:ilvl="0" w:tplc="66846EAA">
      <w:start w:val="1"/>
      <w:numFmt w:val="bullet"/>
      <w:lvlText w:val=""/>
      <w:lvlJc w:val="left"/>
      <w:pPr>
        <w:ind w:left="1571" w:hanging="360"/>
      </w:pPr>
      <w:rPr>
        <w:rFonts w:ascii="Wingdings" w:hAnsi="Wingdings" w:hint="default"/>
      </w:rPr>
    </w:lvl>
    <w:lvl w:ilvl="1" w:tplc="D09A1968" w:tentative="1">
      <w:start w:val="1"/>
      <w:numFmt w:val="bullet"/>
      <w:lvlText w:val="o"/>
      <w:lvlJc w:val="left"/>
      <w:pPr>
        <w:ind w:left="2291" w:hanging="360"/>
      </w:pPr>
      <w:rPr>
        <w:rFonts w:ascii="Courier New" w:hAnsi="Courier New" w:cs="Courier New" w:hint="default"/>
      </w:rPr>
    </w:lvl>
    <w:lvl w:ilvl="2" w:tplc="208ABC86" w:tentative="1">
      <w:start w:val="1"/>
      <w:numFmt w:val="bullet"/>
      <w:lvlText w:val=""/>
      <w:lvlJc w:val="left"/>
      <w:pPr>
        <w:ind w:left="3011" w:hanging="360"/>
      </w:pPr>
      <w:rPr>
        <w:rFonts w:ascii="Wingdings" w:hAnsi="Wingdings" w:hint="default"/>
      </w:rPr>
    </w:lvl>
    <w:lvl w:ilvl="3" w:tplc="05002A8E" w:tentative="1">
      <w:start w:val="1"/>
      <w:numFmt w:val="bullet"/>
      <w:lvlText w:val=""/>
      <w:lvlJc w:val="left"/>
      <w:pPr>
        <w:ind w:left="3731" w:hanging="360"/>
      </w:pPr>
      <w:rPr>
        <w:rFonts w:ascii="Symbol" w:hAnsi="Symbol" w:hint="default"/>
      </w:rPr>
    </w:lvl>
    <w:lvl w:ilvl="4" w:tplc="F72C096C" w:tentative="1">
      <w:start w:val="1"/>
      <w:numFmt w:val="bullet"/>
      <w:lvlText w:val="o"/>
      <w:lvlJc w:val="left"/>
      <w:pPr>
        <w:ind w:left="4451" w:hanging="360"/>
      </w:pPr>
      <w:rPr>
        <w:rFonts w:ascii="Courier New" w:hAnsi="Courier New" w:cs="Courier New" w:hint="default"/>
      </w:rPr>
    </w:lvl>
    <w:lvl w:ilvl="5" w:tplc="E7789496" w:tentative="1">
      <w:start w:val="1"/>
      <w:numFmt w:val="bullet"/>
      <w:lvlText w:val=""/>
      <w:lvlJc w:val="left"/>
      <w:pPr>
        <w:ind w:left="5171" w:hanging="360"/>
      </w:pPr>
      <w:rPr>
        <w:rFonts w:ascii="Wingdings" w:hAnsi="Wingdings" w:hint="default"/>
      </w:rPr>
    </w:lvl>
    <w:lvl w:ilvl="6" w:tplc="AE50E13C" w:tentative="1">
      <w:start w:val="1"/>
      <w:numFmt w:val="bullet"/>
      <w:lvlText w:val=""/>
      <w:lvlJc w:val="left"/>
      <w:pPr>
        <w:ind w:left="5891" w:hanging="360"/>
      </w:pPr>
      <w:rPr>
        <w:rFonts w:ascii="Symbol" w:hAnsi="Symbol" w:hint="default"/>
      </w:rPr>
    </w:lvl>
    <w:lvl w:ilvl="7" w:tplc="77CAFA18" w:tentative="1">
      <w:start w:val="1"/>
      <w:numFmt w:val="bullet"/>
      <w:lvlText w:val="o"/>
      <w:lvlJc w:val="left"/>
      <w:pPr>
        <w:ind w:left="6611" w:hanging="360"/>
      </w:pPr>
      <w:rPr>
        <w:rFonts w:ascii="Courier New" w:hAnsi="Courier New" w:cs="Courier New" w:hint="default"/>
      </w:rPr>
    </w:lvl>
    <w:lvl w:ilvl="8" w:tplc="0518BA2E" w:tentative="1">
      <w:start w:val="1"/>
      <w:numFmt w:val="bullet"/>
      <w:lvlText w:val=""/>
      <w:lvlJc w:val="left"/>
      <w:pPr>
        <w:ind w:left="7331" w:hanging="360"/>
      </w:pPr>
      <w:rPr>
        <w:rFonts w:ascii="Wingdings" w:hAnsi="Wingdings" w:hint="default"/>
      </w:rPr>
    </w:lvl>
  </w:abstractNum>
  <w:abstractNum w:abstractNumId="1"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452E3814"/>
    <w:multiLevelType w:val="multilevel"/>
    <w:tmpl w:val="14545C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E3212C"/>
    <w:multiLevelType w:val="hybridMultilevel"/>
    <w:tmpl w:val="8FFAEF36"/>
    <w:lvl w:ilvl="0" w:tplc="F3CA4086">
      <w:start w:val="1"/>
      <w:numFmt w:val="bullet"/>
      <w:lvlText w:val=""/>
      <w:lvlJc w:val="left"/>
      <w:pPr>
        <w:ind w:left="1571" w:hanging="360"/>
      </w:pPr>
      <w:rPr>
        <w:rFonts w:ascii="Wingdings" w:hAnsi="Wingdings" w:hint="default"/>
      </w:rPr>
    </w:lvl>
    <w:lvl w:ilvl="1" w:tplc="B3622D58" w:tentative="1">
      <w:start w:val="1"/>
      <w:numFmt w:val="bullet"/>
      <w:lvlText w:val="o"/>
      <w:lvlJc w:val="left"/>
      <w:pPr>
        <w:ind w:left="2291" w:hanging="360"/>
      </w:pPr>
      <w:rPr>
        <w:rFonts w:ascii="Courier New" w:hAnsi="Courier New" w:cs="Courier New" w:hint="default"/>
      </w:rPr>
    </w:lvl>
    <w:lvl w:ilvl="2" w:tplc="F1C6F25C" w:tentative="1">
      <w:start w:val="1"/>
      <w:numFmt w:val="bullet"/>
      <w:lvlText w:val=""/>
      <w:lvlJc w:val="left"/>
      <w:pPr>
        <w:ind w:left="3011" w:hanging="360"/>
      </w:pPr>
      <w:rPr>
        <w:rFonts w:ascii="Wingdings" w:hAnsi="Wingdings" w:hint="default"/>
      </w:rPr>
    </w:lvl>
    <w:lvl w:ilvl="3" w:tplc="4580972A" w:tentative="1">
      <w:start w:val="1"/>
      <w:numFmt w:val="bullet"/>
      <w:lvlText w:val=""/>
      <w:lvlJc w:val="left"/>
      <w:pPr>
        <w:ind w:left="3731" w:hanging="360"/>
      </w:pPr>
      <w:rPr>
        <w:rFonts w:ascii="Symbol" w:hAnsi="Symbol" w:hint="default"/>
      </w:rPr>
    </w:lvl>
    <w:lvl w:ilvl="4" w:tplc="933A9B16" w:tentative="1">
      <w:start w:val="1"/>
      <w:numFmt w:val="bullet"/>
      <w:lvlText w:val="o"/>
      <w:lvlJc w:val="left"/>
      <w:pPr>
        <w:ind w:left="4451" w:hanging="360"/>
      </w:pPr>
      <w:rPr>
        <w:rFonts w:ascii="Courier New" w:hAnsi="Courier New" w:cs="Courier New" w:hint="default"/>
      </w:rPr>
    </w:lvl>
    <w:lvl w:ilvl="5" w:tplc="3814E374" w:tentative="1">
      <w:start w:val="1"/>
      <w:numFmt w:val="bullet"/>
      <w:lvlText w:val=""/>
      <w:lvlJc w:val="left"/>
      <w:pPr>
        <w:ind w:left="5171" w:hanging="360"/>
      </w:pPr>
      <w:rPr>
        <w:rFonts w:ascii="Wingdings" w:hAnsi="Wingdings" w:hint="default"/>
      </w:rPr>
    </w:lvl>
    <w:lvl w:ilvl="6" w:tplc="80DAC626" w:tentative="1">
      <w:start w:val="1"/>
      <w:numFmt w:val="bullet"/>
      <w:lvlText w:val=""/>
      <w:lvlJc w:val="left"/>
      <w:pPr>
        <w:ind w:left="5891" w:hanging="360"/>
      </w:pPr>
      <w:rPr>
        <w:rFonts w:ascii="Symbol" w:hAnsi="Symbol" w:hint="default"/>
      </w:rPr>
    </w:lvl>
    <w:lvl w:ilvl="7" w:tplc="4C7EDFB8" w:tentative="1">
      <w:start w:val="1"/>
      <w:numFmt w:val="bullet"/>
      <w:lvlText w:val="o"/>
      <w:lvlJc w:val="left"/>
      <w:pPr>
        <w:ind w:left="6611" w:hanging="360"/>
      </w:pPr>
      <w:rPr>
        <w:rFonts w:ascii="Courier New" w:hAnsi="Courier New" w:cs="Courier New" w:hint="default"/>
      </w:rPr>
    </w:lvl>
    <w:lvl w:ilvl="8" w:tplc="5B4AC3BC" w:tentative="1">
      <w:start w:val="1"/>
      <w:numFmt w:val="bullet"/>
      <w:lvlText w:val=""/>
      <w:lvlJc w:val="left"/>
      <w:pPr>
        <w:ind w:left="7331" w:hanging="360"/>
      </w:pPr>
      <w:rPr>
        <w:rFonts w:ascii="Wingdings" w:hAnsi="Wingdings" w:hint="default"/>
      </w:rPr>
    </w:lvl>
  </w:abstractNum>
  <w:abstractNum w:abstractNumId="4" w15:restartNumberingAfterBreak="0">
    <w:nsid w:val="4AFA1606"/>
    <w:multiLevelType w:val="hybridMultilevel"/>
    <w:tmpl w:val="50263CCE"/>
    <w:lvl w:ilvl="0" w:tplc="39F6FE8A">
      <w:start w:val="1"/>
      <w:numFmt w:val="bullet"/>
      <w:lvlText w:val=""/>
      <w:lvlJc w:val="left"/>
      <w:pPr>
        <w:ind w:left="720" w:hanging="360"/>
      </w:pPr>
      <w:rPr>
        <w:rFonts w:ascii="Symbol" w:hAnsi="Symbol" w:hint="default"/>
      </w:rPr>
    </w:lvl>
    <w:lvl w:ilvl="1" w:tplc="88165492" w:tentative="1">
      <w:start w:val="1"/>
      <w:numFmt w:val="bullet"/>
      <w:lvlText w:val="o"/>
      <w:lvlJc w:val="left"/>
      <w:pPr>
        <w:ind w:left="1440" w:hanging="360"/>
      </w:pPr>
      <w:rPr>
        <w:rFonts w:ascii="Courier New" w:hAnsi="Courier New" w:cs="Courier New" w:hint="default"/>
      </w:rPr>
    </w:lvl>
    <w:lvl w:ilvl="2" w:tplc="E4E49D88" w:tentative="1">
      <w:start w:val="1"/>
      <w:numFmt w:val="bullet"/>
      <w:lvlText w:val=""/>
      <w:lvlJc w:val="left"/>
      <w:pPr>
        <w:ind w:left="2160" w:hanging="360"/>
      </w:pPr>
      <w:rPr>
        <w:rFonts w:ascii="Wingdings" w:hAnsi="Wingdings" w:hint="default"/>
      </w:rPr>
    </w:lvl>
    <w:lvl w:ilvl="3" w:tplc="12BC0E54" w:tentative="1">
      <w:start w:val="1"/>
      <w:numFmt w:val="bullet"/>
      <w:lvlText w:val=""/>
      <w:lvlJc w:val="left"/>
      <w:pPr>
        <w:ind w:left="2880" w:hanging="360"/>
      </w:pPr>
      <w:rPr>
        <w:rFonts w:ascii="Symbol" w:hAnsi="Symbol" w:hint="default"/>
      </w:rPr>
    </w:lvl>
    <w:lvl w:ilvl="4" w:tplc="FB50F692" w:tentative="1">
      <w:start w:val="1"/>
      <w:numFmt w:val="bullet"/>
      <w:lvlText w:val="o"/>
      <w:lvlJc w:val="left"/>
      <w:pPr>
        <w:ind w:left="3600" w:hanging="360"/>
      </w:pPr>
      <w:rPr>
        <w:rFonts w:ascii="Courier New" w:hAnsi="Courier New" w:cs="Courier New" w:hint="default"/>
      </w:rPr>
    </w:lvl>
    <w:lvl w:ilvl="5" w:tplc="E0C6CCE4" w:tentative="1">
      <w:start w:val="1"/>
      <w:numFmt w:val="bullet"/>
      <w:lvlText w:val=""/>
      <w:lvlJc w:val="left"/>
      <w:pPr>
        <w:ind w:left="4320" w:hanging="360"/>
      </w:pPr>
      <w:rPr>
        <w:rFonts w:ascii="Wingdings" w:hAnsi="Wingdings" w:hint="default"/>
      </w:rPr>
    </w:lvl>
    <w:lvl w:ilvl="6" w:tplc="C5F4AE66" w:tentative="1">
      <w:start w:val="1"/>
      <w:numFmt w:val="bullet"/>
      <w:lvlText w:val=""/>
      <w:lvlJc w:val="left"/>
      <w:pPr>
        <w:ind w:left="5040" w:hanging="360"/>
      </w:pPr>
      <w:rPr>
        <w:rFonts w:ascii="Symbol" w:hAnsi="Symbol" w:hint="default"/>
      </w:rPr>
    </w:lvl>
    <w:lvl w:ilvl="7" w:tplc="17C092AC" w:tentative="1">
      <w:start w:val="1"/>
      <w:numFmt w:val="bullet"/>
      <w:lvlText w:val="o"/>
      <w:lvlJc w:val="left"/>
      <w:pPr>
        <w:ind w:left="5760" w:hanging="360"/>
      </w:pPr>
      <w:rPr>
        <w:rFonts w:ascii="Courier New" w:hAnsi="Courier New" w:cs="Courier New" w:hint="default"/>
      </w:rPr>
    </w:lvl>
    <w:lvl w:ilvl="8" w:tplc="764CC6A0" w:tentative="1">
      <w:start w:val="1"/>
      <w:numFmt w:val="bullet"/>
      <w:lvlText w:val=""/>
      <w:lvlJc w:val="left"/>
      <w:pPr>
        <w:ind w:left="6480" w:hanging="360"/>
      </w:pPr>
      <w:rPr>
        <w:rFonts w:ascii="Wingdings" w:hAnsi="Wingdings" w:hint="default"/>
      </w:rPr>
    </w:lvl>
  </w:abstractNum>
  <w:abstractNum w:abstractNumId="5" w15:restartNumberingAfterBreak="0">
    <w:nsid w:val="51DA5225"/>
    <w:multiLevelType w:val="hybridMultilevel"/>
    <w:tmpl w:val="314814E0"/>
    <w:lvl w:ilvl="0" w:tplc="A4061140">
      <w:start w:val="1"/>
      <w:numFmt w:val="bullet"/>
      <w:lvlText w:val=""/>
      <w:lvlJc w:val="left"/>
      <w:pPr>
        <w:ind w:left="502" w:hanging="360"/>
      </w:pPr>
      <w:rPr>
        <w:rFonts w:ascii="Wingdings" w:hAnsi="Wingdings" w:hint="default"/>
      </w:rPr>
    </w:lvl>
    <w:lvl w:ilvl="1" w:tplc="088068A8" w:tentative="1">
      <w:start w:val="1"/>
      <w:numFmt w:val="bullet"/>
      <w:lvlText w:val="o"/>
      <w:lvlJc w:val="left"/>
      <w:pPr>
        <w:ind w:left="1222" w:hanging="360"/>
      </w:pPr>
      <w:rPr>
        <w:rFonts w:ascii="Courier New" w:hAnsi="Courier New" w:cs="Courier New" w:hint="default"/>
      </w:rPr>
    </w:lvl>
    <w:lvl w:ilvl="2" w:tplc="4DFAD826" w:tentative="1">
      <w:start w:val="1"/>
      <w:numFmt w:val="bullet"/>
      <w:lvlText w:val=""/>
      <w:lvlJc w:val="left"/>
      <w:pPr>
        <w:ind w:left="1942" w:hanging="360"/>
      </w:pPr>
      <w:rPr>
        <w:rFonts w:ascii="Wingdings" w:hAnsi="Wingdings" w:hint="default"/>
      </w:rPr>
    </w:lvl>
    <w:lvl w:ilvl="3" w:tplc="D6562F8C" w:tentative="1">
      <w:start w:val="1"/>
      <w:numFmt w:val="bullet"/>
      <w:lvlText w:val=""/>
      <w:lvlJc w:val="left"/>
      <w:pPr>
        <w:ind w:left="2662" w:hanging="360"/>
      </w:pPr>
      <w:rPr>
        <w:rFonts w:ascii="Symbol" w:hAnsi="Symbol" w:hint="default"/>
      </w:rPr>
    </w:lvl>
    <w:lvl w:ilvl="4" w:tplc="91E68A6E" w:tentative="1">
      <w:start w:val="1"/>
      <w:numFmt w:val="bullet"/>
      <w:lvlText w:val="o"/>
      <w:lvlJc w:val="left"/>
      <w:pPr>
        <w:ind w:left="3382" w:hanging="360"/>
      </w:pPr>
      <w:rPr>
        <w:rFonts w:ascii="Courier New" w:hAnsi="Courier New" w:cs="Courier New" w:hint="default"/>
      </w:rPr>
    </w:lvl>
    <w:lvl w:ilvl="5" w:tplc="0E4826E4" w:tentative="1">
      <w:start w:val="1"/>
      <w:numFmt w:val="bullet"/>
      <w:lvlText w:val=""/>
      <w:lvlJc w:val="left"/>
      <w:pPr>
        <w:ind w:left="4102" w:hanging="360"/>
      </w:pPr>
      <w:rPr>
        <w:rFonts w:ascii="Wingdings" w:hAnsi="Wingdings" w:hint="default"/>
      </w:rPr>
    </w:lvl>
    <w:lvl w:ilvl="6" w:tplc="5E9C0B1E" w:tentative="1">
      <w:start w:val="1"/>
      <w:numFmt w:val="bullet"/>
      <w:lvlText w:val=""/>
      <w:lvlJc w:val="left"/>
      <w:pPr>
        <w:ind w:left="4822" w:hanging="360"/>
      </w:pPr>
      <w:rPr>
        <w:rFonts w:ascii="Symbol" w:hAnsi="Symbol" w:hint="default"/>
      </w:rPr>
    </w:lvl>
    <w:lvl w:ilvl="7" w:tplc="CEECE4AA" w:tentative="1">
      <w:start w:val="1"/>
      <w:numFmt w:val="bullet"/>
      <w:lvlText w:val="o"/>
      <w:lvlJc w:val="left"/>
      <w:pPr>
        <w:ind w:left="5542" w:hanging="360"/>
      </w:pPr>
      <w:rPr>
        <w:rFonts w:ascii="Courier New" w:hAnsi="Courier New" w:cs="Courier New" w:hint="default"/>
      </w:rPr>
    </w:lvl>
    <w:lvl w:ilvl="8" w:tplc="D5EEA4C4" w:tentative="1">
      <w:start w:val="1"/>
      <w:numFmt w:val="bullet"/>
      <w:lvlText w:val=""/>
      <w:lvlJc w:val="left"/>
      <w:pPr>
        <w:ind w:left="6262" w:hanging="360"/>
      </w:pPr>
      <w:rPr>
        <w:rFonts w:ascii="Wingdings" w:hAnsi="Wingdings" w:hint="default"/>
      </w:rPr>
    </w:lvl>
  </w:abstractNum>
  <w:abstractNum w:abstractNumId="6" w15:restartNumberingAfterBreak="0">
    <w:nsid w:val="53360897"/>
    <w:multiLevelType w:val="multilevel"/>
    <w:tmpl w:val="0ECE6E06"/>
    <w:lvl w:ilvl="0">
      <w:start w:val="1"/>
      <w:numFmt w:val="decimal"/>
      <w:lvlText w:val="%1."/>
      <w:lvlJc w:val="left"/>
      <w:pPr>
        <w:ind w:left="36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6"/>
  </w:num>
  <w:num w:numId="2">
    <w:abstractNumId w:val="1"/>
  </w:num>
  <w:num w:numId="3">
    <w:abstractNumId w:val="0"/>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034"/>
    <w:rsid w:val="0000313D"/>
    <w:rsid w:val="00025010"/>
    <w:rsid w:val="0002792D"/>
    <w:rsid w:val="00035D4E"/>
    <w:rsid w:val="0005135E"/>
    <w:rsid w:val="0005258A"/>
    <w:rsid w:val="000706F1"/>
    <w:rsid w:val="00080AF1"/>
    <w:rsid w:val="0008206A"/>
    <w:rsid w:val="00095B4D"/>
    <w:rsid w:val="00096E62"/>
    <w:rsid w:val="000B3A3D"/>
    <w:rsid w:val="000B4ED7"/>
    <w:rsid w:val="000D28AF"/>
    <w:rsid w:val="000F0365"/>
    <w:rsid w:val="000F5B67"/>
    <w:rsid w:val="001000A0"/>
    <w:rsid w:val="00103367"/>
    <w:rsid w:val="001110E8"/>
    <w:rsid w:val="0011166E"/>
    <w:rsid w:val="00111DE5"/>
    <w:rsid w:val="00113144"/>
    <w:rsid w:val="00132FD3"/>
    <w:rsid w:val="0013749B"/>
    <w:rsid w:val="00145783"/>
    <w:rsid w:val="001508BB"/>
    <w:rsid w:val="00166701"/>
    <w:rsid w:val="00166F54"/>
    <w:rsid w:val="00174E01"/>
    <w:rsid w:val="00177BEC"/>
    <w:rsid w:val="00177F46"/>
    <w:rsid w:val="0018677B"/>
    <w:rsid w:val="00187BA1"/>
    <w:rsid w:val="001945F0"/>
    <w:rsid w:val="001954D4"/>
    <w:rsid w:val="00196686"/>
    <w:rsid w:val="00196C21"/>
    <w:rsid w:val="001A2857"/>
    <w:rsid w:val="001A49FD"/>
    <w:rsid w:val="001A4ADF"/>
    <w:rsid w:val="001A5EE6"/>
    <w:rsid w:val="001A79F2"/>
    <w:rsid w:val="001C27EA"/>
    <w:rsid w:val="001C7956"/>
    <w:rsid w:val="001C7AF0"/>
    <w:rsid w:val="001D2B16"/>
    <w:rsid w:val="001D31A2"/>
    <w:rsid w:val="001D609C"/>
    <w:rsid w:val="001F2E11"/>
    <w:rsid w:val="002059FF"/>
    <w:rsid w:val="0021130B"/>
    <w:rsid w:val="002356C4"/>
    <w:rsid w:val="00235CE0"/>
    <w:rsid w:val="00256510"/>
    <w:rsid w:val="00256ACB"/>
    <w:rsid w:val="0027201F"/>
    <w:rsid w:val="00272F14"/>
    <w:rsid w:val="00274CA2"/>
    <w:rsid w:val="00287585"/>
    <w:rsid w:val="00293AF1"/>
    <w:rsid w:val="002A2C5F"/>
    <w:rsid w:val="002A617E"/>
    <w:rsid w:val="002E37DC"/>
    <w:rsid w:val="002F4383"/>
    <w:rsid w:val="002F4D2F"/>
    <w:rsid w:val="003218FA"/>
    <w:rsid w:val="00331A61"/>
    <w:rsid w:val="003419D3"/>
    <w:rsid w:val="00345345"/>
    <w:rsid w:val="00345E62"/>
    <w:rsid w:val="00347F8F"/>
    <w:rsid w:val="003524EB"/>
    <w:rsid w:val="00357CC9"/>
    <w:rsid w:val="0036417D"/>
    <w:rsid w:val="003733AD"/>
    <w:rsid w:val="00381CDB"/>
    <w:rsid w:val="00390B17"/>
    <w:rsid w:val="00394A50"/>
    <w:rsid w:val="0039600C"/>
    <w:rsid w:val="00396AF7"/>
    <w:rsid w:val="003A290A"/>
    <w:rsid w:val="003B2E3C"/>
    <w:rsid w:val="003B3B56"/>
    <w:rsid w:val="003B5976"/>
    <w:rsid w:val="003D2049"/>
    <w:rsid w:val="003D377F"/>
    <w:rsid w:val="003D74B3"/>
    <w:rsid w:val="003E267D"/>
    <w:rsid w:val="003F079B"/>
    <w:rsid w:val="003F673D"/>
    <w:rsid w:val="00401149"/>
    <w:rsid w:val="004139F6"/>
    <w:rsid w:val="00415F57"/>
    <w:rsid w:val="004239AE"/>
    <w:rsid w:val="00426249"/>
    <w:rsid w:val="00436BBF"/>
    <w:rsid w:val="00453F4D"/>
    <w:rsid w:val="004635BB"/>
    <w:rsid w:val="0049646D"/>
    <w:rsid w:val="00496A5B"/>
    <w:rsid w:val="00496C9D"/>
    <w:rsid w:val="004A47A2"/>
    <w:rsid w:val="004B1C01"/>
    <w:rsid w:val="004B5037"/>
    <w:rsid w:val="004E5A43"/>
    <w:rsid w:val="004F31C8"/>
    <w:rsid w:val="00501510"/>
    <w:rsid w:val="0050304F"/>
    <w:rsid w:val="005050D9"/>
    <w:rsid w:val="00511295"/>
    <w:rsid w:val="00511343"/>
    <w:rsid w:val="00520EF8"/>
    <w:rsid w:val="00523CD9"/>
    <w:rsid w:val="005254A5"/>
    <w:rsid w:val="00536B31"/>
    <w:rsid w:val="00542B48"/>
    <w:rsid w:val="0055062E"/>
    <w:rsid w:val="005511EF"/>
    <w:rsid w:val="00553CD9"/>
    <w:rsid w:val="00561F4C"/>
    <w:rsid w:val="00563EBF"/>
    <w:rsid w:val="005651B8"/>
    <w:rsid w:val="00567AD6"/>
    <w:rsid w:val="005834ED"/>
    <w:rsid w:val="00586DC0"/>
    <w:rsid w:val="005967C0"/>
    <w:rsid w:val="005B1ACC"/>
    <w:rsid w:val="005B2C71"/>
    <w:rsid w:val="005B569B"/>
    <w:rsid w:val="005C3CD0"/>
    <w:rsid w:val="005D2297"/>
    <w:rsid w:val="005D7B7F"/>
    <w:rsid w:val="005F354B"/>
    <w:rsid w:val="005F483D"/>
    <w:rsid w:val="006019AA"/>
    <w:rsid w:val="00610849"/>
    <w:rsid w:val="00616D17"/>
    <w:rsid w:val="00626414"/>
    <w:rsid w:val="0063035D"/>
    <w:rsid w:val="00633C9B"/>
    <w:rsid w:val="0063651A"/>
    <w:rsid w:val="00637F85"/>
    <w:rsid w:val="00640060"/>
    <w:rsid w:val="00642D6B"/>
    <w:rsid w:val="006444B3"/>
    <w:rsid w:val="0067636B"/>
    <w:rsid w:val="0068283C"/>
    <w:rsid w:val="00683099"/>
    <w:rsid w:val="006834A8"/>
    <w:rsid w:val="00687018"/>
    <w:rsid w:val="00696D43"/>
    <w:rsid w:val="0069787E"/>
    <w:rsid w:val="006A388B"/>
    <w:rsid w:val="006A7440"/>
    <w:rsid w:val="006B1A40"/>
    <w:rsid w:val="006B2806"/>
    <w:rsid w:val="006B3FDB"/>
    <w:rsid w:val="006B4171"/>
    <w:rsid w:val="006C3C4A"/>
    <w:rsid w:val="006D5C34"/>
    <w:rsid w:val="006D7C46"/>
    <w:rsid w:val="006E0786"/>
    <w:rsid w:val="006E29FA"/>
    <w:rsid w:val="00704BF0"/>
    <w:rsid w:val="007052C5"/>
    <w:rsid w:val="00705B15"/>
    <w:rsid w:val="007069CE"/>
    <w:rsid w:val="007118F3"/>
    <w:rsid w:val="00711FBA"/>
    <w:rsid w:val="00714027"/>
    <w:rsid w:val="007143A9"/>
    <w:rsid w:val="007207A8"/>
    <w:rsid w:val="007237F7"/>
    <w:rsid w:val="00725DF6"/>
    <w:rsid w:val="0073613F"/>
    <w:rsid w:val="00757BB4"/>
    <w:rsid w:val="00766EB3"/>
    <w:rsid w:val="00770045"/>
    <w:rsid w:val="0078051D"/>
    <w:rsid w:val="00781650"/>
    <w:rsid w:val="007831DC"/>
    <w:rsid w:val="00790691"/>
    <w:rsid w:val="00795543"/>
    <w:rsid w:val="00797641"/>
    <w:rsid w:val="007B24EA"/>
    <w:rsid w:val="007B3034"/>
    <w:rsid w:val="007B494A"/>
    <w:rsid w:val="007B779C"/>
    <w:rsid w:val="007D760E"/>
    <w:rsid w:val="007D79E1"/>
    <w:rsid w:val="007F1273"/>
    <w:rsid w:val="007F5FF2"/>
    <w:rsid w:val="00804865"/>
    <w:rsid w:val="00804E74"/>
    <w:rsid w:val="0081076E"/>
    <w:rsid w:val="00812779"/>
    <w:rsid w:val="00817F68"/>
    <w:rsid w:val="00841AB8"/>
    <w:rsid w:val="00841D0D"/>
    <w:rsid w:val="00845B76"/>
    <w:rsid w:val="00852406"/>
    <w:rsid w:val="0085241F"/>
    <w:rsid w:val="00853E1F"/>
    <w:rsid w:val="008558E2"/>
    <w:rsid w:val="00864798"/>
    <w:rsid w:val="00866225"/>
    <w:rsid w:val="00872B62"/>
    <w:rsid w:val="00874F38"/>
    <w:rsid w:val="008768D9"/>
    <w:rsid w:val="00881A65"/>
    <w:rsid w:val="008824D1"/>
    <w:rsid w:val="00884AC2"/>
    <w:rsid w:val="008934CA"/>
    <w:rsid w:val="008954A6"/>
    <w:rsid w:val="00895EC0"/>
    <w:rsid w:val="008A0676"/>
    <w:rsid w:val="008B2DD8"/>
    <w:rsid w:val="008C280C"/>
    <w:rsid w:val="008C3BD6"/>
    <w:rsid w:val="008D0B6C"/>
    <w:rsid w:val="008E2B27"/>
    <w:rsid w:val="008E30DF"/>
    <w:rsid w:val="008F21BA"/>
    <w:rsid w:val="008F24D4"/>
    <w:rsid w:val="008F596D"/>
    <w:rsid w:val="00910C9B"/>
    <w:rsid w:val="009179BB"/>
    <w:rsid w:val="00933068"/>
    <w:rsid w:val="009376F1"/>
    <w:rsid w:val="00941EF1"/>
    <w:rsid w:val="009428AD"/>
    <w:rsid w:val="0094721D"/>
    <w:rsid w:val="009522B5"/>
    <w:rsid w:val="009607D2"/>
    <w:rsid w:val="0098037D"/>
    <w:rsid w:val="00980F6B"/>
    <w:rsid w:val="00981A26"/>
    <w:rsid w:val="009902B7"/>
    <w:rsid w:val="009964E1"/>
    <w:rsid w:val="00997FF0"/>
    <w:rsid w:val="009A5F5F"/>
    <w:rsid w:val="009B1CC7"/>
    <w:rsid w:val="009B2F43"/>
    <w:rsid w:val="009C7C50"/>
    <w:rsid w:val="009D38EE"/>
    <w:rsid w:val="009E1A40"/>
    <w:rsid w:val="009E1CD6"/>
    <w:rsid w:val="009E378C"/>
    <w:rsid w:val="009F1661"/>
    <w:rsid w:val="00A02F9B"/>
    <w:rsid w:val="00A0702F"/>
    <w:rsid w:val="00A13EC8"/>
    <w:rsid w:val="00A22B3F"/>
    <w:rsid w:val="00A24358"/>
    <w:rsid w:val="00A24448"/>
    <w:rsid w:val="00A420CD"/>
    <w:rsid w:val="00A52FEC"/>
    <w:rsid w:val="00A568D4"/>
    <w:rsid w:val="00A571E5"/>
    <w:rsid w:val="00A6475A"/>
    <w:rsid w:val="00A72D40"/>
    <w:rsid w:val="00A75682"/>
    <w:rsid w:val="00A85F63"/>
    <w:rsid w:val="00AA31A5"/>
    <w:rsid w:val="00AB3139"/>
    <w:rsid w:val="00AD4508"/>
    <w:rsid w:val="00AD69C3"/>
    <w:rsid w:val="00AF28FF"/>
    <w:rsid w:val="00AF2E70"/>
    <w:rsid w:val="00AF5D72"/>
    <w:rsid w:val="00B02BB3"/>
    <w:rsid w:val="00B05E0C"/>
    <w:rsid w:val="00B15AE6"/>
    <w:rsid w:val="00B208AE"/>
    <w:rsid w:val="00B20CE9"/>
    <w:rsid w:val="00B22AC8"/>
    <w:rsid w:val="00B239C6"/>
    <w:rsid w:val="00B30C97"/>
    <w:rsid w:val="00B36916"/>
    <w:rsid w:val="00B52215"/>
    <w:rsid w:val="00B52B46"/>
    <w:rsid w:val="00B60712"/>
    <w:rsid w:val="00B607E2"/>
    <w:rsid w:val="00B61B6D"/>
    <w:rsid w:val="00B72801"/>
    <w:rsid w:val="00B73E46"/>
    <w:rsid w:val="00B81B1E"/>
    <w:rsid w:val="00B90236"/>
    <w:rsid w:val="00BA090E"/>
    <w:rsid w:val="00BB0A78"/>
    <w:rsid w:val="00BB66BF"/>
    <w:rsid w:val="00BB756E"/>
    <w:rsid w:val="00BC5C47"/>
    <w:rsid w:val="00BD0860"/>
    <w:rsid w:val="00BE2F9F"/>
    <w:rsid w:val="00BE3339"/>
    <w:rsid w:val="00BE5869"/>
    <w:rsid w:val="00BE7024"/>
    <w:rsid w:val="00BF61C0"/>
    <w:rsid w:val="00C10BA4"/>
    <w:rsid w:val="00C173D7"/>
    <w:rsid w:val="00C228E6"/>
    <w:rsid w:val="00C26A39"/>
    <w:rsid w:val="00C26FD1"/>
    <w:rsid w:val="00C271F0"/>
    <w:rsid w:val="00C36021"/>
    <w:rsid w:val="00C44F91"/>
    <w:rsid w:val="00C5029D"/>
    <w:rsid w:val="00C5788B"/>
    <w:rsid w:val="00C624C6"/>
    <w:rsid w:val="00C74ABD"/>
    <w:rsid w:val="00C75676"/>
    <w:rsid w:val="00C9312A"/>
    <w:rsid w:val="00CA7355"/>
    <w:rsid w:val="00CD2299"/>
    <w:rsid w:val="00CD2479"/>
    <w:rsid w:val="00CD2DDC"/>
    <w:rsid w:val="00CD331E"/>
    <w:rsid w:val="00CE356C"/>
    <w:rsid w:val="00CF25DD"/>
    <w:rsid w:val="00CF28A3"/>
    <w:rsid w:val="00CF4EDB"/>
    <w:rsid w:val="00D07834"/>
    <w:rsid w:val="00D17405"/>
    <w:rsid w:val="00D21322"/>
    <w:rsid w:val="00D25264"/>
    <w:rsid w:val="00D25A13"/>
    <w:rsid w:val="00D41077"/>
    <w:rsid w:val="00D45FDA"/>
    <w:rsid w:val="00D46C96"/>
    <w:rsid w:val="00D55C33"/>
    <w:rsid w:val="00D5658E"/>
    <w:rsid w:val="00D84AF9"/>
    <w:rsid w:val="00D869E6"/>
    <w:rsid w:val="00D877F2"/>
    <w:rsid w:val="00D87DA9"/>
    <w:rsid w:val="00DC7CC9"/>
    <w:rsid w:val="00DD0B89"/>
    <w:rsid w:val="00DD1672"/>
    <w:rsid w:val="00DD7328"/>
    <w:rsid w:val="00DE003A"/>
    <w:rsid w:val="00E01AF8"/>
    <w:rsid w:val="00E03454"/>
    <w:rsid w:val="00E1134F"/>
    <w:rsid w:val="00E16579"/>
    <w:rsid w:val="00E16ADB"/>
    <w:rsid w:val="00E30A69"/>
    <w:rsid w:val="00E31C42"/>
    <w:rsid w:val="00E34D82"/>
    <w:rsid w:val="00E37986"/>
    <w:rsid w:val="00E42722"/>
    <w:rsid w:val="00E46881"/>
    <w:rsid w:val="00E4737A"/>
    <w:rsid w:val="00E51255"/>
    <w:rsid w:val="00E54ECA"/>
    <w:rsid w:val="00E557DC"/>
    <w:rsid w:val="00E6011B"/>
    <w:rsid w:val="00E64D60"/>
    <w:rsid w:val="00E701C0"/>
    <w:rsid w:val="00E728E4"/>
    <w:rsid w:val="00E77F09"/>
    <w:rsid w:val="00E82A60"/>
    <w:rsid w:val="00E844D7"/>
    <w:rsid w:val="00E90E9A"/>
    <w:rsid w:val="00EA173D"/>
    <w:rsid w:val="00EA3F33"/>
    <w:rsid w:val="00EA48E2"/>
    <w:rsid w:val="00EB7D7B"/>
    <w:rsid w:val="00EC0B8D"/>
    <w:rsid w:val="00EC2BED"/>
    <w:rsid w:val="00ED0A3B"/>
    <w:rsid w:val="00ED0D6F"/>
    <w:rsid w:val="00ED6DB1"/>
    <w:rsid w:val="00EE0067"/>
    <w:rsid w:val="00EE4806"/>
    <w:rsid w:val="00F04C6D"/>
    <w:rsid w:val="00F24686"/>
    <w:rsid w:val="00F26F29"/>
    <w:rsid w:val="00F52794"/>
    <w:rsid w:val="00F5449F"/>
    <w:rsid w:val="00F55801"/>
    <w:rsid w:val="00F6267C"/>
    <w:rsid w:val="00F73955"/>
    <w:rsid w:val="00F82BBC"/>
    <w:rsid w:val="00F84A38"/>
    <w:rsid w:val="00F9463E"/>
    <w:rsid w:val="00F97118"/>
    <w:rsid w:val="00FA7D49"/>
    <w:rsid w:val="00FB0667"/>
    <w:rsid w:val="00FB0F08"/>
    <w:rsid w:val="00FB3A39"/>
    <w:rsid w:val="00FB3EC4"/>
    <w:rsid w:val="00FE3DC3"/>
    <w:rsid w:val="00FF6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914DC"/>
  <w15:chartTrackingRefBased/>
  <w15:docId w15:val="{63B17D50-C3F9-4142-BE9F-ACBEB9F97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E9A"/>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F97118"/>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F97118"/>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F97118"/>
    <w:pPr>
      <w:numPr>
        <w:ilvl w:val="2"/>
        <w:numId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97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118"/>
    <w:rPr>
      <w:rFonts w:ascii="Calibri" w:hAnsi="Calibri" w:cs="Calibri"/>
    </w:rPr>
  </w:style>
  <w:style w:type="paragraph" w:styleId="Footer">
    <w:name w:val="footer"/>
    <w:basedOn w:val="Normal"/>
    <w:link w:val="FooterChar"/>
    <w:uiPriority w:val="99"/>
    <w:unhideWhenUsed/>
    <w:rsid w:val="00F97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118"/>
    <w:rPr>
      <w:rFonts w:ascii="Calibri" w:hAnsi="Calibri" w:cs="Calibri"/>
    </w:rPr>
  </w:style>
  <w:style w:type="character" w:customStyle="1" w:styleId="Heading1Char">
    <w:name w:val="Heading 1 Char"/>
    <w:aliases w:val="Custom Heading 1 Char"/>
    <w:basedOn w:val="DefaultParagraphFont"/>
    <w:link w:val="Heading1"/>
    <w:uiPriority w:val="9"/>
    <w:rsid w:val="00F97118"/>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F97118"/>
    <w:rPr>
      <w:rFonts w:ascii="Verdana" w:hAnsi="Verdana" w:cs="Calibri"/>
      <w:b/>
      <w:caps/>
      <w:sz w:val="18"/>
      <w:szCs w:val="18"/>
    </w:rPr>
  </w:style>
  <w:style w:type="character" w:customStyle="1" w:styleId="Heading3Char">
    <w:name w:val="Heading 3 Char"/>
    <w:aliases w:val="Appendix Char"/>
    <w:basedOn w:val="DefaultParagraphFont"/>
    <w:link w:val="Heading3"/>
    <w:uiPriority w:val="9"/>
    <w:rsid w:val="00F97118"/>
    <w:rPr>
      <w:rFonts w:cs="Calibri"/>
      <w:smallCaps/>
      <w:sz w:val="20"/>
      <w:szCs w:val="20"/>
    </w:rPr>
  </w:style>
  <w:style w:type="paragraph" w:styleId="TOC2">
    <w:name w:val="toc 2"/>
    <w:basedOn w:val="Normal"/>
    <w:next w:val="Normal"/>
    <w:autoRedefine/>
    <w:uiPriority w:val="39"/>
    <w:unhideWhenUsed/>
    <w:rsid w:val="00F97118"/>
    <w:pPr>
      <w:tabs>
        <w:tab w:val="left" w:pos="880"/>
        <w:tab w:val="right" w:leader="dot" w:pos="9016"/>
      </w:tabs>
      <w:spacing w:after="0" w:line="480" w:lineRule="auto"/>
      <w:ind w:left="220"/>
    </w:pPr>
    <w:rPr>
      <w:rFonts w:asciiTheme="minorHAnsi" w:hAnsiTheme="minorHAnsi"/>
      <w:smallCaps/>
      <w:sz w:val="20"/>
      <w:szCs w:val="20"/>
    </w:rPr>
  </w:style>
  <w:style w:type="paragraph" w:styleId="TOC1">
    <w:name w:val="toc 1"/>
    <w:basedOn w:val="Normal"/>
    <w:next w:val="Normal"/>
    <w:autoRedefine/>
    <w:uiPriority w:val="39"/>
    <w:unhideWhenUsed/>
    <w:rsid w:val="00F97118"/>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F97118"/>
    <w:rPr>
      <w:color w:val="0563C1" w:themeColor="hyperlink"/>
      <w:u w:val="single"/>
    </w:rPr>
  </w:style>
  <w:style w:type="paragraph" w:styleId="NormalIndent">
    <w:name w:val="Normal Indent"/>
    <w:aliases w:val="Normal Indent Char Char,Normal Indent Char Char Char,Normal Indent Char Char Char Char Char,Normal Indent Char Char1,Normal Indent Char1 Char,Normal Indent Char1 Char Char Char,Normal Indent Char1 Char1,Normal Indent Char2,scarnormalindent"/>
    <w:basedOn w:val="Normal"/>
    <w:link w:val="NormalIndentChar"/>
    <w:rsid w:val="00F97118"/>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 Char Char1,Normal Indent Char Char Char Char,Normal Indent Char Char Char Char Char Char,Normal Indent Char Char1 Char,Normal Indent Char1 Char Char,Normal Indent Char1 Char Char Char Char,Normal Indent Char2 Char"/>
    <w:basedOn w:val="DefaultParagraphFont"/>
    <w:link w:val="NormalIndent"/>
    <w:rsid w:val="00F97118"/>
    <w:rPr>
      <w:rFonts w:ascii="Verdana" w:eastAsia="Times New Roman" w:hAnsi="Verdana" w:cs="Times New Roman"/>
      <w:sz w:val="18"/>
      <w:szCs w:val="24"/>
    </w:rPr>
  </w:style>
  <w:style w:type="paragraph" w:styleId="TableofFigures">
    <w:name w:val="table of figures"/>
    <w:basedOn w:val="Normal"/>
    <w:next w:val="Normal"/>
    <w:uiPriority w:val="99"/>
    <w:unhideWhenUsed/>
    <w:rsid w:val="00F97118"/>
    <w:pPr>
      <w:spacing w:after="0"/>
      <w:ind w:left="440" w:hanging="440"/>
    </w:pPr>
    <w:rPr>
      <w:smallCaps/>
      <w:sz w:val="20"/>
      <w:szCs w:val="20"/>
    </w:rPr>
  </w:style>
  <w:style w:type="paragraph" w:styleId="ListParagraph">
    <w:name w:val="List Paragraph"/>
    <w:basedOn w:val="Normal"/>
    <w:uiPriority w:val="34"/>
    <w:qFormat/>
    <w:rsid w:val="00F97118"/>
    <w:pPr>
      <w:ind w:left="720"/>
      <w:contextualSpacing/>
    </w:pPr>
  </w:style>
  <w:style w:type="character" w:customStyle="1" w:styleId="indent">
    <w:name w:val="indent"/>
    <w:basedOn w:val="DefaultParagraphFont"/>
    <w:rsid w:val="00E51255"/>
  </w:style>
  <w:style w:type="paragraph" w:styleId="NormalWeb">
    <w:name w:val="Normal (Web)"/>
    <w:basedOn w:val="Normal"/>
    <w:uiPriority w:val="99"/>
    <w:unhideWhenUsed/>
    <w:rsid w:val="00BE5869"/>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5869"/>
    <w:rPr>
      <w:b/>
      <w:bCs/>
    </w:rPr>
  </w:style>
  <w:style w:type="paragraph" w:styleId="Bibliography">
    <w:name w:val="Bibliography"/>
    <w:basedOn w:val="Normal"/>
    <w:next w:val="Normal"/>
    <w:uiPriority w:val="37"/>
    <w:unhideWhenUsed/>
    <w:rsid w:val="00EA48E2"/>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hAnsi="Calibri" w:cs="Calibri"/>
      <w:sz w:val="20"/>
      <w:szCs w:val="20"/>
    </w:rPr>
  </w:style>
  <w:style w:type="paragraph" w:styleId="BalloonText">
    <w:name w:val="Balloon Text"/>
    <w:basedOn w:val="Normal"/>
    <w:link w:val="BalloonTextChar"/>
    <w:uiPriority w:val="99"/>
    <w:semiHidden/>
    <w:unhideWhenUsed/>
    <w:rsid w:val="009179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79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W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Swanse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Landor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marketingtutor.net/marketing-environment-definition-factors-and-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Swa17</b:Tag>
    <b:SourceType>InternetSite</b:SourceType>
    <b:Guid>{738A7667-34B4-4D0C-B430-E0C0AE34E798}</b:Guid>
    <b:Author>
      <b:Author>
        <b:NameList>
          <b:Person>
            <b:Last>SwanseaCouncil</b:Last>
          </b:Person>
        </b:NameList>
      </b:Author>
    </b:Author>
    <b:Title>New deal for Swansea's Liberty Stadium</b:Title>
    <b:InternetSiteTitle>Swansea Council</b:InternetSiteTitle>
    <b:Year>2017</b:Year>
    <b:URL>https://www.swansea.gov.uk/article/37763/New-deal-for-Swanseas-Liberty-Stadium</b:URL>
    <b:RefOrder>1</b:RefOrder>
  </b:Source>
  <b:Source>
    <b:Tag>Lib18</b:Tag>
    <b:SourceType>InternetSite</b:SourceType>
    <b:Guid>{4D2FF175-FDD0-4F63-A70F-39199BA91FE6}</b:Guid>
    <b:Author>
      <b:Author>
        <b:NameList>
          <b:Person>
            <b:Last>LibertyStadium</b:Last>
          </b:Person>
        </b:NameList>
      </b:Author>
    </b:Author>
    <b:Title>About the Stadium</b:Title>
    <b:Year>2018</b:Year>
    <b:URL>http://www.liberty-stadium.com/index.php</b:URL>
    <b:RefOrder>2</b:RefOrder>
  </b:Source>
  <b:Source>
    <b:Tag>Bus16</b:Tag>
    <b:SourceType>InternetSite</b:SourceType>
    <b:Guid>{3FEF8604-9A64-4589-8B62-18A41B2A99D9}</b:Guid>
    <b:Author>
      <b:Author>
        <b:NameList>
          <b:Person>
            <b:Last>BusinessCaseStudies</b:Last>
          </b:Person>
        </b:NameList>
      </b:Author>
    </b:Author>
    <b:Title>Managing external influences</b:Title>
    <b:InternetSiteTitle>business case studies </b:InternetSiteTitle>
    <b:Year>2016</b:Year>
    <b:URL>http://businesscasestudies.co.uk/first-group/managing-external-influences/political-and-economic-factors.html</b:URL>
    <b:RefOrder>7</b:RefOrder>
  </b:Source>
  <b:Source>
    <b:Tag>Gra17</b:Tag>
    <b:SourceType>InternetSite</b:SourceType>
    <b:Guid>{34B1EAE3-F6FB-4AF0-BDA7-E9D7B6604D0C}</b:Guid>
    <b:Author>
      <b:Author>
        <b:NameList>
          <b:Person>
            <b:Last>Houston</b:Last>
            <b:First>Grant</b:First>
          </b:Person>
        </b:NameList>
      </b:Author>
    </b:Author>
    <b:Title>The GDP's Effect on Business</b:Title>
    <b:InternetSiteTitle>Bizfluent </b:InternetSiteTitle>
    <b:Year>2017</b:Year>
    <b:URL>https://bizfluent.com/info-8552885-gdps-effect-business.html</b:URL>
    <b:RefOrder>9</b:RefOrder>
  </b:Source>
  <b:Source>
    <b:Tag>UMA17</b:Tag>
    <b:SourceType>InternetSite</b:SourceType>
    <b:Guid>{BAB05FC3-6FA1-4F77-AF30-D663E9F1C8A4}</b:Guid>
    <b:Author>
      <b:Author>
        <b:NameList>
          <b:Person>
            <b:Last>FAROOQ</b:Last>
            <b:First>UMAR</b:First>
          </b:Person>
        </b:NameList>
      </b:Author>
    </b:Author>
    <b:Title>How Economic Factors Affect Business Environment</b:Title>
    <b:InternetSiteTitle>Marketing Tutor</b:InternetSiteTitle>
    <b:Year>2017</b:Year>
    <b:URL>https://www.marketingtutor.net/economic-factors-affect-business-environment/</b:URL>
    <b:RefOrder>10</b:RefOrder>
  </b:Source>
  <b:Source>
    <b:Tag>DrA13</b:Tag>
    <b:SourceType>InternetSite</b:SourceType>
    <b:Guid>{68DF24C6-57BD-4850-AFE2-AF9E4CBFD277}</b:Guid>
    <b:Author>
      <b:Author>
        <b:NameList>
          <b:Person>
            <b:Last>Shapiro</b:Last>
            <b:First>Dr.</b:First>
            <b:Middle>Andrea</b:Middle>
          </b:Person>
        </b:NameList>
      </b:Author>
    </b:Author>
    <b:Title>PEST to PESTLE</b:Title>
    <b:InternetSiteTitle>Training Industry </b:InternetSiteTitle>
    <b:Year>2013</b:Year>
    <b:URL>https://trainingindustry.com/blog/leadership/pest-to-pestle/</b:URL>
    <b:RefOrder>12</b:RefOrder>
  </b:Source>
  <b:Source>
    <b:Tag>Tho16</b:Tag>
    <b:SourceType>InternetSite</b:SourceType>
    <b:Guid>{F48FEE4D-A06C-4245-AECC-EE0D20ABF491}</b:Guid>
    <b:Author>
      <b:Author>
        <b:NameList>
          <b:Person>
            <b:Last>Bush</b:Last>
            <b:First>Thomas</b:First>
          </b:Person>
        </b:NameList>
      </b:Author>
    </b:Author>
    <b:Title>PESTLE Analysis: Technological Factors Affecting Business</b:Title>
    <b:InternetSiteTitle>PESTLE Analysis</b:InternetSiteTitle>
    <b:Year>2016</b:Year>
    <b:URL>http://pestleanalysis.com/technological-factors-affecting-business/</b:URL>
    <b:RefOrder>14</b:RefOrder>
  </b:Source>
  <b:Source>
    <b:Tag>Dav17</b:Tag>
    <b:SourceType>InternetSite</b:SourceType>
    <b:Guid>{127774FD-278A-4D1F-8F95-D9FE4AA9EF07}</b:Guid>
    <b:Title>Dortmund attack: How soccer has became a target of terrorists</b:Title>
    <b:Year>2017</b:Year>
    <b:Author>
      <b:Author>
        <b:NameList>
          <b:Person>
            <b:Last>Conn</b:Last>
            <b:First>David</b:First>
          </b:Person>
        </b:NameList>
      </b:Author>
    </b:Author>
    <b:InternetSiteTitle>The Irish Times</b:InternetSiteTitle>
    <b:URL>https://www.irishtimes.com/sport/soccer/champions-league/dortmund-attack-how-soccer-has-became-a-target-of-terrorists-1.3046763</b:URL>
    <b:RefOrder>5</b:RefOrder>
  </b:Source>
  <b:Source>
    <b:Tag>1ht</b:Tag>
    <b:SourceType>InternetSite</b:SourceType>
    <b:Guid>{A83E8F6B-1CC9-43FE-9F80-48E04A616E99}</b:Guid>
    <b:Year>1</b:Year>
    <b:URL>https://www.campussafetymagazine.com/emergency/7-steps-to-improving-stadium-and-large-event-security/</b:URL>
    <b:RefOrder>16</b:RefOrder>
  </b:Source>
  <b:Source>
    <b:Tag>Ste17</b:Tag>
    <b:SourceType>InternetSite</b:SourceType>
    <b:Guid>{310BF364-852F-413F-A0DD-B21DA3DC549F}</b:Guid>
    <b:Author>
      <b:Author>
        <b:NameList>
          <b:Person>
            <b:Last>Lopez</b:Last>
            <b:First>Stephen</b:First>
          </b:Person>
        </b:NameList>
      </b:Author>
    </b:Author>
    <b:Title>7 Steps to Improving Stadium and Large Event Security</b:Title>
    <b:InternetSiteTitle>Campus Safety </b:InternetSiteTitle>
    <b:Year>2017</b:Year>
    <b:URL>https://www.campussafetymagazine.com/emergency/7-steps-to-improving-stadium-and-large-event-security/</b:URL>
    <b:RefOrder>6</b:RefOrder>
  </b:Source>
  <b:Source>
    <b:Tag>Pre16</b:Tag>
    <b:SourceType>InternetSite</b:SourceType>
    <b:Guid>{E86DCFC2-C5B2-4F68-B0D3-7F6C57EB9664}</b:Guid>
    <b:Author>
      <b:Author>
        <b:NameList>
          <b:Person>
            <b:Last>Preoday</b:Last>
          </b:Person>
        </b:NameList>
      </b:Author>
    </b:Author>
    <b:Title>Improving customer experience at sports stadiums and event venues</b:Title>
    <b:InternetSiteTitle>Preoday</b:InternetSiteTitle>
    <b:Year>2016</b:Year>
    <b:URL>https://www.preoday.com/blog/improving-the-customer-experience-at-sports-stadia-and-event-venues/</b:URL>
    <b:RefOrder>15</b:RefOrder>
  </b:Source>
  <b:Source>
    <b:Tag>Pro16</b:Tag>
    <b:SourceType>Book</b:SourceType>
    <b:Guid>{60C2FC36-FE03-420E-8EF7-831E0D1E8EE8}</b:Guid>
    <b:Title>Economics for Business</b:Title>
    <b:Year>2007</b:Year>
    <b:Author>
      <b:Author>
        <b:NameList>
          <b:Person>
            <b:Last>John Sloman</b:Last>
            <b:First>Kevin</b:First>
            <b:Middle>Hinde</b:Middle>
          </b:Person>
        </b:NameList>
      </b:Author>
    </b:Author>
    <b:InternetSiteTitle>Process Policy</b:InternetSiteTitle>
    <b:URL>https://processpolicy.com/pestle-analysis.htm</b:URL>
    <b:City>Harlow </b:City>
    <b:Publisher>pearson education limited</b:Publisher>
    <b:RefOrder>3</b:RefOrder>
  </b:Source>
  <b:Source>
    <b:Tag>Bus17</b:Tag>
    <b:SourceType>InternetSite</b:SourceType>
    <b:Guid>{F0E132CD-0B85-48D8-8FF7-F93EFEC58953}</b:Guid>
    <b:Title>GOP tax plan would affect Las Vegas Raiders stadium plan</b:Title>
    <b:Year>2017</b:Year>
    <b:Author>
      <b:Author>
        <b:NameList>
          <b:Person>
            <b:Last>BusinessInsider</b:Last>
          </b:Person>
        </b:NameList>
      </b:Author>
    </b:Author>
    <b:InternetSiteTitle>Business Insider UK</b:InternetSiteTitle>
    <b:URL>http://uk.businessinsider.com/ap-gop-tax-plan-would-affect-las-vegas-raiders-stadium-plan-2017-11</b:URL>
    <b:RefOrder>4</b:RefOrder>
  </b:Source>
  <b:Source>
    <b:Tag>Wel17</b:Tag>
    <b:SourceType>InternetSite</b:SourceType>
    <b:Guid>{F46671F7-54DC-4315-B154-4896E660CFC7}</b:Guid>
    <b:Author>
      <b:Author>
        <b:NameList>
          <b:Person>
            <b:Last>WelshGovernment</b:Last>
          </b:Person>
        </b:NameList>
      </b:Author>
    </b:Author>
    <b:Title>Local authority registers of people with disabilities</b:Title>
    <b:InternetSiteTitle>Welsh Government</b:InternetSiteTitle>
    <b:Year>2017</b:Year>
    <b:URL>http://gov.wales/statistics-and-research/local-authority-registers-people-disabilities/?lang=en</b:URL>
    <b:RefOrder>11</b:RefOrder>
  </b:Source>
  <b:Source>
    <b:Tag>Lea13</b:Tag>
    <b:SourceType>InternetSite</b:SourceType>
    <b:Guid>{7C28B479-D162-4C79-9CBA-7799573528B7}</b:Guid>
    <b:Author>
      <b:Author>
        <b:NameList>
          <b:Person>
            <b:Last>BusinessInitiative</b:Last>
          </b:Person>
        </b:NameList>
      </b:Author>
    </b:Author>
    <b:Title>Technological factors affecting businesses</b:Title>
    <b:InternetSiteTitle>learning e business initiative</b:InternetSiteTitle>
    <b:Year>2013</b:Year>
    <b:URL>https://learningebusinessinitiative.wordpress.com/2013/04/01/technological-factors-affecting-businesses/</b:URL>
    <b:RefOrder>13</b:RefOrder>
  </b:Source>
  <b:Source>
    <b:Tag>BBC17</b:Tag>
    <b:SourceType>InternetSite</b:SourceType>
    <b:Guid>{FCD4ECBF-D170-4A90-80BB-97A12C53F6B9}</b:Guid>
    <b:Author>
      <b:Author>
        <b:NameList>
          <b:Person>
            <b:Last>BBC</b:Last>
          </b:Person>
        </b:NameList>
      </b:Author>
    </b:Author>
    <b:Title>Unemployment rate jumps in Wales</b:Title>
    <b:InternetSiteTitle>BBC News </b:InternetSiteTitle>
    <b:Year>2017</b:Year>
    <b:URL>http://www.bbc.co.uk/news/uk-wales-42338146</b:URL>
    <b:RefOrder>8</b:RefOrder>
  </b:Source>
</b:Sources>
</file>

<file path=customXml/itemProps1.xml><?xml version="1.0" encoding="utf-8"?>
<ds:datastoreItem xmlns:ds="http://schemas.openxmlformats.org/officeDocument/2006/customXml" ds:itemID="{57503DFF-7C0C-469A-997C-807125E4F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2216</Words>
  <Characters>12633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Anjum Aniqa (1702530)</dc:creator>
  <cp:lastModifiedBy>Anjum Aniqa (1702530)</cp:lastModifiedBy>
  <cp:revision>4</cp:revision>
  <dcterms:created xsi:type="dcterms:W3CDTF">2018-03-28T16:37:00Z</dcterms:created>
  <dcterms:modified xsi:type="dcterms:W3CDTF">2018-03-28T16:39:00Z</dcterms:modified>
</cp:coreProperties>
</file>