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36030713"/>
        <w:docPartObj>
          <w:docPartGallery w:val="Cover Pages"/>
          <w:docPartUnique/>
        </w:docPartObj>
      </w:sdtPr>
      <w:sdtEndPr>
        <w:rPr>
          <w:rFonts w:eastAsiaTheme="majorEastAsia"/>
          <w:b/>
          <w:bCs/>
          <w:color w:val="000000" w:themeColor="text1"/>
          <w:sz w:val="130"/>
          <w:szCs w:val="130"/>
          <w:highlight w:val="lightGray"/>
          <w:lang w:val="en-US" w:eastAsia="zh-CN"/>
        </w:rPr>
      </w:sdtEndPr>
      <w:sdtContent>
        <w:p w14:paraId="770BAF19" w14:textId="27207D64" w:rsidR="0099098F" w:rsidRPr="001A745B" w:rsidRDefault="00845D40">
          <w:pPr>
            <w:rPr>
              <w:b/>
              <w:bCs/>
              <w:color w:val="AEAAAA" w:themeColor="background2" w:themeShade="BF"/>
              <w:sz w:val="28"/>
              <w:szCs w:val="28"/>
            </w:rPr>
          </w:pPr>
          <w:r>
            <w:rPr>
              <w:noProof/>
            </w:rPr>
            <mc:AlternateContent>
              <mc:Choice Requires="wpg">
                <w:drawing>
                  <wp:anchor distT="0" distB="0" distL="114300" distR="114300" simplePos="0" relativeHeight="251658240" behindDoc="1" locked="0" layoutInCell="1" allowOverlap="1" wp14:anchorId="16493DD5" wp14:editId="75FB7DA2">
                    <wp:simplePos x="0" y="0"/>
                    <wp:positionH relativeFrom="page">
                      <wp:posOffset>236483</wp:posOffset>
                    </wp:positionH>
                    <wp:positionV relativeFrom="page">
                      <wp:posOffset>15766</wp:posOffset>
                    </wp:positionV>
                    <wp:extent cx="7538466" cy="10113264"/>
                    <wp:effectExtent l="0" t="0" r="0" b="0"/>
                    <wp:wrapNone/>
                    <wp:docPr id="48" name="Group 48"/>
                    <wp:cNvGraphicFramePr/>
                    <a:graphic xmlns:a="http://schemas.openxmlformats.org/drawingml/2006/main">
                      <a:graphicData uri="http://schemas.microsoft.com/office/word/2010/wordprocessingGroup">
                        <wpg:wgp>
                          <wpg:cNvGrpSpPr/>
                          <wpg:grpSpPr>
                            <a:xfrm>
                              <a:off x="0" y="0"/>
                              <a:ext cx="7538466" cy="10113264"/>
                              <a:chOff x="-186350" y="0"/>
                              <a:chExt cx="7538722" cy="10168128"/>
                            </a:xfrm>
                          </wpg:grpSpPr>
                          <wpg:grpSp>
                            <wpg:cNvPr id="49" name="Group 49"/>
                            <wpg:cNvGrpSpPr/>
                            <wpg:grpSpPr>
                              <a:xfrm>
                                <a:off x="-82296" y="0"/>
                                <a:ext cx="6935534" cy="10168128"/>
                                <a:chOff x="-82296" y="0"/>
                                <a:chExt cx="6935534" cy="10168128"/>
                              </a:xfrm>
                            </wpg:grpSpPr>
                            <wps:wsp>
                              <wps:cNvPr id="54" name="Rectangle 54"/>
                              <wps:cNvSpPr/>
                              <wps:spPr>
                                <a:xfrm>
                                  <a:off x="-82296" y="1024128"/>
                                  <a:ext cx="6858000" cy="9144000"/>
                                </a:xfrm>
                                <a:prstGeom prst="rect">
                                  <a:avLst/>
                                </a:prstGeom>
                                <a:solidFill>
                                  <a:schemeClr val="accent5">
                                    <a:lumMod val="40000"/>
                                    <a:lumOff val="60000"/>
                                  </a:schemeClr>
                                </a:soli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5FF9254" w14:textId="77777777" w:rsidR="0099098F" w:rsidRDefault="0099098F">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86350" y="3515296"/>
                                <a:ext cx="7538722"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aps/>
                                      <w:color w:val="FFFFFF" w:themeColor="background1"/>
                                      <w:sz w:val="96"/>
                                      <w:szCs w:val="9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89D70EA" w14:textId="46965A57" w:rsidR="0099098F" w:rsidRPr="00845D40" w:rsidRDefault="007F3B39" w:rsidP="00845D40">
                                      <w:pPr>
                                        <w:pStyle w:val="NoSpacing"/>
                                        <w:jc w:val="center"/>
                                        <w:rPr>
                                          <w:rFonts w:ascii="Times New Roman" w:eastAsiaTheme="majorEastAsia" w:hAnsi="Times New Roman" w:cs="Times New Roman"/>
                                          <w:b/>
                                          <w:bCs/>
                                          <w:caps/>
                                          <w:color w:val="FFFFFF" w:themeColor="background1"/>
                                          <w:sz w:val="72"/>
                                          <w:szCs w:val="72"/>
                                        </w:rPr>
                                      </w:pPr>
                                      <w:r>
                                        <w:rPr>
                                          <w:rFonts w:ascii="Times New Roman" w:eastAsiaTheme="majorEastAsia" w:hAnsi="Times New Roman" w:cs="Times New Roman"/>
                                          <w:b/>
                                          <w:bCs/>
                                          <w:caps/>
                                          <w:color w:val="FFFFFF" w:themeColor="background1"/>
                                          <w:sz w:val="96"/>
                                          <w:szCs w:val="96"/>
                                        </w:rPr>
                                        <w:t>The Foundation Phase and Early Years Curricula</w:t>
                                      </w:r>
                                    </w:p>
                                  </w:sdtContent>
                                </w:sdt>
                                <w:sdt>
                                  <w:sdtPr>
                                    <w:rPr>
                                      <w:rFonts w:ascii="Times New Roman" w:hAnsi="Times New Roman" w:cs="Times New Roman"/>
                                      <w:b/>
                                      <w:bCs/>
                                      <w:color w:val="4472C4" w:themeColor="accent1"/>
                                      <w:sz w:val="72"/>
                                      <w:szCs w:val="72"/>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2B019707" w14:textId="0CFE9822" w:rsidR="0099098F" w:rsidRPr="00845D40" w:rsidRDefault="0099098F" w:rsidP="00845D40">
                                      <w:pPr>
                                        <w:pStyle w:val="NoSpacing"/>
                                        <w:spacing w:before="120"/>
                                        <w:jc w:val="center"/>
                                        <w:rPr>
                                          <w:rFonts w:ascii="Times New Roman" w:hAnsi="Times New Roman" w:cs="Times New Roman"/>
                                          <w:b/>
                                          <w:bCs/>
                                          <w:color w:val="4472C4" w:themeColor="accent1"/>
                                          <w:sz w:val="72"/>
                                          <w:szCs w:val="72"/>
                                        </w:rPr>
                                      </w:pPr>
                                      <w:r w:rsidRPr="00845D40">
                                        <w:rPr>
                                          <w:rFonts w:ascii="Times New Roman" w:hAnsi="Times New Roman" w:cs="Times New Roman"/>
                                          <w:b/>
                                          <w:bCs/>
                                          <w:color w:val="4472C4" w:themeColor="accent1"/>
                                          <w:sz w:val="72"/>
                                          <w:szCs w:val="72"/>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6493DD5" id="Group 48" o:spid="_x0000_s1026" style="position:absolute;margin-left:18.6pt;margin-top:1.25pt;width:593.6pt;height:796.3pt;z-index:-251658240;mso-position-horizontal-relative:page;mso-position-vertical-relative:page" coordorigin="-1863" coordsize="75387,10168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">
                    <v:group id="Group 49" o:spid="_x0000_s1027" style="position:absolute;left:-822;width:69354;height:101681" coordorigin="-822" coordsize="69355,1016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left:-822;top:10241;width:68579;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" fillcolor="#bdd6ee [1304]" stroked="f" strokeweight="1pt">
                        <v:textbox inset="54pt,54pt,1in,5in">
                          <w:txbxContent>
                            <w:p w14:paraId="25FF9254" w14:textId="77777777" w:rsidR="0099098F" w:rsidRDefault="0099098F">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863;top:35152;width:75386;height:3789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imes New Roman" w:eastAsiaTheme="majorEastAsia" w:hAnsi="Times New Roman" w:cs="Times New Roman"/>
                                <w:b/>
                                <w:bCs/>
                                <w:caps/>
                                <w:color w:val="FFFFFF" w:themeColor="background1"/>
                                <w:sz w:val="96"/>
                                <w:szCs w:val="9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89D70EA" w14:textId="46965A57" w:rsidR="0099098F" w:rsidRPr="00845D40" w:rsidRDefault="007F3B39" w:rsidP="00845D40">
                                <w:pPr>
                                  <w:pStyle w:val="NoSpacing"/>
                                  <w:jc w:val="center"/>
                                  <w:rPr>
                                    <w:rFonts w:ascii="Times New Roman" w:eastAsiaTheme="majorEastAsia" w:hAnsi="Times New Roman" w:cs="Times New Roman"/>
                                    <w:b/>
                                    <w:bCs/>
                                    <w:caps/>
                                    <w:color w:val="FFFFFF" w:themeColor="background1"/>
                                    <w:sz w:val="72"/>
                                    <w:szCs w:val="72"/>
                                  </w:rPr>
                                </w:pPr>
                                <w:r>
                                  <w:rPr>
                                    <w:rFonts w:ascii="Times New Roman" w:eastAsiaTheme="majorEastAsia" w:hAnsi="Times New Roman" w:cs="Times New Roman"/>
                                    <w:b/>
                                    <w:bCs/>
                                    <w:caps/>
                                    <w:color w:val="FFFFFF" w:themeColor="background1"/>
                                    <w:sz w:val="96"/>
                                    <w:szCs w:val="96"/>
                                  </w:rPr>
                                  <w:t>The Foundation Phase and Early Years Curricula</w:t>
                                </w:r>
                              </w:p>
                            </w:sdtContent>
                          </w:sdt>
                          <w:sdt>
                            <w:sdtPr>
                              <w:rPr>
                                <w:rFonts w:ascii="Times New Roman" w:hAnsi="Times New Roman" w:cs="Times New Roman"/>
                                <w:b/>
                                <w:bCs/>
                                <w:color w:val="4472C4" w:themeColor="accent1"/>
                                <w:sz w:val="72"/>
                                <w:szCs w:val="72"/>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2B019707" w14:textId="0CFE9822" w:rsidR="0099098F" w:rsidRPr="00845D40" w:rsidRDefault="0099098F" w:rsidP="00845D40">
                                <w:pPr>
                                  <w:pStyle w:val="NoSpacing"/>
                                  <w:spacing w:before="120"/>
                                  <w:jc w:val="center"/>
                                  <w:rPr>
                                    <w:rFonts w:ascii="Times New Roman" w:hAnsi="Times New Roman" w:cs="Times New Roman"/>
                                    <w:b/>
                                    <w:bCs/>
                                    <w:color w:val="4472C4" w:themeColor="accent1"/>
                                    <w:sz w:val="72"/>
                                    <w:szCs w:val="72"/>
                                  </w:rPr>
                                </w:pPr>
                                <w:r w:rsidRPr="00845D40">
                                  <w:rPr>
                                    <w:rFonts w:ascii="Times New Roman" w:hAnsi="Times New Roman" w:cs="Times New Roman"/>
                                    <w:b/>
                                    <w:bCs/>
                                    <w:color w:val="4472C4" w:themeColor="accent1"/>
                                    <w:sz w:val="72"/>
                                    <w:szCs w:val="72"/>
                                  </w:rPr>
                                  <w:t xml:space="preserve">     </w:t>
                                </w:r>
                              </w:p>
                            </w:sdtContent>
                          </w:sdt>
                        </w:txbxContent>
                      </v:textbox>
                    </v:shape>
                    <w10:wrap anchorx="page" anchory="page"/>
                  </v:group>
                </w:pict>
              </mc:Fallback>
            </mc:AlternateContent>
          </w:r>
          <w:r w:rsidR="00464458">
            <w:t xml:space="preserve">                                                                                                                                          </w:t>
          </w:r>
        </w:p>
        <w:p w14:paraId="5AA278C2" w14:textId="6A8C9570" w:rsidR="0099098F" w:rsidRDefault="0099098F">
          <w:pPr>
            <w:rPr>
              <w:rFonts w:eastAsiaTheme="majorEastAsia"/>
              <w:b/>
              <w:bCs/>
              <w:color w:val="000000" w:themeColor="text1"/>
              <w:sz w:val="130"/>
              <w:szCs w:val="130"/>
              <w:highlight w:val="lightGray"/>
              <w:lang w:val="en-US" w:eastAsia="zh-CN"/>
            </w:rPr>
          </w:pPr>
          <w:r>
            <w:rPr>
              <w:rFonts w:eastAsiaTheme="majorEastAsia"/>
              <w:b/>
              <w:bCs/>
              <w:color w:val="000000" w:themeColor="text1"/>
              <w:sz w:val="130"/>
              <w:szCs w:val="130"/>
              <w:highlight w:val="lightGray"/>
              <w:lang w:val="en-US" w:eastAsia="zh-CN"/>
            </w:rPr>
            <w:br w:type="page"/>
          </w:r>
        </w:p>
      </w:sdtContent>
    </w:sdt>
    <w:p w14:paraId="34E8D885" w14:textId="77777777" w:rsidR="00845D40" w:rsidRDefault="00845D40" w:rsidP="007B123C">
      <w:pPr>
        <w:rPr>
          <w:b/>
          <w:bCs/>
          <w:color w:val="9CC2E5" w:themeColor="accent5" w:themeTint="99"/>
          <w:sz w:val="44"/>
          <w:szCs w:val="44"/>
          <w:u w:val="single"/>
        </w:rPr>
      </w:pPr>
    </w:p>
    <w:p w14:paraId="0133BF34" w14:textId="43D3F19C" w:rsidR="00D62816" w:rsidRPr="00845D40" w:rsidRDefault="00D62816" w:rsidP="00D62816">
      <w:pPr>
        <w:jc w:val="center"/>
        <w:rPr>
          <w:b/>
          <w:bCs/>
          <w:color w:val="9CC2E5" w:themeColor="accent5" w:themeTint="99"/>
          <w:sz w:val="44"/>
          <w:szCs w:val="44"/>
          <w:u w:val="single"/>
        </w:rPr>
      </w:pPr>
      <w:r w:rsidRPr="00845D40">
        <w:rPr>
          <w:b/>
          <w:bCs/>
          <w:color w:val="9CC2E5" w:themeColor="accent5" w:themeTint="99"/>
          <w:sz w:val="44"/>
          <w:szCs w:val="44"/>
          <w:u w:val="single"/>
        </w:rPr>
        <w:t>Contents Page</w:t>
      </w:r>
    </w:p>
    <w:p w14:paraId="3AD35DD5" w14:textId="2F1E1D04" w:rsidR="00D62816" w:rsidRPr="00845D40" w:rsidRDefault="00D62816" w:rsidP="00D62816">
      <w:pPr>
        <w:jc w:val="center"/>
        <w:rPr>
          <w:b/>
          <w:bCs/>
          <w:color w:val="9CC2E5" w:themeColor="accent5" w:themeTint="99"/>
          <w:sz w:val="36"/>
          <w:szCs w:val="36"/>
        </w:rPr>
      </w:pPr>
    </w:p>
    <w:p w14:paraId="314C000A" w14:textId="77777777" w:rsidR="00AC65C5" w:rsidRPr="00845D40" w:rsidRDefault="00AC65C5" w:rsidP="00D62816">
      <w:pPr>
        <w:jc w:val="center"/>
        <w:rPr>
          <w:b/>
          <w:bCs/>
          <w:color w:val="9CC2E5" w:themeColor="accent5" w:themeTint="99"/>
          <w:sz w:val="36"/>
          <w:szCs w:val="36"/>
        </w:rPr>
      </w:pPr>
    </w:p>
    <w:p w14:paraId="0647ED6D" w14:textId="106C2A05" w:rsidR="002773EA" w:rsidRPr="00845D40" w:rsidRDefault="002773EA" w:rsidP="00D62816">
      <w:pPr>
        <w:jc w:val="center"/>
        <w:rPr>
          <w:b/>
          <w:bCs/>
          <w:color w:val="9CC2E5" w:themeColor="accent5" w:themeTint="99"/>
          <w:sz w:val="36"/>
          <w:szCs w:val="36"/>
        </w:rPr>
      </w:pPr>
    </w:p>
    <w:p w14:paraId="2094B6DE" w14:textId="25C0AA6A" w:rsidR="002773EA" w:rsidRPr="00845D40" w:rsidRDefault="002773EA" w:rsidP="00D62816">
      <w:pPr>
        <w:jc w:val="center"/>
        <w:rPr>
          <w:b/>
          <w:bCs/>
          <w:color w:val="9CC2E5" w:themeColor="accent5" w:themeTint="99"/>
          <w:sz w:val="44"/>
          <w:szCs w:val="44"/>
        </w:rPr>
      </w:pPr>
      <w:r w:rsidRPr="00845D40">
        <w:rPr>
          <w:b/>
          <w:bCs/>
          <w:color w:val="9CC2E5" w:themeColor="accent5" w:themeTint="99"/>
          <w:sz w:val="44"/>
          <w:szCs w:val="44"/>
        </w:rPr>
        <w:t xml:space="preserve">                                                              </w:t>
      </w:r>
    </w:p>
    <w:p w14:paraId="3B15409B" w14:textId="1DC7EEBC" w:rsidR="009B19A1" w:rsidRPr="00845D40" w:rsidRDefault="009B19A1" w:rsidP="003F35A7">
      <w:pPr>
        <w:pStyle w:val="ListParagraph"/>
        <w:numPr>
          <w:ilvl w:val="0"/>
          <w:numId w:val="1"/>
        </w:numPr>
        <w:spacing w:line="360" w:lineRule="auto"/>
        <w:rPr>
          <w:b/>
          <w:bCs/>
          <w:color w:val="9CC2E5" w:themeColor="accent5" w:themeTint="99"/>
          <w:sz w:val="44"/>
          <w:szCs w:val="44"/>
        </w:rPr>
      </w:pPr>
      <w:r w:rsidRPr="00845D40">
        <w:rPr>
          <w:b/>
          <w:bCs/>
          <w:color w:val="9CC2E5" w:themeColor="accent5" w:themeTint="99"/>
          <w:sz w:val="44"/>
          <w:szCs w:val="44"/>
        </w:rPr>
        <w:t>Evaluation of t</w:t>
      </w:r>
      <w:r w:rsidR="002773EA" w:rsidRPr="00845D40">
        <w:rPr>
          <w:b/>
          <w:bCs/>
          <w:color w:val="9CC2E5" w:themeColor="accent5" w:themeTint="99"/>
          <w:sz w:val="44"/>
          <w:szCs w:val="44"/>
        </w:rPr>
        <w:t xml:space="preserve">he importance </w:t>
      </w:r>
      <w:r w:rsidRPr="00845D40">
        <w:rPr>
          <w:b/>
          <w:bCs/>
          <w:color w:val="9CC2E5" w:themeColor="accent5" w:themeTint="99"/>
          <w:sz w:val="44"/>
          <w:szCs w:val="44"/>
        </w:rPr>
        <w:t xml:space="preserve">                    </w:t>
      </w:r>
      <w:r w:rsidR="00031C05">
        <w:rPr>
          <w:b/>
          <w:bCs/>
          <w:color w:val="9CC2E5" w:themeColor="accent5" w:themeTint="99"/>
          <w:sz w:val="44"/>
          <w:szCs w:val="44"/>
        </w:rPr>
        <w:t xml:space="preserve"> </w:t>
      </w:r>
      <w:r w:rsidR="00AC65C5" w:rsidRPr="00845D40">
        <w:rPr>
          <w:b/>
          <w:bCs/>
          <w:color w:val="9CC2E5" w:themeColor="accent5" w:themeTint="99"/>
          <w:sz w:val="44"/>
          <w:szCs w:val="44"/>
        </w:rPr>
        <w:t>2</w:t>
      </w:r>
      <w:r w:rsidRPr="00845D40">
        <w:rPr>
          <w:b/>
          <w:bCs/>
          <w:color w:val="9CC2E5" w:themeColor="accent5" w:themeTint="99"/>
          <w:sz w:val="44"/>
          <w:szCs w:val="44"/>
        </w:rPr>
        <w:t xml:space="preserve">              </w:t>
      </w:r>
    </w:p>
    <w:p w14:paraId="3DD7D028" w14:textId="78ABE2C6" w:rsidR="00D62816" w:rsidRPr="00845D40" w:rsidRDefault="002773EA" w:rsidP="00AC65C5">
      <w:pPr>
        <w:spacing w:line="360" w:lineRule="auto"/>
        <w:ind w:left="360"/>
        <w:rPr>
          <w:b/>
          <w:bCs/>
          <w:color w:val="9CC2E5" w:themeColor="accent5" w:themeTint="99"/>
          <w:sz w:val="44"/>
          <w:szCs w:val="44"/>
        </w:rPr>
      </w:pPr>
      <w:r w:rsidRPr="00845D40">
        <w:rPr>
          <w:b/>
          <w:bCs/>
          <w:color w:val="9CC2E5" w:themeColor="accent5" w:themeTint="99"/>
          <w:sz w:val="44"/>
          <w:szCs w:val="44"/>
        </w:rPr>
        <w:t>of play</w:t>
      </w:r>
      <w:r w:rsidR="005874B0" w:rsidRPr="00845D40">
        <w:rPr>
          <w:b/>
          <w:bCs/>
          <w:color w:val="9CC2E5" w:themeColor="accent5" w:themeTint="99"/>
          <w:sz w:val="44"/>
          <w:szCs w:val="44"/>
        </w:rPr>
        <w:t>-</w:t>
      </w:r>
      <w:r w:rsidRPr="00845D40">
        <w:rPr>
          <w:b/>
          <w:bCs/>
          <w:color w:val="9CC2E5" w:themeColor="accent5" w:themeTint="99"/>
          <w:sz w:val="44"/>
          <w:szCs w:val="44"/>
        </w:rPr>
        <w:t xml:space="preserve"> based</w:t>
      </w:r>
      <w:r w:rsidR="009B19A1" w:rsidRPr="00845D40">
        <w:rPr>
          <w:b/>
          <w:bCs/>
          <w:color w:val="9CC2E5" w:themeColor="accent5" w:themeTint="99"/>
          <w:sz w:val="44"/>
          <w:szCs w:val="44"/>
        </w:rPr>
        <w:t xml:space="preserve"> </w:t>
      </w:r>
      <w:r w:rsidRPr="00845D40">
        <w:rPr>
          <w:b/>
          <w:bCs/>
          <w:color w:val="9CC2E5" w:themeColor="accent5" w:themeTint="99"/>
          <w:sz w:val="44"/>
          <w:szCs w:val="44"/>
        </w:rPr>
        <w:t xml:space="preserve">Early Years Curricula </w:t>
      </w:r>
    </w:p>
    <w:p w14:paraId="6F52BCDF" w14:textId="5424AE4C" w:rsidR="002773EA" w:rsidRPr="00845D40" w:rsidRDefault="002773EA" w:rsidP="002773EA">
      <w:pPr>
        <w:pStyle w:val="ListParagraph"/>
        <w:spacing w:line="360" w:lineRule="auto"/>
        <w:rPr>
          <w:b/>
          <w:bCs/>
          <w:color w:val="9CC2E5" w:themeColor="accent5" w:themeTint="99"/>
          <w:sz w:val="44"/>
          <w:szCs w:val="44"/>
        </w:rPr>
      </w:pPr>
    </w:p>
    <w:p w14:paraId="1E3F7A0B" w14:textId="30645FA0" w:rsidR="002773EA" w:rsidRPr="00845D40" w:rsidRDefault="009B19A1" w:rsidP="003F35A7">
      <w:pPr>
        <w:pStyle w:val="ListParagraph"/>
        <w:numPr>
          <w:ilvl w:val="0"/>
          <w:numId w:val="1"/>
        </w:numPr>
        <w:spacing w:line="360" w:lineRule="auto"/>
        <w:rPr>
          <w:b/>
          <w:bCs/>
          <w:color w:val="9CC2E5" w:themeColor="accent5" w:themeTint="99"/>
          <w:sz w:val="44"/>
          <w:szCs w:val="44"/>
        </w:rPr>
      </w:pPr>
      <w:r w:rsidRPr="00845D40">
        <w:rPr>
          <w:b/>
          <w:bCs/>
          <w:color w:val="9CC2E5" w:themeColor="accent5" w:themeTint="99"/>
          <w:sz w:val="44"/>
          <w:szCs w:val="44"/>
        </w:rPr>
        <w:t xml:space="preserve"> Evaluation of </w:t>
      </w:r>
      <w:r w:rsidR="00CA3F01" w:rsidRPr="00845D40">
        <w:rPr>
          <w:b/>
          <w:bCs/>
          <w:color w:val="9CC2E5" w:themeColor="accent5" w:themeTint="99"/>
          <w:sz w:val="44"/>
          <w:szCs w:val="44"/>
        </w:rPr>
        <w:t xml:space="preserve">methods of assessment </w:t>
      </w:r>
      <w:r w:rsidR="00300D95">
        <w:rPr>
          <w:b/>
          <w:bCs/>
          <w:color w:val="9CC2E5" w:themeColor="accent5" w:themeTint="99"/>
          <w:sz w:val="44"/>
          <w:szCs w:val="44"/>
        </w:rPr>
        <w:t xml:space="preserve">        9</w:t>
      </w:r>
    </w:p>
    <w:p w14:paraId="04E606AB" w14:textId="0A408148" w:rsidR="00CA3F01" w:rsidRPr="00845D40" w:rsidRDefault="00CA3F01" w:rsidP="00CA3F01">
      <w:pPr>
        <w:spacing w:line="360" w:lineRule="auto"/>
        <w:ind w:left="360"/>
        <w:rPr>
          <w:b/>
          <w:bCs/>
          <w:color w:val="9CC2E5" w:themeColor="accent5" w:themeTint="99"/>
          <w:sz w:val="44"/>
          <w:szCs w:val="44"/>
        </w:rPr>
      </w:pPr>
      <w:r w:rsidRPr="00845D40">
        <w:rPr>
          <w:b/>
          <w:bCs/>
          <w:color w:val="9CC2E5" w:themeColor="accent5" w:themeTint="99"/>
          <w:sz w:val="44"/>
          <w:szCs w:val="44"/>
        </w:rPr>
        <w:t xml:space="preserve">Within </w:t>
      </w:r>
      <w:r w:rsidR="005874B0" w:rsidRPr="00845D40">
        <w:rPr>
          <w:b/>
          <w:bCs/>
          <w:color w:val="9CC2E5" w:themeColor="accent5" w:themeTint="99"/>
          <w:sz w:val="44"/>
          <w:szCs w:val="44"/>
        </w:rPr>
        <w:t>play-based</w:t>
      </w:r>
      <w:r w:rsidRPr="00845D40">
        <w:rPr>
          <w:b/>
          <w:bCs/>
          <w:color w:val="9CC2E5" w:themeColor="accent5" w:themeTint="99"/>
          <w:sz w:val="44"/>
          <w:szCs w:val="44"/>
        </w:rPr>
        <w:t xml:space="preserve"> curricula </w:t>
      </w:r>
    </w:p>
    <w:p w14:paraId="591D427B" w14:textId="528C4931" w:rsidR="00CA3F01" w:rsidRPr="00845D40" w:rsidRDefault="00CA3F01" w:rsidP="00CA3F01">
      <w:pPr>
        <w:spacing w:line="360" w:lineRule="auto"/>
        <w:ind w:left="360"/>
        <w:rPr>
          <w:b/>
          <w:bCs/>
          <w:color w:val="9CC2E5" w:themeColor="accent5" w:themeTint="99"/>
          <w:sz w:val="44"/>
          <w:szCs w:val="44"/>
        </w:rPr>
      </w:pPr>
    </w:p>
    <w:p w14:paraId="6AE0B4D7" w14:textId="57EF8907" w:rsidR="00CA3F01" w:rsidRPr="00845D40" w:rsidRDefault="005874B0" w:rsidP="003F35A7">
      <w:pPr>
        <w:pStyle w:val="ListParagraph"/>
        <w:numPr>
          <w:ilvl w:val="0"/>
          <w:numId w:val="1"/>
        </w:numPr>
        <w:spacing w:line="360" w:lineRule="auto"/>
        <w:rPr>
          <w:b/>
          <w:bCs/>
          <w:color w:val="9CC2E5" w:themeColor="accent5" w:themeTint="99"/>
          <w:sz w:val="44"/>
          <w:szCs w:val="44"/>
        </w:rPr>
      </w:pPr>
      <w:r w:rsidRPr="00845D40">
        <w:rPr>
          <w:b/>
          <w:bCs/>
          <w:color w:val="9CC2E5" w:themeColor="accent5" w:themeTint="99"/>
          <w:sz w:val="44"/>
          <w:szCs w:val="44"/>
        </w:rPr>
        <w:t xml:space="preserve"> Blog</w:t>
      </w:r>
      <w:r w:rsidR="00300D95">
        <w:rPr>
          <w:b/>
          <w:bCs/>
          <w:color w:val="9CC2E5" w:themeColor="accent5" w:themeTint="99"/>
          <w:sz w:val="44"/>
          <w:szCs w:val="44"/>
        </w:rPr>
        <w:t xml:space="preserve">                                                              16</w:t>
      </w:r>
    </w:p>
    <w:p w14:paraId="650EEE0D" w14:textId="4FF076F6" w:rsidR="005874B0" w:rsidRPr="00845D40" w:rsidRDefault="005874B0" w:rsidP="005874B0">
      <w:pPr>
        <w:spacing w:line="360" w:lineRule="auto"/>
        <w:rPr>
          <w:b/>
          <w:bCs/>
          <w:color w:val="9CC2E5" w:themeColor="accent5" w:themeTint="99"/>
          <w:sz w:val="44"/>
          <w:szCs w:val="44"/>
        </w:rPr>
      </w:pPr>
    </w:p>
    <w:p w14:paraId="571097C1" w14:textId="4E7317C9" w:rsidR="005874B0" w:rsidRPr="00845D40" w:rsidRDefault="005874B0" w:rsidP="003F35A7">
      <w:pPr>
        <w:pStyle w:val="ListParagraph"/>
        <w:numPr>
          <w:ilvl w:val="0"/>
          <w:numId w:val="1"/>
        </w:numPr>
        <w:spacing w:line="360" w:lineRule="auto"/>
        <w:rPr>
          <w:b/>
          <w:bCs/>
          <w:color w:val="9CC2E5" w:themeColor="accent5" w:themeTint="99"/>
          <w:sz w:val="44"/>
          <w:szCs w:val="44"/>
        </w:rPr>
      </w:pPr>
      <w:r w:rsidRPr="00845D40">
        <w:rPr>
          <w:b/>
          <w:bCs/>
          <w:color w:val="9CC2E5" w:themeColor="accent5" w:themeTint="99"/>
          <w:sz w:val="44"/>
          <w:szCs w:val="44"/>
        </w:rPr>
        <w:t xml:space="preserve">Reference List </w:t>
      </w:r>
      <w:r w:rsidR="00031C05">
        <w:rPr>
          <w:b/>
          <w:bCs/>
          <w:color w:val="9CC2E5" w:themeColor="accent5" w:themeTint="99"/>
          <w:sz w:val="44"/>
          <w:szCs w:val="44"/>
        </w:rPr>
        <w:t xml:space="preserve">                                             21</w:t>
      </w:r>
    </w:p>
    <w:p w14:paraId="21AE32CA" w14:textId="77777777" w:rsidR="00D62816" w:rsidRPr="00845D40" w:rsidRDefault="00D62816" w:rsidP="00305131">
      <w:pPr>
        <w:rPr>
          <w:b/>
          <w:bCs/>
          <w:color w:val="9CC2E5" w:themeColor="accent5" w:themeTint="99"/>
          <w:sz w:val="28"/>
          <w:szCs w:val="28"/>
          <w:u w:val="single"/>
        </w:rPr>
      </w:pPr>
    </w:p>
    <w:p w14:paraId="3A6508C0" w14:textId="77777777" w:rsidR="00D62816" w:rsidRPr="00845D40" w:rsidRDefault="00D62816" w:rsidP="00305131">
      <w:pPr>
        <w:rPr>
          <w:b/>
          <w:bCs/>
          <w:color w:val="9CC2E5" w:themeColor="accent5" w:themeTint="99"/>
          <w:sz w:val="28"/>
          <w:szCs w:val="28"/>
          <w:u w:val="single"/>
        </w:rPr>
      </w:pPr>
    </w:p>
    <w:p w14:paraId="0FBB5629" w14:textId="77777777" w:rsidR="00D62816" w:rsidRPr="00845D40" w:rsidRDefault="00D62816" w:rsidP="00305131">
      <w:pPr>
        <w:rPr>
          <w:b/>
          <w:bCs/>
          <w:color w:val="9CC2E5" w:themeColor="accent5" w:themeTint="99"/>
          <w:sz w:val="28"/>
          <w:szCs w:val="28"/>
          <w:u w:val="single"/>
        </w:rPr>
      </w:pPr>
    </w:p>
    <w:p w14:paraId="0ED1B51C" w14:textId="77777777" w:rsidR="00D62816" w:rsidRDefault="00D62816" w:rsidP="00305131">
      <w:pPr>
        <w:rPr>
          <w:b/>
          <w:bCs/>
          <w:color w:val="000000" w:themeColor="text1"/>
          <w:sz w:val="28"/>
          <w:szCs w:val="28"/>
          <w:u w:val="single"/>
        </w:rPr>
      </w:pPr>
    </w:p>
    <w:p w14:paraId="74DC4576" w14:textId="4328D1E5" w:rsidR="00D62816" w:rsidRDefault="00D62816" w:rsidP="00305131">
      <w:pPr>
        <w:rPr>
          <w:b/>
          <w:bCs/>
          <w:color w:val="000000" w:themeColor="text1"/>
          <w:sz w:val="28"/>
          <w:szCs w:val="28"/>
          <w:u w:val="single"/>
        </w:rPr>
      </w:pPr>
    </w:p>
    <w:p w14:paraId="10092525" w14:textId="49E2C5F2" w:rsidR="007B123C" w:rsidRDefault="007B123C" w:rsidP="00305131">
      <w:pPr>
        <w:rPr>
          <w:b/>
          <w:bCs/>
          <w:color w:val="000000" w:themeColor="text1"/>
          <w:sz w:val="28"/>
          <w:szCs w:val="28"/>
          <w:u w:val="single"/>
        </w:rPr>
      </w:pPr>
    </w:p>
    <w:p w14:paraId="1BD0B606" w14:textId="77777777" w:rsidR="007B123C" w:rsidRDefault="007B123C" w:rsidP="00305131">
      <w:pPr>
        <w:rPr>
          <w:b/>
          <w:bCs/>
          <w:color w:val="000000" w:themeColor="text1"/>
          <w:sz w:val="28"/>
          <w:szCs w:val="28"/>
          <w:u w:val="single"/>
        </w:rPr>
      </w:pPr>
    </w:p>
    <w:p w14:paraId="5DE1668F" w14:textId="77777777" w:rsidR="00D62816" w:rsidRDefault="00D62816" w:rsidP="00305131">
      <w:pPr>
        <w:rPr>
          <w:b/>
          <w:bCs/>
          <w:color w:val="000000" w:themeColor="text1"/>
          <w:sz w:val="28"/>
          <w:szCs w:val="28"/>
          <w:u w:val="single"/>
        </w:rPr>
      </w:pPr>
    </w:p>
    <w:p w14:paraId="56751677" w14:textId="6E1979F7" w:rsidR="00D62816" w:rsidRDefault="00D62816" w:rsidP="00305131">
      <w:pPr>
        <w:rPr>
          <w:b/>
          <w:bCs/>
          <w:color w:val="000000" w:themeColor="text1"/>
          <w:sz w:val="28"/>
          <w:szCs w:val="28"/>
          <w:u w:val="single"/>
        </w:rPr>
      </w:pPr>
    </w:p>
    <w:p w14:paraId="6268F7E2" w14:textId="77777777" w:rsidR="00845D40" w:rsidRDefault="00845D40" w:rsidP="00305131">
      <w:pPr>
        <w:rPr>
          <w:b/>
          <w:bCs/>
          <w:color w:val="000000" w:themeColor="text1"/>
          <w:sz w:val="28"/>
          <w:szCs w:val="28"/>
          <w:u w:val="single"/>
        </w:rPr>
      </w:pPr>
    </w:p>
    <w:p w14:paraId="440A32CB" w14:textId="77777777" w:rsidR="00D62816" w:rsidRDefault="00D62816" w:rsidP="00305131">
      <w:pPr>
        <w:rPr>
          <w:b/>
          <w:bCs/>
          <w:color w:val="000000" w:themeColor="text1"/>
          <w:sz w:val="28"/>
          <w:szCs w:val="28"/>
          <w:u w:val="single"/>
        </w:rPr>
      </w:pPr>
    </w:p>
    <w:p w14:paraId="259A6F76" w14:textId="77777777" w:rsidR="00D62816" w:rsidRDefault="00D62816" w:rsidP="00305131">
      <w:pPr>
        <w:rPr>
          <w:b/>
          <w:bCs/>
          <w:color w:val="000000" w:themeColor="text1"/>
          <w:sz w:val="28"/>
          <w:szCs w:val="28"/>
          <w:u w:val="single"/>
        </w:rPr>
      </w:pPr>
    </w:p>
    <w:p w14:paraId="7115DFF1" w14:textId="77777777" w:rsidR="00464458" w:rsidRDefault="00464458" w:rsidP="00464458">
      <w:pPr>
        <w:spacing w:line="360" w:lineRule="auto"/>
        <w:jc w:val="both"/>
        <w:rPr>
          <w:b/>
          <w:bCs/>
          <w:color w:val="000000" w:themeColor="text1"/>
          <w:sz w:val="28"/>
          <w:szCs w:val="28"/>
          <w:u w:val="single"/>
        </w:rPr>
      </w:pPr>
    </w:p>
    <w:p w14:paraId="70390687" w14:textId="508A9F80" w:rsidR="00CC4512" w:rsidRPr="00464458" w:rsidRDefault="00CC4512" w:rsidP="00464458">
      <w:pPr>
        <w:spacing w:line="360" w:lineRule="auto"/>
        <w:jc w:val="both"/>
        <w:rPr>
          <w:b/>
          <w:bCs/>
          <w:color w:val="000000" w:themeColor="text1"/>
          <w:u w:val="single"/>
        </w:rPr>
      </w:pPr>
      <w:r w:rsidRPr="00464458">
        <w:rPr>
          <w:b/>
          <w:bCs/>
          <w:color w:val="000000" w:themeColor="text1"/>
          <w:u w:val="single"/>
        </w:rPr>
        <w:lastRenderedPageBreak/>
        <w:t xml:space="preserve">Part 1 </w:t>
      </w:r>
    </w:p>
    <w:p w14:paraId="778288ED" w14:textId="77777777" w:rsidR="00845D40" w:rsidRPr="00464458" w:rsidRDefault="00845D40" w:rsidP="00464458">
      <w:pPr>
        <w:spacing w:line="360" w:lineRule="auto"/>
        <w:jc w:val="both"/>
        <w:rPr>
          <w:b/>
          <w:bCs/>
          <w:color w:val="000000" w:themeColor="text1"/>
          <w:u w:val="single"/>
        </w:rPr>
      </w:pPr>
    </w:p>
    <w:p w14:paraId="0603F583" w14:textId="60EE541E" w:rsidR="00CC4512" w:rsidRPr="00464458" w:rsidRDefault="00CC4512" w:rsidP="00464458">
      <w:pPr>
        <w:spacing w:line="360" w:lineRule="auto"/>
        <w:jc w:val="both"/>
      </w:pPr>
    </w:p>
    <w:p w14:paraId="3842B9D1" w14:textId="77777777" w:rsidR="00235A2D" w:rsidRPr="00464458" w:rsidRDefault="00B07F6D" w:rsidP="00464458">
      <w:pPr>
        <w:spacing w:line="360" w:lineRule="auto"/>
        <w:jc w:val="both"/>
        <w:rPr>
          <w:color w:val="000000" w:themeColor="text1"/>
        </w:rPr>
      </w:pPr>
      <w:r w:rsidRPr="00464458">
        <w:rPr>
          <w:color w:val="000000" w:themeColor="text1"/>
        </w:rPr>
        <w:t xml:space="preserve">There are a multitude of </w:t>
      </w:r>
      <w:r w:rsidR="00FB385B" w:rsidRPr="00464458">
        <w:rPr>
          <w:color w:val="000000" w:themeColor="text1"/>
        </w:rPr>
        <w:t xml:space="preserve">play- based curricula, however for the purpose of this portfolio </w:t>
      </w:r>
      <w:r w:rsidR="00E35ED1" w:rsidRPr="00464458">
        <w:rPr>
          <w:color w:val="000000" w:themeColor="text1"/>
        </w:rPr>
        <w:t xml:space="preserve">the Foundation Phase </w:t>
      </w:r>
      <w:r w:rsidR="00235A2D" w:rsidRPr="00464458">
        <w:rPr>
          <w:color w:val="000000" w:themeColor="text1"/>
        </w:rPr>
        <w:t xml:space="preserve">will be discussed with particular focus on staff and funding. </w:t>
      </w:r>
    </w:p>
    <w:p w14:paraId="7D709DCE" w14:textId="77777777" w:rsidR="00235A2D" w:rsidRPr="00464458" w:rsidRDefault="00235A2D" w:rsidP="00464458">
      <w:pPr>
        <w:spacing w:line="360" w:lineRule="auto"/>
        <w:jc w:val="both"/>
        <w:rPr>
          <w:color w:val="000000" w:themeColor="text1"/>
        </w:rPr>
      </w:pPr>
    </w:p>
    <w:p w14:paraId="5434BB90" w14:textId="1E517F08" w:rsidR="00A24332" w:rsidRPr="00464458" w:rsidRDefault="00CC4512" w:rsidP="00464458">
      <w:pPr>
        <w:spacing w:line="360" w:lineRule="auto"/>
        <w:jc w:val="both"/>
        <w:rPr>
          <w:color w:val="000000" w:themeColor="text1"/>
        </w:rPr>
      </w:pPr>
      <w:r w:rsidRPr="00464458">
        <w:rPr>
          <w:color w:val="000000" w:themeColor="text1"/>
        </w:rPr>
        <w:t xml:space="preserve">The Foundation Phase is the statutory curriculum for all 3- to 7-year-olds in Wales and was introduced in 2010. It was designed in order to depart from the more formal, competency-based approach associated with the previous National Curriculum and take on a more experiential, developmental, play-based approach to teaching and learning. This approach was introduced after witnessing good practice from early years programmes in Scandinavia, Reggio Emilia and </w:t>
      </w:r>
      <w:proofErr w:type="spellStart"/>
      <w:r w:rsidRPr="00464458">
        <w:rPr>
          <w:color w:val="000000" w:themeColor="text1"/>
        </w:rPr>
        <w:t>Te</w:t>
      </w:r>
      <w:proofErr w:type="spellEnd"/>
      <w:r w:rsidRPr="00464458">
        <w:rPr>
          <w:color w:val="000000" w:themeColor="text1"/>
        </w:rPr>
        <w:t xml:space="preserve"> </w:t>
      </w:r>
      <w:proofErr w:type="spellStart"/>
      <w:r w:rsidRPr="00464458">
        <w:rPr>
          <w:color w:val="000000" w:themeColor="text1"/>
        </w:rPr>
        <w:t>Whariki</w:t>
      </w:r>
      <w:proofErr w:type="spellEnd"/>
      <w:r w:rsidRPr="00464458">
        <w:rPr>
          <w:color w:val="000000" w:themeColor="text1"/>
        </w:rPr>
        <w:t xml:space="preserve">. </w:t>
      </w:r>
      <w:r w:rsidR="008C33BA" w:rsidRPr="00464458">
        <w:rPr>
          <w:color w:val="000000" w:themeColor="text1"/>
        </w:rPr>
        <w:t xml:space="preserve">Amongst these curriculums it is believed </w:t>
      </w:r>
      <w:r w:rsidRPr="00464458">
        <w:rPr>
          <w:color w:val="000000" w:themeColor="text1"/>
        </w:rPr>
        <w:t xml:space="preserve">that an overly formal curriculum and extensive formal teaching </w:t>
      </w:r>
      <w:r w:rsidR="008C33BA" w:rsidRPr="00464458">
        <w:rPr>
          <w:color w:val="000000" w:themeColor="text1"/>
        </w:rPr>
        <w:t xml:space="preserve">during a child’s early years </w:t>
      </w:r>
      <w:r w:rsidRPr="00464458">
        <w:rPr>
          <w:color w:val="000000" w:themeColor="text1"/>
        </w:rPr>
        <w:t>can result in lower standards of attainment in the longer term</w:t>
      </w:r>
      <w:r w:rsidR="00B80D51" w:rsidRPr="00464458">
        <w:rPr>
          <w:color w:val="000000" w:themeColor="text1"/>
        </w:rPr>
        <w:t xml:space="preserve">. </w:t>
      </w:r>
      <w:r w:rsidR="006A1F3E" w:rsidRPr="00464458">
        <w:rPr>
          <w:color w:val="000000" w:themeColor="text1"/>
        </w:rPr>
        <w:t xml:space="preserve">Moreover, the </w:t>
      </w:r>
      <w:r w:rsidR="004A30B5" w:rsidRPr="00464458">
        <w:rPr>
          <w:color w:val="000000" w:themeColor="text1"/>
        </w:rPr>
        <w:t xml:space="preserve">Reggio Emilia approach </w:t>
      </w:r>
      <w:r w:rsidRPr="00464458">
        <w:rPr>
          <w:color w:val="000000" w:themeColor="text1"/>
        </w:rPr>
        <w:t xml:space="preserve">emphasises the centrality of the child and the significance of children’s wellbeing and advocates </w:t>
      </w:r>
      <w:r w:rsidR="00DD0EC2" w:rsidRPr="00464458">
        <w:rPr>
          <w:color w:val="000000" w:themeColor="text1"/>
        </w:rPr>
        <w:t xml:space="preserve">for </w:t>
      </w:r>
      <w:r w:rsidRPr="00464458">
        <w:rPr>
          <w:color w:val="000000" w:themeColor="text1"/>
        </w:rPr>
        <w:t>a balance of child-initiated</w:t>
      </w:r>
      <w:r w:rsidR="002A109B" w:rsidRPr="00464458">
        <w:rPr>
          <w:color w:val="000000" w:themeColor="text1"/>
        </w:rPr>
        <w:t xml:space="preserve"> </w:t>
      </w:r>
      <w:r w:rsidRPr="00464458">
        <w:rPr>
          <w:color w:val="000000" w:themeColor="text1"/>
        </w:rPr>
        <w:t xml:space="preserve">and practitioner-directed </w:t>
      </w:r>
      <w:r w:rsidR="00DD0EC2" w:rsidRPr="00464458">
        <w:rPr>
          <w:color w:val="000000" w:themeColor="text1"/>
        </w:rPr>
        <w:t>play</w:t>
      </w:r>
      <w:r w:rsidR="00C54EB2" w:rsidRPr="00464458">
        <w:rPr>
          <w:color w:val="000000" w:themeColor="text1"/>
        </w:rPr>
        <w:t>-</w:t>
      </w:r>
      <w:r w:rsidR="00DD0EC2" w:rsidRPr="00464458">
        <w:rPr>
          <w:color w:val="000000" w:themeColor="text1"/>
        </w:rPr>
        <w:t>based</w:t>
      </w:r>
      <w:r w:rsidR="00C54EB2" w:rsidRPr="00464458">
        <w:rPr>
          <w:color w:val="000000" w:themeColor="text1"/>
        </w:rPr>
        <w:t xml:space="preserve"> </w:t>
      </w:r>
      <w:r w:rsidRPr="00464458">
        <w:rPr>
          <w:color w:val="000000" w:themeColor="text1"/>
        </w:rPr>
        <w:t xml:space="preserve">activities within </w:t>
      </w:r>
      <w:r w:rsidR="00C54EB2" w:rsidRPr="00464458">
        <w:rPr>
          <w:color w:val="000000" w:themeColor="text1"/>
        </w:rPr>
        <w:t>a stimulating</w:t>
      </w:r>
      <w:r w:rsidRPr="00464458">
        <w:rPr>
          <w:color w:val="000000" w:themeColor="text1"/>
        </w:rPr>
        <w:t xml:space="preserve"> environment</w:t>
      </w:r>
      <w:r w:rsidR="00C54EB2" w:rsidRPr="00464458">
        <w:rPr>
          <w:color w:val="000000" w:themeColor="text1"/>
        </w:rPr>
        <w:t xml:space="preserve"> (Wainwright, et al. 2016). </w:t>
      </w:r>
      <w:r w:rsidR="00F2771C" w:rsidRPr="00464458">
        <w:rPr>
          <w:color w:val="000000" w:themeColor="text1"/>
        </w:rPr>
        <w:t xml:space="preserve">Similarly, </w:t>
      </w:r>
      <w:r w:rsidR="00EF2A0B" w:rsidRPr="00464458">
        <w:rPr>
          <w:color w:val="000000" w:themeColor="text1"/>
        </w:rPr>
        <w:t xml:space="preserve">The Welsh Government (2019) </w:t>
      </w:r>
      <w:r w:rsidR="00F2771C" w:rsidRPr="00464458">
        <w:rPr>
          <w:color w:val="000000" w:themeColor="text1"/>
        </w:rPr>
        <w:t xml:space="preserve">states </w:t>
      </w:r>
      <w:r w:rsidR="00EF5832" w:rsidRPr="00464458">
        <w:rPr>
          <w:color w:val="000000" w:themeColor="text1"/>
        </w:rPr>
        <w:t xml:space="preserve">children make sense of the world around them through play. </w:t>
      </w:r>
      <w:r w:rsidR="00B632F8" w:rsidRPr="00464458">
        <w:rPr>
          <w:color w:val="000000" w:themeColor="text1"/>
        </w:rPr>
        <w:t>P</w:t>
      </w:r>
      <w:r w:rsidR="00760733" w:rsidRPr="00464458">
        <w:rPr>
          <w:color w:val="000000" w:themeColor="text1"/>
        </w:rPr>
        <w:t>lay is</w:t>
      </w:r>
      <w:r w:rsidR="00757549" w:rsidRPr="00464458">
        <w:rPr>
          <w:color w:val="000000" w:themeColor="text1"/>
        </w:rPr>
        <w:t xml:space="preserve"> the primary principle that underpins the </w:t>
      </w:r>
      <w:r w:rsidR="00F2771C" w:rsidRPr="00464458">
        <w:rPr>
          <w:color w:val="000000" w:themeColor="text1"/>
        </w:rPr>
        <w:t>Foundation Phase</w:t>
      </w:r>
      <w:r w:rsidR="00757549" w:rsidRPr="00464458">
        <w:rPr>
          <w:color w:val="000000" w:themeColor="text1"/>
        </w:rPr>
        <w:t>.</w:t>
      </w:r>
      <w:r w:rsidR="00F2771C" w:rsidRPr="00464458">
        <w:rPr>
          <w:color w:val="000000" w:themeColor="text1"/>
        </w:rPr>
        <w:t xml:space="preserve"> </w:t>
      </w:r>
      <w:r w:rsidR="00C331ED" w:rsidRPr="00464458">
        <w:rPr>
          <w:color w:val="000000" w:themeColor="text1"/>
        </w:rPr>
        <w:t>Extensive research proves that</w:t>
      </w:r>
      <w:r w:rsidR="00E32AA8" w:rsidRPr="00464458">
        <w:rPr>
          <w:color w:val="000000" w:themeColor="text1"/>
        </w:rPr>
        <w:t xml:space="preserve"> play is a fundamental and essential part of </w:t>
      </w:r>
      <w:r w:rsidR="009750EA" w:rsidRPr="00464458">
        <w:rPr>
          <w:color w:val="000000" w:themeColor="text1"/>
        </w:rPr>
        <w:t>children’s development</w:t>
      </w:r>
      <w:r w:rsidR="00F0087B" w:rsidRPr="00464458">
        <w:rPr>
          <w:color w:val="000000" w:themeColor="text1"/>
        </w:rPr>
        <w:t>.</w:t>
      </w:r>
      <w:r w:rsidR="005874F4" w:rsidRPr="00464458">
        <w:rPr>
          <w:color w:val="000000" w:themeColor="text1"/>
        </w:rPr>
        <w:t xml:space="preserve"> </w:t>
      </w:r>
      <w:r w:rsidR="00B632F8" w:rsidRPr="00464458">
        <w:rPr>
          <w:color w:val="000000" w:themeColor="text1"/>
        </w:rPr>
        <w:t>Learning through p</w:t>
      </w:r>
      <w:r w:rsidR="005874F4" w:rsidRPr="00464458">
        <w:rPr>
          <w:color w:val="000000" w:themeColor="text1"/>
        </w:rPr>
        <w:t>lay is suggested to be a powerful tool</w:t>
      </w:r>
      <w:r w:rsidR="00F0087B" w:rsidRPr="00464458">
        <w:rPr>
          <w:color w:val="000000" w:themeColor="text1"/>
        </w:rPr>
        <w:t>,</w:t>
      </w:r>
      <w:r w:rsidR="005874F4" w:rsidRPr="00464458">
        <w:rPr>
          <w:color w:val="000000" w:themeColor="text1"/>
        </w:rPr>
        <w:t xml:space="preserve"> </w:t>
      </w:r>
      <w:r w:rsidR="00F0087B" w:rsidRPr="00464458">
        <w:rPr>
          <w:color w:val="000000" w:themeColor="text1"/>
        </w:rPr>
        <w:t>which allows children to flourish and develop across all areas of learning, improving their language and communication skills</w:t>
      </w:r>
      <w:r w:rsidR="00282108" w:rsidRPr="00464458">
        <w:rPr>
          <w:color w:val="000000" w:themeColor="text1"/>
        </w:rPr>
        <w:t>,</w:t>
      </w:r>
      <w:r w:rsidR="00F0087B" w:rsidRPr="00464458">
        <w:rPr>
          <w:color w:val="000000" w:themeColor="text1"/>
        </w:rPr>
        <w:t xml:space="preserve"> as well as</w:t>
      </w:r>
      <w:r w:rsidR="00A24332" w:rsidRPr="00464458">
        <w:rPr>
          <w:color w:val="000000" w:themeColor="text1"/>
        </w:rPr>
        <w:t xml:space="preserve"> allow</w:t>
      </w:r>
      <w:r w:rsidR="00F0087B" w:rsidRPr="00464458">
        <w:rPr>
          <w:color w:val="000000" w:themeColor="text1"/>
        </w:rPr>
        <w:t>ing</w:t>
      </w:r>
      <w:r w:rsidR="00A24332" w:rsidRPr="00464458">
        <w:rPr>
          <w:color w:val="000000" w:themeColor="text1"/>
        </w:rPr>
        <w:t xml:space="preserve"> children to use </w:t>
      </w:r>
      <w:r w:rsidR="00E651EB" w:rsidRPr="00464458">
        <w:rPr>
          <w:color w:val="000000" w:themeColor="text1"/>
        </w:rPr>
        <w:t xml:space="preserve">their </w:t>
      </w:r>
      <w:r w:rsidR="00364404" w:rsidRPr="00464458">
        <w:rPr>
          <w:color w:val="000000" w:themeColor="text1"/>
        </w:rPr>
        <w:t xml:space="preserve">own </w:t>
      </w:r>
      <w:r w:rsidR="00A24332" w:rsidRPr="00464458">
        <w:rPr>
          <w:color w:val="000000" w:themeColor="text1"/>
        </w:rPr>
        <w:t>initiative, take risks</w:t>
      </w:r>
      <w:r w:rsidR="00E651EB" w:rsidRPr="00464458">
        <w:rPr>
          <w:color w:val="000000" w:themeColor="text1"/>
        </w:rPr>
        <w:t>, build</w:t>
      </w:r>
      <w:r w:rsidR="00364404" w:rsidRPr="00464458">
        <w:rPr>
          <w:color w:val="000000" w:themeColor="text1"/>
        </w:rPr>
        <w:t xml:space="preserve"> their</w:t>
      </w:r>
      <w:r w:rsidR="00E651EB" w:rsidRPr="00464458">
        <w:rPr>
          <w:color w:val="000000" w:themeColor="text1"/>
        </w:rPr>
        <w:t xml:space="preserve"> confidence</w:t>
      </w:r>
      <w:r w:rsidR="003B1719" w:rsidRPr="00464458">
        <w:rPr>
          <w:color w:val="000000" w:themeColor="text1"/>
        </w:rPr>
        <w:t xml:space="preserve"> </w:t>
      </w:r>
      <w:r w:rsidR="00EF5832" w:rsidRPr="00464458">
        <w:rPr>
          <w:color w:val="000000" w:themeColor="text1"/>
        </w:rPr>
        <w:t xml:space="preserve">and </w:t>
      </w:r>
      <w:r w:rsidR="00B632F8" w:rsidRPr="00464458">
        <w:rPr>
          <w:color w:val="000000" w:themeColor="text1"/>
        </w:rPr>
        <w:t>encourage</w:t>
      </w:r>
      <w:r w:rsidR="00EF5832" w:rsidRPr="00464458">
        <w:rPr>
          <w:color w:val="000000" w:themeColor="text1"/>
        </w:rPr>
        <w:t xml:space="preserve"> independence</w:t>
      </w:r>
      <w:r w:rsidR="00B632F8" w:rsidRPr="00464458">
        <w:rPr>
          <w:color w:val="000000" w:themeColor="text1"/>
        </w:rPr>
        <w:t xml:space="preserve"> (</w:t>
      </w:r>
      <w:r w:rsidR="009D1EF7" w:rsidRPr="00464458">
        <w:rPr>
          <w:color w:val="000000" w:themeColor="text1"/>
        </w:rPr>
        <w:t>Hollis Montessori</w:t>
      </w:r>
      <w:r w:rsidR="007B7AB2" w:rsidRPr="00464458">
        <w:rPr>
          <w:color w:val="000000" w:themeColor="text1"/>
        </w:rPr>
        <w:t xml:space="preserve"> School</w:t>
      </w:r>
      <w:r w:rsidR="009D1EF7" w:rsidRPr="00464458">
        <w:rPr>
          <w:color w:val="000000" w:themeColor="text1"/>
        </w:rPr>
        <w:t>, 2018</w:t>
      </w:r>
      <w:r w:rsidR="002A109B" w:rsidRPr="00464458">
        <w:rPr>
          <w:color w:val="000000" w:themeColor="text1"/>
        </w:rPr>
        <w:t>;</w:t>
      </w:r>
      <w:r w:rsidR="00A30FB0" w:rsidRPr="00464458">
        <w:rPr>
          <w:color w:val="000000" w:themeColor="text1"/>
        </w:rPr>
        <w:t xml:space="preserve"> </w:t>
      </w:r>
      <w:r w:rsidR="002A109B" w:rsidRPr="00464458">
        <w:rPr>
          <w:color w:val="000000" w:themeColor="text1"/>
        </w:rPr>
        <w:t>The Foundation Phase Profile Handbook, 2015).</w:t>
      </w:r>
    </w:p>
    <w:p w14:paraId="16571B5B" w14:textId="26C1392B" w:rsidR="003E4937" w:rsidRPr="00464458" w:rsidRDefault="003E4937" w:rsidP="00464458">
      <w:pPr>
        <w:spacing w:line="360" w:lineRule="auto"/>
        <w:jc w:val="both"/>
        <w:rPr>
          <w:color w:val="000000" w:themeColor="text1"/>
        </w:rPr>
      </w:pPr>
    </w:p>
    <w:p w14:paraId="5DBAE88E" w14:textId="76CACA78" w:rsidR="003E4937" w:rsidRPr="00464458" w:rsidRDefault="003E4937" w:rsidP="00464458">
      <w:pPr>
        <w:spacing w:line="360" w:lineRule="auto"/>
        <w:jc w:val="both"/>
        <w:rPr>
          <w:color w:val="000000" w:themeColor="text1"/>
        </w:rPr>
      </w:pPr>
      <w:r w:rsidRPr="00464458">
        <w:rPr>
          <w:color w:val="000000" w:themeColor="text1"/>
        </w:rPr>
        <w:t>Following o</w:t>
      </w:r>
      <w:r w:rsidR="00B66539" w:rsidRPr="00464458">
        <w:rPr>
          <w:color w:val="000000" w:themeColor="text1"/>
        </w:rPr>
        <w:t>n</w:t>
      </w:r>
      <w:r w:rsidRPr="00464458">
        <w:rPr>
          <w:color w:val="000000" w:themeColor="text1"/>
        </w:rPr>
        <w:t xml:space="preserve"> from this, the Foundation Phase is described to be a </w:t>
      </w:r>
      <w:r w:rsidR="009E73C9" w:rsidRPr="00464458">
        <w:rPr>
          <w:color w:val="000000" w:themeColor="text1"/>
        </w:rPr>
        <w:t>play-based</w:t>
      </w:r>
      <w:r w:rsidRPr="00464458">
        <w:rPr>
          <w:color w:val="000000" w:themeColor="text1"/>
        </w:rPr>
        <w:t xml:space="preserve"> </w:t>
      </w:r>
      <w:r w:rsidR="00B66539" w:rsidRPr="00464458">
        <w:rPr>
          <w:color w:val="000000" w:themeColor="text1"/>
        </w:rPr>
        <w:t xml:space="preserve">curriculum covered by 6 Areas of Learning </w:t>
      </w:r>
      <w:r w:rsidR="0019230D" w:rsidRPr="00464458">
        <w:rPr>
          <w:color w:val="000000" w:themeColor="text1"/>
        </w:rPr>
        <w:t>that replaced subjects</w:t>
      </w:r>
      <w:r w:rsidR="00725A7E" w:rsidRPr="00464458">
        <w:rPr>
          <w:color w:val="000000" w:themeColor="text1"/>
        </w:rPr>
        <w:t xml:space="preserve"> during the implementation of the Foundation Phase from 2008. </w:t>
      </w:r>
      <w:r w:rsidR="008C1D1D" w:rsidRPr="00464458">
        <w:rPr>
          <w:color w:val="000000" w:themeColor="text1"/>
        </w:rPr>
        <w:t>These areas of learning</w:t>
      </w:r>
      <w:r w:rsidR="003B1719" w:rsidRPr="00464458">
        <w:rPr>
          <w:color w:val="000000" w:themeColor="text1"/>
        </w:rPr>
        <w:t xml:space="preserve"> </w:t>
      </w:r>
      <w:r w:rsidR="00D80F14" w:rsidRPr="00464458">
        <w:rPr>
          <w:color w:val="000000" w:themeColor="text1"/>
        </w:rPr>
        <w:t>aim to encourage children to be creative</w:t>
      </w:r>
      <w:r w:rsidR="002C7C28" w:rsidRPr="00464458">
        <w:rPr>
          <w:color w:val="000000" w:themeColor="text1"/>
        </w:rPr>
        <w:t>, stimulate</w:t>
      </w:r>
      <w:r w:rsidR="00D80F14" w:rsidRPr="00464458">
        <w:rPr>
          <w:color w:val="000000" w:themeColor="text1"/>
        </w:rPr>
        <w:t xml:space="preserve"> imaginati</w:t>
      </w:r>
      <w:r w:rsidR="002C7C28" w:rsidRPr="00464458">
        <w:rPr>
          <w:color w:val="000000" w:themeColor="text1"/>
        </w:rPr>
        <w:t>on while having fun</w:t>
      </w:r>
      <w:r w:rsidR="00FB7AE1" w:rsidRPr="00464458">
        <w:rPr>
          <w:color w:val="000000" w:themeColor="text1"/>
        </w:rPr>
        <w:t>, in order to make learning more effective</w:t>
      </w:r>
      <w:r w:rsidR="007A3681" w:rsidRPr="00464458">
        <w:rPr>
          <w:color w:val="000000" w:themeColor="text1"/>
        </w:rPr>
        <w:t xml:space="preserve"> (Statistics for Wales, 2018). </w:t>
      </w:r>
      <w:r w:rsidR="005A3563" w:rsidRPr="00464458">
        <w:rPr>
          <w:color w:val="000000" w:themeColor="text1"/>
        </w:rPr>
        <w:t xml:space="preserve">The introduction of the </w:t>
      </w:r>
      <w:r w:rsidR="004D0936" w:rsidRPr="00464458">
        <w:rPr>
          <w:color w:val="000000" w:themeColor="text1"/>
        </w:rPr>
        <w:t xml:space="preserve">Foundation </w:t>
      </w:r>
      <w:r w:rsidR="005A3563" w:rsidRPr="00464458">
        <w:rPr>
          <w:color w:val="000000" w:themeColor="text1"/>
        </w:rPr>
        <w:t>Phase</w:t>
      </w:r>
      <w:r w:rsidR="00A5511C" w:rsidRPr="00464458">
        <w:rPr>
          <w:color w:val="000000" w:themeColor="text1"/>
        </w:rPr>
        <w:t xml:space="preserve"> was said to be welcomed by</w:t>
      </w:r>
      <w:r w:rsidR="00627AA0" w:rsidRPr="00464458">
        <w:rPr>
          <w:color w:val="000000" w:themeColor="text1"/>
        </w:rPr>
        <w:t xml:space="preserve"> an overwhelming majority</w:t>
      </w:r>
      <w:r w:rsidR="00914C57" w:rsidRPr="00464458">
        <w:rPr>
          <w:color w:val="000000" w:themeColor="text1"/>
        </w:rPr>
        <w:t>,</w:t>
      </w:r>
      <w:r w:rsidR="00693F63" w:rsidRPr="00464458">
        <w:rPr>
          <w:color w:val="000000" w:themeColor="text1"/>
        </w:rPr>
        <w:t xml:space="preserve"> as</w:t>
      </w:r>
      <w:r w:rsidR="00A5511C" w:rsidRPr="00464458">
        <w:rPr>
          <w:color w:val="000000" w:themeColor="text1"/>
        </w:rPr>
        <w:t xml:space="preserve"> </w:t>
      </w:r>
      <w:r w:rsidR="002A1291" w:rsidRPr="00464458">
        <w:rPr>
          <w:color w:val="000000" w:themeColor="text1"/>
        </w:rPr>
        <w:t xml:space="preserve">54 per cent of headteachers and </w:t>
      </w:r>
      <w:r w:rsidR="00720C4C" w:rsidRPr="00464458">
        <w:rPr>
          <w:color w:val="000000" w:themeColor="text1"/>
        </w:rPr>
        <w:t>59 per cent of practitioners</w:t>
      </w:r>
      <w:r w:rsidR="005A3563" w:rsidRPr="00464458">
        <w:rPr>
          <w:color w:val="000000" w:themeColor="text1"/>
        </w:rPr>
        <w:t xml:space="preserve"> </w:t>
      </w:r>
      <w:r w:rsidR="00914C57" w:rsidRPr="00464458">
        <w:rPr>
          <w:color w:val="000000" w:themeColor="text1"/>
        </w:rPr>
        <w:t xml:space="preserve">all felt excitement and relief to the change in curriculum (Thomas and Lewis, 2016). However, within the </w:t>
      </w:r>
      <w:r w:rsidR="0074357D" w:rsidRPr="00464458">
        <w:rPr>
          <w:color w:val="000000" w:themeColor="text1"/>
        </w:rPr>
        <w:t xml:space="preserve">Foundation Phase </w:t>
      </w:r>
      <w:r w:rsidR="00914C57" w:rsidRPr="00464458">
        <w:rPr>
          <w:color w:val="000000" w:themeColor="text1"/>
        </w:rPr>
        <w:t>E</w:t>
      </w:r>
      <w:r w:rsidR="0074357D" w:rsidRPr="00464458">
        <w:rPr>
          <w:color w:val="000000" w:themeColor="text1"/>
        </w:rPr>
        <w:t xml:space="preserve">valuation (2015) it was discovered </w:t>
      </w:r>
      <w:r w:rsidR="00914C57" w:rsidRPr="00464458">
        <w:rPr>
          <w:color w:val="000000" w:themeColor="text1"/>
        </w:rPr>
        <w:t>that</w:t>
      </w:r>
      <w:r w:rsidR="0052213E" w:rsidRPr="00464458">
        <w:rPr>
          <w:color w:val="000000" w:themeColor="text1"/>
        </w:rPr>
        <w:t xml:space="preserve"> despite the initial excitement, 34 per cent of practitioners believed that good elements of the </w:t>
      </w:r>
      <w:r w:rsidR="002C0E2B" w:rsidRPr="00464458">
        <w:rPr>
          <w:color w:val="000000" w:themeColor="text1"/>
        </w:rPr>
        <w:t xml:space="preserve">previous curriculum </w:t>
      </w:r>
      <w:r w:rsidR="00155D8E" w:rsidRPr="00464458">
        <w:rPr>
          <w:color w:val="000000" w:themeColor="text1"/>
        </w:rPr>
        <w:t xml:space="preserve">such as </w:t>
      </w:r>
      <w:r w:rsidR="00155D8E" w:rsidRPr="00464458">
        <w:rPr>
          <w:color w:val="000000" w:themeColor="text1"/>
        </w:rPr>
        <w:lastRenderedPageBreak/>
        <w:t xml:space="preserve">more </w:t>
      </w:r>
      <w:r w:rsidR="00155D8E" w:rsidRPr="00464458">
        <w:rPr>
          <w:color w:val="000000" w:themeColor="text1"/>
        </w:rPr>
        <w:t>traditional</w:t>
      </w:r>
      <w:r w:rsidR="00155D8E" w:rsidRPr="00464458">
        <w:rPr>
          <w:color w:val="000000" w:themeColor="text1"/>
        </w:rPr>
        <w:t xml:space="preserve"> subjects </w:t>
      </w:r>
      <w:r w:rsidR="002C0E2B" w:rsidRPr="00464458">
        <w:rPr>
          <w:color w:val="000000" w:themeColor="text1"/>
        </w:rPr>
        <w:t xml:space="preserve">had be lost </w:t>
      </w:r>
      <w:r w:rsidR="00E05BC8" w:rsidRPr="00464458">
        <w:rPr>
          <w:color w:val="000000" w:themeColor="text1"/>
        </w:rPr>
        <w:t>due to the introduction of</w:t>
      </w:r>
      <w:r w:rsidR="00610DDB" w:rsidRPr="00464458">
        <w:rPr>
          <w:color w:val="000000" w:themeColor="text1"/>
        </w:rPr>
        <w:t xml:space="preserve"> a more play</w:t>
      </w:r>
      <w:r w:rsidR="00D21E24" w:rsidRPr="00464458">
        <w:rPr>
          <w:color w:val="000000" w:themeColor="text1"/>
        </w:rPr>
        <w:t>-</w:t>
      </w:r>
      <w:r w:rsidR="00610DDB" w:rsidRPr="00464458">
        <w:rPr>
          <w:color w:val="000000" w:themeColor="text1"/>
        </w:rPr>
        <w:t xml:space="preserve"> based curriculum as well as</w:t>
      </w:r>
      <w:r w:rsidR="00E05BC8" w:rsidRPr="00464458">
        <w:rPr>
          <w:color w:val="000000" w:themeColor="text1"/>
        </w:rPr>
        <w:t xml:space="preserve"> the </w:t>
      </w:r>
      <w:r w:rsidR="00A74BB8" w:rsidRPr="00464458">
        <w:rPr>
          <w:color w:val="000000" w:themeColor="text1"/>
        </w:rPr>
        <w:t>new Areas of Learning</w:t>
      </w:r>
      <w:r w:rsidR="00E05BC8" w:rsidRPr="00464458">
        <w:rPr>
          <w:color w:val="000000" w:themeColor="text1"/>
        </w:rPr>
        <w:t xml:space="preserve">. </w:t>
      </w:r>
    </w:p>
    <w:p w14:paraId="0EDE5132" w14:textId="77777777" w:rsidR="005A2398" w:rsidRPr="00464458" w:rsidRDefault="005A2398" w:rsidP="00464458">
      <w:pPr>
        <w:spacing w:line="360" w:lineRule="auto"/>
        <w:jc w:val="both"/>
        <w:rPr>
          <w:color w:val="000000" w:themeColor="text1"/>
        </w:rPr>
      </w:pPr>
    </w:p>
    <w:p w14:paraId="33C14D9D" w14:textId="7055FE72" w:rsidR="00284351" w:rsidRPr="00464458" w:rsidRDefault="00012934" w:rsidP="00464458">
      <w:pPr>
        <w:spacing w:line="360" w:lineRule="auto"/>
        <w:jc w:val="both"/>
        <w:rPr>
          <w:rStyle w:val="contribdegrees"/>
          <w:color w:val="000000" w:themeColor="text1"/>
        </w:rPr>
      </w:pPr>
      <w:r w:rsidRPr="00464458">
        <w:rPr>
          <w:color w:val="000000" w:themeColor="text1"/>
        </w:rPr>
        <w:t xml:space="preserve">The Foundation Phase </w:t>
      </w:r>
      <w:r w:rsidR="00DA5A96" w:rsidRPr="00464458">
        <w:rPr>
          <w:color w:val="000000" w:themeColor="text1"/>
        </w:rPr>
        <w:t xml:space="preserve">Framework (2015) </w:t>
      </w:r>
      <w:r w:rsidR="00C40920" w:rsidRPr="00464458">
        <w:rPr>
          <w:color w:val="000000" w:themeColor="text1"/>
        </w:rPr>
        <w:t xml:space="preserve">again suggests that </w:t>
      </w:r>
      <w:r w:rsidR="008F3043" w:rsidRPr="00464458">
        <w:rPr>
          <w:color w:val="000000" w:themeColor="text1"/>
        </w:rPr>
        <w:t>at the heart of the curriculum is play</w:t>
      </w:r>
      <w:r w:rsidR="00F25044" w:rsidRPr="00464458">
        <w:rPr>
          <w:color w:val="000000" w:themeColor="text1"/>
        </w:rPr>
        <w:t>.</w:t>
      </w:r>
      <w:r w:rsidR="008F3043" w:rsidRPr="00464458">
        <w:rPr>
          <w:color w:val="000000" w:themeColor="text1"/>
        </w:rPr>
        <w:t xml:space="preserve"> </w:t>
      </w:r>
      <w:r w:rsidR="00F25044" w:rsidRPr="00464458">
        <w:rPr>
          <w:color w:val="000000" w:themeColor="text1"/>
        </w:rPr>
        <w:t>A</w:t>
      </w:r>
      <w:r w:rsidR="008F3043" w:rsidRPr="00464458">
        <w:rPr>
          <w:color w:val="000000" w:themeColor="text1"/>
        </w:rPr>
        <w:t xml:space="preserve">s </w:t>
      </w:r>
      <w:r w:rsidR="00AC1DC3" w:rsidRPr="00464458">
        <w:rPr>
          <w:color w:val="000000" w:themeColor="text1"/>
        </w:rPr>
        <w:t>thorough play children are able to practice and consolidate their learning</w:t>
      </w:r>
      <w:r w:rsidR="00A87C7E" w:rsidRPr="00464458">
        <w:rPr>
          <w:rStyle w:val="Emphasis"/>
          <w:color w:val="000000" w:themeColor="text1"/>
        </w:rPr>
        <w:t>,</w:t>
      </w:r>
      <w:r w:rsidR="005A258D" w:rsidRPr="00464458">
        <w:rPr>
          <w:rStyle w:val="Emphasis"/>
          <w:color w:val="000000" w:themeColor="text1"/>
        </w:rPr>
        <w:t xml:space="preserve"> </w:t>
      </w:r>
      <w:r w:rsidR="005A258D" w:rsidRPr="00464458">
        <w:rPr>
          <w:rStyle w:val="Emphasis"/>
          <w:i w:val="0"/>
          <w:iCs w:val="0"/>
          <w:color w:val="000000" w:themeColor="text1"/>
        </w:rPr>
        <w:t>this is in line with</w:t>
      </w:r>
      <w:r w:rsidR="00A87C7E" w:rsidRPr="00464458">
        <w:rPr>
          <w:rStyle w:val="Emphasis"/>
          <w:i w:val="0"/>
          <w:iCs w:val="0"/>
          <w:color w:val="000000" w:themeColor="text1"/>
        </w:rPr>
        <w:t xml:space="preserve"> the UNCRC</w:t>
      </w:r>
      <w:r w:rsidR="00CE3CBB" w:rsidRPr="00464458">
        <w:rPr>
          <w:rStyle w:val="Emphasis"/>
          <w:i w:val="0"/>
          <w:iCs w:val="0"/>
          <w:color w:val="000000" w:themeColor="text1"/>
        </w:rPr>
        <w:t>,</w:t>
      </w:r>
      <w:r w:rsidR="005A258D" w:rsidRPr="00464458">
        <w:rPr>
          <w:rStyle w:val="Emphasis"/>
          <w:i w:val="0"/>
          <w:iCs w:val="0"/>
          <w:color w:val="000000" w:themeColor="text1"/>
        </w:rPr>
        <w:t xml:space="preserve"> as they</w:t>
      </w:r>
      <w:r w:rsidR="00A87C7E" w:rsidRPr="00464458">
        <w:rPr>
          <w:rStyle w:val="Emphasis"/>
          <w:color w:val="000000" w:themeColor="text1"/>
        </w:rPr>
        <w:t xml:space="preserve"> </w:t>
      </w:r>
      <w:r w:rsidR="00A87C7E" w:rsidRPr="00464458">
        <w:rPr>
          <w:color w:val="000000" w:themeColor="text1"/>
          <w:shd w:val="clear" w:color="auto" w:fill="FFFFFF"/>
        </w:rPr>
        <w:t xml:space="preserve">recognise that every child has the right to play, </w:t>
      </w:r>
      <w:r w:rsidR="005A258D" w:rsidRPr="00464458">
        <w:rPr>
          <w:color w:val="000000" w:themeColor="text1"/>
          <w:shd w:val="clear" w:color="auto" w:fill="FFFFFF"/>
        </w:rPr>
        <w:t xml:space="preserve">stating within </w:t>
      </w:r>
      <w:r w:rsidR="00A87C7E" w:rsidRPr="00464458">
        <w:rPr>
          <w:color w:val="000000" w:themeColor="text1"/>
          <w:shd w:val="clear" w:color="auto" w:fill="FFFFFF"/>
        </w:rPr>
        <w:t xml:space="preserve">article 31 </w:t>
      </w:r>
      <w:r w:rsidR="005A258D" w:rsidRPr="00464458">
        <w:rPr>
          <w:color w:val="000000" w:themeColor="text1"/>
          <w:shd w:val="clear" w:color="auto" w:fill="FFFFFF"/>
        </w:rPr>
        <w:t xml:space="preserve">that </w:t>
      </w:r>
      <w:r w:rsidR="00D057C9" w:rsidRPr="00464458">
        <w:rPr>
          <w:color w:val="000000" w:themeColor="text1"/>
          <w:shd w:val="clear" w:color="auto" w:fill="FFFFFF"/>
        </w:rPr>
        <w:t>play is a</w:t>
      </w:r>
      <w:r w:rsidR="00A87C7E" w:rsidRPr="00464458">
        <w:rPr>
          <w:color w:val="000000" w:themeColor="text1"/>
          <w:shd w:val="clear" w:color="auto" w:fill="FFFFFF"/>
        </w:rPr>
        <w:t xml:space="preserve"> fundamental right that is vital to </w:t>
      </w:r>
      <w:r w:rsidR="00D057C9" w:rsidRPr="00464458">
        <w:rPr>
          <w:color w:val="000000" w:themeColor="text1"/>
          <w:shd w:val="clear" w:color="auto" w:fill="FFFFFF"/>
        </w:rPr>
        <w:t>a</w:t>
      </w:r>
      <w:r w:rsidR="00A87C7E" w:rsidRPr="00464458">
        <w:rPr>
          <w:color w:val="000000" w:themeColor="text1"/>
          <w:shd w:val="clear" w:color="auto" w:fill="FFFFFF"/>
        </w:rPr>
        <w:t xml:space="preserve"> child’s health and happiness</w:t>
      </w:r>
      <w:r w:rsidR="00C64627" w:rsidRPr="00464458">
        <w:rPr>
          <w:color w:val="000000" w:themeColor="text1"/>
          <w:shd w:val="clear" w:color="auto" w:fill="FFFFFF"/>
        </w:rPr>
        <w:t xml:space="preserve"> (</w:t>
      </w:r>
      <w:r w:rsidR="00C64627" w:rsidRPr="00464458">
        <w:rPr>
          <w:color w:val="000000" w:themeColor="text1"/>
        </w:rPr>
        <w:t>Children and Young Peoples Commissioner Scotland, 202</w:t>
      </w:r>
      <w:r w:rsidR="00C64627" w:rsidRPr="00464458">
        <w:rPr>
          <w:color w:val="000000" w:themeColor="text1"/>
        </w:rPr>
        <w:t>1).</w:t>
      </w:r>
      <w:r w:rsidR="00ED37CA" w:rsidRPr="00464458">
        <w:rPr>
          <w:color w:val="000000" w:themeColor="text1"/>
        </w:rPr>
        <w:t xml:space="preserve"> </w:t>
      </w:r>
      <w:r w:rsidR="0082270E" w:rsidRPr="00464458">
        <w:rPr>
          <w:color w:val="000000" w:themeColor="text1"/>
        </w:rPr>
        <w:t xml:space="preserve">However, </w:t>
      </w:r>
      <w:r w:rsidR="008E7001" w:rsidRPr="00464458">
        <w:rPr>
          <w:color w:val="000000" w:themeColor="text1"/>
        </w:rPr>
        <w:t xml:space="preserve">the Foundation Phase Evaluation (2015) revealed that </w:t>
      </w:r>
      <w:r w:rsidR="00B30427" w:rsidRPr="00464458">
        <w:rPr>
          <w:color w:val="000000" w:themeColor="text1"/>
        </w:rPr>
        <w:t>although the Foundation Phase aimed to be play based and child centred</w:t>
      </w:r>
      <w:r w:rsidR="00C22E64" w:rsidRPr="00464458">
        <w:rPr>
          <w:color w:val="000000" w:themeColor="text1"/>
        </w:rPr>
        <w:t>, a majority of 78 per cent</w:t>
      </w:r>
      <w:r w:rsidR="00B30427" w:rsidRPr="00464458">
        <w:rPr>
          <w:color w:val="000000" w:themeColor="text1"/>
        </w:rPr>
        <w:t xml:space="preserve"> </w:t>
      </w:r>
      <w:r w:rsidR="00C22E64" w:rsidRPr="00464458">
        <w:rPr>
          <w:color w:val="000000" w:themeColor="text1"/>
        </w:rPr>
        <w:t>of activities within the classroom were adult initiated</w:t>
      </w:r>
      <w:r w:rsidR="008709DE" w:rsidRPr="00464458">
        <w:rPr>
          <w:color w:val="000000" w:themeColor="text1"/>
        </w:rPr>
        <w:t xml:space="preserve"> and child choice learning was </w:t>
      </w:r>
      <w:r w:rsidR="00612EA7" w:rsidRPr="00464458">
        <w:rPr>
          <w:color w:val="000000" w:themeColor="text1"/>
        </w:rPr>
        <w:t xml:space="preserve">observed the least amount. </w:t>
      </w:r>
      <w:r w:rsidR="00633200" w:rsidRPr="00464458">
        <w:rPr>
          <w:color w:val="000000" w:themeColor="text1"/>
        </w:rPr>
        <w:t xml:space="preserve">Moreover, practitioners reintroduced more formal, desk-based literacy and numeracy sessions to ensure the children are able to perform well in the year 2 tests. When this direct teaching was observed there was a significant lower level of overall child wellbeing and engagement in comparison to when children were involved in play activities. </w:t>
      </w:r>
      <w:r w:rsidR="003B6C27" w:rsidRPr="00464458">
        <w:rPr>
          <w:color w:val="000000" w:themeColor="text1"/>
        </w:rPr>
        <w:t>The evaluation exposed that during discussions with practitioners</w:t>
      </w:r>
      <w:r w:rsidR="00CF0097" w:rsidRPr="00464458">
        <w:rPr>
          <w:color w:val="000000" w:themeColor="text1"/>
        </w:rPr>
        <w:t xml:space="preserve">, some felt afraid to let go of the traditional curriculum as they feared this would result in a dip in standards and have negative repercussions for them and the school image. </w:t>
      </w:r>
      <w:r w:rsidR="00A5476C" w:rsidRPr="00464458">
        <w:rPr>
          <w:color w:val="000000" w:themeColor="text1"/>
          <w:spacing w:val="-2"/>
        </w:rPr>
        <w:t xml:space="preserve">The Foundation Phase documentation outlines for play to be well planned, with a clear differentiation between free play and structured play that has a purpose with clear, set aims for children’s learning. </w:t>
      </w:r>
      <w:r w:rsidR="00A5476C" w:rsidRPr="00464458">
        <w:rPr>
          <w:color w:val="000000" w:themeColor="text1"/>
        </w:rPr>
        <w:t xml:space="preserve">And without this differentiation, practitioners would face challenges when implementing the foundation Phase and achieving relevant outcomes </w:t>
      </w:r>
      <w:r w:rsidR="00A5476C" w:rsidRPr="000E073A">
        <w:rPr>
          <w:color w:val="000000" w:themeColor="text1"/>
        </w:rPr>
        <w:t>(W</w:t>
      </w:r>
      <w:r w:rsidR="00893177">
        <w:rPr>
          <w:color w:val="000000" w:themeColor="text1"/>
        </w:rPr>
        <w:t>elsh Assembly Government, 2008</w:t>
      </w:r>
      <w:r w:rsidR="00A5476C" w:rsidRPr="000E073A">
        <w:rPr>
          <w:color w:val="000000" w:themeColor="text1"/>
        </w:rPr>
        <w:t>)</w:t>
      </w:r>
      <w:r w:rsidR="00A5476C" w:rsidRPr="00464458">
        <w:rPr>
          <w:color w:val="000000" w:themeColor="text1"/>
        </w:rPr>
        <w:t xml:space="preserve">. </w:t>
      </w:r>
      <w:r w:rsidR="008F2572" w:rsidRPr="00464458">
        <w:rPr>
          <w:color w:val="000000" w:themeColor="text1"/>
        </w:rPr>
        <w:t xml:space="preserve">Similarly, </w:t>
      </w:r>
      <w:r w:rsidR="00D36B08" w:rsidRPr="00464458">
        <w:rPr>
          <w:rStyle w:val="contribdegrees"/>
          <w:color w:val="000000" w:themeColor="text1"/>
        </w:rPr>
        <w:t>Samuelsson and Carlsson (20</w:t>
      </w:r>
      <w:r w:rsidR="00770844" w:rsidRPr="00464458">
        <w:rPr>
          <w:rStyle w:val="contribdegrees"/>
          <w:color w:val="000000" w:themeColor="text1"/>
        </w:rPr>
        <w:t>08</w:t>
      </w:r>
      <w:r w:rsidR="00D36B08" w:rsidRPr="00464458">
        <w:rPr>
          <w:rStyle w:val="contribdegrees"/>
          <w:color w:val="000000" w:themeColor="text1"/>
        </w:rPr>
        <w:t xml:space="preserve">) </w:t>
      </w:r>
      <w:r w:rsidR="00CF4514" w:rsidRPr="00464458">
        <w:rPr>
          <w:rStyle w:val="contribdegrees"/>
          <w:color w:val="000000" w:themeColor="text1"/>
        </w:rPr>
        <w:t xml:space="preserve">research suggests that the Foundation Phase </w:t>
      </w:r>
      <w:r w:rsidR="00986589" w:rsidRPr="00464458">
        <w:rPr>
          <w:rStyle w:val="contribdegrees"/>
          <w:color w:val="000000" w:themeColor="text1"/>
        </w:rPr>
        <w:t xml:space="preserve">is not fully play based as </w:t>
      </w:r>
      <w:r w:rsidR="003E4498" w:rsidRPr="00464458">
        <w:rPr>
          <w:rStyle w:val="contribdegrees"/>
          <w:color w:val="000000" w:themeColor="text1"/>
        </w:rPr>
        <w:t xml:space="preserve">children’s time is split between </w:t>
      </w:r>
      <w:r w:rsidR="00090823" w:rsidRPr="00464458">
        <w:rPr>
          <w:rStyle w:val="contribdegrees"/>
          <w:color w:val="000000" w:themeColor="text1"/>
        </w:rPr>
        <w:t xml:space="preserve">doing </w:t>
      </w:r>
      <w:proofErr w:type="gramStart"/>
      <w:r w:rsidR="003F39CA" w:rsidRPr="00464458">
        <w:rPr>
          <w:rStyle w:val="contribdegrees"/>
          <w:color w:val="000000" w:themeColor="text1"/>
        </w:rPr>
        <w:t>school work</w:t>
      </w:r>
      <w:proofErr w:type="gramEnd"/>
      <w:r w:rsidR="00090823" w:rsidRPr="00464458">
        <w:rPr>
          <w:rStyle w:val="contribdegrees"/>
          <w:color w:val="000000" w:themeColor="text1"/>
        </w:rPr>
        <w:t xml:space="preserve"> and play</w:t>
      </w:r>
      <w:r w:rsidR="00986589" w:rsidRPr="00464458">
        <w:rPr>
          <w:rStyle w:val="contribdegrees"/>
          <w:color w:val="000000" w:themeColor="text1"/>
        </w:rPr>
        <w:t>.</w:t>
      </w:r>
      <w:r w:rsidR="00383320" w:rsidRPr="00464458">
        <w:rPr>
          <w:rStyle w:val="contribdegrees"/>
          <w:color w:val="000000" w:themeColor="text1"/>
        </w:rPr>
        <w:t xml:space="preserve"> They go on to say that even the play they engage with is not </w:t>
      </w:r>
      <w:r w:rsidR="00897547" w:rsidRPr="00464458">
        <w:rPr>
          <w:rStyle w:val="contribdegrees"/>
          <w:color w:val="000000" w:themeColor="text1"/>
        </w:rPr>
        <w:t>decided on by the child,</w:t>
      </w:r>
      <w:r w:rsidR="00462BA7" w:rsidRPr="00464458">
        <w:rPr>
          <w:rStyle w:val="contribdegrees"/>
          <w:color w:val="000000" w:themeColor="text1"/>
        </w:rPr>
        <w:t xml:space="preserve"> as it is part of a continuum</w:t>
      </w:r>
      <w:r w:rsidR="00897547" w:rsidRPr="00464458">
        <w:rPr>
          <w:rStyle w:val="contribdegrees"/>
          <w:color w:val="000000" w:themeColor="text1"/>
        </w:rPr>
        <w:t>,</w:t>
      </w:r>
      <w:r w:rsidR="00462BA7" w:rsidRPr="00464458">
        <w:rPr>
          <w:rStyle w:val="contribdegrees"/>
          <w:color w:val="000000" w:themeColor="text1"/>
        </w:rPr>
        <w:t xml:space="preserve"> planned by the practitioners</w:t>
      </w:r>
      <w:r w:rsidR="00897547" w:rsidRPr="00464458">
        <w:rPr>
          <w:rStyle w:val="contribdegrees"/>
          <w:color w:val="000000" w:themeColor="text1"/>
        </w:rPr>
        <w:t xml:space="preserve"> and related to </w:t>
      </w:r>
      <w:r w:rsidR="00897547" w:rsidRPr="00464458">
        <w:rPr>
          <w:color w:val="000000" w:themeColor="text1"/>
        </w:rPr>
        <w:t>the topics dealt with in the curriculum.</w:t>
      </w:r>
      <w:r w:rsidR="00897547" w:rsidRPr="00464458">
        <w:rPr>
          <w:color w:val="000000" w:themeColor="text1"/>
        </w:rPr>
        <w:t xml:space="preserve"> Children therefore do not have extended freedom to make choices and be in control of their own learning</w:t>
      </w:r>
      <w:r w:rsidR="00DD36D8" w:rsidRPr="00464458">
        <w:rPr>
          <w:color w:val="000000" w:themeColor="text1"/>
        </w:rPr>
        <w:t xml:space="preserve"> </w:t>
      </w:r>
      <w:r w:rsidR="00494427" w:rsidRPr="00464458">
        <w:rPr>
          <w:color w:val="000000" w:themeColor="text1"/>
        </w:rPr>
        <w:t>(Johansson,</w:t>
      </w:r>
      <w:r w:rsidR="00494427" w:rsidRPr="00464458">
        <w:rPr>
          <w:rStyle w:val="apple-converted-space"/>
          <w:color w:val="000000" w:themeColor="text1"/>
        </w:rPr>
        <w:t> </w:t>
      </w:r>
      <w:hyperlink r:id="rId7" w:history="1">
        <w:r w:rsidR="00494427" w:rsidRPr="00464458">
          <w:rPr>
            <w:rStyle w:val="Hyperlink"/>
            <w:color w:val="000000" w:themeColor="text1"/>
            <w:u w:val="none"/>
          </w:rPr>
          <w:t>2004</w:t>
        </w:r>
      </w:hyperlink>
      <w:r w:rsidR="00494427" w:rsidRPr="00464458">
        <w:rPr>
          <w:rStyle w:val="ref-lnk"/>
          <w:color w:val="000000" w:themeColor="text1"/>
        </w:rPr>
        <w:t>)</w:t>
      </w:r>
      <w:r w:rsidR="00DD36D8" w:rsidRPr="00464458">
        <w:rPr>
          <w:rStyle w:val="ref-lnk"/>
          <w:color w:val="000000" w:themeColor="text1"/>
        </w:rPr>
        <w:t>.</w:t>
      </w:r>
      <w:r w:rsidR="0018067A" w:rsidRPr="00464458">
        <w:rPr>
          <w:rStyle w:val="ref-lnk"/>
          <w:color w:val="000000" w:themeColor="text1"/>
        </w:rPr>
        <w:t xml:space="preserve"> </w:t>
      </w:r>
      <w:r w:rsidR="002A650F" w:rsidRPr="00464458">
        <w:rPr>
          <w:rStyle w:val="ref-lnk"/>
          <w:color w:val="000000" w:themeColor="text1"/>
        </w:rPr>
        <w:t>This differs greatly from other approaches such as that of Reggio Emilia</w:t>
      </w:r>
      <w:r w:rsidR="00534142" w:rsidRPr="00464458">
        <w:rPr>
          <w:rStyle w:val="ref-lnk"/>
          <w:color w:val="000000" w:themeColor="text1"/>
        </w:rPr>
        <w:t xml:space="preserve">, </w:t>
      </w:r>
      <w:proofErr w:type="spellStart"/>
      <w:r w:rsidR="00534142" w:rsidRPr="00464458">
        <w:rPr>
          <w:rStyle w:val="ref-lnk"/>
          <w:color w:val="000000" w:themeColor="text1"/>
        </w:rPr>
        <w:t>Te</w:t>
      </w:r>
      <w:proofErr w:type="spellEnd"/>
      <w:r w:rsidR="00534142" w:rsidRPr="00464458">
        <w:rPr>
          <w:rStyle w:val="ref-lnk"/>
          <w:color w:val="000000" w:themeColor="text1"/>
        </w:rPr>
        <w:t xml:space="preserve"> </w:t>
      </w:r>
      <w:proofErr w:type="spellStart"/>
      <w:r w:rsidR="00534142" w:rsidRPr="00464458">
        <w:rPr>
          <w:rStyle w:val="ref-lnk"/>
          <w:color w:val="000000" w:themeColor="text1"/>
        </w:rPr>
        <w:t>Whariki</w:t>
      </w:r>
      <w:proofErr w:type="spellEnd"/>
      <w:r w:rsidR="00534142" w:rsidRPr="00464458">
        <w:rPr>
          <w:rStyle w:val="ref-lnk"/>
          <w:color w:val="000000" w:themeColor="text1"/>
        </w:rPr>
        <w:t xml:space="preserve"> and </w:t>
      </w:r>
      <w:r w:rsidR="00B340CC" w:rsidRPr="00464458">
        <w:rPr>
          <w:rStyle w:val="ref-lnk"/>
          <w:color w:val="000000" w:themeColor="text1"/>
        </w:rPr>
        <w:t xml:space="preserve">Swedish </w:t>
      </w:r>
      <w:r w:rsidR="006358EA" w:rsidRPr="00464458">
        <w:rPr>
          <w:rStyle w:val="ref-lnk"/>
          <w:color w:val="000000" w:themeColor="text1"/>
        </w:rPr>
        <w:t xml:space="preserve">schools. Firstly, </w:t>
      </w:r>
      <w:r w:rsidR="008A7B08" w:rsidRPr="008A7B08">
        <w:rPr>
          <w:color w:val="000000" w:themeColor="text1"/>
          <w:shd w:val="clear" w:color="auto" w:fill="FFFFFF"/>
        </w:rPr>
        <w:t>The </w:t>
      </w:r>
      <w:r w:rsidR="008A7B08" w:rsidRPr="008A7B08">
        <w:rPr>
          <w:color w:val="000000" w:themeColor="text1"/>
        </w:rPr>
        <w:t>Reggio Emilia</w:t>
      </w:r>
      <w:r w:rsidR="008A7B08" w:rsidRPr="008A7B08">
        <w:rPr>
          <w:color w:val="000000" w:themeColor="text1"/>
          <w:shd w:val="clear" w:color="auto" w:fill="FFFFFF"/>
        </w:rPr>
        <w:t> </w:t>
      </w:r>
      <w:r w:rsidR="006358EA" w:rsidRPr="00464458">
        <w:rPr>
          <w:color w:val="000000" w:themeColor="text1"/>
          <w:shd w:val="clear" w:color="auto" w:fill="FFFFFF"/>
        </w:rPr>
        <w:t>is described as an</w:t>
      </w:r>
      <w:r w:rsidR="00F069DA" w:rsidRPr="00464458">
        <w:rPr>
          <w:color w:val="000000" w:themeColor="text1"/>
          <w:shd w:val="clear" w:color="auto" w:fill="FFFFFF"/>
        </w:rPr>
        <w:t xml:space="preserve"> educational pedagogy that focuses on being a self-guided, child centred curriculum</w:t>
      </w:r>
      <w:r w:rsidR="008925FF" w:rsidRPr="00464458">
        <w:rPr>
          <w:color w:val="000000" w:themeColor="text1"/>
          <w:shd w:val="clear" w:color="auto" w:fill="FFFFFF"/>
        </w:rPr>
        <w:t>, that incorporates self</w:t>
      </w:r>
      <w:r w:rsidR="00A04C1B" w:rsidRPr="00464458">
        <w:rPr>
          <w:color w:val="000000" w:themeColor="text1"/>
          <w:shd w:val="clear" w:color="auto" w:fill="FFFFFF"/>
        </w:rPr>
        <w:t>-</w:t>
      </w:r>
      <w:r w:rsidR="008925FF" w:rsidRPr="00464458">
        <w:rPr>
          <w:color w:val="000000" w:themeColor="text1"/>
          <w:shd w:val="clear" w:color="auto" w:fill="FFFFFF"/>
        </w:rPr>
        <w:t>directed, experiential learning within a play</w:t>
      </w:r>
      <w:r w:rsidR="00A04C1B" w:rsidRPr="00464458">
        <w:rPr>
          <w:color w:val="000000" w:themeColor="text1"/>
          <w:shd w:val="clear" w:color="auto" w:fill="FFFFFF"/>
        </w:rPr>
        <w:t xml:space="preserve">-based environment. To discuss this further, within a Reggio Emilia classroom </w:t>
      </w:r>
      <w:r w:rsidR="00CE428A" w:rsidRPr="00464458">
        <w:rPr>
          <w:color w:val="000000" w:themeColor="text1"/>
          <w:shd w:val="clear" w:color="auto" w:fill="FFFFFF"/>
        </w:rPr>
        <w:t>there is little to no dictation by a teacher on what the child</w:t>
      </w:r>
      <w:r w:rsidR="00274831" w:rsidRPr="00464458">
        <w:rPr>
          <w:color w:val="000000" w:themeColor="text1"/>
          <w:shd w:val="clear" w:color="auto" w:fill="FFFFFF"/>
        </w:rPr>
        <w:t xml:space="preserve"> should learn</w:t>
      </w:r>
      <w:r w:rsidR="006C2913" w:rsidRPr="00464458">
        <w:rPr>
          <w:color w:val="000000" w:themeColor="text1"/>
          <w:shd w:val="clear" w:color="auto" w:fill="FFFFFF"/>
        </w:rPr>
        <w:t xml:space="preserve">, </w:t>
      </w:r>
      <w:r w:rsidR="006C2913" w:rsidRPr="00464458">
        <w:rPr>
          <w:color w:val="000000" w:themeColor="text1"/>
          <w:shd w:val="clear" w:color="auto" w:fill="FFFFFF"/>
        </w:rPr>
        <w:t xml:space="preserve">they </w:t>
      </w:r>
      <w:r w:rsidR="006C2913" w:rsidRPr="0042749A">
        <w:rPr>
          <w:color w:val="000000" w:themeColor="text1"/>
          <w:shd w:val="clear" w:color="auto" w:fill="FFFFFF"/>
        </w:rPr>
        <w:t>only guid</w:t>
      </w:r>
      <w:r w:rsidR="006C2913" w:rsidRPr="00464458">
        <w:rPr>
          <w:color w:val="000000" w:themeColor="text1"/>
          <w:shd w:val="clear" w:color="auto" w:fill="FFFFFF"/>
        </w:rPr>
        <w:t xml:space="preserve">e </w:t>
      </w:r>
      <w:r w:rsidR="006C2913" w:rsidRPr="0042749A">
        <w:rPr>
          <w:color w:val="000000" w:themeColor="text1"/>
          <w:shd w:val="clear" w:color="auto" w:fill="FFFFFF"/>
        </w:rPr>
        <w:t xml:space="preserve">research and offer help when </w:t>
      </w:r>
      <w:r w:rsidR="006C2913" w:rsidRPr="00464458">
        <w:rPr>
          <w:color w:val="000000" w:themeColor="text1"/>
          <w:shd w:val="clear" w:color="auto" w:fill="FFFFFF"/>
        </w:rPr>
        <w:t>asked</w:t>
      </w:r>
      <w:r w:rsidR="006C2913" w:rsidRPr="00464458">
        <w:rPr>
          <w:color w:val="000000" w:themeColor="text1"/>
          <w:shd w:val="clear" w:color="auto" w:fill="FFFFFF"/>
        </w:rPr>
        <w:t>,</w:t>
      </w:r>
      <w:r w:rsidR="00274831" w:rsidRPr="00464458">
        <w:rPr>
          <w:color w:val="000000" w:themeColor="text1"/>
          <w:shd w:val="clear" w:color="auto" w:fill="FFFFFF"/>
        </w:rPr>
        <w:t xml:space="preserve"> as </w:t>
      </w:r>
      <w:r w:rsidR="001228E8" w:rsidRPr="00464458">
        <w:rPr>
          <w:color w:val="000000" w:themeColor="text1"/>
          <w:shd w:val="clear" w:color="auto" w:fill="FFFFFF"/>
        </w:rPr>
        <w:t>learning is</w:t>
      </w:r>
      <w:r w:rsidR="00274831" w:rsidRPr="00464458">
        <w:rPr>
          <w:color w:val="000000" w:themeColor="text1"/>
          <w:shd w:val="clear" w:color="auto" w:fill="FFFFFF"/>
        </w:rPr>
        <w:t xml:space="preserve"> </w:t>
      </w:r>
      <w:r w:rsidR="00615F7B" w:rsidRPr="00464458">
        <w:rPr>
          <w:color w:val="000000" w:themeColor="text1"/>
          <w:shd w:val="clear" w:color="auto" w:fill="FFFFFF"/>
        </w:rPr>
        <w:t>flexible and</w:t>
      </w:r>
      <w:r w:rsidR="00274831" w:rsidRPr="00464458">
        <w:rPr>
          <w:color w:val="000000" w:themeColor="text1"/>
          <w:shd w:val="clear" w:color="auto" w:fill="FFFFFF"/>
        </w:rPr>
        <w:t xml:space="preserve"> led by the child</w:t>
      </w:r>
      <w:r w:rsidR="002C60F4" w:rsidRPr="00464458">
        <w:rPr>
          <w:color w:val="000000" w:themeColor="text1"/>
          <w:shd w:val="clear" w:color="auto" w:fill="FFFFFF"/>
        </w:rPr>
        <w:t xml:space="preserve"> and their individual interests</w:t>
      </w:r>
      <w:r w:rsidR="00274831" w:rsidRPr="00464458">
        <w:rPr>
          <w:color w:val="000000" w:themeColor="text1"/>
          <w:shd w:val="clear" w:color="auto" w:fill="FFFFFF"/>
        </w:rPr>
        <w:t xml:space="preserve">. </w:t>
      </w:r>
      <w:r w:rsidR="00821A60" w:rsidRPr="00464458">
        <w:rPr>
          <w:color w:val="000000" w:themeColor="text1"/>
          <w:shd w:val="clear" w:color="auto" w:fill="FFFFFF"/>
        </w:rPr>
        <w:t xml:space="preserve">The work is done through </w:t>
      </w:r>
      <w:r w:rsidR="00A2476B" w:rsidRPr="00464458">
        <w:rPr>
          <w:color w:val="000000" w:themeColor="text1"/>
          <w:shd w:val="clear" w:color="auto" w:fill="FFFFFF"/>
        </w:rPr>
        <w:t xml:space="preserve">a project that is entirely child focused </w:t>
      </w:r>
      <w:r w:rsidR="00D94C06" w:rsidRPr="00464458">
        <w:rPr>
          <w:color w:val="000000" w:themeColor="text1"/>
          <w:shd w:val="clear" w:color="auto" w:fill="FFFFFF"/>
        </w:rPr>
        <w:t>therefore, the c</w:t>
      </w:r>
      <w:r w:rsidR="00C61E56" w:rsidRPr="00464458">
        <w:rPr>
          <w:color w:val="000000" w:themeColor="text1"/>
          <w:shd w:val="clear" w:color="auto" w:fill="FFFFFF"/>
        </w:rPr>
        <w:t>hildren are</w:t>
      </w:r>
      <w:r w:rsidR="00924DD2" w:rsidRPr="00464458">
        <w:rPr>
          <w:color w:val="000000" w:themeColor="text1"/>
          <w:shd w:val="clear" w:color="auto" w:fill="FFFFFF"/>
        </w:rPr>
        <w:t xml:space="preserve"> developing their knowledge through </w:t>
      </w:r>
      <w:r w:rsidR="00924DD2" w:rsidRPr="00464458">
        <w:rPr>
          <w:color w:val="000000" w:themeColor="text1"/>
          <w:shd w:val="clear" w:color="auto" w:fill="FFFFFF"/>
        </w:rPr>
        <w:lastRenderedPageBreak/>
        <w:t>learning that is fun</w:t>
      </w:r>
      <w:r w:rsidR="000178D8" w:rsidRPr="00464458">
        <w:rPr>
          <w:color w:val="000000" w:themeColor="text1"/>
          <w:shd w:val="clear" w:color="auto" w:fill="FFFFFF"/>
        </w:rPr>
        <w:t xml:space="preserve"> (</w:t>
      </w:r>
      <w:proofErr w:type="spellStart"/>
      <w:r w:rsidR="000178D8" w:rsidRPr="00464458">
        <w:rPr>
          <w:color w:val="000000" w:themeColor="text1"/>
          <w:shd w:val="clear" w:color="auto" w:fill="FFFFFF"/>
        </w:rPr>
        <w:t>Biermeier</w:t>
      </w:r>
      <w:proofErr w:type="spellEnd"/>
      <w:r w:rsidR="000178D8" w:rsidRPr="00464458">
        <w:rPr>
          <w:color w:val="000000" w:themeColor="text1"/>
          <w:shd w:val="clear" w:color="auto" w:fill="FFFFFF"/>
        </w:rPr>
        <w:t xml:space="preserve">, 2015). </w:t>
      </w:r>
      <w:r w:rsidR="00BE1C5F" w:rsidRPr="00464458">
        <w:rPr>
          <w:color w:val="000000" w:themeColor="text1"/>
        </w:rPr>
        <w:t xml:space="preserve">This is reinforced </w:t>
      </w:r>
      <w:r w:rsidR="00362EE4" w:rsidRPr="00464458">
        <w:rPr>
          <w:color w:val="000000" w:themeColor="text1"/>
        </w:rPr>
        <w:t>by</w:t>
      </w:r>
      <w:r w:rsidR="00BC1760" w:rsidRPr="00464458">
        <w:rPr>
          <w:color w:val="000000" w:themeColor="text1"/>
        </w:rPr>
        <w:t xml:space="preserve"> </w:t>
      </w:r>
      <w:r w:rsidR="00BE1C5F" w:rsidRPr="00464458">
        <w:rPr>
          <w:color w:val="000000" w:themeColor="text1"/>
        </w:rPr>
        <w:t>Bruce (2012)</w:t>
      </w:r>
      <w:r w:rsidR="00BC1760" w:rsidRPr="00464458">
        <w:rPr>
          <w:color w:val="000000" w:themeColor="text1"/>
        </w:rPr>
        <w:t xml:space="preserve"> </w:t>
      </w:r>
      <w:r w:rsidR="00557D6D" w:rsidRPr="00464458">
        <w:rPr>
          <w:color w:val="000000" w:themeColor="text1"/>
        </w:rPr>
        <w:t>as she</w:t>
      </w:r>
      <w:r w:rsidR="00BE1C5F" w:rsidRPr="00464458">
        <w:rPr>
          <w:color w:val="000000" w:themeColor="text1"/>
        </w:rPr>
        <w:t xml:space="preserve"> </w:t>
      </w:r>
      <w:r w:rsidR="00362EE4" w:rsidRPr="00464458">
        <w:rPr>
          <w:color w:val="000000" w:themeColor="text1"/>
        </w:rPr>
        <w:t>suggested</w:t>
      </w:r>
      <w:r w:rsidR="00BE1C5F" w:rsidRPr="00464458">
        <w:rPr>
          <w:color w:val="000000" w:themeColor="text1"/>
        </w:rPr>
        <w:t xml:space="preserve"> </w:t>
      </w:r>
      <w:r w:rsidR="00362EE4" w:rsidRPr="00464458">
        <w:rPr>
          <w:color w:val="000000" w:themeColor="text1"/>
        </w:rPr>
        <w:t>that</w:t>
      </w:r>
      <w:r w:rsidR="00BE1C5F" w:rsidRPr="00464458">
        <w:rPr>
          <w:color w:val="000000" w:themeColor="text1"/>
        </w:rPr>
        <w:t xml:space="preserve"> children </w:t>
      </w:r>
      <w:r w:rsidR="00BE1C5F" w:rsidRPr="00464458">
        <w:rPr>
          <w:color w:val="000000" w:themeColor="text1"/>
          <w:spacing w:val="-2"/>
        </w:rPr>
        <w:t xml:space="preserve">should be able to make more choices about their </w:t>
      </w:r>
      <w:r w:rsidR="00072D67" w:rsidRPr="00464458">
        <w:rPr>
          <w:color w:val="000000" w:themeColor="text1"/>
          <w:spacing w:val="-2"/>
        </w:rPr>
        <w:t xml:space="preserve">own </w:t>
      </w:r>
      <w:r w:rsidR="00BE1C5F" w:rsidRPr="00464458">
        <w:rPr>
          <w:color w:val="000000" w:themeColor="text1"/>
          <w:spacing w:val="-2"/>
        </w:rPr>
        <w:t>learning</w:t>
      </w:r>
      <w:r w:rsidR="00072D67" w:rsidRPr="00464458">
        <w:rPr>
          <w:color w:val="000000" w:themeColor="text1"/>
          <w:spacing w:val="-2"/>
        </w:rPr>
        <w:t xml:space="preserve">, especially through </w:t>
      </w:r>
      <w:r w:rsidR="00BE1C5F" w:rsidRPr="00464458">
        <w:rPr>
          <w:color w:val="000000" w:themeColor="text1"/>
          <w:spacing w:val="-2"/>
        </w:rPr>
        <w:t>play</w:t>
      </w:r>
      <w:r w:rsidR="00C458B3" w:rsidRPr="00464458">
        <w:rPr>
          <w:color w:val="000000" w:themeColor="text1"/>
          <w:spacing w:val="-2"/>
        </w:rPr>
        <w:t xml:space="preserve"> as play is a beneficial developmental aspect to learning</w:t>
      </w:r>
      <w:r w:rsidR="00BE1C5F" w:rsidRPr="00464458">
        <w:rPr>
          <w:color w:val="000000" w:themeColor="text1"/>
          <w:spacing w:val="-2"/>
        </w:rPr>
        <w:t>.</w:t>
      </w:r>
      <w:r w:rsidR="00CE7E02" w:rsidRPr="00464458">
        <w:rPr>
          <w:color w:val="000000" w:themeColor="text1"/>
          <w:spacing w:val="-2"/>
        </w:rPr>
        <w:t xml:space="preserve"> </w:t>
      </w:r>
      <w:r w:rsidR="00C6734C" w:rsidRPr="00464458">
        <w:rPr>
          <w:color w:val="000000" w:themeColor="text1"/>
          <w:spacing w:val="-2"/>
        </w:rPr>
        <w:t xml:space="preserve">Secondly, </w:t>
      </w:r>
      <w:proofErr w:type="spellStart"/>
      <w:r w:rsidR="00E23C30" w:rsidRPr="00464458">
        <w:rPr>
          <w:color w:val="000000" w:themeColor="text1"/>
          <w:spacing w:val="-2"/>
        </w:rPr>
        <w:t>Te</w:t>
      </w:r>
      <w:proofErr w:type="spellEnd"/>
      <w:r w:rsidR="00E23C30" w:rsidRPr="00464458">
        <w:rPr>
          <w:color w:val="000000" w:themeColor="text1"/>
          <w:spacing w:val="-2"/>
        </w:rPr>
        <w:t xml:space="preserve"> </w:t>
      </w:r>
      <w:proofErr w:type="spellStart"/>
      <w:r w:rsidR="00E23C30" w:rsidRPr="00464458">
        <w:rPr>
          <w:color w:val="000000" w:themeColor="text1"/>
          <w:spacing w:val="-2"/>
        </w:rPr>
        <w:t>Whariki</w:t>
      </w:r>
      <w:proofErr w:type="spellEnd"/>
      <w:r w:rsidR="00E23C30" w:rsidRPr="00464458">
        <w:rPr>
          <w:color w:val="000000" w:themeColor="text1"/>
          <w:spacing w:val="-2"/>
        </w:rPr>
        <w:t xml:space="preserve"> (2017) </w:t>
      </w:r>
      <w:r w:rsidR="00CE380B" w:rsidRPr="00464458">
        <w:rPr>
          <w:color w:val="000000" w:themeColor="text1"/>
          <w:spacing w:val="-2"/>
        </w:rPr>
        <w:t>has embedded learning through play within their curriculum.</w:t>
      </w:r>
      <w:r w:rsidR="00622F4B" w:rsidRPr="00464458">
        <w:rPr>
          <w:color w:val="000000" w:themeColor="text1"/>
          <w:spacing w:val="-2"/>
        </w:rPr>
        <w:t xml:space="preserve"> Play is a fundamental </w:t>
      </w:r>
      <w:r w:rsidR="009C5767" w:rsidRPr="00464458">
        <w:rPr>
          <w:color w:val="000000" w:themeColor="text1"/>
          <w:spacing w:val="-2"/>
        </w:rPr>
        <w:t xml:space="preserve">aspect of their approach and the overall foundation to their </w:t>
      </w:r>
      <w:r w:rsidR="00766236" w:rsidRPr="00464458">
        <w:rPr>
          <w:color w:val="000000" w:themeColor="text1"/>
          <w:spacing w:val="-2"/>
        </w:rPr>
        <w:t>pedagogy.</w:t>
      </w:r>
      <w:r w:rsidR="00622F4B" w:rsidRPr="00464458">
        <w:rPr>
          <w:color w:val="000000" w:themeColor="text1"/>
          <w:spacing w:val="-2"/>
        </w:rPr>
        <w:t xml:space="preserve"> They have </w:t>
      </w:r>
      <w:r w:rsidR="00766236" w:rsidRPr="00464458">
        <w:rPr>
          <w:color w:val="000000" w:themeColor="text1"/>
          <w:spacing w:val="-2"/>
        </w:rPr>
        <w:t>adapted a</w:t>
      </w:r>
      <w:r w:rsidR="00E23C30" w:rsidRPr="00464458">
        <w:rPr>
          <w:color w:val="000000" w:themeColor="text1"/>
          <w:spacing w:val="-2"/>
        </w:rPr>
        <w:t xml:space="preserve"> child centred approach ensur</w:t>
      </w:r>
      <w:r w:rsidR="006016A8" w:rsidRPr="00464458">
        <w:rPr>
          <w:color w:val="000000" w:themeColor="text1"/>
          <w:spacing w:val="-2"/>
        </w:rPr>
        <w:t>ing</w:t>
      </w:r>
      <w:r w:rsidR="00E23C30" w:rsidRPr="00464458">
        <w:rPr>
          <w:color w:val="000000" w:themeColor="text1"/>
          <w:spacing w:val="-2"/>
        </w:rPr>
        <w:t xml:space="preserve"> t</w:t>
      </w:r>
      <w:r w:rsidR="006016A8" w:rsidRPr="00464458">
        <w:rPr>
          <w:color w:val="000000" w:themeColor="text1"/>
          <w:spacing w:val="-2"/>
        </w:rPr>
        <w:t>he children</w:t>
      </w:r>
      <w:r w:rsidR="00E23C30" w:rsidRPr="00464458">
        <w:rPr>
          <w:color w:val="000000" w:themeColor="text1"/>
          <w:spacing w:val="-2"/>
        </w:rPr>
        <w:t xml:space="preserve"> are engaged in learning and play activities. </w:t>
      </w:r>
      <w:proofErr w:type="spellStart"/>
      <w:r w:rsidR="00E23C30" w:rsidRPr="00464458">
        <w:rPr>
          <w:color w:val="000000" w:themeColor="text1"/>
          <w:shd w:val="clear" w:color="auto" w:fill="FBFCFD"/>
        </w:rPr>
        <w:t>Te</w:t>
      </w:r>
      <w:proofErr w:type="spellEnd"/>
      <w:r w:rsidR="00E23C30" w:rsidRPr="00464458">
        <w:rPr>
          <w:color w:val="000000" w:themeColor="text1"/>
          <w:shd w:val="clear" w:color="auto" w:fill="FBFCFD"/>
        </w:rPr>
        <w:t xml:space="preserve"> </w:t>
      </w:r>
      <w:proofErr w:type="spellStart"/>
      <w:r w:rsidR="00E23C30" w:rsidRPr="00464458">
        <w:rPr>
          <w:color w:val="000000" w:themeColor="text1"/>
          <w:shd w:val="clear" w:color="auto" w:fill="FBFCFD"/>
        </w:rPr>
        <w:t>Whariki’s</w:t>
      </w:r>
      <w:proofErr w:type="spellEnd"/>
      <w:r w:rsidR="00E23C30" w:rsidRPr="00464458">
        <w:rPr>
          <w:color w:val="000000" w:themeColor="text1"/>
          <w:shd w:val="clear" w:color="auto" w:fill="FBFCFD"/>
        </w:rPr>
        <w:t xml:space="preserve"> vision is for all children</w:t>
      </w:r>
      <w:r w:rsidR="00A114EA" w:rsidRPr="00464458">
        <w:rPr>
          <w:color w:val="000000" w:themeColor="text1"/>
          <w:shd w:val="clear" w:color="auto" w:fill="FBFCFD"/>
        </w:rPr>
        <w:t xml:space="preserve"> is for them</w:t>
      </w:r>
      <w:r w:rsidR="00E23C30" w:rsidRPr="00464458">
        <w:rPr>
          <w:color w:val="000000" w:themeColor="text1"/>
          <w:shd w:val="clear" w:color="auto" w:fill="FBFCFD"/>
        </w:rPr>
        <w:t xml:space="preserve"> to be</w:t>
      </w:r>
      <w:r w:rsidR="00A114EA" w:rsidRPr="00464458">
        <w:rPr>
          <w:color w:val="000000" w:themeColor="text1"/>
          <w:shd w:val="clear" w:color="auto" w:fill="FBFCFD"/>
        </w:rPr>
        <w:t>come</w:t>
      </w:r>
      <w:r w:rsidR="00EE730E" w:rsidRPr="00464458">
        <w:rPr>
          <w:color w:val="000000" w:themeColor="text1"/>
          <w:shd w:val="clear" w:color="auto" w:fill="FBFCFD"/>
        </w:rPr>
        <w:t xml:space="preserve"> lifelong learners who are </w:t>
      </w:r>
      <w:r w:rsidR="00E23C30" w:rsidRPr="00464458">
        <w:rPr>
          <w:color w:val="000000" w:themeColor="text1"/>
          <w:shd w:val="clear" w:color="auto" w:fill="FBFCFD"/>
        </w:rPr>
        <w:t>competent</w:t>
      </w:r>
      <w:r w:rsidR="00A114EA" w:rsidRPr="00464458">
        <w:rPr>
          <w:color w:val="000000" w:themeColor="text1"/>
          <w:shd w:val="clear" w:color="auto" w:fill="FBFCFD"/>
        </w:rPr>
        <w:t>, confident</w:t>
      </w:r>
      <w:r w:rsidR="00306F4A" w:rsidRPr="00464458">
        <w:rPr>
          <w:color w:val="000000" w:themeColor="text1"/>
          <w:shd w:val="clear" w:color="auto" w:fill="FBFCFD"/>
        </w:rPr>
        <w:t xml:space="preserve">, connected </w:t>
      </w:r>
      <w:r w:rsidR="00E23C30" w:rsidRPr="00464458">
        <w:rPr>
          <w:color w:val="000000" w:themeColor="text1"/>
          <w:shd w:val="clear" w:color="auto" w:fill="FBFCFD"/>
        </w:rPr>
        <w:t>members of societ</w:t>
      </w:r>
      <w:r w:rsidR="00EE730E" w:rsidRPr="00464458">
        <w:rPr>
          <w:color w:val="000000" w:themeColor="text1"/>
          <w:shd w:val="clear" w:color="auto" w:fill="FBFCFD"/>
        </w:rPr>
        <w:t>y</w:t>
      </w:r>
      <w:r w:rsidR="00E23C30" w:rsidRPr="00464458">
        <w:rPr>
          <w:color w:val="000000" w:themeColor="text1"/>
          <w:shd w:val="clear" w:color="auto" w:fill="FBFCFD"/>
        </w:rPr>
        <w:t xml:space="preserve">. </w:t>
      </w:r>
      <w:r w:rsidR="007F4502" w:rsidRPr="00464458">
        <w:rPr>
          <w:color w:val="000000" w:themeColor="text1"/>
          <w:shd w:val="clear" w:color="auto" w:fill="FBFCFD"/>
        </w:rPr>
        <w:t>The curriculum believes that, th</w:t>
      </w:r>
      <w:r w:rsidR="00E23C30" w:rsidRPr="00464458">
        <w:rPr>
          <w:color w:val="000000" w:themeColor="text1"/>
          <w:shd w:val="clear" w:color="auto" w:fill="FBFCFD"/>
        </w:rPr>
        <w:t xml:space="preserve">rough play </w:t>
      </w:r>
      <w:r w:rsidR="00CC098D" w:rsidRPr="00464458">
        <w:rPr>
          <w:color w:val="000000" w:themeColor="text1"/>
          <w:shd w:val="clear" w:color="auto" w:fill="FBFCFD"/>
        </w:rPr>
        <w:t xml:space="preserve">all of </w:t>
      </w:r>
      <w:r w:rsidR="00835CE1" w:rsidRPr="00464458">
        <w:rPr>
          <w:color w:val="000000" w:themeColor="text1"/>
          <w:shd w:val="clear" w:color="auto" w:fill="FBFCFD"/>
        </w:rPr>
        <w:t xml:space="preserve">the </w:t>
      </w:r>
      <w:r w:rsidR="00CC098D" w:rsidRPr="00464458">
        <w:rPr>
          <w:color w:val="000000" w:themeColor="text1"/>
          <w:shd w:val="clear" w:color="auto" w:fill="FBFCFD"/>
        </w:rPr>
        <w:t xml:space="preserve">core values and </w:t>
      </w:r>
      <w:r w:rsidR="00835CE1" w:rsidRPr="00464458">
        <w:rPr>
          <w:color w:val="000000" w:themeColor="text1"/>
          <w:shd w:val="clear" w:color="auto" w:fill="FBFCFD"/>
        </w:rPr>
        <w:t xml:space="preserve">key competencies can be achieved as </w:t>
      </w:r>
      <w:r w:rsidR="006A6F9A" w:rsidRPr="00464458">
        <w:rPr>
          <w:color w:val="000000" w:themeColor="text1"/>
          <w:shd w:val="clear" w:color="auto" w:fill="FBFCFD"/>
        </w:rPr>
        <w:t xml:space="preserve">children </w:t>
      </w:r>
      <w:r w:rsidR="00835CE1" w:rsidRPr="00464458">
        <w:rPr>
          <w:color w:val="000000" w:themeColor="text1"/>
          <w:shd w:val="clear" w:color="auto" w:fill="FBFCFD"/>
        </w:rPr>
        <w:t>are</w:t>
      </w:r>
      <w:r w:rsidR="006A6F9A" w:rsidRPr="00464458">
        <w:rPr>
          <w:color w:val="000000" w:themeColor="text1"/>
          <w:shd w:val="clear" w:color="auto" w:fill="FBFCFD"/>
        </w:rPr>
        <w:t xml:space="preserve"> </w:t>
      </w:r>
      <w:r w:rsidR="00DC3E3B" w:rsidRPr="00464458">
        <w:rPr>
          <w:color w:val="000000" w:themeColor="text1"/>
          <w:shd w:val="clear" w:color="auto" w:fill="FBFCFD"/>
        </w:rPr>
        <w:t>encouraged</w:t>
      </w:r>
      <w:r w:rsidR="00E23C30" w:rsidRPr="00464458">
        <w:rPr>
          <w:color w:val="000000" w:themeColor="text1"/>
          <w:shd w:val="clear" w:color="auto" w:fill="FBFCFD"/>
        </w:rPr>
        <w:t xml:space="preserve"> </w:t>
      </w:r>
      <w:r w:rsidR="006A6F9A" w:rsidRPr="00464458">
        <w:rPr>
          <w:color w:val="000000" w:themeColor="text1"/>
          <w:shd w:val="clear" w:color="auto" w:fill="FBFCFD"/>
        </w:rPr>
        <w:t xml:space="preserve">to build a </w:t>
      </w:r>
      <w:r w:rsidR="00E23C30" w:rsidRPr="00464458">
        <w:rPr>
          <w:color w:val="000000" w:themeColor="text1"/>
          <w:shd w:val="clear" w:color="auto" w:fill="FBFCFD"/>
        </w:rPr>
        <w:t xml:space="preserve">healthy mind, body and soul, secure in their sense of belonging and respectful of cultural values and diversity. </w:t>
      </w:r>
      <w:r w:rsidR="00284351" w:rsidRPr="00464458">
        <w:rPr>
          <w:color w:val="000000" w:themeColor="text1"/>
        </w:rPr>
        <w:t xml:space="preserve">The </w:t>
      </w:r>
      <w:r w:rsidR="00B340CC" w:rsidRPr="00464458">
        <w:rPr>
          <w:color w:val="000000" w:themeColor="text1"/>
        </w:rPr>
        <w:t>teacher’s</w:t>
      </w:r>
      <w:r w:rsidR="00284351" w:rsidRPr="00464458">
        <w:rPr>
          <w:color w:val="000000" w:themeColor="text1"/>
        </w:rPr>
        <w:t xml:space="preserve"> role within </w:t>
      </w:r>
      <w:proofErr w:type="spellStart"/>
      <w:r w:rsidR="00284351" w:rsidRPr="00464458">
        <w:rPr>
          <w:color w:val="000000" w:themeColor="text1"/>
        </w:rPr>
        <w:t>Te</w:t>
      </w:r>
      <w:proofErr w:type="spellEnd"/>
      <w:r w:rsidR="00284351" w:rsidRPr="00464458">
        <w:rPr>
          <w:color w:val="000000" w:themeColor="text1"/>
        </w:rPr>
        <w:t xml:space="preserve"> </w:t>
      </w:r>
      <w:proofErr w:type="spellStart"/>
      <w:r w:rsidR="00284351" w:rsidRPr="00464458">
        <w:rPr>
          <w:color w:val="000000" w:themeColor="text1"/>
        </w:rPr>
        <w:t>Whariki</w:t>
      </w:r>
      <w:proofErr w:type="spellEnd"/>
      <w:r w:rsidR="00284351" w:rsidRPr="00464458">
        <w:rPr>
          <w:color w:val="000000" w:themeColor="text1"/>
        </w:rPr>
        <w:t xml:space="preserve"> is to provide an enabling environment to support children in play-based learning, where they are able to discuss, embed and extend learning with the children in their care (The New Zealand Curriculum Online, 2019).</w:t>
      </w:r>
      <w:r w:rsidR="00B87EA5" w:rsidRPr="00464458">
        <w:rPr>
          <w:color w:val="000000" w:themeColor="text1"/>
        </w:rPr>
        <w:t xml:space="preserve"> This is supported by</w:t>
      </w:r>
      <w:r w:rsidR="00B87EA5" w:rsidRPr="00464458">
        <w:rPr>
          <w:color w:val="000000" w:themeColor="text1"/>
        </w:rPr>
        <w:t xml:space="preserve"> Froebel (1782-1852, cited by </w:t>
      </w:r>
      <w:proofErr w:type="spellStart"/>
      <w:r w:rsidR="00B87EA5" w:rsidRPr="00464458">
        <w:rPr>
          <w:color w:val="000000" w:themeColor="text1"/>
        </w:rPr>
        <w:t>Bonnay</w:t>
      </w:r>
      <w:proofErr w:type="spellEnd"/>
      <w:r w:rsidR="00B87EA5" w:rsidRPr="00464458">
        <w:rPr>
          <w:color w:val="000000" w:themeColor="text1"/>
        </w:rPr>
        <w:t xml:space="preserve">, 2017) </w:t>
      </w:r>
      <w:r w:rsidR="003E45FE" w:rsidRPr="00464458">
        <w:rPr>
          <w:color w:val="000000" w:themeColor="text1"/>
        </w:rPr>
        <w:t xml:space="preserve">as he believed that children </w:t>
      </w:r>
      <w:r w:rsidR="00B87EA5" w:rsidRPr="00464458">
        <w:rPr>
          <w:color w:val="000000" w:themeColor="text1"/>
        </w:rPr>
        <w:t>learn best through play</w:t>
      </w:r>
      <w:r w:rsidR="00E75795" w:rsidRPr="00464458">
        <w:rPr>
          <w:color w:val="000000" w:themeColor="text1"/>
        </w:rPr>
        <w:t xml:space="preserve"> and that </w:t>
      </w:r>
      <w:r w:rsidR="00B87EA5" w:rsidRPr="00464458">
        <w:rPr>
          <w:color w:val="000000" w:themeColor="text1"/>
        </w:rPr>
        <w:t xml:space="preserve">adults should follow the </w:t>
      </w:r>
      <w:r w:rsidR="00C948C5" w:rsidRPr="00464458">
        <w:rPr>
          <w:color w:val="000000" w:themeColor="text1"/>
        </w:rPr>
        <w:t xml:space="preserve">natural interests of the child. </w:t>
      </w:r>
      <w:r w:rsidR="00622C51" w:rsidRPr="00464458">
        <w:rPr>
          <w:color w:val="000000" w:themeColor="text1"/>
        </w:rPr>
        <w:t>Through his studies, Froebel</w:t>
      </w:r>
      <w:r w:rsidR="00B87EA5" w:rsidRPr="00464458">
        <w:rPr>
          <w:color w:val="000000" w:themeColor="text1"/>
        </w:rPr>
        <w:t xml:space="preserve"> discovered that children’s development should be enhanced through exploration</w:t>
      </w:r>
      <w:r w:rsidR="00622C51" w:rsidRPr="00464458">
        <w:rPr>
          <w:color w:val="000000" w:themeColor="text1"/>
        </w:rPr>
        <w:t xml:space="preserve"> of </w:t>
      </w:r>
      <w:r w:rsidR="00B87EA5" w:rsidRPr="00464458">
        <w:rPr>
          <w:color w:val="000000" w:themeColor="text1"/>
        </w:rPr>
        <w:t xml:space="preserve">individual interests </w:t>
      </w:r>
      <w:r w:rsidR="00622C51" w:rsidRPr="00464458">
        <w:rPr>
          <w:color w:val="000000" w:themeColor="text1"/>
        </w:rPr>
        <w:t xml:space="preserve">and play based activities. </w:t>
      </w:r>
      <w:r w:rsidR="00284351" w:rsidRPr="00464458">
        <w:rPr>
          <w:color w:val="000000" w:themeColor="text1"/>
        </w:rPr>
        <w:t xml:space="preserve">Lastly, </w:t>
      </w:r>
      <w:r w:rsidR="00460192" w:rsidRPr="00464458">
        <w:rPr>
          <w:color w:val="000000" w:themeColor="text1"/>
        </w:rPr>
        <w:t>t</w:t>
      </w:r>
      <w:r w:rsidR="00460192" w:rsidRPr="00464458">
        <w:rPr>
          <w:color w:val="000000" w:themeColor="text1"/>
        </w:rPr>
        <w:t>he Swedish curriculum</w:t>
      </w:r>
      <w:r w:rsidR="00327AED" w:rsidRPr="00464458">
        <w:rPr>
          <w:color w:val="000000" w:themeColor="text1"/>
        </w:rPr>
        <w:t xml:space="preserve"> ensures that </w:t>
      </w:r>
      <w:r w:rsidR="00810F30" w:rsidRPr="00464458">
        <w:rPr>
          <w:color w:val="000000" w:themeColor="text1"/>
        </w:rPr>
        <w:t>play and learning are intertwined</w:t>
      </w:r>
      <w:r w:rsidR="00D625EA" w:rsidRPr="00464458">
        <w:rPr>
          <w:color w:val="000000" w:themeColor="text1"/>
        </w:rPr>
        <w:t xml:space="preserve"> in a joyful environment where children feel as though they belong. </w:t>
      </w:r>
      <w:r w:rsidR="00D26100" w:rsidRPr="00464458">
        <w:rPr>
          <w:color w:val="000000" w:themeColor="text1"/>
        </w:rPr>
        <w:t>This environment is</w:t>
      </w:r>
      <w:r w:rsidR="00C62B6D" w:rsidRPr="00464458">
        <w:rPr>
          <w:color w:val="000000" w:themeColor="text1"/>
        </w:rPr>
        <w:t xml:space="preserve"> steered by the child’s interests </w:t>
      </w:r>
      <w:r w:rsidR="00A544EE" w:rsidRPr="00464458">
        <w:rPr>
          <w:color w:val="000000" w:themeColor="text1"/>
        </w:rPr>
        <w:t>where they are encouraged to become independent learners, taking control of their own learning experiences and opportunities</w:t>
      </w:r>
      <w:r w:rsidR="00A544EE" w:rsidRPr="00464458">
        <w:rPr>
          <w:rStyle w:val="ref-lnk"/>
          <w:color w:val="000000" w:themeColor="text1"/>
        </w:rPr>
        <w:t xml:space="preserve"> (Johnson, Christie </w:t>
      </w:r>
      <w:r w:rsidR="00A544EE" w:rsidRPr="00464458">
        <w:rPr>
          <w:rStyle w:val="ref-lnk"/>
          <w:color w:val="000000" w:themeColor="text1"/>
        </w:rPr>
        <w:t>and</w:t>
      </w:r>
      <w:r w:rsidR="00A544EE" w:rsidRPr="00464458">
        <w:rPr>
          <w:rStyle w:val="ref-lnk"/>
          <w:color w:val="000000" w:themeColor="text1"/>
        </w:rPr>
        <w:t xml:space="preserve"> </w:t>
      </w:r>
      <w:proofErr w:type="spellStart"/>
      <w:r w:rsidR="00A544EE" w:rsidRPr="00464458">
        <w:rPr>
          <w:rStyle w:val="ref-lnk"/>
          <w:color w:val="000000" w:themeColor="text1"/>
        </w:rPr>
        <w:t>Yawkey</w:t>
      </w:r>
      <w:proofErr w:type="spellEnd"/>
      <w:r w:rsidR="00A544EE" w:rsidRPr="00464458">
        <w:rPr>
          <w:rStyle w:val="ref-lnk"/>
          <w:color w:val="000000" w:themeColor="text1"/>
        </w:rPr>
        <w:t>, 2005)</w:t>
      </w:r>
      <w:r w:rsidR="00A544EE" w:rsidRPr="00464458">
        <w:rPr>
          <w:rStyle w:val="ref-lnk"/>
          <w:color w:val="000000" w:themeColor="text1"/>
        </w:rPr>
        <w:t>.</w:t>
      </w:r>
      <w:r w:rsidR="00A5476C" w:rsidRPr="00464458">
        <w:rPr>
          <w:rStyle w:val="ref-lnk"/>
          <w:color w:val="000000" w:themeColor="text1"/>
        </w:rPr>
        <w:t xml:space="preserve"> </w:t>
      </w:r>
      <w:r w:rsidR="007D7F42" w:rsidRPr="00464458">
        <w:rPr>
          <w:rStyle w:val="ref-lnk"/>
          <w:color w:val="000000" w:themeColor="text1"/>
        </w:rPr>
        <w:t>Consequently, t</w:t>
      </w:r>
      <w:r w:rsidR="007C3C5D" w:rsidRPr="00464458">
        <w:rPr>
          <w:rStyle w:val="ref-lnk"/>
          <w:color w:val="000000" w:themeColor="text1"/>
        </w:rPr>
        <w:t>h</w:t>
      </w:r>
      <w:r w:rsidR="007D7F42" w:rsidRPr="00464458">
        <w:rPr>
          <w:rStyle w:val="ref-lnk"/>
          <w:color w:val="000000" w:themeColor="text1"/>
        </w:rPr>
        <w:t xml:space="preserve">ese </w:t>
      </w:r>
      <w:r w:rsidR="004C0D31" w:rsidRPr="00464458">
        <w:rPr>
          <w:rStyle w:val="ref-lnk"/>
          <w:color w:val="000000" w:themeColor="text1"/>
        </w:rPr>
        <w:t>approaches</w:t>
      </w:r>
      <w:r w:rsidR="007D7F42" w:rsidRPr="00464458">
        <w:rPr>
          <w:rStyle w:val="ref-lnk"/>
          <w:color w:val="000000" w:themeColor="text1"/>
        </w:rPr>
        <w:t xml:space="preserve"> </w:t>
      </w:r>
      <w:r w:rsidR="001F5659" w:rsidRPr="00464458">
        <w:rPr>
          <w:rStyle w:val="ref-lnk"/>
          <w:color w:val="000000" w:themeColor="text1"/>
        </w:rPr>
        <w:t>seem to differ greatly from the Foundation Phase</w:t>
      </w:r>
      <w:r w:rsidR="004C0D31" w:rsidRPr="00464458">
        <w:rPr>
          <w:rStyle w:val="ref-lnk"/>
          <w:color w:val="000000" w:themeColor="text1"/>
        </w:rPr>
        <w:t>,</w:t>
      </w:r>
      <w:r w:rsidR="001F5659" w:rsidRPr="00464458">
        <w:rPr>
          <w:rStyle w:val="ref-lnk"/>
          <w:color w:val="000000" w:themeColor="text1"/>
        </w:rPr>
        <w:t xml:space="preserve"> </w:t>
      </w:r>
      <w:r w:rsidR="009253F5" w:rsidRPr="00464458">
        <w:rPr>
          <w:rStyle w:val="ref-lnk"/>
          <w:color w:val="000000" w:themeColor="text1"/>
        </w:rPr>
        <w:t xml:space="preserve">that relies on a structured curriculum </w:t>
      </w:r>
      <w:r w:rsidR="004C0D31" w:rsidRPr="00464458">
        <w:rPr>
          <w:rStyle w:val="ref-lnk"/>
          <w:color w:val="000000" w:themeColor="text1"/>
        </w:rPr>
        <w:t>and</w:t>
      </w:r>
      <w:r w:rsidR="00D11FBB" w:rsidRPr="00464458">
        <w:rPr>
          <w:rStyle w:val="ref-lnk"/>
          <w:color w:val="000000" w:themeColor="text1"/>
        </w:rPr>
        <w:t xml:space="preserve"> topics with</w:t>
      </w:r>
      <w:r w:rsidR="004C0D31" w:rsidRPr="00464458">
        <w:rPr>
          <w:rStyle w:val="ref-lnk"/>
          <w:color w:val="000000" w:themeColor="text1"/>
        </w:rPr>
        <w:t xml:space="preserve"> </w:t>
      </w:r>
      <w:r w:rsidR="006F02DF" w:rsidRPr="00464458">
        <w:rPr>
          <w:rStyle w:val="ref-lnk"/>
          <w:color w:val="000000" w:themeColor="text1"/>
        </w:rPr>
        <w:t>pre-determined</w:t>
      </w:r>
      <w:r w:rsidR="004C0D31" w:rsidRPr="00464458">
        <w:rPr>
          <w:rStyle w:val="ref-lnk"/>
          <w:color w:val="000000" w:themeColor="text1"/>
        </w:rPr>
        <w:t xml:space="preserve"> outcomes </w:t>
      </w:r>
      <w:r w:rsidR="00D11FBB" w:rsidRPr="00464458">
        <w:rPr>
          <w:rStyle w:val="ref-lnk"/>
          <w:color w:val="000000" w:themeColor="text1"/>
        </w:rPr>
        <w:t xml:space="preserve">that </w:t>
      </w:r>
      <w:r w:rsidR="006F02DF" w:rsidRPr="00464458">
        <w:rPr>
          <w:rStyle w:val="ref-lnk"/>
          <w:color w:val="000000" w:themeColor="text1"/>
        </w:rPr>
        <w:t>dictate</w:t>
      </w:r>
      <w:r w:rsidR="00D11FBB" w:rsidRPr="00464458">
        <w:rPr>
          <w:rStyle w:val="ref-lnk"/>
          <w:color w:val="000000" w:themeColor="text1"/>
        </w:rPr>
        <w:t xml:space="preserve"> the chi</w:t>
      </w:r>
      <w:r w:rsidR="006F02DF" w:rsidRPr="00464458">
        <w:rPr>
          <w:rStyle w:val="ref-lnk"/>
          <w:color w:val="000000" w:themeColor="text1"/>
        </w:rPr>
        <w:t xml:space="preserve">ldren’s academic content and prevents them from </w:t>
      </w:r>
      <w:r w:rsidR="00EF4C02" w:rsidRPr="00464458">
        <w:rPr>
          <w:rStyle w:val="ref-lnk"/>
          <w:color w:val="000000" w:themeColor="text1"/>
        </w:rPr>
        <w:t>enabling their own learning experiences (</w:t>
      </w:r>
      <w:r w:rsidR="00EF4C02" w:rsidRPr="00464458">
        <w:rPr>
          <w:rStyle w:val="contribdegrees"/>
          <w:color w:val="000000" w:themeColor="text1"/>
        </w:rPr>
        <w:t>Samuelsson and Carlsson</w:t>
      </w:r>
      <w:r w:rsidR="00EF4C02" w:rsidRPr="00464458">
        <w:rPr>
          <w:rStyle w:val="contribdegrees"/>
          <w:color w:val="000000" w:themeColor="text1"/>
        </w:rPr>
        <w:t xml:space="preserve">, </w:t>
      </w:r>
      <w:r w:rsidR="00EF4C02" w:rsidRPr="00464458">
        <w:rPr>
          <w:rStyle w:val="contribdegrees"/>
          <w:color w:val="000000" w:themeColor="text1"/>
        </w:rPr>
        <w:t>2008)</w:t>
      </w:r>
      <w:r w:rsidR="00EF4C02" w:rsidRPr="00464458">
        <w:rPr>
          <w:rStyle w:val="contribdegrees"/>
          <w:color w:val="000000" w:themeColor="text1"/>
        </w:rPr>
        <w:t>.</w:t>
      </w:r>
      <w:r w:rsidR="00876771" w:rsidRPr="00464458">
        <w:rPr>
          <w:rStyle w:val="contribdegrees"/>
          <w:color w:val="000000" w:themeColor="text1"/>
        </w:rPr>
        <w:t xml:space="preserve"> </w:t>
      </w:r>
    </w:p>
    <w:p w14:paraId="1169C268" w14:textId="4A4117A8" w:rsidR="00F963F5" w:rsidRPr="00464458" w:rsidRDefault="0061319A" w:rsidP="00464458">
      <w:pPr>
        <w:spacing w:before="100" w:beforeAutospacing="1" w:after="100" w:afterAutospacing="1" w:line="360" w:lineRule="auto"/>
        <w:jc w:val="both"/>
        <w:rPr>
          <w:color w:val="000000" w:themeColor="text1"/>
        </w:rPr>
      </w:pPr>
      <w:r w:rsidRPr="00464458">
        <w:rPr>
          <w:color w:val="000000" w:themeColor="text1"/>
        </w:rPr>
        <w:t xml:space="preserve">Within </w:t>
      </w:r>
      <w:r w:rsidR="002F7068" w:rsidRPr="00464458">
        <w:rPr>
          <w:color w:val="000000" w:themeColor="text1"/>
        </w:rPr>
        <w:t xml:space="preserve">the Foundation Phase and </w:t>
      </w:r>
      <w:r w:rsidRPr="00464458">
        <w:rPr>
          <w:color w:val="000000" w:themeColor="text1"/>
        </w:rPr>
        <w:t xml:space="preserve">schools in Wales, </w:t>
      </w:r>
      <w:r w:rsidR="006C5BD0" w:rsidRPr="00464458">
        <w:rPr>
          <w:color w:val="000000" w:themeColor="text1"/>
        </w:rPr>
        <w:t xml:space="preserve">children are placed into classes </w:t>
      </w:r>
      <w:r w:rsidR="002F7068" w:rsidRPr="00464458">
        <w:rPr>
          <w:color w:val="000000" w:themeColor="text1"/>
        </w:rPr>
        <w:t xml:space="preserve">and grouped </w:t>
      </w:r>
      <w:r w:rsidR="006C5BD0" w:rsidRPr="00464458">
        <w:rPr>
          <w:color w:val="000000" w:themeColor="text1"/>
        </w:rPr>
        <w:t>based on their</w:t>
      </w:r>
      <w:r w:rsidR="002F7068" w:rsidRPr="00464458">
        <w:rPr>
          <w:color w:val="000000" w:themeColor="text1"/>
        </w:rPr>
        <w:t xml:space="preserve"> age and stage of development. </w:t>
      </w:r>
      <w:r w:rsidR="00765441" w:rsidRPr="00464458">
        <w:rPr>
          <w:color w:val="000000" w:themeColor="text1"/>
        </w:rPr>
        <w:t xml:space="preserve">The Foundation Phase </w:t>
      </w:r>
      <w:r w:rsidR="009768AD" w:rsidRPr="00464458">
        <w:rPr>
          <w:color w:val="000000" w:themeColor="text1"/>
        </w:rPr>
        <w:t>play-based</w:t>
      </w:r>
      <w:r w:rsidR="00765441" w:rsidRPr="00464458">
        <w:rPr>
          <w:color w:val="000000" w:themeColor="text1"/>
        </w:rPr>
        <w:t xml:space="preserve"> curricula is </w:t>
      </w:r>
      <w:r w:rsidR="00FF3DCD" w:rsidRPr="00464458">
        <w:rPr>
          <w:color w:val="000000" w:themeColor="text1"/>
        </w:rPr>
        <w:t xml:space="preserve">based on children that are aged between three and seven years old and when they reach the end of Foundation Phase they </w:t>
      </w:r>
      <w:r w:rsidR="005D71E9" w:rsidRPr="00464458">
        <w:rPr>
          <w:color w:val="000000" w:themeColor="text1"/>
        </w:rPr>
        <w:t xml:space="preserve">are expected to partake in a more formal </w:t>
      </w:r>
      <w:r w:rsidR="009A7C61" w:rsidRPr="00464458">
        <w:rPr>
          <w:color w:val="000000" w:themeColor="text1"/>
        </w:rPr>
        <w:t xml:space="preserve">way of learning, directed by a teacher. </w:t>
      </w:r>
      <w:r w:rsidR="00944522" w:rsidRPr="00464458">
        <w:rPr>
          <w:color w:val="000000" w:themeColor="text1"/>
        </w:rPr>
        <w:t>At the centre of the Foundation Phase is a</w:t>
      </w:r>
      <w:r w:rsidR="00BA0F8A" w:rsidRPr="00464458">
        <w:rPr>
          <w:color w:val="000000" w:themeColor="text1"/>
        </w:rPr>
        <w:t xml:space="preserve"> holistic</w:t>
      </w:r>
      <w:r w:rsidR="00710344" w:rsidRPr="00464458">
        <w:rPr>
          <w:color w:val="000000" w:themeColor="text1"/>
        </w:rPr>
        <w:t xml:space="preserve"> framework that</w:t>
      </w:r>
      <w:r w:rsidR="006E390B" w:rsidRPr="00464458">
        <w:rPr>
          <w:color w:val="000000" w:themeColor="text1"/>
        </w:rPr>
        <w:t xml:space="preserve"> promotes quality and gives equal opportunities to every child</w:t>
      </w:r>
      <w:r w:rsidR="001206D3" w:rsidRPr="00464458">
        <w:rPr>
          <w:color w:val="000000" w:themeColor="text1"/>
        </w:rPr>
        <w:t xml:space="preserve">, this links with </w:t>
      </w:r>
      <w:r w:rsidR="00CC749D" w:rsidRPr="00464458">
        <w:rPr>
          <w:color w:val="000000" w:themeColor="text1"/>
        </w:rPr>
        <w:t>the, Every</w:t>
      </w:r>
      <w:r w:rsidR="001206D3" w:rsidRPr="00464458">
        <w:rPr>
          <w:color w:val="000000" w:themeColor="text1"/>
        </w:rPr>
        <w:t xml:space="preserve"> Child Matters Framework (2003) </w:t>
      </w:r>
      <w:r w:rsidR="00CC749D" w:rsidRPr="00464458">
        <w:rPr>
          <w:color w:val="000000" w:themeColor="text1"/>
        </w:rPr>
        <w:t xml:space="preserve">where it outlines that every child </w:t>
      </w:r>
      <w:r w:rsidR="00401B17" w:rsidRPr="00464458">
        <w:rPr>
          <w:color w:val="000000" w:themeColor="text1"/>
        </w:rPr>
        <w:t xml:space="preserve">should </w:t>
      </w:r>
      <w:r w:rsidR="00950839" w:rsidRPr="00464458">
        <w:rPr>
          <w:color w:val="000000" w:themeColor="text1"/>
        </w:rPr>
        <w:t xml:space="preserve">enjoy and achieve through learning. </w:t>
      </w:r>
      <w:r w:rsidR="002F5B4A" w:rsidRPr="00464458">
        <w:rPr>
          <w:color w:val="000000" w:themeColor="text1"/>
        </w:rPr>
        <w:t xml:space="preserve">According to the Welsh Government (2015) the </w:t>
      </w:r>
      <w:r w:rsidR="005D7BFD" w:rsidRPr="00464458">
        <w:rPr>
          <w:color w:val="000000" w:themeColor="text1"/>
        </w:rPr>
        <w:t>Foundation Phase</w:t>
      </w:r>
      <w:r w:rsidR="00502DEF" w:rsidRPr="00464458">
        <w:rPr>
          <w:color w:val="000000" w:themeColor="text1"/>
        </w:rPr>
        <w:t xml:space="preserve"> encompasses the developmental</w:t>
      </w:r>
      <w:r w:rsidR="002F5B4A" w:rsidRPr="00464458">
        <w:rPr>
          <w:color w:val="000000" w:themeColor="text1"/>
        </w:rPr>
        <w:t xml:space="preserve"> needs of</w:t>
      </w:r>
      <w:r w:rsidR="00805E91" w:rsidRPr="00464458">
        <w:rPr>
          <w:color w:val="000000" w:themeColor="text1"/>
        </w:rPr>
        <w:t xml:space="preserve"> all</w:t>
      </w:r>
      <w:r w:rsidR="002F5B4A" w:rsidRPr="00464458">
        <w:rPr>
          <w:color w:val="000000" w:themeColor="text1"/>
        </w:rPr>
        <w:t xml:space="preserve"> children </w:t>
      </w:r>
      <w:r w:rsidR="00805E91" w:rsidRPr="00464458">
        <w:rPr>
          <w:color w:val="000000" w:themeColor="text1"/>
        </w:rPr>
        <w:t xml:space="preserve">and through play children are able to </w:t>
      </w:r>
      <w:r w:rsidR="00805E91" w:rsidRPr="00464458">
        <w:rPr>
          <w:color w:val="000000" w:themeColor="text1"/>
        </w:rPr>
        <w:lastRenderedPageBreak/>
        <w:t xml:space="preserve">consolidate their learning. </w:t>
      </w:r>
      <w:r w:rsidR="00CD20FB" w:rsidRPr="00464458">
        <w:rPr>
          <w:color w:val="000000" w:themeColor="text1"/>
        </w:rPr>
        <w:t xml:space="preserve">However, </w:t>
      </w:r>
      <w:r w:rsidR="002614A9" w:rsidRPr="00464458">
        <w:rPr>
          <w:color w:val="000000" w:themeColor="text1"/>
        </w:rPr>
        <w:t>Brooker</w:t>
      </w:r>
      <w:r w:rsidR="00097437" w:rsidRPr="00464458">
        <w:rPr>
          <w:color w:val="000000" w:themeColor="text1"/>
        </w:rPr>
        <w:t xml:space="preserve">, et al. (2010) </w:t>
      </w:r>
      <w:r w:rsidR="00C600B2" w:rsidRPr="00464458">
        <w:rPr>
          <w:color w:val="000000" w:themeColor="text1"/>
        </w:rPr>
        <w:t xml:space="preserve">discovered that </w:t>
      </w:r>
      <w:r w:rsidR="00896C7F" w:rsidRPr="00464458">
        <w:rPr>
          <w:color w:val="000000" w:themeColor="text1"/>
        </w:rPr>
        <w:t xml:space="preserve">practitioners </w:t>
      </w:r>
      <w:r w:rsidR="007E4642" w:rsidRPr="00464458">
        <w:rPr>
          <w:color w:val="000000" w:themeColor="text1"/>
        </w:rPr>
        <w:t xml:space="preserve">stated that they found it difficult to plan for individual children and that they were pleased that within the Foundation Phase areas of </w:t>
      </w:r>
      <w:r w:rsidR="00C25188" w:rsidRPr="00464458">
        <w:rPr>
          <w:color w:val="000000" w:themeColor="text1"/>
        </w:rPr>
        <w:t>learning, it allowed them to plan</w:t>
      </w:r>
      <w:r w:rsidR="00061512" w:rsidRPr="00464458">
        <w:rPr>
          <w:color w:val="000000" w:themeColor="text1"/>
        </w:rPr>
        <w:t xml:space="preserve"> activities</w:t>
      </w:r>
      <w:r w:rsidR="00C25188" w:rsidRPr="00464458">
        <w:rPr>
          <w:color w:val="000000" w:themeColor="text1"/>
        </w:rPr>
        <w:t xml:space="preserve"> for the room rather than </w:t>
      </w:r>
      <w:r w:rsidR="00061512" w:rsidRPr="00464458">
        <w:rPr>
          <w:color w:val="000000" w:themeColor="text1"/>
        </w:rPr>
        <w:t xml:space="preserve">for </w:t>
      </w:r>
      <w:r w:rsidR="00C25188" w:rsidRPr="00464458">
        <w:rPr>
          <w:color w:val="000000" w:themeColor="text1"/>
        </w:rPr>
        <w:t xml:space="preserve">the </w:t>
      </w:r>
      <w:r w:rsidR="00061512" w:rsidRPr="00464458">
        <w:rPr>
          <w:color w:val="000000" w:themeColor="text1"/>
        </w:rPr>
        <w:t xml:space="preserve">individual </w:t>
      </w:r>
      <w:r w:rsidR="00C25188" w:rsidRPr="00464458">
        <w:rPr>
          <w:color w:val="000000" w:themeColor="text1"/>
        </w:rPr>
        <w:t xml:space="preserve">child. The activities were therefore planned for the age of the child rather than the stage of their development. </w:t>
      </w:r>
      <w:r w:rsidR="009260DB" w:rsidRPr="00464458">
        <w:rPr>
          <w:color w:val="000000" w:themeColor="text1"/>
        </w:rPr>
        <w:t>Consequently, t</w:t>
      </w:r>
      <w:r w:rsidR="00061512" w:rsidRPr="00464458">
        <w:rPr>
          <w:color w:val="000000" w:themeColor="text1"/>
        </w:rPr>
        <w:t>his could have negative implications</w:t>
      </w:r>
      <w:r w:rsidR="004F7B45" w:rsidRPr="00464458">
        <w:rPr>
          <w:color w:val="000000" w:themeColor="text1"/>
        </w:rPr>
        <w:t>,</w:t>
      </w:r>
      <w:r w:rsidR="00061512" w:rsidRPr="00464458">
        <w:rPr>
          <w:color w:val="000000" w:themeColor="text1"/>
        </w:rPr>
        <w:t xml:space="preserve"> </w:t>
      </w:r>
      <w:r w:rsidR="009260DB" w:rsidRPr="00464458">
        <w:rPr>
          <w:color w:val="000000" w:themeColor="text1"/>
        </w:rPr>
        <w:t xml:space="preserve">as </w:t>
      </w:r>
      <w:r w:rsidR="00DE72F3" w:rsidRPr="00464458">
        <w:rPr>
          <w:color w:val="000000" w:themeColor="text1"/>
        </w:rPr>
        <w:t xml:space="preserve">although </w:t>
      </w:r>
      <w:r w:rsidR="009260DB" w:rsidRPr="00464458">
        <w:rPr>
          <w:color w:val="000000" w:themeColor="text1"/>
        </w:rPr>
        <w:t xml:space="preserve">the children </w:t>
      </w:r>
      <w:r w:rsidR="00DE72F3" w:rsidRPr="00464458">
        <w:rPr>
          <w:color w:val="000000" w:themeColor="text1"/>
        </w:rPr>
        <w:t xml:space="preserve">are of the same age they may be at different stages of development, therefore </w:t>
      </w:r>
      <w:r w:rsidR="00986542" w:rsidRPr="00464458">
        <w:rPr>
          <w:color w:val="000000" w:themeColor="text1"/>
        </w:rPr>
        <w:t xml:space="preserve">needing a differentiation of </w:t>
      </w:r>
      <w:r w:rsidR="000C135F" w:rsidRPr="00464458">
        <w:rPr>
          <w:color w:val="000000" w:themeColor="text1"/>
        </w:rPr>
        <w:t>activities,</w:t>
      </w:r>
      <w:r w:rsidR="00986542" w:rsidRPr="00464458">
        <w:rPr>
          <w:color w:val="000000" w:themeColor="text1"/>
        </w:rPr>
        <w:t xml:space="preserve"> in order to </w:t>
      </w:r>
      <w:r w:rsidR="000C135F" w:rsidRPr="00464458">
        <w:rPr>
          <w:color w:val="000000" w:themeColor="text1"/>
        </w:rPr>
        <w:t xml:space="preserve">stimulate and enhance their overall learning experiences. </w:t>
      </w:r>
      <w:r w:rsidR="003109A1" w:rsidRPr="00464458">
        <w:rPr>
          <w:color w:val="000000" w:themeColor="text1"/>
        </w:rPr>
        <w:t>This is reinforced by Co</w:t>
      </w:r>
      <w:r w:rsidR="00BF0FE6">
        <w:rPr>
          <w:color w:val="000000" w:themeColor="text1"/>
        </w:rPr>
        <w:t>nnell</w:t>
      </w:r>
      <w:r w:rsidR="003109A1" w:rsidRPr="00464458">
        <w:rPr>
          <w:color w:val="000000" w:themeColor="text1"/>
        </w:rPr>
        <w:t xml:space="preserve"> (20</w:t>
      </w:r>
      <w:r w:rsidR="00BF0FE6">
        <w:rPr>
          <w:color w:val="000000" w:themeColor="text1"/>
        </w:rPr>
        <w:t>20</w:t>
      </w:r>
      <w:r w:rsidR="003109A1" w:rsidRPr="00464458">
        <w:rPr>
          <w:color w:val="000000" w:themeColor="text1"/>
        </w:rPr>
        <w:t xml:space="preserve">) </w:t>
      </w:r>
      <w:r w:rsidR="0017701C" w:rsidRPr="00464458">
        <w:rPr>
          <w:color w:val="000000" w:themeColor="text1"/>
        </w:rPr>
        <w:t xml:space="preserve">and Thompson (2015) as they state </w:t>
      </w:r>
      <w:r w:rsidR="002619D1" w:rsidRPr="00464458">
        <w:rPr>
          <w:color w:val="000000" w:themeColor="text1"/>
        </w:rPr>
        <w:t xml:space="preserve">that children should be </w:t>
      </w:r>
      <w:r w:rsidR="004876CD" w:rsidRPr="00464458">
        <w:rPr>
          <w:color w:val="000000" w:themeColor="text1"/>
        </w:rPr>
        <w:t xml:space="preserve">in classes based on intellectual ability rather than age, as age </w:t>
      </w:r>
      <w:r w:rsidR="00187AFC" w:rsidRPr="00464458">
        <w:rPr>
          <w:color w:val="000000" w:themeColor="text1"/>
        </w:rPr>
        <w:t xml:space="preserve">offers no definitive </w:t>
      </w:r>
      <w:r w:rsidR="00CB085A" w:rsidRPr="00464458">
        <w:rPr>
          <w:color w:val="000000" w:themeColor="text1"/>
        </w:rPr>
        <w:t xml:space="preserve">evidence of a child’s development and instead is just an administrative convenience. </w:t>
      </w:r>
      <w:r w:rsidR="006E7865" w:rsidRPr="00464458">
        <w:rPr>
          <w:color w:val="000000" w:themeColor="text1"/>
        </w:rPr>
        <w:t xml:space="preserve">Similarly, </w:t>
      </w:r>
      <w:r w:rsidR="00A909D2" w:rsidRPr="00464458">
        <w:rPr>
          <w:color w:val="000000" w:themeColor="text1"/>
        </w:rPr>
        <w:t>within Montessori Sch</w:t>
      </w:r>
      <w:r w:rsidR="00FF1189" w:rsidRPr="00464458">
        <w:rPr>
          <w:color w:val="000000" w:themeColor="text1"/>
        </w:rPr>
        <w:t xml:space="preserve">ools children are </w:t>
      </w:r>
      <w:r w:rsidR="004C2312" w:rsidRPr="00464458">
        <w:rPr>
          <w:color w:val="000000" w:themeColor="text1"/>
        </w:rPr>
        <w:t>places in</w:t>
      </w:r>
      <w:r w:rsidR="00FF1189" w:rsidRPr="00464458">
        <w:rPr>
          <w:color w:val="000000" w:themeColor="text1"/>
        </w:rPr>
        <w:t xml:space="preserve"> classes with varying ages</w:t>
      </w:r>
      <w:r w:rsidR="00002999" w:rsidRPr="00464458">
        <w:rPr>
          <w:color w:val="000000" w:themeColor="text1"/>
        </w:rPr>
        <w:t xml:space="preserve">, this </w:t>
      </w:r>
      <w:r w:rsidR="00D84A3B" w:rsidRPr="00464458">
        <w:rPr>
          <w:color w:val="000000" w:themeColor="text1"/>
        </w:rPr>
        <w:t>puts less pressure on children to keep up with their peers as they have the freedom to learn and grow at their own pace</w:t>
      </w:r>
      <w:r w:rsidR="00085CF5" w:rsidRPr="00464458">
        <w:rPr>
          <w:color w:val="000000" w:themeColor="text1"/>
        </w:rPr>
        <w:t xml:space="preserve">. </w:t>
      </w:r>
      <w:r w:rsidR="00E53DBE" w:rsidRPr="00464458">
        <w:rPr>
          <w:color w:val="000000" w:themeColor="text1"/>
        </w:rPr>
        <w:t xml:space="preserve">Montessori philosophy </w:t>
      </w:r>
      <w:r w:rsidR="001D72DA" w:rsidRPr="00464458">
        <w:rPr>
          <w:color w:val="000000" w:themeColor="text1"/>
        </w:rPr>
        <w:t>follows the child which results in an individualised education where practitioners have goals and lesson plans tailored to each child’s unique learning style</w:t>
      </w:r>
      <w:r w:rsidR="00B626D2" w:rsidRPr="00464458">
        <w:rPr>
          <w:color w:val="000000" w:themeColor="text1"/>
        </w:rPr>
        <w:t xml:space="preserve">, children are </w:t>
      </w:r>
      <w:r w:rsidR="00B626D2" w:rsidRPr="00464458">
        <w:rPr>
          <w:color w:val="000000" w:themeColor="text1"/>
        </w:rPr>
        <w:t>encouraged to become independent learners</w:t>
      </w:r>
      <w:r w:rsidR="00B626D2" w:rsidRPr="00464458">
        <w:rPr>
          <w:color w:val="000000" w:themeColor="text1"/>
        </w:rPr>
        <w:t xml:space="preserve"> as Montessori believed that children learn best when they choose what to learn</w:t>
      </w:r>
      <w:r w:rsidR="002F5BB7" w:rsidRPr="00464458">
        <w:rPr>
          <w:color w:val="000000" w:themeColor="text1"/>
        </w:rPr>
        <w:t>. C</w:t>
      </w:r>
      <w:r w:rsidR="002F5BB7" w:rsidRPr="00464458">
        <w:rPr>
          <w:color w:val="000000" w:themeColor="text1"/>
        </w:rPr>
        <w:t>hildren are therefore able to make creative choices about their play</w:t>
      </w:r>
      <w:r w:rsidR="002F5BB7" w:rsidRPr="00464458">
        <w:rPr>
          <w:color w:val="000000" w:themeColor="text1"/>
        </w:rPr>
        <w:t xml:space="preserve">, collaboratively </w:t>
      </w:r>
      <w:r w:rsidR="002F5BB7" w:rsidRPr="00464458">
        <w:rPr>
          <w:color w:val="000000" w:themeColor="text1"/>
        </w:rPr>
        <w:t>or independently</w:t>
      </w:r>
      <w:r w:rsidR="00973E9A" w:rsidRPr="00464458">
        <w:rPr>
          <w:color w:val="000000" w:themeColor="text1"/>
        </w:rPr>
        <w:t xml:space="preserve"> </w:t>
      </w:r>
      <w:r w:rsidR="002F5BB7" w:rsidRPr="00464458">
        <w:rPr>
          <w:color w:val="000000" w:themeColor="text1"/>
        </w:rPr>
        <w:t>(Montessori Northwest, 2017</w:t>
      </w:r>
      <w:r w:rsidR="00CC3089" w:rsidRPr="00464458">
        <w:rPr>
          <w:color w:val="000000" w:themeColor="text1"/>
        </w:rPr>
        <w:t xml:space="preserve">; </w:t>
      </w:r>
      <w:proofErr w:type="spellStart"/>
      <w:r w:rsidR="00CC3089" w:rsidRPr="00464458">
        <w:rPr>
          <w:color w:val="000000" w:themeColor="text1"/>
        </w:rPr>
        <w:t>Meinke</w:t>
      </w:r>
      <w:proofErr w:type="spellEnd"/>
      <w:r w:rsidR="00CC3089" w:rsidRPr="00464458">
        <w:rPr>
          <w:color w:val="000000" w:themeColor="text1"/>
        </w:rPr>
        <w:t xml:space="preserve">, 2019). </w:t>
      </w:r>
      <w:r w:rsidR="00A7701F" w:rsidRPr="00464458">
        <w:rPr>
          <w:color w:val="000000" w:themeColor="text1"/>
        </w:rPr>
        <w:t xml:space="preserve">Following on from this, </w:t>
      </w:r>
      <w:r w:rsidR="00C10D65" w:rsidRPr="00464458">
        <w:rPr>
          <w:color w:val="000000" w:themeColor="text1"/>
        </w:rPr>
        <w:t xml:space="preserve">Welsh Government (2015) </w:t>
      </w:r>
      <w:r w:rsidR="000364D7" w:rsidRPr="00464458">
        <w:rPr>
          <w:color w:val="000000" w:themeColor="text1"/>
        </w:rPr>
        <w:t xml:space="preserve">does suggest that </w:t>
      </w:r>
      <w:r w:rsidR="00D87D16" w:rsidRPr="00464458">
        <w:rPr>
          <w:color w:val="000000" w:themeColor="text1"/>
        </w:rPr>
        <w:t>children develop rapidly during their early years</w:t>
      </w:r>
      <w:r w:rsidR="000B4E4B" w:rsidRPr="00464458">
        <w:rPr>
          <w:color w:val="000000" w:themeColor="text1"/>
        </w:rPr>
        <w:t xml:space="preserve">, however </w:t>
      </w:r>
      <w:r w:rsidR="00F43FD4" w:rsidRPr="00464458">
        <w:rPr>
          <w:color w:val="000000" w:themeColor="text1"/>
        </w:rPr>
        <w:t xml:space="preserve">they </w:t>
      </w:r>
      <w:r w:rsidR="000B4E4B" w:rsidRPr="00464458">
        <w:rPr>
          <w:color w:val="000000" w:themeColor="text1"/>
        </w:rPr>
        <w:t xml:space="preserve">also recognise that </w:t>
      </w:r>
      <w:r w:rsidR="00F43FD4" w:rsidRPr="00464458">
        <w:rPr>
          <w:color w:val="000000" w:themeColor="text1"/>
        </w:rPr>
        <w:t xml:space="preserve">progress and development is not always consistent and </w:t>
      </w:r>
      <w:r w:rsidR="000B4E4B" w:rsidRPr="00464458">
        <w:rPr>
          <w:color w:val="000000" w:themeColor="text1"/>
        </w:rPr>
        <w:t>children sometimes regress</w:t>
      </w:r>
      <w:r w:rsidR="00F43FD4" w:rsidRPr="00464458">
        <w:rPr>
          <w:color w:val="000000" w:themeColor="text1"/>
        </w:rPr>
        <w:t xml:space="preserve">. Therefore, </w:t>
      </w:r>
      <w:r w:rsidR="00957548" w:rsidRPr="00464458">
        <w:rPr>
          <w:color w:val="000000" w:themeColor="text1"/>
        </w:rPr>
        <w:t xml:space="preserve">a curriculum should be appropriate to each child’s stage of learning </w:t>
      </w:r>
      <w:r w:rsidR="00C05D8F" w:rsidRPr="00464458">
        <w:rPr>
          <w:color w:val="000000" w:themeColor="text1"/>
        </w:rPr>
        <w:t xml:space="preserve">rather than </w:t>
      </w:r>
      <w:r w:rsidR="00403BC4" w:rsidRPr="00464458">
        <w:rPr>
          <w:color w:val="000000" w:themeColor="text1"/>
        </w:rPr>
        <w:t xml:space="preserve">solely </w:t>
      </w:r>
      <w:r w:rsidR="00C05D8F" w:rsidRPr="00464458">
        <w:rPr>
          <w:color w:val="000000" w:themeColor="text1"/>
        </w:rPr>
        <w:t>focusing on their age and</w:t>
      </w:r>
      <w:r w:rsidR="00403BC4" w:rsidRPr="00464458">
        <w:rPr>
          <w:color w:val="000000" w:themeColor="text1"/>
        </w:rPr>
        <w:t xml:space="preserve"> achieving</w:t>
      </w:r>
      <w:r w:rsidR="00C05D8F" w:rsidRPr="00464458">
        <w:rPr>
          <w:color w:val="000000" w:themeColor="text1"/>
        </w:rPr>
        <w:t xml:space="preserve"> age related outcomes</w:t>
      </w:r>
      <w:r w:rsidR="001F6F5D" w:rsidRPr="00464458">
        <w:rPr>
          <w:color w:val="000000" w:themeColor="text1"/>
        </w:rPr>
        <w:t>. Similar to Montessori</w:t>
      </w:r>
      <w:r w:rsidR="0029417B" w:rsidRPr="00464458">
        <w:rPr>
          <w:color w:val="000000" w:themeColor="text1"/>
        </w:rPr>
        <w:t xml:space="preserve"> classrooms</w:t>
      </w:r>
      <w:r w:rsidR="001F6F5D" w:rsidRPr="00464458">
        <w:rPr>
          <w:color w:val="000000" w:themeColor="text1"/>
        </w:rPr>
        <w:t xml:space="preserve">, </w:t>
      </w:r>
      <w:r w:rsidR="0029417B" w:rsidRPr="00464458">
        <w:rPr>
          <w:color w:val="000000" w:themeColor="text1"/>
        </w:rPr>
        <w:t xml:space="preserve">the Foundation Phase </w:t>
      </w:r>
      <w:r w:rsidR="00AD6FF1" w:rsidRPr="00464458">
        <w:rPr>
          <w:color w:val="000000" w:themeColor="text1"/>
        </w:rPr>
        <w:t xml:space="preserve">Framework states that </w:t>
      </w:r>
      <w:r w:rsidR="001F6F5D" w:rsidRPr="00464458">
        <w:rPr>
          <w:color w:val="000000" w:themeColor="text1"/>
        </w:rPr>
        <w:t xml:space="preserve">children should </w:t>
      </w:r>
      <w:r w:rsidR="00AD6FF1" w:rsidRPr="00464458">
        <w:rPr>
          <w:color w:val="000000" w:themeColor="text1"/>
        </w:rPr>
        <w:t xml:space="preserve">be developmentally ready to </w:t>
      </w:r>
      <w:r w:rsidR="001F6F5D" w:rsidRPr="00464458">
        <w:rPr>
          <w:color w:val="000000" w:themeColor="text1"/>
        </w:rPr>
        <w:t xml:space="preserve">move on </w:t>
      </w:r>
      <w:r w:rsidR="00AD6FF1" w:rsidRPr="00464458">
        <w:rPr>
          <w:color w:val="000000" w:themeColor="text1"/>
        </w:rPr>
        <w:t>to the next stage of learning</w:t>
      </w:r>
      <w:r w:rsidR="00511464" w:rsidRPr="00464458">
        <w:rPr>
          <w:color w:val="000000" w:themeColor="text1"/>
        </w:rPr>
        <w:t xml:space="preserve"> rather than having to mo</w:t>
      </w:r>
      <w:r w:rsidR="001C1F5E" w:rsidRPr="00464458">
        <w:rPr>
          <w:color w:val="000000" w:themeColor="text1"/>
        </w:rPr>
        <w:t>v</w:t>
      </w:r>
      <w:r w:rsidR="00511464" w:rsidRPr="00464458">
        <w:rPr>
          <w:color w:val="000000" w:themeColor="text1"/>
        </w:rPr>
        <w:t>e on because of their age.</w:t>
      </w:r>
      <w:r w:rsidR="001C1F5E" w:rsidRPr="00464458">
        <w:rPr>
          <w:color w:val="000000" w:themeColor="text1"/>
        </w:rPr>
        <w:t xml:space="preserve"> Brooker, et al. (2010) </w:t>
      </w:r>
      <w:r w:rsidR="000C638C" w:rsidRPr="00464458">
        <w:rPr>
          <w:color w:val="000000" w:themeColor="text1"/>
        </w:rPr>
        <w:t>research discovered that the presence of developmental descriptors</w:t>
      </w:r>
      <w:r w:rsidR="00D157C7" w:rsidRPr="00464458">
        <w:rPr>
          <w:color w:val="000000" w:themeColor="text1"/>
        </w:rPr>
        <w:t xml:space="preserve">, </w:t>
      </w:r>
      <w:r w:rsidR="003351EF" w:rsidRPr="00464458">
        <w:rPr>
          <w:color w:val="000000" w:themeColor="text1"/>
        </w:rPr>
        <w:t>including</w:t>
      </w:r>
      <w:r w:rsidR="000C638C" w:rsidRPr="00464458">
        <w:rPr>
          <w:color w:val="000000" w:themeColor="text1"/>
        </w:rPr>
        <w:t xml:space="preserve"> ages and stages within the curriculum </w:t>
      </w:r>
      <w:r w:rsidR="00D157C7" w:rsidRPr="00464458">
        <w:rPr>
          <w:color w:val="000000" w:themeColor="text1"/>
        </w:rPr>
        <w:t xml:space="preserve">is widely disliked by practitioners </w:t>
      </w:r>
      <w:r w:rsidR="00E11391" w:rsidRPr="00464458">
        <w:rPr>
          <w:color w:val="000000" w:themeColor="text1"/>
        </w:rPr>
        <w:t xml:space="preserve">as they believe that focuses on the negative aspect of learning </w:t>
      </w:r>
      <w:r w:rsidR="00FB1458" w:rsidRPr="00464458">
        <w:rPr>
          <w:color w:val="000000" w:themeColor="text1"/>
        </w:rPr>
        <w:t xml:space="preserve">such as delays in development, rather than concentrating on what the child can do, how they are progressing and </w:t>
      </w:r>
      <w:r w:rsidR="00385089" w:rsidRPr="00464458">
        <w:rPr>
          <w:color w:val="000000" w:themeColor="text1"/>
        </w:rPr>
        <w:t xml:space="preserve">how they express their understanding through </w:t>
      </w:r>
      <w:r w:rsidR="003351EF" w:rsidRPr="00464458">
        <w:rPr>
          <w:color w:val="000000" w:themeColor="text1"/>
        </w:rPr>
        <w:t>play-based</w:t>
      </w:r>
      <w:r w:rsidR="00385089" w:rsidRPr="00464458">
        <w:rPr>
          <w:color w:val="000000" w:themeColor="text1"/>
        </w:rPr>
        <w:t xml:space="preserve"> experiences. </w:t>
      </w:r>
      <w:r w:rsidR="007B70BD" w:rsidRPr="00464458">
        <w:rPr>
          <w:color w:val="000000" w:themeColor="text1"/>
        </w:rPr>
        <w:t>There are a number of factors that</w:t>
      </w:r>
      <w:r w:rsidR="00C707C5" w:rsidRPr="00464458">
        <w:rPr>
          <w:color w:val="000000" w:themeColor="text1"/>
        </w:rPr>
        <w:t xml:space="preserve"> impede </w:t>
      </w:r>
      <w:r w:rsidR="00C417E1" w:rsidRPr="00464458">
        <w:rPr>
          <w:color w:val="000000" w:themeColor="text1"/>
        </w:rPr>
        <w:t xml:space="preserve">the Foundation Phase being able to deliver </w:t>
      </w:r>
      <w:r w:rsidR="00B63A69" w:rsidRPr="00464458">
        <w:rPr>
          <w:color w:val="000000" w:themeColor="text1"/>
        </w:rPr>
        <w:t xml:space="preserve">a </w:t>
      </w:r>
      <w:r w:rsidR="00C417E1" w:rsidRPr="00464458">
        <w:rPr>
          <w:color w:val="000000" w:themeColor="text1"/>
        </w:rPr>
        <w:t xml:space="preserve">curriculum </w:t>
      </w:r>
      <w:r w:rsidR="00B63A69" w:rsidRPr="00464458">
        <w:rPr>
          <w:color w:val="000000" w:themeColor="text1"/>
        </w:rPr>
        <w:t xml:space="preserve">that is </w:t>
      </w:r>
      <w:r w:rsidR="00B63A69" w:rsidRPr="00464458">
        <w:rPr>
          <w:color w:val="000000" w:themeColor="text1"/>
        </w:rPr>
        <w:t>bespoke</w:t>
      </w:r>
      <w:r w:rsidR="00B63A69" w:rsidRPr="00464458">
        <w:rPr>
          <w:color w:val="000000" w:themeColor="text1"/>
        </w:rPr>
        <w:t xml:space="preserve"> to each child. These </w:t>
      </w:r>
      <w:r w:rsidR="009E415E" w:rsidRPr="00464458">
        <w:rPr>
          <w:color w:val="000000" w:themeColor="text1"/>
        </w:rPr>
        <w:t>elements include staff training and expertise as well as ratios and funding constrain</w:t>
      </w:r>
      <w:r w:rsidR="00C760A6" w:rsidRPr="00464458">
        <w:rPr>
          <w:color w:val="000000" w:themeColor="text1"/>
        </w:rPr>
        <w:t>t</w:t>
      </w:r>
      <w:r w:rsidR="009E415E" w:rsidRPr="00464458">
        <w:rPr>
          <w:color w:val="000000" w:themeColor="text1"/>
        </w:rPr>
        <w:t xml:space="preserve">s within schools. </w:t>
      </w:r>
      <w:r w:rsidR="00443A52" w:rsidRPr="00464458">
        <w:rPr>
          <w:color w:val="000000" w:themeColor="text1"/>
        </w:rPr>
        <w:t>The Independent Stocktake (2014) discovered that</w:t>
      </w:r>
      <w:r w:rsidR="00B91DE2" w:rsidRPr="00464458">
        <w:rPr>
          <w:color w:val="000000" w:themeColor="text1"/>
        </w:rPr>
        <w:t xml:space="preserve"> fundamental change</w:t>
      </w:r>
      <w:r w:rsidR="00CB334B" w:rsidRPr="00464458">
        <w:rPr>
          <w:color w:val="000000" w:themeColor="text1"/>
        </w:rPr>
        <w:t>s such as funding</w:t>
      </w:r>
      <w:r w:rsidR="00C076E1" w:rsidRPr="00464458">
        <w:rPr>
          <w:color w:val="000000" w:themeColor="text1"/>
        </w:rPr>
        <w:t xml:space="preserve">, sufficient staffing and training </w:t>
      </w:r>
      <w:r w:rsidR="008308B5" w:rsidRPr="00464458">
        <w:rPr>
          <w:color w:val="000000" w:themeColor="text1"/>
        </w:rPr>
        <w:t>needed to happen</w:t>
      </w:r>
      <w:r w:rsidR="00443A52" w:rsidRPr="00464458">
        <w:rPr>
          <w:color w:val="000000" w:themeColor="text1"/>
        </w:rPr>
        <w:t xml:space="preserve"> </w:t>
      </w:r>
      <w:r w:rsidR="00B91DE2" w:rsidRPr="00464458">
        <w:rPr>
          <w:color w:val="000000" w:themeColor="text1"/>
        </w:rPr>
        <w:t>for the implementation of the Foundation Phase to be successful.</w:t>
      </w:r>
      <w:r w:rsidR="0029739B" w:rsidRPr="00464458">
        <w:rPr>
          <w:color w:val="000000" w:themeColor="text1"/>
        </w:rPr>
        <w:t xml:space="preserve"> Many of the recommendations from the Stocktake targeted </w:t>
      </w:r>
      <w:r w:rsidR="00695D16" w:rsidRPr="00464458">
        <w:rPr>
          <w:color w:val="000000" w:themeColor="text1"/>
        </w:rPr>
        <w:t xml:space="preserve">training for staff.  </w:t>
      </w:r>
      <w:r w:rsidR="00EA5236" w:rsidRPr="00464458">
        <w:rPr>
          <w:color w:val="000000" w:themeColor="text1"/>
        </w:rPr>
        <w:t xml:space="preserve">This </w:t>
      </w:r>
      <w:r w:rsidR="00EA5236" w:rsidRPr="00464458">
        <w:rPr>
          <w:color w:val="000000" w:themeColor="text1"/>
        </w:rPr>
        <w:lastRenderedPageBreak/>
        <w:t xml:space="preserve">reflects the view </w:t>
      </w:r>
      <w:r w:rsidR="004500B7" w:rsidRPr="00464458">
        <w:rPr>
          <w:color w:val="000000" w:themeColor="text1"/>
        </w:rPr>
        <w:t xml:space="preserve">that </w:t>
      </w:r>
      <w:r w:rsidR="007D1D72" w:rsidRPr="00464458">
        <w:rPr>
          <w:color w:val="000000" w:themeColor="text1"/>
        </w:rPr>
        <w:t>as a result of</w:t>
      </w:r>
      <w:r w:rsidR="004500B7" w:rsidRPr="00464458">
        <w:rPr>
          <w:color w:val="000000" w:themeColor="text1"/>
        </w:rPr>
        <w:t xml:space="preserve"> enhancing the quality of teaching, </w:t>
      </w:r>
      <w:r w:rsidR="007D1D72" w:rsidRPr="00464458">
        <w:rPr>
          <w:color w:val="000000" w:themeColor="text1"/>
        </w:rPr>
        <w:t>children’s academic achievements will also im</w:t>
      </w:r>
      <w:r w:rsidR="005E23B2" w:rsidRPr="00464458">
        <w:rPr>
          <w:color w:val="000000" w:themeColor="text1"/>
        </w:rPr>
        <w:t>prove</w:t>
      </w:r>
      <w:r w:rsidR="00695D16" w:rsidRPr="006126D7">
        <w:rPr>
          <w:color w:val="000000" w:themeColor="text1"/>
        </w:rPr>
        <w:t xml:space="preserve"> (Hopkins, 2013).</w:t>
      </w:r>
      <w:r w:rsidR="005E23B2" w:rsidRPr="00464458">
        <w:rPr>
          <w:color w:val="000000" w:themeColor="text1"/>
        </w:rPr>
        <w:t xml:space="preserve"> </w:t>
      </w:r>
      <w:r w:rsidR="003218D6" w:rsidRPr="00464458">
        <w:rPr>
          <w:color w:val="000000" w:themeColor="text1"/>
        </w:rPr>
        <w:t xml:space="preserve">The Stocktake </w:t>
      </w:r>
      <w:r w:rsidR="00E90CCF" w:rsidRPr="00464458">
        <w:rPr>
          <w:color w:val="000000" w:themeColor="text1"/>
        </w:rPr>
        <w:t>suggests that</w:t>
      </w:r>
      <w:r w:rsidR="00D92DDF" w:rsidRPr="00464458">
        <w:rPr>
          <w:color w:val="000000" w:themeColor="text1"/>
        </w:rPr>
        <w:t xml:space="preserve"> c</w:t>
      </w:r>
      <w:r w:rsidR="00D92DDF" w:rsidRPr="006126D7">
        <w:rPr>
          <w:color w:val="000000" w:themeColor="text1"/>
        </w:rPr>
        <w:t>ertain areas of practice need to be strengthened</w:t>
      </w:r>
      <w:r w:rsidR="00D92DDF" w:rsidRPr="00464458">
        <w:rPr>
          <w:color w:val="000000" w:themeColor="text1"/>
        </w:rPr>
        <w:t xml:space="preserve"> and</w:t>
      </w:r>
      <w:r w:rsidR="007636D0" w:rsidRPr="00464458">
        <w:rPr>
          <w:color w:val="000000" w:themeColor="text1"/>
        </w:rPr>
        <w:t xml:space="preserve"> there is a need for</w:t>
      </w:r>
      <w:r w:rsidR="00E90CCF" w:rsidRPr="00464458">
        <w:rPr>
          <w:color w:val="000000" w:themeColor="text1"/>
        </w:rPr>
        <w:t xml:space="preserve"> Foundation Phase practitioners </w:t>
      </w:r>
      <w:r w:rsidR="007636D0" w:rsidRPr="00464458">
        <w:rPr>
          <w:color w:val="000000" w:themeColor="text1"/>
        </w:rPr>
        <w:t xml:space="preserve">to further develop </w:t>
      </w:r>
      <w:r w:rsidR="00B050F0" w:rsidRPr="00A74F20">
        <w:rPr>
          <w:color w:val="000000" w:themeColor="text1"/>
        </w:rPr>
        <w:t xml:space="preserve">sufficient knowledge and experience </w:t>
      </w:r>
      <w:r w:rsidR="007636D0" w:rsidRPr="00464458">
        <w:rPr>
          <w:color w:val="000000" w:themeColor="text1"/>
        </w:rPr>
        <w:t xml:space="preserve">in order </w:t>
      </w:r>
      <w:r w:rsidR="00B050F0" w:rsidRPr="00A74F20">
        <w:rPr>
          <w:color w:val="000000" w:themeColor="text1"/>
        </w:rPr>
        <w:t xml:space="preserve">to understand the principles and practices </w:t>
      </w:r>
      <w:r w:rsidR="007636D0" w:rsidRPr="00464458">
        <w:rPr>
          <w:color w:val="000000" w:themeColor="text1"/>
        </w:rPr>
        <w:t>that underpin</w:t>
      </w:r>
      <w:r w:rsidR="00B050F0" w:rsidRPr="00A74F20">
        <w:rPr>
          <w:color w:val="000000" w:themeColor="text1"/>
        </w:rPr>
        <w:t xml:space="preserve"> the Foundation Phase</w:t>
      </w:r>
      <w:r w:rsidR="00B2616B" w:rsidRPr="00464458">
        <w:rPr>
          <w:color w:val="000000" w:themeColor="text1"/>
        </w:rPr>
        <w:t xml:space="preserve">. </w:t>
      </w:r>
      <w:r w:rsidR="008A5E42" w:rsidRPr="008F4BF3">
        <w:rPr>
          <w:color w:val="000000" w:themeColor="text1"/>
        </w:rPr>
        <w:t xml:space="preserve">Teaching Assistants </w:t>
      </w:r>
      <w:r w:rsidR="00B2616B" w:rsidRPr="00464458">
        <w:rPr>
          <w:color w:val="000000" w:themeColor="text1"/>
        </w:rPr>
        <w:t>also need to engage in</w:t>
      </w:r>
      <w:r w:rsidR="007B29B2" w:rsidRPr="00464458">
        <w:rPr>
          <w:color w:val="000000" w:themeColor="text1"/>
        </w:rPr>
        <w:t xml:space="preserve"> </w:t>
      </w:r>
      <w:r w:rsidR="008A5E42" w:rsidRPr="008F4BF3">
        <w:rPr>
          <w:color w:val="000000" w:themeColor="text1"/>
        </w:rPr>
        <w:t>continued professional development</w:t>
      </w:r>
      <w:r w:rsidR="007B29B2" w:rsidRPr="00464458">
        <w:rPr>
          <w:color w:val="000000" w:themeColor="text1"/>
        </w:rPr>
        <w:t>, training and support that is fit for purpose,</w:t>
      </w:r>
      <w:r w:rsidR="008A5E42" w:rsidRPr="008F4BF3">
        <w:rPr>
          <w:color w:val="000000" w:themeColor="text1"/>
        </w:rPr>
        <w:t xml:space="preserve"> </w:t>
      </w:r>
      <w:r w:rsidR="007B29B2" w:rsidRPr="00464458">
        <w:rPr>
          <w:color w:val="000000" w:themeColor="text1"/>
        </w:rPr>
        <w:t xml:space="preserve">to become </w:t>
      </w:r>
      <w:r w:rsidR="008A5E42" w:rsidRPr="008F4BF3">
        <w:rPr>
          <w:color w:val="000000" w:themeColor="text1"/>
        </w:rPr>
        <w:t>well- qualified staff.</w:t>
      </w:r>
      <w:r w:rsidR="00D92DDF" w:rsidRPr="00464458">
        <w:rPr>
          <w:color w:val="000000" w:themeColor="text1"/>
        </w:rPr>
        <w:t xml:space="preserve"> Similarly</w:t>
      </w:r>
      <w:r w:rsidR="00D770C7" w:rsidRPr="00464458">
        <w:rPr>
          <w:color w:val="000000" w:themeColor="text1"/>
        </w:rPr>
        <w:t>,</w:t>
      </w:r>
      <w:r w:rsidR="00D92DDF" w:rsidRPr="00464458">
        <w:rPr>
          <w:color w:val="000000" w:themeColor="text1"/>
        </w:rPr>
        <w:t xml:space="preserve"> B</w:t>
      </w:r>
      <w:r w:rsidR="00D770C7" w:rsidRPr="00464458">
        <w:rPr>
          <w:color w:val="000000" w:themeColor="text1"/>
        </w:rPr>
        <w:t xml:space="preserve">rooker, et al. (2010) highlights a number of challenges within the Foundation Phase, </w:t>
      </w:r>
      <w:r w:rsidR="00D770C7" w:rsidRPr="00464458">
        <w:rPr>
          <w:color w:val="000000" w:themeColor="text1"/>
        </w:rPr>
        <w:t>ranging from a lack of time and resources,</w:t>
      </w:r>
      <w:r w:rsidR="00D770C7" w:rsidRPr="00464458">
        <w:rPr>
          <w:color w:val="000000" w:themeColor="text1"/>
        </w:rPr>
        <w:t xml:space="preserve"> to inadequate </w:t>
      </w:r>
      <w:r w:rsidR="00D770C7" w:rsidRPr="00464458">
        <w:rPr>
          <w:color w:val="000000" w:themeColor="text1"/>
        </w:rPr>
        <w:t>training of staff</w:t>
      </w:r>
      <w:r w:rsidR="00D770C7" w:rsidRPr="00464458">
        <w:rPr>
          <w:color w:val="000000" w:themeColor="text1"/>
        </w:rPr>
        <w:t xml:space="preserve">. </w:t>
      </w:r>
      <w:r w:rsidR="00717CC0" w:rsidRPr="00464458">
        <w:rPr>
          <w:color w:val="000000" w:themeColor="text1"/>
        </w:rPr>
        <w:t>During Brooker’s research it was discovered that practitioner</w:t>
      </w:r>
      <w:r w:rsidR="000A3CE7" w:rsidRPr="00464458">
        <w:rPr>
          <w:color w:val="000000" w:themeColor="text1"/>
        </w:rPr>
        <w:t>s</w:t>
      </w:r>
      <w:r w:rsidR="00717CC0" w:rsidRPr="00464458">
        <w:rPr>
          <w:color w:val="000000" w:themeColor="text1"/>
        </w:rPr>
        <w:t xml:space="preserve"> reported</w:t>
      </w:r>
      <w:r w:rsidR="007D19BE" w:rsidRPr="00464458">
        <w:rPr>
          <w:color w:val="000000" w:themeColor="text1"/>
        </w:rPr>
        <w:t xml:space="preserve"> the quality and quantity of training offered to them was insufficient and they admitted to gaps in their knowledge as a result of the lack of training</w:t>
      </w:r>
      <w:r w:rsidR="000A3CE7" w:rsidRPr="00464458">
        <w:rPr>
          <w:color w:val="000000" w:themeColor="text1"/>
        </w:rPr>
        <w:t xml:space="preserve">, </w:t>
      </w:r>
      <w:r w:rsidR="00B02C5C" w:rsidRPr="00464458">
        <w:rPr>
          <w:color w:val="000000" w:themeColor="text1"/>
        </w:rPr>
        <w:t>which therefore had a direct impact on the children</w:t>
      </w:r>
      <w:r w:rsidR="000A3CE7" w:rsidRPr="00464458">
        <w:rPr>
          <w:color w:val="000000" w:themeColor="text1"/>
        </w:rPr>
        <w:t>,</w:t>
      </w:r>
      <w:r w:rsidR="00B02C5C" w:rsidRPr="00464458">
        <w:rPr>
          <w:color w:val="000000" w:themeColor="text1"/>
        </w:rPr>
        <w:t xml:space="preserve"> as they were unable to deliver the quality of teaching and learning experiences that the children required. </w:t>
      </w:r>
      <w:r w:rsidR="000A3CE7" w:rsidRPr="00464458">
        <w:rPr>
          <w:color w:val="000000" w:themeColor="text1"/>
        </w:rPr>
        <w:t xml:space="preserve">Furthermore, </w:t>
      </w:r>
      <w:r w:rsidR="002C04DE" w:rsidRPr="00464458">
        <w:rPr>
          <w:color w:val="000000" w:themeColor="text1"/>
        </w:rPr>
        <w:t xml:space="preserve">practitioners revealed their local authorities </w:t>
      </w:r>
      <w:r w:rsidR="00E81D7E" w:rsidRPr="00464458">
        <w:rPr>
          <w:color w:val="000000" w:themeColor="text1"/>
        </w:rPr>
        <w:t xml:space="preserve">training was uneven with some receiving no training at all and others </w:t>
      </w:r>
      <w:r w:rsidR="00E81D7E" w:rsidRPr="00464458">
        <w:rPr>
          <w:color w:val="000000" w:themeColor="text1"/>
        </w:rPr>
        <w:t>be</w:t>
      </w:r>
      <w:r w:rsidR="00E81D7E" w:rsidRPr="00464458">
        <w:rPr>
          <w:color w:val="000000" w:themeColor="text1"/>
        </w:rPr>
        <w:t>i</w:t>
      </w:r>
      <w:r w:rsidR="00E81D7E" w:rsidRPr="00464458">
        <w:rPr>
          <w:color w:val="000000" w:themeColor="text1"/>
        </w:rPr>
        <w:t>n</w:t>
      </w:r>
      <w:r w:rsidR="00E81D7E" w:rsidRPr="00464458">
        <w:rPr>
          <w:color w:val="000000" w:themeColor="text1"/>
        </w:rPr>
        <w:t>g</w:t>
      </w:r>
      <w:r w:rsidR="00E81D7E" w:rsidRPr="00464458">
        <w:rPr>
          <w:color w:val="000000" w:themeColor="text1"/>
        </w:rPr>
        <w:t xml:space="preserve"> offered extensive training</w:t>
      </w:r>
      <w:r w:rsidR="00E81D7E" w:rsidRPr="00464458">
        <w:rPr>
          <w:color w:val="000000" w:themeColor="text1"/>
        </w:rPr>
        <w:t>.</w:t>
      </w:r>
      <w:r w:rsidR="002C3A85" w:rsidRPr="00464458">
        <w:rPr>
          <w:color w:val="000000" w:themeColor="text1"/>
        </w:rPr>
        <w:t xml:space="preserve"> </w:t>
      </w:r>
      <w:r w:rsidR="00F51DD3" w:rsidRPr="00464458">
        <w:rPr>
          <w:color w:val="000000" w:themeColor="text1"/>
        </w:rPr>
        <w:t>However</w:t>
      </w:r>
      <w:r w:rsidR="00E16759" w:rsidRPr="00464458">
        <w:rPr>
          <w:color w:val="000000" w:themeColor="text1"/>
        </w:rPr>
        <w:t>,</w:t>
      </w:r>
      <w:r w:rsidR="00F51DD3" w:rsidRPr="00464458">
        <w:rPr>
          <w:color w:val="000000" w:themeColor="text1"/>
        </w:rPr>
        <w:t xml:space="preserve"> the overriding consensus was that </w:t>
      </w:r>
      <w:r w:rsidR="0085642A" w:rsidRPr="00464458">
        <w:rPr>
          <w:color w:val="000000" w:themeColor="text1"/>
        </w:rPr>
        <w:t>training seemed to be unsatisfactory leaving practitioners feeling disheartened</w:t>
      </w:r>
      <w:r w:rsidR="00E16759" w:rsidRPr="00464458">
        <w:rPr>
          <w:color w:val="000000" w:themeColor="text1"/>
        </w:rPr>
        <w:t xml:space="preserve">. </w:t>
      </w:r>
      <w:r w:rsidR="002C3A85" w:rsidRPr="00464458">
        <w:rPr>
          <w:color w:val="000000" w:themeColor="text1"/>
        </w:rPr>
        <w:t xml:space="preserve">However, it is important to consider the limitations of this data collection, it was carried out on a group basis and qualitative data has disadvantages as the </w:t>
      </w:r>
      <w:r w:rsidR="002C3A85" w:rsidRPr="00464458">
        <w:rPr>
          <w:color w:val="000000" w:themeColor="text1"/>
          <w:shd w:val="clear" w:color="auto" w:fill="FFFFFF"/>
        </w:rPr>
        <w:t xml:space="preserve">generalised results </w:t>
      </w:r>
      <w:r w:rsidR="002C3A85" w:rsidRPr="00464458">
        <w:rPr>
          <w:color w:val="000000" w:themeColor="text1"/>
        </w:rPr>
        <w:t>are</w:t>
      </w:r>
      <w:r w:rsidR="002C3A85" w:rsidRPr="00464458">
        <w:rPr>
          <w:color w:val="000000" w:themeColor="text1"/>
          <w:shd w:val="clear" w:color="auto" w:fill="FFFFFF"/>
        </w:rPr>
        <w:t xml:space="preserve"> hard to analyse and lack objectivity as they could be affected by the researchers view or the view of other practitioners. </w:t>
      </w:r>
      <w:r w:rsidR="00E16759" w:rsidRPr="00464458">
        <w:rPr>
          <w:color w:val="000000" w:themeColor="text1"/>
        </w:rPr>
        <w:t xml:space="preserve">In contrast, </w:t>
      </w:r>
      <w:r w:rsidR="00760133" w:rsidRPr="00464458">
        <w:rPr>
          <w:color w:val="000000" w:themeColor="text1"/>
        </w:rPr>
        <w:t>within Reggio Emilia schools</w:t>
      </w:r>
      <w:r w:rsidR="00D05F14" w:rsidRPr="00464458">
        <w:rPr>
          <w:color w:val="000000" w:themeColor="text1"/>
        </w:rPr>
        <w:t>, staff development</w:t>
      </w:r>
      <w:r w:rsidR="004703B5" w:rsidRPr="00464458">
        <w:rPr>
          <w:color w:val="000000" w:themeColor="text1"/>
        </w:rPr>
        <w:t xml:space="preserve"> and </w:t>
      </w:r>
      <w:r w:rsidR="00D05F14" w:rsidRPr="00464458">
        <w:rPr>
          <w:color w:val="000000" w:themeColor="text1"/>
        </w:rPr>
        <w:t>training</w:t>
      </w:r>
      <w:r w:rsidR="004703B5" w:rsidRPr="00464458">
        <w:rPr>
          <w:color w:val="000000" w:themeColor="text1"/>
        </w:rPr>
        <w:t xml:space="preserve"> </w:t>
      </w:r>
      <w:proofErr w:type="gramStart"/>
      <w:r w:rsidR="004703B5" w:rsidRPr="00464458">
        <w:rPr>
          <w:color w:val="000000" w:themeColor="text1"/>
        </w:rPr>
        <w:t>is</w:t>
      </w:r>
      <w:proofErr w:type="gramEnd"/>
      <w:r w:rsidR="004703B5" w:rsidRPr="00464458">
        <w:rPr>
          <w:color w:val="000000" w:themeColor="text1"/>
        </w:rPr>
        <w:t xml:space="preserve"> a vital and daily aspect of practitioners work</w:t>
      </w:r>
      <w:r w:rsidR="007826BA" w:rsidRPr="00464458">
        <w:rPr>
          <w:color w:val="000000" w:themeColor="text1"/>
        </w:rPr>
        <w:t>. It is done in order to strengthen the quality of</w:t>
      </w:r>
      <w:r w:rsidR="007379E9" w:rsidRPr="00464458">
        <w:rPr>
          <w:color w:val="000000" w:themeColor="text1"/>
        </w:rPr>
        <w:t xml:space="preserve"> interaction </w:t>
      </w:r>
      <w:r w:rsidR="00507B7F" w:rsidRPr="00464458">
        <w:rPr>
          <w:color w:val="000000" w:themeColor="text1"/>
        </w:rPr>
        <w:t xml:space="preserve">given to children. Staff </w:t>
      </w:r>
      <w:r w:rsidR="004C41DE" w:rsidRPr="00464458">
        <w:rPr>
          <w:color w:val="000000" w:themeColor="text1"/>
        </w:rPr>
        <w:t>development</w:t>
      </w:r>
      <w:r w:rsidR="00507B7F" w:rsidRPr="00464458">
        <w:rPr>
          <w:color w:val="000000" w:themeColor="text1"/>
        </w:rPr>
        <w:t xml:space="preserve"> is seen as a right of every teacher </w:t>
      </w:r>
      <w:r w:rsidR="004C41DE" w:rsidRPr="00464458">
        <w:rPr>
          <w:color w:val="000000" w:themeColor="text1"/>
        </w:rPr>
        <w:t>within the setting as is of the upmost importance</w:t>
      </w:r>
      <w:r w:rsidR="00E93EE8" w:rsidRPr="00464458">
        <w:rPr>
          <w:color w:val="000000" w:themeColor="text1"/>
        </w:rPr>
        <w:t xml:space="preserve"> (</w:t>
      </w:r>
      <w:r w:rsidR="00412227" w:rsidRPr="00464458">
        <w:rPr>
          <w:color w:val="000000" w:themeColor="text1"/>
        </w:rPr>
        <w:t>Katz</w:t>
      </w:r>
      <w:r w:rsidR="00E93EE8" w:rsidRPr="00464458">
        <w:rPr>
          <w:color w:val="000000" w:themeColor="text1"/>
        </w:rPr>
        <w:t xml:space="preserve">, et al. 1994). </w:t>
      </w:r>
      <w:r w:rsidR="009C05D3" w:rsidRPr="00464458">
        <w:rPr>
          <w:color w:val="000000" w:themeColor="text1"/>
        </w:rPr>
        <w:t xml:space="preserve">Following on from this, within The Foundation Phase Evaluation (2015) practitioners also suggested obstacles to providing an individualised play-based curriculum were funding and staff ratios. 60 per cent of practitioners stated that funding is the main difficulty in terms of implementing the Foundation Phase. This has a direct link with staff ratios as only 43% of schools meet the recommended 1:8 ratio, this is because </w:t>
      </w:r>
      <w:r w:rsidR="00C52F3E" w:rsidRPr="00464458">
        <w:rPr>
          <w:color w:val="000000" w:themeColor="text1"/>
        </w:rPr>
        <w:t xml:space="preserve">Nine out of every ten </w:t>
      </w:r>
      <w:r w:rsidR="00282DF7" w:rsidRPr="00464458">
        <w:rPr>
          <w:color w:val="000000" w:themeColor="text1"/>
        </w:rPr>
        <w:t xml:space="preserve"> </w:t>
      </w:r>
      <w:r w:rsidR="009C05D3" w:rsidRPr="00464458">
        <w:rPr>
          <w:color w:val="000000" w:themeColor="text1"/>
        </w:rPr>
        <w:t xml:space="preserve"> head teachers expressed that they have</w:t>
      </w:r>
      <w:r w:rsidR="0012528D" w:rsidRPr="00464458">
        <w:rPr>
          <w:color w:val="000000" w:themeColor="text1"/>
        </w:rPr>
        <w:t xml:space="preserve"> experienced obstacles</w:t>
      </w:r>
      <w:r w:rsidR="00E8194E" w:rsidRPr="00464458">
        <w:rPr>
          <w:color w:val="000000" w:themeColor="text1"/>
        </w:rPr>
        <w:t xml:space="preserve"> </w:t>
      </w:r>
      <w:r w:rsidR="003B74B6" w:rsidRPr="00464458">
        <w:rPr>
          <w:color w:val="000000" w:themeColor="text1"/>
        </w:rPr>
        <w:t>and have</w:t>
      </w:r>
      <w:r w:rsidR="009C05D3" w:rsidRPr="00464458">
        <w:rPr>
          <w:color w:val="000000" w:themeColor="text1"/>
        </w:rPr>
        <w:t xml:space="preserve"> inadequate funding to meet the ratio requirements. This therefore means that the children in these settings have less adults to facilitate positive and beneficial learning experiences for them.  </w:t>
      </w:r>
      <w:r w:rsidR="001944D4" w:rsidRPr="00464458">
        <w:rPr>
          <w:color w:val="000000" w:themeColor="text1"/>
        </w:rPr>
        <w:t>The lack of adult</w:t>
      </w:r>
      <w:r w:rsidR="003F7FE4" w:rsidRPr="00464458">
        <w:rPr>
          <w:color w:val="000000" w:themeColor="text1"/>
        </w:rPr>
        <w:t xml:space="preserve"> support</w:t>
      </w:r>
      <w:r w:rsidR="008738EA" w:rsidRPr="00464458">
        <w:rPr>
          <w:color w:val="000000" w:themeColor="text1"/>
        </w:rPr>
        <w:t xml:space="preserve"> is seen as a </w:t>
      </w:r>
      <w:r w:rsidR="009B3EA2" w:rsidRPr="00464458">
        <w:rPr>
          <w:color w:val="000000" w:themeColor="text1"/>
        </w:rPr>
        <w:t xml:space="preserve">significant </w:t>
      </w:r>
      <w:r w:rsidR="008738EA" w:rsidRPr="00464458">
        <w:rPr>
          <w:color w:val="000000" w:themeColor="text1"/>
        </w:rPr>
        <w:t>constraint to the execution</w:t>
      </w:r>
      <w:r w:rsidR="009B3EA2" w:rsidRPr="00464458">
        <w:rPr>
          <w:color w:val="000000" w:themeColor="text1"/>
        </w:rPr>
        <w:t xml:space="preserve"> of a </w:t>
      </w:r>
      <w:r w:rsidR="005752FE" w:rsidRPr="00464458">
        <w:rPr>
          <w:color w:val="000000" w:themeColor="text1"/>
        </w:rPr>
        <w:t xml:space="preserve">high quality, </w:t>
      </w:r>
      <w:r w:rsidR="009B3EA2" w:rsidRPr="00464458">
        <w:rPr>
          <w:color w:val="000000" w:themeColor="text1"/>
        </w:rPr>
        <w:t>play-based Foundation Phase.</w:t>
      </w:r>
      <w:r w:rsidR="008738EA" w:rsidRPr="00464458">
        <w:rPr>
          <w:color w:val="000000" w:themeColor="text1"/>
        </w:rPr>
        <w:t xml:space="preserve"> </w:t>
      </w:r>
      <w:r w:rsidR="009C05D3" w:rsidRPr="00464458">
        <w:rPr>
          <w:color w:val="000000" w:themeColor="text1"/>
        </w:rPr>
        <w:t xml:space="preserve">Brooker, et al. (2010) revealed that higher child: adult ratios provide a more personalised learning experience for each child. For example, with smaller groups, practitioners are able to support children by enhancing their knowledge of particular topics. Furthermore, additional practitioners were seen </w:t>
      </w:r>
      <w:r w:rsidR="009C05D3" w:rsidRPr="00464458">
        <w:rPr>
          <w:color w:val="000000" w:themeColor="text1"/>
        </w:rPr>
        <w:lastRenderedPageBreak/>
        <w:t xml:space="preserve">a vital resource for the successful implementation of the Foundation Phase as they were able to provide continuous, enhanced and focussed activities. </w:t>
      </w:r>
      <w:r w:rsidR="00E8194E" w:rsidRPr="00464458">
        <w:rPr>
          <w:color w:val="000000" w:themeColor="text1"/>
        </w:rPr>
        <w:t xml:space="preserve">However, within </w:t>
      </w:r>
      <w:r w:rsidR="00E8194E" w:rsidRPr="00464458">
        <w:rPr>
          <w:color w:val="000000" w:themeColor="text1"/>
        </w:rPr>
        <w:t>The Independent Stocktake (2014)</w:t>
      </w:r>
      <w:r w:rsidR="00E8194E" w:rsidRPr="00464458">
        <w:rPr>
          <w:color w:val="000000" w:themeColor="text1"/>
        </w:rPr>
        <w:t xml:space="preserve"> </w:t>
      </w:r>
      <w:r w:rsidR="001F609F" w:rsidRPr="00464458">
        <w:rPr>
          <w:color w:val="000000" w:themeColor="text1"/>
        </w:rPr>
        <w:t xml:space="preserve">recommendations have been made to suggest that funding should continue to be provided to ensure </w:t>
      </w:r>
      <w:r w:rsidR="00462867" w:rsidRPr="00464458">
        <w:rPr>
          <w:color w:val="000000" w:themeColor="text1"/>
        </w:rPr>
        <w:t>all settings can improve their Foundation Phase learning environments, whether that be extra funds towards more staff</w:t>
      </w:r>
      <w:r w:rsidR="00A75662" w:rsidRPr="00464458">
        <w:rPr>
          <w:color w:val="000000" w:themeColor="text1"/>
        </w:rPr>
        <w:t xml:space="preserve">, </w:t>
      </w:r>
      <w:r w:rsidR="005E1CEE" w:rsidRPr="00464458">
        <w:rPr>
          <w:color w:val="000000" w:themeColor="text1"/>
        </w:rPr>
        <w:t xml:space="preserve">resources or </w:t>
      </w:r>
      <w:r w:rsidR="00FD7734" w:rsidRPr="00464458">
        <w:rPr>
          <w:color w:val="000000" w:themeColor="text1"/>
        </w:rPr>
        <w:t>restructuring their</w:t>
      </w:r>
      <w:r w:rsidR="000D011A" w:rsidRPr="00464458">
        <w:rPr>
          <w:color w:val="000000" w:themeColor="text1"/>
        </w:rPr>
        <w:t xml:space="preserve"> classroom spaces. </w:t>
      </w:r>
    </w:p>
    <w:p w14:paraId="7F055D03" w14:textId="262914BA" w:rsidR="003F5FF0" w:rsidRPr="00464458" w:rsidRDefault="002A25C1" w:rsidP="00464458">
      <w:pPr>
        <w:spacing w:line="360" w:lineRule="auto"/>
        <w:jc w:val="both"/>
        <w:rPr>
          <w:color w:val="000000" w:themeColor="text1"/>
        </w:rPr>
      </w:pPr>
      <w:r w:rsidRPr="00464458">
        <w:rPr>
          <w:color w:val="000000" w:themeColor="text1"/>
        </w:rPr>
        <w:t xml:space="preserve">Moreover, </w:t>
      </w:r>
      <w:r w:rsidR="005948AF" w:rsidRPr="00464458">
        <w:rPr>
          <w:color w:val="000000" w:themeColor="text1"/>
        </w:rPr>
        <w:t xml:space="preserve">the </w:t>
      </w:r>
      <w:r w:rsidR="00197598" w:rsidRPr="00197598">
        <w:rPr>
          <w:color w:val="000000" w:themeColor="text1"/>
        </w:rPr>
        <w:t xml:space="preserve">Curriculum for Wales </w:t>
      </w:r>
      <w:r w:rsidR="005948AF" w:rsidRPr="00464458">
        <w:rPr>
          <w:color w:val="000000" w:themeColor="text1"/>
        </w:rPr>
        <w:t>(</w:t>
      </w:r>
      <w:r w:rsidR="00197598" w:rsidRPr="00197598">
        <w:rPr>
          <w:color w:val="000000" w:themeColor="text1"/>
        </w:rPr>
        <w:t>2022</w:t>
      </w:r>
      <w:r w:rsidR="005948AF" w:rsidRPr="00464458">
        <w:rPr>
          <w:color w:val="000000" w:themeColor="text1"/>
        </w:rPr>
        <w:t>)</w:t>
      </w:r>
      <w:r w:rsidR="00197598" w:rsidRPr="00197598">
        <w:rPr>
          <w:color w:val="000000" w:themeColor="text1"/>
        </w:rPr>
        <w:t xml:space="preserve"> seeks to allow for a broadening of learning</w:t>
      </w:r>
      <w:r w:rsidR="005948AF" w:rsidRPr="00464458">
        <w:rPr>
          <w:color w:val="000000" w:themeColor="text1"/>
        </w:rPr>
        <w:t xml:space="preserve">. Children </w:t>
      </w:r>
      <w:r w:rsidR="00DC0A66" w:rsidRPr="00464458">
        <w:rPr>
          <w:color w:val="000000" w:themeColor="text1"/>
        </w:rPr>
        <w:t>were approached for their views of the proposed new curriculum</w:t>
      </w:r>
      <w:r w:rsidR="00654E5B" w:rsidRPr="00464458">
        <w:rPr>
          <w:color w:val="000000" w:themeColor="text1"/>
        </w:rPr>
        <w:t>.</w:t>
      </w:r>
      <w:r w:rsidR="00442843" w:rsidRPr="00464458">
        <w:rPr>
          <w:color w:val="000000" w:themeColor="text1"/>
        </w:rPr>
        <w:t xml:space="preserve"> </w:t>
      </w:r>
      <w:r w:rsidR="006B0695" w:rsidRPr="00464458">
        <w:rPr>
          <w:color w:val="000000" w:themeColor="text1"/>
        </w:rPr>
        <w:t xml:space="preserve">Having fun and learning through play was very important to the </w:t>
      </w:r>
      <w:r w:rsidR="0001323C" w:rsidRPr="00464458">
        <w:rPr>
          <w:color w:val="000000" w:themeColor="text1"/>
        </w:rPr>
        <w:t>children</w:t>
      </w:r>
      <w:r w:rsidR="007D0197" w:rsidRPr="00464458">
        <w:rPr>
          <w:color w:val="000000" w:themeColor="text1"/>
        </w:rPr>
        <w:t xml:space="preserve">, they suggested that lessons could be improved by making them more </w:t>
      </w:r>
      <w:r w:rsidR="002C598A" w:rsidRPr="00464458">
        <w:rPr>
          <w:color w:val="000000" w:themeColor="text1"/>
        </w:rPr>
        <w:t>enjoyable, interactive and engaging</w:t>
      </w:r>
      <w:r w:rsidR="0001323C" w:rsidRPr="00464458">
        <w:rPr>
          <w:color w:val="000000" w:themeColor="text1"/>
        </w:rPr>
        <w:t xml:space="preserve">. They also stated that learners having a stronger voice and more flexibility within the curriculum content would also improve their learning experiences. There was a clear theme amongst the </w:t>
      </w:r>
      <w:r w:rsidR="00140625" w:rsidRPr="00464458">
        <w:rPr>
          <w:color w:val="000000" w:themeColor="text1"/>
        </w:rPr>
        <w:t>response</w:t>
      </w:r>
      <w:r w:rsidR="0001323C" w:rsidRPr="00464458">
        <w:rPr>
          <w:color w:val="000000" w:themeColor="text1"/>
        </w:rPr>
        <w:t xml:space="preserve">, that being that the majority of children </w:t>
      </w:r>
      <w:r w:rsidR="00140625" w:rsidRPr="00464458">
        <w:rPr>
          <w:color w:val="000000" w:themeColor="text1"/>
        </w:rPr>
        <w:t xml:space="preserve">would like to be more engaged in shaping their own curriculum, as they are the ones who are affected by it. </w:t>
      </w:r>
      <w:r w:rsidR="00D04371" w:rsidRPr="00464458">
        <w:rPr>
          <w:color w:val="000000" w:themeColor="text1"/>
        </w:rPr>
        <w:t xml:space="preserve">However, </w:t>
      </w:r>
      <w:r w:rsidR="00140625" w:rsidRPr="00464458">
        <w:rPr>
          <w:color w:val="000000" w:themeColor="text1"/>
        </w:rPr>
        <w:t>some concerns were raised,</w:t>
      </w:r>
      <w:r w:rsidR="00D04371" w:rsidRPr="00464458">
        <w:rPr>
          <w:color w:val="000000" w:themeColor="text1"/>
        </w:rPr>
        <w:t xml:space="preserve"> that </w:t>
      </w:r>
      <w:r w:rsidR="00140625" w:rsidRPr="00464458">
        <w:rPr>
          <w:color w:val="000000" w:themeColor="text1"/>
        </w:rPr>
        <w:t>practitioners and adults</w:t>
      </w:r>
      <w:r w:rsidR="00D04371" w:rsidRPr="00464458">
        <w:rPr>
          <w:color w:val="000000" w:themeColor="text1"/>
        </w:rPr>
        <w:t xml:space="preserve"> were the experts and that such a responsibility should be left to them</w:t>
      </w:r>
      <w:r w:rsidR="00670D1F" w:rsidRPr="00464458">
        <w:rPr>
          <w:color w:val="000000" w:themeColor="text1"/>
        </w:rPr>
        <w:t xml:space="preserve"> (</w:t>
      </w:r>
      <w:r w:rsidR="003B5F65">
        <w:rPr>
          <w:color w:val="000000" w:themeColor="text1"/>
        </w:rPr>
        <w:t>Welsh Assembly Government,</w:t>
      </w:r>
      <w:r w:rsidR="00670D1F" w:rsidRPr="00464458">
        <w:rPr>
          <w:color w:val="000000" w:themeColor="text1"/>
        </w:rPr>
        <w:t xml:space="preserve"> 2019). To discuss this further, Donaldson (2015) </w:t>
      </w:r>
      <w:r w:rsidR="00231BC3" w:rsidRPr="00464458">
        <w:rPr>
          <w:color w:val="000000" w:themeColor="text1"/>
        </w:rPr>
        <w:t>discovered a</w:t>
      </w:r>
      <w:r w:rsidR="00916FD0" w:rsidRPr="00464458">
        <w:rPr>
          <w:color w:val="000000" w:themeColor="text1"/>
        </w:rPr>
        <w:t>n</w:t>
      </w:r>
      <w:r w:rsidR="00231BC3" w:rsidRPr="00464458">
        <w:rPr>
          <w:color w:val="000000" w:themeColor="text1"/>
        </w:rPr>
        <w:t xml:space="preserve"> </w:t>
      </w:r>
      <w:r w:rsidR="00C57B4C" w:rsidRPr="00464458">
        <w:rPr>
          <w:color w:val="000000" w:themeColor="text1"/>
        </w:rPr>
        <w:t xml:space="preserve">overreaching need for curriculum reform within wales as the current </w:t>
      </w:r>
      <w:r w:rsidR="00A823AA" w:rsidRPr="00464458">
        <w:rPr>
          <w:color w:val="000000" w:themeColor="text1"/>
        </w:rPr>
        <w:t>curriculum</w:t>
      </w:r>
      <w:r w:rsidR="000C4743" w:rsidRPr="00464458">
        <w:rPr>
          <w:color w:val="000000" w:themeColor="text1"/>
        </w:rPr>
        <w:t xml:space="preserve"> became too overcrowded</w:t>
      </w:r>
      <w:r w:rsidR="006652B3" w:rsidRPr="00464458">
        <w:rPr>
          <w:color w:val="000000" w:themeColor="text1"/>
        </w:rPr>
        <w:t>, too prescriptive</w:t>
      </w:r>
      <w:r w:rsidR="007518D9" w:rsidRPr="00464458">
        <w:rPr>
          <w:color w:val="000000" w:themeColor="text1"/>
        </w:rPr>
        <w:t xml:space="preserve"> </w:t>
      </w:r>
      <w:r w:rsidR="00A823AA" w:rsidRPr="00464458">
        <w:rPr>
          <w:color w:val="000000" w:themeColor="text1"/>
        </w:rPr>
        <w:t>and struggle</w:t>
      </w:r>
      <w:r w:rsidR="007518D9" w:rsidRPr="00464458">
        <w:rPr>
          <w:color w:val="000000" w:themeColor="text1"/>
        </w:rPr>
        <w:t>d</w:t>
      </w:r>
      <w:r w:rsidR="00A823AA" w:rsidRPr="00464458">
        <w:rPr>
          <w:color w:val="000000" w:themeColor="text1"/>
        </w:rPr>
        <w:t xml:space="preserve"> to </w:t>
      </w:r>
      <w:r w:rsidR="00AF04DC" w:rsidRPr="00464458">
        <w:rPr>
          <w:color w:val="000000" w:themeColor="text1"/>
        </w:rPr>
        <w:t xml:space="preserve">guarantee quality learning experiences for all children </w:t>
      </w:r>
      <w:r w:rsidR="007518D9" w:rsidRPr="00464458">
        <w:rPr>
          <w:color w:val="000000" w:themeColor="text1"/>
        </w:rPr>
        <w:t>in</w:t>
      </w:r>
      <w:r w:rsidR="00AF04DC" w:rsidRPr="00464458">
        <w:rPr>
          <w:color w:val="000000" w:themeColor="text1"/>
        </w:rPr>
        <w:t xml:space="preserve"> the future.</w:t>
      </w:r>
      <w:r w:rsidR="001142AB" w:rsidRPr="00464458">
        <w:rPr>
          <w:color w:val="000000" w:themeColor="text1"/>
        </w:rPr>
        <w:t xml:space="preserve"> The curriculum was also seen to be </w:t>
      </w:r>
      <w:r w:rsidR="001142AB" w:rsidRPr="00C87249">
        <w:rPr>
          <w:color w:val="000000" w:themeColor="text1"/>
        </w:rPr>
        <w:t xml:space="preserve">limiting </w:t>
      </w:r>
      <w:r w:rsidR="00C65373" w:rsidRPr="00464458">
        <w:rPr>
          <w:color w:val="000000" w:themeColor="text1"/>
        </w:rPr>
        <w:t xml:space="preserve">flexibility and </w:t>
      </w:r>
      <w:r w:rsidR="001142AB" w:rsidRPr="00C87249">
        <w:rPr>
          <w:color w:val="000000" w:themeColor="text1"/>
        </w:rPr>
        <w:t xml:space="preserve">possibilities for </w:t>
      </w:r>
      <w:r w:rsidR="00C65373" w:rsidRPr="00464458">
        <w:rPr>
          <w:color w:val="000000" w:themeColor="text1"/>
        </w:rPr>
        <w:t>practitioners</w:t>
      </w:r>
      <w:r w:rsidR="001142AB" w:rsidRPr="00C87249">
        <w:rPr>
          <w:color w:val="000000" w:themeColor="text1"/>
        </w:rPr>
        <w:t xml:space="preserve"> to </w:t>
      </w:r>
      <w:r w:rsidR="00C65373" w:rsidRPr="00464458">
        <w:rPr>
          <w:color w:val="000000" w:themeColor="text1"/>
        </w:rPr>
        <w:t>adjust</w:t>
      </w:r>
      <w:r w:rsidR="001142AB" w:rsidRPr="00C87249">
        <w:rPr>
          <w:color w:val="000000" w:themeColor="text1"/>
        </w:rPr>
        <w:t xml:space="preserve"> teaching to </w:t>
      </w:r>
      <w:r w:rsidR="00C65373" w:rsidRPr="00464458">
        <w:rPr>
          <w:color w:val="000000" w:themeColor="text1"/>
        </w:rPr>
        <w:t xml:space="preserve">meet </w:t>
      </w:r>
      <w:r w:rsidR="001142AB" w:rsidRPr="00C87249">
        <w:rPr>
          <w:color w:val="000000" w:themeColor="text1"/>
        </w:rPr>
        <w:t xml:space="preserve">the needs of the </w:t>
      </w:r>
      <w:r w:rsidR="00C65373" w:rsidRPr="00464458">
        <w:rPr>
          <w:color w:val="000000" w:themeColor="text1"/>
        </w:rPr>
        <w:t>children,</w:t>
      </w:r>
      <w:r w:rsidR="001142AB" w:rsidRPr="00C87249">
        <w:rPr>
          <w:color w:val="000000" w:themeColor="text1"/>
        </w:rPr>
        <w:t> </w:t>
      </w:r>
      <w:r w:rsidR="00C65373" w:rsidRPr="00464458">
        <w:rPr>
          <w:color w:val="000000" w:themeColor="text1"/>
        </w:rPr>
        <w:t>t</w:t>
      </w:r>
      <w:r w:rsidR="00DA0956" w:rsidRPr="00464458">
        <w:rPr>
          <w:color w:val="000000" w:themeColor="text1"/>
        </w:rPr>
        <w:t>herefore,</w:t>
      </w:r>
      <w:r w:rsidR="00DA0956" w:rsidRPr="00C87249">
        <w:rPr>
          <w:color w:val="000000" w:themeColor="text1"/>
        </w:rPr>
        <w:t xml:space="preserve"> the </w:t>
      </w:r>
      <w:r w:rsidR="00845721" w:rsidRPr="00464458">
        <w:rPr>
          <w:color w:val="000000" w:themeColor="text1"/>
        </w:rPr>
        <w:t>W</w:t>
      </w:r>
      <w:r w:rsidR="00DA0956" w:rsidRPr="00464458">
        <w:rPr>
          <w:color w:val="000000" w:themeColor="text1"/>
        </w:rPr>
        <w:t xml:space="preserve">elsh </w:t>
      </w:r>
      <w:r w:rsidR="00DA0956" w:rsidRPr="00C87249">
        <w:rPr>
          <w:color w:val="000000" w:themeColor="text1"/>
        </w:rPr>
        <w:t>curriculum requires significant changes to help learners thrive</w:t>
      </w:r>
      <w:r w:rsidR="00DA0956" w:rsidRPr="00464458">
        <w:rPr>
          <w:color w:val="000000" w:themeColor="text1"/>
        </w:rPr>
        <w:t xml:space="preserve">. </w:t>
      </w:r>
      <w:r w:rsidR="00E275E4" w:rsidRPr="00464458">
        <w:rPr>
          <w:color w:val="000000" w:themeColor="text1"/>
        </w:rPr>
        <w:t>The new curriculum</w:t>
      </w:r>
      <w:r w:rsidR="00EB0170" w:rsidRPr="00464458">
        <w:rPr>
          <w:color w:val="000000" w:themeColor="text1"/>
        </w:rPr>
        <w:t xml:space="preserve"> intends to provide children with a broad and balanced, high quality education </w:t>
      </w:r>
      <w:r w:rsidR="00734B7F" w:rsidRPr="00464458">
        <w:rPr>
          <w:color w:val="000000" w:themeColor="text1"/>
        </w:rPr>
        <w:t>that</w:t>
      </w:r>
      <w:r w:rsidR="00E275E4" w:rsidRPr="00464458">
        <w:rPr>
          <w:color w:val="000000" w:themeColor="text1"/>
        </w:rPr>
        <w:t xml:space="preserve"> </w:t>
      </w:r>
      <w:r w:rsidR="00845721" w:rsidRPr="00464458">
        <w:rPr>
          <w:color w:val="000000" w:themeColor="text1"/>
        </w:rPr>
        <w:t>is set to transform teaching and learning within Wales</w:t>
      </w:r>
      <w:r w:rsidR="00734B7F" w:rsidRPr="00464458">
        <w:rPr>
          <w:color w:val="000000" w:themeColor="text1"/>
        </w:rPr>
        <w:t>,</w:t>
      </w:r>
      <w:r w:rsidR="00845721" w:rsidRPr="00464458">
        <w:rPr>
          <w:color w:val="000000" w:themeColor="text1"/>
        </w:rPr>
        <w:t xml:space="preserve"> </w:t>
      </w:r>
      <w:r w:rsidR="000C18BD" w:rsidRPr="00464458">
        <w:rPr>
          <w:color w:val="000000" w:themeColor="text1"/>
        </w:rPr>
        <w:t xml:space="preserve">and to </w:t>
      </w:r>
      <w:r w:rsidR="00D0454B" w:rsidRPr="00464458">
        <w:rPr>
          <w:color w:val="000000" w:themeColor="text1"/>
        </w:rPr>
        <w:t xml:space="preserve">resonate with a national vision </w:t>
      </w:r>
      <w:r w:rsidR="00411414" w:rsidRPr="00464458">
        <w:rPr>
          <w:color w:val="000000" w:themeColor="text1"/>
        </w:rPr>
        <w:t xml:space="preserve">of education </w:t>
      </w:r>
      <w:r w:rsidR="00D0454B" w:rsidRPr="00464458">
        <w:rPr>
          <w:color w:val="000000" w:themeColor="text1"/>
        </w:rPr>
        <w:t xml:space="preserve">that complies with </w:t>
      </w:r>
      <w:r w:rsidR="00351532" w:rsidRPr="00464458">
        <w:rPr>
          <w:color w:val="000000" w:themeColor="text1"/>
        </w:rPr>
        <w:t xml:space="preserve">other </w:t>
      </w:r>
      <w:r w:rsidR="00411414" w:rsidRPr="00464458">
        <w:rPr>
          <w:color w:val="000000" w:themeColor="text1"/>
        </w:rPr>
        <w:t>countries</w:t>
      </w:r>
      <w:r w:rsidR="00A90998" w:rsidRPr="00464458">
        <w:rPr>
          <w:color w:val="000000" w:themeColor="text1"/>
        </w:rPr>
        <w:t>, such as Finland</w:t>
      </w:r>
      <w:r w:rsidR="005C10E3" w:rsidRPr="00464458">
        <w:rPr>
          <w:color w:val="000000" w:themeColor="text1"/>
        </w:rPr>
        <w:t xml:space="preserve"> and</w:t>
      </w:r>
      <w:r w:rsidR="00A90998" w:rsidRPr="00464458">
        <w:rPr>
          <w:color w:val="000000" w:themeColor="text1"/>
        </w:rPr>
        <w:t xml:space="preserve"> New Zealand</w:t>
      </w:r>
      <w:r w:rsidR="00411414" w:rsidRPr="00464458">
        <w:rPr>
          <w:color w:val="000000" w:themeColor="text1"/>
        </w:rPr>
        <w:t xml:space="preserve"> </w:t>
      </w:r>
      <w:r w:rsidR="005C10E3" w:rsidRPr="00464458">
        <w:rPr>
          <w:color w:val="000000" w:themeColor="text1"/>
        </w:rPr>
        <w:t>who</w:t>
      </w:r>
      <w:r w:rsidR="00411414" w:rsidRPr="00464458">
        <w:rPr>
          <w:color w:val="000000" w:themeColor="text1"/>
        </w:rPr>
        <w:t xml:space="preserve"> have redesigned their curriculums</w:t>
      </w:r>
      <w:r w:rsidR="005C10E3" w:rsidRPr="00464458">
        <w:rPr>
          <w:color w:val="000000" w:themeColor="text1"/>
        </w:rPr>
        <w:t>,</w:t>
      </w:r>
      <w:r w:rsidR="00411414" w:rsidRPr="00464458">
        <w:rPr>
          <w:color w:val="000000" w:themeColor="text1"/>
        </w:rPr>
        <w:t xml:space="preserve"> in</w:t>
      </w:r>
      <w:r w:rsidR="009C7E34" w:rsidRPr="00464458">
        <w:rPr>
          <w:color w:val="000000" w:themeColor="text1"/>
        </w:rPr>
        <w:t xml:space="preserve"> order</w:t>
      </w:r>
      <w:r w:rsidR="00411414" w:rsidRPr="00464458">
        <w:rPr>
          <w:color w:val="000000" w:themeColor="text1"/>
        </w:rPr>
        <w:t xml:space="preserve"> </w:t>
      </w:r>
      <w:r w:rsidR="009C7E34" w:rsidRPr="00464458">
        <w:rPr>
          <w:color w:val="000000" w:themeColor="text1"/>
        </w:rPr>
        <w:t>to embed skills</w:t>
      </w:r>
      <w:r w:rsidR="00A90998" w:rsidRPr="00464458">
        <w:rPr>
          <w:color w:val="000000" w:themeColor="text1"/>
        </w:rPr>
        <w:t xml:space="preserve"> within</w:t>
      </w:r>
      <w:r w:rsidR="00411414" w:rsidRPr="00464458">
        <w:rPr>
          <w:color w:val="000000" w:themeColor="text1"/>
        </w:rPr>
        <w:t xml:space="preserve"> children</w:t>
      </w:r>
      <w:r w:rsidR="00A90998" w:rsidRPr="00464458">
        <w:rPr>
          <w:color w:val="000000" w:themeColor="text1"/>
        </w:rPr>
        <w:t xml:space="preserve"> for them to be able</w:t>
      </w:r>
      <w:r w:rsidR="00411414" w:rsidRPr="00464458">
        <w:rPr>
          <w:color w:val="000000" w:themeColor="text1"/>
        </w:rPr>
        <w:t xml:space="preserve"> to fulfil their ful</w:t>
      </w:r>
      <w:r w:rsidR="00145711" w:rsidRPr="00464458">
        <w:rPr>
          <w:color w:val="000000" w:themeColor="text1"/>
        </w:rPr>
        <w:t>l potential</w:t>
      </w:r>
      <w:r w:rsidR="005C10E3" w:rsidRPr="00464458">
        <w:rPr>
          <w:color w:val="000000" w:themeColor="text1"/>
        </w:rPr>
        <w:t>,</w:t>
      </w:r>
      <w:r w:rsidR="00145711" w:rsidRPr="00464458">
        <w:rPr>
          <w:color w:val="000000" w:themeColor="text1"/>
        </w:rPr>
        <w:t xml:space="preserve"> across all areas of their lives</w:t>
      </w:r>
      <w:r w:rsidR="009C7E34" w:rsidRPr="00464458">
        <w:rPr>
          <w:color w:val="000000" w:themeColor="text1"/>
        </w:rPr>
        <w:t xml:space="preserve">, that being academically, personally and for future </w:t>
      </w:r>
      <w:r w:rsidR="00A90998" w:rsidRPr="00464458">
        <w:rPr>
          <w:color w:val="000000" w:themeColor="text1"/>
        </w:rPr>
        <w:t>professionalism</w:t>
      </w:r>
      <w:r w:rsidR="009C7E34" w:rsidRPr="00464458">
        <w:rPr>
          <w:color w:val="000000" w:themeColor="text1"/>
        </w:rPr>
        <w:t xml:space="preserve">. </w:t>
      </w:r>
    </w:p>
    <w:p w14:paraId="0BCE4450" w14:textId="77777777" w:rsidR="003F5FF0" w:rsidRPr="00464458" w:rsidRDefault="003F5FF0" w:rsidP="00464458">
      <w:pPr>
        <w:spacing w:line="360" w:lineRule="auto"/>
        <w:jc w:val="both"/>
        <w:rPr>
          <w:b/>
          <w:bCs/>
          <w:color w:val="000000" w:themeColor="text1"/>
          <w:u w:val="single"/>
        </w:rPr>
      </w:pPr>
      <w:r w:rsidRPr="00464458">
        <w:rPr>
          <w:color w:val="000000" w:themeColor="text1"/>
        </w:rPr>
        <w:t xml:space="preserve">This way of teaching and learning links directly with the </w:t>
      </w:r>
      <w:r w:rsidRPr="00FC3F60">
        <w:rPr>
          <w:color w:val="000000" w:themeColor="text1"/>
          <w:shd w:val="clear" w:color="auto" w:fill="FFFFFF"/>
        </w:rPr>
        <w:t>OECD’s Future of Education and Skills 2030 project</w:t>
      </w:r>
      <w:r w:rsidRPr="00464458">
        <w:rPr>
          <w:color w:val="000000" w:themeColor="text1"/>
          <w:shd w:val="clear" w:color="auto" w:fill="FFFFFF"/>
        </w:rPr>
        <w:t xml:space="preserve">, that’s visions are based on the future in proving children with </w:t>
      </w:r>
      <w:proofErr w:type="gramStart"/>
      <w:r w:rsidRPr="00464458">
        <w:rPr>
          <w:color w:val="000000" w:themeColor="text1"/>
          <w:shd w:val="clear" w:color="auto" w:fill="FFFFFF"/>
        </w:rPr>
        <w:t>an</w:t>
      </w:r>
      <w:proofErr w:type="gramEnd"/>
      <w:r w:rsidRPr="00464458">
        <w:rPr>
          <w:color w:val="000000" w:themeColor="text1"/>
          <w:shd w:val="clear" w:color="auto" w:fill="FFFFFF"/>
        </w:rPr>
        <w:t xml:space="preserve"> holistic education that integrates knowledge, skills and experience in order to build capable individuals who became positive members of society (OECD, 2019).</w:t>
      </w:r>
    </w:p>
    <w:p w14:paraId="02C846ED" w14:textId="031F6D3C" w:rsidR="00D04371" w:rsidRPr="00464458" w:rsidRDefault="00D04371" w:rsidP="00464458">
      <w:pPr>
        <w:spacing w:before="100" w:beforeAutospacing="1" w:after="100" w:afterAutospacing="1" w:line="360" w:lineRule="auto"/>
        <w:jc w:val="both"/>
        <w:rPr>
          <w:color w:val="000000" w:themeColor="text1"/>
        </w:rPr>
      </w:pPr>
    </w:p>
    <w:p w14:paraId="13A4E665" w14:textId="77777777" w:rsidR="00A94730" w:rsidRPr="00464458" w:rsidRDefault="00A94730" w:rsidP="00464458">
      <w:pPr>
        <w:spacing w:before="100" w:beforeAutospacing="1" w:after="100" w:afterAutospacing="1" w:line="360" w:lineRule="auto"/>
        <w:jc w:val="both"/>
        <w:rPr>
          <w:color w:val="000000" w:themeColor="text1"/>
          <w:shd w:val="clear" w:color="auto" w:fill="FFFFFF"/>
        </w:rPr>
      </w:pPr>
    </w:p>
    <w:p w14:paraId="29CBC3D8" w14:textId="4366B822" w:rsidR="00845721" w:rsidRPr="00464458" w:rsidRDefault="00341787" w:rsidP="00464458">
      <w:pPr>
        <w:spacing w:before="100" w:beforeAutospacing="1" w:after="100" w:afterAutospacing="1" w:line="360" w:lineRule="auto"/>
        <w:jc w:val="both"/>
        <w:rPr>
          <w:color w:val="000000" w:themeColor="text1"/>
          <w:shd w:val="clear" w:color="auto" w:fill="FFFFFF"/>
        </w:rPr>
      </w:pPr>
      <w:r w:rsidRPr="00464458">
        <w:rPr>
          <w:color w:val="000000" w:themeColor="text1"/>
          <w:shd w:val="clear" w:color="auto" w:fill="FFFFFF"/>
        </w:rPr>
        <w:t>Finally, the new curriculum proposes that schools and practitioners will become curriculum designers with the freedom to develop their own personalised approach to teaching the four purposes</w:t>
      </w:r>
      <w:r w:rsidR="00057190" w:rsidRPr="00464458">
        <w:rPr>
          <w:color w:val="000000" w:themeColor="text1"/>
        </w:rPr>
        <w:t xml:space="preserve"> </w:t>
      </w:r>
      <w:r w:rsidR="00845721" w:rsidRPr="002849C8">
        <w:rPr>
          <w:color w:val="000000" w:themeColor="text1"/>
        </w:rPr>
        <w:t>(Welsh Government, 2019</w:t>
      </w:r>
      <w:r w:rsidR="007A4DD1" w:rsidRPr="00464458">
        <w:rPr>
          <w:color w:val="000000" w:themeColor="text1"/>
        </w:rPr>
        <w:t xml:space="preserve">; OECD, 2021). </w:t>
      </w:r>
    </w:p>
    <w:p w14:paraId="193B0A2A" w14:textId="77777777" w:rsidR="0031390B" w:rsidRDefault="0031390B" w:rsidP="00464458">
      <w:pPr>
        <w:spacing w:line="360" w:lineRule="auto"/>
        <w:jc w:val="both"/>
        <w:rPr>
          <w:b/>
          <w:bCs/>
          <w:color w:val="000000" w:themeColor="text1"/>
          <w:u w:val="single"/>
        </w:rPr>
      </w:pPr>
    </w:p>
    <w:p w14:paraId="645A5EAE" w14:textId="77777777" w:rsidR="00464458" w:rsidRDefault="00464458" w:rsidP="00464458">
      <w:pPr>
        <w:spacing w:line="360" w:lineRule="auto"/>
        <w:jc w:val="both"/>
        <w:rPr>
          <w:b/>
          <w:bCs/>
          <w:color w:val="000000" w:themeColor="text1"/>
          <w:u w:val="single"/>
        </w:rPr>
      </w:pPr>
    </w:p>
    <w:p w14:paraId="64E2BE12" w14:textId="77777777" w:rsidR="00464458" w:rsidRDefault="00464458" w:rsidP="00464458">
      <w:pPr>
        <w:spacing w:line="360" w:lineRule="auto"/>
        <w:jc w:val="both"/>
        <w:rPr>
          <w:b/>
          <w:bCs/>
          <w:color w:val="000000" w:themeColor="text1"/>
          <w:u w:val="single"/>
        </w:rPr>
      </w:pPr>
    </w:p>
    <w:p w14:paraId="2228E79D" w14:textId="77777777" w:rsidR="00464458" w:rsidRDefault="00464458" w:rsidP="00464458">
      <w:pPr>
        <w:spacing w:line="360" w:lineRule="auto"/>
        <w:jc w:val="both"/>
        <w:rPr>
          <w:b/>
          <w:bCs/>
          <w:color w:val="000000" w:themeColor="text1"/>
          <w:u w:val="single"/>
        </w:rPr>
      </w:pPr>
    </w:p>
    <w:p w14:paraId="35F55F9B" w14:textId="77777777" w:rsidR="00464458" w:rsidRDefault="00464458" w:rsidP="00464458">
      <w:pPr>
        <w:spacing w:line="360" w:lineRule="auto"/>
        <w:jc w:val="both"/>
        <w:rPr>
          <w:b/>
          <w:bCs/>
          <w:color w:val="000000" w:themeColor="text1"/>
          <w:u w:val="single"/>
        </w:rPr>
      </w:pPr>
    </w:p>
    <w:p w14:paraId="38A29676" w14:textId="77777777" w:rsidR="00464458" w:rsidRDefault="00464458" w:rsidP="00464458">
      <w:pPr>
        <w:spacing w:line="360" w:lineRule="auto"/>
        <w:jc w:val="both"/>
        <w:rPr>
          <w:b/>
          <w:bCs/>
          <w:color w:val="000000" w:themeColor="text1"/>
          <w:u w:val="single"/>
        </w:rPr>
      </w:pPr>
    </w:p>
    <w:p w14:paraId="63F84BE9" w14:textId="77777777" w:rsidR="00464458" w:rsidRDefault="00464458" w:rsidP="00464458">
      <w:pPr>
        <w:spacing w:line="360" w:lineRule="auto"/>
        <w:jc w:val="both"/>
        <w:rPr>
          <w:b/>
          <w:bCs/>
          <w:color w:val="000000" w:themeColor="text1"/>
          <w:u w:val="single"/>
        </w:rPr>
      </w:pPr>
    </w:p>
    <w:p w14:paraId="5A4CFF62" w14:textId="77777777" w:rsidR="00464458" w:rsidRDefault="00464458" w:rsidP="00464458">
      <w:pPr>
        <w:spacing w:line="360" w:lineRule="auto"/>
        <w:jc w:val="both"/>
        <w:rPr>
          <w:b/>
          <w:bCs/>
          <w:color w:val="000000" w:themeColor="text1"/>
          <w:u w:val="single"/>
        </w:rPr>
      </w:pPr>
    </w:p>
    <w:p w14:paraId="0B622EC2" w14:textId="77777777" w:rsidR="00464458" w:rsidRDefault="00464458" w:rsidP="00464458">
      <w:pPr>
        <w:spacing w:line="360" w:lineRule="auto"/>
        <w:jc w:val="both"/>
        <w:rPr>
          <w:b/>
          <w:bCs/>
          <w:color w:val="000000" w:themeColor="text1"/>
          <w:u w:val="single"/>
        </w:rPr>
      </w:pPr>
    </w:p>
    <w:p w14:paraId="6CE137B4" w14:textId="77777777" w:rsidR="00464458" w:rsidRDefault="00464458" w:rsidP="00464458">
      <w:pPr>
        <w:spacing w:line="360" w:lineRule="auto"/>
        <w:jc w:val="both"/>
        <w:rPr>
          <w:b/>
          <w:bCs/>
          <w:color w:val="000000" w:themeColor="text1"/>
          <w:u w:val="single"/>
        </w:rPr>
      </w:pPr>
    </w:p>
    <w:p w14:paraId="31704F97" w14:textId="77777777" w:rsidR="00464458" w:rsidRDefault="00464458" w:rsidP="00464458">
      <w:pPr>
        <w:spacing w:line="360" w:lineRule="auto"/>
        <w:jc w:val="both"/>
        <w:rPr>
          <w:b/>
          <w:bCs/>
          <w:color w:val="000000" w:themeColor="text1"/>
          <w:u w:val="single"/>
        </w:rPr>
      </w:pPr>
    </w:p>
    <w:p w14:paraId="65940F42" w14:textId="77777777" w:rsidR="00464458" w:rsidRDefault="00464458" w:rsidP="00464458">
      <w:pPr>
        <w:spacing w:line="360" w:lineRule="auto"/>
        <w:jc w:val="both"/>
        <w:rPr>
          <w:b/>
          <w:bCs/>
          <w:color w:val="000000" w:themeColor="text1"/>
          <w:u w:val="single"/>
        </w:rPr>
      </w:pPr>
    </w:p>
    <w:p w14:paraId="18C33A91" w14:textId="77777777" w:rsidR="00464458" w:rsidRDefault="00464458" w:rsidP="00464458">
      <w:pPr>
        <w:spacing w:line="360" w:lineRule="auto"/>
        <w:jc w:val="both"/>
        <w:rPr>
          <w:b/>
          <w:bCs/>
          <w:color w:val="000000" w:themeColor="text1"/>
          <w:u w:val="single"/>
        </w:rPr>
      </w:pPr>
    </w:p>
    <w:p w14:paraId="6F8F80F8" w14:textId="77777777" w:rsidR="00464458" w:rsidRDefault="00464458" w:rsidP="00464458">
      <w:pPr>
        <w:spacing w:line="360" w:lineRule="auto"/>
        <w:jc w:val="both"/>
        <w:rPr>
          <w:b/>
          <w:bCs/>
          <w:color w:val="000000" w:themeColor="text1"/>
          <w:u w:val="single"/>
        </w:rPr>
      </w:pPr>
    </w:p>
    <w:p w14:paraId="77F83482" w14:textId="77777777" w:rsidR="00464458" w:rsidRDefault="00464458" w:rsidP="00464458">
      <w:pPr>
        <w:spacing w:line="360" w:lineRule="auto"/>
        <w:jc w:val="both"/>
        <w:rPr>
          <w:b/>
          <w:bCs/>
          <w:color w:val="000000" w:themeColor="text1"/>
          <w:u w:val="single"/>
        </w:rPr>
      </w:pPr>
    </w:p>
    <w:p w14:paraId="03571D63" w14:textId="77777777" w:rsidR="00464458" w:rsidRDefault="00464458" w:rsidP="00464458">
      <w:pPr>
        <w:spacing w:line="360" w:lineRule="auto"/>
        <w:jc w:val="both"/>
        <w:rPr>
          <w:b/>
          <w:bCs/>
          <w:color w:val="000000" w:themeColor="text1"/>
          <w:u w:val="single"/>
        </w:rPr>
      </w:pPr>
    </w:p>
    <w:p w14:paraId="1B85BEC5" w14:textId="77777777" w:rsidR="00464458" w:rsidRDefault="00464458" w:rsidP="00464458">
      <w:pPr>
        <w:spacing w:line="360" w:lineRule="auto"/>
        <w:jc w:val="both"/>
        <w:rPr>
          <w:b/>
          <w:bCs/>
          <w:color w:val="000000" w:themeColor="text1"/>
          <w:u w:val="single"/>
        </w:rPr>
      </w:pPr>
    </w:p>
    <w:p w14:paraId="5CCF5060" w14:textId="77777777" w:rsidR="00464458" w:rsidRDefault="00464458" w:rsidP="00464458">
      <w:pPr>
        <w:spacing w:line="360" w:lineRule="auto"/>
        <w:jc w:val="both"/>
        <w:rPr>
          <w:b/>
          <w:bCs/>
          <w:color w:val="000000" w:themeColor="text1"/>
          <w:u w:val="single"/>
        </w:rPr>
      </w:pPr>
    </w:p>
    <w:p w14:paraId="20C160FE" w14:textId="77777777" w:rsidR="00464458" w:rsidRDefault="00464458" w:rsidP="00464458">
      <w:pPr>
        <w:spacing w:line="360" w:lineRule="auto"/>
        <w:jc w:val="both"/>
        <w:rPr>
          <w:b/>
          <w:bCs/>
          <w:color w:val="000000" w:themeColor="text1"/>
          <w:u w:val="single"/>
        </w:rPr>
      </w:pPr>
    </w:p>
    <w:p w14:paraId="242C2CCD" w14:textId="77777777" w:rsidR="00464458" w:rsidRDefault="00464458" w:rsidP="00464458">
      <w:pPr>
        <w:spacing w:line="360" w:lineRule="auto"/>
        <w:jc w:val="both"/>
        <w:rPr>
          <w:b/>
          <w:bCs/>
          <w:color w:val="000000" w:themeColor="text1"/>
          <w:u w:val="single"/>
        </w:rPr>
      </w:pPr>
    </w:p>
    <w:p w14:paraId="4359E312" w14:textId="77777777" w:rsidR="00464458" w:rsidRDefault="00464458" w:rsidP="00464458">
      <w:pPr>
        <w:spacing w:line="360" w:lineRule="auto"/>
        <w:jc w:val="both"/>
        <w:rPr>
          <w:b/>
          <w:bCs/>
          <w:color w:val="000000" w:themeColor="text1"/>
          <w:u w:val="single"/>
        </w:rPr>
      </w:pPr>
    </w:p>
    <w:p w14:paraId="585A816E" w14:textId="77777777" w:rsidR="00464458" w:rsidRDefault="00464458" w:rsidP="00464458">
      <w:pPr>
        <w:spacing w:line="360" w:lineRule="auto"/>
        <w:jc w:val="both"/>
        <w:rPr>
          <w:b/>
          <w:bCs/>
          <w:color w:val="000000" w:themeColor="text1"/>
          <w:u w:val="single"/>
        </w:rPr>
      </w:pPr>
    </w:p>
    <w:p w14:paraId="3E0B7C2A" w14:textId="77777777" w:rsidR="00464458" w:rsidRDefault="00464458" w:rsidP="00464458">
      <w:pPr>
        <w:spacing w:line="360" w:lineRule="auto"/>
        <w:jc w:val="both"/>
        <w:rPr>
          <w:b/>
          <w:bCs/>
          <w:color w:val="000000" w:themeColor="text1"/>
          <w:u w:val="single"/>
        </w:rPr>
      </w:pPr>
    </w:p>
    <w:p w14:paraId="7C0DF507" w14:textId="77777777" w:rsidR="00464458" w:rsidRDefault="00464458" w:rsidP="00464458">
      <w:pPr>
        <w:spacing w:line="360" w:lineRule="auto"/>
        <w:jc w:val="both"/>
        <w:rPr>
          <w:b/>
          <w:bCs/>
          <w:color w:val="000000" w:themeColor="text1"/>
          <w:u w:val="single"/>
        </w:rPr>
      </w:pPr>
    </w:p>
    <w:p w14:paraId="06BF54AB" w14:textId="77777777" w:rsidR="00464458" w:rsidRDefault="00464458" w:rsidP="00464458">
      <w:pPr>
        <w:spacing w:line="360" w:lineRule="auto"/>
        <w:jc w:val="both"/>
        <w:rPr>
          <w:b/>
          <w:bCs/>
          <w:color w:val="000000" w:themeColor="text1"/>
          <w:u w:val="single"/>
        </w:rPr>
      </w:pPr>
    </w:p>
    <w:p w14:paraId="639023E1" w14:textId="77777777" w:rsidR="00464458" w:rsidRDefault="00464458" w:rsidP="00464458">
      <w:pPr>
        <w:spacing w:line="360" w:lineRule="auto"/>
        <w:jc w:val="both"/>
        <w:rPr>
          <w:b/>
          <w:bCs/>
          <w:color w:val="000000" w:themeColor="text1"/>
          <w:u w:val="single"/>
        </w:rPr>
      </w:pPr>
    </w:p>
    <w:p w14:paraId="19EC0C8A" w14:textId="77777777" w:rsidR="00464458" w:rsidRDefault="00464458" w:rsidP="00464458">
      <w:pPr>
        <w:spacing w:line="360" w:lineRule="auto"/>
        <w:jc w:val="both"/>
        <w:rPr>
          <w:b/>
          <w:bCs/>
          <w:color w:val="000000" w:themeColor="text1"/>
          <w:u w:val="single"/>
        </w:rPr>
      </w:pPr>
    </w:p>
    <w:p w14:paraId="019070AC" w14:textId="77777777" w:rsidR="00464458" w:rsidRDefault="00464458" w:rsidP="00464458">
      <w:pPr>
        <w:spacing w:line="360" w:lineRule="auto"/>
        <w:jc w:val="both"/>
        <w:rPr>
          <w:b/>
          <w:bCs/>
          <w:color w:val="000000" w:themeColor="text1"/>
          <w:u w:val="single"/>
        </w:rPr>
      </w:pPr>
    </w:p>
    <w:p w14:paraId="18933290" w14:textId="77777777" w:rsidR="00464458" w:rsidRPr="00464458" w:rsidRDefault="00464458" w:rsidP="00464458">
      <w:pPr>
        <w:spacing w:line="360" w:lineRule="auto"/>
        <w:jc w:val="both"/>
        <w:rPr>
          <w:b/>
          <w:bCs/>
          <w:color w:val="000000" w:themeColor="text1"/>
          <w:u w:val="single"/>
        </w:rPr>
      </w:pPr>
    </w:p>
    <w:p w14:paraId="70D0DD25" w14:textId="77777777" w:rsidR="00464458" w:rsidRDefault="00464458" w:rsidP="00464458">
      <w:pPr>
        <w:spacing w:line="360" w:lineRule="auto"/>
        <w:jc w:val="both"/>
        <w:rPr>
          <w:b/>
          <w:bCs/>
          <w:color w:val="000000" w:themeColor="text1"/>
          <w:u w:val="single"/>
        </w:rPr>
      </w:pPr>
    </w:p>
    <w:p w14:paraId="04336952" w14:textId="7C735D57" w:rsidR="00305131" w:rsidRPr="00464458" w:rsidRDefault="00305131" w:rsidP="00464458">
      <w:pPr>
        <w:spacing w:line="360" w:lineRule="auto"/>
        <w:jc w:val="both"/>
        <w:rPr>
          <w:b/>
          <w:bCs/>
          <w:color w:val="000000" w:themeColor="text1"/>
          <w:u w:val="single"/>
        </w:rPr>
      </w:pPr>
      <w:r w:rsidRPr="00464458">
        <w:rPr>
          <w:b/>
          <w:bCs/>
          <w:color w:val="000000" w:themeColor="text1"/>
          <w:u w:val="single"/>
        </w:rPr>
        <w:t xml:space="preserve">Part 2 </w:t>
      </w:r>
    </w:p>
    <w:p w14:paraId="3B4F91CE" w14:textId="769966CC" w:rsidR="002370CD" w:rsidRPr="00464458" w:rsidRDefault="002370CD" w:rsidP="00464458">
      <w:pPr>
        <w:spacing w:line="360" w:lineRule="auto"/>
        <w:jc w:val="both"/>
        <w:rPr>
          <w:b/>
          <w:bCs/>
          <w:color w:val="000000" w:themeColor="text1"/>
          <w:u w:val="single"/>
        </w:rPr>
      </w:pPr>
    </w:p>
    <w:p w14:paraId="76098D94" w14:textId="67894F23" w:rsidR="002370CD" w:rsidRPr="00464458" w:rsidRDefault="002370CD" w:rsidP="00464458">
      <w:pPr>
        <w:spacing w:line="360" w:lineRule="auto"/>
        <w:jc w:val="both"/>
        <w:rPr>
          <w:b/>
          <w:bCs/>
          <w:color w:val="000000" w:themeColor="text1"/>
          <w:u w:val="single"/>
        </w:rPr>
      </w:pPr>
    </w:p>
    <w:p w14:paraId="19ADF2F8" w14:textId="372C8486" w:rsidR="002370CD" w:rsidRPr="00464458" w:rsidRDefault="00136FA3" w:rsidP="00464458">
      <w:pPr>
        <w:spacing w:line="360" w:lineRule="auto"/>
        <w:jc w:val="both"/>
        <w:rPr>
          <w:color w:val="000000" w:themeColor="text1"/>
        </w:rPr>
      </w:pPr>
      <w:r w:rsidRPr="00464458">
        <w:rPr>
          <w:color w:val="000000" w:themeColor="text1"/>
        </w:rPr>
        <w:t xml:space="preserve">There are multiple methods of assessment </w:t>
      </w:r>
      <w:r w:rsidR="00164CC4" w:rsidRPr="00464458">
        <w:rPr>
          <w:color w:val="000000" w:themeColor="text1"/>
        </w:rPr>
        <w:t xml:space="preserve">within curricula. </w:t>
      </w:r>
      <w:r w:rsidR="00D51F27" w:rsidRPr="00464458">
        <w:rPr>
          <w:color w:val="000000" w:themeColor="text1"/>
        </w:rPr>
        <w:t xml:space="preserve">For the purpose of this portfolio, The </w:t>
      </w:r>
      <w:r w:rsidR="00B33B3B" w:rsidRPr="00464458">
        <w:rPr>
          <w:color w:val="000000" w:themeColor="text1"/>
        </w:rPr>
        <w:t xml:space="preserve">Foundation Phase Profile and end of </w:t>
      </w:r>
      <w:r w:rsidR="00F45450" w:rsidRPr="00464458">
        <w:rPr>
          <w:color w:val="000000" w:themeColor="text1"/>
        </w:rPr>
        <w:t xml:space="preserve">Foundation Phase Assessment will be discussed, with </w:t>
      </w:r>
      <w:r w:rsidR="007677CC" w:rsidRPr="00464458">
        <w:rPr>
          <w:color w:val="000000" w:themeColor="text1"/>
        </w:rPr>
        <w:t xml:space="preserve">focus on </w:t>
      </w:r>
      <w:r w:rsidR="0081500B" w:rsidRPr="00464458">
        <w:rPr>
          <w:color w:val="000000" w:themeColor="text1"/>
        </w:rPr>
        <w:t xml:space="preserve">comparing this to </w:t>
      </w:r>
      <w:r w:rsidR="007677CC" w:rsidRPr="00464458">
        <w:rPr>
          <w:color w:val="000000" w:themeColor="text1"/>
        </w:rPr>
        <w:t xml:space="preserve">other </w:t>
      </w:r>
      <w:r w:rsidR="0081500B" w:rsidRPr="00464458">
        <w:rPr>
          <w:color w:val="000000" w:themeColor="text1"/>
        </w:rPr>
        <w:t>play-based</w:t>
      </w:r>
      <w:r w:rsidR="007677CC" w:rsidRPr="00464458">
        <w:rPr>
          <w:color w:val="000000" w:themeColor="text1"/>
        </w:rPr>
        <w:t xml:space="preserve"> </w:t>
      </w:r>
      <w:r w:rsidR="006B4BBF" w:rsidRPr="00464458">
        <w:rPr>
          <w:color w:val="000000" w:themeColor="text1"/>
        </w:rPr>
        <w:t>approaches</w:t>
      </w:r>
      <w:r w:rsidR="007677CC" w:rsidRPr="00464458">
        <w:rPr>
          <w:color w:val="000000" w:themeColor="text1"/>
        </w:rPr>
        <w:t xml:space="preserve"> including that of Reggio Em</w:t>
      </w:r>
      <w:r w:rsidR="00F95CA3" w:rsidRPr="00464458">
        <w:rPr>
          <w:color w:val="000000" w:themeColor="text1"/>
        </w:rPr>
        <w:t>ilia</w:t>
      </w:r>
      <w:r w:rsidR="006B4BBF" w:rsidRPr="00464458">
        <w:rPr>
          <w:color w:val="000000" w:themeColor="text1"/>
        </w:rPr>
        <w:t xml:space="preserve">, </w:t>
      </w:r>
      <w:proofErr w:type="spellStart"/>
      <w:r w:rsidR="006B4BBF" w:rsidRPr="00464458">
        <w:rPr>
          <w:color w:val="000000" w:themeColor="text1"/>
        </w:rPr>
        <w:t>Te</w:t>
      </w:r>
      <w:proofErr w:type="spellEnd"/>
      <w:r w:rsidR="006B4BBF" w:rsidRPr="00464458">
        <w:rPr>
          <w:color w:val="000000" w:themeColor="text1"/>
        </w:rPr>
        <w:t xml:space="preserve"> </w:t>
      </w:r>
      <w:proofErr w:type="spellStart"/>
      <w:r w:rsidR="006B4BBF" w:rsidRPr="00464458">
        <w:rPr>
          <w:color w:val="000000" w:themeColor="text1"/>
        </w:rPr>
        <w:t>Whariki</w:t>
      </w:r>
      <w:proofErr w:type="spellEnd"/>
      <w:r w:rsidR="006B4BBF" w:rsidRPr="00464458">
        <w:rPr>
          <w:color w:val="000000" w:themeColor="text1"/>
        </w:rPr>
        <w:t xml:space="preserve"> </w:t>
      </w:r>
      <w:r w:rsidR="0059225D" w:rsidRPr="00464458">
        <w:rPr>
          <w:color w:val="000000" w:themeColor="text1"/>
        </w:rPr>
        <w:t xml:space="preserve">and </w:t>
      </w:r>
      <w:r w:rsidR="00243B88" w:rsidRPr="00464458">
        <w:rPr>
          <w:color w:val="000000" w:themeColor="text1"/>
        </w:rPr>
        <w:t xml:space="preserve">Scandinavian schools. </w:t>
      </w:r>
    </w:p>
    <w:p w14:paraId="385D1809" w14:textId="77777777" w:rsidR="00F6317A" w:rsidRPr="00464458" w:rsidRDefault="00F6317A" w:rsidP="00464458">
      <w:pPr>
        <w:spacing w:line="360" w:lineRule="auto"/>
        <w:jc w:val="both"/>
        <w:rPr>
          <w:color w:val="000000" w:themeColor="text1"/>
        </w:rPr>
      </w:pPr>
    </w:p>
    <w:p w14:paraId="750F51EC" w14:textId="111E3FEA" w:rsidR="00BA4B2A" w:rsidRPr="00464458" w:rsidRDefault="00895942" w:rsidP="00464458">
      <w:pPr>
        <w:spacing w:line="360" w:lineRule="auto"/>
        <w:jc w:val="both"/>
      </w:pPr>
      <w:r w:rsidRPr="00464458">
        <w:t xml:space="preserve">According to </w:t>
      </w:r>
      <w:r w:rsidR="00DF61FB" w:rsidRPr="00464458">
        <w:t>Edu</w:t>
      </w:r>
      <w:r w:rsidR="00E96E26" w:rsidRPr="00464458">
        <w:t>topia (2008) a</w:t>
      </w:r>
      <w:r w:rsidR="0003582B" w:rsidRPr="00464458">
        <w:t>ssessment is</w:t>
      </w:r>
      <w:r w:rsidR="00E96E26" w:rsidRPr="00464458">
        <w:t xml:space="preserve"> described as</w:t>
      </w:r>
      <w:r w:rsidR="0003582B" w:rsidRPr="00464458">
        <w:t xml:space="preserve"> an integral part of </w:t>
      </w:r>
      <w:r w:rsidR="004454E5" w:rsidRPr="00464458">
        <w:t xml:space="preserve">early years </w:t>
      </w:r>
      <w:r w:rsidR="00E96E26" w:rsidRPr="00464458">
        <w:t>education</w:t>
      </w:r>
      <w:r w:rsidR="004454E5" w:rsidRPr="00464458">
        <w:t xml:space="preserve"> </w:t>
      </w:r>
      <w:r w:rsidR="0003582B" w:rsidRPr="00464458">
        <w:t xml:space="preserve">as it determines whether or not </w:t>
      </w:r>
      <w:r w:rsidR="004454E5" w:rsidRPr="00464458">
        <w:t>individual</w:t>
      </w:r>
      <w:r w:rsidR="00F6317A" w:rsidRPr="00464458">
        <w:t xml:space="preserve"> needs, if</w:t>
      </w:r>
      <w:r w:rsidR="0003582B" w:rsidRPr="00464458">
        <w:t xml:space="preserve"> goals </w:t>
      </w:r>
      <w:r w:rsidR="004454E5" w:rsidRPr="00464458">
        <w:t xml:space="preserve">are </w:t>
      </w:r>
      <w:r w:rsidR="0003582B" w:rsidRPr="00464458">
        <w:t>being met</w:t>
      </w:r>
      <w:r w:rsidR="00F6317A" w:rsidRPr="00464458">
        <w:t xml:space="preserve"> and shows each child’s level of understanding which will influence targets set and grouping within the classroom.  </w:t>
      </w:r>
      <w:r w:rsidR="00BE794B" w:rsidRPr="00464458">
        <w:t xml:space="preserve">Similarly, </w:t>
      </w:r>
      <w:r w:rsidR="00337744" w:rsidRPr="00464458">
        <w:t>the Department of</w:t>
      </w:r>
      <w:r w:rsidR="00A26B8D" w:rsidRPr="00464458">
        <w:t xml:space="preserve"> Education (2018) states that assessment allows teachers to monitor </w:t>
      </w:r>
      <w:r w:rsidR="001F16D3" w:rsidRPr="00464458">
        <w:t xml:space="preserve">the </w:t>
      </w:r>
      <w:r w:rsidR="00A26B8D" w:rsidRPr="00464458">
        <w:t>progress</w:t>
      </w:r>
      <w:r w:rsidR="001F16D3" w:rsidRPr="00464458">
        <w:t xml:space="preserve"> a child is making across the curriculum which will</w:t>
      </w:r>
      <w:r w:rsidR="00AF4A55" w:rsidRPr="00464458">
        <w:t xml:space="preserve"> then influence the planning of next steps</w:t>
      </w:r>
      <w:r w:rsidR="00135477" w:rsidRPr="00464458">
        <w:t xml:space="preserve"> in order to help the child progress. </w:t>
      </w:r>
      <w:r w:rsidR="00344A46" w:rsidRPr="00464458">
        <w:t xml:space="preserve">Furthermore, assessment enables teachers to </w:t>
      </w:r>
      <w:r w:rsidR="00FC4130" w:rsidRPr="00464458">
        <w:t xml:space="preserve">feedback </w:t>
      </w:r>
      <w:r w:rsidR="00EC6F3F" w:rsidRPr="00464458">
        <w:t>results, progress, aims and achievements to parents</w:t>
      </w:r>
      <w:r w:rsidR="00551E9E" w:rsidRPr="00464458">
        <w:t xml:space="preserve"> where they in turn work in partnership to </w:t>
      </w:r>
      <w:r w:rsidR="00E74EA2" w:rsidRPr="00464458">
        <w:t>set targets for the future and to measure the</w:t>
      </w:r>
      <w:r w:rsidR="00551E9E" w:rsidRPr="00464458">
        <w:t xml:space="preserve"> child’s </w:t>
      </w:r>
      <w:r w:rsidR="00E74EA2" w:rsidRPr="00464458">
        <w:t xml:space="preserve">performance. </w:t>
      </w:r>
      <w:r w:rsidR="007B17AA" w:rsidRPr="00464458">
        <w:t>Assessment also links to teacher self</w:t>
      </w:r>
      <w:r w:rsidR="00F02AE6" w:rsidRPr="00464458">
        <w:t>-</w:t>
      </w:r>
      <w:r w:rsidR="007B17AA" w:rsidRPr="00464458">
        <w:t>evaluation where they are able to assess what has worked well for the children</w:t>
      </w:r>
      <w:r w:rsidR="00F02AE6" w:rsidRPr="00464458">
        <w:t>, modify any areas for improvement and gives direction of where to go next with the children’s learning experiences</w:t>
      </w:r>
      <w:r w:rsidR="00C437AE" w:rsidRPr="00464458">
        <w:t xml:space="preserve"> (</w:t>
      </w:r>
      <w:proofErr w:type="spellStart"/>
      <w:r w:rsidR="00C437AE" w:rsidRPr="00464458">
        <w:t>Koralek</w:t>
      </w:r>
      <w:proofErr w:type="spellEnd"/>
      <w:r w:rsidR="00C437AE" w:rsidRPr="00464458">
        <w:t xml:space="preserve">, 2004). </w:t>
      </w:r>
      <w:r w:rsidR="003765C5" w:rsidRPr="00464458">
        <w:t xml:space="preserve"> </w:t>
      </w:r>
      <w:r w:rsidR="00BB3711" w:rsidRPr="00464458">
        <w:t>However</w:t>
      </w:r>
      <w:r w:rsidR="007D0F2F" w:rsidRPr="00464458">
        <w:t>, Wiggins (2006)</w:t>
      </w:r>
      <w:r w:rsidR="00CF28DE" w:rsidRPr="00464458">
        <w:t xml:space="preserve"> states that</w:t>
      </w:r>
      <w:r w:rsidR="00670514" w:rsidRPr="00464458">
        <w:t xml:space="preserve"> widespread</w:t>
      </w:r>
      <w:r w:rsidR="00BB3711" w:rsidRPr="00464458">
        <w:t xml:space="preserve"> </w:t>
      </w:r>
      <w:r w:rsidR="00CF28DE" w:rsidRPr="00464458">
        <w:t xml:space="preserve">assessment </w:t>
      </w:r>
      <w:r w:rsidR="00670514" w:rsidRPr="00464458">
        <w:t xml:space="preserve">is carried out as an audit </w:t>
      </w:r>
      <w:r w:rsidR="00C77966" w:rsidRPr="00464458">
        <w:t xml:space="preserve">directly linked to having data to present to outside agencies </w:t>
      </w:r>
      <w:r w:rsidR="00C82F2E" w:rsidRPr="00464458">
        <w:t>rather tha</w:t>
      </w:r>
      <w:r w:rsidR="006364FB" w:rsidRPr="00464458">
        <w:t>n</w:t>
      </w:r>
      <w:r w:rsidR="00C82F2E" w:rsidRPr="00464458">
        <w:t xml:space="preserve"> being designed to </w:t>
      </w:r>
      <w:r w:rsidR="00BB3711" w:rsidRPr="00464458">
        <w:t xml:space="preserve">improve and educate </w:t>
      </w:r>
      <w:r w:rsidR="00C82F2E" w:rsidRPr="00464458">
        <w:t>children’s</w:t>
      </w:r>
      <w:r w:rsidR="00BB3711" w:rsidRPr="00464458">
        <w:t xml:space="preserve"> performance</w:t>
      </w:r>
      <w:r w:rsidR="00C82F2E" w:rsidRPr="00464458">
        <w:t>.</w:t>
      </w:r>
      <w:r w:rsidR="00082763" w:rsidRPr="00464458">
        <w:t xml:space="preserve"> </w:t>
      </w:r>
      <w:r w:rsidR="005D58ED" w:rsidRPr="00464458">
        <w:t>Wiggins also writes that</w:t>
      </w:r>
      <w:r w:rsidR="00111225" w:rsidRPr="00464458">
        <w:t xml:space="preserve"> </w:t>
      </w:r>
      <w:r w:rsidR="00850BF3" w:rsidRPr="00464458">
        <w:t xml:space="preserve">criticisms of </w:t>
      </w:r>
      <w:r w:rsidR="00111225" w:rsidRPr="00464458">
        <w:t xml:space="preserve">assessment </w:t>
      </w:r>
      <w:r w:rsidR="00850BF3" w:rsidRPr="00464458">
        <w:t xml:space="preserve">which are that they are too </w:t>
      </w:r>
      <w:r w:rsidR="0024660E" w:rsidRPr="00464458">
        <w:t xml:space="preserve">intense, </w:t>
      </w:r>
      <w:r w:rsidR="00850BF3" w:rsidRPr="00464458">
        <w:t xml:space="preserve">time </w:t>
      </w:r>
      <w:r w:rsidR="0024660E" w:rsidRPr="00464458">
        <w:t>consuming</w:t>
      </w:r>
      <w:r w:rsidR="00850BF3" w:rsidRPr="00464458">
        <w:t>, too expensive and not authentic to the individual child because of pressures</w:t>
      </w:r>
      <w:r w:rsidR="0024660E" w:rsidRPr="00464458">
        <w:t xml:space="preserve">. </w:t>
      </w:r>
      <w:r w:rsidR="00B871C6" w:rsidRPr="00464458">
        <w:t xml:space="preserve">Therefore, </w:t>
      </w:r>
      <w:r w:rsidR="0024660E" w:rsidRPr="00464458">
        <w:t>Wiggins goes on to say that assessment must be implemented properly for it to have a positive impact on education, as he fears it is used to ‘sort students’ and to criticize their educational abilities (Lockwood and McLean, 2000).</w:t>
      </w:r>
      <w:r w:rsidR="001A3867" w:rsidRPr="00464458">
        <w:t xml:space="preserve"> </w:t>
      </w:r>
      <w:r w:rsidR="0012479B" w:rsidRPr="00464458">
        <w:t>Following on from</w:t>
      </w:r>
      <w:r w:rsidR="001A3867" w:rsidRPr="00464458">
        <w:t xml:space="preserve"> this, </w:t>
      </w:r>
      <w:r w:rsidR="00AB384B" w:rsidRPr="00464458">
        <w:t>Hattie (2015)</w:t>
      </w:r>
      <w:r w:rsidR="009A20A2" w:rsidRPr="00464458">
        <w:t xml:space="preserve"> reports that schools do not need any more dat</w:t>
      </w:r>
      <w:r w:rsidR="00A14754" w:rsidRPr="00464458">
        <w:t>a</w:t>
      </w:r>
      <w:r w:rsidR="009A20A2" w:rsidRPr="00464458">
        <w:t xml:space="preserve"> as they are overrun with</w:t>
      </w:r>
      <w:r w:rsidR="0067213E" w:rsidRPr="00464458">
        <w:t xml:space="preserve"> it, instead there is evidence to suggest that </w:t>
      </w:r>
      <w:r w:rsidR="00A14754" w:rsidRPr="00464458">
        <w:t xml:space="preserve">assessments </w:t>
      </w:r>
      <w:r w:rsidR="000F3014" w:rsidRPr="00464458">
        <w:rPr>
          <w:color w:val="333333"/>
          <w:spacing w:val="12"/>
        </w:rPr>
        <w:t xml:space="preserve">should be used to provide </w:t>
      </w:r>
      <w:r w:rsidR="000F3014" w:rsidRPr="00464458">
        <w:rPr>
          <w:color w:val="1F1F1F"/>
        </w:rPr>
        <w:t xml:space="preserve">interpretative information to teachers about their impact on the children in their care to ensure educators have the best information possible about what next steps to take that will have the most beneficial impact on the children. Assessment therefore is not just about discovering progress and attainment, but the timely, informative and relatable information gathered from assessments is used </w:t>
      </w:r>
      <w:r w:rsidR="000F3014" w:rsidRPr="00464458">
        <w:rPr>
          <w:color w:val="1F1F1F"/>
          <w:shd w:val="clear" w:color="auto" w:fill="FFFFFF"/>
        </w:rPr>
        <w:t xml:space="preserve">to inform </w:t>
      </w:r>
      <w:r w:rsidR="000F3014" w:rsidRPr="00464458">
        <w:rPr>
          <w:color w:val="1F1F1F"/>
          <w:shd w:val="clear" w:color="auto" w:fill="FFFFFF"/>
        </w:rPr>
        <w:lastRenderedPageBreak/>
        <w:t xml:space="preserve">and feedback to teachers about their impact on children in order for them to maximise the effect both themselves and the curriculum they teach will have. This is reinforced by </w:t>
      </w:r>
      <w:r w:rsidR="00B93A82" w:rsidRPr="00464458">
        <w:rPr>
          <w:color w:val="1F1F1F"/>
          <w:shd w:val="clear" w:color="auto" w:fill="FFFFFF"/>
        </w:rPr>
        <w:t xml:space="preserve">the New Zealand school assessment system </w:t>
      </w:r>
      <w:r w:rsidR="00783E5E" w:rsidRPr="00464458">
        <w:rPr>
          <w:color w:val="1F1F1F"/>
          <w:shd w:val="clear" w:color="auto" w:fill="FFFFFF"/>
        </w:rPr>
        <w:t>as they developed reports rather than tests which once the criteria within the child’s report w</w:t>
      </w:r>
      <w:r w:rsidR="00D96F82" w:rsidRPr="00464458">
        <w:rPr>
          <w:color w:val="1F1F1F"/>
          <w:shd w:val="clear" w:color="auto" w:fill="FFFFFF"/>
        </w:rPr>
        <w:t xml:space="preserve">ere met only then they would move on to assessment. </w:t>
      </w:r>
      <w:r w:rsidR="006C488C" w:rsidRPr="00464458">
        <w:rPr>
          <w:color w:val="1F1F1F"/>
          <w:shd w:val="clear" w:color="auto" w:fill="FFFFFF"/>
        </w:rPr>
        <w:t xml:space="preserve">It was then discovered that the </w:t>
      </w:r>
      <w:r w:rsidR="006D7D1E" w:rsidRPr="00464458">
        <w:rPr>
          <w:color w:val="1F1F1F"/>
        </w:rPr>
        <w:t xml:space="preserve">reports, </w:t>
      </w:r>
      <w:r w:rsidR="006C488C" w:rsidRPr="00464458">
        <w:rPr>
          <w:color w:val="1F1F1F"/>
        </w:rPr>
        <w:t>rather than the</w:t>
      </w:r>
      <w:r w:rsidR="006D7D1E" w:rsidRPr="00464458">
        <w:rPr>
          <w:color w:val="1F1F1F"/>
        </w:rPr>
        <w:t xml:space="preserve"> tests</w:t>
      </w:r>
      <w:r w:rsidR="006C488C" w:rsidRPr="00464458">
        <w:rPr>
          <w:color w:val="1F1F1F"/>
        </w:rPr>
        <w:t xml:space="preserve"> were</w:t>
      </w:r>
      <w:r w:rsidR="006D7D1E" w:rsidRPr="00464458">
        <w:rPr>
          <w:color w:val="1F1F1F"/>
        </w:rPr>
        <w:t xml:space="preserve"> what matter to </w:t>
      </w:r>
      <w:r w:rsidR="006C488C" w:rsidRPr="00464458">
        <w:rPr>
          <w:color w:val="1F1F1F"/>
        </w:rPr>
        <w:t>the t</w:t>
      </w:r>
      <w:r w:rsidR="006D7D1E" w:rsidRPr="00464458">
        <w:rPr>
          <w:color w:val="1F1F1F"/>
        </w:rPr>
        <w:t>eachers and school leaders</w:t>
      </w:r>
      <w:r w:rsidR="006C488C" w:rsidRPr="00464458">
        <w:rPr>
          <w:color w:val="1F1F1F"/>
        </w:rPr>
        <w:t xml:space="preserve">, as they were interested more in </w:t>
      </w:r>
      <w:r w:rsidR="000741E7" w:rsidRPr="00464458">
        <w:rPr>
          <w:color w:val="1F1F1F"/>
        </w:rPr>
        <w:t>establishing</w:t>
      </w:r>
      <w:r w:rsidR="006D7D1E" w:rsidRPr="00464458">
        <w:rPr>
          <w:color w:val="1F1F1F"/>
        </w:rPr>
        <w:t xml:space="preserve"> information to help them know their impact on th</w:t>
      </w:r>
      <w:r w:rsidR="000741E7" w:rsidRPr="00464458">
        <w:rPr>
          <w:color w:val="1F1F1F"/>
        </w:rPr>
        <w:t>e children rather than an assessment statistic</w:t>
      </w:r>
      <w:r w:rsidR="00C73813" w:rsidRPr="00464458">
        <w:rPr>
          <w:color w:val="1F1F1F"/>
        </w:rPr>
        <w:t xml:space="preserve"> </w:t>
      </w:r>
      <w:r w:rsidR="008C09C6" w:rsidRPr="00464458">
        <w:rPr>
          <w:color w:val="1F1F1F"/>
        </w:rPr>
        <w:t>(</w:t>
      </w:r>
      <w:proofErr w:type="spellStart"/>
      <w:r w:rsidR="008C09C6" w:rsidRPr="00464458">
        <w:rPr>
          <w:color w:val="333333"/>
        </w:rPr>
        <w:t>Shulruf</w:t>
      </w:r>
      <w:proofErr w:type="spellEnd"/>
      <w:r w:rsidR="008C09C6" w:rsidRPr="00464458">
        <w:rPr>
          <w:color w:val="333333"/>
        </w:rPr>
        <w:t>, Hattie and Tumen</w:t>
      </w:r>
      <w:r w:rsidR="008C09C6" w:rsidRPr="00464458">
        <w:rPr>
          <w:color w:val="333333"/>
          <w:shd w:val="clear" w:color="auto" w:fill="FFFFFF"/>
        </w:rPr>
        <w:t xml:space="preserve">, </w:t>
      </w:r>
      <w:r w:rsidR="008C09C6" w:rsidRPr="00464458">
        <w:rPr>
          <w:color w:val="333333"/>
        </w:rPr>
        <w:t xml:space="preserve">2010). </w:t>
      </w:r>
      <w:r w:rsidR="008C09C6" w:rsidRPr="00464458">
        <w:t>The assessment process within New Zealand</w:t>
      </w:r>
      <w:r w:rsidR="00B229BE" w:rsidRPr="00464458">
        <w:t xml:space="preserve"> build</w:t>
      </w:r>
      <w:r w:rsidR="00F929EB" w:rsidRPr="00464458">
        <w:t>s</w:t>
      </w:r>
      <w:r w:rsidR="00B229BE" w:rsidRPr="00464458">
        <w:t xml:space="preserve"> on a high degree of trust in </w:t>
      </w:r>
      <w:r w:rsidR="00F929EB" w:rsidRPr="00464458">
        <w:t>children</w:t>
      </w:r>
      <w:r w:rsidR="00B229BE" w:rsidRPr="00464458">
        <w:t>, teachers and school leaders</w:t>
      </w:r>
      <w:r w:rsidR="009B5B73" w:rsidRPr="00464458">
        <w:t>;</w:t>
      </w:r>
      <w:r w:rsidR="007D77A4" w:rsidRPr="00464458">
        <w:t xml:space="preserve"> where the assessment</w:t>
      </w:r>
      <w:r w:rsidR="009B5B73" w:rsidRPr="00464458">
        <w:t xml:space="preserve"> process</w:t>
      </w:r>
      <w:r w:rsidR="007D77A4" w:rsidRPr="00464458">
        <w:t xml:space="preserve"> </w:t>
      </w:r>
      <w:r w:rsidR="00B229BE" w:rsidRPr="00464458">
        <w:t>is designed to improve learning</w:t>
      </w:r>
      <w:r w:rsidR="007D77A4" w:rsidRPr="00464458">
        <w:t xml:space="preserve">, grounded by teacher professionalism and </w:t>
      </w:r>
      <w:r w:rsidR="00B229BE" w:rsidRPr="00464458">
        <w:t>supported by professional development</w:t>
      </w:r>
      <w:r w:rsidR="00623235" w:rsidRPr="00464458">
        <w:t xml:space="preserve"> as well as being based on </w:t>
      </w:r>
      <w:r w:rsidR="00B229BE" w:rsidRPr="00464458">
        <w:t>a range of sophisticated tools</w:t>
      </w:r>
      <w:r w:rsidR="009B5B73" w:rsidRPr="00464458">
        <w:t xml:space="preserve"> </w:t>
      </w:r>
      <w:r w:rsidR="0089721C" w:rsidRPr="00464458">
        <w:rPr>
          <w:color w:val="1F1F1F"/>
        </w:rPr>
        <w:t xml:space="preserve">that </w:t>
      </w:r>
      <w:r w:rsidR="009B5B73" w:rsidRPr="00464458">
        <w:rPr>
          <w:color w:val="1F1F1F"/>
        </w:rPr>
        <w:t xml:space="preserve">aim to </w:t>
      </w:r>
      <w:r w:rsidR="0089721C" w:rsidRPr="00464458">
        <w:rPr>
          <w:color w:val="1F1F1F"/>
        </w:rPr>
        <w:t xml:space="preserve">help </w:t>
      </w:r>
      <w:r w:rsidR="009B5B73" w:rsidRPr="00464458">
        <w:rPr>
          <w:color w:val="1F1F1F"/>
        </w:rPr>
        <w:t xml:space="preserve">children </w:t>
      </w:r>
      <w:r w:rsidR="0089721C" w:rsidRPr="00464458">
        <w:rPr>
          <w:color w:val="1F1F1F"/>
        </w:rPr>
        <w:t xml:space="preserve">understand their own </w:t>
      </w:r>
      <w:r w:rsidR="009B6547" w:rsidRPr="00464458">
        <w:rPr>
          <w:color w:val="1F1F1F"/>
        </w:rPr>
        <w:t xml:space="preserve">learning and </w:t>
      </w:r>
      <w:r w:rsidR="0089721C" w:rsidRPr="00464458">
        <w:rPr>
          <w:color w:val="1F1F1F"/>
        </w:rPr>
        <w:t>what they can do</w:t>
      </w:r>
      <w:r w:rsidR="009B6547" w:rsidRPr="00464458">
        <w:rPr>
          <w:color w:val="1F1F1F"/>
        </w:rPr>
        <w:t xml:space="preserve"> to progress</w:t>
      </w:r>
      <w:r w:rsidR="002465A9" w:rsidRPr="00464458">
        <w:rPr>
          <w:color w:val="1F1F1F"/>
        </w:rPr>
        <w:t xml:space="preserve"> (</w:t>
      </w:r>
      <w:r w:rsidR="002465A9" w:rsidRPr="00464458">
        <w:rPr>
          <w:color w:val="202124"/>
          <w:shd w:val="clear" w:color="auto" w:fill="FFFFFF"/>
        </w:rPr>
        <w:t>The Organisation for Economic Co-operation and Development, 2012;</w:t>
      </w:r>
      <w:r w:rsidR="00BA4B2A" w:rsidRPr="00464458">
        <w:rPr>
          <w:color w:val="202124"/>
          <w:shd w:val="clear" w:color="auto" w:fill="FFFFFF"/>
        </w:rPr>
        <w:t xml:space="preserve"> </w:t>
      </w:r>
      <w:proofErr w:type="spellStart"/>
      <w:r w:rsidR="00BA4B2A" w:rsidRPr="00464458">
        <w:t>Nusche</w:t>
      </w:r>
      <w:proofErr w:type="spellEnd"/>
      <w:r w:rsidR="00BA4B2A" w:rsidRPr="00464458">
        <w:t>, et al. 2011).</w:t>
      </w:r>
    </w:p>
    <w:p w14:paraId="50869F64" w14:textId="579D9FAF" w:rsidR="001232BF" w:rsidRPr="00464458" w:rsidRDefault="001232BF" w:rsidP="00464458">
      <w:pPr>
        <w:spacing w:line="360" w:lineRule="auto"/>
        <w:jc w:val="both"/>
      </w:pPr>
    </w:p>
    <w:p w14:paraId="1730C32B" w14:textId="5884E23B" w:rsidR="00AC0D98" w:rsidRPr="00464458" w:rsidRDefault="00E16A35" w:rsidP="00464458">
      <w:pPr>
        <w:spacing w:line="360" w:lineRule="auto"/>
        <w:jc w:val="both"/>
        <w:rPr>
          <w:color w:val="000000" w:themeColor="text1"/>
        </w:rPr>
      </w:pPr>
      <w:r w:rsidRPr="00464458">
        <w:rPr>
          <w:color w:val="000000" w:themeColor="text1"/>
          <w:shd w:val="clear" w:color="auto" w:fill="FFFFFF"/>
        </w:rPr>
        <w:t xml:space="preserve">The </w:t>
      </w:r>
      <w:r w:rsidR="003F6B99" w:rsidRPr="00464458">
        <w:rPr>
          <w:color w:val="000000" w:themeColor="text1"/>
        </w:rPr>
        <w:t>Foundation Phase Profile</w:t>
      </w:r>
      <w:r w:rsidR="003F6B99" w:rsidRPr="00464458">
        <w:rPr>
          <w:color w:val="000000" w:themeColor="text1"/>
          <w:shd w:val="clear" w:color="auto" w:fill="FFFFFF"/>
        </w:rPr>
        <w:t xml:space="preserve"> </w:t>
      </w:r>
      <w:r w:rsidR="00A35856" w:rsidRPr="00464458">
        <w:rPr>
          <w:color w:val="000000" w:themeColor="text1"/>
          <w:shd w:val="clear" w:color="auto" w:fill="FFFFFF"/>
        </w:rPr>
        <w:t xml:space="preserve">aims to </w:t>
      </w:r>
      <w:r w:rsidR="003F6B99" w:rsidRPr="00464458">
        <w:rPr>
          <w:color w:val="000000" w:themeColor="text1"/>
          <w:shd w:val="clear" w:color="auto" w:fill="FFFFFF"/>
        </w:rPr>
        <w:t>support</w:t>
      </w:r>
      <w:r w:rsidR="00A35856" w:rsidRPr="00464458">
        <w:rPr>
          <w:color w:val="000000" w:themeColor="text1"/>
          <w:shd w:val="clear" w:color="auto" w:fill="FFFFFF"/>
        </w:rPr>
        <w:t xml:space="preserve"> the</w:t>
      </w:r>
      <w:r w:rsidR="003F6B99" w:rsidRPr="00464458">
        <w:rPr>
          <w:color w:val="000000" w:themeColor="text1"/>
          <w:shd w:val="clear" w:color="auto" w:fill="FFFFFF"/>
        </w:rPr>
        <w:t xml:space="preserve"> assessment of children's learning and development throughout their time in the </w:t>
      </w:r>
      <w:r w:rsidR="003F6B99" w:rsidRPr="00464458">
        <w:rPr>
          <w:color w:val="000000" w:themeColor="text1"/>
        </w:rPr>
        <w:t>Foundation Phase</w:t>
      </w:r>
      <w:r w:rsidR="00D303FD" w:rsidRPr="00464458">
        <w:rPr>
          <w:color w:val="000000" w:themeColor="text1"/>
          <w:shd w:val="clear" w:color="auto" w:fill="FFFFFF"/>
        </w:rPr>
        <w:t>, with the overall purpose of the profile being to</w:t>
      </w:r>
      <w:r w:rsidR="003F6B99" w:rsidRPr="00464458">
        <w:rPr>
          <w:color w:val="000000" w:themeColor="text1"/>
          <w:shd w:val="clear" w:color="auto" w:fill="FFFFFF"/>
        </w:rPr>
        <w:t xml:space="preserve"> provide a nationally consistent baseline assessment</w:t>
      </w:r>
      <w:r w:rsidR="00D303FD" w:rsidRPr="00464458">
        <w:rPr>
          <w:color w:val="000000" w:themeColor="text1"/>
          <w:shd w:val="clear" w:color="auto" w:fill="FFFFFF"/>
        </w:rPr>
        <w:t xml:space="preserve"> that</w:t>
      </w:r>
      <w:r w:rsidR="003F6B99" w:rsidRPr="00464458">
        <w:rPr>
          <w:color w:val="000000" w:themeColor="text1"/>
          <w:shd w:val="clear" w:color="auto" w:fill="FFFFFF"/>
        </w:rPr>
        <w:t xml:space="preserve"> aligns with end of </w:t>
      </w:r>
      <w:r w:rsidR="00D303FD" w:rsidRPr="00464458">
        <w:rPr>
          <w:color w:val="000000" w:themeColor="text1"/>
          <w:shd w:val="clear" w:color="auto" w:fill="FFFFFF"/>
        </w:rPr>
        <w:t xml:space="preserve">Foundation </w:t>
      </w:r>
      <w:r w:rsidR="003F6B99" w:rsidRPr="00464458">
        <w:rPr>
          <w:color w:val="000000" w:themeColor="text1"/>
        </w:rPr>
        <w:t>Phase</w:t>
      </w:r>
      <w:r w:rsidR="003F6B99" w:rsidRPr="00464458">
        <w:rPr>
          <w:color w:val="000000" w:themeColor="text1"/>
          <w:shd w:val="clear" w:color="auto" w:fill="FFFFFF"/>
        </w:rPr>
        <w:t> Outcomes</w:t>
      </w:r>
      <w:r w:rsidR="008D3123" w:rsidRPr="00464458">
        <w:rPr>
          <w:color w:val="000000" w:themeColor="text1"/>
          <w:shd w:val="clear" w:color="auto" w:fill="FFFFFF"/>
        </w:rPr>
        <w:t xml:space="preserve"> (Foundation Phase Profile Handbook, 2015). </w:t>
      </w:r>
      <w:r w:rsidR="004B0C26" w:rsidRPr="00464458">
        <w:rPr>
          <w:color w:val="000000" w:themeColor="text1"/>
          <w:shd w:val="clear" w:color="auto" w:fill="FFFFFF"/>
        </w:rPr>
        <w:t>According to Early Years Wales, (2020)</w:t>
      </w:r>
      <w:r w:rsidR="00CD3299" w:rsidRPr="00464458">
        <w:rPr>
          <w:color w:val="000000" w:themeColor="text1"/>
          <w:shd w:val="clear" w:color="auto" w:fill="FFFFFF"/>
        </w:rPr>
        <w:t xml:space="preserve"> a key part </w:t>
      </w:r>
      <w:r w:rsidR="00563159" w:rsidRPr="00464458">
        <w:rPr>
          <w:color w:val="000000" w:themeColor="text1"/>
          <w:shd w:val="clear" w:color="auto" w:fill="FFFFFF"/>
        </w:rPr>
        <w:t xml:space="preserve">of the </w:t>
      </w:r>
      <w:r w:rsidR="00B60B31" w:rsidRPr="00464458">
        <w:rPr>
          <w:color w:val="000000" w:themeColor="text1"/>
        </w:rPr>
        <w:t>Welsh Government’s</w:t>
      </w:r>
      <w:r w:rsidR="00BA6C61" w:rsidRPr="00464458">
        <w:rPr>
          <w:color w:val="000000" w:themeColor="text1"/>
        </w:rPr>
        <w:t xml:space="preserve"> assessment frameworks supports the </w:t>
      </w:r>
      <w:r w:rsidR="00105FA7" w:rsidRPr="00464458">
        <w:rPr>
          <w:color w:val="000000" w:themeColor="text1"/>
        </w:rPr>
        <w:t>assessment of children’s learning</w:t>
      </w:r>
      <w:r w:rsidR="00B36B7C" w:rsidRPr="00464458">
        <w:rPr>
          <w:color w:val="000000" w:themeColor="text1"/>
        </w:rPr>
        <w:t xml:space="preserve"> that aims to provide a developmentally appropriate and holistic curriculum for all children. This is to be done through continuous observations and formative assessments</w:t>
      </w:r>
      <w:r w:rsidR="007E36AE" w:rsidRPr="00464458">
        <w:rPr>
          <w:color w:val="000000" w:themeColor="text1"/>
        </w:rPr>
        <w:t xml:space="preserve"> that underpins the</w:t>
      </w:r>
      <w:r w:rsidR="007E36AE" w:rsidRPr="00464458">
        <w:rPr>
          <w:color w:val="000000" w:themeColor="text1"/>
          <w:shd w:val="clear" w:color="auto" w:fill="FFFFFF"/>
        </w:rPr>
        <w:t xml:space="preserve"> </w:t>
      </w:r>
      <w:r w:rsidR="00B60B31" w:rsidRPr="00464458">
        <w:rPr>
          <w:color w:val="000000" w:themeColor="text1"/>
        </w:rPr>
        <w:t xml:space="preserve">Early Years Developmental Assessment Framework </w:t>
      </w:r>
      <w:r w:rsidR="00BA6C61" w:rsidRPr="00464458">
        <w:rPr>
          <w:color w:val="000000" w:themeColor="text1"/>
        </w:rPr>
        <w:t xml:space="preserve">and </w:t>
      </w:r>
      <w:r w:rsidR="00B60B31" w:rsidRPr="00464458">
        <w:rPr>
          <w:color w:val="000000" w:themeColor="text1"/>
        </w:rPr>
        <w:t>the Foundation Phase Profile</w:t>
      </w:r>
      <w:r w:rsidR="007E36AE" w:rsidRPr="00464458">
        <w:rPr>
          <w:color w:val="000000" w:themeColor="text1"/>
        </w:rPr>
        <w:t xml:space="preserve">. </w:t>
      </w:r>
      <w:r w:rsidR="00974161" w:rsidRPr="00464458">
        <w:rPr>
          <w:color w:val="000000" w:themeColor="text1"/>
        </w:rPr>
        <w:t xml:space="preserve">According to </w:t>
      </w:r>
      <w:proofErr w:type="spellStart"/>
      <w:r w:rsidR="0038065C" w:rsidRPr="00464458">
        <w:rPr>
          <w:color w:val="000000" w:themeColor="text1"/>
          <w:shd w:val="clear" w:color="auto" w:fill="FFFFFF"/>
        </w:rPr>
        <w:t>Chappuis</w:t>
      </w:r>
      <w:proofErr w:type="spellEnd"/>
      <w:r w:rsidR="0038065C" w:rsidRPr="00464458">
        <w:rPr>
          <w:color w:val="000000" w:themeColor="text1"/>
          <w:shd w:val="clear" w:color="auto" w:fill="FFFFFF"/>
        </w:rPr>
        <w:t xml:space="preserve"> and </w:t>
      </w:r>
      <w:proofErr w:type="spellStart"/>
      <w:r w:rsidR="0038065C" w:rsidRPr="00464458">
        <w:rPr>
          <w:color w:val="000000" w:themeColor="text1"/>
          <w:shd w:val="clear" w:color="auto" w:fill="FFFFFF"/>
        </w:rPr>
        <w:t>Chappuis</w:t>
      </w:r>
      <w:proofErr w:type="spellEnd"/>
      <w:r w:rsidR="0038065C" w:rsidRPr="00464458">
        <w:rPr>
          <w:color w:val="000000" w:themeColor="text1"/>
          <w:shd w:val="clear" w:color="auto" w:fill="FFFFFF"/>
        </w:rPr>
        <w:t>, (2008)</w:t>
      </w:r>
      <w:r w:rsidR="00F21A04" w:rsidRPr="00464458">
        <w:rPr>
          <w:color w:val="000000" w:themeColor="text1"/>
          <w:shd w:val="clear" w:color="auto" w:fill="FFFFFF"/>
        </w:rPr>
        <w:t xml:space="preserve"> and OECD (2005)</w:t>
      </w:r>
      <w:r w:rsidR="006D55E2" w:rsidRPr="00464458">
        <w:rPr>
          <w:color w:val="000000" w:themeColor="text1"/>
          <w:shd w:val="clear" w:color="auto" w:fill="FFFFFF"/>
        </w:rPr>
        <w:t xml:space="preserve"> </w:t>
      </w:r>
      <w:r w:rsidR="00A24EB1" w:rsidRPr="00464458">
        <w:rPr>
          <w:color w:val="000000" w:themeColor="text1"/>
        </w:rPr>
        <w:t>formative assessment</w:t>
      </w:r>
      <w:r w:rsidR="00A24EB1" w:rsidRPr="00464458">
        <w:rPr>
          <w:color w:val="000000" w:themeColor="text1"/>
          <w:shd w:val="clear" w:color="auto" w:fill="FFFFFF"/>
        </w:rPr>
        <w:t> enhances</w:t>
      </w:r>
      <w:r w:rsidR="00773277" w:rsidRPr="00464458">
        <w:rPr>
          <w:color w:val="000000" w:themeColor="text1"/>
          <w:shd w:val="clear" w:color="auto" w:fill="FFFFFF"/>
        </w:rPr>
        <w:t xml:space="preserve"> and improves</w:t>
      </w:r>
      <w:r w:rsidR="00A24EB1" w:rsidRPr="00464458">
        <w:rPr>
          <w:color w:val="000000" w:themeColor="text1"/>
          <w:shd w:val="clear" w:color="auto" w:fill="FFFFFF"/>
        </w:rPr>
        <w:t xml:space="preserve"> children’s </w:t>
      </w:r>
      <w:r w:rsidR="00773277" w:rsidRPr="00464458">
        <w:rPr>
          <w:color w:val="000000" w:themeColor="text1"/>
          <w:shd w:val="clear" w:color="auto" w:fill="FFFFFF"/>
        </w:rPr>
        <w:t xml:space="preserve">own </w:t>
      </w:r>
      <w:r w:rsidR="00A24EB1" w:rsidRPr="00464458">
        <w:rPr>
          <w:color w:val="000000" w:themeColor="text1"/>
        </w:rPr>
        <w:t>learning</w:t>
      </w:r>
      <w:r w:rsidR="00597940" w:rsidRPr="00464458">
        <w:rPr>
          <w:color w:val="000000" w:themeColor="text1"/>
          <w:shd w:val="clear" w:color="auto" w:fill="FFFFFF"/>
        </w:rPr>
        <w:t xml:space="preserve"> </w:t>
      </w:r>
      <w:r w:rsidR="00A24EB1" w:rsidRPr="00464458">
        <w:rPr>
          <w:color w:val="000000" w:themeColor="text1"/>
          <w:shd w:val="clear" w:color="auto" w:fill="FFFFFF"/>
        </w:rPr>
        <w:t xml:space="preserve">skills by </w:t>
      </w:r>
      <w:r w:rsidR="00773277" w:rsidRPr="00464458">
        <w:rPr>
          <w:color w:val="000000" w:themeColor="text1"/>
          <w:shd w:val="clear" w:color="auto" w:fill="FFFFFF"/>
        </w:rPr>
        <w:t xml:space="preserve">giving them feedback and </w:t>
      </w:r>
      <w:r w:rsidR="00A24EB1" w:rsidRPr="00464458">
        <w:rPr>
          <w:color w:val="000000" w:themeColor="text1"/>
          <w:shd w:val="clear" w:color="auto" w:fill="FFFFFF"/>
        </w:rPr>
        <w:t xml:space="preserve">involving </w:t>
      </w:r>
      <w:r w:rsidR="00597940" w:rsidRPr="00464458">
        <w:rPr>
          <w:color w:val="000000" w:themeColor="text1"/>
          <w:shd w:val="clear" w:color="auto" w:fill="FFFFFF"/>
        </w:rPr>
        <w:t>them in the teaching and learning process</w:t>
      </w:r>
      <w:r w:rsidR="00773277" w:rsidRPr="00464458">
        <w:rPr>
          <w:color w:val="000000" w:themeColor="text1"/>
          <w:shd w:val="clear" w:color="auto" w:fill="FFFFFF"/>
        </w:rPr>
        <w:t xml:space="preserve">, where they are then able to identify their own strengths and weaknesses and target areas that to work on. </w:t>
      </w:r>
      <w:r w:rsidR="008A3172" w:rsidRPr="00464458">
        <w:rPr>
          <w:color w:val="000000" w:themeColor="text1"/>
        </w:rPr>
        <w:t>Observation also supports a child’s development and learning and influences planning as teachers are able to gain an understand of and consider the interests, development and learning of each child (</w:t>
      </w:r>
      <w:r w:rsidR="0030713C" w:rsidRPr="00464458">
        <w:rPr>
          <w:color w:val="000000" w:themeColor="text1"/>
        </w:rPr>
        <w:t>Cambridge University</w:t>
      </w:r>
      <w:r w:rsidR="008A3172" w:rsidRPr="00464458">
        <w:rPr>
          <w:color w:val="000000" w:themeColor="text1"/>
        </w:rPr>
        <w:t>,</w:t>
      </w:r>
      <w:r w:rsidR="001C49E2" w:rsidRPr="00464458">
        <w:rPr>
          <w:color w:val="000000" w:themeColor="text1"/>
        </w:rPr>
        <w:t xml:space="preserve"> 2021</w:t>
      </w:r>
      <w:r w:rsidR="008A3172" w:rsidRPr="00464458">
        <w:rPr>
          <w:color w:val="000000" w:themeColor="text1"/>
        </w:rPr>
        <w:t xml:space="preserve">). </w:t>
      </w:r>
      <w:r w:rsidR="005C362D" w:rsidRPr="00464458">
        <w:rPr>
          <w:color w:val="000000" w:themeColor="text1"/>
        </w:rPr>
        <w:t xml:space="preserve">This is reinforced by </w:t>
      </w:r>
      <w:r w:rsidR="00344B63" w:rsidRPr="00464458">
        <w:rPr>
          <w:color w:val="000000" w:themeColor="text1"/>
        </w:rPr>
        <w:t xml:space="preserve">Dewey (1859-1952 cited by Steven </w:t>
      </w:r>
      <w:proofErr w:type="spellStart"/>
      <w:r w:rsidR="00344B63" w:rsidRPr="00464458">
        <w:rPr>
          <w:color w:val="000000" w:themeColor="text1"/>
        </w:rPr>
        <w:t>Bonnay</w:t>
      </w:r>
      <w:proofErr w:type="spellEnd"/>
      <w:r w:rsidR="00344B63" w:rsidRPr="00464458">
        <w:rPr>
          <w:color w:val="000000" w:themeColor="text1"/>
        </w:rPr>
        <w:t>,</w:t>
      </w:r>
      <w:r w:rsidR="00EC1393" w:rsidRPr="00464458">
        <w:rPr>
          <w:color w:val="000000" w:themeColor="text1"/>
        </w:rPr>
        <w:t xml:space="preserve"> </w:t>
      </w:r>
      <w:r w:rsidR="00344B63" w:rsidRPr="00464458">
        <w:rPr>
          <w:color w:val="000000" w:themeColor="text1"/>
        </w:rPr>
        <w:t xml:space="preserve">2017), as he </w:t>
      </w:r>
      <w:r w:rsidR="00B73970" w:rsidRPr="00464458">
        <w:rPr>
          <w:color w:val="000000" w:themeColor="text1"/>
        </w:rPr>
        <w:t xml:space="preserve">states that </w:t>
      </w:r>
      <w:r w:rsidR="008C3AC5" w:rsidRPr="00464458">
        <w:rPr>
          <w:color w:val="000000" w:themeColor="text1"/>
        </w:rPr>
        <w:t xml:space="preserve">the child’s interests and curiosity to learn should be the main focus of and </w:t>
      </w:r>
      <w:r w:rsidR="00B73970" w:rsidRPr="00464458">
        <w:rPr>
          <w:color w:val="000000" w:themeColor="text1"/>
        </w:rPr>
        <w:t>promote</w:t>
      </w:r>
      <w:r w:rsidR="00311C0A" w:rsidRPr="00464458">
        <w:rPr>
          <w:color w:val="000000" w:themeColor="text1"/>
        </w:rPr>
        <w:t xml:space="preserve">d by the practitioners, </w:t>
      </w:r>
      <w:r w:rsidR="00B73970" w:rsidRPr="00464458">
        <w:rPr>
          <w:color w:val="000000" w:themeColor="text1"/>
        </w:rPr>
        <w:t xml:space="preserve">therefore it is the role of the practitioner to find out the child’s likes and dislikes in order to </w:t>
      </w:r>
      <w:r w:rsidR="00302E5B" w:rsidRPr="00464458">
        <w:rPr>
          <w:color w:val="000000" w:themeColor="text1"/>
        </w:rPr>
        <w:t xml:space="preserve">be able to assess them fairly. </w:t>
      </w:r>
      <w:r w:rsidR="00065780" w:rsidRPr="00464458">
        <w:rPr>
          <w:color w:val="000000" w:themeColor="text1"/>
        </w:rPr>
        <w:t xml:space="preserve">Furthermore, Dewey suggested that </w:t>
      </w:r>
      <w:r w:rsidR="00344B63" w:rsidRPr="00464458">
        <w:rPr>
          <w:color w:val="000000" w:themeColor="text1"/>
        </w:rPr>
        <w:t>learning opportunities</w:t>
      </w:r>
      <w:r w:rsidR="00065780" w:rsidRPr="00464458">
        <w:rPr>
          <w:color w:val="000000" w:themeColor="text1"/>
        </w:rPr>
        <w:t xml:space="preserve"> and</w:t>
      </w:r>
      <w:r w:rsidR="002F5F3A" w:rsidRPr="00464458">
        <w:rPr>
          <w:color w:val="000000" w:themeColor="text1"/>
        </w:rPr>
        <w:t xml:space="preserve"> areas to develop</w:t>
      </w:r>
      <w:r w:rsidR="00344B63" w:rsidRPr="00464458">
        <w:rPr>
          <w:color w:val="000000" w:themeColor="text1"/>
        </w:rPr>
        <w:t xml:space="preserve"> </w:t>
      </w:r>
      <w:r w:rsidR="00344B63" w:rsidRPr="00464458">
        <w:rPr>
          <w:color w:val="000000" w:themeColor="text1"/>
        </w:rPr>
        <w:lastRenderedPageBreak/>
        <w:t xml:space="preserve">should be formed from the child’s interests and the individual stage each child is at should be the main focus rather than setting targets or next steps. </w:t>
      </w:r>
      <w:r w:rsidR="00AC0D98" w:rsidRPr="00464458">
        <w:rPr>
          <w:color w:val="000000" w:themeColor="text1"/>
        </w:rPr>
        <w:t>Similarly, this is also evident in both</w:t>
      </w:r>
    </w:p>
    <w:p w14:paraId="37E1DE4E" w14:textId="0A2B4C11" w:rsidR="00E06BFF" w:rsidRPr="00464458" w:rsidRDefault="00D0740D" w:rsidP="00464458">
      <w:pPr>
        <w:pStyle w:val="NormalWeb"/>
        <w:spacing w:line="360" w:lineRule="auto"/>
        <w:jc w:val="both"/>
      </w:pPr>
      <w:r w:rsidRPr="00464458">
        <w:rPr>
          <w:color w:val="000000" w:themeColor="text1"/>
        </w:rPr>
        <w:t>theories</w:t>
      </w:r>
      <w:r w:rsidR="00AC0D98" w:rsidRPr="00464458">
        <w:rPr>
          <w:color w:val="000000" w:themeColor="text1"/>
        </w:rPr>
        <w:t xml:space="preserve"> of </w:t>
      </w:r>
      <w:r w:rsidR="00AC0D98" w:rsidRPr="00464458">
        <w:rPr>
          <w:color w:val="000000" w:themeColor="text1"/>
          <w:shd w:val="clear" w:color="auto" w:fill="FFFFFF"/>
        </w:rPr>
        <w:t>Piaget</w:t>
      </w:r>
      <w:r w:rsidR="000F0CBB" w:rsidRPr="00464458">
        <w:rPr>
          <w:color w:val="000000" w:themeColor="text1"/>
          <w:shd w:val="clear" w:color="auto" w:fill="FFFFFF"/>
        </w:rPr>
        <w:t xml:space="preserve"> (1936)</w:t>
      </w:r>
      <w:r w:rsidR="00AC0D98" w:rsidRPr="00464458">
        <w:rPr>
          <w:color w:val="000000" w:themeColor="text1"/>
          <w:shd w:val="clear" w:color="auto" w:fill="FFFFFF"/>
        </w:rPr>
        <w:t xml:space="preserve"> and Vygotsky</w:t>
      </w:r>
      <w:r w:rsidR="000F0CBB" w:rsidRPr="00464458">
        <w:rPr>
          <w:color w:val="000000" w:themeColor="text1"/>
          <w:shd w:val="clear" w:color="auto" w:fill="FFFFFF"/>
        </w:rPr>
        <w:t xml:space="preserve"> </w:t>
      </w:r>
      <w:r w:rsidR="00D07A81" w:rsidRPr="00464458">
        <w:rPr>
          <w:color w:val="000000" w:themeColor="text1"/>
          <w:shd w:val="clear" w:color="auto" w:fill="FFFFFF"/>
        </w:rPr>
        <w:t>(19</w:t>
      </w:r>
      <w:r w:rsidR="00FC1F74" w:rsidRPr="00464458">
        <w:rPr>
          <w:color w:val="000000" w:themeColor="text1"/>
          <w:shd w:val="clear" w:color="auto" w:fill="FFFFFF"/>
        </w:rPr>
        <w:t xml:space="preserve">24) </w:t>
      </w:r>
      <w:r w:rsidR="00C22E9F" w:rsidRPr="00464458">
        <w:rPr>
          <w:color w:val="000000" w:themeColor="text1"/>
          <w:shd w:val="clear" w:color="auto" w:fill="FFFFFF"/>
        </w:rPr>
        <w:t xml:space="preserve">as they </w:t>
      </w:r>
      <w:r w:rsidR="00AC0D98" w:rsidRPr="00464458">
        <w:rPr>
          <w:color w:val="000000" w:themeColor="text1"/>
          <w:shd w:val="clear" w:color="auto" w:fill="FFFFFF"/>
        </w:rPr>
        <w:t>believe</w:t>
      </w:r>
      <w:r w:rsidR="00C22E9F" w:rsidRPr="00464458">
        <w:rPr>
          <w:color w:val="000000" w:themeColor="text1"/>
          <w:shd w:val="clear" w:color="auto" w:fill="FFFFFF"/>
        </w:rPr>
        <w:t>d</w:t>
      </w:r>
      <w:r w:rsidR="00AC0D98" w:rsidRPr="00464458">
        <w:rPr>
          <w:color w:val="000000" w:themeColor="text1"/>
          <w:shd w:val="clear" w:color="auto" w:fill="FFFFFF"/>
        </w:rPr>
        <w:t xml:space="preserve"> that every </w:t>
      </w:r>
      <w:r w:rsidR="00AC0D98" w:rsidRPr="00464458">
        <w:rPr>
          <w:color w:val="000000" w:themeColor="text1"/>
        </w:rPr>
        <w:t>child</w:t>
      </w:r>
      <w:r w:rsidR="00AC0D98" w:rsidRPr="00464458">
        <w:rPr>
          <w:color w:val="000000" w:themeColor="text1"/>
          <w:shd w:val="clear" w:color="auto" w:fill="FFFFFF"/>
        </w:rPr>
        <w:t> is </w:t>
      </w:r>
      <w:r w:rsidR="00AC0D98" w:rsidRPr="00464458">
        <w:rPr>
          <w:color w:val="000000" w:themeColor="text1"/>
        </w:rPr>
        <w:t>unique</w:t>
      </w:r>
      <w:r w:rsidR="00AC0D98" w:rsidRPr="00464458">
        <w:rPr>
          <w:color w:val="000000" w:themeColor="text1"/>
          <w:shd w:val="clear" w:color="auto" w:fill="FFFFFF"/>
        </w:rPr>
        <w:t xml:space="preserve"> and has </w:t>
      </w:r>
      <w:r w:rsidR="00D37CB9" w:rsidRPr="00464458">
        <w:rPr>
          <w:color w:val="000000" w:themeColor="text1"/>
          <w:shd w:val="clear" w:color="auto" w:fill="FFFFFF"/>
        </w:rPr>
        <w:t xml:space="preserve">their </w:t>
      </w:r>
      <w:r w:rsidR="00AC0D98" w:rsidRPr="00464458">
        <w:rPr>
          <w:color w:val="000000" w:themeColor="text1"/>
          <w:shd w:val="clear" w:color="auto" w:fill="FFFFFF"/>
        </w:rPr>
        <w:t>own learning style.</w:t>
      </w:r>
      <w:r w:rsidR="008E1E02" w:rsidRPr="00464458">
        <w:rPr>
          <w:color w:val="000000" w:themeColor="text1"/>
          <w:shd w:val="clear" w:color="auto" w:fill="FFFFFF"/>
        </w:rPr>
        <w:t xml:space="preserve"> These theories </w:t>
      </w:r>
      <w:r w:rsidR="008E1E02" w:rsidRPr="00464458">
        <w:rPr>
          <w:color w:val="000000" w:themeColor="text1"/>
        </w:rPr>
        <w:t xml:space="preserve">have influenced the </w:t>
      </w:r>
      <w:r w:rsidR="00670F2B" w:rsidRPr="00464458">
        <w:rPr>
          <w:color w:val="000000" w:themeColor="text1"/>
        </w:rPr>
        <w:t xml:space="preserve">Foundation Phase, in understanding that </w:t>
      </w:r>
      <w:r w:rsidR="0095381D" w:rsidRPr="00464458">
        <w:rPr>
          <w:color w:val="000000" w:themeColor="text1"/>
        </w:rPr>
        <w:t>children are active in their own learning and they need opportunities to play and discover</w:t>
      </w:r>
      <w:r w:rsidR="00E06BFF" w:rsidRPr="00464458">
        <w:rPr>
          <w:color w:val="000000" w:themeColor="text1"/>
        </w:rPr>
        <w:t>, also</w:t>
      </w:r>
      <w:r w:rsidR="0095381D" w:rsidRPr="00464458">
        <w:rPr>
          <w:color w:val="000000" w:themeColor="text1"/>
        </w:rPr>
        <w:t xml:space="preserve"> </w:t>
      </w:r>
      <w:r w:rsidR="00670F2B" w:rsidRPr="00464458">
        <w:rPr>
          <w:color w:val="000000" w:themeColor="text1"/>
        </w:rPr>
        <w:t>children learn best when they are actively exploring a stimulating and challenging environment</w:t>
      </w:r>
      <w:r w:rsidR="00E06BFF" w:rsidRPr="00464458">
        <w:rPr>
          <w:color w:val="000000" w:themeColor="text1"/>
        </w:rPr>
        <w:t xml:space="preserve"> (</w:t>
      </w:r>
      <w:r w:rsidR="00E06BFF" w:rsidRPr="00464458">
        <w:t>Professional Association for Childcare and Early Years, 2016).</w:t>
      </w:r>
    </w:p>
    <w:p w14:paraId="3A11CEB1" w14:textId="562F41A7" w:rsidR="00E06BFF" w:rsidRPr="00464458" w:rsidRDefault="00A70B68" w:rsidP="00464458">
      <w:pPr>
        <w:pStyle w:val="NormalWeb"/>
        <w:spacing w:line="360" w:lineRule="auto"/>
        <w:jc w:val="both"/>
        <w:rPr>
          <w:color w:val="000000"/>
        </w:rPr>
      </w:pPr>
      <w:r w:rsidRPr="00464458">
        <w:t xml:space="preserve">According to the Welsh Government (2019), </w:t>
      </w:r>
      <w:r w:rsidR="00804873" w:rsidRPr="00464458">
        <w:t xml:space="preserve">on entry to the </w:t>
      </w:r>
      <w:r w:rsidR="004967C8" w:rsidRPr="00464458">
        <w:t xml:space="preserve">Foundation Phase, children </w:t>
      </w:r>
      <w:r w:rsidRPr="00464458">
        <w:t xml:space="preserve">are expected to </w:t>
      </w:r>
      <w:r w:rsidR="00E250C9" w:rsidRPr="00464458">
        <w:t>undertake a</w:t>
      </w:r>
      <w:r w:rsidR="0064377A" w:rsidRPr="00464458">
        <w:t xml:space="preserve"> </w:t>
      </w:r>
      <w:r w:rsidR="00E250C9" w:rsidRPr="00464458">
        <w:t>statutory baseline assessment</w:t>
      </w:r>
      <w:r w:rsidR="00402A0E" w:rsidRPr="00464458">
        <w:t xml:space="preserve"> across all areas of learning</w:t>
      </w:r>
      <w:r w:rsidR="00E250C9" w:rsidRPr="00464458">
        <w:t xml:space="preserve"> during the first six weeks of </w:t>
      </w:r>
      <w:r w:rsidR="0064377A" w:rsidRPr="00464458">
        <w:t xml:space="preserve">their school life. </w:t>
      </w:r>
      <w:r w:rsidR="006C4080" w:rsidRPr="00464458">
        <w:t xml:space="preserve">Practitioners are required to assess children </w:t>
      </w:r>
      <w:r w:rsidR="00F92B76" w:rsidRPr="00464458">
        <w:t>using the Compact Profile</w:t>
      </w:r>
      <w:r w:rsidR="00B13ED2" w:rsidRPr="00464458">
        <w:t xml:space="preserve">, which is observational, </w:t>
      </w:r>
      <w:r w:rsidR="00F92B76" w:rsidRPr="00464458">
        <w:t>rather than a test</w:t>
      </w:r>
      <w:r w:rsidR="00B13ED2" w:rsidRPr="00464458">
        <w:t xml:space="preserve">. </w:t>
      </w:r>
      <w:r w:rsidR="00D86400" w:rsidRPr="00464458">
        <w:t>This produces a snapshot of a child's ability which</w:t>
      </w:r>
      <w:r w:rsidR="00EA3BBA" w:rsidRPr="00464458">
        <w:t xml:space="preserve"> helps practitioners to understand </w:t>
      </w:r>
      <w:r w:rsidR="008C0D6A" w:rsidRPr="00464458">
        <w:t xml:space="preserve">each </w:t>
      </w:r>
      <w:r w:rsidR="00EA3BBA" w:rsidRPr="00464458">
        <w:t>chil</w:t>
      </w:r>
      <w:r w:rsidR="008C0D6A" w:rsidRPr="00464458">
        <w:t>d</w:t>
      </w:r>
      <w:r w:rsidR="00EA3BBA" w:rsidRPr="00464458">
        <w:t xml:space="preserve">’s </w:t>
      </w:r>
      <w:r w:rsidR="008C0D6A" w:rsidRPr="00464458">
        <w:t xml:space="preserve">preferred </w:t>
      </w:r>
      <w:r w:rsidR="00EA3BBA" w:rsidRPr="00464458">
        <w:t>learning styles and interests as well as their developmental stages</w:t>
      </w:r>
      <w:r w:rsidR="008C0D6A" w:rsidRPr="00464458">
        <w:t xml:space="preserve">, </w:t>
      </w:r>
      <w:r w:rsidR="00D86400" w:rsidRPr="00464458">
        <w:t xml:space="preserve">practitioners can </w:t>
      </w:r>
      <w:r w:rsidR="008C0D6A" w:rsidRPr="00464458">
        <w:t xml:space="preserve">then </w:t>
      </w:r>
      <w:r w:rsidR="00D86400" w:rsidRPr="00464458">
        <w:t>use</w:t>
      </w:r>
      <w:r w:rsidR="008C0D6A" w:rsidRPr="00464458">
        <w:t xml:space="preserve"> this information</w:t>
      </w:r>
      <w:r w:rsidR="00D86400" w:rsidRPr="00464458">
        <w:t xml:space="preserve"> to produce outcomes for e</w:t>
      </w:r>
      <w:r w:rsidR="00A57A30" w:rsidRPr="00464458">
        <w:t>very</w:t>
      </w:r>
      <w:r w:rsidR="008C0D6A" w:rsidRPr="00464458">
        <w:t xml:space="preserve"> child, acro</w:t>
      </w:r>
      <w:r w:rsidR="00A57A30" w:rsidRPr="00464458">
        <w:t>ss</w:t>
      </w:r>
      <w:r w:rsidR="00D86400" w:rsidRPr="00464458">
        <w:t xml:space="preserve"> </w:t>
      </w:r>
      <w:r w:rsidR="00A57A30" w:rsidRPr="00464458">
        <w:t xml:space="preserve">each </w:t>
      </w:r>
      <w:r w:rsidR="00D86400" w:rsidRPr="00464458">
        <w:t xml:space="preserve">area of learning within the Foundation Phase Profile. </w:t>
      </w:r>
      <w:r w:rsidR="005C58A8" w:rsidRPr="00464458">
        <w:t xml:space="preserve">The full profile will later be </w:t>
      </w:r>
      <w:r w:rsidR="00155A7F" w:rsidRPr="00464458">
        <w:t>assessed at the</w:t>
      </w:r>
      <w:r w:rsidR="00F92B76" w:rsidRPr="00464458">
        <w:t xml:space="preserve"> end of Year 2. </w:t>
      </w:r>
      <w:r w:rsidR="009570FB" w:rsidRPr="00464458">
        <w:t xml:space="preserve">Within the Foundation Phase Profile, </w:t>
      </w:r>
      <w:r w:rsidR="00F12DDF" w:rsidRPr="00464458">
        <w:t>children’s progress is tracked therefore it can be used in a nursery setting from</w:t>
      </w:r>
      <w:r w:rsidR="006D70AA" w:rsidRPr="00464458">
        <w:t xml:space="preserve"> the</w:t>
      </w:r>
      <w:r w:rsidR="00F12DDF" w:rsidRPr="00464458">
        <w:t xml:space="preserve"> age 3</w:t>
      </w:r>
      <w:r w:rsidR="00885EE3" w:rsidRPr="00464458">
        <w:t xml:space="preserve"> which will give a clear picture of each child’s learning abilities</w:t>
      </w:r>
      <w:r w:rsidR="0038231C" w:rsidRPr="00464458">
        <w:t xml:space="preserve"> (The Foundation Phase Handbook, 2015). </w:t>
      </w:r>
      <w:r w:rsidR="006D70AA" w:rsidRPr="00464458">
        <w:t xml:space="preserve">However, </w:t>
      </w:r>
      <w:r w:rsidR="00493295" w:rsidRPr="00464458">
        <w:t xml:space="preserve">Morris (2017) </w:t>
      </w:r>
      <w:r w:rsidR="006225A0" w:rsidRPr="00464458">
        <w:t xml:space="preserve">argues that there are many </w:t>
      </w:r>
      <w:r w:rsidR="00885EE3" w:rsidRPr="00464458">
        <w:t>negative effects of assessing very young children</w:t>
      </w:r>
      <w:r w:rsidR="008A25B4" w:rsidRPr="00464458">
        <w:t xml:space="preserve">. </w:t>
      </w:r>
      <w:r w:rsidR="00FC6818" w:rsidRPr="00464458">
        <w:t xml:space="preserve">Those being that assessments may be unreliable </w:t>
      </w:r>
      <w:r w:rsidR="00BB5C47" w:rsidRPr="00464458">
        <w:t>as they</w:t>
      </w:r>
      <w:r w:rsidR="009F4014" w:rsidRPr="00464458">
        <w:t xml:space="preserve"> may</w:t>
      </w:r>
      <w:r w:rsidR="00BB5C47" w:rsidRPr="00464458">
        <w:t xml:space="preserve"> </w:t>
      </w:r>
      <w:r w:rsidR="00BB5C47" w:rsidRPr="00464458">
        <w:rPr>
          <w:color w:val="000000"/>
        </w:rPr>
        <w:t xml:space="preserve">not be a true reflection of what a child knows </w:t>
      </w:r>
      <w:r w:rsidR="00D12AD0" w:rsidRPr="00464458">
        <w:rPr>
          <w:color w:val="000000"/>
        </w:rPr>
        <w:t>or</w:t>
      </w:r>
      <w:r w:rsidR="00BB5C47" w:rsidRPr="00464458">
        <w:rPr>
          <w:color w:val="000000"/>
        </w:rPr>
        <w:t xml:space="preserve"> is capable of</w:t>
      </w:r>
      <w:r w:rsidR="00D12AD0" w:rsidRPr="00464458">
        <w:rPr>
          <w:color w:val="000000"/>
        </w:rPr>
        <w:t xml:space="preserve"> and young children may not understand the instructions given during an assessment.</w:t>
      </w:r>
      <w:r w:rsidR="008D4CC7" w:rsidRPr="00464458">
        <w:rPr>
          <w:color w:val="000000"/>
        </w:rPr>
        <w:t xml:space="preserve"> </w:t>
      </w:r>
      <w:r w:rsidR="00C0701C" w:rsidRPr="00464458">
        <w:rPr>
          <w:color w:val="000000"/>
        </w:rPr>
        <w:t>Assessment’s</w:t>
      </w:r>
      <w:r w:rsidR="008D4CC7" w:rsidRPr="00464458">
        <w:rPr>
          <w:color w:val="000000"/>
        </w:rPr>
        <w:t xml:space="preserve"> place unnecessary stress </w:t>
      </w:r>
      <w:r w:rsidR="00B06D00" w:rsidRPr="00464458">
        <w:rPr>
          <w:color w:val="000000"/>
        </w:rPr>
        <w:t xml:space="preserve">and pressure </w:t>
      </w:r>
      <w:r w:rsidR="008D4CC7" w:rsidRPr="00464458">
        <w:rPr>
          <w:color w:val="000000"/>
        </w:rPr>
        <w:t>on child</w:t>
      </w:r>
      <w:r w:rsidR="00EC69BC" w:rsidRPr="00464458">
        <w:rPr>
          <w:color w:val="000000"/>
        </w:rPr>
        <w:t>ren as well as taking time away from learning</w:t>
      </w:r>
      <w:r w:rsidR="00683A22" w:rsidRPr="00464458">
        <w:rPr>
          <w:color w:val="000000"/>
        </w:rPr>
        <w:t xml:space="preserve">, where the practitioners could be gaining a more accurate picture of the children’s strengths and weaknesses through interaction and observation, rather than assessment. </w:t>
      </w:r>
    </w:p>
    <w:p w14:paraId="4C4F089D" w14:textId="3285E7AD" w:rsidR="003A1CF0" w:rsidRPr="00464458" w:rsidRDefault="00086486" w:rsidP="00464458">
      <w:pPr>
        <w:pStyle w:val="NormalWeb"/>
        <w:spacing w:before="0" w:beforeAutospacing="0" w:after="360" w:afterAutospacing="0" w:line="360" w:lineRule="auto"/>
        <w:jc w:val="both"/>
        <w:rPr>
          <w:color w:val="444444"/>
        </w:rPr>
      </w:pPr>
      <w:r w:rsidRPr="00464458">
        <w:rPr>
          <w:color w:val="000000" w:themeColor="text1"/>
        </w:rPr>
        <w:t>Testing and assessment methods for children differ vastly across Europe.</w:t>
      </w:r>
      <w:r w:rsidR="00812EC0" w:rsidRPr="00464458">
        <w:rPr>
          <w:color w:val="000000" w:themeColor="text1"/>
        </w:rPr>
        <w:t xml:space="preserve"> </w:t>
      </w:r>
      <w:r w:rsidR="008A2EA9" w:rsidRPr="00464458">
        <w:rPr>
          <w:color w:val="000000" w:themeColor="text1"/>
        </w:rPr>
        <w:t>According</w:t>
      </w:r>
      <w:r w:rsidR="00E43938" w:rsidRPr="00464458">
        <w:rPr>
          <w:color w:val="000000" w:themeColor="text1"/>
        </w:rPr>
        <w:t xml:space="preserve"> to </w:t>
      </w:r>
      <w:proofErr w:type="spellStart"/>
      <w:r w:rsidR="00E43938" w:rsidRPr="00464458">
        <w:rPr>
          <w:color w:val="000000" w:themeColor="text1"/>
        </w:rPr>
        <w:t>Noonoo</w:t>
      </w:r>
      <w:proofErr w:type="spellEnd"/>
      <w:r w:rsidR="00E43938" w:rsidRPr="00464458">
        <w:rPr>
          <w:color w:val="000000" w:themeColor="text1"/>
        </w:rPr>
        <w:t xml:space="preserve"> (2015) </w:t>
      </w:r>
      <w:r w:rsidR="008A2EA9" w:rsidRPr="00464458">
        <w:rPr>
          <w:color w:val="000000" w:themeColor="text1"/>
          <w:shd w:val="clear" w:color="auto" w:fill="FFFFFF"/>
        </w:rPr>
        <w:t>Finland has almost no national tests whatsoever.</w:t>
      </w:r>
      <w:r w:rsidR="002A7477" w:rsidRPr="00464458">
        <w:rPr>
          <w:color w:val="000000" w:themeColor="text1"/>
          <w:shd w:val="clear" w:color="auto" w:fill="FFFFFF"/>
        </w:rPr>
        <w:t xml:space="preserve"> This is because they don’t feel a need for testing</w:t>
      </w:r>
      <w:r w:rsidR="00F92A69" w:rsidRPr="00464458">
        <w:rPr>
          <w:color w:val="000000" w:themeColor="text1"/>
          <w:shd w:val="clear" w:color="auto" w:fill="FFFFFF"/>
        </w:rPr>
        <w:t xml:space="preserve"> as they concentrate more on</w:t>
      </w:r>
      <w:r w:rsidR="00C61AFE" w:rsidRPr="00464458">
        <w:rPr>
          <w:color w:val="000000" w:themeColor="text1"/>
          <w:shd w:val="clear" w:color="auto" w:fill="FFFFFF"/>
        </w:rPr>
        <w:t xml:space="preserve"> giving</w:t>
      </w:r>
      <w:r w:rsidR="00F92A69" w:rsidRPr="00464458">
        <w:rPr>
          <w:color w:val="000000" w:themeColor="text1"/>
          <w:shd w:val="clear" w:color="auto" w:fill="FFFFFF"/>
        </w:rPr>
        <w:t xml:space="preserve"> the child</w:t>
      </w:r>
      <w:r w:rsidR="00C61AFE" w:rsidRPr="00464458">
        <w:rPr>
          <w:color w:val="000000" w:themeColor="text1"/>
          <w:shd w:val="clear" w:color="auto" w:fill="FFFFFF"/>
        </w:rPr>
        <w:t>ren enriched learning opportunities rather than</w:t>
      </w:r>
      <w:r w:rsidR="006C7576" w:rsidRPr="00464458">
        <w:rPr>
          <w:color w:val="000000" w:themeColor="text1"/>
          <w:shd w:val="clear" w:color="auto" w:fill="FFFFFF"/>
        </w:rPr>
        <w:t xml:space="preserve"> </w:t>
      </w:r>
      <w:r w:rsidR="00EB35BC" w:rsidRPr="00464458">
        <w:rPr>
          <w:color w:val="000000" w:themeColor="text1"/>
          <w:shd w:val="clear" w:color="auto" w:fill="FFFFFF"/>
        </w:rPr>
        <w:t>assessing</w:t>
      </w:r>
      <w:r w:rsidR="006C7576" w:rsidRPr="00464458">
        <w:rPr>
          <w:color w:val="000000" w:themeColor="text1"/>
          <w:shd w:val="clear" w:color="auto" w:fill="FFFFFF"/>
        </w:rPr>
        <w:t xml:space="preserve"> them on what they can do under test circumstances. </w:t>
      </w:r>
      <w:r w:rsidR="00EB35BC" w:rsidRPr="00464458">
        <w:rPr>
          <w:color w:val="000000" w:themeColor="text1"/>
        </w:rPr>
        <w:t xml:space="preserve">Furthermore, Finnish </w:t>
      </w:r>
      <w:r w:rsidR="00EB35BC" w:rsidRPr="00D3702C">
        <w:rPr>
          <w:color w:val="000000" w:themeColor="text1"/>
        </w:rPr>
        <w:t>schools aren’t ranked or compared</w:t>
      </w:r>
      <w:r w:rsidR="002044C6" w:rsidRPr="00464458">
        <w:rPr>
          <w:color w:val="000000" w:themeColor="text1"/>
        </w:rPr>
        <w:t xml:space="preserve"> in terms of test results</w:t>
      </w:r>
      <w:r w:rsidR="00254D6A" w:rsidRPr="00464458">
        <w:rPr>
          <w:color w:val="000000" w:themeColor="text1"/>
        </w:rPr>
        <w:t xml:space="preserve">, </w:t>
      </w:r>
      <w:r w:rsidR="00254D6A" w:rsidRPr="00464458">
        <w:rPr>
          <w:color w:val="000000" w:themeColor="text1"/>
          <w:shd w:val="clear" w:color="auto" w:fill="FFFFFF"/>
        </w:rPr>
        <w:t>a</w:t>
      </w:r>
      <w:r w:rsidR="000C5AEF" w:rsidRPr="00464458">
        <w:rPr>
          <w:color w:val="000000" w:themeColor="text1"/>
        </w:rPr>
        <w:t xml:space="preserve">s a result, the </w:t>
      </w:r>
      <w:r w:rsidR="00D3702C" w:rsidRPr="00464458">
        <w:rPr>
          <w:color w:val="000000" w:themeColor="text1"/>
        </w:rPr>
        <w:t>lack of formal testing</w:t>
      </w:r>
      <w:r w:rsidR="000C5AEF" w:rsidRPr="00464458">
        <w:rPr>
          <w:color w:val="000000" w:themeColor="text1"/>
        </w:rPr>
        <w:t xml:space="preserve"> and assessment</w:t>
      </w:r>
      <w:r w:rsidR="00D3702C" w:rsidRPr="00464458">
        <w:rPr>
          <w:color w:val="000000" w:themeColor="text1"/>
        </w:rPr>
        <w:t>, put</w:t>
      </w:r>
      <w:r w:rsidR="000C5AEF" w:rsidRPr="00464458">
        <w:rPr>
          <w:color w:val="000000" w:themeColor="text1"/>
        </w:rPr>
        <w:t>s</w:t>
      </w:r>
      <w:r w:rsidR="00D3702C" w:rsidRPr="00464458">
        <w:rPr>
          <w:color w:val="000000" w:themeColor="text1"/>
        </w:rPr>
        <w:t xml:space="preserve"> less stress on the system</w:t>
      </w:r>
      <w:r w:rsidR="000C5AEF" w:rsidRPr="00464458">
        <w:rPr>
          <w:color w:val="000000" w:themeColor="text1"/>
        </w:rPr>
        <w:t>, on educators and on the children.</w:t>
      </w:r>
      <w:r w:rsidR="00D90E91" w:rsidRPr="00464458">
        <w:rPr>
          <w:color w:val="000000" w:themeColor="text1"/>
        </w:rPr>
        <w:t xml:space="preserve"> </w:t>
      </w:r>
      <w:r w:rsidR="001B4B29" w:rsidRPr="00464458">
        <w:rPr>
          <w:color w:val="000000" w:themeColor="text1"/>
        </w:rPr>
        <w:t xml:space="preserve">Moreover, </w:t>
      </w:r>
      <w:r w:rsidR="00812EC0" w:rsidRPr="00464458">
        <w:rPr>
          <w:color w:val="000000" w:themeColor="text1"/>
        </w:rPr>
        <w:t>Brady (2018) research states that within</w:t>
      </w:r>
      <w:r w:rsidRPr="00464458">
        <w:rPr>
          <w:color w:val="000000" w:themeColor="text1"/>
        </w:rPr>
        <w:t xml:space="preserve"> </w:t>
      </w:r>
      <w:r w:rsidR="00812EC0" w:rsidRPr="00464458">
        <w:rPr>
          <w:color w:val="000000" w:themeColor="text1"/>
          <w:bdr w:val="none" w:sz="0" w:space="0" w:color="auto" w:frame="1"/>
        </w:rPr>
        <w:t>the Swedish curriculum it is not the child themselves that is evaluated and assess</w:t>
      </w:r>
      <w:r w:rsidR="00450904" w:rsidRPr="00464458">
        <w:rPr>
          <w:color w:val="000000" w:themeColor="text1"/>
          <w:bdr w:val="none" w:sz="0" w:space="0" w:color="auto" w:frame="1"/>
        </w:rPr>
        <w:t>e</w:t>
      </w:r>
      <w:r w:rsidR="00812EC0" w:rsidRPr="00464458">
        <w:rPr>
          <w:color w:val="000000" w:themeColor="text1"/>
          <w:bdr w:val="none" w:sz="0" w:space="0" w:color="auto" w:frame="1"/>
        </w:rPr>
        <w:t>d, but the</w:t>
      </w:r>
      <w:r w:rsidR="00812EC0" w:rsidRPr="00464458">
        <w:rPr>
          <w:rStyle w:val="apple-converted-space"/>
          <w:color w:val="000000" w:themeColor="text1"/>
          <w:bdr w:val="none" w:sz="0" w:space="0" w:color="auto" w:frame="1"/>
        </w:rPr>
        <w:t> </w:t>
      </w:r>
      <w:r w:rsidR="00812EC0" w:rsidRPr="00464458">
        <w:rPr>
          <w:rStyle w:val="Strong"/>
          <w:b w:val="0"/>
          <w:bCs w:val="0"/>
          <w:color w:val="000000" w:themeColor="text1"/>
          <w:bdr w:val="none" w:sz="0" w:space="0" w:color="auto" w:frame="1"/>
        </w:rPr>
        <w:t>processes of learning</w:t>
      </w:r>
      <w:r w:rsidR="00812EC0" w:rsidRPr="00464458">
        <w:rPr>
          <w:color w:val="000000" w:themeColor="text1"/>
          <w:bdr w:val="none" w:sz="0" w:space="0" w:color="auto" w:frame="1"/>
        </w:rPr>
        <w:t xml:space="preserve">. </w:t>
      </w:r>
      <w:r w:rsidR="00450904" w:rsidRPr="00464458">
        <w:rPr>
          <w:color w:val="000000" w:themeColor="text1"/>
          <w:bdr w:val="none" w:sz="0" w:space="0" w:color="auto" w:frame="1"/>
        </w:rPr>
        <w:t xml:space="preserve">As within </w:t>
      </w:r>
      <w:r w:rsidR="00E337A1" w:rsidRPr="00464458">
        <w:rPr>
          <w:color w:val="000000" w:themeColor="text1"/>
          <w:bdr w:val="none" w:sz="0" w:space="0" w:color="auto" w:frame="1"/>
        </w:rPr>
        <w:t>Swedish</w:t>
      </w:r>
      <w:r w:rsidR="00450904" w:rsidRPr="00464458">
        <w:rPr>
          <w:color w:val="000000" w:themeColor="text1"/>
          <w:bdr w:val="none" w:sz="0" w:space="0" w:color="auto" w:frame="1"/>
        </w:rPr>
        <w:t xml:space="preserve"> education</w:t>
      </w:r>
      <w:r w:rsidR="00E337A1" w:rsidRPr="00464458">
        <w:rPr>
          <w:color w:val="000000" w:themeColor="text1"/>
          <w:bdr w:val="none" w:sz="0" w:space="0" w:color="auto" w:frame="1"/>
        </w:rPr>
        <w:t>,</w:t>
      </w:r>
      <w:r w:rsidR="00450904" w:rsidRPr="00464458">
        <w:rPr>
          <w:color w:val="000000" w:themeColor="text1"/>
          <w:bdr w:val="none" w:sz="0" w:space="0" w:color="auto" w:frame="1"/>
        </w:rPr>
        <w:t xml:space="preserve"> they </w:t>
      </w:r>
      <w:r w:rsidR="00450904" w:rsidRPr="00464458">
        <w:rPr>
          <w:color w:val="000000" w:themeColor="text1"/>
          <w:bdr w:val="none" w:sz="0" w:space="0" w:color="auto" w:frame="1"/>
        </w:rPr>
        <w:lastRenderedPageBreak/>
        <w:t xml:space="preserve">believe that </w:t>
      </w:r>
      <w:r w:rsidR="00B47CF1" w:rsidRPr="00464458">
        <w:rPr>
          <w:color w:val="000000" w:themeColor="text1"/>
          <w:bdr w:val="none" w:sz="0" w:space="0" w:color="auto" w:frame="1"/>
        </w:rPr>
        <w:t xml:space="preserve">the journey towards an end goal is what is important rather than </w:t>
      </w:r>
      <w:r w:rsidR="00450904" w:rsidRPr="00464458">
        <w:rPr>
          <w:color w:val="000000" w:themeColor="text1"/>
          <w:bdr w:val="none" w:sz="0" w:space="0" w:color="auto" w:frame="1"/>
        </w:rPr>
        <w:t>the outcome or result from an assessment</w:t>
      </w:r>
      <w:r w:rsidR="00B47CF1" w:rsidRPr="00464458">
        <w:rPr>
          <w:color w:val="000000" w:themeColor="text1"/>
          <w:bdr w:val="none" w:sz="0" w:space="0" w:color="auto" w:frame="1"/>
        </w:rPr>
        <w:t xml:space="preserve">. </w:t>
      </w:r>
      <w:r w:rsidR="00423827" w:rsidRPr="00464458">
        <w:rPr>
          <w:color w:val="000000" w:themeColor="text1"/>
          <w:bdr w:val="none" w:sz="0" w:space="0" w:color="auto" w:frame="1"/>
        </w:rPr>
        <w:t>This way of learning contributes to a highly enjoyable learning environment where children are continuously learning through play and by having fun</w:t>
      </w:r>
      <w:r w:rsidR="005463F2" w:rsidRPr="00464458">
        <w:rPr>
          <w:color w:val="000000" w:themeColor="text1"/>
          <w:bdr w:val="none" w:sz="0" w:space="0" w:color="auto" w:frame="1"/>
        </w:rPr>
        <w:t>, as they view the child as priority over a</w:t>
      </w:r>
      <w:r w:rsidR="00B1080A" w:rsidRPr="00464458">
        <w:rPr>
          <w:color w:val="000000" w:themeColor="text1"/>
          <w:bdr w:val="none" w:sz="0" w:space="0" w:color="auto" w:frame="1"/>
        </w:rPr>
        <w:t>ssessment and outcomes</w:t>
      </w:r>
      <w:r w:rsidR="00423827" w:rsidRPr="00464458">
        <w:rPr>
          <w:color w:val="000000" w:themeColor="text1"/>
          <w:bdr w:val="none" w:sz="0" w:space="0" w:color="auto" w:frame="1"/>
        </w:rPr>
        <w:t xml:space="preserve">. </w:t>
      </w:r>
      <w:r w:rsidR="00484369" w:rsidRPr="00464458">
        <w:rPr>
          <w:color w:val="000000" w:themeColor="text1"/>
          <w:bdr w:val="none" w:sz="0" w:space="0" w:color="auto" w:frame="1"/>
        </w:rPr>
        <w:t>Whereas, it can be said that in the UK, schools work towards</w:t>
      </w:r>
      <w:r w:rsidR="004D16BF" w:rsidRPr="00464458">
        <w:rPr>
          <w:color w:val="000000" w:themeColor="text1"/>
          <w:bdr w:val="none" w:sz="0" w:space="0" w:color="auto" w:frame="1"/>
        </w:rPr>
        <w:t xml:space="preserve"> tests and </w:t>
      </w:r>
      <w:r w:rsidR="00B1080A" w:rsidRPr="00464458">
        <w:rPr>
          <w:color w:val="000000" w:themeColor="text1"/>
          <w:bdr w:val="none" w:sz="0" w:space="0" w:color="auto" w:frame="1"/>
        </w:rPr>
        <w:t>achieving</w:t>
      </w:r>
      <w:r w:rsidR="004D16BF" w:rsidRPr="00464458">
        <w:rPr>
          <w:color w:val="000000" w:themeColor="text1"/>
          <w:bdr w:val="none" w:sz="0" w:space="0" w:color="auto" w:frame="1"/>
        </w:rPr>
        <w:t xml:space="preserve"> good data results for the school rather than focusing on the individual child</w:t>
      </w:r>
      <w:r w:rsidR="005463F2" w:rsidRPr="00464458">
        <w:rPr>
          <w:color w:val="000000" w:themeColor="text1"/>
          <w:bdr w:val="none" w:sz="0" w:space="0" w:color="auto" w:frame="1"/>
        </w:rPr>
        <w:t xml:space="preserve">. </w:t>
      </w:r>
      <w:r w:rsidR="007C5E99" w:rsidRPr="00464458">
        <w:rPr>
          <w:color w:val="000000" w:themeColor="text1"/>
          <w:bdr w:val="none" w:sz="0" w:space="0" w:color="auto" w:frame="1"/>
        </w:rPr>
        <w:t>Additionally, the foundation phase is said to be quite contradicting</w:t>
      </w:r>
      <w:r w:rsidR="00701FE7" w:rsidRPr="00464458">
        <w:rPr>
          <w:color w:val="000000" w:themeColor="text1"/>
          <w:bdr w:val="none" w:sz="0" w:space="0" w:color="auto" w:frame="1"/>
        </w:rPr>
        <w:t xml:space="preserve"> as The Foundation Phase Handbook (2015) outlines the curriculum to play based</w:t>
      </w:r>
      <w:r w:rsidR="006B3FBD" w:rsidRPr="00464458">
        <w:rPr>
          <w:color w:val="000000" w:themeColor="text1"/>
          <w:bdr w:val="none" w:sz="0" w:space="0" w:color="auto" w:frame="1"/>
        </w:rPr>
        <w:t xml:space="preserve">, where the children learn through experiences surrounding continuous, enriched </w:t>
      </w:r>
      <w:r w:rsidR="00905CA4" w:rsidRPr="00464458">
        <w:rPr>
          <w:color w:val="000000" w:themeColor="text1"/>
          <w:bdr w:val="none" w:sz="0" w:space="0" w:color="auto" w:frame="1"/>
        </w:rPr>
        <w:t>play-based</w:t>
      </w:r>
      <w:r w:rsidR="006B3FBD" w:rsidRPr="00464458">
        <w:rPr>
          <w:color w:val="000000" w:themeColor="text1"/>
          <w:bdr w:val="none" w:sz="0" w:space="0" w:color="auto" w:frame="1"/>
        </w:rPr>
        <w:t xml:space="preserve"> activities</w:t>
      </w:r>
      <w:r w:rsidR="00905CA4" w:rsidRPr="00464458">
        <w:rPr>
          <w:color w:val="000000" w:themeColor="text1"/>
          <w:bdr w:val="none" w:sz="0" w:space="0" w:color="auto" w:frame="1"/>
        </w:rPr>
        <w:t xml:space="preserve">. Then, when the children reach year </w:t>
      </w:r>
      <w:r w:rsidR="00CE3325" w:rsidRPr="00464458">
        <w:rPr>
          <w:color w:val="000000" w:themeColor="text1"/>
          <w:bdr w:val="none" w:sz="0" w:space="0" w:color="auto" w:frame="1"/>
        </w:rPr>
        <w:t>2,</w:t>
      </w:r>
      <w:r w:rsidR="00905CA4" w:rsidRPr="00464458">
        <w:rPr>
          <w:color w:val="000000" w:themeColor="text1"/>
          <w:bdr w:val="none" w:sz="0" w:space="0" w:color="auto" w:frame="1"/>
        </w:rPr>
        <w:t xml:space="preserve"> they are expected to </w:t>
      </w:r>
      <w:r w:rsidR="00687851" w:rsidRPr="00464458">
        <w:rPr>
          <w:color w:val="000000" w:themeColor="text1"/>
          <w:bdr w:val="none" w:sz="0" w:space="0" w:color="auto" w:frame="1"/>
        </w:rPr>
        <w:t>take a national numeracy and reading test</w:t>
      </w:r>
      <w:r w:rsidR="0088719D" w:rsidRPr="00464458">
        <w:rPr>
          <w:color w:val="000000" w:themeColor="text1"/>
          <w:bdr w:val="none" w:sz="0" w:space="0" w:color="auto" w:frame="1"/>
        </w:rPr>
        <w:t xml:space="preserve"> </w:t>
      </w:r>
      <w:r w:rsidR="003A1CF0" w:rsidRPr="00464458">
        <w:rPr>
          <w:color w:val="000000" w:themeColor="text1"/>
          <w:bdr w:val="none" w:sz="0" w:space="0" w:color="auto" w:frame="1"/>
        </w:rPr>
        <w:t xml:space="preserve">and </w:t>
      </w:r>
      <w:proofErr w:type="spellStart"/>
      <w:r w:rsidR="003775FD" w:rsidRPr="00464458">
        <w:rPr>
          <w:color w:val="000000" w:themeColor="text1"/>
          <w:bdr w:val="none" w:sz="0" w:space="0" w:color="auto" w:frame="1"/>
        </w:rPr>
        <w:t>Pells</w:t>
      </w:r>
      <w:proofErr w:type="spellEnd"/>
      <w:r w:rsidR="003775FD" w:rsidRPr="00464458">
        <w:rPr>
          <w:color w:val="000000" w:themeColor="text1"/>
          <w:bdr w:val="none" w:sz="0" w:space="0" w:color="auto" w:frame="1"/>
        </w:rPr>
        <w:t xml:space="preserve"> (2017) argues that </w:t>
      </w:r>
      <w:r w:rsidR="003775FD" w:rsidRPr="00464458">
        <w:rPr>
          <w:color w:val="000000" w:themeColor="text1"/>
        </w:rPr>
        <w:t xml:space="preserve">the tests </w:t>
      </w:r>
      <w:r w:rsidR="003A1CF0" w:rsidRPr="00464458">
        <w:rPr>
          <w:color w:val="000000" w:themeColor="text1"/>
        </w:rPr>
        <w:t>are an unnecessary burden</w:t>
      </w:r>
      <w:r w:rsidR="003775FD" w:rsidRPr="00464458">
        <w:rPr>
          <w:color w:val="000000" w:themeColor="text1"/>
        </w:rPr>
        <w:t xml:space="preserve"> </w:t>
      </w:r>
      <w:r w:rsidR="00EA4199" w:rsidRPr="00464458">
        <w:rPr>
          <w:color w:val="000000" w:themeColor="text1"/>
        </w:rPr>
        <w:t xml:space="preserve">with </w:t>
      </w:r>
      <w:r w:rsidR="003775FD" w:rsidRPr="00464458">
        <w:rPr>
          <w:color w:val="000000" w:themeColor="text1"/>
        </w:rPr>
        <w:t xml:space="preserve">high amounts of </w:t>
      </w:r>
      <w:r w:rsidR="003A1CF0" w:rsidRPr="00464458">
        <w:rPr>
          <w:color w:val="000000" w:themeColor="text1"/>
        </w:rPr>
        <w:t>pressure being put on childre</w:t>
      </w:r>
      <w:r w:rsidR="00EA4199" w:rsidRPr="00464458">
        <w:rPr>
          <w:color w:val="000000" w:themeColor="text1"/>
        </w:rPr>
        <w:t xml:space="preserve">n that they are not prepared for </w:t>
      </w:r>
      <w:r w:rsidR="00DF3E17" w:rsidRPr="00464458">
        <w:rPr>
          <w:color w:val="000000" w:themeColor="text1"/>
        </w:rPr>
        <w:t xml:space="preserve">(Taylor, </w:t>
      </w:r>
      <w:r w:rsidR="004B4EB1" w:rsidRPr="00464458">
        <w:rPr>
          <w:color w:val="000000" w:themeColor="text1"/>
        </w:rPr>
        <w:t>Heather</w:t>
      </w:r>
      <w:r w:rsidR="00DF3E17" w:rsidRPr="00464458">
        <w:rPr>
          <w:color w:val="000000" w:themeColor="text1"/>
        </w:rPr>
        <w:t xml:space="preserve"> and Wright, 2014). </w:t>
      </w:r>
      <w:r w:rsidR="00AD4570" w:rsidRPr="00464458">
        <w:rPr>
          <w:color w:val="000000" w:themeColor="text1"/>
        </w:rPr>
        <w:t xml:space="preserve"> Similarly, within Donaldson (2015) review, s</w:t>
      </w:r>
      <w:r w:rsidR="009807F6" w:rsidRPr="00464458">
        <w:rPr>
          <w:color w:val="000000" w:themeColor="text1"/>
        </w:rPr>
        <w:t>ome said that the tests were a relevant and useful component and complimented the foundation phase. However,</w:t>
      </w:r>
      <w:r w:rsidR="00386CA4" w:rsidRPr="00464458">
        <w:rPr>
          <w:color w:val="000000" w:themeColor="text1"/>
        </w:rPr>
        <w:t xml:space="preserve"> t</w:t>
      </w:r>
      <w:r w:rsidR="004B26BF" w:rsidRPr="00464458">
        <w:rPr>
          <w:color w:val="000000" w:themeColor="text1"/>
        </w:rPr>
        <w:t>he OECD report (2017)</w:t>
      </w:r>
      <w:r w:rsidR="00576095" w:rsidRPr="00464458">
        <w:rPr>
          <w:color w:val="000000" w:themeColor="text1"/>
        </w:rPr>
        <w:t xml:space="preserve"> </w:t>
      </w:r>
      <w:r w:rsidR="004B26BF" w:rsidRPr="00464458">
        <w:rPr>
          <w:color w:val="000000" w:themeColor="text1"/>
        </w:rPr>
        <w:t xml:space="preserve">discovered that </w:t>
      </w:r>
      <w:r w:rsidR="00576095" w:rsidRPr="00464458">
        <w:rPr>
          <w:color w:val="21211E"/>
        </w:rPr>
        <w:t>Wales is the only country that conducts national tests of this nature and</w:t>
      </w:r>
      <w:r w:rsidR="00576095" w:rsidRPr="00464458">
        <w:rPr>
          <w:color w:val="000000" w:themeColor="text1"/>
        </w:rPr>
        <w:t xml:space="preserve"> </w:t>
      </w:r>
      <w:r w:rsidR="00AD4570" w:rsidRPr="00464458">
        <w:rPr>
          <w:color w:val="21211E"/>
        </w:rPr>
        <w:t xml:space="preserve">teachers of younger children </w:t>
      </w:r>
      <w:r w:rsidR="004B26BF" w:rsidRPr="00464458">
        <w:rPr>
          <w:color w:val="21211E"/>
        </w:rPr>
        <w:t xml:space="preserve">expressed their views that </w:t>
      </w:r>
      <w:r w:rsidR="00AD4570" w:rsidRPr="00464458">
        <w:rPr>
          <w:color w:val="21211E"/>
        </w:rPr>
        <w:t>th</w:t>
      </w:r>
      <w:r w:rsidR="004B26BF" w:rsidRPr="00464458">
        <w:rPr>
          <w:color w:val="21211E"/>
        </w:rPr>
        <w:t>e national testing</w:t>
      </w:r>
      <w:r w:rsidR="00AD4570" w:rsidRPr="00464458">
        <w:rPr>
          <w:color w:val="21211E"/>
        </w:rPr>
        <w:t xml:space="preserve"> </w:t>
      </w:r>
      <w:r w:rsidR="00576095" w:rsidRPr="00464458">
        <w:rPr>
          <w:color w:val="21211E"/>
        </w:rPr>
        <w:t>had</w:t>
      </w:r>
      <w:r w:rsidR="00AD4570" w:rsidRPr="00464458">
        <w:rPr>
          <w:color w:val="21211E"/>
        </w:rPr>
        <w:t xml:space="preserve"> limited </w:t>
      </w:r>
      <w:r w:rsidR="00576095" w:rsidRPr="00464458">
        <w:rPr>
          <w:color w:val="21211E"/>
        </w:rPr>
        <w:t xml:space="preserve">usefulness </w:t>
      </w:r>
      <w:r w:rsidR="00AD4570" w:rsidRPr="00464458">
        <w:rPr>
          <w:color w:val="21211E"/>
        </w:rPr>
        <w:t xml:space="preserve">and did </w:t>
      </w:r>
      <w:r w:rsidR="00576095" w:rsidRPr="00464458">
        <w:rPr>
          <w:color w:val="21211E"/>
        </w:rPr>
        <w:t xml:space="preserve">not </w:t>
      </w:r>
      <w:r w:rsidR="00F84BD5" w:rsidRPr="00464458">
        <w:rPr>
          <w:color w:val="21211E"/>
        </w:rPr>
        <w:t>have any purpose or influence on</w:t>
      </w:r>
      <w:r w:rsidR="00BF2C6F" w:rsidRPr="00464458">
        <w:rPr>
          <w:color w:val="21211E"/>
        </w:rPr>
        <w:t xml:space="preserve"> their teaching and learning, they only generated high levels of anxiety and placed unnecessary pressures on children. </w:t>
      </w:r>
    </w:p>
    <w:p w14:paraId="110A8FF9" w14:textId="2041E62C" w:rsidR="00D43953" w:rsidRPr="00464458" w:rsidRDefault="00D43953" w:rsidP="00464458">
      <w:pPr>
        <w:pStyle w:val="NormalWeb"/>
        <w:spacing w:line="360" w:lineRule="auto"/>
        <w:jc w:val="both"/>
        <w:rPr>
          <w:color w:val="000000" w:themeColor="text1"/>
        </w:rPr>
      </w:pPr>
      <w:r w:rsidRPr="00464458">
        <w:rPr>
          <w:color w:val="000000" w:themeColor="text1"/>
        </w:rPr>
        <w:t>The Welsh Assembly Government (2011) lists the many benefits of the child development assessment profile, believing that the assessment would provide practitioners with a description and insight to the whole child across all areas of learning.  Of which the practitioners would be able to build an enriched curriculum around the child’s individual capabilities as well as forming a relationship with the children to be able to encourage and enhance their overall learning experiences and the principle of an on-entry assessment tool is generally welcome. However, during The Foundation Phase Evaluation (2015) practitioners suggested that the child development assessment profile was too time-consuming and involved too much paperwork, practitioners also listed their frustrations at the general lack of guidance on assessment as a multitude of assessment methods are being used to track progress. Despite these concerns, during the evaluation, it was discovered that 11 per cent of schools were still fully using the child assessment profile and 36 per cent were using some elements of it.</w:t>
      </w:r>
    </w:p>
    <w:p w14:paraId="67A81DAB" w14:textId="799BB25E" w:rsidR="00D43953" w:rsidRPr="00464458" w:rsidRDefault="00D43953" w:rsidP="00464458">
      <w:pPr>
        <w:spacing w:line="360" w:lineRule="auto"/>
        <w:jc w:val="both"/>
        <w:rPr>
          <w:color w:val="000000" w:themeColor="text1"/>
        </w:rPr>
      </w:pPr>
      <w:r w:rsidRPr="00464458">
        <w:rPr>
          <w:color w:val="000000" w:themeColor="text1"/>
        </w:rPr>
        <w:t xml:space="preserve">Following on from this, within the Donaldson (2015) review it was established that although assessment does play a vital role in children’s learning opportunities, there are also some weaknesses within the current assessment framework and that assessment approaches within </w:t>
      </w:r>
      <w:r w:rsidRPr="00464458">
        <w:rPr>
          <w:color w:val="000000" w:themeColor="text1"/>
        </w:rPr>
        <w:lastRenderedPageBreak/>
        <w:t xml:space="preserve">the current foundation phase are not well understood or embedded. The </w:t>
      </w:r>
      <w:proofErr w:type="spellStart"/>
      <w:r w:rsidR="00491E6B" w:rsidRPr="00464458">
        <w:rPr>
          <w:color w:val="000000" w:themeColor="text1"/>
        </w:rPr>
        <w:t>Ofstead</w:t>
      </w:r>
      <w:proofErr w:type="spellEnd"/>
      <w:r w:rsidRPr="00464458">
        <w:rPr>
          <w:color w:val="000000" w:themeColor="text1"/>
        </w:rPr>
        <w:t xml:space="preserve"> annual report (2013) indicates the most common recommendation is to improve teacher assessment, with nearly 40 per cent of schools receiving this as a significant point for improvement. </w:t>
      </w:r>
      <w:r w:rsidR="00BE662A" w:rsidRPr="00464458">
        <w:rPr>
          <w:color w:val="000000" w:themeColor="text1"/>
        </w:rPr>
        <w:t>Similarly, the</w:t>
      </w:r>
      <w:r w:rsidR="00450DBA" w:rsidRPr="00464458">
        <w:rPr>
          <w:color w:val="000000" w:themeColor="text1"/>
        </w:rPr>
        <w:t xml:space="preserve"> Welsh Assembly </w:t>
      </w:r>
      <w:proofErr w:type="gramStart"/>
      <w:r w:rsidR="00450DBA" w:rsidRPr="00464458">
        <w:rPr>
          <w:color w:val="000000" w:themeColor="text1"/>
        </w:rPr>
        <w:t xml:space="preserve">Government </w:t>
      </w:r>
      <w:r w:rsidRPr="00464458">
        <w:rPr>
          <w:color w:val="000000" w:themeColor="text1"/>
        </w:rPr>
        <w:t xml:space="preserve"> Consultation</w:t>
      </w:r>
      <w:proofErr w:type="gramEnd"/>
      <w:r w:rsidRPr="00464458">
        <w:rPr>
          <w:color w:val="000000" w:themeColor="text1"/>
        </w:rPr>
        <w:t xml:space="preserve"> on proposals for revised curriculum and assessment arrangements for Wales </w:t>
      </w:r>
      <w:r w:rsidR="00B723A4" w:rsidRPr="00464458">
        <w:rPr>
          <w:color w:val="000000" w:themeColor="text1"/>
        </w:rPr>
        <w:t xml:space="preserve">report </w:t>
      </w:r>
      <w:r w:rsidRPr="00464458">
        <w:rPr>
          <w:color w:val="000000" w:themeColor="text1"/>
        </w:rPr>
        <w:t>(201</w:t>
      </w:r>
      <w:r w:rsidR="00450DBA" w:rsidRPr="00464458">
        <w:rPr>
          <w:color w:val="000000" w:themeColor="text1"/>
        </w:rPr>
        <w:t>4</w:t>
      </w:r>
      <w:r w:rsidRPr="00464458">
        <w:rPr>
          <w:color w:val="000000" w:themeColor="text1"/>
        </w:rPr>
        <w:t xml:space="preserve">) strongly suggested that assessment arrangements were confusing and no longer fit for purpose. </w:t>
      </w:r>
    </w:p>
    <w:p w14:paraId="0BA88D7C" w14:textId="5C4873A9" w:rsidR="00FC3E77" w:rsidRPr="00464458" w:rsidRDefault="00FC3E77" w:rsidP="00464458">
      <w:pPr>
        <w:spacing w:line="360" w:lineRule="auto"/>
        <w:jc w:val="both"/>
        <w:rPr>
          <w:color w:val="000000" w:themeColor="text1"/>
        </w:rPr>
      </w:pPr>
    </w:p>
    <w:p w14:paraId="6279A74F" w14:textId="77777777" w:rsidR="00FC3E77" w:rsidRPr="00464458" w:rsidRDefault="00FC3E77" w:rsidP="00464458">
      <w:pPr>
        <w:spacing w:line="360" w:lineRule="auto"/>
        <w:jc w:val="both"/>
      </w:pPr>
      <w:r w:rsidRPr="00464458">
        <w:rPr>
          <w:color w:val="000000" w:themeColor="text1"/>
        </w:rPr>
        <w:t>Parental influences play a significant role within their child’s early education and therefore they should be involved in the assessment process and be given feedback. Within Scandinavian schools, parents receive a holistic progress report about their child’s development, whereas within the UK it could be said that some parents see the educational system as a competitive race as they don’t want their child to fail due to their own standards. Furthermore, parents of Scandinavian children argue that children should not be academically tested at four years old, as it puts too much pressure on them at such an early age (</w:t>
      </w:r>
      <w:proofErr w:type="spellStart"/>
      <w:r w:rsidRPr="00464458">
        <w:rPr>
          <w:color w:val="000000" w:themeColor="text1"/>
        </w:rPr>
        <w:t>Bohjort</w:t>
      </w:r>
      <w:proofErr w:type="spellEnd"/>
      <w:r w:rsidRPr="00464458">
        <w:rPr>
          <w:color w:val="000000" w:themeColor="text1"/>
        </w:rPr>
        <w:t>, 2019). Whereas Waldron, Rhys and Taylor (2014)</w:t>
      </w:r>
      <w:r w:rsidRPr="00464458">
        <w:t xml:space="preserve"> expressed that more than 80% of parents said they strongly supported the aspects</w:t>
      </w:r>
      <w:r w:rsidRPr="00464458">
        <w:rPr>
          <w:color w:val="000000" w:themeColor="text1"/>
        </w:rPr>
        <w:t xml:space="preserve"> of implementing assessment within their child’s early education. Parents of UK children believe that introducing testing at an early age is vital element of preparing children for the pressures of the future (The Foundation Phase Evaluation, 2015). </w:t>
      </w:r>
    </w:p>
    <w:p w14:paraId="6289FB46" w14:textId="77777777" w:rsidR="00FC3E77" w:rsidRPr="00464458" w:rsidRDefault="00FC3E77" w:rsidP="00464458">
      <w:pPr>
        <w:spacing w:line="360" w:lineRule="auto"/>
        <w:jc w:val="both"/>
        <w:rPr>
          <w:color w:val="000000" w:themeColor="text1"/>
        </w:rPr>
      </w:pPr>
    </w:p>
    <w:p w14:paraId="348F84CD" w14:textId="42233EAE" w:rsidR="0055056B" w:rsidRPr="00464458" w:rsidRDefault="009113CD" w:rsidP="00464458">
      <w:pPr>
        <w:pStyle w:val="NormalWeb"/>
        <w:spacing w:line="360" w:lineRule="auto"/>
        <w:jc w:val="both"/>
      </w:pPr>
      <w:r w:rsidRPr="00464458">
        <w:rPr>
          <w:color w:val="000000" w:themeColor="text1"/>
        </w:rPr>
        <w:t xml:space="preserve">One should not forget that </w:t>
      </w:r>
      <w:proofErr w:type="spellStart"/>
      <w:r w:rsidR="0000080F" w:rsidRPr="00464458">
        <w:rPr>
          <w:color w:val="000000" w:themeColor="text1"/>
        </w:rPr>
        <w:t>Bohjort</w:t>
      </w:r>
      <w:proofErr w:type="spellEnd"/>
      <w:r w:rsidR="0000080F" w:rsidRPr="00464458">
        <w:rPr>
          <w:color w:val="000000" w:themeColor="text1"/>
        </w:rPr>
        <w:t xml:space="preserve"> (2019) </w:t>
      </w:r>
      <w:r w:rsidRPr="00464458">
        <w:rPr>
          <w:color w:val="000000" w:themeColor="text1"/>
        </w:rPr>
        <w:t>state</w:t>
      </w:r>
      <w:r w:rsidR="00AB47D3" w:rsidRPr="00464458">
        <w:rPr>
          <w:color w:val="000000" w:themeColor="text1"/>
        </w:rPr>
        <w:t>d that within</w:t>
      </w:r>
      <w:r w:rsidR="00086486" w:rsidRPr="00464458">
        <w:rPr>
          <w:color w:val="000000" w:themeColor="text1"/>
        </w:rPr>
        <w:t xml:space="preserve"> Scandinavian schools</w:t>
      </w:r>
      <w:r w:rsidR="0010300B" w:rsidRPr="00464458">
        <w:rPr>
          <w:color w:val="000000" w:themeColor="text1"/>
        </w:rPr>
        <w:t>,</w:t>
      </w:r>
      <w:r w:rsidR="00086486" w:rsidRPr="00464458">
        <w:rPr>
          <w:color w:val="000000" w:themeColor="text1"/>
        </w:rPr>
        <w:t xml:space="preserve"> the main focus of their school life is on play</w:t>
      </w:r>
      <w:r w:rsidR="00F0433D" w:rsidRPr="00464458">
        <w:rPr>
          <w:color w:val="000000" w:themeColor="text1"/>
        </w:rPr>
        <w:t xml:space="preserve"> as 8</w:t>
      </w:r>
      <w:r w:rsidR="00086486" w:rsidRPr="00464458">
        <w:rPr>
          <w:color w:val="000000" w:themeColor="text1"/>
        </w:rPr>
        <w:t xml:space="preserve"> out of </w:t>
      </w:r>
      <w:r w:rsidR="00F0433D" w:rsidRPr="00464458">
        <w:rPr>
          <w:color w:val="000000" w:themeColor="text1"/>
        </w:rPr>
        <w:t>10</w:t>
      </w:r>
      <w:r w:rsidR="00086486" w:rsidRPr="00464458">
        <w:rPr>
          <w:color w:val="000000" w:themeColor="text1"/>
        </w:rPr>
        <w:t xml:space="preserve"> children who attend</w:t>
      </w:r>
      <w:r w:rsidR="00F0433D" w:rsidRPr="00464458">
        <w:rPr>
          <w:color w:val="000000" w:themeColor="text1"/>
        </w:rPr>
        <w:t xml:space="preserve"> an early year’s pre-school setting </w:t>
      </w:r>
      <w:r w:rsidR="00086486" w:rsidRPr="00464458">
        <w:rPr>
          <w:color w:val="000000" w:themeColor="text1"/>
        </w:rPr>
        <w:t xml:space="preserve">will be educated in a way that </w:t>
      </w:r>
      <w:r w:rsidR="00F0433D" w:rsidRPr="00464458">
        <w:rPr>
          <w:color w:val="000000" w:themeColor="text1"/>
        </w:rPr>
        <w:t xml:space="preserve">focuses on </w:t>
      </w:r>
      <w:r w:rsidR="00086486" w:rsidRPr="00464458">
        <w:rPr>
          <w:color w:val="000000" w:themeColor="text1"/>
        </w:rPr>
        <w:t>play</w:t>
      </w:r>
      <w:r w:rsidR="00F0433D" w:rsidRPr="00464458">
        <w:rPr>
          <w:color w:val="000000" w:themeColor="text1"/>
        </w:rPr>
        <w:t xml:space="preserve"> above anything else</w:t>
      </w:r>
      <w:r w:rsidR="00086486" w:rsidRPr="00464458">
        <w:rPr>
          <w:color w:val="000000" w:themeColor="text1"/>
        </w:rPr>
        <w:t>.</w:t>
      </w:r>
      <w:r w:rsidR="004675E0" w:rsidRPr="00464458">
        <w:rPr>
          <w:color w:val="000000" w:themeColor="text1"/>
        </w:rPr>
        <w:t xml:space="preserve"> </w:t>
      </w:r>
      <w:r w:rsidR="00CE65F4" w:rsidRPr="00464458">
        <w:rPr>
          <w:color w:val="000000" w:themeColor="text1"/>
        </w:rPr>
        <w:t xml:space="preserve">Scandinavian children are not graded throughout their early school years in comparison to the baseline assessments undertaken within the foundation phase. This is because Scandinavian educators believe that children should be eased into the education system, allowing them firstly, to become creative, curious and independent learners, enjoying the basics before their academic achievements are measured. </w:t>
      </w:r>
      <w:r w:rsidR="008A3744" w:rsidRPr="00464458">
        <w:rPr>
          <w:color w:val="000000" w:themeColor="text1"/>
        </w:rPr>
        <w:t xml:space="preserve">However, </w:t>
      </w:r>
      <w:r w:rsidR="0055056B" w:rsidRPr="00464458">
        <w:rPr>
          <w:color w:val="000000" w:themeColor="text1"/>
        </w:rPr>
        <w:t xml:space="preserve">the OECD (2011) explains that there are significant </w:t>
      </w:r>
      <w:r w:rsidR="00B95819" w:rsidRPr="00464458">
        <w:rPr>
          <w:color w:val="000000" w:themeColor="text1"/>
        </w:rPr>
        <w:t xml:space="preserve">challenges within Scandinavian assessment, </w:t>
      </w:r>
      <w:r w:rsidR="00166453" w:rsidRPr="00464458">
        <w:rPr>
          <w:color w:val="000000" w:themeColor="text1"/>
        </w:rPr>
        <w:t xml:space="preserve">for example there is no set national framework for evaluation or assessment which can in turn have negative implications </w:t>
      </w:r>
      <w:r w:rsidR="00D8007E" w:rsidRPr="00464458">
        <w:rPr>
          <w:color w:val="000000" w:themeColor="text1"/>
        </w:rPr>
        <w:t xml:space="preserve">as there is no guidance to follow. </w:t>
      </w:r>
      <w:r w:rsidR="00A0008E" w:rsidRPr="00464458">
        <w:rPr>
          <w:color w:val="000000" w:themeColor="text1"/>
        </w:rPr>
        <w:t xml:space="preserve">There are </w:t>
      </w:r>
      <w:r w:rsidR="00A0008E" w:rsidRPr="00464458">
        <w:t xml:space="preserve">inequities within teacher grading, training </w:t>
      </w:r>
      <w:r w:rsidR="00DE0ECD" w:rsidRPr="00464458">
        <w:t>for assessment competencies is limited and the integration of formative assessment could be developed fu</w:t>
      </w:r>
      <w:r w:rsidR="00B42814" w:rsidRPr="00464458">
        <w:t>r</w:t>
      </w:r>
      <w:r w:rsidR="00DE0ECD" w:rsidRPr="00464458">
        <w:t xml:space="preserve">ther within </w:t>
      </w:r>
      <w:r w:rsidR="00B42814" w:rsidRPr="00464458">
        <w:t>day-to-day</w:t>
      </w:r>
      <w:r w:rsidR="00DE0ECD" w:rsidRPr="00464458">
        <w:t xml:space="preserve"> </w:t>
      </w:r>
      <w:r w:rsidR="00B42814" w:rsidRPr="00464458">
        <w:t>practice.</w:t>
      </w:r>
      <w:r w:rsidR="00A0008E" w:rsidRPr="00464458">
        <w:t xml:space="preserve"> </w:t>
      </w:r>
      <w:r w:rsidR="00D8007E" w:rsidRPr="00464458">
        <w:rPr>
          <w:color w:val="000000" w:themeColor="text1"/>
        </w:rPr>
        <w:t xml:space="preserve">Additionally, some elements of assessment are not </w:t>
      </w:r>
      <w:r w:rsidR="009E1B61" w:rsidRPr="00464458">
        <w:rPr>
          <w:color w:val="000000" w:themeColor="text1"/>
        </w:rPr>
        <w:t xml:space="preserve">articulated sufficiently and </w:t>
      </w:r>
      <w:r w:rsidR="009E1B61" w:rsidRPr="00464458">
        <w:rPr>
          <w:color w:val="000000" w:themeColor="text1"/>
        </w:rPr>
        <w:lastRenderedPageBreak/>
        <w:t xml:space="preserve">lacks external credibility, suggesting that </w:t>
      </w:r>
      <w:r w:rsidR="009E1B61" w:rsidRPr="00464458">
        <w:t>t</w:t>
      </w:r>
      <w:r w:rsidR="0055056B" w:rsidRPr="00464458">
        <w:t xml:space="preserve">here is room to strengthen knowledge </w:t>
      </w:r>
      <w:r w:rsidR="009E1B61" w:rsidRPr="00464458">
        <w:t xml:space="preserve">and understanding of </w:t>
      </w:r>
      <w:r w:rsidR="0055056B" w:rsidRPr="00464458">
        <w:t xml:space="preserve">management and improve links to classroom practice </w:t>
      </w:r>
      <w:r w:rsidR="009E1B61" w:rsidRPr="00464458">
        <w:t xml:space="preserve">and assessment. </w:t>
      </w:r>
    </w:p>
    <w:p w14:paraId="4A4E8D8A" w14:textId="0A5F9E0F" w:rsidR="00926073" w:rsidRPr="00464458" w:rsidRDefault="004F038B" w:rsidP="00464458">
      <w:pPr>
        <w:pStyle w:val="NormalWeb"/>
        <w:spacing w:line="360" w:lineRule="auto"/>
        <w:jc w:val="both"/>
      </w:pPr>
      <w:r w:rsidRPr="00464458">
        <w:rPr>
          <w:color w:val="000000" w:themeColor="text1"/>
        </w:rPr>
        <w:t>Accor</w:t>
      </w:r>
      <w:r w:rsidR="00D55311" w:rsidRPr="00464458">
        <w:rPr>
          <w:color w:val="000000" w:themeColor="text1"/>
        </w:rPr>
        <w:t>d</w:t>
      </w:r>
      <w:r w:rsidRPr="00464458">
        <w:rPr>
          <w:color w:val="000000" w:themeColor="text1"/>
        </w:rPr>
        <w:t xml:space="preserve">ing to </w:t>
      </w:r>
      <w:r w:rsidR="0007282D" w:rsidRPr="00464458">
        <w:rPr>
          <w:color w:val="000000" w:themeColor="text1"/>
        </w:rPr>
        <w:t>Early Years Wales (2020)</w:t>
      </w:r>
      <w:r w:rsidR="00D55311" w:rsidRPr="00464458">
        <w:rPr>
          <w:color w:val="000000" w:themeColor="text1"/>
        </w:rPr>
        <w:t xml:space="preserve"> the </w:t>
      </w:r>
      <w:r w:rsidR="00415C9B" w:rsidRPr="00464458">
        <w:rPr>
          <w:color w:val="000000" w:themeColor="text1"/>
        </w:rPr>
        <w:t>F</w:t>
      </w:r>
      <w:r w:rsidR="0007282D" w:rsidRPr="00464458">
        <w:rPr>
          <w:color w:val="000000" w:themeColor="text1"/>
        </w:rPr>
        <w:t xml:space="preserve">oundation </w:t>
      </w:r>
      <w:r w:rsidR="00415C9B" w:rsidRPr="00464458">
        <w:rPr>
          <w:color w:val="000000" w:themeColor="text1"/>
        </w:rPr>
        <w:t>P</w:t>
      </w:r>
      <w:r w:rsidR="0007282D" w:rsidRPr="00464458">
        <w:rPr>
          <w:color w:val="000000" w:themeColor="text1"/>
        </w:rPr>
        <w:t xml:space="preserve">hase </w:t>
      </w:r>
      <w:r w:rsidR="00415C9B" w:rsidRPr="00464458">
        <w:rPr>
          <w:color w:val="000000" w:themeColor="text1"/>
        </w:rPr>
        <w:t>P</w:t>
      </w:r>
      <w:r w:rsidR="00D55311" w:rsidRPr="00464458">
        <w:rPr>
          <w:color w:val="000000" w:themeColor="text1"/>
        </w:rPr>
        <w:t>rofile</w:t>
      </w:r>
      <w:r w:rsidR="00C45A5A" w:rsidRPr="00464458">
        <w:rPr>
          <w:color w:val="000000" w:themeColor="text1"/>
        </w:rPr>
        <w:t xml:space="preserve"> has been designed </w:t>
      </w:r>
      <w:r w:rsidR="001123C6" w:rsidRPr="00464458">
        <w:rPr>
          <w:color w:val="000000" w:themeColor="text1"/>
        </w:rPr>
        <w:t xml:space="preserve">for the inclusion of all children and </w:t>
      </w:r>
      <w:r w:rsidR="00C45A5A" w:rsidRPr="00464458">
        <w:rPr>
          <w:color w:val="000000" w:themeColor="text1"/>
        </w:rPr>
        <w:t>to</w:t>
      </w:r>
      <w:r w:rsidR="00D55311" w:rsidRPr="00464458">
        <w:rPr>
          <w:color w:val="000000" w:themeColor="text1"/>
        </w:rPr>
        <w:t xml:space="preserve"> work </w:t>
      </w:r>
      <w:r w:rsidR="00AD16F7" w:rsidRPr="00464458">
        <w:rPr>
          <w:color w:val="000000" w:themeColor="text1"/>
        </w:rPr>
        <w:t>simultaneously with</w:t>
      </w:r>
      <w:r w:rsidR="0007282D" w:rsidRPr="00464458">
        <w:rPr>
          <w:color w:val="000000" w:themeColor="text1"/>
        </w:rPr>
        <w:t xml:space="preserve"> assessments undertaken by health professionals and the </w:t>
      </w:r>
      <w:r w:rsidR="00415C9B" w:rsidRPr="00464458">
        <w:rPr>
          <w:color w:val="000000" w:themeColor="text1"/>
        </w:rPr>
        <w:t>information gathered by the Profile will be useful</w:t>
      </w:r>
      <w:r w:rsidR="00037A8F" w:rsidRPr="00464458">
        <w:rPr>
          <w:color w:val="000000" w:themeColor="text1"/>
        </w:rPr>
        <w:t xml:space="preserve"> in supporting those children with additional learning needs as practitioners will be able to</w:t>
      </w:r>
      <w:r w:rsidR="00072B89" w:rsidRPr="00464458">
        <w:rPr>
          <w:color w:val="000000" w:themeColor="text1"/>
        </w:rPr>
        <w:t xml:space="preserve"> </w:t>
      </w:r>
      <w:r w:rsidR="00C45A5A" w:rsidRPr="00464458">
        <w:rPr>
          <w:color w:val="000000" w:themeColor="text1"/>
        </w:rPr>
        <w:t>identif</w:t>
      </w:r>
      <w:r w:rsidR="00037A8F" w:rsidRPr="00464458">
        <w:rPr>
          <w:color w:val="000000" w:themeColor="text1"/>
        </w:rPr>
        <w:t>y any</w:t>
      </w:r>
      <w:r w:rsidR="00C45A5A" w:rsidRPr="00464458">
        <w:rPr>
          <w:color w:val="000000" w:themeColor="text1"/>
        </w:rPr>
        <w:t xml:space="preserve"> possible developmental delay</w:t>
      </w:r>
      <w:r w:rsidR="00037A8F" w:rsidRPr="00464458">
        <w:rPr>
          <w:color w:val="000000" w:themeColor="text1"/>
        </w:rPr>
        <w:t xml:space="preserve">s resulting in the insurance that the correct </w:t>
      </w:r>
      <w:r w:rsidR="00C45A5A" w:rsidRPr="00464458">
        <w:rPr>
          <w:color w:val="000000" w:themeColor="text1"/>
        </w:rPr>
        <w:t xml:space="preserve">support is given to children who need it. </w:t>
      </w:r>
      <w:r w:rsidR="00F602F3" w:rsidRPr="00464458">
        <w:rPr>
          <w:color w:val="000000" w:themeColor="text1"/>
        </w:rPr>
        <w:t xml:space="preserve">However, </w:t>
      </w:r>
      <w:r w:rsidR="00885D83" w:rsidRPr="00464458">
        <w:rPr>
          <w:color w:val="000000" w:themeColor="text1"/>
        </w:rPr>
        <w:t xml:space="preserve">the Foundation Phase Evaluation (2015) revealed that </w:t>
      </w:r>
      <w:r w:rsidR="00D176B2" w:rsidRPr="00464458">
        <w:rPr>
          <w:color w:val="000000" w:themeColor="text1"/>
        </w:rPr>
        <w:t>children with additional learning</w:t>
      </w:r>
      <w:r w:rsidR="0079626B" w:rsidRPr="00464458">
        <w:rPr>
          <w:color w:val="000000" w:themeColor="text1"/>
        </w:rPr>
        <w:t xml:space="preserve"> needs, such as, autism spectrum disorders and emotional and behavioural difficulties</w:t>
      </w:r>
      <w:r w:rsidR="00D176B2" w:rsidRPr="00464458">
        <w:rPr>
          <w:color w:val="000000" w:themeColor="text1"/>
        </w:rPr>
        <w:t xml:space="preserve"> often felt overwhelmed by a lack of structure in the curricul</w:t>
      </w:r>
      <w:r w:rsidR="00BA5A87" w:rsidRPr="00464458">
        <w:rPr>
          <w:color w:val="000000" w:themeColor="text1"/>
        </w:rPr>
        <w:t>um</w:t>
      </w:r>
      <w:r w:rsidR="0079626B" w:rsidRPr="00464458">
        <w:rPr>
          <w:color w:val="000000" w:themeColor="text1"/>
        </w:rPr>
        <w:t>,</w:t>
      </w:r>
      <w:r w:rsidR="00BA5A87" w:rsidRPr="00464458">
        <w:rPr>
          <w:color w:val="000000" w:themeColor="text1"/>
        </w:rPr>
        <w:t xml:space="preserve"> which in turn had a negative effect on their baseline assessments, integration with peers and relationship with practitioners. </w:t>
      </w:r>
      <w:r w:rsidR="001123C6" w:rsidRPr="00464458">
        <w:rPr>
          <w:color w:val="000000" w:themeColor="text1"/>
        </w:rPr>
        <w:t xml:space="preserve">Furthermore, The Foundation Phase Handbook (2015) </w:t>
      </w:r>
      <w:r w:rsidR="00234156" w:rsidRPr="00464458">
        <w:rPr>
          <w:color w:val="000000" w:themeColor="text1"/>
        </w:rPr>
        <w:t xml:space="preserve">also suggests that the Profile will not have sufficient detail to be able to fully assess </w:t>
      </w:r>
      <w:r w:rsidR="00C46550" w:rsidRPr="00464458">
        <w:rPr>
          <w:color w:val="000000" w:themeColor="text1"/>
        </w:rPr>
        <w:t>children with additional learning needs and practitioners will have to seek</w:t>
      </w:r>
      <w:r w:rsidR="001A4F9E" w:rsidRPr="00464458">
        <w:rPr>
          <w:color w:val="000000" w:themeColor="text1"/>
        </w:rPr>
        <w:t xml:space="preserve"> </w:t>
      </w:r>
      <w:r w:rsidR="00C46550" w:rsidRPr="00464458">
        <w:rPr>
          <w:color w:val="000000" w:themeColor="text1"/>
        </w:rPr>
        <w:t xml:space="preserve">support from </w:t>
      </w:r>
      <w:r w:rsidR="001A4F9E" w:rsidRPr="00464458">
        <w:rPr>
          <w:color w:val="000000" w:themeColor="text1"/>
        </w:rPr>
        <w:t xml:space="preserve">other professionals in order to be able to assess those children. </w:t>
      </w:r>
      <w:r w:rsidR="006D5BDC" w:rsidRPr="00464458">
        <w:rPr>
          <w:color w:val="000000" w:themeColor="text1"/>
        </w:rPr>
        <w:t>Following on from this</w:t>
      </w:r>
      <w:r w:rsidR="00D53528" w:rsidRPr="00464458">
        <w:rPr>
          <w:color w:val="000000" w:themeColor="text1"/>
        </w:rPr>
        <w:t>, in contrast</w:t>
      </w:r>
      <w:r w:rsidR="006D5BDC" w:rsidRPr="00464458">
        <w:rPr>
          <w:color w:val="000000" w:themeColor="text1"/>
        </w:rPr>
        <w:t xml:space="preserve"> it is appropriate to consider the Reggio Emil</w:t>
      </w:r>
      <w:r w:rsidR="00BE3B0D" w:rsidRPr="00464458">
        <w:rPr>
          <w:color w:val="000000" w:themeColor="text1"/>
        </w:rPr>
        <w:t>ia</w:t>
      </w:r>
      <w:r w:rsidR="006D5BDC" w:rsidRPr="00464458">
        <w:rPr>
          <w:color w:val="000000" w:themeColor="text1"/>
        </w:rPr>
        <w:t xml:space="preserve"> approach and the benefits</w:t>
      </w:r>
      <w:r w:rsidR="00BE3B0D" w:rsidRPr="00464458">
        <w:rPr>
          <w:color w:val="000000" w:themeColor="text1"/>
        </w:rPr>
        <w:t xml:space="preserve"> it has on all children</w:t>
      </w:r>
      <w:r w:rsidR="00D53528" w:rsidRPr="00464458">
        <w:rPr>
          <w:color w:val="000000" w:themeColor="text1"/>
        </w:rPr>
        <w:t xml:space="preserve">. </w:t>
      </w:r>
      <w:r w:rsidR="00E13A74" w:rsidRPr="00464458">
        <w:rPr>
          <w:color w:val="000000" w:themeColor="text1"/>
        </w:rPr>
        <w:t xml:space="preserve">Crockett (2016) </w:t>
      </w:r>
      <w:r w:rsidR="00D01A5F" w:rsidRPr="00464458">
        <w:rPr>
          <w:color w:val="000000" w:themeColor="text1"/>
        </w:rPr>
        <w:t>discovered tha</w:t>
      </w:r>
      <w:r w:rsidR="00CC1F28" w:rsidRPr="00464458">
        <w:rPr>
          <w:color w:val="000000" w:themeColor="text1"/>
        </w:rPr>
        <w:t>t t</w:t>
      </w:r>
      <w:r w:rsidR="00926073" w:rsidRPr="00464458">
        <w:rPr>
          <w:color w:val="000000" w:themeColor="text1"/>
        </w:rPr>
        <w:t xml:space="preserve">he Reggio Emilia philosophy emphasises and values that </w:t>
      </w:r>
      <w:r w:rsidR="00C047A9" w:rsidRPr="00464458">
        <w:rPr>
          <w:color w:val="000000" w:themeColor="text1"/>
        </w:rPr>
        <w:t>every</w:t>
      </w:r>
      <w:r w:rsidR="007C3EAE" w:rsidRPr="00464458">
        <w:rPr>
          <w:color w:val="000000" w:themeColor="text1"/>
        </w:rPr>
        <w:t xml:space="preserve"> </w:t>
      </w:r>
      <w:r w:rsidR="00926073" w:rsidRPr="00464458">
        <w:rPr>
          <w:color w:val="000000" w:themeColor="text1"/>
        </w:rPr>
        <w:t xml:space="preserve">unique, individual child should be at the centre of </w:t>
      </w:r>
      <w:r w:rsidR="003D27E0" w:rsidRPr="00464458">
        <w:rPr>
          <w:color w:val="000000" w:themeColor="text1"/>
        </w:rPr>
        <w:t>and lead their</w:t>
      </w:r>
      <w:r w:rsidR="00926073" w:rsidRPr="00464458">
        <w:rPr>
          <w:color w:val="000000" w:themeColor="text1"/>
        </w:rPr>
        <w:t xml:space="preserve"> own learning.</w:t>
      </w:r>
      <w:r w:rsidR="00520A43" w:rsidRPr="00464458">
        <w:rPr>
          <w:color w:val="000000" w:themeColor="text1"/>
        </w:rPr>
        <w:t xml:space="preserve"> </w:t>
      </w:r>
      <w:r w:rsidR="00926073" w:rsidRPr="00464458">
        <w:rPr>
          <w:color w:val="000000" w:themeColor="text1"/>
        </w:rPr>
        <w:t xml:space="preserve">The philosophy describes how </w:t>
      </w:r>
      <w:r w:rsidR="007C3EAE" w:rsidRPr="00464458">
        <w:rPr>
          <w:color w:val="000000" w:themeColor="text1"/>
        </w:rPr>
        <w:t>settings</w:t>
      </w:r>
      <w:r w:rsidR="00926073" w:rsidRPr="00464458">
        <w:rPr>
          <w:color w:val="000000" w:themeColor="text1"/>
        </w:rPr>
        <w:t xml:space="preserve"> allow </w:t>
      </w:r>
      <w:r w:rsidR="007C3EAE" w:rsidRPr="00464458">
        <w:rPr>
          <w:color w:val="000000" w:themeColor="text1"/>
        </w:rPr>
        <w:t xml:space="preserve">children </w:t>
      </w:r>
      <w:r w:rsidR="007537F3" w:rsidRPr="00464458">
        <w:rPr>
          <w:color w:val="000000" w:themeColor="text1"/>
        </w:rPr>
        <w:t xml:space="preserve">to choose a project they are interested that will form the base of their learning for as </w:t>
      </w:r>
      <w:r w:rsidR="007537F3" w:rsidRPr="00464458">
        <w:t>long as the child wants. This gives them the freedom to express and explore their own thoughts and emotions without question through multiple different ways</w:t>
      </w:r>
      <w:r w:rsidR="00C94A74" w:rsidRPr="00464458">
        <w:t xml:space="preserve">. Assessment is not carried out in a formal </w:t>
      </w:r>
      <w:r w:rsidR="00CC1F28" w:rsidRPr="00464458">
        <w:t>way;</w:t>
      </w:r>
      <w:r w:rsidR="00C94A74" w:rsidRPr="00464458">
        <w:t xml:space="preserve"> practitioners focus on telling the story and the process</w:t>
      </w:r>
      <w:r w:rsidR="00B41867" w:rsidRPr="00464458">
        <w:t xml:space="preserve"> of the learning rather than focusing on outcomes and what stage each child is at developmentally. Instead, </w:t>
      </w:r>
      <w:r w:rsidR="00792F5B" w:rsidRPr="00464458">
        <w:t>they focus on the child as a competent lea</w:t>
      </w:r>
      <w:r w:rsidR="00493FEA" w:rsidRPr="00464458">
        <w:t xml:space="preserve">rner where </w:t>
      </w:r>
      <w:r w:rsidR="00B41867" w:rsidRPr="00464458">
        <w:t>each child is encouraged to</w:t>
      </w:r>
      <w:r w:rsidR="005A2F0C" w:rsidRPr="00464458">
        <w:t xml:space="preserve"> create their own learning opportunities, following their own personal interests and </w:t>
      </w:r>
      <w:r w:rsidR="0017019D" w:rsidRPr="00464458">
        <w:t>expressing</w:t>
      </w:r>
      <w:r w:rsidR="005A2F0C" w:rsidRPr="00464458">
        <w:t xml:space="preserve"> this in </w:t>
      </w:r>
      <w:r w:rsidR="009C44B3" w:rsidRPr="00464458">
        <w:t>their own unique way</w:t>
      </w:r>
      <w:r w:rsidR="00493FEA" w:rsidRPr="00464458">
        <w:t xml:space="preserve"> (Gardner and Jones, 2016). </w:t>
      </w:r>
      <w:r w:rsidR="0017019D" w:rsidRPr="00464458">
        <w:t xml:space="preserve">The Reggio approach allows children to </w:t>
      </w:r>
      <w:r w:rsidR="00926073" w:rsidRPr="00464458">
        <w:t>encounter a range of experiences and activities as the philosophy acknowledges that each child will have many different ways of playing, exploring, thinking, doing and speaking</w:t>
      </w:r>
      <w:r w:rsidR="0017019D" w:rsidRPr="00464458">
        <w:t xml:space="preserve"> </w:t>
      </w:r>
      <w:r w:rsidR="00926073" w:rsidRPr="00464458">
        <w:t>(The Scots College, 2017).</w:t>
      </w:r>
    </w:p>
    <w:p w14:paraId="1C1864A6" w14:textId="2B09F69A" w:rsidR="00636BAE" w:rsidRPr="00464458" w:rsidRDefault="00C047A9" w:rsidP="00464458">
      <w:pPr>
        <w:pStyle w:val="NormalWeb"/>
        <w:spacing w:line="360" w:lineRule="auto"/>
        <w:jc w:val="both"/>
        <w:rPr>
          <w:color w:val="000000" w:themeColor="text1"/>
        </w:rPr>
      </w:pPr>
      <w:r w:rsidRPr="00464458">
        <w:rPr>
          <w:color w:val="000000" w:themeColor="text1"/>
        </w:rPr>
        <w:t xml:space="preserve">In conclusion it can be said that assessment does </w:t>
      </w:r>
      <w:r w:rsidR="00316E21" w:rsidRPr="00464458">
        <w:rPr>
          <w:color w:val="000000" w:themeColor="text1"/>
        </w:rPr>
        <w:t xml:space="preserve">play </w:t>
      </w:r>
      <w:r w:rsidRPr="00464458">
        <w:rPr>
          <w:color w:val="000000" w:themeColor="text1"/>
        </w:rPr>
        <w:t xml:space="preserve">an integral an influential </w:t>
      </w:r>
      <w:r w:rsidR="00316E21" w:rsidRPr="00464458">
        <w:rPr>
          <w:color w:val="000000" w:themeColor="text1"/>
        </w:rPr>
        <w:t xml:space="preserve">role within the Foundation Phase and amongst other curricula. This </w:t>
      </w:r>
      <w:r w:rsidR="00EA4CF7" w:rsidRPr="00464458">
        <w:rPr>
          <w:color w:val="000000" w:themeColor="text1"/>
        </w:rPr>
        <w:t>assessment,</w:t>
      </w:r>
      <w:r w:rsidR="00316E21" w:rsidRPr="00464458">
        <w:rPr>
          <w:color w:val="000000" w:themeColor="text1"/>
        </w:rPr>
        <w:t xml:space="preserve"> however</w:t>
      </w:r>
      <w:r w:rsidR="00EA4CF7" w:rsidRPr="00464458">
        <w:rPr>
          <w:color w:val="000000" w:themeColor="text1"/>
        </w:rPr>
        <w:t xml:space="preserve">, </w:t>
      </w:r>
      <w:r w:rsidR="00EA1A81" w:rsidRPr="00464458">
        <w:rPr>
          <w:color w:val="000000" w:themeColor="text1"/>
        </w:rPr>
        <w:t xml:space="preserve">is under review as it </w:t>
      </w:r>
      <w:r w:rsidR="00316E21" w:rsidRPr="00464458">
        <w:rPr>
          <w:color w:val="000000" w:themeColor="text1"/>
        </w:rPr>
        <w:t xml:space="preserve">does not </w:t>
      </w:r>
      <w:r w:rsidR="004F6240" w:rsidRPr="00464458">
        <w:rPr>
          <w:color w:val="000000" w:themeColor="text1"/>
        </w:rPr>
        <w:t>necessarily</w:t>
      </w:r>
      <w:r w:rsidR="00316E21" w:rsidRPr="00464458">
        <w:rPr>
          <w:color w:val="000000" w:themeColor="text1"/>
        </w:rPr>
        <w:t xml:space="preserve"> </w:t>
      </w:r>
      <w:r w:rsidR="00EA1A81" w:rsidRPr="00464458">
        <w:rPr>
          <w:color w:val="000000" w:themeColor="text1"/>
        </w:rPr>
        <w:t>have to take the form of a set and standardised test</w:t>
      </w:r>
      <w:r w:rsidR="004F6240" w:rsidRPr="00464458">
        <w:rPr>
          <w:color w:val="000000" w:themeColor="text1"/>
        </w:rPr>
        <w:t>.</w:t>
      </w:r>
      <w:r w:rsidR="00EA1A81" w:rsidRPr="00464458">
        <w:rPr>
          <w:color w:val="000000" w:themeColor="text1"/>
        </w:rPr>
        <w:t xml:space="preserve"> </w:t>
      </w:r>
      <w:r w:rsidR="004F6240" w:rsidRPr="00464458">
        <w:rPr>
          <w:color w:val="000000" w:themeColor="text1"/>
        </w:rPr>
        <w:t>A</w:t>
      </w:r>
      <w:r w:rsidR="00EA1A81" w:rsidRPr="00464458">
        <w:rPr>
          <w:color w:val="000000" w:themeColor="text1"/>
        </w:rPr>
        <w:t xml:space="preserve">s each child is unique and different and should therefore be given the </w:t>
      </w:r>
      <w:r w:rsidR="004F6240" w:rsidRPr="00464458">
        <w:rPr>
          <w:color w:val="000000" w:themeColor="text1"/>
        </w:rPr>
        <w:t>opportunities</w:t>
      </w:r>
      <w:r w:rsidR="00EA1A81" w:rsidRPr="00464458">
        <w:rPr>
          <w:color w:val="000000" w:themeColor="text1"/>
        </w:rPr>
        <w:t xml:space="preserve"> to be assessed in a way </w:t>
      </w:r>
      <w:r w:rsidR="00EA1A81" w:rsidRPr="00464458">
        <w:rPr>
          <w:color w:val="000000" w:themeColor="text1"/>
        </w:rPr>
        <w:lastRenderedPageBreak/>
        <w:t xml:space="preserve">that would </w:t>
      </w:r>
      <w:r w:rsidR="00EA4CF7" w:rsidRPr="00464458">
        <w:rPr>
          <w:color w:val="000000" w:themeColor="text1"/>
        </w:rPr>
        <w:t xml:space="preserve">benefit them, </w:t>
      </w:r>
      <w:r w:rsidR="00EA1A81" w:rsidRPr="00464458">
        <w:rPr>
          <w:color w:val="000000" w:themeColor="text1"/>
        </w:rPr>
        <w:t>recognis</w:t>
      </w:r>
      <w:r w:rsidR="00EA4CF7" w:rsidRPr="00464458">
        <w:rPr>
          <w:color w:val="000000" w:themeColor="text1"/>
        </w:rPr>
        <w:t>ing</w:t>
      </w:r>
      <w:r w:rsidR="00EA1A81" w:rsidRPr="00464458">
        <w:rPr>
          <w:color w:val="000000" w:themeColor="text1"/>
        </w:rPr>
        <w:t xml:space="preserve"> their </w:t>
      </w:r>
      <w:r w:rsidR="004D6E88" w:rsidRPr="00464458">
        <w:rPr>
          <w:color w:val="000000" w:themeColor="text1"/>
        </w:rPr>
        <w:t xml:space="preserve">individual capabilities. </w:t>
      </w:r>
      <w:r w:rsidR="004F6240" w:rsidRPr="00464458">
        <w:rPr>
          <w:color w:val="000000" w:themeColor="text1"/>
        </w:rPr>
        <w:t>This could be undertaken by a practitioner who would have a relationship with the child and would be able to</w:t>
      </w:r>
      <w:r w:rsidR="008E3022" w:rsidRPr="00464458">
        <w:rPr>
          <w:color w:val="000000" w:themeColor="text1"/>
        </w:rPr>
        <w:t xml:space="preserve"> reach an outcome that is fair</w:t>
      </w:r>
      <w:r w:rsidR="008C42E2" w:rsidRPr="00464458">
        <w:rPr>
          <w:color w:val="000000" w:themeColor="text1"/>
        </w:rPr>
        <w:t>,</w:t>
      </w:r>
      <w:r w:rsidR="00C37DBF" w:rsidRPr="00464458">
        <w:rPr>
          <w:color w:val="000000" w:themeColor="text1"/>
        </w:rPr>
        <w:t xml:space="preserve"> using an assessment type that </w:t>
      </w:r>
      <w:r w:rsidR="008E3022" w:rsidRPr="00464458">
        <w:rPr>
          <w:color w:val="000000" w:themeColor="text1"/>
        </w:rPr>
        <w:t xml:space="preserve">compliments the child. </w:t>
      </w:r>
      <w:r w:rsidR="004D6E88" w:rsidRPr="00464458">
        <w:rPr>
          <w:color w:val="000000" w:themeColor="text1"/>
        </w:rPr>
        <w:t>This could be done through continuo</w:t>
      </w:r>
      <w:r w:rsidR="004F6240" w:rsidRPr="00464458">
        <w:rPr>
          <w:color w:val="000000" w:themeColor="text1"/>
        </w:rPr>
        <w:t>us observation, discussions or learning journals.</w:t>
      </w:r>
      <w:r w:rsidR="00EA1A81" w:rsidRPr="00464458">
        <w:rPr>
          <w:color w:val="000000" w:themeColor="text1"/>
        </w:rPr>
        <w:t xml:space="preserve"> </w:t>
      </w:r>
    </w:p>
    <w:p w14:paraId="3C39AD9B" w14:textId="77777777" w:rsidR="00464458" w:rsidRDefault="00464458" w:rsidP="00464458">
      <w:pPr>
        <w:pStyle w:val="NormalWeb"/>
        <w:spacing w:line="360" w:lineRule="auto"/>
        <w:jc w:val="both"/>
      </w:pPr>
    </w:p>
    <w:p w14:paraId="37FA3B90" w14:textId="77777777" w:rsidR="00464458" w:rsidRDefault="00464458" w:rsidP="00464458">
      <w:pPr>
        <w:pStyle w:val="NormalWeb"/>
        <w:spacing w:line="360" w:lineRule="auto"/>
        <w:jc w:val="both"/>
      </w:pPr>
    </w:p>
    <w:p w14:paraId="4543FD21" w14:textId="77777777" w:rsidR="00464458" w:rsidRDefault="00464458" w:rsidP="00464458">
      <w:pPr>
        <w:pStyle w:val="NormalWeb"/>
        <w:spacing w:line="360" w:lineRule="auto"/>
        <w:jc w:val="both"/>
      </w:pPr>
    </w:p>
    <w:p w14:paraId="6C99930E" w14:textId="77777777" w:rsidR="00464458" w:rsidRDefault="00464458" w:rsidP="00464458">
      <w:pPr>
        <w:pStyle w:val="NormalWeb"/>
        <w:spacing w:line="360" w:lineRule="auto"/>
        <w:jc w:val="both"/>
      </w:pPr>
    </w:p>
    <w:p w14:paraId="7E62DFB3" w14:textId="77777777" w:rsidR="00464458" w:rsidRDefault="00464458" w:rsidP="00464458">
      <w:pPr>
        <w:pStyle w:val="NormalWeb"/>
        <w:spacing w:line="360" w:lineRule="auto"/>
        <w:jc w:val="both"/>
      </w:pPr>
    </w:p>
    <w:p w14:paraId="7E6278E6" w14:textId="77777777" w:rsidR="00464458" w:rsidRDefault="00464458" w:rsidP="00464458">
      <w:pPr>
        <w:pStyle w:val="NormalWeb"/>
        <w:spacing w:line="360" w:lineRule="auto"/>
        <w:jc w:val="both"/>
      </w:pPr>
    </w:p>
    <w:p w14:paraId="79B01D30" w14:textId="77777777" w:rsidR="00464458" w:rsidRDefault="00464458" w:rsidP="00464458">
      <w:pPr>
        <w:pStyle w:val="NormalWeb"/>
        <w:spacing w:line="360" w:lineRule="auto"/>
        <w:jc w:val="both"/>
      </w:pPr>
    </w:p>
    <w:p w14:paraId="237122E9" w14:textId="77777777" w:rsidR="00464458" w:rsidRDefault="00464458" w:rsidP="00464458">
      <w:pPr>
        <w:pStyle w:val="NormalWeb"/>
        <w:spacing w:line="360" w:lineRule="auto"/>
        <w:jc w:val="both"/>
      </w:pPr>
    </w:p>
    <w:p w14:paraId="4A00D269" w14:textId="77777777" w:rsidR="00464458" w:rsidRDefault="00464458" w:rsidP="00464458">
      <w:pPr>
        <w:pStyle w:val="NormalWeb"/>
        <w:spacing w:line="360" w:lineRule="auto"/>
        <w:jc w:val="both"/>
      </w:pPr>
    </w:p>
    <w:p w14:paraId="14BDEB1A" w14:textId="77777777" w:rsidR="00464458" w:rsidRDefault="00464458" w:rsidP="00464458">
      <w:pPr>
        <w:pStyle w:val="NormalWeb"/>
        <w:spacing w:line="360" w:lineRule="auto"/>
        <w:jc w:val="both"/>
      </w:pPr>
    </w:p>
    <w:p w14:paraId="3F40BDEB" w14:textId="77777777" w:rsidR="00464458" w:rsidRDefault="00464458" w:rsidP="00464458">
      <w:pPr>
        <w:pStyle w:val="NormalWeb"/>
        <w:spacing w:line="360" w:lineRule="auto"/>
        <w:jc w:val="both"/>
      </w:pPr>
    </w:p>
    <w:p w14:paraId="16A238F7" w14:textId="77777777" w:rsidR="00464458" w:rsidRDefault="00464458" w:rsidP="00464458">
      <w:pPr>
        <w:pStyle w:val="NormalWeb"/>
        <w:spacing w:line="360" w:lineRule="auto"/>
        <w:jc w:val="both"/>
      </w:pPr>
    </w:p>
    <w:p w14:paraId="2E54B24E" w14:textId="77777777" w:rsidR="00464458" w:rsidRDefault="00464458" w:rsidP="00464458">
      <w:pPr>
        <w:pStyle w:val="NormalWeb"/>
        <w:spacing w:line="360" w:lineRule="auto"/>
        <w:jc w:val="both"/>
      </w:pPr>
    </w:p>
    <w:p w14:paraId="4D46B550" w14:textId="77777777" w:rsidR="00464458" w:rsidRDefault="00464458" w:rsidP="00464458">
      <w:pPr>
        <w:pStyle w:val="NormalWeb"/>
        <w:spacing w:line="360" w:lineRule="auto"/>
        <w:jc w:val="both"/>
      </w:pPr>
    </w:p>
    <w:p w14:paraId="0E7A5D75" w14:textId="77777777" w:rsidR="00464458" w:rsidRDefault="00464458" w:rsidP="00464458">
      <w:pPr>
        <w:pStyle w:val="NormalWeb"/>
        <w:spacing w:line="360" w:lineRule="auto"/>
        <w:jc w:val="both"/>
      </w:pPr>
    </w:p>
    <w:p w14:paraId="43D134D9" w14:textId="77777777" w:rsidR="00464458" w:rsidRDefault="00464458" w:rsidP="00464458">
      <w:pPr>
        <w:pStyle w:val="NormalWeb"/>
        <w:spacing w:line="360" w:lineRule="auto"/>
        <w:jc w:val="both"/>
      </w:pPr>
    </w:p>
    <w:p w14:paraId="3339094F" w14:textId="77777777" w:rsidR="00464458" w:rsidRPr="00464458" w:rsidRDefault="00464458" w:rsidP="00464458">
      <w:pPr>
        <w:pStyle w:val="NormalWeb"/>
        <w:spacing w:line="360" w:lineRule="auto"/>
        <w:jc w:val="both"/>
      </w:pPr>
    </w:p>
    <w:p w14:paraId="4A5D9B5A" w14:textId="579D7ED4" w:rsidR="005F56D4" w:rsidRPr="00464458" w:rsidRDefault="005F56D4" w:rsidP="00464458">
      <w:pPr>
        <w:spacing w:line="360" w:lineRule="auto"/>
        <w:jc w:val="both"/>
        <w:rPr>
          <w:b/>
          <w:bCs/>
          <w:color w:val="000000" w:themeColor="text1"/>
          <w:u w:val="single"/>
        </w:rPr>
      </w:pPr>
    </w:p>
    <w:p w14:paraId="5017824D" w14:textId="77777777" w:rsidR="00636BAE" w:rsidRPr="00464458" w:rsidRDefault="00636BAE" w:rsidP="00464458">
      <w:pPr>
        <w:spacing w:line="360" w:lineRule="auto"/>
        <w:jc w:val="both"/>
        <w:rPr>
          <w:b/>
          <w:bCs/>
          <w:color w:val="000000" w:themeColor="text1"/>
          <w:u w:val="single"/>
        </w:rPr>
      </w:pPr>
    </w:p>
    <w:p w14:paraId="5731325F" w14:textId="54292AD9" w:rsidR="00C208BB" w:rsidRPr="00464458" w:rsidRDefault="00C208BB" w:rsidP="00464458">
      <w:pPr>
        <w:spacing w:line="360" w:lineRule="auto"/>
        <w:jc w:val="both"/>
        <w:rPr>
          <w:b/>
          <w:bCs/>
          <w:color w:val="000000" w:themeColor="text1"/>
          <w:u w:val="single"/>
        </w:rPr>
      </w:pPr>
      <w:r w:rsidRPr="00464458">
        <w:rPr>
          <w:b/>
          <w:bCs/>
          <w:color w:val="000000" w:themeColor="text1"/>
          <w:u w:val="single"/>
        </w:rPr>
        <w:t xml:space="preserve">Part 3 </w:t>
      </w:r>
    </w:p>
    <w:p w14:paraId="0F5227C6" w14:textId="77777777" w:rsidR="00C208BB" w:rsidRPr="00464458" w:rsidRDefault="00C208BB" w:rsidP="00464458">
      <w:pPr>
        <w:spacing w:line="360" w:lineRule="auto"/>
        <w:jc w:val="both"/>
        <w:rPr>
          <w:b/>
          <w:bCs/>
          <w:color w:val="000000" w:themeColor="text1"/>
          <w:u w:val="single"/>
        </w:rPr>
      </w:pPr>
      <w:r w:rsidRPr="00464458">
        <w:rPr>
          <w:b/>
          <w:bCs/>
          <w:color w:val="000000" w:themeColor="text1"/>
          <w:u w:val="single"/>
        </w:rPr>
        <w:t>Taking learning outdoors</w:t>
      </w:r>
    </w:p>
    <w:p w14:paraId="0DD4C7B4" w14:textId="77777777" w:rsidR="00C208BB" w:rsidRPr="00464458" w:rsidRDefault="00C208BB" w:rsidP="00464458">
      <w:pPr>
        <w:spacing w:line="360" w:lineRule="auto"/>
        <w:jc w:val="both"/>
        <w:rPr>
          <w:b/>
          <w:bCs/>
          <w:color w:val="000000" w:themeColor="text1"/>
          <w:u w:val="single"/>
        </w:rPr>
      </w:pPr>
    </w:p>
    <w:p w14:paraId="793EC39B" w14:textId="32DC3EA7" w:rsidR="00C208BB" w:rsidRPr="00464458" w:rsidRDefault="00C208BB" w:rsidP="00464458">
      <w:pPr>
        <w:pStyle w:val="Heading1"/>
        <w:spacing w:before="0" w:beforeAutospacing="0" w:after="1050" w:afterAutospacing="0" w:line="360" w:lineRule="auto"/>
        <w:jc w:val="both"/>
        <w:textAlignment w:val="baseline"/>
        <w:rPr>
          <w:i/>
          <w:iCs/>
          <w:color w:val="000000" w:themeColor="text1"/>
          <w:sz w:val="24"/>
          <w:szCs w:val="24"/>
          <w:u w:val="single"/>
        </w:rPr>
      </w:pPr>
      <w:r w:rsidRPr="00464458">
        <w:rPr>
          <w:i/>
          <w:iCs/>
          <w:color w:val="000000" w:themeColor="text1"/>
          <w:sz w:val="24"/>
          <w:szCs w:val="24"/>
          <w:highlight w:val="lightGray"/>
          <w:u w:val="single"/>
        </w:rPr>
        <w:t>Why the outdoor environment and outdoor play is important to Childhood Development, considering the learning opportunities and benefits the outdoors has to offer?</w:t>
      </w:r>
      <w:r w:rsidRPr="00464458">
        <w:rPr>
          <w:i/>
          <w:iCs/>
          <w:color w:val="000000" w:themeColor="text1"/>
          <w:sz w:val="24"/>
          <w:szCs w:val="24"/>
          <w:u w:val="single"/>
        </w:rPr>
        <w:t xml:space="preserve">                                                                                                                                                                                </w:t>
      </w:r>
    </w:p>
    <w:p w14:paraId="4DCA2AD7" w14:textId="0FE6AE31" w:rsidR="00E235B9" w:rsidRPr="00464458" w:rsidRDefault="00E235B9" w:rsidP="00464458">
      <w:pPr>
        <w:spacing w:line="360" w:lineRule="auto"/>
        <w:jc w:val="both"/>
        <w:rPr>
          <w:color w:val="000000" w:themeColor="text1"/>
          <w:shd w:val="clear" w:color="auto" w:fill="FFFFFF"/>
        </w:rPr>
      </w:pPr>
      <w:proofErr w:type="spellStart"/>
      <w:r w:rsidRPr="00464458">
        <w:rPr>
          <w:color w:val="000000" w:themeColor="text1"/>
        </w:rPr>
        <w:t>Ihmeideh</w:t>
      </w:r>
      <w:proofErr w:type="spellEnd"/>
      <w:r w:rsidRPr="00464458">
        <w:rPr>
          <w:color w:val="000000" w:themeColor="text1"/>
        </w:rPr>
        <w:t xml:space="preserve"> and Al-</w:t>
      </w:r>
      <w:proofErr w:type="spellStart"/>
      <w:r w:rsidRPr="00464458">
        <w:rPr>
          <w:color w:val="000000" w:themeColor="text1"/>
        </w:rPr>
        <w:t>Qaryouti</w:t>
      </w:r>
      <w:proofErr w:type="spellEnd"/>
      <w:r w:rsidRPr="00464458">
        <w:rPr>
          <w:color w:val="000000" w:themeColor="text1"/>
        </w:rPr>
        <w:t xml:space="preserve"> (201</w:t>
      </w:r>
      <w:r w:rsidR="00EB75A2" w:rsidRPr="00464458">
        <w:rPr>
          <w:color w:val="000000" w:themeColor="text1"/>
        </w:rPr>
        <w:t>5</w:t>
      </w:r>
      <w:r w:rsidRPr="00464458">
        <w:rPr>
          <w:color w:val="000000" w:themeColor="text1"/>
        </w:rPr>
        <w:t xml:space="preserve">) state the outdoors is a valuable need and right for children, as there is a variety of research that explores the many benefits of the outdoor environment. Similarly, Dodge, </w:t>
      </w:r>
      <w:proofErr w:type="spellStart"/>
      <w:r w:rsidRPr="00464458">
        <w:rPr>
          <w:color w:val="000000" w:themeColor="text1"/>
        </w:rPr>
        <w:t>Colker</w:t>
      </w:r>
      <w:proofErr w:type="spellEnd"/>
      <w:r w:rsidRPr="00464458">
        <w:rPr>
          <w:color w:val="000000" w:themeColor="text1"/>
        </w:rPr>
        <w:t xml:space="preserve"> and </w:t>
      </w:r>
      <w:proofErr w:type="spellStart"/>
      <w:r w:rsidRPr="00464458">
        <w:rPr>
          <w:color w:val="000000" w:themeColor="text1"/>
        </w:rPr>
        <w:t>Heroman</w:t>
      </w:r>
      <w:proofErr w:type="spellEnd"/>
      <w:r w:rsidRPr="00464458">
        <w:rPr>
          <w:color w:val="000000" w:themeColor="text1"/>
        </w:rPr>
        <w:t xml:space="preserve"> (2010) and </w:t>
      </w:r>
      <w:proofErr w:type="spellStart"/>
      <w:r w:rsidRPr="00464458">
        <w:rPr>
          <w:color w:val="000000" w:themeColor="text1"/>
        </w:rPr>
        <w:t>Milteer</w:t>
      </w:r>
      <w:proofErr w:type="spellEnd"/>
      <w:r w:rsidRPr="00464458">
        <w:rPr>
          <w:color w:val="000000" w:themeColor="text1"/>
        </w:rPr>
        <w:t xml:space="preserve"> and Ginsburg (2012) each suggest that a fundamental aspect of all early childhood settings is the outdoors. The outdoors has the potential to promote children’s well-being and have a positive impact on their overall learning experiences, as it supports and provides children with vital learning and developmental opportunities (</w:t>
      </w:r>
      <w:r w:rsidRPr="00464458">
        <w:rPr>
          <w:color w:val="000000" w:themeColor="text1"/>
          <w:shd w:val="clear" w:color="auto" w:fill="FFFFFF"/>
        </w:rPr>
        <w:t xml:space="preserve">Children and Nature Network, 2012; Wells, 2000). </w:t>
      </w:r>
    </w:p>
    <w:p w14:paraId="5FDA4987" w14:textId="77777777" w:rsidR="00E235B9" w:rsidRPr="00464458" w:rsidRDefault="00E235B9" w:rsidP="00464458">
      <w:pPr>
        <w:spacing w:line="360" w:lineRule="auto"/>
        <w:jc w:val="both"/>
        <w:rPr>
          <w:color w:val="000000" w:themeColor="text1"/>
        </w:rPr>
      </w:pPr>
    </w:p>
    <w:p w14:paraId="2D96BD52" w14:textId="77777777" w:rsidR="005F56D4" w:rsidRPr="00464458" w:rsidRDefault="00E235B9" w:rsidP="00464458">
      <w:pPr>
        <w:pStyle w:val="Heading1"/>
        <w:spacing w:before="0" w:beforeAutospacing="0" w:after="1050" w:afterAutospacing="0" w:line="360" w:lineRule="auto"/>
        <w:jc w:val="both"/>
        <w:textAlignment w:val="baseline"/>
        <w:rPr>
          <w:rStyle w:val="apple-converted-space"/>
          <w:b w:val="0"/>
          <w:bCs w:val="0"/>
          <w:color w:val="000000" w:themeColor="text1"/>
          <w:sz w:val="24"/>
          <w:szCs w:val="24"/>
          <w:shd w:val="clear" w:color="auto" w:fill="FFFFFF"/>
        </w:rPr>
      </w:pPr>
      <w:r w:rsidRPr="00464458">
        <w:rPr>
          <w:b w:val="0"/>
          <w:bCs w:val="0"/>
          <w:color w:val="000000" w:themeColor="text1"/>
          <w:sz w:val="24"/>
          <w:szCs w:val="24"/>
          <w:lang w:val="en-US"/>
        </w:rPr>
        <w:t>The Foundation</w:t>
      </w:r>
      <w:r w:rsidRPr="00464458">
        <w:rPr>
          <w:color w:val="000000" w:themeColor="text1"/>
          <w:sz w:val="24"/>
          <w:szCs w:val="24"/>
          <w:lang w:val="en-US"/>
        </w:rPr>
        <w:t xml:space="preserve"> </w:t>
      </w:r>
      <w:r w:rsidRPr="00464458">
        <w:rPr>
          <w:b w:val="0"/>
          <w:bCs w:val="0"/>
          <w:color w:val="000000" w:themeColor="text1"/>
          <w:sz w:val="24"/>
          <w:szCs w:val="24"/>
          <w:lang w:val="en-US"/>
        </w:rPr>
        <w:t xml:space="preserve">Phase Outdoor Learning Handbook (2009) advocates that the outdoor environment, plays a vital role to encourage and enhance children’s experiential learning. </w:t>
      </w:r>
      <w:r w:rsidRPr="00464458">
        <w:rPr>
          <w:b w:val="0"/>
          <w:bCs w:val="0"/>
          <w:color w:val="000000" w:themeColor="text1"/>
          <w:sz w:val="24"/>
          <w:szCs w:val="24"/>
        </w:rPr>
        <w:t xml:space="preserve">Expanding on this, the Handbook suggests that being outdoors proves to be the ideal environment to enable experiential learning as it offers unique opportunities for children to be creative, to move around, to be noisy and to take risks. The outdoors provides a learning environment full of stimuli, that allows children to be active learners, as they are able to engage in contact with the natural world, weather, sounds, smells and textures which can enrich and enhance a child’s learning environment. Therefore, capturing and utilizing the many benefits the outdoors has to offer is an important aspect of children’s learning and play. Furthermore, within Kolb’s Experiential Learning Theory (1984) he proposed that children develop knowledge and understanding through experiential learning. For example, experiences such as those provided by an outdoor environment are critical for the creation of knowledge as the learning has occurred through discovery and participation with the outdoors. Similarly, Piaget (1936) notes that children develop through direct hands-on interactions with the environment (Kurt, 2020). This approach is reinforced by both Montessori and </w:t>
      </w:r>
      <w:r w:rsidRPr="00464458">
        <w:rPr>
          <w:b w:val="0"/>
          <w:bCs w:val="0"/>
          <w:color w:val="000000" w:themeColor="text1"/>
          <w:sz w:val="24"/>
          <w:szCs w:val="24"/>
          <w:shd w:val="clear" w:color="auto" w:fill="FFFFFF"/>
        </w:rPr>
        <w:t>Pestalozzi as they both</w:t>
      </w:r>
      <w:r w:rsidRPr="00464458">
        <w:rPr>
          <w:rStyle w:val="apple-converted-space"/>
          <w:b w:val="0"/>
          <w:bCs w:val="0"/>
          <w:color w:val="000000" w:themeColor="text1"/>
          <w:sz w:val="24"/>
          <w:szCs w:val="24"/>
          <w:shd w:val="clear" w:color="auto" w:fill="FFFFFF"/>
        </w:rPr>
        <w:t xml:space="preserve"> pioneered for children to have interactions with different environments, including the outdoors.</w:t>
      </w:r>
    </w:p>
    <w:p w14:paraId="4F225F54" w14:textId="5B28216A" w:rsidR="00C35E2C" w:rsidRPr="00464458" w:rsidRDefault="00432116" w:rsidP="00464458">
      <w:pPr>
        <w:pStyle w:val="Heading1"/>
        <w:spacing w:before="0" w:beforeAutospacing="0" w:after="1050" w:afterAutospacing="0" w:line="360" w:lineRule="auto"/>
        <w:jc w:val="both"/>
        <w:textAlignment w:val="baseline"/>
        <w:rPr>
          <w:b w:val="0"/>
          <w:bCs w:val="0"/>
          <w:color w:val="000000" w:themeColor="text1"/>
          <w:sz w:val="24"/>
          <w:szCs w:val="24"/>
          <w:shd w:val="clear" w:color="auto" w:fill="FFFFFF"/>
        </w:rPr>
      </w:pPr>
      <w:r w:rsidRPr="00464458">
        <w:rPr>
          <w:rStyle w:val="apple-converted-space"/>
          <w:b w:val="0"/>
          <w:bCs w:val="0"/>
          <w:color w:val="000000" w:themeColor="text1"/>
          <w:sz w:val="24"/>
          <w:szCs w:val="24"/>
          <w:shd w:val="clear" w:color="auto" w:fill="FFFFFF"/>
        </w:rPr>
        <w:lastRenderedPageBreak/>
        <w:t xml:space="preserve">They too believed that the outdoors offers extensive opportunities for hands on, real life experiences that will shape their minds. </w:t>
      </w:r>
      <w:r w:rsidRPr="00464458">
        <w:rPr>
          <w:b w:val="0"/>
          <w:bCs w:val="0"/>
          <w:color w:val="000000" w:themeColor="text1"/>
          <w:sz w:val="24"/>
          <w:szCs w:val="24"/>
        </w:rPr>
        <w:t>(</w:t>
      </w:r>
      <w:r w:rsidRPr="00464458">
        <w:rPr>
          <w:rStyle w:val="apple-converted-space"/>
          <w:b w:val="0"/>
          <w:bCs w:val="0"/>
          <w:color w:val="000000" w:themeColor="text1"/>
          <w:sz w:val="24"/>
          <w:szCs w:val="24"/>
          <w:shd w:val="clear" w:color="auto" w:fill="FFFFFF"/>
        </w:rPr>
        <w:t xml:space="preserve">Martin, 2017).  </w:t>
      </w:r>
      <w:r w:rsidRPr="00464458">
        <w:rPr>
          <w:b w:val="0"/>
          <w:bCs w:val="0"/>
          <w:color w:val="000000" w:themeColor="text1"/>
          <w:sz w:val="24"/>
          <w:szCs w:val="24"/>
        </w:rPr>
        <w:t>Additionally, Watson (cited by McLeod, 2017) states within his behaviourism theory that the biggest factor that shapes behaviours is the environment, as they are able to learn through interaction, particularly when outdoors. According to, Tucker (2014) the outdoors plays a crucial role in the child’s ability to develop as a self -regulated learner. This is because there are endless opportunities provided by the outdoor environment to develop self -esteem, creativity, social skills, independent and collaborative learning, risk taking, as well as having a</w:t>
      </w:r>
      <w:r w:rsidR="005F0CEA" w:rsidRPr="00464458">
        <w:rPr>
          <w:b w:val="0"/>
          <w:bCs w:val="0"/>
          <w:color w:val="000000" w:themeColor="text1"/>
          <w:sz w:val="24"/>
          <w:szCs w:val="24"/>
        </w:rPr>
        <w:t xml:space="preserve"> positive impact on a child’s psychological and physical wellbeing (Greenman, 2007).    </w:t>
      </w:r>
    </w:p>
    <w:p w14:paraId="1786B3F3" w14:textId="77777777" w:rsidR="008812F8" w:rsidRPr="00464458" w:rsidRDefault="00C35E2C" w:rsidP="00464458">
      <w:pPr>
        <w:pStyle w:val="NormalWeb"/>
        <w:spacing w:before="0" w:beforeAutospacing="0" w:after="0" w:afterAutospacing="0" w:line="360" w:lineRule="auto"/>
        <w:jc w:val="both"/>
        <w:textAlignment w:val="baseline"/>
        <w:rPr>
          <w:b/>
          <w:bCs/>
          <w:color w:val="000000" w:themeColor="text1"/>
        </w:rPr>
      </w:pPr>
      <w:r w:rsidRPr="00464458">
        <w:rPr>
          <w:color w:val="000000" w:themeColor="text1"/>
        </w:rPr>
        <w:t xml:space="preserve">An equally important aspect is a study undertaken by Taylor, </w:t>
      </w:r>
      <w:proofErr w:type="spellStart"/>
      <w:r w:rsidRPr="00464458">
        <w:rPr>
          <w:color w:val="000000" w:themeColor="text1"/>
        </w:rPr>
        <w:t>Kuo</w:t>
      </w:r>
      <w:proofErr w:type="spellEnd"/>
      <w:r w:rsidRPr="00464458">
        <w:rPr>
          <w:color w:val="000000" w:themeColor="text1"/>
        </w:rPr>
        <w:t xml:space="preserve"> and Sullivan (2001) that suggests, playing outdoors and being able to connect with nature has particular positive benefits for children with additional learning needs. The study involved children with attention deficit disorder and showed that when these children spent time outdoors amongst nature, they displayed less severe attention deficit symptoms. This is reinforced by Cooper (2015) and Centres for Disease Control (2014) as statistics show that approximately 11% of children have been diagnosed with Attention Deficit/Hyperactivity Disorder, with the rates of diagnosis increasing 5% every year. However, allowing these children to spend time outdoors reduces the severity of ADHD symptoms because natural outdoor areas have a wide range of both physical and mental health benefits for children (</w:t>
      </w:r>
      <w:proofErr w:type="spellStart"/>
      <w:r w:rsidRPr="00464458">
        <w:rPr>
          <w:color w:val="000000" w:themeColor="text1"/>
        </w:rPr>
        <w:t>Kuo</w:t>
      </w:r>
      <w:proofErr w:type="spellEnd"/>
      <w:r w:rsidRPr="00464458">
        <w:rPr>
          <w:color w:val="000000" w:themeColor="text1"/>
        </w:rPr>
        <w:t xml:space="preserve"> &amp; Taylor 2004;</w:t>
      </w:r>
      <w:r w:rsidRPr="00464458">
        <w:rPr>
          <w:b/>
          <w:bCs/>
          <w:color w:val="000000" w:themeColor="text1"/>
        </w:rPr>
        <w:t xml:space="preserve"> </w:t>
      </w:r>
      <w:r w:rsidRPr="00464458">
        <w:rPr>
          <w:color w:val="000000" w:themeColor="text1"/>
        </w:rPr>
        <w:t>Donohoe and Gaynor 2007).</w:t>
      </w:r>
      <w:r w:rsidRPr="00464458">
        <w:rPr>
          <w:b/>
          <w:bCs/>
          <w:color w:val="000000" w:themeColor="text1"/>
        </w:rPr>
        <w:t xml:space="preserve"> </w:t>
      </w:r>
    </w:p>
    <w:p w14:paraId="3E165356" w14:textId="77777777" w:rsidR="008812F8" w:rsidRPr="00464458" w:rsidRDefault="008812F8" w:rsidP="00464458">
      <w:pPr>
        <w:pStyle w:val="NormalWeb"/>
        <w:spacing w:before="0" w:beforeAutospacing="0" w:after="0" w:afterAutospacing="0" w:line="360" w:lineRule="auto"/>
        <w:jc w:val="both"/>
        <w:textAlignment w:val="baseline"/>
        <w:rPr>
          <w:b/>
          <w:bCs/>
          <w:color w:val="000000" w:themeColor="text1"/>
        </w:rPr>
      </w:pPr>
    </w:p>
    <w:p w14:paraId="7987EEB8" w14:textId="47AD4D65" w:rsidR="008812F8" w:rsidRPr="00464458" w:rsidRDefault="008812F8" w:rsidP="00464458">
      <w:pPr>
        <w:pStyle w:val="NormalWeb"/>
        <w:shd w:val="clear" w:color="auto" w:fill="FFFFFF"/>
        <w:spacing w:line="360" w:lineRule="auto"/>
        <w:jc w:val="both"/>
        <w:rPr>
          <w:color w:val="000000" w:themeColor="text1"/>
        </w:rPr>
      </w:pPr>
      <w:r w:rsidRPr="00464458">
        <w:rPr>
          <w:color w:val="000000" w:themeColor="text1"/>
        </w:rPr>
        <w:t>The Foundation Phase Outdoor Learning Handbook (2009) writes that the outdoors enhances all aspects of children’s learning, from social and physical to creativity, cultural and personal development.</w:t>
      </w:r>
      <w:r w:rsidRPr="00464458">
        <w:rPr>
          <w:b/>
          <w:bCs/>
          <w:color w:val="000000" w:themeColor="text1"/>
        </w:rPr>
        <w:t xml:space="preserve"> </w:t>
      </w:r>
      <w:r w:rsidRPr="00464458">
        <w:rPr>
          <w:color w:val="000000" w:themeColor="text1"/>
        </w:rPr>
        <w:t xml:space="preserve">The handbook outlines that outdoor learning is not merely taking indoor activities and doing them outside, or an extra activity, it is an attitude and mindset that the Foundation Phase and the outdoors are inseparable and work hand in hand. However, The Foundation Phase Evaluation (2015) reports that only 34% of practitioners reported using the outdoor environment </w:t>
      </w:r>
      <w:r w:rsidR="008C42E2" w:rsidRPr="00464458">
        <w:rPr>
          <w:color w:val="000000" w:themeColor="text1"/>
        </w:rPr>
        <w:t>every day</w:t>
      </w:r>
      <w:r w:rsidRPr="00464458">
        <w:rPr>
          <w:color w:val="000000" w:themeColor="text1"/>
        </w:rPr>
        <w:t xml:space="preserve"> and that outdoor learning opportunities are often dependent on the weather. Following on from this, within the Welsh Government’s ‘Further Steps Outdoors Guidance’ (2014) states that there should be continuous opportunities for children to explore </w:t>
      </w:r>
      <w:r w:rsidRPr="00464458">
        <w:rPr>
          <w:color w:val="000000" w:themeColor="text1"/>
        </w:rPr>
        <w:lastRenderedPageBreak/>
        <w:t>the outdoors and to follow their own interests every day, whatever the weather. Despite this, The Foundation Phase Evaluation (2015) recommends that, more emphasis should be placed on effective use of the outdoors and specific attention needs to focus on, encouraging greater use of outdoor learning environments.</w:t>
      </w:r>
      <w:r w:rsidRPr="00464458">
        <w:rPr>
          <w:b/>
          <w:bCs/>
          <w:color w:val="000000" w:themeColor="text1"/>
        </w:rPr>
        <w:t xml:space="preserve"> </w:t>
      </w:r>
      <w:r w:rsidRPr="00464458">
        <w:rPr>
          <w:color w:val="000000" w:themeColor="text1"/>
        </w:rPr>
        <w:t>In addition to this, Louis (2018) notes that outdoor play is an important part of childhood. For example, simple activities such as seeing leaves change with seasons, running and jumping in rain puddles, watching the flowers sprout during the spring, or the snow fall can all enrich and enhance a child’s learning experiences and overall knowledge and understanding as they are given opportunities to become curious individuals, exploring their surroundings. Similarly, Bento and Dias (2017) explains that the outdoor environment is open and constantly changing space that offers unique stimuli that capturing children's attention and interest. The outdoors, therefore</w:t>
      </w:r>
      <w:r w:rsidR="008C42E2" w:rsidRPr="00464458">
        <w:rPr>
          <w:color w:val="000000" w:themeColor="text1"/>
        </w:rPr>
        <w:t>,</w:t>
      </w:r>
      <w:r w:rsidRPr="00464458">
        <w:rPr>
          <w:color w:val="000000" w:themeColor="text1"/>
        </w:rPr>
        <w:t xml:space="preserve"> provides unique opportunities that cannot be offered inside the classroom. </w:t>
      </w:r>
    </w:p>
    <w:p w14:paraId="6EDDF8EF" w14:textId="52DF7B5D" w:rsidR="008812F8" w:rsidRPr="00464458" w:rsidRDefault="008812F8" w:rsidP="00464458">
      <w:pPr>
        <w:spacing w:line="360" w:lineRule="auto"/>
        <w:jc w:val="both"/>
        <w:rPr>
          <w:color w:val="000000" w:themeColor="text1"/>
        </w:rPr>
      </w:pPr>
      <w:proofErr w:type="spellStart"/>
      <w:r w:rsidRPr="00464458">
        <w:rPr>
          <w:color w:val="000000" w:themeColor="text1"/>
        </w:rPr>
        <w:t>MacQuarrie</w:t>
      </w:r>
      <w:proofErr w:type="spellEnd"/>
      <w:r w:rsidRPr="00464458">
        <w:rPr>
          <w:color w:val="000000" w:themeColor="text1"/>
        </w:rPr>
        <w:t xml:space="preserve"> (201</w:t>
      </w:r>
      <w:r w:rsidR="00AD5279" w:rsidRPr="00464458">
        <w:rPr>
          <w:color w:val="000000" w:themeColor="text1"/>
        </w:rPr>
        <w:t>8</w:t>
      </w:r>
      <w:r w:rsidRPr="00464458">
        <w:rPr>
          <w:color w:val="000000" w:themeColor="text1"/>
        </w:rPr>
        <w:t xml:space="preserve">) writes that the importance placed on outdoor learning seems greater than ever as in the UK, teachers are increasingly being encouraged to plan, support and undertake learning within an outdoor environment. Similarly, Dolan (2016) suggests that outdoor learning provides children with an opportunity to experience the real world through interactions with each other and the planet. Outdoor provision has been influenced by Steiner, Froebel and Montessori who each pioneered and wrote of the extensive benefits the outdoors offers to children. The central element to Froebel’s philosophy was that learning and outdoor play was a central element for all early year’s settings. Steiner education encompasses the use of the outdoors for both informal play as well as formal, curriculum-based learning and Montessori developed ideas about outdoor sensory play, including the importance of incorporating natural materials for teaching children (Bruce, 2012). In line with this, according to </w:t>
      </w:r>
      <w:proofErr w:type="spellStart"/>
      <w:r w:rsidRPr="00464458">
        <w:rPr>
          <w:color w:val="000000" w:themeColor="text1"/>
        </w:rPr>
        <w:t>Yıldırım</w:t>
      </w:r>
      <w:proofErr w:type="spellEnd"/>
      <w:r w:rsidRPr="00464458">
        <w:rPr>
          <w:color w:val="000000" w:themeColor="text1"/>
        </w:rPr>
        <w:t xml:space="preserve"> and </w:t>
      </w:r>
      <w:proofErr w:type="spellStart"/>
      <w:r w:rsidRPr="00464458">
        <w:rPr>
          <w:color w:val="000000" w:themeColor="text1"/>
        </w:rPr>
        <w:t>Akamca</w:t>
      </w:r>
      <w:proofErr w:type="spellEnd"/>
      <w:r w:rsidRPr="00464458">
        <w:rPr>
          <w:color w:val="000000" w:themeColor="text1"/>
        </w:rPr>
        <w:t xml:space="preserve"> (2017) in order to structure a child’s knowledge and understanding, learning ought to be supported by both in class activities and outdoor activities which stimulate all the senses. Their research was designed to gain an insight into the outdoor environment and whether outdoor activities have an impact on children, and what sort of impact that would be. The research included children with low skill levels, living in disadvantaged areas, where gaining an education was not possible. They were offered ten-week education involving outdoor activities. The results showed improved cognitive, social-emotional, linguistic and motor skills of all children after taking part in outdoor activities. Consequently, it can be said that exposure to an education that includes the outdoors gives children a better perspective and understanding of the world around them (</w:t>
      </w:r>
      <w:proofErr w:type="spellStart"/>
      <w:r w:rsidRPr="00464458">
        <w:rPr>
          <w:color w:val="000000" w:themeColor="text1"/>
        </w:rPr>
        <w:t>Öztürk</w:t>
      </w:r>
      <w:proofErr w:type="spellEnd"/>
      <w:r w:rsidRPr="00464458">
        <w:rPr>
          <w:color w:val="000000" w:themeColor="text1"/>
        </w:rPr>
        <w:t xml:space="preserve">, 2009; Rivkin, 1990). As research shows that direct, ongoing </w:t>
      </w:r>
      <w:r w:rsidRPr="00464458">
        <w:rPr>
          <w:color w:val="000000" w:themeColor="text1"/>
        </w:rPr>
        <w:lastRenderedPageBreak/>
        <w:t xml:space="preserve">interaction with nature is of great importance and remains a vital source for children’s growth </w:t>
      </w:r>
      <w:proofErr w:type="gramStart"/>
      <w:r w:rsidRPr="00464458">
        <w:rPr>
          <w:color w:val="000000" w:themeColor="text1"/>
        </w:rPr>
        <w:t>including;</w:t>
      </w:r>
      <w:proofErr w:type="gramEnd"/>
      <w:r w:rsidRPr="00464458">
        <w:rPr>
          <w:color w:val="000000" w:themeColor="text1"/>
        </w:rPr>
        <w:t xml:space="preserve"> </w:t>
      </w:r>
      <w:r w:rsidRPr="00464458">
        <w:t>physical, emotional, and intellectual development</w:t>
      </w:r>
      <w:r w:rsidRPr="00464458">
        <w:rPr>
          <w:color w:val="000000" w:themeColor="text1"/>
        </w:rPr>
        <w:t xml:space="preserve"> </w:t>
      </w:r>
      <w:r w:rsidRPr="00464458">
        <w:t xml:space="preserve">(Kellert, 2005:81). </w:t>
      </w:r>
      <w:r w:rsidRPr="00464458">
        <w:rPr>
          <w:color w:val="000000" w:themeColor="text1"/>
        </w:rPr>
        <w:t>Likewise, according to Lund (2018) the outdoor environment offers extensive opportunities to enhance children’s development. Research shows links between improved cognitive, social and emotional development as well as positive behavioural skills with those children who have access to the outdoors. After gaining these skills children are then more likely to become, independent learners who want to explore their environments with confidence. Furthermore, the outdoor environment provides opportunities for social interaction that can help improve communication, cooperation and organizational skills as children work together with their peers (McCarthy, 2018).</w:t>
      </w:r>
    </w:p>
    <w:p w14:paraId="54A3DED6" w14:textId="77777777" w:rsidR="008812F8" w:rsidRPr="00464458" w:rsidRDefault="008812F8" w:rsidP="00464458">
      <w:pPr>
        <w:pStyle w:val="NormalWeb"/>
        <w:spacing w:before="0" w:beforeAutospacing="0" w:after="300" w:afterAutospacing="0" w:line="360" w:lineRule="auto"/>
        <w:jc w:val="both"/>
      </w:pPr>
    </w:p>
    <w:p w14:paraId="573D4634" w14:textId="77777777" w:rsidR="00D614F1" w:rsidRPr="00464458" w:rsidRDefault="008812F8" w:rsidP="00464458">
      <w:pPr>
        <w:pStyle w:val="NormalWeb"/>
        <w:spacing w:before="0" w:beforeAutospacing="0" w:after="0" w:afterAutospacing="0" w:line="360" w:lineRule="auto"/>
        <w:jc w:val="both"/>
        <w:textAlignment w:val="baseline"/>
        <w:rPr>
          <w:color w:val="000000" w:themeColor="text1"/>
        </w:rPr>
      </w:pPr>
      <w:r w:rsidRPr="00464458">
        <w:rPr>
          <w:color w:val="000000" w:themeColor="text1"/>
        </w:rPr>
        <w:t xml:space="preserve">According to The Foundation Phase Outdoor Learning Handbook (2009) Wales leads the UK in the development of learning outdoors, expressing that outdoor learning is such a vital element for children’s holistic development. This is reinforced by </w:t>
      </w:r>
      <w:proofErr w:type="spellStart"/>
      <w:r w:rsidRPr="00464458">
        <w:rPr>
          <w:color w:val="000000" w:themeColor="text1"/>
        </w:rPr>
        <w:t>Bilton</w:t>
      </w:r>
      <w:proofErr w:type="spellEnd"/>
      <w:r w:rsidRPr="00464458">
        <w:rPr>
          <w:color w:val="000000" w:themeColor="text1"/>
        </w:rPr>
        <w:t xml:space="preserve"> and Walters (2016) as their research suggests that Wales emphasizes the importance of the outdoor environment as a location to enhance children’s learning experiences, whereas England lessens the importance of outdoor provisions. The findings show that Welsh teachers aim to use the outdoor spaces for learning opportunities whereas, there has been a marked reduction in references to the outdoors across English curricular framework, as they appear to place less value on the outdoor environment as a beneficial learning resource. The Foundation Phase Framework within Wales has an explicit requirement for the outdoors to be an integral part of early years provision where young children to have access to the outdoors where they can</w:t>
      </w:r>
      <w:r w:rsidR="00C35E2C" w:rsidRPr="00464458">
        <w:rPr>
          <w:b/>
          <w:bCs/>
          <w:color w:val="000000" w:themeColor="text1"/>
        </w:rPr>
        <w:t xml:space="preserve"> </w:t>
      </w:r>
      <w:r w:rsidR="0020524A" w:rsidRPr="00464458">
        <w:rPr>
          <w:color w:val="000000" w:themeColor="text1"/>
        </w:rPr>
        <w:t>experience exploring the outdoor environment</w:t>
      </w:r>
      <w:r w:rsidR="00D614F1" w:rsidRPr="00464458">
        <w:rPr>
          <w:color w:val="000000" w:themeColor="text1"/>
        </w:rPr>
        <w:t xml:space="preserve">, using it as a learning space. </w:t>
      </w:r>
    </w:p>
    <w:p w14:paraId="7973CE76" w14:textId="77777777" w:rsidR="00D614F1" w:rsidRPr="00464458" w:rsidRDefault="00D614F1" w:rsidP="00464458">
      <w:pPr>
        <w:pStyle w:val="NormalWeb"/>
        <w:spacing w:before="0" w:beforeAutospacing="0" w:after="0" w:afterAutospacing="0" w:line="360" w:lineRule="auto"/>
        <w:jc w:val="both"/>
        <w:textAlignment w:val="baseline"/>
        <w:rPr>
          <w:color w:val="000000" w:themeColor="text1"/>
        </w:rPr>
      </w:pPr>
    </w:p>
    <w:p w14:paraId="5AB2254C" w14:textId="696C06DC" w:rsidR="00767FCE" w:rsidRPr="00464458" w:rsidRDefault="00767FCE" w:rsidP="00464458">
      <w:pPr>
        <w:pStyle w:val="NormalWeb"/>
        <w:spacing w:line="360" w:lineRule="auto"/>
        <w:jc w:val="both"/>
      </w:pPr>
      <w:r w:rsidRPr="00464458">
        <w:rPr>
          <w:color w:val="000000" w:themeColor="text1"/>
        </w:rPr>
        <w:t xml:space="preserve">Moreover, according to Estyn (2011) </w:t>
      </w:r>
      <w:r w:rsidRPr="00464458">
        <w:rPr>
          <w:color w:val="0B0C0C"/>
        </w:rPr>
        <w:t>provision for outdoor learning was good or better in two thirds of settings that were inspected. Estyn discovered that as a result of learning outdoors children’s wellbeing, behaviour and physical development all made significant improvements. Settings also work well with parents to support their outdoor provision. Kennedy (2015) discovered that a</w:t>
      </w:r>
      <w:r w:rsidRPr="00464458">
        <w:rPr>
          <w:color w:val="202124"/>
          <w:shd w:val="clear" w:color="auto" w:fill="FFFFFF"/>
        </w:rPr>
        <w:t xml:space="preserve"> recent study by the National Trust found that</w:t>
      </w:r>
      <w:r w:rsidRPr="00464458">
        <w:rPr>
          <w:rStyle w:val="apple-converted-space"/>
          <w:color w:val="202124"/>
          <w:shd w:val="clear" w:color="auto" w:fill="FFFFFF"/>
        </w:rPr>
        <w:t> </w:t>
      </w:r>
      <w:r w:rsidRPr="00464458">
        <w:rPr>
          <w:color w:val="202124"/>
        </w:rPr>
        <w:t>children spend</w:t>
      </w:r>
      <w:r w:rsidRPr="00464458">
        <w:rPr>
          <w:rStyle w:val="apple-converted-space"/>
          <w:color w:val="202124"/>
          <w:shd w:val="clear" w:color="auto" w:fill="FFFFFF"/>
        </w:rPr>
        <w:t> </w:t>
      </w:r>
      <w:r w:rsidRPr="00464458">
        <w:rPr>
          <w:color w:val="202124"/>
          <w:shd w:val="clear" w:color="auto" w:fill="FFFFFF"/>
        </w:rPr>
        <w:t>half the</w:t>
      </w:r>
      <w:r w:rsidRPr="00464458">
        <w:rPr>
          <w:rStyle w:val="apple-converted-space"/>
          <w:color w:val="202124"/>
          <w:shd w:val="clear" w:color="auto" w:fill="FFFFFF"/>
        </w:rPr>
        <w:t> </w:t>
      </w:r>
      <w:r w:rsidRPr="00464458">
        <w:rPr>
          <w:color w:val="202124"/>
        </w:rPr>
        <w:t>time</w:t>
      </w:r>
      <w:r w:rsidRPr="00464458">
        <w:rPr>
          <w:rStyle w:val="apple-converted-space"/>
          <w:color w:val="202124"/>
          <w:shd w:val="clear" w:color="auto" w:fill="FFFFFF"/>
        </w:rPr>
        <w:t> </w:t>
      </w:r>
      <w:r w:rsidRPr="00464458">
        <w:rPr>
          <w:color w:val="202124"/>
          <w:shd w:val="clear" w:color="auto" w:fill="FFFFFF"/>
        </w:rPr>
        <w:t>playing</w:t>
      </w:r>
      <w:r w:rsidRPr="00464458">
        <w:rPr>
          <w:rStyle w:val="apple-converted-space"/>
          <w:color w:val="202124"/>
          <w:shd w:val="clear" w:color="auto" w:fill="FFFFFF"/>
        </w:rPr>
        <w:t> </w:t>
      </w:r>
      <w:r w:rsidRPr="00464458">
        <w:rPr>
          <w:color w:val="202124"/>
        </w:rPr>
        <w:t>outside</w:t>
      </w:r>
      <w:r w:rsidRPr="00464458">
        <w:rPr>
          <w:rStyle w:val="apple-converted-space"/>
          <w:color w:val="202124"/>
          <w:shd w:val="clear" w:color="auto" w:fill="FFFFFF"/>
        </w:rPr>
        <w:t> </w:t>
      </w:r>
      <w:r w:rsidRPr="00464458">
        <w:rPr>
          <w:color w:val="202124"/>
          <w:shd w:val="clear" w:color="auto" w:fill="FFFFFF"/>
        </w:rPr>
        <w:t xml:space="preserve">than their parents did, </w:t>
      </w:r>
      <w:r w:rsidRPr="00464458">
        <w:rPr>
          <w:color w:val="000000"/>
          <w:shd w:val="clear" w:color="auto" w:fill="FFFFFF"/>
        </w:rPr>
        <w:t>as on average, children now spend only 12.6 minutes</w:t>
      </w:r>
      <w:r w:rsidRPr="00464458">
        <w:rPr>
          <w:rStyle w:val="apple-converted-space"/>
          <w:color w:val="000000"/>
          <w:shd w:val="clear" w:color="auto" w:fill="FFFFFF"/>
        </w:rPr>
        <w:t xml:space="preserve"> per day outside. Children are now living a more sedentary lifestyle at home where they would rather play video games than be outside (Dewar 2019). Therefore, the Foundation Phase </w:t>
      </w:r>
      <w:r w:rsidRPr="00464458">
        <w:rPr>
          <w:rStyle w:val="apple-converted-space"/>
          <w:color w:val="000000"/>
          <w:shd w:val="clear" w:color="auto" w:fill="FFFFFF"/>
        </w:rPr>
        <w:lastRenderedPageBreak/>
        <w:t xml:space="preserve">Outdoor Learning Handbook (2009) and Welsh Government (2014) states that to ensure outdoor provision is successful, practitioners should work in partnership with parents </w:t>
      </w:r>
      <w:r w:rsidRPr="00464458">
        <w:rPr>
          <w:color w:val="21211E"/>
        </w:rPr>
        <w:t xml:space="preserve">which can support the children’s learning outdoors. This is because a child’s learning does not happen only in a school setting, they can develop new skills and abilities over the period of a weekend or during the holidays. Creating a partnership with parents will build up a complete picture of children’s abilities and skills, that can then be enhanced during their time in the setting. </w:t>
      </w:r>
      <w:r w:rsidRPr="00464458">
        <w:rPr>
          <w:color w:val="000000" w:themeColor="text1"/>
          <w14:textOutline w14:w="9525" w14:cap="rnd" w14:cmpd="sng" w14:algn="ctr">
            <w14:noFill/>
            <w14:prstDash w14:val="solid"/>
            <w14:bevel/>
          </w14:textOutline>
        </w:rPr>
        <w:t>Bronfenbrenner (1979</w:t>
      </w:r>
      <w:r w:rsidR="005F4985" w:rsidRPr="00464458">
        <w:rPr>
          <w:color w:val="000000" w:themeColor="text1"/>
          <w14:textOutline w14:w="9525" w14:cap="rnd" w14:cmpd="sng" w14:algn="ctr">
            <w14:noFill/>
            <w14:prstDash w14:val="solid"/>
            <w14:bevel/>
          </w14:textOutline>
        </w:rPr>
        <w:t>, cited by Guy-Evans, 2020</w:t>
      </w:r>
      <w:r w:rsidRPr="00464458">
        <w:rPr>
          <w:color w:val="000000" w:themeColor="text1"/>
          <w14:textOutline w14:w="9525" w14:cap="rnd" w14:cmpd="sng" w14:algn="ctr">
            <w14:noFill/>
            <w14:prstDash w14:val="solid"/>
            <w14:bevel/>
          </w14:textOutline>
        </w:rPr>
        <w:t>) believed that positive partnerships between practitioners and parents has a direct impact on the child’s development, as the child feels valued and is then willing and ready to learn and reach their full potential. I</w:t>
      </w:r>
      <w:r w:rsidRPr="00464458">
        <w:rPr>
          <w:color w:val="000000" w:themeColor="text1"/>
        </w:rPr>
        <w:t>t is of great benefit to the child therefore, that relationships between home and the setting are built (The Open University, 2019).</w:t>
      </w:r>
      <w:r w:rsidR="00017234" w:rsidRPr="00464458">
        <w:rPr>
          <w:color w:val="000000" w:themeColor="text1"/>
        </w:rPr>
        <w:t xml:space="preserve"> </w:t>
      </w:r>
      <w:r w:rsidRPr="00464458">
        <w:rPr>
          <w:color w:val="000000" w:themeColor="text1"/>
          <w:spacing w:val="2"/>
        </w:rPr>
        <w:t xml:space="preserve">This is reinforced by the National Minimum Standards for Registered Childcare, as they believe that working </w:t>
      </w:r>
      <w:r w:rsidRPr="00464458">
        <w:t>in partnership with parents is of central importance (Professional Association for Childcare and Early Years, 2019).</w:t>
      </w:r>
    </w:p>
    <w:p w14:paraId="03BA2C07" w14:textId="72ACEE9E" w:rsidR="00DC32B7" w:rsidRPr="00464458" w:rsidRDefault="00BB4D44" w:rsidP="00464458">
      <w:pPr>
        <w:spacing w:line="360" w:lineRule="auto"/>
        <w:jc w:val="both"/>
        <w:textAlignment w:val="baseline"/>
        <w:rPr>
          <w:color w:val="000000" w:themeColor="text1"/>
        </w:rPr>
      </w:pPr>
      <w:r w:rsidRPr="00464458">
        <w:rPr>
          <w:color w:val="000000" w:themeColor="text1"/>
        </w:rPr>
        <w:t xml:space="preserve">The outdoors is an integral part of </w:t>
      </w:r>
      <w:r w:rsidR="00767FCE" w:rsidRPr="00464458">
        <w:rPr>
          <w:color w:val="000000" w:themeColor="text1"/>
        </w:rPr>
        <w:t xml:space="preserve">Donaldson’s New curriculum </w:t>
      </w:r>
      <w:r w:rsidRPr="00464458">
        <w:rPr>
          <w:color w:val="000000" w:themeColor="text1"/>
        </w:rPr>
        <w:t xml:space="preserve">as it </w:t>
      </w:r>
      <w:r w:rsidR="00767FCE" w:rsidRPr="00464458">
        <w:rPr>
          <w:color w:val="000000" w:themeColor="text1"/>
        </w:rPr>
        <w:t xml:space="preserve">aims to include the outdoors within all aspects of children’s school life. Donaldson (2015) aims for lessons to be more engaging and interesting, with a particular focus on life skills, rather than that of the current ‘outdated’ curriculum. Therefore, Outdoor Learning Wales (2020) explains that Donaldson’s 6 areas of learning can be adapted to be implemented within the outdoor environment. This can be done by encouraging settings to enrich their environments by using the outdoors more often where children take responsibility for their own learning, helping them to thrive. It is emphasised that in order for children to become ethical citizens who value the environment they should be given opportunities to have contact with the natural outdoors, this will also encourage the development of thinking skills, and engaging children in their own learning </w:t>
      </w:r>
      <w:r w:rsidR="00725365" w:rsidRPr="00464458">
        <w:rPr>
          <w:color w:val="000000" w:themeColor="text1"/>
        </w:rPr>
        <w:t>(</w:t>
      </w:r>
      <w:r w:rsidR="00767FCE" w:rsidRPr="00464458">
        <w:rPr>
          <w:color w:val="000000" w:themeColor="text1"/>
        </w:rPr>
        <w:t>The Education for Sustainable Development and Global Citizenship, 2008).</w:t>
      </w:r>
      <w:r w:rsidR="00DC32B7" w:rsidRPr="00464458">
        <w:rPr>
          <w:color w:val="000000" w:themeColor="text1"/>
        </w:rPr>
        <w:t xml:space="preserve"> The four purposes are at the heart of the curriculum where children are encouraged to become Ambitious capable learners, enterprising, creative contributors, ethical, informed citizens and healthy, confident individuals. High quality outdoor environments and learning opportunities can contribute to achieving these purposes. Following on from this, in order for the skills, knowledge and behaviours linked to the four key purposes to be achieved, outdoor learning should be an integrated and stimulating part of the curriculum that is natural. If this is done effectively, the outdoors can have a great impact on a child’s health and wellbeing as the outdoor environment stimulates curiosity, as the children develop an appreciation of the world around them (Welsh Council for Outdoor Learning, 2018).</w:t>
      </w:r>
    </w:p>
    <w:p w14:paraId="2717EF4F" w14:textId="77777777" w:rsidR="00EE04C0" w:rsidRPr="00766855" w:rsidRDefault="00EE04C0" w:rsidP="00D772C2">
      <w:pPr>
        <w:spacing w:line="360" w:lineRule="auto"/>
        <w:jc w:val="both"/>
        <w:rPr>
          <w:b/>
          <w:bCs/>
          <w:color w:val="000000" w:themeColor="text1"/>
          <w:u w:val="single"/>
        </w:rPr>
      </w:pPr>
      <w:r w:rsidRPr="00766855">
        <w:rPr>
          <w:b/>
          <w:bCs/>
          <w:color w:val="000000" w:themeColor="text1"/>
          <w:u w:val="single"/>
        </w:rPr>
        <w:lastRenderedPageBreak/>
        <w:t xml:space="preserve">Reference List </w:t>
      </w:r>
    </w:p>
    <w:p w14:paraId="5C44651E" w14:textId="77777777" w:rsidR="00EE04C0" w:rsidRPr="00766855" w:rsidRDefault="00EE04C0" w:rsidP="00D772C2">
      <w:pPr>
        <w:spacing w:line="360" w:lineRule="auto"/>
        <w:jc w:val="both"/>
        <w:rPr>
          <w:color w:val="000000" w:themeColor="text1"/>
        </w:rPr>
      </w:pPr>
    </w:p>
    <w:p w14:paraId="46E80B50" w14:textId="77777777" w:rsidR="00EE04C0" w:rsidRPr="00766855" w:rsidRDefault="00EE04C0" w:rsidP="00D772C2">
      <w:pPr>
        <w:spacing w:line="360" w:lineRule="auto"/>
        <w:jc w:val="both"/>
        <w:rPr>
          <w:color w:val="000000" w:themeColor="text1"/>
        </w:rPr>
      </w:pPr>
      <w:r w:rsidRPr="00766855">
        <w:rPr>
          <w:color w:val="000000" w:themeColor="text1"/>
        </w:rPr>
        <w:t>Bento, G. and Dias, G. (2017) ‘</w:t>
      </w:r>
      <w:r w:rsidRPr="00766855">
        <w:rPr>
          <w:rStyle w:val="title-text"/>
          <w:rFonts w:eastAsiaTheme="majorEastAsia"/>
          <w:color w:val="000000" w:themeColor="text1"/>
        </w:rPr>
        <w:t>The importance of outdoor play for young children's healthy development’</w:t>
      </w:r>
      <w:r w:rsidRPr="00766855">
        <w:rPr>
          <w:rStyle w:val="title-text"/>
          <w:rFonts w:eastAsiaTheme="majorEastAsia"/>
          <w:i/>
          <w:iCs/>
          <w:color w:val="000000" w:themeColor="text1"/>
        </w:rPr>
        <w:t xml:space="preserve">, </w:t>
      </w:r>
      <w:hyperlink r:id="rId8" w:tooltip="Go to Porto Biomedical Journal on ScienceDirect" w:history="1">
        <w:r w:rsidRPr="00766855">
          <w:rPr>
            <w:rStyle w:val="Hyperlink"/>
            <w:i/>
            <w:iCs/>
            <w:color w:val="000000" w:themeColor="text1"/>
            <w:u w:val="none"/>
          </w:rPr>
          <w:t>Porto Biomedical Journal</w:t>
        </w:r>
      </w:hyperlink>
      <w:r w:rsidRPr="00766855">
        <w:rPr>
          <w:b/>
          <w:bCs/>
          <w:i/>
          <w:iCs/>
          <w:color w:val="000000" w:themeColor="text1"/>
        </w:rPr>
        <w:t>,</w:t>
      </w:r>
      <w:r w:rsidRPr="00766855">
        <w:rPr>
          <w:i/>
          <w:iCs/>
          <w:color w:val="000000" w:themeColor="text1"/>
        </w:rPr>
        <w:t xml:space="preserve"> </w:t>
      </w:r>
      <w:r w:rsidRPr="00766855">
        <w:rPr>
          <w:color w:val="000000" w:themeColor="text1"/>
        </w:rPr>
        <w:t xml:space="preserve">2(5), pp. 157-160. Available at: </w:t>
      </w:r>
      <w:hyperlink r:id="rId9" w:anchor="bib0400" w:history="1">
        <w:r w:rsidRPr="00766855">
          <w:rPr>
            <w:rStyle w:val="Hyperlink"/>
          </w:rPr>
          <w:t>https://www.sciencedirect.com/science/article/pii/S2444866416301234#bib0400</w:t>
        </w:r>
      </w:hyperlink>
    </w:p>
    <w:p w14:paraId="4F06C69E" w14:textId="77777777" w:rsidR="00EE04C0" w:rsidRDefault="00EE04C0" w:rsidP="00D772C2">
      <w:pPr>
        <w:spacing w:line="360" w:lineRule="auto"/>
        <w:jc w:val="both"/>
        <w:rPr>
          <w:color w:val="000000" w:themeColor="text1"/>
        </w:rPr>
      </w:pPr>
      <w:r w:rsidRPr="00766855">
        <w:rPr>
          <w:color w:val="000000" w:themeColor="text1"/>
        </w:rPr>
        <w:t xml:space="preserve">(Accessed: 08.07.20). </w:t>
      </w:r>
    </w:p>
    <w:p w14:paraId="51FE6AF9" w14:textId="77777777" w:rsidR="00EE04C0" w:rsidRPr="00766855" w:rsidRDefault="00EE04C0" w:rsidP="00D772C2">
      <w:pPr>
        <w:spacing w:line="360" w:lineRule="auto"/>
        <w:jc w:val="both"/>
        <w:rPr>
          <w:color w:val="000000" w:themeColor="text1"/>
        </w:rPr>
      </w:pPr>
    </w:p>
    <w:p w14:paraId="3900F7C0" w14:textId="685982CC" w:rsidR="00EE04C0" w:rsidRPr="00FB16E4" w:rsidRDefault="00EE04C0" w:rsidP="00D772C2">
      <w:pPr>
        <w:spacing w:line="360" w:lineRule="auto"/>
        <w:jc w:val="both"/>
        <w:rPr>
          <w:color w:val="000000" w:themeColor="text1"/>
        </w:rPr>
      </w:pPr>
      <w:proofErr w:type="spellStart"/>
      <w:r w:rsidRPr="00766855">
        <w:rPr>
          <w:color w:val="000000" w:themeColor="text1"/>
        </w:rPr>
        <w:t>Biermeier</w:t>
      </w:r>
      <w:proofErr w:type="spellEnd"/>
      <w:r w:rsidRPr="00766855">
        <w:rPr>
          <w:color w:val="000000" w:themeColor="text1"/>
        </w:rPr>
        <w:t xml:space="preserve">, M.A. (2015) ‘Inspired by Reggio Emilia: Emergent Curriculum in Relationship-Driven Learning Environments’, </w:t>
      </w:r>
      <w:r w:rsidRPr="00766855">
        <w:rPr>
          <w:i/>
          <w:iCs/>
          <w:color w:val="000000" w:themeColor="text1"/>
          <w:shd w:val="clear" w:color="auto" w:fill="FFFFFF"/>
        </w:rPr>
        <w:t>National Association for the Education of Young Children</w:t>
      </w:r>
      <w:r w:rsidRPr="00766855">
        <w:rPr>
          <w:i/>
          <w:iCs/>
          <w:color w:val="000000" w:themeColor="text1"/>
        </w:rPr>
        <w:t xml:space="preserve">, </w:t>
      </w:r>
      <w:r w:rsidRPr="00766855">
        <w:rPr>
          <w:color w:val="000000" w:themeColor="text1"/>
        </w:rPr>
        <w:t xml:space="preserve">70(5) pp. 1-6. </w:t>
      </w:r>
    </w:p>
    <w:p w14:paraId="644A4EF2" w14:textId="4A8F4D80" w:rsidR="00EE04C0" w:rsidRDefault="00EE04C0" w:rsidP="00D772C2">
      <w:pPr>
        <w:pStyle w:val="NormalWeb"/>
        <w:spacing w:line="360" w:lineRule="auto"/>
        <w:jc w:val="both"/>
        <w:rPr>
          <w:color w:val="000000" w:themeColor="text1"/>
        </w:rPr>
      </w:pPr>
      <w:proofErr w:type="spellStart"/>
      <w:r w:rsidRPr="00766855">
        <w:rPr>
          <w:color w:val="000000" w:themeColor="text1"/>
        </w:rPr>
        <w:t>Bilton</w:t>
      </w:r>
      <w:proofErr w:type="spellEnd"/>
      <w:r w:rsidRPr="00766855">
        <w:rPr>
          <w:color w:val="000000" w:themeColor="text1"/>
        </w:rPr>
        <w:t xml:space="preserve">, H. and Waters, J.  (2017) </w:t>
      </w:r>
      <w:r w:rsidRPr="00766855">
        <w:rPr>
          <w:color w:val="000000" w:themeColor="text1"/>
          <w:position w:val="8"/>
        </w:rPr>
        <w:t>‘</w:t>
      </w:r>
      <w:r w:rsidRPr="00766855">
        <w:rPr>
          <w:color w:val="000000" w:themeColor="text1"/>
        </w:rPr>
        <w:t xml:space="preserve">Why Take Young Children Outside? A Critical Consideration of the Professed Aims for Outdoor Learning in the Early Years by Teachers from England and Wales’ </w:t>
      </w:r>
      <w:r w:rsidRPr="00766855">
        <w:rPr>
          <w:i/>
          <w:iCs/>
          <w:color w:val="000000" w:themeColor="text1"/>
        </w:rPr>
        <w:t>Social Sciences, 6</w:t>
      </w:r>
      <w:r w:rsidRPr="00766855">
        <w:rPr>
          <w:color w:val="000000" w:themeColor="text1"/>
        </w:rPr>
        <w:t xml:space="preserve">(1), pp. 1-4.  doi:10.3390/socsci6010001 </w:t>
      </w:r>
    </w:p>
    <w:p w14:paraId="3A81D9AC" w14:textId="77777777" w:rsidR="00766855" w:rsidRPr="00766855" w:rsidRDefault="00766855" w:rsidP="00D772C2">
      <w:pPr>
        <w:pStyle w:val="NormalWeb"/>
        <w:spacing w:line="360" w:lineRule="auto"/>
        <w:jc w:val="both"/>
        <w:rPr>
          <w:color w:val="000000" w:themeColor="text1"/>
        </w:rPr>
      </w:pPr>
    </w:p>
    <w:p w14:paraId="1389F5C9" w14:textId="51267F16" w:rsidR="00EE04C0" w:rsidRDefault="00EE04C0" w:rsidP="00D772C2">
      <w:pPr>
        <w:pStyle w:val="Heading1"/>
        <w:spacing w:before="0" w:beforeAutospacing="0" w:after="212" w:afterAutospacing="0" w:line="360" w:lineRule="auto"/>
        <w:jc w:val="both"/>
        <w:rPr>
          <w:b w:val="0"/>
          <w:bCs w:val="0"/>
          <w:sz w:val="24"/>
          <w:szCs w:val="24"/>
        </w:rPr>
      </w:pPr>
      <w:proofErr w:type="spellStart"/>
      <w:r w:rsidRPr="00766855">
        <w:rPr>
          <w:b w:val="0"/>
          <w:bCs w:val="0"/>
          <w:color w:val="000000" w:themeColor="text1"/>
          <w:sz w:val="24"/>
          <w:szCs w:val="24"/>
        </w:rPr>
        <w:t>Bohjort</w:t>
      </w:r>
      <w:proofErr w:type="spellEnd"/>
      <w:r w:rsidRPr="00766855">
        <w:rPr>
          <w:b w:val="0"/>
          <w:bCs w:val="0"/>
          <w:color w:val="000000" w:themeColor="text1"/>
          <w:sz w:val="24"/>
          <w:szCs w:val="24"/>
        </w:rPr>
        <w:t>, E. (2019) ‘</w:t>
      </w:r>
      <w:r w:rsidRPr="00766855">
        <w:rPr>
          <w:b w:val="0"/>
          <w:bCs w:val="0"/>
          <w:sz w:val="24"/>
          <w:szCs w:val="24"/>
        </w:rPr>
        <w:t xml:space="preserve">How Scandinavian teaching at a primary school differs from British methods’, </w:t>
      </w:r>
      <w:r w:rsidRPr="00766855">
        <w:rPr>
          <w:b w:val="0"/>
          <w:bCs w:val="0"/>
          <w:i/>
          <w:iCs/>
          <w:sz w:val="24"/>
          <w:szCs w:val="24"/>
        </w:rPr>
        <w:t xml:space="preserve">Professional International Education </w:t>
      </w:r>
      <w:r w:rsidRPr="00766855">
        <w:rPr>
          <w:b w:val="0"/>
          <w:bCs w:val="0"/>
          <w:sz w:val="24"/>
          <w:szCs w:val="24"/>
        </w:rPr>
        <w:t xml:space="preserve">[blog]. 18 September. Available at: </w:t>
      </w:r>
      <w:hyperlink r:id="rId10" w:history="1">
        <w:r w:rsidRPr="00766855">
          <w:rPr>
            <w:rStyle w:val="Hyperlink"/>
            <w:b w:val="0"/>
            <w:bCs w:val="0"/>
            <w:sz w:val="24"/>
            <w:szCs w:val="24"/>
          </w:rPr>
          <w:t>https://blog.thepienews.com/2019/09/how-scandinavian-teaching-at-a-primary-school-differs-from-british-methods/</w:t>
        </w:r>
      </w:hyperlink>
      <w:r w:rsidRPr="00766855">
        <w:rPr>
          <w:b w:val="0"/>
          <w:bCs w:val="0"/>
          <w:sz w:val="24"/>
          <w:szCs w:val="24"/>
        </w:rPr>
        <w:t xml:space="preserve"> (Accessed: 25.03.21). </w:t>
      </w:r>
    </w:p>
    <w:p w14:paraId="655DA19A" w14:textId="77777777" w:rsidR="00766855" w:rsidRPr="00766855" w:rsidRDefault="00766855" w:rsidP="00D772C2">
      <w:pPr>
        <w:pStyle w:val="Heading1"/>
        <w:spacing w:before="0" w:beforeAutospacing="0" w:after="212" w:afterAutospacing="0" w:line="360" w:lineRule="auto"/>
        <w:jc w:val="both"/>
        <w:rPr>
          <w:b w:val="0"/>
          <w:bCs w:val="0"/>
          <w:sz w:val="24"/>
          <w:szCs w:val="24"/>
        </w:rPr>
      </w:pPr>
    </w:p>
    <w:p w14:paraId="2EA6E7BA" w14:textId="77777777" w:rsidR="00EE04C0" w:rsidRPr="00766855" w:rsidRDefault="00EE04C0" w:rsidP="00D772C2">
      <w:pPr>
        <w:spacing w:line="360" w:lineRule="auto"/>
        <w:jc w:val="both"/>
      </w:pPr>
      <w:proofErr w:type="spellStart"/>
      <w:r w:rsidRPr="00766855">
        <w:rPr>
          <w:color w:val="000000" w:themeColor="text1"/>
        </w:rPr>
        <w:t>Bonnay</w:t>
      </w:r>
      <w:proofErr w:type="spellEnd"/>
      <w:r w:rsidRPr="00766855">
        <w:rPr>
          <w:color w:val="000000" w:themeColor="text1"/>
        </w:rPr>
        <w:t>, S. (2017) ‘</w:t>
      </w:r>
      <w:r w:rsidRPr="00766855">
        <w:rPr>
          <w:color w:val="222222"/>
          <w:kern w:val="36"/>
        </w:rPr>
        <w:t xml:space="preserve">Early Childhood Education: Then and Now’, </w:t>
      </w:r>
      <w:r w:rsidRPr="00766855">
        <w:rPr>
          <w:i/>
          <w:iCs/>
          <w:color w:val="222222"/>
          <w:kern w:val="36"/>
        </w:rPr>
        <w:t>The Spoke</w:t>
      </w:r>
      <w:r w:rsidRPr="00766855">
        <w:rPr>
          <w:color w:val="222222"/>
          <w:kern w:val="36"/>
        </w:rPr>
        <w:t xml:space="preserve"> [blog]. 25 May. Available at: </w:t>
      </w:r>
      <w:hyperlink r:id="rId11" w:history="1">
        <w:r w:rsidRPr="00766855">
          <w:rPr>
            <w:rStyle w:val="Hyperlink"/>
          </w:rPr>
          <w:t>http://thespoke.earlychildhoodaustralia.org.au/early-childhood-education-now/</w:t>
        </w:r>
      </w:hyperlink>
    </w:p>
    <w:p w14:paraId="54149DE4" w14:textId="77777777" w:rsidR="00EE04C0" w:rsidRPr="00766855" w:rsidRDefault="00EE04C0" w:rsidP="00D772C2">
      <w:pPr>
        <w:spacing w:line="360" w:lineRule="auto"/>
        <w:jc w:val="both"/>
        <w:textAlignment w:val="baseline"/>
        <w:outlineLvl w:val="0"/>
        <w:rPr>
          <w:color w:val="222222"/>
          <w:kern w:val="36"/>
        </w:rPr>
      </w:pPr>
      <w:r w:rsidRPr="00766855">
        <w:rPr>
          <w:color w:val="222222"/>
          <w:kern w:val="36"/>
        </w:rPr>
        <w:t>(Accessed: 03.04.21).</w:t>
      </w:r>
    </w:p>
    <w:p w14:paraId="35FA0D12" w14:textId="77777777" w:rsidR="00EE04C0" w:rsidRPr="00766855" w:rsidRDefault="00EE04C0" w:rsidP="00D772C2">
      <w:pPr>
        <w:pStyle w:val="NormalWeb"/>
        <w:spacing w:line="360" w:lineRule="auto"/>
        <w:jc w:val="both"/>
        <w:rPr>
          <w:color w:val="000000" w:themeColor="text1"/>
        </w:rPr>
      </w:pPr>
    </w:p>
    <w:p w14:paraId="54D42BD4" w14:textId="77777777" w:rsidR="00EE04C0" w:rsidRPr="00766855" w:rsidRDefault="00EE04C0" w:rsidP="00D772C2">
      <w:pPr>
        <w:pStyle w:val="Heading1"/>
        <w:spacing w:before="0" w:beforeAutospacing="0" w:after="0" w:afterAutospacing="0" w:line="360" w:lineRule="auto"/>
        <w:jc w:val="both"/>
        <w:textAlignment w:val="baseline"/>
        <w:rPr>
          <w:b w:val="0"/>
          <w:bCs w:val="0"/>
          <w:color w:val="000000" w:themeColor="text1"/>
          <w:sz w:val="24"/>
          <w:szCs w:val="24"/>
        </w:rPr>
      </w:pPr>
      <w:r w:rsidRPr="00766855">
        <w:rPr>
          <w:b w:val="0"/>
          <w:bCs w:val="0"/>
          <w:color w:val="000000" w:themeColor="text1"/>
          <w:sz w:val="24"/>
          <w:szCs w:val="24"/>
        </w:rPr>
        <w:t xml:space="preserve">Brady, K. (2018) ‘Sweden vs UK – Early Years’ </w:t>
      </w:r>
      <w:r w:rsidRPr="00766855">
        <w:rPr>
          <w:b w:val="0"/>
          <w:bCs w:val="0"/>
          <w:i/>
          <w:iCs/>
          <w:color w:val="000000" w:themeColor="text1"/>
          <w:sz w:val="24"/>
          <w:szCs w:val="24"/>
        </w:rPr>
        <w:t xml:space="preserve">Glow Blogs Central Education Scotland </w:t>
      </w:r>
      <w:r w:rsidRPr="00766855">
        <w:rPr>
          <w:b w:val="0"/>
          <w:bCs w:val="0"/>
          <w:color w:val="000000" w:themeColor="text1"/>
          <w:sz w:val="24"/>
          <w:szCs w:val="24"/>
        </w:rPr>
        <w:t xml:space="preserve">[blog]. 2 October. Available at: </w:t>
      </w:r>
      <w:hyperlink r:id="rId12" w:history="1">
        <w:r w:rsidRPr="00766855">
          <w:rPr>
            <w:rStyle w:val="Hyperlink"/>
            <w:b w:val="0"/>
            <w:bCs w:val="0"/>
            <w:sz w:val="24"/>
            <w:szCs w:val="24"/>
          </w:rPr>
          <w:t>https://blogs.glowscotland.org.uk/glowblogs/kguodeportfolio/2015/10/02/sweden-vs-uk-early-years/</w:t>
        </w:r>
      </w:hyperlink>
      <w:r w:rsidRPr="00766855">
        <w:rPr>
          <w:b w:val="0"/>
          <w:bCs w:val="0"/>
          <w:color w:val="000000" w:themeColor="text1"/>
          <w:sz w:val="24"/>
          <w:szCs w:val="24"/>
        </w:rPr>
        <w:t xml:space="preserve"> (Accessed: 27.03.21). </w:t>
      </w:r>
    </w:p>
    <w:p w14:paraId="6AA23802" w14:textId="77777777" w:rsidR="00EE04C0" w:rsidRPr="00766855" w:rsidRDefault="00EE04C0" w:rsidP="00D772C2">
      <w:pPr>
        <w:pStyle w:val="Heading1"/>
        <w:spacing w:before="0" w:beforeAutospacing="0" w:after="0" w:afterAutospacing="0" w:line="360" w:lineRule="auto"/>
        <w:jc w:val="both"/>
        <w:textAlignment w:val="baseline"/>
        <w:rPr>
          <w:b w:val="0"/>
          <w:bCs w:val="0"/>
          <w:color w:val="000000" w:themeColor="text1"/>
          <w:sz w:val="24"/>
          <w:szCs w:val="24"/>
        </w:rPr>
      </w:pPr>
    </w:p>
    <w:p w14:paraId="2AD2895A" w14:textId="7172DE3C" w:rsidR="00EE04C0" w:rsidRPr="00766855" w:rsidRDefault="00EE04C0" w:rsidP="00766855">
      <w:pPr>
        <w:pStyle w:val="NormalWeb"/>
        <w:spacing w:line="360" w:lineRule="auto"/>
        <w:jc w:val="both"/>
      </w:pPr>
      <w:r w:rsidRPr="00766855">
        <w:rPr>
          <w:color w:val="000000" w:themeColor="text1"/>
        </w:rPr>
        <w:lastRenderedPageBreak/>
        <w:t xml:space="preserve">Brooker, et al. (2010) </w:t>
      </w:r>
      <w:r w:rsidRPr="00766855">
        <w:rPr>
          <w:i/>
          <w:iCs/>
          <w:color w:val="000000" w:themeColor="text1"/>
        </w:rPr>
        <w:t xml:space="preserve">Practitioners Experience of the Early Years Foundation Stage. </w:t>
      </w:r>
      <w:r w:rsidRPr="00766855">
        <w:rPr>
          <w:color w:val="000000" w:themeColor="text1"/>
        </w:rPr>
        <w:t xml:space="preserve">Available at: </w:t>
      </w:r>
      <w:hyperlink r:id="rId13" w:history="1">
        <w:r w:rsidRPr="00766855">
          <w:rPr>
            <w:rStyle w:val="Hyperlink"/>
          </w:rPr>
          <w:t>https://assets.publishing.service.gov.uk/government/uploads/system/uploads/attachment_data/file/181479/DFE-RR029.pdf</w:t>
        </w:r>
      </w:hyperlink>
      <w:r w:rsidRPr="00766855">
        <w:rPr>
          <w:color w:val="000000" w:themeColor="text1"/>
        </w:rPr>
        <w:t xml:space="preserve"> (Accessed: 02.04.21). </w:t>
      </w:r>
      <w:r w:rsidRPr="00766855">
        <w:rPr>
          <w:i/>
          <w:iCs/>
          <w:color w:val="000000" w:themeColor="text1"/>
        </w:rPr>
        <w:t xml:space="preserve"> </w:t>
      </w:r>
    </w:p>
    <w:p w14:paraId="69EC1922" w14:textId="77777777" w:rsidR="00EE04C0" w:rsidRPr="00766855" w:rsidRDefault="00EE04C0" w:rsidP="00D772C2">
      <w:pPr>
        <w:pStyle w:val="NormalWeb"/>
        <w:spacing w:line="360" w:lineRule="auto"/>
        <w:jc w:val="both"/>
        <w:rPr>
          <w:color w:val="000000" w:themeColor="text1"/>
        </w:rPr>
      </w:pPr>
    </w:p>
    <w:p w14:paraId="218D2C95" w14:textId="77777777" w:rsidR="00EE04C0" w:rsidRPr="00766855" w:rsidRDefault="00EE04C0" w:rsidP="00D772C2">
      <w:pPr>
        <w:pStyle w:val="NormalWeb"/>
        <w:spacing w:line="360" w:lineRule="auto"/>
        <w:jc w:val="both"/>
      </w:pPr>
      <w:r w:rsidRPr="00766855">
        <w:t xml:space="preserve">Bruce, T. (2012) </w:t>
      </w:r>
      <w:r w:rsidRPr="00766855">
        <w:rPr>
          <w:i/>
          <w:iCs/>
        </w:rPr>
        <w:t>Early childhood practice: Froebel today.</w:t>
      </w:r>
      <w:r w:rsidRPr="00766855">
        <w:t xml:space="preserve"> London: Sage.</w:t>
      </w:r>
    </w:p>
    <w:p w14:paraId="11ADC6CA" w14:textId="2B4842A4" w:rsidR="00EE04C0" w:rsidRDefault="00EE04C0" w:rsidP="00766855">
      <w:pPr>
        <w:pStyle w:val="Heading1"/>
        <w:spacing w:before="0" w:beforeAutospacing="0" w:after="0" w:afterAutospacing="0" w:line="360" w:lineRule="auto"/>
        <w:jc w:val="both"/>
        <w:rPr>
          <w:b w:val="0"/>
          <w:bCs w:val="0"/>
          <w:color w:val="000000" w:themeColor="text1"/>
          <w:sz w:val="24"/>
          <w:szCs w:val="24"/>
        </w:rPr>
      </w:pPr>
      <w:r w:rsidRPr="00766855">
        <w:rPr>
          <w:b w:val="0"/>
          <w:bCs w:val="0"/>
          <w:color w:val="000000" w:themeColor="text1"/>
          <w:sz w:val="24"/>
          <w:szCs w:val="24"/>
        </w:rPr>
        <w:t xml:space="preserve">Cambridge University (2021) </w:t>
      </w:r>
      <w:r w:rsidRPr="00766855">
        <w:rPr>
          <w:b w:val="0"/>
          <w:bCs w:val="0"/>
          <w:i/>
          <w:iCs/>
          <w:color w:val="000000" w:themeColor="text1"/>
          <w:sz w:val="24"/>
          <w:szCs w:val="24"/>
        </w:rPr>
        <w:t xml:space="preserve">What is the difference between formative and summative assessment? </w:t>
      </w:r>
      <w:r w:rsidRPr="00766855">
        <w:rPr>
          <w:b w:val="0"/>
          <w:bCs w:val="0"/>
          <w:color w:val="000000" w:themeColor="text1"/>
          <w:sz w:val="24"/>
          <w:szCs w:val="24"/>
        </w:rPr>
        <w:t xml:space="preserve">Available at: </w:t>
      </w:r>
      <w:hyperlink r:id="rId14" w:history="1">
        <w:r w:rsidRPr="00766855">
          <w:rPr>
            <w:rStyle w:val="Hyperlink"/>
            <w:b w:val="0"/>
            <w:bCs w:val="0"/>
            <w:sz w:val="24"/>
            <w:szCs w:val="24"/>
          </w:rPr>
          <w:t>https://www.cmu.edu/teaching/assessment/basics/formative-summative.html</w:t>
        </w:r>
      </w:hyperlink>
      <w:r w:rsidRPr="00766855">
        <w:rPr>
          <w:b w:val="0"/>
          <w:bCs w:val="0"/>
          <w:color w:val="000000" w:themeColor="text1"/>
          <w:sz w:val="24"/>
          <w:szCs w:val="24"/>
        </w:rPr>
        <w:t xml:space="preserve"> (Accessed: 27.03.21).</w:t>
      </w:r>
    </w:p>
    <w:p w14:paraId="154E4898" w14:textId="77777777" w:rsidR="00766855" w:rsidRPr="00766855" w:rsidRDefault="00766855" w:rsidP="00766855">
      <w:pPr>
        <w:pStyle w:val="Heading1"/>
        <w:spacing w:before="0" w:beforeAutospacing="0" w:after="0" w:afterAutospacing="0" w:line="360" w:lineRule="auto"/>
        <w:jc w:val="both"/>
        <w:rPr>
          <w:b w:val="0"/>
          <w:bCs w:val="0"/>
          <w:color w:val="000000" w:themeColor="text1"/>
          <w:sz w:val="24"/>
          <w:szCs w:val="24"/>
        </w:rPr>
      </w:pPr>
    </w:p>
    <w:p w14:paraId="447FB1D5" w14:textId="3DE1CD21" w:rsidR="00EE04C0" w:rsidRDefault="00EE04C0" w:rsidP="00D772C2">
      <w:pPr>
        <w:pStyle w:val="NormalWeb"/>
        <w:spacing w:line="360" w:lineRule="auto"/>
        <w:jc w:val="both"/>
        <w:rPr>
          <w:color w:val="000000" w:themeColor="text1"/>
        </w:rPr>
      </w:pPr>
      <w:r w:rsidRPr="00766855">
        <w:t xml:space="preserve">Centres for Disease Control (2014) </w:t>
      </w:r>
      <w:r w:rsidRPr="00766855">
        <w:rPr>
          <w:i/>
          <w:iCs/>
        </w:rPr>
        <w:t>Attention-Deficit/Hyperactivity Disorder. Available at:</w:t>
      </w:r>
      <w:r w:rsidRPr="00766855">
        <w:t xml:space="preserve"> </w:t>
      </w:r>
      <w:r w:rsidRPr="00766855">
        <w:rPr>
          <w:color w:val="0260BF"/>
        </w:rPr>
        <w:t xml:space="preserve">http://www.cdc.gov/ncbddd/adhd/data.html </w:t>
      </w:r>
      <w:r w:rsidRPr="00766855">
        <w:rPr>
          <w:color w:val="000000" w:themeColor="text1"/>
        </w:rPr>
        <w:t xml:space="preserve">(Accessed: 19.03.21). </w:t>
      </w:r>
    </w:p>
    <w:p w14:paraId="5495F199" w14:textId="77777777" w:rsidR="00766855" w:rsidRPr="00766855" w:rsidRDefault="00766855" w:rsidP="00D772C2">
      <w:pPr>
        <w:pStyle w:val="NormalWeb"/>
        <w:spacing w:line="360" w:lineRule="auto"/>
        <w:jc w:val="both"/>
        <w:rPr>
          <w:color w:val="000000" w:themeColor="text1"/>
        </w:rPr>
      </w:pPr>
    </w:p>
    <w:p w14:paraId="71D603AE" w14:textId="77777777" w:rsidR="00EE04C0" w:rsidRPr="00766855" w:rsidRDefault="00EE04C0" w:rsidP="00D772C2">
      <w:pPr>
        <w:spacing w:line="360" w:lineRule="auto"/>
        <w:jc w:val="both"/>
        <w:rPr>
          <w:color w:val="000000" w:themeColor="text1"/>
          <w:shd w:val="clear" w:color="auto" w:fill="FFFFFF"/>
        </w:rPr>
      </w:pPr>
      <w:r w:rsidRPr="00766855">
        <w:rPr>
          <w:color w:val="000000" w:themeColor="text1"/>
          <w:shd w:val="clear" w:color="auto" w:fill="FFFFFF"/>
        </w:rPr>
        <w:t>Children and Nature Network (2012)</w:t>
      </w:r>
      <w:r w:rsidRPr="00766855">
        <w:rPr>
          <w:rStyle w:val="apple-converted-space"/>
          <w:color w:val="000000" w:themeColor="text1"/>
          <w:shd w:val="clear" w:color="auto" w:fill="FFFFFF"/>
        </w:rPr>
        <w:t> </w:t>
      </w:r>
      <w:r w:rsidRPr="00766855">
        <w:rPr>
          <w:rStyle w:val="Emphasis"/>
          <w:color w:val="000000" w:themeColor="text1"/>
        </w:rPr>
        <w:t>Health Benefits to Children from Contact with the Outdoors and Nature.</w:t>
      </w:r>
      <w:r w:rsidRPr="00766855">
        <w:rPr>
          <w:color w:val="000000" w:themeColor="text1"/>
          <w:shd w:val="clear" w:color="auto" w:fill="FFFFFF"/>
        </w:rPr>
        <w:t> Available at: </w:t>
      </w:r>
      <w:hyperlink r:id="rId15" w:tgtFrame="_blank" w:history="1">
        <w:r w:rsidRPr="00766855">
          <w:rPr>
            <w:rStyle w:val="Hyperlink"/>
            <w:color w:val="428BCA"/>
          </w:rPr>
          <w:t>https://www.childrenandnature.org/schools/</w:t>
        </w:r>
      </w:hyperlink>
      <w:r w:rsidRPr="00766855">
        <w:rPr>
          <w:color w:val="5A5A5A"/>
          <w:shd w:val="clear" w:color="auto" w:fill="FFFFFF"/>
        </w:rPr>
        <w:t> </w:t>
      </w:r>
      <w:r w:rsidRPr="00766855">
        <w:rPr>
          <w:color w:val="000000" w:themeColor="text1"/>
          <w:shd w:val="clear" w:color="auto" w:fill="FFFFFF"/>
        </w:rPr>
        <w:t xml:space="preserve">(Accessed: 18.03.21). </w:t>
      </w:r>
    </w:p>
    <w:p w14:paraId="3A58191B" w14:textId="77777777" w:rsidR="00EE04C0" w:rsidRDefault="00EE04C0" w:rsidP="00D772C2">
      <w:pPr>
        <w:spacing w:line="360" w:lineRule="auto"/>
        <w:jc w:val="both"/>
        <w:rPr>
          <w:color w:val="000000" w:themeColor="text1"/>
          <w:shd w:val="clear" w:color="auto" w:fill="FFFFFF"/>
        </w:rPr>
      </w:pPr>
    </w:p>
    <w:p w14:paraId="39DCD9D9" w14:textId="77777777" w:rsidR="00766855" w:rsidRPr="00766855" w:rsidRDefault="00766855" w:rsidP="00D772C2">
      <w:pPr>
        <w:spacing w:line="360" w:lineRule="auto"/>
        <w:jc w:val="both"/>
        <w:rPr>
          <w:color w:val="000000" w:themeColor="text1"/>
          <w:shd w:val="clear" w:color="auto" w:fill="FFFFFF"/>
        </w:rPr>
      </w:pPr>
    </w:p>
    <w:p w14:paraId="60C7F40D" w14:textId="77777777" w:rsidR="00EE04C0" w:rsidRPr="00766855" w:rsidRDefault="00EE04C0" w:rsidP="00D772C2">
      <w:pPr>
        <w:spacing w:line="360" w:lineRule="auto"/>
        <w:jc w:val="both"/>
        <w:rPr>
          <w:color w:val="000000" w:themeColor="text1"/>
          <w:shd w:val="clear" w:color="auto" w:fill="FFFFFF"/>
        </w:rPr>
      </w:pPr>
      <w:r w:rsidRPr="00766855">
        <w:rPr>
          <w:color w:val="000000" w:themeColor="text1"/>
          <w:shd w:val="clear" w:color="auto" w:fill="FFFFFF"/>
        </w:rPr>
        <w:t xml:space="preserve">Children’s and Young Peoples Commissioner Scotland (2021) </w:t>
      </w:r>
      <w:r w:rsidRPr="00766855">
        <w:rPr>
          <w:i/>
          <w:iCs/>
          <w:color w:val="000000" w:themeColor="text1"/>
          <w:shd w:val="clear" w:color="auto" w:fill="FFFFFF"/>
        </w:rPr>
        <w:t xml:space="preserve">UNCRC Article 31. </w:t>
      </w:r>
      <w:r w:rsidRPr="00766855">
        <w:rPr>
          <w:color w:val="000000" w:themeColor="text1"/>
          <w:shd w:val="clear" w:color="auto" w:fill="FFFFFF"/>
        </w:rPr>
        <w:t xml:space="preserve">Available at: </w:t>
      </w:r>
      <w:hyperlink r:id="rId16" w:history="1">
        <w:r w:rsidRPr="00766855">
          <w:rPr>
            <w:rStyle w:val="Hyperlink"/>
            <w:shd w:val="clear" w:color="auto" w:fill="FFFFFF"/>
          </w:rPr>
          <w:t>https://cypcs.org.uk/rights/uncrc/articles/article-31/</w:t>
        </w:r>
      </w:hyperlink>
      <w:r w:rsidRPr="00766855">
        <w:rPr>
          <w:color w:val="000000" w:themeColor="text1"/>
          <w:shd w:val="clear" w:color="auto" w:fill="FFFFFF"/>
        </w:rPr>
        <w:t xml:space="preserve"> (Accessed: 03.04.21).</w:t>
      </w:r>
    </w:p>
    <w:p w14:paraId="71EA8F5B" w14:textId="77777777" w:rsidR="00EE04C0" w:rsidRPr="00766855" w:rsidRDefault="00EE04C0" w:rsidP="00D772C2">
      <w:pPr>
        <w:spacing w:line="360" w:lineRule="auto"/>
        <w:jc w:val="both"/>
        <w:rPr>
          <w:color w:val="000000" w:themeColor="text1"/>
          <w:shd w:val="clear" w:color="auto" w:fill="FFFFFF"/>
        </w:rPr>
      </w:pPr>
    </w:p>
    <w:p w14:paraId="4E8A80D5" w14:textId="77777777" w:rsidR="00EE04C0" w:rsidRPr="00766855" w:rsidRDefault="00EE04C0" w:rsidP="00D772C2">
      <w:pPr>
        <w:spacing w:line="360" w:lineRule="auto"/>
        <w:jc w:val="both"/>
        <w:rPr>
          <w:color w:val="000000" w:themeColor="text1"/>
          <w:shd w:val="clear" w:color="auto" w:fill="FFFFFF"/>
        </w:rPr>
      </w:pPr>
    </w:p>
    <w:p w14:paraId="327D3F13" w14:textId="77777777" w:rsidR="00EE04C0" w:rsidRDefault="00EE04C0" w:rsidP="00D772C2">
      <w:pPr>
        <w:spacing w:line="360" w:lineRule="auto"/>
        <w:jc w:val="both"/>
        <w:rPr>
          <w:color w:val="000000" w:themeColor="text1"/>
          <w:shd w:val="clear" w:color="auto" w:fill="FFFFFF"/>
        </w:rPr>
      </w:pPr>
      <w:proofErr w:type="spellStart"/>
      <w:r w:rsidRPr="00766855">
        <w:rPr>
          <w:color w:val="000000" w:themeColor="text1"/>
          <w:shd w:val="clear" w:color="auto" w:fill="FFFFFF"/>
        </w:rPr>
        <w:t>Chappuis</w:t>
      </w:r>
      <w:proofErr w:type="spellEnd"/>
      <w:r w:rsidRPr="00766855">
        <w:rPr>
          <w:color w:val="000000" w:themeColor="text1"/>
          <w:shd w:val="clear" w:color="auto" w:fill="FFFFFF"/>
        </w:rPr>
        <w:t xml:space="preserve">, S. and </w:t>
      </w:r>
      <w:proofErr w:type="spellStart"/>
      <w:r w:rsidRPr="00766855">
        <w:rPr>
          <w:color w:val="000000" w:themeColor="text1"/>
          <w:shd w:val="clear" w:color="auto" w:fill="FFFFFF"/>
        </w:rPr>
        <w:t>Chappuis</w:t>
      </w:r>
      <w:proofErr w:type="spellEnd"/>
      <w:r w:rsidRPr="00766855">
        <w:rPr>
          <w:color w:val="000000" w:themeColor="text1"/>
          <w:shd w:val="clear" w:color="auto" w:fill="FFFFFF"/>
        </w:rPr>
        <w:t xml:space="preserve">, J. (2008) ‘The Best Value in Formative Assessment’, </w:t>
      </w:r>
      <w:r w:rsidRPr="00766855">
        <w:rPr>
          <w:i/>
          <w:iCs/>
          <w:color w:val="000000" w:themeColor="text1"/>
          <w:shd w:val="clear" w:color="auto" w:fill="FFFFFF"/>
        </w:rPr>
        <w:t xml:space="preserve">Educational Leadership, </w:t>
      </w:r>
      <w:r w:rsidRPr="00766855">
        <w:rPr>
          <w:color w:val="000000" w:themeColor="text1"/>
          <w:shd w:val="clear" w:color="auto" w:fill="FFFFFF"/>
        </w:rPr>
        <w:t xml:space="preserve">65(4), pp 14-19. </w:t>
      </w:r>
    </w:p>
    <w:p w14:paraId="19D7AC26" w14:textId="77777777" w:rsidR="00766855" w:rsidRDefault="00766855" w:rsidP="00D772C2">
      <w:pPr>
        <w:spacing w:line="360" w:lineRule="auto"/>
        <w:jc w:val="both"/>
        <w:rPr>
          <w:color w:val="000000" w:themeColor="text1"/>
          <w:shd w:val="clear" w:color="auto" w:fill="FFFFFF"/>
        </w:rPr>
      </w:pPr>
    </w:p>
    <w:p w14:paraId="3327FB14" w14:textId="77777777" w:rsidR="00766855" w:rsidRDefault="00766855" w:rsidP="00D772C2">
      <w:pPr>
        <w:spacing w:line="360" w:lineRule="auto"/>
        <w:jc w:val="both"/>
        <w:rPr>
          <w:color w:val="000000" w:themeColor="text1"/>
          <w:shd w:val="clear" w:color="auto" w:fill="FFFFFF"/>
        </w:rPr>
      </w:pPr>
    </w:p>
    <w:p w14:paraId="3CB9111F" w14:textId="77777777" w:rsidR="00766855" w:rsidRPr="00766855" w:rsidRDefault="00766855" w:rsidP="00D772C2">
      <w:pPr>
        <w:spacing w:line="360" w:lineRule="auto"/>
        <w:jc w:val="both"/>
        <w:rPr>
          <w:color w:val="000000" w:themeColor="text1"/>
          <w:shd w:val="clear" w:color="auto" w:fill="FFFFFF"/>
        </w:rPr>
      </w:pPr>
    </w:p>
    <w:p w14:paraId="09E991A0" w14:textId="77777777" w:rsidR="00EE04C0" w:rsidRPr="00766855" w:rsidRDefault="00EE04C0" w:rsidP="00D772C2">
      <w:pPr>
        <w:spacing w:line="360" w:lineRule="auto"/>
        <w:jc w:val="both"/>
        <w:rPr>
          <w:color w:val="000000" w:themeColor="text1"/>
          <w:shd w:val="clear" w:color="auto" w:fill="FFFFFF"/>
        </w:rPr>
      </w:pPr>
    </w:p>
    <w:p w14:paraId="608452CE" w14:textId="77777777" w:rsidR="00EE04C0" w:rsidRPr="00766855" w:rsidRDefault="00EE04C0" w:rsidP="00D772C2">
      <w:pPr>
        <w:pStyle w:val="Heading1"/>
        <w:spacing w:before="0" w:beforeAutospacing="0" w:after="106" w:afterAutospacing="0" w:line="360" w:lineRule="auto"/>
        <w:ind w:right="1200"/>
        <w:jc w:val="both"/>
        <w:rPr>
          <w:b w:val="0"/>
          <w:bCs w:val="0"/>
          <w:sz w:val="24"/>
          <w:szCs w:val="24"/>
        </w:rPr>
      </w:pPr>
      <w:r w:rsidRPr="00766855">
        <w:rPr>
          <w:b w:val="0"/>
          <w:bCs w:val="0"/>
          <w:color w:val="000000" w:themeColor="text1"/>
          <w:sz w:val="24"/>
          <w:szCs w:val="24"/>
          <w:shd w:val="clear" w:color="auto" w:fill="FFFFFF"/>
        </w:rPr>
        <w:lastRenderedPageBreak/>
        <w:t>Connell, L. (2020) ‘</w:t>
      </w:r>
      <w:r w:rsidRPr="00766855">
        <w:rPr>
          <w:b w:val="0"/>
          <w:bCs w:val="0"/>
          <w:sz w:val="24"/>
          <w:szCs w:val="24"/>
        </w:rPr>
        <w:t xml:space="preserve">The challenges and benefits of mixed-age learning’, </w:t>
      </w:r>
      <w:r w:rsidRPr="00766855">
        <w:rPr>
          <w:b w:val="0"/>
          <w:bCs w:val="0"/>
          <w:i/>
          <w:iCs/>
          <w:sz w:val="24"/>
          <w:szCs w:val="24"/>
        </w:rPr>
        <w:t xml:space="preserve">Maths no problem </w:t>
      </w:r>
      <w:r w:rsidRPr="00766855">
        <w:rPr>
          <w:b w:val="0"/>
          <w:bCs w:val="0"/>
          <w:sz w:val="24"/>
          <w:szCs w:val="24"/>
        </w:rPr>
        <w:t xml:space="preserve">[blog]. 2 March. Available at: </w:t>
      </w:r>
      <w:hyperlink r:id="rId17" w:history="1">
        <w:r w:rsidRPr="00766855">
          <w:rPr>
            <w:rStyle w:val="Hyperlink"/>
            <w:b w:val="0"/>
            <w:bCs w:val="0"/>
            <w:sz w:val="24"/>
            <w:szCs w:val="24"/>
          </w:rPr>
          <w:t>https://mathsnoproblem.com/blog/teaching-practice/challenges-benefits-mixed-age-learning/</w:t>
        </w:r>
      </w:hyperlink>
      <w:r w:rsidRPr="00766855">
        <w:rPr>
          <w:b w:val="0"/>
          <w:bCs w:val="0"/>
          <w:sz w:val="24"/>
          <w:szCs w:val="24"/>
        </w:rPr>
        <w:t xml:space="preserve"> (Accessed: 01.04.21).</w:t>
      </w:r>
      <w:r w:rsidRPr="00766855">
        <w:rPr>
          <w:rStyle w:val="apple-converted-space"/>
          <w:b w:val="0"/>
          <w:bCs w:val="0"/>
          <w:sz w:val="24"/>
          <w:szCs w:val="24"/>
        </w:rPr>
        <w:t> </w:t>
      </w:r>
    </w:p>
    <w:p w14:paraId="4F69A511" w14:textId="77777777" w:rsidR="00EE04C0" w:rsidRPr="00766855" w:rsidRDefault="00EE04C0" w:rsidP="00D772C2">
      <w:pPr>
        <w:spacing w:line="360" w:lineRule="auto"/>
        <w:jc w:val="both"/>
      </w:pPr>
    </w:p>
    <w:p w14:paraId="22EE5D29" w14:textId="77777777" w:rsidR="00EE04C0" w:rsidRPr="00766855" w:rsidRDefault="00EE04C0" w:rsidP="00D772C2">
      <w:pPr>
        <w:spacing w:line="360" w:lineRule="auto"/>
        <w:jc w:val="both"/>
        <w:rPr>
          <w:color w:val="000000" w:themeColor="text1"/>
          <w:shd w:val="clear" w:color="auto" w:fill="FFFFFF"/>
        </w:rPr>
      </w:pPr>
    </w:p>
    <w:p w14:paraId="2D78BB86" w14:textId="77777777" w:rsidR="00EE04C0" w:rsidRPr="00766855" w:rsidRDefault="00EE04C0" w:rsidP="00D772C2">
      <w:pPr>
        <w:spacing w:line="360" w:lineRule="auto"/>
        <w:jc w:val="both"/>
        <w:rPr>
          <w:color w:val="000000" w:themeColor="text1"/>
          <w:shd w:val="clear" w:color="auto" w:fill="FFFFFF"/>
        </w:rPr>
      </w:pPr>
    </w:p>
    <w:p w14:paraId="0BBEBE0D" w14:textId="77777777" w:rsidR="00EE04C0" w:rsidRPr="00766855" w:rsidRDefault="00EE04C0" w:rsidP="00D772C2">
      <w:pPr>
        <w:spacing w:line="360" w:lineRule="auto"/>
        <w:jc w:val="both"/>
        <w:rPr>
          <w:color w:val="000000" w:themeColor="text1"/>
        </w:rPr>
      </w:pPr>
      <w:r w:rsidRPr="00766855">
        <w:rPr>
          <w:color w:val="000000" w:themeColor="text1"/>
          <w:shd w:val="clear" w:color="auto" w:fill="FFFFFF"/>
        </w:rPr>
        <w:t>Cooper, A. (2015) ‘</w:t>
      </w:r>
      <w:r w:rsidRPr="00766855">
        <w:rPr>
          <w:color w:val="000000" w:themeColor="text1"/>
        </w:rPr>
        <w:t xml:space="preserve">Nature and the Outdoor Learning Environment: The Forgotten Resource in Early Childhood Education’, </w:t>
      </w:r>
      <w:r w:rsidRPr="00766855">
        <w:rPr>
          <w:i/>
          <w:iCs/>
          <w:color w:val="000000" w:themeColor="text1"/>
        </w:rPr>
        <w:t>I</w:t>
      </w:r>
      <w:r w:rsidRPr="00766855">
        <w:rPr>
          <w:rStyle w:val="HTMLCite"/>
          <w:rFonts w:eastAsiaTheme="majorEastAsia"/>
          <w:color w:val="000000" w:themeColor="text1"/>
          <w:bdr w:val="none" w:sz="0" w:space="0" w:color="auto" w:frame="1"/>
        </w:rPr>
        <w:t>nternational Journal of Early Childhood Environmental Education</w:t>
      </w:r>
      <w:r w:rsidRPr="00766855">
        <w:rPr>
          <w:i/>
          <w:iCs/>
          <w:color w:val="000000" w:themeColor="text1"/>
        </w:rPr>
        <w:t>,</w:t>
      </w:r>
      <w:r w:rsidRPr="00766855">
        <w:rPr>
          <w:color w:val="000000" w:themeColor="text1"/>
        </w:rPr>
        <w:t xml:space="preserve"> 3(1), pp. 85-97.</w:t>
      </w:r>
    </w:p>
    <w:p w14:paraId="2F8DBF4E" w14:textId="77777777" w:rsidR="00EE04C0" w:rsidRDefault="00EE04C0" w:rsidP="00D772C2">
      <w:pPr>
        <w:spacing w:line="360" w:lineRule="auto"/>
        <w:jc w:val="both"/>
        <w:rPr>
          <w:color w:val="222222"/>
        </w:rPr>
      </w:pPr>
    </w:p>
    <w:p w14:paraId="0538ABC5" w14:textId="77777777" w:rsidR="00766855" w:rsidRPr="00766855" w:rsidRDefault="00766855" w:rsidP="00D772C2">
      <w:pPr>
        <w:spacing w:line="360" w:lineRule="auto"/>
        <w:jc w:val="both"/>
        <w:rPr>
          <w:color w:val="222222"/>
        </w:rPr>
      </w:pPr>
    </w:p>
    <w:p w14:paraId="6BF0F138" w14:textId="77777777" w:rsidR="00EE04C0" w:rsidRPr="00766855" w:rsidRDefault="00EE04C0" w:rsidP="00D772C2">
      <w:pPr>
        <w:spacing w:line="360" w:lineRule="auto"/>
        <w:jc w:val="both"/>
        <w:rPr>
          <w:color w:val="222222"/>
        </w:rPr>
      </w:pPr>
    </w:p>
    <w:p w14:paraId="1562E20A" w14:textId="77777777" w:rsidR="00EE04C0" w:rsidRPr="00766855" w:rsidRDefault="00EE04C0" w:rsidP="00D772C2">
      <w:pPr>
        <w:pStyle w:val="Heading1"/>
        <w:spacing w:before="0" w:beforeAutospacing="0" w:line="360" w:lineRule="auto"/>
        <w:jc w:val="both"/>
        <w:rPr>
          <w:b w:val="0"/>
          <w:bCs w:val="0"/>
          <w:color w:val="000000" w:themeColor="text1"/>
          <w:sz w:val="24"/>
          <w:szCs w:val="24"/>
        </w:rPr>
      </w:pPr>
      <w:r w:rsidRPr="00766855">
        <w:rPr>
          <w:b w:val="0"/>
          <w:bCs w:val="0"/>
          <w:color w:val="000000" w:themeColor="text1"/>
          <w:sz w:val="24"/>
          <w:szCs w:val="24"/>
        </w:rPr>
        <w:t xml:space="preserve">Crockett, H. (2016) </w:t>
      </w:r>
      <w:r w:rsidRPr="00766855">
        <w:rPr>
          <w:b w:val="0"/>
          <w:bCs w:val="0"/>
          <w:i/>
          <w:iCs/>
          <w:color w:val="000000" w:themeColor="text1"/>
          <w:sz w:val="24"/>
          <w:szCs w:val="24"/>
        </w:rPr>
        <w:t xml:space="preserve">How to Assess Student Learning the Reggio Way. </w:t>
      </w:r>
      <w:r w:rsidRPr="00766855">
        <w:rPr>
          <w:b w:val="0"/>
          <w:bCs w:val="0"/>
          <w:color w:val="000000" w:themeColor="text1"/>
          <w:sz w:val="24"/>
          <w:szCs w:val="24"/>
        </w:rPr>
        <w:t xml:space="preserve">Available at: </w:t>
      </w:r>
      <w:hyperlink r:id="rId18" w:history="1">
        <w:r w:rsidRPr="00766855">
          <w:rPr>
            <w:rStyle w:val="Hyperlink"/>
            <w:b w:val="0"/>
            <w:bCs w:val="0"/>
            <w:sz w:val="24"/>
            <w:szCs w:val="24"/>
          </w:rPr>
          <w:t>https://theartofeducation.edu/2016/04/15/40660/</w:t>
        </w:r>
      </w:hyperlink>
      <w:r w:rsidRPr="00766855">
        <w:rPr>
          <w:b w:val="0"/>
          <w:bCs w:val="0"/>
          <w:color w:val="000000" w:themeColor="text1"/>
          <w:sz w:val="24"/>
          <w:szCs w:val="24"/>
        </w:rPr>
        <w:t xml:space="preserve"> (Accessed: 26.03.21).</w:t>
      </w:r>
    </w:p>
    <w:p w14:paraId="43649D7B" w14:textId="77777777" w:rsidR="00766855" w:rsidRPr="00766855" w:rsidRDefault="00766855" w:rsidP="00D772C2">
      <w:pPr>
        <w:spacing w:line="360" w:lineRule="auto"/>
        <w:jc w:val="both"/>
        <w:rPr>
          <w:color w:val="222222"/>
        </w:rPr>
      </w:pPr>
    </w:p>
    <w:p w14:paraId="755CF06D" w14:textId="77777777" w:rsidR="00EE04C0" w:rsidRPr="00766855" w:rsidRDefault="00EE04C0" w:rsidP="00D772C2">
      <w:pPr>
        <w:pStyle w:val="Heading1"/>
        <w:spacing w:line="360" w:lineRule="auto"/>
        <w:jc w:val="both"/>
        <w:rPr>
          <w:b w:val="0"/>
          <w:bCs w:val="0"/>
          <w:color w:val="000000" w:themeColor="text1"/>
          <w:sz w:val="24"/>
          <w:szCs w:val="24"/>
        </w:rPr>
      </w:pPr>
      <w:r w:rsidRPr="00766855">
        <w:rPr>
          <w:b w:val="0"/>
          <w:bCs w:val="0"/>
          <w:color w:val="000000" w:themeColor="text1"/>
          <w:sz w:val="24"/>
          <w:szCs w:val="24"/>
        </w:rPr>
        <w:t xml:space="preserve">Department of Education (2013) </w:t>
      </w:r>
      <w:r w:rsidRPr="00766855">
        <w:rPr>
          <w:b w:val="0"/>
          <w:bCs w:val="0"/>
          <w:i/>
          <w:iCs/>
          <w:color w:val="000000" w:themeColor="text1"/>
          <w:sz w:val="24"/>
          <w:szCs w:val="24"/>
        </w:rPr>
        <w:t xml:space="preserve">OECD Review of evaluation and assessment in education - Northern Ireland and United Kingdom. </w:t>
      </w:r>
      <w:r w:rsidRPr="00766855">
        <w:rPr>
          <w:b w:val="0"/>
          <w:bCs w:val="0"/>
          <w:color w:val="000000" w:themeColor="text1"/>
          <w:sz w:val="24"/>
          <w:szCs w:val="24"/>
        </w:rPr>
        <w:t xml:space="preserve">Available at: </w:t>
      </w:r>
      <w:hyperlink r:id="rId19" w:history="1">
        <w:r w:rsidRPr="00766855">
          <w:rPr>
            <w:rStyle w:val="Hyperlink"/>
            <w:b w:val="0"/>
            <w:bCs w:val="0"/>
            <w:sz w:val="24"/>
            <w:szCs w:val="24"/>
          </w:rPr>
          <w:t>https://www.education-ni.gov.uk/publications/oecd-review-evaluation-and-assessment-education-northern-ireland-and-united-kingdom</w:t>
        </w:r>
      </w:hyperlink>
      <w:r w:rsidRPr="00766855">
        <w:rPr>
          <w:b w:val="0"/>
          <w:bCs w:val="0"/>
          <w:color w:val="000000" w:themeColor="text1"/>
          <w:sz w:val="24"/>
          <w:szCs w:val="24"/>
        </w:rPr>
        <w:t xml:space="preserve"> (Accessed: 27.03.21). </w:t>
      </w:r>
    </w:p>
    <w:p w14:paraId="0980795E" w14:textId="77777777" w:rsidR="00EE04C0" w:rsidRPr="00766855" w:rsidRDefault="00EE04C0" w:rsidP="00D772C2">
      <w:pPr>
        <w:spacing w:line="360" w:lineRule="auto"/>
        <w:jc w:val="both"/>
        <w:rPr>
          <w:color w:val="222222"/>
        </w:rPr>
      </w:pPr>
    </w:p>
    <w:p w14:paraId="20BCB0B1" w14:textId="77777777" w:rsidR="00EE04C0" w:rsidRPr="00766855" w:rsidRDefault="00EE04C0" w:rsidP="00D772C2">
      <w:pPr>
        <w:pStyle w:val="Heading1"/>
        <w:spacing w:before="240" w:beforeAutospacing="0" w:after="60" w:afterAutospacing="0" w:line="360" w:lineRule="auto"/>
        <w:jc w:val="both"/>
        <w:rPr>
          <w:b w:val="0"/>
          <w:bCs w:val="0"/>
          <w:color w:val="000000"/>
          <w:sz w:val="24"/>
          <w:szCs w:val="24"/>
        </w:rPr>
      </w:pPr>
      <w:r w:rsidRPr="00766855">
        <w:rPr>
          <w:b w:val="0"/>
          <w:bCs w:val="0"/>
          <w:color w:val="222222"/>
          <w:sz w:val="24"/>
          <w:szCs w:val="24"/>
        </w:rPr>
        <w:t xml:space="preserve">Dewar, G. (2019) </w:t>
      </w:r>
      <w:r w:rsidRPr="00766855">
        <w:rPr>
          <w:b w:val="0"/>
          <w:bCs w:val="0"/>
          <w:i/>
          <w:iCs/>
          <w:color w:val="000000"/>
          <w:sz w:val="24"/>
          <w:szCs w:val="24"/>
        </w:rPr>
        <w:t xml:space="preserve">12 benefits of outdoor play and tips to help your child get them. </w:t>
      </w:r>
      <w:r w:rsidRPr="00766855">
        <w:rPr>
          <w:b w:val="0"/>
          <w:bCs w:val="0"/>
          <w:color w:val="000000"/>
          <w:sz w:val="24"/>
          <w:szCs w:val="24"/>
        </w:rPr>
        <w:t xml:space="preserve">Available at: </w:t>
      </w:r>
      <w:hyperlink r:id="rId20" w:history="1">
        <w:r w:rsidRPr="00766855">
          <w:rPr>
            <w:rStyle w:val="Hyperlink"/>
            <w:b w:val="0"/>
            <w:bCs w:val="0"/>
            <w:sz w:val="24"/>
            <w:szCs w:val="24"/>
          </w:rPr>
          <w:t>https://www.parentingscience.com/benefits-of-outdoor-play.html</w:t>
        </w:r>
      </w:hyperlink>
      <w:r w:rsidRPr="00766855">
        <w:rPr>
          <w:b w:val="0"/>
          <w:bCs w:val="0"/>
          <w:color w:val="000000"/>
          <w:sz w:val="24"/>
          <w:szCs w:val="24"/>
        </w:rPr>
        <w:t xml:space="preserve"> (Accessed: 18.03.21). </w:t>
      </w:r>
    </w:p>
    <w:p w14:paraId="01D329DB" w14:textId="77777777" w:rsidR="00EE04C0" w:rsidRDefault="00EE04C0" w:rsidP="00D772C2">
      <w:pPr>
        <w:spacing w:line="360" w:lineRule="auto"/>
        <w:jc w:val="both"/>
      </w:pPr>
    </w:p>
    <w:p w14:paraId="052749E2" w14:textId="77777777" w:rsidR="00766855" w:rsidRPr="00766855" w:rsidRDefault="00766855" w:rsidP="00D772C2">
      <w:pPr>
        <w:spacing w:line="360" w:lineRule="auto"/>
        <w:jc w:val="both"/>
      </w:pPr>
    </w:p>
    <w:p w14:paraId="1CF968D7" w14:textId="77777777" w:rsidR="00EE04C0" w:rsidRPr="00766855" w:rsidRDefault="00EE04C0" w:rsidP="00D772C2">
      <w:pPr>
        <w:pStyle w:val="NormalWeb"/>
        <w:spacing w:line="360" w:lineRule="auto"/>
        <w:jc w:val="both"/>
      </w:pPr>
      <w:r w:rsidRPr="00766855">
        <w:t xml:space="preserve">Dodge, D. </w:t>
      </w:r>
      <w:proofErr w:type="spellStart"/>
      <w:r w:rsidRPr="00766855">
        <w:t>Colker</w:t>
      </w:r>
      <w:proofErr w:type="spellEnd"/>
      <w:r w:rsidRPr="00766855">
        <w:t xml:space="preserve">, L. and </w:t>
      </w:r>
      <w:proofErr w:type="spellStart"/>
      <w:r w:rsidRPr="00766855">
        <w:t>Heroman</w:t>
      </w:r>
      <w:proofErr w:type="spellEnd"/>
      <w:r w:rsidRPr="00766855">
        <w:t xml:space="preserve">, C. (2010) </w:t>
      </w:r>
      <w:r w:rsidRPr="00766855">
        <w:rPr>
          <w:i/>
          <w:iCs/>
        </w:rPr>
        <w:t>The Creative Curriculum for Preschool</w:t>
      </w:r>
      <w:r w:rsidRPr="00766855">
        <w:t>. Washington, DC: Teaching Strategies.</w:t>
      </w:r>
    </w:p>
    <w:p w14:paraId="2737AF04" w14:textId="77777777" w:rsidR="00EE04C0" w:rsidRPr="00766855" w:rsidRDefault="00EE04C0" w:rsidP="00D772C2">
      <w:pPr>
        <w:pStyle w:val="NormalWeb"/>
        <w:spacing w:line="360" w:lineRule="auto"/>
        <w:jc w:val="both"/>
      </w:pPr>
    </w:p>
    <w:p w14:paraId="1E41EBB2" w14:textId="77777777" w:rsidR="00EE04C0" w:rsidRDefault="00EE04C0" w:rsidP="00D772C2">
      <w:pPr>
        <w:pStyle w:val="NormalWeb"/>
        <w:spacing w:line="360" w:lineRule="auto"/>
        <w:jc w:val="both"/>
      </w:pPr>
      <w:r w:rsidRPr="00766855">
        <w:lastRenderedPageBreak/>
        <w:t xml:space="preserve">Dolan, A.M. (2016) ‘Place-based curriculum making: devising a synthesis between primary geography and outdoor learning,’ </w:t>
      </w:r>
      <w:r w:rsidRPr="00766855">
        <w:rPr>
          <w:i/>
          <w:iCs/>
        </w:rPr>
        <w:t>Journal of Adventure Education and Outdoor Learning</w:t>
      </w:r>
      <w:r w:rsidRPr="00766855">
        <w:t xml:space="preserve">, 16(1), pp 49-62. DOI: 10.1080/14729679.2015.1051563 </w:t>
      </w:r>
    </w:p>
    <w:p w14:paraId="67B5C46B" w14:textId="77777777" w:rsidR="00766855" w:rsidRPr="00766855" w:rsidRDefault="00766855" w:rsidP="00D772C2">
      <w:pPr>
        <w:pStyle w:val="NormalWeb"/>
        <w:spacing w:line="360" w:lineRule="auto"/>
        <w:jc w:val="both"/>
      </w:pPr>
    </w:p>
    <w:p w14:paraId="61FBCAD4" w14:textId="77777777" w:rsidR="00EE04C0" w:rsidRPr="00766855" w:rsidRDefault="00EE04C0" w:rsidP="00D772C2">
      <w:pPr>
        <w:spacing w:line="360" w:lineRule="auto"/>
        <w:jc w:val="both"/>
      </w:pPr>
      <w:r w:rsidRPr="00766855">
        <w:t xml:space="preserve">Donaldson, G. (2015) </w:t>
      </w:r>
      <w:r w:rsidRPr="00766855">
        <w:rPr>
          <w:i/>
          <w:iCs/>
        </w:rPr>
        <w:t>Successful Futures: An Independent Review of Curriculum and Assessment Arrangements in Wales</w:t>
      </w:r>
      <w:r w:rsidRPr="00766855">
        <w:t>. Welsh Government, Cardiff, UK.</w:t>
      </w:r>
    </w:p>
    <w:p w14:paraId="13A10594" w14:textId="77777777" w:rsidR="00EE04C0" w:rsidRPr="00766855" w:rsidRDefault="00EE04C0" w:rsidP="00D772C2">
      <w:pPr>
        <w:pStyle w:val="NormalWeb"/>
        <w:spacing w:line="360" w:lineRule="auto"/>
        <w:jc w:val="both"/>
      </w:pPr>
    </w:p>
    <w:p w14:paraId="235FBB16" w14:textId="77777777" w:rsidR="00EE04C0" w:rsidRPr="00766855" w:rsidRDefault="00EE04C0" w:rsidP="00D772C2">
      <w:pPr>
        <w:spacing w:line="360" w:lineRule="auto"/>
        <w:jc w:val="both"/>
        <w:rPr>
          <w:color w:val="000000" w:themeColor="text1"/>
          <w:shd w:val="clear" w:color="auto" w:fill="FFFFFF"/>
        </w:rPr>
      </w:pPr>
      <w:r w:rsidRPr="00766855">
        <w:rPr>
          <w:color w:val="000000" w:themeColor="text1"/>
          <w:shd w:val="clear" w:color="auto" w:fill="FFFFFF"/>
        </w:rPr>
        <w:t>Donohoe, J. and Gaynor, F. (2007)</w:t>
      </w:r>
      <w:r w:rsidRPr="00766855">
        <w:rPr>
          <w:rStyle w:val="apple-converted-space"/>
          <w:color w:val="000000" w:themeColor="text1"/>
          <w:shd w:val="clear" w:color="auto" w:fill="FFFFFF"/>
        </w:rPr>
        <w:t> </w:t>
      </w:r>
      <w:r w:rsidRPr="00766855">
        <w:rPr>
          <w:rStyle w:val="Emphasis"/>
          <w:color w:val="000000" w:themeColor="text1"/>
          <w:bdr w:val="none" w:sz="0" w:space="0" w:color="auto" w:frame="1"/>
        </w:rPr>
        <w:t>Education and Care in the Early Years: An Irish Perspective, 3rd edition</w:t>
      </w:r>
      <w:r w:rsidRPr="00766855">
        <w:rPr>
          <w:color w:val="000000" w:themeColor="text1"/>
          <w:shd w:val="clear" w:color="auto" w:fill="FFFFFF"/>
        </w:rPr>
        <w:t>. Dublin: Gill and Macmillan.</w:t>
      </w:r>
    </w:p>
    <w:p w14:paraId="2A98F6F0" w14:textId="77777777" w:rsidR="00EE04C0" w:rsidRPr="00766855" w:rsidRDefault="00EE04C0" w:rsidP="00D772C2">
      <w:pPr>
        <w:spacing w:line="360" w:lineRule="auto"/>
        <w:jc w:val="both"/>
        <w:rPr>
          <w:color w:val="000000" w:themeColor="text1"/>
          <w:shd w:val="clear" w:color="auto" w:fill="FFFFFF"/>
        </w:rPr>
      </w:pPr>
    </w:p>
    <w:p w14:paraId="494614A7" w14:textId="77777777" w:rsidR="00EE04C0" w:rsidRPr="00766855" w:rsidRDefault="00EE04C0" w:rsidP="00D772C2">
      <w:pPr>
        <w:spacing w:line="360" w:lineRule="auto"/>
        <w:jc w:val="both"/>
        <w:rPr>
          <w:i/>
          <w:iCs/>
          <w:color w:val="000000" w:themeColor="text1"/>
          <w:shd w:val="clear" w:color="auto" w:fill="FFFFFF"/>
        </w:rPr>
      </w:pPr>
    </w:p>
    <w:p w14:paraId="20931EBD" w14:textId="77777777" w:rsidR="00EE04C0" w:rsidRPr="00766855" w:rsidRDefault="00EE04C0" w:rsidP="00D772C2">
      <w:pPr>
        <w:spacing w:line="360" w:lineRule="auto"/>
        <w:jc w:val="both"/>
        <w:rPr>
          <w:color w:val="000000" w:themeColor="text1"/>
          <w:shd w:val="clear" w:color="auto" w:fill="FFFFFF"/>
        </w:rPr>
      </w:pPr>
      <w:r w:rsidRPr="00766855">
        <w:rPr>
          <w:color w:val="000000" w:themeColor="text1"/>
          <w:shd w:val="clear" w:color="auto" w:fill="FFFFFF"/>
        </w:rPr>
        <w:t xml:space="preserve">Early Years Wales (2020) </w:t>
      </w:r>
      <w:r w:rsidRPr="00766855">
        <w:rPr>
          <w:i/>
          <w:iCs/>
          <w:color w:val="000000" w:themeColor="text1"/>
          <w:shd w:val="clear" w:color="auto" w:fill="FFFFFF"/>
        </w:rPr>
        <w:t xml:space="preserve">What is the Foundation Phase? </w:t>
      </w:r>
      <w:r w:rsidRPr="00766855">
        <w:rPr>
          <w:color w:val="000000" w:themeColor="text1"/>
          <w:shd w:val="clear" w:color="auto" w:fill="FFFFFF"/>
        </w:rPr>
        <w:t xml:space="preserve">Available at: </w:t>
      </w:r>
      <w:hyperlink r:id="rId21" w:history="1">
        <w:r w:rsidRPr="00766855">
          <w:rPr>
            <w:rStyle w:val="Hyperlink"/>
            <w:shd w:val="clear" w:color="auto" w:fill="FFFFFF"/>
          </w:rPr>
          <w:t>https://www.earlyyears.wales/en/foundation-phase</w:t>
        </w:r>
      </w:hyperlink>
      <w:r w:rsidRPr="00766855">
        <w:rPr>
          <w:color w:val="000000" w:themeColor="text1"/>
          <w:shd w:val="clear" w:color="auto" w:fill="FFFFFF"/>
        </w:rPr>
        <w:t xml:space="preserve"> (Accessed: 26.03.21). </w:t>
      </w:r>
    </w:p>
    <w:p w14:paraId="470F0ADB" w14:textId="77777777" w:rsidR="00EE04C0" w:rsidRPr="00766855" w:rsidRDefault="00EE04C0" w:rsidP="00D772C2">
      <w:pPr>
        <w:spacing w:line="360" w:lineRule="auto"/>
        <w:jc w:val="both"/>
        <w:rPr>
          <w:color w:val="000000" w:themeColor="text1"/>
          <w:shd w:val="clear" w:color="auto" w:fill="FFFFFF"/>
        </w:rPr>
      </w:pPr>
    </w:p>
    <w:p w14:paraId="2720575D" w14:textId="77777777" w:rsidR="00EE04C0" w:rsidRPr="00766855" w:rsidRDefault="00EE04C0" w:rsidP="00D772C2">
      <w:pPr>
        <w:spacing w:line="360" w:lineRule="auto"/>
        <w:jc w:val="both"/>
        <w:rPr>
          <w:color w:val="000000" w:themeColor="text1"/>
          <w:shd w:val="clear" w:color="auto" w:fill="FFFFFF"/>
        </w:rPr>
      </w:pPr>
    </w:p>
    <w:p w14:paraId="1EC46287" w14:textId="77777777" w:rsidR="00EE04C0" w:rsidRPr="00766855" w:rsidRDefault="00EE04C0" w:rsidP="00D772C2">
      <w:pPr>
        <w:spacing w:line="360" w:lineRule="auto"/>
        <w:jc w:val="both"/>
        <w:rPr>
          <w:color w:val="000000" w:themeColor="text1"/>
          <w:shd w:val="clear" w:color="auto" w:fill="FFFFFF"/>
        </w:rPr>
      </w:pPr>
      <w:r w:rsidRPr="00766855">
        <w:rPr>
          <w:color w:val="000000" w:themeColor="text1"/>
          <w:shd w:val="clear" w:color="auto" w:fill="FFFFFF"/>
        </w:rPr>
        <w:t xml:space="preserve">Edutopia (2008) ‘Why is assessment important?’ </w:t>
      </w:r>
      <w:r w:rsidRPr="00766855">
        <w:rPr>
          <w:i/>
          <w:iCs/>
          <w:color w:val="000000" w:themeColor="text1"/>
          <w:shd w:val="clear" w:color="auto" w:fill="FFFFFF"/>
        </w:rPr>
        <w:t>Edutopia</w:t>
      </w:r>
      <w:r w:rsidRPr="00766855">
        <w:rPr>
          <w:color w:val="000000" w:themeColor="text1"/>
          <w:shd w:val="clear" w:color="auto" w:fill="FFFFFF"/>
        </w:rPr>
        <w:t xml:space="preserve"> [blog]. 15 July. Available at: </w:t>
      </w:r>
      <w:hyperlink r:id="rId22" w:history="1">
        <w:r w:rsidRPr="00766855">
          <w:rPr>
            <w:rStyle w:val="Hyperlink"/>
            <w:shd w:val="clear" w:color="auto" w:fill="FFFFFF"/>
          </w:rPr>
          <w:t>https://www.edutopia.org/assessment-guide-importance</w:t>
        </w:r>
      </w:hyperlink>
      <w:r w:rsidRPr="00766855">
        <w:rPr>
          <w:color w:val="000000" w:themeColor="text1"/>
          <w:shd w:val="clear" w:color="auto" w:fill="FFFFFF"/>
        </w:rPr>
        <w:t xml:space="preserve"> (Accessed: 26.03.21). </w:t>
      </w:r>
    </w:p>
    <w:p w14:paraId="6F04A36A" w14:textId="77777777" w:rsidR="00EE04C0" w:rsidRPr="00766855" w:rsidRDefault="00EE04C0" w:rsidP="00D772C2">
      <w:pPr>
        <w:spacing w:line="360" w:lineRule="auto"/>
        <w:jc w:val="both"/>
        <w:rPr>
          <w:color w:val="000000" w:themeColor="text1"/>
          <w:shd w:val="clear" w:color="auto" w:fill="FFFFFF"/>
        </w:rPr>
      </w:pPr>
    </w:p>
    <w:p w14:paraId="1FFE1990" w14:textId="77777777" w:rsidR="00EE04C0" w:rsidRPr="00766855" w:rsidRDefault="00EE04C0" w:rsidP="00D772C2">
      <w:pPr>
        <w:spacing w:line="360" w:lineRule="auto"/>
        <w:jc w:val="both"/>
        <w:rPr>
          <w:color w:val="000000" w:themeColor="text1"/>
        </w:rPr>
      </w:pPr>
    </w:p>
    <w:p w14:paraId="72276D1F" w14:textId="77777777" w:rsidR="00EE04C0" w:rsidRPr="00766855" w:rsidRDefault="00EE04C0" w:rsidP="00D772C2">
      <w:pPr>
        <w:pStyle w:val="Heading1"/>
        <w:spacing w:before="48" w:beforeAutospacing="0" w:after="161" w:afterAutospacing="0" w:line="360" w:lineRule="auto"/>
        <w:jc w:val="both"/>
        <w:rPr>
          <w:b w:val="0"/>
          <w:bCs w:val="0"/>
          <w:color w:val="211F20"/>
          <w:sz w:val="24"/>
          <w:szCs w:val="24"/>
        </w:rPr>
      </w:pPr>
      <w:r w:rsidRPr="00766855">
        <w:rPr>
          <w:b w:val="0"/>
          <w:bCs w:val="0"/>
          <w:sz w:val="24"/>
          <w:szCs w:val="24"/>
        </w:rPr>
        <w:t xml:space="preserve">Estyn (2011) </w:t>
      </w:r>
      <w:r w:rsidRPr="00766855">
        <w:rPr>
          <w:b w:val="0"/>
          <w:bCs w:val="0"/>
          <w:i/>
          <w:iCs/>
          <w:color w:val="211F20"/>
          <w:sz w:val="24"/>
          <w:szCs w:val="24"/>
        </w:rPr>
        <w:t xml:space="preserve">Outdoor learning: an evaluation of learning in the outdoors for children under five in the Foundation Phase. </w:t>
      </w:r>
      <w:r w:rsidRPr="00766855">
        <w:rPr>
          <w:b w:val="0"/>
          <w:bCs w:val="0"/>
          <w:color w:val="211F20"/>
          <w:sz w:val="24"/>
          <w:szCs w:val="24"/>
        </w:rPr>
        <w:t xml:space="preserve">Available at: </w:t>
      </w:r>
      <w:hyperlink r:id="rId23" w:history="1">
        <w:r w:rsidRPr="00766855">
          <w:rPr>
            <w:rStyle w:val="Hyperlink"/>
            <w:b w:val="0"/>
            <w:bCs w:val="0"/>
            <w:sz w:val="24"/>
            <w:szCs w:val="24"/>
          </w:rPr>
          <w:t>https://www.estyn.gov.wales/thematic-report/outdoor-learning-evaluation-learning-outdoors-children-under-five-foundation-phase</w:t>
        </w:r>
      </w:hyperlink>
      <w:r w:rsidRPr="00766855">
        <w:rPr>
          <w:b w:val="0"/>
          <w:bCs w:val="0"/>
          <w:color w:val="211F20"/>
          <w:sz w:val="24"/>
          <w:szCs w:val="24"/>
        </w:rPr>
        <w:t xml:space="preserve"> (Accessed: 18.03.21).</w:t>
      </w:r>
    </w:p>
    <w:p w14:paraId="6D9226DC" w14:textId="77777777" w:rsidR="00EE04C0" w:rsidRPr="00766855" w:rsidRDefault="00EE04C0" w:rsidP="00D772C2">
      <w:pPr>
        <w:pStyle w:val="Heading1"/>
        <w:spacing w:before="48" w:beforeAutospacing="0" w:after="161" w:afterAutospacing="0" w:line="360" w:lineRule="auto"/>
        <w:jc w:val="both"/>
        <w:rPr>
          <w:b w:val="0"/>
          <w:bCs w:val="0"/>
          <w:color w:val="211F20"/>
          <w:sz w:val="24"/>
          <w:szCs w:val="24"/>
        </w:rPr>
      </w:pPr>
    </w:p>
    <w:p w14:paraId="1AE9B5A4" w14:textId="77777777" w:rsidR="00EE04C0" w:rsidRPr="00766855" w:rsidRDefault="00EE04C0" w:rsidP="00D772C2">
      <w:pPr>
        <w:pStyle w:val="Heading1"/>
        <w:spacing w:before="48" w:after="161" w:line="360" w:lineRule="auto"/>
        <w:jc w:val="both"/>
        <w:rPr>
          <w:b w:val="0"/>
          <w:bCs w:val="0"/>
          <w:color w:val="211F20"/>
          <w:sz w:val="24"/>
          <w:szCs w:val="24"/>
        </w:rPr>
      </w:pPr>
      <w:r w:rsidRPr="00766855">
        <w:rPr>
          <w:b w:val="0"/>
          <w:bCs w:val="0"/>
          <w:color w:val="211F20"/>
          <w:sz w:val="24"/>
          <w:szCs w:val="24"/>
        </w:rPr>
        <w:t xml:space="preserve">Gardner, A. F. and Jones, B. D. (2016) </w:t>
      </w:r>
      <w:r w:rsidRPr="00766855">
        <w:rPr>
          <w:b w:val="0"/>
          <w:bCs w:val="0"/>
          <w:i/>
          <w:iCs/>
          <w:color w:val="211F20"/>
          <w:sz w:val="24"/>
          <w:szCs w:val="24"/>
        </w:rPr>
        <w:t>Examining the Reggio Emilia Approach: Keys to Understanding Why it Motivates Students</w:t>
      </w:r>
      <w:r w:rsidRPr="00766855">
        <w:rPr>
          <w:b w:val="0"/>
          <w:bCs w:val="0"/>
          <w:color w:val="211F20"/>
          <w:sz w:val="24"/>
          <w:szCs w:val="24"/>
        </w:rPr>
        <w:t xml:space="preserve">. Available at: </w:t>
      </w:r>
      <w:hyperlink r:id="rId24" w:history="1">
        <w:r w:rsidRPr="00766855">
          <w:rPr>
            <w:rStyle w:val="Hyperlink"/>
            <w:b w:val="0"/>
            <w:bCs w:val="0"/>
            <w:sz w:val="24"/>
            <w:szCs w:val="24"/>
          </w:rPr>
          <w:t>http://repositorio.ual.es/bitstream/handle/10835/4802/Art_40_16046.pdf;jsessionid=54245EA89FD5D550AAA92A37872810AB?sequence=1</w:t>
        </w:r>
      </w:hyperlink>
      <w:r w:rsidRPr="00766855">
        <w:rPr>
          <w:b w:val="0"/>
          <w:bCs w:val="0"/>
          <w:color w:val="211F20"/>
          <w:sz w:val="24"/>
          <w:szCs w:val="24"/>
        </w:rPr>
        <w:t xml:space="preserve"> (Accessed: 26.03.21). </w:t>
      </w:r>
    </w:p>
    <w:p w14:paraId="12EA27D4" w14:textId="77777777" w:rsidR="00EE04C0" w:rsidRPr="00766855" w:rsidRDefault="00EE04C0" w:rsidP="00D772C2">
      <w:pPr>
        <w:pStyle w:val="Heading1"/>
        <w:spacing w:before="48" w:beforeAutospacing="0" w:after="161" w:afterAutospacing="0" w:line="360" w:lineRule="auto"/>
        <w:jc w:val="both"/>
        <w:rPr>
          <w:b w:val="0"/>
          <w:bCs w:val="0"/>
          <w:color w:val="211F20"/>
          <w:sz w:val="24"/>
          <w:szCs w:val="24"/>
        </w:rPr>
      </w:pPr>
    </w:p>
    <w:p w14:paraId="3C069BED" w14:textId="77777777" w:rsidR="00EE04C0" w:rsidRPr="00766855" w:rsidRDefault="00EE04C0" w:rsidP="00D772C2">
      <w:pPr>
        <w:spacing w:line="360" w:lineRule="auto"/>
        <w:jc w:val="both"/>
        <w:rPr>
          <w:color w:val="000000" w:themeColor="text1"/>
          <w:shd w:val="clear" w:color="auto" w:fill="FFFFFF"/>
        </w:rPr>
      </w:pPr>
      <w:r w:rsidRPr="00766855">
        <w:rPr>
          <w:color w:val="000000" w:themeColor="text1"/>
          <w:shd w:val="clear" w:color="auto" w:fill="FFFFFF"/>
        </w:rPr>
        <w:lastRenderedPageBreak/>
        <w:t xml:space="preserve">Greenman, J. (2007) </w:t>
      </w:r>
      <w:r w:rsidRPr="00766855">
        <w:rPr>
          <w:rStyle w:val="Emphasis"/>
          <w:color w:val="000000" w:themeColor="text1"/>
        </w:rPr>
        <w:t>Caring Spaces, Learning Places: Children’s environments that work.</w:t>
      </w:r>
      <w:r w:rsidRPr="00766855">
        <w:rPr>
          <w:rStyle w:val="apple-converted-space"/>
          <w:color w:val="000000" w:themeColor="text1"/>
          <w:shd w:val="clear" w:color="auto" w:fill="FFFFFF"/>
        </w:rPr>
        <w:t> </w:t>
      </w:r>
      <w:r w:rsidRPr="00766855">
        <w:rPr>
          <w:color w:val="000000" w:themeColor="text1"/>
          <w:shd w:val="clear" w:color="auto" w:fill="FFFFFF"/>
        </w:rPr>
        <w:t>Redmond: Exchange Press.</w:t>
      </w:r>
    </w:p>
    <w:p w14:paraId="64989781" w14:textId="77777777" w:rsidR="00EE04C0" w:rsidRDefault="00EE04C0" w:rsidP="00D772C2">
      <w:pPr>
        <w:spacing w:line="360" w:lineRule="auto"/>
        <w:jc w:val="both"/>
        <w:rPr>
          <w:color w:val="000000" w:themeColor="text1"/>
          <w:shd w:val="clear" w:color="auto" w:fill="FFFFFF"/>
        </w:rPr>
      </w:pPr>
    </w:p>
    <w:p w14:paraId="708B5E6B" w14:textId="77777777" w:rsidR="00766855" w:rsidRPr="00766855" w:rsidRDefault="00766855" w:rsidP="00D772C2">
      <w:pPr>
        <w:spacing w:line="360" w:lineRule="auto"/>
        <w:jc w:val="both"/>
        <w:rPr>
          <w:color w:val="000000" w:themeColor="text1"/>
          <w:shd w:val="clear" w:color="auto" w:fill="FFFFFF"/>
        </w:rPr>
      </w:pPr>
    </w:p>
    <w:p w14:paraId="0DC73896" w14:textId="4178DB9A" w:rsidR="00EE04C0" w:rsidRDefault="00EE04C0" w:rsidP="00D772C2">
      <w:pPr>
        <w:pStyle w:val="Heading1"/>
        <w:spacing w:before="330" w:beforeAutospacing="0" w:after="165" w:afterAutospacing="0" w:line="360" w:lineRule="auto"/>
        <w:jc w:val="both"/>
        <w:rPr>
          <w:b w:val="0"/>
          <w:bCs w:val="0"/>
          <w:color w:val="000000"/>
          <w:sz w:val="24"/>
          <w:szCs w:val="24"/>
        </w:rPr>
      </w:pPr>
      <w:r w:rsidRPr="00766855">
        <w:rPr>
          <w:b w:val="0"/>
          <w:bCs w:val="0"/>
          <w:color w:val="000000" w:themeColor="text1"/>
          <w:sz w:val="24"/>
          <w:szCs w:val="24"/>
          <w:shd w:val="clear" w:color="auto" w:fill="FFFFFF"/>
        </w:rPr>
        <w:t>Guy-Evans, O. (2020) ‘</w:t>
      </w:r>
      <w:r w:rsidRPr="00766855">
        <w:rPr>
          <w:b w:val="0"/>
          <w:bCs w:val="0"/>
          <w:color w:val="000000"/>
          <w:sz w:val="24"/>
          <w:szCs w:val="24"/>
        </w:rPr>
        <w:t xml:space="preserve">Bronfenbrenner's Ecological Systems Theory’, </w:t>
      </w:r>
      <w:r w:rsidRPr="00766855">
        <w:rPr>
          <w:b w:val="0"/>
          <w:bCs w:val="0"/>
          <w:i/>
          <w:iCs/>
          <w:color w:val="000000"/>
          <w:sz w:val="24"/>
          <w:szCs w:val="24"/>
        </w:rPr>
        <w:t xml:space="preserve">Simply Psychology </w:t>
      </w:r>
      <w:r w:rsidRPr="00766855">
        <w:rPr>
          <w:b w:val="0"/>
          <w:bCs w:val="0"/>
          <w:color w:val="000000"/>
          <w:sz w:val="24"/>
          <w:szCs w:val="24"/>
        </w:rPr>
        <w:t xml:space="preserve">[blog] 9 November. Available at: </w:t>
      </w:r>
      <w:hyperlink r:id="rId25" w:history="1">
        <w:r w:rsidRPr="00766855">
          <w:rPr>
            <w:rStyle w:val="Hyperlink"/>
            <w:b w:val="0"/>
            <w:bCs w:val="0"/>
            <w:sz w:val="24"/>
            <w:szCs w:val="24"/>
          </w:rPr>
          <w:t>https://www.simplypsychology.org/Bronfenbrenner.html</w:t>
        </w:r>
      </w:hyperlink>
      <w:r w:rsidRPr="00766855">
        <w:rPr>
          <w:b w:val="0"/>
          <w:bCs w:val="0"/>
          <w:color w:val="000000"/>
          <w:sz w:val="24"/>
          <w:szCs w:val="24"/>
        </w:rPr>
        <w:t xml:space="preserve"> (Accessed: 21.03.21).  </w:t>
      </w:r>
    </w:p>
    <w:p w14:paraId="50EAF45B" w14:textId="77777777" w:rsidR="00766855" w:rsidRPr="00766855" w:rsidRDefault="00766855" w:rsidP="00D772C2">
      <w:pPr>
        <w:pStyle w:val="Heading1"/>
        <w:spacing w:before="330" w:beforeAutospacing="0" w:after="165" w:afterAutospacing="0" w:line="360" w:lineRule="auto"/>
        <w:jc w:val="both"/>
        <w:rPr>
          <w:b w:val="0"/>
          <w:bCs w:val="0"/>
          <w:color w:val="000000"/>
          <w:sz w:val="24"/>
          <w:szCs w:val="24"/>
        </w:rPr>
      </w:pPr>
    </w:p>
    <w:p w14:paraId="2ED2824C" w14:textId="77777777" w:rsidR="00EE04C0" w:rsidRPr="00766855" w:rsidRDefault="00EE04C0" w:rsidP="00D772C2">
      <w:pPr>
        <w:pStyle w:val="Heading1"/>
        <w:spacing w:before="330" w:beforeAutospacing="0" w:after="165" w:afterAutospacing="0" w:line="360" w:lineRule="auto"/>
        <w:jc w:val="both"/>
        <w:rPr>
          <w:b w:val="0"/>
          <w:bCs w:val="0"/>
          <w:color w:val="000000"/>
          <w:sz w:val="24"/>
          <w:szCs w:val="24"/>
        </w:rPr>
      </w:pPr>
      <w:r w:rsidRPr="00766855">
        <w:rPr>
          <w:b w:val="0"/>
          <w:bCs w:val="0"/>
          <w:color w:val="000000"/>
          <w:sz w:val="24"/>
          <w:szCs w:val="24"/>
        </w:rPr>
        <w:t xml:space="preserve">Hattie, J. (2015) ‘We aren’t using assessments correctly’, </w:t>
      </w:r>
      <w:r w:rsidRPr="00766855">
        <w:rPr>
          <w:b w:val="0"/>
          <w:bCs w:val="0"/>
          <w:i/>
          <w:iCs/>
          <w:color w:val="000000"/>
          <w:sz w:val="24"/>
          <w:szCs w:val="24"/>
        </w:rPr>
        <w:t xml:space="preserve">Education Week </w:t>
      </w:r>
      <w:r w:rsidRPr="00766855">
        <w:rPr>
          <w:b w:val="0"/>
          <w:bCs w:val="0"/>
          <w:color w:val="000000"/>
          <w:sz w:val="24"/>
          <w:szCs w:val="24"/>
        </w:rPr>
        <w:t xml:space="preserve">[blog]. 27 October. Available at: </w:t>
      </w:r>
      <w:hyperlink r:id="rId26" w:history="1">
        <w:r w:rsidRPr="00766855">
          <w:rPr>
            <w:rStyle w:val="Hyperlink"/>
            <w:b w:val="0"/>
            <w:bCs w:val="0"/>
            <w:sz w:val="24"/>
            <w:szCs w:val="24"/>
          </w:rPr>
          <w:t>https://www.edweek.org/policy-politics/opinion-we-arent-using-assessments-correctly/2015/10</w:t>
        </w:r>
      </w:hyperlink>
      <w:r w:rsidRPr="00766855">
        <w:rPr>
          <w:b w:val="0"/>
          <w:bCs w:val="0"/>
          <w:color w:val="000000"/>
          <w:sz w:val="24"/>
          <w:szCs w:val="24"/>
        </w:rPr>
        <w:t xml:space="preserve"> (Accessed: 26.03.21). </w:t>
      </w:r>
    </w:p>
    <w:p w14:paraId="5CDD731A" w14:textId="77777777" w:rsidR="00EE04C0" w:rsidRPr="00766855" w:rsidRDefault="00EE04C0" w:rsidP="00D772C2">
      <w:pPr>
        <w:pStyle w:val="Heading1"/>
        <w:spacing w:before="330" w:beforeAutospacing="0" w:after="165" w:afterAutospacing="0" w:line="360" w:lineRule="auto"/>
        <w:jc w:val="both"/>
        <w:rPr>
          <w:b w:val="0"/>
          <w:bCs w:val="0"/>
          <w:color w:val="000000"/>
          <w:sz w:val="24"/>
          <w:szCs w:val="24"/>
        </w:rPr>
      </w:pPr>
      <w:r w:rsidRPr="00766855">
        <w:rPr>
          <w:b w:val="0"/>
          <w:bCs w:val="0"/>
          <w:color w:val="000000"/>
          <w:sz w:val="24"/>
          <w:szCs w:val="24"/>
        </w:rPr>
        <w:t xml:space="preserve">HM Treasury (2003) </w:t>
      </w:r>
      <w:r w:rsidRPr="00766855">
        <w:rPr>
          <w:b w:val="0"/>
          <w:bCs w:val="0"/>
          <w:i/>
          <w:iCs/>
          <w:color w:val="000000"/>
          <w:sz w:val="24"/>
          <w:szCs w:val="24"/>
        </w:rPr>
        <w:t xml:space="preserve">Every Child Matters Framework. </w:t>
      </w:r>
      <w:r w:rsidRPr="00766855">
        <w:rPr>
          <w:b w:val="0"/>
          <w:bCs w:val="0"/>
          <w:color w:val="000000"/>
          <w:sz w:val="24"/>
          <w:szCs w:val="24"/>
        </w:rPr>
        <w:t xml:space="preserve">Available at: </w:t>
      </w:r>
      <w:hyperlink r:id="rId27" w:history="1">
        <w:r w:rsidRPr="00766855">
          <w:rPr>
            <w:rStyle w:val="Hyperlink"/>
            <w:b w:val="0"/>
            <w:bCs w:val="0"/>
            <w:sz w:val="24"/>
            <w:szCs w:val="24"/>
          </w:rPr>
          <w:t>https://assets.publishing.service.gov.uk/government/uploads/system/uploads/attachment_data/file/272064/5860.pdf</w:t>
        </w:r>
      </w:hyperlink>
      <w:r w:rsidRPr="00766855">
        <w:rPr>
          <w:b w:val="0"/>
          <w:bCs w:val="0"/>
          <w:color w:val="000000"/>
          <w:sz w:val="24"/>
          <w:szCs w:val="24"/>
        </w:rPr>
        <w:t xml:space="preserve"> (Accessed: 03.04.21). </w:t>
      </w:r>
    </w:p>
    <w:p w14:paraId="36958FF3" w14:textId="77777777" w:rsidR="00EE04C0" w:rsidRPr="00766855" w:rsidRDefault="00EE04C0" w:rsidP="00D772C2">
      <w:pPr>
        <w:pStyle w:val="Heading1"/>
        <w:spacing w:before="330" w:beforeAutospacing="0" w:after="165" w:afterAutospacing="0" w:line="360" w:lineRule="auto"/>
        <w:jc w:val="both"/>
        <w:rPr>
          <w:b w:val="0"/>
          <w:bCs w:val="0"/>
          <w:color w:val="000000"/>
          <w:sz w:val="24"/>
          <w:szCs w:val="24"/>
        </w:rPr>
      </w:pPr>
    </w:p>
    <w:p w14:paraId="22C03F83" w14:textId="77777777" w:rsidR="00EE04C0"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70" w:line="360" w:lineRule="auto"/>
        <w:jc w:val="both"/>
        <w:rPr>
          <w:color w:val="000000"/>
        </w:rPr>
      </w:pPr>
      <w:r w:rsidRPr="00766855">
        <w:rPr>
          <w:color w:val="000000"/>
        </w:rPr>
        <w:t xml:space="preserve">Hollis Montessori School (2018) </w:t>
      </w:r>
      <w:r w:rsidRPr="00766855">
        <w:rPr>
          <w:i/>
          <w:iCs/>
          <w:color w:val="000000"/>
        </w:rPr>
        <w:t xml:space="preserve">Why Encourage Self-Directed Play? </w:t>
      </w:r>
      <w:r w:rsidRPr="00766855">
        <w:rPr>
          <w:color w:val="000000"/>
        </w:rPr>
        <w:t xml:space="preserve">Available at: </w:t>
      </w:r>
      <w:hyperlink r:id="rId28" w:history="1">
        <w:r w:rsidRPr="00766855">
          <w:rPr>
            <w:color w:val="000000"/>
            <w:u w:val="single" w:color="000000"/>
          </w:rPr>
          <w:t>https://hollismontessori.org/blog/2018/2/19/why-encourage-self-directed-play</w:t>
        </w:r>
      </w:hyperlink>
      <w:r w:rsidRPr="00766855">
        <w:rPr>
          <w:color w:val="000000"/>
        </w:rPr>
        <w:t xml:space="preserve"> (Accessed 03.04.21). </w:t>
      </w:r>
    </w:p>
    <w:p w14:paraId="24804336" w14:textId="77777777" w:rsidR="00766855" w:rsidRPr="00766855" w:rsidRDefault="00766855"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70" w:line="360" w:lineRule="auto"/>
        <w:jc w:val="both"/>
        <w:rPr>
          <w:color w:val="000000"/>
        </w:rPr>
      </w:pPr>
    </w:p>
    <w:p w14:paraId="44513D16" w14:textId="77777777" w:rsidR="00EE04C0" w:rsidRPr="00766855" w:rsidRDefault="00EE04C0" w:rsidP="00D772C2">
      <w:pPr>
        <w:pStyle w:val="NormalWeb"/>
        <w:spacing w:line="360" w:lineRule="auto"/>
        <w:jc w:val="both"/>
      </w:pPr>
      <w:r w:rsidRPr="00766855">
        <w:t xml:space="preserve">Hopkins, D. (2013) ‘Exploring the Myths of School Reform in School Leadership and Management’, </w:t>
      </w:r>
      <w:r w:rsidRPr="00766855">
        <w:rPr>
          <w:i/>
          <w:iCs/>
        </w:rPr>
        <w:t>Formerly School Organisation</w:t>
      </w:r>
      <w:r w:rsidRPr="00766855">
        <w:t xml:space="preserve">, 33(4). pp. 304-321. </w:t>
      </w:r>
    </w:p>
    <w:p w14:paraId="7BA14D2E" w14:textId="77777777" w:rsidR="00EE04C0" w:rsidRPr="00766855" w:rsidRDefault="00EE04C0" w:rsidP="00D772C2">
      <w:pPr>
        <w:spacing w:line="360" w:lineRule="auto"/>
        <w:jc w:val="both"/>
        <w:rPr>
          <w:color w:val="000000" w:themeColor="text1"/>
        </w:rPr>
      </w:pPr>
      <w:r w:rsidRPr="00766855">
        <w:rPr>
          <w:color w:val="000000" w:themeColor="text1"/>
          <w:shd w:val="clear" w:color="auto" w:fill="FFFFFF"/>
        </w:rPr>
        <w:t xml:space="preserve"> </w:t>
      </w:r>
    </w:p>
    <w:p w14:paraId="761AD5E5" w14:textId="77777777" w:rsidR="00EE04C0" w:rsidRPr="00766855" w:rsidRDefault="00EE04C0" w:rsidP="00D772C2">
      <w:pPr>
        <w:pStyle w:val="Heading1"/>
        <w:spacing w:before="0" w:beforeAutospacing="0" w:after="0" w:afterAutospacing="0" w:line="360" w:lineRule="auto"/>
        <w:jc w:val="both"/>
        <w:rPr>
          <w:b w:val="0"/>
          <w:bCs w:val="0"/>
          <w:color w:val="000000" w:themeColor="text1"/>
          <w:sz w:val="24"/>
          <w:szCs w:val="24"/>
        </w:rPr>
      </w:pPr>
    </w:p>
    <w:p w14:paraId="7E8C9984" w14:textId="77777777" w:rsidR="00EE04C0" w:rsidRPr="00766855" w:rsidRDefault="00EE04C0" w:rsidP="00D772C2">
      <w:pPr>
        <w:pStyle w:val="Heading1"/>
        <w:spacing w:before="0" w:beforeAutospacing="0" w:after="0" w:afterAutospacing="0" w:line="360" w:lineRule="auto"/>
        <w:jc w:val="both"/>
        <w:rPr>
          <w:b w:val="0"/>
          <w:bCs w:val="0"/>
          <w:color w:val="000000"/>
          <w:sz w:val="24"/>
          <w:szCs w:val="24"/>
        </w:rPr>
      </w:pPr>
      <w:proofErr w:type="spellStart"/>
      <w:r w:rsidRPr="00766855">
        <w:rPr>
          <w:b w:val="0"/>
          <w:bCs w:val="0"/>
          <w:color w:val="000000" w:themeColor="text1"/>
          <w:sz w:val="24"/>
          <w:szCs w:val="24"/>
        </w:rPr>
        <w:t>Ihmeideh</w:t>
      </w:r>
      <w:proofErr w:type="spellEnd"/>
      <w:r w:rsidRPr="00766855">
        <w:rPr>
          <w:b w:val="0"/>
          <w:bCs w:val="0"/>
          <w:color w:val="000000" w:themeColor="text1"/>
          <w:sz w:val="24"/>
          <w:szCs w:val="24"/>
        </w:rPr>
        <w:t>, F. and Al-</w:t>
      </w:r>
      <w:proofErr w:type="spellStart"/>
      <w:r w:rsidRPr="00766855">
        <w:rPr>
          <w:b w:val="0"/>
          <w:bCs w:val="0"/>
          <w:color w:val="000000" w:themeColor="text1"/>
          <w:sz w:val="24"/>
          <w:szCs w:val="24"/>
        </w:rPr>
        <w:t>Qaryouti</w:t>
      </w:r>
      <w:proofErr w:type="spellEnd"/>
      <w:r w:rsidRPr="00766855">
        <w:rPr>
          <w:b w:val="0"/>
          <w:bCs w:val="0"/>
          <w:color w:val="000000" w:themeColor="text1"/>
          <w:sz w:val="24"/>
          <w:szCs w:val="24"/>
        </w:rPr>
        <w:t xml:space="preserve">, I. (2016) ‘Exploring kindergarten teachers views and roles regarding children’s outdoor play environments in Oman’, </w:t>
      </w:r>
      <w:r w:rsidRPr="00766855">
        <w:rPr>
          <w:b w:val="0"/>
          <w:bCs w:val="0"/>
          <w:i/>
          <w:iCs/>
          <w:color w:val="000000"/>
          <w:sz w:val="24"/>
          <w:szCs w:val="24"/>
        </w:rPr>
        <w:t xml:space="preserve">Early Years, </w:t>
      </w:r>
      <w:r w:rsidRPr="00766855">
        <w:rPr>
          <w:b w:val="0"/>
          <w:bCs w:val="0"/>
          <w:color w:val="000000"/>
          <w:sz w:val="24"/>
          <w:szCs w:val="24"/>
        </w:rPr>
        <w:t xml:space="preserve">36(1), pp. 81-96. DOI: 10.1080/09575146.2015.1077783 </w:t>
      </w:r>
    </w:p>
    <w:p w14:paraId="72EA495F" w14:textId="77777777" w:rsidR="00EE04C0" w:rsidRPr="00766855" w:rsidRDefault="00EE04C0" w:rsidP="00D772C2">
      <w:pPr>
        <w:pStyle w:val="Heading1"/>
        <w:spacing w:before="0" w:beforeAutospacing="0" w:after="0" w:afterAutospacing="0" w:line="360" w:lineRule="auto"/>
        <w:jc w:val="both"/>
        <w:rPr>
          <w:b w:val="0"/>
          <w:bCs w:val="0"/>
          <w:color w:val="000000"/>
          <w:sz w:val="24"/>
          <w:szCs w:val="24"/>
        </w:rPr>
      </w:pPr>
    </w:p>
    <w:p w14:paraId="210DBB6C" w14:textId="77777777" w:rsidR="00EE04C0" w:rsidRPr="00766855" w:rsidRDefault="00EE04C0" w:rsidP="00D772C2">
      <w:pPr>
        <w:spacing w:line="360" w:lineRule="auto"/>
        <w:jc w:val="both"/>
      </w:pPr>
      <w:r w:rsidRPr="00766855">
        <w:rPr>
          <w:color w:val="333333"/>
          <w:shd w:val="clear" w:color="auto" w:fill="FFFFFF"/>
        </w:rPr>
        <w:lastRenderedPageBreak/>
        <w:t xml:space="preserve">Johnson, J. E. and Christie, J. F. and </w:t>
      </w:r>
      <w:proofErr w:type="spellStart"/>
      <w:r w:rsidRPr="00766855">
        <w:rPr>
          <w:color w:val="333333"/>
          <w:shd w:val="clear" w:color="auto" w:fill="FFFFFF"/>
        </w:rPr>
        <w:t>Yawkey</w:t>
      </w:r>
      <w:proofErr w:type="spellEnd"/>
      <w:r w:rsidRPr="00766855">
        <w:rPr>
          <w:color w:val="333333"/>
          <w:shd w:val="clear" w:color="auto" w:fill="FFFFFF"/>
        </w:rPr>
        <w:t>, T. D. (2005).</w:t>
      </w:r>
      <w:r w:rsidRPr="00766855">
        <w:rPr>
          <w:rStyle w:val="apple-converted-space"/>
          <w:color w:val="333333"/>
          <w:shd w:val="clear" w:color="auto" w:fill="FFFFFF"/>
        </w:rPr>
        <w:t> </w:t>
      </w:r>
      <w:r w:rsidRPr="00766855">
        <w:rPr>
          <w:rStyle w:val="Emphasis"/>
          <w:color w:val="333333"/>
        </w:rPr>
        <w:t>Play and early childhood development.</w:t>
      </w:r>
      <w:r w:rsidRPr="00766855">
        <w:rPr>
          <w:rStyle w:val="apple-converted-space"/>
          <w:color w:val="333333"/>
          <w:shd w:val="clear" w:color="auto" w:fill="FFFFFF"/>
        </w:rPr>
        <w:t xml:space="preserve"> </w:t>
      </w:r>
      <w:r w:rsidRPr="00766855">
        <w:rPr>
          <w:color w:val="333333"/>
          <w:shd w:val="clear" w:color="auto" w:fill="FFFFFF"/>
        </w:rPr>
        <w:t xml:space="preserve"> Scotland: Foresman and Co.</w:t>
      </w:r>
    </w:p>
    <w:p w14:paraId="26DBE618" w14:textId="77777777" w:rsidR="00EE04C0" w:rsidRPr="00766855" w:rsidRDefault="00EE04C0" w:rsidP="00D772C2">
      <w:pPr>
        <w:pStyle w:val="Heading1"/>
        <w:spacing w:before="0" w:beforeAutospacing="0" w:after="0" w:afterAutospacing="0" w:line="360" w:lineRule="auto"/>
        <w:jc w:val="both"/>
        <w:rPr>
          <w:b w:val="0"/>
          <w:bCs w:val="0"/>
          <w:color w:val="000000"/>
          <w:sz w:val="24"/>
          <w:szCs w:val="24"/>
        </w:rPr>
      </w:pPr>
    </w:p>
    <w:p w14:paraId="5D16E19C" w14:textId="77777777" w:rsidR="00EE04C0" w:rsidRPr="00766855" w:rsidRDefault="00EE04C0" w:rsidP="00D772C2">
      <w:pPr>
        <w:pStyle w:val="Heading1"/>
        <w:spacing w:before="0" w:beforeAutospacing="0" w:after="0" w:afterAutospacing="0" w:line="360" w:lineRule="auto"/>
        <w:jc w:val="both"/>
        <w:rPr>
          <w:b w:val="0"/>
          <w:bCs w:val="0"/>
          <w:color w:val="000000"/>
          <w:sz w:val="24"/>
          <w:szCs w:val="24"/>
        </w:rPr>
      </w:pPr>
    </w:p>
    <w:p w14:paraId="51DA1508" w14:textId="77777777" w:rsidR="00EE04C0" w:rsidRPr="00766855" w:rsidRDefault="00EE04C0" w:rsidP="00D772C2">
      <w:pPr>
        <w:pStyle w:val="Heading1"/>
        <w:spacing w:before="0" w:beforeAutospacing="0" w:after="0" w:afterAutospacing="0" w:line="360" w:lineRule="auto"/>
        <w:jc w:val="both"/>
        <w:rPr>
          <w:b w:val="0"/>
          <w:bCs w:val="0"/>
          <w:color w:val="000000"/>
          <w:sz w:val="24"/>
          <w:szCs w:val="24"/>
        </w:rPr>
      </w:pPr>
      <w:r w:rsidRPr="00766855">
        <w:rPr>
          <w:b w:val="0"/>
          <w:bCs w:val="0"/>
          <w:color w:val="000000"/>
          <w:sz w:val="24"/>
          <w:szCs w:val="24"/>
        </w:rPr>
        <w:t xml:space="preserve">Katz, et al. (1994) </w:t>
      </w:r>
      <w:r w:rsidRPr="00766855">
        <w:rPr>
          <w:b w:val="0"/>
          <w:bCs w:val="0"/>
          <w:i/>
          <w:iCs/>
          <w:color w:val="000000"/>
          <w:sz w:val="24"/>
          <w:szCs w:val="24"/>
        </w:rPr>
        <w:t xml:space="preserve">Reflections on the Reggio Emilia Approach. </w:t>
      </w:r>
      <w:r w:rsidRPr="00766855">
        <w:rPr>
          <w:b w:val="0"/>
          <w:bCs w:val="0"/>
          <w:color w:val="000000"/>
          <w:sz w:val="24"/>
          <w:szCs w:val="24"/>
        </w:rPr>
        <w:t xml:space="preserve">Available at: </w:t>
      </w:r>
      <w:hyperlink r:id="rId29" w:history="1">
        <w:r w:rsidRPr="00766855">
          <w:rPr>
            <w:rStyle w:val="Hyperlink"/>
            <w:b w:val="0"/>
            <w:bCs w:val="0"/>
            <w:sz w:val="24"/>
            <w:szCs w:val="24"/>
          </w:rPr>
          <w:t>https://files.eric.ed.gov/fulltext/ED375986.pdf#page=62</w:t>
        </w:r>
      </w:hyperlink>
      <w:r w:rsidRPr="00766855">
        <w:rPr>
          <w:b w:val="0"/>
          <w:bCs w:val="0"/>
          <w:color w:val="000000"/>
          <w:sz w:val="24"/>
          <w:szCs w:val="24"/>
        </w:rPr>
        <w:t xml:space="preserve"> (Accessed: 03.04.21). </w:t>
      </w:r>
    </w:p>
    <w:p w14:paraId="3665BB4F" w14:textId="77777777" w:rsidR="00EE04C0" w:rsidRDefault="00EE04C0" w:rsidP="00D772C2">
      <w:pPr>
        <w:pStyle w:val="Heading1"/>
        <w:spacing w:before="0" w:beforeAutospacing="0" w:after="0" w:afterAutospacing="0" w:line="360" w:lineRule="auto"/>
        <w:jc w:val="both"/>
        <w:rPr>
          <w:b w:val="0"/>
          <w:bCs w:val="0"/>
          <w:color w:val="000000"/>
          <w:sz w:val="24"/>
          <w:szCs w:val="24"/>
        </w:rPr>
      </w:pPr>
    </w:p>
    <w:p w14:paraId="6058D3F7" w14:textId="77777777" w:rsidR="00766855" w:rsidRPr="00766855" w:rsidRDefault="00766855" w:rsidP="00D772C2">
      <w:pPr>
        <w:pStyle w:val="Heading1"/>
        <w:spacing w:before="0" w:beforeAutospacing="0" w:after="0" w:afterAutospacing="0" w:line="360" w:lineRule="auto"/>
        <w:jc w:val="both"/>
        <w:rPr>
          <w:b w:val="0"/>
          <w:bCs w:val="0"/>
          <w:color w:val="000000"/>
          <w:sz w:val="24"/>
          <w:szCs w:val="24"/>
        </w:rPr>
      </w:pPr>
    </w:p>
    <w:p w14:paraId="77CF92A6" w14:textId="77777777" w:rsidR="00EE04C0" w:rsidRPr="00766855" w:rsidRDefault="00EE04C0" w:rsidP="00D772C2">
      <w:pPr>
        <w:pStyle w:val="NormalWeb"/>
        <w:spacing w:line="360" w:lineRule="auto"/>
        <w:jc w:val="both"/>
      </w:pPr>
      <w:r w:rsidRPr="00766855">
        <w:t xml:space="preserve">Kellert, S.R. (2005) </w:t>
      </w:r>
      <w:r w:rsidRPr="00766855">
        <w:rPr>
          <w:i/>
          <w:iCs/>
        </w:rPr>
        <w:t>Building for life: Designing and understanding the human-nature connection</w:t>
      </w:r>
      <w:r w:rsidRPr="00766855">
        <w:t xml:space="preserve">. Washington, DC: Island Press. </w:t>
      </w:r>
    </w:p>
    <w:p w14:paraId="7139D90C" w14:textId="77777777" w:rsidR="00EE04C0" w:rsidRPr="00766855" w:rsidRDefault="00EE04C0" w:rsidP="00D772C2">
      <w:pPr>
        <w:pStyle w:val="NormalWeb"/>
        <w:spacing w:line="360" w:lineRule="auto"/>
        <w:jc w:val="both"/>
      </w:pPr>
    </w:p>
    <w:p w14:paraId="53488D2E" w14:textId="77777777" w:rsidR="00EE04C0" w:rsidRPr="00766855" w:rsidRDefault="00EE04C0" w:rsidP="00D772C2">
      <w:pPr>
        <w:pStyle w:val="Heading1"/>
        <w:spacing w:before="120" w:beforeAutospacing="0" w:after="30" w:afterAutospacing="0" w:line="360" w:lineRule="auto"/>
        <w:jc w:val="both"/>
        <w:textAlignment w:val="baseline"/>
        <w:rPr>
          <w:b w:val="0"/>
          <w:bCs w:val="0"/>
          <w:color w:val="000000" w:themeColor="text1"/>
          <w:sz w:val="24"/>
          <w:szCs w:val="24"/>
        </w:rPr>
      </w:pPr>
      <w:r w:rsidRPr="00766855">
        <w:rPr>
          <w:b w:val="0"/>
          <w:bCs w:val="0"/>
          <w:color w:val="000000" w:themeColor="text1"/>
          <w:sz w:val="24"/>
          <w:szCs w:val="24"/>
        </w:rPr>
        <w:t xml:space="preserve">Kennedy, R. (2018) ‘Children spend half the time playing outside in comparison to their parents’, </w:t>
      </w:r>
      <w:r w:rsidRPr="00766855">
        <w:rPr>
          <w:b w:val="0"/>
          <w:bCs w:val="0"/>
          <w:i/>
          <w:iCs/>
          <w:color w:val="000000" w:themeColor="text1"/>
          <w:sz w:val="24"/>
          <w:szCs w:val="24"/>
        </w:rPr>
        <w:t xml:space="preserve">Child in the City </w:t>
      </w:r>
      <w:r w:rsidRPr="00766855">
        <w:rPr>
          <w:b w:val="0"/>
          <w:bCs w:val="0"/>
          <w:color w:val="000000" w:themeColor="text1"/>
          <w:sz w:val="24"/>
          <w:szCs w:val="24"/>
        </w:rPr>
        <w:t xml:space="preserve">[blog] 15 January. Available at: </w:t>
      </w:r>
      <w:hyperlink r:id="rId30" w:history="1">
        <w:r w:rsidRPr="00766855">
          <w:rPr>
            <w:rStyle w:val="Hyperlink"/>
            <w:b w:val="0"/>
            <w:bCs w:val="0"/>
            <w:sz w:val="24"/>
            <w:szCs w:val="24"/>
          </w:rPr>
          <w:t>https://www.childinthecity.org/2018/01/15/children-spend-half-the-time-playing-outside-in-comparison-to-their-parents/?gdpr=accept</w:t>
        </w:r>
      </w:hyperlink>
      <w:r w:rsidRPr="00766855">
        <w:rPr>
          <w:b w:val="0"/>
          <w:bCs w:val="0"/>
          <w:color w:val="000000" w:themeColor="text1"/>
          <w:sz w:val="24"/>
          <w:szCs w:val="24"/>
        </w:rPr>
        <w:t xml:space="preserve"> (Accessed: 18.03.21). </w:t>
      </w:r>
    </w:p>
    <w:p w14:paraId="0B8F6FD3" w14:textId="77777777" w:rsidR="00766855" w:rsidRPr="00766855" w:rsidRDefault="00766855" w:rsidP="00D772C2">
      <w:pPr>
        <w:spacing w:line="360" w:lineRule="auto"/>
        <w:jc w:val="both"/>
        <w:rPr>
          <w:color w:val="000000" w:themeColor="text1"/>
        </w:rPr>
      </w:pPr>
    </w:p>
    <w:p w14:paraId="08C5148D" w14:textId="77777777" w:rsidR="00EE04C0" w:rsidRPr="00766855" w:rsidRDefault="00EE04C0" w:rsidP="00D772C2">
      <w:pPr>
        <w:spacing w:line="360" w:lineRule="auto"/>
        <w:jc w:val="both"/>
        <w:rPr>
          <w:color w:val="000000" w:themeColor="text1"/>
        </w:rPr>
      </w:pPr>
    </w:p>
    <w:p w14:paraId="0BB21628" w14:textId="77777777" w:rsidR="00EE04C0" w:rsidRPr="00766855" w:rsidRDefault="00EE04C0" w:rsidP="00D772C2">
      <w:pPr>
        <w:spacing w:line="360" w:lineRule="auto"/>
        <w:jc w:val="both"/>
        <w:rPr>
          <w:color w:val="000000" w:themeColor="text1"/>
          <w:shd w:val="clear" w:color="auto" w:fill="FFFFFF"/>
        </w:rPr>
      </w:pPr>
      <w:proofErr w:type="spellStart"/>
      <w:r w:rsidRPr="00766855">
        <w:rPr>
          <w:color w:val="000000" w:themeColor="text1"/>
        </w:rPr>
        <w:t>Koralek</w:t>
      </w:r>
      <w:proofErr w:type="spellEnd"/>
      <w:r w:rsidRPr="00766855">
        <w:rPr>
          <w:color w:val="000000" w:themeColor="text1"/>
        </w:rPr>
        <w:t>, D. (2004)</w:t>
      </w:r>
      <w:r w:rsidRPr="00766855">
        <w:rPr>
          <w:rStyle w:val="Emphasis"/>
          <w:color w:val="000000" w:themeColor="text1"/>
        </w:rPr>
        <w:t xml:space="preserve"> Spotlight on Young Children and Assessment</w:t>
      </w:r>
      <w:r w:rsidRPr="00766855">
        <w:rPr>
          <w:color w:val="000000" w:themeColor="text1"/>
        </w:rPr>
        <w:t xml:space="preserve">. London: </w:t>
      </w:r>
      <w:r w:rsidRPr="00766855">
        <w:rPr>
          <w:color w:val="000000" w:themeColor="text1"/>
          <w:shd w:val="clear" w:color="auto" w:fill="FFFFFF"/>
        </w:rPr>
        <w:t xml:space="preserve">National Association for The Education </w:t>
      </w:r>
      <w:proofErr w:type="gramStart"/>
      <w:r w:rsidRPr="00766855">
        <w:rPr>
          <w:color w:val="000000" w:themeColor="text1"/>
          <w:shd w:val="clear" w:color="auto" w:fill="FFFFFF"/>
        </w:rPr>
        <w:t>Of</w:t>
      </w:r>
      <w:proofErr w:type="gramEnd"/>
      <w:r w:rsidRPr="00766855">
        <w:rPr>
          <w:color w:val="000000" w:themeColor="text1"/>
          <w:shd w:val="clear" w:color="auto" w:fill="FFFFFF"/>
        </w:rPr>
        <w:t xml:space="preserve"> Young Children.</w:t>
      </w:r>
    </w:p>
    <w:p w14:paraId="4A08A119" w14:textId="77777777" w:rsidR="00EE04C0" w:rsidRDefault="00EE04C0" w:rsidP="00D772C2">
      <w:pPr>
        <w:spacing w:line="360" w:lineRule="auto"/>
        <w:jc w:val="both"/>
        <w:rPr>
          <w:color w:val="000000" w:themeColor="text1"/>
        </w:rPr>
      </w:pPr>
    </w:p>
    <w:p w14:paraId="164A2A9D" w14:textId="77777777" w:rsidR="00766855" w:rsidRPr="00766855" w:rsidRDefault="00766855" w:rsidP="00D772C2">
      <w:pPr>
        <w:spacing w:line="360" w:lineRule="auto"/>
        <w:jc w:val="both"/>
        <w:rPr>
          <w:color w:val="000000" w:themeColor="text1"/>
        </w:rPr>
      </w:pPr>
    </w:p>
    <w:p w14:paraId="48190822" w14:textId="77777777" w:rsidR="00EE04C0" w:rsidRPr="00766855" w:rsidRDefault="00EE04C0" w:rsidP="00D772C2">
      <w:pPr>
        <w:spacing w:line="360" w:lineRule="auto"/>
        <w:jc w:val="both"/>
        <w:rPr>
          <w:color w:val="000000" w:themeColor="text1"/>
        </w:rPr>
      </w:pPr>
      <w:proofErr w:type="spellStart"/>
      <w:r w:rsidRPr="00766855">
        <w:t>Kuo</w:t>
      </w:r>
      <w:proofErr w:type="spellEnd"/>
      <w:r w:rsidRPr="00766855">
        <w:t xml:space="preserve">, F.E. and Taylor, A.F. (2004) ‘A Potential Natural Treatment for Attention-Deficit/Hyperactivity Disorder: Evidence from a National Study’, </w:t>
      </w:r>
      <w:r w:rsidRPr="00766855">
        <w:rPr>
          <w:i/>
          <w:iCs/>
        </w:rPr>
        <w:t>American Journal of Public Health</w:t>
      </w:r>
      <w:r w:rsidRPr="00766855">
        <w:t xml:space="preserve">, 94 (9), pp. 1580-1586. </w:t>
      </w:r>
    </w:p>
    <w:p w14:paraId="0359E835" w14:textId="77777777" w:rsidR="00EE04C0" w:rsidRPr="00766855" w:rsidRDefault="00EE04C0" w:rsidP="00D772C2">
      <w:pPr>
        <w:pStyle w:val="Heading1"/>
        <w:spacing w:before="0" w:beforeAutospacing="0" w:after="0" w:afterAutospacing="0" w:line="360" w:lineRule="auto"/>
        <w:jc w:val="both"/>
        <w:rPr>
          <w:b w:val="0"/>
          <w:bCs w:val="0"/>
          <w:color w:val="000000"/>
          <w:sz w:val="24"/>
          <w:szCs w:val="24"/>
        </w:rPr>
      </w:pPr>
    </w:p>
    <w:p w14:paraId="2B2DE34A" w14:textId="77777777" w:rsidR="00EE04C0" w:rsidRPr="00766855" w:rsidRDefault="00EE04C0" w:rsidP="00D772C2">
      <w:pPr>
        <w:pStyle w:val="Heading1"/>
        <w:spacing w:before="0" w:beforeAutospacing="0" w:after="240" w:afterAutospacing="0" w:line="360" w:lineRule="auto"/>
        <w:jc w:val="both"/>
        <w:rPr>
          <w:b w:val="0"/>
          <w:bCs w:val="0"/>
          <w:color w:val="000000" w:themeColor="text1"/>
          <w:sz w:val="24"/>
          <w:szCs w:val="24"/>
        </w:rPr>
      </w:pPr>
    </w:p>
    <w:p w14:paraId="1A7563E7" w14:textId="77777777" w:rsidR="00EE04C0" w:rsidRPr="00766855" w:rsidRDefault="00EE04C0" w:rsidP="00D772C2">
      <w:pPr>
        <w:pStyle w:val="Heading1"/>
        <w:spacing w:before="0" w:beforeAutospacing="0" w:after="240" w:afterAutospacing="0" w:line="360" w:lineRule="auto"/>
        <w:jc w:val="both"/>
        <w:rPr>
          <w:b w:val="0"/>
          <w:bCs w:val="0"/>
          <w:color w:val="000000" w:themeColor="text1"/>
          <w:sz w:val="24"/>
          <w:szCs w:val="24"/>
        </w:rPr>
      </w:pPr>
      <w:r w:rsidRPr="00766855">
        <w:rPr>
          <w:b w:val="0"/>
          <w:bCs w:val="0"/>
          <w:color w:val="000000" w:themeColor="text1"/>
          <w:sz w:val="24"/>
          <w:szCs w:val="24"/>
        </w:rPr>
        <w:t xml:space="preserve">Kurt, D. (2020) ‘Kolb’s Experiential Learning Theory &amp; Learning Styles’, </w:t>
      </w:r>
      <w:r w:rsidRPr="00766855">
        <w:rPr>
          <w:b w:val="0"/>
          <w:bCs w:val="0"/>
          <w:i/>
          <w:iCs/>
          <w:color w:val="000000" w:themeColor="text1"/>
          <w:sz w:val="24"/>
          <w:szCs w:val="24"/>
        </w:rPr>
        <w:t xml:space="preserve">Educational Technology </w:t>
      </w:r>
      <w:r w:rsidRPr="00766855">
        <w:rPr>
          <w:b w:val="0"/>
          <w:bCs w:val="0"/>
          <w:color w:val="000000" w:themeColor="text1"/>
          <w:sz w:val="24"/>
          <w:szCs w:val="24"/>
        </w:rPr>
        <w:t xml:space="preserve">[blog]. 28 December. Available at: </w:t>
      </w:r>
      <w:hyperlink r:id="rId31" w:history="1">
        <w:r w:rsidRPr="00766855">
          <w:rPr>
            <w:rStyle w:val="Hyperlink"/>
            <w:b w:val="0"/>
            <w:bCs w:val="0"/>
            <w:sz w:val="24"/>
            <w:szCs w:val="24"/>
          </w:rPr>
          <w:t>https://educationaltechnology.net/kolbs-experiential-learning-theory-learning-styles/</w:t>
        </w:r>
      </w:hyperlink>
      <w:r w:rsidRPr="00766855">
        <w:rPr>
          <w:b w:val="0"/>
          <w:bCs w:val="0"/>
          <w:color w:val="000000" w:themeColor="text1"/>
          <w:sz w:val="24"/>
          <w:szCs w:val="24"/>
        </w:rPr>
        <w:t xml:space="preserve"> (Accessed: 19.03.21). </w:t>
      </w:r>
    </w:p>
    <w:p w14:paraId="24865C7A" w14:textId="77777777" w:rsidR="00EE04C0" w:rsidRPr="00766855" w:rsidRDefault="00EE04C0" w:rsidP="00D772C2">
      <w:pPr>
        <w:spacing w:line="360" w:lineRule="auto"/>
        <w:jc w:val="both"/>
        <w:rPr>
          <w:color w:val="000000" w:themeColor="text1"/>
        </w:rPr>
      </w:pPr>
    </w:p>
    <w:p w14:paraId="519679B4" w14:textId="77777777" w:rsidR="00EE04C0" w:rsidRPr="00766855" w:rsidRDefault="00EE04C0" w:rsidP="00D772C2">
      <w:pPr>
        <w:spacing w:line="360" w:lineRule="auto"/>
        <w:jc w:val="both"/>
        <w:rPr>
          <w:color w:val="000000" w:themeColor="text1"/>
        </w:rPr>
      </w:pPr>
      <w:r w:rsidRPr="00766855">
        <w:rPr>
          <w:color w:val="000000" w:themeColor="text1"/>
        </w:rPr>
        <w:lastRenderedPageBreak/>
        <w:t xml:space="preserve">Lockwood, J.E. and McLean, R.E. (2000) </w:t>
      </w:r>
      <w:r w:rsidRPr="00766855">
        <w:rPr>
          <w:i/>
          <w:iCs/>
          <w:color w:val="000000" w:themeColor="text1"/>
        </w:rPr>
        <w:t xml:space="preserve">Why We Assess Students-And How. </w:t>
      </w:r>
      <w:r w:rsidRPr="00766855">
        <w:rPr>
          <w:color w:val="000000" w:themeColor="text1"/>
        </w:rPr>
        <w:t>California.</w:t>
      </w:r>
    </w:p>
    <w:p w14:paraId="14C7CFE0" w14:textId="77777777" w:rsidR="00EE04C0" w:rsidRPr="00766855" w:rsidRDefault="00EE04C0" w:rsidP="00D772C2">
      <w:pPr>
        <w:spacing w:line="360" w:lineRule="auto"/>
        <w:jc w:val="both"/>
        <w:rPr>
          <w:color w:val="000000" w:themeColor="text1"/>
        </w:rPr>
      </w:pPr>
      <w:r w:rsidRPr="00766855">
        <w:rPr>
          <w:color w:val="000000" w:themeColor="text1"/>
        </w:rPr>
        <w:t>A Sage Publications Company.</w:t>
      </w:r>
    </w:p>
    <w:p w14:paraId="507E83EA" w14:textId="77777777" w:rsidR="00EE04C0" w:rsidRPr="00766855" w:rsidRDefault="00EE04C0" w:rsidP="00D772C2">
      <w:pPr>
        <w:pStyle w:val="Heading1"/>
        <w:spacing w:before="0" w:beforeAutospacing="0" w:after="240" w:afterAutospacing="0" w:line="360" w:lineRule="auto"/>
        <w:jc w:val="both"/>
        <w:rPr>
          <w:b w:val="0"/>
          <w:bCs w:val="0"/>
          <w:color w:val="000000" w:themeColor="text1"/>
          <w:sz w:val="24"/>
          <w:szCs w:val="24"/>
        </w:rPr>
      </w:pPr>
    </w:p>
    <w:p w14:paraId="2097830C" w14:textId="77777777" w:rsidR="00EE04C0" w:rsidRPr="00766855" w:rsidRDefault="00EE04C0" w:rsidP="00D772C2">
      <w:pPr>
        <w:pStyle w:val="Heading1"/>
        <w:spacing w:before="0" w:beforeAutospacing="0" w:after="1050" w:afterAutospacing="0" w:line="360" w:lineRule="auto"/>
        <w:jc w:val="both"/>
        <w:textAlignment w:val="baseline"/>
        <w:rPr>
          <w:b w:val="0"/>
          <w:bCs w:val="0"/>
          <w:color w:val="333333"/>
          <w:sz w:val="24"/>
          <w:szCs w:val="24"/>
        </w:rPr>
      </w:pPr>
      <w:r w:rsidRPr="00766855">
        <w:rPr>
          <w:b w:val="0"/>
          <w:bCs w:val="0"/>
          <w:color w:val="000000" w:themeColor="text1"/>
          <w:sz w:val="24"/>
          <w:szCs w:val="24"/>
        </w:rPr>
        <w:t>Louis, A. (2018) ‘</w:t>
      </w:r>
      <w:r w:rsidRPr="00766855">
        <w:rPr>
          <w:b w:val="0"/>
          <w:bCs w:val="0"/>
          <w:color w:val="333333"/>
          <w:sz w:val="24"/>
          <w:szCs w:val="24"/>
        </w:rPr>
        <w:t xml:space="preserve">Why Outdoor Play is Important to Childhood Development’, </w:t>
      </w:r>
      <w:r w:rsidRPr="00766855">
        <w:rPr>
          <w:b w:val="0"/>
          <w:bCs w:val="0"/>
          <w:i/>
          <w:iCs/>
          <w:color w:val="333333"/>
          <w:sz w:val="24"/>
          <w:szCs w:val="24"/>
        </w:rPr>
        <w:t xml:space="preserve">Early Childhood Education Blog </w:t>
      </w:r>
      <w:r w:rsidRPr="00766855">
        <w:rPr>
          <w:b w:val="0"/>
          <w:bCs w:val="0"/>
          <w:color w:val="333333"/>
          <w:sz w:val="24"/>
          <w:szCs w:val="24"/>
        </w:rPr>
        <w:t xml:space="preserve">[blog]. 1 October. Available at: </w:t>
      </w:r>
      <w:hyperlink r:id="rId32" w:history="1">
        <w:r w:rsidRPr="00766855">
          <w:rPr>
            <w:rStyle w:val="Hyperlink"/>
            <w:b w:val="0"/>
            <w:bCs w:val="0"/>
            <w:sz w:val="24"/>
            <w:szCs w:val="24"/>
          </w:rPr>
          <w:t>https://blog.himama.com/outdoor-play-and-childhood-development/</w:t>
        </w:r>
      </w:hyperlink>
      <w:r w:rsidRPr="00766855">
        <w:rPr>
          <w:b w:val="0"/>
          <w:bCs w:val="0"/>
          <w:color w:val="333333"/>
          <w:sz w:val="24"/>
          <w:szCs w:val="24"/>
        </w:rPr>
        <w:t xml:space="preserve"> (Accessed: 19.03.21). </w:t>
      </w:r>
    </w:p>
    <w:p w14:paraId="6F8B316F" w14:textId="77777777" w:rsidR="00EE04C0" w:rsidRPr="00766855" w:rsidRDefault="00EE04C0" w:rsidP="00D772C2">
      <w:pPr>
        <w:pStyle w:val="Heading1"/>
        <w:spacing w:line="360" w:lineRule="auto"/>
        <w:jc w:val="both"/>
        <w:rPr>
          <w:b w:val="0"/>
          <w:bCs w:val="0"/>
          <w:color w:val="000000" w:themeColor="text1"/>
          <w:sz w:val="24"/>
          <w:szCs w:val="24"/>
        </w:rPr>
      </w:pPr>
      <w:r w:rsidRPr="00766855">
        <w:rPr>
          <w:b w:val="0"/>
          <w:bCs w:val="0"/>
          <w:color w:val="000000" w:themeColor="text1"/>
          <w:sz w:val="24"/>
          <w:szCs w:val="24"/>
        </w:rPr>
        <w:t xml:space="preserve">Lund, D. (2018) ‘Top 5 benefits of children playing outside’, </w:t>
      </w:r>
      <w:r w:rsidRPr="00766855">
        <w:rPr>
          <w:b w:val="0"/>
          <w:bCs w:val="0"/>
          <w:i/>
          <w:iCs/>
          <w:color w:val="000000" w:themeColor="text1"/>
          <w:sz w:val="24"/>
          <w:szCs w:val="24"/>
        </w:rPr>
        <w:t xml:space="preserve">Sandford Health </w:t>
      </w:r>
      <w:r w:rsidRPr="00766855">
        <w:rPr>
          <w:b w:val="0"/>
          <w:bCs w:val="0"/>
          <w:color w:val="000000" w:themeColor="text1"/>
          <w:sz w:val="24"/>
          <w:szCs w:val="24"/>
        </w:rPr>
        <w:t>[blog]</w:t>
      </w:r>
      <w:r w:rsidRPr="00766855">
        <w:rPr>
          <w:b w:val="0"/>
          <w:bCs w:val="0"/>
          <w:i/>
          <w:iCs/>
          <w:color w:val="000000" w:themeColor="text1"/>
          <w:sz w:val="24"/>
          <w:szCs w:val="24"/>
        </w:rPr>
        <w:t xml:space="preserve"> </w:t>
      </w:r>
      <w:r w:rsidRPr="00766855">
        <w:rPr>
          <w:b w:val="0"/>
          <w:bCs w:val="0"/>
          <w:color w:val="000000" w:themeColor="text1"/>
          <w:sz w:val="24"/>
          <w:szCs w:val="24"/>
        </w:rPr>
        <w:t xml:space="preserve">26 June. Available at: </w:t>
      </w:r>
      <w:hyperlink r:id="rId33" w:history="1">
        <w:r w:rsidRPr="00766855">
          <w:rPr>
            <w:rStyle w:val="Hyperlink"/>
            <w:b w:val="0"/>
            <w:bCs w:val="0"/>
            <w:sz w:val="24"/>
            <w:szCs w:val="24"/>
          </w:rPr>
          <w:t>https://news.sanfordhealth.org/childrens/play-outside/</w:t>
        </w:r>
      </w:hyperlink>
      <w:r w:rsidRPr="00766855">
        <w:rPr>
          <w:b w:val="0"/>
          <w:bCs w:val="0"/>
          <w:color w:val="000000" w:themeColor="text1"/>
          <w:sz w:val="24"/>
          <w:szCs w:val="24"/>
        </w:rPr>
        <w:t xml:space="preserve"> (Accessed: 18.03.21). </w:t>
      </w:r>
    </w:p>
    <w:p w14:paraId="49F45381" w14:textId="77777777" w:rsidR="00EE04C0" w:rsidRPr="00766855" w:rsidRDefault="00EE04C0" w:rsidP="00D772C2">
      <w:pPr>
        <w:pStyle w:val="Heading1"/>
        <w:spacing w:line="360" w:lineRule="auto"/>
        <w:jc w:val="both"/>
        <w:rPr>
          <w:b w:val="0"/>
          <w:bCs w:val="0"/>
          <w:color w:val="000000" w:themeColor="text1"/>
          <w:sz w:val="24"/>
          <w:szCs w:val="24"/>
        </w:rPr>
      </w:pPr>
    </w:p>
    <w:p w14:paraId="3D345028" w14:textId="77777777" w:rsidR="00EE04C0" w:rsidRPr="00766855" w:rsidRDefault="00EE04C0" w:rsidP="00D772C2">
      <w:pPr>
        <w:pStyle w:val="Heading1"/>
        <w:spacing w:before="150" w:beforeAutospacing="0" w:line="360" w:lineRule="auto"/>
        <w:jc w:val="both"/>
        <w:rPr>
          <w:rStyle w:val="Strong"/>
          <w:color w:val="0C0C0C"/>
          <w:spacing w:val="-8"/>
          <w:sz w:val="24"/>
          <w:szCs w:val="24"/>
        </w:rPr>
      </w:pPr>
      <w:r w:rsidRPr="00766855">
        <w:rPr>
          <w:b w:val="0"/>
          <w:bCs w:val="0"/>
          <w:color w:val="000000" w:themeColor="text1"/>
          <w:sz w:val="24"/>
          <w:szCs w:val="24"/>
        </w:rPr>
        <w:t>Martin, P. (2017)</w:t>
      </w:r>
      <w:r w:rsidRPr="00766855">
        <w:rPr>
          <w:color w:val="000000" w:themeColor="text1"/>
          <w:sz w:val="24"/>
          <w:szCs w:val="24"/>
        </w:rPr>
        <w:t xml:space="preserve"> </w:t>
      </w:r>
      <w:r w:rsidRPr="00766855">
        <w:rPr>
          <w:rStyle w:val="Strong"/>
          <w:i/>
          <w:iCs/>
          <w:color w:val="0C0C0C"/>
          <w:spacing w:val="-8"/>
          <w:sz w:val="24"/>
          <w:szCs w:val="24"/>
        </w:rPr>
        <w:t xml:space="preserve">Environment and Forestry Outdoor Learning Project. </w:t>
      </w:r>
      <w:r w:rsidRPr="00766855">
        <w:rPr>
          <w:rStyle w:val="Strong"/>
          <w:color w:val="0C0C0C"/>
          <w:spacing w:val="-8"/>
          <w:sz w:val="24"/>
          <w:szCs w:val="24"/>
        </w:rPr>
        <w:t xml:space="preserve">Available at: </w:t>
      </w:r>
      <w:hyperlink r:id="rId34" w:history="1">
        <w:r w:rsidRPr="00766855">
          <w:rPr>
            <w:rStyle w:val="Hyperlink"/>
            <w:b w:val="0"/>
            <w:bCs w:val="0"/>
            <w:spacing w:val="-8"/>
            <w:sz w:val="24"/>
            <w:szCs w:val="24"/>
          </w:rPr>
          <w:t>https://www.befs.org.uk/resources/historic-environment-case-studies/share-celebrate/enfor/</w:t>
        </w:r>
      </w:hyperlink>
      <w:r w:rsidRPr="00766855">
        <w:rPr>
          <w:rStyle w:val="Strong"/>
          <w:color w:val="0C0C0C"/>
          <w:spacing w:val="-8"/>
          <w:sz w:val="24"/>
          <w:szCs w:val="24"/>
        </w:rPr>
        <w:t xml:space="preserve"> (Accessed: 18.03.21). </w:t>
      </w:r>
    </w:p>
    <w:p w14:paraId="1AF3F5A3" w14:textId="77777777" w:rsidR="00EE04C0" w:rsidRPr="00766855" w:rsidRDefault="00EE04C0" w:rsidP="00D772C2">
      <w:pPr>
        <w:pStyle w:val="Heading1"/>
        <w:spacing w:before="150" w:beforeAutospacing="0" w:line="360" w:lineRule="auto"/>
        <w:jc w:val="both"/>
        <w:rPr>
          <w:rStyle w:val="Strong"/>
          <w:color w:val="0C0C0C"/>
          <w:spacing w:val="-8"/>
          <w:sz w:val="24"/>
          <w:szCs w:val="24"/>
        </w:rPr>
      </w:pPr>
    </w:p>
    <w:p w14:paraId="1C231F4C" w14:textId="77777777" w:rsidR="00EE04C0" w:rsidRPr="00766855" w:rsidRDefault="00EE04C0" w:rsidP="00D772C2">
      <w:pPr>
        <w:pStyle w:val="NormalWeb"/>
        <w:spacing w:line="360" w:lineRule="auto"/>
        <w:jc w:val="both"/>
      </w:pPr>
      <w:proofErr w:type="spellStart"/>
      <w:r w:rsidRPr="00766855">
        <w:t>MacQuarrie</w:t>
      </w:r>
      <w:proofErr w:type="spellEnd"/>
      <w:r w:rsidRPr="00766855">
        <w:t xml:space="preserve">, S. (2018) ‘Everyday teaching and outdoor learning: developing an integrated approach to support school-based provision,’ </w:t>
      </w:r>
      <w:r w:rsidRPr="00766855">
        <w:rPr>
          <w:i/>
          <w:iCs/>
        </w:rPr>
        <w:t>Education,</w:t>
      </w:r>
      <w:r w:rsidRPr="00766855">
        <w:t xml:space="preserve"> 46(3), pp. 345-361, DOI: 10.1080/03004279.2016.1263968 </w:t>
      </w:r>
    </w:p>
    <w:p w14:paraId="0A74591D" w14:textId="77777777" w:rsidR="00EE04C0" w:rsidRPr="00766855" w:rsidRDefault="00EE04C0" w:rsidP="00D772C2">
      <w:pPr>
        <w:pStyle w:val="NormalWeb"/>
        <w:spacing w:line="360" w:lineRule="auto"/>
        <w:jc w:val="both"/>
      </w:pPr>
    </w:p>
    <w:p w14:paraId="2C8B7159" w14:textId="77777777" w:rsidR="00EE04C0" w:rsidRPr="00766855" w:rsidRDefault="00EE04C0" w:rsidP="00D772C2">
      <w:pPr>
        <w:pStyle w:val="Heading2"/>
        <w:spacing w:before="330" w:after="165" w:line="360" w:lineRule="auto"/>
        <w:jc w:val="both"/>
        <w:rPr>
          <w:rFonts w:ascii="Times New Roman" w:hAnsi="Times New Roman" w:cs="Times New Roman"/>
          <w:color w:val="121212"/>
          <w:sz w:val="24"/>
          <w:szCs w:val="24"/>
        </w:rPr>
      </w:pPr>
      <w:proofErr w:type="spellStart"/>
      <w:r w:rsidRPr="00766855">
        <w:rPr>
          <w:rFonts w:ascii="Times New Roman" w:hAnsi="Times New Roman" w:cs="Times New Roman"/>
          <w:color w:val="000000" w:themeColor="text1"/>
          <w:sz w:val="24"/>
          <w:szCs w:val="24"/>
        </w:rPr>
        <w:t>Mcleod</w:t>
      </w:r>
      <w:proofErr w:type="spellEnd"/>
      <w:r w:rsidRPr="00766855">
        <w:rPr>
          <w:rFonts w:ascii="Times New Roman" w:hAnsi="Times New Roman" w:cs="Times New Roman"/>
          <w:color w:val="000000" w:themeColor="text1"/>
          <w:sz w:val="24"/>
          <w:szCs w:val="24"/>
        </w:rPr>
        <w:t xml:space="preserve">, S. (2017) </w:t>
      </w:r>
      <w:r w:rsidRPr="00766855">
        <w:rPr>
          <w:rFonts w:ascii="Times New Roman" w:hAnsi="Times New Roman" w:cs="Times New Roman"/>
          <w:i/>
          <w:iCs/>
          <w:color w:val="121212"/>
          <w:sz w:val="24"/>
          <w:szCs w:val="24"/>
        </w:rPr>
        <w:t xml:space="preserve">The </w:t>
      </w:r>
      <w:proofErr w:type="spellStart"/>
      <w:r w:rsidRPr="00766855">
        <w:rPr>
          <w:rFonts w:ascii="Times New Roman" w:hAnsi="Times New Roman" w:cs="Times New Roman"/>
          <w:i/>
          <w:iCs/>
          <w:color w:val="121212"/>
          <w:sz w:val="24"/>
          <w:szCs w:val="24"/>
        </w:rPr>
        <w:t>Behaviorist</w:t>
      </w:r>
      <w:proofErr w:type="spellEnd"/>
      <w:r w:rsidRPr="00766855">
        <w:rPr>
          <w:rFonts w:ascii="Times New Roman" w:hAnsi="Times New Roman" w:cs="Times New Roman"/>
          <w:i/>
          <w:iCs/>
          <w:color w:val="121212"/>
          <w:sz w:val="24"/>
          <w:szCs w:val="24"/>
        </w:rPr>
        <w:t xml:space="preserve"> Approach. </w:t>
      </w:r>
      <w:r w:rsidRPr="00766855">
        <w:rPr>
          <w:rFonts w:ascii="Times New Roman" w:hAnsi="Times New Roman" w:cs="Times New Roman"/>
          <w:color w:val="121212"/>
          <w:sz w:val="24"/>
          <w:szCs w:val="24"/>
        </w:rPr>
        <w:t xml:space="preserve">Available at: </w:t>
      </w:r>
      <w:hyperlink r:id="rId35" w:history="1">
        <w:r w:rsidRPr="00766855">
          <w:rPr>
            <w:rStyle w:val="Hyperlink"/>
            <w:rFonts w:ascii="Times New Roman" w:hAnsi="Times New Roman" w:cs="Times New Roman"/>
            <w:sz w:val="24"/>
            <w:szCs w:val="24"/>
          </w:rPr>
          <w:t>https://www.simplypsychology.org/behaviorism.html</w:t>
        </w:r>
      </w:hyperlink>
      <w:r w:rsidRPr="00766855">
        <w:rPr>
          <w:rFonts w:ascii="Times New Roman" w:hAnsi="Times New Roman" w:cs="Times New Roman"/>
          <w:color w:val="121212"/>
          <w:sz w:val="24"/>
          <w:szCs w:val="24"/>
        </w:rPr>
        <w:t xml:space="preserve"> (Accessed: 19.03.21). </w:t>
      </w:r>
    </w:p>
    <w:p w14:paraId="7C882591" w14:textId="77777777" w:rsidR="00EE04C0" w:rsidRPr="00766855" w:rsidRDefault="00EE04C0" w:rsidP="00D772C2">
      <w:pPr>
        <w:spacing w:line="360" w:lineRule="auto"/>
        <w:jc w:val="both"/>
      </w:pPr>
    </w:p>
    <w:p w14:paraId="0E161B66" w14:textId="77777777" w:rsidR="00EE04C0" w:rsidRPr="00766855" w:rsidRDefault="00EE04C0" w:rsidP="00D772C2">
      <w:pPr>
        <w:pStyle w:val="Heading1"/>
        <w:spacing w:before="0" w:after="150" w:line="360" w:lineRule="auto"/>
        <w:jc w:val="both"/>
        <w:rPr>
          <w:b w:val="0"/>
          <w:bCs w:val="0"/>
          <w:color w:val="000000" w:themeColor="text1"/>
          <w:sz w:val="24"/>
          <w:szCs w:val="24"/>
        </w:rPr>
      </w:pPr>
      <w:r w:rsidRPr="00766855">
        <w:rPr>
          <w:b w:val="0"/>
          <w:bCs w:val="0"/>
          <w:color w:val="000000" w:themeColor="text1"/>
          <w:sz w:val="24"/>
          <w:szCs w:val="24"/>
        </w:rPr>
        <w:t xml:space="preserve">McCarthy, C. (2018) ‘6 reasons children need to play outside’, </w:t>
      </w:r>
      <w:r w:rsidRPr="00766855">
        <w:rPr>
          <w:b w:val="0"/>
          <w:bCs w:val="0"/>
          <w:i/>
          <w:iCs/>
          <w:color w:val="000000" w:themeColor="text1"/>
          <w:sz w:val="24"/>
          <w:szCs w:val="24"/>
        </w:rPr>
        <w:t xml:space="preserve">Harvard Health Publishing </w:t>
      </w:r>
      <w:r w:rsidRPr="00766855">
        <w:rPr>
          <w:b w:val="0"/>
          <w:bCs w:val="0"/>
          <w:color w:val="000000" w:themeColor="text1"/>
          <w:sz w:val="24"/>
          <w:szCs w:val="24"/>
        </w:rPr>
        <w:t>[blog]. 22</w:t>
      </w:r>
      <w:r w:rsidRPr="00766855">
        <w:rPr>
          <w:b w:val="0"/>
          <w:bCs w:val="0"/>
          <w:color w:val="000000" w:themeColor="text1"/>
          <w:sz w:val="24"/>
          <w:szCs w:val="24"/>
          <w:vertAlign w:val="superscript"/>
        </w:rPr>
        <w:t xml:space="preserve"> </w:t>
      </w:r>
      <w:r w:rsidRPr="00766855">
        <w:rPr>
          <w:b w:val="0"/>
          <w:bCs w:val="0"/>
          <w:color w:val="000000" w:themeColor="text1"/>
          <w:sz w:val="24"/>
          <w:szCs w:val="24"/>
        </w:rPr>
        <w:t xml:space="preserve">May. Available at: </w:t>
      </w:r>
      <w:hyperlink r:id="rId36" w:history="1">
        <w:r w:rsidRPr="00766855">
          <w:rPr>
            <w:rStyle w:val="Hyperlink"/>
            <w:b w:val="0"/>
            <w:bCs w:val="0"/>
            <w:sz w:val="24"/>
            <w:szCs w:val="24"/>
          </w:rPr>
          <w:t>https://www.health.harvard.edu/blog/6-reasons-children-need-to-play-outside-2018052213880</w:t>
        </w:r>
      </w:hyperlink>
      <w:r w:rsidRPr="00766855">
        <w:rPr>
          <w:b w:val="0"/>
          <w:bCs w:val="0"/>
          <w:color w:val="000000" w:themeColor="text1"/>
          <w:sz w:val="24"/>
          <w:szCs w:val="24"/>
        </w:rPr>
        <w:t xml:space="preserve"> (Accessed: 18.03.21).</w:t>
      </w:r>
    </w:p>
    <w:p w14:paraId="6D65D867" w14:textId="77777777" w:rsidR="00766855" w:rsidRDefault="00766855" w:rsidP="00D772C2">
      <w:pPr>
        <w:pStyle w:val="Heading1"/>
        <w:spacing w:line="360" w:lineRule="auto"/>
        <w:jc w:val="both"/>
        <w:rPr>
          <w:b w:val="0"/>
          <w:bCs w:val="0"/>
          <w:color w:val="000000" w:themeColor="text1"/>
          <w:sz w:val="24"/>
          <w:szCs w:val="24"/>
        </w:rPr>
      </w:pPr>
    </w:p>
    <w:p w14:paraId="0125C4F1" w14:textId="148C820D" w:rsidR="00EE04C0" w:rsidRPr="00766855" w:rsidRDefault="00EE04C0" w:rsidP="00D772C2">
      <w:pPr>
        <w:pStyle w:val="Heading1"/>
        <w:spacing w:line="360" w:lineRule="auto"/>
        <w:jc w:val="both"/>
        <w:rPr>
          <w:b w:val="0"/>
          <w:bCs w:val="0"/>
          <w:color w:val="000000" w:themeColor="text1"/>
          <w:sz w:val="24"/>
          <w:szCs w:val="24"/>
        </w:rPr>
      </w:pPr>
      <w:proofErr w:type="spellStart"/>
      <w:r w:rsidRPr="00766855">
        <w:rPr>
          <w:b w:val="0"/>
          <w:bCs w:val="0"/>
          <w:color w:val="000000" w:themeColor="text1"/>
          <w:sz w:val="24"/>
          <w:szCs w:val="24"/>
        </w:rPr>
        <w:lastRenderedPageBreak/>
        <w:t>Meinke</w:t>
      </w:r>
      <w:proofErr w:type="spellEnd"/>
      <w:r w:rsidRPr="00766855">
        <w:rPr>
          <w:b w:val="0"/>
          <w:bCs w:val="0"/>
          <w:color w:val="000000" w:themeColor="text1"/>
          <w:sz w:val="24"/>
          <w:szCs w:val="24"/>
        </w:rPr>
        <w:t xml:space="preserve">, H. (2019) ‘Exploring the Pros and Cons of Montessori Education’, </w:t>
      </w:r>
      <w:r w:rsidRPr="00766855">
        <w:rPr>
          <w:b w:val="0"/>
          <w:bCs w:val="0"/>
          <w:i/>
          <w:iCs/>
          <w:color w:val="000000" w:themeColor="text1"/>
          <w:sz w:val="24"/>
          <w:szCs w:val="24"/>
        </w:rPr>
        <w:t xml:space="preserve">Rasmussen University </w:t>
      </w:r>
      <w:r w:rsidRPr="00766855">
        <w:rPr>
          <w:b w:val="0"/>
          <w:bCs w:val="0"/>
          <w:color w:val="000000" w:themeColor="text1"/>
          <w:sz w:val="24"/>
          <w:szCs w:val="24"/>
        </w:rPr>
        <w:t xml:space="preserve">[blog]. 11 April. Available at: </w:t>
      </w:r>
      <w:hyperlink r:id="rId37" w:history="1">
        <w:r w:rsidRPr="00766855">
          <w:rPr>
            <w:rStyle w:val="Hyperlink"/>
            <w:b w:val="0"/>
            <w:bCs w:val="0"/>
            <w:sz w:val="24"/>
            <w:szCs w:val="24"/>
          </w:rPr>
          <w:t>https://www.rasmussen.edu/degrees/education/blog/pros_cons_montessori_education/</w:t>
        </w:r>
      </w:hyperlink>
      <w:r w:rsidRPr="00766855">
        <w:rPr>
          <w:b w:val="0"/>
          <w:bCs w:val="0"/>
          <w:color w:val="000000" w:themeColor="text1"/>
          <w:sz w:val="24"/>
          <w:szCs w:val="24"/>
        </w:rPr>
        <w:t xml:space="preserve"> (Accessed: 01.04.21). </w:t>
      </w:r>
    </w:p>
    <w:p w14:paraId="2100FD76" w14:textId="77777777" w:rsidR="00EE04C0" w:rsidRPr="00766855" w:rsidRDefault="00EE04C0" w:rsidP="00D772C2">
      <w:pPr>
        <w:pStyle w:val="Heading1"/>
        <w:spacing w:before="0" w:beforeAutospacing="0" w:after="0" w:afterAutospacing="0" w:line="360" w:lineRule="auto"/>
        <w:jc w:val="both"/>
        <w:rPr>
          <w:b w:val="0"/>
          <w:bCs w:val="0"/>
          <w:color w:val="000000"/>
          <w:sz w:val="24"/>
          <w:szCs w:val="24"/>
        </w:rPr>
      </w:pPr>
    </w:p>
    <w:p w14:paraId="3E085C47" w14:textId="77777777" w:rsidR="00EE04C0" w:rsidRPr="00766855" w:rsidRDefault="00EE04C0" w:rsidP="00D772C2">
      <w:pPr>
        <w:pStyle w:val="NormalWeb"/>
        <w:spacing w:line="360" w:lineRule="auto"/>
        <w:jc w:val="both"/>
      </w:pPr>
      <w:proofErr w:type="spellStart"/>
      <w:r w:rsidRPr="00766855">
        <w:t>Milteer</w:t>
      </w:r>
      <w:proofErr w:type="spellEnd"/>
      <w:r w:rsidRPr="00766855">
        <w:t xml:space="preserve">, R. and Ginsburg, K. (2012) ‘The Importance of Play in Promoting Healthy Child Development and Maintaining Strong Parent-child Bond: Focus on Children in Poverty’, </w:t>
      </w:r>
      <w:proofErr w:type="spellStart"/>
      <w:r w:rsidRPr="00766855">
        <w:rPr>
          <w:i/>
          <w:iCs/>
        </w:rPr>
        <w:t>Pediatrics</w:t>
      </w:r>
      <w:proofErr w:type="spellEnd"/>
      <w:r w:rsidRPr="00766855">
        <w:t xml:space="preserve">, 129(1), pp. 204–213. </w:t>
      </w:r>
    </w:p>
    <w:p w14:paraId="61C8EEEA" w14:textId="77777777" w:rsidR="00EE04C0" w:rsidRPr="00766855" w:rsidRDefault="00EE04C0" w:rsidP="00D772C2">
      <w:pPr>
        <w:pStyle w:val="NormalWeb"/>
        <w:spacing w:line="360" w:lineRule="auto"/>
        <w:jc w:val="both"/>
      </w:pPr>
    </w:p>
    <w:p w14:paraId="7482645E" w14:textId="77777777" w:rsidR="00EE04C0" w:rsidRPr="00766855"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766855">
        <w:rPr>
          <w:color w:val="000000"/>
        </w:rPr>
        <w:t xml:space="preserve">Montessori Northwest (2017) </w:t>
      </w:r>
      <w:r w:rsidRPr="00766855">
        <w:rPr>
          <w:i/>
          <w:iCs/>
          <w:color w:val="000000"/>
        </w:rPr>
        <w:t xml:space="preserve">What is Montessori Education?  </w:t>
      </w:r>
      <w:r w:rsidRPr="00766855">
        <w:rPr>
          <w:color w:val="000000"/>
        </w:rPr>
        <w:t>Available at</w:t>
      </w:r>
      <w:r w:rsidRPr="00766855">
        <w:rPr>
          <w:color w:val="4557FF"/>
        </w:rPr>
        <w:t xml:space="preserve">: </w:t>
      </w:r>
      <w:hyperlink r:id="rId38" w:history="1">
        <w:r w:rsidRPr="00766855">
          <w:rPr>
            <w:color w:val="4557FF"/>
            <w:u w:val="single" w:color="2B6991"/>
          </w:rPr>
          <w:t>https://montessori-nw.org/what-is-montessori-education</w:t>
        </w:r>
      </w:hyperlink>
      <w:r w:rsidRPr="00766855">
        <w:rPr>
          <w:color w:val="000000"/>
        </w:rPr>
        <w:t xml:space="preserve"> (Accessed: 04.04.21). </w:t>
      </w:r>
    </w:p>
    <w:p w14:paraId="4951506D" w14:textId="77777777" w:rsidR="00EE04C0" w:rsidRPr="00766855"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p>
    <w:p w14:paraId="4F873D30" w14:textId="77777777" w:rsidR="00EE04C0" w:rsidRPr="00766855"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p>
    <w:p w14:paraId="1243413E" w14:textId="77777777" w:rsidR="00EE04C0" w:rsidRPr="00766855" w:rsidRDefault="00EE04C0" w:rsidP="00D772C2">
      <w:pPr>
        <w:pStyle w:val="Heading1"/>
        <w:pBdr>
          <w:bottom w:val="single" w:sz="6" w:space="31" w:color="D4D4D4"/>
        </w:pBdr>
        <w:spacing w:before="0" w:beforeAutospacing="0" w:after="0" w:afterAutospacing="0" w:line="360" w:lineRule="auto"/>
        <w:jc w:val="both"/>
        <w:rPr>
          <w:b w:val="0"/>
          <w:bCs w:val="0"/>
          <w:color w:val="000000"/>
          <w:sz w:val="24"/>
          <w:szCs w:val="24"/>
        </w:rPr>
      </w:pPr>
      <w:r w:rsidRPr="00766855">
        <w:rPr>
          <w:b w:val="0"/>
          <w:bCs w:val="0"/>
          <w:sz w:val="24"/>
          <w:szCs w:val="24"/>
        </w:rPr>
        <w:t xml:space="preserve">Morris, K. (2017) </w:t>
      </w:r>
      <w:r w:rsidRPr="00766855">
        <w:rPr>
          <w:b w:val="0"/>
          <w:bCs w:val="0"/>
          <w:i/>
          <w:iCs/>
          <w:color w:val="000000"/>
          <w:sz w:val="24"/>
          <w:szCs w:val="24"/>
        </w:rPr>
        <w:t>Negatives of Assessment Testing for Kindergarten.</w:t>
      </w:r>
      <w:r w:rsidRPr="00766855">
        <w:rPr>
          <w:b w:val="0"/>
          <w:bCs w:val="0"/>
          <w:color w:val="000000"/>
          <w:sz w:val="24"/>
          <w:szCs w:val="24"/>
        </w:rPr>
        <w:t xml:space="preserve"> Available at: </w:t>
      </w:r>
      <w:hyperlink r:id="rId39" w:history="1">
        <w:r w:rsidRPr="00766855">
          <w:rPr>
            <w:rStyle w:val="Hyperlink"/>
            <w:b w:val="0"/>
            <w:bCs w:val="0"/>
            <w:sz w:val="24"/>
            <w:szCs w:val="24"/>
          </w:rPr>
          <w:t>https://classroom.synonym.com/negatives-assessment-testing-kindergarten-13922.html</w:t>
        </w:r>
      </w:hyperlink>
      <w:r w:rsidRPr="00766855">
        <w:rPr>
          <w:b w:val="0"/>
          <w:bCs w:val="0"/>
          <w:i/>
          <w:iCs/>
          <w:color w:val="000000"/>
          <w:sz w:val="24"/>
          <w:szCs w:val="24"/>
        </w:rPr>
        <w:t xml:space="preserve"> </w:t>
      </w:r>
      <w:r w:rsidRPr="00766855">
        <w:rPr>
          <w:b w:val="0"/>
          <w:bCs w:val="0"/>
          <w:color w:val="000000"/>
          <w:sz w:val="24"/>
          <w:szCs w:val="24"/>
        </w:rPr>
        <w:t xml:space="preserve">(Accessed: 27.03.21). </w:t>
      </w:r>
    </w:p>
    <w:p w14:paraId="392AA318" w14:textId="77777777" w:rsidR="00EE04C0" w:rsidRPr="00766855" w:rsidRDefault="00EE04C0" w:rsidP="00D772C2">
      <w:pPr>
        <w:pStyle w:val="Heading1"/>
        <w:pBdr>
          <w:bottom w:val="single" w:sz="6" w:space="31" w:color="D4D4D4"/>
        </w:pBdr>
        <w:spacing w:before="0" w:beforeAutospacing="0" w:after="0" w:afterAutospacing="0" w:line="360" w:lineRule="auto"/>
        <w:jc w:val="both"/>
        <w:rPr>
          <w:b w:val="0"/>
          <w:bCs w:val="0"/>
          <w:color w:val="000000"/>
          <w:sz w:val="24"/>
          <w:szCs w:val="24"/>
        </w:rPr>
      </w:pPr>
    </w:p>
    <w:p w14:paraId="33BF92B5" w14:textId="77777777" w:rsidR="00EE04C0" w:rsidRPr="00766855" w:rsidRDefault="00EE04C0" w:rsidP="00D772C2">
      <w:pPr>
        <w:pStyle w:val="Heading1"/>
        <w:spacing w:before="0" w:beforeAutospacing="0" w:after="300" w:afterAutospacing="0" w:line="360" w:lineRule="auto"/>
        <w:jc w:val="both"/>
        <w:rPr>
          <w:b w:val="0"/>
          <w:bCs w:val="0"/>
          <w:color w:val="0A0A0A"/>
          <w:sz w:val="24"/>
          <w:szCs w:val="24"/>
        </w:rPr>
      </w:pPr>
      <w:proofErr w:type="spellStart"/>
      <w:r w:rsidRPr="00766855">
        <w:rPr>
          <w:b w:val="0"/>
          <w:bCs w:val="0"/>
          <w:color w:val="000000"/>
          <w:sz w:val="24"/>
          <w:szCs w:val="24"/>
        </w:rPr>
        <w:t>Noonoo</w:t>
      </w:r>
      <w:proofErr w:type="spellEnd"/>
      <w:r w:rsidRPr="00766855">
        <w:rPr>
          <w:b w:val="0"/>
          <w:bCs w:val="0"/>
          <w:color w:val="000000"/>
          <w:sz w:val="24"/>
          <w:szCs w:val="24"/>
        </w:rPr>
        <w:t xml:space="preserve">, S. (2015) </w:t>
      </w:r>
      <w:r w:rsidRPr="00766855">
        <w:rPr>
          <w:b w:val="0"/>
          <w:bCs w:val="0"/>
          <w:i/>
          <w:iCs/>
          <w:color w:val="0A0A0A"/>
          <w:sz w:val="24"/>
          <w:szCs w:val="24"/>
        </w:rPr>
        <w:t xml:space="preserve">Why Scandinavian schools are superior and what we can learn. </w:t>
      </w:r>
      <w:r w:rsidRPr="00766855">
        <w:rPr>
          <w:b w:val="0"/>
          <w:bCs w:val="0"/>
          <w:color w:val="0A0A0A"/>
          <w:sz w:val="24"/>
          <w:szCs w:val="24"/>
        </w:rPr>
        <w:t xml:space="preserve">Available at: </w:t>
      </w:r>
      <w:hyperlink r:id="rId40" w:history="1">
        <w:r w:rsidRPr="00766855">
          <w:rPr>
            <w:rStyle w:val="Hyperlink"/>
            <w:b w:val="0"/>
            <w:bCs w:val="0"/>
            <w:sz w:val="24"/>
            <w:szCs w:val="24"/>
          </w:rPr>
          <w:t>https://www.eschoolnews.com/2015/06/18/scandinavian-schools-291/2/</w:t>
        </w:r>
      </w:hyperlink>
      <w:r w:rsidRPr="00766855">
        <w:rPr>
          <w:b w:val="0"/>
          <w:bCs w:val="0"/>
          <w:color w:val="0A0A0A"/>
          <w:sz w:val="24"/>
          <w:szCs w:val="24"/>
        </w:rPr>
        <w:t xml:space="preserve"> (Accessed: 26.03.21).</w:t>
      </w:r>
    </w:p>
    <w:p w14:paraId="576BEC10" w14:textId="77777777" w:rsidR="00EE04C0" w:rsidRPr="00766855" w:rsidRDefault="00EE04C0" w:rsidP="00D772C2">
      <w:pPr>
        <w:pStyle w:val="Heading1"/>
        <w:spacing w:before="0" w:beforeAutospacing="0" w:after="300" w:afterAutospacing="0" w:line="360" w:lineRule="auto"/>
        <w:jc w:val="both"/>
        <w:rPr>
          <w:b w:val="0"/>
          <w:bCs w:val="0"/>
          <w:color w:val="0A0A0A"/>
          <w:sz w:val="24"/>
          <w:szCs w:val="24"/>
        </w:rPr>
      </w:pPr>
    </w:p>
    <w:p w14:paraId="624C187F" w14:textId="77777777" w:rsidR="00EE04C0" w:rsidRPr="00766855" w:rsidRDefault="00EE04C0" w:rsidP="00D772C2">
      <w:pPr>
        <w:pStyle w:val="NormalWeb"/>
        <w:spacing w:line="360" w:lineRule="auto"/>
        <w:jc w:val="both"/>
        <w:rPr>
          <w:i/>
          <w:iCs/>
        </w:rPr>
      </w:pPr>
      <w:proofErr w:type="spellStart"/>
      <w:r w:rsidRPr="00766855">
        <w:t>Nusche</w:t>
      </w:r>
      <w:proofErr w:type="spellEnd"/>
      <w:r w:rsidRPr="00766855">
        <w:t xml:space="preserve">, D. et al. (2011) </w:t>
      </w:r>
      <w:r w:rsidRPr="00766855">
        <w:rPr>
          <w:i/>
          <w:iCs/>
        </w:rPr>
        <w:t xml:space="preserve">Reviews of Evaluation and Assessment in Education: New Zealand. </w:t>
      </w:r>
      <w:r w:rsidRPr="00766855">
        <w:t xml:space="preserve">Available at: </w:t>
      </w:r>
      <w:hyperlink r:id="rId41" w:history="1">
        <w:r w:rsidRPr="00766855">
          <w:rPr>
            <w:rStyle w:val="Hyperlink"/>
          </w:rPr>
          <w:t>http://www.oecd.org/education/school/49681441.pdf</w:t>
        </w:r>
      </w:hyperlink>
      <w:r w:rsidRPr="00766855">
        <w:t xml:space="preserve"> (Accessed: 26.03.21). </w:t>
      </w:r>
      <w:r w:rsidRPr="00766855">
        <w:rPr>
          <w:i/>
          <w:iCs/>
        </w:rPr>
        <w:t xml:space="preserve"> </w:t>
      </w:r>
    </w:p>
    <w:p w14:paraId="1C54B58D" w14:textId="77777777" w:rsidR="00EE04C0" w:rsidRPr="00766855" w:rsidRDefault="00EE04C0" w:rsidP="00D772C2">
      <w:pPr>
        <w:pStyle w:val="NormalWeb"/>
        <w:spacing w:line="360" w:lineRule="auto"/>
        <w:jc w:val="both"/>
        <w:rPr>
          <w:i/>
          <w:iCs/>
        </w:rPr>
      </w:pPr>
    </w:p>
    <w:p w14:paraId="78C5ADE6" w14:textId="77777777" w:rsidR="00EE04C0" w:rsidRPr="00766855" w:rsidRDefault="00EE04C0" w:rsidP="00D772C2">
      <w:pPr>
        <w:pStyle w:val="NormalWeb"/>
        <w:spacing w:line="360" w:lineRule="auto"/>
        <w:jc w:val="both"/>
      </w:pPr>
      <w:r w:rsidRPr="00766855">
        <w:t xml:space="preserve"> </w:t>
      </w:r>
      <w:proofErr w:type="spellStart"/>
      <w:r w:rsidRPr="00766855">
        <w:t>Ofstead</w:t>
      </w:r>
      <w:proofErr w:type="spellEnd"/>
      <w:r w:rsidRPr="00766855">
        <w:t xml:space="preserve"> (2013) </w:t>
      </w:r>
      <w:r w:rsidRPr="00766855">
        <w:rPr>
          <w:i/>
          <w:iCs/>
        </w:rPr>
        <w:t xml:space="preserve">Further Education and Skills Report. </w:t>
      </w:r>
      <w:r w:rsidRPr="00766855">
        <w:t xml:space="preserve">Available at: </w:t>
      </w:r>
      <w:hyperlink r:id="rId42" w:history="1">
        <w:r w:rsidRPr="00766855">
          <w:rPr>
            <w:rStyle w:val="Hyperlink"/>
          </w:rPr>
          <w:t>https://www.gov.uk/government/publications/ofsted-annual-report-201314-further-education-and-skills-report</w:t>
        </w:r>
      </w:hyperlink>
      <w:r w:rsidRPr="00766855">
        <w:t xml:space="preserve"> (Accessed:26.03.21) </w:t>
      </w:r>
    </w:p>
    <w:p w14:paraId="52AD3BED" w14:textId="77777777" w:rsidR="00EE04C0" w:rsidRDefault="00EE04C0" w:rsidP="00D772C2">
      <w:pPr>
        <w:pStyle w:val="NormalWeb"/>
        <w:spacing w:line="360" w:lineRule="auto"/>
        <w:jc w:val="both"/>
      </w:pPr>
      <w:r w:rsidRPr="00766855">
        <w:rPr>
          <w:color w:val="222222"/>
          <w:shd w:val="clear" w:color="auto" w:fill="FFFFFF"/>
        </w:rPr>
        <w:lastRenderedPageBreak/>
        <w:t xml:space="preserve">Organisation for Economic Co-operation and Development (2011) </w:t>
      </w:r>
      <w:r w:rsidRPr="00766855">
        <w:rPr>
          <w:i/>
          <w:iCs/>
        </w:rPr>
        <w:t xml:space="preserve">Educational Evaluation and Assessment in Sweden Strengths, Challenges and Policy Pointers. </w:t>
      </w:r>
      <w:r w:rsidRPr="00766855">
        <w:t xml:space="preserve">Available at: </w:t>
      </w:r>
      <w:hyperlink r:id="rId43" w:history="1">
        <w:r w:rsidRPr="00766855">
          <w:rPr>
            <w:rStyle w:val="Hyperlink"/>
          </w:rPr>
          <w:t>http://www.oecd.org/education/school/47170064.pdf</w:t>
        </w:r>
      </w:hyperlink>
      <w:r w:rsidRPr="00766855">
        <w:t xml:space="preserve"> (Accessed: 26.03.21).</w:t>
      </w:r>
    </w:p>
    <w:p w14:paraId="69C9376F" w14:textId="77777777" w:rsidR="00766855" w:rsidRPr="00766855" w:rsidRDefault="00766855" w:rsidP="00D772C2">
      <w:pPr>
        <w:pStyle w:val="NormalWeb"/>
        <w:spacing w:line="360" w:lineRule="auto"/>
        <w:jc w:val="both"/>
      </w:pPr>
    </w:p>
    <w:p w14:paraId="5AE0D82D" w14:textId="77777777" w:rsidR="00EE04C0" w:rsidRPr="00766855" w:rsidRDefault="00EE04C0" w:rsidP="00D772C2">
      <w:pPr>
        <w:spacing w:line="360" w:lineRule="auto"/>
        <w:jc w:val="both"/>
        <w:rPr>
          <w:color w:val="222222"/>
          <w:shd w:val="clear" w:color="auto" w:fill="FFFFFF"/>
        </w:rPr>
      </w:pPr>
      <w:r w:rsidRPr="00766855">
        <w:rPr>
          <w:color w:val="222222"/>
          <w:shd w:val="clear" w:color="auto" w:fill="FFFFFF"/>
        </w:rPr>
        <w:t xml:space="preserve">Organisation for Economic Co-operation and Development (2017) </w:t>
      </w:r>
      <w:r w:rsidRPr="00766855">
        <w:rPr>
          <w:i/>
          <w:iCs/>
          <w:color w:val="222222"/>
          <w:shd w:val="clear" w:color="auto" w:fill="FFFFFF"/>
        </w:rPr>
        <w:t xml:space="preserve">The Welsh Education Reform Journey. </w:t>
      </w:r>
      <w:r w:rsidRPr="00766855">
        <w:rPr>
          <w:color w:val="222222"/>
          <w:shd w:val="clear" w:color="auto" w:fill="FFFFFF"/>
        </w:rPr>
        <w:t xml:space="preserve">Available at: </w:t>
      </w:r>
      <w:hyperlink r:id="rId44" w:history="1">
        <w:r w:rsidRPr="00766855">
          <w:rPr>
            <w:rStyle w:val="Hyperlink"/>
            <w:shd w:val="clear" w:color="auto" w:fill="FFFFFF"/>
          </w:rPr>
          <w:t>http://www.oecd.org/education/The-Welsh-Education-Reform-Journey.pdf</w:t>
        </w:r>
      </w:hyperlink>
      <w:r w:rsidRPr="00766855">
        <w:rPr>
          <w:color w:val="222222"/>
          <w:shd w:val="clear" w:color="auto" w:fill="FFFFFF"/>
        </w:rPr>
        <w:t xml:space="preserve"> (Accessed: 27.03.21).</w:t>
      </w:r>
    </w:p>
    <w:p w14:paraId="7ED21175" w14:textId="77777777" w:rsidR="00EE04C0" w:rsidRDefault="00EE04C0" w:rsidP="00D772C2">
      <w:pPr>
        <w:spacing w:line="360" w:lineRule="auto"/>
        <w:jc w:val="both"/>
      </w:pPr>
    </w:p>
    <w:p w14:paraId="00CD129D" w14:textId="77777777" w:rsidR="00766855" w:rsidRPr="00766855" w:rsidRDefault="00766855" w:rsidP="00D772C2">
      <w:pPr>
        <w:spacing w:line="360" w:lineRule="auto"/>
        <w:jc w:val="both"/>
      </w:pPr>
    </w:p>
    <w:p w14:paraId="5BF4B0E9" w14:textId="77777777" w:rsidR="00EE04C0" w:rsidRPr="00766855" w:rsidRDefault="00EE04C0" w:rsidP="00D772C2">
      <w:pPr>
        <w:spacing w:line="360" w:lineRule="auto"/>
        <w:jc w:val="both"/>
      </w:pPr>
      <w:r w:rsidRPr="00766855">
        <w:t xml:space="preserve">OECD (2019) </w:t>
      </w:r>
      <w:r w:rsidRPr="00766855">
        <w:rPr>
          <w:i/>
          <w:iCs/>
        </w:rPr>
        <w:t>Results for regions within countries</w:t>
      </w:r>
      <w:r w:rsidRPr="00766855">
        <w:t>. OECD Publishing, Paris. Available at: </w:t>
      </w:r>
      <w:hyperlink r:id="rId45" w:tgtFrame="_blank" w:history="1">
        <w:r w:rsidRPr="00766855">
          <w:rPr>
            <w:rStyle w:val="Hyperlink"/>
          </w:rPr>
          <w:t>https://dx.doi.org/10.1787/bad603f0-en</w:t>
        </w:r>
      </w:hyperlink>
      <w:r w:rsidRPr="00766855">
        <w:t xml:space="preserve"> (Accessed: 02.04.21). </w:t>
      </w:r>
    </w:p>
    <w:p w14:paraId="5533BAC7" w14:textId="77777777" w:rsidR="00EE04C0" w:rsidRPr="00766855" w:rsidRDefault="00EE04C0" w:rsidP="00D772C2">
      <w:pPr>
        <w:spacing w:line="360" w:lineRule="auto"/>
        <w:jc w:val="both"/>
      </w:pPr>
    </w:p>
    <w:p w14:paraId="3C913FDB" w14:textId="77777777" w:rsidR="00EE04C0" w:rsidRPr="00766855" w:rsidRDefault="00EE04C0" w:rsidP="00D772C2">
      <w:pPr>
        <w:spacing w:line="360" w:lineRule="auto"/>
        <w:jc w:val="both"/>
      </w:pPr>
    </w:p>
    <w:p w14:paraId="2B4B8D0D" w14:textId="77777777" w:rsidR="00EE04C0" w:rsidRPr="00766855" w:rsidRDefault="00EE04C0" w:rsidP="00D772C2">
      <w:pPr>
        <w:spacing w:line="360" w:lineRule="auto"/>
        <w:jc w:val="both"/>
      </w:pPr>
      <w:r w:rsidRPr="00766855">
        <w:t xml:space="preserve">OECD Library (2021) </w:t>
      </w:r>
      <w:r w:rsidRPr="00766855">
        <w:rPr>
          <w:i/>
          <w:iCs/>
        </w:rPr>
        <w:t xml:space="preserve">Achieving the New Curriculum for Wales. </w:t>
      </w:r>
      <w:r w:rsidRPr="00766855">
        <w:t xml:space="preserve">Available at: </w:t>
      </w:r>
      <w:hyperlink r:id="rId46" w:history="1">
        <w:r w:rsidRPr="00766855">
          <w:rPr>
            <w:rStyle w:val="Hyperlink"/>
          </w:rPr>
          <w:t>https://www.oecd-ilibrary.org/sites/4b483953-en/1/3/2/index.html?itemId=/content/publication/4b483953-en&amp;_csp_=fd79ec85e915de036eaa2874d57bc836&amp;itemIGO=oecd&amp;itemContentType=book#section-d1e613</w:t>
        </w:r>
      </w:hyperlink>
      <w:r w:rsidRPr="00766855">
        <w:t xml:space="preserve"> (Accessed: 02.04.21). </w:t>
      </w:r>
    </w:p>
    <w:p w14:paraId="0C6EF30F" w14:textId="77777777" w:rsidR="00EE04C0" w:rsidRPr="00766855" w:rsidRDefault="00EE04C0" w:rsidP="00D772C2">
      <w:pPr>
        <w:pStyle w:val="NormalWeb"/>
        <w:spacing w:line="360" w:lineRule="auto"/>
        <w:jc w:val="both"/>
      </w:pPr>
    </w:p>
    <w:p w14:paraId="176F36EE" w14:textId="77777777" w:rsidR="00EE04C0" w:rsidRPr="00766855" w:rsidRDefault="00EE04C0" w:rsidP="00D772C2">
      <w:pPr>
        <w:pStyle w:val="NormalWeb"/>
        <w:spacing w:line="360" w:lineRule="auto"/>
        <w:jc w:val="both"/>
      </w:pPr>
      <w:proofErr w:type="spellStart"/>
      <w:r w:rsidRPr="00766855">
        <w:t>Öztürk</w:t>
      </w:r>
      <w:proofErr w:type="spellEnd"/>
      <w:r w:rsidRPr="00766855">
        <w:t xml:space="preserve">, Ş. (2009) ‘Outdoor education integrated with the education at school’, </w:t>
      </w:r>
      <w:r w:rsidRPr="00766855">
        <w:rPr>
          <w:i/>
          <w:iCs/>
        </w:rPr>
        <w:t>The Journal of National Education</w:t>
      </w:r>
      <w:r w:rsidRPr="00766855">
        <w:t xml:space="preserve">, 181, pp 131–144. </w:t>
      </w:r>
    </w:p>
    <w:p w14:paraId="209B0FF2" w14:textId="77777777" w:rsidR="00EE04C0" w:rsidRPr="00766855" w:rsidRDefault="00EE04C0" w:rsidP="00D772C2">
      <w:pPr>
        <w:pStyle w:val="NormalWeb"/>
        <w:spacing w:line="360" w:lineRule="auto"/>
        <w:jc w:val="both"/>
      </w:pPr>
    </w:p>
    <w:p w14:paraId="77BF7554" w14:textId="77777777" w:rsidR="00EE04C0" w:rsidRPr="00766855" w:rsidRDefault="00EE04C0" w:rsidP="00D772C2">
      <w:pPr>
        <w:pStyle w:val="NormalWeb"/>
        <w:spacing w:line="360" w:lineRule="auto"/>
        <w:jc w:val="both"/>
      </w:pPr>
      <w:r w:rsidRPr="00766855">
        <w:t xml:space="preserve">Professional Association for Childcare and Early Years (2016) </w:t>
      </w:r>
      <w:r w:rsidRPr="00766855">
        <w:rPr>
          <w:i/>
          <w:iCs/>
        </w:rPr>
        <w:t xml:space="preserve">Theories of Child Development. </w:t>
      </w:r>
      <w:r w:rsidRPr="00766855">
        <w:t xml:space="preserve">Available at: </w:t>
      </w:r>
      <w:hyperlink r:id="rId47" w:history="1">
        <w:r w:rsidRPr="00766855">
          <w:rPr>
            <w:rStyle w:val="Hyperlink"/>
          </w:rPr>
          <w:t>https://www.pacey.org.uk/Pacey/media/Website-files/PACEY%20member%20practice%20guides%20(PDFs)/PG28-Theories-of-child-development.pdf</w:t>
        </w:r>
      </w:hyperlink>
      <w:r w:rsidRPr="00766855">
        <w:t xml:space="preserve"> (Accessed: 27.03.21). </w:t>
      </w:r>
    </w:p>
    <w:p w14:paraId="0704FD1F" w14:textId="77777777" w:rsidR="00EE04C0" w:rsidRPr="00766855" w:rsidRDefault="00EE04C0" w:rsidP="00D772C2">
      <w:pPr>
        <w:pStyle w:val="NormalWeb"/>
        <w:spacing w:line="360" w:lineRule="auto"/>
        <w:jc w:val="both"/>
      </w:pPr>
    </w:p>
    <w:p w14:paraId="656F4D6D" w14:textId="77777777" w:rsidR="00EE04C0" w:rsidRPr="00766855" w:rsidRDefault="00EE04C0" w:rsidP="00D772C2">
      <w:pPr>
        <w:pStyle w:val="NormalWeb"/>
        <w:spacing w:line="360" w:lineRule="auto"/>
        <w:jc w:val="both"/>
      </w:pPr>
    </w:p>
    <w:p w14:paraId="79FA2D27" w14:textId="77777777" w:rsidR="00EE04C0" w:rsidRPr="00766855" w:rsidRDefault="00EE04C0" w:rsidP="00D772C2">
      <w:pPr>
        <w:pStyle w:val="Heading1"/>
        <w:spacing w:before="0" w:beforeAutospacing="0" w:after="270" w:afterAutospacing="0" w:line="360" w:lineRule="auto"/>
        <w:jc w:val="both"/>
        <w:rPr>
          <w:b w:val="0"/>
          <w:bCs w:val="0"/>
          <w:color w:val="222222"/>
          <w:sz w:val="24"/>
          <w:szCs w:val="24"/>
        </w:rPr>
      </w:pPr>
      <w:proofErr w:type="spellStart"/>
      <w:r w:rsidRPr="00766855">
        <w:rPr>
          <w:b w:val="0"/>
          <w:bCs w:val="0"/>
          <w:sz w:val="24"/>
          <w:szCs w:val="24"/>
        </w:rPr>
        <w:lastRenderedPageBreak/>
        <w:t>Pells</w:t>
      </w:r>
      <w:proofErr w:type="spellEnd"/>
      <w:r w:rsidRPr="00766855">
        <w:rPr>
          <w:b w:val="0"/>
          <w:bCs w:val="0"/>
          <w:sz w:val="24"/>
          <w:szCs w:val="24"/>
        </w:rPr>
        <w:t xml:space="preserve">, R. (2017) </w:t>
      </w:r>
      <w:r w:rsidRPr="00766855">
        <w:rPr>
          <w:b w:val="0"/>
          <w:bCs w:val="0"/>
          <w:color w:val="222222"/>
          <w:sz w:val="24"/>
          <w:szCs w:val="24"/>
        </w:rPr>
        <w:t xml:space="preserve">‘Unnecessary national tests to be scrapped for </w:t>
      </w:r>
      <w:proofErr w:type="gramStart"/>
      <w:r w:rsidRPr="00766855">
        <w:rPr>
          <w:b w:val="0"/>
          <w:bCs w:val="0"/>
          <w:color w:val="222222"/>
          <w:sz w:val="24"/>
          <w:szCs w:val="24"/>
        </w:rPr>
        <w:t>seven year</w:t>
      </w:r>
      <w:proofErr w:type="gramEnd"/>
      <w:r w:rsidRPr="00766855">
        <w:rPr>
          <w:b w:val="0"/>
          <w:bCs w:val="0"/>
          <w:color w:val="222222"/>
          <w:sz w:val="24"/>
          <w:szCs w:val="24"/>
        </w:rPr>
        <w:t xml:space="preserve"> olds’, </w:t>
      </w:r>
      <w:r w:rsidRPr="00766855">
        <w:rPr>
          <w:b w:val="0"/>
          <w:bCs w:val="0"/>
          <w:i/>
          <w:iCs/>
          <w:color w:val="222222"/>
          <w:sz w:val="24"/>
          <w:szCs w:val="24"/>
        </w:rPr>
        <w:t xml:space="preserve">Independent </w:t>
      </w:r>
      <w:r w:rsidRPr="00766855">
        <w:rPr>
          <w:b w:val="0"/>
          <w:bCs w:val="0"/>
          <w:color w:val="222222"/>
          <w:sz w:val="24"/>
          <w:szCs w:val="24"/>
        </w:rPr>
        <w:t xml:space="preserve">[blog]. 30 March. Available at: </w:t>
      </w:r>
      <w:hyperlink r:id="rId48" w:history="1">
        <w:r w:rsidRPr="00766855">
          <w:rPr>
            <w:rStyle w:val="Hyperlink"/>
            <w:b w:val="0"/>
            <w:bCs w:val="0"/>
            <w:sz w:val="24"/>
            <w:szCs w:val="24"/>
          </w:rPr>
          <w:t>https://www.independent.co.uk/news/education/education-news/sats-tests-scrapped-ended-ks1-exams-government-new-proposals-a7657686.html</w:t>
        </w:r>
      </w:hyperlink>
      <w:r w:rsidRPr="00766855">
        <w:rPr>
          <w:b w:val="0"/>
          <w:bCs w:val="0"/>
          <w:color w:val="222222"/>
          <w:sz w:val="24"/>
          <w:szCs w:val="24"/>
        </w:rPr>
        <w:t xml:space="preserve"> (Accessed: 26.03.21). </w:t>
      </w:r>
    </w:p>
    <w:p w14:paraId="0DA33A37" w14:textId="77777777" w:rsidR="00EE04C0" w:rsidRPr="00766855" w:rsidRDefault="00EE04C0" w:rsidP="00D772C2">
      <w:pPr>
        <w:spacing w:line="360" w:lineRule="auto"/>
        <w:jc w:val="both"/>
      </w:pPr>
    </w:p>
    <w:p w14:paraId="49FD0BFF" w14:textId="77777777" w:rsidR="00EE04C0" w:rsidRPr="00766855" w:rsidRDefault="00EE04C0" w:rsidP="00D772C2">
      <w:pPr>
        <w:spacing w:line="360" w:lineRule="auto"/>
        <w:jc w:val="both"/>
      </w:pPr>
      <w:r w:rsidRPr="00766855">
        <w:t xml:space="preserve">Professional Association for Childcare and Early Years (2019) Working in Partnership with Parents. Available at: </w:t>
      </w:r>
      <w:hyperlink r:id="rId49" w:history="1">
        <w:r w:rsidRPr="00766855">
          <w:rPr>
            <w:rStyle w:val="Hyperlink"/>
          </w:rPr>
          <w:t>https://www.pacey.org.uk/working-in-childcare/spotlight-on/partnerships-with-parents/</w:t>
        </w:r>
      </w:hyperlink>
      <w:r w:rsidRPr="00766855">
        <w:t xml:space="preserve"> (Accessed 19.03.21). </w:t>
      </w:r>
    </w:p>
    <w:p w14:paraId="0BC22270" w14:textId="77777777" w:rsidR="00EE04C0" w:rsidRPr="00766855" w:rsidRDefault="00EE04C0" w:rsidP="00D772C2">
      <w:pPr>
        <w:spacing w:line="360" w:lineRule="auto"/>
        <w:jc w:val="both"/>
      </w:pPr>
    </w:p>
    <w:p w14:paraId="31AFCC46" w14:textId="77777777" w:rsidR="00EE04C0" w:rsidRDefault="00EE04C0" w:rsidP="00D772C2">
      <w:pPr>
        <w:pStyle w:val="NormalWeb"/>
        <w:spacing w:line="360" w:lineRule="auto"/>
        <w:jc w:val="both"/>
      </w:pPr>
      <w:r w:rsidRPr="00766855">
        <w:t xml:space="preserve">Rivkin, M. (1990) </w:t>
      </w:r>
      <w:r w:rsidRPr="00766855">
        <w:rPr>
          <w:i/>
          <w:iCs/>
        </w:rPr>
        <w:t>The great outdoors: Restoring children's rights to play outside</w:t>
      </w:r>
      <w:r w:rsidRPr="00766855">
        <w:t xml:space="preserve">. Washington, DC: National Association for the Education of Young Children. </w:t>
      </w:r>
    </w:p>
    <w:p w14:paraId="4F8E4C1B" w14:textId="77777777" w:rsidR="00766855" w:rsidRPr="00766855" w:rsidRDefault="00766855" w:rsidP="00D772C2">
      <w:pPr>
        <w:pStyle w:val="NormalWeb"/>
        <w:spacing w:line="360" w:lineRule="auto"/>
        <w:jc w:val="both"/>
      </w:pPr>
    </w:p>
    <w:p w14:paraId="403C6C00" w14:textId="77777777" w:rsidR="00EE04C0" w:rsidRPr="00766855" w:rsidRDefault="00EE04C0" w:rsidP="00D772C2">
      <w:pPr>
        <w:spacing w:line="360" w:lineRule="auto"/>
        <w:jc w:val="both"/>
      </w:pPr>
      <w:r w:rsidRPr="00766855">
        <w:rPr>
          <w:rStyle w:val="authors"/>
          <w:color w:val="333333"/>
        </w:rPr>
        <w:t>Samuelsson, I.P. and Carlsson</w:t>
      </w:r>
      <w:r w:rsidRPr="00766855">
        <w:rPr>
          <w:rStyle w:val="apple-converted-space"/>
          <w:color w:val="333333"/>
          <w:shd w:val="clear" w:color="auto" w:fill="FFFFFF"/>
        </w:rPr>
        <w:t xml:space="preserve">, M.A. </w:t>
      </w:r>
      <w:r w:rsidRPr="00766855">
        <w:rPr>
          <w:rStyle w:val="date"/>
          <w:color w:val="333333"/>
        </w:rPr>
        <w:t>(2008)</w:t>
      </w:r>
      <w:r w:rsidRPr="00766855">
        <w:rPr>
          <w:rStyle w:val="apple-converted-space"/>
          <w:color w:val="333333"/>
          <w:shd w:val="clear" w:color="auto" w:fill="FFFFFF"/>
        </w:rPr>
        <w:t> ‘</w:t>
      </w:r>
      <w:r w:rsidRPr="00766855">
        <w:rPr>
          <w:rStyle w:val="arttitle"/>
          <w:rFonts w:eastAsiaTheme="minorEastAsia"/>
          <w:color w:val="333333"/>
        </w:rPr>
        <w:t>The Playing Learning Child: Towards a pedagogy of early childhood,</w:t>
      </w:r>
      <w:r w:rsidRPr="00766855">
        <w:rPr>
          <w:rStyle w:val="arttitle"/>
          <w:rFonts w:eastAsiaTheme="majorEastAsia"/>
          <w:color w:val="333333"/>
        </w:rPr>
        <w:t>’</w:t>
      </w:r>
      <w:r w:rsidRPr="00766855">
        <w:rPr>
          <w:rStyle w:val="apple-converted-space"/>
          <w:color w:val="333333"/>
          <w:shd w:val="clear" w:color="auto" w:fill="FFFFFF"/>
        </w:rPr>
        <w:t> </w:t>
      </w:r>
      <w:r w:rsidRPr="00766855">
        <w:rPr>
          <w:rStyle w:val="serialtitle"/>
          <w:i/>
          <w:iCs/>
          <w:color w:val="333333"/>
        </w:rPr>
        <w:t>Scandinavian Journal of Educational Research</w:t>
      </w:r>
      <w:r w:rsidRPr="00766855">
        <w:rPr>
          <w:rStyle w:val="serialtitle"/>
          <w:color w:val="333333"/>
        </w:rPr>
        <w:t>,</w:t>
      </w:r>
      <w:r w:rsidRPr="00766855">
        <w:rPr>
          <w:rStyle w:val="apple-converted-space"/>
          <w:color w:val="333333"/>
          <w:shd w:val="clear" w:color="auto" w:fill="FFFFFF"/>
        </w:rPr>
        <w:t> </w:t>
      </w:r>
      <w:r w:rsidRPr="00766855">
        <w:rPr>
          <w:rStyle w:val="volumeissue"/>
          <w:color w:val="333333"/>
        </w:rPr>
        <w:t>52</w:t>
      </w:r>
      <w:r w:rsidRPr="00766855">
        <w:rPr>
          <w:rStyle w:val="volumeissue"/>
          <w:rFonts w:eastAsiaTheme="majorEastAsia"/>
          <w:color w:val="333333"/>
        </w:rPr>
        <w:t>(</w:t>
      </w:r>
      <w:r w:rsidRPr="00766855">
        <w:rPr>
          <w:rStyle w:val="volumeissue"/>
          <w:color w:val="333333"/>
        </w:rPr>
        <w:t>6</w:t>
      </w:r>
      <w:r w:rsidRPr="00766855">
        <w:rPr>
          <w:rStyle w:val="volumeissue"/>
          <w:rFonts w:eastAsiaTheme="majorEastAsia"/>
          <w:color w:val="333333"/>
        </w:rPr>
        <w:t>)</w:t>
      </w:r>
      <w:r w:rsidRPr="00766855">
        <w:rPr>
          <w:rStyle w:val="volumeissue"/>
          <w:color w:val="333333"/>
        </w:rPr>
        <w:t>,</w:t>
      </w:r>
      <w:r w:rsidRPr="00766855">
        <w:rPr>
          <w:rStyle w:val="volumeissue"/>
          <w:rFonts w:eastAsiaTheme="majorEastAsia"/>
          <w:color w:val="333333"/>
        </w:rPr>
        <w:t xml:space="preserve"> pp.</w:t>
      </w:r>
      <w:r w:rsidRPr="00766855">
        <w:rPr>
          <w:rStyle w:val="apple-converted-space"/>
          <w:color w:val="333333"/>
          <w:shd w:val="clear" w:color="auto" w:fill="FFFFFF"/>
        </w:rPr>
        <w:t> </w:t>
      </w:r>
      <w:r w:rsidRPr="00766855">
        <w:rPr>
          <w:rStyle w:val="pagerange"/>
          <w:color w:val="333333"/>
        </w:rPr>
        <w:t xml:space="preserve">623-641. </w:t>
      </w:r>
      <w:r w:rsidRPr="00766855">
        <w:rPr>
          <w:rStyle w:val="doilink"/>
          <w:color w:val="333333"/>
        </w:rPr>
        <w:t>DOI:</w:t>
      </w:r>
      <w:r w:rsidRPr="00766855">
        <w:rPr>
          <w:rStyle w:val="apple-converted-space"/>
          <w:color w:val="333333"/>
        </w:rPr>
        <w:t> </w:t>
      </w:r>
      <w:hyperlink r:id="rId50" w:history="1">
        <w:r w:rsidRPr="00766855">
          <w:rPr>
            <w:rStyle w:val="Hyperlink"/>
            <w:color w:val="333333"/>
          </w:rPr>
          <w:t>10.1080/00313830802497265</w:t>
        </w:r>
      </w:hyperlink>
    </w:p>
    <w:p w14:paraId="69081C48" w14:textId="77777777" w:rsidR="00EE04C0" w:rsidRPr="00766855" w:rsidRDefault="00EE04C0" w:rsidP="00D772C2">
      <w:pPr>
        <w:pStyle w:val="NormalWeb"/>
        <w:spacing w:line="360" w:lineRule="auto"/>
        <w:jc w:val="both"/>
      </w:pPr>
    </w:p>
    <w:p w14:paraId="7731DFA7" w14:textId="77777777" w:rsidR="00EE04C0" w:rsidRDefault="00EE04C0" w:rsidP="00D772C2">
      <w:pPr>
        <w:spacing w:line="360" w:lineRule="auto"/>
        <w:jc w:val="both"/>
        <w:rPr>
          <w:rStyle w:val="Hyperlink"/>
          <w:color w:val="333333"/>
        </w:rPr>
      </w:pPr>
      <w:proofErr w:type="spellStart"/>
      <w:r w:rsidRPr="00766855">
        <w:rPr>
          <w:rStyle w:val="authors"/>
          <w:color w:val="333333"/>
        </w:rPr>
        <w:t>Shulruf</w:t>
      </w:r>
      <w:proofErr w:type="spellEnd"/>
      <w:r w:rsidRPr="00766855">
        <w:rPr>
          <w:rStyle w:val="authors"/>
          <w:color w:val="333333"/>
        </w:rPr>
        <w:t>, B. Hattie, J. and Tumen, S.</w:t>
      </w:r>
      <w:r w:rsidRPr="00766855">
        <w:rPr>
          <w:rStyle w:val="apple-converted-space"/>
          <w:color w:val="333333"/>
          <w:shd w:val="clear" w:color="auto" w:fill="FFFFFF"/>
        </w:rPr>
        <w:t> </w:t>
      </w:r>
      <w:r w:rsidRPr="00766855">
        <w:rPr>
          <w:rStyle w:val="Date1"/>
          <w:color w:val="333333"/>
        </w:rPr>
        <w:t>(2010)</w:t>
      </w:r>
      <w:r w:rsidRPr="00766855">
        <w:rPr>
          <w:rStyle w:val="apple-converted-space"/>
          <w:color w:val="333333"/>
          <w:shd w:val="clear" w:color="auto" w:fill="FFFFFF"/>
        </w:rPr>
        <w:t> ‘</w:t>
      </w:r>
      <w:r w:rsidRPr="00766855">
        <w:rPr>
          <w:rStyle w:val="arttitle"/>
          <w:rFonts w:eastAsiaTheme="majorEastAsia"/>
          <w:color w:val="333333"/>
        </w:rPr>
        <w:t>New Zealand's standard-based assessment for secondary schools (NCEA): implications for policy makers’,</w:t>
      </w:r>
      <w:r w:rsidRPr="00766855">
        <w:rPr>
          <w:rStyle w:val="apple-converted-space"/>
          <w:color w:val="333333"/>
          <w:shd w:val="clear" w:color="auto" w:fill="FFFFFF"/>
        </w:rPr>
        <w:t> </w:t>
      </w:r>
      <w:r w:rsidRPr="00766855">
        <w:rPr>
          <w:rStyle w:val="serialtitle"/>
          <w:rFonts w:eastAsiaTheme="majorEastAsia"/>
          <w:i/>
          <w:iCs/>
          <w:color w:val="333333"/>
        </w:rPr>
        <w:t>Asia Pacific Journal of Education</w:t>
      </w:r>
      <w:r w:rsidRPr="00766855">
        <w:rPr>
          <w:rStyle w:val="serialtitle"/>
          <w:rFonts w:eastAsiaTheme="majorEastAsia"/>
          <w:color w:val="333333"/>
        </w:rPr>
        <w:t>,</w:t>
      </w:r>
      <w:r w:rsidRPr="00766855">
        <w:rPr>
          <w:rStyle w:val="apple-converted-space"/>
          <w:color w:val="333333"/>
          <w:shd w:val="clear" w:color="auto" w:fill="FFFFFF"/>
        </w:rPr>
        <w:t> </w:t>
      </w:r>
      <w:r w:rsidRPr="00766855">
        <w:rPr>
          <w:rStyle w:val="volumeissue"/>
          <w:rFonts w:eastAsiaTheme="majorEastAsia"/>
          <w:color w:val="333333"/>
        </w:rPr>
        <w:t>30(2), pp</w:t>
      </w:r>
      <w:r w:rsidRPr="00766855">
        <w:rPr>
          <w:rStyle w:val="apple-converted-space"/>
          <w:color w:val="333333"/>
          <w:shd w:val="clear" w:color="auto" w:fill="FFFFFF"/>
        </w:rPr>
        <w:t> </w:t>
      </w:r>
      <w:r w:rsidRPr="00766855">
        <w:rPr>
          <w:rStyle w:val="pagerange"/>
          <w:color w:val="333333"/>
        </w:rPr>
        <w:t xml:space="preserve">141-165. </w:t>
      </w:r>
      <w:r w:rsidRPr="00766855">
        <w:rPr>
          <w:rStyle w:val="doilink"/>
          <w:color w:val="333333"/>
        </w:rPr>
        <w:t>DOI:</w:t>
      </w:r>
      <w:r w:rsidRPr="00766855">
        <w:rPr>
          <w:rStyle w:val="apple-converted-space"/>
          <w:color w:val="333333"/>
        </w:rPr>
        <w:t> </w:t>
      </w:r>
      <w:hyperlink r:id="rId51" w:history="1">
        <w:r w:rsidRPr="00766855">
          <w:rPr>
            <w:rStyle w:val="Hyperlink"/>
            <w:color w:val="333333"/>
          </w:rPr>
          <w:t>10.1080/02188791003721598</w:t>
        </w:r>
      </w:hyperlink>
    </w:p>
    <w:p w14:paraId="298D00F4" w14:textId="77777777" w:rsidR="00766855" w:rsidRPr="00766855" w:rsidRDefault="00766855" w:rsidP="00D772C2">
      <w:pPr>
        <w:spacing w:line="360" w:lineRule="auto"/>
        <w:jc w:val="both"/>
        <w:rPr>
          <w:rStyle w:val="Hyperlink"/>
          <w:color w:val="333333"/>
        </w:rPr>
      </w:pPr>
    </w:p>
    <w:p w14:paraId="4F5E0047" w14:textId="77777777" w:rsidR="00EE04C0" w:rsidRPr="00766855" w:rsidRDefault="00EE04C0" w:rsidP="00D772C2">
      <w:pPr>
        <w:spacing w:line="360" w:lineRule="auto"/>
        <w:jc w:val="both"/>
      </w:pPr>
    </w:p>
    <w:p w14:paraId="643D924F" w14:textId="77777777" w:rsidR="00EE04C0" w:rsidRPr="00766855" w:rsidRDefault="00EE04C0" w:rsidP="00D772C2">
      <w:pPr>
        <w:spacing w:line="360" w:lineRule="auto"/>
        <w:jc w:val="both"/>
        <w:rPr>
          <w:color w:val="000000" w:themeColor="text1"/>
          <w:shd w:val="clear" w:color="auto" w:fill="FFFFFF"/>
        </w:rPr>
      </w:pPr>
      <w:r w:rsidRPr="00766855">
        <w:rPr>
          <w:color w:val="000000" w:themeColor="text1"/>
          <w:shd w:val="clear" w:color="auto" w:fill="FFFFFF"/>
        </w:rPr>
        <w:t xml:space="preserve">Taylor, A.F. and </w:t>
      </w:r>
      <w:proofErr w:type="spellStart"/>
      <w:r w:rsidRPr="00766855">
        <w:rPr>
          <w:color w:val="000000" w:themeColor="text1"/>
          <w:shd w:val="clear" w:color="auto" w:fill="FFFFFF"/>
        </w:rPr>
        <w:t>Kuo</w:t>
      </w:r>
      <w:proofErr w:type="spellEnd"/>
      <w:r w:rsidRPr="00766855">
        <w:rPr>
          <w:color w:val="000000" w:themeColor="text1"/>
          <w:shd w:val="clear" w:color="auto" w:fill="FFFFFF"/>
        </w:rPr>
        <w:t>, F.E. and Sullivan, W.C. (2001) ‘Coping with ADD; The surprising connection to green play settings’,</w:t>
      </w:r>
      <w:r w:rsidRPr="00766855">
        <w:rPr>
          <w:rStyle w:val="apple-converted-space"/>
          <w:color w:val="000000" w:themeColor="text1"/>
          <w:shd w:val="clear" w:color="auto" w:fill="FFFFFF"/>
        </w:rPr>
        <w:t> </w:t>
      </w:r>
      <w:r w:rsidRPr="00766855">
        <w:rPr>
          <w:rStyle w:val="Emphasis"/>
          <w:color w:val="000000" w:themeColor="text1"/>
        </w:rPr>
        <w:t>Environment and Behaviour</w:t>
      </w:r>
      <w:r w:rsidRPr="00766855">
        <w:rPr>
          <w:color w:val="000000" w:themeColor="text1"/>
          <w:shd w:val="clear" w:color="auto" w:fill="FFFFFF"/>
        </w:rPr>
        <w:t xml:space="preserve">, 33(1), pp. 54-77. </w:t>
      </w:r>
    </w:p>
    <w:p w14:paraId="2922DDD5" w14:textId="77777777" w:rsidR="00EE04C0" w:rsidRPr="00766855" w:rsidRDefault="00EE04C0" w:rsidP="00D772C2">
      <w:pPr>
        <w:spacing w:line="360" w:lineRule="auto"/>
        <w:jc w:val="both"/>
        <w:rPr>
          <w:color w:val="000000" w:themeColor="text1"/>
          <w:shd w:val="clear" w:color="auto" w:fill="FFFFFF"/>
        </w:rPr>
      </w:pPr>
    </w:p>
    <w:p w14:paraId="0853B7BB" w14:textId="20998FB1" w:rsidR="00EE04C0" w:rsidRPr="00766855" w:rsidRDefault="00EE04C0" w:rsidP="00766855">
      <w:pPr>
        <w:pStyle w:val="NormalWeb"/>
        <w:spacing w:line="360" w:lineRule="auto"/>
        <w:jc w:val="both"/>
      </w:pPr>
      <w:r w:rsidRPr="00766855">
        <w:rPr>
          <w:color w:val="000000" w:themeColor="text1"/>
          <w:shd w:val="clear" w:color="auto" w:fill="FFFFFF"/>
        </w:rPr>
        <w:t xml:space="preserve">Statistics for Wales (2018) </w:t>
      </w:r>
      <w:r w:rsidRPr="00766855">
        <w:rPr>
          <w:i/>
          <w:iCs/>
        </w:rPr>
        <w:t xml:space="preserve">Foundation Phase Outcomes and National Curriculum Teacher Assessment of Core Subjects at Key Stages 2 and 3, 2018. </w:t>
      </w:r>
      <w:r w:rsidRPr="00766855">
        <w:t xml:space="preserve">Available at: </w:t>
      </w:r>
      <w:hyperlink r:id="rId52" w:history="1">
        <w:r w:rsidRPr="00766855">
          <w:rPr>
            <w:rStyle w:val="Hyperlink"/>
          </w:rPr>
          <w:t>https://gov.wales/sites/default/files/statistics-and-research/2018-12/180808-foundation-phase-outcomes-national-curriculum-teacher-assessment-core-subjects-key-stages-2-3-2018-en.pdf</w:t>
        </w:r>
      </w:hyperlink>
      <w:r w:rsidRPr="00766855">
        <w:t xml:space="preserve"> (Accessed: 03.04.21).</w:t>
      </w:r>
    </w:p>
    <w:p w14:paraId="7B7117B1" w14:textId="77777777" w:rsidR="00EE04C0" w:rsidRPr="00766855" w:rsidRDefault="00EE04C0" w:rsidP="00D772C2">
      <w:pPr>
        <w:spacing w:line="360" w:lineRule="auto"/>
        <w:jc w:val="both"/>
        <w:rPr>
          <w:rStyle w:val="Hyperlink"/>
          <w:color w:val="333333"/>
        </w:rPr>
      </w:pPr>
      <w:r w:rsidRPr="00766855">
        <w:rPr>
          <w:rStyle w:val="authors"/>
          <w:color w:val="333333"/>
        </w:rPr>
        <w:lastRenderedPageBreak/>
        <w:t>Taylor, C. Heather, J. and Wright, C.</w:t>
      </w:r>
      <w:r w:rsidRPr="00766855">
        <w:rPr>
          <w:rStyle w:val="apple-converted-space"/>
          <w:color w:val="333333"/>
          <w:shd w:val="clear" w:color="auto" w:fill="FFFFFF"/>
        </w:rPr>
        <w:t> </w:t>
      </w:r>
      <w:r w:rsidRPr="00766855">
        <w:rPr>
          <w:rStyle w:val="Date1"/>
          <w:color w:val="333333"/>
        </w:rPr>
        <w:t>(2015)</w:t>
      </w:r>
      <w:r w:rsidRPr="00766855">
        <w:rPr>
          <w:rStyle w:val="apple-converted-space"/>
          <w:color w:val="333333"/>
          <w:shd w:val="clear" w:color="auto" w:fill="FFFFFF"/>
        </w:rPr>
        <w:t> ‘</w:t>
      </w:r>
      <w:r w:rsidRPr="00766855">
        <w:rPr>
          <w:rStyle w:val="arttitle"/>
          <w:rFonts w:eastAsiaTheme="majorEastAsia"/>
          <w:color w:val="333333"/>
        </w:rPr>
        <w:t>Evaluating the impact of early years educational reform in Wales to age seven: the potential use of the UK Millennium Cohort Study,’</w:t>
      </w:r>
      <w:r w:rsidRPr="00766855">
        <w:rPr>
          <w:rStyle w:val="apple-converted-space"/>
          <w:color w:val="333333"/>
          <w:shd w:val="clear" w:color="auto" w:fill="FFFFFF"/>
        </w:rPr>
        <w:t> </w:t>
      </w:r>
      <w:r w:rsidRPr="00766855">
        <w:rPr>
          <w:rStyle w:val="serialtitle"/>
          <w:rFonts w:eastAsiaTheme="majorEastAsia"/>
          <w:i/>
          <w:iCs/>
          <w:color w:val="333333"/>
        </w:rPr>
        <w:t>Journal of Education Policy</w:t>
      </w:r>
      <w:r w:rsidRPr="00766855">
        <w:rPr>
          <w:rStyle w:val="serialtitle"/>
          <w:rFonts w:eastAsiaTheme="majorEastAsia"/>
          <w:color w:val="333333"/>
        </w:rPr>
        <w:t>,</w:t>
      </w:r>
      <w:r w:rsidRPr="00766855">
        <w:rPr>
          <w:rStyle w:val="apple-converted-space"/>
          <w:color w:val="333333"/>
          <w:shd w:val="clear" w:color="auto" w:fill="FFFFFF"/>
        </w:rPr>
        <w:t> </w:t>
      </w:r>
      <w:r w:rsidRPr="00766855">
        <w:rPr>
          <w:rStyle w:val="volumeissue"/>
          <w:rFonts w:eastAsiaTheme="majorEastAsia"/>
          <w:color w:val="333333"/>
        </w:rPr>
        <w:t>30(5), pp.</w:t>
      </w:r>
      <w:r w:rsidRPr="00766855">
        <w:rPr>
          <w:rStyle w:val="apple-converted-space"/>
          <w:color w:val="333333"/>
          <w:shd w:val="clear" w:color="auto" w:fill="FFFFFF"/>
        </w:rPr>
        <w:t> </w:t>
      </w:r>
      <w:r w:rsidRPr="00766855">
        <w:rPr>
          <w:rStyle w:val="pagerange"/>
          <w:color w:val="333333"/>
        </w:rPr>
        <w:t>688-712.</w:t>
      </w:r>
      <w:r w:rsidRPr="00766855">
        <w:rPr>
          <w:rStyle w:val="apple-converted-space"/>
          <w:color w:val="333333"/>
          <w:shd w:val="clear" w:color="auto" w:fill="FFFFFF"/>
        </w:rPr>
        <w:t> </w:t>
      </w:r>
      <w:r w:rsidRPr="00766855">
        <w:rPr>
          <w:rStyle w:val="doilink"/>
          <w:color w:val="333333"/>
        </w:rPr>
        <w:t>DOI:</w:t>
      </w:r>
      <w:r w:rsidRPr="00766855">
        <w:rPr>
          <w:rStyle w:val="apple-converted-space"/>
          <w:color w:val="333333"/>
        </w:rPr>
        <w:t> </w:t>
      </w:r>
      <w:hyperlink r:id="rId53" w:history="1">
        <w:r w:rsidRPr="00766855">
          <w:rPr>
            <w:rStyle w:val="Hyperlink"/>
            <w:color w:val="333333"/>
          </w:rPr>
          <w:t>10.1080/02680939.2014.963164</w:t>
        </w:r>
      </w:hyperlink>
    </w:p>
    <w:p w14:paraId="3CA6E879" w14:textId="77777777" w:rsidR="00EE04C0" w:rsidRDefault="00EE04C0" w:rsidP="00D772C2">
      <w:pPr>
        <w:spacing w:line="360" w:lineRule="auto"/>
        <w:jc w:val="both"/>
        <w:rPr>
          <w:rStyle w:val="Hyperlink"/>
          <w:color w:val="333333"/>
        </w:rPr>
      </w:pPr>
    </w:p>
    <w:p w14:paraId="42A29B3E" w14:textId="77777777" w:rsidR="00766855" w:rsidRPr="00766855" w:rsidRDefault="00766855" w:rsidP="00D772C2">
      <w:pPr>
        <w:spacing w:line="360" w:lineRule="auto"/>
        <w:jc w:val="both"/>
        <w:rPr>
          <w:rStyle w:val="Hyperlink"/>
          <w:color w:val="333333"/>
        </w:rPr>
      </w:pPr>
    </w:p>
    <w:p w14:paraId="6A313781" w14:textId="77777777" w:rsidR="00EE04C0" w:rsidRPr="00766855"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27222A"/>
        </w:rPr>
      </w:pPr>
      <w:proofErr w:type="spellStart"/>
      <w:r w:rsidRPr="00766855">
        <w:rPr>
          <w:color w:val="27222A"/>
        </w:rPr>
        <w:t>Te</w:t>
      </w:r>
      <w:proofErr w:type="spellEnd"/>
      <w:r w:rsidRPr="00766855">
        <w:rPr>
          <w:color w:val="27222A"/>
        </w:rPr>
        <w:t xml:space="preserve"> </w:t>
      </w:r>
      <w:proofErr w:type="spellStart"/>
      <w:r w:rsidRPr="00766855">
        <w:rPr>
          <w:color w:val="27222A"/>
        </w:rPr>
        <w:t>Whāriki</w:t>
      </w:r>
      <w:proofErr w:type="spellEnd"/>
      <w:r w:rsidRPr="00766855">
        <w:rPr>
          <w:color w:val="27222A"/>
        </w:rPr>
        <w:t xml:space="preserve"> (2017) </w:t>
      </w:r>
      <w:r w:rsidRPr="00766855">
        <w:rPr>
          <w:i/>
          <w:iCs/>
          <w:color w:val="27222A"/>
        </w:rPr>
        <w:t xml:space="preserve">Early Childhood Education Curriculum – New Zealand. </w:t>
      </w:r>
      <w:r w:rsidRPr="00766855">
        <w:rPr>
          <w:color w:val="27222A"/>
        </w:rPr>
        <w:t xml:space="preserve">Available at: </w:t>
      </w:r>
      <w:hyperlink r:id="rId54" w:history="1">
        <w:r w:rsidRPr="00766855">
          <w:rPr>
            <w:color w:val="27222A"/>
            <w:u w:val="single" w:color="27222A"/>
          </w:rPr>
          <w:t>https://www.geteduca.com/frameworks/te-whariki-ece-curriculum-new-zealand/</w:t>
        </w:r>
      </w:hyperlink>
    </w:p>
    <w:p w14:paraId="7D2B4FFD" w14:textId="77777777" w:rsidR="00EE04C0" w:rsidRPr="00766855"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27222A"/>
        </w:rPr>
      </w:pPr>
      <w:r w:rsidRPr="00766855">
        <w:rPr>
          <w:color w:val="27222A"/>
        </w:rPr>
        <w:t>(Accessed 03.04.21).</w:t>
      </w:r>
    </w:p>
    <w:p w14:paraId="01A88DFB" w14:textId="77777777" w:rsidR="00EE04C0" w:rsidRPr="00766855" w:rsidRDefault="00EE04C0" w:rsidP="00D772C2">
      <w:pPr>
        <w:spacing w:line="360" w:lineRule="auto"/>
        <w:jc w:val="both"/>
      </w:pPr>
    </w:p>
    <w:p w14:paraId="3A5B8D68" w14:textId="77777777" w:rsidR="00EE04C0" w:rsidRPr="00766855" w:rsidRDefault="00EE04C0" w:rsidP="00D772C2">
      <w:pPr>
        <w:spacing w:line="360" w:lineRule="auto"/>
        <w:jc w:val="both"/>
        <w:rPr>
          <w:color w:val="000000" w:themeColor="text1"/>
          <w:shd w:val="clear" w:color="auto" w:fill="FFFFFF"/>
        </w:rPr>
      </w:pPr>
    </w:p>
    <w:p w14:paraId="654CA399" w14:textId="77777777" w:rsidR="00EE04C0" w:rsidRPr="00766855" w:rsidRDefault="00EE04C0" w:rsidP="00D772C2">
      <w:pPr>
        <w:pStyle w:val="Heading1"/>
        <w:spacing w:before="0" w:beforeAutospacing="0" w:after="90" w:afterAutospacing="0" w:line="360" w:lineRule="auto"/>
        <w:jc w:val="both"/>
        <w:textAlignment w:val="baseline"/>
        <w:rPr>
          <w:b w:val="0"/>
          <w:bCs w:val="0"/>
          <w:color w:val="000000" w:themeColor="text1"/>
          <w:sz w:val="24"/>
          <w:szCs w:val="24"/>
        </w:rPr>
      </w:pPr>
      <w:r w:rsidRPr="00766855">
        <w:rPr>
          <w:b w:val="0"/>
          <w:bCs w:val="0"/>
          <w:color w:val="000000" w:themeColor="text1"/>
          <w:sz w:val="24"/>
          <w:szCs w:val="24"/>
          <w:shd w:val="clear" w:color="auto" w:fill="FFFFFF"/>
        </w:rPr>
        <w:t>The New Zealand Curriculum Online (2019)</w:t>
      </w:r>
      <w:r w:rsidRPr="00766855">
        <w:rPr>
          <w:b w:val="0"/>
          <w:bCs w:val="0"/>
          <w:i/>
          <w:iCs/>
          <w:color w:val="000000" w:themeColor="text1"/>
          <w:sz w:val="24"/>
          <w:szCs w:val="24"/>
        </w:rPr>
        <w:t xml:space="preserve"> Learning through play – What's it all about? </w:t>
      </w:r>
      <w:r w:rsidRPr="00766855">
        <w:rPr>
          <w:b w:val="0"/>
          <w:bCs w:val="0"/>
          <w:color w:val="000000" w:themeColor="text1"/>
          <w:sz w:val="24"/>
          <w:szCs w:val="24"/>
        </w:rPr>
        <w:t xml:space="preserve">Available at: </w:t>
      </w:r>
      <w:hyperlink r:id="rId55" w:history="1">
        <w:r w:rsidRPr="00766855">
          <w:rPr>
            <w:rStyle w:val="Hyperlink"/>
            <w:b w:val="0"/>
            <w:bCs w:val="0"/>
            <w:sz w:val="24"/>
            <w:szCs w:val="24"/>
          </w:rPr>
          <w:t>https://nzcurriculum.tki.org.nz/Curriculum-resources/NZC-Online-blog/Learning-through-play-What-s-it-all-about</w:t>
        </w:r>
      </w:hyperlink>
      <w:r w:rsidRPr="00766855">
        <w:rPr>
          <w:b w:val="0"/>
          <w:bCs w:val="0"/>
          <w:color w:val="000000" w:themeColor="text1"/>
          <w:sz w:val="24"/>
          <w:szCs w:val="24"/>
        </w:rPr>
        <w:t xml:space="preserve"> (Accessed: 02.04.21).</w:t>
      </w:r>
    </w:p>
    <w:p w14:paraId="482D2190" w14:textId="77777777" w:rsidR="00EE04C0" w:rsidRPr="00766855" w:rsidRDefault="00EE04C0" w:rsidP="00D772C2">
      <w:pPr>
        <w:spacing w:line="360" w:lineRule="auto"/>
        <w:jc w:val="both"/>
        <w:rPr>
          <w:color w:val="000000" w:themeColor="text1"/>
          <w:shd w:val="clear" w:color="auto" w:fill="FFFFFF"/>
        </w:rPr>
      </w:pPr>
    </w:p>
    <w:p w14:paraId="066D6A42" w14:textId="77777777" w:rsidR="00EE04C0" w:rsidRPr="00766855" w:rsidRDefault="00EE04C0" w:rsidP="00D772C2">
      <w:pPr>
        <w:spacing w:line="360" w:lineRule="auto"/>
        <w:jc w:val="both"/>
        <w:rPr>
          <w:color w:val="000000" w:themeColor="text1"/>
          <w:shd w:val="clear" w:color="auto" w:fill="FFFFFF"/>
        </w:rPr>
      </w:pPr>
    </w:p>
    <w:p w14:paraId="2E920A65" w14:textId="77777777" w:rsidR="00EE04C0" w:rsidRPr="00766855" w:rsidRDefault="00EE04C0" w:rsidP="00D772C2">
      <w:pPr>
        <w:spacing w:line="360" w:lineRule="auto"/>
        <w:jc w:val="both"/>
      </w:pPr>
      <w:r w:rsidRPr="00766855">
        <w:t xml:space="preserve">The Open University (2019) </w:t>
      </w:r>
      <w:r w:rsidRPr="00766855">
        <w:rPr>
          <w:i/>
          <w:iCs/>
        </w:rPr>
        <w:t>Listening to young children</w:t>
      </w:r>
      <w:r w:rsidRPr="00766855">
        <w:t xml:space="preserve">. Available at: </w:t>
      </w:r>
      <w:r w:rsidRPr="00766855">
        <w:rPr>
          <w:color w:val="0070C0"/>
          <w:u w:val="single"/>
        </w:rPr>
        <w:t xml:space="preserve">https://www.open.edu › education-development › </w:t>
      </w:r>
      <w:proofErr w:type="spellStart"/>
      <w:r w:rsidRPr="00766855">
        <w:rPr>
          <w:color w:val="0070C0"/>
          <w:u w:val="single"/>
        </w:rPr>
        <w:t>altformat</w:t>
      </w:r>
      <w:proofErr w:type="spellEnd"/>
      <w:r w:rsidRPr="00766855">
        <w:rPr>
          <w:color w:val="0070C0"/>
          <w:u w:val="single"/>
        </w:rPr>
        <w:t>-word</w:t>
      </w:r>
      <w:r w:rsidRPr="00766855">
        <w:rPr>
          <w:color w:val="0070C0"/>
        </w:rPr>
        <w:t xml:space="preserve"> </w:t>
      </w:r>
      <w:r w:rsidRPr="00766855">
        <w:t>(Accessed 18.03.21).</w:t>
      </w:r>
    </w:p>
    <w:p w14:paraId="33A582CF" w14:textId="77777777" w:rsidR="00EE04C0" w:rsidRPr="00766855" w:rsidRDefault="00EE04C0" w:rsidP="00D772C2">
      <w:pPr>
        <w:spacing w:line="360" w:lineRule="auto"/>
        <w:jc w:val="both"/>
        <w:rPr>
          <w:color w:val="000000" w:themeColor="text1"/>
          <w:shd w:val="clear" w:color="auto" w:fill="FFFFFF"/>
        </w:rPr>
      </w:pPr>
    </w:p>
    <w:p w14:paraId="6F9808ED" w14:textId="77777777" w:rsidR="00EE04C0" w:rsidRPr="00766855"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p>
    <w:p w14:paraId="369B621C" w14:textId="77777777" w:rsidR="00EE04C0" w:rsidRPr="00766855"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766855">
        <w:rPr>
          <w:color w:val="000000"/>
        </w:rPr>
        <w:t xml:space="preserve">The Scots College (2017) </w:t>
      </w:r>
      <w:r w:rsidRPr="00766855">
        <w:rPr>
          <w:i/>
          <w:iCs/>
          <w:color w:val="000000"/>
        </w:rPr>
        <w:t xml:space="preserve">What is the Reggio Emilia Philosophy?  </w:t>
      </w:r>
      <w:r w:rsidRPr="00766855">
        <w:rPr>
          <w:color w:val="000000"/>
        </w:rPr>
        <w:t>Available at</w:t>
      </w:r>
      <w:r w:rsidRPr="00766855">
        <w:rPr>
          <w:color w:val="4557FF"/>
        </w:rPr>
        <w:t xml:space="preserve">: </w:t>
      </w:r>
      <w:hyperlink r:id="rId56" w:history="1">
        <w:r w:rsidRPr="00766855">
          <w:rPr>
            <w:color w:val="4557FF"/>
            <w:u w:val="single" w:color="144565"/>
          </w:rPr>
          <w:t>https://www.tsc.nsw.edu.au/tscnews/what-is-the-reggio-emilia-philosophy</w:t>
        </w:r>
      </w:hyperlink>
      <w:r w:rsidRPr="00766855">
        <w:rPr>
          <w:color w:val="144565"/>
        </w:rPr>
        <w:t xml:space="preserve"> </w:t>
      </w:r>
      <w:r w:rsidRPr="00766855">
        <w:rPr>
          <w:color w:val="000000"/>
        </w:rPr>
        <w:t>(Accessed: 23.03.21).</w:t>
      </w:r>
    </w:p>
    <w:p w14:paraId="020FA950" w14:textId="77777777" w:rsidR="00EE04C0" w:rsidRPr="00766855"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p>
    <w:p w14:paraId="2DDF0D13" w14:textId="77777777" w:rsidR="00EE04C0" w:rsidRPr="00766855" w:rsidRDefault="00EE04C0" w:rsidP="00D772C2">
      <w:pPr>
        <w:pStyle w:val="Heading1"/>
        <w:spacing w:before="0" w:beforeAutospacing="0" w:after="0" w:afterAutospacing="0" w:line="360" w:lineRule="auto"/>
        <w:jc w:val="both"/>
        <w:textAlignment w:val="baseline"/>
        <w:rPr>
          <w:b w:val="0"/>
          <w:bCs w:val="0"/>
          <w:color w:val="000000" w:themeColor="text1"/>
          <w:sz w:val="24"/>
          <w:szCs w:val="24"/>
        </w:rPr>
      </w:pPr>
      <w:r w:rsidRPr="00766855">
        <w:rPr>
          <w:b w:val="0"/>
          <w:bCs w:val="0"/>
          <w:color w:val="000000" w:themeColor="text1"/>
          <w:sz w:val="24"/>
          <w:szCs w:val="24"/>
        </w:rPr>
        <w:t>Thompson, A. (2019) ‘</w:t>
      </w:r>
      <w:r w:rsidRPr="00766855">
        <w:rPr>
          <w:rStyle w:val="Strong"/>
          <w:color w:val="000000" w:themeColor="text1"/>
          <w:sz w:val="24"/>
          <w:szCs w:val="24"/>
          <w:bdr w:val="none" w:sz="0" w:space="0" w:color="auto" w:frame="1"/>
        </w:rPr>
        <w:t>Group children by ability and subject not age, says</w:t>
      </w:r>
      <w:r w:rsidRPr="00766855">
        <w:rPr>
          <w:rStyle w:val="apple-converted-space"/>
          <w:b w:val="0"/>
          <w:bCs w:val="0"/>
          <w:color w:val="000000" w:themeColor="text1"/>
          <w:sz w:val="24"/>
          <w:szCs w:val="24"/>
          <w:bdr w:val="none" w:sz="0" w:space="0" w:color="auto" w:frame="1"/>
        </w:rPr>
        <w:t> </w:t>
      </w:r>
      <w:r w:rsidRPr="00766855">
        <w:rPr>
          <w:rStyle w:val="nobr"/>
          <w:rFonts w:eastAsiaTheme="minorEastAsia"/>
          <w:b w:val="0"/>
          <w:bCs w:val="0"/>
          <w:color w:val="000000" w:themeColor="text1"/>
          <w:sz w:val="24"/>
          <w:szCs w:val="24"/>
          <w:bdr w:val="none" w:sz="0" w:space="0" w:color="auto" w:frame="1"/>
        </w:rPr>
        <w:t>gifted-education</w:t>
      </w:r>
      <w:r w:rsidRPr="00766855">
        <w:rPr>
          <w:rStyle w:val="nobr"/>
          <w:rFonts w:eastAsiaTheme="majorEastAsia"/>
          <w:b w:val="0"/>
          <w:bCs w:val="0"/>
          <w:color w:val="000000" w:themeColor="text1"/>
          <w:sz w:val="24"/>
          <w:szCs w:val="24"/>
          <w:bdr w:val="none" w:sz="0" w:space="0" w:color="auto" w:frame="1"/>
        </w:rPr>
        <w:t xml:space="preserve"> </w:t>
      </w:r>
      <w:r w:rsidRPr="00766855">
        <w:rPr>
          <w:rStyle w:val="Strong"/>
          <w:color w:val="000000" w:themeColor="text1"/>
          <w:sz w:val="24"/>
          <w:szCs w:val="24"/>
          <w:bdr w:val="none" w:sz="0" w:space="0" w:color="auto" w:frame="1"/>
        </w:rPr>
        <w:t xml:space="preserve">professor’, </w:t>
      </w:r>
      <w:r w:rsidRPr="00766855">
        <w:rPr>
          <w:rStyle w:val="Strong"/>
          <w:i/>
          <w:iCs/>
          <w:color w:val="000000" w:themeColor="text1"/>
          <w:sz w:val="24"/>
          <w:szCs w:val="24"/>
          <w:bdr w:val="none" w:sz="0" w:space="0" w:color="auto" w:frame="1"/>
        </w:rPr>
        <w:t xml:space="preserve">The Conversation </w:t>
      </w:r>
      <w:r w:rsidRPr="00766855">
        <w:rPr>
          <w:rStyle w:val="Strong"/>
          <w:color w:val="000000" w:themeColor="text1"/>
          <w:sz w:val="24"/>
          <w:szCs w:val="24"/>
          <w:bdr w:val="none" w:sz="0" w:space="0" w:color="auto" w:frame="1"/>
        </w:rPr>
        <w:t xml:space="preserve">[blog]. 19 December. Available at: </w:t>
      </w:r>
      <w:hyperlink r:id="rId57" w:history="1">
        <w:r w:rsidRPr="00766855">
          <w:rPr>
            <w:rStyle w:val="Hyperlink"/>
            <w:b w:val="0"/>
            <w:bCs w:val="0"/>
            <w:sz w:val="24"/>
            <w:szCs w:val="24"/>
            <w:bdr w:val="none" w:sz="0" w:space="0" w:color="auto" w:frame="1"/>
          </w:rPr>
          <w:t>https://theconversation.com/group-kids-by-ability-and-subject-not-age-says-gifted-education-professor-4800</w:t>
        </w:r>
      </w:hyperlink>
      <w:r w:rsidRPr="00766855">
        <w:rPr>
          <w:rStyle w:val="Strong"/>
          <w:color w:val="000000" w:themeColor="text1"/>
          <w:sz w:val="24"/>
          <w:szCs w:val="24"/>
          <w:bdr w:val="none" w:sz="0" w:space="0" w:color="auto" w:frame="1"/>
        </w:rPr>
        <w:t xml:space="preserve"> (Accessed: 03.04.21).</w:t>
      </w:r>
    </w:p>
    <w:p w14:paraId="61054F6B" w14:textId="77777777" w:rsidR="00EE04C0" w:rsidRPr="00766855"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p>
    <w:p w14:paraId="23C4B196" w14:textId="77777777" w:rsidR="00EE04C0" w:rsidRPr="00766855" w:rsidRDefault="00EE04C0" w:rsidP="00D77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p>
    <w:p w14:paraId="4BDD88AE" w14:textId="77777777" w:rsidR="00EE04C0" w:rsidRPr="00766855" w:rsidRDefault="00EE04C0" w:rsidP="00D772C2">
      <w:pPr>
        <w:spacing w:line="360" w:lineRule="auto"/>
        <w:jc w:val="both"/>
      </w:pPr>
      <w:r w:rsidRPr="00766855">
        <w:rPr>
          <w:rStyle w:val="personname"/>
          <w:color w:val="000000"/>
        </w:rPr>
        <w:t>Thomas, A</w:t>
      </w:r>
      <w:r w:rsidRPr="00766855">
        <w:rPr>
          <w:rStyle w:val="apple-converted-space"/>
          <w:color w:val="000000"/>
          <w:shd w:val="clear" w:color="auto" w:fill="FFFFFF"/>
        </w:rPr>
        <w:t xml:space="preserve">. </w:t>
      </w:r>
      <w:r w:rsidRPr="00766855">
        <w:rPr>
          <w:color w:val="000000"/>
          <w:shd w:val="clear" w:color="auto" w:fill="FFFFFF"/>
        </w:rPr>
        <w:t>and</w:t>
      </w:r>
      <w:r w:rsidRPr="00766855">
        <w:rPr>
          <w:rStyle w:val="apple-converted-space"/>
          <w:color w:val="000000"/>
          <w:shd w:val="clear" w:color="auto" w:fill="FFFFFF"/>
        </w:rPr>
        <w:t> </w:t>
      </w:r>
      <w:r w:rsidRPr="00766855">
        <w:rPr>
          <w:rStyle w:val="personname"/>
          <w:color w:val="000000"/>
        </w:rPr>
        <w:t>Lewis, A</w:t>
      </w:r>
      <w:r w:rsidRPr="00766855">
        <w:rPr>
          <w:rStyle w:val="apple-converted-space"/>
          <w:color w:val="000000"/>
          <w:shd w:val="clear" w:color="auto" w:fill="FFFFFF"/>
        </w:rPr>
        <w:t xml:space="preserve">. </w:t>
      </w:r>
      <w:r w:rsidRPr="00766855">
        <w:rPr>
          <w:color w:val="000000"/>
          <w:shd w:val="clear" w:color="auto" w:fill="FFFFFF"/>
        </w:rPr>
        <w:t>(2016)</w:t>
      </w:r>
      <w:r w:rsidRPr="00766855">
        <w:rPr>
          <w:rStyle w:val="apple-converted-space"/>
          <w:color w:val="000000"/>
          <w:shd w:val="clear" w:color="auto" w:fill="FFFFFF"/>
        </w:rPr>
        <w:t> </w:t>
      </w:r>
      <w:r w:rsidRPr="00766855">
        <w:rPr>
          <w:rStyle w:val="Emphasis"/>
          <w:color w:val="000000"/>
        </w:rPr>
        <w:t>An introduction to the foundation phase: early years curriculum in Wales.</w:t>
      </w:r>
      <w:r w:rsidRPr="00766855">
        <w:rPr>
          <w:rStyle w:val="apple-converted-space"/>
          <w:color w:val="000000"/>
          <w:shd w:val="clear" w:color="auto" w:fill="FFFFFF"/>
        </w:rPr>
        <w:t> </w:t>
      </w:r>
      <w:r w:rsidRPr="00766855">
        <w:rPr>
          <w:color w:val="000000"/>
          <w:shd w:val="clear" w:color="auto" w:fill="FFFFFF"/>
        </w:rPr>
        <w:t xml:space="preserve">Bloomsbury Academic, London. </w:t>
      </w:r>
    </w:p>
    <w:p w14:paraId="0CD1561A" w14:textId="77777777" w:rsidR="00EE04C0" w:rsidRPr="00766855" w:rsidRDefault="00EE04C0" w:rsidP="00D772C2">
      <w:pPr>
        <w:spacing w:line="360" w:lineRule="auto"/>
        <w:jc w:val="both"/>
        <w:rPr>
          <w:color w:val="000000" w:themeColor="text1"/>
          <w:shd w:val="clear" w:color="auto" w:fill="FFFFFF"/>
        </w:rPr>
      </w:pPr>
    </w:p>
    <w:p w14:paraId="55E0E395" w14:textId="77777777" w:rsidR="00EE04C0" w:rsidRPr="00766855" w:rsidRDefault="00EE04C0" w:rsidP="00D772C2">
      <w:pPr>
        <w:spacing w:line="360" w:lineRule="auto"/>
        <w:jc w:val="both"/>
        <w:rPr>
          <w:color w:val="000000" w:themeColor="text1"/>
          <w:shd w:val="clear" w:color="auto" w:fill="FFFFFF"/>
        </w:rPr>
      </w:pPr>
    </w:p>
    <w:p w14:paraId="2F87B78D" w14:textId="77777777" w:rsidR="00EE04C0" w:rsidRPr="00766855" w:rsidRDefault="00EE04C0" w:rsidP="00D772C2">
      <w:pPr>
        <w:spacing w:line="360" w:lineRule="auto"/>
        <w:jc w:val="both"/>
        <w:rPr>
          <w:color w:val="000000" w:themeColor="text1"/>
        </w:rPr>
      </w:pPr>
      <w:r w:rsidRPr="00766855">
        <w:rPr>
          <w:color w:val="000000" w:themeColor="text1"/>
        </w:rPr>
        <w:lastRenderedPageBreak/>
        <w:t>Tucker, K. (2014)</w:t>
      </w:r>
      <w:r w:rsidRPr="00766855">
        <w:rPr>
          <w:i/>
          <w:iCs/>
          <w:color w:val="000000" w:themeColor="text1"/>
        </w:rPr>
        <w:t xml:space="preserve"> Mathematics Through Play in the Early Years. </w:t>
      </w:r>
      <w:r w:rsidRPr="00766855">
        <w:rPr>
          <w:color w:val="000000" w:themeColor="text1"/>
        </w:rPr>
        <w:t>3</w:t>
      </w:r>
      <w:r w:rsidRPr="00766855">
        <w:rPr>
          <w:color w:val="000000" w:themeColor="text1"/>
          <w:vertAlign w:val="superscript"/>
        </w:rPr>
        <w:t>rd</w:t>
      </w:r>
      <w:r w:rsidRPr="00766855">
        <w:rPr>
          <w:color w:val="000000" w:themeColor="text1"/>
        </w:rPr>
        <w:t xml:space="preserve"> Ed. London: SAGE Publications Limited</w:t>
      </w:r>
    </w:p>
    <w:p w14:paraId="04996FB2" w14:textId="77777777" w:rsidR="00EE04C0" w:rsidRPr="00766855" w:rsidRDefault="00EE04C0" w:rsidP="00D772C2">
      <w:pPr>
        <w:spacing w:line="360" w:lineRule="auto"/>
        <w:jc w:val="both"/>
        <w:rPr>
          <w:color w:val="000000" w:themeColor="text1"/>
        </w:rPr>
      </w:pPr>
    </w:p>
    <w:p w14:paraId="0D5EC07B" w14:textId="77777777" w:rsidR="00EE04C0" w:rsidRPr="00766855" w:rsidRDefault="00EE04C0" w:rsidP="00D772C2">
      <w:pPr>
        <w:spacing w:line="360" w:lineRule="auto"/>
        <w:jc w:val="both"/>
        <w:rPr>
          <w:rStyle w:val="authors"/>
          <w:color w:val="000000" w:themeColor="text1"/>
        </w:rPr>
      </w:pPr>
    </w:p>
    <w:p w14:paraId="070AE6BC" w14:textId="77777777" w:rsidR="00EE04C0" w:rsidRPr="00766855" w:rsidRDefault="00EE04C0" w:rsidP="00D772C2">
      <w:pPr>
        <w:spacing w:line="360" w:lineRule="auto"/>
        <w:jc w:val="both"/>
        <w:rPr>
          <w:rStyle w:val="Hyperlink"/>
          <w:color w:val="000000" w:themeColor="text1"/>
        </w:rPr>
      </w:pPr>
      <w:r w:rsidRPr="00766855">
        <w:rPr>
          <w:rStyle w:val="authors"/>
          <w:color w:val="000000" w:themeColor="text1"/>
        </w:rPr>
        <w:t xml:space="preserve">Wainwright, N. et al. </w:t>
      </w:r>
      <w:r w:rsidRPr="00766855">
        <w:rPr>
          <w:rStyle w:val="Date1"/>
          <w:color w:val="000000" w:themeColor="text1"/>
        </w:rPr>
        <w:t>(2016)</w:t>
      </w:r>
      <w:r w:rsidRPr="00766855">
        <w:rPr>
          <w:rStyle w:val="apple-converted-space"/>
          <w:color w:val="000000" w:themeColor="text1"/>
          <w:shd w:val="clear" w:color="auto" w:fill="FFFFFF"/>
        </w:rPr>
        <w:t> ‘</w:t>
      </w:r>
      <w:r w:rsidRPr="00766855">
        <w:rPr>
          <w:rStyle w:val="arttitle"/>
          <w:rFonts w:eastAsiaTheme="majorEastAsia"/>
          <w:color w:val="000000" w:themeColor="text1"/>
        </w:rPr>
        <w:t>The Foundation Phase in Wales – a play-based curriculum that supports the development of physical literacy,’</w:t>
      </w:r>
      <w:r w:rsidRPr="00766855">
        <w:rPr>
          <w:rStyle w:val="apple-converted-space"/>
          <w:color w:val="000000" w:themeColor="text1"/>
          <w:shd w:val="clear" w:color="auto" w:fill="FFFFFF"/>
        </w:rPr>
        <w:t> </w:t>
      </w:r>
      <w:r w:rsidRPr="00766855">
        <w:rPr>
          <w:rStyle w:val="serialtitle"/>
          <w:rFonts w:eastAsiaTheme="majorEastAsia"/>
          <w:i/>
          <w:iCs/>
          <w:color w:val="000000" w:themeColor="text1"/>
        </w:rPr>
        <w:t>Education 3-13</w:t>
      </w:r>
      <w:r w:rsidRPr="00766855">
        <w:rPr>
          <w:rStyle w:val="serialtitle"/>
          <w:rFonts w:eastAsiaTheme="majorEastAsia"/>
          <w:color w:val="000000" w:themeColor="text1"/>
        </w:rPr>
        <w:t xml:space="preserve">, </w:t>
      </w:r>
      <w:r w:rsidRPr="00766855">
        <w:rPr>
          <w:rStyle w:val="volumeissue"/>
          <w:rFonts w:eastAsiaTheme="majorEastAsia"/>
          <w:color w:val="000000" w:themeColor="text1"/>
        </w:rPr>
        <w:t xml:space="preserve">44(5), pp. </w:t>
      </w:r>
      <w:r w:rsidRPr="00766855">
        <w:rPr>
          <w:rStyle w:val="pagerange"/>
          <w:color w:val="000000" w:themeColor="text1"/>
        </w:rPr>
        <w:t>513-524,</w:t>
      </w:r>
      <w:r w:rsidRPr="00766855">
        <w:rPr>
          <w:rStyle w:val="apple-converted-space"/>
          <w:color w:val="000000" w:themeColor="text1"/>
          <w:shd w:val="clear" w:color="auto" w:fill="FFFFFF"/>
        </w:rPr>
        <w:t> </w:t>
      </w:r>
      <w:r w:rsidRPr="00766855">
        <w:rPr>
          <w:rStyle w:val="doilink"/>
          <w:color w:val="000000" w:themeColor="text1"/>
        </w:rPr>
        <w:t>DOI:</w:t>
      </w:r>
      <w:r w:rsidRPr="00766855">
        <w:rPr>
          <w:rStyle w:val="apple-converted-space"/>
          <w:color w:val="000000" w:themeColor="text1"/>
        </w:rPr>
        <w:t> </w:t>
      </w:r>
      <w:hyperlink r:id="rId58" w:history="1">
        <w:r w:rsidRPr="00766855">
          <w:rPr>
            <w:rStyle w:val="Hyperlink"/>
            <w:color w:val="000000" w:themeColor="text1"/>
          </w:rPr>
          <w:t>10.1080/03004279.2016.1176360</w:t>
        </w:r>
      </w:hyperlink>
    </w:p>
    <w:p w14:paraId="484268AD" w14:textId="77777777" w:rsidR="00EE04C0" w:rsidRPr="00766855" w:rsidRDefault="00EE04C0" w:rsidP="00D772C2">
      <w:pPr>
        <w:spacing w:line="360" w:lineRule="auto"/>
        <w:jc w:val="both"/>
      </w:pPr>
    </w:p>
    <w:p w14:paraId="36B69F66" w14:textId="77777777" w:rsidR="00EE04C0" w:rsidRPr="00766855" w:rsidRDefault="00EE04C0" w:rsidP="00D772C2">
      <w:pPr>
        <w:spacing w:line="360" w:lineRule="auto"/>
        <w:jc w:val="both"/>
      </w:pPr>
    </w:p>
    <w:p w14:paraId="170DCAC6" w14:textId="77777777" w:rsidR="00EE04C0" w:rsidRPr="00766855" w:rsidRDefault="00EE04C0" w:rsidP="00D772C2">
      <w:pPr>
        <w:spacing w:line="360" w:lineRule="auto"/>
        <w:jc w:val="both"/>
        <w:rPr>
          <w:color w:val="000000" w:themeColor="text1"/>
          <w:shd w:val="clear" w:color="auto" w:fill="FFFFFF"/>
        </w:rPr>
      </w:pPr>
      <w:r w:rsidRPr="00766855">
        <w:rPr>
          <w:color w:val="000000" w:themeColor="text1"/>
          <w:shd w:val="clear" w:color="auto" w:fill="FFFFFF"/>
        </w:rPr>
        <w:t>Waldron, S. Rhys, M. and Taylor, C.M. (2014).</w:t>
      </w:r>
      <w:r w:rsidRPr="00766855">
        <w:rPr>
          <w:rStyle w:val="apple-converted-space"/>
          <w:color w:val="000000" w:themeColor="text1"/>
          <w:shd w:val="clear" w:color="auto" w:fill="FFFFFF"/>
        </w:rPr>
        <w:t> </w:t>
      </w:r>
      <w:r w:rsidRPr="00766855">
        <w:rPr>
          <w:i/>
          <w:iCs/>
          <w:color w:val="000000" w:themeColor="text1"/>
        </w:rPr>
        <w:t>Evaluating the Foundation Phase: key findings on pedagogy and understanding</w:t>
      </w:r>
      <w:r w:rsidRPr="00766855">
        <w:rPr>
          <w:color w:val="000000" w:themeColor="text1"/>
          <w:shd w:val="clear" w:color="auto" w:fill="FFFFFF"/>
        </w:rPr>
        <w:t>. Welsh Government.</w:t>
      </w:r>
    </w:p>
    <w:p w14:paraId="0728C2AF" w14:textId="77777777" w:rsidR="00EE04C0" w:rsidRPr="00766855" w:rsidRDefault="00EE04C0" w:rsidP="00D772C2">
      <w:pPr>
        <w:spacing w:line="360" w:lineRule="auto"/>
        <w:jc w:val="both"/>
      </w:pPr>
    </w:p>
    <w:p w14:paraId="41C16241" w14:textId="77777777" w:rsidR="00EE04C0" w:rsidRPr="00766855" w:rsidRDefault="00EE04C0" w:rsidP="00D772C2">
      <w:pPr>
        <w:spacing w:line="360" w:lineRule="auto"/>
        <w:jc w:val="both"/>
      </w:pPr>
    </w:p>
    <w:p w14:paraId="32E337AC" w14:textId="77777777" w:rsidR="00EE04C0" w:rsidRPr="00766855" w:rsidRDefault="00EE04C0" w:rsidP="00D772C2">
      <w:pPr>
        <w:spacing w:line="360" w:lineRule="auto"/>
        <w:jc w:val="both"/>
        <w:rPr>
          <w:color w:val="000000" w:themeColor="text1"/>
          <w:shd w:val="clear" w:color="auto" w:fill="FFFFFF"/>
        </w:rPr>
      </w:pPr>
      <w:r w:rsidRPr="00766855">
        <w:rPr>
          <w:color w:val="000000" w:themeColor="text1"/>
          <w:shd w:val="clear" w:color="auto" w:fill="FFFFFF"/>
        </w:rPr>
        <w:t xml:space="preserve">Wells, N.M. (2000) ‘At home with nature: Effects of “greenness” on children’s cognitive functioning’, </w:t>
      </w:r>
      <w:r w:rsidRPr="00766855">
        <w:rPr>
          <w:rStyle w:val="Emphasis"/>
          <w:color w:val="000000" w:themeColor="text1"/>
        </w:rPr>
        <w:t>Environment and Behaviour</w:t>
      </w:r>
      <w:r w:rsidRPr="00766855">
        <w:rPr>
          <w:color w:val="000000" w:themeColor="text1"/>
          <w:shd w:val="clear" w:color="auto" w:fill="FFFFFF"/>
        </w:rPr>
        <w:t>, 32 (6), pp. 775-795.</w:t>
      </w:r>
    </w:p>
    <w:p w14:paraId="51DB9614" w14:textId="77777777" w:rsidR="00EE04C0" w:rsidRPr="00766855" w:rsidRDefault="00EE04C0" w:rsidP="00D772C2">
      <w:pPr>
        <w:spacing w:line="360" w:lineRule="auto"/>
        <w:jc w:val="both"/>
        <w:rPr>
          <w:color w:val="000000" w:themeColor="text1"/>
          <w:shd w:val="clear" w:color="auto" w:fill="FFFFFF"/>
        </w:rPr>
      </w:pPr>
    </w:p>
    <w:p w14:paraId="701959E0" w14:textId="77777777" w:rsidR="00EE04C0" w:rsidRPr="00766855" w:rsidRDefault="00EE04C0" w:rsidP="00D772C2">
      <w:pPr>
        <w:spacing w:line="360" w:lineRule="auto"/>
        <w:jc w:val="both"/>
        <w:rPr>
          <w:color w:val="000000" w:themeColor="text1"/>
        </w:rPr>
      </w:pPr>
      <w:r w:rsidRPr="00766855">
        <w:rPr>
          <w:color w:val="000000" w:themeColor="text1"/>
        </w:rPr>
        <w:t xml:space="preserve">Welsh Assembly Government (2008) </w:t>
      </w:r>
      <w:r w:rsidRPr="00766855">
        <w:rPr>
          <w:i/>
          <w:iCs/>
          <w:color w:val="000000" w:themeColor="text1"/>
        </w:rPr>
        <w:t xml:space="preserve">Education for Sustainable Development and Global Citizenship. </w:t>
      </w:r>
      <w:r w:rsidRPr="00766855">
        <w:rPr>
          <w:color w:val="000000" w:themeColor="text1"/>
        </w:rPr>
        <w:t xml:space="preserve">Available at: </w:t>
      </w:r>
      <w:hyperlink r:id="rId59" w:history="1">
        <w:r w:rsidRPr="00766855">
          <w:rPr>
            <w:color w:val="0563C1" w:themeColor="hyperlink"/>
            <w:u w:val="single"/>
          </w:rPr>
          <w:t>https://hwb.gov.wales/api/storage/eaf467e6-30fe-45c9-93ef-cb30f31f1c90/common-understanding-for-school.pdf</w:t>
        </w:r>
      </w:hyperlink>
      <w:r w:rsidRPr="00766855">
        <w:rPr>
          <w:color w:val="000000" w:themeColor="text1"/>
        </w:rPr>
        <w:t xml:space="preserve"> (Accessed: 20.03.21). </w:t>
      </w:r>
    </w:p>
    <w:p w14:paraId="1799D3B3" w14:textId="77777777" w:rsidR="00EE04C0" w:rsidRPr="00766855" w:rsidRDefault="00EE04C0" w:rsidP="00D772C2">
      <w:pPr>
        <w:spacing w:line="360" w:lineRule="auto"/>
        <w:jc w:val="both"/>
        <w:rPr>
          <w:color w:val="000000" w:themeColor="text1"/>
        </w:rPr>
      </w:pPr>
    </w:p>
    <w:p w14:paraId="5C047E80" w14:textId="18320E9D" w:rsidR="00EE04C0" w:rsidRPr="00766855" w:rsidRDefault="00EE04C0" w:rsidP="00D772C2">
      <w:pPr>
        <w:pStyle w:val="NormalWeb"/>
        <w:shd w:val="clear" w:color="auto" w:fill="FFFFFF"/>
        <w:spacing w:line="360" w:lineRule="auto"/>
        <w:jc w:val="both"/>
        <w:rPr>
          <w:color w:val="000000" w:themeColor="text1"/>
        </w:rPr>
      </w:pPr>
      <w:r w:rsidRPr="00766855">
        <w:rPr>
          <w:color w:val="000000" w:themeColor="text1"/>
        </w:rPr>
        <w:t xml:space="preserve">Welsh Assembly Government (2009a) </w:t>
      </w:r>
      <w:r w:rsidRPr="00766855">
        <w:rPr>
          <w:i/>
          <w:iCs/>
          <w:color w:val="000000" w:themeColor="text1"/>
        </w:rPr>
        <w:t>Foundation Phase Outdoor Learning Handbook</w:t>
      </w:r>
      <w:r w:rsidRPr="00766855">
        <w:rPr>
          <w:color w:val="000000" w:themeColor="text1"/>
        </w:rPr>
        <w:t xml:space="preserve">. Available at: </w:t>
      </w:r>
      <w:hyperlink r:id="rId60" w:history="1">
        <w:r w:rsidRPr="00766855">
          <w:rPr>
            <w:rStyle w:val="Hyperlink"/>
          </w:rPr>
          <w:t>https://hwb.gov.wales/storage/fcb8539c-9be7-4883-8542-35d7b54b56f2/foundation-phase-outdoor-learning-handbook.pdf</w:t>
        </w:r>
      </w:hyperlink>
      <w:r w:rsidRPr="00766855">
        <w:rPr>
          <w:color w:val="000000" w:themeColor="text1"/>
        </w:rPr>
        <w:t xml:space="preserve"> (Accessed: 19.03.21). </w:t>
      </w:r>
    </w:p>
    <w:p w14:paraId="3375D349" w14:textId="77777777" w:rsidR="00EE04C0" w:rsidRPr="00766855" w:rsidRDefault="00EE04C0" w:rsidP="00D772C2">
      <w:pPr>
        <w:pStyle w:val="NormalWeb"/>
        <w:shd w:val="clear" w:color="auto" w:fill="FFFFFF"/>
        <w:spacing w:line="360" w:lineRule="auto"/>
        <w:jc w:val="both"/>
        <w:rPr>
          <w:color w:val="000000" w:themeColor="text1"/>
        </w:rPr>
      </w:pPr>
    </w:p>
    <w:p w14:paraId="4A3768BE" w14:textId="77777777" w:rsidR="00EE04C0" w:rsidRPr="00766855" w:rsidRDefault="00EE04C0" w:rsidP="00D772C2">
      <w:pPr>
        <w:pStyle w:val="NormalWeb"/>
        <w:shd w:val="clear" w:color="auto" w:fill="FFFFFF"/>
        <w:spacing w:line="360" w:lineRule="auto"/>
        <w:jc w:val="both"/>
        <w:rPr>
          <w:color w:val="000000" w:themeColor="text1"/>
        </w:rPr>
      </w:pPr>
      <w:r w:rsidRPr="00766855">
        <w:rPr>
          <w:color w:val="000000" w:themeColor="text1"/>
        </w:rPr>
        <w:t xml:space="preserve">Welsh Assembly Government (2009b) </w:t>
      </w:r>
      <w:r w:rsidRPr="00766855">
        <w:rPr>
          <w:i/>
          <w:iCs/>
          <w:color w:val="000000" w:themeColor="text1"/>
        </w:rPr>
        <w:t>The Foundation Phase Child Development Profile.</w:t>
      </w:r>
      <w:r w:rsidRPr="00766855">
        <w:rPr>
          <w:color w:val="000000" w:themeColor="text1"/>
        </w:rPr>
        <w:t xml:space="preserve"> Available at: </w:t>
      </w:r>
      <w:hyperlink r:id="rId61" w:history="1">
        <w:r w:rsidRPr="00766855">
          <w:rPr>
            <w:rStyle w:val="Hyperlink"/>
          </w:rPr>
          <w:t>https://dera.ioe.ac.uk/11289/13/090624foundationphaseguidanceen_Redacted.pdf</w:t>
        </w:r>
      </w:hyperlink>
      <w:r w:rsidRPr="00766855">
        <w:rPr>
          <w:color w:val="000000" w:themeColor="text1"/>
        </w:rPr>
        <w:t xml:space="preserve"> (Accessed: 26.03.21). </w:t>
      </w:r>
    </w:p>
    <w:p w14:paraId="4ABA16F7" w14:textId="77777777" w:rsidR="00EE04C0" w:rsidRPr="00766855" w:rsidRDefault="00EE04C0" w:rsidP="00D772C2">
      <w:pPr>
        <w:pStyle w:val="NormalWeb"/>
        <w:shd w:val="clear" w:color="auto" w:fill="FFFFFF"/>
        <w:spacing w:line="360" w:lineRule="auto"/>
        <w:jc w:val="both"/>
        <w:rPr>
          <w:color w:val="000000" w:themeColor="text1"/>
        </w:rPr>
      </w:pPr>
    </w:p>
    <w:p w14:paraId="600FE8AE" w14:textId="77777777" w:rsidR="00EE04C0" w:rsidRPr="00766855" w:rsidRDefault="00EE04C0" w:rsidP="00D772C2">
      <w:pPr>
        <w:pStyle w:val="NormalWeb"/>
        <w:spacing w:line="360" w:lineRule="auto"/>
        <w:jc w:val="both"/>
      </w:pPr>
      <w:r w:rsidRPr="00766855">
        <w:rPr>
          <w:color w:val="000000" w:themeColor="text1"/>
        </w:rPr>
        <w:lastRenderedPageBreak/>
        <w:t xml:space="preserve">Welsh Assembly Government (2011) </w:t>
      </w:r>
      <w:r w:rsidRPr="00766855">
        <w:rPr>
          <w:i/>
          <w:iCs/>
          <w:color w:val="000000" w:themeColor="text1"/>
        </w:rPr>
        <w:t>Foundation Phase child development assessment profile</w:t>
      </w:r>
      <w:r w:rsidRPr="00766855">
        <w:rPr>
          <w:color w:val="000000" w:themeColor="text1"/>
        </w:rPr>
        <w:t xml:space="preserve">. Available at: </w:t>
      </w:r>
      <w:hyperlink r:id="rId62" w:history="1">
        <w:r w:rsidRPr="00766855">
          <w:rPr>
            <w:rStyle w:val="Hyperlink"/>
          </w:rPr>
          <w:t>https://dera.ioe.ac.uk/3642/1/110517foundassessmenten.pdf</w:t>
        </w:r>
      </w:hyperlink>
      <w:r w:rsidRPr="00766855">
        <w:rPr>
          <w:color w:val="000000" w:themeColor="text1"/>
        </w:rPr>
        <w:t xml:space="preserve"> (Accessed: 27.03.21).</w:t>
      </w:r>
    </w:p>
    <w:p w14:paraId="5D5E4B14" w14:textId="77777777" w:rsidR="00EE04C0" w:rsidRPr="00766855" w:rsidRDefault="00EE04C0" w:rsidP="00D772C2">
      <w:pPr>
        <w:pStyle w:val="NormalWeb"/>
        <w:shd w:val="clear" w:color="auto" w:fill="FFFFFF"/>
        <w:spacing w:line="360" w:lineRule="auto"/>
        <w:jc w:val="both"/>
        <w:rPr>
          <w:color w:val="000000" w:themeColor="text1"/>
        </w:rPr>
      </w:pPr>
    </w:p>
    <w:p w14:paraId="05731F60" w14:textId="77777777" w:rsidR="00EE04C0" w:rsidRPr="00766855" w:rsidRDefault="00EE04C0" w:rsidP="00D772C2">
      <w:pPr>
        <w:pStyle w:val="NormalWeb"/>
        <w:spacing w:line="360" w:lineRule="auto"/>
        <w:jc w:val="both"/>
        <w:rPr>
          <w:color w:val="000000" w:themeColor="text1"/>
        </w:rPr>
      </w:pPr>
      <w:r w:rsidRPr="00766855">
        <w:rPr>
          <w:color w:val="000000" w:themeColor="text1"/>
        </w:rPr>
        <w:t xml:space="preserve">Welsh Assembly Government (2014a) </w:t>
      </w:r>
      <w:r w:rsidRPr="00766855">
        <w:rPr>
          <w:i/>
          <w:iCs/>
          <w:color w:val="000000" w:themeColor="text1"/>
        </w:rPr>
        <w:t xml:space="preserve">Further steps outdoors Guidance. </w:t>
      </w:r>
      <w:r w:rsidRPr="00766855">
        <w:rPr>
          <w:color w:val="000000" w:themeColor="text1"/>
        </w:rPr>
        <w:t xml:space="preserve">Available at: </w:t>
      </w:r>
      <w:hyperlink r:id="rId63" w:history="1">
        <w:r w:rsidRPr="00766855">
          <w:rPr>
            <w:rStyle w:val="Hyperlink"/>
          </w:rPr>
          <w:t>https://hwb.gov.wales/api/storage/37952a30-6aa6-4a64-be8c-6710dbd25d8c/further-steps-outdoors.pdf</w:t>
        </w:r>
      </w:hyperlink>
      <w:r w:rsidRPr="00766855">
        <w:rPr>
          <w:color w:val="000000" w:themeColor="text1"/>
        </w:rPr>
        <w:t xml:space="preserve"> (Accessed: 19.03.21). </w:t>
      </w:r>
    </w:p>
    <w:p w14:paraId="2C8768F0" w14:textId="77777777" w:rsidR="00EE04C0" w:rsidRPr="00766855" w:rsidRDefault="00EE04C0" w:rsidP="00D772C2">
      <w:pPr>
        <w:pStyle w:val="NormalWeb"/>
        <w:spacing w:line="360" w:lineRule="auto"/>
        <w:jc w:val="both"/>
        <w:rPr>
          <w:color w:val="000000" w:themeColor="text1"/>
        </w:rPr>
      </w:pPr>
    </w:p>
    <w:p w14:paraId="61D18877" w14:textId="77777777" w:rsidR="00EE04C0" w:rsidRPr="00766855" w:rsidRDefault="00EE04C0" w:rsidP="00D772C2">
      <w:pPr>
        <w:pStyle w:val="NormalWeb"/>
        <w:spacing w:line="360" w:lineRule="auto"/>
        <w:jc w:val="both"/>
      </w:pPr>
      <w:r w:rsidRPr="00766855">
        <w:rPr>
          <w:color w:val="000000" w:themeColor="text1"/>
        </w:rPr>
        <w:t xml:space="preserve">Welsh Assembly Government (2014b) </w:t>
      </w:r>
      <w:r w:rsidRPr="00766855">
        <w:rPr>
          <w:i/>
          <w:iCs/>
          <w:color w:val="000000" w:themeColor="text1"/>
        </w:rPr>
        <w:t>C</w:t>
      </w:r>
      <w:r w:rsidRPr="00766855">
        <w:rPr>
          <w:i/>
          <w:iCs/>
        </w:rPr>
        <w:t>onsultation on proposals for revised curriculum and assessment arrangements for Wales</w:t>
      </w:r>
      <w:r w:rsidRPr="00766855">
        <w:t xml:space="preserve">. Available at: </w:t>
      </w:r>
      <w:hyperlink r:id="rId64" w:history="1">
        <w:r w:rsidRPr="00766855">
          <w:rPr>
            <w:rStyle w:val="Hyperlink"/>
          </w:rPr>
          <w:t>https://gov.wales/sites/default/files/consultations/2018-01/260314-summary-of-responses-en.pdf</w:t>
        </w:r>
      </w:hyperlink>
      <w:r w:rsidRPr="00766855">
        <w:t xml:space="preserve"> (Accessed: 27.03.21). </w:t>
      </w:r>
    </w:p>
    <w:p w14:paraId="3E6D2FCC" w14:textId="77777777" w:rsidR="00EE04C0" w:rsidRPr="00766855" w:rsidRDefault="00EE04C0" w:rsidP="00D772C2">
      <w:pPr>
        <w:pStyle w:val="NormalWeb"/>
        <w:spacing w:line="360" w:lineRule="auto"/>
        <w:jc w:val="both"/>
      </w:pPr>
    </w:p>
    <w:p w14:paraId="7DCF7488" w14:textId="77777777" w:rsidR="00EE04C0" w:rsidRPr="00766855" w:rsidRDefault="00EE04C0" w:rsidP="00D772C2">
      <w:pPr>
        <w:pStyle w:val="NormalWeb"/>
        <w:spacing w:line="360" w:lineRule="auto"/>
        <w:jc w:val="both"/>
        <w:rPr>
          <w:color w:val="000000" w:themeColor="text1"/>
        </w:rPr>
      </w:pPr>
      <w:r w:rsidRPr="00766855">
        <w:rPr>
          <w:color w:val="000000" w:themeColor="text1"/>
        </w:rPr>
        <w:t xml:space="preserve">Welsh Assembly Government (2014c) </w:t>
      </w:r>
      <w:r w:rsidRPr="00766855">
        <w:rPr>
          <w:i/>
          <w:iCs/>
          <w:color w:val="000000" w:themeColor="text1"/>
        </w:rPr>
        <w:t xml:space="preserve">An independent stocktake of the Foundation Phase in Wales. </w:t>
      </w:r>
      <w:r w:rsidRPr="00766855">
        <w:rPr>
          <w:color w:val="000000" w:themeColor="text1"/>
        </w:rPr>
        <w:t xml:space="preserve">Available at: </w:t>
      </w:r>
      <w:hyperlink r:id="rId65" w:history="1">
        <w:r w:rsidRPr="00766855">
          <w:rPr>
            <w:rStyle w:val="Hyperlink"/>
          </w:rPr>
          <w:t>https://dera.ioe.ac.uk/20340/1/140519-independent-stocktake-of-the-foundation-phase-in-wales-en.pdf</w:t>
        </w:r>
      </w:hyperlink>
      <w:r w:rsidRPr="00766855">
        <w:rPr>
          <w:color w:val="000000" w:themeColor="text1"/>
        </w:rPr>
        <w:t xml:space="preserve"> (Accessed: 03.04.21).</w:t>
      </w:r>
    </w:p>
    <w:p w14:paraId="1AB673EE" w14:textId="77777777" w:rsidR="00EE04C0" w:rsidRPr="00766855" w:rsidRDefault="00EE04C0" w:rsidP="00D772C2">
      <w:pPr>
        <w:pStyle w:val="NormalWeb"/>
        <w:spacing w:line="360" w:lineRule="auto"/>
        <w:jc w:val="both"/>
        <w:rPr>
          <w:i/>
          <w:iCs/>
        </w:rPr>
      </w:pPr>
    </w:p>
    <w:p w14:paraId="648A21F0" w14:textId="77777777" w:rsidR="00EE04C0" w:rsidRPr="00766855" w:rsidRDefault="00EE04C0" w:rsidP="00D772C2">
      <w:pPr>
        <w:pStyle w:val="NormalWeb"/>
        <w:spacing w:line="360" w:lineRule="auto"/>
        <w:jc w:val="both"/>
        <w:rPr>
          <w:color w:val="000000" w:themeColor="text1"/>
        </w:rPr>
      </w:pPr>
    </w:p>
    <w:p w14:paraId="2244E209" w14:textId="77777777" w:rsidR="00EE04C0" w:rsidRPr="00766855" w:rsidRDefault="00EE04C0" w:rsidP="00D772C2">
      <w:pPr>
        <w:pStyle w:val="NormalWeb"/>
        <w:spacing w:line="360" w:lineRule="auto"/>
        <w:jc w:val="both"/>
        <w:rPr>
          <w:color w:val="000000" w:themeColor="text1"/>
        </w:rPr>
      </w:pPr>
      <w:r w:rsidRPr="00766855">
        <w:rPr>
          <w:color w:val="000000" w:themeColor="text1"/>
        </w:rPr>
        <w:t xml:space="preserve">Welsh Assembly Government (2015a) </w:t>
      </w:r>
      <w:r w:rsidRPr="00766855">
        <w:rPr>
          <w:i/>
          <w:iCs/>
          <w:color w:val="000000" w:themeColor="text1"/>
        </w:rPr>
        <w:t xml:space="preserve">Evaluating </w:t>
      </w:r>
      <w:proofErr w:type="gramStart"/>
      <w:r w:rsidRPr="00766855">
        <w:rPr>
          <w:i/>
          <w:iCs/>
          <w:color w:val="000000" w:themeColor="text1"/>
        </w:rPr>
        <w:t>The</w:t>
      </w:r>
      <w:proofErr w:type="gramEnd"/>
      <w:r w:rsidRPr="00766855">
        <w:rPr>
          <w:i/>
          <w:iCs/>
          <w:color w:val="000000" w:themeColor="text1"/>
        </w:rPr>
        <w:t xml:space="preserve"> Foundation Phase: Final Report. </w:t>
      </w:r>
      <w:r w:rsidRPr="00766855">
        <w:rPr>
          <w:color w:val="000000" w:themeColor="text1"/>
        </w:rPr>
        <w:t xml:space="preserve">Available at: </w:t>
      </w:r>
      <w:hyperlink r:id="rId66" w:history="1">
        <w:r w:rsidRPr="00766855">
          <w:rPr>
            <w:rStyle w:val="Hyperlink"/>
          </w:rPr>
          <w:t>https://dera.ioe.ac.uk/23035/3/150514-foundation-phase-final-en_Redacted.pdf</w:t>
        </w:r>
      </w:hyperlink>
      <w:r w:rsidRPr="00766855">
        <w:rPr>
          <w:color w:val="000000" w:themeColor="text1"/>
        </w:rPr>
        <w:t xml:space="preserve"> (Accessed: 19.03.21). </w:t>
      </w:r>
    </w:p>
    <w:p w14:paraId="47A031AF" w14:textId="77777777" w:rsidR="00EE04C0" w:rsidRPr="00766855" w:rsidRDefault="00EE04C0" w:rsidP="00D772C2">
      <w:pPr>
        <w:spacing w:line="360" w:lineRule="auto"/>
        <w:jc w:val="both"/>
      </w:pPr>
    </w:p>
    <w:p w14:paraId="679EEC2D" w14:textId="77777777" w:rsidR="00EE04C0" w:rsidRPr="00766855" w:rsidRDefault="00EE04C0" w:rsidP="00D772C2">
      <w:pPr>
        <w:spacing w:line="360" w:lineRule="auto"/>
        <w:jc w:val="both"/>
      </w:pPr>
      <w:r w:rsidRPr="00766855">
        <w:t xml:space="preserve">Welsh Assembly Government (2015b) </w:t>
      </w:r>
      <w:r w:rsidRPr="00766855">
        <w:rPr>
          <w:i/>
          <w:iCs/>
        </w:rPr>
        <w:t xml:space="preserve">Successful Futures. </w:t>
      </w:r>
      <w:r w:rsidRPr="00766855">
        <w:t xml:space="preserve">Available at: </w:t>
      </w:r>
      <w:hyperlink r:id="rId67" w:history="1">
        <w:r w:rsidRPr="00766855">
          <w:rPr>
            <w:rStyle w:val="Hyperlink"/>
          </w:rPr>
          <w:t>https://gov.wales/sites/default/files/publications/2018-03/successful-futures.pdf</w:t>
        </w:r>
      </w:hyperlink>
      <w:r w:rsidRPr="00766855">
        <w:t xml:space="preserve"> (Accessed: 17.03.21).</w:t>
      </w:r>
    </w:p>
    <w:p w14:paraId="56D75FE0" w14:textId="77777777" w:rsidR="00EE04C0" w:rsidRPr="00766855" w:rsidRDefault="00EE04C0" w:rsidP="00D772C2">
      <w:pPr>
        <w:spacing w:line="360" w:lineRule="auto"/>
        <w:jc w:val="both"/>
      </w:pPr>
    </w:p>
    <w:p w14:paraId="1F85F2F0" w14:textId="77777777" w:rsidR="00EE04C0" w:rsidRPr="00766855" w:rsidRDefault="00EE04C0" w:rsidP="00D772C2">
      <w:pPr>
        <w:spacing w:line="360" w:lineRule="auto"/>
        <w:jc w:val="both"/>
      </w:pPr>
    </w:p>
    <w:p w14:paraId="70C59D81" w14:textId="77777777" w:rsidR="00EE04C0" w:rsidRPr="00766855" w:rsidRDefault="00EE04C0" w:rsidP="00D772C2">
      <w:pPr>
        <w:spacing w:line="360" w:lineRule="auto"/>
        <w:jc w:val="both"/>
      </w:pPr>
      <w:r w:rsidRPr="00766855">
        <w:lastRenderedPageBreak/>
        <w:t xml:space="preserve">Welsh Assembly Government (2015c) </w:t>
      </w:r>
      <w:r w:rsidRPr="00766855">
        <w:rPr>
          <w:i/>
          <w:iCs/>
        </w:rPr>
        <w:t xml:space="preserve">The Foundation Phase Profile Handbook. </w:t>
      </w:r>
      <w:r w:rsidRPr="00766855">
        <w:t xml:space="preserve">Available at: </w:t>
      </w:r>
      <w:hyperlink r:id="rId68" w:history="1">
        <w:r w:rsidRPr="00766855">
          <w:rPr>
            <w:rStyle w:val="Hyperlink"/>
          </w:rPr>
          <w:t>https://dera.ioe.ac.uk/23537/2/150629-handbook-e_Redacted.pdf</w:t>
        </w:r>
      </w:hyperlink>
      <w:r w:rsidRPr="00766855">
        <w:t xml:space="preserve"> (Accessed: 27.03.21). </w:t>
      </w:r>
    </w:p>
    <w:p w14:paraId="6838402B" w14:textId="77777777" w:rsidR="00EE04C0" w:rsidRPr="00766855" w:rsidRDefault="00EE04C0" w:rsidP="00D772C2">
      <w:pPr>
        <w:spacing w:line="360" w:lineRule="auto"/>
        <w:jc w:val="both"/>
      </w:pPr>
    </w:p>
    <w:p w14:paraId="51029773" w14:textId="77777777" w:rsidR="00EE04C0" w:rsidRPr="00766855" w:rsidRDefault="00EE04C0" w:rsidP="00D772C2">
      <w:pPr>
        <w:spacing w:line="360" w:lineRule="auto"/>
        <w:jc w:val="both"/>
      </w:pPr>
    </w:p>
    <w:p w14:paraId="6B78EAD8" w14:textId="77777777" w:rsidR="00EE04C0" w:rsidRPr="00766855" w:rsidRDefault="00EE04C0" w:rsidP="00D772C2">
      <w:pPr>
        <w:spacing w:line="360" w:lineRule="auto"/>
        <w:jc w:val="both"/>
      </w:pPr>
      <w:r w:rsidRPr="00766855">
        <w:t xml:space="preserve">Welsh Assembly Government (2015d) </w:t>
      </w:r>
      <w:r w:rsidRPr="00766855">
        <w:rPr>
          <w:i/>
          <w:iCs/>
        </w:rPr>
        <w:t xml:space="preserve">The Foundation Phase Framework. </w:t>
      </w:r>
      <w:r w:rsidRPr="00766855">
        <w:t xml:space="preserve">Available at: </w:t>
      </w:r>
      <w:hyperlink r:id="rId69" w:history="1">
        <w:r w:rsidRPr="00766855">
          <w:rPr>
            <w:rStyle w:val="Hyperlink"/>
          </w:rPr>
          <w:t>https://hwb.gov.wales/api/storage/d5d8e39c-b534-40cb-a3f5-7e2e126d8077/foundation-phase-framework.pdf</w:t>
        </w:r>
      </w:hyperlink>
      <w:r w:rsidRPr="00766855">
        <w:t xml:space="preserve"> (Accessed: 02.04.21). </w:t>
      </w:r>
    </w:p>
    <w:p w14:paraId="18D65908" w14:textId="77777777" w:rsidR="00EE04C0" w:rsidRPr="00766855" w:rsidRDefault="00EE04C0" w:rsidP="00D772C2">
      <w:pPr>
        <w:spacing w:line="360" w:lineRule="auto"/>
        <w:jc w:val="both"/>
      </w:pPr>
    </w:p>
    <w:p w14:paraId="7222456B" w14:textId="77777777" w:rsidR="00EE04C0" w:rsidRPr="00766855" w:rsidRDefault="00EE04C0" w:rsidP="00D772C2">
      <w:pPr>
        <w:spacing w:line="360" w:lineRule="auto"/>
        <w:jc w:val="both"/>
      </w:pPr>
    </w:p>
    <w:p w14:paraId="27CE1EF2" w14:textId="77777777" w:rsidR="00EE04C0" w:rsidRPr="00766855" w:rsidRDefault="00EE04C0" w:rsidP="00D772C2">
      <w:pPr>
        <w:spacing w:line="360" w:lineRule="auto"/>
        <w:jc w:val="both"/>
      </w:pPr>
      <w:r w:rsidRPr="00766855">
        <w:t xml:space="preserve">Welsh Assembly Government (2018a) </w:t>
      </w:r>
      <w:r w:rsidRPr="00766855">
        <w:rPr>
          <w:i/>
          <w:iCs/>
        </w:rPr>
        <w:t xml:space="preserve">How is my child doing in the foundation phase? </w:t>
      </w:r>
      <w:r w:rsidRPr="00766855">
        <w:t xml:space="preserve">Available at: </w:t>
      </w:r>
      <w:hyperlink r:id="rId70" w:history="1">
        <w:r w:rsidRPr="00766855">
          <w:rPr>
            <w:rStyle w:val="Hyperlink"/>
          </w:rPr>
          <w:t>https://gov.wales/sites/default/files/publications/2018-06/how-is-my-child-doing-in-the-foundation-phase-a-guide-for-parents-and-carers.pdf</w:t>
        </w:r>
      </w:hyperlink>
      <w:r w:rsidRPr="00766855">
        <w:t xml:space="preserve"> (Accessed: 26.03.21). </w:t>
      </w:r>
    </w:p>
    <w:p w14:paraId="2985F42B" w14:textId="77777777" w:rsidR="00EE04C0" w:rsidRPr="00766855" w:rsidRDefault="00EE04C0" w:rsidP="00D772C2">
      <w:pPr>
        <w:shd w:val="clear" w:color="auto" w:fill="FFFFFF"/>
        <w:spacing w:line="360" w:lineRule="auto"/>
        <w:jc w:val="both"/>
      </w:pPr>
    </w:p>
    <w:p w14:paraId="12F4EFB0" w14:textId="77777777" w:rsidR="00EE04C0" w:rsidRPr="00766855" w:rsidRDefault="00EE04C0" w:rsidP="00D772C2">
      <w:pPr>
        <w:shd w:val="clear" w:color="auto" w:fill="FFFFFF"/>
        <w:spacing w:line="360" w:lineRule="auto"/>
        <w:jc w:val="both"/>
      </w:pPr>
    </w:p>
    <w:p w14:paraId="599BF326" w14:textId="77777777" w:rsidR="00EE04C0" w:rsidRPr="00766855" w:rsidRDefault="00EE04C0" w:rsidP="00D772C2">
      <w:pPr>
        <w:shd w:val="clear" w:color="auto" w:fill="FFFFFF"/>
        <w:spacing w:line="360" w:lineRule="auto"/>
        <w:jc w:val="both"/>
        <w:rPr>
          <w:color w:val="000000" w:themeColor="text1"/>
        </w:rPr>
      </w:pPr>
      <w:r w:rsidRPr="00766855">
        <w:rPr>
          <w:color w:val="000000" w:themeColor="text1"/>
        </w:rPr>
        <w:t xml:space="preserve">Welsh Council for Outdoor Learning (2018b) </w:t>
      </w:r>
      <w:r w:rsidRPr="00766855">
        <w:rPr>
          <w:i/>
          <w:iCs/>
          <w:color w:val="000000" w:themeColor="text1"/>
        </w:rPr>
        <w:t xml:space="preserve">High Quality Outdoor Learning for Wales. </w:t>
      </w:r>
      <w:r w:rsidRPr="00766855">
        <w:rPr>
          <w:color w:val="000000" w:themeColor="text1"/>
        </w:rPr>
        <w:t xml:space="preserve">Available at: </w:t>
      </w:r>
      <w:hyperlink r:id="rId71" w:history="1">
        <w:r w:rsidRPr="00766855">
          <w:rPr>
            <w:rStyle w:val="Hyperlink"/>
          </w:rPr>
          <w:t>https://www.walescouncilforoutdoorlearning.org/wp-content/uploads/2019/06/2338-High-quality-outdoor-learning-Wales_English.pdf</w:t>
        </w:r>
      </w:hyperlink>
      <w:r w:rsidRPr="00766855">
        <w:rPr>
          <w:color w:val="000000" w:themeColor="text1"/>
        </w:rPr>
        <w:t xml:space="preserve"> (Accessed: 19.03.21). </w:t>
      </w:r>
    </w:p>
    <w:p w14:paraId="4ECBEC32" w14:textId="77777777" w:rsidR="00EE04C0" w:rsidRPr="00766855" w:rsidRDefault="00EE04C0" w:rsidP="00D772C2">
      <w:pPr>
        <w:pStyle w:val="NormalWeb"/>
        <w:spacing w:line="360" w:lineRule="auto"/>
        <w:jc w:val="both"/>
      </w:pPr>
    </w:p>
    <w:p w14:paraId="7446CE23" w14:textId="77777777" w:rsidR="00EE04C0" w:rsidRPr="00766855" w:rsidRDefault="00EE04C0" w:rsidP="00D772C2">
      <w:pPr>
        <w:pStyle w:val="NormalWeb"/>
        <w:spacing w:line="360" w:lineRule="auto"/>
        <w:jc w:val="both"/>
      </w:pPr>
      <w:r w:rsidRPr="00766855">
        <w:t xml:space="preserve">Welsh Assembly Government (2019a) </w:t>
      </w:r>
      <w:r w:rsidRPr="00766855">
        <w:rPr>
          <w:i/>
          <w:iCs/>
        </w:rPr>
        <w:t xml:space="preserve">Statutory assessment arrangements for the Foundation Phase and end of Key Stages 2 and 3. </w:t>
      </w:r>
      <w:r w:rsidRPr="00766855">
        <w:t xml:space="preserve">Available at: </w:t>
      </w:r>
      <w:hyperlink r:id="rId72" w:history="1">
        <w:r w:rsidRPr="00766855">
          <w:rPr>
            <w:rStyle w:val="Hyperlink"/>
          </w:rPr>
          <w:t>https://hwb.gov.wales/api/storage/53889241-676d-4e36-8e69-b9129f8ccf51/statutory-assessment-arrangements-for-the-foundation-phase-and-end-of-key-stages-2-and-3-190909.pdf</w:t>
        </w:r>
      </w:hyperlink>
      <w:r w:rsidRPr="00766855">
        <w:t xml:space="preserve"> (Accessed: 26.03.21). </w:t>
      </w:r>
    </w:p>
    <w:p w14:paraId="099E7B45" w14:textId="77777777" w:rsidR="00766855" w:rsidRDefault="00766855" w:rsidP="00D772C2">
      <w:pPr>
        <w:spacing w:line="360" w:lineRule="auto"/>
        <w:jc w:val="both"/>
      </w:pPr>
    </w:p>
    <w:p w14:paraId="5B5F15F7" w14:textId="0D762CB9" w:rsidR="00EE04C0" w:rsidRPr="00766855" w:rsidRDefault="00EE04C0" w:rsidP="00D772C2">
      <w:pPr>
        <w:spacing w:line="360" w:lineRule="auto"/>
        <w:jc w:val="both"/>
        <w:rPr>
          <w:i/>
          <w:iCs/>
        </w:rPr>
      </w:pPr>
      <w:r w:rsidRPr="00766855">
        <w:t xml:space="preserve">Welsh Assembly Government (2019b) </w:t>
      </w:r>
      <w:r w:rsidRPr="00766855">
        <w:rPr>
          <w:i/>
          <w:iCs/>
        </w:rPr>
        <w:t xml:space="preserve">Nursery education for 3- and 4-year-olds in Wales </w:t>
      </w:r>
    </w:p>
    <w:p w14:paraId="69DA99B1" w14:textId="77777777" w:rsidR="00EE04C0" w:rsidRPr="00766855" w:rsidRDefault="00EE04C0" w:rsidP="00D772C2">
      <w:pPr>
        <w:spacing w:line="360" w:lineRule="auto"/>
        <w:jc w:val="both"/>
      </w:pPr>
      <w:r w:rsidRPr="00766855">
        <w:rPr>
          <w:i/>
          <w:iCs/>
        </w:rPr>
        <w:t xml:space="preserve">Foundation Phase </w:t>
      </w:r>
      <w:proofErr w:type="spellStart"/>
      <w:proofErr w:type="gramStart"/>
      <w:r w:rsidRPr="00766855">
        <w:rPr>
          <w:i/>
          <w:iCs/>
        </w:rPr>
        <w:t>nursery:A</w:t>
      </w:r>
      <w:proofErr w:type="spellEnd"/>
      <w:proofErr w:type="gramEnd"/>
      <w:r w:rsidRPr="00766855">
        <w:rPr>
          <w:i/>
          <w:iCs/>
        </w:rPr>
        <w:t xml:space="preserve"> guide for parents and carers. </w:t>
      </w:r>
      <w:r w:rsidRPr="00766855">
        <w:t xml:space="preserve">Available at: </w:t>
      </w:r>
      <w:hyperlink r:id="rId73" w:history="1">
        <w:r w:rsidRPr="00766855">
          <w:rPr>
            <w:rStyle w:val="Hyperlink"/>
          </w:rPr>
          <w:t>https://gov.wales/sites/default/files/publications/2019-03/foundation-phase-nursery-guide-for-parents-and-carers.pdf</w:t>
        </w:r>
      </w:hyperlink>
      <w:r w:rsidRPr="00766855">
        <w:t xml:space="preserve"> (Accessed: 29.03.21).</w:t>
      </w:r>
    </w:p>
    <w:p w14:paraId="024709E6" w14:textId="77777777" w:rsidR="00EE04C0" w:rsidRPr="00766855" w:rsidRDefault="00EE04C0" w:rsidP="00D772C2">
      <w:pPr>
        <w:spacing w:line="360" w:lineRule="auto"/>
        <w:jc w:val="both"/>
      </w:pPr>
    </w:p>
    <w:p w14:paraId="7A5373EC" w14:textId="77777777" w:rsidR="00EE04C0" w:rsidRPr="00766855" w:rsidRDefault="00EE04C0" w:rsidP="00D772C2">
      <w:pPr>
        <w:spacing w:line="360" w:lineRule="auto"/>
        <w:jc w:val="both"/>
      </w:pPr>
    </w:p>
    <w:p w14:paraId="6E932DDA" w14:textId="77777777" w:rsidR="00EE04C0" w:rsidRPr="00766855" w:rsidRDefault="00EE04C0" w:rsidP="00D772C2">
      <w:pPr>
        <w:spacing w:line="360" w:lineRule="auto"/>
        <w:jc w:val="both"/>
      </w:pPr>
      <w:r w:rsidRPr="00766855">
        <w:lastRenderedPageBreak/>
        <w:t xml:space="preserve">Welsh Assembly Government (2019c) </w:t>
      </w:r>
      <w:r w:rsidRPr="00766855">
        <w:rPr>
          <w:i/>
          <w:iCs/>
        </w:rPr>
        <w:t>The Curriculum for Wales – Dispelling the Myths – Part 1, Curriculum for Wales Blog</w:t>
      </w:r>
      <w:r w:rsidRPr="00766855">
        <w:t>. Available at:  </w:t>
      </w:r>
      <w:hyperlink r:id="rId74" w:tgtFrame="_blank" w:history="1">
        <w:r w:rsidRPr="00766855">
          <w:rPr>
            <w:rStyle w:val="Hyperlink"/>
          </w:rPr>
          <w:t>https://curriculumforwales.gov.wales/2019/07/26/the-curriculum-for-wales-dispelling-the-myths-part-1/</w:t>
        </w:r>
      </w:hyperlink>
      <w:r w:rsidRPr="00766855">
        <w:t xml:space="preserve"> (Accessed: 29.03.21). </w:t>
      </w:r>
    </w:p>
    <w:p w14:paraId="1F53048D" w14:textId="77777777" w:rsidR="00EE04C0" w:rsidRPr="00766855" w:rsidRDefault="00EE04C0" w:rsidP="00D772C2">
      <w:pPr>
        <w:spacing w:line="360" w:lineRule="auto"/>
        <w:jc w:val="both"/>
      </w:pPr>
    </w:p>
    <w:p w14:paraId="30458629" w14:textId="77777777" w:rsidR="00766855" w:rsidRDefault="00766855" w:rsidP="00D772C2">
      <w:pPr>
        <w:spacing w:line="360" w:lineRule="auto"/>
        <w:jc w:val="both"/>
      </w:pPr>
    </w:p>
    <w:p w14:paraId="4EE24E8B" w14:textId="1FEBB32D" w:rsidR="00EE04C0" w:rsidRPr="00766855" w:rsidRDefault="00EE04C0" w:rsidP="00D772C2">
      <w:pPr>
        <w:spacing w:line="360" w:lineRule="auto"/>
        <w:jc w:val="both"/>
      </w:pPr>
      <w:r w:rsidRPr="00766855">
        <w:t xml:space="preserve">Welsh Assembly Government (2019) </w:t>
      </w:r>
      <w:r w:rsidRPr="00766855">
        <w:rPr>
          <w:i/>
          <w:iCs/>
        </w:rPr>
        <w:t xml:space="preserve">Curriculum for Wales 2022. </w:t>
      </w:r>
      <w:r w:rsidRPr="00766855">
        <w:t xml:space="preserve">Available at: </w:t>
      </w:r>
      <w:hyperlink r:id="rId75" w:history="1">
        <w:r w:rsidRPr="00766855">
          <w:rPr>
            <w:rStyle w:val="Hyperlink"/>
          </w:rPr>
          <w:t>https://gov.wales/sites/default/files/consultations/2019-10/curriculum-wales-2022-feedback-analysis.pdf</w:t>
        </w:r>
      </w:hyperlink>
      <w:r w:rsidRPr="00766855">
        <w:t xml:space="preserve"> (Accessed: 03.04.21).</w:t>
      </w:r>
    </w:p>
    <w:p w14:paraId="5AEC029C" w14:textId="77777777" w:rsidR="00EE04C0" w:rsidRPr="00766855" w:rsidRDefault="00EE04C0" w:rsidP="00D772C2">
      <w:pPr>
        <w:spacing w:line="360" w:lineRule="auto"/>
        <w:jc w:val="both"/>
      </w:pPr>
    </w:p>
    <w:p w14:paraId="77F6D214" w14:textId="77777777" w:rsidR="00766855" w:rsidRDefault="00766855" w:rsidP="00D772C2">
      <w:pPr>
        <w:spacing w:line="360" w:lineRule="auto"/>
        <w:jc w:val="both"/>
      </w:pPr>
    </w:p>
    <w:p w14:paraId="2B2D0BE4" w14:textId="7638B14D" w:rsidR="00EE04C0" w:rsidRPr="00766855" w:rsidRDefault="00EE04C0" w:rsidP="00D772C2">
      <w:pPr>
        <w:spacing w:line="360" w:lineRule="auto"/>
        <w:jc w:val="both"/>
      </w:pPr>
      <w:r w:rsidRPr="00766855">
        <w:t xml:space="preserve">Wiggins, G. (2006) ‘Defining Assessment’ </w:t>
      </w:r>
      <w:r w:rsidRPr="00766855">
        <w:rPr>
          <w:i/>
          <w:iCs/>
        </w:rPr>
        <w:t xml:space="preserve">Edutopia </w:t>
      </w:r>
      <w:r w:rsidRPr="00766855">
        <w:t xml:space="preserve">[blog]. 21 January. Available at: </w:t>
      </w:r>
      <w:hyperlink r:id="rId76" w:history="1">
        <w:r w:rsidRPr="00766855">
          <w:rPr>
            <w:rStyle w:val="Hyperlink"/>
          </w:rPr>
          <w:t>https://www.edutopia.org/grant-wiggins-assessment</w:t>
        </w:r>
      </w:hyperlink>
      <w:r w:rsidRPr="00766855">
        <w:t xml:space="preserve"> (Accessed: 26.03.21)</w:t>
      </w:r>
    </w:p>
    <w:p w14:paraId="7A2DEEE9" w14:textId="77777777" w:rsidR="00EE04C0" w:rsidRPr="00766855" w:rsidRDefault="00EE04C0" w:rsidP="00D772C2">
      <w:pPr>
        <w:pStyle w:val="NormalWeb"/>
        <w:spacing w:line="360" w:lineRule="auto"/>
        <w:jc w:val="both"/>
      </w:pPr>
    </w:p>
    <w:p w14:paraId="4F334C9E" w14:textId="77777777" w:rsidR="00EE04C0" w:rsidRPr="00766855" w:rsidRDefault="00EE04C0" w:rsidP="00D772C2">
      <w:pPr>
        <w:pStyle w:val="NormalWeb"/>
        <w:spacing w:line="360" w:lineRule="auto"/>
        <w:jc w:val="both"/>
      </w:pPr>
      <w:proofErr w:type="spellStart"/>
      <w:r w:rsidRPr="00766855">
        <w:t>Yıldırım</w:t>
      </w:r>
      <w:proofErr w:type="spellEnd"/>
      <w:r w:rsidRPr="00766855">
        <w:t xml:space="preserve">, G. and </w:t>
      </w:r>
      <w:proofErr w:type="spellStart"/>
      <w:r w:rsidRPr="00766855">
        <w:t>Akamca</w:t>
      </w:r>
      <w:proofErr w:type="spellEnd"/>
      <w:r w:rsidRPr="00766855">
        <w:t>, G.O. (2017) ‘The effect of outdoor learning activities on the development of preschool children’, S</w:t>
      </w:r>
      <w:r w:rsidRPr="00766855">
        <w:rPr>
          <w:i/>
          <w:iCs/>
        </w:rPr>
        <w:t xml:space="preserve">outh African Journal of Education, </w:t>
      </w:r>
      <w:r w:rsidRPr="00766855">
        <w:t xml:space="preserve">37(2), pp. 1-2. </w:t>
      </w:r>
    </w:p>
    <w:p w14:paraId="7E0F197E" w14:textId="77777777" w:rsidR="00EE04C0" w:rsidRPr="00766855" w:rsidRDefault="00EE04C0" w:rsidP="00D772C2">
      <w:pPr>
        <w:pStyle w:val="NormalWeb"/>
        <w:spacing w:line="360" w:lineRule="auto"/>
        <w:jc w:val="both"/>
      </w:pPr>
    </w:p>
    <w:p w14:paraId="2451FDA5" w14:textId="77777777" w:rsidR="00EE04C0" w:rsidRPr="00766855" w:rsidRDefault="00EE04C0" w:rsidP="00D772C2">
      <w:pPr>
        <w:pStyle w:val="NormalWeb"/>
        <w:spacing w:line="360" w:lineRule="auto"/>
        <w:jc w:val="both"/>
        <w:rPr>
          <w:color w:val="000000" w:themeColor="text1"/>
        </w:rPr>
      </w:pPr>
    </w:p>
    <w:p w14:paraId="7F4DACB9" w14:textId="1837B1AE" w:rsidR="00767FCE" w:rsidRPr="00766855" w:rsidRDefault="00767FCE" w:rsidP="00D772C2">
      <w:pPr>
        <w:spacing w:before="100" w:beforeAutospacing="1" w:after="100" w:afterAutospacing="1" w:line="360" w:lineRule="auto"/>
        <w:jc w:val="both"/>
        <w:rPr>
          <w:color w:val="000000" w:themeColor="text1"/>
        </w:rPr>
      </w:pPr>
    </w:p>
    <w:p w14:paraId="69CABDFF" w14:textId="77777777" w:rsidR="00902C85" w:rsidRPr="00766855" w:rsidRDefault="00902C85" w:rsidP="00D772C2">
      <w:pPr>
        <w:spacing w:line="360" w:lineRule="auto"/>
        <w:jc w:val="both"/>
        <w:textAlignment w:val="baseline"/>
      </w:pPr>
    </w:p>
    <w:p w14:paraId="344B425B" w14:textId="77777777" w:rsidR="00163B49" w:rsidRPr="00766855" w:rsidRDefault="00163B49" w:rsidP="00D772C2">
      <w:pPr>
        <w:spacing w:before="100" w:beforeAutospacing="1" w:after="100" w:afterAutospacing="1" w:line="360" w:lineRule="auto"/>
        <w:jc w:val="both"/>
        <w:rPr>
          <w:color w:val="000000" w:themeColor="text1"/>
        </w:rPr>
      </w:pPr>
    </w:p>
    <w:p w14:paraId="33DEA71B" w14:textId="64BB1DD1" w:rsidR="00C35E2C" w:rsidRPr="00766855" w:rsidRDefault="00C35E2C" w:rsidP="00D772C2">
      <w:pPr>
        <w:pStyle w:val="NormalWeb"/>
        <w:spacing w:before="0" w:beforeAutospacing="0" w:after="0" w:afterAutospacing="0" w:line="360" w:lineRule="auto"/>
        <w:jc w:val="both"/>
        <w:textAlignment w:val="baseline"/>
        <w:rPr>
          <w:b/>
          <w:bCs/>
          <w:color w:val="000000" w:themeColor="text1"/>
        </w:rPr>
      </w:pPr>
      <w:r w:rsidRPr="00766855">
        <w:rPr>
          <w:b/>
          <w:bCs/>
          <w:color w:val="000000" w:themeColor="text1"/>
        </w:rPr>
        <w:t xml:space="preserve">                                                                                      </w:t>
      </w:r>
    </w:p>
    <w:p w14:paraId="1952D748" w14:textId="7FBD8DDF" w:rsidR="005F0CEA" w:rsidRPr="00766855" w:rsidRDefault="005F0CEA" w:rsidP="00D772C2">
      <w:pPr>
        <w:pStyle w:val="Heading1"/>
        <w:spacing w:before="0" w:beforeAutospacing="0" w:after="1050" w:afterAutospacing="0" w:line="360" w:lineRule="auto"/>
        <w:jc w:val="both"/>
        <w:textAlignment w:val="baseline"/>
        <w:rPr>
          <w:b w:val="0"/>
          <w:bCs w:val="0"/>
          <w:color w:val="000000" w:themeColor="text1"/>
          <w:sz w:val="24"/>
          <w:szCs w:val="24"/>
        </w:rPr>
      </w:pPr>
      <w:r w:rsidRPr="00766855">
        <w:rPr>
          <w:b w:val="0"/>
          <w:bCs w:val="0"/>
          <w:color w:val="000000" w:themeColor="text1"/>
          <w:sz w:val="24"/>
          <w:szCs w:val="24"/>
        </w:rPr>
        <w:t xml:space="preserve">                                                 </w:t>
      </w:r>
    </w:p>
    <w:p w14:paraId="50754416" w14:textId="77777777" w:rsidR="000B435A" w:rsidRPr="00464458" w:rsidRDefault="000B435A" w:rsidP="00464458">
      <w:pPr>
        <w:spacing w:line="360" w:lineRule="auto"/>
        <w:jc w:val="both"/>
      </w:pPr>
    </w:p>
    <w:sectPr w:rsidR="000B435A" w:rsidRPr="00464458" w:rsidSect="008D0251">
      <w:footerReference w:type="even" r:id="rId77"/>
      <w:footerReference w:type="default" r:id="rId78"/>
      <w:headerReference w:type="first" r:id="rId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C9BA68" w14:textId="77777777" w:rsidR="003F35A7" w:rsidRDefault="003F35A7" w:rsidP="00EF3286">
      <w:r>
        <w:separator/>
      </w:r>
    </w:p>
  </w:endnote>
  <w:endnote w:type="continuationSeparator" w:id="0">
    <w:p w14:paraId="0B295C9E" w14:textId="77777777" w:rsidR="003F35A7" w:rsidRDefault="003F35A7" w:rsidP="00EF3286">
      <w:r>
        <w:continuationSeparator/>
      </w:r>
    </w:p>
  </w:endnote>
  <w:endnote w:type="continuationNotice" w:id="1">
    <w:p w14:paraId="4EED94D4" w14:textId="77777777" w:rsidR="003F35A7" w:rsidRDefault="003F35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900298"/>
      <w:docPartObj>
        <w:docPartGallery w:val="Page Numbers (Bottom of Page)"/>
        <w:docPartUnique/>
      </w:docPartObj>
    </w:sdtPr>
    <w:sdtEndPr>
      <w:rPr>
        <w:rStyle w:val="PageNumber"/>
      </w:rPr>
    </w:sdtEndPr>
    <w:sdtContent>
      <w:p w14:paraId="3820A897" w14:textId="424587A7" w:rsidR="00D62816" w:rsidRDefault="00D62816" w:rsidP="000B435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2E9BEE" w14:textId="77777777" w:rsidR="00D62816" w:rsidRDefault="00D628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645922"/>
      <w:docPartObj>
        <w:docPartGallery w:val="Page Numbers (Bottom of Page)"/>
        <w:docPartUnique/>
      </w:docPartObj>
    </w:sdtPr>
    <w:sdtEndPr>
      <w:rPr>
        <w:rStyle w:val="PageNumber"/>
      </w:rPr>
    </w:sdtEndPr>
    <w:sdtContent>
      <w:p w14:paraId="72287BBD" w14:textId="399DDB95" w:rsidR="00D62816" w:rsidRDefault="00D62816" w:rsidP="000B435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836E39" w14:textId="77777777" w:rsidR="00D62816" w:rsidRDefault="00D62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67CB62" w14:textId="77777777" w:rsidR="003F35A7" w:rsidRDefault="003F35A7" w:rsidP="00EF3286">
      <w:r>
        <w:separator/>
      </w:r>
    </w:p>
  </w:footnote>
  <w:footnote w:type="continuationSeparator" w:id="0">
    <w:p w14:paraId="5421601E" w14:textId="77777777" w:rsidR="003F35A7" w:rsidRDefault="003F35A7" w:rsidP="00EF3286">
      <w:r>
        <w:continuationSeparator/>
      </w:r>
    </w:p>
  </w:footnote>
  <w:footnote w:type="continuationNotice" w:id="1">
    <w:p w14:paraId="547269A7" w14:textId="77777777" w:rsidR="003F35A7" w:rsidRDefault="003F35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ADBBE" w14:textId="7FDEF316" w:rsidR="00EF3286" w:rsidRPr="003E3BB6" w:rsidRDefault="00EF3286">
    <w:pPr>
      <w:pStyle w:val="Header"/>
      <w:rPr>
        <w:b/>
        <w:bCs/>
        <w:color w:val="000000" w:themeColor="text1"/>
        <w:sz w:val="32"/>
        <w:szCs w:val="32"/>
      </w:rPr>
    </w:pPr>
    <w:r w:rsidRPr="003E3BB6">
      <w:rPr>
        <w:b/>
        <w:bCs/>
        <w:color w:val="000000" w:themeColor="text1"/>
        <w:sz w:val="32"/>
        <w:szCs w:val="32"/>
      </w:rPr>
      <w:t>1906135</w:t>
    </w:r>
    <w:r w:rsidRPr="003E3BB6">
      <w:rPr>
        <w:b/>
        <w:bCs/>
        <w:color w:val="000000" w:themeColor="text1"/>
        <w:sz w:val="32"/>
        <w:szCs w:val="32"/>
      </w:rPr>
      <w:ptab w:relativeTo="margin" w:alignment="center" w:leader="none"/>
    </w:r>
    <w:r w:rsidR="00D62816">
      <w:rPr>
        <w:b/>
        <w:bCs/>
        <w:color w:val="000000" w:themeColor="text1"/>
        <w:sz w:val="32"/>
        <w:szCs w:val="32"/>
      </w:rPr>
      <w:t xml:space="preserve">                         </w:t>
    </w:r>
    <w:r w:rsidR="00787020" w:rsidRPr="003E3BB6">
      <w:rPr>
        <w:b/>
        <w:bCs/>
        <w:color w:val="000000" w:themeColor="text1"/>
        <w:sz w:val="32"/>
        <w:szCs w:val="32"/>
      </w:rPr>
      <w:t>ECEY</w:t>
    </w:r>
    <w:r w:rsidR="003E3BB6" w:rsidRPr="003E3BB6">
      <w:rPr>
        <w:b/>
        <w:bCs/>
        <w:color w:val="000000" w:themeColor="text1"/>
        <w:sz w:val="32"/>
        <w:szCs w:val="32"/>
      </w:rPr>
      <w:t>6001/C</w:t>
    </w:r>
    <w:r w:rsidR="00D62816">
      <w:rPr>
        <w:b/>
        <w:bCs/>
        <w:color w:val="000000" w:themeColor="text1"/>
        <w:sz w:val="32"/>
        <w:szCs w:val="32"/>
      </w:rPr>
      <w:t xml:space="preserve">        Final Word Count:</w:t>
    </w:r>
    <w:r w:rsidR="001A745B">
      <w:rPr>
        <w:b/>
        <w:bCs/>
        <w:color w:val="000000" w:themeColor="text1"/>
        <w:sz w:val="32"/>
        <w:szCs w:val="32"/>
      </w:rPr>
      <w:t xml:space="preserve"> 6</w:t>
    </w:r>
    <w:r w:rsidR="00300D95">
      <w:rPr>
        <w:b/>
        <w:bCs/>
        <w:color w:val="000000" w:themeColor="text1"/>
        <w:sz w:val="32"/>
        <w:szCs w:val="32"/>
      </w:rPr>
      <w:t>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F841E7"/>
    <w:multiLevelType w:val="hybridMultilevel"/>
    <w:tmpl w:val="C156B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97F"/>
    <w:rsid w:val="0000080F"/>
    <w:rsid w:val="00001B66"/>
    <w:rsid w:val="00002999"/>
    <w:rsid w:val="000112E7"/>
    <w:rsid w:val="00012773"/>
    <w:rsid w:val="00012934"/>
    <w:rsid w:val="0001318C"/>
    <w:rsid w:val="0001323C"/>
    <w:rsid w:val="00016391"/>
    <w:rsid w:val="000171EF"/>
    <w:rsid w:val="00017234"/>
    <w:rsid w:val="000178D8"/>
    <w:rsid w:val="00020FE5"/>
    <w:rsid w:val="00031C05"/>
    <w:rsid w:val="00031D04"/>
    <w:rsid w:val="00034EAC"/>
    <w:rsid w:val="0003582B"/>
    <w:rsid w:val="000364D7"/>
    <w:rsid w:val="00037A8F"/>
    <w:rsid w:val="000478FA"/>
    <w:rsid w:val="00057190"/>
    <w:rsid w:val="0005729C"/>
    <w:rsid w:val="00061512"/>
    <w:rsid w:val="00065780"/>
    <w:rsid w:val="00067BFB"/>
    <w:rsid w:val="00070EC1"/>
    <w:rsid w:val="0007282D"/>
    <w:rsid w:val="00072B89"/>
    <w:rsid w:val="00072D67"/>
    <w:rsid w:val="000741E7"/>
    <w:rsid w:val="00082763"/>
    <w:rsid w:val="00085CF5"/>
    <w:rsid w:val="00086486"/>
    <w:rsid w:val="00087A47"/>
    <w:rsid w:val="00090823"/>
    <w:rsid w:val="00096591"/>
    <w:rsid w:val="00097437"/>
    <w:rsid w:val="00097734"/>
    <w:rsid w:val="000A3476"/>
    <w:rsid w:val="000A3CE7"/>
    <w:rsid w:val="000A6A2A"/>
    <w:rsid w:val="000A75EE"/>
    <w:rsid w:val="000B435A"/>
    <w:rsid w:val="000B48E4"/>
    <w:rsid w:val="000B4E4B"/>
    <w:rsid w:val="000B7937"/>
    <w:rsid w:val="000C1016"/>
    <w:rsid w:val="000C135F"/>
    <w:rsid w:val="000C1750"/>
    <w:rsid w:val="000C18BD"/>
    <w:rsid w:val="000C4743"/>
    <w:rsid w:val="000C5AEF"/>
    <w:rsid w:val="000C638C"/>
    <w:rsid w:val="000D011A"/>
    <w:rsid w:val="000D4AE0"/>
    <w:rsid w:val="000D6667"/>
    <w:rsid w:val="000D7EAB"/>
    <w:rsid w:val="000E073A"/>
    <w:rsid w:val="000F0CBB"/>
    <w:rsid w:val="000F237F"/>
    <w:rsid w:val="000F3014"/>
    <w:rsid w:val="00102133"/>
    <w:rsid w:val="0010300B"/>
    <w:rsid w:val="001032BC"/>
    <w:rsid w:val="00105FA7"/>
    <w:rsid w:val="00107F94"/>
    <w:rsid w:val="00111225"/>
    <w:rsid w:val="00111B45"/>
    <w:rsid w:val="001123C6"/>
    <w:rsid w:val="001142AB"/>
    <w:rsid w:val="001206D3"/>
    <w:rsid w:val="00120C9F"/>
    <w:rsid w:val="001228E8"/>
    <w:rsid w:val="001232BF"/>
    <w:rsid w:val="0012479B"/>
    <w:rsid w:val="0012528D"/>
    <w:rsid w:val="00131A3B"/>
    <w:rsid w:val="00134854"/>
    <w:rsid w:val="00135477"/>
    <w:rsid w:val="00136FA3"/>
    <w:rsid w:val="00140625"/>
    <w:rsid w:val="00145711"/>
    <w:rsid w:val="00145994"/>
    <w:rsid w:val="00145C2F"/>
    <w:rsid w:val="00155A7F"/>
    <w:rsid w:val="00155D8E"/>
    <w:rsid w:val="001566EF"/>
    <w:rsid w:val="00163146"/>
    <w:rsid w:val="00163B49"/>
    <w:rsid w:val="00164CC4"/>
    <w:rsid w:val="00166453"/>
    <w:rsid w:val="00167303"/>
    <w:rsid w:val="0017019D"/>
    <w:rsid w:val="00176B9B"/>
    <w:rsid w:val="0017701C"/>
    <w:rsid w:val="00180486"/>
    <w:rsid w:val="0018067A"/>
    <w:rsid w:val="001817C2"/>
    <w:rsid w:val="001824C0"/>
    <w:rsid w:val="0018479A"/>
    <w:rsid w:val="00186059"/>
    <w:rsid w:val="00187AFC"/>
    <w:rsid w:val="0019230D"/>
    <w:rsid w:val="001944D4"/>
    <w:rsid w:val="00197598"/>
    <w:rsid w:val="001A0376"/>
    <w:rsid w:val="001A3867"/>
    <w:rsid w:val="001A4F9E"/>
    <w:rsid w:val="001A745B"/>
    <w:rsid w:val="001B033E"/>
    <w:rsid w:val="001B0BE9"/>
    <w:rsid w:val="001B2F73"/>
    <w:rsid w:val="001B4B29"/>
    <w:rsid w:val="001B6F06"/>
    <w:rsid w:val="001B7D15"/>
    <w:rsid w:val="001C1598"/>
    <w:rsid w:val="001C1F5E"/>
    <w:rsid w:val="001C49E2"/>
    <w:rsid w:val="001D15F0"/>
    <w:rsid w:val="001D72DA"/>
    <w:rsid w:val="001E3ED2"/>
    <w:rsid w:val="001E44C8"/>
    <w:rsid w:val="001E4B08"/>
    <w:rsid w:val="001E50F9"/>
    <w:rsid w:val="001E559E"/>
    <w:rsid w:val="001E767E"/>
    <w:rsid w:val="001F1352"/>
    <w:rsid w:val="001F16D3"/>
    <w:rsid w:val="001F27F8"/>
    <w:rsid w:val="001F5659"/>
    <w:rsid w:val="001F609F"/>
    <w:rsid w:val="001F6CF7"/>
    <w:rsid w:val="001F6F5D"/>
    <w:rsid w:val="00200D18"/>
    <w:rsid w:val="002014D0"/>
    <w:rsid w:val="002044C6"/>
    <w:rsid w:val="0020524A"/>
    <w:rsid w:val="00214815"/>
    <w:rsid w:val="00222798"/>
    <w:rsid w:val="002242B2"/>
    <w:rsid w:val="00231BC3"/>
    <w:rsid w:val="00234156"/>
    <w:rsid w:val="00235A2D"/>
    <w:rsid w:val="002370CD"/>
    <w:rsid w:val="00241BD5"/>
    <w:rsid w:val="00243B88"/>
    <w:rsid w:val="002465A9"/>
    <w:rsid w:val="0024660E"/>
    <w:rsid w:val="00251A96"/>
    <w:rsid w:val="00254D6A"/>
    <w:rsid w:val="002614A9"/>
    <w:rsid w:val="002619D1"/>
    <w:rsid w:val="00262CA3"/>
    <w:rsid w:val="00265322"/>
    <w:rsid w:val="0026798F"/>
    <w:rsid w:val="00274831"/>
    <w:rsid w:val="002773EA"/>
    <w:rsid w:val="00281BE5"/>
    <w:rsid w:val="00282108"/>
    <w:rsid w:val="00282DF7"/>
    <w:rsid w:val="00283F10"/>
    <w:rsid w:val="00284351"/>
    <w:rsid w:val="002849C8"/>
    <w:rsid w:val="00284F26"/>
    <w:rsid w:val="002875E9"/>
    <w:rsid w:val="00287C23"/>
    <w:rsid w:val="0029097F"/>
    <w:rsid w:val="0029417B"/>
    <w:rsid w:val="0029739B"/>
    <w:rsid w:val="002A0C35"/>
    <w:rsid w:val="002A0DB2"/>
    <w:rsid w:val="002A109B"/>
    <w:rsid w:val="002A1291"/>
    <w:rsid w:val="002A25C1"/>
    <w:rsid w:val="002A497A"/>
    <w:rsid w:val="002A650F"/>
    <w:rsid w:val="002A7477"/>
    <w:rsid w:val="002B0206"/>
    <w:rsid w:val="002B1280"/>
    <w:rsid w:val="002C04DE"/>
    <w:rsid w:val="002C0E2B"/>
    <w:rsid w:val="002C3A85"/>
    <w:rsid w:val="002C598A"/>
    <w:rsid w:val="002C60F4"/>
    <w:rsid w:val="002C7C28"/>
    <w:rsid w:val="002D3867"/>
    <w:rsid w:val="002D7196"/>
    <w:rsid w:val="002E29B8"/>
    <w:rsid w:val="002E5E67"/>
    <w:rsid w:val="002F29DC"/>
    <w:rsid w:val="002F5B4A"/>
    <w:rsid w:val="002F5BB7"/>
    <w:rsid w:val="002F5F3A"/>
    <w:rsid w:val="002F7068"/>
    <w:rsid w:val="00300D95"/>
    <w:rsid w:val="00302E5B"/>
    <w:rsid w:val="00305131"/>
    <w:rsid w:val="00306F4A"/>
    <w:rsid w:val="0030713C"/>
    <w:rsid w:val="0030768C"/>
    <w:rsid w:val="003105A8"/>
    <w:rsid w:val="003109A1"/>
    <w:rsid w:val="00311C0A"/>
    <w:rsid w:val="00313138"/>
    <w:rsid w:val="0031390B"/>
    <w:rsid w:val="0031477F"/>
    <w:rsid w:val="00316E21"/>
    <w:rsid w:val="003171A8"/>
    <w:rsid w:val="00320576"/>
    <w:rsid w:val="00320C65"/>
    <w:rsid w:val="003218D6"/>
    <w:rsid w:val="00327AED"/>
    <w:rsid w:val="003309BE"/>
    <w:rsid w:val="0033124E"/>
    <w:rsid w:val="00331C90"/>
    <w:rsid w:val="003351EF"/>
    <w:rsid w:val="00337744"/>
    <w:rsid w:val="00341787"/>
    <w:rsid w:val="00344A46"/>
    <w:rsid w:val="00344B63"/>
    <w:rsid w:val="003512B6"/>
    <w:rsid w:val="00351532"/>
    <w:rsid w:val="00354B63"/>
    <w:rsid w:val="00360147"/>
    <w:rsid w:val="00362EE4"/>
    <w:rsid w:val="00364404"/>
    <w:rsid w:val="00365B54"/>
    <w:rsid w:val="003765C5"/>
    <w:rsid w:val="00377552"/>
    <w:rsid w:val="003775FD"/>
    <w:rsid w:val="0038065C"/>
    <w:rsid w:val="00380AD5"/>
    <w:rsid w:val="0038231C"/>
    <w:rsid w:val="00383320"/>
    <w:rsid w:val="00385089"/>
    <w:rsid w:val="0038541D"/>
    <w:rsid w:val="003855B5"/>
    <w:rsid w:val="00386CA4"/>
    <w:rsid w:val="0038705C"/>
    <w:rsid w:val="003960BF"/>
    <w:rsid w:val="003A1CF0"/>
    <w:rsid w:val="003A4C96"/>
    <w:rsid w:val="003A5FA2"/>
    <w:rsid w:val="003B1719"/>
    <w:rsid w:val="003B25CC"/>
    <w:rsid w:val="003B2613"/>
    <w:rsid w:val="003B3BE4"/>
    <w:rsid w:val="003B5F65"/>
    <w:rsid w:val="003B6C27"/>
    <w:rsid w:val="003B6C4A"/>
    <w:rsid w:val="003B74B6"/>
    <w:rsid w:val="003C7967"/>
    <w:rsid w:val="003C7ADF"/>
    <w:rsid w:val="003D27E0"/>
    <w:rsid w:val="003D4784"/>
    <w:rsid w:val="003E2B79"/>
    <w:rsid w:val="003E2EB3"/>
    <w:rsid w:val="003E3BB6"/>
    <w:rsid w:val="003E4498"/>
    <w:rsid w:val="003E45FE"/>
    <w:rsid w:val="003E4937"/>
    <w:rsid w:val="003F35A7"/>
    <w:rsid w:val="003F39CA"/>
    <w:rsid w:val="003F4951"/>
    <w:rsid w:val="003F5FF0"/>
    <w:rsid w:val="003F6B99"/>
    <w:rsid w:val="003F7FE4"/>
    <w:rsid w:val="00401B17"/>
    <w:rsid w:val="00402A0E"/>
    <w:rsid w:val="00403BC4"/>
    <w:rsid w:val="00404FA4"/>
    <w:rsid w:val="00407C72"/>
    <w:rsid w:val="00411414"/>
    <w:rsid w:val="00412227"/>
    <w:rsid w:val="00415C9B"/>
    <w:rsid w:val="004164E3"/>
    <w:rsid w:val="00421A62"/>
    <w:rsid w:val="00423827"/>
    <w:rsid w:val="00424BF2"/>
    <w:rsid w:val="0042749A"/>
    <w:rsid w:val="004304C2"/>
    <w:rsid w:val="004307AC"/>
    <w:rsid w:val="00431299"/>
    <w:rsid w:val="00432116"/>
    <w:rsid w:val="00442843"/>
    <w:rsid w:val="00443A52"/>
    <w:rsid w:val="004446AE"/>
    <w:rsid w:val="004454E5"/>
    <w:rsid w:val="00445ADA"/>
    <w:rsid w:val="004500B7"/>
    <w:rsid w:val="00450904"/>
    <w:rsid w:val="00450DBA"/>
    <w:rsid w:val="00455BCF"/>
    <w:rsid w:val="0046015E"/>
    <w:rsid w:val="00460192"/>
    <w:rsid w:val="00462867"/>
    <w:rsid w:val="00462BA7"/>
    <w:rsid w:val="00464458"/>
    <w:rsid w:val="004671E5"/>
    <w:rsid w:val="004675E0"/>
    <w:rsid w:val="004703B5"/>
    <w:rsid w:val="004739AD"/>
    <w:rsid w:val="00482811"/>
    <w:rsid w:val="00484369"/>
    <w:rsid w:val="00486340"/>
    <w:rsid w:val="00486F3B"/>
    <w:rsid w:val="004876CD"/>
    <w:rsid w:val="00491E6B"/>
    <w:rsid w:val="004926BE"/>
    <w:rsid w:val="00493295"/>
    <w:rsid w:val="00493FEA"/>
    <w:rsid w:val="0049419E"/>
    <w:rsid w:val="00494427"/>
    <w:rsid w:val="00494AAD"/>
    <w:rsid w:val="00494C36"/>
    <w:rsid w:val="0049549A"/>
    <w:rsid w:val="004967C8"/>
    <w:rsid w:val="004A30B5"/>
    <w:rsid w:val="004A6982"/>
    <w:rsid w:val="004A79C4"/>
    <w:rsid w:val="004B0C26"/>
    <w:rsid w:val="004B26BF"/>
    <w:rsid w:val="004B4EB1"/>
    <w:rsid w:val="004B7426"/>
    <w:rsid w:val="004B78C2"/>
    <w:rsid w:val="004C0D31"/>
    <w:rsid w:val="004C2312"/>
    <w:rsid w:val="004C23E7"/>
    <w:rsid w:val="004C41DE"/>
    <w:rsid w:val="004D0936"/>
    <w:rsid w:val="004D16BF"/>
    <w:rsid w:val="004D3518"/>
    <w:rsid w:val="004D4E3C"/>
    <w:rsid w:val="004D6E88"/>
    <w:rsid w:val="004E1B27"/>
    <w:rsid w:val="004E43B5"/>
    <w:rsid w:val="004F038B"/>
    <w:rsid w:val="004F3BC3"/>
    <w:rsid w:val="004F6240"/>
    <w:rsid w:val="004F7B45"/>
    <w:rsid w:val="005012FC"/>
    <w:rsid w:val="00502DEF"/>
    <w:rsid w:val="0050420A"/>
    <w:rsid w:val="00507B7F"/>
    <w:rsid w:val="00511464"/>
    <w:rsid w:val="00520A43"/>
    <w:rsid w:val="0052213E"/>
    <w:rsid w:val="00522B19"/>
    <w:rsid w:val="0052660C"/>
    <w:rsid w:val="00527EC8"/>
    <w:rsid w:val="005319B0"/>
    <w:rsid w:val="005340D0"/>
    <w:rsid w:val="00534142"/>
    <w:rsid w:val="005412C5"/>
    <w:rsid w:val="005414DF"/>
    <w:rsid w:val="005463F2"/>
    <w:rsid w:val="005464EB"/>
    <w:rsid w:val="00546EBD"/>
    <w:rsid w:val="0055056B"/>
    <w:rsid w:val="005515D8"/>
    <w:rsid w:val="00551E9E"/>
    <w:rsid w:val="00554FC9"/>
    <w:rsid w:val="00557D6D"/>
    <w:rsid w:val="00560177"/>
    <w:rsid w:val="005628E5"/>
    <w:rsid w:val="00562AA4"/>
    <w:rsid w:val="00562E16"/>
    <w:rsid w:val="00563159"/>
    <w:rsid w:val="00567F30"/>
    <w:rsid w:val="005752FE"/>
    <w:rsid w:val="00576095"/>
    <w:rsid w:val="00576FE6"/>
    <w:rsid w:val="0058448B"/>
    <w:rsid w:val="005874B0"/>
    <w:rsid w:val="005874F4"/>
    <w:rsid w:val="005906FD"/>
    <w:rsid w:val="0059225D"/>
    <w:rsid w:val="005948AF"/>
    <w:rsid w:val="00597940"/>
    <w:rsid w:val="00597D47"/>
    <w:rsid w:val="005A0A52"/>
    <w:rsid w:val="005A2398"/>
    <w:rsid w:val="005A258D"/>
    <w:rsid w:val="005A2F0C"/>
    <w:rsid w:val="005A3563"/>
    <w:rsid w:val="005A7B3D"/>
    <w:rsid w:val="005B53C8"/>
    <w:rsid w:val="005B71DC"/>
    <w:rsid w:val="005C10E3"/>
    <w:rsid w:val="005C3142"/>
    <w:rsid w:val="005C362D"/>
    <w:rsid w:val="005C4B65"/>
    <w:rsid w:val="005C58A8"/>
    <w:rsid w:val="005D58ED"/>
    <w:rsid w:val="005D71E9"/>
    <w:rsid w:val="005D771F"/>
    <w:rsid w:val="005D79D9"/>
    <w:rsid w:val="005D7BFD"/>
    <w:rsid w:val="005E1CEE"/>
    <w:rsid w:val="005E23B2"/>
    <w:rsid w:val="005E29D9"/>
    <w:rsid w:val="005F0CEA"/>
    <w:rsid w:val="005F4985"/>
    <w:rsid w:val="005F56D4"/>
    <w:rsid w:val="00600259"/>
    <w:rsid w:val="0060097A"/>
    <w:rsid w:val="006016A8"/>
    <w:rsid w:val="00604FA9"/>
    <w:rsid w:val="006071A0"/>
    <w:rsid w:val="00610DDB"/>
    <w:rsid w:val="006122B4"/>
    <w:rsid w:val="006126D7"/>
    <w:rsid w:val="00612EA7"/>
    <w:rsid w:val="0061319A"/>
    <w:rsid w:val="00615F7B"/>
    <w:rsid w:val="006225A0"/>
    <w:rsid w:val="00622C51"/>
    <w:rsid w:val="00622F4B"/>
    <w:rsid w:val="00623043"/>
    <w:rsid w:val="00623235"/>
    <w:rsid w:val="00624B4E"/>
    <w:rsid w:val="00627AA0"/>
    <w:rsid w:val="00627D0C"/>
    <w:rsid w:val="006303B4"/>
    <w:rsid w:val="00631D13"/>
    <w:rsid w:val="00632640"/>
    <w:rsid w:val="00633200"/>
    <w:rsid w:val="006351F7"/>
    <w:rsid w:val="006358EA"/>
    <w:rsid w:val="006364FB"/>
    <w:rsid w:val="00636BAE"/>
    <w:rsid w:val="0063724C"/>
    <w:rsid w:val="0064377A"/>
    <w:rsid w:val="00645C3B"/>
    <w:rsid w:val="006514FF"/>
    <w:rsid w:val="006522A4"/>
    <w:rsid w:val="00654259"/>
    <w:rsid w:val="00654999"/>
    <w:rsid w:val="00654E5B"/>
    <w:rsid w:val="006552AE"/>
    <w:rsid w:val="00655521"/>
    <w:rsid w:val="00664D20"/>
    <w:rsid w:val="006652B3"/>
    <w:rsid w:val="00670514"/>
    <w:rsid w:val="00670D1F"/>
    <w:rsid w:val="00670F2B"/>
    <w:rsid w:val="0067213E"/>
    <w:rsid w:val="00672998"/>
    <w:rsid w:val="00682AE3"/>
    <w:rsid w:val="00683A22"/>
    <w:rsid w:val="00684401"/>
    <w:rsid w:val="006872A4"/>
    <w:rsid w:val="00687851"/>
    <w:rsid w:val="00693F63"/>
    <w:rsid w:val="00694152"/>
    <w:rsid w:val="00695D16"/>
    <w:rsid w:val="006A1F3E"/>
    <w:rsid w:val="006A54EB"/>
    <w:rsid w:val="006A6F9A"/>
    <w:rsid w:val="006B0695"/>
    <w:rsid w:val="006B3FBD"/>
    <w:rsid w:val="006B4BBF"/>
    <w:rsid w:val="006C2913"/>
    <w:rsid w:val="006C2C71"/>
    <w:rsid w:val="006C4080"/>
    <w:rsid w:val="006C488C"/>
    <w:rsid w:val="006C4D85"/>
    <w:rsid w:val="006C5BD0"/>
    <w:rsid w:val="006C5E51"/>
    <w:rsid w:val="006C7576"/>
    <w:rsid w:val="006D26E8"/>
    <w:rsid w:val="006D309E"/>
    <w:rsid w:val="006D55E2"/>
    <w:rsid w:val="006D5BDC"/>
    <w:rsid w:val="006D6E97"/>
    <w:rsid w:val="006D70AA"/>
    <w:rsid w:val="006D7D1E"/>
    <w:rsid w:val="006E390B"/>
    <w:rsid w:val="006E3E96"/>
    <w:rsid w:val="006E5C17"/>
    <w:rsid w:val="006E62D5"/>
    <w:rsid w:val="006E7865"/>
    <w:rsid w:val="006F02DF"/>
    <w:rsid w:val="006F0AAB"/>
    <w:rsid w:val="006F7082"/>
    <w:rsid w:val="00701FE7"/>
    <w:rsid w:val="00703B6E"/>
    <w:rsid w:val="00707CFD"/>
    <w:rsid w:val="00707E05"/>
    <w:rsid w:val="00710344"/>
    <w:rsid w:val="00712A85"/>
    <w:rsid w:val="007163CF"/>
    <w:rsid w:val="0071698F"/>
    <w:rsid w:val="00717437"/>
    <w:rsid w:val="00717CC0"/>
    <w:rsid w:val="00720C4C"/>
    <w:rsid w:val="00725365"/>
    <w:rsid w:val="00725A7E"/>
    <w:rsid w:val="00734B7F"/>
    <w:rsid w:val="007379E9"/>
    <w:rsid w:val="0074357D"/>
    <w:rsid w:val="007518D9"/>
    <w:rsid w:val="007537F3"/>
    <w:rsid w:val="00757549"/>
    <w:rsid w:val="00760133"/>
    <w:rsid w:val="00760733"/>
    <w:rsid w:val="00762036"/>
    <w:rsid w:val="0076250A"/>
    <w:rsid w:val="007628E8"/>
    <w:rsid w:val="007636D0"/>
    <w:rsid w:val="00765411"/>
    <w:rsid w:val="00765441"/>
    <w:rsid w:val="00766236"/>
    <w:rsid w:val="00766855"/>
    <w:rsid w:val="007677CC"/>
    <w:rsid w:val="00767FCE"/>
    <w:rsid w:val="00770844"/>
    <w:rsid w:val="00773277"/>
    <w:rsid w:val="00775B46"/>
    <w:rsid w:val="00776701"/>
    <w:rsid w:val="007826BA"/>
    <w:rsid w:val="00782DA8"/>
    <w:rsid w:val="00783E5E"/>
    <w:rsid w:val="00784691"/>
    <w:rsid w:val="00784BB8"/>
    <w:rsid w:val="00787020"/>
    <w:rsid w:val="00787406"/>
    <w:rsid w:val="00792F5B"/>
    <w:rsid w:val="0079626B"/>
    <w:rsid w:val="007A08F8"/>
    <w:rsid w:val="007A3681"/>
    <w:rsid w:val="007A4DD1"/>
    <w:rsid w:val="007A6644"/>
    <w:rsid w:val="007B123C"/>
    <w:rsid w:val="007B17AA"/>
    <w:rsid w:val="007B24A5"/>
    <w:rsid w:val="007B29B2"/>
    <w:rsid w:val="007B3454"/>
    <w:rsid w:val="007B70BD"/>
    <w:rsid w:val="007B7AB2"/>
    <w:rsid w:val="007C0343"/>
    <w:rsid w:val="007C3C5D"/>
    <w:rsid w:val="007C3D08"/>
    <w:rsid w:val="007C3EAE"/>
    <w:rsid w:val="007C40D0"/>
    <w:rsid w:val="007C5E99"/>
    <w:rsid w:val="007D0197"/>
    <w:rsid w:val="007D0CC4"/>
    <w:rsid w:val="007D0F2F"/>
    <w:rsid w:val="007D19BE"/>
    <w:rsid w:val="007D1D72"/>
    <w:rsid w:val="007D77A4"/>
    <w:rsid w:val="007D7F42"/>
    <w:rsid w:val="007E36AE"/>
    <w:rsid w:val="007E4642"/>
    <w:rsid w:val="007E60B8"/>
    <w:rsid w:val="007E7D00"/>
    <w:rsid w:val="007F3B39"/>
    <w:rsid w:val="007F4502"/>
    <w:rsid w:val="00804873"/>
    <w:rsid w:val="00805E91"/>
    <w:rsid w:val="00810F30"/>
    <w:rsid w:val="00812EC0"/>
    <w:rsid w:val="0081500B"/>
    <w:rsid w:val="00817346"/>
    <w:rsid w:val="00817C17"/>
    <w:rsid w:val="00821A60"/>
    <w:rsid w:val="0082270E"/>
    <w:rsid w:val="008250C3"/>
    <w:rsid w:val="0083076F"/>
    <w:rsid w:val="008308B5"/>
    <w:rsid w:val="00835CE1"/>
    <w:rsid w:val="00835FA3"/>
    <w:rsid w:val="008409D9"/>
    <w:rsid w:val="00843D97"/>
    <w:rsid w:val="00845721"/>
    <w:rsid w:val="00845D40"/>
    <w:rsid w:val="00850359"/>
    <w:rsid w:val="00850BF3"/>
    <w:rsid w:val="0085164C"/>
    <w:rsid w:val="0085642A"/>
    <w:rsid w:val="00856EBB"/>
    <w:rsid w:val="008609A7"/>
    <w:rsid w:val="0086617E"/>
    <w:rsid w:val="008709DE"/>
    <w:rsid w:val="008738EA"/>
    <w:rsid w:val="00876771"/>
    <w:rsid w:val="008812F8"/>
    <w:rsid w:val="00885D83"/>
    <w:rsid w:val="00885EE3"/>
    <w:rsid w:val="0088719D"/>
    <w:rsid w:val="008876A6"/>
    <w:rsid w:val="008925FF"/>
    <w:rsid w:val="00893177"/>
    <w:rsid w:val="00895942"/>
    <w:rsid w:val="00896C7F"/>
    <w:rsid w:val="0089721C"/>
    <w:rsid w:val="00897547"/>
    <w:rsid w:val="008A25B4"/>
    <w:rsid w:val="008A2EA9"/>
    <w:rsid w:val="008A3172"/>
    <w:rsid w:val="008A3744"/>
    <w:rsid w:val="008A5E42"/>
    <w:rsid w:val="008A5F18"/>
    <w:rsid w:val="008A7B08"/>
    <w:rsid w:val="008B0ADD"/>
    <w:rsid w:val="008B1E22"/>
    <w:rsid w:val="008C09C6"/>
    <w:rsid w:val="008C0D6A"/>
    <w:rsid w:val="008C1D1D"/>
    <w:rsid w:val="008C33BA"/>
    <w:rsid w:val="008C3AC5"/>
    <w:rsid w:val="008C42E2"/>
    <w:rsid w:val="008D0251"/>
    <w:rsid w:val="008D3123"/>
    <w:rsid w:val="008D4CC7"/>
    <w:rsid w:val="008E1E02"/>
    <w:rsid w:val="008E3022"/>
    <w:rsid w:val="008E7001"/>
    <w:rsid w:val="008F2572"/>
    <w:rsid w:val="008F3043"/>
    <w:rsid w:val="008F4BF3"/>
    <w:rsid w:val="008F57FC"/>
    <w:rsid w:val="008F7B7D"/>
    <w:rsid w:val="009000AA"/>
    <w:rsid w:val="00902C85"/>
    <w:rsid w:val="00904088"/>
    <w:rsid w:val="00904333"/>
    <w:rsid w:val="00905CA4"/>
    <w:rsid w:val="00907729"/>
    <w:rsid w:val="009113CD"/>
    <w:rsid w:val="009134B4"/>
    <w:rsid w:val="00913C2A"/>
    <w:rsid w:val="00913C62"/>
    <w:rsid w:val="00914C57"/>
    <w:rsid w:val="00916FD0"/>
    <w:rsid w:val="00920BFA"/>
    <w:rsid w:val="00921181"/>
    <w:rsid w:val="00924BB6"/>
    <w:rsid w:val="00924DD2"/>
    <w:rsid w:val="00924FAB"/>
    <w:rsid w:val="009253F5"/>
    <w:rsid w:val="00926073"/>
    <w:rsid w:val="009260DB"/>
    <w:rsid w:val="00935CB4"/>
    <w:rsid w:val="00940DA5"/>
    <w:rsid w:val="00944522"/>
    <w:rsid w:val="00950839"/>
    <w:rsid w:val="0095381D"/>
    <w:rsid w:val="00953C89"/>
    <w:rsid w:val="009570FB"/>
    <w:rsid w:val="00957548"/>
    <w:rsid w:val="00960A38"/>
    <w:rsid w:val="00971E5F"/>
    <w:rsid w:val="00971F9F"/>
    <w:rsid w:val="00973E9A"/>
    <w:rsid w:val="00974161"/>
    <w:rsid w:val="009750EA"/>
    <w:rsid w:val="009768AD"/>
    <w:rsid w:val="009807F6"/>
    <w:rsid w:val="00986542"/>
    <w:rsid w:val="00986589"/>
    <w:rsid w:val="0099098F"/>
    <w:rsid w:val="00990E1C"/>
    <w:rsid w:val="00991201"/>
    <w:rsid w:val="00991239"/>
    <w:rsid w:val="00996B21"/>
    <w:rsid w:val="009A20A2"/>
    <w:rsid w:val="009A7C61"/>
    <w:rsid w:val="009B19A1"/>
    <w:rsid w:val="009B3EA2"/>
    <w:rsid w:val="009B40FB"/>
    <w:rsid w:val="009B58A8"/>
    <w:rsid w:val="009B5B73"/>
    <w:rsid w:val="009B6547"/>
    <w:rsid w:val="009B6731"/>
    <w:rsid w:val="009C05D3"/>
    <w:rsid w:val="009C1AEB"/>
    <w:rsid w:val="009C206B"/>
    <w:rsid w:val="009C3E04"/>
    <w:rsid w:val="009C44B3"/>
    <w:rsid w:val="009C5767"/>
    <w:rsid w:val="009C6747"/>
    <w:rsid w:val="009C7E34"/>
    <w:rsid w:val="009D1EF7"/>
    <w:rsid w:val="009D6953"/>
    <w:rsid w:val="009E138B"/>
    <w:rsid w:val="009E1734"/>
    <w:rsid w:val="009E1B61"/>
    <w:rsid w:val="009E2668"/>
    <w:rsid w:val="009E415E"/>
    <w:rsid w:val="009E7058"/>
    <w:rsid w:val="009E73C9"/>
    <w:rsid w:val="009F4014"/>
    <w:rsid w:val="00A0008E"/>
    <w:rsid w:val="00A04C1B"/>
    <w:rsid w:val="00A05911"/>
    <w:rsid w:val="00A10974"/>
    <w:rsid w:val="00A114EA"/>
    <w:rsid w:val="00A14754"/>
    <w:rsid w:val="00A1498C"/>
    <w:rsid w:val="00A165FF"/>
    <w:rsid w:val="00A22638"/>
    <w:rsid w:val="00A24332"/>
    <w:rsid w:val="00A2476B"/>
    <w:rsid w:val="00A24EB1"/>
    <w:rsid w:val="00A26B8D"/>
    <w:rsid w:val="00A277E6"/>
    <w:rsid w:val="00A30FB0"/>
    <w:rsid w:val="00A35856"/>
    <w:rsid w:val="00A35BD9"/>
    <w:rsid w:val="00A42015"/>
    <w:rsid w:val="00A4296D"/>
    <w:rsid w:val="00A43B81"/>
    <w:rsid w:val="00A544EE"/>
    <w:rsid w:val="00A5476C"/>
    <w:rsid w:val="00A5511C"/>
    <w:rsid w:val="00A57A30"/>
    <w:rsid w:val="00A648CA"/>
    <w:rsid w:val="00A64C90"/>
    <w:rsid w:val="00A65C19"/>
    <w:rsid w:val="00A70B68"/>
    <w:rsid w:val="00A74BB8"/>
    <w:rsid w:val="00A74F20"/>
    <w:rsid w:val="00A75662"/>
    <w:rsid w:val="00A7701F"/>
    <w:rsid w:val="00A823AA"/>
    <w:rsid w:val="00A87616"/>
    <w:rsid w:val="00A87C7E"/>
    <w:rsid w:val="00A90998"/>
    <w:rsid w:val="00A909D2"/>
    <w:rsid w:val="00A914FE"/>
    <w:rsid w:val="00A933BC"/>
    <w:rsid w:val="00A94730"/>
    <w:rsid w:val="00A96A1A"/>
    <w:rsid w:val="00AA1089"/>
    <w:rsid w:val="00AA2555"/>
    <w:rsid w:val="00AA5245"/>
    <w:rsid w:val="00AB1A4A"/>
    <w:rsid w:val="00AB384B"/>
    <w:rsid w:val="00AB47D3"/>
    <w:rsid w:val="00AC0D98"/>
    <w:rsid w:val="00AC1DC3"/>
    <w:rsid w:val="00AC65C5"/>
    <w:rsid w:val="00AD16F7"/>
    <w:rsid w:val="00AD4570"/>
    <w:rsid w:val="00AD5279"/>
    <w:rsid w:val="00AD6FF1"/>
    <w:rsid w:val="00AE38B6"/>
    <w:rsid w:val="00AF04DC"/>
    <w:rsid w:val="00AF2200"/>
    <w:rsid w:val="00AF3F23"/>
    <w:rsid w:val="00AF4A55"/>
    <w:rsid w:val="00AF76AF"/>
    <w:rsid w:val="00B0215B"/>
    <w:rsid w:val="00B02C5C"/>
    <w:rsid w:val="00B050F0"/>
    <w:rsid w:val="00B06D00"/>
    <w:rsid w:val="00B07F6D"/>
    <w:rsid w:val="00B1080A"/>
    <w:rsid w:val="00B11EAA"/>
    <w:rsid w:val="00B13ED2"/>
    <w:rsid w:val="00B152B9"/>
    <w:rsid w:val="00B15DAF"/>
    <w:rsid w:val="00B229BE"/>
    <w:rsid w:val="00B2616B"/>
    <w:rsid w:val="00B30427"/>
    <w:rsid w:val="00B33B3B"/>
    <w:rsid w:val="00B340CC"/>
    <w:rsid w:val="00B36B7C"/>
    <w:rsid w:val="00B36EC2"/>
    <w:rsid w:val="00B37FD0"/>
    <w:rsid w:val="00B408A9"/>
    <w:rsid w:val="00B41867"/>
    <w:rsid w:val="00B42814"/>
    <w:rsid w:val="00B45E27"/>
    <w:rsid w:val="00B46184"/>
    <w:rsid w:val="00B47CF1"/>
    <w:rsid w:val="00B60B31"/>
    <w:rsid w:val="00B61A29"/>
    <w:rsid w:val="00B626D2"/>
    <w:rsid w:val="00B632F8"/>
    <w:rsid w:val="00B63A69"/>
    <w:rsid w:val="00B656A1"/>
    <w:rsid w:val="00B66539"/>
    <w:rsid w:val="00B723A4"/>
    <w:rsid w:val="00B73970"/>
    <w:rsid w:val="00B761C2"/>
    <w:rsid w:val="00B80D51"/>
    <w:rsid w:val="00B829CC"/>
    <w:rsid w:val="00B85984"/>
    <w:rsid w:val="00B871C6"/>
    <w:rsid w:val="00B87EA5"/>
    <w:rsid w:val="00B91DE2"/>
    <w:rsid w:val="00B93A82"/>
    <w:rsid w:val="00B95819"/>
    <w:rsid w:val="00BA0F8A"/>
    <w:rsid w:val="00BA4B2A"/>
    <w:rsid w:val="00BA5A87"/>
    <w:rsid w:val="00BA6C61"/>
    <w:rsid w:val="00BB1BD8"/>
    <w:rsid w:val="00BB2E81"/>
    <w:rsid w:val="00BB3711"/>
    <w:rsid w:val="00BB4D44"/>
    <w:rsid w:val="00BB5C47"/>
    <w:rsid w:val="00BC1280"/>
    <w:rsid w:val="00BC1760"/>
    <w:rsid w:val="00BC2720"/>
    <w:rsid w:val="00BE1C5F"/>
    <w:rsid w:val="00BE3B0D"/>
    <w:rsid w:val="00BE662A"/>
    <w:rsid w:val="00BE794B"/>
    <w:rsid w:val="00BF0FE6"/>
    <w:rsid w:val="00BF2C6F"/>
    <w:rsid w:val="00C0224B"/>
    <w:rsid w:val="00C047A9"/>
    <w:rsid w:val="00C05D8F"/>
    <w:rsid w:val="00C06A6D"/>
    <w:rsid w:val="00C0701C"/>
    <w:rsid w:val="00C076E1"/>
    <w:rsid w:val="00C10D65"/>
    <w:rsid w:val="00C16E49"/>
    <w:rsid w:val="00C208BB"/>
    <w:rsid w:val="00C20E83"/>
    <w:rsid w:val="00C22E64"/>
    <w:rsid w:val="00C22E9F"/>
    <w:rsid w:val="00C25188"/>
    <w:rsid w:val="00C331ED"/>
    <w:rsid w:val="00C35E2C"/>
    <w:rsid w:val="00C36946"/>
    <w:rsid w:val="00C37628"/>
    <w:rsid w:val="00C37DBF"/>
    <w:rsid w:val="00C40920"/>
    <w:rsid w:val="00C417E1"/>
    <w:rsid w:val="00C437AE"/>
    <w:rsid w:val="00C44104"/>
    <w:rsid w:val="00C458B3"/>
    <w:rsid w:val="00C45A5A"/>
    <w:rsid w:val="00C46550"/>
    <w:rsid w:val="00C511F3"/>
    <w:rsid w:val="00C52F3E"/>
    <w:rsid w:val="00C54EB2"/>
    <w:rsid w:val="00C56702"/>
    <w:rsid w:val="00C57B4C"/>
    <w:rsid w:val="00C600B2"/>
    <w:rsid w:val="00C61AFE"/>
    <w:rsid w:val="00C61E56"/>
    <w:rsid w:val="00C62B6D"/>
    <w:rsid w:val="00C64627"/>
    <w:rsid w:val="00C64EF1"/>
    <w:rsid w:val="00C65373"/>
    <w:rsid w:val="00C6734C"/>
    <w:rsid w:val="00C707C5"/>
    <w:rsid w:val="00C71156"/>
    <w:rsid w:val="00C73813"/>
    <w:rsid w:val="00C760A6"/>
    <w:rsid w:val="00C77966"/>
    <w:rsid w:val="00C82F2E"/>
    <w:rsid w:val="00C83084"/>
    <w:rsid w:val="00C84130"/>
    <w:rsid w:val="00C85340"/>
    <w:rsid w:val="00C87249"/>
    <w:rsid w:val="00C930F8"/>
    <w:rsid w:val="00C93B41"/>
    <w:rsid w:val="00C941C2"/>
    <w:rsid w:val="00C948C5"/>
    <w:rsid w:val="00C94A74"/>
    <w:rsid w:val="00C96B65"/>
    <w:rsid w:val="00CA0F23"/>
    <w:rsid w:val="00CA14E3"/>
    <w:rsid w:val="00CA3F01"/>
    <w:rsid w:val="00CA5623"/>
    <w:rsid w:val="00CB085A"/>
    <w:rsid w:val="00CB2043"/>
    <w:rsid w:val="00CB334B"/>
    <w:rsid w:val="00CB36C2"/>
    <w:rsid w:val="00CB59EC"/>
    <w:rsid w:val="00CB6786"/>
    <w:rsid w:val="00CC098D"/>
    <w:rsid w:val="00CC15EA"/>
    <w:rsid w:val="00CC1F28"/>
    <w:rsid w:val="00CC3089"/>
    <w:rsid w:val="00CC39A0"/>
    <w:rsid w:val="00CC4512"/>
    <w:rsid w:val="00CC749D"/>
    <w:rsid w:val="00CD20FB"/>
    <w:rsid w:val="00CD2A20"/>
    <w:rsid w:val="00CD2C11"/>
    <w:rsid w:val="00CD3299"/>
    <w:rsid w:val="00CD4DEE"/>
    <w:rsid w:val="00CE3325"/>
    <w:rsid w:val="00CE380B"/>
    <w:rsid w:val="00CE3CBB"/>
    <w:rsid w:val="00CE3D1F"/>
    <w:rsid w:val="00CE428A"/>
    <w:rsid w:val="00CE65F4"/>
    <w:rsid w:val="00CE7E02"/>
    <w:rsid w:val="00CF0097"/>
    <w:rsid w:val="00CF28DE"/>
    <w:rsid w:val="00CF4514"/>
    <w:rsid w:val="00CF7939"/>
    <w:rsid w:val="00D01A5F"/>
    <w:rsid w:val="00D04371"/>
    <w:rsid w:val="00D0454B"/>
    <w:rsid w:val="00D057C9"/>
    <w:rsid w:val="00D05DFC"/>
    <w:rsid w:val="00D05F14"/>
    <w:rsid w:val="00D06EC5"/>
    <w:rsid w:val="00D0740D"/>
    <w:rsid w:val="00D0786D"/>
    <w:rsid w:val="00D07A81"/>
    <w:rsid w:val="00D11FBB"/>
    <w:rsid w:val="00D12AD0"/>
    <w:rsid w:val="00D157C7"/>
    <w:rsid w:val="00D16ECD"/>
    <w:rsid w:val="00D176B2"/>
    <w:rsid w:val="00D17758"/>
    <w:rsid w:val="00D21E24"/>
    <w:rsid w:val="00D22EF0"/>
    <w:rsid w:val="00D26100"/>
    <w:rsid w:val="00D303FD"/>
    <w:rsid w:val="00D33140"/>
    <w:rsid w:val="00D34AF6"/>
    <w:rsid w:val="00D35862"/>
    <w:rsid w:val="00D36B08"/>
    <w:rsid w:val="00D3702C"/>
    <w:rsid w:val="00D37A86"/>
    <w:rsid w:val="00D37CB9"/>
    <w:rsid w:val="00D412C6"/>
    <w:rsid w:val="00D4321E"/>
    <w:rsid w:val="00D43953"/>
    <w:rsid w:val="00D43C55"/>
    <w:rsid w:val="00D50B02"/>
    <w:rsid w:val="00D513C1"/>
    <w:rsid w:val="00D51F27"/>
    <w:rsid w:val="00D52CE9"/>
    <w:rsid w:val="00D53528"/>
    <w:rsid w:val="00D55311"/>
    <w:rsid w:val="00D614F1"/>
    <w:rsid w:val="00D625EA"/>
    <w:rsid w:val="00D62816"/>
    <w:rsid w:val="00D768B8"/>
    <w:rsid w:val="00D770C7"/>
    <w:rsid w:val="00D772C2"/>
    <w:rsid w:val="00D8007E"/>
    <w:rsid w:val="00D80F14"/>
    <w:rsid w:val="00D84A3B"/>
    <w:rsid w:val="00D86400"/>
    <w:rsid w:val="00D87D16"/>
    <w:rsid w:val="00D908A4"/>
    <w:rsid w:val="00D90E91"/>
    <w:rsid w:val="00D91C49"/>
    <w:rsid w:val="00D92DDF"/>
    <w:rsid w:val="00D937D2"/>
    <w:rsid w:val="00D94C06"/>
    <w:rsid w:val="00D96F82"/>
    <w:rsid w:val="00D97396"/>
    <w:rsid w:val="00D97B20"/>
    <w:rsid w:val="00DA0956"/>
    <w:rsid w:val="00DA5A96"/>
    <w:rsid w:val="00DC0A66"/>
    <w:rsid w:val="00DC32B7"/>
    <w:rsid w:val="00DC3E3B"/>
    <w:rsid w:val="00DC6861"/>
    <w:rsid w:val="00DD0528"/>
    <w:rsid w:val="00DD0EC2"/>
    <w:rsid w:val="00DD366A"/>
    <w:rsid w:val="00DD36D8"/>
    <w:rsid w:val="00DE0ECD"/>
    <w:rsid w:val="00DE6B91"/>
    <w:rsid w:val="00DE72F3"/>
    <w:rsid w:val="00DE765D"/>
    <w:rsid w:val="00DF3E17"/>
    <w:rsid w:val="00DF61FB"/>
    <w:rsid w:val="00E00256"/>
    <w:rsid w:val="00E05BC8"/>
    <w:rsid w:val="00E06BFF"/>
    <w:rsid w:val="00E1136C"/>
    <w:rsid w:val="00E11391"/>
    <w:rsid w:val="00E12503"/>
    <w:rsid w:val="00E13A74"/>
    <w:rsid w:val="00E16759"/>
    <w:rsid w:val="00E16A35"/>
    <w:rsid w:val="00E16A5F"/>
    <w:rsid w:val="00E23392"/>
    <w:rsid w:val="00E235B9"/>
    <w:rsid w:val="00E23C30"/>
    <w:rsid w:val="00E244FD"/>
    <w:rsid w:val="00E250C9"/>
    <w:rsid w:val="00E275E4"/>
    <w:rsid w:val="00E32AA8"/>
    <w:rsid w:val="00E337A1"/>
    <w:rsid w:val="00E35ED1"/>
    <w:rsid w:val="00E400BA"/>
    <w:rsid w:val="00E422C8"/>
    <w:rsid w:val="00E43938"/>
    <w:rsid w:val="00E4447D"/>
    <w:rsid w:val="00E45FD9"/>
    <w:rsid w:val="00E503B2"/>
    <w:rsid w:val="00E53DBE"/>
    <w:rsid w:val="00E552E2"/>
    <w:rsid w:val="00E651EB"/>
    <w:rsid w:val="00E73D98"/>
    <w:rsid w:val="00E7496D"/>
    <w:rsid w:val="00E74C4A"/>
    <w:rsid w:val="00E74EA2"/>
    <w:rsid w:val="00E75683"/>
    <w:rsid w:val="00E75795"/>
    <w:rsid w:val="00E8194E"/>
    <w:rsid w:val="00E81D7E"/>
    <w:rsid w:val="00E86726"/>
    <w:rsid w:val="00E9047E"/>
    <w:rsid w:val="00E90CCF"/>
    <w:rsid w:val="00E93EE8"/>
    <w:rsid w:val="00E96E26"/>
    <w:rsid w:val="00EA1A81"/>
    <w:rsid w:val="00EA3BBA"/>
    <w:rsid w:val="00EA4199"/>
    <w:rsid w:val="00EA47C5"/>
    <w:rsid w:val="00EA4CF7"/>
    <w:rsid w:val="00EA5236"/>
    <w:rsid w:val="00EA579D"/>
    <w:rsid w:val="00EA5DC1"/>
    <w:rsid w:val="00EB0170"/>
    <w:rsid w:val="00EB2A7F"/>
    <w:rsid w:val="00EB35BC"/>
    <w:rsid w:val="00EB6DFF"/>
    <w:rsid w:val="00EB75A2"/>
    <w:rsid w:val="00EC0023"/>
    <w:rsid w:val="00EC1393"/>
    <w:rsid w:val="00EC69BC"/>
    <w:rsid w:val="00EC6F3F"/>
    <w:rsid w:val="00ED37CA"/>
    <w:rsid w:val="00ED61E2"/>
    <w:rsid w:val="00EE04C0"/>
    <w:rsid w:val="00EE105F"/>
    <w:rsid w:val="00EE730E"/>
    <w:rsid w:val="00EF0958"/>
    <w:rsid w:val="00EF2A0B"/>
    <w:rsid w:val="00EF3286"/>
    <w:rsid w:val="00EF42AE"/>
    <w:rsid w:val="00EF4C02"/>
    <w:rsid w:val="00EF5832"/>
    <w:rsid w:val="00EF6724"/>
    <w:rsid w:val="00F0087B"/>
    <w:rsid w:val="00F00944"/>
    <w:rsid w:val="00F02AE6"/>
    <w:rsid w:val="00F0433D"/>
    <w:rsid w:val="00F069DA"/>
    <w:rsid w:val="00F10891"/>
    <w:rsid w:val="00F12216"/>
    <w:rsid w:val="00F12DDF"/>
    <w:rsid w:val="00F15FC0"/>
    <w:rsid w:val="00F171A0"/>
    <w:rsid w:val="00F207C6"/>
    <w:rsid w:val="00F21A04"/>
    <w:rsid w:val="00F25044"/>
    <w:rsid w:val="00F2771C"/>
    <w:rsid w:val="00F40798"/>
    <w:rsid w:val="00F40C7F"/>
    <w:rsid w:val="00F43FD4"/>
    <w:rsid w:val="00F45450"/>
    <w:rsid w:val="00F47443"/>
    <w:rsid w:val="00F51DD3"/>
    <w:rsid w:val="00F53267"/>
    <w:rsid w:val="00F55824"/>
    <w:rsid w:val="00F560DF"/>
    <w:rsid w:val="00F602F3"/>
    <w:rsid w:val="00F6317A"/>
    <w:rsid w:val="00F63915"/>
    <w:rsid w:val="00F64053"/>
    <w:rsid w:val="00F64E1F"/>
    <w:rsid w:val="00F65091"/>
    <w:rsid w:val="00F65D79"/>
    <w:rsid w:val="00F77B87"/>
    <w:rsid w:val="00F84BD5"/>
    <w:rsid w:val="00F86866"/>
    <w:rsid w:val="00F879AA"/>
    <w:rsid w:val="00F929EB"/>
    <w:rsid w:val="00F92A69"/>
    <w:rsid w:val="00F92B76"/>
    <w:rsid w:val="00F936A9"/>
    <w:rsid w:val="00F94019"/>
    <w:rsid w:val="00F95CA3"/>
    <w:rsid w:val="00F963F5"/>
    <w:rsid w:val="00F97A9D"/>
    <w:rsid w:val="00FA28C2"/>
    <w:rsid w:val="00FA2ECD"/>
    <w:rsid w:val="00FA7ECD"/>
    <w:rsid w:val="00FB1458"/>
    <w:rsid w:val="00FB19FE"/>
    <w:rsid w:val="00FB385B"/>
    <w:rsid w:val="00FB7172"/>
    <w:rsid w:val="00FB7AE1"/>
    <w:rsid w:val="00FC01E4"/>
    <w:rsid w:val="00FC1F74"/>
    <w:rsid w:val="00FC3E77"/>
    <w:rsid w:val="00FC3F60"/>
    <w:rsid w:val="00FC4130"/>
    <w:rsid w:val="00FC5C2D"/>
    <w:rsid w:val="00FC6818"/>
    <w:rsid w:val="00FD2BFE"/>
    <w:rsid w:val="00FD7734"/>
    <w:rsid w:val="00FE12EF"/>
    <w:rsid w:val="00FE495F"/>
    <w:rsid w:val="00FF1189"/>
    <w:rsid w:val="00FF3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E263A"/>
  <w15:chartTrackingRefBased/>
  <w15:docId w15:val="{3C348F6A-B3AF-4F0B-A150-E81E70D63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638"/>
    <w:rPr>
      <w:rFonts w:ascii="Times New Roman" w:eastAsia="Times New Roman" w:hAnsi="Times New Roman" w:cs="Times New Roman"/>
      <w:lang w:eastAsia="en-GB"/>
    </w:rPr>
  </w:style>
  <w:style w:type="paragraph" w:styleId="Heading1">
    <w:name w:val="heading 1"/>
    <w:basedOn w:val="Normal"/>
    <w:link w:val="Heading1Char"/>
    <w:uiPriority w:val="9"/>
    <w:qFormat/>
    <w:rsid w:val="00C208B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241BD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7AD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8BB"/>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E235B9"/>
  </w:style>
  <w:style w:type="paragraph" w:styleId="NormalWeb">
    <w:name w:val="Normal (Web)"/>
    <w:basedOn w:val="Normal"/>
    <w:uiPriority w:val="99"/>
    <w:unhideWhenUsed/>
    <w:rsid w:val="00C35E2C"/>
    <w:pPr>
      <w:spacing w:before="100" w:beforeAutospacing="1" w:after="100" w:afterAutospacing="1"/>
    </w:pPr>
  </w:style>
  <w:style w:type="paragraph" w:styleId="NoSpacing">
    <w:name w:val="No Spacing"/>
    <w:link w:val="NoSpacingChar"/>
    <w:uiPriority w:val="1"/>
    <w:qFormat/>
    <w:rsid w:val="008D0251"/>
    <w:rPr>
      <w:rFonts w:eastAsiaTheme="minorEastAsia"/>
      <w:sz w:val="22"/>
      <w:szCs w:val="22"/>
      <w:lang w:val="en-US" w:eastAsia="zh-CN"/>
    </w:rPr>
  </w:style>
  <w:style w:type="character" w:customStyle="1" w:styleId="NoSpacingChar">
    <w:name w:val="No Spacing Char"/>
    <w:basedOn w:val="DefaultParagraphFont"/>
    <w:link w:val="NoSpacing"/>
    <w:uiPriority w:val="1"/>
    <w:rsid w:val="008D0251"/>
    <w:rPr>
      <w:rFonts w:eastAsiaTheme="minorEastAsia"/>
      <w:sz w:val="22"/>
      <w:szCs w:val="22"/>
      <w:lang w:val="en-US" w:eastAsia="zh-CN"/>
    </w:rPr>
  </w:style>
  <w:style w:type="paragraph" w:styleId="Header">
    <w:name w:val="header"/>
    <w:basedOn w:val="Normal"/>
    <w:link w:val="HeaderChar"/>
    <w:uiPriority w:val="99"/>
    <w:unhideWhenUsed/>
    <w:rsid w:val="00EF3286"/>
    <w:pPr>
      <w:tabs>
        <w:tab w:val="center" w:pos="4513"/>
        <w:tab w:val="right" w:pos="9026"/>
      </w:tabs>
    </w:pPr>
  </w:style>
  <w:style w:type="character" w:customStyle="1" w:styleId="HeaderChar">
    <w:name w:val="Header Char"/>
    <w:basedOn w:val="DefaultParagraphFont"/>
    <w:link w:val="Header"/>
    <w:uiPriority w:val="99"/>
    <w:rsid w:val="00EF3286"/>
    <w:rPr>
      <w:rFonts w:ascii="Times New Roman" w:eastAsia="Times New Roman" w:hAnsi="Times New Roman" w:cs="Times New Roman"/>
      <w:lang w:eastAsia="en-GB"/>
    </w:rPr>
  </w:style>
  <w:style w:type="paragraph" w:styleId="Footer">
    <w:name w:val="footer"/>
    <w:basedOn w:val="Normal"/>
    <w:link w:val="FooterChar"/>
    <w:uiPriority w:val="99"/>
    <w:unhideWhenUsed/>
    <w:rsid w:val="00EF3286"/>
    <w:pPr>
      <w:tabs>
        <w:tab w:val="center" w:pos="4513"/>
        <w:tab w:val="right" w:pos="9026"/>
      </w:tabs>
    </w:pPr>
  </w:style>
  <w:style w:type="character" w:customStyle="1" w:styleId="FooterChar">
    <w:name w:val="Footer Char"/>
    <w:basedOn w:val="DefaultParagraphFont"/>
    <w:link w:val="Footer"/>
    <w:uiPriority w:val="99"/>
    <w:rsid w:val="00EF328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62816"/>
  </w:style>
  <w:style w:type="paragraph" w:styleId="ListParagraph">
    <w:name w:val="List Paragraph"/>
    <w:basedOn w:val="Normal"/>
    <w:uiPriority w:val="34"/>
    <w:qFormat/>
    <w:rsid w:val="00D62816"/>
    <w:pPr>
      <w:ind w:left="720"/>
      <w:contextualSpacing/>
    </w:pPr>
  </w:style>
  <w:style w:type="character" w:customStyle="1" w:styleId="Heading2Char">
    <w:name w:val="Heading 2 Char"/>
    <w:basedOn w:val="DefaultParagraphFont"/>
    <w:link w:val="Heading2"/>
    <w:uiPriority w:val="9"/>
    <w:semiHidden/>
    <w:rsid w:val="00241BD5"/>
    <w:rPr>
      <w:rFonts w:asciiTheme="majorHAnsi" w:eastAsiaTheme="majorEastAsia" w:hAnsiTheme="majorHAnsi" w:cstheme="majorBidi"/>
      <w:color w:val="2F5496" w:themeColor="accent1" w:themeShade="BF"/>
      <w:sz w:val="26"/>
      <w:szCs w:val="26"/>
      <w:lang w:eastAsia="en-GB"/>
    </w:rPr>
  </w:style>
  <w:style w:type="paragraph" w:customStyle="1" w:styleId="nodesummary">
    <w:name w:val="nodesummary"/>
    <w:basedOn w:val="Normal"/>
    <w:rsid w:val="00241BD5"/>
    <w:pPr>
      <w:spacing w:before="100" w:beforeAutospacing="1" w:after="100" w:afterAutospacing="1"/>
    </w:pPr>
  </w:style>
  <w:style w:type="character" w:styleId="Hyperlink">
    <w:name w:val="Hyperlink"/>
    <w:basedOn w:val="DefaultParagraphFont"/>
    <w:uiPriority w:val="99"/>
    <w:unhideWhenUsed/>
    <w:rsid w:val="00241BD5"/>
    <w:rPr>
      <w:color w:val="0000FF"/>
      <w:u w:val="single"/>
    </w:rPr>
  </w:style>
  <w:style w:type="character" w:styleId="Emphasis">
    <w:name w:val="Emphasis"/>
    <w:basedOn w:val="DefaultParagraphFont"/>
    <w:uiPriority w:val="20"/>
    <w:qFormat/>
    <w:rsid w:val="00AF3F23"/>
    <w:rPr>
      <w:i/>
      <w:iCs/>
    </w:rPr>
  </w:style>
  <w:style w:type="character" w:customStyle="1" w:styleId="authors">
    <w:name w:val="authors"/>
    <w:basedOn w:val="DefaultParagraphFont"/>
    <w:rsid w:val="008C09C6"/>
  </w:style>
  <w:style w:type="character" w:customStyle="1" w:styleId="Date1">
    <w:name w:val="Date1"/>
    <w:basedOn w:val="DefaultParagraphFont"/>
    <w:rsid w:val="008C09C6"/>
  </w:style>
  <w:style w:type="character" w:customStyle="1" w:styleId="Heading3Char">
    <w:name w:val="Heading 3 Char"/>
    <w:basedOn w:val="DefaultParagraphFont"/>
    <w:link w:val="Heading3"/>
    <w:uiPriority w:val="9"/>
    <w:rsid w:val="003C7ADF"/>
    <w:rPr>
      <w:rFonts w:asciiTheme="majorHAnsi" w:eastAsiaTheme="majorEastAsia" w:hAnsiTheme="majorHAnsi" w:cstheme="majorBidi"/>
      <w:color w:val="1F3763" w:themeColor="accent1" w:themeShade="7F"/>
      <w:lang w:eastAsia="en-GB"/>
    </w:rPr>
  </w:style>
  <w:style w:type="character" w:styleId="Strong">
    <w:name w:val="Strong"/>
    <w:basedOn w:val="DefaultParagraphFont"/>
    <w:uiPriority w:val="22"/>
    <w:qFormat/>
    <w:rsid w:val="003C7ADF"/>
    <w:rPr>
      <w:b/>
      <w:bCs/>
    </w:rPr>
  </w:style>
  <w:style w:type="character" w:customStyle="1" w:styleId="article-image-credit-icon">
    <w:name w:val="article-image-credit-icon"/>
    <w:basedOn w:val="DefaultParagraphFont"/>
    <w:rsid w:val="00B761C2"/>
  </w:style>
  <w:style w:type="character" w:customStyle="1" w:styleId="step">
    <w:name w:val="step"/>
    <w:basedOn w:val="DefaultParagraphFont"/>
    <w:rsid w:val="00B761C2"/>
  </w:style>
  <w:style w:type="character" w:customStyle="1" w:styleId="line">
    <w:name w:val="line"/>
    <w:basedOn w:val="DefaultParagraphFont"/>
    <w:rsid w:val="00F94019"/>
  </w:style>
  <w:style w:type="character" w:customStyle="1" w:styleId="ref-lnk">
    <w:name w:val="ref-lnk"/>
    <w:basedOn w:val="DefaultParagraphFont"/>
    <w:rsid w:val="0038705C"/>
  </w:style>
  <w:style w:type="character" w:customStyle="1" w:styleId="contribdegrees">
    <w:name w:val="contribdegrees"/>
    <w:basedOn w:val="DefaultParagraphFont"/>
    <w:rsid w:val="00D36B08"/>
  </w:style>
  <w:style w:type="character" w:customStyle="1" w:styleId="ff7">
    <w:name w:val="ff7"/>
    <w:basedOn w:val="DefaultParagraphFont"/>
    <w:rsid w:val="0058448B"/>
  </w:style>
  <w:style w:type="character" w:customStyle="1" w:styleId="ff2">
    <w:name w:val="ff2"/>
    <w:basedOn w:val="DefaultParagraphFont"/>
    <w:rsid w:val="0058448B"/>
  </w:style>
  <w:style w:type="character" w:customStyle="1" w:styleId="ff6">
    <w:name w:val="ff6"/>
    <w:basedOn w:val="DefaultParagraphFont"/>
    <w:rsid w:val="0058448B"/>
  </w:style>
  <w:style w:type="character" w:customStyle="1" w:styleId="ws2">
    <w:name w:val="ws2"/>
    <w:basedOn w:val="DefaultParagraphFont"/>
    <w:rsid w:val="0058448B"/>
  </w:style>
  <w:style w:type="character" w:customStyle="1" w:styleId="webbibref">
    <w:name w:val="web_bibref"/>
    <w:basedOn w:val="DefaultParagraphFont"/>
    <w:rsid w:val="00262CA3"/>
  </w:style>
  <w:style w:type="character" w:styleId="HTMLCite">
    <w:name w:val="HTML Cite"/>
    <w:basedOn w:val="DefaultParagraphFont"/>
    <w:uiPriority w:val="99"/>
    <w:semiHidden/>
    <w:unhideWhenUsed/>
    <w:rsid w:val="00EE04C0"/>
    <w:rPr>
      <w:i/>
      <w:iCs/>
    </w:rPr>
  </w:style>
  <w:style w:type="character" w:customStyle="1" w:styleId="title-text">
    <w:name w:val="title-text"/>
    <w:basedOn w:val="DefaultParagraphFont"/>
    <w:rsid w:val="00EE04C0"/>
  </w:style>
  <w:style w:type="character" w:customStyle="1" w:styleId="arttitle">
    <w:name w:val="art_title"/>
    <w:basedOn w:val="DefaultParagraphFont"/>
    <w:rsid w:val="00EE04C0"/>
  </w:style>
  <w:style w:type="character" w:customStyle="1" w:styleId="serialtitle">
    <w:name w:val="serial_title"/>
    <w:basedOn w:val="DefaultParagraphFont"/>
    <w:rsid w:val="00EE04C0"/>
  </w:style>
  <w:style w:type="character" w:customStyle="1" w:styleId="volumeissue">
    <w:name w:val="volume_issue"/>
    <w:basedOn w:val="DefaultParagraphFont"/>
    <w:rsid w:val="00EE04C0"/>
  </w:style>
  <w:style w:type="character" w:customStyle="1" w:styleId="pagerange">
    <w:name w:val="page_range"/>
    <w:basedOn w:val="DefaultParagraphFont"/>
    <w:rsid w:val="00EE04C0"/>
  </w:style>
  <w:style w:type="character" w:customStyle="1" w:styleId="doilink">
    <w:name w:val="doi_link"/>
    <w:basedOn w:val="DefaultParagraphFont"/>
    <w:rsid w:val="00EE04C0"/>
  </w:style>
  <w:style w:type="character" w:customStyle="1" w:styleId="date">
    <w:name w:val="date"/>
    <w:basedOn w:val="DefaultParagraphFont"/>
    <w:rsid w:val="00EE04C0"/>
  </w:style>
  <w:style w:type="character" w:customStyle="1" w:styleId="personname">
    <w:name w:val="person_name"/>
    <w:basedOn w:val="DefaultParagraphFont"/>
    <w:rsid w:val="00EE04C0"/>
  </w:style>
  <w:style w:type="character" w:customStyle="1" w:styleId="nobr">
    <w:name w:val="nobr"/>
    <w:basedOn w:val="DefaultParagraphFont"/>
    <w:rsid w:val="00EE0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9614">
      <w:bodyDiv w:val="1"/>
      <w:marLeft w:val="0"/>
      <w:marRight w:val="0"/>
      <w:marTop w:val="0"/>
      <w:marBottom w:val="0"/>
      <w:divBdr>
        <w:top w:val="none" w:sz="0" w:space="0" w:color="auto"/>
        <w:left w:val="none" w:sz="0" w:space="0" w:color="auto"/>
        <w:bottom w:val="none" w:sz="0" w:space="0" w:color="auto"/>
        <w:right w:val="none" w:sz="0" w:space="0" w:color="auto"/>
      </w:divBdr>
      <w:divsChild>
        <w:div w:id="1014890753">
          <w:marLeft w:val="0"/>
          <w:marRight w:val="0"/>
          <w:marTop w:val="0"/>
          <w:marBottom w:val="0"/>
          <w:divBdr>
            <w:top w:val="none" w:sz="0" w:space="0" w:color="auto"/>
            <w:left w:val="none" w:sz="0" w:space="0" w:color="auto"/>
            <w:bottom w:val="none" w:sz="0" w:space="0" w:color="auto"/>
            <w:right w:val="none" w:sz="0" w:space="0" w:color="auto"/>
          </w:divBdr>
          <w:divsChild>
            <w:div w:id="1408310048">
              <w:marLeft w:val="0"/>
              <w:marRight w:val="0"/>
              <w:marTop w:val="0"/>
              <w:marBottom w:val="0"/>
              <w:divBdr>
                <w:top w:val="none" w:sz="0" w:space="0" w:color="auto"/>
                <w:left w:val="none" w:sz="0" w:space="0" w:color="auto"/>
                <w:bottom w:val="none" w:sz="0" w:space="0" w:color="auto"/>
                <w:right w:val="none" w:sz="0" w:space="0" w:color="auto"/>
              </w:divBdr>
              <w:divsChild>
                <w:div w:id="1399934400">
                  <w:marLeft w:val="0"/>
                  <w:marRight w:val="0"/>
                  <w:marTop w:val="0"/>
                  <w:marBottom w:val="0"/>
                  <w:divBdr>
                    <w:top w:val="none" w:sz="0" w:space="0" w:color="auto"/>
                    <w:left w:val="none" w:sz="0" w:space="0" w:color="auto"/>
                    <w:bottom w:val="none" w:sz="0" w:space="0" w:color="auto"/>
                    <w:right w:val="none" w:sz="0" w:space="0" w:color="auto"/>
                  </w:divBdr>
                  <w:divsChild>
                    <w:div w:id="206433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14998">
      <w:bodyDiv w:val="1"/>
      <w:marLeft w:val="0"/>
      <w:marRight w:val="0"/>
      <w:marTop w:val="0"/>
      <w:marBottom w:val="0"/>
      <w:divBdr>
        <w:top w:val="none" w:sz="0" w:space="0" w:color="auto"/>
        <w:left w:val="none" w:sz="0" w:space="0" w:color="auto"/>
        <w:bottom w:val="none" w:sz="0" w:space="0" w:color="auto"/>
        <w:right w:val="none" w:sz="0" w:space="0" w:color="auto"/>
      </w:divBdr>
    </w:div>
    <w:div w:id="68161079">
      <w:bodyDiv w:val="1"/>
      <w:marLeft w:val="0"/>
      <w:marRight w:val="0"/>
      <w:marTop w:val="0"/>
      <w:marBottom w:val="0"/>
      <w:divBdr>
        <w:top w:val="none" w:sz="0" w:space="0" w:color="auto"/>
        <w:left w:val="none" w:sz="0" w:space="0" w:color="auto"/>
        <w:bottom w:val="none" w:sz="0" w:space="0" w:color="auto"/>
        <w:right w:val="none" w:sz="0" w:space="0" w:color="auto"/>
      </w:divBdr>
    </w:div>
    <w:div w:id="79179525">
      <w:bodyDiv w:val="1"/>
      <w:marLeft w:val="0"/>
      <w:marRight w:val="0"/>
      <w:marTop w:val="0"/>
      <w:marBottom w:val="0"/>
      <w:divBdr>
        <w:top w:val="none" w:sz="0" w:space="0" w:color="auto"/>
        <w:left w:val="none" w:sz="0" w:space="0" w:color="auto"/>
        <w:bottom w:val="none" w:sz="0" w:space="0" w:color="auto"/>
        <w:right w:val="none" w:sz="0" w:space="0" w:color="auto"/>
      </w:divBdr>
      <w:divsChild>
        <w:div w:id="844588252">
          <w:marLeft w:val="0"/>
          <w:marRight w:val="0"/>
          <w:marTop w:val="0"/>
          <w:marBottom w:val="0"/>
          <w:divBdr>
            <w:top w:val="none" w:sz="0" w:space="0" w:color="auto"/>
            <w:left w:val="none" w:sz="0" w:space="0" w:color="auto"/>
            <w:bottom w:val="none" w:sz="0" w:space="0" w:color="auto"/>
            <w:right w:val="none" w:sz="0" w:space="0" w:color="auto"/>
          </w:divBdr>
          <w:divsChild>
            <w:div w:id="294868812">
              <w:marLeft w:val="0"/>
              <w:marRight w:val="0"/>
              <w:marTop w:val="0"/>
              <w:marBottom w:val="0"/>
              <w:divBdr>
                <w:top w:val="none" w:sz="0" w:space="0" w:color="auto"/>
                <w:left w:val="none" w:sz="0" w:space="0" w:color="auto"/>
                <w:bottom w:val="none" w:sz="0" w:space="0" w:color="auto"/>
                <w:right w:val="none" w:sz="0" w:space="0" w:color="auto"/>
              </w:divBdr>
              <w:divsChild>
                <w:div w:id="201399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30124">
          <w:marLeft w:val="0"/>
          <w:marRight w:val="0"/>
          <w:marTop w:val="0"/>
          <w:marBottom w:val="0"/>
          <w:divBdr>
            <w:top w:val="none" w:sz="0" w:space="0" w:color="auto"/>
            <w:left w:val="none" w:sz="0" w:space="0" w:color="auto"/>
            <w:bottom w:val="none" w:sz="0" w:space="0" w:color="auto"/>
            <w:right w:val="none" w:sz="0" w:space="0" w:color="auto"/>
          </w:divBdr>
          <w:divsChild>
            <w:div w:id="868185175">
              <w:marLeft w:val="0"/>
              <w:marRight w:val="0"/>
              <w:marTop w:val="0"/>
              <w:marBottom w:val="0"/>
              <w:divBdr>
                <w:top w:val="none" w:sz="0" w:space="0" w:color="auto"/>
                <w:left w:val="none" w:sz="0" w:space="0" w:color="auto"/>
                <w:bottom w:val="none" w:sz="0" w:space="0" w:color="auto"/>
                <w:right w:val="none" w:sz="0" w:space="0" w:color="auto"/>
              </w:divBdr>
              <w:divsChild>
                <w:div w:id="1713848312">
                  <w:marLeft w:val="0"/>
                  <w:marRight w:val="0"/>
                  <w:marTop w:val="0"/>
                  <w:marBottom w:val="0"/>
                  <w:divBdr>
                    <w:top w:val="none" w:sz="0" w:space="0" w:color="auto"/>
                    <w:left w:val="none" w:sz="0" w:space="0" w:color="auto"/>
                    <w:bottom w:val="none" w:sz="0" w:space="0" w:color="auto"/>
                    <w:right w:val="none" w:sz="0" w:space="0" w:color="auto"/>
                  </w:divBdr>
                </w:div>
              </w:divsChild>
            </w:div>
            <w:div w:id="1972244270">
              <w:marLeft w:val="0"/>
              <w:marRight w:val="0"/>
              <w:marTop w:val="0"/>
              <w:marBottom w:val="0"/>
              <w:divBdr>
                <w:top w:val="none" w:sz="0" w:space="0" w:color="auto"/>
                <w:left w:val="none" w:sz="0" w:space="0" w:color="auto"/>
                <w:bottom w:val="none" w:sz="0" w:space="0" w:color="auto"/>
                <w:right w:val="none" w:sz="0" w:space="0" w:color="auto"/>
              </w:divBdr>
              <w:divsChild>
                <w:div w:id="15891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36384">
      <w:bodyDiv w:val="1"/>
      <w:marLeft w:val="0"/>
      <w:marRight w:val="0"/>
      <w:marTop w:val="0"/>
      <w:marBottom w:val="0"/>
      <w:divBdr>
        <w:top w:val="none" w:sz="0" w:space="0" w:color="auto"/>
        <w:left w:val="none" w:sz="0" w:space="0" w:color="auto"/>
        <w:bottom w:val="none" w:sz="0" w:space="0" w:color="auto"/>
        <w:right w:val="none" w:sz="0" w:space="0" w:color="auto"/>
      </w:divBdr>
      <w:divsChild>
        <w:div w:id="57243513">
          <w:marLeft w:val="0"/>
          <w:marRight w:val="0"/>
          <w:marTop w:val="0"/>
          <w:marBottom w:val="0"/>
          <w:divBdr>
            <w:top w:val="none" w:sz="0" w:space="0" w:color="auto"/>
            <w:left w:val="none" w:sz="0" w:space="0" w:color="auto"/>
            <w:bottom w:val="none" w:sz="0" w:space="0" w:color="auto"/>
            <w:right w:val="none" w:sz="0" w:space="0" w:color="auto"/>
          </w:divBdr>
          <w:divsChild>
            <w:div w:id="1637447265">
              <w:marLeft w:val="0"/>
              <w:marRight w:val="0"/>
              <w:marTop w:val="0"/>
              <w:marBottom w:val="0"/>
              <w:divBdr>
                <w:top w:val="none" w:sz="0" w:space="0" w:color="auto"/>
                <w:left w:val="none" w:sz="0" w:space="0" w:color="auto"/>
                <w:bottom w:val="none" w:sz="0" w:space="0" w:color="auto"/>
                <w:right w:val="none" w:sz="0" w:space="0" w:color="auto"/>
              </w:divBdr>
              <w:divsChild>
                <w:div w:id="185017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96732">
      <w:bodyDiv w:val="1"/>
      <w:marLeft w:val="0"/>
      <w:marRight w:val="0"/>
      <w:marTop w:val="0"/>
      <w:marBottom w:val="0"/>
      <w:divBdr>
        <w:top w:val="none" w:sz="0" w:space="0" w:color="auto"/>
        <w:left w:val="none" w:sz="0" w:space="0" w:color="auto"/>
        <w:bottom w:val="none" w:sz="0" w:space="0" w:color="auto"/>
        <w:right w:val="none" w:sz="0" w:space="0" w:color="auto"/>
      </w:divBdr>
      <w:divsChild>
        <w:div w:id="1231424486">
          <w:marLeft w:val="0"/>
          <w:marRight w:val="0"/>
          <w:marTop w:val="0"/>
          <w:marBottom w:val="0"/>
          <w:divBdr>
            <w:top w:val="none" w:sz="0" w:space="0" w:color="auto"/>
            <w:left w:val="none" w:sz="0" w:space="0" w:color="auto"/>
            <w:bottom w:val="none" w:sz="0" w:space="0" w:color="auto"/>
            <w:right w:val="none" w:sz="0" w:space="0" w:color="auto"/>
          </w:divBdr>
          <w:divsChild>
            <w:div w:id="30883079">
              <w:marLeft w:val="0"/>
              <w:marRight w:val="0"/>
              <w:marTop w:val="0"/>
              <w:marBottom w:val="0"/>
              <w:divBdr>
                <w:top w:val="none" w:sz="0" w:space="0" w:color="auto"/>
                <w:left w:val="none" w:sz="0" w:space="0" w:color="auto"/>
                <w:bottom w:val="none" w:sz="0" w:space="0" w:color="auto"/>
                <w:right w:val="none" w:sz="0" w:space="0" w:color="auto"/>
              </w:divBdr>
              <w:divsChild>
                <w:div w:id="55235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29034">
      <w:bodyDiv w:val="1"/>
      <w:marLeft w:val="0"/>
      <w:marRight w:val="0"/>
      <w:marTop w:val="0"/>
      <w:marBottom w:val="0"/>
      <w:divBdr>
        <w:top w:val="none" w:sz="0" w:space="0" w:color="auto"/>
        <w:left w:val="none" w:sz="0" w:space="0" w:color="auto"/>
        <w:bottom w:val="none" w:sz="0" w:space="0" w:color="auto"/>
        <w:right w:val="none" w:sz="0" w:space="0" w:color="auto"/>
      </w:divBdr>
      <w:divsChild>
        <w:div w:id="780027252">
          <w:marLeft w:val="0"/>
          <w:marRight w:val="0"/>
          <w:marTop w:val="0"/>
          <w:marBottom w:val="0"/>
          <w:divBdr>
            <w:top w:val="none" w:sz="0" w:space="0" w:color="auto"/>
            <w:left w:val="none" w:sz="0" w:space="0" w:color="auto"/>
            <w:bottom w:val="none" w:sz="0" w:space="0" w:color="auto"/>
            <w:right w:val="none" w:sz="0" w:space="0" w:color="auto"/>
          </w:divBdr>
          <w:divsChild>
            <w:div w:id="658727947">
              <w:marLeft w:val="0"/>
              <w:marRight w:val="0"/>
              <w:marTop w:val="0"/>
              <w:marBottom w:val="0"/>
              <w:divBdr>
                <w:top w:val="none" w:sz="0" w:space="0" w:color="auto"/>
                <w:left w:val="none" w:sz="0" w:space="0" w:color="auto"/>
                <w:bottom w:val="none" w:sz="0" w:space="0" w:color="auto"/>
                <w:right w:val="none" w:sz="0" w:space="0" w:color="auto"/>
              </w:divBdr>
              <w:divsChild>
                <w:div w:id="146624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0928">
      <w:bodyDiv w:val="1"/>
      <w:marLeft w:val="0"/>
      <w:marRight w:val="0"/>
      <w:marTop w:val="0"/>
      <w:marBottom w:val="0"/>
      <w:divBdr>
        <w:top w:val="none" w:sz="0" w:space="0" w:color="auto"/>
        <w:left w:val="none" w:sz="0" w:space="0" w:color="auto"/>
        <w:bottom w:val="none" w:sz="0" w:space="0" w:color="auto"/>
        <w:right w:val="none" w:sz="0" w:space="0" w:color="auto"/>
      </w:divBdr>
    </w:div>
    <w:div w:id="122968276">
      <w:bodyDiv w:val="1"/>
      <w:marLeft w:val="0"/>
      <w:marRight w:val="0"/>
      <w:marTop w:val="0"/>
      <w:marBottom w:val="0"/>
      <w:divBdr>
        <w:top w:val="none" w:sz="0" w:space="0" w:color="auto"/>
        <w:left w:val="none" w:sz="0" w:space="0" w:color="auto"/>
        <w:bottom w:val="none" w:sz="0" w:space="0" w:color="auto"/>
        <w:right w:val="none" w:sz="0" w:space="0" w:color="auto"/>
      </w:divBdr>
      <w:divsChild>
        <w:div w:id="119034939">
          <w:marLeft w:val="0"/>
          <w:marRight w:val="0"/>
          <w:marTop w:val="0"/>
          <w:marBottom w:val="0"/>
          <w:divBdr>
            <w:top w:val="none" w:sz="0" w:space="0" w:color="auto"/>
            <w:left w:val="none" w:sz="0" w:space="0" w:color="auto"/>
            <w:bottom w:val="none" w:sz="0" w:space="0" w:color="auto"/>
            <w:right w:val="none" w:sz="0" w:space="0" w:color="auto"/>
          </w:divBdr>
          <w:divsChild>
            <w:div w:id="1287276332">
              <w:marLeft w:val="0"/>
              <w:marRight w:val="0"/>
              <w:marTop w:val="0"/>
              <w:marBottom w:val="0"/>
              <w:divBdr>
                <w:top w:val="none" w:sz="0" w:space="0" w:color="auto"/>
                <w:left w:val="none" w:sz="0" w:space="0" w:color="auto"/>
                <w:bottom w:val="none" w:sz="0" w:space="0" w:color="auto"/>
                <w:right w:val="none" w:sz="0" w:space="0" w:color="auto"/>
              </w:divBdr>
              <w:divsChild>
                <w:div w:id="722600842">
                  <w:marLeft w:val="0"/>
                  <w:marRight w:val="0"/>
                  <w:marTop w:val="0"/>
                  <w:marBottom w:val="0"/>
                  <w:divBdr>
                    <w:top w:val="none" w:sz="0" w:space="0" w:color="auto"/>
                    <w:left w:val="none" w:sz="0" w:space="0" w:color="auto"/>
                    <w:bottom w:val="none" w:sz="0" w:space="0" w:color="auto"/>
                    <w:right w:val="none" w:sz="0" w:space="0" w:color="auto"/>
                  </w:divBdr>
                  <w:divsChild>
                    <w:div w:id="79124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18829">
      <w:bodyDiv w:val="1"/>
      <w:marLeft w:val="0"/>
      <w:marRight w:val="0"/>
      <w:marTop w:val="0"/>
      <w:marBottom w:val="0"/>
      <w:divBdr>
        <w:top w:val="none" w:sz="0" w:space="0" w:color="auto"/>
        <w:left w:val="none" w:sz="0" w:space="0" w:color="auto"/>
        <w:bottom w:val="none" w:sz="0" w:space="0" w:color="auto"/>
        <w:right w:val="none" w:sz="0" w:space="0" w:color="auto"/>
      </w:divBdr>
    </w:div>
    <w:div w:id="156963737">
      <w:bodyDiv w:val="1"/>
      <w:marLeft w:val="0"/>
      <w:marRight w:val="0"/>
      <w:marTop w:val="0"/>
      <w:marBottom w:val="0"/>
      <w:divBdr>
        <w:top w:val="none" w:sz="0" w:space="0" w:color="auto"/>
        <w:left w:val="none" w:sz="0" w:space="0" w:color="auto"/>
        <w:bottom w:val="none" w:sz="0" w:space="0" w:color="auto"/>
        <w:right w:val="none" w:sz="0" w:space="0" w:color="auto"/>
      </w:divBdr>
    </w:div>
    <w:div w:id="160464391">
      <w:bodyDiv w:val="1"/>
      <w:marLeft w:val="0"/>
      <w:marRight w:val="0"/>
      <w:marTop w:val="0"/>
      <w:marBottom w:val="0"/>
      <w:divBdr>
        <w:top w:val="none" w:sz="0" w:space="0" w:color="auto"/>
        <w:left w:val="none" w:sz="0" w:space="0" w:color="auto"/>
        <w:bottom w:val="none" w:sz="0" w:space="0" w:color="auto"/>
        <w:right w:val="none" w:sz="0" w:space="0" w:color="auto"/>
      </w:divBdr>
      <w:divsChild>
        <w:div w:id="576207269">
          <w:marLeft w:val="0"/>
          <w:marRight w:val="0"/>
          <w:marTop w:val="0"/>
          <w:marBottom w:val="0"/>
          <w:divBdr>
            <w:top w:val="none" w:sz="0" w:space="0" w:color="auto"/>
            <w:left w:val="none" w:sz="0" w:space="0" w:color="auto"/>
            <w:bottom w:val="none" w:sz="0" w:space="0" w:color="auto"/>
            <w:right w:val="none" w:sz="0" w:space="0" w:color="auto"/>
          </w:divBdr>
          <w:divsChild>
            <w:div w:id="1729567680">
              <w:marLeft w:val="0"/>
              <w:marRight w:val="0"/>
              <w:marTop w:val="0"/>
              <w:marBottom w:val="0"/>
              <w:divBdr>
                <w:top w:val="none" w:sz="0" w:space="0" w:color="auto"/>
                <w:left w:val="none" w:sz="0" w:space="0" w:color="auto"/>
                <w:bottom w:val="none" w:sz="0" w:space="0" w:color="auto"/>
                <w:right w:val="none" w:sz="0" w:space="0" w:color="auto"/>
              </w:divBdr>
              <w:divsChild>
                <w:div w:id="179917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71038">
      <w:bodyDiv w:val="1"/>
      <w:marLeft w:val="0"/>
      <w:marRight w:val="0"/>
      <w:marTop w:val="0"/>
      <w:marBottom w:val="0"/>
      <w:divBdr>
        <w:top w:val="none" w:sz="0" w:space="0" w:color="auto"/>
        <w:left w:val="none" w:sz="0" w:space="0" w:color="auto"/>
        <w:bottom w:val="none" w:sz="0" w:space="0" w:color="auto"/>
        <w:right w:val="none" w:sz="0" w:space="0" w:color="auto"/>
      </w:divBdr>
      <w:divsChild>
        <w:div w:id="1139230361">
          <w:marLeft w:val="0"/>
          <w:marRight w:val="0"/>
          <w:marTop w:val="0"/>
          <w:marBottom w:val="0"/>
          <w:divBdr>
            <w:top w:val="none" w:sz="0" w:space="0" w:color="auto"/>
            <w:left w:val="none" w:sz="0" w:space="0" w:color="auto"/>
            <w:bottom w:val="none" w:sz="0" w:space="0" w:color="auto"/>
            <w:right w:val="none" w:sz="0" w:space="0" w:color="auto"/>
          </w:divBdr>
          <w:divsChild>
            <w:div w:id="2011134910">
              <w:marLeft w:val="0"/>
              <w:marRight w:val="0"/>
              <w:marTop w:val="0"/>
              <w:marBottom w:val="0"/>
              <w:divBdr>
                <w:top w:val="none" w:sz="0" w:space="0" w:color="auto"/>
                <w:left w:val="none" w:sz="0" w:space="0" w:color="auto"/>
                <w:bottom w:val="none" w:sz="0" w:space="0" w:color="auto"/>
                <w:right w:val="none" w:sz="0" w:space="0" w:color="auto"/>
              </w:divBdr>
              <w:divsChild>
                <w:div w:id="90040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6163">
      <w:bodyDiv w:val="1"/>
      <w:marLeft w:val="0"/>
      <w:marRight w:val="0"/>
      <w:marTop w:val="0"/>
      <w:marBottom w:val="0"/>
      <w:divBdr>
        <w:top w:val="none" w:sz="0" w:space="0" w:color="auto"/>
        <w:left w:val="none" w:sz="0" w:space="0" w:color="auto"/>
        <w:bottom w:val="none" w:sz="0" w:space="0" w:color="auto"/>
        <w:right w:val="none" w:sz="0" w:space="0" w:color="auto"/>
      </w:divBdr>
      <w:divsChild>
        <w:div w:id="1674261261">
          <w:marLeft w:val="0"/>
          <w:marRight w:val="0"/>
          <w:marTop w:val="0"/>
          <w:marBottom w:val="0"/>
          <w:divBdr>
            <w:top w:val="none" w:sz="0" w:space="0" w:color="auto"/>
            <w:left w:val="none" w:sz="0" w:space="0" w:color="auto"/>
            <w:bottom w:val="none" w:sz="0" w:space="0" w:color="auto"/>
            <w:right w:val="none" w:sz="0" w:space="0" w:color="auto"/>
          </w:divBdr>
          <w:divsChild>
            <w:div w:id="5863168">
              <w:marLeft w:val="0"/>
              <w:marRight w:val="0"/>
              <w:marTop w:val="0"/>
              <w:marBottom w:val="0"/>
              <w:divBdr>
                <w:top w:val="none" w:sz="0" w:space="0" w:color="auto"/>
                <w:left w:val="none" w:sz="0" w:space="0" w:color="auto"/>
                <w:bottom w:val="none" w:sz="0" w:space="0" w:color="auto"/>
                <w:right w:val="none" w:sz="0" w:space="0" w:color="auto"/>
              </w:divBdr>
              <w:divsChild>
                <w:div w:id="148126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4247">
      <w:bodyDiv w:val="1"/>
      <w:marLeft w:val="0"/>
      <w:marRight w:val="0"/>
      <w:marTop w:val="0"/>
      <w:marBottom w:val="0"/>
      <w:divBdr>
        <w:top w:val="none" w:sz="0" w:space="0" w:color="auto"/>
        <w:left w:val="none" w:sz="0" w:space="0" w:color="auto"/>
        <w:bottom w:val="none" w:sz="0" w:space="0" w:color="auto"/>
        <w:right w:val="none" w:sz="0" w:space="0" w:color="auto"/>
      </w:divBdr>
      <w:divsChild>
        <w:div w:id="247933592">
          <w:marLeft w:val="0"/>
          <w:marRight w:val="0"/>
          <w:marTop w:val="0"/>
          <w:marBottom w:val="0"/>
          <w:divBdr>
            <w:top w:val="none" w:sz="0" w:space="0" w:color="auto"/>
            <w:left w:val="none" w:sz="0" w:space="0" w:color="auto"/>
            <w:bottom w:val="none" w:sz="0" w:space="0" w:color="auto"/>
            <w:right w:val="none" w:sz="0" w:space="0" w:color="auto"/>
          </w:divBdr>
          <w:divsChild>
            <w:div w:id="1305238802">
              <w:marLeft w:val="0"/>
              <w:marRight w:val="0"/>
              <w:marTop w:val="0"/>
              <w:marBottom w:val="0"/>
              <w:divBdr>
                <w:top w:val="none" w:sz="0" w:space="0" w:color="auto"/>
                <w:left w:val="none" w:sz="0" w:space="0" w:color="auto"/>
                <w:bottom w:val="none" w:sz="0" w:space="0" w:color="auto"/>
                <w:right w:val="none" w:sz="0" w:space="0" w:color="auto"/>
              </w:divBdr>
              <w:divsChild>
                <w:div w:id="32632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82458">
      <w:bodyDiv w:val="1"/>
      <w:marLeft w:val="0"/>
      <w:marRight w:val="0"/>
      <w:marTop w:val="0"/>
      <w:marBottom w:val="0"/>
      <w:divBdr>
        <w:top w:val="none" w:sz="0" w:space="0" w:color="auto"/>
        <w:left w:val="none" w:sz="0" w:space="0" w:color="auto"/>
        <w:bottom w:val="none" w:sz="0" w:space="0" w:color="auto"/>
        <w:right w:val="none" w:sz="0" w:space="0" w:color="auto"/>
      </w:divBdr>
      <w:divsChild>
        <w:div w:id="1867908937">
          <w:marLeft w:val="0"/>
          <w:marRight w:val="0"/>
          <w:marTop w:val="0"/>
          <w:marBottom w:val="0"/>
          <w:divBdr>
            <w:top w:val="none" w:sz="0" w:space="0" w:color="auto"/>
            <w:left w:val="none" w:sz="0" w:space="0" w:color="auto"/>
            <w:bottom w:val="none" w:sz="0" w:space="0" w:color="auto"/>
            <w:right w:val="none" w:sz="0" w:space="0" w:color="auto"/>
          </w:divBdr>
          <w:divsChild>
            <w:div w:id="1927417756">
              <w:marLeft w:val="0"/>
              <w:marRight w:val="0"/>
              <w:marTop w:val="0"/>
              <w:marBottom w:val="0"/>
              <w:divBdr>
                <w:top w:val="none" w:sz="0" w:space="0" w:color="auto"/>
                <w:left w:val="none" w:sz="0" w:space="0" w:color="auto"/>
                <w:bottom w:val="none" w:sz="0" w:space="0" w:color="auto"/>
                <w:right w:val="none" w:sz="0" w:space="0" w:color="auto"/>
              </w:divBdr>
              <w:divsChild>
                <w:div w:id="1521552151">
                  <w:marLeft w:val="0"/>
                  <w:marRight w:val="0"/>
                  <w:marTop w:val="0"/>
                  <w:marBottom w:val="0"/>
                  <w:divBdr>
                    <w:top w:val="none" w:sz="0" w:space="0" w:color="auto"/>
                    <w:left w:val="none" w:sz="0" w:space="0" w:color="auto"/>
                    <w:bottom w:val="none" w:sz="0" w:space="0" w:color="auto"/>
                    <w:right w:val="none" w:sz="0" w:space="0" w:color="auto"/>
                  </w:divBdr>
                  <w:divsChild>
                    <w:div w:id="193451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06979">
      <w:bodyDiv w:val="1"/>
      <w:marLeft w:val="0"/>
      <w:marRight w:val="0"/>
      <w:marTop w:val="0"/>
      <w:marBottom w:val="0"/>
      <w:divBdr>
        <w:top w:val="none" w:sz="0" w:space="0" w:color="auto"/>
        <w:left w:val="none" w:sz="0" w:space="0" w:color="auto"/>
        <w:bottom w:val="none" w:sz="0" w:space="0" w:color="auto"/>
        <w:right w:val="none" w:sz="0" w:space="0" w:color="auto"/>
      </w:divBdr>
      <w:divsChild>
        <w:div w:id="270824703">
          <w:marLeft w:val="0"/>
          <w:marRight w:val="0"/>
          <w:marTop w:val="0"/>
          <w:marBottom w:val="0"/>
          <w:divBdr>
            <w:top w:val="none" w:sz="0" w:space="0" w:color="auto"/>
            <w:left w:val="none" w:sz="0" w:space="0" w:color="auto"/>
            <w:bottom w:val="none" w:sz="0" w:space="0" w:color="auto"/>
            <w:right w:val="none" w:sz="0" w:space="0" w:color="auto"/>
          </w:divBdr>
          <w:divsChild>
            <w:div w:id="1679574608">
              <w:marLeft w:val="0"/>
              <w:marRight w:val="0"/>
              <w:marTop w:val="0"/>
              <w:marBottom w:val="0"/>
              <w:divBdr>
                <w:top w:val="none" w:sz="0" w:space="0" w:color="auto"/>
                <w:left w:val="none" w:sz="0" w:space="0" w:color="auto"/>
                <w:bottom w:val="none" w:sz="0" w:space="0" w:color="auto"/>
                <w:right w:val="none" w:sz="0" w:space="0" w:color="auto"/>
              </w:divBdr>
              <w:divsChild>
                <w:div w:id="192892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703196">
      <w:bodyDiv w:val="1"/>
      <w:marLeft w:val="0"/>
      <w:marRight w:val="0"/>
      <w:marTop w:val="0"/>
      <w:marBottom w:val="0"/>
      <w:divBdr>
        <w:top w:val="none" w:sz="0" w:space="0" w:color="auto"/>
        <w:left w:val="none" w:sz="0" w:space="0" w:color="auto"/>
        <w:bottom w:val="none" w:sz="0" w:space="0" w:color="auto"/>
        <w:right w:val="none" w:sz="0" w:space="0" w:color="auto"/>
      </w:divBdr>
    </w:div>
    <w:div w:id="235481708">
      <w:bodyDiv w:val="1"/>
      <w:marLeft w:val="0"/>
      <w:marRight w:val="0"/>
      <w:marTop w:val="0"/>
      <w:marBottom w:val="0"/>
      <w:divBdr>
        <w:top w:val="none" w:sz="0" w:space="0" w:color="auto"/>
        <w:left w:val="none" w:sz="0" w:space="0" w:color="auto"/>
        <w:bottom w:val="none" w:sz="0" w:space="0" w:color="auto"/>
        <w:right w:val="none" w:sz="0" w:space="0" w:color="auto"/>
      </w:divBdr>
    </w:div>
    <w:div w:id="236943917">
      <w:bodyDiv w:val="1"/>
      <w:marLeft w:val="0"/>
      <w:marRight w:val="0"/>
      <w:marTop w:val="0"/>
      <w:marBottom w:val="0"/>
      <w:divBdr>
        <w:top w:val="none" w:sz="0" w:space="0" w:color="auto"/>
        <w:left w:val="none" w:sz="0" w:space="0" w:color="auto"/>
        <w:bottom w:val="none" w:sz="0" w:space="0" w:color="auto"/>
        <w:right w:val="none" w:sz="0" w:space="0" w:color="auto"/>
      </w:divBdr>
      <w:divsChild>
        <w:div w:id="564948893">
          <w:marLeft w:val="0"/>
          <w:marRight w:val="0"/>
          <w:marTop w:val="0"/>
          <w:marBottom w:val="0"/>
          <w:divBdr>
            <w:top w:val="none" w:sz="0" w:space="0" w:color="auto"/>
            <w:left w:val="none" w:sz="0" w:space="0" w:color="auto"/>
            <w:bottom w:val="none" w:sz="0" w:space="0" w:color="auto"/>
            <w:right w:val="none" w:sz="0" w:space="0" w:color="auto"/>
          </w:divBdr>
          <w:divsChild>
            <w:div w:id="1266383851">
              <w:marLeft w:val="0"/>
              <w:marRight w:val="0"/>
              <w:marTop w:val="0"/>
              <w:marBottom w:val="0"/>
              <w:divBdr>
                <w:top w:val="none" w:sz="0" w:space="0" w:color="auto"/>
                <w:left w:val="none" w:sz="0" w:space="0" w:color="auto"/>
                <w:bottom w:val="none" w:sz="0" w:space="0" w:color="auto"/>
                <w:right w:val="none" w:sz="0" w:space="0" w:color="auto"/>
              </w:divBdr>
              <w:divsChild>
                <w:div w:id="3821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517817">
      <w:bodyDiv w:val="1"/>
      <w:marLeft w:val="0"/>
      <w:marRight w:val="0"/>
      <w:marTop w:val="0"/>
      <w:marBottom w:val="0"/>
      <w:divBdr>
        <w:top w:val="none" w:sz="0" w:space="0" w:color="auto"/>
        <w:left w:val="none" w:sz="0" w:space="0" w:color="auto"/>
        <w:bottom w:val="none" w:sz="0" w:space="0" w:color="auto"/>
        <w:right w:val="none" w:sz="0" w:space="0" w:color="auto"/>
      </w:divBdr>
    </w:div>
    <w:div w:id="259799772">
      <w:bodyDiv w:val="1"/>
      <w:marLeft w:val="0"/>
      <w:marRight w:val="0"/>
      <w:marTop w:val="0"/>
      <w:marBottom w:val="0"/>
      <w:divBdr>
        <w:top w:val="none" w:sz="0" w:space="0" w:color="auto"/>
        <w:left w:val="none" w:sz="0" w:space="0" w:color="auto"/>
        <w:bottom w:val="none" w:sz="0" w:space="0" w:color="auto"/>
        <w:right w:val="none" w:sz="0" w:space="0" w:color="auto"/>
      </w:divBdr>
      <w:divsChild>
        <w:div w:id="242645494">
          <w:marLeft w:val="0"/>
          <w:marRight w:val="0"/>
          <w:marTop w:val="0"/>
          <w:marBottom w:val="0"/>
          <w:divBdr>
            <w:top w:val="none" w:sz="0" w:space="0" w:color="auto"/>
            <w:left w:val="none" w:sz="0" w:space="0" w:color="auto"/>
            <w:bottom w:val="none" w:sz="0" w:space="0" w:color="auto"/>
            <w:right w:val="none" w:sz="0" w:space="0" w:color="auto"/>
          </w:divBdr>
          <w:divsChild>
            <w:div w:id="827286218">
              <w:marLeft w:val="0"/>
              <w:marRight w:val="0"/>
              <w:marTop w:val="0"/>
              <w:marBottom w:val="0"/>
              <w:divBdr>
                <w:top w:val="none" w:sz="0" w:space="0" w:color="auto"/>
                <w:left w:val="none" w:sz="0" w:space="0" w:color="auto"/>
                <w:bottom w:val="none" w:sz="0" w:space="0" w:color="auto"/>
                <w:right w:val="none" w:sz="0" w:space="0" w:color="auto"/>
              </w:divBdr>
              <w:divsChild>
                <w:div w:id="285354045">
                  <w:marLeft w:val="0"/>
                  <w:marRight w:val="0"/>
                  <w:marTop w:val="0"/>
                  <w:marBottom w:val="0"/>
                  <w:divBdr>
                    <w:top w:val="none" w:sz="0" w:space="0" w:color="auto"/>
                    <w:left w:val="none" w:sz="0" w:space="0" w:color="auto"/>
                    <w:bottom w:val="none" w:sz="0" w:space="0" w:color="auto"/>
                    <w:right w:val="none" w:sz="0" w:space="0" w:color="auto"/>
                  </w:divBdr>
                  <w:divsChild>
                    <w:div w:id="1604994694">
                      <w:marLeft w:val="0"/>
                      <w:marRight w:val="0"/>
                      <w:marTop w:val="0"/>
                      <w:marBottom w:val="0"/>
                      <w:divBdr>
                        <w:top w:val="none" w:sz="0" w:space="0" w:color="auto"/>
                        <w:left w:val="none" w:sz="0" w:space="0" w:color="auto"/>
                        <w:bottom w:val="none" w:sz="0" w:space="0" w:color="auto"/>
                        <w:right w:val="none" w:sz="0" w:space="0" w:color="auto"/>
                      </w:divBdr>
                    </w:div>
                  </w:divsChild>
                </w:div>
                <w:div w:id="360859837">
                  <w:marLeft w:val="0"/>
                  <w:marRight w:val="0"/>
                  <w:marTop w:val="0"/>
                  <w:marBottom w:val="0"/>
                  <w:divBdr>
                    <w:top w:val="none" w:sz="0" w:space="0" w:color="auto"/>
                    <w:left w:val="none" w:sz="0" w:space="0" w:color="auto"/>
                    <w:bottom w:val="none" w:sz="0" w:space="0" w:color="auto"/>
                    <w:right w:val="none" w:sz="0" w:space="0" w:color="auto"/>
                  </w:divBdr>
                  <w:divsChild>
                    <w:div w:id="999773464">
                      <w:marLeft w:val="0"/>
                      <w:marRight w:val="0"/>
                      <w:marTop w:val="0"/>
                      <w:marBottom w:val="0"/>
                      <w:divBdr>
                        <w:top w:val="none" w:sz="0" w:space="0" w:color="auto"/>
                        <w:left w:val="none" w:sz="0" w:space="0" w:color="auto"/>
                        <w:bottom w:val="none" w:sz="0" w:space="0" w:color="auto"/>
                        <w:right w:val="none" w:sz="0" w:space="0" w:color="auto"/>
                      </w:divBdr>
                      <w:divsChild>
                        <w:div w:id="11678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93098">
                  <w:marLeft w:val="0"/>
                  <w:marRight w:val="0"/>
                  <w:marTop w:val="0"/>
                  <w:marBottom w:val="0"/>
                  <w:divBdr>
                    <w:top w:val="none" w:sz="0" w:space="0" w:color="auto"/>
                    <w:left w:val="none" w:sz="0" w:space="0" w:color="auto"/>
                    <w:bottom w:val="none" w:sz="0" w:space="0" w:color="auto"/>
                    <w:right w:val="none" w:sz="0" w:space="0" w:color="auto"/>
                  </w:divBdr>
                  <w:divsChild>
                    <w:div w:id="598567785">
                      <w:marLeft w:val="0"/>
                      <w:marRight w:val="0"/>
                      <w:marTop w:val="0"/>
                      <w:marBottom w:val="0"/>
                      <w:divBdr>
                        <w:top w:val="none" w:sz="0" w:space="0" w:color="auto"/>
                        <w:left w:val="none" w:sz="0" w:space="0" w:color="auto"/>
                        <w:bottom w:val="none" w:sz="0" w:space="0" w:color="auto"/>
                        <w:right w:val="none" w:sz="0" w:space="0" w:color="auto"/>
                      </w:divBdr>
                    </w:div>
                  </w:divsChild>
                </w:div>
                <w:div w:id="1426457845">
                  <w:marLeft w:val="0"/>
                  <w:marRight w:val="0"/>
                  <w:marTop w:val="0"/>
                  <w:marBottom w:val="0"/>
                  <w:divBdr>
                    <w:top w:val="none" w:sz="0" w:space="0" w:color="auto"/>
                    <w:left w:val="none" w:sz="0" w:space="0" w:color="auto"/>
                    <w:bottom w:val="none" w:sz="0" w:space="0" w:color="auto"/>
                    <w:right w:val="none" w:sz="0" w:space="0" w:color="auto"/>
                  </w:divBdr>
                  <w:divsChild>
                    <w:div w:id="1823350651">
                      <w:marLeft w:val="0"/>
                      <w:marRight w:val="0"/>
                      <w:marTop w:val="0"/>
                      <w:marBottom w:val="0"/>
                      <w:divBdr>
                        <w:top w:val="none" w:sz="0" w:space="0" w:color="auto"/>
                        <w:left w:val="none" w:sz="0" w:space="0" w:color="auto"/>
                        <w:bottom w:val="none" w:sz="0" w:space="0" w:color="auto"/>
                        <w:right w:val="none" w:sz="0" w:space="0" w:color="auto"/>
                      </w:divBdr>
                      <w:divsChild>
                        <w:div w:id="103226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790166">
                  <w:marLeft w:val="0"/>
                  <w:marRight w:val="0"/>
                  <w:marTop w:val="0"/>
                  <w:marBottom w:val="0"/>
                  <w:divBdr>
                    <w:top w:val="none" w:sz="0" w:space="0" w:color="auto"/>
                    <w:left w:val="none" w:sz="0" w:space="0" w:color="auto"/>
                    <w:bottom w:val="none" w:sz="0" w:space="0" w:color="auto"/>
                    <w:right w:val="none" w:sz="0" w:space="0" w:color="auto"/>
                  </w:divBdr>
                  <w:divsChild>
                    <w:div w:id="83527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043591">
      <w:bodyDiv w:val="1"/>
      <w:marLeft w:val="0"/>
      <w:marRight w:val="0"/>
      <w:marTop w:val="0"/>
      <w:marBottom w:val="0"/>
      <w:divBdr>
        <w:top w:val="none" w:sz="0" w:space="0" w:color="auto"/>
        <w:left w:val="none" w:sz="0" w:space="0" w:color="auto"/>
        <w:bottom w:val="none" w:sz="0" w:space="0" w:color="auto"/>
        <w:right w:val="none" w:sz="0" w:space="0" w:color="auto"/>
      </w:divBdr>
      <w:divsChild>
        <w:div w:id="462188679">
          <w:marLeft w:val="0"/>
          <w:marRight w:val="0"/>
          <w:marTop w:val="0"/>
          <w:marBottom w:val="0"/>
          <w:divBdr>
            <w:top w:val="none" w:sz="0" w:space="0" w:color="auto"/>
            <w:left w:val="none" w:sz="0" w:space="0" w:color="auto"/>
            <w:bottom w:val="none" w:sz="0" w:space="0" w:color="auto"/>
            <w:right w:val="none" w:sz="0" w:space="0" w:color="auto"/>
          </w:divBdr>
          <w:divsChild>
            <w:div w:id="1325620014">
              <w:marLeft w:val="0"/>
              <w:marRight w:val="0"/>
              <w:marTop w:val="0"/>
              <w:marBottom w:val="0"/>
              <w:divBdr>
                <w:top w:val="none" w:sz="0" w:space="0" w:color="auto"/>
                <w:left w:val="none" w:sz="0" w:space="0" w:color="auto"/>
                <w:bottom w:val="none" w:sz="0" w:space="0" w:color="auto"/>
                <w:right w:val="none" w:sz="0" w:space="0" w:color="auto"/>
              </w:divBdr>
              <w:divsChild>
                <w:div w:id="50732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270929">
      <w:bodyDiv w:val="1"/>
      <w:marLeft w:val="0"/>
      <w:marRight w:val="0"/>
      <w:marTop w:val="0"/>
      <w:marBottom w:val="0"/>
      <w:divBdr>
        <w:top w:val="none" w:sz="0" w:space="0" w:color="auto"/>
        <w:left w:val="none" w:sz="0" w:space="0" w:color="auto"/>
        <w:bottom w:val="none" w:sz="0" w:space="0" w:color="auto"/>
        <w:right w:val="none" w:sz="0" w:space="0" w:color="auto"/>
      </w:divBdr>
      <w:divsChild>
        <w:div w:id="1010445058">
          <w:marLeft w:val="0"/>
          <w:marRight w:val="0"/>
          <w:marTop w:val="0"/>
          <w:marBottom w:val="0"/>
          <w:divBdr>
            <w:top w:val="none" w:sz="0" w:space="0" w:color="auto"/>
            <w:left w:val="none" w:sz="0" w:space="0" w:color="auto"/>
            <w:bottom w:val="none" w:sz="0" w:space="0" w:color="auto"/>
            <w:right w:val="none" w:sz="0" w:space="0" w:color="auto"/>
          </w:divBdr>
          <w:divsChild>
            <w:div w:id="2144421964">
              <w:marLeft w:val="0"/>
              <w:marRight w:val="0"/>
              <w:marTop w:val="0"/>
              <w:marBottom w:val="0"/>
              <w:divBdr>
                <w:top w:val="none" w:sz="0" w:space="0" w:color="auto"/>
                <w:left w:val="none" w:sz="0" w:space="0" w:color="auto"/>
                <w:bottom w:val="none" w:sz="0" w:space="0" w:color="auto"/>
                <w:right w:val="none" w:sz="0" w:space="0" w:color="auto"/>
              </w:divBdr>
              <w:divsChild>
                <w:div w:id="100054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07933">
      <w:bodyDiv w:val="1"/>
      <w:marLeft w:val="0"/>
      <w:marRight w:val="0"/>
      <w:marTop w:val="0"/>
      <w:marBottom w:val="0"/>
      <w:divBdr>
        <w:top w:val="none" w:sz="0" w:space="0" w:color="auto"/>
        <w:left w:val="none" w:sz="0" w:space="0" w:color="auto"/>
        <w:bottom w:val="none" w:sz="0" w:space="0" w:color="auto"/>
        <w:right w:val="none" w:sz="0" w:space="0" w:color="auto"/>
      </w:divBdr>
      <w:divsChild>
        <w:div w:id="1889369284">
          <w:marLeft w:val="0"/>
          <w:marRight w:val="0"/>
          <w:marTop w:val="0"/>
          <w:marBottom w:val="0"/>
          <w:divBdr>
            <w:top w:val="none" w:sz="0" w:space="0" w:color="auto"/>
            <w:left w:val="none" w:sz="0" w:space="0" w:color="auto"/>
            <w:bottom w:val="none" w:sz="0" w:space="0" w:color="auto"/>
            <w:right w:val="none" w:sz="0" w:space="0" w:color="auto"/>
          </w:divBdr>
          <w:divsChild>
            <w:div w:id="1796021570">
              <w:marLeft w:val="0"/>
              <w:marRight w:val="0"/>
              <w:marTop w:val="0"/>
              <w:marBottom w:val="0"/>
              <w:divBdr>
                <w:top w:val="none" w:sz="0" w:space="0" w:color="auto"/>
                <w:left w:val="none" w:sz="0" w:space="0" w:color="auto"/>
                <w:bottom w:val="none" w:sz="0" w:space="0" w:color="auto"/>
                <w:right w:val="none" w:sz="0" w:space="0" w:color="auto"/>
              </w:divBdr>
              <w:divsChild>
                <w:div w:id="2348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057060">
      <w:bodyDiv w:val="1"/>
      <w:marLeft w:val="0"/>
      <w:marRight w:val="0"/>
      <w:marTop w:val="0"/>
      <w:marBottom w:val="0"/>
      <w:divBdr>
        <w:top w:val="none" w:sz="0" w:space="0" w:color="auto"/>
        <w:left w:val="none" w:sz="0" w:space="0" w:color="auto"/>
        <w:bottom w:val="none" w:sz="0" w:space="0" w:color="auto"/>
        <w:right w:val="none" w:sz="0" w:space="0" w:color="auto"/>
      </w:divBdr>
      <w:divsChild>
        <w:div w:id="1294291270">
          <w:marLeft w:val="0"/>
          <w:marRight w:val="0"/>
          <w:marTop w:val="0"/>
          <w:marBottom w:val="0"/>
          <w:divBdr>
            <w:top w:val="none" w:sz="0" w:space="0" w:color="auto"/>
            <w:left w:val="none" w:sz="0" w:space="0" w:color="auto"/>
            <w:bottom w:val="none" w:sz="0" w:space="0" w:color="auto"/>
            <w:right w:val="none" w:sz="0" w:space="0" w:color="auto"/>
          </w:divBdr>
          <w:divsChild>
            <w:div w:id="1123814760">
              <w:blockQuote w:val="1"/>
              <w:marLeft w:val="0"/>
              <w:marRight w:val="0"/>
              <w:marTop w:val="0"/>
              <w:marBottom w:val="390"/>
              <w:divBdr>
                <w:top w:val="none" w:sz="0" w:space="0" w:color="auto"/>
                <w:left w:val="single" w:sz="36" w:space="20" w:color="EEEEEE"/>
                <w:bottom w:val="none" w:sz="0" w:space="0" w:color="auto"/>
                <w:right w:val="none" w:sz="0" w:space="0" w:color="auto"/>
              </w:divBdr>
            </w:div>
            <w:div w:id="2041006867">
              <w:blockQuote w:val="1"/>
              <w:marLeft w:val="0"/>
              <w:marRight w:val="0"/>
              <w:marTop w:val="0"/>
              <w:marBottom w:val="390"/>
              <w:divBdr>
                <w:top w:val="none" w:sz="0" w:space="0" w:color="auto"/>
                <w:left w:val="single" w:sz="36" w:space="20" w:color="EEEEEE"/>
                <w:bottom w:val="none" w:sz="0" w:space="0" w:color="auto"/>
                <w:right w:val="none" w:sz="0" w:space="0" w:color="auto"/>
              </w:divBdr>
            </w:div>
          </w:divsChild>
        </w:div>
      </w:divsChild>
    </w:div>
    <w:div w:id="328027558">
      <w:bodyDiv w:val="1"/>
      <w:marLeft w:val="0"/>
      <w:marRight w:val="0"/>
      <w:marTop w:val="0"/>
      <w:marBottom w:val="0"/>
      <w:divBdr>
        <w:top w:val="none" w:sz="0" w:space="0" w:color="auto"/>
        <w:left w:val="none" w:sz="0" w:space="0" w:color="auto"/>
        <w:bottom w:val="none" w:sz="0" w:space="0" w:color="auto"/>
        <w:right w:val="none" w:sz="0" w:space="0" w:color="auto"/>
      </w:divBdr>
      <w:divsChild>
        <w:div w:id="1400246440">
          <w:marLeft w:val="0"/>
          <w:marRight w:val="0"/>
          <w:marTop w:val="0"/>
          <w:marBottom w:val="0"/>
          <w:divBdr>
            <w:top w:val="none" w:sz="0" w:space="0" w:color="auto"/>
            <w:left w:val="none" w:sz="0" w:space="0" w:color="auto"/>
            <w:bottom w:val="none" w:sz="0" w:space="0" w:color="auto"/>
            <w:right w:val="none" w:sz="0" w:space="0" w:color="auto"/>
          </w:divBdr>
          <w:divsChild>
            <w:div w:id="1748530923">
              <w:marLeft w:val="0"/>
              <w:marRight w:val="0"/>
              <w:marTop w:val="0"/>
              <w:marBottom w:val="0"/>
              <w:divBdr>
                <w:top w:val="none" w:sz="0" w:space="0" w:color="auto"/>
                <w:left w:val="none" w:sz="0" w:space="0" w:color="auto"/>
                <w:bottom w:val="none" w:sz="0" w:space="0" w:color="auto"/>
                <w:right w:val="none" w:sz="0" w:space="0" w:color="auto"/>
              </w:divBdr>
              <w:divsChild>
                <w:div w:id="103311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6729">
      <w:bodyDiv w:val="1"/>
      <w:marLeft w:val="0"/>
      <w:marRight w:val="0"/>
      <w:marTop w:val="0"/>
      <w:marBottom w:val="0"/>
      <w:divBdr>
        <w:top w:val="none" w:sz="0" w:space="0" w:color="auto"/>
        <w:left w:val="none" w:sz="0" w:space="0" w:color="auto"/>
        <w:bottom w:val="none" w:sz="0" w:space="0" w:color="auto"/>
        <w:right w:val="none" w:sz="0" w:space="0" w:color="auto"/>
      </w:divBdr>
    </w:div>
    <w:div w:id="344088959">
      <w:bodyDiv w:val="1"/>
      <w:marLeft w:val="0"/>
      <w:marRight w:val="0"/>
      <w:marTop w:val="0"/>
      <w:marBottom w:val="0"/>
      <w:divBdr>
        <w:top w:val="none" w:sz="0" w:space="0" w:color="auto"/>
        <w:left w:val="none" w:sz="0" w:space="0" w:color="auto"/>
        <w:bottom w:val="none" w:sz="0" w:space="0" w:color="auto"/>
        <w:right w:val="none" w:sz="0" w:space="0" w:color="auto"/>
      </w:divBdr>
    </w:div>
    <w:div w:id="346567429">
      <w:bodyDiv w:val="1"/>
      <w:marLeft w:val="0"/>
      <w:marRight w:val="0"/>
      <w:marTop w:val="0"/>
      <w:marBottom w:val="0"/>
      <w:divBdr>
        <w:top w:val="none" w:sz="0" w:space="0" w:color="auto"/>
        <w:left w:val="none" w:sz="0" w:space="0" w:color="auto"/>
        <w:bottom w:val="none" w:sz="0" w:space="0" w:color="auto"/>
        <w:right w:val="none" w:sz="0" w:space="0" w:color="auto"/>
      </w:divBdr>
      <w:divsChild>
        <w:div w:id="1793356945">
          <w:marLeft w:val="0"/>
          <w:marRight w:val="0"/>
          <w:marTop w:val="0"/>
          <w:marBottom w:val="0"/>
          <w:divBdr>
            <w:top w:val="none" w:sz="0" w:space="0" w:color="auto"/>
            <w:left w:val="none" w:sz="0" w:space="0" w:color="auto"/>
            <w:bottom w:val="none" w:sz="0" w:space="0" w:color="auto"/>
            <w:right w:val="none" w:sz="0" w:space="0" w:color="auto"/>
          </w:divBdr>
          <w:divsChild>
            <w:div w:id="1206022888">
              <w:marLeft w:val="0"/>
              <w:marRight w:val="0"/>
              <w:marTop w:val="0"/>
              <w:marBottom w:val="0"/>
              <w:divBdr>
                <w:top w:val="none" w:sz="0" w:space="0" w:color="auto"/>
                <w:left w:val="none" w:sz="0" w:space="0" w:color="auto"/>
                <w:bottom w:val="none" w:sz="0" w:space="0" w:color="auto"/>
                <w:right w:val="none" w:sz="0" w:space="0" w:color="auto"/>
              </w:divBdr>
              <w:divsChild>
                <w:div w:id="101950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454324">
      <w:bodyDiv w:val="1"/>
      <w:marLeft w:val="0"/>
      <w:marRight w:val="0"/>
      <w:marTop w:val="0"/>
      <w:marBottom w:val="0"/>
      <w:divBdr>
        <w:top w:val="none" w:sz="0" w:space="0" w:color="auto"/>
        <w:left w:val="none" w:sz="0" w:space="0" w:color="auto"/>
        <w:bottom w:val="none" w:sz="0" w:space="0" w:color="auto"/>
        <w:right w:val="none" w:sz="0" w:space="0" w:color="auto"/>
      </w:divBdr>
      <w:divsChild>
        <w:div w:id="1050110891">
          <w:marLeft w:val="0"/>
          <w:marRight w:val="0"/>
          <w:marTop w:val="0"/>
          <w:marBottom w:val="0"/>
          <w:divBdr>
            <w:top w:val="none" w:sz="0" w:space="0" w:color="auto"/>
            <w:left w:val="none" w:sz="0" w:space="0" w:color="auto"/>
            <w:bottom w:val="none" w:sz="0" w:space="0" w:color="auto"/>
            <w:right w:val="none" w:sz="0" w:space="0" w:color="auto"/>
          </w:divBdr>
          <w:divsChild>
            <w:div w:id="430440923">
              <w:marLeft w:val="0"/>
              <w:marRight w:val="0"/>
              <w:marTop w:val="0"/>
              <w:marBottom w:val="0"/>
              <w:divBdr>
                <w:top w:val="none" w:sz="0" w:space="0" w:color="auto"/>
                <w:left w:val="none" w:sz="0" w:space="0" w:color="auto"/>
                <w:bottom w:val="none" w:sz="0" w:space="0" w:color="auto"/>
                <w:right w:val="none" w:sz="0" w:space="0" w:color="auto"/>
              </w:divBdr>
              <w:divsChild>
                <w:div w:id="140721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607045">
      <w:bodyDiv w:val="1"/>
      <w:marLeft w:val="0"/>
      <w:marRight w:val="0"/>
      <w:marTop w:val="0"/>
      <w:marBottom w:val="0"/>
      <w:divBdr>
        <w:top w:val="none" w:sz="0" w:space="0" w:color="auto"/>
        <w:left w:val="none" w:sz="0" w:space="0" w:color="auto"/>
        <w:bottom w:val="none" w:sz="0" w:space="0" w:color="auto"/>
        <w:right w:val="none" w:sz="0" w:space="0" w:color="auto"/>
      </w:divBdr>
    </w:div>
    <w:div w:id="390621994">
      <w:bodyDiv w:val="1"/>
      <w:marLeft w:val="0"/>
      <w:marRight w:val="0"/>
      <w:marTop w:val="0"/>
      <w:marBottom w:val="0"/>
      <w:divBdr>
        <w:top w:val="none" w:sz="0" w:space="0" w:color="auto"/>
        <w:left w:val="none" w:sz="0" w:space="0" w:color="auto"/>
        <w:bottom w:val="none" w:sz="0" w:space="0" w:color="auto"/>
        <w:right w:val="none" w:sz="0" w:space="0" w:color="auto"/>
      </w:divBdr>
    </w:div>
    <w:div w:id="403721157">
      <w:bodyDiv w:val="1"/>
      <w:marLeft w:val="0"/>
      <w:marRight w:val="0"/>
      <w:marTop w:val="0"/>
      <w:marBottom w:val="0"/>
      <w:divBdr>
        <w:top w:val="none" w:sz="0" w:space="0" w:color="auto"/>
        <w:left w:val="none" w:sz="0" w:space="0" w:color="auto"/>
        <w:bottom w:val="none" w:sz="0" w:space="0" w:color="auto"/>
        <w:right w:val="none" w:sz="0" w:space="0" w:color="auto"/>
      </w:divBdr>
      <w:divsChild>
        <w:div w:id="585068959">
          <w:marLeft w:val="0"/>
          <w:marRight w:val="0"/>
          <w:marTop w:val="0"/>
          <w:marBottom w:val="0"/>
          <w:divBdr>
            <w:top w:val="none" w:sz="0" w:space="0" w:color="auto"/>
            <w:left w:val="none" w:sz="0" w:space="0" w:color="auto"/>
            <w:bottom w:val="none" w:sz="0" w:space="0" w:color="auto"/>
            <w:right w:val="none" w:sz="0" w:space="0" w:color="auto"/>
          </w:divBdr>
          <w:divsChild>
            <w:div w:id="1614482058">
              <w:marLeft w:val="0"/>
              <w:marRight w:val="0"/>
              <w:marTop w:val="0"/>
              <w:marBottom w:val="0"/>
              <w:divBdr>
                <w:top w:val="none" w:sz="0" w:space="0" w:color="auto"/>
                <w:left w:val="none" w:sz="0" w:space="0" w:color="auto"/>
                <w:bottom w:val="none" w:sz="0" w:space="0" w:color="auto"/>
                <w:right w:val="none" w:sz="0" w:space="0" w:color="auto"/>
              </w:divBdr>
              <w:divsChild>
                <w:div w:id="463621762">
                  <w:marLeft w:val="0"/>
                  <w:marRight w:val="0"/>
                  <w:marTop w:val="0"/>
                  <w:marBottom w:val="0"/>
                  <w:divBdr>
                    <w:top w:val="none" w:sz="0" w:space="0" w:color="auto"/>
                    <w:left w:val="none" w:sz="0" w:space="0" w:color="auto"/>
                    <w:bottom w:val="none" w:sz="0" w:space="0" w:color="auto"/>
                    <w:right w:val="none" w:sz="0" w:space="0" w:color="auto"/>
                  </w:divBdr>
                </w:div>
              </w:divsChild>
            </w:div>
            <w:div w:id="1187216407">
              <w:marLeft w:val="0"/>
              <w:marRight w:val="0"/>
              <w:marTop w:val="0"/>
              <w:marBottom w:val="0"/>
              <w:divBdr>
                <w:top w:val="none" w:sz="0" w:space="0" w:color="auto"/>
                <w:left w:val="none" w:sz="0" w:space="0" w:color="auto"/>
                <w:bottom w:val="none" w:sz="0" w:space="0" w:color="auto"/>
                <w:right w:val="none" w:sz="0" w:space="0" w:color="auto"/>
              </w:divBdr>
              <w:divsChild>
                <w:div w:id="167622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19786">
      <w:bodyDiv w:val="1"/>
      <w:marLeft w:val="0"/>
      <w:marRight w:val="0"/>
      <w:marTop w:val="0"/>
      <w:marBottom w:val="0"/>
      <w:divBdr>
        <w:top w:val="none" w:sz="0" w:space="0" w:color="auto"/>
        <w:left w:val="none" w:sz="0" w:space="0" w:color="auto"/>
        <w:bottom w:val="none" w:sz="0" w:space="0" w:color="auto"/>
        <w:right w:val="none" w:sz="0" w:space="0" w:color="auto"/>
      </w:divBdr>
    </w:div>
    <w:div w:id="412312528">
      <w:bodyDiv w:val="1"/>
      <w:marLeft w:val="0"/>
      <w:marRight w:val="0"/>
      <w:marTop w:val="0"/>
      <w:marBottom w:val="0"/>
      <w:divBdr>
        <w:top w:val="none" w:sz="0" w:space="0" w:color="auto"/>
        <w:left w:val="none" w:sz="0" w:space="0" w:color="auto"/>
        <w:bottom w:val="none" w:sz="0" w:space="0" w:color="auto"/>
        <w:right w:val="none" w:sz="0" w:space="0" w:color="auto"/>
      </w:divBdr>
    </w:div>
    <w:div w:id="438111047">
      <w:bodyDiv w:val="1"/>
      <w:marLeft w:val="0"/>
      <w:marRight w:val="0"/>
      <w:marTop w:val="0"/>
      <w:marBottom w:val="0"/>
      <w:divBdr>
        <w:top w:val="none" w:sz="0" w:space="0" w:color="auto"/>
        <w:left w:val="none" w:sz="0" w:space="0" w:color="auto"/>
        <w:bottom w:val="none" w:sz="0" w:space="0" w:color="auto"/>
        <w:right w:val="none" w:sz="0" w:space="0" w:color="auto"/>
      </w:divBdr>
      <w:divsChild>
        <w:div w:id="1399667513">
          <w:marLeft w:val="0"/>
          <w:marRight w:val="0"/>
          <w:marTop w:val="0"/>
          <w:marBottom w:val="0"/>
          <w:divBdr>
            <w:top w:val="none" w:sz="0" w:space="0" w:color="auto"/>
            <w:left w:val="none" w:sz="0" w:space="0" w:color="auto"/>
            <w:bottom w:val="none" w:sz="0" w:space="0" w:color="auto"/>
            <w:right w:val="none" w:sz="0" w:space="0" w:color="auto"/>
          </w:divBdr>
          <w:divsChild>
            <w:div w:id="1361317524">
              <w:marLeft w:val="0"/>
              <w:marRight w:val="0"/>
              <w:marTop w:val="0"/>
              <w:marBottom w:val="0"/>
              <w:divBdr>
                <w:top w:val="none" w:sz="0" w:space="0" w:color="auto"/>
                <w:left w:val="none" w:sz="0" w:space="0" w:color="auto"/>
                <w:bottom w:val="none" w:sz="0" w:space="0" w:color="auto"/>
                <w:right w:val="none" w:sz="0" w:space="0" w:color="auto"/>
              </w:divBdr>
              <w:divsChild>
                <w:div w:id="163475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153480">
      <w:bodyDiv w:val="1"/>
      <w:marLeft w:val="0"/>
      <w:marRight w:val="0"/>
      <w:marTop w:val="0"/>
      <w:marBottom w:val="0"/>
      <w:divBdr>
        <w:top w:val="none" w:sz="0" w:space="0" w:color="auto"/>
        <w:left w:val="none" w:sz="0" w:space="0" w:color="auto"/>
        <w:bottom w:val="none" w:sz="0" w:space="0" w:color="auto"/>
        <w:right w:val="none" w:sz="0" w:space="0" w:color="auto"/>
      </w:divBdr>
    </w:div>
    <w:div w:id="442923777">
      <w:bodyDiv w:val="1"/>
      <w:marLeft w:val="0"/>
      <w:marRight w:val="0"/>
      <w:marTop w:val="0"/>
      <w:marBottom w:val="0"/>
      <w:divBdr>
        <w:top w:val="none" w:sz="0" w:space="0" w:color="auto"/>
        <w:left w:val="none" w:sz="0" w:space="0" w:color="auto"/>
        <w:bottom w:val="none" w:sz="0" w:space="0" w:color="auto"/>
        <w:right w:val="none" w:sz="0" w:space="0" w:color="auto"/>
      </w:divBdr>
    </w:div>
    <w:div w:id="455487303">
      <w:bodyDiv w:val="1"/>
      <w:marLeft w:val="0"/>
      <w:marRight w:val="0"/>
      <w:marTop w:val="0"/>
      <w:marBottom w:val="0"/>
      <w:divBdr>
        <w:top w:val="none" w:sz="0" w:space="0" w:color="auto"/>
        <w:left w:val="none" w:sz="0" w:space="0" w:color="auto"/>
        <w:bottom w:val="none" w:sz="0" w:space="0" w:color="auto"/>
        <w:right w:val="none" w:sz="0" w:space="0" w:color="auto"/>
      </w:divBdr>
      <w:divsChild>
        <w:div w:id="1606300993">
          <w:marLeft w:val="0"/>
          <w:marRight w:val="0"/>
          <w:marTop w:val="0"/>
          <w:marBottom w:val="0"/>
          <w:divBdr>
            <w:top w:val="none" w:sz="0" w:space="0" w:color="auto"/>
            <w:left w:val="none" w:sz="0" w:space="0" w:color="auto"/>
            <w:bottom w:val="none" w:sz="0" w:space="0" w:color="auto"/>
            <w:right w:val="none" w:sz="0" w:space="0" w:color="auto"/>
          </w:divBdr>
          <w:divsChild>
            <w:div w:id="399985435">
              <w:marLeft w:val="0"/>
              <w:marRight w:val="0"/>
              <w:marTop w:val="0"/>
              <w:marBottom w:val="0"/>
              <w:divBdr>
                <w:top w:val="none" w:sz="0" w:space="0" w:color="auto"/>
                <w:left w:val="none" w:sz="0" w:space="0" w:color="auto"/>
                <w:bottom w:val="none" w:sz="0" w:space="0" w:color="auto"/>
                <w:right w:val="none" w:sz="0" w:space="0" w:color="auto"/>
              </w:divBdr>
              <w:divsChild>
                <w:div w:id="146585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276971">
      <w:bodyDiv w:val="1"/>
      <w:marLeft w:val="0"/>
      <w:marRight w:val="0"/>
      <w:marTop w:val="0"/>
      <w:marBottom w:val="0"/>
      <w:divBdr>
        <w:top w:val="none" w:sz="0" w:space="0" w:color="auto"/>
        <w:left w:val="none" w:sz="0" w:space="0" w:color="auto"/>
        <w:bottom w:val="none" w:sz="0" w:space="0" w:color="auto"/>
        <w:right w:val="none" w:sz="0" w:space="0" w:color="auto"/>
      </w:divBdr>
    </w:div>
    <w:div w:id="468212213">
      <w:bodyDiv w:val="1"/>
      <w:marLeft w:val="0"/>
      <w:marRight w:val="0"/>
      <w:marTop w:val="0"/>
      <w:marBottom w:val="0"/>
      <w:divBdr>
        <w:top w:val="none" w:sz="0" w:space="0" w:color="auto"/>
        <w:left w:val="none" w:sz="0" w:space="0" w:color="auto"/>
        <w:bottom w:val="none" w:sz="0" w:space="0" w:color="auto"/>
        <w:right w:val="none" w:sz="0" w:space="0" w:color="auto"/>
      </w:divBdr>
      <w:divsChild>
        <w:div w:id="1618637309">
          <w:marLeft w:val="0"/>
          <w:marRight w:val="0"/>
          <w:marTop w:val="0"/>
          <w:marBottom w:val="0"/>
          <w:divBdr>
            <w:top w:val="none" w:sz="0" w:space="0" w:color="auto"/>
            <w:left w:val="none" w:sz="0" w:space="0" w:color="auto"/>
            <w:bottom w:val="none" w:sz="0" w:space="0" w:color="auto"/>
            <w:right w:val="none" w:sz="0" w:space="0" w:color="auto"/>
          </w:divBdr>
          <w:divsChild>
            <w:div w:id="1262909844">
              <w:marLeft w:val="0"/>
              <w:marRight w:val="0"/>
              <w:marTop w:val="0"/>
              <w:marBottom w:val="0"/>
              <w:divBdr>
                <w:top w:val="none" w:sz="0" w:space="0" w:color="auto"/>
                <w:left w:val="none" w:sz="0" w:space="0" w:color="auto"/>
                <w:bottom w:val="none" w:sz="0" w:space="0" w:color="auto"/>
                <w:right w:val="none" w:sz="0" w:space="0" w:color="auto"/>
              </w:divBdr>
              <w:divsChild>
                <w:div w:id="1832402213">
                  <w:marLeft w:val="0"/>
                  <w:marRight w:val="0"/>
                  <w:marTop w:val="0"/>
                  <w:marBottom w:val="0"/>
                  <w:divBdr>
                    <w:top w:val="none" w:sz="0" w:space="0" w:color="auto"/>
                    <w:left w:val="none" w:sz="0" w:space="0" w:color="auto"/>
                    <w:bottom w:val="none" w:sz="0" w:space="0" w:color="auto"/>
                    <w:right w:val="none" w:sz="0" w:space="0" w:color="auto"/>
                  </w:divBdr>
                  <w:divsChild>
                    <w:div w:id="84262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283918">
      <w:bodyDiv w:val="1"/>
      <w:marLeft w:val="0"/>
      <w:marRight w:val="0"/>
      <w:marTop w:val="0"/>
      <w:marBottom w:val="0"/>
      <w:divBdr>
        <w:top w:val="none" w:sz="0" w:space="0" w:color="auto"/>
        <w:left w:val="none" w:sz="0" w:space="0" w:color="auto"/>
        <w:bottom w:val="none" w:sz="0" w:space="0" w:color="auto"/>
        <w:right w:val="none" w:sz="0" w:space="0" w:color="auto"/>
      </w:divBdr>
      <w:divsChild>
        <w:div w:id="81730746">
          <w:marLeft w:val="0"/>
          <w:marRight w:val="0"/>
          <w:marTop w:val="0"/>
          <w:marBottom w:val="0"/>
          <w:divBdr>
            <w:top w:val="none" w:sz="0" w:space="0" w:color="auto"/>
            <w:left w:val="none" w:sz="0" w:space="0" w:color="auto"/>
            <w:bottom w:val="none" w:sz="0" w:space="0" w:color="auto"/>
            <w:right w:val="none" w:sz="0" w:space="0" w:color="auto"/>
          </w:divBdr>
          <w:divsChild>
            <w:div w:id="1843549810">
              <w:marLeft w:val="0"/>
              <w:marRight w:val="0"/>
              <w:marTop w:val="0"/>
              <w:marBottom w:val="0"/>
              <w:divBdr>
                <w:top w:val="none" w:sz="0" w:space="0" w:color="auto"/>
                <w:left w:val="none" w:sz="0" w:space="0" w:color="auto"/>
                <w:bottom w:val="none" w:sz="0" w:space="0" w:color="auto"/>
                <w:right w:val="none" w:sz="0" w:space="0" w:color="auto"/>
              </w:divBdr>
              <w:divsChild>
                <w:div w:id="65634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923176">
      <w:bodyDiv w:val="1"/>
      <w:marLeft w:val="0"/>
      <w:marRight w:val="0"/>
      <w:marTop w:val="0"/>
      <w:marBottom w:val="0"/>
      <w:divBdr>
        <w:top w:val="none" w:sz="0" w:space="0" w:color="auto"/>
        <w:left w:val="none" w:sz="0" w:space="0" w:color="auto"/>
        <w:bottom w:val="none" w:sz="0" w:space="0" w:color="auto"/>
        <w:right w:val="none" w:sz="0" w:space="0" w:color="auto"/>
      </w:divBdr>
    </w:div>
    <w:div w:id="512763205">
      <w:bodyDiv w:val="1"/>
      <w:marLeft w:val="0"/>
      <w:marRight w:val="0"/>
      <w:marTop w:val="0"/>
      <w:marBottom w:val="0"/>
      <w:divBdr>
        <w:top w:val="none" w:sz="0" w:space="0" w:color="auto"/>
        <w:left w:val="none" w:sz="0" w:space="0" w:color="auto"/>
        <w:bottom w:val="none" w:sz="0" w:space="0" w:color="auto"/>
        <w:right w:val="none" w:sz="0" w:space="0" w:color="auto"/>
      </w:divBdr>
    </w:div>
    <w:div w:id="548809524">
      <w:bodyDiv w:val="1"/>
      <w:marLeft w:val="0"/>
      <w:marRight w:val="0"/>
      <w:marTop w:val="0"/>
      <w:marBottom w:val="0"/>
      <w:divBdr>
        <w:top w:val="none" w:sz="0" w:space="0" w:color="auto"/>
        <w:left w:val="none" w:sz="0" w:space="0" w:color="auto"/>
        <w:bottom w:val="none" w:sz="0" w:space="0" w:color="auto"/>
        <w:right w:val="none" w:sz="0" w:space="0" w:color="auto"/>
      </w:divBdr>
    </w:div>
    <w:div w:id="562563397">
      <w:bodyDiv w:val="1"/>
      <w:marLeft w:val="0"/>
      <w:marRight w:val="0"/>
      <w:marTop w:val="0"/>
      <w:marBottom w:val="0"/>
      <w:divBdr>
        <w:top w:val="none" w:sz="0" w:space="0" w:color="auto"/>
        <w:left w:val="none" w:sz="0" w:space="0" w:color="auto"/>
        <w:bottom w:val="none" w:sz="0" w:space="0" w:color="auto"/>
        <w:right w:val="none" w:sz="0" w:space="0" w:color="auto"/>
      </w:divBdr>
    </w:div>
    <w:div w:id="574828029">
      <w:bodyDiv w:val="1"/>
      <w:marLeft w:val="0"/>
      <w:marRight w:val="0"/>
      <w:marTop w:val="0"/>
      <w:marBottom w:val="0"/>
      <w:divBdr>
        <w:top w:val="none" w:sz="0" w:space="0" w:color="auto"/>
        <w:left w:val="none" w:sz="0" w:space="0" w:color="auto"/>
        <w:bottom w:val="none" w:sz="0" w:space="0" w:color="auto"/>
        <w:right w:val="none" w:sz="0" w:space="0" w:color="auto"/>
      </w:divBdr>
      <w:divsChild>
        <w:div w:id="877157673">
          <w:marLeft w:val="0"/>
          <w:marRight w:val="0"/>
          <w:marTop w:val="0"/>
          <w:marBottom w:val="0"/>
          <w:divBdr>
            <w:top w:val="none" w:sz="0" w:space="0" w:color="auto"/>
            <w:left w:val="none" w:sz="0" w:space="0" w:color="auto"/>
            <w:bottom w:val="none" w:sz="0" w:space="0" w:color="auto"/>
            <w:right w:val="none" w:sz="0" w:space="0" w:color="auto"/>
          </w:divBdr>
          <w:divsChild>
            <w:div w:id="1066033934">
              <w:marLeft w:val="0"/>
              <w:marRight w:val="0"/>
              <w:marTop w:val="0"/>
              <w:marBottom w:val="0"/>
              <w:divBdr>
                <w:top w:val="none" w:sz="0" w:space="0" w:color="auto"/>
                <w:left w:val="none" w:sz="0" w:space="0" w:color="auto"/>
                <w:bottom w:val="none" w:sz="0" w:space="0" w:color="auto"/>
                <w:right w:val="none" w:sz="0" w:space="0" w:color="auto"/>
              </w:divBdr>
              <w:divsChild>
                <w:div w:id="166220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744274">
      <w:bodyDiv w:val="1"/>
      <w:marLeft w:val="0"/>
      <w:marRight w:val="0"/>
      <w:marTop w:val="0"/>
      <w:marBottom w:val="0"/>
      <w:divBdr>
        <w:top w:val="none" w:sz="0" w:space="0" w:color="auto"/>
        <w:left w:val="none" w:sz="0" w:space="0" w:color="auto"/>
        <w:bottom w:val="none" w:sz="0" w:space="0" w:color="auto"/>
        <w:right w:val="none" w:sz="0" w:space="0" w:color="auto"/>
      </w:divBdr>
    </w:div>
    <w:div w:id="590890548">
      <w:bodyDiv w:val="1"/>
      <w:marLeft w:val="0"/>
      <w:marRight w:val="0"/>
      <w:marTop w:val="0"/>
      <w:marBottom w:val="0"/>
      <w:divBdr>
        <w:top w:val="none" w:sz="0" w:space="0" w:color="auto"/>
        <w:left w:val="none" w:sz="0" w:space="0" w:color="auto"/>
        <w:bottom w:val="none" w:sz="0" w:space="0" w:color="auto"/>
        <w:right w:val="none" w:sz="0" w:space="0" w:color="auto"/>
      </w:divBdr>
      <w:divsChild>
        <w:div w:id="347759874">
          <w:marLeft w:val="0"/>
          <w:marRight w:val="0"/>
          <w:marTop w:val="0"/>
          <w:marBottom w:val="0"/>
          <w:divBdr>
            <w:top w:val="none" w:sz="0" w:space="0" w:color="auto"/>
            <w:left w:val="none" w:sz="0" w:space="0" w:color="auto"/>
            <w:bottom w:val="none" w:sz="0" w:space="0" w:color="auto"/>
            <w:right w:val="none" w:sz="0" w:space="0" w:color="auto"/>
          </w:divBdr>
          <w:divsChild>
            <w:div w:id="2063408084">
              <w:marLeft w:val="0"/>
              <w:marRight w:val="0"/>
              <w:marTop w:val="0"/>
              <w:marBottom w:val="0"/>
              <w:divBdr>
                <w:top w:val="none" w:sz="0" w:space="0" w:color="auto"/>
                <w:left w:val="none" w:sz="0" w:space="0" w:color="auto"/>
                <w:bottom w:val="none" w:sz="0" w:space="0" w:color="auto"/>
                <w:right w:val="none" w:sz="0" w:space="0" w:color="auto"/>
              </w:divBdr>
              <w:divsChild>
                <w:div w:id="44454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714962">
      <w:bodyDiv w:val="1"/>
      <w:marLeft w:val="0"/>
      <w:marRight w:val="0"/>
      <w:marTop w:val="0"/>
      <w:marBottom w:val="0"/>
      <w:divBdr>
        <w:top w:val="none" w:sz="0" w:space="0" w:color="auto"/>
        <w:left w:val="none" w:sz="0" w:space="0" w:color="auto"/>
        <w:bottom w:val="none" w:sz="0" w:space="0" w:color="auto"/>
        <w:right w:val="none" w:sz="0" w:space="0" w:color="auto"/>
      </w:divBdr>
      <w:divsChild>
        <w:div w:id="1466309354">
          <w:marLeft w:val="0"/>
          <w:marRight w:val="0"/>
          <w:marTop w:val="0"/>
          <w:marBottom w:val="0"/>
          <w:divBdr>
            <w:top w:val="none" w:sz="0" w:space="0" w:color="auto"/>
            <w:left w:val="none" w:sz="0" w:space="0" w:color="auto"/>
            <w:bottom w:val="none" w:sz="0" w:space="0" w:color="auto"/>
            <w:right w:val="none" w:sz="0" w:space="0" w:color="auto"/>
          </w:divBdr>
          <w:divsChild>
            <w:div w:id="785389386">
              <w:marLeft w:val="0"/>
              <w:marRight w:val="0"/>
              <w:marTop w:val="0"/>
              <w:marBottom w:val="0"/>
              <w:divBdr>
                <w:top w:val="none" w:sz="0" w:space="0" w:color="auto"/>
                <w:left w:val="none" w:sz="0" w:space="0" w:color="auto"/>
                <w:bottom w:val="none" w:sz="0" w:space="0" w:color="auto"/>
                <w:right w:val="none" w:sz="0" w:space="0" w:color="auto"/>
              </w:divBdr>
              <w:divsChild>
                <w:div w:id="1520465926">
                  <w:marLeft w:val="0"/>
                  <w:marRight w:val="0"/>
                  <w:marTop w:val="0"/>
                  <w:marBottom w:val="0"/>
                  <w:divBdr>
                    <w:top w:val="none" w:sz="0" w:space="0" w:color="auto"/>
                    <w:left w:val="none" w:sz="0" w:space="0" w:color="auto"/>
                    <w:bottom w:val="none" w:sz="0" w:space="0" w:color="auto"/>
                    <w:right w:val="none" w:sz="0" w:space="0" w:color="auto"/>
                  </w:divBdr>
                </w:div>
              </w:divsChild>
            </w:div>
            <w:div w:id="124395111">
              <w:marLeft w:val="0"/>
              <w:marRight w:val="0"/>
              <w:marTop w:val="0"/>
              <w:marBottom w:val="0"/>
              <w:divBdr>
                <w:top w:val="none" w:sz="0" w:space="0" w:color="auto"/>
                <w:left w:val="none" w:sz="0" w:space="0" w:color="auto"/>
                <w:bottom w:val="none" w:sz="0" w:space="0" w:color="auto"/>
                <w:right w:val="none" w:sz="0" w:space="0" w:color="auto"/>
              </w:divBdr>
              <w:divsChild>
                <w:div w:id="24196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267965">
      <w:bodyDiv w:val="1"/>
      <w:marLeft w:val="0"/>
      <w:marRight w:val="0"/>
      <w:marTop w:val="0"/>
      <w:marBottom w:val="0"/>
      <w:divBdr>
        <w:top w:val="none" w:sz="0" w:space="0" w:color="auto"/>
        <w:left w:val="none" w:sz="0" w:space="0" w:color="auto"/>
        <w:bottom w:val="none" w:sz="0" w:space="0" w:color="auto"/>
        <w:right w:val="none" w:sz="0" w:space="0" w:color="auto"/>
      </w:divBdr>
      <w:divsChild>
        <w:div w:id="1335959245">
          <w:marLeft w:val="0"/>
          <w:marRight w:val="0"/>
          <w:marTop w:val="0"/>
          <w:marBottom w:val="0"/>
          <w:divBdr>
            <w:top w:val="none" w:sz="0" w:space="0" w:color="auto"/>
            <w:left w:val="none" w:sz="0" w:space="0" w:color="auto"/>
            <w:bottom w:val="none" w:sz="0" w:space="0" w:color="auto"/>
            <w:right w:val="none" w:sz="0" w:space="0" w:color="auto"/>
          </w:divBdr>
          <w:divsChild>
            <w:div w:id="158423632">
              <w:marLeft w:val="0"/>
              <w:marRight w:val="0"/>
              <w:marTop w:val="0"/>
              <w:marBottom w:val="0"/>
              <w:divBdr>
                <w:top w:val="none" w:sz="0" w:space="0" w:color="auto"/>
                <w:left w:val="none" w:sz="0" w:space="0" w:color="auto"/>
                <w:bottom w:val="none" w:sz="0" w:space="0" w:color="auto"/>
                <w:right w:val="none" w:sz="0" w:space="0" w:color="auto"/>
              </w:divBdr>
              <w:divsChild>
                <w:div w:id="56560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067230">
      <w:bodyDiv w:val="1"/>
      <w:marLeft w:val="0"/>
      <w:marRight w:val="0"/>
      <w:marTop w:val="0"/>
      <w:marBottom w:val="0"/>
      <w:divBdr>
        <w:top w:val="none" w:sz="0" w:space="0" w:color="auto"/>
        <w:left w:val="none" w:sz="0" w:space="0" w:color="auto"/>
        <w:bottom w:val="none" w:sz="0" w:space="0" w:color="auto"/>
        <w:right w:val="none" w:sz="0" w:space="0" w:color="auto"/>
      </w:divBdr>
    </w:div>
    <w:div w:id="633799949">
      <w:bodyDiv w:val="1"/>
      <w:marLeft w:val="0"/>
      <w:marRight w:val="0"/>
      <w:marTop w:val="0"/>
      <w:marBottom w:val="0"/>
      <w:divBdr>
        <w:top w:val="none" w:sz="0" w:space="0" w:color="auto"/>
        <w:left w:val="none" w:sz="0" w:space="0" w:color="auto"/>
        <w:bottom w:val="none" w:sz="0" w:space="0" w:color="auto"/>
        <w:right w:val="none" w:sz="0" w:space="0" w:color="auto"/>
      </w:divBdr>
      <w:divsChild>
        <w:div w:id="1717511815">
          <w:marLeft w:val="0"/>
          <w:marRight w:val="0"/>
          <w:marTop w:val="0"/>
          <w:marBottom w:val="0"/>
          <w:divBdr>
            <w:top w:val="none" w:sz="0" w:space="0" w:color="auto"/>
            <w:left w:val="none" w:sz="0" w:space="0" w:color="auto"/>
            <w:bottom w:val="none" w:sz="0" w:space="0" w:color="auto"/>
            <w:right w:val="none" w:sz="0" w:space="0" w:color="auto"/>
          </w:divBdr>
          <w:divsChild>
            <w:div w:id="817383832">
              <w:marLeft w:val="0"/>
              <w:marRight w:val="0"/>
              <w:marTop w:val="0"/>
              <w:marBottom w:val="0"/>
              <w:divBdr>
                <w:top w:val="none" w:sz="0" w:space="0" w:color="auto"/>
                <w:left w:val="none" w:sz="0" w:space="0" w:color="auto"/>
                <w:bottom w:val="none" w:sz="0" w:space="0" w:color="auto"/>
                <w:right w:val="none" w:sz="0" w:space="0" w:color="auto"/>
              </w:divBdr>
              <w:divsChild>
                <w:div w:id="11526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504103">
      <w:bodyDiv w:val="1"/>
      <w:marLeft w:val="0"/>
      <w:marRight w:val="0"/>
      <w:marTop w:val="0"/>
      <w:marBottom w:val="0"/>
      <w:divBdr>
        <w:top w:val="none" w:sz="0" w:space="0" w:color="auto"/>
        <w:left w:val="none" w:sz="0" w:space="0" w:color="auto"/>
        <w:bottom w:val="none" w:sz="0" w:space="0" w:color="auto"/>
        <w:right w:val="none" w:sz="0" w:space="0" w:color="auto"/>
      </w:divBdr>
      <w:divsChild>
        <w:div w:id="203637535">
          <w:marLeft w:val="0"/>
          <w:marRight w:val="0"/>
          <w:marTop w:val="0"/>
          <w:marBottom w:val="0"/>
          <w:divBdr>
            <w:top w:val="none" w:sz="0" w:space="0" w:color="auto"/>
            <w:left w:val="none" w:sz="0" w:space="0" w:color="auto"/>
            <w:bottom w:val="none" w:sz="0" w:space="0" w:color="auto"/>
            <w:right w:val="none" w:sz="0" w:space="0" w:color="auto"/>
          </w:divBdr>
          <w:divsChild>
            <w:div w:id="46032797">
              <w:marLeft w:val="0"/>
              <w:marRight w:val="0"/>
              <w:marTop w:val="0"/>
              <w:marBottom w:val="0"/>
              <w:divBdr>
                <w:top w:val="none" w:sz="0" w:space="0" w:color="auto"/>
                <w:left w:val="none" w:sz="0" w:space="0" w:color="auto"/>
                <w:bottom w:val="none" w:sz="0" w:space="0" w:color="auto"/>
                <w:right w:val="none" w:sz="0" w:space="0" w:color="auto"/>
              </w:divBdr>
              <w:divsChild>
                <w:div w:id="1749305589">
                  <w:marLeft w:val="0"/>
                  <w:marRight w:val="0"/>
                  <w:marTop w:val="0"/>
                  <w:marBottom w:val="0"/>
                  <w:divBdr>
                    <w:top w:val="none" w:sz="0" w:space="0" w:color="auto"/>
                    <w:left w:val="none" w:sz="0" w:space="0" w:color="auto"/>
                    <w:bottom w:val="none" w:sz="0" w:space="0" w:color="auto"/>
                    <w:right w:val="none" w:sz="0" w:space="0" w:color="auto"/>
                  </w:divBdr>
                  <w:divsChild>
                    <w:div w:id="138648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691085">
      <w:bodyDiv w:val="1"/>
      <w:marLeft w:val="0"/>
      <w:marRight w:val="0"/>
      <w:marTop w:val="0"/>
      <w:marBottom w:val="0"/>
      <w:divBdr>
        <w:top w:val="none" w:sz="0" w:space="0" w:color="auto"/>
        <w:left w:val="none" w:sz="0" w:space="0" w:color="auto"/>
        <w:bottom w:val="none" w:sz="0" w:space="0" w:color="auto"/>
        <w:right w:val="none" w:sz="0" w:space="0" w:color="auto"/>
      </w:divBdr>
    </w:div>
    <w:div w:id="700328388">
      <w:bodyDiv w:val="1"/>
      <w:marLeft w:val="0"/>
      <w:marRight w:val="0"/>
      <w:marTop w:val="0"/>
      <w:marBottom w:val="0"/>
      <w:divBdr>
        <w:top w:val="none" w:sz="0" w:space="0" w:color="auto"/>
        <w:left w:val="none" w:sz="0" w:space="0" w:color="auto"/>
        <w:bottom w:val="none" w:sz="0" w:space="0" w:color="auto"/>
        <w:right w:val="none" w:sz="0" w:space="0" w:color="auto"/>
      </w:divBdr>
      <w:divsChild>
        <w:div w:id="289628445">
          <w:marLeft w:val="0"/>
          <w:marRight w:val="0"/>
          <w:marTop w:val="0"/>
          <w:marBottom w:val="0"/>
          <w:divBdr>
            <w:top w:val="none" w:sz="0" w:space="0" w:color="auto"/>
            <w:left w:val="none" w:sz="0" w:space="0" w:color="auto"/>
            <w:bottom w:val="none" w:sz="0" w:space="0" w:color="auto"/>
            <w:right w:val="none" w:sz="0" w:space="0" w:color="auto"/>
          </w:divBdr>
          <w:divsChild>
            <w:div w:id="1869030163">
              <w:marLeft w:val="0"/>
              <w:marRight w:val="0"/>
              <w:marTop w:val="0"/>
              <w:marBottom w:val="0"/>
              <w:divBdr>
                <w:top w:val="none" w:sz="0" w:space="0" w:color="auto"/>
                <w:left w:val="none" w:sz="0" w:space="0" w:color="auto"/>
                <w:bottom w:val="none" w:sz="0" w:space="0" w:color="auto"/>
                <w:right w:val="none" w:sz="0" w:space="0" w:color="auto"/>
              </w:divBdr>
              <w:divsChild>
                <w:div w:id="208772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492056">
      <w:bodyDiv w:val="1"/>
      <w:marLeft w:val="0"/>
      <w:marRight w:val="0"/>
      <w:marTop w:val="0"/>
      <w:marBottom w:val="0"/>
      <w:divBdr>
        <w:top w:val="none" w:sz="0" w:space="0" w:color="auto"/>
        <w:left w:val="none" w:sz="0" w:space="0" w:color="auto"/>
        <w:bottom w:val="none" w:sz="0" w:space="0" w:color="auto"/>
        <w:right w:val="none" w:sz="0" w:space="0" w:color="auto"/>
      </w:divBdr>
      <w:divsChild>
        <w:div w:id="272830993">
          <w:marLeft w:val="0"/>
          <w:marRight w:val="0"/>
          <w:marTop w:val="0"/>
          <w:marBottom w:val="0"/>
          <w:divBdr>
            <w:top w:val="none" w:sz="0" w:space="0" w:color="auto"/>
            <w:left w:val="none" w:sz="0" w:space="0" w:color="auto"/>
            <w:bottom w:val="none" w:sz="0" w:space="0" w:color="auto"/>
            <w:right w:val="none" w:sz="0" w:space="0" w:color="auto"/>
          </w:divBdr>
          <w:divsChild>
            <w:div w:id="2012833526">
              <w:marLeft w:val="0"/>
              <w:marRight w:val="0"/>
              <w:marTop w:val="0"/>
              <w:marBottom w:val="0"/>
              <w:divBdr>
                <w:top w:val="none" w:sz="0" w:space="0" w:color="auto"/>
                <w:left w:val="none" w:sz="0" w:space="0" w:color="auto"/>
                <w:bottom w:val="none" w:sz="0" w:space="0" w:color="auto"/>
                <w:right w:val="none" w:sz="0" w:space="0" w:color="auto"/>
              </w:divBdr>
              <w:divsChild>
                <w:div w:id="83002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917993">
      <w:bodyDiv w:val="1"/>
      <w:marLeft w:val="0"/>
      <w:marRight w:val="0"/>
      <w:marTop w:val="0"/>
      <w:marBottom w:val="0"/>
      <w:divBdr>
        <w:top w:val="none" w:sz="0" w:space="0" w:color="auto"/>
        <w:left w:val="none" w:sz="0" w:space="0" w:color="auto"/>
        <w:bottom w:val="none" w:sz="0" w:space="0" w:color="auto"/>
        <w:right w:val="none" w:sz="0" w:space="0" w:color="auto"/>
      </w:divBdr>
    </w:div>
    <w:div w:id="715398362">
      <w:bodyDiv w:val="1"/>
      <w:marLeft w:val="0"/>
      <w:marRight w:val="0"/>
      <w:marTop w:val="0"/>
      <w:marBottom w:val="0"/>
      <w:divBdr>
        <w:top w:val="none" w:sz="0" w:space="0" w:color="auto"/>
        <w:left w:val="none" w:sz="0" w:space="0" w:color="auto"/>
        <w:bottom w:val="none" w:sz="0" w:space="0" w:color="auto"/>
        <w:right w:val="none" w:sz="0" w:space="0" w:color="auto"/>
      </w:divBdr>
      <w:divsChild>
        <w:div w:id="207038754">
          <w:marLeft w:val="0"/>
          <w:marRight w:val="0"/>
          <w:marTop w:val="0"/>
          <w:marBottom w:val="0"/>
          <w:divBdr>
            <w:top w:val="none" w:sz="0" w:space="0" w:color="auto"/>
            <w:left w:val="none" w:sz="0" w:space="0" w:color="auto"/>
            <w:bottom w:val="none" w:sz="0" w:space="0" w:color="auto"/>
            <w:right w:val="none" w:sz="0" w:space="0" w:color="auto"/>
          </w:divBdr>
          <w:divsChild>
            <w:div w:id="1302734942">
              <w:marLeft w:val="0"/>
              <w:marRight w:val="0"/>
              <w:marTop w:val="0"/>
              <w:marBottom w:val="0"/>
              <w:divBdr>
                <w:top w:val="none" w:sz="0" w:space="0" w:color="auto"/>
                <w:left w:val="none" w:sz="0" w:space="0" w:color="auto"/>
                <w:bottom w:val="none" w:sz="0" w:space="0" w:color="auto"/>
                <w:right w:val="none" w:sz="0" w:space="0" w:color="auto"/>
              </w:divBdr>
              <w:divsChild>
                <w:div w:id="994727470">
                  <w:marLeft w:val="0"/>
                  <w:marRight w:val="0"/>
                  <w:marTop w:val="0"/>
                  <w:marBottom w:val="0"/>
                  <w:divBdr>
                    <w:top w:val="none" w:sz="0" w:space="0" w:color="auto"/>
                    <w:left w:val="none" w:sz="0" w:space="0" w:color="auto"/>
                    <w:bottom w:val="none" w:sz="0" w:space="0" w:color="auto"/>
                    <w:right w:val="none" w:sz="0" w:space="0" w:color="auto"/>
                  </w:divBdr>
                </w:div>
              </w:divsChild>
            </w:div>
            <w:div w:id="1131630471">
              <w:marLeft w:val="0"/>
              <w:marRight w:val="0"/>
              <w:marTop w:val="0"/>
              <w:marBottom w:val="0"/>
              <w:divBdr>
                <w:top w:val="none" w:sz="0" w:space="0" w:color="auto"/>
                <w:left w:val="none" w:sz="0" w:space="0" w:color="auto"/>
                <w:bottom w:val="none" w:sz="0" w:space="0" w:color="auto"/>
                <w:right w:val="none" w:sz="0" w:space="0" w:color="auto"/>
              </w:divBdr>
              <w:divsChild>
                <w:div w:id="81475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960091">
          <w:marLeft w:val="0"/>
          <w:marRight w:val="0"/>
          <w:marTop w:val="0"/>
          <w:marBottom w:val="0"/>
          <w:divBdr>
            <w:top w:val="none" w:sz="0" w:space="0" w:color="auto"/>
            <w:left w:val="none" w:sz="0" w:space="0" w:color="auto"/>
            <w:bottom w:val="none" w:sz="0" w:space="0" w:color="auto"/>
            <w:right w:val="none" w:sz="0" w:space="0" w:color="auto"/>
          </w:divBdr>
          <w:divsChild>
            <w:div w:id="768820031">
              <w:marLeft w:val="0"/>
              <w:marRight w:val="0"/>
              <w:marTop w:val="0"/>
              <w:marBottom w:val="0"/>
              <w:divBdr>
                <w:top w:val="none" w:sz="0" w:space="0" w:color="auto"/>
                <w:left w:val="none" w:sz="0" w:space="0" w:color="auto"/>
                <w:bottom w:val="none" w:sz="0" w:space="0" w:color="auto"/>
                <w:right w:val="none" w:sz="0" w:space="0" w:color="auto"/>
              </w:divBdr>
              <w:divsChild>
                <w:div w:id="32231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645291">
      <w:bodyDiv w:val="1"/>
      <w:marLeft w:val="0"/>
      <w:marRight w:val="0"/>
      <w:marTop w:val="0"/>
      <w:marBottom w:val="0"/>
      <w:divBdr>
        <w:top w:val="none" w:sz="0" w:space="0" w:color="auto"/>
        <w:left w:val="none" w:sz="0" w:space="0" w:color="auto"/>
        <w:bottom w:val="none" w:sz="0" w:space="0" w:color="auto"/>
        <w:right w:val="none" w:sz="0" w:space="0" w:color="auto"/>
      </w:divBdr>
      <w:divsChild>
        <w:div w:id="960262893">
          <w:marLeft w:val="0"/>
          <w:marRight w:val="0"/>
          <w:marTop w:val="0"/>
          <w:marBottom w:val="0"/>
          <w:divBdr>
            <w:top w:val="none" w:sz="0" w:space="0" w:color="auto"/>
            <w:left w:val="none" w:sz="0" w:space="0" w:color="auto"/>
            <w:bottom w:val="none" w:sz="0" w:space="0" w:color="auto"/>
            <w:right w:val="none" w:sz="0" w:space="0" w:color="auto"/>
          </w:divBdr>
          <w:divsChild>
            <w:div w:id="584805899">
              <w:marLeft w:val="0"/>
              <w:marRight w:val="0"/>
              <w:marTop w:val="0"/>
              <w:marBottom w:val="0"/>
              <w:divBdr>
                <w:top w:val="none" w:sz="0" w:space="0" w:color="auto"/>
                <w:left w:val="none" w:sz="0" w:space="0" w:color="auto"/>
                <w:bottom w:val="none" w:sz="0" w:space="0" w:color="auto"/>
                <w:right w:val="none" w:sz="0" w:space="0" w:color="auto"/>
              </w:divBdr>
              <w:divsChild>
                <w:div w:id="889653543">
                  <w:marLeft w:val="0"/>
                  <w:marRight w:val="0"/>
                  <w:marTop w:val="0"/>
                  <w:marBottom w:val="0"/>
                  <w:divBdr>
                    <w:top w:val="none" w:sz="0" w:space="0" w:color="auto"/>
                    <w:left w:val="none" w:sz="0" w:space="0" w:color="auto"/>
                    <w:bottom w:val="none" w:sz="0" w:space="0" w:color="auto"/>
                    <w:right w:val="none" w:sz="0" w:space="0" w:color="auto"/>
                  </w:divBdr>
                </w:div>
              </w:divsChild>
            </w:div>
            <w:div w:id="1974211253">
              <w:marLeft w:val="0"/>
              <w:marRight w:val="0"/>
              <w:marTop w:val="0"/>
              <w:marBottom w:val="0"/>
              <w:divBdr>
                <w:top w:val="none" w:sz="0" w:space="0" w:color="auto"/>
                <w:left w:val="none" w:sz="0" w:space="0" w:color="auto"/>
                <w:bottom w:val="none" w:sz="0" w:space="0" w:color="auto"/>
                <w:right w:val="none" w:sz="0" w:space="0" w:color="auto"/>
              </w:divBdr>
              <w:divsChild>
                <w:div w:id="1131362554">
                  <w:marLeft w:val="0"/>
                  <w:marRight w:val="0"/>
                  <w:marTop w:val="0"/>
                  <w:marBottom w:val="0"/>
                  <w:divBdr>
                    <w:top w:val="none" w:sz="0" w:space="0" w:color="auto"/>
                    <w:left w:val="none" w:sz="0" w:space="0" w:color="auto"/>
                    <w:bottom w:val="none" w:sz="0" w:space="0" w:color="auto"/>
                    <w:right w:val="none" w:sz="0" w:space="0" w:color="auto"/>
                  </w:divBdr>
                </w:div>
                <w:div w:id="136244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55605">
      <w:bodyDiv w:val="1"/>
      <w:marLeft w:val="0"/>
      <w:marRight w:val="0"/>
      <w:marTop w:val="0"/>
      <w:marBottom w:val="0"/>
      <w:divBdr>
        <w:top w:val="none" w:sz="0" w:space="0" w:color="auto"/>
        <w:left w:val="none" w:sz="0" w:space="0" w:color="auto"/>
        <w:bottom w:val="none" w:sz="0" w:space="0" w:color="auto"/>
        <w:right w:val="none" w:sz="0" w:space="0" w:color="auto"/>
      </w:divBdr>
      <w:divsChild>
        <w:div w:id="1974096759">
          <w:marLeft w:val="0"/>
          <w:marRight w:val="0"/>
          <w:marTop w:val="0"/>
          <w:marBottom w:val="0"/>
          <w:divBdr>
            <w:top w:val="none" w:sz="0" w:space="0" w:color="auto"/>
            <w:left w:val="none" w:sz="0" w:space="0" w:color="auto"/>
            <w:bottom w:val="none" w:sz="0" w:space="0" w:color="auto"/>
            <w:right w:val="none" w:sz="0" w:space="0" w:color="auto"/>
          </w:divBdr>
          <w:divsChild>
            <w:div w:id="1557475358">
              <w:marLeft w:val="0"/>
              <w:marRight w:val="0"/>
              <w:marTop w:val="0"/>
              <w:marBottom w:val="0"/>
              <w:divBdr>
                <w:top w:val="none" w:sz="0" w:space="0" w:color="auto"/>
                <w:left w:val="none" w:sz="0" w:space="0" w:color="auto"/>
                <w:bottom w:val="none" w:sz="0" w:space="0" w:color="auto"/>
                <w:right w:val="none" w:sz="0" w:space="0" w:color="auto"/>
              </w:divBdr>
              <w:divsChild>
                <w:div w:id="9132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8898">
      <w:bodyDiv w:val="1"/>
      <w:marLeft w:val="0"/>
      <w:marRight w:val="0"/>
      <w:marTop w:val="0"/>
      <w:marBottom w:val="0"/>
      <w:divBdr>
        <w:top w:val="none" w:sz="0" w:space="0" w:color="auto"/>
        <w:left w:val="none" w:sz="0" w:space="0" w:color="auto"/>
        <w:bottom w:val="none" w:sz="0" w:space="0" w:color="auto"/>
        <w:right w:val="none" w:sz="0" w:space="0" w:color="auto"/>
      </w:divBdr>
      <w:divsChild>
        <w:div w:id="1967468831">
          <w:marLeft w:val="0"/>
          <w:marRight w:val="0"/>
          <w:marTop w:val="0"/>
          <w:marBottom w:val="0"/>
          <w:divBdr>
            <w:top w:val="none" w:sz="0" w:space="0" w:color="auto"/>
            <w:left w:val="none" w:sz="0" w:space="0" w:color="auto"/>
            <w:bottom w:val="none" w:sz="0" w:space="0" w:color="auto"/>
            <w:right w:val="none" w:sz="0" w:space="0" w:color="auto"/>
          </w:divBdr>
          <w:divsChild>
            <w:div w:id="297876818">
              <w:marLeft w:val="0"/>
              <w:marRight w:val="0"/>
              <w:marTop w:val="0"/>
              <w:marBottom w:val="0"/>
              <w:divBdr>
                <w:top w:val="none" w:sz="0" w:space="0" w:color="auto"/>
                <w:left w:val="none" w:sz="0" w:space="0" w:color="auto"/>
                <w:bottom w:val="none" w:sz="0" w:space="0" w:color="auto"/>
                <w:right w:val="none" w:sz="0" w:space="0" w:color="auto"/>
              </w:divBdr>
              <w:divsChild>
                <w:div w:id="1699626172">
                  <w:marLeft w:val="0"/>
                  <w:marRight w:val="0"/>
                  <w:marTop w:val="0"/>
                  <w:marBottom w:val="0"/>
                  <w:divBdr>
                    <w:top w:val="none" w:sz="0" w:space="0" w:color="auto"/>
                    <w:left w:val="none" w:sz="0" w:space="0" w:color="auto"/>
                    <w:bottom w:val="none" w:sz="0" w:space="0" w:color="auto"/>
                    <w:right w:val="none" w:sz="0" w:space="0" w:color="auto"/>
                  </w:divBdr>
                </w:div>
              </w:divsChild>
            </w:div>
            <w:div w:id="1682201796">
              <w:marLeft w:val="0"/>
              <w:marRight w:val="0"/>
              <w:marTop w:val="0"/>
              <w:marBottom w:val="0"/>
              <w:divBdr>
                <w:top w:val="none" w:sz="0" w:space="0" w:color="auto"/>
                <w:left w:val="none" w:sz="0" w:space="0" w:color="auto"/>
                <w:bottom w:val="none" w:sz="0" w:space="0" w:color="auto"/>
                <w:right w:val="none" w:sz="0" w:space="0" w:color="auto"/>
              </w:divBdr>
              <w:divsChild>
                <w:div w:id="49410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687874">
          <w:marLeft w:val="0"/>
          <w:marRight w:val="0"/>
          <w:marTop w:val="0"/>
          <w:marBottom w:val="0"/>
          <w:divBdr>
            <w:top w:val="none" w:sz="0" w:space="0" w:color="auto"/>
            <w:left w:val="none" w:sz="0" w:space="0" w:color="auto"/>
            <w:bottom w:val="none" w:sz="0" w:space="0" w:color="auto"/>
            <w:right w:val="none" w:sz="0" w:space="0" w:color="auto"/>
          </w:divBdr>
          <w:divsChild>
            <w:div w:id="87310037">
              <w:marLeft w:val="0"/>
              <w:marRight w:val="0"/>
              <w:marTop w:val="0"/>
              <w:marBottom w:val="0"/>
              <w:divBdr>
                <w:top w:val="none" w:sz="0" w:space="0" w:color="auto"/>
                <w:left w:val="none" w:sz="0" w:space="0" w:color="auto"/>
                <w:bottom w:val="none" w:sz="0" w:space="0" w:color="auto"/>
                <w:right w:val="none" w:sz="0" w:space="0" w:color="auto"/>
              </w:divBdr>
              <w:divsChild>
                <w:div w:id="4464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716553">
      <w:bodyDiv w:val="1"/>
      <w:marLeft w:val="0"/>
      <w:marRight w:val="0"/>
      <w:marTop w:val="0"/>
      <w:marBottom w:val="0"/>
      <w:divBdr>
        <w:top w:val="none" w:sz="0" w:space="0" w:color="auto"/>
        <w:left w:val="none" w:sz="0" w:space="0" w:color="auto"/>
        <w:bottom w:val="none" w:sz="0" w:space="0" w:color="auto"/>
        <w:right w:val="none" w:sz="0" w:space="0" w:color="auto"/>
      </w:divBdr>
    </w:div>
    <w:div w:id="836309376">
      <w:bodyDiv w:val="1"/>
      <w:marLeft w:val="0"/>
      <w:marRight w:val="0"/>
      <w:marTop w:val="0"/>
      <w:marBottom w:val="0"/>
      <w:divBdr>
        <w:top w:val="none" w:sz="0" w:space="0" w:color="auto"/>
        <w:left w:val="none" w:sz="0" w:space="0" w:color="auto"/>
        <w:bottom w:val="none" w:sz="0" w:space="0" w:color="auto"/>
        <w:right w:val="none" w:sz="0" w:space="0" w:color="auto"/>
      </w:divBdr>
      <w:divsChild>
        <w:div w:id="831915980">
          <w:marLeft w:val="0"/>
          <w:marRight w:val="0"/>
          <w:marTop w:val="0"/>
          <w:marBottom w:val="0"/>
          <w:divBdr>
            <w:top w:val="none" w:sz="0" w:space="0" w:color="auto"/>
            <w:left w:val="none" w:sz="0" w:space="0" w:color="auto"/>
            <w:bottom w:val="none" w:sz="0" w:space="0" w:color="auto"/>
            <w:right w:val="none" w:sz="0" w:space="0" w:color="auto"/>
          </w:divBdr>
          <w:divsChild>
            <w:div w:id="627786828">
              <w:marLeft w:val="0"/>
              <w:marRight w:val="0"/>
              <w:marTop w:val="0"/>
              <w:marBottom w:val="0"/>
              <w:divBdr>
                <w:top w:val="none" w:sz="0" w:space="0" w:color="auto"/>
                <w:left w:val="none" w:sz="0" w:space="0" w:color="auto"/>
                <w:bottom w:val="none" w:sz="0" w:space="0" w:color="auto"/>
                <w:right w:val="none" w:sz="0" w:space="0" w:color="auto"/>
              </w:divBdr>
              <w:divsChild>
                <w:div w:id="18073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057807">
      <w:bodyDiv w:val="1"/>
      <w:marLeft w:val="0"/>
      <w:marRight w:val="0"/>
      <w:marTop w:val="0"/>
      <w:marBottom w:val="0"/>
      <w:divBdr>
        <w:top w:val="none" w:sz="0" w:space="0" w:color="auto"/>
        <w:left w:val="none" w:sz="0" w:space="0" w:color="auto"/>
        <w:bottom w:val="none" w:sz="0" w:space="0" w:color="auto"/>
        <w:right w:val="none" w:sz="0" w:space="0" w:color="auto"/>
      </w:divBdr>
    </w:div>
    <w:div w:id="862549208">
      <w:bodyDiv w:val="1"/>
      <w:marLeft w:val="0"/>
      <w:marRight w:val="0"/>
      <w:marTop w:val="0"/>
      <w:marBottom w:val="0"/>
      <w:divBdr>
        <w:top w:val="none" w:sz="0" w:space="0" w:color="auto"/>
        <w:left w:val="none" w:sz="0" w:space="0" w:color="auto"/>
        <w:bottom w:val="none" w:sz="0" w:space="0" w:color="auto"/>
        <w:right w:val="none" w:sz="0" w:space="0" w:color="auto"/>
      </w:divBdr>
      <w:divsChild>
        <w:div w:id="1591423664">
          <w:marLeft w:val="0"/>
          <w:marRight w:val="0"/>
          <w:marTop w:val="0"/>
          <w:marBottom w:val="0"/>
          <w:divBdr>
            <w:top w:val="none" w:sz="0" w:space="0" w:color="auto"/>
            <w:left w:val="none" w:sz="0" w:space="0" w:color="auto"/>
            <w:bottom w:val="none" w:sz="0" w:space="0" w:color="auto"/>
            <w:right w:val="none" w:sz="0" w:space="0" w:color="auto"/>
          </w:divBdr>
          <w:divsChild>
            <w:div w:id="1590852195">
              <w:marLeft w:val="0"/>
              <w:marRight w:val="0"/>
              <w:marTop w:val="0"/>
              <w:marBottom w:val="0"/>
              <w:divBdr>
                <w:top w:val="none" w:sz="0" w:space="0" w:color="auto"/>
                <w:left w:val="none" w:sz="0" w:space="0" w:color="auto"/>
                <w:bottom w:val="none" w:sz="0" w:space="0" w:color="auto"/>
                <w:right w:val="none" w:sz="0" w:space="0" w:color="auto"/>
              </w:divBdr>
              <w:divsChild>
                <w:div w:id="164314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414757">
      <w:bodyDiv w:val="1"/>
      <w:marLeft w:val="0"/>
      <w:marRight w:val="0"/>
      <w:marTop w:val="0"/>
      <w:marBottom w:val="0"/>
      <w:divBdr>
        <w:top w:val="none" w:sz="0" w:space="0" w:color="auto"/>
        <w:left w:val="none" w:sz="0" w:space="0" w:color="auto"/>
        <w:bottom w:val="none" w:sz="0" w:space="0" w:color="auto"/>
        <w:right w:val="none" w:sz="0" w:space="0" w:color="auto"/>
      </w:divBdr>
      <w:divsChild>
        <w:div w:id="2016298157">
          <w:marLeft w:val="0"/>
          <w:marRight w:val="0"/>
          <w:marTop w:val="0"/>
          <w:marBottom w:val="0"/>
          <w:divBdr>
            <w:top w:val="none" w:sz="0" w:space="0" w:color="auto"/>
            <w:left w:val="none" w:sz="0" w:space="0" w:color="auto"/>
            <w:bottom w:val="none" w:sz="0" w:space="0" w:color="auto"/>
            <w:right w:val="none" w:sz="0" w:space="0" w:color="auto"/>
          </w:divBdr>
          <w:divsChild>
            <w:div w:id="138696037">
              <w:marLeft w:val="0"/>
              <w:marRight w:val="0"/>
              <w:marTop w:val="0"/>
              <w:marBottom w:val="0"/>
              <w:divBdr>
                <w:top w:val="none" w:sz="0" w:space="0" w:color="auto"/>
                <w:left w:val="none" w:sz="0" w:space="0" w:color="auto"/>
                <w:bottom w:val="none" w:sz="0" w:space="0" w:color="auto"/>
                <w:right w:val="none" w:sz="0" w:space="0" w:color="auto"/>
              </w:divBdr>
              <w:divsChild>
                <w:div w:id="1104422638">
                  <w:marLeft w:val="0"/>
                  <w:marRight w:val="0"/>
                  <w:marTop w:val="0"/>
                  <w:marBottom w:val="0"/>
                  <w:divBdr>
                    <w:top w:val="none" w:sz="0" w:space="0" w:color="auto"/>
                    <w:left w:val="none" w:sz="0" w:space="0" w:color="auto"/>
                    <w:bottom w:val="none" w:sz="0" w:space="0" w:color="auto"/>
                    <w:right w:val="none" w:sz="0" w:space="0" w:color="auto"/>
                  </w:divBdr>
                </w:div>
              </w:divsChild>
            </w:div>
            <w:div w:id="1816600368">
              <w:marLeft w:val="0"/>
              <w:marRight w:val="0"/>
              <w:marTop w:val="0"/>
              <w:marBottom w:val="0"/>
              <w:divBdr>
                <w:top w:val="none" w:sz="0" w:space="0" w:color="auto"/>
                <w:left w:val="none" w:sz="0" w:space="0" w:color="auto"/>
                <w:bottom w:val="none" w:sz="0" w:space="0" w:color="auto"/>
                <w:right w:val="none" w:sz="0" w:space="0" w:color="auto"/>
              </w:divBdr>
              <w:divsChild>
                <w:div w:id="589629783">
                  <w:marLeft w:val="0"/>
                  <w:marRight w:val="0"/>
                  <w:marTop w:val="0"/>
                  <w:marBottom w:val="0"/>
                  <w:divBdr>
                    <w:top w:val="none" w:sz="0" w:space="0" w:color="auto"/>
                    <w:left w:val="none" w:sz="0" w:space="0" w:color="auto"/>
                    <w:bottom w:val="none" w:sz="0" w:space="0" w:color="auto"/>
                    <w:right w:val="none" w:sz="0" w:space="0" w:color="auto"/>
                  </w:divBdr>
                </w:div>
              </w:divsChild>
            </w:div>
            <w:div w:id="2046712452">
              <w:marLeft w:val="0"/>
              <w:marRight w:val="0"/>
              <w:marTop w:val="0"/>
              <w:marBottom w:val="0"/>
              <w:divBdr>
                <w:top w:val="none" w:sz="0" w:space="0" w:color="auto"/>
                <w:left w:val="none" w:sz="0" w:space="0" w:color="auto"/>
                <w:bottom w:val="none" w:sz="0" w:space="0" w:color="auto"/>
                <w:right w:val="none" w:sz="0" w:space="0" w:color="auto"/>
              </w:divBdr>
              <w:divsChild>
                <w:div w:id="394864552">
                  <w:marLeft w:val="0"/>
                  <w:marRight w:val="0"/>
                  <w:marTop w:val="0"/>
                  <w:marBottom w:val="0"/>
                  <w:divBdr>
                    <w:top w:val="none" w:sz="0" w:space="0" w:color="auto"/>
                    <w:left w:val="none" w:sz="0" w:space="0" w:color="auto"/>
                    <w:bottom w:val="none" w:sz="0" w:space="0" w:color="auto"/>
                    <w:right w:val="none" w:sz="0" w:space="0" w:color="auto"/>
                  </w:divBdr>
                </w:div>
              </w:divsChild>
            </w:div>
            <w:div w:id="2003728779">
              <w:marLeft w:val="0"/>
              <w:marRight w:val="0"/>
              <w:marTop w:val="0"/>
              <w:marBottom w:val="0"/>
              <w:divBdr>
                <w:top w:val="none" w:sz="0" w:space="0" w:color="auto"/>
                <w:left w:val="none" w:sz="0" w:space="0" w:color="auto"/>
                <w:bottom w:val="none" w:sz="0" w:space="0" w:color="auto"/>
                <w:right w:val="none" w:sz="0" w:space="0" w:color="auto"/>
              </w:divBdr>
              <w:divsChild>
                <w:div w:id="64778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49963">
      <w:bodyDiv w:val="1"/>
      <w:marLeft w:val="0"/>
      <w:marRight w:val="0"/>
      <w:marTop w:val="0"/>
      <w:marBottom w:val="0"/>
      <w:divBdr>
        <w:top w:val="none" w:sz="0" w:space="0" w:color="auto"/>
        <w:left w:val="none" w:sz="0" w:space="0" w:color="auto"/>
        <w:bottom w:val="none" w:sz="0" w:space="0" w:color="auto"/>
        <w:right w:val="none" w:sz="0" w:space="0" w:color="auto"/>
      </w:divBdr>
    </w:div>
    <w:div w:id="942999110">
      <w:bodyDiv w:val="1"/>
      <w:marLeft w:val="0"/>
      <w:marRight w:val="0"/>
      <w:marTop w:val="0"/>
      <w:marBottom w:val="0"/>
      <w:divBdr>
        <w:top w:val="none" w:sz="0" w:space="0" w:color="auto"/>
        <w:left w:val="none" w:sz="0" w:space="0" w:color="auto"/>
        <w:bottom w:val="none" w:sz="0" w:space="0" w:color="auto"/>
        <w:right w:val="none" w:sz="0" w:space="0" w:color="auto"/>
      </w:divBdr>
      <w:divsChild>
        <w:div w:id="2065330445">
          <w:marLeft w:val="0"/>
          <w:marRight w:val="0"/>
          <w:marTop w:val="0"/>
          <w:marBottom w:val="0"/>
          <w:divBdr>
            <w:top w:val="none" w:sz="0" w:space="0" w:color="auto"/>
            <w:left w:val="none" w:sz="0" w:space="0" w:color="auto"/>
            <w:bottom w:val="none" w:sz="0" w:space="0" w:color="auto"/>
            <w:right w:val="none" w:sz="0" w:space="0" w:color="auto"/>
          </w:divBdr>
          <w:divsChild>
            <w:div w:id="1116294343">
              <w:marLeft w:val="0"/>
              <w:marRight w:val="0"/>
              <w:marTop w:val="0"/>
              <w:marBottom w:val="0"/>
              <w:divBdr>
                <w:top w:val="none" w:sz="0" w:space="0" w:color="auto"/>
                <w:left w:val="none" w:sz="0" w:space="0" w:color="auto"/>
                <w:bottom w:val="none" w:sz="0" w:space="0" w:color="auto"/>
                <w:right w:val="none" w:sz="0" w:space="0" w:color="auto"/>
              </w:divBdr>
              <w:divsChild>
                <w:div w:id="37030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439053">
      <w:bodyDiv w:val="1"/>
      <w:marLeft w:val="0"/>
      <w:marRight w:val="0"/>
      <w:marTop w:val="0"/>
      <w:marBottom w:val="0"/>
      <w:divBdr>
        <w:top w:val="none" w:sz="0" w:space="0" w:color="auto"/>
        <w:left w:val="none" w:sz="0" w:space="0" w:color="auto"/>
        <w:bottom w:val="none" w:sz="0" w:space="0" w:color="auto"/>
        <w:right w:val="none" w:sz="0" w:space="0" w:color="auto"/>
      </w:divBdr>
      <w:divsChild>
        <w:div w:id="362370492">
          <w:marLeft w:val="0"/>
          <w:marRight w:val="0"/>
          <w:marTop w:val="0"/>
          <w:marBottom w:val="0"/>
          <w:divBdr>
            <w:top w:val="none" w:sz="0" w:space="0" w:color="auto"/>
            <w:left w:val="none" w:sz="0" w:space="0" w:color="auto"/>
            <w:bottom w:val="none" w:sz="0" w:space="0" w:color="auto"/>
            <w:right w:val="none" w:sz="0" w:space="0" w:color="auto"/>
          </w:divBdr>
          <w:divsChild>
            <w:div w:id="1753239435">
              <w:marLeft w:val="0"/>
              <w:marRight w:val="0"/>
              <w:marTop w:val="0"/>
              <w:marBottom w:val="0"/>
              <w:divBdr>
                <w:top w:val="none" w:sz="0" w:space="0" w:color="auto"/>
                <w:left w:val="none" w:sz="0" w:space="0" w:color="auto"/>
                <w:bottom w:val="none" w:sz="0" w:space="0" w:color="auto"/>
                <w:right w:val="none" w:sz="0" w:space="0" w:color="auto"/>
              </w:divBdr>
              <w:divsChild>
                <w:div w:id="89663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0341">
      <w:bodyDiv w:val="1"/>
      <w:marLeft w:val="0"/>
      <w:marRight w:val="0"/>
      <w:marTop w:val="0"/>
      <w:marBottom w:val="0"/>
      <w:divBdr>
        <w:top w:val="none" w:sz="0" w:space="0" w:color="auto"/>
        <w:left w:val="none" w:sz="0" w:space="0" w:color="auto"/>
        <w:bottom w:val="none" w:sz="0" w:space="0" w:color="auto"/>
        <w:right w:val="none" w:sz="0" w:space="0" w:color="auto"/>
      </w:divBdr>
      <w:divsChild>
        <w:div w:id="214970182">
          <w:marLeft w:val="0"/>
          <w:marRight w:val="0"/>
          <w:marTop w:val="0"/>
          <w:marBottom w:val="0"/>
          <w:divBdr>
            <w:top w:val="none" w:sz="0" w:space="0" w:color="auto"/>
            <w:left w:val="none" w:sz="0" w:space="0" w:color="auto"/>
            <w:bottom w:val="none" w:sz="0" w:space="0" w:color="auto"/>
            <w:right w:val="none" w:sz="0" w:space="0" w:color="auto"/>
          </w:divBdr>
        </w:div>
        <w:div w:id="923683829">
          <w:marLeft w:val="0"/>
          <w:marRight w:val="0"/>
          <w:marTop w:val="0"/>
          <w:marBottom w:val="0"/>
          <w:divBdr>
            <w:top w:val="none" w:sz="0" w:space="0" w:color="auto"/>
            <w:left w:val="none" w:sz="0" w:space="0" w:color="auto"/>
            <w:bottom w:val="none" w:sz="0" w:space="0" w:color="auto"/>
            <w:right w:val="none" w:sz="0" w:space="0" w:color="auto"/>
          </w:divBdr>
          <w:divsChild>
            <w:div w:id="1345061099">
              <w:marLeft w:val="0"/>
              <w:marRight w:val="0"/>
              <w:marTop w:val="0"/>
              <w:marBottom w:val="0"/>
              <w:divBdr>
                <w:top w:val="none" w:sz="0" w:space="0" w:color="auto"/>
                <w:left w:val="none" w:sz="0" w:space="0" w:color="auto"/>
                <w:bottom w:val="none" w:sz="0" w:space="0" w:color="auto"/>
                <w:right w:val="none" w:sz="0" w:space="0" w:color="auto"/>
              </w:divBdr>
            </w:div>
          </w:divsChild>
        </w:div>
        <w:div w:id="1313221344">
          <w:marLeft w:val="0"/>
          <w:marRight w:val="0"/>
          <w:marTop w:val="0"/>
          <w:marBottom w:val="0"/>
          <w:divBdr>
            <w:top w:val="none" w:sz="0" w:space="0" w:color="auto"/>
            <w:left w:val="none" w:sz="0" w:space="0" w:color="auto"/>
            <w:bottom w:val="none" w:sz="0" w:space="0" w:color="auto"/>
            <w:right w:val="none" w:sz="0" w:space="0" w:color="auto"/>
          </w:divBdr>
          <w:divsChild>
            <w:div w:id="1152409642">
              <w:marLeft w:val="0"/>
              <w:marRight w:val="0"/>
              <w:marTop w:val="0"/>
              <w:marBottom w:val="0"/>
              <w:divBdr>
                <w:top w:val="none" w:sz="0" w:space="0" w:color="auto"/>
                <w:left w:val="none" w:sz="0" w:space="0" w:color="auto"/>
                <w:bottom w:val="none" w:sz="0" w:space="0" w:color="auto"/>
                <w:right w:val="none" w:sz="0" w:space="0" w:color="auto"/>
              </w:divBdr>
            </w:div>
          </w:divsChild>
        </w:div>
        <w:div w:id="2108885435">
          <w:marLeft w:val="0"/>
          <w:marRight w:val="0"/>
          <w:marTop w:val="0"/>
          <w:marBottom w:val="0"/>
          <w:divBdr>
            <w:top w:val="none" w:sz="0" w:space="0" w:color="auto"/>
            <w:left w:val="none" w:sz="0" w:space="0" w:color="auto"/>
            <w:bottom w:val="none" w:sz="0" w:space="0" w:color="auto"/>
            <w:right w:val="none" w:sz="0" w:space="0" w:color="auto"/>
          </w:divBdr>
          <w:divsChild>
            <w:div w:id="158953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528456">
      <w:bodyDiv w:val="1"/>
      <w:marLeft w:val="0"/>
      <w:marRight w:val="0"/>
      <w:marTop w:val="0"/>
      <w:marBottom w:val="0"/>
      <w:divBdr>
        <w:top w:val="none" w:sz="0" w:space="0" w:color="auto"/>
        <w:left w:val="none" w:sz="0" w:space="0" w:color="auto"/>
        <w:bottom w:val="none" w:sz="0" w:space="0" w:color="auto"/>
        <w:right w:val="none" w:sz="0" w:space="0" w:color="auto"/>
      </w:divBdr>
      <w:divsChild>
        <w:div w:id="2027094181">
          <w:marLeft w:val="0"/>
          <w:marRight w:val="0"/>
          <w:marTop w:val="0"/>
          <w:marBottom w:val="0"/>
          <w:divBdr>
            <w:top w:val="none" w:sz="0" w:space="0" w:color="auto"/>
            <w:left w:val="none" w:sz="0" w:space="0" w:color="auto"/>
            <w:bottom w:val="none" w:sz="0" w:space="0" w:color="auto"/>
            <w:right w:val="none" w:sz="0" w:space="0" w:color="auto"/>
          </w:divBdr>
          <w:divsChild>
            <w:div w:id="1532844912">
              <w:marLeft w:val="0"/>
              <w:marRight w:val="0"/>
              <w:marTop w:val="0"/>
              <w:marBottom w:val="0"/>
              <w:divBdr>
                <w:top w:val="none" w:sz="0" w:space="0" w:color="auto"/>
                <w:left w:val="none" w:sz="0" w:space="0" w:color="auto"/>
                <w:bottom w:val="none" w:sz="0" w:space="0" w:color="auto"/>
                <w:right w:val="none" w:sz="0" w:space="0" w:color="auto"/>
              </w:divBdr>
              <w:divsChild>
                <w:div w:id="169969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794003">
      <w:bodyDiv w:val="1"/>
      <w:marLeft w:val="0"/>
      <w:marRight w:val="0"/>
      <w:marTop w:val="0"/>
      <w:marBottom w:val="0"/>
      <w:divBdr>
        <w:top w:val="none" w:sz="0" w:space="0" w:color="auto"/>
        <w:left w:val="none" w:sz="0" w:space="0" w:color="auto"/>
        <w:bottom w:val="none" w:sz="0" w:space="0" w:color="auto"/>
        <w:right w:val="none" w:sz="0" w:space="0" w:color="auto"/>
      </w:divBdr>
    </w:div>
    <w:div w:id="979459814">
      <w:bodyDiv w:val="1"/>
      <w:marLeft w:val="0"/>
      <w:marRight w:val="0"/>
      <w:marTop w:val="0"/>
      <w:marBottom w:val="0"/>
      <w:divBdr>
        <w:top w:val="none" w:sz="0" w:space="0" w:color="auto"/>
        <w:left w:val="none" w:sz="0" w:space="0" w:color="auto"/>
        <w:bottom w:val="none" w:sz="0" w:space="0" w:color="auto"/>
        <w:right w:val="none" w:sz="0" w:space="0" w:color="auto"/>
      </w:divBdr>
      <w:divsChild>
        <w:div w:id="2034572231">
          <w:marLeft w:val="0"/>
          <w:marRight w:val="0"/>
          <w:marTop w:val="0"/>
          <w:marBottom w:val="0"/>
          <w:divBdr>
            <w:top w:val="none" w:sz="0" w:space="0" w:color="auto"/>
            <w:left w:val="none" w:sz="0" w:space="0" w:color="auto"/>
            <w:bottom w:val="none" w:sz="0" w:space="0" w:color="auto"/>
            <w:right w:val="none" w:sz="0" w:space="0" w:color="auto"/>
          </w:divBdr>
          <w:divsChild>
            <w:div w:id="1035959291">
              <w:marLeft w:val="0"/>
              <w:marRight w:val="0"/>
              <w:marTop w:val="0"/>
              <w:marBottom w:val="0"/>
              <w:divBdr>
                <w:top w:val="none" w:sz="0" w:space="0" w:color="auto"/>
                <w:left w:val="none" w:sz="0" w:space="0" w:color="auto"/>
                <w:bottom w:val="none" w:sz="0" w:space="0" w:color="auto"/>
                <w:right w:val="none" w:sz="0" w:space="0" w:color="auto"/>
              </w:divBdr>
              <w:divsChild>
                <w:div w:id="11845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803057">
      <w:bodyDiv w:val="1"/>
      <w:marLeft w:val="0"/>
      <w:marRight w:val="0"/>
      <w:marTop w:val="0"/>
      <w:marBottom w:val="0"/>
      <w:divBdr>
        <w:top w:val="none" w:sz="0" w:space="0" w:color="auto"/>
        <w:left w:val="none" w:sz="0" w:space="0" w:color="auto"/>
        <w:bottom w:val="none" w:sz="0" w:space="0" w:color="auto"/>
        <w:right w:val="none" w:sz="0" w:space="0" w:color="auto"/>
      </w:divBdr>
      <w:divsChild>
        <w:div w:id="1318807316">
          <w:marLeft w:val="0"/>
          <w:marRight w:val="0"/>
          <w:marTop w:val="0"/>
          <w:marBottom w:val="0"/>
          <w:divBdr>
            <w:top w:val="none" w:sz="0" w:space="0" w:color="auto"/>
            <w:left w:val="none" w:sz="0" w:space="0" w:color="auto"/>
            <w:bottom w:val="none" w:sz="0" w:space="0" w:color="auto"/>
            <w:right w:val="none" w:sz="0" w:space="0" w:color="auto"/>
          </w:divBdr>
          <w:divsChild>
            <w:div w:id="301808196">
              <w:marLeft w:val="0"/>
              <w:marRight w:val="0"/>
              <w:marTop w:val="0"/>
              <w:marBottom w:val="0"/>
              <w:divBdr>
                <w:top w:val="none" w:sz="0" w:space="0" w:color="auto"/>
                <w:left w:val="none" w:sz="0" w:space="0" w:color="auto"/>
                <w:bottom w:val="none" w:sz="0" w:space="0" w:color="auto"/>
                <w:right w:val="none" w:sz="0" w:space="0" w:color="auto"/>
              </w:divBdr>
              <w:divsChild>
                <w:div w:id="396175787">
                  <w:marLeft w:val="0"/>
                  <w:marRight w:val="0"/>
                  <w:marTop w:val="0"/>
                  <w:marBottom w:val="0"/>
                  <w:divBdr>
                    <w:top w:val="none" w:sz="0" w:space="0" w:color="auto"/>
                    <w:left w:val="none" w:sz="0" w:space="0" w:color="auto"/>
                    <w:bottom w:val="none" w:sz="0" w:space="0" w:color="auto"/>
                    <w:right w:val="none" w:sz="0" w:space="0" w:color="auto"/>
                  </w:divBdr>
                </w:div>
              </w:divsChild>
            </w:div>
            <w:div w:id="435829853">
              <w:marLeft w:val="0"/>
              <w:marRight w:val="0"/>
              <w:marTop w:val="0"/>
              <w:marBottom w:val="0"/>
              <w:divBdr>
                <w:top w:val="none" w:sz="0" w:space="0" w:color="auto"/>
                <w:left w:val="none" w:sz="0" w:space="0" w:color="auto"/>
                <w:bottom w:val="none" w:sz="0" w:space="0" w:color="auto"/>
                <w:right w:val="none" w:sz="0" w:space="0" w:color="auto"/>
              </w:divBdr>
              <w:divsChild>
                <w:div w:id="138190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04366">
          <w:marLeft w:val="0"/>
          <w:marRight w:val="0"/>
          <w:marTop w:val="0"/>
          <w:marBottom w:val="0"/>
          <w:divBdr>
            <w:top w:val="none" w:sz="0" w:space="0" w:color="auto"/>
            <w:left w:val="none" w:sz="0" w:space="0" w:color="auto"/>
            <w:bottom w:val="none" w:sz="0" w:space="0" w:color="auto"/>
            <w:right w:val="none" w:sz="0" w:space="0" w:color="auto"/>
          </w:divBdr>
          <w:divsChild>
            <w:div w:id="1624655992">
              <w:marLeft w:val="0"/>
              <w:marRight w:val="0"/>
              <w:marTop w:val="0"/>
              <w:marBottom w:val="0"/>
              <w:divBdr>
                <w:top w:val="none" w:sz="0" w:space="0" w:color="auto"/>
                <w:left w:val="none" w:sz="0" w:space="0" w:color="auto"/>
                <w:bottom w:val="none" w:sz="0" w:space="0" w:color="auto"/>
                <w:right w:val="none" w:sz="0" w:space="0" w:color="auto"/>
              </w:divBdr>
              <w:divsChild>
                <w:div w:id="23278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277772">
      <w:bodyDiv w:val="1"/>
      <w:marLeft w:val="0"/>
      <w:marRight w:val="0"/>
      <w:marTop w:val="0"/>
      <w:marBottom w:val="0"/>
      <w:divBdr>
        <w:top w:val="none" w:sz="0" w:space="0" w:color="auto"/>
        <w:left w:val="none" w:sz="0" w:space="0" w:color="auto"/>
        <w:bottom w:val="none" w:sz="0" w:space="0" w:color="auto"/>
        <w:right w:val="none" w:sz="0" w:space="0" w:color="auto"/>
      </w:divBdr>
      <w:divsChild>
        <w:div w:id="1011906176">
          <w:marLeft w:val="0"/>
          <w:marRight w:val="0"/>
          <w:marTop w:val="0"/>
          <w:marBottom w:val="0"/>
          <w:divBdr>
            <w:top w:val="none" w:sz="0" w:space="0" w:color="auto"/>
            <w:left w:val="none" w:sz="0" w:space="0" w:color="auto"/>
            <w:bottom w:val="none" w:sz="0" w:space="0" w:color="auto"/>
            <w:right w:val="none" w:sz="0" w:space="0" w:color="auto"/>
          </w:divBdr>
          <w:divsChild>
            <w:div w:id="1705709107">
              <w:marLeft w:val="0"/>
              <w:marRight w:val="0"/>
              <w:marTop w:val="0"/>
              <w:marBottom w:val="0"/>
              <w:divBdr>
                <w:top w:val="none" w:sz="0" w:space="0" w:color="auto"/>
                <w:left w:val="none" w:sz="0" w:space="0" w:color="auto"/>
                <w:bottom w:val="none" w:sz="0" w:space="0" w:color="auto"/>
                <w:right w:val="none" w:sz="0" w:space="0" w:color="auto"/>
              </w:divBdr>
              <w:divsChild>
                <w:div w:id="105894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559764">
      <w:bodyDiv w:val="1"/>
      <w:marLeft w:val="0"/>
      <w:marRight w:val="0"/>
      <w:marTop w:val="0"/>
      <w:marBottom w:val="0"/>
      <w:divBdr>
        <w:top w:val="none" w:sz="0" w:space="0" w:color="auto"/>
        <w:left w:val="none" w:sz="0" w:space="0" w:color="auto"/>
        <w:bottom w:val="none" w:sz="0" w:space="0" w:color="auto"/>
        <w:right w:val="none" w:sz="0" w:space="0" w:color="auto"/>
      </w:divBdr>
    </w:div>
    <w:div w:id="1024983629">
      <w:bodyDiv w:val="1"/>
      <w:marLeft w:val="0"/>
      <w:marRight w:val="0"/>
      <w:marTop w:val="0"/>
      <w:marBottom w:val="0"/>
      <w:divBdr>
        <w:top w:val="none" w:sz="0" w:space="0" w:color="auto"/>
        <w:left w:val="none" w:sz="0" w:space="0" w:color="auto"/>
        <w:bottom w:val="none" w:sz="0" w:space="0" w:color="auto"/>
        <w:right w:val="none" w:sz="0" w:space="0" w:color="auto"/>
      </w:divBdr>
    </w:div>
    <w:div w:id="1027024259">
      <w:bodyDiv w:val="1"/>
      <w:marLeft w:val="0"/>
      <w:marRight w:val="0"/>
      <w:marTop w:val="0"/>
      <w:marBottom w:val="0"/>
      <w:divBdr>
        <w:top w:val="none" w:sz="0" w:space="0" w:color="auto"/>
        <w:left w:val="none" w:sz="0" w:space="0" w:color="auto"/>
        <w:bottom w:val="none" w:sz="0" w:space="0" w:color="auto"/>
        <w:right w:val="none" w:sz="0" w:space="0" w:color="auto"/>
      </w:divBdr>
      <w:divsChild>
        <w:div w:id="1251038899">
          <w:marLeft w:val="0"/>
          <w:marRight w:val="0"/>
          <w:marTop w:val="0"/>
          <w:marBottom w:val="0"/>
          <w:divBdr>
            <w:top w:val="none" w:sz="0" w:space="0" w:color="auto"/>
            <w:left w:val="none" w:sz="0" w:space="0" w:color="auto"/>
            <w:bottom w:val="none" w:sz="0" w:space="0" w:color="auto"/>
            <w:right w:val="none" w:sz="0" w:space="0" w:color="auto"/>
          </w:divBdr>
          <w:divsChild>
            <w:div w:id="692653005">
              <w:marLeft w:val="0"/>
              <w:marRight w:val="0"/>
              <w:marTop w:val="0"/>
              <w:marBottom w:val="0"/>
              <w:divBdr>
                <w:top w:val="none" w:sz="0" w:space="0" w:color="auto"/>
                <w:left w:val="none" w:sz="0" w:space="0" w:color="auto"/>
                <w:bottom w:val="none" w:sz="0" w:space="0" w:color="auto"/>
                <w:right w:val="none" w:sz="0" w:space="0" w:color="auto"/>
              </w:divBdr>
              <w:divsChild>
                <w:div w:id="90094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410342">
      <w:bodyDiv w:val="1"/>
      <w:marLeft w:val="0"/>
      <w:marRight w:val="0"/>
      <w:marTop w:val="0"/>
      <w:marBottom w:val="0"/>
      <w:divBdr>
        <w:top w:val="none" w:sz="0" w:space="0" w:color="auto"/>
        <w:left w:val="none" w:sz="0" w:space="0" w:color="auto"/>
        <w:bottom w:val="none" w:sz="0" w:space="0" w:color="auto"/>
        <w:right w:val="none" w:sz="0" w:space="0" w:color="auto"/>
      </w:divBdr>
    </w:div>
    <w:div w:id="1068072610">
      <w:bodyDiv w:val="1"/>
      <w:marLeft w:val="0"/>
      <w:marRight w:val="0"/>
      <w:marTop w:val="0"/>
      <w:marBottom w:val="0"/>
      <w:divBdr>
        <w:top w:val="none" w:sz="0" w:space="0" w:color="auto"/>
        <w:left w:val="none" w:sz="0" w:space="0" w:color="auto"/>
        <w:bottom w:val="none" w:sz="0" w:space="0" w:color="auto"/>
        <w:right w:val="none" w:sz="0" w:space="0" w:color="auto"/>
      </w:divBdr>
      <w:divsChild>
        <w:div w:id="645014519">
          <w:marLeft w:val="0"/>
          <w:marRight w:val="0"/>
          <w:marTop w:val="0"/>
          <w:marBottom w:val="0"/>
          <w:divBdr>
            <w:top w:val="none" w:sz="0" w:space="0" w:color="auto"/>
            <w:left w:val="none" w:sz="0" w:space="0" w:color="auto"/>
            <w:bottom w:val="none" w:sz="0" w:space="0" w:color="auto"/>
            <w:right w:val="none" w:sz="0" w:space="0" w:color="auto"/>
          </w:divBdr>
          <w:divsChild>
            <w:div w:id="899287675">
              <w:marLeft w:val="0"/>
              <w:marRight w:val="0"/>
              <w:marTop w:val="0"/>
              <w:marBottom w:val="0"/>
              <w:divBdr>
                <w:top w:val="none" w:sz="0" w:space="0" w:color="auto"/>
                <w:left w:val="none" w:sz="0" w:space="0" w:color="auto"/>
                <w:bottom w:val="none" w:sz="0" w:space="0" w:color="auto"/>
                <w:right w:val="none" w:sz="0" w:space="0" w:color="auto"/>
              </w:divBdr>
              <w:divsChild>
                <w:div w:id="24322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52846">
      <w:bodyDiv w:val="1"/>
      <w:marLeft w:val="0"/>
      <w:marRight w:val="0"/>
      <w:marTop w:val="0"/>
      <w:marBottom w:val="0"/>
      <w:divBdr>
        <w:top w:val="none" w:sz="0" w:space="0" w:color="auto"/>
        <w:left w:val="none" w:sz="0" w:space="0" w:color="auto"/>
        <w:bottom w:val="none" w:sz="0" w:space="0" w:color="auto"/>
        <w:right w:val="none" w:sz="0" w:space="0" w:color="auto"/>
      </w:divBdr>
    </w:div>
    <w:div w:id="1082141482">
      <w:bodyDiv w:val="1"/>
      <w:marLeft w:val="0"/>
      <w:marRight w:val="0"/>
      <w:marTop w:val="0"/>
      <w:marBottom w:val="0"/>
      <w:divBdr>
        <w:top w:val="none" w:sz="0" w:space="0" w:color="auto"/>
        <w:left w:val="none" w:sz="0" w:space="0" w:color="auto"/>
        <w:bottom w:val="none" w:sz="0" w:space="0" w:color="auto"/>
        <w:right w:val="none" w:sz="0" w:space="0" w:color="auto"/>
      </w:divBdr>
    </w:div>
    <w:div w:id="1114054383">
      <w:bodyDiv w:val="1"/>
      <w:marLeft w:val="0"/>
      <w:marRight w:val="0"/>
      <w:marTop w:val="0"/>
      <w:marBottom w:val="0"/>
      <w:divBdr>
        <w:top w:val="none" w:sz="0" w:space="0" w:color="auto"/>
        <w:left w:val="none" w:sz="0" w:space="0" w:color="auto"/>
        <w:bottom w:val="none" w:sz="0" w:space="0" w:color="auto"/>
        <w:right w:val="none" w:sz="0" w:space="0" w:color="auto"/>
      </w:divBdr>
    </w:div>
    <w:div w:id="1139151149">
      <w:bodyDiv w:val="1"/>
      <w:marLeft w:val="0"/>
      <w:marRight w:val="0"/>
      <w:marTop w:val="0"/>
      <w:marBottom w:val="0"/>
      <w:divBdr>
        <w:top w:val="none" w:sz="0" w:space="0" w:color="auto"/>
        <w:left w:val="none" w:sz="0" w:space="0" w:color="auto"/>
        <w:bottom w:val="none" w:sz="0" w:space="0" w:color="auto"/>
        <w:right w:val="none" w:sz="0" w:space="0" w:color="auto"/>
      </w:divBdr>
    </w:div>
    <w:div w:id="1139766970">
      <w:bodyDiv w:val="1"/>
      <w:marLeft w:val="0"/>
      <w:marRight w:val="0"/>
      <w:marTop w:val="0"/>
      <w:marBottom w:val="0"/>
      <w:divBdr>
        <w:top w:val="none" w:sz="0" w:space="0" w:color="auto"/>
        <w:left w:val="none" w:sz="0" w:space="0" w:color="auto"/>
        <w:bottom w:val="none" w:sz="0" w:space="0" w:color="auto"/>
        <w:right w:val="none" w:sz="0" w:space="0" w:color="auto"/>
      </w:divBdr>
      <w:divsChild>
        <w:div w:id="1867333485">
          <w:marLeft w:val="0"/>
          <w:marRight w:val="0"/>
          <w:marTop w:val="0"/>
          <w:marBottom w:val="0"/>
          <w:divBdr>
            <w:top w:val="none" w:sz="0" w:space="0" w:color="auto"/>
            <w:left w:val="none" w:sz="0" w:space="0" w:color="auto"/>
            <w:bottom w:val="none" w:sz="0" w:space="0" w:color="auto"/>
            <w:right w:val="none" w:sz="0" w:space="0" w:color="auto"/>
          </w:divBdr>
          <w:divsChild>
            <w:div w:id="311566952">
              <w:marLeft w:val="0"/>
              <w:marRight w:val="0"/>
              <w:marTop w:val="0"/>
              <w:marBottom w:val="0"/>
              <w:divBdr>
                <w:top w:val="none" w:sz="0" w:space="0" w:color="auto"/>
                <w:left w:val="none" w:sz="0" w:space="0" w:color="auto"/>
                <w:bottom w:val="none" w:sz="0" w:space="0" w:color="auto"/>
                <w:right w:val="none" w:sz="0" w:space="0" w:color="auto"/>
              </w:divBdr>
              <w:divsChild>
                <w:div w:id="81992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658405">
      <w:bodyDiv w:val="1"/>
      <w:marLeft w:val="0"/>
      <w:marRight w:val="0"/>
      <w:marTop w:val="0"/>
      <w:marBottom w:val="0"/>
      <w:divBdr>
        <w:top w:val="none" w:sz="0" w:space="0" w:color="auto"/>
        <w:left w:val="none" w:sz="0" w:space="0" w:color="auto"/>
        <w:bottom w:val="none" w:sz="0" w:space="0" w:color="auto"/>
        <w:right w:val="none" w:sz="0" w:space="0" w:color="auto"/>
      </w:divBdr>
    </w:div>
    <w:div w:id="1158158783">
      <w:bodyDiv w:val="1"/>
      <w:marLeft w:val="0"/>
      <w:marRight w:val="0"/>
      <w:marTop w:val="0"/>
      <w:marBottom w:val="0"/>
      <w:divBdr>
        <w:top w:val="none" w:sz="0" w:space="0" w:color="auto"/>
        <w:left w:val="none" w:sz="0" w:space="0" w:color="auto"/>
        <w:bottom w:val="none" w:sz="0" w:space="0" w:color="auto"/>
        <w:right w:val="none" w:sz="0" w:space="0" w:color="auto"/>
      </w:divBdr>
      <w:divsChild>
        <w:div w:id="1424762125">
          <w:marLeft w:val="0"/>
          <w:marRight w:val="0"/>
          <w:marTop w:val="0"/>
          <w:marBottom w:val="0"/>
          <w:divBdr>
            <w:top w:val="none" w:sz="0" w:space="0" w:color="auto"/>
            <w:left w:val="none" w:sz="0" w:space="0" w:color="auto"/>
            <w:bottom w:val="none" w:sz="0" w:space="0" w:color="auto"/>
            <w:right w:val="none" w:sz="0" w:space="0" w:color="auto"/>
          </w:divBdr>
          <w:divsChild>
            <w:div w:id="1034697954">
              <w:marLeft w:val="0"/>
              <w:marRight w:val="0"/>
              <w:marTop w:val="0"/>
              <w:marBottom w:val="0"/>
              <w:divBdr>
                <w:top w:val="none" w:sz="0" w:space="0" w:color="auto"/>
                <w:left w:val="none" w:sz="0" w:space="0" w:color="auto"/>
                <w:bottom w:val="none" w:sz="0" w:space="0" w:color="auto"/>
                <w:right w:val="none" w:sz="0" w:space="0" w:color="auto"/>
              </w:divBdr>
              <w:divsChild>
                <w:div w:id="542788241">
                  <w:marLeft w:val="0"/>
                  <w:marRight w:val="0"/>
                  <w:marTop w:val="0"/>
                  <w:marBottom w:val="0"/>
                  <w:divBdr>
                    <w:top w:val="none" w:sz="0" w:space="0" w:color="auto"/>
                    <w:left w:val="none" w:sz="0" w:space="0" w:color="auto"/>
                    <w:bottom w:val="none" w:sz="0" w:space="0" w:color="auto"/>
                    <w:right w:val="none" w:sz="0" w:space="0" w:color="auto"/>
                  </w:divBdr>
                  <w:divsChild>
                    <w:div w:id="113138992">
                      <w:marLeft w:val="0"/>
                      <w:marRight w:val="0"/>
                      <w:marTop w:val="0"/>
                      <w:marBottom w:val="0"/>
                      <w:divBdr>
                        <w:top w:val="none" w:sz="0" w:space="0" w:color="auto"/>
                        <w:left w:val="none" w:sz="0" w:space="0" w:color="auto"/>
                        <w:bottom w:val="none" w:sz="0" w:space="0" w:color="auto"/>
                        <w:right w:val="none" w:sz="0" w:space="0" w:color="auto"/>
                      </w:divBdr>
                    </w:div>
                  </w:divsChild>
                </w:div>
                <w:div w:id="1670058580">
                  <w:marLeft w:val="0"/>
                  <w:marRight w:val="0"/>
                  <w:marTop w:val="0"/>
                  <w:marBottom w:val="0"/>
                  <w:divBdr>
                    <w:top w:val="none" w:sz="0" w:space="0" w:color="auto"/>
                    <w:left w:val="none" w:sz="0" w:space="0" w:color="auto"/>
                    <w:bottom w:val="none" w:sz="0" w:space="0" w:color="auto"/>
                    <w:right w:val="none" w:sz="0" w:space="0" w:color="auto"/>
                  </w:divBdr>
                  <w:divsChild>
                    <w:div w:id="8693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671047">
          <w:marLeft w:val="0"/>
          <w:marRight w:val="0"/>
          <w:marTop w:val="0"/>
          <w:marBottom w:val="0"/>
          <w:divBdr>
            <w:top w:val="none" w:sz="0" w:space="0" w:color="auto"/>
            <w:left w:val="none" w:sz="0" w:space="0" w:color="auto"/>
            <w:bottom w:val="none" w:sz="0" w:space="0" w:color="auto"/>
            <w:right w:val="none" w:sz="0" w:space="0" w:color="auto"/>
          </w:divBdr>
          <w:divsChild>
            <w:div w:id="416368022">
              <w:marLeft w:val="0"/>
              <w:marRight w:val="0"/>
              <w:marTop w:val="0"/>
              <w:marBottom w:val="0"/>
              <w:divBdr>
                <w:top w:val="none" w:sz="0" w:space="0" w:color="auto"/>
                <w:left w:val="none" w:sz="0" w:space="0" w:color="auto"/>
                <w:bottom w:val="none" w:sz="0" w:space="0" w:color="auto"/>
                <w:right w:val="none" w:sz="0" w:space="0" w:color="auto"/>
              </w:divBdr>
              <w:divsChild>
                <w:div w:id="32965096">
                  <w:marLeft w:val="0"/>
                  <w:marRight w:val="0"/>
                  <w:marTop w:val="0"/>
                  <w:marBottom w:val="0"/>
                  <w:divBdr>
                    <w:top w:val="none" w:sz="0" w:space="0" w:color="auto"/>
                    <w:left w:val="none" w:sz="0" w:space="0" w:color="auto"/>
                    <w:bottom w:val="none" w:sz="0" w:space="0" w:color="auto"/>
                    <w:right w:val="none" w:sz="0" w:space="0" w:color="auto"/>
                  </w:divBdr>
                </w:div>
              </w:divsChild>
            </w:div>
            <w:div w:id="2060088122">
              <w:marLeft w:val="0"/>
              <w:marRight w:val="0"/>
              <w:marTop w:val="0"/>
              <w:marBottom w:val="0"/>
              <w:divBdr>
                <w:top w:val="none" w:sz="0" w:space="0" w:color="auto"/>
                <w:left w:val="none" w:sz="0" w:space="0" w:color="auto"/>
                <w:bottom w:val="none" w:sz="0" w:space="0" w:color="auto"/>
                <w:right w:val="none" w:sz="0" w:space="0" w:color="auto"/>
              </w:divBdr>
              <w:divsChild>
                <w:div w:id="119171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079658">
      <w:bodyDiv w:val="1"/>
      <w:marLeft w:val="0"/>
      <w:marRight w:val="0"/>
      <w:marTop w:val="0"/>
      <w:marBottom w:val="0"/>
      <w:divBdr>
        <w:top w:val="none" w:sz="0" w:space="0" w:color="auto"/>
        <w:left w:val="none" w:sz="0" w:space="0" w:color="auto"/>
        <w:bottom w:val="none" w:sz="0" w:space="0" w:color="auto"/>
        <w:right w:val="none" w:sz="0" w:space="0" w:color="auto"/>
      </w:divBdr>
    </w:div>
    <w:div w:id="1186211608">
      <w:bodyDiv w:val="1"/>
      <w:marLeft w:val="0"/>
      <w:marRight w:val="0"/>
      <w:marTop w:val="0"/>
      <w:marBottom w:val="0"/>
      <w:divBdr>
        <w:top w:val="none" w:sz="0" w:space="0" w:color="auto"/>
        <w:left w:val="none" w:sz="0" w:space="0" w:color="auto"/>
        <w:bottom w:val="none" w:sz="0" w:space="0" w:color="auto"/>
        <w:right w:val="none" w:sz="0" w:space="0" w:color="auto"/>
      </w:divBdr>
      <w:divsChild>
        <w:div w:id="1267227943">
          <w:marLeft w:val="0"/>
          <w:marRight w:val="0"/>
          <w:marTop w:val="0"/>
          <w:marBottom w:val="0"/>
          <w:divBdr>
            <w:top w:val="none" w:sz="0" w:space="0" w:color="auto"/>
            <w:left w:val="none" w:sz="0" w:space="0" w:color="auto"/>
            <w:bottom w:val="none" w:sz="0" w:space="0" w:color="auto"/>
            <w:right w:val="none" w:sz="0" w:space="0" w:color="auto"/>
          </w:divBdr>
          <w:divsChild>
            <w:div w:id="1216696895">
              <w:marLeft w:val="0"/>
              <w:marRight w:val="0"/>
              <w:marTop w:val="0"/>
              <w:marBottom w:val="0"/>
              <w:divBdr>
                <w:top w:val="none" w:sz="0" w:space="0" w:color="auto"/>
                <w:left w:val="none" w:sz="0" w:space="0" w:color="auto"/>
                <w:bottom w:val="none" w:sz="0" w:space="0" w:color="auto"/>
                <w:right w:val="none" w:sz="0" w:space="0" w:color="auto"/>
              </w:divBdr>
              <w:divsChild>
                <w:div w:id="11406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383740">
      <w:bodyDiv w:val="1"/>
      <w:marLeft w:val="0"/>
      <w:marRight w:val="0"/>
      <w:marTop w:val="0"/>
      <w:marBottom w:val="0"/>
      <w:divBdr>
        <w:top w:val="none" w:sz="0" w:space="0" w:color="auto"/>
        <w:left w:val="none" w:sz="0" w:space="0" w:color="auto"/>
        <w:bottom w:val="none" w:sz="0" w:space="0" w:color="auto"/>
        <w:right w:val="none" w:sz="0" w:space="0" w:color="auto"/>
      </w:divBdr>
      <w:divsChild>
        <w:div w:id="593560528">
          <w:marLeft w:val="0"/>
          <w:marRight w:val="0"/>
          <w:marTop w:val="0"/>
          <w:marBottom w:val="0"/>
          <w:divBdr>
            <w:top w:val="none" w:sz="0" w:space="0" w:color="auto"/>
            <w:left w:val="none" w:sz="0" w:space="0" w:color="auto"/>
            <w:bottom w:val="none" w:sz="0" w:space="0" w:color="auto"/>
            <w:right w:val="none" w:sz="0" w:space="0" w:color="auto"/>
          </w:divBdr>
          <w:divsChild>
            <w:div w:id="620721862">
              <w:marLeft w:val="0"/>
              <w:marRight w:val="0"/>
              <w:marTop w:val="0"/>
              <w:marBottom w:val="0"/>
              <w:divBdr>
                <w:top w:val="none" w:sz="0" w:space="0" w:color="auto"/>
                <w:left w:val="none" w:sz="0" w:space="0" w:color="auto"/>
                <w:bottom w:val="none" w:sz="0" w:space="0" w:color="auto"/>
                <w:right w:val="none" w:sz="0" w:space="0" w:color="auto"/>
              </w:divBdr>
              <w:divsChild>
                <w:div w:id="28982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430106">
      <w:bodyDiv w:val="1"/>
      <w:marLeft w:val="0"/>
      <w:marRight w:val="0"/>
      <w:marTop w:val="0"/>
      <w:marBottom w:val="0"/>
      <w:divBdr>
        <w:top w:val="none" w:sz="0" w:space="0" w:color="auto"/>
        <w:left w:val="none" w:sz="0" w:space="0" w:color="auto"/>
        <w:bottom w:val="none" w:sz="0" w:space="0" w:color="auto"/>
        <w:right w:val="none" w:sz="0" w:space="0" w:color="auto"/>
      </w:divBdr>
    </w:div>
    <w:div w:id="1226993018">
      <w:bodyDiv w:val="1"/>
      <w:marLeft w:val="0"/>
      <w:marRight w:val="0"/>
      <w:marTop w:val="0"/>
      <w:marBottom w:val="0"/>
      <w:divBdr>
        <w:top w:val="none" w:sz="0" w:space="0" w:color="auto"/>
        <w:left w:val="none" w:sz="0" w:space="0" w:color="auto"/>
        <w:bottom w:val="none" w:sz="0" w:space="0" w:color="auto"/>
        <w:right w:val="none" w:sz="0" w:space="0" w:color="auto"/>
      </w:divBdr>
    </w:div>
    <w:div w:id="1249579370">
      <w:bodyDiv w:val="1"/>
      <w:marLeft w:val="0"/>
      <w:marRight w:val="0"/>
      <w:marTop w:val="0"/>
      <w:marBottom w:val="0"/>
      <w:divBdr>
        <w:top w:val="none" w:sz="0" w:space="0" w:color="auto"/>
        <w:left w:val="none" w:sz="0" w:space="0" w:color="auto"/>
        <w:bottom w:val="none" w:sz="0" w:space="0" w:color="auto"/>
        <w:right w:val="none" w:sz="0" w:space="0" w:color="auto"/>
      </w:divBdr>
      <w:divsChild>
        <w:div w:id="373307351">
          <w:marLeft w:val="0"/>
          <w:marRight w:val="0"/>
          <w:marTop w:val="0"/>
          <w:marBottom w:val="0"/>
          <w:divBdr>
            <w:top w:val="none" w:sz="0" w:space="0" w:color="auto"/>
            <w:left w:val="none" w:sz="0" w:space="0" w:color="auto"/>
            <w:bottom w:val="none" w:sz="0" w:space="0" w:color="auto"/>
            <w:right w:val="none" w:sz="0" w:space="0" w:color="auto"/>
          </w:divBdr>
          <w:divsChild>
            <w:div w:id="87433519">
              <w:marLeft w:val="0"/>
              <w:marRight w:val="0"/>
              <w:marTop w:val="0"/>
              <w:marBottom w:val="0"/>
              <w:divBdr>
                <w:top w:val="none" w:sz="0" w:space="0" w:color="auto"/>
                <w:left w:val="none" w:sz="0" w:space="0" w:color="auto"/>
                <w:bottom w:val="none" w:sz="0" w:space="0" w:color="auto"/>
                <w:right w:val="none" w:sz="0" w:space="0" w:color="auto"/>
              </w:divBdr>
              <w:divsChild>
                <w:div w:id="93448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846093">
      <w:bodyDiv w:val="1"/>
      <w:marLeft w:val="0"/>
      <w:marRight w:val="0"/>
      <w:marTop w:val="0"/>
      <w:marBottom w:val="0"/>
      <w:divBdr>
        <w:top w:val="none" w:sz="0" w:space="0" w:color="auto"/>
        <w:left w:val="none" w:sz="0" w:space="0" w:color="auto"/>
        <w:bottom w:val="none" w:sz="0" w:space="0" w:color="auto"/>
        <w:right w:val="none" w:sz="0" w:space="0" w:color="auto"/>
      </w:divBdr>
      <w:divsChild>
        <w:div w:id="1092119354">
          <w:marLeft w:val="0"/>
          <w:marRight w:val="0"/>
          <w:marTop w:val="0"/>
          <w:marBottom w:val="0"/>
          <w:divBdr>
            <w:top w:val="none" w:sz="0" w:space="0" w:color="auto"/>
            <w:left w:val="none" w:sz="0" w:space="0" w:color="auto"/>
            <w:bottom w:val="none" w:sz="0" w:space="0" w:color="auto"/>
            <w:right w:val="none" w:sz="0" w:space="0" w:color="auto"/>
          </w:divBdr>
          <w:divsChild>
            <w:div w:id="1046024225">
              <w:marLeft w:val="0"/>
              <w:marRight w:val="0"/>
              <w:marTop w:val="0"/>
              <w:marBottom w:val="0"/>
              <w:divBdr>
                <w:top w:val="none" w:sz="0" w:space="0" w:color="auto"/>
                <w:left w:val="none" w:sz="0" w:space="0" w:color="auto"/>
                <w:bottom w:val="none" w:sz="0" w:space="0" w:color="auto"/>
                <w:right w:val="none" w:sz="0" w:space="0" w:color="auto"/>
              </w:divBdr>
              <w:divsChild>
                <w:div w:id="806095377">
                  <w:marLeft w:val="0"/>
                  <w:marRight w:val="0"/>
                  <w:marTop w:val="0"/>
                  <w:marBottom w:val="0"/>
                  <w:divBdr>
                    <w:top w:val="none" w:sz="0" w:space="0" w:color="auto"/>
                    <w:left w:val="none" w:sz="0" w:space="0" w:color="auto"/>
                    <w:bottom w:val="none" w:sz="0" w:space="0" w:color="auto"/>
                    <w:right w:val="none" w:sz="0" w:space="0" w:color="auto"/>
                  </w:divBdr>
                  <w:divsChild>
                    <w:div w:id="1740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774562">
      <w:bodyDiv w:val="1"/>
      <w:marLeft w:val="0"/>
      <w:marRight w:val="0"/>
      <w:marTop w:val="0"/>
      <w:marBottom w:val="0"/>
      <w:divBdr>
        <w:top w:val="none" w:sz="0" w:space="0" w:color="auto"/>
        <w:left w:val="none" w:sz="0" w:space="0" w:color="auto"/>
        <w:bottom w:val="none" w:sz="0" w:space="0" w:color="auto"/>
        <w:right w:val="none" w:sz="0" w:space="0" w:color="auto"/>
      </w:divBdr>
      <w:divsChild>
        <w:div w:id="21054621">
          <w:marLeft w:val="0"/>
          <w:marRight w:val="0"/>
          <w:marTop w:val="0"/>
          <w:marBottom w:val="0"/>
          <w:divBdr>
            <w:top w:val="none" w:sz="0" w:space="0" w:color="auto"/>
            <w:left w:val="none" w:sz="0" w:space="0" w:color="auto"/>
            <w:bottom w:val="none" w:sz="0" w:space="0" w:color="auto"/>
            <w:right w:val="none" w:sz="0" w:space="0" w:color="auto"/>
          </w:divBdr>
          <w:divsChild>
            <w:div w:id="1196693309">
              <w:marLeft w:val="0"/>
              <w:marRight w:val="0"/>
              <w:marTop w:val="0"/>
              <w:marBottom w:val="0"/>
              <w:divBdr>
                <w:top w:val="none" w:sz="0" w:space="0" w:color="auto"/>
                <w:left w:val="none" w:sz="0" w:space="0" w:color="auto"/>
                <w:bottom w:val="none" w:sz="0" w:space="0" w:color="auto"/>
                <w:right w:val="none" w:sz="0" w:space="0" w:color="auto"/>
              </w:divBdr>
              <w:divsChild>
                <w:div w:id="142279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931031">
      <w:bodyDiv w:val="1"/>
      <w:marLeft w:val="0"/>
      <w:marRight w:val="0"/>
      <w:marTop w:val="0"/>
      <w:marBottom w:val="0"/>
      <w:divBdr>
        <w:top w:val="none" w:sz="0" w:space="0" w:color="auto"/>
        <w:left w:val="none" w:sz="0" w:space="0" w:color="auto"/>
        <w:bottom w:val="none" w:sz="0" w:space="0" w:color="auto"/>
        <w:right w:val="none" w:sz="0" w:space="0" w:color="auto"/>
      </w:divBdr>
      <w:divsChild>
        <w:div w:id="12921494">
          <w:marLeft w:val="0"/>
          <w:marRight w:val="0"/>
          <w:marTop w:val="0"/>
          <w:marBottom w:val="0"/>
          <w:divBdr>
            <w:top w:val="none" w:sz="0" w:space="0" w:color="auto"/>
            <w:left w:val="none" w:sz="0" w:space="0" w:color="auto"/>
            <w:bottom w:val="none" w:sz="0" w:space="0" w:color="auto"/>
            <w:right w:val="none" w:sz="0" w:space="0" w:color="auto"/>
          </w:divBdr>
          <w:divsChild>
            <w:div w:id="1340962898">
              <w:marLeft w:val="0"/>
              <w:marRight w:val="0"/>
              <w:marTop w:val="0"/>
              <w:marBottom w:val="0"/>
              <w:divBdr>
                <w:top w:val="none" w:sz="0" w:space="0" w:color="auto"/>
                <w:left w:val="none" w:sz="0" w:space="0" w:color="auto"/>
                <w:bottom w:val="none" w:sz="0" w:space="0" w:color="auto"/>
                <w:right w:val="none" w:sz="0" w:space="0" w:color="auto"/>
              </w:divBdr>
              <w:divsChild>
                <w:div w:id="27879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24393">
          <w:marLeft w:val="0"/>
          <w:marRight w:val="0"/>
          <w:marTop w:val="0"/>
          <w:marBottom w:val="0"/>
          <w:divBdr>
            <w:top w:val="none" w:sz="0" w:space="0" w:color="auto"/>
            <w:left w:val="none" w:sz="0" w:space="0" w:color="auto"/>
            <w:bottom w:val="none" w:sz="0" w:space="0" w:color="auto"/>
            <w:right w:val="none" w:sz="0" w:space="0" w:color="auto"/>
          </w:divBdr>
          <w:divsChild>
            <w:div w:id="119031890">
              <w:marLeft w:val="0"/>
              <w:marRight w:val="0"/>
              <w:marTop w:val="0"/>
              <w:marBottom w:val="0"/>
              <w:divBdr>
                <w:top w:val="none" w:sz="0" w:space="0" w:color="auto"/>
                <w:left w:val="none" w:sz="0" w:space="0" w:color="auto"/>
                <w:bottom w:val="none" w:sz="0" w:space="0" w:color="auto"/>
                <w:right w:val="none" w:sz="0" w:space="0" w:color="auto"/>
              </w:divBdr>
              <w:divsChild>
                <w:div w:id="2018068452">
                  <w:marLeft w:val="0"/>
                  <w:marRight w:val="0"/>
                  <w:marTop w:val="0"/>
                  <w:marBottom w:val="0"/>
                  <w:divBdr>
                    <w:top w:val="none" w:sz="0" w:space="0" w:color="auto"/>
                    <w:left w:val="none" w:sz="0" w:space="0" w:color="auto"/>
                    <w:bottom w:val="none" w:sz="0" w:space="0" w:color="auto"/>
                    <w:right w:val="none" w:sz="0" w:space="0" w:color="auto"/>
                  </w:divBdr>
                </w:div>
              </w:divsChild>
            </w:div>
            <w:div w:id="1519470213">
              <w:marLeft w:val="0"/>
              <w:marRight w:val="0"/>
              <w:marTop w:val="0"/>
              <w:marBottom w:val="0"/>
              <w:divBdr>
                <w:top w:val="none" w:sz="0" w:space="0" w:color="auto"/>
                <w:left w:val="none" w:sz="0" w:space="0" w:color="auto"/>
                <w:bottom w:val="none" w:sz="0" w:space="0" w:color="auto"/>
                <w:right w:val="none" w:sz="0" w:space="0" w:color="auto"/>
              </w:divBdr>
              <w:divsChild>
                <w:div w:id="119033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4229">
          <w:marLeft w:val="0"/>
          <w:marRight w:val="0"/>
          <w:marTop w:val="0"/>
          <w:marBottom w:val="0"/>
          <w:divBdr>
            <w:top w:val="none" w:sz="0" w:space="0" w:color="auto"/>
            <w:left w:val="none" w:sz="0" w:space="0" w:color="auto"/>
            <w:bottom w:val="none" w:sz="0" w:space="0" w:color="auto"/>
            <w:right w:val="none" w:sz="0" w:space="0" w:color="auto"/>
          </w:divBdr>
          <w:divsChild>
            <w:div w:id="549996348">
              <w:marLeft w:val="0"/>
              <w:marRight w:val="0"/>
              <w:marTop w:val="0"/>
              <w:marBottom w:val="0"/>
              <w:divBdr>
                <w:top w:val="none" w:sz="0" w:space="0" w:color="auto"/>
                <w:left w:val="none" w:sz="0" w:space="0" w:color="auto"/>
                <w:bottom w:val="none" w:sz="0" w:space="0" w:color="auto"/>
                <w:right w:val="none" w:sz="0" w:space="0" w:color="auto"/>
              </w:divBdr>
              <w:divsChild>
                <w:div w:id="1684014231">
                  <w:marLeft w:val="0"/>
                  <w:marRight w:val="0"/>
                  <w:marTop w:val="0"/>
                  <w:marBottom w:val="0"/>
                  <w:divBdr>
                    <w:top w:val="none" w:sz="0" w:space="0" w:color="auto"/>
                    <w:left w:val="none" w:sz="0" w:space="0" w:color="auto"/>
                    <w:bottom w:val="none" w:sz="0" w:space="0" w:color="auto"/>
                    <w:right w:val="none" w:sz="0" w:space="0" w:color="auto"/>
                  </w:divBdr>
                </w:div>
              </w:divsChild>
            </w:div>
            <w:div w:id="742872212">
              <w:marLeft w:val="0"/>
              <w:marRight w:val="0"/>
              <w:marTop w:val="0"/>
              <w:marBottom w:val="0"/>
              <w:divBdr>
                <w:top w:val="none" w:sz="0" w:space="0" w:color="auto"/>
                <w:left w:val="none" w:sz="0" w:space="0" w:color="auto"/>
                <w:bottom w:val="none" w:sz="0" w:space="0" w:color="auto"/>
                <w:right w:val="none" w:sz="0" w:space="0" w:color="auto"/>
              </w:divBdr>
              <w:divsChild>
                <w:div w:id="517547582">
                  <w:marLeft w:val="0"/>
                  <w:marRight w:val="0"/>
                  <w:marTop w:val="0"/>
                  <w:marBottom w:val="0"/>
                  <w:divBdr>
                    <w:top w:val="none" w:sz="0" w:space="0" w:color="auto"/>
                    <w:left w:val="none" w:sz="0" w:space="0" w:color="auto"/>
                    <w:bottom w:val="none" w:sz="0" w:space="0" w:color="auto"/>
                    <w:right w:val="none" w:sz="0" w:space="0" w:color="auto"/>
                  </w:divBdr>
                </w:div>
              </w:divsChild>
            </w:div>
            <w:div w:id="825512553">
              <w:marLeft w:val="0"/>
              <w:marRight w:val="0"/>
              <w:marTop w:val="0"/>
              <w:marBottom w:val="0"/>
              <w:divBdr>
                <w:top w:val="none" w:sz="0" w:space="0" w:color="auto"/>
                <w:left w:val="none" w:sz="0" w:space="0" w:color="auto"/>
                <w:bottom w:val="none" w:sz="0" w:space="0" w:color="auto"/>
                <w:right w:val="none" w:sz="0" w:space="0" w:color="auto"/>
              </w:divBdr>
              <w:divsChild>
                <w:div w:id="1860578965">
                  <w:marLeft w:val="0"/>
                  <w:marRight w:val="0"/>
                  <w:marTop w:val="0"/>
                  <w:marBottom w:val="0"/>
                  <w:divBdr>
                    <w:top w:val="none" w:sz="0" w:space="0" w:color="auto"/>
                    <w:left w:val="none" w:sz="0" w:space="0" w:color="auto"/>
                    <w:bottom w:val="none" w:sz="0" w:space="0" w:color="auto"/>
                    <w:right w:val="none" w:sz="0" w:space="0" w:color="auto"/>
                  </w:divBdr>
                </w:div>
              </w:divsChild>
            </w:div>
            <w:div w:id="1000892064">
              <w:marLeft w:val="0"/>
              <w:marRight w:val="0"/>
              <w:marTop w:val="0"/>
              <w:marBottom w:val="0"/>
              <w:divBdr>
                <w:top w:val="none" w:sz="0" w:space="0" w:color="auto"/>
                <w:left w:val="none" w:sz="0" w:space="0" w:color="auto"/>
                <w:bottom w:val="none" w:sz="0" w:space="0" w:color="auto"/>
                <w:right w:val="none" w:sz="0" w:space="0" w:color="auto"/>
              </w:divBdr>
              <w:divsChild>
                <w:div w:id="169954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13002">
          <w:marLeft w:val="0"/>
          <w:marRight w:val="0"/>
          <w:marTop w:val="0"/>
          <w:marBottom w:val="0"/>
          <w:divBdr>
            <w:top w:val="none" w:sz="0" w:space="0" w:color="auto"/>
            <w:left w:val="none" w:sz="0" w:space="0" w:color="auto"/>
            <w:bottom w:val="none" w:sz="0" w:space="0" w:color="auto"/>
            <w:right w:val="none" w:sz="0" w:space="0" w:color="auto"/>
          </w:divBdr>
          <w:divsChild>
            <w:div w:id="498734794">
              <w:marLeft w:val="0"/>
              <w:marRight w:val="0"/>
              <w:marTop w:val="0"/>
              <w:marBottom w:val="0"/>
              <w:divBdr>
                <w:top w:val="none" w:sz="0" w:space="0" w:color="auto"/>
                <w:left w:val="none" w:sz="0" w:space="0" w:color="auto"/>
                <w:bottom w:val="none" w:sz="0" w:space="0" w:color="auto"/>
                <w:right w:val="none" w:sz="0" w:space="0" w:color="auto"/>
              </w:divBdr>
              <w:divsChild>
                <w:div w:id="56633181">
                  <w:marLeft w:val="0"/>
                  <w:marRight w:val="0"/>
                  <w:marTop w:val="0"/>
                  <w:marBottom w:val="0"/>
                  <w:divBdr>
                    <w:top w:val="none" w:sz="0" w:space="0" w:color="auto"/>
                    <w:left w:val="none" w:sz="0" w:space="0" w:color="auto"/>
                    <w:bottom w:val="none" w:sz="0" w:space="0" w:color="auto"/>
                    <w:right w:val="none" w:sz="0" w:space="0" w:color="auto"/>
                  </w:divBdr>
                </w:div>
              </w:divsChild>
            </w:div>
            <w:div w:id="1965841016">
              <w:marLeft w:val="0"/>
              <w:marRight w:val="0"/>
              <w:marTop w:val="0"/>
              <w:marBottom w:val="0"/>
              <w:divBdr>
                <w:top w:val="none" w:sz="0" w:space="0" w:color="auto"/>
                <w:left w:val="none" w:sz="0" w:space="0" w:color="auto"/>
                <w:bottom w:val="none" w:sz="0" w:space="0" w:color="auto"/>
                <w:right w:val="none" w:sz="0" w:space="0" w:color="auto"/>
              </w:divBdr>
              <w:divsChild>
                <w:div w:id="140321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524589">
          <w:marLeft w:val="0"/>
          <w:marRight w:val="0"/>
          <w:marTop w:val="0"/>
          <w:marBottom w:val="0"/>
          <w:divBdr>
            <w:top w:val="none" w:sz="0" w:space="0" w:color="auto"/>
            <w:left w:val="none" w:sz="0" w:space="0" w:color="auto"/>
            <w:bottom w:val="none" w:sz="0" w:space="0" w:color="auto"/>
            <w:right w:val="none" w:sz="0" w:space="0" w:color="auto"/>
          </w:divBdr>
          <w:divsChild>
            <w:div w:id="240525601">
              <w:marLeft w:val="0"/>
              <w:marRight w:val="0"/>
              <w:marTop w:val="0"/>
              <w:marBottom w:val="0"/>
              <w:divBdr>
                <w:top w:val="none" w:sz="0" w:space="0" w:color="auto"/>
                <w:left w:val="none" w:sz="0" w:space="0" w:color="auto"/>
                <w:bottom w:val="none" w:sz="0" w:space="0" w:color="auto"/>
                <w:right w:val="none" w:sz="0" w:space="0" w:color="auto"/>
              </w:divBdr>
              <w:divsChild>
                <w:div w:id="1581596507">
                  <w:marLeft w:val="0"/>
                  <w:marRight w:val="0"/>
                  <w:marTop w:val="0"/>
                  <w:marBottom w:val="0"/>
                  <w:divBdr>
                    <w:top w:val="none" w:sz="0" w:space="0" w:color="auto"/>
                    <w:left w:val="none" w:sz="0" w:space="0" w:color="auto"/>
                    <w:bottom w:val="none" w:sz="0" w:space="0" w:color="auto"/>
                    <w:right w:val="none" w:sz="0" w:space="0" w:color="auto"/>
                  </w:divBdr>
                </w:div>
              </w:divsChild>
            </w:div>
            <w:div w:id="1421680577">
              <w:marLeft w:val="0"/>
              <w:marRight w:val="0"/>
              <w:marTop w:val="0"/>
              <w:marBottom w:val="0"/>
              <w:divBdr>
                <w:top w:val="none" w:sz="0" w:space="0" w:color="auto"/>
                <w:left w:val="none" w:sz="0" w:space="0" w:color="auto"/>
                <w:bottom w:val="none" w:sz="0" w:space="0" w:color="auto"/>
                <w:right w:val="none" w:sz="0" w:space="0" w:color="auto"/>
              </w:divBdr>
              <w:divsChild>
                <w:div w:id="186143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91471">
          <w:marLeft w:val="0"/>
          <w:marRight w:val="0"/>
          <w:marTop w:val="0"/>
          <w:marBottom w:val="0"/>
          <w:divBdr>
            <w:top w:val="none" w:sz="0" w:space="0" w:color="auto"/>
            <w:left w:val="none" w:sz="0" w:space="0" w:color="auto"/>
            <w:bottom w:val="none" w:sz="0" w:space="0" w:color="auto"/>
            <w:right w:val="none" w:sz="0" w:space="0" w:color="auto"/>
          </w:divBdr>
          <w:divsChild>
            <w:div w:id="701857199">
              <w:marLeft w:val="0"/>
              <w:marRight w:val="0"/>
              <w:marTop w:val="0"/>
              <w:marBottom w:val="0"/>
              <w:divBdr>
                <w:top w:val="none" w:sz="0" w:space="0" w:color="auto"/>
                <w:left w:val="none" w:sz="0" w:space="0" w:color="auto"/>
                <w:bottom w:val="none" w:sz="0" w:space="0" w:color="auto"/>
                <w:right w:val="none" w:sz="0" w:space="0" w:color="auto"/>
              </w:divBdr>
              <w:divsChild>
                <w:div w:id="1013035">
                  <w:marLeft w:val="0"/>
                  <w:marRight w:val="0"/>
                  <w:marTop w:val="0"/>
                  <w:marBottom w:val="0"/>
                  <w:divBdr>
                    <w:top w:val="none" w:sz="0" w:space="0" w:color="auto"/>
                    <w:left w:val="none" w:sz="0" w:space="0" w:color="auto"/>
                    <w:bottom w:val="none" w:sz="0" w:space="0" w:color="auto"/>
                    <w:right w:val="none" w:sz="0" w:space="0" w:color="auto"/>
                  </w:divBdr>
                </w:div>
              </w:divsChild>
            </w:div>
            <w:div w:id="942499614">
              <w:marLeft w:val="0"/>
              <w:marRight w:val="0"/>
              <w:marTop w:val="0"/>
              <w:marBottom w:val="0"/>
              <w:divBdr>
                <w:top w:val="none" w:sz="0" w:space="0" w:color="auto"/>
                <w:left w:val="none" w:sz="0" w:space="0" w:color="auto"/>
                <w:bottom w:val="none" w:sz="0" w:space="0" w:color="auto"/>
                <w:right w:val="none" w:sz="0" w:space="0" w:color="auto"/>
              </w:divBdr>
              <w:divsChild>
                <w:div w:id="83507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6298">
          <w:marLeft w:val="0"/>
          <w:marRight w:val="0"/>
          <w:marTop w:val="0"/>
          <w:marBottom w:val="0"/>
          <w:divBdr>
            <w:top w:val="none" w:sz="0" w:space="0" w:color="auto"/>
            <w:left w:val="none" w:sz="0" w:space="0" w:color="auto"/>
            <w:bottom w:val="none" w:sz="0" w:space="0" w:color="auto"/>
            <w:right w:val="none" w:sz="0" w:space="0" w:color="auto"/>
          </w:divBdr>
          <w:divsChild>
            <w:div w:id="108860134">
              <w:marLeft w:val="0"/>
              <w:marRight w:val="0"/>
              <w:marTop w:val="0"/>
              <w:marBottom w:val="0"/>
              <w:divBdr>
                <w:top w:val="none" w:sz="0" w:space="0" w:color="auto"/>
                <w:left w:val="none" w:sz="0" w:space="0" w:color="auto"/>
                <w:bottom w:val="none" w:sz="0" w:space="0" w:color="auto"/>
                <w:right w:val="none" w:sz="0" w:space="0" w:color="auto"/>
              </w:divBdr>
              <w:divsChild>
                <w:div w:id="1849825362">
                  <w:marLeft w:val="0"/>
                  <w:marRight w:val="0"/>
                  <w:marTop w:val="0"/>
                  <w:marBottom w:val="0"/>
                  <w:divBdr>
                    <w:top w:val="none" w:sz="0" w:space="0" w:color="auto"/>
                    <w:left w:val="none" w:sz="0" w:space="0" w:color="auto"/>
                    <w:bottom w:val="none" w:sz="0" w:space="0" w:color="auto"/>
                    <w:right w:val="none" w:sz="0" w:space="0" w:color="auto"/>
                  </w:divBdr>
                </w:div>
              </w:divsChild>
            </w:div>
            <w:div w:id="1422220683">
              <w:marLeft w:val="0"/>
              <w:marRight w:val="0"/>
              <w:marTop w:val="0"/>
              <w:marBottom w:val="0"/>
              <w:divBdr>
                <w:top w:val="none" w:sz="0" w:space="0" w:color="auto"/>
                <w:left w:val="none" w:sz="0" w:space="0" w:color="auto"/>
                <w:bottom w:val="none" w:sz="0" w:space="0" w:color="auto"/>
                <w:right w:val="none" w:sz="0" w:space="0" w:color="auto"/>
              </w:divBdr>
              <w:divsChild>
                <w:div w:id="54973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11190">
          <w:marLeft w:val="0"/>
          <w:marRight w:val="0"/>
          <w:marTop w:val="0"/>
          <w:marBottom w:val="0"/>
          <w:divBdr>
            <w:top w:val="none" w:sz="0" w:space="0" w:color="auto"/>
            <w:left w:val="none" w:sz="0" w:space="0" w:color="auto"/>
            <w:bottom w:val="none" w:sz="0" w:space="0" w:color="auto"/>
            <w:right w:val="none" w:sz="0" w:space="0" w:color="auto"/>
          </w:divBdr>
          <w:divsChild>
            <w:div w:id="321664416">
              <w:marLeft w:val="0"/>
              <w:marRight w:val="0"/>
              <w:marTop w:val="0"/>
              <w:marBottom w:val="0"/>
              <w:divBdr>
                <w:top w:val="none" w:sz="0" w:space="0" w:color="auto"/>
                <w:left w:val="none" w:sz="0" w:space="0" w:color="auto"/>
                <w:bottom w:val="none" w:sz="0" w:space="0" w:color="auto"/>
                <w:right w:val="none" w:sz="0" w:space="0" w:color="auto"/>
              </w:divBdr>
              <w:divsChild>
                <w:div w:id="1490439854">
                  <w:marLeft w:val="0"/>
                  <w:marRight w:val="0"/>
                  <w:marTop w:val="0"/>
                  <w:marBottom w:val="0"/>
                  <w:divBdr>
                    <w:top w:val="none" w:sz="0" w:space="0" w:color="auto"/>
                    <w:left w:val="none" w:sz="0" w:space="0" w:color="auto"/>
                    <w:bottom w:val="none" w:sz="0" w:space="0" w:color="auto"/>
                    <w:right w:val="none" w:sz="0" w:space="0" w:color="auto"/>
                  </w:divBdr>
                </w:div>
              </w:divsChild>
            </w:div>
            <w:div w:id="1875071057">
              <w:marLeft w:val="0"/>
              <w:marRight w:val="0"/>
              <w:marTop w:val="0"/>
              <w:marBottom w:val="0"/>
              <w:divBdr>
                <w:top w:val="none" w:sz="0" w:space="0" w:color="auto"/>
                <w:left w:val="none" w:sz="0" w:space="0" w:color="auto"/>
                <w:bottom w:val="none" w:sz="0" w:space="0" w:color="auto"/>
                <w:right w:val="none" w:sz="0" w:space="0" w:color="auto"/>
              </w:divBdr>
              <w:divsChild>
                <w:div w:id="159778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263001">
          <w:marLeft w:val="0"/>
          <w:marRight w:val="0"/>
          <w:marTop w:val="0"/>
          <w:marBottom w:val="0"/>
          <w:divBdr>
            <w:top w:val="none" w:sz="0" w:space="0" w:color="auto"/>
            <w:left w:val="none" w:sz="0" w:space="0" w:color="auto"/>
            <w:bottom w:val="none" w:sz="0" w:space="0" w:color="auto"/>
            <w:right w:val="none" w:sz="0" w:space="0" w:color="auto"/>
          </w:divBdr>
          <w:divsChild>
            <w:div w:id="484206055">
              <w:marLeft w:val="0"/>
              <w:marRight w:val="0"/>
              <w:marTop w:val="0"/>
              <w:marBottom w:val="0"/>
              <w:divBdr>
                <w:top w:val="none" w:sz="0" w:space="0" w:color="auto"/>
                <w:left w:val="none" w:sz="0" w:space="0" w:color="auto"/>
                <w:bottom w:val="none" w:sz="0" w:space="0" w:color="auto"/>
                <w:right w:val="none" w:sz="0" w:space="0" w:color="auto"/>
              </w:divBdr>
              <w:divsChild>
                <w:div w:id="355932045">
                  <w:marLeft w:val="0"/>
                  <w:marRight w:val="0"/>
                  <w:marTop w:val="0"/>
                  <w:marBottom w:val="0"/>
                  <w:divBdr>
                    <w:top w:val="none" w:sz="0" w:space="0" w:color="auto"/>
                    <w:left w:val="none" w:sz="0" w:space="0" w:color="auto"/>
                    <w:bottom w:val="none" w:sz="0" w:space="0" w:color="auto"/>
                    <w:right w:val="none" w:sz="0" w:space="0" w:color="auto"/>
                  </w:divBdr>
                </w:div>
              </w:divsChild>
            </w:div>
            <w:div w:id="1548251888">
              <w:marLeft w:val="0"/>
              <w:marRight w:val="0"/>
              <w:marTop w:val="0"/>
              <w:marBottom w:val="0"/>
              <w:divBdr>
                <w:top w:val="none" w:sz="0" w:space="0" w:color="auto"/>
                <w:left w:val="none" w:sz="0" w:space="0" w:color="auto"/>
                <w:bottom w:val="none" w:sz="0" w:space="0" w:color="auto"/>
                <w:right w:val="none" w:sz="0" w:space="0" w:color="auto"/>
              </w:divBdr>
              <w:divsChild>
                <w:div w:id="51839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21670">
          <w:marLeft w:val="0"/>
          <w:marRight w:val="0"/>
          <w:marTop w:val="0"/>
          <w:marBottom w:val="0"/>
          <w:divBdr>
            <w:top w:val="none" w:sz="0" w:space="0" w:color="auto"/>
            <w:left w:val="none" w:sz="0" w:space="0" w:color="auto"/>
            <w:bottom w:val="none" w:sz="0" w:space="0" w:color="auto"/>
            <w:right w:val="none" w:sz="0" w:space="0" w:color="auto"/>
          </w:divBdr>
          <w:divsChild>
            <w:div w:id="220405542">
              <w:marLeft w:val="0"/>
              <w:marRight w:val="0"/>
              <w:marTop w:val="0"/>
              <w:marBottom w:val="0"/>
              <w:divBdr>
                <w:top w:val="none" w:sz="0" w:space="0" w:color="auto"/>
                <w:left w:val="none" w:sz="0" w:space="0" w:color="auto"/>
                <w:bottom w:val="none" w:sz="0" w:space="0" w:color="auto"/>
                <w:right w:val="none" w:sz="0" w:space="0" w:color="auto"/>
              </w:divBdr>
              <w:divsChild>
                <w:div w:id="195504892">
                  <w:marLeft w:val="0"/>
                  <w:marRight w:val="0"/>
                  <w:marTop w:val="0"/>
                  <w:marBottom w:val="0"/>
                  <w:divBdr>
                    <w:top w:val="none" w:sz="0" w:space="0" w:color="auto"/>
                    <w:left w:val="none" w:sz="0" w:space="0" w:color="auto"/>
                    <w:bottom w:val="none" w:sz="0" w:space="0" w:color="auto"/>
                    <w:right w:val="none" w:sz="0" w:space="0" w:color="auto"/>
                  </w:divBdr>
                </w:div>
              </w:divsChild>
            </w:div>
            <w:div w:id="1772163654">
              <w:marLeft w:val="0"/>
              <w:marRight w:val="0"/>
              <w:marTop w:val="0"/>
              <w:marBottom w:val="0"/>
              <w:divBdr>
                <w:top w:val="none" w:sz="0" w:space="0" w:color="auto"/>
                <w:left w:val="none" w:sz="0" w:space="0" w:color="auto"/>
                <w:bottom w:val="none" w:sz="0" w:space="0" w:color="auto"/>
                <w:right w:val="none" w:sz="0" w:space="0" w:color="auto"/>
              </w:divBdr>
              <w:divsChild>
                <w:div w:id="42410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092852">
          <w:marLeft w:val="0"/>
          <w:marRight w:val="0"/>
          <w:marTop w:val="0"/>
          <w:marBottom w:val="0"/>
          <w:divBdr>
            <w:top w:val="none" w:sz="0" w:space="0" w:color="auto"/>
            <w:left w:val="none" w:sz="0" w:space="0" w:color="auto"/>
            <w:bottom w:val="none" w:sz="0" w:space="0" w:color="auto"/>
            <w:right w:val="none" w:sz="0" w:space="0" w:color="auto"/>
          </w:divBdr>
          <w:divsChild>
            <w:div w:id="28335285">
              <w:marLeft w:val="0"/>
              <w:marRight w:val="0"/>
              <w:marTop w:val="0"/>
              <w:marBottom w:val="0"/>
              <w:divBdr>
                <w:top w:val="none" w:sz="0" w:space="0" w:color="auto"/>
                <w:left w:val="none" w:sz="0" w:space="0" w:color="auto"/>
                <w:bottom w:val="none" w:sz="0" w:space="0" w:color="auto"/>
                <w:right w:val="none" w:sz="0" w:space="0" w:color="auto"/>
              </w:divBdr>
              <w:divsChild>
                <w:div w:id="554202854">
                  <w:marLeft w:val="0"/>
                  <w:marRight w:val="0"/>
                  <w:marTop w:val="0"/>
                  <w:marBottom w:val="0"/>
                  <w:divBdr>
                    <w:top w:val="none" w:sz="0" w:space="0" w:color="auto"/>
                    <w:left w:val="none" w:sz="0" w:space="0" w:color="auto"/>
                    <w:bottom w:val="none" w:sz="0" w:space="0" w:color="auto"/>
                    <w:right w:val="none" w:sz="0" w:space="0" w:color="auto"/>
                  </w:divBdr>
                </w:div>
              </w:divsChild>
            </w:div>
            <w:div w:id="1983460469">
              <w:marLeft w:val="0"/>
              <w:marRight w:val="0"/>
              <w:marTop w:val="0"/>
              <w:marBottom w:val="0"/>
              <w:divBdr>
                <w:top w:val="none" w:sz="0" w:space="0" w:color="auto"/>
                <w:left w:val="none" w:sz="0" w:space="0" w:color="auto"/>
                <w:bottom w:val="none" w:sz="0" w:space="0" w:color="auto"/>
                <w:right w:val="none" w:sz="0" w:space="0" w:color="auto"/>
              </w:divBdr>
              <w:divsChild>
                <w:div w:id="81101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93826">
          <w:marLeft w:val="0"/>
          <w:marRight w:val="0"/>
          <w:marTop w:val="0"/>
          <w:marBottom w:val="0"/>
          <w:divBdr>
            <w:top w:val="none" w:sz="0" w:space="0" w:color="auto"/>
            <w:left w:val="none" w:sz="0" w:space="0" w:color="auto"/>
            <w:bottom w:val="none" w:sz="0" w:space="0" w:color="auto"/>
            <w:right w:val="none" w:sz="0" w:space="0" w:color="auto"/>
          </w:divBdr>
          <w:divsChild>
            <w:div w:id="368998151">
              <w:marLeft w:val="0"/>
              <w:marRight w:val="0"/>
              <w:marTop w:val="0"/>
              <w:marBottom w:val="0"/>
              <w:divBdr>
                <w:top w:val="none" w:sz="0" w:space="0" w:color="auto"/>
                <w:left w:val="none" w:sz="0" w:space="0" w:color="auto"/>
                <w:bottom w:val="none" w:sz="0" w:space="0" w:color="auto"/>
                <w:right w:val="none" w:sz="0" w:space="0" w:color="auto"/>
              </w:divBdr>
              <w:divsChild>
                <w:div w:id="1889338385">
                  <w:marLeft w:val="0"/>
                  <w:marRight w:val="0"/>
                  <w:marTop w:val="0"/>
                  <w:marBottom w:val="0"/>
                  <w:divBdr>
                    <w:top w:val="none" w:sz="0" w:space="0" w:color="auto"/>
                    <w:left w:val="none" w:sz="0" w:space="0" w:color="auto"/>
                    <w:bottom w:val="none" w:sz="0" w:space="0" w:color="auto"/>
                    <w:right w:val="none" w:sz="0" w:space="0" w:color="auto"/>
                  </w:divBdr>
                </w:div>
              </w:divsChild>
            </w:div>
            <w:div w:id="371737051">
              <w:marLeft w:val="0"/>
              <w:marRight w:val="0"/>
              <w:marTop w:val="0"/>
              <w:marBottom w:val="0"/>
              <w:divBdr>
                <w:top w:val="none" w:sz="0" w:space="0" w:color="auto"/>
                <w:left w:val="none" w:sz="0" w:space="0" w:color="auto"/>
                <w:bottom w:val="none" w:sz="0" w:space="0" w:color="auto"/>
                <w:right w:val="none" w:sz="0" w:space="0" w:color="auto"/>
              </w:divBdr>
              <w:divsChild>
                <w:div w:id="1871871449">
                  <w:marLeft w:val="0"/>
                  <w:marRight w:val="0"/>
                  <w:marTop w:val="0"/>
                  <w:marBottom w:val="0"/>
                  <w:divBdr>
                    <w:top w:val="none" w:sz="0" w:space="0" w:color="auto"/>
                    <w:left w:val="none" w:sz="0" w:space="0" w:color="auto"/>
                    <w:bottom w:val="none" w:sz="0" w:space="0" w:color="auto"/>
                    <w:right w:val="none" w:sz="0" w:space="0" w:color="auto"/>
                  </w:divBdr>
                </w:div>
              </w:divsChild>
            </w:div>
            <w:div w:id="928731009">
              <w:marLeft w:val="0"/>
              <w:marRight w:val="0"/>
              <w:marTop w:val="0"/>
              <w:marBottom w:val="0"/>
              <w:divBdr>
                <w:top w:val="none" w:sz="0" w:space="0" w:color="auto"/>
                <w:left w:val="none" w:sz="0" w:space="0" w:color="auto"/>
                <w:bottom w:val="none" w:sz="0" w:space="0" w:color="auto"/>
                <w:right w:val="none" w:sz="0" w:space="0" w:color="auto"/>
              </w:divBdr>
              <w:divsChild>
                <w:div w:id="940450930">
                  <w:marLeft w:val="0"/>
                  <w:marRight w:val="0"/>
                  <w:marTop w:val="0"/>
                  <w:marBottom w:val="0"/>
                  <w:divBdr>
                    <w:top w:val="none" w:sz="0" w:space="0" w:color="auto"/>
                    <w:left w:val="none" w:sz="0" w:space="0" w:color="auto"/>
                    <w:bottom w:val="none" w:sz="0" w:space="0" w:color="auto"/>
                    <w:right w:val="none" w:sz="0" w:space="0" w:color="auto"/>
                  </w:divBdr>
                </w:div>
              </w:divsChild>
            </w:div>
            <w:div w:id="1020619629">
              <w:marLeft w:val="0"/>
              <w:marRight w:val="0"/>
              <w:marTop w:val="0"/>
              <w:marBottom w:val="0"/>
              <w:divBdr>
                <w:top w:val="none" w:sz="0" w:space="0" w:color="auto"/>
                <w:left w:val="none" w:sz="0" w:space="0" w:color="auto"/>
                <w:bottom w:val="none" w:sz="0" w:space="0" w:color="auto"/>
                <w:right w:val="none" w:sz="0" w:space="0" w:color="auto"/>
              </w:divBdr>
              <w:divsChild>
                <w:div w:id="681510751">
                  <w:marLeft w:val="0"/>
                  <w:marRight w:val="0"/>
                  <w:marTop w:val="0"/>
                  <w:marBottom w:val="0"/>
                  <w:divBdr>
                    <w:top w:val="none" w:sz="0" w:space="0" w:color="auto"/>
                    <w:left w:val="none" w:sz="0" w:space="0" w:color="auto"/>
                    <w:bottom w:val="none" w:sz="0" w:space="0" w:color="auto"/>
                    <w:right w:val="none" w:sz="0" w:space="0" w:color="auto"/>
                  </w:divBdr>
                </w:div>
                <w:div w:id="1303341011">
                  <w:marLeft w:val="0"/>
                  <w:marRight w:val="0"/>
                  <w:marTop w:val="0"/>
                  <w:marBottom w:val="0"/>
                  <w:divBdr>
                    <w:top w:val="none" w:sz="0" w:space="0" w:color="auto"/>
                    <w:left w:val="none" w:sz="0" w:space="0" w:color="auto"/>
                    <w:bottom w:val="none" w:sz="0" w:space="0" w:color="auto"/>
                    <w:right w:val="none" w:sz="0" w:space="0" w:color="auto"/>
                  </w:divBdr>
                </w:div>
              </w:divsChild>
            </w:div>
            <w:div w:id="1077823562">
              <w:marLeft w:val="0"/>
              <w:marRight w:val="0"/>
              <w:marTop w:val="0"/>
              <w:marBottom w:val="0"/>
              <w:divBdr>
                <w:top w:val="none" w:sz="0" w:space="0" w:color="auto"/>
                <w:left w:val="none" w:sz="0" w:space="0" w:color="auto"/>
                <w:bottom w:val="none" w:sz="0" w:space="0" w:color="auto"/>
                <w:right w:val="none" w:sz="0" w:space="0" w:color="auto"/>
              </w:divBdr>
              <w:divsChild>
                <w:div w:id="1667782157">
                  <w:marLeft w:val="0"/>
                  <w:marRight w:val="0"/>
                  <w:marTop w:val="0"/>
                  <w:marBottom w:val="0"/>
                  <w:divBdr>
                    <w:top w:val="none" w:sz="0" w:space="0" w:color="auto"/>
                    <w:left w:val="none" w:sz="0" w:space="0" w:color="auto"/>
                    <w:bottom w:val="none" w:sz="0" w:space="0" w:color="auto"/>
                    <w:right w:val="none" w:sz="0" w:space="0" w:color="auto"/>
                  </w:divBdr>
                </w:div>
              </w:divsChild>
            </w:div>
            <w:div w:id="1208565751">
              <w:marLeft w:val="0"/>
              <w:marRight w:val="0"/>
              <w:marTop w:val="0"/>
              <w:marBottom w:val="0"/>
              <w:divBdr>
                <w:top w:val="none" w:sz="0" w:space="0" w:color="auto"/>
                <w:left w:val="none" w:sz="0" w:space="0" w:color="auto"/>
                <w:bottom w:val="none" w:sz="0" w:space="0" w:color="auto"/>
                <w:right w:val="none" w:sz="0" w:space="0" w:color="auto"/>
              </w:divBdr>
              <w:divsChild>
                <w:div w:id="1932473796">
                  <w:marLeft w:val="0"/>
                  <w:marRight w:val="0"/>
                  <w:marTop w:val="0"/>
                  <w:marBottom w:val="0"/>
                  <w:divBdr>
                    <w:top w:val="none" w:sz="0" w:space="0" w:color="auto"/>
                    <w:left w:val="none" w:sz="0" w:space="0" w:color="auto"/>
                    <w:bottom w:val="none" w:sz="0" w:space="0" w:color="auto"/>
                    <w:right w:val="none" w:sz="0" w:space="0" w:color="auto"/>
                  </w:divBdr>
                </w:div>
              </w:divsChild>
            </w:div>
            <w:div w:id="1558784945">
              <w:marLeft w:val="0"/>
              <w:marRight w:val="0"/>
              <w:marTop w:val="0"/>
              <w:marBottom w:val="0"/>
              <w:divBdr>
                <w:top w:val="none" w:sz="0" w:space="0" w:color="auto"/>
                <w:left w:val="none" w:sz="0" w:space="0" w:color="auto"/>
                <w:bottom w:val="none" w:sz="0" w:space="0" w:color="auto"/>
                <w:right w:val="none" w:sz="0" w:space="0" w:color="auto"/>
              </w:divBdr>
              <w:divsChild>
                <w:div w:id="1670402323">
                  <w:marLeft w:val="0"/>
                  <w:marRight w:val="0"/>
                  <w:marTop w:val="0"/>
                  <w:marBottom w:val="0"/>
                  <w:divBdr>
                    <w:top w:val="none" w:sz="0" w:space="0" w:color="auto"/>
                    <w:left w:val="none" w:sz="0" w:space="0" w:color="auto"/>
                    <w:bottom w:val="none" w:sz="0" w:space="0" w:color="auto"/>
                    <w:right w:val="none" w:sz="0" w:space="0" w:color="auto"/>
                  </w:divBdr>
                </w:div>
              </w:divsChild>
            </w:div>
            <w:div w:id="1618875459">
              <w:marLeft w:val="0"/>
              <w:marRight w:val="0"/>
              <w:marTop w:val="0"/>
              <w:marBottom w:val="0"/>
              <w:divBdr>
                <w:top w:val="none" w:sz="0" w:space="0" w:color="auto"/>
                <w:left w:val="none" w:sz="0" w:space="0" w:color="auto"/>
                <w:bottom w:val="none" w:sz="0" w:space="0" w:color="auto"/>
                <w:right w:val="none" w:sz="0" w:space="0" w:color="auto"/>
              </w:divBdr>
              <w:divsChild>
                <w:div w:id="534657647">
                  <w:marLeft w:val="0"/>
                  <w:marRight w:val="0"/>
                  <w:marTop w:val="0"/>
                  <w:marBottom w:val="0"/>
                  <w:divBdr>
                    <w:top w:val="none" w:sz="0" w:space="0" w:color="auto"/>
                    <w:left w:val="none" w:sz="0" w:space="0" w:color="auto"/>
                    <w:bottom w:val="none" w:sz="0" w:space="0" w:color="auto"/>
                    <w:right w:val="none" w:sz="0" w:space="0" w:color="auto"/>
                  </w:divBdr>
                </w:div>
              </w:divsChild>
            </w:div>
            <w:div w:id="1874272269">
              <w:marLeft w:val="0"/>
              <w:marRight w:val="0"/>
              <w:marTop w:val="0"/>
              <w:marBottom w:val="0"/>
              <w:divBdr>
                <w:top w:val="none" w:sz="0" w:space="0" w:color="auto"/>
                <w:left w:val="none" w:sz="0" w:space="0" w:color="auto"/>
                <w:bottom w:val="none" w:sz="0" w:space="0" w:color="auto"/>
                <w:right w:val="none" w:sz="0" w:space="0" w:color="auto"/>
              </w:divBdr>
              <w:divsChild>
                <w:div w:id="1588997416">
                  <w:marLeft w:val="0"/>
                  <w:marRight w:val="0"/>
                  <w:marTop w:val="0"/>
                  <w:marBottom w:val="0"/>
                  <w:divBdr>
                    <w:top w:val="none" w:sz="0" w:space="0" w:color="auto"/>
                    <w:left w:val="none" w:sz="0" w:space="0" w:color="auto"/>
                    <w:bottom w:val="none" w:sz="0" w:space="0" w:color="auto"/>
                    <w:right w:val="none" w:sz="0" w:space="0" w:color="auto"/>
                  </w:divBdr>
                </w:div>
                <w:div w:id="175204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56583">
          <w:marLeft w:val="0"/>
          <w:marRight w:val="0"/>
          <w:marTop w:val="0"/>
          <w:marBottom w:val="0"/>
          <w:divBdr>
            <w:top w:val="none" w:sz="0" w:space="0" w:color="auto"/>
            <w:left w:val="none" w:sz="0" w:space="0" w:color="auto"/>
            <w:bottom w:val="none" w:sz="0" w:space="0" w:color="auto"/>
            <w:right w:val="none" w:sz="0" w:space="0" w:color="auto"/>
          </w:divBdr>
          <w:divsChild>
            <w:div w:id="27803699">
              <w:marLeft w:val="0"/>
              <w:marRight w:val="0"/>
              <w:marTop w:val="0"/>
              <w:marBottom w:val="0"/>
              <w:divBdr>
                <w:top w:val="none" w:sz="0" w:space="0" w:color="auto"/>
                <w:left w:val="none" w:sz="0" w:space="0" w:color="auto"/>
                <w:bottom w:val="none" w:sz="0" w:space="0" w:color="auto"/>
                <w:right w:val="none" w:sz="0" w:space="0" w:color="auto"/>
              </w:divBdr>
              <w:divsChild>
                <w:div w:id="1759206763">
                  <w:marLeft w:val="0"/>
                  <w:marRight w:val="0"/>
                  <w:marTop w:val="0"/>
                  <w:marBottom w:val="0"/>
                  <w:divBdr>
                    <w:top w:val="none" w:sz="0" w:space="0" w:color="auto"/>
                    <w:left w:val="none" w:sz="0" w:space="0" w:color="auto"/>
                    <w:bottom w:val="none" w:sz="0" w:space="0" w:color="auto"/>
                    <w:right w:val="none" w:sz="0" w:space="0" w:color="auto"/>
                  </w:divBdr>
                </w:div>
              </w:divsChild>
            </w:div>
            <w:div w:id="1442869999">
              <w:marLeft w:val="0"/>
              <w:marRight w:val="0"/>
              <w:marTop w:val="0"/>
              <w:marBottom w:val="0"/>
              <w:divBdr>
                <w:top w:val="none" w:sz="0" w:space="0" w:color="auto"/>
                <w:left w:val="none" w:sz="0" w:space="0" w:color="auto"/>
                <w:bottom w:val="none" w:sz="0" w:space="0" w:color="auto"/>
                <w:right w:val="none" w:sz="0" w:space="0" w:color="auto"/>
              </w:divBdr>
              <w:divsChild>
                <w:div w:id="1693723136">
                  <w:marLeft w:val="0"/>
                  <w:marRight w:val="0"/>
                  <w:marTop w:val="0"/>
                  <w:marBottom w:val="0"/>
                  <w:divBdr>
                    <w:top w:val="none" w:sz="0" w:space="0" w:color="auto"/>
                    <w:left w:val="none" w:sz="0" w:space="0" w:color="auto"/>
                    <w:bottom w:val="none" w:sz="0" w:space="0" w:color="auto"/>
                    <w:right w:val="none" w:sz="0" w:space="0" w:color="auto"/>
                  </w:divBdr>
                </w:div>
              </w:divsChild>
            </w:div>
            <w:div w:id="1553926824">
              <w:marLeft w:val="0"/>
              <w:marRight w:val="0"/>
              <w:marTop w:val="0"/>
              <w:marBottom w:val="0"/>
              <w:divBdr>
                <w:top w:val="none" w:sz="0" w:space="0" w:color="auto"/>
                <w:left w:val="none" w:sz="0" w:space="0" w:color="auto"/>
                <w:bottom w:val="none" w:sz="0" w:space="0" w:color="auto"/>
                <w:right w:val="none" w:sz="0" w:space="0" w:color="auto"/>
              </w:divBdr>
              <w:divsChild>
                <w:div w:id="461315296">
                  <w:marLeft w:val="0"/>
                  <w:marRight w:val="0"/>
                  <w:marTop w:val="0"/>
                  <w:marBottom w:val="0"/>
                  <w:divBdr>
                    <w:top w:val="none" w:sz="0" w:space="0" w:color="auto"/>
                    <w:left w:val="none" w:sz="0" w:space="0" w:color="auto"/>
                    <w:bottom w:val="none" w:sz="0" w:space="0" w:color="auto"/>
                    <w:right w:val="none" w:sz="0" w:space="0" w:color="auto"/>
                  </w:divBdr>
                  <w:divsChild>
                    <w:div w:id="154012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99961">
              <w:marLeft w:val="0"/>
              <w:marRight w:val="0"/>
              <w:marTop w:val="0"/>
              <w:marBottom w:val="0"/>
              <w:divBdr>
                <w:top w:val="none" w:sz="0" w:space="0" w:color="auto"/>
                <w:left w:val="none" w:sz="0" w:space="0" w:color="auto"/>
                <w:bottom w:val="none" w:sz="0" w:space="0" w:color="auto"/>
                <w:right w:val="none" w:sz="0" w:space="0" w:color="auto"/>
              </w:divBdr>
              <w:divsChild>
                <w:div w:id="93336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857801">
          <w:marLeft w:val="0"/>
          <w:marRight w:val="0"/>
          <w:marTop w:val="0"/>
          <w:marBottom w:val="0"/>
          <w:divBdr>
            <w:top w:val="none" w:sz="0" w:space="0" w:color="auto"/>
            <w:left w:val="none" w:sz="0" w:space="0" w:color="auto"/>
            <w:bottom w:val="none" w:sz="0" w:space="0" w:color="auto"/>
            <w:right w:val="none" w:sz="0" w:space="0" w:color="auto"/>
          </w:divBdr>
          <w:divsChild>
            <w:div w:id="65422054">
              <w:marLeft w:val="0"/>
              <w:marRight w:val="0"/>
              <w:marTop w:val="0"/>
              <w:marBottom w:val="0"/>
              <w:divBdr>
                <w:top w:val="none" w:sz="0" w:space="0" w:color="auto"/>
                <w:left w:val="none" w:sz="0" w:space="0" w:color="auto"/>
                <w:bottom w:val="none" w:sz="0" w:space="0" w:color="auto"/>
                <w:right w:val="none" w:sz="0" w:space="0" w:color="auto"/>
              </w:divBdr>
              <w:divsChild>
                <w:div w:id="49426415">
                  <w:marLeft w:val="0"/>
                  <w:marRight w:val="0"/>
                  <w:marTop w:val="0"/>
                  <w:marBottom w:val="0"/>
                  <w:divBdr>
                    <w:top w:val="none" w:sz="0" w:space="0" w:color="auto"/>
                    <w:left w:val="none" w:sz="0" w:space="0" w:color="auto"/>
                    <w:bottom w:val="none" w:sz="0" w:space="0" w:color="auto"/>
                    <w:right w:val="none" w:sz="0" w:space="0" w:color="auto"/>
                  </w:divBdr>
                </w:div>
              </w:divsChild>
            </w:div>
            <w:div w:id="1467776893">
              <w:marLeft w:val="0"/>
              <w:marRight w:val="0"/>
              <w:marTop w:val="0"/>
              <w:marBottom w:val="0"/>
              <w:divBdr>
                <w:top w:val="none" w:sz="0" w:space="0" w:color="auto"/>
                <w:left w:val="none" w:sz="0" w:space="0" w:color="auto"/>
                <w:bottom w:val="none" w:sz="0" w:space="0" w:color="auto"/>
                <w:right w:val="none" w:sz="0" w:space="0" w:color="auto"/>
              </w:divBdr>
              <w:divsChild>
                <w:div w:id="33037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973623">
      <w:bodyDiv w:val="1"/>
      <w:marLeft w:val="0"/>
      <w:marRight w:val="0"/>
      <w:marTop w:val="0"/>
      <w:marBottom w:val="0"/>
      <w:divBdr>
        <w:top w:val="none" w:sz="0" w:space="0" w:color="auto"/>
        <w:left w:val="none" w:sz="0" w:space="0" w:color="auto"/>
        <w:bottom w:val="none" w:sz="0" w:space="0" w:color="auto"/>
        <w:right w:val="none" w:sz="0" w:space="0" w:color="auto"/>
      </w:divBdr>
      <w:divsChild>
        <w:div w:id="152185474">
          <w:marLeft w:val="0"/>
          <w:marRight w:val="0"/>
          <w:marTop w:val="0"/>
          <w:marBottom w:val="0"/>
          <w:divBdr>
            <w:top w:val="none" w:sz="0" w:space="0" w:color="auto"/>
            <w:left w:val="none" w:sz="0" w:space="0" w:color="auto"/>
            <w:bottom w:val="none" w:sz="0" w:space="0" w:color="auto"/>
            <w:right w:val="none" w:sz="0" w:space="0" w:color="auto"/>
          </w:divBdr>
          <w:divsChild>
            <w:div w:id="947737803">
              <w:marLeft w:val="0"/>
              <w:marRight w:val="0"/>
              <w:marTop w:val="0"/>
              <w:marBottom w:val="0"/>
              <w:divBdr>
                <w:top w:val="none" w:sz="0" w:space="0" w:color="auto"/>
                <w:left w:val="none" w:sz="0" w:space="0" w:color="auto"/>
                <w:bottom w:val="none" w:sz="0" w:space="0" w:color="auto"/>
                <w:right w:val="none" w:sz="0" w:space="0" w:color="auto"/>
              </w:divBdr>
              <w:divsChild>
                <w:div w:id="201052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367339">
      <w:bodyDiv w:val="1"/>
      <w:marLeft w:val="0"/>
      <w:marRight w:val="0"/>
      <w:marTop w:val="0"/>
      <w:marBottom w:val="0"/>
      <w:divBdr>
        <w:top w:val="none" w:sz="0" w:space="0" w:color="auto"/>
        <w:left w:val="none" w:sz="0" w:space="0" w:color="auto"/>
        <w:bottom w:val="none" w:sz="0" w:space="0" w:color="auto"/>
        <w:right w:val="none" w:sz="0" w:space="0" w:color="auto"/>
      </w:divBdr>
      <w:divsChild>
        <w:div w:id="111748641">
          <w:marLeft w:val="0"/>
          <w:marRight w:val="0"/>
          <w:marTop w:val="0"/>
          <w:marBottom w:val="0"/>
          <w:divBdr>
            <w:top w:val="none" w:sz="0" w:space="0" w:color="auto"/>
            <w:left w:val="none" w:sz="0" w:space="0" w:color="auto"/>
            <w:bottom w:val="none" w:sz="0" w:space="0" w:color="auto"/>
            <w:right w:val="none" w:sz="0" w:space="0" w:color="auto"/>
          </w:divBdr>
          <w:divsChild>
            <w:div w:id="1065879729">
              <w:marLeft w:val="0"/>
              <w:marRight w:val="0"/>
              <w:marTop w:val="0"/>
              <w:marBottom w:val="0"/>
              <w:divBdr>
                <w:top w:val="none" w:sz="0" w:space="0" w:color="auto"/>
                <w:left w:val="none" w:sz="0" w:space="0" w:color="auto"/>
                <w:bottom w:val="none" w:sz="0" w:space="0" w:color="auto"/>
                <w:right w:val="none" w:sz="0" w:space="0" w:color="auto"/>
              </w:divBdr>
              <w:divsChild>
                <w:div w:id="469325692">
                  <w:marLeft w:val="0"/>
                  <w:marRight w:val="0"/>
                  <w:marTop w:val="0"/>
                  <w:marBottom w:val="0"/>
                  <w:divBdr>
                    <w:top w:val="none" w:sz="0" w:space="0" w:color="auto"/>
                    <w:left w:val="none" w:sz="0" w:space="0" w:color="auto"/>
                    <w:bottom w:val="none" w:sz="0" w:space="0" w:color="auto"/>
                    <w:right w:val="none" w:sz="0" w:space="0" w:color="auto"/>
                  </w:divBdr>
                  <w:divsChild>
                    <w:div w:id="166477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55761">
          <w:marLeft w:val="0"/>
          <w:marRight w:val="0"/>
          <w:marTop w:val="0"/>
          <w:marBottom w:val="0"/>
          <w:divBdr>
            <w:top w:val="none" w:sz="0" w:space="0" w:color="auto"/>
            <w:left w:val="none" w:sz="0" w:space="0" w:color="auto"/>
            <w:bottom w:val="none" w:sz="0" w:space="0" w:color="auto"/>
            <w:right w:val="none" w:sz="0" w:space="0" w:color="auto"/>
          </w:divBdr>
          <w:divsChild>
            <w:div w:id="649409956">
              <w:marLeft w:val="0"/>
              <w:marRight w:val="0"/>
              <w:marTop w:val="0"/>
              <w:marBottom w:val="0"/>
              <w:divBdr>
                <w:top w:val="none" w:sz="0" w:space="0" w:color="auto"/>
                <w:left w:val="none" w:sz="0" w:space="0" w:color="auto"/>
                <w:bottom w:val="none" w:sz="0" w:space="0" w:color="auto"/>
                <w:right w:val="none" w:sz="0" w:space="0" w:color="auto"/>
              </w:divBdr>
              <w:divsChild>
                <w:div w:id="185952041">
                  <w:marLeft w:val="0"/>
                  <w:marRight w:val="0"/>
                  <w:marTop w:val="0"/>
                  <w:marBottom w:val="0"/>
                  <w:divBdr>
                    <w:top w:val="none" w:sz="0" w:space="0" w:color="auto"/>
                    <w:left w:val="none" w:sz="0" w:space="0" w:color="auto"/>
                    <w:bottom w:val="none" w:sz="0" w:space="0" w:color="auto"/>
                    <w:right w:val="none" w:sz="0" w:space="0" w:color="auto"/>
                  </w:divBdr>
                  <w:divsChild>
                    <w:div w:id="1637178091">
                      <w:marLeft w:val="0"/>
                      <w:marRight w:val="0"/>
                      <w:marTop w:val="0"/>
                      <w:marBottom w:val="0"/>
                      <w:divBdr>
                        <w:top w:val="none" w:sz="0" w:space="0" w:color="auto"/>
                        <w:left w:val="none" w:sz="0" w:space="0" w:color="auto"/>
                        <w:bottom w:val="none" w:sz="0" w:space="0" w:color="auto"/>
                        <w:right w:val="none" w:sz="0" w:space="0" w:color="auto"/>
                      </w:divBdr>
                    </w:div>
                  </w:divsChild>
                </w:div>
                <w:div w:id="1332417770">
                  <w:marLeft w:val="0"/>
                  <w:marRight w:val="0"/>
                  <w:marTop w:val="0"/>
                  <w:marBottom w:val="0"/>
                  <w:divBdr>
                    <w:top w:val="none" w:sz="0" w:space="0" w:color="auto"/>
                    <w:left w:val="none" w:sz="0" w:space="0" w:color="auto"/>
                    <w:bottom w:val="none" w:sz="0" w:space="0" w:color="auto"/>
                    <w:right w:val="none" w:sz="0" w:space="0" w:color="auto"/>
                  </w:divBdr>
                  <w:divsChild>
                    <w:div w:id="57077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952229">
      <w:bodyDiv w:val="1"/>
      <w:marLeft w:val="0"/>
      <w:marRight w:val="0"/>
      <w:marTop w:val="0"/>
      <w:marBottom w:val="0"/>
      <w:divBdr>
        <w:top w:val="none" w:sz="0" w:space="0" w:color="auto"/>
        <w:left w:val="none" w:sz="0" w:space="0" w:color="auto"/>
        <w:bottom w:val="none" w:sz="0" w:space="0" w:color="auto"/>
        <w:right w:val="none" w:sz="0" w:space="0" w:color="auto"/>
      </w:divBdr>
      <w:divsChild>
        <w:div w:id="1986625090">
          <w:marLeft w:val="0"/>
          <w:marRight w:val="0"/>
          <w:marTop w:val="0"/>
          <w:marBottom w:val="0"/>
          <w:divBdr>
            <w:top w:val="none" w:sz="0" w:space="0" w:color="auto"/>
            <w:left w:val="none" w:sz="0" w:space="0" w:color="auto"/>
            <w:bottom w:val="none" w:sz="0" w:space="0" w:color="auto"/>
            <w:right w:val="none" w:sz="0" w:space="0" w:color="auto"/>
          </w:divBdr>
          <w:divsChild>
            <w:div w:id="922566677">
              <w:marLeft w:val="0"/>
              <w:marRight w:val="0"/>
              <w:marTop w:val="0"/>
              <w:marBottom w:val="0"/>
              <w:divBdr>
                <w:top w:val="none" w:sz="0" w:space="0" w:color="auto"/>
                <w:left w:val="none" w:sz="0" w:space="0" w:color="auto"/>
                <w:bottom w:val="none" w:sz="0" w:space="0" w:color="auto"/>
                <w:right w:val="none" w:sz="0" w:space="0" w:color="auto"/>
              </w:divBdr>
              <w:divsChild>
                <w:div w:id="198693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0637">
      <w:bodyDiv w:val="1"/>
      <w:marLeft w:val="0"/>
      <w:marRight w:val="0"/>
      <w:marTop w:val="0"/>
      <w:marBottom w:val="0"/>
      <w:divBdr>
        <w:top w:val="none" w:sz="0" w:space="0" w:color="auto"/>
        <w:left w:val="none" w:sz="0" w:space="0" w:color="auto"/>
        <w:bottom w:val="none" w:sz="0" w:space="0" w:color="auto"/>
        <w:right w:val="none" w:sz="0" w:space="0" w:color="auto"/>
      </w:divBdr>
    </w:div>
    <w:div w:id="1379353859">
      <w:bodyDiv w:val="1"/>
      <w:marLeft w:val="0"/>
      <w:marRight w:val="0"/>
      <w:marTop w:val="0"/>
      <w:marBottom w:val="0"/>
      <w:divBdr>
        <w:top w:val="none" w:sz="0" w:space="0" w:color="auto"/>
        <w:left w:val="none" w:sz="0" w:space="0" w:color="auto"/>
        <w:bottom w:val="none" w:sz="0" w:space="0" w:color="auto"/>
        <w:right w:val="none" w:sz="0" w:space="0" w:color="auto"/>
      </w:divBdr>
      <w:divsChild>
        <w:div w:id="1420061365">
          <w:marLeft w:val="0"/>
          <w:marRight w:val="0"/>
          <w:marTop w:val="0"/>
          <w:marBottom w:val="0"/>
          <w:divBdr>
            <w:top w:val="none" w:sz="0" w:space="0" w:color="auto"/>
            <w:left w:val="none" w:sz="0" w:space="0" w:color="auto"/>
            <w:bottom w:val="none" w:sz="0" w:space="0" w:color="auto"/>
            <w:right w:val="none" w:sz="0" w:space="0" w:color="auto"/>
          </w:divBdr>
          <w:divsChild>
            <w:div w:id="2082211582">
              <w:marLeft w:val="0"/>
              <w:marRight w:val="0"/>
              <w:marTop w:val="0"/>
              <w:marBottom w:val="0"/>
              <w:divBdr>
                <w:top w:val="none" w:sz="0" w:space="0" w:color="auto"/>
                <w:left w:val="none" w:sz="0" w:space="0" w:color="auto"/>
                <w:bottom w:val="none" w:sz="0" w:space="0" w:color="auto"/>
                <w:right w:val="none" w:sz="0" w:space="0" w:color="auto"/>
              </w:divBdr>
              <w:divsChild>
                <w:div w:id="211605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902875">
      <w:bodyDiv w:val="1"/>
      <w:marLeft w:val="0"/>
      <w:marRight w:val="0"/>
      <w:marTop w:val="0"/>
      <w:marBottom w:val="0"/>
      <w:divBdr>
        <w:top w:val="none" w:sz="0" w:space="0" w:color="auto"/>
        <w:left w:val="none" w:sz="0" w:space="0" w:color="auto"/>
        <w:bottom w:val="none" w:sz="0" w:space="0" w:color="auto"/>
        <w:right w:val="none" w:sz="0" w:space="0" w:color="auto"/>
      </w:divBdr>
      <w:divsChild>
        <w:div w:id="1026098695">
          <w:marLeft w:val="0"/>
          <w:marRight w:val="0"/>
          <w:marTop w:val="0"/>
          <w:marBottom w:val="0"/>
          <w:divBdr>
            <w:top w:val="none" w:sz="0" w:space="0" w:color="auto"/>
            <w:left w:val="none" w:sz="0" w:space="0" w:color="auto"/>
            <w:bottom w:val="none" w:sz="0" w:space="0" w:color="auto"/>
            <w:right w:val="none" w:sz="0" w:space="0" w:color="auto"/>
          </w:divBdr>
          <w:divsChild>
            <w:div w:id="28576264">
              <w:marLeft w:val="0"/>
              <w:marRight w:val="0"/>
              <w:marTop w:val="0"/>
              <w:marBottom w:val="0"/>
              <w:divBdr>
                <w:top w:val="none" w:sz="0" w:space="0" w:color="auto"/>
                <w:left w:val="none" w:sz="0" w:space="0" w:color="auto"/>
                <w:bottom w:val="none" w:sz="0" w:space="0" w:color="auto"/>
                <w:right w:val="none" w:sz="0" w:space="0" w:color="auto"/>
              </w:divBdr>
              <w:divsChild>
                <w:div w:id="906568526">
                  <w:marLeft w:val="0"/>
                  <w:marRight w:val="0"/>
                  <w:marTop w:val="0"/>
                  <w:marBottom w:val="0"/>
                  <w:divBdr>
                    <w:top w:val="none" w:sz="0" w:space="0" w:color="auto"/>
                    <w:left w:val="none" w:sz="0" w:space="0" w:color="auto"/>
                    <w:bottom w:val="none" w:sz="0" w:space="0" w:color="auto"/>
                    <w:right w:val="none" w:sz="0" w:space="0" w:color="auto"/>
                  </w:divBdr>
                </w:div>
              </w:divsChild>
            </w:div>
            <w:div w:id="686490069">
              <w:marLeft w:val="0"/>
              <w:marRight w:val="0"/>
              <w:marTop w:val="0"/>
              <w:marBottom w:val="0"/>
              <w:divBdr>
                <w:top w:val="none" w:sz="0" w:space="0" w:color="auto"/>
                <w:left w:val="none" w:sz="0" w:space="0" w:color="auto"/>
                <w:bottom w:val="none" w:sz="0" w:space="0" w:color="auto"/>
                <w:right w:val="none" w:sz="0" w:space="0" w:color="auto"/>
              </w:divBdr>
              <w:divsChild>
                <w:div w:id="81680254">
                  <w:marLeft w:val="0"/>
                  <w:marRight w:val="0"/>
                  <w:marTop w:val="0"/>
                  <w:marBottom w:val="0"/>
                  <w:divBdr>
                    <w:top w:val="none" w:sz="0" w:space="0" w:color="auto"/>
                    <w:left w:val="none" w:sz="0" w:space="0" w:color="auto"/>
                    <w:bottom w:val="none" w:sz="0" w:space="0" w:color="auto"/>
                    <w:right w:val="none" w:sz="0" w:space="0" w:color="auto"/>
                  </w:divBdr>
                </w:div>
              </w:divsChild>
            </w:div>
            <w:div w:id="796802329">
              <w:marLeft w:val="0"/>
              <w:marRight w:val="0"/>
              <w:marTop w:val="0"/>
              <w:marBottom w:val="0"/>
              <w:divBdr>
                <w:top w:val="none" w:sz="0" w:space="0" w:color="auto"/>
                <w:left w:val="none" w:sz="0" w:space="0" w:color="auto"/>
                <w:bottom w:val="none" w:sz="0" w:space="0" w:color="auto"/>
                <w:right w:val="none" w:sz="0" w:space="0" w:color="auto"/>
              </w:divBdr>
              <w:divsChild>
                <w:div w:id="3477530">
                  <w:marLeft w:val="0"/>
                  <w:marRight w:val="0"/>
                  <w:marTop w:val="0"/>
                  <w:marBottom w:val="0"/>
                  <w:divBdr>
                    <w:top w:val="none" w:sz="0" w:space="0" w:color="auto"/>
                    <w:left w:val="none" w:sz="0" w:space="0" w:color="auto"/>
                    <w:bottom w:val="none" w:sz="0" w:space="0" w:color="auto"/>
                    <w:right w:val="none" w:sz="0" w:space="0" w:color="auto"/>
                  </w:divBdr>
                </w:div>
              </w:divsChild>
            </w:div>
            <w:div w:id="850294871">
              <w:marLeft w:val="0"/>
              <w:marRight w:val="0"/>
              <w:marTop w:val="0"/>
              <w:marBottom w:val="0"/>
              <w:divBdr>
                <w:top w:val="none" w:sz="0" w:space="0" w:color="auto"/>
                <w:left w:val="none" w:sz="0" w:space="0" w:color="auto"/>
                <w:bottom w:val="none" w:sz="0" w:space="0" w:color="auto"/>
                <w:right w:val="none" w:sz="0" w:space="0" w:color="auto"/>
              </w:divBdr>
              <w:divsChild>
                <w:div w:id="1223523011">
                  <w:marLeft w:val="0"/>
                  <w:marRight w:val="0"/>
                  <w:marTop w:val="0"/>
                  <w:marBottom w:val="0"/>
                  <w:divBdr>
                    <w:top w:val="none" w:sz="0" w:space="0" w:color="auto"/>
                    <w:left w:val="none" w:sz="0" w:space="0" w:color="auto"/>
                    <w:bottom w:val="none" w:sz="0" w:space="0" w:color="auto"/>
                    <w:right w:val="none" w:sz="0" w:space="0" w:color="auto"/>
                  </w:divBdr>
                </w:div>
              </w:divsChild>
            </w:div>
            <w:div w:id="853148605">
              <w:marLeft w:val="0"/>
              <w:marRight w:val="0"/>
              <w:marTop w:val="0"/>
              <w:marBottom w:val="0"/>
              <w:divBdr>
                <w:top w:val="none" w:sz="0" w:space="0" w:color="auto"/>
                <w:left w:val="none" w:sz="0" w:space="0" w:color="auto"/>
                <w:bottom w:val="none" w:sz="0" w:space="0" w:color="auto"/>
                <w:right w:val="none" w:sz="0" w:space="0" w:color="auto"/>
              </w:divBdr>
              <w:divsChild>
                <w:div w:id="240145422">
                  <w:marLeft w:val="0"/>
                  <w:marRight w:val="0"/>
                  <w:marTop w:val="0"/>
                  <w:marBottom w:val="0"/>
                  <w:divBdr>
                    <w:top w:val="none" w:sz="0" w:space="0" w:color="auto"/>
                    <w:left w:val="none" w:sz="0" w:space="0" w:color="auto"/>
                    <w:bottom w:val="none" w:sz="0" w:space="0" w:color="auto"/>
                    <w:right w:val="none" w:sz="0" w:space="0" w:color="auto"/>
                  </w:divBdr>
                </w:div>
              </w:divsChild>
            </w:div>
            <w:div w:id="908342264">
              <w:marLeft w:val="0"/>
              <w:marRight w:val="0"/>
              <w:marTop w:val="0"/>
              <w:marBottom w:val="0"/>
              <w:divBdr>
                <w:top w:val="none" w:sz="0" w:space="0" w:color="auto"/>
                <w:left w:val="none" w:sz="0" w:space="0" w:color="auto"/>
                <w:bottom w:val="none" w:sz="0" w:space="0" w:color="auto"/>
                <w:right w:val="none" w:sz="0" w:space="0" w:color="auto"/>
              </w:divBdr>
              <w:divsChild>
                <w:div w:id="976566294">
                  <w:marLeft w:val="0"/>
                  <w:marRight w:val="0"/>
                  <w:marTop w:val="0"/>
                  <w:marBottom w:val="0"/>
                  <w:divBdr>
                    <w:top w:val="none" w:sz="0" w:space="0" w:color="auto"/>
                    <w:left w:val="none" w:sz="0" w:space="0" w:color="auto"/>
                    <w:bottom w:val="none" w:sz="0" w:space="0" w:color="auto"/>
                    <w:right w:val="none" w:sz="0" w:space="0" w:color="auto"/>
                  </w:divBdr>
                </w:div>
              </w:divsChild>
            </w:div>
            <w:div w:id="1052578456">
              <w:marLeft w:val="0"/>
              <w:marRight w:val="0"/>
              <w:marTop w:val="0"/>
              <w:marBottom w:val="0"/>
              <w:divBdr>
                <w:top w:val="none" w:sz="0" w:space="0" w:color="auto"/>
                <w:left w:val="none" w:sz="0" w:space="0" w:color="auto"/>
                <w:bottom w:val="none" w:sz="0" w:space="0" w:color="auto"/>
                <w:right w:val="none" w:sz="0" w:space="0" w:color="auto"/>
              </w:divBdr>
              <w:divsChild>
                <w:div w:id="1431508048">
                  <w:marLeft w:val="0"/>
                  <w:marRight w:val="0"/>
                  <w:marTop w:val="0"/>
                  <w:marBottom w:val="0"/>
                  <w:divBdr>
                    <w:top w:val="none" w:sz="0" w:space="0" w:color="auto"/>
                    <w:left w:val="none" w:sz="0" w:space="0" w:color="auto"/>
                    <w:bottom w:val="none" w:sz="0" w:space="0" w:color="auto"/>
                    <w:right w:val="none" w:sz="0" w:space="0" w:color="auto"/>
                  </w:divBdr>
                </w:div>
              </w:divsChild>
            </w:div>
            <w:div w:id="1080953381">
              <w:marLeft w:val="0"/>
              <w:marRight w:val="0"/>
              <w:marTop w:val="0"/>
              <w:marBottom w:val="0"/>
              <w:divBdr>
                <w:top w:val="none" w:sz="0" w:space="0" w:color="auto"/>
                <w:left w:val="none" w:sz="0" w:space="0" w:color="auto"/>
                <w:bottom w:val="none" w:sz="0" w:space="0" w:color="auto"/>
                <w:right w:val="none" w:sz="0" w:space="0" w:color="auto"/>
              </w:divBdr>
              <w:divsChild>
                <w:div w:id="2064406596">
                  <w:marLeft w:val="0"/>
                  <w:marRight w:val="0"/>
                  <w:marTop w:val="0"/>
                  <w:marBottom w:val="0"/>
                  <w:divBdr>
                    <w:top w:val="none" w:sz="0" w:space="0" w:color="auto"/>
                    <w:left w:val="none" w:sz="0" w:space="0" w:color="auto"/>
                    <w:bottom w:val="none" w:sz="0" w:space="0" w:color="auto"/>
                    <w:right w:val="none" w:sz="0" w:space="0" w:color="auto"/>
                  </w:divBdr>
                </w:div>
              </w:divsChild>
            </w:div>
            <w:div w:id="1278832789">
              <w:marLeft w:val="0"/>
              <w:marRight w:val="0"/>
              <w:marTop w:val="0"/>
              <w:marBottom w:val="0"/>
              <w:divBdr>
                <w:top w:val="none" w:sz="0" w:space="0" w:color="auto"/>
                <w:left w:val="none" w:sz="0" w:space="0" w:color="auto"/>
                <w:bottom w:val="none" w:sz="0" w:space="0" w:color="auto"/>
                <w:right w:val="none" w:sz="0" w:space="0" w:color="auto"/>
              </w:divBdr>
              <w:divsChild>
                <w:div w:id="748229792">
                  <w:marLeft w:val="0"/>
                  <w:marRight w:val="0"/>
                  <w:marTop w:val="0"/>
                  <w:marBottom w:val="0"/>
                  <w:divBdr>
                    <w:top w:val="none" w:sz="0" w:space="0" w:color="auto"/>
                    <w:left w:val="none" w:sz="0" w:space="0" w:color="auto"/>
                    <w:bottom w:val="none" w:sz="0" w:space="0" w:color="auto"/>
                    <w:right w:val="none" w:sz="0" w:space="0" w:color="auto"/>
                  </w:divBdr>
                </w:div>
              </w:divsChild>
            </w:div>
            <w:div w:id="1469858669">
              <w:marLeft w:val="0"/>
              <w:marRight w:val="0"/>
              <w:marTop w:val="0"/>
              <w:marBottom w:val="0"/>
              <w:divBdr>
                <w:top w:val="none" w:sz="0" w:space="0" w:color="auto"/>
                <w:left w:val="none" w:sz="0" w:space="0" w:color="auto"/>
                <w:bottom w:val="none" w:sz="0" w:space="0" w:color="auto"/>
                <w:right w:val="none" w:sz="0" w:space="0" w:color="auto"/>
              </w:divBdr>
              <w:divsChild>
                <w:div w:id="1110978479">
                  <w:marLeft w:val="0"/>
                  <w:marRight w:val="0"/>
                  <w:marTop w:val="0"/>
                  <w:marBottom w:val="0"/>
                  <w:divBdr>
                    <w:top w:val="none" w:sz="0" w:space="0" w:color="auto"/>
                    <w:left w:val="none" w:sz="0" w:space="0" w:color="auto"/>
                    <w:bottom w:val="none" w:sz="0" w:space="0" w:color="auto"/>
                    <w:right w:val="none" w:sz="0" w:space="0" w:color="auto"/>
                  </w:divBdr>
                </w:div>
              </w:divsChild>
            </w:div>
            <w:div w:id="1554343516">
              <w:marLeft w:val="0"/>
              <w:marRight w:val="0"/>
              <w:marTop w:val="0"/>
              <w:marBottom w:val="0"/>
              <w:divBdr>
                <w:top w:val="none" w:sz="0" w:space="0" w:color="auto"/>
                <w:left w:val="none" w:sz="0" w:space="0" w:color="auto"/>
                <w:bottom w:val="none" w:sz="0" w:space="0" w:color="auto"/>
                <w:right w:val="none" w:sz="0" w:space="0" w:color="auto"/>
              </w:divBdr>
              <w:divsChild>
                <w:div w:id="1548183738">
                  <w:marLeft w:val="0"/>
                  <w:marRight w:val="0"/>
                  <w:marTop w:val="0"/>
                  <w:marBottom w:val="0"/>
                  <w:divBdr>
                    <w:top w:val="none" w:sz="0" w:space="0" w:color="auto"/>
                    <w:left w:val="none" w:sz="0" w:space="0" w:color="auto"/>
                    <w:bottom w:val="none" w:sz="0" w:space="0" w:color="auto"/>
                    <w:right w:val="none" w:sz="0" w:space="0" w:color="auto"/>
                  </w:divBdr>
                </w:div>
              </w:divsChild>
            </w:div>
            <w:div w:id="1650010384">
              <w:marLeft w:val="0"/>
              <w:marRight w:val="0"/>
              <w:marTop w:val="0"/>
              <w:marBottom w:val="0"/>
              <w:divBdr>
                <w:top w:val="none" w:sz="0" w:space="0" w:color="auto"/>
                <w:left w:val="none" w:sz="0" w:space="0" w:color="auto"/>
                <w:bottom w:val="none" w:sz="0" w:space="0" w:color="auto"/>
                <w:right w:val="none" w:sz="0" w:space="0" w:color="auto"/>
              </w:divBdr>
              <w:divsChild>
                <w:div w:id="30496136">
                  <w:marLeft w:val="0"/>
                  <w:marRight w:val="0"/>
                  <w:marTop w:val="0"/>
                  <w:marBottom w:val="0"/>
                  <w:divBdr>
                    <w:top w:val="none" w:sz="0" w:space="0" w:color="auto"/>
                    <w:left w:val="none" w:sz="0" w:space="0" w:color="auto"/>
                    <w:bottom w:val="none" w:sz="0" w:space="0" w:color="auto"/>
                    <w:right w:val="none" w:sz="0" w:space="0" w:color="auto"/>
                  </w:divBdr>
                </w:div>
              </w:divsChild>
            </w:div>
            <w:div w:id="1793746056">
              <w:marLeft w:val="0"/>
              <w:marRight w:val="0"/>
              <w:marTop w:val="0"/>
              <w:marBottom w:val="0"/>
              <w:divBdr>
                <w:top w:val="none" w:sz="0" w:space="0" w:color="auto"/>
                <w:left w:val="none" w:sz="0" w:space="0" w:color="auto"/>
                <w:bottom w:val="none" w:sz="0" w:space="0" w:color="auto"/>
                <w:right w:val="none" w:sz="0" w:space="0" w:color="auto"/>
              </w:divBdr>
              <w:divsChild>
                <w:div w:id="1336566924">
                  <w:marLeft w:val="0"/>
                  <w:marRight w:val="0"/>
                  <w:marTop w:val="0"/>
                  <w:marBottom w:val="0"/>
                  <w:divBdr>
                    <w:top w:val="none" w:sz="0" w:space="0" w:color="auto"/>
                    <w:left w:val="none" w:sz="0" w:space="0" w:color="auto"/>
                    <w:bottom w:val="none" w:sz="0" w:space="0" w:color="auto"/>
                    <w:right w:val="none" w:sz="0" w:space="0" w:color="auto"/>
                  </w:divBdr>
                </w:div>
              </w:divsChild>
            </w:div>
            <w:div w:id="1934430715">
              <w:marLeft w:val="0"/>
              <w:marRight w:val="0"/>
              <w:marTop w:val="0"/>
              <w:marBottom w:val="0"/>
              <w:divBdr>
                <w:top w:val="none" w:sz="0" w:space="0" w:color="auto"/>
                <w:left w:val="none" w:sz="0" w:space="0" w:color="auto"/>
                <w:bottom w:val="none" w:sz="0" w:space="0" w:color="auto"/>
                <w:right w:val="none" w:sz="0" w:space="0" w:color="auto"/>
              </w:divBdr>
              <w:divsChild>
                <w:div w:id="1507480048">
                  <w:marLeft w:val="0"/>
                  <w:marRight w:val="0"/>
                  <w:marTop w:val="0"/>
                  <w:marBottom w:val="0"/>
                  <w:divBdr>
                    <w:top w:val="none" w:sz="0" w:space="0" w:color="auto"/>
                    <w:left w:val="none" w:sz="0" w:space="0" w:color="auto"/>
                    <w:bottom w:val="none" w:sz="0" w:space="0" w:color="auto"/>
                    <w:right w:val="none" w:sz="0" w:space="0" w:color="auto"/>
                  </w:divBdr>
                </w:div>
              </w:divsChild>
            </w:div>
            <w:div w:id="2059888814">
              <w:marLeft w:val="0"/>
              <w:marRight w:val="0"/>
              <w:marTop w:val="0"/>
              <w:marBottom w:val="0"/>
              <w:divBdr>
                <w:top w:val="none" w:sz="0" w:space="0" w:color="auto"/>
                <w:left w:val="none" w:sz="0" w:space="0" w:color="auto"/>
                <w:bottom w:val="none" w:sz="0" w:space="0" w:color="auto"/>
                <w:right w:val="none" w:sz="0" w:space="0" w:color="auto"/>
              </w:divBdr>
              <w:divsChild>
                <w:div w:id="1482575784">
                  <w:marLeft w:val="0"/>
                  <w:marRight w:val="0"/>
                  <w:marTop w:val="0"/>
                  <w:marBottom w:val="0"/>
                  <w:divBdr>
                    <w:top w:val="none" w:sz="0" w:space="0" w:color="auto"/>
                    <w:left w:val="none" w:sz="0" w:space="0" w:color="auto"/>
                    <w:bottom w:val="none" w:sz="0" w:space="0" w:color="auto"/>
                    <w:right w:val="none" w:sz="0" w:space="0" w:color="auto"/>
                  </w:divBdr>
                </w:div>
              </w:divsChild>
            </w:div>
            <w:div w:id="2071268156">
              <w:marLeft w:val="0"/>
              <w:marRight w:val="0"/>
              <w:marTop w:val="0"/>
              <w:marBottom w:val="0"/>
              <w:divBdr>
                <w:top w:val="none" w:sz="0" w:space="0" w:color="auto"/>
                <w:left w:val="none" w:sz="0" w:space="0" w:color="auto"/>
                <w:bottom w:val="none" w:sz="0" w:space="0" w:color="auto"/>
                <w:right w:val="none" w:sz="0" w:space="0" w:color="auto"/>
              </w:divBdr>
              <w:divsChild>
                <w:div w:id="917247494">
                  <w:marLeft w:val="0"/>
                  <w:marRight w:val="0"/>
                  <w:marTop w:val="0"/>
                  <w:marBottom w:val="0"/>
                  <w:divBdr>
                    <w:top w:val="none" w:sz="0" w:space="0" w:color="auto"/>
                    <w:left w:val="none" w:sz="0" w:space="0" w:color="auto"/>
                    <w:bottom w:val="none" w:sz="0" w:space="0" w:color="auto"/>
                    <w:right w:val="none" w:sz="0" w:space="0" w:color="auto"/>
                  </w:divBdr>
                </w:div>
              </w:divsChild>
            </w:div>
            <w:div w:id="2088921177">
              <w:marLeft w:val="0"/>
              <w:marRight w:val="0"/>
              <w:marTop w:val="0"/>
              <w:marBottom w:val="0"/>
              <w:divBdr>
                <w:top w:val="none" w:sz="0" w:space="0" w:color="auto"/>
                <w:left w:val="none" w:sz="0" w:space="0" w:color="auto"/>
                <w:bottom w:val="none" w:sz="0" w:space="0" w:color="auto"/>
                <w:right w:val="none" w:sz="0" w:space="0" w:color="auto"/>
              </w:divBdr>
              <w:divsChild>
                <w:div w:id="659189327">
                  <w:marLeft w:val="0"/>
                  <w:marRight w:val="0"/>
                  <w:marTop w:val="0"/>
                  <w:marBottom w:val="0"/>
                  <w:divBdr>
                    <w:top w:val="none" w:sz="0" w:space="0" w:color="auto"/>
                    <w:left w:val="none" w:sz="0" w:space="0" w:color="auto"/>
                    <w:bottom w:val="none" w:sz="0" w:space="0" w:color="auto"/>
                    <w:right w:val="none" w:sz="0" w:space="0" w:color="auto"/>
                  </w:divBdr>
                </w:div>
              </w:divsChild>
            </w:div>
            <w:div w:id="2108039989">
              <w:marLeft w:val="0"/>
              <w:marRight w:val="0"/>
              <w:marTop w:val="0"/>
              <w:marBottom w:val="0"/>
              <w:divBdr>
                <w:top w:val="none" w:sz="0" w:space="0" w:color="auto"/>
                <w:left w:val="none" w:sz="0" w:space="0" w:color="auto"/>
                <w:bottom w:val="none" w:sz="0" w:space="0" w:color="auto"/>
                <w:right w:val="none" w:sz="0" w:space="0" w:color="auto"/>
              </w:divBdr>
              <w:divsChild>
                <w:div w:id="1496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828957">
      <w:bodyDiv w:val="1"/>
      <w:marLeft w:val="0"/>
      <w:marRight w:val="0"/>
      <w:marTop w:val="0"/>
      <w:marBottom w:val="0"/>
      <w:divBdr>
        <w:top w:val="none" w:sz="0" w:space="0" w:color="auto"/>
        <w:left w:val="none" w:sz="0" w:space="0" w:color="auto"/>
        <w:bottom w:val="none" w:sz="0" w:space="0" w:color="auto"/>
        <w:right w:val="none" w:sz="0" w:space="0" w:color="auto"/>
      </w:divBdr>
      <w:divsChild>
        <w:div w:id="381028146">
          <w:marLeft w:val="0"/>
          <w:marRight w:val="0"/>
          <w:marTop w:val="0"/>
          <w:marBottom w:val="0"/>
          <w:divBdr>
            <w:top w:val="none" w:sz="0" w:space="0" w:color="auto"/>
            <w:left w:val="none" w:sz="0" w:space="0" w:color="auto"/>
            <w:bottom w:val="none" w:sz="0" w:space="0" w:color="auto"/>
            <w:right w:val="none" w:sz="0" w:space="0" w:color="auto"/>
          </w:divBdr>
          <w:divsChild>
            <w:div w:id="1329402014">
              <w:marLeft w:val="0"/>
              <w:marRight w:val="0"/>
              <w:marTop w:val="0"/>
              <w:marBottom w:val="0"/>
              <w:divBdr>
                <w:top w:val="none" w:sz="0" w:space="0" w:color="auto"/>
                <w:left w:val="none" w:sz="0" w:space="0" w:color="auto"/>
                <w:bottom w:val="none" w:sz="0" w:space="0" w:color="auto"/>
                <w:right w:val="none" w:sz="0" w:space="0" w:color="auto"/>
              </w:divBdr>
              <w:divsChild>
                <w:div w:id="1973517830">
                  <w:marLeft w:val="0"/>
                  <w:marRight w:val="0"/>
                  <w:marTop w:val="0"/>
                  <w:marBottom w:val="0"/>
                  <w:divBdr>
                    <w:top w:val="none" w:sz="0" w:space="0" w:color="auto"/>
                    <w:left w:val="none" w:sz="0" w:space="0" w:color="auto"/>
                    <w:bottom w:val="none" w:sz="0" w:space="0" w:color="auto"/>
                    <w:right w:val="none" w:sz="0" w:space="0" w:color="auto"/>
                  </w:divBdr>
                </w:div>
              </w:divsChild>
            </w:div>
            <w:div w:id="1724717528">
              <w:marLeft w:val="0"/>
              <w:marRight w:val="0"/>
              <w:marTop w:val="0"/>
              <w:marBottom w:val="0"/>
              <w:divBdr>
                <w:top w:val="none" w:sz="0" w:space="0" w:color="auto"/>
                <w:left w:val="none" w:sz="0" w:space="0" w:color="auto"/>
                <w:bottom w:val="none" w:sz="0" w:space="0" w:color="auto"/>
                <w:right w:val="none" w:sz="0" w:space="0" w:color="auto"/>
              </w:divBdr>
              <w:divsChild>
                <w:div w:id="195952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833135">
          <w:marLeft w:val="0"/>
          <w:marRight w:val="0"/>
          <w:marTop w:val="0"/>
          <w:marBottom w:val="0"/>
          <w:divBdr>
            <w:top w:val="none" w:sz="0" w:space="0" w:color="auto"/>
            <w:left w:val="none" w:sz="0" w:space="0" w:color="auto"/>
            <w:bottom w:val="none" w:sz="0" w:space="0" w:color="auto"/>
            <w:right w:val="none" w:sz="0" w:space="0" w:color="auto"/>
          </w:divBdr>
          <w:divsChild>
            <w:div w:id="1090158508">
              <w:marLeft w:val="0"/>
              <w:marRight w:val="0"/>
              <w:marTop w:val="0"/>
              <w:marBottom w:val="0"/>
              <w:divBdr>
                <w:top w:val="none" w:sz="0" w:space="0" w:color="auto"/>
                <w:left w:val="none" w:sz="0" w:space="0" w:color="auto"/>
                <w:bottom w:val="none" w:sz="0" w:space="0" w:color="auto"/>
                <w:right w:val="none" w:sz="0" w:space="0" w:color="auto"/>
              </w:divBdr>
              <w:divsChild>
                <w:div w:id="1105274030">
                  <w:marLeft w:val="0"/>
                  <w:marRight w:val="0"/>
                  <w:marTop w:val="0"/>
                  <w:marBottom w:val="0"/>
                  <w:divBdr>
                    <w:top w:val="none" w:sz="0" w:space="0" w:color="auto"/>
                    <w:left w:val="none" w:sz="0" w:space="0" w:color="auto"/>
                    <w:bottom w:val="none" w:sz="0" w:space="0" w:color="auto"/>
                    <w:right w:val="none" w:sz="0" w:space="0" w:color="auto"/>
                  </w:divBdr>
                </w:div>
              </w:divsChild>
            </w:div>
            <w:div w:id="1365859699">
              <w:marLeft w:val="0"/>
              <w:marRight w:val="0"/>
              <w:marTop w:val="0"/>
              <w:marBottom w:val="0"/>
              <w:divBdr>
                <w:top w:val="none" w:sz="0" w:space="0" w:color="auto"/>
                <w:left w:val="none" w:sz="0" w:space="0" w:color="auto"/>
                <w:bottom w:val="none" w:sz="0" w:space="0" w:color="auto"/>
                <w:right w:val="none" w:sz="0" w:space="0" w:color="auto"/>
              </w:divBdr>
              <w:divsChild>
                <w:div w:id="41694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22575">
          <w:marLeft w:val="0"/>
          <w:marRight w:val="0"/>
          <w:marTop w:val="0"/>
          <w:marBottom w:val="0"/>
          <w:divBdr>
            <w:top w:val="none" w:sz="0" w:space="0" w:color="auto"/>
            <w:left w:val="none" w:sz="0" w:space="0" w:color="auto"/>
            <w:bottom w:val="none" w:sz="0" w:space="0" w:color="auto"/>
            <w:right w:val="none" w:sz="0" w:space="0" w:color="auto"/>
          </w:divBdr>
          <w:divsChild>
            <w:div w:id="1161047391">
              <w:marLeft w:val="0"/>
              <w:marRight w:val="0"/>
              <w:marTop w:val="0"/>
              <w:marBottom w:val="0"/>
              <w:divBdr>
                <w:top w:val="none" w:sz="0" w:space="0" w:color="auto"/>
                <w:left w:val="none" w:sz="0" w:space="0" w:color="auto"/>
                <w:bottom w:val="none" w:sz="0" w:space="0" w:color="auto"/>
                <w:right w:val="none" w:sz="0" w:space="0" w:color="auto"/>
              </w:divBdr>
              <w:divsChild>
                <w:div w:id="1043287110">
                  <w:marLeft w:val="0"/>
                  <w:marRight w:val="0"/>
                  <w:marTop w:val="0"/>
                  <w:marBottom w:val="0"/>
                  <w:divBdr>
                    <w:top w:val="none" w:sz="0" w:space="0" w:color="auto"/>
                    <w:left w:val="none" w:sz="0" w:space="0" w:color="auto"/>
                    <w:bottom w:val="none" w:sz="0" w:space="0" w:color="auto"/>
                    <w:right w:val="none" w:sz="0" w:space="0" w:color="auto"/>
                  </w:divBdr>
                </w:div>
              </w:divsChild>
            </w:div>
            <w:div w:id="1489981160">
              <w:marLeft w:val="0"/>
              <w:marRight w:val="0"/>
              <w:marTop w:val="0"/>
              <w:marBottom w:val="0"/>
              <w:divBdr>
                <w:top w:val="none" w:sz="0" w:space="0" w:color="auto"/>
                <w:left w:val="none" w:sz="0" w:space="0" w:color="auto"/>
                <w:bottom w:val="none" w:sz="0" w:space="0" w:color="auto"/>
                <w:right w:val="none" w:sz="0" w:space="0" w:color="auto"/>
              </w:divBdr>
              <w:divsChild>
                <w:div w:id="72950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776321">
      <w:bodyDiv w:val="1"/>
      <w:marLeft w:val="0"/>
      <w:marRight w:val="0"/>
      <w:marTop w:val="0"/>
      <w:marBottom w:val="0"/>
      <w:divBdr>
        <w:top w:val="none" w:sz="0" w:space="0" w:color="auto"/>
        <w:left w:val="none" w:sz="0" w:space="0" w:color="auto"/>
        <w:bottom w:val="none" w:sz="0" w:space="0" w:color="auto"/>
        <w:right w:val="none" w:sz="0" w:space="0" w:color="auto"/>
      </w:divBdr>
      <w:divsChild>
        <w:div w:id="196357749">
          <w:marLeft w:val="0"/>
          <w:marRight w:val="0"/>
          <w:marTop w:val="0"/>
          <w:marBottom w:val="0"/>
          <w:divBdr>
            <w:top w:val="none" w:sz="0" w:space="0" w:color="auto"/>
            <w:left w:val="none" w:sz="0" w:space="0" w:color="auto"/>
            <w:bottom w:val="none" w:sz="0" w:space="0" w:color="auto"/>
            <w:right w:val="none" w:sz="0" w:space="0" w:color="auto"/>
          </w:divBdr>
          <w:divsChild>
            <w:div w:id="11348338">
              <w:marLeft w:val="0"/>
              <w:marRight w:val="0"/>
              <w:marTop w:val="0"/>
              <w:marBottom w:val="0"/>
              <w:divBdr>
                <w:top w:val="none" w:sz="0" w:space="0" w:color="auto"/>
                <w:left w:val="none" w:sz="0" w:space="0" w:color="auto"/>
                <w:bottom w:val="none" w:sz="0" w:space="0" w:color="auto"/>
                <w:right w:val="none" w:sz="0" w:space="0" w:color="auto"/>
              </w:divBdr>
              <w:divsChild>
                <w:div w:id="156926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81443">
      <w:bodyDiv w:val="1"/>
      <w:marLeft w:val="0"/>
      <w:marRight w:val="0"/>
      <w:marTop w:val="0"/>
      <w:marBottom w:val="0"/>
      <w:divBdr>
        <w:top w:val="none" w:sz="0" w:space="0" w:color="auto"/>
        <w:left w:val="none" w:sz="0" w:space="0" w:color="auto"/>
        <w:bottom w:val="none" w:sz="0" w:space="0" w:color="auto"/>
        <w:right w:val="none" w:sz="0" w:space="0" w:color="auto"/>
      </w:divBdr>
      <w:divsChild>
        <w:div w:id="1275863792">
          <w:marLeft w:val="0"/>
          <w:marRight w:val="0"/>
          <w:marTop w:val="0"/>
          <w:marBottom w:val="0"/>
          <w:divBdr>
            <w:top w:val="none" w:sz="0" w:space="0" w:color="auto"/>
            <w:left w:val="none" w:sz="0" w:space="0" w:color="auto"/>
            <w:bottom w:val="none" w:sz="0" w:space="0" w:color="auto"/>
            <w:right w:val="none" w:sz="0" w:space="0" w:color="auto"/>
          </w:divBdr>
          <w:divsChild>
            <w:div w:id="2120369353">
              <w:marLeft w:val="0"/>
              <w:marRight w:val="0"/>
              <w:marTop w:val="0"/>
              <w:marBottom w:val="0"/>
              <w:divBdr>
                <w:top w:val="none" w:sz="0" w:space="0" w:color="auto"/>
                <w:left w:val="none" w:sz="0" w:space="0" w:color="auto"/>
                <w:bottom w:val="none" w:sz="0" w:space="0" w:color="auto"/>
                <w:right w:val="none" w:sz="0" w:space="0" w:color="auto"/>
              </w:divBdr>
              <w:divsChild>
                <w:div w:id="850074132">
                  <w:marLeft w:val="0"/>
                  <w:marRight w:val="0"/>
                  <w:marTop w:val="0"/>
                  <w:marBottom w:val="0"/>
                  <w:divBdr>
                    <w:top w:val="none" w:sz="0" w:space="0" w:color="auto"/>
                    <w:left w:val="none" w:sz="0" w:space="0" w:color="auto"/>
                    <w:bottom w:val="none" w:sz="0" w:space="0" w:color="auto"/>
                    <w:right w:val="none" w:sz="0" w:space="0" w:color="auto"/>
                  </w:divBdr>
                </w:div>
              </w:divsChild>
            </w:div>
            <w:div w:id="1926645864">
              <w:marLeft w:val="0"/>
              <w:marRight w:val="0"/>
              <w:marTop w:val="0"/>
              <w:marBottom w:val="0"/>
              <w:divBdr>
                <w:top w:val="none" w:sz="0" w:space="0" w:color="auto"/>
                <w:left w:val="none" w:sz="0" w:space="0" w:color="auto"/>
                <w:bottom w:val="none" w:sz="0" w:space="0" w:color="auto"/>
                <w:right w:val="none" w:sz="0" w:space="0" w:color="auto"/>
              </w:divBdr>
              <w:divsChild>
                <w:div w:id="32311565">
                  <w:marLeft w:val="0"/>
                  <w:marRight w:val="0"/>
                  <w:marTop w:val="0"/>
                  <w:marBottom w:val="0"/>
                  <w:divBdr>
                    <w:top w:val="none" w:sz="0" w:space="0" w:color="auto"/>
                    <w:left w:val="none" w:sz="0" w:space="0" w:color="auto"/>
                    <w:bottom w:val="none" w:sz="0" w:space="0" w:color="auto"/>
                    <w:right w:val="none" w:sz="0" w:space="0" w:color="auto"/>
                  </w:divBdr>
                </w:div>
                <w:div w:id="141964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010116">
      <w:bodyDiv w:val="1"/>
      <w:marLeft w:val="0"/>
      <w:marRight w:val="0"/>
      <w:marTop w:val="0"/>
      <w:marBottom w:val="0"/>
      <w:divBdr>
        <w:top w:val="none" w:sz="0" w:space="0" w:color="auto"/>
        <w:left w:val="none" w:sz="0" w:space="0" w:color="auto"/>
        <w:bottom w:val="none" w:sz="0" w:space="0" w:color="auto"/>
        <w:right w:val="none" w:sz="0" w:space="0" w:color="auto"/>
      </w:divBdr>
      <w:divsChild>
        <w:div w:id="811826510">
          <w:marLeft w:val="0"/>
          <w:marRight w:val="0"/>
          <w:marTop w:val="0"/>
          <w:marBottom w:val="0"/>
          <w:divBdr>
            <w:top w:val="none" w:sz="0" w:space="0" w:color="auto"/>
            <w:left w:val="none" w:sz="0" w:space="0" w:color="auto"/>
            <w:bottom w:val="none" w:sz="0" w:space="0" w:color="auto"/>
            <w:right w:val="none" w:sz="0" w:space="0" w:color="auto"/>
          </w:divBdr>
        </w:div>
      </w:divsChild>
    </w:div>
    <w:div w:id="1447237940">
      <w:bodyDiv w:val="1"/>
      <w:marLeft w:val="0"/>
      <w:marRight w:val="0"/>
      <w:marTop w:val="0"/>
      <w:marBottom w:val="0"/>
      <w:divBdr>
        <w:top w:val="none" w:sz="0" w:space="0" w:color="auto"/>
        <w:left w:val="none" w:sz="0" w:space="0" w:color="auto"/>
        <w:bottom w:val="none" w:sz="0" w:space="0" w:color="auto"/>
        <w:right w:val="none" w:sz="0" w:space="0" w:color="auto"/>
      </w:divBdr>
      <w:divsChild>
        <w:div w:id="1883864308">
          <w:marLeft w:val="0"/>
          <w:marRight w:val="0"/>
          <w:marTop w:val="0"/>
          <w:marBottom w:val="0"/>
          <w:divBdr>
            <w:top w:val="none" w:sz="0" w:space="0" w:color="auto"/>
            <w:left w:val="none" w:sz="0" w:space="0" w:color="auto"/>
            <w:bottom w:val="none" w:sz="0" w:space="0" w:color="auto"/>
            <w:right w:val="none" w:sz="0" w:space="0" w:color="auto"/>
          </w:divBdr>
          <w:divsChild>
            <w:div w:id="2124759641">
              <w:marLeft w:val="0"/>
              <w:marRight w:val="0"/>
              <w:marTop w:val="0"/>
              <w:marBottom w:val="0"/>
              <w:divBdr>
                <w:top w:val="none" w:sz="0" w:space="0" w:color="auto"/>
                <w:left w:val="none" w:sz="0" w:space="0" w:color="auto"/>
                <w:bottom w:val="none" w:sz="0" w:space="0" w:color="auto"/>
                <w:right w:val="none" w:sz="0" w:space="0" w:color="auto"/>
              </w:divBdr>
              <w:divsChild>
                <w:div w:id="189327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035954">
      <w:bodyDiv w:val="1"/>
      <w:marLeft w:val="0"/>
      <w:marRight w:val="0"/>
      <w:marTop w:val="0"/>
      <w:marBottom w:val="0"/>
      <w:divBdr>
        <w:top w:val="none" w:sz="0" w:space="0" w:color="auto"/>
        <w:left w:val="none" w:sz="0" w:space="0" w:color="auto"/>
        <w:bottom w:val="none" w:sz="0" w:space="0" w:color="auto"/>
        <w:right w:val="none" w:sz="0" w:space="0" w:color="auto"/>
      </w:divBdr>
      <w:divsChild>
        <w:div w:id="897786658">
          <w:marLeft w:val="0"/>
          <w:marRight w:val="0"/>
          <w:marTop w:val="0"/>
          <w:marBottom w:val="0"/>
          <w:divBdr>
            <w:top w:val="none" w:sz="0" w:space="0" w:color="auto"/>
            <w:left w:val="none" w:sz="0" w:space="0" w:color="auto"/>
            <w:bottom w:val="none" w:sz="0" w:space="0" w:color="auto"/>
            <w:right w:val="none" w:sz="0" w:space="0" w:color="auto"/>
          </w:divBdr>
          <w:divsChild>
            <w:div w:id="1707365950">
              <w:marLeft w:val="0"/>
              <w:marRight w:val="0"/>
              <w:marTop w:val="0"/>
              <w:marBottom w:val="0"/>
              <w:divBdr>
                <w:top w:val="none" w:sz="0" w:space="0" w:color="auto"/>
                <w:left w:val="none" w:sz="0" w:space="0" w:color="auto"/>
                <w:bottom w:val="none" w:sz="0" w:space="0" w:color="auto"/>
                <w:right w:val="none" w:sz="0" w:space="0" w:color="auto"/>
              </w:divBdr>
              <w:divsChild>
                <w:div w:id="160145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20609">
      <w:bodyDiv w:val="1"/>
      <w:marLeft w:val="0"/>
      <w:marRight w:val="0"/>
      <w:marTop w:val="0"/>
      <w:marBottom w:val="0"/>
      <w:divBdr>
        <w:top w:val="none" w:sz="0" w:space="0" w:color="auto"/>
        <w:left w:val="none" w:sz="0" w:space="0" w:color="auto"/>
        <w:bottom w:val="none" w:sz="0" w:space="0" w:color="auto"/>
        <w:right w:val="none" w:sz="0" w:space="0" w:color="auto"/>
      </w:divBdr>
      <w:divsChild>
        <w:div w:id="1801681207">
          <w:marLeft w:val="0"/>
          <w:marRight w:val="0"/>
          <w:marTop w:val="0"/>
          <w:marBottom w:val="0"/>
          <w:divBdr>
            <w:top w:val="none" w:sz="0" w:space="0" w:color="auto"/>
            <w:left w:val="none" w:sz="0" w:space="0" w:color="auto"/>
            <w:bottom w:val="none" w:sz="0" w:space="0" w:color="auto"/>
            <w:right w:val="none" w:sz="0" w:space="0" w:color="auto"/>
          </w:divBdr>
          <w:divsChild>
            <w:div w:id="1985232589">
              <w:marLeft w:val="0"/>
              <w:marRight w:val="0"/>
              <w:marTop w:val="0"/>
              <w:marBottom w:val="0"/>
              <w:divBdr>
                <w:top w:val="none" w:sz="0" w:space="0" w:color="auto"/>
                <w:left w:val="none" w:sz="0" w:space="0" w:color="auto"/>
                <w:bottom w:val="none" w:sz="0" w:space="0" w:color="auto"/>
                <w:right w:val="none" w:sz="0" w:space="0" w:color="auto"/>
              </w:divBdr>
              <w:divsChild>
                <w:div w:id="1187214460">
                  <w:marLeft w:val="0"/>
                  <w:marRight w:val="0"/>
                  <w:marTop w:val="0"/>
                  <w:marBottom w:val="0"/>
                  <w:divBdr>
                    <w:top w:val="none" w:sz="0" w:space="0" w:color="auto"/>
                    <w:left w:val="none" w:sz="0" w:space="0" w:color="auto"/>
                    <w:bottom w:val="none" w:sz="0" w:space="0" w:color="auto"/>
                    <w:right w:val="none" w:sz="0" w:space="0" w:color="auto"/>
                  </w:divBdr>
                  <w:divsChild>
                    <w:div w:id="586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069053">
      <w:bodyDiv w:val="1"/>
      <w:marLeft w:val="0"/>
      <w:marRight w:val="0"/>
      <w:marTop w:val="0"/>
      <w:marBottom w:val="0"/>
      <w:divBdr>
        <w:top w:val="none" w:sz="0" w:space="0" w:color="auto"/>
        <w:left w:val="none" w:sz="0" w:space="0" w:color="auto"/>
        <w:bottom w:val="none" w:sz="0" w:space="0" w:color="auto"/>
        <w:right w:val="none" w:sz="0" w:space="0" w:color="auto"/>
      </w:divBdr>
      <w:divsChild>
        <w:div w:id="1971743175">
          <w:marLeft w:val="0"/>
          <w:marRight w:val="0"/>
          <w:marTop w:val="0"/>
          <w:marBottom w:val="0"/>
          <w:divBdr>
            <w:top w:val="none" w:sz="0" w:space="0" w:color="auto"/>
            <w:left w:val="none" w:sz="0" w:space="0" w:color="auto"/>
            <w:bottom w:val="none" w:sz="0" w:space="0" w:color="auto"/>
            <w:right w:val="none" w:sz="0" w:space="0" w:color="auto"/>
          </w:divBdr>
          <w:divsChild>
            <w:div w:id="1823302827">
              <w:marLeft w:val="0"/>
              <w:marRight w:val="0"/>
              <w:marTop w:val="0"/>
              <w:marBottom w:val="0"/>
              <w:divBdr>
                <w:top w:val="none" w:sz="0" w:space="0" w:color="auto"/>
                <w:left w:val="none" w:sz="0" w:space="0" w:color="auto"/>
                <w:bottom w:val="none" w:sz="0" w:space="0" w:color="auto"/>
                <w:right w:val="none" w:sz="0" w:space="0" w:color="auto"/>
              </w:divBdr>
              <w:divsChild>
                <w:div w:id="596133842">
                  <w:marLeft w:val="0"/>
                  <w:marRight w:val="0"/>
                  <w:marTop w:val="0"/>
                  <w:marBottom w:val="0"/>
                  <w:divBdr>
                    <w:top w:val="none" w:sz="0" w:space="0" w:color="auto"/>
                    <w:left w:val="none" w:sz="0" w:space="0" w:color="auto"/>
                    <w:bottom w:val="none" w:sz="0" w:space="0" w:color="auto"/>
                    <w:right w:val="none" w:sz="0" w:space="0" w:color="auto"/>
                  </w:divBdr>
                </w:div>
              </w:divsChild>
            </w:div>
            <w:div w:id="678773190">
              <w:marLeft w:val="0"/>
              <w:marRight w:val="0"/>
              <w:marTop w:val="0"/>
              <w:marBottom w:val="0"/>
              <w:divBdr>
                <w:top w:val="none" w:sz="0" w:space="0" w:color="auto"/>
                <w:left w:val="none" w:sz="0" w:space="0" w:color="auto"/>
                <w:bottom w:val="none" w:sz="0" w:space="0" w:color="auto"/>
                <w:right w:val="none" w:sz="0" w:space="0" w:color="auto"/>
              </w:divBdr>
              <w:divsChild>
                <w:div w:id="1649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835513">
          <w:marLeft w:val="0"/>
          <w:marRight w:val="0"/>
          <w:marTop w:val="0"/>
          <w:marBottom w:val="0"/>
          <w:divBdr>
            <w:top w:val="none" w:sz="0" w:space="0" w:color="auto"/>
            <w:left w:val="none" w:sz="0" w:space="0" w:color="auto"/>
            <w:bottom w:val="none" w:sz="0" w:space="0" w:color="auto"/>
            <w:right w:val="none" w:sz="0" w:space="0" w:color="auto"/>
          </w:divBdr>
          <w:divsChild>
            <w:div w:id="1654795101">
              <w:marLeft w:val="0"/>
              <w:marRight w:val="0"/>
              <w:marTop w:val="0"/>
              <w:marBottom w:val="0"/>
              <w:divBdr>
                <w:top w:val="none" w:sz="0" w:space="0" w:color="auto"/>
                <w:left w:val="none" w:sz="0" w:space="0" w:color="auto"/>
                <w:bottom w:val="none" w:sz="0" w:space="0" w:color="auto"/>
                <w:right w:val="none" w:sz="0" w:space="0" w:color="auto"/>
              </w:divBdr>
              <w:divsChild>
                <w:div w:id="2120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556063">
      <w:bodyDiv w:val="1"/>
      <w:marLeft w:val="0"/>
      <w:marRight w:val="0"/>
      <w:marTop w:val="0"/>
      <w:marBottom w:val="0"/>
      <w:divBdr>
        <w:top w:val="none" w:sz="0" w:space="0" w:color="auto"/>
        <w:left w:val="none" w:sz="0" w:space="0" w:color="auto"/>
        <w:bottom w:val="none" w:sz="0" w:space="0" w:color="auto"/>
        <w:right w:val="none" w:sz="0" w:space="0" w:color="auto"/>
      </w:divBdr>
      <w:divsChild>
        <w:div w:id="1641956005">
          <w:marLeft w:val="0"/>
          <w:marRight w:val="0"/>
          <w:marTop w:val="0"/>
          <w:marBottom w:val="0"/>
          <w:divBdr>
            <w:top w:val="none" w:sz="0" w:space="0" w:color="auto"/>
            <w:left w:val="none" w:sz="0" w:space="0" w:color="auto"/>
            <w:bottom w:val="none" w:sz="0" w:space="0" w:color="auto"/>
            <w:right w:val="none" w:sz="0" w:space="0" w:color="auto"/>
          </w:divBdr>
          <w:divsChild>
            <w:div w:id="1353144137">
              <w:marLeft w:val="0"/>
              <w:marRight w:val="0"/>
              <w:marTop w:val="0"/>
              <w:marBottom w:val="0"/>
              <w:divBdr>
                <w:top w:val="none" w:sz="0" w:space="0" w:color="auto"/>
                <w:left w:val="none" w:sz="0" w:space="0" w:color="auto"/>
                <w:bottom w:val="none" w:sz="0" w:space="0" w:color="auto"/>
                <w:right w:val="none" w:sz="0" w:space="0" w:color="auto"/>
              </w:divBdr>
              <w:divsChild>
                <w:div w:id="1997302697">
                  <w:marLeft w:val="0"/>
                  <w:marRight w:val="0"/>
                  <w:marTop w:val="0"/>
                  <w:marBottom w:val="0"/>
                  <w:divBdr>
                    <w:top w:val="none" w:sz="0" w:space="0" w:color="auto"/>
                    <w:left w:val="none" w:sz="0" w:space="0" w:color="auto"/>
                    <w:bottom w:val="none" w:sz="0" w:space="0" w:color="auto"/>
                    <w:right w:val="none" w:sz="0" w:space="0" w:color="auto"/>
                  </w:divBdr>
                </w:div>
              </w:divsChild>
            </w:div>
            <w:div w:id="1641572822">
              <w:marLeft w:val="0"/>
              <w:marRight w:val="0"/>
              <w:marTop w:val="0"/>
              <w:marBottom w:val="0"/>
              <w:divBdr>
                <w:top w:val="none" w:sz="0" w:space="0" w:color="auto"/>
                <w:left w:val="none" w:sz="0" w:space="0" w:color="auto"/>
                <w:bottom w:val="none" w:sz="0" w:space="0" w:color="auto"/>
                <w:right w:val="none" w:sz="0" w:space="0" w:color="auto"/>
              </w:divBdr>
              <w:divsChild>
                <w:div w:id="89215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1757">
          <w:marLeft w:val="0"/>
          <w:marRight w:val="0"/>
          <w:marTop w:val="0"/>
          <w:marBottom w:val="0"/>
          <w:divBdr>
            <w:top w:val="none" w:sz="0" w:space="0" w:color="auto"/>
            <w:left w:val="none" w:sz="0" w:space="0" w:color="auto"/>
            <w:bottom w:val="none" w:sz="0" w:space="0" w:color="auto"/>
            <w:right w:val="none" w:sz="0" w:space="0" w:color="auto"/>
          </w:divBdr>
          <w:divsChild>
            <w:div w:id="265120868">
              <w:marLeft w:val="0"/>
              <w:marRight w:val="0"/>
              <w:marTop w:val="0"/>
              <w:marBottom w:val="0"/>
              <w:divBdr>
                <w:top w:val="none" w:sz="0" w:space="0" w:color="auto"/>
                <w:left w:val="none" w:sz="0" w:space="0" w:color="auto"/>
                <w:bottom w:val="none" w:sz="0" w:space="0" w:color="auto"/>
                <w:right w:val="none" w:sz="0" w:space="0" w:color="auto"/>
              </w:divBdr>
              <w:divsChild>
                <w:div w:id="104202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756696">
      <w:bodyDiv w:val="1"/>
      <w:marLeft w:val="0"/>
      <w:marRight w:val="0"/>
      <w:marTop w:val="0"/>
      <w:marBottom w:val="0"/>
      <w:divBdr>
        <w:top w:val="none" w:sz="0" w:space="0" w:color="auto"/>
        <w:left w:val="none" w:sz="0" w:space="0" w:color="auto"/>
        <w:bottom w:val="none" w:sz="0" w:space="0" w:color="auto"/>
        <w:right w:val="none" w:sz="0" w:space="0" w:color="auto"/>
      </w:divBdr>
      <w:divsChild>
        <w:div w:id="1852865937">
          <w:marLeft w:val="0"/>
          <w:marRight w:val="0"/>
          <w:marTop w:val="0"/>
          <w:marBottom w:val="0"/>
          <w:divBdr>
            <w:top w:val="none" w:sz="0" w:space="0" w:color="auto"/>
            <w:left w:val="none" w:sz="0" w:space="0" w:color="auto"/>
            <w:bottom w:val="none" w:sz="0" w:space="0" w:color="auto"/>
            <w:right w:val="none" w:sz="0" w:space="0" w:color="auto"/>
          </w:divBdr>
          <w:divsChild>
            <w:div w:id="1263146165">
              <w:marLeft w:val="0"/>
              <w:marRight w:val="0"/>
              <w:marTop w:val="0"/>
              <w:marBottom w:val="0"/>
              <w:divBdr>
                <w:top w:val="none" w:sz="0" w:space="0" w:color="auto"/>
                <w:left w:val="none" w:sz="0" w:space="0" w:color="auto"/>
                <w:bottom w:val="none" w:sz="0" w:space="0" w:color="auto"/>
                <w:right w:val="none" w:sz="0" w:space="0" w:color="auto"/>
              </w:divBdr>
              <w:divsChild>
                <w:div w:id="47706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150978">
      <w:bodyDiv w:val="1"/>
      <w:marLeft w:val="0"/>
      <w:marRight w:val="0"/>
      <w:marTop w:val="0"/>
      <w:marBottom w:val="0"/>
      <w:divBdr>
        <w:top w:val="none" w:sz="0" w:space="0" w:color="auto"/>
        <w:left w:val="none" w:sz="0" w:space="0" w:color="auto"/>
        <w:bottom w:val="none" w:sz="0" w:space="0" w:color="auto"/>
        <w:right w:val="none" w:sz="0" w:space="0" w:color="auto"/>
      </w:divBdr>
    </w:div>
    <w:div w:id="1609507986">
      <w:bodyDiv w:val="1"/>
      <w:marLeft w:val="0"/>
      <w:marRight w:val="0"/>
      <w:marTop w:val="0"/>
      <w:marBottom w:val="0"/>
      <w:divBdr>
        <w:top w:val="none" w:sz="0" w:space="0" w:color="auto"/>
        <w:left w:val="none" w:sz="0" w:space="0" w:color="auto"/>
        <w:bottom w:val="none" w:sz="0" w:space="0" w:color="auto"/>
        <w:right w:val="none" w:sz="0" w:space="0" w:color="auto"/>
      </w:divBdr>
    </w:div>
    <w:div w:id="1609971407">
      <w:bodyDiv w:val="1"/>
      <w:marLeft w:val="0"/>
      <w:marRight w:val="0"/>
      <w:marTop w:val="0"/>
      <w:marBottom w:val="0"/>
      <w:divBdr>
        <w:top w:val="none" w:sz="0" w:space="0" w:color="auto"/>
        <w:left w:val="none" w:sz="0" w:space="0" w:color="auto"/>
        <w:bottom w:val="none" w:sz="0" w:space="0" w:color="auto"/>
        <w:right w:val="none" w:sz="0" w:space="0" w:color="auto"/>
      </w:divBdr>
      <w:divsChild>
        <w:div w:id="687676554">
          <w:marLeft w:val="0"/>
          <w:marRight w:val="0"/>
          <w:marTop w:val="0"/>
          <w:marBottom w:val="0"/>
          <w:divBdr>
            <w:top w:val="none" w:sz="0" w:space="0" w:color="auto"/>
            <w:left w:val="none" w:sz="0" w:space="0" w:color="auto"/>
            <w:bottom w:val="none" w:sz="0" w:space="0" w:color="auto"/>
            <w:right w:val="none" w:sz="0" w:space="0" w:color="auto"/>
          </w:divBdr>
          <w:divsChild>
            <w:div w:id="377172650">
              <w:marLeft w:val="0"/>
              <w:marRight w:val="0"/>
              <w:marTop w:val="0"/>
              <w:marBottom w:val="0"/>
              <w:divBdr>
                <w:top w:val="none" w:sz="0" w:space="0" w:color="auto"/>
                <w:left w:val="none" w:sz="0" w:space="0" w:color="auto"/>
                <w:bottom w:val="none" w:sz="0" w:space="0" w:color="auto"/>
                <w:right w:val="none" w:sz="0" w:space="0" w:color="auto"/>
              </w:divBdr>
              <w:divsChild>
                <w:div w:id="133152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79786">
          <w:marLeft w:val="0"/>
          <w:marRight w:val="0"/>
          <w:marTop w:val="0"/>
          <w:marBottom w:val="0"/>
          <w:divBdr>
            <w:top w:val="none" w:sz="0" w:space="0" w:color="auto"/>
            <w:left w:val="none" w:sz="0" w:space="0" w:color="auto"/>
            <w:bottom w:val="none" w:sz="0" w:space="0" w:color="auto"/>
            <w:right w:val="none" w:sz="0" w:space="0" w:color="auto"/>
          </w:divBdr>
          <w:divsChild>
            <w:div w:id="1980452261">
              <w:marLeft w:val="0"/>
              <w:marRight w:val="0"/>
              <w:marTop w:val="0"/>
              <w:marBottom w:val="0"/>
              <w:divBdr>
                <w:top w:val="none" w:sz="0" w:space="0" w:color="auto"/>
                <w:left w:val="none" w:sz="0" w:space="0" w:color="auto"/>
                <w:bottom w:val="none" w:sz="0" w:space="0" w:color="auto"/>
                <w:right w:val="none" w:sz="0" w:space="0" w:color="auto"/>
              </w:divBdr>
              <w:divsChild>
                <w:div w:id="790906648">
                  <w:marLeft w:val="0"/>
                  <w:marRight w:val="0"/>
                  <w:marTop w:val="0"/>
                  <w:marBottom w:val="0"/>
                  <w:divBdr>
                    <w:top w:val="none" w:sz="0" w:space="0" w:color="auto"/>
                    <w:left w:val="none" w:sz="0" w:space="0" w:color="auto"/>
                    <w:bottom w:val="none" w:sz="0" w:space="0" w:color="auto"/>
                    <w:right w:val="none" w:sz="0" w:space="0" w:color="auto"/>
                  </w:divBdr>
                </w:div>
              </w:divsChild>
            </w:div>
            <w:div w:id="2127773308">
              <w:marLeft w:val="0"/>
              <w:marRight w:val="0"/>
              <w:marTop w:val="0"/>
              <w:marBottom w:val="0"/>
              <w:divBdr>
                <w:top w:val="none" w:sz="0" w:space="0" w:color="auto"/>
                <w:left w:val="none" w:sz="0" w:space="0" w:color="auto"/>
                <w:bottom w:val="none" w:sz="0" w:space="0" w:color="auto"/>
                <w:right w:val="none" w:sz="0" w:space="0" w:color="auto"/>
              </w:divBdr>
              <w:divsChild>
                <w:div w:id="200566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650223">
      <w:bodyDiv w:val="1"/>
      <w:marLeft w:val="0"/>
      <w:marRight w:val="0"/>
      <w:marTop w:val="0"/>
      <w:marBottom w:val="0"/>
      <w:divBdr>
        <w:top w:val="none" w:sz="0" w:space="0" w:color="auto"/>
        <w:left w:val="none" w:sz="0" w:space="0" w:color="auto"/>
        <w:bottom w:val="none" w:sz="0" w:space="0" w:color="auto"/>
        <w:right w:val="none" w:sz="0" w:space="0" w:color="auto"/>
      </w:divBdr>
      <w:divsChild>
        <w:div w:id="111215428">
          <w:marLeft w:val="0"/>
          <w:marRight w:val="0"/>
          <w:marTop w:val="0"/>
          <w:marBottom w:val="0"/>
          <w:divBdr>
            <w:top w:val="none" w:sz="0" w:space="0" w:color="auto"/>
            <w:left w:val="none" w:sz="0" w:space="0" w:color="auto"/>
            <w:bottom w:val="none" w:sz="0" w:space="0" w:color="auto"/>
            <w:right w:val="none" w:sz="0" w:space="0" w:color="auto"/>
          </w:divBdr>
          <w:divsChild>
            <w:div w:id="566575869">
              <w:marLeft w:val="0"/>
              <w:marRight w:val="0"/>
              <w:marTop w:val="0"/>
              <w:marBottom w:val="0"/>
              <w:divBdr>
                <w:top w:val="none" w:sz="0" w:space="0" w:color="auto"/>
                <w:left w:val="none" w:sz="0" w:space="0" w:color="auto"/>
                <w:bottom w:val="none" w:sz="0" w:space="0" w:color="auto"/>
                <w:right w:val="none" w:sz="0" w:space="0" w:color="auto"/>
              </w:divBdr>
              <w:divsChild>
                <w:div w:id="1583560131">
                  <w:marLeft w:val="0"/>
                  <w:marRight w:val="0"/>
                  <w:marTop w:val="0"/>
                  <w:marBottom w:val="0"/>
                  <w:divBdr>
                    <w:top w:val="none" w:sz="0" w:space="0" w:color="auto"/>
                    <w:left w:val="none" w:sz="0" w:space="0" w:color="auto"/>
                    <w:bottom w:val="none" w:sz="0" w:space="0" w:color="auto"/>
                    <w:right w:val="none" w:sz="0" w:space="0" w:color="auto"/>
                  </w:divBdr>
                  <w:divsChild>
                    <w:div w:id="92388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946343">
      <w:bodyDiv w:val="1"/>
      <w:marLeft w:val="0"/>
      <w:marRight w:val="0"/>
      <w:marTop w:val="0"/>
      <w:marBottom w:val="0"/>
      <w:divBdr>
        <w:top w:val="none" w:sz="0" w:space="0" w:color="auto"/>
        <w:left w:val="none" w:sz="0" w:space="0" w:color="auto"/>
        <w:bottom w:val="none" w:sz="0" w:space="0" w:color="auto"/>
        <w:right w:val="none" w:sz="0" w:space="0" w:color="auto"/>
      </w:divBdr>
      <w:divsChild>
        <w:div w:id="346299493">
          <w:marLeft w:val="0"/>
          <w:marRight w:val="0"/>
          <w:marTop w:val="0"/>
          <w:marBottom w:val="0"/>
          <w:divBdr>
            <w:top w:val="none" w:sz="0" w:space="0" w:color="auto"/>
            <w:left w:val="none" w:sz="0" w:space="0" w:color="auto"/>
            <w:bottom w:val="none" w:sz="0" w:space="0" w:color="auto"/>
            <w:right w:val="none" w:sz="0" w:space="0" w:color="auto"/>
          </w:divBdr>
          <w:divsChild>
            <w:div w:id="2081169461">
              <w:marLeft w:val="0"/>
              <w:marRight w:val="0"/>
              <w:marTop w:val="0"/>
              <w:marBottom w:val="0"/>
              <w:divBdr>
                <w:top w:val="none" w:sz="0" w:space="0" w:color="auto"/>
                <w:left w:val="none" w:sz="0" w:space="0" w:color="auto"/>
                <w:bottom w:val="none" w:sz="0" w:space="0" w:color="auto"/>
                <w:right w:val="none" w:sz="0" w:space="0" w:color="auto"/>
              </w:divBdr>
              <w:divsChild>
                <w:div w:id="37304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604977">
      <w:bodyDiv w:val="1"/>
      <w:marLeft w:val="0"/>
      <w:marRight w:val="0"/>
      <w:marTop w:val="0"/>
      <w:marBottom w:val="0"/>
      <w:divBdr>
        <w:top w:val="none" w:sz="0" w:space="0" w:color="auto"/>
        <w:left w:val="none" w:sz="0" w:space="0" w:color="auto"/>
        <w:bottom w:val="none" w:sz="0" w:space="0" w:color="auto"/>
        <w:right w:val="none" w:sz="0" w:space="0" w:color="auto"/>
      </w:divBdr>
    </w:div>
    <w:div w:id="1664165454">
      <w:bodyDiv w:val="1"/>
      <w:marLeft w:val="0"/>
      <w:marRight w:val="0"/>
      <w:marTop w:val="0"/>
      <w:marBottom w:val="0"/>
      <w:divBdr>
        <w:top w:val="none" w:sz="0" w:space="0" w:color="auto"/>
        <w:left w:val="none" w:sz="0" w:space="0" w:color="auto"/>
        <w:bottom w:val="none" w:sz="0" w:space="0" w:color="auto"/>
        <w:right w:val="none" w:sz="0" w:space="0" w:color="auto"/>
      </w:divBdr>
      <w:divsChild>
        <w:div w:id="115368829">
          <w:marLeft w:val="0"/>
          <w:marRight w:val="0"/>
          <w:marTop w:val="0"/>
          <w:marBottom w:val="0"/>
          <w:divBdr>
            <w:top w:val="none" w:sz="0" w:space="0" w:color="auto"/>
            <w:left w:val="none" w:sz="0" w:space="0" w:color="auto"/>
            <w:bottom w:val="none" w:sz="0" w:space="0" w:color="auto"/>
            <w:right w:val="none" w:sz="0" w:space="0" w:color="auto"/>
          </w:divBdr>
          <w:divsChild>
            <w:div w:id="1639796415">
              <w:marLeft w:val="0"/>
              <w:marRight w:val="0"/>
              <w:marTop w:val="0"/>
              <w:marBottom w:val="0"/>
              <w:divBdr>
                <w:top w:val="none" w:sz="0" w:space="0" w:color="auto"/>
                <w:left w:val="none" w:sz="0" w:space="0" w:color="auto"/>
                <w:bottom w:val="none" w:sz="0" w:space="0" w:color="auto"/>
                <w:right w:val="none" w:sz="0" w:space="0" w:color="auto"/>
              </w:divBdr>
              <w:divsChild>
                <w:div w:id="1266887679">
                  <w:marLeft w:val="0"/>
                  <w:marRight w:val="0"/>
                  <w:marTop w:val="0"/>
                  <w:marBottom w:val="0"/>
                  <w:divBdr>
                    <w:top w:val="none" w:sz="0" w:space="0" w:color="auto"/>
                    <w:left w:val="none" w:sz="0" w:space="0" w:color="auto"/>
                    <w:bottom w:val="none" w:sz="0" w:space="0" w:color="auto"/>
                    <w:right w:val="none" w:sz="0" w:space="0" w:color="auto"/>
                  </w:divBdr>
                  <w:divsChild>
                    <w:div w:id="169025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775039">
      <w:bodyDiv w:val="1"/>
      <w:marLeft w:val="0"/>
      <w:marRight w:val="0"/>
      <w:marTop w:val="0"/>
      <w:marBottom w:val="0"/>
      <w:divBdr>
        <w:top w:val="none" w:sz="0" w:space="0" w:color="auto"/>
        <w:left w:val="none" w:sz="0" w:space="0" w:color="auto"/>
        <w:bottom w:val="none" w:sz="0" w:space="0" w:color="auto"/>
        <w:right w:val="none" w:sz="0" w:space="0" w:color="auto"/>
      </w:divBdr>
    </w:div>
    <w:div w:id="1667324327">
      <w:bodyDiv w:val="1"/>
      <w:marLeft w:val="0"/>
      <w:marRight w:val="0"/>
      <w:marTop w:val="0"/>
      <w:marBottom w:val="0"/>
      <w:divBdr>
        <w:top w:val="none" w:sz="0" w:space="0" w:color="auto"/>
        <w:left w:val="none" w:sz="0" w:space="0" w:color="auto"/>
        <w:bottom w:val="none" w:sz="0" w:space="0" w:color="auto"/>
        <w:right w:val="none" w:sz="0" w:space="0" w:color="auto"/>
      </w:divBdr>
      <w:divsChild>
        <w:div w:id="314070255">
          <w:marLeft w:val="0"/>
          <w:marRight w:val="0"/>
          <w:marTop w:val="0"/>
          <w:marBottom w:val="0"/>
          <w:divBdr>
            <w:top w:val="none" w:sz="0" w:space="0" w:color="auto"/>
            <w:left w:val="none" w:sz="0" w:space="0" w:color="auto"/>
            <w:bottom w:val="none" w:sz="0" w:space="0" w:color="auto"/>
            <w:right w:val="none" w:sz="0" w:space="0" w:color="auto"/>
          </w:divBdr>
          <w:divsChild>
            <w:div w:id="697851721">
              <w:marLeft w:val="0"/>
              <w:marRight w:val="0"/>
              <w:marTop w:val="0"/>
              <w:marBottom w:val="0"/>
              <w:divBdr>
                <w:top w:val="none" w:sz="0" w:space="0" w:color="auto"/>
                <w:left w:val="none" w:sz="0" w:space="0" w:color="auto"/>
                <w:bottom w:val="none" w:sz="0" w:space="0" w:color="auto"/>
                <w:right w:val="none" w:sz="0" w:space="0" w:color="auto"/>
              </w:divBdr>
              <w:divsChild>
                <w:div w:id="1236277578">
                  <w:marLeft w:val="0"/>
                  <w:marRight w:val="0"/>
                  <w:marTop w:val="0"/>
                  <w:marBottom w:val="0"/>
                  <w:divBdr>
                    <w:top w:val="none" w:sz="0" w:space="0" w:color="auto"/>
                    <w:left w:val="none" w:sz="0" w:space="0" w:color="auto"/>
                    <w:bottom w:val="none" w:sz="0" w:space="0" w:color="auto"/>
                    <w:right w:val="none" w:sz="0" w:space="0" w:color="auto"/>
                  </w:divBdr>
                  <w:divsChild>
                    <w:div w:id="165229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119246">
      <w:bodyDiv w:val="1"/>
      <w:marLeft w:val="0"/>
      <w:marRight w:val="0"/>
      <w:marTop w:val="0"/>
      <w:marBottom w:val="0"/>
      <w:divBdr>
        <w:top w:val="none" w:sz="0" w:space="0" w:color="auto"/>
        <w:left w:val="none" w:sz="0" w:space="0" w:color="auto"/>
        <w:bottom w:val="none" w:sz="0" w:space="0" w:color="auto"/>
        <w:right w:val="none" w:sz="0" w:space="0" w:color="auto"/>
      </w:divBdr>
      <w:divsChild>
        <w:div w:id="216627179">
          <w:marLeft w:val="0"/>
          <w:marRight w:val="0"/>
          <w:marTop w:val="0"/>
          <w:marBottom w:val="0"/>
          <w:divBdr>
            <w:top w:val="none" w:sz="0" w:space="0" w:color="auto"/>
            <w:left w:val="none" w:sz="0" w:space="0" w:color="auto"/>
            <w:bottom w:val="none" w:sz="0" w:space="0" w:color="auto"/>
            <w:right w:val="none" w:sz="0" w:space="0" w:color="auto"/>
          </w:divBdr>
          <w:divsChild>
            <w:div w:id="1882286544">
              <w:marLeft w:val="0"/>
              <w:marRight w:val="0"/>
              <w:marTop w:val="0"/>
              <w:marBottom w:val="0"/>
              <w:divBdr>
                <w:top w:val="single" w:sz="6" w:space="0" w:color="D4D4D4"/>
                <w:left w:val="none" w:sz="0" w:space="0" w:color="auto"/>
                <w:bottom w:val="single" w:sz="6" w:space="0" w:color="D4D4D4"/>
                <w:right w:val="none" w:sz="0" w:space="0" w:color="auto"/>
              </w:divBdr>
            </w:div>
            <w:div w:id="2099867589">
              <w:marLeft w:val="0"/>
              <w:marRight w:val="0"/>
              <w:marTop w:val="0"/>
              <w:marBottom w:val="0"/>
              <w:divBdr>
                <w:top w:val="none" w:sz="0" w:space="0" w:color="auto"/>
                <w:left w:val="none" w:sz="0" w:space="0" w:color="auto"/>
                <w:bottom w:val="none" w:sz="0" w:space="0" w:color="auto"/>
                <w:right w:val="none" w:sz="0" w:space="0" w:color="auto"/>
              </w:divBdr>
              <w:divsChild>
                <w:div w:id="1698041386">
                  <w:marLeft w:val="0"/>
                  <w:marRight w:val="0"/>
                  <w:marTop w:val="0"/>
                  <w:marBottom w:val="0"/>
                  <w:divBdr>
                    <w:top w:val="none" w:sz="0" w:space="0" w:color="auto"/>
                    <w:left w:val="none" w:sz="0" w:space="0" w:color="auto"/>
                    <w:bottom w:val="none" w:sz="0" w:space="0" w:color="auto"/>
                    <w:right w:val="none" w:sz="0" w:space="0" w:color="auto"/>
                  </w:divBdr>
                  <w:divsChild>
                    <w:div w:id="1011638838">
                      <w:marLeft w:val="0"/>
                      <w:marRight w:val="0"/>
                      <w:marTop w:val="0"/>
                      <w:marBottom w:val="0"/>
                      <w:divBdr>
                        <w:top w:val="single" w:sz="6" w:space="0" w:color="D4D4D4"/>
                        <w:left w:val="single" w:sz="6" w:space="0" w:color="D4D4D4"/>
                        <w:bottom w:val="single" w:sz="6" w:space="0" w:color="D4D4D4"/>
                        <w:right w:val="single" w:sz="6" w:space="0" w:color="D4D4D4"/>
                      </w:divBdr>
                    </w:div>
                  </w:divsChild>
                </w:div>
                <w:div w:id="194866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25757">
          <w:marLeft w:val="0"/>
          <w:marRight w:val="0"/>
          <w:marTop w:val="0"/>
          <w:marBottom w:val="0"/>
          <w:divBdr>
            <w:top w:val="none" w:sz="0" w:space="0" w:color="auto"/>
            <w:left w:val="none" w:sz="0" w:space="0" w:color="auto"/>
            <w:bottom w:val="none" w:sz="0" w:space="0" w:color="auto"/>
            <w:right w:val="none" w:sz="0" w:space="0" w:color="auto"/>
          </w:divBdr>
          <w:divsChild>
            <w:div w:id="1571622224">
              <w:marLeft w:val="0"/>
              <w:marRight w:val="0"/>
              <w:marTop w:val="0"/>
              <w:marBottom w:val="0"/>
              <w:divBdr>
                <w:top w:val="none" w:sz="0" w:space="0" w:color="auto"/>
                <w:left w:val="none" w:sz="0" w:space="0" w:color="auto"/>
                <w:bottom w:val="none" w:sz="0" w:space="0" w:color="auto"/>
                <w:right w:val="none" w:sz="0" w:space="0" w:color="auto"/>
              </w:divBdr>
              <w:divsChild>
                <w:div w:id="627977753">
                  <w:marLeft w:val="0"/>
                  <w:marRight w:val="0"/>
                  <w:marTop w:val="0"/>
                  <w:marBottom w:val="0"/>
                  <w:divBdr>
                    <w:top w:val="none" w:sz="0" w:space="0" w:color="auto"/>
                    <w:left w:val="none" w:sz="0" w:space="0" w:color="auto"/>
                    <w:bottom w:val="none" w:sz="0" w:space="0" w:color="auto"/>
                    <w:right w:val="none" w:sz="0" w:space="0" w:color="auto"/>
                  </w:divBdr>
                </w:div>
                <w:div w:id="2007853066">
                  <w:marLeft w:val="0"/>
                  <w:marRight w:val="0"/>
                  <w:marTop w:val="0"/>
                  <w:marBottom w:val="0"/>
                  <w:divBdr>
                    <w:top w:val="none" w:sz="0" w:space="0" w:color="auto"/>
                    <w:left w:val="none" w:sz="0" w:space="0" w:color="auto"/>
                    <w:bottom w:val="none" w:sz="0" w:space="0" w:color="auto"/>
                    <w:right w:val="none" w:sz="0" w:space="0" w:color="auto"/>
                  </w:divBdr>
                  <w:divsChild>
                    <w:div w:id="209878685">
                      <w:marLeft w:val="0"/>
                      <w:marRight w:val="0"/>
                      <w:marTop w:val="0"/>
                      <w:marBottom w:val="0"/>
                      <w:divBdr>
                        <w:top w:val="single" w:sz="6" w:space="0" w:color="D4D4D4"/>
                        <w:left w:val="single" w:sz="6" w:space="0" w:color="D4D4D4"/>
                        <w:bottom w:val="single" w:sz="6" w:space="0" w:color="D4D4D4"/>
                        <w:right w:val="single" w:sz="6" w:space="0" w:color="D4D4D4"/>
                      </w:divBdr>
                    </w:div>
                  </w:divsChild>
                </w:div>
              </w:divsChild>
            </w:div>
            <w:div w:id="1659457806">
              <w:marLeft w:val="0"/>
              <w:marRight w:val="0"/>
              <w:marTop w:val="0"/>
              <w:marBottom w:val="0"/>
              <w:divBdr>
                <w:top w:val="single" w:sz="6" w:space="0" w:color="D4D4D4"/>
                <w:left w:val="none" w:sz="0" w:space="0" w:color="auto"/>
                <w:bottom w:val="single" w:sz="6" w:space="0" w:color="D4D4D4"/>
                <w:right w:val="none" w:sz="0" w:space="0" w:color="auto"/>
              </w:divBdr>
            </w:div>
          </w:divsChild>
        </w:div>
        <w:div w:id="1248533598">
          <w:marLeft w:val="0"/>
          <w:marRight w:val="0"/>
          <w:marTop w:val="0"/>
          <w:marBottom w:val="0"/>
          <w:divBdr>
            <w:top w:val="none" w:sz="0" w:space="0" w:color="auto"/>
            <w:left w:val="none" w:sz="0" w:space="0" w:color="auto"/>
            <w:bottom w:val="none" w:sz="0" w:space="0" w:color="auto"/>
            <w:right w:val="none" w:sz="0" w:space="0" w:color="auto"/>
          </w:divBdr>
          <w:divsChild>
            <w:div w:id="735931817">
              <w:marLeft w:val="0"/>
              <w:marRight w:val="0"/>
              <w:marTop w:val="0"/>
              <w:marBottom w:val="0"/>
              <w:divBdr>
                <w:top w:val="single" w:sz="6" w:space="0" w:color="D4D4D4"/>
                <w:left w:val="none" w:sz="0" w:space="0" w:color="auto"/>
                <w:bottom w:val="single" w:sz="6" w:space="0" w:color="D4D4D4"/>
                <w:right w:val="none" w:sz="0" w:space="0" w:color="auto"/>
              </w:divBdr>
            </w:div>
            <w:div w:id="1112556374">
              <w:marLeft w:val="0"/>
              <w:marRight w:val="0"/>
              <w:marTop w:val="0"/>
              <w:marBottom w:val="0"/>
              <w:divBdr>
                <w:top w:val="none" w:sz="0" w:space="0" w:color="auto"/>
                <w:left w:val="none" w:sz="0" w:space="0" w:color="auto"/>
                <w:bottom w:val="none" w:sz="0" w:space="0" w:color="auto"/>
                <w:right w:val="none" w:sz="0" w:space="0" w:color="auto"/>
              </w:divBdr>
              <w:divsChild>
                <w:div w:id="187716747">
                  <w:marLeft w:val="0"/>
                  <w:marRight w:val="0"/>
                  <w:marTop w:val="0"/>
                  <w:marBottom w:val="0"/>
                  <w:divBdr>
                    <w:top w:val="none" w:sz="0" w:space="0" w:color="auto"/>
                    <w:left w:val="none" w:sz="0" w:space="0" w:color="auto"/>
                    <w:bottom w:val="none" w:sz="0" w:space="0" w:color="auto"/>
                    <w:right w:val="none" w:sz="0" w:space="0" w:color="auto"/>
                  </w:divBdr>
                </w:div>
                <w:div w:id="1113867350">
                  <w:marLeft w:val="0"/>
                  <w:marRight w:val="0"/>
                  <w:marTop w:val="0"/>
                  <w:marBottom w:val="0"/>
                  <w:divBdr>
                    <w:top w:val="none" w:sz="0" w:space="0" w:color="auto"/>
                    <w:left w:val="none" w:sz="0" w:space="0" w:color="auto"/>
                    <w:bottom w:val="none" w:sz="0" w:space="0" w:color="auto"/>
                    <w:right w:val="none" w:sz="0" w:space="0" w:color="auto"/>
                  </w:divBdr>
                  <w:divsChild>
                    <w:div w:id="1861557">
                      <w:marLeft w:val="0"/>
                      <w:marRight w:val="0"/>
                      <w:marTop w:val="0"/>
                      <w:marBottom w:val="0"/>
                      <w:divBdr>
                        <w:top w:val="single" w:sz="6" w:space="0" w:color="D4D4D4"/>
                        <w:left w:val="single" w:sz="6" w:space="0" w:color="D4D4D4"/>
                        <w:bottom w:val="single" w:sz="6" w:space="0" w:color="D4D4D4"/>
                        <w:right w:val="single" w:sz="6" w:space="0" w:color="D4D4D4"/>
                      </w:divBdr>
                    </w:div>
                  </w:divsChild>
                </w:div>
              </w:divsChild>
            </w:div>
          </w:divsChild>
        </w:div>
        <w:div w:id="2137487228">
          <w:marLeft w:val="0"/>
          <w:marRight w:val="0"/>
          <w:marTop w:val="0"/>
          <w:marBottom w:val="0"/>
          <w:divBdr>
            <w:top w:val="none" w:sz="0" w:space="0" w:color="auto"/>
            <w:left w:val="none" w:sz="0" w:space="0" w:color="auto"/>
            <w:bottom w:val="none" w:sz="0" w:space="0" w:color="auto"/>
            <w:right w:val="none" w:sz="0" w:space="0" w:color="auto"/>
          </w:divBdr>
          <w:divsChild>
            <w:div w:id="811408785">
              <w:marLeft w:val="0"/>
              <w:marRight w:val="0"/>
              <w:marTop w:val="0"/>
              <w:marBottom w:val="0"/>
              <w:divBdr>
                <w:top w:val="single" w:sz="6" w:space="0" w:color="D4D4D4"/>
                <w:left w:val="none" w:sz="0" w:space="0" w:color="auto"/>
                <w:bottom w:val="single" w:sz="6" w:space="0" w:color="D4D4D4"/>
                <w:right w:val="none" w:sz="0" w:space="0" w:color="auto"/>
              </w:divBdr>
            </w:div>
            <w:div w:id="1950624521">
              <w:marLeft w:val="0"/>
              <w:marRight w:val="0"/>
              <w:marTop w:val="0"/>
              <w:marBottom w:val="0"/>
              <w:divBdr>
                <w:top w:val="none" w:sz="0" w:space="0" w:color="auto"/>
                <w:left w:val="none" w:sz="0" w:space="0" w:color="auto"/>
                <w:bottom w:val="none" w:sz="0" w:space="0" w:color="auto"/>
                <w:right w:val="none" w:sz="0" w:space="0" w:color="auto"/>
              </w:divBdr>
              <w:divsChild>
                <w:div w:id="155535258">
                  <w:marLeft w:val="0"/>
                  <w:marRight w:val="0"/>
                  <w:marTop w:val="0"/>
                  <w:marBottom w:val="0"/>
                  <w:divBdr>
                    <w:top w:val="none" w:sz="0" w:space="0" w:color="auto"/>
                    <w:left w:val="none" w:sz="0" w:space="0" w:color="auto"/>
                    <w:bottom w:val="none" w:sz="0" w:space="0" w:color="auto"/>
                    <w:right w:val="none" w:sz="0" w:space="0" w:color="auto"/>
                  </w:divBdr>
                  <w:divsChild>
                    <w:div w:id="220337340">
                      <w:marLeft w:val="0"/>
                      <w:marRight w:val="0"/>
                      <w:marTop w:val="0"/>
                      <w:marBottom w:val="0"/>
                      <w:divBdr>
                        <w:top w:val="single" w:sz="6" w:space="0" w:color="D4D4D4"/>
                        <w:left w:val="single" w:sz="6" w:space="0" w:color="D4D4D4"/>
                        <w:bottom w:val="single" w:sz="6" w:space="0" w:color="D4D4D4"/>
                        <w:right w:val="single" w:sz="6" w:space="0" w:color="D4D4D4"/>
                      </w:divBdr>
                    </w:div>
                  </w:divsChild>
                </w:div>
                <w:div w:id="140229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860738">
      <w:bodyDiv w:val="1"/>
      <w:marLeft w:val="0"/>
      <w:marRight w:val="0"/>
      <w:marTop w:val="0"/>
      <w:marBottom w:val="0"/>
      <w:divBdr>
        <w:top w:val="none" w:sz="0" w:space="0" w:color="auto"/>
        <w:left w:val="none" w:sz="0" w:space="0" w:color="auto"/>
        <w:bottom w:val="none" w:sz="0" w:space="0" w:color="auto"/>
        <w:right w:val="none" w:sz="0" w:space="0" w:color="auto"/>
      </w:divBdr>
    </w:div>
    <w:div w:id="1695964128">
      <w:bodyDiv w:val="1"/>
      <w:marLeft w:val="0"/>
      <w:marRight w:val="0"/>
      <w:marTop w:val="0"/>
      <w:marBottom w:val="0"/>
      <w:divBdr>
        <w:top w:val="none" w:sz="0" w:space="0" w:color="auto"/>
        <w:left w:val="none" w:sz="0" w:space="0" w:color="auto"/>
        <w:bottom w:val="none" w:sz="0" w:space="0" w:color="auto"/>
        <w:right w:val="none" w:sz="0" w:space="0" w:color="auto"/>
      </w:divBdr>
      <w:divsChild>
        <w:div w:id="1097142279">
          <w:marLeft w:val="0"/>
          <w:marRight w:val="0"/>
          <w:marTop w:val="0"/>
          <w:marBottom w:val="0"/>
          <w:divBdr>
            <w:top w:val="none" w:sz="0" w:space="0" w:color="auto"/>
            <w:left w:val="none" w:sz="0" w:space="0" w:color="auto"/>
            <w:bottom w:val="none" w:sz="0" w:space="0" w:color="auto"/>
            <w:right w:val="none" w:sz="0" w:space="0" w:color="auto"/>
          </w:divBdr>
          <w:divsChild>
            <w:div w:id="384765104">
              <w:marLeft w:val="0"/>
              <w:marRight w:val="0"/>
              <w:marTop w:val="0"/>
              <w:marBottom w:val="0"/>
              <w:divBdr>
                <w:top w:val="none" w:sz="0" w:space="0" w:color="auto"/>
                <w:left w:val="none" w:sz="0" w:space="0" w:color="auto"/>
                <w:bottom w:val="none" w:sz="0" w:space="0" w:color="auto"/>
                <w:right w:val="none" w:sz="0" w:space="0" w:color="auto"/>
              </w:divBdr>
              <w:divsChild>
                <w:div w:id="66848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82239">
      <w:bodyDiv w:val="1"/>
      <w:marLeft w:val="0"/>
      <w:marRight w:val="0"/>
      <w:marTop w:val="0"/>
      <w:marBottom w:val="0"/>
      <w:divBdr>
        <w:top w:val="none" w:sz="0" w:space="0" w:color="auto"/>
        <w:left w:val="none" w:sz="0" w:space="0" w:color="auto"/>
        <w:bottom w:val="none" w:sz="0" w:space="0" w:color="auto"/>
        <w:right w:val="none" w:sz="0" w:space="0" w:color="auto"/>
      </w:divBdr>
      <w:divsChild>
        <w:div w:id="208421635">
          <w:marLeft w:val="0"/>
          <w:marRight w:val="0"/>
          <w:marTop w:val="0"/>
          <w:marBottom w:val="0"/>
          <w:divBdr>
            <w:top w:val="none" w:sz="0" w:space="0" w:color="auto"/>
            <w:left w:val="none" w:sz="0" w:space="0" w:color="auto"/>
            <w:bottom w:val="none" w:sz="0" w:space="0" w:color="auto"/>
            <w:right w:val="none" w:sz="0" w:space="0" w:color="auto"/>
          </w:divBdr>
          <w:divsChild>
            <w:div w:id="745609935">
              <w:marLeft w:val="0"/>
              <w:marRight w:val="0"/>
              <w:marTop w:val="0"/>
              <w:marBottom w:val="0"/>
              <w:divBdr>
                <w:top w:val="none" w:sz="0" w:space="0" w:color="auto"/>
                <w:left w:val="none" w:sz="0" w:space="0" w:color="auto"/>
                <w:bottom w:val="none" w:sz="0" w:space="0" w:color="auto"/>
                <w:right w:val="none" w:sz="0" w:space="0" w:color="auto"/>
              </w:divBdr>
              <w:divsChild>
                <w:div w:id="1533616819">
                  <w:marLeft w:val="0"/>
                  <w:marRight w:val="0"/>
                  <w:marTop w:val="0"/>
                  <w:marBottom w:val="0"/>
                  <w:divBdr>
                    <w:top w:val="none" w:sz="0" w:space="0" w:color="auto"/>
                    <w:left w:val="none" w:sz="0" w:space="0" w:color="auto"/>
                    <w:bottom w:val="none" w:sz="0" w:space="0" w:color="auto"/>
                    <w:right w:val="none" w:sz="0" w:space="0" w:color="auto"/>
                  </w:divBdr>
                </w:div>
              </w:divsChild>
            </w:div>
            <w:div w:id="839273530">
              <w:marLeft w:val="0"/>
              <w:marRight w:val="0"/>
              <w:marTop w:val="0"/>
              <w:marBottom w:val="0"/>
              <w:divBdr>
                <w:top w:val="none" w:sz="0" w:space="0" w:color="auto"/>
                <w:left w:val="none" w:sz="0" w:space="0" w:color="auto"/>
                <w:bottom w:val="none" w:sz="0" w:space="0" w:color="auto"/>
                <w:right w:val="none" w:sz="0" w:space="0" w:color="auto"/>
              </w:divBdr>
            </w:div>
          </w:divsChild>
        </w:div>
        <w:div w:id="1150634517">
          <w:marLeft w:val="0"/>
          <w:marRight w:val="0"/>
          <w:marTop w:val="0"/>
          <w:marBottom w:val="0"/>
          <w:divBdr>
            <w:top w:val="none" w:sz="0" w:space="0" w:color="auto"/>
            <w:left w:val="none" w:sz="0" w:space="0" w:color="auto"/>
            <w:bottom w:val="none" w:sz="0" w:space="0" w:color="auto"/>
            <w:right w:val="none" w:sz="0" w:space="0" w:color="auto"/>
          </w:divBdr>
        </w:div>
      </w:divsChild>
    </w:div>
    <w:div w:id="1721977581">
      <w:bodyDiv w:val="1"/>
      <w:marLeft w:val="0"/>
      <w:marRight w:val="0"/>
      <w:marTop w:val="0"/>
      <w:marBottom w:val="0"/>
      <w:divBdr>
        <w:top w:val="none" w:sz="0" w:space="0" w:color="auto"/>
        <w:left w:val="none" w:sz="0" w:space="0" w:color="auto"/>
        <w:bottom w:val="none" w:sz="0" w:space="0" w:color="auto"/>
        <w:right w:val="none" w:sz="0" w:space="0" w:color="auto"/>
      </w:divBdr>
      <w:divsChild>
        <w:div w:id="1757046984">
          <w:marLeft w:val="0"/>
          <w:marRight w:val="0"/>
          <w:marTop w:val="0"/>
          <w:marBottom w:val="0"/>
          <w:divBdr>
            <w:top w:val="none" w:sz="0" w:space="0" w:color="auto"/>
            <w:left w:val="none" w:sz="0" w:space="0" w:color="auto"/>
            <w:bottom w:val="none" w:sz="0" w:space="0" w:color="auto"/>
            <w:right w:val="none" w:sz="0" w:space="0" w:color="auto"/>
          </w:divBdr>
          <w:divsChild>
            <w:div w:id="499809615">
              <w:marLeft w:val="0"/>
              <w:marRight w:val="0"/>
              <w:marTop w:val="0"/>
              <w:marBottom w:val="0"/>
              <w:divBdr>
                <w:top w:val="none" w:sz="0" w:space="0" w:color="auto"/>
                <w:left w:val="none" w:sz="0" w:space="0" w:color="auto"/>
                <w:bottom w:val="none" w:sz="0" w:space="0" w:color="auto"/>
                <w:right w:val="none" w:sz="0" w:space="0" w:color="auto"/>
              </w:divBdr>
              <w:divsChild>
                <w:div w:id="13498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055982">
      <w:bodyDiv w:val="1"/>
      <w:marLeft w:val="0"/>
      <w:marRight w:val="0"/>
      <w:marTop w:val="0"/>
      <w:marBottom w:val="0"/>
      <w:divBdr>
        <w:top w:val="none" w:sz="0" w:space="0" w:color="auto"/>
        <w:left w:val="none" w:sz="0" w:space="0" w:color="auto"/>
        <w:bottom w:val="none" w:sz="0" w:space="0" w:color="auto"/>
        <w:right w:val="none" w:sz="0" w:space="0" w:color="auto"/>
      </w:divBdr>
      <w:divsChild>
        <w:div w:id="210071469">
          <w:marLeft w:val="0"/>
          <w:marRight w:val="0"/>
          <w:marTop w:val="0"/>
          <w:marBottom w:val="0"/>
          <w:divBdr>
            <w:top w:val="none" w:sz="0" w:space="0" w:color="auto"/>
            <w:left w:val="none" w:sz="0" w:space="0" w:color="auto"/>
            <w:bottom w:val="none" w:sz="0" w:space="0" w:color="auto"/>
            <w:right w:val="none" w:sz="0" w:space="0" w:color="auto"/>
          </w:divBdr>
          <w:divsChild>
            <w:div w:id="980229976">
              <w:marLeft w:val="0"/>
              <w:marRight w:val="0"/>
              <w:marTop w:val="0"/>
              <w:marBottom w:val="0"/>
              <w:divBdr>
                <w:top w:val="none" w:sz="0" w:space="0" w:color="auto"/>
                <w:left w:val="none" w:sz="0" w:space="0" w:color="auto"/>
                <w:bottom w:val="none" w:sz="0" w:space="0" w:color="auto"/>
                <w:right w:val="none" w:sz="0" w:space="0" w:color="auto"/>
              </w:divBdr>
              <w:divsChild>
                <w:div w:id="158742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43299">
      <w:bodyDiv w:val="1"/>
      <w:marLeft w:val="0"/>
      <w:marRight w:val="0"/>
      <w:marTop w:val="0"/>
      <w:marBottom w:val="0"/>
      <w:divBdr>
        <w:top w:val="none" w:sz="0" w:space="0" w:color="auto"/>
        <w:left w:val="none" w:sz="0" w:space="0" w:color="auto"/>
        <w:bottom w:val="none" w:sz="0" w:space="0" w:color="auto"/>
        <w:right w:val="none" w:sz="0" w:space="0" w:color="auto"/>
      </w:divBdr>
      <w:divsChild>
        <w:div w:id="771895575">
          <w:marLeft w:val="0"/>
          <w:marRight w:val="0"/>
          <w:marTop w:val="0"/>
          <w:marBottom w:val="0"/>
          <w:divBdr>
            <w:top w:val="none" w:sz="0" w:space="0" w:color="auto"/>
            <w:left w:val="none" w:sz="0" w:space="0" w:color="auto"/>
            <w:bottom w:val="none" w:sz="0" w:space="0" w:color="auto"/>
            <w:right w:val="none" w:sz="0" w:space="0" w:color="auto"/>
          </w:divBdr>
          <w:divsChild>
            <w:div w:id="876551455">
              <w:marLeft w:val="0"/>
              <w:marRight w:val="0"/>
              <w:marTop w:val="0"/>
              <w:marBottom w:val="0"/>
              <w:divBdr>
                <w:top w:val="none" w:sz="0" w:space="0" w:color="auto"/>
                <w:left w:val="none" w:sz="0" w:space="0" w:color="auto"/>
                <w:bottom w:val="none" w:sz="0" w:space="0" w:color="auto"/>
                <w:right w:val="none" w:sz="0" w:space="0" w:color="auto"/>
              </w:divBdr>
              <w:divsChild>
                <w:div w:id="166697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129215">
      <w:bodyDiv w:val="1"/>
      <w:marLeft w:val="0"/>
      <w:marRight w:val="0"/>
      <w:marTop w:val="0"/>
      <w:marBottom w:val="0"/>
      <w:divBdr>
        <w:top w:val="none" w:sz="0" w:space="0" w:color="auto"/>
        <w:left w:val="none" w:sz="0" w:space="0" w:color="auto"/>
        <w:bottom w:val="none" w:sz="0" w:space="0" w:color="auto"/>
        <w:right w:val="none" w:sz="0" w:space="0" w:color="auto"/>
      </w:divBdr>
      <w:divsChild>
        <w:div w:id="129980355">
          <w:marLeft w:val="0"/>
          <w:marRight w:val="0"/>
          <w:marTop w:val="0"/>
          <w:marBottom w:val="0"/>
          <w:divBdr>
            <w:top w:val="none" w:sz="0" w:space="0" w:color="auto"/>
            <w:left w:val="none" w:sz="0" w:space="0" w:color="auto"/>
            <w:bottom w:val="none" w:sz="0" w:space="0" w:color="auto"/>
            <w:right w:val="none" w:sz="0" w:space="0" w:color="auto"/>
          </w:divBdr>
          <w:divsChild>
            <w:div w:id="1298681108">
              <w:marLeft w:val="0"/>
              <w:marRight w:val="0"/>
              <w:marTop w:val="0"/>
              <w:marBottom w:val="0"/>
              <w:divBdr>
                <w:top w:val="none" w:sz="0" w:space="0" w:color="auto"/>
                <w:left w:val="none" w:sz="0" w:space="0" w:color="auto"/>
                <w:bottom w:val="none" w:sz="0" w:space="0" w:color="auto"/>
                <w:right w:val="none" w:sz="0" w:space="0" w:color="auto"/>
              </w:divBdr>
              <w:divsChild>
                <w:div w:id="154562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74327">
      <w:bodyDiv w:val="1"/>
      <w:marLeft w:val="0"/>
      <w:marRight w:val="0"/>
      <w:marTop w:val="0"/>
      <w:marBottom w:val="0"/>
      <w:divBdr>
        <w:top w:val="none" w:sz="0" w:space="0" w:color="auto"/>
        <w:left w:val="none" w:sz="0" w:space="0" w:color="auto"/>
        <w:bottom w:val="none" w:sz="0" w:space="0" w:color="auto"/>
        <w:right w:val="none" w:sz="0" w:space="0" w:color="auto"/>
      </w:divBdr>
    </w:div>
    <w:div w:id="1744138467">
      <w:bodyDiv w:val="1"/>
      <w:marLeft w:val="0"/>
      <w:marRight w:val="0"/>
      <w:marTop w:val="0"/>
      <w:marBottom w:val="0"/>
      <w:divBdr>
        <w:top w:val="none" w:sz="0" w:space="0" w:color="auto"/>
        <w:left w:val="none" w:sz="0" w:space="0" w:color="auto"/>
        <w:bottom w:val="none" w:sz="0" w:space="0" w:color="auto"/>
        <w:right w:val="none" w:sz="0" w:space="0" w:color="auto"/>
      </w:divBdr>
      <w:divsChild>
        <w:div w:id="1345016780">
          <w:marLeft w:val="0"/>
          <w:marRight w:val="0"/>
          <w:marTop w:val="0"/>
          <w:marBottom w:val="0"/>
          <w:divBdr>
            <w:top w:val="none" w:sz="0" w:space="0" w:color="auto"/>
            <w:left w:val="none" w:sz="0" w:space="0" w:color="auto"/>
            <w:bottom w:val="none" w:sz="0" w:space="0" w:color="auto"/>
            <w:right w:val="none" w:sz="0" w:space="0" w:color="auto"/>
          </w:divBdr>
          <w:divsChild>
            <w:div w:id="1437821324">
              <w:marLeft w:val="0"/>
              <w:marRight w:val="0"/>
              <w:marTop w:val="0"/>
              <w:marBottom w:val="0"/>
              <w:divBdr>
                <w:top w:val="none" w:sz="0" w:space="0" w:color="auto"/>
                <w:left w:val="none" w:sz="0" w:space="0" w:color="auto"/>
                <w:bottom w:val="none" w:sz="0" w:space="0" w:color="auto"/>
                <w:right w:val="none" w:sz="0" w:space="0" w:color="auto"/>
              </w:divBdr>
              <w:divsChild>
                <w:div w:id="188301859">
                  <w:marLeft w:val="0"/>
                  <w:marRight w:val="0"/>
                  <w:marTop w:val="0"/>
                  <w:marBottom w:val="0"/>
                  <w:divBdr>
                    <w:top w:val="none" w:sz="0" w:space="0" w:color="auto"/>
                    <w:left w:val="none" w:sz="0" w:space="0" w:color="auto"/>
                    <w:bottom w:val="none" w:sz="0" w:space="0" w:color="auto"/>
                    <w:right w:val="none" w:sz="0" w:space="0" w:color="auto"/>
                  </w:divBdr>
                  <w:divsChild>
                    <w:div w:id="601692588">
                      <w:marLeft w:val="0"/>
                      <w:marRight w:val="0"/>
                      <w:marTop w:val="0"/>
                      <w:marBottom w:val="0"/>
                      <w:divBdr>
                        <w:top w:val="none" w:sz="0" w:space="0" w:color="auto"/>
                        <w:left w:val="none" w:sz="0" w:space="0" w:color="auto"/>
                        <w:bottom w:val="none" w:sz="0" w:space="0" w:color="auto"/>
                        <w:right w:val="none" w:sz="0" w:space="0" w:color="auto"/>
                      </w:divBdr>
                    </w:div>
                    <w:div w:id="205600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384604">
      <w:bodyDiv w:val="1"/>
      <w:marLeft w:val="0"/>
      <w:marRight w:val="0"/>
      <w:marTop w:val="0"/>
      <w:marBottom w:val="0"/>
      <w:divBdr>
        <w:top w:val="none" w:sz="0" w:space="0" w:color="auto"/>
        <w:left w:val="none" w:sz="0" w:space="0" w:color="auto"/>
        <w:bottom w:val="none" w:sz="0" w:space="0" w:color="auto"/>
        <w:right w:val="none" w:sz="0" w:space="0" w:color="auto"/>
      </w:divBdr>
    </w:div>
    <w:div w:id="1764109157">
      <w:bodyDiv w:val="1"/>
      <w:marLeft w:val="0"/>
      <w:marRight w:val="0"/>
      <w:marTop w:val="0"/>
      <w:marBottom w:val="0"/>
      <w:divBdr>
        <w:top w:val="none" w:sz="0" w:space="0" w:color="auto"/>
        <w:left w:val="none" w:sz="0" w:space="0" w:color="auto"/>
        <w:bottom w:val="none" w:sz="0" w:space="0" w:color="auto"/>
        <w:right w:val="none" w:sz="0" w:space="0" w:color="auto"/>
      </w:divBdr>
      <w:divsChild>
        <w:div w:id="708724136">
          <w:marLeft w:val="0"/>
          <w:marRight w:val="0"/>
          <w:marTop w:val="0"/>
          <w:marBottom w:val="0"/>
          <w:divBdr>
            <w:top w:val="none" w:sz="0" w:space="0" w:color="auto"/>
            <w:left w:val="none" w:sz="0" w:space="0" w:color="auto"/>
            <w:bottom w:val="none" w:sz="0" w:space="0" w:color="auto"/>
            <w:right w:val="none" w:sz="0" w:space="0" w:color="auto"/>
          </w:divBdr>
          <w:divsChild>
            <w:div w:id="663357098">
              <w:marLeft w:val="0"/>
              <w:marRight w:val="0"/>
              <w:marTop w:val="0"/>
              <w:marBottom w:val="0"/>
              <w:divBdr>
                <w:top w:val="none" w:sz="0" w:space="0" w:color="auto"/>
                <w:left w:val="none" w:sz="0" w:space="0" w:color="auto"/>
                <w:bottom w:val="none" w:sz="0" w:space="0" w:color="auto"/>
                <w:right w:val="none" w:sz="0" w:space="0" w:color="auto"/>
              </w:divBdr>
              <w:divsChild>
                <w:div w:id="96392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8156">
      <w:bodyDiv w:val="1"/>
      <w:marLeft w:val="0"/>
      <w:marRight w:val="0"/>
      <w:marTop w:val="0"/>
      <w:marBottom w:val="0"/>
      <w:divBdr>
        <w:top w:val="none" w:sz="0" w:space="0" w:color="auto"/>
        <w:left w:val="none" w:sz="0" w:space="0" w:color="auto"/>
        <w:bottom w:val="none" w:sz="0" w:space="0" w:color="auto"/>
        <w:right w:val="none" w:sz="0" w:space="0" w:color="auto"/>
      </w:divBdr>
    </w:div>
    <w:div w:id="1783378675">
      <w:bodyDiv w:val="1"/>
      <w:marLeft w:val="0"/>
      <w:marRight w:val="0"/>
      <w:marTop w:val="0"/>
      <w:marBottom w:val="0"/>
      <w:divBdr>
        <w:top w:val="none" w:sz="0" w:space="0" w:color="auto"/>
        <w:left w:val="none" w:sz="0" w:space="0" w:color="auto"/>
        <w:bottom w:val="none" w:sz="0" w:space="0" w:color="auto"/>
        <w:right w:val="none" w:sz="0" w:space="0" w:color="auto"/>
      </w:divBdr>
      <w:divsChild>
        <w:div w:id="1266769569">
          <w:marLeft w:val="0"/>
          <w:marRight w:val="0"/>
          <w:marTop w:val="0"/>
          <w:marBottom w:val="0"/>
          <w:divBdr>
            <w:top w:val="none" w:sz="0" w:space="0" w:color="auto"/>
            <w:left w:val="none" w:sz="0" w:space="0" w:color="auto"/>
            <w:bottom w:val="none" w:sz="0" w:space="0" w:color="auto"/>
            <w:right w:val="none" w:sz="0" w:space="0" w:color="auto"/>
          </w:divBdr>
          <w:divsChild>
            <w:div w:id="1345934087">
              <w:marLeft w:val="0"/>
              <w:marRight w:val="0"/>
              <w:marTop w:val="0"/>
              <w:marBottom w:val="0"/>
              <w:divBdr>
                <w:top w:val="none" w:sz="0" w:space="0" w:color="auto"/>
                <w:left w:val="none" w:sz="0" w:space="0" w:color="auto"/>
                <w:bottom w:val="none" w:sz="0" w:space="0" w:color="auto"/>
                <w:right w:val="none" w:sz="0" w:space="0" w:color="auto"/>
              </w:divBdr>
              <w:divsChild>
                <w:div w:id="98882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501373">
      <w:bodyDiv w:val="1"/>
      <w:marLeft w:val="0"/>
      <w:marRight w:val="0"/>
      <w:marTop w:val="0"/>
      <w:marBottom w:val="0"/>
      <w:divBdr>
        <w:top w:val="none" w:sz="0" w:space="0" w:color="auto"/>
        <w:left w:val="none" w:sz="0" w:space="0" w:color="auto"/>
        <w:bottom w:val="none" w:sz="0" w:space="0" w:color="auto"/>
        <w:right w:val="none" w:sz="0" w:space="0" w:color="auto"/>
      </w:divBdr>
      <w:divsChild>
        <w:div w:id="2078160754">
          <w:marLeft w:val="0"/>
          <w:marRight w:val="0"/>
          <w:marTop w:val="0"/>
          <w:marBottom w:val="0"/>
          <w:divBdr>
            <w:top w:val="none" w:sz="0" w:space="0" w:color="auto"/>
            <w:left w:val="none" w:sz="0" w:space="0" w:color="auto"/>
            <w:bottom w:val="none" w:sz="0" w:space="0" w:color="auto"/>
            <w:right w:val="none" w:sz="0" w:space="0" w:color="auto"/>
          </w:divBdr>
          <w:divsChild>
            <w:div w:id="2122844531">
              <w:marLeft w:val="0"/>
              <w:marRight w:val="0"/>
              <w:marTop w:val="0"/>
              <w:marBottom w:val="0"/>
              <w:divBdr>
                <w:top w:val="none" w:sz="0" w:space="0" w:color="auto"/>
                <w:left w:val="none" w:sz="0" w:space="0" w:color="auto"/>
                <w:bottom w:val="none" w:sz="0" w:space="0" w:color="auto"/>
                <w:right w:val="none" w:sz="0" w:space="0" w:color="auto"/>
              </w:divBdr>
            </w:div>
          </w:divsChild>
        </w:div>
        <w:div w:id="57440557">
          <w:marLeft w:val="0"/>
          <w:marRight w:val="0"/>
          <w:marTop w:val="360"/>
          <w:marBottom w:val="360"/>
          <w:divBdr>
            <w:top w:val="single" w:sz="6" w:space="8" w:color="0094BA"/>
            <w:left w:val="single" w:sz="6" w:space="8" w:color="0094BA"/>
            <w:bottom w:val="single" w:sz="6" w:space="8" w:color="0094BA"/>
            <w:right w:val="single" w:sz="6" w:space="8" w:color="0094BA"/>
          </w:divBdr>
        </w:div>
      </w:divsChild>
    </w:div>
    <w:div w:id="1790468400">
      <w:bodyDiv w:val="1"/>
      <w:marLeft w:val="0"/>
      <w:marRight w:val="0"/>
      <w:marTop w:val="0"/>
      <w:marBottom w:val="0"/>
      <w:divBdr>
        <w:top w:val="none" w:sz="0" w:space="0" w:color="auto"/>
        <w:left w:val="none" w:sz="0" w:space="0" w:color="auto"/>
        <w:bottom w:val="none" w:sz="0" w:space="0" w:color="auto"/>
        <w:right w:val="none" w:sz="0" w:space="0" w:color="auto"/>
      </w:divBdr>
      <w:divsChild>
        <w:div w:id="1436288313">
          <w:marLeft w:val="0"/>
          <w:marRight w:val="0"/>
          <w:marTop w:val="0"/>
          <w:marBottom w:val="0"/>
          <w:divBdr>
            <w:top w:val="none" w:sz="0" w:space="0" w:color="auto"/>
            <w:left w:val="none" w:sz="0" w:space="0" w:color="auto"/>
            <w:bottom w:val="none" w:sz="0" w:space="0" w:color="auto"/>
            <w:right w:val="none" w:sz="0" w:space="0" w:color="auto"/>
          </w:divBdr>
          <w:divsChild>
            <w:div w:id="1332833543">
              <w:marLeft w:val="0"/>
              <w:marRight w:val="0"/>
              <w:marTop w:val="0"/>
              <w:marBottom w:val="0"/>
              <w:divBdr>
                <w:top w:val="none" w:sz="0" w:space="0" w:color="auto"/>
                <w:left w:val="none" w:sz="0" w:space="0" w:color="auto"/>
                <w:bottom w:val="none" w:sz="0" w:space="0" w:color="auto"/>
                <w:right w:val="none" w:sz="0" w:space="0" w:color="auto"/>
              </w:divBdr>
              <w:divsChild>
                <w:div w:id="93312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84868">
      <w:bodyDiv w:val="1"/>
      <w:marLeft w:val="0"/>
      <w:marRight w:val="0"/>
      <w:marTop w:val="0"/>
      <w:marBottom w:val="0"/>
      <w:divBdr>
        <w:top w:val="none" w:sz="0" w:space="0" w:color="auto"/>
        <w:left w:val="none" w:sz="0" w:space="0" w:color="auto"/>
        <w:bottom w:val="none" w:sz="0" w:space="0" w:color="auto"/>
        <w:right w:val="none" w:sz="0" w:space="0" w:color="auto"/>
      </w:divBdr>
      <w:divsChild>
        <w:div w:id="1872762564">
          <w:marLeft w:val="0"/>
          <w:marRight w:val="0"/>
          <w:marTop w:val="0"/>
          <w:marBottom w:val="0"/>
          <w:divBdr>
            <w:top w:val="none" w:sz="0" w:space="0" w:color="auto"/>
            <w:left w:val="none" w:sz="0" w:space="0" w:color="auto"/>
            <w:bottom w:val="none" w:sz="0" w:space="0" w:color="auto"/>
            <w:right w:val="none" w:sz="0" w:space="0" w:color="auto"/>
          </w:divBdr>
          <w:divsChild>
            <w:div w:id="270011179">
              <w:marLeft w:val="0"/>
              <w:marRight w:val="0"/>
              <w:marTop w:val="0"/>
              <w:marBottom w:val="0"/>
              <w:divBdr>
                <w:top w:val="none" w:sz="0" w:space="0" w:color="auto"/>
                <w:left w:val="none" w:sz="0" w:space="0" w:color="auto"/>
                <w:bottom w:val="none" w:sz="0" w:space="0" w:color="auto"/>
                <w:right w:val="none" w:sz="0" w:space="0" w:color="auto"/>
              </w:divBdr>
              <w:divsChild>
                <w:div w:id="42469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946940">
      <w:bodyDiv w:val="1"/>
      <w:marLeft w:val="0"/>
      <w:marRight w:val="0"/>
      <w:marTop w:val="0"/>
      <w:marBottom w:val="0"/>
      <w:divBdr>
        <w:top w:val="none" w:sz="0" w:space="0" w:color="auto"/>
        <w:left w:val="none" w:sz="0" w:space="0" w:color="auto"/>
        <w:bottom w:val="none" w:sz="0" w:space="0" w:color="auto"/>
        <w:right w:val="none" w:sz="0" w:space="0" w:color="auto"/>
      </w:divBdr>
      <w:divsChild>
        <w:div w:id="439835037">
          <w:marLeft w:val="0"/>
          <w:marRight w:val="0"/>
          <w:marTop w:val="0"/>
          <w:marBottom w:val="0"/>
          <w:divBdr>
            <w:top w:val="none" w:sz="0" w:space="0" w:color="auto"/>
            <w:left w:val="none" w:sz="0" w:space="0" w:color="auto"/>
            <w:bottom w:val="none" w:sz="0" w:space="0" w:color="auto"/>
            <w:right w:val="none" w:sz="0" w:space="0" w:color="auto"/>
          </w:divBdr>
          <w:divsChild>
            <w:div w:id="158353664">
              <w:marLeft w:val="0"/>
              <w:marRight w:val="0"/>
              <w:marTop w:val="0"/>
              <w:marBottom w:val="0"/>
              <w:divBdr>
                <w:top w:val="none" w:sz="0" w:space="0" w:color="auto"/>
                <w:left w:val="none" w:sz="0" w:space="0" w:color="auto"/>
                <w:bottom w:val="none" w:sz="0" w:space="0" w:color="auto"/>
                <w:right w:val="none" w:sz="0" w:space="0" w:color="auto"/>
              </w:divBdr>
              <w:divsChild>
                <w:div w:id="182724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819760">
      <w:bodyDiv w:val="1"/>
      <w:marLeft w:val="0"/>
      <w:marRight w:val="0"/>
      <w:marTop w:val="0"/>
      <w:marBottom w:val="0"/>
      <w:divBdr>
        <w:top w:val="none" w:sz="0" w:space="0" w:color="auto"/>
        <w:left w:val="none" w:sz="0" w:space="0" w:color="auto"/>
        <w:bottom w:val="none" w:sz="0" w:space="0" w:color="auto"/>
        <w:right w:val="none" w:sz="0" w:space="0" w:color="auto"/>
      </w:divBdr>
    </w:div>
    <w:div w:id="1857689657">
      <w:bodyDiv w:val="1"/>
      <w:marLeft w:val="0"/>
      <w:marRight w:val="0"/>
      <w:marTop w:val="0"/>
      <w:marBottom w:val="0"/>
      <w:divBdr>
        <w:top w:val="none" w:sz="0" w:space="0" w:color="auto"/>
        <w:left w:val="none" w:sz="0" w:space="0" w:color="auto"/>
        <w:bottom w:val="none" w:sz="0" w:space="0" w:color="auto"/>
        <w:right w:val="none" w:sz="0" w:space="0" w:color="auto"/>
      </w:divBdr>
      <w:divsChild>
        <w:div w:id="1778676960">
          <w:marLeft w:val="0"/>
          <w:marRight w:val="0"/>
          <w:marTop w:val="0"/>
          <w:marBottom w:val="0"/>
          <w:divBdr>
            <w:top w:val="none" w:sz="0" w:space="0" w:color="auto"/>
            <w:left w:val="none" w:sz="0" w:space="0" w:color="auto"/>
            <w:bottom w:val="none" w:sz="0" w:space="0" w:color="auto"/>
            <w:right w:val="none" w:sz="0" w:space="0" w:color="auto"/>
          </w:divBdr>
          <w:divsChild>
            <w:div w:id="1291858099">
              <w:marLeft w:val="0"/>
              <w:marRight w:val="0"/>
              <w:marTop w:val="0"/>
              <w:marBottom w:val="0"/>
              <w:divBdr>
                <w:top w:val="none" w:sz="0" w:space="0" w:color="auto"/>
                <w:left w:val="none" w:sz="0" w:space="0" w:color="auto"/>
                <w:bottom w:val="none" w:sz="0" w:space="0" w:color="auto"/>
                <w:right w:val="none" w:sz="0" w:space="0" w:color="auto"/>
              </w:divBdr>
              <w:divsChild>
                <w:div w:id="322662737">
                  <w:marLeft w:val="0"/>
                  <w:marRight w:val="0"/>
                  <w:marTop w:val="0"/>
                  <w:marBottom w:val="0"/>
                  <w:divBdr>
                    <w:top w:val="none" w:sz="0" w:space="0" w:color="auto"/>
                    <w:left w:val="none" w:sz="0" w:space="0" w:color="auto"/>
                    <w:bottom w:val="none" w:sz="0" w:space="0" w:color="auto"/>
                    <w:right w:val="none" w:sz="0" w:space="0" w:color="auto"/>
                  </w:divBdr>
                  <w:divsChild>
                    <w:div w:id="156594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946779">
      <w:bodyDiv w:val="1"/>
      <w:marLeft w:val="0"/>
      <w:marRight w:val="0"/>
      <w:marTop w:val="0"/>
      <w:marBottom w:val="0"/>
      <w:divBdr>
        <w:top w:val="none" w:sz="0" w:space="0" w:color="auto"/>
        <w:left w:val="none" w:sz="0" w:space="0" w:color="auto"/>
        <w:bottom w:val="none" w:sz="0" w:space="0" w:color="auto"/>
        <w:right w:val="none" w:sz="0" w:space="0" w:color="auto"/>
      </w:divBdr>
      <w:divsChild>
        <w:div w:id="635454845">
          <w:marLeft w:val="0"/>
          <w:marRight w:val="0"/>
          <w:marTop w:val="0"/>
          <w:marBottom w:val="0"/>
          <w:divBdr>
            <w:top w:val="none" w:sz="0" w:space="0" w:color="auto"/>
            <w:left w:val="none" w:sz="0" w:space="0" w:color="auto"/>
            <w:bottom w:val="none" w:sz="0" w:space="0" w:color="auto"/>
            <w:right w:val="none" w:sz="0" w:space="0" w:color="auto"/>
          </w:divBdr>
          <w:divsChild>
            <w:div w:id="1255355574">
              <w:marLeft w:val="0"/>
              <w:marRight w:val="0"/>
              <w:marTop w:val="0"/>
              <w:marBottom w:val="0"/>
              <w:divBdr>
                <w:top w:val="none" w:sz="0" w:space="0" w:color="auto"/>
                <w:left w:val="none" w:sz="0" w:space="0" w:color="auto"/>
                <w:bottom w:val="none" w:sz="0" w:space="0" w:color="auto"/>
                <w:right w:val="none" w:sz="0" w:space="0" w:color="auto"/>
              </w:divBdr>
              <w:divsChild>
                <w:div w:id="650839456">
                  <w:marLeft w:val="0"/>
                  <w:marRight w:val="0"/>
                  <w:marTop w:val="0"/>
                  <w:marBottom w:val="0"/>
                  <w:divBdr>
                    <w:top w:val="none" w:sz="0" w:space="0" w:color="auto"/>
                    <w:left w:val="none" w:sz="0" w:space="0" w:color="auto"/>
                    <w:bottom w:val="none" w:sz="0" w:space="0" w:color="auto"/>
                    <w:right w:val="none" w:sz="0" w:space="0" w:color="auto"/>
                  </w:divBdr>
                </w:div>
              </w:divsChild>
            </w:div>
            <w:div w:id="663164763">
              <w:marLeft w:val="0"/>
              <w:marRight w:val="0"/>
              <w:marTop w:val="0"/>
              <w:marBottom w:val="0"/>
              <w:divBdr>
                <w:top w:val="none" w:sz="0" w:space="0" w:color="auto"/>
                <w:left w:val="none" w:sz="0" w:space="0" w:color="auto"/>
                <w:bottom w:val="none" w:sz="0" w:space="0" w:color="auto"/>
                <w:right w:val="none" w:sz="0" w:space="0" w:color="auto"/>
              </w:divBdr>
              <w:divsChild>
                <w:div w:id="13418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641947">
      <w:bodyDiv w:val="1"/>
      <w:marLeft w:val="0"/>
      <w:marRight w:val="0"/>
      <w:marTop w:val="0"/>
      <w:marBottom w:val="0"/>
      <w:divBdr>
        <w:top w:val="none" w:sz="0" w:space="0" w:color="auto"/>
        <w:left w:val="none" w:sz="0" w:space="0" w:color="auto"/>
        <w:bottom w:val="none" w:sz="0" w:space="0" w:color="auto"/>
        <w:right w:val="none" w:sz="0" w:space="0" w:color="auto"/>
      </w:divBdr>
      <w:divsChild>
        <w:div w:id="1033313207">
          <w:marLeft w:val="0"/>
          <w:marRight w:val="0"/>
          <w:marTop w:val="0"/>
          <w:marBottom w:val="0"/>
          <w:divBdr>
            <w:top w:val="none" w:sz="0" w:space="0" w:color="auto"/>
            <w:left w:val="none" w:sz="0" w:space="0" w:color="auto"/>
            <w:bottom w:val="none" w:sz="0" w:space="0" w:color="auto"/>
            <w:right w:val="none" w:sz="0" w:space="0" w:color="auto"/>
          </w:divBdr>
          <w:divsChild>
            <w:div w:id="1078791983">
              <w:marLeft w:val="0"/>
              <w:marRight w:val="0"/>
              <w:marTop w:val="0"/>
              <w:marBottom w:val="0"/>
              <w:divBdr>
                <w:top w:val="none" w:sz="0" w:space="0" w:color="auto"/>
                <w:left w:val="none" w:sz="0" w:space="0" w:color="auto"/>
                <w:bottom w:val="none" w:sz="0" w:space="0" w:color="auto"/>
                <w:right w:val="none" w:sz="0" w:space="0" w:color="auto"/>
              </w:divBdr>
              <w:divsChild>
                <w:div w:id="225378773">
                  <w:marLeft w:val="0"/>
                  <w:marRight w:val="0"/>
                  <w:marTop w:val="0"/>
                  <w:marBottom w:val="0"/>
                  <w:divBdr>
                    <w:top w:val="none" w:sz="0" w:space="0" w:color="auto"/>
                    <w:left w:val="none" w:sz="0" w:space="0" w:color="auto"/>
                    <w:bottom w:val="none" w:sz="0" w:space="0" w:color="auto"/>
                    <w:right w:val="none" w:sz="0" w:space="0" w:color="auto"/>
                  </w:divBdr>
                </w:div>
              </w:divsChild>
            </w:div>
            <w:div w:id="131944128">
              <w:marLeft w:val="0"/>
              <w:marRight w:val="0"/>
              <w:marTop w:val="0"/>
              <w:marBottom w:val="0"/>
              <w:divBdr>
                <w:top w:val="none" w:sz="0" w:space="0" w:color="auto"/>
                <w:left w:val="none" w:sz="0" w:space="0" w:color="auto"/>
                <w:bottom w:val="none" w:sz="0" w:space="0" w:color="auto"/>
                <w:right w:val="none" w:sz="0" w:space="0" w:color="auto"/>
              </w:divBdr>
              <w:divsChild>
                <w:div w:id="7845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877965">
          <w:marLeft w:val="0"/>
          <w:marRight w:val="0"/>
          <w:marTop w:val="0"/>
          <w:marBottom w:val="0"/>
          <w:divBdr>
            <w:top w:val="none" w:sz="0" w:space="0" w:color="auto"/>
            <w:left w:val="none" w:sz="0" w:space="0" w:color="auto"/>
            <w:bottom w:val="none" w:sz="0" w:space="0" w:color="auto"/>
            <w:right w:val="none" w:sz="0" w:space="0" w:color="auto"/>
          </w:divBdr>
          <w:divsChild>
            <w:div w:id="238100663">
              <w:marLeft w:val="0"/>
              <w:marRight w:val="0"/>
              <w:marTop w:val="0"/>
              <w:marBottom w:val="0"/>
              <w:divBdr>
                <w:top w:val="none" w:sz="0" w:space="0" w:color="auto"/>
                <w:left w:val="none" w:sz="0" w:space="0" w:color="auto"/>
                <w:bottom w:val="none" w:sz="0" w:space="0" w:color="auto"/>
                <w:right w:val="none" w:sz="0" w:space="0" w:color="auto"/>
              </w:divBdr>
              <w:divsChild>
                <w:div w:id="206964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917650">
      <w:bodyDiv w:val="1"/>
      <w:marLeft w:val="0"/>
      <w:marRight w:val="0"/>
      <w:marTop w:val="0"/>
      <w:marBottom w:val="0"/>
      <w:divBdr>
        <w:top w:val="none" w:sz="0" w:space="0" w:color="auto"/>
        <w:left w:val="none" w:sz="0" w:space="0" w:color="auto"/>
        <w:bottom w:val="none" w:sz="0" w:space="0" w:color="auto"/>
        <w:right w:val="none" w:sz="0" w:space="0" w:color="auto"/>
      </w:divBdr>
      <w:divsChild>
        <w:div w:id="1349018714">
          <w:marLeft w:val="0"/>
          <w:marRight w:val="0"/>
          <w:marTop w:val="0"/>
          <w:marBottom w:val="0"/>
          <w:divBdr>
            <w:top w:val="none" w:sz="0" w:space="0" w:color="auto"/>
            <w:left w:val="none" w:sz="0" w:space="0" w:color="auto"/>
            <w:bottom w:val="none" w:sz="0" w:space="0" w:color="auto"/>
            <w:right w:val="none" w:sz="0" w:space="0" w:color="auto"/>
          </w:divBdr>
          <w:divsChild>
            <w:div w:id="1681463637">
              <w:marLeft w:val="0"/>
              <w:marRight w:val="0"/>
              <w:marTop w:val="0"/>
              <w:marBottom w:val="0"/>
              <w:divBdr>
                <w:top w:val="none" w:sz="0" w:space="0" w:color="auto"/>
                <w:left w:val="none" w:sz="0" w:space="0" w:color="auto"/>
                <w:bottom w:val="none" w:sz="0" w:space="0" w:color="auto"/>
                <w:right w:val="none" w:sz="0" w:space="0" w:color="auto"/>
              </w:divBdr>
              <w:divsChild>
                <w:div w:id="78238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019768">
      <w:bodyDiv w:val="1"/>
      <w:marLeft w:val="0"/>
      <w:marRight w:val="0"/>
      <w:marTop w:val="0"/>
      <w:marBottom w:val="0"/>
      <w:divBdr>
        <w:top w:val="none" w:sz="0" w:space="0" w:color="auto"/>
        <w:left w:val="none" w:sz="0" w:space="0" w:color="auto"/>
        <w:bottom w:val="none" w:sz="0" w:space="0" w:color="auto"/>
        <w:right w:val="none" w:sz="0" w:space="0" w:color="auto"/>
      </w:divBdr>
      <w:divsChild>
        <w:div w:id="1726022472">
          <w:marLeft w:val="0"/>
          <w:marRight w:val="0"/>
          <w:marTop w:val="0"/>
          <w:marBottom w:val="0"/>
          <w:divBdr>
            <w:top w:val="none" w:sz="0" w:space="0" w:color="auto"/>
            <w:left w:val="none" w:sz="0" w:space="0" w:color="auto"/>
            <w:bottom w:val="none" w:sz="0" w:space="0" w:color="auto"/>
            <w:right w:val="none" w:sz="0" w:space="0" w:color="auto"/>
          </w:divBdr>
          <w:divsChild>
            <w:div w:id="1304307100">
              <w:marLeft w:val="0"/>
              <w:marRight w:val="0"/>
              <w:marTop w:val="0"/>
              <w:marBottom w:val="0"/>
              <w:divBdr>
                <w:top w:val="none" w:sz="0" w:space="0" w:color="auto"/>
                <w:left w:val="none" w:sz="0" w:space="0" w:color="auto"/>
                <w:bottom w:val="none" w:sz="0" w:space="0" w:color="auto"/>
                <w:right w:val="none" w:sz="0" w:space="0" w:color="auto"/>
              </w:divBdr>
              <w:divsChild>
                <w:div w:id="1305159344">
                  <w:marLeft w:val="0"/>
                  <w:marRight w:val="0"/>
                  <w:marTop w:val="0"/>
                  <w:marBottom w:val="0"/>
                  <w:divBdr>
                    <w:top w:val="none" w:sz="0" w:space="0" w:color="auto"/>
                    <w:left w:val="none" w:sz="0" w:space="0" w:color="auto"/>
                    <w:bottom w:val="none" w:sz="0" w:space="0" w:color="auto"/>
                    <w:right w:val="none" w:sz="0" w:space="0" w:color="auto"/>
                  </w:divBdr>
                  <w:divsChild>
                    <w:div w:id="14404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921000">
      <w:bodyDiv w:val="1"/>
      <w:marLeft w:val="0"/>
      <w:marRight w:val="0"/>
      <w:marTop w:val="0"/>
      <w:marBottom w:val="0"/>
      <w:divBdr>
        <w:top w:val="none" w:sz="0" w:space="0" w:color="auto"/>
        <w:left w:val="none" w:sz="0" w:space="0" w:color="auto"/>
        <w:bottom w:val="none" w:sz="0" w:space="0" w:color="auto"/>
        <w:right w:val="none" w:sz="0" w:space="0" w:color="auto"/>
      </w:divBdr>
      <w:divsChild>
        <w:div w:id="2035419099">
          <w:marLeft w:val="0"/>
          <w:marRight w:val="0"/>
          <w:marTop w:val="0"/>
          <w:marBottom w:val="0"/>
          <w:divBdr>
            <w:top w:val="none" w:sz="0" w:space="0" w:color="auto"/>
            <w:left w:val="none" w:sz="0" w:space="0" w:color="auto"/>
            <w:bottom w:val="none" w:sz="0" w:space="0" w:color="auto"/>
            <w:right w:val="none" w:sz="0" w:space="0" w:color="auto"/>
          </w:divBdr>
          <w:divsChild>
            <w:div w:id="1778064332">
              <w:marLeft w:val="0"/>
              <w:marRight w:val="0"/>
              <w:marTop w:val="0"/>
              <w:marBottom w:val="0"/>
              <w:divBdr>
                <w:top w:val="none" w:sz="0" w:space="0" w:color="auto"/>
                <w:left w:val="none" w:sz="0" w:space="0" w:color="auto"/>
                <w:bottom w:val="none" w:sz="0" w:space="0" w:color="auto"/>
                <w:right w:val="none" w:sz="0" w:space="0" w:color="auto"/>
              </w:divBdr>
              <w:divsChild>
                <w:div w:id="541601107">
                  <w:marLeft w:val="0"/>
                  <w:marRight w:val="0"/>
                  <w:marTop w:val="0"/>
                  <w:marBottom w:val="0"/>
                  <w:divBdr>
                    <w:top w:val="none" w:sz="0" w:space="0" w:color="auto"/>
                    <w:left w:val="none" w:sz="0" w:space="0" w:color="auto"/>
                    <w:bottom w:val="none" w:sz="0" w:space="0" w:color="auto"/>
                    <w:right w:val="none" w:sz="0" w:space="0" w:color="auto"/>
                  </w:divBdr>
                  <w:divsChild>
                    <w:div w:id="89380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408241">
      <w:bodyDiv w:val="1"/>
      <w:marLeft w:val="0"/>
      <w:marRight w:val="0"/>
      <w:marTop w:val="0"/>
      <w:marBottom w:val="0"/>
      <w:divBdr>
        <w:top w:val="none" w:sz="0" w:space="0" w:color="auto"/>
        <w:left w:val="none" w:sz="0" w:space="0" w:color="auto"/>
        <w:bottom w:val="none" w:sz="0" w:space="0" w:color="auto"/>
        <w:right w:val="none" w:sz="0" w:space="0" w:color="auto"/>
      </w:divBdr>
      <w:divsChild>
        <w:div w:id="1129468440">
          <w:marLeft w:val="0"/>
          <w:marRight w:val="0"/>
          <w:marTop w:val="0"/>
          <w:marBottom w:val="0"/>
          <w:divBdr>
            <w:top w:val="none" w:sz="0" w:space="0" w:color="auto"/>
            <w:left w:val="none" w:sz="0" w:space="0" w:color="auto"/>
            <w:bottom w:val="none" w:sz="0" w:space="0" w:color="auto"/>
            <w:right w:val="none" w:sz="0" w:space="0" w:color="auto"/>
          </w:divBdr>
          <w:divsChild>
            <w:div w:id="397246391">
              <w:marLeft w:val="0"/>
              <w:marRight w:val="0"/>
              <w:marTop w:val="0"/>
              <w:marBottom w:val="0"/>
              <w:divBdr>
                <w:top w:val="none" w:sz="0" w:space="0" w:color="auto"/>
                <w:left w:val="none" w:sz="0" w:space="0" w:color="auto"/>
                <w:bottom w:val="none" w:sz="0" w:space="0" w:color="auto"/>
                <w:right w:val="none" w:sz="0" w:space="0" w:color="auto"/>
              </w:divBdr>
              <w:divsChild>
                <w:div w:id="127142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54815">
      <w:bodyDiv w:val="1"/>
      <w:marLeft w:val="0"/>
      <w:marRight w:val="0"/>
      <w:marTop w:val="0"/>
      <w:marBottom w:val="0"/>
      <w:divBdr>
        <w:top w:val="none" w:sz="0" w:space="0" w:color="auto"/>
        <w:left w:val="none" w:sz="0" w:space="0" w:color="auto"/>
        <w:bottom w:val="none" w:sz="0" w:space="0" w:color="auto"/>
        <w:right w:val="none" w:sz="0" w:space="0" w:color="auto"/>
      </w:divBdr>
    </w:div>
    <w:div w:id="2018605809">
      <w:bodyDiv w:val="1"/>
      <w:marLeft w:val="0"/>
      <w:marRight w:val="0"/>
      <w:marTop w:val="0"/>
      <w:marBottom w:val="0"/>
      <w:divBdr>
        <w:top w:val="none" w:sz="0" w:space="0" w:color="auto"/>
        <w:left w:val="none" w:sz="0" w:space="0" w:color="auto"/>
        <w:bottom w:val="none" w:sz="0" w:space="0" w:color="auto"/>
        <w:right w:val="none" w:sz="0" w:space="0" w:color="auto"/>
      </w:divBdr>
      <w:divsChild>
        <w:div w:id="766731542">
          <w:marLeft w:val="0"/>
          <w:marRight w:val="0"/>
          <w:marTop w:val="0"/>
          <w:marBottom w:val="0"/>
          <w:divBdr>
            <w:top w:val="none" w:sz="0" w:space="0" w:color="auto"/>
            <w:left w:val="none" w:sz="0" w:space="0" w:color="auto"/>
            <w:bottom w:val="none" w:sz="0" w:space="0" w:color="auto"/>
            <w:right w:val="none" w:sz="0" w:space="0" w:color="auto"/>
          </w:divBdr>
          <w:divsChild>
            <w:div w:id="1261646709">
              <w:marLeft w:val="0"/>
              <w:marRight w:val="0"/>
              <w:marTop w:val="0"/>
              <w:marBottom w:val="0"/>
              <w:divBdr>
                <w:top w:val="none" w:sz="0" w:space="0" w:color="auto"/>
                <w:left w:val="none" w:sz="0" w:space="0" w:color="auto"/>
                <w:bottom w:val="none" w:sz="0" w:space="0" w:color="auto"/>
                <w:right w:val="none" w:sz="0" w:space="0" w:color="auto"/>
              </w:divBdr>
              <w:divsChild>
                <w:div w:id="1046443318">
                  <w:marLeft w:val="0"/>
                  <w:marRight w:val="0"/>
                  <w:marTop w:val="0"/>
                  <w:marBottom w:val="0"/>
                  <w:divBdr>
                    <w:top w:val="none" w:sz="0" w:space="0" w:color="auto"/>
                    <w:left w:val="none" w:sz="0" w:space="0" w:color="auto"/>
                    <w:bottom w:val="none" w:sz="0" w:space="0" w:color="auto"/>
                    <w:right w:val="none" w:sz="0" w:space="0" w:color="auto"/>
                  </w:divBdr>
                </w:div>
              </w:divsChild>
            </w:div>
            <w:div w:id="52891880">
              <w:marLeft w:val="0"/>
              <w:marRight w:val="0"/>
              <w:marTop w:val="0"/>
              <w:marBottom w:val="0"/>
              <w:divBdr>
                <w:top w:val="none" w:sz="0" w:space="0" w:color="auto"/>
                <w:left w:val="none" w:sz="0" w:space="0" w:color="auto"/>
                <w:bottom w:val="none" w:sz="0" w:space="0" w:color="auto"/>
                <w:right w:val="none" w:sz="0" w:space="0" w:color="auto"/>
              </w:divBdr>
              <w:divsChild>
                <w:div w:id="36879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840524">
          <w:marLeft w:val="0"/>
          <w:marRight w:val="0"/>
          <w:marTop w:val="0"/>
          <w:marBottom w:val="0"/>
          <w:divBdr>
            <w:top w:val="none" w:sz="0" w:space="0" w:color="auto"/>
            <w:left w:val="none" w:sz="0" w:space="0" w:color="auto"/>
            <w:bottom w:val="none" w:sz="0" w:space="0" w:color="auto"/>
            <w:right w:val="none" w:sz="0" w:space="0" w:color="auto"/>
          </w:divBdr>
          <w:divsChild>
            <w:div w:id="205026776">
              <w:marLeft w:val="0"/>
              <w:marRight w:val="0"/>
              <w:marTop w:val="0"/>
              <w:marBottom w:val="0"/>
              <w:divBdr>
                <w:top w:val="none" w:sz="0" w:space="0" w:color="auto"/>
                <w:left w:val="none" w:sz="0" w:space="0" w:color="auto"/>
                <w:bottom w:val="none" w:sz="0" w:space="0" w:color="auto"/>
                <w:right w:val="none" w:sz="0" w:space="0" w:color="auto"/>
              </w:divBdr>
              <w:divsChild>
                <w:div w:id="68887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162484">
      <w:bodyDiv w:val="1"/>
      <w:marLeft w:val="0"/>
      <w:marRight w:val="0"/>
      <w:marTop w:val="0"/>
      <w:marBottom w:val="0"/>
      <w:divBdr>
        <w:top w:val="none" w:sz="0" w:space="0" w:color="auto"/>
        <w:left w:val="none" w:sz="0" w:space="0" w:color="auto"/>
        <w:bottom w:val="none" w:sz="0" w:space="0" w:color="auto"/>
        <w:right w:val="none" w:sz="0" w:space="0" w:color="auto"/>
      </w:divBdr>
    </w:div>
    <w:div w:id="2025285387">
      <w:bodyDiv w:val="1"/>
      <w:marLeft w:val="0"/>
      <w:marRight w:val="0"/>
      <w:marTop w:val="0"/>
      <w:marBottom w:val="0"/>
      <w:divBdr>
        <w:top w:val="none" w:sz="0" w:space="0" w:color="auto"/>
        <w:left w:val="none" w:sz="0" w:space="0" w:color="auto"/>
        <w:bottom w:val="none" w:sz="0" w:space="0" w:color="auto"/>
        <w:right w:val="none" w:sz="0" w:space="0" w:color="auto"/>
      </w:divBdr>
      <w:divsChild>
        <w:div w:id="2015107013">
          <w:marLeft w:val="0"/>
          <w:marRight w:val="0"/>
          <w:marTop w:val="0"/>
          <w:marBottom w:val="0"/>
          <w:divBdr>
            <w:top w:val="none" w:sz="0" w:space="0" w:color="auto"/>
            <w:left w:val="none" w:sz="0" w:space="0" w:color="auto"/>
            <w:bottom w:val="none" w:sz="0" w:space="0" w:color="auto"/>
            <w:right w:val="none" w:sz="0" w:space="0" w:color="auto"/>
          </w:divBdr>
          <w:divsChild>
            <w:div w:id="746265191">
              <w:marLeft w:val="0"/>
              <w:marRight w:val="0"/>
              <w:marTop w:val="0"/>
              <w:marBottom w:val="0"/>
              <w:divBdr>
                <w:top w:val="none" w:sz="0" w:space="0" w:color="auto"/>
                <w:left w:val="none" w:sz="0" w:space="0" w:color="auto"/>
                <w:bottom w:val="none" w:sz="0" w:space="0" w:color="auto"/>
                <w:right w:val="none" w:sz="0" w:space="0" w:color="auto"/>
              </w:divBdr>
              <w:divsChild>
                <w:div w:id="48157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721103">
      <w:bodyDiv w:val="1"/>
      <w:marLeft w:val="0"/>
      <w:marRight w:val="0"/>
      <w:marTop w:val="0"/>
      <w:marBottom w:val="0"/>
      <w:divBdr>
        <w:top w:val="none" w:sz="0" w:space="0" w:color="auto"/>
        <w:left w:val="none" w:sz="0" w:space="0" w:color="auto"/>
        <w:bottom w:val="none" w:sz="0" w:space="0" w:color="auto"/>
        <w:right w:val="none" w:sz="0" w:space="0" w:color="auto"/>
      </w:divBdr>
      <w:divsChild>
        <w:div w:id="2027706240">
          <w:marLeft w:val="0"/>
          <w:marRight w:val="0"/>
          <w:marTop w:val="0"/>
          <w:marBottom w:val="0"/>
          <w:divBdr>
            <w:top w:val="none" w:sz="0" w:space="0" w:color="auto"/>
            <w:left w:val="none" w:sz="0" w:space="0" w:color="auto"/>
            <w:bottom w:val="none" w:sz="0" w:space="0" w:color="auto"/>
            <w:right w:val="none" w:sz="0" w:space="0" w:color="auto"/>
          </w:divBdr>
          <w:divsChild>
            <w:div w:id="1938949200">
              <w:marLeft w:val="0"/>
              <w:marRight w:val="0"/>
              <w:marTop w:val="0"/>
              <w:marBottom w:val="0"/>
              <w:divBdr>
                <w:top w:val="none" w:sz="0" w:space="0" w:color="auto"/>
                <w:left w:val="none" w:sz="0" w:space="0" w:color="auto"/>
                <w:bottom w:val="none" w:sz="0" w:space="0" w:color="auto"/>
                <w:right w:val="none" w:sz="0" w:space="0" w:color="auto"/>
              </w:divBdr>
              <w:divsChild>
                <w:div w:id="180650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17729">
      <w:bodyDiv w:val="1"/>
      <w:marLeft w:val="0"/>
      <w:marRight w:val="0"/>
      <w:marTop w:val="0"/>
      <w:marBottom w:val="0"/>
      <w:divBdr>
        <w:top w:val="none" w:sz="0" w:space="0" w:color="auto"/>
        <w:left w:val="none" w:sz="0" w:space="0" w:color="auto"/>
        <w:bottom w:val="none" w:sz="0" w:space="0" w:color="auto"/>
        <w:right w:val="none" w:sz="0" w:space="0" w:color="auto"/>
      </w:divBdr>
      <w:divsChild>
        <w:div w:id="2120418027">
          <w:marLeft w:val="0"/>
          <w:marRight w:val="0"/>
          <w:marTop w:val="0"/>
          <w:marBottom w:val="0"/>
          <w:divBdr>
            <w:top w:val="none" w:sz="0" w:space="0" w:color="auto"/>
            <w:left w:val="none" w:sz="0" w:space="0" w:color="auto"/>
            <w:bottom w:val="none" w:sz="0" w:space="0" w:color="auto"/>
            <w:right w:val="none" w:sz="0" w:space="0" w:color="auto"/>
          </w:divBdr>
          <w:divsChild>
            <w:div w:id="740716883">
              <w:marLeft w:val="0"/>
              <w:marRight w:val="0"/>
              <w:marTop w:val="0"/>
              <w:marBottom w:val="0"/>
              <w:divBdr>
                <w:top w:val="none" w:sz="0" w:space="0" w:color="auto"/>
                <w:left w:val="none" w:sz="0" w:space="0" w:color="auto"/>
                <w:bottom w:val="none" w:sz="0" w:space="0" w:color="auto"/>
                <w:right w:val="none" w:sz="0" w:space="0" w:color="auto"/>
              </w:divBdr>
              <w:divsChild>
                <w:div w:id="1430807560">
                  <w:marLeft w:val="0"/>
                  <w:marRight w:val="0"/>
                  <w:marTop w:val="0"/>
                  <w:marBottom w:val="0"/>
                  <w:divBdr>
                    <w:top w:val="none" w:sz="0" w:space="0" w:color="auto"/>
                    <w:left w:val="none" w:sz="0" w:space="0" w:color="auto"/>
                    <w:bottom w:val="none" w:sz="0" w:space="0" w:color="auto"/>
                    <w:right w:val="none" w:sz="0" w:space="0" w:color="auto"/>
                  </w:divBdr>
                </w:div>
              </w:divsChild>
            </w:div>
            <w:div w:id="1531608606">
              <w:marLeft w:val="0"/>
              <w:marRight w:val="0"/>
              <w:marTop w:val="0"/>
              <w:marBottom w:val="0"/>
              <w:divBdr>
                <w:top w:val="none" w:sz="0" w:space="0" w:color="auto"/>
                <w:left w:val="none" w:sz="0" w:space="0" w:color="auto"/>
                <w:bottom w:val="none" w:sz="0" w:space="0" w:color="auto"/>
                <w:right w:val="none" w:sz="0" w:space="0" w:color="auto"/>
              </w:divBdr>
              <w:divsChild>
                <w:div w:id="83742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587412">
          <w:marLeft w:val="0"/>
          <w:marRight w:val="0"/>
          <w:marTop w:val="0"/>
          <w:marBottom w:val="0"/>
          <w:divBdr>
            <w:top w:val="none" w:sz="0" w:space="0" w:color="auto"/>
            <w:left w:val="none" w:sz="0" w:space="0" w:color="auto"/>
            <w:bottom w:val="none" w:sz="0" w:space="0" w:color="auto"/>
            <w:right w:val="none" w:sz="0" w:space="0" w:color="auto"/>
          </w:divBdr>
          <w:divsChild>
            <w:div w:id="47414707">
              <w:marLeft w:val="0"/>
              <w:marRight w:val="0"/>
              <w:marTop w:val="0"/>
              <w:marBottom w:val="0"/>
              <w:divBdr>
                <w:top w:val="none" w:sz="0" w:space="0" w:color="auto"/>
                <w:left w:val="none" w:sz="0" w:space="0" w:color="auto"/>
                <w:bottom w:val="none" w:sz="0" w:space="0" w:color="auto"/>
                <w:right w:val="none" w:sz="0" w:space="0" w:color="auto"/>
              </w:divBdr>
              <w:divsChild>
                <w:div w:id="12347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53952">
      <w:bodyDiv w:val="1"/>
      <w:marLeft w:val="0"/>
      <w:marRight w:val="0"/>
      <w:marTop w:val="0"/>
      <w:marBottom w:val="0"/>
      <w:divBdr>
        <w:top w:val="none" w:sz="0" w:space="0" w:color="auto"/>
        <w:left w:val="none" w:sz="0" w:space="0" w:color="auto"/>
        <w:bottom w:val="none" w:sz="0" w:space="0" w:color="auto"/>
        <w:right w:val="none" w:sz="0" w:space="0" w:color="auto"/>
      </w:divBdr>
      <w:divsChild>
        <w:div w:id="2009169001">
          <w:marLeft w:val="0"/>
          <w:marRight w:val="0"/>
          <w:marTop w:val="0"/>
          <w:marBottom w:val="0"/>
          <w:divBdr>
            <w:top w:val="none" w:sz="0" w:space="0" w:color="auto"/>
            <w:left w:val="none" w:sz="0" w:space="0" w:color="auto"/>
            <w:bottom w:val="none" w:sz="0" w:space="0" w:color="auto"/>
            <w:right w:val="none" w:sz="0" w:space="0" w:color="auto"/>
          </w:divBdr>
          <w:divsChild>
            <w:div w:id="1937473067">
              <w:marLeft w:val="0"/>
              <w:marRight w:val="0"/>
              <w:marTop w:val="0"/>
              <w:marBottom w:val="0"/>
              <w:divBdr>
                <w:top w:val="none" w:sz="0" w:space="0" w:color="auto"/>
                <w:left w:val="none" w:sz="0" w:space="0" w:color="auto"/>
                <w:bottom w:val="none" w:sz="0" w:space="0" w:color="auto"/>
                <w:right w:val="none" w:sz="0" w:space="0" w:color="auto"/>
              </w:divBdr>
              <w:divsChild>
                <w:div w:id="76534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113828">
      <w:bodyDiv w:val="1"/>
      <w:marLeft w:val="0"/>
      <w:marRight w:val="0"/>
      <w:marTop w:val="0"/>
      <w:marBottom w:val="0"/>
      <w:divBdr>
        <w:top w:val="none" w:sz="0" w:space="0" w:color="auto"/>
        <w:left w:val="none" w:sz="0" w:space="0" w:color="auto"/>
        <w:bottom w:val="none" w:sz="0" w:space="0" w:color="auto"/>
        <w:right w:val="none" w:sz="0" w:space="0" w:color="auto"/>
      </w:divBdr>
    </w:div>
    <w:div w:id="2098819180">
      <w:bodyDiv w:val="1"/>
      <w:marLeft w:val="0"/>
      <w:marRight w:val="0"/>
      <w:marTop w:val="0"/>
      <w:marBottom w:val="0"/>
      <w:divBdr>
        <w:top w:val="none" w:sz="0" w:space="0" w:color="auto"/>
        <w:left w:val="none" w:sz="0" w:space="0" w:color="auto"/>
        <w:bottom w:val="none" w:sz="0" w:space="0" w:color="auto"/>
        <w:right w:val="none" w:sz="0" w:space="0" w:color="auto"/>
      </w:divBdr>
      <w:divsChild>
        <w:div w:id="1897621828">
          <w:marLeft w:val="0"/>
          <w:marRight w:val="0"/>
          <w:marTop w:val="0"/>
          <w:marBottom w:val="0"/>
          <w:divBdr>
            <w:top w:val="none" w:sz="0" w:space="0" w:color="auto"/>
            <w:left w:val="none" w:sz="0" w:space="0" w:color="auto"/>
            <w:bottom w:val="none" w:sz="0" w:space="0" w:color="auto"/>
            <w:right w:val="none" w:sz="0" w:space="0" w:color="auto"/>
          </w:divBdr>
          <w:divsChild>
            <w:div w:id="203685951">
              <w:marLeft w:val="0"/>
              <w:marRight w:val="0"/>
              <w:marTop w:val="0"/>
              <w:marBottom w:val="0"/>
              <w:divBdr>
                <w:top w:val="none" w:sz="0" w:space="0" w:color="auto"/>
                <w:left w:val="none" w:sz="0" w:space="0" w:color="auto"/>
                <w:bottom w:val="none" w:sz="0" w:space="0" w:color="auto"/>
                <w:right w:val="none" w:sz="0" w:space="0" w:color="auto"/>
              </w:divBdr>
              <w:divsChild>
                <w:div w:id="1798521707">
                  <w:marLeft w:val="0"/>
                  <w:marRight w:val="0"/>
                  <w:marTop w:val="0"/>
                  <w:marBottom w:val="0"/>
                  <w:divBdr>
                    <w:top w:val="none" w:sz="0" w:space="0" w:color="auto"/>
                    <w:left w:val="none" w:sz="0" w:space="0" w:color="auto"/>
                    <w:bottom w:val="none" w:sz="0" w:space="0" w:color="auto"/>
                    <w:right w:val="none" w:sz="0" w:space="0" w:color="auto"/>
                  </w:divBdr>
                  <w:divsChild>
                    <w:div w:id="12366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77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dweek.org/policy-politics/opinion-we-arent-using-assessments-correctly/2015/10" TargetMode="External"/><Relationship Id="rId21" Type="http://schemas.openxmlformats.org/officeDocument/2006/relationships/hyperlink" Target="https://www.earlyyears.wales/en/foundation-phase" TargetMode="External"/><Relationship Id="rId42" Type="http://schemas.openxmlformats.org/officeDocument/2006/relationships/hyperlink" Target="https://www.gov.uk/government/publications/ofsted-annual-report-201314-further-education-and-skills-report" TargetMode="External"/><Relationship Id="rId47" Type="http://schemas.openxmlformats.org/officeDocument/2006/relationships/hyperlink" Target="https://www.pacey.org.uk/Pacey/media/Website-files/PACEY%20member%20practice%20guides%20(PDFs)/PG28-Theories-of-child-development.pdf" TargetMode="External"/><Relationship Id="rId63" Type="http://schemas.openxmlformats.org/officeDocument/2006/relationships/hyperlink" Target="https://hwb.gov.wales/api/storage/37952a30-6aa6-4a64-be8c-6710dbd25d8c/further-steps-outdoors.pdf" TargetMode="External"/><Relationship Id="rId68" Type="http://schemas.openxmlformats.org/officeDocument/2006/relationships/hyperlink" Target="https://dera.ioe.ac.uk/23537/2/150629-handbook-e_Redacted.pdf" TargetMode="External"/><Relationship Id="rId16" Type="http://schemas.openxmlformats.org/officeDocument/2006/relationships/hyperlink" Target="https://cypcs.org.uk/rights/uncrc/articles/article-31/" TargetMode="External"/><Relationship Id="rId11" Type="http://schemas.openxmlformats.org/officeDocument/2006/relationships/hyperlink" Target="http://thespoke.earlychildhoodaustralia.org.au/early-childhood-education-now/" TargetMode="External"/><Relationship Id="rId32" Type="http://schemas.openxmlformats.org/officeDocument/2006/relationships/hyperlink" Target="https://blog.himama.com/outdoor-play-and-childhood-development/" TargetMode="External"/><Relationship Id="rId37" Type="http://schemas.openxmlformats.org/officeDocument/2006/relationships/hyperlink" Target="https://www.rasmussen.edu/degrees/education/blog/pros_cons_montessori_education/" TargetMode="External"/><Relationship Id="rId53" Type="http://schemas.openxmlformats.org/officeDocument/2006/relationships/hyperlink" Target="https://doi.org/10.1080/02680939.2014.963164" TargetMode="External"/><Relationship Id="rId58" Type="http://schemas.openxmlformats.org/officeDocument/2006/relationships/hyperlink" Target="https://doi.org/10.1080/03004279.2016.1176360" TargetMode="External"/><Relationship Id="rId74" Type="http://schemas.openxmlformats.org/officeDocument/2006/relationships/hyperlink" Target="https://curriculumforwales.gov.wales/2019/07/26/the-curriculum-for-wales-dispelling-the-myths-part-1/"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dera.ioe.ac.uk/11289/13/090624foundationphaseguidanceen_Redacted.pdf" TargetMode="External"/><Relationship Id="rId19" Type="http://schemas.openxmlformats.org/officeDocument/2006/relationships/hyperlink" Target="https://www.education-ni.gov.uk/publications/oecd-review-evaluation-and-assessment-education-northern-ireland-and-united-kingdom" TargetMode="External"/><Relationship Id="rId14" Type="http://schemas.openxmlformats.org/officeDocument/2006/relationships/hyperlink" Target="https://www.cmu.edu/teaching/assessment/basics/formative-summative.html" TargetMode="External"/><Relationship Id="rId22" Type="http://schemas.openxmlformats.org/officeDocument/2006/relationships/hyperlink" Target="https://www.edutopia.org/assessment-guide-importance" TargetMode="External"/><Relationship Id="rId27" Type="http://schemas.openxmlformats.org/officeDocument/2006/relationships/hyperlink" Target="https://assets.publishing.service.gov.uk/government/uploads/system/uploads/attachment_data/file/272064/5860.pdf" TargetMode="External"/><Relationship Id="rId30" Type="http://schemas.openxmlformats.org/officeDocument/2006/relationships/hyperlink" Target="https://www.childinthecity.org/2018/01/15/children-spend-half-the-time-playing-outside-in-comparison-to-their-parents/?gdpr=accept" TargetMode="External"/><Relationship Id="rId35" Type="http://schemas.openxmlformats.org/officeDocument/2006/relationships/hyperlink" Target="https://www.simplypsychology.org/behaviorism.html" TargetMode="External"/><Relationship Id="rId43" Type="http://schemas.openxmlformats.org/officeDocument/2006/relationships/hyperlink" Target="http://www.oecd.org/education/school/47170064.pdf" TargetMode="External"/><Relationship Id="rId48" Type="http://schemas.openxmlformats.org/officeDocument/2006/relationships/hyperlink" Target="https://www.independent.co.uk/news/education/education-news/sats-tests-scrapped-ended-ks1-exams-government-new-proposals-a7657686.html" TargetMode="External"/><Relationship Id="rId56" Type="http://schemas.openxmlformats.org/officeDocument/2006/relationships/hyperlink" Target="https://www.tsc.nsw.edu.au/tscnews/what-is-the-reggio-emilia-philosophy" TargetMode="External"/><Relationship Id="rId64" Type="http://schemas.openxmlformats.org/officeDocument/2006/relationships/hyperlink" Target="https://gov.wales/sites/default/files/consultations/2018-01/260314-summary-of-responses-en.pdf" TargetMode="External"/><Relationship Id="rId69" Type="http://schemas.openxmlformats.org/officeDocument/2006/relationships/hyperlink" Target="https://hwb.gov.wales/api/storage/d5d8e39c-b534-40cb-a3f5-7e2e126d8077/foundation-phase-framework.pdf" TargetMode="External"/><Relationship Id="rId77" Type="http://schemas.openxmlformats.org/officeDocument/2006/relationships/footer" Target="footer1.xml"/><Relationship Id="rId8" Type="http://schemas.openxmlformats.org/officeDocument/2006/relationships/hyperlink" Target="https://www.sciencedirect.com/science/journal/24448664" TargetMode="External"/><Relationship Id="rId51" Type="http://schemas.openxmlformats.org/officeDocument/2006/relationships/hyperlink" Target="https://doi.org/10.1080/02188791003721598" TargetMode="External"/><Relationship Id="rId72" Type="http://schemas.openxmlformats.org/officeDocument/2006/relationships/hyperlink" Target="https://hwb.gov.wales/api/storage/53889241-676d-4e36-8e69-b9129f8ccf51/statutory-assessment-arrangements-for-the-foundation-phase-and-end-of-key-stages-2-and-3-190909.pdf"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blogs.glowscotland.org.uk/glowblogs/kguodeportfolio/2015/10/02/sweden-vs-uk-early-years/" TargetMode="External"/><Relationship Id="rId17" Type="http://schemas.openxmlformats.org/officeDocument/2006/relationships/hyperlink" Target="https://mathsnoproblem.com/blog/teaching-practice/challenges-benefits-mixed-age-learning/" TargetMode="External"/><Relationship Id="rId25" Type="http://schemas.openxmlformats.org/officeDocument/2006/relationships/hyperlink" Target="https://www.simplypsychology.org/Bronfenbrenner.html" TargetMode="External"/><Relationship Id="rId33" Type="http://schemas.openxmlformats.org/officeDocument/2006/relationships/hyperlink" Target="https://news.sanfordhealth.org/childrens/play-outside/" TargetMode="External"/><Relationship Id="rId38" Type="http://schemas.openxmlformats.org/officeDocument/2006/relationships/hyperlink" Target="https://montessori-nw.org/what-is-montessori-education" TargetMode="External"/><Relationship Id="rId46" Type="http://schemas.openxmlformats.org/officeDocument/2006/relationships/hyperlink" Target="https://www.oecd-ilibrary.org/sites/4b483953-en/1/3/2/index.html?itemId=/content/publication/4b483953-en&amp;_csp_=fd79ec85e915de036eaa2874d57bc836&amp;itemIGO=oecd&amp;itemContentType=book#section-d1e613" TargetMode="External"/><Relationship Id="rId59" Type="http://schemas.openxmlformats.org/officeDocument/2006/relationships/hyperlink" Target="https://hwb.gov.wales/api/storage/eaf467e6-30fe-45c9-93ef-cb30f31f1c90/common-understanding-for-school.pdf" TargetMode="External"/><Relationship Id="rId67" Type="http://schemas.openxmlformats.org/officeDocument/2006/relationships/hyperlink" Target="https://gov.wales/sites/default/files/publications/2018-03/successful-futures.pdf" TargetMode="External"/><Relationship Id="rId20" Type="http://schemas.openxmlformats.org/officeDocument/2006/relationships/hyperlink" Target="https://www.parentingscience.com/benefits-of-outdoor-play.html" TargetMode="External"/><Relationship Id="rId41" Type="http://schemas.openxmlformats.org/officeDocument/2006/relationships/hyperlink" Target="http://www.oecd.org/education/school/49681441.pdf" TargetMode="External"/><Relationship Id="rId54" Type="http://schemas.openxmlformats.org/officeDocument/2006/relationships/hyperlink" Target="https://www.geteduca.com/frameworks/te-whariki-ece-curriculum-new-zealand/" TargetMode="External"/><Relationship Id="rId62" Type="http://schemas.openxmlformats.org/officeDocument/2006/relationships/hyperlink" Target="https://dera.ioe.ac.uk/3642/1/110517foundassessmenten.pdf" TargetMode="External"/><Relationship Id="rId70" Type="http://schemas.openxmlformats.org/officeDocument/2006/relationships/hyperlink" Target="https://gov.wales/sites/default/files/publications/2018-06/how-is-my-child-doing-in-the-foundation-phase-a-guide-for-parents-and-carers.pdf" TargetMode="External"/><Relationship Id="rId75" Type="http://schemas.openxmlformats.org/officeDocument/2006/relationships/hyperlink" Target="https://gov.wales/sites/default/files/consultations/2019-10/curriculum-wales-2022-feedback-analysis.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renandnature.org/schools/" TargetMode="External"/><Relationship Id="rId23" Type="http://schemas.openxmlformats.org/officeDocument/2006/relationships/hyperlink" Target="https://www.estyn.gov.wales/thematic-report/outdoor-learning-evaluation-learning-outdoors-children-under-five-foundation-phase" TargetMode="External"/><Relationship Id="rId28" Type="http://schemas.openxmlformats.org/officeDocument/2006/relationships/hyperlink" Target="https://hollismontessori.org/blog/2018/2/19/why-encourage-self-directed-play" TargetMode="External"/><Relationship Id="rId36" Type="http://schemas.openxmlformats.org/officeDocument/2006/relationships/hyperlink" Target="https://www.health.harvard.edu/blog/6-reasons-children-need-to-play-outside-2018052213880" TargetMode="External"/><Relationship Id="rId49" Type="http://schemas.openxmlformats.org/officeDocument/2006/relationships/hyperlink" Target="https://www.pacey.org.uk/working-in-childcare/spotlight-on/partnerships-with-parents/" TargetMode="External"/><Relationship Id="rId57" Type="http://schemas.openxmlformats.org/officeDocument/2006/relationships/hyperlink" Target="https://theconversation.com/group-kids-by-ability-and-subject-not-age-says-gifted-education-professor-4800" TargetMode="External"/><Relationship Id="rId10" Type="http://schemas.openxmlformats.org/officeDocument/2006/relationships/hyperlink" Target="https://blog.thepienews.com/2019/09/how-scandinavian-teaching-at-a-primary-school-differs-from-british-methods/" TargetMode="External"/><Relationship Id="rId31" Type="http://schemas.openxmlformats.org/officeDocument/2006/relationships/hyperlink" Target="https://educationaltechnology.net/kolbs-experiential-learning-theory-learning-styles/" TargetMode="External"/><Relationship Id="rId44" Type="http://schemas.openxmlformats.org/officeDocument/2006/relationships/hyperlink" Target="http://www.oecd.org/education/The-Welsh-Education-Reform-Journey.pdf" TargetMode="External"/><Relationship Id="rId52" Type="http://schemas.openxmlformats.org/officeDocument/2006/relationships/hyperlink" Target="https://gov.wales/sites/default/files/statistics-and-research/2018-12/180808-foundation-phase-outcomes-national-curriculum-teacher-assessment-core-subjects-key-stages-2-3-2018-en.pdf" TargetMode="External"/><Relationship Id="rId60" Type="http://schemas.openxmlformats.org/officeDocument/2006/relationships/hyperlink" Target="https://hwb.gov.wales/storage/fcb8539c-9be7-4883-8542-35d7b54b56f2/foundation-phase-outdoor-learning-handbook.pdf" TargetMode="External"/><Relationship Id="rId65" Type="http://schemas.openxmlformats.org/officeDocument/2006/relationships/hyperlink" Target="https://dera.ioe.ac.uk/20340/1/140519-independent-stocktake-of-the-foundation-phase-in-wales-en.pdf" TargetMode="External"/><Relationship Id="rId73" Type="http://schemas.openxmlformats.org/officeDocument/2006/relationships/hyperlink" Target="https://gov.wales/sites/default/files/publications/2019-03/foundation-phase-nursery-guide-for-parents-and-carers.pdf" TargetMode="External"/><Relationship Id="rId78" Type="http://schemas.openxmlformats.org/officeDocument/2006/relationships/footer" Target="footer2.xm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cedirect.com/science/article/pii/S2444866416301234" TargetMode="External"/><Relationship Id="rId13" Type="http://schemas.openxmlformats.org/officeDocument/2006/relationships/hyperlink" Target="https://assets.publishing.service.gov.uk/government/uploads/system/uploads/attachment_data/file/181479/DFE-RR029.pdf" TargetMode="External"/><Relationship Id="rId18" Type="http://schemas.openxmlformats.org/officeDocument/2006/relationships/hyperlink" Target="https://theartofeducation.edu/2016/04/15/40660/" TargetMode="External"/><Relationship Id="rId39" Type="http://schemas.openxmlformats.org/officeDocument/2006/relationships/hyperlink" Target="https://classroom.synonym.com/negatives-assessment-testing-kindergarten-13922.html" TargetMode="External"/><Relationship Id="rId34" Type="http://schemas.openxmlformats.org/officeDocument/2006/relationships/hyperlink" Target="https://www.befs.org.uk/resources/historic-environment-case-studies/share-celebrate/enfor/" TargetMode="External"/><Relationship Id="rId50" Type="http://schemas.openxmlformats.org/officeDocument/2006/relationships/hyperlink" Target="https://doi.org/10.1080/00313830802497265" TargetMode="External"/><Relationship Id="rId55" Type="http://schemas.openxmlformats.org/officeDocument/2006/relationships/hyperlink" Target="https://nzcurriculum.tki.org.nz/Curriculum-resources/NZC-Online-blog/Learning-through-play-What-s-it-all-about" TargetMode="External"/><Relationship Id="rId76" Type="http://schemas.openxmlformats.org/officeDocument/2006/relationships/hyperlink" Target="https://www.edutopia.org/grant-wiggins-assessment" TargetMode="External"/><Relationship Id="rId7" Type="http://schemas.openxmlformats.org/officeDocument/2006/relationships/hyperlink" Target="https://www.tandfonline.com/doi/full/10.1080/00313830802497265" TargetMode="External"/><Relationship Id="rId71" Type="http://schemas.openxmlformats.org/officeDocument/2006/relationships/hyperlink" Target="https://www.walescouncilforoutdoorlearning.org/wp-content/uploads/2019/06/2338-High-quality-outdoor-learning-Wales_English.pdf" TargetMode="External"/><Relationship Id="rId2" Type="http://schemas.openxmlformats.org/officeDocument/2006/relationships/styles" Target="styles.xml"/><Relationship Id="rId29" Type="http://schemas.openxmlformats.org/officeDocument/2006/relationships/hyperlink" Target="https://files.eric.ed.gov/fulltext/ED375986.pdf#page=62" TargetMode="External"/><Relationship Id="rId24" Type="http://schemas.openxmlformats.org/officeDocument/2006/relationships/hyperlink" Target="http://repositorio.ual.es/bitstream/handle/10835/4802/Art_40_16046.pdf;jsessionid=54245EA89FD5D550AAA92A37872810AB?sequence=1" TargetMode="External"/><Relationship Id="rId40" Type="http://schemas.openxmlformats.org/officeDocument/2006/relationships/hyperlink" Target="https://www.eschoolnews.com/2015/06/18/scandinavian-schools-291/2/" TargetMode="External"/><Relationship Id="rId45" Type="http://schemas.openxmlformats.org/officeDocument/2006/relationships/hyperlink" Target="https://dx.doi.org/10.1787/bad603f0-en" TargetMode="External"/><Relationship Id="rId66" Type="http://schemas.openxmlformats.org/officeDocument/2006/relationships/hyperlink" Target="https://dera.ioe.ac.uk/23035/3/150514-foundation-phase-final-en_Redac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1088</TotalTime>
  <Pages>36</Pages>
  <Words>11421</Words>
  <Characters>65100</Characters>
  <Application>Microsoft Office Word</Application>
  <DocSecurity>0</DocSecurity>
  <Lines>542</Lines>
  <Paragraphs>152</Paragraphs>
  <ScaleCrop>false</ScaleCrop>
  <Company/>
  <LinksUpToDate>false</LinksUpToDate>
  <CharactersWithSpaces>76369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Foundation Phase and Early Years Curricula</dc:title>
  <dc:subject/>
  <dc:creator>Gabrielle Edwards (1906135)</dc:creator>
  <cp:keywords/>
  <dc:description/>
  <cp:lastModifiedBy>Gabrielle Edwards (1906135)</cp:lastModifiedBy>
  <cp:revision>1097</cp:revision>
  <dcterms:created xsi:type="dcterms:W3CDTF">2021-03-28T02:06:00Z</dcterms:created>
  <dcterms:modified xsi:type="dcterms:W3CDTF">2021-04-04T18:03:00Z</dcterms:modified>
</cp:coreProperties>
</file>