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C7A201" w14:textId="29882D46" w:rsidR="00CE1202" w:rsidRPr="004A01DB" w:rsidRDefault="00C30D32" w:rsidP="00CE1202">
      <w:pPr>
        <w:spacing w:line="276" w:lineRule="auto"/>
        <w:rPr>
          <w:u w:val="single"/>
          <w:lang w:val="cy-GB"/>
        </w:rPr>
      </w:pPr>
      <w:r w:rsidRPr="004A01DB">
        <w:rPr>
          <w:u w:val="single"/>
          <w:lang w:val="cy-GB"/>
        </w:rPr>
        <w:t xml:space="preserve">Cyflwyniad </w:t>
      </w:r>
    </w:p>
    <w:p w14:paraId="683D9F68" w14:textId="77777777" w:rsidR="00805108" w:rsidRPr="00805108" w:rsidRDefault="00805108" w:rsidP="00CE1202">
      <w:pPr>
        <w:spacing w:line="276" w:lineRule="auto"/>
        <w:rPr>
          <w:lang w:val="cy-GB"/>
        </w:rPr>
      </w:pPr>
    </w:p>
    <w:p w14:paraId="1BF4D38C" w14:textId="77777777" w:rsidR="004A01DB" w:rsidRDefault="004A01DB" w:rsidP="00CE1202">
      <w:pPr>
        <w:spacing w:line="276" w:lineRule="auto"/>
        <w:rPr>
          <w:lang w:val="cy-GB"/>
        </w:rPr>
      </w:pPr>
      <w:r w:rsidRPr="004A01DB">
        <w:rPr>
          <w:lang w:val="cy-GB"/>
        </w:rPr>
        <w:t xml:space="preserve">Yn ystod y modiwl yma ymchwiliwyd yn ddyfnach i themâu gwahanol. Un thema oedd y broses trosglwyddo. Dysgwyd am nifer wahanol o esiamplau o drosglwyddo, gan gynnwys rhai nad wyf wedi ystyried o’r blaen heblaw'r rhai amlwg fel trosglwyddo o ysgol gynradd i ysgol uwchradd. Thema arall oedd tlodi, lle ystyriwyd sefyllfa bresennol yng Nghymru a sut maent yn gallu effeithio ar ddisgybl a theulu. Cyd-weithio aml asiantaethol oedd thema arall. Thema ddiddorol i ymchwilio’r asiantaethau sydd ar gael i athrawon, ysgolion a theuluoedd er mwyn gwneud y gorau dros y disgyblion. Hawliau plant oedd thema arall yn ystod y modiwl. Canolbwyntiwyd ar bethau yn union yw’r hawliau sydd gan blant a hefyd sut y byddent yn gallu mabwysiadu o fewn yr ysgol. </w:t>
      </w:r>
    </w:p>
    <w:p w14:paraId="109EAED2" w14:textId="5EE25D36" w:rsidR="00CE1202" w:rsidRDefault="004A01DB" w:rsidP="00CE1202">
      <w:pPr>
        <w:spacing w:line="276" w:lineRule="auto"/>
        <w:rPr>
          <w:lang w:val="cy-GB"/>
        </w:rPr>
      </w:pPr>
      <w:r w:rsidRPr="004A01DB">
        <w:rPr>
          <w:lang w:val="cy-GB"/>
        </w:rPr>
        <w:t>Bwriad yr ymyrraeth yw sicrhau llais y plentyn, wrth iddynt reoli’r hyn maent yn eu haddysgu. Hefyd wrth i’r disgyblion dysgu am rywbeth o ddiddordeb iddynt gwelwyd tueddiad y bydd presenoldeb gwell, felly dyna’r gobaith wrth gyflwyno’r ymyrraeth yma.</w:t>
      </w:r>
    </w:p>
    <w:p w14:paraId="2D1ED56F" w14:textId="77777777" w:rsidR="004A01DB" w:rsidRPr="00805108" w:rsidRDefault="004A01DB" w:rsidP="00CE1202">
      <w:pPr>
        <w:spacing w:line="276" w:lineRule="auto"/>
        <w:rPr>
          <w:lang w:val="cy-GB"/>
        </w:rPr>
      </w:pPr>
    </w:p>
    <w:p w14:paraId="5E884480" w14:textId="77777777" w:rsidR="00C30D32" w:rsidRPr="004A01DB" w:rsidRDefault="00C30D32" w:rsidP="00CE1202">
      <w:pPr>
        <w:spacing w:line="276" w:lineRule="auto"/>
        <w:rPr>
          <w:u w:val="single"/>
          <w:lang w:val="cy-GB"/>
        </w:rPr>
      </w:pPr>
      <w:r w:rsidRPr="004A01DB">
        <w:rPr>
          <w:u w:val="single"/>
          <w:lang w:val="cy-GB"/>
        </w:rPr>
        <w:t>Cefndir yr ysgol</w:t>
      </w:r>
    </w:p>
    <w:p w14:paraId="2CB8D451" w14:textId="77777777" w:rsidR="008C03E3" w:rsidRPr="00805108" w:rsidRDefault="008C03E3" w:rsidP="00CE1202">
      <w:pPr>
        <w:spacing w:line="276" w:lineRule="auto"/>
        <w:rPr>
          <w:lang w:val="cy-GB"/>
        </w:rPr>
      </w:pPr>
    </w:p>
    <w:p w14:paraId="49B5FDE5" w14:textId="0A2AFBFF" w:rsidR="00CE1202" w:rsidRPr="00805108" w:rsidRDefault="004A01DB" w:rsidP="00CE1202">
      <w:pPr>
        <w:spacing w:line="276" w:lineRule="auto"/>
        <w:rPr>
          <w:lang w:val="cy-GB"/>
        </w:rPr>
      </w:pPr>
      <w:r w:rsidRPr="004A01DB">
        <w:rPr>
          <w:lang w:val="cy-GB"/>
        </w:rPr>
        <w:t>Seiliwyd fy ymyrraeth ar ysgol sydd â 171 o ddisgyblion a gofnodwyd yn 2018, wedi lleoli yn Sir Caerfyrddin ac iaith yr ysgol yw Gymraeg. Enw’r ysgol yw Ysgol Y Môr. Gwelwyd fod presenoldeb yr ysgol o dan y cyfartaledd rhyngwladol, 93.4% oedd ei chanran presenoldeb yn 2018. Er mwyn cyrraedd y cyfartaledd rhyngwladol bu rhaid i’r ysgol codi ei bresenoldeb 1%. Soniwyd prif athro’r ysgol am nifer o strategaethau gwahanol yr oedden nhw wedi treialu, ond heb weld cynnydd sylweddol. Yn dilyn canlyniadau bu’n trafod isod o ysgol arall a oedd yn wynebu problem presenoldeb, credwyd mi fydd yr ymyrraeth yma yn fudd mawr i Ysgol Y Môr. Sicrhawyd yr ysgol fod disgyblion</w:t>
      </w:r>
      <w:r w:rsidR="00CE1202" w:rsidRPr="00805108">
        <w:rPr>
          <w:lang w:val="cy-GB"/>
        </w:rPr>
        <w:t xml:space="preserve"> “</w:t>
      </w:r>
      <w:r w:rsidR="00CE1202" w:rsidRPr="00805108">
        <w:rPr>
          <w:color w:val="333333"/>
          <w:shd w:val="clear" w:color="auto" w:fill="FFFFFF"/>
          <w:lang w:val="cy-GB"/>
        </w:rPr>
        <w:t>are given the right support at the right time so they can fully achieve their potential” (Llywodraeth Cymru</w:t>
      </w:r>
      <w:r w:rsidR="00147730">
        <w:rPr>
          <w:color w:val="333333"/>
          <w:shd w:val="clear" w:color="auto" w:fill="FFFFFF"/>
          <w:lang w:val="cy-GB"/>
        </w:rPr>
        <w:t>, 2015</w:t>
      </w:r>
      <w:r w:rsidR="00CE1202" w:rsidRPr="00805108">
        <w:rPr>
          <w:color w:val="333333"/>
          <w:shd w:val="clear" w:color="auto" w:fill="FFFFFF"/>
          <w:lang w:val="cy-GB"/>
        </w:rPr>
        <w:t>). Yn sicr bu’r ymyrraeth yn ymhelaethu hyn. Gwelwyd fod yr ysgol o dan y categori gwyrdd o ran cefnogaeth, ac felly ddim o reidrwydd angen cymorth wrth addysgu eu disgyblion. Credwyd felly pam lai treialu’r ymyrraeth yma o fewn yr ysgol, ni fydd hyn yn faich arnynt. Hefyd ymchwiliwyd i’r categori capasiti gwella, mae’r ysgol ar y brig unwaith eto ac felly mewn lle pwerus i dreialu’r ymyrraeth gan hefyd ddylanwadu ar ysgolion eraill.</w:t>
      </w:r>
    </w:p>
    <w:p w14:paraId="65DA0531" w14:textId="77777777" w:rsidR="00C30D32" w:rsidRPr="00805108" w:rsidRDefault="00C30D32" w:rsidP="00CE1202">
      <w:pPr>
        <w:spacing w:line="276" w:lineRule="auto"/>
        <w:rPr>
          <w:lang w:val="cy-GB"/>
        </w:rPr>
      </w:pPr>
    </w:p>
    <w:p w14:paraId="7806222E" w14:textId="77777777" w:rsidR="00C30D32" w:rsidRPr="00805108" w:rsidRDefault="00C30D32" w:rsidP="00CE1202">
      <w:pPr>
        <w:spacing w:line="276" w:lineRule="auto"/>
        <w:rPr>
          <w:lang w:val="cy-GB"/>
        </w:rPr>
      </w:pPr>
    </w:p>
    <w:p w14:paraId="1E5A48CE" w14:textId="77777777" w:rsidR="00C30D32" w:rsidRPr="004A01DB" w:rsidRDefault="00C30D32" w:rsidP="00CE1202">
      <w:pPr>
        <w:spacing w:line="276" w:lineRule="auto"/>
        <w:rPr>
          <w:u w:val="single"/>
          <w:lang w:val="cy-GB"/>
        </w:rPr>
      </w:pPr>
      <w:r w:rsidRPr="004A01DB">
        <w:rPr>
          <w:u w:val="single"/>
          <w:lang w:val="cy-GB"/>
        </w:rPr>
        <w:t>Yr Ymyrraeth</w:t>
      </w:r>
    </w:p>
    <w:p w14:paraId="08A7D7B0" w14:textId="5BE462AE" w:rsidR="009011D6" w:rsidRPr="00805108" w:rsidRDefault="004A01DB" w:rsidP="00CE1202">
      <w:pPr>
        <w:pStyle w:val="NormalWeb"/>
        <w:spacing w:line="276" w:lineRule="auto"/>
        <w:rPr>
          <w:lang w:val="cy-GB"/>
        </w:rPr>
      </w:pPr>
      <w:r w:rsidRPr="004A01DB">
        <w:rPr>
          <w:lang w:val="cy-GB"/>
        </w:rPr>
        <w:t>Yr ymyrraeth byddwn yn trafod yw’r prosiect Yr Awr Fawr. Dewiswyd yr ymyrraeth yma wrth i mi dderbyn profiad llaw gyntaf o’r hyn ar waith o fewn ysgol tra bod allan ar brofiad addysgu proffesiynol, yn Ysgol Gynradd Gymraeg Tan y Lan. Eglurir yr ysgol maent yn rhoi awr yr wythnos i bob disgybl yn yr ysgol i fynd ati i gynhyrchu prosiect eu hun. Dywed yr athro dosbarth mae’r dewis yn nwylo’r disgyblion yn llwyr, wrth iddynt ddewis beth yw eu prosiect nhw a hefyd os byddent am weithio yn annibynnol, mewn pâr neu fel grŵp. Sonnir y prif athro am lefelau bresenoldeb isel ar draws yr ysgol, ac felly bu rhaid iddo wneud newidiadau i wneud i’r disgyblion i eisiau dod i’r ysgol. Yn ôl Estyn</w:t>
      </w:r>
      <w:r w:rsidR="00405FED" w:rsidRPr="00805108">
        <w:rPr>
          <w:lang w:val="cy-GB"/>
        </w:rPr>
        <w:t xml:space="preserve"> (2015) “the school’s attendance rates have been lower than the average over the last two years”. </w:t>
      </w:r>
      <w:r w:rsidRPr="004A01DB">
        <w:rPr>
          <w:lang w:val="cy-GB"/>
        </w:rPr>
        <w:t xml:space="preserve">Yr Awr Fawr </w:t>
      </w:r>
      <w:r w:rsidRPr="004A01DB">
        <w:rPr>
          <w:lang w:val="cy-GB"/>
        </w:rPr>
        <w:lastRenderedPageBreak/>
        <w:t>oedd ei ymateb ef i hynny. O ganlyniad i gyflwyno’r ymyrraeth yma, dywed y prif athro mai lefelau presenoldeb wedi cynyddu yn sylweddol, wrth ddenu’r disgyblion i arwain eu haddysgu nhw eu hunain. Profwyd ystadegau bod hynny yn wir, yn 2013 canran ysgol gyfan oedd 90.2%. Erbyn 2018 cynyddwyd y canran i 95.2%, dyma ganran yn uwch na chyfanswm rhyngwladol. Gwelir nifer o fanteision i’r prosiect yma, anogwyd addysgu tu allan i’r ystafell dosbarth yn sicr. Ar ddechrau bob wythnos eglurwyd yr athro dosbarth mi fydd sesiwn yr Awr Fawr ar ddiwrnod penodol, gwelwyd cyffro a brwdfrydedd amlwg wrth i’r disgyblion atgoffa eu gilydd y diwrnod blaenorol am ddod ar bethau priodol. Ar y diwrnod hwn gweler disgyblion yn dod ag adnoddau byddent wedi creu adref i mewn i’r ysgol er mwyn ategu iddo o fewn eu sesiwn penodedig, ac felly yn cyfiawnhau nid ydy’r addysgu yn gyfyngedig i’r ystafell dosbarth yn unig. Bydd y disgyblion yn canolbwyntio ar eu prosiect am hanner tymor cyfan felly yn creu prosiect newydd bob hanner tymor, ac yna ar ddiwedd y tymor yn arddangos eu gwaith caled i’r prif athro gan dderbyn cymeradwyedd am hyn. Ymyrraeth ysgol gyfan oedd hon, ac yn llwyddiannus ar draws yr ysgol. Gwelwyd cysylltiad amlwg at y pedwar diben yr Athro Graham Donaldson. Galluogwyd y disgyblion i fod:</w:t>
      </w:r>
    </w:p>
    <w:p w14:paraId="2A0A2E0A" w14:textId="2E120F86" w:rsidR="009011D6" w:rsidRPr="00805108" w:rsidRDefault="009011D6" w:rsidP="00CE1202">
      <w:pPr>
        <w:spacing w:line="276" w:lineRule="auto"/>
        <w:ind w:left="720"/>
        <w:rPr>
          <w:color w:val="000000" w:themeColor="text1"/>
          <w:lang w:val="cy-GB"/>
        </w:rPr>
      </w:pPr>
      <w:r w:rsidRPr="00805108">
        <w:rPr>
          <w:color w:val="000000" w:themeColor="text1"/>
          <w:lang w:val="cy-GB"/>
        </w:rPr>
        <w:t xml:space="preserve"> “</w:t>
      </w:r>
      <w:r w:rsidRPr="009011D6">
        <w:rPr>
          <w:bCs/>
          <w:color w:val="000000" w:themeColor="text1"/>
          <w:lang w:val="cy-GB"/>
        </w:rPr>
        <w:t xml:space="preserve">yn ddysgwyr uchelgeisiol, galluog sydd: </w:t>
      </w:r>
      <w:r w:rsidRPr="00805108">
        <w:rPr>
          <w:color w:val="000000" w:themeColor="text1"/>
          <w:lang w:val="cy-GB"/>
        </w:rPr>
        <w:t xml:space="preserve">yn ymholgar ac yn mwynhau datrys problemau. </w:t>
      </w:r>
      <w:r w:rsidR="0019014E" w:rsidRPr="00805108">
        <w:rPr>
          <w:bCs/>
          <w:color w:val="000000" w:themeColor="text1"/>
          <w:lang w:val="cy-GB"/>
        </w:rPr>
        <w:t>Y</w:t>
      </w:r>
      <w:r w:rsidRPr="00805108">
        <w:rPr>
          <w:bCs/>
          <w:color w:val="000000" w:themeColor="text1"/>
          <w:lang w:val="cy-GB"/>
        </w:rPr>
        <w:t>n gyfranwyr mentrus, creadigol sydd:</w:t>
      </w:r>
      <w:r w:rsidRPr="00805108">
        <w:rPr>
          <w:color w:val="000000" w:themeColor="text1"/>
          <w:lang w:val="cy-GB"/>
        </w:rPr>
        <w:t xml:space="preserve"> yn cysylltu ac yn cymhwyso eu gwybodaeth a’u sgiliau i greu syniadau a chynhyrchion. </w:t>
      </w:r>
      <w:r w:rsidR="0019014E" w:rsidRPr="00805108">
        <w:rPr>
          <w:bCs/>
          <w:color w:val="000000" w:themeColor="text1"/>
          <w:lang w:val="cy-GB"/>
        </w:rPr>
        <w:t>Y</w:t>
      </w:r>
      <w:r w:rsidRPr="00805108">
        <w:rPr>
          <w:bCs/>
          <w:color w:val="000000" w:themeColor="text1"/>
          <w:lang w:val="cy-GB"/>
        </w:rPr>
        <w:t xml:space="preserve">n unigolion iach, hyderus sydd: </w:t>
      </w:r>
      <w:r w:rsidRPr="00805108">
        <w:rPr>
          <w:color w:val="000000" w:themeColor="text1"/>
          <w:lang w:val="cy-GB"/>
        </w:rPr>
        <w:t xml:space="preserve">yn ffurfio perthnasoedd cadarnhaol wedi’u seilio ar </w:t>
      </w:r>
      <w:r w:rsidRPr="009011D6">
        <w:rPr>
          <w:color w:val="000000" w:themeColor="text1"/>
          <w:lang w:val="cy-GB"/>
        </w:rPr>
        <w:t>ymddiriedaeth a pharch at ei gilydd</w:t>
      </w:r>
      <w:r w:rsidRPr="00805108">
        <w:rPr>
          <w:color w:val="000000" w:themeColor="text1"/>
          <w:lang w:val="cy-GB"/>
        </w:rPr>
        <w:t xml:space="preserve">. </w:t>
      </w:r>
      <w:r w:rsidR="0019014E" w:rsidRPr="00805108">
        <w:rPr>
          <w:bCs/>
          <w:color w:val="000000" w:themeColor="text1"/>
          <w:lang w:val="cy-GB"/>
        </w:rPr>
        <w:t>Y</w:t>
      </w:r>
      <w:r w:rsidRPr="009011D6">
        <w:rPr>
          <w:bCs/>
          <w:color w:val="000000" w:themeColor="text1"/>
          <w:lang w:val="cy-GB"/>
        </w:rPr>
        <w:t xml:space="preserve">n ddinasyddion egwyddorol, gwybodus sydd: </w:t>
      </w:r>
      <w:r w:rsidRPr="009011D6">
        <w:rPr>
          <w:color w:val="000000" w:themeColor="text1"/>
          <w:lang w:val="cy-GB"/>
        </w:rPr>
        <w:t>yn canfod, yn gwerthuso ac yn defnyddio tystiolaeth wrth ffurfio barn</w:t>
      </w:r>
      <w:r w:rsidRPr="00805108">
        <w:rPr>
          <w:color w:val="000000" w:themeColor="text1"/>
          <w:lang w:val="cy-GB"/>
        </w:rPr>
        <w:t>.” (Donaldson</w:t>
      </w:r>
      <w:r w:rsidR="00147730">
        <w:rPr>
          <w:color w:val="000000" w:themeColor="text1"/>
          <w:lang w:val="cy-GB"/>
        </w:rPr>
        <w:t>,</w:t>
      </w:r>
      <w:r w:rsidRPr="00805108">
        <w:rPr>
          <w:color w:val="000000" w:themeColor="text1"/>
          <w:lang w:val="cy-GB"/>
        </w:rPr>
        <w:t xml:space="preserve"> 2015)</w:t>
      </w:r>
    </w:p>
    <w:p w14:paraId="363DC3B0" w14:textId="77777777" w:rsidR="004A01DB" w:rsidRDefault="004A01DB" w:rsidP="00CE1202">
      <w:pPr>
        <w:spacing w:line="276" w:lineRule="auto"/>
        <w:ind w:left="720"/>
        <w:rPr>
          <w:color w:val="000000" w:themeColor="text1"/>
          <w:lang w:val="cy-GB"/>
        </w:rPr>
      </w:pPr>
    </w:p>
    <w:p w14:paraId="63950AD3" w14:textId="07A73F8D" w:rsidR="005A7005" w:rsidRPr="00805108" w:rsidRDefault="004A01DB" w:rsidP="004A01DB">
      <w:pPr>
        <w:spacing w:line="276" w:lineRule="auto"/>
        <w:rPr>
          <w:color w:val="000000" w:themeColor="text1"/>
          <w:lang w:val="cy-GB"/>
        </w:rPr>
      </w:pPr>
      <w:r w:rsidRPr="004A01DB">
        <w:rPr>
          <w:color w:val="000000" w:themeColor="text1"/>
          <w:lang w:val="cy-GB"/>
        </w:rPr>
        <w:t>Yn ogystal â chysylltu i’r pedwar diben mae’r Awr Fawr hefyd yn cyrraedd Erthygl 29 o hawliau plant sef “Education must develop every child’s personality, talents and abilities to the full” (UNICEF, 2016). Ffordd wych o ddatblygu disgybl ym mhob agwedd o’i addysgu, a hefyd eu hyder wrth wneud dewisiadau a phenderfyniad personol yw’r ymyrraeth yma. Cyfle hollbwysig yw’r prosiect yma i’r disgyblion sydd yn teimlo o dan straen ymysg addysgu traddodiadol o fewn y dosbarth, gan nad ydynt yn cael eu cyfyngu mewn unrhyw ffordd. Argymhelliad diweddaraf i Gymru yw rhoi “ffocws cynyddol ar lais y plentyn” (Arolygaeth Gofal Cymru, 2018). Canolbwyntiwyd yr ymyrraeth yma yn llwyr ar hyn, y disgyblion sy’n gyfrifol am eu topig, sut i ymchwilio a hefyd sut i gyflwyno eu gwaith.</w:t>
      </w:r>
    </w:p>
    <w:p w14:paraId="458362A8" w14:textId="77777777" w:rsidR="005A7005" w:rsidRPr="00805108" w:rsidRDefault="005A7005" w:rsidP="00CE1202">
      <w:pPr>
        <w:spacing w:line="276" w:lineRule="auto"/>
        <w:rPr>
          <w:lang w:val="cy-GB"/>
        </w:rPr>
      </w:pPr>
    </w:p>
    <w:p w14:paraId="5C6CA464" w14:textId="141370B0" w:rsidR="007F45D8" w:rsidRPr="004A01DB" w:rsidRDefault="00EE59EF" w:rsidP="00CE1202">
      <w:pPr>
        <w:spacing w:line="276" w:lineRule="auto"/>
        <w:rPr>
          <w:u w:val="single"/>
          <w:lang w:val="cy-GB"/>
        </w:rPr>
      </w:pPr>
      <w:r w:rsidRPr="004A01DB">
        <w:rPr>
          <w:u w:val="single"/>
          <w:lang w:val="cy-GB"/>
        </w:rPr>
        <w:t>Yr Awr Fawr</w:t>
      </w:r>
    </w:p>
    <w:p w14:paraId="48D6D1B9" w14:textId="77777777" w:rsidR="00341752" w:rsidRDefault="00341752" w:rsidP="00CE1202">
      <w:pPr>
        <w:spacing w:line="276" w:lineRule="auto"/>
        <w:rPr>
          <w:lang w:val="cy-GB"/>
        </w:rPr>
      </w:pPr>
    </w:p>
    <w:p w14:paraId="5892FF08" w14:textId="77777777" w:rsidR="004A01DB" w:rsidRPr="004A01DB" w:rsidRDefault="004A01DB" w:rsidP="004A01DB">
      <w:pPr>
        <w:spacing w:line="276" w:lineRule="auto"/>
        <w:rPr>
          <w:lang w:val="cy-GB"/>
        </w:rPr>
      </w:pPr>
      <w:r w:rsidRPr="004A01DB">
        <w:rPr>
          <w:lang w:val="cy-GB"/>
        </w:rPr>
        <w:t>Ymchwiliwyd i wefan gwahanol i ddeall mwy am y prosiect yma. Dyma’r canfyddiadau:</w:t>
      </w:r>
    </w:p>
    <w:p w14:paraId="1A4EC627" w14:textId="77777777" w:rsidR="004A01DB" w:rsidRPr="004A01DB" w:rsidRDefault="004A01DB" w:rsidP="004A01DB">
      <w:pPr>
        <w:spacing w:line="276" w:lineRule="auto"/>
        <w:rPr>
          <w:lang w:val="cy-GB"/>
        </w:rPr>
      </w:pPr>
    </w:p>
    <w:p w14:paraId="74A4E819" w14:textId="48FC54DD" w:rsidR="00A3413C" w:rsidRPr="00805108" w:rsidRDefault="004A01DB" w:rsidP="004A01DB">
      <w:pPr>
        <w:spacing w:line="276" w:lineRule="auto"/>
        <w:rPr>
          <w:lang w:val="cy-GB"/>
        </w:rPr>
      </w:pPr>
      <w:r w:rsidRPr="004A01DB">
        <w:rPr>
          <w:lang w:val="cy-GB"/>
        </w:rPr>
        <w:t xml:space="preserve">Gweler Atodiad 1 am brif bwyntiau’r wefan yma. Dywed y wefan hon mae’r Awr Fawr yn caniatáu disgyblion i archwilio eu nwydau ac yn annog creadigrwydd yn y dosbarth. Darparwyd dewis i ddisgyblion yn yr hyn maent yn dysgu yn ystod amser penodol o fewn diwrnod ysgol. Amlygwyd fod Google yn galluogi eu peirianwyr i dreulio 20% o’i amser i weithio ar unrhyw brosiect a mynnwyd. Gweithiwyd polisi Google mor dda dywed fod 50% o’i brosiectau wedi cael eu cynhyrchu yn ystod yr amser creadigol yma. Tarddiad arall o’r prosiectau Awr Fawr yn dod o lyfr Drive gan Daniel Pink. Esboniwyd caiff myfyrwyr eu </w:t>
      </w:r>
      <w:r w:rsidRPr="004A01DB">
        <w:rPr>
          <w:lang w:val="cy-GB"/>
        </w:rPr>
        <w:lastRenderedPageBreak/>
        <w:t>herio i archwilio rhywbeth i wneud prosiect y maen nhw eisiau dysgu amdano. Byddent yn treulio sawl wythnos i ymchwilio i’r pwnc cyn iddyn nhw ddechrau creu eu cynnyrch a fydd yn cael ei gyflwyno i’r dosbarth/ysgol/byd. Rôl yr athro yn ystod y prosiect yma yw bod yn hwylusydd i sicrhau bydd y disgyblion ar dasg. Anogwyd creadigrwydd yn ystod y prosiect yma. Credwyd fod brosiectau'r Awr Fawr yn dysgu pobl i fod yn ddysgwyr creadigol gydol oes.</w:t>
      </w:r>
    </w:p>
    <w:p w14:paraId="7568F00E" w14:textId="022F91B8" w:rsidR="00242116" w:rsidRDefault="00242116" w:rsidP="00CE1202">
      <w:pPr>
        <w:spacing w:line="276" w:lineRule="auto"/>
        <w:rPr>
          <w:lang w:val="cy-GB"/>
        </w:rPr>
      </w:pPr>
    </w:p>
    <w:p w14:paraId="75F60154" w14:textId="29F7E791" w:rsidR="004A01DB" w:rsidRPr="00805108" w:rsidRDefault="004A01DB" w:rsidP="00CE1202">
      <w:pPr>
        <w:spacing w:line="276" w:lineRule="auto"/>
        <w:rPr>
          <w:lang w:val="cy-GB"/>
        </w:rPr>
      </w:pPr>
      <w:r w:rsidRPr="004A01DB">
        <w:rPr>
          <w:lang w:val="cy-GB"/>
        </w:rPr>
        <w:t>Yn ôl Google mae’r Awr Fawr yn anelu i hyrwyddo, cefnogi a modelu meddwl creadigol, arloesol a dyfeisgarwch. Caniatawyd cyfleodd i ddisgyblion i archwilio i’w nwydau ac yna adfyfyrio a rhannu gyda’i dysgwyr. Datblygwyd sgiliau gwerthfawr mewn unrhyw sefyllfa addysgiadol gan y disgyblion a’r athrawon. Rhestrwyd nifer o gynyrchiadau o ganlyniad i’r Awr Fawr er enghraifft Gmail, Google News, Google Glass yn ystod yr amser ymchwilio hunangyfeiried. Ffordd lwyddiannus o ennyn diddordeb myfyrwyr i ddatrys problemau ymholi a meddwl yn feirniadol. Dywedir fod yr Awr Fawr yn caniatáu disgyblion i ddatblygu hyblygrwydd wrth ddewis topig, yna ymchwilio’r cynnwys ac yna datrys y broblem neu gyflwyno eu canfyddiadau heb gyfyngiadau. Mi fydd disgyblion yn cyflwyno eu prosiect i’r dosbarth. Gweler Atodiad 2 am yr hyn mae Google yn dweud am yr ymyrraeth yma.</w:t>
      </w:r>
    </w:p>
    <w:p w14:paraId="0BA7722A" w14:textId="77777777" w:rsidR="00A95DEF" w:rsidRPr="00805108" w:rsidRDefault="00A95DEF" w:rsidP="00CE1202">
      <w:pPr>
        <w:pStyle w:val="ListParagraph"/>
        <w:spacing w:line="276" w:lineRule="auto"/>
        <w:rPr>
          <w:rFonts w:ascii="Times New Roman" w:eastAsia="Times New Roman" w:hAnsi="Times New Roman" w:cs="Times New Roman"/>
          <w:color w:val="000000" w:themeColor="text1"/>
          <w:lang w:val="cy-GB"/>
        </w:rPr>
      </w:pPr>
    </w:p>
    <w:p w14:paraId="426849D6" w14:textId="77777777" w:rsidR="00127447" w:rsidRPr="00127447" w:rsidRDefault="00127447" w:rsidP="00127447">
      <w:pPr>
        <w:spacing w:line="276" w:lineRule="auto"/>
        <w:rPr>
          <w:lang w:val="cy-GB"/>
        </w:rPr>
      </w:pPr>
      <w:r w:rsidRPr="00127447">
        <w:rPr>
          <w:lang w:val="cy-GB"/>
        </w:rPr>
        <w:t xml:space="preserve">Esboniwyd Elizabeth Mulvahill mae’r Awr Fawr yn caniatáu dysgu’n annibynnol gan y disgyblion i ddatblygu sgiliau a hyder. Pwysleisiwyd hefyd mae’r prosiect yma yn hwylus iawn. Amlygwyd fod y prosiect yma hefyd yn cael ei alw’n mynd ar drywydd angerdd, ac felly yn hunanesboniadol, wrth gynnig cyfle i’r disgyblion i ymchwilio i’r byd o’i gwmpas ac i archwilio eu diddordebau unigryw mewn ffordd wedi’i strwythuro’n rhydd ond yn gefnogol. Amlinellwyd Mulvahill y disgyblion sydd yn rheoli, wrth iddynt ddewis yr hyn byddent yn addysgu, sut byddent yn addysgu a hefyd beth fyddent yn cynhyrchu ar y diwedd. Fel model mae’r Awr Fawr yn annog ymholi, ymchwilio, creadigrwydd a hefyd addysgu hunangyfeiried. Yn ôl Mulvahill mae’r ymyrraeth yma yn caniatáu athrawon i ddarparu dewisiadau i’r disgyblion i beth sydd o ddiddordeb iddynt i ymchwilio o fewn wythnos ysgol. </w:t>
      </w:r>
    </w:p>
    <w:p w14:paraId="1FEA2CE4" w14:textId="77777777" w:rsidR="00127447" w:rsidRPr="00127447" w:rsidRDefault="00127447" w:rsidP="00127447">
      <w:pPr>
        <w:spacing w:line="276" w:lineRule="auto"/>
        <w:rPr>
          <w:lang w:val="cy-GB"/>
        </w:rPr>
      </w:pPr>
      <w:r w:rsidRPr="00127447">
        <w:rPr>
          <w:lang w:val="cy-GB"/>
        </w:rPr>
        <w:t xml:space="preserve">Amlinellwyd manteision yr ymyrraeth yma gan Mulvahill. Un fantais yw maent yn creu llwybr ar gyfer cymhelliant ac fel soniwyd eisoes yn annog creadigrwydd. Anogwyd i’r disgyblion i gynhyrchu cwestiynau a hefyd i blymio’n ddwfn i’r pynciau o’i ddiddordeb yn sefydlu myfyrwyr chwilfrydig ac yn arwain at ddysgwyr gydol oes. Dywed mai’r Awr Fawr yn adeiladu ar sgiliau cymdeithasol disgyblion wrth i’r prosiect annog cydweithio wrth i ddisgyblion lleisio eu syniadau i’w gilydd. </w:t>
      </w:r>
    </w:p>
    <w:p w14:paraId="6B95A3A8" w14:textId="383773CE" w:rsidR="008F245C" w:rsidRDefault="00127447" w:rsidP="00127447">
      <w:pPr>
        <w:spacing w:line="276" w:lineRule="auto"/>
        <w:rPr>
          <w:lang w:val="cy-GB"/>
        </w:rPr>
      </w:pPr>
      <w:r w:rsidRPr="00127447">
        <w:rPr>
          <w:lang w:val="cy-GB"/>
        </w:rPr>
        <w:t>Argymhellwyd Mulvahill strwythur clir gall y disgyblion eu defnyddio wrth gwblhau’r prosiect. Yn amlwg y cam gyntaf fyddai i ddewis topig, yna datblygu cwestiwn neu ddatganiad. Cam nesaf fydd i wneud yr ymchwil. Yn pedwerydd bydd rhaid i’r disgyblion i ddod a phopeth at ei gilydd i gyflwyno i’r dosbarth. Y cam olaf yw adfyfyrio ar yr hyn a chynhyrchiwyd. Gweler Atodiad 3 i ddarllen ymhellach am syniadau Elizabeth Mulvahill.</w:t>
      </w:r>
    </w:p>
    <w:p w14:paraId="426288F7" w14:textId="77777777" w:rsidR="00127447" w:rsidRPr="00805108" w:rsidRDefault="00127447" w:rsidP="00127447">
      <w:pPr>
        <w:spacing w:line="276" w:lineRule="auto"/>
        <w:rPr>
          <w:lang w:val="cy-GB"/>
        </w:rPr>
      </w:pPr>
    </w:p>
    <w:p w14:paraId="23F4B8DD" w14:textId="77777777" w:rsidR="00127447" w:rsidRPr="00127447" w:rsidRDefault="00127447" w:rsidP="00127447">
      <w:pPr>
        <w:spacing w:line="276" w:lineRule="auto"/>
        <w:rPr>
          <w:lang w:val="cy-GB"/>
        </w:rPr>
      </w:pPr>
      <w:r w:rsidRPr="00127447">
        <w:rPr>
          <w:lang w:val="cy-GB"/>
        </w:rPr>
        <w:t xml:space="preserve">Dywed Alex Quigley dyma’r un o strategaethau sy’n gwneud Google mor greadigol ac arloesol. Cytunwyd mai’r Awr Fawr yn dal y dychymyg. Ymhelaethwyd unwaith eto pa mor greadigol yw’r disgyblion wrth ymarfer eu nwydau o fewn addysg. Yn wir mae’r athrawon yn camu nôl ac yn gadael i’r disgyblion i ddatblygu ar eu diddordebau. Esboniwyd Quigley </w:t>
      </w:r>
      <w:r w:rsidRPr="00127447">
        <w:rPr>
          <w:lang w:val="cy-GB"/>
        </w:rPr>
        <w:lastRenderedPageBreak/>
        <w:t xml:space="preserve">mae cyd-ddibyniaeth yn hollbwysig wrth amlygu dysgu gwych. Mynnwyd Quigley ei fod am i’w ddisgyblion i fod llawn cymhelliant, gan fod yn ymwybodol fod dewis yn bwysig o ran perthnasoedd personol cynnil hynny sy’n diffinio dysgu ein myfyrwyr. Cydnabyddir Quigley pe bai angen bod addysgu strwythuredig er mwyn sicrhau bod creadigrwydd i ffynnu. </w:t>
      </w:r>
    </w:p>
    <w:p w14:paraId="041F0579" w14:textId="39C9871A" w:rsidR="008F245C" w:rsidRDefault="00127447" w:rsidP="00127447">
      <w:pPr>
        <w:spacing w:line="276" w:lineRule="auto"/>
        <w:rPr>
          <w:lang w:val="cy-GB"/>
        </w:rPr>
      </w:pPr>
      <w:r w:rsidRPr="00127447">
        <w:rPr>
          <w:lang w:val="cy-GB"/>
        </w:rPr>
        <w:t>Mynegwyd Quigley pwysigrwydd ystyried cymhelliant a ysbrydolwyd gan roi dewis i’r disgyblion a hefyd i ymddiried ynddynt i ddysgu gyda graddau cynyddol o annibyniaeth. Ond ar y llaw arall dywed ni ddylwn aberthu’r amser cwricwlwm gwerthfawr sydd gennym. Gweler Atodiad 4 am fanteision yr ymyrraeth yma.</w:t>
      </w:r>
    </w:p>
    <w:p w14:paraId="0350C318" w14:textId="77777777" w:rsidR="00127447" w:rsidRPr="00805108" w:rsidRDefault="00127447" w:rsidP="00127447">
      <w:pPr>
        <w:spacing w:line="276" w:lineRule="auto"/>
        <w:rPr>
          <w:lang w:val="cy-GB"/>
        </w:rPr>
      </w:pPr>
    </w:p>
    <w:p w14:paraId="56943086" w14:textId="0FE529B7" w:rsidR="00D873A9" w:rsidRDefault="00127447" w:rsidP="00127447">
      <w:pPr>
        <w:spacing w:line="276" w:lineRule="auto"/>
        <w:rPr>
          <w:lang w:val="cy-GB"/>
        </w:rPr>
      </w:pPr>
      <w:r w:rsidRPr="00127447">
        <w:rPr>
          <w:lang w:val="cy-GB"/>
        </w:rPr>
        <w:t>Yn dilyn y themâu cyson mae Meghan Bogardus Cortez yn ymhelaethu ar adael disgyblion i archwilio i’w nwydau personol o fewn y dosbarth yn gallu cyrraedd safonau addysgiadol mewn ffurfiau arloesol. Gwelwyd pwyslais hollbwysig ar y defnydd o dechnoleg i addysgu sgiliau ar gyfer y dyfodol i’r disgyblion. Wrth fabwysiadu’r addysgu hunangyfeiriol yma, gwelwyd athrawon maent yn gallu annog y defnyddio o dechnoleg gan gyrraedd safonau addysg. Cytunwyd Cortez mae’r Awr Fawr yn maethu creadigrwydd a meddwl beirniadol gydol oes. Ategwyd er bod sgiliau technoleg yn bwysig ar gyfer y dyfodol, mae arbenigwyr yn credu bod meithrin sgiliau meddal fel chwilfrydedd a adnabyddir fel rhan annatod o lwyddiant gyrfa. Wrth ddefnyddio technoleg i ymchwilio eu diddordebau, bydd disgyblion yn llai tebygol o gael eu dychryn ganddo.</w:t>
      </w:r>
      <w:r>
        <w:rPr>
          <w:lang w:val="cy-GB"/>
        </w:rPr>
        <w:t xml:space="preserve"> </w:t>
      </w:r>
      <w:r w:rsidRPr="00127447">
        <w:rPr>
          <w:lang w:val="cy-GB"/>
        </w:rPr>
        <w:t>Maent yn helpu i hwyluso diwylliant o ddysgu y bydd myfyrwyr yn ei gario gyda nhw i’w holl ymdrechion. Sicrhawyd y prosiect yma bydd disgyblion yn gallu cynhyrchu trwy ddefnyddio technoleg, ac yn gwneud yn siŵr maent yn defnyddio’r offer yn weithredol. Amlygwyd fod dysgu gweithredol yn datblygu yn llwyddiannus wrth gynhyrchu rhywbeth yn hytrach na dim ond derbyn gwybodaeth. Fel y soniwyd eisoes mae Cortez hefyd yn cydnabod fod yr Awr Fawr yn cyrraedd safonau, wrth i’r disgyblion gweithio ar brosiectau eu hun sy’n perthyn i’w nwydau a’r cwricwlwm. Gweler Atodiad 5 am farn Cortez am yr ymyrraeth yma.</w:t>
      </w:r>
    </w:p>
    <w:p w14:paraId="657DFF09" w14:textId="77777777" w:rsidR="00127447" w:rsidRPr="00805108" w:rsidRDefault="00127447" w:rsidP="00127447">
      <w:pPr>
        <w:spacing w:line="276" w:lineRule="auto"/>
        <w:rPr>
          <w:color w:val="231F20"/>
          <w:lang w:val="cy-GB"/>
        </w:rPr>
      </w:pPr>
    </w:p>
    <w:p w14:paraId="0E16626B" w14:textId="77777777" w:rsidR="00C30D32" w:rsidRPr="004A01DB" w:rsidRDefault="00C30D32" w:rsidP="00CE1202">
      <w:pPr>
        <w:spacing w:after="240" w:line="276" w:lineRule="auto"/>
        <w:outlineLvl w:val="1"/>
        <w:rPr>
          <w:color w:val="231F20"/>
          <w:u w:val="single"/>
          <w:lang w:val="cy-GB"/>
        </w:rPr>
      </w:pPr>
      <w:r w:rsidRPr="004A01DB">
        <w:rPr>
          <w:color w:val="231F20"/>
          <w:u w:val="single"/>
          <w:lang w:val="cy-GB"/>
        </w:rPr>
        <w:t>Y broses meddwl</w:t>
      </w:r>
      <w:r w:rsidR="00DF3F09" w:rsidRPr="004A01DB">
        <w:rPr>
          <w:color w:val="231F20"/>
          <w:u w:val="single"/>
          <w:lang w:val="cy-GB"/>
        </w:rPr>
        <w:t xml:space="preserve"> </w:t>
      </w:r>
    </w:p>
    <w:p w14:paraId="0E78A42C" w14:textId="35B27791" w:rsidR="004A01DB" w:rsidRDefault="00127447" w:rsidP="00CE1202">
      <w:pPr>
        <w:spacing w:after="240" w:line="276" w:lineRule="auto"/>
        <w:outlineLvl w:val="1"/>
        <w:rPr>
          <w:color w:val="231F20"/>
          <w:lang w:val="cy-GB"/>
        </w:rPr>
      </w:pPr>
      <w:r w:rsidRPr="00127447">
        <w:rPr>
          <w:color w:val="231F20"/>
          <w:lang w:val="cy-GB"/>
        </w:rPr>
        <w:t>Ymchwiliwyd i ddwy ymyrraeth wahanol cyn penderfynu ar syniadau terfynol. Gweler Atodiad 6 a 7 o’r syniadau am y ddwy ymyrraeth.</w:t>
      </w:r>
    </w:p>
    <w:p w14:paraId="1ABE84A2" w14:textId="0236B7A5" w:rsidR="004A01DB" w:rsidRPr="004A01DB" w:rsidRDefault="004A01DB" w:rsidP="00CE1202">
      <w:pPr>
        <w:spacing w:after="240" w:line="276" w:lineRule="auto"/>
        <w:outlineLvl w:val="1"/>
        <w:rPr>
          <w:color w:val="231F20"/>
          <w:u w:val="single"/>
          <w:lang w:val="cy-GB"/>
        </w:rPr>
      </w:pPr>
      <w:r w:rsidRPr="004A01DB">
        <w:rPr>
          <w:color w:val="231F20"/>
          <w:u w:val="single"/>
          <w:lang w:val="cy-GB"/>
        </w:rPr>
        <w:t>Sgript</w:t>
      </w:r>
    </w:p>
    <w:p w14:paraId="1174D7A1" w14:textId="77777777" w:rsidR="004A01DB" w:rsidRPr="00B150B3" w:rsidRDefault="004A01DB" w:rsidP="004A01DB">
      <w:pPr>
        <w:pStyle w:val="NormalWeb"/>
        <w:spacing w:before="0" w:beforeAutospacing="0" w:after="0" w:afterAutospacing="0" w:line="276" w:lineRule="auto"/>
        <w:rPr>
          <w:color w:val="000000"/>
          <w:lang w:val="cy-GB"/>
        </w:rPr>
      </w:pPr>
      <w:r w:rsidRPr="00B150B3">
        <w:rPr>
          <w:color w:val="000000"/>
          <w:lang w:val="cy-GB"/>
        </w:rPr>
        <w:t>Courtney Andrews</w:t>
      </w:r>
    </w:p>
    <w:p w14:paraId="4A80FF99" w14:textId="77777777" w:rsidR="004A01DB" w:rsidRPr="00B150B3" w:rsidRDefault="004A01DB" w:rsidP="004A01DB">
      <w:pPr>
        <w:pStyle w:val="NormalWeb"/>
        <w:spacing w:before="0" w:beforeAutospacing="0" w:after="0" w:afterAutospacing="0" w:line="276" w:lineRule="auto"/>
        <w:rPr>
          <w:color w:val="000000"/>
          <w:lang w:val="cy-GB"/>
        </w:rPr>
      </w:pPr>
      <w:r w:rsidRPr="00B150B3">
        <w:rPr>
          <w:color w:val="000000"/>
          <w:lang w:val="cy-GB"/>
        </w:rPr>
        <w:t>Rhif myfyriwr – 1700357</w:t>
      </w:r>
    </w:p>
    <w:p w14:paraId="51DA6EB1" w14:textId="77777777" w:rsidR="004A01DB" w:rsidRPr="00B150B3" w:rsidRDefault="004A01DB" w:rsidP="004A01DB">
      <w:pPr>
        <w:pStyle w:val="NormalWeb"/>
        <w:spacing w:before="0" w:beforeAutospacing="0" w:after="0" w:afterAutospacing="0" w:line="276" w:lineRule="auto"/>
        <w:rPr>
          <w:color w:val="000000"/>
          <w:lang w:val="cy-GB"/>
        </w:rPr>
      </w:pPr>
      <w:r w:rsidRPr="00B150B3">
        <w:rPr>
          <w:color w:val="000000"/>
          <w:lang w:val="cy-GB"/>
        </w:rPr>
        <w:t>Cod y modiwl – ECAD6001/C</w:t>
      </w:r>
    </w:p>
    <w:p w14:paraId="43D55B89" w14:textId="77777777" w:rsidR="004A01DB" w:rsidRPr="00B150B3" w:rsidRDefault="004A01DB" w:rsidP="004A01DB">
      <w:pPr>
        <w:pStyle w:val="NormalWeb"/>
        <w:spacing w:before="0" w:beforeAutospacing="0" w:after="0" w:afterAutospacing="0" w:line="276" w:lineRule="auto"/>
        <w:rPr>
          <w:color w:val="000000"/>
          <w:lang w:val="cy-GB"/>
        </w:rPr>
      </w:pPr>
    </w:p>
    <w:p w14:paraId="0CBD71A5" w14:textId="77777777" w:rsidR="00127447" w:rsidRDefault="00127447" w:rsidP="004A01DB">
      <w:pPr>
        <w:pStyle w:val="NormalWeb"/>
        <w:spacing w:before="0" w:beforeAutospacing="0" w:after="0" w:afterAutospacing="0" w:line="276" w:lineRule="auto"/>
        <w:rPr>
          <w:color w:val="000000"/>
          <w:lang w:val="cy-GB"/>
        </w:rPr>
      </w:pPr>
      <w:r w:rsidRPr="00127447">
        <w:rPr>
          <w:color w:val="000000"/>
          <w:lang w:val="cy-GB"/>
        </w:rPr>
        <w:t>Bore da. Yn gyntaf oll ddiolchwyd i chi am fod yn bresennol heddiw, mae’n bleser i gwrdd â chi gyda chysyniad yn fy marn i mi fydd yn ddefnyddiol iawn i’r ysgol gyfan. Byddaf am rannu’r ymyrraeth fuddiol trwy gydol yr ysgol a fydd yn sicrhau llais y plentyn yn gryf iawn, ac yn cynyddu eu hymrwymiad o fewn yr ysgol. Gallwn weld o'r sgrin dyma beth a fwriadir trafod gyda chi.</w:t>
      </w:r>
    </w:p>
    <w:p w14:paraId="74A17B82" w14:textId="77777777" w:rsidR="00127447" w:rsidRPr="00127447" w:rsidRDefault="00127447" w:rsidP="00127447">
      <w:pPr>
        <w:pStyle w:val="NormalWeb"/>
        <w:spacing w:line="276" w:lineRule="auto"/>
        <w:rPr>
          <w:color w:val="000000"/>
          <w:lang w:val="cy-GB"/>
        </w:rPr>
      </w:pPr>
      <w:r w:rsidRPr="00127447">
        <w:rPr>
          <w:color w:val="000000"/>
          <w:lang w:val="cy-GB"/>
        </w:rPr>
        <w:lastRenderedPageBreak/>
        <w:t xml:space="preserve">Yr ymyrraeth a bwriadir trafod yw’r Awr Fawr. Gweithiai’r ymyrraeth hyn wrth roi awr yr wythnos i’r disgyblion i greu prosiect eu hun. Gallent weithio yn annibynnol, mewn pâr neu fel grŵp. Byddent yn gweithio ar brosiect gwahanol bob hanner tymor, wrth iddynt arddangos eu gwaith i ddosbarthiadau gwahanol cyn dechrau ar brosiect newydd. </w:t>
      </w:r>
    </w:p>
    <w:p w14:paraId="71C698FA" w14:textId="720C2542" w:rsidR="004A01DB" w:rsidRPr="00B150B3" w:rsidRDefault="00127447" w:rsidP="00127447">
      <w:pPr>
        <w:pStyle w:val="NormalWeb"/>
        <w:spacing w:before="0" w:beforeAutospacing="0" w:after="0" w:afterAutospacing="0" w:line="276" w:lineRule="auto"/>
        <w:rPr>
          <w:color w:val="000000"/>
          <w:lang w:val="cy-GB"/>
        </w:rPr>
      </w:pPr>
      <w:r w:rsidRPr="00127447">
        <w:rPr>
          <w:color w:val="000000"/>
          <w:lang w:val="cy-GB"/>
        </w:rPr>
        <w:t>Mi welais y cysyniad yma yn gyntaf wrth wylio’r ffilm ‘The Internship’. Ffilm am interniaeth gyda’r cwmni technoleg ryngwladol sy’n gysylltiedig â’r rhyngrwyd sef Google oedd hyn. Ar y pryd nid oeddwn yn ymwybodol am y polisi defnyddiwyd gan Google i gynhyrchu prosiectau newydd.</w:t>
      </w:r>
      <w:r w:rsidR="004A01DB" w:rsidRPr="00B150B3">
        <w:rPr>
          <w:color w:val="000000"/>
          <w:lang w:val="cy-GB"/>
        </w:rPr>
        <w:t>Wrth ddefnyddio’r polisi yma dywed Google bod 50% o’i brosiectau wedi cael eu cynhyrchu yn ystod yr amser penodedig yma. Amcanion yr Awr Fawr yn ôl Google yw hyrwyddo, cefnogi a modelu meddwl creadigol ac arloesol, wrth ganiatáu’r disgyblion i ymchwilio eu nwydau ac i rannu’r wybodaeth gydag eraill. Maent yn caniatáu hyblygrwydd i ddewis topig, ymchwilio’r cynnwys ac yna cyflwyno’r canfyddiadau o’r hyn sydd o ddiddordeb iddynt heb gyfyngiadau'r amser hyfforddi nodweddiadol a yrrir gan athrawon. Byddwn nawr yn dangos clip fideo i chi yn ymhelaethu prif bwyntiau’r ymyrraeth yma.</w:t>
      </w:r>
    </w:p>
    <w:p w14:paraId="6AE79086" w14:textId="77777777" w:rsidR="004A01DB" w:rsidRPr="00B150B3" w:rsidRDefault="004A01DB" w:rsidP="004A01DB">
      <w:pPr>
        <w:pStyle w:val="NormalWeb"/>
        <w:spacing w:before="0" w:beforeAutospacing="0" w:after="0" w:afterAutospacing="0" w:line="276" w:lineRule="auto"/>
        <w:rPr>
          <w:color w:val="000000"/>
          <w:lang w:val="cy-GB"/>
        </w:rPr>
      </w:pPr>
      <w:r w:rsidRPr="00B150B3">
        <w:rPr>
          <w:color w:val="000000"/>
          <w:lang w:val="cy-GB"/>
        </w:rPr>
        <w:t> Fel esboniwyd yn y fideo mae’r prosiectau fwyaf llwyddiannus yn ystod yr amser yma yn dilyn strwythur penodol. Esiampl o strwythur fyddai yn gyntaf dewis topig, yna creu cwestiwn neu ddatganiad, y drydydd cam fyddai ymchwilio, ar ôl hyn bydd rhaid dod a phopeth at ei gilydd yn barod yw cyflwyno, ac yn olaf cyfle i adfyfyrio ar yr hyn a chynhyrchwyd. Ar lawr y dosbarth byddwn i yn bersonol yn ceisio annog y disgyblion i greu strwythur eu hun ond hefyd iddynt fod yn ymwybodol o strwythur pendant.</w:t>
      </w:r>
    </w:p>
    <w:p w14:paraId="50A05F7D" w14:textId="77777777" w:rsidR="004A01DB" w:rsidRPr="00B150B3" w:rsidRDefault="004A01DB" w:rsidP="004A01DB">
      <w:pPr>
        <w:pStyle w:val="NormalWeb"/>
        <w:spacing w:before="0" w:beforeAutospacing="0" w:after="0" w:afterAutospacing="0" w:line="276" w:lineRule="auto"/>
        <w:rPr>
          <w:color w:val="000000"/>
          <w:lang w:val="cy-GB"/>
        </w:rPr>
      </w:pPr>
      <w:r w:rsidRPr="00B150B3">
        <w:rPr>
          <w:color w:val="000000"/>
          <w:lang w:val="cy-GB"/>
        </w:rPr>
        <w:t>Mi oeddwn i yn ffodus iawn i weld yr ymyrraeth yma ar waith yn Ysgol Gynradd Gymraeg Tan y Lan. Gwelais wir barodrwydd a brwdfrydedd gan y disgyblion pan oedd hi’n ddiwrnod yr Awr Fawr. Yn sicr dim prosiect a oedd yn gyfyngedig i’r ystafell ddosbarth oedd hyn, wrth i’r disgyblion cyrraedd yr ysgol wedi paratoi nifer o bethau o flaen llaw yn barod i’w sesiwn Awr Fawr y diwrnod hynny. Bob tymor mi fydd gan y disgyblion awr yr wythnos i gwblhau eu prosiectau ac yna ar ddiwedd y tymor mi fydd y Prif Athro yn amgylchynu’r ysgol gan wylio’r cyflwyniadau a’r cymeradwyo am eu gwaith caled. Yn ein hachos ni, pwysleisiwyd pwysigrwydd rhieni a’r gymuned ac felly yn awyddus i agor ein drysau a chynnal diwrnod o ddathlu’r gwaith a chynhyrchiwyd gan y disgyblion yn annibynnol. </w:t>
      </w:r>
    </w:p>
    <w:p w14:paraId="337C0D29" w14:textId="77777777" w:rsidR="004A01DB" w:rsidRPr="00B150B3" w:rsidRDefault="004A01DB" w:rsidP="004A01DB">
      <w:pPr>
        <w:pStyle w:val="NormalWeb"/>
        <w:spacing w:before="0" w:beforeAutospacing="0" w:after="0" w:afterAutospacing="0" w:line="276" w:lineRule="auto"/>
        <w:rPr>
          <w:color w:val="000000"/>
          <w:lang w:val="cy-GB"/>
        </w:rPr>
      </w:pPr>
      <w:r w:rsidRPr="00B150B3">
        <w:rPr>
          <w:color w:val="000000"/>
          <w:lang w:val="cy-GB"/>
        </w:rPr>
        <w:t>Soniwyd y prif athro am arwyddocaol yr Awr Fawr i’w ysgol ef, o ran presenoldeb. Dywed fod lefel presenoldeb eithaf gwael dros y blynyddoedd ac yn ceisio meddwl am ffordd i annog disgyblion i ddod i’r ysgol. Wrth gyflwyno’r syniad o’r Awr Fawr i’w ysgol ef gwelwyd gwelliant cadarnhaol yn bresenoldeb yr ysgol gyfan. Gwelwyd nifer o fanteision wrth ymgorffori’r ymyrraeth yma o fewn bywyd ysgol. </w:t>
      </w:r>
    </w:p>
    <w:p w14:paraId="3911B410" w14:textId="5E2D6EB0" w:rsidR="004A01DB" w:rsidRPr="00B150B3" w:rsidRDefault="004A01DB" w:rsidP="004A01DB">
      <w:pPr>
        <w:pStyle w:val="NormalWeb"/>
        <w:spacing w:before="0" w:beforeAutospacing="0" w:after="0" w:afterAutospacing="0" w:line="276" w:lineRule="auto"/>
        <w:rPr>
          <w:color w:val="000000"/>
          <w:lang w:val="cy-GB"/>
        </w:rPr>
      </w:pPr>
      <w:r w:rsidRPr="00B150B3">
        <w:rPr>
          <w:color w:val="000000"/>
          <w:lang w:val="cy-GB"/>
        </w:rPr>
        <w:t>Yn amlwg mae’r prosiectau yn sicrhau r</w:t>
      </w:r>
      <w:r w:rsidR="00AE76F9">
        <w:rPr>
          <w:color w:val="000000"/>
          <w:lang w:val="cy-GB"/>
        </w:rPr>
        <w:t>ô</w:t>
      </w:r>
      <w:r w:rsidRPr="00B150B3">
        <w:rPr>
          <w:color w:val="000000"/>
          <w:lang w:val="cy-GB"/>
        </w:rPr>
        <w:t xml:space="preserve">l ganolog i’r myfyrwyr ac yn benagored. Anogir myfyrwyr i ddylunio gwaith ystyrlon a ddilys. Maent yn brosiect sydd yn cefnogi dosbarthiadau sydd â thechnoleg a hefyd i ddosbarthiadau sy’n gyfyngedig â thechnoleg. Mi fydd y myfyrwyr yn ymarfer llywio cynnwys heb ei hidlo gyda ffocws clir ar ymholi ac ymchwil. Yn sicr yn annog dysgu tu allan i’r ystafell dosbarth, rhywbeth rydw i wedi cael profiad llaw gyntaf ohono. Prosiect a fydd yn fuddiol i’r myfyriwr sy’n gweld hi’n anodd mewn dulliau traddodiadol o addysgu o fewn y dosbarth. Gwelwyd fod myfyrwyr sy’n </w:t>
      </w:r>
      <w:r w:rsidRPr="00B150B3">
        <w:rPr>
          <w:color w:val="000000"/>
          <w:lang w:val="cy-GB"/>
        </w:rPr>
        <w:lastRenderedPageBreak/>
        <w:t>chwarae gyda syniadau yn tueddu i feddwl yn ochrol, yn feirniadol ac yn greadigol gan nad ydyn nhw’n ceisio dyfalu beth yw’r ateb bydd yr athro yn disgwyl.</w:t>
      </w:r>
    </w:p>
    <w:p w14:paraId="77359F4D" w14:textId="77777777" w:rsidR="004A01DB" w:rsidRPr="00B150B3" w:rsidRDefault="004A01DB" w:rsidP="004A01DB">
      <w:pPr>
        <w:pStyle w:val="NormalWeb"/>
        <w:spacing w:before="0" w:beforeAutospacing="0" w:after="0" w:afterAutospacing="0" w:line="276" w:lineRule="auto"/>
        <w:rPr>
          <w:color w:val="000000"/>
          <w:lang w:val="cy-GB"/>
        </w:rPr>
      </w:pPr>
      <w:r w:rsidRPr="00B150B3">
        <w:rPr>
          <w:color w:val="000000"/>
          <w:lang w:val="cy-GB"/>
        </w:rPr>
        <w:t>Byddwn am orffen gyda chlip fideo o ddisgyblion yn disgrifio’r hyn byddent yn ymchwilio yn ystod eu sesiynau Awr Fawr. </w:t>
      </w:r>
    </w:p>
    <w:p w14:paraId="5F2D56D7" w14:textId="77777777" w:rsidR="004A01DB" w:rsidRPr="00B150B3" w:rsidRDefault="004A01DB" w:rsidP="004A01DB">
      <w:pPr>
        <w:pStyle w:val="NormalWeb"/>
        <w:spacing w:before="0" w:beforeAutospacing="0" w:after="0" w:afterAutospacing="0" w:line="276" w:lineRule="auto"/>
        <w:rPr>
          <w:color w:val="000000"/>
          <w:lang w:val="cy-GB"/>
        </w:rPr>
      </w:pPr>
      <w:r w:rsidRPr="00B150B3">
        <w:rPr>
          <w:color w:val="000000"/>
          <w:lang w:val="cy-GB"/>
        </w:rPr>
        <w:t>Gallwch weld o’r fideo mae’r posibiliadau’n ddiddiwedd. Yn wir byddwn i wedi mwynhau yn fawr fod yn rhan o ymyrraeth fel hyn pan oeddwn yn yr ysgol. Ydych chi’n cytuno? Byddaf yn hoff iawn i gyflwyno’r strategaeth yma i’r ysgol.</w:t>
      </w:r>
    </w:p>
    <w:p w14:paraId="69695856" w14:textId="77777777" w:rsidR="004A01DB" w:rsidRPr="00B150B3" w:rsidRDefault="004A01DB" w:rsidP="004A01DB">
      <w:pPr>
        <w:pStyle w:val="NormalWeb"/>
        <w:spacing w:before="0" w:beforeAutospacing="0" w:after="0" w:afterAutospacing="0" w:line="276" w:lineRule="auto"/>
        <w:rPr>
          <w:color w:val="000000"/>
          <w:lang w:val="cy-GB"/>
        </w:rPr>
      </w:pPr>
      <w:r w:rsidRPr="00B150B3">
        <w:rPr>
          <w:color w:val="000000"/>
          <w:lang w:val="cy-GB"/>
        </w:rPr>
        <w:t>A oes unrhyw gwestiynau ynglŷn ar ymyrraeth yma? </w:t>
      </w:r>
    </w:p>
    <w:p w14:paraId="096EBA1B" w14:textId="77777777" w:rsidR="004A01DB" w:rsidRPr="00B150B3" w:rsidRDefault="004A01DB" w:rsidP="004A01DB">
      <w:pPr>
        <w:pStyle w:val="NormalWeb"/>
        <w:spacing w:before="0" w:beforeAutospacing="0" w:after="0" w:afterAutospacing="0" w:line="276" w:lineRule="auto"/>
        <w:rPr>
          <w:color w:val="000000"/>
          <w:lang w:val="cy-GB"/>
        </w:rPr>
      </w:pPr>
      <w:r w:rsidRPr="00B150B3">
        <w:rPr>
          <w:color w:val="000000"/>
          <w:lang w:val="cy-GB"/>
        </w:rPr>
        <w:t>Diolch i chi am eich gwrandawiad. </w:t>
      </w:r>
    </w:p>
    <w:p w14:paraId="082FF41C" w14:textId="77777777" w:rsidR="004A01DB" w:rsidRPr="00805108" w:rsidRDefault="004A01DB" w:rsidP="00CE1202">
      <w:pPr>
        <w:spacing w:after="240" w:line="276" w:lineRule="auto"/>
        <w:outlineLvl w:val="1"/>
        <w:rPr>
          <w:color w:val="231F20"/>
          <w:lang w:val="cy-GB"/>
        </w:rPr>
      </w:pPr>
    </w:p>
    <w:p w14:paraId="6DB5769D" w14:textId="77777777" w:rsidR="00C30D32" w:rsidRPr="004A01DB" w:rsidRDefault="00C30D32" w:rsidP="00CE1202">
      <w:pPr>
        <w:spacing w:after="240" w:line="276" w:lineRule="auto"/>
        <w:outlineLvl w:val="1"/>
        <w:rPr>
          <w:color w:val="231F20"/>
          <w:u w:val="single"/>
          <w:lang w:val="cy-GB"/>
        </w:rPr>
      </w:pPr>
      <w:r w:rsidRPr="004A01DB">
        <w:rPr>
          <w:color w:val="231F20"/>
          <w:u w:val="single"/>
          <w:lang w:val="cy-GB"/>
        </w:rPr>
        <w:t xml:space="preserve">Gwerthusiad </w:t>
      </w:r>
    </w:p>
    <w:p w14:paraId="3BD2CF30" w14:textId="77777777" w:rsidR="00AE76F9" w:rsidRDefault="00AE76F9" w:rsidP="004E0779">
      <w:pPr>
        <w:spacing w:after="240" w:line="276" w:lineRule="auto"/>
        <w:outlineLvl w:val="1"/>
        <w:rPr>
          <w:color w:val="231F20"/>
          <w:lang w:val="cy-GB"/>
        </w:rPr>
      </w:pPr>
      <w:r w:rsidRPr="00AE76F9">
        <w:rPr>
          <w:color w:val="231F20"/>
          <w:lang w:val="cy-GB"/>
        </w:rPr>
        <w:t xml:space="preserve">Mi oedd yn benderfyniad gymharol hawdd i greu cyflwyniad ar PowerPoint gan fy mod i’n gyfarwydd iawn gyda’r meddalwedd. Rydw i’n hen gyfarwydd o sut i ychwanegu lluniau a sain i’r sleidiau i wneud yn ddeniadol. Er fy mod i’n ymwybodol o sut i ychwanegu sain, mi welais bach o broblem wrth geisio cael popeth i symud yn annibynnol, heb amharu ar rediad y cyflwyniad. Ar ôl trafodaeth gyda fy nghyd-fyfyrwyr dangoswyd ffordd i mi i gyflawni hynny yn fwy effeithiol. Datblygais fy sgiliau o ddefnyddio PowerPoint wrth ychwanegu clip fideo. Roeddwn i’n awyddus i gael y clipiau fideo i chwarae heb orfod symud o’r cyflwyniad. Wrth dreialu pethau gwahanol llwyddais i ychwanegu’r clipiau fideo heb gael y linc iddynt ar y sgrin. Sgil effeithiol gallaf ddefnyddio yn y dyfodol yn sicr. Dysgais hefyd sut i amseru’r cyflwyniad er mwyn rhedeg yn annibynnol. </w:t>
      </w:r>
    </w:p>
    <w:p w14:paraId="501E5B44" w14:textId="1B6EAB48" w:rsidR="00E47412" w:rsidRPr="00805108" w:rsidRDefault="00AE76F9" w:rsidP="00CE1202">
      <w:pPr>
        <w:spacing w:after="240" w:line="276" w:lineRule="auto"/>
        <w:outlineLvl w:val="1"/>
        <w:rPr>
          <w:color w:val="231F20"/>
          <w:lang w:val="cy-GB"/>
        </w:rPr>
      </w:pPr>
      <w:r w:rsidRPr="00AE76F9">
        <w:rPr>
          <w:color w:val="231F20"/>
          <w:lang w:val="cy-GB"/>
        </w:rPr>
        <w:t>Credaf mai’r modiwl yma yn holl bwysig ar gyfer y dyfodol yn sicr. Dysgais am bethau nad oeddwn wir wedi ystyried wrth feddwl am fywyd ysgol. Mae’r modiwl wedi bod yn fudd er mwyn gwneud i mi yn ymwybodol o’r holl gymorth sydd ar gael am bob achos gallwch feddwl amdano. Yn enwedig wrth feddwl am y stigma o iechyd meddwl sydd yn fwy amlwg erbyn hyn, a’r hyn bydd ar gael fel cymorth i’r disgyblion. Yn wir byddaf yn gallu cymryd popeth a’i ddefnyddio yn briodol wrth ddechrau fy ngyrfa fel athrawes.</w:t>
      </w:r>
    </w:p>
    <w:p w14:paraId="236E091E" w14:textId="05EA4FC4" w:rsidR="00147730" w:rsidRDefault="00147730" w:rsidP="00CE1202">
      <w:pPr>
        <w:spacing w:after="240" w:line="276" w:lineRule="auto"/>
        <w:outlineLvl w:val="1"/>
        <w:rPr>
          <w:color w:val="231F20"/>
          <w:u w:val="single"/>
          <w:lang w:val="cy-GB"/>
        </w:rPr>
      </w:pPr>
    </w:p>
    <w:p w14:paraId="0902BBA4" w14:textId="6CD9F261" w:rsidR="00147730" w:rsidRDefault="00147730" w:rsidP="00CE1202">
      <w:pPr>
        <w:spacing w:after="240" w:line="276" w:lineRule="auto"/>
        <w:outlineLvl w:val="1"/>
        <w:rPr>
          <w:color w:val="231F20"/>
          <w:u w:val="single"/>
          <w:lang w:val="cy-GB"/>
        </w:rPr>
      </w:pPr>
      <w:r>
        <w:rPr>
          <w:color w:val="231F20"/>
          <w:u w:val="single"/>
          <w:lang w:val="cy-GB"/>
        </w:rPr>
        <w:t>Atodiadau</w:t>
      </w:r>
    </w:p>
    <w:p w14:paraId="00345F10" w14:textId="59B80B79" w:rsidR="00147730" w:rsidRPr="00147730" w:rsidRDefault="00147730" w:rsidP="00CE1202">
      <w:pPr>
        <w:spacing w:after="240" w:line="276" w:lineRule="auto"/>
        <w:outlineLvl w:val="1"/>
        <w:rPr>
          <w:color w:val="231F20"/>
          <w:lang w:val="cy-GB"/>
        </w:rPr>
      </w:pPr>
      <w:r w:rsidRPr="00147730">
        <w:rPr>
          <w:color w:val="231F20"/>
          <w:lang w:val="cy-GB"/>
        </w:rPr>
        <w:t xml:space="preserve">Gweler </w:t>
      </w:r>
      <w:r>
        <w:rPr>
          <w:color w:val="231F20"/>
          <w:lang w:val="cy-GB"/>
        </w:rPr>
        <w:t>ffon gof am y cyflwyniad.</w:t>
      </w:r>
    </w:p>
    <w:p w14:paraId="46909B5B" w14:textId="77777777" w:rsidR="00147730" w:rsidRDefault="00147730" w:rsidP="00CE1202">
      <w:pPr>
        <w:spacing w:after="240" w:line="276" w:lineRule="auto"/>
        <w:outlineLvl w:val="1"/>
        <w:rPr>
          <w:color w:val="231F20"/>
          <w:u w:val="single"/>
          <w:lang w:val="cy-GB"/>
        </w:rPr>
      </w:pPr>
    </w:p>
    <w:p w14:paraId="307430A2" w14:textId="77777777" w:rsidR="00147730" w:rsidRDefault="00147730" w:rsidP="00CE1202">
      <w:pPr>
        <w:spacing w:after="240" w:line="276" w:lineRule="auto"/>
        <w:outlineLvl w:val="1"/>
        <w:rPr>
          <w:color w:val="231F20"/>
          <w:u w:val="single"/>
          <w:lang w:val="cy-GB"/>
        </w:rPr>
      </w:pPr>
    </w:p>
    <w:p w14:paraId="1CE289EA" w14:textId="77777777" w:rsidR="00147730" w:rsidRDefault="00147730" w:rsidP="00CE1202">
      <w:pPr>
        <w:spacing w:after="240" w:line="276" w:lineRule="auto"/>
        <w:outlineLvl w:val="1"/>
        <w:rPr>
          <w:color w:val="231F20"/>
          <w:u w:val="single"/>
          <w:lang w:val="cy-GB"/>
        </w:rPr>
      </w:pPr>
    </w:p>
    <w:p w14:paraId="3A0983E3" w14:textId="77777777" w:rsidR="00147730" w:rsidRDefault="00147730" w:rsidP="00CE1202">
      <w:pPr>
        <w:spacing w:after="240" w:line="276" w:lineRule="auto"/>
        <w:outlineLvl w:val="1"/>
        <w:rPr>
          <w:color w:val="231F20"/>
          <w:u w:val="single"/>
          <w:lang w:val="cy-GB"/>
        </w:rPr>
      </w:pPr>
    </w:p>
    <w:p w14:paraId="43B24979" w14:textId="77777777" w:rsidR="00147730" w:rsidRDefault="00147730" w:rsidP="00CE1202">
      <w:pPr>
        <w:spacing w:after="240" w:line="276" w:lineRule="auto"/>
        <w:outlineLvl w:val="1"/>
        <w:rPr>
          <w:color w:val="231F20"/>
          <w:u w:val="single"/>
          <w:lang w:val="cy-GB"/>
        </w:rPr>
      </w:pPr>
    </w:p>
    <w:p w14:paraId="4E9FCBFC" w14:textId="77777777" w:rsidR="00147730" w:rsidRDefault="00147730" w:rsidP="00CE1202">
      <w:pPr>
        <w:spacing w:after="240" w:line="276" w:lineRule="auto"/>
        <w:outlineLvl w:val="1"/>
        <w:rPr>
          <w:color w:val="231F20"/>
          <w:u w:val="single"/>
          <w:lang w:val="cy-GB"/>
        </w:rPr>
      </w:pPr>
    </w:p>
    <w:p w14:paraId="37A01951" w14:textId="29B98E96" w:rsidR="00C30D32" w:rsidRPr="004A01DB" w:rsidRDefault="00C30D32" w:rsidP="00CE1202">
      <w:pPr>
        <w:spacing w:after="240" w:line="276" w:lineRule="auto"/>
        <w:outlineLvl w:val="1"/>
        <w:rPr>
          <w:color w:val="231F20"/>
          <w:u w:val="single"/>
          <w:lang w:val="cy-GB"/>
        </w:rPr>
      </w:pPr>
      <w:r w:rsidRPr="004A01DB">
        <w:rPr>
          <w:color w:val="231F20"/>
          <w:u w:val="single"/>
          <w:lang w:val="cy-GB"/>
        </w:rPr>
        <w:t>Llyfryddiaeth</w:t>
      </w:r>
    </w:p>
    <w:p w14:paraId="7BAA5F18" w14:textId="77777777" w:rsidR="00A77D73" w:rsidRDefault="00A77D73" w:rsidP="00A77D73">
      <w:pPr>
        <w:spacing w:line="276" w:lineRule="auto"/>
        <w:rPr>
          <w:lang w:val="cy-GB"/>
        </w:rPr>
      </w:pPr>
      <w:r>
        <w:rPr>
          <w:lang w:val="cy-GB"/>
        </w:rPr>
        <w:t xml:space="preserve">Arolygiaeth Gofal Cymru (2018) </w:t>
      </w:r>
      <w:r w:rsidRPr="006E3287">
        <w:rPr>
          <w:i/>
          <w:lang w:val="cy-GB"/>
        </w:rPr>
        <w:t>Arolygiad o Wasanaethau Plant: Cyngor Dinas a Sir Abertawe.</w:t>
      </w:r>
      <w:r>
        <w:rPr>
          <w:i/>
          <w:lang w:val="cy-GB"/>
        </w:rPr>
        <w:t xml:space="preserve"> </w:t>
      </w:r>
      <w:r>
        <w:rPr>
          <w:lang w:val="cy-GB"/>
        </w:rPr>
        <w:t xml:space="preserve">Ar gael yn:  </w:t>
      </w:r>
      <w:hyperlink r:id="rId8" w:history="1">
        <w:r w:rsidRPr="007471E7">
          <w:rPr>
            <w:rStyle w:val="Hyperlink"/>
            <w:lang w:val="cy-GB"/>
          </w:rPr>
          <w:t>https://arolygiaethgofal.cymru/arolygiad-o-wasanaethau-plant-cyngor-dinas-sir-abertawe-hydref-2018</w:t>
        </w:r>
      </w:hyperlink>
      <w:r w:rsidRPr="00805108">
        <w:rPr>
          <w:lang w:val="cy-GB"/>
        </w:rPr>
        <w:t xml:space="preserve"> </w:t>
      </w:r>
      <w:r>
        <w:rPr>
          <w:lang w:val="cy-GB"/>
        </w:rPr>
        <w:t>(Darllenwyd: 11 Tachwedd 2019)</w:t>
      </w:r>
    </w:p>
    <w:p w14:paraId="01A6EBA2" w14:textId="77777777" w:rsidR="00A77D73" w:rsidRDefault="00A77D73" w:rsidP="00CE1202">
      <w:pPr>
        <w:spacing w:line="276" w:lineRule="auto"/>
        <w:rPr>
          <w:lang w:val="cy-GB"/>
        </w:rPr>
      </w:pPr>
    </w:p>
    <w:p w14:paraId="17DAECBF" w14:textId="77777777" w:rsidR="00A77D73" w:rsidRPr="00147730" w:rsidRDefault="00A77D73" w:rsidP="00A77D73">
      <w:pPr>
        <w:spacing w:line="276" w:lineRule="auto"/>
        <w:rPr>
          <w:lang w:val="cy-GB"/>
        </w:rPr>
      </w:pPr>
      <w:r>
        <w:rPr>
          <w:lang w:val="cy-GB"/>
        </w:rPr>
        <w:t xml:space="preserve">Bogardus Cortez, M. (2017) </w:t>
      </w:r>
      <w:r w:rsidRPr="00147730">
        <w:rPr>
          <w:i/>
          <w:lang w:val="cy-GB"/>
        </w:rPr>
        <w:t xml:space="preserve">3 Benefits of Establishing a ‘Genius Hour’. </w:t>
      </w:r>
      <w:r>
        <w:rPr>
          <w:lang w:val="cy-GB"/>
        </w:rPr>
        <w:t xml:space="preserve">Ar gael yn: </w:t>
      </w:r>
      <w:hyperlink r:id="rId9" w:history="1">
        <w:r w:rsidRPr="007471E7">
          <w:rPr>
            <w:rStyle w:val="Hyperlink"/>
            <w:lang w:val="cy-GB"/>
          </w:rPr>
          <w:t>https://edtechmagazine.com/k12/article/2017/09/3-benefits-establishing-genius-hour</w:t>
        </w:r>
      </w:hyperlink>
      <w:r w:rsidRPr="00805108">
        <w:rPr>
          <w:lang w:val="cy-GB"/>
        </w:rPr>
        <w:t xml:space="preserve"> </w:t>
      </w:r>
      <w:r>
        <w:rPr>
          <w:lang w:val="cy-GB"/>
        </w:rPr>
        <w:t>(Darllenwyd: 9 Tachwedd 2019)</w:t>
      </w:r>
    </w:p>
    <w:p w14:paraId="663845CE" w14:textId="77777777" w:rsidR="00A77D73" w:rsidRDefault="00A77D73" w:rsidP="00CE1202">
      <w:pPr>
        <w:spacing w:line="276" w:lineRule="auto"/>
        <w:rPr>
          <w:lang w:val="cy-GB"/>
        </w:rPr>
      </w:pPr>
    </w:p>
    <w:p w14:paraId="13F81B8F" w14:textId="27619906" w:rsidR="007902EE" w:rsidRPr="00805108" w:rsidRDefault="007902EE" w:rsidP="00CE1202">
      <w:pPr>
        <w:spacing w:line="276" w:lineRule="auto"/>
        <w:rPr>
          <w:lang w:val="cy-GB"/>
        </w:rPr>
      </w:pPr>
      <w:r w:rsidRPr="00805108">
        <w:rPr>
          <w:lang w:val="cy-GB"/>
        </w:rPr>
        <w:t xml:space="preserve">Estyn </w:t>
      </w:r>
      <w:r w:rsidR="006E3287">
        <w:rPr>
          <w:lang w:val="cy-GB"/>
        </w:rPr>
        <w:t>(</w:t>
      </w:r>
      <w:r w:rsidRPr="00805108">
        <w:rPr>
          <w:lang w:val="cy-GB"/>
        </w:rPr>
        <w:t>2015</w:t>
      </w:r>
      <w:r w:rsidR="006E3287">
        <w:rPr>
          <w:lang w:val="cy-GB"/>
        </w:rPr>
        <w:t xml:space="preserve">) </w:t>
      </w:r>
      <w:r w:rsidR="006E3287" w:rsidRPr="006E3287">
        <w:rPr>
          <w:i/>
          <w:lang w:val="cy-GB"/>
        </w:rPr>
        <w:t>A report on Ysgol Tan y Lan.</w:t>
      </w:r>
      <w:r w:rsidR="006E3287">
        <w:rPr>
          <w:lang w:val="cy-GB"/>
        </w:rPr>
        <w:t xml:space="preserve"> Ar gael yn: </w:t>
      </w:r>
    </w:p>
    <w:p w14:paraId="3045FC57" w14:textId="48E61E18" w:rsidR="007902EE" w:rsidRDefault="004F0986" w:rsidP="00CE1202">
      <w:pPr>
        <w:spacing w:line="276" w:lineRule="auto"/>
        <w:rPr>
          <w:lang w:val="cy-GB"/>
        </w:rPr>
      </w:pPr>
      <w:hyperlink r:id="rId10" w:history="1">
        <w:r w:rsidR="007902EE" w:rsidRPr="00805108">
          <w:rPr>
            <w:rStyle w:val="Hyperlink"/>
            <w:lang w:val="cy-GB"/>
          </w:rPr>
          <w:t>https://www.estyn.gov.wales/sites/www.estyn.gov.wales/files/documents/Ysgol%20Gynradd%20Gymraeg%20Tan-y-lan%20en.pdf</w:t>
        </w:r>
      </w:hyperlink>
      <w:r w:rsidR="007902EE" w:rsidRPr="00805108">
        <w:rPr>
          <w:lang w:val="cy-GB"/>
        </w:rPr>
        <w:t xml:space="preserve"> </w:t>
      </w:r>
      <w:r w:rsidR="006E3287">
        <w:rPr>
          <w:lang w:val="cy-GB"/>
        </w:rPr>
        <w:t>(Darllenwyd: 10 Tachwedd 2019)</w:t>
      </w:r>
    </w:p>
    <w:p w14:paraId="41AF6C6A" w14:textId="77777777" w:rsidR="00AE76F9" w:rsidRPr="00805108" w:rsidRDefault="00AE76F9" w:rsidP="00CE1202">
      <w:pPr>
        <w:spacing w:line="276" w:lineRule="auto"/>
        <w:rPr>
          <w:lang w:val="cy-GB"/>
        </w:rPr>
      </w:pPr>
    </w:p>
    <w:p w14:paraId="094E338A" w14:textId="77777777" w:rsidR="00A77D73" w:rsidRDefault="00A77D73" w:rsidP="00A77D73">
      <w:pPr>
        <w:spacing w:line="276" w:lineRule="auto"/>
        <w:rPr>
          <w:lang w:val="cy-GB"/>
        </w:rPr>
      </w:pPr>
      <w:r>
        <w:rPr>
          <w:lang w:val="cy-GB"/>
        </w:rPr>
        <w:t xml:space="preserve">Genius Hour (2019) </w:t>
      </w:r>
      <w:r w:rsidRPr="002171EA">
        <w:rPr>
          <w:i/>
          <w:lang w:val="cy-GB"/>
        </w:rPr>
        <w:t>What is Genius Hour?</w:t>
      </w:r>
      <w:r>
        <w:rPr>
          <w:lang w:val="cy-GB"/>
        </w:rPr>
        <w:t xml:space="preserve"> Ar gael yn: </w:t>
      </w:r>
      <w:hyperlink r:id="rId11" w:history="1">
        <w:r w:rsidRPr="007471E7">
          <w:rPr>
            <w:rStyle w:val="Hyperlink"/>
            <w:lang w:val="cy-GB"/>
          </w:rPr>
          <w:t>https://geniushour.com/what-is-genius-hour/</w:t>
        </w:r>
      </w:hyperlink>
      <w:r w:rsidRPr="00805108">
        <w:rPr>
          <w:lang w:val="cy-GB"/>
        </w:rPr>
        <w:t xml:space="preserve"> </w:t>
      </w:r>
      <w:r>
        <w:rPr>
          <w:lang w:val="cy-GB"/>
        </w:rPr>
        <w:t>(Darllenwyd: 9 Tachwedd 2019)</w:t>
      </w:r>
    </w:p>
    <w:p w14:paraId="5F499E44" w14:textId="77777777" w:rsidR="00AE76F9" w:rsidRPr="00805108" w:rsidRDefault="00AE76F9" w:rsidP="00CE1202">
      <w:pPr>
        <w:spacing w:line="276" w:lineRule="auto"/>
        <w:rPr>
          <w:lang w:val="cy-GB"/>
        </w:rPr>
      </w:pPr>
    </w:p>
    <w:p w14:paraId="68DD926D" w14:textId="79235112" w:rsidR="00A77D73" w:rsidRDefault="00A77D73" w:rsidP="00A77D73">
      <w:pPr>
        <w:spacing w:line="276" w:lineRule="auto"/>
        <w:rPr>
          <w:lang w:val="cy-GB"/>
        </w:rPr>
      </w:pPr>
      <w:r>
        <w:rPr>
          <w:lang w:val="cy-GB"/>
        </w:rPr>
        <w:t xml:space="preserve">Google Sites (anhysbys) </w:t>
      </w:r>
      <w:r w:rsidRPr="002171EA">
        <w:rPr>
          <w:i/>
          <w:lang w:val="cy-GB"/>
        </w:rPr>
        <w:t>Genius Hour – Engineering Solutions.</w:t>
      </w:r>
      <w:r>
        <w:rPr>
          <w:lang w:val="cy-GB"/>
        </w:rPr>
        <w:t xml:space="preserve"> Ar gael yn: </w:t>
      </w:r>
      <w:hyperlink r:id="rId12" w:history="1">
        <w:r w:rsidRPr="007471E7">
          <w:rPr>
            <w:rStyle w:val="Hyperlink"/>
            <w:lang w:val="cy-GB"/>
          </w:rPr>
          <w:t>https://sites.google.com/a/sduhsd.net/genius-hour/what-is-genius-hour</w:t>
        </w:r>
      </w:hyperlink>
      <w:r>
        <w:rPr>
          <w:lang w:val="cy-GB"/>
        </w:rPr>
        <w:t xml:space="preserve"> (Darllenwyd: 9 Tachwedd 2019)</w:t>
      </w:r>
    </w:p>
    <w:p w14:paraId="5AEA1EEA" w14:textId="77777777" w:rsidR="00A77D73" w:rsidRDefault="00A77D73" w:rsidP="00A77D73">
      <w:pPr>
        <w:spacing w:line="276" w:lineRule="auto"/>
        <w:rPr>
          <w:rStyle w:val="Hyperlink"/>
          <w:lang w:val="cy-GB"/>
        </w:rPr>
      </w:pPr>
    </w:p>
    <w:p w14:paraId="263923E8" w14:textId="62B0EF1E" w:rsidR="00A77D73" w:rsidRPr="00AE76F9" w:rsidRDefault="00A77D73" w:rsidP="00A77D73">
      <w:pPr>
        <w:spacing w:after="240" w:line="276" w:lineRule="auto"/>
        <w:outlineLvl w:val="1"/>
        <w:rPr>
          <w:color w:val="231F20"/>
          <w:lang w:val="cy-GB"/>
        </w:rPr>
      </w:pPr>
      <w:r>
        <w:rPr>
          <w:color w:val="231F20"/>
          <w:lang w:val="cy-GB"/>
        </w:rPr>
        <w:t xml:space="preserve">Llywodraeth Cymru (2015) </w:t>
      </w:r>
      <w:r w:rsidRPr="002171EA">
        <w:rPr>
          <w:i/>
          <w:color w:val="231F20"/>
          <w:lang w:val="cy-GB"/>
        </w:rPr>
        <w:t xml:space="preserve">Cwricwlwm i Gymru – Cwricwlwm am oes. </w:t>
      </w:r>
      <w:r>
        <w:rPr>
          <w:color w:val="231F20"/>
          <w:lang w:val="cy-GB"/>
        </w:rPr>
        <w:t xml:space="preserve">Ar gael yn: </w:t>
      </w:r>
      <w:hyperlink r:id="rId13" w:history="1">
        <w:r w:rsidRPr="007471E7">
          <w:rPr>
            <w:rStyle w:val="Hyperlink"/>
            <w:lang w:val="cy-GB"/>
          </w:rPr>
          <w:t>https://llyw.cymru/sites/default/files/publications/2018-02/cwricwlwm-i-gymru-cwricwlwm-am-oes.pdf</w:t>
        </w:r>
      </w:hyperlink>
      <w:r w:rsidRPr="00805108">
        <w:rPr>
          <w:color w:val="231F20"/>
          <w:lang w:val="cy-GB"/>
        </w:rPr>
        <w:t xml:space="preserve"> </w:t>
      </w:r>
      <w:r>
        <w:rPr>
          <w:color w:val="231F20"/>
          <w:lang w:val="cy-GB"/>
        </w:rPr>
        <w:t>(Darllenwyd: 12 Tachwedd 2019)</w:t>
      </w:r>
    </w:p>
    <w:p w14:paraId="72DED814" w14:textId="77777777" w:rsidR="00A77D73" w:rsidRPr="00805108" w:rsidRDefault="00A77D73" w:rsidP="00A77D73">
      <w:pPr>
        <w:spacing w:after="240" w:line="276" w:lineRule="auto"/>
        <w:outlineLvl w:val="1"/>
        <w:rPr>
          <w:color w:val="231F20"/>
          <w:lang w:val="cy-GB"/>
        </w:rPr>
      </w:pPr>
      <w:r>
        <w:rPr>
          <w:color w:val="231F20"/>
          <w:lang w:val="cy-GB"/>
        </w:rPr>
        <w:t xml:space="preserve">Llywodraeth Cymru (2018) </w:t>
      </w:r>
      <w:r w:rsidRPr="006E3287">
        <w:rPr>
          <w:i/>
          <w:color w:val="231F20"/>
          <w:lang w:val="cy-GB"/>
        </w:rPr>
        <w:t>Trimsaran C.P. School.</w:t>
      </w:r>
      <w:r>
        <w:rPr>
          <w:i/>
          <w:color w:val="231F20"/>
          <w:lang w:val="cy-GB"/>
        </w:rPr>
        <w:t xml:space="preserve"> </w:t>
      </w:r>
      <w:r>
        <w:rPr>
          <w:color w:val="231F20"/>
          <w:lang w:val="cy-GB"/>
        </w:rPr>
        <w:t xml:space="preserve">Ar gael yn: </w:t>
      </w:r>
      <w:hyperlink r:id="rId14" w:history="1">
        <w:r w:rsidRPr="007471E7">
          <w:rPr>
            <w:rStyle w:val="Hyperlink"/>
            <w:lang w:val="cy-GB"/>
          </w:rPr>
          <w:t>http://mylocalschool.wales.gov.uk/School/6692175?lang=en</w:t>
        </w:r>
      </w:hyperlink>
      <w:r w:rsidRPr="00805108">
        <w:rPr>
          <w:color w:val="231F20"/>
          <w:lang w:val="cy-GB"/>
        </w:rPr>
        <w:t xml:space="preserve">  </w:t>
      </w:r>
      <w:r>
        <w:rPr>
          <w:color w:val="231F20"/>
          <w:lang w:val="cy-GB"/>
        </w:rPr>
        <w:t>(Darllenwyd: 11 Tachwedd 2019)</w:t>
      </w:r>
    </w:p>
    <w:p w14:paraId="2C29FFEF" w14:textId="77777777" w:rsidR="00A77D73" w:rsidRPr="00805108" w:rsidRDefault="00A77D73" w:rsidP="00A77D73">
      <w:pPr>
        <w:spacing w:after="240" w:line="276" w:lineRule="auto"/>
        <w:outlineLvl w:val="1"/>
        <w:rPr>
          <w:color w:val="231F20"/>
          <w:lang w:val="cy-GB"/>
        </w:rPr>
      </w:pPr>
      <w:r>
        <w:rPr>
          <w:color w:val="231F20"/>
          <w:lang w:val="cy-GB"/>
        </w:rPr>
        <w:t xml:space="preserve">Llywodraeth Cymru (2018) </w:t>
      </w:r>
      <w:r w:rsidRPr="006E3287">
        <w:rPr>
          <w:i/>
          <w:color w:val="231F20"/>
          <w:lang w:val="cy-GB"/>
        </w:rPr>
        <w:t>Ysgol Gymraeg Tan-y-Lan.</w:t>
      </w:r>
      <w:r>
        <w:rPr>
          <w:color w:val="231F20"/>
          <w:lang w:val="cy-GB"/>
        </w:rPr>
        <w:t xml:space="preserve"> Ar gael yn: </w:t>
      </w:r>
      <w:hyperlink r:id="rId15" w:history="1">
        <w:r w:rsidRPr="007471E7">
          <w:rPr>
            <w:rStyle w:val="Hyperlink"/>
            <w:lang w:val="cy-GB"/>
          </w:rPr>
          <w:t>http://mylocalschool.gov.wales/School/6702242?lang=en</w:t>
        </w:r>
      </w:hyperlink>
      <w:r w:rsidRPr="00805108">
        <w:rPr>
          <w:color w:val="231F20"/>
          <w:lang w:val="cy-GB"/>
        </w:rPr>
        <w:t xml:space="preserve"> </w:t>
      </w:r>
      <w:r>
        <w:rPr>
          <w:color w:val="231F20"/>
          <w:lang w:val="cy-GB"/>
        </w:rPr>
        <w:t>(Darllenwyd: 11 Tachwedd 2019)</w:t>
      </w:r>
    </w:p>
    <w:p w14:paraId="2243FBD7" w14:textId="77777777" w:rsidR="00A77D73" w:rsidRDefault="00A77D73" w:rsidP="00A77D73">
      <w:pPr>
        <w:spacing w:line="276" w:lineRule="auto"/>
        <w:rPr>
          <w:lang w:val="cy-GB"/>
        </w:rPr>
      </w:pPr>
      <w:r>
        <w:rPr>
          <w:lang w:val="cy-GB"/>
        </w:rPr>
        <w:t xml:space="preserve">Mulvahill, E. (2018) </w:t>
      </w:r>
      <w:r w:rsidRPr="002171EA">
        <w:rPr>
          <w:i/>
          <w:lang w:val="cy-GB"/>
        </w:rPr>
        <w:t>What is Genius Hour and how can I try it in my classroom?</w:t>
      </w:r>
      <w:r>
        <w:rPr>
          <w:lang w:val="cy-GB"/>
        </w:rPr>
        <w:t xml:space="preserve"> Ar gael yn: </w:t>
      </w:r>
      <w:hyperlink r:id="rId16" w:history="1">
        <w:r w:rsidRPr="007471E7">
          <w:rPr>
            <w:rStyle w:val="Hyperlink"/>
            <w:lang w:val="cy-GB"/>
          </w:rPr>
          <w:t>https://www.weareteachers.com/what-is-genius-hour/</w:t>
        </w:r>
      </w:hyperlink>
      <w:r>
        <w:rPr>
          <w:lang w:val="cy-GB"/>
        </w:rPr>
        <w:t xml:space="preserve"> (Darllenwyd: 9 Tachwedd 2019)</w:t>
      </w:r>
    </w:p>
    <w:p w14:paraId="7A8C0660" w14:textId="77777777" w:rsidR="00A77D73" w:rsidRDefault="00A77D73" w:rsidP="00CE1202">
      <w:pPr>
        <w:spacing w:line="276" w:lineRule="auto"/>
        <w:rPr>
          <w:b/>
          <w:bCs/>
          <w:color w:val="00B5EF"/>
          <w:lang w:val="cy-GB"/>
        </w:rPr>
      </w:pPr>
    </w:p>
    <w:p w14:paraId="2A476553" w14:textId="77777777" w:rsidR="00A77D73" w:rsidRDefault="00A77D73" w:rsidP="00A77D73">
      <w:pPr>
        <w:spacing w:line="276" w:lineRule="auto"/>
        <w:rPr>
          <w:lang w:val="cy-GB"/>
        </w:rPr>
      </w:pPr>
      <w:r>
        <w:rPr>
          <w:lang w:val="cy-GB"/>
        </w:rPr>
        <w:t xml:space="preserve">Quigley, A. (2015) </w:t>
      </w:r>
      <w:r w:rsidRPr="002171EA">
        <w:rPr>
          <w:i/>
          <w:lang w:val="cy-GB"/>
        </w:rPr>
        <w:t>Google 20% Time or Genius Hour.</w:t>
      </w:r>
      <w:r>
        <w:rPr>
          <w:lang w:val="cy-GB"/>
        </w:rPr>
        <w:t xml:space="preserve"> Ar gael yn: </w:t>
      </w:r>
      <w:hyperlink r:id="rId17" w:history="1">
        <w:r w:rsidRPr="007471E7">
          <w:rPr>
            <w:rStyle w:val="Hyperlink"/>
            <w:lang w:val="cy-GB"/>
          </w:rPr>
          <w:t>https://www.theconfidentteacher.com/2015/07/google-20-time-or-genius-hour/</w:t>
        </w:r>
      </w:hyperlink>
      <w:r w:rsidRPr="00805108">
        <w:rPr>
          <w:lang w:val="cy-GB"/>
        </w:rPr>
        <w:t xml:space="preserve"> </w:t>
      </w:r>
      <w:r>
        <w:rPr>
          <w:lang w:val="cy-GB"/>
        </w:rPr>
        <w:t>(Darllenwyd: 9 Tachwedd 2019)</w:t>
      </w:r>
    </w:p>
    <w:p w14:paraId="5E66D6B2" w14:textId="77777777" w:rsidR="00A77D73" w:rsidRDefault="00A77D73" w:rsidP="00CE1202">
      <w:pPr>
        <w:spacing w:line="276" w:lineRule="auto"/>
        <w:rPr>
          <w:bCs/>
          <w:color w:val="000000" w:themeColor="text1"/>
          <w:lang w:val="cy-GB"/>
        </w:rPr>
      </w:pPr>
      <w:bookmarkStart w:id="0" w:name="_GoBack"/>
      <w:bookmarkEnd w:id="0"/>
    </w:p>
    <w:p w14:paraId="5F4D9012" w14:textId="0480DB39" w:rsidR="007902EE" w:rsidRDefault="006E3287" w:rsidP="00CE1202">
      <w:pPr>
        <w:spacing w:line="276" w:lineRule="auto"/>
        <w:rPr>
          <w:lang w:val="cy-GB"/>
        </w:rPr>
      </w:pPr>
      <w:r w:rsidRPr="006E3287">
        <w:rPr>
          <w:bCs/>
          <w:color w:val="000000" w:themeColor="text1"/>
          <w:lang w:val="cy-GB"/>
        </w:rPr>
        <w:t>UNICEF (2016)</w:t>
      </w:r>
      <w:r>
        <w:rPr>
          <w:lang w:val="cy-GB"/>
        </w:rPr>
        <w:t xml:space="preserve"> </w:t>
      </w:r>
      <w:r w:rsidRPr="006E3287">
        <w:rPr>
          <w:i/>
          <w:lang w:val="cy-GB"/>
        </w:rPr>
        <w:t>The Rights of every child.</w:t>
      </w:r>
      <w:r>
        <w:rPr>
          <w:lang w:val="cy-GB"/>
        </w:rPr>
        <w:t xml:space="preserve"> Ar gael yn:</w:t>
      </w:r>
      <w:r w:rsidRPr="006E3287">
        <w:rPr>
          <w:lang w:val="cy-GB"/>
        </w:rPr>
        <w:t xml:space="preserve"> </w:t>
      </w:r>
      <w:hyperlink r:id="rId18" w:history="1">
        <w:r w:rsidRPr="007471E7">
          <w:rPr>
            <w:rStyle w:val="Hyperlink"/>
            <w:lang w:val="cy-GB"/>
          </w:rPr>
          <w:t>https://www.unicef.org.uk/child-rights-partners/wp-content/uploads/sites/3/2016/08/CRC_summary_leaflet_Child_Rights_Partners_web_final.pdf</w:t>
        </w:r>
      </w:hyperlink>
      <w:r w:rsidR="007902EE" w:rsidRPr="00805108">
        <w:rPr>
          <w:lang w:val="cy-GB"/>
        </w:rPr>
        <w:t xml:space="preserve"> </w:t>
      </w:r>
      <w:r>
        <w:rPr>
          <w:lang w:val="cy-GB"/>
        </w:rPr>
        <w:t xml:space="preserve"> (Darllenwyd: 9 Tachwedd 2019)</w:t>
      </w:r>
    </w:p>
    <w:p w14:paraId="6B2764E4" w14:textId="77777777" w:rsidR="00AE76F9" w:rsidRPr="00805108" w:rsidRDefault="00AE76F9" w:rsidP="00CE1202">
      <w:pPr>
        <w:spacing w:line="276" w:lineRule="auto"/>
        <w:rPr>
          <w:lang w:val="cy-GB"/>
        </w:rPr>
      </w:pPr>
    </w:p>
    <w:p w14:paraId="4669199B" w14:textId="0D944DDA" w:rsidR="00AE76F9" w:rsidRPr="00805108" w:rsidRDefault="002171EA" w:rsidP="00CE1202">
      <w:pPr>
        <w:spacing w:after="240" w:line="276" w:lineRule="auto"/>
        <w:outlineLvl w:val="1"/>
        <w:rPr>
          <w:color w:val="231F20"/>
          <w:lang w:val="cy-GB"/>
        </w:rPr>
      </w:pPr>
      <w:r>
        <w:rPr>
          <w:color w:val="231F20"/>
          <w:lang w:val="cy-GB"/>
        </w:rPr>
        <w:t xml:space="preserve">Ysgol Tremeirchion (2018) </w:t>
      </w:r>
      <w:r w:rsidRPr="002171EA">
        <w:rPr>
          <w:i/>
          <w:color w:val="231F20"/>
          <w:lang w:val="cy-GB"/>
        </w:rPr>
        <w:t>Blaenoriaethau 2018-2019</w:t>
      </w:r>
      <w:r>
        <w:rPr>
          <w:color w:val="231F20"/>
          <w:lang w:val="cy-GB"/>
        </w:rPr>
        <w:t xml:space="preserve">. Ar gael yn: </w:t>
      </w:r>
      <w:hyperlink r:id="rId19" w:history="1">
        <w:r w:rsidRPr="007471E7">
          <w:rPr>
            <w:rStyle w:val="Hyperlink"/>
            <w:lang w:val="cy-GB"/>
          </w:rPr>
          <w:t>https://ysgoltremeirchion.cymru/wp-content/uploads/2019/02/BLAENORIAETHAU-2018-19-PRIORITIES.docx.pdf</w:t>
        </w:r>
      </w:hyperlink>
      <w:r w:rsidR="00AE76F9">
        <w:rPr>
          <w:color w:val="231F20"/>
          <w:lang w:val="cy-GB"/>
        </w:rPr>
        <w:t xml:space="preserve"> </w:t>
      </w:r>
      <w:r>
        <w:rPr>
          <w:color w:val="231F20"/>
          <w:lang w:val="cy-GB"/>
        </w:rPr>
        <w:t>(Darllenwyd: 12 Tachwedd 2019)</w:t>
      </w:r>
    </w:p>
    <w:p w14:paraId="4D9F0FBA" w14:textId="77777777" w:rsidR="00AE76F9" w:rsidRPr="00805108" w:rsidRDefault="00AE76F9" w:rsidP="00805108">
      <w:pPr>
        <w:spacing w:line="276" w:lineRule="auto"/>
        <w:rPr>
          <w:lang w:val="cy-GB"/>
        </w:rPr>
      </w:pPr>
    </w:p>
    <w:p w14:paraId="13EC39FC" w14:textId="77777777" w:rsidR="00AE76F9" w:rsidRPr="00805108" w:rsidRDefault="00AE76F9" w:rsidP="00805108">
      <w:pPr>
        <w:spacing w:line="276" w:lineRule="auto"/>
        <w:rPr>
          <w:lang w:val="cy-GB"/>
        </w:rPr>
      </w:pPr>
    </w:p>
    <w:p w14:paraId="0DFEF84F" w14:textId="77777777" w:rsidR="00AE76F9" w:rsidRPr="00805108" w:rsidRDefault="00AE76F9" w:rsidP="00805108">
      <w:pPr>
        <w:spacing w:line="276" w:lineRule="auto"/>
        <w:rPr>
          <w:lang w:val="cy-GB"/>
        </w:rPr>
      </w:pPr>
    </w:p>
    <w:p w14:paraId="5A6082E8" w14:textId="77777777" w:rsidR="00AE76F9" w:rsidRPr="00805108" w:rsidRDefault="00AE76F9" w:rsidP="00805108">
      <w:pPr>
        <w:spacing w:line="276" w:lineRule="auto"/>
        <w:rPr>
          <w:lang w:val="cy-GB"/>
        </w:rPr>
      </w:pPr>
    </w:p>
    <w:p w14:paraId="377AAAE8" w14:textId="25118316" w:rsidR="00C30D32" w:rsidRPr="00805108" w:rsidRDefault="00C30D32" w:rsidP="004A01DB">
      <w:pPr>
        <w:pStyle w:val="ListParagraph"/>
        <w:spacing w:after="240" w:line="276" w:lineRule="auto"/>
        <w:outlineLvl w:val="1"/>
        <w:rPr>
          <w:rFonts w:ascii="Times New Roman" w:eastAsia="Times New Roman" w:hAnsi="Times New Roman" w:cs="Times New Roman"/>
          <w:color w:val="231F20"/>
          <w:lang w:val="cy-GB"/>
        </w:rPr>
      </w:pPr>
    </w:p>
    <w:p w14:paraId="77FB515B" w14:textId="46334E02" w:rsidR="00C30D32" w:rsidRPr="00147730" w:rsidRDefault="00C30D32" w:rsidP="00147730">
      <w:pPr>
        <w:spacing w:after="240" w:line="276" w:lineRule="auto"/>
        <w:outlineLvl w:val="1"/>
        <w:rPr>
          <w:color w:val="231F20"/>
          <w:lang w:val="cy-GB"/>
        </w:rPr>
      </w:pPr>
    </w:p>
    <w:p w14:paraId="7F6D1068" w14:textId="77777777" w:rsidR="00242116" w:rsidRPr="00805108" w:rsidRDefault="00242116" w:rsidP="00CE1202">
      <w:pPr>
        <w:spacing w:line="276" w:lineRule="auto"/>
        <w:rPr>
          <w:lang w:val="cy-GB"/>
        </w:rPr>
      </w:pPr>
    </w:p>
    <w:p w14:paraId="161B6BD5" w14:textId="77777777" w:rsidR="00242116" w:rsidRPr="00805108" w:rsidRDefault="00242116" w:rsidP="00CE1202">
      <w:pPr>
        <w:spacing w:line="276" w:lineRule="auto"/>
        <w:rPr>
          <w:lang w:val="cy-GB"/>
        </w:rPr>
      </w:pPr>
    </w:p>
    <w:p w14:paraId="35047C35" w14:textId="77777777" w:rsidR="00242116" w:rsidRPr="00805108" w:rsidRDefault="00242116" w:rsidP="00CE1202">
      <w:pPr>
        <w:spacing w:line="276" w:lineRule="auto"/>
        <w:rPr>
          <w:lang w:val="cy-GB"/>
        </w:rPr>
      </w:pPr>
    </w:p>
    <w:p w14:paraId="081DCF14" w14:textId="77777777" w:rsidR="00133975" w:rsidRPr="00805108" w:rsidRDefault="00133975" w:rsidP="00CE1202">
      <w:pPr>
        <w:spacing w:line="276" w:lineRule="auto"/>
        <w:rPr>
          <w:lang w:val="cy-GB"/>
        </w:rPr>
      </w:pPr>
    </w:p>
    <w:p w14:paraId="7A9DF33A" w14:textId="77777777" w:rsidR="00133975" w:rsidRPr="00805108" w:rsidRDefault="00133975" w:rsidP="00CE1202">
      <w:pPr>
        <w:spacing w:line="276" w:lineRule="auto"/>
        <w:rPr>
          <w:lang w:val="cy-GB"/>
        </w:rPr>
      </w:pPr>
    </w:p>
    <w:p w14:paraId="1888E46B" w14:textId="77777777" w:rsidR="006708EF" w:rsidRPr="00805108" w:rsidRDefault="006708EF" w:rsidP="00CE1202">
      <w:pPr>
        <w:spacing w:line="276" w:lineRule="auto"/>
        <w:rPr>
          <w:lang w:val="cy-GB"/>
        </w:rPr>
      </w:pPr>
    </w:p>
    <w:p w14:paraId="56AFA986" w14:textId="77777777" w:rsidR="006708EF" w:rsidRPr="00805108" w:rsidRDefault="006708EF" w:rsidP="00CE1202">
      <w:pPr>
        <w:spacing w:line="276" w:lineRule="auto"/>
        <w:rPr>
          <w:lang w:val="cy-GB"/>
        </w:rPr>
      </w:pPr>
    </w:p>
    <w:p w14:paraId="2C074C8D" w14:textId="77777777" w:rsidR="00E83C9A" w:rsidRPr="00805108" w:rsidRDefault="00E83C9A" w:rsidP="00CE1202">
      <w:pPr>
        <w:pStyle w:val="NormalWeb"/>
        <w:spacing w:line="276" w:lineRule="auto"/>
        <w:rPr>
          <w:lang w:val="cy-GB"/>
        </w:rPr>
      </w:pPr>
    </w:p>
    <w:p w14:paraId="4C3C75D1" w14:textId="77777777" w:rsidR="00932F13" w:rsidRPr="00805108" w:rsidRDefault="00932F13" w:rsidP="00CE1202">
      <w:pPr>
        <w:spacing w:line="276" w:lineRule="auto"/>
        <w:rPr>
          <w:lang w:val="cy-GB"/>
        </w:rPr>
      </w:pPr>
    </w:p>
    <w:sectPr w:rsidR="00932F13" w:rsidRPr="00805108" w:rsidSect="00DF610C">
      <w:headerReference w:type="default" r:id="rId20"/>
      <w:footerReference w:type="even" r:id="rId21"/>
      <w:footerReference w:type="default" r:id="rId2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91F7F5" w14:textId="77777777" w:rsidR="004F0986" w:rsidRDefault="004F0986" w:rsidP="00805108">
      <w:r>
        <w:separator/>
      </w:r>
    </w:p>
  </w:endnote>
  <w:endnote w:type="continuationSeparator" w:id="0">
    <w:p w14:paraId="6F0826A9" w14:textId="77777777" w:rsidR="004F0986" w:rsidRDefault="004F0986" w:rsidP="008051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Open Sans">
    <w:altName w:val="Cambria"/>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34528152"/>
      <w:docPartObj>
        <w:docPartGallery w:val="Page Numbers (Bottom of Page)"/>
        <w:docPartUnique/>
      </w:docPartObj>
    </w:sdtPr>
    <w:sdtEndPr>
      <w:rPr>
        <w:rStyle w:val="PageNumber"/>
      </w:rPr>
    </w:sdtEndPr>
    <w:sdtContent>
      <w:p w14:paraId="2352E5B9" w14:textId="43BA2C19" w:rsidR="008E7241" w:rsidRDefault="008E7241" w:rsidP="008E724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7397BE5" w14:textId="77777777" w:rsidR="008E7241" w:rsidRDefault="008E7241" w:rsidP="0080510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90530605"/>
      <w:docPartObj>
        <w:docPartGallery w:val="Page Numbers (Bottom of Page)"/>
        <w:docPartUnique/>
      </w:docPartObj>
    </w:sdtPr>
    <w:sdtEndPr>
      <w:rPr>
        <w:rStyle w:val="PageNumber"/>
      </w:rPr>
    </w:sdtEndPr>
    <w:sdtContent>
      <w:p w14:paraId="5A91E811" w14:textId="15D0AD68" w:rsidR="008E7241" w:rsidRDefault="008E7241" w:rsidP="008E724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6DDEB20" w14:textId="77777777" w:rsidR="008E7241" w:rsidRDefault="008E7241" w:rsidP="0080510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1D819B" w14:textId="77777777" w:rsidR="004F0986" w:rsidRDefault="004F0986" w:rsidP="00805108">
      <w:r>
        <w:separator/>
      </w:r>
    </w:p>
  </w:footnote>
  <w:footnote w:type="continuationSeparator" w:id="0">
    <w:p w14:paraId="205F9514" w14:textId="77777777" w:rsidR="004F0986" w:rsidRDefault="004F0986" w:rsidP="0080510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97000C" w14:textId="4A89DDF8" w:rsidR="008E7241" w:rsidRDefault="008E7241">
    <w:pPr>
      <w:pStyle w:val="Header"/>
    </w:pPr>
    <w:r>
      <w:t>ECAD6001/C</w:t>
    </w:r>
    <w:r>
      <w:ptab w:relativeTo="margin" w:alignment="center" w:leader="none"/>
    </w:r>
    <w:r>
      <w:ptab w:relativeTo="margin" w:alignment="right" w:leader="none"/>
    </w:r>
    <w:r>
      <w:t>1700357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2BF68C5"/>
    <w:multiLevelType w:val="hybridMultilevel"/>
    <w:tmpl w:val="9042D23A"/>
    <w:lvl w:ilvl="0" w:tplc="5D805600">
      <w:start w:val="5"/>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2C65709"/>
    <w:multiLevelType w:val="hybridMultilevel"/>
    <w:tmpl w:val="FE546056"/>
    <w:lvl w:ilvl="0" w:tplc="81CE1F30">
      <w:start w:val="29"/>
      <w:numFmt w:val="bullet"/>
      <w:lvlText w:val="-"/>
      <w:lvlJc w:val="left"/>
      <w:pPr>
        <w:ind w:left="720" w:hanging="360"/>
      </w:pPr>
      <w:rPr>
        <w:rFonts w:ascii="Times New Roman" w:eastAsia="Times New Roman" w:hAnsi="Times New Roman" w:cs="Times New Roman" w:hint="default"/>
        <w:color w:val="555555"/>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EE44138"/>
    <w:multiLevelType w:val="multilevel"/>
    <w:tmpl w:val="6F58F740"/>
    <w:lvl w:ilvl="0">
      <w:start w:val="1"/>
      <w:numFmt w:val="bullet"/>
      <w:lvlText w:val=""/>
      <w:lvlJc w:val="left"/>
      <w:pPr>
        <w:tabs>
          <w:tab w:val="num" w:pos="720"/>
        </w:tabs>
        <w:ind w:left="720" w:hanging="360"/>
      </w:pPr>
      <w:rPr>
        <w:rFonts w:ascii="Symbol" w:hAnsi="Symbol" w:hint="default"/>
        <w:sz w:val="20"/>
      </w:rPr>
    </w:lvl>
    <w:lvl w:ilvl="1">
      <w:start w:val="29"/>
      <w:numFmt w:val="bullet"/>
      <w:lvlText w:val="-"/>
      <w:lvlJc w:val="left"/>
      <w:pPr>
        <w:ind w:left="1440" w:hanging="360"/>
      </w:pPr>
      <w:rPr>
        <w:rFonts w:ascii="Open Sans" w:eastAsia="Times New Roman" w:hAnsi="Open Sans" w:cs="Times New Roman" w:hint="default"/>
        <w:color w:val="7D7D86"/>
        <w:sz w:val="27"/>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9EF"/>
    <w:rsid w:val="000B3619"/>
    <w:rsid w:val="000B696D"/>
    <w:rsid w:val="000C7224"/>
    <w:rsid w:val="00127447"/>
    <w:rsid w:val="00133975"/>
    <w:rsid w:val="00147730"/>
    <w:rsid w:val="0019014E"/>
    <w:rsid w:val="002171EA"/>
    <w:rsid w:val="00232156"/>
    <w:rsid w:val="00242116"/>
    <w:rsid w:val="00284B9B"/>
    <w:rsid w:val="00297CBF"/>
    <w:rsid w:val="002A34ED"/>
    <w:rsid w:val="00341752"/>
    <w:rsid w:val="003C302E"/>
    <w:rsid w:val="003C36C0"/>
    <w:rsid w:val="00405FED"/>
    <w:rsid w:val="00434156"/>
    <w:rsid w:val="004A01DB"/>
    <w:rsid w:val="004B1AE3"/>
    <w:rsid w:val="004E0779"/>
    <w:rsid w:val="004F0986"/>
    <w:rsid w:val="005A7005"/>
    <w:rsid w:val="006676A3"/>
    <w:rsid w:val="006708EF"/>
    <w:rsid w:val="006E3287"/>
    <w:rsid w:val="006E7F66"/>
    <w:rsid w:val="00735514"/>
    <w:rsid w:val="007902EE"/>
    <w:rsid w:val="007D6E7E"/>
    <w:rsid w:val="007F45D8"/>
    <w:rsid w:val="00805108"/>
    <w:rsid w:val="008365EB"/>
    <w:rsid w:val="00861158"/>
    <w:rsid w:val="00883946"/>
    <w:rsid w:val="008C03E3"/>
    <w:rsid w:val="008E7241"/>
    <w:rsid w:val="008F245C"/>
    <w:rsid w:val="009011D6"/>
    <w:rsid w:val="00932F13"/>
    <w:rsid w:val="00A3413C"/>
    <w:rsid w:val="00A77D73"/>
    <w:rsid w:val="00A80000"/>
    <w:rsid w:val="00A95DEF"/>
    <w:rsid w:val="00AE76F9"/>
    <w:rsid w:val="00AF69F9"/>
    <w:rsid w:val="00B304C6"/>
    <w:rsid w:val="00B716CA"/>
    <w:rsid w:val="00B812A0"/>
    <w:rsid w:val="00BC69C5"/>
    <w:rsid w:val="00C30D32"/>
    <w:rsid w:val="00CB0BBA"/>
    <w:rsid w:val="00CB740D"/>
    <w:rsid w:val="00CE1202"/>
    <w:rsid w:val="00D57C1F"/>
    <w:rsid w:val="00D868EF"/>
    <w:rsid w:val="00D873A9"/>
    <w:rsid w:val="00DD0A4E"/>
    <w:rsid w:val="00DF3F09"/>
    <w:rsid w:val="00DF610C"/>
    <w:rsid w:val="00E14A9B"/>
    <w:rsid w:val="00E47412"/>
    <w:rsid w:val="00E83C9A"/>
    <w:rsid w:val="00E938E8"/>
    <w:rsid w:val="00ED2A2C"/>
    <w:rsid w:val="00EE59EF"/>
    <w:rsid w:val="00F223C7"/>
    <w:rsid w:val="00F526F6"/>
    <w:rsid w:val="00F759E4"/>
    <w:rsid w:val="00FD05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39C8B3"/>
  <w15:chartTrackingRefBased/>
  <w15:docId w15:val="{105557E5-61AE-244E-BCCB-69BB6DB910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696D"/>
    <w:rPr>
      <w:rFonts w:ascii="Times New Roman" w:eastAsia="Times New Roman" w:hAnsi="Times New Roman" w:cs="Times New Roman"/>
    </w:rPr>
  </w:style>
  <w:style w:type="paragraph" w:styleId="Heading2">
    <w:name w:val="heading 2"/>
    <w:basedOn w:val="Normal"/>
    <w:link w:val="Heading2Char"/>
    <w:uiPriority w:val="9"/>
    <w:qFormat/>
    <w:rsid w:val="00D873A9"/>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E59EF"/>
    <w:rPr>
      <w:color w:val="0563C1" w:themeColor="hyperlink"/>
      <w:u w:val="single"/>
    </w:rPr>
  </w:style>
  <w:style w:type="character" w:styleId="UnresolvedMention">
    <w:name w:val="Unresolved Mention"/>
    <w:basedOn w:val="DefaultParagraphFont"/>
    <w:uiPriority w:val="99"/>
    <w:semiHidden/>
    <w:unhideWhenUsed/>
    <w:rsid w:val="00EE59EF"/>
    <w:rPr>
      <w:color w:val="605E5C"/>
      <w:shd w:val="clear" w:color="auto" w:fill="E1DFDD"/>
    </w:rPr>
  </w:style>
  <w:style w:type="paragraph" w:styleId="NormalWeb">
    <w:name w:val="Normal (Web)"/>
    <w:basedOn w:val="Normal"/>
    <w:uiPriority w:val="99"/>
    <w:unhideWhenUsed/>
    <w:rsid w:val="00133975"/>
    <w:pPr>
      <w:spacing w:before="100" w:beforeAutospacing="1" w:after="100" w:afterAutospacing="1"/>
    </w:pPr>
  </w:style>
  <w:style w:type="character" w:styleId="FollowedHyperlink">
    <w:name w:val="FollowedHyperlink"/>
    <w:basedOn w:val="DefaultParagraphFont"/>
    <w:uiPriority w:val="99"/>
    <w:semiHidden/>
    <w:unhideWhenUsed/>
    <w:rsid w:val="00242116"/>
    <w:rPr>
      <w:color w:val="954F72" w:themeColor="followedHyperlink"/>
      <w:u w:val="single"/>
    </w:rPr>
  </w:style>
  <w:style w:type="character" w:customStyle="1" w:styleId="apple-converted-space">
    <w:name w:val="apple-converted-space"/>
    <w:basedOn w:val="DefaultParagraphFont"/>
    <w:rsid w:val="00242116"/>
  </w:style>
  <w:style w:type="character" w:styleId="Strong">
    <w:name w:val="Strong"/>
    <w:basedOn w:val="DefaultParagraphFont"/>
    <w:uiPriority w:val="22"/>
    <w:qFormat/>
    <w:rsid w:val="00242116"/>
    <w:rPr>
      <w:b/>
      <w:bCs/>
    </w:rPr>
  </w:style>
  <w:style w:type="paragraph" w:styleId="ListParagraph">
    <w:name w:val="List Paragraph"/>
    <w:basedOn w:val="Normal"/>
    <w:uiPriority w:val="34"/>
    <w:qFormat/>
    <w:rsid w:val="00242116"/>
    <w:pPr>
      <w:ind w:left="720"/>
      <w:contextualSpacing/>
    </w:pPr>
    <w:rPr>
      <w:rFonts w:asciiTheme="minorHAnsi" w:eastAsiaTheme="minorHAnsi" w:hAnsiTheme="minorHAnsi" w:cstheme="minorBidi"/>
    </w:rPr>
  </w:style>
  <w:style w:type="character" w:customStyle="1" w:styleId="Heading2Char">
    <w:name w:val="Heading 2 Char"/>
    <w:basedOn w:val="DefaultParagraphFont"/>
    <w:link w:val="Heading2"/>
    <w:uiPriority w:val="9"/>
    <w:rsid w:val="00D873A9"/>
    <w:rPr>
      <w:rFonts w:ascii="Times New Roman" w:eastAsia="Times New Roman" w:hAnsi="Times New Roman" w:cs="Times New Roman"/>
      <w:b/>
      <w:bCs/>
      <w:sz w:val="36"/>
      <w:szCs w:val="36"/>
    </w:rPr>
  </w:style>
  <w:style w:type="paragraph" w:styleId="Header">
    <w:name w:val="header"/>
    <w:basedOn w:val="Normal"/>
    <w:link w:val="HeaderChar"/>
    <w:uiPriority w:val="99"/>
    <w:unhideWhenUsed/>
    <w:rsid w:val="00805108"/>
    <w:pPr>
      <w:tabs>
        <w:tab w:val="center" w:pos="4680"/>
        <w:tab w:val="right" w:pos="9360"/>
      </w:tabs>
    </w:pPr>
  </w:style>
  <w:style w:type="character" w:customStyle="1" w:styleId="HeaderChar">
    <w:name w:val="Header Char"/>
    <w:basedOn w:val="DefaultParagraphFont"/>
    <w:link w:val="Header"/>
    <w:uiPriority w:val="99"/>
    <w:rsid w:val="00805108"/>
    <w:rPr>
      <w:rFonts w:ascii="Times New Roman" w:eastAsia="Times New Roman" w:hAnsi="Times New Roman" w:cs="Times New Roman"/>
    </w:rPr>
  </w:style>
  <w:style w:type="paragraph" w:styleId="Footer">
    <w:name w:val="footer"/>
    <w:basedOn w:val="Normal"/>
    <w:link w:val="FooterChar"/>
    <w:uiPriority w:val="99"/>
    <w:unhideWhenUsed/>
    <w:rsid w:val="00805108"/>
    <w:pPr>
      <w:tabs>
        <w:tab w:val="center" w:pos="4680"/>
        <w:tab w:val="right" w:pos="9360"/>
      </w:tabs>
    </w:pPr>
  </w:style>
  <w:style w:type="character" w:customStyle="1" w:styleId="FooterChar">
    <w:name w:val="Footer Char"/>
    <w:basedOn w:val="DefaultParagraphFont"/>
    <w:link w:val="Footer"/>
    <w:uiPriority w:val="99"/>
    <w:rsid w:val="00805108"/>
    <w:rPr>
      <w:rFonts w:ascii="Times New Roman" w:eastAsia="Times New Roman" w:hAnsi="Times New Roman" w:cs="Times New Roman"/>
    </w:rPr>
  </w:style>
  <w:style w:type="character" w:styleId="PageNumber">
    <w:name w:val="page number"/>
    <w:basedOn w:val="DefaultParagraphFont"/>
    <w:uiPriority w:val="99"/>
    <w:semiHidden/>
    <w:unhideWhenUsed/>
    <w:rsid w:val="008051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89091">
      <w:bodyDiv w:val="1"/>
      <w:marLeft w:val="0"/>
      <w:marRight w:val="0"/>
      <w:marTop w:val="0"/>
      <w:marBottom w:val="0"/>
      <w:divBdr>
        <w:top w:val="none" w:sz="0" w:space="0" w:color="auto"/>
        <w:left w:val="none" w:sz="0" w:space="0" w:color="auto"/>
        <w:bottom w:val="none" w:sz="0" w:space="0" w:color="auto"/>
        <w:right w:val="none" w:sz="0" w:space="0" w:color="auto"/>
      </w:divBdr>
    </w:div>
    <w:div w:id="109983559">
      <w:bodyDiv w:val="1"/>
      <w:marLeft w:val="0"/>
      <w:marRight w:val="0"/>
      <w:marTop w:val="0"/>
      <w:marBottom w:val="0"/>
      <w:divBdr>
        <w:top w:val="none" w:sz="0" w:space="0" w:color="auto"/>
        <w:left w:val="none" w:sz="0" w:space="0" w:color="auto"/>
        <w:bottom w:val="none" w:sz="0" w:space="0" w:color="auto"/>
        <w:right w:val="none" w:sz="0" w:space="0" w:color="auto"/>
      </w:divBdr>
    </w:div>
    <w:div w:id="117995679">
      <w:bodyDiv w:val="1"/>
      <w:marLeft w:val="0"/>
      <w:marRight w:val="0"/>
      <w:marTop w:val="0"/>
      <w:marBottom w:val="0"/>
      <w:divBdr>
        <w:top w:val="none" w:sz="0" w:space="0" w:color="auto"/>
        <w:left w:val="none" w:sz="0" w:space="0" w:color="auto"/>
        <w:bottom w:val="none" w:sz="0" w:space="0" w:color="auto"/>
        <w:right w:val="none" w:sz="0" w:space="0" w:color="auto"/>
      </w:divBdr>
    </w:div>
    <w:div w:id="222178162">
      <w:bodyDiv w:val="1"/>
      <w:marLeft w:val="0"/>
      <w:marRight w:val="0"/>
      <w:marTop w:val="0"/>
      <w:marBottom w:val="0"/>
      <w:divBdr>
        <w:top w:val="none" w:sz="0" w:space="0" w:color="auto"/>
        <w:left w:val="none" w:sz="0" w:space="0" w:color="auto"/>
        <w:bottom w:val="none" w:sz="0" w:space="0" w:color="auto"/>
        <w:right w:val="none" w:sz="0" w:space="0" w:color="auto"/>
      </w:divBdr>
    </w:div>
    <w:div w:id="238949318">
      <w:bodyDiv w:val="1"/>
      <w:marLeft w:val="0"/>
      <w:marRight w:val="0"/>
      <w:marTop w:val="0"/>
      <w:marBottom w:val="0"/>
      <w:divBdr>
        <w:top w:val="none" w:sz="0" w:space="0" w:color="auto"/>
        <w:left w:val="none" w:sz="0" w:space="0" w:color="auto"/>
        <w:bottom w:val="none" w:sz="0" w:space="0" w:color="auto"/>
        <w:right w:val="none" w:sz="0" w:space="0" w:color="auto"/>
      </w:divBdr>
    </w:div>
    <w:div w:id="261575803">
      <w:bodyDiv w:val="1"/>
      <w:marLeft w:val="0"/>
      <w:marRight w:val="0"/>
      <w:marTop w:val="0"/>
      <w:marBottom w:val="0"/>
      <w:divBdr>
        <w:top w:val="none" w:sz="0" w:space="0" w:color="auto"/>
        <w:left w:val="none" w:sz="0" w:space="0" w:color="auto"/>
        <w:bottom w:val="none" w:sz="0" w:space="0" w:color="auto"/>
        <w:right w:val="none" w:sz="0" w:space="0" w:color="auto"/>
      </w:divBdr>
    </w:div>
    <w:div w:id="367995457">
      <w:bodyDiv w:val="1"/>
      <w:marLeft w:val="0"/>
      <w:marRight w:val="0"/>
      <w:marTop w:val="0"/>
      <w:marBottom w:val="0"/>
      <w:divBdr>
        <w:top w:val="none" w:sz="0" w:space="0" w:color="auto"/>
        <w:left w:val="none" w:sz="0" w:space="0" w:color="auto"/>
        <w:bottom w:val="none" w:sz="0" w:space="0" w:color="auto"/>
        <w:right w:val="none" w:sz="0" w:space="0" w:color="auto"/>
      </w:divBdr>
    </w:div>
    <w:div w:id="373315010">
      <w:bodyDiv w:val="1"/>
      <w:marLeft w:val="0"/>
      <w:marRight w:val="0"/>
      <w:marTop w:val="0"/>
      <w:marBottom w:val="0"/>
      <w:divBdr>
        <w:top w:val="none" w:sz="0" w:space="0" w:color="auto"/>
        <w:left w:val="none" w:sz="0" w:space="0" w:color="auto"/>
        <w:bottom w:val="none" w:sz="0" w:space="0" w:color="auto"/>
        <w:right w:val="none" w:sz="0" w:space="0" w:color="auto"/>
      </w:divBdr>
    </w:div>
    <w:div w:id="400522652">
      <w:bodyDiv w:val="1"/>
      <w:marLeft w:val="0"/>
      <w:marRight w:val="0"/>
      <w:marTop w:val="0"/>
      <w:marBottom w:val="0"/>
      <w:divBdr>
        <w:top w:val="none" w:sz="0" w:space="0" w:color="auto"/>
        <w:left w:val="none" w:sz="0" w:space="0" w:color="auto"/>
        <w:bottom w:val="none" w:sz="0" w:space="0" w:color="auto"/>
        <w:right w:val="none" w:sz="0" w:space="0" w:color="auto"/>
      </w:divBdr>
    </w:div>
    <w:div w:id="405805464">
      <w:bodyDiv w:val="1"/>
      <w:marLeft w:val="0"/>
      <w:marRight w:val="0"/>
      <w:marTop w:val="0"/>
      <w:marBottom w:val="0"/>
      <w:divBdr>
        <w:top w:val="none" w:sz="0" w:space="0" w:color="auto"/>
        <w:left w:val="none" w:sz="0" w:space="0" w:color="auto"/>
        <w:bottom w:val="none" w:sz="0" w:space="0" w:color="auto"/>
        <w:right w:val="none" w:sz="0" w:space="0" w:color="auto"/>
      </w:divBdr>
      <w:divsChild>
        <w:div w:id="413402687">
          <w:marLeft w:val="0"/>
          <w:marRight w:val="0"/>
          <w:marTop w:val="0"/>
          <w:marBottom w:val="0"/>
          <w:divBdr>
            <w:top w:val="none" w:sz="0" w:space="0" w:color="auto"/>
            <w:left w:val="none" w:sz="0" w:space="0" w:color="auto"/>
            <w:bottom w:val="none" w:sz="0" w:space="0" w:color="auto"/>
            <w:right w:val="none" w:sz="0" w:space="0" w:color="auto"/>
          </w:divBdr>
          <w:divsChild>
            <w:div w:id="1825972307">
              <w:marLeft w:val="0"/>
              <w:marRight w:val="0"/>
              <w:marTop w:val="0"/>
              <w:marBottom w:val="0"/>
              <w:divBdr>
                <w:top w:val="none" w:sz="0" w:space="0" w:color="auto"/>
                <w:left w:val="none" w:sz="0" w:space="0" w:color="auto"/>
                <w:bottom w:val="none" w:sz="0" w:space="0" w:color="auto"/>
                <w:right w:val="none" w:sz="0" w:space="0" w:color="auto"/>
              </w:divBdr>
              <w:divsChild>
                <w:div w:id="676618376">
                  <w:marLeft w:val="0"/>
                  <w:marRight w:val="0"/>
                  <w:marTop w:val="0"/>
                  <w:marBottom w:val="0"/>
                  <w:divBdr>
                    <w:top w:val="none" w:sz="0" w:space="0" w:color="auto"/>
                    <w:left w:val="none" w:sz="0" w:space="0" w:color="auto"/>
                    <w:bottom w:val="none" w:sz="0" w:space="0" w:color="auto"/>
                    <w:right w:val="none" w:sz="0" w:space="0" w:color="auto"/>
                  </w:divBdr>
                  <w:divsChild>
                    <w:div w:id="909074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1777402">
      <w:bodyDiv w:val="1"/>
      <w:marLeft w:val="0"/>
      <w:marRight w:val="0"/>
      <w:marTop w:val="0"/>
      <w:marBottom w:val="0"/>
      <w:divBdr>
        <w:top w:val="none" w:sz="0" w:space="0" w:color="auto"/>
        <w:left w:val="none" w:sz="0" w:space="0" w:color="auto"/>
        <w:bottom w:val="none" w:sz="0" w:space="0" w:color="auto"/>
        <w:right w:val="none" w:sz="0" w:space="0" w:color="auto"/>
      </w:divBdr>
    </w:div>
    <w:div w:id="420224024">
      <w:bodyDiv w:val="1"/>
      <w:marLeft w:val="0"/>
      <w:marRight w:val="0"/>
      <w:marTop w:val="0"/>
      <w:marBottom w:val="0"/>
      <w:divBdr>
        <w:top w:val="none" w:sz="0" w:space="0" w:color="auto"/>
        <w:left w:val="none" w:sz="0" w:space="0" w:color="auto"/>
        <w:bottom w:val="none" w:sz="0" w:space="0" w:color="auto"/>
        <w:right w:val="none" w:sz="0" w:space="0" w:color="auto"/>
      </w:divBdr>
    </w:div>
    <w:div w:id="492261987">
      <w:bodyDiv w:val="1"/>
      <w:marLeft w:val="0"/>
      <w:marRight w:val="0"/>
      <w:marTop w:val="0"/>
      <w:marBottom w:val="0"/>
      <w:divBdr>
        <w:top w:val="none" w:sz="0" w:space="0" w:color="auto"/>
        <w:left w:val="none" w:sz="0" w:space="0" w:color="auto"/>
        <w:bottom w:val="none" w:sz="0" w:space="0" w:color="auto"/>
        <w:right w:val="none" w:sz="0" w:space="0" w:color="auto"/>
      </w:divBdr>
    </w:div>
    <w:div w:id="519970391">
      <w:bodyDiv w:val="1"/>
      <w:marLeft w:val="0"/>
      <w:marRight w:val="0"/>
      <w:marTop w:val="0"/>
      <w:marBottom w:val="0"/>
      <w:divBdr>
        <w:top w:val="none" w:sz="0" w:space="0" w:color="auto"/>
        <w:left w:val="none" w:sz="0" w:space="0" w:color="auto"/>
        <w:bottom w:val="none" w:sz="0" w:space="0" w:color="auto"/>
        <w:right w:val="none" w:sz="0" w:space="0" w:color="auto"/>
      </w:divBdr>
    </w:div>
    <w:div w:id="557590749">
      <w:bodyDiv w:val="1"/>
      <w:marLeft w:val="0"/>
      <w:marRight w:val="0"/>
      <w:marTop w:val="0"/>
      <w:marBottom w:val="0"/>
      <w:divBdr>
        <w:top w:val="none" w:sz="0" w:space="0" w:color="auto"/>
        <w:left w:val="none" w:sz="0" w:space="0" w:color="auto"/>
        <w:bottom w:val="none" w:sz="0" w:space="0" w:color="auto"/>
        <w:right w:val="none" w:sz="0" w:space="0" w:color="auto"/>
      </w:divBdr>
    </w:div>
    <w:div w:id="562063103">
      <w:bodyDiv w:val="1"/>
      <w:marLeft w:val="0"/>
      <w:marRight w:val="0"/>
      <w:marTop w:val="0"/>
      <w:marBottom w:val="0"/>
      <w:divBdr>
        <w:top w:val="none" w:sz="0" w:space="0" w:color="auto"/>
        <w:left w:val="none" w:sz="0" w:space="0" w:color="auto"/>
        <w:bottom w:val="none" w:sz="0" w:space="0" w:color="auto"/>
        <w:right w:val="none" w:sz="0" w:space="0" w:color="auto"/>
      </w:divBdr>
    </w:div>
    <w:div w:id="575944317">
      <w:bodyDiv w:val="1"/>
      <w:marLeft w:val="0"/>
      <w:marRight w:val="0"/>
      <w:marTop w:val="0"/>
      <w:marBottom w:val="0"/>
      <w:divBdr>
        <w:top w:val="none" w:sz="0" w:space="0" w:color="auto"/>
        <w:left w:val="none" w:sz="0" w:space="0" w:color="auto"/>
        <w:bottom w:val="none" w:sz="0" w:space="0" w:color="auto"/>
        <w:right w:val="none" w:sz="0" w:space="0" w:color="auto"/>
      </w:divBdr>
      <w:divsChild>
        <w:div w:id="2082175119">
          <w:marLeft w:val="0"/>
          <w:marRight w:val="0"/>
          <w:marTop w:val="0"/>
          <w:marBottom w:val="0"/>
          <w:divBdr>
            <w:top w:val="none" w:sz="0" w:space="0" w:color="auto"/>
            <w:left w:val="none" w:sz="0" w:space="0" w:color="auto"/>
            <w:bottom w:val="none" w:sz="0" w:space="0" w:color="auto"/>
            <w:right w:val="none" w:sz="0" w:space="0" w:color="auto"/>
          </w:divBdr>
          <w:divsChild>
            <w:div w:id="345208570">
              <w:marLeft w:val="0"/>
              <w:marRight w:val="0"/>
              <w:marTop w:val="0"/>
              <w:marBottom w:val="0"/>
              <w:divBdr>
                <w:top w:val="none" w:sz="0" w:space="0" w:color="auto"/>
                <w:left w:val="none" w:sz="0" w:space="0" w:color="auto"/>
                <w:bottom w:val="none" w:sz="0" w:space="0" w:color="auto"/>
                <w:right w:val="none" w:sz="0" w:space="0" w:color="auto"/>
              </w:divBdr>
              <w:divsChild>
                <w:div w:id="1799488005">
                  <w:marLeft w:val="0"/>
                  <w:marRight w:val="0"/>
                  <w:marTop w:val="0"/>
                  <w:marBottom w:val="0"/>
                  <w:divBdr>
                    <w:top w:val="none" w:sz="0" w:space="0" w:color="auto"/>
                    <w:left w:val="none" w:sz="0" w:space="0" w:color="auto"/>
                    <w:bottom w:val="none" w:sz="0" w:space="0" w:color="auto"/>
                    <w:right w:val="none" w:sz="0" w:space="0" w:color="auto"/>
                  </w:divBdr>
                  <w:divsChild>
                    <w:div w:id="426390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6765683">
      <w:bodyDiv w:val="1"/>
      <w:marLeft w:val="0"/>
      <w:marRight w:val="0"/>
      <w:marTop w:val="0"/>
      <w:marBottom w:val="0"/>
      <w:divBdr>
        <w:top w:val="none" w:sz="0" w:space="0" w:color="auto"/>
        <w:left w:val="none" w:sz="0" w:space="0" w:color="auto"/>
        <w:bottom w:val="none" w:sz="0" w:space="0" w:color="auto"/>
        <w:right w:val="none" w:sz="0" w:space="0" w:color="auto"/>
      </w:divBdr>
      <w:divsChild>
        <w:div w:id="177282958">
          <w:marLeft w:val="0"/>
          <w:marRight w:val="0"/>
          <w:marTop w:val="0"/>
          <w:marBottom w:val="0"/>
          <w:divBdr>
            <w:top w:val="none" w:sz="0" w:space="0" w:color="auto"/>
            <w:left w:val="none" w:sz="0" w:space="0" w:color="auto"/>
            <w:bottom w:val="none" w:sz="0" w:space="0" w:color="auto"/>
            <w:right w:val="none" w:sz="0" w:space="0" w:color="auto"/>
          </w:divBdr>
          <w:divsChild>
            <w:div w:id="679427704">
              <w:marLeft w:val="0"/>
              <w:marRight w:val="0"/>
              <w:marTop w:val="0"/>
              <w:marBottom w:val="0"/>
              <w:divBdr>
                <w:top w:val="none" w:sz="0" w:space="0" w:color="auto"/>
                <w:left w:val="none" w:sz="0" w:space="0" w:color="auto"/>
                <w:bottom w:val="none" w:sz="0" w:space="0" w:color="auto"/>
                <w:right w:val="none" w:sz="0" w:space="0" w:color="auto"/>
              </w:divBdr>
              <w:divsChild>
                <w:div w:id="1423452270">
                  <w:marLeft w:val="0"/>
                  <w:marRight w:val="0"/>
                  <w:marTop w:val="0"/>
                  <w:marBottom w:val="0"/>
                  <w:divBdr>
                    <w:top w:val="none" w:sz="0" w:space="0" w:color="auto"/>
                    <w:left w:val="none" w:sz="0" w:space="0" w:color="auto"/>
                    <w:bottom w:val="none" w:sz="0" w:space="0" w:color="auto"/>
                    <w:right w:val="none" w:sz="0" w:space="0" w:color="auto"/>
                  </w:divBdr>
                  <w:divsChild>
                    <w:div w:id="642999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8973761">
      <w:bodyDiv w:val="1"/>
      <w:marLeft w:val="0"/>
      <w:marRight w:val="0"/>
      <w:marTop w:val="0"/>
      <w:marBottom w:val="0"/>
      <w:divBdr>
        <w:top w:val="none" w:sz="0" w:space="0" w:color="auto"/>
        <w:left w:val="none" w:sz="0" w:space="0" w:color="auto"/>
        <w:bottom w:val="none" w:sz="0" w:space="0" w:color="auto"/>
        <w:right w:val="none" w:sz="0" w:space="0" w:color="auto"/>
      </w:divBdr>
    </w:div>
    <w:div w:id="726493885">
      <w:bodyDiv w:val="1"/>
      <w:marLeft w:val="0"/>
      <w:marRight w:val="0"/>
      <w:marTop w:val="0"/>
      <w:marBottom w:val="0"/>
      <w:divBdr>
        <w:top w:val="none" w:sz="0" w:space="0" w:color="auto"/>
        <w:left w:val="none" w:sz="0" w:space="0" w:color="auto"/>
        <w:bottom w:val="none" w:sz="0" w:space="0" w:color="auto"/>
        <w:right w:val="none" w:sz="0" w:space="0" w:color="auto"/>
      </w:divBdr>
    </w:div>
    <w:div w:id="737286375">
      <w:bodyDiv w:val="1"/>
      <w:marLeft w:val="0"/>
      <w:marRight w:val="0"/>
      <w:marTop w:val="0"/>
      <w:marBottom w:val="0"/>
      <w:divBdr>
        <w:top w:val="none" w:sz="0" w:space="0" w:color="auto"/>
        <w:left w:val="none" w:sz="0" w:space="0" w:color="auto"/>
        <w:bottom w:val="none" w:sz="0" w:space="0" w:color="auto"/>
        <w:right w:val="none" w:sz="0" w:space="0" w:color="auto"/>
      </w:divBdr>
    </w:div>
    <w:div w:id="749935398">
      <w:bodyDiv w:val="1"/>
      <w:marLeft w:val="0"/>
      <w:marRight w:val="0"/>
      <w:marTop w:val="0"/>
      <w:marBottom w:val="0"/>
      <w:divBdr>
        <w:top w:val="none" w:sz="0" w:space="0" w:color="auto"/>
        <w:left w:val="none" w:sz="0" w:space="0" w:color="auto"/>
        <w:bottom w:val="none" w:sz="0" w:space="0" w:color="auto"/>
        <w:right w:val="none" w:sz="0" w:space="0" w:color="auto"/>
      </w:divBdr>
    </w:div>
    <w:div w:id="751507538">
      <w:bodyDiv w:val="1"/>
      <w:marLeft w:val="0"/>
      <w:marRight w:val="0"/>
      <w:marTop w:val="0"/>
      <w:marBottom w:val="0"/>
      <w:divBdr>
        <w:top w:val="none" w:sz="0" w:space="0" w:color="auto"/>
        <w:left w:val="none" w:sz="0" w:space="0" w:color="auto"/>
        <w:bottom w:val="none" w:sz="0" w:space="0" w:color="auto"/>
        <w:right w:val="none" w:sz="0" w:space="0" w:color="auto"/>
      </w:divBdr>
    </w:div>
    <w:div w:id="790055550">
      <w:bodyDiv w:val="1"/>
      <w:marLeft w:val="0"/>
      <w:marRight w:val="0"/>
      <w:marTop w:val="0"/>
      <w:marBottom w:val="0"/>
      <w:divBdr>
        <w:top w:val="none" w:sz="0" w:space="0" w:color="auto"/>
        <w:left w:val="none" w:sz="0" w:space="0" w:color="auto"/>
        <w:bottom w:val="none" w:sz="0" w:space="0" w:color="auto"/>
        <w:right w:val="none" w:sz="0" w:space="0" w:color="auto"/>
      </w:divBdr>
    </w:div>
    <w:div w:id="875851546">
      <w:bodyDiv w:val="1"/>
      <w:marLeft w:val="0"/>
      <w:marRight w:val="0"/>
      <w:marTop w:val="0"/>
      <w:marBottom w:val="0"/>
      <w:divBdr>
        <w:top w:val="none" w:sz="0" w:space="0" w:color="auto"/>
        <w:left w:val="none" w:sz="0" w:space="0" w:color="auto"/>
        <w:bottom w:val="none" w:sz="0" w:space="0" w:color="auto"/>
        <w:right w:val="none" w:sz="0" w:space="0" w:color="auto"/>
      </w:divBdr>
    </w:div>
    <w:div w:id="959073287">
      <w:bodyDiv w:val="1"/>
      <w:marLeft w:val="0"/>
      <w:marRight w:val="0"/>
      <w:marTop w:val="0"/>
      <w:marBottom w:val="0"/>
      <w:divBdr>
        <w:top w:val="none" w:sz="0" w:space="0" w:color="auto"/>
        <w:left w:val="none" w:sz="0" w:space="0" w:color="auto"/>
        <w:bottom w:val="none" w:sz="0" w:space="0" w:color="auto"/>
        <w:right w:val="none" w:sz="0" w:space="0" w:color="auto"/>
      </w:divBdr>
    </w:div>
    <w:div w:id="1000620178">
      <w:bodyDiv w:val="1"/>
      <w:marLeft w:val="0"/>
      <w:marRight w:val="0"/>
      <w:marTop w:val="0"/>
      <w:marBottom w:val="0"/>
      <w:divBdr>
        <w:top w:val="none" w:sz="0" w:space="0" w:color="auto"/>
        <w:left w:val="none" w:sz="0" w:space="0" w:color="auto"/>
        <w:bottom w:val="none" w:sz="0" w:space="0" w:color="auto"/>
        <w:right w:val="none" w:sz="0" w:space="0" w:color="auto"/>
      </w:divBdr>
    </w:div>
    <w:div w:id="1053500119">
      <w:bodyDiv w:val="1"/>
      <w:marLeft w:val="0"/>
      <w:marRight w:val="0"/>
      <w:marTop w:val="0"/>
      <w:marBottom w:val="0"/>
      <w:divBdr>
        <w:top w:val="none" w:sz="0" w:space="0" w:color="auto"/>
        <w:left w:val="none" w:sz="0" w:space="0" w:color="auto"/>
        <w:bottom w:val="none" w:sz="0" w:space="0" w:color="auto"/>
        <w:right w:val="none" w:sz="0" w:space="0" w:color="auto"/>
      </w:divBdr>
    </w:div>
    <w:div w:id="1140999463">
      <w:bodyDiv w:val="1"/>
      <w:marLeft w:val="0"/>
      <w:marRight w:val="0"/>
      <w:marTop w:val="0"/>
      <w:marBottom w:val="0"/>
      <w:divBdr>
        <w:top w:val="none" w:sz="0" w:space="0" w:color="auto"/>
        <w:left w:val="none" w:sz="0" w:space="0" w:color="auto"/>
        <w:bottom w:val="none" w:sz="0" w:space="0" w:color="auto"/>
        <w:right w:val="none" w:sz="0" w:space="0" w:color="auto"/>
      </w:divBdr>
    </w:div>
    <w:div w:id="1285116536">
      <w:bodyDiv w:val="1"/>
      <w:marLeft w:val="0"/>
      <w:marRight w:val="0"/>
      <w:marTop w:val="0"/>
      <w:marBottom w:val="0"/>
      <w:divBdr>
        <w:top w:val="none" w:sz="0" w:space="0" w:color="auto"/>
        <w:left w:val="none" w:sz="0" w:space="0" w:color="auto"/>
        <w:bottom w:val="none" w:sz="0" w:space="0" w:color="auto"/>
        <w:right w:val="none" w:sz="0" w:space="0" w:color="auto"/>
      </w:divBdr>
    </w:div>
    <w:div w:id="1299915757">
      <w:bodyDiv w:val="1"/>
      <w:marLeft w:val="0"/>
      <w:marRight w:val="0"/>
      <w:marTop w:val="0"/>
      <w:marBottom w:val="0"/>
      <w:divBdr>
        <w:top w:val="none" w:sz="0" w:space="0" w:color="auto"/>
        <w:left w:val="none" w:sz="0" w:space="0" w:color="auto"/>
        <w:bottom w:val="none" w:sz="0" w:space="0" w:color="auto"/>
        <w:right w:val="none" w:sz="0" w:space="0" w:color="auto"/>
      </w:divBdr>
      <w:divsChild>
        <w:div w:id="1290939821">
          <w:marLeft w:val="0"/>
          <w:marRight w:val="0"/>
          <w:marTop w:val="0"/>
          <w:marBottom w:val="0"/>
          <w:divBdr>
            <w:top w:val="none" w:sz="0" w:space="0" w:color="auto"/>
            <w:left w:val="none" w:sz="0" w:space="0" w:color="auto"/>
            <w:bottom w:val="none" w:sz="0" w:space="0" w:color="auto"/>
            <w:right w:val="none" w:sz="0" w:space="0" w:color="auto"/>
          </w:divBdr>
          <w:divsChild>
            <w:div w:id="1011878835">
              <w:marLeft w:val="0"/>
              <w:marRight w:val="0"/>
              <w:marTop w:val="0"/>
              <w:marBottom w:val="0"/>
              <w:divBdr>
                <w:top w:val="none" w:sz="0" w:space="0" w:color="auto"/>
                <w:left w:val="none" w:sz="0" w:space="0" w:color="auto"/>
                <w:bottom w:val="none" w:sz="0" w:space="0" w:color="auto"/>
                <w:right w:val="none" w:sz="0" w:space="0" w:color="auto"/>
              </w:divBdr>
              <w:divsChild>
                <w:div w:id="350256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4407160">
      <w:bodyDiv w:val="1"/>
      <w:marLeft w:val="0"/>
      <w:marRight w:val="0"/>
      <w:marTop w:val="0"/>
      <w:marBottom w:val="0"/>
      <w:divBdr>
        <w:top w:val="none" w:sz="0" w:space="0" w:color="auto"/>
        <w:left w:val="none" w:sz="0" w:space="0" w:color="auto"/>
        <w:bottom w:val="none" w:sz="0" w:space="0" w:color="auto"/>
        <w:right w:val="none" w:sz="0" w:space="0" w:color="auto"/>
      </w:divBdr>
    </w:div>
    <w:div w:id="1315453024">
      <w:bodyDiv w:val="1"/>
      <w:marLeft w:val="0"/>
      <w:marRight w:val="0"/>
      <w:marTop w:val="0"/>
      <w:marBottom w:val="0"/>
      <w:divBdr>
        <w:top w:val="none" w:sz="0" w:space="0" w:color="auto"/>
        <w:left w:val="none" w:sz="0" w:space="0" w:color="auto"/>
        <w:bottom w:val="none" w:sz="0" w:space="0" w:color="auto"/>
        <w:right w:val="none" w:sz="0" w:space="0" w:color="auto"/>
      </w:divBdr>
      <w:divsChild>
        <w:div w:id="1158037751">
          <w:marLeft w:val="0"/>
          <w:marRight w:val="0"/>
          <w:marTop w:val="0"/>
          <w:marBottom w:val="0"/>
          <w:divBdr>
            <w:top w:val="none" w:sz="0" w:space="0" w:color="auto"/>
            <w:left w:val="none" w:sz="0" w:space="0" w:color="auto"/>
            <w:bottom w:val="none" w:sz="0" w:space="0" w:color="auto"/>
            <w:right w:val="none" w:sz="0" w:space="0" w:color="auto"/>
          </w:divBdr>
          <w:divsChild>
            <w:div w:id="225655096">
              <w:marLeft w:val="0"/>
              <w:marRight w:val="0"/>
              <w:marTop w:val="0"/>
              <w:marBottom w:val="0"/>
              <w:divBdr>
                <w:top w:val="none" w:sz="0" w:space="0" w:color="auto"/>
                <w:left w:val="none" w:sz="0" w:space="0" w:color="auto"/>
                <w:bottom w:val="none" w:sz="0" w:space="0" w:color="auto"/>
                <w:right w:val="none" w:sz="0" w:space="0" w:color="auto"/>
              </w:divBdr>
              <w:divsChild>
                <w:div w:id="1658071900">
                  <w:marLeft w:val="0"/>
                  <w:marRight w:val="0"/>
                  <w:marTop w:val="0"/>
                  <w:marBottom w:val="0"/>
                  <w:divBdr>
                    <w:top w:val="none" w:sz="0" w:space="0" w:color="auto"/>
                    <w:left w:val="none" w:sz="0" w:space="0" w:color="auto"/>
                    <w:bottom w:val="none" w:sz="0" w:space="0" w:color="auto"/>
                    <w:right w:val="none" w:sz="0" w:space="0" w:color="auto"/>
                  </w:divBdr>
                  <w:divsChild>
                    <w:div w:id="780031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7317605">
      <w:bodyDiv w:val="1"/>
      <w:marLeft w:val="0"/>
      <w:marRight w:val="0"/>
      <w:marTop w:val="0"/>
      <w:marBottom w:val="0"/>
      <w:divBdr>
        <w:top w:val="none" w:sz="0" w:space="0" w:color="auto"/>
        <w:left w:val="none" w:sz="0" w:space="0" w:color="auto"/>
        <w:bottom w:val="none" w:sz="0" w:space="0" w:color="auto"/>
        <w:right w:val="none" w:sz="0" w:space="0" w:color="auto"/>
      </w:divBdr>
    </w:div>
    <w:div w:id="1340813918">
      <w:bodyDiv w:val="1"/>
      <w:marLeft w:val="0"/>
      <w:marRight w:val="0"/>
      <w:marTop w:val="0"/>
      <w:marBottom w:val="0"/>
      <w:divBdr>
        <w:top w:val="none" w:sz="0" w:space="0" w:color="auto"/>
        <w:left w:val="none" w:sz="0" w:space="0" w:color="auto"/>
        <w:bottom w:val="none" w:sz="0" w:space="0" w:color="auto"/>
        <w:right w:val="none" w:sz="0" w:space="0" w:color="auto"/>
      </w:divBdr>
    </w:div>
    <w:div w:id="1368406554">
      <w:bodyDiv w:val="1"/>
      <w:marLeft w:val="0"/>
      <w:marRight w:val="0"/>
      <w:marTop w:val="0"/>
      <w:marBottom w:val="0"/>
      <w:divBdr>
        <w:top w:val="none" w:sz="0" w:space="0" w:color="auto"/>
        <w:left w:val="none" w:sz="0" w:space="0" w:color="auto"/>
        <w:bottom w:val="none" w:sz="0" w:space="0" w:color="auto"/>
        <w:right w:val="none" w:sz="0" w:space="0" w:color="auto"/>
      </w:divBdr>
    </w:div>
    <w:div w:id="1416517841">
      <w:bodyDiv w:val="1"/>
      <w:marLeft w:val="0"/>
      <w:marRight w:val="0"/>
      <w:marTop w:val="0"/>
      <w:marBottom w:val="0"/>
      <w:divBdr>
        <w:top w:val="none" w:sz="0" w:space="0" w:color="auto"/>
        <w:left w:val="none" w:sz="0" w:space="0" w:color="auto"/>
        <w:bottom w:val="none" w:sz="0" w:space="0" w:color="auto"/>
        <w:right w:val="none" w:sz="0" w:space="0" w:color="auto"/>
      </w:divBdr>
      <w:divsChild>
        <w:div w:id="34813651">
          <w:marLeft w:val="0"/>
          <w:marRight w:val="0"/>
          <w:marTop w:val="225"/>
          <w:marBottom w:val="225"/>
          <w:divBdr>
            <w:top w:val="none" w:sz="0" w:space="0" w:color="auto"/>
            <w:left w:val="none" w:sz="0" w:space="0" w:color="auto"/>
            <w:bottom w:val="none" w:sz="0" w:space="0" w:color="auto"/>
            <w:right w:val="none" w:sz="0" w:space="0" w:color="auto"/>
          </w:divBdr>
        </w:div>
        <w:div w:id="2022076433">
          <w:marLeft w:val="0"/>
          <w:marRight w:val="0"/>
          <w:marTop w:val="450"/>
          <w:marBottom w:val="450"/>
          <w:divBdr>
            <w:top w:val="dashed" w:sz="6" w:space="11" w:color="000000"/>
            <w:left w:val="none" w:sz="0" w:space="0" w:color="auto"/>
            <w:bottom w:val="dashed" w:sz="6" w:space="0" w:color="000000"/>
            <w:right w:val="none" w:sz="0" w:space="0" w:color="auto"/>
          </w:divBdr>
          <w:divsChild>
            <w:div w:id="901871484">
              <w:marLeft w:val="0"/>
              <w:marRight w:val="0"/>
              <w:marTop w:val="0"/>
              <w:marBottom w:val="0"/>
              <w:divBdr>
                <w:top w:val="none" w:sz="0" w:space="0" w:color="auto"/>
                <w:left w:val="none" w:sz="0" w:space="0" w:color="auto"/>
                <w:bottom w:val="none" w:sz="0" w:space="0" w:color="auto"/>
                <w:right w:val="none" w:sz="0" w:space="0" w:color="auto"/>
              </w:divBdr>
              <w:divsChild>
                <w:div w:id="1765764455">
                  <w:marLeft w:val="0"/>
                  <w:marRight w:val="0"/>
                  <w:marTop w:val="0"/>
                  <w:marBottom w:val="0"/>
                  <w:divBdr>
                    <w:top w:val="none" w:sz="0" w:space="0" w:color="auto"/>
                    <w:left w:val="none" w:sz="0" w:space="0" w:color="auto"/>
                    <w:bottom w:val="none" w:sz="0" w:space="0" w:color="auto"/>
                    <w:right w:val="none" w:sz="0" w:space="0" w:color="auto"/>
                  </w:divBdr>
                  <w:divsChild>
                    <w:div w:id="877401242">
                      <w:marLeft w:val="0"/>
                      <w:marRight w:val="0"/>
                      <w:marTop w:val="0"/>
                      <w:marBottom w:val="0"/>
                      <w:divBdr>
                        <w:top w:val="none" w:sz="0" w:space="0" w:color="auto"/>
                        <w:left w:val="none" w:sz="0" w:space="0" w:color="auto"/>
                        <w:bottom w:val="none" w:sz="0" w:space="0" w:color="auto"/>
                        <w:right w:val="none" w:sz="0" w:space="0" w:color="auto"/>
                      </w:divBdr>
                      <w:divsChild>
                        <w:div w:id="1460298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2162460">
      <w:bodyDiv w:val="1"/>
      <w:marLeft w:val="0"/>
      <w:marRight w:val="0"/>
      <w:marTop w:val="0"/>
      <w:marBottom w:val="0"/>
      <w:divBdr>
        <w:top w:val="none" w:sz="0" w:space="0" w:color="auto"/>
        <w:left w:val="none" w:sz="0" w:space="0" w:color="auto"/>
        <w:bottom w:val="none" w:sz="0" w:space="0" w:color="auto"/>
        <w:right w:val="none" w:sz="0" w:space="0" w:color="auto"/>
      </w:divBdr>
    </w:div>
    <w:div w:id="1439301729">
      <w:bodyDiv w:val="1"/>
      <w:marLeft w:val="0"/>
      <w:marRight w:val="0"/>
      <w:marTop w:val="0"/>
      <w:marBottom w:val="0"/>
      <w:divBdr>
        <w:top w:val="none" w:sz="0" w:space="0" w:color="auto"/>
        <w:left w:val="none" w:sz="0" w:space="0" w:color="auto"/>
        <w:bottom w:val="none" w:sz="0" w:space="0" w:color="auto"/>
        <w:right w:val="none" w:sz="0" w:space="0" w:color="auto"/>
      </w:divBdr>
    </w:div>
    <w:div w:id="1440107681">
      <w:bodyDiv w:val="1"/>
      <w:marLeft w:val="0"/>
      <w:marRight w:val="0"/>
      <w:marTop w:val="0"/>
      <w:marBottom w:val="0"/>
      <w:divBdr>
        <w:top w:val="none" w:sz="0" w:space="0" w:color="auto"/>
        <w:left w:val="none" w:sz="0" w:space="0" w:color="auto"/>
        <w:bottom w:val="none" w:sz="0" w:space="0" w:color="auto"/>
        <w:right w:val="none" w:sz="0" w:space="0" w:color="auto"/>
      </w:divBdr>
    </w:div>
    <w:div w:id="1476292616">
      <w:bodyDiv w:val="1"/>
      <w:marLeft w:val="0"/>
      <w:marRight w:val="0"/>
      <w:marTop w:val="0"/>
      <w:marBottom w:val="0"/>
      <w:divBdr>
        <w:top w:val="none" w:sz="0" w:space="0" w:color="auto"/>
        <w:left w:val="none" w:sz="0" w:space="0" w:color="auto"/>
        <w:bottom w:val="none" w:sz="0" w:space="0" w:color="auto"/>
        <w:right w:val="none" w:sz="0" w:space="0" w:color="auto"/>
      </w:divBdr>
    </w:div>
    <w:div w:id="1534996929">
      <w:bodyDiv w:val="1"/>
      <w:marLeft w:val="0"/>
      <w:marRight w:val="0"/>
      <w:marTop w:val="0"/>
      <w:marBottom w:val="0"/>
      <w:divBdr>
        <w:top w:val="none" w:sz="0" w:space="0" w:color="auto"/>
        <w:left w:val="none" w:sz="0" w:space="0" w:color="auto"/>
        <w:bottom w:val="none" w:sz="0" w:space="0" w:color="auto"/>
        <w:right w:val="none" w:sz="0" w:space="0" w:color="auto"/>
      </w:divBdr>
      <w:divsChild>
        <w:div w:id="1958951866">
          <w:marLeft w:val="0"/>
          <w:marRight w:val="0"/>
          <w:marTop w:val="0"/>
          <w:marBottom w:val="0"/>
          <w:divBdr>
            <w:top w:val="none" w:sz="0" w:space="0" w:color="auto"/>
            <w:left w:val="none" w:sz="0" w:space="0" w:color="auto"/>
            <w:bottom w:val="none" w:sz="0" w:space="0" w:color="auto"/>
            <w:right w:val="none" w:sz="0" w:space="0" w:color="auto"/>
          </w:divBdr>
          <w:divsChild>
            <w:div w:id="1199200312">
              <w:marLeft w:val="0"/>
              <w:marRight w:val="0"/>
              <w:marTop w:val="0"/>
              <w:marBottom w:val="0"/>
              <w:divBdr>
                <w:top w:val="none" w:sz="0" w:space="0" w:color="auto"/>
                <w:left w:val="none" w:sz="0" w:space="0" w:color="auto"/>
                <w:bottom w:val="none" w:sz="0" w:space="0" w:color="auto"/>
                <w:right w:val="none" w:sz="0" w:space="0" w:color="auto"/>
              </w:divBdr>
              <w:divsChild>
                <w:div w:id="1808546268">
                  <w:marLeft w:val="0"/>
                  <w:marRight w:val="0"/>
                  <w:marTop w:val="0"/>
                  <w:marBottom w:val="0"/>
                  <w:divBdr>
                    <w:top w:val="none" w:sz="0" w:space="0" w:color="auto"/>
                    <w:left w:val="none" w:sz="0" w:space="0" w:color="auto"/>
                    <w:bottom w:val="none" w:sz="0" w:space="0" w:color="auto"/>
                    <w:right w:val="none" w:sz="0" w:space="0" w:color="auto"/>
                  </w:divBdr>
                  <w:divsChild>
                    <w:div w:id="499976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9611851">
      <w:bodyDiv w:val="1"/>
      <w:marLeft w:val="0"/>
      <w:marRight w:val="0"/>
      <w:marTop w:val="0"/>
      <w:marBottom w:val="0"/>
      <w:divBdr>
        <w:top w:val="none" w:sz="0" w:space="0" w:color="auto"/>
        <w:left w:val="none" w:sz="0" w:space="0" w:color="auto"/>
        <w:bottom w:val="none" w:sz="0" w:space="0" w:color="auto"/>
        <w:right w:val="none" w:sz="0" w:space="0" w:color="auto"/>
      </w:divBdr>
    </w:div>
    <w:div w:id="1579170828">
      <w:bodyDiv w:val="1"/>
      <w:marLeft w:val="0"/>
      <w:marRight w:val="0"/>
      <w:marTop w:val="0"/>
      <w:marBottom w:val="0"/>
      <w:divBdr>
        <w:top w:val="none" w:sz="0" w:space="0" w:color="auto"/>
        <w:left w:val="none" w:sz="0" w:space="0" w:color="auto"/>
        <w:bottom w:val="none" w:sz="0" w:space="0" w:color="auto"/>
        <w:right w:val="none" w:sz="0" w:space="0" w:color="auto"/>
      </w:divBdr>
    </w:div>
    <w:div w:id="1653752905">
      <w:bodyDiv w:val="1"/>
      <w:marLeft w:val="0"/>
      <w:marRight w:val="0"/>
      <w:marTop w:val="0"/>
      <w:marBottom w:val="0"/>
      <w:divBdr>
        <w:top w:val="none" w:sz="0" w:space="0" w:color="auto"/>
        <w:left w:val="none" w:sz="0" w:space="0" w:color="auto"/>
        <w:bottom w:val="none" w:sz="0" w:space="0" w:color="auto"/>
        <w:right w:val="none" w:sz="0" w:space="0" w:color="auto"/>
      </w:divBdr>
    </w:div>
    <w:div w:id="1672294221">
      <w:bodyDiv w:val="1"/>
      <w:marLeft w:val="0"/>
      <w:marRight w:val="0"/>
      <w:marTop w:val="0"/>
      <w:marBottom w:val="0"/>
      <w:divBdr>
        <w:top w:val="none" w:sz="0" w:space="0" w:color="auto"/>
        <w:left w:val="none" w:sz="0" w:space="0" w:color="auto"/>
        <w:bottom w:val="none" w:sz="0" w:space="0" w:color="auto"/>
        <w:right w:val="none" w:sz="0" w:space="0" w:color="auto"/>
      </w:divBdr>
    </w:div>
    <w:div w:id="1730348144">
      <w:bodyDiv w:val="1"/>
      <w:marLeft w:val="0"/>
      <w:marRight w:val="0"/>
      <w:marTop w:val="0"/>
      <w:marBottom w:val="0"/>
      <w:divBdr>
        <w:top w:val="none" w:sz="0" w:space="0" w:color="auto"/>
        <w:left w:val="none" w:sz="0" w:space="0" w:color="auto"/>
        <w:bottom w:val="none" w:sz="0" w:space="0" w:color="auto"/>
        <w:right w:val="none" w:sz="0" w:space="0" w:color="auto"/>
      </w:divBdr>
    </w:div>
    <w:div w:id="1758942634">
      <w:bodyDiv w:val="1"/>
      <w:marLeft w:val="0"/>
      <w:marRight w:val="0"/>
      <w:marTop w:val="0"/>
      <w:marBottom w:val="0"/>
      <w:divBdr>
        <w:top w:val="none" w:sz="0" w:space="0" w:color="auto"/>
        <w:left w:val="none" w:sz="0" w:space="0" w:color="auto"/>
        <w:bottom w:val="none" w:sz="0" w:space="0" w:color="auto"/>
        <w:right w:val="none" w:sz="0" w:space="0" w:color="auto"/>
      </w:divBdr>
    </w:div>
    <w:div w:id="1798185537">
      <w:bodyDiv w:val="1"/>
      <w:marLeft w:val="0"/>
      <w:marRight w:val="0"/>
      <w:marTop w:val="0"/>
      <w:marBottom w:val="0"/>
      <w:divBdr>
        <w:top w:val="none" w:sz="0" w:space="0" w:color="auto"/>
        <w:left w:val="none" w:sz="0" w:space="0" w:color="auto"/>
        <w:bottom w:val="none" w:sz="0" w:space="0" w:color="auto"/>
        <w:right w:val="none" w:sz="0" w:space="0" w:color="auto"/>
      </w:divBdr>
      <w:divsChild>
        <w:div w:id="2127656674">
          <w:marLeft w:val="0"/>
          <w:marRight w:val="0"/>
          <w:marTop w:val="0"/>
          <w:marBottom w:val="0"/>
          <w:divBdr>
            <w:top w:val="none" w:sz="0" w:space="0" w:color="auto"/>
            <w:left w:val="none" w:sz="0" w:space="0" w:color="auto"/>
            <w:bottom w:val="none" w:sz="0" w:space="0" w:color="auto"/>
            <w:right w:val="none" w:sz="0" w:space="0" w:color="auto"/>
          </w:divBdr>
          <w:divsChild>
            <w:div w:id="849367689">
              <w:marLeft w:val="0"/>
              <w:marRight w:val="0"/>
              <w:marTop w:val="0"/>
              <w:marBottom w:val="0"/>
              <w:divBdr>
                <w:top w:val="none" w:sz="0" w:space="0" w:color="auto"/>
                <w:left w:val="none" w:sz="0" w:space="0" w:color="auto"/>
                <w:bottom w:val="none" w:sz="0" w:space="0" w:color="auto"/>
                <w:right w:val="none" w:sz="0" w:space="0" w:color="auto"/>
              </w:divBdr>
              <w:divsChild>
                <w:div w:id="560138096">
                  <w:marLeft w:val="0"/>
                  <w:marRight w:val="0"/>
                  <w:marTop w:val="0"/>
                  <w:marBottom w:val="0"/>
                  <w:divBdr>
                    <w:top w:val="none" w:sz="0" w:space="0" w:color="auto"/>
                    <w:left w:val="none" w:sz="0" w:space="0" w:color="auto"/>
                    <w:bottom w:val="none" w:sz="0" w:space="0" w:color="auto"/>
                    <w:right w:val="none" w:sz="0" w:space="0" w:color="auto"/>
                  </w:divBdr>
                  <w:divsChild>
                    <w:div w:id="1729262401">
                      <w:marLeft w:val="0"/>
                      <w:marRight w:val="0"/>
                      <w:marTop w:val="0"/>
                      <w:marBottom w:val="0"/>
                      <w:divBdr>
                        <w:top w:val="none" w:sz="0" w:space="0" w:color="auto"/>
                        <w:left w:val="none" w:sz="0" w:space="0" w:color="auto"/>
                        <w:bottom w:val="none" w:sz="0" w:space="0" w:color="auto"/>
                        <w:right w:val="none" w:sz="0" w:space="0" w:color="auto"/>
                      </w:divBdr>
                    </w:div>
                  </w:divsChild>
                </w:div>
                <w:div w:id="279653227">
                  <w:marLeft w:val="0"/>
                  <w:marRight w:val="0"/>
                  <w:marTop w:val="0"/>
                  <w:marBottom w:val="0"/>
                  <w:divBdr>
                    <w:top w:val="none" w:sz="0" w:space="0" w:color="auto"/>
                    <w:left w:val="none" w:sz="0" w:space="0" w:color="auto"/>
                    <w:bottom w:val="none" w:sz="0" w:space="0" w:color="auto"/>
                    <w:right w:val="none" w:sz="0" w:space="0" w:color="auto"/>
                  </w:divBdr>
                  <w:divsChild>
                    <w:div w:id="1571770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1093377">
      <w:bodyDiv w:val="1"/>
      <w:marLeft w:val="0"/>
      <w:marRight w:val="0"/>
      <w:marTop w:val="0"/>
      <w:marBottom w:val="0"/>
      <w:divBdr>
        <w:top w:val="none" w:sz="0" w:space="0" w:color="auto"/>
        <w:left w:val="none" w:sz="0" w:space="0" w:color="auto"/>
        <w:bottom w:val="none" w:sz="0" w:space="0" w:color="auto"/>
        <w:right w:val="none" w:sz="0" w:space="0" w:color="auto"/>
      </w:divBdr>
    </w:div>
    <w:div w:id="1855723936">
      <w:bodyDiv w:val="1"/>
      <w:marLeft w:val="0"/>
      <w:marRight w:val="0"/>
      <w:marTop w:val="0"/>
      <w:marBottom w:val="0"/>
      <w:divBdr>
        <w:top w:val="none" w:sz="0" w:space="0" w:color="auto"/>
        <w:left w:val="none" w:sz="0" w:space="0" w:color="auto"/>
        <w:bottom w:val="none" w:sz="0" w:space="0" w:color="auto"/>
        <w:right w:val="none" w:sz="0" w:space="0" w:color="auto"/>
      </w:divBdr>
    </w:div>
    <w:div w:id="1881428584">
      <w:bodyDiv w:val="1"/>
      <w:marLeft w:val="0"/>
      <w:marRight w:val="0"/>
      <w:marTop w:val="0"/>
      <w:marBottom w:val="0"/>
      <w:divBdr>
        <w:top w:val="none" w:sz="0" w:space="0" w:color="auto"/>
        <w:left w:val="none" w:sz="0" w:space="0" w:color="auto"/>
        <w:bottom w:val="none" w:sz="0" w:space="0" w:color="auto"/>
        <w:right w:val="none" w:sz="0" w:space="0" w:color="auto"/>
      </w:divBdr>
    </w:div>
    <w:div w:id="1901018000">
      <w:bodyDiv w:val="1"/>
      <w:marLeft w:val="0"/>
      <w:marRight w:val="0"/>
      <w:marTop w:val="0"/>
      <w:marBottom w:val="0"/>
      <w:divBdr>
        <w:top w:val="none" w:sz="0" w:space="0" w:color="auto"/>
        <w:left w:val="none" w:sz="0" w:space="0" w:color="auto"/>
        <w:bottom w:val="none" w:sz="0" w:space="0" w:color="auto"/>
        <w:right w:val="none" w:sz="0" w:space="0" w:color="auto"/>
      </w:divBdr>
    </w:div>
    <w:div w:id="1964575054">
      <w:bodyDiv w:val="1"/>
      <w:marLeft w:val="0"/>
      <w:marRight w:val="0"/>
      <w:marTop w:val="0"/>
      <w:marBottom w:val="0"/>
      <w:divBdr>
        <w:top w:val="none" w:sz="0" w:space="0" w:color="auto"/>
        <w:left w:val="none" w:sz="0" w:space="0" w:color="auto"/>
        <w:bottom w:val="none" w:sz="0" w:space="0" w:color="auto"/>
        <w:right w:val="none" w:sz="0" w:space="0" w:color="auto"/>
      </w:divBdr>
    </w:div>
    <w:div w:id="1987393527">
      <w:bodyDiv w:val="1"/>
      <w:marLeft w:val="0"/>
      <w:marRight w:val="0"/>
      <w:marTop w:val="0"/>
      <w:marBottom w:val="0"/>
      <w:divBdr>
        <w:top w:val="none" w:sz="0" w:space="0" w:color="auto"/>
        <w:left w:val="none" w:sz="0" w:space="0" w:color="auto"/>
        <w:bottom w:val="none" w:sz="0" w:space="0" w:color="auto"/>
        <w:right w:val="none" w:sz="0" w:space="0" w:color="auto"/>
      </w:divBdr>
      <w:divsChild>
        <w:div w:id="396903598">
          <w:marLeft w:val="0"/>
          <w:marRight w:val="0"/>
          <w:marTop w:val="0"/>
          <w:marBottom w:val="0"/>
          <w:divBdr>
            <w:top w:val="none" w:sz="0" w:space="0" w:color="auto"/>
            <w:left w:val="none" w:sz="0" w:space="0" w:color="auto"/>
            <w:bottom w:val="none" w:sz="0" w:space="0" w:color="auto"/>
            <w:right w:val="none" w:sz="0" w:space="0" w:color="auto"/>
          </w:divBdr>
          <w:divsChild>
            <w:div w:id="732855208">
              <w:marLeft w:val="0"/>
              <w:marRight w:val="0"/>
              <w:marTop w:val="0"/>
              <w:marBottom w:val="0"/>
              <w:divBdr>
                <w:top w:val="none" w:sz="0" w:space="0" w:color="auto"/>
                <w:left w:val="none" w:sz="0" w:space="0" w:color="auto"/>
                <w:bottom w:val="none" w:sz="0" w:space="0" w:color="auto"/>
                <w:right w:val="none" w:sz="0" w:space="0" w:color="auto"/>
              </w:divBdr>
              <w:divsChild>
                <w:div w:id="310915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6371300">
      <w:bodyDiv w:val="1"/>
      <w:marLeft w:val="0"/>
      <w:marRight w:val="0"/>
      <w:marTop w:val="0"/>
      <w:marBottom w:val="0"/>
      <w:divBdr>
        <w:top w:val="none" w:sz="0" w:space="0" w:color="auto"/>
        <w:left w:val="none" w:sz="0" w:space="0" w:color="auto"/>
        <w:bottom w:val="none" w:sz="0" w:space="0" w:color="auto"/>
        <w:right w:val="none" w:sz="0" w:space="0" w:color="auto"/>
      </w:divBdr>
    </w:div>
    <w:div w:id="2048603505">
      <w:bodyDiv w:val="1"/>
      <w:marLeft w:val="0"/>
      <w:marRight w:val="0"/>
      <w:marTop w:val="0"/>
      <w:marBottom w:val="0"/>
      <w:divBdr>
        <w:top w:val="none" w:sz="0" w:space="0" w:color="auto"/>
        <w:left w:val="none" w:sz="0" w:space="0" w:color="auto"/>
        <w:bottom w:val="none" w:sz="0" w:space="0" w:color="auto"/>
        <w:right w:val="none" w:sz="0" w:space="0" w:color="auto"/>
      </w:divBdr>
      <w:divsChild>
        <w:div w:id="1098015704">
          <w:marLeft w:val="0"/>
          <w:marRight w:val="0"/>
          <w:marTop w:val="0"/>
          <w:marBottom w:val="0"/>
          <w:divBdr>
            <w:top w:val="none" w:sz="0" w:space="0" w:color="auto"/>
            <w:left w:val="none" w:sz="0" w:space="0" w:color="auto"/>
            <w:bottom w:val="none" w:sz="0" w:space="0" w:color="auto"/>
            <w:right w:val="none" w:sz="0" w:space="0" w:color="auto"/>
          </w:divBdr>
          <w:divsChild>
            <w:div w:id="1812138453">
              <w:marLeft w:val="0"/>
              <w:marRight w:val="0"/>
              <w:marTop w:val="0"/>
              <w:marBottom w:val="0"/>
              <w:divBdr>
                <w:top w:val="none" w:sz="0" w:space="0" w:color="auto"/>
                <w:left w:val="none" w:sz="0" w:space="0" w:color="auto"/>
                <w:bottom w:val="none" w:sz="0" w:space="0" w:color="auto"/>
                <w:right w:val="none" w:sz="0" w:space="0" w:color="auto"/>
              </w:divBdr>
              <w:divsChild>
                <w:div w:id="187913008">
                  <w:marLeft w:val="0"/>
                  <w:marRight w:val="0"/>
                  <w:marTop w:val="0"/>
                  <w:marBottom w:val="0"/>
                  <w:divBdr>
                    <w:top w:val="none" w:sz="0" w:space="0" w:color="auto"/>
                    <w:left w:val="none" w:sz="0" w:space="0" w:color="auto"/>
                    <w:bottom w:val="none" w:sz="0" w:space="0" w:color="auto"/>
                    <w:right w:val="none" w:sz="0" w:space="0" w:color="auto"/>
                  </w:divBdr>
                  <w:divsChild>
                    <w:div w:id="8263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8893052">
      <w:bodyDiv w:val="1"/>
      <w:marLeft w:val="0"/>
      <w:marRight w:val="0"/>
      <w:marTop w:val="0"/>
      <w:marBottom w:val="0"/>
      <w:divBdr>
        <w:top w:val="none" w:sz="0" w:space="0" w:color="auto"/>
        <w:left w:val="none" w:sz="0" w:space="0" w:color="auto"/>
        <w:bottom w:val="none" w:sz="0" w:space="0" w:color="auto"/>
        <w:right w:val="none" w:sz="0" w:space="0" w:color="auto"/>
      </w:divBdr>
    </w:div>
    <w:div w:id="2091805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olygiaethgofal.cymru/arolygiad-o-wasanaethau-plant-cyngor-dinas-sir-abertawe-hydref-2018" TargetMode="External"/><Relationship Id="rId13" Type="http://schemas.openxmlformats.org/officeDocument/2006/relationships/hyperlink" Target="https://llyw.cymru/sites/default/files/publications/2018-02/cwricwlwm-i-gymru-cwricwlwm-am-oes.pdf" TargetMode="External"/><Relationship Id="rId18" Type="http://schemas.openxmlformats.org/officeDocument/2006/relationships/hyperlink" Target="https://www.unicef.org.uk/child-rights-partners/wp-content/uploads/sites/3/2016/08/CRC_summary_leaflet_Child_Rights_Partners_web_final.pdf"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sites.google.com/a/sduhsd.net/genius-hour/what-is-genius-hour" TargetMode="External"/><Relationship Id="rId17" Type="http://schemas.openxmlformats.org/officeDocument/2006/relationships/hyperlink" Target="https://www.theconfidentteacher.com/2015/07/google-20-time-or-genius-hour/" TargetMode="External"/><Relationship Id="rId2" Type="http://schemas.openxmlformats.org/officeDocument/2006/relationships/numbering" Target="numbering.xml"/><Relationship Id="rId16" Type="http://schemas.openxmlformats.org/officeDocument/2006/relationships/hyperlink" Target="https://www.weareteachers.com/what-is-genius-hour/"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eniushour.com/what-is-genius-hour/"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mylocalschool.gov.wales/School/6702242?lang=en" TargetMode="External"/><Relationship Id="rId23" Type="http://schemas.openxmlformats.org/officeDocument/2006/relationships/fontTable" Target="fontTable.xml"/><Relationship Id="rId10" Type="http://schemas.openxmlformats.org/officeDocument/2006/relationships/hyperlink" Target="https://www.estyn.gov.wales/sites/www.estyn.gov.wales/files/documents/Ysgol%20Gynradd%20Gymraeg%20Tan-y-lan%20en.pdf" TargetMode="External"/><Relationship Id="rId19" Type="http://schemas.openxmlformats.org/officeDocument/2006/relationships/hyperlink" Target="https://ysgoltremeirchion.cymru/wp-content/uploads/2019/02/BLAENORIAETHAU-2018-19-PRIORITIES.docx.pdf" TargetMode="External"/><Relationship Id="rId4" Type="http://schemas.openxmlformats.org/officeDocument/2006/relationships/settings" Target="settings.xml"/><Relationship Id="rId9" Type="http://schemas.openxmlformats.org/officeDocument/2006/relationships/hyperlink" Target="https://edtechmagazine.com/k12/article/2017/09/3-benefits-establishing-genius-hour" TargetMode="External"/><Relationship Id="rId14" Type="http://schemas.openxmlformats.org/officeDocument/2006/relationships/hyperlink" Target="http://mylocalschool.wales.gov.uk/School/6692175?lang=en"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F2CFD1-3775-5243-A0DD-B49759B8D3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8</Pages>
  <Words>3128</Words>
  <Characters>18146</Characters>
  <Application>Microsoft Office Word</Application>
  <DocSecurity>0</DocSecurity>
  <Lines>342</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Andrews (1700357)</dc:creator>
  <cp:keywords/>
  <dc:description/>
  <cp:lastModifiedBy>Courtney Andrews (1700357)</cp:lastModifiedBy>
  <cp:revision>3</cp:revision>
  <dcterms:created xsi:type="dcterms:W3CDTF">2019-11-13T23:47:00Z</dcterms:created>
  <dcterms:modified xsi:type="dcterms:W3CDTF">2019-11-14T22:55:00Z</dcterms:modified>
</cp:coreProperties>
</file>