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3AB96" w14:textId="231F1260" w:rsidR="004370B5" w:rsidRDefault="004370B5" w:rsidP="004370B5">
      <w:r>
        <w:rPr>
          <w:noProof/>
          <w:lang w:eastAsia="en-GB"/>
        </w:rPr>
        <w:drawing>
          <wp:inline distT="0" distB="0" distL="0" distR="0" wp14:anchorId="72A7EC54" wp14:editId="4B0BEA0F">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14:paraId="57CC885C" w14:textId="77777777" w:rsidR="004370B5" w:rsidRDefault="004370B5" w:rsidP="004370B5"/>
    <w:p w14:paraId="5C980C75" w14:textId="77777777" w:rsidR="004370B5" w:rsidRDefault="004370B5" w:rsidP="004370B5"/>
    <w:p w14:paraId="5022D8F1" w14:textId="77777777" w:rsidR="004370B5" w:rsidRDefault="004370B5" w:rsidP="004370B5">
      <w:pPr>
        <w:jc w:val="center"/>
        <w:rPr>
          <w:b/>
          <w:i/>
          <w:sz w:val="28"/>
        </w:rPr>
      </w:pPr>
      <w:r>
        <w:rPr>
          <w:b/>
          <w:i/>
          <w:sz w:val="28"/>
        </w:rPr>
        <w:t>University of Wales Modular M.A. (Ed.) Programme</w:t>
      </w:r>
    </w:p>
    <w:p w14:paraId="6F51C488" w14:textId="77777777" w:rsidR="004370B5" w:rsidRDefault="004370B5" w:rsidP="004370B5"/>
    <w:p w14:paraId="2EED9443" w14:textId="77777777" w:rsidR="004370B5" w:rsidRDefault="004370B5" w:rsidP="004370B5"/>
    <w:p w14:paraId="6B5D95BF" w14:textId="77777777" w:rsidR="004370B5" w:rsidRDefault="004370B5" w:rsidP="004370B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00469E33" w14:textId="77777777" w:rsidR="004370B5" w:rsidRDefault="004370B5" w:rsidP="004370B5">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Independent Study</w:t>
      </w:r>
    </w:p>
    <w:p w14:paraId="302FCDE4" w14:textId="77777777" w:rsidR="004370B5" w:rsidRDefault="004370B5" w:rsidP="004370B5">
      <w:pPr>
        <w:pBdr>
          <w:top w:val="single" w:sz="6" w:space="1" w:color="auto"/>
          <w:left w:val="single" w:sz="6" w:space="1" w:color="auto"/>
          <w:bottom w:val="single" w:sz="6" w:space="1" w:color="auto"/>
          <w:right w:val="single" w:sz="6" w:space="1" w:color="auto"/>
        </w:pBdr>
        <w:shd w:val="pct5" w:color="auto" w:fill="auto"/>
        <w:jc w:val="center"/>
        <w:rPr>
          <w:sz w:val="28"/>
          <w:szCs w:val="24"/>
        </w:rPr>
      </w:pPr>
    </w:p>
    <w:p w14:paraId="376299C0" w14:textId="77777777" w:rsidR="004370B5" w:rsidRDefault="004370B5" w:rsidP="004370B5">
      <w:pPr>
        <w:rPr>
          <w:sz w:val="28"/>
          <w:u w:val="single"/>
        </w:rPr>
      </w:pPr>
    </w:p>
    <w:p w14:paraId="5CB1271A" w14:textId="77777777" w:rsidR="004370B5" w:rsidRDefault="004370B5" w:rsidP="004370B5">
      <w:pPr>
        <w:rPr>
          <w:sz w:val="28"/>
        </w:rPr>
      </w:pPr>
    </w:p>
    <w:p w14:paraId="1335EDCF" w14:textId="5ACB7ACB" w:rsidR="004370B5" w:rsidRDefault="004370B5" w:rsidP="004370B5">
      <w:pPr>
        <w:rPr>
          <w:sz w:val="28"/>
        </w:rPr>
      </w:pPr>
      <w:r>
        <w:rPr>
          <w:b/>
          <w:sz w:val="28"/>
        </w:rPr>
        <w:t xml:space="preserve">Student Number: </w:t>
      </w:r>
      <w:r>
        <w:rPr>
          <w:sz w:val="28"/>
        </w:rPr>
        <w:t xml:space="preserve"> </w:t>
      </w:r>
      <w:r w:rsidRPr="004370B5">
        <w:rPr>
          <w:sz w:val="28"/>
        </w:rPr>
        <w:t>1810889</w:t>
      </w:r>
    </w:p>
    <w:p w14:paraId="16F0DE1E" w14:textId="77777777" w:rsidR="004370B5" w:rsidRDefault="004370B5" w:rsidP="004370B5">
      <w:pPr>
        <w:rPr>
          <w:sz w:val="28"/>
        </w:rPr>
      </w:pPr>
    </w:p>
    <w:p w14:paraId="7671908E" w14:textId="77777777" w:rsidR="004370B5" w:rsidRDefault="004370B5" w:rsidP="004370B5">
      <w:pPr>
        <w:rPr>
          <w:sz w:val="28"/>
        </w:rPr>
      </w:pPr>
    </w:p>
    <w:p w14:paraId="7DC37DA3" w14:textId="43B48A63" w:rsidR="004370B5" w:rsidRDefault="004370B5" w:rsidP="004370B5">
      <w:pPr>
        <w:rPr>
          <w:b/>
          <w:sz w:val="28"/>
        </w:rPr>
      </w:pPr>
      <w:r>
        <w:rPr>
          <w:noProof/>
          <w:sz w:val="24"/>
        </w:rPr>
        <mc:AlternateContent>
          <mc:Choice Requires="wps">
            <w:drawing>
              <wp:anchor distT="0" distB="0" distL="114300" distR="114300" simplePos="0" relativeHeight="251658240" behindDoc="0" locked="0" layoutInCell="1" allowOverlap="1" wp14:anchorId="4B6B68FF" wp14:editId="44852A4C">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2F224FB9" w14:textId="7CCE9429" w:rsidR="004370B5" w:rsidRDefault="00562C27" w:rsidP="004370B5">
                            <w:r>
                              <w:t>7</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B68FF" id="Rectangle 2" o:spid="_x0000_s1026" style="position:absolute;margin-left:184.05pt;margin-top:5.9pt;width:31.0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LGaGcJQIAAEYEAAAOAAAAAAAAAAAAAAAAAC4CAABkcnMvZTJvRG9j&#10;LnhtbFBLAQItABQABgAIAAAAIQDd6eqy3gAAAAkBAAAPAAAAAAAAAAAAAAAAAH8EAABkcnMvZG93&#10;bnJldi54bWxQSwUGAAAAAAQABADzAAAAigUAAAAA&#10;">
                <v:textbox>
                  <w:txbxContent>
                    <w:p w14:paraId="2F224FB9" w14:textId="7CCE9429" w:rsidR="004370B5" w:rsidRDefault="00562C27" w:rsidP="004370B5">
                      <w:r>
                        <w:t>7</w:t>
                      </w:r>
                    </w:p>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4FB7BF57" w14:textId="77777777" w:rsidR="004370B5" w:rsidRDefault="004370B5" w:rsidP="004370B5">
      <w:pPr>
        <w:rPr>
          <w:b/>
          <w:sz w:val="28"/>
        </w:rPr>
      </w:pPr>
    </w:p>
    <w:p w14:paraId="38EEEF21" w14:textId="77777777" w:rsidR="004370B5" w:rsidRDefault="004370B5" w:rsidP="004370B5">
      <w:pPr>
        <w:rPr>
          <w:sz w:val="28"/>
        </w:rPr>
      </w:pPr>
    </w:p>
    <w:p w14:paraId="41589B9B" w14:textId="7A99E933" w:rsidR="004370B5" w:rsidRDefault="004370B5" w:rsidP="004370B5">
      <w:pPr>
        <w:pStyle w:val="Heading1"/>
        <w:rPr>
          <w:sz w:val="28"/>
        </w:rPr>
      </w:pPr>
      <w:r>
        <w:t xml:space="preserve">Assignment Number:           3     </w:t>
      </w:r>
    </w:p>
    <w:p w14:paraId="7F56623F" w14:textId="77777777" w:rsidR="004370B5" w:rsidRDefault="004370B5" w:rsidP="004370B5">
      <w:pPr>
        <w:rPr>
          <w:sz w:val="28"/>
        </w:rPr>
      </w:pPr>
    </w:p>
    <w:p w14:paraId="23E87D2C" w14:textId="77777777" w:rsidR="004370B5" w:rsidRDefault="004370B5" w:rsidP="004370B5">
      <w:pPr>
        <w:rPr>
          <w:sz w:val="28"/>
        </w:rPr>
      </w:pPr>
    </w:p>
    <w:p w14:paraId="2916D8A7" w14:textId="77777777" w:rsidR="004370B5" w:rsidRDefault="004370B5" w:rsidP="004370B5">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14:paraId="6C824612" w14:textId="77777777" w:rsidR="004370B5" w:rsidRDefault="004370B5" w:rsidP="004370B5">
      <w:pPr>
        <w:rPr>
          <w:sz w:val="24"/>
        </w:rPr>
      </w:pPr>
    </w:p>
    <w:p w14:paraId="69B5F3F0" w14:textId="77777777" w:rsidR="004370B5" w:rsidRDefault="004370B5" w:rsidP="00997848">
      <w:pPr>
        <w:jc w:val="center"/>
        <w:rPr>
          <w:rFonts w:cstheme="minorHAnsi"/>
          <w:b/>
          <w:bCs/>
          <w:sz w:val="24"/>
          <w:szCs w:val="24"/>
        </w:rPr>
      </w:pPr>
    </w:p>
    <w:p w14:paraId="60AD2131" w14:textId="77777777" w:rsidR="004370B5" w:rsidRDefault="004370B5" w:rsidP="00997848">
      <w:pPr>
        <w:jc w:val="center"/>
        <w:rPr>
          <w:rFonts w:cstheme="minorHAnsi"/>
          <w:b/>
          <w:bCs/>
          <w:sz w:val="24"/>
          <w:szCs w:val="24"/>
        </w:rPr>
      </w:pPr>
    </w:p>
    <w:p w14:paraId="09C1A43C" w14:textId="4B329D48" w:rsidR="004370B5" w:rsidRDefault="004370B5" w:rsidP="004370B5">
      <w:pPr>
        <w:rPr>
          <w:rFonts w:cstheme="minorHAnsi"/>
          <w:b/>
          <w:bCs/>
          <w:sz w:val="24"/>
          <w:szCs w:val="24"/>
        </w:rPr>
      </w:pPr>
    </w:p>
    <w:p w14:paraId="6FC89D55" w14:textId="77777777" w:rsidR="004370B5" w:rsidRDefault="004370B5" w:rsidP="004370B5">
      <w:pPr>
        <w:rPr>
          <w:rFonts w:cstheme="minorHAnsi"/>
          <w:b/>
          <w:bCs/>
          <w:sz w:val="24"/>
          <w:szCs w:val="24"/>
        </w:rPr>
      </w:pPr>
    </w:p>
    <w:p w14:paraId="2D6618E5" w14:textId="76E351AF" w:rsidR="00C6552D" w:rsidRPr="001F5206" w:rsidRDefault="00997848" w:rsidP="001F5206">
      <w:pPr>
        <w:spacing w:after="0" w:line="240" w:lineRule="auto"/>
        <w:jc w:val="center"/>
        <w:rPr>
          <w:rFonts w:ascii="Calibri" w:hAnsi="Calibri" w:cs="Calibri"/>
          <w:b/>
          <w:bCs/>
          <w:sz w:val="24"/>
          <w:szCs w:val="24"/>
          <w:u w:val="single"/>
        </w:rPr>
      </w:pPr>
      <w:r w:rsidRPr="001F5206">
        <w:rPr>
          <w:rFonts w:ascii="Calibri" w:hAnsi="Calibri" w:cs="Calibri"/>
          <w:b/>
          <w:bCs/>
          <w:sz w:val="24"/>
          <w:szCs w:val="24"/>
          <w:u w:val="single"/>
        </w:rPr>
        <w:lastRenderedPageBreak/>
        <w:t>Perspective of blended learning</w:t>
      </w:r>
    </w:p>
    <w:p w14:paraId="2F383E02" w14:textId="4C09EC8F" w:rsidR="00997848" w:rsidRPr="001F5206" w:rsidRDefault="00997848" w:rsidP="001F5206">
      <w:pPr>
        <w:spacing w:after="0" w:line="240" w:lineRule="auto"/>
        <w:rPr>
          <w:rFonts w:ascii="Calibri" w:hAnsi="Calibri" w:cs="Calibri"/>
          <w:sz w:val="24"/>
          <w:szCs w:val="24"/>
        </w:rPr>
      </w:pPr>
    </w:p>
    <w:p w14:paraId="1C58FF59" w14:textId="55C41E3A" w:rsidR="00997848" w:rsidRPr="001F5206" w:rsidRDefault="00997848" w:rsidP="001F5206">
      <w:pPr>
        <w:spacing w:after="0" w:line="240" w:lineRule="auto"/>
        <w:rPr>
          <w:rFonts w:ascii="Calibri" w:hAnsi="Calibri" w:cs="Calibri"/>
          <w:b/>
          <w:bCs/>
          <w:sz w:val="24"/>
          <w:szCs w:val="24"/>
        </w:rPr>
      </w:pPr>
      <w:r w:rsidRPr="001F5206">
        <w:rPr>
          <w:rFonts w:ascii="Calibri" w:hAnsi="Calibri" w:cs="Calibri"/>
          <w:b/>
          <w:bCs/>
          <w:sz w:val="24"/>
          <w:szCs w:val="24"/>
        </w:rPr>
        <w:t xml:space="preserve">Introduction </w:t>
      </w:r>
    </w:p>
    <w:p w14:paraId="0AB4185D" w14:textId="1AD3F757" w:rsidR="00980FD6" w:rsidRPr="001F5206" w:rsidRDefault="00964571" w:rsidP="001F5206">
      <w:pPr>
        <w:pStyle w:val="CommentText"/>
        <w:spacing w:after="0"/>
        <w:rPr>
          <w:rFonts w:ascii="Calibri" w:hAnsi="Calibri" w:cs="Calibri"/>
          <w:sz w:val="24"/>
          <w:szCs w:val="24"/>
        </w:rPr>
      </w:pPr>
      <w:r w:rsidRPr="001F5206">
        <w:rPr>
          <w:rFonts w:ascii="Calibri" w:hAnsi="Calibri" w:cs="Calibri"/>
          <w:sz w:val="24"/>
          <w:szCs w:val="24"/>
        </w:rPr>
        <w:t>Education is always adapting and finding new ways to support students</w:t>
      </w:r>
      <w:r w:rsidR="00CF6961" w:rsidRPr="001F5206">
        <w:rPr>
          <w:rFonts w:ascii="Calibri" w:hAnsi="Calibri" w:cs="Calibri"/>
          <w:sz w:val="24"/>
          <w:szCs w:val="24"/>
        </w:rPr>
        <w:t>’</w:t>
      </w:r>
      <w:r w:rsidRPr="001F5206">
        <w:rPr>
          <w:rFonts w:ascii="Calibri" w:hAnsi="Calibri" w:cs="Calibri"/>
          <w:sz w:val="24"/>
          <w:szCs w:val="24"/>
        </w:rPr>
        <w:t xml:space="preserve"> learning.  In the last decade many schools, colleges and universities have been using a new teaching method called </w:t>
      </w:r>
      <w:r w:rsidR="004370B5" w:rsidRPr="001F5206">
        <w:rPr>
          <w:rFonts w:ascii="Calibri" w:hAnsi="Calibri" w:cs="Calibri"/>
          <w:sz w:val="24"/>
          <w:szCs w:val="24"/>
        </w:rPr>
        <w:t>blended learning</w:t>
      </w:r>
      <w:r w:rsidRPr="001F5206">
        <w:rPr>
          <w:rFonts w:ascii="Calibri" w:hAnsi="Calibri" w:cs="Calibri"/>
          <w:sz w:val="24"/>
          <w:szCs w:val="24"/>
        </w:rPr>
        <w:t xml:space="preserve">.  Blended learning refers to students </w:t>
      </w:r>
      <w:r w:rsidR="002F76B0" w:rsidRPr="001F5206">
        <w:rPr>
          <w:rFonts w:ascii="Calibri" w:hAnsi="Calibri" w:cs="Calibri"/>
          <w:sz w:val="24"/>
          <w:szCs w:val="24"/>
        </w:rPr>
        <w:t>being taught</w:t>
      </w:r>
      <w:r w:rsidRPr="001F5206">
        <w:rPr>
          <w:rFonts w:ascii="Calibri" w:hAnsi="Calibri" w:cs="Calibri"/>
          <w:sz w:val="24"/>
          <w:szCs w:val="24"/>
        </w:rPr>
        <w:t xml:space="preserve"> through </w:t>
      </w:r>
      <w:r w:rsidR="002F76B0" w:rsidRPr="001F5206">
        <w:rPr>
          <w:rFonts w:ascii="Calibri" w:hAnsi="Calibri" w:cs="Calibri"/>
          <w:sz w:val="24"/>
          <w:szCs w:val="24"/>
        </w:rPr>
        <w:t xml:space="preserve">a mix of face-to-face and online teaching (Bonk </w:t>
      </w:r>
      <w:r w:rsidR="00CA6360">
        <w:rPr>
          <w:rFonts w:ascii="Calibri" w:hAnsi="Calibri" w:cs="Calibri"/>
          <w:sz w:val="24"/>
          <w:szCs w:val="24"/>
        </w:rPr>
        <w:t xml:space="preserve">&amp; </w:t>
      </w:r>
      <w:proofErr w:type="spellStart"/>
      <w:r w:rsidR="002F76B0" w:rsidRPr="001F5206">
        <w:rPr>
          <w:rFonts w:ascii="Calibri" w:hAnsi="Calibri" w:cs="Calibri"/>
          <w:sz w:val="24"/>
          <w:szCs w:val="24"/>
        </w:rPr>
        <w:t>Grahman</w:t>
      </w:r>
      <w:proofErr w:type="spellEnd"/>
      <w:r w:rsidR="002F76B0" w:rsidRPr="001F5206">
        <w:rPr>
          <w:rFonts w:ascii="Calibri" w:hAnsi="Calibri" w:cs="Calibri"/>
          <w:sz w:val="24"/>
          <w:szCs w:val="24"/>
        </w:rPr>
        <w:t xml:space="preserve"> 2012).</w:t>
      </w:r>
    </w:p>
    <w:p w14:paraId="682CC208" w14:textId="77777777" w:rsidR="00DC5832" w:rsidRPr="001F5206" w:rsidRDefault="00DC5832" w:rsidP="001F5206">
      <w:pPr>
        <w:pStyle w:val="CommentText"/>
        <w:spacing w:after="0"/>
        <w:rPr>
          <w:rFonts w:ascii="Calibri" w:hAnsi="Calibri" w:cs="Calibri"/>
          <w:sz w:val="24"/>
          <w:szCs w:val="24"/>
        </w:rPr>
      </w:pPr>
    </w:p>
    <w:p w14:paraId="7B9D1224" w14:textId="10F15606" w:rsidR="00DC5832" w:rsidRPr="001F5206" w:rsidRDefault="00A41E3E" w:rsidP="001F5206">
      <w:pPr>
        <w:pStyle w:val="CommentText"/>
        <w:spacing w:after="0"/>
        <w:rPr>
          <w:rFonts w:ascii="Calibri" w:hAnsi="Calibri" w:cs="Calibri"/>
          <w:sz w:val="24"/>
          <w:szCs w:val="24"/>
        </w:rPr>
      </w:pPr>
      <w:r w:rsidRPr="001F5206">
        <w:rPr>
          <w:rFonts w:ascii="Calibri" w:hAnsi="Calibri" w:cs="Calibri"/>
          <w:sz w:val="24"/>
          <w:szCs w:val="24"/>
        </w:rPr>
        <w:t xml:space="preserve">The </w:t>
      </w:r>
      <w:r w:rsidR="00CF6961" w:rsidRPr="001F5206">
        <w:rPr>
          <w:rFonts w:ascii="Calibri" w:hAnsi="Calibri" w:cs="Calibri"/>
          <w:sz w:val="24"/>
          <w:szCs w:val="24"/>
        </w:rPr>
        <w:t>f</w:t>
      </w:r>
      <w:r w:rsidR="00E12144" w:rsidRPr="001F5206">
        <w:rPr>
          <w:rFonts w:ascii="Calibri" w:hAnsi="Calibri" w:cs="Calibri"/>
          <w:sz w:val="24"/>
          <w:szCs w:val="24"/>
        </w:rPr>
        <w:t xml:space="preserve">ace-to-face </w:t>
      </w:r>
      <w:r w:rsidRPr="001F5206">
        <w:rPr>
          <w:rFonts w:ascii="Calibri" w:hAnsi="Calibri" w:cs="Calibri"/>
          <w:sz w:val="24"/>
          <w:szCs w:val="24"/>
        </w:rPr>
        <w:t xml:space="preserve">part of blended learning </w:t>
      </w:r>
      <w:r w:rsidR="00E12144" w:rsidRPr="001F5206">
        <w:rPr>
          <w:rFonts w:ascii="Calibri" w:hAnsi="Calibri" w:cs="Calibri"/>
          <w:sz w:val="24"/>
          <w:szCs w:val="24"/>
        </w:rPr>
        <w:t xml:space="preserve">is </w:t>
      </w:r>
      <w:r w:rsidR="00DC5832" w:rsidRPr="001F5206">
        <w:rPr>
          <w:rFonts w:ascii="Calibri" w:hAnsi="Calibri" w:cs="Calibri"/>
          <w:sz w:val="24"/>
          <w:szCs w:val="24"/>
        </w:rPr>
        <w:t>known as a</w:t>
      </w:r>
      <w:r w:rsidR="00AC71B0" w:rsidRPr="001F5206">
        <w:rPr>
          <w:rFonts w:ascii="Calibri" w:hAnsi="Calibri" w:cs="Calibri"/>
          <w:sz w:val="24"/>
          <w:szCs w:val="24"/>
        </w:rPr>
        <w:t xml:space="preserve"> </w:t>
      </w:r>
      <w:r w:rsidR="00DC5832" w:rsidRPr="001F5206">
        <w:rPr>
          <w:rFonts w:ascii="Calibri" w:hAnsi="Calibri" w:cs="Calibri"/>
          <w:sz w:val="24"/>
          <w:szCs w:val="24"/>
        </w:rPr>
        <w:t xml:space="preserve">synchronous form of teaching </w:t>
      </w:r>
      <w:r w:rsidR="00E12144" w:rsidRPr="001F5206">
        <w:rPr>
          <w:rFonts w:ascii="Calibri" w:hAnsi="Calibri" w:cs="Calibri"/>
          <w:sz w:val="24"/>
          <w:szCs w:val="24"/>
        </w:rPr>
        <w:t xml:space="preserve">where </w:t>
      </w:r>
      <w:r w:rsidR="00DC5832" w:rsidRPr="001F5206">
        <w:rPr>
          <w:rFonts w:ascii="Calibri" w:hAnsi="Calibri" w:cs="Calibri"/>
          <w:sz w:val="24"/>
          <w:szCs w:val="24"/>
        </w:rPr>
        <w:t>the course curriculum and learning materials are taught in person to the students by a qualified teacher or instructor.</w:t>
      </w:r>
      <w:r w:rsidRPr="001F5206">
        <w:rPr>
          <w:rFonts w:ascii="Calibri" w:hAnsi="Calibri" w:cs="Calibri"/>
          <w:sz w:val="24"/>
          <w:szCs w:val="24"/>
        </w:rPr>
        <w:t xml:space="preserve">  </w:t>
      </w:r>
      <w:r w:rsidR="00FB18D3" w:rsidRPr="001F5206">
        <w:rPr>
          <w:rFonts w:ascii="Calibri" w:hAnsi="Calibri" w:cs="Calibri"/>
          <w:sz w:val="24"/>
          <w:szCs w:val="24"/>
        </w:rPr>
        <w:t>Face-to-face suggest</w:t>
      </w:r>
      <w:r w:rsidR="00CF6961" w:rsidRPr="001F5206">
        <w:rPr>
          <w:rFonts w:ascii="Calibri" w:hAnsi="Calibri" w:cs="Calibri"/>
          <w:sz w:val="24"/>
          <w:szCs w:val="24"/>
        </w:rPr>
        <w:t>s</w:t>
      </w:r>
      <w:r w:rsidR="00FB18D3" w:rsidRPr="001F5206">
        <w:rPr>
          <w:rFonts w:ascii="Calibri" w:hAnsi="Calibri" w:cs="Calibri"/>
          <w:sz w:val="24"/>
          <w:szCs w:val="24"/>
        </w:rPr>
        <w:t xml:space="preserve"> that students need to </w:t>
      </w:r>
      <w:r w:rsidR="00FB18D3" w:rsidRPr="001F5206">
        <w:rPr>
          <w:rFonts w:ascii="Calibri" w:hAnsi="Calibri" w:cs="Calibri"/>
          <w:sz w:val="24"/>
          <w:szCs w:val="24"/>
          <w:shd w:val="clear" w:color="auto" w:fill="FFFFFF"/>
        </w:rPr>
        <w:t xml:space="preserve">work through the course at a similar pace, allowing only minimal flexibility in scheduling </w:t>
      </w:r>
      <w:r w:rsidR="00FB18D3" w:rsidRPr="001F5206">
        <w:rPr>
          <w:rFonts w:ascii="Calibri" w:hAnsi="Calibri" w:cs="Calibri"/>
          <w:sz w:val="24"/>
          <w:szCs w:val="24"/>
        </w:rPr>
        <w:t>(The Open University 2020)</w:t>
      </w:r>
      <w:r w:rsidR="00FB18D3" w:rsidRPr="001F5206">
        <w:rPr>
          <w:rFonts w:ascii="Calibri" w:hAnsi="Calibri" w:cs="Calibri"/>
          <w:sz w:val="24"/>
          <w:szCs w:val="24"/>
          <w:shd w:val="clear" w:color="auto" w:fill="FFFFFF"/>
        </w:rPr>
        <w:t xml:space="preserve">. </w:t>
      </w:r>
      <w:r w:rsidRPr="001F5206">
        <w:rPr>
          <w:rFonts w:ascii="Calibri" w:hAnsi="Calibri" w:cs="Calibri"/>
          <w:sz w:val="24"/>
          <w:szCs w:val="24"/>
        </w:rPr>
        <w:t>And the traditional term of O</w:t>
      </w:r>
      <w:r w:rsidR="00DC5832" w:rsidRPr="001F5206">
        <w:rPr>
          <w:rFonts w:ascii="Calibri" w:hAnsi="Calibri" w:cs="Calibri"/>
          <w:sz w:val="24"/>
          <w:szCs w:val="24"/>
        </w:rPr>
        <w:t xml:space="preserve">nline leaning </w:t>
      </w:r>
      <w:r w:rsidRPr="001F5206">
        <w:rPr>
          <w:rFonts w:ascii="Calibri" w:hAnsi="Calibri" w:cs="Calibri"/>
          <w:sz w:val="24"/>
          <w:szCs w:val="24"/>
        </w:rPr>
        <w:t xml:space="preserve">can be seen as asynchronous where the teacher can provide teaching materials such as PowerPoints, videos and quizzes for the students to work on at their own pace and when is convenient for them.  The online method also allows teachers to set work for the students to do before the lesson starts so they </w:t>
      </w:r>
      <w:r w:rsidR="00FB18D3" w:rsidRPr="001F5206">
        <w:rPr>
          <w:rFonts w:ascii="Calibri" w:hAnsi="Calibri" w:cs="Calibri"/>
          <w:sz w:val="24"/>
          <w:szCs w:val="24"/>
        </w:rPr>
        <w:t>understand</w:t>
      </w:r>
      <w:r w:rsidRPr="001F5206">
        <w:rPr>
          <w:rFonts w:ascii="Calibri" w:hAnsi="Calibri" w:cs="Calibri"/>
          <w:sz w:val="24"/>
          <w:szCs w:val="24"/>
        </w:rPr>
        <w:t xml:space="preserve"> what is going to be taught in class and also  after the lesson to develop and improve understanding </w:t>
      </w:r>
      <w:r w:rsidR="00CA6360" w:rsidRPr="001F5206">
        <w:rPr>
          <w:rFonts w:ascii="Calibri" w:hAnsi="Calibri" w:cs="Calibri"/>
          <w:sz w:val="24"/>
          <w:szCs w:val="24"/>
        </w:rPr>
        <w:t>(The Open University 2020)</w:t>
      </w:r>
      <w:r w:rsidR="00CA6360" w:rsidRPr="001F5206">
        <w:rPr>
          <w:rFonts w:ascii="Calibri" w:hAnsi="Calibri" w:cs="Calibri"/>
          <w:sz w:val="24"/>
          <w:szCs w:val="24"/>
          <w:shd w:val="clear" w:color="auto" w:fill="FFFFFF"/>
        </w:rPr>
        <w:t>.</w:t>
      </w:r>
    </w:p>
    <w:p w14:paraId="41F77D87" w14:textId="41B5DC6E" w:rsidR="00997848" w:rsidRPr="001F5206" w:rsidRDefault="00997848" w:rsidP="001F5206">
      <w:pPr>
        <w:spacing w:after="0" w:line="240" w:lineRule="auto"/>
        <w:rPr>
          <w:rFonts w:ascii="Calibri" w:hAnsi="Calibri" w:cs="Calibri"/>
          <w:b/>
          <w:bCs/>
          <w:sz w:val="24"/>
          <w:szCs w:val="24"/>
        </w:rPr>
      </w:pPr>
    </w:p>
    <w:p w14:paraId="78D63B94" w14:textId="429CA080" w:rsidR="00B22A56" w:rsidRPr="001F5206" w:rsidRDefault="00B22A56" w:rsidP="001F5206">
      <w:pPr>
        <w:spacing w:after="0" w:line="240" w:lineRule="auto"/>
        <w:rPr>
          <w:rFonts w:ascii="Calibri" w:hAnsi="Calibri" w:cs="Calibri"/>
          <w:sz w:val="24"/>
          <w:szCs w:val="24"/>
        </w:rPr>
      </w:pPr>
      <w:r w:rsidRPr="001F5206">
        <w:rPr>
          <w:rFonts w:ascii="Calibri" w:hAnsi="Calibri" w:cs="Calibri"/>
          <w:sz w:val="24"/>
          <w:szCs w:val="24"/>
        </w:rPr>
        <w:t>Below is a guide to show how blended learning is the integration of in</w:t>
      </w:r>
      <w:r w:rsidR="00CF6961" w:rsidRPr="001F5206">
        <w:rPr>
          <w:rFonts w:ascii="Calibri" w:hAnsi="Calibri" w:cs="Calibri"/>
          <w:sz w:val="24"/>
          <w:szCs w:val="24"/>
        </w:rPr>
        <w:t>-</w:t>
      </w:r>
      <w:r w:rsidRPr="001F5206">
        <w:rPr>
          <w:rFonts w:ascii="Calibri" w:hAnsi="Calibri" w:cs="Calibri"/>
          <w:sz w:val="24"/>
          <w:szCs w:val="24"/>
        </w:rPr>
        <w:t xml:space="preserve">person learning </w:t>
      </w:r>
      <w:r w:rsidR="00763CE4" w:rsidRPr="001F5206">
        <w:rPr>
          <w:rFonts w:ascii="Calibri" w:hAnsi="Calibri" w:cs="Calibri"/>
          <w:sz w:val="24"/>
          <w:szCs w:val="24"/>
        </w:rPr>
        <w:t xml:space="preserve">and technology </w:t>
      </w:r>
      <w:r w:rsidRPr="001F5206">
        <w:rPr>
          <w:rFonts w:ascii="Calibri" w:hAnsi="Calibri" w:cs="Calibri"/>
          <w:sz w:val="24"/>
          <w:szCs w:val="24"/>
        </w:rPr>
        <w:t xml:space="preserve">where the teacher and student are present (such as direct instruction, peer to peer, group or individual work) </w:t>
      </w:r>
      <w:r w:rsidR="00763CE4" w:rsidRPr="001F5206">
        <w:rPr>
          <w:rFonts w:ascii="Calibri" w:hAnsi="Calibri" w:cs="Calibri"/>
          <w:sz w:val="24"/>
          <w:szCs w:val="24"/>
        </w:rPr>
        <w:t xml:space="preserve">and </w:t>
      </w:r>
      <w:r w:rsidRPr="001F5206">
        <w:rPr>
          <w:rFonts w:ascii="Calibri" w:hAnsi="Calibri" w:cs="Calibri"/>
          <w:sz w:val="24"/>
          <w:szCs w:val="24"/>
        </w:rPr>
        <w:t>where online tools are used to facilitate the learning (such as hardware, software and internet).  Blended learning</w:t>
      </w:r>
      <w:r w:rsidR="00763CE4" w:rsidRPr="001F5206">
        <w:rPr>
          <w:rFonts w:ascii="Calibri" w:hAnsi="Calibri" w:cs="Calibri"/>
          <w:sz w:val="24"/>
          <w:szCs w:val="24"/>
        </w:rPr>
        <w:t xml:space="preserve"> is known to</w:t>
      </w:r>
      <w:r w:rsidRPr="001F5206">
        <w:rPr>
          <w:rFonts w:ascii="Calibri" w:hAnsi="Calibri" w:cs="Calibri"/>
          <w:sz w:val="24"/>
          <w:szCs w:val="24"/>
        </w:rPr>
        <w:t xml:space="preserve"> enable real time data use</w:t>
      </w:r>
      <w:r w:rsidR="00314F68" w:rsidRPr="001F5206">
        <w:rPr>
          <w:rFonts w:ascii="Calibri" w:hAnsi="Calibri" w:cs="Calibri"/>
          <w:sz w:val="24"/>
          <w:szCs w:val="24"/>
        </w:rPr>
        <w:t xml:space="preserve"> within </w:t>
      </w:r>
      <w:r w:rsidR="00763CE4" w:rsidRPr="001F5206">
        <w:rPr>
          <w:rFonts w:ascii="Calibri" w:hAnsi="Calibri" w:cs="Calibri"/>
          <w:sz w:val="24"/>
          <w:szCs w:val="24"/>
        </w:rPr>
        <w:t xml:space="preserve">the </w:t>
      </w:r>
      <w:r w:rsidR="00314F68" w:rsidRPr="001F5206">
        <w:rPr>
          <w:rFonts w:ascii="Calibri" w:hAnsi="Calibri" w:cs="Calibri"/>
          <w:sz w:val="24"/>
          <w:szCs w:val="24"/>
        </w:rPr>
        <w:t xml:space="preserve">classroom, </w:t>
      </w:r>
      <w:r w:rsidRPr="001F5206">
        <w:rPr>
          <w:rFonts w:ascii="Calibri" w:hAnsi="Calibri" w:cs="Calibri"/>
          <w:sz w:val="24"/>
          <w:szCs w:val="24"/>
        </w:rPr>
        <w:t>which involves monitoring of progres</w:t>
      </w:r>
      <w:r w:rsidR="00314F68" w:rsidRPr="001F5206">
        <w:rPr>
          <w:rFonts w:ascii="Calibri" w:hAnsi="Calibri" w:cs="Calibri"/>
          <w:sz w:val="24"/>
          <w:szCs w:val="24"/>
        </w:rPr>
        <w:t xml:space="preserve">s, strengths and gaps, which creates </w:t>
      </w:r>
      <w:r w:rsidRPr="001F5206">
        <w:rPr>
          <w:rFonts w:ascii="Calibri" w:hAnsi="Calibri" w:cs="Calibri"/>
          <w:sz w:val="24"/>
          <w:szCs w:val="24"/>
        </w:rPr>
        <w:t xml:space="preserve"> </w:t>
      </w:r>
      <w:r w:rsidR="00314F68" w:rsidRPr="001F5206">
        <w:rPr>
          <w:rFonts w:ascii="Calibri" w:hAnsi="Calibri" w:cs="Calibri"/>
          <w:sz w:val="24"/>
          <w:szCs w:val="24"/>
        </w:rPr>
        <w:t xml:space="preserve">deeper knowledge and accountability for the students and highly effective educational facilities.  Blended learning </w:t>
      </w:r>
      <w:r w:rsidR="00763CE4" w:rsidRPr="001F5206">
        <w:rPr>
          <w:rFonts w:ascii="Calibri" w:hAnsi="Calibri" w:cs="Calibri"/>
          <w:sz w:val="24"/>
          <w:szCs w:val="24"/>
        </w:rPr>
        <w:t xml:space="preserve">can </w:t>
      </w:r>
      <w:r w:rsidR="00314F68" w:rsidRPr="001F5206">
        <w:rPr>
          <w:rFonts w:ascii="Calibri" w:hAnsi="Calibri" w:cs="Calibri"/>
          <w:sz w:val="24"/>
          <w:szCs w:val="24"/>
        </w:rPr>
        <w:t xml:space="preserve">also enable personalization within </w:t>
      </w:r>
      <w:r w:rsidR="00763CE4" w:rsidRPr="001F5206">
        <w:rPr>
          <w:rFonts w:ascii="Calibri" w:hAnsi="Calibri" w:cs="Calibri"/>
          <w:sz w:val="24"/>
          <w:szCs w:val="24"/>
        </w:rPr>
        <w:t xml:space="preserve">the </w:t>
      </w:r>
      <w:r w:rsidR="00314F68" w:rsidRPr="001F5206">
        <w:rPr>
          <w:rFonts w:ascii="Calibri" w:hAnsi="Calibri" w:cs="Calibri"/>
          <w:sz w:val="24"/>
          <w:szCs w:val="24"/>
        </w:rPr>
        <w:t xml:space="preserve">classroom, which allows for individualised approach to teaching for the student, to allow for differentiation based on the </w:t>
      </w:r>
      <w:r w:rsidR="00763CE4" w:rsidRPr="001F5206">
        <w:rPr>
          <w:rFonts w:ascii="Calibri" w:hAnsi="Calibri" w:cs="Calibri"/>
          <w:sz w:val="24"/>
          <w:szCs w:val="24"/>
        </w:rPr>
        <w:t>student’s</w:t>
      </w:r>
      <w:r w:rsidR="00314F68" w:rsidRPr="001F5206">
        <w:rPr>
          <w:rFonts w:ascii="Calibri" w:hAnsi="Calibri" w:cs="Calibri"/>
          <w:sz w:val="24"/>
          <w:szCs w:val="24"/>
        </w:rPr>
        <w:t xml:space="preserve"> needs</w:t>
      </w:r>
      <w:r w:rsidR="00763CE4" w:rsidRPr="001F5206">
        <w:rPr>
          <w:rFonts w:ascii="Calibri" w:hAnsi="Calibri" w:cs="Calibri"/>
          <w:sz w:val="24"/>
          <w:szCs w:val="24"/>
        </w:rPr>
        <w:t>, t</w:t>
      </w:r>
      <w:r w:rsidR="00314F68" w:rsidRPr="001F5206">
        <w:rPr>
          <w:rFonts w:ascii="Calibri" w:hAnsi="Calibri" w:cs="Calibri"/>
          <w:sz w:val="24"/>
          <w:szCs w:val="24"/>
        </w:rPr>
        <w:t xml:space="preserve">his creates </w:t>
      </w:r>
      <w:r w:rsidR="00763CE4" w:rsidRPr="001F5206">
        <w:rPr>
          <w:rFonts w:ascii="Calibri" w:hAnsi="Calibri" w:cs="Calibri"/>
          <w:sz w:val="24"/>
          <w:szCs w:val="24"/>
        </w:rPr>
        <w:t>opportunities for student engagement</w:t>
      </w:r>
      <w:r w:rsidR="00CF6961" w:rsidRPr="001F5206">
        <w:rPr>
          <w:rFonts w:ascii="Calibri" w:hAnsi="Calibri" w:cs="Calibri"/>
          <w:sz w:val="24"/>
          <w:szCs w:val="24"/>
        </w:rPr>
        <w:t xml:space="preserve">.  </w:t>
      </w:r>
      <w:r w:rsidR="00763CE4" w:rsidRPr="001F5206">
        <w:rPr>
          <w:rFonts w:ascii="Calibri" w:hAnsi="Calibri" w:cs="Calibri"/>
          <w:sz w:val="24"/>
          <w:szCs w:val="24"/>
        </w:rPr>
        <w:t>Finally</w:t>
      </w:r>
      <w:r w:rsidR="00CF6961" w:rsidRPr="001F5206">
        <w:rPr>
          <w:rFonts w:ascii="Calibri" w:hAnsi="Calibri" w:cs="Calibri"/>
          <w:sz w:val="24"/>
          <w:szCs w:val="24"/>
        </w:rPr>
        <w:t>,</w:t>
      </w:r>
      <w:r w:rsidR="00763CE4" w:rsidRPr="001F5206">
        <w:rPr>
          <w:rFonts w:ascii="Calibri" w:hAnsi="Calibri" w:cs="Calibri"/>
          <w:sz w:val="24"/>
          <w:szCs w:val="24"/>
        </w:rPr>
        <w:t xml:space="preserve"> blended learning can enable mastery based progression within the classroom, which develops common learning standards, acceleration and focus.  This then creates college and career readiness for all involved, allows for time to be used efficiently and to develop the correct growth mindset.  Overall</w:t>
      </w:r>
      <w:r w:rsidR="00CF6961" w:rsidRPr="001F5206">
        <w:rPr>
          <w:rFonts w:ascii="Calibri" w:hAnsi="Calibri" w:cs="Calibri"/>
          <w:sz w:val="24"/>
          <w:szCs w:val="24"/>
        </w:rPr>
        <w:t>,</w:t>
      </w:r>
      <w:r w:rsidR="00763CE4" w:rsidRPr="001F5206">
        <w:rPr>
          <w:rFonts w:ascii="Calibri" w:hAnsi="Calibri" w:cs="Calibri"/>
          <w:sz w:val="24"/>
          <w:szCs w:val="24"/>
        </w:rPr>
        <w:t xml:space="preserve"> blended learning allows each individual student to attain the correct skills and mindset need</w:t>
      </w:r>
      <w:r w:rsidR="00CF6961" w:rsidRPr="001F5206">
        <w:rPr>
          <w:rFonts w:ascii="Calibri" w:hAnsi="Calibri" w:cs="Calibri"/>
          <w:sz w:val="24"/>
          <w:szCs w:val="24"/>
        </w:rPr>
        <w:t>ed</w:t>
      </w:r>
      <w:r w:rsidR="00763CE4" w:rsidRPr="001F5206">
        <w:rPr>
          <w:rFonts w:ascii="Calibri" w:hAnsi="Calibri" w:cs="Calibri"/>
          <w:sz w:val="24"/>
          <w:szCs w:val="24"/>
        </w:rPr>
        <w:t xml:space="preserve"> to succeed within education and life.  And blended learning allows for educators to be highly effective and willing to be professionally engaged within their students learning</w:t>
      </w:r>
      <w:r w:rsidR="00CF6961" w:rsidRPr="001F5206">
        <w:rPr>
          <w:rFonts w:ascii="Calibri" w:hAnsi="Calibri" w:cs="Calibri"/>
          <w:sz w:val="24"/>
          <w:szCs w:val="24"/>
        </w:rPr>
        <w:t xml:space="preserve"> </w:t>
      </w:r>
      <w:r w:rsidR="00094260" w:rsidRPr="001F5206">
        <w:rPr>
          <w:rFonts w:ascii="Calibri" w:hAnsi="Calibri" w:cs="Calibri"/>
          <w:sz w:val="24"/>
          <w:szCs w:val="24"/>
        </w:rPr>
        <w:t>(The Learning Accelerator ND)</w:t>
      </w:r>
      <w:r w:rsidR="00CF6961" w:rsidRPr="001F5206">
        <w:rPr>
          <w:rFonts w:ascii="Calibri" w:hAnsi="Calibri" w:cs="Calibri"/>
          <w:sz w:val="24"/>
          <w:szCs w:val="24"/>
        </w:rPr>
        <w:t>.</w:t>
      </w:r>
    </w:p>
    <w:p w14:paraId="3B646DE1" w14:textId="16D816A6" w:rsidR="00A9077C" w:rsidRPr="001F5206" w:rsidRDefault="00A9077C" w:rsidP="001F5206">
      <w:pPr>
        <w:spacing w:after="0" w:line="240" w:lineRule="auto"/>
        <w:rPr>
          <w:rFonts w:ascii="Calibri" w:hAnsi="Calibri" w:cs="Calibri"/>
          <w:sz w:val="24"/>
          <w:szCs w:val="24"/>
        </w:rPr>
      </w:pPr>
    </w:p>
    <w:p w14:paraId="7AE9A3D6" w14:textId="703F3828" w:rsidR="00A9077C" w:rsidRPr="001F5206" w:rsidRDefault="00A9077C" w:rsidP="001F5206">
      <w:pPr>
        <w:spacing w:after="0" w:line="240" w:lineRule="auto"/>
        <w:rPr>
          <w:rFonts w:ascii="Calibri" w:hAnsi="Calibri" w:cs="Calibri"/>
          <w:sz w:val="24"/>
          <w:szCs w:val="24"/>
        </w:rPr>
      </w:pPr>
    </w:p>
    <w:p w14:paraId="445A5AA1" w14:textId="5953B551" w:rsidR="00A9077C" w:rsidRPr="001F5206" w:rsidRDefault="00A9077C" w:rsidP="001F5206">
      <w:pPr>
        <w:spacing w:after="0" w:line="240" w:lineRule="auto"/>
        <w:rPr>
          <w:rFonts w:ascii="Calibri" w:hAnsi="Calibri" w:cs="Calibri"/>
          <w:sz w:val="24"/>
          <w:szCs w:val="24"/>
        </w:rPr>
      </w:pPr>
    </w:p>
    <w:p w14:paraId="7B5FD4AA" w14:textId="266E81B5" w:rsidR="00A9077C" w:rsidRPr="001F5206" w:rsidRDefault="00A9077C" w:rsidP="001F5206">
      <w:pPr>
        <w:spacing w:after="0" w:line="240" w:lineRule="auto"/>
        <w:rPr>
          <w:rFonts w:ascii="Calibri" w:hAnsi="Calibri" w:cs="Calibri"/>
          <w:sz w:val="24"/>
          <w:szCs w:val="24"/>
        </w:rPr>
      </w:pPr>
    </w:p>
    <w:p w14:paraId="7872D1A5" w14:textId="67E19F6D" w:rsidR="00A9077C" w:rsidRPr="001F5206" w:rsidRDefault="00A9077C" w:rsidP="001F5206">
      <w:pPr>
        <w:spacing w:after="0" w:line="240" w:lineRule="auto"/>
        <w:rPr>
          <w:rFonts w:ascii="Calibri" w:hAnsi="Calibri" w:cs="Calibri"/>
          <w:sz w:val="24"/>
          <w:szCs w:val="24"/>
        </w:rPr>
      </w:pPr>
    </w:p>
    <w:p w14:paraId="55ADF56F" w14:textId="0DAD7F31" w:rsidR="00A9077C" w:rsidRPr="001F5206" w:rsidRDefault="00A9077C" w:rsidP="001F5206">
      <w:pPr>
        <w:spacing w:after="0" w:line="240" w:lineRule="auto"/>
        <w:rPr>
          <w:rFonts w:ascii="Calibri" w:hAnsi="Calibri" w:cs="Calibri"/>
          <w:sz w:val="24"/>
          <w:szCs w:val="24"/>
        </w:rPr>
      </w:pPr>
    </w:p>
    <w:p w14:paraId="53F52270" w14:textId="7855D387" w:rsidR="00A9077C" w:rsidRPr="001F5206" w:rsidRDefault="00A9077C" w:rsidP="001F5206">
      <w:pPr>
        <w:spacing w:after="0" w:line="240" w:lineRule="auto"/>
        <w:rPr>
          <w:rFonts w:ascii="Calibri" w:hAnsi="Calibri" w:cs="Calibri"/>
          <w:sz w:val="24"/>
          <w:szCs w:val="24"/>
        </w:rPr>
      </w:pPr>
    </w:p>
    <w:p w14:paraId="0FA0D656" w14:textId="284B5120" w:rsidR="00BE3FC4" w:rsidRPr="001F5206" w:rsidRDefault="00BE3FC4" w:rsidP="001F5206">
      <w:pPr>
        <w:spacing w:after="0" w:line="240" w:lineRule="auto"/>
        <w:rPr>
          <w:rFonts w:ascii="Calibri" w:hAnsi="Calibri" w:cs="Calibri"/>
          <w:sz w:val="24"/>
          <w:szCs w:val="24"/>
        </w:rPr>
      </w:pPr>
    </w:p>
    <w:p w14:paraId="6C73EEB9" w14:textId="369A0E97" w:rsidR="00BE3FC4" w:rsidRPr="001F5206" w:rsidRDefault="00BE3FC4" w:rsidP="001F5206">
      <w:pPr>
        <w:spacing w:after="0" w:line="240" w:lineRule="auto"/>
        <w:rPr>
          <w:rFonts w:ascii="Calibri" w:hAnsi="Calibri" w:cs="Calibri"/>
          <w:sz w:val="24"/>
          <w:szCs w:val="24"/>
        </w:rPr>
      </w:pPr>
    </w:p>
    <w:p w14:paraId="4F2E9989" w14:textId="49C4FF13" w:rsidR="00BE3FC4" w:rsidRPr="001F5206" w:rsidRDefault="00BE3FC4" w:rsidP="001F5206">
      <w:pPr>
        <w:spacing w:after="0" w:line="240" w:lineRule="auto"/>
        <w:rPr>
          <w:rFonts w:ascii="Calibri" w:hAnsi="Calibri" w:cs="Calibri"/>
          <w:sz w:val="24"/>
          <w:szCs w:val="24"/>
        </w:rPr>
      </w:pPr>
    </w:p>
    <w:p w14:paraId="257A61BB" w14:textId="63041700" w:rsidR="00BE3FC4" w:rsidRPr="001F5206" w:rsidRDefault="00BE3FC4" w:rsidP="001F5206">
      <w:pPr>
        <w:spacing w:after="0" w:line="240" w:lineRule="auto"/>
        <w:rPr>
          <w:rFonts w:ascii="Calibri" w:hAnsi="Calibri" w:cs="Calibri"/>
          <w:sz w:val="24"/>
          <w:szCs w:val="24"/>
        </w:rPr>
      </w:pPr>
    </w:p>
    <w:p w14:paraId="2EF35390" w14:textId="47D978C1" w:rsidR="00BE3FC4" w:rsidRPr="001F5206" w:rsidRDefault="00BE3FC4" w:rsidP="001F5206">
      <w:pPr>
        <w:spacing w:after="0" w:line="240" w:lineRule="auto"/>
        <w:rPr>
          <w:rFonts w:ascii="Calibri" w:hAnsi="Calibri" w:cs="Calibri"/>
          <w:sz w:val="24"/>
          <w:szCs w:val="24"/>
        </w:rPr>
      </w:pPr>
    </w:p>
    <w:p w14:paraId="1B1DE0AA" w14:textId="627E7F56" w:rsidR="00BE3FC4" w:rsidRPr="001F5206" w:rsidRDefault="00BE3FC4" w:rsidP="001F5206">
      <w:pPr>
        <w:spacing w:after="0" w:line="240" w:lineRule="auto"/>
        <w:rPr>
          <w:rFonts w:ascii="Calibri" w:hAnsi="Calibri" w:cs="Calibri"/>
          <w:sz w:val="24"/>
          <w:szCs w:val="24"/>
        </w:rPr>
      </w:pPr>
      <w:r w:rsidRPr="001F5206">
        <w:rPr>
          <w:rFonts w:ascii="Calibri" w:hAnsi="Calibri" w:cs="Calibri"/>
          <w:sz w:val="24"/>
          <w:szCs w:val="24"/>
        </w:rPr>
        <w:t>Figure 1</w:t>
      </w:r>
    </w:p>
    <w:p w14:paraId="603EBDED" w14:textId="2CF6A19A" w:rsidR="00B22A56" w:rsidRPr="001F5206" w:rsidRDefault="00763CE4" w:rsidP="001F5206">
      <w:pPr>
        <w:spacing w:after="0" w:line="240" w:lineRule="auto"/>
        <w:rPr>
          <w:rFonts w:ascii="Calibri" w:hAnsi="Calibri" w:cs="Calibri"/>
          <w:b/>
          <w:bCs/>
          <w:sz w:val="24"/>
          <w:szCs w:val="24"/>
        </w:rPr>
      </w:pPr>
      <w:r w:rsidRPr="001F5206">
        <w:rPr>
          <w:rFonts w:ascii="Calibri" w:hAnsi="Calibri" w:cs="Calibri"/>
          <w:b/>
          <w:bCs/>
          <w:noProof/>
          <w:sz w:val="24"/>
          <w:szCs w:val="24"/>
        </w:rPr>
        <w:drawing>
          <wp:inline distT="0" distB="0" distL="0" distR="0" wp14:anchorId="0CA25309" wp14:editId="2A59ABD3">
            <wp:extent cx="5731510" cy="38506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50640"/>
                    </a:xfrm>
                    <a:prstGeom prst="rect">
                      <a:avLst/>
                    </a:prstGeom>
                  </pic:spPr>
                </pic:pic>
              </a:graphicData>
            </a:graphic>
          </wp:inline>
        </w:drawing>
      </w:r>
    </w:p>
    <w:p w14:paraId="1122226E" w14:textId="2BB07D99" w:rsidR="00B22A56" w:rsidRPr="001F5206" w:rsidRDefault="00094260" w:rsidP="001F5206">
      <w:pPr>
        <w:spacing w:after="0" w:line="240" w:lineRule="auto"/>
        <w:rPr>
          <w:rFonts w:ascii="Calibri" w:hAnsi="Calibri" w:cs="Calibri"/>
          <w:sz w:val="24"/>
          <w:szCs w:val="24"/>
        </w:rPr>
      </w:pPr>
      <w:r w:rsidRPr="001F5206">
        <w:rPr>
          <w:rFonts w:ascii="Calibri" w:hAnsi="Calibri" w:cs="Calibri"/>
          <w:sz w:val="24"/>
          <w:szCs w:val="24"/>
        </w:rPr>
        <w:t xml:space="preserve">Jackson (2014) believes </w:t>
      </w:r>
      <w:r w:rsidR="00BB143F" w:rsidRPr="001F5206">
        <w:rPr>
          <w:rFonts w:ascii="Calibri" w:hAnsi="Calibri" w:cs="Calibri"/>
          <w:sz w:val="24"/>
          <w:szCs w:val="24"/>
        </w:rPr>
        <w:t xml:space="preserve">blended learning requires a well skilled teacher as it cannot replace </w:t>
      </w:r>
      <w:r w:rsidR="00CF6961" w:rsidRPr="001F5206">
        <w:rPr>
          <w:rFonts w:ascii="Calibri" w:hAnsi="Calibri" w:cs="Calibri"/>
          <w:sz w:val="24"/>
          <w:szCs w:val="24"/>
        </w:rPr>
        <w:t xml:space="preserve">a </w:t>
      </w:r>
      <w:r w:rsidR="00BB143F" w:rsidRPr="001F5206">
        <w:rPr>
          <w:rFonts w:ascii="Calibri" w:hAnsi="Calibri" w:cs="Calibri"/>
          <w:sz w:val="24"/>
          <w:szCs w:val="24"/>
        </w:rPr>
        <w:t>good teacher it is more of an opportunity for them to further develop, build and enhances their existing knowledge. Because of this he shows that teachers need to adapt their teaching practices but more importantly</w:t>
      </w:r>
      <w:r w:rsidR="00CF6961" w:rsidRPr="001F5206">
        <w:rPr>
          <w:rFonts w:ascii="Calibri" w:hAnsi="Calibri" w:cs="Calibri"/>
          <w:sz w:val="24"/>
          <w:szCs w:val="24"/>
        </w:rPr>
        <w:t>,</w:t>
      </w:r>
      <w:r w:rsidR="00BB143F" w:rsidRPr="001F5206">
        <w:rPr>
          <w:rFonts w:ascii="Calibri" w:hAnsi="Calibri" w:cs="Calibri"/>
          <w:sz w:val="24"/>
          <w:szCs w:val="24"/>
        </w:rPr>
        <w:t xml:space="preserve"> educational facilities need to rethink their teaching </w:t>
      </w:r>
      <w:r w:rsidR="007A4C26" w:rsidRPr="001F5206">
        <w:rPr>
          <w:rFonts w:ascii="Calibri" w:hAnsi="Calibri" w:cs="Calibri"/>
          <w:sz w:val="24"/>
          <w:szCs w:val="24"/>
        </w:rPr>
        <w:t xml:space="preserve">models, </w:t>
      </w:r>
      <w:r w:rsidR="00BB143F" w:rsidRPr="001F5206">
        <w:rPr>
          <w:rFonts w:ascii="Calibri" w:hAnsi="Calibri" w:cs="Calibri"/>
          <w:sz w:val="24"/>
          <w:szCs w:val="24"/>
        </w:rPr>
        <w:t>support models</w:t>
      </w:r>
      <w:r w:rsidR="00CF6961" w:rsidRPr="001F5206">
        <w:rPr>
          <w:rFonts w:ascii="Calibri" w:hAnsi="Calibri" w:cs="Calibri"/>
          <w:sz w:val="24"/>
          <w:szCs w:val="24"/>
        </w:rPr>
        <w:t>,</w:t>
      </w:r>
      <w:r w:rsidR="00BB143F" w:rsidRPr="001F5206">
        <w:rPr>
          <w:rFonts w:ascii="Calibri" w:hAnsi="Calibri" w:cs="Calibri"/>
          <w:sz w:val="24"/>
          <w:szCs w:val="24"/>
        </w:rPr>
        <w:t xml:space="preserve"> as well as how they recruit and select </w:t>
      </w:r>
      <w:r w:rsidR="007A4C26" w:rsidRPr="001F5206">
        <w:rPr>
          <w:rFonts w:ascii="Calibri" w:hAnsi="Calibri" w:cs="Calibri"/>
          <w:sz w:val="24"/>
          <w:szCs w:val="24"/>
        </w:rPr>
        <w:t xml:space="preserve">their staff </w:t>
      </w:r>
      <w:r w:rsidR="00BB143F" w:rsidRPr="001F5206">
        <w:rPr>
          <w:rFonts w:ascii="Calibri" w:hAnsi="Calibri" w:cs="Calibri"/>
          <w:sz w:val="24"/>
          <w:szCs w:val="24"/>
        </w:rPr>
        <w:t>to allow and ensure</w:t>
      </w:r>
      <w:r w:rsidR="007A4C26" w:rsidRPr="001F5206">
        <w:rPr>
          <w:rFonts w:ascii="Calibri" w:hAnsi="Calibri" w:cs="Calibri"/>
          <w:sz w:val="24"/>
          <w:szCs w:val="24"/>
        </w:rPr>
        <w:t xml:space="preserve"> all</w:t>
      </w:r>
      <w:r w:rsidR="00BB143F" w:rsidRPr="001F5206">
        <w:rPr>
          <w:rFonts w:ascii="Calibri" w:hAnsi="Calibri" w:cs="Calibri"/>
          <w:sz w:val="24"/>
          <w:szCs w:val="24"/>
        </w:rPr>
        <w:t xml:space="preserve"> teachers are </w:t>
      </w:r>
      <w:r w:rsidR="007A4C26" w:rsidRPr="001F5206">
        <w:rPr>
          <w:rFonts w:ascii="Calibri" w:hAnsi="Calibri" w:cs="Calibri"/>
          <w:sz w:val="24"/>
          <w:szCs w:val="24"/>
        </w:rPr>
        <w:t>able to take full advantage of the new era of teaching</w:t>
      </w:r>
      <w:r w:rsidR="00BE3FC4" w:rsidRPr="001F5206">
        <w:rPr>
          <w:rFonts w:ascii="Calibri" w:hAnsi="Calibri" w:cs="Calibri"/>
          <w:sz w:val="24"/>
          <w:szCs w:val="24"/>
        </w:rPr>
        <w:t xml:space="preserve"> (Figure 1)</w:t>
      </w:r>
      <w:r w:rsidR="007A4C26" w:rsidRPr="001F5206">
        <w:rPr>
          <w:rFonts w:ascii="Calibri" w:hAnsi="Calibri" w:cs="Calibri"/>
          <w:sz w:val="24"/>
          <w:szCs w:val="24"/>
        </w:rPr>
        <w:t xml:space="preserve">. </w:t>
      </w:r>
    </w:p>
    <w:p w14:paraId="1316C997" w14:textId="6C406684" w:rsidR="00720297" w:rsidRPr="001F5206" w:rsidRDefault="00720297" w:rsidP="001F5206">
      <w:pPr>
        <w:spacing w:after="0" w:line="240" w:lineRule="auto"/>
        <w:rPr>
          <w:rFonts w:ascii="Calibri" w:hAnsi="Calibri" w:cs="Calibri"/>
          <w:sz w:val="24"/>
          <w:szCs w:val="24"/>
        </w:rPr>
      </w:pPr>
    </w:p>
    <w:p w14:paraId="3698AE36" w14:textId="22477B38" w:rsidR="00D20362" w:rsidRPr="001F5206" w:rsidRDefault="00720297" w:rsidP="001F5206">
      <w:pPr>
        <w:spacing w:after="0" w:line="240" w:lineRule="auto"/>
        <w:rPr>
          <w:rFonts w:ascii="Calibri" w:hAnsi="Calibri" w:cs="Calibri"/>
          <w:sz w:val="24"/>
          <w:szCs w:val="24"/>
        </w:rPr>
      </w:pPr>
      <w:r w:rsidRPr="001F5206">
        <w:rPr>
          <w:rFonts w:ascii="Calibri" w:hAnsi="Calibri" w:cs="Calibri"/>
          <w:sz w:val="24"/>
          <w:szCs w:val="24"/>
        </w:rPr>
        <w:t>The objective of th</w:t>
      </w:r>
      <w:r w:rsidR="00D20362" w:rsidRPr="001F5206">
        <w:rPr>
          <w:rFonts w:ascii="Calibri" w:hAnsi="Calibri" w:cs="Calibri"/>
          <w:sz w:val="24"/>
          <w:szCs w:val="24"/>
        </w:rPr>
        <w:t>is</w:t>
      </w:r>
      <w:r w:rsidRPr="001F5206">
        <w:rPr>
          <w:rFonts w:ascii="Calibri" w:hAnsi="Calibri" w:cs="Calibri"/>
          <w:sz w:val="24"/>
          <w:szCs w:val="24"/>
        </w:rPr>
        <w:t xml:space="preserve"> review is to define the perspective of blended learning where</w:t>
      </w:r>
      <w:r w:rsidR="00CF6961" w:rsidRPr="001F5206">
        <w:rPr>
          <w:rFonts w:ascii="Calibri" w:hAnsi="Calibri" w:cs="Calibri"/>
          <w:sz w:val="24"/>
          <w:szCs w:val="24"/>
        </w:rPr>
        <w:t xml:space="preserve"> the review</w:t>
      </w:r>
      <w:r w:rsidRPr="001F5206">
        <w:rPr>
          <w:rFonts w:ascii="Calibri" w:hAnsi="Calibri" w:cs="Calibri"/>
          <w:sz w:val="24"/>
          <w:szCs w:val="24"/>
        </w:rPr>
        <w:t xml:space="preserve"> will be </w:t>
      </w:r>
      <w:r w:rsidR="00A344FD" w:rsidRPr="001F5206">
        <w:rPr>
          <w:rFonts w:ascii="Calibri" w:hAnsi="Calibri" w:cs="Calibri"/>
          <w:sz w:val="24"/>
          <w:szCs w:val="24"/>
        </w:rPr>
        <w:t>concentrating on teachers’ views of blended learning, students’ views of blended learning, whether blended learning influence</w:t>
      </w:r>
      <w:r w:rsidR="00CF6961" w:rsidRPr="001F5206">
        <w:rPr>
          <w:rFonts w:ascii="Calibri" w:hAnsi="Calibri" w:cs="Calibri"/>
          <w:sz w:val="24"/>
          <w:szCs w:val="24"/>
        </w:rPr>
        <w:t>s</w:t>
      </w:r>
      <w:r w:rsidR="00A344FD" w:rsidRPr="001F5206">
        <w:rPr>
          <w:rFonts w:ascii="Calibri" w:hAnsi="Calibri" w:cs="Calibri"/>
          <w:sz w:val="24"/>
          <w:szCs w:val="24"/>
        </w:rPr>
        <w:t xml:space="preserve"> on teaching practices, and how teachers see blended learning helping students to learn.  The literature review will be </w:t>
      </w:r>
      <w:r w:rsidR="007222DF" w:rsidRPr="001F5206">
        <w:rPr>
          <w:rFonts w:ascii="Calibri" w:hAnsi="Calibri" w:cs="Calibri"/>
          <w:sz w:val="24"/>
          <w:szCs w:val="24"/>
        </w:rPr>
        <w:t xml:space="preserve">through a </w:t>
      </w:r>
      <w:r w:rsidR="00A344FD" w:rsidRPr="001F5206">
        <w:rPr>
          <w:rFonts w:ascii="Calibri" w:hAnsi="Calibri" w:cs="Calibri"/>
          <w:sz w:val="24"/>
          <w:szCs w:val="24"/>
        </w:rPr>
        <w:t>range of journals, eBooks, articles</w:t>
      </w:r>
      <w:r w:rsidR="00CF7668" w:rsidRPr="001F5206">
        <w:rPr>
          <w:rFonts w:ascii="Calibri" w:hAnsi="Calibri" w:cs="Calibri"/>
          <w:sz w:val="24"/>
          <w:szCs w:val="24"/>
        </w:rPr>
        <w:t xml:space="preserve"> and </w:t>
      </w:r>
      <w:r w:rsidR="00A344FD" w:rsidRPr="001F5206">
        <w:rPr>
          <w:rFonts w:ascii="Calibri" w:hAnsi="Calibri" w:cs="Calibri"/>
          <w:sz w:val="24"/>
          <w:szCs w:val="24"/>
        </w:rPr>
        <w:t>blog</w:t>
      </w:r>
      <w:r w:rsidR="00D20362" w:rsidRPr="001F5206">
        <w:rPr>
          <w:rFonts w:ascii="Calibri" w:hAnsi="Calibri" w:cs="Calibri"/>
          <w:sz w:val="24"/>
          <w:szCs w:val="24"/>
        </w:rPr>
        <w:t>s.</w:t>
      </w:r>
    </w:p>
    <w:p w14:paraId="661F7C1B" w14:textId="77777777" w:rsidR="00BB6C7A" w:rsidRPr="001F5206" w:rsidRDefault="00BB6C7A" w:rsidP="001F5206">
      <w:pPr>
        <w:spacing w:after="0" w:line="240" w:lineRule="auto"/>
        <w:rPr>
          <w:rFonts w:ascii="Calibri" w:hAnsi="Calibri" w:cs="Calibri"/>
          <w:sz w:val="24"/>
          <w:szCs w:val="24"/>
        </w:rPr>
      </w:pPr>
    </w:p>
    <w:p w14:paraId="7816CE81" w14:textId="66409DED" w:rsidR="00E04E05" w:rsidRPr="001F5206" w:rsidRDefault="00D20362" w:rsidP="001F5206">
      <w:pPr>
        <w:spacing w:after="0" w:line="240" w:lineRule="auto"/>
        <w:rPr>
          <w:rFonts w:ascii="Calibri" w:hAnsi="Calibri" w:cs="Calibri"/>
          <w:sz w:val="24"/>
          <w:szCs w:val="24"/>
        </w:rPr>
      </w:pPr>
      <w:r w:rsidRPr="001F5206">
        <w:rPr>
          <w:rFonts w:ascii="Calibri" w:hAnsi="Calibri" w:cs="Calibri"/>
          <w:sz w:val="24"/>
          <w:szCs w:val="24"/>
        </w:rPr>
        <w:t>This study is essential to the educational field in particular for teacher</w:t>
      </w:r>
      <w:r w:rsidR="00CF6961" w:rsidRPr="001F5206">
        <w:rPr>
          <w:rFonts w:ascii="Calibri" w:hAnsi="Calibri" w:cs="Calibri"/>
          <w:sz w:val="24"/>
          <w:szCs w:val="24"/>
        </w:rPr>
        <w:t>s</w:t>
      </w:r>
      <w:r w:rsidRPr="001F5206">
        <w:rPr>
          <w:rFonts w:ascii="Calibri" w:hAnsi="Calibri" w:cs="Calibri"/>
          <w:sz w:val="24"/>
          <w:szCs w:val="24"/>
        </w:rPr>
        <w:t xml:space="preserve"> and students.  The study will explore the perspectives on blended learning in education from teachers, students and administratio</w:t>
      </w:r>
      <w:r w:rsidR="006E59DB" w:rsidRPr="001F5206">
        <w:rPr>
          <w:rFonts w:ascii="Calibri" w:hAnsi="Calibri" w:cs="Calibri"/>
          <w:sz w:val="24"/>
          <w:szCs w:val="24"/>
        </w:rPr>
        <w:t>n, whilst looking at the advantages and disadvantages of blended learning.</w:t>
      </w:r>
      <w:r w:rsidRPr="001F5206">
        <w:rPr>
          <w:rFonts w:ascii="Calibri" w:hAnsi="Calibri" w:cs="Calibri"/>
          <w:sz w:val="24"/>
          <w:szCs w:val="24"/>
        </w:rPr>
        <w:t xml:space="preserve">  </w:t>
      </w:r>
      <w:r w:rsidR="00103C66" w:rsidRPr="001F5206">
        <w:rPr>
          <w:rFonts w:ascii="Calibri" w:hAnsi="Calibri" w:cs="Calibri"/>
          <w:sz w:val="24"/>
          <w:szCs w:val="24"/>
        </w:rPr>
        <w:t>To ensure that only the latest findings are presented in this review</w:t>
      </w:r>
      <w:r w:rsidR="00CF6961" w:rsidRPr="001F5206">
        <w:rPr>
          <w:rFonts w:ascii="Calibri" w:hAnsi="Calibri" w:cs="Calibri"/>
          <w:sz w:val="24"/>
          <w:szCs w:val="24"/>
        </w:rPr>
        <w:t>.</w:t>
      </w:r>
      <w:r w:rsidR="00103C66" w:rsidRPr="001F5206">
        <w:rPr>
          <w:rFonts w:ascii="Calibri" w:hAnsi="Calibri" w:cs="Calibri"/>
          <w:sz w:val="24"/>
          <w:szCs w:val="24"/>
        </w:rPr>
        <w:t xml:space="preserve"> </w:t>
      </w:r>
      <w:r w:rsidR="00CF6961" w:rsidRPr="001F5206">
        <w:rPr>
          <w:rFonts w:ascii="Calibri" w:hAnsi="Calibri" w:cs="Calibri"/>
          <w:sz w:val="24"/>
          <w:szCs w:val="24"/>
        </w:rPr>
        <w:t xml:space="preserve">  T</w:t>
      </w:r>
      <w:r w:rsidR="00103C66" w:rsidRPr="001F5206">
        <w:rPr>
          <w:rFonts w:ascii="Calibri" w:hAnsi="Calibri" w:cs="Calibri"/>
          <w:sz w:val="24"/>
          <w:szCs w:val="24"/>
        </w:rPr>
        <w:t>he systematic search has been restricted to articles published between 20</w:t>
      </w:r>
      <w:r w:rsidR="00E11DC7" w:rsidRPr="001F5206">
        <w:rPr>
          <w:rFonts w:ascii="Calibri" w:hAnsi="Calibri" w:cs="Calibri"/>
          <w:sz w:val="24"/>
          <w:szCs w:val="24"/>
        </w:rPr>
        <w:t>00</w:t>
      </w:r>
      <w:r w:rsidR="00103C66" w:rsidRPr="001F5206">
        <w:rPr>
          <w:rFonts w:ascii="Calibri" w:hAnsi="Calibri" w:cs="Calibri"/>
          <w:sz w:val="24"/>
          <w:szCs w:val="24"/>
        </w:rPr>
        <w:t>-2021.</w:t>
      </w:r>
      <w:r w:rsidR="00E11DC7" w:rsidRPr="001F5206">
        <w:rPr>
          <w:rFonts w:ascii="Calibri" w:hAnsi="Calibri" w:cs="Calibri"/>
          <w:sz w:val="24"/>
          <w:szCs w:val="24"/>
        </w:rPr>
        <w:t xml:space="preserve">  There are many studies that look at the perspective of blended learning (</w:t>
      </w:r>
      <w:proofErr w:type="spellStart"/>
      <w:r w:rsidR="00E11DC7" w:rsidRPr="001F5206">
        <w:rPr>
          <w:rFonts w:ascii="Calibri" w:hAnsi="Calibri" w:cs="Calibri"/>
          <w:sz w:val="24"/>
          <w:szCs w:val="24"/>
        </w:rPr>
        <w:t>Paker</w:t>
      </w:r>
      <w:proofErr w:type="spellEnd"/>
      <w:r w:rsidR="00E11DC7" w:rsidRPr="001F5206">
        <w:rPr>
          <w:rFonts w:ascii="Calibri" w:hAnsi="Calibri" w:cs="Calibri"/>
          <w:sz w:val="24"/>
          <w:szCs w:val="24"/>
        </w:rPr>
        <w:t xml:space="preserve"> &amp; </w:t>
      </w:r>
      <w:proofErr w:type="spellStart"/>
      <w:r w:rsidR="00E11DC7" w:rsidRPr="001F5206">
        <w:rPr>
          <w:rFonts w:ascii="Calibri" w:hAnsi="Calibri" w:cs="Calibri"/>
          <w:sz w:val="24"/>
          <w:szCs w:val="24"/>
        </w:rPr>
        <w:t>Balci</w:t>
      </w:r>
      <w:proofErr w:type="spellEnd"/>
      <w:r w:rsidR="00E11DC7" w:rsidRPr="001F5206">
        <w:rPr>
          <w:rFonts w:ascii="Calibri" w:hAnsi="Calibri" w:cs="Calibri"/>
          <w:sz w:val="24"/>
          <w:szCs w:val="24"/>
        </w:rPr>
        <w:t>, 2020; Vaughan, 2007;</w:t>
      </w:r>
      <w:r w:rsidR="00DB40E6" w:rsidRPr="001F5206">
        <w:rPr>
          <w:rFonts w:ascii="Calibri" w:hAnsi="Calibri" w:cs="Calibri"/>
          <w:sz w:val="24"/>
          <w:szCs w:val="24"/>
        </w:rPr>
        <w:t xml:space="preserve"> </w:t>
      </w:r>
      <w:r w:rsidR="00E11DC7" w:rsidRPr="001F5206">
        <w:rPr>
          <w:rFonts w:ascii="Calibri" w:hAnsi="Calibri" w:cs="Calibri"/>
          <w:sz w:val="24"/>
          <w:szCs w:val="24"/>
        </w:rPr>
        <w:t xml:space="preserve">Cornelius &amp; Gordon, 2009; </w:t>
      </w:r>
      <w:r w:rsidR="00DB40E6" w:rsidRPr="001F5206">
        <w:rPr>
          <w:rFonts w:ascii="Calibri" w:hAnsi="Calibri" w:cs="Calibri"/>
          <w:sz w:val="24"/>
          <w:szCs w:val="24"/>
        </w:rPr>
        <w:t xml:space="preserve">Hara &amp; Kling, 2000; </w:t>
      </w:r>
      <w:proofErr w:type="spellStart"/>
      <w:r w:rsidR="00DB40E6" w:rsidRPr="001F5206">
        <w:rPr>
          <w:rFonts w:ascii="Calibri" w:hAnsi="Calibri" w:cs="Calibri"/>
          <w:sz w:val="24"/>
          <w:szCs w:val="24"/>
        </w:rPr>
        <w:t>Sorbie</w:t>
      </w:r>
      <w:proofErr w:type="spellEnd"/>
      <w:r w:rsidR="00DB40E6" w:rsidRPr="001F5206">
        <w:rPr>
          <w:rFonts w:ascii="Calibri" w:hAnsi="Calibri" w:cs="Calibri"/>
          <w:sz w:val="24"/>
          <w:szCs w:val="24"/>
        </w:rPr>
        <w:t>, 2015; Warburton, 2009;</w:t>
      </w:r>
      <w:r w:rsidR="00E04E05" w:rsidRPr="001F5206">
        <w:rPr>
          <w:rFonts w:ascii="Calibri" w:hAnsi="Calibri" w:cs="Calibri"/>
          <w:sz w:val="24"/>
          <w:szCs w:val="24"/>
        </w:rPr>
        <w:t xml:space="preserve"> </w:t>
      </w:r>
      <w:proofErr w:type="spellStart"/>
      <w:r w:rsidR="00E04E05" w:rsidRPr="001F5206">
        <w:rPr>
          <w:rFonts w:ascii="Calibri" w:hAnsi="Calibri" w:cs="Calibri"/>
          <w:sz w:val="24"/>
          <w:szCs w:val="24"/>
        </w:rPr>
        <w:t>Antwi-Boampong</w:t>
      </w:r>
      <w:proofErr w:type="spellEnd"/>
      <w:r w:rsidR="00E04E05" w:rsidRPr="001F5206">
        <w:rPr>
          <w:rFonts w:ascii="Calibri" w:hAnsi="Calibri" w:cs="Calibri"/>
          <w:sz w:val="24"/>
          <w:szCs w:val="24"/>
        </w:rPr>
        <w:t xml:space="preserve">, 2019; </w:t>
      </w:r>
      <w:proofErr w:type="spellStart"/>
      <w:r w:rsidR="00E04E05" w:rsidRPr="001F5206">
        <w:rPr>
          <w:rFonts w:ascii="Calibri" w:hAnsi="Calibri" w:cs="Calibri"/>
          <w:sz w:val="24"/>
          <w:szCs w:val="24"/>
        </w:rPr>
        <w:t>Ginns</w:t>
      </w:r>
      <w:proofErr w:type="spellEnd"/>
      <w:r w:rsidR="00E04E05" w:rsidRPr="001F5206">
        <w:rPr>
          <w:rFonts w:ascii="Calibri" w:hAnsi="Calibri" w:cs="Calibri"/>
          <w:sz w:val="24"/>
          <w:szCs w:val="24"/>
        </w:rPr>
        <w:t xml:space="preserve"> &amp; Ellis, 2009; Concannon et al 2005</w:t>
      </w:r>
      <w:r w:rsidR="00DE4138" w:rsidRPr="001F5206">
        <w:rPr>
          <w:rFonts w:ascii="Calibri" w:hAnsi="Calibri" w:cs="Calibri"/>
          <w:sz w:val="24"/>
          <w:szCs w:val="24"/>
        </w:rPr>
        <w:t xml:space="preserve">) </w:t>
      </w:r>
    </w:p>
    <w:p w14:paraId="337AB51A" w14:textId="1DFD3422" w:rsidR="00E04E05" w:rsidRPr="001F5206" w:rsidRDefault="00E04E05" w:rsidP="001F5206">
      <w:pPr>
        <w:spacing w:after="0" w:line="240" w:lineRule="auto"/>
        <w:rPr>
          <w:rFonts w:ascii="Calibri" w:hAnsi="Calibri" w:cs="Calibri"/>
          <w:sz w:val="24"/>
          <w:szCs w:val="24"/>
        </w:rPr>
      </w:pPr>
    </w:p>
    <w:p w14:paraId="0419AE94" w14:textId="6B261481" w:rsidR="00BB6C7A" w:rsidRPr="001F5206" w:rsidRDefault="00BB6C7A" w:rsidP="001F5206">
      <w:pPr>
        <w:spacing w:after="0" w:line="240" w:lineRule="auto"/>
        <w:rPr>
          <w:rFonts w:ascii="Calibri" w:hAnsi="Calibri" w:cs="Calibri"/>
          <w:b/>
          <w:bCs/>
          <w:sz w:val="24"/>
          <w:szCs w:val="24"/>
        </w:rPr>
      </w:pPr>
      <w:r w:rsidRPr="001F5206">
        <w:rPr>
          <w:rFonts w:ascii="Calibri" w:hAnsi="Calibri" w:cs="Calibri"/>
          <w:b/>
          <w:bCs/>
          <w:sz w:val="24"/>
          <w:szCs w:val="24"/>
        </w:rPr>
        <w:t>Teacher</w:t>
      </w:r>
      <w:r w:rsidR="00103C66" w:rsidRPr="001F5206">
        <w:rPr>
          <w:rFonts w:ascii="Calibri" w:hAnsi="Calibri" w:cs="Calibri"/>
          <w:b/>
          <w:bCs/>
          <w:sz w:val="24"/>
          <w:szCs w:val="24"/>
        </w:rPr>
        <w:t>’s perspective</w:t>
      </w:r>
    </w:p>
    <w:p w14:paraId="5FECBF31" w14:textId="605AC524" w:rsidR="00F25CBD" w:rsidRPr="001F5206" w:rsidRDefault="00764582" w:rsidP="001F5206">
      <w:pPr>
        <w:spacing w:after="0" w:line="240" w:lineRule="auto"/>
        <w:rPr>
          <w:rFonts w:ascii="Calibri" w:hAnsi="Calibri" w:cs="Calibri"/>
          <w:sz w:val="24"/>
          <w:szCs w:val="24"/>
        </w:rPr>
      </w:pPr>
      <w:r w:rsidRPr="001F5206">
        <w:rPr>
          <w:rFonts w:ascii="Calibri" w:hAnsi="Calibri" w:cs="Calibri"/>
          <w:sz w:val="24"/>
          <w:szCs w:val="24"/>
        </w:rPr>
        <w:t xml:space="preserve">As teaching has shifted over the years through different strategies it is important to understanding the </w:t>
      </w:r>
      <w:r w:rsidR="00336F83" w:rsidRPr="001F5206">
        <w:rPr>
          <w:rFonts w:ascii="Calibri" w:hAnsi="Calibri" w:cs="Calibri"/>
          <w:sz w:val="24"/>
          <w:szCs w:val="24"/>
        </w:rPr>
        <w:t>teacher’s</w:t>
      </w:r>
      <w:r w:rsidRPr="001F5206">
        <w:rPr>
          <w:rFonts w:ascii="Calibri" w:hAnsi="Calibri" w:cs="Calibri"/>
          <w:sz w:val="24"/>
          <w:szCs w:val="24"/>
        </w:rPr>
        <w:t xml:space="preserve"> perspective.  Many teachers have said that blending learning can positively influence the way school</w:t>
      </w:r>
      <w:r w:rsidR="00CF6961" w:rsidRPr="001F5206">
        <w:rPr>
          <w:rFonts w:ascii="Calibri" w:hAnsi="Calibri" w:cs="Calibri"/>
          <w:sz w:val="24"/>
          <w:szCs w:val="24"/>
        </w:rPr>
        <w:t>s</w:t>
      </w:r>
      <w:r w:rsidRPr="001F5206">
        <w:rPr>
          <w:rFonts w:ascii="Calibri" w:hAnsi="Calibri" w:cs="Calibri"/>
          <w:sz w:val="24"/>
          <w:szCs w:val="24"/>
        </w:rPr>
        <w:t xml:space="preserve"> move</w:t>
      </w:r>
      <w:r w:rsidR="000F2190" w:rsidRPr="001F5206">
        <w:rPr>
          <w:rFonts w:ascii="Calibri" w:hAnsi="Calibri" w:cs="Calibri"/>
          <w:sz w:val="24"/>
          <w:szCs w:val="24"/>
        </w:rPr>
        <w:t>s</w:t>
      </w:r>
      <w:r w:rsidRPr="001F5206">
        <w:rPr>
          <w:rFonts w:ascii="Calibri" w:hAnsi="Calibri" w:cs="Calibri"/>
          <w:sz w:val="24"/>
          <w:szCs w:val="24"/>
        </w:rPr>
        <w:t xml:space="preserve"> through the 21</w:t>
      </w:r>
      <w:r w:rsidRPr="001F5206">
        <w:rPr>
          <w:rFonts w:ascii="Calibri" w:hAnsi="Calibri" w:cs="Calibri"/>
          <w:sz w:val="24"/>
          <w:szCs w:val="24"/>
          <w:vertAlign w:val="superscript"/>
        </w:rPr>
        <w:t>ST</w:t>
      </w:r>
      <w:r w:rsidRPr="001F5206">
        <w:rPr>
          <w:rFonts w:ascii="Calibri" w:hAnsi="Calibri" w:cs="Calibri"/>
          <w:sz w:val="24"/>
          <w:szCs w:val="24"/>
        </w:rPr>
        <w:t xml:space="preserve"> century.  Teachers believe blending learning can have a positive impact on individual </w:t>
      </w:r>
      <w:r w:rsidR="00336F83" w:rsidRPr="001F5206">
        <w:rPr>
          <w:rFonts w:ascii="Calibri" w:hAnsi="Calibri" w:cs="Calibri"/>
          <w:sz w:val="24"/>
          <w:szCs w:val="24"/>
        </w:rPr>
        <w:t>students’</w:t>
      </w:r>
      <w:r w:rsidRPr="001F5206">
        <w:rPr>
          <w:rFonts w:ascii="Calibri" w:hAnsi="Calibri" w:cs="Calibri"/>
          <w:sz w:val="24"/>
          <w:szCs w:val="24"/>
        </w:rPr>
        <w:t xml:space="preserve"> engagement, instruction, relationships and developing their own knowledge and ability</w:t>
      </w:r>
      <w:r w:rsidR="00F601AE" w:rsidRPr="001F5206">
        <w:rPr>
          <w:rFonts w:ascii="Calibri" w:hAnsi="Calibri" w:cs="Calibri"/>
          <w:sz w:val="24"/>
          <w:szCs w:val="24"/>
        </w:rPr>
        <w:t xml:space="preserve">.  </w:t>
      </w:r>
      <w:r w:rsidR="00F25CBD" w:rsidRPr="001F5206">
        <w:rPr>
          <w:rFonts w:ascii="Calibri" w:hAnsi="Calibri" w:cs="Calibri"/>
          <w:sz w:val="24"/>
          <w:szCs w:val="24"/>
        </w:rPr>
        <w:t xml:space="preserve">Blended learning allows teachers to help empower students to take ownership of their own education, which in turn should encourage engagement from individual students.  When teachers take part in blended learning it gives them the ability to tailor to the </w:t>
      </w:r>
      <w:r w:rsidR="000F2190" w:rsidRPr="001F5206">
        <w:rPr>
          <w:rFonts w:ascii="Calibri" w:hAnsi="Calibri" w:cs="Calibri"/>
          <w:sz w:val="24"/>
          <w:szCs w:val="24"/>
        </w:rPr>
        <w:t>individual’s</w:t>
      </w:r>
      <w:r w:rsidR="00F25CBD" w:rsidRPr="001F5206">
        <w:rPr>
          <w:rFonts w:ascii="Calibri" w:hAnsi="Calibri" w:cs="Calibri"/>
          <w:sz w:val="24"/>
          <w:szCs w:val="24"/>
        </w:rPr>
        <w:t xml:space="preserve"> needs, which allows for them to have a better understanding of each of their students.  This allows for the lesson to feel more personalised.</w:t>
      </w:r>
    </w:p>
    <w:p w14:paraId="40971452" w14:textId="77777777" w:rsidR="00F25CBD" w:rsidRPr="001F5206" w:rsidRDefault="00F25CBD" w:rsidP="001F5206">
      <w:pPr>
        <w:spacing w:after="0" w:line="240" w:lineRule="auto"/>
        <w:rPr>
          <w:rFonts w:ascii="Calibri" w:hAnsi="Calibri" w:cs="Calibri"/>
          <w:sz w:val="24"/>
          <w:szCs w:val="24"/>
        </w:rPr>
      </w:pPr>
    </w:p>
    <w:p w14:paraId="781D732D" w14:textId="7BDF3C05" w:rsidR="00B54AA9" w:rsidRPr="001F5206" w:rsidRDefault="00CB702A" w:rsidP="001F5206">
      <w:pPr>
        <w:spacing w:after="0" w:line="240" w:lineRule="auto"/>
        <w:rPr>
          <w:rFonts w:ascii="Calibri" w:hAnsi="Calibri" w:cs="Calibri"/>
          <w:sz w:val="24"/>
          <w:szCs w:val="24"/>
        </w:rPr>
      </w:pPr>
      <w:r w:rsidRPr="001F5206">
        <w:rPr>
          <w:rFonts w:ascii="Calibri" w:hAnsi="Calibri" w:cs="Calibri"/>
          <w:sz w:val="24"/>
          <w:szCs w:val="24"/>
        </w:rPr>
        <w:t xml:space="preserve">Many studies within their research show teachers need to make use of different learning strategies and tools.  </w:t>
      </w:r>
      <w:proofErr w:type="spellStart"/>
      <w:r w:rsidR="00CD0E49" w:rsidRPr="001F5206">
        <w:rPr>
          <w:rFonts w:ascii="Calibri" w:hAnsi="Calibri" w:cs="Calibri"/>
          <w:sz w:val="24"/>
          <w:szCs w:val="24"/>
        </w:rPr>
        <w:t>Paker</w:t>
      </w:r>
      <w:proofErr w:type="spellEnd"/>
      <w:r w:rsidR="00CD0E49" w:rsidRPr="001F5206">
        <w:rPr>
          <w:rFonts w:ascii="Calibri" w:hAnsi="Calibri" w:cs="Calibri"/>
          <w:sz w:val="24"/>
          <w:szCs w:val="24"/>
        </w:rPr>
        <w:t xml:space="preserve"> &amp; </w:t>
      </w:r>
      <w:proofErr w:type="spellStart"/>
      <w:r w:rsidR="00CD0E49" w:rsidRPr="001F5206">
        <w:rPr>
          <w:rFonts w:ascii="Calibri" w:hAnsi="Calibri" w:cs="Calibri"/>
          <w:sz w:val="24"/>
          <w:szCs w:val="24"/>
        </w:rPr>
        <w:t>Balci</w:t>
      </w:r>
      <w:proofErr w:type="spellEnd"/>
      <w:r w:rsidR="00E05BB0" w:rsidRPr="001F5206">
        <w:rPr>
          <w:rFonts w:ascii="Calibri" w:hAnsi="Calibri" w:cs="Calibri"/>
          <w:sz w:val="24"/>
          <w:szCs w:val="24"/>
        </w:rPr>
        <w:t xml:space="preserve"> (</w:t>
      </w:r>
      <w:r w:rsidR="00CD0E49" w:rsidRPr="001F5206">
        <w:rPr>
          <w:rFonts w:ascii="Calibri" w:hAnsi="Calibri" w:cs="Calibri"/>
          <w:sz w:val="24"/>
          <w:szCs w:val="24"/>
        </w:rPr>
        <w:t>2020</w:t>
      </w:r>
      <w:r w:rsidR="00AC71B0" w:rsidRPr="001F5206">
        <w:rPr>
          <w:rFonts w:ascii="Calibri" w:hAnsi="Calibri" w:cs="Calibri"/>
          <w:sz w:val="24"/>
          <w:szCs w:val="24"/>
        </w:rPr>
        <w:t>)</w:t>
      </w:r>
      <w:r w:rsidR="00367136" w:rsidRPr="001F5206">
        <w:rPr>
          <w:rFonts w:ascii="Calibri" w:hAnsi="Calibri" w:cs="Calibri"/>
          <w:sz w:val="24"/>
          <w:szCs w:val="24"/>
        </w:rPr>
        <w:t xml:space="preserve"> within their research discuss that for a teacher to be effective in blended learning </w:t>
      </w:r>
      <w:r w:rsidR="00CF6961" w:rsidRPr="001F5206">
        <w:rPr>
          <w:rFonts w:ascii="Calibri" w:hAnsi="Calibri" w:cs="Calibri"/>
          <w:sz w:val="24"/>
          <w:szCs w:val="24"/>
        </w:rPr>
        <w:t>,</w:t>
      </w:r>
      <w:r w:rsidR="00367136" w:rsidRPr="001F5206">
        <w:rPr>
          <w:rFonts w:ascii="Calibri" w:hAnsi="Calibri" w:cs="Calibri"/>
          <w:sz w:val="24"/>
          <w:szCs w:val="24"/>
        </w:rPr>
        <w:t xml:space="preserve">they need to make use of the different learning opportunities and tools which are available to them.  Teachers are more aware in </w:t>
      </w:r>
      <w:r w:rsidR="00336F83" w:rsidRPr="001F5206">
        <w:rPr>
          <w:rFonts w:ascii="Calibri" w:hAnsi="Calibri" w:cs="Calibri"/>
          <w:sz w:val="24"/>
          <w:szCs w:val="24"/>
        </w:rPr>
        <w:t>today’s</w:t>
      </w:r>
      <w:r w:rsidR="00367136" w:rsidRPr="001F5206">
        <w:rPr>
          <w:rFonts w:ascii="Calibri" w:hAnsi="Calibri" w:cs="Calibri"/>
          <w:sz w:val="24"/>
          <w:szCs w:val="24"/>
        </w:rPr>
        <w:t xml:space="preserve"> society that students are more technologically competent, which can be very daunting for some teachers</w:t>
      </w:r>
      <w:r w:rsidR="00CF6961" w:rsidRPr="001F5206">
        <w:rPr>
          <w:rFonts w:ascii="Calibri" w:hAnsi="Calibri" w:cs="Calibri"/>
          <w:sz w:val="24"/>
          <w:szCs w:val="24"/>
        </w:rPr>
        <w:t>,</w:t>
      </w:r>
      <w:r w:rsidR="00367136" w:rsidRPr="001F5206">
        <w:rPr>
          <w:rFonts w:ascii="Calibri" w:hAnsi="Calibri" w:cs="Calibri"/>
          <w:sz w:val="24"/>
          <w:szCs w:val="24"/>
        </w:rPr>
        <w:t xml:space="preserve"> </w:t>
      </w:r>
      <w:r w:rsidRPr="001F5206">
        <w:rPr>
          <w:rFonts w:ascii="Calibri" w:hAnsi="Calibri" w:cs="Calibri"/>
          <w:sz w:val="24"/>
          <w:szCs w:val="24"/>
        </w:rPr>
        <w:t>but also encouraging them to embrace new ways of teaching and technologies.</w:t>
      </w:r>
      <w:r w:rsidR="00E05BB0" w:rsidRPr="001F5206">
        <w:rPr>
          <w:rFonts w:ascii="Calibri" w:hAnsi="Calibri" w:cs="Calibri"/>
          <w:sz w:val="24"/>
          <w:szCs w:val="24"/>
        </w:rPr>
        <w:t xml:space="preserve">  The data for this research was collected through questionnaires and semi-structured interviews</w:t>
      </w:r>
      <w:r w:rsidR="003C6D59" w:rsidRPr="001F5206">
        <w:rPr>
          <w:rFonts w:ascii="Calibri" w:hAnsi="Calibri" w:cs="Calibri"/>
          <w:sz w:val="24"/>
          <w:szCs w:val="24"/>
        </w:rPr>
        <w:t>,</w:t>
      </w:r>
      <w:r w:rsidR="00E05BB0" w:rsidRPr="001F5206">
        <w:rPr>
          <w:rFonts w:ascii="Calibri" w:hAnsi="Calibri" w:cs="Calibri"/>
          <w:sz w:val="24"/>
          <w:szCs w:val="24"/>
        </w:rPr>
        <w:t xml:space="preserve"> </w:t>
      </w:r>
      <w:r w:rsidR="00DC1B2F" w:rsidRPr="001F5206">
        <w:rPr>
          <w:rFonts w:ascii="Calibri" w:hAnsi="Calibri" w:cs="Calibri"/>
          <w:sz w:val="24"/>
          <w:szCs w:val="24"/>
        </w:rPr>
        <w:t xml:space="preserve">which showed that teachers had a more positive attitude towards blended learning </w:t>
      </w:r>
      <w:r w:rsidR="003C6D59" w:rsidRPr="001F5206">
        <w:rPr>
          <w:rFonts w:ascii="Calibri" w:hAnsi="Calibri" w:cs="Calibri"/>
          <w:sz w:val="24"/>
          <w:szCs w:val="24"/>
        </w:rPr>
        <w:t>than students.  The teachers believed that by having more exposure with online platforms</w:t>
      </w:r>
      <w:r w:rsidR="00CF6961" w:rsidRPr="001F5206">
        <w:rPr>
          <w:rFonts w:ascii="Calibri" w:hAnsi="Calibri" w:cs="Calibri"/>
          <w:sz w:val="24"/>
          <w:szCs w:val="24"/>
        </w:rPr>
        <w:t>,</w:t>
      </w:r>
      <w:r w:rsidR="009A302D" w:rsidRPr="001F5206">
        <w:rPr>
          <w:rFonts w:ascii="Calibri" w:hAnsi="Calibri" w:cs="Calibri"/>
          <w:sz w:val="24"/>
          <w:szCs w:val="24"/>
        </w:rPr>
        <w:t xml:space="preserve"> in particular through their phones</w:t>
      </w:r>
      <w:r w:rsidR="00CF6961" w:rsidRPr="001F5206">
        <w:rPr>
          <w:rFonts w:ascii="Calibri" w:hAnsi="Calibri" w:cs="Calibri"/>
          <w:sz w:val="24"/>
          <w:szCs w:val="24"/>
        </w:rPr>
        <w:t>,</w:t>
      </w:r>
      <w:r w:rsidR="009A302D" w:rsidRPr="001F5206">
        <w:rPr>
          <w:rFonts w:ascii="Calibri" w:hAnsi="Calibri" w:cs="Calibri"/>
          <w:sz w:val="24"/>
          <w:szCs w:val="24"/>
        </w:rPr>
        <w:t xml:space="preserve"> that</w:t>
      </w:r>
      <w:r w:rsidR="003C6D59" w:rsidRPr="001F5206">
        <w:rPr>
          <w:rFonts w:ascii="Calibri" w:hAnsi="Calibri" w:cs="Calibri"/>
          <w:sz w:val="24"/>
          <w:szCs w:val="24"/>
        </w:rPr>
        <w:t xml:space="preserve"> students could access </w:t>
      </w:r>
      <w:r w:rsidR="009A302D" w:rsidRPr="001F5206">
        <w:rPr>
          <w:rFonts w:ascii="Calibri" w:hAnsi="Calibri" w:cs="Calibri"/>
          <w:sz w:val="24"/>
          <w:szCs w:val="24"/>
        </w:rPr>
        <w:t>and spend more time</w:t>
      </w:r>
      <w:r w:rsidR="000F2190" w:rsidRPr="001F5206">
        <w:rPr>
          <w:rFonts w:ascii="Calibri" w:hAnsi="Calibri" w:cs="Calibri"/>
          <w:sz w:val="24"/>
          <w:szCs w:val="24"/>
        </w:rPr>
        <w:t xml:space="preserve"> in their lessons</w:t>
      </w:r>
      <w:r w:rsidR="009A302D" w:rsidRPr="001F5206">
        <w:rPr>
          <w:rFonts w:ascii="Calibri" w:hAnsi="Calibri" w:cs="Calibri"/>
          <w:sz w:val="24"/>
          <w:szCs w:val="24"/>
        </w:rPr>
        <w:t xml:space="preserve">.  </w:t>
      </w:r>
      <w:r w:rsidR="00B54AA9" w:rsidRPr="001F5206">
        <w:rPr>
          <w:rFonts w:ascii="Calibri" w:hAnsi="Calibri" w:cs="Calibri"/>
          <w:sz w:val="24"/>
          <w:szCs w:val="24"/>
        </w:rPr>
        <w:t>Th</w:t>
      </w:r>
      <w:r w:rsidR="00F601AE" w:rsidRPr="001F5206">
        <w:rPr>
          <w:rFonts w:ascii="Calibri" w:hAnsi="Calibri" w:cs="Calibri"/>
          <w:sz w:val="24"/>
          <w:szCs w:val="24"/>
        </w:rPr>
        <w:t>is</w:t>
      </w:r>
      <w:r w:rsidR="00B54AA9" w:rsidRPr="001F5206">
        <w:rPr>
          <w:rFonts w:ascii="Calibri" w:hAnsi="Calibri" w:cs="Calibri"/>
          <w:sz w:val="24"/>
          <w:szCs w:val="24"/>
        </w:rPr>
        <w:t xml:space="preserve"> </w:t>
      </w:r>
      <w:r w:rsidR="000F2190" w:rsidRPr="001F5206">
        <w:rPr>
          <w:rFonts w:ascii="Calibri" w:hAnsi="Calibri" w:cs="Calibri"/>
          <w:sz w:val="24"/>
          <w:szCs w:val="24"/>
        </w:rPr>
        <w:t>research</w:t>
      </w:r>
      <w:r w:rsidR="00B54AA9" w:rsidRPr="001F5206">
        <w:rPr>
          <w:rFonts w:ascii="Calibri" w:hAnsi="Calibri" w:cs="Calibri"/>
          <w:sz w:val="24"/>
          <w:szCs w:val="24"/>
        </w:rPr>
        <w:t xml:space="preserve"> showed by implementing blended learning it helped provide practice opportunities for the students with their listening skill</w:t>
      </w:r>
      <w:r w:rsidR="000F2190" w:rsidRPr="001F5206">
        <w:rPr>
          <w:rFonts w:ascii="Calibri" w:hAnsi="Calibri" w:cs="Calibri"/>
          <w:sz w:val="24"/>
          <w:szCs w:val="24"/>
        </w:rPr>
        <w:t>s</w:t>
      </w:r>
      <w:r w:rsidR="00B54AA9" w:rsidRPr="001F5206">
        <w:rPr>
          <w:rFonts w:ascii="Calibri" w:hAnsi="Calibri" w:cs="Calibri"/>
          <w:sz w:val="24"/>
          <w:szCs w:val="24"/>
        </w:rPr>
        <w:t xml:space="preserve">, grammar and vocabulary.  Some teachers even suggested that online lessons helped motivate the students by being able to do a wider variety of activities than you would within a classroom.  For </w:t>
      </w:r>
      <w:r w:rsidR="00F601AE" w:rsidRPr="001F5206">
        <w:rPr>
          <w:rFonts w:ascii="Calibri" w:hAnsi="Calibri" w:cs="Calibri"/>
          <w:sz w:val="24"/>
          <w:szCs w:val="24"/>
        </w:rPr>
        <w:t>teachers,</w:t>
      </w:r>
      <w:r w:rsidR="00B54AA9" w:rsidRPr="001F5206">
        <w:rPr>
          <w:rFonts w:ascii="Calibri" w:hAnsi="Calibri" w:cs="Calibri"/>
          <w:sz w:val="24"/>
          <w:szCs w:val="24"/>
        </w:rPr>
        <w:t xml:space="preserve"> the biggest advantage the survey found from blended learning was the ability to monitor the students’ progress more closely at any time and wherever they are. The research also showed the biggest advantage the survey found from blended learning was for the teachers</w:t>
      </w:r>
      <w:r w:rsidR="00CF6961" w:rsidRPr="001F5206">
        <w:rPr>
          <w:rFonts w:ascii="Calibri" w:hAnsi="Calibri" w:cs="Calibri"/>
          <w:sz w:val="24"/>
          <w:szCs w:val="24"/>
        </w:rPr>
        <w:t>,</w:t>
      </w:r>
      <w:r w:rsidR="00B54AA9" w:rsidRPr="001F5206">
        <w:rPr>
          <w:rFonts w:ascii="Calibri" w:hAnsi="Calibri" w:cs="Calibri"/>
          <w:sz w:val="24"/>
          <w:szCs w:val="24"/>
        </w:rPr>
        <w:t xml:space="preserve"> the ability to monitor the students’ progress more closely at any time and from wherever they are.  Some teachers</w:t>
      </w:r>
      <w:r w:rsidR="00F601AE" w:rsidRPr="001F5206">
        <w:rPr>
          <w:rFonts w:ascii="Calibri" w:hAnsi="Calibri" w:cs="Calibri"/>
          <w:sz w:val="24"/>
          <w:szCs w:val="24"/>
        </w:rPr>
        <w:t xml:space="preserve"> however,</w:t>
      </w:r>
      <w:r w:rsidR="00B54AA9" w:rsidRPr="001F5206">
        <w:rPr>
          <w:rFonts w:ascii="Calibri" w:hAnsi="Calibri" w:cs="Calibri"/>
          <w:sz w:val="24"/>
          <w:szCs w:val="24"/>
        </w:rPr>
        <w:t xml:space="preserve"> within the research found the registration process online long winded and discouraging to students right at the beginning of a course as they are right in saying that even though they are the younger generation that does not mean every student is going to be an expert in technology.  The research also showed that the teachers involved should be provided </w:t>
      </w:r>
      <w:r w:rsidR="00CF6961" w:rsidRPr="001F5206">
        <w:rPr>
          <w:rFonts w:ascii="Calibri" w:hAnsi="Calibri" w:cs="Calibri"/>
          <w:sz w:val="24"/>
          <w:szCs w:val="24"/>
        </w:rPr>
        <w:t xml:space="preserve">with </w:t>
      </w:r>
      <w:r w:rsidR="00B54AA9" w:rsidRPr="001F5206">
        <w:rPr>
          <w:rFonts w:ascii="Calibri" w:hAnsi="Calibri" w:cs="Calibri"/>
          <w:sz w:val="24"/>
          <w:szCs w:val="24"/>
        </w:rPr>
        <w:t>more technical help and support so they kn</w:t>
      </w:r>
      <w:r w:rsidR="00CF6961" w:rsidRPr="001F5206">
        <w:rPr>
          <w:rFonts w:ascii="Calibri" w:hAnsi="Calibri" w:cs="Calibri"/>
          <w:sz w:val="24"/>
          <w:szCs w:val="24"/>
        </w:rPr>
        <w:t>o</w:t>
      </w:r>
      <w:r w:rsidR="00B54AA9" w:rsidRPr="001F5206">
        <w:rPr>
          <w:rFonts w:ascii="Calibri" w:hAnsi="Calibri" w:cs="Calibri"/>
          <w:sz w:val="24"/>
          <w:szCs w:val="24"/>
        </w:rPr>
        <w:t>w how to support the students.</w:t>
      </w:r>
      <w:r w:rsidR="000F2190" w:rsidRPr="001F5206">
        <w:rPr>
          <w:rFonts w:ascii="Calibri" w:hAnsi="Calibri" w:cs="Calibri"/>
          <w:sz w:val="24"/>
          <w:szCs w:val="24"/>
        </w:rPr>
        <w:t xml:space="preserve">  This research is imperative to future development of online learning within education and has provided the necessary stepping stones for development to successfully implement any online teaching method within </w:t>
      </w:r>
      <w:r w:rsidR="00CF6961" w:rsidRPr="001F5206">
        <w:rPr>
          <w:rFonts w:ascii="Calibri" w:hAnsi="Calibri" w:cs="Calibri"/>
          <w:sz w:val="24"/>
          <w:szCs w:val="24"/>
        </w:rPr>
        <w:t xml:space="preserve">an </w:t>
      </w:r>
      <w:r w:rsidR="000F2190" w:rsidRPr="001F5206">
        <w:rPr>
          <w:rFonts w:ascii="Calibri" w:hAnsi="Calibri" w:cs="Calibri"/>
          <w:sz w:val="24"/>
          <w:szCs w:val="24"/>
        </w:rPr>
        <w:t xml:space="preserve">educational facility. </w:t>
      </w:r>
    </w:p>
    <w:p w14:paraId="17AC9F95" w14:textId="1CD88268" w:rsidR="00B54AA9" w:rsidRPr="001F5206" w:rsidRDefault="00B54AA9" w:rsidP="001F5206">
      <w:pPr>
        <w:spacing w:after="0" w:line="240" w:lineRule="auto"/>
        <w:rPr>
          <w:rFonts w:ascii="Calibri" w:hAnsi="Calibri" w:cs="Calibri"/>
          <w:sz w:val="24"/>
          <w:szCs w:val="24"/>
        </w:rPr>
      </w:pPr>
    </w:p>
    <w:p w14:paraId="0A94625C" w14:textId="0885806E" w:rsidR="00B54AA9" w:rsidRPr="001F5206" w:rsidRDefault="00B54AA9" w:rsidP="001F5206">
      <w:pPr>
        <w:spacing w:after="0" w:line="240" w:lineRule="auto"/>
        <w:rPr>
          <w:rFonts w:ascii="Calibri" w:hAnsi="Calibri" w:cs="Calibri"/>
          <w:sz w:val="24"/>
          <w:szCs w:val="24"/>
        </w:rPr>
      </w:pPr>
      <w:r w:rsidRPr="001F5206">
        <w:rPr>
          <w:rFonts w:ascii="Calibri" w:hAnsi="Calibri" w:cs="Calibri"/>
          <w:sz w:val="24"/>
          <w:szCs w:val="24"/>
        </w:rPr>
        <w:t xml:space="preserve">Teachers have actually reported that students who were involved in forms of blended learning provided more academically written papers, </w:t>
      </w:r>
      <w:r w:rsidR="00767D88" w:rsidRPr="001F5206">
        <w:rPr>
          <w:rFonts w:ascii="Calibri" w:hAnsi="Calibri" w:cs="Calibri"/>
          <w:sz w:val="24"/>
          <w:szCs w:val="24"/>
        </w:rPr>
        <w:t>performed</w:t>
      </w:r>
      <w:r w:rsidRPr="001F5206">
        <w:rPr>
          <w:rFonts w:ascii="Calibri" w:hAnsi="Calibri" w:cs="Calibri"/>
          <w:sz w:val="24"/>
          <w:szCs w:val="24"/>
        </w:rPr>
        <w:t xml:space="preserve"> better in their exams and were capable of more meaningful discussion within classroom assessments</w:t>
      </w:r>
      <w:r w:rsidR="00EF479E" w:rsidRPr="001F5206">
        <w:rPr>
          <w:rFonts w:ascii="Calibri" w:hAnsi="Calibri" w:cs="Calibri"/>
          <w:sz w:val="24"/>
          <w:szCs w:val="24"/>
        </w:rPr>
        <w:t>.</w:t>
      </w:r>
      <w:r w:rsidRPr="001F5206">
        <w:rPr>
          <w:rFonts w:ascii="Calibri" w:hAnsi="Calibri" w:cs="Calibri"/>
          <w:sz w:val="24"/>
          <w:szCs w:val="24"/>
        </w:rPr>
        <w:t xml:space="preserve"> </w:t>
      </w:r>
      <w:r w:rsidR="0051297D" w:rsidRPr="001F5206">
        <w:rPr>
          <w:rFonts w:ascii="Calibri" w:hAnsi="Calibri" w:cs="Calibri"/>
          <w:sz w:val="24"/>
          <w:szCs w:val="24"/>
        </w:rPr>
        <w:t>Glasgow Caledonian University (GCU) has more than 17000 students and in 2008 they launched a new distributive module</w:t>
      </w:r>
      <w:r w:rsidR="00B4375F" w:rsidRPr="001F5206">
        <w:rPr>
          <w:rFonts w:ascii="Calibri" w:hAnsi="Calibri" w:cs="Calibri"/>
          <w:sz w:val="24"/>
          <w:szCs w:val="24"/>
        </w:rPr>
        <w:t>,</w:t>
      </w:r>
      <w:r w:rsidR="0051297D" w:rsidRPr="001F5206">
        <w:rPr>
          <w:rFonts w:ascii="Calibri" w:hAnsi="Calibri" w:cs="Calibri"/>
          <w:sz w:val="24"/>
          <w:szCs w:val="24"/>
        </w:rPr>
        <w:t xml:space="preserve"> which encourages innovation and change</w:t>
      </w:r>
      <w:r w:rsidR="00B4375F" w:rsidRPr="001F5206">
        <w:rPr>
          <w:rFonts w:ascii="Calibri" w:hAnsi="Calibri" w:cs="Calibri"/>
          <w:sz w:val="24"/>
          <w:szCs w:val="24"/>
        </w:rPr>
        <w:t>.  T</w:t>
      </w:r>
      <w:r w:rsidR="0051297D" w:rsidRPr="001F5206">
        <w:rPr>
          <w:rFonts w:ascii="Calibri" w:hAnsi="Calibri" w:cs="Calibri"/>
          <w:sz w:val="24"/>
          <w:szCs w:val="24"/>
        </w:rPr>
        <w:t>his module incorporated blended learning to not replace traditional teaching but to enhance and enrich the learners experience through the most appropriate technology.  GCU</w:t>
      </w:r>
      <w:r w:rsidR="00CF6961" w:rsidRPr="001F5206">
        <w:rPr>
          <w:rFonts w:ascii="Calibri" w:hAnsi="Calibri" w:cs="Calibri"/>
          <w:sz w:val="24"/>
          <w:szCs w:val="24"/>
        </w:rPr>
        <w:t>’s</w:t>
      </w:r>
      <w:r w:rsidR="0051297D" w:rsidRPr="001F5206">
        <w:rPr>
          <w:rFonts w:ascii="Calibri" w:hAnsi="Calibri" w:cs="Calibri"/>
          <w:sz w:val="24"/>
          <w:szCs w:val="24"/>
        </w:rPr>
        <w:t xml:space="preserve"> aspiration is to provide a high quality, inclusive and flexible learning and teaching environment which makes the best use of technology enhanced learning, creating a bold, innovative and distinctive approach (GCU LTAS, 2008).  The research showed staff felt it was considered useful as it gave less experienced staff an opportunity to engage with evidence-based practice and action research at an early stage within their careers</w:t>
      </w:r>
      <w:r w:rsidR="00B4375F" w:rsidRPr="001F5206">
        <w:rPr>
          <w:rFonts w:ascii="Calibri" w:hAnsi="Calibri" w:cs="Calibri"/>
          <w:sz w:val="24"/>
          <w:szCs w:val="24"/>
        </w:rPr>
        <w:t>, it allowed teachers to enhance their professional development and encourage collaborative learning with</w:t>
      </w:r>
      <w:r w:rsidR="00CF6961" w:rsidRPr="001F5206">
        <w:rPr>
          <w:rFonts w:ascii="Calibri" w:hAnsi="Calibri" w:cs="Calibri"/>
          <w:sz w:val="24"/>
          <w:szCs w:val="24"/>
        </w:rPr>
        <w:t xml:space="preserve"> </w:t>
      </w:r>
      <w:r w:rsidR="00B4375F" w:rsidRPr="001F5206">
        <w:rPr>
          <w:rFonts w:ascii="Calibri" w:hAnsi="Calibri" w:cs="Calibri"/>
          <w:sz w:val="24"/>
          <w:szCs w:val="24"/>
        </w:rPr>
        <w:t>each other.  This research showed that Scotland is advancing ahead by setting the path of education within blended learning.  The research was however quite hard to read and only gave limited findings</w:t>
      </w:r>
      <w:r w:rsidR="00CF6961" w:rsidRPr="001F5206">
        <w:rPr>
          <w:rFonts w:ascii="Calibri" w:hAnsi="Calibri" w:cs="Calibri"/>
          <w:sz w:val="24"/>
          <w:szCs w:val="24"/>
        </w:rPr>
        <w:t>.  T</w:t>
      </w:r>
      <w:r w:rsidR="00B4375F" w:rsidRPr="001F5206">
        <w:rPr>
          <w:rFonts w:ascii="Calibri" w:hAnsi="Calibri" w:cs="Calibri"/>
          <w:sz w:val="24"/>
          <w:szCs w:val="24"/>
        </w:rPr>
        <w:t>his can be seen as restricting the research and only providing the information to support their objective.  Due to this</w:t>
      </w:r>
      <w:r w:rsidR="00CF6961" w:rsidRPr="001F5206">
        <w:rPr>
          <w:rFonts w:ascii="Calibri" w:hAnsi="Calibri" w:cs="Calibri"/>
          <w:sz w:val="24"/>
          <w:szCs w:val="24"/>
        </w:rPr>
        <w:t>,</w:t>
      </w:r>
      <w:r w:rsidR="00B4375F" w:rsidRPr="001F5206">
        <w:rPr>
          <w:rFonts w:ascii="Calibri" w:hAnsi="Calibri" w:cs="Calibri"/>
          <w:sz w:val="24"/>
          <w:szCs w:val="24"/>
        </w:rPr>
        <w:t xml:space="preserve"> further investigation into </w:t>
      </w:r>
      <w:r w:rsidR="00CF6961" w:rsidRPr="001F5206">
        <w:rPr>
          <w:rFonts w:ascii="Calibri" w:hAnsi="Calibri" w:cs="Calibri"/>
          <w:sz w:val="24"/>
          <w:szCs w:val="24"/>
        </w:rPr>
        <w:t xml:space="preserve">their </w:t>
      </w:r>
      <w:r w:rsidR="00B4375F" w:rsidRPr="001F5206">
        <w:rPr>
          <w:rFonts w:ascii="Calibri" w:hAnsi="Calibri" w:cs="Calibri"/>
          <w:sz w:val="24"/>
          <w:szCs w:val="24"/>
        </w:rPr>
        <w:t>specific research would be needed to support development with this chosen pedagogy.</w:t>
      </w:r>
    </w:p>
    <w:p w14:paraId="7A05FEA4" w14:textId="77777777" w:rsidR="009A302D" w:rsidRPr="001F5206" w:rsidRDefault="009A302D" w:rsidP="001F5206">
      <w:pPr>
        <w:spacing w:after="0" w:line="240" w:lineRule="auto"/>
        <w:rPr>
          <w:rFonts w:ascii="Calibri" w:hAnsi="Calibri" w:cs="Calibri"/>
          <w:sz w:val="24"/>
          <w:szCs w:val="24"/>
        </w:rPr>
      </w:pPr>
    </w:p>
    <w:p w14:paraId="16D7646A" w14:textId="0DCAB7F7" w:rsidR="00E11DC7" w:rsidRPr="001F5206" w:rsidRDefault="00E11DC7" w:rsidP="001F5206">
      <w:pPr>
        <w:spacing w:after="0" w:line="240" w:lineRule="auto"/>
        <w:rPr>
          <w:rFonts w:ascii="Calibri" w:hAnsi="Calibri" w:cs="Calibri"/>
          <w:sz w:val="24"/>
          <w:szCs w:val="24"/>
        </w:rPr>
      </w:pPr>
      <w:r w:rsidRPr="001F5206">
        <w:rPr>
          <w:rFonts w:ascii="Calibri" w:hAnsi="Calibri" w:cs="Calibri"/>
          <w:sz w:val="24"/>
          <w:szCs w:val="24"/>
        </w:rPr>
        <w:t xml:space="preserve">Vaughan (2007) discusses the perspectives on Blended Learning in Higher Education </w:t>
      </w:r>
      <w:r w:rsidR="00CB702A" w:rsidRPr="001F5206">
        <w:rPr>
          <w:rFonts w:ascii="Calibri" w:hAnsi="Calibri" w:cs="Calibri"/>
          <w:sz w:val="24"/>
          <w:szCs w:val="24"/>
        </w:rPr>
        <w:t xml:space="preserve">and he </w:t>
      </w:r>
      <w:r w:rsidR="00D175E0" w:rsidRPr="001F5206">
        <w:rPr>
          <w:rFonts w:ascii="Calibri" w:hAnsi="Calibri" w:cs="Calibri"/>
          <w:sz w:val="24"/>
          <w:szCs w:val="24"/>
        </w:rPr>
        <w:t>suggests that having blended learning within your course helps create an opportunity for more teacher-student interaction</w:t>
      </w:r>
      <w:r w:rsidR="005205C8" w:rsidRPr="001F5206">
        <w:rPr>
          <w:rFonts w:ascii="Calibri" w:hAnsi="Calibri" w:cs="Calibri"/>
          <w:sz w:val="24"/>
          <w:szCs w:val="24"/>
        </w:rPr>
        <w:t>, which did surprise the researchers as they believed by being online it would reduce the connection with the students</w:t>
      </w:r>
      <w:r w:rsidR="00B4375F" w:rsidRPr="001F5206">
        <w:rPr>
          <w:rFonts w:ascii="Calibri" w:hAnsi="Calibri" w:cs="Calibri"/>
          <w:sz w:val="24"/>
          <w:szCs w:val="24"/>
        </w:rPr>
        <w:t>.  H</w:t>
      </w:r>
      <w:r w:rsidR="005205C8" w:rsidRPr="001F5206">
        <w:rPr>
          <w:rFonts w:ascii="Calibri" w:hAnsi="Calibri" w:cs="Calibri"/>
          <w:sz w:val="24"/>
          <w:szCs w:val="24"/>
        </w:rPr>
        <w:t>owever</w:t>
      </w:r>
      <w:r w:rsidR="00B4375F" w:rsidRPr="001F5206">
        <w:rPr>
          <w:rFonts w:ascii="Calibri" w:hAnsi="Calibri" w:cs="Calibri"/>
          <w:sz w:val="24"/>
          <w:szCs w:val="24"/>
        </w:rPr>
        <w:t>,</w:t>
      </w:r>
      <w:r w:rsidR="005205C8" w:rsidRPr="001F5206">
        <w:rPr>
          <w:rFonts w:ascii="Calibri" w:hAnsi="Calibri" w:cs="Calibri"/>
          <w:sz w:val="24"/>
          <w:szCs w:val="24"/>
        </w:rPr>
        <w:t xml:space="preserve"> what blended learning supports is </w:t>
      </w:r>
      <w:r w:rsidR="00CF6961" w:rsidRPr="001F5206">
        <w:rPr>
          <w:rFonts w:ascii="Calibri" w:hAnsi="Calibri" w:cs="Calibri"/>
          <w:sz w:val="24"/>
          <w:szCs w:val="24"/>
        </w:rPr>
        <w:t>being able to</w:t>
      </w:r>
      <w:r w:rsidR="005205C8" w:rsidRPr="001F5206">
        <w:rPr>
          <w:rFonts w:ascii="Calibri" w:hAnsi="Calibri" w:cs="Calibri"/>
          <w:sz w:val="24"/>
          <w:szCs w:val="24"/>
        </w:rPr>
        <w:t xml:space="preserve"> be connected within seconds and from anywhere so students could attend no matter what situation they were in</w:t>
      </w:r>
      <w:r w:rsidR="00B4375F" w:rsidRPr="001F5206">
        <w:rPr>
          <w:rFonts w:ascii="Calibri" w:hAnsi="Calibri" w:cs="Calibri"/>
          <w:sz w:val="24"/>
          <w:szCs w:val="24"/>
        </w:rPr>
        <w:t>.  An i</w:t>
      </w:r>
      <w:r w:rsidR="00D175E0" w:rsidRPr="001F5206">
        <w:rPr>
          <w:rFonts w:ascii="Calibri" w:hAnsi="Calibri" w:cs="Calibri"/>
          <w:sz w:val="24"/>
          <w:szCs w:val="24"/>
        </w:rPr>
        <w:t>ncrease in student engagement</w:t>
      </w:r>
      <w:r w:rsidR="005205C8" w:rsidRPr="001F5206">
        <w:rPr>
          <w:rFonts w:ascii="Calibri" w:hAnsi="Calibri" w:cs="Calibri"/>
          <w:sz w:val="24"/>
          <w:szCs w:val="24"/>
        </w:rPr>
        <w:t xml:space="preserve"> which resulted in the students being motivated and producing more effective work</w:t>
      </w:r>
      <w:r w:rsidR="00B4375F" w:rsidRPr="001F5206">
        <w:rPr>
          <w:rFonts w:ascii="Calibri" w:hAnsi="Calibri" w:cs="Calibri"/>
          <w:sz w:val="24"/>
          <w:szCs w:val="24"/>
        </w:rPr>
        <w:t>.  H</w:t>
      </w:r>
      <w:r w:rsidR="005205C8" w:rsidRPr="001F5206">
        <w:rPr>
          <w:rFonts w:ascii="Calibri" w:hAnsi="Calibri" w:cs="Calibri"/>
          <w:sz w:val="24"/>
          <w:szCs w:val="24"/>
        </w:rPr>
        <w:t>aving f</w:t>
      </w:r>
      <w:r w:rsidR="00D175E0" w:rsidRPr="001F5206">
        <w:rPr>
          <w:rFonts w:ascii="Calibri" w:hAnsi="Calibri" w:cs="Calibri"/>
          <w:sz w:val="24"/>
          <w:szCs w:val="24"/>
        </w:rPr>
        <w:t>lexibility in how the lessons are taught</w:t>
      </w:r>
      <w:r w:rsidR="00D81ABF" w:rsidRPr="001F5206">
        <w:rPr>
          <w:rFonts w:ascii="Calibri" w:hAnsi="Calibri" w:cs="Calibri"/>
          <w:sz w:val="24"/>
          <w:szCs w:val="24"/>
        </w:rPr>
        <w:t>,</w:t>
      </w:r>
      <w:r w:rsidR="00B4375F" w:rsidRPr="001F5206">
        <w:rPr>
          <w:rFonts w:ascii="Calibri" w:hAnsi="Calibri" w:cs="Calibri"/>
          <w:sz w:val="24"/>
          <w:szCs w:val="24"/>
        </w:rPr>
        <w:t xml:space="preserve"> which</w:t>
      </w:r>
      <w:r w:rsidR="005205C8" w:rsidRPr="001F5206">
        <w:rPr>
          <w:rFonts w:ascii="Calibri" w:hAnsi="Calibri" w:cs="Calibri"/>
          <w:sz w:val="24"/>
          <w:szCs w:val="24"/>
        </w:rPr>
        <w:t xml:space="preserve"> allowed for the teachers to accomplish their course learning objectives more successfully because they had more time by being able to use more web</w:t>
      </w:r>
      <w:r w:rsidR="00D81ABF" w:rsidRPr="001F5206">
        <w:rPr>
          <w:rFonts w:ascii="Calibri" w:hAnsi="Calibri" w:cs="Calibri"/>
          <w:sz w:val="24"/>
          <w:szCs w:val="24"/>
        </w:rPr>
        <w:t>-</w:t>
      </w:r>
      <w:r w:rsidR="005205C8" w:rsidRPr="001F5206">
        <w:rPr>
          <w:rFonts w:ascii="Calibri" w:hAnsi="Calibri" w:cs="Calibri"/>
          <w:sz w:val="24"/>
          <w:szCs w:val="24"/>
        </w:rPr>
        <w:t>based multimedia which incorporated new learning activities that may not be possible in a face-to-face session.  T</w:t>
      </w:r>
      <w:r w:rsidR="00D175E0" w:rsidRPr="001F5206">
        <w:rPr>
          <w:rFonts w:ascii="Calibri" w:hAnsi="Calibri" w:cs="Calibri"/>
          <w:sz w:val="24"/>
          <w:szCs w:val="24"/>
        </w:rPr>
        <w:t xml:space="preserve">he </w:t>
      </w:r>
      <w:r w:rsidR="00336F83" w:rsidRPr="001F5206">
        <w:rPr>
          <w:rFonts w:ascii="Calibri" w:hAnsi="Calibri" w:cs="Calibri"/>
          <w:sz w:val="24"/>
          <w:szCs w:val="24"/>
        </w:rPr>
        <w:t>learning</w:t>
      </w:r>
      <w:r w:rsidR="00D175E0" w:rsidRPr="001F5206">
        <w:rPr>
          <w:rFonts w:ascii="Calibri" w:hAnsi="Calibri" w:cs="Calibri"/>
          <w:sz w:val="24"/>
          <w:szCs w:val="24"/>
        </w:rPr>
        <w:t xml:space="preserve"> environment </w:t>
      </w:r>
      <w:r w:rsidR="005205C8" w:rsidRPr="001F5206">
        <w:rPr>
          <w:rFonts w:ascii="Calibri" w:hAnsi="Calibri" w:cs="Calibri"/>
          <w:sz w:val="24"/>
          <w:szCs w:val="24"/>
        </w:rPr>
        <w:t>also allowed the teachers to experiment with new teaching approaches to learn which supports continual professional development</w:t>
      </w:r>
      <w:r w:rsidR="00D175E0" w:rsidRPr="001F5206">
        <w:rPr>
          <w:rFonts w:ascii="Calibri" w:hAnsi="Calibri" w:cs="Calibri"/>
          <w:sz w:val="24"/>
          <w:szCs w:val="24"/>
        </w:rPr>
        <w:t>.  Most importantly the study shows that blended learning encourages opportunities for continuous improvement.</w:t>
      </w:r>
      <w:r w:rsidR="00A92491" w:rsidRPr="001F5206">
        <w:rPr>
          <w:rFonts w:ascii="Calibri" w:hAnsi="Calibri" w:cs="Calibri"/>
          <w:sz w:val="24"/>
          <w:szCs w:val="24"/>
        </w:rPr>
        <w:t xml:space="preserve">  </w:t>
      </w:r>
      <w:r w:rsidR="00D175E0" w:rsidRPr="001F5206">
        <w:rPr>
          <w:rFonts w:ascii="Calibri" w:hAnsi="Calibri" w:cs="Calibri"/>
          <w:sz w:val="24"/>
          <w:szCs w:val="24"/>
        </w:rPr>
        <w:t>However, the</w:t>
      </w:r>
      <w:r w:rsidR="00A92491" w:rsidRPr="001F5206">
        <w:rPr>
          <w:rFonts w:ascii="Calibri" w:hAnsi="Calibri" w:cs="Calibri"/>
          <w:sz w:val="24"/>
          <w:szCs w:val="24"/>
        </w:rPr>
        <w:t xml:space="preserve"> study a</w:t>
      </w:r>
      <w:r w:rsidR="00D175E0" w:rsidRPr="001F5206">
        <w:rPr>
          <w:rFonts w:ascii="Calibri" w:hAnsi="Calibri" w:cs="Calibri"/>
          <w:sz w:val="24"/>
          <w:szCs w:val="24"/>
        </w:rPr>
        <w:t>lso show</w:t>
      </w:r>
      <w:r w:rsidR="00A92491" w:rsidRPr="001F5206">
        <w:rPr>
          <w:rFonts w:ascii="Calibri" w:hAnsi="Calibri" w:cs="Calibri"/>
          <w:sz w:val="24"/>
          <w:szCs w:val="24"/>
        </w:rPr>
        <w:t>ed</w:t>
      </w:r>
      <w:r w:rsidR="00D175E0" w:rsidRPr="001F5206">
        <w:rPr>
          <w:rFonts w:ascii="Calibri" w:hAnsi="Calibri" w:cs="Calibri"/>
          <w:sz w:val="24"/>
          <w:szCs w:val="24"/>
        </w:rPr>
        <w:t xml:space="preserve"> there can be negatives of blended learning from the </w:t>
      </w:r>
      <w:r w:rsidR="009E24B1" w:rsidRPr="001F5206">
        <w:rPr>
          <w:rFonts w:ascii="Calibri" w:hAnsi="Calibri" w:cs="Calibri"/>
          <w:sz w:val="24"/>
          <w:szCs w:val="24"/>
        </w:rPr>
        <w:t>teacher’s</w:t>
      </w:r>
      <w:r w:rsidR="00D175E0" w:rsidRPr="001F5206">
        <w:rPr>
          <w:rFonts w:ascii="Calibri" w:hAnsi="Calibri" w:cs="Calibri"/>
          <w:sz w:val="24"/>
          <w:szCs w:val="24"/>
        </w:rPr>
        <w:t xml:space="preserve"> perspective such as lack of time</w:t>
      </w:r>
      <w:r w:rsidR="00A92491" w:rsidRPr="001F5206">
        <w:rPr>
          <w:rFonts w:ascii="Calibri" w:hAnsi="Calibri" w:cs="Calibri"/>
          <w:sz w:val="24"/>
          <w:szCs w:val="24"/>
        </w:rPr>
        <w:t xml:space="preserve"> as an online course</w:t>
      </w:r>
      <w:r w:rsidR="00B4375F" w:rsidRPr="001F5206">
        <w:rPr>
          <w:rFonts w:ascii="Calibri" w:hAnsi="Calibri" w:cs="Calibri"/>
          <w:sz w:val="24"/>
          <w:szCs w:val="24"/>
        </w:rPr>
        <w:t xml:space="preserve"> will</w:t>
      </w:r>
      <w:r w:rsidR="00A92491" w:rsidRPr="001F5206">
        <w:rPr>
          <w:rFonts w:ascii="Calibri" w:hAnsi="Calibri" w:cs="Calibri"/>
          <w:sz w:val="24"/>
          <w:szCs w:val="24"/>
        </w:rPr>
        <w:t xml:space="preserve"> increase </w:t>
      </w:r>
      <w:r w:rsidR="00B4375F" w:rsidRPr="001F5206">
        <w:rPr>
          <w:rFonts w:ascii="Calibri" w:hAnsi="Calibri" w:cs="Calibri"/>
          <w:sz w:val="24"/>
          <w:szCs w:val="24"/>
        </w:rPr>
        <w:t xml:space="preserve">a teacher’s </w:t>
      </w:r>
      <w:r w:rsidR="00A92491" w:rsidRPr="001F5206">
        <w:rPr>
          <w:rFonts w:ascii="Calibri" w:hAnsi="Calibri" w:cs="Calibri"/>
          <w:sz w:val="24"/>
          <w:szCs w:val="24"/>
        </w:rPr>
        <w:t>workload through administration.</w:t>
      </w:r>
      <w:r w:rsidR="00D175E0" w:rsidRPr="001F5206">
        <w:rPr>
          <w:rFonts w:ascii="Calibri" w:hAnsi="Calibri" w:cs="Calibri"/>
          <w:sz w:val="24"/>
          <w:szCs w:val="24"/>
        </w:rPr>
        <w:t xml:space="preserve"> </w:t>
      </w:r>
      <w:r w:rsidR="00A92491" w:rsidRPr="001F5206">
        <w:rPr>
          <w:rFonts w:ascii="Calibri" w:hAnsi="Calibri" w:cs="Calibri"/>
          <w:sz w:val="24"/>
          <w:szCs w:val="24"/>
        </w:rPr>
        <w:t xml:space="preserve"> To implement a successful blended learning course </w:t>
      </w:r>
      <w:r w:rsidR="00D81ABF" w:rsidRPr="001F5206">
        <w:rPr>
          <w:rFonts w:ascii="Calibri" w:hAnsi="Calibri" w:cs="Calibri"/>
          <w:sz w:val="24"/>
          <w:szCs w:val="24"/>
        </w:rPr>
        <w:t>all teachers need</w:t>
      </w:r>
      <w:r w:rsidR="00A92491" w:rsidRPr="001F5206">
        <w:rPr>
          <w:rFonts w:ascii="Calibri" w:hAnsi="Calibri" w:cs="Calibri"/>
          <w:sz w:val="24"/>
          <w:szCs w:val="24"/>
        </w:rPr>
        <w:t xml:space="preserve"> the </w:t>
      </w:r>
      <w:r w:rsidR="00D175E0" w:rsidRPr="001F5206">
        <w:rPr>
          <w:rFonts w:ascii="Calibri" w:hAnsi="Calibri" w:cs="Calibri"/>
          <w:sz w:val="24"/>
          <w:szCs w:val="24"/>
        </w:rPr>
        <w:t>support and resources to develop and redesign</w:t>
      </w:r>
      <w:r w:rsidR="00A92491" w:rsidRPr="001F5206">
        <w:rPr>
          <w:rFonts w:ascii="Calibri" w:hAnsi="Calibri" w:cs="Calibri"/>
          <w:sz w:val="24"/>
          <w:szCs w:val="24"/>
        </w:rPr>
        <w:t xml:space="preserve"> which takes a lot of discussions, collaboration and commitment from others who may not be as hands on as others.  The biggest risk </w:t>
      </w:r>
      <w:r w:rsidR="003806F5" w:rsidRPr="001F5206">
        <w:rPr>
          <w:rFonts w:ascii="Calibri" w:hAnsi="Calibri" w:cs="Calibri"/>
          <w:sz w:val="24"/>
          <w:szCs w:val="24"/>
        </w:rPr>
        <w:t>factors</w:t>
      </w:r>
      <w:r w:rsidR="00A92491" w:rsidRPr="001F5206">
        <w:rPr>
          <w:rFonts w:ascii="Calibri" w:hAnsi="Calibri" w:cs="Calibri"/>
          <w:sz w:val="24"/>
          <w:szCs w:val="24"/>
        </w:rPr>
        <w:t xml:space="preserve"> the research found w</w:t>
      </w:r>
      <w:r w:rsidR="00D81ABF" w:rsidRPr="001F5206">
        <w:rPr>
          <w:rFonts w:ascii="Calibri" w:hAnsi="Calibri" w:cs="Calibri"/>
          <w:sz w:val="24"/>
          <w:szCs w:val="24"/>
        </w:rPr>
        <w:t xml:space="preserve">ere </w:t>
      </w:r>
      <w:r w:rsidR="00A92491" w:rsidRPr="001F5206">
        <w:rPr>
          <w:rFonts w:ascii="Calibri" w:hAnsi="Calibri" w:cs="Calibri"/>
          <w:sz w:val="24"/>
          <w:szCs w:val="24"/>
        </w:rPr>
        <w:t>teachers were worried about the fear of losing control over their course, lower attainment, less student evaluation</w:t>
      </w:r>
      <w:r w:rsidR="00D81ABF" w:rsidRPr="001F5206">
        <w:rPr>
          <w:rFonts w:ascii="Calibri" w:hAnsi="Calibri" w:cs="Calibri"/>
          <w:sz w:val="24"/>
          <w:szCs w:val="24"/>
        </w:rPr>
        <w:t>.  T</w:t>
      </w:r>
      <w:r w:rsidR="00A92491" w:rsidRPr="001F5206">
        <w:rPr>
          <w:rFonts w:ascii="Calibri" w:hAnsi="Calibri" w:cs="Calibri"/>
          <w:sz w:val="24"/>
          <w:szCs w:val="24"/>
        </w:rPr>
        <w:t>he top one was the uneasiness of whether the pedagogy would fit in with the culture of the establishment to support the teaching, research and service provided to the students.</w:t>
      </w:r>
      <w:r w:rsidR="003806F5" w:rsidRPr="001F5206">
        <w:rPr>
          <w:rFonts w:ascii="Calibri" w:hAnsi="Calibri" w:cs="Calibri"/>
          <w:sz w:val="24"/>
          <w:szCs w:val="24"/>
        </w:rPr>
        <w:t xml:space="preserve">  This shows that teachers themselves can be their own stumbling blo</w:t>
      </w:r>
      <w:r w:rsidR="00D81ABF" w:rsidRPr="001F5206">
        <w:rPr>
          <w:rFonts w:ascii="Calibri" w:hAnsi="Calibri" w:cs="Calibri"/>
          <w:sz w:val="24"/>
          <w:szCs w:val="24"/>
        </w:rPr>
        <w:t>c</w:t>
      </w:r>
      <w:r w:rsidR="003806F5" w:rsidRPr="001F5206">
        <w:rPr>
          <w:rFonts w:ascii="Calibri" w:hAnsi="Calibri" w:cs="Calibri"/>
          <w:sz w:val="24"/>
          <w:szCs w:val="24"/>
        </w:rPr>
        <w:t>k.</w:t>
      </w:r>
    </w:p>
    <w:p w14:paraId="52C4C284" w14:textId="61672091" w:rsidR="00DB40E6" w:rsidRPr="001F5206" w:rsidRDefault="00DB40E6" w:rsidP="001F5206">
      <w:pPr>
        <w:spacing w:after="0" w:line="240" w:lineRule="auto"/>
        <w:rPr>
          <w:rFonts w:ascii="Calibri" w:hAnsi="Calibri" w:cs="Calibri"/>
          <w:sz w:val="24"/>
          <w:szCs w:val="24"/>
        </w:rPr>
      </w:pPr>
    </w:p>
    <w:p w14:paraId="7EEE58A3" w14:textId="159224C4" w:rsidR="007F6FD6" w:rsidRPr="001F5206" w:rsidRDefault="00DB40E6" w:rsidP="001F5206">
      <w:pPr>
        <w:spacing w:after="0" w:line="240" w:lineRule="auto"/>
        <w:rPr>
          <w:rFonts w:ascii="Calibri" w:hAnsi="Calibri" w:cs="Calibri"/>
          <w:sz w:val="24"/>
          <w:szCs w:val="24"/>
        </w:rPr>
      </w:pPr>
      <w:proofErr w:type="spellStart"/>
      <w:r w:rsidRPr="001F5206">
        <w:rPr>
          <w:rFonts w:ascii="Calibri" w:hAnsi="Calibri" w:cs="Calibri"/>
          <w:sz w:val="24"/>
          <w:szCs w:val="24"/>
        </w:rPr>
        <w:t>Sorbie</w:t>
      </w:r>
      <w:proofErr w:type="spellEnd"/>
      <w:r w:rsidRPr="001F5206">
        <w:rPr>
          <w:rFonts w:ascii="Calibri" w:hAnsi="Calibri" w:cs="Calibri"/>
          <w:sz w:val="24"/>
          <w:szCs w:val="24"/>
        </w:rPr>
        <w:t xml:space="preserve"> (2015) </w:t>
      </w:r>
      <w:r w:rsidR="00D81ABF" w:rsidRPr="001F5206">
        <w:rPr>
          <w:rFonts w:ascii="Calibri" w:hAnsi="Calibri" w:cs="Calibri"/>
          <w:sz w:val="24"/>
          <w:szCs w:val="24"/>
        </w:rPr>
        <w:t>research is</w:t>
      </w:r>
      <w:r w:rsidRPr="001F5206">
        <w:rPr>
          <w:rFonts w:ascii="Calibri" w:hAnsi="Calibri" w:cs="Calibri"/>
          <w:sz w:val="24"/>
          <w:szCs w:val="24"/>
        </w:rPr>
        <w:t xml:space="preserve"> explorin</w:t>
      </w:r>
      <w:r w:rsidR="00D81ABF" w:rsidRPr="001F5206">
        <w:rPr>
          <w:rFonts w:ascii="Calibri" w:hAnsi="Calibri" w:cs="Calibri"/>
          <w:sz w:val="24"/>
          <w:szCs w:val="24"/>
        </w:rPr>
        <w:t>g t</w:t>
      </w:r>
      <w:r w:rsidRPr="001F5206">
        <w:rPr>
          <w:rFonts w:ascii="Calibri" w:hAnsi="Calibri" w:cs="Calibri"/>
          <w:sz w:val="24"/>
          <w:szCs w:val="24"/>
        </w:rPr>
        <w:t>eacher</w:t>
      </w:r>
      <w:r w:rsidR="00D81ABF" w:rsidRPr="001F5206">
        <w:rPr>
          <w:rFonts w:ascii="Calibri" w:hAnsi="Calibri" w:cs="Calibri"/>
          <w:sz w:val="24"/>
          <w:szCs w:val="24"/>
        </w:rPr>
        <w:t xml:space="preserve">s </w:t>
      </w:r>
      <w:r w:rsidRPr="001F5206">
        <w:rPr>
          <w:rFonts w:ascii="Calibri" w:hAnsi="Calibri" w:cs="Calibri"/>
          <w:sz w:val="24"/>
          <w:szCs w:val="24"/>
        </w:rPr>
        <w:t>Perception of Blended Learning</w:t>
      </w:r>
      <w:r w:rsidR="003806F5" w:rsidRPr="001F5206">
        <w:rPr>
          <w:rFonts w:ascii="Calibri" w:hAnsi="Calibri" w:cs="Calibri"/>
          <w:sz w:val="24"/>
          <w:szCs w:val="24"/>
        </w:rPr>
        <w:t xml:space="preserve"> which shows the teachers involved</w:t>
      </w:r>
      <w:r w:rsidR="00607B56" w:rsidRPr="001F5206">
        <w:rPr>
          <w:rFonts w:ascii="Calibri" w:hAnsi="Calibri" w:cs="Calibri"/>
          <w:sz w:val="24"/>
          <w:szCs w:val="24"/>
        </w:rPr>
        <w:t xml:space="preserve"> in the research</w:t>
      </w:r>
      <w:r w:rsidR="003806F5" w:rsidRPr="001F5206">
        <w:rPr>
          <w:rFonts w:ascii="Calibri" w:hAnsi="Calibri" w:cs="Calibri"/>
          <w:sz w:val="24"/>
          <w:szCs w:val="24"/>
        </w:rPr>
        <w:t xml:space="preserve"> believed blended learning impacted engagement, collaboration, and communication as well as promoted self-regulation and feedback through e-assessments.</w:t>
      </w:r>
      <w:r w:rsidR="002634CA" w:rsidRPr="001F5206">
        <w:rPr>
          <w:rFonts w:ascii="Calibri" w:hAnsi="Calibri" w:cs="Calibri"/>
          <w:sz w:val="24"/>
          <w:szCs w:val="24"/>
        </w:rPr>
        <w:t xml:space="preserve">  The teachers believed blended learning helped promote a more student-centre</w:t>
      </w:r>
      <w:r w:rsidR="00D81ABF" w:rsidRPr="001F5206">
        <w:rPr>
          <w:rFonts w:ascii="Calibri" w:hAnsi="Calibri" w:cs="Calibri"/>
          <w:sz w:val="24"/>
          <w:szCs w:val="24"/>
        </w:rPr>
        <w:t>d</w:t>
      </w:r>
      <w:r w:rsidR="002634CA" w:rsidRPr="001F5206">
        <w:rPr>
          <w:rFonts w:ascii="Calibri" w:hAnsi="Calibri" w:cs="Calibri"/>
          <w:sz w:val="24"/>
          <w:szCs w:val="24"/>
        </w:rPr>
        <w:t xml:space="preserve"> approach to learning.</w:t>
      </w:r>
      <w:r w:rsidR="007F4523" w:rsidRPr="001F5206">
        <w:rPr>
          <w:rFonts w:ascii="Calibri" w:hAnsi="Calibri" w:cs="Calibri"/>
          <w:sz w:val="24"/>
          <w:szCs w:val="24"/>
        </w:rPr>
        <w:t xml:space="preserve"> </w:t>
      </w:r>
      <w:r w:rsidR="007778F1" w:rsidRPr="001F5206">
        <w:rPr>
          <w:rFonts w:ascii="Calibri" w:hAnsi="Calibri" w:cs="Calibri"/>
          <w:sz w:val="24"/>
          <w:szCs w:val="24"/>
        </w:rPr>
        <w:t>The review also showed several challenges with blended learning which also corresponded to recent literature.  Such as the students becoming disengaged in their learning whilst online</w:t>
      </w:r>
      <w:r w:rsidR="00D81ABF" w:rsidRPr="001F5206">
        <w:rPr>
          <w:rFonts w:ascii="Calibri" w:hAnsi="Calibri" w:cs="Calibri"/>
          <w:sz w:val="24"/>
          <w:szCs w:val="24"/>
        </w:rPr>
        <w:t>,</w:t>
      </w:r>
      <w:r w:rsidR="007778F1" w:rsidRPr="001F5206">
        <w:rPr>
          <w:rFonts w:ascii="Calibri" w:hAnsi="Calibri" w:cs="Calibri"/>
          <w:sz w:val="24"/>
          <w:szCs w:val="24"/>
        </w:rPr>
        <w:t xml:space="preserve"> due to being distracted by easy access to gaming sites.  Another challenge the review found was a number of broken devices unfortunately this is something that is uncontrollabl</w:t>
      </w:r>
      <w:r w:rsidR="00D81ABF" w:rsidRPr="001F5206">
        <w:rPr>
          <w:rFonts w:ascii="Calibri" w:hAnsi="Calibri" w:cs="Calibri"/>
          <w:sz w:val="24"/>
          <w:szCs w:val="24"/>
        </w:rPr>
        <w:t>e</w:t>
      </w:r>
      <w:r w:rsidR="007778F1" w:rsidRPr="001F5206">
        <w:rPr>
          <w:rFonts w:ascii="Calibri" w:hAnsi="Calibri" w:cs="Calibri"/>
          <w:sz w:val="24"/>
          <w:szCs w:val="24"/>
        </w:rPr>
        <w:t xml:space="preserve"> and not every student has access to a mobile phone</w:t>
      </w:r>
      <w:r w:rsidR="00D81ABF" w:rsidRPr="001F5206">
        <w:rPr>
          <w:rFonts w:ascii="Calibri" w:hAnsi="Calibri" w:cs="Calibri"/>
          <w:sz w:val="24"/>
          <w:szCs w:val="24"/>
        </w:rPr>
        <w:t>,</w:t>
      </w:r>
      <w:r w:rsidR="007778F1" w:rsidRPr="001F5206">
        <w:rPr>
          <w:rFonts w:ascii="Calibri" w:hAnsi="Calibri" w:cs="Calibri"/>
          <w:sz w:val="24"/>
          <w:szCs w:val="24"/>
        </w:rPr>
        <w:t xml:space="preserve"> this can then hinder the learning for that day. Due to high use of the devices students also needed to charge their devices throughout the school day which sometimes meant they could not access the devic</w:t>
      </w:r>
      <w:r w:rsidR="007F4523" w:rsidRPr="001F5206">
        <w:rPr>
          <w:rFonts w:ascii="Calibri" w:hAnsi="Calibri" w:cs="Calibri"/>
          <w:sz w:val="24"/>
          <w:szCs w:val="24"/>
        </w:rPr>
        <w:t xml:space="preserve">e and also </w:t>
      </w:r>
      <w:r w:rsidR="007778F1" w:rsidRPr="001F5206">
        <w:rPr>
          <w:rFonts w:ascii="Calibri" w:hAnsi="Calibri" w:cs="Calibri"/>
          <w:sz w:val="24"/>
          <w:szCs w:val="24"/>
        </w:rPr>
        <w:t>intermittent Wi-Fi</w:t>
      </w:r>
      <w:r w:rsidR="007F4523" w:rsidRPr="001F5206">
        <w:rPr>
          <w:rFonts w:ascii="Calibri" w:hAnsi="Calibri" w:cs="Calibri"/>
          <w:sz w:val="24"/>
          <w:szCs w:val="24"/>
        </w:rPr>
        <w:t xml:space="preserve">.  </w:t>
      </w:r>
      <w:proofErr w:type="spellStart"/>
      <w:r w:rsidR="00607B56" w:rsidRPr="001F5206">
        <w:rPr>
          <w:rFonts w:ascii="Calibri" w:hAnsi="Calibri" w:cs="Calibri"/>
          <w:sz w:val="24"/>
          <w:szCs w:val="24"/>
        </w:rPr>
        <w:t>Sorbie</w:t>
      </w:r>
      <w:proofErr w:type="spellEnd"/>
      <w:r w:rsidR="00607B56" w:rsidRPr="001F5206">
        <w:rPr>
          <w:rFonts w:ascii="Calibri" w:hAnsi="Calibri" w:cs="Calibri"/>
          <w:sz w:val="24"/>
          <w:szCs w:val="24"/>
        </w:rPr>
        <w:t xml:space="preserve"> (2015) has shown how their research could be specifically applied to practice in particular the research has provide</w:t>
      </w:r>
      <w:r w:rsidR="00D81ABF" w:rsidRPr="001F5206">
        <w:rPr>
          <w:rFonts w:ascii="Calibri" w:hAnsi="Calibri" w:cs="Calibri"/>
          <w:sz w:val="24"/>
          <w:szCs w:val="24"/>
        </w:rPr>
        <w:t>d</w:t>
      </w:r>
      <w:r w:rsidR="00607B56" w:rsidRPr="001F5206">
        <w:rPr>
          <w:rFonts w:ascii="Calibri" w:hAnsi="Calibri" w:cs="Calibri"/>
          <w:sz w:val="24"/>
          <w:szCs w:val="24"/>
        </w:rPr>
        <w:t xml:space="preserve"> limitations to blended learning that allows for educational establishments to have an insight to put in adequate changes to reduce the hindrances to blended learning.  For example can educational facilities if they have to teach online support their students by supplying them with</w:t>
      </w:r>
      <w:r w:rsidR="00D81ABF" w:rsidRPr="001F5206">
        <w:rPr>
          <w:rFonts w:ascii="Calibri" w:hAnsi="Calibri" w:cs="Calibri"/>
          <w:sz w:val="24"/>
          <w:szCs w:val="24"/>
        </w:rPr>
        <w:t xml:space="preserve"> an</w:t>
      </w:r>
      <w:r w:rsidR="00607B56" w:rsidRPr="001F5206">
        <w:rPr>
          <w:rFonts w:ascii="Calibri" w:hAnsi="Calibri" w:cs="Calibri"/>
          <w:sz w:val="24"/>
          <w:szCs w:val="24"/>
        </w:rPr>
        <w:t xml:space="preserve"> individual dongle or even a notebook with restricted data.</w:t>
      </w:r>
    </w:p>
    <w:p w14:paraId="6CC8D715" w14:textId="13297C8E" w:rsidR="00B55D02" w:rsidRPr="001F5206" w:rsidRDefault="00B55D02" w:rsidP="001F5206">
      <w:pPr>
        <w:spacing w:after="0" w:line="240" w:lineRule="auto"/>
        <w:rPr>
          <w:rFonts w:ascii="Calibri" w:hAnsi="Calibri" w:cs="Calibri"/>
          <w:sz w:val="24"/>
          <w:szCs w:val="24"/>
        </w:rPr>
      </w:pPr>
    </w:p>
    <w:p w14:paraId="3B3A5AA9" w14:textId="0D96B764" w:rsidR="001C6A53" w:rsidRPr="001F5206" w:rsidRDefault="000D466A" w:rsidP="001F5206">
      <w:pPr>
        <w:spacing w:after="0" w:line="240" w:lineRule="auto"/>
        <w:rPr>
          <w:rFonts w:ascii="Calibri" w:hAnsi="Calibri" w:cs="Calibri"/>
          <w:sz w:val="24"/>
          <w:szCs w:val="24"/>
        </w:rPr>
      </w:pPr>
      <w:r w:rsidRPr="001F5206">
        <w:rPr>
          <w:rFonts w:ascii="Calibri" w:hAnsi="Calibri" w:cs="Calibri"/>
          <w:sz w:val="24"/>
          <w:szCs w:val="24"/>
        </w:rPr>
        <w:t>Cornelius &amp; Gordon (2009) research showed teachers witnessed transformation within many students</w:t>
      </w:r>
      <w:r w:rsidR="00D81ABF" w:rsidRPr="001F5206">
        <w:rPr>
          <w:rFonts w:ascii="Calibri" w:hAnsi="Calibri" w:cs="Calibri"/>
          <w:sz w:val="24"/>
          <w:szCs w:val="24"/>
        </w:rPr>
        <w:t>,</w:t>
      </w:r>
      <w:r w:rsidRPr="001F5206">
        <w:rPr>
          <w:rFonts w:ascii="Calibri" w:hAnsi="Calibri" w:cs="Calibri"/>
          <w:sz w:val="24"/>
          <w:szCs w:val="24"/>
        </w:rPr>
        <w:t xml:space="preserve"> in particular the students who were reluctant at the start </w:t>
      </w:r>
      <w:r w:rsidR="00607B56" w:rsidRPr="001F5206">
        <w:rPr>
          <w:rFonts w:ascii="Calibri" w:hAnsi="Calibri" w:cs="Calibri"/>
          <w:sz w:val="24"/>
          <w:szCs w:val="24"/>
        </w:rPr>
        <w:t xml:space="preserve">developed </w:t>
      </w:r>
      <w:r w:rsidRPr="001F5206">
        <w:rPr>
          <w:rFonts w:ascii="Calibri" w:hAnsi="Calibri" w:cs="Calibri"/>
          <w:sz w:val="24"/>
          <w:szCs w:val="24"/>
        </w:rPr>
        <w:t>a renewed approach to learning.  By providing flexibility the programmer was supported in a more positive way, which also allowed for the teachers to explore new opportunities and purs</w:t>
      </w:r>
      <w:r w:rsidR="00607B56" w:rsidRPr="001F5206">
        <w:rPr>
          <w:rFonts w:ascii="Calibri" w:hAnsi="Calibri" w:cs="Calibri"/>
          <w:sz w:val="24"/>
          <w:szCs w:val="24"/>
        </w:rPr>
        <w:t>u</w:t>
      </w:r>
      <w:r w:rsidRPr="001F5206">
        <w:rPr>
          <w:rFonts w:ascii="Calibri" w:hAnsi="Calibri" w:cs="Calibri"/>
          <w:sz w:val="24"/>
          <w:szCs w:val="24"/>
        </w:rPr>
        <w:t>e their own direction through different resources.  It is well know that the correct learning resources will result in learner satisfactions</w:t>
      </w:r>
      <w:r w:rsidR="008A5179" w:rsidRPr="001F5206">
        <w:rPr>
          <w:rFonts w:ascii="Calibri" w:hAnsi="Calibri" w:cs="Calibri"/>
          <w:sz w:val="24"/>
          <w:szCs w:val="24"/>
        </w:rPr>
        <w:t>.  The approach</w:t>
      </w:r>
      <w:r w:rsidR="00D81ABF" w:rsidRPr="001F5206">
        <w:rPr>
          <w:rFonts w:ascii="Calibri" w:hAnsi="Calibri" w:cs="Calibri"/>
          <w:sz w:val="24"/>
          <w:szCs w:val="24"/>
        </w:rPr>
        <w:t xml:space="preserve"> t</w:t>
      </w:r>
      <w:r w:rsidR="008A5179" w:rsidRPr="001F5206">
        <w:rPr>
          <w:rFonts w:ascii="Calibri" w:hAnsi="Calibri" w:cs="Calibri"/>
          <w:sz w:val="24"/>
          <w:szCs w:val="24"/>
        </w:rPr>
        <w:t>o learning used was known as</w:t>
      </w:r>
      <w:r w:rsidR="00607B56" w:rsidRPr="001F5206">
        <w:rPr>
          <w:rFonts w:ascii="Calibri" w:hAnsi="Calibri" w:cs="Calibri"/>
          <w:sz w:val="24"/>
          <w:szCs w:val="24"/>
        </w:rPr>
        <w:t xml:space="preserve"> </w:t>
      </w:r>
      <w:r w:rsidR="005A34CB" w:rsidRPr="001F5206">
        <w:rPr>
          <w:rFonts w:ascii="Calibri" w:hAnsi="Calibri" w:cs="Calibri"/>
          <w:sz w:val="24"/>
          <w:szCs w:val="24"/>
        </w:rPr>
        <w:t xml:space="preserve">“Learning Lexicons” which can be seen in figure </w:t>
      </w:r>
      <w:r w:rsidR="00BE3FC4" w:rsidRPr="001F5206">
        <w:rPr>
          <w:rFonts w:ascii="Calibri" w:hAnsi="Calibri" w:cs="Calibri"/>
          <w:sz w:val="24"/>
          <w:szCs w:val="24"/>
        </w:rPr>
        <w:t>2</w:t>
      </w:r>
      <w:r w:rsidR="005A34CB" w:rsidRPr="001F5206">
        <w:rPr>
          <w:rFonts w:ascii="Calibri" w:hAnsi="Calibri" w:cs="Calibri"/>
          <w:sz w:val="24"/>
          <w:szCs w:val="24"/>
        </w:rPr>
        <w:t xml:space="preserve">, this allowed for the resources to be seen at </w:t>
      </w:r>
      <w:r w:rsidR="00D81ABF" w:rsidRPr="001F5206">
        <w:rPr>
          <w:rFonts w:ascii="Calibri" w:hAnsi="Calibri" w:cs="Calibri"/>
          <w:sz w:val="24"/>
          <w:szCs w:val="24"/>
        </w:rPr>
        <w:t>any time</w:t>
      </w:r>
      <w:r w:rsidR="005A34CB" w:rsidRPr="001F5206">
        <w:rPr>
          <w:rFonts w:ascii="Calibri" w:hAnsi="Calibri" w:cs="Calibri"/>
          <w:sz w:val="24"/>
          <w:szCs w:val="24"/>
        </w:rPr>
        <w:t xml:space="preserve"> during the programme and was seen to support student</w:t>
      </w:r>
      <w:r w:rsidR="00607B56" w:rsidRPr="001F5206">
        <w:rPr>
          <w:rFonts w:ascii="Calibri" w:hAnsi="Calibri" w:cs="Calibri"/>
          <w:sz w:val="24"/>
          <w:szCs w:val="24"/>
        </w:rPr>
        <w:t>s</w:t>
      </w:r>
      <w:r w:rsidR="005A34CB" w:rsidRPr="001F5206">
        <w:rPr>
          <w:rFonts w:ascii="Calibri" w:hAnsi="Calibri" w:cs="Calibri"/>
          <w:sz w:val="24"/>
          <w:szCs w:val="24"/>
        </w:rPr>
        <w:t xml:space="preserve"> in particular during their assignments.</w:t>
      </w:r>
      <w:r w:rsidR="00BE3FC4" w:rsidRPr="001F5206">
        <w:rPr>
          <w:rFonts w:ascii="Calibri" w:hAnsi="Calibri" w:cs="Calibri"/>
          <w:sz w:val="24"/>
          <w:szCs w:val="24"/>
        </w:rPr>
        <w:t xml:space="preserve">  It is clearly evident that barriers come with all forms of teaching, however these barriers are broken down by clear</w:t>
      </w:r>
      <w:r w:rsidR="00607B56" w:rsidRPr="001F5206">
        <w:rPr>
          <w:rFonts w:ascii="Calibri" w:hAnsi="Calibri" w:cs="Calibri"/>
          <w:sz w:val="24"/>
          <w:szCs w:val="24"/>
        </w:rPr>
        <w:t xml:space="preserve"> </w:t>
      </w:r>
      <w:r w:rsidR="00BE3FC4" w:rsidRPr="001F5206">
        <w:rPr>
          <w:rFonts w:ascii="Calibri" w:hAnsi="Calibri" w:cs="Calibri"/>
          <w:sz w:val="24"/>
          <w:szCs w:val="24"/>
        </w:rPr>
        <w:t>guidance from the teacher for example engaging in collaborative leaning, encouraging independent study</w:t>
      </w:r>
      <w:r w:rsidR="00D81ABF" w:rsidRPr="001F5206">
        <w:rPr>
          <w:rFonts w:ascii="Calibri" w:hAnsi="Calibri" w:cs="Calibri"/>
          <w:sz w:val="24"/>
          <w:szCs w:val="24"/>
        </w:rPr>
        <w:t>,</w:t>
      </w:r>
      <w:r w:rsidR="00BE3FC4" w:rsidRPr="001F5206">
        <w:rPr>
          <w:rFonts w:ascii="Calibri" w:hAnsi="Calibri" w:cs="Calibri"/>
          <w:sz w:val="24"/>
          <w:szCs w:val="24"/>
        </w:rPr>
        <w:t xml:space="preserve"> etc.  The study did show that for any form of teaching for it to be successful the teacher must have confidence in their course model, process and flexibility to adapt.</w:t>
      </w:r>
    </w:p>
    <w:p w14:paraId="5BA30C76" w14:textId="77777777" w:rsidR="001C6A53" w:rsidRPr="001F5206" w:rsidRDefault="001C6A53" w:rsidP="001F5206">
      <w:pPr>
        <w:spacing w:after="0" w:line="240" w:lineRule="auto"/>
        <w:rPr>
          <w:rFonts w:ascii="Calibri" w:hAnsi="Calibri" w:cs="Calibri"/>
          <w:sz w:val="24"/>
          <w:szCs w:val="24"/>
        </w:rPr>
      </w:pPr>
    </w:p>
    <w:p w14:paraId="0559A142" w14:textId="5BCFD859" w:rsidR="00BE3FC4" w:rsidRPr="001F5206" w:rsidRDefault="00BE3FC4" w:rsidP="001F5206">
      <w:pPr>
        <w:spacing w:after="0" w:line="240" w:lineRule="auto"/>
        <w:rPr>
          <w:rFonts w:ascii="Calibri" w:hAnsi="Calibri" w:cs="Calibri"/>
          <w:sz w:val="24"/>
          <w:szCs w:val="24"/>
        </w:rPr>
      </w:pPr>
      <w:r w:rsidRPr="001F5206">
        <w:rPr>
          <w:rFonts w:ascii="Calibri" w:hAnsi="Calibri" w:cs="Calibri"/>
          <w:sz w:val="24"/>
          <w:szCs w:val="24"/>
        </w:rPr>
        <w:t>Figure 2</w:t>
      </w:r>
    </w:p>
    <w:p w14:paraId="256C9450" w14:textId="50A5D865" w:rsidR="008A5179" w:rsidRPr="001F5206" w:rsidRDefault="008A5179" w:rsidP="001F5206">
      <w:pPr>
        <w:spacing w:after="0" w:line="240" w:lineRule="auto"/>
        <w:rPr>
          <w:rFonts w:ascii="Calibri" w:hAnsi="Calibri" w:cs="Calibri"/>
          <w:sz w:val="24"/>
          <w:szCs w:val="24"/>
        </w:rPr>
      </w:pPr>
      <w:r w:rsidRPr="001F5206">
        <w:rPr>
          <w:rFonts w:ascii="Calibri" w:hAnsi="Calibri" w:cs="Calibri"/>
          <w:noProof/>
          <w:sz w:val="24"/>
          <w:szCs w:val="24"/>
        </w:rPr>
        <w:drawing>
          <wp:inline distT="0" distB="0" distL="0" distR="0" wp14:anchorId="056B7E6D" wp14:editId="07DDC603">
            <wp:extent cx="5362575" cy="4181475"/>
            <wp:effectExtent l="0" t="0" r="9525" b="95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8"/>
                    <a:stretch>
                      <a:fillRect/>
                    </a:stretch>
                  </pic:blipFill>
                  <pic:spPr>
                    <a:xfrm>
                      <a:off x="0" y="0"/>
                      <a:ext cx="5362575" cy="4181475"/>
                    </a:xfrm>
                    <a:prstGeom prst="rect">
                      <a:avLst/>
                    </a:prstGeom>
                  </pic:spPr>
                </pic:pic>
              </a:graphicData>
            </a:graphic>
          </wp:inline>
        </w:drawing>
      </w:r>
    </w:p>
    <w:p w14:paraId="1B239885" w14:textId="61BEB60F" w:rsidR="000D466A" w:rsidRPr="001F5206" w:rsidRDefault="000D466A" w:rsidP="001F5206">
      <w:pPr>
        <w:spacing w:after="0" w:line="240" w:lineRule="auto"/>
        <w:rPr>
          <w:rFonts w:ascii="Calibri" w:hAnsi="Calibri" w:cs="Calibri"/>
          <w:sz w:val="24"/>
          <w:szCs w:val="24"/>
        </w:rPr>
      </w:pPr>
    </w:p>
    <w:p w14:paraId="03115BCD" w14:textId="3ADD6CD1" w:rsidR="001C6A53" w:rsidRPr="001F5206" w:rsidRDefault="001C6A53" w:rsidP="001F5206">
      <w:pPr>
        <w:spacing w:after="0" w:line="240" w:lineRule="auto"/>
        <w:rPr>
          <w:rFonts w:ascii="Calibri" w:hAnsi="Calibri" w:cs="Calibri"/>
          <w:sz w:val="24"/>
          <w:szCs w:val="24"/>
        </w:rPr>
      </w:pPr>
      <w:r w:rsidRPr="001F5206">
        <w:rPr>
          <w:rFonts w:ascii="Calibri" w:hAnsi="Calibri" w:cs="Calibri"/>
          <w:sz w:val="24"/>
          <w:szCs w:val="24"/>
        </w:rPr>
        <w:t>Manchester University has been</w:t>
      </w:r>
      <w:r w:rsidR="00607B56" w:rsidRPr="001F5206">
        <w:rPr>
          <w:rFonts w:ascii="Calibri" w:hAnsi="Calibri" w:cs="Calibri"/>
          <w:sz w:val="24"/>
          <w:szCs w:val="24"/>
        </w:rPr>
        <w:t xml:space="preserve"> an</w:t>
      </w:r>
      <w:r w:rsidRPr="001F5206">
        <w:rPr>
          <w:rFonts w:ascii="Calibri" w:hAnsi="Calibri" w:cs="Calibri"/>
          <w:sz w:val="24"/>
          <w:szCs w:val="24"/>
        </w:rPr>
        <w:t xml:space="preserve"> integral</w:t>
      </w:r>
      <w:r w:rsidR="00607B56" w:rsidRPr="001F5206">
        <w:rPr>
          <w:rFonts w:ascii="Calibri" w:hAnsi="Calibri" w:cs="Calibri"/>
          <w:sz w:val="24"/>
          <w:szCs w:val="24"/>
        </w:rPr>
        <w:t xml:space="preserve"> part of learning</w:t>
      </w:r>
      <w:r w:rsidRPr="001F5206">
        <w:rPr>
          <w:rFonts w:ascii="Calibri" w:hAnsi="Calibri" w:cs="Calibri"/>
          <w:sz w:val="24"/>
          <w:szCs w:val="24"/>
        </w:rPr>
        <w:t xml:space="preserve"> in online teaching due to them delivering an online version of the </w:t>
      </w:r>
      <w:proofErr w:type="gramStart"/>
      <w:r w:rsidRPr="001F5206">
        <w:rPr>
          <w:rFonts w:ascii="Calibri" w:hAnsi="Calibri" w:cs="Calibri"/>
          <w:sz w:val="24"/>
          <w:szCs w:val="24"/>
        </w:rPr>
        <w:t>Master’s</w:t>
      </w:r>
      <w:proofErr w:type="gramEnd"/>
      <w:r w:rsidRPr="001F5206">
        <w:rPr>
          <w:rFonts w:ascii="Calibri" w:hAnsi="Calibri" w:cs="Calibri"/>
          <w:sz w:val="24"/>
          <w:szCs w:val="24"/>
        </w:rPr>
        <w:t xml:space="preserve"> degree in Education since 1996</w:t>
      </w:r>
      <w:r w:rsidR="002D325C" w:rsidRPr="001F5206">
        <w:rPr>
          <w:rFonts w:ascii="Calibri" w:hAnsi="Calibri" w:cs="Calibri"/>
          <w:sz w:val="24"/>
          <w:szCs w:val="24"/>
        </w:rPr>
        <w:t xml:space="preserve"> </w:t>
      </w:r>
      <w:r w:rsidR="00D81ABF" w:rsidRPr="001F5206">
        <w:rPr>
          <w:rFonts w:ascii="Calibri" w:hAnsi="Calibri" w:cs="Calibri"/>
          <w:sz w:val="24"/>
          <w:szCs w:val="24"/>
        </w:rPr>
        <w:t>(</w:t>
      </w:r>
      <w:proofErr w:type="spellStart"/>
      <w:r w:rsidR="002D325C" w:rsidRPr="001F5206">
        <w:rPr>
          <w:rFonts w:ascii="Calibri" w:hAnsi="Calibri" w:cs="Calibri"/>
          <w:sz w:val="24"/>
          <w:szCs w:val="24"/>
        </w:rPr>
        <w:t>Motteram</w:t>
      </w:r>
      <w:proofErr w:type="spellEnd"/>
      <w:r w:rsidR="002D325C" w:rsidRPr="001F5206">
        <w:rPr>
          <w:rFonts w:ascii="Calibri" w:hAnsi="Calibri" w:cs="Calibri"/>
          <w:sz w:val="24"/>
          <w:szCs w:val="24"/>
        </w:rPr>
        <w:t xml:space="preserve"> 2005)</w:t>
      </w:r>
      <w:r w:rsidRPr="001F5206">
        <w:rPr>
          <w:rFonts w:ascii="Calibri" w:hAnsi="Calibri" w:cs="Calibri"/>
          <w:sz w:val="24"/>
          <w:szCs w:val="24"/>
        </w:rPr>
        <w:t>.  In order for the course to be successful the teachers involved</w:t>
      </w:r>
      <w:r w:rsidR="00E93129" w:rsidRPr="001F5206">
        <w:rPr>
          <w:rFonts w:ascii="Calibri" w:hAnsi="Calibri" w:cs="Calibri"/>
          <w:sz w:val="24"/>
          <w:szCs w:val="24"/>
        </w:rPr>
        <w:t xml:space="preserve"> </w:t>
      </w:r>
      <w:r w:rsidRPr="001F5206">
        <w:rPr>
          <w:rFonts w:ascii="Calibri" w:hAnsi="Calibri" w:cs="Calibri"/>
          <w:sz w:val="24"/>
          <w:szCs w:val="24"/>
        </w:rPr>
        <w:t>have had to make sure that everything that is taught online is</w:t>
      </w:r>
      <w:r w:rsidR="00E93129" w:rsidRPr="001F5206">
        <w:rPr>
          <w:rFonts w:ascii="Calibri" w:hAnsi="Calibri" w:cs="Calibri"/>
          <w:sz w:val="24"/>
          <w:szCs w:val="24"/>
        </w:rPr>
        <w:t xml:space="preserve"> in</w:t>
      </w:r>
      <w:r w:rsidRPr="001F5206">
        <w:rPr>
          <w:rFonts w:ascii="Calibri" w:hAnsi="Calibri" w:cs="Calibri"/>
          <w:sz w:val="24"/>
          <w:szCs w:val="24"/>
        </w:rPr>
        <w:t xml:space="preserve"> no way detrimental to the learning experience of the </w:t>
      </w:r>
      <w:r w:rsidR="00D81ABF" w:rsidRPr="001F5206">
        <w:rPr>
          <w:rFonts w:ascii="Calibri" w:hAnsi="Calibri" w:cs="Calibri"/>
          <w:sz w:val="24"/>
          <w:szCs w:val="24"/>
        </w:rPr>
        <w:t xml:space="preserve">students </w:t>
      </w:r>
      <w:r w:rsidRPr="001F5206">
        <w:rPr>
          <w:rFonts w:ascii="Calibri" w:hAnsi="Calibri" w:cs="Calibri"/>
          <w:sz w:val="24"/>
          <w:szCs w:val="24"/>
        </w:rPr>
        <w:t>and that they have the same high standards as what is expected on the face-to-face version.</w:t>
      </w:r>
      <w:r w:rsidR="001D4F2D" w:rsidRPr="001F5206">
        <w:rPr>
          <w:rFonts w:ascii="Calibri" w:hAnsi="Calibri" w:cs="Calibri"/>
          <w:sz w:val="24"/>
          <w:szCs w:val="24"/>
        </w:rPr>
        <w:t xml:space="preserve">  The teachers who deliver on the programme have a number of </w:t>
      </w:r>
      <w:r w:rsidR="00EA4E4F" w:rsidRPr="001F5206">
        <w:rPr>
          <w:rFonts w:ascii="Calibri" w:hAnsi="Calibri" w:cs="Calibri"/>
          <w:sz w:val="24"/>
          <w:szCs w:val="24"/>
        </w:rPr>
        <w:t>years’ experience</w:t>
      </w:r>
      <w:r w:rsidR="001D4F2D" w:rsidRPr="001F5206">
        <w:rPr>
          <w:rFonts w:ascii="Calibri" w:hAnsi="Calibri" w:cs="Calibri"/>
          <w:sz w:val="24"/>
          <w:szCs w:val="24"/>
        </w:rPr>
        <w:t xml:space="preserve"> and </w:t>
      </w:r>
      <w:r w:rsidR="00607B56" w:rsidRPr="001F5206">
        <w:rPr>
          <w:rFonts w:ascii="Calibri" w:hAnsi="Calibri" w:cs="Calibri"/>
          <w:sz w:val="24"/>
          <w:szCs w:val="24"/>
        </w:rPr>
        <w:t xml:space="preserve">are </w:t>
      </w:r>
      <w:r w:rsidR="001D4F2D" w:rsidRPr="001F5206">
        <w:rPr>
          <w:rFonts w:ascii="Calibri" w:hAnsi="Calibri" w:cs="Calibri"/>
          <w:sz w:val="24"/>
          <w:szCs w:val="24"/>
        </w:rPr>
        <w:t>constantly developing their knowledge and skills, whilst reflecting on their experience with other colleagues.  This allows for an impact on what teachers bring to the students and is</w:t>
      </w:r>
      <w:r w:rsidR="00607B56" w:rsidRPr="001F5206">
        <w:rPr>
          <w:rFonts w:ascii="Calibri" w:hAnsi="Calibri" w:cs="Calibri"/>
          <w:sz w:val="24"/>
          <w:szCs w:val="24"/>
        </w:rPr>
        <w:t xml:space="preserve"> an </w:t>
      </w:r>
      <w:r w:rsidR="001D4F2D" w:rsidRPr="001F5206">
        <w:rPr>
          <w:rFonts w:ascii="Calibri" w:hAnsi="Calibri" w:cs="Calibri"/>
          <w:sz w:val="24"/>
          <w:szCs w:val="24"/>
        </w:rPr>
        <w:t xml:space="preserve"> integral part of any educational system as all staff need to continually take part in professional development</w:t>
      </w:r>
      <w:r w:rsidR="002D325C" w:rsidRPr="001F5206">
        <w:rPr>
          <w:rFonts w:ascii="Calibri" w:hAnsi="Calibri" w:cs="Calibri"/>
          <w:sz w:val="24"/>
          <w:szCs w:val="24"/>
        </w:rPr>
        <w:t xml:space="preserve"> </w:t>
      </w:r>
      <w:r w:rsidR="00D81ABF" w:rsidRPr="001F5206">
        <w:rPr>
          <w:rFonts w:ascii="Calibri" w:hAnsi="Calibri" w:cs="Calibri"/>
          <w:sz w:val="24"/>
          <w:szCs w:val="24"/>
        </w:rPr>
        <w:t>(</w:t>
      </w:r>
      <w:proofErr w:type="spellStart"/>
      <w:r w:rsidR="002D325C" w:rsidRPr="001F5206">
        <w:rPr>
          <w:rFonts w:ascii="Calibri" w:hAnsi="Calibri" w:cs="Calibri"/>
          <w:sz w:val="24"/>
          <w:szCs w:val="24"/>
        </w:rPr>
        <w:t>Motteram</w:t>
      </w:r>
      <w:proofErr w:type="spellEnd"/>
      <w:r w:rsidR="002D325C" w:rsidRPr="001F5206">
        <w:rPr>
          <w:rFonts w:ascii="Calibri" w:hAnsi="Calibri" w:cs="Calibri"/>
          <w:sz w:val="24"/>
          <w:szCs w:val="24"/>
        </w:rPr>
        <w:t xml:space="preserve"> 2005)</w:t>
      </w:r>
      <w:r w:rsidR="001D4F2D" w:rsidRPr="001F5206">
        <w:rPr>
          <w:rFonts w:ascii="Calibri" w:hAnsi="Calibri" w:cs="Calibri"/>
          <w:sz w:val="24"/>
          <w:szCs w:val="24"/>
        </w:rPr>
        <w:t>.  The study shows that student</w:t>
      </w:r>
      <w:r w:rsidR="00D81ABF" w:rsidRPr="001F5206">
        <w:rPr>
          <w:rFonts w:ascii="Calibri" w:hAnsi="Calibri" w:cs="Calibri"/>
          <w:sz w:val="24"/>
          <w:szCs w:val="24"/>
        </w:rPr>
        <w:t>s’ e</w:t>
      </w:r>
      <w:r w:rsidR="001D4F2D" w:rsidRPr="001F5206">
        <w:rPr>
          <w:rFonts w:ascii="Calibri" w:hAnsi="Calibri" w:cs="Calibri"/>
          <w:sz w:val="24"/>
          <w:szCs w:val="24"/>
        </w:rPr>
        <w:t xml:space="preserve">xperience was generally positive and the negative view was in the minority.  The teachers found they were able to be flexible as the students were able to </w:t>
      </w:r>
      <w:r w:rsidR="00C64B1C" w:rsidRPr="001F5206">
        <w:rPr>
          <w:rFonts w:ascii="Calibri" w:hAnsi="Calibri" w:cs="Calibri"/>
          <w:sz w:val="24"/>
          <w:szCs w:val="24"/>
        </w:rPr>
        <w:t xml:space="preserve">study at their own pace and in their own time when needed.  The study did show </w:t>
      </w:r>
      <w:r w:rsidR="00E93129" w:rsidRPr="001F5206">
        <w:rPr>
          <w:rFonts w:ascii="Calibri" w:hAnsi="Calibri" w:cs="Calibri"/>
          <w:sz w:val="24"/>
          <w:szCs w:val="24"/>
        </w:rPr>
        <w:t>t</w:t>
      </w:r>
      <w:r w:rsidR="00C64B1C" w:rsidRPr="001F5206">
        <w:rPr>
          <w:rFonts w:ascii="Calibri" w:hAnsi="Calibri" w:cs="Calibri"/>
          <w:sz w:val="24"/>
          <w:szCs w:val="24"/>
        </w:rPr>
        <w:t xml:space="preserve">hat the students </w:t>
      </w:r>
      <w:r w:rsidR="00D81ABF" w:rsidRPr="001F5206">
        <w:rPr>
          <w:rFonts w:ascii="Calibri" w:hAnsi="Calibri" w:cs="Calibri"/>
          <w:sz w:val="24"/>
          <w:szCs w:val="24"/>
        </w:rPr>
        <w:t>did not</w:t>
      </w:r>
      <w:r w:rsidR="00C64B1C" w:rsidRPr="001F5206">
        <w:rPr>
          <w:rFonts w:ascii="Calibri" w:hAnsi="Calibri" w:cs="Calibri"/>
          <w:sz w:val="24"/>
          <w:szCs w:val="24"/>
        </w:rPr>
        <w:t xml:space="preserve"> communicate as much through the online forums as the face-to-face group did</w:t>
      </w:r>
      <w:r w:rsidR="002D325C" w:rsidRPr="001F5206">
        <w:rPr>
          <w:rFonts w:ascii="Calibri" w:hAnsi="Calibri" w:cs="Calibri"/>
          <w:sz w:val="24"/>
          <w:szCs w:val="24"/>
        </w:rPr>
        <w:t xml:space="preserve"> </w:t>
      </w:r>
      <w:r w:rsidR="00D81ABF" w:rsidRPr="001F5206">
        <w:rPr>
          <w:rFonts w:ascii="Calibri" w:hAnsi="Calibri" w:cs="Calibri"/>
          <w:sz w:val="24"/>
          <w:szCs w:val="24"/>
        </w:rPr>
        <w:t>(</w:t>
      </w:r>
      <w:proofErr w:type="spellStart"/>
      <w:r w:rsidR="002D325C" w:rsidRPr="001F5206">
        <w:rPr>
          <w:rFonts w:ascii="Calibri" w:hAnsi="Calibri" w:cs="Calibri"/>
          <w:sz w:val="24"/>
          <w:szCs w:val="24"/>
        </w:rPr>
        <w:t>Motteram</w:t>
      </w:r>
      <w:proofErr w:type="spellEnd"/>
      <w:r w:rsidR="002D325C" w:rsidRPr="001F5206">
        <w:rPr>
          <w:rFonts w:ascii="Calibri" w:hAnsi="Calibri" w:cs="Calibri"/>
          <w:sz w:val="24"/>
          <w:szCs w:val="24"/>
        </w:rPr>
        <w:t xml:space="preserve"> 2005)</w:t>
      </w:r>
      <w:r w:rsidR="00C64B1C" w:rsidRPr="001F5206">
        <w:rPr>
          <w:rFonts w:ascii="Calibri" w:hAnsi="Calibri" w:cs="Calibri"/>
          <w:sz w:val="24"/>
          <w:szCs w:val="24"/>
        </w:rPr>
        <w:t xml:space="preserve">.  </w:t>
      </w:r>
      <w:r w:rsidR="00C64B1C" w:rsidRPr="001F5206">
        <w:rPr>
          <w:rFonts w:ascii="Calibri" w:hAnsi="Calibri" w:cs="Calibri"/>
          <w:sz w:val="24"/>
          <w:szCs w:val="24"/>
          <w:shd w:val="clear" w:color="auto" w:fill="FFFFFF"/>
        </w:rPr>
        <w:t xml:space="preserve">One of the things that Manchester University have found when working with distance learners is that it </w:t>
      </w:r>
      <w:r w:rsidR="00607B56" w:rsidRPr="001F5206">
        <w:rPr>
          <w:rFonts w:ascii="Calibri" w:hAnsi="Calibri" w:cs="Calibri"/>
          <w:sz w:val="24"/>
          <w:szCs w:val="24"/>
          <w:shd w:val="clear" w:color="auto" w:fill="FFFFFF"/>
        </w:rPr>
        <w:t xml:space="preserve">is </w:t>
      </w:r>
      <w:r w:rsidR="00C64B1C" w:rsidRPr="001F5206">
        <w:rPr>
          <w:rFonts w:ascii="Calibri" w:hAnsi="Calibri" w:cs="Calibri"/>
          <w:sz w:val="24"/>
          <w:szCs w:val="24"/>
          <w:shd w:val="clear" w:color="auto" w:fill="FFFFFF"/>
        </w:rPr>
        <w:t xml:space="preserve">generally quicker to cover the same activities </w:t>
      </w:r>
      <w:r w:rsidR="00607B56" w:rsidRPr="001F5206">
        <w:rPr>
          <w:rFonts w:ascii="Calibri" w:hAnsi="Calibri" w:cs="Calibri"/>
          <w:sz w:val="24"/>
          <w:szCs w:val="24"/>
          <w:shd w:val="clear" w:color="auto" w:fill="FFFFFF"/>
        </w:rPr>
        <w:t xml:space="preserve">online </w:t>
      </w:r>
      <w:r w:rsidR="00C64B1C" w:rsidRPr="001F5206">
        <w:rPr>
          <w:rFonts w:ascii="Calibri" w:hAnsi="Calibri" w:cs="Calibri"/>
          <w:sz w:val="24"/>
          <w:szCs w:val="24"/>
          <w:shd w:val="clear" w:color="auto" w:fill="FFFFFF"/>
        </w:rPr>
        <w:t>than it could be face-to-face.  The survey also showed that online teaching allowed learners to remain anonymous all too easily</w:t>
      </w:r>
      <w:r w:rsidR="00D81ABF" w:rsidRPr="001F5206">
        <w:rPr>
          <w:rFonts w:ascii="Calibri" w:hAnsi="Calibri" w:cs="Calibri"/>
          <w:sz w:val="24"/>
          <w:szCs w:val="24"/>
          <w:shd w:val="clear" w:color="auto" w:fill="FFFFFF"/>
        </w:rPr>
        <w:t>,</w:t>
      </w:r>
      <w:r w:rsidR="00C64B1C" w:rsidRPr="001F5206">
        <w:rPr>
          <w:rFonts w:ascii="Calibri" w:hAnsi="Calibri" w:cs="Calibri"/>
          <w:sz w:val="24"/>
          <w:szCs w:val="24"/>
          <w:shd w:val="clear" w:color="auto" w:fill="FFFFFF"/>
        </w:rPr>
        <w:t xml:space="preserve"> than learners who are meeting each other </w:t>
      </w:r>
      <w:r w:rsidR="003436E2" w:rsidRPr="001F5206">
        <w:rPr>
          <w:rFonts w:ascii="Calibri" w:hAnsi="Calibri" w:cs="Calibri"/>
          <w:sz w:val="24"/>
          <w:szCs w:val="24"/>
          <w:shd w:val="clear" w:color="auto" w:fill="FFFFFF"/>
        </w:rPr>
        <w:t>face-to-face, this can obviously be seen as both an advantage and a disadvantage depending on the circumstances.</w:t>
      </w:r>
      <w:r w:rsidR="00EA4E4F" w:rsidRPr="001F5206">
        <w:rPr>
          <w:rFonts w:ascii="Calibri" w:hAnsi="Calibri" w:cs="Calibri"/>
          <w:sz w:val="24"/>
          <w:szCs w:val="24"/>
          <w:shd w:val="clear" w:color="auto" w:fill="FFFFFF"/>
        </w:rPr>
        <w:t xml:space="preserve">  For example by being able to stay anonymous to someone who is shy this could be a benefit as this could allow them to say things that they may not have said within the class, which would naturally enhance their learning participation.</w:t>
      </w:r>
      <w:r w:rsidR="00607B56" w:rsidRPr="001F5206">
        <w:rPr>
          <w:rFonts w:ascii="Calibri" w:hAnsi="Calibri" w:cs="Calibri"/>
          <w:sz w:val="24"/>
          <w:szCs w:val="24"/>
          <w:shd w:val="clear" w:color="auto" w:fill="FFFFFF"/>
        </w:rPr>
        <w:t xml:space="preserve">  Manchester University has clearly set the standards high within blended learning and </w:t>
      </w:r>
      <w:r w:rsidR="002D325C" w:rsidRPr="001F5206">
        <w:rPr>
          <w:rFonts w:ascii="Calibri" w:hAnsi="Calibri" w:cs="Calibri"/>
          <w:sz w:val="24"/>
          <w:szCs w:val="24"/>
          <w:shd w:val="clear" w:color="auto" w:fill="FFFFFF"/>
        </w:rPr>
        <w:t>has allowed the development of self-centred learning pedagogy to be imperative within learning.  The research by Manchester University has allowed any higher educational facility to learn best practice, throughout the research it clear</w:t>
      </w:r>
      <w:r w:rsidR="00D81ABF" w:rsidRPr="001F5206">
        <w:rPr>
          <w:rFonts w:ascii="Calibri" w:hAnsi="Calibri" w:cs="Calibri"/>
          <w:sz w:val="24"/>
          <w:szCs w:val="24"/>
          <w:shd w:val="clear" w:color="auto" w:fill="FFFFFF"/>
        </w:rPr>
        <w:t>ly</w:t>
      </w:r>
      <w:r w:rsidR="002D325C" w:rsidRPr="001F5206">
        <w:rPr>
          <w:rFonts w:ascii="Calibri" w:hAnsi="Calibri" w:cs="Calibri"/>
          <w:sz w:val="24"/>
          <w:szCs w:val="24"/>
          <w:shd w:val="clear" w:color="auto" w:fill="FFFFFF"/>
        </w:rPr>
        <w:t xml:space="preserve"> shows students view on blended learning which is a necessity to implement any online learning platform successfully </w:t>
      </w:r>
      <w:r w:rsidR="00D81ABF" w:rsidRPr="001F5206">
        <w:rPr>
          <w:rFonts w:ascii="Calibri" w:hAnsi="Calibri" w:cs="Calibri"/>
          <w:sz w:val="24"/>
          <w:szCs w:val="24"/>
          <w:shd w:val="clear" w:color="auto" w:fill="FFFFFF"/>
        </w:rPr>
        <w:t>(</w:t>
      </w:r>
      <w:proofErr w:type="spellStart"/>
      <w:r w:rsidR="002D325C" w:rsidRPr="001F5206">
        <w:rPr>
          <w:rFonts w:ascii="Calibri" w:hAnsi="Calibri" w:cs="Calibri"/>
          <w:sz w:val="24"/>
          <w:szCs w:val="24"/>
        </w:rPr>
        <w:t>Motteram</w:t>
      </w:r>
      <w:proofErr w:type="spellEnd"/>
      <w:r w:rsidR="002D325C" w:rsidRPr="001F5206">
        <w:rPr>
          <w:rFonts w:ascii="Calibri" w:hAnsi="Calibri" w:cs="Calibri"/>
          <w:sz w:val="24"/>
          <w:szCs w:val="24"/>
        </w:rPr>
        <w:t xml:space="preserve"> 2005)</w:t>
      </w:r>
      <w:r w:rsidR="002D325C" w:rsidRPr="001F5206">
        <w:rPr>
          <w:rFonts w:ascii="Calibri" w:hAnsi="Calibri" w:cs="Calibri"/>
          <w:sz w:val="24"/>
          <w:szCs w:val="24"/>
          <w:shd w:val="clear" w:color="auto" w:fill="FFFFFF"/>
        </w:rPr>
        <w:t xml:space="preserve">. </w:t>
      </w:r>
    </w:p>
    <w:p w14:paraId="2DCB0A48" w14:textId="61564732" w:rsidR="008D5F35" w:rsidRPr="001F5206" w:rsidRDefault="008D5F35" w:rsidP="001F5206">
      <w:pPr>
        <w:spacing w:after="0" w:line="240" w:lineRule="auto"/>
        <w:rPr>
          <w:rFonts w:ascii="Calibri" w:hAnsi="Calibri" w:cs="Calibri"/>
          <w:sz w:val="24"/>
          <w:szCs w:val="24"/>
        </w:rPr>
      </w:pPr>
    </w:p>
    <w:p w14:paraId="45F622BE" w14:textId="26AA2FED" w:rsidR="008D5F35" w:rsidRPr="001F5206" w:rsidRDefault="008D5F35" w:rsidP="001F5206">
      <w:pPr>
        <w:spacing w:after="0" w:line="240" w:lineRule="auto"/>
        <w:rPr>
          <w:rFonts w:ascii="Calibri" w:hAnsi="Calibri" w:cs="Calibri"/>
          <w:sz w:val="24"/>
          <w:szCs w:val="24"/>
        </w:rPr>
      </w:pPr>
      <w:r w:rsidRPr="001F5206">
        <w:rPr>
          <w:rFonts w:ascii="Calibri" w:hAnsi="Calibri" w:cs="Calibri"/>
          <w:sz w:val="24"/>
          <w:szCs w:val="24"/>
        </w:rPr>
        <w:t xml:space="preserve">Safford &amp; </w:t>
      </w:r>
      <w:proofErr w:type="spellStart"/>
      <w:r w:rsidRPr="001F5206">
        <w:rPr>
          <w:rFonts w:ascii="Calibri" w:hAnsi="Calibri" w:cs="Calibri"/>
          <w:sz w:val="24"/>
          <w:szCs w:val="24"/>
        </w:rPr>
        <w:t>Stinton</w:t>
      </w:r>
      <w:r w:rsidR="00D81ABF" w:rsidRPr="001F5206">
        <w:rPr>
          <w:rFonts w:ascii="Calibri" w:hAnsi="Calibri" w:cs="Calibri"/>
          <w:sz w:val="24"/>
          <w:szCs w:val="24"/>
        </w:rPr>
        <w:t>’s</w:t>
      </w:r>
      <w:proofErr w:type="spellEnd"/>
      <w:r w:rsidRPr="001F5206">
        <w:rPr>
          <w:rFonts w:ascii="Calibri" w:hAnsi="Calibri" w:cs="Calibri"/>
          <w:sz w:val="24"/>
          <w:szCs w:val="24"/>
        </w:rPr>
        <w:t xml:space="preserve"> (2016) research has helped teachers understand the time and effort required for</w:t>
      </w:r>
      <w:r w:rsidR="00E6718D" w:rsidRPr="001F5206">
        <w:rPr>
          <w:rFonts w:ascii="Calibri" w:hAnsi="Calibri" w:cs="Calibri"/>
          <w:sz w:val="24"/>
          <w:szCs w:val="24"/>
        </w:rPr>
        <w:t xml:space="preserve"> students </w:t>
      </w:r>
      <w:r w:rsidRPr="001F5206">
        <w:rPr>
          <w:rFonts w:ascii="Calibri" w:hAnsi="Calibri" w:cs="Calibri"/>
          <w:sz w:val="24"/>
          <w:szCs w:val="24"/>
        </w:rPr>
        <w:t xml:space="preserve">to overcome “cognitive overload” and become adaptable and confident </w:t>
      </w:r>
      <w:r w:rsidR="00E6718D" w:rsidRPr="001F5206">
        <w:rPr>
          <w:rFonts w:ascii="Calibri" w:hAnsi="Calibri" w:cs="Calibri"/>
          <w:sz w:val="24"/>
          <w:szCs w:val="24"/>
        </w:rPr>
        <w:t>online learners.</w:t>
      </w:r>
      <w:r w:rsidR="00BA491C" w:rsidRPr="001F5206">
        <w:rPr>
          <w:rFonts w:ascii="Calibri" w:hAnsi="Calibri" w:cs="Calibri"/>
          <w:sz w:val="24"/>
          <w:szCs w:val="24"/>
        </w:rPr>
        <w:t xml:space="preserve">  Teachers have expressed those students working in vocational and professional sectors</w:t>
      </w:r>
      <w:r w:rsidR="00D81ABF" w:rsidRPr="001F5206">
        <w:rPr>
          <w:rFonts w:ascii="Calibri" w:hAnsi="Calibri" w:cs="Calibri"/>
          <w:sz w:val="24"/>
          <w:szCs w:val="24"/>
        </w:rPr>
        <w:t>,</w:t>
      </w:r>
      <w:r w:rsidR="00BA491C" w:rsidRPr="001F5206">
        <w:rPr>
          <w:rFonts w:ascii="Calibri" w:hAnsi="Calibri" w:cs="Calibri"/>
          <w:sz w:val="24"/>
          <w:szCs w:val="24"/>
        </w:rPr>
        <w:t xml:space="preserve"> are more than likely to require additional support and resources to </w:t>
      </w:r>
      <w:r w:rsidR="00001B77" w:rsidRPr="001F5206">
        <w:rPr>
          <w:rFonts w:ascii="Calibri" w:hAnsi="Calibri" w:cs="Calibri"/>
          <w:sz w:val="24"/>
          <w:szCs w:val="24"/>
        </w:rPr>
        <w:t xml:space="preserve">be able to </w:t>
      </w:r>
      <w:r w:rsidR="00BA491C" w:rsidRPr="001F5206">
        <w:rPr>
          <w:rFonts w:ascii="Calibri" w:hAnsi="Calibri" w:cs="Calibri"/>
          <w:sz w:val="24"/>
          <w:szCs w:val="24"/>
        </w:rPr>
        <w:t>participate in and benefit from</w:t>
      </w:r>
      <w:r w:rsidR="00001B77" w:rsidRPr="001F5206">
        <w:rPr>
          <w:rFonts w:ascii="Calibri" w:hAnsi="Calibri" w:cs="Calibri"/>
          <w:sz w:val="24"/>
          <w:szCs w:val="24"/>
        </w:rPr>
        <w:t xml:space="preserve"> any form of</w:t>
      </w:r>
      <w:r w:rsidR="00BA491C" w:rsidRPr="001F5206">
        <w:rPr>
          <w:rFonts w:ascii="Calibri" w:hAnsi="Calibri" w:cs="Calibri"/>
          <w:sz w:val="24"/>
          <w:szCs w:val="24"/>
        </w:rPr>
        <w:t xml:space="preserve"> e-learning in higher education</w:t>
      </w:r>
      <w:r w:rsidR="00001B77" w:rsidRPr="001F5206">
        <w:rPr>
          <w:rFonts w:ascii="Calibri" w:hAnsi="Calibri" w:cs="Calibri"/>
          <w:sz w:val="24"/>
          <w:szCs w:val="24"/>
        </w:rPr>
        <w:t>.  This can put on additional strain within a department if they do not have the staff or facilities to support these findings.</w:t>
      </w:r>
      <w:r w:rsidR="002D325C" w:rsidRPr="001F5206">
        <w:rPr>
          <w:rFonts w:ascii="Calibri" w:hAnsi="Calibri" w:cs="Calibri"/>
          <w:sz w:val="24"/>
          <w:szCs w:val="24"/>
        </w:rPr>
        <w:t xml:space="preserve">  Safford &amp; </w:t>
      </w:r>
      <w:proofErr w:type="spellStart"/>
      <w:r w:rsidR="002D325C" w:rsidRPr="001F5206">
        <w:rPr>
          <w:rFonts w:ascii="Calibri" w:hAnsi="Calibri" w:cs="Calibri"/>
          <w:sz w:val="24"/>
          <w:szCs w:val="24"/>
        </w:rPr>
        <w:t>Stinton</w:t>
      </w:r>
      <w:proofErr w:type="spellEnd"/>
      <w:r w:rsidR="002D325C" w:rsidRPr="001F5206">
        <w:rPr>
          <w:rFonts w:ascii="Calibri" w:hAnsi="Calibri" w:cs="Calibri"/>
          <w:sz w:val="24"/>
          <w:szCs w:val="24"/>
        </w:rPr>
        <w:t xml:space="preserve"> (2016) show</w:t>
      </w:r>
      <w:r w:rsidR="00D81ABF" w:rsidRPr="001F5206">
        <w:rPr>
          <w:rFonts w:ascii="Calibri" w:hAnsi="Calibri" w:cs="Calibri"/>
          <w:sz w:val="24"/>
          <w:szCs w:val="24"/>
        </w:rPr>
        <w:t xml:space="preserve"> </w:t>
      </w:r>
      <w:r w:rsidR="002D325C" w:rsidRPr="001F5206">
        <w:rPr>
          <w:rFonts w:ascii="Calibri" w:hAnsi="Calibri" w:cs="Calibri"/>
          <w:sz w:val="24"/>
          <w:szCs w:val="24"/>
        </w:rPr>
        <w:t>a need for more study skills staff within any educational facility to support growth, development, knowledge and encouragement for successful student retainment.</w:t>
      </w:r>
    </w:p>
    <w:p w14:paraId="1F3C275C" w14:textId="77777777" w:rsidR="001C6A53" w:rsidRPr="001F5206" w:rsidRDefault="001C6A53" w:rsidP="001F5206">
      <w:pPr>
        <w:spacing w:after="0" w:line="240" w:lineRule="auto"/>
        <w:rPr>
          <w:rFonts w:ascii="Calibri" w:hAnsi="Calibri" w:cs="Calibri"/>
          <w:sz w:val="24"/>
          <w:szCs w:val="24"/>
        </w:rPr>
      </w:pPr>
    </w:p>
    <w:p w14:paraId="655975C8" w14:textId="5A1036F3" w:rsidR="007222DF" w:rsidRPr="001F5206" w:rsidRDefault="007222DF" w:rsidP="001F5206">
      <w:pPr>
        <w:spacing w:after="0" w:line="240" w:lineRule="auto"/>
        <w:rPr>
          <w:rFonts w:ascii="Calibri" w:hAnsi="Calibri" w:cs="Calibri"/>
          <w:b/>
          <w:bCs/>
          <w:sz w:val="24"/>
          <w:szCs w:val="24"/>
        </w:rPr>
      </w:pPr>
      <w:r w:rsidRPr="001F5206">
        <w:rPr>
          <w:rFonts w:ascii="Calibri" w:hAnsi="Calibri" w:cs="Calibri"/>
          <w:b/>
          <w:bCs/>
          <w:sz w:val="24"/>
          <w:szCs w:val="24"/>
        </w:rPr>
        <w:t>Student</w:t>
      </w:r>
      <w:r w:rsidR="009E24B1" w:rsidRPr="001F5206">
        <w:rPr>
          <w:rFonts w:ascii="Calibri" w:hAnsi="Calibri" w:cs="Calibri"/>
          <w:b/>
          <w:bCs/>
          <w:sz w:val="24"/>
          <w:szCs w:val="24"/>
        </w:rPr>
        <w:t xml:space="preserve">’s </w:t>
      </w:r>
      <w:r w:rsidR="00E11DC7" w:rsidRPr="001F5206">
        <w:rPr>
          <w:rFonts w:ascii="Calibri" w:hAnsi="Calibri" w:cs="Calibri"/>
          <w:b/>
          <w:bCs/>
          <w:sz w:val="24"/>
          <w:szCs w:val="24"/>
        </w:rPr>
        <w:t xml:space="preserve">perspective on blended learning </w:t>
      </w:r>
    </w:p>
    <w:p w14:paraId="35F08EC3" w14:textId="75941621" w:rsidR="00B42CDD" w:rsidRPr="001F5206" w:rsidRDefault="00764582" w:rsidP="001F5206">
      <w:pPr>
        <w:spacing w:after="0" w:line="240" w:lineRule="auto"/>
        <w:rPr>
          <w:rFonts w:ascii="Calibri" w:hAnsi="Calibri" w:cs="Calibri"/>
          <w:sz w:val="24"/>
          <w:szCs w:val="24"/>
          <w:shd w:val="clear" w:color="auto" w:fill="FFFFFF"/>
        </w:rPr>
      </w:pPr>
      <w:r w:rsidRPr="001F5206">
        <w:rPr>
          <w:rFonts w:ascii="Calibri" w:hAnsi="Calibri" w:cs="Calibri"/>
          <w:sz w:val="24"/>
          <w:szCs w:val="24"/>
        </w:rPr>
        <w:t>Blended learning is known to empower the students</w:t>
      </w:r>
      <w:r w:rsidR="00822A58" w:rsidRPr="001F5206">
        <w:rPr>
          <w:rFonts w:ascii="Calibri" w:hAnsi="Calibri" w:cs="Calibri"/>
          <w:sz w:val="24"/>
          <w:szCs w:val="24"/>
        </w:rPr>
        <w:t>’</w:t>
      </w:r>
      <w:r w:rsidRPr="001F5206">
        <w:rPr>
          <w:rFonts w:ascii="Calibri" w:hAnsi="Calibri" w:cs="Calibri"/>
          <w:sz w:val="24"/>
          <w:szCs w:val="24"/>
        </w:rPr>
        <w:t xml:space="preserve"> own learning </w:t>
      </w:r>
      <w:r w:rsidR="00F25CBD" w:rsidRPr="001F5206">
        <w:rPr>
          <w:rFonts w:ascii="Calibri" w:hAnsi="Calibri" w:cs="Calibri"/>
          <w:sz w:val="24"/>
          <w:szCs w:val="24"/>
        </w:rPr>
        <w:t>as they have to take</w:t>
      </w:r>
      <w:r w:rsidR="002C62B9" w:rsidRPr="001F5206">
        <w:rPr>
          <w:rFonts w:ascii="Calibri" w:hAnsi="Calibri" w:cs="Calibri"/>
          <w:sz w:val="24"/>
          <w:szCs w:val="24"/>
        </w:rPr>
        <w:t xml:space="preserve"> </w:t>
      </w:r>
      <w:r w:rsidR="00F25CBD" w:rsidRPr="001F5206">
        <w:rPr>
          <w:rFonts w:ascii="Calibri" w:hAnsi="Calibri" w:cs="Calibri"/>
          <w:sz w:val="24"/>
          <w:szCs w:val="24"/>
        </w:rPr>
        <w:t>ownership over their learning</w:t>
      </w:r>
      <w:r w:rsidR="002C62B9" w:rsidRPr="001F5206">
        <w:rPr>
          <w:rFonts w:ascii="Calibri" w:hAnsi="Calibri" w:cs="Calibri"/>
          <w:sz w:val="24"/>
          <w:szCs w:val="24"/>
        </w:rPr>
        <w:t>, use their own initiative, process their own learning and act on their own understanding on the information they are taught.</w:t>
      </w:r>
      <w:r w:rsidR="002D325C" w:rsidRPr="001F5206">
        <w:rPr>
          <w:rFonts w:ascii="Calibri" w:hAnsi="Calibri" w:cs="Calibri"/>
          <w:sz w:val="24"/>
          <w:szCs w:val="24"/>
        </w:rPr>
        <w:t xml:space="preserve">  </w:t>
      </w:r>
      <w:r w:rsidR="002C62B9" w:rsidRPr="001F5206">
        <w:rPr>
          <w:rFonts w:ascii="Calibri" w:hAnsi="Calibri" w:cs="Calibri"/>
          <w:sz w:val="24"/>
          <w:szCs w:val="24"/>
          <w:shd w:val="clear" w:color="auto" w:fill="FFFFFF"/>
        </w:rPr>
        <w:t xml:space="preserve">Identifying </w:t>
      </w:r>
      <w:r w:rsidR="009B2916" w:rsidRPr="001F5206">
        <w:rPr>
          <w:rFonts w:ascii="Calibri" w:hAnsi="Calibri" w:cs="Calibri"/>
          <w:sz w:val="24"/>
          <w:szCs w:val="24"/>
          <w:shd w:val="clear" w:color="auto" w:fill="FFFFFF"/>
        </w:rPr>
        <w:t xml:space="preserve">the student’s perspective on blended learning is essential to allow teachers to </w:t>
      </w:r>
      <w:r w:rsidR="002C62B9" w:rsidRPr="001F5206">
        <w:rPr>
          <w:rFonts w:ascii="Calibri" w:hAnsi="Calibri" w:cs="Calibri"/>
          <w:sz w:val="24"/>
          <w:szCs w:val="24"/>
          <w:shd w:val="clear" w:color="auto" w:fill="FFFFFF"/>
        </w:rPr>
        <w:t xml:space="preserve">evaluate </w:t>
      </w:r>
      <w:r w:rsidR="009B2916" w:rsidRPr="001F5206">
        <w:rPr>
          <w:rFonts w:ascii="Calibri" w:hAnsi="Calibri" w:cs="Calibri"/>
          <w:sz w:val="24"/>
          <w:szCs w:val="24"/>
          <w:shd w:val="clear" w:color="auto" w:fill="FFFFFF"/>
        </w:rPr>
        <w:t>the support needed</w:t>
      </w:r>
      <w:r w:rsidR="002C62B9" w:rsidRPr="001F5206">
        <w:rPr>
          <w:rFonts w:ascii="Calibri" w:hAnsi="Calibri" w:cs="Calibri"/>
          <w:sz w:val="24"/>
          <w:szCs w:val="24"/>
          <w:shd w:val="clear" w:color="auto" w:fill="FFFFFF"/>
        </w:rPr>
        <w:t>,</w:t>
      </w:r>
      <w:r w:rsidR="009B2916" w:rsidRPr="001F5206">
        <w:rPr>
          <w:rFonts w:ascii="Calibri" w:hAnsi="Calibri" w:cs="Calibri"/>
          <w:sz w:val="24"/>
          <w:szCs w:val="24"/>
          <w:shd w:val="clear" w:color="auto" w:fill="FFFFFF"/>
        </w:rPr>
        <w:t xml:space="preserve"> </w:t>
      </w:r>
      <w:r w:rsidR="002C62B9" w:rsidRPr="001F5206">
        <w:rPr>
          <w:rFonts w:ascii="Calibri" w:hAnsi="Calibri" w:cs="Calibri"/>
          <w:sz w:val="24"/>
          <w:szCs w:val="24"/>
          <w:shd w:val="clear" w:color="auto" w:fill="FFFFFF"/>
        </w:rPr>
        <w:t>challeng</w:t>
      </w:r>
      <w:r w:rsidR="009B2916" w:rsidRPr="001F5206">
        <w:rPr>
          <w:rFonts w:ascii="Calibri" w:hAnsi="Calibri" w:cs="Calibri"/>
          <w:sz w:val="24"/>
          <w:szCs w:val="24"/>
          <w:shd w:val="clear" w:color="auto" w:fill="FFFFFF"/>
        </w:rPr>
        <w:t xml:space="preserve">es they may face </w:t>
      </w:r>
      <w:r w:rsidR="002C62B9" w:rsidRPr="001F5206">
        <w:rPr>
          <w:rFonts w:ascii="Calibri" w:hAnsi="Calibri" w:cs="Calibri"/>
          <w:sz w:val="24"/>
          <w:szCs w:val="24"/>
          <w:shd w:val="clear" w:color="auto" w:fill="FFFFFF"/>
        </w:rPr>
        <w:t xml:space="preserve">and </w:t>
      </w:r>
      <w:r w:rsidR="009B2916" w:rsidRPr="001F5206">
        <w:rPr>
          <w:rFonts w:ascii="Calibri" w:hAnsi="Calibri" w:cs="Calibri"/>
          <w:sz w:val="24"/>
          <w:szCs w:val="24"/>
          <w:shd w:val="clear" w:color="auto" w:fill="FFFFFF"/>
        </w:rPr>
        <w:t xml:space="preserve">to allow for efficiency </w:t>
      </w:r>
      <w:r w:rsidR="002C62B9" w:rsidRPr="001F5206">
        <w:rPr>
          <w:rFonts w:ascii="Calibri" w:hAnsi="Calibri" w:cs="Calibri"/>
          <w:sz w:val="24"/>
          <w:szCs w:val="24"/>
          <w:shd w:val="clear" w:color="auto" w:fill="FFFFFF"/>
        </w:rPr>
        <w:t>in th</w:t>
      </w:r>
      <w:r w:rsidR="009B2916" w:rsidRPr="001F5206">
        <w:rPr>
          <w:rFonts w:ascii="Calibri" w:hAnsi="Calibri" w:cs="Calibri"/>
          <w:sz w:val="24"/>
          <w:szCs w:val="24"/>
          <w:shd w:val="clear" w:color="auto" w:fill="FFFFFF"/>
        </w:rPr>
        <w:t>e students</w:t>
      </w:r>
      <w:r w:rsidR="002C62B9" w:rsidRPr="001F5206">
        <w:rPr>
          <w:rFonts w:ascii="Calibri" w:hAnsi="Calibri" w:cs="Calibri"/>
          <w:sz w:val="24"/>
          <w:szCs w:val="24"/>
          <w:shd w:val="clear" w:color="auto" w:fill="FFFFFF"/>
        </w:rPr>
        <w:t xml:space="preserve"> learning</w:t>
      </w:r>
      <w:r w:rsidR="009B2916" w:rsidRPr="001F5206">
        <w:rPr>
          <w:rFonts w:ascii="Calibri" w:hAnsi="Calibri" w:cs="Calibri"/>
          <w:sz w:val="24"/>
          <w:szCs w:val="24"/>
          <w:shd w:val="clear" w:color="auto" w:fill="FFFFFF"/>
        </w:rPr>
        <w:t>.  All of these are</w:t>
      </w:r>
      <w:r w:rsidR="002C62B9" w:rsidRPr="001F5206">
        <w:rPr>
          <w:rFonts w:ascii="Calibri" w:hAnsi="Calibri" w:cs="Calibri"/>
          <w:sz w:val="24"/>
          <w:szCs w:val="24"/>
          <w:shd w:val="clear" w:color="auto" w:fill="FFFFFF"/>
        </w:rPr>
        <w:t xml:space="preserve"> important for </w:t>
      </w:r>
      <w:r w:rsidR="009B2916" w:rsidRPr="001F5206">
        <w:rPr>
          <w:rFonts w:ascii="Calibri" w:hAnsi="Calibri" w:cs="Calibri"/>
          <w:sz w:val="24"/>
          <w:szCs w:val="24"/>
          <w:shd w:val="clear" w:color="auto" w:fill="FFFFFF"/>
        </w:rPr>
        <w:t>the implementation in the curriculum</w:t>
      </w:r>
      <w:r w:rsidR="002C62B9" w:rsidRPr="001F5206">
        <w:rPr>
          <w:rFonts w:ascii="Calibri" w:hAnsi="Calibri" w:cs="Calibri"/>
          <w:sz w:val="24"/>
          <w:szCs w:val="24"/>
          <w:shd w:val="clear" w:color="auto" w:fill="FFFFFF"/>
        </w:rPr>
        <w:t xml:space="preserve"> design </w:t>
      </w:r>
      <w:r w:rsidR="009B2916" w:rsidRPr="001F5206">
        <w:rPr>
          <w:rFonts w:ascii="Calibri" w:hAnsi="Calibri" w:cs="Calibri"/>
          <w:sz w:val="24"/>
          <w:szCs w:val="24"/>
          <w:shd w:val="clear" w:color="auto" w:fill="FFFFFF"/>
        </w:rPr>
        <w:t>to allow for</w:t>
      </w:r>
      <w:r w:rsidR="002C62B9" w:rsidRPr="001F5206">
        <w:rPr>
          <w:rFonts w:ascii="Calibri" w:hAnsi="Calibri" w:cs="Calibri"/>
          <w:sz w:val="24"/>
          <w:szCs w:val="24"/>
          <w:shd w:val="clear" w:color="auto" w:fill="FFFFFF"/>
        </w:rPr>
        <w:t xml:space="preserve"> </w:t>
      </w:r>
      <w:r w:rsidR="00822A58" w:rsidRPr="001F5206">
        <w:rPr>
          <w:rFonts w:ascii="Calibri" w:hAnsi="Calibri" w:cs="Calibri"/>
          <w:sz w:val="24"/>
          <w:szCs w:val="24"/>
          <w:shd w:val="clear" w:color="auto" w:fill="FFFFFF"/>
        </w:rPr>
        <w:t>an</w:t>
      </w:r>
    </w:p>
    <w:p w14:paraId="3B588B29" w14:textId="5AF64CE3" w:rsidR="002C62B9" w:rsidRPr="001F5206" w:rsidRDefault="002C62B9" w:rsidP="001F5206">
      <w:pPr>
        <w:spacing w:after="0" w:line="240" w:lineRule="auto"/>
        <w:rPr>
          <w:rFonts w:ascii="Calibri" w:hAnsi="Calibri" w:cs="Calibri"/>
          <w:sz w:val="24"/>
          <w:szCs w:val="24"/>
        </w:rPr>
      </w:pPr>
      <w:r w:rsidRPr="001F5206">
        <w:rPr>
          <w:rFonts w:ascii="Calibri" w:hAnsi="Calibri" w:cs="Calibri"/>
          <w:sz w:val="24"/>
          <w:szCs w:val="24"/>
          <w:shd w:val="clear" w:color="auto" w:fill="FFFFFF"/>
        </w:rPr>
        <w:t>appropriate mix in blended learning courses</w:t>
      </w:r>
      <w:r w:rsidR="00E0009D" w:rsidRPr="001F5206">
        <w:rPr>
          <w:rFonts w:ascii="Calibri" w:hAnsi="Calibri" w:cs="Calibri"/>
          <w:sz w:val="24"/>
          <w:szCs w:val="24"/>
          <w:shd w:val="clear" w:color="auto" w:fill="FFFFFF"/>
        </w:rPr>
        <w:t>.</w:t>
      </w:r>
    </w:p>
    <w:p w14:paraId="71697A4F" w14:textId="77777777" w:rsidR="00764582" w:rsidRPr="001F5206" w:rsidRDefault="00764582" w:rsidP="001F5206">
      <w:pPr>
        <w:spacing w:after="0" w:line="240" w:lineRule="auto"/>
        <w:rPr>
          <w:rFonts w:ascii="Calibri" w:hAnsi="Calibri" w:cs="Calibri"/>
          <w:sz w:val="24"/>
          <w:szCs w:val="24"/>
        </w:rPr>
      </w:pPr>
    </w:p>
    <w:p w14:paraId="2CE78228" w14:textId="29B8D133" w:rsidR="007222DF" w:rsidRPr="001F5206" w:rsidRDefault="00E11DC7" w:rsidP="001F5206">
      <w:pPr>
        <w:spacing w:after="0" w:line="240" w:lineRule="auto"/>
        <w:rPr>
          <w:rFonts w:ascii="Calibri" w:hAnsi="Calibri" w:cs="Calibri"/>
          <w:sz w:val="24"/>
          <w:szCs w:val="24"/>
        </w:rPr>
      </w:pPr>
      <w:r w:rsidRPr="001F5206">
        <w:rPr>
          <w:rFonts w:ascii="Calibri" w:hAnsi="Calibri" w:cs="Calibri"/>
          <w:sz w:val="24"/>
          <w:szCs w:val="24"/>
        </w:rPr>
        <w:t>Cornelius &amp; Gordon</w:t>
      </w:r>
      <w:r w:rsidR="005F5DC5" w:rsidRPr="001F5206">
        <w:rPr>
          <w:rFonts w:ascii="Calibri" w:hAnsi="Calibri" w:cs="Calibri"/>
          <w:sz w:val="24"/>
          <w:szCs w:val="24"/>
        </w:rPr>
        <w:t xml:space="preserve"> (</w:t>
      </w:r>
      <w:r w:rsidRPr="001F5206">
        <w:rPr>
          <w:rFonts w:ascii="Calibri" w:hAnsi="Calibri" w:cs="Calibri"/>
          <w:sz w:val="24"/>
          <w:szCs w:val="24"/>
        </w:rPr>
        <w:t>2009</w:t>
      </w:r>
      <w:r w:rsidR="005F5DC5" w:rsidRPr="001F5206">
        <w:rPr>
          <w:rFonts w:ascii="Calibri" w:hAnsi="Calibri" w:cs="Calibri"/>
          <w:sz w:val="24"/>
          <w:szCs w:val="24"/>
        </w:rPr>
        <w:t>)</w:t>
      </w:r>
      <w:r w:rsidR="00FB3865" w:rsidRPr="001F5206">
        <w:rPr>
          <w:rFonts w:ascii="Calibri" w:hAnsi="Calibri" w:cs="Calibri"/>
          <w:sz w:val="24"/>
          <w:szCs w:val="24"/>
        </w:rPr>
        <w:t xml:space="preserve"> </w:t>
      </w:r>
      <w:r w:rsidR="008A5179" w:rsidRPr="001F5206">
        <w:rPr>
          <w:rFonts w:ascii="Calibri" w:hAnsi="Calibri" w:cs="Calibri"/>
          <w:sz w:val="24"/>
          <w:szCs w:val="24"/>
        </w:rPr>
        <w:t xml:space="preserve">was a study conducted in Universities within Scotland and their </w:t>
      </w:r>
      <w:r w:rsidR="00FB3865" w:rsidRPr="001F5206">
        <w:rPr>
          <w:rFonts w:ascii="Calibri" w:hAnsi="Calibri" w:cs="Calibri"/>
          <w:sz w:val="24"/>
          <w:szCs w:val="24"/>
        </w:rPr>
        <w:t>evidence was collected through the medium of structured conversations with student volunteers and then two researchers analysed the data through immersion method and constant comparison.  The surveys showed that original</w:t>
      </w:r>
      <w:r w:rsidR="002D325C" w:rsidRPr="001F5206">
        <w:rPr>
          <w:rFonts w:ascii="Calibri" w:hAnsi="Calibri" w:cs="Calibri"/>
          <w:sz w:val="24"/>
          <w:szCs w:val="24"/>
        </w:rPr>
        <w:t>ly</w:t>
      </w:r>
      <w:r w:rsidR="00FB3865" w:rsidRPr="001F5206">
        <w:rPr>
          <w:rFonts w:ascii="Calibri" w:hAnsi="Calibri" w:cs="Calibri"/>
          <w:sz w:val="24"/>
          <w:szCs w:val="24"/>
        </w:rPr>
        <w:t xml:space="preserve"> the students were apprehensive towards blended learning, however once</w:t>
      </w:r>
      <w:r w:rsidR="002D325C" w:rsidRPr="001F5206">
        <w:rPr>
          <w:rFonts w:ascii="Calibri" w:hAnsi="Calibri" w:cs="Calibri"/>
          <w:sz w:val="24"/>
          <w:szCs w:val="24"/>
        </w:rPr>
        <w:t xml:space="preserve"> the course was</w:t>
      </w:r>
      <w:r w:rsidR="00FB3865" w:rsidRPr="001F5206">
        <w:rPr>
          <w:rFonts w:ascii="Calibri" w:hAnsi="Calibri" w:cs="Calibri"/>
          <w:sz w:val="24"/>
          <w:szCs w:val="24"/>
        </w:rPr>
        <w:t xml:space="preserve"> </w:t>
      </w:r>
      <w:r w:rsidR="000D466A" w:rsidRPr="001F5206">
        <w:rPr>
          <w:rFonts w:ascii="Calibri" w:hAnsi="Calibri" w:cs="Calibri"/>
          <w:sz w:val="24"/>
          <w:szCs w:val="24"/>
        </w:rPr>
        <w:t xml:space="preserve">concluded the student expressed they enjoyed the learning and felt they exceeded their own expectations.  Students reported they could see new teaching approaches and strategies which </w:t>
      </w:r>
      <w:r w:rsidR="00822A58" w:rsidRPr="001F5206">
        <w:rPr>
          <w:rFonts w:ascii="Calibri" w:hAnsi="Calibri" w:cs="Calibri"/>
          <w:sz w:val="24"/>
          <w:szCs w:val="24"/>
        </w:rPr>
        <w:t xml:space="preserve">recognised the </w:t>
      </w:r>
      <w:r w:rsidR="000D466A" w:rsidRPr="001F5206">
        <w:rPr>
          <w:rFonts w:ascii="Calibri" w:hAnsi="Calibri" w:cs="Calibri"/>
          <w:sz w:val="24"/>
          <w:szCs w:val="24"/>
        </w:rPr>
        <w:t>students different learning styles.  They also said the teaching provided reassurance and confirmation for the students which helped with their confidence to try new things.  The survey did report a negative aspect to flexibility by saying flexibility was often used when the</w:t>
      </w:r>
      <w:r w:rsidR="00866598" w:rsidRPr="001F5206">
        <w:rPr>
          <w:rFonts w:ascii="Calibri" w:hAnsi="Calibri" w:cs="Calibri"/>
          <w:sz w:val="24"/>
          <w:szCs w:val="24"/>
        </w:rPr>
        <w:t xml:space="preserve">re </w:t>
      </w:r>
      <w:r w:rsidR="000D466A" w:rsidRPr="001F5206">
        <w:rPr>
          <w:rFonts w:ascii="Calibri" w:hAnsi="Calibri" w:cs="Calibri"/>
          <w:sz w:val="24"/>
          <w:szCs w:val="24"/>
        </w:rPr>
        <w:t>was a lack of structure or tutor direction</w:t>
      </w:r>
      <w:r w:rsidR="00866598" w:rsidRPr="001F5206">
        <w:rPr>
          <w:rFonts w:ascii="Calibri" w:hAnsi="Calibri" w:cs="Calibri"/>
          <w:sz w:val="24"/>
          <w:szCs w:val="24"/>
        </w:rPr>
        <w:t>, which shows even</w:t>
      </w:r>
      <w:r w:rsidR="000D466A" w:rsidRPr="001F5206">
        <w:rPr>
          <w:rFonts w:ascii="Calibri" w:hAnsi="Calibri" w:cs="Calibri"/>
          <w:sz w:val="24"/>
          <w:szCs w:val="24"/>
        </w:rPr>
        <w:t xml:space="preserve"> in today’s society </w:t>
      </w:r>
      <w:r w:rsidR="00866598" w:rsidRPr="001F5206">
        <w:rPr>
          <w:rFonts w:ascii="Calibri" w:hAnsi="Calibri" w:cs="Calibri"/>
          <w:sz w:val="24"/>
          <w:szCs w:val="24"/>
        </w:rPr>
        <w:t>some l</w:t>
      </w:r>
      <w:r w:rsidR="000D466A" w:rsidRPr="001F5206">
        <w:rPr>
          <w:rFonts w:ascii="Calibri" w:hAnsi="Calibri" w:cs="Calibri"/>
          <w:sz w:val="24"/>
          <w:szCs w:val="24"/>
        </w:rPr>
        <w:t xml:space="preserve">earners </w:t>
      </w:r>
      <w:r w:rsidR="00866598" w:rsidRPr="001F5206">
        <w:rPr>
          <w:rFonts w:ascii="Calibri" w:hAnsi="Calibri" w:cs="Calibri"/>
          <w:sz w:val="24"/>
          <w:szCs w:val="24"/>
        </w:rPr>
        <w:t>still depend on structure</w:t>
      </w:r>
      <w:r w:rsidR="00822A58" w:rsidRPr="001F5206">
        <w:rPr>
          <w:rFonts w:ascii="Calibri" w:hAnsi="Calibri" w:cs="Calibri"/>
          <w:sz w:val="24"/>
          <w:szCs w:val="24"/>
        </w:rPr>
        <w:t>,</w:t>
      </w:r>
      <w:r w:rsidR="00866598" w:rsidRPr="001F5206">
        <w:rPr>
          <w:rFonts w:ascii="Calibri" w:hAnsi="Calibri" w:cs="Calibri"/>
          <w:sz w:val="24"/>
          <w:szCs w:val="24"/>
        </w:rPr>
        <w:t xml:space="preserve"> whilst others can be suited to more self-directed learning.  This is where blended learning should be facilitating differentiation between learners.</w:t>
      </w:r>
    </w:p>
    <w:p w14:paraId="58379877" w14:textId="77777777" w:rsidR="001D4F2D" w:rsidRPr="001F5206" w:rsidRDefault="001D4F2D" w:rsidP="001F5206">
      <w:pPr>
        <w:spacing w:after="0" w:line="240" w:lineRule="auto"/>
        <w:rPr>
          <w:rFonts w:ascii="Calibri" w:hAnsi="Calibri" w:cs="Calibri"/>
          <w:sz w:val="24"/>
          <w:szCs w:val="24"/>
        </w:rPr>
      </w:pPr>
    </w:p>
    <w:p w14:paraId="2AFA22F4" w14:textId="3058280D" w:rsidR="001A7341" w:rsidRPr="001F5206" w:rsidRDefault="001C6A53" w:rsidP="001F5206">
      <w:pPr>
        <w:spacing w:after="0" w:line="240" w:lineRule="auto"/>
        <w:rPr>
          <w:rFonts w:ascii="Calibri" w:hAnsi="Calibri" w:cs="Calibri"/>
          <w:sz w:val="24"/>
          <w:szCs w:val="24"/>
          <w:shd w:val="clear" w:color="auto" w:fill="FFFFFF"/>
        </w:rPr>
      </w:pPr>
      <w:r w:rsidRPr="001F5206">
        <w:rPr>
          <w:rFonts w:ascii="Calibri" w:hAnsi="Calibri" w:cs="Calibri"/>
          <w:sz w:val="24"/>
          <w:szCs w:val="24"/>
        </w:rPr>
        <w:t xml:space="preserve">Due to Manchester University delivering the </w:t>
      </w:r>
      <w:r w:rsidR="001D4F2D" w:rsidRPr="001F5206">
        <w:rPr>
          <w:rFonts w:ascii="Calibri" w:hAnsi="Calibri" w:cs="Calibri"/>
          <w:sz w:val="24"/>
          <w:szCs w:val="24"/>
        </w:rPr>
        <w:t>Master’s in Education</w:t>
      </w:r>
      <w:r w:rsidRPr="001F5206">
        <w:rPr>
          <w:rFonts w:ascii="Calibri" w:hAnsi="Calibri" w:cs="Calibri"/>
          <w:sz w:val="24"/>
          <w:szCs w:val="24"/>
        </w:rPr>
        <w:t xml:space="preserve"> online </w:t>
      </w:r>
      <w:proofErr w:type="spellStart"/>
      <w:r w:rsidRPr="001F5206">
        <w:rPr>
          <w:rFonts w:ascii="Calibri" w:hAnsi="Calibri" w:cs="Calibri"/>
          <w:sz w:val="24"/>
          <w:szCs w:val="24"/>
        </w:rPr>
        <w:t>Motteram</w:t>
      </w:r>
      <w:proofErr w:type="spellEnd"/>
      <w:r w:rsidRPr="001F5206">
        <w:rPr>
          <w:rFonts w:ascii="Calibri" w:hAnsi="Calibri" w:cs="Calibri"/>
          <w:sz w:val="24"/>
          <w:szCs w:val="24"/>
        </w:rPr>
        <w:t xml:space="preserve"> (2005) decided to carry out research </w:t>
      </w:r>
      <w:r w:rsidRPr="001F5206">
        <w:rPr>
          <w:rFonts w:ascii="Calibri" w:hAnsi="Calibri" w:cs="Calibri"/>
          <w:sz w:val="24"/>
          <w:szCs w:val="24"/>
          <w:shd w:val="clear" w:color="auto" w:fill="FFFFFF"/>
        </w:rPr>
        <w:t>to capture the students’ experience of using a number of online tools.</w:t>
      </w:r>
      <w:r w:rsidR="001D4F2D" w:rsidRPr="001F5206">
        <w:rPr>
          <w:rFonts w:ascii="Calibri" w:hAnsi="Calibri" w:cs="Calibri"/>
          <w:sz w:val="24"/>
          <w:szCs w:val="24"/>
          <w:shd w:val="clear" w:color="auto" w:fill="FFFFFF"/>
        </w:rPr>
        <w:t xml:space="preserve">  The students expressed they were able to deal with the topic in their own time </w:t>
      </w:r>
      <w:r w:rsidR="002D325C" w:rsidRPr="001F5206">
        <w:rPr>
          <w:rFonts w:ascii="Calibri" w:hAnsi="Calibri" w:cs="Calibri"/>
          <w:sz w:val="24"/>
          <w:szCs w:val="24"/>
          <w:shd w:val="clear" w:color="auto" w:fill="FFFFFF"/>
        </w:rPr>
        <w:t>a</w:t>
      </w:r>
      <w:r w:rsidR="001D4F2D" w:rsidRPr="001F5206">
        <w:rPr>
          <w:rFonts w:ascii="Calibri" w:hAnsi="Calibri" w:cs="Calibri"/>
          <w:sz w:val="24"/>
          <w:szCs w:val="24"/>
          <w:shd w:val="clear" w:color="auto" w:fill="FFFFFF"/>
        </w:rPr>
        <w:t xml:space="preserve">nd being able to organise themselves around the task, the activities delivered promoted learner autonomy to a greater extent, they felt they were able to value </w:t>
      </w:r>
      <w:r w:rsidR="00BA491C" w:rsidRPr="001F5206">
        <w:rPr>
          <w:rFonts w:ascii="Calibri" w:hAnsi="Calibri" w:cs="Calibri"/>
          <w:sz w:val="24"/>
          <w:szCs w:val="24"/>
          <w:shd w:val="clear" w:color="auto" w:fill="FFFFFF"/>
        </w:rPr>
        <w:t>each other’s</w:t>
      </w:r>
      <w:r w:rsidR="001D4F2D" w:rsidRPr="001F5206">
        <w:rPr>
          <w:rFonts w:ascii="Calibri" w:hAnsi="Calibri" w:cs="Calibri"/>
          <w:sz w:val="24"/>
          <w:szCs w:val="24"/>
          <w:shd w:val="clear" w:color="auto" w:fill="FFFFFF"/>
        </w:rPr>
        <w:t xml:space="preserve"> contributions more</w:t>
      </w:r>
      <w:r w:rsidR="00EA4E4F" w:rsidRPr="001F5206">
        <w:rPr>
          <w:rFonts w:ascii="Calibri" w:hAnsi="Calibri" w:cs="Calibri"/>
          <w:sz w:val="24"/>
          <w:szCs w:val="24"/>
          <w:shd w:val="clear" w:color="auto" w:fill="FFFFFF"/>
        </w:rPr>
        <w:t xml:space="preserve">.  The survey showed that 89% of the teacher students who took part in this research felt that blended leaning was beneficial to them to be able to </w:t>
      </w:r>
      <w:r w:rsidR="00EA4E4F" w:rsidRPr="001F5206">
        <w:rPr>
          <w:rFonts w:ascii="Calibri" w:hAnsi="Calibri" w:cs="Calibri"/>
          <w:i/>
          <w:iCs/>
          <w:sz w:val="24"/>
          <w:szCs w:val="24"/>
          <w:shd w:val="clear" w:color="auto" w:fill="FFFFFF"/>
        </w:rPr>
        <w:t>“practice what we preach”</w:t>
      </w:r>
      <w:r w:rsidR="00EA4E4F" w:rsidRPr="001F5206">
        <w:rPr>
          <w:rFonts w:ascii="Calibri" w:hAnsi="Calibri" w:cs="Calibri"/>
          <w:sz w:val="24"/>
          <w:szCs w:val="24"/>
          <w:shd w:val="clear" w:color="auto" w:fill="FFFFFF"/>
        </w:rPr>
        <w:t xml:space="preserve"> by being able to experience it directly to gain the knowledge and understanding that can be passed on to their students should they teach blended learning in the future. </w:t>
      </w:r>
      <w:r w:rsidR="002D325C" w:rsidRPr="001F5206">
        <w:rPr>
          <w:rFonts w:ascii="Calibri" w:hAnsi="Calibri" w:cs="Calibri"/>
          <w:sz w:val="24"/>
          <w:szCs w:val="24"/>
          <w:shd w:val="clear" w:color="auto" w:fill="FFFFFF"/>
        </w:rPr>
        <w:t xml:space="preserve"> </w:t>
      </w:r>
      <w:r w:rsidR="000E06A6" w:rsidRPr="001F5206">
        <w:rPr>
          <w:rFonts w:ascii="Calibri" w:hAnsi="Calibri" w:cs="Calibri"/>
          <w:sz w:val="24"/>
          <w:szCs w:val="24"/>
          <w:shd w:val="clear" w:color="auto" w:fill="FFFFFF"/>
        </w:rPr>
        <w:t xml:space="preserve">This study was up to date and </w:t>
      </w:r>
      <w:r w:rsidR="000E06A6" w:rsidRPr="001F5206">
        <w:rPr>
          <w:rFonts w:ascii="Calibri" w:hAnsi="Calibri" w:cs="Calibri"/>
          <w:sz w:val="24"/>
          <w:szCs w:val="24"/>
        </w:rPr>
        <w:t xml:space="preserve">the researchers were able to draw an </w:t>
      </w:r>
      <w:r w:rsidR="000E06A6" w:rsidRPr="001F5206">
        <w:rPr>
          <w:rFonts w:ascii="Calibri" w:hAnsi="Calibri" w:cs="Calibri"/>
          <w:sz w:val="24"/>
          <w:szCs w:val="24"/>
        </w:rPr>
        <w:t>accurate conclusion based on their study findings</w:t>
      </w:r>
      <w:r w:rsidR="000E06A6" w:rsidRPr="001F5206">
        <w:rPr>
          <w:rFonts w:ascii="Calibri" w:hAnsi="Calibri" w:cs="Calibri"/>
          <w:sz w:val="24"/>
          <w:szCs w:val="24"/>
        </w:rPr>
        <w:t xml:space="preserve"> which was to </w:t>
      </w:r>
      <w:r w:rsidR="000E06A6" w:rsidRPr="001F5206">
        <w:rPr>
          <w:rFonts w:ascii="Calibri" w:hAnsi="Calibri" w:cs="Calibri"/>
          <w:sz w:val="24"/>
          <w:szCs w:val="24"/>
          <w:shd w:val="clear" w:color="auto" w:fill="FFFFFF"/>
        </w:rPr>
        <w:t xml:space="preserve">show that blended learning can play a </w:t>
      </w:r>
      <w:r w:rsidR="000E06A6" w:rsidRPr="001F5206">
        <w:rPr>
          <w:rFonts w:ascii="Calibri" w:hAnsi="Calibri" w:cs="Calibri"/>
          <w:sz w:val="24"/>
          <w:szCs w:val="24"/>
          <w:shd w:val="clear" w:color="auto" w:fill="FFFFFF"/>
        </w:rPr>
        <w:t xml:space="preserve">huge </w:t>
      </w:r>
      <w:r w:rsidR="000E06A6" w:rsidRPr="001F5206">
        <w:rPr>
          <w:rFonts w:ascii="Calibri" w:hAnsi="Calibri" w:cs="Calibri"/>
          <w:sz w:val="24"/>
          <w:szCs w:val="24"/>
          <w:shd w:val="clear" w:color="auto" w:fill="FFFFFF"/>
        </w:rPr>
        <w:t>rol</w:t>
      </w:r>
      <w:r w:rsidR="000E06A6" w:rsidRPr="001F5206">
        <w:rPr>
          <w:rFonts w:ascii="Calibri" w:hAnsi="Calibri" w:cs="Calibri"/>
          <w:sz w:val="24"/>
          <w:szCs w:val="24"/>
          <w:shd w:val="clear" w:color="auto" w:fill="FFFFFF"/>
        </w:rPr>
        <w:t xml:space="preserve">e in </w:t>
      </w:r>
      <w:r w:rsidR="000E06A6" w:rsidRPr="001F5206">
        <w:rPr>
          <w:rFonts w:ascii="Calibri" w:hAnsi="Calibri" w:cs="Calibri"/>
          <w:sz w:val="24"/>
          <w:szCs w:val="24"/>
          <w:shd w:val="clear" w:color="auto" w:fill="FFFFFF"/>
        </w:rPr>
        <w:t xml:space="preserve">transforming </w:t>
      </w:r>
      <w:r w:rsidR="000E06A6" w:rsidRPr="001F5206">
        <w:rPr>
          <w:rFonts w:ascii="Calibri" w:hAnsi="Calibri" w:cs="Calibri"/>
          <w:sz w:val="24"/>
          <w:szCs w:val="24"/>
          <w:shd w:val="clear" w:color="auto" w:fill="FFFFFF"/>
        </w:rPr>
        <w:t xml:space="preserve">new student </w:t>
      </w:r>
      <w:r w:rsidR="000E06A6" w:rsidRPr="001F5206">
        <w:rPr>
          <w:rFonts w:ascii="Calibri" w:hAnsi="Calibri" w:cs="Calibri"/>
          <w:sz w:val="24"/>
          <w:szCs w:val="24"/>
          <w:shd w:val="clear" w:color="auto" w:fill="FFFFFF"/>
        </w:rPr>
        <w:t>teachers, by providing them with the</w:t>
      </w:r>
      <w:r w:rsidR="005A093B" w:rsidRPr="001F5206">
        <w:rPr>
          <w:rFonts w:ascii="Calibri" w:hAnsi="Calibri" w:cs="Calibri"/>
          <w:sz w:val="24"/>
          <w:szCs w:val="24"/>
          <w:shd w:val="clear" w:color="auto" w:fill="FFFFFF"/>
        </w:rPr>
        <w:t xml:space="preserve"> current</w:t>
      </w:r>
      <w:r w:rsidR="000E06A6" w:rsidRPr="001F5206">
        <w:rPr>
          <w:rFonts w:ascii="Calibri" w:hAnsi="Calibri" w:cs="Calibri"/>
          <w:sz w:val="24"/>
          <w:szCs w:val="24"/>
          <w:shd w:val="clear" w:color="auto" w:fill="FFFFFF"/>
        </w:rPr>
        <w:t xml:space="preserve"> deep learning experience </w:t>
      </w:r>
      <w:r w:rsidR="005A093B" w:rsidRPr="001F5206">
        <w:rPr>
          <w:rFonts w:ascii="Calibri" w:hAnsi="Calibri" w:cs="Calibri"/>
          <w:sz w:val="24"/>
          <w:szCs w:val="24"/>
          <w:shd w:val="clear" w:color="auto" w:fill="FFFFFF"/>
        </w:rPr>
        <w:t>which can be seen at the</w:t>
      </w:r>
      <w:r w:rsidR="000E06A6" w:rsidRPr="001F5206">
        <w:rPr>
          <w:rFonts w:ascii="Calibri" w:hAnsi="Calibri" w:cs="Calibri"/>
          <w:sz w:val="24"/>
          <w:szCs w:val="24"/>
          <w:shd w:val="clear" w:color="auto" w:fill="FFFFFF"/>
        </w:rPr>
        <w:t xml:space="preserve"> heart of education.</w:t>
      </w:r>
      <w:r w:rsidR="005A093B" w:rsidRPr="001F5206">
        <w:rPr>
          <w:rFonts w:ascii="Calibri" w:hAnsi="Calibri" w:cs="Calibri"/>
          <w:sz w:val="24"/>
          <w:szCs w:val="24"/>
          <w:shd w:val="clear" w:color="auto" w:fill="FFFFFF"/>
        </w:rPr>
        <w:t xml:space="preserve">  When the students qualify a</w:t>
      </w:r>
      <w:r w:rsidR="000E06A6" w:rsidRPr="001F5206">
        <w:rPr>
          <w:rFonts w:ascii="Calibri" w:hAnsi="Calibri" w:cs="Calibri"/>
          <w:sz w:val="24"/>
          <w:szCs w:val="24"/>
          <w:shd w:val="clear" w:color="auto" w:fill="FFFFFF"/>
        </w:rPr>
        <w:t>s teachers they will</w:t>
      </w:r>
      <w:r w:rsidR="005A093B" w:rsidRPr="001F5206">
        <w:rPr>
          <w:rFonts w:ascii="Calibri" w:hAnsi="Calibri" w:cs="Calibri"/>
          <w:sz w:val="24"/>
          <w:szCs w:val="24"/>
          <w:shd w:val="clear" w:color="auto" w:fill="FFFFFF"/>
        </w:rPr>
        <w:t xml:space="preserve"> be able to</w:t>
      </w:r>
      <w:r w:rsidR="000E06A6" w:rsidRPr="001F5206">
        <w:rPr>
          <w:rFonts w:ascii="Calibri" w:hAnsi="Calibri" w:cs="Calibri"/>
          <w:sz w:val="24"/>
          <w:szCs w:val="24"/>
          <w:shd w:val="clear" w:color="auto" w:fill="FFFFFF"/>
        </w:rPr>
        <w:t xml:space="preserve"> take these ideas away and make </w:t>
      </w:r>
      <w:r w:rsidR="005A093B" w:rsidRPr="001F5206">
        <w:rPr>
          <w:rFonts w:ascii="Calibri" w:hAnsi="Calibri" w:cs="Calibri"/>
          <w:sz w:val="24"/>
          <w:szCs w:val="24"/>
          <w:shd w:val="clear" w:color="auto" w:fill="FFFFFF"/>
        </w:rPr>
        <w:t>them their</w:t>
      </w:r>
      <w:r w:rsidR="000E06A6" w:rsidRPr="001F5206">
        <w:rPr>
          <w:rFonts w:ascii="Calibri" w:hAnsi="Calibri" w:cs="Calibri"/>
          <w:sz w:val="24"/>
          <w:szCs w:val="24"/>
          <w:shd w:val="clear" w:color="auto" w:fill="FFFFFF"/>
        </w:rPr>
        <w:t xml:space="preserve"> own</w:t>
      </w:r>
      <w:r w:rsidR="005A093B" w:rsidRPr="001F5206">
        <w:rPr>
          <w:rFonts w:ascii="Calibri" w:hAnsi="Calibri" w:cs="Calibri"/>
          <w:sz w:val="24"/>
          <w:szCs w:val="24"/>
          <w:shd w:val="clear" w:color="auto" w:fill="FFFFFF"/>
        </w:rPr>
        <w:t xml:space="preserve">, by having </w:t>
      </w:r>
      <w:r w:rsidR="000E06A6" w:rsidRPr="001F5206">
        <w:rPr>
          <w:rFonts w:ascii="Calibri" w:hAnsi="Calibri" w:cs="Calibri"/>
          <w:sz w:val="24"/>
          <w:szCs w:val="24"/>
          <w:shd w:val="clear" w:color="auto" w:fill="FFFFFF"/>
        </w:rPr>
        <w:t>gained both knowledge and experience as part of the</w:t>
      </w:r>
      <w:r w:rsidR="005A093B" w:rsidRPr="001F5206">
        <w:rPr>
          <w:rFonts w:ascii="Calibri" w:hAnsi="Calibri" w:cs="Calibri"/>
          <w:sz w:val="24"/>
          <w:szCs w:val="24"/>
          <w:shd w:val="clear" w:color="auto" w:fill="FFFFFF"/>
        </w:rPr>
        <w:t xml:space="preserve"> master’s</w:t>
      </w:r>
      <w:r w:rsidR="000E06A6" w:rsidRPr="001F5206">
        <w:rPr>
          <w:rFonts w:ascii="Calibri" w:hAnsi="Calibri" w:cs="Calibri"/>
          <w:sz w:val="24"/>
          <w:szCs w:val="24"/>
          <w:shd w:val="clear" w:color="auto" w:fill="FFFFFF"/>
        </w:rPr>
        <w:t xml:space="preserve"> programme</w:t>
      </w:r>
      <w:r w:rsidR="005A093B" w:rsidRPr="001F5206">
        <w:rPr>
          <w:rFonts w:ascii="Calibri" w:hAnsi="Calibri" w:cs="Calibri"/>
          <w:sz w:val="24"/>
          <w:szCs w:val="24"/>
          <w:shd w:val="clear" w:color="auto" w:fill="FFFFFF"/>
        </w:rPr>
        <w:t>.  The study did show it could be limited because the focus group were on a small scale, however it was conducted over a period of three years and the results have been consistent.  The case studies also showed f</w:t>
      </w:r>
      <w:r w:rsidR="000E06A6" w:rsidRPr="001F5206">
        <w:rPr>
          <w:rFonts w:ascii="Calibri" w:hAnsi="Calibri" w:cs="Calibri"/>
          <w:sz w:val="24"/>
          <w:szCs w:val="24"/>
          <w:shd w:val="clear" w:color="auto" w:fill="FFFFFF"/>
        </w:rPr>
        <w:t xml:space="preserve">or blended learning </w:t>
      </w:r>
      <w:r w:rsidR="005A093B" w:rsidRPr="001F5206">
        <w:rPr>
          <w:rFonts w:ascii="Calibri" w:hAnsi="Calibri" w:cs="Calibri"/>
          <w:sz w:val="24"/>
          <w:szCs w:val="24"/>
          <w:shd w:val="clear" w:color="auto" w:fill="FFFFFF"/>
        </w:rPr>
        <w:t>to work successfully they need to</w:t>
      </w:r>
      <w:r w:rsidR="000E06A6" w:rsidRPr="001F5206">
        <w:rPr>
          <w:rFonts w:ascii="Calibri" w:hAnsi="Calibri" w:cs="Calibri"/>
          <w:sz w:val="24"/>
          <w:szCs w:val="24"/>
          <w:shd w:val="clear" w:color="auto" w:fill="FFFFFF"/>
        </w:rPr>
        <w:t xml:space="preserve"> </w:t>
      </w:r>
      <w:proofErr w:type="gramStart"/>
      <w:r w:rsidR="000E06A6" w:rsidRPr="001F5206">
        <w:rPr>
          <w:rFonts w:ascii="Calibri" w:hAnsi="Calibri" w:cs="Calibri"/>
          <w:sz w:val="24"/>
          <w:szCs w:val="24"/>
          <w:shd w:val="clear" w:color="auto" w:fill="FFFFFF"/>
        </w:rPr>
        <w:t>take into account</w:t>
      </w:r>
      <w:proofErr w:type="gramEnd"/>
      <w:r w:rsidR="000E06A6" w:rsidRPr="001F5206">
        <w:rPr>
          <w:rFonts w:ascii="Calibri" w:hAnsi="Calibri" w:cs="Calibri"/>
          <w:sz w:val="24"/>
          <w:szCs w:val="24"/>
          <w:shd w:val="clear" w:color="auto" w:fill="FFFFFF"/>
        </w:rPr>
        <w:t xml:space="preserve"> the nature of the communities that </w:t>
      </w:r>
      <w:r w:rsidR="005A093B" w:rsidRPr="001F5206">
        <w:rPr>
          <w:rFonts w:ascii="Calibri" w:hAnsi="Calibri" w:cs="Calibri"/>
          <w:sz w:val="24"/>
          <w:szCs w:val="24"/>
          <w:shd w:val="clear" w:color="auto" w:fill="FFFFFF"/>
        </w:rPr>
        <w:t>the students</w:t>
      </w:r>
      <w:r w:rsidR="000E06A6" w:rsidRPr="001F5206">
        <w:rPr>
          <w:rFonts w:ascii="Calibri" w:hAnsi="Calibri" w:cs="Calibri"/>
          <w:sz w:val="24"/>
          <w:szCs w:val="24"/>
          <w:shd w:val="clear" w:color="auto" w:fill="FFFFFF"/>
        </w:rPr>
        <w:t xml:space="preserve"> are involved in on a day-to-day basis and make sure that the </w:t>
      </w:r>
      <w:r w:rsidR="005A093B" w:rsidRPr="001F5206">
        <w:rPr>
          <w:rFonts w:ascii="Calibri" w:hAnsi="Calibri" w:cs="Calibri"/>
          <w:sz w:val="24"/>
          <w:szCs w:val="24"/>
          <w:shd w:val="clear" w:color="auto" w:fill="FFFFFF"/>
        </w:rPr>
        <w:t>activities</w:t>
      </w:r>
      <w:r w:rsidR="000E06A6" w:rsidRPr="001F5206">
        <w:rPr>
          <w:rFonts w:ascii="Calibri" w:hAnsi="Calibri" w:cs="Calibri"/>
          <w:sz w:val="24"/>
          <w:szCs w:val="24"/>
          <w:shd w:val="clear" w:color="auto" w:fill="FFFFFF"/>
        </w:rPr>
        <w:t xml:space="preserve"> are </w:t>
      </w:r>
      <w:r w:rsidR="005A093B" w:rsidRPr="001F5206">
        <w:rPr>
          <w:rFonts w:ascii="Calibri" w:hAnsi="Calibri" w:cs="Calibri"/>
          <w:sz w:val="24"/>
          <w:szCs w:val="24"/>
          <w:shd w:val="clear" w:color="auto" w:fill="FFFFFF"/>
        </w:rPr>
        <w:t xml:space="preserve">relevant and </w:t>
      </w:r>
      <w:r w:rsidR="000E06A6" w:rsidRPr="001F5206">
        <w:rPr>
          <w:rFonts w:ascii="Calibri" w:hAnsi="Calibri" w:cs="Calibri"/>
          <w:sz w:val="24"/>
          <w:szCs w:val="24"/>
          <w:shd w:val="clear" w:color="auto" w:fill="FFFFFF"/>
        </w:rPr>
        <w:t>feasible within the time</w:t>
      </w:r>
      <w:r w:rsidR="005A093B" w:rsidRPr="001F5206">
        <w:rPr>
          <w:rFonts w:ascii="Calibri" w:hAnsi="Calibri" w:cs="Calibri"/>
          <w:sz w:val="24"/>
          <w:szCs w:val="24"/>
          <w:shd w:val="clear" w:color="auto" w:fill="FFFFFF"/>
        </w:rPr>
        <w:t xml:space="preserve"> scales given.</w:t>
      </w:r>
    </w:p>
    <w:p w14:paraId="6EEA1CC8" w14:textId="77777777" w:rsidR="0023219F" w:rsidRPr="001F5206" w:rsidRDefault="0023219F" w:rsidP="001F5206">
      <w:pPr>
        <w:spacing w:after="0" w:line="240" w:lineRule="auto"/>
        <w:rPr>
          <w:rFonts w:ascii="Calibri" w:hAnsi="Calibri" w:cs="Calibri"/>
          <w:sz w:val="24"/>
          <w:szCs w:val="24"/>
        </w:rPr>
      </w:pPr>
    </w:p>
    <w:p w14:paraId="1CFC7C55" w14:textId="229C5065" w:rsidR="00525E63" w:rsidRPr="001F5206" w:rsidRDefault="00822A58" w:rsidP="001F5206">
      <w:pPr>
        <w:spacing w:after="0" w:line="240" w:lineRule="auto"/>
        <w:rPr>
          <w:rFonts w:ascii="Calibri" w:hAnsi="Calibri" w:cs="Calibri"/>
          <w:sz w:val="24"/>
          <w:szCs w:val="24"/>
        </w:rPr>
      </w:pPr>
      <w:r w:rsidRPr="001F5206">
        <w:rPr>
          <w:rFonts w:ascii="Calibri" w:hAnsi="Calibri" w:cs="Calibri"/>
          <w:sz w:val="24"/>
          <w:szCs w:val="24"/>
        </w:rPr>
        <w:t>In today’s society</w:t>
      </w:r>
      <w:r w:rsidR="0023219F" w:rsidRPr="001F5206">
        <w:rPr>
          <w:rFonts w:ascii="Calibri" w:hAnsi="Calibri" w:cs="Calibri"/>
          <w:sz w:val="24"/>
          <w:szCs w:val="24"/>
        </w:rPr>
        <w:t xml:space="preserve"> students are increasingly expected to be able to apply digital knowledge and skills to their academic studies, however a number of studies out there have found even though students use technology in their personal and social lives, they can be unprepared to use technology during for their studies.  Many blended courses are being designed to include module activities and assessment with the assumption that all students are “digital natives” who will be competent users of any technology required to complete their course whether online or face-to-face. </w:t>
      </w:r>
      <w:r w:rsidR="001A7341" w:rsidRPr="001F5206">
        <w:rPr>
          <w:rFonts w:ascii="Calibri" w:hAnsi="Calibri" w:cs="Calibri"/>
          <w:sz w:val="24"/>
          <w:szCs w:val="24"/>
        </w:rPr>
        <w:t xml:space="preserve">Safford &amp; </w:t>
      </w:r>
      <w:proofErr w:type="spellStart"/>
      <w:r w:rsidR="001A7341" w:rsidRPr="001F5206">
        <w:rPr>
          <w:rFonts w:ascii="Calibri" w:hAnsi="Calibri" w:cs="Calibri"/>
          <w:sz w:val="24"/>
          <w:szCs w:val="24"/>
        </w:rPr>
        <w:t>Stinton</w:t>
      </w:r>
      <w:proofErr w:type="spellEnd"/>
      <w:r w:rsidR="001A7341" w:rsidRPr="001F5206">
        <w:rPr>
          <w:rFonts w:ascii="Calibri" w:hAnsi="Calibri" w:cs="Calibri"/>
          <w:sz w:val="24"/>
          <w:szCs w:val="24"/>
        </w:rPr>
        <w:t xml:space="preserve"> (2016)</w:t>
      </w:r>
      <w:r w:rsidR="00525E63" w:rsidRPr="001F5206">
        <w:rPr>
          <w:rFonts w:ascii="Calibri" w:hAnsi="Calibri" w:cs="Calibri"/>
          <w:sz w:val="24"/>
          <w:szCs w:val="24"/>
        </w:rPr>
        <w:t xml:space="preserve"> researched a distance university where the students must access online readings and study activities, online assessment resources and qualification guides, and online video and audio podcasts.  The students then had to submit assignments online and receive electronic feedback.  The research began through an online platform called “Survey Monkey” and the 372 students selected had to be in either paid or voluntary placements within either a primary school or </w:t>
      </w:r>
      <w:r w:rsidR="00D81ABF" w:rsidRPr="001F5206">
        <w:rPr>
          <w:rFonts w:ascii="Calibri" w:hAnsi="Calibri" w:cs="Calibri"/>
          <w:sz w:val="24"/>
          <w:szCs w:val="24"/>
        </w:rPr>
        <w:t xml:space="preserve">an </w:t>
      </w:r>
      <w:r w:rsidRPr="001F5206">
        <w:rPr>
          <w:rFonts w:ascii="Calibri" w:hAnsi="Calibri" w:cs="Calibri"/>
          <w:sz w:val="24"/>
          <w:szCs w:val="24"/>
        </w:rPr>
        <w:t>early year</w:t>
      </w:r>
      <w:r w:rsidR="00525E63" w:rsidRPr="001F5206">
        <w:rPr>
          <w:rFonts w:ascii="Calibri" w:hAnsi="Calibri" w:cs="Calibri"/>
          <w:sz w:val="24"/>
          <w:szCs w:val="24"/>
        </w:rPr>
        <w:t xml:space="preserve"> setting.  Out of 372 student 163 responded and their responses to  “I can search the university’s online library databases.” Although there are huge resources in the university’s online library, a number of students did not use the digital databases at all, and some students reported that the ability to download a library reading was “not relevant” to their studie</w:t>
      </w:r>
      <w:r w:rsidR="00087200" w:rsidRPr="001F5206">
        <w:rPr>
          <w:rFonts w:ascii="Calibri" w:hAnsi="Calibri" w:cs="Calibri"/>
          <w:sz w:val="24"/>
          <w:szCs w:val="24"/>
        </w:rPr>
        <w:t>s can be seen in figure 3 bellow.</w:t>
      </w:r>
    </w:p>
    <w:p w14:paraId="6CD7A1A1" w14:textId="276091A1" w:rsidR="00087200" w:rsidRPr="001F5206" w:rsidRDefault="00087200" w:rsidP="001F5206">
      <w:pPr>
        <w:spacing w:after="0" w:line="240" w:lineRule="auto"/>
        <w:rPr>
          <w:rFonts w:ascii="Calibri" w:hAnsi="Calibri" w:cs="Calibri"/>
          <w:sz w:val="24"/>
          <w:szCs w:val="24"/>
        </w:rPr>
      </w:pPr>
    </w:p>
    <w:p w14:paraId="3EBF95F2" w14:textId="03A67372" w:rsidR="00087200" w:rsidRPr="001F5206" w:rsidRDefault="00087200" w:rsidP="001F5206">
      <w:pPr>
        <w:spacing w:after="0" w:line="240" w:lineRule="auto"/>
        <w:rPr>
          <w:rFonts w:ascii="Calibri" w:hAnsi="Calibri" w:cs="Calibri"/>
          <w:sz w:val="24"/>
          <w:szCs w:val="24"/>
        </w:rPr>
      </w:pPr>
      <w:r w:rsidRPr="001F5206">
        <w:rPr>
          <w:rFonts w:ascii="Calibri" w:hAnsi="Calibri" w:cs="Calibri"/>
          <w:sz w:val="24"/>
          <w:szCs w:val="24"/>
        </w:rPr>
        <w:t>Figure 3</w:t>
      </w:r>
    </w:p>
    <w:p w14:paraId="0F81C113" w14:textId="7FD8A926" w:rsidR="00087200" w:rsidRPr="001F5206" w:rsidRDefault="00087200" w:rsidP="001F5206">
      <w:pPr>
        <w:spacing w:after="0" w:line="240" w:lineRule="auto"/>
        <w:rPr>
          <w:rFonts w:ascii="Calibri" w:hAnsi="Calibri" w:cs="Calibri"/>
          <w:sz w:val="24"/>
          <w:szCs w:val="24"/>
        </w:rPr>
      </w:pPr>
    </w:p>
    <w:p w14:paraId="35DE204D" w14:textId="54A2401B" w:rsidR="00087200" w:rsidRPr="001F5206" w:rsidRDefault="00087200" w:rsidP="001F5206">
      <w:pPr>
        <w:spacing w:after="0" w:line="240" w:lineRule="auto"/>
        <w:rPr>
          <w:rFonts w:ascii="Calibri" w:hAnsi="Calibri" w:cs="Calibri"/>
          <w:sz w:val="24"/>
          <w:szCs w:val="24"/>
        </w:rPr>
      </w:pPr>
      <w:r w:rsidRPr="001F5206">
        <w:rPr>
          <w:rFonts w:ascii="Calibri" w:hAnsi="Calibri" w:cs="Calibri"/>
          <w:noProof/>
          <w:sz w:val="24"/>
          <w:szCs w:val="24"/>
        </w:rPr>
        <w:drawing>
          <wp:inline distT="0" distB="0" distL="0" distR="0" wp14:anchorId="00A2B168" wp14:editId="7C7C89E4">
            <wp:extent cx="3952875" cy="2476500"/>
            <wp:effectExtent l="0" t="0" r="9525"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9"/>
                    <a:stretch>
                      <a:fillRect/>
                    </a:stretch>
                  </pic:blipFill>
                  <pic:spPr>
                    <a:xfrm>
                      <a:off x="0" y="0"/>
                      <a:ext cx="3952875" cy="2476500"/>
                    </a:xfrm>
                    <a:prstGeom prst="rect">
                      <a:avLst/>
                    </a:prstGeom>
                  </pic:spPr>
                </pic:pic>
              </a:graphicData>
            </a:graphic>
          </wp:inline>
        </w:drawing>
      </w:r>
    </w:p>
    <w:p w14:paraId="2D204A9F" w14:textId="77777777" w:rsidR="005A452F" w:rsidRPr="001F5206" w:rsidRDefault="005A452F" w:rsidP="001F5206">
      <w:pPr>
        <w:spacing w:after="0" w:line="240" w:lineRule="auto"/>
        <w:rPr>
          <w:rFonts w:ascii="Calibri" w:hAnsi="Calibri" w:cs="Calibri"/>
          <w:sz w:val="24"/>
          <w:szCs w:val="24"/>
        </w:rPr>
      </w:pPr>
    </w:p>
    <w:p w14:paraId="6F822712" w14:textId="41053EE8" w:rsidR="005A452F" w:rsidRPr="001F5206" w:rsidRDefault="005A452F" w:rsidP="001F5206">
      <w:pPr>
        <w:spacing w:after="0" w:line="240" w:lineRule="auto"/>
        <w:rPr>
          <w:rFonts w:ascii="Calibri" w:hAnsi="Calibri" w:cs="Calibri"/>
          <w:sz w:val="24"/>
          <w:szCs w:val="24"/>
        </w:rPr>
      </w:pPr>
      <w:r w:rsidRPr="001F5206">
        <w:rPr>
          <w:rFonts w:ascii="Calibri" w:hAnsi="Calibri" w:cs="Calibri"/>
          <w:sz w:val="24"/>
          <w:szCs w:val="24"/>
        </w:rPr>
        <w:t xml:space="preserve">The </w:t>
      </w:r>
      <w:r w:rsidR="008D5F35" w:rsidRPr="001F5206">
        <w:rPr>
          <w:rFonts w:ascii="Calibri" w:hAnsi="Calibri" w:cs="Calibri"/>
          <w:sz w:val="24"/>
          <w:szCs w:val="24"/>
        </w:rPr>
        <w:t>student</w:t>
      </w:r>
      <w:r w:rsidR="00D81ABF" w:rsidRPr="001F5206">
        <w:rPr>
          <w:rFonts w:ascii="Calibri" w:hAnsi="Calibri" w:cs="Calibri"/>
          <w:sz w:val="24"/>
          <w:szCs w:val="24"/>
        </w:rPr>
        <w:t xml:space="preserve">s’ </w:t>
      </w:r>
      <w:r w:rsidRPr="001F5206">
        <w:rPr>
          <w:rFonts w:ascii="Calibri" w:hAnsi="Calibri" w:cs="Calibri"/>
          <w:sz w:val="24"/>
          <w:szCs w:val="24"/>
        </w:rPr>
        <w:t xml:space="preserve">response to online learning was very positive as they </w:t>
      </w:r>
      <w:r w:rsidR="008D5F35" w:rsidRPr="001F5206">
        <w:rPr>
          <w:rFonts w:ascii="Calibri" w:hAnsi="Calibri" w:cs="Calibri"/>
          <w:sz w:val="24"/>
          <w:szCs w:val="24"/>
        </w:rPr>
        <w:t>believed</w:t>
      </w:r>
      <w:r w:rsidRPr="001F5206">
        <w:rPr>
          <w:rFonts w:ascii="Calibri" w:hAnsi="Calibri" w:cs="Calibri"/>
          <w:sz w:val="24"/>
          <w:szCs w:val="24"/>
        </w:rPr>
        <w:t xml:space="preserve"> it allowed for flexibility, being able to submit assignments last minute (this can be seen as a positive for them but possible a negative for the teacher)</w:t>
      </w:r>
      <w:r w:rsidR="008D5F35" w:rsidRPr="001F5206">
        <w:rPr>
          <w:rFonts w:ascii="Calibri" w:hAnsi="Calibri" w:cs="Calibri"/>
          <w:sz w:val="24"/>
          <w:szCs w:val="24"/>
        </w:rPr>
        <w:t xml:space="preserve">, </w:t>
      </w:r>
      <w:r w:rsidR="00D81ABF" w:rsidRPr="001F5206">
        <w:rPr>
          <w:rFonts w:ascii="Calibri" w:hAnsi="Calibri" w:cs="Calibri"/>
          <w:sz w:val="24"/>
          <w:szCs w:val="24"/>
        </w:rPr>
        <w:t>students can</w:t>
      </w:r>
      <w:r w:rsidR="008D5F35" w:rsidRPr="001F5206">
        <w:rPr>
          <w:rFonts w:ascii="Calibri" w:hAnsi="Calibri" w:cs="Calibri"/>
          <w:sz w:val="24"/>
          <w:szCs w:val="24"/>
        </w:rPr>
        <w:t xml:space="preserve"> search for things faster when being taught online and </w:t>
      </w:r>
      <w:r w:rsidR="00D81ABF" w:rsidRPr="001F5206">
        <w:rPr>
          <w:rFonts w:ascii="Calibri" w:hAnsi="Calibri" w:cs="Calibri"/>
          <w:sz w:val="24"/>
          <w:szCs w:val="24"/>
        </w:rPr>
        <w:t>they</w:t>
      </w:r>
      <w:r w:rsidR="008D5F35" w:rsidRPr="001F5206">
        <w:rPr>
          <w:rFonts w:ascii="Calibri" w:hAnsi="Calibri" w:cs="Calibri"/>
          <w:sz w:val="24"/>
          <w:szCs w:val="24"/>
        </w:rPr>
        <w:t xml:space="preserve"> can learn from anywhere at any time.  The students within the study have actually acknowledged modules delivered to them online helped improve their confidence in using digital technology</w:t>
      </w:r>
      <w:r w:rsidR="00D81ABF" w:rsidRPr="001F5206">
        <w:rPr>
          <w:rFonts w:ascii="Calibri" w:hAnsi="Calibri" w:cs="Calibri"/>
          <w:sz w:val="24"/>
          <w:szCs w:val="24"/>
        </w:rPr>
        <w:t>,</w:t>
      </w:r>
      <w:r w:rsidR="00E6718D" w:rsidRPr="001F5206">
        <w:rPr>
          <w:rFonts w:ascii="Calibri" w:hAnsi="Calibri" w:cs="Calibri"/>
          <w:sz w:val="24"/>
          <w:szCs w:val="24"/>
        </w:rPr>
        <w:t xml:space="preserve"> for example it helped develop their generic knowledge and skills in how to scan, reduce images and transfer images to folders.  The research has clearly given detailed evidence </w:t>
      </w:r>
      <w:r w:rsidR="00D81ABF" w:rsidRPr="001F5206">
        <w:rPr>
          <w:rFonts w:ascii="Calibri" w:hAnsi="Calibri" w:cs="Calibri"/>
          <w:sz w:val="24"/>
          <w:szCs w:val="24"/>
        </w:rPr>
        <w:t xml:space="preserve">to show that there is a need to </w:t>
      </w:r>
      <w:r w:rsidR="00E6718D" w:rsidRPr="001F5206">
        <w:rPr>
          <w:rFonts w:ascii="Calibri" w:hAnsi="Calibri" w:cs="Calibri"/>
          <w:sz w:val="24"/>
          <w:szCs w:val="24"/>
        </w:rPr>
        <w:t>encourage blended learning for the future</w:t>
      </w:r>
      <w:r w:rsidR="00D81ABF" w:rsidRPr="001F5206">
        <w:rPr>
          <w:rFonts w:ascii="Calibri" w:hAnsi="Calibri" w:cs="Calibri"/>
          <w:sz w:val="24"/>
          <w:szCs w:val="24"/>
        </w:rPr>
        <w:t xml:space="preserve"> in </w:t>
      </w:r>
      <w:r w:rsidR="00E6718D" w:rsidRPr="001F5206">
        <w:rPr>
          <w:rFonts w:ascii="Calibri" w:hAnsi="Calibri" w:cs="Calibri"/>
          <w:sz w:val="24"/>
          <w:szCs w:val="24"/>
        </w:rPr>
        <w:t xml:space="preserve">education </w:t>
      </w:r>
      <w:r w:rsidR="00D81ABF" w:rsidRPr="001F5206">
        <w:rPr>
          <w:rFonts w:ascii="Calibri" w:hAnsi="Calibri" w:cs="Calibri"/>
          <w:sz w:val="24"/>
          <w:szCs w:val="24"/>
        </w:rPr>
        <w:t xml:space="preserve">and when doing so they </w:t>
      </w:r>
      <w:r w:rsidR="00E6718D" w:rsidRPr="001F5206">
        <w:rPr>
          <w:rFonts w:ascii="Calibri" w:hAnsi="Calibri" w:cs="Calibri"/>
          <w:sz w:val="24"/>
          <w:szCs w:val="24"/>
        </w:rPr>
        <w:t xml:space="preserve">must consider the research </w:t>
      </w:r>
      <w:r w:rsidR="00D81ABF" w:rsidRPr="001F5206">
        <w:rPr>
          <w:rFonts w:ascii="Calibri" w:hAnsi="Calibri" w:cs="Calibri"/>
          <w:sz w:val="24"/>
          <w:szCs w:val="24"/>
        </w:rPr>
        <w:t xml:space="preserve">conducted with the students where it </w:t>
      </w:r>
      <w:r w:rsidR="00E6718D" w:rsidRPr="001F5206">
        <w:rPr>
          <w:rFonts w:ascii="Calibri" w:hAnsi="Calibri" w:cs="Calibri"/>
          <w:sz w:val="24"/>
          <w:szCs w:val="24"/>
        </w:rPr>
        <w:t>showed there can be layers of inaccessibility in e-learning structures and resources. Whilst education continues to develop online learning, student experiences of online study will increasingly impact on the educational facilities retention, progression and completion.</w:t>
      </w:r>
      <w:r w:rsidR="005A093B" w:rsidRPr="001F5206">
        <w:rPr>
          <w:rFonts w:ascii="Calibri" w:hAnsi="Calibri" w:cs="Calibri"/>
          <w:sz w:val="24"/>
          <w:szCs w:val="24"/>
        </w:rPr>
        <w:t xml:space="preserve"> </w:t>
      </w:r>
      <w:r w:rsidR="00E6718D" w:rsidRPr="001F5206">
        <w:rPr>
          <w:rFonts w:ascii="Calibri" w:hAnsi="Calibri" w:cs="Calibri"/>
          <w:sz w:val="24"/>
          <w:szCs w:val="24"/>
        </w:rPr>
        <w:t xml:space="preserve"> Open and distance learning (ODL) has been a key factor in the online learning platform to widening access to higher education, but it can also be seen the completion rates on ODL courses are poor, with significantly higher dropout rates than campus-based educational facilities.</w:t>
      </w:r>
    </w:p>
    <w:p w14:paraId="401B69DB" w14:textId="77777777" w:rsidR="005A452F" w:rsidRPr="001F5206" w:rsidRDefault="005A452F" w:rsidP="001F5206">
      <w:pPr>
        <w:spacing w:after="0" w:line="240" w:lineRule="auto"/>
        <w:rPr>
          <w:rFonts w:ascii="Calibri" w:hAnsi="Calibri" w:cs="Calibri"/>
          <w:sz w:val="24"/>
          <w:szCs w:val="24"/>
        </w:rPr>
      </w:pPr>
    </w:p>
    <w:p w14:paraId="459574E5" w14:textId="3AA95E95" w:rsidR="00FD0CDC" w:rsidRPr="001F5206" w:rsidRDefault="005F5DC5" w:rsidP="001F5206">
      <w:pPr>
        <w:spacing w:after="0" w:line="240" w:lineRule="auto"/>
        <w:rPr>
          <w:rFonts w:ascii="Calibri" w:hAnsi="Calibri" w:cs="Calibri"/>
          <w:sz w:val="24"/>
          <w:szCs w:val="24"/>
        </w:rPr>
      </w:pPr>
      <w:r w:rsidRPr="001F5206">
        <w:rPr>
          <w:rFonts w:ascii="Calibri" w:hAnsi="Calibri" w:cs="Calibri"/>
          <w:sz w:val="24"/>
          <w:szCs w:val="24"/>
        </w:rPr>
        <w:t>Vaughan’s</w:t>
      </w:r>
      <w:r w:rsidR="00E11DC7" w:rsidRPr="001F5206">
        <w:rPr>
          <w:rFonts w:ascii="Calibri" w:hAnsi="Calibri" w:cs="Calibri"/>
          <w:sz w:val="24"/>
          <w:szCs w:val="24"/>
        </w:rPr>
        <w:t xml:space="preserve"> (2007) </w:t>
      </w:r>
      <w:r w:rsidRPr="001F5206">
        <w:rPr>
          <w:rFonts w:ascii="Calibri" w:hAnsi="Calibri" w:cs="Calibri"/>
          <w:sz w:val="24"/>
          <w:szCs w:val="24"/>
        </w:rPr>
        <w:t xml:space="preserve">study </w:t>
      </w:r>
      <w:r w:rsidR="00E11DC7" w:rsidRPr="001F5206">
        <w:rPr>
          <w:rFonts w:ascii="Calibri" w:hAnsi="Calibri" w:cs="Calibri"/>
          <w:sz w:val="24"/>
          <w:szCs w:val="24"/>
        </w:rPr>
        <w:t xml:space="preserve">discusses the </w:t>
      </w:r>
      <w:r w:rsidR="009E24B1" w:rsidRPr="001F5206">
        <w:rPr>
          <w:rFonts w:ascii="Calibri" w:hAnsi="Calibri" w:cs="Calibri"/>
          <w:sz w:val="24"/>
          <w:szCs w:val="24"/>
        </w:rPr>
        <w:t>students</w:t>
      </w:r>
      <w:r w:rsidR="00B42CDD" w:rsidRPr="001F5206">
        <w:rPr>
          <w:rFonts w:ascii="Calibri" w:hAnsi="Calibri" w:cs="Calibri"/>
          <w:sz w:val="24"/>
          <w:szCs w:val="24"/>
        </w:rPr>
        <w:t>’</w:t>
      </w:r>
      <w:r w:rsidRPr="001F5206">
        <w:rPr>
          <w:rFonts w:ascii="Calibri" w:hAnsi="Calibri" w:cs="Calibri"/>
          <w:sz w:val="24"/>
          <w:szCs w:val="24"/>
        </w:rPr>
        <w:t xml:space="preserve"> </w:t>
      </w:r>
      <w:r w:rsidR="00E11DC7" w:rsidRPr="001F5206">
        <w:rPr>
          <w:rFonts w:ascii="Calibri" w:hAnsi="Calibri" w:cs="Calibri"/>
          <w:sz w:val="24"/>
          <w:szCs w:val="24"/>
        </w:rPr>
        <w:t xml:space="preserve">perspectives on Blended Learning in Higher Education </w:t>
      </w:r>
      <w:r w:rsidRPr="001F5206">
        <w:rPr>
          <w:rFonts w:ascii="Calibri" w:hAnsi="Calibri" w:cs="Calibri"/>
          <w:sz w:val="24"/>
          <w:szCs w:val="24"/>
        </w:rPr>
        <w:t>which generally showed that 80% of students who took part in blended learning indicated their experience was worthwhile and they would recommend other students to take part in blended learning courses.</w:t>
      </w:r>
      <w:r w:rsidR="00B54AA9" w:rsidRPr="001F5206">
        <w:rPr>
          <w:rFonts w:ascii="Calibri" w:hAnsi="Calibri" w:cs="Calibri"/>
          <w:sz w:val="24"/>
          <w:szCs w:val="24"/>
        </w:rPr>
        <w:t xml:space="preserve">  Through the study the students expressed satisfaction in the ability to be able to control their pace of learning, being able to schedule course work more conveniently because of the number of students who now have multiple commitments such as work and family, and he also found through his study that students preferred studying from home which allowed for a decrease in time spent commuting back of forth.</w:t>
      </w:r>
      <w:r w:rsidR="00A92491" w:rsidRPr="001F5206">
        <w:rPr>
          <w:rFonts w:ascii="Calibri" w:hAnsi="Calibri" w:cs="Calibri"/>
          <w:sz w:val="24"/>
          <w:szCs w:val="24"/>
        </w:rPr>
        <w:t xml:space="preserve">  </w:t>
      </w:r>
      <w:r w:rsidR="00B54AA9" w:rsidRPr="001F5206">
        <w:rPr>
          <w:rFonts w:ascii="Calibri" w:hAnsi="Calibri" w:cs="Calibri"/>
          <w:sz w:val="24"/>
          <w:szCs w:val="24"/>
        </w:rPr>
        <w:t>The research indicated there are a number of challenges students encountered with blended learning as he believe</w:t>
      </w:r>
      <w:r w:rsidR="005205C8" w:rsidRPr="001F5206">
        <w:rPr>
          <w:rFonts w:ascii="Calibri" w:hAnsi="Calibri" w:cs="Calibri"/>
          <w:sz w:val="24"/>
          <w:szCs w:val="24"/>
        </w:rPr>
        <w:t>d</w:t>
      </w:r>
      <w:r w:rsidR="00B54AA9" w:rsidRPr="001F5206">
        <w:rPr>
          <w:rFonts w:ascii="Calibri" w:hAnsi="Calibri" w:cs="Calibri"/>
          <w:sz w:val="24"/>
          <w:szCs w:val="24"/>
        </w:rPr>
        <w:t xml:space="preserve"> that when students were new to blended learning they did not see time spent in lectures as work</w:t>
      </w:r>
      <w:r w:rsidR="00B42CDD" w:rsidRPr="001F5206">
        <w:rPr>
          <w:rFonts w:ascii="Calibri" w:hAnsi="Calibri" w:cs="Calibri"/>
          <w:sz w:val="24"/>
          <w:szCs w:val="24"/>
        </w:rPr>
        <w:t>.  H</w:t>
      </w:r>
      <w:r w:rsidR="00B54AA9" w:rsidRPr="001F5206">
        <w:rPr>
          <w:rFonts w:ascii="Calibri" w:hAnsi="Calibri" w:cs="Calibri"/>
          <w:sz w:val="24"/>
          <w:szCs w:val="24"/>
        </w:rPr>
        <w:t>owever</w:t>
      </w:r>
      <w:r w:rsidR="00B42CDD" w:rsidRPr="001F5206">
        <w:rPr>
          <w:rFonts w:ascii="Calibri" w:hAnsi="Calibri" w:cs="Calibri"/>
          <w:sz w:val="24"/>
          <w:szCs w:val="24"/>
        </w:rPr>
        <w:t>,</w:t>
      </w:r>
      <w:r w:rsidR="00B54AA9" w:rsidRPr="001F5206">
        <w:rPr>
          <w:rFonts w:ascii="Calibri" w:hAnsi="Calibri" w:cs="Calibri"/>
          <w:sz w:val="24"/>
          <w:szCs w:val="24"/>
        </w:rPr>
        <w:t xml:space="preserve"> when they were online they seen this as work even though they were doing the same lesson as they would in class.  Time management was another challenge as sometimes online activities were required to be completed between face-to-face lessons.  New students found sometimes the responsibility for their own learning as they were already accustomed to passive learning.   Finally</w:t>
      </w:r>
      <w:r w:rsidR="00B42CDD" w:rsidRPr="001F5206">
        <w:rPr>
          <w:rFonts w:ascii="Calibri" w:hAnsi="Calibri" w:cs="Calibri"/>
          <w:sz w:val="24"/>
          <w:szCs w:val="24"/>
        </w:rPr>
        <w:t>,</w:t>
      </w:r>
      <w:r w:rsidR="00B54AA9" w:rsidRPr="001F5206">
        <w:rPr>
          <w:rFonts w:ascii="Calibri" w:hAnsi="Calibri" w:cs="Calibri"/>
          <w:sz w:val="24"/>
          <w:szCs w:val="24"/>
        </w:rPr>
        <w:t xml:space="preserve"> technology was the main challenge whether they did not have the correct equipment, wrong website address, wrong logon details, not being able to download or access the files and the main one Wi-Fi.</w:t>
      </w:r>
      <w:r w:rsidR="005A093B" w:rsidRPr="001F5206">
        <w:rPr>
          <w:rFonts w:ascii="Calibri" w:hAnsi="Calibri" w:cs="Calibri"/>
          <w:sz w:val="24"/>
          <w:szCs w:val="24"/>
        </w:rPr>
        <w:t xml:space="preserve">  This study has shown ways for future studies on how to eliminate some design challenges for example they discuss how it is necessary </w:t>
      </w:r>
      <w:r w:rsidR="00FD0CDC" w:rsidRPr="001F5206">
        <w:rPr>
          <w:rFonts w:ascii="Calibri" w:hAnsi="Calibri" w:cs="Calibri"/>
          <w:sz w:val="24"/>
          <w:szCs w:val="24"/>
        </w:rPr>
        <w:t xml:space="preserve">within an educational facility </w:t>
      </w:r>
      <w:r w:rsidR="005A093B" w:rsidRPr="001F5206">
        <w:rPr>
          <w:rFonts w:ascii="Calibri" w:hAnsi="Calibri" w:cs="Calibri"/>
          <w:sz w:val="24"/>
          <w:szCs w:val="24"/>
        </w:rPr>
        <w:t xml:space="preserve">to create </w:t>
      </w:r>
      <w:r w:rsidR="00FD0CDC" w:rsidRPr="001F5206">
        <w:rPr>
          <w:rFonts w:ascii="Calibri" w:hAnsi="Calibri" w:cs="Calibri"/>
          <w:sz w:val="24"/>
          <w:szCs w:val="24"/>
        </w:rPr>
        <w:t>the necessary policies, planning, resources, schedules, and support systems before implementation of any new learning strategies such as blended learning as they need to make sure everyone is on board and this is done through the vision, values and core principles of the establishment.</w:t>
      </w:r>
      <w:r w:rsidR="00EE7D25" w:rsidRPr="001F5206">
        <w:rPr>
          <w:rFonts w:ascii="Calibri" w:hAnsi="Calibri" w:cs="Calibri"/>
          <w:sz w:val="24"/>
          <w:szCs w:val="24"/>
        </w:rPr>
        <w:t xml:space="preserve">  The study can be seen as limited as they have not really shown statistical information to support their findings, they have however, shown they have extensively used other researchers work to support their understanding on the perspective of blended learning in higher education.</w:t>
      </w:r>
    </w:p>
    <w:p w14:paraId="371920A7" w14:textId="28CC6504" w:rsidR="00DE2593" w:rsidRPr="001F5206" w:rsidRDefault="00DE2593" w:rsidP="001F5206">
      <w:pPr>
        <w:spacing w:after="0" w:line="240" w:lineRule="auto"/>
        <w:rPr>
          <w:rFonts w:ascii="Calibri" w:hAnsi="Calibri" w:cs="Calibri"/>
          <w:sz w:val="24"/>
          <w:szCs w:val="24"/>
        </w:rPr>
      </w:pPr>
    </w:p>
    <w:p w14:paraId="0A716DFF" w14:textId="4BB7D571" w:rsidR="00172BF8" w:rsidRPr="001F5206" w:rsidRDefault="00E0009D" w:rsidP="001F5206">
      <w:pPr>
        <w:spacing w:after="0" w:line="240" w:lineRule="auto"/>
        <w:rPr>
          <w:rFonts w:ascii="Calibri" w:hAnsi="Calibri" w:cs="Calibri"/>
          <w:sz w:val="24"/>
          <w:szCs w:val="24"/>
        </w:rPr>
      </w:pPr>
      <w:r w:rsidRPr="001F5206">
        <w:rPr>
          <w:rFonts w:ascii="Calibri" w:hAnsi="Calibri" w:cs="Calibri"/>
          <w:sz w:val="24"/>
          <w:szCs w:val="24"/>
        </w:rPr>
        <w:t>Students need to be</w:t>
      </w:r>
      <w:r w:rsidR="00B42CDD" w:rsidRPr="001F5206">
        <w:rPr>
          <w:rFonts w:ascii="Calibri" w:hAnsi="Calibri" w:cs="Calibri"/>
          <w:sz w:val="24"/>
          <w:szCs w:val="24"/>
        </w:rPr>
        <w:t xml:space="preserve"> </w:t>
      </w:r>
      <w:r w:rsidR="00B42CDD" w:rsidRPr="001F5206">
        <w:rPr>
          <w:rFonts w:ascii="Calibri" w:hAnsi="Calibri" w:cs="Calibri"/>
          <w:sz w:val="24"/>
          <w:szCs w:val="24"/>
        </w:rPr>
        <w:t xml:space="preserve">integral to the process of developing </w:t>
      </w:r>
      <w:r w:rsidR="00B42CDD" w:rsidRPr="001F5206">
        <w:rPr>
          <w:rFonts w:ascii="Calibri" w:hAnsi="Calibri" w:cs="Calibri"/>
          <w:sz w:val="24"/>
          <w:szCs w:val="24"/>
        </w:rPr>
        <w:t xml:space="preserve">any successful </w:t>
      </w:r>
      <w:proofErr w:type="spellStart"/>
      <w:r w:rsidR="00B42CDD" w:rsidRPr="001F5206">
        <w:rPr>
          <w:rFonts w:ascii="Calibri" w:hAnsi="Calibri" w:cs="Calibri"/>
          <w:sz w:val="24"/>
          <w:szCs w:val="24"/>
        </w:rPr>
        <w:t>couse</w:t>
      </w:r>
      <w:proofErr w:type="spellEnd"/>
      <w:r w:rsidRPr="001F5206">
        <w:rPr>
          <w:rFonts w:ascii="Calibri" w:hAnsi="Calibri" w:cs="Calibri"/>
          <w:sz w:val="24"/>
          <w:szCs w:val="24"/>
        </w:rPr>
        <w:t xml:space="preserve"> </w:t>
      </w:r>
      <w:r w:rsidR="00B42CDD" w:rsidRPr="001F5206">
        <w:rPr>
          <w:rFonts w:ascii="Calibri" w:hAnsi="Calibri" w:cs="Calibri"/>
          <w:sz w:val="24"/>
          <w:szCs w:val="24"/>
        </w:rPr>
        <w:t xml:space="preserve">in an </w:t>
      </w:r>
      <w:r w:rsidR="0023219F" w:rsidRPr="001F5206">
        <w:rPr>
          <w:rFonts w:ascii="Calibri" w:hAnsi="Calibri" w:cs="Calibri"/>
          <w:sz w:val="24"/>
          <w:szCs w:val="24"/>
        </w:rPr>
        <w:t xml:space="preserve">educational setting </w:t>
      </w:r>
      <w:r w:rsidRPr="001F5206">
        <w:rPr>
          <w:rFonts w:ascii="Calibri" w:hAnsi="Calibri" w:cs="Calibri"/>
          <w:sz w:val="24"/>
          <w:szCs w:val="24"/>
        </w:rPr>
        <w:t>as they need to have a high level of discipline to engage in self-study as students are known to be easily side tracked especial when using their own devices such as a mobile phone and their social network sites pop up with new messages.</w:t>
      </w:r>
      <w:r w:rsidR="0023219F" w:rsidRPr="001F5206">
        <w:rPr>
          <w:rFonts w:ascii="Calibri" w:hAnsi="Calibri" w:cs="Calibri"/>
          <w:sz w:val="24"/>
          <w:szCs w:val="24"/>
        </w:rPr>
        <w:t xml:space="preserve">  </w:t>
      </w:r>
      <w:r w:rsidR="00184671" w:rsidRPr="001F5206">
        <w:rPr>
          <w:rFonts w:ascii="Calibri" w:hAnsi="Calibri" w:cs="Calibri"/>
          <w:sz w:val="24"/>
          <w:szCs w:val="24"/>
        </w:rPr>
        <w:t xml:space="preserve">GCU (2008) students have reported the mixed approach to teaching has enhanced the students experience, provided valuable recommendations to support continuing research.  </w:t>
      </w:r>
      <w:r w:rsidR="00B42CDD" w:rsidRPr="001F5206">
        <w:rPr>
          <w:rFonts w:ascii="Calibri" w:hAnsi="Calibri" w:cs="Calibri"/>
          <w:sz w:val="24"/>
          <w:szCs w:val="24"/>
        </w:rPr>
        <w:t>An u</w:t>
      </w:r>
      <w:r w:rsidR="00172BF8" w:rsidRPr="001F5206">
        <w:rPr>
          <w:rFonts w:ascii="Calibri" w:hAnsi="Calibri" w:cs="Calibri"/>
          <w:sz w:val="24"/>
          <w:szCs w:val="24"/>
        </w:rPr>
        <w:t>nexpected by-product of the GCU has been the involvement from the students in developing a series of</w:t>
      </w:r>
      <w:r w:rsidR="00184671" w:rsidRPr="001F5206">
        <w:rPr>
          <w:rFonts w:ascii="Calibri" w:hAnsi="Calibri" w:cs="Calibri"/>
          <w:sz w:val="24"/>
          <w:szCs w:val="24"/>
        </w:rPr>
        <w:t xml:space="preserve"> </w:t>
      </w:r>
      <w:r w:rsidR="00172BF8" w:rsidRPr="001F5206">
        <w:rPr>
          <w:rFonts w:ascii="Calibri" w:hAnsi="Calibri" w:cs="Calibri"/>
          <w:sz w:val="24"/>
          <w:szCs w:val="24"/>
        </w:rPr>
        <w:t>help‘ videos for the University‘s new students in the</w:t>
      </w:r>
      <w:r w:rsidR="00184671" w:rsidRPr="001F5206">
        <w:rPr>
          <w:rFonts w:ascii="Calibri" w:hAnsi="Calibri" w:cs="Calibri"/>
          <w:sz w:val="24"/>
          <w:szCs w:val="24"/>
        </w:rPr>
        <w:t xml:space="preserve"> up and</w:t>
      </w:r>
      <w:r w:rsidR="00172BF8" w:rsidRPr="001F5206">
        <w:rPr>
          <w:rFonts w:ascii="Calibri" w:hAnsi="Calibri" w:cs="Calibri"/>
          <w:sz w:val="24"/>
          <w:szCs w:val="24"/>
        </w:rPr>
        <w:t xml:space="preserve"> coming academic year</w:t>
      </w:r>
      <w:r w:rsidR="00184671" w:rsidRPr="001F5206">
        <w:rPr>
          <w:rFonts w:ascii="Calibri" w:hAnsi="Calibri" w:cs="Calibri"/>
          <w:sz w:val="24"/>
          <w:szCs w:val="24"/>
        </w:rPr>
        <w:t>s</w:t>
      </w:r>
      <w:r w:rsidR="00172BF8" w:rsidRPr="001F5206">
        <w:rPr>
          <w:rFonts w:ascii="Calibri" w:hAnsi="Calibri" w:cs="Calibri"/>
          <w:sz w:val="24"/>
          <w:szCs w:val="24"/>
        </w:rPr>
        <w:t>.</w:t>
      </w:r>
      <w:r w:rsidR="00184671" w:rsidRPr="001F5206">
        <w:rPr>
          <w:rFonts w:ascii="Calibri" w:hAnsi="Calibri" w:cs="Calibri"/>
          <w:sz w:val="24"/>
          <w:szCs w:val="24"/>
        </w:rPr>
        <w:t xml:space="preserve">  The review is limited as they do not show the questionnaires and the responses they only give a brief idea of the responses, this can unfortunately discredit the validity of the research. </w:t>
      </w:r>
    </w:p>
    <w:p w14:paraId="0CC2035D" w14:textId="0A07CE32" w:rsidR="00E05BB0" w:rsidRPr="001F5206" w:rsidRDefault="00E05BB0" w:rsidP="001F5206">
      <w:pPr>
        <w:spacing w:after="0" w:line="240" w:lineRule="auto"/>
        <w:rPr>
          <w:rFonts w:ascii="Calibri" w:hAnsi="Calibri" w:cs="Calibri"/>
          <w:sz w:val="24"/>
          <w:szCs w:val="24"/>
        </w:rPr>
      </w:pPr>
    </w:p>
    <w:p w14:paraId="3FE84502" w14:textId="76578A67" w:rsidR="00B54AA9" w:rsidRPr="001F5206" w:rsidRDefault="00E05BB0" w:rsidP="001F5206">
      <w:pPr>
        <w:spacing w:after="0" w:line="240" w:lineRule="auto"/>
        <w:rPr>
          <w:rFonts w:ascii="Calibri" w:hAnsi="Calibri" w:cs="Calibri"/>
          <w:sz w:val="24"/>
          <w:szCs w:val="24"/>
        </w:rPr>
      </w:pPr>
      <w:proofErr w:type="spellStart"/>
      <w:r w:rsidRPr="001F5206">
        <w:rPr>
          <w:rFonts w:ascii="Calibri" w:hAnsi="Calibri" w:cs="Calibri"/>
          <w:sz w:val="24"/>
          <w:szCs w:val="24"/>
        </w:rPr>
        <w:t>Paker</w:t>
      </w:r>
      <w:proofErr w:type="spellEnd"/>
      <w:r w:rsidRPr="001F5206">
        <w:rPr>
          <w:rFonts w:ascii="Calibri" w:hAnsi="Calibri" w:cs="Calibri"/>
          <w:sz w:val="24"/>
          <w:szCs w:val="24"/>
        </w:rPr>
        <w:t xml:space="preserve"> &amp; </w:t>
      </w:r>
      <w:proofErr w:type="spellStart"/>
      <w:r w:rsidRPr="001F5206">
        <w:rPr>
          <w:rFonts w:ascii="Calibri" w:hAnsi="Calibri" w:cs="Calibri"/>
          <w:sz w:val="24"/>
          <w:szCs w:val="24"/>
        </w:rPr>
        <w:t>Balci</w:t>
      </w:r>
      <w:proofErr w:type="spellEnd"/>
      <w:r w:rsidRPr="001F5206">
        <w:rPr>
          <w:rFonts w:ascii="Calibri" w:hAnsi="Calibri" w:cs="Calibri"/>
          <w:sz w:val="24"/>
          <w:szCs w:val="24"/>
        </w:rPr>
        <w:t xml:space="preserve"> (2020) </w:t>
      </w:r>
      <w:r w:rsidR="00F55781" w:rsidRPr="001F5206">
        <w:rPr>
          <w:rFonts w:ascii="Calibri" w:hAnsi="Calibri" w:cs="Calibri"/>
          <w:sz w:val="24"/>
          <w:szCs w:val="24"/>
        </w:rPr>
        <w:t xml:space="preserve">showed through their </w:t>
      </w:r>
      <w:r w:rsidRPr="001F5206">
        <w:rPr>
          <w:rFonts w:ascii="Calibri" w:hAnsi="Calibri" w:cs="Calibri"/>
          <w:sz w:val="24"/>
          <w:szCs w:val="24"/>
        </w:rPr>
        <w:t>finding</w:t>
      </w:r>
      <w:r w:rsidR="00B42CDD" w:rsidRPr="001F5206">
        <w:rPr>
          <w:rFonts w:ascii="Calibri" w:hAnsi="Calibri" w:cs="Calibri"/>
          <w:sz w:val="24"/>
          <w:szCs w:val="24"/>
        </w:rPr>
        <w:t>s</w:t>
      </w:r>
      <w:r w:rsidRPr="001F5206">
        <w:rPr>
          <w:rFonts w:ascii="Calibri" w:hAnsi="Calibri" w:cs="Calibri"/>
          <w:sz w:val="24"/>
          <w:szCs w:val="24"/>
        </w:rPr>
        <w:t xml:space="preserve"> that majority of the students still favoured having face to face instruction in the classroom, however it is unfair to say that the students were not content with blended learning at all as it was the first</w:t>
      </w:r>
      <w:r w:rsidR="00F55781" w:rsidRPr="001F5206">
        <w:rPr>
          <w:rFonts w:ascii="Calibri" w:hAnsi="Calibri" w:cs="Calibri"/>
          <w:sz w:val="24"/>
          <w:szCs w:val="24"/>
        </w:rPr>
        <w:t xml:space="preserve"> time for most of the students to be involved in some form of online teaching within their education.  So the results could be inconsistent due to the students</w:t>
      </w:r>
      <w:r w:rsidR="00B42CDD" w:rsidRPr="001F5206">
        <w:rPr>
          <w:rFonts w:ascii="Calibri" w:hAnsi="Calibri" w:cs="Calibri"/>
          <w:sz w:val="24"/>
          <w:szCs w:val="24"/>
        </w:rPr>
        <w:t>’</w:t>
      </w:r>
      <w:r w:rsidR="00F55781" w:rsidRPr="001F5206">
        <w:rPr>
          <w:rFonts w:ascii="Calibri" w:hAnsi="Calibri" w:cs="Calibri"/>
          <w:sz w:val="24"/>
          <w:szCs w:val="24"/>
        </w:rPr>
        <w:t xml:space="preserve"> unfamiliarity with this teaching method and system related areas such as technology.  </w:t>
      </w:r>
      <w:proofErr w:type="spellStart"/>
      <w:r w:rsidR="00F55781" w:rsidRPr="001F5206">
        <w:rPr>
          <w:rFonts w:ascii="Calibri" w:hAnsi="Calibri" w:cs="Calibri"/>
          <w:sz w:val="24"/>
          <w:szCs w:val="24"/>
        </w:rPr>
        <w:t>Paker</w:t>
      </w:r>
      <w:proofErr w:type="spellEnd"/>
      <w:r w:rsidR="00F55781" w:rsidRPr="001F5206">
        <w:rPr>
          <w:rFonts w:ascii="Calibri" w:hAnsi="Calibri" w:cs="Calibri"/>
          <w:sz w:val="24"/>
          <w:szCs w:val="24"/>
        </w:rPr>
        <w:t xml:space="preserve"> &amp; </w:t>
      </w:r>
      <w:proofErr w:type="spellStart"/>
      <w:r w:rsidR="00F55781" w:rsidRPr="001F5206">
        <w:rPr>
          <w:rFonts w:ascii="Calibri" w:hAnsi="Calibri" w:cs="Calibri"/>
          <w:sz w:val="24"/>
          <w:szCs w:val="24"/>
        </w:rPr>
        <w:t>Balci</w:t>
      </w:r>
      <w:proofErr w:type="spellEnd"/>
      <w:r w:rsidR="00F55781" w:rsidRPr="001F5206">
        <w:rPr>
          <w:rFonts w:ascii="Calibri" w:hAnsi="Calibri" w:cs="Calibri"/>
          <w:sz w:val="24"/>
          <w:szCs w:val="24"/>
        </w:rPr>
        <w:t xml:space="preserve"> (2020) did however</w:t>
      </w:r>
      <w:r w:rsidR="00B42CDD" w:rsidRPr="001F5206">
        <w:rPr>
          <w:rFonts w:ascii="Calibri" w:hAnsi="Calibri" w:cs="Calibri"/>
          <w:sz w:val="24"/>
          <w:szCs w:val="24"/>
        </w:rPr>
        <w:t>,</w:t>
      </w:r>
      <w:r w:rsidR="00F55781" w:rsidRPr="001F5206">
        <w:rPr>
          <w:rFonts w:ascii="Calibri" w:hAnsi="Calibri" w:cs="Calibri"/>
          <w:sz w:val="24"/>
          <w:szCs w:val="24"/>
        </w:rPr>
        <w:t xml:space="preserve"> show that some of the students found blended learning useful to a certain extent and believe it helped contribute to their learning</w:t>
      </w:r>
      <w:r w:rsidR="00EF479E" w:rsidRPr="001F5206">
        <w:rPr>
          <w:rFonts w:ascii="Calibri" w:hAnsi="Calibri" w:cs="Calibri"/>
          <w:sz w:val="24"/>
          <w:szCs w:val="24"/>
        </w:rPr>
        <w:t xml:space="preserve">, it helped the students revise, it allowed them to catch up in their own time if they missed a lesson, all resources were in one </w:t>
      </w:r>
      <w:r w:rsidR="004B6F9A" w:rsidRPr="001F5206">
        <w:rPr>
          <w:rFonts w:ascii="Calibri" w:hAnsi="Calibri" w:cs="Calibri"/>
          <w:sz w:val="24"/>
          <w:szCs w:val="24"/>
        </w:rPr>
        <w:t>place,</w:t>
      </w:r>
      <w:r w:rsidR="00EF479E" w:rsidRPr="001F5206">
        <w:rPr>
          <w:rFonts w:ascii="Calibri" w:hAnsi="Calibri" w:cs="Calibri"/>
          <w:sz w:val="24"/>
          <w:szCs w:val="24"/>
        </w:rPr>
        <w:t xml:space="preserve"> so they did not need extra material.  For the students, the biggest advantage the survey found from blended learning was the ability for the student to access their progress at any time and from anywhere.  Some of the disadvantages the research found for blended learning w</w:t>
      </w:r>
      <w:r w:rsidR="00B42CDD" w:rsidRPr="001F5206">
        <w:rPr>
          <w:rFonts w:ascii="Calibri" w:hAnsi="Calibri" w:cs="Calibri"/>
          <w:sz w:val="24"/>
          <w:szCs w:val="24"/>
        </w:rPr>
        <w:t>ere</w:t>
      </w:r>
      <w:r w:rsidR="00EF479E" w:rsidRPr="001F5206">
        <w:rPr>
          <w:rFonts w:ascii="Calibri" w:hAnsi="Calibri" w:cs="Calibri"/>
          <w:sz w:val="24"/>
          <w:szCs w:val="24"/>
        </w:rPr>
        <w:t xml:space="preserve"> that the students by studying online and from home could look up the answers, not all online platforms were interactive, the students within this research found they had more feedback when studying face-to-face than online.  </w:t>
      </w:r>
      <w:r w:rsidR="00F51230" w:rsidRPr="001F5206">
        <w:rPr>
          <w:rFonts w:ascii="Calibri" w:hAnsi="Calibri" w:cs="Calibri"/>
          <w:sz w:val="24"/>
          <w:szCs w:val="24"/>
        </w:rPr>
        <w:t xml:space="preserve">The </w:t>
      </w:r>
      <w:r w:rsidR="00F51230" w:rsidRPr="001F5206">
        <w:rPr>
          <w:rFonts w:ascii="Calibri" w:hAnsi="Calibri" w:cs="Calibri"/>
          <w:sz w:val="24"/>
          <w:szCs w:val="24"/>
        </w:rPr>
        <w:t xml:space="preserve">study’s </w:t>
      </w:r>
      <w:r w:rsidR="00F51230" w:rsidRPr="001F5206">
        <w:rPr>
          <w:rFonts w:ascii="Calibri" w:hAnsi="Calibri" w:cs="Calibri"/>
          <w:sz w:val="24"/>
          <w:szCs w:val="24"/>
        </w:rPr>
        <w:t xml:space="preserve">findings </w:t>
      </w:r>
      <w:r w:rsidR="00F51230" w:rsidRPr="001F5206">
        <w:rPr>
          <w:rFonts w:ascii="Calibri" w:hAnsi="Calibri" w:cs="Calibri"/>
          <w:sz w:val="24"/>
          <w:szCs w:val="24"/>
        </w:rPr>
        <w:t>have</w:t>
      </w:r>
      <w:r w:rsidR="00F51230" w:rsidRPr="001F5206">
        <w:rPr>
          <w:rFonts w:ascii="Calibri" w:hAnsi="Calibri" w:cs="Calibri"/>
          <w:sz w:val="24"/>
          <w:szCs w:val="24"/>
        </w:rPr>
        <w:t xml:space="preserve"> provided </w:t>
      </w:r>
      <w:r w:rsidR="00F51230" w:rsidRPr="001F5206">
        <w:rPr>
          <w:rFonts w:ascii="Calibri" w:hAnsi="Calibri" w:cs="Calibri"/>
          <w:sz w:val="24"/>
          <w:szCs w:val="24"/>
        </w:rPr>
        <w:t xml:space="preserve">very </w:t>
      </w:r>
      <w:r w:rsidR="00F51230" w:rsidRPr="001F5206">
        <w:rPr>
          <w:rFonts w:ascii="Calibri" w:hAnsi="Calibri" w:cs="Calibri"/>
          <w:sz w:val="24"/>
          <w:szCs w:val="24"/>
        </w:rPr>
        <w:t xml:space="preserve">detailed </w:t>
      </w:r>
      <w:r w:rsidR="00F51230" w:rsidRPr="001F5206">
        <w:rPr>
          <w:rFonts w:ascii="Calibri" w:hAnsi="Calibri" w:cs="Calibri"/>
          <w:sz w:val="24"/>
          <w:szCs w:val="24"/>
        </w:rPr>
        <w:t xml:space="preserve">statistics to support </w:t>
      </w:r>
      <w:r w:rsidR="00F51230" w:rsidRPr="001F5206">
        <w:rPr>
          <w:rFonts w:ascii="Calibri" w:hAnsi="Calibri" w:cs="Calibri"/>
          <w:sz w:val="24"/>
          <w:szCs w:val="24"/>
        </w:rPr>
        <w:t xml:space="preserve">how teachers and students </w:t>
      </w:r>
      <w:r w:rsidR="00F51230" w:rsidRPr="001F5206">
        <w:rPr>
          <w:rFonts w:ascii="Calibri" w:hAnsi="Calibri" w:cs="Calibri"/>
          <w:sz w:val="24"/>
          <w:szCs w:val="24"/>
        </w:rPr>
        <w:t xml:space="preserve">have </w:t>
      </w:r>
      <w:r w:rsidR="00F51230" w:rsidRPr="001F5206">
        <w:rPr>
          <w:rFonts w:ascii="Calibri" w:hAnsi="Calibri" w:cs="Calibri"/>
          <w:sz w:val="24"/>
          <w:szCs w:val="24"/>
        </w:rPr>
        <w:t>experienc</w:t>
      </w:r>
      <w:r w:rsidR="00F51230" w:rsidRPr="001F5206">
        <w:rPr>
          <w:rFonts w:ascii="Calibri" w:hAnsi="Calibri" w:cs="Calibri"/>
          <w:sz w:val="24"/>
          <w:szCs w:val="24"/>
        </w:rPr>
        <w:t>ed the</w:t>
      </w:r>
      <w:r w:rsidR="00F51230" w:rsidRPr="001F5206">
        <w:rPr>
          <w:rFonts w:ascii="Calibri" w:hAnsi="Calibri" w:cs="Calibri"/>
          <w:sz w:val="24"/>
          <w:szCs w:val="24"/>
        </w:rPr>
        <w:t xml:space="preserve"> teaching and learning </w:t>
      </w:r>
      <w:r w:rsidR="00F51230" w:rsidRPr="001F5206">
        <w:rPr>
          <w:rFonts w:ascii="Calibri" w:hAnsi="Calibri" w:cs="Calibri"/>
          <w:sz w:val="24"/>
          <w:szCs w:val="24"/>
        </w:rPr>
        <w:t>with</w:t>
      </w:r>
      <w:r w:rsidR="00F51230" w:rsidRPr="001F5206">
        <w:rPr>
          <w:rFonts w:ascii="Calibri" w:hAnsi="Calibri" w:cs="Calibri"/>
          <w:sz w:val="24"/>
          <w:szCs w:val="24"/>
        </w:rPr>
        <w:t xml:space="preserve">in a blended learning environment. The data </w:t>
      </w:r>
      <w:r w:rsidR="00F51230" w:rsidRPr="001F5206">
        <w:rPr>
          <w:rFonts w:ascii="Calibri" w:hAnsi="Calibri" w:cs="Calibri"/>
          <w:sz w:val="24"/>
          <w:szCs w:val="24"/>
        </w:rPr>
        <w:t xml:space="preserve">gathered </w:t>
      </w:r>
      <w:r w:rsidR="00F51230" w:rsidRPr="001F5206">
        <w:rPr>
          <w:rFonts w:ascii="Calibri" w:hAnsi="Calibri" w:cs="Calibri"/>
          <w:sz w:val="24"/>
          <w:szCs w:val="24"/>
        </w:rPr>
        <w:t xml:space="preserve">by this study </w:t>
      </w:r>
      <w:r w:rsidR="00F51230" w:rsidRPr="001F5206">
        <w:rPr>
          <w:rFonts w:ascii="Calibri" w:hAnsi="Calibri" w:cs="Calibri"/>
          <w:sz w:val="24"/>
          <w:szCs w:val="24"/>
        </w:rPr>
        <w:t>has</w:t>
      </w:r>
      <w:r w:rsidR="00F51230" w:rsidRPr="001F5206">
        <w:rPr>
          <w:rFonts w:ascii="Calibri" w:hAnsi="Calibri" w:cs="Calibri"/>
          <w:sz w:val="24"/>
          <w:szCs w:val="24"/>
        </w:rPr>
        <w:t xml:space="preserve"> some strong evidence </w:t>
      </w:r>
      <w:r w:rsidR="00F51230" w:rsidRPr="001F5206">
        <w:rPr>
          <w:rFonts w:ascii="Calibri" w:hAnsi="Calibri" w:cs="Calibri"/>
          <w:sz w:val="24"/>
          <w:szCs w:val="24"/>
        </w:rPr>
        <w:t>to support that the</w:t>
      </w:r>
      <w:r w:rsidR="00F51230" w:rsidRPr="001F5206">
        <w:rPr>
          <w:rFonts w:ascii="Calibri" w:hAnsi="Calibri" w:cs="Calibri"/>
          <w:sz w:val="24"/>
          <w:szCs w:val="24"/>
        </w:rPr>
        <w:t xml:space="preserve"> students had some positive views as well as negative </w:t>
      </w:r>
      <w:r w:rsidR="003D2EF6" w:rsidRPr="001F5206">
        <w:rPr>
          <w:rFonts w:ascii="Calibri" w:hAnsi="Calibri" w:cs="Calibri"/>
          <w:sz w:val="24"/>
          <w:szCs w:val="24"/>
        </w:rPr>
        <w:t xml:space="preserve">views </w:t>
      </w:r>
      <w:r w:rsidR="00F51230" w:rsidRPr="001F5206">
        <w:rPr>
          <w:rFonts w:ascii="Calibri" w:hAnsi="Calibri" w:cs="Calibri"/>
          <w:sz w:val="24"/>
          <w:szCs w:val="24"/>
        </w:rPr>
        <w:t>towards blended learning</w:t>
      </w:r>
      <w:r w:rsidR="003D2EF6" w:rsidRPr="001F5206">
        <w:rPr>
          <w:rFonts w:ascii="Calibri" w:hAnsi="Calibri" w:cs="Calibri"/>
          <w:sz w:val="24"/>
          <w:szCs w:val="24"/>
        </w:rPr>
        <w:t>.  Furthermore, this research has shown they have clearly discussed their findings in an accurate way, they have expressed their own limitations in their research and provided the necessary recommendations.  They have shown consideration from all aspects in particular where they draw an accurate conclusion which can be seen as crucial to any future development within education.</w:t>
      </w:r>
    </w:p>
    <w:p w14:paraId="58F66B43" w14:textId="77777777" w:rsidR="00EF479E" w:rsidRPr="001F5206" w:rsidRDefault="00EF479E" w:rsidP="001F5206">
      <w:pPr>
        <w:spacing w:after="0" w:line="240" w:lineRule="auto"/>
        <w:rPr>
          <w:rFonts w:ascii="Calibri" w:hAnsi="Calibri" w:cs="Calibri"/>
          <w:b/>
          <w:bCs/>
          <w:sz w:val="24"/>
          <w:szCs w:val="24"/>
        </w:rPr>
      </w:pPr>
    </w:p>
    <w:p w14:paraId="04E004D1" w14:textId="095933F8" w:rsidR="00E11DC7" w:rsidRPr="001F5206" w:rsidRDefault="007222DF" w:rsidP="001F5206">
      <w:pPr>
        <w:spacing w:after="0" w:line="240" w:lineRule="auto"/>
        <w:rPr>
          <w:rFonts w:ascii="Calibri" w:hAnsi="Calibri" w:cs="Calibri"/>
          <w:b/>
          <w:bCs/>
          <w:sz w:val="24"/>
          <w:szCs w:val="24"/>
        </w:rPr>
      </w:pPr>
      <w:r w:rsidRPr="001F5206">
        <w:rPr>
          <w:rFonts w:ascii="Calibri" w:hAnsi="Calibri" w:cs="Calibri"/>
          <w:b/>
          <w:bCs/>
          <w:sz w:val="24"/>
          <w:szCs w:val="24"/>
        </w:rPr>
        <w:t>Administrations</w:t>
      </w:r>
      <w:r w:rsidR="00E11DC7" w:rsidRPr="001F5206">
        <w:rPr>
          <w:rFonts w:ascii="Calibri" w:hAnsi="Calibri" w:cs="Calibri"/>
          <w:b/>
          <w:bCs/>
          <w:sz w:val="24"/>
          <w:szCs w:val="24"/>
        </w:rPr>
        <w:t xml:space="preserve"> perspective on blended learning</w:t>
      </w:r>
    </w:p>
    <w:p w14:paraId="3E2B6D09" w14:textId="6BC94BF4" w:rsidR="00CE45BB" w:rsidRPr="001F5206" w:rsidRDefault="00CE45BB" w:rsidP="001F5206">
      <w:pPr>
        <w:spacing w:after="0" w:line="240" w:lineRule="auto"/>
        <w:rPr>
          <w:rFonts w:ascii="Calibri" w:hAnsi="Calibri" w:cs="Calibri"/>
          <w:sz w:val="24"/>
          <w:szCs w:val="24"/>
        </w:rPr>
      </w:pPr>
    </w:p>
    <w:p w14:paraId="2BC2D099" w14:textId="205C034A" w:rsidR="00CE45BB" w:rsidRPr="001F5206" w:rsidRDefault="00CE45BB" w:rsidP="001F5206">
      <w:pPr>
        <w:spacing w:after="0" w:line="240" w:lineRule="auto"/>
        <w:rPr>
          <w:rFonts w:ascii="Calibri" w:hAnsi="Calibri" w:cs="Calibri"/>
          <w:sz w:val="24"/>
          <w:szCs w:val="24"/>
        </w:rPr>
      </w:pPr>
      <w:r w:rsidRPr="001F5206">
        <w:rPr>
          <w:rFonts w:ascii="Calibri" w:hAnsi="Calibri" w:cs="Calibri"/>
          <w:sz w:val="24"/>
          <w:szCs w:val="24"/>
        </w:rPr>
        <w:t xml:space="preserve">It has become apparent through all the research provided that blended learning can only be successful if everyone involved supports the change in pedagogy, shows a positive attitude and encourages each other. Christo-Baker (2004) believes without faculty support within education their course </w:t>
      </w:r>
      <w:proofErr w:type="gramStart"/>
      <w:r w:rsidRPr="001F5206">
        <w:rPr>
          <w:rFonts w:ascii="Calibri" w:hAnsi="Calibri" w:cs="Calibri"/>
          <w:sz w:val="24"/>
          <w:szCs w:val="24"/>
        </w:rPr>
        <w:t>are</w:t>
      </w:r>
      <w:proofErr w:type="gramEnd"/>
      <w:r w:rsidRPr="001F5206">
        <w:rPr>
          <w:rFonts w:ascii="Calibri" w:hAnsi="Calibri" w:cs="Calibri"/>
          <w:sz w:val="24"/>
          <w:szCs w:val="24"/>
        </w:rPr>
        <w:t xml:space="preserve"> more than likely to fail.</w:t>
      </w:r>
      <w:r w:rsidR="00175952" w:rsidRPr="001F5206">
        <w:rPr>
          <w:rFonts w:ascii="Calibri" w:hAnsi="Calibri" w:cs="Calibri"/>
          <w:sz w:val="24"/>
          <w:szCs w:val="24"/>
        </w:rPr>
        <w:t xml:space="preserve">  This can be seen in </w:t>
      </w:r>
      <w:r w:rsidR="00E11DC7" w:rsidRPr="001F5206">
        <w:rPr>
          <w:rFonts w:ascii="Calibri" w:hAnsi="Calibri" w:cs="Calibri"/>
          <w:sz w:val="24"/>
          <w:szCs w:val="24"/>
        </w:rPr>
        <w:t>Vaughan</w:t>
      </w:r>
      <w:r w:rsidR="00B42CDD" w:rsidRPr="001F5206">
        <w:rPr>
          <w:rFonts w:ascii="Calibri" w:hAnsi="Calibri" w:cs="Calibri"/>
          <w:sz w:val="24"/>
          <w:szCs w:val="24"/>
        </w:rPr>
        <w:t>’s</w:t>
      </w:r>
      <w:r w:rsidR="00E11DC7" w:rsidRPr="001F5206">
        <w:rPr>
          <w:rFonts w:ascii="Calibri" w:hAnsi="Calibri" w:cs="Calibri"/>
          <w:sz w:val="24"/>
          <w:szCs w:val="24"/>
        </w:rPr>
        <w:t xml:space="preserve"> (2007) </w:t>
      </w:r>
      <w:r w:rsidR="00175952" w:rsidRPr="001F5206">
        <w:rPr>
          <w:rFonts w:ascii="Calibri" w:hAnsi="Calibri" w:cs="Calibri"/>
          <w:sz w:val="24"/>
          <w:szCs w:val="24"/>
        </w:rPr>
        <w:t xml:space="preserve">research where he </w:t>
      </w:r>
      <w:r w:rsidR="00E11DC7" w:rsidRPr="001F5206">
        <w:rPr>
          <w:rFonts w:ascii="Calibri" w:hAnsi="Calibri" w:cs="Calibri"/>
          <w:sz w:val="24"/>
          <w:szCs w:val="24"/>
        </w:rPr>
        <w:t>discusses the perspectives on Blended Learning from the administration</w:t>
      </w:r>
      <w:r w:rsidR="00C678C7" w:rsidRPr="001F5206">
        <w:rPr>
          <w:rFonts w:ascii="Calibri" w:hAnsi="Calibri" w:cs="Calibri"/>
          <w:sz w:val="24"/>
          <w:szCs w:val="24"/>
        </w:rPr>
        <w:t xml:space="preserve"> perspective which the biggest advantage of blended learning was the opportunity to enhance the reputation of the establishment.  By expanding access to students by providing online courses showed an increase in enrolment, which also means an increase financial for the establishment.  </w:t>
      </w:r>
      <w:r w:rsidR="00B42CDD" w:rsidRPr="001F5206">
        <w:rPr>
          <w:rFonts w:ascii="Calibri" w:hAnsi="Calibri" w:cs="Calibri"/>
          <w:sz w:val="24"/>
          <w:szCs w:val="24"/>
        </w:rPr>
        <w:t>However, Vaughan</w:t>
      </w:r>
      <w:r w:rsidR="00C678C7" w:rsidRPr="001F5206">
        <w:rPr>
          <w:rFonts w:ascii="Calibri" w:hAnsi="Calibri" w:cs="Calibri"/>
          <w:sz w:val="24"/>
          <w:szCs w:val="24"/>
        </w:rPr>
        <w:t xml:space="preserve"> does show </w:t>
      </w:r>
      <w:r w:rsidR="00B42CDD" w:rsidRPr="001F5206">
        <w:rPr>
          <w:rFonts w:ascii="Calibri" w:hAnsi="Calibri" w:cs="Calibri"/>
          <w:sz w:val="24"/>
          <w:szCs w:val="24"/>
        </w:rPr>
        <w:t xml:space="preserve">that </w:t>
      </w:r>
      <w:r w:rsidR="00C678C7" w:rsidRPr="001F5206">
        <w:rPr>
          <w:rFonts w:ascii="Calibri" w:hAnsi="Calibri" w:cs="Calibri"/>
          <w:sz w:val="24"/>
          <w:szCs w:val="24"/>
        </w:rPr>
        <w:t>for blended learning to be successful the organisation needs to be well organised</w:t>
      </w:r>
      <w:r w:rsidR="00873510" w:rsidRPr="001F5206">
        <w:rPr>
          <w:rFonts w:ascii="Calibri" w:hAnsi="Calibri" w:cs="Calibri"/>
          <w:sz w:val="24"/>
          <w:szCs w:val="24"/>
        </w:rPr>
        <w:t xml:space="preserve"> and supported.  The research also showed from the perspective of administrators by having blended learning it significantly reduced timetable issues where they would normally have to juggle more than one course in the same classroom which shows as the population grows the demand for learning grows and blended learning can help support this demand.  Some of the disadvantages of blended learning found within the research were in particular resistance to organisation change and lack of collaboration within the organisation which both are fundamental within education.  The study showed for any blended learning course to be successful </w:t>
      </w:r>
      <w:r w:rsidR="00B42CDD" w:rsidRPr="001F5206">
        <w:rPr>
          <w:rFonts w:ascii="Calibri" w:hAnsi="Calibri" w:cs="Calibri"/>
          <w:sz w:val="24"/>
          <w:szCs w:val="24"/>
        </w:rPr>
        <w:t>there</w:t>
      </w:r>
      <w:r w:rsidR="00873510" w:rsidRPr="001F5206">
        <w:rPr>
          <w:rFonts w:ascii="Calibri" w:hAnsi="Calibri" w:cs="Calibri"/>
          <w:sz w:val="24"/>
          <w:szCs w:val="24"/>
        </w:rPr>
        <w:t xml:space="preserve"> needs to be a policy in place which supports the vision, values and principles of the establishment</w:t>
      </w:r>
      <w:r w:rsidR="0049333B" w:rsidRPr="001F5206">
        <w:rPr>
          <w:rFonts w:ascii="Calibri" w:hAnsi="Calibri" w:cs="Calibri"/>
          <w:sz w:val="24"/>
          <w:szCs w:val="24"/>
        </w:rPr>
        <w:t xml:space="preserve"> and this needs to be displayed down through education from the top to the bottom.  Senior administration must </w:t>
      </w:r>
      <w:r w:rsidR="00B42CDD" w:rsidRPr="001F5206">
        <w:rPr>
          <w:rFonts w:ascii="Calibri" w:hAnsi="Calibri" w:cs="Calibri"/>
          <w:sz w:val="24"/>
          <w:szCs w:val="24"/>
        </w:rPr>
        <w:t xml:space="preserve">possess </w:t>
      </w:r>
      <w:r w:rsidR="0049333B" w:rsidRPr="001F5206">
        <w:rPr>
          <w:rFonts w:ascii="Calibri" w:hAnsi="Calibri" w:cs="Calibri"/>
          <w:sz w:val="24"/>
          <w:szCs w:val="24"/>
        </w:rPr>
        <w:t xml:space="preserve">the skills needed to work collaboratively to share their ideas and also to be willing to listen to other </w:t>
      </w:r>
      <w:r w:rsidR="00B42CDD" w:rsidRPr="001F5206">
        <w:rPr>
          <w:rFonts w:ascii="Calibri" w:hAnsi="Calibri" w:cs="Calibri"/>
          <w:sz w:val="24"/>
          <w:szCs w:val="24"/>
        </w:rPr>
        <w:t>people’s</w:t>
      </w:r>
      <w:r w:rsidR="0049333B" w:rsidRPr="001F5206">
        <w:rPr>
          <w:rFonts w:ascii="Calibri" w:hAnsi="Calibri" w:cs="Calibri"/>
          <w:sz w:val="24"/>
          <w:szCs w:val="24"/>
        </w:rPr>
        <w:t xml:space="preserve"> </w:t>
      </w:r>
      <w:r w:rsidRPr="001F5206">
        <w:rPr>
          <w:rFonts w:ascii="Calibri" w:hAnsi="Calibri" w:cs="Calibri"/>
          <w:sz w:val="24"/>
          <w:szCs w:val="24"/>
        </w:rPr>
        <w:t xml:space="preserve">views and to be an effective leader they must have a stay the course attitude and be willing to make the heard decisions which will be required  for the development and growth of any blended learning course within </w:t>
      </w:r>
      <w:r w:rsidR="001D0E8B" w:rsidRPr="001F5206">
        <w:rPr>
          <w:rFonts w:ascii="Calibri" w:hAnsi="Calibri" w:cs="Calibri"/>
          <w:sz w:val="24"/>
          <w:szCs w:val="24"/>
        </w:rPr>
        <w:t>education</w:t>
      </w:r>
      <w:r w:rsidRPr="001F5206">
        <w:rPr>
          <w:rFonts w:ascii="Calibri" w:hAnsi="Calibri" w:cs="Calibri"/>
          <w:sz w:val="24"/>
          <w:szCs w:val="24"/>
        </w:rPr>
        <w:t>.</w:t>
      </w:r>
      <w:r w:rsidR="003D2EF6" w:rsidRPr="001F5206">
        <w:rPr>
          <w:rFonts w:ascii="Calibri" w:hAnsi="Calibri" w:cs="Calibri"/>
          <w:sz w:val="24"/>
          <w:szCs w:val="24"/>
        </w:rPr>
        <w:t xml:space="preserve">  The design of the study is well structure and easy to read which allows for individuals to be able to read through their research.  They have within the conclusion provided adequate preparation guidance and support t</w:t>
      </w:r>
      <w:r w:rsidR="00DE4138" w:rsidRPr="001F5206">
        <w:rPr>
          <w:rFonts w:ascii="Calibri" w:hAnsi="Calibri" w:cs="Calibri"/>
          <w:sz w:val="24"/>
          <w:szCs w:val="24"/>
        </w:rPr>
        <w:t>o</w:t>
      </w:r>
      <w:r w:rsidR="003D2EF6" w:rsidRPr="001F5206">
        <w:rPr>
          <w:rFonts w:ascii="Calibri" w:hAnsi="Calibri" w:cs="Calibri"/>
          <w:sz w:val="24"/>
          <w:szCs w:val="24"/>
        </w:rPr>
        <w:t xml:space="preserve"> help any </w:t>
      </w:r>
      <w:r w:rsidR="00DE4138" w:rsidRPr="001F5206">
        <w:rPr>
          <w:rFonts w:ascii="Calibri" w:hAnsi="Calibri" w:cs="Calibri"/>
          <w:sz w:val="24"/>
          <w:szCs w:val="24"/>
        </w:rPr>
        <w:t>educational facility to successfully implement blended learning and have continuously shown the main key is working collaboratively.</w:t>
      </w:r>
    </w:p>
    <w:p w14:paraId="5BA85A2C" w14:textId="77777777" w:rsidR="001D0E8B" w:rsidRPr="001F5206" w:rsidRDefault="001D0E8B" w:rsidP="001F5206">
      <w:pPr>
        <w:spacing w:after="0" w:line="240" w:lineRule="auto"/>
        <w:rPr>
          <w:rFonts w:ascii="Calibri" w:hAnsi="Calibri" w:cs="Calibri"/>
          <w:sz w:val="24"/>
          <w:szCs w:val="24"/>
        </w:rPr>
      </w:pPr>
    </w:p>
    <w:p w14:paraId="29EE9679" w14:textId="2F613F38" w:rsidR="00AC71B0" w:rsidRPr="001F5206" w:rsidRDefault="00097309" w:rsidP="001F5206">
      <w:pPr>
        <w:spacing w:after="0" w:line="240" w:lineRule="auto"/>
        <w:rPr>
          <w:rFonts w:ascii="Calibri" w:hAnsi="Calibri" w:cs="Calibri"/>
          <w:sz w:val="24"/>
          <w:szCs w:val="24"/>
        </w:rPr>
      </w:pPr>
      <w:r w:rsidRPr="001F5206">
        <w:rPr>
          <w:rFonts w:ascii="Calibri" w:hAnsi="Calibri" w:cs="Calibri"/>
          <w:sz w:val="24"/>
          <w:szCs w:val="24"/>
        </w:rPr>
        <w:t xml:space="preserve">Porter </w:t>
      </w:r>
      <w:r w:rsidR="00876424" w:rsidRPr="001F5206">
        <w:rPr>
          <w:rFonts w:ascii="Calibri" w:hAnsi="Calibri" w:cs="Calibri"/>
          <w:sz w:val="24"/>
          <w:szCs w:val="24"/>
        </w:rPr>
        <w:t xml:space="preserve">&amp; Graham </w:t>
      </w:r>
      <w:r w:rsidRPr="001F5206">
        <w:rPr>
          <w:rFonts w:ascii="Calibri" w:hAnsi="Calibri" w:cs="Calibri"/>
          <w:sz w:val="24"/>
          <w:szCs w:val="24"/>
        </w:rPr>
        <w:t>(2016)</w:t>
      </w:r>
      <w:r w:rsidR="00876424" w:rsidRPr="001F5206">
        <w:rPr>
          <w:rFonts w:ascii="Calibri" w:hAnsi="Calibri" w:cs="Calibri"/>
          <w:sz w:val="24"/>
          <w:szCs w:val="24"/>
        </w:rPr>
        <w:t xml:space="preserve"> conducted extensive research into blended learning and how their needs to be additional research into how higher education can strategically adopt and implement blended learning effectively in particular they believe the faculty perspective has been neglected and is imperative due to faculty being the primary pedagogy in decision making.</w:t>
      </w:r>
      <w:r w:rsidR="004335E7" w:rsidRPr="001F5206">
        <w:rPr>
          <w:rFonts w:ascii="Calibri" w:hAnsi="Calibri" w:cs="Calibri"/>
          <w:sz w:val="24"/>
          <w:szCs w:val="24"/>
        </w:rPr>
        <w:t xml:space="preserve">  Throughout their research they have predicted that blended learning delivery will become the new norm in higher education and they </w:t>
      </w:r>
      <w:r w:rsidR="00AC71B0" w:rsidRPr="001F5206">
        <w:rPr>
          <w:rFonts w:ascii="Calibri" w:hAnsi="Calibri" w:cs="Calibri"/>
          <w:sz w:val="24"/>
          <w:szCs w:val="24"/>
        </w:rPr>
        <w:t>clearly discuss the methods used for their research and why the research needs to be conducted</w:t>
      </w:r>
      <w:r w:rsidR="007F6FD6" w:rsidRPr="001F5206">
        <w:rPr>
          <w:rFonts w:ascii="Calibri" w:hAnsi="Calibri" w:cs="Calibri"/>
          <w:sz w:val="24"/>
          <w:szCs w:val="24"/>
        </w:rPr>
        <w:t xml:space="preserve"> by explaining they used the Graham et al (2013) framework who</w:t>
      </w:r>
      <w:r w:rsidR="00B42CDD" w:rsidRPr="001F5206">
        <w:rPr>
          <w:rFonts w:ascii="Calibri" w:hAnsi="Calibri" w:cs="Calibri"/>
          <w:sz w:val="24"/>
          <w:szCs w:val="24"/>
        </w:rPr>
        <w:t xml:space="preserve">se </w:t>
      </w:r>
      <w:r w:rsidR="007F6FD6" w:rsidRPr="001F5206">
        <w:rPr>
          <w:rFonts w:ascii="Calibri" w:hAnsi="Calibri" w:cs="Calibri"/>
          <w:sz w:val="24"/>
          <w:szCs w:val="24"/>
        </w:rPr>
        <w:t>interview data was based on six institutions and t</w:t>
      </w:r>
      <w:r w:rsidR="00AC71B0" w:rsidRPr="001F5206">
        <w:rPr>
          <w:rFonts w:ascii="Calibri" w:hAnsi="Calibri" w:cs="Calibri"/>
          <w:sz w:val="24"/>
          <w:szCs w:val="24"/>
        </w:rPr>
        <w:t>hey actually show through their research that they did not rely on one area of their research as it did not line up with their blended learning adoption scores and instead compared their scores to Rogers (2003) adoption curve.</w:t>
      </w:r>
      <w:r w:rsidR="00B54AA9" w:rsidRPr="001F5206">
        <w:rPr>
          <w:rFonts w:ascii="Calibri" w:hAnsi="Calibri" w:cs="Calibri"/>
          <w:sz w:val="24"/>
          <w:szCs w:val="24"/>
        </w:rPr>
        <w:t xml:space="preserve">  </w:t>
      </w:r>
      <w:r w:rsidR="007F6FD6" w:rsidRPr="001F5206">
        <w:rPr>
          <w:rFonts w:ascii="Calibri" w:hAnsi="Calibri" w:cs="Calibri"/>
          <w:sz w:val="24"/>
          <w:szCs w:val="24"/>
        </w:rPr>
        <w:t xml:space="preserve">The framework they used can be seen in figure </w:t>
      </w:r>
      <w:r w:rsidR="00175952" w:rsidRPr="001F5206">
        <w:rPr>
          <w:rFonts w:ascii="Calibri" w:hAnsi="Calibri" w:cs="Calibri"/>
          <w:sz w:val="24"/>
          <w:szCs w:val="24"/>
        </w:rPr>
        <w:t>4</w:t>
      </w:r>
      <w:r w:rsidR="007F6FD6" w:rsidRPr="001F5206">
        <w:rPr>
          <w:rFonts w:ascii="Calibri" w:hAnsi="Calibri" w:cs="Calibri"/>
          <w:sz w:val="24"/>
          <w:szCs w:val="24"/>
        </w:rPr>
        <w:t xml:space="preserve"> below which clearly outlines and describes each category.  </w:t>
      </w:r>
    </w:p>
    <w:p w14:paraId="1E0E50A0" w14:textId="2637C492" w:rsidR="007F6FD6" w:rsidRPr="001F5206" w:rsidRDefault="007F6FD6" w:rsidP="001F5206">
      <w:pPr>
        <w:spacing w:after="0" w:line="240" w:lineRule="auto"/>
        <w:rPr>
          <w:rFonts w:ascii="Calibri" w:hAnsi="Calibri" w:cs="Calibri"/>
          <w:sz w:val="24"/>
          <w:szCs w:val="24"/>
        </w:rPr>
      </w:pPr>
    </w:p>
    <w:p w14:paraId="447CE297" w14:textId="4BD618E8" w:rsidR="007F6FD6" w:rsidRPr="001F5206" w:rsidRDefault="007F6FD6" w:rsidP="001F5206">
      <w:pPr>
        <w:spacing w:after="0" w:line="240" w:lineRule="auto"/>
        <w:rPr>
          <w:rFonts w:ascii="Calibri" w:hAnsi="Calibri" w:cs="Calibri"/>
          <w:sz w:val="24"/>
          <w:szCs w:val="24"/>
        </w:rPr>
      </w:pPr>
      <w:r w:rsidRPr="001F5206">
        <w:rPr>
          <w:rFonts w:ascii="Calibri" w:hAnsi="Calibri" w:cs="Calibri"/>
          <w:sz w:val="24"/>
          <w:szCs w:val="24"/>
        </w:rPr>
        <w:t xml:space="preserve">Figure </w:t>
      </w:r>
      <w:r w:rsidR="00175952" w:rsidRPr="001F5206">
        <w:rPr>
          <w:rFonts w:ascii="Calibri" w:hAnsi="Calibri" w:cs="Calibri"/>
          <w:sz w:val="24"/>
          <w:szCs w:val="24"/>
        </w:rPr>
        <w:t>4</w:t>
      </w:r>
    </w:p>
    <w:p w14:paraId="510658DD" w14:textId="2946AA36" w:rsidR="00097309" w:rsidRPr="001F5206" w:rsidRDefault="00097309" w:rsidP="001F5206">
      <w:pPr>
        <w:spacing w:after="0" w:line="240" w:lineRule="auto"/>
        <w:rPr>
          <w:rFonts w:ascii="Calibri" w:hAnsi="Calibri" w:cs="Calibri"/>
          <w:sz w:val="24"/>
          <w:szCs w:val="24"/>
        </w:rPr>
      </w:pPr>
    </w:p>
    <w:p w14:paraId="16FC93FD" w14:textId="31786BF0" w:rsidR="00AC71B0" w:rsidRPr="001F5206" w:rsidRDefault="001F5206" w:rsidP="001F5206">
      <w:pPr>
        <w:spacing w:after="0" w:line="240" w:lineRule="auto"/>
        <w:rPr>
          <w:rFonts w:ascii="Calibri" w:hAnsi="Calibri" w:cs="Calibri"/>
          <w:sz w:val="24"/>
          <w:szCs w:val="24"/>
        </w:rPr>
      </w:pPr>
      <w:r>
        <w:rPr>
          <w:noProof/>
        </w:rPr>
        <w:drawing>
          <wp:inline distT="0" distB="0" distL="0" distR="0" wp14:anchorId="73D1B50C" wp14:editId="4F1B7C8D">
            <wp:extent cx="5553075" cy="2562225"/>
            <wp:effectExtent l="0" t="0" r="9525"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stretch>
                      <a:fillRect/>
                    </a:stretch>
                  </pic:blipFill>
                  <pic:spPr>
                    <a:xfrm>
                      <a:off x="0" y="0"/>
                      <a:ext cx="5553075" cy="2562225"/>
                    </a:xfrm>
                    <a:prstGeom prst="rect">
                      <a:avLst/>
                    </a:prstGeom>
                  </pic:spPr>
                </pic:pic>
              </a:graphicData>
            </a:graphic>
          </wp:inline>
        </w:drawing>
      </w:r>
    </w:p>
    <w:p w14:paraId="74F40C9F" w14:textId="7FD6359F" w:rsidR="007222DF" w:rsidRPr="001F5206" w:rsidRDefault="007222DF" w:rsidP="001F5206">
      <w:pPr>
        <w:spacing w:after="0" w:line="240" w:lineRule="auto"/>
        <w:rPr>
          <w:rFonts w:ascii="Calibri" w:hAnsi="Calibri" w:cs="Calibri"/>
          <w:b/>
          <w:bCs/>
          <w:sz w:val="24"/>
          <w:szCs w:val="24"/>
        </w:rPr>
      </w:pPr>
    </w:p>
    <w:p w14:paraId="7C692E2A" w14:textId="3D003BB9" w:rsidR="00C678C7" w:rsidRPr="001F5206" w:rsidRDefault="00C678C7" w:rsidP="001F5206">
      <w:pPr>
        <w:spacing w:after="0" w:line="240" w:lineRule="auto"/>
        <w:rPr>
          <w:rFonts w:ascii="Calibri" w:hAnsi="Calibri" w:cs="Calibri"/>
          <w:sz w:val="24"/>
          <w:szCs w:val="24"/>
        </w:rPr>
      </w:pPr>
      <w:r w:rsidRPr="001F5206">
        <w:rPr>
          <w:rFonts w:ascii="Calibri" w:hAnsi="Calibri" w:cs="Calibri"/>
          <w:sz w:val="24"/>
          <w:szCs w:val="24"/>
        </w:rPr>
        <w:t xml:space="preserve">Porter &amp; </w:t>
      </w:r>
      <w:proofErr w:type="spellStart"/>
      <w:r w:rsidRPr="001F5206">
        <w:rPr>
          <w:rFonts w:ascii="Calibri" w:hAnsi="Calibri" w:cs="Calibri"/>
          <w:sz w:val="24"/>
          <w:szCs w:val="24"/>
        </w:rPr>
        <w:t>Grahman</w:t>
      </w:r>
      <w:proofErr w:type="spellEnd"/>
      <w:r w:rsidRPr="001F5206">
        <w:rPr>
          <w:rFonts w:ascii="Calibri" w:hAnsi="Calibri" w:cs="Calibri"/>
          <w:sz w:val="24"/>
          <w:szCs w:val="24"/>
        </w:rPr>
        <w:t xml:space="preserve"> (2016) research was completed by 214 professors and the results can be seen in figure </w:t>
      </w:r>
      <w:r w:rsidR="00175952" w:rsidRPr="001F5206">
        <w:rPr>
          <w:rFonts w:ascii="Calibri" w:hAnsi="Calibri" w:cs="Calibri"/>
          <w:sz w:val="24"/>
          <w:szCs w:val="24"/>
        </w:rPr>
        <w:t>5</w:t>
      </w:r>
      <w:r w:rsidRPr="001F5206">
        <w:rPr>
          <w:rFonts w:ascii="Calibri" w:hAnsi="Calibri" w:cs="Calibri"/>
          <w:sz w:val="24"/>
          <w:szCs w:val="24"/>
        </w:rPr>
        <w:t xml:space="preserve"> below.  The research showed to successfully implement blended learning when recruiting within education they need to consider providing sufficient training and support for all staff.</w:t>
      </w:r>
      <w:r w:rsidR="00DE4138" w:rsidRPr="001F5206">
        <w:rPr>
          <w:rFonts w:ascii="Calibri" w:hAnsi="Calibri" w:cs="Calibri"/>
          <w:sz w:val="24"/>
          <w:szCs w:val="24"/>
        </w:rPr>
        <w:t xml:space="preserve">  The research is has a well structured design, the data is easy to read and interpret.  The conclusion draws accurately on the data supplied through the reach and offers many recommendations to consider to future research.</w:t>
      </w:r>
    </w:p>
    <w:p w14:paraId="77608F40" w14:textId="4E64820F" w:rsidR="00C678C7" w:rsidRPr="001F5206" w:rsidRDefault="00C678C7" w:rsidP="001F5206">
      <w:pPr>
        <w:spacing w:after="0" w:line="240" w:lineRule="auto"/>
        <w:rPr>
          <w:rFonts w:ascii="Calibri" w:hAnsi="Calibri" w:cs="Calibri"/>
          <w:sz w:val="24"/>
          <w:szCs w:val="24"/>
        </w:rPr>
      </w:pPr>
    </w:p>
    <w:p w14:paraId="6EBD7211" w14:textId="46D15F3E" w:rsidR="00C678C7" w:rsidRPr="001F5206" w:rsidRDefault="00C678C7" w:rsidP="001F5206">
      <w:pPr>
        <w:spacing w:after="0" w:line="240" w:lineRule="auto"/>
        <w:rPr>
          <w:rFonts w:ascii="Calibri" w:hAnsi="Calibri" w:cs="Calibri"/>
          <w:sz w:val="24"/>
          <w:szCs w:val="24"/>
        </w:rPr>
      </w:pPr>
      <w:r w:rsidRPr="001F5206">
        <w:rPr>
          <w:rFonts w:ascii="Calibri" w:hAnsi="Calibri" w:cs="Calibri"/>
          <w:sz w:val="24"/>
          <w:szCs w:val="24"/>
        </w:rPr>
        <w:t xml:space="preserve">Figure </w:t>
      </w:r>
      <w:r w:rsidR="00175952" w:rsidRPr="001F5206">
        <w:rPr>
          <w:rFonts w:ascii="Calibri" w:hAnsi="Calibri" w:cs="Calibri"/>
          <w:sz w:val="24"/>
          <w:szCs w:val="24"/>
        </w:rPr>
        <w:t>5</w:t>
      </w:r>
    </w:p>
    <w:p w14:paraId="57D408F9" w14:textId="118E3ED2" w:rsidR="00C678C7" w:rsidRPr="001F5206" w:rsidRDefault="00C678C7" w:rsidP="001F5206">
      <w:pPr>
        <w:spacing w:after="0" w:line="240" w:lineRule="auto"/>
        <w:rPr>
          <w:rFonts w:ascii="Calibri" w:hAnsi="Calibri" w:cs="Calibri"/>
          <w:sz w:val="24"/>
          <w:szCs w:val="24"/>
        </w:rPr>
      </w:pPr>
      <w:r w:rsidRPr="001F5206">
        <w:rPr>
          <w:rFonts w:ascii="Calibri" w:hAnsi="Calibri" w:cs="Calibri"/>
          <w:noProof/>
          <w:sz w:val="24"/>
          <w:szCs w:val="24"/>
        </w:rPr>
        <w:drawing>
          <wp:inline distT="0" distB="0" distL="0" distR="0" wp14:anchorId="30967046" wp14:editId="165DFC1B">
            <wp:extent cx="5731510" cy="2815590"/>
            <wp:effectExtent l="0" t="0" r="2540" b="381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15590"/>
                    </a:xfrm>
                    <a:prstGeom prst="rect">
                      <a:avLst/>
                    </a:prstGeom>
                    <a:noFill/>
                    <a:ln>
                      <a:noFill/>
                    </a:ln>
                  </pic:spPr>
                </pic:pic>
              </a:graphicData>
            </a:graphic>
          </wp:inline>
        </w:drawing>
      </w:r>
    </w:p>
    <w:p w14:paraId="5422DB09" w14:textId="77777777" w:rsidR="00B55D02" w:rsidRPr="001F5206" w:rsidRDefault="00B55D02" w:rsidP="001F5206">
      <w:pPr>
        <w:spacing w:after="0" w:line="240" w:lineRule="auto"/>
        <w:rPr>
          <w:rFonts w:ascii="Calibri" w:hAnsi="Calibri" w:cs="Calibri"/>
          <w:sz w:val="24"/>
          <w:szCs w:val="24"/>
        </w:rPr>
      </w:pPr>
    </w:p>
    <w:p w14:paraId="6FFA1DC1" w14:textId="77777777" w:rsidR="001F5206" w:rsidRDefault="001F5206" w:rsidP="001F5206">
      <w:pPr>
        <w:spacing w:after="0" w:line="240" w:lineRule="auto"/>
        <w:rPr>
          <w:rFonts w:ascii="Calibri" w:hAnsi="Calibri" w:cs="Calibri"/>
          <w:b/>
          <w:bCs/>
          <w:sz w:val="24"/>
          <w:szCs w:val="24"/>
        </w:rPr>
      </w:pPr>
    </w:p>
    <w:p w14:paraId="652E9850" w14:textId="77777777" w:rsidR="001F5206" w:rsidRDefault="001F5206" w:rsidP="001F5206">
      <w:pPr>
        <w:spacing w:after="0" w:line="240" w:lineRule="auto"/>
        <w:rPr>
          <w:rFonts w:ascii="Calibri" w:hAnsi="Calibri" w:cs="Calibri"/>
          <w:b/>
          <w:bCs/>
          <w:sz w:val="24"/>
          <w:szCs w:val="24"/>
        </w:rPr>
      </w:pPr>
    </w:p>
    <w:p w14:paraId="65D1828A" w14:textId="77777777" w:rsidR="001F5206" w:rsidRDefault="001F5206" w:rsidP="001F5206">
      <w:pPr>
        <w:spacing w:after="0" w:line="240" w:lineRule="auto"/>
        <w:rPr>
          <w:rFonts w:ascii="Calibri" w:hAnsi="Calibri" w:cs="Calibri"/>
          <w:b/>
          <w:bCs/>
          <w:sz w:val="24"/>
          <w:szCs w:val="24"/>
        </w:rPr>
      </w:pPr>
    </w:p>
    <w:p w14:paraId="3521FE3B" w14:textId="47962335" w:rsidR="00D1362D" w:rsidRPr="001F5206" w:rsidRDefault="00D1362D" w:rsidP="001F5206">
      <w:pPr>
        <w:spacing w:after="0" w:line="240" w:lineRule="auto"/>
        <w:rPr>
          <w:rFonts w:ascii="Calibri" w:hAnsi="Calibri" w:cs="Calibri"/>
          <w:b/>
          <w:bCs/>
          <w:sz w:val="24"/>
          <w:szCs w:val="24"/>
        </w:rPr>
      </w:pPr>
      <w:r w:rsidRPr="001F5206">
        <w:rPr>
          <w:rFonts w:ascii="Calibri" w:hAnsi="Calibri" w:cs="Calibri"/>
          <w:b/>
          <w:bCs/>
          <w:sz w:val="24"/>
          <w:szCs w:val="24"/>
        </w:rPr>
        <w:t xml:space="preserve">Recommendations </w:t>
      </w:r>
    </w:p>
    <w:p w14:paraId="23D2ADDF" w14:textId="3CD4BCDE" w:rsidR="00997848" w:rsidRPr="001F5206" w:rsidRDefault="00997848" w:rsidP="001F5206">
      <w:pPr>
        <w:spacing w:after="0" w:line="240" w:lineRule="auto"/>
        <w:rPr>
          <w:rFonts w:ascii="Calibri" w:hAnsi="Calibri" w:cs="Calibri"/>
          <w:b/>
          <w:bCs/>
          <w:sz w:val="24"/>
          <w:szCs w:val="24"/>
        </w:rPr>
      </w:pPr>
    </w:p>
    <w:p w14:paraId="227559BF" w14:textId="0F6F428B" w:rsidR="00E2275B" w:rsidRPr="001F5206" w:rsidRDefault="00E0009D" w:rsidP="001F5206">
      <w:pPr>
        <w:spacing w:after="0" w:line="240" w:lineRule="auto"/>
        <w:rPr>
          <w:rFonts w:ascii="Calibri" w:hAnsi="Calibri" w:cs="Calibri"/>
          <w:sz w:val="24"/>
          <w:szCs w:val="24"/>
        </w:rPr>
      </w:pPr>
      <w:r w:rsidRPr="001F5206">
        <w:rPr>
          <w:rFonts w:ascii="Calibri" w:hAnsi="Calibri" w:cs="Calibri"/>
          <w:sz w:val="24"/>
          <w:szCs w:val="24"/>
        </w:rPr>
        <w:t xml:space="preserve">Throughout the </w:t>
      </w:r>
      <w:r w:rsidR="000F2190" w:rsidRPr="001F5206">
        <w:rPr>
          <w:rFonts w:ascii="Calibri" w:hAnsi="Calibri" w:cs="Calibri"/>
          <w:sz w:val="24"/>
          <w:szCs w:val="24"/>
        </w:rPr>
        <w:t>research</w:t>
      </w:r>
      <w:r w:rsidRPr="001F5206">
        <w:rPr>
          <w:rFonts w:ascii="Calibri" w:hAnsi="Calibri" w:cs="Calibri"/>
          <w:sz w:val="24"/>
          <w:szCs w:val="24"/>
        </w:rPr>
        <w:t xml:space="preserve"> it is apparent that students themselves have an integral part to the blended learning </w:t>
      </w:r>
      <w:r w:rsidR="00FE756D" w:rsidRPr="001F5206">
        <w:rPr>
          <w:rFonts w:ascii="Calibri" w:hAnsi="Calibri" w:cs="Calibri"/>
          <w:sz w:val="24"/>
          <w:szCs w:val="24"/>
        </w:rPr>
        <w:t xml:space="preserve">not just the teachers.  For blended learning to be successful students need to be shown how to manage their time more effectively.  Teachers need to encourage their students </w:t>
      </w:r>
      <w:r w:rsidR="00AC71B0" w:rsidRPr="001F5206">
        <w:rPr>
          <w:rFonts w:ascii="Calibri" w:hAnsi="Calibri" w:cs="Calibri"/>
          <w:sz w:val="24"/>
          <w:szCs w:val="24"/>
        </w:rPr>
        <w:t>to</w:t>
      </w:r>
      <w:r w:rsidR="00FE756D" w:rsidRPr="001F5206">
        <w:rPr>
          <w:rFonts w:ascii="Calibri" w:hAnsi="Calibri" w:cs="Calibri"/>
          <w:sz w:val="24"/>
          <w:szCs w:val="24"/>
        </w:rPr>
        <w:t xml:space="preserve"> adapt to the new technology but this can only be done if the teacher is also willing to adapt to change in technology to enhance the students learning experience.</w:t>
      </w:r>
      <w:r w:rsidR="000F2190" w:rsidRPr="001F5206">
        <w:rPr>
          <w:rFonts w:ascii="Calibri" w:hAnsi="Calibri" w:cs="Calibri"/>
          <w:sz w:val="24"/>
          <w:szCs w:val="24"/>
        </w:rPr>
        <w:t xml:space="preserve">  </w:t>
      </w:r>
      <w:r w:rsidR="00344926" w:rsidRPr="001F5206">
        <w:rPr>
          <w:rFonts w:ascii="Calibri" w:hAnsi="Calibri" w:cs="Calibri"/>
          <w:sz w:val="24"/>
          <w:szCs w:val="24"/>
        </w:rPr>
        <w:t>Some students even though they feel the need for independence when they are given too much can be overwhelmed with the pace of assignments and work load so it is necessary no matter what for</w:t>
      </w:r>
      <w:r w:rsidR="00AC71B0" w:rsidRPr="001F5206">
        <w:rPr>
          <w:rFonts w:ascii="Calibri" w:hAnsi="Calibri" w:cs="Calibri"/>
          <w:sz w:val="24"/>
          <w:szCs w:val="24"/>
        </w:rPr>
        <w:t>m</w:t>
      </w:r>
      <w:r w:rsidR="00344926" w:rsidRPr="001F5206">
        <w:rPr>
          <w:rFonts w:ascii="Calibri" w:hAnsi="Calibri" w:cs="Calibri"/>
          <w:sz w:val="24"/>
          <w:szCs w:val="24"/>
        </w:rPr>
        <w:t xml:space="preserve"> of teaching method you use with the students that every teacher checks in with them and reminds them when assignments are to be handed i</w:t>
      </w:r>
      <w:r w:rsidR="00E2275B" w:rsidRPr="001F5206">
        <w:rPr>
          <w:rFonts w:ascii="Calibri" w:hAnsi="Calibri" w:cs="Calibri"/>
          <w:sz w:val="24"/>
          <w:szCs w:val="24"/>
        </w:rPr>
        <w:t>n.</w:t>
      </w:r>
    </w:p>
    <w:p w14:paraId="7D936E5E" w14:textId="4F958395" w:rsidR="00E2275B" w:rsidRPr="001F5206" w:rsidRDefault="00E2275B" w:rsidP="001F5206">
      <w:pPr>
        <w:spacing w:after="0" w:line="240" w:lineRule="auto"/>
        <w:rPr>
          <w:rFonts w:ascii="Calibri" w:hAnsi="Calibri" w:cs="Calibri"/>
          <w:sz w:val="24"/>
          <w:szCs w:val="24"/>
        </w:rPr>
      </w:pPr>
    </w:p>
    <w:p w14:paraId="36D7F10E" w14:textId="1C382AF1" w:rsidR="00E2275B" w:rsidRPr="001F5206" w:rsidRDefault="007702F2" w:rsidP="001F5206">
      <w:pPr>
        <w:spacing w:after="0" w:line="240" w:lineRule="auto"/>
        <w:rPr>
          <w:rFonts w:ascii="Calibri" w:hAnsi="Calibri" w:cs="Calibri"/>
          <w:sz w:val="24"/>
          <w:szCs w:val="24"/>
        </w:rPr>
      </w:pPr>
      <w:r w:rsidRPr="001F5206">
        <w:rPr>
          <w:rFonts w:ascii="Calibri" w:hAnsi="Calibri" w:cs="Calibri"/>
          <w:sz w:val="24"/>
          <w:szCs w:val="24"/>
        </w:rPr>
        <w:t xml:space="preserve">An imperative key </w:t>
      </w:r>
      <w:r w:rsidR="00B42CDD" w:rsidRPr="001F5206">
        <w:rPr>
          <w:rFonts w:ascii="Calibri" w:hAnsi="Calibri" w:cs="Calibri"/>
          <w:sz w:val="24"/>
          <w:szCs w:val="24"/>
        </w:rPr>
        <w:t xml:space="preserve">element </w:t>
      </w:r>
      <w:r w:rsidRPr="001F5206">
        <w:rPr>
          <w:rFonts w:ascii="Calibri" w:hAnsi="Calibri" w:cs="Calibri"/>
          <w:sz w:val="24"/>
          <w:szCs w:val="24"/>
        </w:rPr>
        <w:t>when implementing any form of blended learning is to consider that every student learns differently and at a different pace so this understanding needs to be incorporated within the design.</w:t>
      </w:r>
      <w:r w:rsidR="000F2190" w:rsidRPr="001F5206">
        <w:rPr>
          <w:rFonts w:ascii="Calibri" w:hAnsi="Calibri" w:cs="Calibri"/>
          <w:sz w:val="24"/>
          <w:szCs w:val="24"/>
        </w:rPr>
        <w:t xml:space="preserve">  </w:t>
      </w:r>
      <w:r w:rsidR="00E2275B" w:rsidRPr="001F5206">
        <w:rPr>
          <w:rFonts w:ascii="Calibri" w:hAnsi="Calibri" w:cs="Calibri"/>
          <w:sz w:val="24"/>
          <w:szCs w:val="24"/>
        </w:rPr>
        <w:t>For effective lea</w:t>
      </w:r>
      <w:r w:rsidR="00B42CDD" w:rsidRPr="001F5206">
        <w:rPr>
          <w:rFonts w:ascii="Calibri" w:hAnsi="Calibri" w:cs="Calibri"/>
          <w:sz w:val="24"/>
          <w:szCs w:val="24"/>
        </w:rPr>
        <w:t>r</w:t>
      </w:r>
      <w:r w:rsidR="00E2275B" w:rsidRPr="001F5206">
        <w:rPr>
          <w:rFonts w:ascii="Calibri" w:hAnsi="Calibri" w:cs="Calibri"/>
          <w:sz w:val="24"/>
          <w:szCs w:val="24"/>
        </w:rPr>
        <w:t>ning it is imperative that teachers help their students establish relationships online and off line by encouraging them to work in pairs, small groups, using breakout rooms on the technology provided, peer assessed evaluations</w:t>
      </w:r>
      <w:r w:rsidR="00B42CDD" w:rsidRPr="001F5206">
        <w:rPr>
          <w:rFonts w:ascii="Calibri" w:hAnsi="Calibri" w:cs="Calibri"/>
          <w:sz w:val="24"/>
          <w:szCs w:val="24"/>
        </w:rPr>
        <w:t>.</w:t>
      </w:r>
    </w:p>
    <w:p w14:paraId="7B88D1E3" w14:textId="4EC32E35" w:rsidR="00E2275B" w:rsidRPr="001F5206" w:rsidRDefault="00E2275B" w:rsidP="001F5206">
      <w:pPr>
        <w:spacing w:after="0" w:line="240" w:lineRule="auto"/>
        <w:rPr>
          <w:rFonts w:ascii="Calibri" w:hAnsi="Calibri" w:cs="Calibri"/>
          <w:sz w:val="24"/>
          <w:szCs w:val="24"/>
        </w:rPr>
      </w:pPr>
    </w:p>
    <w:p w14:paraId="3705CBC0" w14:textId="331A009D" w:rsidR="00B21C19" w:rsidRPr="001F5206" w:rsidRDefault="00336F83" w:rsidP="001F5206">
      <w:pPr>
        <w:spacing w:after="0" w:line="240" w:lineRule="auto"/>
        <w:rPr>
          <w:rFonts w:ascii="Calibri" w:hAnsi="Calibri" w:cs="Calibri"/>
          <w:sz w:val="24"/>
          <w:szCs w:val="24"/>
        </w:rPr>
      </w:pPr>
      <w:r w:rsidRPr="001F5206">
        <w:rPr>
          <w:rFonts w:ascii="Calibri" w:hAnsi="Calibri" w:cs="Calibri"/>
          <w:sz w:val="24"/>
          <w:szCs w:val="24"/>
        </w:rPr>
        <w:t>Future research could include interviews, surveys with teachers, students and administration where they look at the different learning approaches and their opinions in how their schools, colleges and universities have adapted to deal with the current COVID climate.  Then based on the research they could explore best practice to adopt</w:t>
      </w:r>
      <w:r w:rsidR="000F2190" w:rsidRPr="001F5206">
        <w:rPr>
          <w:rFonts w:ascii="Calibri" w:hAnsi="Calibri" w:cs="Calibri"/>
          <w:sz w:val="24"/>
          <w:szCs w:val="24"/>
        </w:rPr>
        <w:t xml:space="preserve"> the correct pedagogy</w:t>
      </w:r>
      <w:r w:rsidRPr="001F5206">
        <w:rPr>
          <w:rFonts w:ascii="Calibri" w:hAnsi="Calibri" w:cs="Calibri"/>
          <w:sz w:val="24"/>
          <w:szCs w:val="24"/>
        </w:rPr>
        <w:t xml:space="preserve"> within education throughout the United Kingdom.</w:t>
      </w:r>
      <w:r w:rsidR="000F2190" w:rsidRPr="001F5206">
        <w:rPr>
          <w:rFonts w:ascii="Calibri" w:hAnsi="Calibri" w:cs="Calibri"/>
          <w:sz w:val="24"/>
          <w:szCs w:val="24"/>
        </w:rPr>
        <w:t xml:space="preserve">  </w:t>
      </w:r>
      <w:r w:rsidR="00B21C19" w:rsidRPr="001F5206">
        <w:rPr>
          <w:rFonts w:ascii="Calibri" w:hAnsi="Calibri" w:cs="Calibri"/>
          <w:sz w:val="24"/>
          <w:szCs w:val="24"/>
        </w:rPr>
        <w:t>From the extensive research the perception of blended learning can be seen as different within each establishment because of the tools they use and even down to the teachers and participants.  This will allow for further research into the comparison of the perception from different backgrounds such as educational background of students from rural and non-rural areas.</w:t>
      </w:r>
    </w:p>
    <w:p w14:paraId="5759B13D" w14:textId="393C120E" w:rsidR="00611F89" w:rsidRPr="001F5206" w:rsidRDefault="00611F89" w:rsidP="001F5206">
      <w:pPr>
        <w:spacing w:after="0" w:line="240" w:lineRule="auto"/>
        <w:rPr>
          <w:rFonts w:ascii="Calibri" w:hAnsi="Calibri" w:cs="Calibri"/>
          <w:sz w:val="24"/>
          <w:szCs w:val="24"/>
        </w:rPr>
      </w:pPr>
    </w:p>
    <w:p w14:paraId="60B06E3D" w14:textId="77777777" w:rsidR="00E74026" w:rsidRPr="001F5206" w:rsidRDefault="00E74026" w:rsidP="001F5206">
      <w:pPr>
        <w:spacing w:after="0" w:line="240" w:lineRule="auto"/>
        <w:rPr>
          <w:rFonts w:ascii="Calibri" w:hAnsi="Calibri" w:cs="Calibri"/>
          <w:b/>
          <w:bCs/>
          <w:sz w:val="24"/>
          <w:szCs w:val="24"/>
        </w:rPr>
      </w:pPr>
      <w:r w:rsidRPr="001F5206">
        <w:rPr>
          <w:rFonts w:ascii="Calibri" w:hAnsi="Calibri" w:cs="Calibri"/>
          <w:b/>
          <w:bCs/>
          <w:sz w:val="24"/>
          <w:szCs w:val="24"/>
        </w:rPr>
        <w:t xml:space="preserve">Conclusion </w:t>
      </w:r>
    </w:p>
    <w:p w14:paraId="6B821172" w14:textId="77777777" w:rsidR="00E74026" w:rsidRPr="001F5206" w:rsidRDefault="00E74026" w:rsidP="001F5206">
      <w:pPr>
        <w:spacing w:after="0" w:line="240" w:lineRule="auto"/>
        <w:rPr>
          <w:rFonts w:ascii="Calibri" w:hAnsi="Calibri" w:cs="Calibri"/>
          <w:b/>
          <w:bCs/>
          <w:sz w:val="24"/>
          <w:szCs w:val="24"/>
        </w:rPr>
      </w:pPr>
    </w:p>
    <w:p w14:paraId="7A1DE6E8" w14:textId="713F033D" w:rsidR="00E74026" w:rsidRPr="001F5206" w:rsidRDefault="00E74026" w:rsidP="001F5206">
      <w:pPr>
        <w:spacing w:after="0" w:line="240" w:lineRule="auto"/>
        <w:rPr>
          <w:rFonts w:ascii="Calibri" w:hAnsi="Calibri" w:cs="Calibri"/>
          <w:sz w:val="24"/>
          <w:szCs w:val="24"/>
        </w:rPr>
      </w:pPr>
      <w:r w:rsidRPr="001F5206">
        <w:rPr>
          <w:rFonts w:ascii="Calibri" w:hAnsi="Calibri" w:cs="Calibri"/>
          <w:sz w:val="24"/>
          <w:szCs w:val="24"/>
        </w:rPr>
        <w:t xml:space="preserve">The aim of this review was to </w:t>
      </w:r>
      <w:r w:rsidR="00AD5D14" w:rsidRPr="001F5206">
        <w:rPr>
          <w:rFonts w:ascii="Calibri" w:hAnsi="Calibri" w:cs="Calibri"/>
          <w:sz w:val="24"/>
          <w:szCs w:val="24"/>
        </w:rPr>
        <w:t>examine</w:t>
      </w:r>
      <w:r w:rsidRPr="001F5206">
        <w:rPr>
          <w:rFonts w:ascii="Calibri" w:hAnsi="Calibri" w:cs="Calibri"/>
          <w:sz w:val="24"/>
          <w:szCs w:val="24"/>
        </w:rPr>
        <w:t xml:space="preserve"> the literature to be able to define the perspective of blended learning.  </w:t>
      </w:r>
      <w:r w:rsidR="00AC7956" w:rsidRPr="001F5206">
        <w:rPr>
          <w:rFonts w:ascii="Calibri" w:hAnsi="Calibri" w:cs="Calibri"/>
          <w:sz w:val="24"/>
          <w:szCs w:val="24"/>
        </w:rPr>
        <w:t>T</w:t>
      </w:r>
      <w:r w:rsidRPr="001F5206">
        <w:rPr>
          <w:rFonts w:ascii="Calibri" w:hAnsi="Calibri" w:cs="Calibri"/>
          <w:sz w:val="24"/>
          <w:szCs w:val="24"/>
        </w:rPr>
        <w:t xml:space="preserve">he review </w:t>
      </w:r>
      <w:r w:rsidR="00AC7956" w:rsidRPr="001F5206">
        <w:rPr>
          <w:rFonts w:ascii="Calibri" w:hAnsi="Calibri" w:cs="Calibri"/>
          <w:sz w:val="24"/>
          <w:szCs w:val="24"/>
        </w:rPr>
        <w:t xml:space="preserve">has </w:t>
      </w:r>
      <w:r w:rsidRPr="001F5206">
        <w:rPr>
          <w:rFonts w:ascii="Calibri" w:hAnsi="Calibri" w:cs="Calibri"/>
          <w:sz w:val="24"/>
          <w:szCs w:val="24"/>
        </w:rPr>
        <w:t>concent</w:t>
      </w:r>
      <w:r w:rsidR="00AD5D14" w:rsidRPr="001F5206">
        <w:rPr>
          <w:rFonts w:ascii="Calibri" w:hAnsi="Calibri" w:cs="Calibri"/>
          <w:sz w:val="24"/>
          <w:szCs w:val="24"/>
        </w:rPr>
        <w:t>rated</w:t>
      </w:r>
      <w:r w:rsidRPr="001F5206">
        <w:rPr>
          <w:rFonts w:ascii="Calibri" w:hAnsi="Calibri" w:cs="Calibri"/>
          <w:sz w:val="24"/>
          <w:szCs w:val="24"/>
        </w:rPr>
        <w:t xml:space="preserve"> on </w:t>
      </w:r>
      <w:r w:rsidR="00AC7956" w:rsidRPr="001F5206">
        <w:rPr>
          <w:rFonts w:ascii="Calibri" w:hAnsi="Calibri" w:cs="Calibri"/>
          <w:sz w:val="24"/>
          <w:szCs w:val="24"/>
        </w:rPr>
        <w:t xml:space="preserve">the </w:t>
      </w:r>
      <w:r w:rsidRPr="001F5206">
        <w:rPr>
          <w:rFonts w:ascii="Calibri" w:hAnsi="Calibri" w:cs="Calibri"/>
          <w:sz w:val="24"/>
          <w:szCs w:val="24"/>
        </w:rPr>
        <w:t>teachers’ views of blended learning, students’ views of blended learning, whether blended learning influence</w:t>
      </w:r>
      <w:r w:rsidR="00B42CDD" w:rsidRPr="001F5206">
        <w:rPr>
          <w:rFonts w:ascii="Calibri" w:hAnsi="Calibri" w:cs="Calibri"/>
          <w:sz w:val="24"/>
          <w:szCs w:val="24"/>
        </w:rPr>
        <w:t>s</w:t>
      </w:r>
      <w:r w:rsidRPr="001F5206">
        <w:rPr>
          <w:rFonts w:ascii="Calibri" w:hAnsi="Calibri" w:cs="Calibri"/>
          <w:sz w:val="24"/>
          <w:szCs w:val="24"/>
        </w:rPr>
        <w:t xml:space="preserve"> on teaching practices, and how teachers see blended learning helping students to learn.  </w:t>
      </w:r>
    </w:p>
    <w:p w14:paraId="59EE2864" w14:textId="20907240" w:rsidR="00AD5D14" w:rsidRPr="001F5206" w:rsidRDefault="00AD5D14" w:rsidP="001F5206">
      <w:pPr>
        <w:spacing w:after="0" w:line="240" w:lineRule="auto"/>
        <w:rPr>
          <w:rFonts w:ascii="Calibri" w:hAnsi="Calibri" w:cs="Calibri"/>
          <w:sz w:val="24"/>
          <w:szCs w:val="24"/>
        </w:rPr>
      </w:pPr>
    </w:p>
    <w:p w14:paraId="601A546D" w14:textId="3BF64197" w:rsidR="00F601AE" w:rsidRPr="001F5206" w:rsidRDefault="00AC7956" w:rsidP="001F5206">
      <w:pPr>
        <w:spacing w:after="0" w:line="240" w:lineRule="auto"/>
        <w:rPr>
          <w:rFonts w:ascii="Calibri" w:hAnsi="Calibri" w:cs="Calibri"/>
          <w:sz w:val="24"/>
          <w:szCs w:val="24"/>
        </w:rPr>
      </w:pPr>
      <w:r w:rsidRPr="001F5206">
        <w:rPr>
          <w:rFonts w:ascii="Calibri" w:hAnsi="Calibri" w:cs="Calibri"/>
          <w:sz w:val="24"/>
          <w:szCs w:val="24"/>
        </w:rPr>
        <w:t>Due</w:t>
      </w:r>
      <w:r w:rsidR="00AD5D14" w:rsidRPr="001F5206">
        <w:rPr>
          <w:rFonts w:ascii="Calibri" w:hAnsi="Calibri" w:cs="Calibri"/>
          <w:sz w:val="24"/>
          <w:szCs w:val="24"/>
        </w:rPr>
        <w:t xml:space="preserve"> to the current climate </w:t>
      </w:r>
      <w:r w:rsidR="003806F5" w:rsidRPr="001F5206">
        <w:rPr>
          <w:rFonts w:ascii="Calibri" w:hAnsi="Calibri" w:cs="Calibri"/>
          <w:sz w:val="24"/>
          <w:szCs w:val="24"/>
        </w:rPr>
        <w:t>the country finds itself i</w:t>
      </w:r>
      <w:r w:rsidR="00AD5D14" w:rsidRPr="001F5206">
        <w:rPr>
          <w:rFonts w:ascii="Calibri" w:hAnsi="Calibri" w:cs="Calibri"/>
          <w:sz w:val="24"/>
          <w:szCs w:val="24"/>
        </w:rPr>
        <w:t>n with COVID and most educational facilities having to suddenly adapt and change their teaching strategies with little warning</w:t>
      </w:r>
      <w:r w:rsidR="00B42CDD" w:rsidRPr="001F5206">
        <w:rPr>
          <w:rFonts w:ascii="Calibri" w:hAnsi="Calibri" w:cs="Calibri"/>
          <w:sz w:val="24"/>
          <w:szCs w:val="24"/>
        </w:rPr>
        <w:t>,</w:t>
      </w:r>
      <w:r w:rsidR="00AD5D14" w:rsidRPr="001F5206">
        <w:rPr>
          <w:rFonts w:ascii="Calibri" w:hAnsi="Calibri" w:cs="Calibri"/>
          <w:sz w:val="24"/>
          <w:szCs w:val="24"/>
        </w:rPr>
        <w:t xml:space="preserve"> there is a significant need within the United Kingdom and even worldwide for interventions such as blended learning.  The results suggest that </w:t>
      </w:r>
      <w:r w:rsidR="00E74026" w:rsidRPr="001F5206">
        <w:rPr>
          <w:rFonts w:ascii="Calibri" w:hAnsi="Calibri" w:cs="Calibri"/>
          <w:sz w:val="24"/>
          <w:szCs w:val="24"/>
        </w:rPr>
        <w:t xml:space="preserve">all </w:t>
      </w:r>
      <w:r w:rsidR="00AD5D14" w:rsidRPr="001F5206">
        <w:rPr>
          <w:rFonts w:ascii="Calibri" w:hAnsi="Calibri" w:cs="Calibri"/>
          <w:sz w:val="24"/>
          <w:szCs w:val="24"/>
        </w:rPr>
        <w:t xml:space="preserve">the </w:t>
      </w:r>
      <w:r w:rsidR="00E74026" w:rsidRPr="001F5206">
        <w:rPr>
          <w:rFonts w:ascii="Calibri" w:hAnsi="Calibri" w:cs="Calibri"/>
          <w:sz w:val="24"/>
          <w:szCs w:val="24"/>
        </w:rPr>
        <w:t>researchers discuss</w:t>
      </w:r>
      <w:r w:rsidR="00F601AE" w:rsidRPr="001F5206">
        <w:rPr>
          <w:rFonts w:ascii="Calibri" w:hAnsi="Calibri" w:cs="Calibri"/>
          <w:sz w:val="24"/>
          <w:szCs w:val="24"/>
        </w:rPr>
        <w:t>ed</w:t>
      </w:r>
      <w:r w:rsidR="00E74026" w:rsidRPr="001F5206">
        <w:rPr>
          <w:rFonts w:ascii="Calibri" w:hAnsi="Calibri" w:cs="Calibri"/>
          <w:sz w:val="24"/>
          <w:szCs w:val="24"/>
        </w:rPr>
        <w:t xml:space="preserve"> their findings in a balanced way and are constantly comparing their findings with other research studies.</w:t>
      </w:r>
      <w:r w:rsidR="00F601AE" w:rsidRPr="001F5206">
        <w:rPr>
          <w:rFonts w:ascii="Calibri" w:hAnsi="Calibri" w:cs="Calibri"/>
          <w:sz w:val="24"/>
          <w:szCs w:val="24"/>
        </w:rPr>
        <w:t xml:space="preserve">  This review has shown</w:t>
      </w:r>
      <w:r w:rsidR="00B42CDD" w:rsidRPr="001F5206">
        <w:rPr>
          <w:rFonts w:ascii="Calibri" w:hAnsi="Calibri" w:cs="Calibri"/>
          <w:sz w:val="24"/>
          <w:szCs w:val="24"/>
        </w:rPr>
        <w:t xml:space="preserve"> there</w:t>
      </w:r>
      <w:r w:rsidR="00F601AE" w:rsidRPr="001F5206">
        <w:rPr>
          <w:rFonts w:ascii="Calibri" w:hAnsi="Calibri" w:cs="Calibri"/>
          <w:sz w:val="24"/>
          <w:szCs w:val="24"/>
        </w:rPr>
        <w:t xml:space="preserve"> is limited research in the area of blended learning and identified a need for more up current research.</w:t>
      </w:r>
      <w:r w:rsidRPr="001F5206">
        <w:rPr>
          <w:rFonts w:ascii="Calibri" w:hAnsi="Calibri" w:cs="Calibri"/>
          <w:sz w:val="24"/>
          <w:szCs w:val="24"/>
        </w:rPr>
        <w:t xml:space="preserve">  </w:t>
      </w:r>
      <w:r w:rsidR="00E74026" w:rsidRPr="001F5206">
        <w:rPr>
          <w:rFonts w:ascii="Calibri" w:hAnsi="Calibri" w:cs="Calibri"/>
          <w:sz w:val="24"/>
          <w:szCs w:val="24"/>
        </w:rPr>
        <w:t xml:space="preserve">This can be seen in </w:t>
      </w:r>
      <w:proofErr w:type="spellStart"/>
      <w:r w:rsidR="00E74026" w:rsidRPr="001F5206">
        <w:rPr>
          <w:rFonts w:ascii="Calibri" w:hAnsi="Calibri" w:cs="Calibri"/>
          <w:sz w:val="24"/>
          <w:szCs w:val="24"/>
        </w:rPr>
        <w:t>Paker</w:t>
      </w:r>
      <w:proofErr w:type="spellEnd"/>
      <w:r w:rsidR="00E74026" w:rsidRPr="001F5206">
        <w:rPr>
          <w:rFonts w:ascii="Calibri" w:hAnsi="Calibri" w:cs="Calibri"/>
          <w:sz w:val="24"/>
          <w:szCs w:val="24"/>
        </w:rPr>
        <w:t xml:space="preserve"> &amp; </w:t>
      </w:r>
      <w:proofErr w:type="spellStart"/>
      <w:r w:rsidR="00E74026" w:rsidRPr="001F5206">
        <w:rPr>
          <w:rFonts w:ascii="Calibri" w:hAnsi="Calibri" w:cs="Calibri"/>
          <w:sz w:val="24"/>
          <w:szCs w:val="24"/>
        </w:rPr>
        <w:t>Balci</w:t>
      </w:r>
      <w:proofErr w:type="spellEnd"/>
      <w:r w:rsidR="00F601AE" w:rsidRPr="001F5206">
        <w:rPr>
          <w:rFonts w:ascii="Calibri" w:hAnsi="Calibri" w:cs="Calibri"/>
          <w:sz w:val="24"/>
          <w:szCs w:val="24"/>
        </w:rPr>
        <w:t xml:space="preserve"> (</w:t>
      </w:r>
      <w:r w:rsidR="00E74026" w:rsidRPr="001F5206">
        <w:rPr>
          <w:rFonts w:ascii="Calibri" w:hAnsi="Calibri" w:cs="Calibri"/>
          <w:sz w:val="24"/>
          <w:szCs w:val="24"/>
        </w:rPr>
        <w:t>2020</w:t>
      </w:r>
      <w:r w:rsidR="00F601AE" w:rsidRPr="001F5206">
        <w:rPr>
          <w:rFonts w:ascii="Calibri" w:hAnsi="Calibri" w:cs="Calibri"/>
          <w:sz w:val="24"/>
          <w:szCs w:val="24"/>
        </w:rPr>
        <w:t>)</w:t>
      </w:r>
      <w:r w:rsidR="00E74026" w:rsidRPr="001F5206">
        <w:rPr>
          <w:rFonts w:ascii="Calibri" w:hAnsi="Calibri" w:cs="Calibri"/>
          <w:sz w:val="24"/>
          <w:szCs w:val="24"/>
        </w:rPr>
        <w:t xml:space="preserve"> as their research explained that students gave both positive and negative views of blended learning, however the study shows that most teachers expressed mainly positive opinions regarding blending learning, so there could be a possibility of biasness.  </w:t>
      </w:r>
    </w:p>
    <w:p w14:paraId="5E8EF140" w14:textId="77777777" w:rsidR="00F601AE" w:rsidRPr="001F5206" w:rsidRDefault="00F601AE" w:rsidP="001F5206">
      <w:pPr>
        <w:spacing w:after="0" w:line="240" w:lineRule="auto"/>
        <w:rPr>
          <w:rFonts w:ascii="Calibri" w:hAnsi="Calibri" w:cs="Calibri"/>
          <w:sz w:val="24"/>
          <w:szCs w:val="24"/>
        </w:rPr>
      </w:pPr>
    </w:p>
    <w:p w14:paraId="1C92DB60" w14:textId="2347E974" w:rsidR="0028688D" w:rsidRPr="001F5206" w:rsidRDefault="00F601AE" w:rsidP="001F5206">
      <w:pPr>
        <w:spacing w:after="0" w:line="240" w:lineRule="auto"/>
        <w:rPr>
          <w:rFonts w:ascii="Calibri" w:hAnsi="Calibri" w:cs="Calibri"/>
          <w:sz w:val="24"/>
          <w:szCs w:val="24"/>
        </w:rPr>
      </w:pPr>
      <w:r w:rsidRPr="001F5206">
        <w:rPr>
          <w:rFonts w:ascii="Calibri" w:hAnsi="Calibri" w:cs="Calibri"/>
          <w:sz w:val="24"/>
          <w:szCs w:val="24"/>
        </w:rPr>
        <w:t xml:space="preserve">All the research showed that </w:t>
      </w:r>
      <w:r w:rsidR="0028688D" w:rsidRPr="001F5206">
        <w:rPr>
          <w:rFonts w:ascii="Calibri" w:hAnsi="Calibri" w:cs="Calibri"/>
          <w:sz w:val="24"/>
          <w:szCs w:val="24"/>
        </w:rPr>
        <w:t>“cognitive overload” is a key factor in poor retention, particularly within the first few weeks of the start of a course; greater levels of persistence and completion can be achieved if students are supported to “</w:t>
      </w:r>
      <w:r w:rsidR="0028688D" w:rsidRPr="001F5206">
        <w:rPr>
          <w:rFonts w:ascii="Calibri" w:hAnsi="Calibri" w:cs="Calibri"/>
          <w:i/>
          <w:iCs/>
          <w:sz w:val="24"/>
          <w:szCs w:val="24"/>
        </w:rPr>
        <w:t>anticipate, prepare for, recognise and recover from the cognitive burden they may experience as first time e-learners</w:t>
      </w:r>
      <w:r w:rsidR="0028688D" w:rsidRPr="001F5206">
        <w:rPr>
          <w:rFonts w:ascii="Calibri" w:hAnsi="Calibri" w:cs="Calibri"/>
          <w:sz w:val="24"/>
          <w:szCs w:val="24"/>
        </w:rPr>
        <w:t>” (Tyler-Smith, 2006, p. 82).</w:t>
      </w:r>
      <w:r w:rsidR="0072172D" w:rsidRPr="001F5206">
        <w:rPr>
          <w:rFonts w:ascii="Calibri" w:hAnsi="Calibri" w:cs="Calibri"/>
          <w:sz w:val="24"/>
          <w:szCs w:val="24"/>
        </w:rPr>
        <w:t xml:space="preserve">  </w:t>
      </w:r>
      <w:r w:rsidR="0072172D" w:rsidRPr="001F5206">
        <w:rPr>
          <w:rFonts w:ascii="Calibri" w:hAnsi="Calibri" w:cs="Calibri"/>
          <w:sz w:val="24"/>
          <w:szCs w:val="24"/>
        </w:rPr>
        <w:t>Learning online can make students feel isolated where they can also experience frustration, anxiety, confusion and distress when using ICT. However, we must not forget these feelings can be accurate for any student at the start of a new course when they are given unfamiliar course content (Hara and Kling2000).</w:t>
      </w:r>
      <w:r w:rsidR="0072172D" w:rsidRPr="001F5206">
        <w:rPr>
          <w:rFonts w:ascii="Calibri" w:hAnsi="Calibri" w:cs="Calibri"/>
          <w:sz w:val="24"/>
          <w:szCs w:val="24"/>
        </w:rPr>
        <w:t xml:space="preserve">   For any successful form of learning the students need to feel supported and valued, however so do the teachers.</w:t>
      </w:r>
    </w:p>
    <w:p w14:paraId="0619AFFC" w14:textId="77777777" w:rsidR="00E74026" w:rsidRPr="001F5206" w:rsidRDefault="00E74026" w:rsidP="001F5206">
      <w:pPr>
        <w:spacing w:after="0" w:line="240" w:lineRule="auto"/>
        <w:rPr>
          <w:rFonts w:ascii="Calibri" w:hAnsi="Calibri" w:cs="Calibri"/>
          <w:sz w:val="24"/>
          <w:szCs w:val="24"/>
        </w:rPr>
      </w:pPr>
    </w:p>
    <w:p w14:paraId="2280FF3C" w14:textId="3321EBBD" w:rsidR="00E74026" w:rsidRPr="001F5206" w:rsidRDefault="00E74026" w:rsidP="001F5206">
      <w:pPr>
        <w:spacing w:after="0" w:line="240" w:lineRule="auto"/>
        <w:rPr>
          <w:rFonts w:ascii="Calibri" w:hAnsi="Calibri" w:cs="Calibri"/>
          <w:sz w:val="24"/>
          <w:szCs w:val="24"/>
        </w:rPr>
      </w:pPr>
      <w:r w:rsidRPr="001F5206">
        <w:rPr>
          <w:rFonts w:ascii="Calibri" w:hAnsi="Calibri" w:cs="Calibri"/>
          <w:sz w:val="24"/>
          <w:szCs w:val="24"/>
        </w:rPr>
        <w:t>Vaughan (2003) within his research discusses a recent study of e-learning where he says the research found that 80% of higher education and 93% of doctoral education offers a form of blended learning whether it is face</w:t>
      </w:r>
      <w:r w:rsidR="00B42CDD" w:rsidRPr="001F5206">
        <w:rPr>
          <w:rFonts w:ascii="Calibri" w:hAnsi="Calibri" w:cs="Calibri"/>
          <w:sz w:val="24"/>
          <w:szCs w:val="24"/>
        </w:rPr>
        <w:t>-</w:t>
      </w:r>
      <w:r w:rsidRPr="001F5206">
        <w:rPr>
          <w:rFonts w:ascii="Calibri" w:hAnsi="Calibri" w:cs="Calibri"/>
          <w:sz w:val="24"/>
          <w:szCs w:val="24"/>
        </w:rPr>
        <w:t>to</w:t>
      </w:r>
      <w:r w:rsidR="00B42CDD" w:rsidRPr="001F5206">
        <w:rPr>
          <w:rFonts w:ascii="Calibri" w:hAnsi="Calibri" w:cs="Calibri"/>
          <w:sz w:val="24"/>
          <w:szCs w:val="24"/>
        </w:rPr>
        <w:t>-</w:t>
      </w:r>
      <w:r w:rsidRPr="001F5206">
        <w:rPr>
          <w:rFonts w:ascii="Calibri" w:hAnsi="Calibri" w:cs="Calibri"/>
          <w:sz w:val="24"/>
          <w:szCs w:val="24"/>
        </w:rPr>
        <w:t>face, online or a mix of face to face and online known as hybrid.  Vaughan also explains that these types of course involve extensive curriculum design.  When thinking of designing any form of blended learning the teachers and administrators need to consider flexibility, timetabling and learning methods that are appropriate to their individual students.  Flexibility</w:t>
      </w:r>
      <w:r w:rsidR="00B42CDD" w:rsidRPr="001F5206">
        <w:rPr>
          <w:rFonts w:ascii="Calibri" w:hAnsi="Calibri" w:cs="Calibri"/>
          <w:sz w:val="24"/>
          <w:szCs w:val="24"/>
        </w:rPr>
        <w:t>,</w:t>
      </w:r>
      <w:r w:rsidRPr="001F5206">
        <w:rPr>
          <w:rFonts w:ascii="Calibri" w:hAnsi="Calibri" w:cs="Calibri"/>
          <w:sz w:val="24"/>
          <w:szCs w:val="24"/>
        </w:rPr>
        <w:t xml:space="preserve"> which is shown through all the research</w:t>
      </w:r>
      <w:r w:rsidR="00B42CDD" w:rsidRPr="001F5206">
        <w:rPr>
          <w:rFonts w:ascii="Calibri" w:hAnsi="Calibri" w:cs="Calibri"/>
          <w:sz w:val="24"/>
          <w:szCs w:val="24"/>
        </w:rPr>
        <w:t>,</w:t>
      </w:r>
      <w:r w:rsidRPr="001F5206">
        <w:rPr>
          <w:rFonts w:ascii="Calibri" w:hAnsi="Calibri" w:cs="Calibri"/>
          <w:sz w:val="24"/>
          <w:szCs w:val="24"/>
        </w:rPr>
        <w:t xml:space="preserve"> can be simply allowing the students to use any device necessary such as laptops, iPad, or even mobile phones as not to add pressure on the students to buy new devices.  For timetabling students need to be given adequate time to complete their assignment for example they may need to use libraries for resources and even Wi-Fi and are reliant they are available.  Teachers also need to be adaptable and willing to change to accommodate any complications that may arise.</w:t>
      </w:r>
      <w:r w:rsidR="00A92491" w:rsidRPr="001F5206">
        <w:rPr>
          <w:rFonts w:ascii="Calibri" w:hAnsi="Calibri" w:cs="Calibri"/>
          <w:sz w:val="24"/>
          <w:szCs w:val="24"/>
        </w:rPr>
        <w:t xml:space="preserve">  Vaughan</w:t>
      </w:r>
      <w:r w:rsidR="00B42CDD" w:rsidRPr="001F5206">
        <w:rPr>
          <w:rFonts w:ascii="Calibri" w:hAnsi="Calibri" w:cs="Calibri"/>
          <w:sz w:val="24"/>
          <w:szCs w:val="24"/>
        </w:rPr>
        <w:t>’s</w:t>
      </w:r>
      <w:r w:rsidR="00A92491" w:rsidRPr="001F5206">
        <w:rPr>
          <w:rFonts w:ascii="Calibri" w:hAnsi="Calibri" w:cs="Calibri"/>
          <w:sz w:val="24"/>
          <w:szCs w:val="24"/>
        </w:rPr>
        <w:t xml:space="preserve"> (2003) research clearly discusses his findings in a logical format and compares their findings with current </w:t>
      </w:r>
      <w:r w:rsidR="003806F5" w:rsidRPr="001F5206">
        <w:rPr>
          <w:rFonts w:ascii="Calibri" w:hAnsi="Calibri" w:cs="Calibri"/>
          <w:sz w:val="24"/>
          <w:szCs w:val="24"/>
        </w:rPr>
        <w:t>research and draws on an adequate conclusion throughout whilst looking at advantages and disadvantages of blended all of which supports their recommendations in a balanced way.</w:t>
      </w:r>
    </w:p>
    <w:p w14:paraId="740E9F45" w14:textId="700109C8" w:rsidR="0028688D" w:rsidRPr="001F5206" w:rsidRDefault="0028688D" w:rsidP="001F5206">
      <w:pPr>
        <w:spacing w:after="0" w:line="240" w:lineRule="auto"/>
        <w:rPr>
          <w:rFonts w:ascii="Calibri" w:hAnsi="Calibri" w:cs="Calibri"/>
          <w:sz w:val="24"/>
          <w:szCs w:val="24"/>
        </w:rPr>
      </w:pPr>
    </w:p>
    <w:p w14:paraId="2F9DF17C" w14:textId="1E107554" w:rsidR="0028688D" w:rsidRPr="001F5206" w:rsidRDefault="0028688D" w:rsidP="001F5206">
      <w:pPr>
        <w:spacing w:after="0" w:line="240" w:lineRule="auto"/>
        <w:rPr>
          <w:rFonts w:ascii="Calibri" w:hAnsi="Calibri" w:cs="Calibri"/>
          <w:sz w:val="24"/>
          <w:szCs w:val="24"/>
          <w:shd w:val="clear" w:color="auto" w:fill="FFFFFF"/>
        </w:rPr>
      </w:pPr>
      <w:r w:rsidRPr="001F5206">
        <w:rPr>
          <w:rFonts w:ascii="Calibri" w:hAnsi="Calibri" w:cs="Calibri"/>
          <w:sz w:val="24"/>
          <w:szCs w:val="24"/>
          <w:shd w:val="clear" w:color="auto" w:fill="FFFFFF"/>
        </w:rPr>
        <w:t>There has been a number of mixed reviews of blended learning, however mainly positive</w:t>
      </w:r>
      <w:r w:rsidR="003806F5" w:rsidRPr="001F5206">
        <w:rPr>
          <w:rFonts w:ascii="Calibri" w:hAnsi="Calibri" w:cs="Calibri"/>
          <w:sz w:val="24"/>
          <w:szCs w:val="24"/>
          <w:shd w:val="clear" w:color="auto" w:fill="FFFFFF"/>
        </w:rPr>
        <w:t>,</w:t>
      </w:r>
      <w:r w:rsidRPr="001F5206">
        <w:rPr>
          <w:rFonts w:ascii="Calibri" w:hAnsi="Calibri" w:cs="Calibri"/>
          <w:sz w:val="24"/>
          <w:szCs w:val="24"/>
          <w:shd w:val="clear" w:color="auto" w:fill="FFFFFF"/>
        </w:rPr>
        <w:t xml:space="preserve"> but because of this we must not forget some of the barriers to blended learning such as expensive technology as not every student will be able to afford the equipment which will mean they will not get the best of the teaching.</w:t>
      </w:r>
      <w:r w:rsidR="003806F5" w:rsidRPr="001F5206">
        <w:rPr>
          <w:rFonts w:ascii="Calibri" w:hAnsi="Calibri" w:cs="Calibri"/>
          <w:sz w:val="24"/>
          <w:szCs w:val="24"/>
          <w:shd w:val="clear" w:color="auto" w:fill="FFFFFF"/>
        </w:rPr>
        <w:t xml:space="preserve">  </w:t>
      </w:r>
      <w:r w:rsidRPr="001F5206">
        <w:rPr>
          <w:rFonts w:ascii="Calibri" w:hAnsi="Calibri" w:cs="Calibri"/>
          <w:sz w:val="24"/>
          <w:szCs w:val="24"/>
          <w:shd w:val="clear" w:color="auto" w:fill="FFFFFF"/>
        </w:rPr>
        <w:t xml:space="preserve">Some staff are </w:t>
      </w:r>
      <w:r w:rsidR="003806F5" w:rsidRPr="001F5206">
        <w:rPr>
          <w:rFonts w:ascii="Calibri" w:hAnsi="Calibri" w:cs="Calibri"/>
          <w:sz w:val="24"/>
          <w:szCs w:val="24"/>
          <w:shd w:val="clear" w:color="auto" w:fill="FFFFFF"/>
        </w:rPr>
        <w:t xml:space="preserve">also </w:t>
      </w:r>
      <w:r w:rsidRPr="001F5206">
        <w:rPr>
          <w:rFonts w:ascii="Calibri" w:hAnsi="Calibri" w:cs="Calibri"/>
          <w:sz w:val="24"/>
          <w:szCs w:val="24"/>
          <w:shd w:val="clear" w:color="auto" w:fill="FFFFFF"/>
        </w:rPr>
        <w:t xml:space="preserve">inadequately trained and are just expected to provide online teaching with no support or guidance on how to preform online teaching or the best tools to use to support their students.  </w:t>
      </w:r>
      <w:r w:rsidR="00B42CDD" w:rsidRPr="001F5206">
        <w:rPr>
          <w:rFonts w:ascii="Calibri" w:hAnsi="Calibri" w:cs="Calibri"/>
          <w:sz w:val="24"/>
          <w:szCs w:val="24"/>
        </w:rPr>
        <w:t>As we can see from all the research, a blended learning approach expects</w:t>
      </w:r>
      <w:r w:rsidR="00B42CDD" w:rsidRPr="001F5206">
        <w:rPr>
          <w:rFonts w:ascii="Calibri" w:hAnsi="Calibri" w:cs="Calibri"/>
          <w:sz w:val="24"/>
          <w:szCs w:val="24"/>
          <w:shd w:val="clear" w:color="auto" w:fill="FFFFFF"/>
        </w:rPr>
        <w:t xml:space="preserve"> </w:t>
      </w:r>
      <w:r w:rsidRPr="001F5206">
        <w:rPr>
          <w:rFonts w:ascii="Calibri" w:hAnsi="Calibri" w:cs="Calibri"/>
          <w:sz w:val="24"/>
          <w:szCs w:val="24"/>
          <w:shd w:val="clear" w:color="auto" w:fill="FFFFFF"/>
        </w:rPr>
        <w:t>all teachers to be up to date with technology and have a reasonable understanding from computers so far through the research I have found this is not always the case especially teachers who have been qualified for a number of years.</w:t>
      </w:r>
      <w:r w:rsidR="00F601AE" w:rsidRPr="001F5206">
        <w:rPr>
          <w:rFonts w:ascii="Calibri" w:hAnsi="Calibri" w:cs="Calibri"/>
          <w:sz w:val="24"/>
          <w:szCs w:val="24"/>
          <w:shd w:val="clear" w:color="auto" w:fill="FFFFFF"/>
        </w:rPr>
        <w:t xml:space="preserve"> </w:t>
      </w:r>
      <w:r w:rsidRPr="001F5206">
        <w:rPr>
          <w:rFonts w:ascii="Calibri" w:hAnsi="Calibri" w:cs="Calibri"/>
          <w:sz w:val="24"/>
          <w:szCs w:val="24"/>
          <w:shd w:val="clear" w:color="auto" w:fill="FFFFFF"/>
        </w:rPr>
        <w:t>Unfortunately even in today’s society we still deal with many technical issues and when it is online it makes it even harder.  Some experiences can be intermittent Wi-Fi, sounding like a robot.</w:t>
      </w:r>
      <w:r w:rsidR="00F601AE" w:rsidRPr="001F5206">
        <w:rPr>
          <w:rFonts w:ascii="Calibri" w:hAnsi="Calibri" w:cs="Calibri"/>
          <w:sz w:val="24"/>
          <w:szCs w:val="24"/>
          <w:shd w:val="clear" w:color="auto" w:fill="FFFFFF"/>
        </w:rPr>
        <w:t xml:space="preserve">  All of these situations are easily resolved with research and time spent rectifying as all educational staff are to complete continual professional development so by encompassing these within staff training will help enhance your staff and support further development.</w:t>
      </w:r>
    </w:p>
    <w:p w14:paraId="72E13743" w14:textId="77777777" w:rsidR="0028688D" w:rsidRPr="001F5206" w:rsidRDefault="0028688D" w:rsidP="001F5206">
      <w:pPr>
        <w:spacing w:after="0" w:line="240" w:lineRule="auto"/>
        <w:rPr>
          <w:rFonts w:ascii="Calibri" w:hAnsi="Calibri" w:cs="Calibri"/>
          <w:sz w:val="24"/>
          <w:szCs w:val="24"/>
        </w:rPr>
      </w:pPr>
    </w:p>
    <w:p w14:paraId="6BDB9343" w14:textId="680B2063" w:rsidR="00AD5D14" w:rsidRPr="001F5206" w:rsidRDefault="00733539" w:rsidP="001F5206">
      <w:pPr>
        <w:spacing w:after="0" w:line="240" w:lineRule="auto"/>
        <w:rPr>
          <w:rFonts w:ascii="Calibri" w:hAnsi="Calibri" w:cs="Calibri"/>
          <w:sz w:val="24"/>
          <w:szCs w:val="24"/>
        </w:rPr>
      </w:pPr>
      <w:r w:rsidRPr="001F5206">
        <w:rPr>
          <w:rFonts w:ascii="Calibri" w:hAnsi="Calibri" w:cs="Calibri"/>
          <w:sz w:val="24"/>
          <w:szCs w:val="24"/>
        </w:rPr>
        <w:t xml:space="preserve">Within any form of research </w:t>
      </w:r>
      <w:r w:rsidR="00B42CDD" w:rsidRPr="001F5206">
        <w:rPr>
          <w:rFonts w:ascii="Calibri" w:hAnsi="Calibri" w:cs="Calibri"/>
          <w:sz w:val="24"/>
          <w:szCs w:val="24"/>
        </w:rPr>
        <w:t xml:space="preserve">they </w:t>
      </w:r>
      <w:r w:rsidRPr="001F5206">
        <w:rPr>
          <w:rFonts w:ascii="Calibri" w:hAnsi="Calibri" w:cs="Calibri"/>
          <w:sz w:val="24"/>
          <w:szCs w:val="24"/>
        </w:rPr>
        <w:t>are expecting feedback whether they are positive or negative.  Feedback is a necessity to allow for programme success as it allows for development.  Due to the feedback provide</w:t>
      </w:r>
      <w:r w:rsidR="00AC7956" w:rsidRPr="001F5206">
        <w:rPr>
          <w:rFonts w:ascii="Calibri" w:hAnsi="Calibri" w:cs="Calibri"/>
          <w:sz w:val="24"/>
          <w:szCs w:val="24"/>
        </w:rPr>
        <w:t>d</w:t>
      </w:r>
      <w:r w:rsidRPr="001F5206">
        <w:rPr>
          <w:rFonts w:ascii="Calibri" w:hAnsi="Calibri" w:cs="Calibri"/>
          <w:sz w:val="24"/>
          <w:szCs w:val="24"/>
        </w:rPr>
        <w:t xml:space="preserve"> throughout the review for f</w:t>
      </w:r>
      <w:r w:rsidR="00AC71B0" w:rsidRPr="001F5206">
        <w:rPr>
          <w:rFonts w:ascii="Calibri" w:hAnsi="Calibri" w:cs="Calibri"/>
          <w:sz w:val="24"/>
          <w:szCs w:val="24"/>
        </w:rPr>
        <w:t xml:space="preserve">uture research </w:t>
      </w:r>
      <w:r w:rsidR="00B42CDD" w:rsidRPr="001F5206">
        <w:rPr>
          <w:rFonts w:ascii="Calibri" w:hAnsi="Calibri" w:cs="Calibri"/>
          <w:sz w:val="24"/>
          <w:szCs w:val="24"/>
        </w:rPr>
        <w:t>they</w:t>
      </w:r>
      <w:r w:rsidRPr="001F5206">
        <w:rPr>
          <w:rFonts w:ascii="Calibri" w:hAnsi="Calibri" w:cs="Calibri"/>
          <w:sz w:val="24"/>
          <w:szCs w:val="24"/>
        </w:rPr>
        <w:t xml:space="preserve"> </w:t>
      </w:r>
      <w:r w:rsidR="00AC71B0" w:rsidRPr="001F5206">
        <w:rPr>
          <w:rFonts w:ascii="Calibri" w:hAnsi="Calibri" w:cs="Calibri"/>
          <w:sz w:val="24"/>
          <w:szCs w:val="24"/>
        </w:rPr>
        <w:t>may wish to include the</w:t>
      </w:r>
      <w:r w:rsidR="00AD5D14" w:rsidRPr="001F5206">
        <w:rPr>
          <w:rFonts w:ascii="Calibri" w:hAnsi="Calibri" w:cs="Calibri"/>
          <w:sz w:val="24"/>
          <w:szCs w:val="24"/>
        </w:rPr>
        <w:t xml:space="preserve"> additional measures suggested within the recommendations section to clarify whether </w:t>
      </w:r>
      <w:r w:rsidR="00AC71B0" w:rsidRPr="001F5206">
        <w:rPr>
          <w:rFonts w:ascii="Calibri" w:hAnsi="Calibri" w:cs="Calibri"/>
          <w:sz w:val="24"/>
          <w:szCs w:val="24"/>
        </w:rPr>
        <w:t xml:space="preserve">there is a necessity </w:t>
      </w:r>
      <w:r w:rsidRPr="001F5206">
        <w:rPr>
          <w:rFonts w:ascii="Calibri" w:hAnsi="Calibri" w:cs="Calibri"/>
          <w:sz w:val="24"/>
          <w:szCs w:val="24"/>
        </w:rPr>
        <w:t>for</w:t>
      </w:r>
      <w:r w:rsidR="00AC71B0" w:rsidRPr="001F5206">
        <w:rPr>
          <w:rFonts w:ascii="Calibri" w:hAnsi="Calibri" w:cs="Calibri"/>
          <w:sz w:val="24"/>
          <w:szCs w:val="24"/>
        </w:rPr>
        <w:t xml:space="preserve"> blended learning and whether blended learning is the way of the future.</w:t>
      </w:r>
      <w:r w:rsidR="00F601AE" w:rsidRPr="001F5206">
        <w:rPr>
          <w:rFonts w:ascii="Calibri" w:hAnsi="Calibri" w:cs="Calibri"/>
          <w:sz w:val="24"/>
          <w:szCs w:val="24"/>
        </w:rPr>
        <w:t xml:space="preserve">  All the research provided through the review shows feedback is more accessible to students who have an online element to their course a</w:t>
      </w:r>
      <w:r w:rsidR="004E49A4" w:rsidRPr="001F5206">
        <w:rPr>
          <w:rFonts w:ascii="Calibri" w:hAnsi="Calibri" w:cs="Calibri"/>
          <w:sz w:val="24"/>
          <w:szCs w:val="24"/>
        </w:rPr>
        <w:t>s</w:t>
      </w:r>
      <w:r w:rsidR="00F601AE" w:rsidRPr="001F5206">
        <w:rPr>
          <w:rFonts w:ascii="Calibri" w:hAnsi="Calibri" w:cs="Calibri"/>
          <w:sz w:val="24"/>
          <w:szCs w:val="24"/>
        </w:rPr>
        <w:t xml:space="preserve"> they </w:t>
      </w:r>
      <w:r w:rsidR="004E49A4" w:rsidRPr="001F5206">
        <w:rPr>
          <w:rFonts w:ascii="Calibri" w:hAnsi="Calibri" w:cs="Calibri"/>
          <w:sz w:val="24"/>
          <w:szCs w:val="24"/>
        </w:rPr>
        <w:t>can access their feedback on any device and from wherever they are.</w:t>
      </w:r>
    </w:p>
    <w:p w14:paraId="5F70DF0B" w14:textId="157979E4" w:rsidR="00733539" w:rsidRPr="001F5206" w:rsidRDefault="00733539" w:rsidP="001F5206">
      <w:pPr>
        <w:spacing w:after="0" w:line="240" w:lineRule="auto"/>
        <w:rPr>
          <w:rFonts w:ascii="Calibri" w:hAnsi="Calibri" w:cs="Calibri"/>
          <w:sz w:val="24"/>
          <w:szCs w:val="24"/>
        </w:rPr>
      </w:pPr>
    </w:p>
    <w:p w14:paraId="79762725" w14:textId="5F293630" w:rsidR="00AC7956" w:rsidRPr="001F5206" w:rsidRDefault="00AC7956" w:rsidP="001F5206">
      <w:pPr>
        <w:spacing w:after="0" w:line="240" w:lineRule="auto"/>
        <w:rPr>
          <w:rFonts w:ascii="Calibri" w:hAnsi="Calibri" w:cs="Calibri"/>
          <w:sz w:val="24"/>
          <w:szCs w:val="24"/>
        </w:rPr>
      </w:pPr>
      <w:r w:rsidRPr="001F5206">
        <w:rPr>
          <w:rFonts w:ascii="Calibri" w:hAnsi="Calibri" w:cs="Calibri"/>
          <w:sz w:val="24"/>
          <w:szCs w:val="24"/>
        </w:rPr>
        <w:t>Throughout the research the benefits of blended learning clearly out way the barriers to blended learning.  This shows the perspective of blended learning is positive if implemented and delivered correctly.  When setting up a course with blended learning all settings must consider</w:t>
      </w:r>
      <w:r w:rsidR="00B42CDD" w:rsidRPr="001F5206">
        <w:rPr>
          <w:rFonts w:ascii="Calibri" w:hAnsi="Calibri" w:cs="Calibri"/>
          <w:sz w:val="24"/>
          <w:szCs w:val="24"/>
        </w:rPr>
        <w:t xml:space="preserve"> </w:t>
      </w:r>
      <w:r w:rsidRPr="001F5206">
        <w:rPr>
          <w:rFonts w:ascii="Calibri" w:hAnsi="Calibri" w:cs="Calibri"/>
          <w:sz w:val="24"/>
          <w:szCs w:val="24"/>
        </w:rPr>
        <w:t xml:space="preserve">how majority of their students have been taught, which is more than likely the traditional face-to-face method.  As shown in </w:t>
      </w:r>
      <w:proofErr w:type="spellStart"/>
      <w:r w:rsidRPr="001F5206">
        <w:rPr>
          <w:rFonts w:ascii="Calibri" w:hAnsi="Calibri" w:cs="Calibri"/>
          <w:sz w:val="24"/>
          <w:szCs w:val="24"/>
        </w:rPr>
        <w:t>Paker</w:t>
      </w:r>
      <w:proofErr w:type="spellEnd"/>
      <w:r w:rsidRPr="001F5206">
        <w:rPr>
          <w:rFonts w:ascii="Calibri" w:hAnsi="Calibri" w:cs="Calibri"/>
          <w:sz w:val="24"/>
          <w:szCs w:val="24"/>
        </w:rPr>
        <w:t xml:space="preserve"> &amp; </w:t>
      </w:r>
      <w:proofErr w:type="spellStart"/>
      <w:r w:rsidRPr="001F5206">
        <w:rPr>
          <w:rFonts w:ascii="Calibri" w:hAnsi="Calibri" w:cs="Calibri"/>
          <w:sz w:val="24"/>
          <w:szCs w:val="24"/>
        </w:rPr>
        <w:t>Balci</w:t>
      </w:r>
      <w:proofErr w:type="spellEnd"/>
      <w:r w:rsidRPr="001F5206">
        <w:rPr>
          <w:rFonts w:ascii="Calibri" w:hAnsi="Calibri" w:cs="Calibri"/>
          <w:sz w:val="24"/>
          <w:szCs w:val="24"/>
        </w:rPr>
        <w:t xml:space="preserve"> (2020) </w:t>
      </w:r>
      <w:r w:rsidR="009D3150" w:rsidRPr="001F5206">
        <w:rPr>
          <w:rFonts w:ascii="Calibri" w:hAnsi="Calibri" w:cs="Calibri"/>
          <w:sz w:val="24"/>
          <w:szCs w:val="24"/>
        </w:rPr>
        <w:t>students are in favour of blended learning they just believe the implementation can be smother such as the online tools available to them.</w:t>
      </w:r>
      <w:r w:rsidR="007F4523" w:rsidRPr="001F5206">
        <w:rPr>
          <w:rFonts w:ascii="Calibri" w:hAnsi="Calibri" w:cs="Calibri"/>
          <w:sz w:val="24"/>
          <w:szCs w:val="24"/>
        </w:rPr>
        <w:t xml:space="preserve">  With guidance, support and practice, teachers can use the technology to the highest level and provide students with the most effective teaching to allow them to grow and develop.</w:t>
      </w:r>
    </w:p>
    <w:p w14:paraId="3160A5C0" w14:textId="77777777" w:rsidR="009D3150" w:rsidRPr="001F5206" w:rsidRDefault="009D3150" w:rsidP="001F5206">
      <w:pPr>
        <w:spacing w:after="0" w:line="240" w:lineRule="auto"/>
        <w:rPr>
          <w:rFonts w:ascii="Calibri" w:hAnsi="Calibri" w:cs="Calibri"/>
          <w:sz w:val="24"/>
          <w:szCs w:val="24"/>
        </w:rPr>
      </w:pPr>
    </w:p>
    <w:p w14:paraId="4BF7D428" w14:textId="1C526431" w:rsidR="003B78CB" w:rsidRPr="001F5206" w:rsidRDefault="00B42CDD" w:rsidP="001F5206">
      <w:pPr>
        <w:spacing w:after="0" w:line="240" w:lineRule="auto"/>
        <w:rPr>
          <w:rFonts w:ascii="Calibri" w:hAnsi="Calibri" w:cs="Calibri"/>
          <w:b/>
          <w:bCs/>
          <w:sz w:val="24"/>
          <w:szCs w:val="24"/>
        </w:rPr>
      </w:pPr>
      <w:r w:rsidRPr="001F5206">
        <w:rPr>
          <w:rFonts w:ascii="Calibri" w:hAnsi="Calibri" w:cs="Calibri"/>
          <w:sz w:val="24"/>
          <w:szCs w:val="24"/>
        </w:rPr>
        <w:t>When b</w:t>
      </w:r>
      <w:r w:rsidR="00B21C19" w:rsidRPr="001F5206">
        <w:rPr>
          <w:rFonts w:ascii="Calibri" w:hAnsi="Calibri" w:cs="Calibri"/>
          <w:sz w:val="24"/>
          <w:szCs w:val="24"/>
        </w:rPr>
        <w:t>lended learning</w:t>
      </w:r>
      <w:r w:rsidRPr="001F5206">
        <w:rPr>
          <w:rFonts w:ascii="Calibri" w:hAnsi="Calibri" w:cs="Calibri"/>
          <w:sz w:val="24"/>
          <w:szCs w:val="24"/>
        </w:rPr>
        <w:t xml:space="preserve"> is</w:t>
      </w:r>
      <w:r w:rsidR="00B21C19" w:rsidRPr="001F5206">
        <w:rPr>
          <w:rFonts w:ascii="Calibri" w:hAnsi="Calibri" w:cs="Calibri"/>
          <w:sz w:val="24"/>
          <w:szCs w:val="24"/>
        </w:rPr>
        <w:t xml:space="preserve"> implemented correctly</w:t>
      </w:r>
      <w:r w:rsidRPr="001F5206">
        <w:rPr>
          <w:rFonts w:ascii="Calibri" w:hAnsi="Calibri" w:cs="Calibri"/>
          <w:sz w:val="24"/>
          <w:szCs w:val="24"/>
        </w:rPr>
        <w:t>, it</w:t>
      </w:r>
      <w:r w:rsidR="00B21C19" w:rsidRPr="001F5206">
        <w:rPr>
          <w:rFonts w:ascii="Calibri" w:hAnsi="Calibri" w:cs="Calibri"/>
          <w:sz w:val="24"/>
          <w:szCs w:val="24"/>
        </w:rPr>
        <w:t xml:space="preserve"> is beneficial to all </w:t>
      </w:r>
      <w:r w:rsidR="003B78CB" w:rsidRPr="001F5206">
        <w:rPr>
          <w:rFonts w:ascii="Calibri" w:hAnsi="Calibri" w:cs="Calibri"/>
          <w:sz w:val="24"/>
          <w:szCs w:val="24"/>
        </w:rPr>
        <w:t>and provides benefits for teaching and learning.  Blended learning allows everyone to acquire knowledge as well as the necessary skills and strategies for use of different technologies</w:t>
      </w:r>
      <w:r w:rsidR="00E159B0" w:rsidRPr="001F5206">
        <w:rPr>
          <w:rFonts w:ascii="Calibri" w:hAnsi="Calibri" w:cs="Calibri"/>
          <w:sz w:val="24"/>
          <w:szCs w:val="24"/>
        </w:rPr>
        <w:t>, with the up and coming digital era.</w:t>
      </w:r>
      <w:r w:rsidR="00CA6360">
        <w:rPr>
          <w:rFonts w:ascii="Calibri" w:hAnsi="Calibri" w:cs="Calibri"/>
          <w:sz w:val="24"/>
          <w:szCs w:val="24"/>
        </w:rPr>
        <w:t xml:space="preserve">  Throughout this extensive research it can still be seen that blended learning is a beneficial tool to students learning in todays’ society</w:t>
      </w:r>
      <w:r w:rsidR="0092521B">
        <w:rPr>
          <w:rFonts w:ascii="Calibri" w:hAnsi="Calibri" w:cs="Calibri"/>
          <w:sz w:val="24"/>
          <w:szCs w:val="24"/>
        </w:rPr>
        <w:t xml:space="preserve"> and it must be remembered that blended leaning is here to strengthen traditional teaching and online leaning to help provide your students with a more engaging leaning experience not to eradicate the traditional methods of teaching.</w:t>
      </w:r>
    </w:p>
    <w:p w14:paraId="4FA8927E" w14:textId="77777777" w:rsidR="003B78CB" w:rsidRPr="001F5206" w:rsidRDefault="003B78CB" w:rsidP="001F5206">
      <w:pPr>
        <w:spacing w:after="0" w:line="240" w:lineRule="auto"/>
        <w:rPr>
          <w:rFonts w:ascii="Calibri" w:hAnsi="Calibri" w:cs="Calibri"/>
          <w:sz w:val="24"/>
          <w:szCs w:val="24"/>
        </w:rPr>
      </w:pPr>
    </w:p>
    <w:p w14:paraId="11CFD7EA" w14:textId="436EE993" w:rsidR="00997848" w:rsidRPr="001F5206" w:rsidRDefault="002F76B0" w:rsidP="001F5206">
      <w:pPr>
        <w:spacing w:after="0" w:line="240" w:lineRule="auto"/>
        <w:rPr>
          <w:rFonts w:ascii="Calibri" w:hAnsi="Calibri" w:cs="Calibri"/>
          <w:b/>
          <w:bCs/>
          <w:sz w:val="24"/>
          <w:szCs w:val="24"/>
        </w:rPr>
      </w:pPr>
      <w:r w:rsidRPr="001F5206">
        <w:rPr>
          <w:rFonts w:ascii="Calibri" w:hAnsi="Calibri" w:cs="Calibri"/>
          <w:b/>
          <w:bCs/>
          <w:sz w:val="24"/>
          <w:szCs w:val="24"/>
        </w:rPr>
        <w:t>Reference List</w:t>
      </w:r>
    </w:p>
    <w:p w14:paraId="3E23E5A7" w14:textId="77777777" w:rsidR="00E04E05" w:rsidRPr="001F5206" w:rsidRDefault="00E04E05" w:rsidP="001F5206">
      <w:pPr>
        <w:spacing w:after="0" w:line="240" w:lineRule="auto"/>
        <w:rPr>
          <w:rFonts w:ascii="Calibri" w:hAnsi="Calibri" w:cs="Calibri"/>
          <w:sz w:val="24"/>
          <w:szCs w:val="24"/>
        </w:rPr>
      </w:pPr>
      <w:bookmarkStart w:id="0" w:name="_Hlk68007208"/>
      <w:proofErr w:type="spellStart"/>
      <w:r w:rsidRPr="001F5206">
        <w:rPr>
          <w:rFonts w:ascii="Calibri" w:hAnsi="Calibri" w:cs="Calibri"/>
          <w:sz w:val="24"/>
          <w:szCs w:val="24"/>
        </w:rPr>
        <w:t>Antwi-Boampong</w:t>
      </w:r>
      <w:proofErr w:type="spellEnd"/>
      <w:r w:rsidRPr="001F5206">
        <w:rPr>
          <w:rFonts w:ascii="Calibri" w:hAnsi="Calibri" w:cs="Calibri"/>
          <w:sz w:val="24"/>
          <w:szCs w:val="24"/>
        </w:rPr>
        <w:t>, A. (2019) Towards a faculty blended learning adoption model for higher education.  Education and Information Technologies, Vol 25, 1639–1662</w:t>
      </w:r>
    </w:p>
    <w:p w14:paraId="123609D5" w14:textId="77777777" w:rsidR="00E04E05" w:rsidRPr="001F5206" w:rsidRDefault="00E04E05" w:rsidP="001F5206">
      <w:pPr>
        <w:spacing w:after="0" w:line="240" w:lineRule="auto"/>
        <w:rPr>
          <w:rFonts w:ascii="Calibri" w:hAnsi="Calibri" w:cs="Calibri"/>
          <w:sz w:val="24"/>
          <w:szCs w:val="24"/>
        </w:rPr>
      </w:pPr>
    </w:p>
    <w:p w14:paraId="11037396" w14:textId="6ED5915A" w:rsidR="002F76B0" w:rsidRPr="001F5206" w:rsidRDefault="00E12144" w:rsidP="001F5206">
      <w:pPr>
        <w:spacing w:after="0" w:line="240" w:lineRule="auto"/>
        <w:rPr>
          <w:rFonts w:ascii="Calibri" w:hAnsi="Calibri" w:cs="Calibri"/>
          <w:sz w:val="24"/>
          <w:szCs w:val="24"/>
        </w:rPr>
      </w:pPr>
      <w:r w:rsidRPr="001F5206">
        <w:rPr>
          <w:rFonts w:ascii="Calibri" w:hAnsi="Calibri" w:cs="Calibri"/>
          <w:sz w:val="24"/>
          <w:szCs w:val="24"/>
        </w:rPr>
        <w:t xml:space="preserve">Bonk, C, J. </w:t>
      </w:r>
      <w:r w:rsidR="00E11DC7" w:rsidRPr="001F5206">
        <w:rPr>
          <w:rFonts w:ascii="Calibri" w:hAnsi="Calibri" w:cs="Calibri"/>
          <w:sz w:val="24"/>
          <w:szCs w:val="24"/>
        </w:rPr>
        <w:t xml:space="preserve"> &amp;</w:t>
      </w:r>
      <w:r w:rsidRPr="001F5206">
        <w:rPr>
          <w:rFonts w:ascii="Calibri" w:hAnsi="Calibri" w:cs="Calibri"/>
          <w:sz w:val="24"/>
          <w:szCs w:val="24"/>
        </w:rPr>
        <w:t xml:space="preserve"> Graham, C, R.  (2012) </w:t>
      </w:r>
      <w:r w:rsidRPr="001F5206">
        <w:rPr>
          <w:rFonts w:ascii="Calibri" w:hAnsi="Calibri" w:cs="Calibri"/>
          <w:i/>
          <w:iCs/>
          <w:sz w:val="24"/>
          <w:szCs w:val="24"/>
        </w:rPr>
        <w:t>The Handbook of Blended Learning</w:t>
      </w:r>
      <w:r w:rsidRPr="001F5206">
        <w:rPr>
          <w:rFonts w:ascii="Calibri" w:hAnsi="Calibri" w:cs="Calibri"/>
          <w:sz w:val="24"/>
          <w:szCs w:val="24"/>
        </w:rPr>
        <w:t xml:space="preserve">.  San Francisco:  John Wiley &amp; Sons, Inc. </w:t>
      </w:r>
    </w:p>
    <w:p w14:paraId="0ECB9247" w14:textId="5772AF92" w:rsidR="001D445C" w:rsidRPr="001F5206" w:rsidRDefault="001D445C" w:rsidP="001F5206">
      <w:pPr>
        <w:spacing w:after="0" w:line="240" w:lineRule="auto"/>
        <w:rPr>
          <w:rFonts w:ascii="Calibri" w:hAnsi="Calibri" w:cs="Calibri"/>
          <w:sz w:val="24"/>
          <w:szCs w:val="24"/>
        </w:rPr>
      </w:pPr>
    </w:p>
    <w:p w14:paraId="65C65D76" w14:textId="1B31166D" w:rsidR="00097309" w:rsidRPr="001F5206" w:rsidRDefault="00097309" w:rsidP="001F5206">
      <w:pPr>
        <w:spacing w:after="0" w:line="240" w:lineRule="auto"/>
        <w:rPr>
          <w:rFonts w:ascii="Calibri" w:eastAsia="Times New Roman" w:hAnsi="Calibri" w:cs="Calibri"/>
          <w:sz w:val="24"/>
          <w:szCs w:val="24"/>
          <w:lang w:eastAsia="en-GB"/>
        </w:rPr>
      </w:pPr>
      <w:r w:rsidRPr="001F5206">
        <w:rPr>
          <w:rFonts w:ascii="Calibri" w:eastAsia="Times New Roman" w:hAnsi="Calibri" w:cs="Calibri"/>
          <w:sz w:val="24"/>
          <w:szCs w:val="24"/>
          <w:lang w:eastAsia="en-GB"/>
        </w:rPr>
        <w:t>Christo-Baker, E. (2004). Distance education leadership in higher education institutions: explored within theoretical frameworks of organizational change and diffusion of innovations theory.</w:t>
      </w:r>
    </w:p>
    <w:p w14:paraId="75EE7104" w14:textId="77777777" w:rsidR="00097309" w:rsidRPr="001F5206" w:rsidRDefault="00097309" w:rsidP="001F5206">
      <w:pPr>
        <w:spacing w:after="0" w:line="240" w:lineRule="auto"/>
        <w:rPr>
          <w:rFonts w:ascii="Calibri" w:hAnsi="Calibri" w:cs="Calibri"/>
          <w:sz w:val="24"/>
          <w:szCs w:val="24"/>
        </w:rPr>
      </w:pPr>
    </w:p>
    <w:p w14:paraId="3E2CFBFC" w14:textId="1754B0E3" w:rsidR="001D445C" w:rsidRPr="001F5206" w:rsidRDefault="001D445C" w:rsidP="001F5206">
      <w:pPr>
        <w:spacing w:after="0" w:line="240" w:lineRule="auto"/>
        <w:rPr>
          <w:rFonts w:ascii="Calibri" w:hAnsi="Calibri" w:cs="Calibri"/>
          <w:sz w:val="24"/>
          <w:szCs w:val="24"/>
        </w:rPr>
      </w:pPr>
      <w:r w:rsidRPr="001F5206">
        <w:rPr>
          <w:rFonts w:ascii="Calibri" w:hAnsi="Calibri" w:cs="Calibri"/>
          <w:sz w:val="24"/>
          <w:szCs w:val="24"/>
        </w:rPr>
        <w:t>Concannon, F.  Flynn, A.  &amp; Campbell, M.  (2005) What campus‐based students think about the quality and benefits of e‐learning.  British Journal of Educational Technology, Vol 36, 501–512</w:t>
      </w:r>
    </w:p>
    <w:p w14:paraId="245F86B6" w14:textId="7FBFCB41" w:rsidR="00E11DC7" w:rsidRPr="001F5206" w:rsidRDefault="00E11DC7" w:rsidP="001F5206">
      <w:pPr>
        <w:spacing w:after="0" w:line="240" w:lineRule="auto"/>
        <w:rPr>
          <w:rFonts w:ascii="Calibri" w:hAnsi="Calibri" w:cs="Calibri"/>
          <w:sz w:val="24"/>
          <w:szCs w:val="24"/>
        </w:rPr>
      </w:pPr>
    </w:p>
    <w:p w14:paraId="2DCEBA2C" w14:textId="77777777" w:rsidR="00E11DC7" w:rsidRPr="001F5206" w:rsidRDefault="00E11DC7" w:rsidP="001F5206">
      <w:pPr>
        <w:spacing w:after="0" w:line="240" w:lineRule="auto"/>
        <w:rPr>
          <w:rFonts w:ascii="Calibri" w:hAnsi="Calibri" w:cs="Calibri"/>
          <w:sz w:val="24"/>
          <w:szCs w:val="24"/>
        </w:rPr>
      </w:pPr>
      <w:r w:rsidRPr="001F5206">
        <w:rPr>
          <w:rFonts w:ascii="Calibri" w:hAnsi="Calibri" w:cs="Calibri"/>
          <w:sz w:val="24"/>
          <w:szCs w:val="24"/>
        </w:rPr>
        <w:t>Cornelius, S.  &amp; Gordon, C.  (2009)</w:t>
      </w:r>
      <w:r w:rsidRPr="001F5206">
        <w:rPr>
          <w:rFonts w:ascii="Calibri" w:hAnsi="Calibri" w:cs="Calibri"/>
          <w:i/>
          <w:iCs/>
          <w:sz w:val="24"/>
          <w:szCs w:val="24"/>
        </w:rPr>
        <w:t xml:space="preserve"> Adult learners’ use of flexible online resources in a blended programme</w:t>
      </w:r>
      <w:r w:rsidRPr="001F5206">
        <w:rPr>
          <w:rFonts w:ascii="Calibri" w:hAnsi="Calibri" w:cs="Calibri"/>
          <w:sz w:val="24"/>
          <w:szCs w:val="24"/>
        </w:rPr>
        <w:t>.  School of Education: University of Aberdeen</w:t>
      </w:r>
    </w:p>
    <w:p w14:paraId="2C99B5E2" w14:textId="0AEBB603" w:rsidR="00E11DC7" w:rsidRPr="001F5206" w:rsidRDefault="00E11DC7" w:rsidP="001F5206">
      <w:pPr>
        <w:spacing w:after="0" w:line="240" w:lineRule="auto"/>
        <w:rPr>
          <w:rFonts w:ascii="Calibri" w:hAnsi="Calibri" w:cs="Calibri"/>
          <w:sz w:val="24"/>
          <w:szCs w:val="24"/>
        </w:rPr>
      </w:pPr>
    </w:p>
    <w:p w14:paraId="48391B1A" w14:textId="77777777" w:rsidR="00097309" w:rsidRPr="001F5206" w:rsidRDefault="00097309" w:rsidP="001F5206">
      <w:pPr>
        <w:spacing w:after="0" w:line="240" w:lineRule="auto"/>
        <w:rPr>
          <w:rFonts w:ascii="Calibri" w:hAnsi="Calibri" w:cs="Calibri"/>
          <w:sz w:val="24"/>
          <w:szCs w:val="24"/>
        </w:rPr>
      </w:pPr>
      <w:proofErr w:type="spellStart"/>
      <w:r w:rsidRPr="001F5206">
        <w:rPr>
          <w:rFonts w:ascii="Calibri" w:hAnsi="Calibri" w:cs="Calibri"/>
          <w:sz w:val="24"/>
          <w:szCs w:val="24"/>
        </w:rPr>
        <w:t>Ginns</w:t>
      </w:r>
      <w:proofErr w:type="spellEnd"/>
      <w:r w:rsidRPr="001F5206">
        <w:rPr>
          <w:rFonts w:ascii="Calibri" w:hAnsi="Calibri" w:cs="Calibri"/>
          <w:sz w:val="24"/>
          <w:szCs w:val="24"/>
        </w:rPr>
        <w:t xml:space="preserve">, P.  &amp; Ellis, R, A.  (2009) </w:t>
      </w:r>
      <w:r w:rsidRPr="001F5206">
        <w:rPr>
          <w:rFonts w:ascii="Calibri" w:hAnsi="Calibri" w:cs="Calibri"/>
          <w:i/>
          <w:iCs/>
          <w:sz w:val="24"/>
          <w:szCs w:val="24"/>
        </w:rPr>
        <w:t>Evaluating the quality of e-learning at the degree level in the student experience of blended learning</w:t>
      </w:r>
      <w:r w:rsidRPr="001F5206">
        <w:rPr>
          <w:rFonts w:ascii="Calibri" w:hAnsi="Calibri" w:cs="Calibri"/>
          <w:sz w:val="24"/>
          <w:szCs w:val="24"/>
        </w:rPr>
        <w:t>.  British Journal of Educational Technology, Vol 40, 652–663</w:t>
      </w:r>
    </w:p>
    <w:p w14:paraId="0FB25A26" w14:textId="77777777" w:rsidR="00097309" w:rsidRPr="001F5206" w:rsidRDefault="00097309" w:rsidP="001F5206">
      <w:pPr>
        <w:spacing w:after="0" w:line="240" w:lineRule="auto"/>
        <w:rPr>
          <w:rFonts w:ascii="Calibri" w:hAnsi="Calibri" w:cs="Calibri"/>
          <w:sz w:val="24"/>
          <w:szCs w:val="24"/>
        </w:rPr>
      </w:pPr>
    </w:p>
    <w:p w14:paraId="0049A7DC" w14:textId="6EC8E8D9" w:rsidR="00094260" w:rsidRPr="001F5206" w:rsidRDefault="00094260" w:rsidP="001F5206">
      <w:pPr>
        <w:spacing w:after="0" w:line="240" w:lineRule="auto"/>
        <w:rPr>
          <w:rFonts w:ascii="Calibri" w:hAnsi="Calibri" w:cs="Calibri"/>
          <w:sz w:val="24"/>
          <w:szCs w:val="24"/>
        </w:rPr>
      </w:pPr>
      <w:r w:rsidRPr="001F5206">
        <w:rPr>
          <w:rFonts w:ascii="Calibri" w:hAnsi="Calibri" w:cs="Calibri"/>
          <w:sz w:val="24"/>
          <w:szCs w:val="24"/>
        </w:rPr>
        <w:t>Jackson, B.  (2021) What Blended Learning Means for Teachers [online] New York:  TNTP, Inc.  Available at:  https://tntp.org/blog/post/what-blended-learning-really-means-for-teachers (accessed 30</w:t>
      </w:r>
      <w:r w:rsidRPr="001F5206">
        <w:rPr>
          <w:rFonts w:ascii="Calibri" w:hAnsi="Calibri" w:cs="Calibri"/>
          <w:sz w:val="24"/>
          <w:szCs w:val="24"/>
          <w:vertAlign w:val="superscript"/>
        </w:rPr>
        <w:t>th</w:t>
      </w:r>
      <w:r w:rsidRPr="001F5206">
        <w:rPr>
          <w:rFonts w:ascii="Calibri" w:hAnsi="Calibri" w:cs="Calibri"/>
          <w:sz w:val="24"/>
          <w:szCs w:val="24"/>
        </w:rPr>
        <w:t xml:space="preserve"> March 2021)</w:t>
      </w:r>
    </w:p>
    <w:p w14:paraId="4761D860" w14:textId="0FB6B7B7" w:rsidR="00563DE7" w:rsidRPr="001F5206" w:rsidRDefault="00563DE7" w:rsidP="001F5206">
      <w:pPr>
        <w:spacing w:after="0" w:line="240" w:lineRule="auto"/>
        <w:rPr>
          <w:rFonts w:ascii="Calibri" w:hAnsi="Calibri" w:cs="Calibri"/>
          <w:sz w:val="24"/>
          <w:szCs w:val="24"/>
        </w:rPr>
      </w:pPr>
    </w:p>
    <w:p w14:paraId="6FB29CFA" w14:textId="1160D315" w:rsidR="00563DE7" w:rsidRPr="001F5206" w:rsidRDefault="00563DE7" w:rsidP="001F5206">
      <w:pPr>
        <w:spacing w:after="0" w:line="240" w:lineRule="auto"/>
        <w:rPr>
          <w:rFonts w:ascii="Calibri" w:hAnsi="Calibri" w:cs="Calibri"/>
          <w:sz w:val="24"/>
          <w:szCs w:val="24"/>
        </w:rPr>
      </w:pPr>
      <w:r w:rsidRPr="001F5206">
        <w:rPr>
          <w:rFonts w:ascii="Calibri" w:hAnsi="Calibri" w:cs="Calibri"/>
          <w:sz w:val="24"/>
          <w:szCs w:val="24"/>
        </w:rPr>
        <w:t>Hara, N. &amp; Kling, R. (2000) Students’ Frustrations with a Web-Based Distance Education Course First Monday, 4, 12. (accessed 27</w:t>
      </w:r>
      <w:r w:rsidRPr="001F5206">
        <w:rPr>
          <w:rFonts w:ascii="Calibri" w:hAnsi="Calibri" w:cs="Calibri"/>
          <w:sz w:val="24"/>
          <w:szCs w:val="24"/>
          <w:vertAlign w:val="superscript"/>
        </w:rPr>
        <w:t>th</w:t>
      </w:r>
      <w:r w:rsidRPr="001F5206">
        <w:rPr>
          <w:rFonts w:ascii="Calibri" w:hAnsi="Calibri" w:cs="Calibri"/>
          <w:sz w:val="24"/>
          <w:szCs w:val="24"/>
        </w:rPr>
        <w:t xml:space="preserve"> April 2021)</w:t>
      </w:r>
    </w:p>
    <w:p w14:paraId="2E75216E" w14:textId="11E5973B" w:rsidR="008F3533" w:rsidRPr="001F5206" w:rsidRDefault="008F3533" w:rsidP="001F5206">
      <w:pPr>
        <w:spacing w:after="0" w:line="240" w:lineRule="auto"/>
        <w:rPr>
          <w:rFonts w:ascii="Calibri" w:hAnsi="Calibri" w:cs="Calibri"/>
          <w:sz w:val="24"/>
          <w:szCs w:val="24"/>
        </w:rPr>
      </w:pPr>
    </w:p>
    <w:p w14:paraId="7578A7E5" w14:textId="3FA35701" w:rsidR="00EC694B" w:rsidRPr="001F5206" w:rsidRDefault="00EC694B" w:rsidP="001F5206">
      <w:pPr>
        <w:shd w:val="clear" w:color="auto" w:fill="FFFFFF"/>
        <w:spacing w:after="0" w:line="240" w:lineRule="auto"/>
        <w:rPr>
          <w:rFonts w:ascii="Calibri" w:hAnsi="Calibri" w:cs="Calibri"/>
          <w:sz w:val="24"/>
          <w:szCs w:val="24"/>
        </w:rPr>
      </w:pPr>
      <w:proofErr w:type="spellStart"/>
      <w:r w:rsidRPr="001F5206">
        <w:rPr>
          <w:rFonts w:ascii="Calibri" w:hAnsi="Calibri" w:cs="Calibri"/>
          <w:sz w:val="24"/>
          <w:szCs w:val="24"/>
        </w:rPr>
        <w:t>Motteram</w:t>
      </w:r>
      <w:proofErr w:type="spellEnd"/>
      <w:r w:rsidRPr="001F5206">
        <w:rPr>
          <w:rFonts w:ascii="Calibri" w:hAnsi="Calibri" w:cs="Calibri"/>
          <w:sz w:val="24"/>
          <w:szCs w:val="24"/>
        </w:rPr>
        <w:t xml:space="preserve">, G.  (2005) </w:t>
      </w:r>
      <w:r w:rsidRPr="001F5206">
        <w:rPr>
          <w:rFonts w:ascii="Calibri" w:hAnsi="Calibri" w:cs="Calibri"/>
          <w:i/>
          <w:iCs/>
          <w:sz w:val="24"/>
          <w:szCs w:val="24"/>
          <w:shd w:val="clear" w:color="auto" w:fill="FFFFFF"/>
        </w:rPr>
        <w:t>‘Blended’ education and the transformation of teachers: a long-term case study in postgraduate UK Higher Education</w:t>
      </w:r>
      <w:r w:rsidRPr="001F5206">
        <w:rPr>
          <w:rFonts w:ascii="Calibri" w:hAnsi="Calibri" w:cs="Calibri"/>
          <w:sz w:val="24"/>
          <w:szCs w:val="24"/>
          <w:shd w:val="clear" w:color="auto" w:fill="FFFFFF"/>
        </w:rPr>
        <w:t xml:space="preserve">.  </w:t>
      </w:r>
      <w:hyperlink r:id="rId12" w:tooltip="British Journal of Educational Technology homepage" w:history="1">
        <w:r w:rsidRPr="001F5206">
          <w:rPr>
            <w:rStyle w:val="Hyperlink"/>
            <w:rFonts w:ascii="Calibri" w:hAnsi="Calibri" w:cs="Calibri"/>
            <w:color w:val="auto"/>
            <w:sz w:val="24"/>
            <w:szCs w:val="24"/>
            <w:u w:val="none"/>
          </w:rPr>
          <w:t>British Journal of Educational Technology</w:t>
        </w:r>
      </w:hyperlink>
    </w:p>
    <w:p w14:paraId="2FE75B6C" w14:textId="72F59395" w:rsidR="00EA4E4F" w:rsidRPr="001F5206" w:rsidRDefault="002E47DD" w:rsidP="001F5206">
      <w:pPr>
        <w:spacing w:after="0" w:line="240" w:lineRule="auto"/>
        <w:rPr>
          <w:rFonts w:ascii="Calibri" w:hAnsi="Calibri" w:cs="Calibri"/>
          <w:sz w:val="24"/>
          <w:szCs w:val="24"/>
        </w:rPr>
      </w:pPr>
      <w:hyperlink r:id="rId13" w:history="1">
        <w:r w:rsidR="00EC694B" w:rsidRPr="001F5206">
          <w:rPr>
            <w:rStyle w:val="Hyperlink"/>
            <w:rFonts w:ascii="Calibri" w:hAnsi="Calibri" w:cs="Calibri"/>
            <w:color w:val="auto"/>
            <w:sz w:val="24"/>
            <w:szCs w:val="24"/>
            <w:u w:val="none"/>
            <w:shd w:val="clear" w:color="auto" w:fill="FFFFFF"/>
          </w:rPr>
          <w:t>Vol 37, Issue 1</w:t>
        </w:r>
      </w:hyperlink>
      <w:r w:rsidR="00EC694B" w:rsidRPr="001F5206">
        <w:rPr>
          <w:rStyle w:val="citationpage-range"/>
          <w:rFonts w:ascii="Calibri" w:hAnsi="Calibri" w:cs="Calibri"/>
          <w:sz w:val="24"/>
          <w:szCs w:val="24"/>
          <w:shd w:val="clear" w:color="auto" w:fill="FFFFFF"/>
        </w:rPr>
        <w:t>: 17-30</w:t>
      </w:r>
    </w:p>
    <w:p w14:paraId="7BA2AF22" w14:textId="77777777" w:rsidR="00EC694B" w:rsidRPr="001F5206" w:rsidRDefault="00EC694B" w:rsidP="001F5206">
      <w:pPr>
        <w:spacing w:after="0" w:line="240" w:lineRule="auto"/>
        <w:rPr>
          <w:rFonts w:ascii="Calibri" w:hAnsi="Calibri" w:cs="Calibri"/>
          <w:sz w:val="24"/>
          <w:szCs w:val="24"/>
        </w:rPr>
      </w:pPr>
    </w:p>
    <w:p w14:paraId="10F16BF3" w14:textId="041E423C" w:rsidR="00CD0E49" w:rsidRPr="001F5206" w:rsidRDefault="00CD0E49" w:rsidP="001F5206">
      <w:pPr>
        <w:spacing w:after="0" w:line="240" w:lineRule="auto"/>
        <w:rPr>
          <w:rFonts w:ascii="Calibri" w:hAnsi="Calibri" w:cs="Calibri"/>
          <w:sz w:val="24"/>
          <w:szCs w:val="24"/>
        </w:rPr>
      </w:pPr>
      <w:proofErr w:type="spellStart"/>
      <w:r w:rsidRPr="001F5206">
        <w:rPr>
          <w:rFonts w:ascii="Calibri" w:hAnsi="Calibri" w:cs="Calibri"/>
          <w:sz w:val="24"/>
          <w:szCs w:val="24"/>
        </w:rPr>
        <w:t>Paker</w:t>
      </w:r>
      <w:proofErr w:type="spellEnd"/>
      <w:r w:rsidRPr="001F5206">
        <w:rPr>
          <w:rFonts w:ascii="Calibri" w:hAnsi="Calibri" w:cs="Calibri"/>
          <w:sz w:val="24"/>
          <w:szCs w:val="24"/>
        </w:rPr>
        <w:t xml:space="preserve">, T.  </w:t>
      </w:r>
      <w:r w:rsidR="00DE2593" w:rsidRPr="001F5206">
        <w:rPr>
          <w:rFonts w:ascii="Calibri" w:hAnsi="Calibri" w:cs="Calibri"/>
          <w:sz w:val="24"/>
          <w:szCs w:val="24"/>
        </w:rPr>
        <w:t>&amp;</w:t>
      </w:r>
      <w:r w:rsidRPr="001F5206">
        <w:rPr>
          <w:rFonts w:ascii="Calibri" w:hAnsi="Calibri" w:cs="Calibri"/>
          <w:sz w:val="24"/>
          <w:szCs w:val="24"/>
        </w:rPr>
        <w:t xml:space="preserve"> </w:t>
      </w:r>
      <w:proofErr w:type="spellStart"/>
      <w:r w:rsidRPr="001F5206">
        <w:rPr>
          <w:rFonts w:ascii="Calibri" w:hAnsi="Calibri" w:cs="Calibri"/>
          <w:sz w:val="24"/>
          <w:szCs w:val="24"/>
        </w:rPr>
        <w:t>Balci</w:t>
      </w:r>
      <w:proofErr w:type="spellEnd"/>
      <w:r w:rsidRPr="001F5206">
        <w:rPr>
          <w:rFonts w:ascii="Calibri" w:hAnsi="Calibri" w:cs="Calibri"/>
          <w:sz w:val="24"/>
          <w:szCs w:val="24"/>
        </w:rPr>
        <w:t xml:space="preserve">, E.  (2020) </w:t>
      </w:r>
      <w:r w:rsidRPr="001F5206">
        <w:rPr>
          <w:rFonts w:ascii="Calibri" w:hAnsi="Calibri" w:cs="Calibri"/>
          <w:i/>
          <w:iCs/>
          <w:sz w:val="24"/>
          <w:szCs w:val="24"/>
        </w:rPr>
        <w:t>A STUDY ON THE EXPERIENCES OF STUDENTS AND INSTRUCTORS IN BLENDED INSTRUCTION AND LEARNING IN AN ENGLISH PREPARATORY SCHOOL</w:t>
      </w:r>
      <w:r w:rsidR="00DE2593" w:rsidRPr="001F5206">
        <w:rPr>
          <w:rFonts w:ascii="Calibri" w:hAnsi="Calibri" w:cs="Calibri"/>
          <w:sz w:val="24"/>
          <w:szCs w:val="24"/>
        </w:rPr>
        <w:t>.</w:t>
      </w:r>
      <w:r w:rsidRPr="001F5206">
        <w:rPr>
          <w:rFonts w:ascii="Calibri" w:hAnsi="Calibri" w:cs="Calibri"/>
          <w:sz w:val="24"/>
          <w:szCs w:val="24"/>
        </w:rPr>
        <w:t xml:space="preserve"> International Online Journal of Education and Teaching, </w:t>
      </w:r>
      <w:r w:rsidR="00DE2593" w:rsidRPr="001F5206">
        <w:rPr>
          <w:rFonts w:ascii="Calibri" w:hAnsi="Calibri" w:cs="Calibri"/>
          <w:sz w:val="24"/>
          <w:szCs w:val="24"/>
        </w:rPr>
        <w:t xml:space="preserve">Vol </w:t>
      </w:r>
      <w:r w:rsidRPr="001F5206">
        <w:rPr>
          <w:rFonts w:ascii="Calibri" w:hAnsi="Calibri" w:cs="Calibri"/>
          <w:sz w:val="24"/>
          <w:szCs w:val="24"/>
        </w:rPr>
        <w:t>7</w:t>
      </w:r>
      <w:r w:rsidR="00DE2593" w:rsidRPr="001F5206">
        <w:rPr>
          <w:rFonts w:ascii="Calibri" w:hAnsi="Calibri" w:cs="Calibri"/>
          <w:sz w:val="24"/>
          <w:szCs w:val="24"/>
        </w:rPr>
        <w:t xml:space="preserve">, </w:t>
      </w:r>
      <w:r w:rsidRPr="001F5206">
        <w:rPr>
          <w:rFonts w:ascii="Calibri" w:hAnsi="Calibri" w:cs="Calibri"/>
          <w:sz w:val="24"/>
          <w:szCs w:val="24"/>
        </w:rPr>
        <w:t>1709-1729</w:t>
      </w:r>
    </w:p>
    <w:p w14:paraId="22A9C1AF" w14:textId="51D1903B" w:rsidR="00CD0E49" w:rsidRPr="001F5206" w:rsidRDefault="00CD0E49" w:rsidP="001F5206">
      <w:pPr>
        <w:spacing w:after="0" w:line="240" w:lineRule="auto"/>
        <w:rPr>
          <w:rFonts w:ascii="Calibri" w:hAnsi="Calibri" w:cs="Calibri"/>
          <w:sz w:val="24"/>
          <w:szCs w:val="24"/>
        </w:rPr>
      </w:pPr>
    </w:p>
    <w:p w14:paraId="6F9714D4" w14:textId="6A5C1784" w:rsidR="00097309" w:rsidRPr="001F5206" w:rsidRDefault="00097309" w:rsidP="001F5206">
      <w:pPr>
        <w:spacing w:after="0" w:line="240" w:lineRule="auto"/>
        <w:rPr>
          <w:rFonts w:ascii="Calibri" w:eastAsia="Times New Roman" w:hAnsi="Calibri" w:cs="Calibri"/>
          <w:sz w:val="24"/>
          <w:szCs w:val="24"/>
          <w:lang w:eastAsia="en-GB"/>
        </w:rPr>
      </w:pPr>
      <w:r w:rsidRPr="001F5206">
        <w:rPr>
          <w:rFonts w:ascii="Calibri" w:eastAsia="Times New Roman" w:hAnsi="Calibri" w:cs="Calibri"/>
          <w:sz w:val="24"/>
          <w:szCs w:val="24"/>
          <w:lang w:eastAsia="en-GB"/>
        </w:rPr>
        <w:t xml:space="preserve">Porter, W. W., Graham, C. R., Spring, K. A. &amp; Welch, K. R. (2014). Blended learning in higher education: institutional adoption and implementation. Computers &amp; Education, </w:t>
      </w:r>
      <w:r w:rsidR="00EC694B" w:rsidRPr="001F5206">
        <w:rPr>
          <w:rFonts w:ascii="Calibri" w:eastAsia="Times New Roman" w:hAnsi="Calibri" w:cs="Calibri"/>
          <w:sz w:val="24"/>
          <w:szCs w:val="24"/>
          <w:lang w:eastAsia="en-GB"/>
        </w:rPr>
        <w:t xml:space="preserve">Vol </w:t>
      </w:r>
      <w:r w:rsidRPr="001F5206">
        <w:rPr>
          <w:rFonts w:ascii="Calibri" w:eastAsia="Times New Roman" w:hAnsi="Calibri" w:cs="Calibri"/>
          <w:sz w:val="24"/>
          <w:szCs w:val="24"/>
          <w:lang w:eastAsia="en-GB"/>
        </w:rPr>
        <w:t>75, 185–195.</w:t>
      </w:r>
    </w:p>
    <w:p w14:paraId="5007EC00" w14:textId="77777777" w:rsidR="00DE2593" w:rsidRPr="001F5206" w:rsidRDefault="00DE2593" w:rsidP="001F5206">
      <w:pPr>
        <w:spacing w:after="0" w:line="240" w:lineRule="auto"/>
        <w:rPr>
          <w:rFonts w:ascii="Calibri" w:hAnsi="Calibri" w:cs="Calibri"/>
          <w:sz w:val="24"/>
          <w:szCs w:val="24"/>
        </w:rPr>
      </w:pPr>
    </w:p>
    <w:p w14:paraId="56F78BC4" w14:textId="36F7A956" w:rsidR="008F3533" w:rsidRPr="001F5206" w:rsidRDefault="008F3533" w:rsidP="001F5206">
      <w:pPr>
        <w:spacing w:after="0" w:line="240" w:lineRule="auto"/>
        <w:rPr>
          <w:rFonts w:ascii="Calibri" w:hAnsi="Calibri" w:cs="Calibri"/>
          <w:sz w:val="24"/>
          <w:szCs w:val="24"/>
        </w:rPr>
      </w:pPr>
      <w:proofErr w:type="spellStart"/>
      <w:r w:rsidRPr="001F5206">
        <w:rPr>
          <w:rFonts w:ascii="Calibri" w:hAnsi="Calibri" w:cs="Calibri"/>
          <w:sz w:val="24"/>
          <w:szCs w:val="24"/>
        </w:rPr>
        <w:t>Sorbie</w:t>
      </w:r>
      <w:proofErr w:type="spellEnd"/>
      <w:r w:rsidRPr="001F5206">
        <w:rPr>
          <w:rFonts w:ascii="Calibri" w:hAnsi="Calibri" w:cs="Calibri"/>
          <w:sz w:val="24"/>
          <w:szCs w:val="24"/>
        </w:rPr>
        <w:t xml:space="preserve">, J, I.  (2015) </w:t>
      </w:r>
      <w:r w:rsidRPr="001F5206">
        <w:rPr>
          <w:rFonts w:ascii="Calibri" w:hAnsi="Calibri" w:cs="Calibri"/>
          <w:i/>
          <w:iCs/>
          <w:sz w:val="24"/>
          <w:szCs w:val="24"/>
        </w:rPr>
        <w:t>Exploring Teacher Perception of Blended Learning</w:t>
      </w:r>
      <w:r w:rsidRPr="001F5206">
        <w:rPr>
          <w:rFonts w:ascii="Calibri" w:hAnsi="Calibri" w:cs="Calibri"/>
          <w:sz w:val="24"/>
          <w:szCs w:val="24"/>
        </w:rPr>
        <w:t xml:space="preserve"> [online] Available at: https://scholarworks.waldenu.edu/cgi/viewcontent.cgi?article=2969&amp;context=dissertations (accessed 20</w:t>
      </w:r>
      <w:r w:rsidRPr="001F5206">
        <w:rPr>
          <w:rFonts w:ascii="Calibri" w:hAnsi="Calibri" w:cs="Calibri"/>
          <w:sz w:val="24"/>
          <w:szCs w:val="24"/>
          <w:vertAlign w:val="superscript"/>
        </w:rPr>
        <w:t>th</w:t>
      </w:r>
      <w:r w:rsidRPr="001F5206">
        <w:rPr>
          <w:rFonts w:ascii="Calibri" w:hAnsi="Calibri" w:cs="Calibri"/>
          <w:sz w:val="24"/>
          <w:szCs w:val="24"/>
        </w:rPr>
        <w:t xml:space="preserve"> April 2021)</w:t>
      </w:r>
    </w:p>
    <w:bookmarkEnd w:id="0"/>
    <w:p w14:paraId="2D1FD5A0" w14:textId="0A981F1D" w:rsidR="00094260" w:rsidRPr="001F5206" w:rsidRDefault="00094260" w:rsidP="001F5206">
      <w:pPr>
        <w:spacing w:after="0" w:line="240" w:lineRule="auto"/>
        <w:rPr>
          <w:rFonts w:ascii="Calibri" w:hAnsi="Calibri" w:cs="Calibri"/>
          <w:sz w:val="24"/>
          <w:szCs w:val="24"/>
        </w:rPr>
      </w:pPr>
    </w:p>
    <w:p w14:paraId="08EE42A7" w14:textId="61495220" w:rsidR="00094260" w:rsidRPr="001F5206" w:rsidRDefault="00094260" w:rsidP="001F5206">
      <w:pPr>
        <w:spacing w:after="0" w:line="240" w:lineRule="auto"/>
        <w:rPr>
          <w:rFonts w:ascii="Calibri" w:hAnsi="Calibri" w:cs="Calibri"/>
          <w:sz w:val="24"/>
          <w:szCs w:val="24"/>
        </w:rPr>
      </w:pPr>
      <w:r w:rsidRPr="001F5206">
        <w:rPr>
          <w:rFonts w:ascii="Calibri" w:hAnsi="Calibri" w:cs="Calibri"/>
          <w:sz w:val="24"/>
          <w:szCs w:val="24"/>
        </w:rPr>
        <w:t xml:space="preserve">The Learning Accelerator (ND) Blended &amp; Personalized Learning </w:t>
      </w:r>
      <w:proofErr w:type="gramStart"/>
      <w:r w:rsidRPr="001F5206">
        <w:rPr>
          <w:rFonts w:ascii="Calibri" w:hAnsi="Calibri" w:cs="Calibri"/>
          <w:sz w:val="24"/>
          <w:szCs w:val="24"/>
        </w:rPr>
        <w:t>At</w:t>
      </w:r>
      <w:proofErr w:type="gramEnd"/>
      <w:r w:rsidRPr="001F5206">
        <w:rPr>
          <w:rFonts w:ascii="Calibri" w:hAnsi="Calibri" w:cs="Calibri"/>
          <w:sz w:val="24"/>
          <w:szCs w:val="24"/>
        </w:rPr>
        <w:t xml:space="preserve"> Work, </w:t>
      </w:r>
      <w:r w:rsidRPr="001F5206">
        <w:rPr>
          <w:rFonts w:ascii="Calibri" w:hAnsi="Calibri" w:cs="Calibri"/>
          <w:i/>
          <w:iCs/>
          <w:sz w:val="24"/>
          <w:szCs w:val="24"/>
        </w:rPr>
        <w:t xml:space="preserve">What is blended learning?  </w:t>
      </w:r>
      <w:r w:rsidRPr="001F5206">
        <w:rPr>
          <w:rFonts w:ascii="Calibri" w:hAnsi="Calibri" w:cs="Calibri"/>
          <w:sz w:val="24"/>
          <w:szCs w:val="24"/>
        </w:rPr>
        <w:t>[online] Available at: https://practices.learningaccelerator.org/learn/what-is-blended-learning (accessed 13th April 2021)</w:t>
      </w:r>
    </w:p>
    <w:p w14:paraId="263C6233" w14:textId="758FFA88" w:rsidR="00094260" w:rsidRPr="001F5206" w:rsidRDefault="00094260" w:rsidP="001F5206">
      <w:pPr>
        <w:spacing w:after="0" w:line="240" w:lineRule="auto"/>
        <w:rPr>
          <w:rFonts w:ascii="Calibri" w:hAnsi="Calibri" w:cs="Calibri"/>
          <w:sz w:val="24"/>
          <w:szCs w:val="24"/>
        </w:rPr>
      </w:pPr>
    </w:p>
    <w:p w14:paraId="50D02B78" w14:textId="5B783487" w:rsidR="008F3533" w:rsidRPr="001F5206" w:rsidRDefault="00094260" w:rsidP="001F5206">
      <w:pPr>
        <w:pStyle w:val="Heading1"/>
        <w:shd w:val="clear" w:color="auto" w:fill="FFFFFF"/>
        <w:spacing w:before="0"/>
        <w:rPr>
          <w:rFonts w:ascii="Calibri" w:hAnsi="Calibri" w:cs="Calibri"/>
          <w:color w:val="auto"/>
          <w:sz w:val="24"/>
          <w:szCs w:val="24"/>
        </w:rPr>
      </w:pPr>
      <w:r w:rsidRPr="001F5206">
        <w:rPr>
          <w:rFonts w:ascii="Calibri" w:hAnsi="Calibri" w:cs="Calibri"/>
          <w:color w:val="auto"/>
          <w:sz w:val="24"/>
          <w:szCs w:val="24"/>
        </w:rPr>
        <w:t xml:space="preserve">The Open University (2020) Education &amp; Development, 1 </w:t>
      </w:r>
      <w:r w:rsidRPr="001F5206">
        <w:rPr>
          <w:rFonts w:ascii="Calibri" w:hAnsi="Calibri" w:cs="Calibri"/>
          <w:i/>
          <w:iCs/>
          <w:color w:val="auto"/>
          <w:sz w:val="24"/>
          <w:szCs w:val="24"/>
        </w:rPr>
        <w:t xml:space="preserve">Synchronous and asynchronous modes of teaching. </w:t>
      </w:r>
      <w:r w:rsidRPr="001F5206">
        <w:rPr>
          <w:rFonts w:ascii="Calibri" w:hAnsi="Calibri" w:cs="Calibri"/>
          <w:color w:val="auto"/>
          <w:sz w:val="24"/>
          <w:szCs w:val="24"/>
        </w:rPr>
        <w:t>[online] Available at: https://www.open.edu/openlearn/ocw/mod/oucontent/view.php?id=77528&amp;section=1#:~:text=Asynchronous%20online%20teaching%20is%20where,forums%2C%20or%20even%20by%20email (accessed 30</w:t>
      </w:r>
      <w:r w:rsidRPr="001F5206">
        <w:rPr>
          <w:rFonts w:ascii="Calibri" w:hAnsi="Calibri" w:cs="Calibri"/>
          <w:color w:val="auto"/>
          <w:sz w:val="24"/>
          <w:szCs w:val="24"/>
          <w:vertAlign w:val="superscript"/>
        </w:rPr>
        <w:t>th</w:t>
      </w:r>
      <w:r w:rsidRPr="001F5206">
        <w:rPr>
          <w:rFonts w:ascii="Calibri" w:hAnsi="Calibri" w:cs="Calibri"/>
          <w:color w:val="auto"/>
          <w:sz w:val="24"/>
          <w:szCs w:val="24"/>
        </w:rPr>
        <w:t xml:space="preserve"> March 2021)</w:t>
      </w:r>
    </w:p>
    <w:p w14:paraId="6FE9B8CD" w14:textId="77777777" w:rsidR="007B3290" w:rsidRDefault="007B3290" w:rsidP="001F5206">
      <w:pPr>
        <w:pStyle w:val="Heading1"/>
        <w:shd w:val="clear" w:color="auto" w:fill="FFFFFF"/>
        <w:spacing w:before="0"/>
        <w:rPr>
          <w:rFonts w:ascii="Calibri" w:hAnsi="Calibri" w:cs="Calibri"/>
          <w:color w:val="auto"/>
          <w:sz w:val="24"/>
          <w:szCs w:val="24"/>
        </w:rPr>
      </w:pPr>
    </w:p>
    <w:p w14:paraId="23131843" w14:textId="6FF39D62" w:rsidR="00B224BB" w:rsidRPr="001F5206" w:rsidRDefault="00CF7668" w:rsidP="001F5206">
      <w:pPr>
        <w:pStyle w:val="Heading1"/>
        <w:shd w:val="clear" w:color="auto" w:fill="FFFFFF"/>
        <w:spacing w:before="0"/>
        <w:rPr>
          <w:rFonts w:ascii="Calibri" w:hAnsi="Calibri" w:cs="Calibri"/>
          <w:color w:val="auto"/>
          <w:sz w:val="24"/>
          <w:szCs w:val="24"/>
        </w:rPr>
      </w:pPr>
      <w:r w:rsidRPr="001F5206">
        <w:rPr>
          <w:rFonts w:ascii="Calibri" w:hAnsi="Calibri" w:cs="Calibri"/>
          <w:color w:val="auto"/>
          <w:sz w:val="24"/>
          <w:szCs w:val="24"/>
        </w:rPr>
        <w:t xml:space="preserve">Vaughan, N.  (2007) </w:t>
      </w:r>
      <w:r w:rsidRPr="001F5206">
        <w:rPr>
          <w:rFonts w:ascii="Calibri" w:hAnsi="Calibri" w:cs="Calibri"/>
          <w:i/>
          <w:iCs/>
          <w:color w:val="auto"/>
          <w:sz w:val="24"/>
          <w:szCs w:val="24"/>
        </w:rPr>
        <w:t>Perspectives on Blended Learning in Higher Education</w:t>
      </w:r>
      <w:r w:rsidRPr="001F5206">
        <w:rPr>
          <w:rFonts w:ascii="Calibri" w:hAnsi="Calibri" w:cs="Calibri"/>
          <w:color w:val="auto"/>
          <w:sz w:val="24"/>
          <w:szCs w:val="24"/>
        </w:rPr>
        <w:t xml:space="preserve">, International Journal on </w:t>
      </w:r>
      <w:proofErr w:type="spellStart"/>
      <w:r w:rsidRPr="001F5206">
        <w:rPr>
          <w:rFonts w:ascii="Calibri" w:hAnsi="Calibri" w:cs="Calibri"/>
          <w:color w:val="auto"/>
          <w:sz w:val="24"/>
          <w:szCs w:val="24"/>
        </w:rPr>
        <w:t>ELearning</w:t>
      </w:r>
      <w:proofErr w:type="spellEnd"/>
      <w:r w:rsidRPr="001F5206">
        <w:rPr>
          <w:rFonts w:ascii="Calibri" w:hAnsi="Calibri" w:cs="Calibri"/>
          <w:color w:val="auto"/>
          <w:sz w:val="24"/>
          <w:szCs w:val="24"/>
        </w:rPr>
        <w:t>, Vol 6. Iss</w:t>
      </w:r>
      <w:r w:rsidR="00B224BB" w:rsidRPr="001F5206">
        <w:rPr>
          <w:rFonts w:ascii="Calibri" w:hAnsi="Calibri" w:cs="Calibri"/>
          <w:color w:val="auto"/>
          <w:sz w:val="24"/>
          <w:szCs w:val="24"/>
        </w:rPr>
        <w:t>ue</w:t>
      </w:r>
      <w:r w:rsidRPr="001F5206">
        <w:rPr>
          <w:rFonts w:ascii="Calibri" w:hAnsi="Calibri" w:cs="Calibri"/>
          <w:color w:val="auto"/>
          <w:sz w:val="24"/>
          <w:szCs w:val="24"/>
        </w:rPr>
        <w:t xml:space="preserve"> 1: 81-94</w:t>
      </w:r>
    </w:p>
    <w:p w14:paraId="297B9C90" w14:textId="77777777" w:rsidR="007B3290" w:rsidRDefault="007B3290" w:rsidP="001F5206">
      <w:pPr>
        <w:spacing w:after="0" w:line="240" w:lineRule="auto"/>
        <w:rPr>
          <w:rFonts w:ascii="Calibri" w:hAnsi="Calibri" w:cs="Calibri"/>
          <w:sz w:val="24"/>
          <w:szCs w:val="24"/>
        </w:rPr>
      </w:pPr>
    </w:p>
    <w:p w14:paraId="78BD8B5B" w14:textId="74638894" w:rsidR="00B224BB" w:rsidRPr="001F5206" w:rsidRDefault="00B224BB" w:rsidP="001F5206">
      <w:pPr>
        <w:spacing w:after="0" w:line="240" w:lineRule="auto"/>
        <w:rPr>
          <w:rFonts w:ascii="Calibri" w:hAnsi="Calibri" w:cs="Calibri"/>
          <w:sz w:val="24"/>
          <w:szCs w:val="24"/>
        </w:rPr>
      </w:pPr>
      <w:r w:rsidRPr="001F5206">
        <w:rPr>
          <w:rFonts w:ascii="Calibri" w:hAnsi="Calibri" w:cs="Calibri"/>
          <w:sz w:val="24"/>
          <w:szCs w:val="24"/>
        </w:rPr>
        <w:t>Warburton, S.  (2009) Second Life in higher education:  Assessing the potential for and the barriers to deploying virtual worlds in learning and teaching, British Journal of Educational Technology, Vol 40. Issue 3: 414-426</w:t>
      </w:r>
    </w:p>
    <w:p w14:paraId="49D4AAD7" w14:textId="77777777" w:rsidR="007B3290" w:rsidRDefault="007B3290" w:rsidP="001F5206">
      <w:pPr>
        <w:spacing w:after="0" w:line="240" w:lineRule="auto"/>
        <w:rPr>
          <w:rFonts w:ascii="Calibri" w:hAnsi="Calibri" w:cs="Calibri"/>
          <w:sz w:val="24"/>
          <w:szCs w:val="24"/>
        </w:rPr>
      </w:pPr>
    </w:p>
    <w:p w14:paraId="625169A0" w14:textId="06321177" w:rsidR="00B224BB" w:rsidRPr="001F5206" w:rsidRDefault="00184671" w:rsidP="001F5206">
      <w:pPr>
        <w:spacing w:after="0" w:line="240" w:lineRule="auto"/>
        <w:rPr>
          <w:rFonts w:ascii="Calibri" w:hAnsi="Calibri" w:cs="Calibri"/>
          <w:sz w:val="24"/>
          <w:szCs w:val="24"/>
        </w:rPr>
      </w:pPr>
      <w:r w:rsidRPr="001F5206">
        <w:rPr>
          <w:rFonts w:ascii="Calibri" w:hAnsi="Calibri" w:cs="Calibri"/>
          <w:sz w:val="24"/>
          <w:szCs w:val="24"/>
        </w:rPr>
        <w:t xml:space="preserve">Williams, G. Statham, P. Brown, N. Cleland, B.  (2008) Changing Demands, Changing Directions. Proceedings </w:t>
      </w:r>
      <w:proofErr w:type="spellStart"/>
      <w:r w:rsidRPr="001F5206">
        <w:rPr>
          <w:rFonts w:ascii="Calibri" w:hAnsi="Calibri" w:cs="Calibri"/>
          <w:sz w:val="24"/>
          <w:szCs w:val="24"/>
        </w:rPr>
        <w:t>ascilite</w:t>
      </w:r>
      <w:proofErr w:type="spellEnd"/>
      <w:r w:rsidRPr="001F5206">
        <w:rPr>
          <w:rFonts w:ascii="Calibri" w:hAnsi="Calibri" w:cs="Calibri"/>
          <w:sz w:val="24"/>
          <w:szCs w:val="24"/>
        </w:rPr>
        <w:t xml:space="preserve"> Hobart 2011. (pp.295-306).</w:t>
      </w:r>
    </w:p>
    <w:p w14:paraId="125AAD26" w14:textId="3BB13597" w:rsidR="00B224BB" w:rsidRDefault="00B224BB" w:rsidP="00B224BB"/>
    <w:p w14:paraId="1861B0D5" w14:textId="76C9A016" w:rsidR="00B224BB" w:rsidRDefault="00B224BB" w:rsidP="00B224BB"/>
    <w:p w14:paraId="300F5B7D" w14:textId="583588AD" w:rsidR="00B224BB" w:rsidRDefault="00B224BB" w:rsidP="00B224BB"/>
    <w:p w14:paraId="18C92C84" w14:textId="77777777" w:rsidR="00B224BB" w:rsidRPr="00B224BB" w:rsidRDefault="00B224BB" w:rsidP="00B224BB"/>
    <w:p w14:paraId="5F93CE62" w14:textId="77777777" w:rsidR="00CF7668" w:rsidRDefault="00CF7668" w:rsidP="00CF7668">
      <w:pPr>
        <w:shd w:val="clear" w:color="auto" w:fill="FFFFFF"/>
        <w:rPr>
          <w:rStyle w:val="titleauthoretc"/>
          <w:rFonts w:ascii="Helvetica" w:hAnsi="Helvetica" w:cs="Helvetica"/>
          <w:color w:val="555555"/>
          <w:sz w:val="21"/>
          <w:szCs w:val="21"/>
        </w:rPr>
      </w:pPr>
    </w:p>
    <w:p w14:paraId="2A65C3B5" w14:textId="77777777" w:rsidR="00CF7668" w:rsidRPr="00094260" w:rsidRDefault="00CF7668" w:rsidP="00094260">
      <w:pPr>
        <w:spacing w:after="0" w:line="240" w:lineRule="auto"/>
        <w:rPr>
          <w:rFonts w:ascii="Calibri" w:hAnsi="Calibri" w:cs="Calibri"/>
          <w:sz w:val="24"/>
          <w:szCs w:val="24"/>
        </w:rPr>
      </w:pPr>
    </w:p>
    <w:sectPr w:rsidR="00CF7668" w:rsidRPr="000942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B3C0A"/>
    <w:multiLevelType w:val="hybridMultilevel"/>
    <w:tmpl w:val="0F6A91C2"/>
    <w:lvl w:ilvl="0" w:tplc="6B566054">
      <w:start w:val="1"/>
      <w:numFmt w:val="bullet"/>
      <w:lvlText w:val=""/>
      <w:lvlJc w:val="left"/>
      <w:pPr>
        <w:tabs>
          <w:tab w:val="num" w:pos="720"/>
        </w:tabs>
        <w:ind w:left="720" w:hanging="360"/>
      </w:pPr>
      <w:rPr>
        <w:rFonts w:ascii="Wingdings 3" w:hAnsi="Wingdings 3" w:hint="default"/>
      </w:rPr>
    </w:lvl>
    <w:lvl w:ilvl="1" w:tplc="E3F033CC" w:tentative="1">
      <w:start w:val="1"/>
      <w:numFmt w:val="bullet"/>
      <w:lvlText w:val=""/>
      <w:lvlJc w:val="left"/>
      <w:pPr>
        <w:tabs>
          <w:tab w:val="num" w:pos="1440"/>
        </w:tabs>
        <w:ind w:left="1440" w:hanging="360"/>
      </w:pPr>
      <w:rPr>
        <w:rFonts w:ascii="Wingdings 3" w:hAnsi="Wingdings 3" w:hint="default"/>
      </w:rPr>
    </w:lvl>
    <w:lvl w:ilvl="2" w:tplc="87BA5CCC" w:tentative="1">
      <w:start w:val="1"/>
      <w:numFmt w:val="bullet"/>
      <w:lvlText w:val=""/>
      <w:lvlJc w:val="left"/>
      <w:pPr>
        <w:tabs>
          <w:tab w:val="num" w:pos="2160"/>
        </w:tabs>
        <w:ind w:left="2160" w:hanging="360"/>
      </w:pPr>
      <w:rPr>
        <w:rFonts w:ascii="Wingdings 3" w:hAnsi="Wingdings 3" w:hint="default"/>
      </w:rPr>
    </w:lvl>
    <w:lvl w:ilvl="3" w:tplc="8D36BE64" w:tentative="1">
      <w:start w:val="1"/>
      <w:numFmt w:val="bullet"/>
      <w:lvlText w:val=""/>
      <w:lvlJc w:val="left"/>
      <w:pPr>
        <w:tabs>
          <w:tab w:val="num" w:pos="2880"/>
        </w:tabs>
        <w:ind w:left="2880" w:hanging="360"/>
      </w:pPr>
      <w:rPr>
        <w:rFonts w:ascii="Wingdings 3" w:hAnsi="Wingdings 3" w:hint="default"/>
      </w:rPr>
    </w:lvl>
    <w:lvl w:ilvl="4" w:tplc="9DD451EC" w:tentative="1">
      <w:start w:val="1"/>
      <w:numFmt w:val="bullet"/>
      <w:lvlText w:val=""/>
      <w:lvlJc w:val="left"/>
      <w:pPr>
        <w:tabs>
          <w:tab w:val="num" w:pos="3600"/>
        </w:tabs>
        <w:ind w:left="3600" w:hanging="360"/>
      </w:pPr>
      <w:rPr>
        <w:rFonts w:ascii="Wingdings 3" w:hAnsi="Wingdings 3" w:hint="default"/>
      </w:rPr>
    </w:lvl>
    <w:lvl w:ilvl="5" w:tplc="2102AC12" w:tentative="1">
      <w:start w:val="1"/>
      <w:numFmt w:val="bullet"/>
      <w:lvlText w:val=""/>
      <w:lvlJc w:val="left"/>
      <w:pPr>
        <w:tabs>
          <w:tab w:val="num" w:pos="4320"/>
        </w:tabs>
        <w:ind w:left="4320" w:hanging="360"/>
      </w:pPr>
      <w:rPr>
        <w:rFonts w:ascii="Wingdings 3" w:hAnsi="Wingdings 3" w:hint="default"/>
      </w:rPr>
    </w:lvl>
    <w:lvl w:ilvl="6" w:tplc="AEF6A9B4" w:tentative="1">
      <w:start w:val="1"/>
      <w:numFmt w:val="bullet"/>
      <w:lvlText w:val=""/>
      <w:lvlJc w:val="left"/>
      <w:pPr>
        <w:tabs>
          <w:tab w:val="num" w:pos="5040"/>
        </w:tabs>
        <w:ind w:left="5040" w:hanging="360"/>
      </w:pPr>
      <w:rPr>
        <w:rFonts w:ascii="Wingdings 3" w:hAnsi="Wingdings 3" w:hint="default"/>
      </w:rPr>
    </w:lvl>
    <w:lvl w:ilvl="7" w:tplc="D234D440" w:tentative="1">
      <w:start w:val="1"/>
      <w:numFmt w:val="bullet"/>
      <w:lvlText w:val=""/>
      <w:lvlJc w:val="left"/>
      <w:pPr>
        <w:tabs>
          <w:tab w:val="num" w:pos="5760"/>
        </w:tabs>
        <w:ind w:left="5760" w:hanging="360"/>
      </w:pPr>
      <w:rPr>
        <w:rFonts w:ascii="Wingdings 3" w:hAnsi="Wingdings 3" w:hint="default"/>
      </w:rPr>
    </w:lvl>
    <w:lvl w:ilvl="8" w:tplc="3BD81CE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8E61564"/>
    <w:multiLevelType w:val="hybridMultilevel"/>
    <w:tmpl w:val="89305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16848"/>
    <w:multiLevelType w:val="multilevel"/>
    <w:tmpl w:val="BD4CB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F4991"/>
    <w:multiLevelType w:val="hybridMultilevel"/>
    <w:tmpl w:val="249A9B62"/>
    <w:lvl w:ilvl="0" w:tplc="6E0EB13A">
      <w:start w:val="1"/>
      <w:numFmt w:val="bullet"/>
      <w:lvlText w:val=""/>
      <w:lvlJc w:val="left"/>
      <w:pPr>
        <w:tabs>
          <w:tab w:val="num" w:pos="720"/>
        </w:tabs>
        <w:ind w:left="720" w:hanging="360"/>
      </w:pPr>
      <w:rPr>
        <w:rFonts w:ascii="Wingdings 3" w:hAnsi="Wingdings 3" w:hint="default"/>
      </w:rPr>
    </w:lvl>
    <w:lvl w:ilvl="1" w:tplc="B2CE39AC" w:tentative="1">
      <w:start w:val="1"/>
      <w:numFmt w:val="bullet"/>
      <w:lvlText w:val=""/>
      <w:lvlJc w:val="left"/>
      <w:pPr>
        <w:tabs>
          <w:tab w:val="num" w:pos="1440"/>
        </w:tabs>
        <w:ind w:left="1440" w:hanging="360"/>
      </w:pPr>
      <w:rPr>
        <w:rFonts w:ascii="Wingdings 3" w:hAnsi="Wingdings 3" w:hint="default"/>
      </w:rPr>
    </w:lvl>
    <w:lvl w:ilvl="2" w:tplc="F9FAB944" w:tentative="1">
      <w:start w:val="1"/>
      <w:numFmt w:val="bullet"/>
      <w:lvlText w:val=""/>
      <w:lvlJc w:val="left"/>
      <w:pPr>
        <w:tabs>
          <w:tab w:val="num" w:pos="2160"/>
        </w:tabs>
        <w:ind w:left="2160" w:hanging="360"/>
      </w:pPr>
      <w:rPr>
        <w:rFonts w:ascii="Wingdings 3" w:hAnsi="Wingdings 3" w:hint="default"/>
      </w:rPr>
    </w:lvl>
    <w:lvl w:ilvl="3" w:tplc="19485CF2" w:tentative="1">
      <w:start w:val="1"/>
      <w:numFmt w:val="bullet"/>
      <w:lvlText w:val=""/>
      <w:lvlJc w:val="left"/>
      <w:pPr>
        <w:tabs>
          <w:tab w:val="num" w:pos="2880"/>
        </w:tabs>
        <w:ind w:left="2880" w:hanging="360"/>
      </w:pPr>
      <w:rPr>
        <w:rFonts w:ascii="Wingdings 3" w:hAnsi="Wingdings 3" w:hint="default"/>
      </w:rPr>
    </w:lvl>
    <w:lvl w:ilvl="4" w:tplc="2294C8CA" w:tentative="1">
      <w:start w:val="1"/>
      <w:numFmt w:val="bullet"/>
      <w:lvlText w:val=""/>
      <w:lvlJc w:val="left"/>
      <w:pPr>
        <w:tabs>
          <w:tab w:val="num" w:pos="3600"/>
        </w:tabs>
        <w:ind w:left="3600" w:hanging="360"/>
      </w:pPr>
      <w:rPr>
        <w:rFonts w:ascii="Wingdings 3" w:hAnsi="Wingdings 3" w:hint="default"/>
      </w:rPr>
    </w:lvl>
    <w:lvl w:ilvl="5" w:tplc="7FA6840E" w:tentative="1">
      <w:start w:val="1"/>
      <w:numFmt w:val="bullet"/>
      <w:lvlText w:val=""/>
      <w:lvlJc w:val="left"/>
      <w:pPr>
        <w:tabs>
          <w:tab w:val="num" w:pos="4320"/>
        </w:tabs>
        <w:ind w:left="4320" w:hanging="360"/>
      </w:pPr>
      <w:rPr>
        <w:rFonts w:ascii="Wingdings 3" w:hAnsi="Wingdings 3" w:hint="default"/>
      </w:rPr>
    </w:lvl>
    <w:lvl w:ilvl="6" w:tplc="85AE0266" w:tentative="1">
      <w:start w:val="1"/>
      <w:numFmt w:val="bullet"/>
      <w:lvlText w:val=""/>
      <w:lvlJc w:val="left"/>
      <w:pPr>
        <w:tabs>
          <w:tab w:val="num" w:pos="5040"/>
        </w:tabs>
        <w:ind w:left="5040" w:hanging="360"/>
      </w:pPr>
      <w:rPr>
        <w:rFonts w:ascii="Wingdings 3" w:hAnsi="Wingdings 3" w:hint="default"/>
      </w:rPr>
    </w:lvl>
    <w:lvl w:ilvl="7" w:tplc="6548028C" w:tentative="1">
      <w:start w:val="1"/>
      <w:numFmt w:val="bullet"/>
      <w:lvlText w:val=""/>
      <w:lvlJc w:val="left"/>
      <w:pPr>
        <w:tabs>
          <w:tab w:val="num" w:pos="5760"/>
        </w:tabs>
        <w:ind w:left="5760" w:hanging="360"/>
      </w:pPr>
      <w:rPr>
        <w:rFonts w:ascii="Wingdings 3" w:hAnsi="Wingdings 3" w:hint="default"/>
      </w:rPr>
    </w:lvl>
    <w:lvl w:ilvl="8" w:tplc="06C8909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D480030"/>
    <w:multiLevelType w:val="hybridMultilevel"/>
    <w:tmpl w:val="73A4EA18"/>
    <w:lvl w:ilvl="0" w:tplc="08090011">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abstractNum w:abstractNumId="5" w15:restartNumberingAfterBreak="0">
    <w:nsid w:val="25F84861"/>
    <w:multiLevelType w:val="hybridMultilevel"/>
    <w:tmpl w:val="00EA7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810ADB"/>
    <w:multiLevelType w:val="hybridMultilevel"/>
    <w:tmpl w:val="443AC550"/>
    <w:lvl w:ilvl="0" w:tplc="4BF6ABC8">
      <w:start w:val="1"/>
      <w:numFmt w:val="bullet"/>
      <w:lvlText w:val=""/>
      <w:lvlJc w:val="left"/>
      <w:pPr>
        <w:tabs>
          <w:tab w:val="num" w:pos="720"/>
        </w:tabs>
        <w:ind w:left="720" w:hanging="360"/>
      </w:pPr>
      <w:rPr>
        <w:rFonts w:ascii="Wingdings 3" w:hAnsi="Wingdings 3" w:hint="default"/>
      </w:rPr>
    </w:lvl>
    <w:lvl w:ilvl="1" w:tplc="A260E67E" w:tentative="1">
      <w:start w:val="1"/>
      <w:numFmt w:val="bullet"/>
      <w:lvlText w:val=""/>
      <w:lvlJc w:val="left"/>
      <w:pPr>
        <w:tabs>
          <w:tab w:val="num" w:pos="1440"/>
        </w:tabs>
        <w:ind w:left="1440" w:hanging="360"/>
      </w:pPr>
      <w:rPr>
        <w:rFonts w:ascii="Wingdings 3" w:hAnsi="Wingdings 3" w:hint="default"/>
      </w:rPr>
    </w:lvl>
    <w:lvl w:ilvl="2" w:tplc="067412D8" w:tentative="1">
      <w:start w:val="1"/>
      <w:numFmt w:val="bullet"/>
      <w:lvlText w:val=""/>
      <w:lvlJc w:val="left"/>
      <w:pPr>
        <w:tabs>
          <w:tab w:val="num" w:pos="2160"/>
        </w:tabs>
        <w:ind w:left="2160" w:hanging="360"/>
      </w:pPr>
      <w:rPr>
        <w:rFonts w:ascii="Wingdings 3" w:hAnsi="Wingdings 3" w:hint="default"/>
      </w:rPr>
    </w:lvl>
    <w:lvl w:ilvl="3" w:tplc="3C2CB216" w:tentative="1">
      <w:start w:val="1"/>
      <w:numFmt w:val="bullet"/>
      <w:lvlText w:val=""/>
      <w:lvlJc w:val="left"/>
      <w:pPr>
        <w:tabs>
          <w:tab w:val="num" w:pos="2880"/>
        </w:tabs>
        <w:ind w:left="2880" w:hanging="360"/>
      </w:pPr>
      <w:rPr>
        <w:rFonts w:ascii="Wingdings 3" w:hAnsi="Wingdings 3" w:hint="default"/>
      </w:rPr>
    </w:lvl>
    <w:lvl w:ilvl="4" w:tplc="64FA4176" w:tentative="1">
      <w:start w:val="1"/>
      <w:numFmt w:val="bullet"/>
      <w:lvlText w:val=""/>
      <w:lvlJc w:val="left"/>
      <w:pPr>
        <w:tabs>
          <w:tab w:val="num" w:pos="3600"/>
        </w:tabs>
        <w:ind w:left="3600" w:hanging="360"/>
      </w:pPr>
      <w:rPr>
        <w:rFonts w:ascii="Wingdings 3" w:hAnsi="Wingdings 3" w:hint="default"/>
      </w:rPr>
    </w:lvl>
    <w:lvl w:ilvl="5" w:tplc="9ED85218" w:tentative="1">
      <w:start w:val="1"/>
      <w:numFmt w:val="bullet"/>
      <w:lvlText w:val=""/>
      <w:lvlJc w:val="left"/>
      <w:pPr>
        <w:tabs>
          <w:tab w:val="num" w:pos="4320"/>
        </w:tabs>
        <w:ind w:left="4320" w:hanging="360"/>
      </w:pPr>
      <w:rPr>
        <w:rFonts w:ascii="Wingdings 3" w:hAnsi="Wingdings 3" w:hint="default"/>
      </w:rPr>
    </w:lvl>
    <w:lvl w:ilvl="6" w:tplc="EE5E4792" w:tentative="1">
      <w:start w:val="1"/>
      <w:numFmt w:val="bullet"/>
      <w:lvlText w:val=""/>
      <w:lvlJc w:val="left"/>
      <w:pPr>
        <w:tabs>
          <w:tab w:val="num" w:pos="5040"/>
        </w:tabs>
        <w:ind w:left="5040" w:hanging="360"/>
      </w:pPr>
      <w:rPr>
        <w:rFonts w:ascii="Wingdings 3" w:hAnsi="Wingdings 3" w:hint="default"/>
      </w:rPr>
    </w:lvl>
    <w:lvl w:ilvl="7" w:tplc="05D07204" w:tentative="1">
      <w:start w:val="1"/>
      <w:numFmt w:val="bullet"/>
      <w:lvlText w:val=""/>
      <w:lvlJc w:val="left"/>
      <w:pPr>
        <w:tabs>
          <w:tab w:val="num" w:pos="5760"/>
        </w:tabs>
        <w:ind w:left="5760" w:hanging="360"/>
      </w:pPr>
      <w:rPr>
        <w:rFonts w:ascii="Wingdings 3" w:hAnsi="Wingdings 3" w:hint="default"/>
      </w:rPr>
    </w:lvl>
    <w:lvl w:ilvl="8" w:tplc="9CC0EDA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2D51B54"/>
    <w:multiLevelType w:val="hybridMultilevel"/>
    <w:tmpl w:val="225C6F82"/>
    <w:lvl w:ilvl="0" w:tplc="612A0722">
      <w:start w:val="1"/>
      <w:numFmt w:val="bullet"/>
      <w:lvlText w:val=""/>
      <w:lvlJc w:val="left"/>
      <w:pPr>
        <w:tabs>
          <w:tab w:val="num" w:pos="720"/>
        </w:tabs>
        <w:ind w:left="720" w:hanging="360"/>
      </w:pPr>
      <w:rPr>
        <w:rFonts w:ascii="Wingdings 3" w:hAnsi="Wingdings 3" w:hint="default"/>
      </w:rPr>
    </w:lvl>
    <w:lvl w:ilvl="1" w:tplc="FDC4E014" w:tentative="1">
      <w:start w:val="1"/>
      <w:numFmt w:val="bullet"/>
      <w:lvlText w:val=""/>
      <w:lvlJc w:val="left"/>
      <w:pPr>
        <w:tabs>
          <w:tab w:val="num" w:pos="1440"/>
        </w:tabs>
        <w:ind w:left="1440" w:hanging="360"/>
      </w:pPr>
      <w:rPr>
        <w:rFonts w:ascii="Wingdings 3" w:hAnsi="Wingdings 3" w:hint="default"/>
      </w:rPr>
    </w:lvl>
    <w:lvl w:ilvl="2" w:tplc="F4447F88" w:tentative="1">
      <w:start w:val="1"/>
      <w:numFmt w:val="bullet"/>
      <w:lvlText w:val=""/>
      <w:lvlJc w:val="left"/>
      <w:pPr>
        <w:tabs>
          <w:tab w:val="num" w:pos="2160"/>
        </w:tabs>
        <w:ind w:left="2160" w:hanging="360"/>
      </w:pPr>
      <w:rPr>
        <w:rFonts w:ascii="Wingdings 3" w:hAnsi="Wingdings 3" w:hint="default"/>
      </w:rPr>
    </w:lvl>
    <w:lvl w:ilvl="3" w:tplc="1FF0A8B4" w:tentative="1">
      <w:start w:val="1"/>
      <w:numFmt w:val="bullet"/>
      <w:lvlText w:val=""/>
      <w:lvlJc w:val="left"/>
      <w:pPr>
        <w:tabs>
          <w:tab w:val="num" w:pos="2880"/>
        </w:tabs>
        <w:ind w:left="2880" w:hanging="360"/>
      </w:pPr>
      <w:rPr>
        <w:rFonts w:ascii="Wingdings 3" w:hAnsi="Wingdings 3" w:hint="default"/>
      </w:rPr>
    </w:lvl>
    <w:lvl w:ilvl="4" w:tplc="70C46E84" w:tentative="1">
      <w:start w:val="1"/>
      <w:numFmt w:val="bullet"/>
      <w:lvlText w:val=""/>
      <w:lvlJc w:val="left"/>
      <w:pPr>
        <w:tabs>
          <w:tab w:val="num" w:pos="3600"/>
        </w:tabs>
        <w:ind w:left="3600" w:hanging="360"/>
      </w:pPr>
      <w:rPr>
        <w:rFonts w:ascii="Wingdings 3" w:hAnsi="Wingdings 3" w:hint="default"/>
      </w:rPr>
    </w:lvl>
    <w:lvl w:ilvl="5" w:tplc="4D5C13A6" w:tentative="1">
      <w:start w:val="1"/>
      <w:numFmt w:val="bullet"/>
      <w:lvlText w:val=""/>
      <w:lvlJc w:val="left"/>
      <w:pPr>
        <w:tabs>
          <w:tab w:val="num" w:pos="4320"/>
        </w:tabs>
        <w:ind w:left="4320" w:hanging="360"/>
      </w:pPr>
      <w:rPr>
        <w:rFonts w:ascii="Wingdings 3" w:hAnsi="Wingdings 3" w:hint="default"/>
      </w:rPr>
    </w:lvl>
    <w:lvl w:ilvl="6" w:tplc="2F485CEA" w:tentative="1">
      <w:start w:val="1"/>
      <w:numFmt w:val="bullet"/>
      <w:lvlText w:val=""/>
      <w:lvlJc w:val="left"/>
      <w:pPr>
        <w:tabs>
          <w:tab w:val="num" w:pos="5040"/>
        </w:tabs>
        <w:ind w:left="5040" w:hanging="360"/>
      </w:pPr>
      <w:rPr>
        <w:rFonts w:ascii="Wingdings 3" w:hAnsi="Wingdings 3" w:hint="default"/>
      </w:rPr>
    </w:lvl>
    <w:lvl w:ilvl="7" w:tplc="D5C444E4" w:tentative="1">
      <w:start w:val="1"/>
      <w:numFmt w:val="bullet"/>
      <w:lvlText w:val=""/>
      <w:lvlJc w:val="left"/>
      <w:pPr>
        <w:tabs>
          <w:tab w:val="num" w:pos="5760"/>
        </w:tabs>
        <w:ind w:left="5760" w:hanging="360"/>
      </w:pPr>
      <w:rPr>
        <w:rFonts w:ascii="Wingdings 3" w:hAnsi="Wingdings 3" w:hint="default"/>
      </w:rPr>
    </w:lvl>
    <w:lvl w:ilvl="8" w:tplc="2E3AE0DC"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447B6C14"/>
    <w:multiLevelType w:val="hybridMultilevel"/>
    <w:tmpl w:val="339EB6AA"/>
    <w:lvl w:ilvl="0" w:tplc="131C7B82">
      <w:start w:val="1"/>
      <w:numFmt w:val="bullet"/>
      <w:lvlText w:val=""/>
      <w:lvlJc w:val="left"/>
      <w:pPr>
        <w:tabs>
          <w:tab w:val="num" w:pos="720"/>
        </w:tabs>
        <w:ind w:left="720" w:hanging="360"/>
      </w:pPr>
      <w:rPr>
        <w:rFonts w:ascii="Wingdings 3" w:hAnsi="Wingdings 3" w:hint="default"/>
      </w:rPr>
    </w:lvl>
    <w:lvl w:ilvl="1" w:tplc="C1C63F1C" w:tentative="1">
      <w:start w:val="1"/>
      <w:numFmt w:val="bullet"/>
      <w:lvlText w:val=""/>
      <w:lvlJc w:val="left"/>
      <w:pPr>
        <w:tabs>
          <w:tab w:val="num" w:pos="1440"/>
        </w:tabs>
        <w:ind w:left="1440" w:hanging="360"/>
      </w:pPr>
      <w:rPr>
        <w:rFonts w:ascii="Wingdings 3" w:hAnsi="Wingdings 3" w:hint="default"/>
      </w:rPr>
    </w:lvl>
    <w:lvl w:ilvl="2" w:tplc="6E5072E2" w:tentative="1">
      <w:start w:val="1"/>
      <w:numFmt w:val="bullet"/>
      <w:lvlText w:val=""/>
      <w:lvlJc w:val="left"/>
      <w:pPr>
        <w:tabs>
          <w:tab w:val="num" w:pos="2160"/>
        </w:tabs>
        <w:ind w:left="2160" w:hanging="360"/>
      </w:pPr>
      <w:rPr>
        <w:rFonts w:ascii="Wingdings 3" w:hAnsi="Wingdings 3" w:hint="default"/>
      </w:rPr>
    </w:lvl>
    <w:lvl w:ilvl="3" w:tplc="DD5CBA16" w:tentative="1">
      <w:start w:val="1"/>
      <w:numFmt w:val="bullet"/>
      <w:lvlText w:val=""/>
      <w:lvlJc w:val="left"/>
      <w:pPr>
        <w:tabs>
          <w:tab w:val="num" w:pos="2880"/>
        </w:tabs>
        <w:ind w:left="2880" w:hanging="360"/>
      </w:pPr>
      <w:rPr>
        <w:rFonts w:ascii="Wingdings 3" w:hAnsi="Wingdings 3" w:hint="default"/>
      </w:rPr>
    </w:lvl>
    <w:lvl w:ilvl="4" w:tplc="8BC8025C" w:tentative="1">
      <w:start w:val="1"/>
      <w:numFmt w:val="bullet"/>
      <w:lvlText w:val=""/>
      <w:lvlJc w:val="left"/>
      <w:pPr>
        <w:tabs>
          <w:tab w:val="num" w:pos="3600"/>
        </w:tabs>
        <w:ind w:left="3600" w:hanging="360"/>
      </w:pPr>
      <w:rPr>
        <w:rFonts w:ascii="Wingdings 3" w:hAnsi="Wingdings 3" w:hint="default"/>
      </w:rPr>
    </w:lvl>
    <w:lvl w:ilvl="5" w:tplc="C9BEF300" w:tentative="1">
      <w:start w:val="1"/>
      <w:numFmt w:val="bullet"/>
      <w:lvlText w:val=""/>
      <w:lvlJc w:val="left"/>
      <w:pPr>
        <w:tabs>
          <w:tab w:val="num" w:pos="4320"/>
        </w:tabs>
        <w:ind w:left="4320" w:hanging="360"/>
      </w:pPr>
      <w:rPr>
        <w:rFonts w:ascii="Wingdings 3" w:hAnsi="Wingdings 3" w:hint="default"/>
      </w:rPr>
    </w:lvl>
    <w:lvl w:ilvl="6" w:tplc="F2A2CCDA" w:tentative="1">
      <w:start w:val="1"/>
      <w:numFmt w:val="bullet"/>
      <w:lvlText w:val=""/>
      <w:lvlJc w:val="left"/>
      <w:pPr>
        <w:tabs>
          <w:tab w:val="num" w:pos="5040"/>
        </w:tabs>
        <w:ind w:left="5040" w:hanging="360"/>
      </w:pPr>
      <w:rPr>
        <w:rFonts w:ascii="Wingdings 3" w:hAnsi="Wingdings 3" w:hint="default"/>
      </w:rPr>
    </w:lvl>
    <w:lvl w:ilvl="7" w:tplc="75F0E73C" w:tentative="1">
      <w:start w:val="1"/>
      <w:numFmt w:val="bullet"/>
      <w:lvlText w:val=""/>
      <w:lvlJc w:val="left"/>
      <w:pPr>
        <w:tabs>
          <w:tab w:val="num" w:pos="5760"/>
        </w:tabs>
        <w:ind w:left="5760" w:hanging="360"/>
      </w:pPr>
      <w:rPr>
        <w:rFonts w:ascii="Wingdings 3" w:hAnsi="Wingdings 3" w:hint="default"/>
      </w:rPr>
    </w:lvl>
    <w:lvl w:ilvl="8" w:tplc="6C8A7D2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494819D4"/>
    <w:multiLevelType w:val="hybridMultilevel"/>
    <w:tmpl w:val="008AF766"/>
    <w:lvl w:ilvl="0" w:tplc="A5B8F95A">
      <w:start w:val="1"/>
      <w:numFmt w:val="bullet"/>
      <w:lvlText w:val=""/>
      <w:lvlJc w:val="left"/>
      <w:pPr>
        <w:tabs>
          <w:tab w:val="num" w:pos="720"/>
        </w:tabs>
        <w:ind w:left="720" w:hanging="360"/>
      </w:pPr>
      <w:rPr>
        <w:rFonts w:ascii="Wingdings 3" w:hAnsi="Wingdings 3" w:hint="default"/>
      </w:rPr>
    </w:lvl>
    <w:lvl w:ilvl="1" w:tplc="B6CC56D2" w:tentative="1">
      <w:start w:val="1"/>
      <w:numFmt w:val="bullet"/>
      <w:lvlText w:val=""/>
      <w:lvlJc w:val="left"/>
      <w:pPr>
        <w:tabs>
          <w:tab w:val="num" w:pos="1440"/>
        </w:tabs>
        <w:ind w:left="1440" w:hanging="360"/>
      </w:pPr>
      <w:rPr>
        <w:rFonts w:ascii="Wingdings 3" w:hAnsi="Wingdings 3" w:hint="default"/>
      </w:rPr>
    </w:lvl>
    <w:lvl w:ilvl="2" w:tplc="52E8028A" w:tentative="1">
      <w:start w:val="1"/>
      <w:numFmt w:val="bullet"/>
      <w:lvlText w:val=""/>
      <w:lvlJc w:val="left"/>
      <w:pPr>
        <w:tabs>
          <w:tab w:val="num" w:pos="2160"/>
        </w:tabs>
        <w:ind w:left="2160" w:hanging="360"/>
      </w:pPr>
      <w:rPr>
        <w:rFonts w:ascii="Wingdings 3" w:hAnsi="Wingdings 3" w:hint="default"/>
      </w:rPr>
    </w:lvl>
    <w:lvl w:ilvl="3" w:tplc="B77A34F8" w:tentative="1">
      <w:start w:val="1"/>
      <w:numFmt w:val="bullet"/>
      <w:lvlText w:val=""/>
      <w:lvlJc w:val="left"/>
      <w:pPr>
        <w:tabs>
          <w:tab w:val="num" w:pos="2880"/>
        </w:tabs>
        <w:ind w:left="2880" w:hanging="360"/>
      </w:pPr>
      <w:rPr>
        <w:rFonts w:ascii="Wingdings 3" w:hAnsi="Wingdings 3" w:hint="default"/>
      </w:rPr>
    </w:lvl>
    <w:lvl w:ilvl="4" w:tplc="8DA44D06" w:tentative="1">
      <w:start w:val="1"/>
      <w:numFmt w:val="bullet"/>
      <w:lvlText w:val=""/>
      <w:lvlJc w:val="left"/>
      <w:pPr>
        <w:tabs>
          <w:tab w:val="num" w:pos="3600"/>
        </w:tabs>
        <w:ind w:left="3600" w:hanging="360"/>
      </w:pPr>
      <w:rPr>
        <w:rFonts w:ascii="Wingdings 3" w:hAnsi="Wingdings 3" w:hint="default"/>
      </w:rPr>
    </w:lvl>
    <w:lvl w:ilvl="5" w:tplc="5722445C" w:tentative="1">
      <w:start w:val="1"/>
      <w:numFmt w:val="bullet"/>
      <w:lvlText w:val=""/>
      <w:lvlJc w:val="left"/>
      <w:pPr>
        <w:tabs>
          <w:tab w:val="num" w:pos="4320"/>
        </w:tabs>
        <w:ind w:left="4320" w:hanging="360"/>
      </w:pPr>
      <w:rPr>
        <w:rFonts w:ascii="Wingdings 3" w:hAnsi="Wingdings 3" w:hint="default"/>
      </w:rPr>
    </w:lvl>
    <w:lvl w:ilvl="6" w:tplc="F8D0FFBA" w:tentative="1">
      <w:start w:val="1"/>
      <w:numFmt w:val="bullet"/>
      <w:lvlText w:val=""/>
      <w:lvlJc w:val="left"/>
      <w:pPr>
        <w:tabs>
          <w:tab w:val="num" w:pos="5040"/>
        </w:tabs>
        <w:ind w:left="5040" w:hanging="360"/>
      </w:pPr>
      <w:rPr>
        <w:rFonts w:ascii="Wingdings 3" w:hAnsi="Wingdings 3" w:hint="default"/>
      </w:rPr>
    </w:lvl>
    <w:lvl w:ilvl="7" w:tplc="1826C71A" w:tentative="1">
      <w:start w:val="1"/>
      <w:numFmt w:val="bullet"/>
      <w:lvlText w:val=""/>
      <w:lvlJc w:val="left"/>
      <w:pPr>
        <w:tabs>
          <w:tab w:val="num" w:pos="5760"/>
        </w:tabs>
        <w:ind w:left="5760" w:hanging="360"/>
      </w:pPr>
      <w:rPr>
        <w:rFonts w:ascii="Wingdings 3" w:hAnsi="Wingdings 3" w:hint="default"/>
      </w:rPr>
    </w:lvl>
    <w:lvl w:ilvl="8" w:tplc="CD8ACE92"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5920682"/>
    <w:multiLevelType w:val="hybridMultilevel"/>
    <w:tmpl w:val="C9F8AB3A"/>
    <w:lvl w:ilvl="0" w:tplc="71DA1DBE">
      <w:start w:val="1"/>
      <w:numFmt w:val="bullet"/>
      <w:lvlText w:val=""/>
      <w:lvlJc w:val="left"/>
      <w:pPr>
        <w:tabs>
          <w:tab w:val="num" w:pos="720"/>
        </w:tabs>
        <w:ind w:left="720" w:hanging="360"/>
      </w:pPr>
      <w:rPr>
        <w:rFonts w:ascii="Wingdings 3" w:hAnsi="Wingdings 3" w:hint="default"/>
      </w:rPr>
    </w:lvl>
    <w:lvl w:ilvl="1" w:tplc="86EA37EA" w:tentative="1">
      <w:start w:val="1"/>
      <w:numFmt w:val="bullet"/>
      <w:lvlText w:val=""/>
      <w:lvlJc w:val="left"/>
      <w:pPr>
        <w:tabs>
          <w:tab w:val="num" w:pos="1440"/>
        </w:tabs>
        <w:ind w:left="1440" w:hanging="360"/>
      </w:pPr>
      <w:rPr>
        <w:rFonts w:ascii="Wingdings 3" w:hAnsi="Wingdings 3" w:hint="default"/>
      </w:rPr>
    </w:lvl>
    <w:lvl w:ilvl="2" w:tplc="945C38A2" w:tentative="1">
      <w:start w:val="1"/>
      <w:numFmt w:val="bullet"/>
      <w:lvlText w:val=""/>
      <w:lvlJc w:val="left"/>
      <w:pPr>
        <w:tabs>
          <w:tab w:val="num" w:pos="2160"/>
        </w:tabs>
        <w:ind w:left="2160" w:hanging="360"/>
      </w:pPr>
      <w:rPr>
        <w:rFonts w:ascii="Wingdings 3" w:hAnsi="Wingdings 3" w:hint="default"/>
      </w:rPr>
    </w:lvl>
    <w:lvl w:ilvl="3" w:tplc="2766D74A" w:tentative="1">
      <w:start w:val="1"/>
      <w:numFmt w:val="bullet"/>
      <w:lvlText w:val=""/>
      <w:lvlJc w:val="left"/>
      <w:pPr>
        <w:tabs>
          <w:tab w:val="num" w:pos="2880"/>
        </w:tabs>
        <w:ind w:left="2880" w:hanging="360"/>
      </w:pPr>
      <w:rPr>
        <w:rFonts w:ascii="Wingdings 3" w:hAnsi="Wingdings 3" w:hint="default"/>
      </w:rPr>
    </w:lvl>
    <w:lvl w:ilvl="4" w:tplc="CB3EB6EA" w:tentative="1">
      <w:start w:val="1"/>
      <w:numFmt w:val="bullet"/>
      <w:lvlText w:val=""/>
      <w:lvlJc w:val="left"/>
      <w:pPr>
        <w:tabs>
          <w:tab w:val="num" w:pos="3600"/>
        </w:tabs>
        <w:ind w:left="3600" w:hanging="360"/>
      </w:pPr>
      <w:rPr>
        <w:rFonts w:ascii="Wingdings 3" w:hAnsi="Wingdings 3" w:hint="default"/>
      </w:rPr>
    </w:lvl>
    <w:lvl w:ilvl="5" w:tplc="B46AF7D4" w:tentative="1">
      <w:start w:val="1"/>
      <w:numFmt w:val="bullet"/>
      <w:lvlText w:val=""/>
      <w:lvlJc w:val="left"/>
      <w:pPr>
        <w:tabs>
          <w:tab w:val="num" w:pos="4320"/>
        </w:tabs>
        <w:ind w:left="4320" w:hanging="360"/>
      </w:pPr>
      <w:rPr>
        <w:rFonts w:ascii="Wingdings 3" w:hAnsi="Wingdings 3" w:hint="default"/>
      </w:rPr>
    </w:lvl>
    <w:lvl w:ilvl="6" w:tplc="46EAEB60" w:tentative="1">
      <w:start w:val="1"/>
      <w:numFmt w:val="bullet"/>
      <w:lvlText w:val=""/>
      <w:lvlJc w:val="left"/>
      <w:pPr>
        <w:tabs>
          <w:tab w:val="num" w:pos="5040"/>
        </w:tabs>
        <w:ind w:left="5040" w:hanging="360"/>
      </w:pPr>
      <w:rPr>
        <w:rFonts w:ascii="Wingdings 3" w:hAnsi="Wingdings 3" w:hint="default"/>
      </w:rPr>
    </w:lvl>
    <w:lvl w:ilvl="7" w:tplc="51BA9C04" w:tentative="1">
      <w:start w:val="1"/>
      <w:numFmt w:val="bullet"/>
      <w:lvlText w:val=""/>
      <w:lvlJc w:val="left"/>
      <w:pPr>
        <w:tabs>
          <w:tab w:val="num" w:pos="5760"/>
        </w:tabs>
        <w:ind w:left="5760" w:hanging="360"/>
      </w:pPr>
      <w:rPr>
        <w:rFonts w:ascii="Wingdings 3" w:hAnsi="Wingdings 3" w:hint="default"/>
      </w:rPr>
    </w:lvl>
    <w:lvl w:ilvl="8" w:tplc="C336679E"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0956E7A"/>
    <w:multiLevelType w:val="hybridMultilevel"/>
    <w:tmpl w:val="417CC64C"/>
    <w:lvl w:ilvl="0" w:tplc="D15C3834">
      <w:start w:val="1"/>
      <w:numFmt w:val="bullet"/>
      <w:lvlText w:val=""/>
      <w:lvlJc w:val="left"/>
      <w:pPr>
        <w:tabs>
          <w:tab w:val="num" w:pos="720"/>
        </w:tabs>
        <w:ind w:left="720" w:hanging="360"/>
      </w:pPr>
      <w:rPr>
        <w:rFonts w:ascii="Wingdings 3" w:hAnsi="Wingdings 3" w:hint="default"/>
      </w:rPr>
    </w:lvl>
    <w:lvl w:ilvl="1" w:tplc="854C1C8A" w:tentative="1">
      <w:start w:val="1"/>
      <w:numFmt w:val="bullet"/>
      <w:lvlText w:val=""/>
      <w:lvlJc w:val="left"/>
      <w:pPr>
        <w:tabs>
          <w:tab w:val="num" w:pos="1440"/>
        </w:tabs>
        <w:ind w:left="1440" w:hanging="360"/>
      </w:pPr>
      <w:rPr>
        <w:rFonts w:ascii="Wingdings 3" w:hAnsi="Wingdings 3" w:hint="default"/>
      </w:rPr>
    </w:lvl>
    <w:lvl w:ilvl="2" w:tplc="49940974" w:tentative="1">
      <w:start w:val="1"/>
      <w:numFmt w:val="bullet"/>
      <w:lvlText w:val=""/>
      <w:lvlJc w:val="left"/>
      <w:pPr>
        <w:tabs>
          <w:tab w:val="num" w:pos="2160"/>
        </w:tabs>
        <w:ind w:left="2160" w:hanging="360"/>
      </w:pPr>
      <w:rPr>
        <w:rFonts w:ascii="Wingdings 3" w:hAnsi="Wingdings 3" w:hint="default"/>
      </w:rPr>
    </w:lvl>
    <w:lvl w:ilvl="3" w:tplc="EC8424E6" w:tentative="1">
      <w:start w:val="1"/>
      <w:numFmt w:val="bullet"/>
      <w:lvlText w:val=""/>
      <w:lvlJc w:val="left"/>
      <w:pPr>
        <w:tabs>
          <w:tab w:val="num" w:pos="2880"/>
        </w:tabs>
        <w:ind w:left="2880" w:hanging="360"/>
      </w:pPr>
      <w:rPr>
        <w:rFonts w:ascii="Wingdings 3" w:hAnsi="Wingdings 3" w:hint="default"/>
      </w:rPr>
    </w:lvl>
    <w:lvl w:ilvl="4" w:tplc="FC389FF0" w:tentative="1">
      <w:start w:val="1"/>
      <w:numFmt w:val="bullet"/>
      <w:lvlText w:val=""/>
      <w:lvlJc w:val="left"/>
      <w:pPr>
        <w:tabs>
          <w:tab w:val="num" w:pos="3600"/>
        </w:tabs>
        <w:ind w:left="3600" w:hanging="360"/>
      </w:pPr>
      <w:rPr>
        <w:rFonts w:ascii="Wingdings 3" w:hAnsi="Wingdings 3" w:hint="default"/>
      </w:rPr>
    </w:lvl>
    <w:lvl w:ilvl="5" w:tplc="557839C2" w:tentative="1">
      <w:start w:val="1"/>
      <w:numFmt w:val="bullet"/>
      <w:lvlText w:val=""/>
      <w:lvlJc w:val="left"/>
      <w:pPr>
        <w:tabs>
          <w:tab w:val="num" w:pos="4320"/>
        </w:tabs>
        <w:ind w:left="4320" w:hanging="360"/>
      </w:pPr>
      <w:rPr>
        <w:rFonts w:ascii="Wingdings 3" w:hAnsi="Wingdings 3" w:hint="default"/>
      </w:rPr>
    </w:lvl>
    <w:lvl w:ilvl="6" w:tplc="19DEBFAE" w:tentative="1">
      <w:start w:val="1"/>
      <w:numFmt w:val="bullet"/>
      <w:lvlText w:val=""/>
      <w:lvlJc w:val="left"/>
      <w:pPr>
        <w:tabs>
          <w:tab w:val="num" w:pos="5040"/>
        </w:tabs>
        <w:ind w:left="5040" w:hanging="360"/>
      </w:pPr>
      <w:rPr>
        <w:rFonts w:ascii="Wingdings 3" w:hAnsi="Wingdings 3" w:hint="default"/>
      </w:rPr>
    </w:lvl>
    <w:lvl w:ilvl="7" w:tplc="1BFAA1DC" w:tentative="1">
      <w:start w:val="1"/>
      <w:numFmt w:val="bullet"/>
      <w:lvlText w:val=""/>
      <w:lvlJc w:val="left"/>
      <w:pPr>
        <w:tabs>
          <w:tab w:val="num" w:pos="5760"/>
        </w:tabs>
        <w:ind w:left="5760" w:hanging="360"/>
      </w:pPr>
      <w:rPr>
        <w:rFonts w:ascii="Wingdings 3" w:hAnsi="Wingdings 3" w:hint="default"/>
      </w:rPr>
    </w:lvl>
    <w:lvl w:ilvl="8" w:tplc="2668C276"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0DD52F4"/>
    <w:multiLevelType w:val="hybridMultilevel"/>
    <w:tmpl w:val="627A655A"/>
    <w:lvl w:ilvl="0" w:tplc="AB7EA04A">
      <w:start w:val="1"/>
      <w:numFmt w:val="bullet"/>
      <w:lvlText w:val=""/>
      <w:lvlJc w:val="left"/>
      <w:pPr>
        <w:tabs>
          <w:tab w:val="num" w:pos="720"/>
        </w:tabs>
        <w:ind w:left="720" w:hanging="360"/>
      </w:pPr>
      <w:rPr>
        <w:rFonts w:ascii="Wingdings 3" w:hAnsi="Wingdings 3" w:hint="default"/>
      </w:rPr>
    </w:lvl>
    <w:lvl w:ilvl="1" w:tplc="9F6C5828" w:tentative="1">
      <w:start w:val="1"/>
      <w:numFmt w:val="bullet"/>
      <w:lvlText w:val=""/>
      <w:lvlJc w:val="left"/>
      <w:pPr>
        <w:tabs>
          <w:tab w:val="num" w:pos="1440"/>
        </w:tabs>
        <w:ind w:left="1440" w:hanging="360"/>
      </w:pPr>
      <w:rPr>
        <w:rFonts w:ascii="Wingdings 3" w:hAnsi="Wingdings 3" w:hint="default"/>
      </w:rPr>
    </w:lvl>
    <w:lvl w:ilvl="2" w:tplc="83CED8C6" w:tentative="1">
      <w:start w:val="1"/>
      <w:numFmt w:val="bullet"/>
      <w:lvlText w:val=""/>
      <w:lvlJc w:val="left"/>
      <w:pPr>
        <w:tabs>
          <w:tab w:val="num" w:pos="2160"/>
        </w:tabs>
        <w:ind w:left="2160" w:hanging="360"/>
      </w:pPr>
      <w:rPr>
        <w:rFonts w:ascii="Wingdings 3" w:hAnsi="Wingdings 3" w:hint="default"/>
      </w:rPr>
    </w:lvl>
    <w:lvl w:ilvl="3" w:tplc="BF8E47A0" w:tentative="1">
      <w:start w:val="1"/>
      <w:numFmt w:val="bullet"/>
      <w:lvlText w:val=""/>
      <w:lvlJc w:val="left"/>
      <w:pPr>
        <w:tabs>
          <w:tab w:val="num" w:pos="2880"/>
        </w:tabs>
        <w:ind w:left="2880" w:hanging="360"/>
      </w:pPr>
      <w:rPr>
        <w:rFonts w:ascii="Wingdings 3" w:hAnsi="Wingdings 3" w:hint="default"/>
      </w:rPr>
    </w:lvl>
    <w:lvl w:ilvl="4" w:tplc="50A8BE10" w:tentative="1">
      <w:start w:val="1"/>
      <w:numFmt w:val="bullet"/>
      <w:lvlText w:val=""/>
      <w:lvlJc w:val="left"/>
      <w:pPr>
        <w:tabs>
          <w:tab w:val="num" w:pos="3600"/>
        </w:tabs>
        <w:ind w:left="3600" w:hanging="360"/>
      </w:pPr>
      <w:rPr>
        <w:rFonts w:ascii="Wingdings 3" w:hAnsi="Wingdings 3" w:hint="default"/>
      </w:rPr>
    </w:lvl>
    <w:lvl w:ilvl="5" w:tplc="DEC81F5C" w:tentative="1">
      <w:start w:val="1"/>
      <w:numFmt w:val="bullet"/>
      <w:lvlText w:val=""/>
      <w:lvlJc w:val="left"/>
      <w:pPr>
        <w:tabs>
          <w:tab w:val="num" w:pos="4320"/>
        </w:tabs>
        <w:ind w:left="4320" w:hanging="360"/>
      </w:pPr>
      <w:rPr>
        <w:rFonts w:ascii="Wingdings 3" w:hAnsi="Wingdings 3" w:hint="default"/>
      </w:rPr>
    </w:lvl>
    <w:lvl w:ilvl="6" w:tplc="95623DEE" w:tentative="1">
      <w:start w:val="1"/>
      <w:numFmt w:val="bullet"/>
      <w:lvlText w:val=""/>
      <w:lvlJc w:val="left"/>
      <w:pPr>
        <w:tabs>
          <w:tab w:val="num" w:pos="5040"/>
        </w:tabs>
        <w:ind w:left="5040" w:hanging="360"/>
      </w:pPr>
      <w:rPr>
        <w:rFonts w:ascii="Wingdings 3" w:hAnsi="Wingdings 3" w:hint="default"/>
      </w:rPr>
    </w:lvl>
    <w:lvl w:ilvl="7" w:tplc="2D2C43EC" w:tentative="1">
      <w:start w:val="1"/>
      <w:numFmt w:val="bullet"/>
      <w:lvlText w:val=""/>
      <w:lvlJc w:val="left"/>
      <w:pPr>
        <w:tabs>
          <w:tab w:val="num" w:pos="5760"/>
        </w:tabs>
        <w:ind w:left="5760" w:hanging="360"/>
      </w:pPr>
      <w:rPr>
        <w:rFonts w:ascii="Wingdings 3" w:hAnsi="Wingdings 3" w:hint="default"/>
      </w:rPr>
    </w:lvl>
    <w:lvl w:ilvl="8" w:tplc="1AFA329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A0E5748"/>
    <w:multiLevelType w:val="hybridMultilevel"/>
    <w:tmpl w:val="6F6E387A"/>
    <w:lvl w:ilvl="0" w:tplc="14C6642C">
      <w:start w:val="1"/>
      <w:numFmt w:val="bullet"/>
      <w:lvlText w:val=""/>
      <w:lvlJc w:val="left"/>
      <w:pPr>
        <w:tabs>
          <w:tab w:val="num" w:pos="720"/>
        </w:tabs>
        <w:ind w:left="720" w:hanging="360"/>
      </w:pPr>
      <w:rPr>
        <w:rFonts w:ascii="Wingdings 3" w:hAnsi="Wingdings 3" w:hint="default"/>
      </w:rPr>
    </w:lvl>
    <w:lvl w:ilvl="1" w:tplc="4BFEE39A" w:tentative="1">
      <w:start w:val="1"/>
      <w:numFmt w:val="bullet"/>
      <w:lvlText w:val=""/>
      <w:lvlJc w:val="left"/>
      <w:pPr>
        <w:tabs>
          <w:tab w:val="num" w:pos="1440"/>
        </w:tabs>
        <w:ind w:left="1440" w:hanging="360"/>
      </w:pPr>
      <w:rPr>
        <w:rFonts w:ascii="Wingdings 3" w:hAnsi="Wingdings 3" w:hint="default"/>
      </w:rPr>
    </w:lvl>
    <w:lvl w:ilvl="2" w:tplc="34726254" w:tentative="1">
      <w:start w:val="1"/>
      <w:numFmt w:val="bullet"/>
      <w:lvlText w:val=""/>
      <w:lvlJc w:val="left"/>
      <w:pPr>
        <w:tabs>
          <w:tab w:val="num" w:pos="2160"/>
        </w:tabs>
        <w:ind w:left="2160" w:hanging="360"/>
      </w:pPr>
      <w:rPr>
        <w:rFonts w:ascii="Wingdings 3" w:hAnsi="Wingdings 3" w:hint="default"/>
      </w:rPr>
    </w:lvl>
    <w:lvl w:ilvl="3" w:tplc="A378AB76" w:tentative="1">
      <w:start w:val="1"/>
      <w:numFmt w:val="bullet"/>
      <w:lvlText w:val=""/>
      <w:lvlJc w:val="left"/>
      <w:pPr>
        <w:tabs>
          <w:tab w:val="num" w:pos="2880"/>
        </w:tabs>
        <w:ind w:left="2880" w:hanging="360"/>
      </w:pPr>
      <w:rPr>
        <w:rFonts w:ascii="Wingdings 3" w:hAnsi="Wingdings 3" w:hint="default"/>
      </w:rPr>
    </w:lvl>
    <w:lvl w:ilvl="4" w:tplc="73D8A786" w:tentative="1">
      <w:start w:val="1"/>
      <w:numFmt w:val="bullet"/>
      <w:lvlText w:val=""/>
      <w:lvlJc w:val="left"/>
      <w:pPr>
        <w:tabs>
          <w:tab w:val="num" w:pos="3600"/>
        </w:tabs>
        <w:ind w:left="3600" w:hanging="360"/>
      </w:pPr>
      <w:rPr>
        <w:rFonts w:ascii="Wingdings 3" w:hAnsi="Wingdings 3" w:hint="default"/>
      </w:rPr>
    </w:lvl>
    <w:lvl w:ilvl="5" w:tplc="6ADE3E26" w:tentative="1">
      <w:start w:val="1"/>
      <w:numFmt w:val="bullet"/>
      <w:lvlText w:val=""/>
      <w:lvlJc w:val="left"/>
      <w:pPr>
        <w:tabs>
          <w:tab w:val="num" w:pos="4320"/>
        </w:tabs>
        <w:ind w:left="4320" w:hanging="360"/>
      </w:pPr>
      <w:rPr>
        <w:rFonts w:ascii="Wingdings 3" w:hAnsi="Wingdings 3" w:hint="default"/>
      </w:rPr>
    </w:lvl>
    <w:lvl w:ilvl="6" w:tplc="82FEACFE" w:tentative="1">
      <w:start w:val="1"/>
      <w:numFmt w:val="bullet"/>
      <w:lvlText w:val=""/>
      <w:lvlJc w:val="left"/>
      <w:pPr>
        <w:tabs>
          <w:tab w:val="num" w:pos="5040"/>
        </w:tabs>
        <w:ind w:left="5040" w:hanging="360"/>
      </w:pPr>
      <w:rPr>
        <w:rFonts w:ascii="Wingdings 3" w:hAnsi="Wingdings 3" w:hint="default"/>
      </w:rPr>
    </w:lvl>
    <w:lvl w:ilvl="7" w:tplc="3732C83E" w:tentative="1">
      <w:start w:val="1"/>
      <w:numFmt w:val="bullet"/>
      <w:lvlText w:val=""/>
      <w:lvlJc w:val="left"/>
      <w:pPr>
        <w:tabs>
          <w:tab w:val="num" w:pos="5760"/>
        </w:tabs>
        <w:ind w:left="5760" w:hanging="360"/>
      </w:pPr>
      <w:rPr>
        <w:rFonts w:ascii="Wingdings 3" w:hAnsi="Wingdings 3" w:hint="default"/>
      </w:rPr>
    </w:lvl>
    <w:lvl w:ilvl="8" w:tplc="9190EA1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CD455AE"/>
    <w:multiLevelType w:val="hybridMultilevel"/>
    <w:tmpl w:val="59EC0B1C"/>
    <w:lvl w:ilvl="0" w:tplc="6EE6F9F0">
      <w:start w:val="1"/>
      <w:numFmt w:val="bullet"/>
      <w:lvlText w:val=""/>
      <w:lvlJc w:val="left"/>
      <w:pPr>
        <w:tabs>
          <w:tab w:val="num" w:pos="720"/>
        </w:tabs>
        <w:ind w:left="720" w:hanging="360"/>
      </w:pPr>
      <w:rPr>
        <w:rFonts w:ascii="Wingdings 3" w:hAnsi="Wingdings 3" w:hint="default"/>
      </w:rPr>
    </w:lvl>
    <w:lvl w:ilvl="1" w:tplc="303E35D8" w:tentative="1">
      <w:start w:val="1"/>
      <w:numFmt w:val="bullet"/>
      <w:lvlText w:val=""/>
      <w:lvlJc w:val="left"/>
      <w:pPr>
        <w:tabs>
          <w:tab w:val="num" w:pos="1440"/>
        </w:tabs>
        <w:ind w:left="1440" w:hanging="360"/>
      </w:pPr>
      <w:rPr>
        <w:rFonts w:ascii="Wingdings 3" w:hAnsi="Wingdings 3" w:hint="default"/>
      </w:rPr>
    </w:lvl>
    <w:lvl w:ilvl="2" w:tplc="E6886B88" w:tentative="1">
      <w:start w:val="1"/>
      <w:numFmt w:val="bullet"/>
      <w:lvlText w:val=""/>
      <w:lvlJc w:val="left"/>
      <w:pPr>
        <w:tabs>
          <w:tab w:val="num" w:pos="2160"/>
        </w:tabs>
        <w:ind w:left="2160" w:hanging="360"/>
      </w:pPr>
      <w:rPr>
        <w:rFonts w:ascii="Wingdings 3" w:hAnsi="Wingdings 3" w:hint="default"/>
      </w:rPr>
    </w:lvl>
    <w:lvl w:ilvl="3" w:tplc="9EEA154C" w:tentative="1">
      <w:start w:val="1"/>
      <w:numFmt w:val="bullet"/>
      <w:lvlText w:val=""/>
      <w:lvlJc w:val="left"/>
      <w:pPr>
        <w:tabs>
          <w:tab w:val="num" w:pos="2880"/>
        </w:tabs>
        <w:ind w:left="2880" w:hanging="360"/>
      </w:pPr>
      <w:rPr>
        <w:rFonts w:ascii="Wingdings 3" w:hAnsi="Wingdings 3" w:hint="default"/>
      </w:rPr>
    </w:lvl>
    <w:lvl w:ilvl="4" w:tplc="6E3666AE" w:tentative="1">
      <w:start w:val="1"/>
      <w:numFmt w:val="bullet"/>
      <w:lvlText w:val=""/>
      <w:lvlJc w:val="left"/>
      <w:pPr>
        <w:tabs>
          <w:tab w:val="num" w:pos="3600"/>
        </w:tabs>
        <w:ind w:left="3600" w:hanging="360"/>
      </w:pPr>
      <w:rPr>
        <w:rFonts w:ascii="Wingdings 3" w:hAnsi="Wingdings 3" w:hint="default"/>
      </w:rPr>
    </w:lvl>
    <w:lvl w:ilvl="5" w:tplc="A906F9C4" w:tentative="1">
      <w:start w:val="1"/>
      <w:numFmt w:val="bullet"/>
      <w:lvlText w:val=""/>
      <w:lvlJc w:val="left"/>
      <w:pPr>
        <w:tabs>
          <w:tab w:val="num" w:pos="4320"/>
        </w:tabs>
        <w:ind w:left="4320" w:hanging="360"/>
      </w:pPr>
      <w:rPr>
        <w:rFonts w:ascii="Wingdings 3" w:hAnsi="Wingdings 3" w:hint="default"/>
      </w:rPr>
    </w:lvl>
    <w:lvl w:ilvl="6" w:tplc="7AE07222" w:tentative="1">
      <w:start w:val="1"/>
      <w:numFmt w:val="bullet"/>
      <w:lvlText w:val=""/>
      <w:lvlJc w:val="left"/>
      <w:pPr>
        <w:tabs>
          <w:tab w:val="num" w:pos="5040"/>
        </w:tabs>
        <w:ind w:left="5040" w:hanging="360"/>
      </w:pPr>
      <w:rPr>
        <w:rFonts w:ascii="Wingdings 3" w:hAnsi="Wingdings 3" w:hint="default"/>
      </w:rPr>
    </w:lvl>
    <w:lvl w:ilvl="7" w:tplc="1884F7CA" w:tentative="1">
      <w:start w:val="1"/>
      <w:numFmt w:val="bullet"/>
      <w:lvlText w:val=""/>
      <w:lvlJc w:val="left"/>
      <w:pPr>
        <w:tabs>
          <w:tab w:val="num" w:pos="5760"/>
        </w:tabs>
        <w:ind w:left="5760" w:hanging="360"/>
      </w:pPr>
      <w:rPr>
        <w:rFonts w:ascii="Wingdings 3" w:hAnsi="Wingdings 3" w:hint="default"/>
      </w:rPr>
    </w:lvl>
    <w:lvl w:ilvl="8" w:tplc="C9D2284A" w:tentative="1">
      <w:start w:val="1"/>
      <w:numFmt w:val="bullet"/>
      <w:lvlText w:val=""/>
      <w:lvlJc w:val="left"/>
      <w:pPr>
        <w:tabs>
          <w:tab w:val="num" w:pos="6480"/>
        </w:tabs>
        <w:ind w:left="6480" w:hanging="360"/>
      </w:pPr>
      <w:rPr>
        <w:rFonts w:ascii="Wingdings 3" w:hAnsi="Wingdings 3" w:hint="default"/>
      </w:rPr>
    </w:lvl>
  </w:abstractNum>
  <w:num w:numId="1">
    <w:abstractNumId w:val="3"/>
  </w:num>
  <w:num w:numId="2">
    <w:abstractNumId w:val="6"/>
  </w:num>
  <w:num w:numId="3">
    <w:abstractNumId w:val="7"/>
  </w:num>
  <w:num w:numId="4">
    <w:abstractNumId w:val="8"/>
  </w:num>
  <w:num w:numId="5">
    <w:abstractNumId w:val="13"/>
  </w:num>
  <w:num w:numId="6">
    <w:abstractNumId w:val="14"/>
  </w:num>
  <w:num w:numId="7">
    <w:abstractNumId w:val="9"/>
  </w:num>
  <w:num w:numId="8">
    <w:abstractNumId w:val="11"/>
  </w:num>
  <w:num w:numId="9">
    <w:abstractNumId w:val="10"/>
  </w:num>
  <w:num w:numId="10">
    <w:abstractNumId w:val="12"/>
  </w:num>
  <w:num w:numId="11">
    <w:abstractNumId w:val="0"/>
  </w:num>
  <w:num w:numId="12">
    <w:abstractNumId w:val="2"/>
  </w:num>
  <w:num w:numId="13">
    <w:abstractNumId w:val="5"/>
  </w:num>
  <w:num w:numId="14">
    <w:abstractNumId w:val="1"/>
  </w:num>
  <w:num w:numId="1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48"/>
    <w:rsid w:val="00001B77"/>
    <w:rsid w:val="00030CC9"/>
    <w:rsid w:val="00035862"/>
    <w:rsid w:val="00087200"/>
    <w:rsid w:val="00094260"/>
    <w:rsid w:val="00097309"/>
    <w:rsid w:val="000B0210"/>
    <w:rsid w:val="000D466A"/>
    <w:rsid w:val="000E06A6"/>
    <w:rsid w:val="000F1D00"/>
    <w:rsid w:val="000F2190"/>
    <w:rsid w:val="00103C66"/>
    <w:rsid w:val="001126A3"/>
    <w:rsid w:val="001222EA"/>
    <w:rsid w:val="00172BF8"/>
    <w:rsid w:val="00175952"/>
    <w:rsid w:val="00184671"/>
    <w:rsid w:val="001A7341"/>
    <w:rsid w:val="001C6A53"/>
    <w:rsid w:val="001D0E8B"/>
    <w:rsid w:val="001D445C"/>
    <w:rsid w:val="001D4F2D"/>
    <w:rsid w:val="001D60D5"/>
    <w:rsid w:val="001D6967"/>
    <w:rsid w:val="001F5206"/>
    <w:rsid w:val="00201F4A"/>
    <w:rsid w:val="0023219F"/>
    <w:rsid w:val="00234201"/>
    <w:rsid w:val="002634CA"/>
    <w:rsid w:val="0028688D"/>
    <w:rsid w:val="002A22BD"/>
    <w:rsid w:val="002B5F82"/>
    <w:rsid w:val="002C62B9"/>
    <w:rsid w:val="002C63EE"/>
    <w:rsid w:val="002D325C"/>
    <w:rsid w:val="002E47DD"/>
    <w:rsid w:val="002F76B0"/>
    <w:rsid w:val="00314F68"/>
    <w:rsid w:val="00321F87"/>
    <w:rsid w:val="00336F83"/>
    <w:rsid w:val="003436E2"/>
    <w:rsid w:val="00344926"/>
    <w:rsid w:val="00344EC3"/>
    <w:rsid w:val="00360F93"/>
    <w:rsid w:val="00363719"/>
    <w:rsid w:val="00367136"/>
    <w:rsid w:val="003806F5"/>
    <w:rsid w:val="003843F3"/>
    <w:rsid w:val="003A4F3C"/>
    <w:rsid w:val="003B78CB"/>
    <w:rsid w:val="003C6D59"/>
    <w:rsid w:val="003C77F0"/>
    <w:rsid w:val="003D2EF6"/>
    <w:rsid w:val="003E1EE9"/>
    <w:rsid w:val="003E4D05"/>
    <w:rsid w:val="00410886"/>
    <w:rsid w:val="00423E5E"/>
    <w:rsid w:val="004335E7"/>
    <w:rsid w:val="004370B5"/>
    <w:rsid w:val="004838B5"/>
    <w:rsid w:val="00491FD0"/>
    <w:rsid w:val="0049333B"/>
    <w:rsid w:val="004A5CE6"/>
    <w:rsid w:val="004B6F9A"/>
    <w:rsid w:val="004E49A4"/>
    <w:rsid w:val="0051297D"/>
    <w:rsid w:val="00516D97"/>
    <w:rsid w:val="005205C8"/>
    <w:rsid w:val="00525E63"/>
    <w:rsid w:val="00532EA9"/>
    <w:rsid w:val="00562C27"/>
    <w:rsid w:val="00563DE7"/>
    <w:rsid w:val="005A093B"/>
    <w:rsid w:val="005A34CB"/>
    <w:rsid w:val="005A452F"/>
    <w:rsid w:val="005F5DC5"/>
    <w:rsid w:val="00607B56"/>
    <w:rsid w:val="00611F89"/>
    <w:rsid w:val="00677178"/>
    <w:rsid w:val="0069748F"/>
    <w:rsid w:val="006E59DB"/>
    <w:rsid w:val="0070190F"/>
    <w:rsid w:val="00706855"/>
    <w:rsid w:val="00720297"/>
    <w:rsid w:val="0072172D"/>
    <w:rsid w:val="007222DF"/>
    <w:rsid w:val="00733539"/>
    <w:rsid w:val="00740CE1"/>
    <w:rsid w:val="00763CE4"/>
    <w:rsid w:val="00764582"/>
    <w:rsid w:val="00767D88"/>
    <w:rsid w:val="007702F2"/>
    <w:rsid w:val="007778F1"/>
    <w:rsid w:val="007A4C26"/>
    <w:rsid w:val="007B3290"/>
    <w:rsid w:val="007F4523"/>
    <w:rsid w:val="007F6FD6"/>
    <w:rsid w:val="00822A58"/>
    <w:rsid w:val="00866598"/>
    <w:rsid w:val="00873510"/>
    <w:rsid w:val="00876424"/>
    <w:rsid w:val="008A5179"/>
    <w:rsid w:val="008B24EF"/>
    <w:rsid w:val="008D5F35"/>
    <w:rsid w:val="008F3533"/>
    <w:rsid w:val="00912B98"/>
    <w:rsid w:val="0092521B"/>
    <w:rsid w:val="0093747F"/>
    <w:rsid w:val="00946DC8"/>
    <w:rsid w:val="0095259D"/>
    <w:rsid w:val="00964571"/>
    <w:rsid w:val="00980FD6"/>
    <w:rsid w:val="00984C9D"/>
    <w:rsid w:val="00997848"/>
    <w:rsid w:val="009A302D"/>
    <w:rsid w:val="009B2916"/>
    <w:rsid w:val="009D3150"/>
    <w:rsid w:val="009E24B1"/>
    <w:rsid w:val="00A344FD"/>
    <w:rsid w:val="00A41E3E"/>
    <w:rsid w:val="00A9077C"/>
    <w:rsid w:val="00A92491"/>
    <w:rsid w:val="00AC71B0"/>
    <w:rsid w:val="00AC7956"/>
    <w:rsid w:val="00AD5D14"/>
    <w:rsid w:val="00AE0685"/>
    <w:rsid w:val="00B21C19"/>
    <w:rsid w:val="00B224BB"/>
    <w:rsid w:val="00B22A56"/>
    <w:rsid w:val="00B42CDD"/>
    <w:rsid w:val="00B43003"/>
    <w:rsid w:val="00B4375F"/>
    <w:rsid w:val="00B54AA9"/>
    <w:rsid w:val="00B55D02"/>
    <w:rsid w:val="00B6402E"/>
    <w:rsid w:val="00B852E5"/>
    <w:rsid w:val="00BA491C"/>
    <w:rsid w:val="00BB143F"/>
    <w:rsid w:val="00BB6C7A"/>
    <w:rsid w:val="00BE3FC4"/>
    <w:rsid w:val="00C15E41"/>
    <w:rsid w:val="00C54C74"/>
    <w:rsid w:val="00C60985"/>
    <w:rsid w:val="00C64B1C"/>
    <w:rsid w:val="00C6552D"/>
    <w:rsid w:val="00C678C7"/>
    <w:rsid w:val="00CA6360"/>
    <w:rsid w:val="00CB702A"/>
    <w:rsid w:val="00CD0E49"/>
    <w:rsid w:val="00CE0DC7"/>
    <w:rsid w:val="00CE45BB"/>
    <w:rsid w:val="00CF6961"/>
    <w:rsid w:val="00CF7668"/>
    <w:rsid w:val="00D03DE8"/>
    <w:rsid w:val="00D1362D"/>
    <w:rsid w:val="00D175E0"/>
    <w:rsid w:val="00D20362"/>
    <w:rsid w:val="00D81ABF"/>
    <w:rsid w:val="00D848D3"/>
    <w:rsid w:val="00DB40E6"/>
    <w:rsid w:val="00DC1B2F"/>
    <w:rsid w:val="00DC5832"/>
    <w:rsid w:val="00DE2593"/>
    <w:rsid w:val="00DE4138"/>
    <w:rsid w:val="00E0009D"/>
    <w:rsid w:val="00E04E05"/>
    <w:rsid w:val="00E05BB0"/>
    <w:rsid w:val="00E11DC7"/>
    <w:rsid w:val="00E12144"/>
    <w:rsid w:val="00E159B0"/>
    <w:rsid w:val="00E2275B"/>
    <w:rsid w:val="00E31F59"/>
    <w:rsid w:val="00E6718D"/>
    <w:rsid w:val="00E74026"/>
    <w:rsid w:val="00E93129"/>
    <w:rsid w:val="00EA4E4F"/>
    <w:rsid w:val="00EC694B"/>
    <w:rsid w:val="00EE7D25"/>
    <w:rsid w:val="00EF479E"/>
    <w:rsid w:val="00F25CBD"/>
    <w:rsid w:val="00F413A8"/>
    <w:rsid w:val="00F51230"/>
    <w:rsid w:val="00F55781"/>
    <w:rsid w:val="00F601AE"/>
    <w:rsid w:val="00FB18D3"/>
    <w:rsid w:val="00FB3865"/>
    <w:rsid w:val="00FD0CDC"/>
    <w:rsid w:val="00FE7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0FC0"/>
  <w15:chartTrackingRefBased/>
  <w15:docId w15:val="{E3714829-1686-493B-90A7-D63D70557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CE6"/>
  </w:style>
  <w:style w:type="paragraph" w:styleId="Heading1">
    <w:name w:val="heading 1"/>
    <w:basedOn w:val="Normal"/>
    <w:next w:val="Normal"/>
    <w:link w:val="Heading1Char"/>
    <w:uiPriority w:val="9"/>
    <w:qFormat/>
    <w:rsid w:val="004A5CE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5CE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A5CE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4A5CE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4A5CE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unhideWhenUsed/>
    <w:qFormat/>
    <w:rsid w:val="004A5CE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unhideWhenUsed/>
    <w:qFormat/>
    <w:rsid w:val="004A5CE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A5CE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A5CE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5CE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A5CE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4A5CE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4A5CE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rsid w:val="004A5CE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rsid w:val="004A5CE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A5CE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A5CE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A5CE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A5CE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A5CE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A5CE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A5CE6"/>
    <w:rPr>
      <w:rFonts w:asciiTheme="majorHAnsi" w:eastAsiaTheme="majorEastAsia" w:hAnsiTheme="majorHAnsi" w:cstheme="majorBidi"/>
      <w:sz w:val="24"/>
      <w:szCs w:val="24"/>
    </w:rPr>
  </w:style>
  <w:style w:type="character" w:styleId="Strong">
    <w:name w:val="Strong"/>
    <w:basedOn w:val="DefaultParagraphFont"/>
    <w:uiPriority w:val="22"/>
    <w:qFormat/>
    <w:rsid w:val="004A5CE6"/>
    <w:rPr>
      <w:b/>
      <w:bCs/>
    </w:rPr>
  </w:style>
  <w:style w:type="character" w:styleId="Emphasis">
    <w:name w:val="Emphasis"/>
    <w:basedOn w:val="DefaultParagraphFont"/>
    <w:uiPriority w:val="20"/>
    <w:qFormat/>
    <w:rsid w:val="004A5CE6"/>
    <w:rPr>
      <w:i/>
      <w:iCs/>
    </w:rPr>
  </w:style>
  <w:style w:type="paragraph" w:styleId="NoSpacing">
    <w:name w:val="No Spacing"/>
    <w:link w:val="NoSpacingChar"/>
    <w:uiPriority w:val="1"/>
    <w:qFormat/>
    <w:rsid w:val="004A5CE6"/>
    <w:pPr>
      <w:spacing w:after="0" w:line="240" w:lineRule="auto"/>
    </w:pPr>
  </w:style>
  <w:style w:type="character" w:customStyle="1" w:styleId="NoSpacingChar">
    <w:name w:val="No Spacing Char"/>
    <w:basedOn w:val="DefaultParagraphFont"/>
    <w:link w:val="NoSpacing"/>
    <w:uiPriority w:val="1"/>
    <w:rsid w:val="004A5CE6"/>
  </w:style>
  <w:style w:type="paragraph" w:styleId="ListParagraph">
    <w:name w:val="List Paragraph"/>
    <w:basedOn w:val="Normal"/>
    <w:uiPriority w:val="34"/>
    <w:qFormat/>
    <w:rsid w:val="004A5CE6"/>
    <w:pPr>
      <w:ind w:left="720"/>
      <w:contextualSpacing/>
    </w:pPr>
  </w:style>
  <w:style w:type="paragraph" w:styleId="Quote">
    <w:name w:val="Quote"/>
    <w:basedOn w:val="Normal"/>
    <w:next w:val="Normal"/>
    <w:link w:val="QuoteChar"/>
    <w:uiPriority w:val="29"/>
    <w:qFormat/>
    <w:rsid w:val="004A5CE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A5CE6"/>
    <w:rPr>
      <w:i/>
      <w:iCs/>
      <w:color w:val="404040" w:themeColor="text1" w:themeTint="BF"/>
    </w:rPr>
  </w:style>
  <w:style w:type="paragraph" w:styleId="IntenseQuote">
    <w:name w:val="Intense Quote"/>
    <w:basedOn w:val="Normal"/>
    <w:next w:val="Normal"/>
    <w:link w:val="IntenseQuoteChar"/>
    <w:uiPriority w:val="30"/>
    <w:qFormat/>
    <w:rsid w:val="004A5CE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A5CE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A5CE6"/>
    <w:rPr>
      <w:i/>
      <w:iCs/>
      <w:color w:val="404040" w:themeColor="text1" w:themeTint="BF"/>
    </w:rPr>
  </w:style>
  <w:style w:type="character" w:styleId="IntenseEmphasis">
    <w:name w:val="Intense Emphasis"/>
    <w:basedOn w:val="DefaultParagraphFont"/>
    <w:uiPriority w:val="21"/>
    <w:qFormat/>
    <w:rsid w:val="004A5CE6"/>
    <w:rPr>
      <w:b/>
      <w:bCs/>
      <w:i/>
      <w:iCs/>
    </w:rPr>
  </w:style>
  <w:style w:type="character" w:styleId="SubtleReference">
    <w:name w:val="Subtle Reference"/>
    <w:basedOn w:val="DefaultParagraphFont"/>
    <w:uiPriority w:val="31"/>
    <w:qFormat/>
    <w:rsid w:val="004A5CE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A5CE6"/>
    <w:rPr>
      <w:b/>
      <w:bCs/>
      <w:smallCaps/>
      <w:spacing w:val="5"/>
      <w:u w:val="single"/>
    </w:rPr>
  </w:style>
  <w:style w:type="character" w:styleId="BookTitle">
    <w:name w:val="Book Title"/>
    <w:basedOn w:val="DefaultParagraphFont"/>
    <w:uiPriority w:val="33"/>
    <w:qFormat/>
    <w:rsid w:val="004A5CE6"/>
    <w:rPr>
      <w:b/>
      <w:bCs/>
      <w:smallCaps/>
    </w:rPr>
  </w:style>
  <w:style w:type="paragraph" w:styleId="TOCHeading">
    <w:name w:val="TOC Heading"/>
    <w:basedOn w:val="Heading1"/>
    <w:next w:val="Normal"/>
    <w:uiPriority w:val="39"/>
    <w:semiHidden/>
    <w:unhideWhenUsed/>
    <w:qFormat/>
    <w:rsid w:val="004A5CE6"/>
    <w:pPr>
      <w:outlineLvl w:val="9"/>
    </w:pPr>
  </w:style>
  <w:style w:type="character" w:styleId="CommentReference">
    <w:name w:val="annotation reference"/>
    <w:basedOn w:val="DefaultParagraphFont"/>
    <w:uiPriority w:val="99"/>
    <w:semiHidden/>
    <w:unhideWhenUsed/>
    <w:rsid w:val="00997848"/>
    <w:rPr>
      <w:sz w:val="16"/>
      <w:szCs w:val="16"/>
    </w:rPr>
  </w:style>
  <w:style w:type="paragraph" w:styleId="CommentText">
    <w:name w:val="annotation text"/>
    <w:basedOn w:val="Normal"/>
    <w:link w:val="CommentTextChar"/>
    <w:uiPriority w:val="99"/>
    <w:semiHidden/>
    <w:unhideWhenUsed/>
    <w:rsid w:val="00997848"/>
    <w:pPr>
      <w:spacing w:line="240" w:lineRule="auto"/>
    </w:pPr>
  </w:style>
  <w:style w:type="character" w:customStyle="1" w:styleId="CommentTextChar">
    <w:name w:val="Comment Text Char"/>
    <w:basedOn w:val="DefaultParagraphFont"/>
    <w:link w:val="CommentText"/>
    <w:uiPriority w:val="99"/>
    <w:semiHidden/>
    <w:rsid w:val="00997848"/>
  </w:style>
  <w:style w:type="paragraph" w:styleId="CommentSubject">
    <w:name w:val="annotation subject"/>
    <w:basedOn w:val="CommentText"/>
    <w:next w:val="CommentText"/>
    <w:link w:val="CommentSubjectChar"/>
    <w:uiPriority w:val="99"/>
    <w:semiHidden/>
    <w:unhideWhenUsed/>
    <w:rsid w:val="00997848"/>
    <w:rPr>
      <w:b/>
      <w:bCs/>
    </w:rPr>
  </w:style>
  <w:style w:type="character" w:customStyle="1" w:styleId="CommentSubjectChar">
    <w:name w:val="Comment Subject Char"/>
    <w:basedOn w:val="CommentTextChar"/>
    <w:link w:val="CommentSubject"/>
    <w:uiPriority w:val="99"/>
    <w:semiHidden/>
    <w:rsid w:val="00997848"/>
    <w:rPr>
      <w:b/>
      <w:bCs/>
    </w:rPr>
  </w:style>
  <w:style w:type="character" w:styleId="Hyperlink">
    <w:name w:val="Hyperlink"/>
    <w:basedOn w:val="DefaultParagraphFont"/>
    <w:uiPriority w:val="99"/>
    <w:unhideWhenUsed/>
    <w:rsid w:val="00423E5E"/>
    <w:rPr>
      <w:color w:val="0563C1" w:themeColor="hyperlink"/>
      <w:u w:val="single"/>
    </w:rPr>
  </w:style>
  <w:style w:type="character" w:styleId="UnresolvedMention">
    <w:name w:val="Unresolved Mention"/>
    <w:basedOn w:val="DefaultParagraphFont"/>
    <w:uiPriority w:val="99"/>
    <w:semiHidden/>
    <w:unhideWhenUsed/>
    <w:rsid w:val="00423E5E"/>
    <w:rPr>
      <w:color w:val="605E5C"/>
      <w:shd w:val="clear" w:color="auto" w:fill="E1DFDD"/>
    </w:rPr>
  </w:style>
  <w:style w:type="character" w:customStyle="1" w:styleId="titleauthoretc">
    <w:name w:val="titleauthoretc"/>
    <w:basedOn w:val="DefaultParagraphFont"/>
    <w:rsid w:val="00CF7668"/>
  </w:style>
  <w:style w:type="paragraph" w:styleId="NormalWeb">
    <w:name w:val="Normal (Web)"/>
    <w:basedOn w:val="Normal"/>
    <w:uiPriority w:val="99"/>
    <w:semiHidden/>
    <w:unhideWhenUsed/>
    <w:rsid w:val="00611F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page-range">
    <w:name w:val="citation__page-range"/>
    <w:basedOn w:val="DefaultParagraphFont"/>
    <w:rsid w:val="00EC69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2834">
      <w:bodyDiv w:val="1"/>
      <w:marLeft w:val="0"/>
      <w:marRight w:val="0"/>
      <w:marTop w:val="0"/>
      <w:marBottom w:val="0"/>
      <w:divBdr>
        <w:top w:val="none" w:sz="0" w:space="0" w:color="auto"/>
        <w:left w:val="none" w:sz="0" w:space="0" w:color="auto"/>
        <w:bottom w:val="none" w:sz="0" w:space="0" w:color="auto"/>
        <w:right w:val="none" w:sz="0" w:space="0" w:color="auto"/>
      </w:divBdr>
      <w:divsChild>
        <w:div w:id="782305314">
          <w:marLeft w:val="0"/>
          <w:marRight w:val="0"/>
          <w:marTop w:val="0"/>
          <w:marBottom w:val="0"/>
          <w:divBdr>
            <w:top w:val="none" w:sz="0" w:space="0" w:color="auto"/>
            <w:left w:val="none" w:sz="0" w:space="0" w:color="auto"/>
            <w:bottom w:val="none" w:sz="0" w:space="0" w:color="auto"/>
            <w:right w:val="none" w:sz="0" w:space="0" w:color="auto"/>
          </w:divBdr>
        </w:div>
      </w:divsChild>
    </w:div>
    <w:div w:id="145900203">
      <w:bodyDiv w:val="1"/>
      <w:marLeft w:val="0"/>
      <w:marRight w:val="0"/>
      <w:marTop w:val="0"/>
      <w:marBottom w:val="0"/>
      <w:divBdr>
        <w:top w:val="none" w:sz="0" w:space="0" w:color="auto"/>
        <w:left w:val="none" w:sz="0" w:space="0" w:color="auto"/>
        <w:bottom w:val="none" w:sz="0" w:space="0" w:color="auto"/>
        <w:right w:val="none" w:sz="0" w:space="0" w:color="auto"/>
      </w:divBdr>
      <w:divsChild>
        <w:div w:id="518159454">
          <w:marLeft w:val="0"/>
          <w:marRight w:val="0"/>
          <w:marTop w:val="0"/>
          <w:marBottom w:val="0"/>
          <w:divBdr>
            <w:top w:val="none" w:sz="0" w:space="0" w:color="auto"/>
            <w:left w:val="none" w:sz="0" w:space="0" w:color="auto"/>
            <w:bottom w:val="none" w:sz="0" w:space="0" w:color="auto"/>
            <w:right w:val="none" w:sz="0" w:space="0" w:color="auto"/>
          </w:divBdr>
        </w:div>
        <w:div w:id="1452169803">
          <w:marLeft w:val="0"/>
          <w:marRight w:val="0"/>
          <w:marTop w:val="0"/>
          <w:marBottom w:val="0"/>
          <w:divBdr>
            <w:top w:val="none" w:sz="0" w:space="0" w:color="auto"/>
            <w:left w:val="none" w:sz="0" w:space="0" w:color="auto"/>
            <w:bottom w:val="none" w:sz="0" w:space="0" w:color="auto"/>
            <w:right w:val="none" w:sz="0" w:space="0" w:color="auto"/>
          </w:divBdr>
        </w:div>
      </w:divsChild>
    </w:div>
    <w:div w:id="245573932">
      <w:bodyDiv w:val="1"/>
      <w:marLeft w:val="0"/>
      <w:marRight w:val="0"/>
      <w:marTop w:val="0"/>
      <w:marBottom w:val="0"/>
      <w:divBdr>
        <w:top w:val="none" w:sz="0" w:space="0" w:color="auto"/>
        <w:left w:val="none" w:sz="0" w:space="0" w:color="auto"/>
        <w:bottom w:val="none" w:sz="0" w:space="0" w:color="auto"/>
        <w:right w:val="none" w:sz="0" w:space="0" w:color="auto"/>
      </w:divBdr>
      <w:divsChild>
        <w:div w:id="355892474">
          <w:marLeft w:val="547"/>
          <w:marRight w:val="0"/>
          <w:marTop w:val="200"/>
          <w:marBottom w:val="0"/>
          <w:divBdr>
            <w:top w:val="none" w:sz="0" w:space="0" w:color="auto"/>
            <w:left w:val="none" w:sz="0" w:space="0" w:color="auto"/>
            <w:bottom w:val="none" w:sz="0" w:space="0" w:color="auto"/>
            <w:right w:val="none" w:sz="0" w:space="0" w:color="auto"/>
          </w:divBdr>
        </w:div>
        <w:div w:id="2105832569">
          <w:marLeft w:val="547"/>
          <w:marRight w:val="0"/>
          <w:marTop w:val="200"/>
          <w:marBottom w:val="0"/>
          <w:divBdr>
            <w:top w:val="none" w:sz="0" w:space="0" w:color="auto"/>
            <w:left w:val="none" w:sz="0" w:space="0" w:color="auto"/>
            <w:bottom w:val="none" w:sz="0" w:space="0" w:color="auto"/>
            <w:right w:val="none" w:sz="0" w:space="0" w:color="auto"/>
          </w:divBdr>
        </w:div>
        <w:div w:id="1362434730">
          <w:marLeft w:val="547"/>
          <w:marRight w:val="0"/>
          <w:marTop w:val="200"/>
          <w:marBottom w:val="0"/>
          <w:divBdr>
            <w:top w:val="none" w:sz="0" w:space="0" w:color="auto"/>
            <w:left w:val="none" w:sz="0" w:space="0" w:color="auto"/>
            <w:bottom w:val="none" w:sz="0" w:space="0" w:color="auto"/>
            <w:right w:val="none" w:sz="0" w:space="0" w:color="auto"/>
          </w:divBdr>
        </w:div>
        <w:div w:id="1099984943">
          <w:marLeft w:val="547"/>
          <w:marRight w:val="0"/>
          <w:marTop w:val="200"/>
          <w:marBottom w:val="0"/>
          <w:divBdr>
            <w:top w:val="none" w:sz="0" w:space="0" w:color="auto"/>
            <w:left w:val="none" w:sz="0" w:space="0" w:color="auto"/>
            <w:bottom w:val="none" w:sz="0" w:space="0" w:color="auto"/>
            <w:right w:val="none" w:sz="0" w:space="0" w:color="auto"/>
          </w:divBdr>
        </w:div>
        <w:div w:id="39331467">
          <w:marLeft w:val="547"/>
          <w:marRight w:val="0"/>
          <w:marTop w:val="200"/>
          <w:marBottom w:val="0"/>
          <w:divBdr>
            <w:top w:val="none" w:sz="0" w:space="0" w:color="auto"/>
            <w:left w:val="none" w:sz="0" w:space="0" w:color="auto"/>
            <w:bottom w:val="none" w:sz="0" w:space="0" w:color="auto"/>
            <w:right w:val="none" w:sz="0" w:space="0" w:color="auto"/>
          </w:divBdr>
        </w:div>
        <w:div w:id="1373840800">
          <w:marLeft w:val="547"/>
          <w:marRight w:val="0"/>
          <w:marTop w:val="200"/>
          <w:marBottom w:val="0"/>
          <w:divBdr>
            <w:top w:val="none" w:sz="0" w:space="0" w:color="auto"/>
            <w:left w:val="none" w:sz="0" w:space="0" w:color="auto"/>
            <w:bottom w:val="none" w:sz="0" w:space="0" w:color="auto"/>
            <w:right w:val="none" w:sz="0" w:space="0" w:color="auto"/>
          </w:divBdr>
        </w:div>
      </w:divsChild>
    </w:div>
    <w:div w:id="349189543">
      <w:bodyDiv w:val="1"/>
      <w:marLeft w:val="0"/>
      <w:marRight w:val="0"/>
      <w:marTop w:val="0"/>
      <w:marBottom w:val="0"/>
      <w:divBdr>
        <w:top w:val="none" w:sz="0" w:space="0" w:color="auto"/>
        <w:left w:val="none" w:sz="0" w:space="0" w:color="auto"/>
        <w:bottom w:val="none" w:sz="0" w:space="0" w:color="auto"/>
        <w:right w:val="none" w:sz="0" w:space="0" w:color="auto"/>
      </w:divBdr>
      <w:divsChild>
        <w:div w:id="1068573250">
          <w:marLeft w:val="547"/>
          <w:marRight w:val="0"/>
          <w:marTop w:val="200"/>
          <w:marBottom w:val="0"/>
          <w:divBdr>
            <w:top w:val="none" w:sz="0" w:space="0" w:color="auto"/>
            <w:left w:val="none" w:sz="0" w:space="0" w:color="auto"/>
            <w:bottom w:val="none" w:sz="0" w:space="0" w:color="auto"/>
            <w:right w:val="none" w:sz="0" w:space="0" w:color="auto"/>
          </w:divBdr>
        </w:div>
        <w:div w:id="1594823865">
          <w:marLeft w:val="547"/>
          <w:marRight w:val="0"/>
          <w:marTop w:val="200"/>
          <w:marBottom w:val="0"/>
          <w:divBdr>
            <w:top w:val="none" w:sz="0" w:space="0" w:color="auto"/>
            <w:left w:val="none" w:sz="0" w:space="0" w:color="auto"/>
            <w:bottom w:val="none" w:sz="0" w:space="0" w:color="auto"/>
            <w:right w:val="none" w:sz="0" w:space="0" w:color="auto"/>
          </w:divBdr>
        </w:div>
      </w:divsChild>
    </w:div>
    <w:div w:id="438795832">
      <w:bodyDiv w:val="1"/>
      <w:marLeft w:val="0"/>
      <w:marRight w:val="0"/>
      <w:marTop w:val="0"/>
      <w:marBottom w:val="0"/>
      <w:divBdr>
        <w:top w:val="none" w:sz="0" w:space="0" w:color="auto"/>
        <w:left w:val="none" w:sz="0" w:space="0" w:color="auto"/>
        <w:bottom w:val="none" w:sz="0" w:space="0" w:color="auto"/>
        <w:right w:val="none" w:sz="0" w:space="0" w:color="auto"/>
      </w:divBdr>
      <w:divsChild>
        <w:div w:id="710420447">
          <w:marLeft w:val="0"/>
          <w:marRight w:val="0"/>
          <w:marTop w:val="0"/>
          <w:marBottom w:val="0"/>
          <w:divBdr>
            <w:top w:val="none" w:sz="0" w:space="0" w:color="auto"/>
            <w:left w:val="none" w:sz="0" w:space="0" w:color="auto"/>
            <w:bottom w:val="none" w:sz="0" w:space="0" w:color="auto"/>
            <w:right w:val="none" w:sz="0" w:space="0" w:color="auto"/>
          </w:divBdr>
        </w:div>
      </w:divsChild>
    </w:div>
    <w:div w:id="480778656">
      <w:bodyDiv w:val="1"/>
      <w:marLeft w:val="0"/>
      <w:marRight w:val="0"/>
      <w:marTop w:val="0"/>
      <w:marBottom w:val="0"/>
      <w:divBdr>
        <w:top w:val="none" w:sz="0" w:space="0" w:color="auto"/>
        <w:left w:val="none" w:sz="0" w:space="0" w:color="auto"/>
        <w:bottom w:val="none" w:sz="0" w:space="0" w:color="auto"/>
        <w:right w:val="none" w:sz="0" w:space="0" w:color="auto"/>
      </w:divBdr>
    </w:div>
    <w:div w:id="526723684">
      <w:bodyDiv w:val="1"/>
      <w:marLeft w:val="0"/>
      <w:marRight w:val="0"/>
      <w:marTop w:val="0"/>
      <w:marBottom w:val="0"/>
      <w:divBdr>
        <w:top w:val="none" w:sz="0" w:space="0" w:color="auto"/>
        <w:left w:val="none" w:sz="0" w:space="0" w:color="auto"/>
        <w:bottom w:val="none" w:sz="0" w:space="0" w:color="auto"/>
        <w:right w:val="none" w:sz="0" w:space="0" w:color="auto"/>
      </w:divBdr>
      <w:divsChild>
        <w:div w:id="1411002343">
          <w:marLeft w:val="547"/>
          <w:marRight w:val="0"/>
          <w:marTop w:val="200"/>
          <w:marBottom w:val="0"/>
          <w:divBdr>
            <w:top w:val="none" w:sz="0" w:space="0" w:color="auto"/>
            <w:left w:val="none" w:sz="0" w:space="0" w:color="auto"/>
            <w:bottom w:val="none" w:sz="0" w:space="0" w:color="auto"/>
            <w:right w:val="none" w:sz="0" w:space="0" w:color="auto"/>
          </w:divBdr>
        </w:div>
        <w:div w:id="731317954">
          <w:marLeft w:val="547"/>
          <w:marRight w:val="0"/>
          <w:marTop w:val="200"/>
          <w:marBottom w:val="0"/>
          <w:divBdr>
            <w:top w:val="none" w:sz="0" w:space="0" w:color="auto"/>
            <w:left w:val="none" w:sz="0" w:space="0" w:color="auto"/>
            <w:bottom w:val="none" w:sz="0" w:space="0" w:color="auto"/>
            <w:right w:val="none" w:sz="0" w:space="0" w:color="auto"/>
          </w:divBdr>
        </w:div>
        <w:div w:id="1750732617">
          <w:marLeft w:val="547"/>
          <w:marRight w:val="0"/>
          <w:marTop w:val="200"/>
          <w:marBottom w:val="0"/>
          <w:divBdr>
            <w:top w:val="none" w:sz="0" w:space="0" w:color="auto"/>
            <w:left w:val="none" w:sz="0" w:space="0" w:color="auto"/>
            <w:bottom w:val="none" w:sz="0" w:space="0" w:color="auto"/>
            <w:right w:val="none" w:sz="0" w:space="0" w:color="auto"/>
          </w:divBdr>
        </w:div>
        <w:div w:id="307172003">
          <w:marLeft w:val="547"/>
          <w:marRight w:val="0"/>
          <w:marTop w:val="200"/>
          <w:marBottom w:val="0"/>
          <w:divBdr>
            <w:top w:val="none" w:sz="0" w:space="0" w:color="auto"/>
            <w:left w:val="none" w:sz="0" w:space="0" w:color="auto"/>
            <w:bottom w:val="none" w:sz="0" w:space="0" w:color="auto"/>
            <w:right w:val="none" w:sz="0" w:space="0" w:color="auto"/>
          </w:divBdr>
        </w:div>
        <w:div w:id="716778406">
          <w:marLeft w:val="547"/>
          <w:marRight w:val="0"/>
          <w:marTop w:val="200"/>
          <w:marBottom w:val="0"/>
          <w:divBdr>
            <w:top w:val="none" w:sz="0" w:space="0" w:color="auto"/>
            <w:left w:val="none" w:sz="0" w:space="0" w:color="auto"/>
            <w:bottom w:val="none" w:sz="0" w:space="0" w:color="auto"/>
            <w:right w:val="none" w:sz="0" w:space="0" w:color="auto"/>
          </w:divBdr>
        </w:div>
      </w:divsChild>
    </w:div>
    <w:div w:id="723484378">
      <w:bodyDiv w:val="1"/>
      <w:marLeft w:val="0"/>
      <w:marRight w:val="0"/>
      <w:marTop w:val="0"/>
      <w:marBottom w:val="0"/>
      <w:divBdr>
        <w:top w:val="none" w:sz="0" w:space="0" w:color="auto"/>
        <w:left w:val="none" w:sz="0" w:space="0" w:color="auto"/>
        <w:bottom w:val="none" w:sz="0" w:space="0" w:color="auto"/>
        <w:right w:val="none" w:sz="0" w:space="0" w:color="auto"/>
      </w:divBdr>
      <w:divsChild>
        <w:div w:id="241643384">
          <w:marLeft w:val="547"/>
          <w:marRight w:val="0"/>
          <w:marTop w:val="200"/>
          <w:marBottom w:val="0"/>
          <w:divBdr>
            <w:top w:val="none" w:sz="0" w:space="0" w:color="auto"/>
            <w:left w:val="none" w:sz="0" w:space="0" w:color="auto"/>
            <w:bottom w:val="none" w:sz="0" w:space="0" w:color="auto"/>
            <w:right w:val="none" w:sz="0" w:space="0" w:color="auto"/>
          </w:divBdr>
        </w:div>
        <w:div w:id="344939348">
          <w:marLeft w:val="547"/>
          <w:marRight w:val="0"/>
          <w:marTop w:val="200"/>
          <w:marBottom w:val="0"/>
          <w:divBdr>
            <w:top w:val="none" w:sz="0" w:space="0" w:color="auto"/>
            <w:left w:val="none" w:sz="0" w:space="0" w:color="auto"/>
            <w:bottom w:val="none" w:sz="0" w:space="0" w:color="auto"/>
            <w:right w:val="none" w:sz="0" w:space="0" w:color="auto"/>
          </w:divBdr>
        </w:div>
        <w:div w:id="1526364177">
          <w:marLeft w:val="547"/>
          <w:marRight w:val="0"/>
          <w:marTop w:val="200"/>
          <w:marBottom w:val="0"/>
          <w:divBdr>
            <w:top w:val="none" w:sz="0" w:space="0" w:color="auto"/>
            <w:left w:val="none" w:sz="0" w:space="0" w:color="auto"/>
            <w:bottom w:val="none" w:sz="0" w:space="0" w:color="auto"/>
            <w:right w:val="none" w:sz="0" w:space="0" w:color="auto"/>
          </w:divBdr>
        </w:div>
        <w:div w:id="434905516">
          <w:marLeft w:val="547"/>
          <w:marRight w:val="0"/>
          <w:marTop w:val="200"/>
          <w:marBottom w:val="0"/>
          <w:divBdr>
            <w:top w:val="none" w:sz="0" w:space="0" w:color="auto"/>
            <w:left w:val="none" w:sz="0" w:space="0" w:color="auto"/>
            <w:bottom w:val="none" w:sz="0" w:space="0" w:color="auto"/>
            <w:right w:val="none" w:sz="0" w:space="0" w:color="auto"/>
          </w:divBdr>
        </w:div>
        <w:div w:id="1037631611">
          <w:marLeft w:val="547"/>
          <w:marRight w:val="0"/>
          <w:marTop w:val="200"/>
          <w:marBottom w:val="0"/>
          <w:divBdr>
            <w:top w:val="none" w:sz="0" w:space="0" w:color="auto"/>
            <w:left w:val="none" w:sz="0" w:space="0" w:color="auto"/>
            <w:bottom w:val="none" w:sz="0" w:space="0" w:color="auto"/>
            <w:right w:val="none" w:sz="0" w:space="0" w:color="auto"/>
          </w:divBdr>
        </w:div>
        <w:div w:id="764888794">
          <w:marLeft w:val="547"/>
          <w:marRight w:val="0"/>
          <w:marTop w:val="200"/>
          <w:marBottom w:val="0"/>
          <w:divBdr>
            <w:top w:val="none" w:sz="0" w:space="0" w:color="auto"/>
            <w:left w:val="none" w:sz="0" w:space="0" w:color="auto"/>
            <w:bottom w:val="none" w:sz="0" w:space="0" w:color="auto"/>
            <w:right w:val="none" w:sz="0" w:space="0" w:color="auto"/>
          </w:divBdr>
        </w:div>
      </w:divsChild>
    </w:div>
    <w:div w:id="858857673">
      <w:bodyDiv w:val="1"/>
      <w:marLeft w:val="0"/>
      <w:marRight w:val="0"/>
      <w:marTop w:val="0"/>
      <w:marBottom w:val="0"/>
      <w:divBdr>
        <w:top w:val="none" w:sz="0" w:space="0" w:color="auto"/>
        <w:left w:val="none" w:sz="0" w:space="0" w:color="auto"/>
        <w:bottom w:val="none" w:sz="0" w:space="0" w:color="auto"/>
        <w:right w:val="none" w:sz="0" w:space="0" w:color="auto"/>
      </w:divBdr>
      <w:divsChild>
        <w:div w:id="545339140">
          <w:marLeft w:val="547"/>
          <w:marRight w:val="0"/>
          <w:marTop w:val="200"/>
          <w:marBottom w:val="0"/>
          <w:divBdr>
            <w:top w:val="none" w:sz="0" w:space="0" w:color="auto"/>
            <w:left w:val="none" w:sz="0" w:space="0" w:color="auto"/>
            <w:bottom w:val="none" w:sz="0" w:space="0" w:color="auto"/>
            <w:right w:val="none" w:sz="0" w:space="0" w:color="auto"/>
          </w:divBdr>
        </w:div>
        <w:div w:id="1351565431">
          <w:marLeft w:val="547"/>
          <w:marRight w:val="0"/>
          <w:marTop w:val="200"/>
          <w:marBottom w:val="0"/>
          <w:divBdr>
            <w:top w:val="none" w:sz="0" w:space="0" w:color="auto"/>
            <w:left w:val="none" w:sz="0" w:space="0" w:color="auto"/>
            <w:bottom w:val="none" w:sz="0" w:space="0" w:color="auto"/>
            <w:right w:val="none" w:sz="0" w:space="0" w:color="auto"/>
          </w:divBdr>
        </w:div>
        <w:div w:id="709960264">
          <w:marLeft w:val="547"/>
          <w:marRight w:val="0"/>
          <w:marTop w:val="200"/>
          <w:marBottom w:val="0"/>
          <w:divBdr>
            <w:top w:val="none" w:sz="0" w:space="0" w:color="auto"/>
            <w:left w:val="none" w:sz="0" w:space="0" w:color="auto"/>
            <w:bottom w:val="none" w:sz="0" w:space="0" w:color="auto"/>
            <w:right w:val="none" w:sz="0" w:space="0" w:color="auto"/>
          </w:divBdr>
        </w:div>
      </w:divsChild>
    </w:div>
    <w:div w:id="1046179807">
      <w:bodyDiv w:val="1"/>
      <w:marLeft w:val="0"/>
      <w:marRight w:val="0"/>
      <w:marTop w:val="0"/>
      <w:marBottom w:val="0"/>
      <w:divBdr>
        <w:top w:val="none" w:sz="0" w:space="0" w:color="auto"/>
        <w:left w:val="none" w:sz="0" w:space="0" w:color="auto"/>
        <w:bottom w:val="none" w:sz="0" w:space="0" w:color="auto"/>
        <w:right w:val="none" w:sz="0" w:space="0" w:color="auto"/>
      </w:divBdr>
      <w:divsChild>
        <w:div w:id="602615436">
          <w:marLeft w:val="547"/>
          <w:marRight w:val="0"/>
          <w:marTop w:val="200"/>
          <w:marBottom w:val="0"/>
          <w:divBdr>
            <w:top w:val="none" w:sz="0" w:space="0" w:color="auto"/>
            <w:left w:val="none" w:sz="0" w:space="0" w:color="auto"/>
            <w:bottom w:val="none" w:sz="0" w:space="0" w:color="auto"/>
            <w:right w:val="none" w:sz="0" w:space="0" w:color="auto"/>
          </w:divBdr>
        </w:div>
        <w:div w:id="267011532">
          <w:marLeft w:val="547"/>
          <w:marRight w:val="0"/>
          <w:marTop w:val="200"/>
          <w:marBottom w:val="0"/>
          <w:divBdr>
            <w:top w:val="none" w:sz="0" w:space="0" w:color="auto"/>
            <w:left w:val="none" w:sz="0" w:space="0" w:color="auto"/>
            <w:bottom w:val="none" w:sz="0" w:space="0" w:color="auto"/>
            <w:right w:val="none" w:sz="0" w:space="0" w:color="auto"/>
          </w:divBdr>
        </w:div>
        <w:div w:id="1950576764">
          <w:marLeft w:val="547"/>
          <w:marRight w:val="0"/>
          <w:marTop w:val="200"/>
          <w:marBottom w:val="0"/>
          <w:divBdr>
            <w:top w:val="none" w:sz="0" w:space="0" w:color="auto"/>
            <w:left w:val="none" w:sz="0" w:space="0" w:color="auto"/>
            <w:bottom w:val="none" w:sz="0" w:space="0" w:color="auto"/>
            <w:right w:val="none" w:sz="0" w:space="0" w:color="auto"/>
          </w:divBdr>
        </w:div>
        <w:div w:id="1534927295">
          <w:marLeft w:val="547"/>
          <w:marRight w:val="0"/>
          <w:marTop w:val="200"/>
          <w:marBottom w:val="0"/>
          <w:divBdr>
            <w:top w:val="none" w:sz="0" w:space="0" w:color="auto"/>
            <w:left w:val="none" w:sz="0" w:space="0" w:color="auto"/>
            <w:bottom w:val="none" w:sz="0" w:space="0" w:color="auto"/>
            <w:right w:val="none" w:sz="0" w:space="0" w:color="auto"/>
          </w:divBdr>
        </w:div>
      </w:divsChild>
    </w:div>
    <w:div w:id="1086878395">
      <w:bodyDiv w:val="1"/>
      <w:marLeft w:val="0"/>
      <w:marRight w:val="0"/>
      <w:marTop w:val="0"/>
      <w:marBottom w:val="0"/>
      <w:divBdr>
        <w:top w:val="none" w:sz="0" w:space="0" w:color="auto"/>
        <w:left w:val="none" w:sz="0" w:space="0" w:color="auto"/>
        <w:bottom w:val="none" w:sz="0" w:space="0" w:color="auto"/>
        <w:right w:val="none" w:sz="0" w:space="0" w:color="auto"/>
      </w:divBdr>
    </w:div>
    <w:div w:id="1139416379">
      <w:bodyDiv w:val="1"/>
      <w:marLeft w:val="0"/>
      <w:marRight w:val="0"/>
      <w:marTop w:val="0"/>
      <w:marBottom w:val="0"/>
      <w:divBdr>
        <w:top w:val="none" w:sz="0" w:space="0" w:color="auto"/>
        <w:left w:val="none" w:sz="0" w:space="0" w:color="auto"/>
        <w:bottom w:val="none" w:sz="0" w:space="0" w:color="auto"/>
        <w:right w:val="none" w:sz="0" w:space="0" w:color="auto"/>
      </w:divBdr>
      <w:divsChild>
        <w:div w:id="782306805">
          <w:marLeft w:val="547"/>
          <w:marRight w:val="0"/>
          <w:marTop w:val="200"/>
          <w:marBottom w:val="0"/>
          <w:divBdr>
            <w:top w:val="none" w:sz="0" w:space="0" w:color="auto"/>
            <w:left w:val="none" w:sz="0" w:space="0" w:color="auto"/>
            <w:bottom w:val="none" w:sz="0" w:space="0" w:color="auto"/>
            <w:right w:val="none" w:sz="0" w:space="0" w:color="auto"/>
          </w:divBdr>
        </w:div>
        <w:div w:id="1735468302">
          <w:marLeft w:val="547"/>
          <w:marRight w:val="0"/>
          <w:marTop w:val="200"/>
          <w:marBottom w:val="0"/>
          <w:divBdr>
            <w:top w:val="none" w:sz="0" w:space="0" w:color="auto"/>
            <w:left w:val="none" w:sz="0" w:space="0" w:color="auto"/>
            <w:bottom w:val="none" w:sz="0" w:space="0" w:color="auto"/>
            <w:right w:val="none" w:sz="0" w:space="0" w:color="auto"/>
          </w:divBdr>
        </w:div>
        <w:div w:id="1295647044">
          <w:marLeft w:val="547"/>
          <w:marRight w:val="0"/>
          <w:marTop w:val="200"/>
          <w:marBottom w:val="0"/>
          <w:divBdr>
            <w:top w:val="none" w:sz="0" w:space="0" w:color="auto"/>
            <w:left w:val="none" w:sz="0" w:space="0" w:color="auto"/>
            <w:bottom w:val="none" w:sz="0" w:space="0" w:color="auto"/>
            <w:right w:val="none" w:sz="0" w:space="0" w:color="auto"/>
          </w:divBdr>
        </w:div>
        <w:div w:id="2036810649">
          <w:marLeft w:val="547"/>
          <w:marRight w:val="0"/>
          <w:marTop w:val="200"/>
          <w:marBottom w:val="0"/>
          <w:divBdr>
            <w:top w:val="none" w:sz="0" w:space="0" w:color="auto"/>
            <w:left w:val="none" w:sz="0" w:space="0" w:color="auto"/>
            <w:bottom w:val="none" w:sz="0" w:space="0" w:color="auto"/>
            <w:right w:val="none" w:sz="0" w:space="0" w:color="auto"/>
          </w:divBdr>
        </w:div>
        <w:div w:id="1426147939">
          <w:marLeft w:val="547"/>
          <w:marRight w:val="0"/>
          <w:marTop w:val="200"/>
          <w:marBottom w:val="0"/>
          <w:divBdr>
            <w:top w:val="none" w:sz="0" w:space="0" w:color="auto"/>
            <w:left w:val="none" w:sz="0" w:space="0" w:color="auto"/>
            <w:bottom w:val="none" w:sz="0" w:space="0" w:color="auto"/>
            <w:right w:val="none" w:sz="0" w:space="0" w:color="auto"/>
          </w:divBdr>
        </w:div>
      </w:divsChild>
    </w:div>
    <w:div w:id="1285230206">
      <w:bodyDiv w:val="1"/>
      <w:marLeft w:val="0"/>
      <w:marRight w:val="0"/>
      <w:marTop w:val="0"/>
      <w:marBottom w:val="0"/>
      <w:divBdr>
        <w:top w:val="none" w:sz="0" w:space="0" w:color="auto"/>
        <w:left w:val="none" w:sz="0" w:space="0" w:color="auto"/>
        <w:bottom w:val="none" w:sz="0" w:space="0" w:color="auto"/>
        <w:right w:val="none" w:sz="0" w:space="0" w:color="auto"/>
      </w:divBdr>
      <w:divsChild>
        <w:div w:id="830563295">
          <w:marLeft w:val="547"/>
          <w:marRight w:val="0"/>
          <w:marTop w:val="200"/>
          <w:marBottom w:val="0"/>
          <w:divBdr>
            <w:top w:val="none" w:sz="0" w:space="0" w:color="auto"/>
            <w:left w:val="none" w:sz="0" w:space="0" w:color="auto"/>
            <w:bottom w:val="none" w:sz="0" w:space="0" w:color="auto"/>
            <w:right w:val="none" w:sz="0" w:space="0" w:color="auto"/>
          </w:divBdr>
        </w:div>
        <w:div w:id="141972931">
          <w:marLeft w:val="547"/>
          <w:marRight w:val="0"/>
          <w:marTop w:val="200"/>
          <w:marBottom w:val="0"/>
          <w:divBdr>
            <w:top w:val="none" w:sz="0" w:space="0" w:color="auto"/>
            <w:left w:val="none" w:sz="0" w:space="0" w:color="auto"/>
            <w:bottom w:val="none" w:sz="0" w:space="0" w:color="auto"/>
            <w:right w:val="none" w:sz="0" w:space="0" w:color="auto"/>
          </w:divBdr>
        </w:div>
        <w:div w:id="891111262">
          <w:marLeft w:val="547"/>
          <w:marRight w:val="0"/>
          <w:marTop w:val="200"/>
          <w:marBottom w:val="0"/>
          <w:divBdr>
            <w:top w:val="none" w:sz="0" w:space="0" w:color="auto"/>
            <w:left w:val="none" w:sz="0" w:space="0" w:color="auto"/>
            <w:bottom w:val="none" w:sz="0" w:space="0" w:color="auto"/>
            <w:right w:val="none" w:sz="0" w:space="0" w:color="auto"/>
          </w:divBdr>
        </w:div>
        <w:div w:id="1328286366">
          <w:marLeft w:val="547"/>
          <w:marRight w:val="0"/>
          <w:marTop w:val="200"/>
          <w:marBottom w:val="0"/>
          <w:divBdr>
            <w:top w:val="none" w:sz="0" w:space="0" w:color="auto"/>
            <w:left w:val="none" w:sz="0" w:space="0" w:color="auto"/>
            <w:bottom w:val="none" w:sz="0" w:space="0" w:color="auto"/>
            <w:right w:val="none" w:sz="0" w:space="0" w:color="auto"/>
          </w:divBdr>
        </w:div>
      </w:divsChild>
    </w:div>
    <w:div w:id="1454129615">
      <w:bodyDiv w:val="1"/>
      <w:marLeft w:val="0"/>
      <w:marRight w:val="0"/>
      <w:marTop w:val="0"/>
      <w:marBottom w:val="0"/>
      <w:divBdr>
        <w:top w:val="none" w:sz="0" w:space="0" w:color="auto"/>
        <w:left w:val="none" w:sz="0" w:space="0" w:color="auto"/>
        <w:bottom w:val="none" w:sz="0" w:space="0" w:color="auto"/>
        <w:right w:val="none" w:sz="0" w:space="0" w:color="auto"/>
      </w:divBdr>
      <w:divsChild>
        <w:div w:id="1655376652">
          <w:marLeft w:val="547"/>
          <w:marRight w:val="0"/>
          <w:marTop w:val="200"/>
          <w:marBottom w:val="0"/>
          <w:divBdr>
            <w:top w:val="none" w:sz="0" w:space="0" w:color="auto"/>
            <w:left w:val="none" w:sz="0" w:space="0" w:color="auto"/>
            <w:bottom w:val="none" w:sz="0" w:space="0" w:color="auto"/>
            <w:right w:val="none" w:sz="0" w:space="0" w:color="auto"/>
          </w:divBdr>
        </w:div>
      </w:divsChild>
    </w:div>
    <w:div w:id="1495536876">
      <w:bodyDiv w:val="1"/>
      <w:marLeft w:val="0"/>
      <w:marRight w:val="0"/>
      <w:marTop w:val="0"/>
      <w:marBottom w:val="0"/>
      <w:divBdr>
        <w:top w:val="none" w:sz="0" w:space="0" w:color="auto"/>
        <w:left w:val="none" w:sz="0" w:space="0" w:color="auto"/>
        <w:bottom w:val="none" w:sz="0" w:space="0" w:color="auto"/>
        <w:right w:val="none" w:sz="0" w:space="0" w:color="auto"/>
      </w:divBdr>
    </w:div>
    <w:div w:id="1632051690">
      <w:bodyDiv w:val="1"/>
      <w:marLeft w:val="0"/>
      <w:marRight w:val="0"/>
      <w:marTop w:val="0"/>
      <w:marBottom w:val="0"/>
      <w:divBdr>
        <w:top w:val="none" w:sz="0" w:space="0" w:color="auto"/>
        <w:left w:val="none" w:sz="0" w:space="0" w:color="auto"/>
        <w:bottom w:val="none" w:sz="0" w:space="0" w:color="auto"/>
        <w:right w:val="none" w:sz="0" w:space="0" w:color="auto"/>
      </w:divBdr>
      <w:divsChild>
        <w:div w:id="1917010461">
          <w:marLeft w:val="0"/>
          <w:marRight w:val="0"/>
          <w:marTop w:val="0"/>
          <w:marBottom w:val="0"/>
          <w:divBdr>
            <w:top w:val="none" w:sz="0" w:space="0" w:color="auto"/>
            <w:left w:val="none" w:sz="0" w:space="0" w:color="auto"/>
            <w:bottom w:val="none" w:sz="0" w:space="0" w:color="auto"/>
            <w:right w:val="none" w:sz="0" w:space="0" w:color="auto"/>
          </w:divBdr>
        </w:div>
      </w:divsChild>
    </w:div>
    <w:div w:id="1687175056">
      <w:bodyDiv w:val="1"/>
      <w:marLeft w:val="0"/>
      <w:marRight w:val="0"/>
      <w:marTop w:val="0"/>
      <w:marBottom w:val="0"/>
      <w:divBdr>
        <w:top w:val="none" w:sz="0" w:space="0" w:color="auto"/>
        <w:left w:val="none" w:sz="0" w:space="0" w:color="auto"/>
        <w:bottom w:val="none" w:sz="0" w:space="0" w:color="auto"/>
        <w:right w:val="none" w:sz="0" w:space="0" w:color="auto"/>
      </w:divBdr>
    </w:div>
    <w:div w:id="1767921684">
      <w:bodyDiv w:val="1"/>
      <w:marLeft w:val="0"/>
      <w:marRight w:val="0"/>
      <w:marTop w:val="0"/>
      <w:marBottom w:val="0"/>
      <w:divBdr>
        <w:top w:val="none" w:sz="0" w:space="0" w:color="auto"/>
        <w:left w:val="none" w:sz="0" w:space="0" w:color="auto"/>
        <w:bottom w:val="none" w:sz="0" w:space="0" w:color="auto"/>
        <w:right w:val="none" w:sz="0" w:space="0" w:color="auto"/>
      </w:divBdr>
      <w:divsChild>
        <w:div w:id="1124080771">
          <w:marLeft w:val="547"/>
          <w:marRight w:val="0"/>
          <w:marTop w:val="200"/>
          <w:marBottom w:val="0"/>
          <w:divBdr>
            <w:top w:val="none" w:sz="0" w:space="0" w:color="auto"/>
            <w:left w:val="none" w:sz="0" w:space="0" w:color="auto"/>
            <w:bottom w:val="none" w:sz="0" w:space="0" w:color="auto"/>
            <w:right w:val="none" w:sz="0" w:space="0" w:color="auto"/>
          </w:divBdr>
        </w:div>
      </w:divsChild>
    </w:div>
    <w:div w:id="2118672997">
      <w:bodyDiv w:val="1"/>
      <w:marLeft w:val="0"/>
      <w:marRight w:val="0"/>
      <w:marTop w:val="0"/>
      <w:marBottom w:val="0"/>
      <w:divBdr>
        <w:top w:val="none" w:sz="0" w:space="0" w:color="auto"/>
        <w:left w:val="none" w:sz="0" w:space="0" w:color="auto"/>
        <w:bottom w:val="none" w:sz="0" w:space="0" w:color="auto"/>
        <w:right w:val="none" w:sz="0" w:space="0" w:color="auto"/>
      </w:divBdr>
      <w:divsChild>
        <w:div w:id="1165709138">
          <w:marLeft w:val="547"/>
          <w:marRight w:val="0"/>
          <w:marTop w:val="200"/>
          <w:marBottom w:val="0"/>
          <w:divBdr>
            <w:top w:val="none" w:sz="0" w:space="0" w:color="auto"/>
            <w:left w:val="none" w:sz="0" w:space="0" w:color="auto"/>
            <w:bottom w:val="none" w:sz="0" w:space="0" w:color="auto"/>
            <w:right w:val="none" w:sz="0" w:space="0" w:color="auto"/>
          </w:divBdr>
        </w:div>
        <w:div w:id="986399208">
          <w:marLeft w:val="547"/>
          <w:marRight w:val="0"/>
          <w:marTop w:val="200"/>
          <w:marBottom w:val="0"/>
          <w:divBdr>
            <w:top w:val="none" w:sz="0" w:space="0" w:color="auto"/>
            <w:left w:val="none" w:sz="0" w:space="0" w:color="auto"/>
            <w:bottom w:val="none" w:sz="0" w:space="0" w:color="auto"/>
            <w:right w:val="none" w:sz="0" w:space="0" w:color="auto"/>
          </w:divBdr>
        </w:div>
        <w:div w:id="174379869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era-journals.onlinelibrary.wiley.com/toc/14678535/2006/37/1"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bera-journals.onlinelibrary.wiley.com/journal/1467853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3CBC2-2375-442E-9DDF-5C572C605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6734</Words>
  <Characters>38386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Ebbin, Lisa</dc:creator>
  <cp:keywords/>
  <dc:description/>
  <cp:lastModifiedBy>Ebbin, Lisa</cp:lastModifiedBy>
  <cp:revision>2</cp:revision>
  <dcterms:created xsi:type="dcterms:W3CDTF">2021-06-11T16:29:00Z</dcterms:created>
  <dcterms:modified xsi:type="dcterms:W3CDTF">2021-06-11T16:29:00Z</dcterms:modified>
</cp:coreProperties>
</file>