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ink/ink2.xml" ContentType="application/inkml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glossary/document.xml" ContentType="application/vnd.openxmlformats-officedocument.wordprocessingml.document.glossary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18C828EB" w:rsidP="05683F77" w:rsidRDefault="18C828EB" w14:paraId="256D9A17" w14:textId="37836F73">
      <w:pPr>
        <w:jc w:val="center"/>
        <w:rPr>
          <w:b w:val="1"/>
          <w:bCs w:val="1"/>
          <w:sz w:val="24"/>
          <w:szCs w:val="24"/>
          <w:u w:val="none"/>
        </w:rPr>
      </w:pPr>
      <w:r w:rsidRPr="05683F77" w:rsidR="074F6A53">
        <w:rPr>
          <w:b w:val="1"/>
          <w:bCs w:val="1"/>
          <w:sz w:val="24"/>
          <w:szCs w:val="24"/>
          <w:u w:val="none"/>
        </w:rPr>
        <w:t>A Report Focusing on:</w:t>
      </w:r>
    </w:p>
    <w:p w:rsidR="05683F77" w:rsidP="05683F77" w:rsidRDefault="05683F77" w14:paraId="4B8DDF92" w14:textId="0876DB01">
      <w:pPr>
        <w:pStyle w:val="Normal"/>
        <w:jc w:val="center"/>
        <w:rPr>
          <w:b w:val="1"/>
          <w:bCs w:val="1"/>
          <w:sz w:val="24"/>
          <w:szCs w:val="24"/>
          <w:u w:val="none"/>
        </w:rPr>
      </w:pPr>
    </w:p>
    <w:p w:rsidR="05683F77" w:rsidP="05683F77" w:rsidRDefault="05683F77" w14:paraId="21C8EC7B" w14:textId="6AB2260B">
      <w:pPr>
        <w:pStyle w:val="Normal"/>
        <w:jc w:val="center"/>
        <w:rPr>
          <w:b w:val="1"/>
          <w:bCs w:val="1"/>
          <w:sz w:val="24"/>
          <w:szCs w:val="24"/>
          <w:u w:val="none"/>
        </w:rPr>
      </w:pPr>
    </w:p>
    <w:p w:rsidR="05683F77" w:rsidP="05683F77" w:rsidRDefault="05683F77" w14:paraId="7C04AE87" w14:textId="548B0E64">
      <w:pPr>
        <w:pStyle w:val="Normal"/>
        <w:jc w:val="center"/>
        <w:rPr>
          <w:b w:val="1"/>
          <w:bCs w:val="1"/>
          <w:sz w:val="24"/>
          <w:szCs w:val="24"/>
          <w:u w:val="none"/>
        </w:rPr>
      </w:pPr>
    </w:p>
    <w:p w:rsidR="0E4A6C63" w:rsidP="05683F77" w:rsidRDefault="0E4A6C63" w14:paraId="7EA3E24F" w14:textId="7FCF74A7">
      <w:pPr>
        <w:pStyle w:val="Normal"/>
        <w:jc w:val="center"/>
        <w:rPr>
          <w:b w:val="1"/>
          <w:bCs w:val="1"/>
          <w:sz w:val="32"/>
          <w:szCs w:val="32"/>
          <w:u w:val="none"/>
        </w:rPr>
      </w:pPr>
      <w:r w:rsidRPr="05683F77" w:rsidR="0E4A6C63">
        <w:rPr>
          <w:b w:val="1"/>
          <w:bCs w:val="1"/>
          <w:sz w:val="32"/>
          <w:szCs w:val="32"/>
          <w:u w:val="none"/>
        </w:rPr>
        <w:t xml:space="preserve">Calculating and analyzing building service requirements for comfort levels </w:t>
      </w:r>
      <w:r w:rsidRPr="05683F77" w:rsidR="67BA7AB9">
        <w:rPr>
          <w:b w:val="1"/>
          <w:bCs w:val="1"/>
          <w:sz w:val="32"/>
          <w:szCs w:val="32"/>
          <w:u w:val="none"/>
        </w:rPr>
        <w:t xml:space="preserve">in buildings </w:t>
      </w:r>
    </w:p>
    <w:p w:rsidR="05683F77" w:rsidP="05683F77" w:rsidRDefault="05683F77" w14:paraId="41AC28DE" w14:textId="5A0575A3">
      <w:pPr>
        <w:pStyle w:val="Normal"/>
        <w:jc w:val="center"/>
        <w:rPr>
          <w:b w:val="1"/>
          <w:bCs w:val="1"/>
          <w:sz w:val="32"/>
          <w:szCs w:val="32"/>
          <w:u w:val="none"/>
        </w:rPr>
      </w:pPr>
    </w:p>
    <w:p w:rsidR="05683F77" w:rsidP="05683F77" w:rsidRDefault="05683F77" w14:paraId="62408206" w14:textId="26EF08A0">
      <w:pPr>
        <w:pStyle w:val="Normal"/>
        <w:jc w:val="center"/>
        <w:rPr>
          <w:b w:val="1"/>
          <w:bCs w:val="1"/>
          <w:sz w:val="32"/>
          <w:szCs w:val="32"/>
          <w:u w:val="none"/>
        </w:rPr>
      </w:pPr>
    </w:p>
    <w:p w:rsidR="05683F77" w:rsidP="05683F77" w:rsidRDefault="05683F77" w14:paraId="30BC6C19" w14:textId="0ADC3542">
      <w:pPr>
        <w:pStyle w:val="Normal"/>
        <w:jc w:val="center"/>
        <w:rPr>
          <w:b w:val="1"/>
          <w:bCs w:val="1"/>
          <w:sz w:val="32"/>
          <w:szCs w:val="32"/>
          <w:u w:val="none"/>
        </w:rPr>
      </w:pPr>
    </w:p>
    <w:p w:rsidR="67BA7AB9" w:rsidP="05683F77" w:rsidRDefault="67BA7AB9" w14:paraId="4037723F" w14:textId="7CF666A7">
      <w:pPr>
        <w:pStyle w:val="Normal"/>
        <w:jc w:val="center"/>
        <w:rPr>
          <w:b w:val="1"/>
          <w:bCs w:val="1"/>
          <w:sz w:val="32"/>
          <w:szCs w:val="32"/>
          <w:u w:val="none"/>
        </w:rPr>
      </w:pPr>
      <w:r w:rsidRPr="05683F77" w:rsidR="67BA7AB9">
        <w:rPr>
          <w:b w:val="1"/>
          <w:bCs w:val="1"/>
          <w:sz w:val="28"/>
          <w:szCs w:val="28"/>
          <w:u w:val="none"/>
        </w:rPr>
        <w:t>Prepared for:</w:t>
      </w:r>
    </w:p>
    <w:p w:rsidR="67BA7AB9" w:rsidP="05683F77" w:rsidRDefault="67BA7AB9" w14:paraId="521C8744" w14:textId="59682AA9">
      <w:pPr>
        <w:pStyle w:val="Normal"/>
        <w:jc w:val="center"/>
        <w:rPr>
          <w:b w:val="1"/>
          <w:bCs w:val="1"/>
          <w:sz w:val="28"/>
          <w:szCs w:val="28"/>
          <w:u w:val="none"/>
        </w:rPr>
      </w:pPr>
      <w:r w:rsidRPr="05683F77" w:rsidR="67BA7AB9">
        <w:rPr>
          <w:b w:val="1"/>
          <w:bCs w:val="1"/>
          <w:sz w:val="28"/>
          <w:szCs w:val="28"/>
          <w:u w:val="none"/>
        </w:rPr>
        <w:t xml:space="preserve">Allan Nantel &amp; Gavin Traylor </w:t>
      </w:r>
    </w:p>
    <w:p w:rsidR="05683F77" w:rsidP="05683F77" w:rsidRDefault="05683F77" w14:paraId="7BC3B136" w14:textId="5D44C998">
      <w:pPr>
        <w:pStyle w:val="Normal"/>
        <w:jc w:val="center"/>
        <w:rPr>
          <w:b w:val="1"/>
          <w:bCs w:val="1"/>
          <w:sz w:val="28"/>
          <w:szCs w:val="28"/>
          <w:u w:val="none"/>
        </w:rPr>
      </w:pPr>
    </w:p>
    <w:p w:rsidR="05683F77" w:rsidP="05683F77" w:rsidRDefault="05683F77" w14:paraId="76D6ADBD" w14:textId="1132351B">
      <w:pPr>
        <w:pStyle w:val="Normal"/>
        <w:jc w:val="center"/>
        <w:rPr>
          <w:b w:val="1"/>
          <w:bCs w:val="1"/>
          <w:sz w:val="28"/>
          <w:szCs w:val="28"/>
          <w:u w:val="none"/>
        </w:rPr>
      </w:pPr>
    </w:p>
    <w:p w:rsidR="67BA7AB9" w:rsidP="05683F77" w:rsidRDefault="67BA7AB9" w14:paraId="6C85F5B2" w14:textId="7587E523">
      <w:pPr>
        <w:pStyle w:val="Normal"/>
        <w:jc w:val="center"/>
        <w:rPr>
          <w:b w:val="1"/>
          <w:bCs w:val="1"/>
          <w:sz w:val="28"/>
          <w:szCs w:val="28"/>
          <w:u w:val="none"/>
        </w:rPr>
      </w:pPr>
      <w:r w:rsidRPr="05683F77" w:rsidR="67BA7AB9">
        <w:rPr>
          <w:b w:val="1"/>
          <w:bCs w:val="1"/>
          <w:sz w:val="28"/>
          <w:szCs w:val="28"/>
          <w:u w:val="none"/>
        </w:rPr>
        <w:t xml:space="preserve">Created By: </w:t>
      </w:r>
    </w:p>
    <w:p w:rsidR="67BA7AB9" w:rsidP="05683F77" w:rsidRDefault="67BA7AB9" w14:paraId="37EC18EA" w14:textId="400777C7">
      <w:pPr>
        <w:pStyle w:val="Normal"/>
        <w:jc w:val="center"/>
        <w:rPr>
          <w:b w:val="1"/>
          <w:bCs w:val="1"/>
          <w:sz w:val="28"/>
          <w:szCs w:val="28"/>
          <w:u w:val="none"/>
        </w:rPr>
      </w:pPr>
      <w:r w:rsidRPr="05683F77" w:rsidR="67BA7AB9">
        <w:rPr>
          <w:b w:val="1"/>
          <w:bCs w:val="1"/>
          <w:sz w:val="28"/>
          <w:szCs w:val="28"/>
          <w:u w:val="none"/>
        </w:rPr>
        <w:t>Evan Harrow (2220459)</w:t>
      </w:r>
    </w:p>
    <w:p w:rsidR="05683F77" w:rsidP="05683F77" w:rsidRDefault="05683F77" w14:paraId="12AB2A5C" w14:textId="1D2E78BA">
      <w:pPr>
        <w:pStyle w:val="Normal"/>
        <w:jc w:val="center"/>
        <w:rPr>
          <w:b w:val="1"/>
          <w:bCs w:val="1"/>
          <w:sz w:val="28"/>
          <w:szCs w:val="28"/>
          <w:u w:val="none"/>
        </w:rPr>
      </w:pPr>
    </w:p>
    <w:p w:rsidR="05683F77" w:rsidP="05683F77" w:rsidRDefault="05683F77" w14:paraId="3BCCE651" w14:textId="21045244">
      <w:pPr>
        <w:pStyle w:val="Normal"/>
        <w:jc w:val="center"/>
        <w:rPr>
          <w:b w:val="1"/>
          <w:bCs w:val="1"/>
          <w:sz w:val="28"/>
          <w:szCs w:val="28"/>
          <w:u w:val="none"/>
        </w:rPr>
      </w:pPr>
    </w:p>
    <w:p w:rsidR="05683F77" w:rsidP="05683F77" w:rsidRDefault="05683F77" w14:paraId="5EFD7DA0" w14:textId="0C46897E">
      <w:pPr>
        <w:pStyle w:val="Normal"/>
        <w:jc w:val="center"/>
        <w:rPr>
          <w:b w:val="1"/>
          <w:bCs w:val="1"/>
          <w:sz w:val="28"/>
          <w:szCs w:val="28"/>
          <w:u w:val="none"/>
        </w:rPr>
      </w:pPr>
    </w:p>
    <w:p w:rsidR="18C828EB" w:rsidP="6955C004" w:rsidRDefault="18C828EB" w14:paraId="11F82B86" w14:textId="4BBB7E64">
      <w:pPr>
        <w:pStyle w:val="Normal"/>
        <w:jc w:val="center"/>
        <w:rPr>
          <w:b w:val="1"/>
          <w:bCs w:val="1"/>
          <w:sz w:val="28"/>
          <w:szCs w:val="28"/>
          <w:u w:val="none"/>
        </w:rPr>
      </w:pPr>
      <w:r w:rsidRPr="14DB7A25" w:rsidR="67BA7AB9">
        <w:rPr>
          <w:b w:val="1"/>
          <w:bCs w:val="1"/>
          <w:sz w:val="28"/>
          <w:szCs w:val="28"/>
          <w:u w:val="none"/>
        </w:rPr>
        <w:t>Word Count:</w:t>
      </w:r>
      <w:r w:rsidRPr="14DB7A25" w:rsidR="1689BEE5">
        <w:rPr>
          <w:b w:val="1"/>
          <w:bCs w:val="1"/>
          <w:sz w:val="28"/>
          <w:szCs w:val="28"/>
          <w:u w:val="none"/>
        </w:rPr>
        <w:t xml:space="preserve"> 1,395</w:t>
      </w:r>
    </w:p>
    <w:p w:rsidR="18C828EB" w:rsidP="18C828EB" w:rsidRDefault="18C828EB" w14:paraId="1E915D8A" w14:textId="1555341F">
      <w:pPr>
        <w:rPr>
          <w:b w:val="1"/>
          <w:bCs w:val="1"/>
          <w:sz w:val="24"/>
          <w:szCs w:val="24"/>
          <w:u w:val="single"/>
        </w:rPr>
      </w:pPr>
    </w:p>
    <w:p w:rsidR="18C828EB" w:rsidP="18C828EB" w:rsidRDefault="18C828EB" w14:paraId="52B9568A" w14:textId="071CA301">
      <w:pPr>
        <w:rPr>
          <w:b w:val="1"/>
          <w:bCs w:val="1"/>
          <w:sz w:val="24"/>
          <w:szCs w:val="24"/>
          <w:u w:val="single"/>
        </w:rPr>
      </w:pPr>
    </w:p>
    <w:p w:rsidR="18C828EB" w:rsidP="18C828EB" w:rsidRDefault="18C828EB" w14:paraId="388806AB" w14:textId="6893833D">
      <w:pPr>
        <w:rPr>
          <w:b w:val="1"/>
          <w:bCs w:val="1"/>
          <w:sz w:val="24"/>
          <w:szCs w:val="24"/>
          <w:u w:val="single"/>
        </w:rPr>
      </w:pPr>
    </w:p>
    <w:p w:rsidR="009E112F" w:rsidP="6955C004" w:rsidRDefault="009E112F" w14:paraId="3C065492" w14:textId="3843BF81">
      <w:pPr>
        <w:pStyle w:val="Normal"/>
        <w:spacing w:before="0" w:beforeAutospacing="off" w:after="160" w:afterAutospacing="off" w:line="259" w:lineRule="auto"/>
        <w:ind/>
        <w:rPr>
          <w:b w:val="1"/>
          <w:bCs w:val="1"/>
          <w:sz w:val="24"/>
          <w:szCs w:val="24"/>
          <w:u w:val="single"/>
        </w:rPr>
      </w:pPr>
    </w:p>
    <w:p w:rsidR="009E112F" w:rsidP="6955C004" w:rsidRDefault="009E112F" w14:paraId="27DEC6E3" w14:textId="0B23DDD7">
      <w:pPr>
        <w:pStyle w:val="Normal"/>
        <w:spacing w:before="0" w:beforeAutospacing="off" w:after="160" w:afterAutospacing="off" w:line="259" w:lineRule="auto"/>
        <w:ind/>
        <w:rPr>
          <w:b w:val="1"/>
          <w:bCs w:val="1"/>
          <w:sz w:val="24"/>
          <w:szCs w:val="24"/>
          <w:u w:val="single"/>
        </w:rPr>
      </w:pPr>
    </w:p>
    <w:p w:rsidR="009E112F" w:rsidP="6955C004" w:rsidRDefault="009E112F" w14:paraId="5FC48797" w14:textId="5F59F9F4">
      <w:pPr>
        <w:pStyle w:val="Normal"/>
        <w:spacing w:before="0" w:beforeAutospacing="off" w:after="160" w:afterAutospacing="off" w:line="259" w:lineRule="auto"/>
        <w:ind/>
        <w:rPr>
          <w:b w:val="1"/>
          <w:bCs w:val="1"/>
          <w:sz w:val="24"/>
          <w:szCs w:val="24"/>
          <w:u w:val="single"/>
        </w:rPr>
      </w:pPr>
    </w:p>
    <w:p w:rsidR="009E112F" w:rsidP="6955C004" w:rsidRDefault="009E112F" w14:paraId="270393ED" w14:textId="7689169C">
      <w:pPr>
        <w:pStyle w:val="Normal"/>
        <w:spacing w:before="0" w:beforeAutospacing="off" w:after="160" w:afterAutospacing="off" w:line="259" w:lineRule="auto"/>
        <w:ind/>
        <w:rPr>
          <w:b w:val="1"/>
          <w:bCs w:val="1"/>
          <w:sz w:val="24"/>
          <w:szCs w:val="24"/>
          <w:u w:val="single"/>
        </w:rPr>
      </w:pPr>
    </w:p>
    <w:p w:rsidR="009E112F" w:rsidP="6955C004" w:rsidRDefault="009E112F" w14:paraId="7B439C69" w14:textId="2D759CE9">
      <w:pPr>
        <w:pStyle w:val="Normal"/>
        <w:spacing w:before="0" w:beforeAutospacing="off" w:after="160" w:afterAutospacing="off" w:line="259" w:lineRule="auto"/>
        <w:ind/>
        <w:rPr>
          <w:b w:val="1"/>
          <w:bCs w:val="1"/>
          <w:sz w:val="24"/>
          <w:szCs w:val="24"/>
          <w:u w:val="single"/>
        </w:rPr>
      </w:pPr>
      <w:r w:rsidRPr="6955C004" w:rsidR="2ED0A286">
        <w:rPr>
          <w:b w:val="1"/>
          <w:bCs w:val="1"/>
          <w:sz w:val="24"/>
          <w:szCs w:val="24"/>
          <w:u w:val="single"/>
        </w:rPr>
        <w:t xml:space="preserve">Table of Contents </w:t>
      </w:r>
    </w:p>
    <w:sdt>
      <w:sdtPr>
        <w:id w:val="1926195621"/>
        <w:docPartObj>
          <w:docPartGallery w:val="Table of Contents"/>
          <w:docPartUnique/>
        </w:docPartObj>
      </w:sdtPr>
      <w:sdtContent>
        <w:p w:rsidR="009E112F" w:rsidP="6955C004" w:rsidRDefault="009E112F" w14:paraId="3F679980" w14:textId="46DB4F5B">
          <w:pPr>
            <w:pStyle w:val="TOC4"/>
            <w:tabs>
              <w:tab w:val="left" w:leader="none" w:pos="1095"/>
              <w:tab w:val="right" w:leader="dot" w:pos="9360"/>
            </w:tabs>
            <w:bidi w:val="0"/>
            <w:spacing w:before="0" w:beforeAutospacing="off" w:after="160" w:afterAutospacing="off" w:line="259" w:lineRule="auto"/>
            <w:ind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762364780">
            <w:r w:rsidRPr="6955C004" w:rsidR="6955C004">
              <w:rPr>
                <w:rStyle w:val="Hyperlink"/>
              </w:rPr>
              <w:t>1.</w:t>
            </w:r>
            <w:r>
              <w:tab/>
            </w:r>
            <w:r w:rsidRPr="6955C004" w:rsidR="6955C004">
              <w:rPr>
                <w:rStyle w:val="Hyperlink"/>
              </w:rPr>
              <w:t>Lighting Layout Calculations</w:t>
            </w:r>
            <w:r>
              <w:tab/>
            </w:r>
            <w:r>
              <w:fldChar w:fldCharType="begin"/>
            </w:r>
            <w:r>
              <w:instrText xml:space="preserve">PAGEREF _Toc762364780 \h</w:instrText>
            </w:r>
            <w:r>
              <w:fldChar w:fldCharType="separate"/>
            </w:r>
            <w:r w:rsidRPr="6955C004" w:rsidR="6955C004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9E112F" w:rsidP="6955C004" w:rsidRDefault="009E112F" w14:paraId="7505E0E8" w14:textId="386C83BC">
          <w:pPr>
            <w:pStyle w:val="TOC6"/>
            <w:tabs>
              <w:tab w:val="left" w:leader="none" w:pos="1530"/>
              <w:tab w:val="right" w:leader="dot" w:pos="9360"/>
            </w:tabs>
            <w:bidi w:val="0"/>
            <w:spacing w:before="0" w:beforeAutospacing="off" w:after="160" w:afterAutospacing="off" w:line="259" w:lineRule="auto"/>
            <w:ind/>
            <w:rPr>
              <w:rStyle w:val="Hyperlink"/>
            </w:rPr>
          </w:pPr>
          <w:hyperlink w:anchor="_Toc468622772">
            <w:r w:rsidRPr="6955C004" w:rsidR="6955C004">
              <w:rPr>
                <w:rStyle w:val="Hyperlink"/>
              </w:rPr>
              <w:t>2.</w:t>
            </w:r>
            <w:r>
              <w:tab/>
            </w:r>
            <w:r w:rsidRPr="6955C004" w:rsidR="6955C004">
              <w:rPr>
                <w:rStyle w:val="Hyperlink"/>
              </w:rPr>
              <w:t>Overall Sound Reduction Index</w:t>
            </w:r>
            <w:r>
              <w:tab/>
            </w:r>
            <w:r>
              <w:fldChar w:fldCharType="begin"/>
            </w:r>
            <w:r>
              <w:instrText xml:space="preserve">PAGEREF _Toc468622772 \h</w:instrText>
            </w:r>
            <w:r>
              <w:fldChar w:fldCharType="separate"/>
            </w:r>
            <w:r w:rsidRPr="6955C004" w:rsidR="6955C004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9E112F" w:rsidP="6955C004" w:rsidRDefault="009E112F" w14:paraId="3B3244B9" w14:textId="000AF968">
          <w:pPr>
            <w:pStyle w:val="TOC6"/>
            <w:tabs>
              <w:tab w:val="left" w:leader="none" w:pos="1530"/>
              <w:tab w:val="right" w:leader="dot" w:pos="9360"/>
            </w:tabs>
            <w:bidi w:val="0"/>
            <w:spacing w:before="0" w:beforeAutospacing="off" w:after="160" w:afterAutospacing="off" w:line="259" w:lineRule="auto"/>
            <w:ind/>
            <w:rPr>
              <w:rStyle w:val="Hyperlink"/>
            </w:rPr>
          </w:pPr>
          <w:hyperlink w:anchor="_Toc1876438252">
            <w:r w:rsidRPr="6955C004" w:rsidR="6955C004">
              <w:rPr>
                <w:rStyle w:val="Hyperlink"/>
              </w:rPr>
              <w:t>3.</w:t>
            </w:r>
            <w:r>
              <w:tab/>
            </w:r>
            <w:r w:rsidRPr="6955C004" w:rsidR="6955C004">
              <w:rPr>
                <w:rStyle w:val="Hyperlink"/>
              </w:rPr>
              <w:t>Frequency and Wavelength in Design</w:t>
            </w:r>
            <w:r>
              <w:tab/>
            </w:r>
            <w:r>
              <w:fldChar w:fldCharType="begin"/>
            </w:r>
            <w:r>
              <w:instrText xml:space="preserve">PAGEREF _Toc1876438252 \h</w:instrText>
            </w:r>
            <w:r>
              <w:fldChar w:fldCharType="separate"/>
            </w:r>
            <w:r w:rsidRPr="6955C004" w:rsidR="6955C004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09E112F" w:rsidP="6955C004" w:rsidRDefault="009E112F" w14:paraId="1D4307A2" w14:textId="63D0848C">
          <w:pPr>
            <w:pStyle w:val="TOC6"/>
            <w:tabs>
              <w:tab w:val="left" w:leader="none" w:pos="1530"/>
              <w:tab w:val="right" w:leader="dot" w:pos="9360"/>
            </w:tabs>
            <w:bidi w:val="0"/>
            <w:spacing w:before="0" w:beforeAutospacing="off" w:after="160" w:afterAutospacing="off" w:line="259" w:lineRule="auto"/>
            <w:ind/>
            <w:rPr>
              <w:rStyle w:val="Hyperlink"/>
            </w:rPr>
          </w:pPr>
          <w:hyperlink w:anchor="_Toc455173700">
            <w:r w:rsidRPr="6955C004" w:rsidR="6955C004">
              <w:rPr>
                <w:rStyle w:val="Hyperlink"/>
              </w:rPr>
              <w:t>4.</w:t>
            </w:r>
            <w:r>
              <w:tab/>
            </w:r>
            <w:r w:rsidRPr="6955C004" w:rsidR="6955C004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_Toc455173700 \h</w:instrText>
            </w:r>
            <w:r>
              <w:fldChar w:fldCharType="separate"/>
            </w:r>
            <w:r w:rsidRPr="6955C004" w:rsidR="6955C004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009E112F" w:rsidP="6955C004" w:rsidRDefault="009E112F" w14:paraId="7E0D3334" w14:textId="710B16DC">
          <w:pPr>
            <w:pStyle w:val="TOC6"/>
            <w:tabs>
              <w:tab w:val="left" w:leader="none" w:pos="1530"/>
              <w:tab w:val="right" w:leader="dot" w:pos="9360"/>
            </w:tabs>
            <w:bidi w:val="0"/>
            <w:spacing w:before="0" w:beforeAutospacing="off" w:after="160" w:afterAutospacing="off" w:line="259" w:lineRule="auto"/>
            <w:ind/>
            <w:rPr>
              <w:rStyle w:val="Hyperlink"/>
            </w:rPr>
          </w:pPr>
          <w:hyperlink w:anchor="_Toc1376400963">
            <w:r w:rsidRPr="6955C004" w:rsidR="6955C004">
              <w:rPr>
                <w:rStyle w:val="Hyperlink"/>
              </w:rPr>
              <w:t>5.</w:t>
            </w:r>
            <w:r>
              <w:tab/>
            </w:r>
            <w:r w:rsidRPr="6955C004" w:rsidR="6955C004">
              <w:rPr>
                <w:rStyle w:val="Hyperlink"/>
              </w:rPr>
              <w:t>Bibliography</w:t>
            </w:r>
            <w:r>
              <w:tab/>
            </w:r>
            <w:r>
              <w:fldChar w:fldCharType="begin"/>
            </w:r>
            <w:r>
              <w:instrText xml:space="preserve">PAGEREF _Toc1376400963 \h</w:instrText>
            </w:r>
            <w:r>
              <w:fldChar w:fldCharType="separate"/>
            </w:r>
            <w:r w:rsidRPr="6955C004" w:rsidR="6955C004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009E112F" w:rsidP="6955C004" w:rsidRDefault="009E112F" w14:paraId="6B9DFDAB" w14:textId="705D85AE">
          <w:pPr>
            <w:pStyle w:val="TOC6"/>
            <w:tabs>
              <w:tab w:val="left" w:leader="none" w:pos="1530"/>
              <w:tab w:val="right" w:leader="dot" w:pos="9360"/>
            </w:tabs>
            <w:bidi w:val="0"/>
            <w:spacing w:before="0" w:beforeAutospacing="off" w:after="160" w:afterAutospacing="off" w:line="259" w:lineRule="auto"/>
            <w:ind/>
            <w:rPr>
              <w:rStyle w:val="Hyperlink"/>
            </w:rPr>
          </w:pPr>
          <w:hyperlink w:anchor="_Toc2088946590">
            <w:r w:rsidRPr="6955C004" w:rsidR="6955C004">
              <w:rPr>
                <w:rStyle w:val="Hyperlink"/>
              </w:rPr>
              <w:t>6.</w:t>
            </w:r>
            <w:r>
              <w:tab/>
            </w:r>
            <w:r w:rsidRPr="6955C004" w:rsidR="6955C004">
              <w:rPr>
                <w:rStyle w:val="Hyperlink"/>
              </w:rPr>
              <w:t>Appendices</w:t>
            </w:r>
            <w:r>
              <w:tab/>
            </w:r>
            <w:r>
              <w:fldChar w:fldCharType="begin"/>
            </w:r>
            <w:r>
              <w:instrText xml:space="preserve">PAGEREF _Toc2088946590 \h</w:instrText>
            </w:r>
            <w:r>
              <w:fldChar w:fldCharType="separate"/>
            </w:r>
            <w:r w:rsidRPr="6955C004" w:rsidR="6955C004">
              <w:rPr>
                <w:rStyle w:val="Hyperlink"/>
              </w:rPr>
              <w:t>8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009E112F" w:rsidP="6955C004" w:rsidRDefault="009E112F" w14:paraId="1B5B2003" w14:textId="6B4B6D47">
      <w:pPr>
        <w:pStyle w:val="Heading4"/>
        <w:ind w:left="0"/>
        <w:rPr>
          <w:b w:val="1"/>
          <w:bCs w:val="1"/>
          <w:i w:val="0"/>
          <w:iCs w:val="0"/>
          <w:color w:val="000000" w:themeColor="text1" w:themeTint="FF" w:themeShade="FF"/>
          <w:sz w:val="32"/>
          <w:szCs w:val="32"/>
          <w:u w:val="single"/>
        </w:rPr>
      </w:pPr>
      <w:r w:rsidRPr="6955C004" w:rsidR="2601496E">
        <w:rPr>
          <w:b w:val="1"/>
          <w:bCs w:val="1"/>
          <w:i w:val="0"/>
          <w:iCs w:val="0"/>
          <w:color w:val="000000" w:themeColor="text1" w:themeTint="FF" w:themeShade="FF"/>
          <w:sz w:val="32"/>
          <w:szCs w:val="32"/>
          <w:u w:val="single"/>
        </w:rPr>
        <w:t xml:space="preserve"> </w:t>
      </w:r>
    </w:p>
    <w:p w:rsidR="009E112F" w:rsidP="6955C004" w:rsidRDefault="009E112F" w14:paraId="1F6EB862" w14:textId="25AC8D75">
      <w:pPr>
        <w:pStyle w:val="Heading4"/>
        <w:ind w:left="0"/>
        <w:rPr>
          <w:b w:val="1"/>
          <w:bCs w:val="1"/>
          <w:i w:val="0"/>
          <w:iCs w:val="0"/>
          <w:color w:val="000000" w:themeColor="text1" w:themeTint="FF" w:themeShade="FF"/>
          <w:sz w:val="32"/>
          <w:szCs w:val="32"/>
          <w:u w:val="single"/>
        </w:rPr>
      </w:pPr>
    </w:p>
    <w:p w:rsidR="009E112F" w:rsidP="6955C004" w:rsidRDefault="009E112F" w14:paraId="65FB4752" w14:textId="60EE3588">
      <w:pPr>
        <w:pStyle w:val="Heading4"/>
        <w:numPr>
          <w:ilvl w:val="0"/>
          <w:numId w:val="23"/>
        </w:numPr>
        <w:rPr>
          <w:b w:val="1"/>
          <w:bCs w:val="1"/>
          <w:i w:val="0"/>
          <w:iCs w:val="0"/>
          <w:color w:val="000000" w:themeColor="text1" w:themeTint="FF" w:themeShade="FF"/>
          <w:sz w:val="32"/>
          <w:szCs w:val="32"/>
          <w:u w:val="single"/>
        </w:rPr>
      </w:pPr>
      <w:bookmarkStart w:name="_Toc566414718" w:id="169361742"/>
      <w:bookmarkStart w:name="_Int_J0P6YDVo" w:id="1380068186"/>
      <w:bookmarkStart w:name="_Toc762364780" w:id="1869514467"/>
      <w:r w:rsidRPr="6955C004" w:rsidR="6F7369DC">
        <w:rPr>
          <w:b w:val="1"/>
          <w:bCs w:val="1"/>
          <w:i w:val="0"/>
          <w:iCs w:val="0"/>
          <w:color w:val="000000" w:themeColor="text1" w:themeTint="FF" w:themeShade="FF"/>
          <w:u w:val="single"/>
        </w:rPr>
        <w:t>Lighting Layout Calculations</w:t>
      </w:r>
      <w:r w:rsidRPr="6955C004" w:rsidR="6F7369DC">
        <w:rPr>
          <w:b w:val="1"/>
          <w:bCs w:val="1"/>
          <w:i w:val="0"/>
          <w:iCs w:val="0"/>
          <w:color w:val="000000" w:themeColor="text1" w:themeTint="FF" w:themeShade="FF"/>
        </w:rPr>
        <w:t xml:space="preserve"> </w:t>
      </w:r>
      <w:bookmarkEnd w:id="169361742"/>
      <w:bookmarkEnd w:id="1380068186"/>
      <w:bookmarkEnd w:id="1869514467"/>
    </w:p>
    <w:p w:rsidR="6F48C226" w:rsidP="6F48C226" w:rsidRDefault="6F48C226" w14:paraId="6C31DFB9" w14:textId="41DB7D93">
      <w:pPr>
        <w:rPr>
          <w:b w:val="0"/>
          <w:bCs w:val="0"/>
          <w:sz w:val="24"/>
          <w:szCs w:val="24"/>
        </w:rPr>
      </w:pPr>
    </w:p>
    <w:p xmlns:wp14="http://schemas.microsoft.com/office/word/2010/wordml" w:rsidP="6955C004" w14:paraId="0C050B8D" wp14:textId="4E532D48">
      <w:pPr>
        <w:ind w:left="720"/>
        <w:rPr>
          <w:b w:val="0"/>
          <w:bCs w:val="0"/>
          <w:sz w:val="24"/>
          <w:szCs w:val="24"/>
        </w:rPr>
      </w:pPr>
      <w:r w:rsidRPr="6955C004" w:rsidR="183E19CE">
        <w:rPr>
          <w:b w:val="0"/>
          <w:bCs w:val="0"/>
          <w:sz w:val="24"/>
          <w:szCs w:val="24"/>
        </w:rPr>
        <w:t>Room dimensions 20x6x3</w:t>
      </w:r>
    </w:p>
    <w:p xmlns:wp14="http://schemas.microsoft.com/office/word/2010/wordml" w:rsidP="6955C004" w14:paraId="706ACB27" wp14:textId="14F85D30">
      <w:pPr>
        <w:pStyle w:val="Normal"/>
        <w:ind w:left="720"/>
        <w:rPr>
          <w:b w:val="0"/>
          <w:bCs w:val="0"/>
          <w:sz w:val="24"/>
          <w:szCs w:val="24"/>
        </w:rPr>
      </w:pPr>
      <w:r w:rsidRPr="6955C004" w:rsidR="183E19CE">
        <w:rPr>
          <w:b w:val="0"/>
          <w:bCs w:val="0"/>
          <w:sz w:val="24"/>
          <w:szCs w:val="24"/>
        </w:rPr>
        <w:t>Illuminance required at work plane = 600lux</w:t>
      </w:r>
    </w:p>
    <w:p xmlns:wp14="http://schemas.microsoft.com/office/word/2010/wordml" w:rsidP="6955C004" w14:paraId="2DDCEB4C" wp14:textId="6FC96D2A">
      <w:pPr>
        <w:pStyle w:val="Normal"/>
        <w:ind w:left="720"/>
        <w:rPr>
          <w:b w:val="0"/>
          <w:bCs w:val="0"/>
          <w:sz w:val="24"/>
          <w:szCs w:val="24"/>
        </w:rPr>
      </w:pPr>
      <w:r w:rsidRPr="6955C004" w:rsidR="183E19CE">
        <w:rPr>
          <w:b w:val="0"/>
          <w:bCs w:val="0"/>
          <w:sz w:val="24"/>
          <w:szCs w:val="24"/>
        </w:rPr>
        <w:t xml:space="preserve">Luminaire height is 2m above working plane </w:t>
      </w:r>
    </w:p>
    <w:p xmlns:wp14="http://schemas.microsoft.com/office/word/2010/wordml" w:rsidP="6955C004" w14:paraId="3A948F8A" wp14:textId="681E23E6">
      <w:pPr>
        <w:pStyle w:val="Normal"/>
        <w:ind w:left="720"/>
        <w:rPr>
          <w:b w:val="0"/>
          <w:bCs w:val="0"/>
          <w:sz w:val="24"/>
          <w:szCs w:val="24"/>
        </w:rPr>
      </w:pPr>
      <w:r w:rsidRPr="6955C004" w:rsidR="183E19CE">
        <w:rPr>
          <w:b w:val="0"/>
          <w:bCs w:val="0"/>
          <w:sz w:val="24"/>
          <w:szCs w:val="24"/>
        </w:rPr>
        <w:t>65W reflector lamps with efficiency of 70 lumens per W</w:t>
      </w:r>
    </w:p>
    <w:p xmlns:wp14="http://schemas.microsoft.com/office/word/2010/wordml" w:rsidP="6955C004" w14:paraId="5EB8C306" wp14:textId="690C9409">
      <w:pPr>
        <w:pStyle w:val="Normal"/>
        <w:ind w:left="720"/>
        <w:rPr>
          <w:b w:val="0"/>
          <w:bCs w:val="0"/>
          <w:sz w:val="24"/>
          <w:szCs w:val="24"/>
        </w:rPr>
      </w:pPr>
      <w:r w:rsidRPr="6955C004" w:rsidR="183E19CE">
        <w:rPr>
          <w:b w:val="0"/>
          <w:bCs w:val="0"/>
          <w:sz w:val="24"/>
          <w:szCs w:val="24"/>
        </w:rPr>
        <w:t>Downwards light output ratio – 70%</w:t>
      </w:r>
    </w:p>
    <w:p xmlns:wp14="http://schemas.microsoft.com/office/word/2010/wordml" w:rsidP="6955C004" w14:paraId="3E89CA19" wp14:textId="7EF97E92">
      <w:pPr>
        <w:pStyle w:val="Normal"/>
        <w:ind w:left="720"/>
        <w:rPr>
          <w:b w:val="0"/>
          <w:bCs w:val="0"/>
          <w:sz w:val="24"/>
          <w:szCs w:val="24"/>
        </w:rPr>
      </w:pPr>
      <w:r w:rsidRPr="6955C004" w:rsidR="183E19CE">
        <w:rPr>
          <w:b w:val="0"/>
          <w:bCs w:val="0"/>
          <w:sz w:val="24"/>
          <w:szCs w:val="24"/>
        </w:rPr>
        <w:t>Rooms reflectance – 0.5 for both ceiling and walls</w:t>
      </w:r>
    </w:p>
    <w:p xmlns:wp14="http://schemas.microsoft.com/office/word/2010/wordml" w:rsidP="6955C004" w14:paraId="0CB59693" wp14:textId="57A2B184">
      <w:pPr>
        <w:pStyle w:val="Normal"/>
        <w:ind w:left="720"/>
        <w:rPr>
          <w:b w:val="0"/>
          <w:bCs w:val="0"/>
          <w:sz w:val="24"/>
          <w:szCs w:val="24"/>
        </w:rPr>
      </w:pPr>
      <w:r w:rsidRPr="6955C004" w:rsidR="183E19CE">
        <w:rPr>
          <w:b w:val="0"/>
          <w:bCs w:val="0"/>
          <w:sz w:val="24"/>
          <w:szCs w:val="24"/>
        </w:rPr>
        <w:t>Light Loss Factor – 0.7</w:t>
      </w:r>
    </w:p>
    <w:p xmlns:wp14="http://schemas.microsoft.com/office/word/2010/wordml" w:rsidP="6955C004" w14:paraId="2C078E63" wp14:textId="557B8139">
      <w:pPr>
        <w:pStyle w:val="Normal"/>
        <w:ind w:left="720"/>
        <w:rPr>
          <w:b w:val="1"/>
          <w:bCs w:val="1"/>
          <w:sz w:val="28"/>
          <w:szCs w:val="28"/>
        </w:rPr>
      </w:pPr>
      <w:bookmarkStart w:name="_GoBack" w:id="0"/>
      <w:bookmarkEnd w:id="0"/>
      <w:r w:rsidRPr="6955C004" w:rsidR="183E19CE">
        <w:rPr>
          <w:b w:val="1"/>
          <w:bCs w:val="1"/>
          <w:sz w:val="28"/>
          <w:szCs w:val="28"/>
        </w:rPr>
        <w:t>Calculate:</w:t>
      </w:r>
    </w:p>
    <w:p w:rsidR="183E19CE" w:rsidP="6955C004" w:rsidRDefault="183E19CE" w14:paraId="02ECDED5" w14:textId="4EABC944">
      <w:pPr>
        <w:pStyle w:val="Subtitle"/>
        <w:numPr>
          <w:ilvl w:val="1"/>
          <w:numId w:val="23"/>
        </w:numPr>
        <w:rPr>
          <w:b w:val="1"/>
          <w:bCs w:val="1"/>
          <w:color w:val="000000" w:themeColor="text1" w:themeTint="FF" w:themeShade="FF"/>
          <w:u w:val="single"/>
        </w:rPr>
      </w:pPr>
      <w:r w:rsidRPr="6955C004" w:rsidR="183E19CE">
        <w:rPr>
          <w:b w:val="1"/>
          <w:bCs w:val="1"/>
          <w:color w:val="000000" w:themeColor="text1" w:themeTint="FF" w:themeShade="FF"/>
        </w:rPr>
        <w:t>The Room Index</w:t>
      </w:r>
    </w:p>
    <w:p w:rsidR="6BBD8AC8" w:rsidP="6955C004" w:rsidRDefault="6BBD8AC8" w14:paraId="6C6CA957" w14:textId="3FAFF1FE">
      <w:pPr>
        <w:pStyle w:val="Normal"/>
        <w:ind w:left="1440"/>
        <w:jc w:val="center"/>
      </w:pPr>
      <w:r w:rsidR="6BBD8AC8">
        <w:rPr/>
        <w:t>RI=</w:t>
      </w:r>
      <w:r w:rsidR="183E19CE">
        <w:rPr/>
        <w:t xml:space="preserve">L X W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÷</m:t>
          </m:r>
        </m:oMath>
      </m:oMathPara>
      <w:r w:rsidR="337F3BFB">
        <w:rPr/>
        <w:t xml:space="preserve"> Hm x (L+W)</w:t>
      </w:r>
    </w:p>
    <w:p w:rsidR="7805BBA6" w:rsidP="6955C004" w:rsidRDefault="7805BBA6" w14:paraId="4E562B48" w14:textId="59493385">
      <w:pPr>
        <w:pStyle w:val="Normal"/>
        <w:ind w:left="1440"/>
        <w:jc w:val="left"/>
      </w:pPr>
      <w:r w:rsidR="7805BBA6">
        <w:rPr/>
        <w:t>Where:</w:t>
      </w:r>
    </w:p>
    <w:p w:rsidR="7805BBA6" w:rsidP="6955C004" w:rsidRDefault="7805BBA6" w14:paraId="05A96BC0" w14:textId="2F87CA63">
      <w:pPr>
        <w:pStyle w:val="Normal"/>
        <w:ind w:left="1440"/>
        <w:jc w:val="left"/>
      </w:pPr>
      <w:r w:rsidR="7805BBA6">
        <w:rPr/>
        <w:t>RI = Room Index</w:t>
      </w:r>
    </w:p>
    <w:p w:rsidR="7805BBA6" w:rsidP="6955C004" w:rsidRDefault="7805BBA6" w14:paraId="6336FCFF" w14:textId="137AD37A">
      <w:pPr>
        <w:pStyle w:val="Normal"/>
        <w:ind w:left="1440"/>
        <w:jc w:val="left"/>
      </w:pPr>
      <w:r w:rsidR="7805BBA6">
        <w:rPr/>
        <w:t>L= Length</w:t>
      </w:r>
    </w:p>
    <w:p w:rsidR="7805BBA6" w:rsidP="6955C004" w:rsidRDefault="7805BBA6" w14:paraId="7C9DCB5F" w14:textId="1357AC46">
      <w:pPr>
        <w:pStyle w:val="Normal"/>
        <w:ind w:left="1440"/>
        <w:jc w:val="left"/>
      </w:pPr>
      <w:r w:rsidR="7805BBA6">
        <w:rPr/>
        <w:t>W= Width</w:t>
      </w:r>
    </w:p>
    <w:p w:rsidR="7805BBA6" w:rsidP="6955C004" w:rsidRDefault="7805BBA6" w14:paraId="28644FAC" w14:textId="34D7D78A">
      <w:pPr>
        <w:pStyle w:val="Normal"/>
        <w:ind w:left="1440"/>
        <w:jc w:val="left"/>
      </w:pPr>
      <w:r w:rsidR="7805BBA6">
        <w:rPr/>
        <w:t xml:space="preserve">Hm = Height of luminaire </w:t>
      </w:r>
      <w:r w:rsidR="7805BBA6">
        <w:rPr/>
        <w:t>fr</w:t>
      </w:r>
      <w:r w:rsidR="7805BBA6">
        <w:rPr/>
        <w:t xml:space="preserve">om the working plane </w:t>
      </w:r>
    </w:p>
    <w:p w:rsidR="6F48C226" w:rsidP="6955C004" w:rsidRDefault="6F48C226" w14:paraId="694BB9E5" w14:textId="612584BF">
      <w:pPr>
        <w:pStyle w:val="Normal"/>
        <w:ind w:left="720"/>
        <w:jc w:val="left"/>
      </w:pPr>
    </w:p>
    <w:p w:rsidR="1742079E" w:rsidP="6955C004" w:rsidRDefault="1742079E" w14:paraId="04916F72" w14:textId="2A0BC869">
      <w:pPr>
        <w:pStyle w:val="Normal"/>
        <w:ind w:left="1440"/>
        <w:jc w:val="center"/>
      </w:pPr>
      <w:r w:rsidR="1742079E">
        <w:rPr/>
        <w:t>RI</w:t>
      </w:r>
      <w:r w:rsidR="7A53DA08">
        <w:rPr/>
        <w:t>=</w:t>
      </w:r>
      <w:r w:rsidR="337F3BFB">
        <w:rPr/>
        <w:t xml:space="preserve">20 x 6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÷</m:t>
          </m:r>
        </m:oMath>
      </m:oMathPara>
      <w:r w:rsidR="09201E08">
        <w:rPr/>
        <w:t xml:space="preserve"> 2 x 26</w:t>
      </w:r>
    </w:p>
    <w:p w:rsidR="23FBD996" w:rsidP="6955C004" w:rsidRDefault="23FBD996" w14:paraId="471D90E0" w14:textId="5ADF3480">
      <w:pPr>
        <w:pStyle w:val="Normal"/>
        <w:ind w:left="1440"/>
      </w:pPr>
      <w:r w:rsidR="23FBD996">
        <w:rPr/>
        <w:t>RI</w:t>
      </w:r>
      <w:r w:rsidR="09201E08">
        <w:rPr/>
        <w:t>=</w:t>
      </w:r>
      <w:r w:rsidR="714BEC96">
        <w:rPr/>
        <w:t xml:space="preserve"> 2.31</w:t>
      </w:r>
    </w:p>
    <w:p w:rsidR="714BEC96" w:rsidP="6955C004" w:rsidRDefault="714BEC96" w14:paraId="7F453DB0" w14:textId="305517DC">
      <w:pPr>
        <w:pStyle w:val="Normal"/>
        <w:ind w:left="1440"/>
      </w:pPr>
      <w:r w:rsidR="714BEC96">
        <w:rPr/>
        <w:t>RI= 2.5</w:t>
      </w:r>
    </w:p>
    <w:p w:rsidR="714BEC96" w:rsidP="6955C004" w:rsidRDefault="714BEC96" w14:paraId="1E403110" w14:textId="3E22A636">
      <w:pPr>
        <w:pStyle w:val="ListParagraph"/>
        <w:numPr>
          <w:ilvl w:val="1"/>
          <w:numId w:val="23"/>
        </w:numPr>
        <w:rPr>
          <w:b w:val="1"/>
          <w:bCs w:val="1"/>
          <w:u w:val="single"/>
        </w:rPr>
      </w:pPr>
      <w:r w:rsidRPr="6955C004" w:rsidR="714BEC96">
        <w:rPr>
          <w:b w:val="1"/>
          <w:bCs w:val="1"/>
          <w:u w:val="single"/>
        </w:rPr>
        <w:t xml:space="preserve">The Utilization Factor </w:t>
      </w:r>
      <w:r w:rsidRPr="6955C004" w:rsidR="714BEC96">
        <w:rPr>
          <w:b w:val="1"/>
          <w:bCs w:val="1"/>
          <w:u w:val="single"/>
        </w:rPr>
        <w:t>(UF</w:t>
      </w:r>
      <w:r w:rsidRPr="6955C004" w:rsidR="714BEC96">
        <w:rPr>
          <w:b w:val="1"/>
          <w:bCs w:val="1"/>
          <w:u w:val="single"/>
        </w:rPr>
        <w:t>)</w:t>
      </w:r>
    </w:p>
    <w:p w:rsidR="17A746A7" w:rsidP="6955C004" w:rsidRDefault="17A746A7" w14:paraId="3ABAE82B" w14:textId="16385285">
      <w:pPr>
        <w:pStyle w:val="Normal"/>
        <w:ind w:left="1440"/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4950F0CF" wp14:editId="336F5815">
                <wp:extent cx="5283835" cy="2444750"/>
                <wp:effectExtent l="0" t="0" r="0" b="12700"/>
                <wp:docPr xmlns:wp="http://schemas.openxmlformats.org/drawingml/2006/wordprocessingDrawing" id="401800157" name="Group 5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5283835" cy="2444750"/>
                          <a:chOff x="0" y="0"/>
                          <a:chExt cx="5283835" cy="2444750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2039110803"/>
                          <a:srcRect l="11094" t="60293" r="58832" b="17708"/>
                          <a:stretch>
                            <a:fillRect/>
                          </a:stretch>
                        </pic:blipFill>
                        <pic:spPr>
                          <a:xfrm>
                            <a:off x="0" y="576580"/>
                            <a:ext cx="5283835" cy="1868170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3" name="Rectangle 3"/>
                        <wps:cNvSpPr/>
                        <wps:spPr>
                          <a:xfrm>
                            <a:off x="3167697" y="864870"/>
                            <a:ext cx="289560" cy="1579880"/>
                          </a:xfrm>
                          <a:prstGeom prst="rect">
                            <a:avLst/>
                          </a:prstGeom>
                          <a:noFill/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1597977" y="2000251"/>
                            <a:ext cx="1950720" cy="99060"/>
                          </a:xfrm>
                          <a:prstGeom prst="rect">
                            <a:avLst/>
                          </a:prstGeom>
                          <a:noFill/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14:contentPart xmlns:r="http://schemas.openxmlformats.org/officeDocument/2006/relationships" xmlns:w14="http://schemas.microsoft.com/office/word/2010/wordml" bwMode="auto" r:id="rId1549910687">
                        <w14:nvContentPartPr>
                          <w14:cNvPr id="5" name="Ink 5"/>
                          <w14:cNvContentPartPr/>
                        </w14:nvContentPartPr>
                        <w14:xfrm>
                          <a:off x="3167697" y="2015490"/>
                          <a:ext cx="269378" cy="15771"/>
                        </w14:xfrm>
                      </w14:contentPart>
                      <wps:wsp xmlns:wps="http://schemas.microsoft.com/office/word/2010/wordprocessingShape">
                        <wps:cNvPr id="6" name="Rectangle 6"/>
                        <wps:cNvSpPr/>
                        <wps:spPr>
                          <a:xfrm>
                            <a:off x="3944937" y="0"/>
                            <a:ext cx="9525" cy="952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bodyPr anchor="t"/>
                      </wps:wsp>
                    </wpg:wgp>
                  </a:graphicData>
                </a:graphic>
              </wp:inline>
            </w:drawing>
          </mc:Choice>
          <mc:Fallback/>
        </mc:AlternateContent>
      </w:r>
    </w:p>
    <w:p w:rsidR="77B74944" w:rsidP="6955C004" w:rsidRDefault="77B74944" w14:paraId="10E747A7" w14:textId="5FE311E1">
      <w:pPr>
        <w:pStyle w:val="Normal"/>
        <w:ind w:left="1440"/>
      </w:pPr>
      <w:r w:rsidR="77B74944">
        <w:rPr/>
        <w:t xml:space="preserve">By using our room index, DLOR and </w:t>
      </w:r>
      <w:r w:rsidR="11813E84">
        <w:rPr/>
        <w:t>reflectance's</w:t>
      </w:r>
      <w:r w:rsidR="77B74944">
        <w:rPr/>
        <w:t xml:space="preserve"> we can find the </w:t>
      </w:r>
      <w:r w:rsidR="77B74944">
        <w:rPr/>
        <w:t>utilization</w:t>
      </w:r>
      <w:r w:rsidR="77B74944">
        <w:rPr/>
        <w:t xml:space="preserve"> factor of the room</w:t>
      </w:r>
      <w:r w:rsidR="6A9A4352">
        <w:rPr/>
        <w:t xml:space="preserve">, using the sheet presented above. </w:t>
      </w:r>
    </w:p>
    <w:p w:rsidR="1F736453" w:rsidP="6955C004" w:rsidRDefault="1F736453" w14:paraId="4D10142B" w14:textId="14A09D57">
      <w:pPr>
        <w:pStyle w:val="Normal"/>
        <w:ind w:left="1440"/>
      </w:pPr>
      <w:r w:rsidR="1F736453">
        <w:rPr/>
        <w:t>UF = 0.6</w:t>
      </w:r>
      <w:r w:rsidR="4A26F633">
        <w:rPr/>
        <w:t>5</w:t>
      </w:r>
    </w:p>
    <w:p w:rsidR="1F736453" w:rsidP="6955C004" w:rsidRDefault="1F736453" w14:paraId="6639445D" w14:textId="58EB1CB0">
      <w:pPr>
        <w:pStyle w:val="ListParagraph"/>
        <w:numPr>
          <w:ilvl w:val="1"/>
          <w:numId w:val="23"/>
        </w:numPr>
        <w:rPr>
          <w:b w:val="1"/>
          <w:bCs w:val="1"/>
          <w:u w:val="single"/>
        </w:rPr>
      </w:pPr>
      <w:r w:rsidRPr="6955C004" w:rsidR="1F736453">
        <w:rPr>
          <w:b w:val="1"/>
          <w:bCs w:val="1"/>
          <w:u w:val="single"/>
        </w:rPr>
        <w:t xml:space="preserve">Number of Lamps </w:t>
      </w:r>
      <w:r w:rsidRPr="6955C004" w:rsidR="1F736453">
        <w:rPr>
          <w:b w:val="1"/>
          <w:bCs w:val="1"/>
          <w:u w:val="single"/>
        </w:rPr>
        <w:t>required</w:t>
      </w:r>
    </w:p>
    <w:p w:rsidR="1F736453" w:rsidP="6955C004" w:rsidRDefault="1F736453" w14:paraId="28418556" w14:textId="04500EC1">
      <w:pPr>
        <w:pStyle w:val="Normal"/>
        <w:ind w:left="1440"/>
      </w:pPr>
      <w:r w:rsidR="1F736453">
        <w:rPr/>
        <w:t xml:space="preserve">To find </w:t>
      </w:r>
      <w:r w:rsidR="3F51B7A9">
        <w:rPr/>
        <w:t>the number of lamps required</w:t>
      </w:r>
      <w:r w:rsidR="1F736453">
        <w:rPr/>
        <w:t xml:space="preserve"> we need to us</w:t>
      </w:r>
      <w:r w:rsidR="543A7C8C">
        <w:rPr/>
        <w:t>e the equation.</w:t>
      </w:r>
    </w:p>
    <w:p w:rsidR="35DF2CB2" w:rsidP="6955C004" w:rsidRDefault="35DF2CB2" w14:paraId="3C336EC5" w14:textId="4C9AA8DF">
      <w:pPr>
        <w:pStyle w:val="Normal"/>
        <w:ind w:left="1440"/>
        <w:jc w:val="center"/>
      </w:pPr>
      <w:r w:rsidR="35DF2CB2">
        <w:rPr/>
        <w:t>[Lumens required x (</w:t>
      </w:r>
      <w:r w:rsidR="35DF2CB2">
        <w:rPr/>
        <w:t>LxW</w:t>
      </w:r>
      <w:r w:rsidR="35DF2CB2">
        <w:rPr/>
        <w:t xml:space="preserve">)]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÷</m:t>
          </m:r>
        </m:oMath>
      </m:oMathPara>
      <w:r w:rsidR="748411E3">
        <w:rPr/>
        <w:t xml:space="preserve"> </w:t>
      </w:r>
      <w:r w:rsidR="097B4F2A">
        <w:rPr/>
        <w:t xml:space="preserve">[</w:t>
      </w:r>
      <w:r w:rsidR="748411E3">
        <w:rPr/>
        <w:t xml:space="preserve">lumens per lamp x LLF x UF</w:t>
      </w:r>
      <w:r w:rsidR="0B171F8B">
        <w:rPr/>
        <w:t xml:space="preserve">]</w:t>
      </w:r>
    </w:p>
    <w:p w:rsidR="6A685C15" w:rsidP="14DB7A25" w:rsidRDefault="6A685C15" w14:paraId="60B5BE9F" w14:textId="5E7E9569">
      <w:pPr>
        <w:pStyle w:val="Normal"/>
        <w:ind w:left="1440"/>
        <w:jc w:val="left"/>
      </w:pPr>
      <w:r w:rsidR="6A685C15">
        <w:rPr/>
        <w:t>Then we need to input the information we know about the room into the equation which will give us the number of lamps that is required.</w:t>
      </w:r>
    </w:p>
    <w:p w:rsidR="748411E3" w:rsidP="6955C004" w:rsidRDefault="748411E3" w14:paraId="0F8E71B2" w14:textId="4A11CC37">
      <w:pPr>
        <w:pStyle w:val="Normal"/>
        <w:ind w:left="1440"/>
        <w:jc w:val="center"/>
      </w:pPr>
      <w:r w:rsidR="6FD143C8">
        <w:rPr/>
        <w:t xml:space="preserve">= </w:t>
      </w:r>
      <w:r w:rsidR="1004C08E">
        <w:rPr/>
        <w:t xml:space="preserve">[</w:t>
      </w:r>
      <w:r w:rsidR="748411E3">
        <w:rPr/>
        <w:t xml:space="preserve">600 x (20x6)</w:t>
      </w:r>
      <w:r w:rsidR="7BB420D1">
        <w:rPr/>
        <w:t xml:space="preserve">]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÷</m:t>
          </m:r>
        </m:oMath>
      </m:oMathPara>
      <w:r w:rsidR="601F7F22">
        <w:rPr/>
        <w:t xml:space="preserve"> </w:t>
      </w:r>
      <w:r w:rsidR="5835329E">
        <w:rPr/>
        <w:t xml:space="preserve">[</w:t>
      </w:r>
      <w:r w:rsidR="601F7F22">
        <w:rPr/>
        <w:t xml:space="preserve">4550 x 0.7 x </w:t>
      </w:r>
      <w:r w:rsidR="7291EF51">
        <w:rPr/>
        <w:t xml:space="preserve">0.65] =</w:t>
      </w:r>
      <w:r w:rsidR="601F7F22">
        <w:rPr/>
        <w:t xml:space="preserve"> </w:t>
      </w:r>
    </w:p>
    <w:p w:rsidR="748411E3" w:rsidP="6955C004" w:rsidRDefault="748411E3" w14:paraId="77A9C002" w14:textId="253781C3">
      <w:pPr>
        <w:pStyle w:val="Normal"/>
        <w:ind w:left="1440"/>
        <w:jc w:val="center"/>
      </w:pPr>
      <w:r w:rsidR="786B5828">
        <w:rPr/>
        <w:t xml:space="preserve">= </w:t>
      </w:r>
      <w:r w:rsidR="44C8C413">
        <w:rPr/>
        <w:t>72000 ÷ 2070.25 = 34.77</w:t>
      </w:r>
    </w:p>
    <w:p w:rsidR="748411E3" w:rsidP="6955C004" w:rsidRDefault="748411E3" w14:paraId="197A186B" w14:textId="716E6774">
      <w:pPr>
        <w:pStyle w:val="Normal"/>
        <w:ind w:left="1440"/>
        <w:jc w:val="center"/>
        <w:rPr>
          <w:highlight w:val="yellow"/>
        </w:rPr>
      </w:pPr>
      <w:r w:rsidRPr="6955C004" w:rsidR="44C8C413">
        <w:rPr>
          <w:highlight w:val="yellow"/>
        </w:rPr>
        <w:t>=</w:t>
      </w:r>
      <w:r w:rsidRPr="6955C004" w:rsidR="72FDA2EB">
        <w:rPr>
          <w:highlight w:val="yellow"/>
        </w:rPr>
        <w:t xml:space="preserve"> </w:t>
      </w:r>
      <w:r w:rsidRPr="6955C004" w:rsidR="44C8C413">
        <w:rPr>
          <w:highlight w:val="yellow"/>
        </w:rPr>
        <w:t>35</w:t>
      </w:r>
    </w:p>
    <w:p w:rsidR="6F48C226" w:rsidP="6955C004" w:rsidRDefault="6F48C226" w14:paraId="51B1FC99" w14:textId="0225BE8E">
      <w:pPr>
        <w:pStyle w:val="Normal"/>
        <w:ind w:left="1440"/>
        <w:jc w:val="center"/>
      </w:pPr>
    </w:p>
    <w:p w:rsidR="17A746A7" w:rsidP="6955C004" w:rsidRDefault="17A746A7" w14:paraId="3FE82919" w14:textId="7A3A6942">
      <w:pPr>
        <w:pStyle w:val="Normal"/>
        <w:ind w:left="720"/>
      </w:pPr>
    </w:p>
    <w:p w:rsidR="17A746A7" w:rsidP="6955C004" w:rsidRDefault="17A746A7" w14:paraId="0EF15F19" w14:textId="4A036FFE">
      <w:pPr>
        <w:pStyle w:val="Normal"/>
        <w:ind w:left="1440"/>
      </w:pPr>
    </w:p>
    <w:p w:rsidR="1B3339F6" w:rsidP="6955C004" w:rsidRDefault="1B3339F6" w14:paraId="4A3E725E" w14:textId="0484D027">
      <w:pPr>
        <w:pStyle w:val="ListParagraph"/>
        <w:numPr>
          <w:ilvl w:val="1"/>
          <w:numId w:val="23"/>
        </w:numPr>
        <w:rPr>
          <w:b w:val="1"/>
          <w:bCs w:val="1"/>
          <w:u w:val="single"/>
        </w:rPr>
      </w:pPr>
      <w:r w:rsidRPr="6955C004" w:rsidR="63BF7783">
        <w:rPr>
          <w:b w:val="1"/>
          <w:bCs w:val="1"/>
          <w:u w:val="single"/>
        </w:rPr>
        <w:t>Lightin</w:t>
      </w:r>
      <w:r w:rsidRPr="6955C004" w:rsidR="63BF7783">
        <w:rPr>
          <w:b w:val="1"/>
          <w:bCs w:val="1"/>
          <w:u w:val="single"/>
        </w:rPr>
        <w:t>g</w:t>
      </w:r>
      <w:r w:rsidRPr="6955C004" w:rsidR="1B3339F6">
        <w:rPr>
          <w:b w:val="1"/>
          <w:bCs w:val="1"/>
          <w:u w:val="single"/>
        </w:rPr>
        <w:t xml:space="preserve"> layout</w:t>
      </w:r>
      <w:r w:rsidRPr="6955C004" w:rsidR="1B3339F6">
        <w:rPr>
          <w:b w:val="1"/>
          <w:bCs w:val="1"/>
        </w:rPr>
        <w:t xml:space="preserve"> </w:t>
      </w:r>
    </w:p>
    <w:p w:rsidR="7FCF2E8C" w:rsidP="6955C004" w:rsidRDefault="7FCF2E8C" w14:paraId="5BFFFB3D" w14:textId="6098AA95">
      <w:pPr>
        <w:pStyle w:val="Normal"/>
        <w:ind w:left="1440"/>
      </w:pPr>
      <w:r w:rsidR="7FCF2E8C">
        <w:rPr/>
        <w:t>To find the Smax value of this room we use the equation 1.</w:t>
      </w:r>
      <w:r w:rsidR="38D8331B">
        <w:rPr/>
        <w:t>0</w:t>
      </w:r>
      <w:r w:rsidR="7FCF2E8C">
        <w:rPr/>
        <w:t>xHm</w:t>
      </w:r>
      <w:r w:rsidR="15FD1371">
        <w:rPr/>
        <w:t xml:space="preserve"> due to the lamp being </w:t>
      </w:r>
      <w:r w:rsidR="54A1F8A2">
        <w:rPr/>
        <w:t xml:space="preserve">a filament lamp. </w:t>
      </w:r>
    </w:p>
    <w:p w:rsidR="7FCF2E8C" w:rsidP="6955C004" w:rsidRDefault="7FCF2E8C" w14:paraId="2C78ED96" w14:textId="1ABEBD5C">
      <w:pPr>
        <w:pStyle w:val="Normal"/>
        <w:ind w:left="1440"/>
      </w:pPr>
      <w:r w:rsidR="7FCF2E8C">
        <w:rPr/>
        <w:t>So, 1</w:t>
      </w:r>
      <w:r w:rsidR="5660D2CF">
        <w:rPr/>
        <w:t>.0</w:t>
      </w:r>
      <w:r w:rsidR="7FCF2E8C">
        <w:rPr/>
        <w:t xml:space="preserve">x 2 = </w:t>
      </w:r>
      <w:r w:rsidR="0DA43B12">
        <w:rPr/>
        <w:t>2</w:t>
      </w:r>
      <w:r w:rsidR="7FCF2E8C">
        <w:rPr/>
        <w:t>m</w:t>
      </w:r>
    </w:p>
    <w:p w:rsidR="7FCF2E8C" w:rsidP="6955C004" w:rsidRDefault="7FCF2E8C" w14:paraId="7C1A9A3C" w14:textId="1B991CB4">
      <w:pPr>
        <w:pStyle w:val="Normal"/>
        <w:ind w:left="1440"/>
      </w:pPr>
      <w:r w:rsidR="7FCF2E8C">
        <w:rPr/>
        <w:t xml:space="preserve">This </w:t>
      </w:r>
      <w:r w:rsidR="7FCF2E8C">
        <w:rPr/>
        <w:t>determines</w:t>
      </w:r>
      <w:r w:rsidR="7FCF2E8C">
        <w:rPr/>
        <w:t xml:space="preserve"> the maximum distance between luminaires.</w:t>
      </w:r>
    </w:p>
    <w:p w:rsidR="6E87A059" w:rsidP="6955C004" w:rsidRDefault="6E87A059" w14:paraId="60B1F455" w14:textId="2E2B021A">
      <w:pPr>
        <w:pStyle w:val="Normal"/>
        <w:ind w:left="1440"/>
      </w:pPr>
      <w:r w:rsidR="5A2051A0">
        <w:rPr/>
        <w:t xml:space="preserve">From our calculation above we find that the number of lamps </w:t>
      </w:r>
      <w:r w:rsidR="5A2051A0">
        <w:rPr/>
        <w:t>required</w:t>
      </w:r>
      <w:r w:rsidR="5A2051A0">
        <w:rPr/>
        <w:t xml:space="preserve"> for this room is 35</w:t>
      </w:r>
      <w:r w:rsidR="33F46B3B">
        <w:rPr/>
        <w:t xml:space="preserve">, to have exactly 35 lamps in this room it would give a layout of 7x5 which does not into the Smax value as the distance between the luminaires </w:t>
      </w:r>
      <w:r w:rsidR="25F66EDE">
        <w:rPr/>
        <w:t>is too big, as seen in the equations below.</w:t>
      </w:r>
    </w:p>
    <w:p w:rsidR="6E87A059" w:rsidP="6955C004" w:rsidRDefault="6E87A059" w14:paraId="42BBB49E" w14:textId="14983E63">
      <w:pPr>
        <w:pStyle w:val="Normal"/>
        <w:ind w:left="1440"/>
      </w:pPr>
      <w:r w:rsidR="25F66EDE">
        <w:rPr/>
        <w:t>20/7 = 2.86m</w:t>
      </w:r>
    </w:p>
    <w:p w:rsidR="6E87A059" w:rsidP="6955C004" w:rsidRDefault="6E87A059" w14:paraId="6C995BC7" w14:textId="5D54153D">
      <w:pPr>
        <w:pStyle w:val="Normal"/>
        <w:ind w:left="1440"/>
      </w:pPr>
      <w:r w:rsidR="25F66EDE">
        <w:rPr/>
        <w:t xml:space="preserve">Because of this we round up to the next </w:t>
      </w:r>
      <w:r w:rsidR="7C2C1575">
        <w:rPr/>
        <w:t>number,</w:t>
      </w:r>
      <w:r w:rsidR="25F66EDE">
        <w:rPr/>
        <w:t xml:space="preserve"> which is 36, which gives us </w:t>
      </w:r>
      <w:r w:rsidR="25F66EDE">
        <w:rPr/>
        <w:t>an option</w:t>
      </w:r>
      <w:r w:rsidR="25F66EDE">
        <w:rPr/>
        <w:t xml:space="preserve"> of 6x6,</w:t>
      </w:r>
      <w:r w:rsidR="43EDC6A8">
        <w:rPr/>
        <w:t>4x9 and 3x1</w:t>
      </w:r>
      <w:r w:rsidR="3C7589F0">
        <w:rPr/>
        <w:t xml:space="preserve">2. Both </w:t>
      </w:r>
      <w:r w:rsidR="7E469DC6">
        <w:rPr/>
        <w:t>the 6x6</w:t>
      </w:r>
      <w:r w:rsidR="3C7589F0">
        <w:rPr/>
        <w:t xml:space="preserve"> and 4x9 layouts are not fit to use as they also have spacings too big.</w:t>
      </w:r>
      <w:r w:rsidR="7B1A6F21">
        <w:rPr/>
        <w:t xml:space="preserve"> A 3x12 layout is the only layout fit for purpose for the number of luminaires we need, which is shown in the f</w:t>
      </w:r>
      <w:r w:rsidR="66B5DC60">
        <w:rPr/>
        <w:t>ollowing equations.</w:t>
      </w:r>
    </w:p>
    <w:p w:rsidR="6E87A059" w:rsidP="6955C004" w:rsidRDefault="6E87A059" w14:paraId="3335E48D" w14:textId="5695C484">
      <w:pPr>
        <w:pStyle w:val="Normal"/>
        <w:ind w:left="1440"/>
      </w:pPr>
      <w:r w:rsidR="66B5DC60">
        <w:rPr/>
        <w:t>20/12 = 1.67</w:t>
      </w:r>
      <w:r w:rsidR="70203C19">
        <w:rPr/>
        <w:t>m</w:t>
      </w:r>
    </w:p>
    <w:p w:rsidR="6E87A059" w:rsidP="6955C004" w:rsidRDefault="6E87A059" w14:paraId="6DE66337" w14:textId="6841EF8C">
      <w:pPr>
        <w:pStyle w:val="Normal"/>
        <w:ind w:left="1440"/>
      </w:pPr>
      <w:r w:rsidR="66B5DC60">
        <w:rPr/>
        <w:t>6/3 = 2</w:t>
      </w:r>
      <w:r w:rsidR="140174FC">
        <w:rPr/>
        <w:t>m</w:t>
      </w:r>
    </w:p>
    <w:p w:rsidR="6E87A059" w:rsidP="6955C004" w:rsidRDefault="6E87A059" w14:paraId="759C1D09" w14:textId="6B34C6D8">
      <w:pPr>
        <w:pStyle w:val="Normal"/>
        <w:ind w:left="1440"/>
      </w:pPr>
    </w:p>
    <w:p w:rsidR="6E87A059" w:rsidP="6955C004" w:rsidRDefault="6E87A059" w14:paraId="3912C385" w14:textId="48480C85">
      <w:pPr>
        <w:pStyle w:val="Normal"/>
        <w:ind w:left="1440"/>
      </w:pPr>
      <w:r w:rsidR="07299298">
        <w:rPr/>
        <w:t xml:space="preserve">From the calculation used above we can see that the distances between each lamp are within the Smax value, so this lighting layout is </w:t>
      </w:r>
      <w:r w:rsidR="057490E1">
        <w:rPr/>
        <w:t xml:space="preserve">good </w:t>
      </w:r>
      <w:r w:rsidR="07299298">
        <w:rPr/>
        <w:t>to use.</w:t>
      </w:r>
      <w:r w:rsidR="10F62ED1">
        <w:rPr/>
        <w:t xml:space="preserve"> There will be a spacing of 1.67m</w:t>
      </w:r>
      <w:r w:rsidR="40F4A120">
        <w:rPr/>
        <w:t xml:space="preserve"> between each luminaire</w:t>
      </w:r>
      <w:r w:rsidR="10F62ED1">
        <w:rPr/>
        <w:t xml:space="preserve"> along </w:t>
      </w:r>
      <w:r w:rsidR="63FFA6C3">
        <w:rPr/>
        <w:t xml:space="preserve">the</w:t>
      </w:r>
      <w:r w:rsidR="27390DAF">
        <w:rPr/>
        <w:t xml:space="preserve"> 20m length </w:t>
      </w:r>
      <w:r w:rsidR="42907181">
        <w:rPr/>
        <w:t xml:space="preserve">with a spacing of 0.83m between luminaires closest to the wall. Along the 6m width there will be </w:t>
      </w:r>
      <w:r w:rsidR="73B564FB">
        <w:rPr/>
        <w:t xml:space="preserve">2m</w:t>
      </w:r>
      <w:r w:rsidR="42907181">
        <w:rPr/>
        <w:t xml:space="preserve"> betw</w:t>
      </w:r>
      <w:r w:rsidR="3902B798">
        <w:rPr/>
        <w:t xml:space="preserve">een each luminaire and the luminaires closest to the wall will be 1m from the wall</w:t>
      </w:r>
    </w:p>
    <w:p w:rsidR="6955C004" w:rsidP="6955C004" w:rsidRDefault="6955C004" w14:paraId="327F433A" w14:textId="473880BC">
      <w:pPr>
        <w:pStyle w:val="Normal"/>
        <w:ind w:left="1440"/>
      </w:pPr>
      <w:r w:rsidR="6955C004">
        <w:drawing>
          <wp:anchor distT="0" distB="0" distL="114300" distR="114300" simplePos="0" relativeHeight="251658240" behindDoc="0" locked="0" layoutInCell="1" allowOverlap="1" wp14:editId="6DD3CF2A" wp14:anchorId="73D20A75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275762" cy="5267325"/>
            <wp:effectExtent l="1495781" t="0" r="1495781" b="0"/>
            <wp:wrapSquare wrapText="bothSides"/>
            <wp:docPr id="3119441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37266b8fd77497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2418" t="15000" r="28023" b="3750"/>
                    <a:stretch>
                      <a:fillRect/>
                    </a:stretch>
                  </pic:blipFill>
                  <pic:spPr>
                    <a:xfrm rot="16200000" flipH="0" flipV="0">
                      <a:off x="0" y="0"/>
                      <a:ext cx="2275762" cy="5267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F48C226" w:rsidP="6F48C226" w:rsidRDefault="6F48C226" w14:paraId="2D6C9B56" w14:textId="54C8F532">
      <w:pPr>
        <w:pStyle w:val="Normal"/>
        <w:ind w:left="720"/>
      </w:pPr>
    </w:p>
    <w:p w:rsidR="31A80DE2" w:rsidP="6955C004" w:rsidRDefault="31A80DE2" w14:paraId="1CD20C78" w14:textId="6A08933A">
      <w:pPr>
        <w:pStyle w:val="Heading6"/>
        <w:numPr>
          <w:ilvl w:val="0"/>
          <w:numId w:val="23"/>
        </w:numPr>
        <w:bidi w:val="0"/>
        <w:rPr>
          <w:b w:val="1"/>
          <w:bCs w:val="1"/>
          <w:color w:val="000000" w:themeColor="text1" w:themeTint="FF" w:themeShade="FF"/>
          <w:sz w:val="28"/>
          <w:szCs w:val="28"/>
          <w:u w:val="single"/>
        </w:rPr>
      </w:pPr>
      <w:bookmarkStart w:name="_Toc468622772" w:id="40898286"/>
      <w:r w:rsidRPr="6955C004" w:rsidR="31A80DE2">
        <w:rPr>
          <w:b w:val="1"/>
          <w:bCs w:val="1"/>
          <w:color w:val="000000" w:themeColor="text1" w:themeTint="FF" w:themeShade="FF"/>
          <w:u w:val="single"/>
        </w:rPr>
        <w:t>Overall Sound Reduction Index</w:t>
      </w:r>
      <w:bookmarkEnd w:id="40898286"/>
    </w:p>
    <w:p w:rsidR="6F48C226" w:rsidP="6955C004" w:rsidRDefault="6F48C226" w14:paraId="0F1A8109" w14:textId="672BF5A6">
      <w:pPr>
        <w:pStyle w:val="ListParagraph"/>
        <w:numPr>
          <w:ilvl w:val="1"/>
          <w:numId w:val="23"/>
        </w:numPr>
        <w:ind/>
        <w:rPr>
          <w:b w:val="0"/>
          <w:bCs w:val="0"/>
        </w:rPr>
      </w:pPr>
      <w:r w:rsidRPr="6955C004" w:rsidR="6F48C226">
        <w:rPr>
          <w:b w:val="1"/>
          <w:bCs w:val="1"/>
        </w:rPr>
        <w:t xml:space="preserve"> </w:t>
      </w:r>
      <w:r w:rsidR="69DAE265">
        <w:rPr>
          <w:b w:val="0"/>
          <w:bCs w:val="0"/>
        </w:rPr>
        <w:t>A brick wall has an area of 20m2 and has a window in it with an area</w:t>
      </w:r>
      <w:r w:rsidR="69DAE265">
        <w:rPr>
          <w:b w:val="0"/>
          <w:bCs w:val="0"/>
        </w:rPr>
        <w:t xml:space="preserve"> </w:t>
      </w:r>
      <w:r w:rsidR="69DAE265">
        <w:rPr>
          <w:b w:val="0"/>
          <w:bCs w:val="0"/>
        </w:rPr>
        <w:t xml:space="preserve">of </w:t>
      </w:r>
      <w:r w:rsidRPr="6955C004" w:rsidR="69DAE265">
        <w:rPr>
          <w:rFonts w:ascii="Calibri" w:hAnsi="Calibri" w:eastAsia="Calibri" w:cs="Calibri"/>
          <w:b w:val="0"/>
          <w:bCs w:val="0"/>
          <w:sz w:val="22"/>
          <w:szCs w:val="22"/>
        </w:rPr>
        <w:t>4m2</w:t>
      </w:r>
    </w:p>
    <w:p w:rsidR="6A5F1487" w:rsidP="6955C004" w:rsidRDefault="6A5F1487" w14:paraId="117323A7" w14:textId="6F6C9EB5">
      <w:pPr>
        <w:pStyle w:val="Normal"/>
        <w:ind w:left="1440"/>
        <w:rPr>
          <w:b w:val="0"/>
          <w:bCs w:val="0"/>
        </w:rPr>
      </w:pPr>
      <w:r w:rsidR="6A5F1487">
        <w:rPr>
          <w:b w:val="0"/>
          <w:bCs w:val="0"/>
        </w:rPr>
        <w:t>20 – 4 = 16</w:t>
      </w:r>
      <w:r w:rsidR="07822298">
        <w:rPr>
          <w:b w:val="0"/>
          <w:bCs w:val="0"/>
        </w:rPr>
        <w:t>m2</w:t>
      </w:r>
    </w:p>
    <w:p w:rsidR="6A5F1487" w:rsidP="6955C004" w:rsidRDefault="6A5F1487" w14:paraId="71F6257D" w14:textId="5541424F">
      <w:pPr>
        <w:pStyle w:val="Normal"/>
        <w:ind w:left="1440"/>
        <w:rPr>
          <w:b w:val="0"/>
          <w:bCs w:val="0"/>
        </w:rPr>
      </w:pPr>
      <w:r w:rsidR="6A5F1487">
        <w:rPr>
          <w:b w:val="0"/>
          <w:bCs w:val="0"/>
        </w:rPr>
        <w:t>The area of brick is 16m2 which has a sound reduction index of 50dB, the window has a sound reduction index</w:t>
      </w:r>
      <w:r w:rsidR="46FB5183">
        <w:rPr>
          <w:b w:val="0"/>
          <w:bCs w:val="0"/>
        </w:rPr>
        <w:t xml:space="preserve"> (SRI)</w:t>
      </w:r>
      <w:r w:rsidR="6A5F1487">
        <w:rPr>
          <w:b w:val="0"/>
          <w:bCs w:val="0"/>
        </w:rPr>
        <w:t xml:space="preserve"> of 10dB</w:t>
      </w:r>
    </w:p>
    <w:p w:rsidR="43CF22DE" w:rsidP="6955C004" w:rsidRDefault="43CF22DE" w14:paraId="73CD68EE" w14:textId="59655A49">
      <w:pPr>
        <w:pStyle w:val="Normal"/>
        <w:ind w:left="1440"/>
        <w:rPr>
          <w:b w:val="0"/>
          <w:bCs w:val="0"/>
        </w:rPr>
      </w:pPr>
      <w:r w:rsidR="43CF22DE">
        <w:rPr>
          <w:b w:val="0"/>
          <w:bCs w:val="0"/>
        </w:rPr>
        <w:t xml:space="preserve">To calculate the overall sound reduction index of the wall we need to convert the </w:t>
      </w:r>
      <w:r w:rsidR="58257C85">
        <w:rPr>
          <w:b w:val="0"/>
          <w:bCs w:val="0"/>
        </w:rPr>
        <w:t>SRI</w:t>
      </w:r>
      <w:r w:rsidR="43CF22DE">
        <w:rPr>
          <w:b w:val="0"/>
          <w:bCs w:val="0"/>
        </w:rPr>
        <w:t xml:space="preserve"> into</w:t>
      </w:r>
      <w:r w:rsidR="344BC079">
        <w:rPr>
          <w:b w:val="0"/>
          <w:bCs w:val="0"/>
        </w:rPr>
        <w:t xml:space="preserve"> their transmission coefficients. Rearranging the </w:t>
      </w:r>
      <w:r w:rsidR="7706F6C9">
        <w:rPr>
          <w:b w:val="0"/>
          <w:bCs w:val="0"/>
        </w:rPr>
        <w:t>equation,</w:t>
      </w:r>
      <w:r w:rsidR="344BC079">
        <w:rPr>
          <w:b w:val="0"/>
          <w:bCs w:val="0"/>
        </w:rPr>
        <w:t xml:space="preserve"> we use to find the </w:t>
      </w:r>
      <w:r w:rsidR="47D02AD4">
        <w:rPr>
          <w:b w:val="0"/>
          <w:bCs w:val="0"/>
        </w:rPr>
        <w:t>SRI we can work out the transmission coefficients</w:t>
      </w:r>
      <w:r w:rsidR="5379EE4F">
        <w:rPr>
          <w:b w:val="0"/>
          <w:bCs w:val="0"/>
        </w:rPr>
        <w:t>.</w:t>
      </w:r>
    </w:p>
    <w:p w:rsidR="5379EE4F" w:rsidP="6955C004" w:rsidRDefault="5379EE4F" w14:paraId="397A6763" w14:textId="65DB543B">
      <w:pPr>
        <w:pStyle w:val="Normal"/>
        <w:ind w:left="1440"/>
        <w:rPr>
          <w:b w:val="0"/>
          <w:bCs w:val="0"/>
        </w:rPr>
      </w:pPr>
      <w:r w:rsidR="5379EE4F">
        <w:rPr>
          <w:b w:val="0"/>
          <w:bCs w:val="0"/>
        </w:rPr>
        <w:t>For the brick wall:</w:t>
      </w:r>
    </w:p>
    <w:p w:rsidR="5379EE4F" w:rsidP="6955C004" w:rsidRDefault="5379EE4F" w14:paraId="6D0A34DB" w14:textId="7C88B3BA">
      <w:pPr>
        <w:pStyle w:val="Normal"/>
        <w:ind w:left="1440"/>
        <w:jc w:val="center"/>
        <w:rPr>
          <w:b w:val="0"/>
          <w:bCs w:val="0"/>
        </w:rPr>
      </w:pPr>
      <w:r w:rsidR="5379EE4F">
        <w:rPr>
          <w:b w:val="0"/>
          <w:bCs w:val="0"/>
        </w:rPr>
        <w:t xml:space="preserve">SRI = 10 x </w:t>
      </w:r>
      <w:r w:rsidR="47E45B69">
        <w:rPr>
          <w:b w:val="0"/>
          <w:bCs w:val="0"/>
        </w:rPr>
        <w:t>(</w:t>
      </w:r>
      <w:r w:rsidR="5379EE4F">
        <w:rPr>
          <w:b w:val="0"/>
          <w:bCs w:val="0"/>
        </w:rPr>
        <w:t>log10(1/T)</w:t>
      </w:r>
      <w:r w:rsidR="3534CA5F">
        <w:rPr>
          <w:b w:val="0"/>
          <w:bCs w:val="0"/>
        </w:rPr>
        <w:t>)</w:t>
      </w:r>
    </w:p>
    <w:p w:rsidR="5379EE4F" w:rsidP="6955C004" w:rsidRDefault="5379EE4F" w14:paraId="6BBD441C" w14:textId="62CC7823">
      <w:pPr>
        <w:pStyle w:val="Normal"/>
        <w:ind w:left="1440"/>
        <w:jc w:val="center"/>
        <w:rPr>
          <w:b w:val="0"/>
          <w:bCs w:val="0"/>
        </w:rPr>
      </w:pPr>
      <w:r w:rsidR="5379EE4F">
        <w:rPr>
          <w:b w:val="0"/>
          <w:bCs w:val="0"/>
        </w:rPr>
        <w:t xml:space="preserve">50 = 10 x </w:t>
      </w:r>
      <w:r w:rsidR="1DD03338">
        <w:rPr>
          <w:b w:val="0"/>
          <w:bCs w:val="0"/>
        </w:rPr>
        <w:t>(</w:t>
      </w:r>
      <w:r w:rsidR="5379EE4F">
        <w:rPr>
          <w:b w:val="0"/>
          <w:bCs w:val="0"/>
        </w:rPr>
        <w:t>log10(1/T)</w:t>
      </w:r>
      <w:r w:rsidR="0A39AFF0">
        <w:rPr>
          <w:b w:val="0"/>
          <w:bCs w:val="0"/>
        </w:rPr>
        <w:t>)</w:t>
      </w:r>
    </w:p>
    <w:p w:rsidR="5379EE4F" w:rsidP="6955C004" w:rsidRDefault="5379EE4F" w14:paraId="7B77ECF3" w14:textId="07F76B87">
      <w:pPr>
        <w:pStyle w:val="Normal"/>
        <w:ind w:left="1440"/>
        <w:jc w:val="center"/>
        <w:rPr>
          <w:b w:val="0"/>
          <w:bCs w:val="0"/>
        </w:rPr>
      </w:pPr>
      <w:r w:rsidR="5379EE4F">
        <w:rPr>
          <w:b w:val="0"/>
          <w:bCs w:val="0"/>
        </w:rPr>
        <w:t>50/10 = log10(1/T)</w:t>
      </w:r>
    </w:p>
    <w:p w:rsidR="5379EE4F" w:rsidP="6955C004" w:rsidRDefault="5379EE4F" w14:paraId="62E0467B" w14:textId="5D67F5AF">
      <w:pPr>
        <w:pStyle w:val="Normal"/>
        <w:ind w:left="1440"/>
        <w:jc w:val="center"/>
        <w:rPr>
          <w:b w:val="0"/>
          <w:bCs w:val="0"/>
        </w:rPr>
      </w:pPr>
      <w:r w:rsidR="5379EE4F">
        <w:rPr>
          <w:b w:val="0"/>
          <w:bCs w:val="0"/>
        </w:rPr>
        <w:t xml:space="preserve">5 </w:t>
      </w:r>
      <w:r w:rsidR="5379EE4F">
        <w:rPr>
          <w:b w:val="0"/>
          <w:bCs w:val="0"/>
        </w:rPr>
        <w:t>= log</w:t>
      </w:r>
      <w:r w:rsidR="5379EE4F">
        <w:rPr>
          <w:b w:val="0"/>
          <w:bCs w:val="0"/>
        </w:rPr>
        <w:t>10(1/T)</w:t>
      </w:r>
    </w:p>
    <w:p w:rsidR="5379EE4F" w:rsidP="6955C004" w:rsidRDefault="5379EE4F" w14:paraId="0F2BA9B9" w14:textId="74EE666F">
      <w:pPr>
        <w:pStyle w:val="Normal"/>
        <w:ind w:left="1440"/>
        <w:jc w:val="center"/>
        <w:rPr>
          <w:b w:val="0"/>
          <w:bCs w:val="0"/>
        </w:rPr>
      </w:pPr>
      <w:r w:rsidR="5379EE4F">
        <w:rPr>
          <w:b w:val="0"/>
          <w:bCs w:val="0"/>
        </w:rPr>
        <w:t>1/T = 10^5</w:t>
      </w:r>
    </w:p>
    <w:p w:rsidR="5379EE4F" w:rsidP="6955C004" w:rsidRDefault="5379EE4F" w14:paraId="76A687EC" w14:textId="45D1816A">
      <w:pPr>
        <w:pStyle w:val="Normal"/>
        <w:ind w:left="1440"/>
        <w:jc w:val="center"/>
        <w:rPr>
          <w:b w:val="0"/>
          <w:bCs w:val="0"/>
        </w:rPr>
      </w:pPr>
      <w:r w:rsidR="5379EE4F">
        <w:rPr>
          <w:b w:val="0"/>
          <w:bCs w:val="0"/>
        </w:rPr>
        <w:t>T = 1/10^5</w:t>
      </w:r>
    </w:p>
    <w:p w:rsidR="5379EE4F" w:rsidP="6955C004" w:rsidRDefault="5379EE4F" w14:paraId="545CF951" w14:textId="460C5C84">
      <w:pPr>
        <w:pStyle w:val="Normal"/>
        <w:ind w:left="1440"/>
        <w:jc w:val="center"/>
        <w:rPr>
          <w:b w:val="0"/>
          <w:bCs w:val="0"/>
          <w:highlight w:val="yellow"/>
        </w:rPr>
      </w:pPr>
      <w:r w:rsidRPr="6955C004" w:rsidR="5379EE4F">
        <w:rPr>
          <w:b w:val="0"/>
          <w:bCs w:val="0"/>
          <w:highlight w:val="yellow"/>
        </w:rPr>
        <w:t>T = 0.00001</w:t>
      </w:r>
    </w:p>
    <w:p w:rsidR="5379EE4F" w:rsidP="6955C004" w:rsidRDefault="5379EE4F" w14:paraId="5759ECD1" w14:textId="03DD4B98">
      <w:pPr>
        <w:pStyle w:val="Normal"/>
        <w:ind w:left="1440"/>
        <w:rPr>
          <w:b w:val="0"/>
          <w:bCs w:val="0"/>
        </w:rPr>
      </w:pPr>
      <w:r w:rsidR="5379EE4F">
        <w:rPr>
          <w:b w:val="0"/>
          <w:bCs w:val="0"/>
        </w:rPr>
        <w:t xml:space="preserve">For the </w:t>
      </w:r>
      <w:r w:rsidR="589C3928">
        <w:rPr>
          <w:b w:val="0"/>
          <w:bCs w:val="0"/>
        </w:rPr>
        <w:t>window:</w:t>
      </w:r>
    </w:p>
    <w:p w:rsidR="5379EE4F" w:rsidP="6955C004" w:rsidRDefault="5379EE4F" w14:paraId="417BFCA5" w14:textId="1EEAC32D">
      <w:pPr>
        <w:pStyle w:val="Normal"/>
        <w:ind w:left="1440"/>
        <w:jc w:val="center"/>
        <w:rPr>
          <w:b w:val="0"/>
          <w:bCs w:val="0"/>
        </w:rPr>
      </w:pPr>
      <w:r w:rsidR="5379EE4F">
        <w:rPr>
          <w:b w:val="0"/>
          <w:bCs w:val="0"/>
        </w:rPr>
        <w:t xml:space="preserve">SRI = </w:t>
      </w:r>
      <w:r w:rsidR="68321728">
        <w:rPr>
          <w:b w:val="0"/>
          <w:bCs w:val="0"/>
        </w:rPr>
        <w:t>10 x</w:t>
      </w:r>
      <w:r w:rsidR="5379EE4F">
        <w:rPr>
          <w:b w:val="0"/>
          <w:bCs w:val="0"/>
        </w:rPr>
        <w:t xml:space="preserve"> </w:t>
      </w:r>
      <w:r w:rsidR="5F857331">
        <w:rPr>
          <w:b w:val="0"/>
          <w:bCs w:val="0"/>
        </w:rPr>
        <w:t>(</w:t>
      </w:r>
      <w:r w:rsidR="5379EE4F">
        <w:rPr>
          <w:b w:val="0"/>
          <w:bCs w:val="0"/>
        </w:rPr>
        <w:t>log10(1/T)</w:t>
      </w:r>
      <w:r w:rsidR="471DA664">
        <w:rPr>
          <w:b w:val="0"/>
          <w:bCs w:val="0"/>
        </w:rPr>
        <w:t>)</w:t>
      </w:r>
    </w:p>
    <w:p w:rsidR="5379EE4F" w:rsidP="6955C004" w:rsidRDefault="5379EE4F" w14:paraId="561D2DBD" w14:textId="2C8AF3C4">
      <w:pPr>
        <w:pStyle w:val="Normal"/>
        <w:ind w:left="1440"/>
        <w:jc w:val="center"/>
        <w:rPr>
          <w:b w:val="0"/>
          <w:bCs w:val="0"/>
        </w:rPr>
      </w:pPr>
      <w:r w:rsidR="5379EE4F">
        <w:rPr>
          <w:b w:val="0"/>
          <w:bCs w:val="0"/>
        </w:rPr>
        <w:t xml:space="preserve">10 = 10 x </w:t>
      </w:r>
      <w:r w:rsidR="2516F26E">
        <w:rPr>
          <w:b w:val="0"/>
          <w:bCs w:val="0"/>
        </w:rPr>
        <w:t>(</w:t>
      </w:r>
      <w:r w:rsidR="5379EE4F">
        <w:rPr>
          <w:b w:val="0"/>
          <w:bCs w:val="0"/>
        </w:rPr>
        <w:t>log10(1/T)</w:t>
      </w:r>
      <w:r w:rsidR="09A31A63">
        <w:rPr>
          <w:b w:val="0"/>
          <w:bCs w:val="0"/>
        </w:rPr>
        <w:t>)</w:t>
      </w:r>
    </w:p>
    <w:p w:rsidR="5379EE4F" w:rsidP="6955C004" w:rsidRDefault="5379EE4F" w14:paraId="0BE50B27" w14:textId="09C61CE1">
      <w:pPr>
        <w:pStyle w:val="Normal"/>
        <w:ind w:left="1440"/>
        <w:jc w:val="center"/>
        <w:rPr>
          <w:b w:val="0"/>
          <w:bCs w:val="0"/>
        </w:rPr>
      </w:pPr>
      <w:r w:rsidR="5379EE4F">
        <w:rPr>
          <w:b w:val="0"/>
          <w:bCs w:val="0"/>
        </w:rPr>
        <w:t xml:space="preserve">10/10 = </w:t>
      </w:r>
      <w:r w:rsidR="4526F56E">
        <w:rPr>
          <w:b w:val="0"/>
          <w:bCs w:val="0"/>
        </w:rPr>
        <w:t>(</w:t>
      </w:r>
      <w:r w:rsidR="5379EE4F">
        <w:rPr>
          <w:b w:val="0"/>
          <w:bCs w:val="0"/>
        </w:rPr>
        <w:t>log10(1/T)</w:t>
      </w:r>
      <w:r w:rsidR="364750C8">
        <w:rPr>
          <w:b w:val="0"/>
          <w:bCs w:val="0"/>
        </w:rPr>
        <w:t>)</w:t>
      </w:r>
    </w:p>
    <w:p w:rsidR="5379EE4F" w:rsidP="6955C004" w:rsidRDefault="5379EE4F" w14:paraId="16DF74BB" w14:textId="4E436E38">
      <w:pPr>
        <w:pStyle w:val="Normal"/>
        <w:ind w:left="1440"/>
        <w:jc w:val="center"/>
        <w:rPr>
          <w:b w:val="0"/>
          <w:bCs w:val="0"/>
        </w:rPr>
      </w:pPr>
      <w:r w:rsidR="5379EE4F">
        <w:rPr>
          <w:b w:val="0"/>
          <w:bCs w:val="0"/>
        </w:rPr>
        <w:t xml:space="preserve">1 = </w:t>
      </w:r>
      <w:r w:rsidR="5379EE4F">
        <w:rPr>
          <w:b w:val="0"/>
          <w:bCs w:val="0"/>
        </w:rPr>
        <w:t>log10(1/T)</w:t>
      </w:r>
    </w:p>
    <w:p w:rsidR="5379EE4F" w:rsidP="6955C004" w:rsidRDefault="5379EE4F" w14:paraId="6CECE5EC" w14:textId="2216EF6D">
      <w:pPr>
        <w:pStyle w:val="Normal"/>
        <w:ind w:left="1440"/>
        <w:jc w:val="center"/>
        <w:rPr>
          <w:b w:val="0"/>
          <w:bCs w:val="0"/>
        </w:rPr>
      </w:pPr>
      <w:r w:rsidR="5379EE4F">
        <w:rPr>
          <w:b w:val="0"/>
          <w:bCs w:val="0"/>
        </w:rPr>
        <w:t>1/T = 10^1</w:t>
      </w:r>
    </w:p>
    <w:p w:rsidR="5379EE4F" w:rsidP="6955C004" w:rsidRDefault="5379EE4F" w14:paraId="078EECEA" w14:textId="06813578">
      <w:pPr>
        <w:pStyle w:val="Normal"/>
        <w:ind w:left="1440"/>
        <w:jc w:val="center"/>
        <w:rPr>
          <w:b w:val="0"/>
          <w:bCs w:val="0"/>
        </w:rPr>
      </w:pPr>
      <w:r w:rsidR="5379EE4F">
        <w:rPr>
          <w:b w:val="0"/>
          <w:bCs w:val="0"/>
        </w:rPr>
        <w:t>T = 1/10</w:t>
      </w:r>
    </w:p>
    <w:p w:rsidR="5379EE4F" w:rsidP="6955C004" w:rsidRDefault="5379EE4F" w14:paraId="67FCC5B2" w14:textId="4A91E33E">
      <w:pPr>
        <w:pStyle w:val="Normal"/>
        <w:ind w:left="1440"/>
        <w:jc w:val="center"/>
        <w:rPr>
          <w:b w:val="0"/>
          <w:bCs w:val="0"/>
          <w:highlight w:val="yellow"/>
        </w:rPr>
      </w:pPr>
      <w:r w:rsidRPr="6955C004" w:rsidR="5379EE4F">
        <w:rPr>
          <w:b w:val="0"/>
          <w:bCs w:val="0"/>
          <w:highlight w:val="yellow"/>
        </w:rPr>
        <w:t>T = 0.1</w:t>
      </w:r>
    </w:p>
    <w:p w:rsidR="34F4622A" w:rsidP="6955C004" w:rsidRDefault="34F4622A" w14:paraId="09266BD1" w14:textId="3288D7A8">
      <w:pPr>
        <w:pStyle w:val="Normal"/>
        <w:ind w:left="1440"/>
        <w:rPr>
          <w:b w:val="0"/>
          <w:bCs w:val="0"/>
        </w:rPr>
      </w:pPr>
      <w:r w:rsidR="34F4622A">
        <w:rPr>
          <w:b w:val="0"/>
          <w:bCs w:val="0"/>
        </w:rPr>
        <w:t>Now we have the transmission coefficient for each of the material</w:t>
      </w:r>
      <w:r w:rsidR="22C90342">
        <w:rPr>
          <w:b w:val="0"/>
          <w:bCs w:val="0"/>
        </w:rPr>
        <w:t>s we can then use another equation which gives us a transmission coefficient (T0) for the wh</w:t>
      </w:r>
      <w:r w:rsidR="46A2BF4E">
        <w:rPr>
          <w:b w:val="0"/>
          <w:bCs w:val="0"/>
        </w:rPr>
        <w:t>ole wall. After this the transmission coefficient goes back into the SRI formula to give us the SRI for the whole wall.</w:t>
      </w:r>
    </w:p>
    <w:p w:rsidR="536FEC16" w:rsidP="6955C004" w:rsidRDefault="536FEC16" w14:paraId="774B9635" w14:textId="63951065">
      <w:pPr>
        <w:pStyle w:val="Normal"/>
        <w:ind w:left="1440"/>
        <w:jc w:val="center"/>
        <w:rPr>
          <w:b w:val="0"/>
          <w:bCs w:val="0"/>
        </w:rPr>
      </w:pPr>
      <w:r w:rsidR="536FEC16">
        <w:rPr>
          <w:b w:val="0"/>
          <w:bCs w:val="0"/>
        </w:rPr>
        <w:t xml:space="preserve">T0 = (T1 x A1) + (T2 x A2) / </w:t>
      </w:r>
      <w:r w:rsidR="6B00AD7C">
        <w:rPr>
          <w:b w:val="0"/>
          <w:bCs w:val="0"/>
        </w:rPr>
        <w:t>(</w:t>
      </w:r>
      <w:r w:rsidR="536FEC16">
        <w:rPr>
          <w:b w:val="0"/>
          <w:bCs w:val="0"/>
        </w:rPr>
        <w:t>A1 + A2</w:t>
      </w:r>
      <w:r w:rsidR="2024DC0F">
        <w:rPr>
          <w:b w:val="0"/>
          <w:bCs w:val="0"/>
        </w:rPr>
        <w:t>)</w:t>
      </w:r>
    </w:p>
    <w:p w:rsidR="7B9C0575" w:rsidP="6955C004" w:rsidRDefault="7B9C0575" w14:paraId="50407BAA" w14:textId="5647C292">
      <w:pPr>
        <w:pStyle w:val="Normal"/>
        <w:ind w:left="1440"/>
        <w:jc w:val="center"/>
        <w:rPr>
          <w:b w:val="0"/>
          <w:bCs w:val="0"/>
        </w:rPr>
      </w:pPr>
      <w:r w:rsidR="7B9C0575">
        <w:rPr>
          <w:b w:val="0"/>
          <w:bCs w:val="0"/>
        </w:rPr>
        <w:t>T0 = (0.000</w:t>
      </w:r>
      <w:r w:rsidR="3827C12D">
        <w:rPr>
          <w:b w:val="0"/>
          <w:bCs w:val="0"/>
        </w:rPr>
        <w:t>0</w:t>
      </w:r>
      <w:r w:rsidR="7B9C0575">
        <w:rPr>
          <w:b w:val="0"/>
          <w:bCs w:val="0"/>
        </w:rPr>
        <w:t xml:space="preserve">1 x 16) + (0.1 x 4) / </w:t>
      </w:r>
      <w:r w:rsidR="4B280CF6">
        <w:rPr>
          <w:b w:val="0"/>
          <w:bCs w:val="0"/>
        </w:rPr>
        <w:t>(</w:t>
      </w:r>
      <w:r w:rsidR="7B9C0575">
        <w:rPr>
          <w:b w:val="0"/>
          <w:bCs w:val="0"/>
        </w:rPr>
        <w:t>16 + 4</w:t>
      </w:r>
      <w:r w:rsidR="43BFA8D8">
        <w:rPr>
          <w:b w:val="0"/>
          <w:bCs w:val="0"/>
        </w:rPr>
        <w:t>)</w:t>
      </w:r>
    </w:p>
    <w:p w:rsidR="62786A95" w:rsidP="6955C004" w:rsidRDefault="62786A95" w14:paraId="45AB7089" w14:textId="2764CCEA">
      <w:pPr>
        <w:pStyle w:val="Normal"/>
        <w:ind w:left="1440"/>
        <w:jc w:val="center"/>
        <w:rPr>
          <w:b w:val="0"/>
          <w:bCs w:val="0"/>
        </w:rPr>
      </w:pPr>
      <w:r w:rsidR="62786A95">
        <w:rPr>
          <w:b w:val="0"/>
          <w:bCs w:val="0"/>
        </w:rPr>
        <w:t xml:space="preserve">T0 = </w:t>
      </w:r>
      <w:r w:rsidR="7CAF0AA0">
        <w:rPr>
          <w:b w:val="0"/>
          <w:bCs w:val="0"/>
        </w:rPr>
        <w:t>(</w:t>
      </w:r>
      <w:r w:rsidR="62786A95">
        <w:rPr>
          <w:b w:val="0"/>
          <w:bCs w:val="0"/>
        </w:rPr>
        <w:t>0.000</w:t>
      </w:r>
      <w:r w:rsidR="603455CE">
        <w:rPr>
          <w:b w:val="0"/>
          <w:bCs w:val="0"/>
        </w:rPr>
        <w:t>16</w:t>
      </w:r>
      <w:r w:rsidR="1217E73F">
        <w:rPr>
          <w:b w:val="0"/>
          <w:bCs w:val="0"/>
        </w:rPr>
        <w:t xml:space="preserve"> + 0.4) / 20</w:t>
      </w:r>
    </w:p>
    <w:p w:rsidR="1217E73F" w:rsidP="6955C004" w:rsidRDefault="1217E73F" w14:paraId="33F40894" w14:textId="24AF2661">
      <w:pPr>
        <w:pStyle w:val="Normal"/>
        <w:ind w:left="1440"/>
        <w:jc w:val="center"/>
        <w:rPr>
          <w:b w:val="0"/>
          <w:bCs w:val="0"/>
          <w:highlight w:val="yellow"/>
          <w:u w:val="single"/>
        </w:rPr>
      </w:pPr>
      <w:r w:rsidRPr="6955C004" w:rsidR="1217E73F">
        <w:rPr>
          <w:b w:val="0"/>
          <w:bCs w:val="0"/>
          <w:highlight w:val="yellow"/>
          <w:u w:val="single"/>
        </w:rPr>
        <w:t>T0 = 0.020008</w:t>
      </w:r>
    </w:p>
    <w:p w:rsidR="2CD1C153" w:rsidP="6955C004" w:rsidRDefault="2CD1C153" w14:paraId="62AF404B" w14:textId="4094E7D4">
      <w:pPr>
        <w:pStyle w:val="Normal"/>
        <w:ind w:left="1440"/>
        <w:jc w:val="center"/>
        <w:rPr>
          <w:b w:val="0"/>
          <w:bCs w:val="0"/>
        </w:rPr>
      </w:pPr>
      <w:r w:rsidR="2CD1C153">
        <w:rPr>
          <w:b w:val="0"/>
          <w:bCs w:val="0"/>
        </w:rPr>
        <w:t xml:space="preserve">SRI = 10 x </w:t>
      </w:r>
      <w:r w:rsidR="236406DF">
        <w:rPr>
          <w:b w:val="0"/>
          <w:bCs w:val="0"/>
        </w:rPr>
        <w:t>(</w:t>
      </w:r>
      <w:r w:rsidR="2CD1C153">
        <w:rPr>
          <w:b w:val="0"/>
          <w:bCs w:val="0"/>
        </w:rPr>
        <w:t>log10(1/T)</w:t>
      </w:r>
      <w:r w:rsidR="5F4BDE0B">
        <w:rPr>
          <w:b w:val="0"/>
          <w:bCs w:val="0"/>
        </w:rPr>
        <w:t>)</w:t>
      </w:r>
    </w:p>
    <w:p w:rsidR="2CD1C153" w:rsidP="6955C004" w:rsidRDefault="2CD1C153" w14:paraId="0B4593EB" w14:textId="6F51E51B">
      <w:pPr>
        <w:pStyle w:val="Normal"/>
        <w:ind w:left="1440"/>
        <w:jc w:val="center"/>
        <w:rPr>
          <w:b w:val="0"/>
          <w:bCs w:val="0"/>
        </w:rPr>
      </w:pPr>
      <w:r w:rsidR="2CD1C153">
        <w:rPr>
          <w:b w:val="0"/>
          <w:bCs w:val="0"/>
        </w:rPr>
        <w:t xml:space="preserve">SRI = 10 x </w:t>
      </w:r>
      <w:r w:rsidR="5B8E765D">
        <w:rPr>
          <w:b w:val="0"/>
          <w:bCs w:val="0"/>
        </w:rPr>
        <w:t>(</w:t>
      </w:r>
      <w:r w:rsidR="2CD1C153">
        <w:rPr>
          <w:b w:val="0"/>
          <w:bCs w:val="0"/>
        </w:rPr>
        <w:t>log10(1/0.020008)</w:t>
      </w:r>
      <w:r w:rsidR="23602B09">
        <w:rPr>
          <w:b w:val="0"/>
          <w:bCs w:val="0"/>
        </w:rPr>
        <w:t>)</w:t>
      </w:r>
    </w:p>
    <w:p w:rsidR="2CD1C153" w:rsidP="6955C004" w:rsidRDefault="2CD1C153" w14:paraId="76D94E1D" w14:textId="70281836">
      <w:pPr>
        <w:pStyle w:val="Normal"/>
        <w:ind w:left="1440"/>
        <w:jc w:val="center"/>
        <w:rPr>
          <w:b w:val="0"/>
          <w:bCs w:val="0"/>
        </w:rPr>
      </w:pPr>
      <w:r w:rsidR="2CD1C153">
        <w:rPr>
          <w:b w:val="0"/>
          <w:bCs w:val="0"/>
        </w:rPr>
        <w:t xml:space="preserve">SRI = 10 x </w:t>
      </w:r>
      <w:r w:rsidR="46A5B17A">
        <w:rPr>
          <w:b w:val="0"/>
          <w:bCs w:val="0"/>
        </w:rPr>
        <w:t>(</w:t>
      </w:r>
      <w:r w:rsidR="2CD1C153">
        <w:rPr>
          <w:b w:val="0"/>
          <w:bCs w:val="0"/>
        </w:rPr>
        <w:t>log</w:t>
      </w:r>
      <w:r w:rsidR="746485CF">
        <w:rPr>
          <w:b w:val="0"/>
          <w:bCs w:val="0"/>
        </w:rPr>
        <w:t>10</w:t>
      </w:r>
      <w:r w:rsidR="1390C060">
        <w:rPr>
          <w:b w:val="0"/>
          <w:bCs w:val="0"/>
        </w:rPr>
        <w:t>(</w:t>
      </w:r>
      <w:r w:rsidR="6739856B">
        <w:rPr>
          <w:b w:val="0"/>
          <w:bCs w:val="0"/>
        </w:rPr>
        <w:t>49.980007)</w:t>
      </w:r>
      <w:r w:rsidR="595610FA">
        <w:rPr>
          <w:b w:val="0"/>
          <w:bCs w:val="0"/>
        </w:rPr>
        <w:t>)</w:t>
      </w:r>
    </w:p>
    <w:p w:rsidR="6739856B" w:rsidP="6955C004" w:rsidRDefault="6739856B" w14:paraId="29D5246D" w14:textId="65F86BEB">
      <w:pPr>
        <w:pStyle w:val="Normal"/>
        <w:ind w:left="1440"/>
        <w:jc w:val="center"/>
        <w:rPr>
          <w:b w:val="0"/>
          <w:bCs w:val="0"/>
        </w:rPr>
      </w:pPr>
      <w:r w:rsidR="6739856B">
        <w:rPr>
          <w:b w:val="0"/>
          <w:bCs w:val="0"/>
        </w:rPr>
        <w:t xml:space="preserve">SRI = 10 x </w:t>
      </w:r>
      <w:r w:rsidR="3A354D5B">
        <w:rPr>
          <w:b w:val="0"/>
          <w:bCs w:val="0"/>
        </w:rPr>
        <w:t>1.69</w:t>
      </w:r>
    </w:p>
    <w:p w:rsidR="3A354D5B" w:rsidP="6955C004" w:rsidRDefault="3A354D5B" w14:paraId="6F8114A8" w14:textId="1E908EF0">
      <w:pPr>
        <w:pStyle w:val="Normal"/>
        <w:ind w:left="1440"/>
        <w:jc w:val="center"/>
        <w:rPr>
          <w:b w:val="0"/>
          <w:bCs w:val="0"/>
        </w:rPr>
      </w:pPr>
      <w:r w:rsidR="3A354D5B">
        <w:rPr>
          <w:b w:val="0"/>
          <w:bCs w:val="0"/>
        </w:rPr>
        <w:t>SRI = 16.9</w:t>
      </w:r>
    </w:p>
    <w:p w:rsidR="6739856B" w:rsidP="6955C004" w:rsidRDefault="6739856B" w14:paraId="0B825000" w14:textId="76A1B2F6">
      <w:pPr>
        <w:pStyle w:val="Normal"/>
        <w:ind w:left="1440"/>
        <w:jc w:val="center"/>
        <w:rPr>
          <w:b w:val="0"/>
          <w:bCs w:val="0"/>
          <w:highlight w:val="yellow"/>
          <w:u w:val="single"/>
        </w:rPr>
      </w:pPr>
      <w:r w:rsidRPr="6955C004" w:rsidR="6739856B">
        <w:rPr>
          <w:b w:val="0"/>
          <w:bCs w:val="0"/>
          <w:highlight w:val="yellow"/>
          <w:u w:val="single"/>
        </w:rPr>
        <w:t xml:space="preserve">SRI = </w:t>
      </w:r>
      <w:r w:rsidRPr="6955C004" w:rsidR="506BBAFC">
        <w:rPr>
          <w:b w:val="0"/>
          <w:bCs w:val="0"/>
          <w:highlight w:val="yellow"/>
          <w:u w:val="single"/>
        </w:rPr>
        <w:t>17</w:t>
      </w:r>
      <w:r w:rsidRPr="6955C004" w:rsidR="6739856B">
        <w:rPr>
          <w:b w:val="0"/>
          <w:bCs w:val="0"/>
          <w:highlight w:val="yellow"/>
          <w:u w:val="single"/>
        </w:rPr>
        <w:t>dB</w:t>
      </w:r>
    </w:p>
    <w:p w:rsidR="6955C004" w:rsidP="6955C004" w:rsidRDefault="6955C004" w14:paraId="7050AF34" w14:textId="4CDA8AA8">
      <w:pPr>
        <w:pStyle w:val="Normal"/>
        <w:ind w:left="1440"/>
        <w:jc w:val="center"/>
        <w:rPr>
          <w:b w:val="0"/>
          <w:bCs w:val="0"/>
          <w:highlight w:val="yellow"/>
          <w:u w:val="single"/>
        </w:rPr>
      </w:pPr>
    </w:p>
    <w:p w:rsidR="18C828EB" w:rsidP="6955C004" w:rsidRDefault="18C828EB" w14:paraId="5A1F2C01" w14:textId="47C7BE85">
      <w:pPr>
        <w:pStyle w:val="Normal"/>
        <w:ind w:left="720"/>
        <w:jc w:val="left"/>
        <w:rPr>
          <w:b w:val="0"/>
          <w:bCs w:val="0"/>
          <w:highlight w:val="yellow"/>
          <w:u w:val="single"/>
        </w:rPr>
      </w:pPr>
    </w:p>
    <w:p w:rsidR="6F48C226" w:rsidP="6955C004" w:rsidRDefault="6F48C226" w14:paraId="2242EA22" w14:textId="232A1D8D">
      <w:pPr>
        <w:pStyle w:val="Normal"/>
        <w:ind w:left="720"/>
        <w:jc w:val="left"/>
        <w:rPr>
          <w:b w:val="0"/>
          <w:bCs w:val="0"/>
        </w:rPr>
      </w:pPr>
    </w:p>
    <w:p w:rsidR="18C828EB" w:rsidP="6955C004" w:rsidRDefault="18C828EB" w14:paraId="4E78DCA1" w14:textId="1F4E53CA">
      <w:pPr>
        <w:pStyle w:val="Heading6"/>
        <w:numPr>
          <w:ilvl w:val="0"/>
          <w:numId w:val="23"/>
        </w:numPr>
        <w:spacing w:before="0" w:beforeAutospacing="off" w:after="160" w:afterAutospacing="off"/>
        <w:rPr>
          <w:b w:val="1"/>
          <w:bCs w:val="1"/>
          <w:color w:val="000000" w:themeColor="text1" w:themeTint="FF" w:themeShade="FF"/>
          <w:u w:val="single"/>
        </w:rPr>
      </w:pPr>
      <w:bookmarkStart w:name="_Int_ylnPl0Ar" w:id="144601506"/>
      <w:bookmarkStart w:name="_Toc1876438252" w:id="1427398257"/>
      <w:r w:rsidRPr="6955C004" w:rsidR="58760F24">
        <w:rPr>
          <w:b w:val="1"/>
          <w:bCs w:val="1"/>
          <w:color w:val="000000" w:themeColor="text1" w:themeTint="FF" w:themeShade="FF"/>
          <w:u w:val="single"/>
        </w:rPr>
        <w:t>Frequency and Wavelength in Design</w:t>
      </w:r>
      <w:r w:rsidRPr="6955C004" w:rsidR="58760F24">
        <w:rPr>
          <w:b w:val="1"/>
          <w:bCs w:val="1"/>
          <w:color w:val="000000" w:themeColor="text1" w:themeTint="FF" w:themeShade="FF"/>
        </w:rPr>
        <w:t xml:space="preserve"> </w:t>
      </w:r>
      <w:bookmarkEnd w:id="144601506"/>
      <w:bookmarkEnd w:id="1427398257"/>
    </w:p>
    <w:p w:rsidR="299FB9B0" w:rsidP="6955C004" w:rsidRDefault="299FB9B0" w14:paraId="3AA6A1DD" w14:textId="620CFD69">
      <w:pPr>
        <w:pStyle w:val="ListParagraph"/>
        <w:numPr>
          <w:ilvl w:val="1"/>
          <w:numId w:val="23"/>
        </w:numPr>
        <w:ind/>
        <w:jc w:val="left"/>
        <w:rPr>
          <w:b w:val="0"/>
          <w:bCs w:val="0"/>
        </w:rPr>
      </w:pPr>
      <w:r w:rsidR="299FB9B0">
        <w:rPr>
          <w:b w:val="0"/>
          <w:bCs w:val="0"/>
        </w:rPr>
        <w:t xml:space="preserve">Sound travels in waves which can vary in length, the different lengths </w:t>
      </w:r>
      <w:r w:rsidR="533695C5">
        <w:rPr>
          <w:b w:val="0"/>
          <w:bCs w:val="0"/>
        </w:rPr>
        <w:t xml:space="preserve">which </w:t>
      </w:r>
      <w:r w:rsidR="533695C5">
        <w:rPr>
          <w:b w:val="0"/>
          <w:bCs w:val="0"/>
        </w:rPr>
        <w:t>determine</w:t>
      </w:r>
      <w:r w:rsidR="533695C5">
        <w:rPr>
          <w:b w:val="0"/>
          <w:bCs w:val="0"/>
        </w:rPr>
        <w:t xml:space="preserve"> the sound that we hear</w:t>
      </w:r>
      <w:r w:rsidR="5ED4EAB6">
        <w:rPr>
          <w:b w:val="0"/>
          <w:bCs w:val="0"/>
        </w:rPr>
        <w:t>. The</w:t>
      </w:r>
      <w:r w:rsidR="2D22D969">
        <w:rPr>
          <w:b w:val="0"/>
          <w:bCs w:val="0"/>
        </w:rPr>
        <w:t xml:space="preserve"> frequency of a sound is </w:t>
      </w:r>
      <w:r w:rsidR="2D22D969">
        <w:rPr>
          <w:b w:val="0"/>
          <w:bCs w:val="0"/>
        </w:rPr>
        <w:t>determined</w:t>
      </w:r>
      <w:r w:rsidR="2D22D969">
        <w:rPr>
          <w:b w:val="0"/>
          <w:bCs w:val="0"/>
        </w:rPr>
        <w:t xml:space="preserve"> by </w:t>
      </w:r>
      <w:r w:rsidR="4AAB6889">
        <w:rPr>
          <w:b w:val="0"/>
          <w:bCs w:val="0"/>
        </w:rPr>
        <w:t xml:space="preserve">the number of times that a wavelength </w:t>
      </w:r>
      <w:r w:rsidR="4CD0FBAD">
        <w:rPr>
          <w:b w:val="0"/>
          <w:bCs w:val="0"/>
        </w:rPr>
        <w:t>vibrates</w:t>
      </w:r>
      <w:r w:rsidR="5D5AF993">
        <w:rPr>
          <w:b w:val="0"/>
          <w:bCs w:val="0"/>
        </w:rPr>
        <w:t xml:space="preserve"> each second</w:t>
      </w:r>
      <w:r w:rsidR="70A9435A">
        <w:rPr>
          <w:b w:val="0"/>
          <w:bCs w:val="0"/>
        </w:rPr>
        <w:t>,</w:t>
      </w:r>
      <w:r w:rsidR="5D5AF993">
        <w:rPr>
          <w:b w:val="0"/>
          <w:bCs w:val="0"/>
        </w:rPr>
        <w:t xml:space="preserve"> </w:t>
      </w:r>
      <w:r w:rsidR="3A206C07">
        <w:rPr>
          <w:b w:val="0"/>
          <w:bCs w:val="0"/>
        </w:rPr>
        <w:t>this</w:t>
      </w:r>
      <w:r w:rsidR="5D5AF993">
        <w:rPr>
          <w:b w:val="0"/>
          <w:bCs w:val="0"/>
        </w:rPr>
        <w:t xml:space="preserve"> is measured in Hertz (Hz)</w:t>
      </w:r>
      <w:r w:rsidR="11584521">
        <w:rPr>
          <w:b w:val="0"/>
          <w:bCs w:val="0"/>
        </w:rPr>
        <w:t xml:space="preserve">. </w:t>
      </w:r>
      <w:r w:rsidR="11584521">
        <w:rPr>
          <w:b w:val="0"/>
          <w:bCs w:val="0"/>
        </w:rPr>
        <w:t>As humans we hear frequency by different pitch</w:t>
      </w:r>
      <w:r w:rsidR="0B75E0DF">
        <w:rPr>
          <w:b w:val="0"/>
          <w:bCs w:val="0"/>
        </w:rPr>
        <w:t>es, firstly we have low-pitched which is when there are less vibrations per second and w</w:t>
      </w:r>
      <w:r w:rsidR="712EE9DB">
        <w:rPr>
          <w:b w:val="0"/>
          <w:bCs w:val="0"/>
        </w:rPr>
        <w:t>e also have high-pitched sound where more vibration occurs each second.</w:t>
      </w:r>
      <w:r w:rsidR="239D0F98">
        <w:rPr>
          <w:b w:val="0"/>
          <w:bCs w:val="0"/>
        </w:rPr>
        <w:t xml:space="preserve"> An example of a low-pitched sound </w:t>
      </w:r>
      <w:r w:rsidR="0953A3A4">
        <w:rPr>
          <w:b w:val="0"/>
          <w:bCs w:val="0"/>
        </w:rPr>
        <w:t xml:space="preserve">is the sound of thunder and on the other end of the spectrum we have a bird's </w:t>
      </w:r>
      <w:r w:rsidR="2A3BD034">
        <w:rPr>
          <w:b w:val="0"/>
          <w:bCs w:val="0"/>
        </w:rPr>
        <w:t>chirp,</w:t>
      </w:r>
      <w:r w:rsidR="0953A3A4">
        <w:rPr>
          <w:b w:val="0"/>
          <w:bCs w:val="0"/>
        </w:rPr>
        <w:t xml:space="preserve"> which would be </w:t>
      </w:r>
      <w:r w:rsidR="74C1D55D">
        <w:rPr>
          <w:b w:val="0"/>
          <w:bCs w:val="0"/>
        </w:rPr>
        <w:t xml:space="preserve">an example of </w:t>
      </w:r>
      <w:r w:rsidR="0953A3A4">
        <w:rPr>
          <w:b w:val="0"/>
          <w:bCs w:val="0"/>
        </w:rPr>
        <w:t>a high-pitched sound</w:t>
      </w:r>
      <w:r w:rsidR="62C3B1FA">
        <w:rPr>
          <w:b w:val="0"/>
          <w:bCs w:val="0"/>
        </w:rPr>
        <w:t>.</w:t>
      </w:r>
      <w:r w:rsidR="0953A3A4">
        <w:rPr>
          <w:b w:val="0"/>
          <w:bCs w:val="0"/>
        </w:rPr>
        <w:t xml:space="preserve"> </w:t>
      </w:r>
    </w:p>
    <w:p w:rsidR="18C828EB" w:rsidP="6955C004" w:rsidRDefault="18C828EB" w14:paraId="025AB27F" w14:textId="7553BCAD">
      <w:pPr>
        <w:pStyle w:val="Normal"/>
        <w:ind w:left="1440"/>
        <w:jc w:val="left"/>
        <w:rPr>
          <w:b w:val="0"/>
          <w:bCs w:val="0"/>
        </w:rPr>
      </w:pPr>
    </w:p>
    <w:p w:rsidR="450D1A4A" w:rsidP="6955C004" w:rsidRDefault="450D1A4A" w14:paraId="02FEBF5A" w14:textId="2609D19C">
      <w:pPr>
        <w:pStyle w:val="ListParagraph"/>
        <w:numPr>
          <w:ilvl w:val="1"/>
          <w:numId w:val="23"/>
        </w:numPr>
        <w:jc w:val="left"/>
        <w:rPr>
          <w:b w:val="0"/>
          <w:bCs w:val="0"/>
        </w:rPr>
      </w:pPr>
      <w:r w:rsidR="450D1A4A">
        <w:rPr>
          <w:b w:val="0"/>
          <w:bCs w:val="0"/>
        </w:rPr>
        <w:t xml:space="preserve">When a building is in its design stage the designers must consider the type of sound that is primarily going to be used </w:t>
      </w:r>
      <w:r w:rsidR="62803FF2">
        <w:rPr>
          <w:b w:val="0"/>
          <w:bCs w:val="0"/>
        </w:rPr>
        <w:t>there.</w:t>
      </w:r>
      <w:r w:rsidR="410E5E51">
        <w:rPr>
          <w:b w:val="0"/>
          <w:bCs w:val="0"/>
        </w:rPr>
        <w:t xml:space="preserve"> </w:t>
      </w:r>
      <w:r w:rsidR="1492E0D0">
        <w:rPr>
          <w:b w:val="0"/>
          <w:bCs w:val="0"/>
        </w:rPr>
        <w:t>There are two separate ways sound will travel through a building and they are, airborne sounds and impact sounds.</w:t>
      </w:r>
      <w:r w:rsidR="7FBA37C5">
        <w:rPr>
          <w:b w:val="0"/>
          <w:bCs w:val="0"/>
        </w:rPr>
        <w:t xml:space="preserve"> Impact sounds travel</w:t>
      </w:r>
      <w:r w:rsidR="33E08D80">
        <w:rPr>
          <w:b w:val="0"/>
          <w:bCs w:val="0"/>
        </w:rPr>
        <w:t xml:space="preserve"> through buildings through </w:t>
      </w:r>
      <w:r w:rsidR="6CA30E6F">
        <w:rPr>
          <w:b w:val="0"/>
          <w:bCs w:val="0"/>
        </w:rPr>
        <w:t>vibrations, for</w:t>
      </w:r>
      <w:r w:rsidR="3D1566DD">
        <w:rPr>
          <w:b w:val="0"/>
          <w:bCs w:val="0"/>
        </w:rPr>
        <w:t xml:space="preserve"> </w:t>
      </w:r>
      <w:r w:rsidR="0042A164">
        <w:rPr>
          <w:b w:val="0"/>
          <w:bCs w:val="0"/>
        </w:rPr>
        <w:t>example, the sound</w:t>
      </w:r>
      <w:r w:rsidR="34F9CEC2">
        <w:rPr>
          <w:b w:val="0"/>
          <w:bCs w:val="0"/>
        </w:rPr>
        <w:t xml:space="preserve"> of footsteps around </w:t>
      </w:r>
      <w:r w:rsidR="1182DBF8">
        <w:rPr>
          <w:b w:val="0"/>
          <w:bCs w:val="0"/>
        </w:rPr>
        <w:t>a</w:t>
      </w:r>
      <w:r w:rsidR="34F9CEC2">
        <w:rPr>
          <w:b w:val="0"/>
          <w:bCs w:val="0"/>
        </w:rPr>
        <w:t xml:space="preserve"> building. These impact sounds can cause health prob</w:t>
      </w:r>
      <w:r w:rsidR="739EB3F3">
        <w:rPr>
          <w:b w:val="0"/>
          <w:bCs w:val="0"/>
        </w:rPr>
        <w:t>lems such as an increase in blood p</w:t>
      </w:r>
      <w:r w:rsidR="739EB3F3">
        <w:rPr>
          <w:b w:val="0"/>
          <w:bCs w:val="0"/>
        </w:rPr>
        <w:t xml:space="preserve">ressure and can also decrease productivity </w:t>
      </w:r>
      <w:r w:rsidR="38AA2F89">
        <w:rPr>
          <w:b w:val="0"/>
          <w:bCs w:val="0"/>
        </w:rPr>
        <w:t>levels,</w:t>
      </w:r>
      <w:r w:rsidR="739EB3F3">
        <w:rPr>
          <w:b w:val="0"/>
          <w:bCs w:val="0"/>
        </w:rPr>
        <w:t xml:space="preserve"> which would not</w:t>
      </w:r>
      <w:r w:rsidR="0B2F755A">
        <w:rPr>
          <w:b w:val="0"/>
          <w:bCs w:val="0"/>
        </w:rPr>
        <w:t xml:space="preserve"> be great for a busy office building where everyone needs to always be on task. </w:t>
      </w:r>
      <w:r w:rsidR="0BC9B6D9">
        <w:rPr>
          <w:b w:val="0"/>
          <w:bCs w:val="0"/>
        </w:rPr>
        <w:t>Strategies put in place to dampen impact sounds could be carpets or a rubber u</w:t>
      </w:r>
      <w:r w:rsidR="2926CD24">
        <w:rPr>
          <w:b w:val="0"/>
          <w:bCs w:val="0"/>
        </w:rPr>
        <w:t>nderlay which would absorb that energy</w:t>
      </w:r>
      <w:r w:rsidR="40FD45B6">
        <w:rPr>
          <w:b w:val="0"/>
          <w:bCs w:val="0"/>
        </w:rPr>
        <w:t xml:space="preserve"> (</w:t>
      </w:r>
      <w:r w:rsidR="46DF8A14">
        <w:rPr>
          <w:b w:val="0"/>
          <w:bCs w:val="0"/>
        </w:rPr>
        <w:t>Morrison</w:t>
      </w:r>
      <w:r w:rsidR="40FD45B6">
        <w:rPr>
          <w:b w:val="0"/>
          <w:bCs w:val="0"/>
        </w:rPr>
        <w:t>, 2019)</w:t>
      </w:r>
      <w:r w:rsidR="179A52E8">
        <w:rPr>
          <w:b w:val="0"/>
          <w:bCs w:val="0"/>
        </w:rPr>
        <w:t xml:space="preserve">. </w:t>
      </w:r>
      <w:r w:rsidR="0A477E10">
        <w:rPr>
          <w:b w:val="0"/>
          <w:bCs w:val="0"/>
        </w:rPr>
        <w:t xml:space="preserve">On the other hand, airborne sounds travel through the air and </w:t>
      </w:r>
      <w:r w:rsidR="0A477E10">
        <w:rPr>
          <w:b w:val="0"/>
          <w:bCs w:val="0"/>
        </w:rPr>
        <w:t>transmit</w:t>
      </w:r>
      <w:r w:rsidR="0A477E10">
        <w:rPr>
          <w:b w:val="0"/>
          <w:bCs w:val="0"/>
        </w:rPr>
        <w:t xml:space="preserve"> through walls and floors, these sounds may be people talking or a </w:t>
      </w:r>
      <w:r w:rsidR="1B71A912">
        <w:rPr>
          <w:b w:val="0"/>
          <w:bCs w:val="0"/>
        </w:rPr>
        <w:t xml:space="preserve">speaker playing. We can counteract these sounds by densifying walls and floors to create more </w:t>
      </w:r>
      <w:r w:rsidR="5A168E43">
        <w:rPr>
          <w:b w:val="0"/>
          <w:bCs w:val="0"/>
        </w:rPr>
        <w:t>absorption</w:t>
      </w:r>
      <w:r w:rsidR="1B71A912">
        <w:rPr>
          <w:b w:val="0"/>
          <w:bCs w:val="0"/>
        </w:rPr>
        <w:t xml:space="preserve"> through the </w:t>
      </w:r>
      <w:r w:rsidR="39B05249">
        <w:rPr>
          <w:b w:val="0"/>
          <w:bCs w:val="0"/>
        </w:rPr>
        <w:t>transmission</w:t>
      </w:r>
      <w:r w:rsidR="1B71A912">
        <w:rPr>
          <w:b w:val="0"/>
          <w:bCs w:val="0"/>
        </w:rPr>
        <w:t xml:space="preserve">. </w:t>
      </w:r>
      <w:r w:rsidR="3D1F4D4C">
        <w:rPr>
          <w:b w:val="0"/>
          <w:bCs w:val="0"/>
        </w:rPr>
        <w:t>Low-frequency sound waves travel better through walls due to</w:t>
      </w:r>
      <w:r w:rsidR="5468EAB1">
        <w:rPr>
          <w:b w:val="0"/>
          <w:bCs w:val="0"/>
        </w:rPr>
        <w:t xml:space="preserve"> the resonance they create</w:t>
      </w:r>
      <w:r w:rsidR="5FB0B171">
        <w:rPr>
          <w:b w:val="0"/>
          <w:bCs w:val="0"/>
        </w:rPr>
        <w:t>,</w:t>
      </w:r>
      <w:r w:rsidR="5468EAB1">
        <w:rPr>
          <w:b w:val="0"/>
          <w:bCs w:val="0"/>
        </w:rPr>
        <w:t xml:space="preserve"> which spreads the sound further</w:t>
      </w:r>
      <w:r w:rsidR="77D3DE13">
        <w:rPr>
          <w:b w:val="0"/>
          <w:bCs w:val="0"/>
        </w:rPr>
        <w:t>.</w:t>
      </w:r>
      <w:r w:rsidR="68D4ADD0">
        <w:rPr>
          <w:b w:val="0"/>
          <w:bCs w:val="0"/>
        </w:rPr>
        <w:t xml:space="preserve"> To combat </w:t>
      </w:r>
      <w:r w:rsidR="1C0242E7">
        <w:rPr>
          <w:b w:val="0"/>
          <w:bCs w:val="0"/>
        </w:rPr>
        <w:t>this,</w:t>
      </w:r>
      <w:r w:rsidR="68D4ADD0">
        <w:rPr>
          <w:b w:val="0"/>
          <w:bCs w:val="0"/>
        </w:rPr>
        <w:t xml:space="preserve"> we </w:t>
      </w:r>
      <w:r w:rsidR="15D2077D">
        <w:rPr>
          <w:b w:val="0"/>
          <w:bCs w:val="0"/>
        </w:rPr>
        <w:t>use cavities</w:t>
      </w:r>
      <w:r w:rsidR="1B71A912">
        <w:rPr>
          <w:b w:val="0"/>
          <w:bCs w:val="0"/>
        </w:rPr>
        <w:t xml:space="preserve"> in walls </w:t>
      </w:r>
      <w:r w:rsidR="4F504753">
        <w:rPr>
          <w:b w:val="0"/>
          <w:bCs w:val="0"/>
        </w:rPr>
        <w:t xml:space="preserve">which </w:t>
      </w:r>
      <w:r w:rsidR="1B71A912">
        <w:rPr>
          <w:b w:val="0"/>
          <w:bCs w:val="0"/>
        </w:rPr>
        <w:t>help to</w:t>
      </w:r>
      <w:r w:rsidR="4DE67DB7">
        <w:rPr>
          <w:b w:val="0"/>
          <w:bCs w:val="0"/>
        </w:rPr>
        <w:t xml:space="preserve"> dampen the s</w:t>
      </w:r>
      <w:r w:rsidR="4DE67DB7">
        <w:rPr>
          <w:b w:val="0"/>
          <w:bCs w:val="0"/>
        </w:rPr>
        <w:t xml:space="preserve">ound as the </w:t>
      </w:r>
      <w:r w:rsidR="3678C345">
        <w:rPr>
          <w:b w:val="0"/>
          <w:bCs w:val="0"/>
        </w:rPr>
        <w:t xml:space="preserve">air gap between the walls stops the vibration between, resulting in a decrease in sound. </w:t>
      </w:r>
      <w:r w:rsidR="0D5346FB">
        <w:rPr>
          <w:b w:val="0"/>
          <w:bCs w:val="0"/>
        </w:rPr>
        <w:t xml:space="preserve">Also, any services in the building that let out a low-frequency </w:t>
      </w:r>
      <w:r w:rsidR="66C35551">
        <w:rPr>
          <w:b w:val="0"/>
          <w:bCs w:val="0"/>
        </w:rPr>
        <w:t>sound</w:t>
      </w:r>
      <w:r w:rsidR="0D5346FB">
        <w:rPr>
          <w:b w:val="0"/>
          <w:bCs w:val="0"/>
        </w:rPr>
        <w:t xml:space="preserve"> need to be isolated so that the sound can be stopped at the source so it cannot </w:t>
      </w:r>
      <w:r w:rsidR="0D5346FB">
        <w:rPr>
          <w:b w:val="0"/>
          <w:bCs w:val="0"/>
        </w:rPr>
        <w:t>transmit</w:t>
      </w:r>
      <w:r w:rsidR="0D5346FB">
        <w:rPr>
          <w:b w:val="0"/>
          <w:bCs w:val="0"/>
        </w:rPr>
        <w:t xml:space="preserve"> through the building</w:t>
      </w:r>
      <w:bookmarkStart w:name="_Int_m5PUfWbn" w:id="831583671"/>
      <w:r w:rsidR="0D5346FB">
        <w:rPr>
          <w:b w:val="0"/>
          <w:bCs w:val="0"/>
        </w:rPr>
        <w:t xml:space="preserve">.  </w:t>
      </w:r>
      <w:bookmarkEnd w:id="831583671"/>
    </w:p>
    <w:p w:rsidR="18C828EB" w:rsidP="6955C004" w:rsidRDefault="18C828EB" w14:paraId="3A203CD7" w14:textId="7FFAD2C5">
      <w:pPr>
        <w:pStyle w:val="Normal"/>
        <w:ind w:left="1440"/>
        <w:jc w:val="left"/>
        <w:rPr>
          <w:b w:val="0"/>
          <w:bCs w:val="0"/>
        </w:rPr>
      </w:pPr>
    </w:p>
    <w:p w:rsidR="18C828EB" w:rsidP="6955C004" w:rsidRDefault="18C828EB" w14:paraId="1CCF8E82" w14:textId="3EAF951A">
      <w:pPr>
        <w:pStyle w:val="ListParagraph"/>
        <w:numPr>
          <w:ilvl w:val="1"/>
          <w:numId w:val="23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4F045587">
        <w:rPr/>
        <w:t xml:space="preserve">Another consideration that we must consider is building regulations. Building regulations part E </w:t>
      </w:r>
      <w:r w:rsidR="7127659A">
        <w:rPr/>
        <w:t>outlines the ‘Resistance to the passage of sound</w:t>
      </w:r>
      <w:r w:rsidR="5676DD55">
        <w:rPr/>
        <w:t>’.</w:t>
      </w:r>
      <w:r w:rsidR="7CCE2ADF">
        <w:rPr/>
        <w:t xml:space="preserve"> Designers must ensure that they have achieved a </w:t>
      </w:r>
      <w:r w:rsidR="7CCE2ADF">
        <w:rPr/>
        <w:t>Ln</w:t>
      </w:r>
      <w:r w:rsidR="507CA888">
        <w:rPr/>
        <w:t>tw</w:t>
      </w:r>
      <w:r w:rsidR="507CA888">
        <w:rPr/>
        <w:t xml:space="preserve"> of 6</w:t>
      </w:r>
      <w:r w:rsidR="2E82036B">
        <w:rPr/>
        <w:t>2</w:t>
      </w:r>
      <w:r w:rsidR="507CA888">
        <w:rPr/>
        <w:t xml:space="preserve">dB or lower for impact sound and </w:t>
      </w:r>
      <w:r w:rsidR="13EA62C5">
        <w:rPr/>
        <w:t>Dntw</w:t>
      </w:r>
      <w:r w:rsidR="13EA62C5">
        <w:rPr/>
        <w:t xml:space="preserve"> + Ctr of 4</w:t>
      </w:r>
      <w:r w:rsidR="24F9F748">
        <w:rPr/>
        <w:t>5</w:t>
      </w:r>
      <w:r w:rsidR="33AEC79D">
        <w:rPr/>
        <w:t>dB</w:t>
      </w:r>
      <w:r w:rsidR="24F9F748">
        <w:rPr/>
        <w:t xml:space="preserve"> for airborne sound to be within building regulations</w:t>
      </w:r>
      <w:r w:rsidRPr="6955C004" w:rsidR="7764CB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There </w:t>
      </w:r>
      <w:r w:rsidRPr="6955C004" w:rsidR="533C75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are</w:t>
      </w:r>
      <w:r w:rsidRPr="6955C004" w:rsidR="7764CB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also regulations </w:t>
      </w:r>
      <w:r w:rsidRPr="6955C004" w:rsidR="4AA3DB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regarding</w:t>
      </w:r>
      <w:r w:rsidRPr="6955C004" w:rsidR="7764CB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955C004" w:rsidR="010E2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whether </w:t>
      </w:r>
      <w:r w:rsidRPr="6955C004" w:rsidR="6C5462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airborne or impact insulation should be used, for examp</w:t>
      </w:r>
      <w:r w:rsidRPr="6955C004" w:rsidR="059860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le, any room </w:t>
      </w:r>
      <w:r w:rsidRPr="6955C004" w:rsidR="681701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that E</w:t>
      </w:r>
      <w:r w:rsidRPr="6955C004" w:rsidR="059860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2(a</w:t>
      </w:r>
      <w:r w:rsidRPr="6955C004" w:rsidR="358419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6955C004" w:rsidR="607FF6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applies</w:t>
      </w:r>
      <w:r w:rsidRPr="6955C004" w:rsidR="059860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955C004" w:rsidR="5A1905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</w:t>
      </w:r>
      <w:r w:rsidRPr="6955C004" w:rsidR="059860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must have airborne sound insula</w:t>
      </w:r>
      <w:r w:rsidRPr="6955C004" w:rsidR="1847F1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tion between that room and any bedroom and water container closet.</w:t>
      </w:r>
      <w:r w:rsidRPr="6955C004" w:rsidR="6ABACC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(Building Regulations, 2010)</w:t>
      </w:r>
      <w:r w:rsidRPr="6955C004" w:rsidR="3D64AA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</w:p>
    <w:p w:rsidR="18C828EB" w:rsidP="6955C004" w:rsidRDefault="18C828EB" w14:paraId="65B1E17F" w14:textId="5831F325">
      <w:pPr>
        <w:pStyle w:val="Normal"/>
        <w:ind w:left="1440"/>
        <w:jc w:val="left"/>
        <w:rPr>
          <w:b w:val="0"/>
          <w:bCs w:val="0"/>
        </w:rPr>
      </w:pPr>
    </w:p>
    <w:p w:rsidR="18C828EB" w:rsidP="6955C004" w:rsidRDefault="18C828EB" w14:paraId="46173132" w14:textId="01B54F6B">
      <w:pPr>
        <w:pStyle w:val="Normal"/>
        <w:ind w:left="1440"/>
        <w:jc w:val="left"/>
        <w:rPr>
          <w:b w:val="0"/>
          <w:bCs w:val="0"/>
        </w:rPr>
      </w:pPr>
    </w:p>
    <w:p w:rsidR="3EBEF2B3" w:rsidP="14DB7A25" w:rsidRDefault="3EBEF2B3" w14:paraId="4B6FCEB1" w14:textId="1B6E8653">
      <w:pPr>
        <w:pStyle w:val="ListParagraph"/>
        <w:numPr>
          <w:ilvl w:val="1"/>
          <w:numId w:val="23"/>
        </w:numPr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="3EBEF2B3">
        <w:rPr>
          <w:b w:val="0"/>
          <w:bCs w:val="0"/>
        </w:rPr>
        <w:t>In buildings where we see partition walls</w:t>
      </w:r>
      <w:r w:rsidR="41EB2158">
        <w:rPr>
          <w:b w:val="0"/>
          <w:bCs w:val="0"/>
        </w:rPr>
        <w:t xml:space="preserve">, </w:t>
      </w:r>
      <w:r w:rsidR="5CECFC10">
        <w:rPr>
          <w:b w:val="0"/>
          <w:bCs w:val="0"/>
        </w:rPr>
        <w:t xml:space="preserve">different strategies must be put in place to combat sound transmission between walls. The most common </w:t>
      </w:r>
      <w:r w:rsidR="5CECFC10">
        <w:rPr>
          <w:b w:val="0"/>
          <w:bCs w:val="0"/>
        </w:rPr>
        <w:t>option</w:t>
      </w:r>
      <w:r w:rsidR="5CECFC10">
        <w:rPr>
          <w:b w:val="0"/>
          <w:bCs w:val="0"/>
        </w:rPr>
        <w:t xml:space="preserve"> to take when being faced with partition walls is to insula</w:t>
      </w:r>
      <w:r w:rsidR="276C133E">
        <w:rPr>
          <w:b w:val="0"/>
          <w:bCs w:val="0"/>
        </w:rPr>
        <w:t>te the cavities</w:t>
      </w:r>
      <w:r w:rsidR="31C19888">
        <w:rPr>
          <w:b w:val="0"/>
          <w:bCs w:val="0"/>
        </w:rPr>
        <w:t xml:space="preserve"> in the wall. This will create a barrier </w:t>
      </w:r>
      <w:r w:rsidR="7B4AC3A8">
        <w:rPr>
          <w:b w:val="0"/>
          <w:bCs w:val="0"/>
        </w:rPr>
        <w:t>by</w:t>
      </w:r>
      <w:r w:rsidR="31C19888">
        <w:rPr>
          <w:b w:val="0"/>
          <w:bCs w:val="0"/>
        </w:rPr>
        <w:t xml:space="preserve"> which sound will </w:t>
      </w:r>
      <w:r w:rsidR="78A2C725">
        <w:rPr>
          <w:b w:val="0"/>
          <w:bCs w:val="0"/>
        </w:rPr>
        <w:t>be absorbed</w:t>
      </w:r>
      <w:r w:rsidR="31C19888">
        <w:rPr>
          <w:b w:val="0"/>
          <w:bCs w:val="0"/>
        </w:rPr>
        <w:t xml:space="preserve"> and</w:t>
      </w:r>
      <w:r w:rsidR="0B779E36">
        <w:rPr>
          <w:b w:val="0"/>
          <w:bCs w:val="0"/>
        </w:rPr>
        <w:t xml:space="preserve"> will</w:t>
      </w:r>
      <w:r w:rsidR="31C19888">
        <w:rPr>
          <w:b w:val="0"/>
          <w:bCs w:val="0"/>
        </w:rPr>
        <w:t xml:space="preserve"> not transfer into neighboring rooms</w:t>
      </w:r>
      <w:r w:rsidR="361CECE7">
        <w:rPr>
          <w:b w:val="0"/>
          <w:bCs w:val="0"/>
        </w:rPr>
        <w:t>. The insulation used will be an acousti</w:t>
      </w:r>
      <w:r w:rsidR="74C1D218">
        <w:rPr>
          <w:b w:val="0"/>
          <w:bCs w:val="0"/>
        </w:rPr>
        <w:t>c insulation which reduces the resonance from the sound by absorbing into it.</w:t>
      </w:r>
      <w:r w:rsidRPr="14DB7A25" w:rsidR="1A93331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(</w:t>
      </w:r>
      <w:r w:rsidRPr="14DB7A25" w:rsidR="1A93331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>Lyons, 2021</w:t>
      </w:r>
      <w:r w:rsidRPr="14DB7A25" w:rsidR="1A93331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)</w:t>
      </w:r>
      <w:r w:rsidR="74C1D218">
        <w:rPr>
          <w:b w:val="0"/>
          <w:bCs w:val="0"/>
        </w:rPr>
        <w:t xml:space="preserve"> </w:t>
      </w:r>
      <w:r w:rsidR="48BE44D7">
        <w:rPr>
          <w:b w:val="0"/>
          <w:bCs w:val="0"/>
        </w:rPr>
        <w:t xml:space="preserve">In addition to </w:t>
      </w:r>
      <w:r w:rsidR="30B081AD">
        <w:rPr>
          <w:b w:val="0"/>
          <w:bCs w:val="0"/>
        </w:rPr>
        <w:t>this it</w:t>
      </w:r>
      <w:r w:rsidR="48BE44D7">
        <w:rPr>
          <w:b w:val="0"/>
          <w:bCs w:val="0"/>
        </w:rPr>
        <w:t xml:space="preserve"> can be placed on top of the stud wall which acts as </w:t>
      </w:r>
      <w:r w:rsidR="6AE6D7A8">
        <w:rPr>
          <w:b w:val="0"/>
          <w:bCs w:val="0"/>
        </w:rPr>
        <w:t>an acoustic</w:t>
      </w:r>
      <w:r w:rsidR="48BE44D7">
        <w:rPr>
          <w:b w:val="0"/>
          <w:bCs w:val="0"/>
        </w:rPr>
        <w:t xml:space="preserve"> barrier which blocks out n</w:t>
      </w:r>
      <w:r w:rsidR="0B0C5A72">
        <w:rPr>
          <w:b w:val="0"/>
          <w:bCs w:val="0"/>
        </w:rPr>
        <w:t xml:space="preserve">oise by adding mass to the wall. </w:t>
      </w:r>
      <w:r w:rsidR="07AC4489">
        <w:rPr>
          <w:b w:val="0"/>
          <w:bCs w:val="0"/>
        </w:rPr>
        <w:t>These boards are plasterboard with added material which helps with the stud wall insulation to a</w:t>
      </w:r>
      <w:r w:rsidR="4BEA737C">
        <w:rPr>
          <w:b w:val="0"/>
          <w:bCs w:val="0"/>
        </w:rPr>
        <w:t xml:space="preserve">void transmission of sound. </w:t>
      </w:r>
      <w:r w:rsidR="49A30689">
        <w:rPr>
          <w:b w:val="0"/>
          <w:bCs w:val="0"/>
        </w:rPr>
        <w:t xml:space="preserve">Calculations would need to be done to </w:t>
      </w:r>
      <w:r w:rsidR="49A30689">
        <w:rPr>
          <w:b w:val="0"/>
          <w:bCs w:val="0"/>
        </w:rPr>
        <w:t>determine</w:t>
      </w:r>
      <w:r w:rsidR="49A30689">
        <w:rPr>
          <w:b w:val="0"/>
          <w:bCs w:val="0"/>
        </w:rPr>
        <w:t xml:space="preserve"> which type of </w:t>
      </w:r>
      <w:r w:rsidR="29E873EE">
        <w:rPr>
          <w:b w:val="0"/>
          <w:bCs w:val="0"/>
        </w:rPr>
        <w:t xml:space="preserve">soundboard </w:t>
      </w:r>
      <w:r w:rsidR="49A30689">
        <w:rPr>
          <w:b w:val="0"/>
          <w:bCs w:val="0"/>
        </w:rPr>
        <w:t>need</w:t>
      </w:r>
      <w:r w:rsidR="305B796F">
        <w:rPr>
          <w:b w:val="0"/>
          <w:bCs w:val="0"/>
        </w:rPr>
        <w:t>ed</w:t>
      </w:r>
      <w:r w:rsidR="49A30689">
        <w:rPr>
          <w:b w:val="0"/>
          <w:bCs w:val="0"/>
        </w:rPr>
        <w:t xml:space="preserve"> to be installed</w:t>
      </w:r>
      <w:r w:rsidR="6AD4C612">
        <w:rPr>
          <w:b w:val="0"/>
          <w:bCs w:val="0"/>
        </w:rPr>
        <w:t xml:space="preserve"> so that it fulfills the </w:t>
      </w:r>
      <w:r w:rsidR="7E239D97">
        <w:rPr>
          <w:b w:val="0"/>
          <w:bCs w:val="0"/>
        </w:rPr>
        <w:t>needs of the buildings.</w:t>
      </w:r>
      <w:r w:rsidRPr="14DB7A25" w:rsidR="0982F83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18C828EB" w:rsidP="6955C004" w:rsidRDefault="18C828EB" w14:paraId="4DE8E0BB" w14:textId="05F483AC">
      <w:pPr>
        <w:pStyle w:val="Normal"/>
        <w:ind w:left="1440"/>
        <w:jc w:val="left"/>
        <w:rPr>
          <w:b w:val="0"/>
          <w:bCs w:val="0"/>
        </w:rPr>
      </w:pPr>
    </w:p>
    <w:p w:rsidR="6F518C69" w:rsidP="6955C004" w:rsidRDefault="6F518C69" w14:paraId="4F0CC97B" w14:textId="3428868D">
      <w:pPr>
        <w:pStyle w:val="ListParagraph"/>
        <w:numPr>
          <w:ilvl w:val="1"/>
          <w:numId w:val="23"/>
        </w:numPr>
        <w:jc w:val="left"/>
        <w:rPr>
          <w:b w:val="0"/>
          <w:bCs w:val="0"/>
        </w:rPr>
      </w:pPr>
      <w:r w:rsidR="6F518C69">
        <w:rPr>
          <w:b w:val="0"/>
          <w:bCs w:val="0"/>
        </w:rPr>
        <w:t xml:space="preserve">To soundproof buildings, the type of </w:t>
      </w:r>
      <w:r w:rsidR="3DFDD65D">
        <w:rPr>
          <w:b w:val="0"/>
          <w:bCs w:val="0"/>
        </w:rPr>
        <w:t>insulation</w:t>
      </w:r>
      <w:r w:rsidR="6F518C69">
        <w:rPr>
          <w:b w:val="0"/>
          <w:bCs w:val="0"/>
        </w:rPr>
        <w:t xml:space="preserve"> used plays a key role in keeping sound out and not spreading it through the building.</w:t>
      </w:r>
      <w:r w:rsidR="3DE408DF">
        <w:rPr>
          <w:b w:val="0"/>
          <w:bCs w:val="0"/>
        </w:rPr>
        <w:t xml:space="preserve"> Before deciding this, buildings must be </w:t>
      </w:r>
      <w:r w:rsidR="5B6C97FF">
        <w:rPr>
          <w:b w:val="0"/>
          <w:bCs w:val="0"/>
        </w:rPr>
        <w:t>thoroughly</w:t>
      </w:r>
      <w:r w:rsidR="3DE408DF">
        <w:rPr>
          <w:b w:val="0"/>
          <w:bCs w:val="0"/>
        </w:rPr>
        <w:t xml:space="preserve"> checked to seal up any cracks or gaps they may have appeared over time, as the </w:t>
      </w:r>
      <w:r w:rsidR="5FB68CE4">
        <w:rPr>
          <w:b w:val="0"/>
          <w:bCs w:val="0"/>
        </w:rPr>
        <w:t>insulation</w:t>
      </w:r>
      <w:r w:rsidR="3DE408DF">
        <w:rPr>
          <w:b w:val="0"/>
          <w:bCs w:val="0"/>
        </w:rPr>
        <w:t xml:space="preserve"> would be </w:t>
      </w:r>
      <w:r w:rsidR="3DE408DF">
        <w:rPr>
          <w:b w:val="0"/>
          <w:bCs w:val="0"/>
        </w:rPr>
        <w:t>deem</w:t>
      </w:r>
      <w:r w:rsidR="1326B4AB">
        <w:rPr>
          <w:b w:val="0"/>
          <w:bCs w:val="0"/>
        </w:rPr>
        <w:t>ed</w:t>
      </w:r>
      <w:r w:rsidR="1326B4AB">
        <w:rPr>
          <w:b w:val="0"/>
          <w:bCs w:val="0"/>
        </w:rPr>
        <w:t xml:space="preserve"> useless if gaps were present. </w:t>
      </w:r>
      <w:r w:rsidR="4E543C7E">
        <w:rPr>
          <w:b w:val="0"/>
          <w:bCs w:val="0"/>
        </w:rPr>
        <w:t xml:space="preserve">All sound insulation types are dependent on the activity taking place in the building. </w:t>
      </w:r>
      <w:r w:rsidR="059F3A69">
        <w:rPr>
          <w:b w:val="0"/>
          <w:bCs w:val="0"/>
        </w:rPr>
        <w:t xml:space="preserve">If low frequency sounds are primarily heard in the building, the best </w:t>
      </w:r>
      <w:r w:rsidR="059F3A69">
        <w:rPr>
          <w:b w:val="0"/>
          <w:bCs w:val="0"/>
        </w:rPr>
        <w:t>option</w:t>
      </w:r>
      <w:r w:rsidR="059F3A69">
        <w:rPr>
          <w:b w:val="0"/>
          <w:bCs w:val="0"/>
        </w:rPr>
        <w:t xml:space="preserve"> is to </w:t>
      </w:r>
      <w:r w:rsidR="6B7BAA5A">
        <w:rPr>
          <w:b w:val="0"/>
          <w:bCs w:val="0"/>
        </w:rPr>
        <w:t>use dense fiberglass insulation. The density of the fibergla</w:t>
      </w:r>
      <w:r w:rsidR="61DAAC37">
        <w:rPr>
          <w:b w:val="0"/>
          <w:bCs w:val="0"/>
        </w:rPr>
        <w:t xml:space="preserve">ss dampens the soundwaves hitting the walls </w:t>
      </w:r>
      <w:r w:rsidR="3579294A">
        <w:rPr>
          <w:b w:val="0"/>
          <w:bCs w:val="0"/>
        </w:rPr>
        <w:t xml:space="preserve">letting less noise through the wall. </w:t>
      </w:r>
      <w:r w:rsidR="0FCDFE8E">
        <w:rPr>
          <w:b w:val="0"/>
          <w:bCs w:val="0"/>
        </w:rPr>
        <w:t xml:space="preserve">To keep out the external noise a mineral wool slab would be used in conjunction </w:t>
      </w:r>
      <w:r w:rsidR="1A24DBC8">
        <w:rPr>
          <w:b w:val="0"/>
          <w:bCs w:val="0"/>
        </w:rPr>
        <w:t xml:space="preserve">with a thermal insulation board to keep out box sound and cold temperatures. </w:t>
      </w:r>
    </w:p>
    <w:p w:rsidR="6F48C226" w:rsidP="6955C004" w:rsidRDefault="6F48C226" w14:paraId="582C34DC" w14:textId="4C7E20F7">
      <w:pPr>
        <w:pStyle w:val="Normal"/>
        <w:ind w:left="1440"/>
        <w:jc w:val="center"/>
        <w:rPr>
          <w:b w:val="0"/>
          <w:bCs w:val="0"/>
        </w:rPr>
      </w:pPr>
    </w:p>
    <w:p w:rsidR="6F48C226" w:rsidP="6955C004" w:rsidRDefault="6F48C226" w14:paraId="5BD1649D" w14:textId="2FD0EE8C">
      <w:pPr>
        <w:pStyle w:val="Normal"/>
        <w:ind w:left="1440"/>
        <w:jc w:val="center"/>
        <w:rPr>
          <w:b w:val="0"/>
          <w:bCs w:val="0"/>
        </w:rPr>
      </w:pPr>
    </w:p>
    <w:p w:rsidR="6F48C226" w:rsidP="6F48C226" w:rsidRDefault="6F48C226" w14:paraId="0693B497" w14:textId="41D11525">
      <w:pPr>
        <w:pStyle w:val="Normal"/>
        <w:ind w:left="0"/>
        <w:rPr>
          <w:b w:val="0"/>
          <w:bCs w:val="0"/>
        </w:rPr>
      </w:pPr>
    </w:p>
    <w:p w:rsidR="46A2BF4E" w:rsidP="18C828EB" w:rsidRDefault="46A2BF4E" w14:paraId="741ACD33" w14:textId="68E157CD">
      <w:pPr>
        <w:pStyle w:val="Normal"/>
        <w:ind w:left="0"/>
        <w:rPr>
          <w:b w:val="1"/>
          <w:bCs w:val="1"/>
          <w:sz w:val="24"/>
          <w:szCs w:val="24"/>
        </w:rPr>
      </w:pPr>
      <w:r w:rsidR="46A2BF4E">
        <w:rPr>
          <w:b w:val="0"/>
          <w:bCs w:val="0"/>
        </w:rPr>
        <w:t xml:space="preserve"> </w:t>
      </w:r>
    </w:p>
    <w:p w:rsidR="6F48C226" w:rsidP="6955C004" w:rsidRDefault="6F48C226" w14:paraId="344A0E85" w14:textId="2AA23AAE">
      <w:pPr>
        <w:pStyle w:val="Heading6"/>
        <w:numPr>
          <w:ilvl w:val="0"/>
          <w:numId w:val="23"/>
        </w:numPr>
        <w:rPr>
          <w:b w:val="1"/>
          <w:bCs w:val="1"/>
          <w:color w:val="000000" w:themeColor="text1" w:themeTint="FF" w:themeShade="FF"/>
          <w:sz w:val="32"/>
          <w:szCs w:val="32"/>
          <w:u w:val="single"/>
        </w:rPr>
      </w:pPr>
      <w:bookmarkStart w:name="_Toc455173700" w:id="1753840461"/>
      <w:r w:rsidRPr="6955C004" w:rsidR="19A8CA8B">
        <w:rPr>
          <w:b w:val="1"/>
          <w:bCs w:val="1"/>
          <w:color w:val="000000" w:themeColor="text1" w:themeTint="FF" w:themeShade="FF"/>
          <w:sz w:val="24"/>
          <w:szCs w:val="24"/>
          <w:u w:val="single"/>
        </w:rPr>
        <w:t>Reference List</w:t>
      </w:r>
      <w:r w:rsidRPr="6955C004" w:rsidR="19A8CA8B">
        <w:rPr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  <w:bookmarkEnd w:id="1753840461"/>
    </w:p>
    <w:p w:rsidR="19A8CA8B" w:rsidP="6955C004" w:rsidRDefault="19A8CA8B" w14:paraId="73E7515E" w14:textId="09FF4E57">
      <w:pPr>
        <w:pStyle w:val="ListParagraph"/>
        <w:numPr>
          <w:ilvl w:val="0"/>
          <w:numId w:val="16"/>
        </w:numPr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955C004" w:rsidR="25433F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Morrison, C.</w:t>
      </w:r>
      <w:r w:rsidRPr="6955C004" w:rsidR="19A8CA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(2019). </w:t>
      </w:r>
      <w:r w:rsidRPr="6955C004" w:rsidR="19A8CA8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Impact and Airborne Sound Solutions for Floors</w:t>
      </w:r>
      <w:r w:rsidRPr="6955C004" w:rsidR="19A8CA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Proctorgroup.com. Available at: </w:t>
      </w:r>
      <w:hyperlink r:id="R9b3401201a324775">
        <w:r w:rsidRPr="6955C004" w:rsidR="19A8CA8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https://www.proctorgroup.com/impact-and-airborne-sound-solutions-for-floors</w:t>
        </w:r>
      </w:hyperlink>
      <w:r w:rsidRPr="6955C004" w:rsidR="19A8CA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</w:t>
      </w:r>
      <w:r w:rsidRPr="6955C004" w:rsidR="0E52231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21</w:t>
      </w:r>
      <w:r w:rsidRPr="6955C004" w:rsidR="19A8CA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Mar. 2023].</w:t>
      </w:r>
    </w:p>
    <w:p w:rsidR="5B2CC5A9" w:rsidP="6955C004" w:rsidRDefault="5B2CC5A9" w14:paraId="0B8C7B38" w14:textId="702B1994">
      <w:pPr>
        <w:pStyle w:val="ListParagraph"/>
        <w:numPr>
          <w:ilvl w:val="0"/>
          <w:numId w:val="16"/>
        </w:numPr>
        <w:rPr>
          <w:b w:val="1"/>
          <w:bCs w:val="1"/>
          <w:sz w:val="24"/>
          <w:szCs w:val="24"/>
        </w:rPr>
      </w:pPr>
      <w:r w:rsidRPr="6955C004" w:rsidR="5B2CC5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Lyons, P. (2021). </w:t>
      </w:r>
      <w:r w:rsidRPr="6955C004" w:rsidR="5B2CC5A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How To Soundproof </w:t>
      </w:r>
      <w:bookmarkStart w:name="_Int_dcsHCOOj" w:id="1182420772"/>
      <w:r w:rsidRPr="6955C004" w:rsidR="5B2CC5A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</w:t>
      </w:r>
      <w:bookmarkEnd w:id="1182420772"/>
      <w:r w:rsidRPr="6955C004" w:rsidR="5B2CC5A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Stud Wall</w:t>
      </w:r>
      <w:r w:rsidRPr="6955C004" w:rsidR="5B2CC5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r w:rsidRPr="6955C004" w:rsidR="5B2CC5A9">
        <w:rPr>
          <w:rStyle w:val="Hyperlink"/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www.soundproofingstore.co.uk</w:t>
      </w:r>
      <w:r w:rsidRPr="6955C004" w:rsidR="5B2CC5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ac3540cb103c47a0">
        <w:r w:rsidRPr="6955C004" w:rsidR="5B2CC5A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https://www.soundproofingstore.co.uk/how-to-soundproof-a-stud-wall</w:t>
        </w:r>
      </w:hyperlink>
      <w:r w:rsidRPr="6955C004" w:rsidR="5B2CC5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22 Mar. 2023].</w:t>
      </w:r>
    </w:p>
    <w:p w:rsidR="18C828EB" w:rsidP="6955C004" w:rsidRDefault="18C828EB" w14:paraId="542F90A6" w14:textId="7055B92B">
      <w:pPr>
        <w:pStyle w:val="ListParagraph"/>
        <w:numPr>
          <w:ilvl w:val="0"/>
          <w:numId w:val="16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955C004" w:rsidR="513163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6955C004" w:rsidR="5A9071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Building Regulations (2010) </w:t>
      </w:r>
      <w:r w:rsidRPr="6955C004" w:rsidR="5A90713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Approved Document </w:t>
      </w:r>
      <w:r w:rsidRPr="6955C004" w:rsidR="65F8CD0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</w:t>
      </w:r>
      <w:r w:rsidRPr="6955C004" w:rsidR="5A90713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</w:t>
      </w:r>
      <w:r w:rsidRPr="6955C004" w:rsidR="585A087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Resistance to the passage of sound</w:t>
      </w:r>
      <w:r w:rsidRPr="6955C004" w:rsidR="5A9071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201</w:t>
      </w:r>
      <w:r w:rsidRPr="6955C004" w:rsidR="30574F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5</w:t>
      </w:r>
      <w:r w:rsidRPr="6955C004" w:rsidR="5A9071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edition. Available at: </w:t>
      </w:r>
      <w:r w:rsidRPr="6955C004" w:rsidR="5A9071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71C4"/>
          <w:sz w:val="24"/>
          <w:szCs w:val="24"/>
          <w:u w:val="single"/>
          <w:lang w:val="en-US"/>
        </w:rPr>
        <w:t>https://assets.publishing.service.gov.uk/government/uploads/system/uploads/attachment_data/file/468870/ADE_LOCKED.pdf</w:t>
      </w:r>
      <w:r w:rsidRPr="6955C004" w:rsidR="5A9071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71C4"/>
          <w:sz w:val="24"/>
          <w:szCs w:val="24"/>
          <w:lang w:val="en-US"/>
        </w:rPr>
        <w:t xml:space="preserve"> </w:t>
      </w:r>
      <w:r w:rsidRPr="6955C004" w:rsidR="7B4C58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[</w:t>
      </w:r>
      <w:r w:rsidRPr="6955C004" w:rsidR="5A9071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Accessed: </w:t>
      </w:r>
      <w:r w:rsidRPr="6955C004" w:rsidR="224B12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18 Mar. </w:t>
      </w:r>
      <w:r w:rsidRPr="6955C004" w:rsidR="5A9071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</w:t>
      </w:r>
      <w:r w:rsidRPr="6955C004" w:rsidR="459B6F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23</w:t>
      </w:r>
      <w:r w:rsidRPr="6955C004" w:rsidR="10F9AD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]</w:t>
      </w:r>
      <w:r w:rsidRPr="6955C004" w:rsidR="5A9071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18C828EB" w:rsidP="05683F77" w:rsidRDefault="18C828EB" w14:paraId="75AC0A05" w14:textId="0F6E09A9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</w:rPr>
      </w:pPr>
    </w:p>
    <w:p w:rsidR="18C828EB" w:rsidP="18C828EB" w:rsidRDefault="18C828EB" w14:paraId="66346437" w14:textId="23CECE29">
      <w:pPr>
        <w:pStyle w:val="Normal"/>
        <w:ind w:left="0"/>
        <w:rPr>
          <w:b w:val="1"/>
          <w:bCs w:val="1"/>
          <w:sz w:val="24"/>
          <w:szCs w:val="24"/>
        </w:rPr>
      </w:pPr>
    </w:p>
    <w:p w:rsidR="18C828EB" w:rsidP="18C828EB" w:rsidRDefault="18C828EB" w14:paraId="1FD7E573" w14:textId="19F9B5A7">
      <w:pPr>
        <w:pStyle w:val="Normal"/>
        <w:ind w:left="0"/>
        <w:rPr>
          <w:b w:val="1"/>
          <w:bCs w:val="1"/>
          <w:sz w:val="24"/>
          <w:szCs w:val="24"/>
        </w:rPr>
      </w:pPr>
    </w:p>
    <w:p w:rsidR="18C828EB" w:rsidP="18C828EB" w:rsidRDefault="18C828EB" w14:paraId="66A2ADA5" w14:textId="4AF13086">
      <w:pPr>
        <w:pStyle w:val="Normal"/>
        <w:ind w:left="0"/>
        <w:rPr>
          <w:b w:val="1"/>
          <w:bCs w:val="1"/>
          <w:sz w:val="24"/>
          <w:szCs w:val="24"/>
        </w:rPr>
      </w:pPr>
    </w:p>
    <w:p w:rsidR="18C828EB" w:rsidP="18C828EB" w:rsidRDefault="18C828EB" w14:paraId="62821730" w14:textId="782065DD">
      <w:pPr>
        <w:pStyle w:val="Normal"/>
        <w:ind w:left="0"/>
        <w:rPr>
          <w:b w:val="1"/>
          <w:bCs w:val="1"/>
          <w:sz w:val="24"/>
          <w:szCs w:val="24"/>
        </w:rPr>
      </w:pPr>
    </w:p>
    <w:p w:rsidR="18C828EB" w:rsidP="18C828EB" w:rsidRDefault="18C828EB" w14:paraId="2E2B453C" w14:textId="75F69890">
      <w:pPr>
        <w:pStyle w:val="Normal"/>
        <w:ind w:left="0"/>
        <w:rPr>
          <w:b w:val="1"/>
          <w:bCs w:val="1"/>
          <w:sz w:val="24"/>
          <w:szCs w:val="24"/>
          <w:u w:val="single"/>
        </w:rPr>
      </w:pPr>
    </w:p>
    <w:p w:rsidR="19A8CA8B" w:rsidP="6955C004" w:rsidRDefault="19A8CA8B" w14:paraId="65FD2338" w14:textId="67D01997">
      <w:pPr>
        <w:pStyle w:val="Heading6"/>
        <w:numPr>
          <w:ilvl w:val="0"/>
          <w:numId w:val="23"/>
        </w:numPr>
        <w:rPr>
          <w:b w:val="1"/>
          <w:bCs w:val="1"/>
          <w:color w:val="000000" w:themeColor="text1" w:themeTint="FF" w:themeShade="FF"/>
          <w:sz w:val="32"/>
          <w:szCs w:val="32"/>
          <w:u w:val="single"/>
        </w:rPr>
      </w:pPr>
      <w:bookmarkStart w:name="_Toc1376400963" w:id="1641035446"/>
      <w:r w:rsidRPr="6955C004" w:rsidR="19A8CA8B">
        <w:rPr>
          <w:b w:val="1"/>
          <w:bCs w:val="1"/>
          <w:color w:val="000000" w:themeColor="text1" w:themeTint="FF" w:themeShade="FF"/>
          <w:sz w:val="24"/>
          <w:szCs w:val="24"/>
          <w:u w:val="single"/>
        </w:rPr>
        <w:t>Bibliography</w:t>
      </w:r>
      <w:bookmarkEnd w:id="1641035446"/>
    </w:p>
    <w:p w:rsidR="51830E73" w:rsidP="6955C004" w:rsidRDefault="51830E73" w14:paraId="6C236DBC" w14:textId="378C670E">
      <w:pPr>
        <w:pStyle w:val="ListParagraph"/>
        <w:numPr>
          <w:ilvl w:val="0"/>
          <w:numId w:val="17"/>
        </w:numPr>
        <w:rPr>
          <w:b w:val="1"/>
          <w:bCs w:val="1"/>
          <w:sz w:val="24"/>
          <w:szCs w:val="24"/>
          <w:u w:val="single"/>
        </w:rPr>
      </w:pPr>
      <w:r w:rsidRPr="6955C004" w:rsidR="51830E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Knapman</w:t>
      </w:r>
      <w:r w:rsidRPr="6955C004" w:rsidR="51830E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B. (2019). </w:t>
      </w:r>
      <w:r w:rsidRPr="6955C004" w:rsidR="51830E7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How to Soundproof a Room | ROCKWOOL Blog</w:t>
      </w:r>
      <w:r w:rsidRPr="6955C004" w:rsidR="51830E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r w:rsidRPr="6955C004" w:rsidR="51830E73">
        <w:rPr>
          <w:rStyle w:val="Hyperlink"/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www.rockwool.com</w:t>
      </w:r>
      <w:r w:rsidRPr="6955C004" w:rsidR="51830E7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6955C004" w:rsidR="51830E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Available at: </w:t>
      </w:r>
      <w:hyperlink w:anchor=":~:text=A%20key%20feature%20in%20any" r:id="R46fad273d0404c75">
        <w:r w:rsidRPr="6955C004" w:rsidR="51830E7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https://www.rockwool.com/north-america/advice-and-inspiration/blog/using-acoustic-insulation-to-soundproof-a-room/#:~:text=A%20key%20feature%20in%20any</w:t>
        </w:r>
      </w:hyperlink>
      <w:r w:rsidRPr="6955C004" w:rsidR="51830E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20 Mar. 2023].</w:t>
      </w:r>
    </w:p>
    <w:p w:rsidR="56CFCFE6" w:rsidP="6955C004" w:rsidRDefault="56CFCFE6" w14:paraId="6756B28F" w14:textId="3FB656D6">
      <w:pPr>
        <w:pStyle w:val="ListParagraph"/>
        <w:numPr>
          <w:ilvl w:val="0"/>
          <w:numId w:val="17"/>
        </w:numPr>
        <w:rPr>
          <w:b w:val="1"/>
          <w:bCs w:val="1"/>
          <w:sz w:val="24"/>
          <w:szCs w:val="24"/>
          <w:u w:val="single"/>
        </w:rPr>
      </w:pPr>
      <w:r w:rsidRPr="6955C004" w:rsidR="56CFCF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Smith, J. (2020). </w:t>
      </w:r>
      <w:r w:rsidRPr="6955C004" w:rsidR="56CFCFE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Soundproofing regulations guide for builders</w:t>
      </w:r>
      <w:r w:rsidRPr="6955C004" w:rsidR="56CFCF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Professional Builder. Available at: </w:t>
      </w:r>
      <w:hyperlink w:anchor=":~:text=The%20regulations%20state%20that%20airborne" r:id="R7e9f1a9ce70547f1">
        <w:r w:rsidRPr="6955C004" w:rsidR="56CFCFE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https://probuildermag.co.uk/features/soundproofing-regulations-guide-for-builders#:~:text=The%20regulations%20state%20that%20airborne</w:t>
        </w:r>
      </w:hyperlink>
      <w:r w:rsidRPr="6955C004" w:rsidR="56CFCF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21 Mar. 2023].</w:t>
      </w:r>
    </w:p>
    <w:p w:rsidR="18C828EB" w:rsidP="6955C004" w:rsidRDefault="18C828EB" w14:paraId="638E77BB" w14:textId="5364C1B7">
      <w:pPr>
        <w:pStyle w:val="ListParagraph"/>
        <w:numPr>
          <w:ilvl w:val="0"/>
          <w:numId w:val="17"/>
        </w:numPr>
        <w:rPr>
          <w:b w:val="1"/>
          <w:bCs w:val="1"/>
          <w:sz w:val="24"/>
          <w:szCs w:val="24"/>
          <w:u w:val="single"/>
        </w:rPr>
      </w:pPr>
      <w:r w:rsidRPr="6955C004" w:rsidR="610D44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uksoundproofing.co.uk. (n.d.). </w:t>
      </w:r>
      <w:r w:rsidRPr="6955C004" w:rsidR="610D44E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Building Regulations Part E</w:t>
      </w:r>
      <w:r w:rsidRPr="6955C004" w:rsidR="610D44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7b25272256b74a26">
        <w:r w:rsidRPr="6955C004" w:rsidR="610D44E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https://uksoundproofing.co.uk/regulation-e.php</w:t>
        </w:r>
      </w:hyperlink>
      <w:r w:rsidRPr="6955C004" w:rsidR="610D44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29 Mar. 2023].</w:t>
      </w:r>
    </w:p>
    <w:p w:rsidR="18C828EB" w:rsidP="6955C004" w:rsidRDefault="18C828EB" w14:paraId="165CBB89" w14:textId="3D1F3DB9">
      <w:pPr>
        <w:pStyle w:val="ListParagraph"/>
        <w:numPr>
          <w:ilvl w:val="0"/>
          <w:numId w:val="17"/>
        </w:numPr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955C004" w:rsidR="39A7D2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Building Regulations (2010) </w:t>
      </w:r>
      <w:r w:rsidRPr="6955C004" w:rsidR="39A7D2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Approved Document F: Ventilation. </w:t>
      </w:r>
      <w:r w:rsidRPr="6955C004" w:rsidR="39A7D2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a2be8562504646fe">
        <w:r w:rsidRPr="6955C004" w:rsidR="39A7D25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https://assets.publishing.service.gov.uk/government/uploads/system/uploads/attachment_data/file/1045918/ADF1.pdf</w:t>
        </w:r>
      </w:hyperlink>
      <w:r w:rsidRPr="6955C004" w:rsidR="39A7D2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[Accessed: 22 Mar. 2023]</w:t>
      </w:r>
    </w:p>
    <w:p w:rsidR="18C828EB" w:rsidP="6955C004" w:rsidRDefault="18C828EB" w14:paraId="6F89C1EE" w14:textId="77E57771">
      <w:pPr>
        <w:pStyle w:val="ListParagraph"/>
        <w:numPr>
          <w:ilvl w:val="0"/>
          <w:numId w:val="17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6955C004" w:rsidR="07EF5C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British Standards Institution (2008)</w:t>
      </w:r>
      <w:r w:rsidRPr="6955C004" w:rsidR="07EF5CAC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6955C004" w:rsidR="07EF5C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BS 8233:2014:</w:t>
      </w:r>
      <w:r w:rsidRPr="6955C004" w:rsidR="2E024C91">
        <w:rPr>
          <w:noProof w:val="0"/>
          <w:lang w:val="en-US"/>
        </w:rPr>
        <w:t xml:space="preserve"> </w:t>
      </w:r>
      <w:r w:rsidRPr="6955C004" w:rsidR="2E024C91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u w:val="none"/>
          <w:lang w:val="en-US"/>
        </w:rPr>
        <w:t xml:space="preserve">Guidance on sound insulation and </w:t>
      </w:r>
      <w:hyperlink>
        <w:r w:rsidRPr="6955C004" w:rsidR="2E024C91">
          <w:rPr>
            <w:rStyle w:val="Hyperlink"/>
            <w:rFonts w:ascii="Times New Roman" w:hAnsi="Times New Roman" w:eastAsia="Times New Roman" w:cs="Times New Roman"/>
            <w:b w:val="0"/>
            <w:bCs w:val="0"/>
            <w:i w:val="1"/>
            <w:iCs w:val="1"/>
            <w:noProof w:val="0"/>
            <w:sz w:val="24"/>
            <w:szCs w:val="24"/>
            <w:lang w:val="en-US"/>
          </w:rPr>
          <w:t>noise reduction for buildings</w:t>
        </w:r>
        <w:r w:rsidRPr="6955C004" w:rsidR="645FC472">
          <w:rPr>
            <w:rStyle w:val="Hyperlink"/>
            <w:rFonts w:ascii="Times New Roman" w:hAnsi="Times New Roman" w:eastAsia="Times New Roman" w:cs="Times New Roman"/>
            <w:b w:val="0"/>
            <w:bCs w:val="0"/>
            <w:i w:val="1"/>
            <w:iCs w:val="1"/>
            <w:noProof w:val="0"/>
            <w:sz w:val="24"/>
            <w:szCs w:val="24"/>
            <w:lang w:val="en-US"/>
          </w:rPr>
          <w:t xml:space="preserve">. </w:t>
        </w:r>
        <w:r w:rsidRPr="6955C004" w:rsidR="645FC47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London: British Standards Institution. Available at:</w:t>
        </w:r>
        <w:r w:rsidRPr="6955C004" w:rsidR="4179033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 xml:space="preserve"> https://www.omegawestdocuments.com/media/documents/43/43.20%20BS%2082332014%20Guidance%20on%20Sound%20Insulation%20and%20Noise%20Reduction%20for%20Buildings.%20London%20BSi.pdf</w:t>
        </w:r>
      </w:hyperlink>
      <w:r w:rsidRPr="6955C004" w:rsidR="4179033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[Accessed: 29 Mar. 20</w:t>
      </w:r>
      <w:r w:rsidRPr="6955C004" w:rsidR="69C526F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23]</w:t>
      </w:r>
      <w:r w:rsidRPr="6955C004" w:rsidR="4179033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</w:p>
    <w:p w:rsidR="6955C004" w:rsidP="6955C004" w:rsidRDefault="6955C004" w14:paraId="6B6CE407" w14:textId="27DAA6F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</w:p>
    <w:p w:rsidR="6955C004" w:rsidP="6955C004" w:rsidRDefault="6955C004" w14:paraId="586A704D" w14:textId="7AD3C02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</w:p>
    <w:p w:rsidR="4F7E2FED" w:rsidP="6955C004" w:rsidRDefault="4F7E2FED" w14:paraId="7A20BB98" w14:textId="1804F311">
      <w:pPr>
        <w:pStyle w:val="Heading6"/>
        <w:numPr>
          <w:ilvl w:val="0"/>
          <w:numId w:val="23"/>
        </w:numPr>
        <w:rPr>
          <w:b w:val="1"/>
          <w:bCs w:val="1"/>
          <w:noProof w:val="0"/>
          <w:color w:val="000000" w:themeColor="text1" w:themeTint="FF" w:themeShade="FF"/>
          <w:u w:val="single"/>
          <w:lang w:val="en-US"/>
        </w:rPr>
      </w:pPr>
      <w:bookmarkStart w:name="_Toc2088946590" w:id="462551310"/>
      <w:r w:rsidRPr="31A231EE" w:rsidR="4F7E2FED">
        <w:rPr>
          <w:b w:val="1"/>
          <w:bCs w:val="1"/>
          <w:noProof w:val="0"/>
          <w:color w:val="000000" w:themeColor="text1" w:themeTint="FF" w:themeShade="FF"/>
          <w:u w:val="single"/>
          <w:lang w:val="en-US"/>
        </w:rPr>
        <w:t>Appendices</w:t>
      </w:r>
      <w:bookmarkEnd w:id="462551310"/>
    </w:p>
    <w:p w:rsidR="6F48C226" w:rsidP="31A231EE" w:rsidRDefault="6F48C226" w14:paraId="1F6C81C7" w14:textId="0361DC31">
      <w:pPr>
        <w:pStyle w:val="Normal"/>
        <w:rPr>
          <w:noProof w:val="0"/>
          <w:lang w:val="en-US"/>
        </w:rPr>
      </w:pPr>
    </w:p>
    <w:p w:rsidR="6F48C226" w:rsidP="6F48C226" w:rsidRDefault="6F48C226" w14:paraId="70E4CE5C" w14:textId="4E79199D">
      <w:pPr>
        <w:pStyle w:val="Normal"/>
        <w:ind w:left="720"/>
      </w:pPr>
    </w:p>
    <w:p w:rsidR="6F48C226" w:rsidP="6F48C226" w:rsidRDefault="6F48C226" w14:paraId="42947C3C" w14:textId="010BA910">
      <w:pPr>
        <w:pStyle w:val="Normal"/>
        <w:ind w:left="0"/>
      </w:pPr>
      <w:r w:rsidR="2F6183D2">
        <w:rPr/>
        <w:t xml:space="preserve">This diagram shows the flow</w:t>
      </w:r>
      <w:r w:rsidR="2F6183D2">
        <w:rPr/>
        <w:t xml:space="preserve"> </w:t>
      </w:r>
      <w:r w:rsidR="2F6183D2">
        <w:rPr/>
        <w:t xml:space="preserve">of noise from </w:t>
      </w:r>
      <w:r w:rsidR="2F6183D2">
        <w:rPr/>
        <w:t>its</w:t>
      </w:r>
      <w:r w:rsidR="2F6183D2">
        <w:rPr/>
        <w:t xml:space="preserve"> source to other rooms in the home. (BS</w:t>
      </w:r>
      <w:r w:rsidR="2F6183D2">
        <w:rPr/>
        <w:t xml:space="preserve">8233-2014)</w:t>
      </w:r>
      <w:r w:rsidR="31A231EE">
        <w:drawing>
          <wp:anchor distT="0" distB="0" distL="114300" distR="114300" simplePos="0" relativeHeight="251658240" behindDoc="0" locked="0" layoutInCell="1" allowOverlap="1" wp14:editId="7E26DA58" wp14:anchorId="690D2812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390798" cy="3219465"/>
            <wp:effectExtent l="0" t="0" r="0" b="0"/>
            <wp:wrapSquare wrapText="bothSides"/>
            <wp:docPr id="14505511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4e70e2f2fd0477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8259" t="10000" r="17699" b="19583"/>
                    <a:stretch>
                      <a:fillRect/>
                    </a:stretch>
                  </pic:blipFill>
                  <pic:spPr>
                    <a:xfrm>
                      <a:off x="0" y="0"/>
                      <a:ext cx="2390798" cy="32194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F48C226" w:rsidP="6F48C226" w:rsidRDefault="6F48C226" w14:paraId="46C6D547" w14:textId="73A1F443">
      <w:pPr>
        <w:pStyle w:val="Normal"/>
        <w:ind w:left="720"/>
      </w:pPr>
    </w:p>
    <w:p w:rsidR="17A746A7" w:rsidP="17A746A7" w:rsidRDefault="17A746A7" w14:paraId="65C5344D" w14:textId="35FB450D">
      <w:pPr>
        <w:pStyle w:val="Normal"/>
        <w:ind w:left="720"/>
      </w:pPr>
    </w:p>
    <w:p w:rsidR="17A746A7" w:rsidP="17A746A7" w:rsidRDefault="17A746A7" w14:paraId="06EC0905" w14:textId="46761385">
      <w:pPr>
        <w:pStyle w:val="Normal"/>
        <w:ind w:left="720"/>
      </w:pPr>
    </w:p>
    <w:p w:rsidR="17A746A7" w:rsidP="17A746A7" w:rsidRDefault="17A746A7" w14:paraId="7B04C7CE" w14:textId="03C7B0CC">
      <w:pPr>
        <w:pStyle w:val="Normal"/>
        <w:ind w:left="720"/>
      </w:pPr>
    </w:p>
    <w:p w:rsidR="17A746A7" w:rsidP="17A746A7" w:rsidRDefault="17A746A7" w14:paraId="21C4CD22" w14:textId="7F5F82C7">
      <w:pPr>
        <w:pStyle w:val="Normal"/>
        <w:ind w:left="720"/>
      </w:pPr>
    </w:p>
    <w:p w:rsidR="17A746A7" w:rsidP="17A746A7" w:rsidRDefault="17A746A7" w14:paraId="255E70C5" w14:textId="0079D813">
      <w:pPr>
        <w:pStyle w:val="Normal"/>
        <w:ind w:left="720"/>
      </w:pPr>
    </w:p>
    <w:p w:rsidR="17A746A7" w:rsidP="17A746A7" w:rsidRDefault="17A746A7" w14:paraId="5F2DD2C2" w14:textId="026F51E1">
      <w:pPr>
        <w:pStyle w:val="Normal"/>
        <w:ind w:left="720"/>
      </w:pPr>
    </w:p>
    <w:p w:rsidR="17A746A7" w:rsidP="17A746A7" w:rsidRDefault="17A746A7" w14:paraId="62B3A59E" w14:textId="20A00897">
      <w:pPr>
        <w:pStyle w:val="Normal"/>
        <w:ind w:left="720"/>
      </w:pPr>
    </w:p>
    <w:p w:rsidR="17A746A7" w:rsidP="17A746A7" w:rsidRDefault="17A746A7" w14:paraId="2312CB44" w14:textId="3BED24F3">
      <w:pPr>
        <w:pStyle w:val="Normal"/>
        <w:ind w:left="720"/>
      </w:pPr>
    </w:p>
    <w:p w:rsidR="17A746A7" w:rsidP="17A746A7" w:rsidRDefault="17A746A7" w14:paraId="7E52D5BA" w14:textId="4E10F33A">
      <w:pPr>
        <w:pStyle w:val="Normal"/>
        <w:ind w:left="720"/>
      </w:pPr>
    </w:p>
    <w:p w:rsidR="17A746A7" w:rsidP="17A746A7" w:rsidRDefault="17A746A7" w14:paraId="4E657555" w14:textId="60A0F30E">
      <w:pPr>
        <w:pStyle w:val="Normal"/>
        <w:ind w:left="720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06abe6bbb05f4450"/>
      <w:footerReference w:type="default" r:id="R0c64b3d1963d456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05683F77" w:rsidP="05683F77" w:rsidRDefault="05683F77" w14:paraId="5158A3A0" w14:textId="52D19A52">
    <w:pPr>
      <w:pStyle w:val="Normal"/>
    </w:pPr>
  </w:p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5683F77" w:rsidTr="05683F77" w14:paraId="776967AE">
      <w:trPr>
        <w:trHeight w:val="315"/>
      </w:trPr>
      <w:tc>
        <w:tcPr>
          <w:tcW w:w="3120" w:type="dxa"/>
          <w:tcMar/>
        </w:tcPr>
        <w:p w:rsidR="05683F77" w:rsidP="05683F77" w:rsidRDefault="05683F77" w14:paraId="785EF797" w14:textId="37ABDF7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5683F77" w:rsidP="05683F77" w:rsidRDefault="05683F77" w14:paraId="19E1350F" w14:textId="3B9E002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5683F77" w:rsidP="05683F77" w:rsidRDefault="05683F77" w14:paraId="4FF74CB4" w14:textId="5BDE3E74">
          <w:pPr>
            <w:pStyle w:val="Header"/>
            <w:bidi w:val="0"/>
            <w:ind w:right="-115"/>
            <w:jc w:val="right"/>
          </w:pPr>
        </w:p>
      </w:tc>
    </w:tr>
  </w:tbl>
  <w:p w:rsidR="05683F77" w:rsidP="05683F77" w:rsidRDefault="05683F77" w14:paraId="0E3AC84A" w14:textId="5407D25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5683F77" w:rsidTr="05683F77" w14:paraId="1A2DA794">
      <w:trPr>
        <w:trHeight w:val="300"/>
      </w:trPr>
      <w:tc>
        <w:tcPr>
          <w:tcW w:w="3120" w:type="dxa"/>
          <w:tcMar/>
        </w:tcPr>
        <w:p w:rsidR="05683F77" w:rsidP="05683F77" w:rsidRDefault="05683F77" w14:paraId="696974C2" w14:textId="620AC911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05683F77" w:rsidP="05683F77" w:rsidRDefault="05683F77" w14:paraId="755A4B50" w14:textId="6209154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5683F77" w:rsidP="05683F77" w:rsidRDefault="05683F77" w14:paraId="3E50AC10" w14:textId="23538F93">
          <w:pPr>
            <w:pStyle w:val="Header"/>
            <w:bidi w:val="0"/>
            <w:ind w:right="-115"/>
            <w:jc w:val="right"/>
          </w:pPr>
        </w:p>
      </w:tc>
    </w:tr>
  </w:tbl>
  <w:p w:rsidR="05683F77" w:rsidP="05683F77" w:rsidRDefault="05683F77" w14:paraId="37D24EFD" w14:textId="64E7157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EafAWbCOCFjUXh" int2:id="6oF18oMD">
      <int2:state int2:type="AugLoop_Text_Critique" int2:value="Rejected"/>
    </int2:textHash>
    <int2:textHash int2:hashCode="SrNlvJT4Ms9Pln" int2:id="KHxiiS72">
      <int2:state int2:type="AugLoop_Text_Critique" int2:value="Rejected"/>
    </int2:textHash>
    <int2:textHash int2:hashCode="mtqba+1qWihdS6" int2:id="yQq1aPES">
      <int2:state int2:type="AugLoop_Text_Critique" int2:value="Rejected"/>
    </int2:textHash>
    <int2:textHash int2:hashCode="btek9LsJvQ57Ox" int2:id="TbuMVXhe">
      <int2:state int2:type="AugLoop_Text_Critique" int2:value="Rejected"/>
    </int2:textHash>
    <int2:bookmark int2:bookmarkName="_Int_ylnPl0Ar" int2:invalidationBookmarkName="" int2:hashCode="FvL7mLoiSsB8Qs" int2:id="kPb1Jj73">
      <int2:state int2:type="WordDesignerDefaultAnnotation" int2:value="Rejected"/>
    </int2:bookmark>
    <int2:bookmark int2:bookmarkName="_Int_J0P6YDVo" int2:invalidationBookmarkName="" int2:hashCode="gwBfGLW28RPwTk" int2:id="d89DTqRv">
      <int2:state int2:type="WordDesignerDefaultAnnotation" int2:value="Rejected"/>
    </int2:bookmark>
    <int2:bookmark int2:bookmarkName="_Int_m5PUfWbn" int2:invalidationBookmarkName="" int2:hashCode="RoHRJMxsS3O6q/" int2:id="vosUXsVO">
      <int2:state int2:type="AugLoop_Text_Critique" int2:value="Rejected"/>
    </int2:bookmark>
    <int2:bookmark int2:bookmarkName="_Int_dcsHCOOj" int2:invalidationBookmarkName="" int2:hashCode="bc1M4j2I4u6VaL" int2:id="BMVUrtul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2">
    <w:nsid w:val="61a3d5f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1">
    <w:nsid w:val="790b777a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144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216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88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360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432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504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76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648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7200" w:hanging="180"/>
      </w:pPr>
    </w:lvl>
  </w:abstractNum>
  <w:abstractNum xmlns:w="http://schemas.openxmlformats.org/wordprocessingml/2006/main" w:abstractNumId="30">
    <w:nsid w:val="42391ab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9">
    <w:nsid w:val="6c46fabc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28">
    <w:nsid w:val="268fe41c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27">
    <w:nsid w:val="32f7bfa9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26">
    <w:nsid w:val="61cd34aa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25">
    <w:nsid w:val="7b1a121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4">
    <w:nsid w:val="28d13258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144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216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88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360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432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504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76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648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7200" w:hanging="180"/>
      </w:pPr>
    </w:lvl>
  </w:abstractNum>
  <w:abstractNum xmlns:w="http://schemas.openxmlformats.org/wordprocessingml/2006/main" w:abstractNumId="23">
    <w:nsid w:val="20717e41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22">
    <w:nsid w:val="c514ce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44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216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88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60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432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504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76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48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7200" w:hanging="180"/>
      </w:pPr>
    </w:lvl>
  </w:abstractNum>
  <w:abstractNum xmlns:w="http://schemas.openxmlformats.org/wordprocessingml/2006/main" w:abstractNumId="21">
    <w:nsid w:val="6df5516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0">
    <w:nsid w:val="15666b5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9">
    <w:nsid w:val="2fdaf07d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18">
    <w:nsid w:val="66b43125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17">
    <w:nsid w:val="65f19b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38fadc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2954a0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7805f0c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430efa12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12">
    <w:nsid w:val="afa44b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18d0991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6c4238e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45c636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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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89b28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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ca026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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cf76a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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5adb8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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17616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80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112589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cc187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077ad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ECF8FD4"/>
    <w:rsid w:val="00003058"/>
    <w:rsid w:val="0020286F"/>
    <w:rsid w:val="002ACFFA"/>
    <w:rsid w:val="003353BB"/>
    <w:rsid w:val="00357BE3"/>
    <w:rsid w:val="0042A164"/>
    <w:rsid w:val="007B4150"/>
    <w:rsid w:val="00881754"/>
    <w:rsid w:val="009E112F"/>
    <w:rsid w:val="00C58F62"/>
    <w:rsid w:val="010E2D70"/>
    <w:rsid w:val="01693FB1"/>
    <w:rsid w:val="018D61DB"/>
    <w:rsid w:val="021E01F3"/>
    <w:rsid w:val="0252675F"/>
    <w:rsid w:val="02956FC6"/>
    <w:rsid w:val="029E7439"/>
    <w:rsid w:val="03626313"/>
    <w:rsid w:val="03A9F90C"/>
    <w:rsid w:val="0460AC45"/>
    <w:rsid w:val="04B81CE9"/>
    <w:rsid w:val="04C1CA86"/>
    <w:rsid w:val="05061B1A"/>
    <w:rsid w:val="051F0646"/>
    <w:rsid w:val="05565026"/>
    <w:rsid w:val="05683F77"/>
    <w:rsid w:val="057490E1"/>
    <w:rsid w:val="05986022"/>
    <w:rsid w:val="059F3A69"/>
    <w:rsid w:val="05F0A8B6"/>
    <w:rsid w:val="06B4F4B0"/>
    <w:rsid w:val="06EA4350"/>
    <w:rsid w:val="07299298"/>
    <w:rsid w:val="074F6A53"/>
    <w:rsid w:val="0770CE6F"/>
    <w:rsid w:val="07822298"/>
    <w:rsid w:val="07982974"/>
    <w:rsid w:val="07AC4489"/>
    <w:rsid w:val="07EF5CAC"/>
    <w:rsid w:val="0814A04A"/>
    <w:rsid w:val="08246890"/>
    <w:rsid w:val="0866174B"/>
    <w:rsid w:val="086D2AD8"/>
    <w:rsid w:val="08EC0EC2"/>
    <w:rsid w:val="09201E08"/>
    <w:rsid w:val="0933F9D5"/>
    <w:rsid w:val="0953A3A4"/>
    <w:rsid w:val="095D02E1"/>
    <w:rsid w:val="097B4F2A"/>
    <w:rsid w:val="097EA8B4"/>
    <w:rsid w:val="0982F831"/>
    <w:rsid w:val="09A31A63"/>
    <w:rsid w:val="0A29D44F"/>
    <w:rsid w:val="0A2EC8CB"/>
    <w:rsid w:val="0A39AFF0"/>
    <w:rsid w:val="0A477E10"/>
    <w:rsid w:val="0A4A38B1"/>
    <w:rsid w:val="0B0C5A72"/>
    <w:rsid w:val="0B0D9525"/>
    <w:rsid w:val="0B139330"/>
    <w:rsid w:val="0B171F8B"/>
    <w:rsid w:val="0B203A80"/>
    <w:rsid w:val="0B2F755A"/>
    <w:rsid w:val="0B75E0DF"/>
    <w:rsid w:val="0B779E36"/>
    <w:rsid w:val="0BB6BB2E"/>
    <w:rsid w:val="0BBDB473"/>
    <w:rsid w:val="0BC9B6D9"/>
    <w:rsid w:val="0C18F6AD"/>
    <w:rsid w:val="0C22DAF0"/>
    <w:rsid w:val="0C2B7C70"/>
    <w:rsid w:val="0C3788D5"/>
    <w:rsid w:val="0C6C72E2"/>
    <w:rsid w:val="0CF46C43"/>
    <w:rsid w:val="0CFC04FC"/>
    <w:rsid w:val="0D006E4E"/>
    <w:rsid w:val="0D5346FB"/>
    <w:rsid w:val="0DA43B12"/>
    <w:rsid w:val="0E4A6C63"/>
    <w:rsid w:val="0E52231B"/>
    <w:rsid w:val="0E8F98D5"/>
    <w:rsid w:val="0F5F57CC"/>
    <w:rsid w:val="0FCDFE8E"/>
    <w:rsid w:val="0FE7E078"/>
    <w:rsid w:val="0FED471C"/>
    <w:rsid w:val="1004C08E"/>
    <w:rsid w:val="100A772C"/>
    <w:rsid w:val="109077F3"/>
    <w:rsid w:val="10F62ED1"/>
    <w:rsid w:val="10F9ADD3"/>
    <w:rsid w:val="10FE8858"/>
    <w:rsid w:val="111FF76B"/>
    <w:rsid w:val="1152D961"/>
    <w:rsid w:val="11584521"/>
    <w:rsid w:val="11813E84"/>
    <w:rsid w:val="1182DBF8"/>
    <w:rsid w:val="1183B0D9"/>
    <w:rsid w:val="11FCCD1E"/>
    <w:rsid w:val="1217E73F"/>
    <w:rsid w:val="124D5D3C"/>
    <w:rsid w:val="1269FD5E"/>
    <w:rsid w:val="126D19BC"/>
    <w:rsid w:val="126D495B"/>
    <w:rsid w:val="12AFB8E7"/>
    <w:rsid w:val="12BCF485"/>
    <w:rsid w:val="12C3A25F"/>
    <w:rsid w:val="12E859F7"/>
    <w:rsid w:val="130D129E"/>
    <w:rsid w:val="131F7AC2"/>
    <w:rsid w:val="1326B4AB"/>
    <w:rsid w:val="136FE093"/>
    <w:rsid w:val="1390C060"/>
    <w:rsid w:val="139A2C09"/>
    <w:rsid w:val="13EA62C5"/>
    <w:rsid w:val="140174FC"/>
    <w:rsid w:val="1492E0D0"/>
    <w:rsid w:val="14ADF469"/>
    <w:rsid w:val="14BEF1C3"/>
    <w:rsid w:val="14DB7A25"/>
    <w:rsid w:val="151A5F9B"/>
    <w:rsid w:val="15495A87"/>
    <w:rsid w:val="158D841C"/>
    <w:rsid w:val="15A18AAF"/>
    <w:rsid w:val="15D2077D"/>
    <w:rsid w:val="15D35964"/>
    <w:rsid w:val="15FD1371"/>
    <w:rsid w:val="1689BEE5"/>
    <w:rsid w:val="168B67DE"/>
    <w:rsid w:val="16AD7B43"/>
    <w:rsid w:val="16E77E41"/>
    <w:rsid w:val="1729CF0C"/>
    <w:rsid w:val="1742079E"/>
    <w:rsid w:val="179A52E8"/>
    <w:rsid w:val="17A746A7"/>
    <w:rsid w:val="17C1072C"/>
    <w:rsid w:val="17DD6A28"/>
    <w:rsid w:val="182E8383"/>
    <w:rsid w:val="183E19CE"/>
    <w:rsid w:val="1847F12C"/>
    <w:rsid w:val="187E6638"/>
    <w:rsid w:val="18C828EB"/>
    <w:rsid w:val="18FD1853"/>
    <w:rsid w:val="19431708"/>
    <w:rsid w:val="19A8CA8B"/>
    <w:rsid w:val="19C308A0"/>
    <w:rsid w:val="1A0F5D7B"/>
    <w:rsid w:val="1A14F721"/>
    <w:rsid w:val="1A17E63A"/>
    <w:rsid w:val="1A1F1F03"/>
    <w:rsid w:val="1A24DBC8"/>
    <w:rsid w:val="1A492C88"/>
    <w:rsid w:val="1A7A21B9"/>
    <w:rsid w:val="1A933318"/>
    <w:rsid w:val="1B12E1F6"/>
    <w:rsid w:val="1B3339F6"/>
    <w:rsid w:val="1B71A912"/>
    <w:rsid w:val="1B79CD46"/>
    <w:rsid w:val="1B83109E"/>
    <w:rsid w:val="1BBAEF64"/>
    <w:rsid w:val="1BF77E9A"/>
    <w:rsid w:val="1C0242E7"/>
    <w:rsid w:val="1C16900D"/>
    <w:rsid w:val="1C23BCB6"/>
    <w:rsid w:val="1C59BA19"/>
    <w:rsid w:val="1CB61E34"/>
    <w:rsid w:val="1D03946A"/>
    <w:rsid w:val="1D544002"/>
    <w:rsid w:val="1D56BFC5"/>
    <w:rsid w:val="1D7F735B"/>
    <w:rsid w:val="1D82FF30"/>
    <w:rsid w:val="1DB2606E"/>
    <w:rsid w:val="1DD03338"/>
    <w:rsid w:val="1E411C17"/>
    <w:rsid w:val="1E4199B2"/>
    <w:rsid w:val="1E7555CA"/>
    <w:rsid w:val="1EF01063"/>
    <w:rsid w:val="1EF82A53"/>
    <w:rsid w:val="1F34C503"/>
    <w:rsid w:val="1F7227E6"/>
    <w:rsid w:val="1F736453"/>
    <w:rsid w:val="1F766696"/>
    <w:rsid w:val="1F788D88"/>
    <w:rsid w:val="1FA4E101"/>
    <w:rsid w:val="1FC2980D"/>
    <w:rsid w:val="1FEDBEF6"/>
    <w:rsid w:val="2024DC0F"/>
    <w:rsid w:val="207D1024"/>
    <w:rsid w:val="2112227A"/>
    <w:rsid w:val="21793A74"/>
    <w:rsid w:val="217AEAB1"/>
    <w:rsid w:val="21DE9201"/>
    <w:rsid w:val="2218E085"/>
    <w:rsid w:val="224B12D8"/>
    <w:rsid w:val="2263171D"/>
    <w:rsid w:val="22C90342"/>
    <w:rsid w:val="23602B09"/>
    <w:rsid w:val="236406DF"/>
    <w:rsid w:val="2369EAE6"/>
    <w:rsid w:val="237D7D79"/>
    <w:rsid w:val="239D0F98"/>
    <w:rsid w:val="23E62A05"/>
    <w:rsid w:val="23FBD996"/>
    <w:rsid w:val="2434DA1F"/>
    <w:rsid w:val="243E1D77"/>
    <w:rsid w:val="24B770E3"/>
    <w:rsid w:val="24BAD686"/>
    <w:rsid w:val="24F9F748"/>
    <w:rsid w:val="2516F26E"/>
    <w:rsid w:val="25433F95"/>
    <w:rsid w:val="255AB2EF"/>
    <w:rsid w:val="25D9EDD8"/>
    <w:rsid w:val="25E29123"/>
    <w:rsid w:val="25F66EDE"/>
    <w:rsid w:val="2601496E"/>
    <w:rsid w:val="26275C87"/>
    <w:rsid w:val="2655949D"/>
    <w:rsid w:val="269019E3"/>
    <w:rsid w:val="269637D2"/>
    <w:rsid w:val="26F325CA"/>
    <w:rsid w:val="2710B919"/>
    <w:rsid w:val="27390DAF"/>
    <w:rsid w:val="276C133E"/>
    <w:rsid w:val="2775BE39"/>
    <w:rsid w:val="2775BE39"/>
    <w:rsid w:val="27EA64E2"/>
    <w:rsid w:val="2803A67B"/>
    <w:rsid w:val="280480C8"/>
    <w:rsid w:val="28185081"/>
    <w:rsid w:val="281DA469"/>
    <w:rsid w:val="282433AC"/>
    <w:rsid w:val="28E750E5"/>
    <w:rsid w:val="2926CD24"/>
    <w:rsid w:val="299FB9B0"/>
    <w:rsid w:val="29B420E2"/>
    <w:rsid w:val="29E873EE"/>
    <w:rsid w:val="29EDA1E0"/>
    <w:rsid w:val="2A3BD034"/>
    <w:rsid w:val="2A62BD7F"/>
    <w:rsid w:val="2B0EFD60"/>
    <w:rsid w:val="2B4FF143"/>
    <w:rsid w:val="2C10BCF8"/>
    <w:rsid w:val="2C609088"/>
    <w:rsid w:val="2C93EE9E"/>
    <w:rsid w:val="2CBEC5F1"/>
    <w:rsid w:val="2CD0BA9A"/>
    <w:rsid w:val="2CD1C153"/>
    <w:rsid w:val="2CEBC1A4"/>
    <w:rsid w:val="2D0576F2"/>
    <w:rsid w:val="2D1C8A0F"/>
    <w:rsid w:val="2D22D969"/>
    <w:rsid w:val="2D6EB9EA"/>
    <w:rsid w:val="2D727DBC"/>
    <w:rsid w:val="2D7FFA9D"/>
    <w:rsid w:val="2DD9B894"/>
    <w:rsid w:val="2E024C91"/>
    <w:rsid w:val="2E29771E"/>
    <w:rsid w:val="2E54A55F"/>
    <w:rsid w:val="2E82036B"/>
    <w:rsid w:val="2E954213"/>
    <w:rsid w:val="2EABB5BC"/>
    <w:rsid w:val="2EB0EE93"/>
    <w:rsid w:val="2EC11303"/>
    <w:rsid w:val="2ED0A286"/>
    <w:rsid w:val="2F1061F2"/>
    <w:rsid w:val="2F264547"/>
    <w:rsid w:val="2F6183D2"/>
    <w:rsid w:val="2FB92769"/>
    <w:rsid w:val="2FE3E41D"/>
    <w:rsid w:val="30236266"/>
    <w:rsid w:val="304BF49A"/>
    <w:rsid w:val="304EB27B"/>
    <w:rsid w:val="30574F22"/>
    <w:rsid w:val="305B796F"/>
    <w:rsid w:val="305CE4B4"/>
    <w:rsid w:val="30A65AAC"/>
    <w:rsid w:val="30B081AD"/>
    <w:rsid w:val="30DA2A5A"/>
    <w:rsid w:val="3124FAD2"/>
    <w:rsid w:val="313D4F3F"/>
    <w:rsid w:val="31577282"/>
    <w:rsid w:val="31675FC1"/>
    <w:rsid w:val="31A231EE"/>
    <w:rsid w:val="31A4243A"/>
    <w:rsid w:val="31A80DE2"/>
    <w:rsid w:val="31BF32C7"/>
    <w:rsid w:val="31C19888"/>
    <w:rsid w:val="31D1F69D"/>
    <w:rsid w:val="31E7C4FB"/>
    <w:rsid w:val="323EC1BA"/>
    <w:rsid w:val="324802B4"/>
    <w:rsid w:val="3251A653"/>
    <w:rsid w:val="3251B6F4"/>
    <w:rsid w:val="325A0993"/>
    <w:rsid w:val="329E4BB4"/>
    <w:rsid w:val="32E3BFE4"/>
    <w:rsid w:val="32F342E3"/>
    <w:rsid w:val="333BC5A7"/>
    <w:rsid w:val="333E024F"/>
    <w:rsid w:val="3347AA23"/>
    <w:rsid w:val="335B0328"/>
    <w:rsid w:val="337F3BFB"/>
    <w:rsid w:val="33A13AE3"/>
    <w:rsid w:val="33AEC79D"/>
    <w:rsid w:val="33E08D80"/>
    <w:rsid w:val="33F46B3B"/>
    <w:rsid w:val="34181910"/>
    <w:rsid w:val="341F5154"/>
    <w:rsid w:val="343BC846"/>
    <w:rsid w:val="344BC079"/>
    <w:rsid w:val="34C6FF5C"/>
    <w:rsid w:val="34F4622A"/>
    <w:rsid w:val="34F8F486"/>
    <w:rsid w:val="34F9CEC2"/>
    <w:rsid w:val="34FB569D"/>
    <w:rsid w:val="35279BF4"/>
    <w:rsid w:val="3534CA5F"/>
    <w:rsid w:val="353D0B44"/>
    <w:rsid w:val="3579294A"/>
    <w:rsid w:val="3579CBCF"/>
    <w:rsid w:val="35841997"/>
    <w:rsid w:val="35ACAB90"/>
    <w:rsid w:val="35C083CB"/>
    <w:rsid w:val="35DF2CB2"/>
    <w:rsid w:val="3614FA60"/>
    <w:rsid w:val="361CECE7"/>
    <w:rsid w:val="3630CE37"/>
    <w:rsid w:val="3641FC5B"/>
    <w:rsid w:val="364750C8"/>
    <w:rsid w:val="3670136B"/>
    <w:rsid w:val="3678C345"/>
    <w:rsid w:val="36C36C55"/>
    <w:rsid w:val="373F53DC"/>
    <w:rsid w:val="374DBEDA"/>
    <w:rsid w:val="37C6B406"/>
    <w:rsid w:val="380F764E"/>
    <w:rsid w:val="3827C12D"/>
    <w:rsid w:val="382E744B"/>
    <w:rsid w:val="3846EBF4"/>
    <w:rsid w:val="38AA2F89"/>
    <w:rsid w:val="38D5F36A"/>
    <w:rsid w:val="38D8331B"/>
    <w:rsid w:val="3902B798"/>
    <w:rsid w:val="390CF670"/>
    <w:rsid w:val="395E8A09"/>
    <w:rsid w:val="3992F750"/>
    <w:rsid w:val="39A7D256"/>
    <w:rsid w:val="39B05249"/>
    <w:rsid w:val="39CA44AC"/>
    <w:rsid w:val="3A107C67"/>
    <w:rsid w:val="3A206C07"/>
    <w:rsid w:val="3A2835E6"/>
    <w:rsid w:val="3A354D5B"/>
    <w:rsid w:val="3A855F9C"/>
    <w:rsid w:val="3AE8142E"/>
    <w:rsid w:val="3B043F5A"/>
    <w:rsid w:val="3B16817B"/>
    <w:rsid w:val="3B3388F1"/>
    <w:rsid w:val="3B4016F4"/>
    <w:rsid w:val="3B96DD78"/>
    <w:rsid w:val="3B9BF923"/>
    <w:rsid w:val="3BABF812"/>
    <w:rsid w:val="3BE917EB"/>
    <w:rsid w:val="3C212FFD"/>
    <w:rsid w:val="3C7589F0"/>
    <w:rsid w:val="3C826A34"/>
    <w:rsid w:val="3D1566DD"/>
    <w:rsid w:val="3D1F4D4C"/>
    <w:rsid w:val="3D4E35D5"/>
    <w:rsid w:val="3D64AA47"/>
    <w:rsid w:val="3DE408DF"/>
    <w:rsid w:val="3DFDD65D"/>
    <w:rsid w:val="3EA683E6"/>
    <w:rsid w:val="3EBEF2B3"/>
    <w:rsid w:val="3ECF8FD4"/>
    <w:rsid w:val="3ED66BC0"/>
    <w:rsid w:val="3F39DC4E"/>
    <w:rsid w:val="3F51B7A9"/>
    <w:rsid w:val="3F63A65F"/>
    <w:rsid w:val="401FB54D"/>
    <w:rsid w:val="403C3ECF"/>
    <w:rsid w:val="404AC213"/>
    <w:rsid w:val="407AF4B4"/>
    <w:rsid w:val="40E962EB"/>
    <w:rsid w:val="40F4A120"/>
    <w:rsid w:val="40FD45B6"/>
    <w:rsid w:val="410E5E51"/>
    <w:rsid w:val="414CB138"/>
    <w:rsid w:val="4151D820"/>
    <w:rsid w:val="41790332"/>
    <w:rsid w:val="418C5A07"/>
    <w:rsid w:val="419D3037"/>
    <w:rsid w:val="41B97F7D"/>
    <w:rsid w:val="41BBF1C6"/>
    <w:rsid w:val="41BE4F31"/>
    <w:rsid w:val="41EB2158"/>
    <w:rsid w:val="41FC71FD"/>
    <w:rsid w:val="420D5EDF"/>
    <w:rsid w:val="421385FD"/>
    <w:rsid w:val="4287AE6A"/>
    <w:rsid w:val="42907181"/>
    <w:rsid w:val="429DC92E"/>
    <w:rsid w:val="4338C114"/>
    <w:rsid w:val="4352195C"/>
    <w:rsid w:val="43791478"/>
    <w:rsid w:val="437BE1F6"/>
    <w:rsid w:val="43A9DCE3"/>
    <w:rsid w:val="43BF4C33"/>
    <w:rsid w:val="43BFA8D8"/>
    <w:rsid w:val="43CF22DE"/>
    <w:rsid w:val="43EDC6A8"/>
    <w:rsid w:val="443D4553"/>
    <w:rsid w:val="447C89F3"/>
    <w:rsid w:val="44A3E976"/>
    <w:rsid w:val="44B95543"/>
    <w:rsid w:val="44C8C413"/>
    <w:rsid w:val="450D1A4A"/>
    <w:rsid w:val="4523BE88"/>
    <w:rsid w:val="4526F56E"/>
    <w:rsid w:val="4545AD44"/>
    <w:rsid w:val="454B26BF"/>
    <w:rsid w:val="459B6F11"/>
    <w:rsid w:val="45D569F0"/>
    <w:rsid w:val="45F5B73E"/>
    <w:rsid w:val="4646F201"/>
    <w:rsid w:val="466FEF03"/>
    <w:rsid w:val="46A2BF4E"/>
    <w:rsid w:val="46A5B17A"/>
    <w:rsid w:val="46C85707"/>
    <w:rsid w:val="46DF8A14"/>
    <w:rsid w:val="46E17DA5"/>
    <w:rsid w:val="46E6F720"/>
    <w:rsid w:val="46FB5183"/>
    <w:rsid w:val="47006064"/>
    <w:rsid w:val="4702617B"/>
    <w:rsid w:val="471DA664"/>
    <w:rsid w:val="476424C9"/>
    <w:rsid w:val="47D02AD4"/>
    <w:rsid w:val="47E45B69"/>
    <w:rsid w:val="47EAAFE8"/>
    <w:rsid w:val="47FAC749"/>
    <w:rsid w:val="484382BA"/>
    <w:rsid w:val="4870FBAD"/>
    <w:rsid w:val="487D4E06"/>
    <w:rsid w:val="48BE44D7"/>
    <w:rsid w:val="49A10953"/>
    <w:rsid w:val="49A30689"/>
    <w:rsid w:val="49B1A637"/>
    <w:rsid w:val="49C869DD"/>
    <w:rsid w:val="49FFF7C9"/>
    <w:rsid w:val="4A0D299B"/>
    <w:rsid w:val="4A26F633"/>
    <w:rsid w:val="4A737FE7"/>
    <w:rsid w:val="4AA3DBB7"/>
    <w:rsid w:val="4AAB6889"/>
    <w:rsid w:val="4AEBA702"/>
    <w:rsid w:val="4B0CE319"/>
    <w:rsid w:val="4B280CF6"/>
    <w:rsid w:val="4B3CD9B4"/>
    <w:rsid w:val="4B8B429D"/>
    <w:rsid w:val="4BC71EA4"/>
    <w:rsid w:val="4BE5D80A"/>
    <w:rsid w:val="4BEA737C"/>
    <w:rsid w:val="4C01A42D"/>
    <w:rsid w:val="4C02C3C9"/>
    <w:rsid w:val="4C14D1D6"/>
    <w:rsid w:val="4C2559AC"/>
    <w:rsid w:val="4C58F4F0"/>
    <w:rsid w:val="4C8CB783"/>
    <w:rsid w:val="4CD0FBAD"/>
    <w:rsid w:val="4D065743"/>
    <w:rsid w:val="4D0955B2"/>
    <w:rsid w:val="4D240F84"/>
    <w:rsid w:val="4D3F6C7C"/>
    <w:rsid w:val="4D50BF29"/>
    <w:rsid w:val="4D71BB2C"/>
    <w:rsid w:val="4DE67DB7"/>
    <w:rsid w:val="4E0E2B17"/>
    <w:rsid w:val="4E543C7E"/>
    <w:rsid w:val="4E7B73BB"/>
    <w:rsid w:val="4EEC8F8A"/>
    <w:rsid w:val="4F045587"/>
    <w:rsid w:val="4F122023"/>
    <w:rsid w:val="4F1FE7BF"/>
    <w:rsid w:val="4F26B3EA"/>
    <w:rsid w:val="4F504753"/>
    <w:rsid w:val="4F5D0B46"/>
    <w:rsid w:val="4F6862A5"/>
    <w:rsid w:val="4F7E2FED"/>
    <w:rsid w:val="4F9095B2"/>
    <w:rsid w:val="4F9A4944"/>
    <w:rsid w:val="4F9CAD00"/>
    <w:rsid w:val="506BBAFC"/>
    <w:rsid w:val="507CA888"/>
    <w:rsid w:val="50AC9B06"/>
    <w:rsid w:val="50C5C228"/>
    <w:rsid w:val="50F18C19"/>
    <w:rsid w:val="50F18C19"/>
    <w:rsid w:val="51127AE3"/>
    <w:rsid w:val="5131635E"/>
    <w:rsid w:val="51830E73"/>
    <w:rsid w:val="51BB0203"/>
    <w:rsid w:val="524619F6"/>
    <w:rsid w:val="5255198E"/>
    <w:rsid w:val="52658BB6"/>
    <w:rsid w:val="52A00367"/>
    <w:rsid w:val="52ADC3BA"/>
    <w:rsid w:val="533695C5"/>
    <w:rsid w:val="5338D715"/>
    <w:rsid w:val="533C7596"/>
    <w:rsid w:val="5363E329"/>
    <w:rsid w:val="536FEC16"/>
    <w:rsid w:val="5379EE4F"/>
    <w:rsid w:val="53E0FCB0"/>
    <w:rsid w:val="5420D5F2"/>
    <w:rsid w:val="543A7C8C"/>
    <w:rsid w:val="5468EAB1"/>
    <w:rsid w:val="548EDE60"/>
    <w:rsid w:val="54A1F8A2"/>
    <w:rsid w:val="54B00A93"/>
    <w:rsid w:val="54F546D7"/>
    <w:rsid w:val="554EE57E"/>
    <w:rsid w:val="554EE57E"/>
    <w:rsid w:val="55FEDF77"/>
    <w:rsid w:val="55FEDF77"/>
    <w:rsid w:val="5660D2CF"/>
    <w:rsid w:val="5676DD55"/>
    <w:rsid w:val="56ABE4D0"/>
    <w:rsid w:val="56CFCFE6"/>
    <w:rsid w:val="5710E0BB"/>
    <w:rsid w:val="57186B9C"/>
    <w:rsid w:val="574EB175"/>
    <w:rsid w:val="57615FBA"/>
    <w:rsid w:val="58115AAE"/>
    <w:rsid w:val="581CA02C"/>
    <w:rsid w:val="58257C85"/>
    <w:rsid w:val="5835329E"/>
    <w:rsid w:val="583B8AB5"/>
    <w:rsid w:val="5854A104"/>
    <w:rsid w:val="585A0874"/>
    <w:rsid w:val="58760F24"/>
    <w:rsid w:val="587D3F82"/>
    <w:rsid w:val="589C3928"/>
    <w:rsid w:val="58B46DD3"/>
    <w:rsid w:val="595610FA"/>
    <w:rsid w:val="5960807B"/>
    <w:rsid w:val="5A168E43"/>
    <w:rsid w:val="5A190502"/>
    <w:rsid w:val="5A2051A0"/>
    <w:rsid w:val="5A907134"/>
    <w:rsid w:val="5A98C0F8"/>
    <w:rsid w:val="5AB1E955"/>
    <w:rsid w:val="5AE2DAC2"/>
    <w:rsid w:val="5B2CC5A9"/>
    <w:rsid w:val="5B49D46E"/>
    <w:rsid w:val="5B6C97FF"/>
    <w:rsid w:val="5B82E832"/>
    <w:rsid w:val="5B8DF24F"/>
    <w:rsid w:val="5B8E765D"/>
    <w:rsid w:val="5BC1AD6B"/>
    <w:rsid w:val="5C2BE7D7"/>
    <w:rsid w:val="5C2DBD50"/>
    <w:rsid w:val="5C906559"/>
    <w:rsid w:val="5CAB26A3"/>
    <w:rsid w:val="5CECFC10"/>
    <w:rsid w:val="5D3E9F3B"/>
    <w:rsid w:val="5D5AF993"/>
    <w:rsid w:val="5D5D7DCC"/>
    <w:rsid w:val="5DB547D9"/>
    <w:rsid w:val="5EA215DA"/>
    <w:rsid w:val="5ED4EAB6"/>
    <w:rsid w:val="5EDA6F9C"/>
    <w:rsid w:val="5EDFB582"/>
    <w:rsid w:val="5EF6F1F8"/>
    <w:rsid w:val="5EF94E2D"/>
    <w:rsid w:val="5F4BDE0B"/>
    <w:rsid w:val="5F857331"/>
    <w:rsid w:val="5F9E9914"/>
    <w:rsid w:val="5FB0B171"/>
    <w:rsid w:val="5FB68CE4"/>
    <w:rsid w:val="5FD7C003"/>
    <w:rsid w:val="5FD98A45"/>
    <w:rsid w:val="601F7F22"/>
    <w:rsid w:val="603455CE"/>
    <w:rsid w:val="607FF699"/>
    <w:rsid w:val="60C53F04"/>
    <w:rsid w:val="60CE3F02"/>
    <w:rsid w:val="610D44E0"/>
    <w:rsid w:val="61DAAC37"/>
    <w:rsid w:val="621D8A15"/>
    <w:rsid w:val="623E167D"/>
    <w:rsid w:val="62786A95"/>
    <w:rsid w:val="62803FF2"/>
    <w:rsid w:val="62C3B1FA"/>
    <w:rsid w:val="62CCC5F7"/>
    <w:rsid w:val="62E42641"/>
    <w:rsid w:val="63BF7783"/>
    <w:rsid w:val="63FFA6C3"/>
    <w:rsid w:val="645FC472"/>
    <w:rsid w:val="64F31B0F"/>
    <w:rsid w:val="6527535C"/>
    <w:rsid w:val="6535CEA9"/>
    <w:rsid w:val="65498CB3"/>
    <w:rsid w:val="657F9CC0"/>
    <w:rsid w:val="65F8CD0E"/>
    <w:rsid w:val="663753CC"/>
    <w:rsid w:val="66B3FA60"/>
    <w:rsid w:val="66B5DC60"/>
    <w:rsid w:val="66C35551"/>
    <w:rsid w:val="66CA7BCD"/>
    <w:rsid w:val="6739856B"/>
    <w:rsid w:val="676417EC"/>
    <w:rsid w:val="67A4D7E1"/>
    <w:rsid w:val="67BA7AB9"/>
    <w:rsid w:val="67BAC6B8"/>
    <w:rsid w:val="67D5A7B6"/>
    <w:rsid w:val="6817015F"/>
    <w:rsid w:val="681B5B53"/>
    <w:rsid w:val="68321728"/>
    <w:rsid w:val="685EF41E"/>
    <w:rsid w:val="6894971E"/>
    <w:rsid w:val="68D4ADD0"/>
    <w:rsid w:val="68E26C62"/>
    <w:rsid w:val="68E4DB55"/>
    <w:rsid w:val="6918EE12"/>
    <w:rsid w:val="691B01E7"/>
    <w:rsid w:val="692F3334"/>
    <w:rsid w:val="6955C004"/>
    <w:rsid w:val="6972DD83"/>
    <w:rsid w:val="698140BB"/>
    <w:rsid w:val="69BAFCAC"/>
    <w:rsid w:val="69C526F0"/>
    <w:rsid w:val="69DAE265"/>
    <w:rsid w:val="6A39E586"/>
    <w:rsid w:val="6A5BF8EB"/>
    <w:rsid w:val="6A5F1487"/>
    <w:rsid w:val="6A67C57E"/>
    <w:rsid w:val="6A685C15"/>
    <w:rsid w:val="6A839E54"/>
    <w:rsid w:val="6A9A4352"/>
    <w:rsid w:val="6A9BB8AE"/>
    <w:rsid w:val="6AB4BE73"/>
    <w:rsid w:val="6AB711CC"/>
    <w:rsid w:val="6ABACCE8"/>
    <w:rsid w:val="6AD4C612"/>
    <w:rsid w:val="6AE6D7A8"/>
    <w:rsid w:val="6AFD02BF"/>
    <w:rsid w:val="6B00AD7C"/>
    <w:rsid w:val="6B117CCC"/>
    <w:rsid w:val="6B200091"/>
    <w:rsid w:val="6B7BAA5A"/>
    <w:rsid w:val="6BAA5316"/>
    <w:rsid w:val="6BB850F0"/>
    <w:rsid w:val="6BBD8AC8"/>
    <w:rsid w:val="6C546229"/>
    <w:rsid w:val="6CA30E6F"/>
    <w:rsid w:val="6CD8BBB6"/>
    <w:rsid w:val="6D718648"/>
    <w:rsid w:val="6D915C7F"/>
    <w:rsid w:val="6DCB1CE8"/>
    <w:rsid w:val="6DD35970"/>
    <w:rsid w:val="6DEEB28E"/>
    <w:rsid w:val="6E87A059"/>
    <w:rsid w:val="6EDB0E5E"/>
    <w:rsid w:val="6F48C226"/>
    <w:rsid w:val="6F518C69"/>
    <w:rsid w:val="6F7369DC"/>
    <w:rsid w:val="6FD143C8"/>
    <w:rsid w:val="6FEA0C8D"/>
    <w:rsid w:val="70203C19"/>
    <w:rsid w:val="70598D23"/>
    <w:rsid w:val="705B3E3C"/>
    <w:rsid w:val="70A9435A"/>
    <w:rsid w:val="7127659A"/>
    <w:rsid w:val="712EE9DB"/>
    <w:rsid w:val="714BEC96"/>
    <w:rsid w:val="7183A853"/>
    <w:rsid w:val="719681F8"/>
    <w:rsid w:val="71A88161"/>
    <w:rsid w:val="71BD105B"/>
    <w:rsid w:val="725E4D81"/>
    <w:rsid w:val="7291EF51"/>
    <w:rsid w:val="72FDA2EB"/>
    <w:rsid w:val="739EB3F3"/>
    <w:rsid w:val="73B564FB"/>
    <w:rsid w:val="7444E184"/>
    <w:rsid w:val="7456BB49"/>
    <w:rsid w:val="745D06EB"/>
    <w:rsid w:val="746485CF"/>
    <w:rsid w:val="748411E3"/>
    <w:rsid w:val="7498D30B"/>
    <w:rsid w:val="74C1D218"/>
    <w:rsid w:val="74C1D55D"/>
    <w:rsid w:val="74CEF2DF"/>
    <w:rsid w:val="7546043A"/>
    <w:rsid w:val="7551355C"/>
    <w:rsid w:val="759F3C33"/>
    <w:rsid w:val="75BA3A09"/>
    <w:rsid w:val="75F3AD48"/>
    <w:rsid w:val="7603288E"/>
    <w:rsid w:val="7619D166"/>
    <w:rsid w:val="7706F6C9"/>
    <w:rsid w:val="7752BD1E"/>
    <w:rsid w:val="7764CBD3"/>
    <w:rsid w:val="777A191E"/>
    <w:rsid w:val="777AD89B"/>
    <w:rsid w:val="77955550"/>
    <w:rsid w:val="77B74944"/>
    <w:rsid w:val="77D3DCDD"/>
    <w:rsid w:val="77D3DE13"/>
    <w:rsid w:val="77FB8A24"/>
    <w:rsid w:val="7805BBA6"/>
    <w:rsid w:val="78375A61"/>
    <w:rsid w:val="786B5828"/>
    <w:rsid w:val="78A2C725"/>
    <w:rsid w:val="78C3449A"/>
    <w:rsid w:val="78EE8D7F"/>
    <w:rsid w:val="7903F2BF"/>
    <w:rsid w:val="7915E97F"/>
    <w:rsid w:val="792B4E0A"/>
    <w:rsid w:val="792B4E0A"/>
    <w:rsid w:val="7930780E"/>
    <w:rsid w:val="7930780E"/>
    <w:rsid w:val="795E2DCB"/>
    <w:rsid w:val="796769B9"/>
    <w:rsid w:val="7A019282"/>
    <w:rsid w:val="7A176870"/>
    <w:rsid w:val="7A53DA08"/>
    <w:rsid w:val="7AB1B9E0"/>
    <w:rsid w:val="7AC5FCCD"/>
    <w:rsid w:val="7B1A6F21"/>
    <w:rsid w:val="7B4AC3A8"/>
    <w:rsid w:val="7B4C5884"/>
    <w:rsid w:val="7B6EFB23"/>
    <w:rsid w:val="7B9C0575"/>
    <w:rsid w:val="7BB420D1"/>
    <w:rsid w:val="7C2BAF75"/>
    <w:rsid w:val="7C2C1575"/>
    <w:rsid w:val="7C6B856F"/>
    <w:rsid w:val="7CAF0AA0"/>
    <w:rsid w:val="7CC0BBA4"/>
    <w:rsid w:val="7CC88F95"/>
    <w:rsid w:val="7CCE2ADF"/>
    <w:rsid w:val="7D0ACB84"/>
    <w:rsid w:val="7D3928E1"/>
    <w:rsid w:val="7DAEAF2A"/>
    <w:rsid w:val="7DB57220"/>
    <w:rsid w:val="7DC1FEA2"/>
    <w:rsid w:val="7E0496D4"/>
    <w:rsid w:val="7E239D97"/>
    <w:rsid w:val="7E469DC6"/>
    <w:rsid w:val="7E4B3799"/>
    <w:rsid w:val="7E96AEA6"/>
    <w:rsid w:val="7EC8A435"/>
    <w:rsid w:val="7F80CAFD"/>
    <w:rsid w:val="7F873ED8"/>
    <w:rsid w:val="7FAD95C9"/>
    <w:rsid w:val="7FBA37C5"/>
    <w:rsid w:val="7FCF2E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CF8FD4"/>
  <w15:chartTrackingRefBased/>
  <w15:docId w15:val="{1FB931C2-42AB-4FDB-B2BC-6400E36E234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4" mc:Ignorable="w14">
    <w:name xmlns:w="http://schemas.openxmlformats.org/wordprocessingml/2006/main" w:val="toc 4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66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6" mc:Ignorable="w14">
    <w:name xmlns:w="http://schemas.openxmlformats.org/wordprocessingml/2006/main" w:val="toc 6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1100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4Char" w:customStyle="1" mc:Ignorable="w14">
    <w:name xmlns:w="http://schemas.openxmlformats.org/wordprocessingml/2006/main" w:val="Heading 4 Char"/>
    <w:basedOn xmlns:w="http://schemas.openxmlformats.org/wordprocessingml/2006/main" w:val="DefaultParagraphFont"/>
    <w:link xmlns:w="http://schemas.openxmlformats.org/wordprocessingml/2006/main" w:val="Heading4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4" mc:Ignorable="w14">
    <w:name xmlns:w="http://schemas.openxmlformats.org/wordprocessingml/2006/main" w:val="heading 4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4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3"/>
    </w:pPr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character" w:styleId="SubtitleChar" w:customStyle="1" mc:Ignorable="w14">
    <w:name xmlns:w="http://schemas.openxmlformats.org/wordprocessingml/2006/main" w:val="Subtitle Char"/>
    <w:basedOn xmlns:w="http://schemas.openxmlformats.org/wordprocessingml/2006/main" w:val="DefaultParagraphFont"/>
    <w:link xmlns:w="http://schemas.openxmlformats.org/wordprocessingml/2006/main" w:val="Subtitle"/>
    <w:uiPriority xmlns:w="http://schemas.openxmlformats.org/wordprocessingml/2006/main" w:val="11"/>
    <w:rPr xmlns:w="http://schemas.openxmlformats.org/wordprocessingml/2006/main">
      <w:rFonts w:eastAsiaTheme="minorEastAsia"/>
      <w:color w:val="5A5A5A" w:themeColor="text1" w:themeTint="A5"/>
      <w:spacing w:val="15"/>
    </w:rPr>
  </w:style>
  <w:style xmlns:w14="http://schemas.microsoft.com/office/word/2010/wordml" xmlns:mc="http://schemas.openxmlformats.org/markup-compatibility/2006" xmlns:w="http://schemas.openxmlformats.org/wordprocessingml/2006/main" w:type="paragraph" w:styleId="Subtitle" mc:Ignorable="w14">
    <w:name xmlns:w="http://schemas.openxmlformats.org/wordprocessingml/2006/main" w:val="Sub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SubtitleChar"/>
    <w:uiPriority xmlns:w="http://schemas.openxmlformats.org/wordprocessingml/2006/main" w:val="11"/>
    <w:qFormat xmlns:w="http://schemas.openxmlformats.org/wordprocessingml/2006/main"/>
    <w:pPr xmlns:w="http://schemas.openxmlformats.org/wordprocessingml/2006/main">
      <w:numPr xmlns:w="http://schemas.openxmlformats.org/wordprocessingml/2006/main">
        <w:ilvl w:val="1"/>
      </w:numPr>
    </w:pPr>
    <w:rPr xmlns:w="http://schemas.openxmlformats.org/wordprocessingml/2006/main">
      <w:rFonts w:eastAsiaTheme="minorEastAsia"/>
      <w:color w:val="5A5A5A" w:themeColor="text1" w:themeTint="A5"/>
      <w:spacing w:val="1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6Char" w:customStyle="1" mc:Ignorable="w14">
    <w:name xmlns:w="http://schemas.openxmlformats.org/wordprocessingml/2006/main" w:val="Heading 6 Char"/>
    <w:basedOn xmlns:w="http://schemas.openxmlformats.org/wordprocessingml/2006/main" w:val="DefaultParagraphFont"/>
    <w:link xmlns:w="http://schemas.openxmlformats.org/wordprocessingml/2006/main" w:val="Heading6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6" mc:Ignorable="w14">
    <w:name xmlns:w="http://schemas.openxmlformats.org/wordprocessingml/2006/main" w:val="heading 6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6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5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2039110803" /><Relationship Type="http://schemas.microsoft.com/office/2020/10/relationships/intelligence" Target="intelligence2.xml" Id="R17a4b6e212da47ac" /><Relationship Type="http://schemas.openxmlformats.org/officeDocument/2006/relationships/numbering" Target="numbering.xml" Id="R42974a7fe15f4f10" /><Relationship Type="http://schemas.openxmlformats.org/officeDocument/2006/relationships/customXml" Target="ink/ink2.xml" Id="rId1549910687" /><Relationship Type="http://schemas.openxmlformats.org/officeDocument/2006/relationships/header" Target="header.xml" Id="R06abe6bbb05f4450" /><Relationship Type="http://schemas.openxmlformats.org/officeDocument/2006/relationships/footer" Target="footer.xml" Id="R0c64b3d1963d456d" /><Relationship Type="http://schemas.openxmlformats.org/officeDocument/2006/relationships/image" Target="/media/image.jpg" Id="R137266b8fd774974" /><Relationship Type="http://schemas.openxmlformats.org/officeDocument/2006/relationships/hyperlink" Target="https://www.proctorgroup.com/impact-and-airborne-sound-solutions-for-floors" TargetMode="External" Id="R9b3401201a324775" /><Relationship Type="http://schemas.openxmlformats.org/officeDocument/2006/relationships/hyperlink" Target="https://www.soundproofingstore.co.uk/how-to-soundproof-a-stud-wall" TargetMode="External" Id="Rac3540cb103c47a0" /><Relationship Type="http://schemas.openxmlformats.org/officeDocument/2006/relationships/hyperlink" Target="https://www.rockwool.com/north-america/advice-and-inspiration/blog/using-acoustic-insulation-to-soundproof-a-room/" TargetMode="External" Id="R46fad273d0404c75" /><Relationship Type="http://schemas.openxmlformats.org/officeDocument/2006/relationships/hyperlink" Target="https://probuildermag.co.uk/features/soundproofing-regulations-guide-for-builders" TargetMode="External" Id="R7e9f1a9ce70547f1" /><Relationship Type="http://schemas.openxmlformats.org/officeDocument/2006/relationships/hyperlink" Target="https://uksoundproofing.co.uk/regulation-e.php" TargetMode="External" Id="R7b25272256b74a26" /><Relationship Type="http://schemas.openxmlformats.org/officeDocument/2006/relationships/hyperlink" Target="https://assets.publishing.service.gov.uk/government/uploads/system/uploads/attachment_data/file/1045918/ADF1.pdf" TargetMode="External" Id="Ra2be8562504646fe" /><Relationship Type="http://schemas.openxmlformats.org/officeDocument/2006/relationships/glossaryDocument" Target="glossary/document.xml" Id="R20c7caa10ecf45a2" /><Relationship Type="http://schemas.openxmlformats.org/officeDocument/2006/relationships/image" Target="/media/image2.jpg" Id="Ra4e70e2f2fd0477a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8bc1e1-fed7-4ef3-b3f7-17baab92ee8a}"/>
      </w:docPartPr>
      <w:docPartBody>
        <w:p w14:paraId="029AA1B2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3-02-28T10:41:59.989"/>
    </inkml:context>
    <inkml:brush xml:id="br0">
      <inkml:brushProperty name="width" value="0.3" units="cm"/>
      <inkml:brushProperty name="height" value="0.6" units="cm"/>
      <inkml:brushProperty name="color" value="#00B44B"/>
      <inkml:brushProperty name="tip" value="rectangle"/>
      <inkml:brushProperty name="rasterOp" value="maskPen"/>
    </inkml:brush>
  </inkml:definitions>
  <inkml:trace contextRef="#ctx0" brushRef="#br0">0 0 16383 0 0,'4'0'0'0'0,"4"0"0"0"0,9 0 0 0 0,4 0 0 0 0,3 0 0 0 0,0 0 0 0 0,1 0 0 0 0,-2 0 0 0 0,4 0 0 0 0,0 0 0 0 0,-1 0 0 0 0,3 0 0 0 0,0 0 0 0 0,-2 0 0 0 0,2 0 0 0 0,0 0 0 0 0,-2 0 0 0 0,-2 0 0 0 0,-1 0 0 0 0,-1 4 0 0 0,2 0 0 0 0,1 1 0 0 0,0 2 0 0 0,2 1 0 0 0,0-2 0 0 0,-1-2 0 0 0,-1-1 0 0 0,-2-1 0 0 0,-2-1 0 0 0,4-1 0 0 0,-4 0 0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2023-02-28T10:27:43.0623597Z</dcterms:created>
  <dcterms:modified xsi:type="dcterms:W3CDTF">2023-03-31T14:09:11.7719903Z</dcterms:modified>
  <dc:creator>Evan Harrow (2220459)</dc:creator>
  <lastModifiedBy>Evan Harrow (2220459)</lastModifiedBy>
</coreProperties>
</file>