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5449E" w:rsidRPr="001C2D1C" w:rsidRDefault="0093571A" w:rsidP="0074304C">
      <w:pPr>
        <w:jc w:val="center"/>
        <w:rPr>
          <w:b/>
          <w:sz w:val="28"/>
          <w:szCs w:val="28"/>
          <w:lang w:val="en-GB"/>
        </w:rPr>
      </w:pPr>
      <w:r w:rsidRPr="001C2D1C">
        <w:rPr>
          <w:b/>
          <w:sz w:val="28"/>
          <w:szCs w:val="28"/>
          <w:lang w:val="en-GB"/>
        </w:rPr>
        <w:t>BMDB7001</w:t>
      </w:r>
    </w:p>
    <w:p w:rsidR="0093571A" w:rsidRPr="001C2D1C" w:rsidRDefault="0093571A" w:rsidP="0074304C">
      <w:pPr>
        <w:jc w:val="center"/>
        <w:rPr>
          <w:b/>
          <w:sz w:val="28"/>
          <w:szCs w:val="28"/>
          <w:lang w:val="en-GB"/>
        </w:rPr>
      </w:pPr>
      <w:r w:rsidRPr="001C2D1C">
        <w:rPr>
          <w:b/>
          <w:sz w:val="28"/>
          <w:szCs w:val="28"/>
          <w:lang w:val="en-GB"/>
        </w:rPr>
        <w:t>Identity and Approaches to Applied Business Research</w:t>
      </w:r>
      <w:r w:rsidR="0074304C" w:rsidRPr="001C2D1C">
        <w:rPr>
          <w:b/>
          <w:sz w:val="28"/>
          <w:szCs w:val="28"/>
          <w:lang w:val="en-GB"/>
        </w:rPr>
        <w:t xml:space="preserve"> – provisional timetable</w:t>
      </w:r>
    </w:p>
    <w:p w:rsidR="0093571A" w:rsidRPr="001C2D1C" w:rsidRDefault="0093571A">
      <w:pPr>
        <w:rPr>
          <w:sz w:val="28"/>
          <w:szCs w:val="28"/>
          <w:lang w:val="en-GB"/>
        </w:rPr>
      </w:pP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992"/>
        <w:gridCol w:w="4536"/>
        <w:gridCol w:w="4536"/>
        <w:gridCol w:w="4536"/>
      </w:tblGrid>
      <w:tr w:rsidR="0093571A" w:rsidRPr="001C2D1C" w:rsidTr="0093571A">
        <w:trPr>
          <w:trHeight w:val="567"/>
        </w:trPr>
        <w:tc>
          <w:tcPr>
            <w:tcW w:w="992" w:type="dxa"/>
          </w:tcPr>
          <w:p w:rsidR="0093571A" w:rsidRPr="001C2D1C" w:rsidRDefault="0093571A">
            <w:pPr>
              <w:ind w:left="0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w/b</w:t>
            </w:r>
          </w:p>
        </w:tc>
        <w:tc>
          <w:tcPr>
            <w:tcW w:w="4536" w:type="dxa"/>
          </w:tcPr>
          <w:p w:rsidR="0093571A" w:rsidRPr="001C2D1C" w:rsidRDefault="0093571A">
            <w:pPr>
              <w:ind w:left="0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Monday  (13.00 – 17.00)</w:t>
            </w:r>
          </w:p>
        </w:tc>
        <w:tc>
          <w:tcPr>
            <w:tcW w:w="4536" w:type="dxa"/>
          </w:tcPr>
          <w:p w:rsidR="0093571A" w:rsidRPr="001C2D1C" w:rsidRDefault="0093571A">
            <w:pPr>
              <w:ind w:left="0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Tuesday (11.00 – 15.00)</w:t>
            </w:r>
          </w:p>
        </w:tc>
        <w:tc>
          <w:tcPr>
            <w:tcW w:w="4536" w:type="dxa"/>
          </w:tcPr>
          <w:p w:rsidR="0093571A" w:rsidRPr="001C2D1C" w:rsidRDefault="0093571A">
            <w:pPr>
              <w:ind w:left="0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Friday (12</w:t>
            </w:r>
            <w:r w:rsidR="00BE7283">
              <w:rPr>
                <w:b/>
                <w:sz w:val="28"/>
                <w:szCs w:val="28"/>
                <w:lang w:val="en-GB"/>
              </w:rPr>
              <w:t>.00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– 16</w:t>
            </w:r>
            <w:r w:rsidR="00BE7283">
              <w:rPr>
                <w:b/>
                <w:sz w:val="28"/>
                <w:szCs w:val="28"/>
                <w:lang w:val="en-GB"/>
              </w:rPr>
              <w:t>.00</w:t>
            </w:r>
            <w:r w:rsidRPr="001C2D1C">
              <w:rPr>
                <w:b/>
                <w:sz w:val="28"/>
                <w:szCs w:val="28"/>
                <w:lang w:val="en-GB"/>
              </w:rPr>
              <w:t>)</w:t>
            </w:r>
          </w:p>
        </w:tc>
      </w:tr>
      <w:tr w:rsidR="0093571A" w:rsidRPr="001C2D1C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1C2D1C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March 11</w:t>
            </w:r>
            <w:r w:rsidRPr="001C2D1C">
              <w:rPr>
                <w:b/>
                <w:sz w:val="28"/>
                <w:szCs w:val="28"/>
                <w:vertAlign w:val="superscript"/>
                <w:lang w:val="en-GB"/>
              </w:rPr>
              <w:t>th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:rsidR="0093571A" w:rsidRPr="001C2D1C" w:rsidRDefault="005E5B7B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Introduction to the module</w:t>
            </w:r>
          </w:p>
          <w:p w:rsidR="00B174C8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Introducing the assignments</w:t>
            </w:r>
          </w:p>
          <w:p w:rsidR="00B174C8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Level of study</w:t>
            </w:r>
          </w:p>
          <w:p w:rsidR="00B174C8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Individuality in research</w:t>
            </w:r>
          </w:p>
        </w:tc>
        <w:tc>
          <w:tcPr>
            <w:tcW w:w="4536" w:type="dxa"/>
          </w:tcPr>
          <w:p w:rsidR="0093571A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Positionality</w:t>
            </w:r>
          </w:p>
        </w:tc>
        <w:tc>
          <w:tcPr>
            <w:tcW w:w="4536" w:type="dxa"/>
          </w:tcPr>
          <w:p w:rsidR="0093571A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Assignment 2 – the portfolio, more information</w:t>
            </w:r>
          </w:p>
          <w:p w:rsidR="00B174C8" w:rsidRPr="001C2D1C" w:rsidRDefault="00B174C8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  <w:p w:rsidR="00B174C8" w:rsidRPr="001C2D1C" w:rsidRDefault="00B174C8" w:rsidP="001C2D1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What do we mean by criticality</w:t>
            </w:r>
            <w:r w:rsidR="001C2D1C">
              <w:rPr>
                <w:rFonts w:cstheme="minorHAnsi"/>
                <w:sz w:val="28"/>
                <w:szCs w:val="28"/>
                <w:lang w:val="en-GB"/>
              </w:rPr>
              <w:t xml:space="preserve">, critical writing </w:t>
            </w:r>
            <w:r w:rsidR="0074304C" w:rsidRPr="001C2D1C">
              <w:rPr>
                <w:rFonts w:cstheme="minorHAnsi"/>
                <w:sz w:val="28"/>
                <w:szCs w:val="28"/>
                <w:lang w:val="en-GB"/>
              </w:rPr>
              <w:t>and critical thinking?</w:t>
            </w:r>
          </w:p>
        </w:tc>
      </w:tr>
      <w:tr w:rsidR="0093571A" w:rsidRPr="001C2D1C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1C2D1C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March 18</w:t>
            </w:r>
            <w:r w:rsidRPr="001C2D1C">
              <w:rPr>
                <w:b/>
                <w:sz w:val="28"/>
                <w:szCs w:val="28"/>
                <w:vertAlign w:val="superscript"/>
                <w:lang w:val="en-GB"/>
              </w:rPr>
              <w:t>th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:rsidR="0093571A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Reading and evaluation literature and information sources</w:t>
            </w:r>
          </w:p>
        </w:tc>
        <w:tc>
          <w:tcPr>
            <w:tcW w:w="4536" w:type="dxa"/>
          </w:tcPr>
          <w:p w:rsidR="0093571A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topics</w:t>
            </w:r>
          </w:p>
          <w:p w:rsidR="0074304C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Questions</w:t>
            </w:r>
          </w:p>
          <w:p w:rsidR="00E67373" w:rsidRPr="001C2D1C" w:rsidRDefault="00E67373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</w:tc>
        <w:tc>
          <w:tcPr>
            <w:tcW w:w="4536" w:type="dxa"/>
          </w:tcPr>
          <w:p w:rsidR="00DD280D" w:rsidRPr="001C2D1C" w:rsidRDefault="00DD280D" w:rsidP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topics</w:t>
            </w:r>
          </w:p>
          <w:p w:rsidR="00DD280D" w:rsidRPr="001C2D1C" w:rsidRDefault="00DD280D" w:rsidP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Questions</w:t>
            </w:r>
          </w:p>
          <w:p w:rsidR="0093571A" w:rsidRPr="001C2D1C" w:rsidRDefault="0093571A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</w:tc>
      </w:tr>
      <w:tr w:rsidR="0093571A" w:rsidRPr="001C2D1C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1C2D1C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March 25</w:t>
            </w:r>
            <w:r w:rsidRPr="001C2D1C">
              <w:rPr>
                <w:b/>
                <w:sz w:val="28"/>
                <w:szCs w:val="28"/>
                <w:vertAlign w:val="superscript"/>
                <w:lang w:val="en-GB"/>
              </w:rPr>
              <w:t>th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:rsid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Portfol</w:t>
            </w:r>
            <w:r>
              <w:rPr>
                <w:rFonts w:cstheme="minorHAnsi"/>
                <w:sz w:val="28"/>
                <w:szCs w:val="28"/>
                <w:lang w:val="en-GB"/>
              </w:rPr>
              <w:t>io entry review  - individual 10</w:t>
            </w:r>
            <w:r w:rsidRPr="001C2D1C">
              <w:rPr>
                <w:rFonts w:cstheme="minorHAnsi"/>
                <w:sz w:val="28"/>
                <w:szCs w:val="28"/>
                <w:lang w:val="en-GB"/>
              </w:rPr>
              <w:t xml:space="preserve"> minute sessions</w:t>
            </w:r>
            <w:r>
              <w:rPr>
                <w:rFonts w:cstheme="minorHAnsi"/>
                <w:sz w:val="28"/>
                <w:szCs w:val="28"/>
                <w:lang w:val="en-GB"/>
              </w:rPr>
              <w:t xml:space="preserve"> </w:t>
            </w:r>
          </w:p>
          <w:p w:rsid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  <w:p w:rsidR="0093571A" w:rsidRPr="001C2D1C" w:rsidRDefault="00DD280D" w:rsidP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 xml:space="preserve">The contribution of research to </w:t>
            </w:r>
            <w:r>
              <w:rPr>
                <w:rFonts w:cstheme="minorHAnsi"/>
                <w:sz w:val="28"/>
                <w:szCs w:val="28"/>
                <w:lang w:val="en-GB"/>
              </w:rPr>
              <w:t xml:space="preserve">academic </w:t>
            </w:r>
            <w:r w:rsidRPr="001C2D1C">
              <w:rPr>
                <w:rFonts w:cstheme="minorHAnsi"/>
                <w:sz w:val="28"/>
                <w:szCs w:val="28"/>
                <w:lang w:val="en-GB"/>
              </w:rPr>
              <w:t>knowledge and organisational development</w:t>
            </w:r>
          </w:p>
        </w:tc>
        <w:tc>
          <w:tcPr>
            <w:tcW w:w="4536" w:type="dxa"/>
          </w:tcPr>
          <w:p w:rsid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Philo</w:t>
            </w:r>
            <w:r w:rsidR="00681DD9">
              <w:rPr>
                <w:rFonts w:cstheme="minorHAnsi"/>
                <w:sz w:val="28"/>
                <w:szCs w:val="28"/>
                <w:lang w:val="en-GB"/>
              </w:rPr>
              <w:t>sophical frameworks for research</w:t>
            </w:r>
          </w:p>
          <w:p w:rsidR="00681DD9" w:rsidRDefault="00681DD9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>
              <w:rPr>
                <w:rFonts w:cstheme="minorHAnsi"/>
                <w:sz w:val="28"/>
                <w:szCs w:val="28"/>
                <w:lang w:val="en-GB"/>
              </w:rPr>
              <w:t>(12 noon to 2.00pm only)</w:t>
            </w:r>
          </w:p>
          <w:p w:rsid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  <w:p w:rsidR="0093571A" w:rsidRPr="001C2D1C" w:rsidRDefault="0093571A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</w:tc>
        <w:tc>
          <w:tcPr>
            <w:tcW w:w="4536" w:type="dxa"/>
          </w:tcPr>
          <w:p w:rsidR="0093571A" w:rsidRPr="001C2D1C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journeys and pathways</w:t>
            </w:r>
          </w:p>
          <w:p w:rsidR="00E67373" w:rsidRPr="001C2D1C" w:rsidRDefault="00E67373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  <w:p w:rsidR="00E67373" w:rsidRPr="001C2D1C" w:rsidRDefault="00E67373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Academic communication</w:t>
            </w:r>
          </w:p>
        </w:tc>
      </w:tr>
      <w:tr w:rsidR="00DD280D" w:rsidRPr="00DD280D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DD280D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DD280D">
              <w:rPr>
                <w:b/>
                <w:sz w:val="28"/>
                <w:szCs w:val="28"/>
                <w:lang w:val="en-GB"/>
              </w:rPr>
              <w:t>April 1</w:t>
            </w:r>
            <w:r w:rsidRPr="00DD280D">
              <w:rPr>
                <w:b/>
                <w:sz w:val="28"/>
                <w:szCs w:val="28"/>
                <w:vertAlign w:val="superscript"/>
                <w:lang w:val="en-GB"/>
              </w:rPr>
              <w:t>st</w:t>
            </w:r>
          </w:p>
          <w:p w:rsidR="0093571A" w:rsidRPr="00DD280D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</w:p>
        </w:tc>
        <w:tc>
          <w:tcPr>
            <w:tcW w:w="4536" w:type="dxa"/>
          </w:tcPr>
          <w:p w:rsidR="00B174C8" w:rsidRP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DD280D">
              <w:rPr>
                <w:rFonts w:cstheme="minorHAnsi"/>
                <w:sz w:val="28"/>
                <w:szCs w:val="28"/>
                <w:lang w:val="en-GB"/>
              </w:rPr>
              <w:t>NO CLASS</w:t>
            </w:r>
          </w:p>
        </w:tc>
        <w:tc>
          <w:tcPr>
            <w:tcW w:w="4536" w:type="dxa"/>
          </w:tcPr>
          <w:p w:rsidR="00B174C8" w:rsidRPr="00DD280D" w:rsidRDefault="00DD280D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DD280D">
              <w:rPr>
                <w:rFonts w:cstheme="minorHAnsi"/>
                <w:sz w:val="28"/>
                <w:szCs w:val="28"/>
                <w:lang w:val="en-GB"/>
              </w:rPr>
              <w:t>Case Study:   Session led by current PhD student (</w:t>
            </w:r>
            <w:proofErr w:type="spellStart"/>
            <w:r w:rsidRPr="00DD280D">
              <w:rPr>
                <w:rFonts w:cstheme="minorHAnsi"/>
                <w:sz w:val="28"/>
                <w:szCs w:val="28"/>
                <w:lang w:val="en-GB"/>
              </w:rPr>
              <w:t>Liben</w:t>
            </w:r>
            <w:proofErr w:type="spellEnd"/>
            <w:r w:rsidRPr="00DD280D">
              <w:rPr>
                <w:rFonts w:cstheme="minorHAnsi"/>
                <w:sz w:val="28"/>
                <w:szCs w:val="28"/>
                <w:lang w:val="en-GB"/>
              </w:rPr>
              <w:t xml:space="preserve"> Xiao) about topic, research and especially outcomes and contributions of the research.</w:t>
            </w:r>
          </w:p>
        </w:tc>
        <w:tc>
          <w:tcPr>
            <w:tcW w:w="4536" w:type="dxa"/>
          </w:tcPr>
          <w:p w:rsidR="00B174C8" w:rsidRPr="00DD280D" w:rsidRDefault="0005037F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DD280D">
              <w:rPr>
                <w:rFonts w:cstheme="minorHAnsi"/>
                <w:sz w:val="28"/>
                <w:szCs w:val="28"/>
                <w:lang w:val="en-GB"/>
              </w:rPr>
              <w:t>Assignment 1:  the Video</w:t>
            </w:r>
          </w:p>
          <w:p w:rsidR="0005037F" w:rsidRPr="00DD280D" w:rsidRDefault="0005037F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DD280D">
              <w:rPr>
                <w:rFonts w:cstheme="minorHAnsi"/>
                <w:sz w:val="28"/>
                <w:szCs w:val="28"/>
                <w:lang w:val="en-GB"/>
              </w:rPr>
              <w:t>Approaches, methods and helpful information.   Dr Gareth Hughes</w:t>
            </w:r>
          </w:p>
        </w:tc>
      </w:tr>
      <w:tr w:rsidR="0093571A" w:rsidRPr="001C2D1C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1C2D1C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April 8</w:t>
            </w:r>
            <w:r w:rsidRPr="001C2D1C">
              <w:rPr>
                <w:b/>
                <w:sz w:val="28"/>
                <w:szCs w:val="28"/>
                <w:vertAlign w:val="superscript"/>
                <w:lang w:val="en-GB"/>
              </w:rPr>
              <w:t>th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:rsidR="0093571A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Types of resea</w:t>
            </w:r>
            <w:bookmarkStart w:id="0" w:name="_GoBack"/>
            <w:bookmarkEnd w:id="0"/>
            <w:r w:rsidRPr="001C2D1C">
              <w:rPr>
                <w:rFonts w:cstheme="minorHAnsi"/>
                <w:sz w:val="28"/>
                <w:szCs w:val="28"/>
                <w:lang w:val="en-GB"/>
              </w:rPr>
              <w:t>rch and research designs</w:t>
            </w:r>
            <w:r w:rsidR="007E04AA">
              <w:rPr>
                <w:rFonts w:cstheme="minorHAnsi"/>
                <w:sz w:val="28"/>
                <w:szCs w:val="28"/>
                <w:lang w:val="en-GB"/>
              </w:rPr>
              <w:t xml:space="preserve"> – Dr Antje Cockrill and Dr Gareth Hughes  (1.00 – 4.00pm only)</w:t>
            </w:r>
          </w:p>
        </w:tc>
        <w:tc>
          <w:tcPr>
            <w:tcW w:w="4536" w:type="dxa"/>
          </w:tcPr>
          <w:p w:rsidR="0093571A" w:rsidRPr="001C2D1C" w:rsidRDefault="0074304C" w:rsidP="00E67373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Research reliability, validity and bias</w:t>
            </w:r>
          </w:p>
        </w:tc>
        <w:tc>
          <w:tcPr>
            <w:tcW w:w="4536" w:type="dxa"/>
          </w:tcPr>
          <w:p w:rsidR="0093571A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  <w:lang w:val="en-GB"/>
              </w:rPr>
              <w:t>Portfo</w:t>
            </w:r>
            <w:r w:rsidR="00D460C5">
              <w:rPr>
                <w:rFonts w:cstheme="minorHAnsi"/>
                <w:sz w:val="28"/>
                <w:szCs w:val="28"/>
                <w:lang w:val="en-GB"/>
              </w:rPr>
              <w:t>lio entry review  - individual 1</w:t>
            </w:r>
            <w:r w:rsidRPr="001C2D1C">
              <w:rPr>
                <w:rFonts w:cstheme="minorHAnsi"/>
                <w:sz w:val="28"/>
                <w:szCs w:val="28"/>
                <w:lang w:val="en-GB"/>
              </w:rPr>
              <w:t>0 minute sessions</w:t>
            </w:r>
          </w:p>
        </w:tc>
      </w:tr>
      <w:tr w:rsidR="0093571A" w:rsidRPr="001C2D1C" w:rsidTr="00DD280D">
        <w:trPr>
          <w:cantSplit/>
          <w:trHeight w:val="1134"/>
        </w:trPr>
        <w:tc>
          <w:tcPr>
            <w:tcW w:w="992" w:type="dxa"/>
            <w:textDirection w:val="btLr"/>
          </w:tcPr>
          <w:p w:rsidR="0093571A" w:rsidRPr="001C2D1C" w:rsidRDefault="0093571A" w:rsidP="0093571A">
            <w:pPr>
              <w:ind w:left="113" w:right="113" w:firstLine="0"/>
              <w:rPr>
                <w:b/>
                <w:sz w:val="28"/>
                <w:szCs w:val="28"/>
                <w:lang w:val="en-GB"/>
              </w:rPr>
            </w:pPr>
            <w:r w:rsidRPr="001C2D1C">
              <w:rPr>
                <w:b/>
                <w:sz w:val="28"/>
                <w:szCs w:val="28"/>
                <w:lang w:val="en-GB"/>
              </w:rPr>
              <w:t>April 15</w:t>
            </w:r>
            <w:r w:rsidRPr="001C2D1C">
              <w:rPr>
                <w:b/>
                <w:sz w:val="28"/>
                <w:szCs w:val="28"/>
                <w:vertAlign w:val="superscript"/>
                <w:lang w:val="en-GB"/>
              </w:rPr>
              <w:t>th</w:t>
            </w:r>
            <w:r w:rsidRPr="001C2D1C">
              <w:rPr>
                <w:b/>
                <w:sz w:val="28"/>
                <w:szCs w:val="28"/>
                <w:lang w:val="en-GB"/>
              </w:rPr>
              <w:t xml:space="preserve"> </w:t>
            </w:r>
          </w:p>
        </w:tc>
        <w:tc>
          <w:tcPr>
            <w:tcW w:w="4536" w:type="dxa"/>
          </w:tcPr>
          <w:p w:rsidR="0074304C" w:rsidRPr="001C2D1C" w:rsidRDefault="0074304C" w:rsidP="0074304C">
            <w:pPr>
              <w:ind w:left="0" w:firstLine="0"/>
              <w:rPr>
                <w:rFonts w:cstheme="minorHAnsi"/>
                <w:sz w:val="28"/>
                <w:szCs w:val="28"/>
              </w:rPr>
            </w:pPr>
            <w:r w:rsidRPr="001C2D1C">
              <w:rPr>
                <w:rFonts w:cstheme="minorHAnsi"/>
                <w:sz w:val="28"/>
                <w:szCs w:val="28"/>
              </w:rPr>
              <w:t>Research ethics and integrity</w:t>
            </w:r>
          </w:p>
          <w:p w:rsidR="0093571A" w:rsidRPr="001C2D1C" w:rsidRDefault="0093571A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</w:p>
        </w:tc>
        <w:tc>
          <w:tcPr>
            <w:tcW w:w="4536" w:type="dxa"/>
          </w:tcPr>
          <w:p w:rsidR="0093571A" w:rsidRPr="001C2D1C" w:rsidRDefault="0074304C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 w:rsidRPr="001C2D1C">
              <w:rPr>
                <w:rFonts w:cstheme="minorHAnsi"/>
                <w:sz w:val="28"/>
                <w:szCs w:val="28"/>
              </w:rPr>
              <w:t>Research ethics and integrity</w:t>
            </w:r>
          </w:p>
        </w:tc>
        <w:tc>
          <w:tcPr>
            <w:tcW w:w="4536" w:type="dxa"/>
          </w:tcPr>
          <w:p w:rsidR="0093571A" w:rsidRPr="001C2D1C" w:rsidRDefault="00681DD9">
            <w:pPr>
              <w:ind w:left="0" w:firstLine="0"/>
              <w:rPr>
                <w:rFonts w:cstheme="minorHAnsi"/>
                <w:sz w:val="28"/>
                <w:szCs w:val="28"/>
                <w:lang w:val="en-GB"/>
              </w:rPr>
            </w:pPr>
            <w:r>
              <w:rPr>
                <w:rFonts w:cstheme="minorHAnsi"/>
                <w:sz w:val="28"/>
                <w:szCs w:val="28"/>
                <w:lang w:val="en-GB"/>
              </w:rPr>
              <w:t>NO CLASS</w:t>
            </w:r>
          </w:p>
        </w:tc>
      </w:tr>
    </w:tbl>
    <w:p w:rsidR="0093571A" w:rsidRPr="0093571A" w:rsidRDefault="0093571A">
      <w:pPr>
        <w:rPr>
          <w:lang w:val="en-GB"/>
        </w:rPr>
      </w:pPr>
    </w:p>
    <w:sectPr w:rsidR="0093571A" w:rsidRPr="0093571A" w:rsidSect="00DD280D">
      <w:pgSz w:w="16840" w:h="11907" w:orient="landscape" w:code="9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571A"/>
    <w:rsid w:val="0005037F"/>
    <w:rsid w:val="001C2D1C"/>
    <w:rsid w:val="005E5B7B"/>
    <w:rsid w:val="0067498E"/>
    <w:rsid w:val="00681DD9"/>
    <w:rsid w:val="006B0581"/>
    <w:rsid w:val="0074304C"/>
    <w:rsid w:val="007E04AA"/>
    <w:rsid w:val="009026A4"/>
    <w:rsid w:val="0093571A"/>
    <w:rsid w:val="0095449E"/>
    <w:rsid w:val="009F7AB7"/>
    <w:rsid w:val="00B174C8"/>
    <w:rsid w:val="00BE7283"/>
    <w:rsid w:val="00D460C5"/>
    <w:rsid w:val="00DD280D"/>
    <w:rsid w:val="00E155BB"/>
    <w:rsid w:val="00E67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59E1703-6D43-4939-A460-85D33F99D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ind w:left="714" w:hanging="357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571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E5B7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5B7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4211</TotalTime>
  <Pages>1</Pages>
  <Words>204</Words>
  <Characters>1165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Venus</dc:creator>
  <cp:keywords/>
  <dc:description/>
  <cp:lastModifiedBy>Jill Venus</cp:lastModifiedBy>
  <cp:revision>13</cp:revision>
  <cp:lastPrinted>2019-03-11T12:31:00Z</cp:lastPrinted>
  <dcterms:created xsi:type="dcterms:W3CDTF">2019-03-06T10:31:00Z</dcterms:created>
  <dcterms:modified xsi:type="dcterms:W3CDTF">2019-04-02T16:22:00Z</dcterms:modified>
</cp:coreProperties>
</file>