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23367" w14:textId="77777777" w:rsidR="00E06AC0" w:rsidRDefault="00E06AC0">
      <w:pPr>
        <w:jc w:val="center"/>
      </w:pPr>
    </w:p>
    <w:p w14:paraId="0BBACEB0" w14:textId="77777777" w:rsidR="00E06AC0" w:rsidRDefault="00E06AC0">
      <w:pPr>
        <w:jc w:val="center"/>
      </w:pPr>
    </w:p>
    <w:p w14:paraId="1897E85E" w14:textId="77777777" w:rsidR="00E06AC0" w:rsidRDefault="00E06AC0">
      <w:pPr>
        <w:jc w:val="center"/>
      </w:pPr>
    </w:p>
    <w:p w14:paraId="16BA1AFE" w14:textId="77777777" w:rsidR="00E06AC0" w:rsidRDefault="00E06AC0">
      <w:pPr>
        <w:jc w:val="center"/>
      </w:pPr>
    </w:p>
    <w:p w14:paraId="7CAA48A1" w14:textId="77777777" w:rsidR="00E06AC0" w:rsidRDefault="00E06AC0">
      <w:pPr>
        <w:jc w:val="center"/>
      </w:pPr>
    </w:p>
    <w:p w14:paraId="2BB137D5" w14:textId="77777777" w:rsidR="00E06AC0" w:rsidRDefault="00E624E3">
      <w:pPr>
        <w:jc w:val="center"/>
      </w:pPr>
      <w:r>
        <w:t>Business Decision Making</w:t>
      </w:r>
    </w:p>
    <w:p w14:paraId="48B7BD38" w14:textId="77777777" w:rsidR="00E06AC0" w:rsidRDefault="00E06AC0">
      <w:pPr>
        <w:jc w:val="center"/>
      </w:pPr>
    </w:p>
    <w:p w14:paraId="4BE2FB30" w14:textId="3339111B" w:rsidR="00E06AC0" w:rsidRDefault="00E624E3">
      <w:pPr>
        <w:jc w:val="center"/>
      </w:pPr>
      <w:r>
        <w:t>Name of the Student</w:t>
      </w:r>
      <w:r w:rsidR="00CE0117">
        <w:t xml:space="preserve">: </w:t>
      </w:r>
      <w:proofErr w:type="spellStart"/>
      <w:r w:rsidR="00CE0117">
        <w:t>Mihail</w:t>
      </w:r>
      <w:proofErr w:type="spellEnd"/>
      <w:r w:rsidR="00CE0117">
        <w:t xml:space="preserve"> Dimitrov </w:t>
      </w:r>
      <w:proofErr w:type="spellStart"/>
      <w:r w:rsidR="00CE0117">
        <w:t>Milchov</w:t>
      </w:r>
      <w:proofErr w:type="spellEnd"/>
    </w:p>
    <w:p w14:paraId="5DCB4537" w14:textId="77777777" w:rsidR="00E06AC0" w:rsidRDefault="00E06AC0">
      <w:pPr>
        <w:jc w:val="center"/>
      </w:pPr>
    </w:p>
    <w:p w14:paraId="468D1DA8" w14:textId="77777777" w:rsidR="00E06AC0" w:rsidRDefault="00E06AC0">
      <w:pPr>
        <w:jc w:val="center"/>
      </w:pPr>
    </w:p>
    <w:p w14:paraId="2EB79498" w14:textId="77777777" w:rsidR="00E06AC0" w:rsidRDefault="00E06AC0">
      <w:pPr>
        <w:jc w:val="center"/>
      </w:pPr>
    </w:p>
    <w:p w14:paraId="53CC4789" w14:textId="77777777" w:rsidR="00E06AC0" w:rsidRDefault="00E06AC0">
      <w:pPr>
        <w:jc w:val="center"/>
      </w:pPr>
    </w:p>
    <w:p w14:paraId="5EE13513" w14:textId="77777777" w:rsidR="00E06AC0" w:rsidRDefault="00E06AC0">
      <w:pPr>
        <w:jc w:val="center"/>
      </w:pPr>
    </w:p>
    <w:p w14:paraId="00BDFFBC" w14:textId="77777777" w:rsidR="00E06AC0" w:rsidRDefault="00E624E3">
      <w:pPr>
        <w:jc w:val="center"/>
      </w:pPr>
      <w:r>
        <w:t>Author Note</w:t>
      </w:r>
    </w:p>
    <w:p w14:paraId="14087D02" w14:textId="6348B537" w:rsidR="00E06AC0" w:rsidRDefault="00E624E3">
      <w:pPr>
        <w:spacing w:line="259" w:lineRule="auto"/>
        <w:jc w:val="left"/>
      </w:pPr>
      <w:r>
        <w:br w:type="page"/>
      </w:r>
    </w:p>
    <w:p w14:paraId="5D6ADCFE" w14:textId="6471BEA4" w:rsidR="00161FE8" w:rsidRDefault="00161FE8" w:rsidP="00161FE8">
      <w:pPr>
        <w:pStyle w:val="Heading1"/>
      </w:pPr>
      <w:r>
        <w:lastRenderedPageBreak/>
        <w:t xml:space="preserve">Introduction </w:t>
      </w:r>
    </w:p>
    <w:p w14:paraId="0C1C4E02" w14:textId="2102E296" w:rsidR="007A7807" w:rsidRDefault="007A7807" w:rsidP="00DA4BDE">
      <w:r>
        <w:t xml:space="preserve">The Poster </w:t>
      </w:r>
      <w:r w:rsidR="00E87339">
        <w:t>s</w:t>
      </w:r>
      <w:r>
        <w:t xml:space="preserve">howing the Physical activity for adults and older adults, what are the ways of getting </w:t>
      </w:r>
      <w:r w:rsidR="00642BF2">
        <w:t>into</w:t>
      </w:r>
      <w:r>
        <w:t xml:space="preserve"> physical activities, benefits it has </w:t>
      </w:r>
      <w:r w:rsidR="00E87339">
        <w:t>and what risks are reduced a person being into physical activities. The importance of physical activities is getting more and more highlighted as people are shifting towards more virtual services and digitalization. People specially adults are busy with their livelihood first busy with col</w:t>
      </w:r>
      <w:r w:rsidR="00161FE8">
        <w:t xml:space="preserve">lege life and then getting into corporate sector as income source. People do not have to do any physical activities because things are getting much more advanced as days goes by. </w:t>
      </w:r>
      <w:r w:rsidR="00A57D59">
        <w:t xml:space="preserve">Starting from morning with coffee machine, toast maker, washing machine, vehicles to travel, laptops and other technical things for example </w:t>
      </w:r>
      <w:r w:rsidR="004D644F">
        <w:t xml:space="preserve">having almost completely wiped out anything to do physically. So, the poster is trying to make aware and remind to people how avoiding physical activities increases chances of various issue in the body. There has been gradual </w:t>
      </w:r>
      <w:r w:rsidR="00DA4BDE">
        <w:t>increase in</w:t>
      </w:r>
      <w:r w:rsidR="008F2F60">
        <w:t xml:space="preserve"> chances of several diseases as the physical activities get reduced</w:t>
      </w:r>
      <w:r w:rsidR="00DA4BDE">
        <w:t xml:space="preserve">. A paper says about the relationship between Technology and physical activities among children’s that the inadequate activities that it is influenced by the education standard of students, </w:t>
      </w:r>
      <w:r w:rsidR="009F3254">
        <w:t xml:space="preserve">usage of different gadgets and being busy into </w:t>
      </w:r>
      <w:proofErr w:type="gramStart"/>
      <w:r w:rsidR="009F3254">
        <w:t>screens</w:t>
      </w:r>
      <w:r w:rsidR="00EB5159">
        <w:t>(</w:t>
      </w:r>
      <w:proofErr w:type="gramEnd"/>
      <w:r w:rsidR="00EB5159">
        <w:t>1)</w:t>
      </w:r>
      <w:r w:rsidR="009F3254">
        <w:t xml:space="preserve">. </w:t>
      </w:r>
    </w:p>
    <w:p w14:paraId="60CF975B" w14:textId="7E0BD9C3" w:rsidR="00E06AC0" w:rsidRPr="004A6F4C" w:rsidRDefault="00151979" w:rsidP="008C2D44">
      <w:pPr>
        <w:pStyle w:val="Heading1"/>
        <w:jc w:val="center"/>
      </w:pPr>
      <w:r>
        <w:rPr>
          <w:noProof/>
        </w:rPr>
        <w:lastRenderedPageBreak/>
        <w:drawing>
          <wp:inline distT="0" distB="0" distL="0" distR="0" wp14:anchorId="27ADF6E4" wp14:editId="23319B67">
            <wp:extent cx="3867150" cy="541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l="1" t="17220" r="-995" b="17476"/>
                    <a:stretch/>
                  </pic:blipFill>
                  <pic:spPr bwMode="auto">
                    <a:xfrm>
                      <a:off x="0" y="0"/>
                      <a:ext cx="3867150" cy="5410200"/>
                    </a:xfrm>
                    <a:prstGeom prst="rect">
                      <a:avLst/>
                    </a:prstGeom>
                    <a:ln>
                      <a:noFill/>
                    </a:ln>
                    <a:extLst>
                      <a:ext uri="{53640926-AAD7-44D8-BBD7-CCE9431645EC}">
                        <a14:shadowObscured xmlns:a14="http://schemas.microsoft.com/office/drawing/2010/main"/>
                      </a:ext>
                    </a:extLst>
                  </pic:spPr>
                </pic:pic>
              </a:graphicData>
            </a:graphic>
          </wp:inline>
        </w:drawing>
      </w:r>
    </w:p>
    <w:p w14:paraId="16EE7473" w14:textId="77777777" w:rsidR="00E06AC0" w:rsidRDefault="00E06AC0"/>
    <w:p w14:paraId="0D6AE26D" w14:textId="0F29D471" w:rsidR="00C166E9" w:rsidRDefault="00590BF7" w:rsidP="00C166E9">
      <w:r>
        <w:t>The poster shows the physical activity for adults and older adults</w:t>
      </w:r>
      <w:r w:rsidR="003B51C3">
        <w:t xml:space="preserve"> taken from UK Chief Medical Officers Physical Activity Guidelines 2019</w:t>
      </w:r>
      <w:r>
        <w:t xml:space="preserve">. The poster </w:t>
      </w:r>
      <w:r w:rsidR="00672FAC">
        <w:t>messages</w:t>
      </w:r>
      <w:r>
        <w:t xml:space="preserve"> on how the </w:t>
      </w:r>
      <w:r w:rsidR="00672FAC">
        <w:t xml:space="preserve">activities that are being performed helps for better health, strength or improving balance of adults and older adults. </w:t>
      </w:r>
      <w:r w:rsidR="009142D8">
        <w:t>On the upper region the poster talks about the benefits of doing physical activity for adults and older adults. Some benefits provided are Benefits health</w:t>
      </w:r>
      <w:r w:rsidR="00C166E9">
        <w:t xml:space="preserve">, </w:t>
      </w:r>
      <w:r w:rsidR="008B56A1">
        <w:t>improves</w:t>
      </w:r>
      <w:r w:rsidR="009142D8">
        <w:t xml:space="preserve"> </w:t>
      </w:r>
      <w:r w:rsidR="00C166E9">
        <w:t xml:space="preserve">sleep, </w:t>
      </w:r>
      <w:r w:rsidR="002B5F6A">
        <w:t xml:space="preserve">maintaining healthy weight, manages stress, improves quality of life, reduces type II diabetes by 40%, cardiovascular </w:t>
      </w:r>
      <w:r w:rsidR="002B5F6A">
        <w:lastRenderedPageBreak/>
        <w:t xml:space="preserve">disease by 35%, depression by 35%, joint and back pain by 25% and cancers by 20%. </w:t>
      </w:r>
      <w:r w:rsidR="00BB7D57">
        <w:t xml:space="preserve">It talks about being active can be of two ways – moderate intensity which is being active 150 minutes </w:t>
      </w:r>
      <w:r w:rsidR="00A149C9">
        <w:t xml:space="preserve">by doing swimming, brisk walk or cycling and vigorous intensity at least 75 minutes per week by running, walking through steers and doing sports activities. </w:t>
      </w:r>
      <w:r w:rsidR="00983A57">
        <w:t xml:space="preserve">The poster also explains to break up the time of sedentary which means a person sitting or </w:t>
      </w:r>
      <w:proofErr w:type="spellStart"/>
      <w:r w:rsidR="00983A57">
        <w:t>laying</w:t>
      </w:r>
      <w:proofErr w:type="spellEnd"/>
      <w:r w:rsidR="00983A57">
        <w:t xml:space="preserve"> down to walking. </w:t>
      </w:r>
      <w:r w:rsidR="005C1127">
        <w:t xml:space="preserve">For improving </w:t>
      </w:r>
      <w:r w:rsidR="008B56A1">
        <w:t>balance,</w:t>
      </w:r>
      <w:r w:rsidR="005C1127">
        <w:t xml:space="preserve"> a person needs to dance, bowls or tai Chi 2 days in a week. </w:t>
      </w:r>
      <w:r w:rsidR="008B56A1">
        <w:t>For improving the build strength by keeping muscles, bones and joints strong a person needs to perform gym, Yoga or carry heavy bags at least 2 days in a week. So, it is overall a very good poster covering of several points adults and older adults requires to by physically active and fit reducing the chances of several diseases and health issues.</w:t>
      </w:r>
    </w:p>
    <w:p w14:paraId="708978AA" w14:textId="7333C61D" w:rsidR="002B2D0F" w:rsidRDefault="002B2D0F">
      <w:r>
        <w:t>Color – The color provided in the poster is quite good</w:t>
      </w:r>
      <w:r w:rsidR="006D1412">
        <w:t xml:space="preserve"> contrast</w:t>
      </w:r>
      <w:r>
        <w:t xml:space="preserve"> and highlighting</w:t>
      </w:r>
      <w:r w:rsidR="008C2D44">
        <w:t>.</w:t>
      </w:r>
      <w:r>
        <w:t xml:space="preserve"> </w:t>
      </w:r>
      <w:r w:rsidR="008C2D44">
        <w:t xml:space="preserve">The only issue is found in </w:t>
      </w:r>
      <w:r w:rsidR="002B5F6A">
        <w:t xml:space="preserve">the mid-section it is seen that the background section and words/alphabet are both green in color for which the words are not highlighting which is a problem. </w:t>
      </w:r>
      <w:r w:rsidR="00394E0A">
        <w:t xml:space="preserve"> The heading is black and background is white which is good contrast, </w:t>
      </w:r>
      <w:r w:rsidR="00D21E93">
        <w:t>small</w:t>
      </w:r>
      <w:r w:rsidR="00394E0A">
        <w:t xml:space="preserve"> boxes with blue color and written in white is clear to be understood. </w:t>
      </w:r>
      <w:r w:rsidR="00D21E93">
        <w:t xml:space="preserve">The circle in the middle with brown color and text written in white color is clear. The green box text is very small and some text written in green color is not clearly visible. </w:t>
      </w:r>
      <w:r w:rsidR="008113F8">
        <w:t xml:space="preserve">In lower region the black color text with orange background is the best in all of them as it is very eye catching. </w:t>
      </w:r>
      <w:r w:rsidR="004460C6">
        <w:t xml:space="preserve">The blue box at the end can be </w:t>
      </w:r>
      <w:r w:rsidR="008858AB">
        <w:t>darker</w:t>
      </w:r>
      <w:r w:rsidR="004460C6">
        <w:t xml:space="preserve"> such that the text in white is much more clearly visible</w:t>
      </w:r>
      <w:r w:rsidR="00EC318D">
        <w:t xml:space="preserve"> (2)</w:t>
      </w:r>
      <w:r w:rsidR="004460C6">
        <w:t xml:space="preserve">. </w:t>
      </w:r>
    </w:p>
    <w:p w14:paraId="62C165D3" w14:textId="3384FF6D" w:rsidR="008C2D44" w:rsidRDefault="008C2D44">
      <w:r>
        <w:t xml:space="preserve">Text - </w:t>
      </w:r>
      <w:r w:rsidR="006D1412">
        <w:t>S</w:t>
      </w:r>
      <w:r>
        <w:t xml:space="preserve">ome words </w:t>
      </w:r>
      <w:r w:rsidR="00D31A26">
        <w:t>are</w:t>
      </w:r>
      <w:r>
        <w:t xml:space="preserve"> very small to be seen, but this depends on the size of the screen. If the screen is big the words can be easily visible</w:t>
      </w:r>
      <w:r w:rsidR="00D31A26">
        <w:t xml:space="preserve">. </w:t>
      </w:r>
      <w:r w:rsidR="008858AB">
        <w:t xml:space="preserve">Some text could have been different types as all text are in same format be it heading, sub heading or other texts such that it could have more clearly differentiated. </w:t>
      </w:r>
      <w:r w:rsidR="00C83D9A">
        <w:t xml:space="preserve">All the text seems to be of same </w:t>
      </w:r>
      <w:r w:rsidR="00CF0669">
        <w:t>type and style</w:t>
      </w:r>
      <w:r w:rsidR="00EC318D">
        <w:t xml:space="preserve"> (3)</w:t>
      </w:r>
      <w:r w:rsidR="00CF0669">
        <w:t>.</w:t>
      </w:r>
    </w:p>
    <w:p w14:paraId="55D8D63B" w14:textId="5E11C61D" w:rsidR="00C60875" w:rsidRDefault="00C60875">
      <w:r>
        <w:lastRenderedPageBreak/>
        <w:t xml:space="preserve">Graphs – There is no as such graphs in the poster but it contains some human signs which highlights several postures an adult should perform </w:t>
      </w:r>
      <w:r w:rsidR="00E232BE">
        <w:t xml:space="preserve">for physical activity as a symbol. </w:t>
      </w:r>
    </w:p>
    <w:p w14:paraId="6AEA22C5" w14:textId="1EFAF2A8" w:rsidR="008C4607" w:rsidRDefault="008C4607">
      <w:r>
        <w:t>Graphics – The poster is well structured and presented and very much effective consisting of several boxes and a circle dividing the highlighted points and sub headings.</w:t>
      </w:r>
    </w:p>
    <w:p w14:paraId="1C3BE0C3" w14:textId="5431A2CF" w:rsidR="006A0752" w:rsidRDefault="006A0752">
      <w:r>
        <w:t xml:space="preserve">Cognition </w:t>
      </w:r>
      <w:r w:rsidR="00506768">
        <w:t>–</w:t>
      </w:r>
      <w:r>
        <w:t xml:space="preserve"> </w:t>
      </w:r>
      <w:r w:rsidR="00506768">
        <w:t>the poster consists of thinking, judging, problem solving and other aspects helping to gain knowledge and make these as comprehension.</w:t>
      </w:r>
    </w:p>
    <w:p w14:paraId="0F3FCAF3" w14:textId="660DB8DB" w:rsidR="00367CCC" w:rsidRDefault="00367CCC">
      <w:r>
        <w:t xml:space="preserve">Some graphs and scatter plot can be added if </w:t>
      </w:r>
      <w:r w:rsidR="004541C3">
        <w:t>possible,</w:t>
      </w:r>
      <w:r>
        <w:t xml:space="preserve"> showing the relationship of doing physical exercise and different independent variables like different diseases, sleep, stress whether there is any relationship. </w:t>
      </w:r>
      <w:r w:rsidR="00F27B1E">
        <w:t xml:space="preserve">This will make the analysis more prominent with proper </w:t>
      </w:r>
      <w:r w:rsidR="004541C3">
        <w:t>explanations</w:t>
      </w:r>
      <w:r w:rsidR="00F27B1E">
        <w:t xml:space="preserve">. </w:t>
      </w:r>
    </w:p>
    <w:p w14:paraId="43EBCF50" w14:textId="77777777" w:rsidR="00F84DBB" w:rsidRDefault="003A2279">
      <w:r>
        <w:t xml:space="preserve">The poster could have made some comparisons like identifying some differences whether there is difference between the </w:t>
      </w:r>
      <w:r w:rsidR="0058738C">
        <w:t>average lifespan of people following physical to those not following with a sample data.</w:t>
      </w:r>
      <w:r w:rsidR="001B0AB5">
        <w:t xml:space="preserve"> </w:t>
      </w:r>
      <w:r w:rsidR="00F521E0">
        <w:t>Also,</w:t>
      </w:r>
      <w:r w:rsidR="001B0AB5">
        <w:t xml:space="preserve"> it can add what and how much consequences it can create physical activities are followed. The poster can take help of some </w:t>
      </w:r>
      <w:proofErr w:type="spellStart"/>
      <w:r w:rsidR="001B0AB5">
        <w:t>researches</w:t>
      </w:r>
      <w:proofErr w:type="spellEnd"/>
      <w:r w:rsidR="001B0AB5">
        <w:t xml:space="preserve"> conducted previously comparing these two.  </w:t>
      </w:r>
      <w:r w:rsidR="00F521E0">
        <w:t xml:space="preserve">The poster can also add what other factors affect the persons to undertake physical activity. Like in most of the cases it is found that persons who has more wealth, or </w:t>
      </w:r>
      <w:r w:rsidR="004541C3">
        <w:t>busier</w:t>
      </w:r>
      <w:r w:rsidR="00F521E0">
        <w:t xml:space="preserve"> with working schedule tends to make less physical activity than the person who have to move around to earn money which is also a physical activity. </w:t>
      </w:r>
    </w:p>
    <w:p w14:paraId="74A32B18" w14:textId="5A3D45DF" w:rsidR="003A2279" w:rsidRDefault="00F84DBB">
      <w:r>
        <w:t xml:space="preserve">The document has been nicely presented with good layout and structure such that lot of points has been covered in the poster. The poster is also well structured because the line </w:t>
      </w:r>
      <w:r w:rsidR="000F7B97">
        <w:t>is</w:t>
      </w:r>
      <w:r>
        <w:t xml:space="preserve"> properly differentiated with boxes and circles and no texts are merging with one another. </w:t>
      </w:r>
      <w:r w:rsidR="000F7B97">
        <w:t xml:space="preserve">The poster is quite readable and visually eye catching and easy to understand. No such spelling or grammar is found to be inaccurate. </w:t>
      </w:r>
    </w:p>
    <w:p w14:paraId="7BAE6F2C" w14:textId="0FB5B616" w:rsidR="00137D32" w:rsidRDefault="00137D32" w:rsidP="00137D32">
      <w:pPr>
        <w:pStyle w:val="Heading1"/>
      </w:pPr>
      <w:r w:rsidRPr="000F7B97">
        <w:lastRenderedPageBreak/>
        <w:t>References</w:t>
      </w:r>
    </w:p>
    <w:p w14:paraId="4C347CDC" w14:textId="77777777" w:rsidR="00137D32" w:rsidRPr="00EC318D" w:rsidRDefault="00137D32" w:rsidP="00DA4BDE">
      <w:pPr>
        <w:pStyle w:val="ListParagraph"/>
        <w:numPr>
          <w:ilvl w:val="0"/>
          <w:numId w:val="2"/>
        </w:numPr>
      </w:pPr>
      <w:r w:rsidRPr="00DA4BDE">
        <w:rPr>
          <w:rFonts w:ascii="Arial" w:hAnsi="Arial" w:cs="Arial"/>
          <w:color w:val="222222"/>
          <w:sz w:val="20"/>
          <w:szCs w:val="20"/>
          <w:shd w:val="clear" w:color="auto" w:fill="FFFFFF"/>
        </w:rPr>
        <w:t xml:space="preserve">Alotaibi T, </w:t>
      </w:r>
      <w:proofErr w:type="spellStart"/>
      <w:r w:rsidRPr="00DA4BDE">
        <w:rPr>
          <w:rFonts w:ascii="Arial" w:hAnsi="Arial" w:cs="Arial"/>
          <w:color w:val="222222"/>
          <w:sz w:val="20"/>
          <w:szCs w:val="20"/>
          <w:shd w:val="clear" w:color="auto" w:fill="FFFFFF"/>
        </w:rPr>
        <w:t>Almuhanna</w:t>
      </w:r>
      <w:proofErr w:type="spellEnd"/>
      <w:r w:rsidRPr="00DA4BDE">
        <w:rPr>
          <w:rFonts w:ascii="Arial" w:hAnsi="Arial" w:cs="Arial"/>
          <w:color w:val="222222"/>
          <w:sz w:val="20"/>
          <w:szCs w:val="20"/>
          <w:shd w:val="clear" w:color="auto" w:fill="FFFFFF"/>
        </w:rPr>
        <w:t xml:space="preserve"> R, Alhassan J, </w:t>
      </w:r>
      <w:proofErr w:type="spellStart"/>
      <w:r w:rsidRPr="00DA4BDE">
        <w:rPr>
          <w:rFonts w:ascii="Arial" w:hAnsi="Arial" w:cs="Arial"/>
          <w:color w:val="222222"/>
          <w:sz w:val="20"/>
          <w:szCs w:val="20"/>
          <w:shd w:val="clear" w:color="auto" w:fill="FFFFFF"/>
        </w:rPr>
        <w:t>Alqadhib</w:t>
      </w:r>
      <w:proofErr w:type="spellEnd"/>
      <w:r w:rsidRPr="00DA4BDE">
        <w:rPr>
          <w:rFonts w:ascii="Arial" w:hAnsi="Arial" w:cs="Arial"/>
          <w:color w:val="222222"/>
          <w:sz w:val="20"/>
          <w:szCs w:val="20"/>
          <w:shd w:val="clear" w:color="auto" w:fill="FFFFFF"/>
        </w:rPr>
        <w:t xml:space="preserve"> E, Mortada E, </w:t>
      </w:r>
      <w:proofErr w:type="spellStart"/>
      <w:r w:rsidRPr="00DA4BDE">
        <w:rPr>
          <w:rFonts w:ascii="Arial" w:hAnsi="Arial" w:cs="Arial"/>
          <w:color w:val="222222"/>
          <w:sz w:val="20"/>
          <w:szCs w:val="20"/>
          <w:shd w:val="clear" w:color="auto" w:fill="FFFFFF"/>
        </w:rPr>
        <w:t>Alwhaibi</w:t>
      </w:r>
      <w:proofErr w:type="spellEnd"/>
      <w:r w:rsidRPr="00DA4BDE">
        <w:rPr>
          <w:rFonts w:ascii="Arial" w:hAnsi="Arial" w:cs="Arial"/>
          <w:color w:val="222222"/>
          <w:sz w:val="20"/>
          <w:szCs w:val="20"/>
          <w:shd w:val="clear" w:color="auto" w:fill="FFFFFF"/>
        </w:rPr>
        <w:t xml:space="preserve"> R. The relationship between technology use and physical activity among typically-developing children. </w:t>
      </w:r>
      <w:proofErr w:type="spellStart"/>
      <w:r w:rsidRPr="00DA4BDE">
        <w:rPr>
          <w:rFonts w:ascii="Arial" w:hAnsi="Arial" w:cs="Arial"/>
          <w:color w:val="222222"/>
          <w:sz w:val="20"/>
          <w:szCs w:val="20"/>
          <w:shd w:val="clear" w:color="auto" w:fill="FFFFFF"/>
        </w:rPr>
        <w:t>InHealthcare</w:t>
      </w:r>
      <w:proofErr w:type="spellEnd"/>
      <w:r w:rsidRPr="00DA4BDE">
        <w:rPr>
          <w:rFonts w:ascii="Arial" w:hAnsi="Arial" w:cs="Arial"/>
          <w:color w:val="222222"/>
          <w:sz w:val="20"/>
          <w:szCs w:val="20"/>
          <w:shd w:val="clear" w:color="auto" w:fill="FFFFFF"/>
        </w:rPr>
        <w:t xml:space="preserve"> 2020 Dec (Vol. 8, No. 4, p. 488). Multidisciplinary Digital Publishing Institute.</w:t>
      </w:r>
    </w:p>
    <w:p w14:paraId="14A6EE40" w14:textId="77777777" w:rsidR="00137D32" w:rsidRPr="00EC318D" w:rsidRDefault="00137D32" w:rsidP="00DA4BDE">
      <w:pPr>
        <w:pStyle w:val="ListParagraph"/>
        <w:numPr>
          <w:ilvl w:val="0"/>
          <w:numId w:val="2"/>
        </w:numPr>
      </w:pPr>
      <w:proofErr w:type="spellStart"/>
      <w:r>
        <w:rPr>
          <w:rFonts w:ascii="Open Sans" w:hAnsi="Open Sans" w:cs="Open Sans"/>
          <w:color w:val="000000"/>
          <w:sz w:val="20"/>
          <w:szCs w:val="20"/>
          <w:shd w:val="clear" w:color="auto" w:fill="FFFFFF"/>
        </w:rPr>
        <w:t>makesigns</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Scientific Poster Design and Layout | Fonts, Colors, Contrasts, Screen vs. Print</w:t>
      </w:r>
      <w:r>
        <w:rPr>
          <w:rFonts w:ascii="Open Sans" w:hAnsi="Open Sans" w:cs="Open Sans"/>
          <w:color w:val="000000"/>
          <w:sz w:val="20"/>
          <w:szCs w:val="20"/>
          <w:shd w:val="clear" w:color="auto" w:fill="FFFFFF"/>
        </w:rPr>
        <w:t>. [online] makesigns.com. Available at: &lt;https://www.makesigns.com/tutorials/poster-design-layout.aspx.</w:t>
      </w:r>
    </w:p>
    <w:p w14:paraId="630EB70F" w14:textId="77777777" w:rsidR="00137D32" w:rsidRDefault="00137D32" w:rsidP="00DA4BDE">
      <w:pPr>
        <w:pStyle w:val="ListParagraph"/>
        <w:numPr>
          <w:ilvl w:val="0"/>
          <w:numId w:val="2"/>
        </w:numPr>
      </w:pPr>
      <w:r>
        <w:rPr>
          <w:rFonts w:ascii="Open Sans" w:hAnsi="Open Sans" w:cs="Open Sans"/>
          <w:color w:val="000000"/>
          <w:sz w:val="20"/>
          <w:szCs w:val="20"/>
          <w:shd w:val="clear" w:color="auto" w:fill="FFFFFF"/>
        </w:rPr>
        <w:t>Moran, M., 2022. </w:t>
      </w:r>
      <w:r>
        <w:rPr>
          <w:rFonts w:ascii="Open Sans" w:hAnsi="Open Sans" w:cs="Open Sans"/>
          <w:i/>
          <w:iCs/>
          <w:color w:val="000000"/>
          <w:sz w:val="20"/>
          <w:szCs w:val="20"/>
          <w:shd w:val="clear" w:color="auto" w:fill="FFFFFF"/>
        </w:rPr>
        <w:t>22 Best PowerPoint Color Schemes to Make Your Presentation Stand Out in 2022</w:t>
      </w:r>
      <w:r>
        <w:rPr>
          <w:rFonts w:ascii="Open Sans" w:hAnsi="Open Sans" w:cs="Open Sans"/>
          <w:color w:val="000000"/>
          <w:sz w:val="20"/>
          <w:szCs w:val="20"/>
          <w:shd w:val="clear" w:color="auto" w:fill="FFFFFF"/>
        </w:rPr>
        <w:t>. [online] Design Bombs. Available at: &lt;https://www.designbombs.com/best-powerpoint-color-schemes/.</w:t>
      </w:r>
    </w:p>
    <w:sectPr w:rsidR="00137D32">
      <w:head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A79F0" w14:textId="77777777" w:rsidR="00210F56" w:rsidRDefault="00210F56">
      <w:pPr>
        <w:spacing w:line="240" w:lineRule="auto"/>
      </w:pPr>
      <w:r>
        <w:separator/>
      </w:r>
    </w:p>
  </w:endnote>
  <w:endnote w:type="continuationSeparator" w:id="0">
    <w:p w14:paraId="2DD42972" w14:textId="77777777" w:rsidR="00210F56" w:rsidRDefault="00210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A5197" w14:textId="77777777" w:rsidR="00210F56" w:rsidRDefault="00210F56">
      <w:pPr>
        <w:spacing w:after="0"/>
      </w:pPr>
      <w:r>
        <w:separator/>
      </w:r>
    </w:p>
  </w:footnote>
  <w:footnote w:type="continuationSeparator" w:id="0">
    <w:p w14:paraId="06831A6D" w14:textId="77777777" w:rsidR="00210F56" w:rsidRDefault="00210F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4E1AA" w14:textId="77777777" w:rsidR="00E06AC0" w:rsidRDefault="00210F56">
    <w:pPr>
      <w:pStyle w:val="Header"/>
    </w:pPr>
    <w:r>
      <w:pict w14:anchorId="2006B028">
        <v:shapetype id="_x0000_t202" coordsize="21600,21600" o:spt="202" path="m,l,21600r21600,l21600,xe">
          <v:stroke joinstyle="miter"/>
          <v:path gradientshapeok="t" o:connecttype="rect"/>
        </v:shapetype>
        <v:shape id="Text Box 220" o:spid="_x0000_s1026" type="#_x0000_t202" style="position:absolute;left:0;text-align:left;margin-left:1in;margin-top:29.1pt;width:468pt;height:13.7pt;z-index:251660288;mso-width-percent:1000;mso-position-horizontal-relative:page;mso-position-vertical-relative:page;mso-width-percent:100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1C03DD72" w14:textId="77777777" w:rsidR="00E06AC0" w:rsidRDefault="00E624E3">
                <w:pPr>
                  <w:spacing w:after="0" w:line="240" w:lineRule="auto"/>
                </w:pPr>
                <w:r>
                  <w:t>BUSINESS DECISION MAKING</w:t>
                </w:r>
              </w:p>
            </w:txbxContent>
          </v:textbox>
          <w10:wrap anchorx="page" anchory="page"/>
        </v:shape>
      </w:pict>
    </w:r>
    <w:r>
      <w:pict w14:anchorId="3BA09F16">
        <v:shape id="Text Box 221" o:spid="_x0000_s1025" type="#_x0000_t202" style="position:absolute;left:0;text-align:left;margin-left:540pt;margin-top:29.1pt;width:71.8pt;height:13.45pt;z-index:251659264;mso-width-percent:1000;mso-position-horizontal-relative:page;mso-position-vertical-relative:page;mso-width-percent:100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stroked="f">
          <v:textbox style="mso-fit-shape-to-text:t" inset=",0,,0">
            <w:txbxContent>
              <w:p w14:paraId="1DE7BDBC" w14:textId="77777777" w:rsidR="00E06AC0" w:rsidRDefault="00E624E3">
                <w:pPr>
                  <w:spacing w:after="0" w:line="240" w:lineRule="auto"/>
                  <w:rPr>
                    <w:color w:val="FFFFFF" w:themeColor="background1"/>
                  </w:rPr>
                </w:pPr>
                <w:r>
                  <w:fldChar w:fldCharType="begin"/>
                </w:r>
                <w:r>
                  <w:instrText xml:space="preserve"> PAGE   \* MERGEFORMAT </w:instrText>
                </w:r>
                <w:r>
                  <w:fldChar w:fldCharType="separate"/>
                </w:r>
                <w:r>
                  <w:rPr>
                    <w:color w:val="FFFFFF" w:themeColor="background1"/>
                  </w:rPr>
                  <w:t>1</w:t>
                </w:r>
                <w:r>
                  <w:rPr>
                    <w:color w:val="FFFFFF" w:themeColor="background1"/>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DF39" w14:textId="77777777" w:rsidR="00E06AC0" w:rsidRDefault="00E624E3">
    <w:pPr>
      <w:pStyle w:val="Header"/>
    </w:pPr>
    <w:r>
      <w:t>Running Head: BUSINESS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B7CDA"/>
    <w:multiLevelType w:val="hybridMultilevel"/>
    <w:tmpl w:val="60868ECA"/>
    <w:lvl w:ilvl="0" w:tplc="74A0AED2">
      <w:start w:val="1"/>
      <w:numFmt w:val="decimal"/>
      <w:lvlText w:val="%1."/>
      <w:lvlJc w:val="left"/>
      <w:pPr>
        <w:ind w:left="720" w:hanging="360"/>
      </w:pPr>
      <w:rPr>
        <w:rFonts w:ascii="Arial" w:hAnsi="Arial" w:cs="Arial" w:hint="default"/>
        <w:color w:val="222222"/>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7D20C0"/>
    <w:multiLevelType w:val="hybridMultilevel"/>
    <w:tmpl w:val="0A9EBABA"/>
    <w:lvl w:ilvl="0" w:tplc="FE7801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6A95"/>
    <w:rsid w:val="000E00F6"/>
    <w:rsid w:val="000F7B97"/>
    <w:rsid w:val="0011793C"/>
    <w:rsid w:val="00137D32"/>
    <w:rsid w:val="00151979"/>
    <w:rsid w:val="001608C0"/>
    <w:rsid w:val="00161FE8"/>
    <w:rsid w:val="001B0AB5"/>
    <w:rsid w:val="001E4D09"/>
    <w:rsid w:val="001E5F7F"/>
    <w:rsid w:val="00210F56"/>
    <w:rsid w:val="002B2D0F"/>
    <w:rsid w:val="002B5F6A"/>
    <w:rsid w:val="002C2574"/>
    <w:rsid w:val="00367CCC"/>
    <w:rsid w:val="00394E0A"/>
    <w:rsid w:val="003A2279"/>
    <w:rsid w:val="003B51C3"/>
    <w:rsid w:val="003B7FB1"/>
    <w:rsid w:val="004460C6"/>
    <w:rsid w:val="004541C3"/>
    <w:rsid w:val="00463D5A"/>
    <w:rsid w:val="004A2CC8"/>
    <w:rsid w:val="004A6F4C"/>
    <w:rsid w:val="004D644F"/>
    <w:rsid w:val="00506768"/>
    <w:rsid w:val="0058738C"/>
    <w:rsid w:val="00590BF7"/>
    <w:rsid w:val="005C1127"/>
    <w:rsid w:val="005D75AA"/>
    <w:rsid w:val="00642BF2"/>
    <w:rsid w:val="00672FAC"/>
    <w:rsid w:val="006A0752"/>
    <w:rsid w:val="006A6C26"/>
    <w:rsid w:val="006D1412"/>
    <w:rsid w:val="0076529A"/>
    <w:rsid w:val="007A7807"/>
    <w:rsid w:val="007B33EC"/>
    <w:rsid w:val="007D17D7"/>
    <w:rsid w:val="008113F8"/>
    <w:rsid w:val="008858AB"/>
    <w:rsid w:val="00892C9F"/>
    <w:rsid w:val="00896FBD"/>
    <w:rsid w:val="008A4CA5"/>
    <w:rsid w:val="008B0C54"/>
    <w:rsid w:val="008B56A1"/>
    <w:rsid w:val="008C2D44"/>
    <w:rsid w:val="008C4607"/>
    <w:rsid w:val="008F2F60"/>
    <w:rsid w:val="009142D8"/>
    <w:rsid w:val="00934C69"/>
    <w:rsid w:val="00983A57"/>
    <w:rsid w:val="009F3254"/>
    <w:rsid w:val="00A149C9"/>
    <w:rsid w:val="00A27ACC"/>
    <w:rsid w:val="00A57D59"/>
    <w:rsid w:val="00A95B2A"/>
    <w:rsid w:val="00B26C20"/>
    <w:rsid w:val="00B726FA"/>
    <w:rsid w:val="00B76A95"/>
    <w:rsid w:val="00BB7D57"/>
    <w:rsid w:val="00C166E9"/>
    <w:rsid w:val="00C60875"/>
    <w:rsid w:val="00C83D9A"/>
    <w:rsid w:val="00C85ADC"/>
    <w:rsid w:val="00CE0117"/>
    <w:rsid w:val="00CF0669"/>
    <w:rsid w:val="00D21E93"/>
    <w:rsid w:val="00D31A26"/>
    <w:rsid w:val="00DA4264"/>
    <w:rsid w:val="00DA4BDE"/>
    <w:rsid w:val="00E04083"/>
    <w:rsid w:val="00E06AC0"/>
    <w:rsid w:val="00E232BE"/>
    <w:rsid w:val="00E624E3"/>
    <w:rsid w:val="00E87339"/>
    <w:rsid w:val="00EA1487"/>
    <w:rsid w:val="00EB5159"/>
    <w:rsid w:val="00EC318D"/>
    <w:rsid w:val="00F27B1E"/>
    <w:rsid w:val="00F521E0"/>
    <w:rsid w:val="00F826A1"/>
    <w:rsid w:val="00F84DBB"/>
    <w:rsid w:val="00F91DCD"/>
    <w:rsid w:val="0CEE0954"/>
    <w:rsid w:val="198F77F2"/>
    <w:rsid w:val="6AA575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8BD92"/>
  <w15:docId w15:val="{481F034E-5231-4364-9345-DA566849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jc w:val="both"/>
    </w:pPr>
    <w:rPr>
      <w:rFonts w:ascii="Times New Roman" w:hAnsi="Times New Roman"/>
      <w:sz w:val="24"/>
      <w:szCs w:val="22"/>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qFormat/>
    <w:rPr>
      <w:rFonts w:ascii="Times New Roman" w:eastAsiaTheme="majorEastAsia" w:hAnsi="Times New Roman" w:cstheme="majorBidi"/>
      <w:b/>
      <w:sz w:val="24"/>
      <w:szCs w:val="26"/>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99"/>
    <w:rsid w:val="00914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485">
      <w:bodyDiv w:val="1"/>
      <w:marLeft w:val="0"/>
      <w:marRight w:val="0"/>
      <w:marTop w:val="0"/>
      <w:marBottom w:val="0"/>
      <w:divBdr>
        <w:top w:val="none" w:sz="0" w:space="0" w:color="auto"/>
        <w:left w:val="none" w:sz="0" w:space="0" w:color="auto"/>
        <w:bottom w:val="none" w:sz="0" w:space="0" w:color="auto"/>
        <w:right w:val="none" w:sz="0" w:space="0" w:color="auto"/>
      </w:divBdr>
      <w:divsChild>
        <w:div w:id="1084112913">
          <w:marLeft w:val="0"/>
          <w:marRight w:val="0"/>
          <w:marTop w:val="0"/>
          <w:marBottom w:val="0"/>
          <w:divBdr>
            <w:top w:val="none" w:sz="0" w:space="0" w:color="auto"/>
            <w:left w:val="none" w:sz="0" w:space="0" w:color="auto"/>
            <w:bottom w:val="none" w:sz="0" w:space="0" w:color="auto"/>
            <w:right w:val="none" w:sz="0" w:space="0" w:color="auto"/>
          </w:divBdr>
        </w:div>
        <w:div w:id="1990017348">
          <w:marLeft w:val="0"/>
          <w:marRight w:val="0"/>
          <w:marTop w:val="0"/>
          <w:marBottom w:val="0"/>
          <w:divBdr>
            <w:top w:val="none" w:sz="0" w:space="0" w:color="auto"/>
            <w:left w:val="none" w:sz="0" w:space="0" w:color="auto"/>
            <w:bottom w:val="none" w:sz="0" w:space="0" w:color="auto"/>
            <w:right w:val="none" w:sz="0" w:space="0" w:color="auto"/>
          </w:divBdr>
        </w:div>
        <w:div w:id="1828091453">
          <w:marLeft w:val="0"/>
          <w:marRight w:val="0"/>
          <w:marTop w:val="0"/>
          <w:marBottom w:val="0"/>
          <w:divBdr>
            <w:top w:val="none" w:sz="0" w:space="0" w:color="auto"/>
            <w:left w:val="none" w:sz="0" w:space="0" w:color="auto"/>
            <w:bottom w:val="none" w:sz="0" w:space="0" w:color="auto"/>
            <w:right w:val="none" w:sz="0" w:space="0" w:color="auto"/>
          </w:divBdr>
        </w:div>
        <w:div w:id="814762345">
          <w:marLeft w:val="0"/>
          <w:marRight w:val="0"/>
          <w:marTop w:val="0"/>
          <w:marBottom w:val="0"/>
          <w:divBdr>
            <w:top w:val="none" w:sz="0" w:space="0" w:color="auto"/>
            <w:left w:val="none" w:sz="0" w:space="0" w:color="auto"/>
            <w:bottom w:val="none" w:sz="0" w:space="0" w:color="auto"/>
            <w:right w:val="none" w:sz="0" w:space="0" w:color="auto"/>
          </w:divBdr>
        </w:div>
        <w:div w:id="1315521781">
          <w:marLeft w:val="0"/>
          <w:marRight w:val="0"/>
          <w:marTop w:val="0"/>
          <w:marBottom w:val="0"/>
          <w:divBdr>
            <w:top w:val="none" w:sz="0" w:space="0" w:color="auto"/>
            <w:left w:val="none" w:sz="0" w:space="0" w:color="auto"/>
            <w:bottom w:val="none" w:sz="0" w:space="0" w:color="auto"/>
            <w:right w:val="none" w:sz="0" w:space="0" w:color="auto"/>
          </w:divBdr>
        </w:div>
        <w:div w:id="234321306">
          <w:marLeft w:val="0"/>
          <w:marRight w:val="0"/>
          <w:marTop w:val="0"/>
          <w:marBottom w:val="0"/>
          <w:divBdr>
            <w:top w:val="none" w:sz="0" w:space="0" w:color="auto"/>
            <w:left w:val="none" w:sz="0" w:space="0" w:color="auto"/>
            <w:bottom w:val="none" w:sz="0" w:space="0" w:color="auto"/>
            <w:right w:val="none" w:sz="0" w:space="0" w:color="auto"/>
          </w:divBdr>
        </w:div>
        <w:div w:id="1130632303">
          <w:marLeft w:val="0"/>
          <w:marRight w:val="0"/>
          <w:marTop w:val="0"/>
          <w:marBottom w:val="0"/>
          <w:divBdr>
            <w:top w:val="none" w:sz="0" w:space="0" w:color="auto"/>
            <w:left w:val="none" w:sz="0" w:space="0" w:color="auto"/>
            <w:bottom w:val="none" w:sz="0" w:space="0" w:color="auto"/>
            <w:right w:val="none" w:sz="0" w:space="0" w:color="auto"/>
          </w:divBdr>
        </w:div>
        <w:div w:id="1822765948">
          <w:marLeft w:val="0"/>
          <w:marRight w:val="0"/>
          <w:marTop w:val="0"/>
          <w:marBottom w:val="0"/>
          <w:divBdr>
            <w:top w:val="none" w:sz="0" w:space="0" w:color="auto"/>
            <w:left w:val="none" w:sz="0" w:space="0" w:color="auto"/>
            <w:bottom w:val="none" w:sz="0" w:space="0" w:color="auto"/>
            <w:right w:val="none" w:sz="0" w:space="0" w:color="auto"/>
          </w:divBdr>
        </w:div>
        <w:div w:id="630401783">
          <w:marLeft w:val="0"/>
          <w:marRight w:val="0"/>
          <w:marTop w:val="0"/>
          <w:marBottom w:val="0"/>
          <w:divBdr>
            <w:top w:val="none" w:sz="0" w:space="0" w:color="auto"/>
            <w:left w:val="none" w:sz="0" w:space="0" w:color="auto"/>
            <w:bottom w:val="none" w:sz="0" w:space="0" w:color="auto"/>
            <w:right w:val="none" w:sz="0" w:space="0" w:color="auto"/>
          </w:divBdr>
        </w:div>
        <w:div w:id="1379165387">
          <w:marLeft w:val="0"/>
          <w:marRight w:val="0"/>
          <w:marTop w:val="0"/>
          <w:marBottom w:val="0"/>
          <w:divBdr>
            <w:top w:val="none" w:sz="0" w:space="0" w:color="auto"/>
            <w:left w:val="none" w:sz="0" w:space="0" w:color="auto"/>
            <w:bottom w:val="none" w:sz="0" w:space="0" w:color="auto"/>
            <w:right w:val="none" w:sz="0" w:space="0" w:color="auto"/>
          </w:divBdr>
        </w:div>
        <w:div w:id="1941256070">
          <w:marLeft w:val="0"/>
          <w:marRight w:val="0"/>
          <w:marTop w:val="0"/>
          <w:marBottom w:val="0"/>
          <w:divBdr>
            <w:top w:val="none" w:sz="0" w:space="0" w:color="auto"/>
            <w:left w:val="none" w:sz="0" w:space="0" w:color="auto"/>
            <w:bottom w:val="none" w:sz="0" w:space="0" w:color="auto"/>
            <w:right w:val="none" w:sz="0" w:space="0" w:color="auto"/>
          </w:divBdr>
        </w:div>
        <w:div w:id="893153772">
          <w:marLeft w:val="0"/>
          <w:marRight w:val="0"/>
          <w:marTop w:val="0"/>
          <w:marBottom w:val="0"/>
          <w:divBdr>
            <w:top w:val="none" w:sz="0" w:space="0" w:color="auto"/>
            <w:left w:val="none" w:sz="0" w:space="0" w:color="auto"/>
            <w:bottom w:val="none" w:sz="0" w:space="0" w:color="auto"/>
            <w:right w:val="none" w:sz="0" w:space="0" w:color="auto"/>
          </w:divBdr>
        </w:div>
        <w:div w:id="630094328">
          <w:marLeft w:val="0"/>
          <w:marRight w:val="0"/>
          <w:marTop w:val="0"/>
          <w:marBottom w:val="0"/>
          <w:divBdr>
            <w:top w:val="none" w:sz="0" w:space="0" w:color="auto"/>
            <w:left w:val="none" w:sz="0" w:space="0" w:color="auto"/>
            <w:bottom w:val="none" w:sz="0" w:space="0" w:color="auto"/>
            <w:right w:val="none" w:sz="0" w:space="0" w:color="auto"/>
          </w:divBdr>
        </w:div>
        <w:div w:id="1373576547">
          <w:marLeft w:val="0"/>
          <w:marRight w:val="0"/>
          <w:marTop w:val="0"/>
          <w:marBottom w:val="0"/>
          <w:divBdr>
            <w:top w:val="none" w:sz="0" w:space="0" w:color="auto"/>
            <w:left w:val="none" w:sz="0" w:space="0" w:color="auto"/>
            <w:bottom w:val="none" w:sz="0" w:space="0" w:color="auto"/>
            <w:right w:val="none" w:sz="0" w:space="0" w:color="auto"/>
          </w:divBdr>
        </w:div>
        <w:div w:id="1653289031">
          <w:marLeft w:val="0"/>
          <w:marRight w:val="0"/>
          <w:marTop w:val="0"/>
          <w:marBottom w:val="0"/>
          <w:divBdr>
            <w:top w:val="none" w:sz="0" w:space="0" w:color="auto"/>
            <w:left w:val="none" w:sz="0" w:space="0" w:color="auto"/>
            <w:bottom w:val="none" w:sz="0" w:space="0" w:color="auto"/>
            <w:right w:val="none" w:sz="0" w:space="0" w:color="auto"/>
          </w:divBdr>
        </w:div>
        <w:div w:id="464929430">
          <w:marLeft w:val="0"/>
          <w:marRight w:val="0"/>
          <w:marTop w:val="0"/>
          <w:marBottom w:val="0"/>
          <w:divBdr>
            <w:top w:val="none" w:sz="0" w:space="0" w:color="auto"/>
            <w:left w:val="none" w:sz="0" w:space="0" w:color="auto"/>
            <w:bottom w:val="none" w:sz="0" w:space="0" w:color="auto"/>
            <w:right w:val="none" w:sz="0" w:space="0" w:color="auto"/>
          </w:divBdr>
        </w:div>
        <w:div w:id="2140681650">
          <w:marLeft w:val="0"/>
          <w:marRight w:val="0"/>
          <w:marTop w:val="0"/>
          <w:marBottom w:val="0"/>
          <w:divBdr>
            <w:top w:val="none" w:sz="0" w:space="0" w:color="auto"/>
            <w:left w:val="none" w:sz="0" w:space="0" w:color="auto"/>
            <w:bottom w:val="none" w:sz="0" w:space="0" w:color="auto"/>
            <w:right w:val="none" w:sz="0" w:space="0" w:color="auto"/>
          </w:divBdr>
        </w:div>
        <w:div w:id="337970373">
          <w:marLeft w:val="0"/>
          <w:marRight w:val="0"/>
          <w:marTop w:val="0"/>
          <w:marBottom w:val="0"/>
          <w:divBdr>
            <w:top w:val="none" w:sz="0" w:space="0" w:color="auto"/>
            <w:left w:val="none" w:sz="0" w:space="0" w:color="auto"/>
            <w:bottom w:val="none" w:sz="0" w:space="0" w:color="auto"/>
            <w:right w:val="none" w:sz="0" w:space="0" w:color="auto"/>
          </w:divBdr>
        </w:div>
        <w:div w:id="2118987021">
          <w:marLeft w:val="0"/>
          <w:marRight w:val="0"/>
          <w:marTop w:val="0"/>
          <w:marBottom w:val="0"/>
          <w:divBdr>
            <w:top w:val="none" w:sz="0" w:space="0" w:color="auto"/>
            <w:left w:val="none" w:sz="0" w:space="0" w:color="auto"/>
            <w:bottom w:val="none" w:sz="0" w:space="0" w:color="auto"/>
            <w:right w:val="none" w:sz="0" w:space="0" w:color="auto"/>
          </w:divBdr>
        </w:div>
        <w:div w:id="1887329991">
          <w:marLeft w:val="0"/>
          <w:marRight w:val="0"/>
          <w:marTop w:val="0"/>
          <w:marBottom w:val="0"/>
          <w:divBdr>
            <w:top w:val="none" w:sz="0" w:space="0" w:color="auto"/>
            <w:left w:val="none" w:sz="0" w:space="0" w:color="auto"/>
            <w:bottom w:val="none" w:sz="0" w:space="0" w:color="auto"/>
            <w:right w:val="none" w:sz="0" w:space="0" w:color="auto"/>
          </w:divBdr>
        </w:div>
        <w:div w:id="703599067">
          <w:marLeft w:val="0"/>
          <w:marRight w:val="0"/>
          <w:marTop w:val="0"/>
          <w:marBottom w:val="0"/>
          <w:divBdr>
            <w:top w:val="none" w:sz="0" w:space="0" w:color="auto"/>
            <w:left w:val="none" w:sz="0" w:space="0" w:color="auto"/>
            <w:bottom w:val="none" w:sz="0" w:space="0" w:color="auto"/>
            <w:right w:val="none" w:sz="0" w:space="0" w:color="auto"/>
          </w:divBdr>
        </w:div>
        <w:div w:id="2099865029">
          <w:marLeft w:val="0"/>
          <w:marRight w:val="0"/>
          <w:marTop w:val="0"/>
          <w:marBottom w:val="0"/>
          <w:divBdr>
            <w:top w:val="none" w:sz="0" w:space="0" w:color="auto"/>
            <w:left w:val="none" w:sz="0" w:space="0" w:color="auto"/>
            <w:bottom w:val="none" w:sz="0" w:space="0" w:color="auto"/>
            <w:right w:val="none" w:sz="0" w:space="0" w:color="auto"/>
          </w:divBdr>
        </w:div>
        <w:div w:id="1401562873">
          <w:marLeft w:val="0"/>
          <w:marRight w:val="0"/>
          <w:marTop w:val="0"/>
          <w:marBottom w:val="0"/>
          <w:divBdr>
            <w:top w:val="none" w:sz="0" w:space="0" w:color="auto"/>
            <w:left w:val="none" w:sz="0" w:space="0" w:color="auto"/>
            <w:bottom w:val="none" w:sz="0" w:space="0" w:color="auto"/>
            <w:right w:val="none" w:sz="0" w:space="0" w:color="auto"/>
          </w:divBdr>
        </w:div>
        <w:div w:id="616106330">
          <w:marLeft w:val="0"/>
          <w:marRight w:val="0"/>
          <w:marTop w:val="0"/>
          <w:marBottom w:val="0"/>
          <w:divBdr>
            <w:top w:val="none" w:sz="0" w:space="0" w:color="auto"/>
            <w:left w:val="none" w:sz="0" w:space="0" w:color="auto"/>
            <w:bottom w:val="none" w:sz="0" w:space="0" w:color="auto"/>
            <w:right w:val="none" w:sz="0" w:space="0" w:color="auto"/>
          </w:divBdr>
        </w:div>
        <w:div w:id="1166703793">
          <w:marLeft w:val="0"/>
          <w:marRight w:val="0"/>
          <w:marTop w:val="0"/>
          <w:marBottom w:val="0"/>
          <w:divBdr>
            <w:top w:val="none" w:sz="0" w:space="0" w:color="auto"/>
            <w:left w:val="none" w:sz="0" w:space="0" w:color="auto"/>
            <w:bottom w:val="none" w:sz="0" w:space="0" w:color="auto"/>
            <w:right w:val="none" w:sz="0" w:space="0" w:color="auto"/>
          </w:divBdr>
        </w:div>
        <w:div w:id="888607782">
          <w:marLeft w:val="0"/>
          <w:marRight w:val="0"/>
          <w:marTop w:val="0"/>
          <w:marBottom w:val="0"/>
          <w:divBdr>
            <w:top w:val="none" w:sz="0" w:space="0" w:color="auto"/>
            <w:left w:val="none" w:sz="0" w:space="0" w:color="auto"/>
            <w:bottom w:val="none" w:sz="0" w:space="0" w:color="auto"/>
            <w:right w:val="none" w:sz="0" w:space="0" w:color="auto"/>
          </w:divBdr>
        </w:div>
        <w:div w:id="36247212">
          <w:marLeft w:val="0"/>
          <w:marRight w:val="0"/>
          <w:marTop w:val="0"/>
          <w:marBottom w:val="0"/>
          <w:divBdr>
            <w:top w:val="none" w:sz="0" w:space="0" w:color="auto"/>
            <w:left w:val="none" w:sz="0" w:space="0" w:color="auto"/>
            <w:bottom w:val="none" w:sz="0" w:space="0" w:color="auto"/>
            <w:right w:val="none" w:sz="0" w:space="0" w:color="auto"/>
          </w:divBdr>
        </w:div>
        <w:div w:id="1210142656">
          <w:marLeft w:val="0"/>
          <w:marRight w:val="0"/>
          <w:marTop w:val="0"/>
          <w:marBottom w:val="0"/>
          <w:divBdr>
            <w:top w:val="none" w:sz="0" w:space="0" w:color="auto"/>
            <w:left w:val="none" w:sz="0" w:space="0" w:color="auto"/>
            <w:bottom w:val="none" w:sz="0" w:space="0" w:color="auto"/>
            <w:right w:val="none" w:sz="0" w:space="0" w:color="auto"/>
          </w:divBdr>
        </w:div>
        <w:div w:id="518742997">
          <w:marLeft w:val="0"/>
          <w:marRight w:val="0"/>
          <w:marTop w:val="0"/>
          <w:marBottom w:val="0"/>
          <w:divBdr>
            <w:top w:val="none" w:sz="0" w:space="0" w:color="auto"/>
            <w:left w:val="none" w:sz="0" w:space="0" w:color="auto"/>
            <w:bottom w:val="none" w:sz="0" w:space="0" w:color="auto"/>
            <w:right w:val="none" w:sz="0" w:space="0" w:color="auto"/>
          </w:divBdr>
        </w:div>
        <w:div w:id="2089576098">
          <w:marLeft w:val="0"/>
          <w:marRight w:val="0"/>
          <w:marTop w:val="0"/>
          <w:marBottom w:val="0"/>
          <w:divBdr>
            <w:top w:val="none" w:sz="0" w:space="0" w:color="auto"/>
            <w:left w:val="none" w:sz="0" w:space="0" w:color="auto"/>
            <w:bottom w:val="none" w:sz="0" w:space="0" w:color="auto"/>
            <w:right w:val="none" w:sz="0" w:space="0" w:color="auto"/>
          </w:divBdr>
        </w:div>
        <w:div w:id="1778211975">
          <w:marLeft w:val="0"/>
          <w:marRight w:val="0"/>
          <w:marTop w:val="0"/>
          <w:marBottom w:val="0"/>
          <w:divBdr>
            <w:top w:val="none" w:sz="0" w:space="0" w:color="auto"/>
            <w:left w:val="none" w:sz="0" w:space="0" w:color="auto"/>
            <w:bottom w:val="none" w:sz="0" w:space="0" w:color="auto"/>
            <w:right w:val="none" w:sz="0" w:space="0" w:color="auto"/>
          </w:divBdr>
        </w:div>
        <w:div w:id="1427193079">
          <w:marLeft w:val="0"/>
          <w:marRight w:val="0"/>
          <w:marTop w:val="0"/>
          <w:marBottom w:val="0"/>
          <w:divBdr>
            <w:top w:val="none" w:sz="0" w:space="0" w:color="auto"/>
            <w:left w:val="none" w:sz="0" w:space="0" w:color="auto"/>
            <w:bottom w:val="none" w:sz="0" w:space="0" w:color="auto"/>
            <w:right w:val="none" w:sz="0" w:space="0" w:color="auto"/>
          </w:divBdr>
        </w:div>
        <w:div w:id="1682588663">
          <w:marLeft w:val="0"/>
          <w:marRight w:val="0"/>
          <w:marTop w:val="0"/>
          <w:marBottom w:val="0"/>
          <w:divBdr>
            <w:top w:val="none" w:sz="0" w:space="0" w:color="auto"/>
            <w:left w:val="none" w:sz="0" w:space="0" w:color="auto"/>
            <w:bottom w:val="none" w:sz="0" w:space="0" w:color="auto"/>
            <w:right w:val="none" w:sz="0" w:space="0" w:color="auto"/>
          </w:divBdr>
        </w:div>
        <w:div w:id="1928534010">
          <w:marLeft w:val="0"/>
          <w:marRight w:val="0"/>
          <w:marTop w:val="0"/>
          <w:marBottom w:val="0"/>
          <w:divBdr>
            <w:top w:val="none" w:sz="0" w:space="0" w:color="auto"/>
            <w:left w:val="none" w:sz="0" w:space="0" w:color="auto"/>
            <w:bottom w:val="none" w:sz="0" w:space="0" w:color="auto"/>
            <w:right w:val="none" w:sz="0" w:space="0" w:color="auto"/>
          </w:divBdr>
        </w:div>
        <w:div w:id="1427993899">
          <w:marLeft w:val="0"/>
          <w:marRight w:val="0"/>
          <w:marTop w:val="0"/>
          <w:marBottom w:val="0"/>
          <w:divBdr>
            <w:top w:val="none" w:sz="0" w:space="0" w:color="auto"/>
            <w:left w:val="none" w:sz="0" w:space="0" w:color="auto"/>
            <w:bottom w:val="none" w:sz="0" w:space="0" w:color="auto"/>
            <w:right w:val="none" w:sz="0" w:space="0" w:color="auto"/>
          </w:divBdr>
        </w:div>
        <w:div w:id="647975778">
          <w:marLeft w:val="0"/>
          <w:marRight w:val="0"/>
          <w:marTop w:val="0"/>
          <w:marBottom w:val="0"/>
          <w:divBdr>
            <w:top w:val="none" w:sz="0" w:space="0" w:color="auto"/>
            <w:left w:val="none" w:sz="0" w:space="0" w:color="auto"/>
            <w:bottom w:val="none" w:sz="0" w:space="0" w:color="auto"/>
            <w:right w:val="none" w:sz="0" w:space="0" w:color="auto"/>
          </w:divBdr>
        </w:div>
        <w:div w:id="26758270">
          <w:marLeft w:val="0"/>
          <w:marRight w:val="0"/>
          <w:marTop w:val="0"/>
          <w:marBottom w:val="0"/>
          <w:divBdr>
            <w:top w:val="none" w:sz="0" w:space="0" w:color="auto"/>
            <w:left w:val="none" w:sz="0" w:space="0" w:color="auto"/>
            <w:bottom w:val="none" w:sz="0" w:space="0" w:color="auto"/>
            <w:right w:val="none" w:sz="0" w:space="0" w:color="auto"/>
          </w:divBdr>
        </w:div>
        <w:div w:id="484709830">
          <w:marLeft w:val="0"/>
          <w:marRight w:val="0"/>
          <w:marTop w:val="0"/>
          <w:marBottom w:val="0"/>
          <w:divBdr>
            <w:top w:val="none" w:sz="0" w:space="0" w:color="auto"/>
            <w:left w:val="none" w:sz="0" w:space="0" w:color="auto"/>
            <w:bottom w:val="none" w:sz="0" w:space="0" w:color="auto"/>
            <w:right w:val="none" w:sz="0" w:space="0" w:color="auto"/>
          </w:divBdr>
        </w:div>
        <w:div w:id="1684357339">
          <w:marLeft w:val="0"/>
          <w:marRight w:val="0"/>
          <w:marTop w:val="0"/>
          <w:marBottom w:val="0"/>
          <w:divBdr>
            <w:top w:val="none" w:sz="0" w:space="0" w:color="auto"/>
            <w:left w:val="none" w:sz="0" w:space="0" w:color="auto"/>
            <w:bottom w:val="none" w:sz="0" w:space="0" w:color="auto"/>
            <w:right w:val="none" w:sz="0" w:space="0" w:color="auto"/>
          </w:divBdr>
        </w:div>
        <w:div w:id="559822933">
          <w:marLeft w:val="0"/>
          <w:marRight w:val="0"/>
          <w:marTop w:val="0"/>
          <w:marBottom w:val="0"/>
          <w:divBdr>
            <w:top w:val="none" w:sz="0" w:space="0" w:color="auto"/>
            <w:left w:val="none" w:sz="0" w:space="0" w:color="auto"/>
            <w:bottom w:val="none" w:sz="0" w:space="0" w:color="auto"/>
            <w:right w:val="none" w:sz="0" w:space="0" w:color="auto"/>
          </w:divBdr>
        </w:div>
        <w:div w:id="850074167">
          <w:marLeft w:val="0"/>
          <w:marRight w:val="0"/>
          <w:marTop w:val="0"/>
          <w:marBottom w:val="0"/>
          <w:divBdr>
            <w:top w:val="none" w:sz="0" w:space="0" w:color="auto"/>
            <w:left w:val="none" w:sz="0" w:space="0" w:color="auto"/>
            <w:bottom w:val="none" w:sz="0" w:space="0" w:color="auto"/>
            <w:right w:val="none" w:sz="0" w:space="0" w:color="auto"/>
          </w:divBdr>
        </w:div>
        <w:div w:id="971595729">
          <w:marLeft w:val="0"/>
          <w:marRight w:val="0"/>
          <w:marTop w:val="0"/>
          <w:marBottom w:val="0"/>
          <w:divBdr>
            <w:top w:val="none" w:sz="0" w:space="0" w:color="auto"/>
            <w:left w:val="none" w:sz="0" w:space="0" w:color="auto"/>
            <w:bottom w:val="none" w:sz="0" w:space="0" w:color="auto"/>
            <w:right w:val="none" w:sz="0" w:space="0" w:color="auto"/>
          </w:divBdr>
        </w:div>
        <w:div w:id="18658979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E2FE566A-8A04-4FEF-B455-14A1E55D421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6</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haddawayygramada@gmail.com</cp:lastModifiedBy>
  <cp:revision>39</cp:revision>
  <dcterms:created xsi:type="dcterms:W3CDTF">2017-12-15T11:16:00Z</dcterms:created>
  <dcterms:modified xsi:type="dcterms:W3CDTF">2022-03-27T18:11:00Z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DA435DC91BB842829AD07D0178719436</vt:lpwstr>
  </property>
</Properties>
</file>