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Ind w:w="-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027"/>
        <w:gridCol w:w="6959"/>
      </w:tblGrid>
      <w:tr w:rsidR="004E0E21" w14:paraId="1E3096A9" w14:textId="6801641F" w:rsidTr="004E0E21">
        <w:trPr>
          <w:trHeight w:val="651"/>
        </w:trPr>
        <w:tc>
          <w:tcPr>
            <w:tcW w:w="2027" w:type="dxa"/>
          </w:tcPr>
          <w:p w14:paraId="7F73F2A5" w14:textId="741B8D6F" w:rsidR="004E0E21" w:rsidRDefault="004E0E21">
            <w:r>
              <w:t>Name</w:t>
            </w:r>
          </w:p>
        </w:tc>
        <w:tc>
          <w:tcPr>
            <w:tcW w:w="6959" w:type="dxa"/>
          </w:tcPr>
          <w:p w14:paraId="186AF6FE" w14:textId="03053606" w:rsidR="004E0E21" w:rsidRDefault="000654F4">
            <w:r>
              <w:t xml:space="preserve">Casey-Jane Bishop </w:t>
            </w:r>
          </w:p>
        </w:tc>
      </w:tr>
      <w:tr w:rsidR="004E0E21" w14:paraId="784BAC42" w14:textId="77777777" w:rsidTr="004E0E21">
        <w:trPr>
          <w:trHeight w:val="651"/>
        </w:trPr>
        <w:tc>
          <w:tcPr>
            <w:tcW w:w="2027" w:type="dxa"/>
          </w:tcPr>
          <w:p w14:paraId="2767BC3C" w14:textId="761AB9EA" w:rsidR="004E0E21" w:rsidRDefault="004E0E21">
            <w:r>
              <w:t>Course</w:t>
            </w:r>
          </w:p>
        </w:tc>
        <w:tc>
          <w:tcPr>
            <w:tcW w:w="6959" w:type="dxa"/>
          </w:tcPr>
          <w:p w14:paraId="51AD16AC" w14:textId="2C52205B" w:rsidR="004E0E21" w:rsidRDefault="000654F4">
            <w:r>
              <w:t xml:space="preserve">MA Art and Design </w:t>
            </w:r>
          </w:p>
        </w:tc>
      </w:tr>
      <w:tr w:rsidR="004E0E21" w14:paraId="0D5ED830" w14:textId="77777777" w:rsidTr="004E0E21">
        <w:trPr>
          <w:trHeight w:val="651"/>
        </w:trPr>
        <w:tc>
          <w:tcPr>
            <w:tcW w:w="2027" w:type="dxa"/>
          </w:tcPr>
          <w:p w14:paraId="0B3370F0" w14:textId="2761C5F3" w:rsidR="004E0E21" w:rsidRDefault="004E0E21">
            <w:r>
              <w:t>Previous University</w:t>
            </w:r>
          </w:p>
        </w:tc>
        <w:tc>
          <w:tcPr>
            <w:tcW w:w="6959" w:type="dxa"/>
          </w:tcPr>
          <w:p w14:paraId="4F80703E" w14:textId="4C7D0A63" w:rsidR="004E0E21" w:rsidRDefault="000654F4">
            <w:r>
              <w:t xml:space="preserve">USW – Cardiff Campus </w:t>
            </w:r>
          </w:p>
        </w:tc>
      </w:tr>
      <w:tr w:rsidR="004E0E21" w14:paraId="42B02F55" w14:textId="77777777" w:rsidTr="004E0E21">
        <w:trPr>
          <w:trHeight w:val="651"/>
        </w:trPr>
        <w:tc>
          <w:tcPr>
            <w:tcW w:w="2027" w:type="dxa"/>
          </w:tcPr>
          <w:p w14:paraId="3BCB03C2" w14:textId="01B68914" w:rsidR="004E0E21" w:rsidRDefault="004E0E21">
            <w:r>
              <w:t>Practice area</w:t>
            </w:r>
          </w:p>
        </w:tc>
        <w:tc>
          <w:tcPr>
            <w:tcW w:w="6959" w:type="dxa"/>
          </w:tcPr>
          <w:p w14:paraId="765C0170" w14:textId="6460895A" w:rsidR="004E0E21" w:rsidRDefault="000654F4">
            <w:r>
              <w:t xml:space="preserve">Illustration – Mix Media storytelling </w:t>
            </w:r>
          </w:p>
        </w:tc>
      </w:tr>
    </w:tbl>
    <w:p w14:paraId="5C189A87" w14:textId="77777777" w:rsidR="004E0E21" w:rsidRDefault="004E0E21"/>
    <w:p w14:paraId="05395606" w14:textId="77777777" w:rsidR="004E0E21" w:rsidRDefault="004E0E21" w:rsidP="004E0E21">
      <w:pPr>
        <w:shd w:val="clear" w:color="auto" w:fill="FFFFFF"/>
        <w:spacing w:before="100" w:beforeAutospacing="1" w:after="100" w:afterAutospacing="1" w:line="360" w:lineRule="auto"/>
        <w:outlineLvl w:val="2"/>
        <w:rPr>
          <w:rFonts w:ascii="Arial" w:eastAsia="Times New Roman" w:hAnsi="Arial" w:cs="Arial"/>
          <w:b/>
          <w:bCs/>
          <w:color w:val="222222"/>
          <w:kern w:val="0"/>
          <w:lang w:eastAsia="en-GB"/>
          <w14:ligatures w14:val="none"/>
        </w:rPr>
      </w:pPr>
      <w:r w:rsidRPr="004E0E21">
        <w:rPr>
          <w:rFonts w:ascii="Arial" w:eastAsia="Times New Roman" w:hAnsi="Arial" w:cs="Arial"/>
          <w:b/>
          <w:bCs/>
          <w:color w:val="222222"/>
          <w:kern w:val="0"/>
          <w:lang w:eastAsia="en-GB"/>
          <w14:ligatures w14:val="none"/>
        </w:rPr>
        <w:t>Early Sparks: Personal Favourites and First Impressions</w:t>
      </w:r>
    </w:p>
    <w:p w14:paraId="09276070" w14:textId="77777777" w:rsidR="004E0E21" w:rsidRPr="004E0E21" w:rsidRDefault="004E0E21" w:rsidP="004E0E21">
      <w:pPr>
        <w:shd w:val="clear" w:color="auto" w:fill="FFFFFF"/>
        <w:spacing w:before="100" w:beforeAutospacing="1" w:after="100" w:afterAutospacing="1" w:line="360" w:lineRule="auto"/>
        <w:outlineLvl w:val="2"/>
        <w:rPr>
          <w:rFonts w:ascii="Arial" w:eastAsia="Times New Roman" w:hAnsi="Arial" w:cs="Arial"/>
          <w:b/>
          <w:bCs/>
          <w:color w:val="222222"/>
          <w:kern w:val="0"/>
          <w:sz w:val="27"/>
          <w:szCs w:val="27"/>
          <w:lang w:eastAsia="en-GB"/>
          <w14:ligatures w14:val="none"/>
        </w:rPr>
      </w:pPr>
    </w:p>
    <w:p w14:paraId="64CAF558" w14:textId="4FECF403" w:rsidR="004E0E21" w:rsidRDefault="004E0E21" w:rsidP="004E0E21">
      <w:pPr>
        <w:numPr>
          <w:ilvl w:val="0"/>
          <w:numId w:val="1"/>
        </w:numPr>
        <w:shd w:val="clear" w:color="auto" w:fill="FFFFFF"/>
        <w:spacing w:before="100" w:beforeAutospacing="1" w:after="100" w:afterAutospacing="1" w:line="360" w:lineRule="auto"/>
        <w:ind w:left="945"/>
        <w:rPr>
          <w:rFonts w:ascii="Arial" w:eastAsia="Times New Roman" w:hAnsi="Arial" w:cs="Arial"/>
          <w:color w:val="222222"/>
          <w:kern w:val="0"/>
          <w:lang w:eastAsia="en-GB"/>
          <w14:ligatures w14:val="none"/>
        </w:rPr>
      </w:pPr>
      <w:r w:rsidRPr="004E0E21">
        <w:rPr>
          <w:rFonts w:ascii="Arial" w:eastAsia="Times New Roman" w:hAnsi="Arial" w:cs="Arial"/>
          <w:color w:val="222222"/>
          <w:kern w:val="0"/>
          <w:lang w:eastAsia="en-GB"/>
          <w14:ligatures w14:val="none"/>
        </w:rPr>
        <w:t>Which artist or designer first sparked your creativity during childhood or your teenage years? What drew you in most—a bold use of colour, an innovative shape, a compelling story, or a unique technique?</w:t>
      </w:r>
    </w:p>
    <w:p w14:paraId="2DDF0976" w14:textId="6D833632" w:rsidR="000654F4" w:rsidRDefault="002043F6" w:rsidP="000654F4">
      <w:pPr>
        <w:shd w:val="clear" w:color="auto" w:fill="FFFFFF"/>
        <w:spacing w:before="100" w:beforeAutospacing="1" w:after="100" w:afterAutospacing="1" w:line="360" w:lineRule="auto"/>
        <w:rPr>
          <w:rFonts w:ascii="Arial" w:eastAsia="Times New Roman" w:hAnsi="Arial" w:cs="Arial"/>
          <w:color w:val="00B0F0"/>
          <w:kern w:val="0"/>
          <w:lang w:eastAsia="en-GB"/>
          <w14:ligatures w14:val="none"/>
        </w:rPr>
      </w:pPr>
      <w:r>
        <w:rPr>
          <w:rFonts w:ascii="Arial" w:eastAsia="Times New Roman" w:hAnsi="Arial" w:cs="Arial"/>
          <w:color w:val="00B0F0"/>
          <w:kern w:val="0"/>
          <w:lang w:eastAsia="en-GB"/>
          <w14:ligatures w14:val="none"/>
        </w:rPr>
        <w:t xml:space="preserve">Jim Kay – His unbelievable power and control in the use of one colour is astonishing and breathtakingly beautiful </w:t>
      </w:r>
    </w:p>
    <w:p w14:paraId="1DD419F9" w14:textId="01B1F166" w:rsidR="002043F6" w:rsidRPr="000654F4" w:rsidRDefault="002043F6" w:rsidP="000654F4">
      <w:pPr>
        <w:shd w:val="clear" w:color="auto" w:fill="FFFFFF"/>
        <w:spacing w:before="100" w:beforeAutospacing="1" w:after="100" w:afterAutospacing="1" w:line="360" w:lineRule="auto"/>
        <w:rPr>
          <w:rFonts w:ascii="Arial" w:eastAsia="Times New Roman" w:hAnsi="Arial" w:cs="Arial"/>
          <w:color w:val="00B0F0"/>
          <w:kern w:val="0"/>
          <w:lang w:eastAsia="en-GB"/>
          <w14:ligatures w14:val="none"/>
        </w:rPr>
      </w:pPr>
      <w:r>
        <w:rPr>
          <w:rFonts w:ascii="Arial" w:eastAsia="Times New Roman" w:hAnsi="Arial" w:cs="Arial"/>
          <w:color w:val="00B0F0"/>
          <w:kern w:val="0"/>
          <w:lang w:eastAsia="en-GB"/>
          <w14:ligatures w14:val="none"/>
        </w:rPr>
        <w:t xml:space="preserve">James Wann – The ability to transport you into a story through movement and the use of colours to guide your gaze, made me fall in love with using movement in my work. </w:t>
      </w:r>
    </w:p>
    <w:p w14:paraId="098ED964" w14:textId="77777777" w:rsidR="004E0E21" w:rsidRPr="002043F6" w:rsidRDefault="004E0E21" w:rsidP="002043F6">
      <w:pPr>
        <w:pStyle w:val="ListParagraph"/>
        <w:numPr>
          <w:ilvl w:val="0"/>
          <w:numId w:val="4"/>
        </w:numPr>
        <w:shd w:val="clear" w:color="auto" w:fill="FFFFFF"/>
        <w:spacing w:before="100" w:beforeAutospacing="1" w:after="100" w:afterAutospacing="1" w:line="360" w:lineRule="auto"/>
        <w:rPr>
          <w:rFonts w:ascii="Arial" w:eastAsia="Times New Roman" w:hAnsi="Arial" w:cs="Arial"/>
          <w:color w:val="222222"/>
          <w:kern w:val="0"/>
          <w:lang w:eastAsia="en-GB"/>
          <w14:ligatures w14:val="none"/>
        </w:rPr>
      </w:pPr>
      <w:r w:rsidRPr="002043F6">
        <w:rPr>
          <w:rFonts w:ascii="Arial" w:eastAsia="Times New Roman" w:hAnsi="Arial" w:cs="Arial"/>
          <w:color w:val="222222"/>
          <w:kern w:val="0"/>
          <w:lang w:eastAsia="en-GB"/>
          <w14:ligatures w14:val="none"/>
        </w:rPr>
        <w:t>Looking back on your first encounters with art or design, what stands out as a key influence? Was it a cherished family object, a vivid book illustration, a striking public artwork, or something else that shaped your creative perspective?</w:t>
      </w:r>
    </w:p>
    <w:p w14:paraId="039F02FC" w14:textId="76C8E45A" w:rsidR="002043F6" w:rsidRPr="002043F6" w:rsidRDefault="002043F6" w:rsidP="002043F6">
      <w:pPr>
        <w:shd w:val="clear" w:color="auto" w:fill="FFFFFF"/>
        <w:spacing w:before="100" w:beforeAutospacing="1" w:after="100" w:afterAutospacing="1" w:line="360" w:lineRule="auto"/>
        <w:rPr>
          <w:rFonts w:ascii="Arial" w:eastAsia="Times New Roman" w:hAnsi="Arial" w:cs="Arial"/>
          <w:color w:val="00B0F0"/>
          <w:kern w:val="0"/>
          <w:lang w:eastAsia="en-GB"/>
          <w14:ligatures w14:val="none"/>
        </w:rPr>
      </w:pPr>
      <w:r>
        <w:rPr>
          <w:rFonts w:ascii="Arial" w:eastAsia="Times New Roman" w:hAnsi="Arial" w:cs="Arial"/>
          <w:color w:val="00B0F0"/>
          <w:kern w:val="0"/>
          <w:lang w:eastAsia="en-GB"/>
          <w14:ligatures w14:val="none"/>
        </w:rPr>
        <w:t xml:space="preserve">Lauren Child – Charlie and Lola specifically, I remember reading it every night when I was younger, falling through the pages and getting lost in the world she created. Mix Media Illustration and I was drawn into the unorthodox designs, I had never seen anything like it and still to this day nothing compares! </w:t>
      </w:r>
    </w:p>
    <w:p w14:paraId="1D1D6794" w14:textId="77777777" w:rsidR="004E0E21" w:rsidRPr="004E0E21" w:rsidRDefault="004E0E21" w:rsidP="004E0E21">
      <w:pPr>
        <w:shd w:val="clear" w:color="auto" w:fill="FFFFFF"/>
        <w:spacing w:before="100" w:beforeAutospacing="1" w:after="100" w:afterAutospacing="1" w:line="360" w:lineRule="auto"/>
        <w:ind w:left="945"/>
        <w:rPr>
          <w:rFonts w:ascii="Arial" w:eastAsia="Times New Roman" w:hAnsi="Arial" w:cs="Arial"/>
          <w:color w:val="222222"/>
          <w:kern w:val="0"/>
          <w:lang w:eastAsia="en-GB"/>
          <w14:ligatures w14:val="none"/>
        </w:rPr>
      </w:pPr>
    </w:p>
    <w:p w14:paraId="48369091" w14:textId="77777777" w:rsidR="004E0E21" w:rsidRPr="004E0E21" w:rsidRDefault="004E0E21" w:rsidP="004E0E21">
      <w:pPr>
        <w:shd w:val="clear" w:color="auto" w:fill="FFFFFF"/>
        <w:spacing w:before="100" w:beforeAutospacing="1" w:after="100" w:afterAutospacing="1" w:line="360" w:lineRule="auto"/>
        <w:outlineLvl w:val="3"/>
        <w:rPr>
          <w:rFonts w:ascii="Arial" w:eastAsia="Times New Roman" w:hAnsi="Arial" w:cs="Arial"/>
          <w:b/>
          <w:bCs/>
          <w:color w:val="222222"/>
          <w:kern w:val="0"/>
          <w:lang w:eastAsia="en-GB"/>
          <w14:ligatures w14:val="none"/>
        </w:rPr>
      </w:pPr>
      <w:r w:rsidRPr="004E0E21">
        <w:rPr>
          <w:rFonts w:ascii="Arial" w:eastAsia="Times New Roman" w:hAnsi="Arial" w:cs="Arial"/>
          <w:b/>
          <w:bCs/>
          <w:color w:val="222222"/>
          <w:kern w:val="0"/>
          <w:lang w:eastAsia="en-GB"/>
          <w14:ligatures w14:val="none"/>
        </w:rPr>
        <w:t>Wider Horizons: Broader Inspirations and Links</w:t>
      </w:r>
    </w:p>
    <w:p w14:paraId="46864034" w14:textId="10614725" w:rsidR="004E0E21" w:rsidRDefault="004E0E21" w:rsidP="004E0E21">
      <w:pPr>
        <w:numPr>
          <w:ilvl w:val="0"/>
          <w:numId w:val="2"/>
        </w:numPr>
        <w:shd w:val="clear" w:color="auto" w:fill="FFFFFF"/>
        <w:spacing w:before="100" w:beforeAutospacing="1" w:after="100" w:afterAutospacing="1" w:line="360" w:lineRule="auto"/>
        <w:ind w:left="945"/>
        <w:rPr>
          <w:rFonts w:ascii="Arial" w:eastAsia="Times New Roman" w:hAnsi="Arial" w:cs="Arial"/>
          <w:color w:val="222222"/>
          <w:kern w:val="0"/>
          <w:lang w:eastAsia="en-GB"/>
          <w14:ligatures w14:val="none"/>
        </w:rPr>
      </w:pPr>
      <w:r w:rsidRPr="004E0E21">
        <w:rPr>
          <w:rFonts w:ascii="Arial" w:eastAsia="Times New Roman" w:hAnsi="Arial" w:cs="Arial"/>
          <w:color w:val="222222"/>
          <w:kern w:val="0"/>
          <w:lang w:eastAsia="en-GB"/>
          <w14:ligatures w14:val="none"/>
        </w:rPr>
        <w:lastRenderedPageBreak/>
        <w:t>Of all the exhibitions or design works you cherish, which one pushes you to rethink beauty, practicality, or narrative depth? In what ways does it align with or inspire your own artistic goals?</w:t>
      </w:r>
    </w:p>
    <w:p w14:paraId="4053C469" w14:textId="4A656A1C" w:rsidR="00FA59D5" w:rsidRPr="008C47DF" w:rsidRDefault="0048066A" w:rsidP="00FA59D5">
      <w:pPr>
        <w:shd w:val="clear" w:color="auto" w:fill="FFFFFF"/>
        <w:spacing w:before="100" w:beforeAutospacing="1" w:after="100" w:afterAutospacing="1" w:line="360" w:lineRule="auto"/>
        <w:ind w:left="585"/>
        <w:rPr>
          <w:rFonts w:ascii="Arial" w:eastAsia="Times New Roman" w:hAnsi="Arial" w:cs="Arial"/>
          <w:color w:val="00B0F0"/>
          <w:kern w:val="0"/>
          <w:lang w:eastAsia="en-GB"/>
          <w14:ligatures w14:val="none"/>
        </w:rPr>
      </w:pPr>
      <w:r>
        <w:rPr>
          <w:rFonts w:ascii="Arial" w:eastAsia="Times New Roman" w:hAnsi="Arial" w:cs="Arial"/>
          <w:color w:val="00B0F0"/>
          <w:kern w:val="0"/>
          <w:lang w:eastAsia="en-GB"/>
          <w14:ligatures w14:val="none"/>
        </w:rPr>
        <w:t>The</w:t>
      </w:r>
      <w:r w:rsidR="00EF2758">
        <w:rPr>
          <w:rFonts w:ascii="Arial" w:eastAsia="Times New Roman" w:hAnsi="Arial" w:cs="Arial"/>
          <w:color w:val="00B0F0"/>
          <w:kern w:val="0"/>
          <w:lang w:eastAsia="en-GB"/>
          <w14:ligatures w14:val="none"/>
        </w:rPr>
        <w:t xml:space="preserve"> design works</w:t>
      </w:r>
      <w:r>
        <w:rPr>
          <w:rFonts w:ascii="Arial" w:eastAsia="Times New Roman" w:hAnsi="Arial" w:cs="Arial"/>
          <w:color w:val="00B0F0"/>
          <w:kern w:val="0"/>
          <w:lang w:eastAsia="en-GB"/>
          <w14:ligatures w14:val="none"/>
        </w:rPr>
        <w:t xml:space="preserve"> that holds a piece of my brain is surprisingly </w:t>
      </w:r>
      <w:r w:rsidR="00EF2758">
        <w:rPr>
          <w:rFonts w:ascii="Arial" w:eastAsia="Times New Roman" w:hAnsi="Arial" w:cs="Arial"/>
          <w:color w:val="00B0F0"/>
          <w:kern w:val="0"/>
          <w:lang w:eastAsia="en-GB"/>
          <w14:ligatures w14:val="none"/>
        </w:rPr>
        <w:t>Motorsports, ,</w:t>
      </w:r>
      <w:r w:rsidR="001F49F5">
        <w:rPr>
          <w:rFonts w:ascii="Arial" w:eastAsia="Times New Roman" w:hAnsi="Arial" w:cs="Arial"/>
          <w:color w:val="00B0F0"/>
          <w:kern w:val="0"/>
          <w:lang w:eastAsia="en-GB"/>
          <w14:ligatures w14:val="none"/>
        </w:rPr>
        <w:t>m</w:t>
      </w:r>
      <w:r w:rsidR="00EF2758">
        <w:rPr>
          <w:rFonts w:ascii="Arial" w:eastAsia="Times New Roman" w:hAnsi="Arial" w:cs="Arial"/>
          <w:color w:val="00B0F0"/>
          <w:kern w:val="0"/>
          <w:lang w:eastAsia="en-GB"/>
          <w14:ligatures w14:val="none"/>
        </w:rPr>
        <w:t>ore specifically the motorcycle road racing industry</w:t>
      </w:r>
      <w:r w:rsidR="00EC6117">
        <w:rPr>
          <w:rFonts w:ascii="Arial" w:eastAsia="Times New Roman" w:hAnsi="Arial" w:cs="Arial"/>
          <w:color w:val="00B0F0"/>
          <w:kern w:val="0"/>
          <w:lang w:eastAsia="en-GB"/>
          <w14:ligatures w14:val="none"/>
        </w:rPr>
        <w:t xml:space="preserve">, the closer you look into one of he races, the more you will find, for me personally </w:t>
      </w:r>
      <w:r w:rsidR="009A7D98">
        <w:rPr>
          <w:rFonts w:ascii="Arial" w:eastAsia="Times New Roman" w:hAnsi="Arial" w:cs="Arial"/>
          <w:color w:val="00B0F0"/>
          <w:kern w:val="0"/>
          <w:lang w:eastAsia="en-GB"/>
          <w14:ligatures w14:val="none"/>
        </w:rPr>
        <w:t>it’s</w:t>
      </w:r>
      <w:r w:rsidR="00EC6117">
        <w:rPr>
          <w:rFonts w:ascii="Arial" w:eastAsia="Times New Roman" w:hAnsi="Arial" w:cs="Arial"/>
          <w:color w:val="00B0F0"/>
          <w:kern w:val="0"/>
          <w:lang w:eastAsia="en-GB"/>
          <w14:ligatures w14:val="none"/>
        </w:rPr>
        <w:t xml:space="preserve"> about the colour combinations on the bikes, the team colours, the coloured flags and the movements everyone has to follow to keep that race going. In my brain I see a </w:t>
      </w:r>
      <w:r w:rsidR="009A7D98">
        <w:rPr>
          <w:rFonts w:ascii="Arial" w:eastAsia="Times New Roman" w:hAnsi="Arial" w:cs="Arial"/>
          <w:color w:val="00B0F0"/>
          <w:kern w:val="0"/>
          <w:lang w:eastAsia="en-GB"/>
          <w14:ligatures w14:val="none"/>
        </w:rPr>
        <w:t xml:space="preserve">motorcycle race the same way I do a piece of art or music, you can follow the lines, the colours and the movements created from that one thing. </w:t>
      </w:r>
    </w:p>
    <w:p w14:paraId="7009B556" w14:textId="26FA14A8" w:rsidR="004E0E21" w:rsidRDefault="004E0E21" w:rsidP="004E0E21">
      <w:pPr>
        <w:numPr>
          <w:ilvl w:val="0"/>
          <w:numId w:val="2"/>
        </w:numPr>
        <w:shd w:val="clear" w:color="auto" w:fill="FFFFFF"/>
        <w:spacing w:before="100" w:beforeAutospacing="1" w:after="100" w:afterAutospacing="1" w:line="360" w:lineRule="auto"/>
        <w:ind w:left="945"/>
        <w:rPr>
          <w:rFonts w:ascii="Arial" w:eastAsia="Times New Roman" w:hAnsi="Arial" w:cs="Arial"/>
          <w:color w:val="222222"/>
          <w:kern w:val="0"/>
          <w:lang w:eastAsia="en-GB"/>
          <w14:ligatures w14:val="none"/>
        </w:rPr>
      </w:pPr>
      <w:r w:rsidRPr="004E0E21">
        <w:rPr>
          <w:rFonts w:ascii="Arial" w:eastAsia="Times New Roman" w:hAnsi="Arial" w:cs="Arial"/>
          <w:color w:val="222222"/>
          <w:kern w:val="0"/>
          <w:lang w:eastAsia="en-GB"/>
          <w14:ligatures w14:val="none"/>
        </w:rPr>
        <w:t>If you mapped out the key influences in your creative background, which three figures—from historical painters and architects to modern graphic designers or curators—would anchor that path? How do they weave together to reflect your unique journey?</w:t>
      </w:r>
    </w:p>
    <w:p w14:paraId="668BD789" w14:textId="36878C6E" w:rsidR="001F49F5" w:rsidRDefault="003679EF" w:rsidP="001F49F5">
      <w:pPr>
        <w:shd w:val="clear" w:color="auto" w:fill="FFFFFF"/>
        <w:spacing w:before="100" w:beforeAutospacing="1" w:after="100" w:afterAutospacing="1" w:line="360" w:lineRule="auto"/>
        <w:ind w:left="945"/>
        <w:rPr>
          <w:rFonts w:ascii="Arial" w:eastAsia="Times New Roman" w:hAnsi="Arial" w:cs="Arial"/>
          <w:color w:val="00B0F0"/>
          <w:kern w:val="0"/>
          <w:lang w:eastAsia="en-GB"/>
          <w14:ligatures w14:val="none"/>
        </w:rPr>
      </w:pPr>
      <w:r>
        <w:rPr>
          <w:rFonts w:ascii="Arial" w:eastAsia="Times New Roman" w:hAnsi="Arial" w:cs="Arial"/>
          <w:color w:val="00B0F0"/>
          <w:kern w:val="0"/>
          <w:lang w:eastAsia="en-GB"/>
          <w14:ligatures w14:val="none"/>
        </w:rPr>
        <w:t xml:space="preserve">Tim Burton, </w:t>
      </w:r>
      <w:r w:rsidR="00433B80">
        <w:rPr>
          <w:rFonts w:ascii="Arial" w:eastAsia="Times New Roman" w:hAnsi="Arial" w:cs="Arial"/>
          <w:color w:val="00B0F0"/>
          <w:kern w:val="0"/>
          <w:lang w:eastAsia="en-GB"/>
          <w14:ligatures w14:val="none"/>
        </w:rPr>
        <w:t xml:space="preserve">Jim Kay and Chris Ganley. </w:t>
      </w:r>
    </w:p>
    <w:p w14:paraId="25EF9A82" w14:textId="6EEA6D18" w:rsidR="00433B80" w:rsidRPr="001F49F5" w:rsidRDefault="00433B80" w:rsidP="001F49F5">
      <w:pPr>
        <w:shd w:val="clear" w:color="auto" w:fill="FFFFFF"/>
        <w:spacing w:before="100" w:beforeAutospacing="1" w:after="100" w:afterAutospacing="1" w:line="360" w:lineRule="auto"/>
        <w:ind w:left="945"/>
        <w:rPr>
          <w:rFonts w:ascii="Arial" w:eastAsia="Times New Roman" w:hAnsi="Arial" w:cs="Arial"/>
          <w:color w:val="00B0F0"/>
          <w:kern w:val="0"/>
          <w:lang w:eastAsia="en-GB"/>
          <w14:ligatures w14:val="none"/>
        </w:rPr>
      </w:pPr>
      <w:r>
        <w:rPr>
          <w:rFonts w:ascii="Arial" w:eastAsia="Times New Roman" w:hAnsi="Arial" w:cs="Arial"/>
          <w:color w:val="00B0F0"/>
          <w:kern w:val="0"/>
          <w:lang w:eastAsia="en-GB"/>
          <w14:ligatures w14:val="none"/>
        </w:rPr>
        <w:t xml:space="preserve">3 very different people in their industries but also in their lives, Tim Burton creates characters and stories that become a key part of a </w:t>
      </w:r>
      <w:r w:rsidR="00C44927">
        <w:rPr>
          <w:rFonts w:ascii="Arial" w:eastAsia="Times New Roman" w:hAnsi="Arial" w:cs="Arial"/>
          <w:color w:val="00B0F0"/>
          <w:kern w:val="0"/>
          <w:lang w:eastAsia="en-GB"/>
          <w14:ligatures w14:val="none"/>
        </w:rPr>
        <w:t>person’s</w:t>
      </w:r>
      <w:r>
        <w:rPr>
          <w:rFonts w:ascii="Arial" w:eastAsia="Times New Roman" w:hAnsi="Arial" w:cs="Arial"/>
          <w:color w:val="00B0F0"/>
          <w:kern w:val="0"/>
          <w:lang w:eastAsia="en-GB"/>
          <w14:ligatures w14:val="none"/>
        </w:rPr>
        <w:t xml:space="preserve"> life</w:t>
      </w:r>
      <w:r w:rsidR="00172CB1">
        <w:rPr>
          <w:rFonts w:ascii="Arial" w:eastAsia="Times New Roman" w:hAnsi="Arial" w:cs="Arial"/>
          <w:color w:val="00B0F0"/>
          <w:kern w:val="0"/>
          <w:lang w:eastAsia="en-GB"/>
          <w14:ligatures w14:val="none"/>
        </w:rPr>
        <w:t xml:space="preserve"> and are cherished</w:t>
      </w:r>
      <w:r w:rsidR="00A24CE1">
        <w:rPr>
          <w:rFonts w:ascii="Arial" w:eastAsia="Times New Roman" w:hAnsi="Arial" w:cs="Arial"/>
          <w:color w:val="00B0F0"/>
          <w:kern w:val="0"/>
          <w:lang w:eastAsia="en-GB"/>
          <w14:ligatures w14:val="none"/>
        </w:rPr>
        <w:t xml:space="preserve"> for me its oogie boogie and Beetlejuice, since I was a </w:t>
      </w:r>
      <w:r w:rsidR="00C44927">
        <w:rPr>
          <w:rFonts w:ascii="Arial" w:eastAsia="Times New Roman" w:hAnsi="Arial" w:cs="Arial"/>
          <w:color w:val="00B0F0"/>
          <w:kern w:val="0"/>
          <w:lang w:eastAsia="en-GB"/>
          <w14:ligatures w14:val="none"/>
        </w:rPr>
        <w:t>child,</w:t>
      </w:r>
      <w:r w:rsidR="00A24CE1">
        <w:rPr>
          <w:rFonts w:ascii="Arial" w:eastAsia="Times New Roman" w:hAnsi="Arial" w:cs="Arial"/>
          <w:color w:val="00B0F0"/>
          <w:kern w:val="0"/>
          <w:lang w:eastAsia="en-GB"/>
          <w14:ligatures w14:val="none"/>
        </w:rPr>
        <w:t xml:space="preserve"> those characters have stayed in the back of my mind influencing </w:t>
      </w:r>
      <w:r w:rsidR="00C44927">
        <w:rPr>
          <w:rFonts w:ascii="Arial" w:eastAsia="Times New Roman" w:hAnsi="Arial" w:cs="Arial"/>
          <w:color w:val="00B0F0"/>
          <w:kern w:val="0"/>
          <w:lang w:eastAsia="en-GB"/>
          <w14:ligatures w14:val="none"/>
        </w:rPr>
        <w:t>each piece I create</w:t>
      </w:r>
      <w:r w:rsidR="00172CB1">
        <w:rPr>
          <w:rFonts w:ascii="Arial" w:eastAsia="Times New Roman" w:hAnsi="Arial" w:cs="Arial"/>
          <w:color w:val="00B0F0"/>
          <w:kern w:val="0"/>
          <w:lang w:eastAsia="en-GB"/>
          <w14:ligatures w14:val="none"/>
        </w:rPr>
        <w:t>. Jim Kay</w:t>
      </w:r>
      <w:r w:rsidR="00AF542D">
        <w:rPr>
          <w:rFonts w:ascii="Arial" w:eastAsia="Times New Roman" w:hAnsi="Arial" w:cs="Arial"/>
          <w:color w:val="00B0F0"/>
          <w:kern w:val="0"/>
          <w:lang w:eastAsia="en-GB"/>
          <w14:ligatures w14:val="none"/>
        </w:rPr>
        <w:t xml:space="preserve">s </w:t>
      </w:r>
      <w:r w:rsidR="00B12B3E">
        <w:rPr>
          <w:rFonts w:ascii="Arial" w:eastAsia="Times New Roman" w:hAnsi="Arial" w:cs="Arial"/>
          <w:color w:val="00B0F0"/>
          <w:kern w:val="0"/>
          <w:lang w:eastAsia="en-GB"/>
          <w14:ligatures w14:val="none"/>
        </w:rPr>
        <w:t>profound influence stems from his ability to breathe raw, visceral life into fantastical subjects</w:t>
      </w:r>
      <w:r w:rsidR="00546AFC">
        <w:rPr>
          <w:rFonts w:ascii="Arial" w:eastAsia="Times New Roman" w:hAnsi="Arial" w:cs="Arial"/>
          <w:color w:val="00B0F0"/>
          <w:kern w:val="0"/>
          <w:lang w:eastAsia="en-GB"/>
          <w14:ligatures w14:val="none"/>
        </w:rPr>
        <w:t>. His work beyond illustration, offering a depth of character and emotion that resonates deeply</w:t>
      </w:r>
      <w:r w:rsidR="00BB5F8B">
        <w:rPr>
          <w:rFonts w:ascii="Arial" w:eastAsia="Times New Roman" w:hAnsi="Arial" w:cs="Arial"/>
          <w:color w:val="00B0F0"/>
          <w:kern w:val="0"/>
          <w:lang w:eastAsia="en-GB"/>
          <w14:ligatures w14:val="none"/>
        </w:rPr>
        <w:t xml:space="preserve">. </w:t>
      </w:r>
      <w:r w:rsidR="003947DF">
        <w:rPr>
          <w:rFonts w:ascii="Arial" w:eastAsia="Times New Roman" w:hAnsi="Arial" w:cs="Arial"/>
          <w:color w:val="00B0F0"/>
          <w:kern w:val="0"/>
          <w:lang w:eastAsia="en-GB"/>
          <w14:ligatures w14:val="none"/>
        </w:rPr>
        <w:t>Lastly Chris Ganley,</w:t>
      </w:r>
      <w:r w:rsidR="00D12EAF">
        <w:rPr>
          <w:rFonts w:ascii="Arial" w:eastAsia="Times New Roman" w:hAnsi="Arial" w:cs="Arial"/>
          <w:color w:val="00B0F0"/>
          <w:kern w:val="0"/>
          <w:lang w:eastAsia="en-GB"/>
          <w14:ligatures w14:val="none"/>
        </w:rPr>
        <w:t xml:space="preserve"> his influence stems from his embodiment of daring </w:t>
      </w:r>
      <w:r w:rsidR="0048589E">
        <w:rPr>
          <w:rFonts w:ascii="Arial" w:eastAsia="Times New Roman" w:hAnsi="Arial" w:cs="Arial"/>
          <w:color w:val="00B0F0"/>
          <w:kern w:val="0"/>
          <w:lang w:eastAsia="en-GB"/>
          <w14:ligatures w14:val="none"/>
        </w:rPr>
        <w:t>and precision. His career as a motorcycle racer</w:t>
      </w:r>
      <w:r w:rsidR="00AC75A3">
        <w:rPr>
          <w:rFonts w:ascii="Arial" w:eastAsia="Times New Roman" w:hAnsi="Arial" w:cs="Arial"/>
          <w:color w:val="00B0F0"/>
          <w:kern w:val="0"/>
          <w:lang w:eastAsia="en-GB"/>
          <w14:ligatures w14:val="none"/>
        </w:rPr>
        <w:t xml:space="preserve"> showcases his </w:t>
      </w:r>
      <w:r w:rsidR="00D230BD">
        <w:rPr>
          <w:rFonts w:ascii="Arial" w:eastAsia="Times New Roman" w:hAnsi="Arial" w:cs="Arial"/>
          <w:color w:val="00B0F0"/>
          <w:kern w:val="0"/>
          <w:lang w:eastAsia="en-GB"/>
          <w14:ligatures w14:val="none"/>
        </w:rPr>
        <w:t xml:space="preserve">relentless pursuit of excellence, pushing physical and mental limits to achieve peak performance. </w:t>
      </w:r>
    </w:p>
    <w:p w14:paraId="76A5D01C" w14:textId="77777777" w:rsidR="004E0E21" w:rsidRPr="004E0E21" w:rsidRDefault="004E0E21" w:rsidP="004E0E21">
      <w:pPr>
        <w:shd w:val="clear" w:color="auto" w:fill="FFFFFF"/>
        <w:spacing w:before="100" w:beforeAutospacing="1" w:after="100" w:afterAutospacing="1" w:line="360" w:lineRule="auto"/>
        <w:ind w:left="945"/>
        <w:rPr>
          <w:rFonts w:ascii="Arial" w:eastAsia="Times New Roman" w:hAnsi="Arial" w:cs="Arial"/>
          <w:color w:val="222222"/>
          <w:kern w:val="0"/>
          <w:lang w:eastAsia="en-GB"/>
          <w14:ligatures w14:val="none"/>
        </w:rPr>
      </w:pPr>
    </w:p>
    <w:p w14:paraId="7A95F39B" w14:textId="77777777" w:rsidR="004E0E21" w:rsidRPr="004E0E21" w:rsidRDefault="004E0E21" w:rsidP="004E0E21">
      <w:pPr>
        <w:shd w:val="clear" w:color="auto" w:fill="FFFFFF"/>
        <w:spacing w:before="100" w:beforeAutospacing="1" w:after="100" w:afterAutospacing="1" w:line="360" w:lineRule="auto"/>
        <w:outlineLvl w:val="3"/>
        <w:rPr>
          <w:rFonts w:ascii="Arial" w:eastAsia="Times New Roman" w:hAnsi="Arial" w:cs="Arial"/>
          <w:b/>
          <w:bCs/>
          <w:color w:val="222222"/>
          <w:kern w:val="0"/>
          <w:u w:val="single"/>
          <w:lang w:eastAsia="en-GB"/>
          <w14:ligatures w14:val="none"/>
        </w:rPr>
      </w:pPr>
      <w:r w:rsidRPr="004E0E21">
        <w:rPr>
          <w:rFonts w:ascii="Arial" w:eastAsia="Times New Roman" w:hAnsi="Arial" w:cs="Arial"/>
          <w:b/>
          <w:bCs/>
          <w:color w:val="222222"/>
          <w:kern w:val="0"/>
          <w:u w:val="single"/>
          <w:lang w:eastAsia="en-GB"/>
          <w14:ligatures w14:val="none"/>
        </w:rPr>
        <w:t>Deep Connections: Emotional and Cultural Layers</w:t>
      </w:r>
    </w:p>
    <w:p w14:paraId="65AF718D" w14:textId="77777777" w:rsidR="004E0E21" w:rsidRDefault="004E0E21" w:rsidP="004E0E21">
      <w:pPr>
        <w:numPr>
          <w:ilvl w:val="0"/>
          <w:numId w:val="3"/>
        </w:numPr>
        <w:shd w:val="clear" w:color="auto" w:fill="FFFFFF"/>
        <w:spacing w:before="100" w:beforeAutospacing="1" w:after="100" w:afterAutospacing="1" w:line="360" w:lineRule="auto"/>
        <w:ind w:left="945"/>
        <w:rPr>
          <w:rFonts w:ascii="Arial" w:eastAsia="Times New Roman" w:hAnsi="Arial" w:cs="Arial"/>
          <w:color w:val="222222"/>
          <w:kern w:val="0"/>
          <w:lang w:eastAsia="en-GB"/>
          <w14:ligatures w14:val="none"/>
        </w:rPr>
      </w:pPr>
      <w:r w:rsidRPr="004E0E21">
        <w:rPr>
          <w:rFonts w:ascii="Arial" w:eastAsia="Times New Roman" w:hAnsi="Arial" w:cs="Arial"/>
          <w:color w:val="222222"/>
          <w:kern w:val="0"/>
          <w:lang w:eastAsia="en-GB"/>
          <w14:ligatures w14:val="none"/>
        </w:rPr>
        <w:t>Think of a design or artwork that stirs powerful feelings in you, like joy, a wave of nostalgia, or a spark of challenge. How does your personal background—</w:t>
      </w:r>
      <w:r w:rsidRPr="004E0E21">
        <w:rPr>
          <w:rFonts w:ascii="Arial" w:eastAsia="Times New Roman" w:hAnsi="Arial" w:cs="Arial"/>
          <w:color w:val="222222"/>
          <w:kern w:val="0"/>
          <w:lang w:eastAsia="en-GB"/>
          <w14:ligatures w14:val="none"/>
        </w:rPr>
        <w:lastRenderedPageBreak/>
        <w:t>cultural roots, social experiences, or life events—heighten that response, and what lessons could it offer for your future work?</w:t>
      </w:r>
    </w:p>
    <w:p w14:paraId="46B8491C" w14:textId="625C908E" w:rsidR="00115EA6" w:rsidRDefault="00BC2C73" w:rsidP="00115EA6">
      <w:pPr>
        <w:shd w:val="clear" w:color="auto" w:fill="FFFFFF"/>
        <w:spacing w:before="100" w:beforeAutospacing="1" w:after="100" w:afterAutospacing="1" w:line="360" w:lineRule="auto"/>
        <w:ind w:left="945"/>
        <w:rPr>
          <w:rFonts w:ascii="Arial" w:eastAsia="Times New Roman" w:hAnsi="Arial" w:cs="Arial"/>
          <w:color w:val="00B0F0"/>
          <w:kern w:val="0"/>
          <w:lang w:eastAsia="en-GB"/>
          <w14:ligatures w14:val="none"/>
        </w:rPr>
      </w:pPr>
      <w:r>
        <w:rPr>
          <w:rFonts w:ascii="Arial" w:eastAsia="Times New Roman" w:hAnsi="Arial" w:cs="Arial"/>
          <w:color w:val="00B0F0"/>
          <w:kern w:val="0"/>
          <w:lang w:eastAsia="en-GB"/>
          <w14:ligatures w14:val="none"/>
        </w:rPr>
        <w:t xml:space="preserve">Rhythm 0 </w:t>
      </w:r>
      <w:r w:rsidR="00EA4E8E">
        <w:rPr>
          <w:rFonts w:ascii="Arial" w:eastAsia="Times New Roman" w:hAnsi="Arial" w:cs="Arial"/>
          <w:color w:val="00B0F0"/>
          <w:kern w:val="0"/>
          <w:lang w:eastAsia="en-GB"/>
          <w14:ligatures w14:val="none"/>
        </w:rPr>
        <w:t xml:space="preserve">– Marina </w:t>
      </w:r>
      <w:r w:rsidR="00FD1C49">
        <w:rPr>
          <w:rFonts w:ascii="Arial" w:eastAsia="Times New Roman" w:hAnsi="Arial" w:cs="Arial"/>
          <w:color w:val="00B0F0"/>
          <w:kern w:val="0"/>
          <w:lang w:eastAsia="en-GB"/>
          <w14:ligatures w14:val="none"/>
        </w:rPr>
        <w:t>Abramovic,</w:t>
      </w:r>
      <w:r w:rsidR="00EA4E8E">
        <w:rPr>
          <w:rFonts w:ascii="Arial" w:eastAsia="Times New Roman" w:hAnsi="Arial" w:cs="Arial"/>
          <w:color w:val="00B0F0"/>
          <w:kern w:val="0"/>
          <w:lang w:eastAsia="en-GB"/>
          <w14:ligatures w14:val="none"/>
        </w:rPr>
        <w:t xml:space="preserve"> a contemporary art piece that shocked the art world,</w:t>
      </w:r>
      <w:r w:rsidR="00684830">
        <w:rPr>
          <w:rFonts w:ascii="Arial" w:eastAsia="Times New Roman" w:hAnsi="Arial" w:cs="Arial"/>
          <w:color w:val="00B0F0"/>
          <w:kern w:val="0"/>
          <w:lang w:eastAsia="en-GB"/>
          <w14:ligatures w14:val="none"/>
        </w:rPr>
        <w:t xml:space="preserve"> </w:t>
      </w:r>
      <w:r w:rsidR="00EA4E8E">
        <w:rPr>
          <w:rFonts w:ascii="Arial" w:eastAsia="Times New Roman" w:hAnsi="Arial" w:cs="Arial"/>
          <w:color w:val="00B0F0"/>
          <w:kern w:val="0"/>
          <w:lang w:eastAsia="en-GB"/>
          <w14:ligatures w14:val="none"/>
        </w:rPr>
        <w:t>1974</w:t>
      </w:r>
      <w:r w:rsidR="00684830">
        <w:rPr>
          <w:rFonts w:ascii="Arial" w:eastAsia="Times New Roman" w:hAnsi="Arial" w:cs="Arial"/>
          <w:color w:val="00B0F0"/>
          <w:kern w:val="0"/>
          <w:lang w:eastAsia="en-GB"/>
          <w14:ligatures w14:val="none"/>
        </w:rPr>
        <w:t xml:space="preserve">. </w:t>
      </w:r>
    </w:p>
    <w:p w14:paraId="5CDD0E7E" w14:textId="2E7EA984" w:rsidR="00E14D0D" w:rsidRDefault="00D72EF7" w:rsidP="00115EA6">
      <w:pPr>
        <w:shd w:val="clear" w:color="auto" w:fill="FFFFFF"/>
        <w:spacing w:before="100" w:beforeAutospacing="1" w:after="100" w:afterAutospacing="1" w:line="360" w:lineRule="auto"/>
        <w:ind w:left="945"/>
        <w:rPr>
          <w:rFonts w:ascii="Arial" w:eastAsia="Times New Roman" w:hAnsi="Arial" w:cs="Arial"/>
          <w:color w:val="00B0F0"/>
          <w:kern w:val="0"/>
          <w:lang w:eastAsia="en-GB"/>
          <w14:ligatures w14:val="none"/>
        </w:rPr>
      </w:pPr>
      <w:r>
        <w:rPr>
          <w:rFonts w:ascii="Arial" w:eastAsia="Times New Roman" w:hAnsi="Arial" w:cs="Arial"/>
          <w:color w:val="00B0F0"/>
          <w:kern w:val="0"/>
          <w:lang w:eastAsia="en-GB"/>
          <w14:ligatures w14:val="none"/>
        </w:rPr>
        <w:t>This piece</w:t>
      </w:r>
      <w:r w:rsidR="00E14D0D">
        <w:rPr>
          <w:rFonts w:ascii="Arial" w:eastAsia="Times New Roman" w:hAnsi="Arial" w:cs="Arial"/>
          <w:color w:val="00B0F0"/>
          <w:kern w:val="0"/>
          <w:lang w:eastAsia="en-GB"/>
          <w14:ligatures w14:val="none"/>
        </w:rPr>
        <w:t xml:space="preserve"> evokes a visceral reaction in me, a mix of discomfort and </w:t>
      </w:r>
      <w:r w:rsidR="00CE72BD">
        <w:rPr>
          <w:rFonts w:ascii="Arial" w:eastAsia="Times New Roman" w:hAnsi="Arial" w:cs="Arial"/>
          <w:color w:val="00B0F0"/>
          <w:kern w:val="0"/>
          <w:lang w:eastAsia="en-GB"/>
          <w14:ligatures w14:val="none"/>
        </w:rPr>
        <w:t>fascination. Having experienced situ</w:t>
      </w:r>
      <w:r w:rsidR="00CE0210">
        <w:rPr>
          <w:rFonts w:ascii="Arial" w:eastAsia="Times New Roman" w:hAnsi="Arial" w:cs="Arial"/>
          <w:color w:val="00B0F0"/>
          <w:kern w:val="0"/>
          <w:lang w:eastAsia="en-GB"/>
          <w14:ligatures w14:val="none"/>
        </w:rPr>
        <w:t xml:space="preserve">ations </w:t>
      </w:r>
      <w:r w:rsidR="00177C7D">
        <w:rPr>
          <w:rFonts w:ascii="Arial" w:eastAsia="Times New Roman" w:hAnsi="Arial" w:cs="Arial"/>
          <w:color w:val="00B0F0"/>
          <w:kern w:val="0"/>
          <w:lang w:eastAsia="en-GB"/>
          <w14:ligatures w14:val="none"/>
        </w:rPr>
        <w:t>where vuln</w:t>
      </w:r>
      <w:r w:rsidR="001150EC">
        <w:rPr>
          <w:rFonts w:ascii="Arial" w:eastAsia="Times New Roman" w:hAnsi="Arial" w:cs="Arial"/>
          <w:color w:val="00B0F0"/>
          <w:kern w:val="0"/>
          <w:lang w:eastAsia="en-GB"/>
          <w14:ligatures w14:val="none"/>
        </w:rPr>
        <w:t>erability was exploited, the piece hits a nerve</w:t>
      </w:r>
      <w:r w:rsidR="00D30A84">
        <w:rPr>
          <w:rFonts w:ascii="Arial" w:eastAsia="Times New Roman" w:hAnsi="Arial" w:cs="Arial"/>
          <w:color w:val="00B0F0"/>
          <w:kern w:val="0"/>
          <w:lang w:eastAsia="en-GB"/>
          <w14:ligatures w14:val="none"/>
        </w:rPr>
        <w:t>. It highlights the disturbing ease in which people can inflict harm when given the chance</w:t>
      </w:r>
      <w:r w:rsidR="00AA6268">
        <w:rPr>
          <w:rFonts w:ascii="Arial" w:eastAsia="Times New Roman" w:hAnsi="Arial" w:cs="Arial"/>
          <w:color w:val="00B0F0"/>
          <w:kern w:val="0"/>
          <w:lang w:eastAsia="en-GB"/>
          <w14:ligatures w14:val="none"/>
        </w:rPr>
        <w:t xml:space="preserve">. </w:t>
      </w:r>
    </w:p>
    <w:p w14:paraId="686893D2" w14:textId="04D04BD0" w:rsidR="00AA6268" w:rsidRDefault="00AA6268" w:rsidP="00115EA6">
      <w:pPr>
        <w:shd w:val="clear" w:color="auto" w:fill="FFFFFF"/>
        <w:spacing w:before="100" w:beforeAutospacing="1" w:after="100" w:afterAutospacing="1" w:line="360" w:lineRule="auto"/>
        <w:ind w:left="945"/>
        <w:rPr>
          <w:rFonts w:ascii="Arial" w:eastAsia="Times New Roman" w:hAnsi="Arial" w:cs="Arial"/>
          <w:color w:val="00B0F0"/>
          <w:kern w:val="0"/>
          <w:lang w:eastAsia="en-GB"/>
          <w14:ligatures w14:val="none"/>
        </w:rPr>
      </w:pPr>
      <w:r>
        <w:rPr>
          <w:rFonts w:ascii="Arial" w:eastAsia="Times New Roman" w:hAnsi="Arial" w:cs="Arial"/>
          <w:color w:val="00B0F0"/>
          <w:kern w:val="0"/>
          <w:lang w:eastAsia="en-GB"/>
          <w14:ligatures w14:val="none"/>
        </w:rPr>
        <w:t xml:space="preserve">In my future work, </w:t>
      </w:r>
      <w:r w:rsidR="00BF36FF">
        <w:rPr>
          <w:rFonts w:ascii="Arial" w:eastAsia="Times New Roman" w:hAnsi="Arial" w:cs="Arial"/>
          <w:color w:val="00B0F0"/>
          <w:kern w:val="0"/>
          <w:lang w:eastAsia="en-GB"/>
          <w14:ligatures w14:val="none"/>
        </w:rPr>
        <w:t>Rhythm</w:t>
      </w:r>
      <w:r>
        <w:rPr>
          <w:rFonts w:ascii="Arial" w:eastAsia="Times New Roman" w:hAnsi="Arial" w:cs="Arial"/>
          <w:color w:val="00B0F0"/>
          <w:kern w:val="0"/>
          <w:lang w:eastAsia="en-GB"/>
          <w14:ligatures w14:val="none"/>
        </w:rPr>
        <w:t xml:space="preserve"> 0 offers a powerful lesson in confronting uncomfortable truths. </w:t>
      </w:r>
      <w:r w:rsidR="008156B0">
        <w:rPr>
          <w:rFonts w:ascii="Arial" w:eastAsia="Times New Roman" w:hAnsi="Arial" w:cs="Arial"/>
          <w:color w:val="00B0F0"/>
          <w:kern w:val="0"/>
          <w:lang w:eastAsia="en-GB"/>
          <w14:ligatures w14:val="none"/>
        </w:rPr>
        <w:t xml:space="preserve">I don’t want to be afraid of </w:t>
      </w:r>
      <w:r w:rsidR="00BF36FF">
        <w:rPr>
          <w:rFonts w:ascii="Arial" w:eastAsia="Times New Roman" w:hAnsi="Arial" w:cs="Arial"/>
          <w:color w:val="00B0F0"/>
          <w:kern w:val="0"/>
          <w:lang w:eastAsia="en-GB"/>
          <w14:ligatures w14:val="none"/>
        </w:rPr>
        <w:t>exploring</w:t>
      </w:r>
      <w:r w:rsidR="008156B0">
        <w:rPr>
          <w:rFonts w:ascii="Arial" w:eastAsia="Times New Roman" w:hAnsi="Arial" w:cs="Arial"/>
          <w:color w:val="00B0F0"/>
          <w:kern w:val="0"/>
          <w:lang w:eastAsia="en-GB"/>
          <w14:ligatures w14:val="none"/>
        </w:rPr>
        <w:t xml:space="preserve"> the themes of vulnerability, power dynamics </w:t>
      </w:r>
      <w:r w:rsidR="00BF36FF">
        <w:rPr>
          <w:rFonts w:ascii="Arial" w:eastAsia="Times New Roman" w:hAnsi="Arial" w:cs="Arial"/>
          <w:color w:val="00B0F0"/>
          <w:kern w:val="0"/>
          <w:lang w:eastAsia="en-GB"/>
          <w14:ligatures w14:val="none"/>
        </w:rPr>
        <w:t xml:space="preserve">and the darker aspects of life, challenging viewers to confront their own behaviours. </w:t>
      </w:r>
    </w:p>
    <w:p w14:paraId="76584636" w14:textId="77777777" w:rsidR="00FD1C49" w:rsidRPr="00115EA6" w:rsidRDefault="00FD1C49" w:rsidP="00115EA6">
      <w:pPr>
        <w:shd w:val="clear" w:color="auto" w:fill="FFFFFF"/>
        <w:spacing w:before="100" w:beforeAutospacing="1" w:after="100" w:afterAutospacing="1" w:line="360" w:lineRule="auto"/>
        <w:ind w:left="945"/>
        <w:rPr>
          <w:rFonts w:ascii="Arial" w:eastAsia="Times New Roman" w:hAnsi="Arial" w:cs="Arial"/>
          <w:color w:val="00B0F0"/>
          <w:kern w:val="0"/>
          <w:lang w:eastAsia="en-GB"/>
          <w14:ligatures w14:val="none"/>
        </w:rPr>
      </w:pPr>
    </w:p>
    <w:p w14:paraId="3FB33037" w14:textId="77777777" w:rsidR="004E0E21" w:rsidRPr="004E0E21" w:rsidRDefault="004E0E21" w:rsidP="004E0E21">
      <w:pPr>
        <w:shd w:val="clear" w:color="auto" w:fill="FFFFFF"/>
        <w:spacing w:before="100" w:beforeAutospacing="1" w:after="100" w:afterAutospacing="1" w:line="360" w:lineRule="auto"/>
        <w:ind w:left="945"/>
        <w:rPr>
          <w:rFonts w:ascii="Arial" w:eastAsia="Times New Roman" w:hAnsi="Arial" w:cs="Arial"/>
          <w:color w:val="222222"/>
          <w:kern w:val="0"/>
          <w:lang w:eastAsia="en-GB"/>
          <w14:ligatures w14:val="none"/>
        </w:rPr>
      </w:pPr>
    </w:p>
    <w:p w14:paraId="16A40BF6" w14:textId="57824FBB" w:rsidR="004E0E21" w:rsidRDefault="004E0E21" w:rsidP="004E0E21">
      <w:pPr>
        <w:numPr>
          <w:ilvl w:val="0"/>
          <w:numId w:val="3"/>
        </w:numPr>
        <w:shd w:val="clear" w:color="auto" w:fill="FFFFFF"/>
        <w:spacing w:before="100" w:beforeAutospacing="1" w:after="100" w:afterAutospacing="1" w:line="360" w:lineRule="auto"/>
        <w:ind w:left="945"/>
        <w:rPr>
          <w:rFonts w:ascii="Arial" w:eastAsia="Times New Roman" w:hAnsi="Arial" w:cs="Arial"/>
          <w:color w:val="222222"/>
          <w:kern w:val="0"/>
          <w:lang w:eastAsia="en-GB"/>
          <w14:ligatures w14:val="none"/>
        </w:rPr>
      </w:pPr>
      <w:r w:rsidRPr="004E0E21">
        <w:rPr>
          <w:rFonts w:ascii="Arial" w:eastAsia="Times New Roman" w:hAnsi="Arial" w:cs="Arial"/>
          <w:color w:val="222222"/>
          <w:kern w:val="0"/>
          <w:lang w:eastAsia="en-GB"/>
          <w14:ligatures w14:val="none"/>
        </w:rPr>
        <w:t>How have explorations of varied exhibitions, design movements, or artistic styles (such as Bauhaus, Surrealism, or today’s digital innovations) moulded your identity as an artist or designer? How do they intersect with your cultural background or personal story?</w:t>
      </w:r>
    </w:p>
    <w:p w14:paraId="744D1CEC" w14:textId="09AD8F01" w:rsidR="00BA4789" w:rsidRPr="00DE3E0C" w:rsidRDefault="00686A0A" w:rsidP="00DE3E0C">
      <w:pPr>
        <w:shd w:val="clear" w:color="auto" w:fill="FFFFFF"/>
        <w:spacing w:before="100" w:beforeAutospacing="1" w:after="100" w:afterAutospacing="1" w:line="360" w:lineRule="auto"/>
        <w:rPr>
          <w:rFonts w:ascii="Arial" w:eastAsia="Times New Roman" w:hAnsi="Arial" w:cs="Arial"/>
          <w:color w:val="00B0F0"/>
          <w:kern w:val="0"/>
          <w:lang w:eastAsia="en-GB"/>
          <w14:ligatures w14:val="none"/>
        </w:rPr>
      </w:pPr>
      <w:r>
        <w:rPr>
          <w:rFonts w:ascii="Arial" w:eastAsia="Times New Roman" w:hAnsi="Arial" w:cs="Arial"/>
          <w:color w:val="00B0F0"/>
          <w:kern w:val="0"/>
          <w:lang w:eastAsia="en-GB"/>
          <w14:ligatures w14:val="none"/>
        </w:rPr>
        <w:t xml:space="preserve">Banksy – his continued work is an inspiration and a powerful source of my emotions, being from a low income area his work has always been loved in my house. He has the courage to do what others should have done long ago. </w:t>
      </w:r>
    </w:p>
    <w:p w14:paraId="3415F16F" w14:textId="77777777" w:rsidR="004E0E21" w:rsidRDefault="004E0E21" w:rsidP="004E0E21">
      <w:pPr>
        <w:pStyle w:val="ListParagraph"/>
        <w:rPr>
          <w:rFonts w:ascii="Arial" w:eastAsia="Times New Roman" w:hAnsi="Arial" w:cs="Arial"/>
          <w:color w:val="222222"/>
          <w:kern w:val="0"/>
          <w:lang w:eastAsia="en-GB"/>
          <w14:ligatures w14:val="none"/>
        </w:rPr>
      </w:pPr>
    </w:p>
    <w:p w14:paraId="3220EC4C" w14:textId="77777777" w:rsidR="004E0E21" w:rsidRPr="004E0E21" w:rsidRDefault="004E0E21" w:rsidP="004E0E21">
      <w:pPr>
        <w:shd w:val="clear" w:color="auto" w:fill="FFFFFF"/>
        <w:spacing w:before="100" w:beforeAutospacing="1" w:after="100" w:afterAutospacing="1" w:line="360" w:lineRule="auto"/>
        <w:ind w:left="945"/>
        <w:rPr>
          <w:rFonts w:ascii="Arial" w:eastAsia="Times New Roman" w:hAnsi="Arial" w:cs="Arial"/>
          <w:color w:val="222222"/>
          <w:kern w:val="0"/>
          <w:lang w:eastAsia="en-GB"/>
          <w14:ligatures w14:val="none"/>
        </w:rPr>
      </w:pPr>
    </w:p>
    <w:p w14:paraId="49B8673D" w14:textId="77777777" w:rsidR="006C40E8" w:rsidRDefault="006C40E8" w:rsidP="004E0E21">
      <w:pPr>
        <w:shd w:val="clear" w:color="auto" w:fill="FFFFFF"/>
        <w:spacing w:before="100" w:beforeAutospacing="1" w:after="100" w:afterAutospacing="1" w:line="360" w:lineRule="auto"/>
        <w:outlineLvl w:val="2"/>
        <w:rPr>
          <w:rFonts w:ascii="Arial" w:eastAsia="Times New Roman" w:hAnsi="Arial" w:cs="Arial"/>
          <w:b/>
          <w:bCs/>
          <w:color w:val="222222"/>
          <w:kern w:val="0"/>
          <w:lang w:eastAsia="en-GB"/>
          <w14:ligatures w14:val="none"/>
        </w:rPr>
      </w:pPr>
      <w:r>
        <w:rPr>
          <w:rFonts w:ascii="Arial" w:eastAsia="Times New Roman" w:hAnsi="Arial" w:cs="Arial"/>
          <w:b/>
          <w:bCs/>
          <w:color w:val="222222"/>
          <w:kern w:val="0"/>
          <w:lang w:eastAsia="en-GB"/>
          <w14:ligatures w14:val="none"/>
        </w:rPr>
        <w:t>I</w:t>
      </w:r>
      <w:r w:rsidR="004E0E21" w:rsidRPr="004E0E21">
        <w:rPr>
          <w:rFonts w:ascii="Arial" w:eastAsia="Times New Roman" w:hAnsi="Arial" w:cs="Arial"/>
          <w:b/>
          <w:bCs/>
          <w:color w:val="222222"/>
          <w:kern w:val="0"/>
          <w:lang w:eastAsia="en-GB"/>
          <w14:ligatures w14:val="none"/>
        </w:rPr>
        <w:t xml:space="preserve">dentify one artist/designer/thinker that you admire the most. </w:t>
      </w:r>
    </w:p>
    <w:p w14:paraId="2E6B98C3" w14:textId="37EAE74E" w:rsidR="004E0E21" w:rsidRPr="004E0E21" w:rsidRDefault="004E0E21" w:rsidP="004E0E21">
      <w:pPr>
        <w:shd w:val="clear" w:color="auto" w:fill="FFFFFF"/>
        <w:spacing w:before="100" w:beforeAutospacing="1" w:after="100" w:afterAutospacing="1" w:line="360" w:lineRule="auto"/>
        <w:outlineLvl w:val="2"/>
        <w:rPr>
          <w:rFonts w:ascii="Arial" w:eastAsia="Times New Roman" w:hAnsi="Arial" w:cs="Arial"/>
          <w:b/>
          <w:bCs/>
          <w:color w:val="222222"/>
          <w:kern w:val="0"/>
          <w:lang w:eastAsia="en-GB"/>
          <w14:ligatures w14:val="none"/>
        </w:rPr>
      </w:pPr>
      <w:r w:rsidRPr="004E0E21">
        <w:rPr>
          <w:rFonts w:ascii="Arial" w:eastAsia="Times New Roman" w:hAnsi="Arial" w:cs="Arial"/>
          <w:b/>
          <w:bCs/>
          <w:color w:val="222222"/>
          <w:kern w:val="0"/>
          <w:lang w:eastAsia="en-GB"/>
          <w14:ligatures w14:val="none"/>
        </w:rPr>
        <w:lastRenderedPageBreak/>
        <w:t>write a 500-word monograph about that person but avoid describing them, you must focus on their practice and discuss what it is about their practice that you want to emulate</w:t>
      </w:r>
    </w:p>
    <w:p w14:paraId="3DE29EFC" w14:textId="4412DE94" w:rsidR="004E0E21" w:rsidRPr="00085DF6" w:rsidRDefault="00F820C2">
      <w:pPr>
        <w:rPr>
          <w:color w:val="00B0F0"/>
        </w:rPr>
      </w:pPr>
      <w:r w:rsidRPr="00085DF6">
        <w:rPr>
          <w:color w:val="00B0F0"/>
        </w:rPr>
        <w:t>A</w:t>
      </w:r>
      <w:r w:rsidR="006642F7" w:rsidRPr="00085DF6">
        <w:rPr>
          <w:color w:val="00B0F0"/>
        </w:rPr>
        <w:t xml:space="preserve"> master of modern horror, this director has redefined the landscape of the genre with a distinctive style that blends classic techniques with </w:t>
      </w:r>
      <w:r w:rsidR="00F47372" w:rsidRPr="00085DF6">
        <w:rPr>
          <w:color w:val="00B0F0"/>
        </w:rPr>
        <w:t xml:space="preserve">contemporary sensibilities. His </w:t>
      </w:r>
      <w:r w:rsidR="00DB43E9" w:rsidRPr="00085DF6">
        <w:rPr>
          <w:color w:val="00B0F0"/>
        </w:rPr>
        <w:t>approach</w:t>
      </w:r>
      <w:r w:rsidR="00F47372" w:rsidRPr="00085DF6">
        <w:rPr>
          <w:color w:val="00B0F0"/>
        </w:rPr>
        <w:t xml:space="preserve"> to filmmaking transcends mere jump scares, delving into the </w:t>
      </w:r>
      <w:r w:rsidR="001C4C0E" w:rsidRPr="00085DF6">
        <w:rPr>
          <w:color w:val="00B0F0"/>
        </w:rPr>
        <w:t xml:space="preserve">psychological depths of fear and crafting </w:t>
      </w:r>
      <w:r w:rsidR="00DB43E9" w:rsidRPr="00085DF6">
        <w:rPr>
          <w:color w:val="00B0F0"/>
        </w:rPr>
        <w:t>narratives</w:t>
      </w:r>
      <w:r w:rsidR="001C4C0E" w:rsidRPr="00085DF6">
        <w:rPr>
          <w:color w:val="00B0F0"/>
        </w:rPr>
        <w:t xml:space="preserve"> that resonate long after the credits</w:t>
      </w:r>
      <w:r w:rsidR="00DB43E9" w:rsidRPr="00085DF6">
        <w:rPr>
          <w:color w:val="00B0F0"/>
        </w:rPr>
        <w:t xml:space="preserve">. He understands that true horror lies not only in the grotesque, but in the unsettling anticipation of the unknown. </w:t>
      </w:r>
    </w:p>
    <w:p w14:paraId="2A3C8066" w14:textId="03F92C1B" w:rsidR="00DB43E9" w:rsidRPr="00085DF6" w:rsidRDefault="00AA3640">
      <w:pPr>
        <w:rPr>
          <w:color w:val="00B0F0"/>
        </w:rPr>
      </w:pPr>
      <w:r w:rsidRPr="00085DF6">
        <w:rPr>
          <w:color w:val="00B0F0"/>
        </w:rPr>
        <w:t xml:space="preserve">One of the defining characteristics of his work is the meticulous attention to </w:t>
      </w:r>
      <w:r w:rsidR="00B2748F" w:rsidRPr="00085DF6">
        <w:rPr>
          <w:color w:val="00B0F0"/>
        </w:rPr>
        <w:t xml:space="preserve">atmosphere. He masterfully uses sound design, employing a symphony </w:t>
      </w:r>
      <w:r w:rsidR="005273E1" w:rsidRPr="00085DF6">
        <w:rPr>
          <w:color w:val="00B0F0"/>
        </w:rPr>
        <w:t xml:space="preserve">of creaks, </w:t>
      </w:r>
      <w:r w:rsidR="00161619" w:rsidRPr="00085DF6">
        <w:rPr>
          <w:color w:val="00B0F0"/>
        </w:rPr>
        <w:t>whispers</w:t>
      </w:r>
      <w:r w:rsidR="005273E1" w:rsidRPr="00085DF6">
        <w:rPr>
          <w:color w:val="00B0F0"/>
        </w:rPr>
        <w:t xml:space="preserve"> and </w:t>
      </w:r>
      <w:r w:rsidR="00AF0854" w:rsidRPr="00AF0854">
        <w:rPr>
          <w:color w:val="00B0F0"/>
        </w:rPr>
        <w:t>discordant notes to create an environment of palpable dread. The camera becomes an active participant, often lingering in the shadows, peering around corners, and creating a sense of unease that permeates every frame. This deliberate pacing allows tension to build gradually, culminating in moments of terrifying release.</w:t>
      </w:r>
      <w:r w:rsidR="00AF0854" w:rsidRPr="00AF0854">
        <w:rPr>
          <w:color w:val="00B0F0"/>
        </w:rPr>
        <w:br/>
      </w:r>
      <w:r w:rsidR="00AF0854" w:rsidRPr="00AF0854">
        <w:rPr>
          <w:color w:val="00B0F0"/>
        </w:rPr>
        <w:br/>
        <w:t xml:space="preserve">His success also stems from a keen understanding of character development. He populates his films with relatable </w:t>
      </w:r>
      <w:r w:rsidR="00AF0854" w:rsidRPr="00AF0854">
        <w:rPr>
          <w:color w:val="00B0F0"/>
        </w:rPr>
        <w:t>individuals;</w:t>
      </w:r>
      <w:r w:rsidR="00AF0854" w:rsidRPr="00AF0854">
        <w:rPr>
          <w:color w:val="00B0F0"/>
        </w:rPr>
        <w:t xml:space="preserve"> ordinary people thrust into extraordinary circumstances. This allows the audience to connect with their plight on a personal level, amplifying the emotional impact of the horror they experience. By investing in the human element, he elevates the genre beyond cheap thrills, creating stories that explore themes of faith, family, and the resilience of the human spirit in the face of unimaginable evil.</w:t>
      </w:r>
      <w:r w:rsidR="00AF0854" w:rsidRPr="00AF0854">
        <w:rPr>
          <w:color w:val="00B0F0"/>
        </w:rPr>
        <w:br/>
      </w:r>
      <w:r w:rsidR="00AF0854" w:rsidRPr="00AF0854">
        <w:rPr>
          <w:color w:val="00B0F0"/>
        </w:rPr>
        <w:br/>
        <w:t>The recurring motifs in his filmography reveal a fascination with the supernatural, particularly demonic entities and haunted houses. He draws inspiration from classic ghost stories, but infuses them with a modern sensibility, exploring the psychological and emotional toll that these encounters inflict on his characters. His approach to depicting these entities is particularly effective, often relying on subtle visual cues and unsettling sound effects to suggest their presence, rather than resorting to explicit displays of gore. This restraint allows the audience's imagination to fill in the blanks, creating a far more terrifying experience.</w:t>
      </w:r>
      <w:r w:rsidR="00AF0854" w:rsidRPr="00AF0854">
        <w:rPr>
          <w:color w:val="00B0F0"/>
        </w:rPr>
        <w:br/>
      </w:r>
      <w:r w:rsidR="00AF0854" w:rsidRPr="00AF0854">
        <w:rPr>
          <w:color w:val="00B0F0"/>
        </w:rPr>
        <w:br/>
        <w:t xml:space="preserve">What I aspire to emulate is his ability to create a sense of genuine dread that lingers beneath the surface. It's not about shocking the audience with gratuitous violence, but rather about creating an atmosphere of unease that slowly creeps under their skin. I want to craft narratives that explore the psychological complexities of fear, delving into the human condition and examining the ways in which we confront our deepest anxieties. It is about building tension through subtle cues, creating characters that the </w:t>
      </w:r>
      <w:r w:rsidR="00AF0854" w:rsidRPr="00AF0854">
        <w:rPr>
          <w:color w:val="00B0F0"/>
        </w:rPr>
        <w:lastRenderedPageBreak/>
        <w:t>audience can connect with, and ultimately leaving them with a lingering sense of unease that will haunt them long after they leave the cinema. The goal is to tap into the primal fears that reside within us all, and to craft cinematic experiences that are both terrifying and deeply thought-provoking.</w:t>
      </w:r>
    </w:p>
    <w:sectPr w:rsidR="00DB43E9" w:rsidRPr="00085D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E00FD7"/>
    <w:multiLevelType w:val="multilevel"/>
    <w:tmpl w:val="C5ECA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5E1A90"/>
    <w:multiLevelType w:val="multilevel"/>
    <w:tmpl w:val="92881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B93BDC"/>
    <w:multiLevelType w:val="multilevel"/>
    <w:tmpl w:val="63FC4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073DBC"/>
    <w:multiLevelType w:val="hybridMultilevel"/>
    <w:tmpl w:val="2DFA21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512439">
    <w:abstractNumId w:val="0"/>
  </w:num>
  <w:num w:numId="2" w16cid:durableId="1958874863">
    <w:abstractNumId w:val="2"/>
  </w:num>
  <w:num w:numId="3" w16cid:durableId="1429889145">
    <w:abstractNumId w:val="1"/>
  </w:num>
  <w:num w:numId="4" w16cid:durableId="9721759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E21"/>
    <w:rsid w:val="00021145"/>
    <w:rsid w:val="000654F4"/>
    <w:rsid w:val="00085DF6"/>
    <w:rsid w:val="001150EC"/>
    <w:rsid w:val="00115EA6"/>
    <w:rsid w:val="00161619"/>
    <w:rsid w:val="00172CB1"/>
    <w:rsid w:val="00177C7D"/>
    <w:rsid w:val="001C4C0E"/>
    <w:rsid w:val="001F49F5"/>
    <w:rsid w:val="002043F6"/>
    <w:rsid w:val="003679EF"/>
    <w:rsid w:val="003947DF"/>
    <w:rsid w:val="00413E57"/>
    <w:rsid w:val="00433B80"/>
    <w:rsid w:val="00462274"/>
    <w:rsid w:val="0048066A"/>
    <w:rsid w:val="0048589E"/>
    <w:rsid w:val="004E0E21"/>
    <w:rsid w:val="005273E1"/>
    <w:rsid w:val="00546AFC"/>
    <w:rsid w:val="006642F7"/>
    <w:rsid w:val="00684830"/>
    <w:rsid w:val="00686A0A"/>
    <w:rsid w:val="006C40E8"/>
    <w:rsid w:val="006D52E3"/>
    <w:rsid w:val="008156B0"/>
    <w:rsid w:val="008C47DF"/>
    <w:rsid w:val="008F3C9B"/>
    <w:rsid w:val="009A7D98"/>
    <w:rsid w:val="00A24CE1"/>
    <w:rsid w:val="00AA3640"/>
    <w:rsid w:val="00AA6268"/>
    <w:rsid w:val="00AC75A3"/>
    <w:rsid w:val="00AF0854"/>
    <w:rsid w:val="00AF542D"/>
    <w:rsid w:val="00B12B3E"/>
    <w:rsid w:val="00B2748F"/>
    <w:rsid w:val="00B66EBA"/>
    <w:rsid w:val="00BA4789"/>
    <w:rsid w:val="00BB5F8B"/>
    <w:rsid w:val="00BC2C73"/>
    <w:rsid w:val="00BF36FF"/>
    <w:rsid w:val="00C44927"/>
    <w:rsid w:val="00CD1329"/>
    <w:rsid w:val="00CE0210"/>
    <w:rsid w:val="00CE72BD"/>
    <w:rsid w:val="00D12EAF"/>
    <w:rsid w:val="00D230BD"/>
    <w:rsid w:val="00D30A84"/>
    <w:rsid w:val="00D72EF7"/>
    <w:rsid w:val="00DB43E9"/>
    <w:rsid w:val="00DE3E0C"/>
    <w:rsid w:val="00E14D0D"/>
    <w:rsid w:val="00E74E08"/>
    <w:rsid w:val="00EA4E8E"/>
    <w:rsid w:val="00EC6117"/>
    <w:rsid w:val="00EF2758"/>
    <w:rsid w:val="00F47372"/>
    <w:rsid w:val="00F820C2"/>
    <w:rsid w:val="00FA59D5"/>
    <w:rsid w:val="00FD1C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E7CB0"/>
  <w15:chartTrackingRefBased/>
  <w15:docId w15:val="{77D162B0-B7C4-CB49-BFD7-95B1A1544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0E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0E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E0E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E0E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0E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0E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0E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0E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0E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0E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0E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E0E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E0E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0E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0E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0E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0E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0E21"/>
    <w:rPr>
      <w:rFonts w:eastAsiaTheme="majorEastAsia" w:cstheme="majorBidi"/>
      <w:color w:val="272727" w:themeColor="text1" w:themeTint="D8"/>
    </w:rPr>
  </w:style>
  <w:style w:type="paragraph" w:styleId="Title">
    <w:name w:val="Title"/>
    <w:basedOn w:val="Normal"/>
    <w:next w:val="Normal"/>
    <w:link w:val="TitleChar"/>
    <w:uiPriority w:val="10"/>
    <w:qFormat/>
    <w:rsid w:val="004E0E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0E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0E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0E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0E21"/>
    <w:pPr>
      <w:spacing w:before="160"/>
      <w:jc w:val="center"/>
    </w:pPr>
    <w:rPr>
      <w:i/>
      <w:iCs/>
      <w:color w:val="404040" w:themeColor="text1" w:themeTint="BF"/>
    </w:rPr>
  </w:style>
  <w:style w:type="character" w:customStyle="1" w:styleId="QuoteChar">
    <w:name w:val="Quote Char"/>
    <w:basedOn w:val="DefaultParagraphFont"/>
    <w:link w:val="Quote"/>
    <w:uiPriority w:val="29"/>
    <w:rsid w:val="004E0E21"/>
    <w:rPr>
      <w:i/>
      <w:iCs/>
      <w:color w:val="404040" w:themeColor="text1" w:themeTint="BF"/>
    </w:rPr>
  </w:style>
  <w:style w:type="paragraph" w:styleId="ListParagraph">
    <w:name w:val="List Paragraph"/>
    <w:basedOn w:val="Normal"/>
    <w:uiPriority w:val="34"/>
    <w:qFormat/>
    <w:rsid w:val="004E0E21"/>
    <w:pPr>
      <w:ind w:left="720"/>
      <w:contextualSpacing/>
    </w:pPr>
  </w:style>
  <w:style w:type="character" w:styleId="IntenseEmphasis">
    <w:name w:val="Intense Emphasis"/>
    <w:basedOn w:val="DefaultParagraphFont"/>
    <w:uiPriority w:val="21"/>
    <w:qFormat/>
    <w:rsid w:val="004E0E21"/>
    <w:rPr>
      <w:i/>
      <w:iCs/>
      <w:color w:val="0F4761" w:themeColor="accent1" w:themeShade="BF"/>
    </w:rPr>
  </w:style>
  <w:style w:type="paragraph" w:styleId="IntenseQuote">
    <w:name w:val="Intense Quote"/>
    <w:basedOn w:val="Normal"/>
    <w:next w:val="Normal"/>
    <w:link w:val="IntenseQuoteChar"/>
    <w:uiPriority w:val="30"/>
    <w:qFormat/>
    <w:rsid w:val="004E0E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0E21"/>
    <w:rPr>
      <w:i/>
      <w:iCs/>
      <w:color w:val="0F4761" w:themeColor="accent1" w:themeShade="BF"/>
    </w:rPr>
  </w:style>
  <w:style w:type="character" w:styleId="IntenseReference">
    <w:name w:val="Intense Reference"/>
    <w:basedOn w:val="DefaultParagraphFont"/>
    <w:uiPriority w:val="32"/>
    <w:qFormat/>
    <w:rsid w:val="004E0E21"/>
    <w:rPr>
      <w:b/>
      <w:bCs/>
      <w:smallCaps/>
      <w:color w:val="0F4761" w:themeColor="accent1" w:themeShade="BF"/>
      <w:spacing w:val="5"/>
    </w:rPr>
  </w:style>
  <w:style w:type="paragraph" w:styleId="NormalWeb">
    <w:name w:val="Normal (Web)"/>
    <w:basedOn w:val="Normal"/>
    <w:uiPriority w:val="99"/>
    <w:semiHidden/>
    <w:unhideWhenUsed/>
    <w:rsid w:val="004E0E2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7da2dc2f-10e7-442f-ad91-645aa4b47b8a" xsi:nil="true"/>
    <lcf76f155ced4ddcb4097134ff3c332f xmlns="c9412f1f-c5de-433b-90f0-e30b35783b17">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0" ma:contentTypeDescription="Create a new document." ma:contentTypeScope="" ma:versionID="c294f42629ee0cf1f85d061972e6faf3">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9c2d66c30b8edd239cf41ca4ca443a53"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13a9f61f-ca77-486a-a577-37663d016ee0}"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961D7F3-28BB-483D-A78A-68AA5E6E065E}">
  <ds:schemaRefs>
    <ds:schemaRef ds:uri="http://schemas.microsoft.com/office/2006/metadata/properties"/>
    <ds:schemaRef ds:uri="http://schemas.microsoft.com/office/infopath/2007/PartnerControls"/>
    <ds:schemaRef ds:uri="7da2dc2f-10e7-442f-ad91-645aa4b47b8a"/>
    <ds:schemaRef ds:uri="c9412f1f-c5de-433b-90f0-e30b35783b17"/>
  </ds:schemaRefs>
</ds:datastoreItem>
</file>

<file path=customXml/itemProps2.xml><?xml version="1.0" encoding="utf-8"?>
<ds:datastoreItem xmlns:ds="http://schemas.openxmlformats.org/officeDocument/2006/customXml" ds:itemID="{6A997348-4C06-4BDF-A7E1-AD5C9E78FB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7da2dc2f-10e7-442f-ad91-645aa4b47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6CEAA19-964A-49FD-83FF-127E8A2C7D7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5</Pages>
  <Words>1145</Words>
  <Characters>6532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Casey-Jane Bishop (2515615)</dc:creator>
  <cp:keywords/>
  <dc:description/>
  <cp:lastModifiedBy>Casey-Jane Bishop</cp:lastModifiedBy>
  <cp:revision>56</cp:revision>
  <dcterms:created xsi:type="dcterms:W3CDTF">2025-09-23T12:32:00Z</dcterms:created>
  <dcterms:modified xsi:type="dcterms:W3CDTF">2025-09-24T01:53:00Z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