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D7CE2"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D29">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 in Action: Work Placement </w:t>
      </w:r>
    </w:p>
    <w:p w14:paraId="61ECC30A"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0347C6"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D29">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ECAP5008 </w:t>
      </w:r>
    </w:p>
    <w:p w14:paraId="3FE55B69"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F094DF" w14:textId="77777777" w:rsidR="00263368" w:rsidRPr="00F95D29" w:rsidRDefault="00263368" w:rsidP="00263368">
      <w:pPr>
        <w:rPr>
          <w:rFonts w:ascii="Century Gothic" w:hAnsi="Century Gothic"/>
          <w:b/>
          <w:bCs/>
          <w:color w:val="00660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D29">
        <w:rPr>
          <w:rFonts w:ascii="Century Gothic" w:hAnsi="Century Gothic"/>
          <w:b/>
          <w:bCs/>
          <w:color w:val="00660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 and Reflective Piece</w:t>
      </w:r>
    </w:p>
    <w:p w14:paraId="148C2507" w14:textId="77777777" w:rsidR="00263368" w:rsidRPr="00F95D29"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5343D"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1F8EE"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78418" w14:textId="77777777" w:rsidR="00263368" w:rsidRDefault="00263368" w:rsidP="00263368">
      <w:pPr>
        <w:rPr>
          <w:rFonts w:ascii="Century Gothic" w:hAnsi="Century Gothic"/>
          <w:b/>
          <w:bCs/>
          <w:color w:val="00660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B3916A" w14:textId="77777777" w:rsidR="00263368" w:rsidRPr="00F95D29" w:rsidRDefault="00263368" w:rsidP="00263368">
      <w:pPr>
        <w:rPr>
          <w:rFonts w:ascii="Century Gothic" w:hAnsi="Century Gothic"/>
          <w:b/>
          <w:bCs/>
          <w:color w:val="00660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D29">
        <w:rPr>
          <w:rFonts w:ascii="Century Gothic" w:hAnsi="Century Gothic"/>
          <w:b/>
          <w:bCs/>
          <w:color w:val="00660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Stephanie Reynolds</w:t>
      </w:r>
    </w:p>
    <w:p w14:paraId="6DDE83B8" w14:textId="77777777" w:rsidR="00263368" w:rsidRPr="00F95D29" w:rsidRDefault="00263368" w:rsidP="00263368">
      <w:pPr>
        <w:rPr>
          <w:rFonts w:ascii="Century Gothic" w:hAnsi="Century Gothic"/>
          <w:b/>
          <w:bCs/>
          <w:color w:val="00660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D29">
        <w:rPr>
          <w:rFonts w:ascii="Century Gothic" w:hAnsi="Century Gothic"/>
          <w:b/>
          <w:bCs/>
          <w:color w:val="00660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2015091</w:t>
      </w:r>
    </w:p>
    <w:p w14:paraId="7A72D5AE" w14:textId="1D59CFB7" w:rsidR="00B40C73" w:rsidRDefault="00B40C73" w:rsidP="00263368"/>
    <w:p w14:paraId="19825069" w14:textId="43A11E3C" w:rsidR="00B40C73" w:rsidRDefault="00870EFC">
      <w:r>
        <w:rPr>
          <w:noProof/>
        </w:rPr>
        <w:lastRenderedPageBreak/>
        <mc:AlternateContent>
          <mc:Choice Requires="wps">
            <w:drawing>
              <wp:anchor distT="0" distB="0" distL="114300" distR="114300" simplePos="0" relativeHeight="251671552" behindDoc="0" locked="0" layoutInCell="1" allowOverlap="1" wp14:anchorId="410C2907" wp14:editId="59D06187">
                <wp:simplePos x="0" y="0"/>
                <wp:positionH relativeFrom="column">
                  <wp:posOffset>-15240</wp:posOffset>
                </wp:positionH>
                <wp:positionV relativeFrom="paragraph">
                  <wp:posOffset>859790</wp:posOffset>
                </wp:positionV>
                <wp:extent cx="6578600" cy="76454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578600" cy="7645400"/>
                        </a:xfrm>
                        <a:prstGeom prst="rect">
                          <a:avLst/>
                        </a:prstGeom>
                        <a:solidFill>
                          <a:schemeClr val="lt1"/>
                        </a:solidFill>
                        <a:ln w="6350">
                          <a:noFill/>
                        </a:ln>
                      </wps:spPr>
                      <wps:txbx>
                        <w:txbxContent>
                          <w:p w14:paraId="51D6F9BD" w14:textId="3426A0B8"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Placement Information</w:t>
                            </w:r>
                          </w:p>
                          <w:p w14:paraId="48F0924D" w14:textId="4CA4CC1F"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Placement Information Form</w:t>
                            </w:r>
                          </w:p>
                          <w:p w14:paraId="69379421" w14:textId="37DDDAB6"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 xml:space="preserve">Email Correspondence </w:t>
                            </w:r>
                          </w:p>
                          <w:p w14:paraId="70A845CC" w14:textId="7215F2AD"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DBS Certificate</w:t>
                            </w:r>
                          </w:p>
                          <w:p w14:paraId="4F0BD9BF" w14:textId="71BF36ED"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Attendance Form</w:t>
                            </w:r>
                          </w:p>
                          <w:p w14:paraId="4FAB2239" w14:textId="24104724"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1: Anatomy and Physiology of the Heart</w:t>
                            </w:r>
                          </w:p>
                          <w:p w14:paraId="1F8606C6" w14:textId="24AE9750"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2: How to self-monitor for Heart Failure symptoms</w:t>
                            </w:r>
                          </w:p>
                          <w:p w14:paraId="58EFAD41" w14:textId="78BC91FB"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3: How to manage a Fluid Restriction</w:t>
                            </w:r>
                          </w:p>
                          <w:p w14:paraId="75393088" w14:textId="5146C7ED"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 xml:space="preserve">Evidence 4: teaching Heath Care </w:t>
                            </w:r>
                            <w:r w:rsidR="000155BB" w:rsidRPr="004741B8">
                              <w:rPr>
                                <w:rFonts w:ascii="Century Gothic" w:hAnsi="Century Gothic"/>
                                <w:b/>
                                <w:bCs/>
                                <w:color w:val="47653F" w:themeColor="accent3"/>
                                <w:sz w:val="28"/>
                                <w:szCs w:val="28"/>
                              </w:rPr>
                              <w:t>Assistant</w:t>
                            </w:r>
                            <w:r w:rsidRPr="004741B8">
                              <w:rPr>
                                <w:rFonts w:ascii="Century Gothic" w:hAnsi="Century Gothic"/>
                                <w:b/>
                                <w:bCs/>
                                <w:color w:val="47653F" w:themeColor="accent3"/>
                                <w:sz w:val="28"/>
                                <w:szCs w:val="28"/>
                              </w:rPr>
                              <w:t xml:space="preserve"> to do manual blood pressure</w:t>
                            </w:r>
                          </w:p>
                          <w:p w14:paraId="115556F0" w14:textId="24FE59F1"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5: Colour coding medication boxes</w:t>
                            </w:r>
                          </w:p>
                          <w:p w14:paraId="4CCD4100" w14:textId="148A580A"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Reflective account</w:t>
                            </w:r>
                          </w:p>
                          <w:p w14:paraId="06636B1D" w14:textId="77777777" w:rsidR="00870EFC" w:rsidRDefault="00870E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10C2907" id="_x0000_t202" coordsize="21600,21600" o:spt="202" path="m,l,21600r21600,l21600,xe">
                <v:stroke joinstyle="miter"/>
                <v:path gradientshapeok="t" o:connecttype="rect"/>
              </v:shapetype>
              <v:shape id="Text Box 16" o:spid="_x0000_s1026" type="#_x0000_t202" style="position:absolute;margin-left:-1.2pt;margin-top:67.7pt;width:518pt;height:60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EsJLQIAAFUEAAAOAAAAZHJzL2Uyb0RvYy54bWysVE1v2zAMvQ/YfxB0X+xk+WiNOEWWIsOA&#10;oC2QDj0rshQbkEVNUmJnv36U7Hys22nYRSZF6ol8fPL8oa0VOQrrKtA5HQ5SSoTmUFR6n9Pvr+tP&#10;d5Q4z3TBFGiR05Nw9GHx8cO8MZkYQQmqEJYgiHZZY3Jaem+yJHG8FDVzAzBCY1CCrZlH1+6TwrIG&#10;0WuVjNJ0mjRgC2OBC+dw97EL0kXEl1Jw/yylE56onGJtPq42rruwJos5y/aWmbLifRnsH6qoWaXx&#10;0gvUI/OMHGz1B1RdcQsOpB9wqBOQsuIi9oDdDNN33WxLZkTsBclx5kKT+3+w/Om4NS+W+PYLtDjA&#10;QEhjXOZwM/TTSluHL1ZKMI4Uni60idYTjpvTyexummKIY2w2HU/G6CBOcj1urPNfBdQkGDm1OJdI&#10;FztunO9SzynhNgeqKtaVUtEJWhArZcmR4RSVj0Ui+G9ZSpMGS/k8SSOwhnC8Q1Yaa7k2FSzf7tq+&#10;0x0UJyTAQqcNZ/i6wiI3zPkXZlEM2BgK3D/jIhXgJdBblJRgf/5tP+TjjDBKSYPiyqn7cWBWUKK+&#10;aZze/XA8DmqMzngyG6FjbyO724g+1CvAzof4lAyPZsj36mxKC/UbvoNluBVDTHO8O6f+bK58J3l8&#10;R1wslzEJ9WeY3+it4QE6MB1G8Nq+MWv6OXkc8ROcZciyd+PqcsNJDcuDB1nFWQaCO1Z73lG7UQ39&#10;OwuP49aPWde/weIXAAAA//8DAFBLAwQUAAYACAAAACEAqTNZP+IAAAAMAQAADwAAAGRycy9kb3du&#10;cmV2LnhtbEyPzU7DMBCE70i8g7VIXFDrULcFQpwKIaASNxp+xM2NlyQiXkexm4S3Z3uC2+7MaPbb&#10;bDO5VgzYh8aThst5AgKp9LahSsNr8Ti7BhGiIWtaT6jhBwNs8tOTzKTWj/SCwy5WgksopEZDHWOX&#10;ShnKGp0Jc98hsffle2cir30lbW9GLnetXCTJWjrTEF+oTYf3NZbfu4PT8HlRfTyH6eltVCvVPWyH&#10;4urdFlqfn013tyAiTvEvDEd8Roecmfb+QDaIVsNsseQk62rFwzGQKLUGsT9K6mYJMs/k/yfyXwAA&#10;AP//AwBQSwECLQAUAAYACAAAACEAtoM4kv4AAADhAQAAEwAAAAAAAAAAAAAAAAAAAAAAW0NvbnRl&#10;bnRfVHlwZXNdLnhtbFBLAQItABQABgAIAAAAIQA4/SH/1gAAAJQBAAALAAAAAAAAAAAAAAAAAC8B&#10;AABfcmVscy8ucmVsc1BLAQItABQABgAIAAAAIQA2EEsJLQIAAFUEAAAOAAAAAAAAAAAAAAAAAC4C&#10;AABkcnMvZTJvRG9jLnhtbFBLAQItABQABgAIAAAAIQCpM1k/4gAAAAwBAAAPAAAAAAAAAAAAAAAA&#10;AIcEAABkcnMvZG93bnJldi54bWxQSwUGAAAAAAQABADzAAAAlgUAAAAA&#10;" fillcolor="white [3201]" stroked="f" strokeweight=".5pt">
                <v:textbox>
                  <w:txbxContent>
                    <w:p w14:paraId="51D6F9BD" w14:textId="3426A0B8"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Placement Information</w:t>
                      </w:r>
                    </w:p>
                    <w:p w14:paraId="48F0924D" w14:textId="4CA4CC1F"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Placement Information Form</w:t>
                      </w:r>
                    </w:p>
                    <w:p w14:paraId="69379421" w14:textId="37DDDAB6"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 xml:space="preserve">Email Correspondence </w:t>
                      </w:r>
                    </w:p>
                    <w:p w14:paraId="70A845CC" w14:textId="7215F2AD" w:rsidR="00870EFC" w:rsidRPr="004741B8" w:rsidRDefault="00870EFC">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DBS Certificate</w:t>
                      </w:r>
                    </w:p>
                    <w:p w14:paraId="4F0BD9BF" w14:textId="71BF36ED"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Attendance Form</w:t>
                      </w:r>
                    </w:p>
                    <w:p w14:paraId="4FAB2239" w14:textId="24104724"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1: Anatomy and Physiology of the Heart</w:t>
                      </w:r>
                    </w:p>
                    <w:p w14:paraId="1F8606C6" w14:textId="24AE9750"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2: How to self-monitor for Heart Failure symptoms</w:t>
                      </w:r>
                    </w:p>
                    <w:p w14:paraId="58EFAD41" w14:textId="78BC91FB"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3: How to manage a Fluid Restriction</w:t>
                      </w:r>
                    </w:p>
                    <w:p w14:paraId="75393088" w14:textId="5146C7ED"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 xml:space="preserve">Evidence 4: teaching Heath Care </w:t>
                      </w:r>
                      <w:r w:rsidR="000155BB" w:rsidRPr="004741B8">
                        <w:rPr>
                          <w:rFonts w:ascii="Century Gothic" w:hAnsi="Century Gothic"/>
                          <w:b/>
                          <w:bCs/>
                          <w:color w:val="47653F" w:themeColor="accent3"/>
                          <w:sz w:val="28"/>
                          <w:szCs w:val="28"/>
                        </w:rPr>
                        <w:t>Assistant</w:t>
                      </w:r>
                      <w:r w:rsidRPr="004741B8">
                        <w:rPr>
                          <w:rFonts w:ascii="Century Gothic" w:hAnsi="Century Gothic"/>
                          <w:b/>
                          <w:bCs/>
                          <w:color w:val="47653F" w:themeColor="accent3"/>
                          <w:sz w:val="28"/>
                          <w:szCs w:val="28"/>
                        </w:rPr>
                        <w:t xml:space="preserve"> to do manual blood pressure</w:t>
                      </w:r>
                    </w:p>
                    <w:p w14:paraId="115556F0" w14:textId="24FE59F1"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Evidence 5: Colour coding medication boxes</w:t>
                      </w:r>
                    </w:p>
                    <w:p w14:paraId="4CCD4100" w14:textId="148A580A" w:rsidR="005B6354" w:rsidRPr="004741B8" w:rsidRDefault="005B6354">
                      <w:pPr>
                        <w:rPr>
                          <w:rFonts w:ascii="Century Gothic" w:hAnsi="Century Gothic"/>
                          <w:b/>
                          <w:bCs/>
                          <w:color w:val="47653F" w:themeColor="accent3"/>
                          <w:sz w:val="28"/>
                          <w:szCs w:val="28"/>
                        </w:rPr>
                      </w:pPr>
                      <w:r w:rsidRPr="004741B8">
                        <w:rPr>
                          <w:rFonts w:ascii="Century Gothic" w:hAnsi="Century Gothic"/>
                          <w:b/>
                          <w:bCs/>
                          <w:color w:val="47653F" w:themeColor="accent3"/>
                          <w:sz w:val="28"/>
                          <w:szCs w:val="28"/>
                        </w:rPr>
                        <w:t>Reflective account</w:t>
                      </w:r>
                    </w:p>
                    <w:p w14:paraId="06636B1D" w14:textId="77777777" w:rsidR="00870EFC" w:rsidRDefault="00870EFC"/>
                  </w:txbxContent>
                </v:textbox>
              </v:shape>
            </w:pict>
          </mc:Fallback>
        </mc:AlternateContent>
      </w:r>
      <w:r w:rsidR="00B40C73">
        <w:rPr>
          <w:noProof/>
        </w:rPr>
        <mc:AlternateContent>
          <mc:Choice Requires="wps">
            <w:drawing>
              <wp:anchor distT="0" distB="0" distL="114300" distR="114300" simplePos="0" relativeHeight="251659264" behindDoc="0" locked="0" layoutInCell="1" allowOverlap="1" wp14:anchorId="262B0E0D" wp14:editId="3155926F">
                <wp:simplePos x="0" y="0"/>
                <wp:positionH relativeFrom="column">
                  <wp:posOffset>-116840</wp:posOffset>
                </wp:positionH>
                <wp:positionV relativeFrom="paragraph">
                  <wp:posOffset>-143510</wp:posOffset>
                </wp:positionV>
                <wp:extent cx="6921500" cy="723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6921500" cy="723900"/>
                        </a:xfrm>
                        <a:prstGeom prst="rect">
                          <a:avLst/>
                        </a:prstGeom>
                        <a:solidFill>
                          <a:schemeClr val="lt1"/>
                        </a:solidFill>
                        <a:ln w="6350">
                          <a:noFill/>
                        </a:ln>
                      </wps:spPr>
                      <wps:txbx>
                        <w:txbxContent>
                          <w:p w14:paraId="4E5AED43" w14:textId="3716E330" w:rsidR="00B40C73" w:rsidRPr="00B40C73" w:rsidRDefault="00B40C73">
                            <w:pPr>
                              <w:rPr>
                                <w:rFonts w:ascii="Century Gothic" w:hAnsi="Century Gothic"/>
                                <w:b/>
                                <w:bCs/>
                                <w:color w:val="006600"/>
                                <w:sz w:val="72"/>
                                <w:szCs w:val="72"/>
                              </w:rPr>
                            </w:pPr>
                            <w:r w:rsidRPr="00B40C73">
                              <w:rPr>
                                <w:rFonts w:ascii="Century Gothic" w:hAnsi="Century Gothic"/>
                                <w:b/>
                                <w:bCs/>
                                <w:color w:val="006600"/>
                                <w:sz w:val="72"/>
                                <w:szCs w:val="72"/>
                              </w:rPr>
                              <w:t xml:space="preserve">Contents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2B0E0D" id="Text Box 4" o:spid="_x0000_s1027" type="#_x0000_t202" style="position:absolute;margin-left:-9.2pt;margin-top:-11.3pt;width:545pt;height:5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U6RLgIAAFsEAAAOAAAAZHJzL2Uyb0RvYy54bWysVFFv2jAQfp+0/2D5fSRQaEdEqBgV0yTU&#10;VqJTn41jE0uOz7MNCfv1OztQWLenaS/One/8+e67z5ndd40mB+G8AlPS4SCnRBgOlTK7kn5/WX36&#10;TIkPzFRMgxElPQpP7+cfP8xaW4gR1KAr4QiCGF+0tqR1CLbIMs9r0TA/ACsMBiW4hgV03S6rHGsR&#10;vdHZKM9vsxZcZR1w4T3uPvRBOk/4UgoenqT0IhBdUqwtpNWldRvXbD5jxc4xWyt+KoP9QxUNUwYv&#10;fYN6YIGRvVN/QDWKO/Agw4BDk4GUiovUA3YzzN91s6mZFakXJMfbN5r8/4Plj4eNfXYkdF+gwwFG&#10;QlrrC4+bsZ9OuiZ+sVKCcaTw+Eab6ALhuHk7HQ0nOYY4xu5GN1O0ESa7nLbOh68CGhKNkjocS2KL&#10;HdY+9KnnlHiZB62qldI6OVEKYqkdOTAcog6pRgT/LUsb0mIlN5M8ARuIx3tkbbCWS0/RCt22I6q6&#10;6ncL1RFpcNArxFu+UljrmvnwzBxKAttDmYcnXKQGvAtOFiU1uJ9/24/5OCmMUtKixErqf+yZE5To&#10;bwZnOB2Ox1GTyRlP7kbouOvI9jpi9s0SkIAhPijLkxnzgz6b0kHziq9hEW/FEDMc7y5pOJvL0Asf&#10;XxMXi0VKQhVaFtZmY3mEjoTHSbx0r8zZ07gCDvoRzmJkxbup9bnxpIHFPoBUaaSR557VE/2o4CSK&#10;02uLT+TaT1mXf8L8FwAAAP//AwBQSwMEFAAGAAgAAAAhALf9GDriAAAACwEAAA8AAABkcnMvZG93&#10;bnJldi54bWxMj01PwzAMhu9I/IfISFzQlrYb2yhNJ4SASdxY+RC3rDFtReNUTdaWf493gttr+dHr&#10;x9l2sq0YsPeNIwXxPAKBVDrTUKXgtXicbUD4oMno1hEq+EEP2/z8LNOpcSO94LAPleAS8qlWUIfQ&#10;pVL6skar/dx1SLz7cr3Vgce+kqbXI5fbViZRtJJWN8QXat3hfY3l9/5oFXxeVR/Pfnp6GxfXi+5h&#10;NxTrd1ModXkx3d2CCDiFPxhO+qwOOTsd3JGMF62CWbxZMsohSVYgTkS0jjkdFNzES5B5Jv//kP8C&#10;AAD//wMAUEsBAi0AFAAGAAgAAAAhALaDOJL+AAAA4QEAABMAAAAAAAAAAAAAAAAAAAAAAFtDb250&#10;ZW50X1R5cGVzXS54bWxQSwECLQAUAAYACAAAACEAOP0h/9YAAACUAQAACwAAAAAAAAAAAAAAAAAv&#10;AQAAX3JlbHMvLnJlbHNQSwECLQAUAAYACAAAACEA9AVOkS4CAABbBAAADgAAAAAAAAAAAAAAAAAu&#10;AgAAZHJzL2Uyb0RvYy54bWxQSwECLQAUAAYACAAAACEAt/0YOuIAAAALAQAADwAAAAAAAAAAAAAA&#10;AACIBAAAZHJzL2Rvd25yZXYueG1sUEsFBgAAAAAEAAQA8wAAAJcFAAAAAA==&#10;" fillcolor="white [3201]" stroked="f" strokeweight=".5pt">
                <v:textbox>
                  <w:txbxContent>
                    <w:p w14:paraId="4E5AED43" w14:textId="3716E330" w:rsidR="00B40C73" w:rsidRPr="00B40C73" w:rsidRDefault="00B40C73">
                      <w:pPr>
                        <w:rPr>
                          <w:rFonts w:ascii="Century Gothic" w:hAnsi="Century Gothic"/>
                          <w:b/>
                          <w:bCs/>
                          <w:color w:val="006600"/>
                          <w:sz w:val="72"/>
                          <w:szCs w:val="72"/>
                        </w:rPr>
                      </w:pPr>
                      <w:r w:rsidRPr="00B40C73">
                        <w:rPr>
                          <w:rFonts w:ascii="Century Gothic" w:hAnsi="Century Gothic"/>
                          <w:b/>
                          <w:bCs/>
                          <w:color w:val="006600"/>
                          <w:sz w:val="72"/>
                          <w:szCs w:val="72"/>
                        </w:rPr>
                        <w:t xml:space="preserve">Contents Page </w:t>
                      </w:r>
                    </w:p>
                  </w:txbxContent>
                </v:textbox>
              </v:shape>
            </w:pict>
          </mc:Fallback>
        </mc:AlternateContent>
      </w:r>
      <w:r w:rsidR="00B40C73">
        <w:br w:type="page"/>
      </w:r>
    </w:p>
    <w:p w14:paraId="08460A0B" w14:textId="77777777" w:rsidR="00482D22" w:rsidRDefault="00482D22">
      <w:pPr>
        <w:sectPr w:rsidR="00482D22" w:rsidSect="00B16495">
          <w:headerReference w:type="default" r:id="rId7"/>
          <w:footerReference w:type="default" r:id="rId8"/>
          <w:headerReference w:type="first" r:id="rId9"/>
          <w:footerReference w:type="first" r:id="rId10"/>
          <w:pgSz w:w="11906" w:h="16838" w:code="9"/>
          <w:pgMar w:top="1886" w:right="864" w:bottom="1008" w:left="864" w:header="0" w:footer="0" w:gutter="0"/>
          <w:cols w:space="720"/>
          <w:docGrid w:linePitch="360"/>
        </w:sectPr>
      </w:pPr>
    </w:p>
    <w:p w14:paraId="1711B758" w14:textId="77777777" w:rsidR="00482D22" w:rsidRDefault="00482D22"/>
    <w:p w14:paraId="04F5E2AC" w14:textId="753F7664" w:rsidR="00A773F6" w:rsidRDefault="004C2421">
      <w:r>
        <w:rPr>
          <w:noProof/>
        </w:rPr>
        <mc:AlternateContent>
          <mc:Choice Requires="wps">
            <w:drawing>
              <wp:anchor distT="0" distB="0" distL="114300" distR="114300" simplePos="0" relativeHeight="251660288" behindDoc="0" locked="0" layoutInCell="1" allowOverlap="1" wp14:anchorId="1EADDB0F" wp14:editId="3ADF88DC">
                <wp:simplePos x="0" y="0"/>
                <wp:positionH relativeFrom="column">
                  <wp:posOffset>111760</wp:posOffset>
                </wp:positionH>
                <wp:positionV relativeFrom="paragraph">
                  <wp:posOffset>-168910</wp:posOffset>
                </wp:positionV>
                <wp:extent cx="6388100" cy="723900"/>
                <wp:effectExtent l="0" t="0" r="0" b="0"/>
                <wp:wrapNone/>
                <wp:docPr id="5" name="Text Box 5"/>
                <wp:cNvGraphicFramePr/>
                <a:graphic xmlns:a="http://schemas.openxmlformats.org/drawingml/2006/main">
                  <a:graphicData uri="http://schemas.microsoft.com/office/word/2010/wordprocessingShape">
                    <wps:wsp>
                      <wps:cNvSpPr txBox="1"/>
                      <wps:spPr>
                        <a:xfrm>
                          <a:off x="0" y="0"/>
                          <a:ext cx="6388100" cy="723900"/>
                        </a:xfrm>
                        <a:prstGeom prst="rect">
                          <a:avLst/>
                        </a:prstGeom>
                        <a:solidFill>
                          <a:schemeClr val="lt1"/>
                        </a:solidFill>
                        <a:ln w="6350">
                          <a:noFill/>
                        </a:ln>
                      </wps:spPr>
                      <wps:txbx>
                        <w:txbxContent>
                          <w:p w14:paraId="3407C575" w14:textId="3ABCEECA" w:rsidR="004C2421" w:rsidRPr="004C2421" w:rsidRDefault="004C2421">
                            <w:pPr>
                              <w:rPr>
                                <w:rFonts w:ascii="Century Gothic" w:hAnsi="Century Gothic"/>
                                <w:b/>
                                <w:bCs/>
                                <w:color w:val="47653F" w:themeColor="accent3"/>
                                <w:sz w:val="72"/>
                                <w:szCs w:val="72"/>
                              </w:rPr>
                            </w:pPr>
                            <w:r w:rsidRPr="004C2421">
                              <w:rPr>
                                <w:rFonts w:ascii="Century Gothic" w:hAnsi="Century Gothic"/>
                                <w:b/>
                                <w:bCs/>
                                <w:color w:val="47653F" w:themeColor="accent3"/>
                                <w:sz w:val="72"/>
                                <w:szCs w:val="72"/>
                              </w:rPr>
                              <w:t>Placement</w:t>
                            </w:r>
                            <w:r>
                              <w:rPr>
                                <w:rFonts w:ascii="Century Gothic" w:hAnsi="Century Gothic"/>
                                <w:b/>
                                <w:bCs/>
                                <w:color w:val="47653F" w:themeColor="accent3"/>
                                <w:sz w:val="72"/>
                                <w:szCs w:val="72"/>
                              </w:rPr>
                              <w:t xml:space="preserve">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ADDB0F" id="Text Box 5" o:spid="_x0000_s1028" type="#_x0000_t202" style="position:absolute;margin-left:8.8pt;margin-top:-13.3pt;width:503pt;height:5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5TDLwIAAFsEAAAOAAAAZHJzL2Uyb0RvYy54bWysVE1v2zAMvQ/YfxB0X+ykaZsacYosRYYB&#10;RVsgHXpWZCkWIIuapMTOfv0oOV/tdhp2kUmReiIfnzy97xpNdsJ5Baakw0FOiTAcKmU2Jf3xuvwy&#10;ocQHZiqmwYiS7oWn97PPn6atLcQIatCVcARBjC9aW9I6BFtkmee1aJgfgBUGgxJcwwK6bpNVjrWI&#10;3uhslOc3WQuusg648B53H/ognSV8KQUPz1J6EYguKdYW0urSuo5rNpuyYuOYrRU/lMH+oYqGKYOX&#10;nqAeWGBk69QfUI3iDjzIMODQZCCl4iL1gN0M8w/drGpmReoFyfH2RJP/f7D8abeyL46E7it0OMBI&#10;SGt94XEz9tNJ18QvVkowjhTuT7SJLhCOmzdXk8kwxxDH2O3o6g5thMnOp63z4ZuAhkSjpA7Hkthi&#10;u0cf+tRjSrzMg1bVUmmdnCgFsdCO7BgOUYdUI4K/y9KGtLGS6zwBG4jHe2RtsJZzT9EK3bojqirp&#10;6NjvGqo90uCgV4i3fKmw1kfmwwtzKAlsD2UennGRGvAuOFiU1OB+/W0/5uOkMEpJixIrqf+5ZU5Q&#10;or8bnOHdcDyOmkzO+Pp2hI67jKwvI2bbLAAJGOKDsjyZMT/ooykdNG/4GubxVgwxw/HukoajuQi9&#10;8PE1cTGfpyRUoWXh0awsj9CR8DiJ1+6NOXsYV8BBP8FRjKz4MLU+N540MN8GkCqNNPLcs3qgHxWc&#10;RHF4bfGJXPop6/xPmP0GAAD//wMAUEsDBBQABgAIAAAAIQDHeron4AAAAAoBAAAPAAAAZHJzL2Rv&#10;d25yZXYueG1sTI9LT4RAEITvJv6HSZt4MbuDoLBBho0xPhJvLj7ibZZpgcj0EGYW8N/be9JbVfpL&#10;dVWxXWwvJhx950jB5ToCgVQ701Gj4LV6WG1A+KDJ6N4RKvhBD9vy9KTQuXEzveC0C43gEPK5VtCG&#10;MORS+rpFq/3aDUh8+3Kj1YHt2Egz6pnDbS/jKEql1R3xh1YPeNdi/b07WAWfF83Hs18e3+bkOhnu&#10;n6YqezeVUudny+0NiIBL+IPhWJ+rQ8md9u5AxouefZYyqWAVpyyOQBQnrPYKNtkVyLKQ/yeUvwAA&#10;AP//AwBQSwECLQAUAAYACAAAACEAtoM4kv4AAADhAQAAEwAAAAAAAAAAAAAAAAAAAAAAW0NvbnRl&#10;bnRfVHlwZXNdLnhtbFBLAQItABQABgAIAAAAIQA4/SH/1gAAAJQBAAALAAAAAAAAAAAAAAAAAC8B&#10;AABfcmVscy8ucmVsc1BLAQItABQABgAIAAAAIQB3N5TDLwIAAFsEAAAOAAAAAAAAAAAAAAAAAC4C&#10;AABkcnMvZTJvRG9jLnhtbFBLAQItABQABgAIAAAAIQDHeron4AAAAAoBAAAPAAAAAAAAAAAAAAAA&#10;AIkEAABkcnMvZG93bnJldi54bWxQSwUGAAAAAAQABADzAAAAlgUAAAAA&#10;" fillcolor="white [3201]" stroked="f" strokeweight=".5pt">
                <v:textbox>
                  <w:txbxContent>
                    <w:p w14:paraId="3407C575" w14:textId="3ABCEECA" w:rsidR="004C2421" w:rsidRPr="004C2421" w:rsidRDefault="004C2421">
                      <w:pPr>
                        <w:rPr>
                          <w:rFonts w:ascii="Century Gothic" w:hAnsi="Century Gothic"/>
                          <w:b/>
                          <w:bCs/>
                          <w:color w:val="47653F" w:themeColor="accent3"/>
                          <w:sz w:val="72"/>
                          <w:szCs w:val="72"/>
                        </w:rPr>
                      </w:pPr>
                      <w:r w:rsidRPr="004C2421">
                        <w:rPr>
                          <w:rFonts w:ascii="Century Gothic" w:hAnsi="Century Gothic"/>
                          <w:b/>
                          <w:bCs/>
                          <w:color w:val="47653F" w:themeColor="accent3"/>
                          <w:sz w:val="72"/>
                          <w:szCs w:val="72"/>
                        </w:rPr>
                        <w:t>Placement</w:t>
                      </w:r>
                      <w:r>
                        <w:rPr>
                          <w:rFonts w:ascii="Century Gothic" w:hAnsi="Century Gothic"/>
                          <w:b/>
                          <w:bCs/>
                          <w:color w:val="47653F" w:themeColor="accent3"/>
                          <w:sz w:val="72"/>
                          <w:szCs w:val="72"/>
                        </w:rPr>
                        <w:t xml:space="preserve"> Information</w:t>
                      </w:r>
                    </w:p>
                  </w:txbxContent>
                </v:textbox>
              </v:shape>
            </w:pict>
          </mc:Fallback>
        </mc:AlternateContent>
      </w:r>
    </w:p>
    <w:p w14:paraId="5731676E" w14:textId="761064CA" w:rsidR="00115663" w:rsidRDefault="00115663" w:rsidP="00263368"/>
    <w:p w14:paraId="6DF796AA" w14:textId="5CFBAB64" w:rsidR="004C2421" w:rsidRPr="004C2421" w:rsidRDefault="00CE05D4" w:rsidP="004C2421">
      <w:r>
        <w:rPr>
          <w:noProof/>
        </w:rPr>
        <mc:AlternateContent>
          <mc:Choice Requires="wps">
            <w:drawing>
              <wp:anchor distT="0" distB="0" distL="114300" distR="114300" simplePos="0" relativeHeight="251670528" behindDoc="0" locked="0" layoutInCell="1" allowOverlap="1" wp14:anchorId="71F7DE4C" wp14:editId="2C924647">
                <wp:simplePos x="0" y="0"/>
                <wp:positionH relativeFrom="column">
                  <wp:posOffset>10160</wp:posOffset>
                </wp:positionH>
                <wp:positionV relativeFrom="paragraph">
                  <wp:posOffset>175895</wp:posOffset>
                </wp:positionV>
                <wp:extent cx="6591300" cy="74676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591300" cy="7467600"/>
                        </a:xfrm>
                        <a:prstGeom prst="rect">
                          <a:avLst/>
                        </a:prstGeom>
                        <a:solidFill>
                          <a:schemeClr val="lt1"/>
                        </a:solidFill>
                        <a:ln w="6350">
                          <a:noFill/>
                        </a:ln>
                      </wps:spPr>
                      <wps:txbx>
                        <w:txbxContent>
                          <w:p w14:paraId="08E65F98" w14:textId="5E442A85" w:rsidR="00E035A1" w:rsidRPr="00B55775" w:rsidRDefault="006A578B">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 xml:space="preserve">For my Education in Action work placement assessment, I decided to undertake this in my place of work to demonstrate the variety of ways in which education and learning occurs in the health care setting. </w:t>
                            </w:r>
                          </w:p>
                          <w:p w14:paraId="78200E6C" w14:textId="00D64AD6" w:rsidR="006A578B" w:rsidRPr="00B55775" w:rsidRDefault="006A578B">
                            <w:pPr>
                              <w:rPr>
                                <w:rFonts w:ascii="Century Gothic" w:hAnsi="Century Gothic"/>
                                <w:b/>
                                <w:bCs/>
                                <w:color w:val="47653F" w:themeColor="accent3"/>
                                <w:sz w:val="32"/>
                                <w:szCs w:val="32"/>
                              </w:rPr>
                            </w:pPr>
                          </w:p>
                          <w:p w14:paraId="3801A220" w14:textId="330BC7BC" w:rsidR="006A578B" w:rsidRPr="00B55775" w:rsidRDefault="006A578B">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role as a Heart Failure Clinical Nurse Specialist involves managing a caseload of patients with varying levels of symptoms and disease progression. Heart Failure is essentially the left ventricle</w:t>
                            </w:r>
                            <w:r w:rsidR="00212BE7" w:rsidRPr="00B55775">
                              <w:rPr>
                                <w:rFonts w:ascii="Century Gothic" w:hAnsi="Century Gothic"/>
                                <w:b/>
                                <w:bCs/>
                                <w:color w:val="47653F" w:themeColor="accent3"/>
                                <w:sz w:val="32"/>
                                <w:szCs w:val="32"/>
                              </w:rPr>
                              <w:t xml:space="preserve"> (main pumping chamber of the heart)</w:t>
                            </w:r>
                            <w:r w:rsidRPr="00B55775">
                              <w:rPr>
                                <w:rFonts w:ascii="Century Gothic" w:hAnsi="Century Gothic"/>
                                <w:b/>
                                <w:bCs/>
                                <w:color w:val="47653F" w:themeColor="accent3"/>
                                <w:sz w:val="32"/>
                                <w:szCs w:val="32"/>
                              </w:rPr>
                              <w:t xml:space="preserve"> failing to pump blood around the body as effectively as it should. This commonly leads to symptoms of fatigue, dizziness, shortness of breath and swelling, predominantly in the lower limbs. As symptoms progress, it can become</w:t>
                            </w:r>
                            <w:r w:rsidR="00561541">
                              <w:rPr>
                                <w:rFonts w:ascii="Century Gothic" w:hAnsi="Century Gothic"/>
                                <w:b/>
                                <w:bCs/>
                                <w:color w:val="47653F" w:themeColor="accent3"/>
                                <w:sz w:val="32"/>
                                <w:szCs w:val="32"/>
                              </w:rPr>
                              <w:t xml:space="preserve"> a</w:t>
                            </w:r>
                            <w:r w:rsidRPr="00B55775">
                              <w:rPr>
                                <w:rFonts w:ascii="Century Gothic" w:hAnsi="Century Gothic"/>
                                <w:b/>
                                <w:bCs/>
                                <w:color w:val="47653F" w:themeColor="accent3"/>
                                <w:sz w:val="32"/>
                                <w:szCs w:val="32"/>
                              </w:rPr>
                              <w:t xml:space="preserve"> very</w:t>
                            </w:r>
                            <w:r w:rsidR="00561541">
                              <w:rPr>
                                <w:rFonts w:ascii="Century Gothic" w:hAnsi="Century Gothic"/>
                                <w:b/>
                                <w:bCs/>
                                <w:color w:val="47653F" w:themeColor="accent3"/>
                                <w:sz w:val="32"/>
                                <w:szCs w:val="32"/>
                              </w:rPr>
                              <w:t xml:space="preserve"> frightening and</w:t>
                            </w:r>
                            <w:r w:rsidRPr="00B55775">
                              <w:rPr>
                                <w:rFonts w:ascii="Century Gothic" w:hAnsi="Century Gothic"/>
                                <w:b/>
                                <w:bCs/>
                                <w:color w:val="47653F" w:themeColor="accent3"/>
                                <w:sz w:val="32"/>
                                <w:szCs w:val="32"/>
                              </w:rPr>
                              <w:t xml:space="preserve"> limiting </w:t>
                            </w:r>
                            <w:r w:rsidR="00561541">
                              <w:rPr>
                                <w:rFonts w:ascii="Century Gothic" w:hAnsi="Century Gothic"/>
                                <w:b/>
                                <w:bCs/>
                                <w:color w:val="47653F" w:themeColor="accent3"/>
                                <w:sz w:val="32"/>
                                <w:szCs w:val="32"/>
                              </w:rPr>
                              <w:t xml:space="preserve">time </w:t>
                            </w:r>
                            <w:r w:rsidRPr="00B55775">
                              <w:rPr>
                                <w:rFonts w:ascii="Century Gothic" w:hAnsi="Century Gothic"/>
                                <w:b/>
                                <w:bCs/>
                                <w:color w:val="47653F" w:themeColor="accent3"/>
                                <w:sz w:val="32"/>
                                <w:szCs w:val="32"/>
                              </w:rPr>
                              <w:t xml:space="preserve">for patients, severely affecting their quality of life. </w:t>
                            </w:r>
                          </w:p>
                          <w:p w14:paraId="44E12523" w14:textId="0C5A77A6" w:rsidR="00212BE7" w:rsidRPr="00B55775" w:rsidRDefault="00212BE7">
                            <w:pPr>
                              <w:rPr>
                                <w:rFonts w:ascii="Century Gothic" w:hAnsi="Century Gothic"/>
                                <w:b/>
                                <w:bCs/>
                                <w:color w:val="47653F" w:themeColor="accent3"/>
                                <w:sz w:val="32"/>
                                <w:szCs w:val="32"/>
                              </w:rPr>
                            </w:pPr>
                          </w:p>
                          <w:p w14:paraId="05ACDD2C" w14:textId="2B50B325" w:rsidR="00212BE7" w:rsidRPr="00B55775" w:rsidRDefault="00212BE7">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role</w:t>
                            </w:r>
                            <w:r w:rsidR="001842DE" w:rsidRPr="00B55775">
                              <w:rPr>
                                <w:rFonts w:ascii="Century Gothic" w:hAnsi="Century Gothic"/>
                                <w:b/>
                                <w:bCs/>
                                <w:color w:val="47653F" w:themeColor="accent3"/>
                                <w:sz w:val="32"/>
                                <w:szCs w:val="32"/>
                              </w:rPr>
                              <w:t xml:space="preserve"> is</w:t>
                            </w:r>
                            <w:r w:rsidRPr="00B55775">
                              <w:rPr>
                                <w:rFonts w:ascii="Century Gothic" w:hAnsi="Century Gothic"/>
                                <w:b/>
                                <w:bCs/>
                                <w:color w:val="47653F" w:themeColor="accent3"/>
                                <w:sz w:val="32"/>
                                <w:szCs w:val="32"/>
                              </w:rPr>
                              <w:t xml:space="preserve"> to see patients in clinic</w:t>
                            </w:r>
                            <w:r w:rsidR="001842DE" w:rsidRPr="00B55775">
                              <w:rPr>
                                <w:rFonts w:ascii="Century Gothic" w:hAnsi="Century Gothic"/>
                                <w:b/>
                                <w:bCs/>
                                <w:color w:val="47653F" w:themeColor="accent3"/>
                                <w:sz w:val="32"/>
                                <w:szCs w:val="32"/>
                              </w:rPr>
                              <w:t xml:space="preserve"> (or at home if housebound)</w:t>
                            </w:r>
                            <w:r w:rsidRPr="00B55775">
                              <w:rPr>
                                <w:rFonts w:ascii="Century Gothic" w:hAnsi="Century Gothic"/>
                                <w:b/>
                                <w:bCs/>
                                <w:color w:val="47653F" w:themeColor="accent3"/>
                                <w:sz w:val="32"/>
                                <w:szCs w:val="32"/>
                              </w:rPr>
                              <w:t xml:space="preserve"> at regular intervals to monitor clinical observations, provide support and health education</w:t>
                            </w:r>
                            <w:r w:rsidR="001842DE" w:rsidRPr="00B55775">
                              <w:rPr>
                                <w:rFonts w:ascii="Century Gothic" w:hAnsi="Century Gothic"/>
                                <w:b/>
                                <w:bCs/>
                                <w:color w:val="47653F" w:themeColor="accent3"/>
                                <w:sz w:val="32"/>
                                <w:szCs w:val="32"/>
                              </w:rPr>
                              <w:t>, make medication changes according to their clinical condition, order</w:t>
                            </w:r>
                            <w:r w:rsidR="00E00E8D">
                              <w:rPr>
                                <w:rFonts w:ascii="Century Gothic" w:hAnsi="Century Gothic"/>
                                <w:b/>
                                <w:bCs/>
                                <w:color w:val="47653F" w:themeColor="accent3"/>
                                <w:sz w:val="32"/>
                                <w:szCs w:val="32"/>
                              </w:rPr>
                              <w:t>ing</w:t>
                            </w:r>
                            <w:r w:rsidR="001842DE" w:rsidRPr="00B55775">
                              <w:rPr>
                                <w:rFonts w:ascii="Century Gothic" w:hAnsi="Century Gothic"/>
                                <w:b/>
                                <w:bCs/>
                                <w:color w:val="47653F" w:themeColor="accent3"/>
                                <w:sz w:val="32"/>
                                <w:szCs w:val="32"/>
                              </w:rPr>
                              <w:t xml:space="preserve"> scans and further interventions and working with other members of the multi-disciplinary team.</w:t>
                            </w:r>
                          </w:p>
                          <w:p w14:paraId="6BEDE3C1" w14:textId="204763D8" w:rsidR="00C877B1" w:rsidRPr="00B55775" w:rsidRDefault="00C877B1">
                            <w:pPr>
                              <w:rPr>
                                <w:rFonts w:ascii="Century Gothic" w:hAnsi="Century Gothic"/>
                                <w:b/>
                                <w:bCs/>
                                <w:color w:val="47653F" w:themeColor="accent3"/>
                                <w:sz w:val="32"/>
                                <w:szCs w:val="32"/>
                              </w:rPr>
                            </w:pPr>
                          </w:p>
                          <w:p w14:paraId="6DCE0B57" w14:textId="470874EA" w:rsidR="00C877B1" w:rsidRPr="00B55775" w:rsidRDefault="00C877B1">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job gives me great satisfaction as I get the opportunity to make a difference every day. Collaborative working with patients to manage their condition keeps them as well as they can be, preventing unnecessary hospital admissions</w:t>
                            </w:r>
                            <w:r w:rsidR="00B55775" w:rsidRPr="00B55775">
                              <w:rPr>
                                <w:rFonts w:ascii="Century Gothic" w:hAnsi="Century Gothic"/>
                                <w:b/>
                                <w:bCs/>
                                <w:color w:val="47653F" w:themeColor="accent3"/>
                                <w:sz w:val="32"/>
                                <w:szCs w:val="32"/>
                              </w:rPr>
                              <w:t xml:space="preserve"> or relapses.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F7DE4C" id="Text Box 15" o:spid="_x0000_s1029" type="#_x0000_t202" style="position:absolute;margin-left:.8pt;margin-top:13.85pt;width:519pt;height:58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I/WMAIAAFwEAAAOAAAAZHJzL2Uyb0RvYy54bWysVE2P2yAQvVfqf0DcGzuf27XirNKsUlWK&#10;dlfKVnsmGBIkzFAgsdNf3wHnq9ueql7wDDM8Zt48PH1oa00OwnkFpqT9Xk6JMBwqZbYl/f66/PSZ&#10;Eh+YqZgGI0p6FJ4+zD5+mDa2EAPYga6EIwhifNHYku5CsEWWeb4TNfM9sMJgUIKrWUDXbbPKsQbR&#10;a50N8nySNeAq64AL73H3sQvSWcKXUvDwLKUXgeiSYm0hrS6tm7hmsykrto7ZneKnMtg/VFEzZfDS&#10;C9QjC4zsnfoDqlbcgQcZehzqDKRUXKQesJt+/q6b9Y5ZkXpBcry90OT/Hyx/OqztiyOh/QItDjAS&#10;0lhfeNyM/bTS1fGLlRKMI4XHC22iDYTj5mR83x/mGOIYuxtN7iboIE52PW6dD18F1CQaJXU4l0QX&#10;O6x86FLPKfE2D1pVS6V1cqIWxEI7cmA4RR1SkQj+W5Y2pMFShuM8ARuIxztkbbCWa1PRCu2mJaoq&#10;6fDc8AaqI/LgoJOIt3ypsNYV8+GFOdQE9oc6D8+4SA14F5wsSnbgfv5tP+bjqDBKSYMaK6n/sWdO&#10;UKK/GRzifX80iqJMzmh8N0DH3UY2txGzrxeABPTxRVmezJgf9NmUDuo3fA7zeCuGmOF4d0nD2VyE&#10;Tvn4nLiYz1MSytCysDJryyN0JDxO4rV9Y86exhVw0k9wViMr3k2ty40nDcz3AaRKI408d6ye6EcJ&#10;J1Gcnlt8I7d+yrr+FGa/AAAA//8DAFBLAwQUAAYACAAAACEAbX/0fuAAAAAKAQAADwAAAGRycy9k&#10;b3ducmV2LnhtbEyPS0/EMAyE70j8h8hIXBCb0IotlKYrhHhI3NjyELdsY9qKxqmabFv+Pd4T3Dye&#10;0fhzsVlcLyYcQ+dJw8VKgUCqve2o0fBaPZxfgQjRkDW9J9TwgwE25fFRYXLrZ3rBaRsbwSUUcqOh&#10;jXHIpQx1i86ElR+Q2PvyozOR5dhIO5qZy10vE6XW0pmO+EJrBrxrsf7e7p2Gz7Pm4zksj29zepkO&#10;909Tlb3bSuvTk+X2BkTEJf6F4YDP6FAy087vyQbRs15zUEOSZSAOtkqvebPjKVFpBrIs5P8Xyl8A&#10;AAD//wMAUEsBAi0AFAAGAAgAAAAhALaDOJL+AAAA4QEAABMAAAAAAAAAAAAAAAAAAAAAAFtDb250&#10;ZW50X1R5cGVzXS54bWxQSwECLQAUAAYACAAAACEAOP0h/9YAAACUAQAACwAAAAAAAAAAAAAAAAAv&#10;AQAAX3JlbHMvLnJlbHNQSwECLQAUAAYACAAAACEAgMCP1jACAABcBAAADgAAAAAAAAAAAAAAAAAu&#10;AgAAZHJzL2Uyb0RvYy54bWxQSwECLQAUAAYACAAAACEAbX/0fuAAAAAKAQAADwAAAAAAAAAAAAAA&#10;AACKBAAAZHJzL2Rvd25yZXYueG1sUEsFBgAAAAAEAAQA8wAAAJcFAAAAAA==&#10;" fillcolor="white [3201]" stroked="f" strokeweight=".5pt">
                <v:textbox>
                  <w:txbxContent>
                    <w:p w14:paraId="08E65F98" w14:textId="5E442A85" w:rsidR="00E035A1" w:rsidRPr="00B55775" w:rsidRDefault="006A578B">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 xml:space="preserve">For my Education in Action work placement assessment, I decided to undertake this in my place of work to demonstrate the variety of ways in which education and learning occurs in the health care setting. </w:t>
                      </w:r>
                    </w:p>
                    <w:p w14:paraId="78200E6C" w14:textId="00D64AD6" w:rsidR="006A578B" w:rsidRPr="00B55775" w:rsidRDefault="006A578B">
                      <w:pPr>
                        <w:rPr>
                          <w:rFonts w:ascii="Century Gothic" w:hAnsi="Century Gothic"/>
                          <w:b/>
                          <w:bCs/>
                          <w:color w:val="47653F" w:themeColor="accent3"/>
                          <w:sz w:val="32"/>
                          <w:szCs w:val="32"/>
                        </w:rPr>
                      </w:pPr>
                    </w:p>
                    <w:p w14:paraId="3801A220" w14:textId="330BC7BC" w:rsidR="006A578B" w:rsidRPr="00B55775" w:rsidRDefault="006A578B">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role as a Heart Failure Clinical Nurse Specialist involves managing a caseload of patients with varying levels of symptoms and disease progression. Heart Failure is essentially the left ventricle</w:t>
                      </w:r>
                      <w:r w:rsidR="00212BE7" w:rsidRPr="00B55775">
                        <w:rPr>
                          <w:rFonts w:ascii="Century Gothic" w:hAnsi="Century Gothic"/>
                          <w:b/>
                          <w:bCs/>
                          <w:color w:val="47653F" w:themeColor="accent3"/>
                          <w:sz w:val="32"/>
                          <w:szCs w:val="32"/>
                        </w:rPr>
                        <w:t xml:space="preserve"> (main pumping chamber of the heart)</w:t>
                      </w:r>
                      <w:r w:rsidRPr="00B55775">
                        <w:rPr>
                          <w:rFonts w:ascii="Century Gothic" w:hAnsi="Century Gothic"/>
                          <w:b/>
                          <w:bCs/>
                          <w:color w:val="47653F" w:themeColor="accent3"/>
                          <w:sz w:val="32"/>
                          <w:szCs w:val="32"/>
                        </w:rPr>
                        <w:t xml:space="preserve"> failing to pump blood around the body as effectively as it should. This commonly leads to symptoms of fatigue, dizziness, shortness of breath and swelling, predominantly in the lower limbs. As symptoms progress, it can become</w:t>
                      </w:r>
                      <w:r w:rsidR="00561541">
                        <w:rPr>
                          <w:rFonts w:ascii="Century Gothic" w:hAnsi="Century Gothic"/>
                          <w:b/>
                          <w:bCs/>
                          <w:color w:val="47653F" w:themeColor="accent3"/>
                          <w:sz w:val="32"/>
                          <w:szCs w:val="32"/>
                        </w:rPr>
                        <w:t xml:space="preserve"> a</w:t>
                      </w:r>
                      <w:r w:rsidRPr="00B55775">
                        <w:rPr>
                          <w:rFonts w:ascii="Century Gothic" w:hAnsi="Century Gothic"/>
                          <w:b/>
                          <w:bCs/>
                          <w:color w:val="47653F" w:themeColor="accent3"/>
                          <w:sz w:val="32"/>
                          <w:szCs w:val="32"/>
                        </w:rPr>
                        <w:t xml:space="preserve"> very</w:t>
                      </w:r>
                      <w:r w:rsidR="00561541">
                        <w:rPr>
                          <w:rFonts w:ascii="Century Gothic" w:hAnsi="Century Gothic"/>
                          <w:b/>
                          <w:bCs/>
                          <w:color w:val="47653F" w:themeColor="accent3"/>
                          <w:sz w:val="32"/>
                          <w:szCs w:val="32"/>
                        </w:rPr>
                        <w:t xml:space="preserve"> frightening and</w:t>
                      </w:r>
                      <w:r w:rsidRPr="00B55775">
                        <w:rPr>
                          <w:rFonts w:ascii="Century Gothic" w:hAnsi="Century Gothic"/>
                          <w:b/>
                          <w:bCs/>
                          <w:color w:val="47653F" w:themeColor="accent3"/>
                          <w:sz w:val="32"/>
                          <w:szCs w:val="32"/>
                        </w:rPr>
                        <w:t xml:space="preserve"> limiting </w:t>
                      </w:r>
                      <w:r w:rsidR="00561541">
                        <w:rPr>
                          <w:rFonts w:ascii="Century Gothic" w:hAnsi="Century Gothic"/>
                          <w:b/>
                          <w:bCs/>
                          <w:color w:val="47653F" w:themeColor="accent3"/>
                          <w:sz w:val="32"/>
                          <w:szCs w:val="32"/>
                        </w:rPr>
                        <w:t xml:space="preserve">time </w:t>
                      </w:r>
                      <w:r w:rsidRPr="00B55775">
                        <w:rPr>
                          <w:rFonts w:ascii="Century Gothic" w:hAnsi="Century Gothic"/>
                          <w:b/>
                          <w:bCs/>
                          <w:color w:val="47653F" w:themeColor="accent3"/>
                          <w:sz w:val="32"/>
                          <w:szCs w:val="32"/>
                        </w:rPr>
                        <w:t xml:space="preserve">for patients, severely affecting their quality of life. </w:t>
                      </w:r>
                    </w:p>
                    <w:p w14:paraId="44E12523" w14:textId="0C5A77A6" w:rsidR="00212BE7" w:rsidRPr="00B55775" w:rsidRDefault="00212BE7">
                      <w:pPr>
                        <w:rPr>
                          <w:rFonts w:ascii="Century Gothic" w:hAnsi="Century Gothic"/>
                          <w:b/>
                          <w:bCs/>
                          <w:color w:val="47653F" w:themeColor="accent3"/>
                          <w:sz w:val="32"/>
                          <w:szCs w:val="32"/>
                        </w:rPr>
                      </w:pPr>
                    </w:p>
                    <w:p w14:paraId="05ACDD2C" w14:textId="2B50B325" w:rsidR="00212BE7" w:rsidRPr="00B55775" w:rsidRDefault="00212BE7">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role</w:t>
                      </w:r>
                      <w:r w:rsidR="001842DE" w:rsidRPr="00B55775">
                        <w:rPr>
                          <w:rFonts w:ascii="Century Gothic" w:hAnsi="Century Gothic"/>
                          <w:b/>
                          <w:bCs/>
                          <w:color w:val="47653F" w:themeColor="accent3"/>
                          <w:sz w:val="32"/>
                          <w:szCs w:val="32"/>
                        </w:rPr>
                        <w:t xml:space="preserve"> is</w:t>
                      </w:r>
                      <w:r w:rsidRPr="00B55775">
                        <w:rPr>
                          <w:rFonts w:ascii="Century Gothic" w:hAnsi="Century Gothic"/>
                          <w:b/>
                          <w:bCs/>
                          <w:color w:val="47653F" w:themeColor="accent3"/>
                          <w:sz w:val="32"/>
                          <w:szCs w:val="32"/>
                        </w:rPr>
                        <w:t xml:space="preserve"> to see patients in clinic</w:t>
                      </w:r>
                      <w:r w:rsidR="001842DE" w:rsidRPr="00B55775">
                        <w:rPr>
                          <w:rFonts w:ascii="Century Gothic" w:hAnsi="Century Gothic"/>
                          <w:b/>
                          <w:bCs/>
                          <w:color w:val="47653F" w:themeColor="accent3"/>
                          <w:sz w:val="32"/>
                          <w:szCs w:val="32"/>
                        </w:rPr>
                        <w:t xml:space="preserve"> (or at home if housebound)</w:t>
                      </w:r>
                      <w:r w:rsidRPr="00B55775">
                        <w:rPr>
                          <w:rFonts w:ascii="Century Gothic" w:hAnsi="Century Gothic"/>
                          <w:b/>
                          <w:bCs/>
                          <w:color w:val="47653F" w:themeColor="accent3"/>
                          <w:sz w:val="32"/>
                          <w:szCs w:val="32"/>
                        </w:rPr>
                        <w:t xml:space="preserve"> at regular intervals to monitor clinical observations, provide support and health education</w:t>
                      </w:r>
                      <w:r w:rsidR="001842DE" w:rsidRPr="00B55775">
                        <w:rPr>
                          <w:rFonts w:ascii="Century Gothic" w:hAnsi="Century Gothic"/>
                          <w:b/>
                          <w:bCs/>
                          <w:color w:val="47653F" w:themeColor="accent3"/>
                          <w:sz w:val="32"/>
                          <w:szCs w:val="32"/>
                        </w:rPr>
                        <w:t>, make medication changes according to their clinical condition, order</w:t>
                      </w:r>
                      <w:r w:rsidR="00E00E8D">
                        <w:rPr>
                          <w:rFonts w:ascii="Century Gothic" w:hAnsi="Century Gothic"/>
                          <w:b/>
                          <w:bCs/>
                          <w:color w:val="47653F" w:themeColor="accent3"/>
                          <w:sz w:val="32"/>
                          <w:szCs w:val="32"/>
                        </w:rPr>
                        <w:t>ing</w:t>
                      </w:r>
                      <w:r w:rsidR="001842DE" w:rsidRPr="00B55775">
                        <w:rPr>
                          <w:rFonts w:ascii="Century Gothic" w:hAnsi="Century Gothic"/>
                          <w:b/>
                          <w:bCs/>
                          <w:color w:val="47653F" w:themeColor="accent3"/>
                          <w:sz w:val="32"/>
                          <w:szCs w:val="32"/>
                        </w:rPr>
                        <w:t xml:space="preserve"> scans and further interventions and working with other members of the multi-disciplinary team.</w:t>
                      </w:r>
                    </w:p>
                    <w:p w14:paraId="6BEDE3C1" w14:textId="204763D8" w:rsidR="00C877B1" w:rsidRPr="00B55775" w:rsidRDefault="00C877B1">
                      <w:pPr>
                        <w:rPr>
                          <w:rFonts w:ascii="Century Gothic" w:hAnsi="Century Gothic"/>
                          <w:b/>
                          <w:bCs/>
                          <w:color w:val="47653F" w:themeColor="accent3"/>
                          <w:sz w:val="32"/>
                          <w:szCs w:val="32"/>
                        </w:rPr>
                      </w:pPr>
                    </w:p>
                    <w:p w14:paraId="6DCE0B57" w14:textId="470874EA" w:rsidR="00C877B1" w:rsidRPr="00B55775" w:rsidRDefault="00C877B1">
                      <w:pPr>
                        <w:rPr>
                          <w:rFonts w:ascii="Century Gothic" w:hAnsi="Century Gothic"/>
                          <w:b/>
                          <w:bCs/>
                          <w:color w:val="47653F" w:themeColor="accent3"/>
                          <w:sz w:val="32"/>
                          <w:szCs w:val="32"/>
                        </w:rPr>
                      </w:pPr>
                      <w:r w:rsidRPr="00B55775">
                        <w:rPr>
                          <w:rFonts w:ascii="Century Gothic" w:hAnsi="Century Gothic"/>
                          <w:b/>
                          <w:bCs/>
                          <w:color w:val="47653F" w:themeColor="accent3"/>
                          <w:sz w:val="32"/>
                          <w:szCs w:val="32"/>
                        </w:rPr>
                        <w:t>My job gives me great satisfaction as I get the opportunity to make a difference every day. Collaborative working with patients to manage their condition keeps them as well as they can be, preventing unnecessary hospital admissions</w:t>
                      </w:r>
                      <w:r w:rsidR="00B55775" w:rsidRPr="00B55775">
                        <w:rPr>
                          <w:rFonts w:ascii="Century Gothic" w:hAnsi="Century Gothic"/>
                          <w:b/>
                          <w:bCs/>
                          <w:color w:val="47653F" w:themeColor="accent3"/>
                          <w:sz w:val="32"/>
                          <w:szCs w:val="32"/>
                        </w:rPr>
                        <w:t xml:space="preserve"> or relapses. </w:t>
                      </w:r>
                    </w:p>
                  </w:txbxContent>
                </v:textbox>
              </v:shape>
            </w:pict>
          </mc:Fallback>
        </mc:AlternateContent>
      </w:r>
    </w:p>
    <w:p w14:paraId="35451828" w14:textId="3D2C0654" w:rsidR="004C2421" w:rsidRPr="004C2421" w:rsidRDefault="004C2421" w:rsidP="004C2421"/>
    <w:p w14:paraId="779A251C" w14:textId="748486AF" w:rsidR="004C2421" w:rsidRPr="004C2421" w:rsidRDefault="004C2421" w:rsidP="004C2421"/>
    <w:p w14:paraId="4A38F86C" w14:textId="069F2B44" w:rsidR="004C2421" w:rsidRPr="004C2421" w:rsidRDefault="004C2421" w:rsidP="004C2421"/>
    <w:p w14:paraId="234B95FD" w14:textId="25C5CCED" w:rsidR="004C2421" w:rsidRDefault="004C2421" w:rsidP="004C2421"/>
    <w:p w14:paraId="3053548C" w14:textId="5221C81B" w:rsidR="004C2421" w:rsidRDefault="004C2421" w:rsidP="004C2421"/>
    <w:p w14:paraId="75069E81" w14:textId="2CF75275" w:rsidR="00CE05D4" w:rsidRDefault="004C2421">
      <w:r>
        <w:br w:type="page"/>
      </w:r>
    </w:p>
    <w:p w14:paraId="1ED1EB98" w14:textId="7647F544" w:rsidR="00CE05D4" w:rsidRPr="00CE05D4" w:rsidRDefault="00CE05D4" w:rsidP="00CE05D4">
      <w:pPr>
        <w:spacing w:after="0" w:line="240" w:lineRule="auto"/>
        <w:textAlignment w:val="baseline"/>
        <w:rPr>
          <w:rFonts w:ascii="Century Gothic" w:eastAsia="Times New Roman" w:hAnsi="Century Gothic" w:cs="Arial"/>
          <w:color w:val="47653F" w:themeColor="accent3"/>
          <w:sz w:val="52"/>
          <w:szCs w:val="52"/>
          <w:lang w:eastAsia="en-GB"/>
        </w:rPr>
      </w:pPr>
      <w:r w:rsidRPr="00CE05D4">
        <w:rPr>
          <w:rFonts w:ascii="Century Gothic" w:eastAsia="Times New Roman" w:hAnsi="Century Gothic" w:cs="Arial"/>
          <w:b/>
          <w:bCs/>
          <w:color w:val="47653F" w:themeColor="accent3"/>
          <w:sz w:val="52"/>
          <w:szCs w:val="52"/>
          <w:lang w:eastAsia="en-GB"/>
        </w:rPr>
        <w:lastRenderedPageBreak/>
        <w:t>Placement Information Form</w:t>
      </w:r>
      <w:r w:rsidRPr="00CE05D4">
        <w:rPr>
          <w:rFonts w:ascii="Century Gothic" w:eastAsia="Times New Roman" w:hAnsi="Century Gothic" w:cs="Arial"/>
          <w:color w:val="47653F" w:themeColor="accent3"/>
          <w:sz w:val="52"/>
          <w:szCs w:val="52"/>
          <w:lang w:eastAsia="en-GB"/>
        </w:rPr>
        <w:t> </w:t>
      </w:r>
    </w:p>
    <w:p w14:paraId="7051FF64" w14:textId="77777777" w:rsidR="00CE05D4" w:rsidRPr="00CE05D4" w:rsidRDefault="00CE05D4" w:rsidP="00CE05D4">
      <w:pPr>
        <w:spacing w:after="0" w:line="240" w:lineRule="auto"/>
        <w:jc w:val="center"/>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5"/>
        <w:gridCol w:w="5715"/>
      </w:tblGrid>
      <w:tr w:rsidR="00CE05D4" w:rsidRPr="00CE05D4" w14:paraId="22E26624" w14:textId="77777777" w:rsidTr="00CE05D4">
        <w:trPr>
          <w:trHeight w:val="30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3533BF49"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Name of Student: </w:t>
            </w:r>
          </w:p>
          <w:p w14:paraId="1D3E245F"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7406039C"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Stephanie Reynolds </w:t>
            </w:r>
          </w:p>
          <w:p w14:paraId="25C5733B"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0E417674" w14:textId="77777777" w:rsidTr="00CE05D4">
        <w:trPr>
          <w:trHeight w:val="30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2754666"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Proposed Placement Setting and Address: </w:t>
            </w:r>
          </w:p>
          <w:p w14:paraId="481A904B"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3E1E73E6"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Yorke Street Health Centre, Milford Haven, Pembrokeshire.  </w:t>
            </w:r>
          </w:p>
          <w:p w14:paraId="3151128D"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0AE1B51B" w14:textId="77777777" w:rsidTr="00CE05D4">
        <w:trPr>
          <w:trHeight w:val="30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06A01B5"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Proposed Dates of Placement: </w:t>
            </w:r>
          </w:p>
          <w:p w14:paraId="7DD02DC1"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36783D60"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Ongoing – it is my current place of work </w:t>
            </w:r>
          </w:p>
          <w:p w14:paraId="3DD76245"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59F6B99D" w14:textId="77777777" w:rsidTr="00CE05D4">
        <w:trPr>
          <w:trHeight w:val="30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FED7D97"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Name of Contact for Venue: </w:t>
            </w:r>
          </w:p>
          <w:p w14:paraId="24F7C6D9"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p w14:paraId="50944720"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Please also state their position: </w:t>
            </w:r>
          </w:p>
          <w:p w14:paraId="63797DB9"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46D92003"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Alison Turner </w:t>
            </w:r>
          </w:p>
          <w:p w14:paraId="12ADEBF5"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p w14:paraId="3541D9D1"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Community Heart Failure Specialist Nurse </w:t>
            </w:r>
          </w:p>
          <w:p w14:paraId="3A4DE92A"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615BEABB" w14:textId="77777777" w:rsidTr="00CE05D4">
        <w:trPr>
          <w:trHeight w:val="30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93B8F34"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Email Address: </w:t>
            </w:r>
          </w:p>
          <w:p w14:paraId="2CF1AF8F"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4EE8C97B"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Alison.turner@wales.nhs.uk </w:t>
            </w:r>
          </w:p>
          <w:p w14:paraId="538646EE"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326C4C9C" w14:textId="77777777" w:rsidTr="00CE05D4">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1E48F2B5"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Telephone Number for Contact at Placement: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6F93DD5F"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p w14:paraId="16A07AA1"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07799 035093 </w:t>
            </w:r>
          </w:p>
          <w:p w14:paraId="258D225F"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tc>
      </w:tr>
      <w:tr w:rsidR="00CE05D4" w:rsidRPr="00CE05D4" w14:paraId="333B2F8A" w14:textId="77777777" w:rsidTr="00CE05D4">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FC3DC0D"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Is a DBS required for you to attend this placement?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17DDE7B2" w14:textId="77777777" w:rsidR="00CE05D4" w:rsidRPr="00CE05D4" w:rsidRDefault="00CE05D4" w:rsidP="00CE05D4">
            <w:pPr>
              <w:numPr>
                <w:ilvl w:val="0"/>
                <w:numId w:val="11"/>
              </w:numPr>
              <w:spacing w:after="0" w:line="240" w:lineRule="auto"/>
              <w:ind w:left="1080" w:firstLine="0"/>
              <w:textAlignment w:val="baseline"/>
              <w:rPr>
                <w:rFonts w:ascii="Arial" w:eastAsia="Times New Roman" w:hAnsi="Arial" w:cs="Arial"/>
                <w:sz w:val="24"/>
                <w:szCs w:val="24"/>
                <w:lang w:eastAsia="en-GB"/>
              </w:rPr>
            </w:pPr>
            <w:r w:rsidRPr="00CE05D4">
              <w:rPr>
                <w:rFonts w:ascii="Arial" w:eastAsia="Times New Roman" w:hAnsi="Arial" w:cs="Arial"/>
                <w:sz w:val="24"/>
                <w:szCs w:val="24"/>
                <w:lang w:eastAsia="en-GB"/>
              </w:rPr>
              <w:t>X Yes </w:t>
            </w:r>
          </w:p>
          <w:p w14:paraId="370E4CA4" w14:textId="77777777" w:rsidR="00CE05D4" w:rsidRPr="00CE05D4" w:rsidRDefault="00CE05D4" w:rsidP="00CE05D4">
            <w:pPr>
              <w:numPr>
                <w:ilvl w:val="0"/>
                <w:numId w:val="11"/>
              </w:numPr>
              <w:spacing w:after="0" w:line="240" w:lineRule="auto"/>
              <w:ind w:left="1080" w:firstLine="0"/>
              <w:textAlignment w:val="baseline"/>
              <w:rPr>
                <w:rFonts w:ascii="Arial" w:eastAsia="Times New Roman" w:hAnsi="Arial" w:cs="Arial"/>
                <w:sz w:val="24"/>
                <w:szCs w:val="24"/>
                <w:lang w:eastAsia="en-GB"/>
              </w:rPr>
            </w:pPr>
            <w:r w:rsidRPr="00CE05D4">
              <w:rPr>
                <w:rFonts w:ascii="Arial" w:eastAsia="Times New Roman" w:hAnsi="Arial" w:cs="Arial"/>
                <w:sz w:val="24"/>
                <w:szCs w:val="24"/>
                <w:lang w:eastAsia="en-GB"/>
              </w:rPr>
              <w:t>No </w:t>
            </w:r>
          </w:p>
          <w:p w14:paraId="3A9EF32A"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 </w:t>
            </w:r>
          </w:p>
          <w:p w14:paraId="7EE365F3"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If Yes, have you applied for this? </w:t>
            </w:r>
          </w:p>
          <w:p w14:paraId="74CB175B" w14:textId="708E558E" w:rsidR="00CE05D4" w:rsidRPr="00CE05D4" w:rsidRDefault="00CE05D4" w:rsidP="00CE05D4">
            <w:pPr>
              <w:numPr>
                <w:ilvl w:val="0"/>
                <w:numId w:val="12"/>
              </w:numPr>
              <w:spacing w:after="0" w:line="240" w:lineRule="auto"/>
              <w:ind w:left="1080" w:firstLine="0"/>
              <w:textAlignment w:val="baseline"/>
              <w:rPr>
                <w:rFonts w:ascii="Arial" w:eastAsia="Times New Roman" w:hAnsi="Arial" w:cs="Arial"/>
                <w:sz w:val="24"/>
                <w:szCs w:val="24"/>
                <w:lang w:eastAsia="en-GB"/>
              </w:rPr>
            </w:pPr>
            <w:r w:rsidRPr="00CE05D4">
              <w:rPr>
                <w:rFonts w:ascii="Arial" w:eastAsia="Times New Roman" w:hAnsi="Arial" w:cs="Arial"/>
                <w:sz w:val="24"/>
                <w:szCs w:val="24"/>
                <w:lang w:eastAsia="en-GB"/>
              </w:rPr>
              <w:t>Yes   applied on ___</w:t>
            </w:r>
            <w:r w:rsidR="00D405A3">
              <w:rPr>
                <w:rFonts w:ascii="Arial" w:eastAsia="Times New Roman" w:hAnsi="Arial" w:cs="Arial"/>
                <w:sz w:val="24"/>
                <w:szCs w:val="24"/>
                <w:lang w:eastAsia="en-GB"/>
              </w:rPr>
              <w:t>Feb</w:t>
            </w:r>
            <w:r w:rsidRPr="00CE05D4">
              <w:rPr>
                <w:rFonts w:ascii="Arial" w:eastAsia="Times New Roman" w:hAnsi="Arial" w:cs="Arial"/>
                <w:sz w:val="24"/>
                <w:szCs w:val="24"/>
                <w:lang w:eastAsia="en-GB"/>
              </w:rPr>
              <w:t xml:space="preserve"> 2022___________ </w:t>
            </w:r>
          </w:p>
          <w:p w14:paraId="2E4BF678" w14:textId="77777777" w:rsidR="00CE05D4" w:rsidRPr="00CE05D4" w:rsidRDefault="00CE05D4" w:rsidP="00CE05D4">
            <w:pPr>
              <w:numPr>
                <w:ilvl w:val="0"/>
                <w:numId w:val="12"/>
              </w:numPr>
              <w:spacing w:after="0" w:line="240" w:lineRule="auto"/>
              <w:ind w:left="1080" w:firstLine="0"/>
              <w:textAlignment w:val="baseline"/>
              <w:rPr>
                <w:rFonts w:ascii="Arial" w:eastAsia="Times New Roman" w:hAnsi="Arial" w:cs="Arial"/>
                <w:sz w:val="24"/>
                <w:szCs w:val="24"/>
                <w:lang w:eastAsia="en-GB"/>
              </w:rPr>
            </w:pPr>
            <w:r w:rsidRPr="00CE05D4">
              <w:rPr>
                <w:rFonts w:ascii="Arial" w:eastAsia="Times New Roman" w:hAnsi="Arial" w:cs="Arial"/>
                <w:sz w:val="24"/>
                <w:szCs w:val="24"/>
                <w:lang w:eastAsia="en-GB"/>
              </w:rPr>
              <w:t>No </w:t>
            </w:r>
          </w:p>
        </w:tc>
      </w:tr>
      <w:tr w:rsidR="00CE05D4" w:rsidRPr="00CE05D4" w14:paraId="0380AA3B" w14:textId="77777777" w:rsidTr="00CE05D4">
        <w:trPr>
          <w:trHeight w:val="1020"/>
        </w:trPr>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09B81BA"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8"/>
                <w:szCs w:val="28"/>
                <w:lang w:eastAsia="en-GB"/>
              </w:rPr>
              <w:t>Explain how your role in this organisation/on this placement meets the criteria for the assessment for the module  </w:t>
            </w:r>
            <w:r w:rsidRPr="00CE05D4">
              <w:rPr>
                <w:rFonts w:ascii="Arial" w:eastAsia="Times New Roman" w:hAnsi="Arial" w:cs="Arial"/>
                <w:sz w:val="28"/>
                <w:szCs w:val="28"/>
                <w:lang w:eastAsia="en-GB"/>
              </w:rPr>
              <w:br/>
            </w:r>
            <w:r w:rsidRPr="00CE05D4">
              <w:rPr>
                <w:rFonts w:ascii="Arial" w:eastAsia="Times New Roman" w:hAnsi="Arial" w:cs="Arial"/>
                <w:i/>
                <w:iCs/>
                <w:sz w:val="24"/>
                <w:szCs w:val="24"/>
                <w:lang w:eastAsia="en-GB"/>
              </w:rPr>
              <w:t>(e.g., what duties/tasks will you be undertaking that are relevant for the module assessment)</w:t>
            </w:r>
            <w:r w:rsidRPr="00CE05D4">
              <w:rPr>
                <w:rFonts w:ascii="Arial" w:eastAsia="Times New Roman" w:hAnsi="Arial" w:cs="Arial"/>
                <w:sz w:val="24"/>
                <w:szCs w:val="24"/>
                <w:lang w:eastAsia="en-GB"/>
              </w:rPr>
              <w:t> </w:t>
            </w:r>
          </w:p>
        </w:tc>
        <w:tc>
          <w:tcPr>
            <w:tcW w:w="5715" w:type="dxa"/>
            <w:tcBorders>
              <w:top w:val="single" w:sz="6" w:space="0" w:color="auto"/>
              <w:left w:val="single" w:sz="6" w:space="0" w:color="auto"/>
              <w:bottom w:val="single" w:sz="6" w:space="0" w:color="auto"/>
              <w:right w:val="single" w:sz="6" w:space="0" w:color="auto"/>
            </w:tcBorders>
            <w:shd w:val="clear" w:color="auto" w:fill="auto"/>
            <w:hideMark/>
          </w:tcPr>
          <w:p w14:paraId="68CC5FB6" w14:textId="77777777" w:rsidR="00CE05D4" w:rsidRPr="00CE05D4" w:rsidRDefault="00CE05D4" w:rsidP="00CE05D4">
            <w:pPr>
              <w:spacing w:after="0" w:line="240" w:lineRule="auto"/>
              <w:textAlignment w:val="baseline"/>
              <w:rPr>
                <w:rFonts w:ascii="Times New Roman" w:eastAsia="Times New Roman" w:hAnsi="Times New Roman" w:cs="Times New Roman"/>
                <w:sz w:val="24"/>
                <w:szCs w:val="24"/>
                <w:lang w:eastAsia="en-GB"/>
              </w:rPr>
            </w:pPr>
            <w:r w:rsidRPr="00CE05D4">
              <w:rPr>
                <w:rFonts w:ascii="Arial" w:eastAsia="Times New Roman" w:hAnsi="Arial" w:cs="Arial"/>
                <w:sz w:val="24"/>
                <w:szCs w:val="24"/>
                <w:lang w:eastAsia="en-GB"/>
              </w:rPr>
              <w:t>Educating and assessing patients and delivering health education in weekly clinics, telephone consultations and home visits.  </w:t>
            </w:r>
          </w:p>
        </w:tc>
      </w:tr>
    </w:tbl>
    <w:p w14:paraId="7A0F4198" w14:textId="77777777" w:rsidR="00CE05D4" w:rsidRPr="00CE05D4" w:rsidRDefault="00CE05D4" w:rsidP="00CE05D4">
      <w:pPr>
        <w:spacing w:after="0" w:line="240" w:lineRule="auto"/>
        <w:textAlignment w:val="baseline"/>
        <w:rPr>
          <w:rFonts w:ascii="Segoe UI" w:eastAsia="Times New Roman" w:hAnsi="Segoe UI" w:cs="Segoe UI"/>
          <w:sz w:val="18"/>
          <w:szCs w:val="18"/>
          <w:lang w:eastAsia="en-GB"/>
        </w:rPr>
      </w:pPr>
      <w:r w:rsidRPr="00CE05D4">
        <w:rPr>
          <w:rFonts w:ascii="Arial" w:eastAsia="Times New Roman" w:hAnsi="Arial" w:cs="Arial"/>
          <w:lang w:eastAsia="en-GB"/>
        </w:rPr>
        <w:t> </w:t>
      </w:r>
    </w:p>
    <w:p w14:paraId="5AEE7F66" w14:textId="5AC305E4" w:rsidR="00CE05D4" w:rsidRPr="00CE05D4" w:rsidRDefault="00CE05D4" w:rsidP="00CE05D4">
      <w:pPr>
        <w:spacing w:after="0" w:line="240" w:lineRule="auto"/>
        <w:textAlignment w:val="baseline"/>
        <w:rPr>
          <w:rFonts w:ascii="Segoe UI" w:eastAsia="Times New Roman" w:hAnsi="Segoe UI" w:cs="Segoe UI"/>
          <w:sz w:val="18"/>
          <w:szCs w:val="18"/>
          <w:lang w:eastAsia="en-GB"/>
        </w:rPr>
      </w:pPr>
    </w:p>
    <w:p w14:paraId="27231DF5" w14:textId="77777777" w:rsidR="00CE05D4" w:rsidRDefault="00CE05D4">
      <w:r>
        <w:br w:type="page"/>
      </w:r>
    </w:p>
    <w:p w14:paraId="65CAB7BA" w14:textId="4AEAFA86" w:rsidR="004C2421" w:rsidRDefault="00180F69">
      <w:r>
        <w:rPr>
          <w:noProof/>
        </w:rPr>
        <w:lastRenderedPageBreak/>
        <mc:AlternateContent>
          <mc:Choice Requires="wps">
            <w:drawing>
              <wp:anchor distT="0" distB="0" distL="114300" distR="114300" simplePos="0" relativeHeight="251661312" behindDoc="0" locked="0" layoutInCell="1" allowOverlap="1" wp14:anchorId="3355F92F" wp14:editId="34450DD6">
                <wp:simplePos x="0" y="0"/>
                <wp:positionH relativeFrom="column">
                  <wp:posOffset>-40640</wp:posOffset>
                </wp:positionH>
                <wp:positionV relativeFrom="paragraph">
                  <wp:posOffset>-137795</wp:posOffset>
                </wp:positionV>
                <wp:extent cx="6578600" cy="8509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6578600" cy="850900"/>
                        </a:xfrm>
                        <a:prstGeom prst="rect">
                          <a:avLst/>
                        </a:prstGeom>
                        <a:solidFill>
                          <a:schemeClr val="lt1"/>
                        </a:solidFill>
                        <a:ln w="6350">
                          <a:noFill/>
                        </a:ln>
                      </wps:spPr>
                      <wps:txbx>
                        <w:txbxContent>
                          <w:p w14:paraId="507D9630" w14:textId="7F542AE4"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 xml:space="preserve">Email Correspondence </w:t>
                            </w:r>
                            <w:r>
                              <w:rPr>
                                <w:rFonts w:ascii="Century Gothic" w:hAnsi="Century Gothic"/>
                                <w:b/>
                                <w:bCs/>
                                <w:color w:val="47653F" w:themeColor="accent3"/>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55F92F" id="Text Box 6" o:spid="_x0000_s1030" type="#_x0000_t202" style="position:absolute;margin-left:-3.2pt;margin-top:-10.85pt;width:518pt;height:6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uv0MAIAAFsEAAAOAAAAZHJzL2Uyb0RvYy54bWysVE2P2jAQvVfqf7B8LwkUWDYirCgrqkpo&#10;dyW22rNxbLDkeFzbkNBf37HDV7c9Vb04M57x88yb50wf2lqTg3BegSlpv5dTIgyHSpltSb+/Lj9N&#10;KPGBmYppMKKkR+Hpw+zjh2ljCzGAHehKOIIgxheNLekuBFtkmec7UTPfAysMBiW4mgV03TarHGsQ&#10;vdbZIM/HWQOusg648B53H7sgnSV8KQUPz1J6EYguKdYW0urSuolrNpuyYuuY3Sl+KoP9QxU1UwYv&#10;vUA9ssDI3qk/oGrFHXiQocehzkBKxUXqAbvp5++6We+YFakXJMfbC03+/8Hyp8PavjgS2i/Q4gAj&#10;IY31hcfN2E8rXR2/WCnBOFJ4vNAm2kA4bo5Hd5NxjiGOsckov0cbYbLraet8+CqgJtEoqcOxJLbY&#10;YeVDl3pOiZd50KpaKq2TE6UgFtqRA8Mh6pBqRPDfsrQhDVbyeZQnYAPxeIesDdZy7Slaod20RFUl&#10;HZ773UB1RBocdArxli8V1rpiPrwwh5LA9lDm4RkXqQHvgpNFyQ7cz7/tx3ycFEYpaVBiJfU/9swJ&#10;SvQ3gzO87w+HUZPJGY7uBui428jmNmL29QKQgD4+KMuTGfODPpvSQf2Gr2Eeb8UQMxzvLmk4m4vQ&#10;CR9fExfzeUpCFVoWVmZteYSOhMdJvLZvzNnTuAIO+gnOYmTFu6l1ufGkgfk+gFRppJHnjtUT/ajg&#10;JIrTa4tP5NZPWdd/wuwXAAAA//8DAFBLAwQUAAYACAAAACEAfQAmM+IAAAALAQAADwAAAGRycy9k&#10;b3ducmV2LnhtbEyPTU/DMAyG70j8h8hIXNCWfkAHpemEEDCJGysf4pY1pq1onKrJuvLv8U5wsi0/&#10;ev24WM+2FxOOvnOkIF5GIJBqZzpqFLxWj4trED5oMrp3hAp+0MO6PD0pdG7cgV5w2oZGcAj5XCto&#10;QxhyKX3dotV+6QYk3n250erA49hIM+oDh9teJlGUSas74gutHvC+xfp7u7cKPi+aj2c/P70d0qt0&#10;eNhM1erdVEqdn813tyACzuEPhqM+q0PJTju3J+NFr2CRXTLJNYlXII5AlNxkIHbcxUkKsizk/x/K&#10;XwAAAP//AwBQSwECLQAUAAYACAAAACEAtoM4kv4AAADhAQAAEwAAAAAAAAAAAAAAAAAAAAAAW0Nv&#10;bnRlbnRfVHlwZXNdLnhtbFBLAQItABQABgAIAAAAIQA4/SH/1gAAAJQBAAALAAAAAAAAAAAAAAAA&#10;AC8BAABfcmVscy8ucmVsc1BLAQItABQABgAIAAAAIQB0Ruv0MAIAAFsEAAAOAAAAAAAAAAAAAAAA&#10;AC4CAABkcnMvZTJvRG9jLnhtbFBLAQItABQABgAIAAAAIQB9ACYz4gAAAAsBAAAPAAAAAAAAAAAA&#10;AAAAAIoEAABkcnMvZG93bnJldi54bWxQSwUGAAAAAAQABADzAAAAmQUAAAAA&#10;" fillcolor="white [3201]" stroked="f" strokeweight=".5pt">
                <v:textbox>
                  <w:txbxContent>
                    <w:p w14:paraId="507D9630" w14:textId="7F542AE4"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 xml:space="preserve">Email Correspondence </w:t>
                      </w:r>
                      <w:r>
                        <w:rPr>
                          <w:rFonts w:ascii="Century Gothic" w:hAnsi="Century Gothic"/>
                          <w:b/>
                          <w:bCs/>
                          <w:color w:val="47653F" w:themeColor="accent3"/>
                          <w:sz w:val="56"/>
                          <w:szCs w:val="56"/>
                        </w:rPr>
                        <w:t xml:space="preserve"> </w:t>
                      </w:r>
                    </w:p>
                  </w:txbxContent>
                </v:textbox>
              </v:shape>
            </w:pict>
          </mc:Fallback>
        </mc:AlternateContent>
      </w:r>
    </w:p>
    <w:p w14:paraId="1F3512DF" w14:textId="2A243AA8" w:rsidR="004C2421" w:rsidRDefault="004C2421" w:rsidP="004C2421"/>
    <w:p w14:paraId="60FC571C" w14:textId="38574391" w:rsidR="003757EB" w:rsidRPr="003757EB" w:rsidRDefault="003757EB" w:rsidP="003757EB">
      <w:pPr>
        <w:shd w:val="clear" w:color="auto" w:fill="FFFFFF"/>
        <w:spacing w:after="0" w:line="240" w:lineRule="auto"/>
        <w:textAlignment w:val="baseline"/>
        <w:rPr>
          <w:rFonts w:ascii="Century Gothic" w:eastAsia="Times New Roman" w:hAnsi="Century Gothic" w:cs="Segoe UI"/>
          <w:color w:val="47653F" w:themeColor="accent3"/>
          <w:sz w:val="23"/>
          <w:szCs w:val="23"/>
          <w:lang w:eastAsia="en-GB"/>
        </w:rPr>
      </w:pPr>
      <w:r w:rsidRPr="003757EB">
        <w:rPr>
          <w:rFonts w:ascii="Calibri" w:eastAsia="Times New Roman" w:hAnsi="Calibri" w:cs="Calibri"/>
          <w:b/>
          <w:bCs/>
          <w:color w:val="000000"/>
          <w:lang w:eastAsia="en-GB"/>
        </w:rPr>
        <w:t>From:</w:t>
      </w:r>
      <w:r w:rsidRPr="003757EB">
        <w:rPr>
          <w:rFonts w:ascii="Calibri" w:eastAsia="Times New Roman" w:hAnsi="Calibri" w:cs="Calibri"/>
          <w:color w:val="000000"/>
          <w:lang w:eastAsia="en-GB"/>
        </w:rPr>
        <w:t xml:space="preserve"> Stephanie Reynolds (Hywel Dda UHB - Community Heart Failure CNS (Pembrokeshire) </w:t>
      </w:r>
      <w:r w:rsidRPr="003757EB">
        <w:rPr>
          <w:rFonts w:ascii="Century Gothic" w:eastAsia="Times New Roman" w:hAnsi="Century Gothic" w:cs="Calibri"/>
          <w:color w:val="47653F" w:themeColor="accent3"/>
          <w:lang w:eastAsia="en-GB"/>
        </w:rPr>
        <w:br/>
      </w:r>
      <w:r w:rsidRPr="003757EB">
        <w:rPr>
          <w:rFonts w:ascii="Century Gothic" w:eastAsia="Times New Roman" w:hAnsi="Century Gothic" w:cs="Calibri"/>
          <w:b/>
          <w:bCs/>
          <w:color w:val="47653F" w:themeColor="accent3"/>
          <w:lang w:eastAsia="en-GB"/>
        </w:rPr>
        <w:t>Sent:</w:t>
      </w:r>
      <w:r w:rsidRPr="003757EB">
        <w:rPr>
          <w:rFonts w:ascii="Century Gothic" w:eastAsia="Times New Roman" w:hAnsi="Century Gothic" w:cs="Calibri"/>
          <w:color w:val="47653F" w:themeColor="accent3"/>
          <w:lang w:eastAsia="en-GB"/>
        </w:rPr>
        <w:t> Friday, December 30, 2022 8:49 AM</w:t>
      </w:r>
      <w:r w:rsidRPr="003757EB">
        <w:rPr>
          <w:rFonts w:ascii="Century Gothic" w:eastAsia="Times New Roman" w:hAnsi="Century Gothic" w:cs="Calibri"/>
          <w:color w:val="47653F" w:themeColor="accent3"/>
          <w:lang w:eastAsia="en-GB"/>
        </w:rPr>
        <w:br/>
      </w:r>
      <w:r w:rsidRPr="003757EB">
        <w:rPr>
          <w:rFonts w:ascii="Century Gothic" w:eastAsia="Times New Roman" w:hAnsi="Century Gothic" w:cs="Calibri"/>
          <w:b/>
          <w:bCs/>
          <w:color w:val="47653F" w:themeColor="accent3"/>
          <w:lang w:eastAsia="en-GB"/>
        </w:rPr>
        <w:t>To:</w:t>
      </w:r>
      <w:r w:rsidRPr="003757EB">
        <w:rPr>
          <w:rFonts w:ascii="Century Gothic" w:eastAsia="Times New Roman" w:hAnsi="Century Gothic" w:cs="Calibri"/>
          <w:color w:val="47653F" w:themeColor="accent3"/>
          <w:lang w:eastAsia="en-GB"/>
        </w:rPr>
        <w:t> Alison Turner (Hywel Dda UHB - Community Heart Failure CNS (Pembrokeshire)) &lt;Alison.Turner@wales.nhs.uk&gt;</w:t>
      </w:r>
      <w:r w:rsidRPr="003757EB">
        <w:rPr>
          <w:rFonts w:ascii="Century Gothic" w:eastAsia="Times New Roman" w:hAnsi="Century Gothic" w:cs="Calibri"/>
          <w:color w:val="47653F" w:themeColor="accent3"/>
          <w:lang w:eastAsia="en-GB"/>
        </w:rPr>
        <w:br/>
      </w:r>
      <w:r w:rsidRPr="003757EB">
        <w:rPr>
          <w:rFonts w:ascii="Century Gothic" w:eastAsia="Times New Roman" w:hAnsi="Century Gothic" w:cs="Calibri"/>
          <w:b/>
          <w:bCs/>
          <w:color w:val="47653F" w:themeColor="accent3"/>
          <w:lang w:eastAsia="en-GB"/>
        </w:rPr>
        <w:t>Subject:</w:t>
      </w:r>
      <w:r w:rsidRPr="003757EB">
        <w:rPr>
          <w:rFonts w:ascii="Century Gothic" w:eastAsia="Times New Roman" w:hAnsi="Century Gothic" w:cs="Calibri"/>
          <w:color w:val="47653F" w:themeColor="accent3"/>
          <w:lang w:eastAsia="en-GB"/>
        </w:rPr>
        <w:t> Education in Action: Work Placement</w:t>
      </w:r>
    </w:p>
    <w:p w14:paraId="4BA6B7CB"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Segoe UI"/>
          <w:color w:val="47653F" w:themeColor="accent3"/>
          <w:sz w:val="23"/>
          <w:szCs w:val="23"/>
          <w:lang w:eastAsia="en-GB"/>
        </w:rPr>
      </w:pPr>
      <w:r w:rsidRPr="003757EB">
        <w:rPr>
          <w:rFonts w:ascii="Century Gothic" w:eastAsia="Times New Roman" w:hAnsi="Century Gothic" w:cs="Segoe UI"/>
          <w:color w:val="47653F" w:themeColor="accent3"/>
          <w:sz w:val="23"/>
          <w:szCs w:val="23"/>
          <w:lang w:eastAsia="en-GB"/>
        </w:rPr>
        <w:t> </w:t>
      </w:r>
    </w:p>
    <w:p w14:paraId="55E5D2CB"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3"/>
          <w:szCs w:val="23"/>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Hi Alison, </w:t>
      </w:r>
    </w:p>
    <w:p w14:paraId="6CD48CBC"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3"/>
          <w:szCs w:val="23"/>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31280414"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3"/>
          <w:szCs w:val="23"/>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As you are aware, I am currently studying BSc Applied Psychology at University of Wales Trinity St. Davids (UWTSD). As part of our level 5 module Education in Action: Work Placement (module code ECAP5005) I am required to undertake 10 days or 80 hours observation in an educational setting. Following this I am required to do a portfolio and reflective piece as well as an assignment on educational psychology theory. It is required that these hours can take place anytime between November 2022 and March 2023.</w:t>
      </w:r>
    </w:p>
    <w:p w14:paraId="67314FCD"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69CF51D3"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Closer to the time my personal tutor Dr Charlotte Greenway will be in touch with you to confirm the details and answer any additional questions you may have as well as a confirmation email from the University. This will not be an assessed placement; therefore, you will not have to sign any competencies or reports for me, nor will my tutor need to visit, all I ask is that someone signs a record of attendance for me once placement is finished. </w:t>
      </w:r>
    </w:p>
    <w:p w14:paraId="5182EA23"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265D1C6E"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If you have any other questions, I would be happy to help.</w:t>
      </w:r>
    </w:p>
    <w:p w14:paraId="5D186806"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3"/>
          <w:szCs w:val="23"/>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0C5B93A3"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3"/>
          <w:szCs w:val="23"/>
          <w:bdr w:val="none" w:sz="0" w:space="0" w:color="auto" w:frame="1"/>
          <w:shd w:val="clear" w:color="auto" w:fill="FFFFFF"/>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Many thanks,</w:t>
      </w: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303B8572"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Segoe UI"/>
          <w:color w:val="47653F" w:themeColor="accent3"/>
          <w:sz w:val="23"/>
          <w:szCs w:val="23"/>
          <w:lang w:eastAsia="en-GB"/>
        </w:rPr>
      </w:pP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t>Stephanie. </w:t>
      </w:r>
      <w:r w:rsidRPr="003757EB">
        <w:rPr>
          <w:rFonts w:ascii="Century Gothic" w:eastAsia="Times New Roman" w:hAnsi="Century Gothic" w:cs="Calibri"/>
          <w:color w:val="47653F" w:themeColor="accent3"/>
          <w:sz w:val="24"/>
          <w:szCs w:val="24"/>
          <w:bdr w:val="none" w:sz="0" w:space="0" w:color="auto" w:frame="1"/>
          <w:shd w:val="clear" w:color="auto" w:fill="FFFFFF"/>
          <w:lang w:eastAsia="en-GB"/>
        </w:rPr>
        <w:br/>
      </w:r>
    </w:p>
    <w:p w14:paraId="767B26D9"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p>
    <w:p w14:paraId="6D8E5B20"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b/>
          <w:bCs/>
          <w:color w:val="47653F" w:themeColor="accent3"/>
          <w:sz w:val="24"/>
          <w:szCs w:val="24"/>
          <w:lang w:eastAsia="en-GB"/>
        </w:rPr>
        <w:t>Stephanie Reynolds</w:t>
      </w:r>
    </w:p>
    <w:p w14:paraId="094AC40E"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Community Heart Failure Clinical Nurse Specialist (Pembrokeshire)</w:t>
      </w:r>
    </w:p>
    <w:p w14:paraId="144FF015"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Nyrs Arbenigol Clinigol Cymunedol Meithiant y Galon (Sir Benfro)</w:t>
      </w:r>
    </w:p>
    <w:p w14:paraId="59BA026F"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Extn/Est: 01437 774007</w:t>
      </w:r>
    </w:p>
    <w:p w14:paraId="4FFC4DFD"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Milford Haven Healthcare Centre</w:t>
      </w:r>
    </w:p>
    <w:p w14:paraId="1D48D1CE"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Yorke Street</w:t>
      </w:r>
    </w:p>
    <w:p w14:paraId="0DA59F16"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Milford Haven</w:t>
      </w:r>
    </w:p>
    <w:p w14:paraId="25D4BAE7" w14:textId="77777777" w:rsidR="003757EB" w:rsidRPr="003757EB" w:rsidRDefault="003757EB" w:rsidP="003757EB">
      <w:pPr>
        <w:shd w:val="clear" w:color="auto" w:fill="FFFFFF"/>
        <w:spacing w:after="0" w:line="240" w:lineRule="auto"/>
        <w:textAlignment w:val="baseline"/>
        <w:rPr>
          <w:rFonts w:ascii="Century Gothic" w:eastAsia="Times New Roman" w:hAnsi="Century Gothic" w:cs="Calibri"/>
          <w:color w:val="47653F" w:themeColor="accent3"/>
          <w:sz w:val="24"/>
          <w:szCs w:val="24"/>
          <w:lang w:eastAsia="en-GB"/>
        </w:rPr>
      </w:pPr>
      <w:r w:rsidRPr="003757EB">
        <w:rPr>
          <w:rFonts w:ascii="Century Gothic" w:eastAsia="Times New Roman" w:hAnsi="Century Gothic" w:cs="Calibri"/>
          <w:color w:val="47653F" w:themeColor="accent3"/>
          <w:sz w:val="24"/>
          <w:szCs w:val="24"/>
          <w:lang w:eastAsia="en-GB"/>
        </w:rPr>
        <w:t>SA73 2LL</w:t>
      </w:r>
    </w:p>
    <w:p w14:paraId="0314485F" w14:textId="77777777" w:rsidR="003757EB" w:rsidRDefault="003757EB"/>
    <w:p w14:paraId="1629804E" w14:textId="580EA996" w:rsidR="003757EB" w:rsidRDefault="003757EB" w:rsidP="003757EB">
      <w:pPr>
        <w:shd w:val="clear" w:color="auto" w:fill="FFFFFF"/>
        <w:spacing w:after="0" w:line="240" w:lineRule="auto"/>
        <w:jc w:val="center"/>
        <w:textAlignment w:val="baseline"/>
        <w:rPr>
          <w:rFonts w:ascii="Calibri" w:eastAsia="Times New Roman" w:hAnsi="Calibri" w:cs="Calibri"/>
          <w:color w:val="201F1E"/>
          <w:bdr w:val="none" w:sz="0" w:space="0" w:color="auto" w:frame="1"/>
          <w:lang w:eastAsia="en-GB"/>
        </w:rPr>
      </w:pPr>
      <w:r w:rsidRPr="003757EB">
        <w:rPr>
          <w:rFonts w:ascii="Calibri" w:eastAsia="Times New Roman" w:hAnsi="Calibri" w:cs="Calibri"/>
          <w:noProof/>
          <w:color w:val="201F1E"/>
          <w:bdr w:val="none" w:sz="0" w:space="0" w:color="auto" w:frame="1"/>
          <w:lang w:eastAsia="en-GB"/>
        </w:rPr>
        <w:lastRenderedPageBreak/>
        <w:drawing>
          <wp:inline distT="0" distB="0" distL="0" distR="0" wp14:anchorId="458CBC41" wp14:editId="431EDE82">
            <wp:extent cx="5486682" cy="2889398"/>
            <wp:effectExtent l="0" t="0" r="0" b="635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11"/>
                    <a:stretch>
                      <a:fillRect/>
                    </a:stretch>
                  </pic:blipFill>
                  <pic:spPr>
                    <a:xfrm>
                      <a:off x="0" y="0"/>
                      <a:ext cx="5486682" cy="2889398"/>
                    </a:xfrm>
                    <a:prstGeom prst="rect">
                      <a:avLst/>
                    </a:prstGeom>
                  </pic:spPr>
                </pic:pic>
              </a:graphicData>
            </a:graphic>
          </wp:inline>
        </w:drawing>
      </w:r>
    </w:p>
    <w:p w14:paraId="1FE5C529" w14:textId="4CC98B63"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6AF53878" w14:textId="5C8435D3"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5711BE96" w14:textId="5EC95FA6"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5C2DC6EB" w14:textId="63350786"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046E9DF0" w14:textId="22ADB623"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7D312E29" w14:textId="62C4C5BE"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31E2E4C3" w14:textId="77777777"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254359CB" w14:textId="23D894D1"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46D1E81F" w14:textId="7DC2D110"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35DB50EB" w14:textId="5AF0BBE4"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r>
        <w:rPr>
          <w:noProof/>
        </w:rPr>
        <w:drawing>
          <wp:inline distT="0" distB="0" distL="0" distR="0" wp14:anchorId="60650905" wp14:editId="1E75553A">
            <wp:extent cx="6423607" cy="2647507"/>
            <wp:effectExtent l="0" t="0" r="0" b="63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rotWithShape="1">
                    <a:blip r:embed="rId12"/>
                    <a:srcRect l="49210" t="31536" r="6692" b="37078"/>
                    <a:stretch/>
                  </pic:blipFill>
                  <pic:spPr bwMode="auto">
                    <a:xfrm>
                      <a:off x="0" y="0"/>
                      <a:ext cx="6450573" cy="2658621"/>
                    </a:xfrm>
                    <a:prstGeom prst="rect">
                      <a:avLst/>
                    </a:prstGeom>
                    <a:ln>
                      <a:noFill/>
                    </a:ln>
                    <a:extLst>
                      <a:ext uri="{53640926-AAD7-44D8-BBD7-CCE9431645EC}">
                        <a14:shadowObscured xmlns:a14="http://schemas.microsoft.com/office/drawing/2010/main"/>
                      </a:ext>
                    </a:extLst>
                  </pic:spPr>
                </pic:pic>
              </a:graphicData>
            </a:graphic>
          </wp:inline>
        </w:drawing>
      </w:r>
    </w:p>
    <w:p w14:paraId="2A1D4747" w14:textId="4044433D"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15D449D6" w14:textId="0C2165F2" w:rsidR="003757EB" w:rsidRDefault="003757EB" w:rsidP="003757EB">
      <w:pPr>
        <w:shd w:val="clear" w:color="auto" w:fill="FFFFFF"/>
        <w:spacing w:after="0" w:line="240" w:lineRule="auto"/>
        <w:textAlignment w:val="baseline"/>
        <w:rPr>
          <w:rFonts w:ascii="Calibri" w:eastAsia="Times New Roman" w:hAnsi="Calibri" w:cs="Calibri"/>
          <w:color w:val="201F1E"/>
          <w:bdr w:val="none" w:sz="0" w:space="0" w:color="auto" w:frame="1"/>
          <w:lang w:eastAsia="en-GB"/>
        </w:rPr>
      </w:pPr>
    </w:p>
    <w:p w14:paraId="7850A829" w14:textId="77777777" w:rsidR="003757EB" w:rsidRPr="003757EB" w:rsidRDefault="003757EB" w:rsidP="003757EB">
      <w:pPr>
        <w:shd w:val="clear" w:color="auto" w:fill="FFFFFF"/>
        <w:spacing w:after="0" w:line="240" w:lineRule="auto"/>
        <w:textAlignment w:val="baseline"/>
        <w:rPr>
          <w:rFonts w:ascii="Calibri" w:eastAsia="Times New Roman" w:hAnsi="Calibri" w:cs="Calibri"/>
          <w:color w:val="242424"/>
          <w:lang w:eastAsia="en-GB"/>
        </w:rPr>
      </w:pPr>
    </w:p>
    <w:p w14:paraId="15CB8054" w14:textId="77777777" w:rsidR="003757EB" w:rsidRDefault="003757EB"/>
    <w:p w14:paraId="0FAAD980" w14:textId="77777777" w:rsidR="003757EB" w:rsidRDefault="003757EB"/>
    <w:p w14:paraId="270F7123" w14:textId="3B06D1C9" w:rsidR="004C2421" w:rsidRDefault="004C2421">
      <w:r>
        <w:br w:type="page"/>
      </w:r>
    </w:p>
    <w:p w14:paraId="674A63AF" w14:textId="787AAE93" w:rsidR="004C2421" w:rsidRDefault="004C2421" w:rsidP="004C2421">
      <w:r>
        <w:rPr>
          <w:noProof/>
        </w:rPr>
        <w:lastRenderedPageBreak/>
        <mc:AlternateContent>
          <mc:Choice Requires="wps">
            <w:drawing>
              <wp:anchor distT="0" distB="0" distL="114300" distR="114300" simplePos="0" relativeHeight="251662336" behindDoc="0" locked="0" layoutInCell="1" allowOverlap="1" wp14:anchorId="158834C4" wp14:editId="58309D50">
                <wp:simplePos x="0" y="0"/>
                <wp:positionH relativeFrom="column">
                  <wp:posOffset>-307340</wp:posOffset>
                </wp:positionH>
                <wp:positionV relativeFrom="paragraph">
                  <wp:posOffset>-143510</wp:posOffset>
                </wp:positionV>
                <wp:extent cx="6921500" cy="787400"/>
                <wp:effectExtent l="0" t="0" r="0" b="0"/>
                <wp:wrapNone/>
                <wp:docPr id="7" name="Text Box 7"/>
                <wp:cNvGraphicFramePr/>
                <a:graphic xmlns:a="http://schemas.openxmlformats.org/drawingml/2006/main">
                  <a:graphicData uri="http://schemas.microsoft.com/office/word/2010/wordprocessingShape">
                    <wps:wsp>
                      <wps:cNvSpPr txBox="1"/>
                      <wps:spPr>
                        <a:xfrm>
                          <a:off x="0" y="0"/>
                          <a:ext cx="6921500" cy="787400"/>
                        </a:xfrm>
                        <a:prstGeom prst="rect">
                          <a:avLst/>
                        </a:prstGeom>
                        <a:solidFill>
                          <a:schemeClr val="lt1"/>
                        </a:solidFill>
                        <a:ln w="6350">
                          <a:noFill/>
                        </a:ln>
                      </wps:spPr>
                      <wps:txbx>
                        <w:txbxContent>
                          <w:p w14:paraId="25D1F998" w14:textId="45528CC7"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DBS Certificate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8834C4" id="Text Box 7" o:spid="_x0000_s1031" type="#_x0000_t202" style="position:absolute;margin-left:-24.2pt;margin-top:-11.3pt;width:545pt;height:6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0vNLwIAAFsEAAAOAAAAZHJzL2Uyb0RvYy54bWysVE2P2yAQvVfqf0DcGztpsh9WnFWaVapK&#10;0e5K2WrPBEOMhBkKJHb66zvgfHXbU9ULnmGGx8ybh6cPXaPJXjivwJR0OMgpEYZDpcy2pN9fl5/u&#10;KPGBmYppMKKkB+Hpw+zjh2lrCzGCGnQlHEEQ44vWlrQOwRZZ5nktGuYHYIXBoATXsICu22aVYy2i&#10;Nzob5flN1oKrrAMuvMfdxz5IZwlfSsHDs5ReBKJLirWFtLq0buKazaas2Dpma8WPZbB/qKJhyuCl&#10;Z6hHFhjZOfUHVKO4Aw8yDDg0GUipuEg9YDfD/F0365pZkXpBcrw90+T/Hyx/2q/tiyOh+wIdDjAS&#10;0lpfeNyM/XTSNfGLlRKMI4WHM22iC4Tj5s39aDjJMcQxdnt3O0YbYbLLaet8+CqgIdEoqcOxJLbY&#10;fuVDn3pKiZd50KpaKq2TE6UgFtqRPcMh6pBqRPDfsrQhLVbyeZInYAPxeI+sDdZy6Slaodt0RFUl&#10;nZz63UB1QBoc9Arxli8V1rpiPrwwh5LA9lDm4RkXqQHvgqNFSQ3u59/2Yz5OCqOUtCixkvofO+YE&#10;JfqbwRneD8fjqMnkjCe3I3TcdWRzHTG7ZgFIwBAflOXJjPlBn0zpoHnD1zCPt2KIGY53lzSczEXo&#10;hY+viYv5PCWhCi0LK7O2PEJHwuMkXrs35uxxXAEH/QQnMbLi3dT63HjSwHwXQKo00shzz+qRflRw&#10;EsXxtcUncu2nrMs/YfYLAAD//wMAUEsDBBQABgAIAAAAIQC3CBEy4QAAAAwBAAAPAAAAZHJzL2Rv&#10;d25yZXYueG1sTI9NT4NAEIbvJv6HzZh4Me1Ci7VBlsYYP5LeLH7E25YdgcjOEnYL+O8dTnp7JvPm&#10;nWey3WRbMWDvG0cK4mUEAql0pqFKwWvxuNiC8EGT0a0jVPCDHnb5+VmmU+NGesHhECrBJeRTraAO&#10;oUul9GWNVvul65B49+V6qwOPfSVNr0cut61cRdFGWt0QX6h1h/c1lt+Hk1XweVV97P309Daur9fd&#10;w/NQ3LybQqnLi+nuFkTAKfyFYdZndcjZ6ehOZLxoFSySbcJRhtVqA2JOREnMdJwpTkDmmfz/RP4L&#10;AAD//wMAUEsBAi0AFAAGAAgAAAAhALaDOJL+AAAA4QEAABMAAAAAAAAAAAAAAAAAAAAAAFtDb250&#10;ZW50X1R5cGVzXS54bWxQSwECLQAUAAYACAAAACEAOP0h/9YAAACUAQAACwAAAAAAAAAAAAAAAAAv&#10;AQAAX3JlbHMvLnJlbHNQSwECLQAUAAYACAAAACEAjqtLzS8CAABbBAAADgAAAAAAAAAAAAAAAAAu&#10;AgAAZHJzL2Uyb0RvYy54bWxQSwECLQAUAAYACAAAACEAtwgRMuEAAAAMAQAADwAAAAAAAAAAAAAA&#10;AACJBAAAZHJzL2Rvd25yZXYueG1sUEsFBgAAAAAEAAQA8wAAAJcFAAAAAA==&#10;" fillcolor="white [3201]" stroked="f" strokeweight=".5pt">
                <v:textbox>
                  <w:txbxContent>
                    <w:p w14:paraId="25D1F998" w14:textId="45528CC7"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DBS Certificate</w:t>
                      </w:r>
                    </w:p>
                  </w:txbxContent>
                </v:textbox>
              </v:shape>
            </w:pict>
          </mc:Fallback>
        </mc:AlternateContent>
      </w:r>
    </w:p>
    <w:p w14:paraId="7C4FB3B5" w14:textId="77777777" w:rsidR="00D405A3" w:rsidRDefault="00D405A3"/>
    <w:p w14:paraId="4C1EA2A3" w14:textId="12653EAA" w:rsidR="004C2421" w:rsidRDefault="00D405A3" w:rsidP="00D405A3">
      <w:pPr>
        <w:jc w:val="center"/>
      </w:pPr>
      <w:r>
        <w:rPr>
          <w:noProof/>
        </w:rPr>
        <w:drawing>
          <wp:inline distT="0" distB="0" distL="0" distR="0" wp14:anchorId="040627F3" wp14:editId="31C94B94">
            <wp:extent cx="7904427" cy="4359854"/>
            <wp:effectExtent l="635" t="0" r="2540" b="2540"/>
            <wp:docPr id="20" name="Picture 2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ece of paper with writing on it&#10;&#10;Description automatically generated with medium confidence"/>
                    <pic:cNvPicPr>
                      <a:picLocks noChangeAspect="1" noChangeArrowheads="1"/>
                    </pic:cNvPicPr>
                  </pic:nvPicPr>
                  <pic:blipFill rotWithShape="1">
                    <a:blip r:embed="rId13">
                      <a:extLst>
                        <a:ext uri="{28A0092B-C50C-407E-A947-70E740481C1C}">
                          <a14:useLocalDpi xmlns:a14="http://schemas.microsoft.com/office/drawing/2010/main" val="0"/>
                        </a:ext>
                      </a:extLst>
                    </a:blip>
                    <a:srcRect l="2583" t="16529" b="11872"/>
                    <a:stretch/>
                  </pic:blipFill>
                  <pic:spPr bwMode="auto">
                    <a:xfrm rot="5400000">
                      <a:off x="0" y="0"/>
                      <a:ext cx="7922447" cy="4369793"/>
                    </a:xfrm>
                    <a:prstGeom prst="rect">
                      <a:avLst/>
                    </a:prstGeom>
                    <a:noFill/>
                    <a:ln>
                      <a:noFill/>
                    </a:ln>
                    <a:extLst>
                      <a:ext uri="{53640926-AAD7-44D8-BBD7-CCE9431645EC}">
                        <a14:shadowObscured xmlns:a14="http://schemas.microsoft.com/office/drawing/2010/main"/>
                      </a:ext>
                    </a:extLst>
                  </pic:spPr>
                </pic:pic>
              </a:graphicData>
            </a:graphic>
          </wp:inline>
        </w:drawing>
      </w:r>
      <w:r w:rsidR="004C2421">
        <w:br w:type="page"/>
      </w:r>
    </w:p>
    <w:p w14:paraId="7FA97793" w14:textId="328754E9" w:rsidR="004C2421" w:rsidRDefault="004C2421" w:rsidP="004C2421">
      <w:r>
        <w:rPr>
          <w:noProof/>
        </w:rPr>
        <w:lastRenderedPageBreak/>
        <mc:AlternateContent>
          <mc:Choice Requires="wps">
            <w:drawing>
              <wp:anchor distT="0" distB="0" distL="114300" distR="114300" simplePos="0" relativeHeight="251663360" behindDoc="0" locked="0" layoutInCell="1" allowOverlap="1" wp14:anchorId="0CD14B8F" wp14:editId="729976D7">
                <wp:simplePos x="0" y="0"/>
                <wp:positionH relativeFrom="column">
                  <wp:posOffset>-345440</wp:posOffset>
                </wp:positionH>
                <wp:positionV relativeFrom="paragraph">
                  <wp:posOffset>-105410</wp:posOffset>
                </wp:positionV>
                <wp:extent cx="6934200" cy="914400"/>
                <wp:effectExtent l="0" t="0" r="0" b="0"/>
                <wp:wrapNone/>
                <wp:docPr id="8" name="Text Box 8"/>
                <wp:cNvGraphicFramePr/>
                <a:graphic xmlns:a="http://schemas.openxmlformats.org/drawingml/2006/main">
                  <a:graphicData uri="http://schemas.microsoft.com/office/word/2010/wordprocessingShape">
                    <wps:wsp>
                      <wps:cNvSpPr txBox="1"/>
                      <wps:spPr>
                        <a:xfrm>
                          <a:off x="0" y="0"/>
                          <a:ext cx="6934200" cy="914400"/>
                        </a:xfrm>
                        <a:prstGeom prst="rect">
                          <a:avLst/>
                        </a:prstGeom>
                        <a:solidFill>
                          <a:schemeClr val="lt1"/>
                        </a:solidFill>
                        <a:ln w="6350">
                          <a:noFill/>
                        </a:ln>
                      </wps:spPr>
                      <wps:txbx>
                        <w:txbxContent>
                          <w:p w14:paraId="2C515E56" w14:textId="4F76D7AB"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 xml:space="preserve">Attendance Form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D14B8F" id="Text Box 8" o:spid="_x0000_s1032" type="#_x0000_t202" style="position:absolute;margin-left:-27.2pt;margin-top:-8.3pt;width:546pt;height:1in;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D0wLQIAAFsEAAAOAAAAZHJzL2Uyb0RvYy54bWysVMFuGjEQvVfqP1i+lwVC0mTFElEiqkoo&#10;iUSqnI3XZi3ZHtc27NKv79gLgaY9Vb14x57xm5k3zzu974wme+GDAlvR0WBIibAcamW3Ff3+svx0&#10;S0mIzNZMgxUVPYhA72cfP0xbV4oxNKBr4QmC2FC2rqJNjK4sisAbYVgYgBMWnRK8YRG3flvUnrWI&#10;bnQxHg5vihZ87TxwEQKePvROOsv4Ugoen6QMIhJdUawt5tXndZPWYjZl5dYz1yh+LIP9QxWGKYtJ&#10;36AeWGRk59UfUEZxDwFkHHAwBUipuMg9YDej4btu1g1zIveC5AT3RlP4f7D8cb92z57E7gt0OMBE&#10;SOtCGfAw9dNJb9IXKyXoRwoPb7SJLhKOhzd3VxOcBSUcfXejyQRthCnOt50P8asAQ5JRUY9jyWyx&#10;/SrEPvQUkpIF0KpeKq3zJklBLLQne4ZD1DHXiOC/RWlLWqzk6nqYgS2k6z2ytljLuadkxW7TEVXj&#10;hVO/G6gPSIOHXiHB8aXCWlcsxGfmURLYHso8PuEiNWAuOFqUNOB//u08xeOk0EtJixKraPixY15Q&#10;or9ZnGGmCjWZN5Prz2PM4S89m0uP3ZkFIAEjfFCOZzPFR30ypQfziq9hnrKii1mOuSsaT+Yi9sLH&#10;18TFfJ6DUIWOxZVdO56gE+FpEi/dK/PuOK6Ig36EkxhZ+W5qfWy6aWG+iyBVHmniuWf1SD8qOIvi&#10;+NrSE7nc56jzP2H2CwAA//8DAFBLAwQUAAYACAAAACEAEYk98uIAAAAMAQAADwAAAGRycy9kb3du&#10;cmV2LnhtbEyPTU+DQBCG7yb+h82YeDHt0tKCQZbGGD8SbxY/4m3LjkBkZwm7Bfz3Tk96eybz5p1n&#10;8t1sOzHi4FtHClbLCARS5UxLtYLX8mFxDcIHTUZ3jlDBD3rYFednuc6Mm+gFx32oBZeQz7SCJoQ+&#10;k9JXDVrtl65H4t2XG6wOPA61NIOeuNx2ch1FibS6Jb7Q6B7vGqy+90er4POq/nj28+PbFG/j/v5p&#10;LNN3Uyp1eTHf3oAIOIe/MJz0WR0Kdjq4IxkvOgWL7WbDUYZVkoA4JaI4ZTowrdMNyCKX/58ofgEA&#10;AP//AwBQSwECLQAUAAYACAAAACEAtoM4kv4AAADhAQAAEwAAAAAAAAAAAAAAAAAAAAAAW0NvbnRl&#10;bnRfVHlwZXNdLnhtbFBLAQItABQABgAIAAAAIQA4/SH/1gAAAJQBAAALAAAAAAAAAAAAAAAAAC8B&#10;AABfcmVscy8ucmVsc1BLAQItABQABgAIAAAAIQD1ND0wLQIAAFsEAAAOAAAAAAAAAAAAAAAAAC4C&#10;AABkcnMvZTJvRG9jLnhtbFBLAQItABQABgAIAAAAIQARiT3y4gAAAAwBAAAPAAAAAAAAAAAAAAAA&#10;AIcEAABkcnMvZG93bnJldi54bWxQSwUGAAAAAAQABADzAAAAlgUAAAAA&#10;" fillcolor="white [3201]" stroked="f" strokeweight=".5pt">
                <v:textbox>
                  <w:txbxContent>
                    <w:p w14:paraId="2C515E56" w14:textId="4F76D7AB" w:rsidR="004C2421" w:rsidRPr="004C2421" w:rsidRDefault="004C2421">
                      <w:pPr>
                        <w:rPr>
                          <w:rFonts w:ascii="Century Gothic" w:hAnsi="Century Gothic"/>
                          <w:b/>
                          <w:bCs/>
                          <w:color w:val="47653F" w:themeColor="accent3"/>
                          <w:sz w:val="56"/>
                          <w:szCs w:val="56"/>
                        </w:rPr>
                      </w:pPr>
                      <w:r w:rsidRPr="004C2421">
                        <w:rPr>
                          <w:rFonts w:ascii="Century Gothic" w:hAnsi="Century Gothic"/>
                          <w:b/>
                          <w:bCs/>
                          <w:color w:val="47653F" w:themeColor="accent3"/>
                          <w:sz w:val="56"/>
                          <w:szCs w:val="56"/>
                        </w:rPr>
                        <w:t xml:space="preserve">Attendance Form </w:t>
                      </w:r>
                    </w:p>
                  </w:txbxContent>
                </v:textbox>
              </v:shape>
            </w:pict>
          </mc:Fallback>
        </mc:AlternateContent>
      </w:r>
    </w:p>
    <w:p w14:paraId="67DC6C47" w14:textId="77777777" w:rsidR="00E567B9" w:rsidRDefault="00E567B9"/>
    <w:p w14:paraId="68012FB6" w14:textId="62705984" w:rsidR="004C2421" w:rsidRDefault="00E567B9" w:rsidP="00E567B9">
      <w:pPr>
        <w:jc w:val="center"/>
      </w:pPr>
      <w:r w:rsidRPr="00E567B9">
        <w:drawing>
          <wp:inline distT="0" distB="0" distL="0" distR="0" wp14:anchorId="0B271A29" wp14:editId="77F0965D">
            <wp:extent cx="4978400" cy="7089242"/>
            <wp:effectExtent l="0" t="0" r="0" b="0"/>
            <wp:docPr id="1662469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69874" name=""/>
                    <pic:cNvPicPr/>
                  </pic:nvPicPr>
                  <pic:blipFill>
                    <a:blip r:embed="rId14"/>
                    <a:stretch>
                      <a:fillRect/>
                    </a:stretch>
                  </pic:blipFill>
                  <pic:spPr>
                    <a:xfrm>
                      <a:off x="0" y="0"/>
                      <a:ext cx="4985447" cy="7099277"/>
                    </a:xfrm>
                    <a:prstGeom prst="rect">
                      <a:avLst/>
                    </a:prstGeom>
                  </pic:spPr>
                </pic:pic>
              </a:graphicData>
            </a:graphic>
          </wp:inline>
        </w:drawing>
      </w:r>
      <w:r w:rsidR="004C2421">
        <w:br w:type="page"/>
      </w:r>
    </w:p>
    <w:p w14:paraId="4262E9E2" w14:textId="08849789" w:rsidR="004C2421" w:rsidRDefault="004C2421" w:rsidP="004C2421">
      <w:r>
        <w:rPr>
          <w:noProof/>
        </w:rPr>
        <w:lastRenderedPageBreak/>
        <mc:AlternateContent>
          <mc:Choice Requires="wps">
            <w:drawing>
              <wp:anchor distT="0" distB="0" distL="114300" distR="114300" simplePos="0" relativeHeight="251664384" behindDoc="0" locked="0" layoutInCell="1" allowOverlap="1" wp14:anchorId="61B605D6" wp14:editId="0471048E">
                <wp:simplePos x="0" y="0"/>
                <wp:positionH relativeFrom="column">
                  <wp:posOffset>-53340</wp:posOffset>
                </wp:positionH>
                <wp:positionV relativeFrom="paragraph">
                  <wp:posOffset>-80010</wp:posOffset>
                </wp:positionV>
                <wp:extent cx="6680200" cy="1016000"/>
                <wp:effectExtent l="0" t="0" r="6350" b="0"/>
                <wp:wrapNone/>
                <wp:docPr id="9" name="Text Box 9"/>
                <wp:cNvGraphicFramePr/>
                <a:graphic xmlns:a="http://schemas.openxmlformats.org/drawingml/2006/main">
                  <a:graphicData uri="http://schemas.microsoft.com/office/word/2010/wordprocessingShape">
                    <wps:wsp>
                      <wps:cNvSpPr txBox="1"/>
                      <wps:spPr>
                        <a:xfrm>
                          <a:off x="0" y="0"/>
                          <a:ext cx="6680200" cy="1016000"/>
                        </a:xfrm>
                        <a:prstGeom prst="rect">
                          <a:avLst/>
                        </a:prstGeom>
                        <a:solidFill>
                          <a:schemeClr val="lt1"/>
                        </a:solidFill>
                        <a:ln w="6350">
                          <a:noFill/>
                        </a:ln>
                      </wps:spPr>
                      <wps:txbx>
                        <w:txbxContent>
                          <w:p w14:paraId="77C1466C" w14:textId="5BBA5AF2" w:rsidR="004C2421" w:rsidRPr="004C2421" w:rsidRDefault="004C2421">
                            <w:pPr>
                              <w:rPr>
                                <w:rFonts w:ascii="Century Gothic" w:hAnsi="Century Gothic"/>
                                <w:b/>
                                <w:bCs/>
                                <w:color w:val="47653F" w:themeColor="accent3"/>
                                <w:sz w:val="44"/>
                                <w:szCs w:val="44"/>
                              </w:rPr>
                            </w:pPr>
                            <w:r w:rsidRPr="004C2421">
                              <w:rPr>
                                <w:rFonts w:ascii="Century Gothic" w:hAnsi="Century Gothic"/>
                                <w:b/>
                                <w:bCs/>
                                <w:color w:val="47653F" w:themeColor="accent3"/>
                                <w:sz w:val="44"/>
                                <w:szCs w:val="44"/>
                              </w:rPr>
                              <w:t xml:space="preserve">Evidence 1: </w:t>
                            </w:r>
                            <w:r w:rsidR="00C643CC" w:rsidRPr="004C2421">
                              <w:rPr>
                                <w:rFonts w:ascii="Century Gothic" w:hAnsi="Century Gothic"/>
                                <w:b/>
                                <w:bCs/>
                                <w:color w:val="47653F" w:themeColor="accent3"/>
                                <w:sz w:val="44"/>
                                <w:szCs w:val="44"/>
                              </w:rPr>
                              <w:t>Anatomy and Physiology of the Heart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B605D6" id="Text Box 9" o:spid="_x0000_s1033" type="#_x0000_t202" style="position:absolute;margin-left:-4.2pt;margin-top:-6.3pt;width:526pt;height:80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5MTMAIAAFwEAAAOAAAAZHJzL2Uyb0RvYy54bWysVE1v2zAMvQ/YfxB0X2xnadoacYosRYYB&#10;QVsgHXpWZCkRIIuapMTOfv0oOV/rdhp2kUmReiLfozx56BpN9sJ5BaaixSCnRBgOtTKbin5/XXy6&#10;o8QHZmqmwYiKHoSnD9OPHyatLcUQtqBr4QiCGF+2tqLbEGyZZZ5vRcP8AKwwGJTgGhbQdZusdqxF&#10;9EZnwzwfZy242jrgwnvcfeyDdJrwpRQ8PEvpRSC6olhbSKtL6zqu2XTCyo1jdqv4sQz2D1U0TBm8&#10;9Az1yAIjO6f+gGoUd+BBhgGHJgMpFRepB+ymyN91s9oyK1IvSI63Z5r8/4PlT/uVfXEkdF+gQwEj&#10;Ia31pcfN2E8nXRO/WCnBOFJ4ONMmukA4bo7HdzlqQQnHWJEX4xwdxMkux63z4auAhkSjog51SXSx&#10;/dKHPvWUEm/zoFW9UFonJ86CmGtH9gxV1CEVieC/ZWlDWizl802egA3E4z2yNljLpalohW7dEVVX&#10;9PbU8BrqA/LgoB8Rb/lCYa1L5sMLczgT2B/OeXjGRWrAu+BoUbIF9/Nv+zEfpcIoJS3OWEX9jx1z&#10;ghL9zaCI98VoFIcyOaOb2yE67jqyvo6YXTMHJKDAF2V5MmN+0CdTOmje8DnM4q0YYobj3RUNJ3Me&#10;+snH58TFbJaScAwtC0uzsjxCR8KjEq/dG3P2KFdApZ/gNI2sfKdanxtPGpjtAkiVJI0896we6ccR&#10;TkNxfG7xjVz7KevyU5j+AgAA//8DAFBLAwQUAAYACAAAACEALrrV8eIAAAALAQAADwAAAGRycy9k&#10;b3ducmV2LnhtbEyPzU7DMBCE70i8g7VIXFDrtAltFeJUCPEjcaOBVtzceEki4nUUu0l4e7YnOO2s&#10;djT7TbadbCsG7H3jSMFiHoFAKp1pqFLwXjzNNiB80GR06wgV/KCHbX55kenUuJHecNiFSnAI+VQr&#10;qEPoUil9WaPVfu46JL59ud7qwGtfSdPrkcNtK5dRtJJWN8Qfat3hQ43l9+5kFXzeVIdXPz1/jPFt&#10;3D2+DMV6bwqlrq+m+zsQAafwZ4YzPqNDzkxHdyLjRatgtknYyXOxXIE4G6IkZnVklawTkHkm/3fI&#10;fwEAAP//AwBQSwECLQAUAAYACAAAACEAtoM4kv4AAADhAQAAEwAAAAAAAAAAAAAAAAAAAAAAW0Nv&#10;bnRlbnRfVHlwZXNdLnhtbFBLAQItABQABgAIAAAAIQA4/SH/1gAAAJQBAAALAAAAAAAAAAAAAAAA&#10;AC8BAABfcmVscy8ucmVsc1BLAQItABQABgAIAAAAIQBhL5MTMAIAAFwEAAAOAAAAAAAAAAAAAAAA&#10;AC4CAABkcnMvZTJvRG9jLnhtbFBLAQItABQABgAIAAAAIQAuutXx4gAAAAsBAAAPAAAAAAAAAAAA&#10;AAAAAIoEAABkcnMvZG93bnJldi54bWxQSwUGAAAAAAQABADzAAAAmQUAAAAA&#10;" fillcolor="white [3201]" stroked="f" strokeweight=".5pt">
                <v:textbox>
                  <w:txbxContent>
                    <w:p w14:paraId="77C1466C" w14:textId="5BBA5AF2" w:rsidR="004C2421" w:rsidRPr="004C2421" w:rsidRDefault="004C2421">
                      <w:pPr>
                        <w:rPr>
                          <w:rFonts w:ascii="Century Gothic" w:hAnsi="Century Gothic"/>
                          <w:b/>
                          <w:bCs/>
                          <w:color w:val="47653F" w:themeColor="accent3"/>
                          <w:sz w:val="44"/>
                          <w:szCs w:val="44"/>
                        </w:rPr>
                      </w:pPr>
                      <w:r w:rsidRPr="004C2421">
                        <w:rPr>
                          <w:rFonts w:ascii="Century Gothic" w:hAnsi="Century Gothic"/>
                          <w:b/>
                          <w:bCs/>
                          <w:color w:val="47653F" w:themeColor="accent3"/>
                          <w:sz w:val="44"/>
                          <w:szCs w:val="44"/>
                        </w:rPr>
                        <w:t xml:space="preserve">Evidence 1: </w:t>
                      </w:r>
                      <w:r w:rsidR="00C643CC" w:rsidRPr="004C2421">
                        <w:rPr>
                          <w:rFonts w:ascii="Century Gothic" w:hAnsi="Century Gothic"/>
                          <w:b/>
                          <w:bCs/>
                          <w:color w:val="47653F" w:themeColor="accent3"/>
                          <w:sz w:val="44"/>
                          <w:szCs w:val="44"/>
                        </w:rPr>
                        <w:t>Anatomy and Physiology of the Heart</w:t>
                      </w:r>
                    </w:p>
                  </w:txbxContent>
                </v:textbox>
              </v:shape>
            </w:pict>
          </mc:Fallback>
        </mc:AlternateContent>
      </w:r>
    </w:p>
    <w:p w14:paraId="4C7AA757" w14:textId="77777777" w:rsidR="00E86442" w:rsidRDefault="00E86442"/>
    <w:p w14:paraId="7C626D82" w14:textId="77777777" w:rsidR="00E86442" w:rsidRDefault="00E86442"/>
    <w:p w14:paraId="6CCD4A39" w14:textId="77777777" w:rsidR="00E86442" w:rsidRDefault="00E86442"/>
    <w:p w14:paraId="55532F5B" w14:textId="18F58A9D" w:rsidR="00E86442" w:rsidRDefault="00E86442" w:rsidP="00E86442">
      <w:pPr>
        <w:jc w:val="center"/>
      </w:pPr>
      <w:r w:rsidRPr="00E86442">
        <w:rPr>
          <w:noProof/>
        </w:rPr>
        <w:drawing>
          <wp:inline distT="0" distB="0" distL="0" distR="0" wp14:anchorId="557988E0" wp14:editId="3D5516E1">
            <wp:extent cx="3523622" cy="2762840"/>
            <wp:effectExtent l="0" t="317" r="317" b="318"/>
            <wp:docPr id="21" name="Picture 21" descr="A close-up of a to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a toy&#10;&#10;Description automatically generated with medium confidence"/>
                    <pic:cNvPicPr/>
                  </pic:nvPicPr>
                  <pic:blipFill>
                    <a:blip r:embed="rId15"/>
                    <a:stretch>
                      <a:fillRect/>
                    </a:stretch>
                  </pic:blipFill>
                  <pic:spPr>
                    <a:xfrm rot="16200000">
                      <a:off x="0" y="0"/>
                      <a:ext cx="3530565" cy="2768284"/>
                    </a:xfrm>
                    <a:prstGeom prst="rect">
                      <a:avLst/>
                    </a:prstGeom>
                  </pic:spPr>
                </pic:pic>
              </a:graphicData>
            </a:graphic>
          </wp:inline>
        </w:drawing>
      </w:r>
      <w:r w:rsidRPr="00E86442">
        <w:rPr>
          <w:noProof/>
        </w:rPr>
        <w:drawing>
          <wp:inline distT="0" distB="0" distL="0" distR="0" wp14:anchorId="0600B96C" wp14:editId="63CD60CC">
            <wp:extent cx="3537132" cy="2673487"/>
            <wp:effectExtent l="0" t="635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6200000">
                      <a:off x="0" y="0"/>
                      <a:ext cx="3537132" cy="2673487"/>
                    </a:xfrm>
                    <a:prstGeom prst="rect">
                      <a:avLst/>
                    </a:prstGeom>
                  </pic:spPr>
                </pic:pic>
              </a:graphicData>
            </a:graphic>
          </wp:inline>
        </w:drawing>
      </w:r>
      <w:r w:rsidR="00BB6609">
        <w:t xml:space="preserve"> </w:t>
      </w:r>
    </w:p>
    <w:p w14:paraId="1ED36E45" w14:textId="303A209D" w:rsidR="00BB6609" w:rsidRDefault="00BB6609" w:rsidP="00E86442">
      <w:pPr>
        <w:jc w:val="center"/>
      </w:pPr>
    </w:p>
    <w:p w14:paraId="4101EED1" w14:textId="06D9B51D" w:rsidR="00BB6609" w:rsidRDefault="00BB6609" w:rsidP="00BB6609">
      <w:r>
        <w:rPr>
          <w:noProof/>
        </w:rPr>
        <mc:AlternateContent>
          <mc:Choice Requires="wps">
            <w:drawing>
              <wp:anchor distT="0" distB="0" distL="114300" distR="114300" simplePos="0" relativeHeight="251672576" behindDoc="0" locked="0" layoutInCell="1" allowOverlap="1" wp14:anchorId="6905D3D4" wp14:editId="1E91F2B2">
                <wp:simplePos x="0" y="0"/>
                <wp:positionH relativeFrom="column">
                  <wp:posOffset>57416</wp:posOffset>
                </wp:positionH>
                <wp:positionV relativeFrom="paragraph">
                  <wp:posOffset>25297</wp:posOffset>
                </wp:positionV>
                <wp:extent cx="6262577" cy="3455581"/>
                <wp:effectExtent l="0" t="0" r="5080" b="0"/>
                <wp:wrapNone/>
                <wp:docPr id="23" name="Text Box 23"/>
                <wp:cNvGraphicFramePr/>
                <a:graphic xmlns:a="http://schemas.openxmlformats.org/drawingml/2006/main">
                  <a:graphicData uri="http://schemas.microsoft.com/office/word/2010/wordprocessingShape">
                    <wps:wsp>
                      <wps:cNvSpPr txBox="1"/>
                      <wps:spPr>
                        <a:xfrm>
                          <a:off x="0" y="0"/>
                          <a:ext cx="6262577" cy="3455581"/>
                        </a:xfrm>
                        <a:prstGeom prst="rect">
                          <a:avLst/>
                        </a:prstGeom>
                        <a:solidFill>
                          <a:schemeClr val="lt1"/>
                        </a:solidFill>
                        <a:ln w="6350">
                          <a:noFill/>
                        </a:ln>
                      </wps:spPr>
                      <wps:txbx>
                        <w:txbxContent>
                          <w:p w14:paraId="242E6BBA" w14:textId="0105C336" w:rsidR="00334BB5" w:rsidRPr="00334BB5" w:rsidRDefault="000155BB">
                            <w:pPr>
                              <w:rPr>
                                <w:rFonts w:ascii="Century Gothic" w:hAnsi="Century Gothic"/>
                                <w:b/>
                                <w:bCs/>
                                <w:color w:val="47653F" w:themeColor="accent3"/>
                                <w:sz w:val="24"/>
                                <w:szCs w:val="24"/>
                              </w:rPr>
                            </w:pPr>
                            <w:r w:rsidRPr="00334BB5">
                              <w:rPr>
                                <w:rFonts w:ascii="Century Gothic" w:hAnsi="Century Gothic"/>
                                <w:b/>
                                <w:bCs/>
                                <w:color w:val="47653F" w:themeColor="accent3"/>
                                <w:sz w:val="24"/>
                                <w:szCs w:val="24"/>
                              </w:rPr>
                              <w:t>Sometimes during consultations patients find it useful to have what is going on with their heart and circulatory system explained to them with the use of diagrams, as shown above. This is particularly useful when talking to people who have had or are waiting stents or valve surgery. Whilst I am familiar with the anatomy of the heart</w:t>
                            </w:r>
                            <w:r w:rsidR="00334BB5" w:rsidRPr="00334BB5">
                              <w:rPr>
                                <w:rFonts w:ascii="Century Gothic" w:hAnsi="Century Gothic"/>
                                <w:b/>
                                <w:bCs/>
                                <w:color w:val="47653F" w:themeColor="accent3"/>
                                <w:sz w:val="24"/>
                                <w:szCs w:val="24"/>
                              </w:rPr>
                              <w:t xml:space="preserve"> and common cardiac surgeries, talking to patients </w:t>
                            </w:r>
                            <w:r w:rsidR="00A65E18">
                              <w:rPr>
                                <w:rFonts w:ascii="Century Gothic" w:hAnsi="Century Gothic"/>
                                <w:b/>
                                <w:bCs/>
                                <w:color w:val="47653F" w:themeColor="accent3"/>
                                <w:sz w:val="24"/>
                                <w:szCs w:val="24"/>
                              </w:rPr>
                              <w:t xml:space="preserve">in detail </w:t>
                            </w:r>
                            <w:r w:rsidR="00334BB5" w:rsidRPr="00334BB5">
                              <w:rPr>
                                <w:rFonts w:ascii="Century Gothic" w:hAnsi="Century Gothic"/>
                                <w:b/>
                                <w:bCs/>
                                <w:color w:val="47653F" w:themeColor="accent3"/>
                                <w:sz w:val="24"/>
                                <w:szCs w:val="24"/>
                              </w:rPr>
                              <w:t xml:space="preserve">about insertion of defibrillator devices was something I was not that confident with. </w:t>
                            </w:r>
                          </w:p>
                          <w:p w14:paraId="0945E6CF" w14:textId="4870E113" w:rsidR="00334BB5" w:rsidRPr="00334BB5" w:rsidRDefault="00334BB5">
                            <w:pPr>
                              <w:rPr>
                                <w:rFonts w:ascii="Century Gothic" w:hAnsi="Century Gothic"/>
                                <w:b/>
                                <w:bCs/>
                                <w:color w:val="47653F" w:themeColor="accent3"/>
                                <w:sz w:val="24"/>
                                <w:szCs w:val="24"/>
                              </w:rPr>
                            </w:pPr>
                            <w:r w:rsidRPr="00334BB5">
                              <w:rPr>
                                <w:rFonts w:ascii="Century Gothic" w:hAnsi="Century Gothic"/>
                                <w:b/>
                                <w:bCs/>
                                <w:color w:val="47653F" w:themeColor="accent3"/>
                                <w:sz w:val="24"/>
                                <w:szCs w:val="24"/>
                              </w:rPr>
                              <w:t xml:space="preserve">I was fortunate enough to go and spend the day with the Cardiac Arrythmia nurses in Morriston Hospital where they perform all cardiac interventions. Seeing the procedures first hand and speaking to the experts has given me more confidence and understanding of what exactly the patient will go through. As well as the printed literature they are given, I am now able to discuss this </w:t>
                            </w:r>
                            <w:r w:rsidR="00A65E18">
                              <w:rPr>
                                <w:rFonts w:ascii="Century Gothic" w:hAnsi="Century Gothic"/>
                                <w:b/>
                                <w:bCs/>
                                <w:color w:val="47653F" w:themeColor="accent3"/>
                                <w:sz w:val="24"/>
                                <w:szCs w:val="24"/>
                              </w:rPr>
                              <w:t>in</w:t>
                            </w:r>
                            <w:r w:rsidRPr="00334BB5">
                              <w:rPr>
                                <w:rFonts w:ascii="Century Gothic" w:hAnsi="Century Gothic"/>
                                <w:b/>
                                <w:bCs/>
                                <w:color w:val="47653F" w:themeColor="accent3"/>
                                <w:sz w:val="24"/>
                                <w:szCs w:val="24"/>
                              </w:rPr>
                              <w:t xml:space="preserve"> a greater level of detail</w:t>
                            </w:r>
                            <w:r w:rsidR="00A65E18">
                              <w:rPr>
                                <w:rFonts w:ascii="Century Gothic" w:hAnsi="Century Gothic"/>
                                <w:b/>
                                <w:bCs/>
                                <w:color w:val="47653F" w:themeColor="accent3"/>
                                <w:sz w:val="24"/>
                                <w:szCs w:val="24"/>
                              </w:rPr>
                              <w:t xml:space="preserve"> </w:t>
                            </w:r>
                            <w:r w:rsidR="00242192">
                              <w:rPr>
                                <w:rFonts w:ascii="Century Gothic" w:hAnsi="Century Gothic"/>
                                <w:b/>
                                <w:bCs/>
                                <w:color w:val="47653F" w:themeColor="accent3"/>
                                <w:sz w:val="24"/>
                                <w:szCs w:val="24"/>
                              </w:rPr>
                              <w:t xml:space="preserve">with patients </w:t>
                            </w:r>
                            <w:r w:rsidR="00A65E18">
                              <w:rPr>
                                <w:rFonts w:ascii="Century Gothic" w:hAnsi="Century Gothic"/>
                                <w:b/>
                                <w:bCs/>
                                <w:color w:val="47653F" w:themeColor="accent3"/>
                                <w:sz w:val="24"/>
                                <w:szCs w:val="24"/>
                              </w:rPr>
                              <w:t>should they wish</w:t>
                            </w:r>
                            <w:r w:rsidRPr="00334BB5">
                              <w:rPr>
                                <w:rFonts w:ascii="Century Gothic" w:hAnsi="Century Gothic"/>
                                <w:b/>
                                <w:bCs/>
                                <w:color w:val="47653F" w:themeColor="accent3"/>
                                <w:sz w:val="24"/>
                                <w:szCs w:val="24"/>
                              </w:rPr>
                              <w:t xml:space="preserve"> and answer any questions they may have.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05D3D4" id="Text Box 23" o:spid="_x0000_s1034" type="#_x0000_t202" style="position:absolute;margin-left:4.5pt;margin-top:2pt;width:493.1pt;height:272.1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XlaMQIAAFwEAAAOAAAAZHJzL2Uyb0RvYy54bWysVMGO2jAQvVfqP1i+lwBLWBoRVpQVVSW0&#10;uxJb7dk4NonkeFzbkNCv79ghQLc9Vb04Y8/4zcx748wf2lqRo7CuAp3T0WBIidAcikrvc/r9df1p&#10;RonzTBdMgRY5PQlHHxYfP8wbk4kxlKAKYQmCaJc1Jqel9yZLEsdLUTM3ACM0OiXYmnnc2n1SWNYg&#10;eq2S8XA4TRqwhbHAhXN4+tg56SLiSym4f5bSCU9UTrE2H1cb111Yk8WcZXvLTFnxcxnsH6qoWaUx&#10;6QXqkXlGDrb6A6quuAUH0g841AlIWXERe8BuRsN33WxLZkTsBclx5kKT+3+w/Om4NS+W+PYLtChg&#10;IKQxLnN4GPpppa3DFysl6EcKTxfaROsJx8PpeDpO7+8p4ei7m6RpOos4yfW6sc5/FVCTYOTUoi6R&#10;LnbcOI8pMbQPCdkcqKpYV0rFTZgFsVKWHBmqqHwP/luU0qTBUu7SYQTWEK53yEpjgmtTwfLtriVV&#10;kdNZ3/AOihPyYKEbEWf4usJaN8z5F2ZxJrB1nHP/jItUgLngbFFSgv35t/MQj1Khl5IGZyyn7seB&#10;WUGJ+qZRxM+jySQMZdxM0vsxbuytZ3fr0Yd6BUjACF+U4dEM8V71prRQv+FzWIas6GKaY+6c+t5c&#10;+W7y8TlxsVzGIBxDw/xGbw0P0IHwoMRr+8asOcvlUekn6KeRZe9U62LDTQ3LgwdZRUkDzx2rZ/px&#10;hKPS5+cW3sjtPkZdfwqLXwAAAP//AwBQSwMEFAAGAAgAAAAhAKo5OaHgAAAABwEAAA8AAABkcnMv&#10;ZG93bnJldi54bWxMj81OwzAQhO9IvIO1SFwQdUgb2oRsKoT4kbjRFBA3NzZJRLyOYjcJb89ygtNq&#10;NKOZb/PtbDsxmsG3jhCuFhEIQ5XTLdUI+/LhcgPCB0VadY4MwrfxsC1OT3KVaTfRixl3oRZcQj5T&#10;CE0IfSalrxpjlV+43hB7n26wKrAcaqkHNXG57WQcRdfSqpZ4oVG9uWtM9bU7WoSPi/r92c+Pr9My&#10;Wfb3T2O5ftMl4vnZfHsDIpg5/IXhF5/RoWCmgzuS9qJDSPmTgLDiw26aJjGIA0Ky2sQgi1z+5y9+&#10;AAAA//8DAFBLAQItABQABgAIAAAAIQC2gziS/gAAAOEBAAATAAAAAAAAAAAAAAAAAAAAAABbQ29u&#10;dGVudF9UeXBlc10ueG1sUEsBAi0AFAAGAAgAAAAhADj9If/WAAAAlAEAAAsAAAAAAAAAAAAAAAAA&#10;LwEAAF9yZWxzLy5yZWxzUEsBAi0AFAAGAAgAAAAhABsZeVoxAgAAXAQAAA4AAAAAAAAAAAAAAAAA&#10;LgIAAGRycy9lMm9Eb2MueG1sUEsBAi0AFAAGAAgAAAAhAKo5OaHgAAAABwEAAA8AAAAAAAAAAAAA&#10;AAAAiwQAAGRycy9kb3ducmV2LnhtbFBLBQYAAAAABAAEAPMAAACYBQAAAAA=&#10;" fillcolor="white [3201]" stroked="f" strokeweight=".5pt">
                <v:textbox>
                  <w:txbxContent>
                    <w:p w14:paraId="242E6BBA" w14:textId="0105C336" w:rsidR="00334BB5" w:rsidRPr="00334BB5" w:rsidRDefault="000155BB">
                      <w:pPr>
                        <w:rPr>
                          <w:rFonts w:ascii="Century Gothic" w:hAnsi="Century Gothic"/>
                          <w:b/>
                          <w:bCs/>
                          <w:color w:val="47653F" w:themeColor="accent3"/>
                          <w:sz w:val="24"/>
                          <w:szCs w:val="24"/>
                        </w:rPr>
                      </w:pPr>
                      <w:r w:rsidRPr="00334BB5">
                        <w:rPr>
                          <w:rFonts w:ascii="Century Gothic" w:hAnsi="Century Gothic"/>
                          <w:b/>
                          <w:bCs/>
                          <w:color w:val="47653F" w:themeColor="accent3"/>
                          <w:sz w:val="24"/>
                          <w:szCs w:val="24"/>
                        </w:rPr>
                        <w:t>Sometimes during consultations patients find it useful to have what is going on with their heart and circulatory system explained to them with the use of diagrams, as shown above. This is particularly useful when talking to people who have had or are waiting stents or valve surgery. Whilst I am familiar with the anatomy of the heart</w:t>
                      </w:r>
                      <w:r w:rsidR="00334BB5" w:rsidRPr="00334BB5">
                        <w:rPr>
                          <w:rFonts w:ascii="Century Gothic" w:hAnsi="Century Gothic"/>
                          <w:b/>
                          <w:bCs/>
                          <w:color w:val="47653F" w:themeColor="accent3"/>
                          <w:sz w:val="24"/>
                          <w:szCs w:val="24"/>
                        </w:rPr>
                        <w:t xml:space="preserve"> and common cardiac surgeries, talking to patients </w:t>
                      </w:r>
                      <w:r w:rsidR="00A65E18">
                        <w:rPr>
                          <w:rFonts w:ascii="Century Gothic" w:hAnsi="Century Gothic"/>
                          <w:b/>
                          <w:bCs/>
                          <w:color w:val="47653F" w:themeColor="accent3"/>
                          <w:sz w:val="24"/>
                          <w:szCs w:val="24"/>
                        </w:rPr>
                        <w:t xml:space="preserve">in detail </w:t>
                      </w:r>
                      <w:r w:rsidR="00334BB5" w:rsidRPr="00334BB5">
                        <w:rPr>
                          <w:rFonts w:ascii="Century Gothic" w:hAnsi="Century Gothic"/>
                          <w:b/>
                          <w:bCs/>
                          <w:color w:val="47653F" w:themeColor="accent3"/>
                          <w:sz w:val="24"/>
                          <w:szCs w:val="24"/>
                        </w:rPr>
                        <w:t xml:space="preserve">about insertion of defibrillator devices was something I was not that confident with. </w:t>
                      </w:r>
                    </w:p>
                    <w:p w14:paraId="0945E6CF" w14:textId="4870E113" w:rsidR="00334BB5" w:rsidRPr="00334BB5" w:rsidRDefault="00334BB5">
                      <w:pPr>
                        <w:rPr>
                          <w:rFonts w:ascii="Century Gothic" w:hAnsi="Century Gothic"/>
                          <w:b/>
                          <w:bCs/>
                          <w:color w:val="47653F" w:themeColor="accent3"/>
                          <w:sz w:val="24"/>
                          <w:szCs w:val="24"/>
                        </w:rPr>
                      </w:pPr>
                      <w:r w:rsidRPr="00334BB5">
                        <w:rPr>
                          <w:rFonts w:ascii="Century Gothic" w:hAnsi="Century Gothic"/>
                          <w:b/>
                          <w:bCs/>
                          <w:color w:val="47653F" w:themeColor="accent3"/>
                          <w:sz w:val="24"/>
                          <w:szCs w:val="24"/>
                        </w:rPr>
                        <w:t xml:space="preserve">I was fortunate enough to go and spend the day with the Cardiac Arrythmia nurses in Morriston Hospital where they perform all cardiac interventions. Seeing the procedures first hand and speaking to the experts has given me more confidence and understanding of what exactly the patient will go through. As well as the printed literature they are given, I am now able to discuss this </w:t>
                      </w:r>
                      <w:r w:rsidR="00A65E18">
                        <w:rPr>
                          <w:rFonts w:ascii="Century Gothic" w:hAnsi="Century Gothic"/>
                          <w:b/>
                          <w:bCs/>
                          <w:color w:val="47653F" w:themeColor="accent3"/>
                          <w:sz w:val="24"/>
                          <w:szCs w:val="24"/>
                        </w:rPr>
                        <w:t>in</w:t>
                      </w:r>
                      <w:r w:rsidRPr="00334BB5">
                        <w:rPr>
                          <w:rFonts w:ascii="Century Gothic" w:hAnsi="Century Gothic"/>
                          <w:b/>
                          <w:bCs/>
                          <w:color w:val="47653F" w:themeColor="accent3"/>
                          <w:sz w:val="24"/>
                          <w:szCs w:val="24"/>
                        </w:rPr>
                        <w:t xml:space="preserve"> a greater level of detail</w:t>
                      </w:r>
                      <w:r w:rsidR="00A65E18">
                        <w:rPr>
                          <w:rFonts w:ascii="Century Gothic" w:hAnsi="Century Gothic"/>
                          <w:b/>
                          <w:bCs/>
                          <w:color w:val="47653F" w:themeColor="accent3"/>
                          <w:sz w:val="24"/>
                          <w:szCs w:val="24"/>
                        </w:rPr>
                        <w:t xml:space="preserve"> </w:t>
                      </w:r>
                      <w:r w:rsidR="00242192">
                        <w:rPr>
                          <w:rFonts w:ascii="Century Gothic" w:hAnsi="Century Gothic"/>
                          <w:b/>
                          <w:bCs/>
                          <w:color w:val="47653F" w:themeColor="accent3"/>
                          <w:sz w:val="24"/>
                          <w:szCs w:val="24"/>
                        </w:rPr>
                        <w:t xml:space="preserve">with patients </w:t>
                      </w:r>
                      <w:r w:rsidR="00A65E18">
                        <w:rPr>
                          <w:rFonts w:ascii="Century Gothic" w:hAnsi="Century Gothic"/>
                          <w:b/>
                          <w:bCs/>
                          <w:color w:val="47653F" w:themeColor="accent3"/>
                          <w:sz w:val="24"/>
                          <w:szCs w:val="24"/>
                        </w:rPr>
                        <w:t>should they wish</w:t>
                      </w:r>
                      <w:r w:rsidRPr="00334BB5">
                        <w:rPr>
                          <w:rFonts w:ascii="Century Gothic" w:hAnsi="Century Gothic"/>
                          <w:b/>
                          <w:bCs/>
                          <w:color w:val="47653F" w:themeColor="accent3"/>
                          <w:sz w:val="24"/>
                          <w:szCs w:val="24"/>
                        </w:rPr>
                        <w:t xml:space="preserve"> and answer any questions they may have.</w:t>
                      </w:r>
                    </w:p>
                  </w:txbxContent>
                </v:textbox>
              </v:shape>
            </w:pict>
          </mc:Fallback>
        </mc:AlternateContent>
      </w:r>
    </w:p>
    <w:p w14:paraId="1BD34130" w14:textId="77777777" w:rsidR="00E86442" w:rsidRDefault="00E86442" w:rsidP="00E86442"/>
    <w:p w14:paraId="1E6C5804" w14:textId="1AA55FA6" w:rsidR="00E86442" w:rsidRDefault="004C2421">
      <w:r>
        <w:br w:type="page"/>
      </w:r>
    </w:p>
    <w:p w14:paraId="2AE578E6" w14:textId="3B7CF97B" w:rsidR="00E86442" w:rsidRDefault="00BB6609">
      <w:r>
        <w:rPr>
          <w:noProof/>
        </w:rPr>
        <w:lastRenderedPageBreak/>
        <mc:AlternateContent>
          <mc:Choice Requires="wps">
            <w:drawing>
              <wp:anchor distT="0" distB="0" distL="114300" distR="114300" simplePos="0" relativeHeight="251665408" behindDoc="0" locked="0" layoutInCell="1" allowOverlap="1" wp14:anchorId="25032E97" wp14:editId="0F37B536">
                <wp:simplePos x="0" y="0"/>
                <wp:positionH relativeFrom="column">
                  <wp:posOffset>-383540</wp:posOffset>
                </wp:positionH>
                <wp:positionV relativeFrom="paragraph">
                  <wp:posOffset>-333493</wp:posOffset>
                </wp:positionV>
                <wp:extent cx="7175500" cy="901700"/>
                <wp:effectExtent l="0" t="0" r="6350" b="0"/>
                <wp:wrapNone/>
                <wp:docPr id="10" name="Text Box 10"/>
                <wp:cNvGraphicFramePr/>
                <a:graphic xmlns:a="http://schemas.openxmlformats.org/drawingml/2006/main">
                  <a:graphicData uri="http://schemas.microsoft.com/office/word/2010/wordprocessingShape">
                    <wps:wsp>
                      <wps:cNvSpPr txBox="1"/>
                      <wps:spPr>
                        <a:xfrm>
                          <a:off x="0" y="0"/>
                          <a:ext cx="7175500" cy="901700"/>
                        </a:xfrm>
                        <a:prstGeom prst="rect">
                          <a:avLst/>
                        </a:prstGeom>
                        <a:solidFill>
                          <a:schemeClr val="lt1"/>
                        </a:solidFill>
                        <a:ln w="6350">
                          <a:noFill/>
                        </a:ln>
                      </wps:spPr>
                      <wps:txbx>
                        <w:txbxContent>
                          <w:p w14:paraId="149F7C12" w14:textId="2BD91746" w:rsidR="004C2421" w:rsidRPr="004C2421" w:rsidRDefault="004C2421">
                            <w:pPr>
                              <w:rPr>
                                <w:rFonts w:ascii="Century Gothic" w:hAnsi="Century Gothic"/>
                                <w:b/>
                                <w:bCs/>
                                <w:color w:val="47653F" w:themeColor="accent3"/>
                                <w:sz w:val="44"/>
                                <w:szCs w:val="44"/>
                              </w:rPr>
                            </w:pPr>
                            <w:r w:rsidRPr="004C2421">
                              <w:rPr>
                                <w:rFonts w:ascii="Century Gothic" w:hAnsi="Century Gothic"/>
                                <w:b/>
                                <w:bCs/>
                                <w:color w:val="47653F" w:themeColor="accent3"/>
                                <w:sz w:val="44"/>
                                <w:szCs w:val="44"/>
                              </w:rPr>
                              <w:t xml:space="preserve">Evidence 2: </w:t>
                            </w:r>
                            <w:r w:rsidR="00C643CC">
                              <w:rPr>
                                <w:rFonts w:ascii="Century Gothic" w:hAnsi="Century Gothic"/>
                                <w:b/>
                                <w:bCs/>
                                <w:color w:val="47653F" w:themeColor="accent3"/>
                                <w:sz w:val="44"/>
                                <w:szCs w:val="44"/>
                              </w:rPr>
                              <w:t>How to self-monitor for Heart Failure symptoms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032E97" id="Text Box 10" o:spid="_x0000_s1035" type="#_x0000_t202" style="position:absolute;margin-left:-30.2pt;margin-top:-26.25pt;width:565pt;height:7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U1MAIAAFsEAAAOAAAAZHJzL2Uyb0RvYy54bWysVE1v2zAMvQ/YfxB0X2xnSdMacYosRYYB&#10;RVsgHXpWZCkRIIuapMTOfv0oOV/rdhp2kUmReiIfnzy97xpN9sJ5BaaixSCnRBgOtTKbin5/XX66&#10;pcQHZmqmwYiKHoSn97OPH6atLcUQtqBr4QiCGF+2tqLbEGyZZZ5vRcP8AKwwGJTgGhbQdZusdqxF&#10;9EZnwzy/yVpwtXXAhfe4+9AH6SzhSyl4eJbSi0B0RbG2kFaX1nVcs9mUlRvH7FbxYxnsH6pomDJ4&#10;6RnqgQVGdk79AdUo7sCDDAMOTQZSKi5SD9hNkb/rZrVlVqRekBxvzzT5/wfLn/Yr++JI6L5AhwOM&#10;hLTWlx43Yz+ddE38YqUE40jh4Uyb6ALhuDkpJuNxjiGOsbu8mKCNMNnltHU+fBXQkGhU1OFYElts&#10;/+hDn3pKiZd50KpeKq2TE6UgFtqRPcMh6pBqRPDfsrQhbUVvPo/zBGwgHu+RtcFaLj1FK3Trjqga&#10;qz31u4b6gDQ46BXiLV8qrPWR+fDCHEoC20OZh2dcpAa8C44WJVtwP/+2H/NxUhilpEWJVdT/2DEn&#10;KNHfDM7wrhiNoiaTMxpPhui468j6OmJ2zQKQgAIflOXJjPlBn0zpoHnD1zCPt2KIGY53VzSczEXo&#10;hY+viYv5PCWhCi0Lj2ZleYSOhMdJvHZvzNnjuAIO+glOYmTlu6n1ufGkgfkugFRppJHnntUj/ajg&#10;JIrja4tP5NpPWZd/wuwXAAAA//8DAFBLAwQUAAYACAAAACEAz8PDpOMAAAALAQAADwAAAGRycy9k&#10;b3ducmV2LnhtbEyPy07DMBBF90j8gzVIbFBr05LQhjgVQjwkdm1KK3ZuPCQR8TiK3ST8Pe6q3c1o&#10;ju6cm65G07AeO1dbknA/FcCQCqtrKiVs87fJApjzirRqLKGEP3Swyq6vUpVoO9Aa+40vWQghlygJ&#10;lfdtwrkrKjTKTW2LFG4/tjPKh7Urue7UEMJNw2dCxNyomsKHSrX4UmHxuzkaCd935f7Tje9fwzya&#10;t68fff6407mUtzfj8xMwj6M/w3DSD+qQBaeDPZJ2rJEwicVDQMMQzSJgJ0LEyxjYQcJiGQHPUn7Z&#10;IfsHAAD//wMAUEsBAi0AFAAGAAgAAAAhALaDOJL+AAAA4QEAABMAAAAAAAAAAAAAAAAAAAAAAFtD&#10;b250ZW50X1R5cGVzXS54bWxQSwECLQAUAAYACAAAACEAOP0h/9YAAACUAQAACwAAAAAAAAAAAAAA&#10;AAAvAQAAX3JlbHMvLnJlbHNQSwECLQAUAAYACAAAACEAP1xlNTACAABbBAAADgAAAAAAAAAAAAAA&#10;AAAuAgAAZHJzL2Uyb0RvYy54bWxQSwECLQAUAAYACAAAACEAz8PDpOMAAAALAQAADwAAAAAAAAAA&#10;AAAAAACKBAAAZHJzL2Rvd25yZXYueG1sUEsFBgAAAAAEAAQA8wAAAJoFAAAAAA==&#10;" fillcolor="white [3201]" stroked="f" strokeweight=".5pt">
                <v:textbox>
                  <w:txbxContent>
                    <w:p w14:paraId="149F7C12" w14:textId="2BD91746" w:rsidR="004C2421" w:rsidRPr="004C2421" w:rsidRDefault="004C2421">
                      <w:pPr>
                        <w:rPr>
                          <w:rFonts w:ascii="Century Gothic" w:hAnsi="Century Gothic"/>
                          <w:b/>
                          <w:bCs/>
                          <w:color w:val="47653F" w:themeColor="accent3"/>
                          <w:sz w:val="44"/>
                          <w:szCs w:val="44"/>
                        </w:rPr>
                      </w:pPr>
                      <w:r w:rsidRPr="004C2421">
                        <w:rPr>
                          <w:rFonts w:ascii="Century Gothic" w:hAnsi="Century Gothic"/>
                          <w:b/>
                          <w:bCs/>
                          <w:color w:val="47653F" w:themeColor="accent3"/>
                          <w:sz w:val="44"/>
                          <w:szCs w:val="44"/>
                        </w:rPr>
                        <w:t xml:space="preserve">Evidence 2: </w:t>
                      </w:r>
                      <w:r w:rsidR="00C643CC">
                        <w:rPr>
                          <w:rFonts w:ascii="Century Gothic" w:hAnsi="Century Gothic"/>
                          <w:b/>
                          <w:bCs/>
                          <w:color w:val="47653F" w:themeColor="accent3"/>
                          <w:sz w:val="44"/>
                          <w:szCs w:val="44"/>
                        </w:rPr>
                        <w:t>How to self-monitor for Heart Failure symptoms</w:t>
                      </w:r>
                    </w:p>
                  </w:txbxContent>
                </v:textbox>
              </v:shape>
            </w:pict>
          </mc:Fallback>
        </mc:AlternateContent>
      </w:r>
    </w:p>
    <w:p w14:paraId="0975365B" w14:textId="4234B615" w:rsidR="004C2421" w:rsidRDefault="004C2421" w:rsidP="004C2421"/>
    <w:p w14:paraId="7B3A24F5" w14:textId="5D91F9B7" w:rsidR="00BB6609" w:rsidRDefault="00BB6609" w:rsidP="00BB6609">
      <w:pPr>
        <w:jc w:val="center"/>
      </w:pPr>
      <w:r>
        <w:rPr>
          <w:noProof/>
        </w:rPr>
        <mc:AlternateContent>
          <mc:Choice Requires="wps">
            <w:drawing>
              <wp:anchor distT="0" distB="0" distL="114300" distR="114300" simplePos="0" relativeHeight="251673600" behindDoc="0" locked="0" layoutInCell="1" allowOverlap="1" wp14:anchorId="78BB625D" wp14:editId="5A034C5F">
                <wp:simplePos x="0" y="0"/>
                <wp:positionH relativeFrom="column">
                  <wp:posOffset>-119270</wp:posOffset>
                </wp:positionH>
                <wp:positionV relativeFrom="paragraph">
                  <wp:posOffset>5764226</wp:posOffset>
                </wp:positionV>
                <wp:extent cx="6612890" cy="2401294"/>
                <wp:effectExtent l="0" t="0" r="0" b="0"/>
                <wp:wrapNone/>
                <wp:docPr id="25" name="Text Box 25"/>
                <wp:cNvGraphicFramePr/>
                <a:graphic xmlns:a="http://schemas.openxmlformats.org/drawingml/2006/main">
                  <a:graphicData uri="http://schemas.microsoft.com/office/word/2010/wordprocessingShape">
                    <wps:wsp>
                      <wps:cNvSpPr txBox="1"/>
                      <wps:spPr>
                        <a:xfrm>
                          <a:off x="0" y="0"/>
                          <a:ext cx="6612890" cy="2401294"/>
                        </a:xfrm>
                        <a:prstGeom prst="rect">
                          <a:avLst/>
                        </a:prstGeom>
                        <a:solidFill>
                          <a:schemeClr val="lt1"/>
                        </a:solidFill>
                        <a:ln w="6350">
                          <a:noFill/>
                        </a:ln>
                      </wps:spPr>
                      <wps:txbx>
                        <w:txbxContent>
                          <w:p w14:paraId="088AE5E2" w14:textId="304C25F1" w:rsidR="00BB6609" w:rsidRPr="002330A8" w:rsidRDefault="00BF5E4A">
                            <w:pPr>
                              <w:rPr>
                                <w:rFonts w:ascii="Century Gothic" w:hAnsi="Century Gothic"/>
                                <w:b/>
                                <w:bCs/>
                                <w:color w:val="47653F" w:themeColor="accent3"/>
                                <w:sz w:val="20"/>
                                <w:szCs w:val="20"/>
                              </w:rPr>
                            </w:pPr>
                            <w:r w:rsidRPr="002330A8">
                              <w:rPr>
                                <w:rFonts w:ascii="Century Gothic" w:hAnsi="Century Gothic"/>
                                <w:b/>
                                <w:bCs/>
                                <w:color w:val="47653F" w:themeColor="accent3"/>
                                <w:sz w:val="20"/>
                                <w:szCs w:val="20"/>
                              </w:rPr>
                              <w:t>This is a trust wide document given to patients with all stages of heart failure</w:t>
                            </w:r>
                            <w:r w:rsidR="00D34276">
                              <w:rPr>
                                <w:rFonts w:ascii="Century Gothic" w:hAnsi="Century Gothic"/>
                                <w:b/>
                                <w:bCs/>
                                <w:color w:val="47653F" w:themeColor="accent3"/>
                                <w:sz w:val="20"/>
                                <w:szCs w:val="20"/>
                              </w:rPr>
                              <w:t>, commonly known as the ‘traffic light’ tool</w:t>
                            </w:r>
                            <w:r w:rsidRPr="002330A8">
                              <w:rPr>
                                <w:rFonts w:ascii="Century Gothic" w:hAnsi="Century Gothic"/>
                                <w:b/>
                                <w:bCs/>
                                <w:color w:val="47653F" w:themeColor="accent3"/>
                                <w:sz w:val="20"/>
                                <w:szCs w:val="20"/>
                              </w:rPr>
                              <w:t xml:space="preserve">. The aim of this is to remind patients to do </w:t>
                            </w:r>
                            <w:r w:rsidR="002330A8" w:rsidRPr="002330A8">
                              <w:rPr>
                                <w:rFonts w:ascii="Century Gothic" w:hAnsi="Century Gothic"/>
                                <w:b/>
                                <w:bCs/>
                                <w:color w:val="47653F" w:themeColor="accent3"/>
                                <w:sz w:val="20"/>
                                <w:szCs w:val="20"/>
                              </w:rPr>
                              <w:t>certain daily</w:t>
                            </w:r>
                            <w:r w:rsidRPr="002330A8">
                              <w:rPr>
                                <w:rFonts w:ascii="Century Gothic" w:hAnsi="Century Gothic"/>
                                <w:b/>
                                <w:bCs/>
                                <w:color w:val="47653F" w:themeColor="accent3"/>
                                <w:sz w:val="20"/>
                                <w:szCs w:val="20"/>
                              </w:rPr>
                              <w:t xml:space="preserve"> checks. </w:t>
                            </w:r>
                            <w:r w:rsidR="002330A8" w:rsidRPr="002330A8">
                              <w:rPr>
                                <w:rFonts w:ascii="Century Gothic" w:hAnsi="Century Gothic"/>
                                <w:b/>
                                <w:bCs/>
                                <w:color w:val="47653F" w:themeColor="accent3"/>
                                <w:sz w:val="20"/>
                                <w:szCs w:val="20"/>
                              </w:rPr>
                              <w:t>Daily weights</w:t>
                            </w:r>
                            <w:r w:rsidRPr="002330A8">
                              <w:rPr>
                                <w:rFonts w:ascii="Century Gothic" w:hAnsi="Century Gothic"/>
                                <w:b/>
                                <w:bCs/>
                                <w:color w:val="47653F" w:themeColor="accent3"/>
                                <w:sz w:val="20"/>
                                <w:szCs w:val="20"/>
                              </w:rPr>
                              <w:t xml:space="preserve"> </w:t>
                            </w:r>
                            <w:r w:rsidR="00D34276">
                              <w:rPr>
                                <w:rFonts w:ascii="Century Gothic" w:hAnsi="Century Gothic"/>
                                <w:b/>
                                <w:bCs/>
                                <w:color w:val="47653F" w:themeColor="accent3"/>
                                <w:sz w:val="20"/>
                                <w:szCs w:val="20"/>
                              </w:rPr>
                              <w:t>are</w:t>
                            </w:r>
                            <w:r w:rsidRPr="002330A8">
                              <w:rPr>
                                <w:rFonts w:ascii="Century Gothic" w:hAnsi="Century Gothic"/>
                                <w:b/>
                                <w:bCs/>
                                <w:color w:val="47653F" w:themeColor="accent3"/>
                                <w:sz w:val="20"/>
                                <w:szCs w:val="20"/>
                              </w:rPr>
                              <w:t xml:space="preserve"> important in heart failure as any sudden weight gain can be a significant indicator of fluid </w:t>
                            </w:r>
                            <w:r w:rsidR="002330A8" w:rsidRPr="002330A8">
                              <w:rPr>
                                <w:rFonts w:ascii="Century Gothic" w:hAnsi="Century Gothic"/>
                                <w:b/>
                                <w:bCs/>
                                <w:color w:val="47653F" w:themeColor="accent3"/>
                                <w:sz w:val="20"/>
                                <w:szCs w:val="20"/>
                              </w:rPr>
                              <w:t>build-up</w:t>
                            </w:r>
                            <w:r w:rsidRPr="002330A8">
                              <w:rPr>
                                <w:rFonts w:ascii="Century Gothic" w:hAnsi="Century Gothic"/>
                                <w:b/>
                                <w:bCs/>
                                <w:color w:val="47653F" w:themeColor="accent3"/>
                                <w:sz w:val="20"/>
                                <w:szCs w:val="20"/>
                              </w:rPr>
                              <w:t>, which an already struggling heart would struggle to get rid of</w:t>
                            </w:r>
                            <w:r w:rsidR="002330A8" w:rsidRPr="002330A8">
                              <w:rPr>
                                <w:rFonts w:ascii="Century Gothic" w:hAnsi="Century Gothic"/>
                                <w:b/>
                                <w:bCs/>
                                <w:color w:val="47653F" w:themeColor="accent3"/>
                                <w:sz w:val="20"/>
                                <w:szCs w:val="20"/>
                              </w:rPr>
                              <w:t>. No</w:t>
                            </w:r>
                            <w:r w:rsidRPr="002330A8">
                              <w:rPr>
                                <w:rFonts w:ascii="Century Gothic" w:hAnsi="Century Gothic"/>
                                <w:b/>
                                <w:bCs/>
                                <w:color w:val="47653F" w:themeColor="accent3"/>
                                <w:sz w:val="20"/>
                                <w:szCs w:val="20"/>
                              </w:rPr>
                              <w:t xml:space="preserve"> significant difference from the previous day</w:t>
                            </w:r>
                            <w:r w:rsidR="002330A8" w:rsidRPr="002330A8">
                              <w:rPr>
                                <w:rFonts w:ascii="Century Gothic" w:hAnsi="Century Gothic"/>
                                <w:b/>
                                <w:bCs/>
                                <w:color w:val="47653F" w:themeColor="accent3"/>
                                <w:sz w:val="20"/>
                                <w:szCs w:val="20"/>
                              </w:rPr>
                              <w:t xml:space="preserve"> puts</w:t>
                            </w:r>
                            <w:r w:rsidRPr="002330A8">
                              <w:rPr>
                                <w:rFonts w:ascii="Century Gothic" w:hAnsi="Century Gothic"/>
                                <w:b/>
                                <w:bCs/>
                                <w:color w:val="47653F" w:themeColor="accent3"/>
                                <w:sz w:val="20"/>
                                <w:szCs w:val="20"/>
                              </w:rPr>
                              <w:t xml:space="preserve"> patients in the green zone and considered stable. </w:t>
                            </w:r>
                            <w:r w:rsidR="002330A8" w:rsidRPr="002330A8">
                              <w:rPr>
                                <w:rFonts w:ascii="Century Gothic" w:hAnsi="Century Gothic"/>
                                <w:b/>
                                <w:bCs/>
                                <w:color w:val="47653F" w:themeColor="accent3"/>
                                <w:sz w:val="20"/>
                                <w:szCs w:val="20"/>
                              </w:rPr>
                              <w:t>S</w:t>
                            </w:r>
                            <w:r w:rsidRPr="002330A8">
                              <w:rPr>
                                <w:rFonts w:ascii="Century Gothic" w:hAnsi="Century Gothic"/>
                                <w:b/>
                                <w:bCs/>
                                <w:color w:val="47653F" w:themeColor="accent3"/>
                                <w:sz w:val="20"/>
                                <w:szCs w:val="20"/>
                              </w:rPr>
                              <w:t xml:space="preserve">ymptoms from the yellow zone is a cause for concern and patients are urged to contact their specialist nurse or GP as soon as possible. </w:t>
                            </w:r>
                            <w:r w:rsidR="002330A8" w:rsidRPr="002330A8">
                              <w:rPr>
                                <w:rFonts w:ascii="Century Gothic" w:hAnsi="Century Gothic"/>
                                <w:b/>
                                <w:bCs/>
                                <w:color w:val="47653F" w:themeColor="accent3"/>
                                <w:sz w:val="20"/>
                                <w:szCs w:val="20"/>
                              </w:rPr>
                              <w:t xml:space="preserve">Deterioration into the red zone indicates the patient is severely unwell and should call emergency services immediately as they would likely need hospitalisation. </w:t>
                            </w:r>
                          </w:p>
                          <w:p w14:paraId="18D8FE0B" w14:textId="3644B67C" w:rsidR="002330A8" w:rsidRPr="002330A8" w:rsidRDefault="00F230B2">
                            <w:pPr>
                              <w:rPr>
                                <w:rFonts w:ascii="Century Gothic" w:hAnsi="Century Gothic"/>
                                <w:b/>
                                <w:bCs/>
                                <w:color w:val="47653F" w:themeColor="accent3"/>
                                <w:sz w:val="20"/>
                                <w:szCs w:val="20"/>
                              </w:rPr>
                            </w:pPr>
                            <w:r>
                              <w:rPr>
                                <w:rFonts w:ascii="Century Gothic" w:hAnsi="Century Gothic"/>
                                <w:b/>
                                <w:bCs/>
                                <w:color w:val="47653F" w:themeColor="accent3"/>
                                <w:sz w:val="20"/>
                                <w:szCs w:val="20"/>
                              </w:rPr>
                              <w:t>P</w:t>
                            </w:r>
                            <w:r w:rsidR="002330A8" w:rsidRPr="002330A8">
                              <w:rPr>
                                <w:rFonts w:ascii="Century Gothic" w:hAnsi="Century Gothic"/>
                                <w:b/>
                                <w:bCs/>
                                <w:color w:val="47653F" w:themeColor="accent3"/>
                                <w:sz w:val="20"/>
                                <w:szCs w:val="20"/>
                              </w:rPr>
                              <w:t xml:space="preserve">atients </w:t>
                            </w:r>
                            <w:r>
                              <w:rPr>
                                <w:rFonts w:ascii="Century Gothic" w:hAnsi="Century Gothic"/>
                                <w:b/>
                                <w:bCs/>
                                <w:color w:val="47653F" w:themeColor="accent3"/>
                                <w:sz w:val="20"/>
                                <w:szCs w:val="20"/>
                              </w:rPr>
                              <w:t xml:space="preserve">are usually given this as part of their initial consultation, although it can be </w:t>
                            </w:r>
                            <w:r w:rsidR="002330A8" w:rsidRPr="002330A8">
                              <w:rPr>
                                <w:rFonts w:ascii="Century Gothic" w:hAnsi="Century Gothic"/>
                                <w:b/>
                                <w:bCs/>
                                <w:color w:val="47653F" w:themeColor="accent3"/>
                                <w:sz w:val="20"/>
                                <w:szCs w:val="20"/>
                              </w:rPr>
                              <w:t xml:space="preserve">a lot of information to </w:t>
                            </w:r>
                            <w:r>
                              <w:rPr>
                                <w:rFonts w:ascii="Century Gothic" w:hAnsi="Century Gothic"/>
                                <w:b/>
                                <w:bCs/>
                                <w:color w:val="47653F" w:themeColor="accent3"/>
                                <w:sz w:val="20"/>
                                <w:szCs w:val="20"/>
                              </w:rPr>
                              <w:t>absorb</w:t>
                            </w:r>
                            <w:r w:rsidR="002330A8" w:rsidRPr="002330A8">
                              <w:rPr>
                                <w:rFonts w:ascii="Century Gothic" w:hAnsi="Century Gothic"/>
                                <w:b/>
                                <w:bCs/>
                                <w:color w:val="47653F" w:themeColor="accent3"/>
                                <w:sz w:val="20"/>
                                <w:szCs w:val="20"/>
                              </w:rPr>
                              <w:t xml:space="preserve"> </w:t>
                            </w:r>
                            <w:r>
                              <w:rPr>
                                <w:rFonts w:ascii="Century Gothic" w:hAnsi="Century Gothic"/>
                                <w:b/>
                                <w:bCs/>
                                <w:color w:val="47653F" w:themeColor="accent3"/>
                                <w:sz w:val="20"/>
                                <w:szCs w:val="20"/>
                              </w:rPr>
                              <w:t xml:space="preserve">at first. I </w:t>
                            </w:r>
                            <w:r w:rsidR="002330A8" w:rsidRPr="002330A8">
                              <w:rPr>
                                <w:rFonts w:ascii="Century Gothic" w:hAnsi="Century Gothic"/>
                                <w:b/>
                                <w:bCs/>
                                <w:color w:val="47653F" w:themeColor="accent3"/>
                                <w:sz w:val="20"/>
                                <w:szCs w:val="20"/>
                              </w:rPr>
                              <w:t xml:space="preserve">often </w:t>
                            </w:r>
                            <w:r>
                              <w:rPr>
                                <w:rFonts w:ascii="Century Gothic" w:hAnsi="Century Gothic"/>
                                <w:b/>
                                <w:bCs/>
                                <w:color w:val="47653F" w:themeColor="accent3"/>
                                <w:sz w:val="20"/>
                                <w:szCs w:val="20"/>
                              </w:rPr>
                              <w:t xml:space="preserve">refer to this at follow up appointments, </w:t>
                            </w:r>
                            <w:r w:rsidR="002330A8" w:rsidRPr="002330A8">
                              <w:rPr>
                                <w:rFonts w:ascii="Century Gothic" w:hAnsi="Century Gothic"/>
                                <w:b/>
                                <w:bCs/>
                                <w:color w:val="47653F" w:themeColor="accent3"/>
                                <w:sz w:val="20"/>
                                <w:szCs w:val="20"/>
                              </w:rPr>
                              <w:t>go</w:t>
                            </w:r>
                            <w:r>
                              <w:rPr>
                                <w:rFonts w:ascii="Century Gothic" w:hAnsi="Century Gothic"/>
                                <w:b/>
                                <w:bCs/>
                                <w:color w:val="47653F" w:themeColor="accent3"/>
                                <w:sz w:val="20"/>
                                <w:szCs w:val="20"/>
                              </w:rPr>
                              <w:t>ing</w:t>
                            </w:r>
                            <w:r w:rsidR="002330A8" w:rsidRPr="002330A8">
                              <w:rPr>
                                <w:rFonts w:ascii="Century Gothic" w:hAnsi="Century Gothic"/>
                                <w:b/>
                                <w:bCs/>
                                <w:color w:val="47653F" w:themeColor="accent3"/>
                                <w:sz w:val="20"/>
                                <w:szCs w:val="20"/>
                              </w:rPr>
                              <w:t xml:space="preserve"> through it </w:t>
                            </w:r>
                            <w:r>
                              <w:rPr>
                                <w:rFonts w:ascii="Century Gothic" w:hAnsi="Century Gothic"/>
                                <w:b/>
                                <w:bCs/>
                                <w:color w:val="47653F" w:themeColor="accent3"/>
                                <w:sz w:val="20"/>
                                <w:szCs w:val="20"/>
                              </w:rPr>
                              <w:t xml:space="preserve">helps </w:t>
                            </w:r>
                            <w:r w:rsidR="002330A8" w:rsidRPr="002330A8">
                              <w:rPr>
                                <w:rFonts w:ascii="Century Gothic" w:hAnsi="Century Gothic"/>
                                <w:b/>
                                <w:bCs/>
                                <w:color w:val="47653F" w:themeColor="accent3"/>
                                <w:sz w:val="20"/>
                                <w:szCs w:val="20"/>
                              </w:rPr>
                              <w:t>cement it into their daily routine</w:t>
                            </w:r>
                            <w:r>
                              <w:rPr>
                                <w:rFonts w:ascii="Century Gothic" w:hAnsi="Century Gothic"/>
                                <w:b/>
                                <w:bCs/>
                                <w:color w:val="47653F" w:themeColor="accent3"/>
                                <w:sz w:val="20"/>
                                <w:szCs w:val="20"/>
                              </w:rPr>
                              <w:t xml:space="preserve">, </w:t>
                            </w:r>
                            <w:r w:rsidR="002330A8" w:rsidRPr="002330A8">
                              <w:rPr>
                                <w:rFonts w:ascii="Century Gothic" w:hAnsi="Century Gothic"/>
                                <w:b/>
                                <w:bCs/>
                                <w:color w:val="47653F" w:themeColor="accent3"/>
                                <w:sz w:val="20"/>
                                <w:szCs w:val="20"/>
                              </w:rPr>
                              <w:t>re-iterat</w:t>
                            </w:r>
                            <w:r>
                              <w:rPr>
                                <w:rFonts w:ascii="Century Gothic" w:hAnsi="Century Gothic"/>
                                <w:b/>
                                <w:bCs/>
                                <w:color w:val="47653F" w:themeColor="accent3"/>
                                <w:sz w:val="20"/>
                                <w:szCs w:val="20"/>
                              </w:rPr>
                              <w:t>ing</w:t>
                            </w:r>
                            <w:r w:rsidR="002330A8" w:rsidRPr="002330A8">
                              <w:rPr>
                                <w:rFonts w:ascii="Century Gothic" w:hAnsi="Century Gothic"/>
                                <w:b/>
                                <w:bCs/>
                                <w:color w:val="47653F" w:themeColor="accent3"/>
                                <w:sz w:val="20"/>
                                <w:szCs w:val="20"/>
                              </w:rPr>
                              <w:t xml:space="preserve"> that spending 5 minutes each morning checking their symptoms allows us to detect and treat changes early</w:t>
                            </w:r>
                            <w:r w:rsidR="00B5525A">
                              <w:rPr>
                                <w:rFonts w:ascii="Century Gothic" w:hAnsi="Century Gothic"/>
                                <w:b/>
                                <w:bCs/>
                                <w:color w:val="47653F" w:themeColor="accent3"/>
                                <w:sz w:val="20"/>
                                <w:szCs w:val="20"/>
                              </w:rPr>
                              <w:t>, keep them safe and well at home</w:t>
                            </w:r>
                            <w:r w:rsidR="002330A8" w:rsidRPr="002330A8">
                              <w:rPr>
                                <w:rFonts w:ascii="Century Gothic" w:hAnsi="Century Gothic"/>
                                <w:b/>
                                <w:bCs/>
                                <w:color w:val="47653F" w:themeColor="accent3"/>
                                <w:sz w:val="20"/>
                                <w:szCs w:val="20"/>
                              </w:rPr>
                              <w:t xml:space="preserve"> and potentially avoid hospital admission</w:t>
                            </w:r>
                            <w:r w:rsidR="00B5525A">
                              <w:rPr>
                                <w:rFonts w:ascii="Century Gothic" w:hAnsi="Century Gothic"/>
                                <w:b/>
                                <w:bCs/>
                                <w:color w:val="47653F" w:themeColor="accent3"/>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BB625D" id="Text Box 25" o:spid="_x0000_s1036" type="#_x0000_t202" style="position:absolute;left:0;text-align:left;margin-left:-9.4pt;margin-top:453.9pt;width:520.7pt;height:189.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kCkMAIAAF0EAAAOAAAAZHJzL2Uyb0RvYy54bWysVE1v2zAMvQ/YfxB0X/yxNGuMOEWWIsOA&#10;oi2QFj0rshQbkEVNUmJnv36UnK91Ow27yKRIPZGPT57d9a0ie2FdA7qk2SilRGgOVaO3JX19WX26&#10;pcR5piumQIuSHoSjd/OPH2adKUQONahKWIIg2hWdKWntvSmSxPFatMyNwAiNQQm2ZR5du00qyzpE&#10;b1WSp+kk6cBWxgIXzuHu/RCk84gvpeD+SUonPFElxdp8XG1cN2FN5jNWbC0zdcOPZbB/qKJljcZL&#10;z1D3zDOys80fUG3DLTiQfsShTUDKhovYA3aTpe+6WdfMiNgLkuPMmSb3/2D5435tni3x/VfocYCB&#10;kM64wuFm6KeXtg1frJRgHCk8nGkTvSccNyeTLL+dYohjLB+nWT4dB5zkctxY578JaEkwSmpxLpEu&#10;tn9wfkg9pYTbHKimWjVKRSdoQSyVJXuGU1Q+Fongv2UpTTos5fNNGoE1hOMDstJYy6WpYPl+05Om&#10;woajBMLWBqoDEmFh0IgzfNVgsQ/M+WdmURTYIArdP+EiFeBlcLQoqcH+/Nt+yMdZYZSSDkVWUvdj&#10;x6ygRH3XOMVpNh4HVUZnfPMlR8deRzbXEb1rl4AMZPikDI9myPfqZEoL7Ru+h0W4FUNMc7y7pP5k&#10;Lv0gfXxPXCwWMQl1aJh/0GvDA3RgPIzipX9j1hzn5XHUj3CSIyvejW3IDSc1LHYeZBNnemH1yD9q&#10;OKri+N7CI7n2Y9blrzD/BQAA//8DAFBLAwQUAAYACAAAACEAKu40o+QAAAANAQAADwAAAGRycy9k&#10;b3ducmV2LnhtbEyPzU7DMBCE70h9B2uRuKDWbirSNMSpEOJH6o0GqLi58ZJEjddR7Cbh7XFPcJvV&#10;jGa+zbaTadmAvWssSVguBDCk0uqGKgnvxfM8Aea8Iq1aSyjhBx1s89lVplJtR3rDYe8rFkrIpUpC&#10;7X2Xcu7KGo1yC9shBe/b9kb5cPYV170aQ7lpeSREzI1qKCzUqsPHGsvT/mwkfN1Wh52bXj7G1d2q&#10;e3odivWnLqS8uZ4e7oF5nPxfGC74AR3ywHS0Z9KOtRLmyySgewkbsQ7ikhBRFAM7BhUlsQCeZ/z/&#10;F/kvAAAA//8DAFBLAQItABQABgAIAAAAIQC2gziS/gAAAOEBAAATAAAAAAAAAAAAAAAAAAAAAABb&#10;Q29udGVudF9UeXBlc10ueG1sUEsBAi0AFAAGAAgAAAAhADj9If/WAAAAlAEAAAsAAAAAAAAAAAAA&#10;AAAALwEAAF9yZWxzLy5yZWxzUEsBAi0AFAAGAAgAAAAhACRCQKQwAgAAXQQAAA4AAAAAAAAAAAAA&#10;AAAALgIAAGRycy9lMm9Eb2MueG1sUEsBAi0AFAAGAAgAAAAhACruNKPkAAAADQEAAA8AAAAAAAAA&#10;AAAAAAAAigQAAGRycy9kb3ducmV2LnhtbFBLBQYAAAAABAAEAPMAAACbBQAAAAA=&#10;" fillcolor="white [3201]" stroked="f" strokeweight=".5pt">
                <v:textbox>
                  <w:txbxContent>
                    <w:p w14:paraId="088AE5E2" w14:textId="304C25F1" w:rsidR="00BB6609" w:rsidRPr="002330A8" w:rsidRDefault="00BF5E4A">
                      <w:pPr>
                        <w:rPr>
                          <w:rFonts w:ascii="Century Gothic" w:hAnsi="Century Gothic"/>
                          <w:b/>
                          <w:bCs/>
                          <w:color w:val="47653F" w:themeColor="accent3"/>
                          <w:sz w:val="20"/>
                          <w:szCs w:val="20"/>
                        </w:rPr>
                      </w:pPr>
                      <w:r w:rsidRPr="002330A8">
                        <w:rPr>
                          <w:rFonts w:ascii="Century Gothic" w:hAnsi="Century Gothic"/>
                          <w:b/>
                          <w:bCs/>
                          <w:color w:val="47653F" w:themeColor="accent3"/>
                          <w:sz w:val="20"/>
                          <w:szCs w:val="20"/>
                        </w:rPr>
                        <w:t>This is a trust wide document given to patients with all stages of heart failure</w:t>
                      </w:r>
                      <w:r w:rsidR="00D34276">
                        <w:rPr>
                          <w:rFonts w:ascii="Century Gothic" w:hAnsi="Century Gothic"/>
                          <w:b/>
                          <w:bCs/>
                          <w:color w:val="47653F" w:themeColor="accent3"/>
                          <w:sz w:val="20"/>
                          <w:szCs w:val="20"/>
                        </w:rPr>
                        <w:t>, commonly known as the ‘traffic light’ tool</w:t>
                      </w:r>
                      <w:r w:rsidRPr="002330A8">
                        <w:rPr>
                          <w:rFonts w:ascii="Century Gothic" w:hAnsi="Century Gothic"/>
                          <w:b/>
                          <w:bCs/>
                          <w:color w:val="47653F" w:themeColor="accent3"/>
                          <w:sz w:val="20"/>
                          <w:szCs w:val="20"/>
                        </w:rPr>
                        <w:t xml:space="preserve">. The aim of this is to remind patients to do </w:t>
                      </w:r>
                      <w:r w:rsidR="002330A8" w:rsidRPr="002330A8">
                        <w:rPr>
                          <w:rFonts w:ascii="Century Gothic" w:hAnsi="Century Gothic"/>
                          <w:b/>
                          <w:bCs/>
                          <w:color w:val="47653F" w:themeColor="accent3"/>
                          <w:sz w:val="20"/>
                          <w:szCs w:val="20"/>
                        </w:rPr>
                        <w:t>certain daily</w:t>
                      </w:r>
                      <w:r w:rsidRPr="002330A8">
                        <w:rPr>
                          <w:rFonts w:ascii="Century Gothic" w:hAnsi="Century Gothic"/>
                          <w:b/>
                          <w:bCs/>
                          <w:color w:val="47653F" w:themeColor="accent3"/>
                          <w:sz w:val="20"/>
                          <w:szCs w:val="20"/>
                        </w:rPr>
                        <w:t xml:space="preserve"> checks. </w:t>
                      </w:r>
                      <w:r w:rsidR="002330A8" w:rsidRPr="002330A8">
                        <w:rPr>
                          <w:rFonts w:ascii="Century Gothic" w:hAnsi="Century Gothic"/>
                          <w:b/>
                          <w:bCs/>
                          <w:color w:val="47653F" w:themeColor="accent3"/>
                          <w:sz w:val="20"/>
                          <w:szCs w:val="20"/>
                        </w:rPr>
                        <w:t>Daily weights</w:t>
                      </w:r>
                      <w:r w:rsidRPr="002330A8">
                        <w:rPr>
                          <w:rFonts w:ascii="Century Gothic" w:hAnsi="Century Gothic"/>
                          <w:b/>
                          <w:bCs/>
                          <w:color w:val="47653F" w:themeColor="accent3"/>
                          <w:sz w:val="20"/>
                          <w:szCs w:val="20"/>
                        </w:rPr>
                        <w:t xml:space="preserve"> </w:t>
                      </w:r>
                      <w:r w:rsidR="00D34276">
                        <w:rPr>
                          <w:rFonts w:ascii="Century Gothic" w:hAnsi="Century Gothic"/>
                          <w:b/>
                          <w:bCs/>
                          <w:color w:val="47653F" w:themeColor="accent3"/>
                          <w:sz w:val="20"/>
                          <w:szCs w:val="20"/>
                        </w:rPr>
                        <w:t>are</w:t>
                      </w:r>
                      <w:r w:rsidRPr="002330A8">
                        <w:rPr>
                          <w:rFonts w:ascii="Century Gothic" w:hAnsi="Century Gothic"/>
                          <w:b/>
                          <w:bCs/>
                          <w:color w:val="47653F" w:themeColor="accent3"/>
                          <w:sz w:val="20"/>
                          <w:szCs w:val="20"/>
                        </w:rPr>
                        <w:t xml:space="preserve"> important in heart failure as any sudden weight gain can be a significant indicator of fluid </w:t>
                      </w:r>
                      <w:r w:rsidR="002330A8" w:rsidRPr="002330A8">
                        <w:rPr>
                          <w:rFonts w:ascii="Century Gothic" w:hAnsi="Century Gothic"/>
                          <w:b/>
                          <w:bCs/>
                          <w:color w:val="47653F" w:themeColor="accent3"/>
                          <w:sz w:val="20"/>
                          <w:szCs w:val="20"/>
                        </w:rPr>
                        <w:t>build-up</w:t>
                      </w:r>
                      <w:r w:rsidRPr="002330A8">
                        <w:rPr>
                          <w:rFonts w:ascii="Century Gothic" w:hAnsi="Century Gothic"/>
                          <w:b/>
                          <w:bCs/>
                          <w:color w:val="47653F" w:themeColor="accent3"/>
                          <w:sz w:val="20"/>
                          <w:szCs w:val="20"/>
                        </w:rPr>
                        <w:t>, which an already struggling heart would struggle to get rid of</w:t>
                      </w:r>
                      <w:r w:rsidR="002330A8" w:rsidRPr="002330A8">
                        <w:rPr>
                          <w:rFonts w:ascii="Century Gothic" w:hAnsi="Century Gothic"/>
                          <w:b/>
                          <w:bCs/>
                          <w:color w:val="47653F" w:themeColor="accent3"/>
                          <w:sz w:val="20"/>
                          <w:szCs w:val="20"/>
                        </w:rPr>
                        <w:t>. No</w:t>
                      </w:r>
                      <w:r w:rsidRPr="002330A8">
                        <w:rPr>
                          <w:rFonts w:ascii="Century Gothic" w:hAnsi="Century Gothic"/>
                          <w:b/>
                          <w:bCs/>
                          <w:color w:val="47653F" w:themeColor="accent3"/>
                          <w:sz w:val="20"/>
                          <w:szCs w:val="20"/>
                        </w:rPr>
                        <w:t xml:space="preserve"> significant difference from the previous day</w:t>
                      </w:r>
                      <w:r w:rsidR="002330A8" w:rsidRPr="002330A8">
                        <w:rPr>
                          <w:rFonts w:ascii="Century Gothic" w:hAnsi="Century Gothic"/>
                          <w:b/>
                          <w:bCs/>
                          <w:color w:val="47653F" w:themeColor="accent3"/>
                          <w:sz w:val="20"/>
                          <w:szCs w:val="20"/>
                        </w:rPr>
                        <w:t xml:space="preserve"> puts</w:t>
                      </w:r>
                      <w:r w:rsidRPr="002330A8">
                        <w:rPr>
                          <w:rFonts w:ascii="Century Gothic" w:hAnsi="Century Gothic"/>
                          <w:b/>
                          <w:bCs/>
                          <w:color w:val="47653F" w:themeColor="accent3"/>
                          <w:sz w:val="20"/>
                          <w:szCs w:val="20"/>
                        </w:rPr>
                        <w:t xml:space="preserve"> patients in the green zone and considered stable. </w:t>
                      </w:r>
                      <w:r w:rsidR="002330A8" w:rsidRPr="002330A8">
                        <w:rPr>
                          <w:rFonts w:ascii="Century Gothic" w:hAnsi="Century Gothic"/>
                          <w:b/>
                          <w:bCs/>
                          <w:color w:val="47653F" w:themeColor="accent3"/>
                          <w:sz w:val="20"/>
                          <w:szCs w:val="20"/>
                        </w:rPr>
                        <w:t>S</w:t>
                      </w:r>
                      <w:r w:rsidRPr="002330A8">
                        <w:rPr>
                          <w:rFonts w:ascii="Century Gothic" w:hAnsi="Century Gothic"/>
                          <w:b/>
                          <w:bCs/>
                          <w:color w:val="47653F" w:themeColor="accent3"/>
                          <w:sz w:val="20"/>
                          <w:szCs w:val="20"/>
                        </w:rPr>
                        <w:t xml:space="preserve">ymptoms from the yellow zone is a cause for concern and patients are urged to contact their specialist nurse or GP as soon as possible. </w:t>
                      </w:r>
                      <w:r w:rsidR="002330A8" w:rsidRPr="002330A8">
                        <w:rPr>
                          <w:rFonts w:ascii="Century Gothic" w:hAnsi="Century Gothic"/>
                          <w:b/>
                          <w:bCs/>
                          <w:color w:val="47653F" w:themeColor="accent3"/>
                          <w:sz w:val="20"/>
                          <w:szCs w:val="20"/>
                        </w:rPr>
                        <w:t xml:space="preserve">Deterioration into the red zone indicates the patient is severely unwell and should call emergency services immediately as they would likely need hospitalisation. </w:t>
                      </w:r>
                    </w:p>
                    <w:p w14:paraId="18D8FE0B" w14:textId="3644B67C" w:rsidR="002330A8" w:rsidRPr="002330A8" w:rsidRDefault="00F230B2">
                      <w:pPr>
                        <w:rPr>
                          <w:rFonts w:ascii="Century Gothic" w:hAnsi="Century Gothic"/>
                          <w:b/>
                          <w:bCs/>
                          <w:color w:val="47653F" w:themeColor="accent3"/>
                          <w:sz w:val="20"/>
                          <w:szCs w:val="20"/>
                        </w:rPr>
                      </w:pPr>
                      <w:r>
                        <w:rPr>
                          <w:rFonts w:ascii="Century Gothic" w:hAnsi="Century Gothic"/>
                          <w:b/>
                          <w:bCs/>
                          <w:color w:val="47653F" w:themeColor="accent3"/>
                          <w:sz w:val="20"/>
                          <w:szCs w:val="20"/>
                        </w:rPr>
                        <w:t>P</w:t>
                      </w:r>
                      <w:r w:rsidR="002330A8" w:rsidRPr="002330A8">
                        <w:rPr>
                          <w:rFonts w:ascii="Century Gothic" w:hAnsi="Century Gothic"/>
                          <w:b/>
                          <w:bCs/>
                          <w:color w:val="47653F" w:themeColor="accent3"/>
                          <w:sz w:val="20"/>
                          <w:szCs w:val="20"/>
                        </w:rPr>
                        <w:t xml:space="preserve">atients </w:t>
                      </w:r>
                      <w:r>
                        <w:rPr>
                          <w:rFonts w:ascii="Century Gothic" w:hAnsi="Century Gothic"/>
                          <w:b/>
                          <w:bCs/>
                          <w:color w:val="47653F" w:themeColor="accent3"/>
                          <w:sz w:val="20"/>
                          <w:szCs w:val="20"/>
                        </w:rPr>
                        <w:t xml:space="preserve">are usually given this as part of their initial consultation, although it can be </w:t>
                      </w:r>
                      <w:r w:rsidR="002330A8" w:rsidRPr="002330A8">
                        <w:rPr>
                          <w:rFonts w:ascii="Century Gothic" w:hAnsi="Century Gothic"/>
                          <w:b/>
                          <w:bCs/>
                          <w:color w:val="47653F" w:themeColor="accent3"/>
                          <w:sz w:val="20"/>
                          <w:szCs w:val="20"/>
                        </w:rPr>
                        <w:t xml:space="preserve">a lot of information to </w:t>
                      </w:r>
                      <w:r>
                        <w:rPr>
                          <w:rFonts w:ascii="Century Gothic" w:hAnsi="Century Gothic"/>
                          <w:b/>
                          <w:bCs/>
                          <w:color w:val="47653F" w:themeColor="accent3"/>
                          <w:sz w:val="20"/>
                          <w:szCs w:val="20"/>
                        </w:rPr>
                        <w:t>absorb</w:t>
                      </w:r>
                      <w:r w:rsidR="002330A8" w:rsidRPr="002330A8">
                        <w:rPr>
                          <w:rFonts w:ascii="Century Gothic" w:hAnsi="Century Gothic"/>
                          <w:b/>
                          <w:bCs/>
                          <w:color w:val="47653F" w:themeColor="accent3"/>
                          <w:sz w:val="20"/>
                          <w:szCs w:val="20"/>
                        </w:rPr>
                        <w:t xml:space="preserve"> </w:t>
                      </w:r>
                      <w:r>
                        <w:rPr>
                          <w:rFonts w:ascii="Century Gothic" w:hAnsi="Century Gothic"/>
                          <w:b/>
                          <w:bCs/>
                          <w:color w:val="47653F" w:themeColor="accent3"/>
                          <w:sz w:val="20"/>
                          <w:szCs w:val="20"/>
                        </w:rPr>
                        <w:t xml:space="preserve">at first. I </w:t>
                      </w:r>
                      <w:r w:rsidR="002330A8" w:rsidRPr="002330A8">
                        <w:rPr>
                          <w:rFonts w:ascii="Century Gothic" w:hAnsi="Century Gothic"/>
                          <w:b/>
                          <w:bCs/>
                          <w:color w:val="47653F" w:themeColor="accent3"/>
                          <w:sz w:val="20"/>
                          <w:szCs w:val="20"/>
                        </w:rPr>
                        <w:t xml:space="preserve">often </w:t>
                      </w:r>
                      <w:r>
                        <w:rPr>
                          <w:rFonts w:ascii="Century Gothic" w:hAnsi="Century Gothic"/>
                          <w:b/>
                          <w:bCs/>
                          <w:color w:val="47653F" w:themeColor="accent3"/>
                          <w:sz w:val="20"/>
                          <w:szCs w:val="20"/>
                        </w:rPr>
                        <w:t xml:space="preserve">refer to this at follow up appointments, </w:t>
                      </w:r>
                      <w:r w:rsidR="002330A8" w:rsidRPr="002330A8">
                        <w:rPr>
                          <w:rFonts w:ascii="Century Gothic" w:hAnsi="Century Gothic"/>
                          <w:b/>
                          <w:bCs/>
                          <w:color w:val="47653F" w:themeColor="accent3"/>
                          <w:sz w:val="20"/>
                          <w:szCs w:val="20"/>
                        </w:rPr>
                        <w:t>go</w:t>
                      </w:r>
                      <w:r>
                        <w:rPr>
                          <w:rFonts w:ascii="Century Gothic" w:hAnsi="Century Gothic"/>
                          <w:b/>
                          <w:bCs/>
                          <w:color w:val="47653F" w:themeColor="accent3"/>
                          <w:sz w:val="20"/>
                          <w:szCs w:val="20"/>
                        </w:rPr>
                        <w:t>ing</w:t>
                      </w:r>
                      <w:r w:rsidR="002330A8" w:rsidRPr="002330A8">
                        <w:rPr>
                          <w:rFonts w:ascii="Century Gothic" w:hAnsi="Century Gothic"/>
                          <w:b/>
                          <w:bCs/>
                          <w:color w:val="47653F" w:themeColor="accent3"/>
                          <w:sz w:val="20"/>
                          <w:szCs w:val="20"/>
                        </w:rPr>
                        <w:t xml:space="preserve"> through it </w:t>
                      </w:r>
                      <w:r>
                        <w:rPr>
                          <w:rFonts w:ascii="Century Gothic" w:hAnsi="Century Gothic"/>
                          <w:b/>
                          <w:bCs/>
                          <w:color w:val="47653F" w:themeColor="accent3"/>
                          <w:sz w:val="20"/>
                          <w:szCs w:val="20"/>
                        </w:rPr>
                        <w:t xml:space="preserve">helps </w:t>
                      </w:r>
                      <w:r w:rsidR="002330A8" w:rsidRPr="002330A8">
                        <w:rPr>
                          <w:rFonts w:ascii="Century Gothic" w:hAnsi="Century Gothic"/>
                          <w:b/>
                          <w:bCs/>
                          <w:color w:val="47653F" w:themeColor="accent3"/>
                          <w:sz w:val="20"/>
                          <w:szCs w:val="20"/>
                        </w:rPr>
                        <w:t>cement it into their daily routine</w:t>
                      </w:r>
                      <w:r>
                        <w:rPr>
                          <w:rFonts w:ascii="Century Gothic" w:hAnsi="Century Gothic"/>
                          <w:b/>
                          <w:bCs/>
                          <w:color w:val="47653F" w:themeColor="accent3"/>
                          <w:sz w:val="20"/>
                          <w:szCs w:val="20"/>
                        </w:rPr>
                        <w:t xml:space="preserve">, </w:t>
                      </w:r>
                      <w:r w:rsidR="002330A8" w:rsidRPr="002330A8">
                        <w:rPr>
                          <w:rFonts w:ascii="Century Gothic" w:hAnsi="Century Gothic"/>
                          <w:b/>
                          <w:bCs/>
                          <w:color w:val="47653F" w:themeColor="accent3"/>
                          <w:sz w:val="20"/>
                          <w:szCs w:val="20"/>
                        </w:rPr>
                        <w:t>re-iterat</w:t>
                      </w:r>
                      <w:r>
                        <w:rPr>
                          <w:rFonts w:ascii="Century Gothic" w:hAnsi="Century Gothic"/>
                          <w:b/>
                          <w:bCs/>
                          <w:color w:val="47653F" w:themeColor="accent3"/>
                          <w:sz w:val="20"/>
                          <w:szCs w:val="20"/>
                        </w:rPr>
                        <w:t>ing</w:t>
                      </w:r>
                      <w:r w:rsidR="002330A8" w:rsidRPr="002330A8">
                        <w:rPr>
                          <w:rFonts w:ascii="Century Gothic" w:hAnsi="Century Gothic"/>
                          <w:b/>
                          <w:bCs/>
                          <w:color w:val="47653F" w:themeColor="accent3"/>
                          <w:sz w:val="20"/>
                          <w:szCs w:val="20"/>
                        </w:rPr>
                        <w:t xml:space="preserve"> that spending 5 minutes each morning checking their symptoms allows us to detect and treat changes early</w:t>
                      </w:r>
                      <w:r w:rsidR="00B5525A">
                        <w:rPr>
                          <w:rFonts w:ascii="Century Gothic" w:hAnsi="Century Gothic"/>
                          <w:b/>
                          <w:bCs/>
                          <w:color w:val="47653F" w:themeColor="accent3"/>
                          <w:sz w:val="20"/>
                          <w:szCs w:val="20"/>
                        </w:rPr>
                        <w:t>, keep them safe and well at home</w:t>
                      </w:r>
                      <w:r w:rsidR="002330A8" w:rsidRPr="002330A8">
                        <w:rPr>
                          <w:rFonts w:ascii="Century Gothic" w:hAnsi="Century Gothic"/>
                          <w:b/>
                          <w:bCs/>
                          <w:color w:val="47653F" w:themeColor="accent3"/>
                          <w:sz w:val="20"/>
                          <w:szCs w:val="20"/>
                        </w:rPr>
                        <w:t xml:space="preserve"> and potentially avoid hospital admission</w:t>
                      </w:r>
                      <w:r w:rsidR="00B5525A">
                        <w:rPr>
                          <w:rFonts w:ascii="Century Gothic" w:hAnsi="Century Gothic"/>
                          <w:b/>
                          <w:bCs/>
                          <w:color w:val="47653F" w:themeColor="accent3"/>
                          <w:sz w:val="20"/>
                          <w:szCs w:val="20"/>
                        </w:rPr>
                        <w:t xml:space="preserve">. </w:t>
                      </w:r>
                    </w:p>
                  </w:txbxContent>
                </v:textbox>
              </v:shape>
            </w:pict>
          </mc:Fallback>
        </mc:AlternateContent>
      </w:r>
      <w:r>
        <w:rPr>
          <w:noProof/>
        </w:rPr>
        <w:drawing>
          <wp:inline distT="0" distB="0" distL="0" distR="0" wp14:anchorId="46305D9A" wp14:editId="4883A567">
            <wp:extent cx="3944349" cy="5762847"/>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3481" t="3316" r="10434" b="2071"/>
                    <a:stretch/>
                  </pic:blipFill>
                  <pic:spPr bwMode="auto">
                    <a:xfrm>
                      <a:off x="0" y="0"/>
                      <a:ext cx="3951498" cy="5773292"/>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149D08A3" w14:textId="41D683FB" w:rsidR="00BB6609" w:rsidRDefault="00BB6609" w:rsidP="00BB6609">
      <w:pPr>
        <w:jc w:val="center"/>
      </w:pPr>
    </w:p>
    <w:p w14:paraId="13CA7B1E" w14:textId="77777777" w:rsidR="00BB6609" w:rsidRDefault="00BB6609" w:rsidP="00BB6609">
      <w:pPr>
        <w:jc w:val="center"/>
      </w:pPr>
    </w:p>
    <w:p w14:paraId="3B02A5D0" w14:textId="34DC714B" w:rsidR="00BB6609" w:rsidRDefault="00BB6609" w:rsidP="00BB6609">
      <w:pPr>
        <w:jc w:val="center"/>
      </w:pPr>
    </w:p>
    <w:p w14:paraId="653B706B" w14:textId="77777777" w:rsidR="00BB6609" w:rsidRDefault="00BB6609" w:rsidP="004C2421"/>
    <w:p w14:paraId="26B334DE" w14:textId="77777777" w:rsidR="004C2421" w:rsidRDefault="004C2421">
      <w:r>
        <w:br w:type="page"/>
      </w:r>
    </w:p>
    <w:p w14:paraId="7632D1C8" w14:textId="5353E181" w:rsidR="00BB6609" w:rsidRDefault="002F440E">
      <w:r>
        <w:rPr>
          <w:noProof/>
        </w:rPr>
        <w:lastRenderedPageBreak/>
        <mc:AlternateContent>
          <mc:Choice Requires="wps">
            <w:drawing>
              <wp:anchor distT="0" distB="0" distL="114300" distR="114300" simplePos="0" relativeHeight="251666432" behindDoc="0" locked="0" layoutInCell="1" allowOverlap="1" wp14:anchorId="08B547AD" wp14:editId="11987180">
                <wp:simplePos x="0" y="0"/>
                <wp:positionH relativeFrom="column">
                  <wp:posOffset>-219031</wp:posOffset>
                </wp:positionH>
                <wp:positionV relativeFrom="paragraph">
                  <wp:posOffset>-251312</wp:posOffset>
                </wp:positionV>
                <wp:extent cx="7023100" cy="404037"/>
                <wp:effectExtent l="0" t="0" r="6350" b="0"/>
                <wp:wrapNone/>
                <wp:docPr id="11" name="Text Box 11"/>
                <wp:cNvGraphicFramePr/>
                <a:graphic xmlns:a="http://schemas.openxmlformats.org/drawingml/2006/main">
                  <a:graphicData uri="http://schemas.microsoft.com/office/word/2010/wordprocessingShape">
                    <wps:wsp>
                      <wps:cNvSpPr txBox="1"/>
                      <wps:spPr>
                        <a:xfrm>
                          <a:off x="0" y="0"/>
                          <a:ext cx="7023100" cy="404037"/>
                        </a:xfrm>
                        <a:prstGeom prst="rect">
                          <a:avLst/>
                        </a:prstGeom>
                        <a:solidFill>
                          <a:schemeClr val="lt1"/>
                        </a:solidFill>
                        <a:ln w="6350">
                          <a:noFill/>
                        </a:ln>
                      </wps:spPr>
                      <wps:txbx>
                        <w:txbxContent>
                          <w:p w14:paraId="6364B768" w14:textId="2C8496A3" w:rsidR="00667B95" w:rsidRPr="00667B95" w:rsidRDefault="00667B95">
                            <w:pPr>
                              <w:rPr>
                                <w:rFonts w:ascii="Century Gothic" w:hAnsi="Century Gothic"/>
                                <w:b/>
                                <w:bCs/>
                                <w:color w:val="47653F" w:themeColor="accent3"/>
                                <w:sz w:val="44"/>
                                <w:szCs w:val="44"/>
                              </w:rPr>
                            </w:pPr>
                            <w:r w:rsidRPr="00667B95">
                              <w:rPr>
                                <w:rFonts w:ascii="Century Gothic" w:hAnsi="Century Gothic"/>
                                <w:b/>
                                <w:bCs/>
                                <w:color w:val="47653F" w:themeColor="accent3"/>
                                <w:sz w:val="44"/>
                                <w:szCs w:val="44"/>
                              </w:rPr>
                              <w:t xml:space="preserve">Evidence 3: </w:t>
                            </w:r>
                            <w:r w:rsidR="00C643CC">
                              <w:rPr>
                                <w:rFonts w:ascii="Century Gothic" w:hAnsi="Century Gothic"/>
                                <w:b/>
                                <w:bCs/>
                                <w:color w:val="47653F" w:themeColor="accent3"/>
                                <w:sz w:val="44"/>
                                <w:szCs w:val="44"/>
                              </w:rPr>
                              <w:t>How</w:t>
                            </w:r>
                            <w:r w:rsidRPr="00667B95">
                              <w:rPr>
                                <w:rFonts w:ascii="Century Gothic" w:hAnsi="Century Gothic"/>
                                <w:b/>
                                <w:bCs/>
                                <w:color w:val="47653F" w:themeColor="accent3"/>
                                <w:sz w:val="44"/>
                                <w:szCs w:val="44"/>
                              </w:rPr>
                              <w:t xml:space="preserve"> to manage a Fluid Restriction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B547AD" id="Text Box 11" o:spid="_x0000_s1037" type="#_x0000_t202" style="position:absolute;margin-left:-17.25pt;margin-top:-19.8pt;width:553pt;height:31.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ZyKLwIAAFwEAAAOAAAAZHJzL2Uyb0RvYy54bWysVNuO2yAQfa/Uf0C8N3Yue6kVZ5VmlapS&#10;tLtSttpngiFGwgwFEjv9+g44t277VPUFzzDDYebMwdOHrtFkL5xXYEo6HOSUCMOhUmZb0u+vy0/3&#10;lPjATMU0GFHSg/D0Yfbxw7S1hRhBDboSjiCI8UVrS1qHYIss87wWDfMDsMJgUIJrWEDXbbPKsRbR&#10;G52N8vw2a8FV1gEX3uPuYx+ks4QvpeDhWUovAtElxdpCWl1aN3HNZlNWbB2zteLHMtg/VNEwZfDS&#10;M9QjC4zsnPoDqlHcgQcZBhyaDKRUXKQesJth/q6bdc2sSL0gOd6eafL/D5Y/7df2xZHQfYEOBxgJ&#10;aa0vPG7GfjrpmvjFSgnGkcLDmTbRBcJx8y4fjYc5hjjGJvkkH99FmOxy2jofvgpoSDRK6nAsiS22&#10;X/nQp55S4mUetKqWSuvkRCmIhXZkz3CIOqQaEfy3LG1IW9Lb8U2egA3E4z2yNljLpadohW7TEVVh&#10;v+eGN1AdkAcHvUS85UuFxa6YDy/MoSawP9R5eMZFasDL4GhRUoP7+bf9mI+jwiglLWqspP7HjjlB&#10;if5mcIifh5NJFGVyJjd3I3TcdWRzHTG7ZgHIwBBflOXJjPlBn0zpoHnD5zCPt2KIGY53lzSczEXo&#10;lY/PiYv5PCWhDC0LK7O2PEJHxuMoXrs35uxxXgEn/QQnNbLi3dj63HjSwHwXQKo000h0z+qRf5Rw&#10;UsXxucU3cu2nrMtPYfYLAAD//wMAUEsDBBQABgAIAAAAIQAQSZcm4gAAAAsBAAAPAAAAZHJzL2Rv&#10;d25yZXYueG1sTI/LTsMwEEX3SPyDNZXYoNZu0wdN41QIAZXY0fAQOzeeJhHxOIrdJPw9zgp28zi6&#10;cybZD6ZmHbausiRhPhPAkHKrKyokvGVP0ztgzivSqraEEn7QwT69vkpUrG1Pr9gdfcFCCLlYSSi9&#10;b2LOXV6iUW5mG6SwO9vWKB/atuC6VX0INzVfCLHmRlUULpSqwYcS8+/jxUj4ui0+X9zw/N5Hq6h5&#10;PHTZ5kNnUt5MhvsdMI+D/4Nh1A/qkAank72QdqyWMI2Wq4COxXYNbCTEZh5GJwmLpQCeJvz/D+kv&#10;AAAA//8DAFBLAQItABQABgAIAAAAIQC2gziS/gAAAOEBAAATAAAAAAAAAAAAAAAAAAAAAABbQ29u&#10;dGVudF9UeXBlc10ueG1sUEsBAi0AFAAGAAgAAAAhADj9If/WAAAAlAEAAAsAAAAAAAAAAAAAAAAA&#10;LwEAAF9yZWxzLy5yZWxzUEsBAi0AFAAGAAgAAAAhAFVdnIovAgAAXAQAAA4AAAAAAAAAAAAAAAAA&#10;LgIAAGRycy9lMm9Eb2MueG1sUEsBAi0AFAAGAAgAAAAhABBJlybiAAAACwEAAA8AAAAAAAAAAAAA&#10;AAAAiQQAAGRycy9kb3ducmV2LnhtbFBLBQYAAAAABAAEAPMAAACYBQAAAAA=&#10;" fillcolor="white [3201]" stroked="f" strokeweight=".5pt">
                <v:textbox>
                  <w:txbxContent>
                    <w:p w14:paraId="6364B768" w14:textId="2C8496A3" w:rsidR="00667B95" w:rsidRPr="00667B95" w:rsidRDefault="00667B95">
                      <w:pPr>
                        <w:rPr>
                          <w:rFonts w:ascii="Century Gothic" w:hAnsi="Century Gothic"/>
                          <w:b/>
                          <w:bCs/>
                          <w:color w:val="47653F" w:themeColor="accent3"/>
                          <w:sz w:val="44"/>
                          <w:szCs w:val="44"/>
                        </w:rPr>
                      </w:pPr>
                      <w:r w:rsidRPr="00667B95">
                        <w:rPr>
                          <w:rFonts w:ascii="Century Gothic" w:hAnsi="Century Gothic"/>
                          <w:b/>
                          <w:bCs/>
                          <w:color w:val="47653F" w:themeColor="accent3"/>
                          <w:sz w:val="44"/>
                          <w:szCs w:val="44"/>
                        </w:rPr>
                        <w:t xml:space="preserve">Evidence 3: </w:t>
                      </w:r>
                      <w:r w:rsidR="00C643CC">
                        <w:rPr>
                          <w:rFonts w:ascii="Century Gothic" w:hAnsi="Century Gothic"/>
                          <w:b/>
                          <w:bCs/>
                          <w:color w:val="47653F" w:themeColor="accent3"/>
                          <w:sz w:val="44"/>
                          <w:szCs w:val="44"/>
                        </w:rPr>
                        <w:t>How</w:t>
                      </w:r>
                      <w:r w:rsidRPr="00667B95">
                        <w:rPr>
                          <w:rFonts w:ascii="Century Gothic" w:hAnsi="Century Gothic"/>
                          <w:b/>
                          <w:bCs/>
                          <w:color w:val="47653F" w:themeColor="accent3"/>
                          <w:sz w:val="44"/>
                          <w:szCs w:val="44"/>
                        </w:rPr>
                        <w:t xml:space="preserve"> to manage a Fluid Restriction</w:t>
                      </w:r>
                    </w:p>
                  </w:txbxContent>
                </v:textbox>
              </v:shape>
            </w:pict>
          </mc:Fallback>
        </mc:AlternateContent>
      </w:r>
    </w:p>
    <w:p w14:paraId="4DFDAB75" w14:textId="7A74D777" w:rsidR="00667B95" w:rsidRPr="00667B95" w:rsidRDefault="009028EC" w:rsidP="002F440E">
      <w:pPr>
        <w:jc w:val="center"/>
      </w:pPr>
      <w:r>
        <w:rPr>
          <w:noProof/>
        </w:rPr>
        <mc:AlternateContent>
          <mc:Choice Requires="wps">
            <w:drawing>
              <wp:anchor distT="0" distB="0" distL="114300" distR="114300" simplePos="0" relativeHeight="251674624" behindDoc="0" locked="0" layoutInCell="1" allowOverlap="1" wp14:anchorId="2A6B31E1" wp14:editId="78F0803A">
                <wp:simplePos x="0" y="0"/>
                <wp:positionH relativeFrom="column">
                  <wp:posOffset>-75483</wp:posOffset>
                </wp:positionH>
                <wp:positionV relativeFrom="paragraph">
                  <wp:posOffset>5111888</wp:posOffset>
                </wp:positionV>
                <wp:extent cx="6379535" cy="2913320"/>
                <wp:effectExtent l="0" t="0" r="2540" b="1905"/>
                <wp:wrapNone/>
                <wp:docPr id="29" name="Text Box 29"/>
                <wp:cNvGraphicFramePr/>
                <a:graphic xmlns:a="http://schemas.openxmlformats.org/drawingml/2006/main">
                  <a:graphicData uri="http://schemas.microsoft.com/office/word/2010/wordprocessingShape">
                    <wps:wsp>
                      <wps:cNvSpPr txBox="1"/>
                      <wps:spPr>
                        <a:xfrm>
                          <a:off x="0" y="0"/>
                          <a:ext cx="6379535" cy="2913320"/>
                        </a:xfrm>
                        <a:prstGeom prst="rect">
                          <a:avLst/>
                        </a:prstGeom>
                        <a:solidFill>
                          <a:schemeClr val="lt1"/>
                        </a:solidFill>
                        <a:ln w="6350">
                          <a:noFill/>
                        </a:ln>
                      </wps:spPr>
                      <wps:txbx>
                        <w:txbxContent>
                          <w:p w14:paraId="19A8E4B9" w14:textId="4E66C981" w:rsidR="003E6A78" w:rsidRPr="009028EC" w:rsidRDefault="00E00E8D">
                            <w:pPr>
                              <w:rPr>
                                <w:rFonts w:ascii="Century Gothic" w:hAnsi="Century Gothic"/>
                                <w:b/>
                                <w:bCs/>
                                <w:color w:val="47653F" w:themeColor="accent3"/>
                              </w:rPr>
                            </w:pPr>
                            <w:r w:rsidRPr="009028EC">
                              <w:rPr>
                                <w:rFonts w:ascii="Century Gothic" w:hAnsi="Century Gothic"/>
                                <w:b/>
                                <w:bCs/>
                                <w:color w:val="47653F" w:themeColor="accent3"/>
                              </w:rPr>
                              <w:t xml:space="preserve">Sometimes it is necessary for patients to </w:t>
                            </w:r>
                            <w:r w:rsidR="004D3AF8">
                              <w:rPr>
                                <w:rFonts w:ascii="Century Gothic" w:hAnsi="Century Gothic"/>
                                <w:b/>
                                <w:bCs/>
                                <w:color w:val="47653F" w:themeColor="accent3"/>
                              </w:rPr>
                              <w:t>follow</w:t>
                            </w:r>
                            <w:r w:rsidRPr="009028EC">
                              <w:rPr>
                                <w:rFonts w:ascii="Century Gothic" w:hAnsi="Century Gothic"/>
                                <w:b/>
                                <w:bCs/>
                                <w:color w:val="47653F" w:themeColor="accent3"/>
                              </w:rPr>
                              <w:t xml:space="preserve"> a fluid restriction. This is important as it prevents their circulatory system from getting overloaded, putting an increased strain on their heart to shift any excess fluid. </w:t>
                            </w:r>
                            <w:r w:rsidR="006F70BC" w:rsidRPr="009028EC">
                              <w:rPr>
                                <w:rFonts w:ascii="Century Gothic" w:hAnsi="Century Gothic"/>
                                <w:b/>
                                <w:bCs/>
                                <w:color w:val="47653F" w:themeColor="accent3"/>
                              </w:rPr>
                              <w:t xml:space="preserve">Some patients are on a lifelong fluid restriction, whilst others may have to adhere to it for </w:t>
                            </w:r>
                            <w:r w:rsidR="004D3AF8">
                              <w:rPr>
                                <w:rFonts w:ascii="Century Gothic" w:hAnsi="Century Gothic"/>
                                <w:b/>
                                <w:bCs/>
                                <w:color w:val="47653F" w:themeColor="accent3"/>
                              </w:rPr>
                              <w:t xml:space="preserve">only </w:t>
                            </w:r>
                            <w:r w:rsidR="006F70BC" w:rsidRPr="009028EC">
                              <w:rPr>
                                <w:rFonts w:ascii="Century Gothic" w:hAnsi="Century Gothic"/>
                                <w:b/>
                                <w:bCs/>
                                <w:color w:val="47653F" w:themeColor="accent3"/>
                              </w:rPr>
                              <w:t xml:space="preserve">a short </w:t>
                            </w:r>
                            <w:r w:rsidR="004D3AF8">
                              <w:rPr>
                                <w:rFonts w:ascii="Century Gothic" w:hAnsi="Century Gothic"/>
                                <w:b/>
                                <w:bCs/>
                                <w:color w:val="47653F" w:themeColor="accent3"/>
                              </w:rPr>
                              <w:t>while</w:t>
                            </w:r>
                            <w:r w:rsidR="006F70BC" w:rsidRPr="009028EC">
                              <w:rPr>
                                <w:rFonts w:ascii="Century Gothic" w:hAnsi="Century Gothic"/>
                                <w:b/>
                                <w:bCs/>
                                <w:color w:val="47653F" w:themeColor="accent3"/>
                              </w:rPr>
                              <w:t xml:space="preserve">. </w:t>
                            </w:r>
                            <w:r w:rsidR="009028EC">
                              <w:rPr>
                                <w:rFonts w:ascii="Century Gothic" w:hAnsi="Century Gothic"/>
                                <w:b/>
                                <w:bCs/>
                                <w:color w:val="47653F" w:themeColor="accent3"/>
                              </w:rPr>
                              <w:t xml:space="preserve">It </w:t>
                            </w:r>
                            <w:r w:rsidR="006F70BC" w:rsidRPr="009028EC">
                              <w:rPr>
                                <w:rFonts w:ascii="Century Gothic" w:hAnsi="Century Gothic"/>
                                <w:b/>
                                <w:bCs/>
                                <w:color w:val="47653F" w:themeColor="accent3"/>
                              </w:rPr>
                              <w:t xml:space="preserve">is </w:t>
                            </w:r>
                            <w:r w:rsidR="004D3AF8">
                              <w:rPr>
                                <w:rFonts w:ascii="Century Gothic" w:hAnsi="Century Gothic"/>
                                <w:b/>
                                <w:bCs/>
                                <w:color w:val="47653F" w:themeColor="accent3"/>
                              </w:rPr>
                              <w:t>usually</w:t>
                            </w:r>
                            <w:r w:rsidR="006F70BC" w:rsidRPr="009028EC">
                              <w:rPr>
                                <w:rFonts w:ascii="Century Gothic" w:hAnsi="Century Gothic"/>
                                <w:b/>
                                <w:bCs/>
                                <w:color w:val="47653F" w:themeColor="accent3"/>
                              </w:rPr>
                              <w:t xml:space="preserve"> limited to 1.5 litres in a 24 hour period. </w:t>
                            </w:r>
                          </w:p>
                          <w:p w14:paraId="624E4AEF" w14:textId="2F42C4AE" w:rsidR="00F358E7" w:rsidRPr="009028EC" w:rsidRDefault="00B5702D">
                            <w:pPr>
                              <w:rPr>
                                <w:rFonts w:ascii="Century Gothic" w:hAnsi="Century Gothic"/>
                                <w:b/>
                                <w:bCs/>
                                <w:color w:val="47653F" w:themeColor="accent3"/>
                              </w:rPr>
                            </w:pPr>
                            <w:r w:rsidRPr="009028EC">
                              <w:rPr>
                                <w:rFonts w:ascii="Century Gothic" w:hAnsi="Century Gothic"/>
                                <w:b/>
                                <w:bCs/>
                                <w:color w:val="47653F" w:themeColor="accent3"/>
                              </w:rPr>
                              <w:t>On a recent home visit, I had to explain the rationale of a temporary fluid restriction. Initially they found it difficult to grasp what to do and how t</w:t>
                            </w:r>
                            <w:r w:rsidR="009028EC" w:rsidRPr="009028EC">
                              <w:rPr>
                                <w:rFonts w:ascii="Century Gothic" w:hAnsi="Century Gothic"/>
                                <w:b/>
                                <w:bCs/>
                                <w:color w:val="47653F" w:themeColor="accent3"/>
                              </w:rPr>
                              <w:t xml:space="preserve">o </w:t>
                            </w:r>
                            <w:r w:rsidRPr="009028EC">
                              <w:rPr>
                                <w:rFonts w:ascii="Century Gothic" w:hAnsi="Century Gothic"/>
                                <w:b/>
                                <w:bCs/>
                                <w:color w:val="47653F" w:themeColor="accent3"/>
                              </w:rPr>
                              <w:t>keep track</w:t>
                            </w:r>
                            <w:r w:rsidR="00F358E7" w:rsidRPr="009028EC">
                              <w:rPr>
                                <w:rFonts w:ascii="Century Gothic" w:hAnsi="Century Gothic"/>
                                <w:b/>
                                <w:bCs/>
                                <w:color w:val="47653F" w:themeColor="accent3"/>
                              </w:rPr>
                              <w:t xml:space="preserve"> so I thought it might help if they could visualise what the amount of fluid looked like. The squash bottle holds 1.5litres and for hot drinks</w:t>
                            </w:r>
                            <w:r w:rsidR="009028EC" w:rsidRPr="009028EC">
                              <w:rPr>
                                <w:rFonts w:ascii="Century Gothic" w:hAnsi="Century Gothic"/>
                                <w:b/>
                                <w:bCs/>
                                <w:color w:val="47653F" w:themeColor="accent3"/>
                              </w:rPr>
                              <w:t xml:space="preserve"> </w:t>
                            </w:r>
                            <w:r w:rsidR="00F358E7" w:rsidRPr="009028EC">
                              <w:rPr>
                                <w:rFonts w:ascii="Century Gothic" w:hAnsi="Century Gothic"/>
                                <w:b/>
                                <w:bCs/>
                                <w:color w:val="47653F" w:themeColor="accent3"/>
                              </w:rPr>
                              <w:t>we measured how much their favourite mug held (250mls). They could then see that</w:t>
                            </w:r>
                            <w:r w:rsidR="00242192">
                              <w:rPr>
                                <w:rFonts w:ascii="Century Gothic" w:hAnsi="Century Gothic"/>
                                <w:b/>
                                <w:bCs/>
                                <w:color w:val="47653F" w:themeColor="accent3"/>
                              </w:rPr>
                              <w:t xml:space="preserve"> the squash bottle held their total daily allowance</w:t>
                            </w:r>
                            <w:r w:rsidR="009028EC" w:rsidRPr="009028EC">
                              <w:rPr>
                                <w:rFonts w:ascii="Century Gothic" w:hAnsi="Century Gothic"/>
                                <w:b/>
                                <w:bCs/>
                                <w:color w:val="47653F" w:themeColor="accent3"/>
                              </w:rPr>
                              <w:t>, or 6 mugs of tea/coffee a day. If they wanted both, they could simply deduct the amount of squash from their daily allowance and replace it with a hot drink. Having it explained in this way made things a lot easier for them</w:t>
                            </w:r>
                            <w:r w:rsidR="00D91E68">
                              <w:rPr>
                                <w:rFonts w:ascii="Century Gothic" w:hAnsi="Century Gothic"/>
                                <w:b/>
                                <w:bCs/>
                                <w:color w:val="47653F" w:themeColor="accent3"/>
                              </w:rPr>
                              <w:t xml:space="preserve"> and meant that they successfully stuck to it until their symptoms returned to normal. </w:t>
                            </w:r>
                          </w:p>
                          <w:p w14:paraId="66F95517" w14:textId="77777777" w:rsidR="00F358E7" w:rsidRDefault="00F358E7"/>
                          <w:p w14:paraId="374D807D" w14:textId="77777777" w:rsidR="00F358E7" w:rsidRDefault="00F358E7"/>
                          <w:p w14:paraId="429A790C" w14:textId="718BF26D" w:rsidR="00F358E7" w:rsidRDefault="00F358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6B31E1" id="Text Box 29" o:spid="_x0000_s1038" type="#_x0000_t202" style="position:absolute;left:0;text-align:left;margin-left:-5.95pt;margin-top:402.5pt;width:502.35pt;height:229.4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x+IMQIAAF0EAAAOAAAAZHJzL2Uyb0RvYy54bWysVNuO2yAQfa/Uf0C8N851t7HirNKsUlWK&#10;dlfKVvtMMMRImKFAYqdf3wHn1m2fqr7ggRnmcs7Bs4e21uQgnFdgCjro9SkRhkOpzK6g319Xnz5T&#10;4gMzJdNgREGPwtOH+ccPs8bmYggV6FI4gkmMzxtb0CoEm2eZ55Wome+BFQadElzNAm7dLisdazB7&#10;rbNhv3+XNeBK64AL7/H0sXPSecovpeDhWUovAtEFxd5CWl1at3HN5jOW7xyzleKnNtg/dFEzZbDo&#10;JdUjC4zsnfojVa24Aw8y9DjUGUipuEgz4DSD/rtpNhWzIs2C4Hh7gcn/v7T86bCxL46E9gu0SGAE&#10;pLE+93gY52mlq+MXOyXoRwiPF9hEGwjHw7vR/XQymlDC0TecDkajYQI2u163zoevAmoSjYI65CXB&#10;xQ5rH7Akhp5DYjUPWpUrpXXaRC2IpXbkwJBFHVKTeOO3KG1IE1uZ9FNiA/F6l1kbLHAdKlqh3bZE&#10;lTjw8DzxFsojAuGg04i3fKWw2TXz4YU5FAXOjkIPz7hIDVgMThYlFbiffzuP8cgVeilpUGQF9T/2&#10;zAlK9DeDLE4H43FUZdqMJ/eIG3G3nu2tx+zrJSACA3xSliczxgd9NqWD+g3fwyJWRRczHGsXNJzN&#10;Zeikj++Ji8UiBaEOLQtrs7E8po6IRype2zfm7ImvgFQ/wVmOLH9HWxcbbxpY7ANIlTiNQHeonvBH&#10;DSeqT+8tPpLbfYq6/hXmvwAAAP//AwBQSwMEFAAGAAgAAAAhAF2/EETjAAAADAEAAA8AAABkcnMv&#10;ZG93bnJldi54bWxMj8tqwzAQRfeF/IOYQDclkR8ktV3LoZQ+ILvGfdCdYim2iTUylmK7f9/pql0O&#10;c7j33Hw3m46NenCtRQHhOgCmsbKqxVrAW/m0SoA5L1HJzqIW8K0d7IrFVS4zZSd81ePB14xC0GVS&#10;QON9n3HuqkYb6da210i/kx2M9HQONVeDnCjcdDwKgi03skVqaGSvHxpdnQ8XI+Drpv7cu/n5fYo3&#10;cf/4Mpa3H6oU4no5398B83r2fzD86pM6FOR0tBdUjnUCVmGYEiogCTY0iog0jWjMkdBoGyfAi5z/&#10;H1H8AAAA//8DAFBLAQItABQABgAIAAAAIQC2gziS/gAAAOEBAAATAAAAAAAAAAAAAAAAAAAAAABb&#10;Q29udGVudF9UeXBlc10ueG1sUEsBAi0AFAAGAAgAAAAhADj9If/WAAAAlAEAAAsAAAAAAAAAAAAA&#10;AAAALwEAAF9yZWxzLy5yZWxzUEsBAi0AFAAGAAgAAAAhAOejH4gxAgAAXQQAAA4AAAAAAAAAAAAA&#10;AAAALgIAAGRycy9lMm9Eb2MueG1sUEsBAi0AFAAGAAgAAAAhAF2/EETjAAAADAEAAA8AAAAAAAAA&#10;AAAAAAAAiwQAAGRycy9kb3ducmV2LnhtbFBLBQYAAAAABAAEAPMAAACbBQAAAAA=&#10;" fillcolor="white [3201]" stroked="f" strokeweight=".5pt">
                <v:textbox>
                  <w:txbxContent>
                    <w:p w14:paraId="19A8E4B9" w14:textId="4E66C981" w:rsidR="003E6A78" w:rsidRPr="009028EC" w:rsidRDefault="00E00E8D">
                      <w:pPr>
                        <w:rPr>
                          <w:rFonts w:ascii="Century Gothic" w:hAnsi="Century Gothic"/>
                          <w:b/>
                          <w:bCs/>
                          <w:color w:val="47653F" w:themeColor="accent3"/>
                        </w:rPr>
                      </w:pPr>
                      <w:r w:rsidRPr="009028EC">
                        <w:rPr>
                          <w:rFonts w:ascii="Century Gothic" w:hAnsi="Century Gothic"/>
                          <w:b/>
                          <w:bCs/>
                          <w:color w:val="47653F" w:themeColor="accent3"/>
                        </w:rPr>
                        <w:t xml:space="preserve">Sometimes it is necessary for patients to </w:t>
                      </w:r>
                      <w:r w:rsidR="004D3AF8">
                        <w:rPr>
                          <w:rFonts w:ascii="Century Gothic" w:hAnsi="Century Gothic"/>
                          <w:b/>
                          <w:bCs/>
                          <w:color w:val="47653F" w:themeColor="accent3"/>
                        </w:rPr>
                        <w:t>follow</w:t>
                      </w:r>
                      <w:r w:rsidRPr="009028EC">
                        <w:rPr>
                          <w:rFonts w:ascii="Century Gothic" w:hAnsi="Century Gothic"/>
                          <w:b/>
                          <w:bCs/>
                          <w:color w:val="47653F" w:themeColor="accent3"/>
                        </w:rPr>
                        <w:t xml:space="preserve"> a fluid restriction. This is important as it prevents their circulatory system from getting overloaded, putting an increased strain on their heart to shift any excess fluid. </w:t>
                      </w:r>
                      <w:r w:rsidR="006F70BC" w:rsidRPr="009028EC">
                        <w:rPr>
                          <w:rFonts w:ascii="Century Gothic" w:hAnsi="Century Gothic"/>
                          <w:b/>
                          <w:bCs/>
                          <w:color w:val="47653F" w:themeColor="accent3"/>
                        </w:rPr>
                        <w:t xml:space="preserve">Some patients are on a lifelong fluid restriction, whilst others may have to adhere to it for </w:t>
                      </w:r>
                      <w:r w:rsidR="004D3AF8">
                        <w:rPr>
                          <w:rFonts w:ascii="Century Gothic" w:hAnsi="Century Gothic"/>
                          <w:b/>
                          <w:bCs/>
                          <w:color w:val="47653F" w:themeColor="accent3"/>
                        </w:rPr>
                        <w:t xml:space="preserve">only </w:t>
                      </w:r>
                      <w:r w:rsidR="006F70BC" w:rsidRPr="009028EC">
                        <w:rPr>
                          <w:rFonts w:ascii="Century Gothic" w:hAnsi="Century Gothic"/>
                          <w:b/>
                          <w:bCs/>
                          <w:color w:val="47653F" w:themeColor="accent3"/>
                        </w:rPr>
                        <w:t xml:space="preserve">a short </w:t>
                      </w:r>
                      <w:r w:rsidR="004D3AF8">
                        <w:rPr>
                          <w:rFonts w:ascii="Century Gothic" w:hAnsi="Century Gothic"/>
                          <w:b/>
                          <w:bCs/>
                          <w:color w:val="47653F" w:themeColor="accent3"/>
                        </w:rPr>
                        <w:t>while</w:t>
                      </w:r>
                      <w:r w:rsidR="006F70BC" w:rsidRPr="009028EC">
                        <w:rPr>
                          <w:rFonts w:ascii="Century Gothic" w:hAnsi="Century Gothic"/>
                          <w:b/>
                          <w:bCs/>
                          <w:color w:val="47653F" w:themeColor="accent3"/>
                        </w:rPr>
                        <w:t xml:space="preserve">. </w:t>
                      </w:r>
                      <w:r w:rsidR="009028EC">
                        <w:rPr>
                          <w:rFonts w:ascii="Century Gothic" w:hAnsi="Century Gothic"/>
                          <w:b/>
                          <w:bCs/>
                          <w:color w:val="47653F" w:themeColor="accent3"/>
                        </w:rPr>
                        <w:t xml:space="preserve">It </w:t>
                      </w:r>
                      <w:r w:rsidR="006F70BC" w:rsidRPr="009028EC">
                        <w:rPr>
                          <w:rFonts w:ascii="Century Gothic" w:hAnsi="Century Gothic"/>
                          <w:b/>
                          <w:bCs/>
                          <w:color w:val="47653F" w:themeColor="accent3"/>
                        </w:rPr>
                        <w:t xml:space="preserve">is </w:t>
                      </w:r>
                      <w:r w:rsidR="004D3AF8">
                        <w:rPr>
                          <w:rFonts w:ascii="Century Gothic" w:hAnsi="Century Gothic"/>
                          <w:b/>
                          <w:bCs/>
                          <w:color w:val="47653F" w:themeColor="accent3"/>
                        </w:rPr>
                        <w:t>usually</w:t>
                      </w:r>
                      <w:r w:rsidR="006F70BC" w:rsidRPr="009028EC">
                        <w:rPr>
                          <w:rFonts w:ascii="Century Gothic" w:hAnsi="Century Gothic"/>
                          <w:b/>
                          <w:bCs/>
                          <w:color w:val="47653F" w:themeColor="accent3"/>
                        </w:rPr>
                        <w:t xml:space="preserve"> limited to 1.5 litres in a 24 hour period. </w:t>
                      </w:r>
                    </w:p>
                    <w:p w14:paraId="624E4AEF" w14:textId="2F42C4AE" w:rsidR="00F358E7" w:rsidRPr="009028EC" w:rsidRDefault="00B5702D">
                      <w:pPr>
                        <w:rPr>
                          <w:rFonts w:ascii="Century Gothic" w:hAnsi="Century Gothic"/>
                          <w:b/>
                          <w:bCs/>
                          <w:color w:val="47653F" w:themeColor="accent3"/>
                        </w:rPr>
                      </w:pPr>
                      <w:r w:rsidRPr="009028EC">
                        <w:rPr>
                          <w:rFonts w:ascii="Century Gothic" w:hAnsi="Century Gothic"/>
                          <w:b/>
                          <w:bCs/>
                          <w:color w:val="47653F" w:themeColor="accent3"/>
                        </w:rPr>
                        <w:t>On a recent home visit, I had to explain the rationale of a temporary fluid restriction. Initially they found it difficult to grasp what to do and how t</w:t>
                      </w:r>
                      <w:r w:rsidR="009028EC" w:rsidRPr="009028EC">
                        <w:rPr>
                          <w:rFonts w:ascii="Century Gothic" w:hAnsi="Century Gothic"/>
                          <w:b/>
                          <w:bCs/>
                          <w:color w:val="47653F" w:themeColor="accent3"/>
                        </w:rPr>
                        <w:t xml:space="preserve">o </w:t>
                      </w:r>
                      <w:r w:rsidRPr="009028EC">
                        <w:rPr>
                          <w:rFonts w:ascii="Century Gothic" w:hAnsi="Century Gothic"/>
                          <w:b/>
                          <w:bCs/>
                          <w:color w:val="47653F" w:themeColor="accent3"/>
                        </w:rPr>
                        <w:t>keep track</w:t>
                      </w:r>
                      <w:r w:rsidR="00F358E7" w:rsidRPr="009028EC">
                        <w:rPr>
                          <w:rFonts w:ascii="Century Gothic" w:hAnsi="Century Gothic"/>
                          <w:b/>
                          <w:bCs/>
                          <w:color w:val="47653F" w:themeColor="accent3"/>
                        </w:rPr>
                        <w:t xml:space="preserve"> so I thought it might help if they could visualise what the amount of fluid looked like. The squash bottle holds 1.5litres and for hot drinks</w:t>
                      </w:r>
                      <w:r w:rsidR="009028EC" w:rsidRPr="009028EC">
                        <w:rPr>
                          <w:rFonts w:ascii="Century Gothic" w:hAnsi="Century Gothic"/>
                          <w:b/>
                          <w:bCs/>
                          <w:color w:val="47653F" w:themeColor="accent3"/>
                        </w:rPr>
                        <w:t xml:space="preserve"> </w:t>
                      </w:r>
                      <w:r w:rsidR="00F358E7" w:rsidRPr="009028EC">
                        <w:rPr>
                          <w:rFonts w:ascii="Century Gothic" w:hAnsi="Century Gothic"/>
                          <w:b/>
                          <w:bCs/>
                          <w:color w:val="47653F" w:themeColor="accent3"/>
                        </w:rPr>
                        <w:t>we measured how much their favourite mug held (250mls). They could then see that</w:t>
                      </w:r>
                      <w:r w:rsidR="00242192">
                        <w:rPr>
                          <w:rFonts w:ascii="Century Gothic" w:hAnsi="Century Gothic"/>
                          <w:b/>
                          <w:bCs/>
                          <w:color w:val="47653F" w:themeColor="accent3"/>
                        </w:rPr>
                        <w:t xml:space="preserve"> the squash bottle held their total daily allowance</w:t>
                      </w:r>
                      <w:r w:rsidR="009028EC" w:rsidRPr="009028EC">
                        <w:rPr>
                          <w:rFonts w:ascii="Century Gothic" w:hAnsi="Century Gothic"/>
                          <w:b/>
                          <w:bCs/>
                          <w:color w:val="47653F" w:themeColor="accent3"/>
                        </w:rPr>
                        <w:t>, or 6 mugs of tea/coffee a day. If they wanted both, they could simply deduct the amount of squash from their daily allowance and replace it with a hot drink. Having it explained in this way made things a lot easier for them</w:t>
                      </w:r>
                      <w:r w:rsidR="00D91E68">
                        <w:rPr>
                          <w:rFonts w:ascii="Century Gothic" w:hAnsi="Century Gothic"/>
                          <w:b/>
                          <w:bCs/>
                          <w:color w:val="47653F" w:themeColor="accent3"/>
                        </w:rPr>
                        <w:t xml:space="preserve"> and meant that they successfully stuck to it until their symptoms returned to normal. </w:t>
                      </w:r>
                    </w:p>
                    <w:p w14:paraId="66F95517" w14:textId="77777777" w:rsidR="00F358E7" w:rsidRDefault="00F358E7"/>
                    <w:p w14:paraId="374D807D" w14:textId="77777777" w:rsidR="00F358E7" w:rsidRDefault="00F358E7"/>
                    <w:p w14:paraId="429A790C" w14:textId="718BF26D" w:rsidR="00F358E7" w:rsidRDefault="00F358E7"/>
                  </w:txbxContent>
                </v:textbox>
              </v:shape>
            </w:pict>
          </mc:Fallback>
        </mc:AlternateContent>
      </w:r>
      <w:r w:rsidR="002F440E">
        <w:rPr>
          <w:noProof/>
        </w:rPr>
        <w:drawing>
          <wp:inline distT="0" distB="0" distL="0" distR="0" wp14:anchorId="443BF87D" wp14:editId="4BB8BE7B">
            <wp:extent cx="5006749" cy="3615622"/>
            <wp:effectExtent l="0" t="9208" r="0" b="0"/>
            <wp:docPr id="28" name="Picture 28" descr="A picture containing indoor, floor, wooden, woo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Picture 28" descr="A picture containing indoor, floor, wooden, wood&#10;&#10;Description automatically generated"/>
                    <pic:cNvPicPr preferRelativeResize="0">
                      <a:picLocks noChangeAspect="1" noChangeArrowheads="1"/>
                    </pic:cNvPicPr>
                  </pic:nvPicPr>
                  <pic:blipFill rotWithShape="1">
                    <a:blip r:embed="rId18">
                      <a:extLst>
                        <a:ext uri="{28A0092B-C50C-407E-A947-70E740481C1C}">
                          <a14:useLocalDpi xmlns:a14="http://schemas.microsoft.com/office/drawing/2010/main" val="0"/>
                        </a:ext>
                      </a:extLst>
                    </a:blip>
                    <a:srcRect l="8735" r="2651" b="16034"/>
                    <a:stretch/>
                  </pic:blipFill>
                  <pic:spPr bwMode="auto">
                    <a:xfrm rot="5400000">
                      <a:off x="0" y="0"/>
                      <a:ext cx="5015508" cy="3621947"/>
                    </a:xfrm>
                    <a:prstGeom prst="rect">
                      <a:avLst/>
                    </a:prstGeom>
                    <a:noFill/>
                    <a:ln>
                      <a:noFill/>
                    </a:ln>
                    <a:extLst>
                      <a:ext uri="{53640926-AAD7-44D8-BBD7-CCE9431645EC}">
                        <a14:shadowObscured xmlns:a14="http://schemas.microsoft.com/office/drawing/2010/main"/>
                      </a:ext>
                    </a:extLst>
                  </pic:spPr>
                </pic:pic>
              </a:graphicData>
            </a:graphic>
          </wp:inline>
        </w:drawing>
      </w:r>
    </w:p>
    <w:p w14:paraId="0E64F24D" w14:textId="119E216C" w:rsidR="00667B95" w:rsidRPr="00667B95" w:rsidRDefault="00667B95" w:rsidP="002F440E">
      <w:pPr>
        <w:jc w:val="center"/>
      </w:pPr>
    </w:p>
    <w:p w14:paraId="6FB7E37F" w14:textId="12E40A56" w:rsidR="00667B95" w:rsidRPr="00667B95" w:rsidRDefault="00667B95" w:rsidP="00667B95"/>
    <w:p w14:paraId="0B8399C6" w14:textId="52AEF24E" w:rsidR="00667B95" w:rsidRPr="00667B95" w:rsidRDefault="00667B95" w:rsidP="00667B95"/>
    <w:p w14:paraId="1C928F14" w14:textId="3D87A598" w:rsidR="00667B95" w:rsidRPr="00667B95" w:rsidRDefault="00667B95" w:rsidP="00667B95"/>
    <w:p w14:paraId="17E87BF5" w14:textId="4CE82146" w:rsidR="00667B95" w:rsidRPr="00667B95" w:rsidRDefault="00667B95" w:rsidP="00667B95"/>
    <w:p w14:paraId="005147E9" w14:textId="49406214" w:rsidR="00667B95" w:rsidRPr="00667B95" w:rsidRDefault="00667B95" w:rsidP="00667B95"/>
    <w:p w14:paraId="45FF6817" w14:textId="724925E0" w:rsidR="00667B95" w:rsidRPr="00667B95" w:rsidRDefault="00667B95" w:rsidP="00667B95"/>
    <w:p w14:paraId="7B3EF550" w14:textId="3955F07B" w:rsidR="00667B95" w:rsidRPr="00667B95" w:rsidRDefault="00667B95" w:rsidP="00667B95"/>
    <w:p w14:paraId="30F7603F" w14:textId="1D342841" w:rsidR="00667B95" w:rsidRDefault="00667B95" w:rsidP="00667B95"/>
    <w:p w14:paraId="74F91782" w14:textId="1307C486" w:rsidR="00667B95" w:rsidRDefault="00667B95" w:rsidP="00667B95"/>
    <w:p w14:paraId="2C0B0A8B" w14:textId="75978F4F" w:rsidR="00667B95" w:rsidRDefault="00667B95" w:rsidP="00667B95">
      <w:pPr>
        <w:ind w:firstLine="720"/>
      </w:pPr>
    </w:p>
    <w:p w14:paraId="5261CA33" w14:textId="77777777" w:rsidR="00667B95" w:rsidRDefault="00667B95">
      <w:r>
        <w:br w:type="page"/>
      </w:r>
    </w:p>
    <w:p w14:paraId="25457B4A" w14:textId="522249C4" w:rsidR="00667B95" w:rsidRDefault="00667B95" w:rsidP="00667B95">
      <w:pPr>
        <w:ind w:firstLine="720"/>
      </w:pPr>
      <w:r>
        <w:rPr>
          <w:noProof/>
        </w:rPr>
        <w:lastRenderedPageBreak/>
        <mc:AlternateContent>
          <mc:Choice Requires="wps">
            <w:drawing>
              <wp:anchor distT="0" distB="0" distL="114300" distR="114300" simplePos="0" relativeHeight="251667456" behindDoc="0" locked="0" layoutInCell="1" allowOverlap="1" wp14:anchorId="60C91A98" wp14:editId="71845B07">
                <wp:simplePos x="0" y="0"/>
                <wp:positionH relativeFrom="column">
                  <wp:posOffset>-167640</wp:posOffset>
                </wp:positionH>
                <wp:positionV relativeFrom="paragraph">
                  <wp:posOffset>-181610</wp:posOffset>
                </wp:positionV>
                <wp:extent cx="6972300" cy="889000"/>
                <wp:effectExtent l="0" t="0" r="0" b="6350"/>
                <wp:wrapNone/>
                <wp:docPr id="12" name="Text Box 12"/>
                <wp:cNvGraphicFramePr/>
                <a:graphic xmlns:a="http://schemas.openxmlformats.org/drawingml/2006/main">
                  <a:graphicData uri="http://schemas.microsoft.com/office/word/2010/wordprocessingShape">
                    <wps:wsp>
                      <wps:cNvSpPr txBox="1"/>
                      <wps:spPr>
                        <a:xfrm>
                          <a:off x="0" y="0"/>
                          <a:ext cx="6972300" cy="889000"/>
                        </a:xfrm>
                        <a:prstGeom prst="rect">
                          <a:avLst/>
                        </a:prstGeom>
                        <a:solidFill>
                          <a:schemeClr val="lt1"/>
                        </a:solidFill>
                        <a:ln w="6350">
                          <a:noFill/>
                        </a:ln>
                      </wps:spPr>
                      <wps:txbx>
                        <w:txbxContent>
                          <w:p w14:paraId="2E4810C6" w14:textId="013CC49A" w:rsidR="00667B95" w:rsidRPr="00C643CC" w:rsidRDefault="00667B95">
                            <w:pPr>
                              <w:rPr>
                                <w:rFonts w:ascii="Century Gothic" w:hAnsi="Century Gothic"/>
                                <w:b/>
                                <w:bCs/>
                                <w:color w:val="47653F" w:themeColor="accent3"/>
                                <w:sz w:val="44"/>
                                <w:szCs w:val="44"/>
                              </w:rPr>
                            </w:pPr>
                            <w:r w:rsidRPr="00C643CC">
                              <w:rPr>
                                <w:rFonts w:ascii="Century Gothic" w:hAnsi="Century Gothic"/>
                                <w:b/>
                                <w:bCs/>
                                <w:color w:val="47653F" w:themeColor="accent3"/>
                                <w:sz w:val="44"/>
                                <w:szCs w:val="44"/>
                              </w:rPr>
                              <w:t>Evidence 4:</w:t>
                            </w:r>
                            <w:r w:rsidR="00C643CC" w:rsidRPr="00C643CC">
                              <w:rPr>
                                <w:rFonts w:ascii="Century Gothic" w:hAnsi="Century Gothic"/>
                                <w:b/>
                                <w:bCs/>
                                <w:color w:val="47653F" w:themeColor="accent3"/>
                                <w:sz w:val="44"/>
                                <w:szCs w:val="44"/>
                              </w:rPr>
                              <w:t xml:space="preserve"> Teaching Health Care Assistant to do manual blood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C91A98" id="Text Box 12" o:spid="_x0000_s1039" type="#_x0000_t202" style="position:absolute;left:0;text-align:left;margin-left:-13.2pt;margin-top:-14.3pt;width:549pt;height:70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6bSMAIAAFwEAAAOAAAAZHJzL2Uyb0RvYy54bWysVE1v2zAMvQ/YfxB0X+x8tE2MOEWWIsOA&#10;oi2QDj0rspQIkEVNUmJnv36UnK92Ow27yKRIPZGPT57et7Ume+G8AlPSfi+nRBgOlTKbkv54XX4Z&#10;U+IDMxXTYERJD8LT+9nnT9PGFmIAW9CVcARBjC8aW9JtCLbIMs+3oma+B1YYDEpwNQvouk1WOdYg&#10;eq2zQZ7fZg24yjrgwnvcfeiCdJbwpRQ8PEvpRSC6pFhbSKtL6zqu2WzKio1jdqv4sQz2D1XUTBm8&#10;9Az1wAIjO6f+gKoVd+BBhh6HOgMpFRepB+ymn3/oZrVlVqRekBxvzzT5/wfLn/Yr++JIaL9CiwOM&#10;hDTWFx43Yz+tdHX8YqUE40jh4UybaAPhuHk7uRsMcwxxjI3HkxxthMkup63z4ZuAmkSjpA7Hkthi&#10;+0cfutRTSrzMg1bVUmmdnCgFsdCO7BkOUYdUI4K/y9KGNFjJ8CZPwAbi8Q5ZG6zl0lO0Qrtuiaqw&#10;3+Gp4TVUB+TBQScRb/lSYbGPzIcX5lAT2B/qPDzjIjXgZXC0KNmC+/W3/ZiPo8IoJQ1qrKT+5445&#10;QYn+bnCIk/5oFEWZnNHN3QAddx1ZX0fMrl4AMtDHF2V5MmN+0CdTOqjf8DnM460YYobj3SUNJ3MR&#10;OuXjc+JiPk9JKEPLwqNZWR6hI+NxFK/tG3P2OK+Ak36CkxpZ8WFsXW48aWC+CyBVmmkkumP1yD9K&#10;OKni+NziG7n2U9blpzD7DQAA//8DAFBLAwQUAAYACAAAACEAaQrLQ+EAAAAMAQAADwAAAGRycy9k&#10;b3ducmV2LnhtbEyPTU+DQBCG7yb+h82YeDHtQltpgyyNMX4k3ix+xNuWHYHIzhJ2C/jvHU56eybz&#10;5p1nsv1kWzFg7xtHCuJlBAKpdKahSsFr8bDYgfBBk9GtI1Twgx72+flZplPjRnrB4RAqwSXkU62g&#10;DqFLpfRljVb7peuQePfleqsDj30lTa9HLretXEVRIq1uiC/UusO7Gsvvw8kq+LyqPp799Pg2rq/X&#10;3f3TUGzfTaHU5cV0ewMi4BT+wjDrszrk7HR0JzJetAoWq2TD0Rl2CYg5EW1jpiNTHG9A5pn8/0T+&#10;CwAA//8DAFBLAQItABQABgAIAAAAIQC2gziS/gAAAOEBAAATAAAAAAAAAAAAAAAAAAAAAABbQ29u&#10;dGVudF9UeXBlc10ueG1sUEsBAi0AFAAGAAgAAAAhADj9If/WAAAAlAEAAAsAAAAAAAAAAAAAAAAA&#10;LwEAAF9yZWxzLy5yZWxzUEsBAi0AFAAGAAgAAAAhAJzHptIwAgAAXAQAAA4AAAAAAAAAAAAAAAAA&#10;LgIAAGRycy9lMm9Eb2MueG1sUEsBAi0AFAAGAAgAAAAhAGkKy0PhAAAADAEAAA8AAAAAAAAAAAAA&#10;AAAAigQAAGRycy9kb3ducmV2LnhtbFBLBQYAAAAABAAEAPMAAACYBQAAAAA=&#10;" fillcolor="white [3201]" stroked="f" strokeweight=".5pt">
                <v:textbox>
                  <w:txbxContent>
                    <w:p w14:paraId="2E4810C6" w14:textId="013CC49A" w:rsidR="00667B95" w:rsidRPr="00C643CC" w:rsidRDefault="00667B95">
                      <w:pPr>
                        <w:rPr>
                          <w:rFonts w:ascii="Century Gothic" w:hAnsi="Century Gothic"/>
                          <w:b/>
                          <w:bCs/>
                          <w:color w:val="47653F" w:themeColor="accent3"/>
                          <w:sz w:val="44"/>
                          <w:szCs w:val="44"/>
                        </w:rPr>
                      </w:pPr>
                      <w:r w:rsidRPr="00C643CC">
                        <w:rPr>
                          <w:rFonts w:ascii="Century Gothic" w:hAnsi="Century Gothic"/>
                          <w:b/>
                          <w:bCs/>
                          <w:color w:val="47653F" w:themeColor="accent3"/>
                          <w:sz w:val="44"/>
                          <w:szCs w:val="44"/>
                        </w:rPr>
                        <w:t>Evidence 4:</w:t>
                      </w:r>
                      <w:r w:rsidR="00C643CC" w:rsidRPr="00C643CC">
                        <w:rPr>
                          <w:rFonts w:ascii="Century Gothic" w:hAnsi="Century Gothic"/>
                          <w:b/>
                          <w:bCs/>
                          <w:color w:val="47653F" w:themeColor="accent3"/>
                          <w:sz w:val="44"/>
                          <w:szCs w:val="44"/>
                        </w:rPr>
                        <w:t xml:space="preserve"> Teaching Health Care Assistant to do manual blood pressure</w:t>
                      </w:r>
                    </w:p>
                  </w:txbxContent>
                </v:textbox>
              </v:shape>
            </w:pict>
          </mc:Fallback>
        </mc:AlternateContent>
      </w:r>
    </w:p>
    <w:p w14:paraId="19666983" w14:textId="77777777" w:rsidR="00482D22" w:rsidRDefault="00482D22"/>
    <w:p w14:paraId="26C41691" w14:textId="77777777" w:rsidR="00482D22" w:rsidRDefault="00482D22"/>
    <w:p w14:paraId="3361FBA7" w14:textId="7A8246D9" w:rsidR="00482D22" w:rsidRDefault="00E567B9" w:rsidP="00E567B9">
      <w:pPr>
        <w:jc w:val="center"/>
      </w:pPr>
      <w:r>
        <w:rPr>
          <w:noProof/>
        </w:rPr>
        <w:drawing>
          <wp:inline distT="0" distB="0" distL="0" distR="0" wp14:anchorId="51BBA546" wp14:editId="16B32871">
            <wp:extent cx="4643768" cy="3492500"/>
            <wp:effectExtent l="0" t="0" r="4445" b="0"/>
            <wp:docPr id="1114824789" name="Picture 2" descr="A doctor attending to a pati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24789" name="Picture 2" descr="A doctor attending to a patient&#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59292" cy="3504175"/>
                    </a:xfrm>
                    <a:prstGeom prst="rect">
                      <a:avLst/>
                    </a:prstGeom>
                    <a:noFill/>
                    <a:ln>
                      <a:noFill/>
                    </a:ln>
                  </pic:spPr>
                </pic:pic>
              </a:graphicData>
            </a:graphic>
          </wp:inline>
        </w:drawing>
      </w:r>
    </w:p>
    <w:p w14:paraId="08DBB15C" w14:textId="6F2FDCB4" w:rsidR="00482D22" w:rsidRDefault="00482D22"/>
    <w:p w14:paraId="1A32CDC5" w14:textId="656560A3" w:rsidR="00482D22" w:rsidRDefault="004D3AF8">
      <w:r>
        <w:rPr>
          <w:noProof/>
        </w:rPr>
        <mc:AlternateContent>
          <mc:Choice Requires="wps">
            <w:drawing>
              <wp:anchor distT="0" distB="0" distL="114300" distR="114300" simplePos="0" relativeHeight="251675648" behindDoc="0" locked="0" layoutInCell="1" allowOverlap="1" wp14:anchorId="3399E03E" wp14:editId="2E6FF575">
                <wp:simplePos x="0" y="0"/>
                <wp:positionH relativeFrom="column">
                  <wp:posOffset>-305435</wp:posOffset>
                </wp:positionH>
                <wp:positionV relativeFrom="paragraph">
                  <wp:posOffset>293296</wp:posOffset>
                </wp:positionV>
                <wp:extent cx="6868633" cy="3253562"/>
                <wp:effectExtent l="0" t="0" r="8890" b="4445"/>
                <wp:wrapNone/>
                <wp:docPr id="34890674" name="Text Box 1"/>
                <wp:cNvGraphicFramePr/>
                <a:graphic xmlns:a="http://schemas.openxmlformats.org/drawingml/2006/main">
                  <a:graphicData uri="http://schemas.microsoft.com/office/word/2010/wordprocessingShape">
                    <wps:wsp>
                      <wps:cNvSpPr txBox="1"/>
                      <wps:spPr>
                        <a:xfrm>
                          <a:off x="0" y="0"/>
                          <a:ext cx="6868633" cy="3253562"/>
                        </a:xfrm>
                        <a:prstGeom prst="rect">
                          <a:avLst/>
                        </a:prstGeom>
                        <a:solidFill>
                          <a:schemeClr val="lt1"/>
                        </a:solidFill>
                        <a:ln w="6350">
                          <a:noFill/>
                        </a:ln>
                      </wps:spPr>
                      <wps:txbx>
                        <w:txbxContent>
                          <w:p w14:paraId="42610821" w14:textId="5FB5F761" w:rsidR="00482D22" w:rsidRPr="00D75CE4" w:rsidRDefault="00A14F58">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We have recently had a new Health Care Assistant join our team. As part of my role, I was tasked with teaching her how to record manual blood pressures. </w:t>
                            </w:r>
                          </w:p>
                          <w:p w14:paraId="7A9DF8CA" w14:textId="4188FBD0" w:rsidR="00A14F58" w:rsidRPr="00D75CE4" w:rsidRDefault="00A14F58">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Firstly the blood pressure cuff is placed securely around the upper arm. </w:t>
                            </w:r>
                            <w:r w:rsidR="004D3AF8">
                              <w:rPr>
                                <w:rFonts w:ascii="Century Gothic" w:hAnsi="Century Gothic"/>
                                <w:b/>
                                <w:bCs/>
                                <w:color w:val="47653F" w:themeColor="accent3"/>
                                <w:sz w:val="24"/>
                                <w:szCs w:val="24"/>
                              </w:rPr>
                              <w:t>I</w:t>
                            </w:r>
                            <w:r w:rsidRPr="00D75CE4">
                              <w:rPr>
                                <w:rFonts w:ascii="Century Gothic" w:hAnsi="Century Gothic"/>
                                <w:b/>
                                <w:bCs/>
                                <w:color w:val="47653F" w:themeColor="accent3"/>
                                <w:sz w:val="24"/>
                                <w:szCs w:val="24"/>
                              </w:rPr>
                              <w:t xml:space="preserve">t is important to use the correct size </w:t>
                            </w:r>
                            <w:r w:rsidR="002F7B6B">
                              <w:rPr>
                                <w:rFonts w:ascii="Century Gothic" w:hAnsi="Century Gothic"/>
                                <w:b/>
                                <w:bCs/>
                                <w:color w:val="47653F" w:themeColor="accent3"/>
                                <w:sz w:val="24"/>
                                <w:szCs w:val="24"/>
                              </w:rPr>
                              <w:t>to prevent</w:t>
                            </w:r>
                            <w:r w:rsidRPr="00D75CE4">
                              <w:rPr>
                                <w:rFonts w:ascii="Century Gothic" w:hAnsi="Century Gothic"/>
                                <w:b/>
                                <w:bCs/>
                                <w:color w:val="47653F" w:themeColor="accent3"/>
                                <w:sz w:val="24"/>
                                <w:szCs w:val="24"/>
                              </w:rPr>
                              <w:t xml:space="preserve"> an inaccurate reading. The brachial pulse is palpated by applying pressure to the inner aspect of the elbow. The stethoscope is placed over the pulse point and the cuff inflated. The blood pressure is obtained from the 2 numbers where the pulse can first be heard, </w:t>
                            </w:r>
                            <w:r w:rsidR="00D75CE4" w:rsidRPr="00D75CE4">
                              <w:rPr>
                                <w:rFonts w:ascii="Century Gothic" w:hAnsi="Century Gothic"/>
                                <w:b/>
                                <w:bCs/>
                                <w:color w:val="47653F" w:themeColor="accent3"/>
                                <w:sz w:val="24"/>
                                <w:szCs w:val="24"/>
                              </w:rPr>
                              <w:t>to</w:t>
                            </w:r>
                            <w:r w:rsidRPr="00D75CE4">
                              <w:rPr>
                                <w:rFonts w:ascii="Century Gothic" w:hAnsi="Century Gothic"/>
                                <w:b/>
                                <w:bCs/>
                                <w:color w:val="47653F" w:themeColor="accent3"/>
                                <w:sz w:val="24"/>
                                <w:szCs w:val="24"/>
                              </w:rPr>
                              <w:t xml:space="preserve"> the number </w:t>
                            </w:r>
                            <w:r w:rsidR="00D75CE4" w:rsidRPr="00D75CE4">
                              <w:rPr>
                                <w:rFonts w:ascii="Century Gothic" w:hAnsi="Century Gothic"/>
                                <w:b/>
                                <w:bCs/>
                                <w:color w:val="47653F" w:themeColor="accent3"/>
                                <w:sz w:val="24"/>
                                <w:szCs w:val="24"/>
                              </w:rPr>
                              <w:t xml:space="preserve">where it </w:t>
                            </w:r>
                            <w:r w:rsidRPr="00D75CE4">
                              <w:rPr>
                                <w:rFonts w:ascii="Century Gothic" w:hAnsi="Century Gothic"/>
                                <w:b/>
                                <w:bCs/>
                                <w:color w:val="47653F" w:themeColor="accent3"/>
                                <w:sz w:val="24"/>
                                <w:szCs w:val="24"/>
                              </w:rPr>
                              <w:t xml:space="preserve">disappears. </w:t>
                            </w:r>
                            <w:r w:rsidR="004D3AF8">
                              <w:rPr>
                                <w:rFonts w:ascii="Century Gothic" w:hAnsi="Century Gothic"/>
                                <w:b/>
                                <w:bCs/>
                                <w:color w:val="47653F" w:themeColor="accent3"/>
                                <w:sz w:val="24"/>
                                <w:szCs w:val="24"/>
                              </w:rPr>
                              <w:t xml:space="preserve">It </w:t>
                            </w:r>
                            <w:r w:rsidRPr="00D75CE4">
                              <w:rPr>
                                <w:rFonts w:ascii="Century Gothic" w:hAnsi="Century Gothic"/>
                                <w:b/>
                                <w:bCs/>
                                <w:color w:val="47653F" w:themeColor="accent3"/>
                                <w:sz w:val="24"/>
                                <w:szCs w:val="24"/>
                              </w:rPr>
                              <w:t xml:space="preserve">can be difficult to hear </w:t>
                            </w:r>
                            <w:r w:rsidR="004D3AF8">
                              <w:rPr>
                                <w:rFonts w:ascii="Century Gothic" w:hAnsi="Century Gothic"/>
                                <w:b/>
                                <w:bCs/>
                                <w:color w:val="47653F" w:themeColor="accent3"/>
                                <w:sz w:val="24"/>
                                <w:szCs w:val="24"/>
                              </w:rPr>
                              <w:t xml:space="preserve">this </w:t>
                            </w:r>
                            <w:r w:rsidRPr="00D75CE4">
                              <w:rPr>
                                <w:rFonts w:ascii="Century Gothic" w:hAnsi="Century Gothic"/>
                                <w:b/>
                                <w:bCs/>
                                <w:color w:val="47653F" w:themeColor="accent3"/>
                                <w:sz w:val="24"/>
                                <w:szCs w:val="24"/>
                              </w:rPr>
                              <w:t>clearly in some people</w:t>
                            </w:r>
                            <w:r w:rsidR="002F7B6B">
                              <w:rPr>
                                <w:rFonts w:ascii="Century Gothic" w:hAnsi="Century Gothic"/>
                                <w:b/>
                                <w:bCs/>
                                <w:color w:val="47653F" w:themeColor="accent3"/>
                                <w:sz w:val="24"/>
                                <w:szCs w:val="24"/>
                              </w:rPr>
                              <w:t xml:space="preserve"> and requires a lot of practice.</w:t>
                            </w:r>
                          </w:p>
                          <w:p w14:paraId="7020C5BF" w14:textId="11F63811" w:rsidR="00D75CE4" w:rsidRPr="00D75CE4" w:rsidRDefault="00D75CE4">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As well as practicing </w:t>
                            </w:r>
                            <w:r w:rsidR="004D3AF8">
                              <w:rPr>
                                <w:rFonts w:ascii="Century Gothic" w:hAnsi="Century Gothic"/>
                                <w:b/>
                                <w:bCs/>
                                <w:color w:val="47653F" w:themeColor="accent3"/>
                                <w:sz w:val="24"/>
                                <w:szCs w:val="24"/>
                              </w:rPr>
                              <w:t>on myself and</w:t>
                            </w:r>
                            <w:r w:rsidRPr="00D75CE4">
                              <w:rPr>
                                <w:rFonts w:ascii="Century Gothic" w:hAnsi="Century Gothic"/>
                                <w:b/>
                                <w:bCs/>
                                <w:color w:val="47653F" w:themeColor="accent3"/>
                                <w:sz w:val="24"/>
                                <w:szCs w:val="24"/>
                              </w:rPr>
                              <w:t xml:space="preserve"> members of staff, she took </w:t>
                            </w:r>
                            <w:r w:rsidR="004D3AF8">
                              <w:rPr>
                                <w:rFonts w:ascii="Century Gothic" w:hAnsi="Century Gothic"/>
                                <w:b/>
                                <w:bCs/>
                                <w:color w:val="47653F" w:themeColor="accent3"/>
                                <w:sz w:val="24"/>
                                <w:szCs w:val="24"/>
                              </w:rPr>
                              <w:t>the equipment home to practice</w:t>
                            </w:r>
                            <w:r>
                              <w:rPr>
                                <w:rFonts w:ascii="Century Gothic" w:hAnsi="Century Gothic"/>
                                <w:b/>
                                <w:bCs/>
                                <w:color w:val="47653F" w:themeColor="accent3"/>
                                <w:sz w:val="24"/>
                                <w:szCs w:val="24"/>
                              </w:rPr>
                              <w:t>, as I had done when I was learning</w:t>
                            </w:r>
                            <w:r w:rsidRPr="00D75CE4">
                              <w:rPr>
                                <w:rFonts w:ascii="Century Gothic" w:hAnsi="Century Gothic"/>
                                <w:b/>
                                <w:bCs/>
                                <w:color w:val="47653F" w:themeColor="accent3"/>
                                <w:sz w:val="24"/>
                                <w:szCs w:val="24"/>
                              </w:rPr>
                              <w:t xml:space="preserve">. When she felt more confident, she then did all blood pressures in clinic with me there to check any she was unsure of. She found the opportunity to practice on her own </w:t>
                            </w:r>
                            <w:r w:rsidR="00145A0D">
                              <w:rPr>
                                <w:rFonts w:ascii="Century Gothic" w:hAnsi="Century Gothic"/>
                                <w:b/>
                                <w:bCs/>
                                <w:color w:val="47653F" w:themeColor="accent3"/>
                                <w:sz w:val="24"/>
                                <w:szCs w:val="24"/>
                              </w:rPr>
                              <w:t>beneficial</w:t>
                            </w:r>
                            <w:r w:rsidRPr="00D75CE4">
                              <w:rPr>
                                <w:rFonts w:ascii="Century Gothic" w:hAnsi="Century Gothic"/>
                                <w:b/>
                                <w:bCs/>
                                <w:color w:val="47653F" w:themeColor="accent3"/>
                                <w:sz w:val="24"/>
                                <w:szCs w:val="24"/>
                              </w:rPr>
                              <w:t xml:space="preserve"> before doing it </w:t>
                            </w:r>
                            <w:r w:rsidR="00145A0D">
                              <w:rPr>
                                <w:rFonts w:ascii="Century Gothic" w:hAnsi="Century Gothic"/>
                                <w:b/>
                                <w:bCs/>
                                <w:color w:val="47653F" w:themeColor="accent3"/>
                                <w:sz w:val="24"/>
                                <w:szCs w:val="24"/>
                              </w:rPr>
                              <w:t>in clinic.</w:t>
                            </w:r>
                            <w:r>
                              <w:rPr>
                                <w:rFonts w:ascii="Century Gothic" w:hAnsi="Century Gothic"/>
                                <w:b/>
                                <w:bCs/>
                                <w:color w:val="47653F" w:themeColor="accent3"/>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99E03E" id="Text Box 1" o:spid="_x0000_s1040" type="#_x0000_t202" style="position:absolute;margin-left:-24.05pt;margin-top:23.1pt;width:540.85pt;height:256.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Nt0MQIAAF0EAAAOAAAAZHJzL2Uyb0RvYy54bWysVNuO2yAQfa/Uf0C8N869u1acVZpVqkrR&#10;7krZap8JhhgJMxRI7PTrO+Dcuu1TVUUiAzMcZs6c8eyhrTU5COcVmIIOen1KhOFQKrMr6PfX1ac7&#10;SnxgpmQajCjoUXj6MP/4YdbYXAyhAl0KRxDE+LyxBa1CsHmWeV6JmvkeWGHQKcHVLODW7bLSsQbR&#10;a50N+/1p1oArrQMuvMfTx85J5wlfSsHDs5ReBKILirmFtLq0buOazWcs3zlmK8VPabB/yKJmyuCj&#10;F6hHFhjZO/UHVK24Aw8y9DjUGUipuEg1YDWD/rtqNhWzItWC5Hh7ocn/P1j+dNjYF0dC+wVabGAk&#10;pLE+93gY62mlq+M/ZkrQjxQeL7SJNhCOh9M7/I1GlHD0jYaT0WQ6jDjZ9bp1PnwVUJNoFNRhXxJd&#10;7LD2oQs9h8TXPGhVrpTWaRO1IJbakQPDLuqQkkTw36K0IQ2mMpr0E7CBeL1D1gZzuRYVrdBuW6JK&#10;LHh8rngL5RGJcNBpxFu+UpjsmvnwwhyKAmtHoYdnXKQGfAxOFiUVuJ9/O4/x2Cv0UtKgyArqf+yZ&#10;E5Tobwa7eD8Yj6Mq02Y8+TzEjbv1bG89Zl8vARkY4EhZnswYH/TZlA7qN5yHRXwVXcxwfLug4Wwu&#10;Qyd9nCcuFosUhDq0LKzNxvIIHRmPrXht35izp34FbPUTnOXI8ndt62LjTQOLfQCpUk8j0R2rJ/5R&#10;w0kVp3mLQ3K7T1HXr8L8FwAAAP//AwBQSwMEFAAGAAgAAAAhAH/VzK3jAAAACwEAAA8AAABkcnMv&#10;ZG93bnJldi54bWxMj8tOwzAQRfdI/IM1SGxQ67RpQhQyqRDiIbGj4SF2bjwkEfE4it00/D3uCpaj&#10;e3TvmWI7m15MNLrOMsJqGYEgrq3uuEF4rR4WGQjnFWvVWyaEH3KwLc/PCpVre+QXmna+EaGEXa4Q&#10;Wu+HXEpXt2SUW9qBOGRfdjTKh3NspB7VMZSbXq6jKJVGdRwWWjXQXUv19+5gED6vmo9nNz++HeMk&#10;Hu6fpur6XVeIlxfz7Q0IT7P/g+GkH9ShDE57e2DtRI+w2GSrgCJs0jWIExDFcQpij5AkWQqyLOT/&#10;H8pfAAAA//8DAFBLAQItABQABgAIAAAAIQC2gziS/gAAAOEBAAATAAAAAAAAAAAAAAAAAAAAAABb&#10;Q29udGVudF9UeXBlc10ueG1sUEsBAi0AFAAGAAgAAAAhADj9If/WAAAAlAEAAAsAAAAAAAAAAAAA&#10;AAAALwEAAF9yZWxzLy5yZWxzUEsBAi0AFAAGAAgAAAAhAHe023QxAgAAXQQAAA4AAAAAAAAAAAAA&#10;AAAALgIAAGRycy9lMm9Eb2MueG1sUEsBAi0AFAAGAAgAAAAhAH/VzK3jAAAACwEAAA8AAAAAAAAA&#10;AAAAAAAAiwQAAGRycy9kb3ducmV2LnhtbFBLBQYAAAAABAAEAPMAAACbBQAAAAA=&#10;" fillcolor="white [3201]" stroked="f" strokeweight=".5pt">
                <v:textbox>
                  <w:txbxContent>
                    <w:p w14:paraId="42610821" w14:textId="5FB5F761" w:rsidR="00482D22" w:rsidRPr="00D75CE4" w:rsidRDefault="00A14F58">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We have recently had a new Health Care Assistant join our team. As part of my role, I was tasked with teaching her how to record manual blood pressures. </w:t>
                      </w:r>
                    </w:p>
                    <w:p w14:paraId="7A9DF8CA" w14:textId="4188FBD0" w:rsidR="00A14F58" w:rsidRPr="00D75CE4" w:rsidRDefault="00A14F58">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Firstly the blood pressure cuff is placed securely around the upper arm. </w:t>
                      </w:r>
                      <w:r w:rsidR="004D3AF8">
                        <w:rPr>
                          <w:rFonts w:ascii="Century Gothic" w:hAnsi="Century Gothic"/>
                          <w:b/>
                          <w:bCs/>
                          <w:color w:val="47653F" w:themeColor="accent3"/>
                          <w:sz w:val="24"/>
                          <w:szCs w:val="24"/>
                        </w:rPr>
                        <w:t>I</w:t>
                      </w:r>
                      <w:r w:rsidRPr="00D75CE4">
                        <w:rPr>
                          <w:rFonts w:ascii="Century Gothic" w:hAnsi="Century Gothic"/>
                          <w:b/>
                          <w:bCs/>
                          <w:color w:val="47653F" w:themeColor="accent3"/>
                          <w:sz w:val="24"/>
                          <w:szCs w:val="24"/>
                        </w:rPr>
                        <w:t xml:space="preserve">t is important to use the correct size </w:t>
                      </w:r>
                      <w:r w:rsidR="002F7B6B">
                        <w:rPr>
                          <w:rFonts w:ascii="Century Gothic" w:hAnsi="Century Gothic"/>
                          <w:b/>
                          <w:bCs/>
                          <w:color w:val="47653F" w:themeColor="accent3"/>
                          <w:sz w:val="24"/>
                          <w:szCs w:val="24"/>
                        </w:rPr>
                        <w:t>to prevent</w:t>
                      </w:r>
                      <w:r w:rsidRPr="00D75CE4">
                        <w:rPr>
                          <w:rFonts w:ascii="Century Gothic" w:hAnsi="Century Gothic"/>
                          <w:b/>
                          <w:bCs/>
                          <w:color w:val="47653F" w:themeColor="accent3"/>
                          <w:sz w:val="24"/>
                          <w:szCs w:val="24"/>
                        </w:rPr>
                        <w:t xml:space="preserve"> an inaccurate reading. The brachial pulse is palpated by applying pressure to the inner aspect of the elbow. The stethoscope is placed over the pulse point and the cuff inflated. The blood pressure is obtained from the 2 numbers where the pulse can first be heard, </w:t>
                      </w:r>
                      <w:r w:rsidR="00D75CE4" w:rsidRPr="00D75CE4">
                        <w:rPr>
                          <w:rFonts w:ascii="Century Gothic" w:hAnsi="Century Gothic"/>
                          <w:b/>
                          <w:bCs/>
                          <w:color w:val="47653F" w:themeColor="accent3"/>
                          <w:sz w:val="24"/>
                          <w:szCs w:val="24"/>
                        </w:rPr>
                        <w:t>to</w:t>
                      </w:r>
                      <w:r w:rsidRPr="00D75CE4">
                        <w:rPr>
                          <w:rFonts w:ascii="Century Gothic" w:hAnsi="Century Gothic"/>
                          <w:b/>
                          <w:bCs/>
                          <w:color w:val="47653F" w:themeColor="accent3"/>
                          <w:sz w:val="24"/>
                          <w:szCs w:val="24"/>
                        </w:rPr>
                        <w:t xml:space="preserve"> the number </w:t>
                      </w:r>
                      <w:r w:rsidR="00D75CE4" w:rsidRPr="00D75CE4">
                        <w:rPr>
                          <w:rFonts w:ascii="Century Gothic" w:hAnsi="Century Gothic"/>
                          <w:b/>
                          <w:bCs/>
                          <w:color w:val="47653F" w:themeColor="accent3"/>
                          <w:sz w:val="24"/>
                          <w:szCs w:val="24"/>
                        </w:rPr>
                        <w:t xml:space="preserve">where it </w:t>
                      </w:r>
                      <w:r w:rsidRPr="00D75CE4">
                        <w:rPr>
                          <w:rFonts w:ascii="Century Gothic" w:hAnsi="Century Gothic"/>
                          <w:b/>
                          <w:bCs/>
                          <w:color w:val="47653F" w:themeColor="accent3"/>
                          <w:sz w:val="24"/>
                          <w:szCs w:val="24"/>
                        </w:rPr>
                        <w:t xml:space="preserve">disappears. </w:t>
                      </w:r>
                      <w:r w:rsidR="004D3AF8">
                        <w:rPr>
                          <w:rFonts w:ascii="Century Gothic" w:hAnsi="Century Gothic"/>
                          <w:b/>
                          <w:bCs/>
                          <w:color w:val="47653F" w:themeColor="accent3"/>
                          <w:sz w:val="24"/>
                          <w:szCs w:val="24"/>
                        </w:rPr>
                        <w:t xml:space="preserve">It </w:t>
                      </w:r>
                      <w:r w:rsidRPr="00D75CE4">
                        <w:rPr>
                          <w:rFonts w:ascii="Century Gothic" w:hAnsi="Century Gothic"/>
                          <w:b/>
                          <w:bCs/>
                          <w:color w:val="47653F" w:themeColor="accent3"/>
                          <w:sz w:val="24"/>
                          <w:szCs w:val="24"/>
                        </w:rPr>
                        <w:t xml:space="preserve">can be difficult to hear </w:t>
                      </w:r>
                      <w:r w:rsidR="004D3AF8">
                        <w:rPr>
                          <w:rFonts w:ascii="Century Gothic" w:hAnsi="Century Gothic"/>
                          <w:b/>
                          <w:bCs/>
                          <w:color w:val="47653F" w:themeColor="accent3"/>
                          <w:sz w:val="24"/>
                          <w:szCs w:val="24"/>
                        </w:rPr>
                        <w:t xml:space="preserve">this </w:t>
                      </w:r>
                      <w:r w:rsidRPr="00D75CE4">
                        <w:rPr>
                          <w:rFonts w:ascii="Century Gothic" w:hAnsi="Century Gothic"/>
                          <w:b/>
                          <w:bCs/>
                          <w:color w:val="47653F" w:themeColor="accent3"/>
                          <w:sz w:val="24"/>
                          <w:szCs w:val="24"/>
                        </w:rPr>
                        <w:t>clearly in some people</w:t>
                      </w:r>
                      <w:r w:rsidR="002F7B6B">
                        <w:rPr>
                          <w:rFonts w:ascii="Century Gothic" w:hAnsi="Century Gothic"/>
                          <w:b/>
                          <w:bCs/>
                          <w:color w:val="47653F" w:themeColor="accent3"/>
                          <w:sz w:val="24"/>
                          <w:szCs w:val="24"/>
                        </w:rPr>
                        <w:t xml:space="preserve"> and requires a lot of practice.</w:t>
                      </w:r>
                    </w:p>
                    <w:p w14:paraId="7020C5BF" w14:textId="11F63811" w:rsidR="00D75CE4" w:rsidRPr="00D75CE4" w:rsidRDefault="00D75CE4">
                      <w:pPr>
                        <w:rPr>
                          <w:rFonts w:ascii="Century Gothic" w:hAnsi="Century Gothic"/>
                          <w:b/>
                          <w:bCs/>
                          <w:color w:val="47653F" w:themeColor="accent3"/>
                          <w:sz w:val="24"/>
                          <w:szCs w:val="24"/>
                        </w:rPr>
                      </w:pPr>
                      <w:r w:rsidRPr="00D75CE4">
                        <w:rPr>
                          <w:rFonts w:ascii="Century Gothic" w:hAnsi="Century Gothic"/>
                          <w:b/>
                          <w:bCs/>
                          <w:color w:val="47653F" w:themeColor="accent3"/>
                          <w:sz w:val="24"/>
                          <w:szCs w:val="24"/>
                        </w:rPr>
                        <w:t xml:space="preserve">As well as practicing </w:t>
                      </w:r>
                      <w:r w:rsidR="004D3AF8">
                        <w:rPr>
                          <w:rFonts w:ascii="Century Gothic" w:hAnsi="Century Gothic"/>
                          <w:b/>
                          <w:bCs/>
                          <w:color w:val="47653F" w:themeColor="accent3"/>
                          <w:sz w:val="24"/>
                          <w:szCs w:val="24"/>
                        </w:rPr>
                        <w:t>on myself and</w:t>
                      </w:r>
                      <w:r w:rsidRPr="00D75CE4">
                        <w:rPr>
                          <w:rFonts w:ascii="Century Gothic" w:hAnsi="Century Gothic"/>
                          <w:b/>
                          <w:bCs/>
                          <w:color w:val="47653F" w:themeColor="accent3"/>
                          <w:sz w:val="24"/>
                          <w:szCs w:val="24"/>
                        </w:rPr>
                        <w:t xml:space="preserve"> members of staff, she took </w:t>
                      </w:r>
                      <w:r w:rsidR="004D3AF8">
                        <w:rPr>
                          <w:rFonts w:ascii="Century Gothic" w:hAnsi="Century Gothic"/>
                          <w:b/>
                          <w:bCs/>
                          <w:color w:val="47653F" w:themeColor="accent3"/>
                          <w:sz w:val="24"/>
                          <w:szCs w:val="24"/>
                        </w:rPr>
                        <w:t>the equipment home to practice</w:t>
                      </w:r>
                      <w:r>
                        <w:rPr>
                          <w:rFonts w:ascii="Century Gothic" w:hAnsi="Century Gothic"/>
                          <w:b/>
                          <w:bCs/>
                          <w:color w:val="47653F" w:themeColor="accent3"/>
                          <w:sz w:val="24"/>
                          <w:szCs w:val="24"/>
                        </w:rPr>
                        <w:t>, as I had done when I was learning</w:t>
                      </w:r>
                      <w:r w:rsidRPr="00D75CE4">
                        <w:rPr>
                          <w:rFonts w:ascii="Century Gothic" w:hAnsi="Century Gothic"/>
                          <w:b/>
                          <w:bCs/>
                          <w:color w:val="47653F" w:themeColor="accent3"/>
                          <w:sz w:val="24"/>
                          <w:szCs w:val="24"/>
                        </w:rPr>
                        <w:t xml:space="preserve">. When she felt more confident, she then did all blood pressures in clinic with me there to check any she was unsure of. She found the opportunity to practice on her own </w:t>
                      </w:r>
                      <w:r w:rsidR="00145A0D">
                        <w:rPr>
                          <w:rFonts w:ascii="Century Gothic" w:hAnsi="Century Gothic"/>
                          <w:b/>
                          <w:bCs/>
                          <w:color w:val="47653F" w:themeColor="accent3"/>
                          <w:sz w:val="24"/>
                          <w:szCs w:val="24"/>
                        </w:rPr>
                        <w:t>beneficial</w:t>
                      </w:r>
                      <w:r w:rsidRPr="00D75CE4">
                        <w:rPr>
                          <w:rFonts w:ascii="Century Gothic" w:hAnsi="Century Gothic"/>
                          <w:b/>
                          <w:bCs/>
                          <w:color w:val="47653F" w:themeColor="accent3"/>
                          <w:sz w:val="24"/>
                          <w:szCs w:val="24"/>
                        </w:rPr>
                        <w:t xml:space="preserve"> before doing it </w:t>
                      </w:r>
                      <w:r w:rsidR="00145A0D">
                        <w:rPr>
                          <w:rFonts w:ascii="Century Gothic" w:hAnsi="Century Gothic"/>
                          <w:b/>
                          <w:bCs/>
                          <w:color w:val="47653F" w:themeColor="accent3"/>
                          <w:sz w:val="24"/>
                          <w:szCs w:val="24"/>
                        </w:rPr>
                        <w:t>in clinic.</w:t>
                      </w:r>
                      <w:r>
                        <w:rPr>
                          <w:rFonts w:ascii="Century Gothic" w:hAnsi="Century Gothic"/>
                          <w:b/>
                          <w:bCs/>
                          <w:color w:val="47653F" w:themeColor="accent3"/>
                          <w:sz w:val="24"/>
                          <w:szCs w:val="24"/>
                        </w:rPr>
                        <w:t xml:space="preserve"> </w:t>
                      </w:r>
                    </w:p>
                  </w:txbxContent>
                </v:textbox>
              </v:shape>
            </w:pict>
          </mc:Fallback>
        </mc:AlternateContent>
      </w:r>
    </w:p>
    <w:p w14:paraId="443F5FDC" w14:textId="64F6F3D8" w:rsidR="00482D22" w:rsidRDefault="00482D22"/>
    <w:p w14:paraId="04C2B0A8" w14:textId="6B93B63A" w:rsidR="00482D22" w:rsidRDefault="00482D22"/>
    <w:p w14:paraId="61EE85E0" w14:textId="7AB0A2E0" w:rsidR="00482D22" w:rsidRDefault="00482D22"/>
    <w:p w14:paraId="1B47A23C" w14:textId="03F6F331" w:rsidR="00482D22" w:rsidRDefault="00482D22"/>
    <w:p w14:paraId="3095C2F8" w14:textId="0EBD153C" w:rsidR="00667B95" w:rsidRDefault="00667B95">
      <w:r>
        <w:br w:type="page"/>
      </w:r>
    </w:p>
    <w:p w14:paraId="162125AE" w14:textId="53D0CF4C" w:rsidR="00667B95" w:rsidRDefault="00C643CC" w:rsidP="00667B95">
      <w:pPr>
        <w:ind w:firstLine="720"/>
      </w:pPr>
      <w:r>
        <w:rPr>
          <w:noProof/>
        </w:rPr>
        <w:lastRenderedPageBreak/>
        <mc:AlternateContent>
          <mc:Choice Requires="wps">
            <w:drawing>
              <wp:anchor distT="0" distB="0" distL="114300" distR="114300" simplePos="0" relativeHeight="251668480" behindDoc="0" locked="0" layoutInCell="1" allowOverlap="1" wp14:anchorId="0CAD8223" wp14:editId="7DA4FF92">
                <wp:simplePos x="0" y="0"/>
                <wp:positionH relativeFrom="column">
                  <wp:posOffset>-269240</wp:posOffset>
                </wp:positionH>
                <wp:positionV relativeFrom="paragraph">
                  <wp:posOffset>-168910</wp:posOffset>
                </wp:positionV>
                <wp:extent cx="6959600" cy="787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959600" cy="787400"/>
                        </a:xfrm>
                        <a:prstGeom prst="rect">
                          <a:avLst/>
                        </a:prstGeom>
                        <a:solidFill>
                          <a:schemeClr val="lt1"/>
                        </a:solidFill>
                        <a:ln w="6350">
                          <a:noFill/>
                        </a:ln>
                      </wps:spPr>
                      <wps:txbx>
                        <w:txbxContent>
                          <w:p w14:paraId="328D35C6" w14:textId="6632B691" w:rsidR="00C643CC" w:rsidRPr="00C643CC" w:rsidRDefault="00C643CC">
                            <w:pPr>
                              <w:rPr>
                                <w:rFonts w:ascii="Century Gothic" w:hAnsi="Century Gothic"/>
                                <w:b/>
                                <w:bCs/>
                                <w:color w:val="47653F" w:themeColor="accent3"/>
                                <w:sz w:val="44"/>
                                <w:szCs w:val="44"/>
                              </w:rPr>
                            </w:pPr>
                            <w:r w:rsidRPr="00C643CC">
                              <w:rPr>
                                <w:rFonts w:ascii="Century Gothic" w:hAnsi="Century Gothic"/>
                                <w:b/>
                                <w:bCs/>
                                <w:color w:val="47653F" w:themeColor="accent3"/>
                                <w:sz w:val="44"/>
                                <w:szCs w:val="44"/>
                              </w:rPr>
                              <w:t>Evidence 5: Colour coding medication boxes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AD8223" id="Text Box 13" o:spid="_x0000_s1041" type="#_x0000_t202" style="position:absolute;left:0;text-align:left;margin-left:-21.2pt;margin-top:-13.3pt;width:548pt;height:6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1JjMAIAAFwEAAAOAAAAZHJzL2Uyb0RvYy54bWysVE2P2jAQvVfqf7B8LwkU2CUirCgrqkpo&#10;dyW22rNxbLDkeFzbkNBf37HDV7c9Vb04M57x88yb50wf2lqTg3BegSlpv5dTIgyHSpltSb+/Lj/d&#10;U+IDMxXTYERJj8LTh9nHD9PGFmIAO9CVcARBjC8aW9JdCLbIMs93oma+B1YYDEpwNQvoum1WOdYg&#10;eq2zQZ6PswZcZR1w4T3uPnZBOkv4UgoenqX0IhBdUqwtpNWldRPXbDZlxdYxu1P8VAb7hypqpgxe&#10;eoF6ZIGRvVN/QNWKO/AgQ49DnYGUiovUA3bTz991s94xK1IvSI63F5r8/4PlT4e1fXEktF+gxQFG&#10;QhrrC4+bsZ9Wujp+sVKCcaTweKFNtIFw3BxPRpNxjiGOsbv7uyHaCJNdT1vnw1cBNYlGSR2OJbHF&#10;DisfutRzSrzMg1bVUmmdnCgFsdCOHBgOUYdUI4L/lqUNabCSz6M8ARuIxztkbbCWa0/RCu2mJarC&#10;fkfnhjdQHZEHB51EvOVLhcWumA8vzKEmsD/UeXjGRWrAy+BkUbID9/Nv+zEfR4VRShrUWEn9jz1z&#10;ghL9zeAQJ/3hMIoyOcPR3QAddxvZ3EbMvl4AMtDHF2V5MmN+0GdTOqjf8DnM460YYobj3SUNZ3MR&#10;OuXjc+JiPk9JKEPLwsqsLY/QkfE4itf2jTl7mlfAST/BWY2seDe2LjeeNDDfB5AqzTQS3bF64h8l&#10;nFRxem7xjdz6Kev6U5j9AgAA//8DAFBLAwQUAAYACAAAACEAl8tBxOIAAAALAQAADwAAAGRycy9k&#10;b3ducmV2LnhtbEyPTU+DQBCG7yb+h82YeDHtIrRUkaUxxo/Em8WPeNuyIxDZWcJuAf+905Pe3sk8&#10;eeeZfDvbTow4+NaRgstlBAKpcqalWsFr+bC4AuGDJqM7R6jgBz1si9OTXGfGTfSC4y7UgkvIZ1pB&#10;E0KfSemrBq32S9cj8e7LDVYHHodamkFPXG47GUdRKq1uiS80use7Bqvv3cEq+LyoP579/Pg2Jeuk&#10;v38ay827KZU6P5tvb0AEnMMfDEd9VoeCnfbuQMaLTsFiFa8Y5RCnKYgjEa0TTnsF15sVyCKX/38o&#10;fgEAAP//AwBQSwECLQAUAAYACAAAACEAtoM4kv4AAADhAQAAEwAAAAAAAAAAAAAAAAAAAAAAW0Nv&#10;bnRlbnRfVHlwZXNdLnhtbFBLAQItABQABgAIAAAAIQA4/SH/1gAAAJQBAAALAAAAAAAAAAAAAAAA&#10;AC8BAABfcmVscy8ucmVsc1BLAQItABQABgAIAAAAIQAbE1JjMAIAAFwEAAAOAAAAAAAAAAAAAAAA&#10;AC4CAABkcnMvZTJvRG9jLnhtbFBLAQItABQABgAIAAAAIQCXy0HE4gAAAAsBAAAPAAAAAAAAAAAA&#10;AAAAAIoEAABkcnMvZG93bnJldi54bWxQSwUGAAAAAAQABADzAAAAmQUAAAAA&#10;" fillcolor="white [3201]" stroked="f" strokeweight=".5pt">
                <v:textbox>
                  <w:txbxContent>
                    <w:p w14:paraId="328D35C6" w14:textId="6632B691" w:rsidR="00C643CC" w:rsidRPr="00C643CC" w:rsidRDefault="00C643CC">
                      <w:pPr>
                        <w:rPr>
                          <w:rFonts w:ascii="Century Gothic" w:hAnsi="Century Gothic"/>
                          <w:b/>
                          <w:bCs/>
                          <w:color w:val="47653F" w:themeColor="accent3"/>
                          <w:sz w:val="44"/>
                          <w:szCs w:val="44"/>
                        </w:rPr>
                      </w:pPr>
                      <w:r w:rsidRPr="00C643CC">
                        <w:rPr>
                          <w:rFonts w:ascii="Century Gothic" w:hAnsi="Century Gothic"/>
                          <w:b/>
                          <w:bCs/>
                          <w:color w:val="47653F" w:themeColor="accent3"/>
                          <w:sz w:val="44"/>
                          <w:szCs w:val="44"/>
                        </w:rPr>
                        <w:t>Evidence 5: Colour coding medication boxes</w:t>
                      </w:r>
                    </w:p>
                  </w:txbxContent>
                </v:textbox>
              </v:shape>
            </w:pict>
          </mc:Fallback>
        </mc:AlternateContent>
      </w:r>
    </w:p>
    <w:p w14:paraId="25C2936F" w14:textId="77777777" w:rsidR="00482D22" w:rsidRDefault="00482D22"/>
    <w:p w14:paraId="4A4A844C" w14:textId="001D5FD4" w:rsidR="00482D22" w:rsidRDefault="00E567B9" w:rsidP="00E567B9">
      <w:pPr>
        <w:jc w:val="center"/>
      </w:pPr>
      <w:r>
        <w:rPr>
          <w:noProof/>
        </w:rPr>
        <w:drawing>
          <wp:inline distT="0" distB="0" distL="0" distR="0" wp14:anchorId="62E5C73A" wp14:editId="33EEE4AB">
            <wp:extent cx="3360887" cy="2718919"/>
            <wp:effectExtent l="0" t="2858" r="8573" b="8572"/>
            <wp:docPr id="12198539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3376405" cy="2731473"/>
                    </a:xfrm>
                    <a:prstGeom prst="rect">
                      <a:avLst/>
                    </a:prstGeom>
                    <a:noFill/>
                    <a:ln>
                      <a:noFill/>
                    </a:ln>
                  </pic:spPr>
                </pic:pic>
              </a:graphicData>
            </a:graphic>
          </wp:inline>
        </w:drawing>
      </w:r>
    </w:p>
    <w:p w14:paraId="60E14F96" w14:textId="3EB705FC" w:rsidR="00482D22" w:rsidRDefault="00482D22"/>
    <w:p w14:paraId="0E6D5BE2" w14:textId="77777777" w:rsidR="00482D22" w:rsidRDefault="00482D22"/>
    <w:p w14:paraId="16BDAA8F" w14:textId="0FD8912F" w:rsidR="00667B95" w:rsidRDefault="00482D22">
      <w:r>
        <w:rPr>
          <w:noProof/>
        </w:rPr>
        <mc:AlternateContent>
          <mc:Choice Requires="wps">
            <w:drawing>
              <wp:anchor distT="0" distB="0" distL="114300" distR="114300" simplePos="0" relativeHeight="251676672" behindDoc="0" locked="0" layoutInCell="1" allowOverlap="1" wp14:anchorId="0D855974" wp14:editId="4AFBB37F">
                <wp:simplePos x="0" y="0"/>
                <wp:positionH relativeFrom="column">
                  <wp:posOffset>-163195</wp:posOffset>
                </wp:positionH>
                <wp:positionV relativeFrom="paragraph">
                  <wp:posOffset>383496</wp:posOffset>
                </wp:positionV>
                <wp:extent cx="6858000" cy="3040912"/>
                <wp:effectExtent l="0" t="0" r="0" b="7620"/>
                <wp:wrapNone/>
                <wp:docPr id="1601580643" name="Text Box 2"/>
                <wp:cNvGraphicFramePr/>
                <a:graphic xmlns:a="http://schemas.openxmlformats.org/drawingml/2006/main">
                  <a:graphicData uri="http://schemas.microsoft.com/office/word/2010/wordprocessingShape">
                    <wps:wsp>
                      <wps:cNvSpPr txBox="1"/>
                      <wps:spPr>
                        <a:xfrm>
                          <a:off x="0" y="0"/>
                          <a:ext cx="6858000" cy="3040912"/>
                        </a:xfrm>
                        <a:prstGeom prst="rect">
                          <a:avLst/>
                        </a:prstGeom>
                        <a:solidFill>
                          <a:schemeClr val="lt1"/>
                        </a:solidFill>
                        <a:ln w="6350">
                          <a:noFill/>
                        </a:ln>
                      </wps:spPr>
                      <wps:txbx>
                        <w:txbxContent>
                          <w:p w14:paraId="7A9CD9C2" w14:textId="7EB36873" w:rsidR="00482D22" w:rsidRPr="0038096A" w:rsidRDefault="00784706">
                            <w:pPr>
                              <w:rPr>
                                <w:rFonts w:ascii="Century Gothic" w:hAnsi="Century Gothic"/>
                                <w:b/>
                                <w:bCs/>
                                <w:color w:val="47653F" w:themeColor="accent3"/>
                                <w:sz w:val="28"/>
                                <w:szCs w:val="28"/>
                              </w:rPr>
                            </w:pPr>
                            <w:r w:rsidRPr="0038096A">
                              <w:rPr>
                                <w:rFonts w:ascii="Century Gothic" w:hAnsi="Century Gothic"/>
                                <w:b/>
                                <w:bCs/>
                                <w:color w:val="47653F" w:themeColor="accent3"/>
                                <w:sz w:val="28"/>
                                <w:szCs w:val="28"/>
                              </w:rPr>
                              <w:t xml:space="preserve">I recently started seeing a </w:t>
                            </w:r>
                            <w:r w:rsidR="00806DAC" w:rsidRPr="0038096A">
                              <w:rPr>
                                <w:rFonts w:ascii="Century Gothic" w:hAnsi="Century Gothic"/>
                                <w:b/>
                                <w:bCs/>
                                <w:color w:val="47653F" w:themeColor="accent3"/>
                                <w:sz w:val="28"/>
                                <w:szCs w:val="28"/>
                              </w:rPr>
                              <w:t xml:space="preserve">new </w:t>
                            </w:r>
                            <w:r w:rsidRPr="0038096A">
                              <w:rPr>
                                <w:rFonts w:ascii="Century Gothic" w:hAnsi="Century Gothic"/>
                                <w:b/>
                                <w:bCs/>
                                <w:color w:val="47653F" w:themeColor="accent3"/>
                                <w:sz w:val="28"/>
                                <w:szCs w:val="28"/>
                              </w:rPr>
                              <w:t xml:space="preserve">patient in clinic who needed to </w:t>
                            </w:r>
                            <w:r w:rsidR="00B3139D">
                              <w:rPr>
                                <w:rFonts w:ascii="Century Gothic" w:hAnsi="Century Gothic"/>
                                <w:b/>
                                <w:bCs/>
                                <w:color w:val="47653F" w:themeColor="accent3"/>
                                <w:sz w:val="28"/>
                                <w:szCs w:val="28"/>
                              </w:rPr>
                              <w:t>commence</w:t>
                            </w:r>
                            <w:r w:rsidRPr="0038096A">
                              <w:rPr>
                                <w:rFonts w:ascii="Century Gothic" w:hAnsi="Century Gothic"/>
                                <w:b/>
                                <w:bCs/>
                                <w:color w:val="47653F" w:themeColor="accent3"/>
                                <w:sz w:val="28"/>
                                <w:szCs w:val="28"/>
                              </w:rPr>
                              <w:t xml:space="preserve"> </w:t>
                            </w:r>
                            <w:r w:rsidR="00B3139D">
                              <w:rPr>
                                <w:rFonts w:ascii="Century Gothic" w:hAnsi="Century Gothic"/>
                                <w:b/>
                                <w:bCs/>
                                <w:color w:val="47653F" w:themeColor="accent3"/>
                                <w:sz w:val="28"/>
                                <w:szCs w:val="28"/>
                              </w:rPr>
                              <w:t xml:space="preserve">some </w:t>
                            </w:r>
                            <w:r w:rsidRPr="0038096A">
                              <w:rPr>
                                <w:rFonts w:ascii="Century Gothic" w:hAnsi="Century Gothic"/>
                                <w:b/>
                                <w:bCs/>
                                <w:color w:val="47653F" w:themeColor="accent3"/>
                                <w:sz w:val="28"/>
                                <w:szCs w:val="28"/>
                              </w:rPr>
                              <w:t>new medication</w:t>
                            </w:r>
                            <w:r w:rsidR="00B3139D">
                              <w:rPr>
                                <w:rFonts w:ascii="Century Gothic" w:hAnsi="Century Gothic"/>
                                <w:b/>
                                <w:bCs/>
                                <w:color w:val="47653F" w:themeColor="accent3"/>
                                <w:sz w:val="28"/>
                                <w:szCs w:val="28"/>
                              </w:rPr>
                              <w:t>s</w:t>
                            </w:r>
                            <w:r w:rsidRPr="0038096A">
                              <w:rPr>
                                <w:rFonts w:ascii="Century Gothic" w:hAnsi="Century Gothic"/>
                                <w:b/>
                                <w:bCs/>
                                <w:color w:val="47653F" w:themeColor="accent3"/>
                                <w:sz w:val="28"/>
                                <w:szCs w:val="28"/>
                              </w:rPr>
                              <w:t xml:space="preserve">. </w:t>
                            </w:r>
                            <w:r w:rsidR="00806DAC" w:rsidRPr="0038096A">
                              <w:rPr>
                                <w:rFonts w:ascii="Century Gothic" w:hAnsi="Century Gothic"/>
                                <w:b/>
                                <w:bCs/>
                                <w:color w:val="47653F" w:themeColor="accent3"/>
                                <w:sz w:val="28"/>
                                <w:szCs w:val="28"/>
                              </w:rPr>
                              <w:t xml:space="preserve">I had gone through literature about the </w:t>
                            </w:r>
                            <w:r w:rsidR="0065469A" w:rsidRPr="0038096A">
                              <w:rPr>
                                <w:rFonts w:ascii="Century Gothic" w:hAnsi="Century Gothic"/>
                                <w:b/>
                                <w:bCs/>
                                <w:color w:val="47653F" w:themeColor="accent3"/>
                                <w:sz w:val="28"/>
                                <w:szCs w:val="28"/>
                              </w:rPr>
                              <w:t>tablets,</w:t>
                            </w:r>
                            <w:r w:rsidR="00806DAC" w:rsidRPr="0038096A">
                              <w:rPr>
                                <w:rFonts w:ascii="Century Gothic" w:hAnsi="Century Gothic"/>
                                <w:b/>
                                <w:bCs/>
                                <w:color w:val="47653F" w:themeColor="accent3"/>
                                <w:sz w:val="28"/>
                                <w:szCs w:val="28"/>
                              </w:rPr>
                              <w:t xml:space="preserve"> </w:t>
                            </w:r>
                            <w:r w:rsidR="009B24B4">
                              <w:rPr>
                                <w:rFonts w:ascii="Century Gothic" w:hAnsi="Century Gothic"/>
                                <w:b/>
                                <w:bCs/>
                                <w:color w:val="47653F" w:themeColor="accent3"/>
                                <w:sz w:val="28"/>
                                <w:szCs w:val="28"/>
                              </w:rPr>
                              <w:t>but</w:t>
                            </w:r>
                            <w:r w:rsidR="00806DAC" w:rsidRPr="0038096A">
                              <w:rPr>
                                <w:rFonts w:ascii="Century Gothic" w:hAnsi="Century Gothic"/>
                                <w:b/>
                                <w:bCs/>
                                <w:color w:val="47653F" w:themeColor="accent3"/>
                                <w:sz w:val="28"/>
                                <w:szCs w:val="28"/>
                              </w:rPr>
                              <w:t xml:space="preserve"> it became evident as the consultation went on that he was not able to read that well. Initially he had not wanted to say </w:t>
                            </w:r>
                            <w:r w:rsidR="009B24B4" w:rsidRPr="0038096A">
                              <w:rPr>
                                <w:rFonts w:ascii="Century Gothic" w:hAnsi="Century Gothic"/>
                                <w:b/>
                                <w:bCs/>
                                <w:color w:val="47653F" w:themeColor="accent3"/>
                                <w:sz w:val="28"/>
                                <w:szCs w:val="28"/>
                              </w:rPr>
                              <w:t>anything,</w:t>
                            </w:r>
                            <w:r w:rsidR="00806DAC" w:rsidRPr="0038096A">
                              <w:rPr>
                                <w:rFonts w:ascii="Century Gothic" w:hAnsi="Century Gothic"/>
                                <w:b/>
                                <w:bCs/>
                                <w:color w:val="47653F" w:themeColor="accent3"/>
                                <w:sz w:val="28"/>
                                <w:szCs w:val="28"/>
                              </w:rPr>
                              <w:t xml:space="preserve"> </w:t>
                            </w:r>
                            <w:r w:rsidR="00805242">
                              <w:rPr>
                                <w:rFonts w:ascii="Century Gothic" w:hAnsi="Century Gothic"/>
                                <w:b/>
                                <w:bCs/>
                                <w:color w:val="47653F" w:themeColor="accent3"/>
                                <w:sz w:val="28"/>
                                <w:szCs w:val="28"/>
                              </w:rPr>
                              <w:t>but</w:t>
                            </w:r>
                            <w:r w:rsidR="00806DAC" w:rsidRPr="0038096A">
                              <w:rPr>
                                <w:rFonts w:ascii="Century Gothic" w:hAnsi="Century Gothic"/>
                                <w:b/>
                                <w:bCs/>
                                <w:color w:val="47653F" w:themeColor="accent3"/>
                                <w:sz w:val="28"/>
                                <w:szCs w:val="28"/>
                              </w:rPr>
                              <w:t xml:space="preserve"> I reassured him that there was no judgement a</w:t>
                            </w:r>
                            <w:r w:rsidR="00805242">
                              <w:rPr>
                                <w:rFonts w:ascii="Century Gothic" w:hAnsi="Century Gothic"/>
                                <w:b/>
                                <w:bCs/>
                                <w:color w:val="47653F" w:themeColor="accent3"/>
                                <w:sz w:val="28"/>
                                <w:szCs w:val="28"/>
                              </w:rPr>
                              <w:t>nd I would find a way that worked for him.</w:t>
                            </w:r>
                          </w:p>
                          <w:p w14:paraId="70A9D327" w14:textId="598BDD0F" w:rsidR="00806DAC" w:rsidRPr="0038096A" w:rsidRDefault="00806DAC">
                            <w:pPr>
                              <w:rPr>
                                <w:rFonts w:ascii="Century Gothic" w:hAnsi="Century Gothic"/>
                                <w:b/>
                                <w:bCs/>
                                <w:color w:val="47653F" w:themeColor="accent3"/>
                                <w:sz w:val="28"/>
                                <w:szCs w:val="28"/>
                              </w:rPr>
                            </w:pPr>
                            <w:r w:rsidRPr="0038096A">
                              <w:rPr>
                                <w:rFonts w:ascii="Century Gothic" w:hAnsi="Century Gothic"/>
                                <w:b/>
                                <w:bCs/>
                                <w:color w:val="47653F" w:themeColor="accent3"/>
                                <w:sz w:val="28"/>
                                <w:szCs w:val="28"/>
                              </w:rPr>
                              <w:t xml:space="preserve">He was worried how he would follow the instructions on the boxes as to what dose to take and when. To overcome this, I </w:t>
                            </w:r>
                            <w:r w:rsidR="009B24B4">
                              <w:rPr>
                                <w:rFonts w:ascii="Century Gothic" w:hAnsi="Century Gothic"/>
                                <w:b/>
                                <w:bCs/>
                                <w:color w:val="47653F" w:themeColor="accent3"/>
                                <w:sz w:val="28"/>
                                <w:szCs w:val="28"/>
                              </w:rPr>
                              <w:t>colour coded</w:t>
                            </w:r>
                            <w:r w:rsidRPr="0038096A">
                              <w:rPr>
                                <w:rFonts w:ascii="Century Gothic" w:hAnsi="Century Gothic"/>
                                <w:b/>
                                <w:bCs/>
                                <w:color w:val="47653F" w:themeColor="accent3"/>
                                <w:sz w:val="28"/>
                                <w:szCs w:val="28"/>
                              </w:rPr>
                              <w:t xml:space="preserve"> the boxes, red indicated tablets to take in the morning and blue meant tablets to take before bed. He was very pleased with this method as it meant he did not always have to ask his son for help and could manage his tablets independently.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55974" id="Text Box 2" o:spid="_x0000_s1042" type="#_x0000_t202" style="position:absolute;margin-left:-12.85pt;margin-top:30.2pt;width:540pt;height:239.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JBlMQIAAF0EAAAOAAAAZHJzL2Uyb0RvYy54bWysVE2P2jAQvVfqf7B8LwksUBYRVpQVVSW0&#10;uxJb7dk4NrHkeFzbkNBf37HDV7c9Vb04M57x88yb58we2lqTg3BegSlov5dTIgyHUpldQb+/rj5N&#10;KPGBmZJpMKKgR+Hpw/zjh1ljp2IAFehSOIIgxk8bW9AqBDvNMs8rUTPfAysMBiW4mgV03S4rHWsQ&#10;vdbZIM/HWQOutA648B53H7sgnSd8KQUPz1J6EYguKNYW0urSuo1rNp+x6c4xWyl+KoP9QxU1UwYv&#10;vUA9ssDI3qk/oGrFHXiQocehzkBKxUXqAbvp5++62VTMitQLkuPthSb//2D502FjXxwJ7RdocYCR&#10;kMb6qcfN2E8rXR2/WCnBOFJ4vNAm2kA4bo4no0meY4hj7C4f5vf9QcTJrset8+GrgJpEo6AO55Lo&#10;Yoe1D13qOSXe5kGrcqW0Tk7UglhqRw4Mp6hDKhLBf8vShjRYyt0oT8AG4vEOWRus5dpUtEK7bYkq&#10;seHxueMtlEckwkGnEW/5SmGxa+bDC3MoCmwQhR6ecZEa8DI4WZRU4H7+bT/m46wwSkmDIiuo/7Fn&#10;TlCivxmc4n1/OIyqTM5w9HmAjruNbG8jZl8vARno45OyPJkxP+izKR3Ub/geFvFWDDHD8e6ChrO5&#10;DJ308T1xsVikJNShZWFtNpZH6Mh4HMVr+8acPc0r4Kif4CxHNn03ti43njSw2AeQKs00Et2xeuIf&#10;NZxUcXpv8ZHc+inr+leY/wIAAP//AwBQSwMEFAAGAAgAAAAhAO5zk6LjAAAACwEAAA8AAABkcnMv&#10;ZG93bnJldi54bWxMj8tOwzAQRfdI/IM1SGxQa1M3LYRMKoR4SOzaFBA7NzZJRDyOYjcJf4+7guXo&#10;Ht17JttMtmWD6X3jCOF6LoAZKp1uqELYF0+zG2A+KNKqdWQQfoyHTX5+lqlUu5G2ZtiFisUS8qlC&#10;qEPoUs59WRur/Nx1hmL25XqrQjz7iutejbHctnwhxIpb1VBcqFVnHmpTfu+OFuHzqvp49dPz2ygT&#10;2T2+DMX6XReIlxfT/R2wYKbwB8NJP6pDHp0O7kjasxZhtkjWEUVYiSWwEyCSpQR2QEjkrQSeZ/z/&#10;D/kvAAAA//8DAFBLAQItABQABgAIAAAAIQC2gziS/gAAAOEBAAATAAAAAAAAAAAAAAAAAAAAAABb&#10;Q29udGVudF9UeXBlc10ueG1sUEsBAi0AFAAGAAgAAAAhADj9If/WAAAAlAEAAAsAAAAAAAAAAAAA&#10;AAAALwEAAF9yZWxzLy5yZWxzUEsBAi0AFAAGAAgAAAAhANXMkGUxAgAAXQQAAA4AAAAAAAAAAAAA&#10;AAAALgIAAGRycy9lMm9Eb2MueG1sUEsBAi0AFAAGAAgAAAAhAO5zk6LjAAAACwEAAA8AAAAAAAAA&#10;AAAAAAAAiwQAAGRycy9kb3ducmV2LnhtbFBLBQYAAAAABAAEAPMAAACbBQAAAAA=&#10;" fillcolor="white [3201]" stroked="f" strokeweight=".5pt">
                <v:textbox>
                  <w:txbxContent>
                    <w:p w14:paraId="7A9CD9C2" w14:textId="7EB36873" w:rsidR="00482D22" w:rsidRPr="0038096A" w:rsidRDefault="00784706">
                      <w:pPr>
                        <w:rPr>
                          <w:rFonts w:ascii="Century Gothic" w:hAnsi="Century Gothic"/>
                          <w:b/>
                          <w:bCs/>
                          <w:color w:val="47653F" w:themeColor="accent3"/>
                          <w:sz w:val="28"/>
                          <w:szCs w:val="28"/>
                        </w:rPr>
                      </w:pPr>
                      <w:r w:rsidRPr="0038096A">
                        <w:rPr>
                          <w:rFonts w:ascii="Century Gothic" w:hAnsi="Century Gothic"/>
                          <w:b/>
                          <w:bCs/>
                          <w:color w:val="47653F" w:themeColor="accent3"/>
                          <w:sz w:val="28"/>
                          <w:szCs w:val="28"/>
                        </w:rPr>
                        <w:t xml:space="preserve">I recently started seeing a </w:t>
                      </w:r>
                      <w:r w:rsidR="00806DAC" w:rsidRPr="0038096A">
                        <w:rPr>
                          <w:rFonts w:ascii="Century Gothic" w:hAnsi="Century Gothic"/>
                          <w:b/>
                          <w:bCs/>
                          <w:color w:val="47653F" w:themeColor="accent3"/>
                          <w:sz w:val="28"/>
                          <w:szCs w:val="28"/>
                        </w:rPr>
                        <w:t xml:space="preserve">new </w:t>
                      </w:r>
                      <w:r w:rsidRPr="0038096A">
                        <w:rPr>
                          <w:rFonts w:ascii="Century Gothic" w:hAnsi="Century Gothic"/>
                          <w:b/>
                          <w:bCs/>
                          <w:color w:val="47653F" w:themeColor="accent3"/>
                          <w:sz w:val="28"/>
                          <w:szCs w:val="28"/>
                        </w:rPr>
                        <w:t xml:space="preserve">patient in clinic who needed to </w:t>
                      </w:r>
                      <w:r w:rsidR="00B3139D">
                        <w:rPr>
                          <w:rFonts w:ascii="Century Gothic" w:hAnsi="Century Gothic"/>
                          <w:b/>
                          <w:bCs/>
                          <w:color w:val="47653F" w:themeColor="accent3"/>
                          <w:sz w:val="28"/>
                          <w:szCs w:val="28"/>
                        </w:rPr>
                        <w:t>commence</w:t>
                      </w:r>
                      <w:r w:rsidRPr="0038096A">
                        <w:rPr>
                          <w:rFonts w:ascii="Century Gothic" w:hAnsi="Century Gothic"/>
                          <w:b/>
                          <w:bCs/>
                          <w:color w:val="47653F" w:themeColor="accent3"/>
                          <w:sz w:val="28"/>
                          <w:szCs w:val="28"/>
                        </w:rPr>
                        <w:t xml:space="preserve"> </w:t>
                      </w:r>
                      <w:r w:rsidR="00B3139D">
                        <w:rPr>
                          <w:rFonts w:ascii="Century Gothic" w:hAnsi="Century Gothic"/>
                          <w:b/>
                          <w:bCs/>
                          <w:color w:val="47653F" w:themeColor="accent3"/>
                          <w:sz w:val="28"/>
                          <w:szCs w:val="28"/>
                        </w:rPr>
                        <w:t xml:space="preserve">some </w:t>
                      </w:r>
                      <w:r w:rsidRPr="0038096A">
                        <w:rPr>
                          <w:rFonts w:ascii="Century Gothic" w:hAnsi="Century Gothic"/>
                          <w:b/>
                          <w:bCs/>
                          <w:color w:val="47653F" w:themeColor="accent3"/>
                          <w:sz w:val="28"/>
                          <w:szCs w:val="28"/>
                        </w:rPr>
                        <w:t>new medication</w:t>
                      </w:r>
                      <w:r w:rsidR="00B3139D">
                        <w:rPr>
                          <w:rFonts w:ascii="Century Gothic" w:hAnsi="Century Gothic"/>
                          <w:b/>
                          <w:bCs/>
                          <w:color w:val="47653F" w:themeColor="accent3"/>
                          <w:sz w:val="28"/>
                          <w:szCs w:val="28"/>
                        </w:rPr>
                        <w:t>s</w:t>
                      </w:r>
                      <w:r w:rsidRPr="0038096A">
                        <w:rPr>
                          <w:rFonts w:ascii="Century Gothic" w:hAnsi="Century Gothic"/>
                          <w:b/>
                          <w:bCs/>
                          <w:color w:val="47653F" w:themeColor="accent3"/>
                          <w:sz w:val="28"/>
                          <w:szCs w:val="28"/>
                        </w:rPr>
                        <w:t xml:space="preserve">. </w:t>
                      </w:r>
                      <w:r w:rsidR="00806DAC" w:rsidRPr="0038096A">
                        <w:rPr>
                          <w:rFonts w:ascii="Century Gothic" w:hAnsi="Century Gothic"/>
                          <w:b/>
                          <w:bCs/>
                          <w:color w:val="47653F" w:themeColor="accent3"/>
                          <w:sz w:val="28"/>
                          <w:szCs w:val="28"/>
                        </w:rPr>
                        <w:t xml:space="preserve">I had gone through literature about the </w:t>
                      </w:r>
                      <w:r w:rsidR="0065469A" w:rsidRPr="0038096A">
                        <w:rPr>
                          <w:rFonts w:ascii="Century Gothic" w:hAnsi="Century Gothic"/>
                          <w:b/>
                          <w:bCs/>
                          <w:color w:val="47653F" w:themeColor="accent3"/>
                          <w:sz w:val="28"/>
                          <w:szCs w:val="28"/>
                        </w:rPr>
                        <w:t>tablets,</w:t>
                      </w:r>
                      <w:r w:rsidR="00806DAC" w:rsidRPr="0038096A">
                        <w:rPr>
                          <w:rFonts w:ascii="Century Gothic" w:hAnsi="Century Gothic"/>
                          <w:b/>
                          <w:bCs/>
                          <w:color w:val="47653F" w:themeColor="accent3"/>
                          <w:sz w:val="28"/>
                          <w:szCs w:val="28"/>
                        </w:rPr>
                        <w:t xml:space="preserve"> </w:t>
                      </w:r>
                      <w:r w:rsidR="009B24B4">
                        <w:rPr>
                          <w:rFonts w:ascii="Century Gothic" w:hAnsi="Century Gothic"/>
                          <w:b/>
                          <w:bCs/>
                          <w:color w:val="47653F" w:themeColor="accent3"/>
                          <w:sz w:val="28"/>
                          <w:szCs w:val="28"/>
                        </w:rPr>
                        <w:t>but</w:t>
                      </w:r>
                      <w:r w:rsidR="00806DAC" w:rsidRPr="0038096A">
                        <w:rPr>
                          <w:rFonts w:ascii="Century Gothic" w:hAnsi="Century Gothic"/>
                          <w:b/>
                          <w:bCs/>
                          <w:color w:val="47653F" w:themeColor="accent3"/>
                          <w:sz w:val="28"/>
                          <w:szCs w:val="28"/>
                        </w:rPr>
                        <w:t xml:space="preserve"> it became evident as the consultation went on that he was not able to read that well. Initially he had not wanted to say </w:t>
                      </w:r>
                      <w:r w:rsidR="009B24B4" w:rsidRPr="0038096A">
                        <w:rPr>
                          <w:rFonts w:ascii="Century Gothic" w:hAnsi="Century Gothic"/>
                          <w:b/>
                          <w:bCs/>
                          <w:color w:val="47653F" w:themeColor="accent3"/>
                          <w:sz w:val="28"/>
                          <w:szCs w:val="28"/>
                        </w:rPr>
                        <w:t>anything,</w:t>
                      </w:r>
                      <w:r w:rsidR="00806DAC" w:rsidRPr="0038096A">
                        <w:rPr>
                          <w:rFonts w:ascii="Century Gothic" w:hAnsi="Century Gothic"/>
                          <w:b/>
                          <w:bCs/>
                          <w:color w:val="47653F" w:themeColor="accent3"/>
                          <w:sz w:val="28"/>
                          <w:szCs w:val="28"/>
                        </w:rPr>
                        <w:t xml:space="preserve"> </w:t>
                      </w:r>
                      <w:r w:rsidR="00805242">
                        <w:rPr>
                          <w:rFonts w:ascii="Century Gothic" w:hAnsi="Century Gothic"/>
                          <w:b/>
                          <w:bCs/>
                          <w:color w:val="47653F" w:themeColor="accent3"/>
                          <w:sz w:val="28"/>
                          <w:szCs w:val="28"/>
                        </w:rPr>
                        <w:t>but</w:t>
                      </w:r>
                      <w:r w:rsidR="00806DAC" w:rsidRPr="0038096A">
                        <w:rPr>
                          <w:rFonts w:ascii="Century Gothic" w:hAnsi="Century Gothic"/>
                          <w:b/>
                          <w:bCs/>
                          <w:color w:val="47653F" w:themeColor="accent3"/>
                          <w:sz w:val="28"/>
                          <w:szCs w:val="28"/>
                        </w:rPr>
                        <w:t xml:space="preserve"> I reassured him that there was no judgement a</w:t>
                      </w:r>
                      <w:r w:rsidR="00805242">
                        <w:rPr>
                          <w:rFonts w:ascii="Century Gothic" w:hAnsi="Century Gothic"/>
                          <w:b/>
                          <w:bCs/>
                          <w:color w:val="47653F" w:themeColor="accent3"/>
                          <w:sz w:val="28"/>
                          <w:szCs w:val="28"/>
                        </w:rPr>
                        <w:t>nd I would find a way that worked for him.</w:t>
                      </w:r>
                    </w:p>
                    <w:p w14:paraId="70A9D327" w14:textId="598BDD0F" w:rsidR="00806DAC" w:rsidRPr="0038096A" w:rsidRDefault="00806DAC">
                      <w:pPr>
                        <w:rPr>
                          <w:rFonts w:ascii="Century Gothic" w:hAnsi="Century Gothic"/>
                          <w:b/>
                          <w:bCs/>
                          <w:color w:val="47653F" w:themeColor="accent3"/>
                          <w:sz w:val="28"/>
                          <w:szCs w:val="28"/>
                        </w:rPr>
                      </w:pPr>
                      <w:r w:rsidRPr="0038096A">
                        <w:rPr>
                          <w:rFonts w:ascii="Century Gothic" w:hAnsi="Century Gothic"/>
                          <w:b/>
                          <w:bCs/>
                          <w:color w:val="47653F" w:themeColor="accent3"/>
                          <w:sz w:val="28"/>
                          <w:szCs w:val="28"/>
                        </w:rPr>
                        <w:t xml:space="preserve">He was worried how he would follow the instructions on the boxes as to what dose to take and when. To overcome this, I </w:t>
                      </w:r>
                      <w:r w:rsidR="009B24B4">
                        <w:rPr>
                          <w:rFonts w:ascii="Century Gothic" w:hAnsi="Century Gothic"/>
                          <w:b/>
                          <w:bCs/>
                          <w:color w:val="47653F" w:themeColor="accent3"/>
                          <w:sz w:val="28"/>
                          <w:szCs w:val="28"/>
                        </w:rPr>
                        <w:t>colour coded</w:t>
                      </w:r>
                      <w:r w:rsidRPr="0038096A">
                        <w:rPr>
                          <w:rFonts w:ascii="Century Gothic" w:hAnsi="Century Gothic"/>
                          <w:b/>
                          <w:bCs/>
                          <w:color w:val="47653F" w:themeColor="accent3"/>
                          <w:sz w:val="28"/>
                          <w:szCs w:val="28"/>
                        </w:rPr>
                        <w:t xml:space="preserve"> the boxes, red indicated tablets to take in the morning and blue meant tablets to take before bed. He was very pleased with this method as it meant he did not always have to ask his son for help and could manage his tablets independently.</w:t>
                      </w:r>
                    </w:p>
                  </w:txbxContent>
                </v:textbox>
              </v:shape>
            </w:pict>
          </mc:Fallback>
        </mc:AlternateContent>
      </w:r>
      <w:r w:rsidR="00667B95">
        <w:br w:type="page"/>
      </w:r>
    </w:p>
    <w:p w14:paraId="02467871" w14:textId="4D230B68" w:rsidR="00482D22" w:rsidRDefault="00013822">
      <w:r>
        <w:rPr>
          <w:noProof/>
        </w:rPr>
        <w:lastRenderedPageBreak/>
        <mc:AlternateContent>
          <mc:Choice Requires="wps">
            <w:drawing>
              <wp:anchor distT="0" distB="0" distL="114300" distR="114300" simplePos="0" relativeHeight="251677696" behindDoc="0" locked="0" layoutInCell="1" allowOverlap="1" wp14:anchorId="0F679A32" wp14:editId="0F65285E">
                <wp:simplePos x="0" y="0"/>
                <wp:positionH relativeFrom="column">
                  <wp:posOffset>-47708</wp:posOffset>
                </wp:positionH>
                <wp:positionV relativeFrom="paragraph">
                  <wp:posOffset>154112</wp:posOffset>
                </wp:positionV>
                <wp:extent cx="6453963" cy="8499944"/>
                <wp:effectExtent l="0" t="0" r="23495" b="15875"/>
                <wp:wrapNone/>
                <wp:docPr id="1160850772" name="Text Box 3"/>
                <wp:cNvGraphicFramePr/>
                <a:graphic xmlns:a="http://schemas.openxmlformats.org/drawingml/2006/main">
                  <a:graphicData uri="http://schemas.microsoft.com/office/word/2010/wordprocessingShape">
                    <wps:wsp>
                      <wps:cNvSpPr txBox="1"/>
                      <wps:spPr>
                        <a:xfrm>
                          <a:off x="0" y="0"/>
                          <a:ext cx="6453963" cy="8499944"/>
                        </a:xfrm>
                        <a:prstGeom prst="rect">
                          <a:avLst/>
                        </a:prstGeom>
                        <a:solidFill>
                          <a:schemeClr val="lt1"/>
                        </a:solidFill>
                        <a:ln w="6350">
                          <a:solidFill>
                            <a:prstClr val="black"/>
                          </a:solidFill>
                        </a:ln>
                      </wps:spPr>
                      <wps:txbx>
                        <w:txbxContent>
                          <w:p w14:paraId="3FA627BC" w14:textId="77777777" w:rsidR="00D33C46" w:rsidRPr="00013822" w:rsidRDefault="00BF252D">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This reflective account is</w:t>
                            </w:r>
                            <w:r w:rsidR="00D34276" w:rsidRPr="00013822">
                              <w:rPr>
                                <w:rFonts w:ascii="Century Gothic" w:hAnsi="Century Gothic"/>
                                <w:b/>
                                <w:bCs/>
                                <w:color w:val="47653F" w:themeColor="accent3"/>
                                <w:sz w:val="24"/>
                                <w:szCs w:val="24"/>
                              </w:rPr>
                              <w:t xml:space="preserve"> taken from the example of the patient who came to clinic who could not read. Gibbs Reflective Cycle (1988, as cited in Markkanen et al 2020) will be utilised to work through the six stages. This gentleman had previously attended clinic and had initially been seen by a colleague of mine, but it was decided due to caseload management I would be responsible for his follow up appointments. Our initial meeting went well, he was pleasant and engaging and appeared to have taken everything on board from his initial appointment. When working through the ‘traffic light’ tool, he gave the impression that he was familiar with </w:t>
                            </w:r>
                            <w:r w:rsidR="007F0290" w:rsidRPr="00013822">
                              <w:rPr>
                                <w:rFonts w:ascii="Century Gothic" w:hAnsi="Century Gothic"/>
                                <w:b/>
                                <w:bCs/>
                                <w:color w:val="47653F" w:themeColor="accent3"/>
                                <w:sz w:val="24"/>
                                <w:szCs w:val="24"/>
                              </w:rPr>
                              <w:t>the</w:t>
                            </w:r>
                            <w:r w:rsidR="00D34276" w:rsidRPr="00013822">
                              <w:rPr>
                                <w:rFonts w:ascii="Century Gothic" w:hAnsi="Century Gothic"/>
                                <w:b/>
                                <w:bCs/>
                                <w:color w:val="47653F" w:themeColor="accent3"/>
                                <w:sz w:val="24"/>
                                <w:szCs w:val="24"/>
                              </w:rPr>
                              <w:t xml:space="preserve"> information</w:t>
                            </w:r>
                            <w:r w:rsidR="007F0290" w:rsidRPr="00013822">
                              <w:rPr>
                                <w:rFonts w:ascii="Century Gothic" w:hAnsi="Century Gothic"/>
                                <w:b/>
                                <w:bCs/>
                                <w:color w:val="47653F" w:themeColor="accent3"/>
                                <w:sz w:val="24"/>
                                <w:szCs w:val="24"/>
                              </w:rPr>
                              <w:t xml:space="preserve"> provided</w:t>
                            </w:r>
                            <w:r w:rsidR="00D34276" w:rsidRPr="00013822">
                              <w:rPr>
                                <w:rFonts w:ascii="Century Gothic" w:hAnsi="Century Gothic"/>
                                <w:b/>
                                <w:bCs/>
                                <w:color w:val="47653F" w:themeColor="accent3"/>
                                <w:sz w:val="24"/>
                                <w:szCs w:val="24"/>
                              </w:rPr>
                              <w:t xml:space="preserve"> and was incorporating it well into his daily routine. </w:t>
                            </w:r>
                            <w:r w:rsidR="007F0290" w:rsidRPr="00013822">
                              <w:rPr>
                                <w:rFonts w:ascii="Century Gothic" w:hAnsi="Century Gothic"/>
                                <w:b/>
                                <w:bCs/>
                                <w:color w:val="47653F" w:themeColor="accent3"/>
                                <w:sz w:val="24"/>
                                <w:szCs w:val="24"/>
                              </w:rPr>
                              <w:t>As the appointment went on, he produced two appointment letters and asked me to explain what they were for, s</w:t>
                            </w:r>
                            <w:r w:rsidR="00D33C46" w:rsidRPr="00013822">
                              <w:rPr>
                                <w:rFonts w:ascii="Century Gothic" w:hAnsi="Century Gothic"/>
                                <w:b/>
                                <w:bCs/>
                                <w:color w:val="47653F" w:themeColor="accent3"/>
                                <w:sz w:val="24"/>
                                <w:szCs w:val="24"/>
                              </w:rPr>
                              <w:t>t</w:t>
                            </w:r>
                            <w:r w:rsidR="007F0290" w:rsidRPr="00013822">
                              <w:rPr>
                                <w:rFonts w:ascii="Century Gothic" w:hAnsi="Century Gothic"/>
                                <w:b/>
                                <w:bCs/>
                                <w:color w:val="47653F" w:themeColor="accent3"/>
                                <w:sz w:val="24"/>
                                <w:szCs w:val="24"/>
                              </w:rPr>
                              <w:t>ating he had had a ‘quick look’ but given the amount of appointments he had had recently</w:t>
                            </w:r>
                            <w:r w:rsidR="00D33C46" w:rsidRPr="00013822">
                              <w:rPr>
                                <w:rFonts w:ascii="Century Gothic" w:hAnsi="Century Gothic"/>
                                <w:b/>
                                <w:bCs/>
                                <w:color w:val="47653F" w:themeColor="accent3"/>
                                <w:sz w:val="24"/>
                                <w:szCs w:val="24"/>
                              </w:rPr>
                              <w:t xml:space="preserve"> it was beginning to get confusing. Upon reading the letters, one had a similar, but different address and the name and personal details were different. It became evident that he could not identify this or differentiate his name/address with someone else’s. </w:t>
                            </w:r>
                          </w:p>
                          <w:p w14:paraId="26CFEF3A" w14:textId="6C29F04F" w:rsidR="00482D22" w:rsidRPr="00013822" w:rsidRDefault="00D33C46">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 xml:space="preserve">I felt shocked at first, surprised how well he had hidden this initially. I kindly asked him if he could read, to which he replied ‘no, not really.’ I was astonished that </w:t>
                            </w:r>
                            <w:r w:rsidR="00574283" w:rsidRPr="00013822">
                              <w:rPr>
                                <w:rFonts w:ascii="Century Gothic" w:hAnsi="Century Gothic"/>
                                <w:b/>
                                <w:bCs/>
                                <w:color w:val="47653F" w:themeColor="accent3"/>
                                <w:sz w:val="24"/>
                                <w:szCs w:val="24"/>
                              </w:rPr>
                              <w:t xml:space="preserve">he had </w:t>
                            </w:r>
                            <w:r w:rsidRPr="00013822">
                              <w:rPr>
                                <w:rFonts w:ascii="Century Gothic" w:hAnsi="Century Gothic"/>
                                <w:b/>
                                <w:bCs/>
                                <w:color w:val="47653F" w:themeColor="accent3"/>
                                <w:sz w:val="24"/>
                                <w:szCs w:val="24"/>
                              </w:rPr>
                              <w:t>hi</w:t>
                            </w:r>
                            <w:r w:rsidR="00574283" w:rsidRPr="00013822">
                              <w:rPr>
                                <w:rFonts w:ascii="Century Gothic" w:hAnsi="Century Gothic"/>
                                <w:b/>
                                <w:bCs/>
                                <w:color w:val="47653F" w:themeColor="accent3"/>
                                <w:sz w:val="24"/>
                                <w:szCs w:val="24"/>
                              </w:rPr>
                              <w:t>d</w:t>
                            </w:r>
                            <w:r w:rsidRPr="00013822">
                              <w:rPr>
                                <w:rFonts w:ascii="Century Gothic" w:hAnsi="Century Gothic"/>
                                <w:b/>
                                <w:bCs/>
                                <w:color w:val="47653F" w:themeColor="accent3"/>
                                <w:sz w:val="24"/>
                                <w:szCs w:val="24"/>
                              </w:rPr>
                              <w:t>de</w:t>
                            </w:r>
                            <w:r w:rsidR="00574283" w:rsidRPr="00013822">
                              <w:rPr>
                                <w:rFonts w:ascii="Century Gothic" w:hAnsi="Century Gothic"/>
                                <w:b/>
                                <w:bCs/>
                                <w:color w:val="47653F" w:themeColor="accent3"/>
                                <w:sz w:val="24"/>
                                <w:szCs w:val="24"/>
                              </w:rPr>
                              <w:t>n</w:t>
                            </w:r>
                            <w:r w:rsidRPr="00013822">
                              <w:rPr>
                                <w:rFonts w:ascii="Century Gothic" w:hAnsi="Century Gothic"/>
                                <w:b/>
                                <w:bCs/>
                                <w:color w:val="47653F" w:themeColor="accent3"/>
                                <w:sz w:val="24"/>
                                <w:szCs w:val="24"/>
                              </w:rPr>
                              <w:t xml:space="preserve"> something which most of us take for granted so well. I felt saddened too by the challenges</w:t>
                            </w:r>
                            <w:r w:rsidR="004A69B6" w:rsidRPr="00013822">
                              <w:rPr>
                                <w:rFonts w:ascii="Century Gothic" w:hAnsi="Century Gothic"/>
                                <w:b/>
                                <w:bCs/>
                                <w:color w:val="47653F" w:themeColor="accent3"/>
                                <w:sz w:val="24"/>
                                <w:szCs w:val="24"/>
                              </w:rPr>
                              <w:t xml:space="preserve"> and possible discrimination</w:t>
                            </w:r>
                            <w:r w:rsidRPr="00013822">
                              <w:rPr>
                                <w:rFonts w:ascii="Century Gothic" w:hAnsi="Century Gothic"/>
                                <w:b/>
                                <w:bCs/>
                                <w:color w:val="47653F" w:themeColor="accent3"/>
                                <w:sz w:val="24"/>
                                <w:szCs w:val="24"/>
                              </w:rPr>
                              <w:t xml:space="preserve"> he must have faced over the years</w:t>
                            </w:r>
                            <w:r w:rsidR="004A69B6" w:rsidRPr="00013822">
                              <w:rPr>
                                <w:rFonts w:ascii="Century Gothic" w:hAnsi="Century Gothic"/>
                                <w:b/>
                                <w:bCs/>
                                <w:color w:val="47653F" w:themeColor="accent3"/>
                                <w:sz w:val="24"/>
                                <w:szCs w:val="24"/>
                              </w:rPr>
                              <w:t xml:space="preserve"> from managing finances and affairs to daily activities such as shopping, attending appointments and reading food preparation instructions. </w:t>
                            </w:r>
                            <w:r w:rsidR="00FD703B" w:rsidRPr="00013822">
                              <w:rPr>
                                <w:rFonts w:ascii="Century Gothic" w:hAnsi="Century Gothic"/>
                                <w:b/>
                                <w:bCs/>
                                <w:color w:val="47653F" w:themeColor="accent3"/>
                                <w:sz w:val="24"/>
                                <w:szCs w:val="24"/>
                              </w:rPr>
                              <w:t xml:space="preserve">He confided that his late wife used to deal with such matters and since she had passed, he had moved in with his son who he did not like to bother too much as he worked long hours. </w:t>
                            </w:r>
                          </w:p>
                          <w:p w14:paraId="15D96379" w14:textId="74766ACF" w:rsidR="00574283" w:rsidRPr="00013822" w:rsidRDefault="00CA6876">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 xml:space="preserve">My compassionate nature allowed me to ask in a non-judgemental way and despite the possibility of a moment of embarrassment for him, I am grateful he trusted me and felt he could be honest about the situation. </w:t>
                            </w:r>
                            <w:r w:rsidR="00FD703B" w:rsidRPr="00013822">
                              <w:rPr>
                                <w:rFonts w:ascii="Century Gothic" w:hAnsi="Century Gothic"/>
                                <w:b/>
                                <w:bCs/>
                                <w:color w:val="47653F" w:themeColor="accent3"/>
                                <w:sz w:val="24"/>
                                <w:szCs w:val="24"/>
                              </w:rPr>
                              <w:t xml:space="preserve">Overall, I think he was relieved that someone had asked as it took the pressure off him. However, </w:t>
                            </w:r>
                            <w:r w:rsidRPr="00013822">
                              <w:rPr>
                                <w:rFonts w:ascii="Century Gothic" w:hAnsi="Century Gothic"/>
                                <w:b/>
                                <w:bCs/>
                                <w:color w:val="47653F" w:themeColor="accent3"/>
                                <w:sz w:val="24"/>
                                <w:szCs w:val="24"/>
                              </w:rPr>
                              <w:t xml:space="preserve">I was also disappointed with myself that I had not picked </w:t>
                            </w:r>
                            <w:r w:rsidR="00F5638E" w:rsidRPr="00013822">
                              <w:rPr>
                                <w:rFonts w:ascii="Century Gothic" w:hAnsi="Century Gothic"/>
                                <w:b/>
                                <w:bCs/>
                                <w:color w:val="47653F" w:themeColor="accent3"/>
                                <w:sz w:val="24"/>
                                <w:szCs w:val="24"/>
                              </w:rPr>
                              <w:t>up</w:t>
                            </w:r>
                            <w:r w:rsidR="0065469A">
                              <w:rPr>
                                <w:rFonts w:ascii="Century Gothic" w:hAnsi="Century Gothic"/>
                                <w:b/>
                                <w:bCs/>
                                <w:color w:val="47653F" w:themeColor="accent3"/>
                                <w:sz w:val="24"/>
                                <w:szCs w:val="24"/>
                              </w:rPr>
                              <w:t xml:space="preserve"> on this</w:t>
                            </w:r>
                            <w:r w:rsidR="00F5638E" w:rsidRPr="00013822">
                              <w:rPr>
                                <w:rFonts w:ascii="Century Gothic" w:hAnsi="Century Gothic"/>
                                <w:b/>
                                <w:bCs/>
                                <w:color w:val="47653F" w:themeColor="accent3"/>
                                <w:sz w:val="24"/>
                                <w:szCs w:val="24"/>
                              </w:rPr>
                              <w:t xml:space="preserve"> earlier and had </w:t>
                            </w:r>
                            <w:r w:rsidR="00FD703B" w:rsidRPr="00013822">
                              <w:rPr>
                                <w:rFonts w:ascii="Century Gothic" w:hAnsi="Century Gothic"/>
                                <w:b/>
                                <w:bCs/>
                                <w:color w:val="47653F" w:themeColor="accent3"/>
                                <w:sz w:val="24"/>
                                <w:szCs w:val="24"/>
                              </w:rPr>
                              <w:t>wrongly</w:t>
                            </w:r>
                            <w:r w:rsidR="00F5638E" w:rsidRPr="00013822">
                              <w:rPr>
                                <w:rFonts w:ascii="Century Gothic" w:hAnsi="Century Gothic"/>
                                <w:b/>
                                <w:bCs/>
                                <w:color w:val="47653F" w:themeColor="accent3"/>
                                <w:sz w:val="24"/>
                                <w:szCs w:val="24"/>
                              </w:rPr>
                              <w:t xml:space="preserve"> assumed he could read and write. However, </w:t>
                            </w:r>
                            <w:r w:rsidR="00FD703B" w:rsidRPr="00013822">
                              <w:rPr>
                                <w:rFonts w:ascii="Century Gothic" w:hAnsi="Century Gothic"/>
                                <w:b/>
                                <w:bCs/>
                                <w:color w:val="47653F" w:themeColor="accent3"/>
                                <w:sz w:val="24"/>
                                <w:szCs w:val="24"/>
                              </w:rPr>
                              <w:t xml:space="preserve">this can be difficult as </w:t>
                            </w:r>
                            <w:r w:rsidR="00F5638E" w:rsidRPr="00013822">
                              <w:rPr>
                                <w:rFonts w:ascii="Century Gothic" w:hAnsi="Century Gothic"/>
                                <w:b/>
                                <w:bCs/>
                                <w:color w:val="47653F" w:themeColor="accent3"/>
                                <w:sz w:val="24"/>
                                <w:szCs w:val="24"/>
                              </w:rPr>
                              <w:t xml:space="preserve">in practice this is not something which is routinely </w:t>
                            </w:r>
                            <w:r w:rsidR="007B2739" w:rsidRPr="00013822">
                              <w:rPr>
                                <w:rFonts w:ascii="Century Gothic" w:hAnsi="Century Gothic"/>
                                <w:b/>
                                <w:bCs/>
                                <w:color w:val="47653F" w:themeColor="accent3"/>
                                <w:sz w:val="24"/>
                                <w:szCs w:val="24"/>
                              </w:rPr>
                              <w:t>explored but</w:t>
                            </w:r>
                            <w:r w:rsidR="00F5638E" w:rsidRPr="00013822">
                              <w:rPr>
                                <w:rFonts w:ascii="Century Gothic" w:hAnsi="Century Gothic"/>
                                <w:b/>
                                <w:bCs/>
                                <w:color w:val="47653F" w:themeColor="accent3"/>
                                <w:sz w:val="24"/>
                                <w:szCs w:val="24"/>
                              </w:rPr>
                              <w:t xml:space="preserve"> given that we have a duty of care to the patients, extra measures should</w:t>
                            </w:r>
                            <w:r w:rsidR="007B2739" w:rsidRPr="00013822">
                              <w:rPr>
                                <w:rFonts w:ascii="Century Gothic" w:hAnsi="Century Gothic"/>
                                <w:b/>
                                <w:bCs/>
                                <w:color w:val="47653F" w:themeColor="accent3"/>
                                <w:sz w:val="24"/>
                                <w:szCs w:val="24"/>
                              </w:rPr>
                              <w:t xml:space="preserve"> have</w:t>
                            </w:r>
                            <w:r w:rsidR="00F5638E" w:rsidRPr="00013822">
                              <w:rPr>
                                <w:rFonts w:ascii="Century Gothic" w:hAnsi="Century Gothic"/>
                                <w:b/>
                                <w:bCs/>
                                <w:color w:val="47653F" w:themeColor="accent3"/>
                                <w:sz w:val="24"/>
                                <w:szCs w:val="24"/>
                              </w:rPr>
                              <w:t xml:space="preserve"> be</w:t>
                            </w:r>
                            <w:r w:rsidR="007B2739" w:rsidRPr="00013822">
                              <w:rPr>
                                <w:rFonts w:ascii="Century Gothic" w:hAnsi="Century Gothic"/>
                                <w:b/>
                                <w:bCs/>
                                <w:color w:val="47653F" w:themeColor="accent3"/>
                                <w:sz w:val="24"/>
                                <w:szCs w:val="24"/>
                              </w:rPr>
                              <w:t>en</w:t>
                            </w:r>
                            <w:r w:rsidR="00F5638E" w:rsidRPr="00013822">
                              <w:rPr>
                                <w:rFonts w:ascii="Century Gothic" w:hAnsi="Century Gothic"/>
                                <w:b/>
                                <w:bCs/>
                                <w:color w:val="47653F" w:themeColor="accent3"/>
                                <w:sz w:val="24"/>
                                <w:szCs w:val="24"/>
                              </w:rPr>
                              <w:t xml:space="preserve"> taken to ensure they receive the best possible care, avoiding any possible confusion or negative outcomes. </w:t>
                            </w:r>
                            <w:r w:rsidR="00574283" w:rsidRPr="00013822">
                              <w:rPr>
                                <w:rFonts w:ascii="Century Gothic" w:hAnsi="Century Gothic"/>
                                <w:b/>
                                <w:bCs/>
                                <w:color w:val="47653F" w:themeColor="accent3"/>
                                <w:sz w:val="24"/>
                                <w:szCs w:val="24"/>
                              </w:rPr>
                              <w:t xml:space="preserve">In this situation, </w:t>
                            </w:r>
                            <w:r w:rsidR="007B2739" w:rsidRPr="00013822">
                              <w:rPr>
                                <w:rFonts w:ascii="Century Gothic" w:hAnsi="Century Gothic"/>
                                <w:b/>
                                <w:bCs/>
                                <w:color w:val="47653F" w:themeColor="accent3"/>
                                <w:sz w:val="24"/>
                                <w:szCs w:val="24"/>
                              </w:rPr>
                              <w:t xml:space="preserve">with regards to medications, </w:t>
                            </w:r>
                            <w:r w:rsidR="00574283" w:rsidRPr="00013822">
                              <w:rPr>
                                <w:rFonts w:ascii="Century Gothic" w:hAnsi="Century Gothic"/>
                                <w:b/>
                                <w:bCs/>
                                <w:color w:val="47653F" w:themeColor="accent3"/>
                                <w:sz w:val="24"/>
                                <w:szCs w:val="24"/>
                              </w:rPr>
                              <w:t xml:space="preserve">I now colour code </w:t>
                            </w:r>
                            <w:r w:rsidR="007B2739" w:rsidRPr="00013822">
                              <w:rPr>
                                <w:rFonts w:ascii="Century Gothic" w:hAnsi="Century Gothic"/>
                                <w:b/>
                                <w:bCs/>
                                <w:color w:val="47653F" w:themeColor="accent3"/>
                                <w:sz w:val="24"/>
                                <w:szCs w:val="24"/>
                              </w:rPr>
                              <w:t>the</w:t>
                            </w:r>
                            <w:r w:rsidR="00574283" w:rsidRPr="00013822">
                              <w:rPr>
                                <w:rFonts w:ascii="Century Gothic" w:hAnsi="Century Gothic"/>
                                <w:b/>
                                <w:bCs/>
                                <w:color w:val="47653F" w:themeColor="accent3"/>
                                <w:sz w:val="24"/>
                                <w:szCs w:val="24"/>
                              </w:rPr>
                              <w:t xml:space="preserve"> tablet boxes so he safely knows what to take </w:t>
                            </w:r>
                            <w:r w:rsidR="007B2739" w:rsidRPr="00013822">
                              <w:rPr>
                                <w:rFonts w:ascii="Century Gothic" w:hAnsi="Century Gothic"/>
                                <w:b/>
                                <w:bCs/>
                                <w:color w:val="47653F" w:themeColor="accent3"/>
                                <w:sz w:val="24"/>
                                <w:szCs w:val="24"/>
                              </w:rPr>
                              <w:t xml:space="preserve">and when </w:t>
                            </w:r>
                            <w:r w:rsidR="00574283" w:rsidRPr="00013822">
                              <w:rPr>
                                <w:rFonts w:ascii="Century Gothic" w:hAnsi="Century Gothic"/>
                                <w:b/>
                                <w:bCs/>
                                <w:color w:val="47653F" w:themeColor="accent3"/>
                                <w:sz w:val="24"/>
                                <w:szCs w:val="24"/>
                              </w:rPr>
                              <w:t xml:space="preserve">and we have agreement that he brings any appointment letters or prescriptions to me so I can explain them to him. </w:t>
                            </w:r>
                            <w:r w:rsidR="007B2739" w:rsidRPr="00013822">
                              <w:rPr>
                                <w:rFonts w:ascii="Century Gothic" w:hAnsi="Century Gothic"/>
                                <w:b/>
                                <w:bCs/>
                                <w:color w:val="47653F" w:themeColor="accent3"/>
                                <w:sz w:val="24"/>
                                <w:szCs w:val="24"/>
                              </w:rPr>
                              <w:t>This works well for us both.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679A32" id="Text Box 3" o:spid="_x0000_s1043" type="#_x0000_t202" style="position:absolute;margin-left:-3.75pt;margin-top:12.15pt;width:508.2pt;height:669.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FbKPgIAAIUEAAAOAAAAZHJzL2Uyb0RvYy54bWysVE1v2zAMvQ/YfxB0X5wPJ22MOEWWIsOA&#10;oi2QFj0rspQYk0VNUmJnv36U7Hy022nYRaZE6ol8fPTsrqkUOQjrStA5HfT6lAjNoSj1NqevL6sv&#10;t5Q4z3TBFGiR06Nw9G7++dOsNpkYwg5UISxBEO2y2uR0573JksTxnaiY64ERGp0SbMU8bu02KSyr&#10;Eb1SybDfnyQ12MJY4MI5PL1vnXQe8aUU3D9J6YQnKqeYm4+rjesmrMl8xrKtZWZX8i4N9g9ZVKzU&#10;+OgZ6p55Rva2/AOqKrkFB9L3OFQJSFlyEWvAagb9D9Wsd8yIWAuS48yZJvf/YPnjYW2eLfHNV2iw&#10;gYGQ2rjM4WGop5G2Cl/MlKAfKTyeaRONJxwPJ+l4NJ2MKOHou02n02maBpzkct1Y578JqEgwcmqx&#10;L5Eudnhwvg09hYTXHKiyWJVKxU3QglgqSw4Mu6h8TBLB30UpTWpMZTTuR+B3vgB9vr9RjP/o0ruK&#10;QjylMedL8cHyzaYhZYHE3JyY2UBxRMIstFpyhq9KxH9gzj8zi+JBjnAg/BMuUgEmBZ1FyQ7sr7+d&#10;h3jsKXopqVGMOXU/98wKStR3jd2eDtI0qDdu0vHNEDf22rO59uh9tQRkaoCjZ3g0Q7xXJ1NaqN5w&#10;bhbhVXQxzfHtnPqTufTtiODccbFYxCDUq2H+Qa8ND9ChM4HXl+aNWdP11aMkHuEkW5Z9aG8bG25q&#10;WOw9yDL2PhDdstrxj1qP6unmMgzT9T5GXf4e898AAAD//wMAUEsDBBQABgAIAAAAIQBXL13B3gAA&#10;AAsBAAAPAAAAZHJzL2Rvd25yZXYueG1sTI/BTsMwEETvSPyDtUjcWpsUShLiVIAKF04UxHkbb22L&#10;2I5iNw1/j3uC26xmNPO22cyuZxON0QYv4WYpgJHvgrJeS/j8eFmUwGJCr7APniT8UIRNe3nRYK3C&#10;yb/TtEua5RIfa5RgUhpqzmNnyGFchoF89g5hdJjyOWquRjzlctfzQog1d2h9XjA40LOh7nt3dBK2&#10;T7rSXYmj2ZbK2mn+OrzpVymvr+bHB2CJ5vQXhjN+Roc2M+3D0avIegmL+7uclFDcroCdfSHKCtg+&#10;q9W6qIC3Df//Q/sLAAD//wMAUEsBAi0AFAAGAAgAAAAhALaDOJL+AAAA4QEAABMAAAAAAAAAAAAA&#10;AAAAAAAAAFtDb250ZW50X1R5cGVzXS54bWxQSwECLQAUAAYACAAAACEAOP0h/9YAAACUAQAACwAA&#10;AAAAAAAAAAAAAAAvAQAAX3JlbHMvLnJlbHNQSwECLQAUAAYACAAAACEALsxWyj4CAACFBAAADgAA&#10;AAAAAAAAAAAAAAAuAgAAZHJzL2Uyb0RvYy54bWxQSwECLQAUAAYACAAAACEAVy9dwd4AAAALAQAA&#10;DwAAAAAAAAAAAAAAAACYBAAAZHJzL2Rvd25yZXYueG1sUEsFBgAAAAAEAAQA8wAAAKMFAAAAAA==&#10;" fillcolor="white [3201]" strokeweight=".5pt">
                <v:textbox>
                  <w:txbxContent>
                    <w:p w14:paraId="3FA627BC" w14:textId="77777777" w:rsidR="00D33C46" w:rsidRPr="00013822" w:rsidRDefault="00BF252D">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This reflective account is</w:t>
                      </w:r>
                      <w:r w:rsidR="00D34276" w:rsidRPr="00013822">
                        <w:rPr>
                          <w:rFonts w:ascii="Century Gothic" w:hAnsi="Century Gothic"/>
                          <w:b/>
                          <w:bCs/>
                          <w:color w:val="47653F" w:themeColor="accent3"/>
                          <w:sz w:val="24"/>
                          <w:szCs w:val="24"/>
                        </w:rPr>
                        <w:t xml:space="preserve"> taken from the example of the patient who came to clinic who could not read. Gibbs Reflective Cycle (1988, as cited in Markkanen et al 2020) will be utilised to work through the six stages. This gentleman had previously attended clinic and had initially been seen by a colleague of mine, but it was decided due to caseload management I would be responsible for his follow up appointments. Our initial meeting went well, he was pleasant and engaging and appeared to have taken everything on board from his initial appointment. When working through the ‘traffic light’ tool, he gave the impression that he was familiar with </w:t>
                      </w:r>
                      <w:r w:rsidR="007F0290" w:rsidRPr="00013822">
                        <w:rPr>
                          <w:rFonts w:ascii="Century Gothic" w:hAnsi="Century Gothic"/>
                          <w:b/>
                          <w:bCs/>
                          <w:color w:val="47653F" w:themeColor="accent3"/>
                          <w:sz w:val="24"/>
                          <w:szCs w:val="24"/>
                        </w:rPr>
                        <w:t>the</w:t>
                      </w:r>
                      <w:r w:rsidR="00D34276" w:rsidRPr="00013822">
                        <w:rPr>
                          <w:rFonts w:ascii="Century Gothic" w:hAnsi="Century Gothic"/>
                          <w:b/>
                          <w:bCs/>
                          <w:color w:val="47653F" w:themeColor="accent3"/>
                          <w:sz w:val="24"/>
                          <w:szCs w:val="24"/>
                        </w:rPr>
                        <w:t xml:space="preserve"> information</w:t>
                      </w:r>
                      <w:r w:rsidR="007F0290" w:rsidRPr="00013822">
                        <w:rPr>
                          <w:rFonts w:ascii="Century Gothic" w:hAnsi="Century Gothic"/>
                          <w:b/>
                          <w:bCs/>
                          <w:color w:val="47653F" w:themeColor="accent3"/>
                          <w:sz w:val="24"/>
                          <w:szCs w:val="24"/>
                        </w:rPr>
                        <w:t xml:space="preserve"> provided</w:t>
                      </w:r>
                      <w:r w:rsidR="00D34276" w:rsidRPr="00013822">
                        <w:rPr>
                          <w:rFonts w:ascii="Century Gothic" w:hAnsi="Century Gothic"/>
                          <w:b/>
                          <w:bCs/>
                          <w:color w:val="47653F" w:themeColor="accent3"/>
                          <w:sz w:val="24"/>
                          <w:szCs w:val="24"/>
                        </w:rPr>
                        <w:t xml:space="preserve"> and was incorporating it well into his daily routine. </w:t>
                      </w:r>
                      <w:r w:rsidR="007F0290" w:rsidRPr="00013822">
                        <w:rPr>
                          <w:rFonts w:ascii="Century Gothic" w:hAnsi="Century Gothic"/>
                          <w:b/>
                          <w:bCs/>
                          <w:color w:val="47653F" w:themeColor="accent3"/>
                          <w:sz w:val="24"/>
                          <w:szCs w:val="24"/>
                        </w:rPr>
                        <w:t>As the appointment went on, he produced two appointment letters and asked me to explain what they were for, s</w:t>
                      </w:r>
                      <w:r w:rsidR="00D33C46" w:rsidRPr="00013822">
                        <w:rPr>
                          <w:rFonts w:ascii="Century Gothic" w:hAnsi="Century Gothic"/>
                          <w:b/>
                          <w:bCs/>
                          <w:color w:val="47653F" w:themeColor="accent3"/>
                          <w:sz w:val="24"/>
                          <w:szCs w:val="24"/>
                        </w:rPr>
                        <w:t>t</w:t>
                      </w:r>
                      <w:r w:rsidR="007F0290" w:rsidRPr="00013822">
                        <w:rPr>
                          <w:rFonts w:ascii="Century Gothic" w:hAnsi="Century Gothic"/>
                          <w:b/>
                          <w:bCs/>
                          <w:color w:val="47653F" w:themeColor="accent3"/>
                          <w:sz w:val="24"/>
                          <w:szCs w:val="24"/>
                        </w:rPr>
                        <w:t>ating he had had a ‘quick look’ but given the amount of appointments he had had recently</w:t>
                      </w:r>
                      <w:r w:rsidR="00D33C46" w:rsidRPr="00013822">
                        <w:rPr>
                          <w:rFonts w:ascii="Century Gothic" w:hAnsi="Century Gothic"/>
                          <w:b/>
                          <w:bCs/>
                          <w:color w:val="47653F" w:themeColor="accent3"/>
                          <w:sz w:val="24"/>
                          <w:szCs w:val="24"/>
                        </w:rPr>
                        <w:t xml:space="preserve"> it was beginning to get confusing. Upon reading the letters, one had a similar, but different address and the name and personal details were different. It became evident that he could not identify this or differentiate his name/address with someone else’s. </w:t>
                      </w:r>
                    </w:p>
                    <w:p w14:paraId="26CFEF3A" w14:textId="6C29F04F" w:rsidR="00482D22" w:rsidRPr="00013822" w:rsidRDefault="00D33C46">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 xml:space="preserve">I felt shocked at first, surprised how well he had hidden this initially. I kindly asked him if he could read, to which he replied ‘no, not really.’ I was astonished that </w:t>
                      </w:r>
                      <w:r w:rsidR="00574283" w:rsidRPr="00013822">
                        <w:rPr>
                          <w:rFonts w:ascii="Century Gothic" w:hAnsi="Century Gothic"/>
                          <w:b/>
                          <w:bCs/>
                          <w:color w:val="47653F" w:themeColor="accent3"/>
                          <w:sz w:val="24"/>
                          <w:szCs w:val="24"/>
                        </w:rPr>
                        <w:t xml:space="preserve">he had </w:t>
                      </w:r>
                      <w:r w:rsidRPr="00013822">
                        <w:rPr>
                          <w:rFonts w:ascii="Century Gothic" w:hAnsi="Century Gothic"/>
                          <w:b/>
                          <w:bCs/>
                          <w:color w:val="47653F" w:themeColor="accent3"/>
                          <w:sz w:val="24"/>
                          <w:szCs w:val="24"/>
                        </w:rPr>
                        <w:t>hi</w:t>
                      </w:r>
                      <w:r w:rsidR="00574283" w:rsidRPr="00013822">
                        <w:rPr>
                          <w:rFonts w:ascii="Century Gothic" w:hAnsi="Century Gothic"/>
                          <w:b/>
                          <w:bCs/>
                          <w:color w:val="47653F" w:themeColor="accent3"/>
                          <w:sz w:val="24"/>
                          <w:szCs w:val="24"/>
                        </w:rPr>
                        <w:t>d</w:t>
                      </w:r>
                      <w:r w:rsidRPr="00013822">
                        <w:rPr>
                          <w:rFonts w:ascii="Century Gothic" w:hAnsi="Century Gothic"/>
                          <w:b/>
                          <w:bCs/>
                          <w:color w:val="47653F" w:themeColor="accent3"/>
                          <w:sz w:val="24"/>
                          <w:szCs w:val="24"/>
                        </w:rPr>
                        <w:t>de</w:t>
                      </w:r>
                      <w:r w:rsidR="00574283" w:rsidRPr="00013822">
                        <w:rPr>
                          <w:rFonts w:ascii="Century Gothic" w:hAnsi="Century Gothic"/>
                          <w:b/>
                          <w:bCs/>
                          <w:color w:val="47653F" w:themeColor="accent3"/>
                          <w:sz w:val="24"/>
                          <w:szCs w:val="24"/>
                        </w:rPr>
                        <w:t>n</w:t>
                      </w:r>
                      <w:r w:rsidRPr="00013822">
                        <w:rPr>
                          <w:rFonts w:ascii="Century Gothic" w:hAnsi="Century Gothic"/>
                          <w:b/>
                          <w:bCs/>
                          <w:color w:val="47653F" w:themeColor="accent3"/>
                          <w:sz w:val="24"/>
                          <w:szCs w:val="24"/>
                        </w:rPr>
                        <w:t xml:space="preserve"> something which most of us take for granted so well. I felt saddened too by the challenges</w:t>
                      </w:r>
                      <w:r w:rsidR="004A69B6" w:rsidRPr="00013822">
                        <w:rPr>
                          <w:rFonts w:ascii="Century Gothic" w:hAnsi="Century Gothic"/>
                          <w:b/>
                          <w:bCs/>
                          <w:color w:val="47653F" w:themeColor="accent3"/>
                          <w:sz w:val="24"/>
                          <w:szCs w:val="24"/>
                        </w:rPr>
                        <w:t xml:space="preserve"> and possible discrimination</w:t>
                      </w:r>
                      <w:r w:rsidRPr="00013822">
                        <w:rPr>
                          <w:rFonts w:ascii="Century Gothic" w:hAnsi="Century Gothic"/>
                          <w:b/>
                          <w:bCs/>
                          <w:color w:val="47653F" w:themeColor="accent3"/>
                          <w:sz w:val="24"/>
                          <w:szCs w:val="24"/>
                        </w:rPr>
                        <w:t xml:space="preserve"> he must have faced over the years</w:t>
                      </w:r>
                      <w:r w:rsidR="004A69B6" w:rsidRPr="00013822">
                        <w:rPr>
                          <w:rFonts w:ascii="Century Gothic" w:hAnsi="Century Gothic"/>
                          <w:b/>
                          <w:bCs/>
                          <w:color w:val="47653F" w:themeColor="accent3"/>
                          <w:sz w:val="24"/>
                          <w:szCs w:val="24"/>
                        </w:rPr>
                        <w:t xml:space="preserve"> from managing finances and affairs to daily activities such as shopping, attending appointments and reading food preparation instructions. </w:t>
                      </w:r>
                      <w:r w:rsidR="00FD703B" w:rsidRPr="00013822">
                        <w:rPr>
                          <w:rFonts w:ascii="Century Gothic" w:hAnsi="Century Gothic"/>
                          <w:b/>
                          <w:bCs/>
                          <w:color w:val="47653F" w:themeColor="accent3"/>
                          <w:sz w:val="24"/>
                          <w:szCs w:val="24"/>
                        </w:rPr>
                        <w:t xml:space="preserve">He confided that his late wife used to deal with such matters and since she had passed, he had moved in with his son who he did not like to bother too much as he worked long hours. </w:t>
                      </w:r>
                    </w:p>
                    <w:p w14:paraId="15D96379" w14:textId="74766ACF" w:rsidR="00574283" w:rsidRPr="00013822" w:rsidRDefault="00CA6876">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 xml:space="preserve">My compassionate nature allowed me to ask in a non-judgemental way and despite the possibility of a moment of embarrassment for him, I am grateful he trusted me and felt he could be honest about the situation. </w:t>
                      </w:r>
                      <w:r w:rsidR="00FD703B" w:rsidRPr="00013822">
                        <w:rPr>
                          <w:rFonts w:ascii="Century Gothic" w:hAnsi="Century Gothic"/>
                          <w:b/>
                          <w:bCs/>
                          <w:color w:val="47653F" w:themeColor="accent3"/>
                          <w:sz w:val="24"/>
                          <w:szCs w:val="24"/>
                        </w:rPr>
                        <w:t xml:space="preserve">Overall, I think he was relieved that someone had asked as it took the pressure off him. However, </w:t>
                      </w:r>
                      <w:r w:rsidRPr="00013822">
                        <w:rPr>
                          <w:rFonts w:ascii="Century Gothic" w:hAnsi="Century Gothic"/>
                          <w:b/>
                          <w:bCs/>
                          <w:color w:val="47653F" w:themeColor="accent3"/>
                          <w:sz w:val="24"/>
                          <w:szCs w:val="24"/>
                        </w:rPr>
                        <w:t xml:space="preserve">I was also disappointed with myself that I had not picked </w:t>
                      </w:r>
                      <w:r w:rsidR="00F5638E" w:rsidRPr="00013822">
                        <w:rPr>
                          <w:rFonts w:ascii="Century Gothic" w:hAnsi="Century Gothic"/>
                          <w:b/>
                          <w:bCs/>
                          <w:color w:val="47653F" w:themeColor="accent3"/>
                          <w:sz w:val="24"/>
                          <w:szCs w:val="24"/>
                        </w:rPr>
                        <w:t>up</w:t>
                      </w:r>
                      <w:r w:rsidR="0065469A">
                        <w:rPr>
                          <w:rFonts w:ascii="Century Gothic" w:hAnsi="Century Gothic"/>
                          <w:b/>
                          <w:bCs/>
                          <w:color w:val="47653F" w:themeColor="accent3"/>
                          <w:sz w:val="24"/>
                          <w:szCs w:val="24"/>
                        </w:rPr>
                        <w:t xml:space="preserve"> on this</w:t>
                      </w:r>
                      <w:r w:rsidR="00F5638E" w:rsidRPr="00013822">
                        <w:rPr>
                          <w:rFonts w:ascii="Century Gothic" w:hAnsi="Century Gothic"/>
                          <w:b/>
                          <w:bCs/>
                          <w:color w:val="47653F" w:themeColor="accent3"/>
                          <w:sz w:val="24"/>
                          <w:szCs w:val="24"/>
                        </w:rPr>
                        <w:t xml:space="preserve"> earlier and had </w:t>
                      </w:r>
                      <w:r w:rsidR="00FD703B" w:rsidRPr="00013822">
                        <w:rPr>
                          <w:rFonts w:ascii="Century Gothic" w:hAnsi="Century Gothic"/>
                          <w:b/>
                          <w:bCs/>
                          <w:color w:val="47653F" w:themeColor="accent3"/>
                          <w:sz w:val="24"/>
                          <w:szCs w:val="24"/>
                        </w:rPr>
                        <w:t>wrongly</w:t>
                      </w:r>
                      <w:r w:rsidR="00F5638E" w:rsidRPr="00013822">
                        <w:rPr>
                          <w:rFonts w:ascii="Century Gothic" w:hAnsi="Century Gothic"/>
                          <w:b/>
                          <w:bCs/>
                          <w:color w:val="47653F" w:themeColor="accent3"/>
                          <w:sz w:val="24"/>
                          <w:szCs w:val="24"/>
                        </w:rPr>
                        <w:t xml:space="preserve"> assumed he could read and write. However, </w:t>
                      </w:r>
                      <w:r w:rsidR="00FD703B" w:rsidRPr="00013822">
                        <w:rPr>
                          <w:rFonts w:ascii="Century Gothic" w:hAnsi="Century Gothic"/>
                          <w:b/>
                          <w:bCs/>
                          <w:color w:val="47653F" w:themeColor="accent3"/>
                          <w:sz w:val="24"/>
                          <w:szCs w:val="24"/>
                        </w:rPr>
                        <w:t xml:space="preserve">this can be difficult as </w:t>
                      </w:r>
                      <w:r w:rsidR="00F5638E" w:rsidRPr="00013822">
                        <w:rPr>
                          <w:rFonts w:ascii="Century Gothic" w:hAnsi="Century Gothic"/>
                          <w:b/>
                          <w:bCs/>
                          <w:color w:val="47653F" w:themeColor="accent3"/>
                          <w:sz w:val="24"/>
                          <w:szCs w:val="24"/>
                        </w:rPr>
                        <w:t xml:space="preserve">in practice this is not something which is routinely </w:t>
                      </w:r>
                      <w:r w:rsidR="007B2739" w:rsidRPr="00013822">
                        <w:rPr>
                          <w:rFonts w:ascii="Century Gothic" w:hAnsi="Century Gothic"/>
                          <w:b/>
                          <w:bCs/>
                          <w:color w:val="47653F" w:themeColor="accent3"/>
                          <w:sz w:val="24"/>
                          <w:szCs w:val="24"/>
                        </w:rPr>
                        <w:t>explored but</w:t>
                      </w:r>
                      <w:r w:rsidR="00F5638E" w:rsidRPr="00013822">
                        <w:rPr>
                          <w:rFonts w:ascii="Century Gothic" w:hAnsi="Century Gothic"/>
                          <w:b/>
                          <w:bCs/>
                          <w:color w:val="47653F" w:themeColor="accent3"/>
                          <w:sz w:val="24"/>
                          <w:szCs w:val="24"/>
                        </w:rPr>
                        <w:t xml:space="preserve"> given that we have a duty of care to the patients, extra measures should</w:t>
                      </w:r>
                      <w:r w:rsidR="007B2739" w:rsidRPr="00013822">
                        <w:rPr>
                          <w:rFonts w:ascii="Century Gothic" w:hAnsi="Century Gothic"/>
                          <w:b/>
                          <w:bCs/>
                          <w:color w:val="47653F" w:themeColor="accent3"/>
                          <w:sz w:val="24"/>
                          <w:szCs w:val="24"/>
                        </w:rPr>
                        <w:t xml:space="preserve"> have</w:t>
                      </w:r>
                      <w:r w:rsidR="00F5638E" w:rsidRPr="00013822">
                        <w:rPr>
                          <w:rFonts w:ascii="Century Gothic" w:hAnsi="Century Gothic"/>
                          <w:b/>
                          <w:bCs/>
                          <w:color w:val="47653F" w:themeColor="accent3"/>
                          <w:sz w:val="24"/>
                          <w:szCs w:val="24"/>
                        </w:rPr>
                        <w:t xml:space="preserve"> be</w:t>
                      </w:r>
                      <w:r w:rsidR="007B2739" w:rsidRPr="00013822">
                        <w:rPr>
                          <w:rFonts w:ascii="Century Gothic" w:hAnsi="Century Gothic"/>
                          <w:b/>
                          <w:bCs/>
                          <w:color w:val="47653F" w:themeColor="accent3"/>
                          <w:sz w:val="24"/>
                          <w:szCs w:val="24"/>
                        </w:rPr>
                        <w:t>en</w:t>
                      </w:r>
                      <w:r w:rsidR="00F5638E" w:rsidRPr="00013822">
                        <w:rPr>
                          <w:rFonts w:ascii="Century Gothic" w:hAnsi="Century Gothic"/>
                          <w:b/>
                          <w:bCs/>
                          <w:color w:val="47653F" w:themeColor="accent3"/>
                          <w:sz w:val="24"/>
                          <w:szCs w:val="24"/>
                        </w:rPr>
                        <w:t xml:space="preserve"> taken to ensure they receive the best possible care, avoiding any possible confusion or negative outcomes. </w:t>
                      </w:r>
                      <w:r w:rsidR="00574283" w:rsidRPr="00013822">
                        <w:rPr>
                          <w:rFonts w:ascii="Century Gothic" w:hAnsi="Century Gothic"/>
                          <w:b/>
                          <w:bCs/>
                          <w:color w:val="47653F" w:themeColor="accent3"/>
                          <w:sz w:val="24"/>
                          <w:szCs w:val="24"/>
                        </w:rPr>
                        <w:t xml:space="preserve">In this situation, </w:t>
                      </w:r>
                      <w:r w:rsidR="007B2739" w:rsidRPr="00013822">
                        <w:rPr>
                          <w:rFonts w:ascii="Century Gothic" w:hAnsi="Century Gothic"/>
                          <w:b/>
                          <w:bCs/>
                          <w:color w:val="47653F" w:themeColor="accent3"/>
                          <w:sz w:val="24"/>
                          <w:szCs w:val="24"/>
                        </w:rPr>
                        <w:t xml:space="preserve">with regards to medications, </w:t>
                      </w:r>
                      <w:r w:rsidR="00574283" w:rsidRPr="00013822">
                        <w:rPr>
                          <w:rFonts w:ascii="Century Gothic" w:hAnsi="Century Gothic"/>
                          <w:b/>
                          <w:bCs/>
                          <w:color w:val="47653F" w:themeColor="accent3"/>
                          <w:sz w:val="24"/>
                          <w:szCs w:val="24"/>
                        </w:rPr>
                        <w:t xml:space="preserve">I now colour code </w:t>
                      </w:r>
                      <w:r w:rsidR="007B2739" w:rsidRPr="00013822">
                        <w:rPr>
                          <w:rFonts w:ascii="Century Gothic" w:hAnsi="Century Gothic"/>
                          <w:b/>
                          <w:bCs/>
                          <w:color w:val="47653F" w:themeColor="accent3"/>
                          <w:sz w:val="24"/>
                          <w:szCs w:val="24"/>
                        </w:rPr>
                        <w:t>the</w:t>
                      </w:r>
                      <w:r w:rsidR="00574283" w:rsidRPr="00013822">
                        <w:rPr>
                          <w:rFonts w:ascii="Century Gothic" w:hAnsi="Century Gothic"/>
                          <w:b/>
                          <w:bCs/>
                          <w:color w:val="47653F" w:themeColor="accent3"/>
                          <w:sz w:val="24"/>
                          <w:szCs w:val="24"/>
                        </w:rPr>
                        <w:t xml:space="preserve"> tablet boxes so he safely knows what to take </w:t>
                      </w:r>
                      <w:r w:rsidR="007B2739" w:rsidRPr="00013822">
                        <w:rPr>
                          <w:rFonts w:ascii="Century Gothic" w:hAnsi="Century Gothic"/>
                          <w:b/>
                          <w:bCs/>
                          <w:color w:val="47653F" w:themeColor="accent3"/>
                          <w:sz w:val="24"/>
                          <w:szCs w:val="24"/>
                        </w:rPr>
                        <w:t xml:space="preserve">and when </w:t>
                      </w:r>
                      <w:r w:rsidR="00574283" w:rsidRPr="00013822">
                        <w:rPr>
                          <w:rFonts w:ascii="Century Gothic" w:hAnsi="Century Gothic"/>
                          <w:b/>
                          <w:bCs/>
                          <w:color w:val="47653F" w:themeColor="accent3"/>
                          <w:sz w:val="24"/>
                          <w:szCs w:val="24"/>
                        </w:rPr>
                        <w:t xml:space="preserve">and we have agreement that he brings any appointment letters or prescriptions to me so I can explain them to him. </w:t>
                      </w:r>
                      <w:r w:rsidR="007B2739" w:rsidRPr="00013822">
                        <w:rPr>
                          <w:rFonts w:ascii="Century Gothic" w:hAnsi="Century Gothic"/>
                          <w:b/>
                          <w:bCs/>
                          <w:color w:val="47653F" w:themeColor="accent3"/>
                          <w:sz w:val="24"/>
                          <w:szCs w:val="24"/>
                        </w:rPr>
                        <w:t>This works well for us both.</w:t>
                      </w:r>
                    </w:p>
                  </w:txbxContent>
                </v:textbox>
              </v:shape>
            </w:pict>
          </mc:Fallback>
        </mc:AlternateContent>
      </w:r>
      <w:r w:rsidR="00482D22">
        <w:rPr>
          <w:noProof/>
        </w:rPr>
        <mc:AlternateContent>
          <mc:Choice Requires="wps">
            <w:drawing>
              <wp:anchor distT="0" distB="0" distL="114300" distR="114300" simplePos="0" relativeHeight="251669504" behindDoc="0" locked="0" layoutInCell="1" allowOverlap="1" wp14:anchorId="1EEAB7E3" wp14:editId="6E5CA448">
                <wp:simplePos x="0" y="0"/>
                <wp:positionH relativeFrom="column">
                  <wp:posOffset>-209550</wp:posOffset>
                </wp:positionH>
                <wp:positionV relativeFrom="paragraph">
                  <wp:posOffset>-386411</wp:posOffset>
                </wp:positionV>
                <wp:extent cx="7061200" cy="828675"/>
                <wp:effectExtent l="0" t="0" r="6350" b="9525"/>
                <wp:wrapNone/>
                <wp:docPr id="14" name="Text Box 14"/>
                <wp:cNvGraphicFramePr/>
                <a:graphic xmlns:a="http://schemas.openxmlformats.org/drawingml/2006/main">
                  <a:graphicData uri="http://schemas.microsoft.com/office/word/2010/wordprocessingShape">
                    <wps:wsp>
                      <wps:cNvSpPr txBox="1"/>
                      <wps:spPr>
                        <a:xfrm>
                          <a:off x="0" y="0"/>
                          <a:ext cx="7061200" cy="828675"/>
                        </a:xfrm>
                        <a:prstGeom prst="rect">
                          <a:avLst/>
                        </a:prstGeom>
                        <a:solidFill>
                          <a:schemeClr val="lt1"/>
                        </a:solidFill>
                        <a:ln w="6350">
                          <a:noFill/>
                        </a:ln>
                      </wps:spPr>
                      <wps:txbx>
                        <w:txbxContent>
                          <w:p w14:paraId="61AD9059" w14:textId="31BC7B35" w:rsidR="00754AB6" w:rsidRPr="00754AB6" w:rsidRDefault="00754AB6">
                            <w:pPr>
                              <w:rPr>
                                <w:rFonts w:ascii="Century Gothic" w:hAnsi="Century Gothic"/>
                                <w:b/>
                                <w:bCs/>
                                <w:color w:val="47653F" w:themeColor="accent3"/>
                                <w:sz w:val="56"/>
                                <w:szCs w:val="56"/>
                              </w:rPr>
                            </w:pPr>
                            <w:r w:rsidRPr="00754AB6">
                              <w:rPr>
                                <w:rFonts w:ascii="Century Gothic" w:hAnsi="Century Gothic"/>
                                <w:b/>
                                <w:bCs/>
                                <w:color w:val="47653F" w:themeColor="accent3"/>
                                <w:sz w:val="56"/>
                                <w:szCs w:val="56"/>
                              </w:rPr>
                              <w:t>Reflective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EAB7E3" id="Text Box 14" o:spid="_x0000_s1044" type="#_x0000_t202" style="position:absolute;margin-left:-16.5pt;margin-top:-30.45pt;width:556pt;height:65.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MAhMQIAAFwEAAAOAAAAZHJzL2Uyb0RvYy54bWysVE2P2jAQvVfqf7B8LwkUWDYirCgrqkpo&#10;dyW22rNxbLDkeFzbkNBf37HDV7c9Vb2YsWfyPPPeM9OHttbkIJxXYEra7+WUCMOhUmZb0u+vy08T&#10;SnxgpmIajCjpUXj6MPv4YdrYQgxgB7oSjiCI8UVjS7oLwRZZ5vlO1Mz3wAqDSQmuZgG3bptVjjWI&#10;XutskOfjrAFXWQdceI+nj12SzhK+lIKHZym9CESXFHsLaXVp3cQ1m01ZsXXM7hQ/tcH+oYuaKYOX&#10;XqAeWWBk79QfULXiDjzI0ONQZyCl4iLNgNP083fTrHfMijQLkuPthSb//2D502FtXxwJ7RdoUcBI&#10;SGN94fEwztNKV8df7JRgHik8XmgTbSAcD+/ycR+1oIRjbjKYjO9GESa7fm2dD18F1CQGJXUoS2KL&#10;HVY+dKXnkniZB62qpdI6baIVxEI7cmAoog6pRwT/rUob0pR0/HmUJ2AD8fMOWRvs5TpTjEK7aYmq&#10;cN7JeeANVEfkwUFnEW/5UmGzK+bDC3PoCZwPfR6ecZEa8DI4RZTswP3823msR6kwS0mDHiup/7Fn&#10;TlCivxkU8b4/HEZTps1wdDfAjbvNbG4zZl8vABno44uyPIWxPuhzKB3Ub/gc5vFWTDHD8e6ShnO4&#10;CJ3z8TlxMZ+nIrShZWFl1pZH6Mh4lOK1fWPOnvQKqPQTnN3IineydbXxSwPzfQCpkqaR6I7VE/9o&#10;4eSK03OLb+R2n6qufwqzXwAAAP//AwBQSwMEFAAGAAgAAAAhAIT9oP7iAAAACwEAAA8AAABkcnMv&#10;ZG93bnJldi54bWxMj09Pg0AQxe8mfofNmHgx7aJEWpClMcY/SW8Wq/G2ZUcgsrOE3QJ+e6cnvc3M&#10;e3nze/lmtp0YcfCtIwXXywgEUuVMS7WCt/JpsQbhgyajO0eo4Ac9bIrzs1xnxk30iuMu1IJDyGda&#10;QRNCn0npqwat9kvXI7H25QarA69DLc2gJw63nbyJokRa3RJ/aHSPDw1W37ujVfB5VX9s/fy8n+Lb&#10;uH98GcvVuymVuryY7+9ABJzDnxlO+IwOBTMd3JGMF52CRRxzl8BDEqUgTo5olfLpoCBJE5BFLv93&#10;KH4BAAD//wMAUEsBAi0AFAAGAAgAAAAhALaDOJL+AAAA4QEAABMAAAAAAAAAAAAAAAAAAAAAAFtD&#10;b250ZW50X1R5cGVzXS54bWxQSwECLQAUAAYACAAAACEAOP0h/9YAAACUAQAACwAAAAAAAAAAAAAA&#10;AAAvAQAAX3JlbHMvLnJlbHNQSwECLQAUAAYACAAAACEAJOjAITECAABcBAAADgAAAAAAAAAAAAAA&#10;AAAuAgAAZHJzL2Uyb0RvYy54bWxQSwECLQAUAAYACAAAACEAhP2g/uIAAAALAQAADwAAAAAAAAAA&#10;AAAAAACLBAAAZHJzL2Rvd25yZXYueG1sUEsFBgAAAAAEAAQA8wAAAJoFAAAAAA==&#10;" fillcolor="white [3201]" stroked="f" strokeweight=".5pt">
                <v:textbox>
                  <w:txbxContent>
                    <w:p w14:paraId="61AD9059" w14:textId="31BC7B35" w:rsidR="00754AB6" w:rsidRPr="00754AB6" w:rsidRDefault="00754AB6">
                      <w:pPr>
                        <w:rPr>
                          <w:rFonts w:ascii="Century Gothic" w:hAnsi="Century Gothic"/>
                          <w:b/>
                          <w:bCs/>
                          <w:color w:val="47653F" w:themeColor="accent3"/>
                          <w:sz w:val="56"/>
                          <w:szCs w:val="56"/>
                        </w:rPr>
                      </w:pPr>
                      <w:r w:rsidRPr="00754AB6">
                        <w:rPr>
                          <w:rFonts w:ascii="Century Gothic" w:hAnsi="Century Gothic"/>
                          <w:b/>
                          <w:bCs/>
                          <w:color w:val="47653F" w:themeColor="accent3"/>
                          <w:sz w:val="56"/>
                          <w:szCs w:val="56"/>
                        </w:rPr>
                        <w:t>Reflective account</w:t>
                      </w:r>
                    </w:p>
                  </w:txbxContent>
                </v:textbox>
              </v:shape>
            </w:pict>
          </mc:Fallback>
        </mc:AlternateContent>
      </w:r>
    </w:p>
    <w:p w14:paraId="5927B354" w14:textId="719DC888" w:rsidR="00667B95" w:rsidRDefault="00667B95" w:rsidP="00667B95">
      <w:pPr>
        <w:ind w:firstLine="720"/>
      </w:pPr>
    </w:p>
    <w:p w14:paraId="112F5D91" w14:textId="36F84460" w:rsidR="00482D22" w:rsidRDefault="00482D22" w:rsidP="00667B95">
      <w:pPr>
        <w:ind w:firstLine="720"/>
      </w:pPr>
    </w:p>
    <w:p w14:paraId="3E00EB1C" w14:textId="44485907" w:rsidR="00482D22" w:rsidRDefault="00482D22" w:rsidP="00667B95">
      <w:pPr>
        <w:ind w:firstLine="720"/>
      </w:pPr>
    </w:p>
    <w:p w14:paraId="268C42CD" w14:textId="77777777" w:rsidR="00482D22" w:rsidRDefault="00482D22" w:rsidP="00667B95">
      <w:pPr>
        <w:ind w:firstLine="720"/>
      </w:pPr>
    </w:p>
    <w:p w14:paraId="6090BC82" w14:textId="77777777" w:rsidR="00667B95" w:rsidRDefault="00667B95">
      <w:r>
        <w:br w:type="page"/>
      </w:r>
    </w:p>
    <w:p w14:paraId="42CF307D" w14:textId="2E366D80" w:rsidR="00667B95" w:rsidRDefault="00013822" w:rsidP="00667B95">
      <w:pPr>
        <w:ind w:firstLine="720"/>
      </w:pPr>
      <w:r>
        <w:rPr>
          <w:noProof/>
        </w:rPr>
        <w:lastRenderedPageBreak/>
        <mc:AlternateContent>
          <mc:Choice Requires="wps">
            <w:drawing>
              <wp:anchor distT="0" distB="0" distL="114300" distR="114300" simplePos="0" relativeHeight="251678720" behindDoc="0" locked="0" layoutInCell="1" allowOverlap="1" wp14:anchorId="791397F8" wp14:editId="269770CD">
                <wp:simplePos x="0" y="0"/>
                <wp:positionH relativeFrom="column">
                  <wp:posOffset>-39757</wp:posOffset>
                </wp:positionH>
                <wp:positionV relativeFrom="paragraph">
                  <wp:posOffset>-251405</wp:posOffset>
                </wp:positionV>
                <wp:extent cx="6679096" cy="6225872"/>
                <wp:effectExtent l="0" t="0" r="26670" b="22860"/>
                <wp:wrapNone/>
                <wp:docPr id="1824526071" name="Text Box 4"/>
                <wp:cNvGraphicFramePr/>
                <a:graphic xmlns:a="http://schemas.openxmlformats.org/drawingml/2006/main">
                  <a:graphicData uri="http://schemas.microsoft.com/office/word/2010/wordprocessingShape">
                    <wps:wsp>
                      <wps:cNvSpPr txBox="1"/>
                      <wps:spPr>
                        <a:xfrm>
                          <a:off x="0" y="0"/>
                          <a:ext cx="6679096" cy="6225872"/>
                        </a:xfrm>
                        <a:prstGeom prst="rect">
                          <a:avLst/>
                        </a:prstGeom>
                        <a:solidFill>
                          <a:schemeClr val="lt1"/>
                        </a:solidFill>
                        <a:ln w="6350">
                          <a:solidFill>
                            <a:prstClr val="black"/>
                          </a:solidFill>
                        </a:ln>
                      </wps:spPr>
                      <wps:txbx>
                        <w:txbxContent>
                          <w:p w14:paraId="718FC566" w14:textId="77777777" w:rsidR="00013822" w:rsidRPr="00013822" w:rsidRDefault="00013822" w:rsidP="00013822">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It gives me a great deal of satisfaction knowing I am able to help with personal matters, as well as medical as often it is the ‘personal touches’ patients remember more. From this I have learnt not to take for granted that everyone can read and write and now ask if they are comfortable with written information when presenting them with literature in clinic. If not, then I would overcome this by asking a relative or friend to also attend the appointment for support. If they were unable to attend but contactable by telephone, I would - with permission – explain everything that was discussed during clinic that way. For somebody with no friends or family support, I would refer them to such local charity organisations as Pembrokeshire Intermediate Voluntary Organisations Team (PIVOT) or Pembrokeshire Association of Voluntary Services (PAVS) who operate as part of the British Red Cross. They offer a great deal of help and support to vulnerable people, including their be-friending service which provides weekly face to face visits or telephone calls for anyone needing any assistance.</w:t>
                            </w:r>
                          </w:p>
                          <w:p w14:paraId="3394BE03" w14:textId="77777777" w:rsidR="00013822" w:rsidRPr="00013822" w:rsidRDefault="00013822" w:rsidP="00013822">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Additionally, I now provide this gentleman with an hour appointment, rather than 45 minutes to ensure we have enough time to cover everything. This works well for him and is something I will take forward into practice any time I feel somebody needs extra support.</w:t>
                            </w:r>
                          </w:p>
                          <w:p w14:paraId="7C1010E5" w14:textId="3544D7DC" w:rsidR="00013822" w:rsidRDefault="00013822"/>
                          <w:p w14:paraId="2D19EBDD" w14:textId="77777777" w:rsidR="00381C8E" w:rsidRDefault="00381C8E"/>
                          <w:p w14:paraId="31DB2E91" w14:textId="766EB4C7" w:rsidR="00013822" w:rsidRPr="00381C8E" w:rsidRDefault="00013822">
                            <w:pPr>
                              <w:rPr>
                                <w:rFonts w:ascii="Century Gothic" w:hAnsi="Century Gothic"/>
                                <w:b/>
                                <w:bCs/>
                                <w:color w:val="47653F" w:themeColor="accent3"/>
                                <w:sz w:val="20"/>
                                <w:szCs w:val="20"/>
                                <w:u w:val="single"/>
                              </w:rPr>
                            </w:pPr>
                            <w:r w:rsidRPr="00381C8E">
                              <w:rPr>
                                <w:rFonts w:ascii="Century Gothic" w:hAnsi="Century Gothic"/>
                                <w:b/>
                                <w:bCs/>
                                <w:color w:val="47653F" w:themeColor="accent3"/>
                                <w:sz w:val="20"/>
                                <w:szCs w:val="20"/>
                                <w:u w:val="single"/>
                              </w:rPr>
                              <w:t>References.</w:t>
                            </w:r>
                          </w:p>
                          <w:p w14:paraId="60F798A6" w14:textId="2E1A9A7C" w:rsidR="00013822" w:rsidRPr="00381C8E" w:rsidRDefault="00013822" w:rsidP="00381C8E">
                            <w:pPr>
                              <w:ind w:left="720" w:hanging="720"/>
                              <w:rPr>
                                <w:rFonts w:ascii="Century Gothic" w:hAnsi="Century Gothic"/>
                                <w:b/>
                                <w:bCs/>
                                <w:color w:val="47653F" w:themeColor="accent3"/>
                              </w:rPr>
                            </w:pPr>
                            <w:r w:rsidRPr="00381C8E">
                              <w:rPr>
                                <w:rFonts w:ascii="Century Gothic" w:hAnsi="Century Gothic" w:cs="Arial"/>
                                <w:b/>
                                <w:bCs/>
                                <w:color w:val="47653F" w:themeColor="accent3"/>
                                <w:sz w:val="20"/>
                                <w:szCs w:val="20"/>
                                <w:shd w:val="clear" w:color="auto" w:fill="FFFFFF"/>
                              </w:rPr>
                              <w:t>Markkanen, P., Välimäki, M., Anttila, M., &amp; Kuuskorpi, M. (2020). A reflective cycle: Understanding challenging situations in a school setting. </w:t>
                            </w:r>
                            <w:r w:rsidRPr="00381C8E">
                              <w:rPr>
                                <w:rFonts w:ascii="Century Gothic" w:hAnsi="Century Gothic" w:cs="Arial"/>
                                <w:b/>
                                <w:bCs/>
                                <w:i/>
                                <w:iCs/>
                                <w:color w:val="47653F" w:themeColor="accent3"/>
                                <w:sz w:val="20"/>
                                <w:szCs w:val="20"/>
                                <w:shd w:val="clear" w:color="auto" w:fill="FFFFFF"/>
                              </w:rPr>
                              <w:t>Educational Research</w:t>
                            </w:r>
                            <w:r w:rsidRPr="00381C8E">
                              <w:rPr>
                                <w:rFonts w:ascii="Century Gothic" w:hAnsi="Century Gothic" w:cs="Arial"/>
                                <w:b/>
                                <w:bCs/>
                                <w:color w:val="47653F" w:themeColor="accent3"/>
                                <w:sz w:val="20"/>
                                <w:szCs w:val="20"/>
                                <w:shd w:val="clear" w:color="auto" w:fill="FFFFFF"/>
                              </w:rPr>
                              <w:t>, </w:t>
                            </w:r>
                            <w:r w:rsidRPr="00381C8E">
                              <w:rPr>
                                <w:rFonts w:ascii="Century Gothic" w:hAnsi="Century Gothic" w:cs="Arial"/>
                                <w:b/>
                                <w:bCs/>
                                <w:i/>
                                <w:iCs/>
                                <w:color w:val="47653F" w:themeColor="accent3"/>
                                <w:sz w:val="20"/>
                                <w:szCs w:val="20"/>
                                <w:shd w:val="clear" w:color="auto" w:fill="FFFFFF"/>
                              </w:rPr>
                              <w:t>62</w:t>
                            </w:r>
                            <w:r w:rsidRPr="00381C8E">
                              <w:rPr>
                                <w:rFonts w:ascii="Century Gothic" w:hAnsi="Century Gothic" w:cs="Arial"/>
                                <w:b/>
                                <w:bCs/>
                                <w:color w:val="47653F" w:themeColor="accent3"/>
                                <w:sz w:val="20"/>
                                <w:szCs w:val="20"/>
                                <w:shd w:val="clear" w:color="auto" w:fill="FFFFFF"/>
                              </w:rPr>
                              <w:t>(1), 46-62.</w:t>
                            </w:r>
                            <w:r w:rsidRPr="00381C8E">
                              <w:rPr>
                                <w:rFonts w:ascii="Century Gothic" w:hAnsi="Century Gothic" w:cs="Arial"/>
                                <w:b/>
                                <w:bCs/>
                                <w:color w:val="47653F" w:themeColor="accent3"/>
                                <w:sz w:val="20"/>
                                <w:szCs w:val="20"/>
                                <w:shd w:val="clear" w:color="auto" w:fill="FFFFFF"/>
                              </w:rPr>
                              <w:t xml:space="preserve"> </w:t>
                            </w:r>
                            <w:hyperlink r:id="rId21" w:history="1">
                              <w:r w:rsidR="00381C8E" w:rsidRPr="00381C8E">
                                <w:rPr>
                                  <w:rStyle w:val="Hyperlink"/>
                                  <w:rFonts w:ascii="Century Gothic" w:hAnsi="Century Gothic" w:cs="Arial"/>
                                  <w:b/>
                                  <w:bCs/>
                                  <w:color w:val="47653F" w:themeColor="accent3"/>
                                  <w:sz w:val="20"/>
                                  <w:szCs w:val="20"/>
                                  <w:shd w:val="clear" w:color="auto" w:fill="FFFFFF"/>
                                </w:rPr>
                                <w:t>https://doi.org/10.1080/00131881.2020.1711790</w:t>
                              </w:r>
                            </w:hyperlink>
                            <w:r w:rsidR="00381C8E" w:rsidRPr="00381C8E">
                              <w:rPr>
                                <w:rFonts w:ascii="Century Gothic" w:hAnsi="Century Gothic" w:cs="Arial"/>
                                <w:b/>
                                <w:bCs/>
                                <w:color w:val="222222"/>
                                <w:sz w:val="20"/>
                                <w:szCs w:val="20"/>
                                <w:shd w:val="clear" w:color="auto" w:fill="FFFFFF"/>
                              </w:rPr>
                              <w:t xml:space="preserve"> </w:t>
                            </w:r>
                          </w:p>
                          <w:p w14:paraId="7201B457" w14:textId="77777777" w:rsidR="00013822" w:rsidRDefault="000138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1397F8" id="_x0000_s1045" type="#_x0000_t202" style="position:absolute;left:0;text-align:left;margin-left:-3.15pt;margin-top:-19.8pt;width:525.9pt;height:490.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KeMPQIAAIUEAAAOAAAAZHJzL2Uyb0RvYy54bWysVEtv2zAMvg/YfxB0X+x4eTRGnCJLkWFA&#10;0BZIh54VWY6NyaImKbGzXz9Kdh7tdhp2kUmR+kh+JD2/b2tJjsLYClRGh4OYEqE45JXaZ/T7y/rT&#10;HSXWMZUzCUpk9CQsvV98/DBvdCoSKEHmwhAEUTZtdEZL53QaRZaXomZ2AFooNBZgauZQNfsoN6xB&#10;9FpGSRxPogZMrg1wYS3ePnRGugj4RSG4eyoKKxyRGcXcXDhNOHf+jBZzlu4N02XF+zTYP2RRs0ph&#10;0AvUA3OMHEz1B1RdcQMWCjfgUEdQFBUXoQasZhi/q2ZbMi1CLUiO1Rea7P+D5Y/HrX42xLVfoMUG&#10;ekIabVOLl76etjC1/2KmBO1I4elCm2gd4Xg5mUxn8WxCCUfbJEnGd9PE40TX59pY91VATbyQUYN9&#10;CXSx48a6zvXs4qNZkFW+rqQMip8FsZKGHBl2UbqQJIK/8ZKKNBj98zgOwG9sHvryficZ/9Gnd+OF&#10;eFJhztfiveTaXUuqHImZnZnZQX5Cwgx0s2Q1X1eIv2HWPTODw4Mc4UK4JzwKCZgU9BIlJZhff7v3&#10;/thTtFLS4DBm1P48MCMokd8Udns2HI389AZlNJ4mqJhby+7Wog71CpCpIa6e5kH0/k6excJA/Yp7&#10;s/RR0cQUx9gZdWdx5boVwb3jYrkMTjivmrmN2mruoX1nPK8v7Sszuu+rw5F4hPPYsvRdeztf/1LB&#10;8uCgqELvPdEdqz3/OOthevq99Mt0qwev699j8RsAAP//AwBQSwMEFAAGAAgAAAAhAFu+ZrDfAAAA&#10;CwEAAA8AAABkcnMvZG93bnJldi54bWxMj8FOwzAMhu9IvENkJG5bAtuqtjSdAA0unBiIs9dkSUTj&#10;VE3WlbcnO8HJsvzp9/c329n3bNJjdIEk3C0FME1dUI6MhM+Pl0UJLCYkhX0gLeFHR9i211cN1iqc&#10;6V1P+2RYDqFYowSb0lBzHjurPcZlGDTl2zGMHlNeR8PViOcc7nt+L0TBPTrKHywO+tnq7nt/8hJ2&#10;T6YyXYmj3ZXKuWn+Or6ZVylvb+bHB2BJz+kPhot+Voc2Ox3CiVRkvYRFscpknquqAHYBxHqzAXaQ&#10;UK1FBbxt+P8O7S8AAAD//wMAUEsBAi0AFAAGAAgAAAAhALaDOJL+AAAA4QEAABMAAAAAAAAAAAAA&#10;AAAAAAAAAFtDb250ZW50X1R5cGVzXS54bWxQSwECLQAUAAYACAAAACEAOP0h/9YAAACUAQAACwAA&#10;AAAAAAAAAAAAAAAvAQAAX3JlbHMvLnJlbHNQSwECLQAUAAYACAAAACEAYsynjD0CAACFBAAADgAA&#10;AAAAAAAAAAAAAAAuAgAAZHJzL2Uyb0RvYy54bWxQSwECLQAUAAYACAAAACEAW75msN8AAAALAQAA&#10;DwAAAAAAAAAAAAAAAACXBAAAZHJzL2Rvd25yZXYueG1sUEsFBgAAAAAEAAQA8wAAAKMFAAAAAA==&#10;" fillcolor="white [3201]" strokeweight=".5pt">
                <v:textbox>
                  <w:txbxContent>
                    <w:p w14:paraId="718FC566" w14:textId="77777777" w:rsidR="00013822" w:rsidRPr="00013822" w:rsidRDefault="00013822" w:rsidP="00013822">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It gives me a great deal of satisfaction knowing I am able to help with personal matters, as well as medical as often it is the ‘personal touches’ patients remember more. From this I have learnt not to take for granted that everyone can read and write and now ask if they are comfortable with written information when presenting them with literature in clinic. If not, then I would overcome this by asking a relative or friend to also attend the appointment for support. If they were unable to attend but contactable by telephone, I would - with permission – explain everything that was discussed during clinic that way. For somebody with no friends or family support, I would refer them to such local charity organisations as Pembrokeshire Intermediate Voluntary Organisations Team (PIVOT) or Pembrokeshire Association of Voluntary Services (PAVS) who operate as part of the British Red Cross. They offer a great deal of help and support to vulnerable people, including their be-friending service which provides weekly face to face visits or telephone calls for anyone needing any assistance.</w:t>
                      </w:r>
                    </w:p>
                    <w:p w14:paraId="3394BE03" w14:textId="77777777" w:rsidR="00013822" w:rsidRPr="00013822" w:rsidRDefault="00013822" w:rsidP="00013822">
                      <w:pPr>
                        <w:rPr>
                          <w:rFonts w:ascii="Century Gothic" w:hAnsi="Century Gothic"/>
                          <w:b/>
                          <w:bCs/>
                          <w:color w:val="47653F" w:themeColor="accent3"/>
                          <w:sz w:val="24"/>
                          <w:szCs w:val="24"/>
                        </w:rPr>
                      </w:pPr>
                      <w:r w:rsidRPr="00013822">
                        <w:rPr>
                          <w:rFonts w:ascii="Century Gothic" w:hAnsi="Century Gothic"/>
                          <w:b/>
                          <w:bCs/>
                          <w:color w:val="47653F" w:themeColor="accent3"/>
                          <w:sz w:val="24"/>
                          <w:szCs w:val="24"/>
                        </w:rPr>
                        <w:t>Additionally, I now provide this gentleman with an hour appointment, rather than 45 minutes to ensure we have enough time to cover everything. This works well for him and is something I will take forward into practice any time I feel somebody needs extra support.</w:t>
                      </w:r>
                    </w:p>
                    <w:p w14:paraId="7C1010E5" w14:textId="3544D7DC" w:rsidR="00013822" w:rsidRDefault="00013822"/>
                    <w:p w14:paraId="2D19EBDD" w14:textId="77777777" w:rsidR="00381C8E" w:rsidRDefault="00381C8E"/>
                    <w:p w14:paraId="31DB2E91" w14:textId="766EB4C7" w:rsidR="00013822" w:rsidRPr="00381C8E" w:rsidRDefault="00013822">
                      <w:pPr>
                        <w:rPr>
                          <w:rFonts w:ascii="Century Gothic" w:hAnsi="Century Gothic"/>
                          <w:b/>
                          <w:bCs/>
                          <w:color w:val="47653F" w:themeColor="accent3"/>
                          <w:sz w:val="20"/>
                          <w:szCs w:val="20"/>
                          <w:u w:val="single"/>
                        </w:rPr>
                      </w:pPr>
                      <w:r w:rsidRPr="00381C8E">
                        <w:rPr>
                          <w:rFonts w:ascii="Century Gothic" w:hAnsi="Century Gothic"/>
                          <w:b/>
                          <w:bCs/>
                          <w:color w:val="47653F" w:themeColor="accent3"/>
                          <w:sz w:val="20"/>
                          <w:szCs w:val="20"/>
                          <w:u w:val="single"/>
                        </w:rPr>
                        <w:t>References.</w:t>
                      </w:r>
                    </w:p>
                    <w:p w14:paraId="60F798A6" w14:textId="2E1A9A7C" w:rsidR="00013822" w:rsidRPr="00381C8E" w:rsidRDefault="00013822" w:rsidP="00381C8E">
                      <w:pPr>
                        <w:ind w:left="720" w:hanging="720"/>
                        <w:rPr>
                          <w:rFonts w:ascii="Century Gothic" w:hAnsi="Century Gothic"/>
                          <w:b/>
                          <w:bCs/>
                          <w:color w:val="47653F" w:themeColor="accent3"/>
                        </w:rPr>
                      </w:pPr>
                      <w:r w:rsidRPr="00381C8E">
                        <w:rPr>
                          <w:rFonts w:ascii="Century Gothic" w:hAnsi="Century Gothic" w:cs="Arial"/>
                          <w:b/>
                          <w:bCs/>
                          <w:color w:val="47653F" w:themeColor="accent3"/>
                          <w:sz w:val="20"/>
                          <w:szCs w:val="20"/>
                          <w:shd w:val="clear" w:color="auto" w:fill="FFFFFF"/>
                        </w:rPr>
                        <w:t>Markkanen, P., Välimäki, M., Anttila, M., &amp; Kuuskorpi, M. (2020). A reflective cycle: Understanding challenging situations in a school setting. </w:t>
                      </w:r>
                      <w:r w:rsidRPr="00381C8E">
                        <w:rPr>
                          <w:rFonts w:ascii="Century Gothic" w:hAnsi="Century Gothic" w:cs="Arial"/>
                          <w:b/>
                          <w:bCs/>
                          <w:i/>
                          <w:iCs/>
                          <w:color w:val="47653F" w:themeColor="accent3"/>
                          <w:sz w:val="20"/>
                          <w:szCs w:val="20"/>
                          <w:shd w:val="clear" w:color="auto" w:fill="FFFFFF"/>
                        </w:rPr>
                        <w:t>Educational Research</w:t>
                      </w:r>
                      <w:r w:rsidRPr="00381C8E">
                        <w:rPr>
                          <w:rFonts w:ascii="Century Gothic" w:hAnsi="Century Gothic" w:cs="Arial"/>
                          <w:b/>
                          <w:bCs/>
                          <w:color w:val="47653F" w:themeColor="accent3"/>
                          <w:sz w:val="20"/>
                          <w:szCs w:val="20"/>
                          <w:shd w:val="clear" w:color="auto" w:fill="FFFFFF"/>
                        </w:rPr>
                        <w:t>, </w:t>
                      </w:r>
                      <w:r w:rsidRPr="00381C8E">
                        <w:rPr>
                          <w:rFonts w:ascii="Century Gothic" w:hAnsi="Century Gothic" w:cs="Arial"/>
                          <w:b/>
                          <w:bCs/>
                          <w:i/>
                          <w:iCs/>
                          <w:color w:val="47653F" w:themeColor="accent3"/>
                          <w:sz w:val="20"/>
                          <w:szCs w:val="20"/>
                          <w:shd w:val="clear" w:color="auto" w:fill="FFFFFF"/>
                        </w:rPr>
                        <w:t>62</w:t>
                      </w:r>
                      <w:r w:rsidRPr="00381C8E">
                        <w:rPr>
                          <w:rFonts w:ascii="Century Gothic" w:hAnsi="Century Gothic" w:cs="Arial"/>
                          <w:b/>
                          <w:bCs/>
                          <w:color w:val="47653F" w:themeColor="accent3"/>
                          <w:sz w:val="20"/>
                          <w:szCs w:val="20"/>
                          <w:shd w:val="clear" w:color="auto" w:fill="FFFFFF"/>
                        </w:rPr>
                        <w:t>(1), 46-62.</w:t>
                      </w:r>
                      <w:r w:rsidRPr="00381C8E">
                        <w:rPr>
                          <w:rFonts w:ascii="Century Gothic" w:hAnsi="Century Gothic" w:cs="Arial"/>
                          <w:b/>
                          <w:bCs/>
                          <w:color w:val="47653F" w:themeColor="accent3"/>
                          <w:sz w:val="20"/>
                          <w:szCs w:val="20"/>
                          <w:shd w:val="clear" w:color="auto" w:fill="FFFFFF"/>
                        </w:rPr>
                        <w:t xml:space="preserve"> </w:t>
                      </w:r>
                      <w:hyperlink r:id="rId22" w:history="1">
                        <w:r w:rsidR="00381C8E" w:rsidRPr="00381C8E">
                          <w:rPr>
                            <w:rStyle w:val="Hyperlink"/>
                            <w:rFonts w:ascii="Century Gothic" w:hAnsi="Century Gothic" w:cs="Arial"/>
                            <w:b/>
                            <w:bCs/>
                            <w:color w:val="47653F" w:themeColor="accent3"/>
                            <w:sz w:val="20"/>
                            <w:szCs w:val="20"/>
                            <w:shd w:val="clear" w:color="auto" w:fill="FFFFFF"/>
                          </w:rPr>
                          <w:t>https://doi.org/10.1080/00131881.2020.1711790</w:t>
                        </w:r>
                      </w:hyperlink>
                      <w:r w:rsidR="00381C8E" w:rsidRPr="00381C8E">
                        <w:rPr>
                          <w:rFonts w:ascii="Century Gothic" w:hAnsi="Century Gothic" w:cs="Arial"/>
                          <w:b/>
                          <w:bCs/>
                          <w:color w:val="222222"/>
                          <w:sz w:val="20"/>
                          <w:szCs w:val="20"/>
                          <w:shd w:val="clear" w:color="auto" w:fill="FFFFFF"/>
                        </w:rPr>
                        <w:t xml:space="preserve"> </w:t>
                      </w:r>
                    </w:p>
                    <w:p w14:paraId="7201B457" w14:textId="77777777" w:rsidR="00013822" w:rsidRDefault="00013822"/>
                  </w:txbxContent>
                </v:textbox>
              </v:shape>
            </w:pict>
          </mc:Fallback>
        </mc:AlternateContent>
      </w:r>
    </w:p>
    <w:p w14:paraId="01F29721" w14:textId="77777777" w:rsidR="00667B95" w:rsidRDefault="00667B95">
      <w:r>
        <w:br w:type="page"/>
      </w:r>
    </w:p>
    <w:sectPr w:rsidR="00667B95" w:rsidSect="00B16495">
      <w:pgSz w:w="11906" w:h="16838" w:code="9"/>
      <w:pgMar w:top="1886" w:right="864" w:bottom="1008" w:left="864"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11E0F" w14:textId="77777777" w:rsidR="003B12E1" w:rsidRDefault="003B12E1">
      <w:pPr>
        <w:spacing w:after="0" w:line="240" w:lineRule="auto"/>
      </w:pPr>
      <w:r>
        <w:separator/>
      </w:r>
    </w:p>
  </w:endnote>
  <w:endnote w:type="continuationSeparator" w:id="0">
    <w:p w14:paraId="7AFEC9CC" w14:textId="77777777" w:rsidR="003B12E1" w:rsidRDefault="003B1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Demi">
    <w:panose1 w:val="020B0703020102020204"/>
    <w:charset w:val="00"/>
    <w:family w:val="swiss"/>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2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404"/>
    </w:tblGrid>
    <w:tr w:rsidR="00115663" w14:paraId="42CDB1DA" w14:textId="77777777" w:rsidTr="00115663">
      <w:trPr>
        <w:trHeight w:val="1421"/>
      </w:trPr>
      <w:tc>
        <w:tcPr>
          <w:tcW w:w="12221" w:type="dxa"/>
          <w:tcBorders>
            <w:top w:val="nil"/>
            <w:left w:val="nil"/>
            <w:bottom w:val="nil"/>
            <w:right w:val="nil"/>
          </w:tcBorders>
        </w:tcPr>
        <w:p w14:paraId="336EF585" w14:textId="77777777" w:rsidR="00115663" w:rsidRDefault="00115663" w:rsidP="00115663">
          <w:pPr>
            <w:pStyle w:val="Footer"/>
            <w:spacing w:after="0"/>
            <w:jc w:val="left"/>
          </w:pPr>
          <w:r>
            <w:rPr>
              <w:noProof/>
              <w:lang w:val="en-GB" w:bidi="en-GB"/>
            </w:rPr>
            <w:drawing>
              <wp:inline distT="0" distB="0" distL="0" distR="0" wp14:anchorId="015AA356" wp14:editId="4DEF5DF1">
                <wp:extent cx="7876647" cy="899160"/>
                <wp:effectExtent l="0" t="0" r="0" b="0"/>
                <wp:docPr id="2" name="Picture 2" descr="Multiple green waves as abstract design in 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green-waves-17.jpg"/>
                        <pic:cNvPicPr/>
                      </pic:nvPicPr>
                      <pic:blipFill>
                        <a:blip r:embed="rId1">
                          <a:extLst>
                            <a:ext uri="{28A0092B-C50C-407E-A947-70E740481C1C}">
                              <a14:useLocalDpi xmlns:a14="http://schemas.microsoft.com/office/drawing/2010/main" val="0"/>
                            </a:ext>
                          </a:extLst>
                        </a:blip>
                        <a:stretch>
                          <a:fillRect/>
                        </a:stretch>
                      </pic:blipFill>
                      <pic:spPr>
                        <a:xfrm>
                          <a:off x="0" y="0"/>
                          <a:ext cx="8179113" cy="933688"/>
                        </a:xfrm>
                        <a:prstGeom prst="rect">
                          <a:avLst/>
                        </a:prstGeom>
                      </pic:spPr>
                    </pic:pic>
                  </a:graphicData>
                </a:graphic>
              </wp:inline>
            </w:drawing>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75"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470"/>
    </w:tblGrid>
    <w:tr w:rsidR="002E1A5A" w14:paraId="428D4722" w14:textId="77777777" w:rsidTr="002E1A5A">
      <w:trPr>
        <w:trHeight w:val="1362"/>
      </w:trPr>
      <w:tc>
        <w:tcPr>
          <w:tcW w:w="12275" w:type="dxa"/>
          <w:tcBorders>
            <w:top w:val="nil"/>
            <w:left w:val="nil"/>
            <w:bottom w:val="nil"/>
            <w:right w:val="nil"/>
          </w:tcBorders>
        </w:tcPr>
        <w:p w14:paraId="61DEFC98" w14:textId="77777777" w:rsidR="002E1A5A" w:rsidRDefault="002E1A5A" w:rsidP="002E1A5A">
          <w:pPr>
            <w:pStyle w:val="Footer"/>
            <w:spacing w:after="0"/>
          </w:pPr>
          <w:r>
            <w:rPr>
              <w:noProof/>
              <w:lang w:val="en-GB" w:bidi="en-GB"/>
            </w:rPr>
            <w:drawing>
              <wp:inline distT="0" distB="0" distL="0" distR="0" wp14:anchorId="583B91E0" wp14:editId="00583002">
                <wp:extent cx="8551368" cy="976184"/>
                <wp:effectExtent l="0" t="0" r="2540" b="0"/>
                <wp:docPr id="3" name="Picture 3" descr="green wave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een-waves-17.jpg"/>
                        <pic:cNvPicPr/>
                      </pic:nvPicPr>
                      <pic:blipFill>
                        <a:blip r:embed="rId1">
                          <a:extLst>
                            <a:ext uri="{28A0092B-C50C-407E-A947-70E740481C1C}">
                              <a14:useLocalDpi xmlns:a14="http://schemas.microsoft.com/office/drawing/2010/main" val="0"/>
                            </a:ext>
                          </a:extLst>
                        </a:blip>
                        <a:stretch>
                          <a:fillRect/>
                        </a:stretch>
                      </pic:blipFill>
                      <pic:spPr>
                        <a:xfrm>
                          <a:off x="0" y="0"/>
                          <a:ext cx="9550805" cy="1090275"/>
                        </a:xfrm>
                        <a:prstGeom prst="rect">
                          <a:avLst/>
                        </a:prstGeom>
                      </pic:spPr>
                    </pic:pic>
                  </a:graphicData>
                </a:graphic>
              </wp:inline>
            </w:drawing>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BBF66" w14:textId="77777777" w:rsidR="003B12E1" w:rsidRDefault="003B12E1">
      <w:pPr>
        <w:spacing w:after="0" w:line="240" w:lineRule="auto"/>
      </w:pPr>
      <w:r>
        <w:separator/>
      </w:r>
    </w:p>
  </w:footnote>
  <w:footnote w:type="continuationSeparator" w:id="0">
    <w:p w14:paraId="2733D35A" w14:textId="77777777" w:rsidR="003B12E1" w:rsidRDefault="003B1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0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78"/>
    </w:tblGrid>
    <w:tr w:rsidR="00115663" w14:paraId="7A616D00" w14:textId="77777777" w:rsidTr="00115663">
      <w:trPr>
        <w:trHeight w:val="1880"/>
      </w:trPr>
      <w:tc>
        <w:tcPr>
          <w:tcW w:w="12201" w:type="dxa"/>
          <w:tcBorders>
            <w:top w:val="nil"/>
            <w:left w:val="nil"/>
            <w:bottom w:val="nil"/>
            <w:right w:val="nil"/>
          </w:tcBorders>
        </w:tcPr>
        <w:p w14:paraId="6BAD8202" w14:textId="77777777" w:rsidR="00115663" w:rsidRDefault="00115663" w:rsidP="00115663">
          <w:pPr>
            <w:pStyle w:val="Header"/>
          </w:pPr>
          <w:r>
            <w:rPr>
              <w:noProof/>
              <w:lang w:val="en-GB" w:bidi="en-GB"/>
            </w:rPr>
            <w:drawing>
              <wp:inline distT="0" distB="0" distL="0" distR="0" wp14:anchorId="413CDB75" wp14:editId="56BBE55A">
                <wp:extent cx="7797114" cy="949420"/>
                <wp:effectExtent l="0" t="0" r="0" b="3175"/>
                <wp:docPr id="1" name="Picture 1" descr="Multiple green waves as abstract design in 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een-waves-16.jpg"/>
                        <pic:cNvPicPr/>
                      </pic:nvPicPr>
                      <pic:blipFill>
                        <a:blip r:embed="rId1">
                          <a:extLst>
                            <a:ext uri="{28A0092B-C50C-407E-A947-70E740481C1C}">
                              <a14:useLocalDpi xmlns:a14="http://schemas.microsoft.com/office/drawing/2010/main" val="0"/>
                            </a:ext>
                          </a:extLst>
                        </a:blip>
                        <a:stretch>
                          <a:fillRect/>
                        </a:stretch>
                      </pic:blipFill>
                      <pic:spPr>
                        <a:xfrm>
                          <a:off x="0" y="0"/>
                          <a:ext cx="7987359" cy="972585"/>
                        </a:xfrm>
                        <a:prstGeom prst="rect">
                          <a:avLst/>
                        </a:prstGeom>
                      </pic:spPr>
                    </pic:pic>
                  </a:graphicData>
                </a:graphic>
              </wp:inline>
            </w:drawing>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76149" w14:textId="77777777" w:rsidR="00E71405" w:rsidRDefault="007E3A99">
    <w:r>
      <w:rPr>
        <w:lang w:bidi="en-GB"/>
      </w:rP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638385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181A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B86C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5A2BB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A10E52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798133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DBECF5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E54A4A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D28E36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FDE099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CC22911"/>
    <w:multiLevelType w:val="multilevel"/>
    <w:tmpl w:val="7556F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A0E2F22"/>
    <w:multiLevelType w:val="multilevel"/>
    <w:tmpl w:val="C8AA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4537503">
    <w:abstractNumId w:val="9"/>
  </w:num>
  <w:num w:numId="2" w16cid:durableId="780883028">
    <w:abstractNumId w:val="7"/>
  </w:num>
  <w:num w:numId="3" w16cid:durableId="1475373145">
    <w:abstractNumId w:val="6"/>
  </w:num>
  <w:num w:numId="4" w16cid:durableId="910231845">
    <w:abstractNumId w:val="5"/>
  </w:num>
  <w:num w:numId="5" w16cid:durableId="1594361955">
    <w:abstractNumId w:val="4"/>
  </w:num>
  <w:num w:numId="6" w16cid:durableId="1583024796">
    <w:abstractNumId w:val="8"/>
  </w:num>
  <w:num w:numId="7" w16cid:durableId="1010569239">
    <w:abstractNumId w:val="3"/>
  </w:num>
  <w:num w:numId="8" w16cid:durableId="93019387">
    <w:abstractNumId w:val="2"/>
  </w:num>
  <w:num w:numId="9" w16cid:durableId="1216502651">
    <w:abstractNumId w:val="1"/>
  </w:num>
  <w:num w:numId="10" w16cid:durableId="2103335608">
    <w:abstractNumId w:val="0"/>
  </w:num>
  <w:num w:numId="11" w16cid:durableId="709766466">
    <w:abstractNumId w:val="10"/>
  </w:num>
  <w:num w:numId="12" w16cid:durableId="18347624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CA4"/>
    <w:rsid w:val="00013822"/>
    <w:rsid w:val="000155BB"/>
    <w:rsid w:val="000534DB"/>
    <w:rsid w:val="00066E19"/>
    <w:rsid w:val="000B4BF8"/>
    <w:rsid w:val="000F2898"/>
    <w:rsid w:val="00115663"/>
    <w:rsid w:val="001375D4"/>
    <w:rsid w:val="00145A0D"/>
    <w:rsid w:val="00180F69"/>
    <w:rsid w:val="001842DE"/>
    <w:rsid w:val="00212BE7"/>
    <w:rsid w:val="00213EAB"/>
    <w:rsid w:val="00215D1D"/>
    <w:rsid w:val="002330A8"/>
    <w:rsid w:val="00242192"/>
    <w:rsid w:val="00244AA2"/>
    <w:rsid w:val="00253C9A"/>
    <w:rsid w:val="002573B0"/>
    <w:rsid w:val="00263368"/>
    <w:rsid w:val="002812CE"/>
    <w:rsid w:val="00284AAA"/>
    <w:rsid w:val="002D7F70"/>
    <w:rsid w:val="002E1A5A"/>
    <w:rsid w:val="002E7846"/>
    <w:rsid w:val="002F440E"/>
    <w:rsid w:val="002F7B6B"/>
    <w:rsid w:val="00312210"/>
    <w:rsid w:val="00334BB5"/>
    <w:rsid w:val="00361777"/>
    <w:rsid w:val="00361FC2"/>
    <w:rsid w:val="003757EB"/>
    <w:rsid w:val="0038096A"/>
    <w:rsid w:val="00381C8E"/>
    <w:rsid w:val="003B12E1"/>
    <w:rsid w:val="003E6A78"/>
    <w:rsid w:val="003F7C02"/>
    <w:rsid w:val="00462B54"/>
    <w:rsid w:val="004741B8"/>
    <w:rsid w:val="00482D22"/>
    <w:rsid w:val="004A69B6"/>
    <w:rsid w:val="004C2421"/>
    <w:rsid w:val="004C595E"/>
    <w:rsid w:val="004D3AF8"/>
    <w:rsid w:val="00535A9A"/>
    <w:rsid w:val="00561541"/>
    <w:rsid w:val="00574283"/>
    <w:rsid w:val="00576382"/>
    <w:rsid w:val="00593437"/>
    <w:rsid w:val="00597B0F"/>
    <w:rsid w:val="005B6354"/>
    <w:rsid w:val="00620729"/>
    <w:rsid w:val="0065469A"/>
    <w:rsid w:val="00667B95"/>
    <w:rsid w:val="00673242"/>
    <w:rsid w:val="00691768"/>
    <w:rsid w:val="006A578B"/>
    <w:rsid w:val="006F0367"/>
    <w:rsid w:val="006F70BC"/>
    <w:rsid w:val="00713CB2"/>
    <w:rsid w:val="00754AB6"/>
    <w:rsid w:val="00784706"/>
    <w:rsid w:val="007B2739"/>
    <w:rsid w:val="007C4A68"/>
    <w:rsid w:val="007E0D6E"/>
    <w:rsid w:val="007E3A99"/>
    <w:rsid w:val="007F0290"/>
    <w:rsid w:val="00805242"/>
    <w:rsid w:val="00806DAC"/>
    <w:rsid w:val="008658F6"/>
    <w:rsid w:val="00870EFC"/>
    <w:rsid w:val="008945AC"/>
    <w:rsid w:val="009028EC"/>
    <w:rsid w:val="00927C38"/>
    <w:rsid w:val="009342A5"/>
    <w:rsid w:val="009439AA"/>
    <w:rsid w:val="009B24B4"/>
    <w:rsid w:val="009C00E9"/>
    <w:rsid w:val="009F1A1E"/>
    <w:rsid w:val="00A14F58"/>
    <w:rsid w:val="00A45E55"/>
    <w:rsid w:val="00A65E18"/>
    <w:rsid w:val="00A773F6"/>
    <w:rsid w:val="00B16495"/>
    <w:rsid w:val="00B22EC4"/>
    <w:rsid w:val="00B3139D"/>
    <w:rsid w:val="00B32B13"/>
    <w:rsid w:val="00B40C73"/>
    <w:rsid w:val="00B54EAE"/>
    <w:rsid w:val="00B5525A"/>
    <w:rsid w:val="00B552FE"/>
    <w:rsid w:val="00B55775"/>
    <w:rsid w:val="00B5702D"/>
    <w:rsid w:val="00BA5A05"/>
    <w:rsid w:val="00BB6609"/>
    <w:rsid w:val="00BC06ED"/>
    <w:rsid w:val="00BF252D"/>
    <w:rsid w:val="00BF5E4A"/>
    <w:rsid w:val="00C643CC"/>
    <w:rsid w:val="00C877B1"/>
    <w:rsid w:val="00CA6876"/>
    <w:rsid w:val="00CE05D4"/>
    <w:rsid w:val="00CE2CAB"/>
    <w:rsid w:val="00D33C46"/>
    <w:rsid w:val="00D34276"/>
    <w:rsid w:val="00D405A3"/>
    <w:rsid w:val="00D75CE4"/>
    <w:rsid w:val="00D904CD"/>
    <w:rsid w:val="00D91E68"/>
    <w:rsid w:val="00DE3E34"/>
    <w:rsid w:val="00E00E8D"/>
    <w:rsid w:val="00E035A1"/>
    <w:rsid w:val="00E041D6"/>
    <w:rsid w:val="00E23E1A"/>
    <w:rsid w:val="00E32718"/>
    <w:rsid w:val="00E34E50"/>
    <w:rsid w:val="00E47CF6"/>
    <w:rsid w:val="00E567B9"/>
    <w:rsid w:val="00E71405"/>
    <w:rsid w:val="00E802A8"/>
    <w:rsid w:val="00E86442"/>
    <w:rsid w:val="00EC77B6"/>
    <w:rsid w:val="00F230B2"/>
    <w:rsid w:val="00F358E7"/>
    <w:rsid w:val="00F5638E"/>
    <w:rsid w:val="00F67992"/>
    <w:rsid w:val="00F83039"/>
    <w:rsid w:val="00F87567"/>
    <w:rsid w:val="00FA5F92"/>
    <w:rsid w:val="00FC4CA4"/>
    <w:rsid w:val="00FD70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3EEF48"/>
  <w15:chartTrackingRefBased/>
  <w15:docId w15:val="{DF0CF8AC-0737-477F-A709-F48FFC960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3"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368"/>
    <w:rPr>
      <w:sz w:val="22"/>
      <w:szCs w:val="22"/>
      <w:lang w:val="en-GB"/>
    </w:rPr>
  </w:style>
  <w:style w:type="paragraph" w:styleId="Heading1">
    <w:name w:val="heading 1"/>
    <w:basedOn w:val="Normal"/>
    <w:next w:val="ContactInfo"/>
    <w:link w:val="Heading1Char"/>
    <w:uiPriority w:val="1"/>
    <w:qFormat/>
    <w:rsid w:val="002E1A5A"/>
    <w:pPr>
      <w:keepNext/>
      <w:keepLines/>
      <w:spacing w:before="480" w:after="0"/>
      <w:outlineLvl w:val="0"/>
    </w:pPr>
    <w:rPr>
      <w:rFonts w:asciiTheme="majorHAnsi" w:eastAsiaTheme="majorEastAsia" w:hAnsiTheme="majorHAnsi" w:cstheme="majorBidi"/>
      <w:bCs/>
      <w:color w:val="3D5157" w:themeColor="accent2"/>
      <w:sz w:val="36"/>
      <w:szCs w:val="28"/>
      <w:lang w:val="en-US"/>
    </w:rPr>
  </w:style>
  <w:style w:type="paragraph" w:styleId="Heading2">
    <w:name w:val="heading 2"/>
    <w:basedOn w:val="Normal"/>
    <w:next w:val="Normal"/>
    <w:link w:val="Heading2Char"/>
    <w:uiPriority w:val="1"/>
    <w:semiHidden/>
    <w:unhideWhenUsed/>
    <w:qFormat/>
    <w:rsid w:val="00FA5F92"/>
    <w:pPr>
      <w:keepNext/>
      <w:keepLines/>
      <w:spacing w:before="40" w:after="0"/>
      <w:outlineLvl w:val="1"/>
    </w:pPr>
    <w:rPr>
      <w:rFonts w:asciiTheme="majorHAnsi" w:eastAsiaTheme="majorEastAsia" w:hAnsiTheme="majorHAnsi" w:cstheme="majorBidi"/>
      <w:color w:val="4F6228" w:themeColor="accent6" w:themeShade="80"/>
      <w:sz w:val="26"/>
      <w:szCs w:val="26"/>
      <w:lang w:val="en-US"/>
    </w:rPr>
  </w:style>
  <w:style w:type="paragraph" w:styleId="Heading3">
    <w:name w:val="heading 3"/>
    <w:basedOn w:val="Normal"/>
    <w:next w:val="Normal"/>
    <w:link w:val="Heading3Char"/>
    <w:uiPriority w:val="1"/>
    <w:semiHidden/>
    <w:unhideWhenUsed/>
    <w:qFormat/>
    <w:rsid w:val="00FA5F92"/>
    <w:pPr>
      <w:keepNext/>
      <w:keepLines/>
      <w:spacing w:before="40" w:after="0"/>
      <w:outlineLvl w:val="2"/>
    </w:pPr>
    <w:rPr>
      <w:rFonts w:asciiTheme="majorHAnsi" w:eastAsiaTheme="majorEastAsia" w:hAnsiTheme="majorHAnsi" w:cstheme="majorBidi"/>
      <w:color w:val="4F6228" w:themeColor="accent6" w:themeShade="80"/>
      <w:sz w:val="24"/>
      <w:szCs w:val="24"/>
      <w:lang w:val="en-US"/>
    </w:rPr>
  </w:style>
  <w:style w:type="paragraph" w:styleId="Heading4">
    <w:name w:val="heading 4"/>
    <w:basedOn w:val="Normal"/>
    <w:next w:val="Normal"/>
    <w:link w:val="Heading4Char"/>
    <w:uiPriority w:val="1"/>
    <w:semiHidden/>
    <w:unhideWhenUsed/>
    <w:qFormat/>
    <w:rsid w:val="00FA5F92"/>
    <w:pPr>
      <w:keepNext/>
      <w:keepLines/>
      <w:spacing w:before="40" w:after="0"/>
      <w:outlineLvl w:val="3"/>
    </w:pPr>
    <w:rPr>
      <w:rFonts w:asciiTheme="majorHAnsi" w:eastAsiaTheme="majorEastAsia" w:hAnsiTheme="majorHAnsi" w:cstheme="majorBidi"/>
      <w:i/>
      <w:iCs/>
      <w:color w:val="4F6228" w:themeColor="accent6" w:themeShade="80"/>
      <w:sz w:val="24"/>
      <w:szCs w:val="20"/>
      <w:lang w:val="en-US"/>
    </w:rPr>
  </w:style>
  <w:style w:type="paragraph" w:styleId="Heading5">
    <w:name w:val="heading 5"/>
    <w:basedOn w:val="Normal"/>
    <w:next w:val="Normal"/>
    <w:link w:val="Heading5Char"/>
    <w:uiPriority w:val="1"/>
    <w:semiHidden/>
    <w:unhideWhenUsed/>
    <w:qFormat/>
    <w:rsid w:val="00FA5F92"/>
    <w:pPr>
      <w:keepNext/>
      <w:keepLines/>
      <w:spacing w:before="80" w:after="0"/>
      <w:outlineLvl w:val="4"/>
    </w:pPr>
    <w:rPr>
      <w:rFonts w:asciiTheme="majorHAnsi" w:eastAsiaTheme="majorEastAsia" w:hAnsiTheme="majorHAnsi" w:cstheme="majorBidi"/>
      <w:color w:val="4F6228" w:themeColor="accent6" w:themeShade="80"/>
      <w:sz w:val="24"/>
      <w:szCs w:val="20"/>
      <w:lang w:val="en-US"/>
    </w:rPr>
  </w:style>
  <w:style w:type="paragraph" w:styleId="Heading6">
    <w:name w:val="heading 6"/>
    <w:basedOn w:val="Normal"/>
    <w:next w:val="Normal"/>
    <w:link w:val="Heading6Char"/>
    <w:uiPriority w:val="1"/>
    <w:semiHidden/>
    <w:unhideWhenUsed/>
    <w:qFormat/>
    <w:rsid w:val="00FA5F92"/>
    <w:pPr>
      <w:keepNext/>
      <w:keepLines/>
      <w:spacing w:before="120" w:after="0"/>
      <w:outlineLvl w:val="5"/>
    </w:pPr>
    <w:rPr>
      <w:rFonts w:asciiTheme="majorHAnsi" w:eastAsiaTheme="majorEastAsia" w:hAnsiTheme="majorHAnsi" w:cstheme="majorBidi"/>
      <w:color w:val="4F6228" w:themeColor="accent6" w:themeShade="80"/>
      <w:sz w:val="24"/>
      <w:szCs w:val="20"/>
      <w:lang w:val="en-US"/>
    </w:rPr>
  </w:style>
  <w:style w:type="paragraph" w:styleId="Heading7">
    <w:name w:val="heading 7"/>
    <w:basedOn w:val="Normal"/>
    <w:next w:val="Normal"/>
    <w:link w:val="Heading7Char"/>
    <w:uiPriority w:val="1"/>
    <w:semiHidden/>
    <w:unhideWhenUsed/>
    <w:qFormat/>
    <w:rsid w:val="00FA5F92"/>
    <w:pPr>
      <w:keepNext/>
      <w:keepLines/>
      <w:spacing w:before="40" w:after="0"/>
      <w:outlineLvl w:val="6"/>
    </w:pPr>
    <w:rPr>
      <w:rFonts w:asciiTheme="majorHAnsi" w:eastAsiaTheme="majorEastAsia" w:hAnsiTheme="majorHAnsi" w:cstheme="majorBidi"/>
      <w:i/>
      <w:iCs/>
      <w:color w:val="4F6228" w:themeColor="accent6" w:themeShade="80"/>
      <w:sz w:val="24"/>
      <w:szCs w:val="20"/>
      <w:lang w:val="en-US"/>
    </w:rPr>
  </w:style>
  <w:style w:type="paragraph" w:styleId="Heading8">
    <w:name w:val="heading 8"/>
    <w:basedOn w:val="Normal"/>
    <w:next w:val="Normal"/>
    <w:link w:val="Heading8Char"/>
    <w:uiPriority w:val="1"/>
    <w:semiHidden/>
    <w:unhideWhenUsed/>
    <w:qFormat/>
    <w:rsid w:val="00D904CD"/>
    <w:pPr>
      <w:keepNext/>
      <w:keepLines/>
      <w:spacing w:before="40" w:after="0"/>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1"/>
    <w:semiHidden/>
    <w:unhideWhenUsed/>
    <w:qFormat/>
    <w:rsid w:val="00D904CD"/>
    <w:pPr>
      <w:keepNext/>
      <w:keepLines/>
      <w:spacing w:before="40" w:after="0"/>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E1A5A"/>
    <w:rPr>
      <w:rFonts w:asciiTheme="majorHAnsi" w:eastAsiaTheme="majorEastAsia" w:hAnsiTheme="majorHAnsi" w:cstheme="majorBidi"/>
      <w:bCs/>
      <w:color w:val="3D5157" w:themeColor="accent2"/>
      <w:sz w:val="36"/>
      <w:szCs w:val="28"/>
    </w:rPr>
  </w:style>
  <w:style w:type="paragraph" w:styleId="TOCHeading">
    <w:name w:val="TOC Heading"/>
    <w:basedOn w:val="Heading1"/>
    <w:next w:val="Normal"/>
    <w:uiPriority w:val="39"/>
    <w:semiHidden/>
    <w:unhideWhenUsed/>
    <w:qFormat/>
    <w:pPr>
      <w:outlineLvl w:val="9"/>
    </w:pPr>
    <w:rPr>
      <w:bCs w:val="0"/>
      <w:szCs w:val="32"/>
    </w:rPr>
  </w:style>
  <w:style w:type="paragraph" w:styleId="Header">
    <w:name w:val="header"/>
    <w:basedOn w:val="Normal"/>
    <w:link w:val="HeaderChar"/>
    <w:uiPriority w:val="99"/>
    <w:unhideWhenUsed/>
    <w:rPr>
      <w:color w:val="000000" w:themeColor="text1"/>
      <w:sz w:val="24"/>
      <w:szCs w:val="20"/>
      <w:lang w:val="en-US"/>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40"/>
      <w:jc w:val="center"/>
    </w:pPr>
    <w:rPr>
      <w:color w:val="000000" w:themeColor="text1"/>
      <w:sz w:val="24"/>
      <w:szCs w:val="20"/>
      <w:lang w:val="en-US"/>
    </w:rPr>
  </w:style>
  <w:style w:type="character" w:customStyle="1" w:styleId="FooterChar">
    <w:name w:val="Footer Char"/>
    <w:basedOn w:val="DefaultParagraphFont"/>
    <w:link w:val="Footer"/>
    <w:uiPriority w:val="99"/>
  </w:style>
  <w:style w:type="paragraph" w:customStyle="1" w:styleId="ContactInfo">
    <w:name w:val="Contact Info"/>
    <w:basedOn w:val="Normal"/>
    <w:uiPriority w:val="2"/>
    <w:qFormat/>
    <w:rsid w:val="000F2898"/>
    <w:pPr>
      <w:spacing w:after="0"/>
      <w:contextualSpacing/>
    </w:pPr>
    <w:rPr>
      <w:rFonts w:eastAsiaTheme="minorEastAsia"/>
      <w:color w:val="607E4C" w:themeColor="accent4"/>
      <w:sz w:val="24"/>
      <w:szCs w:val="20"/>
      <w:lang w:val="en-US"/>
    </w:rPr>
  </w:style>
  <w:style w:type="paragraph" w:styleId="Closing">
    <w:name w:val="Closing"/>
    <w:basedOn w:val="Normal"/>
    <w:next w:val="Signature"/>
    <w:link w:val="ClosingChar"/>
    <w:uiPriority w:val="5"/>
    <w:qFormat/>
    <w:rsid w:val="002E1A5A"/>
    <w:pPr>
      <w:spacing w:before="720"/>
    </w:pPr>
    <w:rPr>
      <w:rFonts w:eastAsiaTheme="minorEastAsia"/>
      <w:bCs/>
      <w:color w:val="000000" w:themeColor="text1"/>
      <w:sz w:val="24"/>
      <w:szCs w:val="18"/>
      <w:lang w:val="en-US"/>
    </w:rPr>
  </w:style>
  <w:style w:type="character" w:customStyle="1" w:styleId="ClosingChar">
    <w:name w:val="Closing Char"/>
    <w:basedOn w:val="DefaultParagraphFont"/>
    <w:link w:val="Closing"/>
    <w:uiPriority w:val="5"/>
    <w:rsid w:val="002E1A5A"/>
    <w:rPr>
      <w:rFonts w:eastAsiaTheme="minorEastAsia"/>
      <w:bCs/>
      <w:color w:val="000000" w:themeColor="text1"/>
      <w:sz w:val="24"/>
      <w:szCs w:val="18"/>
    </w:rPr>
  </w:style>
  <w:style w:type="paragraph" w:styleId="Signature">
    <w:name w:val="Signature"/>
    <w:basedOn w:val="Normal"/>
    <w:next w:val="Normal"/>
    <w:link w:val="SignatureChar"/>
    <w:uiPriority w:val="6"/>
    <w:qFormat/>
    <w:pPr>
      <w:spacing w:before="720" w:after="280"/>
      <w:contextualSpacing/>
    </w:pPr>
    <w:rPr>
      <w:rFonts w:eastAsiaTheme="minorEastAsia"/>
      <w:bCs/>
      <w:color w:val="000000" w:themeColor="text1"/>
      <w:sz w:val="24"/>
      <w:szCs w:val="18"/>
      <w:lang w:val="en-US"/>
    </w:rPr>
  </w:style>
  <w:style w:type="character" w:customStyle="1" w:styleId="SignatureChar">
    <w:name w:val="Signature Char"/>
    <w:basedOn w:val="DefaultParagraphFont"/>
    <w:link w:val="Signature"/>
    <w:uiPriority w:val="6"/>
    <w:rPr>
      <w:rFonts w:eastAsiaTheme="minorEastAsia"/>
      <w:bCs/>
      <w:szCs w:val="18"/>
    </w:rPr>
  </w:style>
  <w:style w:type="paragraph" w:styleId="Salutation">
    <w:name w:val="Salutation"/>
    <w:basedOn w:val="Normal"/>
    <w:next w:val="Normal"/>
    <w:link w:val="SalutationChar"/>
    <w:uiPriority w:val="4"/>
    <w:qFormat/>
    <w:rsid w:val="00E32718"/>
    <w:pPr>
      <w:spacing w:before="440" w:after="180"/>
    </w:pPr>
    <w:rPr>
      <w:rFonts w:eastAsiaTheme="minorEastAsia"/>
      <w:bCs/>
      <w:color w:val="000000" w:themeColor="text1"/>
      <w:sz w:val="24"/>
      <w:szCs w:val="18"/>
      <w:lang w:val="en-US"/>
    </w:rPr>
  </w:style>
  <w:style w:type="character" w:customStyle="1" w:styleId="SalutationChar">
    <w:name w:val="Salutation Char"/>
    <w:basedOn w:val="DefaultParagraphFont"/>
    <w:link w:val="Salutation"/>
    <w:uiPriority w:val="4"/>
    <w:rsid w:val="00E32718"/>
    <w:rPr>
      <w:rFonts w:eastAsiaTheme="minorEastAsia"/>
      <w:bCs/>
      <w:color w:val="000000" w:themeColor="text1"/>
      <w:sz w:val="24"/>
      <w:szCs w:val="18"/>
    </w:rPr>
  </w:style>
  <w:style w:type="character" w:styleId="Strong">
    <w:name w:val="Strong"/>
    <w:basedOn w:val="DefaultParagraphFont"/>
    <w:uiPriority w:val="22"/>
    <w:qFormat/>
    <w:rPr>
      <w:b/>
      <w:bCs/>
      <w:color w:val="3D5157" w:themeColor="accent2"/>
    </w:rPr>
  </w:style>
  <w:style w:type="character" w:styleId="PlaceholderText">
    <w:name w:val="Placeholder Text"/>
    <w:basedOn w:val="DefaultParagraphFont"/>
    <w:uiPriority w:val="99"/>
    <w:semiHidden/>
    <w:rPr>
      <w:color w:val="808080"/>
    </w:rPr>
  </w:style>
  <w:style w:type="character" w:customStyle="1" w:styleId="Heading2Char">
    <w:name w:val="Heading 2 Char"/>
    <w:basedOn w:val="DefaultParagraphFont"/>
    <w:link w:val="Heading2"/>
    <w:uiPriority w:val="1"/>
    <w:semiHidden/>
    <w:rsid w:val="00FA5F92"/>
    <w:rPr>
      <w:rFonts w:asciiTheme="majorHAnsi" w:eastAsiaTheme="majorEastAsia" w:hAnsiTheme="majorHAnsi" w:cstheme="majorBidi"/>
      <w:color w:val="4F6228" w:themeColor="accent6" w:themeShade="80"/>
      <w:sz w:val="26"/>
      <w:szCs w:val="26"/>
    </w:rPr>
  </w:style>
  <w:style w:type="table" w:styleId="TableGrid">
    <w:name w:val="Table Grid"/>
    <w:basedOn w:val="TableNormal"/>
    <w:uiPriority w:val="39"/>
    <w:rsid w:val="0031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5Char">
    <w:name w:val="Heading 5 Char"/>
    <w:basedOn w:val="DefaultParagraphFont"/>
    <w:link w:val="Heading5"/>
    <w:uiPriority w:val="1"/>
    <w:semiHidden/>
    <w:rsid w:val="00FA5F92"/>
    <w:rPr>
      <w:rFonts w:asciiTheme="majorHAnsi" w:eastAsiaTheme="majorEastAsia" w:hAnsiTheme="majorHAnsi" w:cstheme="majorBidi"/>
      <w:color w:val="4F6228" w:themeColor="accent6" w:themeShade="80"/>
      <w:sz w:val="24"/>
    </w:rPr>
  </w:style>
  <w:style w:type="character" w:customStyle="1" w:styleId="Heading6Char">
    <w:name w:val="Heading 6 Char"/>
    <w:basedOn w:val="DefaultParagraphFont"/>
    <w:link w:val="Heading6"/>
    <w:uiPriority w:val="1"/>
    <w:semiHidden/>
    <w:rsid w:val="00FA5F92"/>
    <w:rPr>
      <w:rFonts w:asciiTheme="majorHAnsi" w:eastAsiaTheme="majorEastAsia" w:hAnsiTheme="majorHAnsi" w:cstheme="majorBidi"/>
      <w:color w:val="4F6228" w:themeColor="accent6" w:themeShade="80"/>
      <w:sz w:val="24"/>
    </w:rPr>
  </w:style>
  <w:style w:type="character" w:customStyle="1" w:styleId="Heading3Char">
    <w:name w:val="Heading 3 Char"/>
    <w:basedOn w:val="DefaultParagraphFont"/>
    <w:link w:val="Heading3"/>
    <w:uiPriority w:val="1"/>
    <w:semiHidden/>
    <w:rsid w:val="00FA5F92"/>
    <w:rPr>
      <w:rFonts w:asciiTheme="majorHAnsi" w:eastAsiaTheme="majorEastAsia" w:hAnsiTheme="majorHAnsi" w:cstheme="majorBidi"/>
      <w:color w:val="4F6228" w:themeColor="accent6" w:themeShade="80"/>
      <w:sz w:val="24"/>
      <w:szCs w:val="24"/>
    </w:rPr>
  </w:style>
  <w:style w:type="character" w:styleId="IntenseEmphasis">
    <w:name w:val="Intense Emphasis"/>
    <w:basedOn w:val="DefaultParagraphFont"/>
    <w:uiPriority w:val="21"/>
    <w:semiHidden/>
    <w:unhideWhenUsed/>
    <w:qFormat/>
    <w:rsid w:val="000F2898"/>
    <w:rPr>
      <w:i/>
      <w:iCs/>
      <w:color w:val="4F6228" w:themeColor="accent6" w:themeShade="80"/>
    </w:rPr>
  </w:style>
  <w:style w:type="paragraph" w:styleId="IntenseQuote">
    <w:name w:val="Intense Quote"/>
    <w:basedOn w:val="Normal"/>
    <w:next w:val="Normal"/>
    <w:link w:val="IntenseQuoteChar"/>
    <w:uiPriority w:val="30"/>
    <w:semiHidden/>
    <w:unhideWhenUsed/>
    <w:qFormat/>
    <w:rsid w:val="000F2898"/>
    <w:pPr>
      <w:pBdr>
        <w:top w:val="single" w:sz="4" w:space="10" w:color="4F6228" w:themeColor="accent6" w:themeShade="80"/>
        <w:bottom w:val="single" w:sz="4" w:space="10" w:color="4F6228" w:themeColor="accent6" w:themeShade="80"/>
      </w:pBdr>
      <w:spacing w:before="360" w:after="360"/>
      <w:ind w:left="864" w:right="864"/>
      <w:jc w:val="center"/>
    </w:pPr>
    <w:rPr>
      <w:i/>
      <w:iCs/>
      <w:color w:val="3C5020" w:themeColor="accent5" w:themeShade="80"/>
      <w:sz w:val="24"/>
      <w:szCs w:val="20"/>
      <w:lang w:val="en-US"/>
    </w:rPr>
  </w:style>
  <w:style w:type="character" w:customStyle="1" w:styleId="IntenseQuoteChar">
    <w:name w:val="Intense Quote Char"/>
    <w:basedOn w:val="DefaultParagraphFont"/>
    <w:link w:val="IntenseQuote"/>
    <w:uiPriority w:val="30"/>
    <w:semiHidden/>
    <w:rsid w:val="000F2898"/>
    <w:rPr>
      <w:i/>
      <w:iCs/>
      <w:color w:val="3C5020" w:themeColor="accent5" w:themeShade="80"/>
      <w:sz w:val="24"/>
    </w:rPr>
  </w:style>
  <w:style w:type="character" w:styleId="IntenseReference">
    <w:name w:val="Intense Reference"/>
    <w:basedOn w:val="DefaultParagraphFont"/>
    <w:uiPriority w:val="32"/>
    <w:semiHidden/>
    <w:unhideWhenUsed/>
    <w:qFormat/>
    <w:rsid w:val="000F2898"/>
    <w:rPr>
      <w:b/>
      <w:bCs/>
      <w:caps w:val="0"/>
      <w:smallCaps/>
      <w:color w:val="3C5020" w:themeColor="accent5" w:themeShade="80"/>
      <w:spacing w:val="5"/>
    </w:rPr>
  </w:style>
  <w:style w:type="paragraph" w:styleId="BlockText">
    <w:name w:val="Block Text"/>
    <w:basedOn w:val="Normal"/>
    <w:uiPriority w:val="99"/>
    <w:semiHidden/>
    <w:unhideWhenUsed/>
    <w:rsid w:val="000F2898"/>
    <w:pPr>
      <w:pBdr>
        <w:top w:val="single" w:sz="2" w:space="10" w:color="3C5020" w:themeColor="accent5" w:themeShade="80"/>
        <w:left w:val="single" w:sz="2" w:space="10" w:color="3C5020" w:themeColor="accent5" w:themeShade="80"/>
        <w:bottom w:val="single" w:sz="2" w:space="10" w:color="3C5020" w:themeColor="accent5" w:themeShade="80"/>
        <w:right w:val="single" w:sz="2" w:space="10" w:color="3C5020" w:themeColor="accent5" w:themeShade="80"/>
      </w:pBdr>
      <w:ind w:left="1152" w:right="1152"/>
    </w:pPr>
    <w:rPr>
      <w:rFonts w:eastAsiaTheme="minorEastAsia"/>
      <w:i/>
      <w:iCs/>
      <w:color w:val="3C5020" w:themeColor="accent5" w:themeShade="80"/>
      <w:sz w:val="24"/>
      <w:szCs w:val="20"/>
      <w:lang w:val="en-US"/>
    </w:rPr>
  </w:style>
  <w:style w:type="character" w:styleId="FollowedHyperlink">
    <w:name w:val="FollowedHyperlink"/>
    <w:basedOn w:val="DefaultParagraphFont"/>
    <w:uiPriority w:val="99"/>
    <w:semiHidden/>
    <w:unhideWhenUsed/>
    <w:rsid w:val="000F2898"/>
    <w:rPr>
      <w:color w:val="4F6228" w:themeColor="accent6" w:themeShade="80"/>
      <w:u w:val="single"/>
    </w:rPr>
  </w:style>
  <w:style w:type="character" w:styleId="Hyperlink">
    <w:name w:val="Hyperlink"/>
    <w:basedOn w:val="DefaultParagraphFont"/>
    <w:uiPriority w:val="99"/>
    <w:unhideWhenUsed/>
    <w:rsid w:val="009439AA"/>
    <w:rPr>
      <w:color w:val="3D5157" w:themeColor="accent2"/>
      <w:u w:val="single"/>
    </w:rPr>
  </w:style>
  <w:style w:type="character" w:styleId="BookTitle">
    <w:name w:val="Book Title"/>
    <w:basedOn w:val="DefaultParagraphFont"/>
    <w:uiPriority w:val="33"/>
    <w:semiHidden/>
    <w:unhideWhenUsed/>
    <w:qFormat/>
    <w:rsid w:val="00D904CD"/>
    <w:rPr>
      <w:b/>
      <w:bCs/>
      <w:i/>
      <w:iCs/>
      <w:spacing w:val="5"/>
    </w:rPr>
  </w:style>
  <w:style w:type="paragraph" w:styleId="Caption">
    <w:name w:val="caption"/>
    <w:basedOn w:val="Normal"/>
    <w:next w:val="Normal"/>
    <w:uiPriority w:val="35"/>
    <w:semiHidden/>
    <w:unhideWhenUsed/>
    <w:qFormat/>
    <w:rsid w:val="00D904CD"/>
    <w:pPr>
      <w:spacing w:after="200" w:line="240" w:lineRule="auto"/>
    </w:pPr>
    <w:rPr>
      <w:i/>
      <w:iCs/>
      <w:color w:val="2F4158" w:themeColor="text2"/>
      <w:sz w:val="18"/>
      <w:szCs w:val="18"/>
      <w:lang w:val="en-US"/>
    </w:rPr>
  </w:style>
  <w:style w:type="character" w:styleId="Emphasis">
    <w:name w:val="Emphasis"/>
    <w:basedOn w:val="DefaultParagraphFont"/>
    <w:uiPriority w:val="20"/>
    <w:semiHidden/>
    <w:unhideWhenUsed/>
    <w:qFormat/>
    <w:rsid w:val="00D904CD"/>
    <w:rPr>
      <w:i/>
      <w:iCs/>
    </w:rPr>
  </w:style>
  <w:style w:type="character" w:customStyle="1" w:styleId="Heading7Char">
    <w:name w:val="Heading 7 Char"/>
    <w:basedOn w:val="DefaultParagraphFont"/>
    <w:link w:val="Heading7"/>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8Char">
    <w:name w:val="Heading 8 Char"/>
    <w:basedOn w:val="DefaultParagraphFont"/>
    <w:link w:val="Heading8"/>
    <w:uiPriority w:val="1"/>
    <w:semiHidden/>
    <w:rsid w:val="00D904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1"/>
    <w:semiHidden/>
    <w:rsid w:val="00D904C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semiHidden/>
    <w:unhideWhenUsed/>
    <w:qFormat/>
    <w:rsid w:val="00D904CD"/>
    <w:pPr>
      <w:ind w:left="720"/>
      <w:contextualSpacing/>
    </w:pPr>
    <w:rPr>
      <w:color w:val="000000" w:themeColor="text1"/>
      <w:sz w:val="24"/>
      <w:szCs w:val="20"/>
      <w:lang w:val="en-US"/>
    </w:rPr>
  </w:style>
  <w:style w:type="paragraph" w:styleId="NoSpacing">
    <w:name w:val="No Spacing"/>
    <w:uiPriority w:val="1"/>
    <w:semiHidden/>
    <w:unhideWhenUsed/>
    <w:qFormat/>
    <w:rsid w:val="00D904CD"/>
    <w:pPr>
      <w:spacing w:after="0" w:line="240" w:lineRule="auto"/>
    </w:pPr>
    <w:rPr>
      <w:color w:val="000000" w:themeColor="text1"/>
      <w:sz w:val="24"/>
    </w:rPr>
  </w:style>
  <w:style w:type="paragraph" w:styleId="Quote">
    <w:name w:val="Quote"/>
    <w:basedOn w:val="Normal"/>
    <w:next w:val="Normal"/>
    <w:link w:val="QuoteChar"/>
    <w:uiPriority w:val="29"/>
    <w:semiHidden/>
    <w:unhideWhenUsed/>
    <w:qFormat/>
    <w:rsid w:val="00D904CD"/>
    <w:pPr>
      <w:spacing w:before="200"/>
      <w:ind w:left="864" w:right="864"/>
      <w:jc w:val="center"/>
    </w:pPr>
    <w:rPr>
      <w:i/>
      <w:iCs/>
      <w:color w:val="404040" w:themeColor="text1" w:themeTint="BF"/>
      <w:sz w:val="24"/>
      <w:szCs w:val="20"/>
      <w:lang w:val="en-US"/>
    </w:rPr>
  </w:style>
  <w:style w:type="character" w:customStyle="1" w:styleId="QuoteChar">
    <w:name w:val="Quote Char"/>
    <w:basedOn w:val="DefaultParagraphFont"/>
    <w:link w:val="Quote"/>
    <w:uiPriority w:val="29"/>
    <w:semiHidden/>
    <w:rsid w:val="00D904CD"/>
    <w:rPr>
      <w:i/>
      <w:iCs/>
      <w:color w:val="404040" w:themeColor="text1" w:themeTint="BF"/>
      <w:sz w:val="24"/>
    </w:rPr>
  </w:style>
  <w:style w:type="paragraph" w:styleId="Subtitle">
    <w:name w:val="Subtitle"/>
    <w:basedOn w:val="Normal"/>
    <w:next w:val="Normal"/>
    <w:link w:val="SubtitleChar"/>
    <w:uiPriority w:val="11"/>
    <w:semiHidden/>
    <w:unhideWhenUsed/>
    <w:qFormat/>
    <w:rsid w:val="00D904CD"/>
    <w:pPr>
      <w:numPr>
        <w:ilvl w:val="1"/>
      </w:numPr>
    </w:pPr>
    <w:rPr>
      <w:rFonts w:eastAsiaTheme="minorEastAsia"/>
      <w:color w:val="5A5A5A" w:themeColor="text1" w:themeTint="A5"/>
      <w:spacing w:val="15"/>
      <w:lang w:val="en-US"/>
    </w:rPr>
  </w:style>
  <w:style w:type="character" w:customStyle="1" w:styleId="SubtitleChar">
    <w:name w:val="Subtitle Char"/>
    <w:basedOn w:val="DefaultParagraphFont"/>
    <w:link w:val="Subtitle"/>
    <w:uiPriority w:val="11"/>
    <w:semiHidden/>
    <w:rsid w:val="00D904CD"/>
    <w:rPr>
      <w:rFonts w:eastAsiaTheme="minorEastAsia"/>
      <w:color w:val="5A5A5A" w:themeColor="text1" w:themeTint="A5"/>
      <w:spacing w:val="15"/>
      <w:sz w:val="22"/>
      <w:szCs w:val="22"/>
    </w:rPr>
  </w:style>
  <w:style w:type="character" w:styleId="SubtleEmphasis">
    <w:name w:val="Subtle Emphasis"/>
    <w:basedOn w:val="DefaultParagraphFont"/>
    <w:uiPriority w:val="19"/>
    <w:semiHidden/>
    <w:unhideWhenUsed/>
    <w:qFormat/>
    <w:rsid w:val="00D904CD"/>
    <w:rPr>
      <w:i/>
      <w:iCs/>
      <w:color w:val="404040" w:themeColor="text1" w:themeTint="BF"/>
    </w:rPr>
  </w:style>
  <w:style w:type="character" w:styleId="SubtleReference">
    <w:name w:val="Subtle Reference"/>
    <w:basedOn w:val="DefaultParagraphFont"/>
    <w:uiPriority w:val="31"/>
    <w:semiHidden/>
    <w:unhideWhenUsed/>
    <w:qFormat/>
    <w:rsid w:val="00D904CD"/>
    <w:rPr>
      <w:smallCaps/>
      <w:color w:val="5A5A5A" w:themeColor="text1" w:themeTint="A5"/>
    </w:rPr>
  </w:style>
  <w:style w:type="paragraph" w:styleId="Title">
    <w:name w:val="Title"/>
    <w:basedOn w:val="Normal"/>
    <w:next w:val="Normal"/>
    <w:link w:val="TitleChar"/>
    <w:uiPriority w:val="10"/>
    <w:semiHidden/>
    <w:unhideWhenUsed/>
    <w:qFormat/>
    <w:rsid w:val="00D904C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semiHidden/>
    <w:rsid w:val="00D904CD"/>
    <w:rPr>
      <w:rFonts w:asciiTheme="majorHAnsi" w:eastAsiaTheme="majorEastAsia" w:hAnsiTheme="majorHAnsi" w:cstheme="majorBidi"/>
      <w:spacing w:val="-10"/>
      <w:kern w:val="28"/>
      <w:sz w:val="56"/>
      <w:szCs w:val="56"/>
    </w:rPr>
  </w:style>
  <w:style w:type="paragraph" w:customStyle="1" w:styleId="paragraph">
    <w:name w:val="paragraph"/>
    <w:basedOn w:val="Normal"/>
    <w:rsid w:val="00CE05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E05D4"/>
  </w:style>
  <w:style w:type="character" w:customStyle="1" w:styleId="eop">
    <w:name w:val="eop"/>
    <w:basedOn w:val="DefaultParagraphFont"/>
    <w:rsid w:val="00CE05D4"/>
  </w:style>
  <w:style w:type="character" w:customStyle="1" w:styleId="scxw266158051">
    <w:name w:val="scxw266158051"/>
    <w:basedOn w:val="DefaultParagraphFont"/>
    <w:rsid w:val="00CE05D4"/>
  </w:style>
  <w:style w:type="paragraph" w:styleId="NormalWeb">
    <w:name w:val="Normal (Web)"/>
    <w:basedOn w:val="Normal"/>
    <w:uiPriority w:val="99"/>
    <w:semiHidden/>
    <w:unhideWhenUsed/>
    <w:rsid w:val="003757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81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557635">
      <w:bodyDiv w:val="1"/>
      <w:marLeft w:val="0"/>
      <w:marRight w:val="0"/>
      <w:marTop w:val="0"/>
      <w:marBottom w:val="0"/>
      <w:divBdr>
        <w:top w:val="none" w:sz="0" w:space="0" w:color="auto"/>
        <w:left w:val="none" w:sz="0" w:space="0" w:color="auto"/>
        <w:bottom w:val="none" w:sz="0" w:space="0" w:color="auto"/>
        <w:right w:val="none" w:sz="0" w:space="0" w:color="auto"/>
      </w:divBdr>
      <w:divsChild>
        <w:div w:id="1819304640">
          <w:marLeft w:val="0"/>
          <w:marRight w:val="0"/>
          <w:marTop w:val="0"/>
          <w:marBottom w:val="0"/>
          <w:divBdr>
            <w:top w:val="none" w:sz="0" w:space="0" w:color="auto"/>
            <w:left w:val="none" w:sz="0" w:space="0" w:color="auto"/>
            <w:bottom w:val="none" w:sz="0" w:space="0" w:color="auto"/>
            <w:right w:val="none" w:sz="0" w:space="0" w:color="auto"/>
          </w:divBdr>
        </w:div>
        <w:div w:id="415637938">
          <w:marLeft w:val="0"/>
          <w:marRight w:val="0"/>
          <w:marTop w:val="0"/>
          <w:marBottom w:val="0"/>
          <w:divBdr>
            <w:top w:val="none" w:sz="0" w:space="0" w:color="auto"/>
            <w:left w:val="none" w:sz="0" w:space="0" w:color="auto"/>
            <w:bottom w:val="none" w:sz="0" w:space="0" w:color="auto"/>
            <w:right w:val="none" w:sz="0" w:space="0" w:color="auto"/>
          </w:divBdr>
          <w:divsChild>
            <w:div w:id="1160534446">
              <w:marLeft w:val="-45"/>
              <w:marRight w:val="0"/>
              <w:marTop w:val="30"/>
              <w:marBottom w:val="30"/>
              <w:divBdr>
                <w:top w:val="none" w:sz="0" w:space="0" w:color="auto"/>
                <w:left w:val="none" w:sz="0" w:space="0" w:color="auto"/>
                <w:bottom w:val="none" w:sz="0" w:space="0" w:color="auto"/>
                <w:right w:val="none" w:sz="0" w:space="0" w:color="auto"/>
              </w:divBdr>
              <w:divsChild>
                <w:div w:id="1315766793">
                  <w:marLeft w:val="0"/>
                  <w:marRight w:val="0"/>
                  <w:marTop w:val="0"/>
                  <w:marBottom w:val="0"/>
                  <w:divBdr>
                    <w:top w:val="none" w:sz="0" w:space="0" w:color="auto"/>
                    <w:left w:val="none" w:sz="0" w:space="0" w:color="auto"/>
                    <w:bottom w:val="none" w:sz="0" w:space="0" w:color="auto"/>
                    <w:right w:val="none" w:sz="0" w:space="0" w:color="auto"/>
                  </w:divBdr>
                  <w:divsChild>
                    <w:div w:id="92211598">
                      <w:marLeft w:val="0"/>
                      <w:marRight w:val="0"/>
                      <w:marTop w:val="0"/>
                      <w:marBottom w:val="0"/>
                      <w:divBdr>
                        <w:top w:val="none" w:sz="0" w:space="0" w:color="auto"/>
                        <w:left w:val="none" w:sz="0" w:space="0" w:color="auto"/>
                        <w:bottom w:val="none" w:sz="0" w:space="0" w:color="auto"/>
                        <w:right w:val="none" w:sz="0" w:space="0" w:color="auto"/>
                      </w:divBdr>
                    </w:div>
                    <w:div w:id="585388056">
                      <w:marLeft w:val="0"/>
                      <w:marRight w:val="0"/>
                      <w:marTop w:val="0"/>
                      <w:marBottom w:val="0"/>
                      <w:divBdr>
                        <w:top w:val="none" w:sz="0" w:space="0" w:color="auto"/>
                        <w:left w:val="none" w:sz="0" w:space="0" w:color="auto"/>
                        <w:bottom w:val="none" w:sz="0" w:space="0" w:color="auto"/>
                        <w:right w:val="none" w:sz="0" w:space="0" w:color="auto"/>
                      </w:divBdr>
                    </w:div>
                  </w:divsChild>
                </w:div>
                <w:div w:id="2000115235">
                  <w:marLeft w:val="0"/>
                  <w:marRight w:val="0"/>
                  <w:marTop w:val="0"/>
                  <w:marBottom w:val="0"/>
                  <w:divBdr>
                    <w:top w:val="none" w:sz="0" w:space="0" w:color="auto"/>
                    <w:left w:val="none" w:sz="0" w:space="0" w:color="auto"/>
                    <w:bottom w:val="none" w:sz="0" w:space="0" w:color="auto"/>
                    <w:right w:val="none" w:sz="0" w:space="0" w:color="auto"/>
                  </w:divBdr>
                  <w:divsChild>
                    <w:div w:id="729379189">
                      <w:marLeft w:val="0"/>
                      <w:marRight w:val="0"/>
                      <w:marTop w:val="0"/>
                      <w:marBottom w:val="0"/>
                      <w:divBdr>
                        <w:top w:val="none" w:sz="0" w:space="0" w:color="auto"/>
                        <w:left w:val="none" w:sz="0" w:space="0" w:color="auto"/>
                        <w:bottom w:val="none" w:sz="0" w:space="0" w:color="auto"/>
                        <w:right w:val="none" w:sz="0" w:space="0" w:color="auto"/>
                      </w:divBdr>
                    </w:div>
                    <w:div w:id="910117823">
                      <w:marLeft w:val="0"/>
                      <w:marRight w:val="0"/>
                      <w:marTop w:val="0"/>
                      <w:marBottom w:val="0"/>
                      <w:divBdr>
                        <w:top w:val="none" w:sz="0" w:space="0" w:color="auto"/>
                        <w:left w:val="none" w:sz="0" w:space="0" w:color="auto"/>
                        <w:bottom w:val="none" w:sz="0" w:space="0" w:color="auto"/>
                        <w:right w:val="none" w:sz="0" w:space="0" w:color="auto"/>
                      </w:divBdr>
                    </w:div>
                  </w:divsChild>
                </w:div>
                <w:div w:id="553084273">
                  <w:marLeft w:val="0"/>
                  <w:marRight w:val="0"/>
                  <w:marTop w:val="0"/>
                  <w:marBottom w:val="0"/>
                  <w:divBdr>
                    <w:top w:val="none" w:sz="0" w:space="0" w:color="auto"/>
                    <w:left w:val="none" w:sz="0" w:space="0" w:color="auto"/>
                    <w:bottom w:val="none" w:sz="0" w:space="0" w:color="auto"/>
                    <w:right w:val="none" w:sz="0" w:space="0" w:color="auto"/>
                  </w:divBdr>
                  <w:divsChild>
                    <w:div w:id="305404399">
                      <w:marLeft w:val="0"/>
                      <w:marRight w:val="0"/>
                      <w:marTop w:val="0"/>
                      <w:marBottom w:val="0"/>
                      <w:divBdr>
                        <w:top w:val="none" w:sz="0" w:space="0" w:color="auto"/>
                        <w:left w:val="none" w:sz="0" w:space="0" w:color="auto"/>
                        <w:bottom w:val="none" w:sz="0" w:space="0" w:color="auto"/>
                        <w:right w:val="none" w:sz="0" w:space="0" w:color="auto"/>
                      </w:divBdr>
                    </w:div>
                    <w:div w:id="1705793056">
                      <w:marLeft w:val="0"/>
                      <w:marRight w:val="0"/>
                      <w:marTop w:val="0"/>
                      <w:marBottom w:val="0"/>
                      <w:divBdr>
                        <w:top w:val="none" w:sz="0" w:space="0" w:color="auto"/>
                        <w:left w:val="none" w:sz="0" w:space="0" w:color="auto"/>
                        <w:bottom w:val="none" w:sz="0" w:space="0" w:color="auto"/>
                        <w:right w:val="none" w:sz="0" w:space="0" w:color="auto"/>
                      </w:divBdr>
                    </w:div>
                  </w:divsChild>
                </w:div>
                <w:div w:id="3557303">
                  <w:marLeft w:val="0"/>
                  <w:marRight w:val="0"/>
                  <w:marTop w:val="0"/>
                  <w:marBottom w:val="0"/>
                  <w:divBdr>
                    <w:top w:val="none" w:sz="0" w:space="0" w:color="auto"/>
                    <w:left w:val="none" w:sz="0" w:space="0" w:color="auto"/>
                    <w:bottom w:val="none" w:sz="0" w:space="0" w:color="auto"/>
                    <w:right w:val="none" w:sz="0" w:space="0" w:color="auto"/>
                  </w:divBdr>
                  <w:divsChild>
                    <w:div w:id="875117543">
                      <w:marLeft w:val="0"/>
                      <w:marRight w:val="0"/>
                      <w:marTop w:val="0"/>
                      <w:marBottom w:val="0"/>
                      <w:divBdr>
                        <w:top w:val="none" w:sz="0" w:space="0" w:color="auto"/>
                        <w:left w:val="none" w:sz="0" w:space="0" w:color="auto"/>
                        <w:bottom w:val="none" w:sz="0" w:space="0" w:color="auto"/>
                        <w:right w:val="none" w:sz="0" w:space="0" w:color="auto"/>
                      </w:divBdr>
                    </w:div>
                    <w:div w:id="431627526">
                      <w:marLeft w:val="0"/>
                      <w:marRight w:val="0"/>
                      <w:marTop w:val="0"/>
                      <w:marBottom w:val="0"/>
                      <w:divBdr>
                        <w:top w:val="none" w:sz="0" w:space="0" w:color="auto"/>
                        <w:left w:val="none" w:sz="0" w:space="0" w:color="auto"/>
                        <w:bottom w:val="none" w:sz="0" w:space="0" w:color="auto"/>
                        <w:right w:val="none" w:sz="0" w:space="0" w:color="auto"/>
                      </w:divBdr>
                    </w:div>
                  </w:divsChild>
                </w:div>
                <w:div w:id="98137222">
                  <w:marLeft w:val="0"/>
                  <w:marRight w:val="0"/>
                  <w:marTop w:val="0"/>
                  <w:marBottom w:val="0"/>
                  <w:divBdr>
                    <w:top w:val="none" w:sz="0" w:space="0" w:color="auto"/>
                    <w:left w:val="none" w:sz="0" w:space="0" w:color="auto"/>
                    <w:bottom w:val="none" w:sz="0" w:space="0" w:color="auto"/>
                    <w:right w:val="none" w:sz="0" w:space="0" w:color="auto"/>
                  </w:divBdr>
                  <w:divsChild>
                    <w:div w:id="1605921211">
                      <w:marLeft w:val="0"/>
                      <w:marRight w:val="0"/>
                      <w:marTop w:val="0"/>
                      <w:marBottom w:val="0"/>
                      <w:divBdr>
                        <w:top w:val="none" w:sz="0" w:space="0" w:color="auto"/>
                        <w:left w:val="none" w:sz="0" w:space="0" w:color="auto"/>
                        <w:bottom w:val="none" w:sz="0" w:space="0" w:color="auto"/>
                        <w:right w:val="none" w:sz="0" w:space="0" w:color="auto"/>
                      </w:divBdr>
                    </w:div>
                    <w:div w:id="1432630356">
                      <w:marLeft w:val="0"/>
                      <w:marRight w:val="0"/>
                      <w:marTop w:val="0"/>
                      <w:marBottom w:val="0"/>
                      <w:divBdr>
                        <w:top w:val="none" w:sz="0" w:space="0" w:color="auto"/>
                        <w:left w:val="none" w:sz="0" w:space="0" w:color="auto"/>
                        <w:bottom w:val="none" w:sz="0" w:space="0" w:color="auto"/>
                        <w:right w:val="none" w:sz="0" w:space="0" w:color="auto"/>
                      </w:divBdr>
                    </w:div>
                  </w:divsChild>
                </w:div>
                <w:div w:id="791553795">
                  <w:marLeft w:val="0"/>
                  <w:marRight w:val="0"/>
                  <w:marTop w:val="0"/>
                  <w:marBottom w:val="0"/>
                  <w:divBdr>
                    <w:top w:val="none" w:sz="0" w:space="0" w:color="auto"/>
                    <w:left w:val="none" w:sz="0" w:space="0" w:color="auto"/>
                    <w:bottom w:val="none" w:sz="0" w:space="0" w:color="auto"/>
                    <w:right w:val="none" w:sz="0" w:space="0" w:color="auto"/>
                  </w:divBdr>
                  <w:divsChild>
                    <w:div w:id="1793551747">
                      <w:marLeft w:val="0"/>
                      <w:marRight w:val="0"/>
                      <w:marTop w:val="0"/>
                      <w:marBottom w:val="0"/>
                      <w:divBdr>
                        <w:top w:val="none" w:sz="0" w:space="0" w:color="auto"/>
                        <w:left w:val="none" w:sz="0" w:space="0" w:color="auto"/>
                        <w:bottom w:val="none" w:sz="0" w:space="0" w:color="auto"/>
                        <w:right w:val="none" w:sz="0" w:space="0" w:color="auto"/>
                      </w:divBdr>
                    </w:div>
                    <w:div w:id="1587961083">
                      <w:marLeft w:val="0"/>
                      <w:marRight w:val="0"/>
                      <w:marTop w:val="0"/>
                      <w:marBottom w:val="0"/>
                      <w:divBdr>
                        <w:top w:val="none" w:sz="0" w:space="0" w:color="auto"/>
                        <w:left w:val="none" w:sz="0" w:space="0" w:color="auto"/>
                        <w:bottom w:val="none" w:sz="0" w:space="0" w:color="auto"/>
                        <w:right w:val="none" w:sz="0" w:space="0" w:color="auto"/>
                      </w:divBdr>
                    </w:div>
                  </w:divsChild>
                </w:div>
                <w:div w:id="133714639">
                  <w:marLeft w:val="0"/>
                  <w:marRight w:val="0"/>
                  <w:marTop w:val="0"/>
                  <w:marBottom w:val="0"/>
                  <w:divBdr>
                    <w:top w:val="none" w:sz="0" w:space="0" w:color="auto"/>
                    <w:left w:val="none" w:sz="0" w:space="0" w:color="auto"/>
                    <w:bottom w:val="none" w:sz="0" w:space="0" w:color="auto"/>
                    <w:right w:val="none" w:sz="0" w:space="0" w:color="auto"/>
                  </w:divBdr>
                  <w:divsChild>
                    <w:div w:id="1015226786">
                      <w:marLeft w:val="0"/>
                      <w:marRight w:val="0"/>
                      <w:marTop w:val="0"/>
                      <w:marBottom w:val="0"/>
                      <w:divBdr>
                        <w:top w:val="none" w:sz="0" w:space="0" w:color="auto"/>
                        <w:left w:val="none" w:sz="0" w:space="0" w:color="auto"/>
                        <w:bottom w:val="none" w:sz="0" w:space="0" w:color="auto"/>
                        <w:right w:val="none" w:sz="0" w:space="0" w:color="auto"/>
                      </w:divBdr>
                    </w:div>
                    <w:div w:id="1160660128">
                      <w:marLeft w:val="0"/>
                      <w:marRight w:val="0"/>
                      <w:marTop w:val="0"/>
                      <w:marBottom w:val="0"/>
                      <w:divBdr>
                        <w:top w:val="none" w:sz="0" w:space="0" w:color="auto"/>
                        <w:left w:val="none" w:sz="0" w:space="0" w:color="auto"/>
                        <w:bottom w:val="none" w:sz="0" w:space="0" w:color="auto"/>
                        <w:right w:val="none" w:sz="0" w:space="0" w:color="auto"/>
                      </w:divBdr>
                    </w:div>
                    <w:div w:id="1281491121">
                      <w:marLeft w:val="0"/>
                      <w:marRight w:val="0"/>
                      <w:marTop w:val="0"/>
                      <w:marBottom w:val="0"/>
                      <w:divBdr>
                        <w:top w:val="none" w:sz="0" w:space="0" w:color="auto"/>
                        <w:left w:val="none" w:sz="0" w:space="0" w:color="auto"/>
                        <w:bottom w:val="none" w:sz="0" w:space="0" w:color="auto"/>
                        <w:right w:val="none" w:sz="0" w:space="0" w:color="auto"/>
                      </w:divBdr>
                    </w:div>
                    <w:div w:id="92478526">
                      <w:marLeft w:val="0"/>
                      <w:marRight w:val="0"/>
                      <w:marTop w:val="0"/>
                      <w:marBottom w:val="0"/>
                      <w:divBdr>
                        <w:top w:val="none" w:sz="0" w:space="0" w:color="auto"/>
                        <w:left w:val="none" w:sz="0" w:space="0" w:color="auto"/>
                        <w:bottom w:val="none" w:sz="0" w:space="0" w:color="auto"/>
                        <w:right w:val="none" w:sz="0" w:space="0" w:color="auto"/>
                      </w:divBdr>
                    </w:div>
                  </w:divsChild>
                </w:div>
                <w:div w:id="2137598785">
                  <w:marLeft w:val="0"/>
                  <w:marRight w:val="0"/>
                  <w:marTop w:val="0"/>
                  <w:marBottom w:val="0"/>
                  <w:divBdr>
                    <w:top w:val="none" w:sz="0" w:space="0" w:color="auto"/>
                    <w:left w:val="none" w:sz="0" w:space="0" w:color="auto"/>
                    <w:bottom w:val="none" w:sz="0" w:space="0" w:color="auto"/>
                    <w:right w:val="none" w:sz="0" w:space="0" w:color="auto"/>
                  </w:divBdr>
                  <w:divsChild>
                    <w:div w:id="1926185060">
                      <w:marLeft w:val="0"/>
                      <w:marRight w:val="0"/>
                      <w:marTop w:val="0"/>
                      <w:marBottom w:val="0"/>
                      <w:divBdr>
                        <w:top w:val="none" w:sz="0" w:space="0" w:color="auto"/>
                        <w:left w:val="none" w:sz="0" w:space="0" w:color="auto"/>
                        <w:bottom w:val="none" w:sz="0" w:space="0" w:color="auto"/>
                        <w:right w:val="none" w:sz="0" w:space="0" w:color="auto"/>
                      </w:divBdr>
                    </w:div>
                    <w:div w:id="1600213209">
                      <w:marLeft w:val="0"/>
                      <w:marRight w:val="0"/>
                      <w:marTop w:val="0"/>
                      <w:marBottom w:val="0"/>
                      <w:divBdr>
                        <w:top w:val="none" w:sz="0" w:space="0" w:color="auto"/>
                        <w:left w:val="none" w:sz="0" w:space="0" w:color="auto"/>
                        <w:bottom w:val="none" w:sz="0" w:space="0" w:color="auto"/>
                        <w:right w:val="none" w:sz="0" w:space="0" w:color="auto"/>
                      </w:divBdr>
                    </w:div>
                    <w:div w:id="742022340">
                      <w:marLeft w:val="0"/>
                      <w:marRight w:val="0"/>
                      <w:marTop w:val="0"/>
                      <w:marBottom w:val="0"/>
                      <w:divBdr>
                        <w:top w:val="none" w:sz="0" w:space="0" w:color="auto"/>
                        <w:left w:val="none" w:sz="0" w:space="0" w:color="auto"/>
                        <w:bottom w:val="none" w:sz="0" w:space="0" w:color="auto"/>
                        <w:right w:val="none" w:sz="0" w:space="0" w:color="auto"/>
                      </w:divBdr>
                    </w:div>
                    <w:div w:id="1693412466">
                      <w:marLeft w:val="0"/>
                      <w:marRight w:val="0"/>
                      <w:marTop w:val="0"/>
                      <w:marBottom w:val="0"/>
                      <w:divBdr>
                        <w:top w:val="none" w:sz="0" w:space="0" w:color="auto"/>
                        <w:left w:val="none" w:sz="0" w:space="0" w:color="auto"/>
                        <w:bottom w:val="none" w:sz="0" w:space="0" w:color="auto"/>
                        <w:right w:val="none" w:sz="0" w:space="0" w:color="auto"/>
                      </w:divBdr>
                    </w:div>
                  </w:divsChild>
                </w:div>
                <w:div w:id="1313176307">
                  <w:marLeft w:val="0"/>
                  <w:marRight w:val="0"/>
                  <w:marTop w:val="0"/>
                  <w:marBottom w:val="0"/>
                  <w:divBdr>
                    <w:top w:val="none" w:sz="0" w:space="0" w:color="auto"/>
                    <w:left w:val="none" w:sz="0" w:space="0" w:color="auto"/>
                    <w:bottom w:val="none" w:sz="0" w:space="0" w:color="auto"/>
                    <w:right w:val="none" w:sz="0" w:space="0" w:color="auto"/>
                  </w:divBdr>
                  <w:divsChild>
                    <w:div w:id="1736468223">
                      <w:marLeft w:val="0"/>
                      <w:marRight w:val="0"/>
                      <w:marTop w:val="0"/>
                      <w:marBottom w:val="0"/>
                      <w:divBdr>
                        <w:top w:val="none" w:sz="0" w:space="0" w:color="auto"/>
                        <w:left w:val="none" w:sz="0" w:space="0" w:color="auto"/>
                        <w:bottom w:val="none" w:sz="0" w:space="0" w:color="auto"/>
                        <w:right w:val="none" w:sz="0" w:space="0" w:color="auto"/>
                      </w:divBdr>
                    </w:div>
                    <w:div w:id="2095590241">
                      <w:marLeft w:val="0"/>
                      <w:marRight w:val="0"/>
                      <w:marTop w:val="0"/>
                      <w:marBottom w:val="0"/>
                      <w:divBdr>
                        <w:top w:val="none" w:sz="0" w:space="0" w:color="auto"/>
                        <w:left w:val="none" w:sz="0" w:space="0" w:color="auto"/>
                        <w:bottom w:val="none" w:sz="0" w:space="0" w:color="auto"/>
                        <w:right w:val="none" w:sz="0" w:space="0" w:color="auto"/>
                      </w:divBdr>
                    </w:div>
                  </w:divsChild>
                </w:div>
                <w:div w:id="205877787">
                  <w:marLeft w:val="0"/>
                  <w:marRight w:val="0"/>
                  <w:marTop w:val="0"/>
                  <w:marBottom w:val="0"/>
                  <w:divBdr>
                    <w:top w:val="none" w:sz="0" w:space="0" w:color="auto"/>
                    <w:left w:val="none" w:sz="0" w:space="0" w:color="auto"/>
                    <w:bottom w:val="none" w:sz="0" w:space="0" w:color="auto"/>
                    <w:right w:val="none" w:sz="0" w:space="0" w:color="auto"/>
                  </w:divBdr>
                  <w:divsChild>
                    <w:div w:id="1499228714">
                      <w:marLeft w:val="0"/>
                      <w:marRight w:val="0"/>
                      <w:marTop w:val="0"/>
                      <w:marBottom w:val="0"/>
                      <w:divBdr>
                        <w:top w:val="none" w:sz="0" w:space="0" w:color="auto"/>
                        <w:left w:val="none" w:sz="0" w:space="0" w:color="auto"/>
                        <w:bottom w:val="none" w:sz="0" w:space="0" w:color="auto"/>
                        <w:right w:val="none" w:sz="0" w:space="0" w:color="auto"/>
                      </w:divBdr>
                    </w:div>
                    <w:div w:id="1849638383">
                      <w:marLeft w:val="0"/>
                      <w:marRight w:val="0"/>
                      <w:marTop w:val="0"/>
                      <w:marBottom w:val="0"/>
                      <w:divBdr>
                        <w:top w:val="none" w:sz="0" w:space="0" w:color="auto"/>
                        <w:left w:val="none" w:sz="0" w:space="0" w:color="auto"/>
                        <w:bottom w:val="none" w:sz="0" w:space="0" w:color="auto"/>
                        <w:right w:val="none" w:sz="0" w:space="0" w:color="auto"/>
                      </w:divBdr>
                    </w:div>
                  </w:divsChild>
                </w:div>
                <w:div w:id="22171131">
                  <w:marLeft w:val="0"/>
                  <w:marRight w:val="0"/>
                  <w:marTop w:val="0"/>
                  <w:marBottom w:val="0"/>
                  <w:divBdr>
                    <w:top w:val="none" w:sz="0" w:space="0" w:color="auto"/>
                    <w:left w:val="none" w:sz="0" w:space="0" w:color="auto"/>
                    <w:bottom w:val="none" w:sz="0" w:space="0" w:color="auto"/>
                    <w:right w:val="none" w:sz="0" w:space="0" w:color="auto"/>
                  </w:divBdr>
                  <w:divsChild>
                    <w:div w:id="515390208">
                      <w:marLeft w:val="0"/>
                      <w:marRight w:val="0"/>
                      <w:marTop w:val="0"/>
                      <w:marBottom w:val="0"/>
                      <w:divBdr>
                        <w:top w:val="none" w:sz="0" w:space="0" w:color="auto"/>
                        <w:left w:val="none" w:sz="0" w:space="0" w:color="auto"/>
                        <w:bottom w:val="none" w:sz="0" w:space="0" w:color="auto"/>
                        <w:right w:val="none" w:sz="0" w:space="0" w:color="auto"/>
                      </w:divBdr>
                    </w:div>
                  </w:divsChild>
                </w:div>
                <w:div w:id="1131904258">
                  <w:marLeft w:val="0"/>
                  <w:marRight w:val="0"/>
                  <w:marTop w:val="0"/>
                  <w:marBottom w:val="0"/>
                  <w:divBdr>
                    <w:top w:val="none" w:sz="0" w:space="0" w:color="auto"/>
                    <w:left w:val="none" w:sz="0" w:space="0" w:color="auto"/>
                    <w:bottom w:val="none" w:sz="0" w:space="0" w:color="auto"/>
                    <w:right w:val="none" w:sz="0" w:space="0" w:color="auto"/>
                  </w:divBdr>
                  <w:divsChild>
                    <w:div w:id="1174226759">
                      <w:marLeft w:val="0"/>
                      <w:marRight w:val="0"/>
                      <w:marTop w:val="0"/>
                      <w:marBottom w:val="0"/>
                      <w:divBdr>
                        <w:top w:val="none" w:sz="0" w:space="0" w:color="auto"/>
                        <w:left w:val="none" w:sz="0" w:space="0" w:color="auto"/>
                        <w:bottom w:val="none" w:sz="0" w:space="0" w:color="auto"/>
                        <w:right w:val="none" w:sz="0" w:space="0" w:color="auto"/>
                      </w:divBdr>
                    </w:div>
                    <w:div w:id="69086416">
                      <w:marLeft w:val="0"/>
                      <w:marRight w:val="0"/>
                      <w:marTop w:val="0"/>
                      <w:marBottom w:val="0"/>
                      <w:divBdr>
                        <w:top w:val="none" w:sz="0" w:space="0" w:color="auto"/>
                        <w:left w:val="none" w:sz="0" w:space="0" w:color="auto"/>
                        <w:bottom w:val="none" w:sz="0" w:space="0" w:color="auto"/>
                        <w:right w:val="none" w:sz="0" w:space="0" w:color="auto"/>
                      </w:divBdr>
                    </w:div>
                    <w:div w:id="1299921105">
                      <w:marLeft w:val="0"/>
                      <w:marRight w:val="0"/>
                      <w:marTop w:val="0"/>
                      <w:marBottom w:val="0"/>
                      <w:divBdr>
                        <w:top w:val="none" w:sz="0" w:space="0" w:color="auto"/>
                        <w:left w:val="none" w:sz="0" w:space="0" w:color="auto"/>
                        <w:bottom w:val="none" w:sz="0" w:space="0" w:color="auto"/>
                        <w:right w:val="none" w:sz="0" w:space="0" w:color="auto"/>
                      </w:divBdr>
                    </w:div>
                  </w:divsChild>
                </w:div>
                <w:div w:id="676155209">
                  <w:marLeft w:val="0"/>
                  <w:marRight w:val="0"/>
                  <w:marTop w:val="0"/>
                  <w:marBottom w:val="0"/>
                  <w:divBdr>
                    <w:top w:val="none" w:sz="0" w:space="0" w:color="auto"/>
                    <w:left w:val="none" w:sz="0" w:space="0" w:color="auto"/>
                    <w:bottom w:val="none" w:sz="0" w:space="0" w:color="auto"/>
                    <w:right w:val="none" w:sz="0" w:space="0" w:color="auto"/>
                  </w:divBdr>
                  <w:divsChild>
                    <w:div w:id="1616329780">
                      <w:marLeft w:val="0"/>
                      <w:marRight w:val="0"/>
                      <w:marTop w:val="0"/>
                      <w:marBottom w:val="0"/>
                      <w:divBdr>
                        <w:top w:val="none" w:sz="0" w:space="0" w:color="auto"/>
                        <w:left w:val="none" w:sz="0" w:space="0" w:color="auto"/>
                        <w:bottom w:val="none" w:sz="0" w:space="0" w:color="auto"/>
                        <w:right w:val="none" w:sz="0" w:space="0" w:color="auto"/>
                      </w:divBdr>
                    </w:div>
                  </w:divsChild>
                </w:div>
                <w:div w:id="1037119894">
                  <w:marLeft w:val="0"/>
                  <w:marRight w:val="0"/>
                  <w:marTop w:val="0"/>
                  <w:marBottom w:val="0"/>
                  <w:divBdr>
                    <w:top w:val="none" w:sz="0" w:space="0" w:color="auto"/>
                    <w:left w:val="none" w:sz="0" w:space="0" w:color="auto"/>
                    <w:bottom w:val="none" w:sz="0" w:space="0" w:color="auto"/>
                    <w:right w:val="none" w:sz="0" w:space="0" w:color="auto"/>
                  </w:divBdr>
                  <w:divsChild>
                    <w:div w:id="558982730">
                      <w:marLeft w:val="0"/>
                      <w:marRight w:val="0"/>
                      <w:marTop w:val="0"/>
                      <w:marBottom w:val="0"/>
                      <w:divBdr>
                        <w:top w:val="none" w:sz="0" w:space="0" w:color="auto"/>
                        <w:left w:val="none" w:sz="0" w:space="0" w:color="auto"/>
                        <w:bottom w:val="none" w:sz="0" w:space="0" w:color="auto"/>
                        <w:right w:val="none" w:sz="0" w:space="0" w:color="auto"/>
                      </w:divBdr>
                    </w:div>
                    <w:div w:id="1087072746">
                      <w:marLeft w:val="0"/>
                      <w:marRight w:val="0"/>
                      <w:marTop w:val="0"/>
                      <w:marBottom w:val="0"/>
                      <w:divBdr>
                        <w:top w:val="none" w:sz="0" w:space="0" w:color="auto"/>
                        <w:left w:val="none" w:sz="0" w:space="0" w:color="auto"/>
                        <w:bottom w:val="none" w:sz="0" w:space="0" w:color="auto"/>
                        <w:right w:val="none" w:sz="0" w:space="0" w:color="auto"/>
                      </w:divBdr>
                    </w:div>
                    <w:div w:id="1481464314">
                      <w:marLeft w:val="0"/>
                      <w:marRight w:val="0"/>
                      <w:marTop w:val="0"/>
                      <w:marBottom w:val="0"/>
                      <w:divBdr>
                        <w:top w:val="none" w:sz="0" w:space="0" w:color="auto"/>
                        <w:left w:val="none" w:sz="0" w:space="0" w:color="auto"/>
                        <w:bottom w:val="none" w:sz="0" w:space="0" w:color="auto"/>
                        <w:right w:val="none" w:sz="0" w:space="0" w:color="auto"/>
                      </w:divBdr>
                    </w:div>
                    <w:div w:id="841774343">
                      <w:marLeft w:val="0"/>
                      <w:marRight w:val="0"/>
                      <w:marTop w:val="0"/>
                      <w:marBottom w:val="0"/>
                      <w:divBdr>
                        <w:top w:val="none" w:sz="0" w:space="0" w:color="auto"/>
                        <w:left w:val="none" w:sz="0" w:space="0" w:color="auto"/>
                        <w:bottom w:val="none" w:sz="0" w:space="0" w:color="auto"/>
                        <w:right w:val="none" w:sz="0" w:space="0" w:color="auto"/>
                      </w:divBdr>
                    </w:div>
                  </w:divsChild>
                </w:div>
                <w:div w:id="707144730">
                  <w:marLeft w:val="0"/>
                  <w:marRight w:val="0"/>
                  <w:marTop w:val="0"/>
                  <w:marBottom w:val="0"/>
                  <w:divBdr>
                    <w:top w:val="none" w:sz="0" w:space="0" w:color="auto"/>
                    <w:left w:val="none" w:sz="0" w:space="0" w:color="auto"/>
                    <w:bottom w:val="none" w:sz="0" w:space="0" w:color="auto"/>
                    <w:right w:val="none" w:sz="0" w:space="0" w:color="auto"/>
                  </w:divBdr>
                  <w:divsChild>
                    <w:div w:id="1838809780">
                      <w:marLeft w:val="0"/>
                      <w:marRight w:val="0"/>
                      <w:marTop w:val="0"/>
                      <w:marBottom w:val="0"/>
                      <w:divBdr>
                        <w:top w:val="none" w:sz="0" w:space="0" w:color="auto"/>
                        <w:left w:val="none" w:sz="0" w:space="0" w:color="auto"/>
                        <w:bottom w:val="none" w:sz="0" w:space="0" w:color="auto"/>
                        <w:right w:val="none" w:sz="0" w:space="0" w:color="auto"/>
                      </w:divBdr>
                    </w:div>
                  </w:divsChild>
                </w:div>
                <w:div w:id="973098436">
                  <w:marLeft w:val="0"/>
                  <w:marRight w:val="0"/>
                  <w:marTop w:val="0"/>
                  <w:marBottom w:val="0"/>
                  <w:divBdr>
                    <w:top w:val="none" w:sz="0" w:space="0" w:color="auto"/>
                    <w:left w:val="none" w:sz="0" w:space="0" w:color="auto"/>
                    <w:bottom w:val="none" w:sz="0" w:space="0" w:color="auto"/>
                    <w:right w:val="none" w:sz="0" w:space="0" w:color="auto"/>
                  </w:divBdr>
                  <w:divsChild>
                    <w:div w:id="177945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4159">
          <w:marLeft w:val="0"/>
          <w:marRight w:val="0"/>
          <w:marTop w:val="0"/>
          <w:marBottom w:val="0"/>
          <w:divBdr>
            <w:top w:val="none" w:sz="0" w:space="0" w:color="auto"/>
            <w:left w:val="none" w:sz="0" w:space="0" w:color="auto"/>
            <w:bottom w:val="none" w:sz="0" w:space="0" w:color="auto"/>
            <w:right w:val="none" w:sz="0" w:space="0" w:color="auto"/>
          </w:divBdr>
        </w:div>
        <w:div w:id="92672230">
          <w:marLeft w:val="0"/>
          <w:marRight w:val="0"/>
          <w:marTop w:val="0"/>
          <w:marBottom w:val="0"/>
          <w:divBdr>
            <w:top w:val="none" w:sz="0" w:space="0" w:color="auto"/>
            <w:left w:val="none" w:sz="0" w:space="0" w:color="auto"/>
            <w:bottom w:val="none" w:sz="0" w:space="0" w:color="auto"/>
            <w:right w:val="none" w:sz="0" w:space="0" w:color="auto"/>
          </w:divBdr>
        </w:div>
        <w:div w:id="1440955291">
          <w:marLeft w:val="0"/>
          <w:marRight w:val="0"/>
          <w:marTop w:val="0"/>
          <w:marBottom w:val="0"/>
          <w:divBdr>
            <w:top w:val="none" w:sz="0" w:space="0" w:color="auto"/>
            <w:left w:val="none" w:sz="0" w:space="0" w:color="auto"/>
            <w:bottom w:val="none" w:sz="0" w:space="0" w:color="auto"/>
            <w:right w:val="none" w:sz="0" w:space="0" w:color="auto"/>
          </w:divBdr>
        </w:div>
      </w:divsChild>
    </w:div>
    <w:div w:id="1696542002">
      <w:bodyDiv w:val="1"/>
      <w:marLeft w:val="0"/>
      <w:marRight w:val="0"/>
      <w:marTop w:val="0"/>
      <w:marBottom w:val="0"/>
      <w:divBdr>
        <w:top w:val="none" w:sz="0" w:space="0" w:color="auto"/>
        <w:left w:val="none" w:sz="0" w:space="0" w:color="auto"/>
        <w:bottom w:val="none" w:sz="0" w:space="0" w:color="auto"/>
        <w:right w:val="none" w:sz="0" w:space="0" w:color="auto"/>
      </w:divBdr>
      <w:divsChild>
        <w:div w:id="1462067956">
          <w:marLeft w:val="0"/>
          <w:marRight w:val="0"/>
          <w:marTop w:val="0"/>
          <w:marBottom w:val="0"/>
          <w:divBdr>
            <w:top w:val="none" w:sz="0" w:space="0" w:color="auto"/>
            <w:left w:val="none" w:sz="0" w:space="0" w:color="auto"/>
            <w:bottom w:val="none" w:sz="0" w:space="0" w:color="auto"/>
            <w:right w:val="none" w:sz="0" w:space="0" w:color="auto"/>
          </w:divBdr>
          <w:divsChild>
            <w:div w:id="653990542">
              <w:marLeft w:val="0"/>
              <w:marRight w:val="0"/>
              <w:marTop w:val="0"/>
              <w:marBottom w:val="0"/>
              <w:divBdr>
                <w:top w:val="none" w:sz="0" w:space="0" w:color="auto"/>
                <w:left w:val="none" w:sz="0" w:space="0" w:color="auto"/>
                <w:bottom w:val="none" w:sz="0" w:space="0" w:color="auto"/>
                <w:right w:val="none" w:sz="0" w:space="0" w:color="auto"/>
              </w:divBdr>
            </w:div>
          </w:divsChild>
        </w:div>
        <w:div w:id="1195773442">
          <w:marLeft w:val="0"/>
          <w:marRight w:val="0"/>
          <w:marTop w:val="0"/>
          <w:marBottom w:val="0"/>
          <w:divBdr>
            <w:top w:val="none" w:sz="0" w:space="0" w:color="auto"/>
            <w:left w:val="none" w:sz="0" w:space="0" w:color="auto"/>
            <w:bottom w:val="none" w:sz="0" w:space="0" w:color="auto"/>
            <w:right w:val="none" w:sz="0" w:space="0" w:color="auto"/>
          </w:divBdr>
          <w:divsChild>
            <w:div w:id="1445661386">
              <w:marLeft w:val="0"/>
              <w:marRight w:val="0"/>
              <w:marTop w:val="0"/>
              <w:marBottom w:val="0"/>
              <w:divBdr>
                <w:top w:val="none" w:sz="0" w:space="0" w:color="auto"/>
                <w:left w:val="none" w:sz="0" w:space="0" w:color="auto"/>
                <w:bottom w:val="none" w:sz="0" w:space="0" w:color="auto"/>
                <w:right w:val="none" w:sz="0" w:space="0" w:color="auto"/>
              </w:divBdr>
              <w:divsChild>
                <w:div w:id="1583221763">
                  <w:marLeft w:val="0"/>
                  <w:marRight w:val="0"/>
                  <w:marTop w:val="0"/>
                  <w:marBottom w:val="0"/>
                  <w:divBdr>
                    <w:top w:val="none" w:sz="0" w:space="0" w:color="auto"/>
                    <w:left w:val="none" w:sz="0" w:space="0" w:color="auto"/>
                    <w:bottom w:val="none" w:sz="0" w:space="0" w:color="auto"/>
                    <w:right w:val="none" w:sz="0" w:space="0" w:color="auto"/>
                  </w:divBdr>
                </w:div>
                <w:div w:id="1458529329">
                  <w:marLeft w:val="0"/>
                  <w:marRight w:val="0"/>
                  <w:marTop w:val="0"/>
                  <w:marBottom w:val="0"/>
                  <w:divBdr>
                    <w:top w:val="none" w:sz="0" w:space="0" w:color="auto"/>
                    <w:left w:val="none" w:sz="0" w:space="0" w:color="auto"/>
                    <w:bottom w:val="none" w:sz="0" w:space="0" w:color="auto"/>
                    <w:right w:val="none" w:sz="0" w:space="0" w:color="auto"/>
                  </w:divBdr>
                </w:div>
                <w:div w:id="1081291838">
                  <w:marLeft w:val="0"/>
                  <w:marRight w:val="0"/>
                  <w:marTop w:val="0"/>
                  <w:marBottom w:val="0"/>
                  <w:divBdr>
                    <w:top w:val="none" w:sz="0" w:space="0" w:color="auto"/>
                    <w:left w:val="none" w:sz="0" w:space="0" w:color="auto"/>
                    <w:bottom w:val="none" w:sz="0" w:space="0" w:color="auto"/>
                    <w:right w:val="none" w:sz="0" w:space="0" w:color="auto"/>
                  </w:divBdr>
                </w:div>
                <w:div w:id="688413206">
                  <w:marLeft w:val="0"/>
                  <w:marRight w:val="0"/>
                  <w:marTop w:val="0"/>
                  <w:marBottom w:val="0"/>
                  <w:divBdr>
                    <w:top w:val="none" w:sz="0" w:space="0" w:color="auto"/>
                    <w:left w:val="none" w:sz="0" w:space="0" w:color="auto"/>
                    <w:bottom w:val="none" w:sz="0" w:space="0" w:color="auto"/>
                    <w:right w:val="none" w:sz="0" w:space="0" w:color="auto"/>
                  </w:divBdr>
                  <w:divsChild>
                    <w:div w:id="1279945356">
                      <w:marLeft w:val="0"/>
                      <w:marRight w:val="0"/>
                      <w:marTop w:val="0"/>
                      <w:marBottom w:val="0"/>
                      <w:divBdr>
                        <w:top w:val="none" w:sz="0" w:space="0" w:color="auto"/>
                        <w:left w:val="none" w:sz="0" w:space="0" w:color="auto"/>
                        <w:bottom w:val="none" w:sz="0" w:space="0" w:color="auto"/>
                        <w:right w:val="none" w:sz="0" w:space="0" w:color="auto"/>
                      </w:divBdr>
                    </w:div>
                    <w:div w:id="648095654">
                      <w:marLeft w:val="0"/>
                      <w:marRight w:val="0"/>
                      <w:marTop w:val="0"/>
                      <w:marBottom w:val="0"/>
                      <w:divBdr>
                        <w:top w:val="none" w:sz="0" w:space="0" w:color="auto"/>
                        <w:left w:val="none" w:sz="0" w:space="0" w:color="auto"/>
                        <w:bottom w:val="none" w:sz="0" w:space="0" w:color="auto"/>
                        <w:right w:val="none" w:sz="0" w:space="0" w:color="auto"/>
                      </w:divBdr>
                    </w:div>
                    <w:div w:id="696780734">
                      <w:marLeft w:val="0"/>
                      <w:marRight w:val="0"/>
                      <w:marTop w:val="0"/>
                      <w:marBottom w:val="0"/>
                      <w:divBdr>
                        <w:top w:val="none" w:sz="0" w:space="0" w:color="auto"/>
                        <w:left w:val="none" w:sz="0" w:space="0" w:color="auto"/>
                        <w:bottom w:val="none" w:sz="0" w:space="0" w:color="auto"/>
                        <w:right w:val="none" w:sz="0" w:space="0" w:color="auto"/>
                      </w:divBdr>
                    </w:div>
                    <w:div w:id="380520814">
                      <w:marLeft w:val="0"/>
                      <w:marRight w:val="0"/>
                      <w:marTop w:val="0"/>
                      <w:marBottom w:val="0"/>
                      <w:divBdr>
                        <w:top w:val="none" w:sz="0" w:space="0" w:color="auto"/>
                        <w:left w:val="none" w:sz="0" w:space="0" w:color="auto"/>
                        <w:bottom w:val="none" w:sz="0" w:space="0" w:color="auto"/>
                        <w:right w:val="none" w:sz="0" w:space="0" w:color="auto"/>
                      </w:divBdr>
                    </w:div>
                  </w:divsChild>
                </w:div>
                <w:div w:id="249658606">
                  <w:marLeft w:val="0"/>
                  <w:marRight w:val="0"/>
                  <w:marTop w:val="0"/>
                  <w:marBottom w:val="0"/>
                  <w:divBdr>
                    <w:top w:val="none" w:sz="0" w:space="0" w:color="auto"/>
                    <w:left w:val="none" w:sz="0" w:space="0" w:color="auto"/>
                    <w:bottom w:val="none" w:sz="0" w:space="0" w:color="auto"/>
                    <w:right w:val="none" w:sz="0" w:space="0" w:color="auto"/>
                  </w:divBdr>
                </w:div>
              </w:divsChild>
            </w:div>
            <w:div w:id="1602446421">
              <w:marLeft w:val="0"/>
              <w:marRight w:val="0"/>
              <w:marTop w:val="0"/>
              <w:marBottom w:val="0"/>
              <w:divBdr>
                <w:top w:val="none" w:sz="0" w:space="0" w:color="auto"/>
                <w:left w:val="none" w:sz="0" w:space="0" w:color="auto"/>
                <w:bottom w:val="none" w:sz="0" w:space="0" w:color="auto"/>
                <w:right w:val="none" w:sz="0" w:space="0" w:color="auto"/>
              </w:divBdr>
              <w:divsChild>
                <w:div w:id="1845508387">
                  <w:marLeft w:val="0"/>
                  <w:marRight w:val="0"/>
                  <w:marTop w:val="0"/>
                  <w:marBottom w:val="0"/>
                  <w:divBdr>
                    <w:top w:val="none" w:sz="0" w:space="0" w:color="auto"/>
                    <w:left w:val="none" w:sz="0" w:space="0" w:color="auto"/>
                    <w:bottom w:val="none" w:sz="0" w:space="0" w:color="auto"/>
                    <w:right w:val="none" w:sz="0" w:space="0" w:color="auto"/>
                  </w:divBdr>
                </w:div>
                <w:div w:id="1335844126">
                  <w:marLeft w:val="0"/>
                  <w:marRight w:val="0"/>
                  <w:marTop w:val="0"/>
                  <w:marBottom w:val="0"/>
                  <w:divBdr>
                    <w:top w:val="none" w:sz="0" w:space="0" w:color="auto"/>
                    <w:left w:val="none" w:sz="0" w:space="0" w:color="auto"/>
                    <w:bottom w:val="none" w:sz="0" w:space="0" w:color="auto"/>
                    <w:right w:val="none" w:sz="0" w:space="0" w:color="auto"/>
                  </w:divBdr>
                  <w:divsChild>
                    <w:div w:id="1230732656">
                      <w:marLeft w:val="0"/>
                      <w:marRight w:val="0"/>
                      <w:marTop w:val="0"/>
                      <w:marBottom w:val="0"/>
                      <w:divBdr>
                        <w:top w:val="none" w:sz="0" w:space="0" w:color="auto"/>
                        <w:left w:val="none" w:sz="0" w:space="0" w:color="auto"/>
                        <w:bottom w:val="none" w:sz="0" w:space="0" w:color="auto"/>
                        <w:right w:val="none" w:sz="0" w:space="0" w:color="auto"/>
                      </w:divBdr>
                      <w:divsChild>
                        <w:div w:id="322247076">
                          <w:marLeft w:val="0"/>
                          <w:marRight w:val="0"/>
                          <w:marTop w:val="0"/>
                          <w:marBottom w:val="0"/>
                          <w:divBdr>
                            <w:top w:val="none" w:sz="0" w:space="0" w:color="auto"/>
                            <w:left w:val="none" w:sz="0" w:space="0" w:color="auto"/>
                            <w:bottom w:val="none" w:sz="0" w:space="0" w:color="auto"/>
                            <w:right w:val="none" w:sz="0" w:space="0" w:color="auto"/>
                          </w:divBdr>
                        </w:div>
                        <w:div w:id="929584840">
                          <w:marLeft w:val="0"/>
                          <w:marRight w:val="0"/>
                          <w:marTop w:val="0"/>
                          <w:marBottom w:val="0"/>
                          <w:divBdr>
                            <w:top w:val="none" w:sz="0" w:space="0" w:color="auto"/>
                            <w:left w:val="none" w:sz="0" w:space="0" w:color="auto"/>
                            <w:bottom w:val="none" w:sz="0" w:space="0" w:color="auto"/>
                            <w:right w:val="none" w:sz="0" w:space="0" w:color="auto"/>
                          </w:divBdr>
                        </w:div>
                        <w:div w:id="1576626422">
                          <w:marLeft w:val="0"/>
                          <w:marRight w:val="0"/>
                          <w:marTop w:val="0"/>
                          <w:marBottom w:val="0"/>
                          <w:divBdr>
                            <w:top w:val="none" w:sz="0" w:space="0" w:color="auto"/>
                            <w:left w:val="none" w:sz="0" w:space="0" w:color="auto"/>
                            <w:bottom w:val="none" w:sz="0" w:space="0" w:color="auto"/>
                            <w:right w:val="none" w:sz="0" w:space="0" w:color="auto"/>
                          </w:divBdr>
                        </w:div>
                        <w:div w:id="1323772086">
                          <w:marLeft w:val="0"/>
                          <w:marRight w:val="0"/>
                          <w:marTop w:val="0"/>
                          <w:marBottom w:val="0"/>
                          <w:divBdr>
                            <w:top w:val="none" w:sz="0" w:space="0" w:color="auto"/>
                            <w:left w:val="none" w:sz="0" w:space="0" w:color="auto"/>
                            <w:bottom w:val="none" w:sz="0" w:space="0" w:color="auto"/>
                            <w:right w:val="none" w:sz="0" w:space="0" w:color="auto"/>
                          </w:divBdr>
                        </w:div>
                        <w:div w:id="1741250114">
                          <w:marLeft w:val="0"/>
                          <w:marRight w:val="0"/>
                          <w:marTop w:val="0"/>
                          <w:marBottom w:val="0"/>
                          <w:divBdr>
                            <w:top w:val="none" w:sz="0" w:space="0" w:color="auto"/>
                            <w:left w:val="none" w:sz="0" w:space="0" w:color="auto"/>
                            <w:bottom w:val="none" w:sz="0" w:space="0" w:color="auto"/>
                            <w:right w:val="none" w:sz="0" w:space="0" w:color="auto"/>
                          </w:divBdr>
                        </w:div>
                        <w:div w:id="809320196">
                          <w:marLeft w:val="0"/>
                          <w:marRight w:val="0"/>
                          <w:marTop w:val="0"/>
                          <w:marBottom w:val="0"/>
                          <w:divBdr>
                            <w:top w:val="none" w:sz="0" w:space="0" w:color="auto"/>
                            <w:left w:val="none" w:sz="0" w:space="0" w:color="auto"/>
                            <w:bottom w:val="none" w:sz="0" w:space="0" w:color="auto"/>
                            <w:right w:val="none" w:sz="0" w:space="0" w:color="auto"/>
                          </w:divBdr>
                        </w:div>
                        <w:div w:id="584337291">
                          <w:marLeft w:val="0"/>
                          <w:marRight w:val="0"/>
                          <w:marTop w:val="0"/>
                          <w:marBottom w:val="0"/>
                          <w:divBdr>
                            <w:top w:val="none" w:sz="0" w:space="0" w:color="auto"/>
                            <w:left w:val="none" w:sz="0" w:space="0" w:color="auto"/>
                            <w:bottom w:val="none" w:sz="0" w:space="0" w:color="auto"/>
                            <w:right w:val="none" w:sz="0" w:space="0" w:color="auto"/>
                          </w:divBdr>
                        </w:div>
                        <w:div w:id="1044063270">
                          <w:marLeft w:val="0"/>
                          <w:marRight w:val="0"/>
                          <w:marTop w:val="0"/>
                          <w:marBottom w:val="0"/>
                          <w:divBdr>
                            <w:top w:val="none" w:sz="0" w:space="0" w:color="auto"/>
                            <w:left w:val="none" w:sz="0" w:space="0" w:color="auto"/>
                            <w:bottom w:val="none" w:sz="0" w:space="0" w:color="auto"/>
                            <w:right w:val="none" w:sz="0" w:space="0" w:color="auto"/>
                          </w:divBdr>
                        </w:div>
                        <w:div w:id="132555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2132784">
      <w:bodyDiv w:val="1"/>
      <w:marLeft w:val="0"/>
      <w:marRight w:val="0"/>
      <w:marTop w:val="0"/>
      <w:marBottom w:val="0"/>
      <w:divBdr>
        <w:top w:val="none" w:sz="0" w:space="0" w:color="auto"/>
        <w:left w:val="none" w:sz="0" w:space="0" w:color="auto"/>
        <w:bottom w:val="none" w:sz="0" w:space="0" w:color="auto"/>
        <w:right w:val="none" w:sz="0" w:space="0" w:color="auto"/>
      </w:divBdr>
      <w:divsChild>
        <w:div w:id="1964651948">
          <w:marLeft w:val="0"/>
          <w:marRight w:val="0"/>
          <w:marTop w:val="0"/>
          <w:marBottom w:val="0"/>
          <w:divBdr>
            <w:top w:val="none" w:sz="0" w:space="0" w:color="auto"/>
            <w:left w:val="none" w:sz="0" w:space="0" w:color="auto"/>
            <w:bottom w:val="none" w:sz="0" w:space="0" w:color="auto"/>
            <w:right w:val="none" w:sz="0" w:space="0" w:color="auto"/>
          </w:divBdr>
        </w:div>
        <w:div w:id="447823210">
          <w:marLeft w:val="0"/>
          <w:marRight w:val="0"/>
          <w:marTop w:val="0"/>
          <w:marBottom w:val="0"/>
          <w:divBdr>
            <w:top w:val="none" w:sz="0" w:space="0" w:color="auto"/>
            <w:left w:val="none" w:sz="0" w:space="0" w:color="auto"/>
            <w:bottom w:val="none" w:sz="0" w:space="0" w:color="auto"/>
            <w:right w:val="none" w:sz="0" w:space="0" w:color="auto"/>
          </w:divBdr>
        </w:div>
        <w:div w:id="44376906">
          <w:marLeft w:val="0"/>
          <w:marRight w:val="0"/>
          <w:marTop w:val="0"/>
          <w:marBottom w:val="0"/>
          <w:divBdr>
            <w:top w:val="none" w:sz="0" w:space="0" w:color="auto"/>
            <w:left w:val="none" w:sz="0" w:space="0" w:color="auto"/>
            <w:bottom w:val="none" w:sz="0" w:space="0" w:color="auto"/>
            <w:right w:val="none" w:sz="0" w:space="0" w:color="auto"/>
          </w:divBdr>
          <w:divsChild>
            <w:div w:id="820003589">
              <w:marLeft w:val="0"/>
              <w:marRight w:val="0"/>
              <w:marTop w:val="0"/>
              <w:marBottom w:val="0"/>
              <w:divBdr>
                <w:top w:val="none" w:sz="0" w:space="0" w:color="auto"/>
                <w:left w:val="none" w:sz="0" w:space="0" w:color="auto"/>
                <w:bottom w:val="none" w:sz="0" w:space="0" w:color="auto"/>
                <w:right w:val="none" w:sz="0" w:space="0" w:color="auto"/>
              </w:divBdr>
            </w:div>
            <w:div w:id="88088805">
              <w:marLeft w:val="0"/>
              <w:marRight w:val="0"/>
              <w:marTop w:val="0"/>
              <w:marBottom w:val="0"/>
              <w:divBdr>
                <w:top w:val="none" w:sz="0" w:space="0" w:color="auto"/>
                <w:left w:val="none" w:sz="0" w:space="0" w:color="auto"/>
                <w:bottom w:val="none" w:sz="0" w:space="0" w:color="auto"/>
                <w:right w:val="none" w:sz="0" w:space="0" w:color="auto"/>
              </w:divBdr>
              <w:divsChild>
                <w:div w:id="85133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025291">
      <w:bodyDiv w:val="1"/>
      <w:marLeft w:val="0"/>
      <w:marRight w:val="0"/>
      <w:marTop w:val="0"/>
      <w:marBottom w:val="0"/>
      <w:divBdr>
        <w:top w:val="none" w:sz="0" w:space="0" w:color="auto"/>
        <w:left w:val="none" w:sz="0" w:space="0" w:color="auto"/>
        <w:bottom w:val="none" w:sz="0" w:space="0" w:color="auto"/>
        <w:right w:val="none" w:sz="0" w:space="0" w:color="auto"/>
      </w:divBdr>
    </w:div>
    <w:div w:id="214534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hyperlink" Target="https://doi.org/10.1080/00131881.2020.1711790" TargetMode="Externa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 Id="rId22" Type="http://schemas.openxmlformats.org/officeDocument/2006/relationships/hyperlink" Target="https://doi.org/10.1080/00131881.2020.1711790"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ell\AppData\Roaming\Microsoft\Templates\Letterhead%20(Green%20Wave%20design).dotx" TargetMode="External"/></Relationships>
</file>

<file path=word/theme/theme1.xml><?xml version="1.0" encoding="utf-8"?>
<a:theme xmlns:a="http://schemas.openxmlformats.org/drawingml/2006/main" name="Green Wave">
  <a:themeElements>
    <a:clrScheme name="Custom 24">
      <a:dk1>
        <a:sysClr val="windowText" lastClr="000000"/>
      </a:dk1>
      <a:lt1>
        <a:sysClr val="window" lastClr="FFFFFF"/>
      </a:lt1>
      <a:dk2>
        <a:srgbClr val="2F4158"/>
      </a:dk2>
      <a:lt2>
        <a:srgbClr val="F2F2F2"/>
      </a:lt2>
      <a:accent1>
        <a:srgbClr val="D0DE4E"/>
      </a:accent1>
      <a:accent2>
        <a:srgbClr val="3D5157"/>
      </a:accent2>
      <a:accent3>
        <a:srgbClr val="47653F"/>
      </a:accent3>
      <a:accent4>
        <a:srgbClr val="607E4C"/>
      </a:accent4>
      <a:accent5>
        <a:srgbClr val="78A141"/>
      </a:accent5>
      <a:accent6>
        <a:srgbClr val="9BBB59"/>
      </a:accent6>
      <a:hlink>
        <a:srgbClr val="9BBB59"/>
      </a:hlink>
      <a:folHlink>
        <a:srgbClr val="9BBB59"/>
      </a:folHlink>
    </a:clrScheme>
    <a:fontScheme name="Custom 5">
      <a:majorFont>
        <a:latin typeface="Franklin Gothic Demi"/>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Letterhead (Green Wave design)</Template>
  <TotalTime>640</TotalTime>
  <Pages>16</Pages>
  <Words>426</Words>
  <Characters>2431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smell</dc:creator>
  <cp:keywords/>
  <dc:description/>
  <cp:lastModifiedBy>Stephanie Reynolds (2015091)</cp:lastModifiedBy>
  <cp:revision>56</cp:revision>
  <dcterms:created xsi:type="dcterms:W3CDTF">2023-03-26T15:06:00Z</dcterms:created>
  <dcterms:modified xsi:type="dcterms:W3CDTF">2023-04-10T15:00:00Z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