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448480564"/>
        <w:docPartObj>
          <w:docPartGallery w:val="Cover Pages"/>
          <w:docPartUnique/>
        </w:docPartObj>
      </w:sdtPr>
      <w:sdtEndPr>
        <w:rPr>
          <w:rFonts w:ascii="Arial" w:eastAsiaTheme="minorHAnsi" w:hAnsi="Arial" w:cs="Arial"/>
          <w:b/>
          <w:lang w:eastAsia="en-US"/>
        </w:rPr>
      </w:sdtEndPr>
      <w:sdtContent>
        <w:p w:rsidR="00D94CD9" w:rsidRDefault="00D94CD9">
          <w:pPr>
            <w:pStyle w:val="a3"/>
          </w:pPr>
          <w:r>
            <w:rPr>
              <w:noProof/>
            </w:rPr>
            <w:drawing>
              <wp:anchor distT="0" distB="0" distL="114300" distR="114300" simplePos="0" relativeHeight="251662336" behindDoc="0" locked="0" layoutInCell="1" allowOverlap="1">
                <wp:simplePos x="0" y="0"/>
                <wp:positionH relativeFrom="column">
                  <wp:posOffset>-411491</wp:posOffset>
                </wp:positionH>
                <wp:positionV relativeFrom="paragraph">
                  <wp:posOffset>-604338</wp:posOffset>
                </wp:positionV>
                <wp:extent cx="2273710" cy="1010920"/>
                <wp:effectExtent l="19050" t="19050" r="12700" b="17780"/>
                <wp:wrapNone/>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2273710" cy="1010920"/>
                        </a:xfrm>
                        <a:prstGeom prst="rect">
                          <a:avLst/>
                        </a:prstGeom>
                        <a:noFill/>
                        <a:ln>
                          <a:solidFill>
                            <a:srgbClr val="0070C0"/>
                          </a:solidFill>
                        </a:ln>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1659264" behindDoc="1" locked="0" layoutInCell="1" allowOverlap="1">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33600" cy="9125712"/>
                    <wp:effectExtent l="0" t="0" r="19050" b="15240"/>
                    <wp:wrapNone/>
                    <wp:docPr id="2" name="Група 2"/>
                    <wp:cNvGraphicFramePr/>
                    <a:graphic xmlns:a="http://schemas.openxmlformats.org/drawingml/2006/main">
                      <a:graphicData uri="http://schemas.microsoft.com/office/word/2010/wordprocessingGroup">
                        <wpg:wgp>
                          <wpg:cNvGrpSpPr/>
                          <wpg:grpSpPr>
                            <a:xfrm>
                              <a:off x="0" y="0"/>
                              <a:ext cx="2133600" cy="9125712"/>
                              <a:chOff x="0" y="0"/>
                              <a:chExt cx="2133600" cy="9125712"/>
                            </a:xfrm>
                            <a:solidFill>
                              <a:schemeClr val="accent1">
                                <a:lumMod val="60000"/>
                                <a:lumOff val="40000"/>
                              </a:schemeClr>
                            </a:solidFill>
                          </wpg:grpSpPr>
                          <wps:wsp>
                            <wps:cNvPr id="3" name="Правоъгълник 3"/>
                            <wps:cNvSpPr/>
                            <wps:spPr>
                              <a:xfrm>
                                <a:off x="0" y="0"/>
                                <a:ext cx="194535" cy="9125712"/>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cNvPr id="5" name="Група 5"/>
                            <wpg:cNvGrpSpPr/>
                            <wpg:grpSpPr>
                              <a:xfrm>
                                <a:off x="76200" y="4210050"/>
                                <a:ext cx="2057400" cy="4910328"/>
                                <a:chOff x="80645" y="4211812"/>
                                <a:chExt cx="1306273" cy="3121026"/>
                              </a:xfrm>
                              <a:grpFill/>
                            </wpg:grpSpPr>
                            <wpg:grpSp>
                              <wpg:cNvPr id="6" name="Група 6"/>
                              <wpg:cNvGrpSpPr>
                                <a:grpSpLocks noChangeAspect="1"/>
                              </wpg:cNvGrpSpPr>
                              <wpg:grpSpPr>
                                <a:xfrm>
                                  <a:off x="141062" y="4211812"/>
                                  <a:ext cx="1047750" cy="3121026"/>
                                  <a:chOff x="141062" y="4211812"/>
                                  <a:chExt cx="1047750" cy="3121026"/>
                                </a:xfrm>
                                <a:grpFill/>
                              </wpg:grpSpPr>
                              <wps:wsp>
                                <wps:cNvPr id="20" name="Свободна форма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Свободна форма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Свободна форма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Свободна форма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Свободна форма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Свободна форма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Свободна форма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Свободна форма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Свободна форма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Свободна форма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Свободна форма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Свободна форма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Група 7"/>
                              <wpg:cNvGrpSpPr>
                                <a:grpSpLocks noChangeAspect="1"/>
                              </wpg:cNvGrpSpPr>
                              <wpg:grpSpPr>
                                <a:xfrm>
                                  <a:off x="80645" y="4826972"/>
                                  <a:ext cx="1306273" cy="2505863"/>
                                  <a:chOff x="80645" y="4649964"/>
                                  <a:chExt cx="874712" cy="1677988"/>
                                </a:xfrm>
                                <a:grpFill/>
                              </wpg:grpSpPr>
                              <wps:wsp>
                                <wps:cNvPr id="8" name="Свободна форма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Свободна форма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Свободна форма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Свободна форма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Свободна форма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Свободна форма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Свободна форма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Свободна форма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Свободна форма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Свободна форма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Свободна форма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357257BC" id="Група 2" o:spid="_x0000_s1026" style="position:absolute;margin-left:0;margin-top:0;width:168pt;height:718.55pt;z-index:-251657216;mso-height-percent:950;mso-left-percent:40;mso-position-horizontal-relative:page;mso-position-vertical:center;mso-position-vertical-relative:page;mso-height-percent:950;mso-left-percent:40" coordsize="21336,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">
                    <v:rect id="Правоъгълник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" filled="f" stroked="f" strokeweight="1pt"/>
                    <v:group id="Група 5" o:spid="_x0000_s1028"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Група 6" o:spid="_x0000_s1029"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Свободна форма 20" o:spid="_x0000_s1030"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" path="m,l39,152,84,304r38,113l122,440,76,306,39,180,6,53,,xe" filled="f" strokecolor="#44546a [3215]" strokeweight="0">
                          <v:path arrowok="t" o:connecttype="custom" o:connectlocs="0,0;61913,241300;133350,482600;193675,661988;193675,698500;120650,485775;61913,285750;9525,84138;0,0" o:connectangles="0,0,0,0,0,0,0,0,0"/>
                        </v:shape>
                        <v:shape id="Свободна форма 21" o:spid="_x0000_s1031"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" path="m,l8,19,37,93r30,74l116,269r-8,l60,169,30,98,1,25,,xe" filled="f" strokecolor="#44546a [3215]" strokeweight="0">
                          <v:path arrowok="t" o:connecttype="custom" o:connectlocs="0,0;12700,30163;58738,147638;106363,265113;184150,427038;171450,427038;95250,268288;47625,155575;1588,39688;0,0" o:connectangles="0,0,0,0,0,0,0,0,0,0"/>
                        </v:shape>
                        <v:shape id="Свободна форма 22" o:spid="_x0000_s1032"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" path="m,l,,1,79r2,80l12,317,23,476,39,634,58,792,83,948r24,138l135,1223r5,49l138,1262,105,1106,77,949,53,792,35,634,20,476,9,317,2,159,,79,,xe" filled="f"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Свободна форма 23" o:spid="_x0000_s1033"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" path="m45,r,l35,66r-9,67l14,267,6,401,3,534,6,669r8,134l18,854r,-3l9,814,8,803,1,669,,534,3,401,12,267,25,132,34,66,45,xe" filled="f"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Свободна форма 24" o:spid="_x0000_s1034"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" path="m,l10,44r11,82l34,207r19,86l75,380r25,86l120,521r21,55l152,618r2,11l140,595,115,532,93,468,67,383,47,295,28,207,12,104,,xe" filled="f"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Свободна форма 25" o:spid="_x0000_s1035"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" path="m,l33,69r-9,l12,35,,xe" filled="f" strokecolor="#44546a [3215]" strokeweight="0">
                          <v:path arrowok="t" o:connecttype="custom" o:connectlocs="0,0;52388,109538;38100,109538;19050,55563;0,0" o:connectangles="0,0,0,0,0"/>
                        </v:shape>
                        <v:shape id="Свободна форма 26" o:spid="_x0000_s1036"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" path="m,l9,37r,3l15,93,5,49,,xe" filled="f" strokecolor="#44546a [3215]" strokeweight="0">
                          <v:path arrowok="t" o:connecttype="custom" o:connectlocs="0,0;14288,58738;14288,63500;23813,147638;7938,77788;0,0" o:connectangles="0,0,0,0,0,0"/>
                        </v:shape>
                        <v:shape id="Свободна форма 27" o:spid="_x0000_s1037"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" path="m394,r,l356,38,319,77r-35,40l249,160r-42,58l168,276r-37,63l98,402,69,467,45,535,26,604,14,673,7,746,6,766,,749r1,-5l7,673,21,603,40,533,65,466,94,400r33,-64l164,275r40,-60l248,158r34,-42l318,76,354,37,394,xe" filled="f"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Свободна форма 28" o:spid="_x0000_s1038"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" path="m,l6,16r1,3l11,80r9,52l33,185r3,9l21,161,15,145,5,81,1,41,,xe" filled="f" strokecolor="#44546a [3215]" strokeweight="0">
                          <v:path arrowok="t" o:connecttype="custom" o:connectlocs="0,0;9525,25400;11113,30163;17463,127000;31750,209550;52388,293688;57150,307975;33338,255588;23813,230188;7938,128588;1588,65088;0,0" o:connectangles="0,0,0,0,0,0,0,0,0,0,0,0"/>
                        </v:shape>
                        <v:shape id="Свободна форма 29" o:spid="_x0000_s1039"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" path="m,l31,65r-8,l,xe" filled="f" strokecolor="#44546a [3215]" strokeweight="0">
                          <v:path arrowok="t" o:connecttype="custom" o:connectlocs="0,0;49213,103188;36513,103188;0,0" o:connectangles="0,0,0,0"/>
                        </v:shape>
                        <v:shape id="Свободна форма 30" o:spid="_x0000_s1040"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" path="m,l6,17,7,42,6,39,,23,,xe" filled="f" strokecolor="#44546a [3215]" strokeweight="0">
                          <v:path arrowok="t" o:connecttype="custom" o:connectlocs="0,0;9525,26988;11113,66675;9525,61913;0,36513;0,0" o:connectangles="0,0,0,0,0,0"/>
                        </v:shape>
                        <v:shape id="Свободна форма 31" o:spid="_x0000_s1041"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" path="m,l6,16,21,49,33,84r12,34l44,118,13,53,11,42,,xe" filled="f" strokecolor="#44546a [3215]" strokeweight="0">
                          <v:path arrowok="t" o:connecttype="custom" o:connectlocs="0,0;9525,25400;33338,77788;52388,133350;71438,187325;69850,187325;20638,84138;17463,66675;0,0" o:connectangles="0,0,0,0,0,0,0,0,0"/>
                        </v:shape>
                      </v:group>
                      <v:group id="Група 7" o:spid="_x0000_s1042"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Свободна форма 8" o:spid="_x0000_s1043"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" path="m,l41,155,86,309r39,116l125,450,79,311,41,183,7,54,,xe" filled="f" strokecolor="#44546a [3215]" strokeweight="0">
                          <v:stroke opacity="13107f"/>
                          <v:path arrowok="t" o:connecttype="custom" o:connectlocs="0,0;65088,246063;136525,490538;198438,674688;198438,714375;125413,493713;65088,290513;11113,85725;0,0" o:connectangles="0,0,0,0,0,0,0,0,0"/>
                        </v:shape>
                        <v:shape id="Свободна форма 9" o:spid="_x0000_s1044"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" path="m,l8,20,37,96r32,74l118,275r-9,l61,174,30,100,,26,,xe" filled="f" strokecolor="#44546a [3215]" strokeweight="0">
                          <v:stroke opacity="13107f"/>
                          <v:path arrowok="t" o:connecttype="custom" o:connectlocs="0,0;12700,31750;58738,152400;109538,269875;187325,436563;173038,436563;96838,276225;47625,158750;0,41275;0,0" o:connectangles="0,0,0,0,0,0,0,0,0,0"/>
                        </v:shape>
                        <v:shape id="Свободна форма 10" o:spid="_x0000_s1045"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" path="m,l16,72r4,49l18,112,,31,,xe" filled="f" strokecolor="#44546a [3215]" strokeweight="0">
                          <v:stroke opacity="13107f"/>
                          <v:path arrowok="t" o:connecttype="custom" o:connectlocs="0,0;25400,114300;31750,192088;28575,177800;0,49213;0,0" o:connectangles="0,0,0,0,0,0"/>
                        </v:shape>
                        <v:shape id="Свободна форма 12" o:spid="_x0000_s1046"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" path="m,l11,46r11,83l36,211r19,90l76,389r27,87l123,533r21,55l155,632r3,11l142,608,118,544,95,478,69,391,47,302,29,212,13,107,,xe" filled="f" strokecolor="#44546a [3215]" strokeweight="0">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Свободна форма 13" o:spid="_x0000_s1047"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" path="m,l33,71r-9,l11,36,,xe" filled="f" strokecolor="#44546a [3215]" strokeweight="0">
                          <v:stroke opacity="13107f"/>
                          <v:path arrowok="t" o:connecttype="custom" o:connectlocs="0,0;52388,112713;38100,112713;17463,57150;0,0" o:connectangles="0,0,0,0,0"/>
                        </v:shape>
                        <v:shape id="Свободна форма 14" o:spid="_x0000_s1048"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" path="m,l8,37r,4l15,95,4,49,,xe" filled="f" strokecolor="#44546a [3215]" strokeweight="0">
                          <v:stroke opacity="13107f"/>
                          <v:path arrowok="t" o:connecttype="custom" o:connectlocs="0,0;12700,58738;12700,65088;23813,150813;6350,77788;0,0" o:connectangles="0,0,0,0,0,0"/>
                        </v:shape>
                        <v:shape id="Свободна форма 15" o:spid="_x0000_s1049"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" path="m402,r,1l363,39,325,79r-35,42l255,164r-44,58l171,284r-38,62l100,411,71,478,45,546,27,617,13,689,7,761r,21l,765r1,-4l7,688,21,616,40,545,66,475,95,409r35,-66l167,281r42,-61l253,163r34,-43l324,78,362,38,402,xe" filled="f" strokecolor="#44546a [3215]" strokeweight="0">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Свободна форма 16" o:spid="_x0000_s1050"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" path="m,l6,15r1,3l12,80r9,54l33,188r4,8l22,162,15,146,5,81,1,40,,xe" filled="f" strokecolor="#44546a [3215]" strokeweight="0">
                          <v:stroke opacity="13107f"/>
                          <v:path arrowok="t" o:connecttype="custom" o:connectlocs="0,0;9525,23813;11113,28575;19050,127000;33338,212725;52388,298450;58738,311150;34925,257175;23813,231775;7938,128588;1588,63500;0,0" o:connectangles="0,0,0,0,0,0,0,0,0,0,0,0"/>
                        </v:shape>
                        <v:shape id="Свободна форма 17" o:spid="_x0000_s1051"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" path="m,l31,66r-7,l,xe" filled="f" strokecolor="#44546a [3215]" strokeweight="0">
                          <v:stroke opacity="13107f"/>
                          <v:path arrowok="t" o:connecttype="custom" o:connectlocs="0,0;49213,104775;38100,104775;0,0" o:connectangles="0,0,0,0"/>
                        </v:shape>
                        <v:shape id="Свободна форма 18" o:spid="_x0000_s1052"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" path="m,l7,17r,26l6,40,,25,,xe" filled="f" strokecolor="#44546a [3215]" strokeweight="0">
                          <v:stroke opacity="13107f"/>
                          <v:path arrowok="t" o:connecttype="custom" o:connectlocs="0,0;11113,26988;11113,68263;9525,63500;0,39688;0,0" o:connectangles="0,0,0,0,0,0"/>
                        </v:shape>
                        <v:shape id="Свободна форма 19" o:spid="_x0000_s1053"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" path="m,l7,16,22,50,33,86r13,35l45,121,14,55,11,44,,xe" filled="f" strokecolor="#44546a [3215]" strokeweight="0">
                          <v:stroke opacity="13107f"/>
                          <v:path arrowok="t" o:connecttype="custom" o:connectlocs="0,0;11113,25400;34925,79375;52388,136525;73025,192088;71438,192088;22225,87313;17463,69850;0,0" o:connectangles="0,0,0,0,0,0,0,0,0"/>
                        </v:shape>
                      </v:group>
                    </v:group>
                    <w10:wrap anchorx="page" anchory="page"/>
                  </v:group>
                </w:pict>
              </mc:Fallback>
            </mc:AlternateContent>
          </w:r>
        </w:p>
        <w:p w:rsidR="0027519A" w:rsidRPr="00D82ECC" w:rsidRDefault="0027519A" w:rsidP="00D82ECC">
          <w:pPr>
            <w:spacing w:line="480" w:lineRule="auto"/>
            <w:rPr>
              <w:rFonts w:ascii="Arial" w:hAnsi="Arial" w:cs="Arial"/>
              <w:b/>
              <w:sz w:val="24"/>
              <w:szCs w:val="24"/>
            </w:rPr>
          </w:pPr>
          <w:r>
            <w:rPr>
              <w:rFonts w:ascii="Arial" w:hAnsi="Arial" w:cs="Arial"/>
              <w:b/>
              <w:noProof/>
              <w:lang w:eastAsia="en-GB"/>
            </w:rPr>
            <mc:AlternateContent>
              <mc:Choice Requires="wps">
                <w:drawing>
                  <wp:anchor distT="0" distB="0" distL="114300" distR="114300" simplePos="0" relativeHeight="251663360" behindDoc="0" locked="0" layoutInCell="1" allowOverlap="1" wp14:anchorId="64EF0228" wp14:editId="4032972A">
                    <wp:simplePos x="0" y="0"/>
                    <wp:positionH relativeFrom="margin">
                      <wp:posOffset>30045</wp:posOffset>
                    </wp:positionH>
                    <wp:positionV relativeFrom="paragraph">
                      <wp:posOffset>1534278</wp:posOffset>
                    </wp:positionV>
                    <wp:extent cx="6198782" cy="2966483"/>
                    <wp:effectExtent l="76200" t="76200" r="69215" b="81915"/>
                    <wp:wrapNone/>
                    <wp:docPr id="11" name="Текстово поле 11"/>
                    <wp:cNvGraphicFramePr/>
                    <a:graphic xmlns:a="http://schemas.openxmlformats.org/drawingml/2006/main">
                      <a:graphicData uri="http://schemas.microsoft.com/office/word/2010/wordprocessingShape">
                        <wps:wsp>
                          <wps:cNvSpPr txBox="1"/>
                          <wps:spPr>
                            <a:xfrm>
                              <a:off x="0" y="0"/>
                              <a:ext cx="6198782" cy="2966483"/>
                            </a:xfrm>
                            <a:prstGeom prst="rect">
                              <a:avLst/>
                            </a:prstGeom>
                            <a:gradFill flip="none" rotWithShape="1">
                              <a:gsLst>
                                <a:gs pos="0">
                                  <a:schemeClr val="accent1">
                                    <a:tint val="66000"/>
                                    <a:satMod val="160000"/>
                                  </a:schemeClr>
                                </a:gs>
                                <a:gs pos="50000">
                                  <a:schemeClr val="accent1">
                                    <a:tint val="44500"/>
                                    <a:satMod val="160000"/>
                                  </a:schemeClr>
                                </a:gs>
                                <a:gs pos="100000">
                                  <a:schemeClr val="accent1">
                                    <a:tint val="23500"/>
                                    <a:satMod val="160000"/>
                                  </a:schemeClr>
                                </a:gs>
                              </a:gsLst>
                              <a:path path="circle">
                                <a:fillToRect l="100000" b="100000"/>
                              </a:path>
                              <a:tileRect t="-100000" r="-100000"/>
                            </a:gradFill>
                            <a:ln w="6350">
                              <a:noFill/>
                            </a:ln>
                            <a:effectLst>
                              <a:glow rad="63500">
                                <a:schemeClr val="accent4">
                                  <a:satMod val="175000"/>
                                  <a:alpha val="40000"/>
                                </a:schemeClr>
                              </a:glow>
                            </a:effectLst>
                          </wps:spPr>
                          <wps:txbx>
                            <w:txbxContent>
                              <w:p w:rsidR="00874D95" w:rsidRPr="00CB2DDB" w:rsidRDefault="00874D95" w:rsidP="00CB2DDB">
                                <w:pPr>
                                  <w:jc w:val="center"/>
                                  <w:rPr>
                                    <w:rFonts w:ascii="Arial" w:hAnsi="Arial" w:cs="Arial"/>
                                    <w:b/>
                                    <w:sz w:val="52"/>
                                    <w:szCs w:val="52"/>
                                  </w:rPr>
                                </w:pPr>
                                <w:r w:rsidRPr="00CB2DDB">
                                  <w:rPr>
                                    <w:rFonts w:ascii="Arial" w:hAnsi="Arial" w:cs="Arial"/>
                                    <w:b/>
                                    <w:sz w:val="52"/>
                                    <w:szCs w:val="52"/>
                                  </w:rPr>
                                  <w:t>PUBLIC HEALTH POLICY</w:t>
                                </w:r>
                              </w:p>
                              <w:p w:rsidR="00874D95" w:rsidRPr="00CB2DDB" w:rsidRDefault="00874D95" w:rsidP="00CB2DDB">
                                <w:pPr>
                                  <w:jc w:val="center"/>
                                  <w:rPr>
                                    <w:rFonts w:ascii="Arial" w:hAnsi="Arial" w:cs="Arial"/>
                                    <w:b/>
                                    <w:sz w:val="52"/>
                                    <w:szCs w:val="52"/>
                                  </w:rPr>
                                </w:pPr>
                                <w:r w:rsidRPr="00CB2DDB">
                                  <w:rPr>
                                    <w:rFonts w:ascii="Arial" w:hAnsi="Arial" w:cs="Arial"/>
                                    <w:b/>
                                    <w:sz w:val="52"/>
                                    <w:szCs w:val="52"/>
                                  </w:rPr>
                                  <w:t>BMHP5013_LON</w:t>
                                </w:r>
                              </w:p>
                              <w:p w:rsidR="00874D95" w:rsidRDefault="00874D95"/>
                              <w:p w:rsidR="00874D95" w:rsidRDefault="00874D95" w:rsidP="00CB2DDB">
                                <w:pPr>
                                  <w:jc w:val="center"/>
                                  <w:rPr>
                                    <w:rFonts w:ascii="Arial" w:hAnsi="Arial" w:cs="Arial"/>
                                    <w:b/>
                                    <w:sz w:val="40"/>
                                    <w:szCs w:val="40"/>
                                  </w:rPr>
                                </w:pPr>
                                <w:r w:rsidRPr="00CB2DDB">
                                  <w:rPr>
                                    <w:rFonts w:ascii="Arial" w:hAnsi="Arial" w:cs="Arial"/>
                                    <w:b/>
                                    <w:sz w:val="40"/>
                                    <w:szCs w:val="40"/>
                                  </w:rPr>
                                  <w:t>Assessment 2 – Comparative report</w:t>
                                </w:r>
                              </w:p>
                              <w:p w:rsidR="00874D95" w:rsidRPr="00CB2DDB" w:rsidRDefault="00874D95" w:rsidP="00CB2DDB">
                                <w:pPr>
                                  <w:jc w:val="center"/>
                                  <w:rPr>
                                    <w:rFonts w:ascii="Arial" w:hAnsi="Arial" w:cs="Arial"/>
                                    <w:b/>
                                    <w:sz w:val="40"/>
                                    <w:szCs w:val="40"/>
                                  </w:rPr>
                                </w:pPr>
                              </w:p>
                              <w:p w:rsidR="00874D95" w:rsidRPr="00CB2DDB" w:rsidRDefault="00874D95" w:rsidP="0027519A">
                                <w:pPr>
                                  <w:jc w:val="center"/>
                                  <w:rPr>
                                    <w:rFonts w:ascii="Arial" w:hAnsi="Arial" w:cs="Arial"/>
                                    <w:b/>
                                    <w:sz w:val="40"/>
                                    <w:szCs w:val="40"/>
                                  </w:rPr>
                                </w:pPr>
                                <w:r w:rsidRPr="00CB2DDB">
                                  <w:rPr>
                                    <w:rFonts w:ascii="Arial" w:hAnsi="Arial" w:cs="Arial"/>
                                    <w:b/>
                                    <w:sz w:val="40"/>
                                    <w:szCs w:val="40"/>
                                  </w:rPr>
                                  <w:t>UK vs. USA - evaluation of strategies and approaches to control the incidence of Covid-19</w:t>
                                </w:r>
                              </w:p>
                              <w:p w:rsidR="00874D95" w:rsidRDefault="00874D9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4EF0228" id="_x0000_t202" coordsize="21600,21600" o:spt="202" path="m,l,21600r21600,l21600,xe">
                    <v:stroke joinstyle="miter"/>
                    <v:path gradientshapeok="t" o:connecttype="rect"/>
                  </v:shapetype>
                  <v:shape id="Текстово поле 11" o:spid="_x0000_s1026" type="#_x0000_t202" style="position:absolute;margin-left:2.35pt;margin-top:120.8pt;width:488.1pt;height:233.6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" fillcolor="#92bce3 [2132]" stroked="f" strokeweight=".5pt">
                    <v:fill color2="#d9e8f5 [756]" rotate="t" focusposition="1" focussize="" colors="0 #9ac3f6;.5 #c1d8f8;1 #e1ecfb" focus="100%" type="gradientRadial"/>
                    <v:textbox>
                      <w:txbxContent>
                        <w:p w:rsidR="00874D95" w:rsidRPr="00CB2DDB" w:rsidRDefault="00874D95" w:rsidP="00CB2DDB">
                          <w:pPr>
                            <w:jc w:val="center"/>
                            <w:rPr>
                              <w:rFonts w:ascii="Arial" w:hAnsi="Arial" w:cs="Arial"/>
                              <w:b/>
                              <w:sz w:val="52"/>
                              <w:szCs w:val="52"/>
                            </w:rPr>
                          </w:pPr>
                          <w:r w:rsidRPr="00CB2DDB">
                            <w:rPr>
                              <w:rFonts w:ascii="Arial" w:hAnsi="Arial" w:cs="Arial"/>
                              <w:b/>
                              <w:sz w:val="52"/>
                              <w:szCs w:val="52"/>
                            </w:rPr>
                            <w:t>PUBLIC HEALTH POLICY</w:t>
                          </w:r>
                        </w:p>
                        <w:p w:rsidR="00874D95" w:rsidRPr="00CB2DDB" w:rsidRDefault="00874D95" w:rsidP="00CB2DDB">
                          <w:pPr>
                            <w:jc w:val="center"/>
                            <w:rPr>
                              <w:rFonts w:ascii="Arial" w:hAnsi="Arial" w:cs="Arial"/>
                              <w:b/>
                              <w:sz w:val="52"/>
                              <w:szCs w:val="52"/>
                            </w:rPr>
                          </w:pPr>
                          <w:r w:rsidRPr="00CB2DDB">
                            <w:rPr>
                              <w:rFonts w:ascii="Arial" w:hAnsi="Arial" w:cs="Arial"/>
                              <w:b/>
                              <w:sz w:val="52"/>
                              <w:szCs w:val="52"/>
                            </w:rPr>
                            <w:t>BMHP5013_LON</w:t>
                          </w:r>
                        </w:p>
                        <w:p w:rsidR="00874D95" w:rsidRDefault="00874D95"/>
                        <w:p w:rsidR="00874D95" w:rsidRDefault="00874D95" w:rsidP="00CB2DDB">
                          <w:pPr>
                            <w:jc w:val="center"/>
                            <w:rPr>
                              <w:rFonts w:ascii="Arial" w:hAnsi="Arial" w:cs="Arial"/>
                              <w:b/>
                              <w:sz w:val="40"/>
                              <w:szCs w:val="40"/>
                            </w:rPr>
                          </w:pPr>
                          <w:r w:rsidRPr="00CB2DDB">
                            <w:rPr>
                              <w:rFonts w:ascii="Arial" w:hAnsi="Arial" w:cs="Arial"/>
                              <w:b/>
                              <w:sz w:val="40"/>
                              <w:szCs w:val="40"/>
                            </w:rPr>
                            <w:t>Assessment 2 – Comparative report</w:t>
                          </w:r>
                        </w:p>
                        <w:p w:rsidR="00874D95" w:rsidRPr="00CB2DDB" w:rsidRDefault="00874D95" w:rsidP="00CB2DDB">
                          <w:pPr>
                            <w:jc w:val="center"/>
                            <w:rPr>
                              <w:rFonts w:ascii="Arial" w:hAnsi="Arial" w:cs="Arial"/>
                              <w:b/>
                              <w:sz w:val="40"/>
                              <w:szCs w:val="40"/>
                            </w:rPr>
                          </w:pPr>
                        </w:p>
                        <w:p w:rsidR="00874D95" w:rsidRPr="00CB2DDB" w:rsidRDefault="00874D95" w:rsidP="0027519A">
                          <w:pPr>
                            <w:jc w:val="center"/>
                            <w:rPr>
                              <w:rFonts w:ascii="Arial" w:hAnsi="Arial" w:cs="Arial"/>
                              <w:b/>
                              <w:sz w:val="40"/>
                              <w:szCs w:val="40"/>
                            </w:rPr>
                          </w:pPr>
                          <w:r w:rsidRPr="00CB2DDB">
                            <w:rPr>
                              <w:rFonts w:ascii="Arial" w:hAnsi="Arial" w:cs="Arial"/>
                              <w:b/>
                              <w:sz w:val="40"/>
                              <w:szCs w:val="40"/>
                            </w:rPr>
                            <w:t>UK vs. USA - evaluation of strategies and approaches to control the incidence of Covid-19</w:t>
                          </w:r>
                        </w:p>
                        <w:p w:rsidR="00874D95" w:rsidRDefault="00874D95"/>
                      </w:txbxContent>
                    </v:textbox>
                    <w10:wrap anchorx="margin"/>
                  </v:shape>
                </w:pict>
              </mc:Fallback>
            </mc:AlternateContent>
          </w:r>
          <w:r w:rsidR="00CB2DDB">
            <w:rPr>
              <w:rFonts w:ascii="Arial" w:hAnsi="Arial" w:cs="Arial"/>
              <w:b/>
              <w:noProof/>
              <w:lang w:eastAsia="en-GB"/>
            </w:rPr>
            <mc:AlternateContent>
              <mc:Choice Requires="wps">
                <w:drawing>
                  <wp:anchor distT="0" distB="0" distL="114300" distR="114300" simplePos="0" relativeHeight="251664384" behindDoc="0" locked="0" layoutInCell="1" allowOverlap="1" wp14:anchorId="77938CEF" wp14:editId="7292B56A">
                    <wp:simplePos x="0" y="0"/>
                    <wp:positionH relativeFrom="column">
                      <wp:posOffset>2587684</wp:posOffset>
                    </wp:positionH>
                    <wp:positionV relativeFrom="paragraph">
                      <wp:posOffset>6925074</wp:posOffset>
                    </wp:positionV>
                    <wp:extent cx="3242930" cy="1612532"/>
                    <wp:effectExtent l="76200" t="76200" r="72390" b="83185"/>
                    <wp:wrapNone/>
                    <wp:docPr id="33" name="Текстово поле 33"/>
                    <wp:cNvGraphicFramePr/>
                    <a:graphic xmlns:a="http://schemas.openxmlformats.org/drawingml/2006/main">
                      <a:graphicData uri="http://schemas.microsoft.com/office/word/2010/wordprocessingShape">
                        <wps:wsp>
                          <wps:cNvSpPr txBox="1"/>
                          <wps:spPr>
                            <a:xfrm>
                              <a:off x="0" y="0"/>
                              <a:ext cx="3242930" cy="1612532"/>
                            </a:xfrm>
                            <a:prstGeom prst="rect">
                              <a:avLst/>
                            </a:prstGeom>
                            <a:gradFill flip="none" rotWithShape="1">
                              <a:gsLst>
                                <a:gs pos="0">
                                  <a:schemeClr val="accent1">
                                    <a:tint val="66000"/>
                                    <a:satMod val="160000"/>
                                  </a:schemeClr>
                                </a:gs>
                                <a:gs pos="50000">
                                  <a:schemeClr val="accent1">
                                    <a:tint val="44500"/>
                                    <a:satMod val="160000"/>
                                  </a:schemeClr>
                                </a:gs>
                                <a:gs pos="100000">
                                  <a:schemeClr val="accent1">
                                    <a:tint val="23500"/>
                                    <a:satMod val="160000"/>
                                  </a:schemeClr>
                                </a:gs>
                              </a:gsLst>
                              <a:lin ang="5400000" scaled="1"/>
                              <a:tileRect/>
                            </a:gradFill>
                            <a:ln w="6350">
                              <a:noFill/>
                            </a:ln>
                            <a:effectLst>
                              <a:glow rad="63500">
                                <a:schemeClr val="accent4">
                                  <a:satMod val="175000"/>
                                  <a:alpha val="40000"/>
                                </a:schemeClr>
                              </a:glow>
                            </a:effectLst>
                          </wps:spPr>
                          <wps:txbx>
                            <w:txbxContent>
                              <w:p w:rsidR="00874D95" w:rsidRPr="00CB2DDB" w:rsidRDefault="00874D95">
                                <w:pPr>
                                  <w:rPr>
                                    <w:rFonts w:ascii="Arial" w:hAnsi="Arial" w:cs="Arial"/>
                                    <w:b/>
                                    <w:sz w:val="36"/>
                                    <w:szCs w:val="36"/>
                                  </w:rPr>
                                </w:pPr>
                                <w:r w:rsidRPr="00CB2DDB">
                                  <w:rPr>
                                    <w:rFonts w:ascii="Arial" w:hAnsi="Arial" w:cs="Arial"/>
                                    <w:b/>
                                    <w:sz w:val="36"/>
                                    <w:szCs w:val="36"/>
                                  </w:rPr>
                                  <w:t>Lecturer: Dr Laila Surani</w:t>
                                </w:r>
                              </w:p>
                              <w:p w:rsidR="00874D95" w:rsidRPr="00CB2DDB" w:rsidRDefault="00874D95">
                                <w:pPr>
                                  <w:rPr>
                                    <w:rFonts w:ascii="Arial" w:hAnsi="Arial" w:cs="Arial"/>
                                    <w:b/>
                                    <w:sz w:val="36"/>
                                    <w:szCs w:val="36"/>
                                  </w:rPr>
                                </w:pPr>
                              </w:p>
                              <w:p w:rsidR="00874D95" w:rsidRPr="00CB2DDB" w:rsidRDefault="00874D95">
                                <w:pPr>
                                  <w:rPr>
                                    <w:rFonts w:ascii="Arial" w:hAnsi="Arial" w:cs="Arial"/>
                                    <w:b/>
                                    <w:sz w:val="36"/>
                                    <w:szCs w:val="36"/>
                                  </w:rPr>
                                </w:pPr>
                                <w:r w:rsidRPr="00CB2DDB">
                                  <w:rPr>
                                    <w:rFonts w:ascii="Arial" w:hAnsi="Arial" w:cs="Arial"/>
                                    <w:b/>
                                    <w:sz w:val="36"/>
                                    <w:szCs w:val="36"/>
                                  </w:rPr>
                                  <w:t>Student: Meliha Drenk</w:t>
                                </w:r>
                              </w:p>
                              <w:p w:rsidR="00874D95" w:rsidRPr="00CB2DDB" w:rsidRDefault="00874D95">
                                <w:pPr>
                                  <w:rPr>
                                    <w:rFonts w:ascii="Arial" w:hAnsi="Arial" w:cs="Arial"/>
                                    <w:b/>
                                    <w:sz w:val="36"/>
                                    <w:szCs w:val="36"/>
                                  </w:rPr>
                                </w:pPr>
                                <w:r w:rsidRPr="00CB2DDB">
                                  <w:rPr>
                                    <w:rFonts w:ascii="Arial" w:hAnsi="Arial" w:cs="Arial"/>
                                    <w:b/>
                                    <w:sz w:val="36"/>
                                    <w:szCs w:val="36"/>
                                  </w:rPr>
                                  <w:t xml:space="preserve">Student </w:t>
                                </w:r>
                                <w:r>
                                  <w:rPr>
                                    <w:rFonts w:ascii="Arial" w:hAnsi="Arial" w:cs="Arial"/>
                                    <w:b/>
                                    <w:sz w:val="36"/>
                                    <w:szCs w:val="36"/>
                                  </w:rPr>
                                  <w:t>ID</w:t>
                                </w:r>
                                <w:r w:rsidRPr="00CB2DDB">
                                  <w:rPr>
                                    <w:rFonts w:ascii="Arial" w:hAnsi="Arial" w:cs="Arial"/>
                                    <w:b/>
                                    <w:sz w:val="36"/>
                                    <w:szCs w:val="36"/>
                                  </w:rPr>
                                  <w:t>: 1922136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7938CEF" id="Текстово поле 33" o:spid="_x0000_s1027" type="#_x0000_t202" style="position:absolute;margin-left:203.75pt;margin-top:545.3pt;width:255.35pt;height:126.9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" fillcolor="#92bce3 [2132]" stroked="f" strokeweight=".5pt">
                    <v:fill color2="#d9e8f5 [756]" rotate="t" colors="0 #9ac3f6;.5 #c1d8f8;1 #e1ecfb" focus="100%" type="gradient"/>
                    <v:textbox>
                      <w:txbxContent>
                        <w:p w:rsidR="00874D95" w:rsidRPr="00CB2DDB" w:rsidRDefault="00874D95">
                          <w:pPr>
                            <w:rPr>
                              <w:rFonts w:ascii="Arial" w:hAnsi="Arial" w:cs="Arial"/>
                              <w:b/>
                              <w:sz w:val="36"/>
                              <w:szCs w:val="36"/>
                            </w:rPr>
                          </w:pPr>
                          <w:r w:rsidRPr="00CB2DDB">
                            <w:rPr>
                              <w:rFonts w:ascii="Arial" w:hAnsi="Arial" w:cs="Arial"/>
                              <w:b/>
                              <w:sz w:val="36"/>
                              <w:szCs w:val="36"/>
                            </w:rPr>
                            <w:t>Lecturer: Dr Laila Surani</w:t>
                          </w:r>
                        </w:p>
                        <w:p w:rsidR="00874D95" w:rsidRPr="00CB2DDB" w:rsidRDefault="00874D95">
                          <w:pPr>
                            <w:rPr>
                              <w:rFonts w:ascii="Arial" w:hAnsi="Arial" w:cs="Arial"/>
                              <w:b/>
                              <w:sz w:val="36"/>
                              <w:szCs w:val="36"/>
                            </w:rPr>
                          </w:pPr>
                        </w:p>
                        <w:p w:rsidR="00874D95" w:rsidRPr="00CB2DDB" w:rsidRDefault="00874D95">
                          <w:pPr>
                            <w:rPr>
                              <w:rFonts w:ascii="Arial" w:hAnsi="Arial" w:cs="Arial"/>
                              <w:b/>
                              <w:sz w:val="36"/>
                              <w:szCs w:val="36"/>
                            </w:rPr>
                          </w:pPr>
                          <w:r w:rsidRPr="00CB2DDB">
                            <w:rPr>
                              <w:rFonts w:ascii="Arial" w:hAnsi="Arial" w:cs="Arial"/>
                              <w:b/>
                              <w:sz w:val="36"/>
                              <w:szCs w:val="36"/>
                            </w:rPr>
                            <w:t>Student: Meliha Drenk</w:t>
                          </w:r>
                        </w:p>
                        <w:p w:rsidR="00874D95" w:rsidRPr="00CB2DDB" w:rsidRDefault="00874D95">
                          <w:pPr>
                            <w:rPr>
                              <w:rFonts w:ascii="Arial" w:hAnsi="Arial" w:cs="Arial"/>
                              <w:b/>
                              <w:sz w:val="36"/>
                              <w:szCs w:val="36"/>
                            </w:rPr>
                          </w:pPr>
                          <w:r w:rsidRPr="00CB2DDB">
                            <w:rPr>
                              <w:rFonts w:ascii="Arial" w:hAnsi="Arial" w:cs="Arial"/>
                              <w:b/>
                              <w:sz w:val="36"/>
                              <w:szCs w:val="36"/>
                            </w:rPr>
                            <w:t xml:space="preserve">Student </w:t>
                          </w:r>
                          <w:r>
                            <w:rPr>
                              <w:rFonts w:ascii="Arial" w:hAnsi="Arial" w:cs="Arial"/>
                              <w:b/>
                              <w:sz w:val="36"/>
                              <w:szCs w:val="36"/>
                            </w:rPr>
                            <w:t>ID</w:t>
                          </w:r>
                          <w:r w:rsidRPr="00CB2DDB">
                            <w:rPr>
                              <w:rFonts w:ascii="Arial" w:hAnsi="Arial" w:cs="Arial"/>
                              <w:b/>
                              <w:sz w:val="36"/>
                              <w:szCs w:val="36"/>
                            </w:rPr>
                            <w:t>: 1922136</w:t>
                          </w:r>
                        </w:p>
                      </w:txbxContent>
                    </v:textbox>
                  </v:shape>
                </w:pict>
              </mc:Fallback>
            </mc:AlternateContent>
          </w:r>
          <w:r w:rsidR="00D94CD9">
            <w:rPr>
              <w:rFonts w:ascii="Arial" w:hAnsi="Arial" w:cs="Arial"/>
              <w:b/>
            </w:rPr>
            <w:br w:type="page"/>
          </w:r>
          <w:r w:rsidRPr="00D82ECC">
            <w:rPr>
              <w:rFonts w:ascii="Arial" w:hAnsi="Arial" w:cs="Arial"/>
              <w:b/>
              <w:sz w:val="24"/>
              <w:szCs w:val="24"/>
            </w:rPr>
            <w:lastRenderedPageBreak/>
            <w:t>Table of contents</w:t>
          </w:r>
        </w:p>
        <w:p w:rsidR="0027519A" w:rsidRPr="00C67EF8" w:rsidRDefault="0027519A" w:rsidP="00D82ECC">
          <w:pPr>
            <w:spacing w:line="360" w:lineRule="auto"/>
            <w:rPr>
              <w:rFonts w:ascii="Arial" w:hAnsi="Arial" w:cs="Arial"/>
            </w:rPr>
          </w:pPr>
          <w:r w:rsidRPr="00C67EF8">
            <w:rPr>
              <w:rFonts w:ascii="Arial" w:hAnsi="Arial" w:cs="Arial"/>
            </w:rPr>
            <w:t>Introduction</w:t>
          </w:r>
          <w:r w:rsidR="00646BD4" w:rsidRPr="00C67EF8">
            <w:rPr>
              <w:rFonts w:ascii="Arial" w:hAnsi="Arial" w:cs="Arial"/>
            </w:rPr>
            <w:t>.............................................................................................................</w:t>
          </w:r>
          <w:r w:rsidR="00D82ECC">
            <w:rPr>
              <w:rFonts w:ascii="Arial" w:hAnsi="Arial" w:cs="Arial"/>
            </w:rPr>
            <w:t>.</w:t>
          </w:r>
          <w:r w:rsidR="00646BD4" w:rsidRPr="00C67EF8">
            <w:rPr>
              <w:rFonts w:ascii="Arial" w:hAnsi="Arial" w:cs="Arial"/>
            </w:rPr>
            <w:t>...........</w:t>
          </w:r>
          <w:r w:rsidR="00D82ECC">
            <w:rPr>
              <w:rFonts w:ascii="Arial" w:hAnsi="Arial" w:cs="Arial"/>
            </w:rPr>
            <w:t>2</w:t>
          </w:r>
        </w:p>
        <w:p w:rsidR="00874D95" w:rsidRPr="00C67EF8" w:rsidRDefault="00874D95" w:rsidP="00D82ECC">
          <w:pPr>
            <w:spacing w:line="360" w:lineRule="auto"/>
            <w:rPr>
              <w:rFonts w:ascii="Arial" w:hAnsi="Arial" w:cs="Arial"/>
            </w:rPr>
          </w:pPr>
          <w:r w:rsidRPr="00C67EF8">
            <w:rPr>
              <w:rFonts w:ascii="Arial" w:hAnsi="Arial" w:cs="Arial"/>
            </w:rPr>
            <w:t>Background of COVID-19</w:t>
          </w:r>
          <w:r w:rsidR="00646BD4" w:rsidRPr="00C67EF8">
            <w:rPr>
              <w:rFonts w:ascii="Arial" w:hAnsi="Arial" w:cs="Arial"/>
            </w:rPr>
            <w:t>.........................................................................................</w:t>
          </w:r>
          <w:r w:rsidR="00D82ECC">
            <w:rPr>
              <w:rFonts w:ascii="Arial" w:hAnsi="Arial" w:cs="Arial"/>
            </w:rPr>
            <w:t>.</w:t>
          </w:r>
          <w:r w:rsidR="00646BD4" w:rsidRPr="00C67EF8">
            <w:rPr>
              <w:rFonts w:ascii="Arial" w:hAnsi="Arial" w:cs="Arial"/>
            </w:rPr>
            <w:t>.........</w:t>
          </w:r>
          <w:r w:rsidR="00D82ECC">
            <w:rPr>
              <w:rFonts w:ascii="Arial" w:hAnsi="Arial" w:cs="Arial"/>
            </w:rPr>
            <w:t>2</w:t>
          </w:r>
        </w:p>
        <w:p w:rsidR="00874D95" w:rsidRPr="00C67EF8" w:rsidRDefault="00874D95" w:rsidP="00D82ECC">
          <w:pPr>
            <w:spacing w:line="360" w:lineRule="auto"/>
            <w:rPr>
              <w:rFonts w:ascii="Arial" w:hAnsi="Arial" w:cs="Arial"/>
            </w:rPr>
          </w:pPr>
          <w:r w:rsidRPr="00C67EF8">
            <w:rPr>
              <w:rFonts w:ascii="Arial" w:hAnsi="Arial" w:cs="Arial"/>
            </w:rPr>
            <w:t>Strategies to monitor, measure and control the disease in UK vs. USA</w:t>
          </w:r>
          <w:r w:rsidR="00646BD4" w:rsidRPr="00C67EF8">
            <w:rPr>
              <w:rFonts w:ascii="Arial" w:hAnsi="Arial" w:cs="Arial"/>
            </w:rPr>
            <w:t>............................</w:t>
          </w:r>
          <w:r w:rsidR="00D82ECC">
            <w:rPr>
              <w:rFonts w:ascii="Arial" w:hAnsi="Arial" w:cs="Arial"/>
            </w:rPr>
            <w:t>3</w:t>
          </w:r>
        </w:p>
        <w:p w:rsidR="00874D95" w:rsidRPr="00C67EF8" w:rsidRDefault="00874D95" w:rsidP="00D82ECC">
          <w:pPr>
            <w:spacing w:line="360" w:lineRule="auto"/>
            <w:rPr>
              <w:rFonts w:ascii="Arial" w:hAnsi="Arial" w:cs="Arial"/>
            </w:rPr>
          </w:pPr>
          <w:r w:rsidRPr="00C67EF8">
            <w:rPr>
              <w:rFonts w:ascii="Arial" w:hAnsi="Arial" w:cs="Arial"/>
            </w:rPr>
            <w:t>Similarities</w:t>
          </w:r>
          <w:r w:rsidR="00646BD4" w:rsidRPr="00C67EF8">
            <w:rPr>
              <w:rFonts w:ascii="Arial" w:hAnsi="Arial" w:cs="Arial"/>
            </w:rPr>
            <w:t>.................................................................................................................</w:t>
          </w:r>
          <w:r w:rsidR="00D82ECC">
            <w:rPr>
              <w:rFonts w:ascii="Arial" w:hAnsi="Arial" w:cs="Arial"/>
            </w:rPr>
            <w:t>.</w:t>
          </w:r>
          <w:r w:rsidR="00646BD4" w:rsidRPr="00C67EF8">
            <w:rPr>
              <w:rFonts w:ascii="Arial" w:hAnsi="Arial" w:cs="Arial"/>
            </w:rPr>
            <w:t>........</w:t>
          </w:r>
          <w:r w:rsidR="00D82ECC">
            <w:rPr>
              <w:rFonts w:ascii="Arial" w:hAnsi="Arial" w:cs="Arial"/>
            </w:rPr>
            <w:t>3</w:t>
          </w:r>
        </w:p>
        <w:p w:rsidR="00D82ECC" w:rsidRDefault="00874D95" w:rsidP="00D82ECC">
          <w:pPr>
            <w:spacing w:line="360" w:lineRule="auto"/>
            <w:rPr>
              <w:rFonts w:ascii="Arial" w:hAnsi="Arial" w:cs="Arial"/>
              <w:i/>
            </w:rPr>
          </w:pPr>
          <w:r w:rsidRPr="00C67EF8">
            <w:rPr>
              <w:rFonts w:ascii="Arial" w:hAnsi="Arial" w:cs="Arial"/>
              <w:i/>
            </w:rPr>
            <w:t>Washing hands</w:t>
          </w:r>
          <w:r w:rsidR="00646BD4" w:rsidRPr="00C67EF8">
            <w:rPr>
              <w:rFonts w:ascii="Arial" w:hAnsi="Arial" w:cs="Arial"/>
              <w:i/>
            </w:rPr>
            <w:t>.................................................................................................</w:t>
          </w:r>
          <w:r w:rsidR="00D82ECC">
            <w:rPr>
              <w:rFonts w:ascii="Arial" w:hAnsi="Arial" w:cs="Arial"/>
              <w:i/>
            </w:rPr>
            <w:t>.</w:t>
          </w:r>
          <w:r w:rsidR="00646BD4" w:rsidRPr="00C67EF8">
            <w:rPr>
              <w:rFonts w:ascii="Arial" w:hAnsi="Arial" w:cs="Arial"/>
              <w:i/>
            </w:rPr>
            <w:t>...........</w:t>
          </w:r>
          <w:r w:rsidR="00D82ECC">
            <w:rPr>
              <w:rFonts w:ascii="Arial" w:hAnsi="Arial" w:cs="Arial"/>
              <w:i/>
            </w:rPr>
            <w:t>.</w:t>
          </w:r>
          <w:r w:rsidR="00646BD4" w:rsidRPr="00C67EF8">
            <w:rPr>
              <w:rFonts w:ascii="Arial" w:hAnsi="Arial" w:cs="Arial"/>
              <w:i/>
            </w:rPr>
            <w:t>.....</w:t>
          </w:r>
          <w:r w:rsidR="00D82ECC" w:rsidRPr="00D82ECC">
            <w:rPr>
              <w:rFonts w:ascii="Arial" w:hAnsi="Arial" w:cs="Arial"/>
            </w:rPr>
            <w:t>3</w:t>
          </w:r>
        </w:p>
        <w:p w:rsidR="00874D95" w:rsidRPr="00D82ECC" w:rsidRDefault="00874D95" w:rsidP="00D82ECC">
          <w:pPr>
            <w:spacing w:line="360" w:lineRule="auto"/>
            <w:rPr>
              <w:rFonts w:ascii="Arial" w:hAnsi="Arial" w:cs="Arial"/>
              <w:i/>
            </w:rPr>
          </w:pPr>
          <w:r w:rsidRPr="00C67EF8">
            <w:rPr>
              <w:rFonts w:ascii="Arial" w:hAnsi="Arial" w:cs="Arial"/>
              <w:bCs/>
              <w:i/>
              <w:iCs/>
            </w:rPr>
            <w:t>Maintaining social distance</w:t>
          </w:r>
          <w:r w:rsidR="00646BD4" w:rsidRPr="00C67EF8">
            <w:rPr>
              <w:rFonts w:ascii="Arial" w:hAnsi="Arial" w:cs="Arial"/>
              <w:bCs/>
              <w:i/>
              <w:iCs/>
            </w:rPr>
            <w:t>..............................................................................</w:t>
          </w:r>
          <w:r w:rsidR="00D82ECC">
            <w:rPr>
              <w:rFonts w:ascii="Arial" w:hAnsi="Arial" w:cs="Arial"/>
              <w:bCs/>
              <w:i/>
              <w:iCs/>
            </w:rPr>
            <w:t>.</w:t>
          </w:r>
          <w:r w:rsidR="00646BD4" w:rsidRPr="00C67EF8">
            <w:rPr>
              <w:rFonts w:ascii="Arial" w:hAnsi="Arial" w:cs="Arial"/>
              <w:bCs/>
              <w:i/>
              <w:iCs/>
            </w:rPr>
            <w:t>...</w:t>
          </w:r>
          <w:r w:rsidR="00D82ECC">
            <w:rPr>
              <w:rFonts w:ascii="Arial" w:hAnsi="Arial" w:cs="Arial"/>
              <w:bCs/>
              <w:i/>
              <w:iCs/>
            </w:rPr>
            <w:t>.</w:t>
          </w:r>
          <w:r w:rsidR="00646BD4" w:rsidRPr="00C67EF8">
            <w:rPr>
              <w:rFonts w:ascii="Arial" w:hAnsi="Arial" w:cs="Arial"/>
              <w:bCs/>
              <w:i/>
              <w:iCs/>
            </w:rPr>
            <w:t>....</w:t>
          </w:r>
          <w:r w:rsidR="00A476DA">
            <w:rPr>
              <w:rFonts w:ascii="Arial" w:hAnsi="Arial" w:cs="Arial"/>
              <w:bCs/>
              <w:i/>
              <w:iCs/>
            </w:rPr>
            <w:t>....</w:t>
          </w:r>
          <w:r w:rsidR="00D82ECC">
            <w:rPr>
              <w:rFonts w:ascii="Arial" w:hAnsi="Arial" w:cs="Arial"/>
              <w:bCs/>
              <w:i/>
              <w:iCs/>
            </w:rPr>
            <w:t>.....</w:t>
          </w:r>
          <w:r w:rsidR="00D82ECC" w:rsidRPr="00D82ECC">
            <w:rPr>
              <w:rFonts w:ascii="Arial" w:hAnsi="Arial" w:cs="Arial"/>
              <w:bCs/>
              <w:iCs/>
            </w:rPr>
            <w:t>4</w:t>
          </w:r>
        </w:p>
        <w:p w:rsidR="00D82ECC" w:rsidRPr="00C67EF8" w:rsidRDefault="00874D95" w:rsidP="00D82ECC">
          <w:pPr>
            <w:spacing w:after="0" w:line="360" w:lineRule="auto"/>
            <w:rPr>
              <w:rFonts w:ascii="Arial" w:hAnsi="Arial" w:cs="Arial"/>
              <w:bCs/>
              <w:i/>
              <w:iCs/>
            </w:rPr>
          </w:pPr>
          <w:r w:rsidRPr="00C67EF8">
            <w:rPr>
              <w:rFonts w:ascii="Arial" w:hAnsi="Arial" w:cs="Arial"/>
              <w:bCs/>
              <w:i/>
              <w:iCs/>
            </w:rPr>
            <w:t>Wearing a mask</w:t>
          </w:r>
          <w:r w:rsidR="00646BD4" w:rsidRPr="00C67EF8">
            <w:rPr>
              <w:rFonts w:ascii="Arial" w:hAnsi="Arial" w:cs="Arial"/>
              <w:bCs/>
              <w:i/>
              <w:iCs/>
            </w:rPr>
            <w:t>..............................................................................................</w:t>
          </w:r>
          <w:r w:rsidR="00D82ECC">
            <w:rPr>
              <w:rFonts w:ascii="Arial" w:hAnsi="Arial" w:cs="Arial"/>
              <w:bCs/>
              <w:i/>
              <w:iCs/>
            </w:rPr>
            <w:t>.</w:t>
          </w:r>
          <w:r w:rsidR="00646BD4" w:rsidRPr="00C67EF8">
            <w:rPr>
              <w:rFonts w:ascii="Arial" w:hAnsi="Arial" w:cs="Arial"/>
              <w:bCs/>
              <w:i/>
              <w:iCs/>
            </w:rPr>
            <w:t>..</w:t>
          </w:r>
          <w:r w:rsidR="00D82ECC">
            <w:rPr>
              <w:rFonts w:ascii="Arial" w:hAnsi="Arial" w:cs="Arial"/>
              <w:bCs/>
              <w:i/>
              <w:iCs/>
            </w:rPr>
            <w:t>..</w:t>
          </w:r>
          <w:r w:rsidR="00646BD4" w:rsidRPr="00C67EF8">
            <w:rPr>
              <w:rFonts w:ascii="Arial" w:hAnsi="Arial" w:cs="Arial"/>
              <w:bCs/>
              <w:i/>
              <w:iCs/>
            </w:rPr>
            <w:t>.</w:t>
          </w:r>
          <w:r w:rsidR="00A476DA">
            <w:rPr>
              <w:rFonts w:ascii="Arial" w:hAnsi="Arial" w:cs="Arial"/>
              <w:bCs/>
              <w:iCs/>
            </w:rPr>
            <w:t>.....</w:t>
          </w:r>
          <w:r w:rsidR="00646BD4" w:rsidRPr="00C67EF8">
            <w:rPr>
              <w:rFonts w:ascii="Arial" w:hAnsi="Arial" w:cs="Arial"/>
              <w:bCs/>
              <w:i/>
              <w:iCs/>
            </w:rPr>
            <w:t>...</w:t>
          </w:r>
          <w:r w:rsidR="00D82ECC">
            <w:rPr>
              <w:rFonts w:ascii="Arial" w:hAnsi="Arial" w:cs="Arial"/>
              <w:bCs/>
              <w:i/>
              <w:iCs/>
            </w:rPr>
            <w:t>....</w:t>
          </w:r>
          <w:r w:rsidR="00646BD4" w:rsidRPr="00C67EF8">
            <w:rPr>
              <w:rFonts w:ascii="Arial" w:hAnsi="Arial" w:cs="Arial"/>
              <w:bCs/>
              <w:i/>
              <w:iCs/>
            </w:rPr>
            <w:t>.</w:t>
          </w:r>
          <w:r w:rsidR="00D82ECC" w:rsidRPr="00D82ECC">
            <w:rPr>
              <w:rFonts w:ascii="Arial" w:hAnsi="Arial" w:cs="Arial"/>
              <w:bCs/>
              <w:iCs/>
            </w:rPr>
            <w:t>4</w:t>
          </w:r>
        </w:p>
        <w:p w:rsidR="00874D95" w:rsidRPr="00C67EF8" w:rsidRDefault="008742E0" w:rsidP="00D82ECC">
          <w:pPr>
            <w:spacing w:after="0" w:line="360" w:lineRule="auto"/>
            <w:rPr>
              <w:rFonts w:ascii="Arial" w:hAnsi="Arial" w:cs="Arial"/>
              <w:bCs/>
              <w:i/>
              <w:iCs/>
            </w:rPr>
          </w:pPr>
          <w:r>
            <w:rPr>
              <w:rFonts w:ascii="Arial" w:hAnsi="Arial" w:cs="Arial"/>
              <w:bCs/>
              <w:i/>
              <w:iCs/>
            </w:rPr>
            <w:t xml:space="preserve">Avoid </w:t>
          </w:r>
          <w:r w:rsidR="00874D95" w:rsidRPr="00C67EF8">
            <w:rPr>
              <w:rFonts w:ascii="Arial" w:hAnsi="Arial" w:cs="Arial"/>
              <w:bCs/>
              <w:i/>
              <w:iCs/>
            </w:rPr>
            <w:t>touching mouth, nose and eyes</w:t>
          </w:r>
          <w:r w:rsidR="00646BD4" w:rsidRPr="00C67EF8">
            <w:rPr>
              <w:rFonts w:ascii="Arial" w:hAnsi="Arial" w:cs="Arial"/>
              <w:bCs/>
              <w:i/>
              <w:iCs/>
            </w:rPr>
            <w:t>...............................................</w:t>
          </w:r>
          <w:r w:rsidR="00D82ECC">
            <w:rPr>
              <w:rFonts w:ascii="Arial" w:hAnsi="Arial" w:cs="Arial"/>
              <w:bCs/>
              <w:i/>
              <w:iCs/>
            </w:rPr>
            <w:t>................................</w:t>
          </w:r>
          <w:r w:rsidR="00D82ECC" w:rsidRPr="00D82ECC">
            <w:rPr>
              <w:rFonts w:ascii="Arial" w:hAnsi="Arial" w:cs="Arial"/>
              <w:bCs/>
              <w:iCs/>
            </w:rPr>
            <w:t>4</w:t>
          </w:r>
        </w:p>
        <w:p w:rsidR="00874D95" w:rsidRPr="00C67EF8" w:rsidRDefault="00874D95" w:rsidP="00D82ECC">
          <w:pPr>
            <w:spacing w:after="0" w:line="360" w:lineRule="auto"/>
            <w:rPr>
              <w:rFonts w:ascii="Arial" w:hAnsi="Arial" w:cs="Arial"/>
              <w:bCs/>
              <w:i/>
              <w:iCs/>
            </w:rPr>
          </w:pPr>
          <w:r w:rsidRPr="00C67EF8">
            <w:rPr>
              <w:rFonts w:ascii="Arial" w:hAnsi="Arial" w:cs="Arial"/>
              <w:bCs/>
              <w:i/>
              <w:iCs/>
            </w:rPr>
            <w:t>Following respiratory hygiene</w:t>
          </w:r>
          <w:r w:rsidR="00646BD4" w:rsidRPr="00C67EF8">
            <w:rPr>
              <w:rFonts w:ascii="Arial" w:hAnsi="Arial" w:cs="Arial"/>
              <w:bCs/>
              <w:i/>
              <w:iCs/>
            </w:rPr>
            <w:t>...........................................................................</w:t>
          </w:r>
          <w:r w:rsidR="00D82ECC">
            <w:rPr>
              <w:rFonts w:ascii="Arial" w:hAnsi="Arial" w:cs="Arial"/>
              <w:bCs/>
              <w:i/>
              <w:iCs/>
            </w:rPr>
            <w:t>....</w:t>
          </w:r>
          <w:r w:rsidR="00646BD4" w:rsidRPr="00C67EF8">
            <w:rPr>
              <w:rFonts w:ascii="Arial" w:hAnsi="Arial" w:cs="Arial"/>
              <w:bCs/>
              <w:i/>
              <w:iCs/>
            </w:rPr>
            <w:t>.....</w:t>
          </w:r>
          <w:r w:rsidR="00D82ECC">
            <w:rPr>
              <w:rFonts w:ascii="Arial" w:hAnsi="Arial" w:cs="Arial"/>
              <w:bCs/>
              <w:i/>
              <w:iCs/>
            </w:rPr>
            <w:t>.......</w:t>
          </w:r>
          <w:r w:rsidR="00646BD4" w:rsidRPr="00C67EF8">
            <w:rPr>
              <w:rFonts w:ascii="Arial" w:hAnsi="Arial" w:cs="Arial"/>
              <w:bCs/>
              <w:i/>
              <w:iCs/>
            </w:rPr>
            <w:t>.</w:t>
          </w:r>
          <w:r w:rsidR="00D82ECC" w:rsidRPr="00D82ECC">
            <w:rPr>
              <w:rFonts w:ascii="Arial" w:hAnsi="Arial" w:cs="Arial"/>
              <w:bCs/>
              <w:iCs/>
            </w:rPr>
            <w:t>5</w:t>
          </w:r>
        </w:p>
        <w:p w:rsidR="00874D95" w:rsidRPr="00C67EF8" w:rsidRDefault="00874D95" w:rsidP="00D82ECC">
          <w:pPr>
            <w:spacing w:after="0" w:line="360" w:lineRule="auto"/>
            <w:rPr>
              <w:rFonts w:ascii="Arial" w:hAnsi="Arial" w:cs="Arial"/>
              <w:i/>
            </w:rPr>
          </w:pPr>
          <w:r w:rsidRPr="00C67EF8">
            <w:rPr>
              <w:rFonts w:ascii="Arial" w:hAnsi="Arial" w:cs="Arial"/>
              <w:i/>
            </w:rPr>
            <w:t>Border control</w:t>
          </w:r>
          <w:r w:rsidR="00646BD4" w:rsidRPr="00C67EF8">
            <w:rPr>
              <w:rFonts w:ascii="Arial" w:hAnsi="Arial" w:cs="Arial"/>
              <w:i/>
            </w:rPr>
            <w:t>.......................................................................................................</w:t>
          </w:r>
          <w:r w:rsidR="00D82ECC">
            <w:rPr>
              <w:rFonts w:ascii="Arial" w:hAnsi="Arial" w:cs="Arial"/>
              <w:i/>
            </w:rPr>
            <w:t>.....</w:t>
          </w:r>
          <w:r w:rsidR="00646BD4" w:rsidRPr="00C67EF8">
            <w:rPr>
              <w:rFonts w:ascii="Arial" w:hAnsi="Arial" w:cs="Arial"/>
              <w:i/>
            </w:rPr>
            <w:t>..</w:t>
          </w:r>
          <w:r w:rsidR="00D82ECC">
            <w:rPr>
              <w:rFonts w:ascii="Arial" w:hAnsi="Arial" w:cs="Arial"/>
              <w:i/>
            </w:rPr>
            <w:t>......</w:t>
          </w:r>
          <w:r w:rsidR="00D82ECC" w:rsidRPr="00D82ECC">
            <w:rPr>
              <w:rFonts w:ascii="Arial" w:hAnsi="Arial" w:cs="Arial"/>
            </w:rPr>
            <w:t>5</w:t>
          </w:r>
        </w:p>
        <w:p w:rsidR="00874D95" w:rsidRPr="00C67EF8" w:rsidRDefault="00874D95" w:rsidP="00D82ECC">
          <w:pPr>
            <w:spacing w:after="0" w:line="360" w:lineRule="auto"/>
            <w:rPr>
              <w:rFonts w:ascii="Arial" w:hAnsi="Arial" w:cs="Arial"/>
              <w:bCs/>
              <w:i/>
              <w:iCs/>
            </w:rPr>
          </w:pPr>
          <w:r w:rsidRPr="00C67EF8">
            <w:rPr>
              <w:rFonts w:ascii="Arial" w:hAnsi="Arial" w:cs="Arial"/>
              <w:bCs/>
              <w:i/>
              <w:iCs/>
            </w:rPr>
            <w:t>Vaccination</w:t>
          </w:r>
          <w:r w:rsidR="00646BD4" w:rsidRPr="00C67EF8">
            <w:rPr>
              <w:rFonts w:ascii="Arial" w:hAnsi="Arial" w:cs="Arial"/>
              <w:bCs/>
              <w:i/>
              <w:iCs/>
            </w:rPr>
            <w:t>.......................................................................................................</w:t>
          </w:r>
          <w:r w:rsidR="00D82ECC">
            <w:rPr>
              <w:rFonts w:ascii="Arial" w:hAnsi="Arial" w:cs="Arial"/>
              <w:bCs/>
              <w:i/>
              <w:iCs/>
            </w:rPr>
            <w:t>...........</w:t>
          </w:r>
          <w:r w:rsidR="00646BD4" w:rsidRPr="00C67EF8">
            <w:rPr>
              <w:rFonts w:ascii="Arial" w:hAnsi="Arial" w:cs="Arial"/>
              <w:bCs/>
              <w:i/>
              <w:iCs/>
            </w:rPr>
            <w:t>......</w:t>
          </w:r>
          <w:r w:rsidR="00D82ECC" w:rsidRPr="00D82ECC">
            <w:rPr>
              <w:rFonts w:ascii="Arial" w:hAnsi="Arial" w:cs="Arial"/>
              <w:bCs/>
              <w:iCs/>
            </w:rPr>
            <w:t>5</w:t>
          </w:r>
        </w:p>
        <w:p w:rsidR="00874D95" w:rsidRPr="00C67EF8" w:rsidRDefault="00874D95" w:rsidP="00D82ECC">
          <w:pPr>
            <w:spacing w:after="0" w:line="360" w:lineRule="auto"/>
            <w:rPr>
              <w:rFonts w:ascii="Arial" w:hAnsi="Arial" w:cs="Arial"/>
              <w:bCs/>
            </w:rPr>
          </w:pPr>
          <w:r w:rsidRPr="00C67EF8">
            <w:rPr>
              <w:rFonts w:ascii="Arial" w:hAnsi="Arial" w:cs="Arial"/>
              <w:bCs/>
            </w:rPr>
            <w:t>Differences</w:t>
          </w:r>
          <w:r w:rsidR="00646BD4" w:rsidRPr="00C67EF8">
            <w:rPr>
              <w:rFonts w:ascii="Arial" w:hAnsi="Arial" w:cs="Arial"/>
              <w:bCs/>
            </w:rPr>
            <w:t>.....................................................................................................</w:t>
          </w:r>
          <w:r w:rsidR="00D82ECC">
            <w:rPr>
              <w:rFonts w:ascii="Arial" w:hAnsi="Arial" w:cs="Arial"/>
              <w:bCs/>
            </w:rPr>
            <w:t>.....</w:t>
          </w:r>
          <w:r w:rsidR="004C371F">
            <w:rPr>
              <w:rFonts w:ascii="Arial" w:hAnsi="Arial" w:cs="Arial"/>
              <w:bCs/>
            </w:rPr>
            <w:t>.</w:t>
          </w:r>
          <w:r w:rsidR="00D82ECC">
            <w:rPr>
              <w:rFonts w:ascii="Arial" w:hAnsi="Arial" w:cs="Arial"/>
              <w:bCs/>
            </w:rPr>
            <w:t>.....</w:t>
          </w:r>
          <w:r w:rsidR="00646BD4" w:rsidRPr="00C67EF8">
            <w:rPr>
              <w:rFonts w:ascii="Arial" w:hAnsi="Arial" w:cs="Arial"/>
              <w:bCs/>
            </w:rPr>
            <w:t>.........</w:t>
          </w:r>
          <w:r w:rsidR="00D82ECC">
            <w:rPr>
              <w:rFonts w:ascii="Arial" w:hAnsi="Arial" w:cs="Arial"/>
              <w:bCs/>
            </w:rPr>
            <w:t>5</w:t>
          </w:r>
        </w:p>
        <w:p w:rsidR="00874D95" w:rsidRPr="00C67EF8" w:rsidRDefault="00874D95" w:rsidP="00D82ECC">
          <w:pPr>
            <w:spacing w:after="0" w:line="360" w:lineRule="auto"/>
            <w:rPr>
              <w:rFonts w:ascii="Arial" w:hAnsi="Arial" w:cs="Arial"/>
            </w:rPr>
          </w:pPr>
          <w:r w:rsidRPr="00C67EF8">
            <w:rPr>
              <w:rFonts w:ascii="Arial" w:hAnsi="Arial" w:cs="Arial"/>
            </w:rPr>
            <w:t>Public Health policies to reduce coronavirus in the UK and USA</w:t>
          </w:r>
          <w:r w:rsidR="00646BD4" w:rsidRPr="00C67EF8">
            <w:rPr>
              <w:rFonts w:ascii="Arial" w:hAnsi="Arial" w:cs="Arial"/>
            </w:rPr>
            <w:t>.......................</w:t>
          </w:r>
          <w:r w:rsidR="004C371F">
            <w:rPr>
              <w:rFonts w:ascii="Arial" w:hAnsi="Arial" w:cs="Arial"/>
            </w:rPr>
            <w:t>.</w:t>
          </w:r>
          <w:r w:rsidR="00646BD4" w:rsidRPr="00C67EF8">
            <w:rPr>
              <w:rFonts w:ascii="Arial" w:hAnsi="Arial" w:cs="Arial"/>
            </w:rPr>
            <w:t>..</w:t>
          </w:r>
          <w:r w:rsidR="004C371F">
            <w:rPr>
              <w:rFonts w:ascii="Arial" w:hAnsi="Arial" w:cs="Arial"/>
            </w:rPr>
            <w:t>...........</w:t>
          </w:r>
          <w:r w:rsidR="00646BD4" w:rsidRPr="00C67EF8">
            <w:rPr>
              <w:rFonts w:ascii="Arial" w:hAnsi="Arial" w:cs="Arial"/>
            </w:rPr>
            <w:t>.</w:t>
          </w:r>
          <w:r w:rsidR="004C371F">
            <w:rPr>
              <w:rFonts w:ascii="Arial" w:hAnsi="Arial" w:cs="Arial"/>
            </w:rPr>
            <w:t>6</w:t>
          </w:r>
        </w:p>
        <w:p w:rsidR="00874D95" w:rsidRPr="00C67EF8" w:rsidRDefault="00874D95" w:rsidP="00D82ECC">
          <w:pPr>
            <w:spacing w:after="0" w:line="360" w:lineRule="auto"/>
            <w:rPr>
              <w:rFonts w:ascii="Arial" w:hAnsi="Arial" w:cs="Arial"/>
              <w:bCs/>
            </w:rPr>
          </w:pPr>
          <w:r w:rsidRPr="00C67EF8">
            <w:rPr>
              <w:rFonts w:ascii="Arial" w:hAnsi="Arial" w:cs="Arial"/>
              <w:bCs/>
              <w:i/>
            </w:rPr>
            <w:t>Hand wash training</w:t>
          </w:r>
          <w:r w:rsidR="00646BD4" w:rsidRPr="00C67EF8">
            <w:rPr>
              <w:rFonts w:ascii="Arial" w:hAnsi="Arial" w:cs="Arial"/>
              <w:bCs/>
              <w:i/>
            </w:rPr>
            <w:t>..........................................................................................</w:t>
          </w:r>
          <w:r w:rsidR="004C371F">
            <w:rPr>
              <w:rFonts w:ascii="Arial" w:hAnsi="Arial" w:cs="Arial"/>
              <w:bCs/>
              <w:i/>
            </w:rPr>
            <w:t>............</w:t>
          </w:r>
          <w:r w:rsidR="00646BD4" w:rsidRPr="00C67EF8">
            <w:rPr>
              <w:rFonts w:ascii="Arial" w:hAnsi="Arial" w:cs="Arial"/>
              <w:bCs/>
              <w:i/>
            </w:rPr>
            <w:t>......</w:t>
          </w:r>
          <w:r w:rsidR="004C371F" w:rsidRPr="004C371F">
            <w:rPr>
              <w:rFonts w:ascii="Arial" w:hAnsi="Arial" w:cs="Arial"/>
              <w:bCs/>
            </w:rPr>
            <w:t>6</w:t>
          </w:r>
        </w:p>
        <w:p w:rsidR="00874D95" w:rsidRPr="00C67EF8" w:rsidRDefault="00874D95" w:rsidP="00D82ECC">
          <w:pPr>
            <w:spacing w:after="0" w:line="360" w:lineRule="auto"/>
            <w:rPr>
              <w:rFonts w:ascii="Arial" w:hAnsi="Arial" w:cs="Arial"/>
              <w:bCs/>
              <w:i/>
            </w:rPr>
          </w:pPr>
          <w:r w:rsidRPr="00C67EF8">
            <w:rPr>
              <w:rFonts w:ascii="Arial" w:hAnsi="Arial" w:cs="Arial"/>
              <w:bCs/>
              <w:i/>
            </w:rPr>
            <w:t xml:space="preserve">Banning public </w:t>
          </w:r>
          <w:r w:rsidR="008E234B">
            <w:rPr>
              <w:rFonts w:ascii="Arial" w:hAnsi="Arial" w:cs="Arial"/>
              <w:bCs/>
              <w:i/>
            </w:rPr>
            <w:t>events</w:t>
          </w:r>
          <w:r w:rsidR="00646BD4" w:rsidRPr="00C67EF8">
            <w:rPr>
              <w:rFonts w:ascii="Arial" w:hAnsi="Arial" w:cs="Arial"/>
              <w:bCs/>
              <w:i/>
            </w:rPr>
            <w:t>...................................................................................</w:t>
          </w:r>
          <w:r w:rsidR="004C371F">
            <w:rPr>
              <w:rFonts w:ascii="Arial" w:hAnsi="Arial" w:cs="Arial"/>
              <w:bCs/>
              <w:i/>
            </w:rPr>
            <w:t>................</w:t>
          </w:r>
          <w:r w:rsidR="00646BD4" w:rsidRPr="00C67EF8">
            <w:rPr>
              <w:rFonts w:ascii="Arial" w:hAnsi="Arial" w:cs="Arial"/>
              <w:bCs/>
              <w:i/>
            </w:rPr>
            <w:t>....</w:t>
          </w:r>
          <w:r w:rsidR="004C371F" w:rsidRPr="004C371F">
            <w:rPr>
              <w:rFonts w:ascii="Arial" w:hAnsi="Arial" w:cs="Arial"/>
              <w:bCs/>
            </w:rPr>
            <w:t>6</w:t>
          </w:r>
        </w:p>
        <w:p w:rsidR="00874D95" w:rsidRPr="00C67EF8" w:rsidRDefault="00874D95" w:rsidP="00D82ECC">
          <w:pPr>
            <w:spacing w:after="0" w:line="360" w:lineRule="auto"/>
            <w:rPr>
              <w:rFonts w:ascii="Arial" w:hAnsi="Arial" w:cs="Arial"/>
              <w:bCs/>
              <w:i/>
            </w:rPr>
          </w:pPr>
          <w:r w:rsidRPr="00C67EF8">
            <w:rPr>
              <w:rFonts w:ascii="Arial" w:hAnsi="Arial" w:cs="Arial"/>
              <w:bCs/>
              <w:i/>
            </w:rPr>
            <w:t>Empowerment of police</w:t>
          </w:r>
          <w:r w:rsidR="00646BD4" w:rsidRPr="00C67EF8">
            <w:rPr>
              <w:rFonts w:ascii="Arial" w:hAnsi="Arial" w:cs="Arial"/>
              <w:bCs/>
              <w:i/>
            </w:rPr>
            <w:t>...............................................................................</w:t>
          </w:r>
          <w:r w:rsidR="004C371F">
            <w:rPr>
              <w:rFonts w:ascii="Arial" w:hAnsi="Arial" w:cs="Arial"/>
              <w:bCs/>
              <w:i/>
            </w:rPr>
            <w:t>..........</w:t>
          </w:r>
          <w:r w:rsidR="00646BD4" w:rsidRPr="00C67EF8">
            <w:rPr>
              <w:rFonts w:ascii="Arial" w:hAnsi="Arial" w:cs="Arial"/>
              <w:bCs/>
              <w:i/>
            </w:rPr>
            <w:t>..</w:t>
          </w:r>
          <w:r w:rsidR="004C371F">
            <w:rPr>
              <w:rFonts w:ascii="Arial" w:hAnsi="Arial" w:cs="Arial"/>
              <w:bCs/>
              <w:i/>
            </w:rPr>
            <w:t>.</w:t>
          </w:r>
          <w:r w:rsidR="00646BD4" w:rsidRPr="00C67EF8">
            <w:rPr>
              <w:rFonts w:ascii="Arial" w:hAnsi="Arial" w:cs="Arial"/>
              <w:bCs/>
              <w:i/>
            </w:rPr>
            <w:t>.........</w:t>
          </w:r>
          <w:r w:rsidR="004C371F" w:rsidRPr="004C371F">
            <w:rPr>
              <w:rFonts w:ascii="Arial" w:hAnsi="Arial" w:cs="Arial"/>
              <w:bCs/>
            </w:rPr>
            <w:t>6</w:t>
          </w:r>
        </w:p>
        <w:p w:rsidR="00874D95" w:rsidRPr="00C67EF8" w:rsidRDefault="00874D95" w:rsidP="00D82ECC">
          <w:pPr>
            <w:spacing w:after="0" w:line="360" w:lineRule="auto"/>
            <w:rPr>
              <w:rFonts w:ascii="Arial" w:hAnsi="Arial" w:cs="Arial"/>
              <w:bCs/>
              <w:i/>
            </w:rPr>
          </w:pPr>
          <w:r w:rsidRPr="00C67EF8">
            <w:rPr>
              <w:rFonts w:ascii="Arial" w:hAnsi="Arial" w:cs="Arial"/>
              <w:bCs/>
              <w:i/>
            </w:rPr>
            <w:t>Mandatory quarantine</w:t>
          </w:r>
          <w:r w:rsidR="00646BD4" w:rsidRPr="00C67EF8">
            <w:rPr>
              <w:rFonts w:ascii="Arial" w:hAnsi="Arial" w:cs="Arial"/>
              <w:bCs/>
              <w:i/>
            </w:rPr>
            <w:t>....................................................................................</w:t>
          </w:r>
          <w:r w:rsidR="004C371F">
            <w:rPr>
              <w:rFonts w:ascii="Arial" w:hAnsi="Arial" w:cs="Arial"/>
              <w:bCs/>
              <w:i/>
            </w:rPr>
            <w:t>..........</w:t>
          </w:r>
          <w:r w:rsidR="00646BD4" w:rsidRPr="00C67EF8">
            <w:rPr>
              <w:rFonts w:ascii="Arial" w:hAnsi="Arial" w:cs="Arial"/>
              <w:bCs/>
              <w:i/>
            </w:rPr>
            <w:t>.........</w:t>
          </w:r>
          <w:r w:rsidR="004C371F" w:rsidRPr="004C371F">
            <w:rPr>
              <w:rFonts w:ascii="Arial" w:hAnsi="Arial" w:cs="Arial"/>
              <w:bCs/>
            </w:rPr>
            <w:t>6</w:t>
          </w:r>
        </w:p>
        <w:p w:rsidR="00874D95" w:rsidRPr="00C67EF8" w:rsidRDefault="00874D95" w:rsidP="00D82ECC">
          <w:pPr>
            <w:spacing w:after="0" w:line="360" w:lineRule="auto"/>
            <w:rPr>
              <w:rFonts w:ascii="Arial" w:hAnsi="Arial" w:cs="Arial"/>
            </w:rPr>
          </w:pPr>
          <w:r w:rsidRPr="00C67EF8">
            <w:rPr>
              <w:rFonts w:ascii="Arial" w:hAnsi="Arial" w:cs="Arial"/>
            </w:rPr>
            <w:t>Models and theories of health behaviour change</w:t>
          </w:r>
          <w:r w:rsidR="00646BD4" w:rsidRPr="00C67EF8">
            <w:rPr>
              <w:rFonts w:ascii="Arial" w:hAnsi="Arial" w:cs="Arial"/>
            </w:rPr>
            <w:t>..............................................</w:t>
          </w:r>
          <w:r w:rsidR="004C371F">
            <w:rPr>
              <w:rFonts w:ascii="Arial" w:hAnsi="Arial" w:cs="Arial"/>
            </w:rPr>
            <w:t>.</w:t>
          </w:r>
          <w:r w:rsidR="00646BD4" w:rsidRPr="00C67EF8">
            <w:rPr>
              <w:rFonts w:ascii="Arial" w:hAnsi="Arial" w:cs="Arial"/>
            </w:rPr>
            <w:t>...</w:t>
          </w:r>
          <w:r w:rsidR="004C371F">
            <w:rPr>
              <w:rFonts w:ascii="Arial" w:hAnsi="Arial" w:cs="Arial"/>
            </w:rPr>
            <w:t>.........</w:t>
          </w:r>
          <w:r w:rsidR="00646BD4" w:rsidRPr="00C67EF8">
            <w:rPr>
              <w:rFonts w:ascii="Arial" w:hAnsi="Arial" w:cs="Arial"/>
            </w:rPr>
            <w:t>..</w:t>
          </w:r>
          <w:r w:rsidR="004C371F">
            <w:rPr>
              <w:rFonts w:ascii="Arial" w:hAnsi="Arial" w:cs="Arial"/>
            </w:rPr>
            <w:t>6</w:t>
          </w:r>
        </w:p>
        <w:p w:rsidR="00874D95" w:rsidRPr="00C67EF8" w:rsidRDefault="00874D95" w:rsidP="00D82ECC">
          <w:pPr>
            <w:spacing w:after="0" w:line="360" w:lineRule="auto"/>
            <w:rPr>
              <w:rFonts w:ascii="Arial" w:hAnsi="Arial" w:cs="Arial"/>
              <w:bCs/>
              <w:i/>
            </w:rPr>
          </w:pPr>
          <w:r w:rsidRPr="00C67EF8">
            <w:rPr>
              <w:rFonts w:ascii="Arial" w:hAnsi="Arial" w:cs="Arial"/>
              <w:bCs/>
              <w:i/>
            </w:rPr>
            <w:t>Transtheoritical model</w:t>
          </w:r>
          <w:r w:rsidR="00646BD4" w:rsidRPr="00C67EF8">
            <w:rPr>
              <w:rFonts w:ascii="Arial" w:hAnsi="Arial" w:cs="Arial"/>
              <w:bCs/>
              <w:i/>
            </w:rPr>
            <w:t>.......................................................................................</w:t>
          </w:r>
          <w:r w:rsidR="004C371F">
            <w:rPr>
              <w:rFonts w:ascii="Arial" w:hAnsi="Arial" w:cs="Arial"/>
              <w:bCs/>
              <w:i/>
            </w:rPr>
            <w:t>.</w:t>
          </w:r>
          <w:r w:rsidR="00646BD4" w:rsidRPr="00C67EF8">
            <w:rPr>
              <w:rFonts w:ascii="Arial" w:hAnsi="Arial" w:cs="Arial"/>
              <w:bCs/>
              <w:i/>
            </w:rPr>
            <w:t>.</w:t>
          </w:r>
          <w:r w:rsidR="004C371F">
            <w:rPr>
              <w:rFonts w:ascii="Arial" w:hAnsi="Arial" w:cs="Arial"/>
              <w:bCs/>
              <w:i/>
            </w:rPr>
            <w:t>.........</w:t>
          </w:r>
          <w:r w:rsidR="00646BD4" w:rsidRPr="00C67EF8">
            <w:rPr>
              <w:rFonts w:ascii="Arial" w:hAnsi="Arial" w:cs="Arial"/>
              <w:bCs/>
              <w:i/>
            </w:rPr>
            <w:t>.....</w:t>
          </w:r>
          <w:r w:rsidR="004C371F" w:rsidRPr="004C371F">
            <w:rPr>
              <w:rFonts w:ascii="Arial" w:hAnsi="Arial" w:cs="Arial"/>
              <w:bCs/>
            </w:rPr>
            <w:t>6</w:t>
          </w:r>
        </w:p>
        <w:p w:rsidR="00874D95" w:rsidRPr="00C67EF8" w:rsidRDefault="00874D95" w:rsidP="00D82ECC">
          <w:pPr>
            <w:spacing w:after="0" w:line="360" w:lineRule="auto"/>
            <w:rPr>
              <w:rFonts w:ascii="Arial" w:hAnsi="Arial" w:cs="Arial"/>
            </w:rPr>
          </w:pPr>
          <w:r w:rsidRPr="00C67EF8">
            <w:rPr>
              <w:rFonts w:ascii="Arial" w:hAnsi="Arial" w:cs="Arial"/>
              <w:bCs/>
            </w:rPr>
            <w:t>Impacts of legislation and polic</w:t>
          </w:r>
          <w:r w:rsidR="00646BD4" w:rsidRPr="00C67EF8">
            <w:rPr>
              <w:rFonts w:ascii="Arial" w:hAnsi="Arial" w:cs="Arial"/>
              <w:bCs/>
            </w:rPr>
            <w:t>ies practised in the UK and USA........................</w:t>
          </w:r>
          <w:r w:rsidR="004C371F">
            <w:rPr>
              <w:rFonts w:ascii="Arial" w:hAnsi="Arial" w:cs="Arial"/>
              <w:bCs/>
            </w:rPr>
            <w:t>..........</w:t>
          </w:r>
          <w:r w:rsidR="00646BD4" w:rsidRPr="00C67EF8">
            <w:rPr>
              <w:rFonts w:ascii="Arial" w:hAnsi="Arial" w:cs="Arial"/>
              <w:bCs/>
            </w:rPr>
            <w:t>....</w:t>
          </w:r>
          <w:r w:rsidR="004C371F">
            <w:rPr>
              <w:rFonts w:ascii="Arial" w:hAnsi="Arial" w:cs="Arial"/>
              <w:bCs/>
            </w:rPr>
            <w:t>7</w:t>
          </w:r>
        </w:p>
        <w:p w:rsidR="00874D95" w:rsidRPr="00C67EF8" w:rsidRDefault="00874D95" w:rsidP="00D82ECC">
          <w:pPr>
            <w:spacing w:after="0" w:line="360" w:lineRule="auto"/>
            <w:rPr>
              <w:rFonts w:ascii="Arial" w:hAnsi="Arial" w:cs="Arial"/>
            </w:rPr>
          </w:pPr>
          <w:r w:rsidRPr="00C67EF8">
            <w:rPr>
              <w:rFonts w:ascii="Arial" w:hAnsi="Arial" w:cs="Arial"/>
              <w:bCs/>
            </w:rPr>
            <w:t>Ethical considerations</w:t>
          </w:r>
          <w:r w:rsidR="00646BD4" w:rsidRPr="00C67EF8">
            <w:rPr>
              <w:rFonts w:ascii="Arial" w:hAnsi="Arial" w:cs="Arial"/>
              <w:bCs/>
            </w:rPr>
            <w:t>........................................................................................</w:t>
          </w:r>
          <w:r w:rsidR="004C371F">
            <w:rPr>
              <w:rFonts w:ascii="Arial" w:hAnsi="Arial" w:cs="Arial"/>
              <w:bCs/>
            </w:rPr>
            <w:t>..........</w:t>
          </w:r>
          <w:r w:rsidR="00646BD4" w:rsidRPr="00C67EF8">
            <w:rPr>
              <w:rFonts w:ascii="Arial" w:hAnsi="Arial" w:cs="Arial"/>
              <w:bCs/>
            </w:rPr>
            <w:t>.....</w:t>
          </w:r>
          <w:r w:rsidR="004C371F">
            <w:rPr>
              <w:rFonts w:ascii="Arial" w:hAnsi="Arial" w:cs="Arial"/>
              <w:bCs/>
            </w:rPr>
            <w:t>8</w:t>
          </w:r>
        </w:p>
        <w:p w:rsidR="00874D95" w:rsidRPr="00C67EF8" w:rsidRDefault="00874D95" w:rsidP="00D82ECC">
          <w:pPr>
            <w:spacing w:after="0" w:line="360" w:lineRule="auto"/>
            <w:rPr>
              <w:rFonts w:ascii="Arial" w:hAnsi="Arial" w:cs="Arial"/>
              <w:bCs/>
            </w:rPr>
          </w:pPr>
          <w:r w:rsidRPr="00C67EF8">
            <w:rPr>
              <w:rFonts w:ascii="Arial" w:hAnsi="Arial" w:cs="Arial"/>
              <w:bCs/>
            </w:rPr>
            <w:t>Recommendations</w:t>
          </w:r>
          <w:r w:rsidR="00646BD4" w:rsidRPr="00C67EF8">
            <w:rPr>
              <w:rFonts w:ascii="Arial" w:hAnsi="Arial" w:cs="Arial"/>
              <w:bCs/>
            </w:rPr>
            <w:t>.............................................................................................</w:t>
          </w:r>
          <w:r w:rsidR="004C371F">
            <w:rPr>
              <w:rFonts w:ascii="Arial" w:hAnsi="Arial" w:cs="Arial"/>
              <w:bCs/>
            </w:rPr>
            <w:t>.........</w:t>
          </w:r>
          <w:r w:rsidR="00646BD4" w:rsidRPr="00C67EF8">
            <w:rPr>
              <w:rFonts w:ascii="Arial" w:hAnsi="Arial" w:cs="Arial"/>
              <w:bCs/>
            </w:rPr>
            <w:t>......</w:t>
          </w:r>
          <w:r w:rsidR="004C371F">
            <w:rPr>
              <w:rFonts w:ascii="Arial" w:hAnsi="Arial" w:cs="Arial"/>
              <w:bCs/>
            </w:rPr>
            <w:t>8</w:t>
          </w:r>
        </w:p>
        <w:p w:rsidR="00874D95" w:rsidRPr="00C67EF8" w:rsidRDefault="00874D95" w:rsidP="00D82ECC">
          <w:pPr>
            <w:spacing w:after="0" w:line="360" w:lineRule="auto"/>
            <w:rPr>
              <w:rFonts w:ascii="Arial" w:hAnsi="Arial" w:cs="Arial"/>
              <w:bCs/>
            </w:rPr>
          </w:pPr>
          <w:r w:rsidRPr="00C67EF8">
            <w:rPr>
              <w:rFonts w:ascii="Arial" w:hAnsi="Arial" w:cs="Arial"/>
              <w:bCs/>
            </w:rPr>
            <w:t>Conclusion</w:t>
          </w:r>
          <w:r w:rsidR="00646BD4" w:rsidRPr="00C67EF8">
            <w:rPr>
              <w:rFonts w:ascii="Arial" w:hAnsi="Arial" w:cs="Arial"/>
              <w:bCs/>
            </w:rPr>
            <w:t>........................................................................................................</w:t>
          </w:r>
          <w:r w:rsidR="004C371F">
            <w:rPr>
              <w:rFonts w:ascii="Arial" w:hAnsi="Arial" w:cs="Arial"/>
              <w:bCs/>
            </w:rPr>
            <w:t>.........</w:t>
          </w:r>
          <w:r w:rsidR="00646BD4" w:rsidRPr="00C67EF8">
            <w:rPr>
              <w:rFonts w:ascii="Arial" w:hAnsi="Arial" w:cs="Arial"/>
              <w:bCs/>
            </w:rPr>
            <w:t>.......</w:t>
          </w:r>
          <w:r w:rsidR="004C371F">
            <w:rPr>
              <w:rFonts w:ascii="Arial" w:hAnsi="Arial" w:cs="Arial"/>
              <w:bCs/>
            </w:rPr>
            <w:t>8</w:t>
          </w:r>
        </w:p>
        <w:p w:rsidR="00874D95" w:rsidRPr="00C67EF8" w:rsidRDefault="00874D95" w:rsidP="00D82ECC">
          <w:pPr>
            <w:spacing w:after="0" w:line="360" w:lineRule="auto"/>
            <w:rPr>
              <w:rFonts w:ascii="Arial" w:hAnsi="Arial" w:cs="Arial"/>
            </w:rPr>
          </w:pPr>
          <w:r w:rsidRPr="00C67EF8">
            <w:rPr>
              <w:rFonts w:ascii="Arial" w:hAnsi="Arial" w:cs="Arial"/>
              <w:bCs/>
            </w:rPr>
            <w:t>References</w:t>
          </w:r>
          <w:r w:rsidR="00646BD4" w:rsidRPr="00C67EF8">
            <w:rPr>
              <w:rFonts w:ascii="Arial" w:hAnsi="Arial" w:cs="Arial"/>
              <w:bCs/>
            </w:rPr>
            <w:t>.......................................................................................................</w:t>
          </w:r>
          <w:r w:rsidR="004C371F">
            <w:rPr>
              <w:rFonts w:ascii="Arial" w:hAnsi="Arial" w:cs="Arial"/>
              <w:bCs/>
            </w:rPr>
            <w:t>.........</w:t>
          </w:r>
          <w:bookmarkStart w:id="0" w:name="_GoBack"/>
          <w:bookmarkEnd w:id="0"/>
          <w:r w:rsidR="00646BD4" w:rsidRPr="00C67EF8">
            <w:rPr>
              <w:rFonts w:ascii="Arial" w:hAnsi="Arial" w:cs="Arial"/>
              <w:bCs/>
            </w:rPr>
            <w:t>.......</w:t>
          </w:r>
          <w:r w:rsidR="004C371F">
            <w:rPr>
              <w:rFonts w:ascii="Arial" w:hAnsi="Arial" w:cs="Arial"/>
              <w:bCs/>
            </w:rPr>
            <w:t>9</w:t>
          </w:r>
        </w:p>
        <w:p w:rsidR="00874D95" w:rsidRPr="00C67EF8" w:rsidRDefault="00874D95" w:rsidP="00C67EF8">
          <w:pPr>
            <w:spacing w:after="0" w:line="360" w:lineRule="auto"/>
            <w:rPr>
              <w:rFonts w:ascii="Arial" w:hAnsi="Arial" w:cs="Arial"/>
              <w:bCs/>
              <w:iCs/>
            </w:rPr>
          </w:pPr>
        </w:p>
        <w:p w:rsidR="00874D95" w:rsidRPr="00C67EF8" w:rsidRDefault="00874D95" w:rsidP="00C67EF8">
          <w:pPr>
            <w:spacing w:line="360" w:lineRule="auto"/>
            <w:rPr>
              <w:rFonts w:ascii="Arial" w:hAnsi="Arial" w:cs="Arial"/>
              <w:i/>
            </w:rPr>
          </w:pPr>
        </w:p>
        <w:p w:rsidR="00874D95" w:rsidRPr="00874D95" w:rsidRDefault="00874D95">
          <w:pPr>
            <w:rPr>
              <w:rFonts w:ascii="Arial" w:hAnsi="Arial" w:cs="Arial"/>
            </w:rPr>
          </w:pPr>
        </w:p>
        <w:p w:rsidR="0027519A" w:rsidRDefault="0027519A">
          <w:pPr>
            <w:rPr>
              <w:rFonts w:ascii="Arial" w:hAnsi="Arial" w:cs="Arial"/>
              <w:b/>
            </w:rPr>
          </w:pPr>
          <w:r>
            <w:rPr>
              <w:rFonts w:ascii="Arial" w:hAnsi="Arial" w:cs="Arial"/>
              <w:b/>
            </w:rPr>
            <w:br w:type="page"/>
          </w:r>
        </w:p>
        <w:p w:rsidR="00744DD3" w:rsidRPr="00744DD3" w:rsidRDefault="00744DD3" w:rsidP="00744DD3">
          <w:pPr>
            <w:jc w:val="center"/>
            <w:rPr>
              <w:rFonts w:ascii="Arial" w:hAnsi="Arial" w:cs="Arial"/>
              <w:b/>
              <w:sz w:val="36"/>
              <w:szCs w:val="36"/>
            </w:rPr>
          </w:pPr>
          <w:r w:rsidRPr="00744DD3">
            <w:rPr>
              <w:rFonts w:ascii="Arial" w:hAnsi="Arial" w:cs="Arial"/>
              <w:b/>
              <w:sz w:val="36"/>
              <w:szCs w:val="36"/>
            </w:rPr>
            <w:lastRenderedPageBreak/>
            <w:t>UK vs. USA - evaluation of strategies and approaches to control the incidence of Covid-19</w:t>
          </w:r>
        </w:p>
        <w:p w:rsidR="00D94CD9" w:rsidRDefault="00D94CD9">
          <w:pPr>
            <w:rPr>
              <w:rFonts w:ascii="Arial" w:hAnsi="Arial" w:cs="Arial"/>
              <w:b/>
            </w:rPr>
          </w:pPr>
        </w:p>
      </w:sdtContent>
    </w:sdt>
    <w:p w:rsidR="00D94CD9" w:rsidRPr="00744DD3" w:rsidRDefault="00744DD3">
      <w:pPr>
        <w:rPr>
          <w:rFonts w:ascii="Arial" w:hAnsi="Arial" w:cs="Arial"/>
          <w:b/>
          <w:sz w:val="24"/>
          <w:szCs w:val="24"/>
        </w:rPr>
      </w:pPr>
      <w:r w:rsidRPr="00744DD3">
        <w:rPr>
          <w:rFonts w:ascii="Arial" w:hAnsi="Arial" w:cs="Arial"/>
          <w:b/>
          <w:sz w:val="24"/>
          <w:szCs w:val="24"/>
        </w:rPr>
        <w:t>Introduction</w:t>
      </w:r>
    </w:p>
    <w:p w:rsidR="00C42A82" w:rsidRPr="00C67EF8" w:rsidRDefault="00004308" w:rsidP="00C67EF8">
      <w:pPr>
        <w:spacing w:after="0" w:line="360" w:lineRule="auto"/>
        <w:rPr>
          <w:rFonts w:ascii="Arial" w:hAnsi="Arial" w:cs="Arial"/>
        </w:rPr>
      </w:pPr>
      <w:r w:rsidRPr="00C67EF8">
        <w:rPr>
          <w:rFonts w:ascii="Arial" w:hAnsi="Arial" w:cs="Arial"/>
        </w:rPr>
        <w:t xml:space="preserve">This comparative report will evaluate and present the similarities and differences in UK and USA in terms of strategies and approaches to measure, monitor and control the </w:t>
      </w:r>
      <w:r w:rsidR="0045300A">
        <w:rPr>
          <w:rFonts w:ascii="Arial" w:hAnsi="Arial" w:cs="Arial"/>
        </w:rPr>
        <w:t>occurrence of Covid-19</w:t>
      </w:r>
      <w:r w:rsidR="00C42A82" w:rsidRPr="00C67EF8">
        <w:rPr>
          <w:rFonts w:ascii="Arial" w:hAnsi="Arial" w:cs="Arial"/>
        </w:rPr>
        <w:t>. Also</w:t>
      </w:r>
      <w:r w:rsidR="00996D9A">
        <w:rPr>
          <w:rFonts w:ascii="Arial" w:hAnsi="Arial" w:cs="Arial"/>
        </w:rPr>
        <w:t>,</w:t>
      </w:r>
      <w:r w:rsidR="00C42A82" w:rsidRPr="00C67EF8">
        <w:rPr>
          <w:rFonts w:ascii="Arial" w:hAnsi="Arial" w:cs="Arial"/>
        </w:rPr>
        <w:t xml:space="preserve"> the theoretical perspective towards behaviour change and the impact of </w:t>
      </w:r>
      <w:r w:rsidR="0045300A">
        <w:rPr>
          <w:rFonts w:ascii="Arial" w:hAnsi="Arial" w:cs="Arial"/>
        </w:rPr>
        <w:t>restrictions</w:t>
      </w:r>
      <w:r w:rsidR="00C42A82" w:rsidRPr="00C67EF8">
        <w:rPr>
          <w:rFonts w:ascii="Arial" w:hAnsi="Arial" w:cs="Arial"/>
        </w:rPr>
        <w:t xml:space="preserve"> on societal behavioural change has been </w:t>
      </w:r>
      <w:r w:rsidR="00EB4A64">
        <w:rPr>
          <w:rFonts w:ascii="Arial" w:hAnsi="Arial" w:cs="Arial"/>
        </w:rPr>
        <w:t>explained</w:t>
      </w:r>
      <w:r w:rsidR="00C42A82" w:rsidRPr="00C67EF8">
        <w:rPr>
          <w:rFonts w:ascii="Arial" w:hAnsi="Arial" w:cs="Arial"/>
        </w:rPr>
        <w:t>. The report also investigates the ethical consideration</w:t>
      </w:r>
      <w:r w:rsidR="00EB4A64">
        <w:rPr>
          <w:rFonts w:ascii="Arial" w:hAnsi="Arial" w:cs="Arial"/>
        </w:rPr>
        <w:t>s</w:t>
      </w:r>
      <w:r w:rsidR="00C42A82" w:rsidRPr="00C67EF8">
        <w:rPr>
          <w:rFonts w:ascii="Arial" w:hAnsi="Arial" w:cs="Arial"/>
        </w:rPr>
        <w:t xml:space="preserve"> and recommendations to stop the disease from circulating among the members of the community. </w:t>
      </w:r>
    </w:p>
    <w:p w:rsidR="005552AB" w:rsidRPr="00C67EF8" w:rsidRDefault="00744DD3" w:rsidP="00C67EF8">
      <w:pPr>
        <w:spacing w:after="0" w:line="360" w:lineRule="auto"/>
        <w:rPr>
          <w:rFonts w:ascii="Arial" w:hAnsi="Arial" w:cs="Arial"/>
        </w:rPr>
      </w:pPr>
      <w:r w:rsidRPr="00C67EF8">
        <w:rPr>
          <w:rFonts w:ascii="Arial" w:hAnsi="Arial" w:cs="Arial"/>
        </w:rPr>
        <w:t xml:space="preserve">Covid-19 is a disease that has affected </w:t>
      </w:r>
      <w:r w:rsidR="00EB4A64">
        <w:rPr>
          <w:rFonts w:ascii="Arial" w:hAnsi="Arial" w:cs="Arial"/>
        </w:rPr>
        <w:t xml:space="preserve">people’s lives </w:t>
      </w:r>
      <w:r w:rsidRPr="00C67EF8">
        <w:rPr>
          <w:rFonts w:ascii="Arial" w:hAnsi="Arial" w:cs="Arial"/>
        </w:rPr>
        <w:t xml:space="preserve">globally. The disease was first discovered in Wuhan, China and the first patient was known as “patient zero”. On </w:t>
      </w:r>
      <w:r w:rsidR="00EB4A64">
        <w:rPr>
          <w:rFonts w:ascii="Arial" w:hAnsi="Arial" w:cs="Arial"/>
        </w:rPr>
        <w:t xml:space="preserve">the </w:t>
      </w:r>
      <w:r w:rsidRPr="00C67EF8">
        <w:rPr>
          <w:rFonts w:ascii="Arial" w:hAnsi="Arial" w:cs="Arial"/>
        </w:rPr>
        <w:t xml:space="preserve">30th January 2020, the disease was officially declared to be a health emergency of international concern after </w:t>
      </w:r>
      <w:r w:rsidR="00EB4A64">
        <w:rPr>
          <w:rFonts w:ascii="Arial" w:hAnsi="Arial" w:cs="Arial"/>
        </w:rPr>
        <w:t xml:space="preserve">taking a large </w:t>
      </w:r>
      <w:r w:rsidR="00996D9A">
        <w:rPr>
          <w:rFonts w:ascii="Arial" w:hAnsi="Arial" w:cs="Arial"/>
        </w:rPr>
        <w:t>number</w:t>
      </w:r>
      <w:r w:rsidR="00EB4A64">
        <w:rPr>
          <w:rFonts w:ascii="Arial" w:hAnsi="Arial" w:cs="Arial"/>
        </w:rPr>
        <w:t xml:space="preserve"> of lives.</w:t>
      </w:r>
      <w:r w:rsidRPr="00C67EF8">
        <w:rPr>
          <w:rFonts w:ascii="Arial" w:hAnsi="Arial" w:cs="Arial"/>
        </w:rPr>
        <w:t xml:space="preserve"> </w:t>
      </w:r>
      <w:r w:rsidR="005552AB" w:rsidRPr="00C67EF8">
        <w:rPr>
          <w:rFonts w:ascii="Arial" w:hAnsi="Arial" w:cs="Arial"/>
        </w:rPr>
        <w:t>WHO defines it as ‘an infectious disease caused by the SARS-CoV-2 virus’. (WHO, 2021).</w:t>
      </w:r>
    </w:p>
    <w:p w:rsidR="00EB4A64" w:rsidRDefault="00327ABB" w:rsidP="00C67EF8">
      <w:pPr>
        <w:spacing w:after="0" w:line="360" w:lineRule="auto"/>
        <w:rPr>
          <w:rFonts w:ascii="Arial" w:hAnsi="Arial" w:cs="Arial"/>
        </w:rPr>
      </w:pPr>
      <w:r w:rsidRPr="00C67EF8">
        <w:rPr>
          <w:rFonts w:ascii="Arial" w:hAnsi="Arial" w:cs="Arial"/>
        </w:rPr>
        <w:t xml:space="preserve">The majority of the people who are diagnosed with the disease typically </w:t>
      </w:r>
      <w:r w:rsidRPr="00EB4A64">
        <w:rPr>
          <w:rFonts w:ascii="Arial" w:hAnsi="Arial" w:cs="Arial"/>
        </w:rPr>
        <w:t xml:space="preserve">experience mild to </w:t>
      </w:r>
      <w:r w:rsidR="00EB4A64" w:rsidRPr="00EB4A64">
        <w:rPr>
          <w:rFonts w:ascii="Arial" w:hAnsi="Arial" w:cs="Arial"/>
        </w:rPr>
        <w:t>serious</w:t>
      </w:r>
      <w:r w:rsidRPr="00EB4A64">
        <w:rPr>
          <w:rFonts w:ascii="Arial" w:hAnsi="Arial" w:cs="Arial"/>
        </w:rPr>
        <w:t xml:space="preserve"> symptoms.</w:t>
      </w:r>
      <w:r w:rsidRPr="00C67EF8">
        <w:rPr>
          <w:rFonts w:ascii="Arial" w:hAnsi="Arial" w:cs="Arial"/>
        </w:rPr>
        <w:t xml:space="preserve"> However, some patients recover from the disease even without being given special treatment by medical practitioners, while others become severely ill once they</w:t>
      </w:r>
      <w:r w:rsidR="00EB4A64">
        <w:rPr>
          <w:rFonts w:ascii="Arial" w:hAnsi="Arial" w:cs="Arial"/>
        </w:rPr>
        <w:t xml:space="preserve"> contract the virus.</w:t>
      </w:r>
    </w:p>
    <w:p w:rsidR="00450D59" w:rsidRPr="00C67EF8" w:rsidRDefault="00450D59" w:rsidP="00C67EF8">
      <w:pPr>
        <w:spacing w:after="0" w:line="360" w:lineRule="auto"/>
        <w:rPr>
          <w:rFonts w:ascii="Arial" w:hAnsi="Arial" w:cs="Arial"/>
        </w:rPr>
      </w:pPr>
      <w:r w:rsidRPr="00C67EF8">
        <w:rPr>
          <w:rFonts w:ascii="Arial" w:hAnsi="Arial" w:cs="Arial"/>
        </w:rPr>
        <w:t>The strategies to monitor and control the disease in both</w:t>
      </w:r>
      <w:r w:rsidR="00DF6872" w:rsidRPr="00C67EF8">
        <w:rPr>
          <w:rFonts w:ascii="Arial" w:hAnsi="Arial" w:cs="Arial"/>
        </w:rPr>
        <w:t xml:space="preserve"> countries</w:t>
      </w:r>
      <w:r w:rsidRPr="00C67EF8">
        <w:rPr>
          <w:rFonts w:ascii="Arial" w:hAnsi="Arial" w:cs="Arial"/>
        </w:rPr>
        <w:t xml:space="preserve"> UK and USA include washing hands with clean and running water, maintaining social distance, wearing a mask, avoiding touching the mouth, eyes and nose and following respiratory hygiene. However, both countries utilise different techniques in handling the pandemic such as the use of different types of vaccines. The public health policies to reduce the virus - mandatory quarantine, prevent the disease from circulating amongst members of the community. </w:t>
      </w:r>
      <w:r w:rsidR="0080747F">
        <w:rPr>
          <w:rFonts w:ascii="Arial" w:hAnsi="Arial" w:cs="Arial"/>
        </w:rPr>
        <w:t>The t</w:t>
      </w:r>
      <w:r w:rsidRPr="00C67EF8">
        <w:rPr>
          <w:rFonts w:ascii="Arial" w:hAnsi="Arial" w:cs="Arial"/>
        </w:rPr>
        <w:t>ranstheoritical model play</w:t>
      </w:r>
      <w:r w:rsidR="0080747F">
        <w:rPr>
          <w:rFonts w:ascii="Arial" w:hAnsi="Arial" w:cs="Arial"/>
        </w:rPr>
        <w:t>s</w:t>
      </w:r>
      <w:r w:rsidRPr="00C67EF8">
        <w:rPr>
          <w:rFonts w:ascii="Arial" w:hAnsi="Arial" w:cs="Arial"/>
        </w:rPr>
        <w:t xml:space="preserve"> an efficacious role in guiding the public towards living a healthy lifestyle that prevents the disease. </w:t>
      </w:r>
      <w:r w:rsidR="00175DB2" w:rsidRPr="00C67EF8">
        <w:rPr>
          <w:rFonts w:ascii="Arial" w:hAnsi="Arial" w:cs="Arial"/>
        </w:rPr>
        <w:t>Also</w:t>
      </w:r>
      <w:r w:rsidR="0080747F">
        <w:rPr>
          <w:rFonts w:ascii="Arial" w:hAnsi="Arial" w:cs="Arial"/>
        </w:rPr>
        <w:t>,</w:t>
      </w:r>
      <w:r w:rsidR="00175DB2" w:rsidRPr="00C67EF8">
        <w:rPr>
          <w:rFonts w:ascii="Arial" w:hAnsi="Arial" w:cs="Arial"/>
        </w:rPr>
        <w:t xml:space="preserve"> e</w:t>
      </w:r>
      <w:r w:rsidRPr="00C67EF8">
        <w:rPr>
          <w:rFonts w:ascii="Arial" w:hAnsi="Arial" w:cs="Arial"/>
        </w:rPr>
        <w:t>thical consideration</w:t>
      </w:r>
      <w:r w:rsidR="00EB4A64">
        <w:rPr>
          <w:rFonts w:ascii="Arial" w:hAnsi="Arial" w:cs="Arial"/>
        </w:rPr>
        <w:t>s are</w:t>
      </w:r>
      <w:r w:rsidRPr="00C67EF8">
        <w:rPr>
          <w:rFonts w:ascii="Arial" w:hAnsi="Arial" w:cs="Arial"/>
        </w:rPr>
        <w:t xml:space="preserve"> prioritised to reduce </w:t>
      </w:r>
      <w:r w:rsidR="00575D8D">
        <w:rPr>
          <w:rFonts w:ascii="Arial" w:hAnsi="Arial" w:cs="Arial"/>
        </w:rPr>
        <w:t xml:space="preserve">the </w:t>
      </w:r>
      <w:r w:rsidR="00EB4A64">
        <w:rPr>
          <w:rFonts w:ascii="Arial" w:hAnsi="Arial" w:cs="Arial"/>
        </w:rPr>
        <w:t>implication</w:t>
      </w:r>
      <w:r w:rsidR="0080747F">
        <w:rPr>
          <w:rFonts w:ascii="Arial" w:hAnsi="Arial" w:cs="Arial"/>
        </w:rPr>
        <w:t>s</w:t>
      </w:r>
      <w:r w:rsidRPr="00C67EF8">
        <w:rPr>
          <w:rFonts w:ascii="Arial" w:hAnsi="Arial" w:cs="Arial"/>
        </w:rPr>
        <w:t xml:space="preserve"> of the disease.</w:t>
      </w:r>
    </w:p>
    <w:p w:rsidR="00904050" w:rsidRPr="00C67EF8" w:rsidRDefault="00904050" w:rsidP="00C67EF8">
      <w:pPr>
        <w:spacing w:line="360" w:lineRule="auto"/>
        <w:rPr>
          <w:rFonts w:ascii="Arial" w:hAnsi="Arial" w:cs="Arial"/>
        </w:rPr>
      </w:pPr>
    </w:p>
    <w:p w:rsidR="00EA5C29" w:rsidRPr="00C67EF8" w:rsidRDefault="00EA5C29" w:rsidP="00C67EF8">
      <w:pPr>
        <w:spacing w:after="0" w:line="360" w:lineRule="auto"/>
        <w:rPr>
          <w:rFonts w:ascii="Arial" w:hAnsi="Arial" w:cs="Arial"/>
          <w:b/>
          <w:sz w:val="24"/>
          <w:szCs w:val="24"/>
        </w:rPr>
      </w:pPr>
      <w:r w:rsidRPr="00C67EF8">
        <w:rPr>
          <w:rFonts w:ascii="Arial" w:hAnsi="Arial" w:cs="Arial"/>
          <w:b/>
          <w:sz w:val="24"/>
          <w:szCs w:val="24"/>
        </w:rPr>
        <w:t>Background of Covid-19</w:t>
      </w:r>
    </w:p>
    <w:p w:rsidR="00EA5C29" w:rsidRPr="00C67EF8" w:rsidRDefault="00EA5C29" w:rsidP="00C67EF8">
      <w:pPr>
        <w:spacing w:after="0" w:line="360" w:lineRule="auto"/>
        <w:rPr>
          <w:rFonts w:ascii="Arial" w:hAnsi="Arial" w:cs="Arial"/>
        </w:rPr>
      </w:pPr>
      <w:r w:rsidRPr="00C67EF8">
        <w:rPr>
          <w:rFonts w:ascii="Arial" w:hAnsi="Arial" w:cs="Arial"/>
        </w:rPr>
        <w:t xml:space="preserve">Coronavirus, also known as COVID-19, was first discovered in Wuhan City, which is in Hubei Province, China. The disease during its initial stage was isolated from three patients who had been diagnosed with pneumonia connected to the cluster of acute respiratory illnesses in Wuhan City. The study of Chinese researchers </w:t>
      </w:r>
      <w:r w:rsidR="00A52D41">
        <w:rPr>
          <w:rFonts w:ascii="Arial" w:hAnsi="Arial" w:cs="Arial"/>
        </w:rPr>
        <w:t>specified</w:t>
      </w:r>
      <w:r w:rsidRPr="00C67EF8">
        <w:rPr>
          <w:rFonts w:ascii="Arial" w:hAnsi="Arial" w:cs="Arial"/>
        </w:rPr>
        <w:t xml:space="preserve"> that the first patient to be infected with the virus, also known as “patient zero “, happened on 1st </w:t>
      </w:r>
      <w:r w:rsidR="007E0770" w:rsidRPr="00C67EF8">
        <w:rPr>
          <w:rFonts w:ascii="Arial" w:hAnsi="Arial" w:cs="Arial"/>
        </w:rPr>
        <w:t xml:space="preserve">December </w:t>
      </w:r>
      <w:r w:rsidRPr="00C67EF8">
        <w:rPr>
          <w:rFonts w:ascii="Arial" w:hAnsi="Arial" w:cs="Arial"/>
        </w:rPr>
        <w:t xml:space="preserve">2019. A senior </w:t>
      </w:r>
      <w:r w:rsidRPr="00C67EF8">
        <w:rPr>
          <w:rFonts w:ascii="Arial" w:hAnsi="Arial" w:cs="Arial"/>
        </w:rPr>
        <w:lastRenderedPageBreak/>
        <w:t>doctor known as Wu Wenjuan confirmed to the BBC Chinese service</w:t>
      </w:r>
      <w:r w:rsidR="007E0770" w:rsidRPr="00C67EF8">
        <w:rPr>
          <w:rFonts w:ascii="Arial" w:hAnsi="Arial" w:cs="Arial"/>
        </w:rPr>
        <w:t>,</w:t>
      </w:r>
      <w:r w:rsidRPr="00C67EF8">
        <w:rPr>
          <w:rFonts w:ascii="Arial" w:hAnsi="Arial" w:cs="Arial"/>
        </w:rPr>
        <w:t xml:space="preserve"> that the patient was an elderly man. Initially, the man had been diagnosed with Alzheimer’s disease. Regrettably, the patient became terribly </w:t>
      </w:r>
      <w:r w:rsidR="00A52D41">
        <w:rPr>
          <w:rFonts w:ascii="Arial" w:hAnsi="Arial" w:cs="Arial"/>
        </w:rPr>
        <w:t xml:space="preserve">sick. </w:t>
      </w:r>
      <w:r w:rsidRPr="00C67EF8">
        <w:rPr>
          <w:rFonts w:ascii="Arial" w:hAnsi="Arial" w:cs="Arial"/>
        </w:rPr>
        <w:t>In addition, the doctor informed the media that more patients develop</w:t>
      </w:r>
      <w:r w:rsidR="00A52D41">
        <w:rPr>
          <w:rFonts w:ascii="Arial" w:hAnsi="Arial" w:cs="Arial"/>
        </w:rPr>
        <w:t xml:space="preserve">ed the symptoms of the disease. </w:t>
      </w:r>
      <w:r w:rsidR="007E0770" w:rsidRPr="00CF3ACA">
        <w:rPr>
          <w:rFonts w:ascii="Arial" w:hAnsi="Arial" w:cs="Arial"/>
        </w:rPr>
        <w:t>(Şahin, 2020).</w:t>
      </w:r>
    </w:p>
    <w:p w:rsidR="00EA5C29" w:rsidRPr="00C67EF8" w:rsidRDefault="00E33D14" w:rsidP="00C67EF8">
      <w:pPr>
        <w:spacing w:after="0" w:line="360" w:lineRule="auto"/>
        <w:rPr>
          <w:rFonts w:ascii="Arial" w:hAnsi="Arial" w:cs="Arial"/>
        </w:rPr>
      </w:pPr>
      <w:r w:rsidRPr="00BC2244">
        <w:rPr>
          <w:rFonts w:ascii="Arial" w:hAnsi="Arial" w:cs="Arial"/>
        </w:rPr>
        <w:t xml:space="preserve">Different </w:t>
      </w:r>
      <w:r w:rsidR="00575D8D">
        <w:rPr>
          <w:rFonts w:ascii="Arial" w:hAnsi="Arial" w:cs="Arial"/>
        </w:rPr>
        <w:t>hypothese</w:t>
      </w:r>
      <w:r w:rsidR="00EA5C29" w:rsidRPr="00BC2244">
        <w:rPr>
          <w:rFonts w:ascii="Arial" w:hAnsi="Arial" w:cs="Arial"/>
        </w:rPr>
        <w:t xml:space="preserve">s had been formulated that the outbreak started at the market where the virus was transmitted from a living animal to a human </w:t>
      </w:r>
      <w:r w:rsidR="000E64A2" w:rsidRPr="00BC2244">
        <w:rPr>
          <w:rFonts w:ascii="Arial" w:hAnsi="Arial" w:cs="Arial"/>
        </w:rPr>
        <w:t xml:space="preserve">or after </w:t>
      </w:r>
      <w:r w:rsidR="00BC2244" w:rsidRPr="00BC2244">
        <w:rPr>
          <w:rFonts w:ascii="Arial" w:hAnsi="Arial" w:cs="Arial"/>
        </w:rPr>
        <w:t>consumption</w:t>
      </w:r>
      <w:r w:rsidR="000E64A2" w:rsidRPr="00BC2244">
        <w:rPr>
          <w:rFonts w:ascii="Arial" w:hAnsi="Arial" w:cs="Arial"/>
        </w:rPr>
        <w:t xml:space="preserve"> of bat by a human</w:t>
      </w:r>
      <w:r w:rsidR="00EA5C29" w:rsidRPr="00BC2244">
        <w:rPr>
          <w:rFonts w:ascii="Arial" w:hAnsi="Arial" w:cs="Arial"/>
        </w:rPr>
        <w:t>.</w:t>
      </w:r>
      <w:r w:rsidR="00EA5C29" w:rsidRPr="00C67EF8">
        <w:rPr>
          <w:rFonts w:ascii="Arial" w:hAnsi="Arial" w:cs="Arial"/>
        </w:rPr>
        <w:t xml:space="preserve"> Months later, the virus was transmitted through direct contact from one individual to another. In other words, the respiratory </w:t>
      </w:r>
      <w:r w:rsidR="00EA5C29" w:rsidRPr="00BC2244">
        <w:rPr>
          <w:rFonts w:ascii="Arial" w:hAnsi="Arial" w:cs="Arial"/>
        </w:rPr>
        <w:t>droplets</w:t>
      </w:r>
      <w:r w:rsidR="00EA5C29" w:rsidRPr="00C67EF8">
        <w:rPr>
          <w:rFonts w:ascii="Arial" w:hAnsi="Arial" w:cs="Arial"/>
        </w:rPr>
        <w:t xml:space="preserve"> of an infected person triggered many people to contract the disease as they did sneeze or cough near healthy </w:t>
      </w:r>
      <w:r w:rsidR="00BC2244">
        <w:rPr>
          <w:rFonts w:ascii="Arial" w:hAnsi="Arial" w:cs="Arial"/>
        </w:rPr>
        <w:t>people</w:t>
      </w:r>
      <w:r w:rsidR="00EA5C29" w:rsidRPr="00C67EF8">
        <w:rPr>
          <w:rFonts w:ascii="Arial" w:hAnsi="Arial" w:cs="Arial"/>
        </w:rPr>
        <w:t>. They also touched different surfaces, contaminating them with the virus since they could stay with the virus for several hours. However, disinfectants could kill it if discovered.</w:t>
      </w:r>
    </w:p>
    <w:p w:rsidR="00EA5C29" w:rsidRPr="00C67EF8" w:rsidRDefault="00EA5C29" w:rsidP="00C67EF8">
      <w:pPr>
        <w:spacing w:after="0" w:line="360" w:lineRule="auto"/>
        <w:rPr>
          <w:rFonts w:ascii="Arial" w:hAnsi="Arial" w:cs="Arial"/>
        </w:rPr>
      </w:pPr>
      <w:r w:rsidRPr="00C67EF8">
        <w:rPr>
          <w:rFonts w:ascii="Arial" w:hAnsi="Arial" w:cs="Arial"/>
        </w:rPr>
        <w:t xml:space="preserve">Coronavirus was officially declared a public health emergency of international concern by Dr Tedros Adhanom on January 30th 2020, after the disease had </w:t>
      </w:r>
      <w:r w:rsidR="00F45A34">
        <w:rPr>
          <w:rFonts w:ascii="Arial" w:hAnsi="Arial" w:cs="Arial"/>
        </w:rPr>
        <w:t xml:space="preserve">taken </w:t>
      </w:r>
      <w:r w:rsidRPr="00C67EF8">
        <w:rPr>
          <w:rFonts w:ascii="Arial" w:hAnsi="Arial" w:cs="Arial"/>
        </w:rPr>
        <w:t xml:space="preserve">many lives globally. The disease brought the highest level of health alarm to the World Health Organization (WHO), making the Director-General announce the outbreak to be categorised as a pandemic after more than 118,000 cases had been reported in different countries. The WHO has been a front-line organisation that has been helping individuals to prepare and fight the pandemic. The devastating effect which the virus caused has made millions of people lose their jobs and even be diagnosed with moderate to severe psychotic conditions like reactive and process schizophrenia. The people who initially were diagnosed with the disease faced </w:t>
      </w:r>
      <w:r w:rsidRPr="00F45A34">
        <w:rPr>
          <w:rFonts w:ascii="Arial" w:hAnsi="Arial" w:cs="Arial"/>
        </w:rPr>
        <w:t>stigmatisation</w:t>
      </w:r>
      <w:r w:rsidRPr="00C67EF8">
        <w:rPr>
          <w:rFonts w:ascii="Arial" w:hAnsi="Arial" w:cs="Arial"/>
        </w:rPr>
        <w:t xml:space="preserve"> as they were isolated.</w:t>
      </w:r>
      <w:r w:rsidR="007B587C" w:rsidRPr="00C67EF8">
        <w:rPr>
          <w:rFonts w:ascii="Arial" w:hAnsi="Arial" w:cs="Arial"/>
        </w:rPr>
        <w:t xml:space="preserve"> (WHO, 2021).</w:t>
      </w:r>
    </w:p>
    <w:p w:rsidR="00547F31" w:rsidRPr="00C67EF8" w:rsidRDefault="00547F31" w:rsidP="00C67EF8">
      <w:pPr>
        <w:spacing w:after="0" w:line="360" w:lineRule="auto"/>
        <w:rPr>
          <w:rFonts w:ascii="Arial" w:hAnsi="Arial" w:cs="Arial"/>
        </w:rPr>
      </w:pPr>
    </w:p>
    <w:p w:rsidR="00547F31" w:rsidRPr="00C67EF8" w:rsidRDefault="00547F31" w:rsidP="00C67EF8">
      <w:pPr>
        <w:spacing w:after="0" w:line="360" w:lineRule="auto"/>
        <w:rPr>
          <w:rFonts w:ascii="Arial" w:hAnsi="Arial" w:cs="Arial"/>
        </w:rPr>
      </w:pPr>
    </w:p>
    <w:p w:rsidR="00547F31" w:rsidRPr="00C67EF8" w:rsidRDefault="00547F31" w:rsidP="00C67EF8">
      <w:pPr>
        <w:spacing w:line="360" w:lineRule="auto"/>
        <w:rPr>
          <w:rFonts w:ascii="Arial" w:hAnsi="Arial" w:cs="Arial"/>
          <w:b/>
          <w:sz w:val="24"/>
          <w:szCs w:val="24"/>
        </w:rPr>
      </w:pPr>
      <w:r w:rsidRPr="00C67EF8">
        <w:rPr>
          <w:rFonts w:ascii="Arial" w:hAnsi="Arial" w:cs="Arial"/>
          <w:b/>
          <w:sz w:val="24"/>
          <w:szCs w:val="24"/>
        </w:rPr>
        <w:t>Strategies to monitor, measure and control the disease in UK vs. USA</w:t>
      </w:r>
    </w:p>
    <w:p w:rsidR="00547F31" w:rsidRPr="00C67EF8" w:rsidRDefault="00547F31" w:rsidP="00C67EF8">
      <w:pPr>
        <w:spacing w:after="0" w:line="360" w:lineRule="auto"/>
        <w:rPr>
          <w:rFonts w:ascii="Arial" w:hAnsi="Arial" w:cs="Arial"/>
          <w:b/>
          <w:bCs/>
        </w:rPr>
      </w:pPr>
      <w:r w:rsidRPr="00C67EF8">
        <w:rPr>
          <w:rFonts w:ascii="Arial" w:hAnsi="Arial" w:cs="Arial"/>
          <w:b/>
          <w:bCs/>
        </w:rPr>
        <w:t>Similarities</w:t>
      </w:r>
    </w:p>
    <w:p w:rsidR="00547F31" w:rsidRPr="00C67EF8" w:rsidRDefault="00547F31" w:rsidP="00C67EF8">
      <w:pPr>
        <w:spacing w:after="0" w:line="360" w:lineRule="auto"/>
        <w:rPr>
          <w:rFonts w:ascii="Arial" w:hAnsi="Arial" w:cs="Arial"/>
          <w:b/>
          <w:bCs/>
          <w:i/>
          <w:iCs/>
        </w:rPr>
      </w:pPr>
      <w:r w:rsidRPr="00C67EF8">
        <w:rPr>
          <w:rFonts w:ascii="Arial" w:hAnsi="Arial" w:cs="Arial"/>
          <w:b/>
          <w:bCs/>
          <w:i/>
          <w:iCs/>
        </w:rPr>
        <w:t>Washing hands</w:t>
      </w:r>
    </w:p>
    <w:p w:rsidR="00547F31" w:rsidRPr="00C67EF8" w:rsidRDefault="00547F31" w:rsidP="00C67EF8">
      <w:pPr>
        <w:spacing w:after="0" w:line="360" w:lineRule="auto"/>
        <w:rPr>
          <w:rFonts w:ascii="Arial" w:hAnsi="Arial" w:cs="Arial"/>
          <w:bCs/>
          <w:iCs/>
        </w:rPr>
      </w:pPr>
      <w:r w:rsidRPr="00C67EF8">
        <w:rPr>
          <w:rFonts w:ascii="Arial" w:hAnsi="Arial" w:cs="Arial"/>
          <w:bCs/>
          <w:iCs/>
        </w:rPr>
        <w:t xml:space="preserve">Washing hands was used in both countries as a strategy to control the spread of the virus. </w:t>
      </w:r>
      <w:r w:rsidRPr="00C67EF8">
        <w:rPr>
          <w:rFonts w:ascii="Arial" w:hAnsi="Arial" w:cs="Arial"/>
        </w:rPr>
        <w:t xml:space="preserve">The process of washing should take at least 20 seconds, and after finishing, it is advised that the tap must be put off using a tissue to circumvent touching contaminated surfaces. The </w:t>
      </w:r>
      <w:r w:rsidR="00B07164">
        <w:rPr>
          <w:rFonts w:ascii="Arial" w:hAnsi="Arial" w:cs="Arial"/>
        </w:rPr>
        <w:t>doctors</w:t>
      </w:r>
      <w:r w:rsidRPr="00C67EF8">
        <w:rPr>
          <w:rFonts w:ascii="Arial" w:hAnsi="Arial" w:cs="Arial"/>
        </w:rPr>
        <w:t xml:space="preserve"> suggested that the hands have to be wet before applying soap; the hands must be rubbed on every surface where cleaning is conducted between the fingers. After the rubbing, the hand has to be cleaned with clean running tap water rather than stagnant. To sum, the act of cleaning the hands properly removes the invisible coronavirus bacteria and stop them from spreading to other objects and people. </w:t>
      </w:r>
      <w:r w:rsidRPr="00C67EF8">
        <w:rPr>
          <w:rFonts w:ascii="Arial" w:hAnsi="Arial" w:cs="Arial"/>
          <w:bCs/>
          <w:iCs/>
        </w:rPr>
        <w:t xml:space="preserve">However, </w:t>
      </w:r>
      <w:r w:rsidRPr="00C67EF8">
        <w:rPr>
          <w:rFonts w:ascii="Arial" w:hAnsi="Arial" w:cs="Arial"/>
        </w:rPr>
        <w:t xml:space="preserve">Geldsetzer (2020) </w:t>
      </w:r>
      <w:r w:rsidR="00B07164">
        <w:rPr>
          <w:rFonts w:ascii="Arial" w:hAnsi="Arial" w:cs="Arial"/>
        </w:rPr>
        <w:t>disagree</w:t>
      </w:r>
      <w:r w:rsidRPr="00C67EF8">
        <w:rPr>
          <w:rFonts w:ascii="Arial" w:hAnsi="Arial" w:cs="Arial"/>
        </w:rPr>
        <w:t xml:space="preserve"> that washing hands thoroughly with soap and clean running water is an efficacious strategy that has been utilised in both countries to control the disease.</w:t>
      </w:r>
    </w:p>
    <w:p w:rsidR="00547F31" w:rsidRPr="00C67EF8" w:rsidRDefault="00547F31" w:rsidP="00C67EF8">
      <w:pPr>
        <w:spacing w:after="0" w:line="360" w:lineRule="auto"/>
        <w:rPr>
          <w:rFonts w:ascii="Arial" w:hAnsi="Arial" w:cs="Arial"/>
          <w:b/>
          <w:bCs/>
          <w:i/>
          <w:iCs/>
        </w:rPr>
      </w:pPr>
      <w:r w:rsidRPr="00C67EF8">
        <w:rPr>
          <w:rFonts w:ascii="Arial" w:hAnsi="Arial" w:cs="Arial"/>
          <w:b/>
          <w:bCs/>
          <w:i/>
          <w:iCs/>
        </w:rPr>
        <w:lastRenderedPageBreak/>
        <w:t>Maintaining social distance</w:t>
      </w:r>
    </w:p>
    <w:p w:rsidR="00547F31" w:rsidRPr="00C67EF8" w:rsidRDefault="00547F31" w:rsidP="00C67EF8">
      <w:pPr>
        <w:spacing w:after="0" w:line="360" w:lineRule="auto"/>
        <w:rPr>
          <w:rFonts w:ascii="Arial" w:hAnsi="Arial" w:cs="Arial"/>
        </w:rPr>
      </w:pPr>
      <w:r w:rsidRPr="00C67EF8">
        <w:rPr>
          <w:rFonts w:ascii="Arial" w:hAnsi="Arial" w:cs="Arial"/>
        </w:rPr>
        <w:t>Maintaining social distance is another effective strategy for controlling the virus. The recommended distance between individuals is 1.5</w:t>
      </w:r>
      <w:r w:rsidR="006949D6" w:rsidRPr="00C67EF8">
        <w:rPr>
          <w:rFonts w:ascii="Arial" w:hAnsi="Arial" w:cs="Arial"/>
        </w:rPr>
        <w:t xml:space="preserve"> - 2</w:t>
      </w:r>
      <w:r w:rsidRPr="00C67EF8">
        <w:rPr>
          <w:rFonts w:ascii="Arial" w:hAnsi="Arial" w:cs="Arial"/>
        </w:rPr>
        <w:t xml:space="preserve"> meters. As a result, if an infected person is coughing or sneezing, the disease will not spread to the next or available person. </w:t>
      </w:r>
      <w:r w:rsidR="00D843E6">
        <w:rPr>
          <w:rFonts w:ascii="Arial" w:hAnsi="Arial" w:cs="Arial"/>
        </w:rPr>
        <w:t>Therefore</w:t>
      </w:r>
      <w:r w:rsidRPr="00C67EF8">
        <w:rPr>
          <w:rFonts w:ascii="Arial" w:hAnsi="Arial" w:cs="Arial"/>
        </w:rPr>
        <w:t>, the chances of catching the virus are reduced. Although social distance seems to be annoying to the majority of people, the World Health Organisation recommends that every individual embrace the technique as it prevents individuals from transmitting the virus</w:t>
      </w:r>
      <w:r w:rsidR="006949D6" w:rsidRPr="00C67EF8">
        <w:rPr>
          <w:rFonts w:ascii="Arial" w:hAnsi="Arial" w:cs="Arial"/>
        </w:rPr>
        <w:t>.</w:t>
      </w:r>
      <w:r w:rsidRPr="00C67EF8">
        <w:rPr>
          <w:rFonts w:ascii="Arial" w:hAnsi="Arial" w:cs="Arial"/>
        </w:rPr>
        <w:t xml:space="preserve"> </w:t>
      </w:r>
      <w:r w:rsidR="006949D6" w:rsidRPr="00C67EF8">
        <w:rPr>
          <w:rFonts w:ascii="Arial" w:hAnsi="Arial" w:cs="Arial"/>
        </w:rPr>
        <w:t xml:space="preserve">(WHO, 2021). </w:t>
      </w:r>
      <w:r w:rsidRPr="00C67EF8">
        <w:rPr>
          <w:rFonts w:ascii="Arial" w:hAnsi="Arial" w:cs="Arial"/>
        </w:rPr>
        <w:t>Social distance does not only help in reducing the coronavirus but also other infectious diseases like flu, especially among children. Therefore, the diseases can be eliminated or slowed, which improves the quality of their life as the wor</w:t>
      </w:r>
      <w:r w:rsidR="006949D6" w:rsidRPr="00C67EF8">
        <w:rPr>
          <w:rFonts w:ascii="Arial" w:hAnsi="Arial" w:cs="Arial"/>
        </w:rPr>
        <w:t>ld is made to be a better place.</w:t>
      </w:r>
    </w:p>
    <w:p w:rsidR="00547F31" w:rsidRPr="00C67EF8" w:rsidRDefault="00547F31" w:rsidP="00C67EF8">
      <w:pPr>
        <w:spacing w:after="0" w:line="360" w:lineRule="auto"/>
        <w:rPr>
          <w:rFonts w:ascii="Arial" w:hAnsi="Arial" w:cs="Arial"/>
          <w:b/>
          <w:bCs/>
          <w:i/>
          <w:iCs/>
        </w:rPr>
      </w:pPr>
      <w:r w:rsidRPr="00C67EF8">
        <w:rPr>
          <w:rFonts w:ascii="Arial" w:hAnsi="Arial" w:cs="Arial"/>
          <w:b/>
          <w:bCs/>
          <w:i/>
          <w:iCs/>
        </w:rPr>
        <w:t>Wearing a mask</w:t>
      </w:r>
    </w:p>
    <w:p w:rsidR="00617611" w:rsidRDefault="00547F31" w:rsidP="00C67EF8">
      <w:pPr>
        <w:spacing w:after="0" w:line="360" w:lineRule="auto"/>
        <w:rPr>
          <w:rFonts w:ascii="Arial" w:hAnsi="Arial" w:cs="Arial"/>
        </w:rPr>
      </w:pPr>
      <w:r w:rsidRPr="00C67EF8">
        <w:rPr>
          <w:rFonts w:ascii="Arial" w:hAnsi="Arial" w:cs="Arial"/>
        </w:rPr>
        <w:t>Wearing a mask plays a significant role in preventing the disease from further spreading. For instance, expiratory droplets are trapped from reaching third parties when coughing, breathing or talking. Therefore, WHO advises individuals to wear a mask covering all the surface</w:t>
      </w:r>
      <w:r w:rsidR="007A2F3A">
        <w:rPr>
          <w:rFonts w:ascii="Arial" w:hAnsi="Arial" w:cs="Arial"/>
        </w:rPr>
        <w:t>s</w:t>
      </w:r>
      <w:r w:rsidRPr="00C67EF8">
        <w:rPr>
          <w:rFonts w:ascii="Arial" w:hAnsi="Arial" w:cs="Arial"/>
        </w:rPr>
        <w:t xml:space="preserve"> </w:t>
      </w:r>
      <w:r w:rsidR="001A47CA">
        <w:rPr>
          <w:rFonts w:ascii="Arial" w:hAnsi="Arial" w:cs="Arial"/>
        </w:rPr>
        <w:t>which are likely</w:t>
      </w:r>
      <w:r w:rsidRPr="00C67EF8">
        <w:rPr>
          <w:rFonts w:ascii="Arial" w:hAnsi="Arial" w:cs="Arial"/>
        </w:rPr>
        <w:t xml:space="preserve"> to transmit the disease to stop the pandemic on a large scale. In addition, wearing the mask below the chin or </w:t>
      </w:r>
      <w:r w:rsidR="00617611">
        <w:rPr>
          <w:rFonts w:ascii="Arial" w:hAnsi="Arial" w:cs="Arial"/>
        </w:rPr>
        <w:t>on</w:t>
      </w:r>
      <w:r w:rsidRPr="00C67EF8">
        <w:rPr>
          <w:rFonts w:ascii="Arial" w:hAnsi="Arial" w:cs="Arial"/>
        </w:rPr>
        <w:t xml:space="preserve"> the forehead is also prohibited</w:t>
      </w:r>
      <w:r w:rsidR="00617611">
        <w:rPr>
          <w:rFonts w:ascii="Arial" w:hAnsi="Arial" w:cs="Arial"/>
        </w:rPr>
        <w:t xml:space="preserve"> </w:t>
      </w:r>
      <w:r w:rsidRPr="00C67EF8">
        <w:rPr>
          <w:rFonts w:ascii="Arial" w:hAnsi="Arial" w:cs="Arial"/>
        </w:rPr>
        <w:t>since the disease could still be transmitted from one person to another through the process.</w:t>
      </w:r>
      <w:r w:rsidR="00617611" w:rsidRPr="00617611">
        <w:rPr>
          <w:rFonts w:ascii="Arial" w:hAnsi="Arial" w:cs="Arial"/>
        </w:rPr>
        <w:t xml:space="preserve"> </w:t>
      </w:r>
      <w:r w:rsidR="00617611" w:rsidRPr="00C67EF8">
        <w:rPr>
          <w:rFonts w:ascii="Arial" w:hAnsi="Arial" w:cs="Arial"/>
        </w:rPr>
        <w:t>(Yin, 2020)</w:t>
      </w:r>
      <w:r w:rsidR="00617611">
        <w:rPr>
          <w:rFonts w:ascii="Arial" w:hAnsi="Arial" w:cs="Arial"/>
        </w:rPr>
        <w:t>.</w:t>
      </w:r>
      <w:r w:rsidR="00617611" w:rsidRPr="00C67EF8">
        <w:rPr>
          <w:rFonts w:ascii="Arial" w:hAnsi="Arial" w:cs="Arial"/>
        </w:rPr>
        <w:t xml:space="preserve"> </w:t>
      </w:r>
      <w:r w:rsidRPr="00C67EF8">
        <w:rPr>
          <w:rFonts w:ascii="Arial" w:hAnsi="Arial" w:cs="Arial"/>
        </w:rPr>
        <w:t xml:space="preserve"> </w:t>
      </w:r>
    </w:p>
    <w:p w:rsidR="00547F31" w:rsidRPr="00C67EF8" w:rsidRDefault="00547F31" w:rsidP="00C67EF8">
      <w:pPr>
        <w:spacing w:after="0" w:line="360" w:lineRule="auto"/>
        <w:rPr>
          <w:rFonts w:ascii="Arial" w:hAnsi="Arial" w:cs="Arial"/>
        </w:rPr>
      </w:pPr>
      <w:r w:rsidRPr="00C67EF8">
        <w:rPr>
          <w:rFonts w:ascii="Arial" w:hAnsi="Arial" w:cs="Arial"/>
        </w:rPr>
        <w:t>The users of the face mask must clean their hands before and after using the face masks. However, people are advised not to wear masks during exercises but rather to maintain social distances as masks reduce their ability to breathe properly. The fabric masks have to be made with three layers, including inner, middle and outer, in order for them to work sufficiently. The inner layer is supposed to be made using absorbent material like cotton. On the other hand, the middle layer is to be made of absorbent material like polypropylene, whereas the other part is made up of non-absorbent material like polyester blend or polyester. Medical masks have to be disposed of off after each use, while the fabric masks should always be washed.</w:t>
      </w:r>
    </w:p>
    <w:p w:rsidR="00547F31" w:rsidRPr="00C67EF8" w:rsidRDefault="008742E0" w:rsidP="00C67EF8">
      <w:pPr>
        <w:spacing w:after="0" w:line="360" w:lineRule="auto"/>
        <w:rPr>
          <w:rFonts w:ascii="Arial" w:hAnsi="Arial" w:cs="Arial"/>
          <w:b/>
          <w:bCs/>
          <w:i/>
          <w:iCs/>
        </w:rPr>
      </w:pPr>
      <w:r>
        <w:rPr>
          <w:rFonts w:ascii="Arial" w:hAnsi="Arial" w:cs="Arial"/>
          <w:b/>
          <w:bCs/>
          <w:i/>
          <w:iCs/>
        </w:rPr>
        <w:t>Avoid</w:t>
      </w:r>
      <w:r w:rsidR="00547F31" w:rsidRPr="00C67EF8">
        <w:rPr>
          <w:rFonts w:ascii="Arial" w:hAnsi="Arial" w:cs="Arial"/>
          <w:b/>
          <w:bCs/>
          <w:i/>
          <w:iCs/>
        </w:rPr>
        <w:t xml:space="preserve"> touching mouth, nose and eyes</w:t>
      </w:r>
    </w:p>
    <w:p w:rsidR="00547F31" w:rsidRPr="00C67EF8" w:rsidRDefault="00547F31" w:rsidP="00C67EF8">
      <w:pPr>
        <w:spacing w:after="0" w:line="360" w:lineRule="auto"/>
        <w:rPr>
          <w:rFonts w:ascii="Arial" w:hAnsi="Arial" w:cs="Arial"/>
        </w:rPr>
      </w:pPr>
      <w:r w:rsidRPr="00C67EF8">
        <w:rPr>
          <w:rFonts w:ascii="Arial" w:hAnsi="Arial" w:cs="Arial"/>
        </w:rPr>
        <w:t xml:space="preserve">According to Hale </w:t>
      </w:r>
      <w:r w:rsidR="00A3167D" w:rsidRPr="00C67EF8">
        <w:rPr>
          <w:rFonts w:ascii="Arial" w:hAnsi="Arial" w:cs="Arial"/>
          <w:i/>
        </w:rPr>
        <w:t>et al.,</w:t>
      </w:r>
      <w:r w:rsidRPr="00C67EF8">
        <w:rPr>
          <w:rFonts w:ascii="Arial" w:hAnsi="Arial" w:cs="Arial"/>
        </w:rPr>
        <w:t xml:space="preserve"> (2021), individuals are warned about touching other </w:t>
      </w:r>
      <w:r w:rsidR="001365E6">
        <w:rPr>
          <w:rFonts w:ascii="Arial" w:hAnsi="Arial" w:cs="Arial"/>
        </w:rPr>
        <w:t>parts of the body like the mouth</w:t>
      </w:r>
      <w:r w:rsidRPr="00C67EF8">
        <w:rPr>
          <w:rFonts w:ascii="Arial" w:hAnsi="Arial" w:cs="Arial"/>
        </w:rPr>
        <w:t xml:space="preserve">, nose and eyes. Coronavirus has the ability to survive on contaminated surfaces for up to hours. For this reason, people will touch the surfaces then, later on, touch the parts of the body hence spreading the virus. </w:t>
      </w:r>
      <w:r w:rsidR="001365E6">
        <w:rPr>
          <w:rFonts w:ascii="Arial" w:hAnsi="Arial" w:cs="Arial"/>
        </w:rPr>
        <w:t>Unfortunately, it</w:t>
      </w:r>
      <w:r w:rsidRPr="00C67EF8">
        <w:rPr>
          <w:rFonts w:ascii="Arial" w:hAnsi="Arial" w:cs="Arial"/>
        </w:rPr>
        <w:t xml:space="preserve"> is estimated that the majority of the people touch their faces approximately 23 times per hour; </w:t>
      </w:r>
      <w:r w:rsidR="001365E6">
        <w:rPr>
          <w:rFonts w:ascii="Arial" w:hAnsi="Arial" w:cs="Arial"/>
        </w:rPr>
        <w:t>therefore</w:t>
      </w:r>
      <w:r w:rsidRPr="00C67EF8">
        <w:rPr>
          <w:rFonts w:ascii="Arial" w:hAnsi="Arial" w:cs="Arial"/>
        </w:rPr>
        <w:t xml:space="preserve">, the germs in their hands </w:t>
      </w:r>
      <w:r w:rsidR="007A2F3A">
        <w:rPr>
          <w:rFonts w:ascii="Arial" w:hAnsi="Arial" w:cs="Arial"/>
        </w:rPr>
        <w:t xml:space="preserve">trigger </w:t>
      </w:r>
      <w:r w:rsidRPr="00C67EF8">
        <w:rPr>
          <w:rFonts w:ascii="Arial" w:hAnsi="Arial" w:cs="Arial"/>
        </w:rPr>
        <w:t>the infection of coronavirus.</w:t>
      </w:r>
    </w:p>
    <w:p w:rsidR="001365E6" w:rsidRDefault="001365E6" w:rsidP="00C67EF8">
      <w:pPr>
        <w:spacing w:after="0" w:line="360" w:lineRule="auto"/>
        <w:rPr>
          <w:rFonts w:ascii="Arial" w:hAnsi="Arial" w:cs="Arial"/>
          <w:b/>
          <w:bCs/>
          <w:i/>
          <w:iCs/>
        </w:rPr>
      </w:pPr>
    </w:p>
    <w:p w:rsidR="001365E6" w:rsidRDefault="001365E6" w:rsidP="00C67EF8">
      <w:pPr>
        <w:spacing w:after="0" w:line="360" w:lineRule="auto"/>
        <w:rPr>
          <w:rFonts w:ascii="Arial" w:hAnsi="Arial" w:cs="Arial"/>
          <w:b/>
          <w:bCs/>
          <w:i/>
          <w:iCs/>
        </w:rPr>
      </w:pPr>
    </w:p>
    <w:p w:rsidR="00547F31" w:rsidRPr="00C67EF8" w:rsidRDefault="00547F31" w:rsidP="00C67EF8">
      <w:pPr>
        <w:spacing w:after="0" w:line="360" w:lineRule="auto"/>
        <w:rPr>
          <w:rFonts w:ascii="Arial" w:hAnsi="Arial" w:cs="Arial"/>
          <w:b/>
          <w:bCs/>
          <w:i/>
          <w:iCs/>
        </w:rPr>
      </w:pPr>
      <w:r w:rsidRPr="00C67EF8">
        <w:rPr>
          <w:rFonts w:ascii="Arial" w:hAnsi="Arial" w:cs="Arial"/>
          <w:b/>
          <w:bCs/>
          <w:i/>
          <w:iCs/>
        </w:rPr>
        <w:lastRenderedPageBreak/>
        <w:t>Following respiratory hygiene</w:t>
      </w:r>
    </w:p>
    <w:p w:rsidR="00547F31" w:rsidRPr="00C67EF8" w:rsidRDefault="00B4000D" w:rsidP="00C67EF8">
      <w:pPr>
        <w:spacing w:after="0" w:line="360" w:lineRule="auto"/>
        <w:rPr>
          <w:rFonts w:ascii="Arial" w:hAnsi="Arial" w:cs="Arial"/>
        </w:rPr>
      </w:pPr>
      <w:r w:rsidRPr="006B326C">
        <w:rPr>
          <w:rFonts w:ascii="Arial" w:hAnsi="Arial" w:cs="Arial"/>
        </w:rPr>
        <w:t>Both countries agreed that r</w:t>
      </w:r>
      <w:r w:rsidR="00547F31" w:rsidRPr="006B326C">
        <w:rPr>
          <w:rFonts w:ascii="Arial" w:hAnsi="Arial" w:cs="Arial"/>
        </w:rPr>
        <w:t xml:space="preserve">espiratory hygiene is a </w:t>
      </w:r>
      <w:r w:rsidR="006B326C" w:rsidRPr="006B326C">
        <w:rPr>
          <w:rFonts w:ascii="Arial" w:hAnsi="Arial" w:cs="Arial"/>
        </w:rPr>
        <w:t>crucial</w:t>
      </w:r>
      <w:r w:rsidR="00547F31" w:rsidRPr="006B326C">
        <w:rPr>
          <w:rFonts w:ascii="Arial" w:hAnsi="Arial" w:cs="Arial"/>
        </w:rPr>
        <w:t xml:space="preserve"> process to be followed</w:t>
      </w:r>
      <w:r w:rsidR="00547F31" w:rsidRPr="00C67EF8">
        <w:rPr>
          <w:rFonts w:ascii="Arial" w:hAnsi="Arial" w:cs="Arial"/>
        </w:rPr>
        <w:t xml:space="preserve">. </w:t>
      </w:r>
      <w:r w:rsidR="004E4448" w:rsidRPr="00C67EF8">
        <w:rPr>
          <w:rFonts w:ascii="Arial" w:hAnsi="Arial" w:cs="Arial"/>
        </w:rPr>
        <w:t>This means</w:t>
      </w:r>
      <w:r w:rsidR="00547F31" w:rsidRPr="00C67EF8">
        <w:rPr>
          <w:rFonts w:ascii="Arial" w:hAnsi="Arial" w:cs="Arial"/>
        </w:rPr>
        <w:t xml:space="preserve">, when coughing, it is advised that individuals need to cover their mouth either with their hands or elbow to prevent the virus from spreading through tiny </w:t>
      </w:r>
      <w:r w:rsidR="00EF426A" w:rsidRPr="00C67EF8">
        <w:rPr>
          <w:rFonts w:ascii="Arial" w:hAnsi="Arial" w:cs="Arial"/>
        </w:rPr>
        <w:t xml:space="preserve">invisible </w:t>
      </w:r>
      <w:r w:rsidR="00547F31" w:rsidRPr="00C67EF8">
        <w:rPr>
          <w:rFonts w:ascii="Arial" w:hAnsi="Arial" w:cs="Arial"/>
        </w:rPr>
        <w:t>droplets</w:t>
      </w:r>
      <w:r w:rsidR="00EF426A" w:rsidRPr="00C67EF8">
        <w:rPr>
          <w:rFonts w:ascii="Arial" w:hAnsi="Arial" w:cs="Arial"/>
        </w:rPr>
        <w:t>.</w:t>
      </w:r>
      <w:r w:rsidR="00547F31" w:rsidRPr="00C67EF8">
        <w:rPr>
          <w:rFonts w:ascii="Arial" w:hAnsi="Arial" w:cs="Arial"/>
        </w:rPr>
        <w:t xml:space="preserve"> (</w:t>
      </w:r>
      <w:r w:rsidR="005E2559">
        <w:rPr>
          <w:rFonts w:ascii="Arial" w:hAnsi="Arial" w:cs="Arial"/>
        </w:rPr>
        <w:t xml:space="preserve">Kaseem, 2020). </w:t>
      </w:r>
      <w:r w:rsidR="00547F31" w:rsidRPr="00C67EF8">
        <w:rPr>
          <w:rFonts w:ascii="Arial" w:hAnsi="Arial" w:cs="Arial"/>
        </w:rPr>
        <w:t>The tissues which have been used during coughing are supposed to be thrown in</w:t>
      </w:r>
      <w:r w:rsidR="004E4448" w:rsidRPr="00C67EF8">
        <w:rPr>
          <w:rFonts w:ascii="Arial" w:hAnsi="Arial" w:cs="Arial"/>
        </w:rPr>
        <w:t>to the dustbins.</w:t>
      </w:r>
    </w:p>
    <w:p w:rsidR="009D208F" w:rsidRPr="007102C9" w:rsidRDefault="009D208F" w:rsidP="00C67EF8">
      <w:pPr>
        <w:spacing w:after="0" w:line="360" w:lineRule="auto"/>
        <w:rPr>
          <w:rFonts w:ascii="Arial" w:hAnsi="Arial" w:cs="Arial"/>
          <w:b/>
          <w:i/>
        </w:rPr>
      </w:pPr>
      <w:r w:rsidRPr="007102C9">
        <w:rPr>
          <w:rFonts w:ascii="Arial" w:hAnsi="Arial" w:cs="Arial"/>
          <w:b/>
          <w:i/>
        </w:rPr>
        <w:t>Border control</w:t>
      </w:r>
    </w:p>
    <w:p w:rsidR="007102C9" w:rsidRDefault="007A2F3A" w:rsidP="00C67EF8">
      <w:pPr>
        <w:spacing w:line="360" w:lineRule="auto"/>
        <w:rPr>
          <w:rFonts w:ascii="Arial" w:hAnsi="Arial" w:cs="Arial"/>
        </w:rPr>
      </w:pPr>
      <w:r>
        <w:rPr>
          <w:rFonts w:ascii="Arial" w:hAnsi="Arial" w:cs="Arial"/>
        </w:rPr>
        <w:t>At</w:t>
      </w:r>
      <w:r w:rsidR="00961704" w:rsidRPr="007102C9">
        <w:rPr>
          <w:rFonts w:ascii="Arial" w:hAnsi="Arial" w:cs="Arial"/>
        </w:rPr>
        <w:t xml:space="preserve"> the beginning of the pandemi</w:t>
      </w:r>
      <w:r w:rsidR="007102C9" w:rsidRPr="007102C9">
        <w:rPr>
          <w:rFonts w:ascii="Arial" w:hAnsi="Arial" w:cs="Arial"/>
        </w:rPr>
        <w:t>c</w:t>
      </w:r>
      <w:r>
        <w:rPr>
          <w:rFonts w:ascii="Arial" w:hAnsi="Arial" w:cs="Arial"/>
        </w:rPr>
        <w:t>,</w:t>
      </w:r>
      <w:r w:rsidR="007102C9" w:rsidRPr="007102C9">
        <w:rPr>
          <w:rFonts w:ascii="Arial" w:hAnsi="Arial" w:cs="Arial"/>
        </w:rPr>
        <w:t xml:space="preserve"> both countries set</w:t>
      </w:r>
      <w:r w:rsidR="00961704" w:rsidRPr="007102C9">
        <w:rPr>
          <w:rFonts w:ascii="Arial" w:hAnsi="Arial" w:cs="Arial"/>
        </w:rPr>
        <w:t xml:space="preserve"> travel restriction</w:t>
      </w:r>
      <w:r w:rsidR="007102C9" w:rsidRPr="007102C9">
        <w:rPr>
          <w:rFonts w:ascii="Arial" w:hAnsi="Arial" w:cs="Arial"/>
        </w:rPr>
        <w:t>s</w:t>
      </w:r>
      <w:r w:rsidR="00961704" w:rsidRPr="007102C9">
        <w:rPr>
          <w:rFonts w:ascii="Arial" w:hAnsi="Arial" w:cs="Arial"/>
        </w:rPr>
        <w:t>.</w:t>
      </w:r>
      <w:r w:rsidR="007102C9" w:rsidRPr="007102C9">
        <w:rPr>
          <w:rFonts w:ascii="Arial" w:hAnsi="Arial" w:cs="Arial"/>
        </w:rPr>
        <w:t xml:space="preserve"> </w:t>
      </w:r>
      <w:r>
        <w:rPr>
          <w:rFonts w:ascii="Arial" w:hAnsi="Arial" w:cs="Arial"/>
        </w:rPr>
        <w:t xml:space="preserve">The </w:t>
      </w:r>
      <w:r w:rsidR="007170AE" w:rsidRPr="007102C9">
        <w:rPr>
          <w:rFonts w:ascii="Arial" w:hAnsi="Arial" w:cs="Arial"/>
        </w:rPr>
        <w:t xml:space="preserve">UK has made </w:t>
      </w:r>
      <w:r w:rsidR="007102C9" w:rsidRPr="007102C9">
        <w:rPr>
          <w:rFonts w:ascii="Arial" w:hAnsi="Arial" w:cs="Arial"/>
        </w:rPr>
        <w:t xml:space="preserve">a </w:t>
      </w:r>
      <w:r w:rsidR="007170AE" w:rsidRPr="007102C9">
        <w:rPr>
          <w:rFonts w:ascii="Arial" w:hAnsi="Arial" w:cs="Arial"/>
        </w:rPr>
        <w:t xml:space="preserve">traffic light </w:t>
      </w:r>
      <w:r w:rsidR="007102C9" w:rsidRPr="007102C9">
        <w:rPr>
          <w:rFonts w:ascii="Arial" w:hAnsi="Arial" w:cs="Arial"/>
        </w:rPr>
        <w:t xml:space="preserve">system of </w:t>
      </w:r>
      <w:r w:rsidR="007170AE" w:rsidRPr="007102C9">
        <w:rPr>
          <w:rFonts w:ascii="Arial" w:hAnsi="Arial" w:cs="Arial"/>
        </w:rPr>
        <w:t>countries where red are the countries with</w:t>
      </w:r>
      <w:r>
        <w:rPr>
          <w:rFonts w:ascii="Arial" w:hAnsi="Arial" w:cs="Arial"/>
        </w:rPr>
        <w:t xml:space="preserve"> the</w:t>
      </w:r>
      <w:r w:rsidR="007170AE" w:rsidRPr="007102C9">
        <w:rPr>
          <w:rFonts w:ascii="Arial" w:hAnsi="Arial" w:cs="Arial"/>
        </w:rPr>
        <w:t xml:space="preserve"> highest cases of coronavirus. Based on this</w:t>
      </w:r>
      <w:r w:rsidR="0081515C" w:rsidRPr="007102C9">
        <w:rPr>
          <w:rFonts w:ascii="Arial" w:hAnsi="Arial" w:cs="Arial"/>
        </w:rPr>
        <w:t>,</w:t>
      </w:r>
      <w:r w:rsidR="007170AE" w:rsidRPr="007102C9">
        <w:rPr>
          <w:rFonts w:ascii="Arial" w:hAnsi="Arial" w:cs="Arial"/>
        </w:rPr>
        <w:t xml:space="preserve"> people visiting </w:t>
      </w:r>
      <w:r>
        <w:rPr>
          <w:rFonts w:ascii="Arial" w:hAnsi="Arial" w:cs="Arial"/>
        </w:rPr>
        <w:t xml:space="preserve">the </w:t>
      </w:r>
      <w:r w:rsidR="007170AE" w:rsidRPr="007102C9">
        <w:rPr>
          <w:rFonts w:ascii="Arial" w:hAnsi="Arial" w:cs="Arial"/>
        </w:rPr>
        <w:t xml:space="preserve">UK should follow different isolation </w:t>
      </w:r>
      <w:r w:rsidR="0081515C" w:rsidRPr="007102C9">
        <w:rPr>
          <w:rFonts w:ascii="Arial" w:hAnsi="Arial" w:cs="Arial"/>
        </w:rPr>
        <w:t xml:space="preserve">and testing </w:t>
      </w:r>
      <w:r w:rsidR="006536CA">
        <w:rPr>
          <w:rFonts w:ascii="Arial" w:hAnsi="Arial" w:cs="Arial"/>
        </w:rPr>
        <w:t>rules. (GOV</w:t>
      </w:r>
      <w:r w:rsidR="007102C9">
        <w:rPr>
          <w:rFonts w:ascii="Arial" w:hAnsi="Arial" w:cs="Arial"/>
        </w:rPr>
        <w:t>. UK, 2020).</w:t>
      </w:r>
    </w:p>
    <w:p w:rsidR="007170AE" w:rsidRPr="007102C9" w:rsidRDefault="007102C9" w:rsidP="00C67EF8">
      <w:pPr>
        <w:spacing w:line="360" w:lineRule="auto"/>
        <w:rPr>
          <w:rFonts w:ascii="Arial" w:hAnsi="Arial" w:cs="Arial"/>
        </w:rPr>
      </w:pPr>
      <w:r>
        <w:rPr>
          <w:rFonts w:ascii="Arial" w:hAnsi="Arial" w:cs="Arial"/>
        </w:rPr>
        <w:t xml:space="preserve">Similarly, </w:t>
      </w:r>
      <w:r w:rsidRPr="007102C9">
        <w:rPr>
          <w:rFonts w:ascii="Arial" w:hAnsi="Arial" w:cs="Arial"/>
        </w:rPr>
        <w:t>the</w:t>
      </w:r>
      <w:r w:rsidR="0081515C" w:rsidRPr="007102C9">
        <w:rPr>
          <w:rFonts w:ascii="Arial" w:hAnsi="Arial" w:cs="Arial"/>
        </w:rPr>
        <w:t xml:space="preserve"> USA banned all international travel from countries with</w:t>
      </w:r>
      <w:r w:rsidR="007A2F3A">
        <w:rPr>
          <w:rFonts w:ascii="Arial" w:hAnsi="Arial" w:cs="Arial"/>
        </w:rPr>
        <w:t xml:space="preserve"> a</w:t>
      </w:r>
      <w:r w:rsidR="0081515C" w:rsidRPr="007102C9">
        <w:rPr>
          <w:rFonts w:ascii="Arial" w:hAnsi="Arial" w:cs="Arial"/>
        </w:rPr>
        <w:t xml:space="preserve"> high number of infected people. </w:t>
      </w:r>
      <w:r w:rsidRPr="007102C9">
        <w:rPr>
          <w:rFonts w:ascii="Arial" w:hAnsi="Arial" w:cs="Arial"/>
        </w:rPr>
        <w:t>Nowadays</w:t>
      </w:r>
      <w:r w:rsidR="0081515C" w:rsidRPr="007102C9">
        <w:rPr>
          <w:rFonts w:ascii="Arial" w:hAnsi="Arial" w:cs="Arial"/>
        </w:rPr>
        <w:t xml:space="preserve">, everyone is allowed to enter the country if they are vaccinated, also travellers need </w:t>
      </w:r>
      <w:r w:rsidRPr="007102C9">
        <w:rPr>
          <w:rFonts w:ascii="Arial" w:hAnsi="Arial" w:cs="Arial"/>
        </w:rPr>
        <w:t xml:space="preserve">a </w:t>
      </w:r>
      <w:r w:rsidR="0081515C" w:rsidRPr="007102C9">
        <w:rPr>
          <w:rFonts w:ascii="Arial" w:hAnsi="Arial" w:cs="Arial"/>
        </w:rPr>
        <w:t xml:space="preserve">PCR test </w:t>
      </w:r>
      <w:r w:rsidRPr="007102C9">
        <w:rPr>
          <w:rFonts w:ascii="Arial" w:hAnsi="Arial" w:cs="Arial"/>
        </w:rPr>
        <w:t>a day</w:t>
      </w:r>
      <w:r w:rsidR="0081515C" w:rsidRPr="007102C9">
        <w:rPr>
          <w:rFonts w:ascii="Arial" w:hAnsi="Arial" w:cs="Arial"/>
        </w:rPr>
        <w:t xml:space="preserve"> before entering regardless </w:t>
      </w:r>
      <w:r w:rsidR="007A2F3A">
        <w:rPr>
          <w:rFonts w:ascii="Arial" w:hAnsi="Arial" w:cs="Arial"/>
        </w:rPr>
        <w:t xml:space="preserve">of </w:t>
      </w:r>
      <w:r w:rsidR="0081515C" w:rsidRPr="007102C9">
        <w:rPr>
          <w:rFonts w:ascii="Arial" w:hAnsi="Arial" w:cs="Arial"/>
        </w:rPr>
        <w:t>their vaccination status. (USA.GOV, 2021).</w:t>
      </w:r>
    </w:p>
    <w:p w:rsidR="007102C9" w:rsidRDefault="00B73B9F" w:rsidP="00C67EF8">
      <w:pPr>
        <w:spacing w:line="360" w:lineRule="auto"/>
        <w:rPr>
          <w:rFonts w:ascii="Arial" w:hAnsi="Arial" w:cs="Arial"/>
          <w:b/>
          <w:i/>
        </w:rPr>
      </w:pPr>
      <w:r w:rsidRPr="007102C9">
        <w:rPr>
          <w:rFonts w:ascii="Arial" w:hAnsi="Arial" w:cs="Arial"/>
          <w:b/>
          <w:i/>
        </w:rPr>
        <w:t>Vaccination</w:t>
      </w:r>
    </w:p>
    <w:p w:rsidR="000B18F2" w:rsidRDefault="007D104E" w:rsidP="000B18F2">
      <w:pPr>
        <w:spacing w:line="360" w:lineRule="auto"/>
        <w:rPr>
          <w:rFonts w:ascii="Arial" w:hAnsi="Arial" w:cs="Arial"/>
        </w:rPr>
      </w:pPr>
      <w:r w:rsidRPr="00C67EF8">
        <w:rPr>
          <w:rFonts w:ascii="Arial" w:hAnsi="Arial" w:cs="Arial"/>
        </w:rPr>
        <w:t xml:space="preserve">Both countries agreed </w:t>
      </w:r>
      <w:r w:rsidR="007A2F3A">
        <w:rPr>
          <w:rFonts w:ascii="Arial" w:hAnsi="Arial" w:cs="Arial"/>
        </w:rPr>
        <w:t xml:space="preserve">on </w:t>
      </w:r>
      <w:r w:rsidRPr="00C67EF8">
        <w:rPr>
          <w:rFonts w:ascii="Arial" w:hAnsi="Arial" w:cs="Arial"/>
        </w:rPr>
        <w:t xml:space="preserve">vaccination as the most effective tool against the virus. They </w:t>
      </w:r>
      <w:r w:rsidR="004A71D9">
        <w:rPr>
          <w:rFonts w:ascii="Arial" w:hAnsi="Arial" w:cs="Arial"/>
        </w:rPr>
        <w:t>agreed to use</w:t>
      </w:r>
      <w:r w:rsidRPr="00C67EF8">
        <w:rPr>
          <w:rFonts w:ascii="Arial" w:hAnsi="Arial" w:cs="Arial"/>
        </w:rPr>
        <w:t xml:space="preserve"> all vaccines approved by the WHO. </w:t>
      </w:r>
      <w:r w:rsidR="00D612E7" w:rsidRPr="00C67EF8">
        <w:rPr>
          <w:rFonts w:ascii="Arial" w:hAnsi="Arial" w:cs="Arial"/>
        </w:rPr>
        <w:t>In the beginning</w:t>
      </w:r>
      <w:r w:rsidR="007A2F3A">
        <w:rPr>
          <w:rFonts w:ascii="Arial" w:hAnsi="Arial" w:cs="Arial"/>
        </w:rPr>
        <w:t>,</w:t>
      </w:r>
      <w:r w:rsidR="00D612E7" w:rsidRPr="00C67EF8">
        <w:rPr>
          <w:rFonts w:ascii="Arial" w:hAnsi="Arial" w:cs="Arial"/>
        </w:rPr>
        <w:t xml:space="preserve"> some people </w:t>
      </w:r>
      <w:r w:rsidR="004A71D9">
        <w:rPr>
          <w:rFonts w:ascii="Arial" w:hAnsi="Arial" w:cs="Arial"/>
        </w:rPr>
        <w:t>were</w:t>
      </w:r>
      <w:r w:rsidR="00D612E7" w:rsidRPr="00C67EF8">
        <w:rPr>
          <w:rFonts w:ascii="Arial" w:hAnsi="Arial" w:cs="Arial"/>
        </w:rPr>
        <w:t xml:space="preserve"> afraid </w:t>
      </w:r>
      <w:r w:rsidR="007A2F3A">
        <w:rPr>
          <w:rFonts w:ascii="Arial" w:hAnsi="Arial" w:cs="Arial"/>
        </w:rPr>
        <w:t>of</w:t>
      </w:r>
      <w:r w:rsidR="00D612E7" w:rsidRPr="00C67EF8">
        <w:rPr>
          <w:rFonts w:ascii="Arial" w:hAnsi="Arial" w:cs="Arial"/>
        </w:rPr>
        <w:t xml:space="preserve"> vaccines because of misinformation and </w:t>
      </w:r>
      <w:r w:rsidR="004A71D9">
        <w:rPr>
          <w:rFonts w:ascii="Arial" w:hAnsi="Arial" w:cs="Arial"/>
        </w:rPr>
        <w:t>believing</w:t>
      </w:r>
      <w:r w:rsidR="00D612E7" w:rsidRPr="00C67EF8">
        <w:rPr>
          <w:rFonts w:ascii="Arial" w:hAnsi="Arial" w:cs="Arial"/>
        </w:rPr>
        <w:t xml:space="preserve"> that </w:t>
      </w:r>
      <w:r w:rsidR="004A71D9">
        <w:rPr>
          <w:rFonts w:ascii="Arial" w:hAnsi="Arial" w:cs="Arial"/>
        </w:rPr>
        <w:t xml:space="preserve">they </w:t>
      </w:r>
      <w:r w:rsidR="00D612E7" w:rsidRPr="00C67EF8">
        <w:rPr>
          <w:rFonts w:ascii="Arial" w:hAnsi="Arial" w:cs="Arial"/>
        </w:rPr>
        <w:t xml:space="preserve">are dangerous. (Loomba </w:t>
      </w:r>
      <w:r w:rsidR="00D612E7" w:rsidRPr="00C67EF8">
        <w:rPr>
          <w:rFonts w:ascii="Arial" w:hAnsi="Arial" w:cs="Arial"/>
          <w:i/>
        </w:rPr>
        <w:t>et al</w:t>
      </w:r>
      <w:r w:rsidR="00D612E7" w:rsidRPr="00C67EF8">
        <w:rPr>
          <w:rFonts w:ascii="Arial" w:hAnsi="Arial" w:cs="Arial"/>
        </w:rPr>
        <w:t xml:space="preserve">., 2021). </w:t>
      </w:r>
      <w:r w:rsidR="00D343F6">
        <w:rPr>
          <w:rFonts w:ascii="Arial" w:hAnsi="Arial" w:cs="Arial"/>
        </w:rPr>
        <w:t>Nowadays, a very large part of the population in both countries are double and triple vaccinated.</w:t>
      </w:r>
    </w:p>
    <w:p w:rsidR="00C708BC" w:rsidRDefault="00B73B9F" w:rsidP="00C708BC">
      <w:pPr>
        <w:spacing w:line="360" w:lineRule="auto"/>
        <w:rPr>
          <w:rFonts w:ascii="Arial" w:hAnsi="Arial" w:cs="Arial"/>
          <w:b/>
          <w:i/>
        </w:rPr>
      </w:pPr>
      <w:r w:rsidRPr="00C67EF8">
        <w:rPr>
          <w:rFonts w:ascii="Arial" w:hAnsi="Arial" w:cs="Arial"/>
          <w:b/>
          <w:bCs/>
        </w:rPr>
        <w:t>Differences</w:t>
      </w:r>
    </w:p>
    <w:p w:rsidR="00C708BC" w:rsidRDefault="00C708BC" w:rsidP="00C708BC">
      <w:pPr>
        <w:spacing w:line="360" w:lineRule="auto"/>
        <w:rPr>
          <w:rFonts w:ascii="Arial" w:hAnsi="Arial" w:cs="Arial"/>
        </w:rPr>
      </w:pPr>
      <w:r>
        <w:rPr>
          <w:rFonts w:ascii="Arial" w:hAnsi="Arial" w:cs="Arial"/>
        </w:rPr>
        <w:t>T</w:t>
      </w:r>
      <w:r w:rsidR="00B73B9F" w:rsidRPr="00C67EF8">
        <w:rPr>
          <w:rFonts w:ascii="Arial" w:hAnsi="Arial" w:cs="Arial"/>
        </w:rPr>
        <w:t xml:space="preserve">he two nations share the same language but use different strategies in handling the global crisis. Fisk </w:t>
      </w:r>
      <w:r w:rsidR="000569A7" w:rsidRPr="00C67EF8">
        <w:rPr>
          <w:rFonts w:ascii="Arial" w:hAnsi="Arial" w:cs="Arial"/>
          <w:i/>
        </w:rPr>
        <w:t>et al.,</w:t>
      </w:r>
      <w:r w:rsidR="00B73B9F" w:rsidRPr="00C67EF8">
        <w:rPr>
          <w:rFonts w:ascii="Arial" w:hAnsi="Arial" w:cs="Arial"/>
        </w:rPr>
        <w:t xml:space="preserve"> (2020) stated that the data which provides the coronavirus information assists people in determining if they are implementing the right strategies in dealing with the pandemic or not. </w:t>
      </w:r>
      <w:r w:rsidRPr="00C67EF8">
        <w:rPr>
          <w:rFonts w:ascii="Arial" w:hAnsi="Arial" w:cs="Arial"/>
        </w:rPr>
        <w:t xml:space="preserve">The app which collects data about Covid 19 was first launched in the UK; </w:t>
      </w:r>
      <w:r>
        <w:rPr>
          <w:rFonts w:ascii="Arial" w:hAnsi="Arial" w:cs="Arial"/>
        </w:rPr>
        <w:t>followed by the</w:t>
      </w:r>
      <w:r w:rsidRPr="00C67EF8">
        <w:rPr>
          <w:rFonts w:ascii="Arial" w:hAnsi="Arial" w:cs="Arial"/>
        </w:rPr>
        <w:t xml:space="preserve"> US</w:t>
      </w:r>
      <w:r>
        <w:rPr>
          <w:rFonts w:ascii="Arial" w:hAnsi="Arial" w:cs="Arial"/>
        </w:rPr>
        <w:t>A</w:t>
      </w:r>
      <w:r w:rsidRPr="00C67EF8">
        <w:rPr>
          <w:rFonts w:ascii="Arial" w:hAnsi="Arial" w:cs="Arial"/>
        </w:rPr>
        <w:t>.</w:t>
      </w:r>
    </w:p>
    <w:p w:rsidR="00B73B9F" w:rsidRPr="00C708BC" w:rsidRDefault="00B73B9F" w:rsidP="00C708BC">
      <w:pPr>
        <w:spacing w:line="360" w:lineRule="auto"/>
        <w:rPr>
          <w:rFonts w:ascii="Arial" w:hAnsi="Arial" w:cs="Arial"/>
          <w:b/>
          <w:i/>
        </w:rPr>
      </w:pPr>
      <w:r w:rsidRPr="00C67EF8">
        <w:rPr>
          <w:rFonts w:ascii="Arial" w:hAnsi="Arial" w:cs="Arial"/>
        </w:rPr>
        <w:t>Approximately 15 million people of the UK population stay at home, whereas the US citizens utilise the</w:t>
      </w:r>
      <w:r w:rsidR="006F6CD1">
        <w:rPr>
          <w:rFonts w:ascii="Arial" w:hAnsi="Arial" w:cs="Arial"/>
        </w:rPr>
        <w:t xml:space="preserve"> APP in investigating how Covid-</w:t>
      </w:r>
      <w:r w:rsidRPr="00C67EF8">
        <w:rPr>
          <w:rFonts w:ascii="Arial" w:hAnsi="Arial" w:cs="Arial"/>
        </w:rPr>
        <w:t>19 interact</w:t>
      </w:r>
      <w:r w:rsidR="006F6CD1">
        <w:rPr>
          <w:rFonts w:ascii="Arial" w:hAnsi="Arial" w:cs="Arial"/>
        </w:rPr>
        <w:t>ed</w:t>
      </w:r>
      <w:r w:rsidRPr="00C67EF8">
        <w:rPr>
          <w:rFonts w:ascii="Arial" w:hAnsi="Arial" w:cs="Arial"/>
        </w:rPr>
        <w:t xml:space="preserve"> with several risk factors and healt</w:t>
      </w:r>
      <w:r w:rsidR="00FF7857">
        <w:rPr>
          <w:rFonts w:ascii="Arial" w:hAnsi="Arial" w:cs="Arial"/>
        </w:rPr>
        <w:t>h conditions</w:t>
      </w:r>
      <w:r w:rsidRPr="00C67EF8">
        <w:rPr>
          <w:rFonts w:ascii="Arial" w:hAnsi="Arial" w:cs="Arial"/>
        </w:rPr>
        <w:t>.</w:t>
      </w:r>
      <w:r w:rsidR="00FF7857">
        <w:rPr>
          <w:rFonts w:ascii="Arial" w:hAnsi="Arial" w:cs="Arial"/>
        </w:rPr>
        <w:t xml:space="preserve"> T</w:t>
      </w:r>
      <w:r w:rsidRPr="00C67EF8">
        <w:rPr>
          <w:rFonts w:ascii="Arial" w:hAnsi="Arial" w:cs="Arial"/>
        </w:rPr>
        <w:t>he approved or authorised vaccines to prevent coronavirus include Johnson &amp; Johnson’s Janssen, Moderna and Pfizer-BioNTech. On the contrary, the UK do not use the Johnson &amp; Johnson’s Janssen vaccine but rather the Oxford/AstraZeneca vaccine.</w:t>
      </w:r>
    </w:p>
    <w:p w:rsidR="00900E9A" w:rsidRPr="00C67EF8" w:rsidRDefault="00900E9A" w:rsidP="00C67EF8">
      <w:pPr>
        <w:spacing w:after="0" w:line="360" w:lineRule="auto"/>
        <w:rPr>
          <w:rFonts w:ascii="Arial" w:hAnsi="Arial" w:cs="Arial"/>
        </w:rPr>
      </w:pPr>
    </w:p>
    <w:p w:rsidR="00FF7857" w:rsidRDefault="00FF7857" w:rsidP="00C67EF8">
      <w:pPr>
        <w:spacing w:after="0" w:line="360" w:lineRule="auto"/>
        <w:rPr>
          <w:rFonts w:ascii="Arial" w:hAnsi="Arial" w:cs="Arial"/>
          <w:b/>
          <w:sz w:val="24"/>
          <w:szCs w:val="24"/>
        </w:rPr>
      </w:pPr>
    </w:p>
    <w:p w:rsidR="00900E9A" w:rsidRPr="00C67EF8" w:rsidRDefault="00900E9A" w:rsidP="00C67EF8">
      <w:pPr>
        <w:spacing w:after="0" w:line="360" w:lineRule="auto"/>
        <w:rPr>
          <w:rFonts w:ascii="Arial" w:hAnsi="Arial" w:cs="Arial"/>
          <w:b/>
          <w:sz w:val="24"/>
          <w:szCs w:val="24"/>
        </w:rPr>
      </w:pPr>
      <w:r w:rsidRPr="00C67EF8">
        <w:rPr>
          <w:rFonts w:ascii="Arial" w:hAnsi="Arial" w:cs="Arial"/>
          <w:b/>
          <w:sz w:val="24"/>
          <w:szCs w:val="24"/>
        </w:rPr>
        <w:lastRenderedPageBreak/>
        <w:t>Public Health policies to reduce coronavirus in the UK and USA</w:t>
      </w:r>
    </w:p>
    <w:p w:rsidR="00900E9A" w:rsidRPr="00C67EF8" w:rsidRDefault="00900E9A" w:rsidP="00C67EF8">
      <w:pPr>
        <w:spacing w:after="0" w:line="360" w:lineRule="auto"/>
        <w:rPr>
          <w:rFonts w:ascii="Arial" w:hAnsi="Arial" w:cs="Arial"/>
          <w:b/>
          <w:bCs/>
          <w:i/>
        </w:rPr>
      </w:pPr>
      <w:r w:rsidRPr="00C67EF8">
        <w:rPr>
          <w:rFonts w:ascii="Arial" w:hAnsi="Arial" w:cs="Arial"/>
          <w:b/>
          <w:bCs/>
          <w:i/>
        </w:rPr>
        <w:t>Hand wash training</w:t>
      </w:r>
    </w:p>
    <w:p w:rsidR="00900E9A" w:rsidRPr="00C67EF8" w:rsidRDefault="00900E9A" w:rsidP="00C67EF8">
      <w:pPr>
        <w:spacing w:after="0" w:line="360" w:lineRule="auto"/>
        <w:rPr>
          <w:rFonts w:ascii="Arial" w:hAnsi="Arial" w:cs="Arial"/>
        </w:rPr>
      </w:pPr>
      <w:r w:rsidRPr="00C67EF8">
        <w:rPr>
          <w:rFonts w:ascii="Arial" w:hAnsi="Arial" w:cs="Arial"/>
        </w:rPr>
        <w:t xml:space="preserve">Both of the two nations have been conducting handwashing training for </w:t>
      </w:r>
      <w:r w:rsidR="00D402D3">
        <w:rPr>
          <w:rFonts w:ascii="Arial" w:hAnsi="Arial" w:cs="Arial"/>
        </w:rPr>
        <w:t>their</w:t>
      </w:r>
      <w:r w:rsidRPr="00C67EF8">
        <w:rPr>
          <w:rFonts w:ascii="Arial" w:hAnsi="Arial" w:cs="Arial"/>
        </w:rPr>
        <w:t xml:space="preserve"> citizen</w:t>
      </w:r>
      <w:r w:rsidR="00A65FF1">
        <w:rPr>
          <w:rFonts w:ascii="Arial" w:hAnsi="Arial" w:cs="Arial"/>
        </w:rPr>
        <w:t>s</w:t>
      </w:r>
      <w:r w:rsidRPr="00C67EF8">
        <w:rPr>
          <w:rFonts w:ascii="Arial" w:hAnsi="Arial" w:cs="Arial"/>
        </w:rPr>
        <w:t xml:space="preserve">. According to Huff and Singh (2020), education is crucial since it has been discovered that the virus spread faster when individuals come in contact with contaminated surfaces. Moreover, people were asked to </w:t>
      </w:r>
      <w:r w:rsidR="00A65FF1">
        <w:rPr>
          <w:rFonts w:ascii="Arial" w:hAnsi="Arial" w:cs="Arial"/>
        </w:rPr>
        <w:t>avoid</w:t>
      </w:r>
      <w:r w:rsidRPr="00C67EF8">
        <w:rPr>
          <w:rFonts w:ascii="Arial" w:hAnsi="Arial" w:cs="Arial"/>
        </w:rPr>
        <w:t xml:space="preserve"> handshakes as they spread the virus. In case the citizens are involved in handshaking exercises, it is advised that they wash their hands with soap and run water or use a hand sanitiser immediately.</w:t>
      </w:r>
    </w:p>
    <w:p w:rsidR="00900E9A" w:rsidRPr="00C67EF8" w:rsidRDefault="00900E9A" w:rsidP="00C67EF8">
      <w:pPr>
        <w:spacing w:after="0" w:line="360" w:lineRule="auto"/>
        <w:rPr>
          <w:rFonts w:ascii="Arial" w:hAnsi="Arial" w:cs="Arial"/>
          <w:b/>
          <w:bCs/>
          <w:i/>
        </w:rPr>
      </w:pPr>
      <w:r w:rsidRPr="00C67EF8">
        <w:rPr>
          <w:rFonts w:ascii="Arial" w:hAnsi="Arial" w:cs="Arial"/>
          <w:b/>
          <w:bCs/>
          <w:i/>
        </w:rPr>
        <w:t xml:space="preserve">Banning public </w:t>
      </w:r>
      <w:r w:rsidR="008E234B">
        <w:rPr>
          <w:rFonts w:ascii="Arial" w:hAnsi="Arial" w:cs="Arial"/>
          <w:b/>
          <w:bCs/>
          <w:i/>
        </w:rPr>
        <w:t>events</w:t>
      </w:r>
      <w:r w:rsidRPr="00C67EF8">
        <w:rPr>
          <w:rFonts w:ascii="Arial" w:hAnsi="Arial" w:cs="Arial"/>
          <w:b/>
          <w:bCs/>
          <w:i/>
        </w:rPr>
        <w:t xml:space="preserve"> </w:t>
      </w:r>
    </w:p>
    <w:p w:rsidR="00900E9A" w:rsidRPr="00C67EF8" w:rsidRDefault="00900E9A" w:rsidP="00C67EF8">
      <w:pPr>
        <w:spacing w:after="0" w:line="360" w:lineRule="auto"/>
        <w:rPr>
          <w:rFonts w:ascii="Arial" w:hAnsi="Arial" w:cs="Arial"/>
        </w:rPr>
      </w:pPr>
      <w:r w:rsidRPr="00C67EF8">
        <w:rPr>
          <w:rFonts w:ascii="Arial" w:hAnsi="Arial" w:cs="Arial"/>
        </w:rPr>
        <w:t xml:space="preserve">Public </w:t>
      </w:r>
      <w:r w:rsidR="00F0213F">
        <w:rPr>
          <w:rFonts w:ascii="Arial" w:hAnsi="Arial" w:cs="Arial"/>
        </w:rPr>
        <w:t>events</w:t>
      </w:r>
      <w:r w:rsidRPr="00C67EF8">
        <w:rPr>
          <w:rFonts w:ascii="Arial" w:hAnsi="Arial" w:cs="Arial"/>
        </w:rPr>
        <w:t xml:space="preserve"> were banned as people got into contact with one another </w:t>
      </w:r>
      <w:r w:rsidRPr="00F0213F">
        <w:rPr>
          <w:rFonts w:ascii="Arial" w:hAnsi="Arial" w:cs="Arial"/>
        </w:rPr>
        <w:t>hence</w:t>
      </w:r>
      <w:r w:rsidRPr="00C67EF8">
        <w:rPr>
          <w:rFonts w:ascii="Arial" w:hAnsi="Arial" w:cs="Arial"/>
        </w:rPr>
        <w:t xml:space="preserve"> spreading the virus. The </w:t>
      </w:r>
      <w:r w:rsidR="00F0213F">
        <w:rPr>
          <w:rFonts w:ascii="Arial" w:hAnsi="Arial" w:cs="Arial"/>
        </w:rPr>
        <w:t>events</w:t>
      </w:r>
      <w:r w:rsidRPr="00C67EF8">
        <w:rPr>
          <w:rFonts w:ascii="Arial" w:hAnsi="Arial" w:cs="Arial"/>
        </w:rPr>
        <w:t xml:space="preserve"> such as people crowding together to watch matches like </w:t>
      </w:r>
      <w:r w:rsidR="00F0213F">
        <w:rPr>
          <w:rFonts w:ascii="Arial" w:hAnsi="Arial" w:cs="Arial"/>
        </w:rPr>
        <w:t xml:space="preserve">the </w:t>
      </w:r>
      <w:r w:rsidRPr="00C67EF8">
        <w:rPr>
          <w:rFonts w:ascii="Arial" w:hAnsi="Arial" w:cs="Arial"/>
        </w:rPr>
        <w:t xml:space="preserve">English premier league </w:t>
      </w:r>
      <w:r w:rsidR="00F0213F">
        <w:rPr>
          <w:rFonts w:ascii="Arial" w:hAnsi="Arial" w:cs="Arial"/>
        </w:rPr>
        <w:t>were</w:t>
      </w:r>
      <w:r w:rsidRPr="00C67EF8">
        <w:rPr>
          <w:rFonts w:ascii="Arial" w:hAnsi="Arial" w:cs="Arial"/>
        </w:rPr>
        <w:t xml:space="preserve"> banned</w:t>
      </w:r>
      <w:r w:rsidR="00F0213F">
        <w:rPr>
          <w:rFonts w:ascii="Arial" w:hAnsi="Arial" w:cs="Arial"/>
        </w:rPr>
        <w:t>.</w:t>
      </w:r>
      <w:r w:rsidRPr="00C67EF8">
        <w:rPr>
          <w:rFonts w:ascii="Arial" w:hAnsi="Arial" w:cs="Arial"/>
        </w:rPr>
        <w:t xml:space="preserve"> (Pearce </w:t>
      </w:r>
      <w:r w:rsidRPr="00C67EF8">
        <w:rPr>
          <w:rFonts w:ascii="Arial" w:hAnsi="Arial" w:cs="Arial"/>
          <w:i/>
        </w:rPr>
        <w:t>et al.,</w:t>
      </w:r>
      <w:r w:rsidRPr="00C67EF8">
        <w:rPr>
          <w:rFonts w:ascii="Arial" w:hAnsi="Arial" w:cs="Arial"/>
        </w:rPr>
        <w:t xml:space="preserve"> 2020). However, the number of people that are allowed to involve in social </w:t>
      </w:r>
      <w:r w:rsidR="00514B96">
        <w:rPr>
          <w:rFonts w:ascii="Arial" w:hAnsi="Arial" w:cs="Arial"/>
        </w:rPr>
        <w:t>events</w:t>
      </w:r>
      <w:r w:rsidRPr="00C67EF8">
        <w:rPr>
          <w:rFonts w:ascii="Arial" w:hAnsi="Arial" w:cs="Arial"/>
        </w:rPr>
        <w:t xml:space="preserve"> are limited, and they must strictly </w:t>
      </w:r>
      <w:r w:rsidR="00514B96">
        <w:rPr>
          <w:rFonts w:ascii="Arial" w:hAnsi="Arial" w:cs="Arial"/>
        </w:rPr>
        <w:t>stick to the Covid-</w:t>
      </w:r>
      <w:r w:rsidRPr="00C67EF8">
        <w:rPr>
          <w:rFonts w:ascii="Arial" w:hAnsi="Arial" w:cs="Arial"/>
        </w:rPr>
        <w:t>19 rules and regulations. Such policies include maintaining social distance, wearing masks and use of sanitisers at all times.</w:t>
      </w:r>
    </w:p>
    <w:p w:rsidR="00900E9A" w:rsidRPr="00C67EF8" w:rsidRDefault="00900E9A" w:rsidP="00C67EF8">
      <w:pPr>
        <w:spacing w:after="0" w:line="360" w:lineRule="auto"/>
        <w:rPr>
          <w:rFonts w:ascii="Arial" w:hAnsi="Arial" w:cs="Arial"/>
          <w:b/>
          <w:bCs/>
          <w:i/>
        </w:rPr>
      </w:pPr>
      <w:r w:rsidRPr="00C67EF8">
        <w:rPr>
          <w:rFonts w:ascii="Arial" w:hAnsi="Arial" w:cs="Arial"/>
          <w:b/>
          <w:bCs/>
          <w:i/>
        </w:rPr>
        <w:t>Empowerment of police</w:t>
      </w:r>
    </w:p>
    <w:p w:rsidR="00900E9A" w:rsidRPr="00C67EF8" w:rsidRDefault="00900E9A" w:rsidP="00C67EF8">
      <w:pPr>
        <w:spacing w:after="0" w:line="360" w:lineRule="auto"/>
        <w:rPr>
          <w:rFonts w:ascii="Arial" w:hAnsi="Arial" w:cs="Arial"/>
        </w:rPr>
      </w:pPr>
      <w:r w:rsidRPr="00C67EF8">
        <w:rPr>
          <w:rFonts w:ascii="Arial" w:hAnsi="Arial" w:cs="Arial"/>
        </w:rPr>
        <w:t>T</w:t>
      </w:r>
      <w:r w:rsidR="00972CAD">
        <w:rPr>
          <w:rFonts w:ascii="Arial" w:hAnsi="Arial" w:cs="Arial"/>
        </w:rPr>
        <w:t>he police have been given power</w:t>
      </w:r>
      <w:r w:rsidRPr="00C67EF8">
        <w:rPr>
          <w:rFonts w:ascii="Arial" w:hAnsi="Arial" w:cs="Arial"/>
        </w:rPr>
        <w:t xml:space="preserve"> during the pandemic as they are responsible for fining people who </w:t>
      </w:r>
      <w:r w:rsidR="00972CAD">
        <w:rPr>
          <w:rFonts w:ascii="Arial" w:hAnsi="Arial" w:cs="Arial"/>
        </w:rPr>
        <w:t>don’t follow the Covid-</w:t>
      </w:r>
      <w:r w:rsidRPr="00C67EF8">
        <w:rPr>
          <w:rFonts w:ascii="Arial" w:hAnsi="Arial" w:cs="Arial"/>
        </w:rPr>
        <w:t xml:space="preserve">19 rules. Simpson and Butler (2020) </w:t>
      </w:r>
      <w:r w:rsidR="00972CAD">
        <w:rPr>
          <w:rFonts w:ascii="Arial" w:hAnsi="Arial" w:cs="Arial"/>
        </w:rPr>
        <w:t>agreed</w:t>
      </w:r>
      <w:r w:rsidRPr="00C67EF8">
        <w:rPr>
          <w:rFonts w:ascii="Arial" w:hAnsi="Arial" w:cs="Arial"/>
        </w:rPr>
        <w:t xml:space="preserve"> </w:t>
      </w:r>
      <w:r w:rsidR="00972CAD">
        <w:rPr>
          <w:rFonts w:ascii="Arial" w:hAnsi="Arial" w:cs="Arial"/>
        </w:rPr>
        <w:t>to</w:t>
      </w:r>
      <w:r w:rsidRPr="00C67EF8">
        <w:rPr>
          <w:rFonts w:ascii="Arial" w:hAnsi="Arial" w:cs="Arial"/>
        </w:rPr>
        <w:t xml:space="preserve"> follow the public health policies </w:t>
      </w:r>
      <w:r w:rsidRPr="00972CAD">
        <w:rPr>
          <w:rFonts w:ascii="Arial" w:hAnsi="Arial" w:cs="Arial"/>
        </w:rPr>
        <w:t>hence</w:t>
      </w:r>
      <w:r w:rsidRPr="00C67EF8">
        <w:rPr>
          <w:rFonts w:ascii="Arial" w:hAnsi="Arial" w:cs="Arial"/>
        </w:rPr>
        <w:t xml:space="preserve"> reducing the chances of the virus from spreading among the communities.</w:t>
      </w:r>
    </w:p>
    <w:p w:rsidR="00900E9A" w:rsidRPr="00C67EF8" w:rsidRDefault="00900E9A" w:rsidP="00C67EF8">
      <w:pPr>
        <w:spacing w:after="0" w:line="360" w:lineRule="auto"/>
        <w:rPr>
          <w:rFonts w:ascii="Arial" w:hAnsi="Arial" w:cs="Arial"/>
          <w:b/>
          <w:bCs/>
          <w:i/>
        </w:rPr>
      </w:pPr>
      <w:r w:rsidRPr="00C67EF8">
        <w:rPr>
          <w:rFonts w:ascii="Arial" w:hAnsi="Arial" w:cs="Arial"/>
          <w:b/>
          <w:bCs/>
          <w:i/>
        </w:rPr>
        <w:t>Mandatory quarantine</w:t>
      </w:r>
    </w:p>
    <w:p w:rsidR="00900E9A" w:rsidRPr="00C67EF8" w:rsidRDefault="00900E9A" w:rsidP="00C67EF8">
      <w:pPr>
        <w:spacing w:after="0" w:line="360" w:lineRule="auto"/>
        <w:rPr>
          <w:rFonts w:ascii="Arial" w:hAnsi="Arial" w:cs="Arial"/>
        </w:rPr>
      </w:pPr>
      <w:r w:rsidRPr="00C67EF8">
        <w:rPr>
          <w:rFonts w:ascii="Arial" w:hAnsi="Arial" w:cs="Arial"/>
        </w:rPr>
        <w:t>Quarantine is a situation where individuals who have arrived from other countries or contracted infectious coronavirus</w:t>
      </w:r>
      <w:r w:rsidR="00EB62DB" w:rsidRPr="00C67EF8">
        <w:rPr>
          <w:rFonts w:ascii="Arial" w:hAnsi="Arial" w:cs="Arial"/>
        </w:rPr>
        <w:t xml:space="preserve"> </w:t>
      </w:r>
      <w:r w:rsidRPr="00C67EF8">
        <w:rPr>
          <w:rFonts w:ascii="Arial" w:hAnsi="Arial" w:cs="Arial"/>
        </w:rPr>
        <w:t>are isolated from the rest of the population.</w:t>
      </w:r>
      <w:r w:rsidR="00EB62DB" w:rsidRPr="00C67EF8">
        <w:rPr>
          <w:rFonts w:ascii="Arial" w:hAnsi="Arial" w:cs="Arial"/>
        </w:rPr>
        <w:t xml:space="preserve"> (Simpson and Butler, 2020). </w:t>
      </w:r>
      <w:r w:rsidRPr="00C67EF8">
        <w:rPr>
          <w:rFonts w:ascii="Arial" w:hAnsi="Arial" w:cs="Arial"/>
        </w:rPr>
        <w:t xml:space="preserve">The time which the public health policies </w:t>
      </w:r>
      <w:r w:rsidR="00D402D3">
        <w:rPr>
          <w:rFonts w:ascii="Arial" w:hAnsi="Arial" w:cs="Arial"/>
        </w:rPr>
        <w:t>specify</w:t>
      </w:r>
      <w:r w:rsidRPr="00C67EF8">
        <w:rPr>
          <w:rFonts w:ascii="Arial" w:hAnsi="Arial" w:cs="Arial"/>
        </w:rPr>
        <w:t xml:space="preserve"> </w:t>
      </w:r>
      <w:r w:rsidR="00164208">
        <w:rPr>
          <w:rFonts w:ascii="Arial" w:hAnsi="Arial" w:cs="Arial"/>
        </w:rPr>
        <w:t>for quarantine is fourte</w:t>
      </w:r>
      <w:r w:rsidR="00D402D3">
        <w:rPr>
          <w:rFonts w:ascii="Arial" w:hAnsi="Arial" w:cs="Arial"/>
        </w:rPr>
        <w:t>en days, which was later reduced</w:t>
      </w:r>
      <w:r w:rsidR="00164208">
        <w:rPr>
          <w:rFonts w:ascii="Arial" w:hAnsi="Arial" w:cs="Arial"/>
        </w:rPr>
        <w:t xml:space="preserve"> to 10 days.</w:t>
      </w:r>
      <w:r w:rsidR="00FC59C5">
        <w:rPr>
          <w:rFonts w:ascii="Arial" w:hAnsi="Arial" w:cs="Arial"/>
        </w:rPr>
        <w:t xml:space="preserve"> This action </w:t>
      </w:r>
      <w:r w:rsidRPr="00C67EF8">
        <w:rPr>
          <w:rFonts w:ascii="Arial" w:hAnsi="Arial" w:cs="Arial"/>
        </w:rPr>
        <w:t xml:space="preserve">is crucial as it prevents the infected people from transmitting the virus to </w:t>
      </w:r>
      <w:r w:rsidR="00EB62DB" w:rsidRPr="00C67EF8">
        <w:rPr>
          <w:rFonts w:ascii="Arial" w:hAnsi="Arial" w:cs="Arial"/>
        </w:rPr>
        <w:t>others</w:t>
      </w:r>
      <w:r w:rsidRPr="00C67EF8">
        <w:rPr>
          <w:rFonts w:ascii="Arial" w:hAnsi="Arial" w:cs="Arial"/>
        </w:rPr>
        <w:t>, who could have a weaker immune system.</w:t>
      </w:r>
    </w:p>
    <w:p w:rsidR="00CB5381" w:rsidRPr="00C67EF8" w:rsidRDefault="00CB5381" w:rsidP="00C67EF8">
      <w:pPr>
        <w:spacing w:after="0" w:line="360" w:lineRule="auto"/>
        <w:rPr>
          <w:rFonts w:ascii="Arial" w:hAnsi="Arial" w:cs="Arial"/>
          <w:b/>
        </w:rPr>
      </w:pPr>
    </w:p>
    <w:p w:rsidR="00900E9A" w:rsidRPr="00C67EF8" w:rsidRDefault="00CB5381" w:rsidP="00C67EF8">
      <w:pPr>
        <w:spacing w:after="0" w:line="360" w:lineRule="auto"/>
        <w:rPr>
          <w:rFonts w:ascii="Arial" w:hAnsi="Arial" w:cs="Arial"/>
          <w:b/>
          <w:sz w:val="24"/>
          <w:szCs w:val="24"/>
        </w:rPr>
      </w:pPr>
      <w:r w:rsidRPr="00C67EF8">
        <w:rPr>
          <w:rFonts w:ascii="Arial" w:hAnsi="Arial" w:cs="Arial"/>
          <w:b/>
          <w:sz w:val="24"/>
          <w:szCs w:val="24"/>
        </w:rPr>
        <w:t xml:space="preserve">Models and theories </w:t>
      </w:r>
      <w:r w:rsidR="00845500" w:rsidRPr="00C67EF8">
        <w:rPr>
          <w:rFonts w:ascii="Arial" w:hAnsi="Arial" w:cs="Arial"/>
          <w:b/>
          <w:sz w:val="24"/>
          <w:szCs w:val="24"/>
        </w:rPr>
        <w:t>of health behaviour change</w:t>
      </w:r>
    </w:p>
    <w:p w:rsidR="00CB5381" w:rsidRPr="00C67EF8" w:rsidRDefault="00CB5381" w:rsidP="00C67EF8">
      <w:pPr>
        <w:spacing w:after="0" w:line="360" w:lineRule="auto"/>
        <w:rPr>
          <w:rFonts w:ascii="Arial" w:hAnsi="Arial" w:cs="Arial"/>
          <w:b/>
          <w:bCs/>
          <w:i/>
        </w:rPr>
      </w:pPr>
      <w:r w:rsidRPr="00C67EF8">
        <w:rPr>
          <w:rFonts w:ascii="Arial" w:hAnsi="Arial" w:cs="Arial"/>
          <w:b/>
          <w:bCs/>
          <w:i/>
        </w:rPr>
        <w:t>Transtheoritical model</w:t>
      </w:r>
    </w:p>
    <w:p w:rsidR="00CB5381" w:rsidRPr="00C67EF8" w:rsidRDefault="00CB5381" w:rsidP="00C67EF8">
      <w:pPr>
        <w:spacing w:after="0" w:line="360" w:lineRule="auto"/>
        <w:rPr>
          <w:rFonts w:ascii="Arial" w:hAnsi="Arial" w:cs="Arial"/>
        </w:rPr>
      </w:pPr>
      <w:r w:rsidRPr="00C67EF8">
        <w:rPr>
          <w:rFonts w:ascii="Arial" w:hAnsi="Arial" w:cs="Arial"/>
        </w:rPr>
        <w:t xml:space="preserve">The model argues that the health behaviours of individuals pass through </w:t>
      </w:r>
      <w:r w:rsidR="003A1EAC" w:rsidRPr="00C67EF8">
        <w:rPr>
          <w:rFonts w:ascii="Arial" w:hAnsi="Arial" w:cs="Arial"/>
        </w:rPr>
        <w:t>different</w:t>
      </w:r>
      <w:r w:rsidRPr="00C67EF8">
        <w:rPr>
          <w:rFonts w:ascii="Arial" w:hAnsi="Arial" w:cs="Arial"/>
        </w:rPr>
        <w:t xml:space="preserve"> stages of change</w:t>
      </w:r>
      <w:r w:rsidRPr="00C67EF8">
        <w:rPr>
          <w:rStyle w:val="a6"/>
          <w:rFonts w:ascii="Arial" w:hAnsi="Arial" w:cs="Arial"/>
          <w:sz w:val="22"/>
          <w:szCs w:val="22"/>
        </w:rPr>
        <w:t xml:space="preserve"> w</w:t>
      </w:r>
      <w:r w:rsidRPr="00C67EF8">
        <w:rPr>
          <w:rFonts w:ascii="Arial" w:hAnsi="Arial" w:cs="Arial"/>
        </w:rPr>
        <w:t>hich include precontemplation, contemplation, p</w:t>
      </w:r>
      <w:r w:rsidR="003A1EAC" w:rsidRPr="00C67EF8">
        <w:rPr>
          <w:rFonts w:ascii="Arial" w:hAnsi="Arial" w:cs="Arial"/>
        </w:rPr>
        <w:t>reparation, action, maintenance</w:t>
      </w:r>
      <w:r w:rsidRPr="00C67EF8">
        <w:rPr>
          <w:rFonts w:ascii="Arial" w:hAnsi="Arial" w:cs="Arial"/>
        </w:rPr>
        <w:t xml:space="preserve"> and termination</w:t>
      </w:r>
      <w:r w:rsidR="008D6484" w:rsidRPr="00C67EF8">
        <w:rPr>
          <w:rFonts w:ascii="Arial" w:hAnsi="Arial" w:cs="Arial"/>
        </w:rPr>
        <w:t xml:space="preserve">. (Prochaska and Velicer, 1997). </w:t>
      </w:r>
      <w:r w:rsidRPr="00C67EF8">
        <w:rPr>
          <w:rFonts w:ascii="Arial" w:hAnsi="Arial" w:cs="Arial"/>
        </w:rPr>
        <w:t xml:space="preserve"> In other words, the model examines the stages in which people progress and the behavioural and cognitive process which they utilise while changing their health behaviours. </w:t>
      </w:r>
    </w:p>
    <w:p w:rsidR="00DB1EBA" w:rsidRPr="00C67EF8" w:rsidRDefault="00CB5381" w:rsidP="00C67EF8">
      <w:pPr>
        <w:spacing w:after="0" w:line="360" w:lineRule="auto"/>
        <w:rPr>
          <w:rFonts w:ascii="Arial" w:hAnsi="Arial" w:cs="Arial"/>
        </w:rPr>
      </w:pPr>
      <w:r w:rsidRPr="00C67EF8">
        <w:rPr>
          <w:rFonts w:ascii="Arial" w:hAnsi="Arial" w:cs="Arial"/>
          <w:b/>
        </w:rPr>
        <w:t>The precontemplation stage</w:t>
      </w:r>
      <w:r w:rsidRPr="00C67EF8">
        <w:rPr>
          <w:rFonts w:ascii="Arial" w:hAnsi="Arial" w:cs="Arial"/>
        </w:rPr>
        <w:t xml:space="preserve"> is a crucial stage to be observed. It is the stage where people do not have any plan of changing their worst healthy behaviours.</w:t>
      </w:r>
      <w:r w:rsidR="00DB1EBA" w:rsidRPr="00C67EF8">
        <w:rPr>
          <w:rFonts w:ascii="Arial" w:hAnsi="Arial" w:cs="Arial"/>
        </w:rPr>
        <w:t xml:space="preserve"> (Akdaş and Cismaru, 2021).</w:t>
      </w:r>
      <w:r w:rsidRPr="00C67EF8">
        <w:rPr>
          <w:rFonts w:ascii="Arial" w:hAnsi="Arial" w:cs="Arial"/>
        </w:rPr>
        <w:t xml:space="preserve"> They are comfortable with the behaviours and keep on justifying them. </w:t>
      </w:r>
      <w:r w:rsidR="008D6484" w:rsidRPr="00C67EF8">
        <w:rPr>
          <w:rFonts w:ascii="Arial" w:hAnsi="Arial" w:cs="Arial"/>
        </w:rPr>
        <w:t xml:space="preserve">Applied to the </w:t>
      </w:r>
      <w:r w:rsidR="008D6484" w:rsidRPr="00C67EF8">
        <w:rPr>
          <w:rFonts w:ascii="Arial" w:hAnsi="Arial" w:cs="Arial"/>
        </w:rPr>
        <w:lastRenderedPageBreak/>
        <w:t>situation t</w:t>
      </w:r>
      <w:r w:rsidRPr="00C67EF8">
        <w:rPr>
          <w:rFonts w:ascii="Arial" w:hAnsi="Arial" w:cs="Arial"/>
        </w:rPr>
        <w:t>he stage is where people are ignorant of their lives and do not care abo</w:t>
      </w:r>
      <w:r w:rsidR="00A80837">
        <w:rPr>
          <w:rFonts w:ascii="Arial" w:hAnsi="Arial" w:cs="Arial"/>
        </w:rPr>
        <w:t>ut the consequences which Covid-</w:t>
      </w:r>
      <w:r w:rsidRPr="00C67EF8">
        <w:rPr>
          <w:rFonts w:ascii="Arial" w:hAnsi="Arial" w:cs="Arial"/>
        </w:rPr>
        <w:t>19 pandemic bring</w:t>
      </w:r>
      <w:r w:rsidR="008D6484" w:rsidRPr="00C67EF8">
        <w:rPr>
          <w:rFonts w:ascii="Arial" w:hAnsi="Arial" w:cs="Arial"/>
        </w:rPr>
        <w:t>s to them</w:t>
      </w:r>
      <w:r w:rsidRPr="00C67EF8">
        <w:rPr>
          <w:rFonts w:ascii="Arial" w:hAnsi="Arial" w:cs="Arial"/>
        </w:rPr>
        <w:t>.</w:t>
      </w:r>
      <w:r w:rsidR="008D6484" w:rsidRPr="00C67EF8">
        <w:rPr>
          <w:rFonts w:ascii="Arial" w:hAnsi="Arial" w:cs="Arial"/>
        </w:rPr>
        <w:t xml:space="preserve"> </w:t>
      </w:r>
    </w:p>
    <w:p w:rsidR="00CB5381" w:rsidRPr="00C67EF8" w:rsidRDefault="00CB5381" w:rsidP="00C67EF8">
      <w:pPr>
        <w:spacing w:after="0" w:line="360" w:lineRule="auto"/>
        <w:rPr>
          <w:rFonts w:ascii="Arial" w:hAnsi="Arial" w:cs="Arial"/>
        </w:rPr>
      </w:pPr>
      <w:r w:rsidRPr="00C67EF8">
        <w:rPr>
          <w:rFonts w:ascii="Arial" w:hAnsi="Arial" w:cs="Arial"/>
          <w:b/>
        </w:rPr>
        <w:t>The contemplation stage</w:t>
      </w:r>
      <w:r w:rsidRPr="00C67EF8">
        <w:rPr>
          <w:rFonts w:ascii="Arial" w:hAnsi="Arial" w:cs="Arial"/>
        </w:rPr>
        <w:t xml:space="preserve"> is where individuals</w:t>
      </w:r>
      <w:r w:rsidR="002E4877">
        <w:rPr>
          <w:rFonts w:ascii="Arial" w:hAnsi="Arial" w:cs="Arial"/>
        </w:rPr>
        <w:t xml:space="preserve"> are aware that a problem exists</w:t>
      </w:r>
      <w:r w:rsidRPr="00C67EF8">
        <w:rPr>
          <w:rFonts w:ascii="Arial" w:hAnsi="Arial" w:cs="Arial"/>
        </w:rPr>
        <w:t xml:space="preserve"> in their lifestyle but still have not made any steps towards changing their behaviour. In the coronavirus pandemic, indi</w:t>
      </w:r>
      <w:r w:rsidR="002E4877">
        <w:rPr>
          <w:rFonts w:ascii="Arial" w:hAnsi="Arial" w:cs="Arial"/>
        </w:rPr>
        <w:t xml:space="preserve">viduals are aware that they aren’t following </w:t>
      </w:r>
      <w:r w:rsidR="00F3744A" w:rsidRPr="00C67EF8">
        <w:rPr>
          <w:rFonts w:ascii="Arial" w:hAnsi="Arial" w:cs="Arial"/>
        </w:rPr>
        <w:t>all the Covid-</w:t>
      </w:r>
      <w:r w:rsidRPr="00C67EF8">
        <w:rPr>
          <w:rFonts w:ascii="Arial" w:hAnsi="Arial" w:cs="Arial"/>
        </w:rPr>
        <w:t>19 rules and regulations but still are in dilemma of how to stop the behaviours which they are comfortable in and adopt the new norm</w:t>
      </w:r>
      <w:r w:rsidR="002E4877">
        <w:rPr>
          <w:rFonts w:ascii="Arial" w:hAnsi="Arial" w:cs="Arial"/>
        </w:rPr>
        <w:t>s</w:t>
      </w:r>
      <w:r w:rsidRPr="00C67EF8">
        <w:rPr>
          <w:rFonts w:ascii="Arial" w:hAnsi="Arial" w:cs="Arial"/>
        </w:rPr>
        <w:t>.</w:t>
      </w:r>
    </w:p>
    <w:p w:rsidR="00CB5381" w:rsidRPr="00C67EF8" w:rsidRDefault="00CB5381" w:rsidP="00C67EF8">
      <w:pPr>
        <w:spacing w:after="0" w:line="360" w:lineRule="auto"/>
        <w:rPr>
          <w:rFonts w:ascii="Arial" w:hAnsi="Arial" w:cs="Arial"/>
        </w:rPr>
      </w:pPr>
      <w:r w:rsidRPr="00C67EF8">
        <w:rPr>
          <w:rFonts w:ascii="Arial" w:hAnsi="Arial" w:cs="Arial"/>
        </w:rPr>
        <w:t>On the other hand</w:t>
      </w:r>
      <w:r w:rsidRPr="00C67EF8">
        <w:rPr>
          <w:rFonts w:ascii="Arial" w:hAnsi="Arial" w:cs="Arial"/>
          <w:b/>
        </w:rPr>
        <w:t>, the preparation stage</w:t>
      </w:r>
      <w:r w:rsidRPr="00C67EF8">
        <w:rPr>
          <w:rFonts w:ascii="Arial" w:hAnsi="Arial" w:cs="Arial"/>
        </w:rPr>
        <w:t xml:space="preserve"> involves people planning to take action on their health behaviour within the next days. It is the period where every small step which they partake in towards achieving their goals matters. According to them, they believe that changing their behaviour is a</w:t>
      </w:r>
      <w:r w:rsidR="009E3D1D">
        <w:rPr>
          <w:rFonts w:ascii="Arial" w:hAnsi="Arial" w:cs="Arial"/>
        </w:rPr>
        <w:t>n</w:t>
      </w:r>
      <w:r w:rsidRPr="00C67EF8">
        <w:rPr>
          <w:rFonts w:ascii="Arial" w:hAnsi="Arial" w:cs="Arial"/>
        </w:rPr>
        <w:t xml:space="preserve"> </w:t>
      </w:r>
      <w:r w:rsidR="0012322A" w:rsidRPr="0012322A">
        <w:rPr>
          <w:rFonts w:ascii="Arial" w:hAnsi="Arial" w:cs="Arial"/>
        </w:rPr>
        <w:t>important</w:t>
      </w:r>
      <w:r w:rsidRPr="0012322A">
        <w:rPr>
          <w:rFonts w:ascii="Arial" w:hAnsi="Arial" w:cs="Arial"/>
        </w:rPr>
        <w:t xml:space="preserve"> reason that will </w:t>
      </w:r>
      <w:r w:rsidR="0012322A" w:rsidRPr="0012322A">
        <w:rPr>
          <w:rFonts w:ascii="Arial" w:hAnsi="Arial" w:cs="Arial"/>
        </w:rPr>
        <w:t>help</w:t>
      </w:r>
      <w:r w:rsidRPr="0012322A">
        <w:rPr>
          <w:rFonts w:ascii="Arial" w:hAnsi="Arial" w:cs="Arial"/>
        </w:rPr>
        <w:t xml:space="preserve"> them </w:t>
      </w:r>
      <w:r w:rsidR="0012322A" w:rsidRPr="0012322A">
        <w:rPr>
          <w:rFonts w:ascii="Arial" w:hAnsi="Arial" w:cs="Arial"/>
        </w:rPr>
        <w:t>live</w:t>
      </w:r>
      <w:r w:rsidRPr="0012322A">
        <w:rPr>
          <w:rFonts w:ascii="Arial" w:hAnsi="Arial" w:cs="Arial"/>
        </w:rPr>
        <w:t xml:space="preserve"> a healthy life.</w:t>
      </w:r>
      <w:r w:rsidRPr="00C67EF8">
        <w:rPr>
          <w:rFonts w:ascii="Arial" w:hAnsi="Arial" w:cs="Arial"/>
        </w:rPr>
        <w:t xml:space="preserve"> </w:t>
      </w:r>
    </w:p>
    <w:p w:rsidR="00CB5381" w:rsidRPr="00C67EF8" w:rsidRDefault="0049531F" w:rsidP="00C67EF8">
      <w:pPr>
        <w:spacing w:after="0" w:line="360" w:lineRule="auto"/>
        <w:rPr>
          <w:rFonts w:ascii="Arial" w:hAnsi="Arial" w:cs="Arial"/>
        </w:rPr>
      </w:pPr>
      <w:r>
        <w:rPr>
          <w:rFonts w:ascii="Arial" w:hAnsi="Arial" w:cs="Arial"/>
        </w:rPr>
        <w:t>The n</w:t>
      </w:r>
      <w:r w:rsidR="00F3744A" w:rsidRPr="00C67EF8">
        <w:rPr>
          <w:rFonts w:ascii="Arial" w:hAnsi="Arial" w:cs="Arial"/>
        </w:rPr>
        <w:t xml:space="preserve">ext stage is </w:t>
      </w:r>
      <w:r w:rsidR="00F3744A" w:rsidRPr="00C67EF8">
        <w:rPr>
          <w:rFonts w:ascii="Arial" w:hAnsi="Arial" w:cs="Arial"/>
          <w:b/>
        </w:rPr>
        <w:t>t</w:t>
      </w:r>
      <w:r w:rsidR="00CB5381" w:rsidRPr="00C67EF8">
        <w:rPr>
          <w:rFonts w:ascii="Arial" w:hAnsi="Arial" w:cs="Arial"/>
          <w:b/>
        </w:rPr>
        <w:t>he a</w:t>
      </w:r>
      <w:r w:rsidR="00F3744A" w:rsidRPr="00C67EF8">
        <w:rPr>
          <w:rFonts w:ascii="Arial" w:hAnsi="Arial" w:cs="Arial"/>
          <w:b/>
        </w:rPr>
        <w:t>ction stage</w:t>
      </w:r>
      <w:r w:rsidR="00F3744A" w:rsidRPr="00C67EF8">
        <w:rPr>
          <w:rFonts w:ascii="Arial" w:hAnsi="Arial" w:cs="Arial"/>
        </w:rPr>
        <w:t>. It</w:t>
      </w:r>
      <w:r w:rsidR="00CB5381" w:rsidRPr="00C67EF8">
        <w:rPr>
          <w:rFonts w:ascii="Arial" w:hAnsi="Arial" w:cs="Arial"/>
        </w:rPr>
        <w:t xml:space="preserve"> can be seen as the process where people have changed their behaviour in a recent time. Individuals acquire new healthy behaviours and </w:t>
      </w:r>
      <w:r w:rsidR="009E3D1D">
        <w:rPr>
          <w:rFonts w:ascii="Arial" w:hAnsi="Arial" w:cs="Arial"/>
        </w:rPr>
        <w:t>follow them</w:t>
      </w:r>
      <w:r w:rsidR="00F3744A" w:rsidRPr="00C67EF8">
        <w:rPr>
          <w:rFonts w:ascii="Arial" w:hAnsi="Arial" w:cs="Arial"/>
        </w:rPr>
        <w:t>.</w:t>
      </w:r>
      <w:r w:rsidR="00CB5381" w:rsidRPr="00C67EF8">
        <w:rPr>
          <w:rFonts w:ascii="Arial" w:hAnsi="Arial" w:cs="Arial"/>
        </w:rPr>
        <w:t xml:space="preserve"> (Faulkner </w:t>
      </w:r>
      <w:r w:rsidR="00CB5381" w:rsidRPr="00C67EF8">
        <w:rPr>
          <w:rFonts w:ascii="Arial" w:hAnsi="Arial" w:cs="Arial"/>
          <w:i/>
        </w:rPr>
        <w:t>et al.,</w:t>
      </w:r>
      <w:r w:rsidR="00CB5381" w:rsidRPr="00C67EF8">
        <w:rPr>
          <w:rFonts w:ascii="Arial" w:hAnsi="Arial" w:cs="Arial"/>
        </w:rPr>
        <w:t xml:space="preserve"> 2021). They ensure that they stay away from temptations that might </w:t>
      </w:r>
      <w:r w:rsidR="006E470B">
        <w:rPr>
          <w:rFonts w:ascii="Arial" w:hAnsi="Arial" w:cs="Arial"/>
        </w:rPr>
        <w:t>tempt</w:t>
      </w:r>
      <w:r w:rsidR="00CB5381" w:rsidRPr="00C67EF8">
        <w:rPr>
          <w:rFonts w:ascii="Arial" w:hAnsi="Arial" w:cs="Arial"/>
        </w:rPr>
        <w:t xml:space="preserve"> them into their old habits. Such behaviours which </w:t>
      </w:r>
      <w:r w:rsidR="006E470B">
        <w:rPr>
          <w:rFonts w:ascii="Arial" w:hAnsi="Arial" w:cs="Arial"/>
        </w:rPr>
        <w:t>diverge</w:t>
      </w:r>
      <w:r w:rsidR="00CB5381" w:rsidRPr="00C67EF8">
        <w:rPr>
          <w:rFonts w:ascii="Arial" w:hAnsi="Arial" w:cs="Arial"/>
        </w:rPr>
        <w:t xml:space="preserve"> from the norm include partying with friends and </w:t>
      </w:r>
      <w:r w:rsidR="00CB5381" w:rsidRPr="006E470B">
        <w:rPr>
          <w:rFonts w:ascii="Arial" w:hAnsi="Arial" w:cs="Arial"/>
        </w:rPr>
        <w:t>indulging</w:t>
      </w:r>
      <w:r w:rsidR="00CB5381" w:rsidRPr="00C67EF8">
        <w:rPr>
          <w:rFonts w:ascii="Arial" w:hAnsi="Arial" w:cs="Arial"/>
        </w:rPr>
        <w:t xml:space="preserve"> in risky behaviours like not wearing masks or hugging each other, an incidence that spreads the virus.</w:t>
      </w:r>
    </w:p>
    <w:p w:rsidR="00CB5381" w:rsidRPr="00C67EF8" w:rsidRDefault="0049531F" w:rsidP="00C67EF8">
      <w:pPr>
        <w:spacing w:after="0" w:line="360" w:lineRule="auto"/>
        <w:rPr>
          <w:rFonts w:ascii="Arial" w:hAnsi="Arial" w:cs="Arial"/>
        </w:rPr>
      </w:pPr>
      <w:r>
        <w:rPr>
          <w:rFonts w:ascii="Arial" w:hAnsi="Arial" w:cs="Arial"/>
        </w:rPr>
        <w:t>The n</w:t>
      </w:r>
      <w:r w:rsidR="00DB1EBA" w:rsidRPr="00C67EF8">
        <w:rPr>
          <w:rFonts w:ascii="Arial" w:hAnsi="Arial" w:cs="Arial"/>
        </w:rPr>
        <w:t xml:space="preserve">ext stage is </w:t>
      </w:r>
      <w:r w:rsidR="00DB1EBA" w:rsidRPr="00C67EF8">
        <w:rPr>
          <w:rFonts w:ascii="Arial" w:hAnsi="Arial" w:cs="Arial"/>
          <w:b/>
        </w:rPr>
        <w:t>the maintenance stage</w:t>
      </w:r>
      <w:r w:rsidR="00DB1EBA" w:rsidRPr="00C67EF8">
        <w:rPr>
          <w:rFonts w:ascii="Arial" w:hAnsi="Arial" w:cs="Arial"/>
        </w:rPr>
        <w:t>,</w:t>
      </w:r>
      <w:r w:rsidR="00CB5381" w:rsidRPr="00C67EF8">
        <w:rPr>
          <w:rFonts w:ascii="Arial" w:hAnsi="Arial" w:cs="Arial"/>
        </w:rPr>
        <w:t xml:space="preserve"> where individuals remind themselves of the progress which they have made and acquire new skills in order to </w:t>
      </w:r>
      <w:r w:rsidR="008E0A4E" w:rsidRPr="008E0A4E">
        <w:rPr>
          <w:rFonts w:ascii="Arial" w:hAnsi="Arial" w:cs="Arial"/>
        </w:rPr>
        <w:t>avoid</w:t>
      </w:r>
      <w:r w:rsidR="00CB5381" w:rsidRPr="008E0A4E">
        <w:rPr>
          <w:rFonts w:ascii="Arial" w:hAnsi="Arial" w:cs="Arial"/>
        </w:rPr>
        <w:t xml:space="preserve"> relapse</w:t>
      </w:r>
      <w:r w:rsidR="00CB5381" w:rsidRPr="00C67EF8">
        <w:rPr>
          <w:rFonts w:ascii="Arial" w:hAnsi="Arial" w:cs="Arial"/>
        </w:rPr>
        <w:t xml:space="preserve">. At this stage, individuals continue to wear masks and maintain social distance in order to </w:t>
      </w:r>
      <w:r w:rsidR="008E0A4E">
        <w:rPr>
          <w:rFonts w:ascii="Arial" w:hAnsi="Arial" w:cs="Arial"/>
        </w:rPr>
        <w:t>decrease the spread of</w:t>
      </w:r>
      <w:r w:rsidR="00CB5381" w:rsidRPr="00C67EF8">
        <w:rPr>
          <w:rFonts w:ascii="Arial" w:hAnsi="Arial" w:cs="Arial"/>
        </w:rPr>
        <w:t xml:space="preserve"> the virus.</w:t>
      </w:r>
    </w:p>
    <w:p w:rsidR="00285FBD" w:rsidRPr="00C67EF8" w:rsidRDefault="00CB5381" w:rsidP="00C67EF8">
      <w:pPr>
        <w:spacing w:after="0" w:line="360" w:lineRule="auto"/>
        <w:rPr>
          <w:rFonts w:ascii="Arial" w:hAnsi="Arial" w:cs="Arial"/>
        </w:rPr>
      </w:pPr>
      <w:r w:rsidRPr="00C67EF8">
        <w:rPr>
          <w:rFonts w:ascii="Arial" w:hAnsi="Arial" w:cs="Arial"/>
        </w:rPr>
        <w:t xml:space="preserve">Lastly, </w:t>
      </w:r>
      <w:r w:rsidRPr="00C67EF8">
        <w:rPr>
          <w:rFonts w:ascii="Arial" w:hAnsi="Arial" w:cs="Arial"/>
          <w:b/>
        </w:rPr>
        <w:t>the termination stage</w:t>
      </w:r>
      <w:r w:rsidR="00966C2D">
        <w:rPr>
          <w:rFonts w:ascii="Arial" w:hAnsi="Arial" w:cs="Arial"/>
        </w:rPr>
        <w:t xml:space="preserve"> -  </w:t>
      </w:r>
      <w:r w:rsidR="008E0A4E">
        <w:rPr>
          <w:rFonts w:ascii="Arial" w:hAnsi="Arial" w:cs="Arial"/>
        </w:rPr>
        <w:t>is the stag</w:t>
      </w:r>
      <w:r w:rsidRPr="00C67EF8">
        <w:rPr>
          <w:rFonts w:ascii="Arial" w:hAnsi="Arial" w:cs="Arial"/>
        </w:rPr>
        <w:t xml:space="preserve">e where people have no </w:t>
      </w:r>
      <w:r w:rsidRPr="008E0A4E">
        <w:rPr>
          <w:rFonts w:ascii="Arial" w:hAnsi="Arial" w:cs="Arial"/>
        </w:rPr>
        <w:t>desire</w:t>
      </w:r>
      <w:r w:rsidRPr="00C67EF8">
        <w:rPr>
          <w:rFonts w:ascii="Arial" w:hAnsi="Arial" w:cs="Arial"/>
        </w:rPr>
        <w:t xml:space="preserve"> of returning to their old and unhealthy habits but have rather fully embraced their healthy lifestyle.</w:t>
      </w:r>
      <w:r w:rsidR="00DB1EBA" w:rsidRPr="00C67EF8">
        <w:rPr>
          <w:rFonts w:ascii="Arial" w:hAnsi="Arial" w:cs="Arial"/>
        </w:rPr>
        <w:t xml:space="preserve"> (Akdaş and Cismaru, 2021).</w:t>
      </w:r>
      <w:r w:rsidRPr="00C67EF8">
        <w:rPr>
          <w:rFonts w:ascii="Arial" w:hAnsi="Arial" w:cs="Arial"/>
        </w:rPr>
        <w:t xml:space="preserve"> The stage is considered to be a health promotion program since individuals are capable of advising others to change their unhealthy habits. The health promotion campaign is promoted, and with time they adopt the new norm</w:t>
      </w:r>
      <w:r w:rsidR="008E0A4E">
        <w:rPr>
          <w:rFonts w:ascii="Arial" w:hAnsi="Arial" w:cs="Arial"/>
        </w:rPr>
        <w:t>s</w:t>
      </w:r>
      <w:r w:rsidRPr="00C67EF8">
        <w:rPr>
          <w:rFonts w:ascii="Arial" w:hAnsi="Arial" w:cs="Arial"/>
        </w:rPr>
        <w:t xml:space="preserve"> which </w:t>
      </w:r>
      <w:r w:rsidR="00966C2D">
        <w:rPr>
          <w:rFonts w:ascii="Arial" w:hAnsi="Arial" w:cs="Arial"/>
        </w:rPr>
        <w:t>were</w:t>
      </w:r>
      <w:r w:rsidRPr="00C67EF8">
        <w:rPr>
          <w:rFonts w:ascii="Arial" w:hAnsi="Arial" w:cs="Arial"/>
        </w:rPr>
        <w:t xml:space="preserve"> triggered by the pandemic.</w:t>
      </w:r>
      <w:r w:rsidR="00DB1EBA" w:rsidRPr="00C67EF8">
        <w:rPr>
          <w:rFonts w:ascii="Arial" w:hAnsi="Arial" w:cs="Arial"/>
          <w:highlight w:val="yellow"/>
        </w:rPr>
        <w:t xml:space="preserve"> </w:t>
      </w:r>
      <w:bookmarkStart w:id="1" w:name="_Toc92708250"/>
    </w:p>
    <w:p w:rsidR="00285FBD" w:rsidRPr="00C67EF8" w:rsidRDefault="00285FBD" w:rsidP="00C67EF8">
      <w:pPr>
        <w:spacing w:after="0" w:line="360" w:lineRule="auto"/>
        <w:rPr>
          <w:rFonts w:ascii="Arial" w:hAnsi="Arial" w:cs="Arial"/>
        </w:rPr>
      </w:pPr>
    </w:p>
    <w:p w:rsidR="00285FBD" w:rsidRPr="00C67EF8" w:rsidRDefault="00285FBD" w:rsidP="00C67EF8">
      <w:pPr>
        <w:spacing w:after="0" w:line="360" w:lineRule="auto"/>
        <w:rPr>
          <w:rFonts w:ascii="Arial" w:hAnsi="Arial" w:cs="Arial"/>
          <w:sz w:val="24"/>
          <w:szCs w:val="24"/>
        </w:rPr>
      </w:pPr>
      <w:r w:rsidRPr="00C67EF8">
        <w:rPr>
          <w:rFonts w:ascii="Arial" w:hAnsi="Arial" w:cs="Arial"/>
          <w:b/>
          <w:bCs/>
          <w:sz w:val="24"/>
          <w:szCs w:val="24"/>
        </w:rPr>
        <w:t>Impacts of legislation and policies practised in the UK and US</w:t>
      </w:r>
      <w:bookmarkEnd w:id="1"/>
      <w:r w:rsidRPr="00C67EF8">
        <w:rPr>
          <w:rFonts w:ascii="Arial" w:hAnsi="Arial" w:cs="Arial"/>
          <w:b/>
          <w:bCs/>
          <w:sz w:val="24"/>
          <w:szCs w:val="24"/>
        </w:rPr>
        <w:t xml:space="preserve">A </w:t>
      </w:r>
    </w:p>
    <w:p w:rsidR="00285FBD" w:rsidRPr="00C67EF8" w:rsidRDefault="00285FBD" w:rsidP="00C67EF8">
      <w:pPr>
        <w:spacing w:after="0" w:line="360" w:lineRule="auto"/>
        <w:rPr>
          <w:rFonts w:ascii="Arial" w:hAnsi="Arial" w:cs="Arial"/>
        </w:rPr>
      </w:pPr>
      <w:r w:rsidRPr="00C67EF8">
        <w:rPr>
          <w:rFonts w:ascii="Arial" w:hAnsi="Arial" w:cs="Arial"/>
        </w:rPr>
        <w:t xml:space="preserve">The key items </w:t>
      </w:r>
      <w:r w:rsidR="006C07DD">
        <w:rPr>
          <w:rFonts w:ascii="Arial" w:hAnsi="Arial" w:cs="Arial"/>
        </w:rPr>
        <w:t>concerning</w:t>
      </w:r>
      <w:r w:rsidRPr="00C67EF8">
        <w:rPr>
          <w:rFonts w:ascii="Arial" w:hAnsi="Arial" w:cs="Arial"/>
        </w:rPr>
        <w:t xml:space="preserve"> primary legislation include health</w:t>
      </w:r>
      <w:r w:rsidR="006C07DD">
        <w:rPr>
          <w:rFonts w:ascii="Arial" w:hAnsi="Arial" w:cs="Arial"/>
        </w:rPr>
        <w:t xml:space="preserve"> protection and emergency powers</w:t>
      </w:r>
      <w:r w:rsidRPr="00C67EF8">
        <w:rPr>
          <w:rFonts w:ascii="Arial" w:hAnsi="Arial" w:cs="Arial"/>
        </w:rPr>
        <w:t xml:space="preserve"> relating to coronavirus. The legislation and policies of the Covid-19 pandemic have reduced the transmission of the disease among individuals drastically. First, the lockdown was carried down in different parts of both countries. Through lockdown, individuals were prohibited from visiting social </w:t>
      </w:r>
      <w:r w:rsidR="006C07DD" w:rsidRPr="0024560E">
        <w:rPr>
          <w:rFonts w:ascii="Arial" w:hAnsi="Arial" w:cs="Arial"/>
        </w:rPr>
        <w:t xml:space="preserve">gatherings like pubs, </w:t>
      </w:r>
      <w:r w:rsidRPr="0024560E">
        <w:rPr>
          <w:rFonts w:ascii="Arial" w:hAnsi="Arial" w:cs="Arial"/>
        </w:rPr>
        <w:t>restaurants</w:t>
      </w:r>
      <w:r w:rsidR="006C07DD">
        <w:rPr>
          <w:rFonts w:ascii="Arial" w:hAnsi="Arial" w:cs="Arial"/>
        </w:rPr>
        <w:t>, cinemas etc.</w:t>
      </w:r>
      <w:r w:rsidRPr="00C67EF8">
        <w:rPr>
          <w:rFonts w:ascii="Arial" w:hAnsi="Arial" w:cs="Arial"/>
        </w:rPr>
        <w:t xml:space="preserve"> (</w:t>
      </w:r>
      <w:r w:rsidR="00CE3CF1" w:rsidRPr="00C67EF8">
        <w:rPr>
          <w:rFonts w:ascii="Arial" w:hAnsi="Arial" w:cs="Arial"/>
        </w:rPr>
        <w:t>UK Public General Acts</w:t>
      </w:r>
      <w:r w:rsidR="0024560E">
        <w:rPr>
          <w:rFonts w:ascii="Arial" w:hAnsi="Arial" w:cs="Arial"/>
        </w:rPr>
        <w:t>, 2020). T</w:t>
      </w:r>
      <w:r w:rsidRPr="00C67EF8">
        <w:rPr>
          <w:rFonts w:ascii="Arial" w:hAnsi="Arial" w:cs="Arial"/>
        </w:rPr>
        <w:t>hese were the places where the virus spread at a faster rate since individuals were engaging in physical contact.</w:t>
      </w:r>
    </w:p>
    <w:p w:rsidR="003F4D19" w:rsidRPr="00C67EF8" w:rsidRDefault="00285FBD" w:rsidP="00C67EF8">
      <w:pPr>
        <w:spacing w:after="0" w:line="360" w:lineRule="auto"/>
        <w:rPr>
          <w:rFonts w:ascii="Arial" w:hAnsi="Arial" w:cs="Arial"/>
        </w:rPr>
      </w:pPr>
      <w:r w:rsidRPr="00C67EF8">
        <w:rPr>
          <w:rFonts w:ascii="Arial" w:hAnsi="Arial" w:cs="Arial"/>
        </w:rPr>
        <w:lastRenderedPageBreak/>
        <w:t>Second, the policies have made people educated about the virus. Nowadays, citizens in both UK and US</w:t>
      </w:r>
      <w:r w:rsidR="00250FCA" w:rsidRPr="00C67EF8">
        <w:rPr>
          <w:rFonts w:ascii="Arial" w:hAnsi="Arial" w:cs="Arial"/>
        </w:rPr>
        <w:t>A</w:t>
      </w:r>
      <w:r w:rsidRPr="00C67EF8">
        <w:rPr>
          <w:rFonts w:ascii="Arial" w:hAnsi="Arial" w:cs="Arial"/>
        </w:rPr>
        <w:t xml:space="preserve"> have been educated about the virus to where strategies of how to control it are taught online and on social media platforms. In return, the most vulnerable people in society like the </w:t>
      </w:r>
      <w:r w:rsidR="0024560E">
        <w:rPr>
          <w:rFonts w:ascii="Arial" w:hAnsi="Arial" w:cs="Arial"/>
        </w:rPr>
        <w:t>elderly</w:t>
      </w:r>
      <w:r w:rsidRPr="00C67EF8">
        <w:rPr>
          <w:rFonts w:ascii="Arial" w:hAnsi="Arial" w:cs="Arial"/>
        </w:rPr>
        <w:t xml:space="preserve"> population and those that suffer from chronic conditions are protected from the disease.</w:t>
      </w:r>
      <w:bookmarkStart w:id="2" w:name="_Toc92708251"/>
    </w:p>
    <w:p w:rsidR="003F4D19" w:rsidRPr="00C67EF8" w:rsidRDefault="003F4D19" w:rsidP="00C67EF8">
      <w:pPr>
        <w:spacing w:after="0" w:line="360" w:lineRule="auto"/>
        <w:rPr>
          <w:rFonts w:ascii="Arial" w:hAnsi="Arial" w:cs="Arial"/>
        </w:rPr>
      </w:pPr>
    </w:p>
    <w:p w:rsidR="003F4D19" w:rsidRPr="00C67EF8" w:rsidRDefault="003F4D19" w:rsidP="00C67EF8">
      <w:pPr>
        <w:spacing w:after="0" w:line="360" w:lineRule="auto"/>
        <w:rPr>
          <w:rFonts w:ascii="Arial" w:hAnsi="Arial" w:cs="Arial"/>
          <w:sz w:val="24"/>
          <w:szCs w:val="24"/>
        </w:rPr>
      </w:pPr>
      <w:r w:rsidRPr="00C67EF8">
        <w:rPr>
          <w:rFonts w:ascii="Arial" w:hAnsi="Arial" w:cs="Arial"/>
          <w:b/>
          <w:bCs/>
          <w:sz w:val="24"/>
          <w:szCs w:val="24"/>
        </w:rPr>
        <w:t>Ethical consideration</w:t>
      </w:r>
      <w:bookmarkEnd w:id="2"/>
      <w:r w:rsidR="00874D95" w:rsidRPr="00C67EF8">
        <w:rPr>
          <w:rFonts w:ascii="Arial" w:hAnsi="Arial" w:cs="Arial"/>
          <w:b/>
          <w:bCs/>
          <w:sz w:val="24"/>
          <w:szCs w:val="24"/>
        </w:rPr>
        <w:t>s</w:t>
      </w:r>
    </w:p>
    <w:p w:rsidR="00401615" w:rsidRDefault="003F4D19" w:rsidP="00C67EF8">
      <w:pPr>
        <w:spacing w:after="0" w:line="360" w:lineRule="auto"/>
        <w:rPr>
          <w:rFonts w:ascii="Arial" w:hAnsi="Arial" w:cs="Arial"/>
        </w:rPr>
      </w:pPr>
      <w:r w:rsidRPr="00C67EF8">
        <w:rPr>
          <w:rFonts w:ascii="Arial" w:hAnsi="Arial" w:cs="Arial"/>
        </w:rPr>
        <w:t xml:space="preserve">Ethical considerations have been practised during the </w:t>
      </w:r>
      <w:r w:rsidR="00217A76">
        <w:rPr>
          <w:rFonts w:ascii="Arial" w:hAnsi="Arial" w:cs="Arial"/>
        </w:rPr>
        <w:t>horrible</w:t>
      </w:r>
      <w:r w:rsidRPr="00C67EF8">
        <w:rPr>
          <w:rFonts w:ascii="Arial" w:hAnsi="Arial" w:cs="Arial"/>
        </w:rPr>
        <w:t xml:space="preserve"> effect of the Coronavirus pandemic. For instance, the families of patients who are given end-of-life care are contacted. They are informed about the critical conditions of their loved ones then the necessary precautions are taken. In addition, patient’s confidentiality is highly prioritised. According to Modi </w:t>
      </w:r>
      <w:r w:rsidRPr="00C67EF8">
        <w:rPr>
          <w:rFonts w:ascii="Arial" w:hAnsi="Arial" w:cs="Arial"/>
          <w:i/>
        </w:rPr>
        <w:t>et al.,</w:t>
      </w:r>
      <w:r w:rsidRPr="00C67EF8">
        <w:rPr>
          <w:rFonts w:ascii="Arial" w:hAnsi="Arial" w:cs="Arial"/>
        </w:rPr>
        <w:t xml:space="preserve"> (2021), the names of the patients found with the virus were not mentioned in public, but rather coded medical terms like “patient zero”. </w:t>
      </w:r>
      <w:bookmarkStart w:id="3" w:name="_Toc92708252"/>
    </w:p>
    <w:p w:rsidR="00460613" w:rsidRPr="00C67EF8" w:rsidRDefault="00460613" w:rsidP="00C67EF8">
      <w:pPr>
        <w:spacing w:after="0" w:line="360" w:lineRule="auto"/>
        <w:rPr>
          <w:rFonts w:ascii="Arial" w:hAnsi="Arial" w:cs="Arial"/>
        </w:rPr>
      </w:pPr>
    </w:p>
    <w:p w:rsidR="00401615" w:rsidRPr="00C67EF8" w:rsidRDefault="00401615" w:rsidP="00C67EF8">
      <w:pPr>
        <w:spacing w:after="0" w:line="360" w:lineRule="auto"/>
        <w:rPr>
          <w:rFonts w:ascii="Arial" w:hAnsi="Arial" w:cs="Arial"/>
          <w:sz w:val="24"/>
          <w:szCs w:val="24"/>
        </w:rPr>
      </w:pPr>
      <w:r w:rsidRPr="00C67EF8">
        <w:rPr>
          <w:rFonts w:ascii="Arial" w:hAnsi="Arial" w:cs="Arial"/>
          <w:b/>
          <w:bCs/>
          <w:sz w:val="24"/>
          <w:szCs w:val="24"/>
        </w:rPr>
        <w:t>Recommendation</w:t>
      </w:r>
      <w:bookmarkEnd w:id="3"/>
      <w:r w:rsidR="00874D95" w:rsidRPr="00C67EF8">
        <w:rPr>
          <w:rFonts w:ascii="Arial" w:hAnsi="Arial" w:cs="Arial"/>
          <w:b/>
          <w:bCs/>
          <w:sz w:val="24"/>
          <w:szCs w:val="24"/>
        </w:rPr>
        <w:t>s</w:t>
      </w:r>
    </w:p>
    <w:p w:rsidR="00401615" w:rsidRPr="00C67EF8" w:rsidRDefault="00401615" w:rsidP="00C67EF8">
      <w:pPr>
        <w:spacing w:after="0" w:line="360" w:lineRule="auto"/>
        <w:rPr>
          <w:rFonts w:ascii="Arial" w:hAnsi="Arial" w:cs="Arial"/>
        </w:rPr>
      </w:pPr>
      <w:r w:rsidRPr="00C67EF8">
        <w:rPr>
          <w:rFonts w:ascii="Arial" w:hAnsi="Arial" w:cs="Arial"/>
        </w:rPr>
        <w:t xml:space="preserve">The best cause of action taken in preventing the disease is strictly following the protocols initiated by the World Health Organization. (Geldsetzer, 2020). The issue of people being ignorant and assuming that they are immune to the disease must be </w:t>
      </w:r>
      <w:r w:rsidRPr="00460613">
        <w:rPr>
          <w:rFonts w:ascii="Arial" w:hAnsi="Arial" w:cs="Arial"/>
        </w:rPr>
        <w:t>prohibited</w:t>
      </w:r>
      <w:r w:rsidRPr="00C67EF8">
        <w:rPr>
          <w:rFonts w:ascii="Arial" w:hAnsi="Arial" w:cs="Arial"/>
        </w:rPr>
        <w:t xml:space="preserve">. The disease exists, and everyone is vulnerable to it. </w:t>
      </w:r>
      <w:r w:rsidR="00460613">
        <w:rPr>
          <w:rFonts w:ascii="Arial" w:hAnsi="Arial" w:cs="Arial"/>
        </w:rPr>
        <w:t>Moreover</w:t>
      </w:r>
      <w:r w:rsidRPr="00C67EF8">
        <w:rPr>
          <w:rFonts w:ascii="Arial" w:hAnsi="Arial" w:cs="Arial"/>
        </w:rPr>
        <w:t>, vaccinating, wearing masks, keeping</w:t>
      </w:r>
      <w:r w:rsidR="00137401">
        <w:rPr>
          <w:rFonts w:ascii="Arial" w:hAnsi="Arial" w:cs="Arial"/>
        </w:rPr>
        <w:t xml:space="preserve"> a</w:t>
      </w:r>
      <w:r w:rsidRPr="00C67EF8">
        <w:rPr>
          <w:rFonts w:ascii="Arial" w:hAnsi="Arial" w:cs="Arial"/>
        </w:rPr>
        <w:t xml:space="preserve"> distance and washing hands with soap and clean running water is an effective strategy to partake in reducing the virus. </w:t>
      </w:r>
      <w:bookmarkStart w:id="4" w:name="_Toc92708253"/>
    </w:p>
    <w:p w:rsidR="00401615" w:rsidRPr="00C67EF8" w:rsidRDefault="00401615" w:rsidP="00C67EF8">
      <w:pPr>
        <w:spacing w:after="0" w:line="360" w:lineRule="auto"/>
        <w:rPr>
          <w:rFonts w:ascii="Arial" w:hAnsi="Arial" w:cs="Arial"/>
        </w:rPr>
      </w:pPr>
    </w:p>
    <w:p w:rsidR="00401615" w:rsidRPr="00C67EF8" w:rsidRDefault="00401615" w:rsidP="00C67EF8">
      <w:pPr>
        <w:spacing w:after="0" w:line="360" w:lineRule="auto"/>
        <w:rPr>
          <w:rFonts w:ascii="Arial" w:hAnsi="Arial" w:cs="Arial"/>
          <w:sz w:val="24"/>
          <w:szCs w:val="24"/>
        </w:rPr>
      </w:pPr>
      <w:r w:rsidRPr="00C67EF8">
        <w:rPr>
          <w:rFonts w:ascii="Arial" w:hAnsi="Arial" w:cs="Arial"/>
          <w:b/>
          <w:bCs/>
          <w:sz w:val="24"/>
          <w:szCs w:val="24"/>
        </w:rPr>
        <w:t>Conclusion</w:t>
      </w:r>
      <w:bookmarkEnd w:id="4"/>
    </w:p>
    <w:p w:rsidR="00401615" w:rsidRPr="00C67EF8" w:rsidRDefault="00460613" w:rsidP="00C67EF8">
      <w:pPr>
        <w:spacing w:after="0" w:line="360" w:lineRule="auto"/>
        <w:rPr>
          <w:rFonts w:ascii="Arial" w:hAnsi="Arial" w:cs="Arial"/>
        </w:rPr>
      </w:pPr>
      <w:r>
        <w:rPr>
          <w:rFonts w:ascii="Arial" w:hAnsi="Arial" w:cs="Arial"/>
        </w:rPr>
        <w:t>In conclusion, t</w:t>
      </w:r>
      <w:r w:rsidR="00401615" w:rsidRPr="00C67EF8">
        <w:rPr>
          <w:rFonts w:ascii="Arial" w:hAnsi="Arial" w:cs="Arial"/>
        </w:rPr>
        <w:t xml:space="preserve">he coronavirus pandemic has </w:t>
      </w:r>
      <w:r w:rsidR="00137401">
        <w:rPr>
          <w:rFonts w:ascii="Arial" w:hAnsi="Arial" w:cs="Arial"/>
        </w:rPr>
        <w:t>shown</w:t>
      </w:r>
      <w:r w:rsidR="00401615" w:rsidRPr="00C67EF8">
        <w:rPr>
          <w:rFonts w:ascii="Arial" w:hAnsi="Arial" w:cs="Arial"/>
        </w:rPr>
        <w:t xml:space="preserve"> that new forms of the disease are </w:t>
      </w:r>
      <w:r w:rsidR="00401615" w:rsidRPr="00460613">
        <w:rPr>
          <w:rFonts w:ascii="Arial" w:hAnsi="Arial" w:cs="Arial"/>
        </w:rPr>
        <w:t>emerging</w:t>
      </w:r>
      <w:r w:rsidR="00401615" w:rsidRPr="00C67EF8">
        <w:rPr>
          <w:rFonts w:ascii="Arial" w:hAnsi="Arial" w:cs="Arial"/>
        </w:rPr>
        <w:t xml:space="preserve">. Therefore, people need to ensure that they remain </w:t>
      </w:r>
      <w:r>
        <w:rPr>
          <w:rFonts w:ascii="Arial" w:hAnsi="Arial" w:cs="Arial"/>
        </w:rPr>
        <w:t>highly protected</w:t>
      </w:r>
      <w:r w:rsidR="00401615" w:rsidRPr="00C67EF8">
        <w:rPr>
          <w:rFonts w:ascii="Arial" w:hAnsi="Arial" w:cs="Arial"/>
        </w:rPr>
        <w:t xml:space="preserve"> in </w:t>
      </w:r>
      <w:r>
        <w:rPr>
          <w:rFonts w:ascii="Arial" w:hAnsi="Arial" w:cs="Arial"/>
        </w:rPr>
        <w:t>decreasing the spread of</w:t>
      </w:r>
      <w:r w:rsidR="00401615" w:rsidRPr="00C67EF8">
        <w:rPr>
          <w:rFonts w:ascii="Arial" w:hAnsi="Arial" w:cs="Arial"/>
        </w:rPr>
        <w:t xml:space="preserve"> the disease by taking the necessary precautions put by the M</w:t>
      </w:r>
      <w:r>
        <w:rPr>
          <w:rFonts w:ascii="Arial" w:hAnsi="Arial" w:cs="Arial"/>
        </w:rPr>
        <w:t>inistry of H</w:t>
      </w:r>
      <w:r w:rsidR="00401615" w:rsidRPr="00C67EF8">
        <w:rPr>
          <w:rFonts w:ascii="Arial" w:hAnsi="Arial" w:cs="Arial"/>
        </w:rPr>
        <w:t>ealth. Developing countries are at risk of contracting the virus since they d</w:t>
      </w:r>
      <w:r>
        <w:rPr>
          <w:rFonts w:ascii="Arial" w:hAnsi="Arial" w:cs="Arial"/>
        </w:rPr>
        <w:t>o not have sufficient resources</w:t>
      </w:r>
      <w:r w:rsidR="00401615" w:rsidRPr="00C67EF8">
        <w:rPr>
          <w:rFonts w:ascii="Arial" w:hAnsi="Arial" w:cs="Arial"/>
        </w:rPr>
        <w:t>. However, the WHO is playing an excellent role in educating people on the strategies to reduce the virus. Above all, defeating the virus</w:t>
      </w:r>
      <w:r>
        <w:rPr>
          <w:rFonts w:ascii="Arial" w:hAnsi="Arial" w:cs="Arial"/>
        </w:rPr>
        <w:t xml:space="preserve"> is a collective responsibility.</w:t>
      </w:r>
    </w:p>
    <w:p w:rsidR="005552AB" w:rsidRPr="00547F31" w:rsidRDefault="005552AB" w:rsidP="00547F31">
      <w:pPr>
        <w:spacing w:line="360" w:lineRule="auto"/>
        <w:rPr>
          <w:rFonts w:ascii="Arial" w:hAnsi="Arial" w:cs="Arial"/>
          <w:sz w:val="24"/>
          <w:szCs w:val="24"/>
        </w:rPr>
      </w:pPr>
      <w:r w:rsidRPr="00547F31">
        <w:rPr>
          <w:rFonts w:ascii="Arial" w:hAnsi="Arial" w:cs="Arial"/>
          <w:sz w:val="24"/>
          <w:szCs w:val="24"/>
        </w:rPr>
        <w:br w:type="page"/>
      </w:r>
    </w:p>
    <w:p w:rsidR="00744DD3" w:rsidRPr="00C37CF0" w:rsidRDefault="005552AB">
      <w:pPr>
        <w:rPr>
          <w:rFonts w:ascii="Arial" w:hAnsi="Arial" w:cs="Arial"/>
          <w:b/>
          <w:sz w:val="24"/>
          <w:szCs w:val="24"/>
        </w:rPr>
      </w:pPr>
      <w:r w:rsidRPr="00C37CF0">
        <w:rPr>
          <w:rFonts w:ascii="Arial" w:hAnsi="Arial" w:cs="Arial"/>
          <w:b/>
          <w:sz w:val="24"/>
          <w:szCs w:val="24"/>
        </w:rPr>
        <w:lastRenderedPageBreak/>
        <w:t>REFERENCES</w:t>
      </w:r>
    </w:p>
    <w:p w:rsidR="00C37CF0" w:rsidRPr="008469FE" w:rsidRDefault="00C37CF0" w:rsidP="008469FE">
      <w:pPr>
        <w:spacing w:line="360" w:lineRule="auto"/>
        <w:rPr>
          <w:rFonts w:ascii="Arial" w:hAnsi="Arial" w:cs="Arial"/>
          <w:shd w:val="clear" w:color="auto" w:fill="FFFFFF"/>
        </w:rPr>
      </w:pPr>
      <w:r w:rsidRPr="008469FE">
        <w:rPr>
          <w:rFonts w:ascii="Arial" w:hAnsi="Arial" w:cs="Arial"/>
          <w:shd w:val="clear" w:color="auto" w:fill="FFFFFF"/>
        </w:rPr>
        <w:t>Akdaş, O. and Cismaru, M. (2021).</w:t>
      </w:r>
      <w:r w:rsidRPr="008469FE">
        <w:rPr>
          <w:rStyle w:val="a6"/>
          <w:rFonts w:ascii="Arial" w:hAnsi="Arial" w:cs="Arial"/>
          <w:sz w:val="22"/>
          <w:szCs w:val="22"/>
        </w:rPr>
        <w:t xml:space="preserve"> </w:t>
      </w:r>
      <w:r w:rsidRPr="008469FE">
        <w:rPr>
          <w:rFonts w:ascii="Arial" w:hAnsi="Arial" w:cs="Arial"/>
          <w:shd w:val="clear" w:color="auto" w:fill="FFFFFF"/>
        </w:rPr>
        <w:t xml:space="preserve"> ‘Promoting mental health during the COVID-19 pandemic: the transtheoritical model of change and social marketing approach’. </w:t>
      </w:r>
      <w:r w:rsidRPr="008469FE">
        <w:rPr>
          <w:rFonts w:ascii="Arial" w:hAnsi="Arial" w:cs="Arial"/>
          <w:i/>
          <w:iCs/>
          <w:shd w:val="clear" w:color="auto" w:fill="FFFFFF"/>
        </w:rPr>
        <w:t>International Review on Public and Non-profit Marketing</w:t>
      </w:r>
      <w:r w:rsidRPr="008469FE">
        <w:rPr>
          <w:rFonts w:ascii="Arial" w:hAnsi="Arial" w:cs="Arial"/>
          <w:shd w:val="clear" w:color="auto" w:fill="FFFFFF"/>
        </w:rPr>
        <w:t xml:space="preserve">, pp.1-28. Available at: </w:t>
      </w:r>
      <w:hyperlink r:id="rId8" w:history="1">
        <w:r w:rsidRPr="008469FE">
          <w:rPr>
            <w:rStyle w:val="a5"/>
            <w:rFonts w:ascii="Arial" w:hAnsi="Arial" w:cs="Arial"/>
            <w:shd w:val="clear" w:color="auto" w:fill="FFFFFF"/>
          </w:rPr>
          <w:t>https://www.ncbi.nlm.nih.gov/pmc/articles/PMC8405397/</w:t>
        </w:r>
      </w:hyperlink>
      <w:r w:rsidRPr="008469FE">
        <w:rPr>
          <w:rFonts w:ascii="Arial" w:hAnsi="Arial" w:cs="Arial"/>
          <w:shd w:val="clear" w:color="auto" w:fill="FFFFFF"/>
        </w:rPr>
        <w:t xml:space="preserve"> (Accessed: 25</w:t>
      </w:r>
      <w:r w:rsidRPr="008469FE">
        <w:rPr>
          <w:rFonts w:ascii="Arial" w:hAnsi="Arial" w:cs="Arial"/>
          <w:shd w:val="clear" w:color="auto" w:fill="FFFFFF"/>
          <w:vertAlign w:val="superscript"/>
        </w:rPr>
        <w:t>th</w:t>
      </w:r>
      <w:r w:rsidRPr="008469FE">
        <w:rPr>
          <w:rFonts w:ascii="Arial" w:hAnsi="Arial" w:cs="Arial"/>
          <w:shd w:val="clear" w:color="auto" w:fill="FFFFFF"/>
        </w:rPr>
        <w:t xml:space="preserve"> December 2021). </w:t>
      </w:r>
    </w:p>
    <w:p w:rsidR="00C37CF0" w:rsidRPr="008469FE" w:rsidRDefault="00C37CF0" w:rsidP="008469FE">
      <w:pPr>
        <w:spacing w:line="360" w:lineRule="auto"/>
        <w:rPr>
          <w:rFonts w:ascii="Arial" w:hAnsi="Arial" w:cs="Arial"/>
          <w:shd w:val="clear" w:color="auto" w:fill="FFFFFF"/>
        </w:rPr>
      </w:pPr>
      <w:r w:rsidRPr="008469FE">
        <w:rPr>
          <w:rFonts w:ascii="Arial" w:hAnsi="Arial" w:cs="Arial"/>
          <w:shd w:val="clear" w:color="auto" w:fill="FFFFFF"/>
        </w:rPr>
        <w:t>Faulkner, J., O’Brien, W.J., McGrane, B., Wadsworth, D., Batten, J., Askew, C.D., Badenhorst, C., Byrd, E., Coulter, M., Draper, N. and Elliot, C. (2021). ‘Physical activity, mental health and well-being of adults during initial COVID-19 containment strategies: A multi-country cross-sectional analysis’. </w:t>
      </w:r>
      <w:r w:rsidRPr="008469FE">
        <w:rPr>
          <w:rFonts w:ascii="Arial" w:hAnsi="Arial" w:cs="Arial"/>
          <w:i/>
          <w:iCs/>
          <w:shd w:val="clear" w:color="auto" w:fill="FFFFFF"/>
        </w:rPr>
        <w:t>Journal of science and medicine in sport</w:t>
      </w:r>
      <w:r w:rsidRPr="008469FE">
        <w:rPr>
          <w:rFonts w:ascii="Arial" w:hAnsi="Arial" w:cs="Arial"/>
          <w:shd w:val="clear" w:color="auto" w:fill="FFFFFF"/>
        </w:rPr>
        <w:t>, </w:t>
      </w:r>
      <w:r w:rsidRPr="008469FE">
        <w:rPr>
          <w:rFonts w:ascii="Arial" w:hAnsi="Arial" w:cs="Arial"/>
          <w:i/>
          <w:iCs/>
          <w:shd w:val="clear" w:color="auto" w:fill="FFFFFF"/>
        </w:rPr>
        <w:t>24</w:t>
      </w:r>
      <w:r w:rsidRPr="008469FE">
        <w:rPr>
          <w:rFonts w:ascii="Arial" w:hAnsi="Arial" w:cs="Arial"/>
          <w:shd w:val="clear" w:color="auto" w:fill="FFFFFF"/>
        </w:rPr>
        <w:t xml:space="preserve">(4), pp.320-326. Available at: </w:t>
      </w:r>
      <w:hyperlink r:id="rId9" w:history="1">
        <w:r w:rsidRPr="008469FE">
          <w:rPr>
            <w:rStyle w:val="a5"/>
            <w:rFonts w:ascii="Arial" w:hAnsi="Arial" w:cs="Arial"/>
            <w:shd w:val="clear" w:color="auto" w:fill="FFFFFF"/>
          </w:rPr>
          <w:t>https://www.ncbi.nlm.nih.gov/pmc/articles/PMC7711171/</w:t>
        </w:r>
      </w:hyperlink>
      <w:r w:rsidRPr="008469FE">
        <w:rPr>
          <w:rFonts w:ascii="Arial" w:hAnsi="Arial" w:cs="Arial"/>
          <w:shd w:val="clear" w:color="auto" w:fill="FFFFFF"/>
        </w:rPr>
        <w:t xml:space="preserve"> (Accessed: 25</w:t>
      </w:r>
      <w:r w:rsidRPr="008469FE">
        <w:rPr>
          <w:rFonts w:ascii="Arial" w:hAnsi="Arial" w:cs="Arial"/>
          <w:shd w:val="clear" w:color="auto" w:fill="FFFFFF"/>
          <w:vertAlign w:val="superscript"/>
        </w:rPr>
        <w:t>th</w:t>
      </w:r>
      <w:r w:rsidRPr="008469FE">
        <w:rPr>
          <w:rFonts w:ascii="Arial" w:hAnsi="Arial" w:cs="Arial"/>
          <w:shd w:val="clear" w:color="auto" w:fill="FFFFFF"/>
        </w:rPr>
        <w:t xml:space="preserve"> December 2021).</w:t>
      </w:r>
    </w:p>
    <w:p w:rsidR="00C37CF0" w:rsidRPr="008469FE" w:rsidRDefault="00C37CF0" w:rsidP="008469FE">
      <w:pPr>
        <w:spacing w:line="360" w:lineRule="auto"/>
        <w:rPr>
          <w:rFonts w:ascii="Arial" w:hAnsi="Arial" w:cs="Arial"/>
          <w:shd w:val="clear" w:color="auto" w:fill="FFFFFF"/>
        </w:rPr>
      </w:pPr>
      <w:r w:rsidRPr="008469FE">
        <w:rPr>
          <w:rFonts w:ascii="Arial" w:hAnsi="Arial" w:cs="Arial"/>
          <w:shd w:val="clear" w:color="auto" w:fill="FFFFFF"/>
        </w:rPr>
        <w:t>Fisk, M., Livingstone, A. and Pit, S.W. (2020). ‘Telehealth in the context of COVID-19: changing perspectives in Australia, the United Kingdom, and the United States’. </w:t>
      </w:r>
      <w:r w:rsidRPr="008469FE">
        <w:rPr>
          <w:rFonts w:ascii="Arial" w:hAnsi="Arial" w:cs="Arial"/>
          <w:i/>
          <w:iCs/>
          <w:shd w:val="clear" w:color="auto" w:fill="FFFFFF"/>
        </w:rPr>
        <w:t>Journal of medical Internet research</w:t>
      </w:r>
      <w:r w:rsidRPr="008469FE">
        <w:rPr>
          <w:rFonts w:ascii="Arial" w:hAnsi="Arial" w:cs="Arial"/>
          <w:shd w:val="clear" w:color="auto" w:fill="FFFFFF"/>
        </w:rPr>
        <w:t>, </w:t>
      </w:r>
      <w:r w:rsidRPr="008469FE">
        <w:rPr>
          <w:rFonts w:ascii="Arial" w:hAnsi="Arial" w:cs="Arial"/>
          <w:i/>
          <w:iCs/>
          <w:shd w:val="clear" w:color="auto" w:fill="FFFFFF"/>
        </w:rPr>
        <w:t>22</w:t>
      </w:r>
      <w:r w:rsidRPr="008469FE">
        <w:rPr>
          <w:rFonts w:ascii="Arial" w:hAnsi="Arial" w:cs="Arial"/>
          <w:shd w:val="clear" w:color="auto" w:fill="FFFFFF"/>
        </w:rPr>
        <w:t xml:space="preserve">(6), p. e19264. Available at: </w:t>
      </w:r>
      <w:hyperlink r:id="rId10" w:history="1">
        <w:r w:rsidRPr="008469FE">
          <w:rPr>
            <w:rStyle w:val="a5"/>
            <w:rFonts w:ascii="Arial" w:hAnsi="Arial" w:cs="Arial"/>
            <w:shd w:val="clear" w:color="auto" w:fill="FFFFFF"/>
          </w:rPr>
          <w:t>https://pubmed.ncbi.nlm.nih.gov/32463377/</w:t>
        </w:r>
      </w:hyperlink>
      <w:r w:rsidRPr="008469FE">
        <w:rPr>
          <w:rFonts w:ascii="Arial" w:hAnsi="Arial" w:cs="Arial"/>
          <w:shd w:val="clear" w:color="auto" w:fill="FFFFFF"/>
        </w:rPr>
        <w:t xml:space="preserve"> (Accessed: 23</w:t>
      </w:r>
      <w:r w:rsidRPr="008469FE">
        <w:rPr>
          <w:rFonts w:ascii="Arial" w:hAnsi="Arial" w:cs="Arial"/>
          <w:shd w:val="clear" w:color="auto" w:fill="FFFFFF"/>
          <w:vertAlign w:val="superscript"/>
        </w:rPr>
        <w:t>rd</w:t>
      </w:r>
      <w:r w:rsidRPr="008469FE">
        <w:rPr>
          <w:rFonts w:ascii="Arial" w:hAnsi="Arial" w:cs="Arial"/>
          <w:shd w:val="clear" w:color="auto" w:fill="FFFFFF"/>
        </w:rPr>
        <w:t xml:space="preserve"> December 2021).</w:t>
      </w:r>
    </w:p>
    <w:p w:rsidR="00C37CF0" w:rsidRPr="008469FE" w:rsidRDefault="00C37CF0" w:rsidP="008469FE">
      <w:pPr>
        <w:spacing w:line="360" w:lineRule="auto"/>
        <w:rPr>
          <w:rFonts w:ascii="Arial" w:hAnsi="Arial" w:cs="Arial"/>
          <w:shd w:val="clear" w:color="auto" w:fill="FFFFFF"/>
        </w:rPr>
      </w:pPr>
      <w:r w:rsidRPr="008469FE">
        <w:rPr>
          <w:rFonts w:ascii="Arial" w:hAnsi="Arial" w:cs="Arial"/>
          <w:shd w:val="clear" w:color="auto" w:fill="FFFFFF"/>
        </w:rPr>
        <w:t>Geldsetzer, P. (2020). ‘Knowledge and perceptions of COVID-19 among the general public in the United States and the United Kingdom: a cross-sectional online survey’. </w:t>
      </w:r>
      <w:r w:rsidRPr="008469FE">
        <w:rPr>
          <w:rFonts w:ascii="Arial" w:hAnsi="Arial" w:cs="Arial"/>
          <w:i/>
          <w:iCs/>
          <w:shd w:val="clear" w:color="auto" w:fill="FFFFFF"/>
        </w:rPr>
        <w:t>Annals of Internal Medicine</w:t>
      </w:r>
      <w:r w:rsidRPr="008469FE">
        <w:rPr>
          <w:rFonts w:ascii="Arial" w:hAnsi="Arial" w:cs="Arial"/>
          <w:shd w:val="clear" w:color="auto" w:fill="FFFFFF"/>
        </w:rPr>
        <w:t>, </w:t>
      </w:r>
      <w:r w:rsidRPr="008469FE">
        <w:rPr>
          <w:rFonts w:ascii="Arial" w:hAnsi="Arial" w:cs="Arial"/>
          <w:i/>
          <w:iCs/>
          <w:shd w:val="clear" w:color="auto" w:fill="FFFFFF"/>
        </w:rPr>
        <w:t>173</w:t>
      </w:r>
      <w:r w:rsidRPr="008469FE">
        <w:rPr>
          <w:rFonts w:ascii="Arial" w:hAnsi="Arial" w:cs="Arial"/>
          <w:shd w:val="clear" w:color="auto" w:fill="FFFFFF"/>
        </w:rPr>
        <w:t xml:space="preserve">(2), pp.157-160. Available at: </w:t>
      </w:r>
      <w:hyperlink r:id="rId11" w:history="1">
        <w:r w:rsidRPr="008469FE">
          <w:rPr>
            <w:rStyle w:val="a5"/>
            <w:rFonts w:ascii="Arial" w:hAnsi="Arial" w:cs="Arial"/>
            <w:shd w:val="clear" w:color="auto" w:fill="FFFFFF"/>
          </w:rPr>
          <w:t>https://pubmed.ncbi.nlm.nih.gov/32196071/</w:t>
        </w:r>
      </w:hyperlink>
      <w:r w:rsidRPr="008469FE">
        <w:rPr>
          <w:rFonts w:ascii="Arial" w:hAnsi="Arial" w:cs="Arial"/>
          <w:shd w:val="clear" w:color="auto" w:fill="FFFFFF"/>
        </w:rPr>
        <w:t xml:space="preserve"> (Accessed: 22</w:t>
      </w:r>
      <w:r w:rsidRPr="008469FE">
        <w:rPr>
          <w:rFonts w:ascii="Arial" w:hAnsi="Arial" w:cs="Arial"/>
          <w:shd w:val="clear" w:color="auto" w:fill="FFFFFF"/>
          <w:vertAlign w:val="superscript"/>
        </w:rPr>
        <w:t>nd</w:t>
      </w:r>
      <w:r w:rsidRPr="008469FE">
        <w:rPr>
          <w:rFonts w:ascii="Arial" w:hAnsi="Arial" w:cs="Arial"/>
          <w:shd w:val="clear" w:color="auto" w:fill="FFFFFF"/>
        </w:rPr>
        <w:t xml:space="preserve"> December 2021).</w:t>
      </w:r>
    </w:p>
    <w:p w:rsidR="00C37CF0" w:rsidRPr="008469FE" w:rsidRDefault="00C37CF0" w:rsidP="008469FE">
      <w:pPr>
        <w:spacing w:line="360" w:lineRule="auto"/>
        <w:rPr>
          <w:rFonts w:ascii="Arial" w:hAnsi="Arial" w:cs="Arial"/>
        </w:rPr>
      </w:pPr>
      <w:r w:rsidRPr="008469FE">
        <w:rPr>
          <w:rFonts w:ascii="Arial" w:hAnsi="Arial" w:cs="Arial"/>
        </w:rPr>
        <w:t xml:space="preserve">GOV. UK (2020). </w:t>
      </w:r>
      <w:r w:rsidRPr="008469FE">
        <w:rPr>
          <w:rFonts w:ascii="Arial" w:hAnsi="Arial" w:cs="Arial"/>
          <w:i/>
        </w:rPr>
        <w:t xml:space="preserve">Travel to England from another country during coronavirus (COVID-19). </w:t>
      </w:r>
      <w:r w:rsidRPr="008469FE">
        <w:rPr>
          <w:rFonts w:ascii="Arial" w:hAnsi="Arial" w:cs="Arial"/>
        </w:rPr>
        <w:t xml:space="preserve">Available at: </w:t>
      </w:r>
      <w:hyperlink r:id="rId12" w:history="1">
        <w:r w:rsidRPr="008469FE">
          <w:rPr>
            <w:rStyle w:val="a5"/>
            <w:rFonts w:ascii="Arial" w:hAnsi="Arial" w:cs="Arial"/>
          </w:rPr>
          <w:t>https://www.gov.uk/guidance/travel-to-england-from-another-country-during-coronavirus-covid-19</w:t>
        </w:r>
      </w:hyperlink>
      <w:r w:rsidRPr="008469FE">
        <w:rPr>
          <w:rFonts w:ascii="Arial" w:hAnsi="Arial" w:cs="Arial"/>
        </w:rPr>
        <w:t xml:space="preserve"> (Accessed: 25</w:t>
      </w:r>
      <w:r w:rsidRPr="008469FE">
        <w:rPr>
          <w:rFonts w:ascii="Arial" w:hAnsi="Arial" w:cs="Arial"/>
          <w:vertAlign w:val="superscript"/>
        </w:rPr>
        <w:t>th</w:t>
      </w:r>
      <w:r w:rsidRPr="008469FE">
        <w:rPr>
          <w:rFonts w:ascii="Arial" w:hAnsi="Arial" w:cs="Arial"/>
        </w:rPr>
        <w:t xml:space="preserve"> December 2021).</w:t>
      </w:r>
    </w:p>
    <w:p w:rsidR="00C37CF0" w:rsidRPr="008469FE" w:rsidRDefault="00C37CF0" w:rsidP="008469FE">
      <w:pPr>
        <w:spacing w:line="360" w:lineRule="auto"/>
        <w:rPr>
          <w:rFonts w:ascii="Arial" w:hAnsi="Arial" w:cs="Arial"/>
          <w:shd w:val="clear" w:color="auto" w:fill="FFFFFF"/>
        </w:rPr>
      </w:pPr>
      <w:r w:rsidRPr="008469FE">
        <w:rPr>
          <w:rFonts w:ascii="Arial" w:hAnsi="Arial" w:cs="Arial"/>
          <w:shd w:val="clear" w:color="auto" w:fill="FFFFFF"/>
        </w:rPr>
        <w:t>Hale, T., Angrist, N., Goldszmidt, R., Kira, B., Petherick, A., Phillips, T., Webster, S., Cameron-Blake, E., Hallas, L., Majumdar, S. and Tatlow, H. (2021). ‘A global panel database of pandemic policies (Oxford COVID-19 Government Response Tracker)’. </w:t>
      </w:r>
      <w:r w:rsidRPr="008469FE">
        <w:rPr>
          <w:rFonts w:ascii="Arial" w:hAnsi="Arial" w:cs="Arial"/>
          <w:i/>
          <w:iCs/>
          <w:shd w:val="clear" w:color="auto" w:fill="FFFFFF"/>
        </w:rPr>
        <w:t>Nature Human Behaviour</w:t>
      </w:r>
      <w:r w:rsidRPr="008469FE">
        <w:rPr>
          <w:rFonts w:ascii="Arial" w:hAnsi="Arial" w:cs="Arial"/>
          <w:shd w:val="clear" w:color="auto" w:fill="FFFFFF"/>
        </w:rPr>
        <w:t>, </w:t>
      </w:r>
      <w:r w:rsidRPr="008469FE">
        <w:rPr>
          <w:rFonts w:ascii="Arial" w:hAnsi="Arial" w:cs="Arial"/>
          <w:i/>
          <w:iCs/>
          <w:shd w:val="clear" w:color="auto" w:fill="FFFFFF"/>
        </w:rPr>
        <w:t>5</w:t>
      </w:r>
      <w:r w:rsidRPr="008469FE">
        <w:rPr>
          <w:rFonts w:ascii="Arial" w:hAnsi="Arial" w:cs="Arial"/>
          <w:shd w:val="clear" w:color="auto" w:fill="FFFFFF"/>
        </w:rPr>
        <w:t>(4), pp.529-538. Available at:</w:t>
      </w:r>
      <w:r w:rsidRPr="008469FE">
        <w:rPr>
          <w:rFonts w:ascii="Arial" w:hAnsi="Arial" w:cs="Arial"/>
        </w:rPr>
        <w:t xml:space="preserve"> </w:t>
      </w:r>
      <w:hyperlink r:id="rId13" w:history="1">
        <w:r w:rsidRPr="008469FE">
          <w:rPr>
            <w:rStyle w:val="a5"/>
            <w:rFonts w:ascii="Arial" w:hAnsi="Arial" w:cs="Arial"/>
            <w:shd w:val="clear" w:color="auto" w:fill="FFFFFF"/>
          </w:rPr>
          <w:t>https://pubmed.ncbi.nlm.nih.gov/33686204/</w:t>
        </w:r>
      </w:hyperlink>
      <w:r w:rsidRPr="008469FE">
        <w:rPr>
          <w:rFonts w:ascii="Arial" w:hAnsi="Arial" w:cs="Arial"/>
          <w:shd w:val="clear" w:color="auto" w:fill="FFFFFF"/>
        </w:rPr>
        <w:t xml:space="preserve"> (Accessed: 22</w:t>
      </w:r>
      <w:r w:rsidRPr="008469FE">
        <w:rPr>
          <w:rFonts w:ascii="Arial" w:hAnsi="Arial" w:cs="Arial"/>
          <w:shd w:val="clear" w:color="auto" w:fill="FFFFFF"/>
          <w:vertAlign w:val="superscript"/>
        </w:rPr>
        <w:t>nd</w:t>
      </w:r>
      <w:r w:rsidRPr="008469FE">
        <w:rPr>
          <w:rFonts w:ascii="Arial" w:hAnsi="Arial" w:cs="Arial"/>
          <w:shd w:val="clear" w:color="auto" w:fill="FFFFFF"/>
        </w:rPr>
        <w:t xml:space="preserve"> December 2021).</w:t>
      </w:r>
    </w:p>
    <w:p w:rsidR="00C37CF0" w:rsidRPr="008469FE" w:rsidRDefault="00C37CF0" w:rsidP="008469FE">
      <w:pPr>
        <w:spacing w:line="360" w:lineRule="auto"/>
        <w:rPr>
          <w:rFonts w:ascii="Arial" w:hAnsi="Arial" w:cs="Arial"/>
          <w:shd w:val="clear" w:color="auto" w:fill="FFFFFF"/>
        </w:rPr>
      </w:pPr>
      <w:r w:rsidRPr="008469FE">
        <w:rPr>
          <w:rFonts w:ascii="Arial" w:hAnsi="Arial" w:cs="Arial"/>
          <w:shd w:val="clear" w:color="auto" w:fill="FFFFFF"/>
        </w:rPr>
        <w:t>Huff, H.V. and Singh, A. (2020). ‘Asymptomatic transmission during the coronavirus disease 2019 pandemic and implications for public health strategies’. </w:t>
      </w:r>
      <w:r w:rsidRPr="008469FE">
        <w:rPr>
          <w:rFonts w:ascii="Arial" w:hAnsi="Arial" w:cs="Arial"/>
          <w:i/>
          <w:iCs/>
          <w:shd w:val="clear" w:color="auto" w:fill="FFFFFF"/>
        </w:rPr>
        <w:t>Clinical Infectious Diseases</w:t>
      </w:r>
      <w:r w:rsidRPr="008469FE">
        <w:rPr>
          <w:rFonts w:ascii="Arial" w:hAnsi="Arial" w:cs="Arial"/>
          <w:shd w:val="clear" w:color="auto" w:fill="FFFFFF"/>
        </w:rPr>
        <w:t>, </w:t>
      </w:r>
      <w:r w:rsidRPr="008469FE">
        <w:rPr>
          <w:rFonts w:ascii="Arial" w:hAnsi="Arial" w:cs="Arial"/>
          <w:i/>
          <w:iCs/>
          <w:shd w:val="clear" w:color="auto" w:fill="FFFFFF"/>
        </w:rPr>
        <w:t>71</w:t>
      </w:r>
      <w:r w:rsidRPr="008469FE">
        <w:rPr>
          <w:rFonts w:ascii="Arial" w:hAnsi="Arial" w:cs="Arial"/>
          <w:shd w:val="clear" w:color="auto" w:fill="FFFFFF"/>
        </w:rPr>
        <w:t xml:space="preserve">(10), pp.2752-2756. Available at: </w:t>
      </w:r>
      <w:hyperlink r:id="rId14" w:history="1">
        <w:r w:rsidRPr="008469FE">
          <w:rPr>
            <w:rStyle w:val="a5"/>
            <w:rFonts w:ascii="Arial" w:hAnsi="Arial" w:cs="Arial"/>
            <w:shd w:val="clear" w:color="auto" w:fill="FFFFFF"/>
          </w:rPr>
          <w:t>https://pubmed.ncbi.nlm.nih.gov/32463076/</w:t>
        </w:r>
      </w:hyperlink>
      <w:r w:rsidRPr="008469FE">
        <w:rPr>
          <w:rFonts w:ascii="Arial" w:hAnsi="Arial" w:cs="Arial"/>
          <w:shd w:val="clear" w:color="auto" w:fill="FFFFFF"/>
        </w:rPr>
        <w:t xml:space="preserve"> (Accessed: 23</w:t>
      </w:r>
      <w:r w:rsidRPr="008469FE">
        <w:rPr>
          <w:rFonts w:ascii="Arial" w:hAnsi="Arial" w:cs="Arial"/>
          <w:shd w:val="clear" w:color="auto" w:fill="FFFFFF"/>
          <w:vertAlign w:val="superscript"/>
        </w:rPr>
        <w:t>rd</w:t>
      </w:r>
      <w:r w:rsidRPr="008469FE">
        <w:rPr>
          <w:rFonts w:ascii="Arial" w:hAnsi="Arial" w:cs="Arial"/>
          <w:shd w:val="clear" w:color="auto" w:fill="FFFFFF"/>
        </w:rPr>
        <w:t xml:space="preserve"> December 2021).</w:t>
      </w:r>
    </w:p>
    <w:p w:rsidR="0013740F" w:rsidRPr="008469FE" w:rsidRDefault="0013740F" w:rsidP="008469FE">
      <w:pPr>
        <w:spacing w:line="360" w:lineRule="auto"/>
        <w:rPr>
          <w:rFonts w:ascii="Arial" w:hAnsi="Arial" w:cs="Arial"/>
          <w:shd w:val="clear" w:color="auto" w:fill="FFFFFF"/>
        </w:rPr>
      </w:pPr>
      <w:r w:rsidRPr="008469FE">
        <w:rPr>
          <w:rFonts w:ascii="Arial" w:hAnsi="Arial" w:cs="Arial"/>
          <w:shd w:val="clear" w:color="auto" w:fill="FFFFFF"/>
        </w:rPr>
        <w:t xml:space="preserve">Kaseem, A.M. (2020). ‘Covid-19: Mitigation or suppression?’ </w:t>
      </w:r>
      <w:r w:rsidRPr="008469FE">
        <w:rPr>
          <w:rFonts w:ascii="Arial" w:hAnsi="Arial" w:cs="Arial"/>
          <w:i/>
          <w:shd w:val="clear" w:color="auto" w:fill="FFFFFF"/>
        </w:rPr>
        <w:t xml:space="preserve">Arab Journal of Gastroenterology. </w:t>
      </w:r>
      <w:r w:rsidRPr="008469FE">
        <w:rPr>
          <w:rFonts w:ascii="Arial" w:hAnsi="Arial" w:cs="Arial"/>
          <w:shd w:val="clear" w:color="auto" w:fill="FFFFFF"/>
        </w:rPr>
        <w:t xml:space="preserve">21(1). pp.1-2. Available at: </w:t>
      </w:r>
      <w:hyperlink r:id="rId15" w:history="1">
        <w:r w:rsidRPr="008469FE">
          <w:rPr>
            <w:rStyle w:val="a5"/>
            <w:rFonts w:ascii="Arial" w:hAnsi="Arial" w:cs="Arial"/>
            <w:shd w:val="clear" w:color="auto" w:fill="FFFFFF"/>
          </w:rPr>
          <w:t>https://www.ncbi.nlm.nih.gov/pmc/articles/PMC7172840/</w:t>
        </w:r>
      </w:hyperlink>
      <w:r w:rsidRPr="008469FE">
        <w:rPr>
          <w:rFonts w:ascii="Arial" w:hAnsi="Arial" w:cs="Arial"/>
          <w:shd w:val="clear" w:color="auto" w:fill="FFFFFF"/>
        </w:rPr>
        <w:t xml:space="preserve"> (Accessed: 23</w:t>
      </w:r>
      <w:r w:rsidRPr="008469FE">
        <w:rPr>
          <w:rFonts w:ascii="Arial" w:hAnsi="Arial" w:cs="Arial"/>
          <w:shd w:val="clear" w:color="auto" w:fill="FFFFFF"/>
          <w:vertAlign w:val="superscript"/>
        </w:rPr>
        <w:t>rd</w:t>
      </w:r>
      <w:r w:rsidRPr="008469FE">
        <w:rPr>
          <w:rFonts w:ascii="Arial" w:hAnsi="Arial" w:cs="Arial"/>
          <w:shd w:val="clear" w:color="auto" w:fill="FFFFFF"/>
        </w:rPr>
        <w:t xml:space="preserve"> December 2021).</w:t>
      </w:r>
      <w:r w:rsidRPr="008469FE">
        <w:rPr>
          <w:rFonts w:ascii="Arial" w:hAnsi="Arial" w:cs="Arial"/>
          <w:i/>
          <w:shd w:val="clear" w:color="auto" w:fill="FFFFFF"/>
        </w:rPr>
        <w:t xml:space="preserve"> </w:t>
      </w:r>
      <w:r w:rsidRPr="008469FE">
        <w:rPr>
          <w:rFonts w:ascii="Arial" w:hAnsi="Arial" w:cs="Arial"/>
          <w:shd w:val="clear" w:color="auto" w:fill="FFFFFF"/>
        </w:rPr>
        <w:t xml:space="preserve"> </w:t>
      </w:r>
    </w:p>
    <w:p w:rsidR="00C37CF0" w:rsidRPr="008469FE" w:rsidRDefault="00C37CF0" w:rsidP="008469FE">
      <w:pPr>
        <w:spacing w:line="360" w:lineRule="auto"/>
        <w:rPr>
          <w:rFonts w:ascii="Arial" w:hAnsi="Arial" w:cs="Arial"/>
          <w:shd w:val="clear" w:color="auto" w:fill="FFFFFF"/>
        </w:rPr>
      </w:pPr>
      <w:r w:rsidRPr="008469FE">
        <w:rPr>
          <w:rFonts w:ascii="Arial" w:hAnsi="Arial" w:cs="Arial"/>
          <w:shd w:val="clear" w:color="auto" w:fill="FFFFFF"/>
          <w:lang w:val="es-ES"/>
        </w:rPr>
        <w:lastRenderedPageBreak/>
        <w:t xml:space="preserve">Loomba, S., de Figueiredo, A., Piatek, S.J., de Graaf, K. and Larson, H.J. (2021).’ </w:t>
      </w:r>
      <w:r w:rsidRPr="008469FE">
        <w:rPr>
          <w:rFonts w:ascii="Arial" w:hAnsi="Arial" w:cs="Arial"/>
          <w:shd w:val="clear" w:color="auto" w:fill="FFFFFF"/>
        </w:rPr>
        <w:t>Measuring the impact of COVID-19 vaccine misinformation on vaccination intent in the UK and USA’. </w:t>
      </w:r>
      <w:r w:rsidRPr="008469FE">
        <w:rPr>
          <w:rFonts w:ascii="Arial" w:hAnsi="Arial" w:cs="Arial"/>
          <w:i/>
          <w:iCs/>
          <w:shd w:val="clear" w:color="auto" w:fill="FFFFFF"/>
        </w:rPr>
        <w:t>Nature Human Behaviour</w:t>
      </w:r>
      <w:r w:rsidRPr="008469FE">
        <w:rPr>
          <w:rFonts w:ascii="Arial" w:hAnsi="Arial" w:cs="Arial"/>
          <w:shd w:val="clear" w:color="auto" w:fill="FFFFFF"/>
        </w:rPr>
        <w:t>, </w:t>
      </w:r>
      <w:r w:rsidRPr="008469FE">
        <w:rPr>
          <w:rFonts w:ascii="Arial" w:hAnsi="Arial" w:cs="Arial"/>
          <w:i/>
          <w:iCs/>
          <w:shd w:val="clear" w:color="auto" w:fill="FFFFFF"/>
        </w:rPr>
        <w:t>5</w:t>
      </w:r>
      <w:r w:rsidRPr="008469FE">
        <w:rPr>
          <w:rFonts w:ascii="Arial" w:hAnsi="Arial" w:cs="Arial"/>
          <w:shd w:val="clear" w:color="auto" w:fill="FFFFFF"/>
        </w:rPr>
        <w:t xml:space="preserve">(3), pp.337-348. Available at: </w:t>
      </w:r>
      <w:hyperlink r:id="rId16" w:history="1">
        <w:r w:rsidRPr="008469FE">
          <w:rPr>
            <w:rStyle w:val="a5"/>
            <w:rFonts w:ascii="Arial" w:hAnsi="Arial" w:cs="Arial"/>
            <w:shd w:val="clear" w:color="auto" w:fill="FFFFFF"/>
          </w:rPr>
          <w:t>https://pubmed.ncbi.nlm.nih.gov/33547453/</w:t>
        </w:r>
      </w:hyperlink>
      <w:r w:rsidRPr="008469FE">
        <w:rPr>
          <w:rFonts w:ascii="Arial" w:hAnsi="Arial" w:cs="Arial"/>
          <w:shd w:val="clear" w:color="auto" w:fill="FFFFFF"/>
        </w:rPr>
        <w:t xml:space="preserve"> (Accessed: 21</w:t>
      </w:r>
      <w:r w:rsidRPr="008469FE">
        <w:rPr>
          <w:rFonts w:ascii="Arial" w:hAnsi="Arial" w:cs="Arial"/>
          <w:shd w:val="clear" w:color="auto" w:fill="FFFFFF"/>
          <w:vertAlign w:val="superscript"/>
        </w:rPr>
        <w:t>st</w:t>
      </w:r>
      <w:r w:rsidRPr="008469FE">
        <w:rPr>
          <w:rFonts w:ascii="Arial" w:hAnsi="Arial" w:cs="Arial"/>
          <w:shd w:val="clear" w:color="auto" w:fill="FFFFFF"/>
        </w:rPr>
        <w:t xml:space="preserve"> December 2021).</w:t>
      </w:r>
    </w:p>
    <w:p w:rsidR="00C37CF0" w:rsidRPr="008469FE" w:rsidRDefault="00C37CF0" w:rsidP="008469FE">
      <w:pPr>
        <w:spacing w:line="360" w:lineRule="auto"/>
        <w:rPr>
          <w:rFonts w:ascii="Arial" w:hAnsi="Arial" w:cs="Arial"/>
          <w:shd w:val="clear" w:color="auto" w:fill="FFFFFF"/>
        </w:rPr>
      </w:pPr>
      <w:r w:rsidRPr="008469FE">
        <w:rPr>
          <w:rFonts w:ascii="Arial" w:hAnsi="Arial" w:cs="Arial"/>
          <w:shd w:val="clear" w:color="auto" w:fill="FFFFFF"/>
          <w:lang w:val="es-ES"/>
        </w:rPr>
        <w:t xml:space="preserve">Modi, N., Ayres-de-Campos, D., Bancalari, E., Benders, M., Briana, D., Di Renzo, G.C., Fonseca, E.B., Hod, M., Poon, L., Cortes, M.S. and Simeoni, U. (2021). </w:t>
      </w:r>
      <w:r w:rsidRPr="008469FE">
        <w:rPr>
          <w:rFonts w:ascii="Arial" w:hAnsi="Arial" w:cs="Arial"/>
          <w:shd w:val="clear" w:color="auto" w:fill="FFFFFF"/>
        </w:rPr>
        <w:t>‘Equity in coronavirus disease 2019 vaccine development and deployment’. </w:t>
      </w:r>
      <w:r w:rsidRPr="008469FE">
        <w:rPr>
          <w:rFonts w:ascii="Arial" w:hAnsi="Arial" w:cs="Arial"/>
          <w:i/>
          <w:iCs/>
          <w:shd w:val="clear" w:color="auto" w:fill="FFFFFF"/>
        </w:rPr>
        <w:t>American journal of obstetrics and gynaecology</w:t>
      </w:r>
      <w:r w:rsidRPr="008469FE">
        <w:rPr>
          <w:rFonts w:ascii="Arial" w:hAnsi="Arial" w:cs="Arial"/>
          <w:shd w:val="clear" w:color="auto" w:fill="FFFFFF"/>
        </w:rPr>
        <w:t>, </w:t>
      </w:r>
      <w:r w:rsidRPr="008469FE">
        <w:rPr>
          <w:rFonts w:ascii="Arial" w:hAnsi="Arial" w:cs="Arial"/>
          <w:i/>
          <w:iCs/>
          <w:shd w:val="clear" w:color="auto" w:fill="FFFFFF"/>
        </w:rPr>
        <w:t>224</w:t>
      </w:r>
      <w:r w:rsidRPr="008469FE">
        <w:rPr>
          <w:rFonts w:ascii="Arial" w:hAnsi="Arial" w:cs="Arial"/>
          <w:shd w:val="clear" w:color="auto" w:fill="FFFFFF"/>
        </w:rPr>
        <w:t xml:space="preserve">(5), pp.423-427. Available at: </w:t>
      </w:r>
      <w:hyperlink r:id="rId17" w:history="1">
        <w:r w:rsidRPr="008469FE">
          <w:rPr>
            <w:rStyle w:val="a5"/>
            <w:rFonts w:ascii="Arial" w:hAnsi="Arial" w:cs="Arial"/>
            <w:shd w:val="clear" w:color="auto" w:fill="FFFFFF"/>
          </w:rPr>
          <w:t>https://pubmed.ncbi.nlm.nih.gov/33460584/</w:t>
        </w:r>
      </w:hyperlink>
      <w:r w:rsidRPr="008469FE">
        <w:rPr>
          <w:rFonts w:ascii="Arial" w:hAnsi="Arial" w:cs="Arial"/>
          <w:shd w:val="clear" w:color="auto" w:fill="FFFFFF"/>
        </w:rPr>
        <w:t xml:space="preserve"> (Accessed: 24</w:t>
      </w:r>
      <w:r w:rsidRPr="008469FE">
        <w:rPr>
          <w:rFonts w:ascii="Arial" w:hAnsi="Arial" w:cs="Arial"/>
          <w:shd w:val="clear" w:color="auto" w:fill="FFFFFF"/>
          <w:vertAlign w:val="superscript"/>
        </w:rPr>
        <w:t>th</w:t>
      </w:r>
      <w:r w:rsidRPr="008469FE">
        <w:rPr>
          <w:rFonts w:ascii="Arial" w:hAnsi="Arial" w:cs="Arial"/>
          <w:shd w:val="clear" w:color="auto" w:fill="FFFFFF"/>
        </w:rPr>
        <w:t xml:space="preserve"> December 2021).</w:t>
      </w:r>
    </w:p>
    <w:p w:rsidR="00C37CF0" w:rsidRPr="008469FE" w:rsidRDefault="00C37CF0" w:rsidP="008469FE">
      <w:pPr>
        <w:spacing w:line="360" w:lineRule="auto"/>
        <w:rPr>
          <w:rFonts w:ascii="Arial" w:hAnsi="Arial" w:cs="Arial"/>
          <w:shd w:val="clear" w:color="auto" w:fill="FFFFFF"/>
        </w:rPr>
      </w:pPr>
      <w:r w:rsidRPr="008469FE">
        <w:rPr>
          <w:rFonts w:ascii="Arial" w:hAnsi="Arial" w:cs="Arial"/>
          <w:shd w:val="clear" w:color="auto" w:fill="FFFFFF"/>
        </w:rPr>
        <w:t>Pearce, N., Vandenbroucke, J.P., VanderWeele, T.J. and Greenland, S. (2020).’ Accurate statistics on COVID-19 are essential for policy guidance and decisions’. </w:t>
      </w:r>
      <w:r w:rsidRPr="008469FE">
        <w:rPr>
          <w:rFonts w:ascii="Arial" w:hAnsi="Arial" w:cs="Arial"/>
          <w:i/>
          <w:iCs/>
          <w:shd w:val="clear" w:color="auto" w:fill="FFFFFF"/>
        </w:rPr>
        <w:t>American journal of public health</w:t>
      </w:r>
      <w:r w:rsidRPr="008469FE">
        <w:rPr>
          <w:rFonts w:ascii="Arial" w:hAnsi="Arial" w:cs="Arial"/>
          <w:shd w:val="clear" w:color="auto" w:fill="FFFFFF"/>
        </w:rPr>
        <w:t>, </w:t>
      </w:r>
      <w:r w:rsidRPr="008469FE">
        <w:rPr>
          <w:rFonts w:ascii="Arial" w:hAnsi="Arial" w:cs="Arial"/>
          <w:i/>
          <w:iCs/>
          <w:shd w:val="clear" w:color="auto" w:fill="FFFFFF"/>
        </w:rPr>
        <w:t>110</w:t>
      </w:r>
      <w:r w:rsidRPr="008469FE">
        <w:rPr>
          <w:rFonts w:ascii="Arial" w:hAnsi="Arial" w:cs="Arial"/>
          <w:shd w:val="clear" w:color="auto" w:fill="FFFFFF"/>
        </w:rPr>
        <w:t xml:space="preserve">(7), pp.949-951. Available at: </w:t>
      </w:r>
      <w:hyperlink r:id="rId18" w:history="1">
        <w:r w:rsidRPr="008469FE">
          <w:rPr>
            <w:rStyle w:val="a5"/>
            <w:rFonts w:ascii="Arial" w:hAnsi="Arial" w:cs="Arial"/>
            <w:shd w:val="clear" w:color="auto" w:fill="FFFFFF"/>
          </w:rPr>
          <w:t>https://pubmed.ncbi.nlm.nih.gov/32324422/</w:t>
        </w:r>
      </w:hyperlink>
      <w:r w:rsidRPr="008469FE">
        <w:rPr>
          <w:rFonts w:ascii="Arial" w:hAnsi="Arial" w:cs="Arial"/>
          <w:shd w:val="clear" w:color="auto" w:fill="FFFFFF"/>
        </w:rPr>
        <w:t xml:space="preserve"> (Accessed: 24</w:t>
      </w:r>
      <w:r w:rsidRPr="008469FE">
        <w:rPr>
          <w:rFonts w:ascii="Arial" w:hAnsi="Arial" w:cs="Arial"/>
          <w:shd w:val="clear" w:color="auto" w:fill="FFFFFF"/>
          <w:vertAlign w:val="superscript"/>
        </w:rPr>
        <w:t>th</w:t>
      </w:r>
      <w:r w:rsidRPr="008469FE">
        <w:rPr>
          <w:rFonts w:ascii="Arial" w:hAnsi="Arial" w:cs="Arial"/>
          <w:shd w:val="clear" w:color="auto" w:fill="FFFFFF"/>
        </w:rPr>
        <w:t xml:space="preserve"> December 2021).</w:t>
      </w:r>
    </w:p>
    <w:p w:rsidR="00C37CF0" w:rsidRPr="008469FE" w:rsidRDefault="00C37CF0" w:rsidP="008469FE">
      <w:pPr>
        <w:spacing w:line="360" w:lineRule="auto"/>
        <w:rPr>
          <w:rFonts w:ascii="Arial" w:hAnsi="Arial" w:cs="Arial"/>
          <w:shd w:val="clear" w:color="auto" w:fill="FFFFFF"/>
        </w:rPr>
      </w:pPr>
      <w:r w:rsidRPr="008469FE">
        <w:rPr>
          <w:rFonts w:ascii="Arial" w:hAnsi="Arial" w:cs="Arial"/>
          <w:shd w:val="clear" w:color="auto" w:fill="FFFFFF"/>
        </w:rPr>
        <w:t xml:space="preserve">Prochaska, J.O. and Velicer, W.F. (1997). ‘The transtheoritical model of health behaviour change’. </w:t>
      </w:r>
      <w:r w:rsidRPr="008469FE">
        <w:rPr>
          <w:rFonts w:ascii="Arial" w:hAnsi="Arial" w:cs="Arial"/>
          <w:i/>
          <w:shd w:val="clear" w:color="auto" w:fill="FFFFFF"/>
        </w:rPr>
        <w:t xml:space="preserve">American Journal of Health Promotion. </w:t>
      </w:r>
      <w:r w:rsidRPr="008469FE">
        <w:rPr>
          <w:rFonts w:ascii="Arial" w:hAnsi="Arial" w:cs="Arial"/>
          <w:shd w:val="clear" w:color="auto" w:fill="FFFFFF"/>
        </w:rPr>
        <w:t xml:space="preserve">12(1). pp.38-48. Available at: </w:t>
      </w:r>
      <w:hyperlink r:id="rId19" w:history="1">
        <w:r w:rsidRPr="008469FE">
          <w:rPr>
            <w:rStyle w:val="a5"/>
            <w:rFonts w:ascii="Arial" w:hAnsi="Arial" w:cs="Arial"/>
            <w:shd w:val="clear" w:color="auto" w:fill="FFFFFF"/>
          </w:rPr>
          <w:t>https://pubmed.ncbi.nlm.nih.gov/10170434/</w:t>
        </w:r>
      </w:hyperlink>
      <w:r w:rsidRPr="008469FE">
        <w:rPr>
          <w:rFonts w:ascii="Arial" w:hAnsi="Arial" w:cs="Arial"/>
          <w:shd w:val="clear" w:color="auto" w:fill="FFFFFF"/>
        </w:rPr>
        <w:t xml:space="preserve"> (Accessed: 24</w:t>
      </w:r>
      <w:r w:rsidRPr="008469FE">
        <w:rPr>
          <w:rFonts w:ascii="Arial" w:hAnsi="Arial" w:cs="Arial"/>
          <w:shd w:val="clear" w:color="auto" w:fill="FFFFFF"/>
          <w:vertAlign w:val="superscript"/>
        </w:rPr>
        <w:t>th</w:t>
      </w:r>
      <w:r w:rsidRPr="008469FE">
        <w:rPr>
          <w:rFonts w:ascii="Arial" w:hAnsi="Arial" w:cs="Arial"/>
          <w:shd w:val="clear" w:color="auto" w:fill="FFFFFF"/>
        </w:rPr>
        <w:t xml:space="preserve"> December 2021).</w:t>
      </w:r>
    </w:p>
    <w:p w:rsidR="00C37CF0" w:rsidRPr="008469FE" w:rsidRDefault="00C37CF0" w:rsidP="008469FE">
      <w:pPr>
        <w:spacing w:line="360" w:lineRule="auto"/>
        <w:rPr>
          <w:rFonts w:ascii="Arial" w:hAnsi="Arial" w:cs="Arial"/>
          <w:shd w:val="clear" w:color="auto" w:fill="FFFFFF"/>
        </w:rPr>
      </w:pPr>
      <w:r w:rsidRPr="008469FE">
        <w:rPr>
          <w:rFonts w:ascii="Arial" w:hAnsi="Arial" w:cs="Arial"/>
          <w:shd w:val="clear" w:color="auto" w:fill="FFFFFF"/>
        </w:rPr>
        <w:t>Şahin, U. and Şahin, T. (2020). ‘Forecasting the cumulative number of confirmed cases of COVID-19 in Italy, the UK and the USA using fractional nonlinear grey Bernoulli model’. </w:t>
      </w:r>
      <w:r w:rsidRPr="008469FE">
        <w:rPr>
          <w:rFonts w:ascii="Arial" w:hAnsi="Arial" w:cs="Arial"/>
          <w:i/>
          <w:iCs/>
          <w:shd w:val="clear" w:color="auto" w:fill="FFFFFF"/>
        </w:rPr>
        <w:t>Chaos, Solitons &amp; Fractals</w:t>
      </w:r>
      <w:r w:rsidRPr="008469FE">
        <w:rPr>
          <w:rFonts w:ascii="Arial" w:hAnsi="Arial" w:cs="Arial"/>
          <w:shd w:val="clear" w:color="auto" w:fill="FFFFFF"/>
        </w:rPr>
        <w:t>, </w:t>
      </w:r>
      <w:r w:rsidRPr="008469FE">
        <w:rPr>
          <w:rFonts w:ascii="Arial" w:hAnsi="Arial" w:cs="Arial"/>
          <w:i/>
          <w:iCs/>
          <w:shd w:val="clear" w:color="auto" w:fill="FFFFFF"/>
        </w:rPr>
        <w:t>138</w:t>
      </w:r>
      <w:r w:rsidRPr="008469FE">
        <w:rPr>
          <w:rFonts w:ascii="Arial" w:hAnsi="Arial" w:cs="Arial"/>
          <w:shd w:val="clear" w:color="auto" w:fill="FFFFFF"/>
        </w:rPr>
        <w:t xml:space="preserve">, p.109948. Available at: </w:t>
      </w:r>
      <w:hyperlink r:id="rId20" w:history="1">
        <w:r w:rsidRPr="008469FE">
          <w:rPr>
            <w:rStyle w:val="a5"/>
            <w:rFonts w:ascii="Arial" w:hAnsi="Arial" w:cs="Arial"/>
            <w:shd w:val="clear" w:color="auto" w:fill="FFFFFF"/>
          </w:rPr>
          <w:t>https://pubmed.ncbi.nlm.nih.gov/32834578/</w:t>
        </w:r>
      </w:hyperlink>
      <w:r w:rsidRPr="008469FE">
        <w:rPr>
          <w:rFonts w:ascii="Arial" w:hAnsi="Arial" w:cs="Arial"/>
          <w:shd w:val="clear" w:color="auto" w:fill="FFFFFF"/>
        </w:rPr>
        <w:t xml:space="preserve"> (Accessed: 20</w:t>
      </w:r>
      <w:r w:rsidRPr="008469FE">
        <w:rPr>
          <w:rFonts w:ascii="Arial" w:hAnsi="Arial" w:cs="Arial"/>
          <w:shd w:val="clear" w:color="auto" w:fill="FFFFFF"/>
          <w:vertAlign w:val="superscript"/>
        </w:rPr>
        <w:t>th</w:t>
      </w:r>
      <w:r w:rsidRPr="008469FE">
        <w:rPr>
          <w:rFonts w:ascii="Arial" w:hAnsi="Arial" w:cs="Arial"/>
          <w:shd w:val="clear" w:color="auto" w:fill="FFFFFF"/>
        </w:rPr>
        <w:t xml:space="preserve"> December 2021).</w:t>
      </w:r>
    </w:p>
    <w:p w:rsidR="00C37CF0" w:rsidRPr="008469FE" w:rsidRDefault="00C37CF0" w:rsidP="008469FE">
      <w:pPr>
        <w:spacing w:line="360" w:lineRule="auto"/>
        <w:rPr>
          <w:rFonts w:ascii="Arial" w:hAnsi="Arial" w:cs="Arial"/>
          <w:shd w:val="clear" w:color="auto" w:fill="FFFFFF"/>
        </w:rPr>
      </w:pPr>
      <w:r w:rsidRPr="008469FE">
        <w:rPr>
          <w:rFonts w:ascii="Arial" w:hAnsi="Arial" w:cs="Arial"/>
          <w:shd w:val="clear" w:color="auto" w:fill="FFFFFF"/>
        </w:rPr>
        <w:t>Simpson, P.L. and Butler, T.G. (2020). ‘Covid-19, prison crowding, and release policies’. </w:t>
      </w:r>
      <w:r w:rsidRPr="008469FE">
        <w:rPr>
          <w:rFonts w:ascii="Arial" w:hAnsi="Arial" w:cs="Arial"/>
          <w:i/>
          <w:iCs/>
          <w:shd w:val="clear" w:color="auto" w:fill="FFFFFF"/>
        </w:rPr>
        <w:t>Bmj</w:t>
      </w:r>
      <w:r w:rsidRPr="008469FE">
        <w:rPr>
          <w:rFonts w:ascii="Arial" w:hAnsi="Arial" w:cs="Arial"/>
          <w:shd w:val="clear" w:color="auto" w:fill="FFFFFF"/>
        </w:rPr>
        <w:t>, </w:t>
      </w:r>
      <w:r w:rsidRPr="008469FE">
        <w:rPr>
          <w:rFonts w:ascii="Arial" w:hAnsi="Arial" w:cs="Arial"/>
          <w:i/>
          <w:iCs/>
          <w:shd w:val="clear" w:color="auto" w:fill="FFFFFF"/>
        </w:rPr>
        <w:t>369</w:t>
      </w:r>
      <w:r w:rsidRPr="008469FE">
        <w:rPr>
          <w:rFonts w:ascii="Arial" w:hAnsi="Arial" w:cs="Arial"/>
          <w:shd w:val="clear" w:color="auto" w:fill="FFFFFF"/>
        </w:rPr>
        <w:t xml:space="preserve">. Available at: </w:t>
      </w:r>
      <w:hyperlink r:id="rId21" w:history="1">
        <w:r w:rsidRPr="008469FE">
          <w:rPr>
            <w:rStyle w:val="a5"/>
            <w:rFonts w:ascii="Arial" w:hAnsi="Arial" w:cs="Arial"/>
            <w:shd w:val="clear" w:color="auto" w:fill="FFFFFF"/>
          </w:rPr>
          <w:t>https://www.bmj.com/content/369/bmj.m1551.long</w:t>
        </w:r>
      </w:hyperlink>
      <w:r w:rsidRPr="008469FE">
        <w:rPr>
          <w:rFonts w:ascii="Arial" w:hAnsi="Arial" w:cs="Arial"/>
          <w:shd w:val="clear" w:color="auto" w:fill="FFFFFF"/>
        </w:rPr>
        <w:t xml:space="preserve"> (Accessed: 24</w:t>
      </w:r>
      <w:r w:rsidRPr="008469FE">
        <w:rPr>
          <w:rFonts w:ascii="Arial" w:hAnsi="Arial" w:cs="Arial"/>
          <w:shd w:val="clear" w:color="auto" w:fill="FFFFFF"/>
          <w:vertAlign w:val="superscript"/>
        </w:rPr>
        <w:t>th</w:t>
      </w:r>
      <w:r w:rsidRPr="008469FE">
        <w:rPr>
          <w:rFonts w:ascii="Arial" w:hAnsi="Arial" w:cs="Arial"/>
          <w:shd w:val="clear" w:color="auto" w:fill="FFFFFF"/>
        </w:rPr>
        <w:t xml:space="preserve"> December 2021).</w:t>
      </w:r>
    </w:p>
    <w:p w:rsidR="00C37CF0" w:rsidRPr="008469FE" w:rsidRDefault="00C37CF0" w:rsidP="008469FE">
      <w:pPr>
        <w:spacing w:line="360" w:lineRule="auto"/>
        <w:rPr>
          <w:rFonts w:ascii="Arial" w:hAnsi="Arial" w:cs="Arial"/>
          <w:shd w:val="clear" w:color="auto" w:fill="FFFFFF"/>
        </w:rPr>
      </w:pPr>
      <w:r w:rsidRPr="008469FE">
        <w:rPr>
          <w:rFonts w:ascii="Arial" w:hAnsi="Arial" w:cs="Arial"/>
          <w:shd w:val="clear" w:color="auto" w:fill="FFFFFF"/>
        </w:rPr>
        <w:t xml:space="preserve">UK Public General Acts (2020). </w:t>
      </w:r>
      <w:r w:rsidRPr="008469FE">
        <w:rPr>
          <w:rFonts w:ascii="Arial" w:hAnsi="Arial" w:cs="Arial"/>
          <w:i/>
          <w:shd w:val="clear" w:color="auto" w:fill="FFFFFF"/>
        </w:rPr>
        <w:t xml:space="preserve">Coronavirus Act 2020. </w:t>
      </w:r>
      <w:r w:rsidRPr="008469FE">
        <w:rPr>
          <w:rFonts w:ascii="Arial" w:hAnsi="Arial" w:cs="Arial"/>
          <w:shd w:val="clear" w:color="auto" w:fill="FFFFFF"/>
        </w:rPr>
        <w:t>Available at:</w:t>
      </w:r>
      <w:r w:rsidRPr="008469FE">
        <w:rPr>
          <w:rFonts w:ascii="Arial" w:hAnsi="Arial" w:cs="Arial"/>
        </w:rPr>
        <w:t xml:space="preserve"> </w:t>
      </w:r>
      <w:hyperlink r:id="rId22" w:history="1">
        <w:r w:rsidRPr="008469FE">
          <w:rPr>
            <w:rStyle w:val="a5"/>
            <w:rFonts w:ascii="Arial" w:hAnsi="Arial" w:cs="Arial"/>
            <w:shd w:val="clear" w:color="auto" w:fill="FFFFFF"/>
          </w:rPr>
          <w:t>https://www.legislation.gov.uk/ukpga/2020/7/contents</w:t>
        </w:r>
      </w:hyperlink>
      <w:r w:rsidRPr="008469FE">
        <w:rPr>
          <w:rFonts w:ascii="Arial" w:hAnsi="Arial" w:cs="Arial"/>
          <w:shd w:val="clear" w:color="auto" w:fill="FFFFFF"/>
        </w:rPr>
        <w:t xml:space="preserve"> (Accessed: 25</w:t>
      </w:r>
      <w:r w:rsidRPr="008469FE">
        <w:rPr>
          <w:rFonts w:ascii="Arial" w:hAnsi="Arial" w:cs="Arial"/>
          <w:shd w:val="clear" w:color="auto" w:fill="FFFFFF"/>
          <w:vertAlign w:val="superscript"/>
        </w:rPr>
        <w:t>th</w:t>
      </w:r>
      <w:r w:rsidRPr="008469FE">
        <w:rPr>
          <w:rFonts w:ascii="Arial" w:hAnsi="Arial" w:cs="Arial"/>
          <w:shd w:val="clear" w:color="auto" w:fill="FFFFFF"/>
        </w:rPr>
        <w:t xml:space="preserve"> December 2021).</w:t>
      </w:r>
    </w:p>
    <w:p w:rsidR="00C37CF0" w:rsidRPr="008469FE" w:rsidRDefault="00C37CF0" w:rsidP="008469FE">
      <w:pPr>
        <w:spacing w:line="360" w:lineRule="auto"/>
        <w:rPr>
          <w:rFonts w:ascii="Arial" w:hAnsi="Arial" w:cs="Arial"/>
        </w:rPr>
      </w:pPr>
      <w:r w:rsidRPr="008469FE">
        <w:rPr>
          <w:rFonts w:ascii="Arial" w:hAnsi="Arial" w:cs="Arial"/>
        </w:rPr>
        <w:t xml:space="preserve">USA. GOV. (2021). </w:t>
      </w:r>
      <w:r w:rsidRPr="008469FE">
        <w:rPr>
          <w:rFonts w:ascii="Arial" w:hAnsi="Arial" w:cs="Arial"/>
          <w:i/>
        </w:rPr>
        <w:t xml:space="preserve">Passports and travel during the COVID-19 Pandemic. </w:t>
      </w:r>
      <w:r w:rsidRPr="008469FE">
        <w:rPr>
          <w:rFonts w:ascii="Arial" w:hAnsi="Arial" w:cs="Arial"/>
        </w:rPr>
        <w:t xml:space="preserve">Available at: </w:t>
      </w:r>
      <w:hyperlink r:id="rId23" w:history="1">
        <w:r w:rsidRPr="008469FE">
          <w:rPr>
            <w:rStyle w:val="a5"/>
            <w:rFonts w:ascii="Arial" w:hAnsi="Arial" w:cs="Arial"/>
          </w:rPr>
          <w:t>https://www.usa.gov/covid-passports-and-travel</w:t>
        </w:r>
      </w:hyperlink>
      <w:r w:rsidRPr="008469FE">
        <w:rPr>
          <w:rFonts w:ascii="Arial" w:hAnsi="Arial" w:cs="Arial"/>
        </w:rPr>
        <w:t xml:space="preserve"> (Accessed: 26</w:t>
      </w:r>
      <w:r w:rsidRPr="008469FE">
        <w:rPr>
          <w:rFonts w:ascii="Arial" w:hAnsi="Arial" w:cs="Arial"/>
          <w:vertAlign w:val="superscript"/>
        </w:rPr>
        <w:t>th</w:t>
      </w:r>
      <w:r w:rsidRPr="008469FE">
        <w:rPr>
          <w:rFonts w:ascii="Arial" w:hAnsi="Arial" w:cs="Arial"/>
        </w:rPr>
        <w:t xml:space="preserve"> December 2021).</w:t>
      </w:r>
    </w:p>
    <w:p w:rsidR="00C37CF0" w:rsidRPr="008469FE" w:rsidRDefault="00C37CF0" w:rsidP="008469FE">
      <w:pPr>
        <w:spacing w:line="360" w:lineRule="auto"/>
        <w:rPr>
          <w:rFonts w:ascii="Arial" w:hAnsi="Arial" w:cs="Arial"/>
          <w:shd w:val="clear" w:color="auto" w:fill="FFFFFF"/>
        </w:rPr>
      </w:pPr>
      <w:r w:rsidRPr="008469FE">
        <w:rPr>
          <w:rFonts w:ascii="Arial" w:hAnsi="Arial" w:cs="Arial"/>
          <w:shd w:val="clear" w:color="auto" w:fill="FFFFFF"/>
        </w:rPr>
        <w:t xml:space="preserve">World Health Organization (2021). </w:t>
      </w:r>
      <w:r w:rsidRPr="008469FE">
        <w:rPr>
          <w:rFonts w:ascii="Arial" w:hAnsi="Arial" w:cs="Arial"/>
          <w:i/>
          <w:shd w:val="clear" w:color="auto" w:fill="FFFFFF"/>
        </w:rPr>
        <w:t xml:space="preserve">Advice for the public: Coronavirus disease (Covid-19). </w:t>
      </w:r>
      <w:r w:rsidRPr="008469FE">
        <w:rPr>
          <w:rFonts w:ascii="Arial" w:hAnsi="Arial" w:cs="Arial"/>
          <w:shd w:val="clear" w:color="auto" w:fill="FFFFFF"/>
        </w:rPr>
        <w:t xml:space="preserve">Available at: </w:t>
      </w:r>
      <w:hyperlink r:id="rId24" w:history="1">
        <w:r w:rsidRPr="008469FE">
          <w:rPr>
            <w:rStyle w:val="a5"/>
            <w:rFonts w:ascii="Arial" w:hAnsi="Arial" w:cs="Arial"/>
            <w:shd w:val="clear" w:color="auto" w:fill="FFFFFF"/>
          </w:rPr>
          <w:t>https://www.who.int/emergencies/diseases/novel-coronavirus-2019/advice-for-public</w:t>
        </w:r>
      </w:hyperlink>
      <w:r w:rsidRPr="008469FE">
        <w:rPr>
          <w:rFonts w:ascii="Arial" w:hAnsi="Arial" w:cs="Arial"/>
          <w:shd w:val="clear" w:color="auto" w:fill="FFFFFF"/>
        </w:rPr>
        <w:t xml:space="preserve"> (Accessed: 22</w:t>
      </w:r>
      <w:r w:rsidRPr="008469FE">
        <w:rPr>
          <w:rFonts w:ascii="Arial" w:hAnsi="Arial" w:cs="Arial"/>
          <w:shd w:val="clear" w:color="auto" w:fill="FFFFFF"/>
          <w:vertAlign w:val="superscript"/>
        </w:rPr>
        <w:t>nd</w:t>
      </w:r>
      <w:r w:rsidRPr="008469FE">
        <w:rPr>
          <w:rFonts w:ascii="Arial" w:hAnsi="Arial" w:cs="Arial"/>
          <w:shd w:val="clear" w:color="auto" w:fill="FFFFFF"/>
        </w:rPr>
        <w:t xml:space="preserve"> December 2021).</w:t>
      </w:r>
    </w:p>
    <w:p w:rsidR="00C37CF0" w:rsidRPr="008469FE" w:rsidRDefault="00C37CF0" w:rsidP="008469FE">
      <w:pPr>
        <w:spacing w:line="360" w:lineRule="auto"/>
        <w:rPr>
          <w:rFonts w:ascii="Arial" w:hAnsi="Arial" w:cs="Arial"/>
        </w:rPr>
      </w:pPr>
      <w:r w:rsidRPr="008469FE">
        <w:rPr>
          <w:rFonts w:ascii="Arial" w:hAnsi="Arial" w:cs="Arial"/>
        </w:rPr>
        <w:t xml:space="preserve">World Health Organization (2021). </w:t>
      </w:r>
      <w:r w:rsidRPr="008469FE">
        <w:rPr>
          <w:rFonts w:ascii="Arial" w:hAnsi="Arial" w:cs="Arial"/>
          <w:i/>
        </w:rPr>
        <w:t xml:space="preserve">Coronavirus Disease (Covid-19).  </w:t>
      </w:r>
      <w:r w:rsidRPr="008469FE">
        <w:rPr>
          <w:rFonts w:ascii="Arial" w:hAnsi="Arial" w:cs="Arial"/>
        </w:rPr>
        <w:t xml:space="preserve">Available at: </w:t>
      </w:r>
      <w:hyperlink r:id="rId25" w:history="1">
        <w:r w:rsidRPr="008469FE">
          <w:rPr>
            <w:rStyle w:val="a5"/>
            <w:rFonts w:ascii="Arial" w:hAnsi="Arial" w:cs="Arial"/>
          </w:rPr>
          <w:t>https://www.who.int/health-topics/coronavirus#tab=tab_1</w:t>
        </w:r>
      </w:hyperlink>
      <w:r w:rsidRPr="008469FE">
        <w:rPr>
          <w:rFonts w:ascii="Arial" w:hAnsi="Arial" w:cs="Arial"/>
        </w:rPr>
        <w:t xml:space="preserve"> (Accessed: 20</w:t>
      </w:r>
      <w:r w:rsidRPr="008469FE">
        <w:rPr>
          <w:rFonts w:ascii="Arial" w:hAnsi="Arial" w:cs="Arial"/>
          <w:vertAlign w:val="superscript"/>
        </w:rPr>
        <w:t>th</w:t>
      </w:r>
      <w:r w:rsidRPr="008469FE">
        <w:rPr>
          <w:rFonts w:ascii="Arial" w:hAnsi="Arial" w:cs="Arial"/>
        </w:rPr>
        <w:t xml:space="preserve"> December 2021).</w:t>
      </w:r>
    </w:p>
    <w:p w:rsidR="00C37CF0" w:rsidRPr="008469FE" w:rsidRDefault="00C37CF0" w:rsidP="008469FE">
      <w:pPr>
        <w:spacing w:line="360" w:lineRule="auto"/>
        <w:rPr>
          <w:rFonts w:ascii="Arial" w:hAnsi="Arial" w:cs="Arial"/>
        </w:rPr>
      </w:pPr>
      <w:r w:rsidRPr="008469FE">
        <w:rPr>
          <w:rFonts w:ascii="Arial" w:hAnsi="Arial" w:cs="Arial"/>
        </w:rPr>
        <w:lastRenderedPageBreak/>
        <w:t xml:space="preserve">World Health Organization (2021). </w:t>
      </w:r>
      <w:r w:rsidRPr="008469FE">
        <w:rPr>
          <w:rFonts w:ascii="Arial" w:hAnsi="Arial" w:cs="Arial"/>
          <w:bCs/>
          <w:i/>
        </w:rPr>
        <w:t xml:space="preserve">Statement on the second meeting of the International Health Regulations (2005) Emergency Committee regarding the outbreak of novel coronavirus (2019-nCoV). </w:t>
      </w:r>
      <w:r w:rsidRPr="008469FE">
        <w:rPr>
          <w:rFonts w:ascii="Arial" w:hAnsi="Arial" w:cs="Arial"/>
          <w:bCs/>
        </w:rPr>
        <w:t xml:space="preserve">Available at: </w:t>
      </w:r>
      <w:hyperlink r:id="rId26" w:history="1">
        <w:r w:rsidRPr="008469FE">
          <w:rPr>
            <w:rStyle w:val="a5"/>
            <w:rFonts w:ascii="Arial" w:hAnsi="Arial" w:cs="Arial"/>
            <w:bCs/>
          </w:rPr>
          <w:t>https://www.who.int/news/item/30-01-2020-statement-on-the-second-meeting-of-the-international-health-regulations-(2005)-emergency-committee-regarding-the-outbreak-of-novel-coronavirus-(2019-ncov)</w:t>
        </w:r>
      </w:hyperlink>
      <w:r w:rsidRPr="008469FE">
        <w:rPr>
          <w:rFonts w:ascii="Arial" w:hAnsi="Arial" w:cs="Arial"/>
          <w:bCs/>
        </w:rPr>
        <w:t xml:space="preserve"> (Accessed: 21</w:t>
      </w:r>
      <w:r w:rsidRPr="008469FE">
        <w:rPr>
          <w:rFonts w:ascii="Arial" w:hAnsi="Arial" w:cs="Arial"/>
          <w:bCs/>
          <w:vertAlign w:val="superscript"/>
        </w:rPr>
        <w:t>st</w:t>
      </w:r>
      <w:r w:rsidRPr="008469FE">
        <w:rPr>
          <w:rFonts w:ascii="Arial" w:hAnsi="Arial" w:cs="Arial"/>
          <w:bCs/>
        </w:rPr>
        <w:t xml:space="preserve"> December 2021).</w:t>
      </w:r>
    </w:p>
    <w:p w:rsidR="00C37CF0" w:rsidRPr="008469FE" w:rsidRDefault="00C37CF0" w:rsidP="008469FE">
      <w:pPr>
        <w:spacing w:line="360" w:lineRule="auto"/>
        <w:rPr>
          <w:rFonts w:ascii="Arial" w:hAnsi="Arial" w:cs="Arial"/>
        </w:rPr>
      </w:pPr>
      <w:r w:rsidRPr="008469FE">
        <w:rPr>
          <w:rFonts w:ascii="Arial" w:hAnsi="Arial" w:cs="Arial"/>
        </w:rPr>
        <w:t xml:space="preserve">Yin, C. (2020). ‘Genotyping coronavirus SARS-CoV-2: methods and implications’. </w:t>
      </w:r>
      <w:r w:rsidRPr="008469FE">
        <w:rPr>
          <w:rFonts w:ascii="Arial" w:hAnsi="Arial" w:cs="Arial"/>
          <w:i/>
        </w:rPr>
        <w:t xml:space="preserve">Genomics. </w:t>
      </w:r>
      <w:r w:rsidRPr="008469FE">
        <w:rPr>
          <w:rFonts w:ascii="Arial" w:hAnsi="Arial" w:cs="Arial"/>
        </w:rPr>
        <w:t xml:space="preserve">112(5). pp. 3588-3596. Available at: </w:t>
      </w:r>
      <w:hyperlink r:id="rId27" w:history="1">
        <w:r w:rsidRPr="008469FE">
          <w:rPr>
            <w:rStyle w:val="a5"/>
            <w:rFonts w:ascii="Arial" w:hAnsi="Arial" w:cs="Arial"/>
          </w:rPr>
          <w:t>https://pubmed.ncbi.nlm.nih.gov/32353474/</w:t>
        </w:r>
      </w:hyperlink>
      <w:r w:rsidRPr="008469FE">
        <w:rPr>
          <w:rFonts w:ascii="Arial" w:hAnsi="Arial" w:cs="Arial"/>
        </w:rPr>
        <w:t xml:space="preserve"> (Accessed: 22</w:t>
      </w:r>
      <w:r w:rsidRPr="008469FE">
        <w:rPr>
          <w:rFonts w:ascii="Arial" w:hAnsi="Arial" w:cs="Arial"/>
          <w:vertAlign w:val="superscript"/>
        </w:rPr>
        <w:t>nd</w:t>
      </w:r>
      <w:r w:rsidRPr="008469FE">
        <w:rPr>
          <w:rFonts w:ascii="Arial" w:hAnsi="Arial" w:cs="Arial"/>
        </w:rPr>
        <w:t xml:space="preserve"> December 2021).</w:t>
      </w:r>
    </w:p>
    <w:sectPr w:rsidR="00C37CF0" w:rsidRPr="008469FE" w:rsidSect="00646BD4">
      <w:footerReference w:type="default" r:id="rId28"/>
      <w:pgSz w:w="11906" w:h="16838"/>
      <w:pgMar w:top="1417" w:right="1417" w:bottom="1417" w:left="1417" w:header="567" w:footer="56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2CDB" w:rsidRDefault="00FC2CDB" w:rsidP="00646BD4">
      <w:pPr>
        <w:spacing w:after="0" w:line="240" w:lineRule="auto"/>
      </w:pPr>
      <w:r>
        <w:separator/>
      </w:r>
    </w:p>
  </w:endnote>
  <w:endnote w:type="continuationSeparator" w:id="0">
    <w:p w:rsidR="00FC2CDB" w:rsidRDefault="00FC2CDB" w:rsidP="00646B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81541945"/>
      <w:docPartObj>
        <w:docPartGallery w:val="Page Numbers (Bottom of Page)"/>
        <w:docPartUnique/>
      </w:docPartObj>
    </w:sdtPr>
    <w:sdtContent>
      <w:p w:rsidR="00646BD4" w:rsidRDefault="00646BD4">
        <w:pPr>
          <w:pStyle w:val="a9"/>
          <w:jc w:val="right"/>
        </w:pPr>
        <w:r>
          <w:fldChar w:fldCharType="begin"/>
        </w:r>
        <w:r>
          <w:instrText>PAGE   \* MERGEFORMAT</w:instrText>
        </w:r>
        <w:r>
          <w:fldChar w:fldCharType="separate"/>
        </w:r>
        <w:r w:rsidR="004C371F" w:rsidRPr="004C371F">
          <w:rPr>
            <w:noProof/>
            <w:lang w:val="bg-BG"/>
          </w:rPr>
          <w:t>2</w:t>
        </w:r>
        <w:r>
          <w:fldChar w:fldCharType="end"/>
        </w:r>
      </w:p>
    </w:sdtContent>
  </w:sdt>
  <w:p w:rsidR="00646BD4" w:rsidRDefault="00646BD4">
    <w:pPr>
      <w:pStyle w:val="a9"/>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2CDB" w:rsidRDefault="00FC2CDB" w:rsidP="00646BD4">
      <w:pPr>
        <w:spacing w:after="0" w:line="240" w:lineRule="auto"/>
      </w:pPr>
      <w:r>
        <w:separator/>
      </w:r>
    </w:p>
  </w:footnote>
  <w:footnote w:type="continuationSeparator" w:id="0">
    <w:p w:rsidR="00FC2CDB" w:rsidRDefault="00FC2CDB" w:rsidP="00646BD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4CD9"/>
    <w:rsid w:val="00004308"/>
    <w:rsid w:val="000203C8"/>
    <w:rsid w:val="000569A7"/>
    <w:rsid w:val="000B18F2"/>
    <w:rsid w:val="000E64A2"/>
    <w:rsid w:val="0012322A"/>
    <w:rsid w:val="00125521"/>
    <w:rsid w:val="001365E6"/>
    <w:rsid w:val="00137401"/>
    <w:rsid w:val="0013740F"/>
    <w:rsid w:val="00164208"/>
    <w:rsid w:val="00175DB2"/>
    <w:rsid w:val="001A47CA"/>
    <w:rsid w:val="00203B8F"/>
    <w:rsid w:val="00217A76"/>
    <w:rsid w:val="0024560E"/>
    <w:rsid w:val="00250FCA"/>
    <w:rsid w:val="00262E61"/>
    <w:rsid w:val="0027519A"/>
    <w:rsid w:val="00276348"/>
    <w:rsid w:val="00285FBD"/>
    <w:rsid w:val="002E4877"/>
    <w:rsid w:val="00327ABB"/>
    <w:rsid w:val="0033724E"/>
    <w:rsid w:val="003A1EAC"/>
    <w:rsid w:val="003C1562"/>
    <w:rsid w:val="003F4D19"/>
    <w:rsid w:val="00401615"/>
    <w:rsid w:val="00414885"/>
    <w:rsid w:val="00450D59"/>
    <w:rsid w:val="0045300A"/>
    <w:rsid w:val="00460613"/>
    <w:rsid w:val="0049531F"/>
    <w:rsid w:val="004A71D9"/>
    <w:rsid w:val="004C371F"/>
    <w:rsid w:val="004E4448"/>
    <w:rsid w:val="00507381"/>
    <w:rsid w:val="00514B96"/>
    <w:rsid w:val="00547F31"/>
    <w:rsid w:val="005552AB"/>
    <w:rsid w:val="00575D8D"/>
    <w:rsid w:val="005A0E73"/>
    <w:rsid w:val="005E2559"/>
    <w:rsid w:val="005F64FC"/>
    <w:rsid w:val="00617611"/>
    <w:rsid w:val="00646BD4"/>
    <w:rsid w:val="006536CA"/>
    <w:rsid w:val="006949D6"/>
    <w:rsid w:val="006B326C"/>
    <w:rsid w:val="006C07DD"/>
    <w:rsid w:val="006D4DFE"/>
    <w:rsid w:val="006E470B"/>
    <w:rsid w:val="006F6CD1"/>
    <w:rsid w:val="007102C9"/>
    <w:rsid w:val="007170AE"/>
    <w:rsid w:val="00744DD3"/>
    <w:rsid w:val="00797FFB"/>
    <w:rsid w:val="007A2F3A"/>
    <w:rsid w:val="007A6BF6"/>
    <w:rsid w:val="007B587C"/>
    <w:rsid w:val="007D104E"/>
    <w:rsid w:val="007E0770"/>
    <w:rsid w:val="0080747F"/>
    <w:rsid w:val="0081515C"/>
    <w:rsid w:val="008171A8"/>
    <w:rsid w:val="00845500"/>
    <w:rsid w:val="008469FE"/>
    <w:rsid w:val="008553DC"/>
    <w:rsid w:val="008742E0"/>
    <w:rsid w:val="0087447A"/>
    <w:rsid w:val="00874D95"/>
    <w:rsid w:val="0089424C"/>
    <w:rsid w:val="008D6484"/>
    <w:rsid w:val="008E0A4E"/>
    <w:rsid w:val="008E234B"/>
    <w:rsid w:val="008F09E4"/>
    <w:rsid w:val="00900E9A"/>
    <w:rsid w:val="00904050"/>
    <w:rsid w:val="0092142C"/>
    <w:rsid w:val="009228D9"/>
    <w:rsid w:val="00961704"/>
    <w:rsid w:val="00966C2D"/>
    <w:rsid w:val="00972CAD"/>
    <w:rsid w:val="009819A3"/>
    <w:rsid w:val="00996D9A"/>
    <w:rsid w:val="009D208F"/>
    <w:rsid w:val="009E3D1D"/>
    <w:rsid w:val="00A0759B"/>
    <w:rsid w:val="00A3167D"/>
    <w:rsid w:val="00A476DA"/>
    <w:rsid w:val="00A52D41"/>
    <w:rsid w:val="00A65FF1"/>
    <w:rsid w:val="00A80837"/>
    <w:rsid w:val="00AB6025"/>
    <w:rsid w:val="00B07164"/>
    <w:rsid w:val="00B4000D"/>
    <w:rsid w:val="00B6650D"/>
    <w:rsid w:val="00B73B9F"/>
    <w:rsid w:val="00B96914"/>
    <w:rsid w:val="00BC2244"/>
    <w:rsid w:val="00C02FA8"/>
    <w:rsid w:val="00C1322C"/>
    <w:rsid w:val="00C37CF0"/>
    <w:rsid w:val="00C42A82"/>
    <w:rsid w:val="00C67EF8"/>
    <w:rsid w:val="00C708BC"/>
    <w:rsid w:val="00C8047F"/>
    <w:rsid w:val="00CB2DDB"/>
    <w:rsid w:val="00CB5381"/>
    <w:rsid w:val="00CE3CF1"/>
    <w:rsid w:val="00CF3ACA"/>
    <w:rsid w:val="00D00188"/>
    <w:rsid w:val="00D343F6"/>
    <w:rsid w:val="00D402D3"/>
    <w:rsid w:val="00D612E7"/>
    <w:rsid w:val="00D82ECC"/>
    <w:rsid w:val="00D843E6"/>
    <w:rsid w:val="00D94CD9"/>
    <w:rsid w:val="00DB1EBA"/>
    <w:rsid w:val="00DF6872"/>
    <w:rsid w:val="00E33D14"/>
    <w:rsid w:val="00E96821"/>
    <w:rsid w:val="00EA5C29"/>
    <w:rsid w:val="00EB4A64"/>
    <w:rsid w:val="00EB62DB"/>
    <w:rsid w:val="00ED3F90"/>
    <w:rsid w:val="00EF426A"/>
    <w:rsid w:val="00F0213F"/>
    <w:rsid w:val="00F3744A"/>
    <w:rsid w:val="00F45A34"/>
    <w:rsid w:val="00F6105F"/>
    <w:rsid w:val="00FC2CDB"/>
    <w:rsid w:val="00FC59C5"/>
    <w:rsid w:val="00FF78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107506"/>
  <w15:chartTrackingRefBased/>
  <w15:docId w15:val="{E8B062C4-DF2B-4623-9A76-B823B6AA11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285FBD"/>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D94CD9"/>
    <w:pPr>
      <w:spacing w:after="0" w:line="240" w:lineRule="auto"/>
    </w:pPr>
    <w:rPr>
      <w:rFonts w:eastAsiaTheme="minorEastAsia"/>
      <w:lang w:eastAsia="en-GB"/>
    </w:rPr>
  </w:style>
  <w:style w:type="character" w:customStyle="1" w:styleId="a4">
    <w:name w:val="Без разредка Знак"/>
    <w:basedOn w:val="a0"/>
    <w:link w:val="a3"/>
    <w:uiPriority w:val="1"/>
    <w:rsid w:val="00D94CD9"/>
    <w:rPr>
      <w:rFonts w:eastAsiaTheme="minorEastAsia"/>
      <w:lang w:eastAsia="en-GB"/>
    </w:rPr>
  </w:style>
  <w:style w:type="character" w:styleId="a5">
    <w:name w:val="Hyperlink"/>
    <w:basedOn w:val="a0"/>
    <w:uiPriority w:val="99"/>
    <w:unhideWhenUsed/>
    <w:rsid w:val="005552AB"/>
    <w:rPr>
      <w:color w:val="0563C1" w:themeColor="hyperlink"/>
      <w:u w:val="single"/>
    </w:rPr>
  </w:style>
  <w:style w:type="character" w:styleId="a6">
    <w:name w:val="annotation reference"/>
    <w:basedOn w:val="a0"/>
    <w:uiPriority w:val="99"/>
    <w:semiHidden/>
    <w:unhideWhenUsed/>
    <w:rsid w:val="00CB5381"/>
    <w:rPr>
      <w:sz w:val="16"/>
      <w:szCs w:val="16"/>
    </w:rPr>
  </w:style>
  <w:style w:type="character" w:customStyle="1" w:styleId="10">
    <w:name w:val="Заглавие 1 Знак"/>
    <w:basedOn w:val="a0"/>
    <w:link w:val="1"/>
    <w:uiPriority w:val="9"/>
    <w:rsid w:val="00285FBD"/>
    <w:rPr>
      <w:rFonts w:asciiTheme="majorHAnsi" w:eastAsiaTheme="majorEastAsia" w:hAnsiTheme="majorHAnsi" w:cstheme="majorBidi"/>
      <w:color w:val="2E74B5" w:themeColor="accent1" w:themeShade="BF"/>
      <w:sz w:val="32"/>
      <w:szCs w:val="32"/>
      <w:lang w:val="en-US"/>
    </w:rPr>
  </w:style>
  <w:style w:type="paragraph" w:styleId="a7">
    <w:name w:val="header"/>
    <w:basedOn w:val="a"/>
    <w:link w:val="a8"/>
    <w:uiPriority w:val="99"/>
    <w:unhideWhenUsed/>
    <w:rsid w:val="00646BD4"/>
    <w:pPr>
      <w:tabs>
        <w:tab w:val="center" w:pos="4536"/>
        <w:tab w:val="right" w:pos="9072"/>
      </w:tabs>
      <w:spacing w:after="0" w:line="240" w:lineRule="auto"/>
    </w:pPr>
  </w:style>
  <w:style w:type="character" w:customStyle="1" w:styleId="a8">
    <w:name w:val="Горен колонтитул Знак"/>
    <w:basedOn w:val="a0"/>
    <w:link w:val="a7"/>
    <w:uiPriority w:val="99"/>
    <w:rsid w:val="00646BD4"/>
  </w:style>
  <w:style w:type="paragraph" w:styleId="a9">
    <w:name w:val="footer"/>
    <w:basedOn w:val="a"/>
    <w:link w:val="aa"/>
    <w:uiPriority w:val="99"/>
    <w:unhideWhenUsed/>
    <w:rsid w:val="00646BD4"/>
    <w:pPr>
      <w:tabs>
        <w:tab w:val="center" w:pos="4536"/>
        <w:tab w:val="right" w:pos="9072"/>
      </w:tabs>
      <w:spacing w:after="0" w:line="240" w:lineRule="auto"/>
    </w:pPr>
  </w:style>
  <w:style w:type="character" w:customStyle="1" w:styleId="aa">
    <w:name w:val="Долен колонтитул Знак"/>
    <w:basedOn w:val="a0"/>
    <w:link w:val="a9"/>
    <w:uiPriority w:val="99"/>
    <w:rsid w:val="00646B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09857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cbi.nlm.nih.gov/pmc/articles/PMC8405397/" TargetMode="External"/><Relationship Id="rId13" Type="http://schemas.openxmlformats.org/officeDocument/2006/relationships/hyperlink" Target="https://pubmed.ncbi.nlm.nih.gov/33686204/" TargetMode="External"/><Relationship Id="rId18" Type="http://schemas.openxmlformats.org/officeDocument/2006/relationships/hyperlink" Target="https://pubmed.ncbi.nlm.nih.gov/32324422/" TargetMode="External"/><Relationship Id="rId26" Type="http://schemas.openxmlformats.org/officeDocument/2006/relationships/hyperlink" Target="https://www.who.int/news/item/30-01-2020-statement-on-the-second-meeting-of-the-international-health-regulations-(2005)-emergency-committee-regarding-the-outbreak-of-novel-coronavirus-(2019-ncov)" TargetMode="External"/><Relationship Id="rId3" Type="http://schemas.openxmlformats.org/officeDocument/2006/relationships/webSettings" Target="webSettings.xml"/><Relationship Id="rId21" Type="http://schemas.openxmlformats.org/officeDocument/2006/relationships/hyperlink" Target="https://www.bmj.com/content/369/bmj.m1551.long" TargetMode="External"/><Relationship Id="rId7" Type="http://schemas.openxmlformats.org/officeDocument/2006/relationships/image" Target="cid:image001.png@01D0EA4A.2BD679A0" TargetMode="External"/><Relationship Id="rId12" Type="http://schemas.openxmlformats.org/officeDocument/2006/relationships/hyperlink" Target="https://www.gov.uk/guidance/travel-to-england-from-another-country-during-coronavirus-covid-19" TargetMode="External"/><Relationship Id="rId17" Type="http://schemas.openxmlformats.org/officeDocument/2006/relationships/hyperlink" Target="https://pubmed.ncbi.nlm.nih.gov/33460584/" TargetMode="External"/><Relationship Id="rId25" Type="http://schemas.openxmlformats.org/officeDocument/2006/relationships/hyperlink" Target="https://www.who.int/health-topics/coronavirus#tab=tab_1" TargetMode="External"/><Relationship Id="rId2" Type="http://schemas.openxmlformats.org/officeDocument/2006/relationships/settings" Target="settings.xml"/><Relationship Id="rId16" Type="http://schemas.openxmlformats.org/officeDocument/2006/relationships/hyperlink" Target="https://pubmed.ncbi.nlm.nih.gov/33547453/" TargetMode="External"/><Relationship Id="rId20" Type="http://schemas.openxmlformats.org/officeDocument/2006/relationships/hyperlink" Target="https://pubmed.ncbi.nlm.nih.gov/32834578/" TargetMode="External"/><Relationship Id="rId29"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pubmed.ncbi.nlm.nih.gov/32196071/" TargetMode="External"/><Relationship Id="rId24" Type="http://schemas.openxmlformats.org/officeDocument/2006/relationships/hyperlink" Target="https://www.who.int/emergencies/diseases/novel-coronavirus-2019/advice-for-public" TargetMode="External"/><Relationship Id="rId5" Type="http://schemas.openxmlformats.org/officeDocument/2006/relationships/endnotes" Target="endnotes.xml"/><Relationship Id="rId15" Type="http://schemas.openxmlformats.org/officeDocument/2006/relationships/hyperlink" Target="https://www.ncbi.nlm.nih.gov/pmc/articles/PMC7172840/" TargetMode="External"/><Relationship Id="rId23" Type="http://schemas.openxmlformats.org/officeDocument/2006/relationships/hyperlink" Target="https://www.usa.gov/covid-passports-and-travel" TargetMode="External"/><Relationship Id="rId28" Type="http://schemas.openxmlformats.org/officeDocument/2006/relationships/footer" Target="footer1.xml"/><Relationship Id="rId10" Type="http://schemas.openxmlformats.org/officeDocument/2006/relationships/hyperlink" Target="https://pubmed.ncbi.nlm.nih.gov/32463377/" TargetMode="External"/><Relationship Id="rId19" Type="http://schemas.openxmlformats.org/officeDocument/2006/relationships/hyperlink" Target="https://pubmed.ncbi.nlm.nih.gov/10170434/" TargetMode="External"/><Relationship Id="rId4" Type="http://schemas.openxmlformats.org/officeDocument/2006/relationships/footnotes" Target="footnotes.xml"/><Relationship Id="rId9" Type="http://schemas.openxmlformats.org/officeDocument/2006/relationships/hyperlink" Target="https://www.ncbi.nlm.nih.gov/pmc/articles/PMC7711171/" TargetMode="External"/><Relationship Id="rId14" Type="http://schemas.openxmlformats.org/officeDocument/2006/relationships/hyperlink" Target="https://pubmed.ncbi.nlm.nih.gov/32463076/" TargetMode="External"/><Relationship Id="rId22" Type="http://schemas.openxmlformats.org/officeDocument/2006/relationships/hyperlink" Target="https://www.legislation.gov.uk/ukpga/2020/7/contents" TargetMode="External"/><Relationship Id="rId27" Type="http://schemas.openxmlformats.org/officeDocument/2006/relationships/hyperlink" Target="https://pubmed.ncbi.nlm.nih.gov/32353474/" TargetMode="External"/><Relationship Id="rId30" Type="http://schemas.openxmlformats.org/officeDocument/2006/relationships/theme" Target="theme/theme1.xm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1879</TotalTime>
  <Pages>12</Pages>
  <Words>4133</Words>
  <Characters>23563</Characters>
  <Application>Microsoft Office Word</Application>
  <DocSecurity>0</DocSecurity>
  <Lines>196</Lines>
  <Paragraphs>55</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27641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Потребител на Windows</dc:creator>
  <cp:keywords/>
  <dc:description/>
  <cp:lastModifiedBy>Потребител на Windows</cp:lastModifiedBy>
  <cp:revision>122</cp:revision>
  <dcterms:created xsi:type="dcterms:W3CDTF">2022-01-13T11:18:00Z</dcterms:created>
  <dcterms:modified xsi:type="dcterms:W3CDTF">2022-01-14T21:40:00Z</dcterms:modified>
</cp:coreProperties>
</file>