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92BE7" w14:textId="0BB13BEB" w:rsidR="000669EE" w:rsidRDefault="000669EE" w:rsidP="000669EE">
      <w:pPr>
        <w:spacing w:after="134"/>
        <w:rPr>
          <w:rFonts w:asciiTheme="majorHAnsi" w:hAnsiTheme="majorHAnsi" w:cstheme="majorHAnsi"/>
          <w:b/>
          <w:color w:val="3A7C22" w:themeColor="accent6" w:themeShade="BF"/>
          <w:sz w:val="48"/>
        </w:rPr>
      </w:pPr>
      <w:r>
        <w:rPr>
          <w:rFonts w:asciiTheme="majorHAnsi" w:hAnsiTheme="majorHAnsi" w:cstheme="majorHAnsi"/>
          <w:b/>
          <w:noProof/>
          <w:color w:val="3A7C22" w:themeColor="accent6" w:themeShade="BF"/>
          <w:sz w:val="48"/>
        </w:rPr>
        <w:drawing>
          <wp:anchor distT="0" distB="0" distL="114300" distR="114300" simplePos="0" relativeHeight="251658240" behindDoc="1" locked="0" layoutInCell="1" allowOverlap="1" wp14:anchorId="7215BEDB" wp14:editId="11528540">
            <wp:simplePos x="0" y="0"/>
            <wp:positionH relativeFrom="column">
              <wp:posOffset>-622300</wp:posOffset>
            </wp:positionH>
            <wp:positionV relativeFrom="paragraph">
              <wp:posOffset>342265</wp:posOffset>
            </wp:positionV>
            <wp:extent cx="1315085" cy="794385"/>
            <wp:effectExtent l="0" t="0" r="0" b="5715"/>
            <wp:wrapTight wrapText="bothSides">
              <wp:wrapPolygon edited="0">
                <wp:start x="0" y="0"/>
                <wp:lineTo x="0" y="21237"/>
                <wp:lineTo x="21277" y="21237"/>
                <wp:lineTo x="21277" y="0"/>
                <wp:lineTo x="0" y="0"/>
              </wp:wrapPolygon>
            </wp:wrapTight>
            <wp:docPr id="13774674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5A5F8" w14:textId="49D1AB9B" w:rsidR="00FF2113" w:rsidRPr="00062104" w:rsidRDefault="00FF2113" w:rsidP="000669EE">
      <w:pPr>
        <w:spacing w:after="134"/>
        <w:jc w:val="center"/>
        <w:rPr>
          <w:rFonts w:asciiTheme="majorHAnsi" w:hAnsiTheme="majorHAnsi" w:cstheme="majorHAnsi"/>
          <w:b/>
          <w:color w:val="3A7C22" w:themeColor="accent6" w:themeShade="BF"/>
        </w:rPr>
      </w:pPr>
      <w:r>
        <w:rPr>
          <w:rFonts w:asciiTheme="majorHAnsi" w:hAnsiTheme="majorHAnsi" w:cstheme="majorHAnsi"/>
          <w:b/>
          <w:color w:val="3A7C22" w:themeColor="accent6" w:themeShade="BF"/>
          <w:sz w:val="48"/>
        </w:rPr>
        <w:t xml:space="preserve">Therapeutic </w:t>
      </w:r>
      <w:r w:rsidR="000669EE">
        <w:rPr>
          <w:rFonts w:asciiTheme="majorHAnsi" w:hAnsiTheme="majorHAnsi" w:cstheme="majorHAnsi"/>
          <w:b/>
          <w:color w:val="3A7C22" w:themeColor="accent6" w:themeShade="BF"/>
          <w:sz w:val="48"/>
        </w:rPr>
        <w:t>Techniques Evaluation Table</w:t>
      </w:r>
    </w:p>
    <w:p w14:paraId="4F0A6215" w14:textId="57E314C7" w:rsidR="00FF2113" w:rsidRDefault="003D0B7D" w:rsidP="003D0B7D">
      <w:r>
        <w:t xml:space="preserve">Submission date: 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>2</w:t>
      </w:r>
      <w:r>
        <w:rPr>
          <w:rFonts w:eastAsiaTheme="majorEastAsia" w:cstheme="minorHAnsi"/>
          <w:b/>
          <w:color w:val="000000" w:themeColor="text1"/>
          <w:sz w:val="24"/>
          <w:szCs w:val="24"/>
        </w:rPr>
        <w:t>4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  <w:vertAlign w:val="superscript"/>
        </w:rPr>
        <w:t>th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 xml:space="preserve"> February 202</w:t>
      </w:r>
      <w:r>
        <w:rPr>
          <w:rFonts w:eastAsiaTheme="majorEastAsia" w:cstheme="minorHAnsi"/>
          <w:b/>
          <w:color w:val="000000" w:themeColor="text1"/>
          <w:sz w:val="24"/>
          <w:szCs w:val="24"/>
        </w:rPr>
        <w:t>6</w:t>
      </w:r>
      <w:r w:rsidRPr="00F902DE">
        <w:rPr>
          <w:rFonts w:eastAsiaTheme="majorEastAsia" w:cstheme="minorHAnsi"/>
          <w:b/>
          <w:color w:val="000000" w:themeColor="text1"/>
          <w:sz w:val="24"/>
          <w:szCs w:val="24"/>
        </w:rPr>
        <w:t xml:space="preserve"> By 23:58</w:t>
      </w:r>
    </w:p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2127"/>
        <w:gridCol w:w="3261"/>
        <w:gridCol w:w="5244"/>
        <w:gridCol w:w="5103"/>
      </w:tblGrid>
      <w:tr w:rsidR="00FF2113" w14:paraId="6E9C4AD7" w14:textId="77777777" w:rsidTr="000669EE">
        <w:tc>
          <w:tcPr>
            <w:tcW w:w="2127" w:type="dxa"/>
            <w:shd w:val="clear" w:color="auto" w:fill="D1D1D1" w:themeFill="background2" w:themeFillShade="E6"/>
          </w:tcPr>
          <w:p w14:paraId="74BE2719" w14:textId="3ED35FFA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Therapeutic technique </w:t>
            </w:r>
          </w:p>
        </w:tc>
        <w:tc>
          <w:tcPr>
            <w:tcW w:w="3261" w:type="dxa"/>
            <w:shd w:val="clear" w:color="auto" w:fill="D1D1D1" w:themeFill="background2" w:themeFillShade="E6"/>
          </w:tcPr>
          <w:p w14:paraId="3DEEDFDF" w14:textId="47D549EC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Description </w:t>
            </w:r>
          </w:p>
        </w:tc>
        <w:tc>
          <w:tcPr>
            <w:tcW w:w="5244" w:type="dxa"/>
            <w:shd w:val="clear" w:color="auto" w:fill="D1D1D1" w:themeFill="background2" w:themeFillShade="E6"/>
          </w:tcPr>
          <w:p w14:paraId="100F362C" w14:textId="32E4B1CD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Example of </w:t>
            </w:r>
            <w:r w:rsidR="00B80729">
              <w:rPr>
                <w:b/>
                <w:bCs/>
              </w:rPr>
              <w:t xml:space="preserve">how you could use it, it’s importance and benefits within your role. </w:t>
            </w:r>
            <w:r w:rsidRPr="000669EE">
              <w:rPr>
                <w:b/>
                <w:bCs/>
              </w:rPr>
              <w:t xml:space="preserve"> </w:t>
            </w:r>
          </w:p>
        </w:tc>
        <w:tc>
          <w:tcPr>
            <w:tcW w:w="5103" w:type="dxa"/>
            <w:shd w:val="clear" w:color="auto" w:fill="D1D1D1" w:themeFill="background2" w:themeFillShade="E6"/>
          </w:tcPr>
          <w:p w14:paraId="329DE664" w14:textId="777CFF13" w:rsidR="00FF2113" w:rsidRPr="000669EE" w:rsidRDefault="000669EE">
            <w:pPr>
              <w:rPr>
                <w:b/>
                <w:bCs/>
              </w:rPr>
            </w:pPr>
            <w:r>
              <w:rPr>
                <w:b/>
                <w:bCs/>
              </w:rPr>
              <w:t>Examples of the c</w:t>
            </w:r>
            <w:r w:rsidR="00FF2113" w:rsidRPr="000669EE">
              <w:rPr>
                <w:b/>
                <w:bCs/>
              </w:rPr>
              <w:t xml:space="preserve">hallenges or drawbacks to using this method within your role </w:t>
            </w:r>
          </w:p>
        </w:tc>
      </w:tr>
      <w:tr w:rsidR="00FF2113" w14:paraId="52273059" w14:textId="77777777" w:rsidTr="000669EE">
        <w:tc>
          <w:tcPr>
            <w:tcW w:w="2127" w:type="dxa"/>
            <w:shd w:val="clear" w:color="auto" w:fill="E8E8E8" w:themeFill="background2"/>
          </w:tcPr>
          <w:p w14:paraId="333B18DF" w14:textId="77777777" w:rsidR="00FF2113" w:rsidRDefault="000669EE">
            <w:r>
              <w:t xml:space="preserve">Active listening </w:t>
            </w:r>
          </w:p>
          <w:p w14:paraId="191E40CC" w14:textId="77777777" w:rsidR="000669EE" w:rsidRDefault="000669EE"/>
          <w:p w14:paraId="0A456D82" w14:textId="441B442A" w:rsidR="000669EE" w:rsidRDefault="000669EE"/>
        </w:tc>
        <w:tc>
          <w:tcPr>
            <w:tcW w:w="3261" w:type="dxa"/>
          </w:tcPr>
          <w:p w14:paraId="3D0380F8" w14:textId="64F22592" w:rsidR="00FF2113" w:rsidRPr="0019465E" w:rsidRDefault="00C643D9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Active listening is a communication technique </w:t>
            </w:r>
            <w:r w:rsidR="002930F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where the listener </w:t>
            </w:r>
            <w:r w:rsidR="00E236D6" w:rsidRPr="0019465E">
              <w:rPr>
                <w:rFonts w:ascii="Times New Roman" w:hAnsi="Times New Roman" w:cs="Times New Roman"/>
                <w:sz w:val="24"/>
                <w:szCs w:val="24"/>
              </w:rPr>
              <w:t>fully focuses on a person by paying attention</w:t>
            </w:r>
            <w:r w:rsidR="00533BA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6E2ED0" w:rsidRPr="0019465E">
              <w:rPr>
                <w:rFonts w:ascii="Times New Roman" w:hAnsi="Times New Roman" w:cs="Times New Roman"/>
                <w:sz w:val="24"/>
                <w:szCs w:val="24"/>
              </w:rPr>
              <w:t>show</w:t>
            </w:r>
            <w:r w:rsidR="00533BA9" w:rsidRPr="0019465E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="006E2ED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that they are listening through body language</w:t>
            </w:r>
            <w:r w:rsidR="00533BA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eye contact</w:t>
            </w:r>
            <w:r w:rsidR="00C41CCB" w:rsidRPr="0019465E">
              <w:rPr>
                <w:rFonts w:ascii="Times New Roman" w:hAnsi="Times New Roman" w:cs="Times New Roman"/>
                <w:sz w:val="24"/>
                <w:szCs w:val="24"/>
              </w:rPr>
              <w:t>. They can also respond to the person</w:t>
            </w:r>
            <w:r w:rsidR="00D4387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by giving feedback</w:t>
            </w:r>
            <w:r w:rsidR="00C41CC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to show that they have taken in everything that they have said.</w:t>
            </w:r>
            <w:r w:rsidR="00C1589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Active listening strengthens relationships by making the speaker feel heard and valued. </w:t>
            </w:r>
            <w:r w:rsidR="00E5371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CAF0F5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3F34A6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6D8CA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15DFE5F8" w14:textId="2EC2961A" w:rsidR="00FF2113" w:rsidRPr="0019465E" w:rsidRDefault="00135E5B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Active listening can be used in a variety of settings, for example when communicating with peers and colleagues in </w:t>
            </w:r>
            <w:r w:rsidR="00EC34A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clinical supervisions or in </w:t>
            </w:r>
            <w:r w:rsidR="00B074FC" w:rsidRPr="0019465E">
              <w:rPr>
                <w:rFonts w:ascii="Times New Roman" w:hAnsi="Times New Roman" w:cs="Times New Roman"/>
                <w:sz w:val="24"/>
                <w:szCs w:val="24"/>
              </w:rPr>
              <w:t>multi-disciplinary</w:t>
            </w:r>
            <w:r w:rsidR="00EC34A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meetings.  It can also be used when communicating with </w:t>
            </w:r>
            <w:r w:rsidR="00B074FC" w:rsidRPr="0019465E">
              <w:rPr>
                <w:rFonts w:ascii="Times New Roman" w:hAnsi="Times New Roman" w:cs="Times New Roman"/>
                <w:sz w:val="24"/>
                <w:szCs w:val="24"/>
              </w:rPr>
              <w:t>patients</w:t>
            </w:r>
            <w:r w:rsidR="00EC34A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in clinical settings, for example when settings goals or when a patient i</w:t>
            </w:r>
            <w:r w:rsidR="00787FF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s concerns or worries to discuss. </w:t>
            </w:r>
          </w:p>
          <w:p w14:paraId="242EB10D" w14:textId="77777777" w:rsidR="008239B1" w:rsidRDefault="008239B1" w:rsidP="0019465E">
            <w:pPr>
              <w:spacing w:after="1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77893" w14:textId="09051CCE" w:rsidR="009F0740" w:rsidRPr="0019465E" w:rsidRDefault="00787FF9" w:rsidP="0019465E">
            <w:pPr>
              <w:spacing w:after="16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B074FC" w:rsidRPr="0019465E">
              <w:rPr>
                <w:rFonts w:ascii="Times New Roman" w:hAnsi="Times New Roman" w:cs="Times New Roman"/>
                <w:sz w:val="24"/>
                <w:szCs w:val="24"/>
              </w:rPr>
              <w:t>benefit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of active listening is that it improves communication between </w:t>
            </w:r>
            <w:r w:rsidR="00AC1CB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the service user and clinician. </w:t>
            </w:r>
            <w:r w:rsidR="00861C85" w:rsidRPr="0019465E">
              <w:rPr>
                <w:rFonts w:ascii="Times New Roman" w:hAnsi="Times New Roman" w:cs="Times New Roman"/>
                <w:sz w:val="24"/>
                <w:szCs w:val="24"/>
              </w:rPr>
              <w:t>By actively listening it helps ensure that you truly understand what the other person is saying</w:t>
            </w:r>
            <w:r w:rsidR="009F074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which can reduce the chances of mis </w:t>
            </w:r>
            <w:r w:rsidR="00136FA8" w:rsidRPr="0019465E">
              <w:rPr>
                <w:rFonts w:ascii="Times New Roman" w:hAnsi="Times New Roman" w:cs="Times New Roman"/>
                <w:sz w:val="24"/>
                <w:szCs w:val="24"/>
              </w:rPr>
              <w:t>interpretations</w:t>
            </w:r>
            <w:r w:rsidR="009F074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mis communication.</w:t>
            </w:r>
            <w:r w:rsidR="00D0387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74FC" w:rsidRPr="0019465E">
              <w:rPr>
                <w:rFonts w:ascii="Times New Roman" w:hAnsi="Times New Roman" w:cs="Times New Roman"/>
                <w:sz w:val="24"/>
                <w:szCs w:val="24"/>
              </w:rPr>
              <w:t>Furthermore</w:t>
            </w:r>
            <w:r w:rsidR="00D01B3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it </w:t>
            </w:r>
            <w:r w:rsidR="009D4FD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strengthens relationships between </w:t>
            </w:r>
            <w:r w:rsidR="009D4FD1"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service user and clinician by building trust. When people feel that they have been listened to and understood it builds trust</w:t>
            </w:r>
            <w:r w:rsidR="0067714F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as they feel that you value their thoughts which </w:t>
            </w:r>
            <w:r w:rsidR="00F77ED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solidifies a </w:t>
            </w:r>
            <w:r w:rsidR="00257A5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mutual respect and rapport with </w:t>
            </w:r>
            <w:r w:rsidR="00B074FC" w:rsidRPr="0019465E">
              <w:rPr>
                <w:rFonts w:ascii="Times New Roman" w:hAnsi="Times New Roman" w:cs="Times New Roman"/>
                <w:sz w:val="24"/>
                <w:szCs w:val="24"/>
              </w:rPr>
              <w:t>each other</w:t>
            </w:r>
            <w:r w:rsidR="00257A5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E30D2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By staying neutral, the listener helps the speaker feel at ease and confident enough to express their genuine thoughts and emotions</w:t>
            </w:r>
            <w:r w:rsidR="00502CF9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="00D55C75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(Vita health</w:t>
            </w:r>
            <w:r w:rsidR="00D362B9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group</w:t>
            </w:r>
            <w:r w:rsidR="00D55C75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, 2026)</w:t>
            </w:r>
            <w:r w:rsidR="003E30D2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. </w:t>
            </w:r>
          </w:p>
        </w:tc>
        <w:tc>
          <w:tcPr>
            <w:tcW w:w="5103" w:type="dxa"/>
          </w:tcPr>
          <w:p w14:paraId="386DE126" w14:textId="77777777" w:rsidR="00FF2113" w:rsidRPr="0019465E" w:rsidRDefault="00B37A36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While active listening is considered beneficial</w:t>
            </w:r>
            <w:r w:rsidR="0078773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there are some drawbacks when applied in some areas such as </w:t>
            </w:r>
            <w:r w:rsidR="00A8767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communicating with patient’s following a stroke. </w:t>
            </w:r>
          </w:p>
          <w:p w14:paraId="7B2F12E8" w14:textId="77777777" w:rsidR="00A87676" w:rsidRPr="0019465E" w:rsidRDefault="00A87676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198C46" w14:textId="1BEA454D" w:rsidR="008100B9" w:rsidRPr="0019465E" w:rsidRDefault="00A87676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>One drawback is when a patient has a communication barrier such as aphasia</w:t>
            </w:r>
            <w:r w:rsidR="001451A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Many stroke </w:t>
            </w:r>
            <w:r w:rsidR="00391045" w:rsidRPr="0019465E">
              <w:rPr>
                <w:rFonts w:ascii="Times New Roman" w:hAnsi="Times New Roman" w:cs="Times New Roman"/>
                <w:sz w:val="24"/>
                <w:szCs w:val="24"/>
              </w:rPr>
              <w:t>survivors</w:t>
            </w:r>
            <w:r w:rsidR="001451A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develop aphasia </w:t>
            </w:r>
            <w:r w:rsidR="004D6585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which is a condition that affects a </w:t>
            </w:r>
            <w:r w:rsidR="00391045" w:rsidRPr="0019465E">
              <w:rPr>
                <w:rFonts w:ascii="Times New Roman" w:hAnsi="Times New Roman" w:cs="Times New Roman"/>
                <w:sz w:val="24"/>
                <w:szCs w:val="24"/>
              </w:rPr>
              <w:t>person’s</w:t>
            </w:r>
            <w:r w:rsidR="004D6585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ability to</w:t>
            </w:r>
            <w:r w:rsidR="000C4C5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understand or produce language. </w:t>
            </w:r>
            <w:r w:rsidR="007C2E9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Even if the listener is focused on the patient </w:t>
            </w:r>
            <w:r w:rsidR="00832962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="005504BF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listening attentively, the patient may not be able to fully understand the person, therefore could be difficult to maintain </w:t>
            </w:r>
            <w:r w:rsidR="006F452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that active listening where the patient may not feel valued or listened to, as unable to </w:t>
            </w:r>
            <w:r w:rsidR="006F4520"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fully communicate their wishes or choices</w:t>
            </w:r>
            <w:r w:rsidR="008100B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which could lead to frustration. Secondly, if a patient has a cognitive </w:t>
            </w:r>
            <w:r w:rsidR="00391045" w:rsidRPr="0019465E">
              <w:rPr>
                <w:rFonts w:ascii="Times New Roman" w:hAnsi="Times New Roman" w:cs="Times New Roman"/>
                <w:sz w:val="24"/>
                <w:szCs w:val="24"/>
              </w:rPr>
              <w:t>impairment,</w:t>
            </w:r>
            <w:r w:rsidR="008100B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6D41" w:rsidRPr="0019465E">
              <w:rPr>
                <w:rFonts w:ascii="Times New Roman" w:hAnsi="Times New Roman" w:cs="Times New Roman"/>
                <w:sz w:val="24"/>
                <w:szCs w:val="24"/>
              </w:rPr>
              <w:t>they may find it difficult to process information</w:t>
            </w:r>
            <w:r w:rsidR="001835C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keep attention </w:t>
            </w:r>
            <w:r w:rsidR="009622EF" w:rsidRPr="0019465E">
              <w:rPr>
                <w:rFonts w:ascii="Times New Roman" w:hAnsi="Times New Roman" w:cs="Times New Roman"/>
                <w:sz w:val="24"/>
                <w:szCs w:val="24"/>
              </w:rPr>
              <w:t>or follow a conversation</w:t>
            </w:r>
            <w:r w:rsidR="00131119" w:rsidRPr="001946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62B0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If too much information is relayed at </w:t>
            </w:r>
            <w:r w:rsidR="00391045" w:rsidRPr="0019465E">
              <w:rPr>
                <w:rFonts w:ascii="Times New Roman" w:hAnsi="Times New Roman" w:cs="Times New Roman"/>
                <w:sz w:val="24"/>
                <w:szCs w:val="24"/>
              </w:rPr>
              <w:t>once</w:t>
            </w:r>
            <w:r w:rsidR="00D62B0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the patient may feel </w:t>
            </w:r>
            <w:r w:rsidR="00391045" w:rsidRPr="0019465E">
              <w:rPr>
                <w:rFonts w:ascii="Times New Roman" w:hAnsi="Times New Roman" w:cs="Times New Roman"/>
                <w:sz w:val="24"/>
                <w:szCs w:val="24"/>
              </w:rPr>
              <w:t>overwhelmed</w:t>
            </w:r>
            <w:r w:rsidR="00D62B0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1045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and will be unable to engage. </w:t>
            </w:r>
          </w:p>
        </w:tc>
      </w:tr>
      <w:tr w:rsidR="00FF2113" w14:paraId="0B9EE689" w14:textId="77777777" w:rsidTr="000669EE">
        <w:tc>
          <w:tcPr>
            <w:tcW w:w="2127" w:type="dxa"/>
            <w:shd w:val="clear" w:color="auto" w:fill="E8E8E8" w:themeFill="background2"/>
          </w:tcPr>
          <w:p w14:paraId="33506638" w14:textId="77777777" w:rsidR="00FF2113" w:rsidRDefault="000669EE">
            <w:r>
              <w:lastRenderedPageBreak/>
              <w:t xml:space="preserve">Motivational interviewing </w:t>
            </w:r>
          </w:p>
          <w:p w14:paraId="55991956" w14:textId="77777777" w:rsidR="000669EE" w:rsidRDefault="000669EE"/>
          <w:p w14:paraId="447694C8" w14:textId="3C45B81D" w:rsidR="000669EE" w:rsidRDefault="000669EE"/>
        </w:tc>
        <w:tc>
          <w:tcPr>
            <w:tcW w:w="3261" w:type="dxa"/>
          </w:tcPr>
          <w:p w14:paraId="5E45BFD3" w14:textId="0BABCEF8" w:rsidR="00FF2113" w:rsidRPr="0019465E" w:rsidRDefault="003041BC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>Motivation interviewing is a collaborative, goal-oriented approach</w:t>
            </w:r>
            <w:r w:rsidR="00F77DF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to communication that focuses on helping individuals resolve </w:t>
            </w:r>
            <w:r w:rsidR="00D82E1F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conflicting feeling’s </w:t>
            </w:r>
            <w:r w:rsidR="00B16B0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by making changes to their behaviour. </w:t>
            </w:r>
            <w:r w:rsidR="00F03A8B" w:rsidRPr="0019465E">
              <w:rPr>
                <w:rFonts w:ascii="Times New Roman" w:hAnsi="Times New Roman" w:cs="Times New Roman"/>
                <w:sz w:val="24"/>
                <w:szCs w:val="24"/>
              </w:rPr>
              <w:t>The goal of this is to help someone find their own motivations for change as appose to</w:t>
            </w:r>
            <w:r w:rsidR="00ED3663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35B1">
              <w:rPr>
                <w:rFonts w:ascii="Times New Roman" w:hAnsi="Times New Roman" w:cs="Times New Roman"/>
                <w:sz w:val="24"/>
                <w:szCs w:val="24"/>
              </w:rPr>
              <w:t xml:space="preserve">being coerced from others’ </w:t>
            </w:r>
            <w:r w:rsidR="00ED3663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opinions and thoughts. </w:t>
            </w:r>
          </w:p>
          <w:p w14:paraId="1BA03720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AEE8FE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69D51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11D79D55" w14:textId="4EBF6FBE" w:rsidR="00323F5E" w:rsidRPr="0019465E" w:rsidRDefault="000E0346" w:rsidP="0019465E">
            <w:p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Motivational interviewing </w:t>
            </w:r>
            <w:r w:rsidR="009C767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can be used in many settings, it </w:t>
            </w:r>
            <w:r w:rsidR="00A776B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is thought to be very </w:t>
            </w:r>
            <w:r w:rsidR="0071260F" w:rsidRPr="0019465E">
              <w:rPr>
                <w:rFonts w:ascii="Times New Roman" w:hAnsi="Times New Roman" w:cs="Times New Roman"/>
                <w:sz w:val="24"/>
                <w:szCs w:val="24"/>
              </w:rPr>
              <w:t>beneficial</w:t>
            </w:r>
            <w:r w:rsidR="00A776B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for people who are resistant to </w:t>
            </w:r>
            <w:r w:rsidR="0071260F" w:rsidRPr="0019465E">
              <w:rPr>
                <w:rFonts w:ascii="Times New Roman" w:hAnsi="Times New Roman" w:cs="Times New Roman"/>
                <w:sz w:val="24"/>
                <w:szCs w:val="24"/>
              </w:rPr>
              <w:t>change and</w:t>
            </w:r>
            <w:r w:rsidR="00A776B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nee</w:t>
            </w:r>
            <w:r w:rsidR="004B388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d help to change their longstanding </w:t>
            </w:r>
            <w:r w:rsidR="0071260F" w:rsidRPr="0019465E">
              <w:rPr>
                <w:rFonts w:ascii="Times New Roman" w:hAnsi="Times New Roman" w:cs="Times New Roman"/>
                <w:sz w:val="24"/>
                <w:szCs w:val="24"/>
              </w:rPr>
              <w:t>behaviours</w:t>
            </w:r>
            <w:r w:rsidR="004B388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An example of this would be for people who </w:t>
            </w:r>
            <w:r w:rsidR="00C60BE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want to quit smoking, and that have struggled with this in the past as they are unable to change old habits. </w:t>
            </w:r>
            <w:r w:rsidR="00323F5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Studies have shown that </w:t>
            </w:r>
            <w:r w:rsidR="00175777" w:rsidRPr="0019465E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323F5E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he intervention made hardcore smokers more open to information about quitting smoking and led to a reduction of roughly one cigarette per day in their consumption</w:t>
            </w:r>
            <w:r w:rsidR="00175777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(</w:t>
            </w:r>
            <w:r w:rsidR="00BA3F9C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Bommel et al, </w:t>
            </w:r>
            <w:r w:rsidR="00710A8B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2017).</w:t>
            </w:r>
          </w:p>
          <w:p w14:paraId="30D2F5BC" w14:textId="17BB7E27" w:rsidR="004B3880" w:rsidRPr="0019465E" w:rsidRDefault="004B3880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A1EF3" w14:textId="77777777" w:rsidR="00EC4697" w:rsidRPr="0019465E" w:rsidRDefault="00EC4697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DEC0B" w14:textId="27E359E4" w:rsidR="00EC4697" w:rsidRPr="0019465E" w:rsidRDefault="00EC4697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E9432D" w:rsidRPr="0019465E">
              <w:rPr>
                <w:rFonts w:ascii="Times New Roman" w:hAnsi="Times New Roman" w:cs="Times New Roman"/>
                <w:sz w:val="24"/>
                <w:szCs w:val="24"/>
              </w:rPr>
              <w:t>benefit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of motivational interviewing is that it increases</w:t>
            </w:r>
            <w:r w:rsidR="00C2789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motivation fo</w:t>
            </w:r>
            <w:r w:rsidR="00E86B1E" w:rsidRPr="0019465E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C2789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change in people by empowering them</w:t>
            </w:r>
            <w:r w:rsidR="00E86B1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building their confidence. </w:t>
            </w:r>
            <w:r w:rsidR="00156F56" w:rsidRPr="0019465E">
              <w:rPr>
                <w:rFonts w:ascii="Times New Roman" w:hAnsi="Times New Roman" w:cs="Times New Roman"/>
                <w:sz w:val="24"/>
                <w:szCs w:val="24"/>
              </w:rPr>
              <w:t>Many people find it difficult to change old habits despite the motivation to do so</w:t>
            </w:r>
            <w:r w:rsidR="00184236" w:rsidRPr="0019465E">
              <w:rPr>
                <w:rFonts w:ascii="Times New Roman" w:hAnsi="Times New Roman" w:cs="Times New Roman"/>
                <w:sz w:val="24"/>
                <w:szCs w:val="24"/>
              </w:rPr>
              <w:t>. It supports them by allowing them to feel more in control of their decision as appose to being forced into the situation</w:t>
            </w:r>
            <w:r w:rsidR="005660A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It also allows them to explore why they want to </w:t>
            </w:r>
            <w:r w:rsidR="00227B4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change, and what the benefits of this would be. Often </w:t>
            </w:r>
            <w:r w:rsidR="0071260F" w:rsidRPr="0019465E">
              <w:rPr>
                <w:rFonts w:ascii="Times New Roman" w:hAnsi="Times New Roman" w:cs="Times New Roman"/>
                <w:sz w:val="24"/>
                <w:szCs w:val="24"/>
              </w:rPr>
              <w:t>leading</w:t>
            </w:r>
            <w:r w:rsidR="00227B4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them feel more positive and motivated to</w:t>
            </w:r>
            <w:r w:rsidR="00502A7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260F" w:rsidRPr="0019465E">
              <w:rPr>
                <w:rFonts w:ascii="Times New Roman" w:hAnsi="Times New Roman" w:cs="Times New Roman"/>
                <w:sz w:val="24"/>
                <w:szCs w:val="24"/>
              </w:rPr>
              <w:t>make changes that they need</w:t>
            </w:r>
            <w:r w:rsidR="00275BA3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that aligns with their own values</w:t>
            </w:r>
            <w:r w:rsidR="006F6C8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beliefs</w:t>
            </w:r>
            <w:r w:rsidR="0071260F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103" w:type="dxa"/>
          </w:tcPr>
          <w:p w14:paraId="3336C895" w14:textId="3153A76F" w:rsidR="00FF2113" w:rsidRPr="0019465E" w:rsidRDefault="003008EF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Motivational interviewing </w:t>
            </w:r>
            <w:r w:rsidR="00DD6FB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is considered </w:t>
            </w:r>
            <w:r w:rsidR="006F596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an effective communication technique in </w:t>
            </w:r>
            <w:r w:rsidR="008754AD" w:rsidRPr="0019465E">
              <w:rPr>
                <w:rFonts w:ascii="Times New Roman" w:hAnsi="Times New Roman" w:cs="Times New Roman"/>
                <w:sz w:val="24"/>
                <w:szCs w:val="24"/>
              </w:rPr>
              <w:t>health-related</w:t>
            </w:r>
            <w:r w:rsidR="006F596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scenarios such as </w:t>
            </w:r>
            <w:r w:rsidR="000C147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stroke rehab, although there can be drawbacks or limitations </w:t>
            </w:r>
            <w:r w:rsidR="00C32F2A" w:rsidRPr="0019465E">
              <w:rPr>
                <w:rFonts w:ascii="Times New Roman" w:hAnsi="Times New Roman" w:cs="Times New Roman"/>
                <w:sz w:val="24"/>
                <w:szCs w:val="24"/>
              </w:rPr>
              <w:t>when applying this a</w:t>
            </w:r>
            <w:r w:rsidR="00841EAB" w:rsidRPr="0019465E">
              <w:rPr>
                <w:rFonts w:ascii="Times New Roman" w:hAnsi="Times New Roman" w:cs="Times New Roman"/>
                <w:sz w:val="24"/>
                <w:szCs w:val="24"/>
              </w:rPr>
              <w:t>s people often suffer from cognitive, physical or emotional impacts</w:t>
            </w:r>
            <w:r w:rsidR="008C219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of the stroke which limits the persons engagement within the process. </w:t>
            </w:r>
          </w:p>
          <w:p w14:paraId="0B2DAC7E" w14:textId="77777777" w:rsidR="008C2199" w:rsidRPr="0019465E" w:rsidRDefault="008C2199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86080" w14:textId="74144B23" w:rsidR="003173F0" w:rsidRPr="0019465E" w:rsidRDefault="0075781B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For </w:t>
            </w:r>
            <w:r w:rsidR="008754AD" w:rsidRPr="0019465E">
              <w:rPr>
                <w:rFonts w:ascii="Times New Roman" w:hAnsi="Times New Roman" w:cs="Times New Roman"/>
                <w:sz w:val="24"/>
                <w:szCs w:val="24"/>
              </w:rPr>
              <w:t>example,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54AD" w:rsidRPr="0019465E">
              <w:rPr>
                <w:rFonts w:ascii="Times New Roman" w:hAnsi="Times New Roman" w:cs="Times New Roman"/>
                <w:sz w:val="24"/>
                <w:szCs w:val="24"/>
              </w:rPr>
              <w:t>if the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patient has fatigue </w:t>
            </w:r>
            <w:r w:rsidR="00A463A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or complex physical impairments, they may be unable to sit and engage within these sessions </w:t>
            </w:r>
            <w:r w:rsidR="0027697A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for long periods. </w:t>
            </w:r>
            <w:r w:rsidR="00955512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Or </w:t>
            </w:r>
            <w:r w:rsidR="003A186F" w:rsidRPr="0019465E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r w:rsidR="00955512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they have had a busy morning taking part in </w:t>
            </w:r>
            <w:r w:rsidR="00955512"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other tasks</w:t>
            </w:r>
            <w:r w:rsidR="003173F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with other </w:t>
            </w:r>
            <w:r w:rsidR="008754AD" w:rsidRPr="0019465E">
              <w:rPr>
                <w:rFonts w:ascii="Times New Roman" w:hAnsi="Times New Roman" w:cs="Times New Roman"/>
                <w:sz w:val="24"/>
                <w:szCs w:val="24"/>
              </w:rPr>
              <w:t>therapies</w:t>
            </w:r>
            <w:r w:rsidR="00955512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they may be too fatigued to process and </w:t>
            </w:r>
            <w:r w:rsidR="00F84D1D" w:rsidRPr="0019465E">
              <w:rPr>
                <w:rFonts w:ascii="Times New Roman" w:hAnsi="Times New Roman" w:cs="Times New Roman"/>
                <w:sz w:val="24"/>
                <w:szCs w:val="24"/>
              </w:rPr>
              <w:t>engage with this</w:t>
            </w:r>
            <w:r w:rsidR="003173F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from a physical and mental perspective. </w:t>
            </w:r>
          </w:p>
          <w:p w14:paraId="5AFFB09D" w14:textId="77777777" w:rsidR="008167F1" w:rsidRPr="0019465E" w:rsidRDefault="008167F1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51DA3" w14:textId="3C3916B2" w:rsidR="008C2199" w:rsidRPr="0019465E" w:rsidRDefault="008167F1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Post stroke low mood and depression is quite a common factor that some patients </w:t>
            </w:r>
            <w:r w:rsidR="0093748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experience. These </w:t>
            </w:r>
            <w:r w:rsidR="0002051F" w:rsidRPr="0019465E">
              <w:rPr>
                <w:rFonts w:ascii="Times New Roman" w:hAnsi="Times New Roman" w:cs="Times New Roman"/>
                <w:sz w:val="24"/>
                <w:szCs w:val="24"/>
              </w:rPr>
              <w:t>psychological</w:t>
            </w:r>
            <w:r w:rsidR="0093748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barriers can make it </w:t>
            </w:r>
            <w:r w:rsidR="00CC5E8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difficult for a patient to feel </w:t>
            </w:r>
            <w:r w:rsidR="0002051F" w:rsidRPr="0019465E">
              <w:rPr>
                <w:rFonts w:ascii="Times New Roman" w:hAnsi="Times New Roman" w:cs="Times New Roman"/>
                <w:sz w:val="24"/>
                <w:szCs w:val="24"/>
              </w:rPr>
              <w:t>motivated</w:t>
            </w:r>
            <w:r w:rsidR="00CC5E8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or engaged, as they </w:t>
            </w:r>
            <w:r w:rsidR="0002051F" w:rsidRPr="0019465E"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r w:rsidR="00CC5E8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051F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hopelessness, lack of participation and interest, which can limit their readiness to face change. </w:t>
            </w:r>
            <w:r w:rsidR="00F84D1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F2113" w14:paraId="162AF924" w14:textId="77777777" w:rsidTr="000669EE">
        <w:tc>
          <w:tcPr>
            <w:tcW w:w="2127" w:type="dxa"/>
            <w:shd w:val="clear" w:color="auto" w:fill="E8E8E8" w:themeFill="background2"/>
          </w:tcPr>
          <w:p w14:paraId="29777D6C" w14:textId="77777777" w:rsidR="00FF2113" w:rsidRDefault="000669EE">
            <w:r>
              <w:lastRenderedPageBreak/>
              <w:t xml:space="preserve">Goal setting </w:t>
            </w:r>
          </w:p>
          <w:p w14:paraId="4BB32418" w14:textId="77777777" w:rsidR="000669EE" w:rsidRDefault="000669EE"/>
          <w:p w14:paraId="69FED408" w14:textId="4E9FD5B0" w:rsidR="000669EE" w:rsidRDefault="000669EE"/>
        </w:tc>
        <w:tc>
          <w:tcPr>
            <w:tcW w:w="3261" w:type="dxa"/>
          </w:tcPr>
          <w:p w14:paraId="0199AA30" w14:textId="2F936236" w:rsidR="00FF2113" w:rsidRPr="0019465E" w:rsidRDefault="00AD320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Goal setting within stroke rehabilitation </w:t>
            </w:r>
            <w:r w:rsidR="006B1D22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is a process that helps patients and </w:t>
            </w:r>
            <w:r w:rsidR="002C2A35" w:rsidRPr="0019465E">
              <w:rPr>
                <w:rFonts w:ascii="Times New Roman" w:hAnsi="Times New Roman" w:cs="Times New Roman"/>
                <w:sz w:val="24"/>
                <w:szCs w:val="24"/>
              </w:rPr>
              <w:t>therapists</w:t>
            </w:r>
            <w:r w:rsidR="006B1D22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253B" w:rsidRPr="0019465E">
              <w:rPr>
                <w:rFonts w:ascii="Times New Roman" w:hAnsi="Times New Roman" w:cs="Times New Roman"/>
                <w:sz w:val="24"/>
                <w:szCs w:val="24"/>
              </w:rPr>
              <w:t>work together to focus on patient centred</w:t>
            </w:r>
            <w:r w:rsidR="006A7D2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realistic </w:t>
            </w:r>
            <w:r w:rsidR="005C1E7F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outcomes during recovery. </w:t>
            </w:r>
            <w:r w:rsidR="00D250F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Within stroke SMART goals are often used </w:t>
            </w:r>
            <w:r w:rsidR="00363E8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which stands for </w:t>
            </w:r>
            <w:r w:rsidR="00363E89"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specific, </w:t>
            </w:r>
            <w:r w:rsidR="002C2A35" w:rsidRPr="0019465E">
              <w:rPr>
                <w:rFonts w:ascii="Times New Roman" w:hAnsi="Times New Roman" w:cs="Times New Roman"/>
                <w:sz w:val="24"/>
                <w:szCs w:val="24"/>
              </w:rPr>
              <w:t>measurable</w:t>
            </w:r>
            <w:r w:rsidR="00363E89" w:rsidRPr="0019465E">
              <w:rPr>
                <w:rFonts w:ascii="Times New Roman" w:hAnsi="Times New Roman" w:cs="Times New Roman"/>
                <w:sz w:val="24"/>
                <w:szCs w:val="24"/>
              </w:rPr>
              <w:t>, achievable</w:t>
            </w:r>
            <w:r w:rsidR="00BE5A2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relevant and time bound. </w:t>
            </w:r>
          </w:p>
          <w:p w14:paraId="7039275E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1CE05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934EF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6A636369" w14:textId="21A158E1" w:rsidR="00FF2113" w:rsidRPr="0019465E" w:rsidRDefault="00BD693D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Goal setting is used within the stroke services as soon as they hit the stroke pathway. For </w:t>
            </w:r>
            <w:r w:rsidR="00281BB3" w:rsidRPr="0019465E">
              <w:rPr>
                <w:rFonts w:ascii="Times New Roman" w:hAnsi="Times New Roman" w:cs="Times New Roman"/>
                <w:sz w:val="24"/>
                <w:szCs w:val="24"/>
              </w:rPr>
              <w:t>example,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when a patient has been diagnosed with a stroke, they will be moved to an acute stroke ward, where a goal planning meeting is set with patient and family, working on </w:t>
            </w:r>
            <w:r w:rsidR="0010724B" w:rsidRPr="0019465E">
              <w:rPr>
                <w:rFonts w:ascii="Times New Roman" w:hAnsi="Times New Roman" w:cs="Times New Roman"/>
                <w:sz w:val="24"/>
                <w:szCs w:val="24"/>
              </w:rPr>
              <w:t>appropriate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goals such as being able to sit out for 4 hours at first for example. As the patient moves along the pathway to rehab or a 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community </w:t>
            </w:r>
            <w:r w:rsidR="0010724B" w:rsidRPr="0019465E">
              <w:rPr>
                <w:rFonts w:ascii="Times New Roman" w:hAnsi="Times New Roman" w:cs="Times New Roman"/>
                <w:sz w:val="24"/>
                <w:szCs w:val="24"/>
              </w:rPr>
              <w:t>setting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These goals are often </w:t>
            </w:r>
            <w:r w:rsidR="0010724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progressed to reflect the patient’s ability and wants. </w:t>
            </w:r>
          </w:p>
          <w:p w14:paraId="7C6A1C52" w14:textId="77777777" w:rsidR="00E532BF" w:rsidRPr="0019465E" w:rsidRDefault="00E532BF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10A299" w14:textId="07DC1F2F" w:rsidR="00E532BF" w:rsidRPr="0019465E" w:rsidRDefault="00E532BF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>The benefits of goal setting</w:t>
            </w:r>
            <w:r w:rsidR="00D6771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6450" w:rsidRPr="0019465E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r w:rsidR="00D6771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that it motivates a person as </w:t>
            </w:r>
            <w:r w:rsidR="00712E1B" w:rsidRPr="0019465E">
              <w:rPr>
                <w:rFonts w:ascii="Times New Roman" w:hAnsi="Times New Roman" w:cs="Times New Roman"/>
                <w:sz w:val="24"/>
                <w:szCs w:val="24"/>
              </w:rPr>
              <w:t>they</w:t>
            </w:r>
            <w:r w:rsidR="00D6771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2E1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are able to </w:t>
            </w:r>
            <w:r w:rsidR="00D6771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set their own patient </w:t>
            </w:r>
            <w:r w:rsidR="00712E1B" w:rsidRPr="0019465E">
              <w:rPr>
                <w:rFonts w:ascii="Times New Roman" w:hAnsi="Times New Roman" w:cs="Times New Roman"/>
                <w:sz w:val="24"/>
                <w:szCs w:val="24"/>
              </w:rPr>
              <w:t>centred</w:t>
            </w:r>
            <w:r w:rsidR="00D6771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goals that are important to them, it also gives them something to aim for, which keeps them engaged. </w:t>
            </w:r>
            <w:r w:rsidR="00D06D3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By setting goals it also keeps the patient and therapist </w:t>
            </w:r>
            <w:r w:rsidR="00712E1B" w:rsidRPr="0019465E">
              <w:rPr>
                <w:rFonts w:ascii="Times New Roman" w:hAnsi="Times New Roman" w:cs="Times New Roman"/>
                <w:sz w:val="24"/>
                <w:szCs w:val="24"/>
              </w:rPr>
              <w:t>focused</w:t>
            </w:r>
            <w:r w:rsidR="00D06D3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on th</w:t>
            </w:r>
            <w:r w:rsidR="00F475B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e same outcome which can provide structure to a patient’s journey. </w:t>
            </w:r>
            <w:r w:rsidR="003E5814" w:rsidRPr="0019465E">
              <w:rPr>
                <w:rFonts w:ascii="Times New Roman" w:hAnsi="Times New Roman" w:cs="Times New Roman"/>
                <w:sz w:val="24"/>
                <w:szCs w:val="24"/>
              </w:rPr>
              <w:t>By setting goals and having regular reviews it allows therapists</w:t>
            </w:r>
            <w:r w:rsidR="00435A8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patients</w:t>
            </w:r>
            <w:r w:rsidR="003E581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to track progress </w:t>
            </w:r>
            <w:r w:rsidR="00435A89" w:rsidRPr="0019465E">
              <w:rPr>
                <w:rFonts w:ascii="Times New Roman" w:hAnsi="Times New Roman" w:cs="Times New Roman"/>
                <w:sz w:val="24"/>
                <w:szCs w:val="24"/>
              </w:rPr>
              <w:t>throughout their journey</w:t>
            </w:r>
            <w:r w:rsidR="00712E1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to allow for changes or adaptions to be made if needed. Patient and therapist work collaboratively then to achieve the required goal. </w:t>
            </w:r>
          </w:p>
        </w:tc>
        <w:tc>
          <w:tcPr>
            <w:tcW w:w="5103" w:type="dxa"/>
          </w:tcPr>
          <w:p w14:paraId="6725C7CD" w14:textId="11091226" w:rsidR="00FF2113" w:rsidRPr="0019465E" w:rsidRDefault="00317EB5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Goal setting is a key aspect of stroke </w:t>
            </w:r>
            <w:r w:rsidR="000B6D2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rehabilitation as it provides direction, </w:t>
            </w:r>
            <w:r w:rsidR="00281BB3" w:rsidRPr="0019465E">
              <w:rPr>
                <w:rFonts w:ascii="Times New Roman" w:hAnsi="Times New Roman" w:cs="Times New Roman"/>
                <w:sz w:val="24"/>
                <w:szCs w:val="24"/>
              </w:rPr>
              <w:t>motivation</w:t>
            </w:r>
            <w:r w:rsidR="000B6D2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clear communication between therapist and patient</w:t>
            </w:r>
            <w:r w:rsidR="00D662C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However, when </w:t>
            </w:r>
            <w:r w:rsidR="00A77D1D" w:rsidRPr="0019465E">
              <w:rPr>
                <w:rFonts w:ascii="Times New Roman" w:hAnsi="Times New Roman" w:cs="Times New Roman"/>
                <w:sz w:val="24"/>
                <w:szCs w:val="24"/>
              </w:rPr>
              <w:t>a patient has suffered a stroke there can be drawbacks to</w:t>
            </w:r>
            <w:r w:rsidR="0049393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goal setting, due to the unpredictable nature of stroke recovery which can sometimes be</w:t>
            </w:r>
            <w:r w:rsidR="0070076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negative. </w:t>
            </w:r>
          </w:p>
          <w:p w14:paraId="4D99FBCD" w14:textId="77777777" w:rsidR="0070076D" w:rsidRPr="0019465E" w:rsidRDefault="0070076D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A7F1B" w14:textId="43EDF255" w:rsidR="00526122" w:rsidRPr="0019465E" w:rsidRDefault="004E1096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An example of this would be having unrealistic expectations from patients and their family who don’t have the </w:t>
            </w:r>
            <w:r w:rsidR="00A30BC9" w:rsidRPr="0019465E">
              <w:rPr>
                <w:rFonts w:ascii="Times New Roman" w:hAnsi="Times New Roman" w:cs="Times New Roman"/>
                <w:sz w:val="24"/>
                <w:szCs w:val="24"/>
              </w:rPr>
              <w:t>knowledge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understanding of how unpredictable stroke recovery can be</w:t>
            </w:r>
            <w:r w:rsidR="00D0741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If a patient sets a goal that may be too ambitious and unrealistic, it can lead to </w:t>
            </w:r>
            <w:r w:rsidR="00A30BC9" w:rsidRPr="0019465E">
              <w:rPr>
                <w:rFonts w:ascii="Times New Roman" w:hAnsi="Times New Roman" w:cs="Times New Roman"/>
                <w:sz w:val="24"/>
                <w:szCs w:val="24"/>
              </w:rPr>
              <w:t>disappointment</w:t>
            </w:r>
            <w:r w:rsidR="008038A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frustration from the patient and family, which can have </w:t>
            </w:r>
            <w:r w:rsidR="00A30BC9" w:rsidRPr="0019465E">
              <w:rPr>
                <w:rFonts w:ascii="Times New Roman" w:hAnsi="Times New Roman" w:cs="Times New Roman"/>
                <w:sz w:val="24"/>
                <w:szCs w:val="24"/>
              </w:rPr>
              <w:t>a negative</w:t>
            </w:r>
            <w:r w:rsidR="008038A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impact on their stroke rehab. </w:t>
            </w:r>
            <w:r w:rsidR="003E7D3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Furthermore, if a </w:t>
            </w:r>
            <w:r w:rsidR="00A30BC9" w:rsidRPr="0019465E">
              <w:rPr>
                <w:rFonts w:ascii="Times New Roman" w:hAnsi="Times New Roman" w:cs="Times New Roman"/>
                <w:sz w:val="24"/>
                <w:szCs w:val="24"/>
              </w:rPr>
              <w:t>patient</w:t>
            </w:r>
            <w:r w:rsidR="003E7D3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suffers with post stroke </w:t>
            </w:r>
            <w:r w:rsidR="0066015E" w:rsidRPr="0019465E">
              <w:rPr>
                <w:rFonts w:ascii="Times New Roman" w:hAnsi="Times New Roman" w:cs="Times New Roman"/>
                <w:sz w:val="24"/>
                <w:szCs w:val="24"/>
              </w:rPr>
              <w:t>depression</w:t>
            </w:r>
            <w:r w:rsidR="003E7D3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this can impact their motivation and engagement </w:t>
            </w:r>
            <w:r w:rsidR="00E35EEE" w:rsidRPr="0019465E">
              <w:rPr>
                <w:rFonts w:ascii="Times New Roman" w:hAnsi="Times New Roman" w:cs="Times New Roman"/>
                <w:sz w:val="24"/>
                <w:szCs w:val="24"/>
              </w:rPr>
              <w:t>to work towards their goal</w:t>
            </w:r>
            <w:r w:rsidR="00A30BC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which can lead them to be disconnected from the goal setting process. </w:t>
            </w:r>
            <w:r w:rsidR="000D1B59" w:rsidRPr="0019465E">
              <w:rPr>
                <w:rFonts w:ascii="Times New Roman" w:hAnsi="Times New Roman" w:cs="Times New Roman"/>
                <w:sz w:val="24"/>
                <w:szCs w:val="24"/>
              </w:rPr>
              <w:t>Studies have shown that stroke survivors</w:t>
            </w:r>
            <w:r w:rsidR="003B515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reported experiencing setbacks or slow progress towards their goals, which can </w:t>
            </w:r>
            <w:r w:rsidR="0026429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heighten emotional reactions, it has been shown that by modifying goals </w:t>
            </w:r>
            <w:r w:rsidR="00B9221E" w:rsidRPr="0019465E">
              <w:rPr>
                <w:rFonts w:ascii="Times New Roman" w:hAnsi="Times New Roman" w:cs="Times New Roman"/>
                <w:sz w:val="24"/>
                <w:szCs w:val="24"/>
              </w:rPr>
              <w:t>it can help patients participate in meani</w:t>
            </w:r>
            <w:r w:rsidR="00F33BF6" w:rsidRPr="0019465E">
              <w:rPr>
                <w:rFonts w:ascii="Times New Roman" w:hAnsi="Times New Roman" w:cs="Times New Roman"/>
                <w:sz w:val="24"/>
                <w:szCs w:val="24"/>
              </w:rPr>
              <w:t>ng</w:t>
            </w:r>
            <w:r w:rsidR="00B9221E" w:rsidRPr="0019465E">
              <w:rPr>
                <w:rFonts w:ascii="Times New Roman" w:hAnsi="Times New Roman" w:cs="Times New Roman"/>
                <w:sz w:val="24"/>
                <w:szCs w:val="24"/>
              </w:rPr>
              <w:t>ful ac</w:t>
            </w:r>
            <w:r w:rsidR="00F33BF6" w:rsidRPr="0019465E">
              <w:rPr>
                <w:rFonts w:ascii="Times New Roman" w:hAnsi="Times New Roman" w:cs="Times New Roman"/>
                <w:sz w:val="24"/>
                <w:szCs w:val="24"/>
              </w:rPr>
              <w:t>tivities to help rebuild their sense of identity (</w:t>
            </w:r>
            <w:r w:rsidR="0071717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Scobbie et al, </w:t>
            </w:r>
            <w:r w:rsidR="000E16F3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2021). </w:t>
            </w:r>
            <w:r w:rsidR="004C3A9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Therapists are often required to feedback to patients and families about </w:t>
            </w:r>
            <w:r w:rsidR="00B66E4B" w:rsidRPr="0019465E">
              <w:rPr>
                <w:rFonts w:ascii="Times New Roman" w:hAnsi="Times New Roman" w:cs="Times New Roman"/>
                <w:sz w:val="24"/>
                <w:szCs w:val="24"/>
              </w:rPr>
              <w:t>progress</w:t>
            </w:r>
            <w:r w:rsidR="00D7219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within goal planning meetings</w:t>
            </w:r>
            <w:r w:rsidR="004C3A9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which can </w:t>
            </w:r>
            <w:r w:rsidR="004C3A9D"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sometimes be </w:t>
            </w:r>
            <w:r w:rsidR="00B66E4B" w:rsidRPr="0019465E">
              <w:rPr>
                <w:rFonts w:ascii="Times New Roman" w:hAnsi="Times New Roman" w:cs="Times New Roman"/>
                <w:sz w:val="24"/>
                <w:szCs w:val="24"/>
              </w:rPr>
              <w:t>negative news that</w:t>
            </w:r>
            <w:r w:rsidR="00B13DA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they are not expecting</w:t>
            </w:r>
            <w:r w:rsidR="00B66E4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or want to</w:t>
            </w:r>
            <w:r w:rsidR="00B13DA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hear, leading to upset, anger and </w:t>
            </w:r>
            <w:r w:rsidR="00B66E4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frustration. </w:t>
            </w:r>
          </w:p>
        </w:tc>
      </w:tr>
      <w:tr w:rsidR="00FF2113" w14:paraId="79B0C50C" w14:textId="77777777" w:rsidTr="000669EE">
        <w:tc>
          <w:tcPr>
            <w:tcW w:w="2127" w:type="dxa"/>
            <w:shd w:val="clear" w:color="auto" w:fill="E8E8E8" w:themeFill="background2"/>
          </w:tcPr>
          <w:p w14:paraId="09A494C0" w14:textId="50D8AA04" w:rsidR="00FF2113" w:rsidRDefault="000669EE">
            <w:r>
              <w:lastRenderedPageBreak/>
              <w:t>Compassion focused approaches</w:t>
            </w:r>
          </w:p>
        </w:tc>
        <w:tc>
          <w:tcPr>
            <w:tcW w:w="3261" w:type="dxa"/>
          </w:tcPr>
          <w:p w14:paraId="34FC15C3" w14:textId="042951DA" w:rsidR="00926557" w:rsidRPr="0019465E" w:rsidRDefault="00926557" w:rsidP="0019465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Compassion-focused approaches are therapeutic strategies that </w:t>
            </w:r>
            <w:r w:rsidR="00F50F12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focuses</w:t>
            </w: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on compassion towards oneself and other</w:t>
            </w:r>
            <w:r w:rsidR="00F50F12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s, </w:t>
            </w:r>
            <w:r w:rsidR="001946A8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to</w:t>
            </w: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improve mental health and well-being. These approaches are especially useful for individuals who experience high levels of shame, self-criticism, or emotional pain. The idea is that </w:t>
            </w:r>
            <w:r w:rsidR="00F50F12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by showing</w:t>
            </w: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compassion </w:t>
            </w:r>
            <w:r w:rsidR="00F50F12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it </w:t>
            </w: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can help people manage difficult emotions, reduce psychological distress, and promote healthier coping mechanisms.</w:t>
            </w:r>
          </w:p>
          <w:p w14:paraId="18D7CE07" w14:textId="77777777" w:rsidR="00FF2113" w:rsidRPr="0019465E" w:rsidRDefault="00FF2113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70D7B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C7707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EB45D9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21E33CDF" w14:textId="34795A4D" w:rsidR="00FF2113" w:rsidRPr="0019465E" w:rsidRDefault="00855EEB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Compassion focused approaches in stroke rehab aim to</w:t>
            </w:r>
            <w:r w:rsidR="00DB39C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reduce shame, </w:t>
            </w:r>
            <w:r w:rsidR="0005496B" w:rsidRPr="0019465E">
              <w:rPr>
                <w:rFonts w:ascii="Times New Roman" w:hAnsi="Times New Roman" w:cs="Times New Roman"/>
                <w:sz w:val="24"/>
                <w:szCs w:val="24"/>
              </w:rPr>
              <w:t>self-criticism</w:t>
            </w:r>
            <w:r w:rsidR="00DB39C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05496B" w:rsidRPr="0019465E">
              <w:rPr>
                <w:rFonts w:ascii="Times New Roman" w:hAnsi="Times New Roman" w:cs="Times New Roman"/>
                <w:sz w:val="24"/>
                <w:szCs w:val="24"/>
              </w:rPr>
              <w:t>anxiety</w:t>
            </w:r>
            <w:r w:rsidR="00DB39C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which are common post stroke</w:t>
            </w:r>
            <w:r w:rsidR="00B96EBF" w:rsidRPr="0019465E">
              <w:rPr>
                <w:rFonts w:ascii="Times New Roman" w:hAnsi="Times New Roman" w:cs="Times New Roman"/>
                <w:sz w:val="24"/>
                <w:szCs w:val="24"/>
              </w:rPr>
              <w:t>, by promoting safety, motivation and eng</w:t>
            </w:r>
            <w:r w:rsidR="0005496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agement in rehabilitation. </w:t>
            </w:r>
            <w:r w:rsidR="00EE1C1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After a stroke many </w:t>
            </w:r>
            <w:r w:rsidR="00E55FA1" w:rsidRPr="0019465E">
              <w:rPr>
                <w:rFonts w:ascii="Times New Roman" w:hAnsi="Times New Roman" w:cs="Times New Roman"/>
                <w:sz w:val="24"/>
                <w:szCs w:val="24"/>
              </w:rPr>
              <w:t>patients’</w:t>
            </w:r>
            <w:r w:rsidR="00EE1C1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experience frustration</w:t>
            </w:r>
            <w:r w:rsidR="00487D9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with physical limitations and progress, fear of another event occurring and </w:t>
            </w:r>
            <w:r w:rsidR="00E55FA1" w:rsidRPr="0019465E">
              <w:rPr>
                <w:rFonts w:ascii="Times New Roman" w:hAnsi="Times New Roman" w:cs="Times New Roman"/>
                <w:sz w:val="24"/>
                <w:szCs w:val="24"/>
              </w:rPr>
              <w:t>self-critical</w:t>
            </w:r>
            <w:r w:rsidR="00487D9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thoughts</w:t>
            </w:r>
            <w:r w:rsidR="003906E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By using a compassion focused </w:t>
            </w:r>
            <w:r w:rsidR="00E55FA1" w:rsidRPr="0019465E">
              <w:rPr>
                <w:rFonts w:ascii="Times New Roman" w:hAnsi="Times New Roman" w:cs="Times New Roman"/>
                <w:sz w:val="24"/>
                <w:szCs w:val="24"/>
              </w:rPr>
              <w:t>approach,</w:t>
            </w:r>
            <w:r w:rsidR="003906E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it helps reduce anxiety and depression</w:t>
            </w:r>
            <w:r w:rsidR="00593282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by </w:t>
            </w:r>
            <w:r w:rsidR="00E55FA1" w:rsidRPr="0019465E">
              <w:rPr>
                <w:rFonts w:ascii="Times New Roman" w:hAnsi="Times New Roman" w:cs="Times New Roman"/>
                <w:sz w:val="24"/>
                <w:szCs w:val="24"/>
              </w:rPr>
              <w:t>validating</w:t>
            </w:r>
            <w:r w:rsidR="00593282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their </w:t>
            </w:r>
            <w:r w:rsidR="00E55FA1" w:rsidRPr="0019465E">
              <w:rPr>
                <w:rFonts w:ascii="Times New Roman" w:hAnsi="Times New Roman" w:cs="Times New Roman"/>
                <w:sz w:val="24"/>
                <w:szCs w:val="24"/>
              </w:rPr>
              <w:t>grief</w:t>
            </w:r>
            <w:r w:rsidR="00593282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frustration</w:t>
            </w:r>
            <w:r w:rsidR="00D05795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By explaining and educating patients around their emotional changes and </w:t>
            </w:r>
            <w:r w:rsidR="00E55FA1" w:rsidRPr="0019465E">
              <w:rPr>
                <w:rFonts w:ascii="Times New Roman" w:hAnsi="Times New Roman" w:cs="Times New Roman"/>
                <w:sz w:val="24"/>
                <w:szCs w:val="24"/>
              </w:rPr>
              <w:t>normalising</w:t>
            </w:r>
            <w:r w:rsidR="00D05795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it can help patients feel </w:t>
            </w:r>
            <w:r w:rsidR="007E1C8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more empowered to </w:t>
            </w:r>
            <w:r w:rsidR="002C717B" w:rsidRPr="0019465E">
              <w:rPr>
                <w:rFonts w:ascii="Times New Roman" w:hAnsi="Times New Roman" w:cs="Times New Roman"/>
                <w:sz w:val="24"/>
                <w:szCs w:val="24"/>
              </w:rPr>
              <w:t>continue</w:t>
            </w:r>
            <w:r w:rsidR="007E1C8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their </w:t>
            </w:r>
            <w:r w:rsidR="00E55FA1" w:rsidRPr="0019465E">
              <w:rPr>
                <w:rFonts w:ascii="Times New Roman" w:hAnsi="Times New Roman" w:cs="Times New Roman"/>
                <w:sz w:val="24"/>
                <w:szCs w:val="24"/>
              </w:rPr>
              <w:t>rehabilitation</w:t>
            </w:r>
            <w:r w:rsidR="007E1C8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journey. </w:t>
            </w:r>
            <w:r w:rsidR="00445A4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People who practice </w:t>
            </w:r>
            <w:r w:rsidR="00E55FA1" w:rsidRPr="0019465E">
              <w:rPr>
                <w:rFonts w:ascii="Times New Roman" w:hAnsi="Times New Roman" w:cs="Times New Roman"/>
                <w:sz w:val="24"/>
                <w:szCs w:val="24"/>
              </w:rPr>
              <w:t>self-compassion</w:t>
            </w:r>
            <w:r w:rsidR="0032349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tend to be more resilient as they </w:t>
            </w:r>
            <w:r w:rsidR="002C717B" w:rsidRPr="0019465E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r w:rsidR="0032349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keep moving forward despite setbacks </w:t>
            </w:r>
            <w:r w:rsidR="00F360C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rather than feel shame or guilt. This can help people feel more motivated </w:t>
            </w:r>
            <w:r w:rsidR="00E55FA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to make </w:t>
            </w:r>
            <w:r w:rsidR="00E55FA1"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positive changes and keep progressing as they are </w:t>
            </w:r>
            <w:r w:rsidR="00965A1F" w:rsidRPr="0019465E">
              <w:rPr>
                <w:rFonts w:ascii="Times New Roman" w:hAnsi="Times New Roman" w:cs="Times New Roman"/>
                <w:sz w:val="24"/>
                <w:szCs w:val="24"/>
              </w:rPr>
              <w:t>driven</w:t>
            </w:r>
            <w:r w:rsidR="00E55FA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by desire to improve. </w:t>
            </w:r>
          </w:p>
        </w:tc>
        <w:tc>
          <w:tcPr>
            <w:tcW w:w="5103" w:type="dxa"/>
          </w:tcPr>
          <w:p w14:paraId="2360E6A0" w14:textId="77777777" w:rsidR="00FF2113" w:rsidRPr="0019465E" w:rsidRDefault="002045B5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Compassion focused approach</w:t>
            </w:r>
            <w:r w:rsidR="00DF7DC4" w:rsidRPr="0019465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="00DF7DC4" w:rsidRPr="0019465E">
              <w:rPr>
                <w:rFonts w:ascii="Times New Roman" w:hAnsi="Times New Roman" w:cs="Times New Roman"/>
                <w:sz w:val="24"/>
                <w:szCs w:val="24"/>
              </w:rPr>
              <w:t>is known to help stroke survivors cope with</w:t>
            </w:r>
            <w:r w:rsidR="007224A3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the emotional and physical impacts of their condition, but as stroke recovery can be complex</w:t>
            </w:r>
            <w:r w:rsidR="0012147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there are some drawbacks to this technique. </w:t>
            </w:r>
          </w:p>
          <w:p w14:paraId="580F4630" w14:textId="77777777" w:rsidR="0012147D" w:rsidRPr="0019465E" w:rsidRDefault="0012147D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A302D7" w14:textId="3C2B15F0" w:rsidR="0012147D" w:rsidRPr="0019465E" w:rsidRDefault="0012147D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An example of this </w:t>
            </w:r>
            <w:r w:rsidR="007F314E" w:rsidRPr="0019465E">
              <w:rPr>
                <w:rFonts w:ascii="Times New Roman" w:hAnsi="Times New Roman" w:cs="Times New Roman"/>
                <w:sz w:val="24"/>
                <w:szCs w:val="24"/>
              </w:rPr>
              <w:t>is when a patient is unable to regulate their emotions effectively.</w:t>
            </w:r>
            <w:r w:rsidR="008351A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When areas of the brain have been affected</w:t>
            </w:r>
            <w:r w:rsidR="00622F73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351A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in particular the frontal lobe due to a stroke, patients can experience personality changes, mood </w:t>
            </w:r>
            <w:r w:rsidR="009869D5" w:rsidRPr="0019465E">
              <w:rPr>
                <w:rFonts w:ascii="Times New Roman" w:hAnsi="Times New Roman" w:cs="Times New Roman"/>
                <w:sz w:val="24"/>
                <w:szCs w:val="24"/>
              </w:rPr>
              <w:t>swings</w:t>
            </w:r>
            <w:r w:rsidR="008351A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anger and </w:t>
            </w:r>
            <w:r w:rsidR="009869D5" w:rsidRPr="0019465E">
              <w:rPr>
                <w:rFonts w:ascii="Times New Roman" w:hAnsi="Times New Roman" w:cs="Times New Roman"/>
                <w:sz w:val="24"/>
                <w:szCs w:val="24"/>
              </w:rPr>
              <w:t>frustration</w:t>
            </w:r>
            <w:r w:rsidR="00E30C21" w:rsidRPr="0019465E">
              <w:rPr>
                <w:rFonts w:ascii="Times New Roman" w:hAnsi="Times New Roman" w:cs="Times New Roman"/>
                <w:sz w:val="24"/>
                <w:szCs w:val="24"/>
              </w:rPr>
              <w:t>. This can then limit the effect compassion focused approaches has</w:t>
            </w:r>
            <w:r w:rsidR="00622F73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as the patient Is overwhelmed by these negative emotions. </w:t>
            </w:r>
            <w:r w:rsidR="00B212C8" w:rsidRPr="0019465E">
              <w:rPr>
                <w:rFonts w:ascii="Times New Roman" w:hAnsi="Times New Roman" w:cs="Times New Roman"/>
                <w:sz w:val="24"/>
                <w:szCs w:val="24"/>
              </w:rPr>
              <w:t>Furthermore, patients who struggle with feelings of guilt and shame about their condition</w:t>
            </w:r>
            <w:r w:rsidR="000D6FD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as their level of </w:t>
            </w:r>
            <w:r w:rsidR="002B483C" w:rsidRPr="0019465E">
              <w:rPr>
                <w:rFonts w:ascii="Times New Roman" w:hAnsi="Times New Roman" w:cs="Times New Roman"/>
                <w:sz w:val="24"/>
                <w:szCs w:val="24"/>
              </w:rPr>
              <w:t>independence</w:t>
            </w:r>
            <w:r w:rsidR="000D6FDE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r w:rsidR="00A92F3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changed, may find this difficult to implement or take on board as it may </w:t>
            </w:r>
            <w:r w:rsidR="00A92F38"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heighten their negative thoughts and feelings of guilt and shame </w:t>
            </w:r>
            <w:r w:rsidR="0034555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limiting their engagement. </w:t>
            </w:r>
            <w:r w:rsidR="003873BA" w:rsidRPr="0019465E">
              <w:rPr>
                <w:rFonts w:ascii="Times New Roman" w:hAnsi="Times New Roman" w:cs="Times New Roman"/>
                <w:sz w:val="24"/>
                <w:szCs w:val="24"/>
              </w:rPr>
              <w:t>Some also often struggle with po</w:t>
            </w:r>
            <w:r w:rsidR="002B483C" w:rsidRPr="0019465E">
              <w:rPr>
                <w:rFonts w:ascii="Times New Roman" w:hAnsi="Times New Roman" w:cs="Times New Roman"/>
                <w:sz w:val="24"/>
                <w:szCs w:val="24"/>
              </w:rPr>
              <w:t>sitive</w:t>
            </w:r>
            <w:r w:rsidR="003873BA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feedback and </w:t>
            </w:r>
            <w:r w:rsidR="000C5397" w:rsidRPr="0019465E">
              <w:rPr>
                <w:rFonts w:ascii="Times New Roman" w:hAnsi="Times New Roman" w:cs="Times New Roman"/>
                <w:sz w:val="24"/>
                <w:szCs w:val="24"/>
              </w:rPr>
              <w:t>praise;</w:t>
            </w:r>
            <w:r w:rsidR="003873BA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this</w:t>
            </w:r>
            <w:r w:rsidR="00C478C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5397" w:rsidRPr="0019465E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r w:rsidR="00C478C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make</w:t>
            </w:r>
            <w:r w:rsidR="000C539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78C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them feel </w:t>
            </w:r>
            <w:r w:rsidR="002B483C" w:rsidRPr="0019465E">
              <w:rPr>
                <w:rFonts w:ascii="Times New Roman" w:hAnsi="Times New Roman" w:cs="Times New Roman"/>
                <w:sz w:val="24"/>
                <w:szCs w:val="24"/>
              </w:rPr>
              <w:t>overwhelmed</w:t>
            </w:r>
            <w:r w:rsidR="00C478C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which can lead to a negative impact on th</w:t>
            </w:r>
            <w:r w:rsidR="002B483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eir wellbeing. </w:t>
            </w:r>
          </w:p>
        </w:tc>
      </w:tr>
      <w:tr w:rsidR="00FF2113" w14:paraId="6E23110E" w14:textId="77777777" w:rsidTr="000669EE">
        <w:tc>
          <w:tcPr>
            <w:tcW w:w="2127" w:type="dxa"/>
            <w:shd w:val="clear" w:color="auto" w:fill="E8E8E8" w:themeFill="background2"/>
          </w:tcPr>
          <w:p w14:paraId="6D90B5A3" w14:textId="77777777" w:rsidR="00FF2113" w:rsidRDefault="000669EE">
            <w:r>
              <w:lastRenderedPageBreak/>
              <w:t>Emotional intelligence</w:t>
            </w:r>
          </w:p>
          <w:p w14:paraId="0D84607D" w14:textId="4A503375" w:rsidR="000669EE" w:rsidRDefault="000669EE"/>
        </w:tc>
        <w:tc>
          <w:tcPr>
            <w:tcW w:w="3261" w:type="dxa"/>
          </w:tcPr>
          <w:p w14:paraId="27E67B42" w14:textId="75E9FD4E" w:rsidR="00C45277" w:rsidRPr="0019465E" w:rsidRDefault="00C45277" w:rsidP="0019465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Emotional </w:t>
            </w:r>
            <w:r w:rsidR="00082D33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Intelligence refers</w:t>
            </w: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to the ability to recognize, understand, manage, and influence emotions, both in yourself and in others. It’s not just about being </w:t>
            </w:r>
            <w:r w:rsidR="00082D33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i</w:t>
            </w: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 touch</w:t>
            </w:r>
            <w:r w:rsidR="00082D33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with your feelings, but also about using that awareness to guide your thoughts, </w:t>
            </w:r>
            <w:r w:rsidR="00082D33"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behaviours</w:t>
            </w: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, and relationships in a positive way. Emotional intelligence is often seen as a key factor in personal and professional success, as it influences how we interact </w:t>
            </w: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with others, make decisions, and cope with challenges.</w:t>
            </w:r>
          </w:p>
          <w:p w14:paraId="7974B852" w14:textId="77777777" w:rsidR="00FF2113" w:rsidRPr="0019465E" w:rsidRDefault="00FF2113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9DBEC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64A18" w14:textId="77777777" w:rsidR="000669EE" w:rsidRPr="0019465E" w:rsidRDefault="000669E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441F843B" w14:textId="565002DA" w:rsidR="00FF2113" w:rsidRPr="0019465E" w:rsidRDefault="00D615EA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Emotional </w:t>
            </w:r>
            <w:r w:rsidR="009F4B2B" w:rsidRPr="0019465E">
              <w:rPr>
                <w:rFonts w:ascii="Times New Roman" w:hAnsi="Times New Roman" w:cs="Times New Roman"/>
                <w:sz w:val="24"/>
                <w:szCs w:val="24"/>
              </w:rPr>
              <w:t>intelligence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3E62" w:rsidRPr="0019465E">
              <w:rPr>
                <w:rFonts w:ascii="Times New Roman" w:hAnsi="Times New Roman" w:cs="Times New Roman"/>
                <w:sz w:val="24"/>
                <w:szCs w:val="24"/>
              </w:rPr>
              <w:t>post stroke matters as patients may</w:t>
            </w:r>
            <w:r w:rsidR="006622E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experience grief and identity loss, as well as fear, frustration and loss of identity. </w:t>
            </w:r>
            <w:r w:rsidR="00CF72D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Rehabilitation can be mentally and </w:t>
            </w:r>
            <w:r w:rsidR="009F4B2B" w:rsidRPr="0019465E">
              <w:rPr>
                <w:rFonts w:ascii="Times New Roman" w:hAnsi="Times New Roman" w:cs="Times New Roman"/>
                <w:sz w:val="24"/>
                <w:szCs w:val="24"/>
              </w:rPr>
              <w:t>physically</w:t>
            </w:r>
            <w:r w:rsidR="00CF72D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demanding with progress sometimes being slow and </w:t>
            </w:r>
            <w:r w:rsidR="002A648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inconsistent. By implementing </w:t>
            </w:r>
            <w:r w:rsidR="009F4B2B" w:rsidRPr="0019465E">
              <w:rPr>
                <w:rFonts w:ascii="Times New Roman" w:hAnsi="Times New Roman" w:cs="Times New Roman"/>
                <w:sz w:val="24"/>
                <w:szCs w:val="24"/>
              </w:rPr>
              <w:t>emotional</w:t>
            </w:r>
            <w:r w:rsidR="002A648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2655" w:rsidRPr="0019465E">
              <w:rPr>
                <w:rFonts w:ascii="Times New Roman" w:hAnsi="Times New Roman" w:cs="Times New Roman"/>
                <w:sz w:val="24"/>
                <w:szCs w:val="24"/>
              </w:rPr>
              <w:t>intelligence,</w:t>
            </w:r>
            <w:r w:rsidR="002A648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it allows patients to </w:t>
            </w:r>
            <w:r w:rsidR="006961B7" w:rsidRPr="0019465E">
              <w:rPr>
                <w:rFonts w:ascii="Times New Roman" w:hAnsi="Times New Roman" w:cs="Times New Roman"/>
                <w:sz w:val="24"/>
                <w:szCs w:val="24"/>
              </w:rPr>
              <w:t>continue</w:t>
            </w:r>
            <w:r w:rsidR="002A6486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their journey of recovery</w:t>
            </w:r>
            <w:r w:rsidR="009F4B2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without causing more distress and </w:t>
            </w:r>
            <w:r w:rsidR="009C1F37" w:rsidRPr="0019465E">
              <w:rPr>
                <w:rFonts w:ascii="Times New Roman" w:hAnsi="Times New Roman" w:cs="Times New Roman"/>
                <w:sz w:val="24"/>
                <w:szCs w:val="24"/>
              </w:rPr>
              <w:t>disengagement</w:t>
            </w:r>
            <w:r w:rsidR="009F4B2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C1F3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5B15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By adapting the techniques to the </w:t>
            </w:r>
            <w:r w:rsidR="00226245" w:rsidRPr="0019465E">
              <w:rPr>
                <w:rFonts w:ascii="Times New Roman" w:hAnsi="Times New Roman" w:cs="Times New Roman"/>
                <w:sz w:val="24"/>
                <w:szCs w:val="24"/>
              </w:rPr>
              <w:t>patient’s</w:t>
            </w:r>
            <w:r w:rsidR="00455B15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ability, it can maximise the </w:t>
            </w:r>
            <w:r w:rsidR="00226245" w:rsidRPr="0019465E">
              <w:rPr>
                <w:rFonts w:ascii="Times New Roman" w:hAnsi="Times New Roman" w:cs="Times New Roman"/>
                <w:sz w:val="24"/>
                <w:szCs w:val="24"/>
              </w:rPr>
              <w:t>patient’s</w:t>
            </w:r>
            <w:r w:rsidR="00455B15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potential to benefit from this process. </w:t>
            </w:r>
          </w:p>
          <w:p w14:paraId="79CE0421" w14:textId="356EE22B" w:rsidR="00B318F0" w:rsidRPr="0019465E" w:rsidRDefault="00B318F0" w:rsidP="0019465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465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en-GB"/>
                <w14:ligatures w14:val="none"/>
              </w:rPr>
              <w:t>.</w:t>
            </w:r>
          </w:p>
          <w:p w14:paraId="1705346B" w14:textId="6F814F8F" w:rsidR="00A9198A" w:rsidRPr="0019465E" w:rsidRDefault="00A9198A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EA12566" w14:textId="2C627A31" w:rsidR="00FF2113" w:rsidRPr="0019465E" w:rsidRDefault="008F367D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Having emotional intelligence </w:t>
            </w:r>
            <w:r w:rsidR="00F5717E" w:rsidRPr="0019465E">
              <w:rPr>
                <w:rFonts w:ascii="Times New Roman" w:hAnsi="Times New Roman" w:cs="Times New Roman"/>
                <w:sz w:val="24"/>
                <w:szCs w:val="24"/>
              </w:rPr>
              <w:t>is known to improve communication, emotional regulation and interpersonal interactions, but there are some drawbacks to this process</w:t>
            </w:r>
            <w:r w:rsidR="006961B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during stroke recovery</w:t>
            </w:r>
            <w:r w:rsidR="0026368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as the patient </w:t>
            </w:r>
            <w:r w:rsidR="00253E0C" w:rsidRPr="0019465E">
              <w:rPr>
                <w:rFonts w:ascii="Times New Roman" w:hAnsi="Times New Roman" w:cs="Times New Roman"/>
                <w:sz w:val="24"/>
                <w:szCs w:val="24"/>
              </w:rPr>
              <w:t>faces cognitive, physical and emotional barriers</w:t>
            </w:r>
            <w:r w:rsidR="006961B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1EEC118" w14:textId="77777777" w:rsidR="006961B7" w:rsidRPr="0019465E" w:rsidRDefault="006961B7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89B1A" w14:textId="37B203A5" w:rsidR="008F367D" w:rsidRPr="0019465E" w:rsidRDefault="006961B7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An example of this </w:t>
            </w:r>
            <w:r w:rsidR="00A467F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is </w:t>
            </w:r>
            <w:r w:rsidR="00226245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if </w:t>
            </w:r>
            <w:r w:rsidR="00F171C2" w:rsidRPr="0019465E">
              <w:rPr>
                <w:rFonts w:ascii="Times New Roman" w:hAnsi="Times New Roman" w:cs="Times New Roman"/>
                <w:sz w:val="24"/>
                <w:szCs w:val="24"/>
              </w:rPr>
              <w:t>the patient has low mood or is feeling isolated</w:t>
            </w:r>
            <w:r w:rsidR="00226245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from their stroke</w:t>
            </w:r>
            <w:r w:rsidR="00D7077C" w:rsidRPr="0019465E">
              <w:rPr>
                <w:rFonts w:ascii="Times New Roman" w:hAnsi="Times New Roman" w:cs="Times New Roman"/>
                <w:sz w:val="24"/>
                <w:szCs w:val="24"/>
              </w:rPr>
              <w:t>. This is common</w:t>
            </w:r>
            <w:r w:rsidR="00226245" w:rsidRPr="001946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7077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as the patient may have communication difficulties or physical impairments that</w:t>
            </w:r>
            <w:r w:rsidR="000F2F04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limits them from that interaction. By being socially withdrawn, it limits he benefits of emotional intelligence which </w:t>
            </w:r>
            <w:r w:rsidR="002D500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is largely known to be beneficial in social interactions. </w:t>
            </w:r>
            <w:r w:rsidR="00A467F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31A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Patient often </w:t>
            </w:r>
            <w:r w:rsidR="003C31AC"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seclude themselves within their bed or chair especially within they hospital setting</w:t>
            </w:r>
            <w:r w:rsidR="0082559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, and not engage with others in the day room or therapy groups through fear of judgement or being self-conscious of their deficits. </w:t>
            </w:r>
            <w:r w:rsidR="00226245" w:rsidRPr="0019465E">
              <w:rPr>
                <w:rFonts w:ascii="Times New Roman" w:hAnsi="Times New Roman" w:cs="Times New Roman"/>
                <w:sz w:val="24"/>
                <w:szCs w:val="24"/>
              </w:rPr>
              <w:t>Patients</w:t>
            </w:r>
            <w:r w:rsidR="0082559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516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are sometimes </w:t>
            </w:r>
            <w:r w:rsidR="00315CF9" w:rsidRPr="0019465E">
              <w:rPr>
                <w:rFonts w:ascii="Times New Roman" w:hAnsi="Times New Roman" w:cs="Times New Roman"/>
                <w:sz w:val="24"/>
                <w:szCs w:val="24"/>
              </w:rPr>
              <w:t>unable</w:t>
            </w:r>
            <w:r w:rsidR="0035516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r w:rsidR="00315CF9" w:rsidRPr="0019465E">
              <w:rPr>
                <w:rFonts w:ascii="Times New Roman" w:hAnsi="Times New Roman" w:cs="Times New Roman"/>
                <w:sz w:val="24"/>
                <w:szCs w:val="24"/>
              </w:rPr>
              <w:t>regulate</w:t>
            </w:r>
            <w:r w:rsidR="0035516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their own </w:t>
            </w:r>
            <w:r w:rsidR="00315CF9" w:rsidRPr="0019465E">
              <w:rPr>
                <w:rFonts w:ascii="Times New Roman" w:hAnsi="Times New Roman" w:cs="Times New Roman"/>
                <w:sz w:val="24"/>
                <w:szCs w:val="24"/>
              </w:rPr>
              <w:t>emotions</w:t>
            </w:r>
            <w:r w:rsidR="0035516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which can lead to displays of anger, </w:t>
            </w:r>
            <w:r w:rsidR="00315CF9" w:rsidRPr="0019465E">
              <w:rPr>
                <w:rFonts w:ascii="Times New Roman" w:hAnsi="Times New Roman" w:cs="Times New Roman"/>
                <w:sz w:val="24"/>
                <w:szCs w:val="24"/>
              </w:rPr>
              <w:t>frustration</w:t>
            </w:r>
            <w:r w:rsidR="0035516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CD25D8" w:rsidRPr="0019465E">
              <w:rPr>
                <w:rFonts w:ascii="Times New Roman" w:hAnsi="Times New Roman" w:cs="Times New Roman"/>
                <w:sz w:val="24"/>
                <w:szCs w:val="24"/>
              </w:rPr>
              <w:t>irritability. This may lead them to feeling judged or mis understood</w:t>
            </w:r>
            <w:r w:rsidR="00315CF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which may discourage them from showing emotion or expressing their vulnerability, through the thought of being judged. </w:t>
            </w:r>
            <w:r w:rsidR="0082559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5CF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This can lead to emotional suppression, making it difficult for them to develop their emotional intelligence. </w:t>
            </w:r>
          </w:p>
        </w:tc>
      </w:tr>
      <w:tr w:rsidR="00FF2113" w14:paraId="4AFFC654" w14:textId="77777777" w:rsidTr="000669EE">
        <w:tc>
          <w:tcPr>
            <w:tcW w:w="2127" w:type="dxa"/>
            <w:shd w:val="clear" w:color="auto" w:fill="E8E8E8" w:themeFill="background2"/>
          </w:tcPr>
          <w:p w14:paraId="6B1D27E5" w14:textId="77777777" w:rsidR="000669EE" w:rsidRDefault="000669EE">
            <w:r>
              <w:lastRenderedPageBreak/>
              <w:t>Shared engagement</w:t>
            </w:r>
          </w:p>
          <w:p w14:paraId="3729C13C" w14:textId="77777777" w:rsidR="000669EE" w:rsidRDefault="000669EE"/>
          <w:p w14:paraId="52523368" w14:textId="58906970" w:rsidR="00FF2113" w:rsidRDefault="000669EE">
            <w:r>
              <w:t xml:space="preserve"> </w:t>
            </w:r>
          </w:p>
        </w:tc>
        <w:tc>
          <w:tcPr>
            <w:tcW w:w="3261" w:type="dxa"/>
          </w:tcPr>
          <w:p w14:paraId="368AF738" w14:textId="413ABEE9" w:rsidR="00FF2113" w:rsidRPr="0019465E" w:rsidRDefault="00972CC9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Shared engagement refers to the collaborative involvement of individuals or groups in a common activity, experience, or process where each person contributes to and benefits from the interaction. It’s a </w:t>
            </w:r>
            <w:r w:rsidRPr="001946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concept often applied in contexts like communication, education, workplace collaboration, therapy, or community-building. In essence, shared engagement emphasizes mutual participation, joint effort, and a sense of connection among participants</w:t>
            </w:r>
          </w:p>
        </w:tc>
        <w:tc>
          <w:tcPr>
            <w:tcW w:w="5244" w:type="dxa"/>
          </w:tcPr>
          <w:p w14:paraId="4FF40E58" w14:textId="4B0566B2" w:rsidR="00FF2113" w:rsidRPr="0019465E" w:rsidRDefault="00C32E8E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The benefits of shared engagement </w:t>
            </w:r>
            <w:r w:rsidR="005D5A8F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are huge and can impact </w:t>
            </w:r>
            <w:r w:rsidR="005B2B1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relationships, working environments and learning </w:t>
            </w:r>
            <w:r w:rsidR="002E134B" w:rsidRPr="0019465E">
              <w:rPr>
                <w:rFonts w:ascii="Times New Roman" w:hAnsi="Times New Roman" w:cs="Times New Roman"/>
                <w:sz w:val="24"/>
                <w:szCs w:val="24"/>
              </w:rPr>
              <w:t>experiences</w:t>
            </w:r>
            <w:r w:rsidR="005B2B1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positively. </w:t>
            </w:r>
            <w:r w:rsidR="00733913" w:rsidRPr="0019465E">
              <w:rPr>
                <w:rFonts w:ascii="Times New Roman" w:hAnsi="Times New Roman" w:cs="Times New Roman"/>
                <w:sz w:val="24"/>
                <w:szCs w:val="24"/>
              </w:rPr>
              <w:t>Within stroke rehab it means that the patient can</w:t>
            </w:r>
            <w:r w:rsidR="003068EF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participate in therapy with therapists, family members, carers and fellow stroke </w:t>
            </w:r>
            <w:r w:rsidR="002E134B" w:rsidRPr="0019465E">
              <w:rPr>
                <w:rFonts w:ascii="Times New Roman" w:hAnsi="Times New Roman" w:cs="Times New Roman"/>
                <w:sz w:val="24"/>
                <w:szCs w:val="24"/>
              </w:rPr>
              <w:t>survivors</w:t>
            </w:r>
            <w:r w:rsidR="003068EF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9C384AA" w14:textId="77777777" w:rsidR="005E65B4" w:rsidRPr="0019465E" w:rsidRDefault="005E65B4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B0267" w14:textId="3B5302CE" w:rsidR="005E65B4" w:rsidRPr="0019465E" w:rsidRDefault="005E65B4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An example of shared engagement is working closely with other members of the </w:t>
            </w:r>
            <w:r w:rsidR="002E134B" w:rsidRPr="0019465E">
              <w:rPr>
                <w:rFonts w:ascii="Times New Roman" w:hAnsi="Times New Roman" w:cs="Times New Roman"/>
                <w:sz w:val="24"/>
                <w:szCs w:val="24"/>
              </w:rPr>
              <w:t>multi-disciplinary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team such as occupational therapy. This can consist of joint home visits, where a patient can </w:t>
            </w:r>
            <w:r w:rsidR="00E26B9E" w:rsidRPr="0019465E">
              <w:rPr>
                <w:rFonts w:ascii="Times New Roman" w:hAnsi="Times New Roman" w:cs="Times New Roman"/>
                <w:sz w:val="24"/>
                <w:szCs w:val="24"/>
              </w:rPr>
              <w:t>have joint disciplines working on a set goal at once.</w:t>
            </w:r>
            <w:r w:rsidR="003D1659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With collaborative working it allows everyone to contribute their knowledge, experience and ideas to enable better problem solving. </w:t>
            </w:r>
            <w:r w:rsidR="00352FD7" w:rsidRPr="0019465E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CC276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enables stronger relationships as when </w:t>
            </w:r>
            <w:r w:rsidR="00263EB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 patient and therapist actively engage with </w:t>
            </w:r>
            <w:r w:rsidR="002E134B" w:rsidRPr="0019465E">
              <w:rPr>
                <w:rFonts w:ascii="Times New Roman" w:hAnsi="Times New Roman" w:cs="Times New Roman"/>
                <w:sz w:val="24"/>
                <w:szCs w:val="24"/>
              </w:rPr>
              <w:t>each other</w:t>
            </w:r>
            <w:r w:rsidR="00263EB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they develop trust</w:t>
            </w:r>
            <w:r w:rsidR="005749E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through shared experience, communication and mutual support. </w:t>
            </w:r>
            <w:r w:rsidR="00352FD7" w:rsidRPr="0019465E">
              <w:rPr>
                <w:rFonts w:ascii="Times New Roman" w:hAnsi="Times New Roman" w:cs="Times New Roman"/>
                <w:sz w:val="24"/>
                <w:szCs w:val="24"/>
              </w:rPr>
              <w:t>Furthermore, by</w:t>
            </w:r>
            <w:r w:rsidR="009B64D5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collaborating as a </w:t>
            </w:r>
            <w:r w:rsidR="00006E8D" w:rsidRPr="0019465E">
              <w:rPr>
                <w:rFonts w:ascii="Times New Roman" w:hAnsi="Times New Roman" w:cs="Times New Roman"/>
                <w:sz w:val="24"/>
                <w:szCs w:val="24"/>
              </w:rPr>
              <w:t>team,</w:t>
            </w:r>
            <w:r w:rsidR="009B64D5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using formulations </w:t>
            </w:r>
            <w:r w:rsidR="000C3BF1" w:rsidRPr="0019465E">
              <w:rPr>
                <w:rFonts w:ascii="Times New Roman" w:hAnsi="Times New Roman" w:cs="Times New Roman"/>
                <w:sz w:val="24"/>
                <w:szCs w:val="24"/>
              </w:rPr>
              <w:t>and patient case studies, it can help teams to reflect and learn to</w:t>
            </w:r>
            <w:r w:rsidR="002E134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strengthen a workforce and team that share the same ethos. </w:t>
            </w:r>
          </w:p>
        </w:tc>
        <w:tc>
          <w:tcPr>
            <w:tcW w:w="5103" w:type="dxa"/>
          </w:tcPr>
          <w:p w14:paraId="54511B99" w14:textId="77777777" w:rsidR="00B30738" w:rsidRPr="0019465E" w:rsidRDefault="00EF6D94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Shared </w:t>
            </w:r>
            <w:r w:rsidR="002561FC" w:rsidRPr="0019465E">
              <w:rPr>
                <w:rFonts w:ascii="Times New Roman" w:hAnsi="Times New Roman" w:cs="Times New Roman"/>
                <w:sz w:val="24"/>
                <w:szCs w:val="24"/>
              </w:rPr>
              <w:t>engagement</w:t>
            </w: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involves </w:t>
            </w:r>
            <w:r w:rsidR="006E5FA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all </w:t>
            </w:r>
            <w:r w:rsidR="002561FC" w:rsidRPr="0019465E">
              <w:rPr>
                <w:rFonts w:ascii="Times New Roman" w:hAnsi="Times New Roman" w:cs="Times New Roman"/>
                <w:sz w:val="24"/>
                <w:szCs w:val="24"/>
              </w:rPr>
              <w:t>participants</w:t>
            </w:r>
            <w:r w:rsidR="006E5FA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to engage </w:t>
            </w:r>
            <w:r w:rsidR="00F84464" w:rsidRPr="0019465E">
              <w:rPr>
                <w:rFonts w:ascii="Times New Roman" w:hAnsi="Times New Roman" w:cs="Times New Roman"/>
                <w:sz w:val="24"/>
                <w:szCs w:val="24"/>
              </w:rPr>
              <w:t>and participate especially in stroke rehab</w:t>
            </w:r>
            <w:r w:rsidR="00EE6CC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where they need to collaborate to set goals, make decisions </w:t>
            </w:r>
            <w:r w:rsidR="002561FC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="00D5072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communicate effectively between other members of the </w:t>
            </w:r>
            <w:r w:rsidR="00B21D51" w:rsidRPr="0019465E">
              <w:rPr>
                <w:rFonts w:ascii="Times New Roman" w:hAnsi="Times New Roman" w:cs="Times New Roman"/>
                <w:sz w:val="24"/>
                <w:szCs w:val="24"/>
              </w:rPr>
              <w:t>multi-disciplinary</w:t>
            </w:r>
            <w:r w:rsidR="00D5072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to ensure the patient receives the best outcome</w:t>
            </w:r>
            <w:r w:rsidR="00B21D5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possible. A</w:t>
            </w:r>
            <w:r w:rsidR="00CE1AFB" w:rsidRPr="0019465E">
              <w:rPr>
                <w:rFonts w:ascii="Times New Roman" w:hAnsi="Times New Roman" w:cs="Times New Roman"/>
                <w:sz w:val="24"/>
                <w:szCs w:val="24"/>
              </w:rPr>
              <w:t>lthough</w:t>
            </w:r>
            <w:r w:rsidR="00B3073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this is generally considered a positive </w:t>
            </w:r>
            <w:r w:rsidR="00B30738"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intervention, there are some drawbacks to this principle. </w:t>
            </w:r>
          </w:p>
          <w:p w14:paraId="03349D07" w14:textId="77777777" w:rsidR="00B30738" w:rsidRPr="0019465E" w:rsidRDefault="00B30738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2C675" w14:textId="0A5524BB" w:rsidR="00B21D51" w:rsidRPr="0019465E" w:rsidRDefault="00B30738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An example of </w:t>
            </w:r>
            <w:r w:rsidR="00486DE7" w:rsidRPr="0019465E">
              <w:rPr>
                <w:rFonts w:ascii="Times New Roman" w:hAnsi="Times New Roman" w:cs="Times New Roman"/>
                <w:sz w:val="24"/>
                <w:szCs w:val="24"/>
              </w:rPr>
              <w:t>this is</w:t>
            </w:r>
            <w:r w:rsidR="003D588F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if the patient is unable to</w:t>
            </w:r>
            <w:r w:rsidR="00207A4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participate actively due to a cognitive impairment following their stroke. </w:t>
            </w:r>
            <w:r w:rsidR="00BE3B23" w:rsidRPr="0019465E">
              <w:rPr>
                <w:rFonts w:ascii="Times New Roman" w:hAnsi="Times New Roman" w:cs="Times New Roman"/>
                <w:sz w:val="24"/>
                <w:szCs w:val="24"/>
              </w:rPr>
              <w:t>Patients</w:t>
            </w:r>
            <w:r w:rsidR="00207A4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often suffer from reduced memory</w:t>
            </w:r>
            <w:r w:rsidR="0019545C" w:rsidRPr="0019465E">
              <w:rPr>
                <w:rFonts w:ascii="Times New Roman" w:hAnsi="Times New Roman" w:cs="Times New Roman"/>
                <w:sz w:val="24"/>
                <w:szCs w:val="24"/>
              </w:rPr>
              <w:t>, executive functioning and attention deficits. This could possibly make it difficult for them to</w:t>
            </w:r>
            <w:r w:rsidR="005B733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engage in the </w:t>
            </w:r>
            <w:r w:rsidR="00BE3B23" w:rsidRPr="0019465E">
              <w:rPr>
                <w:rFonts w:ascii="Times New Roman" w:hAnsi="Times New Roman" w:cs="Times New Roman"/>
                <w:sz w:val="24"/>
                <w:szCs w:val="24"/>
              </w:rPr>
              <w:t>decision-making</w:t>
            </w:r>
            <w:r w:rsidR="005B733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process as they may have difficulty with understanding the process or</w:t>
            </w:r>
            <w:r w:rsidR="00F13DC8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are unable to fully communicate their needs as they are unable to process the information. </w:t>
            </w:r>
            <w:r w:rsidR="0046598A" w:rsidRPr="0019465E">
              <w:rPr>
                <w:rFonts w:ascii="Times New Roman" w:hAnsi="Times New Roman" w:cs="Times New Roman"/>
                <w:sz w:val="24"/>
                <w:szCs w:val="24"/>
              </w:rPr>
              <w:t>If the patient is n</w:t>
            </w:r>
            <w:r w:rsidR="00BE3B23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ot able to co operate fully it may lead to frustration, which may impact their rehab/recovery that doesn’t fully align with their beliefs or wishes. </w:t>
            </w:r>
          </w:p>
          <w:p w14:paraId="28388EAA" w14:textId="77777777" w:rsidR="00627028" w:rsidRPr="0019465E" w:rsidRDefault="00627028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7E1D7" w14:textId="1AD0FF6A" w:rsidR="003D588F" w:rsidRPr="0019465E" w:rsidRDefault="00627028" w:rsidP="001946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Furthermore, </w:t>
            </w:r>
            <w:r w:rsidR="000E5CA2" w:rsidRPr="0019465E">
              <w:rPr>
                <w:rFonts w:ascii="Times New Roman" w:hAnsi="Times New Roman" w:cs="Times New Roman"/>
                <w:sz w:val="24"/>
                <w:szCs w:val="24"/>
              </w:rPr>
              <w:t>if the patient does not have the capacity or</w:t>
            </w:r>
            <w:r w:rsidR="00A011F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ability to engage with shared engagement their family members may have to communicate their wishes. This could potentially </w:t>
            </w:r>
            <w:r w:rsidR="00A011F0" w:rsidRPr="001946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be an issue </w:t>
            </w:r>
            <w:r w:rsidR="008E3E0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as </w:t>
            </w:r>
            <w:r w:rsidR="00700B0F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family members may have different views </w:t>
            </w:r>
            <w:r w:rsidR="004E1D5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that don’t align with the patients wishes. If there is conflict between </w:t>
            </w:r>
            <w:r w:rsidR="00486DE7" w:rsidRPr="0019465E">
              <w:rPr>
                <w:rFonts w:ascii="Times New Roman" w:hAnsi="Times New Roman" w:cs="Times New Roman"/>
                <w:sz w:val="24"/>
                <w:szCs w:val="24"/>
              </w:rPr>
              <w:t>people’s</w:t>
            </w:r>
            <w:r w:rsidR="004E1D50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choices it can make it difficult </w:t>
            </w:r>
            <w:r w:rsidR="00084BB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to set goals </w:t>
            </w:r>
            <w:r w:rsidR="00E2359E" w:rsidRPr="0019465E">
              <w:rPr>
                <w:rFonts w:ascii="Times New Roman" w:hAnsi="Times New Roman" w:cs="Times New Roman"/>
                <w:sz w:val="24"/>
                <w:szCs w:val="24"/>
              </w:rPr>
              <w:t>which may</w:t>
            </w:r>
            <w:r w:rsidR="0019286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decrease the shared engagement process leading to a negative outcome for the patient. Families are often under </w:t>
            </w:r>
            <w:r w:rsidR="00C14E0B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emotional strain when their loved one </w:t>
            </w:r>
            <w:r w:rsidR="00661E63" w:rsidRPr="0019465E">
              <w:rPr>
                <w:rFonts w:ascii="Times New Roman" w:hAnsi="Times New Roman" w:cs="Times New Roman"/>
                <w:sz w:val="24"/>
                <w:szCs w:val="24"/>
              </w:rPr>
              <w:t>is receiving stroke rehab. Their insight may be limited as they may lack</w:t>
            </w:r>
            <w:r w:rsidR="00381C1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the education around the process which may lead to </w:t>
            </w:r>
            <w:r w:rsidR="00527B31" w:rsidRPr="0019465E">
              <w:rPr>
                <w:rFonts w:ascii="Times New Roman" w:hAnsi="Times New Roman" w:cs="Times New Roman"/>
                <w:sz w:val="24"/>
                <w:szCs w:val="24"/>
              </w:rPr>
              <w:t>unrealistic</w:t>
            </w:r>
            <w:r w:rsidR="00381C1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expectations</w:t>
            </w:r>
            <w:r w:rsidR="00486DE7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from the family</w:t>
            </w:r>
            <w:r w:rsidR="00381C1D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58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in the </w:t>
            </w:r>
            <w:r w:rsidR="00281BB3" w:rsidRPr="0019465E">
              <w:rPr>
                <w:rFonts w:ascii="Times New Roman" w:hAnsi="Times New Roman" w:cs="Times New Roman"/>
                <w:sz w:val="24"/>
                <w:szCs w:val="24"/>
              </w:rPr>
              <w:t>patient’s</w:t>
            </w:r>
            <w:r w:rsidR="005A458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ability. This can lead to conflict</w:t>
            </w:r>
            <w:r w:rsidR="00527B31" w:rsidRPr="0019465E">
              <w:rPr>
                <w:rFonts w:ascii="Times New Roman" w:hAnsi="Times New Roman" w:cs="Times New Roman"/>
                <w:sz w:val="24"/>
                <w:szCs w:val="24"/>
              </w:rPr>
              <w:t xml:space="preserve"> and mis communication which again, limits the benefits of shared engagement.  </w:t>
            </w:r>
          </w:p>
        </w:tc>
      </w:tr>
    </w:tbl>
    <w:p w14:paraId="7C7CFB07" w14:textId="77777777" w:rsidR="000A5670" w:rsidRDefault="000A5670"/>
    <w:p w14:paraId="502298D2" w14:textId="77777777" w:rsidR="000669EE" w:rsidRDefault="000669EE"/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3386"/>
      </w:tblGrid>
      <w:tr w:rsidR="000669EE" w14:paraId="6EEAD1A8" w14:textId="77777777" w:rsidTr="000669EE">
        <w:tc>
          <w:tcPr>
            <w:tcW w:w="13386" w:type="dxa"/>
          </w:tcPr>
          <w:p w14:paraId="6E70865C" w14:textId="06D2FD41" w:rsidR="000669EE" w:rsidRDefault="000669EE">
            <w:r>
              <w:t>Reference list</w:t>
            </w:r>
            <w:r w:rsidR="001C7C34">
              <w:t xml:space="preserve"> (at least 3 references with corresponding citations</w:t>
            </w:r>
            <w:r w:rsidR="00B80729">
              <w:t xml:space="preserve"> within the table</w:t>
            </w:r>
            <w:r w:rsidR="001C7C34">
              <w:t>)</w:t>
            </w:r>
            <w:r>
              <w:t xml:space="preserve">: </w:t>
            </w:r>
          </w:p>
          <w:p w14:paraId="68254694" w14:textId="77777777" w:rsidR="00C06C67" w:rsidRDefault="00C06C67" w:rsidP="00102329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11949D4" w14:textId="7E96A650" w:rsidR="00102329" w:rsidRPr="00102329" w:rsidRDefault="00102329" w:rsidP="00102329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23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Bommelé, J., Schoenmakers, T. M., Kleinjan, M., Peters, G. Y., Dijkstra, A., &amp; Mheen, D. (2017). Targeting hardcore smokers: The effects of an online tailored intervention, based on motivational interviewing techniques.</w:t>
            </w:r>
            <w:r w:rsidRPr="00102329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en-GB"/>
                <w14:ligatures w14:val="none"/>
              </w:rPr>
              <w:t xml:space="preserve"> British Journal of Health Psychology</w:t>
            </w:r>
            <w:r w:rsidRPr="001023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, </w:t>
            </w:r>
            <w:r w:rsidRPr="00102329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en-GB"/>
                <w14:ligatures w14:val="none"/>
              </w:rPr>
              <w:t>22</w:t>
            </w:r>
            <w:r w:rsidRPr="001023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(3), 644–660. </w:t>
            </w:r>
            <w:r w:rsidR="00A247A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Available at: </w:t>
            </w:r>
            <w:r w:rsidRPr="001023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https://doi.org/10.1111/bjhp.12256</w:t>
            </w:r>
          </w:p>
          <w:p w14:paraId="082B5014" w14:textId="77777777" w:rsidR="000669EE" w:rsidRDefault="000669EE"/>
          <w:p w14:paraId="2CB1260C" w14:textId="77777777" w:rsidR="00102329" w:rsidRDefault="00102329"/>
          <w:p w14:paraId="2B610702" w14:textId="5B0BAD92" w:rsidR="00E81040" w:rsidRPr="00E81040" w:rsidRDefault="00E81040" w:rsidP="00E81040">
            <w:pPr>
              <w:spacing w:line="30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810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Scobbie, L., Brady, M.C., Duncan, E.A.S. and Wyke, S., </w:t>
            </w:r>
            <w:r w:rsidR="00D80F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(</w:t>
            </w:r>
            <w:r w:rsidRPr="00E810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2021</w:t>
            </w:r>
            <w:r w:rsidR="00D80F1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)</w:t>
            </w:r>
            <w:r w:rsidRPr="00E810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. Goal attainment, adjustment and disengagement in the first year after stroke: A qualitative study. </w:t>
            </w:r>
            <w:r w:rsidRPr="00E81040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en-GB"/>
                <w14:ligatures w14:val="none"/>
              </w:rPr>
              <w:t>Neuropsychological Rehabilitation</w:t>
            </w:r>
            <w:r w:rsidRPr="00E810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, 31(5), pp.691–709.</w:t>
            </w:r>
            <w:r w:rsidR="002909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Available at:</w:t>
            </w:r>
            <w:r w:rsidRPr="00E810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DOI: 10.1080/09602011.2020.1724803</w:t>
            </w:r>
          </w:p>
          <w:p w14:paraId="5A6BACE6" w14:textId="77777777" w:rsidR="000669EE" w:rsidRDefault="000669EE"/>
          <w:p w14:paraId="4FF3BFCF" w14:textId="11058200" w:rsidR="009115F9" w:rsidRPr="00A621EC" w:rsidRDefault="004C1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1EC">
              <w:rPr>
                <w:rFonts w:ascii="Times New Roman" w:hAnsi="Times New Roman" w:cs="Times New Roman"/>
                <w:sz w:val="24"/>
                <w:szCs w:val="24"/>
              </w:rPr>
              <w:t>Vita health group</w:t>
            </w:r>
            <w:r w:rsidR="00CB056A" w:rsidRPr="00A621EC">
              <w:rPr>
                <w:rFonts w:ascii="Times New Roman" w:hAnsi="Times New Roman" w:cs="Times New Roman"/>
                <w:sz w:val="24"/>
                <w:szCs w:val="24"/>
              </w:rPr>
              <w:t xml:space="preserve"> (2026) </w:t>
            </w:r>
            <w:r w:rsidR="00CB056A" w:rsidRPr="00A621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What actually is active listening and how do you do it</w:t>
            </w:r>
            <w:r w:rsidR="00134941" w:rsidRPr="00A621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="00134941" w:rsidRPr="00A27D7B">
              <w:rPr>
                <w:rFonts w:ascii="Times New Roman" w:hAnsi="Times New Roman" w:cs="Times New Roman"/>
                <w:sz w:val="24"/>
                <w:szCs w:val="24"/>
              </w:rPr>
              <w:t xml:space="preserve">Available at: </w:t>
            </w:r>
            <w:r w:rsidR="00A621EC" w:rsidRPr="00A27D7B">
              <w:rPr>
                <w:rFonts w:ascii="Times New Roman" w:hAnsi="Times New Roman" w:cs="Times New Roman"/>
                <w:sz w:val="24"/>
                <w:szCs w:val="24"/>
              </w:rPr>
              <w:t>https://vitahealthgroup.co.uk/health-hub/articles/what-actually-is-active-listening-and-how-do-you-do-it/</w:t>
            </w:r>
            <w:r w:rsidR="00A621EC" w:rsidRPr="00A621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A621EC" w:rsidRPr="00A621EC">
              <w:rPr>
                <w:rFonts w:ascii="Times New Roman" w:hAnsi="Times New Roman" w:cs="Times New Roman"/>
                <w:sz w:val="24"/>
                <w:szCs w:val="24"/>
              </w:rPr>
              <w:t xml:space="preserve">(Accessed 17 February 2026). </w:t>
            </w:r>
          </w:p>
          <w:p w14:paraId="10F00655" w14:textId="77777777" w:rsidR="00E81040" w:rsidRDefault="00E81040"/>
          <w:p w14:paraId="5CD1C90C" w14:textId="77777777" w:rsidR="00D55C75" w:rsidRDefault="00D55C75"/>
          <w:p w14:paraId="560D9026" w14:textId="77777777" w:rsidR="00D55C75" w:rsidRDefault="00D55C75"/>
          <w:p w14:paraId="2C1F06D5" w14:textId="77777777" w:rsidR="000669EE" w:rsidRDefault="000669EE"/>
          <w:p w14:paraId="22D11A81" w14:textId="77777777" w:rsidR="000669EE" w:rsidRDefault="000669EE"/>
          <w:p w14:paraId="560F4D76" w14:textId="77777777" w:rsidR="000669EE" w:rsidRDefault="000669EE"/>
          <w:p w14:paraId="5187A92E" w14:textId="77777777" w:rsidR="000669EE" w:rsidRDefault="000669EE"/>
          <w:p w14:paraId="22156689" w14:textId="77777777" w:rsidR="000669EE" w:rsidRDefault="000669EE"/>
          <w:p w14:paraId="0F253AA1" w14:textId="77777777" w:rsidR="000669EE" w:rsidRDefault="000669EE"/>
          <w:p w14:paraId="181EC150" w14:textId="0E744E63" w:rsidR="000669EE" w:rsidRDefault="000669EE"/>
        </w:tc>
      </w:tr>
    </w:tbl>
    <w:p w14:paraId="4F8F220E" w14:textId="77777777" w:rsidR="000669EE" w:rsidRDefault="000669EE"/>
    <w:p w14:paraId="70D109CA" w14:textId="77777777" w:rsidR="000669EE" w:rsidRDefault="000669EE"/>
    <w:p w14:paraId="008E9FE7" w14:textId="604D1A67" w:rsidR="000669EE" w:rsidRDefault="000669EE">
      <w:r>
        <w:t>Completed by: ___</w:t>
      </w:r>
      <w:r w:rsidR="00165B29">
        <w:t>Rachael Mead</w:t>
      </w:r>
      <w:r>
        <w:t>____________________</w:t>
      </w:r>
      <w:r>
        <w:tab/>
      </w:r>
      <w:r>
        <w:tab/>
      </w:r>
      <w:r>
        <w:tab/>
      </w:r>
      <w:r>
        <w:tab/>
      </w:r>
      <w:r>
        <w:tab/>
        <w:t>Date: __</w:t>
      </w:r>
      <w:r w:rsidR="00165B29">
        <w:t>1</w:t>
      </w:r>
      <w:r w:rsidR="00246CD3">
        <w:t>7</w:t>
      </w:r>
      <w:r w:rsidR="00165B29">
        <w:t>/02/2026</w:t>
      </w:r>
      <w:r>
        <w:t>____________________________</w:t>
      </w:r>
    </w:p>
    <w:sectPr w:rsidR="000669EE" w:rsidSect="00FF2113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A5B3E" w14:textId="77777777" w:rsidR="007E6F8A" w:rsidRDefault="007E6F8A" w:rsidP="00FF2113">
      <w:pPr>
        <w:spacing w:after="0" w:line="240" w:lineRule="auto"/>
      </w:pPr>
      <w:r>
        <w:separator/>
      </w:r>
    </w:p>
  </w:endnote>
  <w:endnote w:type="continuationSeparator" w:id="0">
    <w:p w14:paraId="3FA8BEA1" w14:textId="77777777" w:rsidR="007E6F8A" w:rsidRDefault="007E6F8A" w:rsidP="00FF2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F5193" w14:textId="2E4544FE" w:rsidR="00FF2113" w:rsidRPr="00FF2113" w:rsidRDefault="00FF2113" w:rsidP="00FF2113">
    <w:pPr>
      <w:spacing w:after="77" w:line="247" w:lineRule="auto"/>
      <w:jc w:val="both"/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</w:pPr>
    <w:r w:rsidRPr="00FF2113"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>Developing Therapeutic Relationships to Enhance Interventions</w:t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 w:rsidRPr="00FF2113"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>Unit Code: PJ14CY021</w:t>
    </w:r>
  </w:p>
  <w:p w14:paraId="41EE6FDC" w14:textId="77777777" w:rsidR="00FF2113" w:rsidRDefault="00FF21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5927E" w14:textId="77777777" w:rsidR="007E6F8A" w:rsidRDefault="007E6F8A" w:rsidP="00FF2113">
      <w:pPr>
        <w:spacing w:after="0" w:line="240" w:lineRule="auto"/>
      </w:pPr>
      <w:r>
        <w:separator/>
      </w:r>
    </w:p>
  </w:footnote>
  <w:footnote w:type="continuationSeparator" w:id="0">
    <w:p w14:paraId="380DD81F" w14:textId="77777777" w:rsidR="007E6F8A" w:rsidRDefault="007E6F8A" w:rsidP="00FF2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6B3DF" w14:textId="007FA019" w:rsidR="00FF2113" w:rsidRPr="000669EE" w:rsidRDefault="000669EE" w:rsidP="000669EE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05F460E" wp14:editId="3F84AFAC">
          <wp:simplePos x="0" y="0"/>
          <wp:positionH relativeFrom="column">
            <wp:posOffset>7778750</wp:posOffset>
          </wp:positionH>
          <wp:positionV relativeFrom="paragraph">
            <wp:posOffset>-436880</wp:posOffset>
          </wp:positionV>
          <wp:extent cx="1853565" cy="975360"/>
          <wp:effectExtent l="0" t="0" r="0" b="0"/>
          <wp:wrapNone/>
          <wp:docPr id="431114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0C573BC" wp14:editId="6129D503">
          <wp:simplePos x="0" y="0"/>
          <wp:positionH relativeFrom="column">
            <wp:posOffset>-762000</wp:posOffset>
          </wp:positionH>
          <wp:positionV relativeFrom="paragraph">
            <wp:posOffset>-368935</wp:posOffset>
          </wp:positionV>
          <wp:extent cx="2510790" cy="885825"/>
          <wp:effectExtent l="0" t="0" r="3810" b="9525"/>
          <wp:wrapThrough wrapText="bothSides">
            <wp:wrapPolygon edited="0">
              <wp:start x="0" y="0"/>
              <wp:lineTo x="0" y="21368"/>
              <wp:lineTo x="21469" y="21368"/>
              <wp:lineTo x="21469" y="0"/>
              <wp:lineTo x="0" y="0"/>
            </wp:wrapPolygon>
          </wp:wrapThrough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79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46505"/>
    <w:multiLevelType w:val="multilevel"/>
    <w:tmpl w:val="6CAEE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DF37BF"/>
    <w:multiLevelType w:val="multilevel"/>
    <w:tmpl w:val="AA225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7C6864"/>
    <w:multiLevelType w:val="multilevel"/>
    <w:tmpl w:val="1382B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6648278">
    <w:abstractNumId w:val="2"/>
  </w:num>
  <w:num w:numId="2" w16cid:durableId="2044863337">
    <w:abstractNumId w:val="0"/>
  </w:num>
  <w:num w:numId="3" w16cid:durableId="10733102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113"/>
    <w:rsid w:val="00006E8D"/>
    <w:rsid w:val="0002051F"/>
    <w:rsid w:val="00044D45"/>
    <w:rsid w:val="0005496B"/>
    <w:rsid w:val="00066368"/>
    <w:rsid w:val="000669EE"/>
    <w:rsid w:val="00082D33"/>
    <w:rsid w:val="00083572"/>
    <w:rsid w:val="00084BBD"/>
    <w:rsid w:val="000A5670"/>
    <w:rsid w:val="000B6D26"/>
    <w:rsid w:val="000C147C"/>
    <w:rsid w:val="000C3BF1"/>
    <w:rsid w:val="000C4C54"/>
    <w:rsid w:val="000C5397"/>
    <w:rsid w:val="000D06B5"/>
    <w:rsid w:val="000D1B59"/>
    <w:rsid w:val="000D327A"/>
    <w:rsid w:val="000D6FDE"/>
    <w:rsid w:val="000E0346"/>
    <w:rsid w:val="000E16F3"/>
    <w:rsid w:val="000E5CA2"/>
    <w:rsid w:val="000F2F04"/>
    <w:rsid w:val="00102329"/>
    <w:rsid w:val="0010724B"/>
    <w:rsid w:val="0012147D"/>
    <w:rsid w:val="00126D41"/>
    <w:rsid w:val="00131119"/>
    <w:rsid w:val="00134941"/>
    <w:rsid w:val="00135E5B"/>
    <w:rsid w:val="00136FA8"/>
    <w:rsid w:val="00140777"/>
    <w:rsid w:val="001451A0"/>
    <w:rsid w:val="00156F56"/>
    <w:rsid w:val="00165B29"/>
    <w:rsid w:val="00175777"/>
    <w:rsid w:val="001835C4"/>
    <w:rsid w:val="00184236"/>
    <w:rsid w:val="0019286D"/>
    <w:rsid w:val="0019465E"/>
    <w:rsid w:val="001946A8"/>
    <w:rsid w:val="0019545C"/>
    <w:rsid w:val="001C7C34"/>
    <w:rsid w:val="002045B5"/>
    <w:rsid w:val="00207A48"/>
    <w:rsid w:val="00226245"/>
    <w:rsid w:val="00227B4B"/>
    <w:rsid w:val="00246CD3"/>
    <w:rsid w:val="00253E0C"/>
    <w:rsid w:val="002561FC"/>
    <w:rsid w:val="00257A5C"/>
    <w:rsid w:val="00263689"/>
    <w:rsid w:val="00263EBC"/>
    <w:rsid w:val="00264296"/>
    <w:rsid w:val="00275BA3"/>
    <w:rsid w:val="0027697A"/>
    <w:rsid w:val="00276AF0"/>
    <w:rsid w:val="00281BB3"/>
    <w:rsid w:val="00290929"/>
    <w:rsid w:val="002930FB"/>
    <w:rsid w:val="002A5B1C"/>
    <w:rsid w:val="002A6486"/>
    <w:rsid w:val="002B13FB"/>
    <w:rsid w:val="002B483C"/>
    <w:rsid w:val="002C2A35"/>
    <w:rsid w:val="002C6845"/>
    <w:rsid w:val="002C717B"/>
    <w:rsid w:val="002D5001"/>
    <w:rsid w:val="002E134B"/>
    <w:rsid w:val="002F4D5D"/>
    <w:rsid w:val="003008EF"/>
    <w:rsid w:val="003041BC"/>
    <w:rsid w:val="003068EF"/>
    <w:rsid w:val="00306BB9"/>
    <w:rsid w:val="00315CF9"/>
    <w:rsid w:val="003173F0"/>
    <w:rsid w:val="00317EB5"/>
    <w:rsid w:val="00323494"/>
    <w:rsid w:val="00323F5E"/>
    <w:rsid w:val="00345554"/>
    <w:rsid w:val="00352FD7"/>
    <w:rsid w:val="0035516D"/>
    <w:rsid w:val="00363E89"/>
    <w:rsid w:val="00381C1D"/>
    <w:rsid w:val="003873BA"/>
    <w:rsid w:val="003906E9"/>
    <w:rsid w:val="00391045"/>
    <w:rsid w:val="003A186F"/>
    <w:rsid w:val="003B515D"/>
    <w:rsid w:val="003C31AC"/>
    <w:rsid w:val="003D0B7D"/>
    <w:rsid w:val="003D1659"/>
    <w:rsid w:val="003D588F"/>
    <w:rsid w:val="003E30D2"/>
    <w:rsid w:val="003E5814"/>
    <w:rsid w:val="003E7D31"/>
    <w:rsid w:val="00435A89"/>
    <w:rsid w:val="00445A4C"/>
    <w:rsid w:val="00455B15"/>
    <w:rsid w:val="0046598A"/>
    <w:rsid w:val="00473D10"/>
    <w:rsid w:val="00486DE7"/>
    <w:rsid w:val="00487D90"/>
    <w:rsid w:val="00493937"/>
    <w:rsid w:val="004A5CDC"/>
    <w:rsid w:val="004B3880"/>
    <w:rsid w:val="004C1CEB"/>
    <w:rsid w:val="004C3A9D"/>
    <w:rsid w:val="004D6585"/>
    <w:rsid w:val="004E1096"/>
    <w:rsid w:val="004E1D50"/>
    <w:rsid w:val="004F17C3"/>
    <w:rsid w:val="00502655"/>
    <w:rsid w:val="00502A77"/>
    <w:rsid w:val="00502CF9"/>
    <w:rsid w:val="00526122"/>
    <w:rsid w:val="00527B31"/>
    <w:rsid w:val="00533BA9"/>
    <w:rsid w:val="00546A0D"/>
    <w:rsid w:val="005504BF"/>
    <w:rsid w:val="005660AC"/>
    <w:rsid w:val="005749E7"/>
    <w:rsid w:val="00581D37"/>
    <w:rsid w:val="00593282"/>
    <w:rsid w:val="005A4581"/>
    <w:rsid w:val="005B2B10"/>
    <w:rsid w:val="005B7338"/>
    <w:rsid w:val="005C1E7F"/>
    <w:rsid w:val="005D5A8F"/>
    <w:rsid w:val="005E65B4"/>
    <w:rsid w:val="00610436"/>
    <w:rsid w:val="00622858"/>
    <w:rsid w:val="00622F73"/>
    <w:rsid w:val="00627028"/>
    <w:rsid w:val="0066015E"/>
    <w:rsid w:val="00661E63"/>
    <w:rsid w:val="006622EB"/>
    <w:rsid w:val="00673E62"/>
    <w:rsid w:val="0067714F"/>
    <w:rsid w:val="006961B7"/>
    <w:rsid w:val="006A7D26"/>
    <w:rsid w:val="006B1D22"/>
    <w:rsid w:val="006C1E03"/>
    <w:rsid w:val="006E01E3"/>
    <w:rsid w:val="006E2ED0"/>
    <w:rsid w:val="006E5FA7"/>
    <w:rsid w:val="006F4520"/>
    <w:rsid w:val="006F5960"/>
    <w:rsid w:val="006F6C8C"/>
    <w:rsid w:val="0070076D"/>
    <w:rsid w:val="00700B0F"/>
    <w:rsid w:val="00710A8B"/>
    <w:rsid w:val="0071260F"/>
    <w:rsid w:val="00712E1B"/>
    <w:rsid w:val="0071717D"/>
    <w:rsid w:val="007224A3"/>
    <w:rsid w:val="007246F5"/>
    <w:rsid w:val="00726450"/>
    <w:rsid w:val="00733913"/>
    <w:rsid w:val="00736995"/>
    <w:rsid w:val="0075781B"/>
    <w:rsid w:val="00772C88"/>
    <w:rsid w:val="00786550"/>
    <w:rsid w:val="00787738"/>
    <w:rsid w:val="00787FF9"/>
    <w:rsid w:val="007C2E98"/>
    <w:rsid w:val="007D3396"/>
    <w:rsid w:val="007E1C86"/>
    <w:rsid w:val="007E6F8A"/>
    <w:rsid w:val="007F314E"/>
    <w:rsid w:val="008038AE"/>
    <w:rsid w:val="008100B9"/>
    <w:rsid w:val="008167F1"/>
    <w:rsid w:val="008239B1"/>
    <w:rsid w:val="0082559B"/>
    <w:rsid w:val="00832962"/>
    <w:rsid w:val="008351A4"/>
    <w:rsid w:val="00841EAB"/>
    <w:rsid w:val="00855EEB"/>
    <w:rsid w:val="00861C85"/>
    <w:rsid w:val="00864D67"/>
    <w:rsid w:val="008754AD"/>
    <w:rsid w:val="00886FCE"/>
    <w:rsid w:val="0089253B"/>
    <w:rsid w:val="008C2199"/>
    <w:rsid w:val="008C7739"/>
    <w:rsid w:val="008E3E0D"/>
    <w:rsid w:val="008F367D"/>
    <w:rsid w:val="0090749B"/>
    <w:rsid w:val="009115F9"/>
    <w:rsid w:val="00920DC6"/>
    <w:rsid w:val="00926557"/>
    <w:rsid w:val="0093748E"/>
    <w:rsid w:val="00955512"/>
    <w:rsid w:val="009622EF"/>
    <w:rsid w:val="00965A1F"/>
    <w:rsid w:val="00972CC9"/>
    <w:rsid w:val="009869D5"/>
    <w:rsid w:val="00997516"/>
    <w:rsid w:val="009B64D5"/>
    <w:rsid w:val="009C1F37"/>
    <w:rsid w:val="009C639E"/>
    <w:rsid w:val="009C767B"/>
    <w:rsid w:val="009D4FD1"/>
    <w:rsid w:val="009E2F2E"/>
    <w:rsid w:val="009F0740"/>
    <w:rsid w:val="009F4B2B"/>
    <w:rsid w:val="00A011F0"/>
    <w:rsid w:val="00A02B0E"/>
    <w:rsid w:val="00A247A4"/>
    <w:rsid w:val="00A27D7B"/>
    <w:rsid w:val="00A30BC9"/>
    <w:rsid w:val="00A463AE"/>
    <w:rsid w:val="00A467FB"/>
    <w:rsid w:val="00A532D0"/>
    <w:rsid w:val="00A621EC"/>
    <w:rsid w:val="00A776B9"/>
    <w:rsid w:val="00A77D1D"/>
    <w:rsid w:val="00A87676"/>
    <w:rsid w:val="00A903AD"/>
    <w:rsid w:val="00A9198A"/>
    <w:rsid w:val="00A92F38"/>
    <w:rsid w:val="00A95DEE"/>
    <w:rsid w:val="00AB1B58"/>
    <w:rsid w:val="00AC1CBD"/>
    <w:rsid w:val="00AC2904"/>
    <w:rsid w:val="00AD320E"/>
    <w:rsid w:val="00AF324A"/>
    <w:rsid w:val="00B00A25"/>
    <w:rsid w:val="00B074FC"/>
    <w:rsid w:val="00B13DA1"/>
    <w:rsid w:val="00B16B0E"/>
    <w:rsid w:val="00B212C8"/>
    <w:rsid w:val="00B21D51"/>
    <w:rsid w:val="00B30738"/>
    <w:rsid w:val="00B318F0"/>
    <w:rsid w:val="00B37A36"/>
    <w:rsid w:val="00B43B30"/>
    <w:rsid w:val="00B56A70"/>
    <w:rsid w:val="00B66E4B"/>
    <w:rsid w:val="00B80117"/>
    <w:rsid w:val="00B80729"/>
    <w:rsid w:val="00B9221E"/>
    <w:rsid w:val="00B96EBF"/>
    <w:rsid w:val="00BA3F9C"/>
    <w:rsid w:val="00BC5EA1"/>
    <w:rsid w:val="00BD693D"/>
    <w:rsid w:val="00BE3B23"/>
    <w:rsid w:val="00BE5A2C"/>
    <w:rsid w:val="00BF3D06"/>
    <w:rsid w:val="00C06C67"/>
    <w:rsid w:val="00C14E0B"/>
    <w:rsid w:val="00C15898"/>
    <w:rsid w:val="00C2030A"/>
    <w:rsid w:val="00C27899"/>
    <w:rsid w:val="00C32E8E"/>
    <w:rsid w:val="00C32F2A"/>
    <w:rsid w:val="00C41CCB"/>
    <w:rsid w:val="00C45277"/>
    <w:rsid w:val="00C478C7"/>
    <w:rsid w:val="00C60BE0"/>
    <w:rsid w:val="00C643D9"/>
    <w:rsid w:val="00CB056A"/>
    <w:rsid w:val="00CC2767"/>
    <w:rsid w:val="00CC5E8C"/>
    <w:rsid w:val="00CD23D6"/>
    <w:rsid w:val="00CD25D8"/>
    <w:rsid w:val="00CE1AFB"/>
    <w:rsid w:val="00CF4927"/>
    <w:rsid w:val="00CF72D8"/>
    <w:rsid w:val="00D01B39"/>
    <w:rsid w:val="00D03879"/>
    <w:rsid w:val="00D05795"/>
    <w:rsid w:val="00D06D3D"/>
    <w:rsid w:val="00D0741E"/>
    <w:rsid w:val="00D250F9"/>
    <w:rsid w:val="00D362B9"/>
    <w:rsid w:val="00D43877"/>
    <w:rsid w:val="00D5072D"/>
    <w:rsid w:val="00D55C75"/>
    <w:rsid w:val="00D615EA"/>
    <w:rsid w:val="00D62B09"/>
    <w:rsid w:val="00D662C8"/>
    <w:rsid w:val="00D67714"/>
    <w:rsid w:val="00D7077C"/>
    <w:rsid w:val="00D72198"/>
    <w:rsid w:val="00D80F1A"/>
    <w:rsid w:val="00D82E1F"/>
    <w:rsid w:val="00DB39CC"/>
    <w:rsid w:val="00DC65F1"/>
    <w:rsid w:val="00DD6FB9"/>
    <w:rsid w:val="00DF2903"/>
    <w:rsid w:val="00DF7DC4"/>
    <w:rsid w:val="00E035B1"/>
    <w:rsid w:val="00E2359E"/>
    <w:rsid w:val="00E236D6"/>
    <w:rsid w:val="00E26B9E"/>
    <w:rsid w:val="00E30C21"/>
    <w:rsid w:val="00E35EEE"/>
    <w:rsid w:val="00E416AC"/>
    <w:rsid w:val="00E532BF"/>
    <w:rsid w:val="00E53716"/>
    <w:rsid w:val="00E55FA1"/>
    <w:rsid w:val="00E81040"/>
    <w:rsid w:val="00E86B1E"/>
    <w:rsid w:val="00E9432D"/>
    <w:rsid w:val="00EC34AE"/>
    <w:rsid w:val="00EC4697"/>
    <w:rsid w:val="00ED3663"/>
    <w:rsid w:val="00EE1C1E"/>
    <w:rsid w:val="00EE5C01"/>
    <w:rsid w:val="00EE6CCD"/>
    <w:rsid w:val="00EF6D94"/>
    <w:rsid w:val="00F03A8B"/>
    <w:rsid w:val="00F13DC8"/>
    <w:rsid w:val="00F155DA"/>
    <w:rsid w:val="00F171C2"/>
    <w:rsid w:val="00F33BF6"/>
    <w:rsid w:val="00F360CC"/>
    <w:rsid w:val="00F40159"/>
    <w:rsid w:val="00F475BD"/>
    <w:rsid w:val="00F50F12"/>
    <w:rsid w:val="00F5717E"/>
    <w:rsid w:val="00F77DF7"/>
    <w:rsid w:val="00F77ED4"/>
    <w:rsid w:val="00F8126C"/>
    <w:rsid w:val="00F84464"/>
    <w:rsid w:val="00F84D1D"/>
    <w:rsid w:val="00FC4F13"/>
    <w:rsid w:val="00FF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631F3B"/>
  <w15:chartTrackingRefBased/>
  <w15:docId w15:val="{5685B94D-49AC-4DEB-A991-5CE9305E1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2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2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21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2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21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2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2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2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2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2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2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21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21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21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21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21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1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1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2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2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2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2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2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21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21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21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2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21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211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F21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113"/>
  </w:style>
  <w:style w:type="paragraph" w:styleId="Footer">
    <w:name w:val="footer"/>
    <w:basedOn w:val="Normal"/>
    <w:link w:val="FooterChar"/>
    <w:uiPriority w:val="99"/>
    <w:unhideWhenUsed/>
    <w:rsid w:val="00FF21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113"/>
  </w:style>
  <w:style w:type="table" w:styleId="TableGrid">
    <w:name w:val="Table Grid"/>
    <w:basedOn w:val="TableNormal"/>
    <w:uiPriority w:val="39"/>
    <w:rsid w:val="00FF2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5C7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5C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5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0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8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3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2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10</Pages>
  <Words>2554</Words>
  <Characters>14559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Rachael Mead (CTM UHB -  Physiotherapy)</cp:lastModifiedBy>
  <cp:revision>323</cp:revision>
  <dcterms:created xsi:type="dcterms:W3CDTF">2026-02-13T11:29:00Z</dcterms:created>
  <dcterms:modified xsi:type="dcterms:W3CDTF">2026-02-24T08:58:00Z</dcterms:modified>
</cp:coreProperties>
</file>