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45C2B0" w14:textId="77777777" w:rsidR="00732618" w:rsidRPr="00A2216E" w:rsidRDefault="00732618" w:rsidP="00732618">
      <w:pPr>
        <w:jc w:val="center"/>
        <w:rPr>
          <w:rFonts w:cs="Times New Roman"/>
          <w:b/>
          <w:bCs/>
          <w:sz w:val="32"/>
          <w:szCs w:val="28"/>
        </w:rPr>
      </w:pPr>
    </w:p>
    <w:p w14:paraId="2333E0C4" w14:textId="77777777" w:rsidR="00732618" w:rsidRPr="00A2216E" w:rsidRDefault="00732618" w:rsidP="00732618">
      <w:pPr>
        <w:jc w:val="center"/>
        <w:rPr>
          <w:rFonts w:cs="Times New Roman"/>
          <w:b/>
          <w:bCs/>
          <w:sz w:val="32"/>
          <w:szCs w:val="28"/>
        </w:rPr>
      </w:pPr>
    </w:p>
    <w:p w14:paraId="60A9E32B" w14:textId="77777777" w:rsidR="00DA501D" w:rsidRDefault="009337CB" w:rsidP="00732618">
      <w:pPr>
        <w:jc w:val="center"/>
        <w:rPr>
          <w:rFonts w:cs="Times New Roman"/>
          <w:b/>
          <w:bCs/>
          <w:sz w:val="36"/>
          <w:szCs w:val="32"/>
        </w:rPr>
      </w:pPr>
      <w:r w:rsidRPr="00A2216E">
        <w:rPr>
          <w:rFonts w:cs="Times New Roman"/>
          <w:b/>
          <w:bCs/>
          <w:sz w:val="36"/>
          <w:szCs w:val="32"/>
        </w:rPr>
        <w:t>BMSW5103</w:t>
      </w:r>
      <w:r w:rsidR="00732618" w:rsidRPr="00A2216E">
        <w:rPr>
          <w:rFonts w:cs="Times New Roman"/>
          <w:b/>
          <w:bCs/>
          <w:sz w:val="36"/>
          <w:szCs w:val="32"/>
        </w:rPr>
        <w:t xml:space="preserve"> </w:t>
      </w:r>
    </w:p>
    <w:p w14:paraId="4C18E223" w14:textId="0DC29754" w:rsidR="00732618" w:rsidRPr="00A2216E" w:rsidRDefault="00732618" w:rsidP="00C63374">
      <w:pPr>
        <w:jc w:val="center"/>
        <w:rPr>
          <w:rFonts w:cs="Times New Roman"/>
          <w:b/>
          <w:bCs/>
          <w:sz w:val="36"/>
          <w:szCs w:val="32"/>
        </w:rPr>
      </w:pPr>
      <w:r w:rsidRPr="00A2216E">
        <w:rPr>
          <w:rFonts w:cs="Times New Roman"/>
          <w:b/>
          <w:bCs/>
          <w:sz w:val="36"/>
          <w:szCs w:val="32"/>
        </w:rPr>
        <w:t>Understanding and Engaging in the Customer Experience</w:t>
      </w:r>
    </w:p>
    <w:p w14:paraId="56422183" w14:textId="77777777" w:rsidR="00C63374" w:rsidRDefault="00732618" w:rsidP="00732618">
      <w:pPr>
        <w:jc w:val="center"/>
        <w:rPr>
          <w:rFonts w:cs="Times New Roman"/>
          <w:b/>
          <w:bCs/>
          <w:sz w:val="36"/>
          <w:szCs w:val="32"/>
        </w:rPr>
      </w:pPr>
      <w:r w:rsidRPr="00A2216E">
        <w:rPr>
          <w:rFonts w:cs="Times New Roman"/>
          <w:b/>
          <w:bCs/>
          <w:sz w:val="36"/>
          <w:szCs w:val="32"/>
        </w:rPr>
        <w:t>Customer Relationship Management &amp; Emerging Themes</w:t>
      </w:r>
    </w:p>
    <w:p w14:paraId="738BE498" w14:textId="7C56ABEA" w:rsidR="00C63374" w:rsidRDefault="00FE5069" w:rsidP="00732618">
      <w:pPr>
        <w:jc w:val="center"/>
        <w:rPr>
          <w:rFonts w:cs="Times New Roman"/>
          <w:b/>
          <w:bCs/>
          <w:sz w:val="36"/>
          <w:szCs w:val="32"/>
        </w:rPr>
      </w:pPr>
      <w:r>
        <w:rPr>
          <w:rFonts w:cs="Times New Roman"/>
          <w:b/>
          <w:bCs/>
          <w:sz w:val="36"/>
          <w:szCs w:val="32"/>
        </w:rPr>
        <w:t>Student id:2133267</w:t>
      </w:r>
    </w:p>
    <w:p w14:paraId="4D990D98" w14:textId="4AF74C01" w:rsidR="00FE5069" w:rsidRDefault="00FE5069" w:rsidP="00732618">
      <w:pPr>
        <w:jc w:val="center"/>
        <w:rPr>
          <w:rFonts w:cs="Times New Roman"/>
          <w:b/>
          <w:bCs/>
          <w:sz w:val="36"/>
          <w:szCs w:val="32"/>
        </w:rPr>
      </w:pPr>
      <w:proofErr w:type="spellStart"/>
      <w:r>
        <w:rPr>
          <w:rFonts w:cs="Times New Roman"/>
          <w:b/>
          <w:bCs/>
          <w:sz w:val="36"/>
          <w:szCs w:val="32"/>
        </w:rPr>
        <w:t>Cosmin</w:t>
      </w:r>
      <w:proofErr w:type="spellEnd"/>
      <w:r>
        <w:rPr>
          <w:rFonts w:cs="Times New Roman"/>
          <w:b/>
          <w:bCs/>
          <w:sz w:val="36"/>
          <w:szCs w:val="32"/>
        </w:rPr>
        <w:t xml:space="preserve"> Daniel Jaleru</w:t>
      </w:r>
    </w:p>
    <w:p w14:paraId="7A9AF617" w14:textId="7D3430D4" w:rsidR="00F774B5" w:rsidRPr="00A2216E" w:rsidRDefault="00F774B5" w:rsidP="00732618">
      <w:pPr>
        <w:jc w:val="center"/>
        <w:rPr>
          <w:rFonts w:cs="Times New Roman"/>
        </w:rPr>
      </w:pPr>
      <w:r w:rsidRPr="00A2216E">
        <w:rPr>
          <w:rFonts w:cs="Times New Roman"/>
        </w:rPr>
        <w:br w:type="page"/>
      </w:r>
    </w:p>
    <w:sdt>
      <w:sdtPr>
        <w:rPr>
          <w:rFonts w:ascii="Times New Roman" w:eastAsiaTheme="minorHAnsi" w:hAnsi="Times New Roman" w:cstheme="minorBidi"/>
          <w:color w:val="auto"/>
          <w:sz w:val="24"/>
          <w:szCs w:val="22"/>
          <w:lang w:val="en-GB"/>
        </w:rPr>
        <w:id w:val="-835683668"/>
        <w:docPartObj>
          <w:docPartGallery w:val="Table of Contents"/>
          <w:docPartUnique/>
        </w:docPartObj>
      </w:sdtPr>
      <w:sdtEndPr>
        <w:rPr>
          <w:b/>
          <w:bCs/>
          <w:noProof/>
        </w:rPr>
      </w:sdtEndPr>
      <w:sdtContent>
        <w:p w14:paraId="1B64260D" w14:textId="475D7330" w:rsidR="00A91120" w:rsidRDefault="00A91120">
          <w:pPr>
            <w:pStyle w:val="Titlucuprins"/>
          </w:pPr>
          <w:r>
            <w:t>Table of Contents</w:t>
          </w:r>
        </w:p>
        <w:p w14:paraId="33FC8355" w14:textId="6C32AC2E" w:rsidR="00A91120" w:rsidRDefault="00A91120">
          <w:pPr>
            <w:pStyle w:val="Cuprins1"/>
            <w:tabs>
              <w:tab w:val="right" w:leader="dot" w:pos="9350"/>
            </w:tabs>
            <w:rPr>
              <w:rFonts w:asciiTheme="minorHAnsi" w:eastAsiaTheme="minorEastAsia" w:hAnsiTheme="minorHAnsi"/>
              <w:noProof/>
              <w:sz w:val="22"/>
              <w:lang w:eastAsia="en-GB"/>
              <w14:ligatures w14:val="none"/>
            </w:rPr>
          </w:pPr>
          <w:r>
            <w:fldChar w:fldCharType="begin"/>
          </w:r>
          <w:r>
            <w:instrText xml:space="preserve"> TOC \o "1-3" \h \z \u </w:instrText>
          </w:r>
          <w:r>
            <w:fldChar w:fldCharType="separate"/>
          </w:r>
          <w:hyperlink w:anchor="_Toc139021074" w:history="1">
            <w:r w:rsidRPr="00D74F1A">
              <w:rPr>
                <w:rStyle w:val="Hyperlink"/>
                <w:noProof/>
              </w:rPr>
              <w:t>Introduction</w:t>
            </w:r>
            <w:r>
              <w:rPr>
                <w:noProof/>
                <w:webHidden/>
              </w:rPr>
              <w:tab/>
            </w:r>
            <w:r>
              <w:rPr>
                <w:noProof/>
                <w:webHidden/>
              </w:rPr>
              <w:fldChar w:fldCharType="begin"/>
            </w:r>
            <w:r>
              <w:rPr>
                <w:noProof/>
                <w:webHidden/>
              </w:rPr>
              <w:instrText xml:space="preserve"> PAGEREF _Toc139021074 \h </w:instrText>
            </w:r>
            <w:r>
              <w:rPr>
                <w:noProof/>
                <w:webHidden/>
              </w:rPr>
            </w:r>
            <w:r>
              <w:rPr>
                <w:noProof/>
                <w:webHidden/>
              </w:rPr>
              <w:fldChar w:fldCharType="separate"/>
            </w:r>
            <w:r>
              <w:rPr>
                <w:noProof/>
                <w:webHidden/>
              </w:rPr>
              <w:t>3</w:t>
            </w:r>
            <w:r>
              <w:rPr>
                <w:noProof/>
                <w:webHidden/>
              </w:rPr>
              <w:fldChar w:fldCharType="end"/>
            </w:r>
          </w:hyperlink>
        </w:p>
        <w:p w14:paraId="79471656" w14:textId="318CAE8E" w:rsidR="00A91120" w:rsidRDefault="00000000">
          <w:pPr>
            <w:pStyle w:val="Cuprins1"/>
            <w:tabs>
              <w:tab w:val="right" w:leader="dot" w:pos="9350"/>
            </w:tabs>
            <w:rPr>
              <w:rFonts w:asciiTheme="minorHAnsi" w:eastAsiaTheme="minorEastAsia" w:hAnsiTheme="minorHAnsi"/>
              <w:noProof/>
              <w:sz w:val="22"/>
              <w:lang w:eastAsia="en-GB"/>
              <w14:ligatures w14:val="none"/>
            </w:rPr>
          </w:pPr>
          <w:hyperlink w:anchor="_Toc139021075" w:history="1">
            <w:r w:rsidR="00A91120" w:rsidRPr="00D74F1A">
              <w:rPr>
                <w:rStyle w:val="Hyperlink"/>
                <w:noProof/>
                <w:lang w:eastAsia="en-GB"/>
              </w:rPr>
              <w:t>The Role of CRM in British Airways</w:t>
            </w:r>
            <w:r w:rsidR="00A91120">
              <w:rPr>
                <w:noProof/>
                <w:webHidden/>
              </w:rPr>
              <w:tab/>
            </w:r>
            <w:r w:rsidR="00A91120">
              <w:rPr>
                <w:noProof/>
                <w:webHidden/>
              </w:rPr>
              <w:fldChar w:fldCharType="begin"/>
            </w:r>
            <w:r w:rsidR="00A91120">
              <w:rPr>
                <w:noProof/>
                <w:webHidden/>
              </w:rPr>
              <w:instrText xml:space="preserve"> PAGEREF _Toc139021075 \h </w:instrText>
            </w:r>
            <w:r w:rsidR="00A91120">
              <w:rPr>
                <w:noProof/>
                <w:webHidden/>
              </w:rPr>
            </w:r>
            <w:r w:rsidR="00A91120">
              <w:rPr>
                <w:noProof/>
                <w:webHidden/>
              </w:rPr>
              <w:fldChar w:fldCharType="separate"/>
            </w:r>
            <w:r w:rsidR="00A91120">
              <w:rPr>
                <w:noProof/>
                <w:webHidden/>
              </w:rPr>
              <w:t>4</w:t>
            </w:r>
            <w:r w:rsidR="00A91120">
              <w:rPr>
                <w:noProof/>
                <w:webHidden/>
              </w:rPr>
              <w:fldChar w:fldCharType="end"/>
            </w:r>
          </w:hyperlink>
        </w:p>
        <w:p w14:paraId="3730E5DE" w14:textId="2EE6A290" w:rsidR="00A91120" w:rsidRDefault="00000000">
          <w:pPr>
            <w:pStyle w:val="Cuprins1"/>
            <w:tabs>
              <w:tab w:val="right" w:leader="dot" w:pos="9350"/>
            </w:tabs>
            <w:rPr>
              <w:rFonts w:asciiTheme="minorHAnsi" w:eastAsiaTheme="minorEastAsia" w:hAnsiTheme="minorHAnsi"/>
              <w:noProof/>
              <w:sz w:val="22"/>
              <w:lang w:eastAsia="en-GB"/>
              <w14:ligatures w14:val="none"/>
            </w:rPr>
          </w:pPr>
          <w:hyperlink w:anchor="_Toc139021076" w:history="1">
            <w:r w:rsidR="00A91120" w:rsidRPr="00D74F1A">
              <w:rPr>
                <w:rStyle w:val="Hyperlink"/>
                <w:noProof/>
              </w:rPr>
              <w:t>Ethical and Sustainability Policies of British Airways</w:t>
            </w:r>
            <w:r w:rsidR="00A91120">
              <w:rPr>
                <w:noProof/>
                <w:webHidden/>
              </w:rPr>
              <w:tab/>
            </w:r>
            <w:r w:rsidR="00A91120">
              <w:rPr>
                <w:noProof/>
                <w:webHidden/>
              </w:rPr>
              <w:fldChar w:fldCharType="begin"/>
            </w:r>
            <w:r w:rsidR="00A91120">
              <w:rPr>
                <w:noProof/>
                <w:webHidden/>
              </w:rPr>
              <w:instrText xml:space="preserve"> PAGEREF _Toc139021076 \h </w:instrText>
            </w:r>
            <w:r w:rsidR="00A91120">
              <w:rPr>
                <w:noProof/>
                <w:webHidden/>
              </w:rPr>
            </w:r>
            <w:r w:rsidR="00A91120">
              <w:rPr>
                <w:noProof/>
                <w:webHidden/>
              </w:rPr>
              <w:fldChar w:fldCharType="separate"/>
            </w:r>
            <w:r w:rsidR="00A91120">
              <w:rPr>
                <w:noProof/>
                <w:webHidden/>
              </w:rPr>
              <w:t>5</w:t>
            </w:r>
            <w:r w:rsidR="00A91120">
              <w:rPr>
                <w:noProof/>
                <w:webHidden/>
              </w:rPr>
              <w:fldChar w:fldCharType="end"/>
            </w:r>
          </w:hyperlink>
        </w:p>
        <w:p w14:paraId="69EF3C9A" w14:textId="09CC54CD" w:rsidR="00A91120" w:rsidRDefault="00000000">
          <w:pPr>
            <w:pStyle w:val="Cuprins2"/>
            <w:tabs>
              <w:tab w:val="right" w:leader="dot" w:pos="9350"/>
            </w:tabs>
            <w:rPr>
              <w:rFonts w:asciiTheme="minorHAnsi" w:eastAsiaTheme="minorEastAsia" w:hAnsiTheme="minorHAnsi"/>
              <w:noProof/>
              <w:sz w:val="22"/>
              <w:lang w:eastAsia="en-GB"/>
              <w14:ligatures w14:val="none"/>
            </w:rPr>
          </w:pPr>
          <w:hyperlink w:anchor="_Toc139021077" w:history="1">
            <w:r w:rsidR="00A91120" w:rsidRPr="00D74F1A">
              <w:rPr>
                <w:rStyle w:val="Hyperlink"/>
                <w:noProof/>
              </w:rPr>
              <w:t>Ethical Policies of British Airways</w:t>
            </w:r>
            <w:r w:rsidR="00A91120">
              <w:rPr>
                <w:noProof/>
                <w:webHidden/>
              </w:rPr>
              <w:tab/>
            </w:r>
            <w:r w:rsidR="00A91120">
              <w:rPr>
                <w:noProof/>
                <w:webHidden/>
              </w:rPr>
              <w:fldChar w:fldCharType="begin"/>
            </w:r>
            <w:r w:rsidR="00A91120">
              <w:rPr>
                <w:noProof/>
                <w:webHidden/>
              </w:rPr>
              <w:instrText xml:space="preserve"> PAGEREF _Toc139021077 \h </w:instrText>
            </w:r>
            <w:r w:rsidR="00A91120">
              <w:rPr>
                <w:noProof/>
                <w:webHidden/>
              </w:rPr>
            </w:r>
            <w:r w:rsidR="00A91120">
              <w:rPr>
                <w:noProof/>
                <w:webHidden/>
              </w:rPr>
              <w:fldChar w:fldCharType="separate"/>
            </w:r>
            <w:r w:rsidR="00A91120">
              <w:rPr>
                <w:noProof/>
                <w:webHidden/>
              </w:rPr>
              <w:t>5</w:t>
            </w:r>
            <w:r w:rsidR="00A91120">
              <w:rPr>
                <w:noProof/>
                <w:webHidden/>
              </w:rPr>
              <w:fldChar w:fldCharType="end"/>
            </w:r>
          </w:hyperlink>
        </w:p>
        <w:p w14:paraId="19F4E0AD" w14:textId="25BEFDD1" w:rsidR="00A91120" w:rsidRDefault="00000000">
          <w:pPr>
            <w:pStyle w:val="Cuprins2"/>
            <w:tabs>
              <w:tab w:val="right" w:leader="dot" w:pos="9350"/>
            </w:tabs>
            <w:rPr>
              <w:rFonts w:asciiTheme="minorHAnsi" w:eastAsiaTheme="minorEastAsia" w:hAnsiTheme="minorHAnsi"/>
              <w:noProof/>
              <w:sz w:val="22"/>
              <w:lang w:eastAsia="en-GB"/>
              <w14:ligatures w14:val="none"/>
            </w:rPr>
          </w:pPr>
          <w:hyperlink w:anchor="_Toc139021078" w:history="1">
            <w:r w:rsidR="00A91120" w:rsidRPr="00D74F1A">
              <w:rPr>
                <w:rStyle w:val="Hyperlink"/>
                <w:noProof/>
              </w:rPr>
              <w:t>Sustainability Policies of British Airways</w:t>
            </w:r>
            <w:r w:rsidR="00A91120">
              <w:rPr>
                <w:noProof/>
                <w:webHidden/>
              </w:rPr>
              <w:tab/>
            </w:r>
            <w:r w:rsidR="00A91120">
              <w:rPr>
                <w:noProof/>
                <w:webHidden/>
              </w:rPr>
              <w:fldChar w:fldCharType="begin"/>
            </w:r>
            <w:r w:rsidR="00A91120">
              <w:rPr>
                <w:noProof/>
                <w:webHidden/>
              </w:rPr>
              <w:instrText xml:space="preserve"> PAGEREF _Toc139021078 \h </w:instrText>
            </w:r>
            <w:r w:rsidR="00A91120">
              <w:rPr>
                <w:noProof/>
                <w:webHidden/>
              </w:rPr>
            </w:r>
            <w:r w:rsidR="00A91120">
              <w:rPr>
                <w:noProof/>
                <w:webHidden/>
              </w:rPr>
              <w:fldChar w:fldCharType="separate"/>
            </w:r>
            <w:r w:rsidR="00A91120">
              <w:rPr>
                <w:noProof/>
                <w:webHidden/>
              </w:rPr>
              <w:t>5</w:t>
            </w:r>
            <w:r w:rsidR="00A91120">
              <w:rPr>
                <w:noProof/>
                <w:webHidden/>
              </w:rPr>
              <w:fldChar w:fldCharType="end"/>
            </w:r>
          </w:hyperlink>
        </w:p>
        <w:p w14:paraId="625C0292" w14:textId="17A14EF8" w:rsidR="00A91120" w:rsidRDefault="00000000">
          <w:pPr>
            <w:pStyle w:val="Cuprins1"/>
            <w:tabs>
              <w:tab w:val="right" w:leader="dot" w:pos="9350"/>
            </w:tabs>
            <w:rPr>
              <w:rFonts w:asciiTheme="minorHAnsi" w:eastAsiaTheme="minorEastAsia" w:hAnsiTheme="minorHAnsi"/>
              <w:noProof/>
              <w:sz w:val="22"/>
              <w:lang w:eastAsia="en-GB"/>
              <w14:ligatures w14:val="none"/>
            </w:rPr>
          </w:pPr>
          <w:hyperlink w:anchor="_Toc139021079" w:history="1">
            <w:r w:rsidR="00A91120" w:rsidRPr="00D74F1A">
              <w:rPr>
                <w:rStyle w:val="Hyperlink"/>
                <w:noProof/>
              </w:rPr>
              <w:t>Customer Experience Based on Ethical and Sustainability Policies</w:t>
            </w:r>
            <w:r w:rsidR="00A91120">
              <w:rPr>
                <w:noProof/>
                <w:webHidden/>
              </w:rPr>
              <w:tab/>
            </w:r>
            <w:r w:rsidR="00A91120">
              <w:rPr>
                <w:noProof/>
                <w:webHidden/>
              </w:rPr>
              <w:fldChar w:fldCharType="begin"/>
            </w:r>
            <w:r w:rsidR="00A91120">
              <w:rPr>
                <w:noProof/>
                <w:webHidden/>
              </w:rPr>
              <w:instrText xml:space="preserve"> PAGEREF _Toc139021079 \h </w:instrText>
            </w:r>
            <w:r w:rsidR="00A91120">
              <w:rPr>
                <w:noProof/>
                <w:webHidden/>
              </w:rPr>
            </w:r>
            <w:r w:rsidR="00A91120">
              <w:rPr>
                <w:noProof/>
                <w:webHidden/>
              </w:rPr>
              <w:fldChar w:fldCharType="separate"/>
            </w:r>
            <w:r w:rsidR="00A91120">
              <w:rPr>
                <w:noProof/>
                <w:webHidden/>
              </w:rPr>
              <w:t>7</w:t>
            </w:r>
            <w:r w:rsidR="00A91120">
              <w:rPr>
                <w:noProof/>
                <w:webHidden/>
              </w:rPr>
              <w:fldChar w:fldCharType="end"/>
            </w:r>
          </w:hyperlink>
        </w:p>
        <w:p w14:paraId="7EDB7DF1" w14:textId="29A051E2" w:rsidR="00A91120" w:rsidRDefault="00000000">
          <w:pPr>
            <w:pStyle w:val="Cuprins2"/>
            <w:tabs>
              <w:tab w:val="right" w:leader="dot" w:pos="9350"/>
            </w:tabs>
            <w:rPr>
              <w:rFonts w:asciiTheme="minorHAnsi" w:eastAsiaTheme="minorEastAsia" w:hAnsiTheme="minorHAnsi"/>
              <w:noProof/>
              <w:sz w:val="22"/>
              <w:lang w:eastAsia="en-GB"/>
              <w14:ligatures w14:val="none"/>
            </w:rPr>
          </w:pPr>
          <w:hyperlink w:anchor="_Toc139021080" w:history="1">
            <w:r w:rsidR="00A91120" w:rsidRPr="00D74F1A">
              <w:rPr>
                <w:rStyle w:val="Hyperlink"/>
                <w:noProof/>
              </w:rPr>
              <w:t>Customer Experience and Ethical Policies</w:t>
            </w:r>
            <w:r w:rsidR="00A91120">
              <w:rPr>
                <w:noProof/>
                <w:webHidden/>
              </w:rPr>
              <w:tab/>
            </w:r>
            <w:r w:rsidR="00A91120">
              <w:rPr>
                <w:noProof/>
                <w:webHidden/>
              </w:rPr>
              <w:fldChar w:fldCharType="begin"/>
            </w:r>
            <w:r w:rsidR="00A91120">
              <w:rPr>
                <w:noProof/>
                <w:webHidden/>
              </w:rPr>
              <w:instrText xml:space="preserve"> PAGEREF _Toc139021080 \h </w:instrText>
            </w:r>
            <w:r w:rsidR="00A91120">
              <w:rPr>
                <w:noProof/>
                <w:webHidden/>
              </w:rPr>
            </w:r>
            <w:r w:rsidR="00A91120">
              <w:rPr>
                <w:noProof/>
                <w:webHidden/>
              </w:rPr>
              <w:fldChar w:fldCharType="separate"/>
            </w:r>
            <w:r w:rsidR="00A91120">
              <w:rPr>
                <w:noProof/>
                <w:webHidden/>
              </w:rPr>
              <w:t>7</w:t>
            </w:r>
            <w:r w:rsidR="00A91120">
              <w:rPr>
                <w:noProof/>
                <w:webHidden/>
              </w:rPr>
              <w:fldChar w:fldCharType="end"/>
            </w:r>
          </w:hyperlink>
        </w:p>
        <w:p w14:paraId="457B7DC3" w14:textId="6E5D5984" w:rsidR="00A91120" w:rsidRDefault="00000000">
          <w:pPr>
            <w:pStyle w:val="Cuprins2"/>
            <w:tabs>
              <w:tab w:val="right" w:leader="dot" w:pos="9350"/>
            </w:tabs>
            <w:rPr>
              <w:rFonts w:asciiTheme="minorHAnsi" w:eastAsiaTheme="minorEastAsia" w:hAnsiTheme="minorHAnsi"/>
              <w:noProof/>
              <w:sz w:val="22"/>
              <w:lang w:eastAsia="en-GB"/>
              <w14:ligatures w14:val="none"/>
            </w:rPr>
          </w:pPr>
          <w:hyperlink w:anchor="_Toc139021081" w:history="1">
            <w:r w:rsidR="00A91120" w:rsidRPr="00D74F1A">
              <w:rPr>
                <w:rStyle w:val="Hyperlink"/>
                <w:noProof/>
              </w:rPr>
              <w:t>Customer Experience and Sustainability Policies</w:t>
            </w:r>
            <w:r w:rsidR="00A91120">
              <w:rPr>
                <w:noProof/>
                <w:webHidden/>
              </w:rPr>
              <w:tab/>
            </w:r>
            <w:r w:rsidR="00A91120">
              <w:rPr>
                <w:noProof/>
                <w:webHidden/>
              </w:rPr>
              <w:fldChar w:fldCharType="begin"/>
            </w:r>
            <w:r w:rsidR="00A91120">
              <w:rPr>
                <w:noProof/>
                <w:webHidden/>
              </w:rPr>
              <w:instrText xml:space="preserve"> PAGEREF _Toc139021081 \h </w:instrText>
            </w:r>
            <w:r w:rsidR="00A91120">
              <w:rPr>
                <w:noProof/>
                <w:webHidden/>
              </w:rPr>
            </w:r>
            <w:r w:rsidR="00A91120">
              <w:rPr>
                <w:noProof/>
                <w:webHidden/>
              </w:rPr>
              <w:fldChar w:fldCharType="separate"/>
            </w:r>
            <w:r w:rsidR="00A91120">
              <w:rPr>
                <w:noProof/>
                <w:webHidden/>
              </w:rPr>
              <w:t>8</w:t>
            </w:r>
            <w:r w:rsidR="00A91120">
              <w:rPr>
                <w:noProof/>
                <w:webHidden/>
              </w:rPr>
              <w:fldChar w:fldCharType="end"/>
            </w:r>
          </w:hyperlink>
        </w:p>
        <w:p w14:paraId="2D947B61" w14:textId="13645FEB" w:rsidR="00A91120" w:rsidRDefault="00000000">
          <w:pPr>
            <w:pStyle w:val="Cuprins1"/>
            <w:tabs>
              <w:tab w:val="right" w:leader="dot" w:pos="9350"/>
            </w:tabs>
            <w:rPr>
              <w:rFonts w:asciiTheme="minorHAnsi" w:eastAsiaTheme="minorEastAsia" w:hAnsiTheme="minorHAnsi"/>
              <w:noProof/>
              <w:sz w:val="22"/>
              <w:lang w:eastAsia="en-GB"/>
              <w14:ligatures w14:val="none"/>
            </w:rPr>
          </w:pPr>
          <w:hyperlink w:anchor="_Toc139021082" w:history="1">
            <w:r w:rsidR="00A91120" w:rsidRPr="00D74F1A">
              <w:rPr>
                <w:rStyle w:val="Hyperlink"/>
                <w:noProof/>
              </w:rPr>
              <w:t>Critical Literature Review on Quality Models/Theories</w:t>
            </w:r>
            <w:r w:rsidR="00A91120">
              <w:rPr>
                <w:noProof/>
                <w:webHidden/>
              </w:rPr>
              <w:tab/>
            </w:r>
            <w:r w:rsidR="00A91120">
              <w:rPr>
                <w:noProof/>
                <w:webHidden/>
              </w:rPr>
              <w:fldChar w:fldCharType="begin"/>
            </w:r>
            <w:r w:rsidR="00A91120">
              <w:rPr>
                <w:noProof/>
                <w:webHidden/>
              </w:rPr>
              <w:instrText xml:space="preserve"> PAGEREF _Toc139021082 \h </w:instrText>
            </w:r>
            <w:r w:rsidR="00A91120">
              <w:rPr>
                <w:noProof/>
                <w:webHidden/>
              </w:rPr>
            </w:r>
            <w:r w:rsidR="00A91120">
              <w:rPr>
                <w:noProof/>
                <w:webHidden/>
              </w:rPr>
              <w:fldChar w:fldCharType="separate"/>
            </w:r>
            <w:r w:rsidR="00A91120">
              <w:rPr>
                <w:noProof/>
                <w:webHidden/>
              </w:rPr>
              <w:t>9</w:t>
            </w:r>
            <w:r w:rsidR="00A91120">
              <w:rPr>
                <w:noProof/>
                <w:webHidden/>
              </w:rPr>
              <w:fldChar w:fldCharType="end"/>
            </w:r>
          </w:hyperlink>
        </w:p>
        <w:p w14:paraId="344E1467" w14:textId="4E5CD699" w:rsidR="00A91120" w:rsidRDefault="00000000">
          <w:pPr>
            <w:pStyle w:val="Cuprins1"/>
            <w:tabs>
              <w:tab w:val="right" w:leader="dot" w:pos="9350"/>
            </w:tabs>
            <w:rPr>
              <w:rFonts w:asciiTheme="minorHAnsi" w:eastAsiaTheme="minorEastAsia" w:hAnsiTheme="minorHAnsi"/>
              <w:noProof/>
              <w:sz w:val="22"/>
              <w:lang w:eastAsia="en-GB"/>
              <w14:ligatures w14:val="none"/>
            </w:rPr>
          </w:pPr>
          <w:hyperlink w:anchor="_Toc139021083" w:history="1">
            <w:r w:rsidR="00A91120" w:rsidRPr="00D74F1A">
              <w:rPr>
                <w:rStyle w:val="Hyperlink"/>
                <w:noProof/>
              </w:rPr>
              <w:t>Impact of Quality Theories on CRM in British Airways</w:t>
            </w:r>
            <w:r w:rsidR="00A91120">
              <w:rPr>
                <w:noProof/>
                <w:webHidden/>
              </w:rPr>
              <w:tab/>
            </w:r>
            <w:r w:rsidR="00A91120">
              <w:rPr>
                <w:noProof/>
                <w:webHidden/>
              </w:rPr>
              <w:fldChar w:fldCharType="begin"/>
            </w:r>
            <w:r w:rsidR="00A91120">
              <w:rPr>
                <w:noProof/>
                <w:webHidden/>
              </w:rPr>
              <w:instrText xml:space="preserve"> PAGEREF _Toc139021083 \h </w:instrText>
            </w:r>
            <w:r w:rsidR="00A91120">
              <w:rPr>
                <w:noProof/>
                <w:webHidden/>
              </w:rPr>
            </w:r>
            <w:r w:rsidR="00A91120">
              <w:rPr>
                <w:noProof/>
                <w:webHidden/>
              </w:rPr>
              <w:fldChar w:fldCharType="separate"/>
            </w:r>
            <w:r w:rsidR="00A91120">
              <w:rPr>
                <w:noProof/>
                <w:webHidden/>
              </w:rPr>
              <w:t>10</w:t>
            </w:r>
            <w:r w:rsidR="00A91120">
              <w:rPr>
                <w:noProof/>
                <w:webHidden/>
              </w:rPr>
              <w:fldChar w:fldCharType="end"/>
            </w:r>
          </w:hyperlink>
        </w:p>
        <w:p w14:paraId="327176EE" w14:textId="0E9E3D35" w:rsidR="00A91120" w:rsidRDefault="00000000">
          <w:pPr>
            <w:pStyle w:val="Cuprins1"/>
            <w:tabs>
              <w:tab w:val="right" w:leader="dot" w:pos="9350"/>
            </w:tabs>
            <w:rPr>
              <w:rFonts w:asciiTheme="minorHAnsi" w:eastAsiaTheme="minorEastAsia" w:hAnsiTheme="minorHAnsi"/>
              <w:noProof/>
              <w:sz w:val="22"/>
              <w:lang w:eastAsia="en-GB"/>
              <w14:ligatures w14:val="none"/>
            </w:rPr>
          </w:pPr>
          <w:hyperlink w:anchor="_Toc139021084" w:history="1">
            <w:r w:rsidR="00A91120" w:rsidRPr="00D74F1A">
              <w:rPr>
                <w:rStyle w:val="Hyperlink"/>
                <w:noProof/>
              </w:rPr>
              <w:t>Conclusion</w:t>
            </w:r>
            <w:r w:rsidR="00A91120">
              <w:rPr>
                <w:noProof/>
                <w:webHidden/>
              </w:rPr>
              <w:tab/>
            </w:r>
            <w:r w:rsidR="00A91120">
              <w:rPr>
                <w:noProof/>
                <w:webHidden/>
              </w:rPr>
              <w:fldChar w:fldCharType="begin"/>
            </w:r>
            <w:r w:rsidR="00A91120">
              <w:rPr>
                <w:noProof/>
                <w:webHidden/>
              </w:rPr>
              <w:instrText xml:space="preserve"> PAGEREF _Toc139021084 \h </w:instrText>
            </w:r>
            <w:r w:rsidR="00A91120">
              <w:rPr>
                <w:noProof/>
                <w:webHidden/>
              </w:rPr>
            </w:r>
            <w:r w:rsidR="00A91120">
              <w:rPr>
                <w:noProof/>
                <w:webHidden/>
              </w:rPr>
              <w:fldChar w:fldCharType="separate"/>
            </w:r>
            <w:r w:rsidR="00A91120">
              <w:rPr>
                <w:noProof/>
                <w:webHidden/>
              </w:rPr>
              <w:t>11</w:t>
            </w:r>
            <w:r w:rsidR="00A91120">
              <w:rPr>
                <w:noProof/>
                <w:webHidden/>
              </w:rPr>
              <w:fldChar w:fldCharType="end"/>
            </w:r>
          </w:hyperlink>
        </w:p>
        <w:p w14:paraId="45EC5530" w14:textId="35C2D79B" w:rsidR="00A91120" w:rsidRDefault="00000000">
          <w:pPr>
            <w:pStyle w:val="Cuprins1"/>
            <w:tabs>
              <w:tab w:val="right" w:leader="dot" w:pos="9350"/>
            </w:tabs>
            <w:rPr>
              <w:rFonts w:asciiTheme="minorHAnsi" w:eastAsiaTheme="minorEastAsia" w:hAnsiTheme="minorHAnsi"/>
              <w:noProof/>
              <w:sz w:val="22"/>
              <w:lang w:eastAsia="en-GB"/>
              <w14:ligatures w14:val="none"/>
            </w:rPr>
          </w:pPr>
          <w:hyperlink w:anchor="_Toc139021085" w:history="1">
            <w:r w:rsidR="00A91120" w:rsidRPr="00D74F1A">
              <w:rPr>
                <w:rStyle w:val="Hyperlink"/>
                <w:noProof/>
              </w:rPr>
              <w:t>References</w:t>
            </w:r>
            <w:r w:rsidR="00A91120">
              <w:rPr>
                <w:noProof/>
                <w:webHidden/>
              </w:rPr>
              <w:tab/>
            </w:r>
            <w:r w:rsidR="00A91120">
              <w:rPr>
                <w:noProof/>
                <w:webHidden/>
              </w:rPr>
              <w:fldChar w:fldCharType="begin"/>
            </w:r>
            <w:r w:rsidR="00A91120">
              <w:rPr>
                <w:noProof/>
                <w:webHidden/>
              </w:rPr>
              <w:instrText xml:space="preserve"> PAGEREF _Toc139021085 \h </w:instrText>
            </w:r>
            <w:r w:rsidR="00A91120">
              <w:rPr>
                <w:noProof/>
                <w:webHidden/>
              </w:rPr>
            </w:r>
            <w:r w:rsidR="00A91120">
              <w:rPr>
                <w:noProof/>
                <w:webHidden/>
              </w:rPr>
              <w:fldChar w:fldCharType="separate"/>
            </w:r>
            <w:r w:rsidR="00A91120">
              <w:rPr>
                <w:noProof/>
                <w:webHidden/>
              </w:rPr>
              <w:t>12</w:t>
            </w:r>
            <w:r w:rsidR="00A91120">
              <w:rPr>
                <w:noProof/>
                <w:webHidden/>
              </w:rPr>
              <w:fldChar w:fldCharType="end"/>
            </w:r>
          </w:hyperlink>
        </w:p>
        <w:p w14:paraId="6C147937" w14:textId="0ED61E84" w:rsidR="00A91120" w:rsidRDefault="00A91120">
          <w:r>
            <w:rPr>
              <w:b/>
              <w:bCs/>
              <w:noProof/>
            </w:rPr>
            <w:fldChar w:fldCharType="end"/>
          </w:r>
        </w:p>
      </w:sdtContent>
    </w:sdt>
    <w:p w14:paraId="52BCC2C9" w14:textId="5C12F3B7" w:rsidR="0010173E" w:rsidRPr="00A2216E" w:rsidRDefault="0010173E" w:rsidP="0081110D">
      <w:pPr>
        <w:rPr>
          <w:rFonts w:cs="Times New Roman"/>
        </w:rPr>
      </w:pPr>
    </w:p>
    <w:p w14:paraId="5E1CAAC4" w14:textId="0CD001A4" w:rsidR="009F2E25" w:rsidRPr="00A2216E" w:rsidRDefault="009F2E25" w:rsidP="0081110D">
      <w:pPr>
        <w:rPr>
          <w:rFonts w:cs="Times New Roman"/>
        </w:rPr>
      </w:pPr>
    </w:p>
    <w:p w14:paraId="22DB9B4A" w14:textId="5DE12DE3" w:rsidR="009F2E25" w:rsidRPr="00A2216E" w:rsidRDefault="009F2E25" w:rsidP="0081110D">
      <w:pPr>
        <w:rPr>
          <w:rFonts w:cs="Times New Roman"/>
        </w:rPr>
      </w:pPr>
    </w:p>
    <w:p w14:paraId="22AA4CA9" w14:textId="7A4BB826" w:rsidR="009F2E25" w:rsidRPr="00A2216E" w:rsidRDefault="009F2E25" w:rsidP="0081110D">
      <w:pPr>
        <w:rPr>
          <w:rFonts w:cs="Times New Roman"/>
        </w:rPr>
      </w:pPr>
    </w:p>
    <w:p w14:paraId="45E471F4" w14:textId="67F48A0F" w:rsidR="009F2E25" w:rsidRPr="00A2216E" w:rsidRDefault="009F2E25" w:rsidP="0081110D">
      <w:pPr>
        <w:rPr>
          <w:rFonts w:cs="Times New Roman"/>
        </w:rPr>
      </w:pPr>
    </w:p>
    <w:p w14:paraId="2B615B49" w14:textId="50F7C055" w:rsidR="009F2E25" w:rsidRPr="00A2216E" w:rsidRDefault="009F2E25" w:rsidP="0081110D">
      <w:pPr>
        <w:rPr>
          <w:rFonts w:cs="Times New Roman"/>
        </w:rPr>
      </w:pPr>
    </w:p>
    <w:p w14:paraId="4B9A5B4A" w14:textId="7BACFAA0" w:rsidR="009F2E25" w:rsidRPr="00A2216E" w:rsidRDefault="009F2E25" w:rsidP="0081110D">
      <w:pPr>
        <w:rPr>
          <w:rFonts w:cs="Times New Roman"/>
        </w:rPr>
      </w:pPr>
    </w:p>
    <w:p w14:paraId="3617B6AD" w14:textId="46C7C9B6" w:rsidR="009F2E25" w:rsidRPr="00A2216E" w:rsidRDefault="009F2E25" w:rsidP="0081110D">
      <w:pPr>
        <w:rPr>
          <w:rFonts w:cs="Times New Roman"/>
        </w:rPr>
      </w:pPr>
    </w:p>
    <w:p w14:paraId="3E98F48D" w14:textId="0CEAA00A" w:rsidR="009F2E25" w:rsidRPr="00A2216E" w:rsidRDefault="009F2E25" w:rsidP="0081110D">
      <w:pPr>
        <w:rPr>
          <w:rFonts w:cs="Times New Roman"/>
        </w:rPr>
      </w:pPr>
    </w:p>
    <w:p w14:paraId="200A58CE" w14:textId="68B18DE5" w:rsidR="009F2E25" w:rsidRPr="00A2216E" w:rsidRDefault="009F2E25" w:rsidP="009F2E25">
      <w:pPr>
        <w:pStyle w:val="Titlu1"/>
        <w:rPr>
          <w:lang w:val="en-GB"/>
        </w:rPr>
      </w:pPr>
      <w:bookmarkStart w:id="0" w:name="_Toc139021074"/>
      <w:r w:rsidRPr="00A2216E">
        <w:rPr>
          <w:lang w:val="en-GB"/>
        </w:rPr>
        <w:t>Introduction</w:t>
      </w:r>
      <w:bookmarkEnd w:id="0"/>
    </w:p>
    <w:p w14:paraId="6663696F" w14:textId="20E6736B" w:rsidR="002A5BFC" w:rsidRPr="002A5BFC" w:rsidRDefault="002A5BFC" w:rsidP="002A5BFC">
      <w:r w:rsidRPr="002A5BFC">
        <w:t xml:space="preserve">British Airways (BA) has had a profound impact on the worldwide aviation sector. The company's success can be attributed to its pioneering approaches to customer service and its effective implementation of customer relationship management (CRM) techniques. In customer-centric industries like aviation, CRM plays a vital role. According to the research conducted by Nguyen, Sherif, and </w:t>
      </w:r>
      <w:proofErr w:type="spellStart"/>
      <w:r w:rsidRPr="002A5BFC">
        <w:t>Newby</w:t>
      </w:r>
      <w:proofErr w:type="spellEnd"/>
      <w:r w:rsidRPr="002A5BFC">
        <w:t xml:space="preserve"> in 2007, CRM aids organizations in recognizing, understanding, and fulfilling their customers' needs.</w:t>
      </w:r>
    </w:p>
    <w:p w14:paraId="0FFEAA73" w14:textId="41BF63C6" w:rsidR="009F2E25" w:rsidRPr="00A2216E" w:rsidRDefault="009F2E25" w:rsidP="009F2E25">
      <w:pPr>
        <w:rPr>
          <w:lang w:eastAsia="en-GB"/>
        </w:rPr>
      </w:pPr>
      <w:r w:rsidRPr="00A2216E">
        <w:rPr>
          <w:noProof/>
        </w:rPr>
        <w:drawing>
          <wp:inline distT="0" distB="0" distL="0" distR="0" wp14:anchorId="36B91EF2" wp14:editId="4359F2E6">
            <wp:extent cx="5943600" cy="4060190"/>
            <wp:effectExtent l="0" t="0" r="0" b="0"/>
            <wp:docPr id="1" name="Picture 1" descr="British Airways busca tripulaciones en España para seis meses - Fly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busca tripulaciones en España para seis meses - Fly New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4060190"/>
                    </a:xfrm>
                    <a:prstGeom prst="rect">
                      <a:avLst/>
                    </a:prstGeom>
                    <a:noFill/>
                    <a:ln>
                      <a:noFill/>
                    </a:ln>
                  </pic:spPr>
                </pic:pic>
              </a:graphicData>
            </a:graphic>
          </wp:inline>
        </w:drawing>
      </w:r>
    </w:p>
    <w:p w14:paraId="59283D06" w14:textId="3962B785" w:rsidR="009F2E25" w:rsidRPr="009F2E25" w:rsidRDefault="009F2E25" w:rsidP="009F2E25">
      <w:pPr>
        <w:jc w:val="center"/>
        <w:rPr>
          <w:lang w:eastAsia="en-GB"/>
        </w:rPr>
      </w:pPr>
      <w:r w:rsidRPr="00A2216E">
        <w:rPr>
          <w:lang w:eastAsia="en-GB"/>
        </w:rPr>
        <w:t xml:space="preserve">Image: British Airways </w:t>
      </w:r>
      <w:r w:rsidRPr="00A2216E">
        <w:t>(Calvo, 2022)</w:t>
      </w:r>
    </w:p>
    <w:p w14:paraId="43F5E9AE" w14:textId="73078339" w:rsidR="00580776" w:rsidRPr="00A2216E" w:rsidRDefault="002A5BFC" w:rsidP="00580776">
      <w:pPr>
        <w:rPr>
          <w:lang w:eastAsia="en-GB"/>
        </w:rPr>
      </w:pPr>
      <w:r w:rsidRPr="002A5BFC">
        <w:rPr>
          <w:lang w:eastAsia="en-GB"/>
        </w:rPr>
        <w:t xml:space="preserve">British Airways (BA) has successfully implemented a Customer Relationship Management (CRM) system within its operational framework, yielding significant positive outcomes. The enhanced competitive capacity of the firm has been notably bolstered due to this development. Mishra, Modi, and </w:t>
      </w:r>
      <w:proofErr w:type="spellStart"/>
      <w:r w:rsidRPr="002A5BFC">
        <w:rPr>
          <w:lang w:eastAsia="en-GB"/>
        </w:rPr>
        <w:t>Animesh</w:t>
      </w:r>
      <w:proofErr w:type="spellEnd"/>
      <w:r w:rsidRPr="002A5BFC">
        <w:rPr>
          <w:lang w:eastAsia="en-GB"/>
        </w:rPr>
        <w:t xml:space="preserve"> (2013) argue that </w:t>
      </w:r>
      <w:r w:rsidR="00EF53BD">
        <w:rPr>
          <w:lang w:eastAsia="en-GB"/>
        </w:rPr>
        <w:t>to</w:t>
      </w:r>
      <w:r w:rsidRPr="002A5BFC">
        <w:rPr>
          <w:lang w:eastAsia="en-GB"/>
        </w:rPr>
        <w:t xml:space="preserve"> maintain its competitive advantage, BA must ensure that its system delivers value not only to the organisation but also to its customers.</w:t>
      </w:r>
    </w:p>
    <w:p w14:paraId="4C1289F5" w14:textId="059CB21B" w:rsidR="00580776" w:rsidRPr="00A2216E" w:rsidRDefault="00580776" w:rsidP="00580776">
      <w:pPr>
        <w:rPr>
          <w:lang w:eastAsia="en-GB"/>
        </w:rPr>
      </w:pPr>
      <w:r w:rsidRPr="00A2216E">
        <w:rPr>
          <w:lang w:eastAsia="en-GB"/>
        </w:rPr>
        <w:t xml:space="preserve">The business practices of BA are both ethical and environmentally responsible. These strategies improve the CRM system and affect </w:t>
      </w:r>
      <w:r w:rsidR="00A2216E" w:rsidRPr="00A2216E">
        <w:rPr>
          <w:lang w:eastAsia="en-GB"/>
        </w:rPr>
        <w:t>customers’ perception and enjoyment</w:t>
      </w:r>
      <w:r w:rsidRPr="00A2216E">
        <w:rPr>
          <w:lang w:eastAsia="en-GB"/>
        </w:rPr>
        <w:t>. The importance of modern business ethics and environmental responsibility cannot be overstated. Ethical and sustainable businesses can acquire and retain a greater number of consumers, which increases their CRM.</w:t>
      </w:r>
    </w:p>
    <w:p w14:paraId="7E435C5C" w14:textId="655C01D2" w:rsidR="00580776" w:rsidRPr="00A2216E" w:rsidRDefault="00580776" w:rsidP="00580776">
      <w:pPr>
        <w:rPr>
          <w:lang w:eastAsia="en-GB"/>
        </w:rPr>
      </w:pPr>
      <w:r w:rsidRPr="00A2216E">
        <w:rPr>
          <w:lang w:eastAsia="en-GB"/>
        </w:rPr>
        <w:t xml:space="preserve">CRM systems may be evaluated and improved with the use of quality models and theories. Through </w:t>
      </w:r>
      <w:r w:rsidR="00A2216E" w:rsidRPr="00A2216E">
        <w:rPr>
          <w:lang w:eastAsia="en-GB"/>
        </w:rPr>
        <w:t xml:space="preserve">helpful insights, TQM, ISO Quality Standards, and the Baldrige Excellence Framework may assist BA in </w:t>
      </w:r>
      <w:r w:rsidRPr="00A2216E">
        <w:rPr>
          <w:lang w:eastAsia="en-GB"/>
        </w:rPr>
        <w:t>enhancing its CRM systems.</w:t>
      </w:r>
    </w:p>
    <w:p w14:paraId="6888CA67" w14:textId="14FF26CB" w:rsidR="00580776" w:rsidRPr="00A2216E" w:rsidRDefault="00580776" w:rsidP="00580776">
      <w:r w:rsidRPr="00A2216E">
        <w:rPr>
          <w:lang w:eastAsia="en-GB"/>
        </w:rPr>
        <w:t>This study explores the ethical and environmental values upheld by British Airways (BA), evaluates how those principles impact customer relationship management (CRM), conducts an in-depth analysis of the most important quality models and theories, and makes recommendations for improving CRM. The relevance of customer relationship management (CRM) and business analysis (BA) will be discussed in the introduction of the study. After that, the research will investigate the ethical and environmental procedures of British Airways</w:t>
      </w:r>
      <w:r w:rsidR="00A2216E" w:rsidRPr="00A2216E">
        <w:rPr>
          <w:lang w:eastAsia="en-GB"/>
        </w:rPr>
        <w:t xml:space="preserve"> and</w:t>
      </w:r>
      <w:r w:rsidRPr="00A2216E">
        <w:rPr>
          <w:lang w:eastAsia="en-GB"/>
        </w:rPr>
        <w:t xml:space="preserve"> the company's customer service. The study will provide an in-depth analysis of some noteworthy models and concepts. The investigation is concluded with significant discoveries and recommendations.</w:t>
      </w:r>
    </w:p>
    <w:p w14:paraId="6255DF6B" w14:textId="6EB11018" w:rsidR="00A86F11" w:rsidRDefault="00A86F11" w:rsidP="00580776">
      <w:pPr>
        <w:pStyle w:val="Titlu1"/>
        <w:rPr>
          <w:lang w:val="en-GB" w:eastAsia="en-GB"/>
        </w:rPr>
      </w:pPr>
      <w:bookmarkStart w:id="1" w:name="_Toc139021075"/>
      <w:r w:rsidRPr="00A2216E">
        <w:rPr>
          <w:lang w:val="en-GB" w:eastAsia="en-GB"/>
        </w:rPr>
        <w:t>The Role of CRM in British Airways</w:t>
      </w:r>
      <w:bookmarkEnd w:id="1"/>
    </w:p>
    <w:p w14:paraId="4CCC5F9C" w14:textId="77777777" w:rsidR="00EF53BD" w:rsidRDefault="00EF53BD" w:rsidP="00EF53BD">
      <w:pPr>
        <w:rPr>
          <w:lang w:eastAsia="en-GB"/>
        </w:rPr>
      </w:pPr>
      <w:r>
        <w:rPr>
          <w:lang w:eastAsia="en-GB"/>
        </w:rPr>
        <w:t xml:space="preserve">British Airways (BA) uses CRM to improve the service it gives to customers. BA has a great CRM system that works well with the way it runs. This makes the business more competitive in its field. Mishra, Modi, and </w:t>
      </w:r>
      <w:proofErr w:type="spellStart"/>
      <w:r>
        <w:rPr>
          <w:lang w:eastAsia="en-GB"/>
        </w:rPr>
        <w:t>Animesh</w:t>
      </w:r>
      <w:proofErr w:type="spellEnd"/>
      <w:r>
        <w:rPr>
          <w:lang w:eastAsia="en-GB"/>
        </w:rPr>
        <w:t xml:space="preserve"> (2013) say that for BA to keep its economic edge, this method must be good for both BA and its customers.</w:t>
      </w:r>
    </w:p>
    <w:p w14:paraId="577CBB56" w14:textId="77777777" w:rsidR="00EF53BD" w:rsidRDefault="00EF53BD" w:rsidP="00EF53BD">
      <w:pPr>
        <w:rPr>
          <w:lang w:eastAsia="en-GB"/>
        </w:rPr>
      </w:pPr>
      <w:r>
        <w:rPr>
          <w:lang w:eastAsia="en-GB"/>
        </w:rPr>
        <w:t>With the help of data analytics, British Airways (BA) has made customer interactions more personal. This method has helped the company understand how customers act, what they like, and what they want. BA's plan to meet the needs of each customer needs these details. The goal of CRM in business is to keep people. CRM helps the business find and keep customers. The Executive Club Frequent Flyer Programme is one of these prize systems.</w:t>
      </w:r>
    </w:p>
    <w:p w14:paraId="672BC003" w14:textId="77777777" w:rsidR="00EF53BD" w:rsidRDefault="00EF53BD" w:rsidP="00EF53BD">
      <w:pPr>
        <w:rPr>
          <w:lang w:eastAsia="en-GB"/>
        </w:rPr>
      </w:pPr>
      <w:r>
        <w:rPr>
          <w:lang w:eastAsia="en-GB"/>
        </w:rPr>
        <w:t xml:space="preserve">BA also uses CRM to find the points of contact with customers. With this strategic plan, BA may be able to improve service performance at key moments and the customer experience. Raman, Witt, and </w:t>
      </w:r>
      <w:proofErr w:type="spellStart"/>
      <w:r>
        <w:rPr>
          <w:lang w:eastAsia="en-GB"/>
        </w:rPr>
        <w:t>Rauseo</w:t>
      </w:r>
      <w:proofErr w:type="spellEnd"/>
      <w:r>
        <w:rPr>
          <w:lang w:eastAsia="en-GB"/>
        </w:rPr>
        <w:t xml:space="preserve"> (2014) say that this term emphasises how much the company cares about its customers.</w:t>
      </w:r>
    </w:p>
    <w:p w14:paraId="19C34C27" w14:textId="147210E7" w:rsidR="00EF53BD" w:rsidRPr="00EF53BD" w:rsidRDefault="00EF53BD" w:rsidP="00EF53BD">
      <w:pPr>
        <w:rPr>
          <w:lang w:eastAsia="en-GB"/>
        </w:rPr>
      </w:pPr>
      <w:r>
        <w:rPr>
          <w:lang w:eastAsia="en-GB"/>
        </w:rPr>
        <w:t>CRM goes beyond business study and into the plan of an organisation. Airlines that focus on customers and use CRM may be able to compete.</w:t>
      </w:r>
    </w:p>
    <w:p w14:paraId="59E67214" w14:textId="3837B167" w:rsidR="00A2216E" w:rsidRPr="00A2216E" w:rsidRDefault="00A2216E" w:rsidP="00A2216E">
      <w:pPr>
        <w:pStyle w:val="Titlu1"/>
      </w:pPr>
      <w:bookmarkStart w:id="2" w:name="_Toc139021076"/>
      <w:r w:rsidRPr="00A2216E">
        <w:t>Ethical and Sustainability Policies of British Airways</w:t>
      </w:r>
      <w:bookmarkEnd w:id="2"/>
      <w:r w:rsidRPr="00A2216E">
        <w:t xml:space="preserve"> </w:t>
      </w:r>
    </w:p>
    <w:p w14:paraId="208D502C" w14:textId="3261A717" w:rsidR="00A2216E" w:rsidRPr="00A2216E" w:rsidRDefault="00A2216E" w:rsidP="00A2216E">
      <w:pPr>
        <w:pStyle w:val="Titlu2"/>
      </w:pPr>
      <w:bookmarkStart w:id="3" w:name="_Toc139021077"/>
      <w:r w:rsidRPr="00A2216E">
        <w:t>Ethical Policies of British Airways</w:t>
      </w:r>
      <w:bookmarkEnd w:id="3"/>
      <w:r w:rsidRPr="00A2216E">
        <w:t xml:space="preserve"> </w:t>
      </w:r>
    </w:p>
    <w:p w14:paraId="7CCA989B" w14:textId="77777777" w:rsidR="00EF53BD" w:rsidRDefault="00EF53BD" w:rsidP="00EF53BD">
      <w:r>
        <w:t>British Airways (BA), a sizable aircraft company with operations in several nations throughout the world, prioritises business ethics. Employees are instructed on how to conduct themselves ethically in their everyday job under the BA Code of Conduct. Making use of unethical actions is not feasible when these rules are followed. These are the ideas that are presented in this. British Airways emphasises the importance of treating customers, staff, and business partners with honesty, integrity, and respect in their corporate plan for the year 2021. BA's overarching plan outlines the approach it will take to achieve ethical governance. Human rights, employment laws, and unscrupulous behaviour are a few of them.</w:t>
      </w:r>
    </w:p>
    <w:p w14:paraId="1389C167" w14:textId="034D6195" w:rsidR="00A2216E" w:rsidRPr="00A2216E" w:rsidRDefault="00EF53BD" w:rsidP="00EF53BD">
      <w:r>
        <w:t xml:space="preserve">British Airways (BA) has a clear process in place for customers to report improper behaviour in addition to these recommendations. Employees are free to report illegal activity because of this policy without worrying about consequences. </w:t>
      </w:r>
      <w:r w:rsidR="00A2216E" w:rsidRPr="00A2216E">
        <w:t>The dedication of the organisation to preserving a culture that is transparent and responsible makes it possible to guarantee that these ethical standards are followed and helps to cultivate a feeling of integrity across the whole firm.</w:t>
      </w:r>
    </w:p>
    <w:p w14:paraId="4CCEEDEC" w14:textId="7D64E27E" w:rsidR="00A2216E" w:rsidRPr="00A2216E" w:rsidRDefault="00A2216E" w:rsidP="00A2216E">
      <w:pPr>
        <w:pStyle w:val="Titlu2"/>
      </w:pPr>
      <w:bookmarkStart w:id="4" w:name="_Toc139021078"/>
      <w:r w:rsidRPr="00A2216E">
        <w:t>Sustainability Policies of British Airways</w:t>
      </w:r>
      <w:bookmarkEnd w:id="4"/>
    </w:p>
    <w:p w14:paraId="0B9239F2" w14:textId="76D9E392" w:rsidR="00A2216E" w:rsidRDefault="00A2216E" w:rsidP="00A2216E">
      <w:r w:rsidRPr="00A2216E">
        <w:t xml:space="preserve">Regarding the topic of sustainability, British Airways is dedicated to doing everything it can to help solve issues that affect the environment on a worldwide scale. According to </w:t>
      </w:r>
      <w:proofErr w:type="spellStart"/>
      <w:r w:rsidRPr="00A2216E">
        <w:t>Cames</w:t>
      </w:r>
      <w:proofErr w:type="spellEnd"/>
      <w:r w:rsidRPr="00A2216E">
        <w:t xml:space="preserve"> et al. (2015), the airline has shown its commitment to reducing its impact on the environment by declaring its intention to achieve the lofty goal of attaining net-zero carbon emissions by the year 2050. This programme represents a fundamental pillar of British </w:t>
      </w:r>
      <w:r>
        <w:t>Airways</w:t>
      </w:r>
      <w:r w:rsidRPr="00A2216E">
        <w:t xml:space="preserve"> (BA) 'Better World' strategy, which comprises a wide variety of measures targeted at minimising the environmental imprint that the airline's operations have.</w:t>
      </w:r>
    </w:p>
    <w:p w14:paraId="1FFC4357" w14:textId="404FEE62" w:rsidR="00702798" w:rsidRDefault="00702798" w:rsidP="00A2216E">
      <w:r>
        <w:rPr>
          <w:noProof/>
        </w:rPr>
        <w:drawing>
          <wp:inline distT="0" distB="0" distL="0" distR="0" wp14:anchorId="1BF49A1F" wp14:editId="58834DE3">
            <wp:extent cx="5943600" cy="5106035"/>
            <wp:effectExtent l="0" t="0" r="0" b="0"/>
            <wp:docPr id="2" name="Picture 2" descr="British Airways | SUSTAINABILITY AT BRITISH AIRWAYS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ish Airways | SUSTAINABILITY AT BRITISH AIRWAYS 202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5106035"/>
                    </a:xfrm>
                    <a:prstGeom prst="rect">
                      <a:avLst/>
                    </a:prstGeom>
                    <a:noFill/>
                    <a:ln>
                      <a:noFill/>
                    </a:ln>
                  </pic:spPr>
                </pic:pic>
              </a:graphicData>
            </a:graphic>
          </wp:inline>
        </w:drawing>
      </w:r>
    </w:p>
    <w:p w14:paraId="5578F52D" w14:textId="5F599E89" w:rsidR="00702798" w:rsidRPr="00A2216E" w:rsidRDefault="00702798" w:rsidP="00702798">
      <w:pPr>
        <w:jc w:val="center"/>
      </w:pPr>
      <w:r w:rsidRPr="00702798">
        <w:rPr>
          <w:b/>
          <w:bCs/>
        </w:rPr>
        <w:t>Figure:</w:t>
      </w:r>
      <w:r>
        <w:t xml:space="preserve"> </w:t>
      </w:r>
      <w:r w:rsidRPr="00702798">
        <w:rPr>
          <w:i/>
          <w:iCs/>
        </w:rPr>
        <w:t xml:space="preserve">British Airways Sustainability </w:t>
      </w:r>
      <w:r w:rsidRPr="006471D9">
        <w:rPr>
          <w:i/>
          <w:iCs/>
        </w:rPr>
        <w:t xml:space="preserve">Report </w:t>
      </w:r>
      <w:r w:rsidR="006471D9" w:rsidRPr="006471D9">
        <w:rPr>
          <w:i/>
          <w:iCs/>
        </w:rPr>
        <w:t>(Airways, 2022)</w:t>
      </w:r>
    </w:p>
    <w:p w14:paraId="53DD4E32" w14:textId="47E27F1B" w:rsidR="00A2216E" w:rsidRPr="00A2216E" w:rsidRDefault="00A2216E" w:rsidP="00A2216E">
      <w:r w:rsidRPr="00A2216E">
        <w:t>The proactive sustainability initiatives taken by BA include a wide range of topics, including the conservation of fuel, the use of renewable energy, the management of trash, and the preservation of wildlife. The corporation is looking into the usage of environmentally friendly aviation fuels and is making significant investments in fuel-efficient aircraft (Lee, 2019). In addition to this, British Airways is now compensating for the emissions caused by all of its domestic flights, and there are plans in place to do the same thing for its international flights.</w:t>
      </w:r>
    </w:p>
    <w:p w14:paraId="633B1525" w14:textId="6D3D9BD4" w:rsidR="00A2216E" w:rsidRPr="00A2216E" w:rsidRDefault="00A2216E" w:rsidP="00A2216E">
      <w:r w:rsidRPr="00A2216E">
        <w:t xml:space="preserve">Recycling and trash prevention are at the forefront of BA's comprehensive waste management policy, which was developed </w:t>
      </w:r>
      <w:r w:rsidR="00702798">
        <w:t>by</w:t>
      </w:r>
      <w:r w:rsidRPr="00A2216E">
        <w:t xml:space="preserve"> the tenets of the circular economy and put into practice by the company. According to </w:t>
      </w:r>
      <w:proofErr w:type="spellStart"/>
      <w:r w:rsidRPr="00A2216E">
        <w:t>Geissdoerfer</w:t>
      </w:r>
      <w:proofErr w:type="spellEnd"/>
      <w:r w:rsidRPr="00A2216E">
        <w:t xml:space="preserve">, </w:t>
      </w:r>
      <w:proofErr w:type="spellStart"/>
      <w:r w:rsidRPr="00A2216E">
        <w:t>Savaget</w:t>
      </w:r>
      <w:proofErr w:type="spellEnd"/>
      <w:r w:rsidRPr="00A2216E">
        <w:t xml:space="preserve">, </w:t>
      </w:r>
      <w:proofErr w:type="spellStart"/>
      <w:r w:rsidRPr="00A2216E">
        <w:t>Bocken</w:t>
      </w:r>
      <w:proofErr w:type="spellEnd"/>
      <w:r w:rsidRPr="00A2216E">
        <w:t xml:space="preserve">, and </w:t>
      </w:r>
      <w:proofErr w:type="spellStart"/>
      <w:r w:rsidRPr="00A2216E">
        <w:t>Hultink</w:t>
      </w:r>
      <w:proofErr w:type="spellEnd"/>
      <w:r w:rsidRPr="00A2216E">
        <w:t xml:space="preserve"> (2017), the company is committed to minimising the amount of food waste and eliminating single-use plastics across all of its activities</w:t>
      </w:r>
    </w:p>
    <w:p w14:paraId="75B1ADFA" w14:textId="77777777" w:rsidR="00A2216E" w:rsidRDefault="00A2216E" w:rsidP="00A2216E">
      <w:r w:rsidRPr="00A2216E">
        <w:t>The participation of BA in collaborations with the goals of saving forests and offsetting carbon emissions is proof of the company's dedication to the preservation of biological variety. By making this promise, BA is demonstrating its awareness of the significance of protecting a wide variety of habitats.</w:t>
      </w:r>
    </w:p>
    <w:p w14:paraId="26E756BC" w14:textId="6F901890" w:rsidR="009F2E25" w:rsidRDefault="00A2216E" w:rsidP="00A2216E">
      <w:r w:rsidRPr="00A2216E">
        <w:t xml:space="preserve">The ethical and sustainability policies of British Airways highlight the airline's dedication to </w:t>
      </w:r>
      <w:r>
        <w:t>responsibly conducting its business</w:t>
      </w:r>
      <w:r w:rsidRPr="00A2216E">
        <w:t>, as well as its drive to stay accountable to its customers, workers, investors, and society in general.</w:t>
      </w:r>
    </w:p>
    <w:p w14:paraId="156C9D29" w14:textId="2B2776C6" w:rsidR="009A0156" w:rsidRDefault="009A0156" w:rsidP="009A0156">
      <w:pPr>
        <w:pStyle w:val="Titlu1"/>
      </w:pPr>
      <w:bookmarkStart w:id="5" w:name="_Toc139021079"/>
      <w:r>
        <w:t>Customer Experience Based on Ethical and Sustainability Policies</w:t>
      </w:r>
      <w:bookmarkEnd w:id="5"/>
    </w:p>
    <w:p w14:paraId="240462A6" w14:textId="77777777" w:rsidR="009A0156" w:rsidRPr="009A0156" w:rsidRDefault="009A0156" w:rsidP="009A0156">
      <w:pPr>
        <w:rPr>
          <w:lang w:val="en-US"/>
        </w:rPr>
      </w:pPr>
    </w:p>
    <w:p w14:paraId="636A3D37" w14:textId="5749302D" w:rsidR="009A0156" w:rsidRDefault="009A0156" w:rsidP="009A0156">
      <w:pPr>
        <w:pStyle w:val="Titlu2"/>
      </w:pPr>
      <w:bookmarkStart w:id="6" w:name="_Toc139021080"/>
      <w:r>
        <w:t>Customer Experience and Ethical Policies</w:t>
      </w:r>
      <w:bookmarkEnd w:id="6"/>
    </w:p>
    <w:p w14:paraId="15EBC75C" w14:textId="2DCA1F31" w:rsidR="009A0156" w:rsidRDefault="009A0156" w:rsidP="009A0156">
      <w:r>
        <w:t>The extent to which a company adheres to a set of preset ethical standards has a significant influence on the interactions that its consumers have with the company in the issue.  Because of British Airways' commitment to acting ethically, the firm receives positive feedback from its customers, which in turn has a positive effect on the business. The organization's Code of Conduct, which contains the concepts of honesty, transparency, and respect, not only develops a culture of integrity inside the organisation but also provides customers with the perception that the firm can be trusted and relied upon (British Airways, 2021). [citation needed] British Airways, 2021.</w:t>
      </w:r>
    </w:p>
    <w:p w14:paraId="114BDA7C" w14:textId="39D461AF" w:rsidR="009A0156" w:rsidRDefault="009A0156" w:rsidP="009A0156">
      <w:r>
        <w:t>When they interact with British Airways in any manner, customers see first-hand how the firm abides by these ethical guidelines, which manifest themselves in several forms. For instance, the unyielding dedication of the airline to the use of fair employment practises directly correlates to greater quality service being supplied by the employees of the airline. In a manner analogous to this, the unwavering position that British Airways (BA) takes against corruption provides customers with further comfort about the company's dedication to competitive pricing and ethical business practices. In addition, the firm's strict data privacy precautions and whistleblower protection policies boost the trust that customers have in the organisation, which in turn adds to customers having an enjoyable experience overall (Han, 2020).</w:t>
      </w:r>
    </w:p>
    <w:p w14:paraId="23B453C9" w14:textId="77777777" w:rsidR="009A0156" w:rsidRDefault="009A0156" w:rsidP="009A0156"/>
    <w:p w14:paraId="1D538561" w14:textId="40511BAD" w:rsidR="009A0156" w:rsidRDefault="009A0156" w:rsidP="009A0156">
      <w:pPr>
        <w:pStyle w:val="Titlu2"/>
      </w:pPr>
      <w:bookmarkStart w:id="7" w:name="_Toc139021081"/>
      <w:r>
        <w:t>Customer Experience and Sustainability Policies</w:t>
      </w:r>
      <w:bookmarkEnd w:id="7"/>
    </w:p>
    <w:p w14:paraId="6EB5BDBB" w14:textId="029F9936" w:rsidR="009A0156" w:rsidRDefault="009A0156" w:rsidP="009A0156">
      <w:r>
        <w:t>The customer experiences and impressions that are formed of a company are profoundly influenced by the sustainability practises that the company has put into place. According to Jones, Hillier, and Comfort (2016), there is a growing trend among customers to prefer to engage with firms that demonstrate responsible environmental stewardship. Specifically, consumers are gravitating towards companies that recycle and compost their waste. This is encouraging news for British Airways since the corporation has lofty environmental goals, and these goals align perfectly with the trend that is now developing.</w:t>
      </w:r>
    </w:p>
    <w:p w14:paraId="28071248" w14:textId="3FC56C88" w:rsidR="009A0156" w:rsidRDefault="009A0156" w:rsidP="009A0156">
      <w:r>
        <w:t>Customers who are worried about the environment respond well, for instance, to the pledge that British Airways has made to achieve "net-zero" carbon emissions by the year 2050. These sorts of activities not only contribute to a more satisfying overall experience for the customer but also have a positive influence on the customer's perception of the airline, which in turn has a positive impact on the airline's bottom line. In a similar vein, British Airways' dedication to reducing garbage, in particular the elimination of single-use plastics on their flights, not only helps to the preservation of the environment but also enhances the quality of life for passengers while they are in the air. This eliminates single-use plastics, which were a major source of litter on British Airways flights in recent years.</w:t>
      </w:r>
    </w:p>
    <w:p w14:paraId="060B3298" w14:textId="10703B72" w:rsidR="00702798" w:rsidRDefault="009A0156" w:rsidP="009A0156">
      <w:r>
        <w:t>The policies of British Airways that are ethical and ecologically responsible play a crucial role in influencing the experiences that passengers have when flying with the airline. By adhering to ethical business practises and adopting projects that are beneficial to the environment, British Airways is working to improve the overall experience it provides for its customers, strengthen its position in the market, and pave the way for a more sustainable future.</w:t>
      </w:r>
    </w:p>
    <w:p w14:paraId="2DEE09E3" w14:textId="362D5E0D" w:rsidR="004A3BE2" w:rsidRDefault="004A3BE2" w:rsidP="004A3BE2">
      <w:pPr>
        <w:pStyle w:val="Titlu1"/>
      </w:pPr>
      <w:bookmarkStart w:id="8" w:name="_Toc139021082"/>
      <w:r>
        <w:t>Critical Literature Review on Quality Models/Theories</w:t>
      </w:r>
      <w:bookmarkEnd w:id="8"/>
      <w:r>
        <w:t> </w:t>
      </w:r>
    </w:p>
    <w:p w14:paraId="1FFE1C56" w14:textId="77777777" w:rsidR="004A3BE2" w:rsidRDefault="004A3BE2" w:rsidP="004A3BE2"/>
    <w:p w14:paraId="620C6348" w14:textId="234975A2" w:rsidR="004A3BE2" w:rsidRPr="004A3BE2" w:rsidRDefault="004A3BE2" w:rsidP="004A3BE2">
      <w:pPr>
        <w:rPr>
          <w:b/>
          <w:bCs/>
          <w:i/>
          <w:iCs/>
          <w:u w:val="single"/>
        </w:rPr>
      </w:pPr>
      <w:proofErr w:type="spellStart"/>
      <w:r w:rsidRPr="004A3BE2">
        <w:rPr>
          <w:b/>
          <w:bCs/>
          <w:i/>
          <w:iCs/>
          <w:u w:val="single"/>
        </w:rPr>
        <w:t>Servqual</w:t>
      </w:r>
      <w:proofErr w:type="spellEnd"/>
      <w:r w:rsidRPr="004A3BE2">
        <w:rPr>
          <w:b/>
          <w:bCs/>
          <w:i/>
          <w:iCs/>
          <w:u w:val="single"/>
        </w:rPr>
        <w:t xml:space="preserve"> Model </w:t>
      </w:r>
    </w:p>
    <w:p w14:paraId="7755460F" w14:textId="33D31699" w:rsidR="004A3BE2" w:rsidRDefault="004A3BE2" w:rsidP="004A3BE2">
      <w:r>
        <w:t>The idea for the SERVQUAL model was developed in 1988 by Parasuraman, Zeithaml, and Berry. The components of dependability, assurance, tangibles, empathy, and responsiveness were originally included in this paradigm. It serves as a crucial instrument for assessing the level of customer service across all five aspects, and it does it admirably. This approach has proved to be quite helpful to British Airways since it gives them a comprehensive framework for understanding and improving their service performance. To satisfy the expectations of its customers, one of the components, referred to as "Tangibles," drives British Airways to rigorously maintain the aesthetic appeal of its fleet and continuously improve the in-flight amenities. It's probable that the qualities of "empathy" and "responsiveness" would significantly aid BA in its attempts to enhance customer service, so ensuring that consumer interactions will be handled in a timely and efficient way. This might have the immediate effect of raising the general calibre of their customer relationship management (CRM) processes.</w:t>
      </w:r>
    </w:p>
    <w:p w14:paraId="11500C94" w14:textId="1CE49737" w:rsidR="004A3BE2" w:rsidRPr="004A3BE2" w:rsidRDefault="004A3BE2" w:rsidP="004A3BE2">
      <w:pPr>
        <w:rPr>
          <w:b/>
          <w:bCs/>
          <w:i/>
          <w:iCs/>
          <w:u w:val="single"/>
        </w:rPr>
      </w:pPr>
      <w:r w:rsidRPr="004A3BE2">
        <w:rPr>
          <w:b/>
          <w:bCs/>
          <w:i/>
          <w:iCs/>
          <w:u w:val="single"/>
        </w:rPr>
        <w:t>Total Quality Management (TQM)</w:t>
      </w:r>
    </w:p>
    <w:p w14:paraId="474DB72C" w14:textId="3C43712E" w:rsidR="004A3BE2" w:rsidRDefault="004A3BE2" w:rsidP="004A3BE2">
      <w:r>
        <w:t>Total Quality Management (TQM), according to Dale (2015), is a management approach that prioritises quality and is carried out via the active participation of every employee inside a company. The long-term success of TQM is its main objective. Total Quality Management (TQM) has the potential to help British Airways develop a corporate culture that prioritises continuous improvement and places a strong emphasis on meeting customers' demands and expectations. The adoption of this particular strategy has the potential to aid in the monitoring and improvement of all facets of British Airways' operations, including customer relationship management (CRM), which is also a part of those operations, in addition to the adaptability it exhibits in a variety of settings. Total Quality Management, often known as TQM, is based on the premise that by actively including every employee in efforts to raise quality, a comprehensive commitment to the improvement of service quality and customer satisfaction can be achieved. The foundation of TQM is the premise that all workers should take an active role in these activities.</w:t>
      </w:r>
    </w:p>
    <w:p w14:paraId="38AC51A1" w14:textId="61740DD4" w:rsidR="004A3BE2" w:rsidRPr="004A3BE2" w:rsidRDefault="004A3BE2" w:rsidP="004A3BE2">
      <w:pPr>
        <w:rPr>
          <w:b/>
          <w:bCs/>
          <w:i/>
          <w:iCs/>
          <w:u w:val="single"/>
        </w:rPr>
      </w:pPr>
      <w:r w:rsidRPr="004A3BE2">
        <w:rPr>
          <w:b/>
          <w:bCs/>
          <w:i/>
          <w:iCs/>
          <w:u w:val="single"/>
        </w:rPr>
        <w:t>The Balanced Scorecard</w:t>
      </w:r>
    </w:p>
    <w:p w14:paraId="3CA545C1" w14:textId="4416B430" w:rsidR="004A3BE2" w:rsidRDefault="004A3BE2" w:rsidP="004A3BE2">
      <w:r>
        <w:t>In 1996, Kaplan and Norton created the Balanced Scorecard, a framework for strategic planning and management. This process' main goal is to link an organization's daily operations to its overarching vision and the long-term goals it has established for itself. Striking a good balance between financial goals, client-focused objectives, the efficacy of internal systems, and opportunities for personal growth and progress is given considerable weight. British Airways can ensure that the customer relationship management (CRM) initiatives it undertakes are in perfect harmony with the bigger organisational objectives it has established by using this technique to the fullest extent possible. As a consequence of the actions it takes, BA can foster a culture of organisational learning and growth, which in turn allows the business to support the development of its internal processes. The implementation of a systematic and strategic alignment has the potential to significantly raise the level of service quality provided by BA, which would in turn improve the customer experience.</w:t>
      </w:r>
    </w:p>
    <w:p w14:paraId="09F5FC49" w14:textId="3AF5B49E" w:rsidR="00EF7193" w:rsidRDefault="00C54A92" w:rsidP="005A6110">
      <w:pPr>
        <w:pStyle w:val="Titlu1"/>
      </w:pPr>
      <w:bookmarkStart w:id="9" w:name="_Toc139021083"/>
      <w:r>
        <w:t>Impact of Quality Theories on CRM in British Airways</w:t>
      </w:r>
      <w:bookmarkEnd w:id="9"/>
      <w:r>
        <w:t xml:space="preserve"> </w:t>
      </w:r>
    </w:p>
    <w:p w14:paraId="7F1ED4C1" w14:textId="77777777" w:rsidR="005A6110" w:rsidRPr="005A6110" w:rsidRDefault="005A6110" w:rsidP="005A6110">
      <w:pPr>
        <w:rPr>
          <w:lang w:val="en-US"/>
        </w:rPr>
      </w:pPr>
    </w:p>
    <w:p w14:paraId="6220F6F6" w14:textId="097754A2" w:rsidR="005A6110" w:rsidRDefault="005A6110" w:rsidP="005A6110">
      <w:r>
        <w:t xml:space="preserve">The incorporation and use of quality models and theories such as SERVQUAL, Total Quality Management (TQM), and the Balanced Scorecard have the potential to greatly enhance British Airways' CRM procedures. These models, each with its unique features, may contribute to several aspects of CRM, all </w:t>
      </w:r>
      <w:r w:rsidRPr="005A6110">
        <w:t>to provide great customer service and develop</w:t>
      </w:r>
      <w:r>
        <w:t xml:space="preserve"> long-term relationships.</w:t>
      </w:r>
    </w:p>
    <w:p w14:paraId="49E15783" w14:textId="0D2ABC09" w:rsidR="005A6110" w:rsidRDefault="005A6110" w:rsidP="005A6110">
      <w:r>
        <w:t>The SERVQUAL model, which assesses service quality based on customer expectations and experiences, has the potential to act as a diagnostic tool for British Airways to better identify the areas in which their service quality is weak, according to Parasuraman et al. (1988). By gaining insights from this model, British Airways is better able to alter its services to match and even exceed its customers' expectations, hence boosting the outcomes of its CRM efforts.</w:t>
      </w:r>
    </w:p>
    <w:p w14:paraId="0E77211B" w14:textId="18BB117D" w:rsidR="005A6110" w:rsidRDefault="005A6110" w:rsidP="005A6110">
      <w:r>
        <w:t>Total Quality Management (TQM), which emphasises continuous improvement and participation at all levels of an organisation, has the potential to increase CRM at British Airways by fostering a customer-centred culture, according to Dale (2015). According to this method, every employee contributes to the enhancement of service quality, which leads to higher levels of customer satisfaction and stronger relationships.</w:t>
      </w:r>
    </w:p>
    <w:p w14:paraId="59649A17" w14:textId="60A9F4F9" w:rsidR="005A6110" w:rsidRDefault="005A6110" w:rsidP="005A6110">
      <w:r>
        <w:t>The Balanced Scorecard's all-encompassing technique of assessing an organization's performance, according to Kaplan and Norton (1996), has the potential to aid British Airways in better aligning its CRM strategy with its overall corporate objectives. By combining customer-related goals with financial, internal processes, and learning objectives, British Airways can optimise its customer relationship management (CRM) efforts and achieve organisational success.</w:t>
      </w:r>
    </w:p>
    <w:p w14:paraId="360B6FA7" w14:textId="012BE751" w:rsidR="004A3BE2" w:rsidRDefault="005A6110" w:rsidP="005A6110">
      <w:r>
        <w:t>In a nutshell, these quality models and theories offer solid frameworks that British Airways may effectively use to supplement its CRM, drive service quality improvements, and contribute to the company's overall performance.</w:t>
      </w:r>
    </w:p>
    <w:p w14:paraId="0C55CB92" w14:textId="1A9E8ED9" w:rsidR="005A6110" w:rsidRDefault="00A91120" w:rsidP="00A91120">
      <w:pPr>
        <w:pStyle w:val="Titlu1"/>
      </w:pPr>
      <w:bookmarkStart w:id="10" w:name="_Toc139021084"/>
      <w:r>
        <w:t>Conclusion</w:t>
      </w:r>
      <w:bookmarkEnd w:id="10"/>
    </w:p>
    <w:p w14:paraId="50139341" w14:textId="06C05406" w:rsidR="00A91120" w:rsidRPr="00A91120" w:rsidRDefault="00A91120" w:rsidP="00A91120">
      <w:pPr>
        <w:rPr>
          <w:lang w:val="en-US"/>
        </w:rPr>
      </w:pPr>
      <w:r w:rsidRPr="00A91120">
        <w:rPr>
          <w:lang w:val="en-US"/>
        </w:rPr>
        <w:t xml:space="preserve">British Airways should consider regularly upgrading its ethical and environmental policies to suit evolving social expectations and legal requirements </w:t>
      </w:r>
      <w:r>
        <w:rPr>
          <w:lang w:val="en-US"/>
        </w:rPr>
        <w:t>to</w:t>
      </w:r>
      <w:r w:rsidRPr="00A91120">
        <w:rPr>
          <w:lang w:val="en-US"/>
        </w:rPr>
        <w:t xml:space="preserve"> improve its CRM. More extensive training for staff employees on these rules has the potential to foster a greater commitment to ethical and sustainable </w:t>
      </w:r>
      <w:r>
        <w:rPr>
          <w:lang w:val="en-US"/>
        </w:rPr>
        <w:t>practices</w:t>
      </w:r>
      <w:r w:rsidRPr="00A91120">
        <w:rPr>
          <w:lang w:val="en-US"/>
        </w:rPr>
        <w:t xml:space="preserve">. Furthermore, the organisation must constantly </w:t>
      </w:r>
      <w:r>
        <w:rPr>
          <w:lang w:val="en-US"/>
        </w:rPr>
        <w:t>adapt</w:t>
      </w:r>
      <w:r w:rsidRPr="00A91120">
        <w:rPr>
          <w:lang w:val="en-US"/>
        </w:rPr>
        <w:t xml:space="preserve"> and assess the success of quality models such as SERVQUAL, TQM, and the Balanced Scorecard. As a result of the insights received from these assessments, they may make essential changes to their CRM tactics. Investing in modern CRM systems would be beneficial since it would enable more tailored customer interactions, resulting in higher customer satisfaction and loyalty.</w:t>
      </w:r>
    </w:p>
    <w:p w14:paraId="4233164A" w14:textId="2D56F93B" w:rsidR="00A91120" w:rsidRDefault="00A91120" w:rsidP="00A91120">
      <w:pPr>
        <w:rPr>
          <w:lang w:val="en-US"/>
        </w:rPr>
      </w:pPr>
      <w:r w:rsidRPr="00A91120">
        <w:rPr>
          <w:lang w:val="en-US"/>
        </w:rPr>
        <w:t xml:space="preserve">The paper stressed the importance of ethical and environmental principles in impacting the quality of British Airways' CRM systems. Through extensive ethical and environmental </w:t>
      </w:r>
      <w:proofErr w:type="spellStart"/>
      <w:r w:rsidRPr="00A91120">
        <w:rPr>
          <w:lang w:val="en-US"/>
        </w:rPr>
        <w:t>practises</w:t>
      </w:r>
      <w:proofErr w:type="spellEnd"/>
      <w:r w:rsidRPr="00A91120">
        <w:rPr>
          <w:lang w:val="en-US"/>
        </w:rPr>
        <w:t xml:space="preserve"> the </w:t>
      </w:r>
      <w:proofErr w:type="spellStart"/>
      <w:r w:rsidRPr="00A91120">
        <w:rPr>
          <w:lang w:val="en-US"/>
        </w:rPr>
        <w:t>organisation</w:t>
      </w:r>
      <w:proofErr w:type="spellEnd"/>
      <w:r w:rsidRPr="00A91120">
        <w:rPr>
          <w:lang w:val="en-US"/>
        </w:rPr>
        <w:t xml:space="preserve"> has established a solid foundation of trust, openness, and ongoing development in its customer connections. Quality models like SERVQUAL, TQM, and the Balanced Scorecard provide British Airways with practical frameworks for understanding, evaluating, and improving service quality. This, in turn, improves their customer relationship management (CRM) efficacy. However, it is vital to </w:t>
      </w:r>
      <w:proofErr w:type="spellStart"/>
      <w:r w:rsidRPr="00A91120">
        <w:rPr>
          <w:lang w:val="en-US"/>
        </w:rPr>
        <w:t>emphasise</w:t>
      </w:r>
      <w:proofErr w:type="spellEnd"/>
      <w:r w:rsidRPr="00A91120">
        <w:rPr>
          <w:lang w:val="en-US"/>
        </w:rPr>
        <w:t xml:space="preserve"> that the use and effect of these models should be context-specific and directed by the company's overarching strategic objectives. These results show a link between ethical and sustainable policies, quality models, and CRM quality. They underline the need of upgrading CRM systems via a planned and integrated strategy.</w:t>
      </w:r>
    </w:p>
    <w:p w14:paraId="7CA416E9" w14:textId="024227C2" w:rsidR="00A91120" w:rsidRDefault="00A91120" w:rsidP="00A91120">
      <w:pPr>
        <w:rPr>
          <w:lang w:val="en-US"/>
        </w:rPr>
      </w:pPr>
    </w:p>
    <w:p w14:paraId="5A87DDDC" w14:textId="77777777" w:rsidR="00EF53BD" w:rsidRDefault="00EF53BD" w:rsidP="00A91120">
      <w:pPr>
        <w:rPr>
          <w:lang w:val="en-US"/>
        </w:rPr>
      </w:pPr>
    </w:p>
    <w:p w14:paraId="00CF7C54" w14:textId="32E15146" w:rsidR="00A91120" w:rsidRDefault="00A91120" w:rsidP="00A91120">
      <w:pPr>
        <w:rPr>
          <w:lang w:val="en-US"/>
        </w:rPr>
      </w:pPr>
    </w:p>
    <w:p w14:paraId="08F7AB19" w14:textId="1C848801" w:rsidR="00A91120" w:rsidRDefault="00A91120" w:rsidP="00A91120">
      <w:pPr>
        <w:pStyle w:val="Titlu1"/>
      </w:pPr>
      <w:bookmarkStart w:id="11" w:name="_Toc139021085"/>
      <w:r>
        <w:t>References</w:t>
      </w:r>
      <w:bookmarkEnd w:id="11"/>
      <w:r>
        <w:t xml:space="preserve"> </w:t>
      </w:r>
    </w:p>
    <w:p w14:paraId="78F8CC48" w14:textId="77777777" w:rsidR="00A91120" w:rsidRDefault="00A91120" w:rsidP="00A91120">
      <w:r>
        <w:t xml:space="preserve">Airways, B. (2022) </w:t>
      </w:r>
      <w:r>
        <w:rPr>
          <w:i/>
          <w:iCs/>
        </w:rPr>
        <w:t>Sustainability at British Airways 2023</w:t>
      </w:r>
      <w:r>
        <w:t xml:space="preserve">, </w:t>
      </w:r>
      <w:r>
        <w:rPr>
          <w:i/>
          <w:iCs/>
        </w:rPr>
        <w:t>British Airways</w:t>
      </w:r>
      <w:r>
        <w:t xml:space="preserve">. Available at: https://mediacentre.britishairways.com/factsheets/details/86/Factsheets-3/217?category=1&amp;pgck=L2ZhY3RzaGVldHM- (Accessed: 30 June 2023). </w:t>
      </w:r>
    </w:p>
    <w:p w14:paraId="7BC1DC8A" w14:textId="77777777" w:rsidR="00A91120" w:rsidRDefault="00A91120" w:rsidP="00A91120">
      <w:r w:rsidRPr="0027516F">
        <w:t xml:space="preserve">British Airways. (2021) Code of Conduct. Available at: </w:t>
      </w:r>
      <w:hyperlink r:id="rId10" w:tgtFrame="_new" w:history="1">
        <w:r w:rsidRPr="00A91120">
          <w:rPr>
            <w:rStyle w:val="Hyperlink"/>
            <w:color w:val="auto"/>
            <w:u w:val="none"/>
          </w:rPr>
          <w:t>https://www.britishairways.com/assets/pdfs/information/about-ba/corporate-responsibility/code-of-conduct.pdf</w:t>
        </w:r>
      </w:hyperlink>
      <w:r w:rsidRPr="0027516F">
        <w:t xml:space="preserve"> (Accessed: 29 June 2023).</w:t>
      </w:r>
    </w:p>
    <w:p w14:paraId="57369A09" w14:textId="77777777" w:rsidR="00A91120" w:rsidRDefault="00A91120" w:rsidP="00A91120">
      <w:r w:rsidRPr="00DA501D">
        <w:rPr>
          <w:lang w:val="pt-PT"/>
        </w:rPr>
        <w:t xml:space="preserve">Calvo, L. (2022) </w:t>
      </w:r>
      <w:r w:rsidRPr="00DA501D">
        <w:rPr>
          <w:i/>
          <w:iCs/>
          <w:lang w:val="pt-PT"/>
        </w:rPr>
        <w:t>British Airways Busca Tripulaciones en españa para seis meses</w:t>
      </w:r>
      <w:r w:rsidRPr="00DA501D">
        <w:rPr>
          <w:lang w:val="pt-PT"/>
        </w:rPr>
        <w:t xml:space="preserve">, </w:t>
      </w:r>
      <w:r w:rsidRPr="00DA501D">
        <w:rPr>
          <w:i/>
          <w:iCs/>
          <w:lang w:val="pt-PT"/>
        </w:rPr>
        <w:t>Fly News</w:t>
      </w:r>
      <w:r w:rsidRPr="00DA501D">
        <w:rPr>
          <w:lang w:val="pt-PT"/>
        </w:rPr>
        <w:t xml:space="preserve">. </w:t>
      </w:r>
      <w:r>
        <w:t xml:space="preserve">Available at: https://fly-news.es/formacion-y-empleo/ofertas-de-empleo/british-airways-busca-tripulaciones-espana-seis-meses/ (Accessed: 29 June 2023). </w:t>
      </w:r>
    </w:p>
    <w:p w14:paraId="64C02781" w14:textId="77777777" w:rsidR="00A91120" w:rsidRPr="0027516F" w:rsidRDefault="00A91120" w:rsidP="00A91120">
      <w:proofErr w:type="spellStart"/>
      <w:r w:rsidRPr="0027516F">
        <w:t>Cames</w:t>
      </w:r>
      <w:proofErr w:type="spellEnd"/>
      <w:r w:rsidRPr="0027516F">
        <w:t xml:space="preserve">, M., </w:t>
      </w:r>
      <w:proofErr w:type="spellStart"/>
      <w:r w:rsidRPr="0027516F">
        <w:t>Graichen</w:t>
      </w:r>
      <w:proofErr w:type="spellEnd"/>
      <w:r w:rsidRPr="0027516F">
        <w:t xml:space="preserve">, J., </w:t>
      </w:r>
      <w:proofErr w:type="spellStart"/>
      <w:r w:rsidRPr="0027516F">
        <w:t>Siemons</w:t>
      </w:r>
      <w:proofErr w:type="spellEnd"/>
      <w:r w:rsidRPr="0027516F">
        <w:t>, A., &amp; Cook, V. (2015). Emission reduction targets for international aviation and shipping. European Parliament, Policy Department A: Economic and Scientific Policy.</w:t>
      </w:r>
    </w:p>
    <w:p w14:paraId="3AB870B5" w14:textId="77777777" w:rsidR="00A91120" w:rsidRPr="004710B0" w:rsidRDefault="00A91120" w:rsidP="00A91120">
      <w:r w:rsidRPr="004710B0">
        <w:t xml:space="preserve">Dale, B.G. (2015). </w:t>
      </w:r>
      <w:r w:rsidRPr="00A91120">
        <w:rPr>
          <w:i/>
          <w:iCs/>
        </w:rPr>
        <w:t>Total quality management</w:t>
      </w:r>
      <w:r w:rsidRPr="004710B0">
        <w:t>. In Wiley Encyclopedia of Management.</w:t>
      </w:r>
    </w:p>
    <w:p w14:paraId="50C8985C" w14:textId="77777777" w:rsidR="00A91120" w:rsidRPr="0027516F" w:rsidRDefault="00A91120" w:rsidP="00A91120">
      <w:proofErr w:type="spellStart"/>
      <w:r w:rsidRPr="0027516F">
        <w:t>Geissdoerfer</w:t>
      </w:r>
      <w:proofErr w:type="spellEnd"/>
      <w:r w:rsidRPr="0027516F">
        <w:t xml:space="preserve">, M., </w:t>
      </w:r>
      <w:proofErr w:type="spellStart"/>
      <w:r w:rsidRPr="0027516F">
        <w:t>Savaget</w:t>
      </w:r>
      <w:proofErr w:type="spellEnd"/>
      <w:r w:rsidRPr="0027516F">
        <w:t xml:space="preserve">, P., </w:t>
      </w:r>
      <w:proofErr w:type="spellStart"/>
      <w:r w:rsidRPr="0027516F">
        <w:t>Bocken</w:t>
      </w:r>
      <w:proofErr w:type="spellEnd"/>
      <w:r w:rsidRPr="0027516F">
        <w:t xml:space="preserve">, N. M. P., &amp; </w:t>
      </w:r>
      <w:proofErr w:type="spellStart"/>
      <w:r w:rsidRPr="0027516F">
        <w:t>Hultink</w:t>
      </w:r>
      <w:proofErr w:type="spellEnd"/>
      <w:r w:rsidRPr="0027516F">
        <w:t xml:space="preserve">, E. J. (2017). The Circular Economy – A new sustainability paradigm? </w:t>
      </w:r>
      <w:r w:rsidRPr="00A91120">
        <w:rPr>
          <w:i/>
          <w:iCs/>
        </w:rPr>
        <w:t>Journal of Cleaner Production</w:t>
      </w:r>
      <w:r w:rsidRPr="0027516F">
        <w:t>, 143, 757-768.</w:t>
      </w:r>
    </w:p>
    <w:p w14:paraId="3A89DBA3" w14:textId="77777777" w:rsidR="00A91120" w:rsidRPr="00971A26" w:rsidRDefault="00A91120" w:rsidP="00A91120">
      <w:r w:rsidRPr="00971A26">
        <w:t xml:space="preserve">Han, H. (2020). </w:t>
      </w:r>
      <w:r>
        <w:t>Travellers’</w:t>
      </w:r>
      <w:r w:rsidRPr="00971A26">
        <w:t xml:space="preserve"> pro-environmental </w:t>
      </w:r>
      <w:r>
        <w:t>behaviour</w:t>
      </w:r>
      <w:r w:rsidRPr="00971A26">
        <w:t xml:space="preserve"> in a green lodging context: Converging value-belief-norm theory and the theory of planned </w:t>
      </w:r>
      <w:r>
        <w:t>behaviour</w:t>
      </w:r>
      <w:r w:rsidRPr="00971A26">
        <w:t xml:space="preserve">. </w:t>
      </w:r>
      <w:r w:rsidRPr="00A91120">
        <w:rPr>
          <w:i/>
          <w:iCs/>
        </w:rPr>
        <w:t>Tourism Management,</w:t>
      </w:r>
      <w:r w:rsidRPr="00971A26">
        <w:t xml:space="preserve"> 78, 104011.</w:t>
      </w:r>
    </w:p>
    <w:p w14:paraId="55BBCA5D" w14:textId="77777777" w:rsidR="00A91120" w:rsidRDefault="00A91120" w:rsidP="00A91120">
      <w:r w:rsidRPr="00971A26">
        <w:t xml:space="preserve">Jones, P., Hillier, D., &amp; Comfort, D. (2016). </w:t>
      </w:r>
      <w:r w:rsidRPr="00A91120">
        <w:rPr>
          <w:i/>
          <w:iCs/>
        </w:rPr>
        <w:t>Sustainability in the aviation industry: A brief introduction</w:t>
      </w:r>
      <w:r w:rsidRPr="00971A26">
        <w:t>. In The Sustainable Airline (pp. 1-11). Palgrave Macmillan, Cham.</w:t>
      </w:r>
    </w:p>
    <w:p w14:paraId="204F3CEF" w14:textId="77777777" w:rsidR="00A91120" w:rsidRDefault="00A91120" w:rsidP="00A91120">
      <w:r w:rsidRPr="004710B0">
        <w:t>Kaplan, R. S., &amp; Norton, D. P. (1996). The balanced scorecard: translating strategy into action</w:t>
      </w:r>
      <w:r w:rsidRPr="00A91120">
        <w:rPr>
          <w:i/>
          <w:iCs/>
        </w:rPr>
        <w:t>. Harvard Business Press</w:t>
      </w:r>
      <w:r w:rsidRPr="004710B0">
        <w:t>.</w:t>
      </w:r>
    </w:p>
    <w:p w14:paraId="1AE16CED" w14:textId="77777777" w:rsidR="00A91120" w:rsidRDefault="00A91120" w:rsidP="00A91120">
      <w:r w:rsidRPr="0027516F">
        <w:t>Lee, D. S. (2019). The impacts of the use of aviation biofuels on emissions of particulate matter and NOx. Fuel, 255, 115864.</w:t>
      </w:r>
    </w:p>
    <w:p w14:paraId="551C7A3E" w14:textId="77777777" w:rsidR="00A91120" w:rsidRPr="00FA3663" w:rsidRDefault="00A91120" w:rsidP="00A91120">
      <w:r w:rsidRPr="00FA3663">
        <w:t xml:space="preserve">Mishra, A., Modi, S. B., &amp; </w:t>
      </w:r>
      <w:proofErr w:type="spellStart"/>
      <w:r w:rsidRPr="00FA3663">
        <w:t>Animesh</w:t>
      </w:r>
      <w:proofErr w:type="spellEnd"/>
      <w:r w:rsidRPr="00FA3663">
        <w:t xml:space="preserve">, A. (2013). The relationship between customer information and firm performance: an empirical study. </w:t>
      </w:r>
      <w:r w:rsidRPr="00A91120">
        <w:rPr>
          <w:i/>
          <w:iCs/>
        </w:rPr>
        <w:t>Journal of Operations Management</w:t>
      </w:r>
      <w:r w:rsidRPr="00FA3663">
        <w:t>, 31(6), 365-379.</w:t>
      </w:r>
    </w:p>
    <w:p w14:paraId="408A7491" w14:textId="77777777" w:rsidR="00A91120" w:rsidRDefault="00A91120" w:rsidP="00A91120">
      <w:r w:rsidRPr="00AD44E7">
        <w:t xml:space="preserve">Nguyen, N., Sherif, J. S., &amp; Newby, M. (2007). Strategies for successful CRM implementation. </w:t>
      </w:r>
      <w:r w:rsidRPr="00A91120">
        <w:rPr>
          <w:i/>
          <w:iCs/>
        </w:rPr>
        <w:t>Information Management &amp; Computer Security</w:t>
      </w:r>
      <w:r w:rsidRPr="00AD44E7">
        <w:t>.</w:t>
      </w:r>
    </w:p>
    <w:p w14:paraId="1AA6A290" w14:textId="77777777" w:rsidR="00A91120" w:rsidRPr="004710B0" w:rsidRDefault="00A91120" w:rsidP="00A91120">
      <w:r w:rsidRPr="004710B0">
        <w:t>Parasuraman, A., Zeithaml, V.A., &amp; Berry, L.L. (1988). SERVQUAL: A multiple-item scale for measuring consumer perceptions of service quality</w:t>
      </w:r>
      <w:r w:rsidRPr="00A91120">
        <w:rPr>
          <w:i/>
          <w:iCs/>
        </w:rPr>
        <w:t>. Journal of Retailing</w:t>
      </w:r>
      <w:r w:rsidRPr="004710B0">
        <w:t>, 64(1), 12.</w:t>
      </w:r>
    </w:p>
    <w:p w14:paraId="23624536" w14:textId="77777777" w:rsidR="00A91120" w:rsidRPr="00A91120" w:rsidRDefault="00A91120" w:rsidP="00A91120">
      <w:pPr>
        <w:rPr>
          <w:lang w:val="en-US"/>
        </w:rPr>
      </w:pPr>
    </w:p>
    <w:sectPr w:rsidR="00A91120" w:rsidRPr="00A9112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1E692" w14:textId="77777777" w:rsidR="00E6778D" w:rsidRDefault="00E6778D" w:rsidP="000B283A">
      <w:pPr>
        <w:spacing w:after="0" w:line="240" w:lineRule="auto"/>
      </w:pPr>
      <w:r>
        <w:separator/>
      </w:r>
    </w:p>
  </w:endnote>
  <w:endnote w:type="continuationSeparator" w:id="0">
    <w:p w14:paraId="5AC37FBF" w14:textId="77777777" w:rsidR="00E6778D" w:rsidRDefault="00E6778D" w:rsidP="000B2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rlito">
    <w:altName w:val="Arial"/>
    <w:panose1 w:val="020B0604020202020204"/>
    <w:charset w:val="00"/>
    <w:family w:val="swiss"/>
    <w:pitch w:val="variable"/>
  </w:font>
  <w:font w:name="Liberation Serif">
    <w:altName w:val="Times New Roman"/>
    <w:panose1 w:val="020B0604020202020204"/>
    <w:charset w:val="00"/>
    <w:family w:val="roman"/>
    <w:pitch w:val="variable"/>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55977333"/>
      <w:docPartObj>
        <w:docPartGallery w:val="Page Numbers (Bottom of Page)"/>
        <w:docPartUnique/>
      </w:docPartObj>
    </w:sdtPr>
    <w:sdtEndPr>
      <w:rPr>
        <w:noProof/>
      </w:rPr>
    </w:sdtEndPr>
    <w:sdtContent>
      <w:p w14:paraId="703D68A2" w14:textId="23074899" w:rsidR="007464EB" w:rsidRDefault="007464EB">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3C526A12" w14:textId="77777777" w:rsidR="007464EB" w:rsidRDefault="007464E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4D06A" w14:textId="77777777" w:rsidR="00E6778D" w:rsidRDefault="00E6778D" w:rsidP="000B283A">
      <w:pPr>
        <w:spacing w:after="0" w:line="240" w:lineRule="auto"/>
      </w:pPr>
      <w:r>
        <w:separator/>
      </w:r>
    </w:p>
  </w:footnote>
  <w:footnote w:type="continuationSeparator" w:id="0">
    <w:p w14:paraId="1B8E5514" w14:textId="77777777" w:rsidR="00E6778D" w:rsidRDefault="00E6778D" w:rsidP="000B2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F6C04"/>
    <w:multiLevelType w:val="multilevel"/>
    <w:tmpl w:val="5156B0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E4606A"/>
    <w:multiLevelType w:val="hybridMultilevel"/>
    <w:tmpl w:val="171A80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502B1F"/>
    <w:multiLevelType w:val="multilevel"/>
    <w:tmpl w:val="FC2AA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BB683B"/>
    <w:multiLevelType w:val="multilevel"/>
    <w:tmpl w:val="EB6A0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BA04CC0"/>
    <w:multiLevelType w:val="multilevel"/>
    <w:tmpl w:val="915612C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411339AF"/>
    <w:multiLevelType w:val="multilevel"/>
    <w:tmpl w:val="46D858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06796A"/>
    <w:multiLevelType w:val="multilevel"/>
    <w:tmpl w:val="3D507C1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712826"/>
    <w:multiLevelType w:val="multilevel"/>
    <w:tmpl w:val="D2EAD3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F46931"/>
    <w:multiLevelType w:val="multilevel"/>
    <w:tmpl w:val="E078F32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2099977663">
    <w:abstractNumId w:val="8"/>
  </w:num>
  <w:num w:numId="2" w16cid:durableId="1781490564">
    <w:abstractNumId w:val="4"/>
  </w:num>
  <w:num w:numId="3" w16cid:durableId="837843515">
    <w:abstractNumId w:val="4"/>
  </w:num>
  <w:num w:numId="4" w16cid:durableId="1024945903">
    <w:abstractNumId w:val="4"/>
  </w:num>
  <w:num w:numId="5" w16cid:durableId="473572715">
    <w:abstractNumId w:val="3"/>
  </w:num>
  <w:num w:numId="6" w16cid:durableId="2080714580">
    <w:abstractNumId w:val="5"/>
  </w:num>
  <w:num w:numId="7" w16cid:durableId="1824006914">
    <w:abstractNumId w:val="7"/>
  </w:num>
  <w:num w:numId="8" w16cid:durableId="1705520795">
    <w:abstractNumId w:val="6"/>
  </w:num>
  <w:num w:numId="9" w16cid:durableId="704208261">
    <w:abstractNumId w:val="0"/>
  </w:num>
  <w:num w:numId="10" w16cid:durableId="1097018115">
    <w:abstractNumId w:val="2"/>
  </w:num>
  <w:num w:numId="11" w16cid:durableId="1034285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I0tTS3NLIwMjQxNTdS0lEKTi0uzszPAykwrAUA2Z8l5SwAAAA="/>
  </w:docVars>
  <w:rsids>
    <w:rsidRoot w:val="0081110D"/>
    <w:rsid w:val="00002FB2"/>
    <w:rsid w:val="0000471F"/>
    <w:rsid w:val="00011BA8"/>
    <w:rsid w:val="00014299"/>
    <w:rsid w:val="00041C38"/>
    <w:rsid w:val="0007120A"/>
    <w:rsid w:val="000B009E"/>
    <w:rsid w:val="000B283A"/>
    <w:rsid w:val="000B79C0"/>
    <w:rsid w:val="000F222E"/>
    <w:rsid w:val="001002AC"/>
    <w:rsid w:val="0010173E"/>
    <w:rsid w:val="00153BEC"/>
    <w:rsid w:val="00155C02"/>
    <w:rsid w:val="00170B30"/>
    <w:rsid w:val="001B0A84"/>
    <w:rsid w:val="001C34C2"/>
    <w:rsid w:val="001C7EE7"/>
    <w:rsid w:val="001D144A"/>
    <w:rsid w:val="002079D8"/>
    <w:rsid w:val="00245C61"/>
    <w:rsid w:val="00265860"/>
    <w:rsid w:val="00271A9A"/>
    <w:rsid w:val="00275C4C"/>
    <w:rsid w:val="0029013D"/>
    <w:rsid w:val="002A5BFC"/>
    <w:rsid w:val="002C0BC2"/>
    <w:rsid w:val="002C66D2"/>
    <w:rsid w:val="002D35F5"/>
    <w:rsid w:val="002E0663"/>
    <w:rsid w:val="002F4CF4"/>
    <w:rsid w:val="002F6C8B"/>
    <w:rsid w:val="00314731"/>
    <w:rsid w:val="00356B12"/>
    <w:rsid w:val="00374AC8"/>
    <w:rsid w:val="003927E1"/>
    <w:rsid w:val="003A6B76"/>
    <w:rsid w:val="003D5F0D"/>
    <w:rsid w:val="003F5C40"/>
    <w:rsid w:val="0041138F"/>
    <w:rsid w:val="0042384E"/>
    <w:rsid w:val="00432F12"/>
    <w:rsid w:val="00450946"/>
    <w:rsid w:val="00482D8C"/>
    <w:rsid w:val="0049218A"/>
    <w:rsid w:val="004925A9"/>
    <w:rsid w:val="004A3BE2"/>
    <w:rsid w:val="004B1D81"/>
    <w:rsid w:val="004C298A"/>
    <w:rsid w:val="004E2109"/>
    <w:rsid w:val="00504C53"/>
    <w:rsid w:val="005050DE"/>
    <w:rsid w:val="00505D7F"/>
    <w:rsid w:val="005408B7"/>
    <w:rsid w:val="00567338"/>
    <w:rsid w:val="00580776"/>
    <w:rsid w:val="005A6110"/>
    <w:rsid w:val="005C4130"/>
    <w:rsid w:val="006208D9"/>
    <w:rsid w:val="00631079"/>
    <w:rsid w:val="00634E6A"/>
    <w:rsid w:val="00636152"/>
    <w:rsid w:val="006471D9"/>
    <w:rsid w:val="00667C1C"/>
    <w:rsid w:val="006A0D20"/>
    <w:rsid w:val="006D31CF"/>
    <w:rsid w:val="006E2F6B"/>
    <w:rsid w:val="006F42BE"/>
    <w:rsid w:val="00702798"/>
    <w:rsid w:val="007041E1"/>
    <w:rsid w:val="00705AA1"/>
    <w:rsid w:val="0072098D"/>
    <w:rsid w:val="0072363F"/>
    <w:rsid w:val="00732618"/>
    <w:rsid w:val="007464EB"/>
    <w:rsid w:val="00751192"/>
    <w:rsid w:val="00766AE8"/>
    <w:rsid w:val="00786269"/>
    <w:rsid w:val="00792D36"/>
    <w:rsid w:val="00795DDA"/>
    <w:rsid w:val="007A6F21"/>
    <w:rsid w:val="007C4768"/>
    <w:rsid w:val="007F0F6A"/>
    <w:rsid w:val="0081110D"/>
    <w:rsid w:val="008251CE"/>
    <w:rsid w:val="00827EFF"/>
    <w:rsid w:val="008659D7"/>
    <w:rsid w:val="008853BB"/>
    <w:rsid w:val="00895782"/>
    <w:rsid w:val="008E4021"/>
    <w:rsid w:val="008F715C"/>
    <w:rsid w:val="009128A0"/>
    <w:rsid w:val="00914DBD"/>
    <w:rsid w:val="009337CB"/>
    <w:rsid w:val="0095580C"/>
    <w:rsid w:val="00987950"/>
    <w:rsid w:val="009A0156"/>
    <w:rsid w:val="009A0601"/>
    <w:rsid w:val="009A3C2A"/>
    <w:rsid w:val="009E7F45"/>
    <w:rsid w:val="009F2E25"/>
    <w:rsid w:val="00A2216E"/>
    <w:rsid w:val="00A25250"/>
    <w:rsid w:val="00A26BCE"/>
    <w:rsid w:val="00A35D30"/>
    <w:rsid w:val="00A54F3C"/>
    <w:rsid w:val="00A85BF3"/>
    <w:rsid w:val="00A86F11"/>
    <w:rsid w:val="00A91120"/>
    <w:rsid w:val="00AB2736"/>
    <w:rsid w:val="00AB500C"/>
    <w:rsid w:val="00AD3AA1"/>
    <w:rsid w:val="00AF7EE9"/>
    <w:rsid w:val="00B67D50"/>
    <w:rsid w:val="00B75643"/>
    <w:rsid w:val="00B807A7"/>
    <w:rsid w:val="00B8316D"/>
    <w:rsid w:val="00B945E6"/>
    <w:rsid w:val="00BB7F13"/>
    <w:rsid w:val="00BD684C"/>
    <w:rsid w:val="00C02051"/>
    <w:rsid w:val="00C54A92"/>
    <w:rsid w:val="00C63374"/>
    <w:rsid w:val="00C7340A"/>
    <w:rsid w:val="00C83708"/>
    <w:rsid w:val="00C87B37"/>
    <w:rsid w:val="00CB3204"/>
    <w:rsid w:val="00CC0A2F"/>
    <w:rsid w:val="00CC1051"/>
    <w:rsid w:val="00CF3DA1"/>
    <w:rsid w:val="00D367CC"/>
    <w:rsid w:val="00D45D92"/>
    <w:rsid w:val="00D6219A"/>
    <w:rsid w:val="00D6363A"/>
    <w:rsid w:val="00D87D09"/>
    <w:rsid w:val="00DA501D"/>
    <w:rsid w:val="00DD3273"/>
    <w:rsid w:val="00DE437E"/>
    <w:rsid w:val="00E07B7B"/>
    <w:rsid w:val="00E135CD"/>
    <w:rsid w:val="00E31A37"/>
    <w:rsid w:val="00E45BD1"/>
    <w:rsid w:val="00E6778D"/>
    <w:rsid w:val="00E75534"/>
    <w:rsid w:val="00E822B6"/>
    <w:rsid w:val="00E87CC5"/>
    <w:rsid w:val="00EA138B"/>
    <w:rsid w:val="00ED6CDB"/>
    <w:rsid w:val="00EF25D7"/>
    <w:rsid w:val="00EF3655"/>
    <w:rsid w:val="00EF53BD"/>
    <w:rsid w:val="00EF7193"/>
    <w:rsid w:val="00F01784"/>
    <w:rsid w:val="00F019CC"/>
    <w:rsid w:val="00F02FD2"/>
    <w:rsid w:val="00F221A1"/>
    <w:rsid w:val="00F22D5F"/>
    <w:rsid w:val="00F774B5"/>
    <w:rsid w:val="00F948CE"/>
    <w:rsid w:val="00FB1BBD"/>
    <w:rsid w:val="00FB2A06"/>
    <w:rsid w:val="00FD6A61"/>
    <w:rsid w:val="00FE506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C53D8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9D7"/>
    <w:pPr>
      <w:spacing w:after="160" w:line="360" w:lineRule="auto"/>
      <w:jc w:val="both"/>
    </w:pPr>
    <w:rPr>
      <w:rFonts w:ascii="Times New Roman" w:hAnsi="Times New Roman"/>
      <w:kern w:val="0"/>
      <w:sz w:val="24"/>
      <w:lang w:val="en-GB"/>
    </w:rPr>
  </w:style>
  <w:style w:type="paragraph" w:styleId="Titlu1">
    <w:name w:val="heading 1"/>
    <w:basedOn w:val="Normal"/>
    <w:next w:val="Normal"/>
    <w:link w:val="Titlu1Caracter"/>
    <w:autoRedefine/>
    <w:uiPriority w:val="1"/>
    <w:qFormat/>
    <w:rsid w:val="00B67D50"/>
    <w:pPr>
      <w:keepNext/>
      <w:keepLines/>
      <w:widowControl w:val="0"/>
      <w:autoSpaceDE w:val="0"/>
      <w:autoSpaceDN w:val="0"/>
      <w:spacing w:before="240" w:after="0"/>
      <w:jc w:val="left"/>
      <w:outlineLvl w:val="0"/>
    </w:pPr>
    <w:rPr>
      <w:rFonts w:eastAsiaTheme="majorEastAsia" w:cs="Arial"/>
      <w:b/>
      <w:sz w:val="32"/>
      <w:szCs w:val="24"/>
      <w:lang w:val="en-US"/>
    </w:rPr>
  </w:style>
  <w:style w:type="paragraph" w:styleId="Titlu2">
    <w:name w:val="heading 2"/>
    <w:basedOn w:val="Normal"/>
    <w:next w:val="Normal"/>
    <w:link w:val="Titlu2Caracter"/>
    <w:autoRedefine/>
    <w:uiPriority w:val="1"/>
    <w:unhideWhenUsed/>
    <w:qFormat/>
    <w:rsid w:val="00B67D50"/>
    <w:pPr>
      <w:keepNext/>
      <w:keepLines/>
      <w:widowControl w:val="0"/>
      <w:autoSpaceDE w:val="0"/>
      <w:autoSpaceDN w:val="0"/>
      <w:spacing w:before="40" w:after="0"/>
      <w:outlineLvl w:val="1"/>
    </w:pPr>
    <w:rPr>
      <w:rFonts w:eastAsiaTheme="majorEastAsia" w:cs="Carlito"/>
      <w:b/>
      <w:i/>
      <w:sz w:val="28"/>
      <w:szCs w:val="24"/>
      <w:lang w:val="en-US"/>
    </w:rPr>
  </w:style>
  <w:style w:type="paragraph" w:styleId="Titlu3">
    <w:name w:val="heading 3"/>
    <w:basedOn w:val="Normal"/>
    <w:next w:val="Normal"/>
    <w:link w:val="Titlu3Caracter"/>
    <w:autoRedefine/>
    <w:uiPriority w:val="9"/>
    <w:unhideWhenUsed/>
    <w:qFormat/>
    <w:rsid w:val="00432F12"/>
    <w:pPr>
      <w:keepNext/>
      <w:keepLines/>
      <w:spacing w:before="160"/>
      <w:outlineLvl w:val="2"/>
    </w:pPr>
    <w:rPr>
      <w:rFonts w:eastAsiaTheme="majorEastAsia" w:cstheme="majorBidi"/>
      <w:b/>
      <w:szCs w:val="30"/>
      <w:u w:val="single"/>
      <w:lang w:val="en-US"/>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1"/>
    <w:rsid w:val="00B67D50"/>
    <w:rPr>
      <w:rFonts w:ascii="Arial" w:eastAsiaTheme="majorEastAsia" w:hAnsi="Arial" w:cs="Arial"/>
      <w:b/>
      <w:kern w:val="0"/>
      <w:sz w:val="32"/>
      <w:szCs w:val="24"/>
    </w:rPr>
  </w:style>
  <w:style w:type="character" w:customStyle="1" w:styleId="Titlu2Caracter">
    <w:name w:val="Titlu 2 Caracter"/>
    <w:basedOn w:val="Fontdeparagrafimplicit"/>
    <w:link w:val="Titlu2"/>
    <w:uiPriority w:val="1"/>
    <w:rsid w:val="00B67D50"/>
    <w:rPr>
      <w:rFonts w:ascii="Arial" w:eastAsiaTheme="majorEastAsia" w:hAnsi="Arial" w:cs="Carlito"/>
      <w:b/>
      <w:i/>
      <w:kern w:val="0"/>
      <w:sz w:val="28"/>
      <w:szCs w:val="24"/>
    </w:rPr>
  </w:style>
  <w:style w:type="character" w:customStyle="1" w:styleId="Titlu3Caracter">
    <w:name w:val="Titlu 3 Caracter"/>
    <w:basedOn w:val="Fontdeparagrafimplicit"/>
    <w:link w:val="Titlu3"/>
    <w:uiPriority w:val="9"/>
    <w:rsid w:val="00432F12"/>
    <w:rPr>
      <w:rFonts w:ascii="Times New Roman" w:eastAsiaTheme="majorEastAsia" w:hAnsi="Times New Roman" w:cstheme="majorBidi"/>
      <w:b/>
      <w:kern w:val="0"/>
      <w:sz w:val="24"/>
      <w:szCs w:val="30"/>
      <w:u w:val="single"/>
    </w:rPr>
  </w:style>
  <w:style w:type="paragraph" w:styleId="Frspaiere">
    <w:name w:val="No Spacing"/>
    <w:autoRedefine/>
    <w:uiPriority w:val="1"/>
    <w:qFormat/>
    <w:rsid w:val="00FB2A06"/>
    <w:pPr>
      <w:spacing w:after="0" w:line="360" w:lineRule="auto"/>
      <w:jc w:val="both"/>
    </w:pPr>
    <w:rPr>
      <w:rFonts w:ascii="Times New Roman" w:hAnsi="Times New Roman" w:cs="Arial"/>
      <w:b/>
      <w:i/>
      <w:color w:val="1F497D" w:themeColor="text2"/>
      <w:sz w:val="28"/>
      <w:lang w:val="en"/>
    </w:rPr>
  </w:style>
  <w:style w:type="paragraph" w:styleId="Listparagraf">
    <w:name w:val="List Paragraph"/>
    <w:basedOn w:val="Normal"/>
    <w:autoRedefine/>
    <w:uiPriority w:val="34"/>
    <w:qFormat/>
    <w:rsid w:val="00F948CE"/>
    <w:pPr>
      <w:widowControl w:val="0"/>
      <w:autoSpaceDE w:val="0"/>
      <w:autoSpaceDN w:val="0"/>
      <w:spacing w:before="200"/>
      <w:ind w:left="101" w:hanging="361"/>
    </w:pPr>
    <w:rPr>
      <w:rFonts w:eastAsia="Liberation Serif" w:cs="Liberation Serif"/>
      <w:lang w:val="en-US"/>
    </w:rPr>
  </w:style>
  <w:style w:type="paragraph" w:styleId="Subtitlu">
    <w:name w:val="Subtitle"/>
    <w:basedOn w:val="Normal"/>
    <w:next w:val="Normal"/>
    <w:link w:val="SubtitluCaracter"/>
    <w:autoRedefine/>
    <w:uiPriority w:val="11"/>
    <w:qFormat/>
    <w:rsid w:val="00014299"/>
    <w:pPr>
      <w:numPr>
        <w:ilvl w:val="1"/>
      </w:numPr>
    </w:pPr>
    <w:rPr>
      <w:b/>
      <w:spacing w:val="15"/>
      <w:u w:val="single"/>
      <w:lang w:val="en-US"/>
    </w:rPr>
  </w:style>
  <w:style w:type="character" w:customStyle="1" w:styleId="SubtitluCaracter">
    <w:name w:val="Subtitlu Caracter"/>
    <w:basedOn w:val="Fontdeparagrafimplicit"/>
    <w:link w:val="Subtitlu"/>
    <w:uiPriority w:val="11"/>
    <w:rsid w:val="00014299"/>
    <w:rPr>
      <w:rFonts w:ascii="Times New Roman" w:hAnsi="Times New Roman"/>
      <w:b/>
      <w:spacing w:val="15"/>
      <w:kern w:val="0"/>
      <w:sz w:val="24"/>
      <w:u w:val="single"/>
    </w:rPr>
  </w:style>
  <w:style w:type="paragraph" w:styleId="Corptext">
    <w:name w:val="Body Text"/>
    <w:basedOn w:val="Normal"/>
    <w:link w:val="CorptextCaracter"/>
    <w:autoRedefine/>
    <w:uiPriority w:val="1"/>
    <w:qFormat/>
    <w:rsid w:val="00B67D50"/>
    <w:pPr>
      <w:widowControl w:val="0"/>
      <w:autoSpaceDE w:val="0"/>
      <w:autoSpaceDN w:val="0"/>
    </w:pPr>
    <w:rPr>
      <w:rFonts w:eastAsia="Carlito" w:cs="Carlito"/>
      <w:szCs w:val="24"/>
      <w:lang w:val="en-US"/>
    </w:rPr>
  </w:style>
  <w:style w:type="character" w:customStyle="1" w:styleId="CorptextCaracter">
    <w:name w:val="Corp text Caracter"/>
    <w:basedOn w:val="Fontdeparagrafimplicit"/>
    <w:link w:val="Corptext"/>
    <w:uiPriority w:val="1"/>
    <w:rsid w:val="00B67D50"/>
    <w:rPr>
      <w:rFonts w:ascii="Arial" w:eastAsia="Carlito" w:hAnsi="Arial" w:cs="Carlito"/>
      <w:kern w:val="0"/>
      <w:sz w:val="24"/>
      <w:szCs w:val="24"/>
    </w:rPr>
  </w:style>
  <w:style w:type="paragraph" w:styleId="Legend">
    <w:name w:val="caption"/>
    <w:basedOn w:val="Normal"/>
    <w:next w:val="Normal"/>
    <w:uiPriority w:val="35"/>
    <w:unhideWhenUsed/>
    <w:qFormat/>
    <w:rsid w:val="00795DDA"/>
    <w:pPr>
      <w:spacing w:after="200" w:line="240" w:lineRule="auto"/>
    </w:pPr>
    <w:rPr>
      <w:i/>
      <w:iCs/>
      <w:color w:val="1F497D" w:themeColor="text2"/>
      <w:sz w:val="18"/>
      <w:szCs w:val="18"/>
    </w:rPr>
  </w:style>
  <w:style w:type="paragraph" w:styleId="NormalWeb">
    <w:name w:val="Normal (Web)"/>
    <w:basedOn w:val="Normal"/>
    <w:uiPriority w:val="99"/>
    <w:unhideWhenUsed/>
    <w:rsid w:val="00F774B5"/>
    <w:pPr>
      <w:spacing w:before="100" w:beforeAutospacing="1" w:after="100" w:afterAutospacing="1" w:line="240" w:lineRule="auto"/>
      <w:jc w:val="left"/>
    </w:pPr>
    <w:rPr>
      <w:rFonts w:eastAsia="Times New Roman" w:cs="Times New Roman"/>
      <w:szCs w:val="24"/>
      <w:lang w:val="en-US"/>
    </w:rPr>
  </w:style>
  <w:style w:type="paragraph" w:styleId="Titlucuprins">
    <w:name w:val="TOC Heading"/>
    <w:basedOn w:val="Titlu1"/>
    <w:next w:val="Normal"/>
    <w:uiPriority w:val="39"/>
    <w:unhideWhenUsed/>
    <w:qFormat/>
    <w:rsid w:val="00732618"/>
    <w:pPr>
      <w:widowControl/>
      <w:autoSpaceDE/>
      <w:autoSpaceDN/>
      <w:spacing w:line="259" w:lineRule="auto"/>
      <w:outlineLvl w:val="9"/>
    </w:pPr>
    <w:rPr>
      <w:rFonts w:asciiTheme="majorHAnsi" w:hAnsiTheme="majorHAnsi" w:cstheme="majorBidi"/>
      <w:b w:val="0"/>
      <w:color w:val="365F91" w:themeColor="accent1" w:themeShade="BF"/>
      <w:szCs w:val="32"/>
    </w:rPr>
  </w:style>
  <w:style w:type="paragraph" w:styleId="Cuprins1">
    <w:name w:val="toc 1"/>
    <w:basedOn w:val="Normal"/>
    <w:next w:val="Normal"/>
    <w:autoRedefine/>
    <w:uiPriority w:val="39"/>
    <w:unhideWhenUsed/>
    <w:rsid w:val="00732618"/>
    <w:pPr>
      <w:spacing w:after="100"/>
    </w:pPr>
  </w:style>
  <w:style w:type="paragraph" w:styleId="Cuprins2">
    <w:name w:val="toc 2"/>
    <w:basedOn w:val="Normal"/>
    <w:next w:val="Normal"/>
    <w:autoRedefine/>
    <w:uiPriority w:val="39"/>
    <w:unhideWhenUsed/>
    <w:rsid w:val="00732618"/>
    <w:pPr>
      <w:spacing w:after="100"/>
      <w:ind w:left="240"/>
    </w:pPr>
  </w:style>
  <w:style w:type="paragraph" w:styleId="Cuprins3">
    <w:name w:val="toc 3"/>
    <w:basedOn w:val="Normal"/>
    <w:next w:val="Normal"/>
    <w:autoRedefine/>
    <w:uiPriority w:val="39"/>
    <w:unhideWhenUsed/>
    <w:rsid w:val="00732618"/>
    <w:pPr>
      <w:spacing w:after="100"/>
      <w:ind w:left="480"/>
    </w:pPr>
  </w:style>
  <w:style w:type="character" w:styleId="Hyperlink">
    <w:name w:val="Hyperlink"/>
    <w:basedOn w:val="Fontdeparagrafimplicit"/>
    <w:uiPriority w:val="99"/>
    <w:unhideWhenUsed/>
    <w:rsid w:val="00732618"/>
    <w:rPr>
      <w:color w:val="0000FF" w:themeColor="hyperlink"/>
      <w:u w:val="single"/>
    </w:rPr>
  </w:style>
  <w:style w:type="paragraph" w:styleId="Tabeldefiguri">
    <w:name w:val="table of figures"/>
    <w:basedOn w:val="Normal"/>
    <w:next w:val="Normal"/>
    <w:uiPriority w:val="99"/>
    <w:unhideWhenUsed/>
    <w:rsid w:val="00B75643"/>
    <w:pPr>
      <w:spacing w:after="0"/>
    </w:pPr>
  </w:style>
  <w:style w:type="paragraph" w:styleId="Antet">
    <w:name w:val="header"/>
    <w:basedOn w:val="Normal"/>
    <w:link w:val="AntetCaracter"/>
    <w:uiPriority w:val="99"/>
    <w:unhideWhenUsed/>
    <w:rsid w:val="000B283A"/>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0B283A"/>
    <w:rPr>
      <w:rFonts w:ascii="Times New Roman" w:hAnsi="Times New Roman"/>
      <w:kern w:val="0"/>
      <w:sz w:val="24"/>
      <w:lang w:val="en-GB"/>
    </w:rPr>
  </w:style>
  <w:style w:type="paragraph" w:styleId="Subsol">
    <w:name w:val="footer"/>
    <w:basedOn w:val="Normal"/>
    <w:link w:val="SubsolCaracter"/>
    <w:uiPriority w:val="99"/>
    <w:unhideWhenUsed/>
    <w:rsid w:val="000B283A"/>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B283A"/>
    <w:rPr>
      <w:rFonts w:ascii="Times New Roman" w:hAnsi="Times New Roman"/>
      <w:kern w:val="0"/>
      <w:sz w:val="24"/>
      <w:lang w:val="en-GB"/>
    </w:rPr>
  </w:style>
  <w:style w:type="character" w:styleId="Robust">
    <w:name w:val="Strong"/>
    <w:basedOn w:val="Fontdeparagrafimplicit"/>
    <w:uiPriority w:val="22"/>
    <w:qFormat/>
    <w:rsid w:val="00A86F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951448">
      <w:bodyDiv w:val="1"/>
      <w:marLeft w:val="0"/>
      <w:marRight w:val="0"/>
      <w:marTop w:val="0"/>
      <w:marBottom w:val="0"/>
      <w:divBdr>
        <w:top w:val="none" w:sz="0" w:space="0" w:color="auto"/>
        <w:left w:val="none" w:sz="0" w:space="0" w:color="auto"/>
        <w:bottom w:val="none" w:sz="0" w:space="0" w:color="auto"/>
        <w:right w:val="none" w:sz="0" w:space="0" w:color="auto"/>
      </w:divBdr>
    </w:div>
    <w:div w:id="172112463">
      <w:bodyDiv w:val="1"/>
      <w:marLeft w:val="0"/>
      <w:marRight w:val="0"/>
      <w:marTop w:val="0"/>
      <w:marBottom w:val="0"/>
      <w:divBdr>
        <w:top w:val="none" w:sz="0" w:space="0" w:color="auto"/>
        <w:left w:val="none" w:sz="0" w:space="0" w:color="auto"/>
        <w:bottom w:val="none" w:sz="0" w:space="0" w:color="auto"/>
        <w:right w:val="none" w:sz="0" w:space="0" w:color="auto"/>
      </w:divBdr>
    </w:div>
    <w:div w:id="470557152">
      <w:bodyDiv w:val="1"/>
      <w:marLeft w:val="0"/>
      <w:marRight w:val="0"/>
      <w:marTop w:val="0"/>
      <w:marBottom w:val="0"/>
      <w:divBdr>
        <w:top w:val="none" w:sz="0" w:space="0" w:color="auto"/>
        <w:left w:val="none" w:sz="0" w:space="0" w:color="auto"/>
        <w:bottom w:val="none" w:sz="0" w:space="0" w:color="auto"/>
        <w:right w:val="none" w:sz="0" w:space="0" w:color="auto"/>
      </w:divBdr>
    </w:div>
    <w:div w:id="473839912">
      <w:bodyDiv w:val="1"/>
      <w:marLeft w:val="0"/>
      <w:marRight w:val="0"/>
      <w:marTop w:val="0"/>
      <w:marBottom w:val="0"/>
      <w:divBdr>
        <w:top w:val="none" w:sz="0" w:space="0" w:color="auto"/>
        <w:left w:val="none" w:sz="0" w:space="0" w:color="auto"/>
        <w:bottom w:val="none" w:sz="0" w:space="0" w:color="auto"/>
        <w:right w:val="none" w:sz="0" w:space="0" w:color="auto"/>
      </w:divBdr>
    </w:div>
    <w:div w:id="919484305">
      <w:bodyDiv w:val="1"/>
      <w:marLeft w:val="0"/>
      <w:marRight w:val="0"/>
      <w:marTop w:val="0"/>
      <w:marBottom w:val="0"/>
      <w:divBdr>
        <w:top w:val="none" w:sz="0" w:space="0" w:color="auto"/>
        <w:left w:val="none" w:sz="0" w:space="0" w:color="auto"/>
        <w:bottom w:val="none" w:sz="0" w:space="0" w:color="auto"/>
        <w:right w:val="none" w:sz="0" w:space="0" w:color="auto"/>
      </w:divBdr>
    </w:div>
    <w:div w:id="1823346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britishairways.com/assets/pdfs/information/about-ba/corporate-responsibility/code-of-conduct.pdf"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6EA1C8-6938-4B18-8440-B7429ECC8E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3165</Words>
  <Characters>18358</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2023-07-04T04:25:00Z</dcterms:created>
  <dcterms:modified xsi:type="dcterms:W3CDTF">2023-07-05T09:25:00Z</dcterms:modified>
</cp:coreProperties>
</file>