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EDBFE2" w14:textId="77777777" w:rsidR="00B51B7C" w:rsidRPr="00FD679A" w:rsidRDefault="00B51B7C" w:rsidP="00B51B7C">
      <w:pPr>
        <w:jc w:val="center"/>
        <w:rPr>
          <w:rFonts w:cstheme="minorHAnsi"/>
        </w:rPr>
      </w:pPr>
      <w:r w:rsidRPr="00FD679A">
        <w:rPr>
          <w:rFonts w:cstheme="minorHAnsi"/>
        </w:rPr>
        <w:t>Jason Maddocks.</w:t>
      </w:r>
    </w:p>
    <w:p w14:paraId="74E70369" w14:textId="5A301A96" w:rsidR="00B51B7C" w:rsidRPr="00FD679A" w:rsidRDefault="00B51B7C" w:rsidP="00B51B7C">
      <w:pPr>
        <w:jc w:val="center"/>
        <w:rPr>
          <w:rFonts w:cstheme="minorHAnsi"/>
        </w:rPr>
      </w:pPr>
      <w:r w:rsidRPr="00FD679A">
        <w:rPr>
          <w:rFonts w:cstheme="minorHAnsi"/>
        </w:rPr>
        <w:t>Your student ID number: 2245135.</w:t>
      </w:r>
    </w:p>
    <w:p w14:paraId="5D7AC9D4" w14:textId="12F9C5C1" w:rsidR="00B51B7C" w:rsidRPr="00FD679A" w:rsidRDefault="00B51B7C" w:rsidP="00B51B7C">
      <w:pPr>
        <w:jc w:val="center"/>
        <w:rPr>
          <w:rFonts w:cstheme="minorHAnsi"/>
        </w:rPr>
      </w:pPr>
      <w:r w:rsidRPr="00FD679A">
        <w:rPr>
          <w:rFonts w:cstheme="minorHAnsi"/>
        </w:rPr>
        <w:t>The module title: Introduction to Gastronomy BMGM 400</w:t>
      </w:r>
      <w:r w:rsidR="00FD679A">
        <w:rPr>
          <w:rFonts w:cstheme="minorHAnsi"/>
        </w:rPr>
        <w:t>5</w:t>
      </w:r>
      <w:r w:rsidRPr="00FD679A">
        <w:rPr>
          <w:rFonts w:cstheme="minorHAnsi"/>
        </w:rPr>
        <w:t>.</w:t>
      </w:r>
    </w:p>
    <w:p w14:paraId="4A9DBF6E" w14:textId="720D4D29" w:rsidR="00B51B7C" w:rsidRPr="00FD679A" w:rsidRDefault="00FD679A" w:rsidP="00B51B7C">
      <w:pPr>
        <w:jc w:val="center"/>
        <w:rPr>
          <w:rFonts w:cstheme="minorHAnsi"/>
        </w:rPr>
      </w:pPr>
      <w:r>
        <w:rPr>
          <w:rFonts w:cstheme="minorHAnsi"/>
        </w:rPr>
        <w:t>report</w:t>
      </w:r>
    </w:p>
    <w:p w14:paraId="19ADBF67" w14:textId="77777777" w:rsidR="00B51B7C" w:rsidRDefault="00B51B7C" w:rsidP="00B51B7C">
      <w:pPr>
        <w:jc w:val="center"/>
      </w:pPr>
    </w:p>
    <w:p w14:paraId="16062425" w14:textId="77777777" w:rsidR="00B51B7C" w:rsidRDefault="00B51B7C" w:rsidP="00B51B7C">
      <w:pPr>
        <w:jc w:val="center"/>
      </w:pPr>
    </w:p>
    <w:p w14:paraId="576D5BE4" w14:textId="77777777" w:rsidR="00B51B7C" w:rsidRDefault="00B51B7C" w:rsidP="00B51B7C">
      <w:pPr>
        <w:jc w:val="center"/>
      </w:pPr>
    </w:p>
    <w:p w14:paraId="403C867C" w14:textId="77777777" w:rsidR="00B51B7C" w:rsidRDefault="00B51B7C" w:rsidP="00B51B7C">
      <w:pPr>
        <w:jc w:val="center"/>
      </w:pPr>
    </w:p>
    <w:p w14:paraId="398914D1" w14:textId="77777777" w:rsidR="00B51B7C" w:rsidRDefault="00B51B7C" w:rsidP="00B51B7C">
      <w:pPr>
        <w:jc w:val="center"/>
      </w:pPr>
    </w:p>
    <w:p w14:paraId="548F48CA" w14:textId="77777777" w:rsidR="00B51B7C" w:rsidRDefault="00B51B7C" w:rsidP="00B51B7C">
      <w:pPr>
        <w:jc w:val="center"/>
      </w:pPr>
    </w:p>
    <w:p w14:paraId="4568A2B9" w14:textId="77777777" w:rsidR="00B51B7C" w:rsidRDefault="00B51B7C" w:rsidP="00B51B7C">
      <w:pPr>
        <w:jc w:val="center"/>
      </w:pPr>
    </w:p>
    <w:p w14:paraId="1C116F04" w14:textId="77777777" w:rsidR="00B51B7C" w:rsidRDefault="00B51B7C" w:rsidP="00B51B7C">
      <w:pPr>
        <w:jc w:val="center"/>
      </w:pPr>
    </w:p>
    <w:p w14:paraId="23D32968" w14:textId="77777777" w:rsidR="00B51B7C" w:rsidRDefault="00B51B7C" w:rsidP="00B51B7C">
      <w:pPr>
        <w:jc w:val="center"/>
      </w:pPr>
    </w:p>
    <w:p w14:paraId="49ACED50" w14:textId="77777777" w:rsidR="00B51B7C" w:rsidRDefault="00B51B7C" w:rsidP="00B51B7C">
      <w:pPr>
        <w:jc w:val="center"/>
      </w:pPr>
    </w:p>
    <w:p w14:paraId="7AEEB49F" w14:textId="77777777" w:rsidR="00B51B7C" w:rsidRDefault="00B51B7C" w:rsidP="00B51B7C">
      <w:pPr>
        <w:jc w:val="center"/>
      </w:pPr>
    </w:p>
    <w:p w14:paraId="77AD3915" w14:textId="77777777" w:rsidR="00B51B7C" w:rsidRDefault="00B51B7C" w:rsidP="00B51B7C">
      <w:pPr>
        <w:jc w:val="center"/>
      </w:pPr>
    </w:p>
    <w:p w14:paraId="360C55A6" w14:textId="77777777" w:rsidR="00B51B7C" w:rsidRDefault="00B51B7C" w:rsidP="00B51B7C">
      <w:pPr>
        <w:jc w:val="center"/>
      </w:pPr>
    </w:p>
    <w:p w14:paraId="03C1EF6C" w14:textId="77777777" w:rsidR="00B51B7C" w:rsidRDefault="00B51B7C" w:rsidP="00B51B7C">
      <w:pPr>
        <w:jc w:val="center"/>
      </w:pPr>
    </w:p>
    <w:p w14:paraId="31B8A3F8" w14:textId="77777777" w:rsidR="00B51B7C" w:rsidRDefault="00B51B7C" w:rsidP="00B51B7C">
      <w:pPr>
        <w:jc w:val="center"/>
      </w:pPr>
    </w:p>
    <w:p w14:paraId="5E5968CC" w14:textId="77777777" w:rsidR="00B51B7C" w:rsidRDefault="00B51B7C" w:rsidP="00B51B7C">
      <w:pPr>
        <w:jc w:val="center"/>
      </w:pPr>
    </w:p>
    <w:p w14:paraId="1EBBEA70" w14:textId="77777777" w:rsidR="00B51B7C" w:rsidRDefault="00B51B7C" w:rsidP="00B51B7C">
      <w:pPr>
        <w:jc w:val="center"/>
      </w:pPr>
    </w:p>
    <w:p w14:paraId="48BFFFF4" w14:textId="77777777" w:rsidR="00B51B7C" w:rsidRDefault="00B51B7C" w:rsidP="00B51B7C">
      <w:pPr>
        <w:jc w:val="center"/>
      </w:pPr>
    </w:p>
    <w:p w14:paraId="73CAB715" w14:textId="77777777" w:rsidR="00B51B7C" w:rsidRDefault="00B51B7C" w:rsidP="00B51B7C">
      <w:pPr>
        <w:jc w:val="center"/>
      </w:pPr>
    </w:p>
    <w:p w14:paraId="6F0C9CE2" w14:textId="77777777" w:rsidR="00B51B7C" w:rsidRDefault="00B51B7C" w:rsidP="00B51B7C">
      <w:pPr>
        <w:jc w:val="center"/>
      </w:pPr>
    </w:p>
    <w:p w14:paraId="523FDA03" w14:textId="77777777" w:rsidR="00B51B7C" w:rsidRDefault="00B51B7C" w:rsidP="00B51B7C">
      <w:pPr>
        <w:jc w:val="center"/>
      </w:pPr>
    </w:p>
    <w:p w14:paraId="4949C0A3" w14:textId="77777777" w:rsidR="00B51B7C" w:rsidRDefault="00B51B7C" w:rsidP="00B51B7C">
      <w:pPr>
        <w:jc w:val="center"/>
      </w:pPr>
    </w:p>
    <w:p w14:paraId="3EC2AAA3" w14:textId="77777777" w:rsidR="00B51B7C" w:rsidRDefault="00B51B7C" w:rsidP="00B51B7C">
      <w:pPr>
        <w:jc w:val="center"/>
      </w:pPr>
    </w:p>
    <w:p w14:paraId="530D4050" w14:textId="77777777" w:rsidR="00B51B7C" w:rsidRDefault="00B51B7C" w:rsidP="00B51B7C">
      <w:pPr>
        <w:jc w:val="center"/>
      </w:pPr>
    </w:p>
    <w:p w14:paraId="5F1F3EEB" w14:textId="77777777" w:rsidR="00B51B7C" w:rsidRDefault="00B51B7C" w:rsidP="00B51B7C">
      <w:pPr>
        <w:jc w:val="center"/>
      </w:pPr>
    </w:p>
    <w:p w14:paraId="22922AF1" w14:textId="77777777" w:rsidR="00B51B7C" w:rsidRDefault="00B51B7C" w:rsidP="00B51B7C">
      <w:pPr>
        <w:jc w:val="center"/>
      </w:pPr>
    </w:p>
    <w:p w14:paraId="5F380F44" w14:textId="77777777" w:rsidR="00702F5E" w:rsidRDefault="00702F5E" w:rsidP="00B51B7C">
      <w:pPr>
        <w:spacing w:line="360" w:lineRule="auto"/>
      </w:pPr>
    </w:p>
    <w:p w14:paraId="74CB986F" w14:textId="19409F9D" w:rsidR="00B51B7C" w:rsidRDefault="00B51B7C" w:rsidP="00B51B7C">
      <w:pPr>
        <w:spacing w:line="360" w:lineRule="auto"/>
      </w:pPr>
      <w:r w:rsidRPr="00B51B7C">
        <w:rPr>
          <w:rFonts w:asciiTheme="majorHAnsi" w:hAnsiTheme="majorHAnsi" w:cstheme="majorHAnsi"/>
        </w:rPr>
        <w:lastRenderedPageBreak/>
        <w:t>Introduction</w:t>
      </w:r>
      <w:r>
        <w:t>:</w:t>
      </w:r>
    </w:p>
    <w:p w14:paraId="41A3D163" w14:textId="77777777" w:rsidR="00B51B7C" w:rsidRDefault="00B51B7C" w:rsidP="00B51B7C">
      <w:pPr>
        <w:spacing w:line="360" w:lineRule="auto"/>
      </w:pPr>
      <w:r>
        <w:t>In the ever-evolving landscape of gastronomy, the sourcing practices of restaurants play a</w:t>
      </w:r>
    </w:p>
    <w:p w14:paraId="44A48E91" w14:textId="77777777" w:rsidR="00B51B7C" w:rsidRDefault="00B51B7C" w:rsidP="00B51B7C">
      <w:pPr>
        <w:spacing w:line="360" w:lineRule="auto"/>
      </w:pPr>
      <w:r>
        <w:t>pivotal role in shaping culinary experiences. La Braseria, a local establishment known for its</w:t>
      </w:r>
    </w:p>
    <w:p w14:paraId="77FE3514" w14:textId="77777777" w:rsidR="00B51B7C" w:rsidRDefault="00B51B7C" w:rsidP="00B51B7C">
      <w:pPr>
        <w:spacing w:line="360" w:lineRule="auto"/>
      </w:pPr>
      <w:r>
        <w:t>commitment to locally sourced meat and seafood will be the subject of discussion. This</w:t>
      </w:r>
    </w:p>
    <w:p w14:paraId="6E472963" w14:textId="77777777" w:rsidR="00B51B7C" w:rsidRDefault="00B51B7C" w:rsidP="00B51B7C">
      <w:pPr>
        <w:spacing w:line="360" w:lineRule="auto"/>
      </w:pPr>
      <w:r>
        <w:t>essay, delves into the observed sourcing practices at La Braseria, aiming to understand their</w:t>
      </w:r>
    </w:p>
    <w:p w14:paraId="3B0BB52C" w14:textId="77777777" w:rsidR="00B51B7C" w:rsidRDefault="00B51B7C" w:rsidP="00B51B7C">
      <w:pPr>
        <w:spacing w:line="360" w:lineRule="auto"/>
      </w:pPr>
      <w:r>
        <w:t>impact on the menu, food quality, and overall customer experience. Some discussion will</w:t>
      </w:r>
    </w:p>
    <w:p w14:paraId="4B323CB7" w14:textId="77777777" w:rsidR="00B51B7C" w:rsidRDefault="00B51B7C" w:rsidP="00B51B7C">
      <w:pPr>
        <w:spacing w:line="360" w:lineRule="auto"/>
      </w:pPr>
      <w:r>
        <w:t>take place on the benefits of local sourcing and La Braseria’s relationships with local</w:t>
      </w:r>
    </w:p>
    <w:p w14:paraId="61500940" w14:textId="77777777" w:rsidR="00B51B7C" w:rsidRDefault="00B51B7C" w:rsidP="00B51B7C">
      <w:pPr>
        <w:spacing w:line="360" w:lineRule="auto"/>
      </w:pPr>
      <w:r>
        <w:t>producers, along with the effect of their sourcing strategy on the food menu and wine list.</w:t>
      </w:r>
    </w:p>
    <w:p w14:paraId="567FD51C" w14:textId="77777777" w:rsidR="00B51B7C" w:rsidRDefault="00B51B7C" w:rsidP="00B51B7C">
      <w:pPr>
        <w:spacing w:line="360" w:lineRule="auto"/>
      </w:pPr>
    </w:p>
    <w:p w14:paraId="011F6C7E" w14:textId="77777777" w:rsidR="00B51B7C" w:rsidRDefault="00B51B7C" w:rsidP="00B51B7C">
      <w:pPr>
        <w:spacing w:line="360" w:lineRule="auto"/>
      </w:pPr>
      <w:r w:rsidRPr="00B51B7C">
        <w:rPr>
          <w:rFonts w:asciiTheme="majorHAnsi" w:hAnsiTheme="majorHAnsi" w:cstheme="majorHAnsi"/>
        </w:rPr>
        <w:t>Sourcing Practices</w:t>
      </w:r>
      <w:r>
        <w:t>:</w:t>
      </w:r>
    </w:p>
    <w:p w14:paraId="2D91BEAB" w14:textId="77777777" w:rsidR="00B51B7C" w:rsidRDefault="00B51B7C" w:rsidP="00B51B7C">
      <w:pPr>
        <w:spacing w:line="360" w:lineRule="auto"/>
      </w:pPr>
      <w:r>
        <w:t>La Braseria currently sources its produce from a mixture of sources but sources the majority</w:t>
      </w:r>
    </w:p>
    <w:p w14:paraId="4B4C75FF" w14:textId="77777777" w:rsidR="00B51B7C" w:rsidRDefault="00B51B7C" w:rsidP="00B51B7C">
      <w:pPr>
        <w:spacing w:line="360" w:lineRule="auto"/>
      </w:pPr>
      <w:r>
        <w:t>of its fresh produce from local sources and has done so for over 40 years (La Braseria, 2023).</w:t>
      </w:r>
    </w:p>
    <w:p w14:paraId="4F578EBE" w14:textId="77777777" w:rsidR="00B51B7C" w:rsidRDefault="00B51B7C" w:rsidP="00B51B7C">
      <w:pPr>
        <w:spacing w:line="360" w:lineRule="auto"/>
      </w:pPr>
      <w:r>
        <w:t>Its fresh meat comes from local butchers. These butchers have had a long-standing</w:t>
      </w:r>
    </w:p>
    <w:p w14:paraId="6D0BDBBF" w14:textId="77777777" w:rsidR="00B51B7C" w:rsidRDefault="00B51B7C" w:rsidP="00B51B7C">
      <w:pPr>
        <w:spacing w:line="360" w:lineRule="auto"/>
      </w:pPr>
      <w:r>
        <w:t>relationship with La Braseria and continue to do business together. One butcher that is used</w:t>
      </w:r>
    </w:p>
    <w:p w14:paraId="7AFA2E96" w14:textId="77777777" w:rsidR="00B51B7C" w:rsidRDefault="00B51B7C" w:rsidP="00B51B7C">
      <w:pPr>
        <w:spacing w:line="360" w:lineRule="auto"/>
      </w:pPr>
      <w:r>
        <w:t>regularly by La Braseria is the Gower butcher, which was rebuilt in 1950 following the</w:t>
      </w:r>
    </w:p>
    <w:p w14:paraId="6ADA289A" w14:textId="77777777" w:rsidR="00B51B7C" w:rsidRDefault="00B51B7C" w:rsidP="00B51B7C">
      <w:pPr>
        <w:spacing w:line="360" w:lineRule="auto"/>
      </w:pPr>
      <w:r>
        <w:t>Swansea Blitz (The Gower Butcher, 2019). They have an excellent reputation as evidenced</w:t>
      </w:r>
    </w:p>
    <w:p w14:paraId="4E547C61" w14:textId="77777777" w:rsidR="00B51B7C" w:rsidRDefault="00B51B7C" w:rsidP="00B51B7C">
      <w:pPr>
        <w:spacing w:line="360" w:lineRule="auto"/>
      </w:pPr>
      <w:r>
        <w:t>by their consistent 5-star reviews on google (Davies, 2023). They also stock a wide range of</w:t>
      </w:r>
    </w:p>
    <w:p w14:paraId="1A346663" w14:textId="77777777" w:rsidR="00B51B7C" w:rsidRDefault="00B51B7C" w:rsidP="00B51B7C">
      <w:pPr>
        <w:spacing w:line="360" w:lineRule="auto"/>
      </w:pPr>
      <w:r>
        <w:t>meats from local sources including salt marsh lamb which is a local delicacy (The Gower</w:t>
      </w:r>
    </w:p>
    <w:p w14:paraId="6748B2F0" w14:textId="77777777" w:rsidR="00B51B7C" w:rsidRDefault="00B51B7C" w:rsidP="00B51B7C">
      <w:pPr>
        <w:spacing w:line="360" w:lineRule="auto"/>
      </w:pPr>
      <w:r>
        <w:t>Butcher, 2019). additionally, La Braseria sources its seafood locally, from a local wholesaler</w:t>
      </w:r>
    </w:p>
    <w:p w14:paraId="6B058C42" w14:textId="77777777" w:rsidR="00B51B7C" w:rsidRDefault="00B51B7C" w:rsidP="00B51B7C">
      <w:pPr>
        <w:spacing w:line="360" w:lineRule="auto"/>
      </w:pPr>
      <w:r>
        <w:t>who sources their fish from local fishermen who catch it fresh. One wholesaler used is</w:t>
      </w:r>
    </w:p>
    <w:p w14:paraId="4EE2AF78" w14:textId="77777777" w:rsidR="00B51B7C" w:rsidRDefault="00B51B7C" w:rsidP="00B51B7C">
      <w:pPr>
        <w:spacing w:line="360" w:lineRule="auto"/>
      </w:pPr>
      <w:r>
        <w:t>Swansea Fish who stock items like local Gower Coast crab and muscles, grey mullet,</w:t>
      </w:r>
    </w:p>
    <w:p w14:paraId="69727338" w14:textId="77777777" w:rsidR="00B51B7C" w:rsidRDefault="00B51B7C" w:rsidP="00B51B7C">
      <w:pPr>
        <w:spacing w:line="360" w:lineRule="auto"/>
      </w:pPr>
      <w:r>
        <w:t>shellfish, local cockles and other fish (Swansea Fish, 2019). Items like lobster and other</w:t>
      </w:r>
    </w:p>
    <w:p w14:paraId="66BB295F" w14:textId="77777777" w:rsidR="00B51B7C" w:rsidRDefault="00B51B7C" w:rsidP="00B51B7C">
      <w:pPr>
        <w:spacing w:line="360" w:lineRule="auto"/>
      </w:pPr>
      <w:r>
        <w:t>shellfish are able to be served fresh at the request of diners who can approach the counter</w:t>
      </w:r>
    </w:p>
    <w:p w14:paraId="352F0F48" w14:textId="77777777" w:rsidR="00B51B7C" w:rsidRDefault="00B51B7C" w:rsidP="00B51B7C">
      <w:pPr>
        <w:spacing w:line="360" w:lineRule="auto"/>
      </w:pPr>
      <w:r>
        <w:t>and choose their own food. The wine is chosen from specialist importers who are experts in</w:t>
      </w:r>
    </w:p>
    <w:p w14:paraId="696A1AF7" w14:textId="77777777" w:rsidR="00B51B7C" w:rsidRDefault="00B51B7C" w:rsidP="00B51B7C">
      <w:pPr>
        <w:spacing w:line="360" w:lineRule="auto"/>
      </w:pPr>
      <w:r>
        <w:t>fine wines and their wine list is extensive serving wines by the glass and by the bottle with</w:t>
      </w:r>
    </w:p>
    <w:p w14:paraId="26995F75" w14:textId="77777777" w:rsidR="00B51B7C" w:rsidRDefault="00B51B7C" w:rsidP="00B51B7C">
      <w:pPr>
        <w:spacing w:line="360" w:lineRule="auto"/>
      </w:pPr>
      <w:r>
        <w:lastRenderedPageBreak/>
        <w:t>selections ranging from £5 for a glass of Vega Badenes to £1200 for a bottle of Chateau</w:t>
      </w:r>
    </w:p>
    <w:p w14:paraId="64EFCA4B" w14:textId="77777777" w:rsidR="00B51B7C" w:rsidRDefault="00B51B7C" w:rsidP="00B51B7C">
      <w:pPr>
        <w:spacing w:line="360" w:lineRule="auto"/>
      </w:pPr>
      <w:r>
        <w:t>Latour (La Braseria 2023). As for soft drinks, snacks and alike, these are sourced from Cash</w:t>
      </w:r>
    </w:p>
    <w:p w14:paraId="5E308153" w14:textId="77777777" w:rsidR="00B51B7C" w:rsidRDefault="00B51B7C" w:rsidP="00B51B7C">
      <w:pPr>
        <w:spacing w:line="360" w:lineRule="auto"/>
      </w:pPr>
      <w:r>
        <w:t>and Carry as one might expect, stocking branded items such as coca cola and other well-</w:t>
      </w:r>
    </w:p>
    <w:p w14:paraId="05DE4471" w14:textId="77777777" w:rsidR="00B51B7C" w:rsidRDefault="00B51B7C" w:rsidP="00B51B7C">
      <w:pPr>
        <w:spacing w:line="360" w:lineRule="auto"/>
      </w:pPr>
      <w:r>
        <w:t>known soft drinks requires sourcing from wholesalers as they are not locally produced. La</w:t>
      </w:r>
    </w:p>
    <w:p w14:paraId="3AF45D1F" w14:textId="77777777" w:rsidR="00B51B7C" w:rsidRDefault="00B51B7C" w:rsidP="00B51B7C">
      <w:pPr>
        <w:spacing w:line="360" w:lineRule="auto"/>
      </w:pPr>
    </w:p>
    <w:p w14:paraId="4BA53F55" w14:textId="195C85EC" w:rsidR="00B51B7C" w:rsidRDefault="00B51B7C" w:rsidP="00B51B7C">
      <w:pPr>
        <w:spacing w:line="360" w:lineRule="auto"/>
      </w:pPr>
      <w:r>
        <w:t>Braseri</w:t>
      </w:r>
      <w:r w:rsidR="00702F5E">
        <w:t xml:space="preserve">a </w:t>
      </w:r>
      <w:r>
        <w:t>commitment to sourcing meat and seafood locally reflects a contemporary trend</w:t>
      </w:r>
    </w:p>
    <w:p w14:paraId="1D7B8E40" w14:textId="77777777" w:rsidR="00B51B7C" w:rsidRDefault="00B51B7C" w:rsidP="00B51B7C">
      <w:pPr>
        <w:spacing w:line="360" w:lineRule="auto"/>
      </w:pPr>
      <w:r>
        <w:t>in gastronomy emphasizing sustainability, locality, and community engagement (Bozic &amp;amp;</w:t>
      </w:r>
    </w:p>
    <w:p w14:paraId="280CF615" w14:textId="1A33DACA" w:rsidR="00B51B7C" w:rsidRDefault="00B51B7C" w:rsidP="00B51B7C">
      <w:pPr>
        <w:spacing w:line="360" w:lineRule="auto"/>
      </w:pPr>
      <w:r>
        <w:t>Milosevic, 2021). The restaurant</w:t>
      </w:r>
      <w:r w:rsidR="00702F5E">
        <w:t xml:space="preserve"> </w:t>
      </w:r>
      <w:r>
        <w:t>decision to source many ingredients locally not only aligns</w:t>
      </w:r>
    </w:p>
    <w:p w14:paraId="14494C63" w14:textId="77777777" w:rsidR="00B51B7C" w:rsidRDefault="00B51B7C" w:rsidP="00B51B7C">
      <w:pPr>
        <w:spacing w:line="360" w:lineRule="auto"/>
      </w:pPr>
      <w:r>
        <w:t>with environmental and social responsibility but also presents an opportunity to showcase</w:t>
      </w:r>
    </w:p>
    <w:p w14:paraId="5B0433C0" w14:textId="75CF1E69" w:rsidR="00B51B7C" w:rsidRDefault="00B51B7C" w:rsidP="00B51B7C">
      <w:pPr>
        <w:spacing w:line="360" w:lineRule="auto"/>
      </w:pPr>
      <w:r>
        <w:t>the region</w:t>
      </w:r>
      <w:r w:rsidR="00702F5E">
        <w:t xml:space="preserve"> </w:t>
      </w:r>
      <w:r>
        <w:t>culinary richness. Authors such as (Schmitt et. Al, 2017) and chefs alike</w:t>
      </w:r>
    </w:p>
    <w:p w14:paraId="4B423905" w14:textId="77777777" w:rsidR="00B51B7C" w:rsidRDefault="00B51B7C" w:rsidP="00B51B7C">
      <w:pPr>
        <w:spacing w:line="360" w:lineRule="auto"/>
      </w:pPr>
      <w:r>
        <w:t>(Ramsay, 2010) affirm the positive impact of local sourcing on both sustainability and</w:t>
      </w:r>
    </w:p>
    <w:p w14:paraId="469260B7" w14:textId="77777777" w:rsidR="00B51B7C" w:rsidRDefault="00B51B7C" w:rsidP="00B51B7C">
      <w:pPr>
        <w:spacing w:line="360" w:lineRule="auto"/>
      </w:pPr>
      <w:r>
        <w:t>community development, in addition to its impact on customer loyalty and attendance as</w:t>
      </w:r>
    </w:p>
    <w:p w14:paraId="78951588" w14:textId="77777777" w:rsidR="00B51B7C" w:rsidRDefault="00B51B7C" w:rsidP="00B51B7C">
      <w:pPr>
        <w:spacing w:line="360" w:lineRule="auto"/>
      </w:pPr>
      <w:r>
        <w:t>evidenced by La Braseria’s 40-year business success.</w:t>
      </w:r>
    </w:p>
    <w:p w14:paraId="0A68066F" w14:textId="77777777" w:rsidR="00B51B7C" w:rsidRDefault="00B51B7C" w:rsidP="00B51B7C">
      <w:pPr>
        <w:spacing w:line="360" w:lineRule="auto"/>
      </w:pPr>
      <w:r>
        <w:t>Impact on Menu:</w:t>
      </w:r>
    </w:p>
    <w:p w14:paraId="53CB85E6" w14:textId="1149D6CB" w:rsidR="00B51B7C" w:rsidRDefault="00B51B7C" w:rsidP="00B51B7C">
      <w:pPr>
        <w:spacing w:line="360" w:lineRule="auto"/>
      </w:pPr>
      <w:r>
        <w:t>Local sourcing practices significantly influence the diversity and uniqueness of La Braserias</w:t>
      </w:r>
    </w:p>
    <w:p w14:paraId="41DC9D86" w14:textId="77777777" w:rsidR="00B51B7C" w:rsidRDefault="00B51B7C" w:rsidP="00B51B7C">
      <w:pPr>
        <w:spacing w:line="360" w:lineRule="auto"/>
      </w:pPr>
      <w:r>
        <w:t>menu. By tapping into local suppliers, the restaurant can offer seasonal specialties such as</w:t>
      </w:r>
    </w:p>
    <w:p w14:paraId="4793F6C5" w14:textId="77777777" w:rsidR="00B51B7C" w:rsidRDefault="00B51B7C" w:rsidP="00B51B7C">
      <w:pPr>
        <w:spacing w:line="360" w:lineRule="auto"/>
      </w:pPr>
      <w:r>
        <w:t>salt marsh lamb and region-specific dishes such as Swansea sourced cockles, providing a</w:t>
      </w:r>
    </w:p>
    <w:p w14:paraId="126EBC49" w14:textId="77777777" w:rsidR="00B51B7C" w:rsidRDefault="00B51B7C" w:rsidP="00B51B7C">
      <w:pPr>
        <w:spacing w:line="360" w:lineRule="auto"/>
      </w:pPr>
      <w:r>
        <w:t>dynamic culinary experience for patrons. Zhang et al, (2019) underscores the importance of</w:t>
      </w:r>
    </w:p>
    <w:p w14:paraId="3D39F265" w14:textId="77777777" w:rsidR="00B51B7C" w:rsidRDefault="00B51B7C" w:rsidP="00B51B7C">
      <w:pPr>
        <w:spacing w:line="360" w:lineRule="auto"/>
      </w:pPr>
      <w:r>
        <w:t>diverse menus in attracting and retaining customers, emphasizing the role of local</w:t>
      </w:r>
    </w:p>
    <w:p w14:paraId="7314D72B" w14:textId="77777777" w:rsidR="00B51B7C" w:rsidRDefault="00B51B7C" w:rsidP="00B51B7C">
      <w:pPr>
        <w:spacing w:line="360" w:lineRule="auto"/>
      </w:pPr>
      <w:r>
        <w:t>ingredients in achieving this. They further explain that this can foster feelings of</w:t>
      </w:r>
    </w:p>
    <w:p w14:paraId="018F7B98" w14:textId="77777777" w:rsidR="00B51B7C" w:rsidRDefault="00B51B7C" w:rsidP="00B51B7C">
      <w:pPr>
        <w:spacing w:line="360" w:lineRule="auto"/>
      </w:pPr>
      <w:r>
        <w:t>connectedness to the local dining experience by tourists and feelings of pride for locals.</w:t>
      </w:r>
    </w:p>
    <w:p w14:paraId="78852A24" w14:textId="77777777" w:rsidR="00B51B7C" w:rsidRDefault="00B51B7C" w:rsidP="00B51B7C">
      <w:pPr>
        <w:spacing w:line="360" w:lineRule="auto"/>
      </w:pPr>
      <w:r>
        <w:t>Furthermore, those wanting to enjoy locally sourced produce will often be willing to pay a</w:t>
      </w:r>
    </w:p>
    <w:p w14:paraId="27AEA290" w14:textId="77777777" w:rsidR="00B51B7C" w:rsidRDefault="00B51B7C" w:rsidP="00B51B7C">
      <w:pPr>
        <w:spacing w:line="360" w:lineRule="auto"/>
      </w:pPr>
      <w:r>
        <w:t>premium (Alonso &amp;amp; O’Neill, 2010). Due to the costs associated with sourcing high quality</w:t>
      </w:r>
    </w:p>
    <w:p w14:paraId="719F3A83" w14:textId="77777777" w:rsidR="00B51B7C" w:rsidRDefault="00B51B7C" w:rsidP="00B51B7C">
      <w:pPr>
        <w:spacing w:line="360" w:lineRule="auto"/>
      </w:pPr>
      <w:r>
        <w:t>local produce coupled with the unique dining experience offered at La Braseria, the food</w:t>
      </w:r>
    </w:p>
    <w:p w14:paraId="0494A962" w14:textId="77777777" w:rsidR="00B51B7C" w:rsidRDefault="00B51B7C" w:rsidP="00B51B7C">
      <w:pPr>
        <w:spacing w:line="360" w:lineRule="auto"/>
      </w:pPr>
      <w:r>
        <w:t>does come at a slight premium, an example of this being £28.95 for a 10oz sirloin steak (La</w:t>
      </w:r>
    </w:p>
    <w:p w14:paraId="5632B665" w14:textId="77777777" w:rsidR="00B51B7C" w:rsidRDefault="00B51B7C" w:rsidP="00B51B7C">
      <w:pPr>
        <w:spacing w:line="360" w:lineRule="auto"/>
      </w:pPr>
      <w:r>
        <w:lastRenderedPageBreak/>
        <w:t>Braseria, 2023).</w:t>
      </w:r>
    </w:p>
    <w:p w14:paraId="728C1775" w14:textId="77777777" w:rsidR="00B51B7C" w:rsidRDefault="00B51B7C" w:rsidP="00B51B7C">
      <w:pPr>
        <w:spacing w:line="360" w:lineRule="auto"/>
      </w:pPr>
      <w:r w:rsidRPr="00702F5E">
        <w:rPr>
          <w:rFonts w:asciiTheme="majorHAnsi" w:hAnsiTheme="majorHAnsi" w:cstheme="majorHAnsi"/>
        </w:rPr>
        <w:t>Quality and Customer Experience</w:t>
      </w:r>
      <w:r>
        <w:t>:</w:t>
      </w:r>
    </w:p>
    <w:p w14:paraId="036CCA62" w14:textId="77777777" w:rsidR="00B51B7C" w:rsidRDefault="00B51B7C" w:rsidP="00B51B7C">
      <w:pPr>
        <w:spacing w:line="360" w:lineRule="auto"/>
      </w:pPr>
      <w:r>
        <w:t>The commitment to local sourcing at La Braseria extends beyond menu diversity to impact</w:t>
      </w:r>
    </w:p>
    <w:p w14:paraId="7F9CD436" w14:textId="77777777" w:rsidR="00B51B7C" w:rsidRDefault="00B51B7C" w:rsidP="00B51B7C">
      <w:pPr>
        <w:spacing w:line="360" w:lineRule="auto"/>
      </w:pPr>
      <w:r>
        <w:t>the quality of ingredients used. Freshness and authenticity, hallmarks of locally procured</w:t>
      </w:r>
    </w:p>
    <w:p w14:paraId="3E8607D0" w14:textId="77777777" w:rsidR="00B51B7C" w:rsidRDefault="00B51B7C" w:rsidP="00B51B7C">
      <w:pPr>
        <w:spacing w:line="360" w:lineRule="auto"/>
      </w:pPr>
      <w:r>
        <w:t>goods, contribute to an elevated dining experience (Lang &amp;amp; Lemmerer, 2019). There is also a</w:t>
      </w:r>
    </w:p>
    <w:p w14:paraId="36E69B7E" w14:textId="77777777" w:rsidR="00B51B7C" w:rsidRDefault="00B51B7C" w:rsidP="00B51B7C">
      <w:pPr>
        <w:spacing w:line="360" w:lineRule="auto"/>
      </w:pPr>
      <w:r>
        <w:t>positive correlation between ingredient quality and customer satisfaction in the restaurant</w:t>
      </w:r>
    </w:p>
    <w:p w14:paraId="47E7FDF3" w14:textId="3EBD923C" w:rsidR="00B51B7C" w:rsidRDefault="00B51B7C" w:rsidP="00B51B7C">
      <w:pPr>
        <w:spacing w:line="360" w:lineRule="auto"/>
      </w:pPr>
      <w:r>
        <w:t>industry, highlighting the significance of La Braseria</w:t>
      </w:r>
      <w:r w:rsidR="00702F5E">
        <w:t xml:space="preserve"> </w:t>
      </w:r>
      <w:r>
        <w:t>sourcing practices in enhancing</w:t>
      </w:r>
    </w:p>
    <w:p w14:paraId="2A063091" w14:textId="77777777" w:rsidR="00B51B7C" w:rsidRDefault="00B51B7C" w:rsidP="00B51B7C">
      <w:pPr>
        <w:spacing w:line="360" w:lineRule="auto"/>
      </w:pPr>
      <w:r>
        <w:t>customer experiences (Rozekhi et al, 2016). In relation to the food at La Braseria, Ingredient</w:t>
      </w:r>
    </w:p>
    <w:p w14:paraId="4A81E39F" w14:textId="77777777" w:rsidR="00B51B7C" w:rsidRDefault="00B51B7C" w:rsidP="00B51B7C">
      <w:pPr>
        <w:spacing w:line="360" w:lineRule="auto"/>
      </w:pPr>
      <w:r>
        <w:t>quality seems to be well received amongst reviews on TripAdvisor, however in recent</w:t>
      </w:r>
    </w:p>
    <w:p w14:paraId="74062665" w14:textId="77777777" w:rsidR="00B51B7C" w:rsidRDefault="00B51B7C" w:rsidP="00B51B7C">
      <w:pPr>
        <w:spacing w:line="360" w:lineRule="auto"/>
      </w:pPr>
      <w:r>
        <w:t>months, there have been negative reviews in relation to portion sizes and quality of cooking</w:t>
      </w:r>
    </w:p>
    <w:p w14:paraId="2AFBF684" w14:textId="77777777" w:rsidR="00B51B7C" w:rsidRDefault="00B51B7C" w:rsidP="00B51B7C">
      <w:pPr>
        <w:spacing w:line="360" w:lineRule="auto"/>
      </w:pPr>
    </w:p>
    <w:p w14:paraId="1F2CE951" w14:textId="77777777" w:rsidR="00B51B7C" w:rsidRDefault="00B51B7C" w:rsidP="00B51B7C">
      <w:pPr>
        <w:spacing w:line="360" w:lineRule="auto"/>
      </w:pPr>
      <w:r>
        <w:t>(TripAdvisor, 2023). It is difficult to determine the source of these problems, but perhaps</w:t>
      </w:r>
    </w:p>
    <w:p w14:paraId="18FF8738" w14:textId="77777777" w:rsidR="00B51B7C" w:rsidRDefault="00B51B7C" w:rsidP="00B51B7C">
      <w:pPr>
        <w:spacing w:line="360" w:lineRule="auto"/>
      </w:pPr>
      <w:r>
        <w:t>obvious culprits could be rising costs of products and poor-quality kitchen staff. Although</w:t>
      </w:r>
    </w:p>
    <w:p w14:paraId="1DF32B10" w14:textId="77777777" w:rsidR="00B51B7C" w:rsidRDefault="00B51B7C" w:rsidP="00B51B7C">
      <w:pPr>
        <w:spacing w:line="360" w:lineRule="auto"/>
      </w:pPr>
      <w:r>
        <w:t>these are undoubtedly failures that could be remedied (perhaps by increasing price to avoid</w:t>
      </w:r>
    </w:p>
    <w:p w14:paraId="14C7D5BD" w14:textId="77777777" w:rsidR="00B51B7C" w:rsidRDefault="00B51B7C" w:rsidP="00B51B7C">
      <w:pPr>
        <w:spacing w:line="360" w:lineRule="auto"/>
      </w:pPr>
      <w:r>
        <w:t>skimping on portions, and training or supervising kitchen staff or perhaps even hiring new</w:t>
      </w:r>
    </w:p>
    <w:p w14:paraId="515F6DBB" w14:textId="77777777" w:rsidR="00B51B7C" w:rsidRDefault="00B51B7C" w:rsidP="00B51B7C">
      <w:pPr>
        <w:spacing w:line="360" w:lineRule="auto"/>
      </w:pPr>
      <w:r>
        <w:t>kitchen staff), they do not appear to be issues relating to the restaurants sourcing practices</w:t>
      </w:r>
    </w:p>
    <w:p w14:paraId="55017001" w14:textId="77777777" w:rsidR="00B51B7C" w:rsidRDefault="00B51B7C" w:rsidP="00B51B7C">
      <w:pPr>
        <w:spacing w:line="360" w:lineRule="auto"/>
      </w:pPr>
      <w:r>
        <w:t>and therefore do not warrant excessive discussion within the scope of this essay.</w:t>
      </w:r>
    </w:p>
    <w:p w14:paraId="3332C4BC" w14:textId="77777777" w:rsidR="00B51B7C" w:rsidRDefault="00B51B7C" w:rsidP="00B51B7C">
      <w:pPr>
        <w:spacing w:line="360" w:lineRule="auto"/>
      </w:pPr>
      <w:r>
        <w:t>Challenges and strengths:</w:t>
      </w:r>
    </w:p>
    <w:p w14:paraId="3DB22921" w14:textId="58BED566" w:rsidR="00B51B7C" w:rsidRDefault="00B51B7C" w:rsidP="00B51B7C">
      <w:pPr>
        <w:spacing w:line="360" w:lineRule="auto"/>
      </w:pPr>
      <w:r>
        <w:t>While La Braseria emphasis on local sourcing brings commendable benefits, it is not</w:t>
      </w:r>
    </w:p>
    <w:p w14:paraId="76E09FBE" w14:textId="77777777" w:rsidR="00B51B7C" w:rsidRDefault="00B51B7C" w:rsidP="00B51B7C">
      <w:pPr>
        <w:spacing w:line="360" w:lineRule="auto"/>
      </w:pPr>
      <w:r>
        <w:t>without its challenges. Seasonal fluctuations and dependence on local suppliers may pose</w:t>
      </w:r>
    </w:p>
    <w:p w14:paraId="225D242D" w14:textId="77777777" w:rsidR="00B51B7C" w:rsidRDefault="00B51B7C" w:rsidP="00B51B7C">
      <w:pPr>
        <w:spacing w:line="360" w:lineRule="auto"/>
      </w:pPr>
      <w:r>
        <w:t>obstacles in maintaining a consistent menu (Holmes et al, 2018), these can include stock</w:t>
      </w:r>
    </w:p>
    <w:p w14:paraId="6A419867" w14:textId="77777777" w:rsidR="00B51B7C" w:rsidRDefault="00B51B7C" w:rsidP="00B51B7C">
      <w:pPr>
        <w:spacing w:line="360" w:lineRule="auto"/>
      </w:pPr>
      <w:r>
        <w:t>availability and seasonable availability, However, La Braseria has so far managed to</w:t>
      </w:r>
    </w:p>
    <w:p w14:paraId="7180A140" w14:textId="77777777" w:rsidR="00B51B7C" w:rsidRDefault="00B51B7C" w:rsidP="00B51B7C">
      <w:pPr>
        <w:spacing w:line="360" w:lineRule="auto"/>
      </w:pPr>
      <w:r>
        <w:t>overcome this obstacle by using multiple sources from a wide range of suppliers ensuring a</w:t>
      </w:r>
    </w:p>
    <w:p w14:paraId="6EB6FB6C" w14:textId="77777777" w:rsidR="00B51B7C" w:rsidRDefault="00B51B7C" w:rsidP="00B51B7C">
      <w:pPr>
        <w:spacing w:line="360" w:lineRule="auto"/>
      </w:pPr>
      <w:r>
        <w:t>level of consistency that might otherwise be unmanageable. Additionally, the food offering</w:t>
      </w:r>
    </w:p>
    <w:p w14:paraId="7CD86314" w14:textId="77777777" w:rsidR="00B51B7C" w:rsidRDefault="00B51B7C" w:rsidP="00B51B7C">
      <w:pPr>
        <w:spacing w:line="360" w:lineRule="auto"/>
      </w:pPr>
      <w:r>
        <w:t>may change according to seasonable availability, for example, salt marsh lamb is generally</w:t>
      </w:r>
    </w:p>
    <w:p w14:paraId="145DF86B" w14:textId="77777777" w:rsidR="00B51B7C" w:rsidRDefault="00B51B7C" w:rsidP="00B51B7C">
      <w:pPr>
        <w:spacing w:line="360" w:lineRule="auto"/>
      </w:pPr>
      <w:r>
        <w:lastRenderedPageBreak/>
        <w:t>available from July, and in months where it is unavailable, other local lamb will be available</w:t>
      </w:r>
    </w:p>
    <w:p w14:paraId="740FE7FA" w14:textId="77777777" w:rsidR="00B51B7C" w:rsidRDefault="00B51B7C" w:rsidP="00B51B7C">
      <w:pPr>
        <w:spacing w:line="360" w:lineRule="auto"/>
      </w:pPr>
      <w:r>
        <w:t>as well as other seasonal products such as guinea fowl, or oysters. This is one reason that</w:t>
      </w:r>
    </w:p>
    <w:p w14:paraId="21434A1F" w14:textId="77777777" w:rsidR="00B51B7C" w:rsidRDefault="00B51B7C" w:rsidP="00B51B7C">
      <w:pPr>
        <w:spacing w:line="360" w:lineRule="auto"/>
      </w:pPr>
      <w:r>
        <w:t>the menu at La Braseria changes frequently to reflect the seasonal availability of the time.</w:t>
      </w:r>
    </w:p>
    <w:p w14:paraId="2D7F5B1C" w14:textId="77777777" w:rsidR="00B51B7C" w:rsidRDefault="00B51B7C" w:rsidP="00B51B7C">
      <w:pPr>
        <w:spacing w:line="360" w:lineRule="auto"/>
      </w:pPr>
      <w:r>
        <w:t>The food that is currently being offered will be written on a chalk board above the counter</w:t>
      </w:r>
    </w:p>
    <w:p w14:paraId="09D6FE78" w14:textId="77777777" w:rsidR="00B51B7C" w:rsidRDefault="00B51B7C" w:rsidP="00B51B7C">
      <w:pPr>
        <w:spacing w:line="360" w:lineRule="auto"/>
      </w:pPr>
      <w:r>
        <w:t>and patrons are encouraged to choose from the display selection as described on the board.</w:t>
      </w:r>
    </w:p>
    <w:p w14:paraId="17ECE50A" w14:textId="2801A720" w:rsidR="00B51B7C" w:rsidRDefault="00B51B7C" w:rsidP="00B51B7C">
      <w:pPr>
        <w:spacing w:line="360" w:lineRule="auto"/>
      </w:pPr>
      <w:r>
        <w:t>Despite challenges, La Braseria</w:t>
      </w:r>
      <w:r>
        <w:t xml:space="preserve"> </w:t>
      </w:r>
      <w:r>
        <w:t>sourcing strategy exhibits several strengths. The</w:t>
      </w:r>
    </w:p>
    <w:p w14:paraId="761B60E2" w14:textId="553BC2BF" w:rsidR="00B51B7C" w:rsidRDefault="00B51B7C" w:rsidP="00B51B7C">
      <w:pPr>
        <w:spacing w:line="360" w:lineRule="auto"/>
      </w:pPr>
      <w:r>
        <w:t>E</w:t>
      </w:r>
      <w:r>
        <w:t>stablishment</w:t>
      </w:r>
      <w:r>
        <w:t xml:space="preserve"> </w:t>
      </w:r>
      <w:r>
        <w:t>ability to forge strong relationships with local suppliers ensures a reliable</w:t>
      </w:r>
    </w:p>
    <w:p w14:paraId="1360BD68" w14:textId="77777777" w:rsidR="00B51B7C" w:rsidRDefault="00B51B7C" w:rsidP="00B51B7C">
      <w:pPr>
        <w:spacing w:line="360" w:lineRule="auto"/>
      </w:pPr>
      <w:r>
        <w:t>supply chain, contributing to the economic development of the local community. Such</w:t>
      </w:r>
    </w:p>
    <w:p w14:paraId="014F09A4" w14:textId="77777777" w:rsidR="00B51B7C" w:rsidRDefault="00B51B7C" w:rsidP="00B51B7C">
      <w:pPr>
        <w:spacing w:line="360" w:lineRule="auto"/>
      </w:pPr>
      <w:r>
        <w:t>relationships have obvious socio-economic benefits (small businesses trading with other</w:t>
      </w:r>
    </w:p>
    <w:p w14:paraId="5031774C" w14:textId="77777777" w:rsidR="00B51B7C" w:rsidRDefault="00B51B7C" w:rsidP="00B51B7C">
      <w:pPr>
        <w:spacing w:line="360" w:lineRule="auto"/>
      </w:pPr>
      <w:r>
        <w:t>small businesses in the local community helps to keep money local) but also helps foster a</w:t>
      </w:r>
    </w:p>
    <w:p w14:paraId="14BA8A96" w14:textId="77777777" w:rsidR="00B51B7C" w:rsidRDefault="00B51B7C" w:rsidP="00B51B7C">
      <w:pPr>
        <w:spacing w:line="360" w:lineRule="auto"/>
      </w:pPr>
      <w:r>
        <w:t>sense of connectedness and cohesion within the local community (DeWeerdt, 2009).</w:t>
      </w:r>
    </w:p>
    <w:p w14:paraId="5363519E" w14:textId="77777777" w:rsidR="00B51B7C" w:rsidRDefault="00B51B7C" w:rsidP="00B51B7C">
      <w:pPr>
        <w:spacing w:line="360" w:lineRule="auto"/>
      </w:pPr>
      <w:r>
        <w:t>Additionally, the aforementioned areas of customer satisfaction. Quality and overall</w:t>
      </w:r>
    </w:p>
    <w:p w14:paraId="243EEBEC" w14:textId="77777777" w:rsidR="00B51B7C" w:rsidRDefault="00B51B7C" w:rsidP="00B51B7C">
      <w:pPr>
        <w:spacing w:line="360" w:lineRule="auto"/>
      </w:pPr>
      <w:r>
        <w:t>experience are positively impacted by La Braseria’s sourcing methods.</w:t>
      </w:r>
    </w:p>
    <w:p w14:paraId="1CED8831" w14:textId="77777777" w:rsidR="00B51B7C" w:rsidRDefault="00B51B7C" w:rsidP="00B51B7C">
      <w:pPr>
        <w:spacing w:line="360" w:lineRule="auto"/>
      </w:pPr>
      <w:r>
        <w:t>In addition to its emphasis on local meat and seafood, La Braseria distinguishes itself with an</w:t>
      </w:r>
    </w:p>
    <w:p w14:paraId="5F8E6FE7" w14:textId="77777777" w:rsidR="00B51B7C" w:rsidRDefault="00B51B7C" w:rsidP="00B51B7C">
      <w:pPr>
        <w:spacing w:line="360" w:lineRule="auto"/>
      </w:pPr>
      <w:r>
        <w:t>extensive wine list, specializing in French and Spanish wines. This strategic selection</w:t>
      </w:r>
    </w:p>
    <w:p w14:paraId="7667E248" w14:textId="1388DD0B" w:rsidR="00B51B7C" w:rsidRDefault="00B51B7C" w:rsidP="00B51B7C">
      <w:pPr>
        <w:spacing w:line="360" w:lineRule="auto"/>
      </w:pPr>
      <w:r>
        <w:t>complements the restaurant culinary offerings, creating a cohesive and immersive dining</w:t>
      </w:r>
    </w:p>
    <w:p w14:paraId="0A60DD8B" w14:textId="77777777" w:rsidR="00B51B7C" w:rsidRDefault="00B51B7C" w:rsidP="00B51B7C">
      <w:pPr>
        <w:spacing w:line="360" w:lineRule="auto"/>
      </w:pPr>
    </w:p>
    <w:p w14:paraId="411FDADD" w14:textId="77777777" w:rsidR="00B51B7C" w:rsidRDefault="00B51B7C" w:rsidP="00B51B7C">
      <w:pPr>
        <w:spacing w:line="360" w:lineRule="auto"/>
      </w:pPr>
      <w:r>
        <w:t>experience. Academic sources such as Harrington (2005) and (Kustos et al, 2021) highlight</w:t>
      </w:r>
    </w:p>
    <w:p w14:paraId="7E1C210E" w14:textId="77777777" w:rsidR="00B51B7C" w:rsidRDefault="00B51B7C" w:rsidP="00B51B7C">
      <w:pPr>
        <w:spacing w:line="360" w:lineRule="auto"/>
      </w:pPr>
      <w:r>
        <w:t>the importance of wine pairings in enhancing the overall dining experience, emphasizing the</w:t>
      </w:r>
    </w:p>
    <w:p w14:paraId="182D0EF3" w14:textId="77777777" w:rsidR="00B51B7C" w:rsidRDefault="00B51B7C" w:rsidP="00B51B7C">
      <w:pPr>
        <w:spacing w:line="360" w:lineRule="auto"/>
      </w:pPr>
      <w:r>
        <w:t>synergy between food and beverage offerings. There are however a number of Welsh</w:t>
      </w:r>
    </w:p>
    <w:p w14:paraId="13A3334E" w14:textId="77777777" w:rsidR="00B51B7C" w:rsidRDefault="00B51B7C" w:rsidP="00B51B7C">
      <w:pPr>
        <w:spacing w:line="360" w:lineRule="auto"/>
      </w:pPr>
      <w:r>
        <w:t>wines, spirits and beers widely available in Wales. Penderyn distillery in the Brecon beacons</w:t>
      </w:r>
    </w:p>
    <w:p w14:paraId="76F4058F" w14:textId="77777777" w:rsidR="00B51B7C" w:rsidRDefault="00B51B7C" w:rsidP="00B51B7C">
      <w:pPr>
        <w:spacing w:line="360" w:lineRule="auto"/>
      </w:pPr>
      <w:r>
        <w:t>produces a range of award-winning whiskeys (Penderyn, 2023), Gower Brewery which offers</w:t>
      </w:r>
    </w:p>
    <w:p w14:paraId="0A863112" w14:textId="77777777" w:rsidR="00B51B7C" w:rsidRDefault="00B51B7C" w:rsidP="00B51B7C">
      <w:pPr>
        <w:spacing w:line="360" w:lineRule="auto"/>
      </w:pPr>
      <w:r>
        <w:t>a wide selection of beers and ciders (Gower brewery, 2023), and a number of Welsh wines</w:t>
      </w:r>
    </w:p>
    <w:p w14:paraId="5915253A" w14:textId="77777777" w:rsidR="00B51B7C" w:rsidRDefault="00B51B7C" w:rsidP="00B51B7C">
      <w:pPr>
        <w:spacing w:line="360" w:lineRule="auto"/>
      </w:pPr>
      <w:r>
        <w:t>from vineyards such as White Castle vineyard in Abergavenny which produces a number of</w:t>
      </w:r>
    </w:p>
    <w:p w14:paraId="1B4209EC" w14:textId="77777777" w:rsidR="00B51B7C" w:rsidRDefault="00B51B7C" w:rsidP="00B51B7C">
      <w:pPr>
        <w:spacing w:line="360" w:lineRule="auto"/>
      </w:pPr>
      <w:r>
        <w:t>red, white and rose wines (White Castle, 2023). It therefore seems counter-intuitive that La</w:t>
      </w:r>
    </w:p>
    <w:p w14:paraId="4F837322" w14:textId="77777777" w:rsidR="00B51B7C" w:rsidRDefault="00B51B7C" w:rsidP="00B51B7C">
      <w:pPr>
        <w:spacing w:line="360" w:lineRule="auto"/>
      </w:pPr>
      <w:r>
        <w:lastRenderedPageBreak/>
        <w:t>Braseria does not stock any of these items except for one item of Penderyn whiskey (La</w:t>
      </w:r>
    </w:p>
    <w:p w14:paraId="00E4B560" w14:textId="77777777" w:rsidR="00B51B7C" w:rsidRDefault="00B51B7C" w:rsidP="00B51B7C">
      <w:pPr>
        <w:spacing w:line="360" w:lineRule="auto"/>
      </w:pPr>
      <w:r>
        <w:t>Braseria, 2023). Arguably there would be plenty of both local and visiting customers who</w:t>
      </w:r>
    </w:p>
    <w:p w14:paraId="610EC511" w14:textId="77777777" w:rsidR="00B51B7C" w:rsidRDefault="00B51B7C" w:rsidP="00B51B7C">
      <w:pPr>
        <w:spacing w:line="360" w:lineRule="auto"/>
      </w:pPr>
      <w:r>
        <w:t>would like to pair their food selection with some of the locally produced alcoholic</w:t>
      </w:r>
    </w:p>
    <w:p w14:paraId="0EAB08ED" w14:textId="77777777" w:rsidR="00B51B7C" w:rsidRDefault="00B51B7C" w:rsidP="00B51B7C">
      <w:pPr>
        <w:spacing w:line="360" w:lineRule="auto"/>
      </w:pPr>
      <w:r>
        <w:t>beverages. Furthermore, it seems to contradict La Braseria’s philosophy of sourcing local</w:t>
      </w:r>
    </w:p>
    <w:p w14:paraId="528232AE" w14:textId="77777777" w:rsidR="00B51B7C" w:rsidRDefault="00B51B7C" w:rsidP="00B51B7C">
      <w:pPr>
        <w:spacing w:line="360" w:lineRule="auto"/>
      </w:pPr>
      <w:r>
        <w:t>produce wherever possible and thus constitutes a weakness in their sourcing strategy.</w:t>
      </w:r>
    </w:p>
    <w:p w14:paraId="67DF1B18" w14:textId="77777777" w:rsidR="00B51B7C" w:rsidRDefault="00B51B7C" w:rsidP="00B51B7C">
      <w:pPr>
        <w:spacing w:line="360" w:lineRule="auto"/>
      </w:pPr>
      <w:r w:rsidRPr="00B51B7C">
        <w:rPr>
          <w:rFonts w:asciiTheme="majorHAnsi" w:hAnsiTheme="majorHAnsi" w:cstheme="majorHAnsi"/>
        </w:rPr>
        <w:t>Conclusion</w:t>
      </w:r>
      <w:r>
        <w:t>:</w:t>
      </w:r>
    </w:p>
    <w:p w14:paraId="751F5868" w14:textId="068876D4" w:rsidR="00B51B7C" w:rsidRDefault="00B51B7C" w:rsidP="00B51B7C">
      <w:pPr>
        <w:spacing w:line="360" w:lineRule="auto"/>
      </w:pPr>
      <w:r>
        <w:t>La Braseria commitment to local sourcing practices, evident in its focus on meat and</w:t>
      </w:r>
    </w:p>
    <w:p w14:paraId="4E8F952D" w14:textId="77777777" w:rsidR="00B51B7C" w:rsidRDefault="00B51B7C" w:rsidP="00B51B7C">
      <w:pPr>
        <w:spacing w:line="360" w:lineRule="auto"/>
      </w:pPr>
      <w:r>
        <w:t>seafood, significantly influences its menu composition, food quality, and overall customer</w:t>
      </w:r>
    </w:p>
    <w:p w14:paraId="755AC1E0" w14:textId="77777777" w:rsidR="00B51B7C" w:rsidRDefault="00B51B7C" w:rsidP="00B51B7C">
      <w:pPr>
        <w:spacing w:line="360" w:lineRule="auto"/>
      </w:pPr>
      <w:r>
        <w:t>experience. Some challenges exist, however. Often, issues of stock and seasonal availability</w:t>
      </w:r>
    </w:p>
    <w:p w14:paraId="35CCA91C" w14:textId="77777777" w:rsidR="00B51B7C" w:rsidRDefault="00B51B7C" w:rsidP="00B51B7C">
      <w:pPr>
        <w:spacing w:line="360" w:lineRule="auto"/>
      </w:pPr>
      <w:r>
        <w:t>associated with locally sourced produce, seem to have been managed well by La Braseria.</w:t>
      </w:r>
    </w:p>
    <w:p w14:paraId="07805F08" w14:textId="77777777" w:rsidR="00B51B7C" w:rsidRDefault="00B51B7C" w:rsidP="00B51B7C">
      <w:pPr>
        <w:spacing w:line="360" w:lineRule="auto"/>
      </w:pPr>
      <w:r>
        <w:t>However, the restaurants decision to not source any local wines or beers is an obvious</w:t>
      </w:r>
    </w:p>
    <w:p w14:paraId="62CA70CC" w14:textId="77777777" w:rsidR="00B51B7C" w:rsidRDefault="00B51B7C" w:rsidP="00B51B7C">
      <w:pPr>
        <w:spacing w:line="360" w:lineRule="auto"/>
      </w:pPr>
      <w:r>
        <w:t>oversight, especially when viewed in the context of their choice to source local meats and</w:t>
      </w:r>
    </w:p>
    <w:p w14:paraId="0B563979" w14:textId="77777777" w:rsidR="00B51B7C" w:rsidRDefault="00B51B7C" w:rsidP="00B51B7C">
      <w:pPr>
        <w:spacing w:line="360" w:lineRule="auto"/>
      </w:pPr>
      <w:r>
        <w:t>fish that could be well complimented by such additions. Regardless, where La Braseria has</w:t>
      </w:r>
    </w:p>
    <w:p w14:paraId="05E79800" w14:textId="77777777" w:rsidR="00B51B7C" w:rsidRDefault="00B51B7C" w:rsidP="00B51B7C">
      <w:pPr>
        <w:spacing w:line="360" w:lineRule="auto"/>
      </w:pPr>
      <w:r>
        <w:t>attempted to incorporate local meats and fish, it has done so well. the strengths of these</w:t>
      </w:r>
    </w:p>
    <w:p w14:paraId="20BEDE97" w14:textId="684CD0D5" w:rsidR="00B51B7C" w:rsidRDefault="00B51B7C" w:rsidP="00B51B7C">
      <w:pPr>
        <w:spacing w:line="360" w:lineRule="auto"/>
      </w:pPr>
      <w:r>
        <w:t>practices contribute to the restaurant success in providing a unique and sustainable dining</w:t>
      </w:r>
    </w:p>
    <w:p w14:paraId="556E0F3C" w14:textId="77777777" w:rsidR="00B51B7C" w:rsidRDefault="00B51B7C" w:rsidP="00B51B7C">
      <w:pPr>
        <w:spacing w:line="360" w:lineRule="auto"/>
      </w:pPr>
      <w:r>
        <w:t>experience.</w:t>
      </w:r>
    </w:p>
    <w:p w14:paraId="7A4B5C77" w14:textId="77777777" w:rsidR="00B51B7C" w:rsidRDefault="00B51B7C" w:rsidP="00B51B7C">
      <w:pPr>
        <w:spacing w:line="360" w:lineRule="auto"/>
      </w:pPr>
    </w:p>
    <w:p w14:paraId="4A48272F" w14:textId="77777777" w:rsidR="00702F5E" w:rsidRDefault="00702F5E" w:rsidP="00B51B7C">
      <w:pPr>
        <w:spacing w:line="360" w:lineRule="auto"/>
        <w:rPr>
          <w:rFonts w:asciiTheme="majorHAnsi" w:hAnsiTheme="majorHAnsi" w:cstheme="majorHAnsi"/>
        </w:rPr>
      </w:pPr>
    </w:p>
    <w:p w14:paraId="1506DD71" w14:textId="77777777" w:rsidR="00702F5E" w:rsidRDefault="00702F5E" w:rsidP="00B51B7C">
      <w:pPr>
        <w:spacing w:line="360" w:lineRule="auto"/>
        <w:rPr>
          <w:rFonts w:asciiTheme="majorHAnsi" w:hAnsiTheme="majorHAnsi" w:cstheme="majorHAnsi"/>
        </w:rPr>
      </w:pPr>
    </w:p>
    <w:p w14:paraId="53FB8F01" w14:textId="77777777" w:rsidR="00702F5E" w:rsidRDefault="00702F5E" w:rsidP="00B51B7C">
      <w:pPr>
        <w:spacing w:line="360" w:lineRule="auto"/>
        <w:rPr>
          <w:rFonts w:asciiTheme="majorHAnsi" w:hAnsiTheme="majorHAnsi" w:cstheme="majorHAnsi"/>
        </w:rPr>
      </w:pPr>
    </w:p>
    <w:p w14:paraId="37B2DA40" w14:textId="77777777" w:rsidR="00702F5E" w:rsidRDefault="00702F5E" w:rsidP="00B51B7C">
      <w:pPr>
        <w:spacing w:line="360" w:lineRule="auto"/>
        <w:rPr>
          <w:rFonts w:asciiTheme="majorHAnsi" w:hAnsiTheme="majorHAnsi" w:cstheme="majorHAnsi"/>
        </w:rPr>
      </w:pPr>
    </w:p>
    <w:p w14:paraId="34D7E9F5" w14:textId="77777777" w:rsidR="00702F5E" w:rsidRDefault="00702F5E" w:rsidP="00B51B7C">
      <w:pPr>
        <w:spacing w:line="360" w:lineRule="auto"/>
        <w:rPr>
          <w:rFonts w:asciiTheme="majorHAnsi" w:hAnsiTheme="majorHAnsi" w:cstheme="majorHAnsi"/>
        </w:rPr>
      </w:pPr>
    </w:p>
    <w:p w14:paraId="11FFBDD1" w14:textId="77777777" w:rsidR="00702F5E" w:rsidRDefault="00702F5E" w:rsidP="00B51B7C">
      <w:pPr>
        <w:spacing w:line="360" w:lineRule="auto"/>
        <w:rPr>
          <w:rFonts w:asciiTheme="majorHAnsi" w:hAnsiTheme="majorHAnsi" w:cstheme="majorHAnsi"/>
        </w:rPr>
      </w:pPr>
    </w:p>
    <w:p w14:paraId="792354F2" w14:textId="77777777" w:rsidR="00702F5E" w:rsidRDefault="00702F5E" w:rsidP="00B51B7C">
      <w:pPr>
        <w:spacing w:line="360" w:lineRule="auto"/>
        <w:rPr>
          <w:rFonts w:asciiTheme="majorHAnsi" w:hAnsiTheme="majorHAnsi" w:cstheme="majorHAnsi"/>
        </w:rPr>
      </w:pPr>
    </w:p>
    <w:p w14:paraId="19D06FED" w14:textId="77777777" w:rsidR="00702F5E" w:rsidRDefault="00702F5E" w:rsidP="00B51B7C">
      <w:pPr>
        <w:spacing w:line="360" w:lineRule="auto"/>
        <w:rPr>
          <w:rFonts w:asciiTheme="majorHAnsi" w:hAnsiTheme="majorHAnsi" w:cstheme="majorHAnsi"/>
        </w:rPr>
      </w:pPr>
    </w:p>
    <w:p w14:paraId="3827421C" w14:textId="50063948" w:rsidR="00B51B7C" w:rsidRPr="00702F5E" w:rsidRDefault="00B51B7C" w:rsidP="00B51B7C">
      <w:pPr>
        <w:spacing w:line="360" w:lineRule="auto"/>
        <w:rPr>
          <w:rFonts w:asciiTheme="majorHAnsi" w:hAnsiTheme="majorHAnsi" w:cstheme="majorHAnsi"/>
        </w:rPr>
      </w:pPr>
      <w:r w:rsidRPr="00702F5E">
        <w:rPr>
          <w:rFonts w:asciiTheme="majorHAnsi" w:hAnsiTheme="majorHAnsi" w:cstheme="majorHAnsi"/>
        </w:rPr>
        <w:lastRenderedPageBreak/>
        <w:t>Reference list</w:t>
      </w:r>
    </w:p>
    <w:p w14:paraId="551FEFD5" w14:textId="77777777" w:rsidR="00B51B7C" w:rsidRDefault="00B51B7C" w:rsidP="00B51B7C">
      <w:pPr>
        <w:spacing w:line="360" w:lineRule="auto"/>
      </w:pPr>
    </w:p>
    <w:p w14:paraId="4540990B" w14:textId="77777777" w:rsidR="00B51B7C" w:rsidRDefault="00B51B7C" w:rsidP="00B51B7C">
      <w:pPr>
        <w:spacing w:line="360" w:lineRule="auto"/>
      </w:pPr>
      <w:r>
        <w:t>Alonso, A., D., O’Neill, M., Small Hospitality Enterprises and Local Produce: A Case Study,</w:t>
      </w:r>
    </w:p>
    <w:p w14:paraId="5A3C0C97" w14:textId="77777777" w:rsidR="00B51B7C" w:rsidRDefault="00B51B7C" w:rsidP="00B51B7C">
      <w:pPr>
        <w:spacing w:line="360" w:lineRule="auto"/>
      </w:pPr>
      <w:r>
        <w:t>British Food Journal, Vol 112, Issue 11, October 2010. Available at:</w:t>
      </w:r>
    </w:p>
    <w:p w14:paraId="4CBBF5A4" w14:textId="77777777" w:rsidR="00B51B7C" w:rsidRDefault="00B51B7C" w:rsidP="00B51B7C">
      <w:pPr>
        <w:spacing w:line="360" w:lineRule="auto"/>
      </w:pPr>
      <w:r>
        <w:t>https://www.emerald.com/insight/content/doi/10.1108/00070701011088179/full/html</w:t>
      </w:r>
    </w:p>
    <w:p w14:paraId="61CB66EC" w14:textId="77777777" w:rsidR="00B51B7C" w:rsidRDefault="00B51B7C" w:rsidP="00B51B7C">
      <w:pPr>
        <w:spacing w:line="360" w:lineRule="auto"/>
      </w:pPr>
      <w:r>
        <w:t>(Accessed on 22/11/23).</w:t>
      </w:r>
    </w:p>
    <w:p w14:paraId="53385D7A" w14:textId="77777777" w:rsidR="00B51B7C" w:rsidRDefault="00B51B7C" w:rsidP="00B51B7C">
      <w:pPr>
        <w:spacing w:line="360" w:lineRule="auto"/>
      </w:pPr>
      <w:r>
        <w:t>Bozic, A., Milosevic, S., Contemporary Trends in the Restaurant Industry and Gastronomy,</w:t>
      </w:r>
    </w:p>
    <w:p w14:paraId="3466E0D2" w14:textId="77777777" w:rsidR="00B51B7C" w:rsidRDefault="00B51B7C" w:rsidP="00B51B7C">
      <w:pPr>
        <w:spacing w:line="360" w:lineRule="auto"/>
      </w:pPr>
      <w:r>
        <w:t>Journal of hospitality &amp;amp; tourism research, June 2021. Available at:</w:t>
      </w:r>
    </w:p>
    <w:p w14:paraId="69CBA769" w14:textId="77777777" w:rsidR="00B51B7C" w:rsidRDefault="00B51B7C" w:rsidP="00B51B7C">
      <w:pPr>
        <w:spacing w:line="360" w:lineRule="auto"/>
      </w:pPr>
      <w:r>
        <w:t>https://journals.sagepub.com/doi/abs/10.1177/10963480211020559?journalCode=jhtd</w:t>
      </w:r>
    </w:p>
    <w:p w14:paraId="44E26027" w14:textId="77777777" w:rsidR="00B51B7C" w:rsidRDefault="00B51B7C" w:rsidP="00B51B7C">
      <w:pPr>
        <w:spacing w:line="360" w:lineRule="auto"/>
      </w:pPr>
      <w:r>
        <w:t>(Accessed on 22/11/23).</w:t>
      </w:r>
    </w:p>
    <w:p w14:paraId="3B8F9F6B" w14:textId="77777777" w:rsidR="00B51B7C" w:rsidRDefault="00B51B7C" w:rsidP="00B51B7C">
      <w:pPr>
        <w:spacing w:line="360" w:lineRule="auto"/>
      </w:pPr>
      <w:r>
        <w:t>Davies, L., E, google review (2023), available at</w:t>
      </w:r>
    </w:p>
    <w:p w14:paraId="0FE3B141" w14:textId="77777777" w:rsidR="00B51B7C" w:rsidRDefault="00B51B7C" w:rsidP="00B51B7C">
      <w:pPr>
        <w:spacing w:line="360" w:lineRule="auto"/>
      </w:pPr>
      <w:r>
        <w:t>https://www.google.com/maps/contrib/106535306583966176827/photos/@51.6205149,-</w:t>
      </w:r>
    </w:p>
    <w:p w14:paraId="2D13B4E0" w14:textId="77777777" w:rsidR="00B51B7C" w:rsidRDefault="00B51B7C" w:rsidP="00B51B7C">
      <w:pPr>
        <w:spacing w:line="360" w:lineRule="auto"/>
      </w:pPr>
      <w:r>
        <w:t>3.9451692,17z/data=!3m1!4b1!4m3!8m2!3m1!1e1?hl=en-US&amp;amp;entry=ttu (accessed on</w:t>
      </w:r>
    </w:p>
    <w:p w14:paraId="680EB9EF" w14:textId="77777777" w:rsidR="00B51B7C" w:rsidRDefault="00B51B7C" w:rsidP="00B51B7C">
      <w:pPr>
        <w:spacing w:line="360" w:lineRule="auto"/>
      </w:pPr>
      <w:r>
        <w:t>22/11/2023).</w:t>
      </w:r>
    </w:p>
    <w:p w14:paraId="17FFE762" w14:textId="77777777" w:rsidR="00B51B7C" w:rsidRDefault="00B51B7C" w:rsidP="00B51B7C">
      <w:pPr>
        <w:spacing w:line="360" w:lineRule="auto"/>
      </w:pPr>
      <w:r>
        <w:t>DeWeerdt S (2009), Is local food better?, World Watch, Vol. 22 (issue 3), pp 6-10. Available</w:t>
      </w:r>
    </w:p>
    <w:p w14:paraId="4F5C611C" w14:textId="77777777" w:rsidR="00B51B7C" w:rsidRDefault="00B51B7C" w:rsidP="00B51B7C">
      <w:pPr>
        <w:spacing w:line="360" w:lineRule="auto"/>
      </w:pPr>
      <w:r>
        <w:t>at:</w:t>
      </w:r>
    </w:p>
    <w:p w14:paraId="26064617" w14:textId="77777777" w:rsidR="00B51B7C" w:rsidRDefault="00B51B7C" w:rsidP="00B51B7C">
      <w:pPr>
        <w:spacing w:line="360" w:lineRule="auto"/>
      </w:pPr>
      <w:r>
        <w:t>https://www.proquest.com/docview/230003327?accountid=130472&amp;amp;parentSessionId=IMfA</w:t>
      </w:r>
    </w:p>
    <w:p w14:paraId="59BBAECE" w14:textId="77777777" w:rsidR="00B51B7C" w:rsidRDefault="00B51B7C" w:rsidP="00B51B7C">
      <w:pPr>
        <w:spacing w:line="360" w:lineRule="auto"/>
      </w:pPr>
      <w:r>
        <w:t>asbL9Wv6%2FHERIHKnwDEbS%2F4WY5R%2FyGhIg7dQlAg%3D&amp;amp;pq-origsite=primo</w:t>
      </w:r>
    </w:p>
    <w:p w14:paraId="102DF57F" w14:textId="77777777" w:rsidR="00B51B7C" w:rsidRDefault="00B51B7C" w:rsidP="00B51B7C">
      <w:pPr>
        <w:spacing w:line="360" w:lineRule="auto"/>
      </w:pPr>
      <w:r>
        <w:t>(Accessed 22/11/23).</w:t>
      </w:r>
    </w:p>
    <w:p w14:paraId="4E2FC8C0" w14:textId="77777777" w:rsidR="00B51B7C" w:rsidRDefault="00B51B7C" w:rsidP="00B51B7C">
      <w:pPr>
        <w:spacing w:line="360" w:lineRule="auto"/>
      </w:pPr>
      <w:r>
        <w:t>Gower Brewery, (2023), Available at: https://gowerbrewery.com (Accessed on 22/11/23).</w:t>
      </w:r>
    </w:p>
    <w:p w14:paraId="1A354FC2" w14:textId="77777777" w:rsidR="00B51B7C" w:rsidRDefault="00B51B7C" w:rsidP="00B51B7C">
      <w:pPr>
        <w:spacing w:line="360" w:lineRule="auto"/>
      </w:pPr>
      <w:r>
        <w:t>Harrington, R., J., (2016), The Wine and Food Pairing Process: Using Culinary and Sensory</w:t>
      </w:r>
    </w:p>
    <w:p w14:paraId="0A418F6F" w14:textId="77777777" w:rsidR="00B51B7C" w:rsidRDefault="00B51B7C" w:rsidP="00B51B7C">
      <w:pPr>
        <w:spacing w:line="360" w:lineRule="auto"/>
      </w:pPr>
      <w:r>
        <w:t>Perspectives, Journal of culinary science &amp;amp; technology, Vol. 4, 2005. Available at:</w:t>
      </w:r>
    </w:p>
    <w:p w14:paraId="10285385" w14:textId="77777777" w:rsidR="00B51B7C" w:rsidRDefault="00B51B7C" w:rsidP="00B51B7C">
      <w:pPr>
        <w:spacing w:line="360" w:lineRule="auto"/>
      </w:pPr>
      <w:r>
        <w:t>https://www.tandfonline.com/doi/epdf/10.1300/J385v04n01_11?needAccess=true</w:t>
      </w:r>
    </w:p>
    <w:p w14:paraId="7618BFA6" w14:textId="77777777" w:rsidR="00B51B7C" w:rsidRDefault="00B51B7C" w:rsidP="00B51B7C">
      <w:pPr>
        <w:spacing w:line="360" w:lineRule="auto"/>
      </w:pPr>
      <w:r>
        <w:t>(Accessed on 22/11/23).</w:t>
      </w:r>
    </w:p>
    <w:p w14:paraId="2E7D3532" w14:textId="77777777" w:rsidR="00B51B7C" w:rsidRDefault="00B51B7C" w:rsidP="00B51B7C">
      <w:pPr>
        <w:spacing w:line="360" w:lineRule="auto"/>
      </w:pPr>
      <w:r>
        <w:t>Holmes, M., R., Dodds, R., Pranjic, K., Krecisz, J., Taylor, H., (2018), Restaurants Going Local:</w:t>
      </w:r>
    </w:p>
    <w:p w14:paraId="146E9C9A" w14:textId="77777777" w:rsidR="00B51B7C" w:rsidRDefault="00B51B7C" w:rsidP="00B51B7C">
      <w:pPr>
        <w:spacing w:line="360" w:lineRule="auto"/>
      </w:pPr>
      <w:r>
        <w:lastRenderedPageBreak/>
        <w:t>Motivations and Challenges for Sourcing Local Food, TTRA Canada 2018 Conference.</w:t>
      </w:r>
    </w:p>
    <w:p w14:paraId="727A86D3" w14:textId="77777777" w:rsidR="00B51B7C" w:rsidRDefault="00B51B7C" w:rsidP="00B51B7C">
      <w:pPr>
        <w:spacing w:line="360" w:lineRule="auto"/>
      </w:pPr>
    </w:p>
    <w:p w14:paraId="61934669" w14:textId="77777777" w:rsidR="00B51B7C" w:rsidRDefault="00B51B7C" w:rsidP="00B51B7C">
      <w:pPr>
        <w:spacing w:line="360" w:lineRule="auto"/>
      </w:pPr>
      <w:r>
        <w:t>Available at:</w:t>
      </w:r>
    </w:p>
    <w:p w14:paraId="6A010A6D" w14:textId="77777777" w:rsidR="00B51B7C" w:rsidRDefault="00B51B7C" w:rsidP="00B51B7C">
      <w:pPr>
        <w:spacing w:line="360" w:lineRule="auto"/>
      </w:pPr>
      <w:r>
        <w:t>https://scholarworks.umass.edu/cgi/viewcontent.cgi?article=1009&amp;amp;context=ttracanada_20</w:t>
      </w:r>
    </w:p>
    <w:p w14:paraId="44F9E119" w14:textId="77777777" w:rsidR="00B51B7C" w:rsidRDefault="00B51B7C" w:rsidP="00B51B7C">
      <w:pPr>
        <w:spacing w:line="360" w:lineRule="auto"/>
      </w:pPr>
      <w:r>
        <w:t>18_conference (Accessed on 22/11/23).</w:t>
      </w:r>
    </w:p>
    <w:p w14:paraId="413D4C55" w14:textId="77777777" w:rsidR="00B51B7C" w:rsidRDefault="00B51B7C" w:rsidP="00B51B7C">
      <w:pPr>
        <w:spacing w:line="360" w:lineRule="auto"/>
      </w:pPr>
      <w:r>
        <w:t>Kustos, M., Goodman, S., Jeffery, D., W., Bastian, S., E., P., Appropriate Food and Wine</w:t>
      </w:r>
    </w:p>
    <w:p w14:paraId="67A620F5" w14:textId="77777777" w:rsidR="00B51B7C" w:rsidRDefault="00B51B7C" w:rsidP="00B51B7C">
      <w:pPr>
        <w:spacing w:line="360" w:lineRule="auto"/>
      </w:pPr>
      <w:r>
        <w:t>Pairings and Wine Provenance Information: Potential Tools for Developing Memorable</w:t>
      </w:r>
    </w:p>
    <w:p w14:paraId="6B4B4D2A" w14:textId="77777777" w:rsidR="00B51B7C" w:rsidRDefault="00B51B7C" w:rsidP="00B51B7C">
      <w:pPr>
        <w:spacing w:line="360" w:lineRule="auto"/>
      </w:pPr>
      <w:r>
        <w:t>Experiences, Food quality and preference, Vol. 94, December 2021, Available at:</w:t>
      </w:r>
    </w:p>
    <w:p w14:paraId="42DC2F41" w14:textId="77777777" w:rsidR="00B51B7C" w:rsidRDefault="00B51B7C" w:rsidP="00B51B7C">
      <w:pPr>
        <w:spacing w:line="360" w:lineRule="auto"/>
      </w:pPr>
      <w:r>
        <w:t>https://www.sciencedirect.com/science/article/pii/S0950329321001804 (Accessed on</w:t>
      </w:r>
    </w:p>
    <w:p w14:paraId="140DB924" w14:textId="77777777" w:rsidR="00B51B7C" w:rsidRDefault="00B51B7C" w:rsidP="00B51B7C">
      <w:pPr>
        <w:spacing w:line="360" w:lineRule="auto"/>
      </w:pPr>
      <w:r>
        <w:t>22/11/23).</w:t>
      </w:r>
    </w:p>
    <w:p w14:paraId="6D845C76" w14:textId="77777777" w:rsidR="00B51B7C" w:rsidRDefault="00B51B7C" w:rsidP="00B51B7C">
      <w:pPr>
        <w:spacing w:line="360" w:lineRule="auto"/>
      </w:pPr>
      <w:r>
        <w:t>La Braseria, (2023), Available at https://labraseria.com (Accessed on 22/11/23).</w:t>
      </w:r>
    </w:p>
    <w:p w14:paraId="09DC1887" w14:textId="77777777" w:rsidR="00B51B7C" w:rsidRDefault="00B51B7C" w:rsidP="00B51B7C">
      <w:pPr>
        <w:spacing w:line="360" w:lineRule="auto"/>
      </w:pPr>
    </w:p>
    <w:p w14:paraId="5BA597AE" w14:textId="77777777" w:rsidR="00B51B7C" w:rsidRDefault="00B51B7C" w:rsidP="00B51B7C">
      <w:pPr>
        <w:spacing w:line="360" w:lineRule="auto"/>
      </w:pPr>
      <w:r>
        <w:t>Lang, M., Lemmerer, A., (2019), How and Why Restaurant Patrons Value Locally Sourced</w:t>
      </w:r>
    </w:p>
    <w:p w14:paraId="7AB8E797" w14:textId="77777777" w:rsidR="00B51B7C" w:rsidRDefault="00B51B7C" w:rsidP="00B51B7C">
      <w:pPr>
        <w:spacing w:line="360" w:lineRule="auto"/>
      </w:pPr>
      <w:r>
        <w:t>Foods and Ingredients in International journal of hospitality management Vol. 77, Jan 2019,</w:t>
      </w:r>
    </w:p>
    <w:p w14:paraId="229995F3" w14:textId="77777777" w:rsidR="00B51B7C" w:rsidRDefault="00B51B7C" w:rsidP="00B51B7C">
      <w:pPr>
        <w:spacing w:line="360" w:lineRule="auto"/>
      </w:pPr>
      <w:r>
        <w:t>pp 76-88. Available at:</w:t>
      </w:r>
    </w:p>
    <w:p w14:paraId="791A5C1F" w14:textId="77777777" w:rsidR="00B51B7C" w:rsidRDefault="00B51B7C" w:rsidP="00B51B7C">
      <w:pPr>
        <w:spacing w:line="360" w:lineRule="auto"/>
      </w:pPr>
      <w:r>
        <w:t>https://www.sciencedirect.com/science/article/abs/pii/S0278431917309064 (Accessed on</w:t>
      </w:r>
    </w:p>
    <w:p w14:paraId="034D1118" w14:textId="77777777" w:rsidR="00B51B7C" w:rsidRDefault="00B51B7C" w:rsidP="00B51B7C">
      <w:pPr>
        <w:spacing w:line="360" w:lineRule="auto"/>
      </w:pPr>
      <w:r>
        <w:t>22/11/23).</w:t>
      </w:r>
    </w:p>
    <w:p w14:paraId="3E9574B3" w14:textId="77777777" w:rsidR="00B51B7C" w:rsidRDefault="00B51B7C" w:rsidP="00B51B7C">
      <w:pPr>
        <w:spacing w:line="360" w:lineRule="auto"/>
      </w:pPr>
      <w:r>
        <w:t>Penderyn, (2023), Penderyn Distillery, Wales, Available at: https://www.penderyn.wales</w:t>
      </w:r>
    </w:p>
    <w:p w14:paraId="06AACC9A" w14:textId="77777777" w:rsidR="00B51B7C" w:rsidRDefault="00B51B7C" w:rsidP="00B51B7C">
      <w:pPr>
        <w:spacing w:line="360" w:lineRule="auto"/>
      </w:pPr>
      <w:r>
        <w:t>(Accessed on 22/11/23).</w:t>
      </w:r>
    </w:p>
    <w:p w14:paraId="6177E4B1" w14:textId="77777777" w:rsidR="00B51B7C" w:rsidRDefault="00B51B7C" w:rsidP="00B51B7C">
      <w:pPr>
        <w:spacing w:line="360" w:lineRule="auto"/>
      </w:pPr>
      <w:r>
        <w:t>Ramsay G (2010), Gordon Ramsay on the Importance of Sourcing Locally, Available at:</w:t>
      </w:r>
    </w:p>
    <w:p w14:paraId="4F8D55B5" w14:textId="77777777" w:rsidR="00B51B7C" w:rsidRDefault="00B51B7C" w:rsidP="00B51B7C">
      <w:pPr>
        <w:spacing w:line="360" w:lineRule="auto"/>
      </w:pPr>
      <w:r>
        <w:t>https://www.youtube.com/watch?v=3WD6rl-FhSY (Accessed 22/11/23).</w:t>
      </w:r>
    </w:p>
    <w:p w14:paraId="7C1DE0CF" w14:textId="77777777" w:rsidR="00B51B7C" w:rsidRDefault="00B51B7C" w:rsidP="00B51B7C">
      <w:pPr>
        <w:spacing w:line="360" w:lineRule="auto"/>
      </w:pPr>
      <w:r>
        <w:t>Rozekhi, N., A., Hussin, S., Siddique, A., S., K., A., R., Rashid, P., D., A., Salmi, N., S., The</w:t>
      </w:r>
    </w:p>
    <w:p w14:paraId="21466029" w14:textId="77777777" w:rsidR="00B51B7C" w:rsidRDefault="00B51B7C" w:rsidP="00B51B7C">
      <w:pPr>
        <w:spacing w:line="360" w:lineRule="auto"/>
      </w:pPr>
      <w:r>
        <w:t>Influence of Food Quality on Customer Satisfaction in Fine Dining Restaurant: Case in</w:t>
      </w:r>
    </w:p>
    <w:p w14:paraId="23E3BB38" w14:textId="77777777" w:rsidR="00B51B7C" w:rsidRDefault="00B51B7C" w:rsidP="00B51B7C">
      <w:pPr>
        <w:spacing w:line="360" w:lineRule="auto"/>
      </w:pPr>
      <w:r>
        <w:t>Penang, in International academic research journal of business and technology, Vol 2, 2016</w:t>
      </w:r>
    </w:p>
    <w:p w14:paraId="72922144" w14:textId="77777777" w:rsidR="00B51B7C" w:rsidRDefault="00B51B7C" w:rsidP="00B51B7C">
      <w:pPr>
        <w:spacing w:line="360" w:lineRule="auto"/>
      </w:pPr>
      <w:r>
        <w:t>pp 45-50, Available at: http://www.iarjournal.com/wp-content/uploads/IARJBT2016_2_45-</w:t>
      </w:r>
    </w:p>
    <w:p w14:paraId="6B132A4E" w14:textId="77777777" w:rsidR="00B51B7C" w:rsidRDefault="00B51B7C" w:rsidP="00B51B7C">
      <w:pPr>
        <w:spacing w:line="360" w:lineRule="auto"/>
      </w:pPr>
      <w:r>
        <w:lastRenderedPageBreak/>
        <w:t>50.pdf (Accessed on 22/11/23).</w:t>
      </w:r>
    </w:p>
    <w:p w14:paraId="594AF53C" w14:textId="77777777" w:rsidR="00B51B7C" w:rsidRDefault="00B51B7C" w:rsidP="00B51B7C">
      <w:pPr>
        <w:spacing w:line="360" w:lineRule="auto"/>
      </w:pPr>
      <w:r>
        <w:t>Schmitt E, Galli F, Menozzi D, Maye D, Touzard J, Marescotti A, Six J, Brunori G (2017),</w:t>
      </w:r>
    </w:p>
    <w:p w14:paraId="2BAEE53A" w14:textId="77777777" w:rsidR="00B51B7C" w:rsidRDefault="00B51B7C" w:rsidP="00B51B7C">
      <w:pPr>
        <w:spacing w:line="360" w:lineRule="auto"/>
      </w:pPr>
      <w:r>
        <w:t>‘Comparing the sustainability of local and global food products in Europe’, Journal of Cleaner</w:t>
      </w:r>
    </w:p>
    <w:p w14:paraId="6F9CA128" w14:textId="77777777" w:rsidR="00B51B7C" w:rsidRDefault="00B51B7C" w:rsidP="00B51B7C">
      <w:pPr>
        <w:spacing w:line="360" w:lineRule="auto"/>
      </w:pPr>
      <w:r>
        <w:t>Production, Vol. 165, (November 2017), pp. 346-359. Available at:</w:t>
      </w:r>
    </w:p>
    <w:p w14:paraId="66DF797C" w14:textId="77777777" w:rsidR="00B51B7C" w:rsidRDefault="00B51B7C" w:rsidP="00B51B7C">
      <w:pPr>
        <w:spacing w:line="360" w:lineRule="auto"/>
      </w:pPr>
      <w:r>
        <w:t>https://www.sciencedirect.com/science/article/abs/pii/S0959652617314671 (Accessed:</w:t>
      </w:r>
    </w:p>
    <w:p w14:paraId="264470ED" w14:textId="77777777" w:rsidR="00B51B7C" w:rsidRDefault="00B51B7C" w:rsidP="00B51B7C">
      <w:pPr>
        <w:spacing w:line="360" w:lineRule="auto"/>
      </w:pPr>
      <w:r>
        <w:t>22/11/2023).</w:t>
      </w:r>
    </w:p>
    <w:p w14:paraId="2AACF6A3" w14:textId="77777777" w:rsidR="00B51B7C" w:rsidRDefault="00B51B7C" w:rsidP="00B51B7C">
      <w:pPr>
        <w:spacing w:line="360" w:lineRule="auto"/>
      </w:pPr>
    </w:p>
    <w:p w14:paraId="487E8A14" w14:textId="77777777" w:rsidR="00B51B7C" w:rsidRDefault="00B51B7C" w:rsidP="00B51B7C">
      <w:pPr>
        <w:spacing w:line="360" w:lineRule="auto"/>
      </w:pPr>
      <w:r>
        <w:t>Swansea Fish, (2019), available at https://www.swanseafish.net/wholesale-fish/ (Accessed</w:t>
      </w:r>
    </w:p>
    <w:p w14:paraId="39840A51" w14:textId="77777777" w:rsidR="00B51B7C" w:rsidRDefault="00B51B7C" w:rsidP="00B51B7C">
      <w:pPr>
        <w:spacing w:line="360" w:lineRule="auto"/>
      </w:pPr>
      <w:r>
        <w:t>on 22/11/23).</w:t>
      </w:r>
    </w:p>
    <w:p w14:paraId="198C923B" w14:textId="77777777" w:rsidR="00B51B7C" w:rsidRDefault="00B51B7C" w:rsidP="00B51B7C">
      <w:pPr>
        <w:spacing w:line="360" w:lineRule="auto"/>
      </w:pPr>
      <w:r>
        <w:t>The Gower Butcher (2019), available at https://thegowerbutcher.co.uk/swansea-shop</w:t>
      </w:r>
    </w:p>
    <w:p w14:paraId="40D29BE1" w14:textId="77777777" w:rsidR="00B51B7C" w:rsidRDefault="00B51B7C" w:rsidP="00B51B7C">
      <w:pPr>
        <w:spacing w:line="360" w:lineRule="auto"/>
      </w:pPr>
      <w:r>
        <w:t>(Accessed on 22/11/23).</w:t>
      </w:r>
    </w:p>
    <w:p w14:paraId="6AB2D449" w14:textId="77777777" w:rsidR="00B51B7C" w:rsidRDefault="00B51B7C" w:rsidP="00B51B7C">
      <w:pPr>
        <w:spacing w:line="360" w:lineRule="auto"/>
      </w:pPr>
      <w:r>
        <w:t>Trip Advisor, (2023), Available at: https://www.tripadvisor.co.uk/Restaurant_Review-</w:t>
      </w:r>
    </w:p>
    <w:p w14:paraId="6986F4A5" w14:textId="77777777" w:rsidR="00B51B7C" w:rsidRDefault="00B51B7C" w:rsidP="00B51B7C">
      <w:pPr>
        <w:spacing w:line="360" w:lineRule="auto"/>
      </w:pPr>
      <w:r>
        <w:t>g186466-d3435497-Reviews-or60-La_Braseria-</w:t>
      </w:r>
    </w:p>
    <w:p w14:paraId="79644F01" w14:textId="77777777" w:rsidR="00B51B7C" w:rsidRDefault="00B51B7C" w:rsidP="00B51B7C">
      <w:pPr>
        <w:spacing w:line="360" w:lineRule="auto"/>
      </w:pPr>
      <w:r>
        <w:t>Swansea_Swansea_County_South_Wales_Wales.html (Accessed on 22/11/23).</w:t>
      </w:r>
    </w:p>
    <w:p w14:paraId="1837DD3D" w14:textId="77777777" w:rsidR="00B51B7C" w:rsidRDefault="00B51B7C" w:rsidP="00B51B7C">
      <w:pPr>
        <w:spacing w:line="360" w:lineRule="auto"/>
      </w:pPr>
      <w:r>
        <w:t>White Castle Vineyard, (2023), Available at: https://whitecastlevineyard.com/?ref=GBVG</w:t>
      </w:r>
    </w:p>
    <w:p w14:paraId="322F3B03" w14:textId="77777777" w:rsidR="00B51B7C" w:rsidRDefault="00B51B7C" w:rsidP="00B51B7C">
      <w:pPr>
        <w:spacing w:line="360" w:lineRule="auto"/>
      </w:pPr>
      <w:r>
        <w:t>(Accessed on 22/11/23).</w:t>
      </w:r>
    </w:p>
    <w:p w14:paraId="58F7B15D" w14:textId="77777777" w:rsidR="00B51B7C" w:rsidRDefault="00B51B7C" w:rsidP="00B51B7C">
      <w:pPr>
        <w:spacing w:line="360" w:lineRule="auto"/>
      </w:pPr>
      <w:r>
        <w:t>Zhang, T., Chen, J., Hu, B., Authenticity, Quality, and Loyalty: Local Food and Sustainable</w:t>
      </w:r>
    </w:p>
    <w:p w14:paraId="315C1D5E" w14:textId="77777777" w:rsidR="00B51B7C" w:rsidRDefault="00B51B7C" w:rsidP="00B51B7C">
      <w:pPr>
        <w:spacing w:line="360" w:lineRule="auto"/>
      </w:pPr>
      <w:r>
        <w:t>Tourism Experience in Sustainable food and wine tourism, June 2019, Available at</w:t>
      </w:r>
    </w:p>
    <w:p w14:paraId="00919910" w14:textId="35DF7E29" w:rsidR="00D90210" w:rsidRDefault="00B51B7C" w:rsidP="00B51B7C">
      <w:pPr>
        <w:spacing w:line="360" w:lineRule="auto"/>
      </w:pPr>
      <w:r>
        <w:t>https://www.mdpi.com/2071-1050/11/12/3437 (Accessed on 22/11/23).</w:t>
      </w:r>
    </w:p>
    <w:sectPr w:rsidR="00D902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B7C"/>
    <w:rsid w:val="00702F5E"/>
    <w:rsid w:val="00B51B7C"/>
    <w:rsid w:val="00D90210"/>
    <w:rsid w:val="00FD6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0C356"/>
  <w15:chartTrackingRefBased/>
  <w15:docId w15:val="{5E643531-2511-4574-A316-609FE69AD8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2F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2F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02F5E"/>
    <w:pPr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390E2C-B9D7-441D-9088-93E86A8D17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9</Pages>
  <Words>2055</Words>
  <Characters>11716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maddocks</dc:creator>
  <cp:keywords/>
  <dc:description/>
  <cp:lastModifiedBy>jason maddocks</cp:lastModifiedBy>
  <cp:revision>1</cp:revision>
  <dcterms:created xsi:type="dcterms:W3CDTF">2023-11-24T22:18:00Z</dcterms:created>
  <dcterms:modified xsi:type="dcterms:W3CDTF">2023-11-24T22:41:00Z</dcterms:modified>
</cp:coreProperties>
</file>